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18347" w14:textId="77777777" w:rsidR="0001331A" w:rsidRPr="00BA4505" w:rsidRDefault="0001331A" w:rsidP="00F419A8">
      <w:pPr>
        <w:suppressAutoHyphens/>
        <w:rPr>
          <w:rFonts w:eastAsia="Arial Unicode MS" w:cs="Arial"/>
          <w:b/>
          <w:color w:val="000000"/>
          <w:kern w:val="1"/>
          <w:sz w:val="24"/>
          <w:szCs w:val="24"/>
          <w:lang w:val="sr-Cyrl-RS" w:eastAsia="ar-SA"/>
        </w:rPr>
      </w:pPr>
    </w:p>
    <w:p w14:paraId="7D0510D2" w14:textId="2AE68FE1" w:rsidR="00210557" w:rsidRDefault="00113B84" w:rsidP="009F6CAE">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A2A8087" w14:textId="77777777" w:rsidR="00F419A8" w:rsidRPr="009F6CAE" w:rsidRDefault="00F419A8" w:rsidP="009F6CAE">
      <w:pPr>
        <w:suppressAutoHyphens/>
        <w:jc w:val="center"/>
        <w:rPr>
          <w:rFonts w:eastAsia="Arial Unicode MS" w:cs="Arial"/>
          <w:b/>
          <w:color w:val="000000"/>
          <w:kern w:val="1"/>
          <w:sz w:val="24"/>
          <w:szCs w:val="24"/>
          <w:lang w:val="sr-Cyrl-RS" w:eastAsia="ar-SA"/>
        </w:rPr>
      </w:pPr>
    </w:p>
    <w:p w14:paraId="46633469" w14:textId="77777777" w:rsidR="00210557" w:rsidRPr="00EC5BB4" w:rsidRDefault="00210557" w:rsidP="00210557">
      <w:pPr>
        <w:jc w:val="center"/>
        <w:rPr>
          <w:rFonts w:cs="Arial"/>
          <w:sz w:val="24"/>
          <w:szCs w:val="24"/>
        </w:rPr>
      </w:pPr>
    </w:p>
    <w:p w14:paraId="66DE7E2D"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8D3833E" wp14:editId="155ED83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09B82FB" w14:textId="77777777" w:rsidR="00210557" w:rsidRPr="00EC5BB4" w:rsidRDefault="00210557" w:rsidP="00210557">
      <w:pPr>
        <w:jc w:val="center"/>
        <w:rPr>
          <w:rFonts w:cs="Arial"/>
          <w:b/>
          <w:sz w:val="24"/>
          <w:szCs w:val="24"/>
          <w:lang w:val="sr-Latn-CS"/>
        </w:rPr>
      </w:pPr>
    </w:p>
    <w:p w14:paraId="68FC899C"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B3808E1" w14:textId="091FBA86"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A16AC5">
        <w:rPr>
          <w:rFonts w:cs="Arial"/>
          <w:sz w:val="24"/>
          <w:szCs w:val="24"/>
          <w:lang w:val="sr-Cyrl-RS"/>
        </w:rPr>
        <w:t>отвореном поступку</w:t>
      </w:r>
    </w:p>
    <w:p w14:paraId="6FB9718F" w14:textId="7391CB4D" w:rsidR="0001331A"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1647C2">
        <w:rPr>
          <w:sz w:val="24"/>
          <w:szCs w:val="24"/>
          <w:lang w:val="sr-Cyrl-RS"/>
        </w:rPr>
        <w:t>добара</w:t>
      </w:r>
    </w:p>
    <w:p w14:paraId="38466247" w14:textId="3712A09E" w:rsidR="00210557" w:rsidRPr="005730E0" w:rsidRDefault="00210557" w:rsidP="00781B02">
      <w:pPr>
        <w:jc w:val="center"/>
        <w:rPr>
          <w:sz w:val="24"/>
          <w:szCs w:val="24"/>
          <w:lang w:val="sr-Cyrl-RS"/>
        </w:rPr>
      </w:pPr>
      <w:proofErr w:type="gramStart"/>
      <w:r w:rsidRPr="00781B02">
        <w:rPr>
          <w:sz w:val="24"/>
          <w:szCs w:val="24"/>
        </w:rPr>
        <w:t>бр</w:t>
      </w:r>
      <w:bookmarkEnd w:id="3"/>
      <w:bookmarkEnd w:id="4"/>
      <w:bookmarkEnd w:id="5"/>
      <w:proofErr w:type="gramEnd"/>
      <w:r w:rsidR="00113B84" w:rsidRPr="00781B02">
        <w:rPr>
          <w:sz w:val="24"/>
          <w:szCs w:val="24"/>
        </w:rPr>
        <w:t>.</w:t>
      </w:r>
      <w:r w:rsidR="002704FA">
        <w:rPr>
          <w:sz w:val="24"/>
          <w:szCs w:val="24"/>
          <w:lang w:val="sr-Cyrl-RS"/>
        </w:rPr>
        <w:t xml:space="preserve"> </w:t>
      </w:r>
      <w:r w:rsidR="00A10ADC">
        <w:rPr>
          <w:b/>
          <w:sz w:val="24"/>
          <w:szCs w:val="24"/>
        </w:rPr>
        <w:t>ЈН/1000/0590/2018 (1023/2018)</w:t>
      </w:r>
    </w:p>
    <w:p w14:paraId="2FE195AB" w14:textId="77777777" w:rsidR="00210557" w:rsidRPr="00EC5BB4" w:rsidRDefault="00210557" w:rsidP="00210557">
      <w:pPr>
        <w:jc w:val="center"/>
        <w:rPr>
          <w:rFonts w:cs="Arial"/>
          <w:sz w:val="24"/>
          <w:szCs w:val="24"/>
        </w:rPr>
      </w:pPr>
    </w:p>
    <w:p w14:paraId="66C3131A" w14:textId="60954C2C" w:rsidR="00DD31DC" w:rsidRDefault="00A10ADC" w:rsidP="000E1753">
      <w:pPr>
        <w:pStyle w:val="BodyText"/>
        <w:jc w:val="center"/>
        <w:rPr>
          <w:rFonts w:eastAsia="Lucida Sans Unicode"/>
          <w:b/>
          <w:iCs/>
          <w:sz w:val="32"/>
          <w:szCs w:val="28"/>
          <w:lang w:val="ru-RU"/>
        </w:rPr>
      </w:pPr>
      <w:r>
        <w:rPr>
          <w:rFonts w:eastAsia="Lucida Sans Unicode"/>
          <w:b/>
          <w:iCs/>
          <w:sz w:val="32"/>
          <w:szCs w:val="28"/>
          <w:lang w:val="ru-RU"/>
        </w:rPr>
        <w:t>Софтверско решење за управљање возним парком ЈП ЕПС</w:t>
      </w:r>
    </w:p>
    <w:p w14:paraId="164D349D" w14:textId="77777777" w:rsidR="000E1753" w:rsidRPr="00DD31DC" w:rsidRDefault="000E1753" w:rsidP="000E1753">
      <w:pPr>
        <w:pStyle w:val="BodyText"/>
        <w:jc w:val="center"/>
        <w:rPr>
          <w:lang w:val="ru-RU"/>
        </w:rPr>
      </w:pPr>
    </w:p>
    <w:p w14:paraId="2E232EE7"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6CB30AF" w14:textId="5434A5E6" w:rsidR="009642F1" w:rsidRPr="0001331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A10ADC">
        <w:rPr>
          <w:rFonts w:eastAsia="Arial Unicode MS" w:cs="Arial"/>
          <w:kern w:val="2"/>
          <w:sz w:val="24"/>
          <w:szCs w:val="24"/>
          <w:lang w:val="ru-RU"/>
        </w:rPr>
        <w:t xml:space="preserve">                   </w:t>
      </w:r>
      <w:r w:rsidRPr="00EC5BB4">
        <w:rPr>
          <w:rFonts w:eastAsia="Arial Unicode MS" w:cs="Arial"/>
          <w:kern w:val="2"/>
          <w:sz w:val="24"/>
          <w:szCs w:val="24"/>
          <w:lang w:val="ru-RU"/>
        </w:rPr>
        <w:t xml:space="preserve">за спровођење </w:t>
      </w:r>
      <w:r w:rsidR="00A10ADC">
        <w:rPr>
          <w:rFonts w:eastAsia="Arial Unicode MS" w:cs="Arial"/>
          <w:kern w:val="2"/>
          <w:sz w:val="24"/>
          <w:szCs w:val="24"/>
        </w:rPr>
        <w:t>ЈН/1000/0590/2018 (1023/2018)</w:t>
      </w:r>
    </w:p>
    <w:p w14:paraId="0C17581C" w14:textId="50DD68E3"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12.01.</w:t>
      </w:r>
      <w:r w:rsidR="00A10ADC">
        <w:rPr>
          <w:rFonts w:eastAsia="Arial Unicode MS" w:cs="Arial"/>
          <w:kern w:val="2"/>
          <w:sz w:val="24"/>
          <w:szCs w:val="24"/>
          <w:lang w:val="sr-Latn-RS"/>
        </w:rPr>
        <w:t>478728</w:t>
      </w:r>
      <w:r w:rsidR="003005BC">
        <w:rPr>
          <w:rFonts w:eastAsia="Arial Unicode MS" w:cs="Arial"/>
          <w:kern w:val="2"/>
          <w:sz w:val="24"/>
          <w:szCs w:val="24"/>
          <w:lang w:val="sr-Cyrl-RS"/>
        </w:rPr>
        <w:t>/3-18</w:t>
      </w:r>
      <w:r w:rsidR="0001331A">
        <w:rPr>
          <w:rFonts w:eastAsia="Arial Unicode MS" w:cs="Arial"/>
          <w:kern w:val="2"/>
          <w:sz w:val="24"/>
          <w:szCs w:val="24"/>
          <w:lang w:val="ru-RU"/>
        </w:rPr>
        <w:t xml:space="preserve"> од </w:t>
      </w:r>
      <w:r w:rsidR="00A10ADC">
        <w:rPr>
          <w:rFonts w:eastAsia="Arial Unicode MS" w:cs="Arial"/>
          <w:kern w:val="2"/>
          <w:sz w:val="24"/>
          <w:szCs w:val="24"/>
          <w:lang w:val="ru-RU"/>
        </w:rPr>
        <w:t>01</w:t>
      </w:r>
      <w:r w:rsidR="003005BC">
        <w:rPr>
          <w:rFonts w:eastAsia="Arial Unicode MS" w:cs="Arial"/>
          <w:kern w:val="2"/>
          <w:sz w:val="24"/>
          <w:szCs w:val="24"/>
          <w:lang w:val="ru-RU"/>
        </w:rPr>
        <w:t>.</w:t>
      </w:r>
      <w:r w:rsidR="00A10ADC">
        <w:rPr>
          <w:rFonts w:eastAsia="Arial Unicode MS" w:cs="Arial"/>
          <w:kern w:val="2"/>
          <w:sz w:val="24"/>
          <w:szCs w:val="24"/>
          <w:lang w:val="sr-Latn-RS"/>
        </w:rPr>
        <w:t>10</w:t>
      </w:r>
      <w:r w:rsidR="003005BC">
        <w:rPr>
          <w:rFonts w:eastAsia="Arial Unicode MS" w:cs="Arial"/>
          <w:kern w:val="2"/>
          <w:sz w:val="24"/>
          <w:szCs w:val="24"/>
          <w:lang w:val="ru-RU"/>
        </w:rPr>
        <w:t>.2018.</w:t>
      </w:r>
      <w:r w:rsidR="00362906" w:rsidRPr="00AE4C4A">
        <w:rPr>
          <w:rFonts w:eastAsia="Arial Unicode MS" w:cs="Arial"/>
          <w:kern w:val="2"/>
          <w:sz w:val="24"/>
          <w:szCs w:val="24"/>
          <w:lang w:val="sr-Cyrl-RS"/>
        </w:rPr>
        <w:t xml:space="preserve"> године</w:t>
      </w:r>
    </w:p>
    <w:p w14:paraId="769BD5ED" w14:textId="77777777" w:rsidR="009642F1" w:rsidRPr="00EC5BB4" w:rsidRDefault="009642F1" w:rsidP="009642F1">
      <w:pPr>
        <w:pStyle w:val="Title"/>
        <w:spacing w:before="0"/>
        <w:rPr>
          <w:rFonts w:cs="Arial"/>
          <w:b w:val="0"/>
          <w:color w:val="FF0000"/>
          <w:szCs w:val="24"/>
        </w:rPr>
      </w:pPr>
    </w:p>
    <w:p w14:paraId="536AE84C" w14:textId="77777777"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475E878C" w14:textId="77777777" w:rsidR="00150FCE" w:rsidRPr="00EC5BB4" w:rsidRDefault="00150FCE" w:rsidP="000C50A0">
      <w:pPr>
        <w:pStyle w:val="BodyText"/>
        <w:spacing w:before="0"/>
        <w:jc w:val="center"/>
        <w:rPr>
          <w:rFonts w:cs="Arial"/>
          <w:szCs w:val="24"/>
          <w:lang w:val="ru-RU"/>
        </w:rPr>
      </w:pPr>
    </w:p>
    <w:p w14:paraId="1082DAD5" w14:textId="77777777" w:rsidR="00150FCE" w:rsidRPr="00EC5BB4" w:rsidRDefault="00150FCE" w:rsidP="000C50A0">
      <w:pPr>
        <w:pStyle w:val="BodyText"/>
        <w:spacing w:before="0"/>
        <w:jc w:val="center"/>
        <w:rPr>
          <w:rFonts w:cs="Arial"/>
          <w:szCs w:val="24"/>
          <w:lang w:val="ru-RU"/>
        </w:rPr>
      </w:pPr>
    </w:p>
    <w:p w14:paraId="0711D01C" w14:textId="77777777" w:rsidR="00150FCE" w:rsidRPr="00EC5BB4" w:rsidRDefault="00150FCE" w:rsidP="000C50A0">
      <w:pPr>
        <w:pStyle w:val="BodyText"/>
        <w:spacing w:before="0"/>
        <w:jc w:val="center"/>
        <w:rPr>
          <w:rFonts w:cs="Arial"/>
          <w:szCs w:val="24"/>
          <w:lang w:val="ru-RU"/>
        </w:rPr>
      </w:pPr>
    </w:p>
    <w:p w14:paraId="51697486" w14:textId="3D28B631"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72D91">
        <w:rPr>
          <w:rFonts w:eastAsia="Arial Unicode MS" w:cs="Arial"/>
          <w:kern w:val="2"/>
          <w:sz w:val="24"/>
          <w:szCs w:val="24"/>
        </w:rPr>
        <w:t>12.01.</w:t>
      </w:r>
      <w:r w:rsidR="00E101DD">
        <w:rPr>
          <w:rFonts w:eastAsia="Arial Unicode MS" w:cs="Arial"/>
          <w:kern w:val="2"/>
          <w:sz w:val="24"/>
          <w:szCs w:val="24"/>
          <w:lang w:val="sr-Latn-RS"/>
        </w:rPr>
        <w:t>478728/10</w:t>
      </w:r>
      <w:r w:rsidR="002D219B">
        <w:rPr>
          <w:rFonts w:eastAsia="Arial Unicode MS" w:cs="Arial"/>
          <w:kern w:val="2"/>
          <w:sz w:val="24"/>
          <w:szCs w:val="24"/>
          <w:lang w:val="sr-Cyrl-RS"/>
        </w:rPr>
        <w:t>-</w:t>
      </w:r>
      <w:r w:rsidRPr="00EC5BB4">
        <w:rPr>
          <w:rFonts w:eastAsia="Arial Unicode MS" w:cs="Arial"/>
          <w:kern w:val="2"/>
          <w:sz w:val="24"/>
          <w:szCs w:val="24"/>
          <w:lang w:val="ru-RU"/>
        </w:rPr>
        <w:t>1</w:t>
      </w:r>
      <w:r w:rsidR="00DD31DC">
        <w:rPr>
          <w:rFonts w:eastAsia="Arial Unicode MS" w:cs="Arial"/>
          <w:kern w:val="2"/>
          <w:sz w:val="24"/>
          <w:szCs w:val="24"/>
          <w:lang w:val="ru-RU"/>
        </w:rPr>
        <w:t>8</w:t>
      </w:r>
      <w:r w:rsidR="00AE4C4A">
        <w:rPr>
          <w:rFonts w:eastAsia="Arial Unicode MS" w:cs="Arial"/>
          <w:kern w:val="2"/>
          <w:sz w:val="24"/>
          <w:szCs w:val="24"/>
          <w:lang w:val="ru-RU"/>
        </w:rPr>
        <w:t xml:space="preserve"> од </w:t>
      </w:r>
      <w:r w:rsidR="00B265BD">
        <w:rPr>
          <w:rFonts w:eastAsia="Arial Unicode MS" w:cs="Arial"/>
          <w:kern w:val="2"/>
          <w:sz w:val="24"/>
          <w:szCs w:val="24"/>
          <w:lang w:val="sr-Cyrl-RS"/>
        </w:rPr>
        <w:t>06.11.</w:t>
      </w:r>
      <w:r w:rsidR="00DD31DC">
        <w:rPr>
          <w:rFonts w:eastAsia="Arial Unicode MS" w:cs="Arial"/>
          <w:kern w:val="2"/>
          <w:sz w:val="24"/>
          <w:szCs w:val="24"/>
          <w:lang w:val="sr-Cyrl-RS"/>
        </w:rPr>
        <w:t>2018</w:t>
      </w:r>
      <w:r w:rsidR="00413BCE" w:rsidRPr="00AE4C4A">
        <w:rPr>
          <w:rFonts w:eastAsia="Arial Unicode MS" w:cs="Arial"/>
          <w:kern w:val="2"/>
          <w:sz w:val="24"/>
          <w:szCs w:val="24"/>
          <w:lang w:val="ru-RU"/>
        </w:rPr>
        <w:t>.</w:t>
      </w:r>
      <w:r w:rsidRPr="00AE4C4A">
        <w:rPr>
          <w:rFonts w:eastAsia="Arial Unicode MS" w:cs="Arial"/>
          <w:kern w:val="2"/>
          <w:sz w:val="24"/>
          <w:szCs w:val="24"/>
          <w:lang w:val="ru-RU"/>
        </w:rPr>
        <w:t xml:space="preserve"> године</w:t>
      </w:r>
      <w:r w:rsidRPr="00EC5BB4">
        <w:rPr>
          <w:rFonts w:eastAsia="Arial Unicode MS" w:cs="Arial"/>
          <w:kern w:val="2"/>
          <w:sz w:val="24"/>
          <w:szCs w:val="24"/>
          <w:lang w:val="ru-RU"/>
        </w:rPr>
        <w:t>)</w:t>
      </w:r>
    </w:p>
    <w:p w14:paraId="55A814EA" w14:textId="77777777" w:rsidR="000C50A0" w:rsidRPr="00EC5BB4" w:rsidRDefault="000C50A0" w:rsidP="000C50A0">
      <w:pPr>
        <w:spacing w:before="0"/>
        <w:jc w:val="center"/>
        <w:rPr>
          <w:rFonts w:eastAsia="Arial Unicode MS" w:cs="Arial"/>
          <w:kern w:val="2"/>
          <w:sz w:val="24"/>
          <w:szCs w:val="24"/>
          <w:lang w:val="ru-RU"/>
        </w:rPr>
      </w:pPr>
    </w:p>
    <w:p w14:paraId="2C3745DA" w14:textId="77777777" w:rsidR="00C53AC6" w:rsidRPr="00EC5BB4" w:rsidRDefault="00C53AC6" w:rsidP="00D049C0">
      <w:pPr>
        <w:pStyle w:val="BodyText"/>
        <w:spacing w:before="0"/>
        <w:rPr>
          <w:rFonts w:cs="Arial"/>
          <w:szCs w:val="24"/>
        </w:rPr>
      </w:pPr>
    </w:p>
    <w:p w14:paraId="5F7F84CD" w14:textId="5F9ADBE1" w:rsidR="00C53AC6" w:rsidRDefault="00C53AC6" w:rsidP="000C50A0">
      <w:pPr>
        <w:pStyle w:val="BodyText"/>
        <w:spacing w:before="0"/>
        <w:jc w:val="center"/>
        <w:rPr>
          <w:rFonts w:cs="Arial"/>
          <w:szCs w:val="24"/>
          <w:lang w:val="en-US"/>
        </w:rPr>
      </w:pPr>
    </w:p>
    <w:p w14:paraId="52F24032" w14:textId="0797DE6B" w:rsidR="00DD31DC" w:rsidRDefault="00DD31DC" w:rsidP="000C50A0">
      <w:pPr>
        <w:pStyle w:val="BodyText"/>
        <w:spacing w:before="0"/>
        <w:jc w:val="center"/>
        <w:rPr>
          <w:rFonts w:cs="Arial"/>
          <w:szCs w:val="24"/>
          <w:lang w:val="en-US"/>
        </w:rPr>
      </w:pPr>
    </w:p>
    <w:p w14:paraId="683C70E1" w14:textId="112938F6" w:rsidR="00DD31DC" w:rsidRDefault="00DD31DC" w:rsidP="000C50A0">
      <w:pPr>
        <w:pStyle w:val="BodyText"/>
        <w:spacing w:before="0"/>
        <w:jc w:val="center"/>
        <w:rPr>
          <w:rFonts w:cs="Arial"/>
          <w:szCs w:val="24"/>
          <w:lang w:val="en-US"/>
        </w:rPr>
      </w:pPr>
    </w:p>
    <w:p w14:paraId="757AFC9F" w14:textId="77777777" w:rsidR="00DD31DC" w:rsidRPr="00EC5BB4" w:rsidRDefault="00DD31DC" w:rsidP="000C50A0">
      <w:pPr>
        <w:pStyle w:val="BodyText"/>
        <w:spacing w:before="0"/>
        <w:jc w:val="center"/>
        <w:rPr>
          <w:rFonts w:cs="Arial"/>
          <w:szCs w:val="24"/>
          <w:lang w:val="en-US"/>
        </w:rPr>
      </w:pPr>
    </w:p>
    <w:p w14:paraId="3A1686B0" w14:textId="77777777" w:rsidR="000C50A0" w:rsidRPr="00EC5BB4" w:rsidRDefault="000C50A0" w:rsidP="000C50A0">
      <w:pPr>
        <w:pStyle w:val="BodyText"/>
        <w:spacing w:before="0"/>
        <w:jc w:val="center"/>
        <w:rPr>
          <w:rFonts w:cs="Arial"/>
          <w:szCs w:val="24"/>
          <w:lang w:val="ru-RU"/>
        </w:rPr>
      </w:pPr>
    </w:p>
    <w:p w14:paraId="0D39DC17" w14:textId="4692D266"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A10ADC">
        <w:rPr>
          <w:rFonts w:cs="Arial"/>
          <w:sz w:val="24"/>
          <w:szCs w:val="24"/>
          <w:lang w:val="sr-Cyrl-RS"/>
        </w:rPr>
        <w:t>новембар</w:t>
      </w:r>
      <w:r w:rsidR="003032C8" w:rsidRPr="00EC5BB4">
        <w:rPr>
          <w:rFonts w:cs="Arial"/>
          <w:i/>
          <w:color w:val="00B0F0"/>
          <w:sz w:val="24"/>
          <w:szCs w:val="24"/>
        </w:rPr>
        <w:t xml:space="preserve"> </w:t>
      </w:r>
      <w:r w:rsidR="001F62BF" w:rsidRPr="00EC5BB4">
        <w:rPr>
          <w:rFonts w:cs="Arial"/>
          <w:sz w:val="24"/>
          <w:szCs w:val="24"/>
          <w:lang w:val="ru-RU"/>
        </w:rPr>
        <w:t>201</w:t>
      </w:r>
      <w:r w:rsidR="00DD31DC">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7FBD2323" w14:textId="77777777" w:rsidR="000C50A0" w:rsidRPr="00EC5BB4" w:rsidRDefault="000C50A0" w:rsidP="000C50A0">
      <w:pPr>
        <w:spacing w:before="0"/>
        <w:jc w:val="center"/>
        <w:rPr>
          <w:rFonts w:cs="Arial"/>
          <w:b/>
          <w:sz w:val="24"/>
          <w:szCs w:val="24"/>
          <w:lang w:val="ru-RU"/>
        </w:rPr>
      </w:pPr>
    </w:p>
    <w:p w14:paraId="63C6B31D" w14:textId="16CCE892" w:rsidR="0079591F" w:rsidRDefault="0079591F" w:rsidP="00F42E13">
      <w:pPr>
        <w:spacing w:before="0"/>
        <w:rPr>
          <w:rFonts w:eastAsia="TimesNewRomanPSMT" w:cs="Arial"/>
          <w:color w:val="000000"/>
          <w:kern w:val="2"/>
          <w:sz w:val="24"/>
          <w:szCs w:val="24"/>
          <w:lang w:val="ru-RU"/>
        </w:rPr>
      </w:pPr>
    </w:p>
    <w:p w14:paraId="4E02F35E" w14:textId="77777777" w:rsidR="009F6CAE" w:rsidRDefault="009F6CAE" w:rsidP="00F42E13">
      <w:pPr>
        <w:spacing w:before="0"/>
        <w:rPr>
          <w:rFonts w:eastAsia="TimesNewRomanPSMT" w:cs="Arial"/>
          <w:color w:val="000000"/>
          <w:kern w:val="2"/>
          <w:sz w:val="24"/>
          <w:szCs w:val="24"/>
          <w:lang w:val="ru-RU"/>
        </w:rPr>
      </w:pPr>
    </w:p>
    <w:p w14:paraId="085CF39E" w14:textId="77777777" w:rsidR="00616E98" w:rsidRDefault="00616E98" w:rsidP="00F42E13">
      <w:pPr>
        <w:spacing w:before="0"/>
        <w:rPr>
          <w:rFonts w:eastAsia="TimesNewRomanPSMT" w:cs="Arial"/>
          <w:color w:val="000000"/>
          <w:kern w:val="2"/>
          <w:sz w:val="24"/>
          <w:szCs w:val="24"/>
          <w:lang w:val="ru-RU"/>
        </w:rPr>
        <w:sectPr w:rsidR="00616E98" w:rsidSect="000C50A0">
          <w:headerReference w:type="default" r:id="rId168"/>
          <w:footerReference w:type="even" r:id="rId169"/>
          <w:footerReference w:type="default" r:id="rId170"/>
          <w:headerReference w:type="first" r:id="rId171"/>
          <w:footerReference w:type="first" r:id="rId172"/>
          <w:footnotePr>
            <w:pos w:val="beneathText"/>
          </w:footnotePr>
          <w:pgSz w:w="11909" w:h="16834" w:code="9"/>
          <w:pgMar w:top="1440" w:right="1440" w:bottom="1440" w:left="1440" w:header="142" w:footer="436" w:gutter="0"/>
          <w:cols w:space="708"/>
          <w:titlePg/>
          <w:docGrid w:linePitch="360"/>
        </w:sectPr>
      </w:pPr>
    </w:p>
    <w:p w14:paraId="59CA1119" w14:textId="422B14CE" w:rsidR="00F42E13" w:rsidRPr="00463F5D" w:rsidRDefault="004E72BA" w:rsidP="009F6CAE">
      <w:pPr>
        <w:spacing w:before="0"/>
        <w:ind w:right="-185"/>
        <w:rPr>
          <w:rFonts w:cs="Arial"/>
          <w:sz w:val="24"/>
          <w:szCs w:val="24"/>
          <w:lang w:val="ru-RU"/>
        </w:rPr>
      </w:pPr>
      <w:r>
        <w:rPr>
          <w:rFonts w:cs="Arial"/>
          <w:sz w:val="24"/>
          <w:szCs w:val="24"/>
          <w:lang w:val="ru-RU"/>
        </w:rPr>
        <w:lastRenderedPageBreak/>
        <w:t>На основу чл.</w:t>
      </w:r>
      <w:r w:rsidR="00F42E13" w:rsidRPr="00463F5D">
        <w:rPr>
          <w:rFonts w:cs="Arial"/>
          <w:sz w:val="24"/>
          <w:szCs w:val="24"/>
          <w:lang w:val="ru-RU"/>
        </w:rPr>
        <w:t xml:space="preserve"> </w:t>
      </w:r>
      <w:r w:rsidR="009F6CAE">
        <w:rPr>
          <w:rFonts w:cs="Arial"/>
          <w:sz w:val="24"/>
          <w:szCs w:val="24"/>
          <w:lang w:val="ru-RU"/>
        </w:rPr>
        <w:t>32.</w:t>
      </w:r>
      <w:r w:rsidR="00F42E13" w:rsidRPr="00BE6857">
        <w:rPr>
          <w:rFonts w:cs="Arial"/>
          <w:sz w:val="24"/>
          <w:szCs w:val="24"/>
          <w:lang w:val="ru-RU"/>
        </w:rPr>
        <w:t xml:space="preserve"> </w:t>
      </w:r>
      <w:r w:rsidR="00F42E13" w:rsidRPr="00463F5D">
        <w:rPr>
          <w:rFonts w:cs="Arial"/>
          <w:sz w:val="24"/>
          <w:szCs w:val="24"/>
          <w:lang w:val="ru-RU"/>
        </w:rPr>
        <w:t>и 61. Закона о јавним набавкама („Сл. гласник РС”</w:t>
      </w:r>
      <w:r w:rsidR="00A16AC5">
        <w:rPr>
          <w:rFonts w:cs="Arial"/>
          <w:sz w:val="24"/>
          <w:szCs w:val="24"/>
          <w:lang w:val="en-GB"/>
        </w:rPr>
        <w:t>,</w:t>
      </w:r>
      <w:r w:rsidR="00F42E13" w:rsidRPr="00463F5D">
        <w:rPr>
          <w:rFonts w:cs="Arial"/>
          <w:sz w:val="24"/>
          <w:szCs w:val="24"/>
          <w:lang w:val="ru-RU"/>
        </w:rPr>
        <w:t xml:space="preserve"> бр. 124/</w:t>
      </w:r>
      <w:r w:rsidR="00A16AC5">
        <w:rPr>
          <w:rFonts w:cs="Arial"/>
          <w:sz w:val="24"/>
          <w:szCs w:val="24"/>
          <w:lang w:val="en-GB"/>
        </w:rPr>
        <w:t>20</w:t>
      </w:r>
      <w:r w:rsidR="00F42E13" w:rsidRPr="00463F5D">
        <w:rPr>
          <w:rFonts w:cs="Arial"/>
          <w:sz w:val="24"/>
          <w:szCs w:val="24"/>
          <w:lang w:val="ru-RU"/>
        </w:rPr>
        <w:t>12, 14/</w:t>
      </w:r>
      <w:r w:rsidR="00A16AC5">
        <w:rPr>
          <w:rFonts w:cs="Arial"/>
          <w:sz w:val="24"/>
          <w:szCs w:val="24"/>
          <w:lang w:val="en-GB"/>
        </w:rPr>
        <w:t>20</w:t>
      </w:r>
      <w:r w:rsidR="00F42E13" w:rsidRPr="00463F5D">
        <w:rPr>
          <w:rFonts w:cs="Arial"/>
          <w:sz w:val="24"/>
          <w:szCs w:val="24"/>
          <w:lang w:val="ru-RU"/>
        </w:rPr>
        <w:t>15 и 68/</w:t>
      </w:r>
      <w:r w:rsidR="00A16AC5">
        <w:rPr>
          <w:rFonts w:cs="Arial"/>
          <w:sz w:val="24"/>
          <w:szCs w:val="24"/>
          <w:lang w:val="en-GB"/>
        </w:rPr>
        <w:t>20</w:t>
      </w:r>
      <w:r w:rsidR="00F42E13" w:rsidRPr="00463F5D">
        <w:rPr>
          <w:rFonts w:cs="Arial"/>
          <w:sz w:val="24"/>
          <w:szCs w:val="24"/>
          <w:lang w:val="ru-RU"/>
        </w:rPr>
        <w:t>15</w:t>
      </w:r>
      <w:r w:rsidR="00B0246A">
        <w:rPr>
          <w:rFonts w:cs="Arial"/>
          <w:sz w:val="24"/>
          <w:szCs w:val="24"/>
          <w:lang w:val="ru-RU"/>
        </w:rPr>
        <w:t>)</w:t>
      </w:r>
      <w:r w:rsidR="00F42E13" w:rsidRPr="00463F5D">
        <w:rPr>
          <w:rFonts w:cs="Arial"/>
          <w:sz w:val="24"/>
          <w:szCs w:val="24"/>
          <w:lang w:val="ru-RU"/>
        </w:rPr>
        <w:t xml:space="preserve">, </w:t>
      </w:r>
      <w:r w:rsidR="00B0246A">
        <w:rPr>
          <w:rFonts w:cs="Arial"/>
          <w:sz w:val="24"/>
          <w:szCs w:val="24"/>
          <w:lang w:val="ru-RU"/>
        </w:rPr>
        <w:t>(</w:t>
      </w:r>
      <w:r w:rsidR="00F42E13" w:rsidRPr="00463F5D">
        <w:rPr>
          <w:rFonts w:cs="Arial"/>
          <w:sz w:val="24"/>
          <w:szCs w:val="24"/>
          <w:lang w:val="ru-RU"/>
        </w:rPr>
        <w:t>у даљем тексту</w:t>
      </w:r>
      <w:r>
        <w:rPr>
          <w:rFonts w:cs="Arial"/>
          <w:sz w:val="24"/>
          <w:szCs w:val="24"/>
          <w:lang w:val="ru-RU"/>
        </w:rPr>
        <w:t>:</w:t>
      </w:r>
      <w:r w:rsidR="00F42E13" w:rsidRPr="00463F5D">
        <w:rPr>
          <w:rFonts w:cs="Arial"/>
          <w:sz w:val="24"/>
          <w:szCs w:val="24"/>
          <w:lang w:val="ru-RU"/>
        </w:rPr>
        <w:t xml:space="preserve"> </w:t>
      </w:r>
      <w:r w:rsidR="00F42E13" w:rsidRPr="00BE6857">
        <w:rPr>
          <w:rFonts w:cs="Arial"/>
          <w:bCs/>
          <w:sz w:val="24"/>
          <w:szCs w:val="24"/>
          <w:lang w:val="ru-RU"/>
        </w:rPr>
        <w:t>Закон</w:t>
      </w:r>
      <w:r w:rsidR="00F42E13" w:rsidRPr="00463F5D">
        <w:rPr>
          <w:rFonts w:cs="Arial"/>
          <w:sz w:val="24"/>
          <w:szCs w:val="24"/>
          <w:lang w:val="ru-RU"/>
        </w:rPr>
        <w:t>),</w:t>
      </w:r>
      <w:r w:rsidR="00F42E13" w:rsidRPr="00BE6857">
        <w:rPr>
          <w:rFonts w:cs="Arial"/>
          <w:sz w:val="24"/>
          <w:szCs w:val="24"/>
          <w:lang w:val="ru-RU"/>
        </w:rPr>
        <w:t xml:space="preserve"> </w:t>
      </w:r>
      <w:r w:rsidR="00F42E13" w:rsidRPr="00463F5D">
        <w:rPr>
          <w:rFonts w:cs="Arial"/>
          <w:sz w:val="24"/>
          <w:szCs w:val="24"/>
          <w:lang w:val="ru-RU"/>
        </w:rPr>
        <w:t xml:space="preserve">члана </w:t>
      </w:r>
      <w:r w:rsidR="00DD31DC">
        <w:rPr>
          <w:rFonts w:cs="Arial"/>
          <w:sz w:val="24"/>
          <w:szCs w:val="24"/>
          <w:lang w:val="ru-RU"/>
        </w:rPr>
        <w:t>2</w:t>
      </w:r>
      <w:r w:rsidR="00F42E13" w:rsidRPr="00463F5D">
        <w:rPr>
          <w:rFonts w:cs="Arial"/>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A16AC5">
        <w:rPr>
          <w:rFonts w:cs="Arial"/>
          <w:sz w:val="24"/>
          <w:szCs w:val="24"/>
          <w:lang w:val="en-GB"/>
        </w:rPr>
        <w:t>,</w:t>
      </w:r>
      <w:r w:rsidR="00F42E13" w:rsidRPr="00463F5D">
        <w:rPr>
          <w:rFonts w:cs="Arial"/>
          <w:sz w:val="24"/>
          <w:szCs w:val="24"/>
          <w:lang w:val="ru-RU"/>
        </w:rPr>
        <w:t xml:space="preserve"> бр. </w:t>
      </w:r>
      <w:r w:rsidR="00F42E13" w:rsidRPr="00BE6857">
        <w:rPr>
          <w:rFonts w:cs="Arial"/>
          <w:sz w:val="24"/>
          <w:szCs w:val="24"/>
          <w:lang w:val="ru-RU"/>
        </w:rPr>
        <w:t>86/</w:t>
      </w:r>
      <w:r w:rsidR="00A16AC5">
        <w:rPr>
          <w:rFonts w:cs="Arial"/>
          <w:sz w:val="24"/>
          <w:szCs w:val="24"/>
          <w:lang w:val="en-GB"/>
        </w:rPr>
        <w:t>20</w:t>
      </w:r>
      <w:r w:rsidR="00F42E13" w:rsidRPr="00BE6857">
        <w:rPr>
          <w:rFonts w:cs="Arial"/>
          <w:sz w:val="24"/>
          <w:szCs w:val="24"/>
          <w:lang w:val="ru-RU"/>
        </w:rPr>
        <w:t>15</w:t>
      </w:r>
      <w:r w:rsidR="00F42E13" w:rsidRPr="00463F5D">
        <w:rPr>
          <w:rFonts w:cs="Arial"/>
          <w:sz w:val="24"/>
          <w:szCs w:val="24"/>
          <w:lang w:val="ru-RU"/>
        </w:rPr>
        <w:t xml:space="preserve">), Одлуке о покретању поступка јавне набавке број </w:t>
      </w:r>
      <w:r w:rsidR="00362906" w:rsidRPr="00362906">
        <w:rPr>
          <w:rFonts w:cs="Arial"/>
          <w:sz w:val="24"/>
          <w:szCs w:val="24"/>
          <w:lang w:val="ru-RU"/>
        </w:rPr>
        <w:t>12.01.</w:t>
      </w:r>
      <w:r w:rsidR="00A10ADC">
        <w:rPr>
          <w:rFonts w:cs="Arial"/>
          <w:sz w:val="24"/>
          <w:szCs w:val="24"/>
          <w:lang w:val="sr-Cyrl-RS"/>
        </w:rPr>
        <w:t>478728</w:t>
      </w:r>
      <w:r w:rsidR="001647C2">
        <w:rPr>
          <w:rFonts w:cs="Arial"/>
          <w:sz w:val="24"/>
          <w:szCs w:val="24"/>
          <w:lang w:val="sr-Cyrl-RS"/>
        </w:rPr>
        <w:t>/</w:t>
      </w:r>
      <w:r w:rsidR="003005BC">
        <w:rPr>
          <w:rFonts w:cs="Arial"/>
          <w:sz w:val="24"/>
          <w:szCs w:val="24"/>
          <w:lang w:val="sr-Cyrl-RS"/>
        </w:rPr>
        <w:t>2-18</w:t>
      </w:r>
      <w:r w:rsidR="00362906" w:rsidRPr="00362906">
        <w:rPr>
          <w:rFonts w:cs="Arial"/>
          <w:sz w:val="24"/>
          <w:szCs w:val="24"/>
          <w:lang w:val="ru-RU"/>
        </w:rPr>
        <w:t xml:space="preserve"> од </w:t>
      </w:r>
      <w:r w:rsidR="00A10ADC">
        <w:rPr>
          <w:rFonts w:cs="Arial"/>
          <w:sz w:val="24"/>
          <w:szCs w:val="24"/>
          <w:lang w:val="ru-RU"/>
        </w:rPr>
        <w:t>01</w:t>
      </w:r>
      <w:r w:rsidR="003005BC">
        <w:rPr>
          <w:rFonts w:cs="Arial"/>
          <w:sz w:val="24"/>
          <w:szCs w:val="24"/>
          <w:lang w:val="ru-RU"/>
        </w:rPr>
        <w:t>.</w:t>
      </w:r>
      <w:r w:rsidR="00A10ADC">
        <w:rPr>
          <w:rFonts w:cs="Arial"/>
          <w:sz w:val="24"/>
          <w:szCs w:val="24"/>
          <w:lang w:val="ru-RU"/>
        </w:rPr>
        <w:t>10</w:t>
      </w:r>
      <w:r w:rsidR="00362906" w:rsidRPr="00AE4C4A">
        <w:rPr>
          <w:rFonts w:cs="Arial"/>
          <w:sz w:val="24"/>
          <w:szCs w:val="24"/>
          <w:lang w:val="ru-RU"/>
        </w:rPr>
        <w:t>.201</w:t>
      </w:r>
      <w:r w:rsidR="003005BC">
        <w:rPr>
          <w:rFonts w:cs="Arial"/>
          <w:sz w:val="24"/>
          <w:szCs w:val="24"/>
          <w:lang w:val="ru-RU"/>
        </w:rPr>
        <w:t>8</w:t>
      </w:r>
      <w:r w:rsidR="00F42E13" w:rsidRPr="00AE4C4A">
        <w:rPr>
          <w:rFonts w:cs="Arial"/>
          <w:sz w:val="24"/>
          <w:szCs w:val="24"/>
          <w:lang w:val="ru-RU"/>
        </w:rPr>
        <w:t>.</w:t>
      </w:r>
      <w:r w:rsidR="00F42E13" w:rsidRPr="00463F5D">
        <w:rPr>
          <w:rFonts w:cs="Arial"/>
          <w:sz w:val="24"/>
          <w:szCs w:val="24"/>
          <w:lang w:val="ru-RU"/>
        </w:rPr>
        <w:t xml:space="preserve"> године и Решења о образовању комисије за јавну набавку број </w:t>
      </w:r>
      <w:r w:rsidR="00362906" w:rsidRPr="00362906">
        <w:rPr>
          <w:rFonts w:cs="Arial"/>
          <w:sz w:val="24"/>
          <w:szCs w:val="24"/>
          <w:lang w:val="ru-RU"/>
        </w:rPr>
        <w:t>12.01.</w:t>
      </w:r>
      <w:r w:rsidR="00A10ADC">
        <w:rPr>
          <w:rFonts w:cs="Arial"/>
          <w:sz w:val="24"/>
          <w:szCs w:val="24"/>
          <w:lang w:val="sr-Cyrl-RS"/>
        </w:rPr>
        <w:t>478728</w:t>
      </w:r>
      <w:r w:rsidR="003005BC">
        <w:rPr>
          <w:rFonts w:cs="Arial"/>
          <w:sz w:val="24"/>
          <w:szCs w:val="24"/>
          <w:lang w:val="sr-Cyrl-RS"/>
        </w:rPr>
        <w:t>/3-18</w:t>
      </w:r>
      <w:r w:rsidR="00AE4C4A">
        <w:rPr>
          <w:rFonts w:cs="Arial"/>
          <w:sz w:val="24"/>
          <w:szCs w:val="24"/>
          <w:lang w:val="ru-RU"/>
        </w:rPr>
        <w:t xml:space="preserve"> </w:t>
      </w:r>
      <w:r w:rsidR="00362906" w:rsidRPr="00362906">
        <w:rPr>
          <w:rFonts w:cs="Arial"/>
          <w:sz w:val="24"/>
          <w:szCs w:val="24"/>
          <w:lang w:val="ru-RU"/>
        </w:rPr>
        <w:t xml:space="preserve">од </w:t>
      </w:r>
      <w:r w:rsidR="001647C2">
        <w:rPr>
          <w:rFonts w:cs="Arial"/>
          <w:sz w:val="24"/>
          <w:szCs w:val="24"/>
          <w:lang w:val="ru-RU"/>
        </w:rPr>
        <w:t>0</w:t>
      </w:r>
      <w:r w:rsidR="00A10ADC">
        <w:rPr>
          <w:rFonts w:cs="Arial"/>
          <w:sz w:val="24"/>
          <w:szCs w:val="24"/>
          <w:lang w:val="ru-RU"/>
        </w:rPr>
        <w:t>1</w:t>
      </w:r>
      <w:r w:rsidR="003005BC">
        <w:rPr>
          <w:rFonts w:cs="Arial"/>
          <w:sz w:val="24"/>
          <w:szCs w:val="24"/>
          <w:lang w:val="ru-RU"/>
        </w:rPr>
        <w:t>.</w:t>
      </w:r>
      <w:r w:rsidR="00A10ADC">
        <w:rPr>
          <w:rFonts w:cs="Arial"/>
          <w:sz w:val="24"/>
          <w:szCs w:val="24"/>
          <w:lang w:val="ru-RU"/>
        </w:rPr>
        <w:t>10</w:t>
      </w:r>
      <w:r w:rsidR="003005BC">
        <w:rPr>
          <w:rFonts w:cs="Arial"/>
          <w:sz w:val="24"/>
          <w:szCs w:val="24"/>
          <w:lang w:val="ru-RU"/>
        </w:rPr>
        <w:t>.2018.</w:t>
      </w:r>
      <w:r w:rsidR="00F42E13" w:rsidRPr="00463F5D">
        <w:rPr>
          <w:rFonts w:cs="Arial"/>
          <w:sz w:val="24"/>
          <w:szCs w:val="24"/>
          <w:lang w:val="ru-RU"/>
        </w:rPr>
        <w:t xml:space="preserve"> године припремљена је:</w:t>
      </w:r>
    </w:p>
    <w:p w14:paraId="37FEC204" w14:textId="77777777" w:rsidR="00F42E13" w:rsidRPr="00463F5D" w:rsidRDefault="00F42E13" w:rsidP="009F6CAE">
      <w:pPr>
        <w:spacing w:before="0"/>
        <w:ind w:right="-185"/>
        <w:rPr>
          <w:rFonts w:cs="Arial"/>
          <w:b/>
          <w:sz w:val="24"/>
          <w:szCs w:val="24"/>
          <w:lang w:val="ru-RU"/>
        </w:rPr>
      </w:pPr>
    </w:p>
    <w:p w14:paraId="4365EB1F" w14:textId="77777777" w:rsidR="000C50A0" w:rsidRPr="00EC5BB4" w:rsidRDefault="000C50A0" w:rsidP="00F42E13">
      <w:pPr>
        <w:spacing w:before="0"/>
        <w:rPr>
          <w:rFonts w:cs="Arial"/>
          <w:b/>
          <w:spacing w:val="80"/>
          <w:szCs w:val="24"/>
          <w:lang w:val="ru-RU"/>
        </w:rPr>
      </w:pPr>
    </w:p>
    <w:p w14:paraId="37F9CBAB"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05073CEF" w14:textId="494211F6" w:rsidR="0001331A" w:rsidRPr="00DD31DC" w:rsidRDefault="0001331A" w:rsidP="00DD31DC">
      <w:pPr>
        <w:spacing w:before="0"/>
        <w:contextualSpacing/>
        <w:jc w:val="center"/>
        <w:rPr>
          <w:rFonts w:cs="Arial"/>
          <w:sz w:val="24"/>
          <w:szCs w:val="24"/>
          <w:lang w:val="sr-Cyrl-RS"/>
        </w:rPr>
      </w:pPr>
      <w:r w:rsidRPr="00DD31DC">
        <w:rPr>
          <w:rFonts w:cs="Arial"/>
          <w:sz w:val="24"/>
          <w:szCs w:val="24"/>
          <w:lang w:val="sr-Cyrl-CS"/>
        </w:rPr>
        <w:t xml:space="preserve">за подношење понуда </w:t>
      </w:r>
      <w:r w:rsidRPr="00DD31DC">
        <w:rPr>
          <w:rFonts w:cs="Arial"/>
          <w:sz w:val="24"/>
          <w:szCs w:val="24"/>
        </w:rPr>
        <w:t xml:space="preserve">у </w:t>
      </w:r>
      <w:r w:rsidR="009F6CAE" w:rsidRPr="00DD31DC">
        <w:rPr>
          <w:rFonts w:cs="Arial"/>
          <w:sz w:val="24"/>
          <w:szCs w:val="24"/>
          <w:lang w:val="sr-Cyrl-RS"/>
        </w:rPr>
        <w:t>отвореном поступку</w:t>
      </w:r>
    </w:p>
    <w:p w14:paraId="2C4EE670" w14:textId="0C2193AA" w:rsidR="00AE4C4A" w:rsidRPr="00DD31DC" w:rsidRDefault="0001331A" w:rsidP="00DD31DC">
      <w:pPr>
        <w:spacing w:before="0"/>
        <w:contextualSpacing/>
        <w:jc w:val="center"/>
        <w:rPr>
          <w:sz w:val="24"/>
          <w:szCs w:val="24"/>
          <w:lang w:val="sr-Cyrl-RS"/>
        </w:rPr>
      </w:pPr>
      <w:proofErr w:type="gramStart"/>
      <w:r w:rsidRPr="00DD31DC">
        <w:rPr>
          <w:sz w:val="24"/>
          <w:szCs w:val="24"/>
        </w:rPr>
        <w:t>за</w:t>
      </w:r>
      <w:proofErr w:type="gramEnd"/>
      <w:r w:rsidRPr="00DD31DC">
        <w:rPr>
          <w:sz w:val="24"/>
          <w:szCs w:val="24"/>
        </w:rPr>
        <w:t xml:space="preserve"> јавну набавку </w:t>
      </w:r>
      <w:r w:rsidR="001647C2">
        <w:rPr>
          <w:sz w:val="24"/>
          <w:szCs w:val="24"/>
          <w:lang w:val="sr-Cyrl-RS"/>
        </w:rPr>
        <w:t>добара</w:t>
      </w:r>
    </w:p>
    <w:p w14:paraId="01B96030" w14:textId="7C13CBBD" w:rsidR="0001331A" w:rsidRPr="000E1753" w:rsidRDefault="00A10ADC" w:rsidP="00DD31DC">
      <w:pPr>
        <w:spacing w:before="0"/>
        <w:contextualSpacing/>
        <w:jc w:val="center"/>
        <w:rPr>
          <w:b/>
          <w:sz w:val="24"/>
          <w:szCs w:val="24"/>
          <w:lang w:val="sr-Cyrl-RS"/>
        </w:rPr>
      </w:pPr>
      <w:r>
        <w:rPr>
          <w:b/>
          <w:sz w:val="24"/>
          <w:szCs w:val="24"/>
          <w:lang w:val="sr-Cyrl-RS"/>
        </w:rPr>
        <w:t>Софтверско решење за управљање возним парком ЈП ЕПС</w:t>
      </w:r>
    </w:p>
    <w:p w14:paraId="3FABD03A" w14:textId="512401A4" w:rsidR="0001331A" w:rsidRPr="00DD31DC" w:rsidRDefault="0001331A" w:rsidP="00DD31DC">
      <w:pPr>
        <w:spacing w:before="0"/>
        <w:contextualSpacing/>
        <w:jc w:val="center"/>
        <w:rPr>
          <w:b/>
          <w:sz w:val="24"/>
          <w:szCs w:val="24"/>
          <w:lang w:val="sr-Cyrl-RS"/>
        </w:rPr>
      </w:pPr>
      <w:proofErr w:type="gramStart"/>
      <w:r w:rsidRPr="00DD31DC">
        <w:rPr>
          <w:b/>
          <w:sz w:val="24"/>
          <w:szCs w:val="24"/>
        </w:rPr>
        <w:t>бр</w:t>
      </w:r>
      <w:proofErr w:type="gramEnd"/>
      <w:r w:rsidRPr="00DD31DC">
        <w:rPr>
          <w:b/>
          <w:sz w:val="24"/>
          <w:szCs w:val="24"/>
        </w:rPr>
        <w:t>.</w:t>
      </w:r>
      <w:r w:rsidRPr="00DD31DC">
        <w:rPr>
          <w:b/>
          <w:sz w:val="24"/>
          <w:szCs w:val="24"/>
          <w:lang w:val="sr-Cyrl-RS"/>
        </w:rPr>
        <w:t xml:space="preserve"> </w:t>
      </w:r>
      <w:r w:rsidR="00A10ADC">
        <w:rPr>
          <w:b/>
          <w:sz w:val="24"/>
          <w:szCs w:val="24"/>
        </w:rPr>
        <w:t>ЈН/1000/0590/2018 (1023/2018)</w:t>
      </w:r>
    </w:p>
    <w:p w14:paraId="3D602327" w14:textId="77777777" w:rsidR="009D3699" w:rsidRPr="00EC5BB4" w:rsidRDefault="009D3699" w:rsidP="000C50A0">
      <w:pPr>
        <w:pStyle w:val="BodyText"/>
        <w:spacing w:before="0"/>
        <w:rPr>
          <w:rFonts w:cs="Arial"/>
          <w:i/>
          <w:color w:val="00B0F0"/>
          <w:szCs w:val="24"/>
          <w:lang w:val="sr-Latn-CS"/>
        </w:rPr>
      </w:pPr>
    </w:p>
    <w:p w14:paraId="00B2AB17" w14:textId="77777777" w:rsidR="009D3699" w:rsidRPr="00EC5BB4" w:rsidRDefault="009D3699" w:rsidP="000C50A0">
      <w:pPr>
        <w:pStyle w:val="BodyText"/>
        <w:spacing w:before="0"/>
        <w:rPr>
          <w:rFonts w:cs="Arial"/>
          <w:i/>
          <w:color w:val="00B0F0"/>
          <w:szCs w:val="24"/>
          <w:lang w:val="sr-Latn-CS"/>
        </w:rPr>
      </w:pPr>
    </w:p>
    <w:p w14:paraId="615A3CE3" w14:textId="1FA14732"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9F6CAE">
        <w:rPr>
          <w:szCs w:val="24"/>
          <w:lang w:val="de-DE"/>
        </w:rPr>
        <w:t>документације</w:t>
      </w:r>
    </w:p>
    <w:p w14:paraId="5DDEBEC2" w14:textId="154FA1D6"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9F6CAE">
        <w:rPr>
          <w:lang w:val="ru-RU"/>
        </w:rPr>
        <w:t xml:space="preserve"> </w:t>
      </w:r>
      <w:r>
        <w:rPr>
          <w:lang w:val="ru-RU"/>
        </w:rPr>
        <w:t xml:space="preserve"> </w:t>
      </w:r>
      <w:r w:rsidRPr="00C62AA7">
        <w:rPr>
          <w:b w:val="0"/>
          <w:lang w:val="ru-RU"/>
        </w:rPr>
        <w:t>страна</w:t>
      </w:r>
      <w:r w:rsidRPr="00C62AA7">
        <w:rPr>
          <w:b w:val="0"/>
          <w:lang w:val="ru-RU"/>
        </w:rPr>
        <w:tab/>
        <w:t xml:space="preserve">                              </w:t>
      </w:r>
    </w:p>
    <w:tbl>
      <w:tblPr>
        <w:tblW w:w="911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4"/>
        <w:gridCol w:w="7251"/>
        <w:gridCol w:w="1287"/>
      </w:tblGrid>
      <w:tr w:rsidR="00C62AA7" w:rsidRPr="002503ED" w14:paraId="24845523" w14:textId="77777777" w:rsidTr="004E72BA">
        <w:trPr>
          <w:trHeight w:val="373"/>
        </w:trPr>
        <w:tc>
          <w:tcPr>
            <w:tcW w:w="574" w:type="dxa"/>
            <w:vAlign w:val="center"/>
          </w:tcPr>
          <w:p w14:paraId="45490C2A"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rPr>
              <w:t>1.</w:t>
            </w:r>
          </w:p>
        </w:tc>
        <w:tc>
          <w:tcPr>
            <w:tcW w:w="7251" w:type="dxa"/>
            <w:vAlign w:val="center"/>
          </w:tcPr>
          <w:p w14:paraId="1E64927C" w14:textId="77777777"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Општи подаци о јавној набавци</w:t>
            </w:r>
          </w:p>
        </w:tc>
        <w:tc>
          <w:tcPr>
            <w:tcW w:w="1287" w:type="dxa"/>
            <w:vAlign w:val="center"/>
          </w:tcPr>
          <w:p w14:paraId="13544FC1" w14:textId="77777777" w:rsidR="00C62AA7" w:rsidRPr="00AC4358" w:rsidRDefault="00CF0165" w:rsidP="004B76D3">
            <w:pPr>
              <w:tabs>
                <w:tab w:val="left" w:pos="360"/>
                <w:tab w:val="left" w:pos="567"/>
                <w:tab w:val="right" w:leader="dot" w:pos="9639"/>
              </w:tabs>
              <w:spacing w:before="0"/>
              <w:jc w:val="center"/>
              <w:rPr>
                <w:sz w:val="24"/>
                <w:szCs w:val="24"/>
                <w:lang w:val="sr-Cyrl-RS"/>
              </w:rPr>
            </w:pPr>
            <w:r w:rsidRPr="00AC4358">
              <w:rPr>
                <w:sz w:val="24"/>
                <w:szCs w:val="24"/>
                <w:lang w:val="sr-Cyrl-RS"/>
              </w:rPr>
              <w:t>3</w:t>
            </w:r>
          </w:p>
        </w:tc>
      </w:tr>
      <w:tr w:rsidR="00C62AA7" w:rsidRPr="002503ED" w14:paraId="55531785" w14:textId="77777777" w:rsidTr="004E72BA">
        <w:trPr>
          <w:trHeight w:val="373"/>
        </w:trPr>
        <w:tc>
          <w:tcPr>
            <w:tcW w:w="574" w:type="dxa"/>
            <w:vAlign w:val="center"/>
          </w:tcPr>
          <w:p w14:paraId="03C2F822"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2.</w:t>
            </w:r>
          </w:p>
        </w:tc>
        <w:tc>
          <w:tcPr>
            <w:tcW w:w="7251" w:type="dxa"/>
            <w:vAlign w:val="center"/>
          </w:tcPr>
          <w:p w14:paraId="69B5F0B6"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Подаци о предмету набавке</w:t>
            </w:r>
          </w:p>
        </w:tc>
        <w:tc>
          <w:tcPr>
            <w:tcW w:w="1287" w:type="dxa"/>
            <w:vAlign w:val="center"/>
          </w:tcPr>
          <w:p w14:paraId="03E07773" w14:textId="77777777" w:rsidR="00C62AA7" w:rsidRPr="00AC4358" w:rsidRDefault="00CF0165" w:rsidP="004B76D3">
            <w:pPr>
              <w:tabs>
                <w:tab w:val="left" w:pos="360"/>
                <w:tab w:val="left" w:pos="567"/>
                <w:tab w:val="right" w:leader="dot" w:pos="9639"/>
              </w:tabs>
              <w:spacing w:before="0"/>
              <w:jc w:val="center"/>
              <w:rPr>
                <w:sz w:val="24"/>
                <w:szCs w:val="24"/>
                <w:lang w:val="sr-Cyrl-RS"/>
              </w:rPr>
            </w:pPr>
            <w:r w:rsidRPr="00AC4358">
              <w:rPr>
                <w:sz w:val="24"/>
                <w:szCs w:val="24"/>
                <w:lang w:val="sr-Cyrl-RS"/>
              </w:rPr>
              <w:t>3</w:t>
            </w:r>
          </w:p>
        </w:tc>
      </w:tr>
      <w:tr w:rsidR="00C62AA7" w:rsidRPr="002503ED" w14:paraId="46CA8263" w14:textId="77777777" w:rsidTr="004E72BA">
        <w:trPr>
          <w:trHeight w:val="768"/>
        </w:trPr>
        <w:tc>
          <w:tcPr>
            <w:tcW w:w="574" w:type="dxa"/>
            <w:vAlign w:val="center"/>
          </w:tcPr>
          <w:p w14:paraId="6FBA319D"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3.</w:t>
            </w:r>
          </w:p>
        </w:tc>
        <w:tc>
          <w:tcPr>
            <w:tcW w:w="7251" w:type="dxa"/>
            <w:vAlign w:val="center"/>
          </w:tcPr>
          <w:p w14:paraId="550E4E3E" w14:textId="273B22AE"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1647C2">
              <w:rPr>
                <w:rFonts w:cs="Arial"/>
                <w:sz w:val="24"/>
                <w:szCs w:val="24"/>
                <w:lang w:val="sr-Cyrl-RS"/>
              </w:rPr>
              <w:t>добара</w:t>
            </w:r>
            <w:r w:rsidRPr="00C62AA7">
              <w:rPr>
                <w:rFonts w:cs="Arial"/>
                <w:sz w:val="24"/>
                <w:szCs w:val="24"/>
                <w:lang w:val="sr-Cyrl-RS"/>
              </w:rPr>
              <w:t>...)</w:t>
            </w:r>
          </w:p>
        </w:tc>
        <w:tc>
          <w:tcPr>
            <w:tcW w:w="1287" w:type="dxa"/>
            <w:vAlign w:val="center"/>
          </w:tcPr>
          <w:p w14:paraId="20DC8441" w14:textId="1B3EA33F" w:rsidR="00C62AA7" w:rsidRPr="00AC4358"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4</w:t>
            </w:r>
          </w:p>
        </w:tc>
      </w:tr>
      <w:tr w:rsidR="00C62AA7" w:rsidRPr="002503ED" w14:paraId="504608C0" w14:textId="77777777" w:rsidTr="004E72BA">
        <w:trPr>
          <w:trHeight w:val="747"/>
        </w:trPr>
        <w:tc>
          <w:tcPr>
            <w:tcW w:w="574" w:type="dxa"/>
            <w:vAlign w:val="center"/>
          </w:tcPr>
          <w:p w14:paraId="61F8E276"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251" w:type="dxa"/>
            <w:vAlign w:val="center"/>
          </w:tcPr>
          <w:p w14:paraId="2414A22F" w14:textId="77777777" w:rsidR="00C62AA7" w:rsidRPr="00C62AA7" w:rsidRDefault="00C62AA7" w:rsidP="004B76D3">
            <w:pPr>
              <w:tabs>
                <w:tab w:val="left" w:pos="317"/>
                <w:tab w:val="left" w:pos="360"/>
                <w:tab w:val="right" w:leader="dot" w:pos="9639"/>
              </w:tabs>
              <w:spacing w:before="0"/>
              <w:jc w:val="left"/>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287" w:type="dxa"/>
            <w:vAlign w:val="center"/>
          </w:tcPr>
          <w:p w14:paraId="469EAC55" w14:textId="77F390DC" w:rsidR="00C62AA7" w:rsidRPr="00AC4358" w:rsidRDefault="0018047D" w:rsidP="004B76D3">
            <w:pPr>
              <w:tabs>
                <w:tab w:val="left" w:pos="360"/>
                <w:tab w:val="left" w:pos="567"/>
                <w:tab w:val="right" w:leader="dot" w:pos="9639"/>
              </w:tabs>
              <w:spacing w:before="0"/>
              <w:jc w:val="center"/>
              <w:rPr>
                <w:sz w:val="24"/>
                <w:szCs w:val="24"/>
                <w:lang w:val="sr-Cyrl-RS"/>
              </w:rPr>
            </w:pPr>
            <w:r>
              <w:rPr>
                <w:sz w:val="24"/>
                <w:szCs w:val="24"/>
                <w:lang w:val="sr-Cyrl-RS"/>
              </w:rPr>
              <w:t>10</w:t>
            </w:r>
          </w:p>
        </w:tc>
      </w:tr>
      <w:tr w:rsidR="00C62AA7" w:rsidRPr="002503ED" w14:paraId="5C81BAD7" w14:textId="77777777" w:rsidTr="004E72BA">
        <w:trPr>
          <w:trHeight w:val="373"/>
        </w:trPr>
        <w:tc>
          <w:tcPr>
            <w:tcW w:w="574" w:type="dxa"/>
            <w:vAlign w:val="center"/>
          </w:tcPr>
          <w:p w14:paraId="29CA9FB8"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5.</w:t>
            </w:r>
          </w:p>
        </w:tc>
        <w:tc>
          <w:tcPr>
            <w:tcW w:w="7251" w:type="dxa"/>
            <w:vAlign w:val="center"/>
          </w:tcPr>
          <w:p w14:paraId="5D5E13E2"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Критеријум за доделу </w:t>
            </w:r>
            <w:r w:rsidR="0001331A">
              <w:rPr>
                <w:rFonts w:cs="Arial"/>
                <w:sz w:val="24"/>
                <w:szCs w:val="24"/>
                <w:lang w:val="sr-Cyrl-RS"/>
              </w:rPr>
              <w:t>уговора</w:t>
            </w:r>
          </w:p>
        </w:tc>
        <w:tc>
          <w:tcPr>
            <w:tcW w:w="1287" w:type="dxa"/>
            <w:vAlign w:val="center"/>
          </w:tcPr>
          <w:p w14:paraId="7D2DAE39" w14:textId="28010A5A" w:rsidR="00C62AA7" w:rsidRPr="005D66CA" w:rsidRDefault="0018047D" w:rsidP="004B76D3">
            <w:pPr>
              <w:tabs>
                <w:tab w:val="left" w:pos="360"/>
                <w:tab w:val="left" w:pos="567"/>
                <w:tab w:val="right" w:leader="dot" w:pos="9639"/>
              </w:tabs>
              <w:spacing w:before="0"/>
              <w:jc w:val="center"/>
              <w:rPr>
                <w:sz w:val="24"/>
                <w:szCs w:val="24"/>
                <w:lang w:val="sr-Cyrl-RS"/>
              </w:rPr>
            </w:pPr>
            <w:r>
              <w:rPr>
                <w:sz w:val="24"/>
                <w:szCs w:val="24"/>
                <w:lang w:val="sr-Cyrl-RS"/>
              </w:rPr>
              <w:t>15</w:t>
            </w:r>
          </w:p>
        </w:tc>
      </w:tr>
      <w:tr w:rsidR="00C62AA7" w:rsidRPr="002503ED" w14:paraId="323AC72E" w14:textId="77777777" w:rsidTr="004E72BA">
        <w:trPr>
          <w:trHeight w:val="373"/>
        </w:trPr>
        <w:tc>
          <w:tcPr>
            <w:tcW w:w="574" w:type="dxa"/>
            <w:vAlign w:val="center"/>
          </w:tcPr>
          <w:p w14:paraId="77E9A6F0"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lang w:val="sr-Cyrl-RS"/>
              </w:rPr>
              <w:t>6</w:t>
            </w:r>
            <w:r w:rsidRPr="00C62AA7">
              <w:rPr>
                <w:rFonts w:cs="Arial"/>
                <w:sz w:val="24"/>
                <w:szCs w:val="24"/>
              </w:rPr>
              <w:t>.</w:t>
            </w:r>
          </w:p>
        </w:tc>
        <w:tc>
          <w:tcPr>
            <w:tcW w:w="7251" w:type="dxa"/>
            <w:vAlign w:val="center"/>
          </w:tcPr>
          <w:p w14:paraId="59B64769" w14:textId="77777777"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Упутство понуђачима како да сачине понуду</w:t>
            </w:r>
          </w:p>
        </w:tc>
        <w:tc>
          <w:tcPr>
            <w:tcW w:w="1287" w:type="dxa"/>
            <w:vAlign w:val="center"/>
          </w:tcPr>
          <w:p w14:paraId="40DE7BA9" w14:textId="0424CD1A" w:rsidR="00C62AA7" w:rsidRPr="005D66CA" w:rsidRDefault="0018047D" w:rsidP="004B76D3">
            <w:pPr>
              <w:tabs>
                <w:tab w:val="left" w:pos="360"/>
                <w:tab w:val="left" w:pos="567"/>
                <w:tab w:val="right" w:leader="dot" w:pos="9639"/>
              </w:tabs>
              <w:spacing w:before="0"/>
              <w:jc w:val="center"/>
              <w:rPr>
                <w:sz w:val="24"/>
                <w:szCs w:val="24"/>
                <w:lang w:val="sr-Cyrl-RS"/>
              </w:rPr>
            </w:pPr>
            <w:r>
              <w:rPr>
                <w:sz w:val="24"/>
                <w:szCs w:val="24"/>
                <w:lang w:val="sr-Cyrl-RS"/>
              </w:rPr>
              <w:t>16</w:t>
            </w:r>
          </w:p>
        </w:tc>
      </w:tr>
      <w:tr w:rsidR="00C62AA7" w:rsidRPr="002503ED" w14:paraId="4FF1D8FE" w14:textId="77777777" w:rsidTr="0018047D">
        <w:trPr>
          <w:trHeight w:val="373"/>
        </w:trPr>
        <w:tc>
          <w:tcPr>
            <w:tcW w:w="574" w:type="dxa"/>
            <w:vAlign w:val="center"/>
          </w:tcPr>
          <w:p w14:paraId="13F7FFD0"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lang w:val="sr-Cyrl-RS"/>
              </w:rPr>
              <w:t>7</w:t>
            </w:r>
            <w:r w:rsidRPr="00C62AA7">
              <w:rPr>
                <w:rFonts w:cs="Arial"/>
                <w:sz w:val="24"/>
                <w:szCs w:val="24"/>
              </w:rPr>
              <w:t>.</w:t>
            </w:r>
          </w:p>
        </w:tc>
        <w:tc>
          <w:tcPr>
            <w:tcW w:w="7251" w:type="dxa"/>
            <w:vAlign w:val="center"/>
          </w:tcPr>
          <w:p w14:paraId="2C1D88B5" w14:textId="79D1B45D" w:rsidR="00C62AA7" w:rsidRPr="00C62AA7" w:rsidRDefault="00CF0165" w:rsidP="004B76D3">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Обрасци </w:t>
            </w:r>
            <w:r w:rsidR="00F419A8">
              <w:rPr>
                <w:rFonts w:cs="Arial"/>
                <w:sz w:val="24"/>
                <w:szCs w:val="24"/>
                <w:lang w:val="sr-Cyrl-RS"/>
              </w:rPr>
              <w:t>и Прилози</w:t>
            </w:r>
          </w:p>
        </w:tc>
        <w:tc>
          <w:tcPr>
            <w:tcW w:w="1287" w:type="dxa"/>
            <w:vAlign w:val="center"/>
          </w:tcPr>
          <w:p w14:paraId="04125FCC" w14:textId="7D83EFFA" w:rsidR="00C62AA7" w:rsidRPr="005D66CA" w:rsidRDefault="0018047D" w:rsidP="0018047D">
            <w:pPr>
              <w:tabs>
                <w:tab w:val="left" w:pos="360"/>
                <w:tab w:val="left" w:pos="567"/>
                <w:tab w:val="right" w:leader="dot" w:pos="9639"/>
              </w:tabs>
              <w:spacing w:before="0"/>
              <w:jc w:val="center"/>
              <w:rPr>
                <w:sz w:val="24"/>
                <w:szCs w:val="24"/>
                <w:lang w:val="sr-Cyrl-RS"/>
              </w:rPr>
            </w:pPr>
            <w:r>
              <w:rPr>
                <w:sz w:val="24"/>
                <w:szCs w:val="24"/>
                <w:lang w:val="sr-Cyrl-RS"/>
              </w:rPr>
              <w:t>3</w:t>
            </w:r>
            <w:r w:rsidR="00EF7159">
              <w:rPr>
                <w:sz w:val="24"/>
                <w:szCs w:val="24"/>
                <w:lang w:val="sr-Cyrl-RS"/>
              </w:rPr>
              <w:t>6</w:t>
            </w:r>
          </w:p>
        </w:tc>
      </w:tr>
      <w:tr w:rsidR="00E4028C" w:rsidRPr="002503ED" w14:paraId="7A8FB0F6" w14:textId="77777777" w:rsidTr="0018047D">
        <w:trPr>
          <w:trHeight w:val="373"/>
        </w:trPr>
        <w:tc>
          <w:tcPr>
            <w:tcW w:w="574" w:type="dxa"/>
            <w:vAlign w:val="center"/>
          </w:tcPr>
          <w:p w14:paraId="4AF00C88" w14:textId="2589852E" w:rsidR="00E4028C" w:rsidRPr="00C62AA7" w:rsidRDefault="001E6EA5"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8</w:t>
            </w:r>
            <w:r w:rsidR="00E4028C">
              <w:rPr>
                <w:rFonts w:cs="Arial"/>
                <w:sz w:val="24"/>
                <w:szCs w:val="24"/>
                <w:lang w:val="sr-Cyrl-RS"/>
              </w:rPr>
              <w:t>.</w:t>
            </w:r>
          </w:p>
        </w:tc>
        <w:tc>
          <w:tcPr>
            <w:tcW w:w="7251" w:type="dxa"/>
            <w:vAlign w:val="center"/>
          </w:tcPr>
          <w:p w14:paraId="761DA075" w14:textId="4C506D8D" w:rsidR="00E4028C" w:rsidRPr="00C62AA7" w:rsidRDefault="005D66CA"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 xml:space="preserve">Модел </w:t>
            </w:r>
            <w:r>
              <w:rPr>
                <w:rFonts w:cs="Arial"/>
                <w:sz w:val="24"/>
                <w:szCs w:val="24"/>
                <w:lang w:val="sr-Cyrl-RS"/>
              </w:rPr>
              <w:t>уговора</w:t>
            </w:r>
          </w:p>
        </w:tc>
        <w:tc>
          <w:tcPr>
            <w:tcW w:w="1287" w:type="dxa"/>
            <w:vAlign w:val="center"/>
          </w:tcPr>
          <w:p w14:paraId="69A1ADA6" w14:textId="245D06FD" w:rsidR="00E4028C" w:rsidRPr="005D66CA" w:rsidRDefault="0018047D" w:rsidP="0018047D">
            <w:pPr>
              <w:tabs>
                <w:tab w:val="left" w:pos="360"/>
                <w:tab w:val="left" w:pos="567"/>
                <w:tab w:val="right" w:leader="dot" w:pos="9639"/>
              </w:tabs>
              <w:spacing w:before="0"/>
              <w:jc w:val="center"/>
              <w:rPr>
                <w:sz w:val="24"/>
                <w:szCs w:val="24"/>
                <w:lang w:val="sr-Cyrl-RS"/>
              </w:rPr>
            </w:pPr>
            <w:r>
              <w:rPr>
                <w:sz w:val="24"/>
                <w:szCs w:val="24"/>
                <w:lang w:val="sr-Cyrl-RS"/>
              </w:rPr>
              <w:t>5</w:t>
            </w:r>
            <w:r w:rsidR="00EF7159">
              <w:rPr>
                <w:sz w:val="24"/>
                <w:szCs w:val="24"/>
                <w:lang w:val="sr-Cyrl-RS"/>
              </w:rPr>
              <w:t>2</w:t>
            </w:r>
          </w:p>
        </w:tc>
      </w:tr>
      <w:tr w:rsidR="00236282" w:rsidRPr="002503ED" w14:paraId="788EBC45" w14:textId="77777777" w:rsidTr="0018047D">
        <w:trPr>
          <w:trHeight w:val="373"/>
        </w:trPr>
        <w:tc>
          <w:tcPr>
            <w:tcW w:w="574" w:type="dxa"/>
            <w:vAlign w:val="center"/>
          </w:tcPr>
          <w:p w14:paraId="5936B30E" w14:textId="59BF6517" w:rsidR="00236282" w:rsidRDefault="00236282"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8.</w:t>
            </w:r>
          </w:p>
        </w:tc>
        <w:tc>
          <w:tcPr>
            <w:tcW w:w="7251" w:type="dxa"/>
            <w:vAlign w:val="center"/>
          </w:tcPr>
          <w:p w14:paraId="2280029E" w14:textId="21E7F211" w:rsidR="00236282" w:rsidRPr="00C62AA7" w:rsidRDefault="00236282" w:rsidP="004B76D3">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Модел уговора </w:t>
            </w:r>
            <w:r w:rsidR="00655DBE">
              <w:rPr>
                <w:rFonts w:cs="Arial"/>
                <w:sz w:val="24"/>
                <w:szCs w:val="24"/>
                <w:lang w:val="sr-Cyrl-RS"/>
              </w:rPr>
              <w:t>о чувањ</w:t>
            </w:r>
            <w:r>
              <w:rPr>
                <w:rFonts w:cs="Arial"/>
                <w:sz w:val="24"/>
                <w:szCs w:val="24"/>
                <w:lang w:val="sr-Cyrl-RS"/>
              </w:rPr>
              <w:t>у пословне тајне и поверљивих информација</w:t>
            </w:r>
          </w:p>
        </w:tc>
        <w:tc>
          <w:tcPr>
            <w:tcW w:w="1287" w:type="dxa"/>
            <w:vAlign w:val="center"/>
          </w:tcPr>
          <w:p w14:paraId="23F13BC5" w14:textId="78592130" w:rsidR="00236282" w:rsidRDefault="0018047D" w:rsidP="0018047D">
            <w:pPr>
              <w:tabs>
                <w:tab w:val="left" w:pos="360"/>
                <w:tab w:val="left" w:pos="567"/>
                <w:tab w:val="right" w:leader="dot" w:pos="9639"/>
              </w:tabs>
              <w:spacing w:before="0"/>
              <w:jc w:val="center"/>
              <w:rPr>
                <w:sz w:val="24"/>
                <w:szCs w:val="24"/>
                <w:lang w:val="sr-Cyrl-RS"/>
              </w:rPr>
            </w:pPr>
            <w:r>
              <w:rPr>
                <w:sz w:val="24"/>
                <w:szCs w:val="24"/>
                <w:lang w:val="sr-Cyrl-RS"/>
              </w:rPr>
              <w:t>6</w:t>
            </w:r>
            <w:r w:rsidR="00193F86">
              <w:rPr>
                <w:sz w:val="24"/>
                <w:szCs w:val="24"/>
                <w:lang w:val="sr-Cyrl-RS"/>
              </w:rPr>
              <w:t>4</w:t>
            </w:r>
          </w:p>
        </w:tc>
      </w:tr>
      <w:tr w:rsidR="000A5CC3" w:rsidRPr="002503ED" w14:paraId="0DEA5EB1" w14:textId="77777777" w:rsidTr="0018047D">
        <w:trPr>
          <w:trHeight w:val="478"/>
        </w:trPr>
        <w:tc>
          <w:tcPr>
            <w:tcW w:w="574" w:type="dxa"/>
            <w:vAlign w:val="center"/>
          </w:tcPr>
          <w:p w14:paraId="47C984CB" w14:textId="7DC5012F" w:rsidR="000A5CC3" w:rsidRDefault="008419EA"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9</w:t>
            </w:r>
            <w:r w:rsidR="000A5CC3">
              <w:rPr>
                <w:rFonts w:cs="Arial"/>
                <w:sz w:val="24"/>
                <w:szCs w:val="24"/>
                <w:lang w:val="sr-Cyrl-RS"/>
              </w:rPr>
              <w:t>.</w:t>
            </w:r>
          </w:p>
        </w:tc>
        <w:tc>
          <w:tcPr>
            <w:tcW w:w="7251" w:type="dxa"/>
            <w:vAlign w:val="center"/>
          </w:tcPr>
          <w:p w14:paraId="18F84953" w14:textId="53805FBF" w:rsidR="000A5CC3" w:rsidRDefault="00053B99" w:rsidP="00053B99">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Правила </w:t>
            </w:r>
            <w:r w:rsidR="000A5CC3">
              <w:rPr>
                <w:rFonts w:cs="Arial"/>
                <w:sz w:val="24"/>
                <w:szCs w:val="24"/>
                <w:lang w:val="sr-Cyrl-RS"/>
              </w:rPr>
              <w:t>о безбедности и здрављу на раду</w:t>
            </w:r>
          </w:p>
        </w:tc>
        <w:tc>
          <w:tcPr>
            <w:tcW w:w="1287" w:type="dxa"/>
            <w:vAlign w:val="center"/>
          </w:tcPr>
          <w:p w14:paraId="0821A602" w14:textId="5B00F7CB" w:rsidR="000A5CC3" w:rsidRDefault="0018047D" w:rsidP="0018047D">
            <w:pPr>
              <w:tabs>
                <w:tab w:val="left" w:pos="360"/>
                <w:tab w:val="left" w:pos="567"/>
                <w:tab w:val="right" w:leader="dot" w:pos="9639"/>
              </w:tabs>
              <w:spacing w:before="0"/>
              <w:jc w:val="center"/>
              <w:rPr>
                <w:sz w:val="24"/>
                <w:szCs w:val="24"/>
                <w:lang w:val="sr-Cyrl-RS"/>
              </w:rPr>
            </w:pPr>
            <w:r>
              <w:rPr>
                <w:sz w:val="24"/>
                <w:szCs w:val="24"/>
                <w:lang w:val="sr-Cyrl-RS"/>
              </w:rPr>
              <w:t>7</w:t>
            </w:r>
            <w:r w:rsidR="00193F86">
              <w:rPr>
                <w:sz w:val="24"/>
                <w:szCs w:val="24"/>
                <w:lang w:val="sr-Cyrl-RS"/>
              </w:rPr>
              <w:t>0</w:t>
            </w:r>
          </w:p>
        </w:tc>
      </w:tr>
    </w:tbl>
    <w:p w14:paraId="7584D0A3" w14:textId="77777777" w:rsidR="009D3699" w:rsidRPr="00EC5BB4" w:rsidRDefault="009D3699" w:rsidP="000C50A0">
      <w:pPr>
        <w:pStyle w:val="BodyText"/>
        <w:spacing w:before="0"/>
        <w:rPr>
          <w:rFonts w:cs="Arial"/>
          <w:b/>
          <w:spacing w:val="80"/>
          <w:szCs w:val="24"/>
          <w:highlight w:val="yellow"/>
        </w:rPr>
      </w:pPr>
    </w:p>
    <w:p w14:paraId="67805951" w14:textId="77777777" w:rsidR="009F6CAE" w:rsidRDefault="009F6CAE" w:rsidP="00C53AC6">
      <w:pPr>
        <w:jc w:val="right"/>
        <w:rPr>
          <w:rFonts w:cs="Arial"/>
          <w:bCs/>
          <w:noProof/>
          <w:sz w:val="24"/>
          <w:szCs w:val="24"/>
          <w:lang w:val="sr-Cyrl-CS"/>
        </w:rPr>
      </w:pPr>
    </w:p>
    <w:p w14:paraId="0345066A" w14:textId="366DA341" w:rsidR="00F5264D" w:rsidRPr="00852E02"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852E02">
        <w:rPr>
          <w:rFonts w:cs="Arial"/>
          <w:bCs/>
          <w:noProof/>
          <w:sz w:val="24"/>
          <w:szCs w:val="24"/>
          <w:lang w:val="sr-Cyrl-CS"/>
        </w:rPr>
        <w:t xml:space="preserve">документације: </w:t>
      </w:r>
      <w:r w:rsidR="0018047D">
        <w:rPr>
          <w:rFonts w:cs="Arial"/>
          <w:bCs/>
          <w:noProof/>
          <w:sz w:val="24"/>
          <w:szCs w:val="24"/>
          <w:lang w:val="sr-Cyrl-CS"/>
        </w:rPr>
        <w:t>7</w:t>
      </w:r>
      <w:r w:rsidR="00193F86">
        <w:rPr>
          <w:rFonts w:cs="Arial"/>
          <w:bCs/>
          <w:noProof/>
          <w:sz w:val="24"/>
          <w:szCs w:val="24"/>
          <w:lang w:val="sr-Cyrl-CS"/>
        </w:rPr>
        <w:t>3</w:t>
      </w:r>
    </w:p>
    <w:p w14:paraId="0A13B41A" w14:textId="77777777" w:rsidR="001853E1" w:rsidRPr="00852E02" w:rsidRDefault="001853E1" w:rsidP="000C50A0">
      <w:pPr>
        <w:pStyle w:val="BodyText"/>
        <w:spacing w:before="0"/>
        <w:rPr>
          <w:rFonts w:cs="Arial"/>
          <w:szCs w:val="24"/>
        </w:rPr>
      </w:pPr>
    </w:p>
    <w:p w14:paraId="30F107A4" w14:textId="77777777" w:rsidR="00FA0E61" w:rsidRPr="00852E02" w:rsidRDefault="00473AD5" w:rsidP="003C324F">
      <w:pPr>
        <w:pStyle w:val="Heading10"/>
        <w:numPr>
          <w:ilvl w:val="0"/>
          <w:numId w:val="12"/>
        </w:numPr>
        <w:rPr>
          <w:rFonts w:cs="Arial"/>
          <w:sz w:val="24"/>
          <w:szCs w:val="24"/>
          <w:lang w:val="en-US"/>
        </w:rPr>
      </w:pPr>
      <w:r w:rsidRPr="00852E02">
        <w:rPr>
          <w:rFonts w:cs="Arial"/>
          <w:sz w:val="24"/>
          <w:szCs w:val="24"/>
          <w:lang w:val="ru-RU"/>
        </w:rPr>
        <w:br w:type="page"/>
      </w:r>
      <w:bookmarkStart w:id="9" w:name="_Toc430335136"/>
      <w:bookmarkStart w:id="10" w:name="_Toc442559876"/>
      <w:bookmarkStart w:id="11" w:name="_Toc427817447"/>
      <w:r w:rsidR="00FA0E61" w:rsidRPr="00852E02">
        <w:rPr>
          <w:rFonts w:cs="Arial"/>
          <w:sz w:val="24"/>
          <w:szCs w:val="24"/>
        </w:rPr>
        <w:lastRenderedPageBreak/>
        <w:t>ОПШТИ ПОДАЦИ О ЈАВНОЈ НАБАВЦИ</w:t>
      </w:r>
      <w:bookmarkEnd w:id="9"/>
      <w:bookmarkEnd w:id="10"/>
    </w:p>
    <w:p w14:paraId="29BEDFE8"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237BFAC7" w14:textId="77777777" w:rsidTr="009F6CAE">
        <w:tc>
          <w:tcPr>
            <w:tcW w:w="2948" w:type="dxa"/>
            <w:shd w:val="clear" w:color="auto" w:fill="F2F2F2" w:themeFill="background1" w:themeFillShade="F2"/>
            <w:vAlign w:val="center"/>
          </w:tcPr>
          <w:p w14:paraId="1AA0A0DC" w14:textId="77777777" w:rsidR="004276AD" w:rsidRDefault="004276AD" w:rsidP="009F6CAE">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2FF7C0EE" w14:textId="77777777" w:rsidR="009F6CAE" w:rsidRDefault="009F6CAE" w:rsidP="009F6CAE">
            <w:pPr>
              <w:autoSpaceDE w:val="0"/>
              <w:autoSpaceDN w:val="0"/>
              <w:adjustRightInd w:val="0"/>
              <w:jc w:val="center"/>
              <w:rPr>
                <w:rFonts w:eastAsia="TimesNewRomanPSMT" w:cs="Arial"/>
                <w:bCs/>
                <w:sz w:val="24"/>
                <w:szCs w:val="24"/>
                <w:lang w:val="sr-Cyrl-RS"/>
              </w:rPr>
            </w:pPr>
          </w:p>
          <w:p w14:paraId="1F47E463" w14:textId="18026C0C" w:rsidR="00B0246A" w:rsidRDefault="009F6CAE" w:rsidP="009F6CAE">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4117E99" w14:textId="77777777" w:rsidR="00B0246A" w:rsidRPr="00964696" w:rsidRDefault="00B0246A" w:rsidP="009F6CAE">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4E32807F"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14:paraId="02786038" w14:textId="0BE0B39D" w:rsidR="00362906" w:rsidRPr="00362906" w:rsidRDefault="001161B2" w:rsidP="00362906">
            <w:pPr>
              <w:suppressAutoHyphens/>
              <w:spacing w:line="100" w:lineRule="atLeast"/>
              <w:jc w:val="center"/>
              <w:rPr>
                <w:rFonts w:cs="Arial"/>
                <w:sz w:val="24"/>
                <w:szCs w:val="24"/>
              </w:rPr>
            </w:pPr>
            <w:r>
              <w:rPr>
                <w:rFonts w:cs="Arial"/>
                <w:sz w:val="24"/>
                <w:szCs w:val="24"/>
                <w:lang w:val="sr-Cyrl-RS"/>
              </w:rPr>
              <w:t>Балканска</w:t>
            </w:r>
            <w:r w:rsidR="00362906" w:rsidRPr="00362906">
              <w:rPr>
                <w:rFonts w:cs="Arial"/>
                <w:sz w:val="24"/>
                <w:szCs w:val="24"/>
              </w:rPr>
              <w:t xml:space="preserve"> бр.</w:t>
            </w:r>
            <w:r>
              <w:rPr>
                <w:rFonts w:cs="Arial"/>
                <w:sz w:val="24"/>
                <w:szCs w:val="24"/>
                <w:lang w:val="sr-Cyrl-RS"/>
              </w:rPr>
              <w:t xml:space="preserve"> 13</w:t>
            </w:r>
            <w:r w:rsidR="00362906" w:rsidRPr="00362906">
              <w:rPr>
                <w:rFonts w:cs="Arial"/>
                <w:sz w:val="24"/>
                <w:szCs w:val="24"/>
              </w:rPr>
              <w:t>, 11000 Београд</w:t>
            </w:r>
          </w:p>
          <w:p w14:paraId="02BCE3CE" w14:textId="77777777" w:rsidR="002E12CC" w:rsidRPr="002E12CC" w:rsidRDefault="00362906" w:rsidP="00362906">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4276AD" w:rsidRPr="00EC5BB4" w14:paraId="0AE4DFDD" w14:textId="77777777" w:rsidTr="00DD31DC">
        <w:trPr>
          <w:trHeight w:val="989"/>
        </w:trPr>
        <w:tc>
          <w:tcPr>
            <w:tcW w:w="2948" w:type="dxa"/>
            <w:shd w:val="clear" w:color="auto" w:fill="F2F2F2" w:themeFill="background1" w:themeFillShade="F2"/>
            <w:vAlign w:val="center"/>
          </w:tcPr>
          <w:p w14:paraId="66506CD3"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vAlign w:val="center"/>
          </w:tcPr>
          <w:p w14:paraId="5F6D9B1F" w14:textId="5894A096" w:rsidR="002E12CC" w:rsidRPr="009F6CAE" w:rsidRDefault="00BE1238" w:rsidP="00DD31DC">
            <w:pPr>
              <w:autoSpaceDE w:val="0"/>
              <w:autoSpaceDN w:val="0"/>
              <w:adjustRightInd w:val="0"/>
              <w:jc w:val="center"/>
              <w:rPr>
                <w:rFonts w:eastAsia="Arial Unicode MS" w:cs="Arial"/>
                <w:color w:val="00B0F0"/>
                <w:kern w:val="1"/>
                <w:sz w:val="24"/>
                <w:szCs w:val="24"/>
                <w:u w:val="single"/>
                <w:lang w:eastAsia="ar-SA"/>
              </w:rPr>
            </w:pPr>
            <w:hyperlink r:id="rId173" w:history="1">
              <w:r w:rsidR="004276AD" w:rsidRPr="002E12CC">
                <w:rPr>
                  <w:rStyle w:val="Hyperlink"/>
                  <w:rFonts w:eastAsia="Arial Unicode MS" w:cs="Arial"/>
                  <w:color w:val="00B0F0"/>
                  <w:kern w:val="1"/>
                  <w:sz w:val="24"/>
                  <w:szCs w:val="24"/>
                  <w:lang w:eastAsia="ar-SA"/>
                </w:rPr>
                <w:t>www.eps.rs</w:t>
              </w:r>
            </w:hyperlink>
          </w:p>
        </w:tc>
      </w:tr>
      <w:tr w:rsidR="004276AD" w:rsidRPr="00EC5BB4" w14:paraId="72BDD229" w14:textId="77777777" w:rsidTr="00DD31DC">
        <w:trPr>
          <w:trHeight w:val="848"/>
        </w:trPr>
        <w:tc>
          <w:tcPr>
            <w:tcW w:w="2948" w:type="dxa"/>
            <w:shd w:val="clear" w:color="auto" w:fill="F2F2F2" w:themeFill="background1" w:themeFillShade="F2"/>
            <w:vAlign w:val="center"/>
          </w:tcPr>
          <w:p w14:paraId="096CCE78"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2E399960" w14:textId="5FED5356" w:rsidR="004276AD" w:rsidRPr="00010E49" w:rsidRDefault="009F6CAE" w:rsidP="00502825">
            <w:pPr>
              <w:autoSpaceDE w:val="0"/>
              <w:autoSpaceDN w:val="0"/>
              <w:adjustRightInd w:val="0"/>
              <w:jc w:val="center"/>
              <w:rPr>
                <w:rFonts w:eastAsia="TimesNewRomanPSMT" w:cs="Arial"/>
                <w:bCs/>
                <w:sz w:val="24"/>
                <w:szCs w:val="24"/>
                <w:lang w:val="sr-Cyrl-RS"/>
              </w:rPr>
            </w:pPr>
            <w:r>
              <w:rPr>
                <w:rFonts w:cs="Arial"/>
                <w:sz w:val="24"/>
                <w:szCs w:val="24"/>
                <w:lang w:val="sr-Cyrl-RS"/>
              </w:rPr>
              <w:t>Отворени поступак</w:t>
            </w:r>
          </w:p>
        </w:tc>
      </w:tr>
      <w:tr w:rsidR="004276AD" w:rsidRPr="00EC5BB4" w14:paraId="61582D77" w14:textId="77777777" w:rsidTr="00A10ADC">
        <w:trPr>
          <w:trHeight w:val="818"/>
        </w:trPr>
        <w:tc>
          <w:tcPr>
            <w:tcW w:w="2948" w:type="dxa"/>
            <w:shd w:val="clear" w:color="auto" w:fill="F2F2F2" w:themeFill="background1" w:themeFillShade="F2"/>
            <w:vAlign w:val="center"/>
          </w:tcPr>
          <w:p w14:paraId="77346A60"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30E1CBE7" w14:textId="10E312EE" w:rsidR="004276AD" w:rsidRPr="00362906" w:rsidRDefault="001647C2" w:rsidP="00362906">
            <w:pPr>
              <w:pStyle w:val="Heading10"/>
              <w:jc w:val="center"/>
              <w:rPr>
                <w:rFonts w:cs="Arial"/>
                <w:b w:val="0"/>
                <w:sz w:val="24"/>
                <w:szCs w:val="24"/>
              </w:rPr>
            </w:pPr>
            <w:bookmarkStart w:id="12" w:name="_Toc442559877"/>
            <w:r>
              <w:rPr>
                <w:rFonts w:cs="Arial"/>
                <w:b w:val="0"/>
                <w:sz w:val="24"/>
                <w:szCs w:val="24"/>
                <w:lang w:val="sr-Cyrl-RS"/>
              </w:rPr>
              <w:t>Добра</w:t>
            </w:r>
            <w:r w:rsidR="004276AD" w:rsidRPr="00EC5BB4">
              <w:rPr>
                <w:rFonts w:cs="Arial"/>
                <w:b w:val="0"/>
                <w:sz w:val="24"/>
                <w:szCs w:val="24"/>
              </w:rPr>
              <w:t xml:space="preserve">: </w:t>
            </w:r>
            <w:r w:rsidR="00A10ADC">
              <w:rPr>
                <w:rFonts w:cs="Arial"/>
                <w:b w:val="0"/>
                <w:sz w:val="24"/>
                <w:szCs w:val="24"/>
                <w:lang w:val="en-US"/>
              </w:rPr>
              <w:t>Софтверско решење за управљање возним парком ЈП ЕПС</w:t>
            </w:r>
            <w:bookmarkEnd w:id="12"/>
          </w:p>
        </w:tc>
      </w:tr>
      <w:tr w:rsidR="002E12CC" w:rsidRPr="00EC5BB4" w14:paraId="46AAEE0A" w14:textId="77777777" w:rsidTr="00DD31DC">
        <w:trPr>
          <w:trHeight w:val="873"/>
        </w:trPr>
        <w:tc>
          <w:tcPr>
            <w:tcW w:w="2948" w:type="dxa"/>
            <w:shd w:val="clear" w:color="auto" w:fill="F2F2F2" w:themeFill="background1" w:themeFillShade="F2"/>
            <w:vAlign w:val="center"/>
          </w:tcPr>
          <w:p w14:paraId="1F277AC1" w14:textId="77777777" w:rsidR="002E12CC" w:rsidRPr="00EC5BB4" w:rsidRDefault="002E12CC" w:rsidP="00DD31DC">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89D043F" w14:textId="77777777" w:rsidR="00AA1F74" w:rsidRDefault="00AA1F74" w:rsidP="00DD31DC">
            <w:pPr>
              <w:pStyle w:val="ListParagraph"/>
              <w:widowControl w:val="0"/>
              <w:spacing w:before="0"/>
              <w:ind w:left="0"/>
              <w:jc w:val="center"/>
              <w:rPr>
                <w:rFonts w:ascii="Arial" w:hAnsi="Arial" w:cs="Arial"/>
                <w:sz w:val="24"/>
                <w:szCs w:val="24"/>
              </w:rPr>
            </w:pPr>
          </w:p>
          <w:p w14:paraId="2C90B636" w14:textId="64EFB66F" w:rsidR="002E12CC" w:rsidRPr="00DD31DC" w:rsidRDefault="002E12CC" w:rsidP="00DD31DC">
            <w:pPr>
              <w:pStyle w:val="ListParagraph"/>
              <w:widowControl w:val="0"/>
              <w:spacing w:before="0"/>
              <w:ind w:left="0"/>
              <w:jc w:val="center"/>
              <w:rPr>
                <w:rFonts w:ascii="Arial" w:hAnsi="Arial" w:cs="Arial"/>
                <w:sz w:val="24"/>
                <w:szCs w:val="24"/>
              </w:rPr>
            </w:pPr>
            <w:r w:rsidRPr="009F0760">
              <w:rPr>
                <w:rFonts w:ascii="Arial" w:hAnsi="Arial" w:cs="Arial"/>
                <w:sz w:val="24"/>
                <w:szCs w:val="24"/>
              </w:rPr>
              <w:t>Jавна набавка није обликована по партијама</w:t>
            </w:r>
          </w:p>
        </w:tc>
      </w:tr>
      <w:tr w:rsidR="004276AD" w:rsidRPr="00EC5BB4" w14:paraId="56133673" w14:textId="77777777" w:rsidTr="00DD31DC">
        <w:trPr>
          <w:trHeight w:val="702"/>
        </w:trPr>
        <w:tc>
          <w:tcPr>
            <w:tcW w:w="2948" w:type="dxa"/>
            <w:shd w:val="clear" w:color="auto" w:fill="F2F2F2" w:themeFill="background1" w:themeFillShade="F2"/>
            <w:vAlign w:val="center"/>
          </w:tcPr>
          <w:p w14:paraId="267AC6DB"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vAlign w:val="center"/>
          </w:tcPr>
          <w:p w14:paraId="4F2B9580" w14:textId="1ED6E17B" w:rsidR="002E12CC" w:rsidRPr="004C3B38" w:rsidRDefault="00F42E13" w:rsidP="00DD31DC">
            <w:pPr>
              <w:autoSpaceDE w:val="0"/>
              <w:autoSpaceDN w:val="0"/>
              <w:adjustRightInd w:val="0"/>
              <w:spacing w:before="0"/>
              <w:jc w:val="center"/>
              <w:rPr>
                <w:rFonts w:eastAsia="TimesNewRomanPSMT" w:cs="Arial"/>
                <w:b/>
                <w:bCs/>
                <w:color w:val="FF0000"/>
                <w:sz w:val="24"/>
                <w:szCs w:val="24"/>
              </w:rPr>
            </w:pPr>
            <w:r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p>
        </w:tc>
      </w:tr>
      <w:tr w:rsidR="004276AD" w:rsidRPr="00EC5BB4" w14:paraId="4D81BB0B" w14:textId="77777777" w:rsidTr="009F6CAE">
        <w:trPr>
          <w:trHeight w:val="1057"/>
        </w:trPr>
        <w:tc>
          <w:tcPr>
            <w:tcW w:w="2948" w:type="dxa"/>
            <w:shd w:val="clear" w:color="auto" w:fill="F2F2F2" w:themeFill="background1" w:themeFillShade="F2"/>
            <w:vAlign w:val="center"/>
          </w:tcPr>
          <w:p w14:paraId="7D70A00C"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60D52746" w14:textId="04539457" w:rsidR="009F6CAE" w:rsidRPr="00F419A8" w:rsidRDefault="009F6CAE" w:rsidP="00502825">
            <w:pPr>
              <w:jc w:val="center"/>
              <w:rPr>
                <w:rFonts w:cs="Arial"/>
                <w:sz w:val="24"/>
                <w:szCs w:val="24"/>
                <w:lang w:val="sr-Cyrl-RS"/>
              </w:rPr>
            </w:pPr>
            <w:r>
              <w:rPr>
                <w:rFonts w:cs="Arial"/>
                <w:sz w:val="24"/>
                <w:szCs w:val="24"/>
                <w:lang w:val="sr-Cyrl-RS"/>
              </w:rPr>
              <w:t>Александра Адамовић</w:t>
            </w:r>
          </w:p>
          <w:p w14:paraId="21EE4960" w14:textId="153DD71D" w:rsidR="00655DBE" w:rsidRPr="00A10ADC" w:rsidRDefault="00362906" w:rsidP="00A10ADC">
            <w:pPr>
              <w:jc w:val="center"/>
              <w:rPr>
                <w:rFonts w:cs="Arial"/>
                <w:sz w:val="24"/>
                <w:szCs w:val="24"/>
                <w:u w:val="single"/>
              </w:rPr>
            </w:pPr>
            <w:r w:rsidRPr="00362906">
              <w:rPr>
                <w:rFonts w:cs="Arial"/>
                <w:sz w:val="24"/>
                <w:szCs w:val="24"/>
              </w:rPr>
              <w:t xml:space="preserve">e-mail: </w:t>
            </w:r>
            <w:hyperlink r:id="rId174" w:history="1">
              <w:r w:rsidR="009F6CAE" w:rsidRPr="00BB62B8">
                <w:rPr>
                  <w:rStyle w:val="Hyperlink"/>
                  <w:rFonts w:cs="Arial"/>
                  <w:sz w:val="24"/>
                  <w:szCs w:val="24"/>
                  <w:lang w:val="sr-Latn-RS"/>
                </w:rPr>
                <w:t>aleksandra.adamovic</w:t>
              </w:r>
              <w:r w:rsidR="009F6CAE" w:rsidRPr="00BB62B8">
                <w:rPr>
                  <w:rStyle w:val="Hyperlink"/>
                  <w:rFonts w:cs="Arial"/>
                  <w:sz w:val="24"/>
                  <w:szCs w:val="24"/>
                </w:rPr>
                <w:t>@eps.rs</w:t>
              </w:r>
            </w:hyperlink>
            <w:r w:rsidRPr="00362906">
              <w:rPr>
                <w:rFonts w:cs="Arial"/>
                <w:sz w:val="24"/>
                <w:szCs w:val="24"/>
                <w:u w:val="single"/>
              </w:rPr>
              <w:t xml:space="preserve"> </w:t>
            </w:r>
          </w:p>
        </w:tc>
      </w:tr>
    </w:tbl>
    <w:p w14:paraId="04F186AB" w14:textId="6C50887C" w:rsidR="002E12CC" w:rsidRPr="00EC5BB4" w:rsidRDefault="002E12CC" w:rsidP="000C50A0">
      <w:pPr>
        <w:spacing w:before="0"/>
        <w:rPr>
          <w:rFonts w:cs="Arial"/>
          <w:sz w:val="24"/>
          <w:szCs w:val="24"/>
        </w:rPr>
      </w:pPr>
    </w:p>
    <w:p w14:paraId="40C7F04A" w14:textId="77777777" w:rsidR="002E12CC" w:rsidRDefault="002E12CC" w:rsidP="003C324F">
      <w:pPr>
        <w:pStyle w:val="Heading10"/>
        <w:numPr>
          <w:ilvl w:val="0"/>
          <w:numId w:val="12"/>
        </w:numPr>
        <w:jc w:val="both"/>
        <w:rPr>
          <w:rFonts w:cs="Arial"/>
          <w:sz w:val="24"/>
          <w:szCs w:val="24"/>
          <w:lang w:val="sr-Cyrl-RS"/>
        </w:rPr>
      </w:pPr>
      <w:bookmarkStart w:id="13" w:name="_Toc442559878"/>
      <w:bookmarkStart w:id="14" w:name="_Toc427817448"/>
      <w:r>
        <w:rPr>
          <w:rFonts w:cs="Arial"/>
          <w:sz w:val="24"/>
          <w:szCs w:val="24"/>
          <w:lang w:val="sr-Cyrl-RS"/>
        </w:rPr>
        <w:t>ПОДАЦИ О ПРЕДМЕТУ ЈАВНЕ НАБАВКЕ</w:t>
      </w:r>
    </w:p>
    <w:p w14:paraId="08A93643" w14:textId="2E02A00C" w:rsidR="0032186E" w:rsidRDefault="002E12CC" w:rsidP="000444C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76A9AA0" w14:textId="77777777" w:rsidR="002A75F5" w:rsidRDefault="002A75F5" w:rsidP="00362906">
      <w:pPr>
        <w:spacing w:before="0"/>
        <w:rPr>
          <w:lang w:val="sr-Cyrl-RS" w:eastAsia="ar-SA"/>
        </w:rPr>
      </w:pPr>
    </w:p>
    <w:p w14:paraId="4B0BFBEB" w14:textId="7CE1C257" w:rsidR="000444CA" w:rsidRDefault="00362906" w:rsidP="00362906">
      <w:pPr>
        <w:spacing w:before="0"/>
        <w:rPr>
          <w:rFonts w:cs="Arial"/>
          <w:sz w:val="24"/>
          <w:szCs w:val="24"/>
          <w:lang w:eastAsia="zh-CN"/>
        </w:rPr>
      </w:pPr>
      <w:r w:rsidRPr="00362906">
        <w:rPr>
          <w:rFonts w:cs="Arial"/>
          <w:sz w:val="24"/>
          <w:szCs w:val="24"/>
          <w:lang w:eastAsia="zh-CN"/>
        </w:rPr>
        <w:t xml:space="preserve">Опис предмета јавне набавке: </w:t>
      </w:r>
      <w:r w:rsidR="00A10ADC">
        <w:rPr>
          <w:rFonts w:cs="Arial"/>
          <w:sz w:val="24"/>
          <w:szCs w:val="24"/>
          <w:lang w:eastAsia="zh-CN"/>
        </w:rPr>
        <w:t>Софтверско решење за управљање возним парком ЈП ЕПС</w:t>
      </w:r>
      <w:r w:rsidR="000444CA" w:rsidRPr="000444CA">
        <w:rPr>
          <w:rFonts w:cs="Arial"/>
          <w:sz w:val="24"/>
          <w:szCs w:val="24"/>
          <w:lang w:eastAsia="zh-CN"/>
        </w:rPr>
        <w:t>.</w:t>
      </w:r>
    </w:p>
    <w:p w14:paraId="2F48C638" w14:textId="0AD38E50" w:rsidR="00A10ADC" w:rsidRDefault="00362906" w:rsidP="00362906">
      <w:pPr>
        <w:spacing w:before="0"/>
        <w:rPr>
          <w:rFonts w:cs="Arial"/>
          <w:sz w:val="24"/>
          <w:lang w:val="ru-RU"/>
        </w:rPr>
      </w:pPr>
      <w:r w:rsidRPr="00362906">
        <w:rPr>
          <w:rFonts w:cs="Arial"/>
          <w:sz w:val="24"/>
          <w:szCs w:val="24"/>
          <w:lang w:eastAsia="zh-CN"/>
        </w:rPr>
        <w:t xml:space="preserve">Назив из општег речника набавке: </w:t>
      </w:r>
      <w:r w:rsidR="00A10ADC">
        <w:rPr>
          <w:rFonts w:cs="Arial"/>
          <w:sz w:val="24"/>
          <w:lang w:val="ru-RU"/>
        </w:rPr>
        <w:t>Услуге набавке софтвера</w:t>
      </w:r>
    </w:p>
    <w:p w14:paraId="316B1C82" w14:textId="093F4253" w:rsidR="0032186E" w:rsidRDefault="00362906" w:rsidP="0032186E">
      <w:pPr>
        <w:spacing w:before="0"/>
        <w:rPr>
          <w:rFonts w:cs="Arial"/>
          <w:bCs/>
          <w:sz w:val="24"/>
          <w:szCs w:val="24"/>
          <w:lang w:val="sr-Cyrl-CS" w:eastAsia="zh-CN"/>
        </w:rPr>
      </w:pPr>
      <w:r w:rsidRPr="00362906">
        <w:rPr>
          <w:rFonts w:cs="Arial"/>
          <w:sz w:val="24"/>
          <w:szCs w:val="24"/>
          <w:lang w:eastAsia="zh-CN"/>
        </w:rPr>
        <w:t xml:space="preserve">Ознака из општег речника набавке: </w:t>
      </w:r>
      <w:r w:rsidR="00A10ADC" w:rsidRPr="00A10ADC">
        <w:rPr>
          <w:rFonts w:cs="Arial"/>
          <w:bCs/>
          <w:sz w:val="24"/>
          <w:szCs w:val="24"/>
          <w:lang w:val="sr-Cyrl-CS" w:eastAsia="zh-CN"/>
        </w:rPr>
        <w:t>- 72268000-1.</w:t>
      </w:r>
    </w:p>
    <w:p w14:paraId="5AE02139" w14:textId="77777777" w:rsidR="00A10ADC" w:rsidRPr="0032186E" w:rsidRDefault="00A10ADC" w:rsidP="0032186E">
      <w:pPr>
        <w:spacing w:before="0"/>
        <w:rPr>
          <w:rFonts w:cs="Arial"/>
          <w:sz w:val="24"/>
          <w:szCs w:val="24"/>
          <w:lang w:val="sr-Cyrl-RS" w:eastAsia="zh-CN"/>
        </w:rPr>
      </w:pPr>
    </w:p>
    <w:p w14:paraId="75317CB8" w14:textId="29D351C1" w:rsidR="005A74EB" w:rsidRDefault="000444CA" w:rsidP="00FF68E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20391F2" w14:textId="07ED75BC" w:rsidR="00502825" w:rsidRPr="00FF68EC" w:rsidRDefault="000444CA" w:rsidP="00FF68EC">
      <w:pPr>
        <w:spacing w:before="0"/>
        <w:rPr>
          <w:rFonts w:cs="Arial"/>
          <w:sz w:val="24"/>
          <w:szCs w:val="24"/>
          <w:lang w:eastAsia="zh-CN"/>
        </w:rPr>
      </w:pPr>
      <w:r>
        <w:rPr>
          <w:rFonts w:cs="Arial"/>
          <w:sz w:val="24"/>
          <w:szCs w:val="24"/>
          <w:lang w:eastAsia="zh-CN"/>
        </w:rPr>
        <w:br w:type="page"/>
      </w:r>
    </w:p>
    <w:p w14:paraId="0AB77291" w14:textId="77777777" w:rsidR="0032186E" w:rsidRPr="0032186E" w:rsidRDefault="00DB369C" w:rsidP="003C324F">
      <w:pPr>
        <w:pStyle w:val="Heading10"/>
        <w:numPr>
          <w:ilvl w:val="0"/>
          <w:numId w:val="12"/>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bookmarkEnd w:id="13"/>
    <w:p w14:paraId="7F25C8AE" w14:textId="77777777" w:rsidR="00DC37F1" w:rsidRPr="00DC37F1" w:rsidRDefault="00DC37F1" w:rsidP="00DC37F1">
      <w:pPr>
        <w:spacing w:before="0"/>
        <w:rPr>
          <w:rFonts w:cs="Arial"/>
          <w:sz w:val="24"/>
          <w:lang w:val="sr-Cyrl-RS"/>
        </w:rPr>
      </w:pPr>
      <w:r w:rsidRPr="00DC37F1">
        <w:rPr>
          <w:rFonts w:cs="Arial"/>
          <w:sz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51E02A01" w14:textId="77777777" w:rsidR="00DC37F1" w:rsidRDefault="00DC37F1" w:rsidP="00DC37F1">
      <w:pPr>
        <w:spacing w:before="0"/>
        <w:rPr>
          <w:rFonts w:cs="Arial"/>
          <w:b/>
          <w:sz w:val="24"/>
          <w:lang w:val="sr-Cyrl-RS"/>
        </w:rPr>
      </w:pPr>
      <w:bookmarkStart w:id="15" w:name="_Toc441651541"/>
      <w:bookmarkStart w:id="16" w:name="_Toc442559879"/>
    </w:p>
    <w:p w14:paraId="1B45E9A6" w14:textId="7FF23D9E" w:rsidR="00DC37F1" w:rsidRPr="00DC37F1" w:rsidRDefault="00DC37F1" w:rsidP="00DC37F1">
      <w:pPr>
        <w:spacing w:before="0"/>
        <w:rPr>
          <w:rFonts w:cs="Arial"/>
          <w:b/>
          <w:sz w:val="24"/>
          <w:lang w:val="sr-Cyrl-RS"/>
        </w:rPr>
      </w:pPr>
      <w:r w:rsidRPr="00DC37F1">
        <w:rPr>
          <w:rFonts w:cs="Arial"/>
          <w:b/>
          <w:sz w:val="24"/>
          <w:lang w:val="sr-Cyrl-RS"/>
        </w:rPr>
        <w:t xml:space="preserve">3.1. </w:t>
      </w:r>
      <w:bookmarkEnd w:id="15"/>
      <w:bookmarkEnd w:id="16"/>
      <w:r w:rsidRPr="00DC37F1">
        <w:rPr>
          <w:rFonts w:cs="Arial"/>
          <w:b/>
          <w:sz w:val="24"/>
          <w:lang w:val="sr-Cyrl-RS"/>
        </w:rPr>
        <w:t xml:space="preserve">Набавка добара и услуга за </w:t>
      </w:r>
      <w:r w:rsidR="00A10ADC">
        <w:rPr>
          <w:rFonts w:cs="Arial"/>
          <w:b/>
          <w:sz w:val="24"/>
          <w:lang w:val="sr-Cyrl-RS"/>
        </w:rPr>
        <w:t>Софтверско решење за управљање возним парком ЈП ЕПС</w:t>
      </w:r>
      <w:r w:rsidRPr="00DC37F1">
        <w:rPr>
          <w:rFonts w:cs="Arial"/>
          <w:b/>
          <w:sz w:val="24"/>
          <w:lang w:val="sr-Cyrl-RS"/>
        </w:rPr>
        <w:t xml:space="preserve"> која подразумева</w:t>
      </w:r>
      <w:r w:rsidR="00A10ADC">
        <w:rPr>
          <w:rFonts w:cs="Arial"/>
          <w:b/>
          <w:sz w:val="24"/>
          <w:lang w:val="sr-Cyrl-RS"/>
        </w:rPr>
        <w:t xml:space="preserve"> следеће</w:t>
      </w:r>
      <w:r w:rsidRPr="00DC37F1">
        <w:rPr>
          <w:rFonts w:cs="Arial"/>
          <w:b/>
          <w:sz w:val="24"/>
          <w:lang w:val="sr-Cyrl-RS"/>
        </w:rPr>
        <w:t xml:space="preserve">: </w:t>
      </w:r>
    </w:p>
    <w:p w14:paraId="64214032" w14:textId="77777777" w:rsidR="00DC37F1" w:rsidRPr="00A10ADC" w:rsidRDefault="00DC37F1" w:rsidP="00A10ADC">
      <w:pPr>
        <w:spacing w:before="0"/>
        <w:contextualSpacing/>
        <w:rPr>
          <w:rFonts w:cs="Arial"/>
          <w:sz w:val="24"/>
          <w:szCs w:val="24"/>
          <w:lang w:val="sr-Cyrl-RS"/>
        </w:rPr>
      </w:pPr>
    </w:p>
    <w:p w14:paraId="513F5E62" w14:textId="77777777" w:rsidR="00A10ADC" w:rsidRPr="00A10ADC" w:rsidRDefault="00A10ADC" w:rsidP="00A10ADC">
      <w:pPr>
        <w:suppressAutoHyphens/>
        <w:spacing w:before="0"/>
        <w:contextualSpacing/>
        <w:rPr>
          <w:rFonts w:cs="Arial"/>
          <w:b/>
          <w:sz w:val="24"/>
          <w:szCs w:val="24"/>
          <w:lang w:val="sr-Cyrl-CS" w:eastAsia="ar-SA"/>
        </w:rPr>
      </w:pPr>
      <w:bookmarkStart w:id="17" w:name="_Toc442559884"/>
      <w:r w:rsidRPr="00A10ADC">
        <w:rPr>
          <w:rFonts w:cs="Arial"/>
          <w:b/>
          <w:sz w:val="24"/>
          <w:szCs w:val="24"/>
          <w:lang w:val="sr-Cyrl-CS" w:eastAsia="ar-SA"/>
        </w:rPr>
        <w:t>Функционална спецификација Система за управљање возним парком</w:t>
      </w:r>
    </w:p>
    <w:p w14:paraId="0714BE81"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Циљ овог Система је управљање ресурсима транспорта кроз функције евидентирања, сервисирања и експлоатације. Основне оперативне функције система су:</w:t>
      </w:r>
    </w:p>
    <w:p w14:paraId="41DD19BA"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Евиденција транспортних ресурса (досијеи возила и возача)</w:t>
      </w:r>
    </w:p>
    <w:p w14:paraId="5A30DD9E"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Оптимално коришћење транспортих ресурса (задужење и резервација)</w:t>
      </w:r>
    </w:p>
    <w:p w14:paraId="1FEC21BA" w14:textId="77777777" w:rsidR="00A10ADC" w:rsidRDefault="00A10ADC" w:rsidP="00A10ADC">
      <w:pPr>
        <w:suppressAutoHyphens/>
        <w:spacing w:before="0"/>
        <w:contextualSpacing/>
        <w:rPr>
          <w:rFonts w:cs="Arial"/>
          <w:sz w:val="24"/>
          <w:szCs w:val="24"/>
          <w:lang w:val="sr-Cyrl-CS" w:eastAsia="ar-SA"/>
        </w:rPr>
      </w:pPr>
    </w:p>
    <w:p w14:paraId="1FB2E991" w14:textId="41413039" w:rsid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Систем треба да обезбеди све елементе праћења трошкова по возилу.</w:t>
      </w:r>
    </w:p>
    <w:p w14:paraId="7CE3C28F" w14:textId="77777777" w:rsidR="00A10ADC" w:rsidRPr="00A10ADC" w:rsidRDefault="00A10ADC" w:rsidP="00A10ADC">
      <w:pPr>
        <w:suppressAutoHyphens/>
        <w:spacing w:before="0"/>
        <w:contextualSpacing/>
        <w:rPr>
          <w:rFonts w:cs="Arial"/>
          <w:sz w:val="24"/>
          <w:szCs w:val="24"/>
          <w:lang w:val="sr-Cyrl-CS" w:eastAsia="ar-SA"/>
        </w:rPr>
      </w:pPr>
    </w:p>
    <w:p w14:paraId="2DB71A1F" w14:textId="77777777" w:rsidR="00A10ADC" w:rsidRPr="00A10ADC" w:rsidRDefault="00A10ADC" w:rsidP="007A18AF">
      <w:pPr>
        <w:numPr>
          <w:ilvl w:val="0"/>
          <w:numId w:val="34"/>
        </w:numPr>
        <w:suppressAutoHyphens/>
        <w:spacing w:before="0"/>
        <w:ind w:left="284" w:hanging="284"/>
        <w:contextualSpacing/>
        <w:rPr>
          <w:rFonts w:cs="Arial"/>
          <w:b/>
          <w:sz w:val="24"/>
          <w:szCs w:val="24"/>
          <w:lang w:val="sr-Cyrl-CS" w:eastAsia="ar-SA"/>
        </w:rPr>
      </w:pPr>
      <w:r w:rsidRPr="00A10ADC">
        <w:rPr>
          <w:rFonts w:cs="Arial"/>
          <w:b/>
          <w:sz w:val="24"/>
          <w:szCs w:val="24"/>
          <w:lang w:val="sr-Cyrl-CS" w:eastAsia="ar-SA"/>
        </w:rPr>
        <w:t>Функционалне целине</w:t>
      </w:r>
    </w:p>
    <w:p w14:paraId="6471E4D0"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Пословни процес управљања транспортним ресурсима и транспортним функцијама треба да има пет функционалних целина, и то:</w:t>
      </w:r>
    </w:p>
    <w:p w14:paraId="0063D955"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Организациона структура</w:t>
      </w:r>
    </w:p>
    <w:p w14:paraId="11953639"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 xml:space="preserve">Возила </w:t>
      </w:r>
    </w:p>
    <w:p w14:paraId="244DDFDC"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Одржавање</w:t>
      </w:r>
    </w:p>
    <w:p w14:paraId="5A91B0C6"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Возачи</w:t>
      </w:r>
    </w:p>
    <w:p w14:paraId="223794A4" w14:textId="3E36E837" w:rsid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Задужења и резервације</w:t>
      </w:r>
    </w:p>
    <w:p w14:paraId="5B7766DD" w14:textId="77777777" w:rsidR="00A10ADC" w:rsidRPr="00A10ADC" w:rsidRDefault="00A10ADC" w:rsidP="00A10ADC">
      <w:pPr>
        <w:suppressAutoHyphens/>
        <w:spacing w:before="0"/>
        <w:ind w:left="567"/>
        <w:contextualSpacing/>
        <w:rPr>
          <w:rFonts w:cs="Arial"/>
          <w:sz w:val="24"/>
          <w:szCs w:val="24"/>
          <w:lang w:val="sr-Cyrl-CS" w:eastAsia="ar-SA"/>
        </w:rPr>
      </w:pPr>
    </w:p>
    <w:p w14:paraId="494E22F5" w14:textId="77777777" w:rsidR="00A10ADC" w:rsidRPr="00A10ADC" w:rsidRDefault="00A10ADC" w:rsidP="007A18AF">
      <w:pPr>
        <w:numPr>
          <w:ilvl w:val="1"/>
          <w:numId w:val="35"/>
        </w:numPr>
        <w:suppressAutoHyphens/>
        <w:spacing w:before="0"/>
        <w:ind w:left="426" w:hanging="426"/>
        <w:contextualSpacing/>
        <w:rPr>
          <w:rFonts w:cs="Arial"/>
          <w:b/>
          <w:sz w:val="24"/>
          <w:szCs w:val="24"/>
          <w:lang w:val="sr-Cyrl-CS" w:eastAsia="ar-SA"/>
        </w:rPr>
      </w:pPr>
      <w:r w:rsidRPr="00A10ADC">
        <w:rPr>
          <w:rFonts w:cs="Arial"/>
          <w:b/>
          <w:sz w:val="24"/>
          <w:szCs w:val="24"/>
          <w:lang w:val="sr-Cyrl-CS" w:eastAsia="ar-SA"/>
        </w:rPr>
        <w:t>Организациона структура</w:t>
      </w:r>
    </w:p>
    <w:p w14:paraId="559FE080" w14:textId="02F5311C" w:rsid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 xml:space="preserve">Организациона структура ЈП ЕПС је сложена и хијерархијска у којој постоји </w:t>
      </w:r>
      <w:r w:rsidRPr="00A10ADC">
        <w:rPr>
          <w:rFonts w:cs="Arial"/>
          <w:sz w:val="24"/>
          <w:szCs w:val="24"/>
          <w:lang w:val="sr-Cyrl-RS" w:eastAsia="ar-SA"/>
        </w:rPr>
        <w:t xml:space="preserve">више </w:t>
      </w:r>
      <w:r w:rsidRPr="00A10ADC">
        <w:rPr>
          <w:rFonts w:cs="Arial"/>
          <w:sz w:val="24"/>
          <w:szCs w:val="24"/>
          <w:lang w:val="sr-Cyrl-CS" w:eastAsia="ar-SA"/>
        </w:rPr>
        <w:t>организационих  јединица чија је функција обезбеђење транспортних ресурса и пружање транспортних услуга другим организационим јединицама. У тим организационим структурама су распоређени, возачи или корисници као и транспортни ресурси. Циљ Система је централизовано управљање функцијом транспортних услуга у оквиру укупне организационе структуре. Систем треба да омогући рад са више компанија.</w:t>
      </w:r>
    </w:p>
    <w:p w14:paraId="1369BB91" w14:textId="77777777" w:rsidR="00A10ADC" w:rsidRPr="00A10ADC" w:rsidRDefault="00A10ADC" w:rsidP="00A10ADC">
      <w:pPr>
        <w:suppressAutoHyphens/>
        <w:spacing w:before="0"/>
        <w:contextualSpacing/>
        <w:rPr>
          <w:rFonts w:cs="Arial"/>
          <w:sz w:val="24"/>
          <w:szCs w:val="24"/>
          <w:lang w:val="sr-Cyrl-CS" w:eastAsia="ar-SA"/>
        </w:rPr>
      </w:pPr>
    </w:p>
    <w:p w14:paraId="717483FC" w14:textId="77777777" w:rsidR="00A10ADC" w:rsidRPr="00A10ADC" w:rsidRDefault="00A10ADC" w:rsidP="007A18AF">
      <w:pPr>
        <w:numPr>
          <w:ilvl w:val="1"/>
          <w:numId w:val="35"/>
        </w:numPr>
        <w:suppressAutoHyphens/>
        <w:spacing w:before="0"/>
        <w:ind w:left="426" w:hanging="426"/>
        <w:contextualSpacing/>
        <w:rPr>
          <w:rFonts w:cs="Arial"/>
          <w:b/>
          <w:sz w:val="24"/>
          <w:szCs w:val="24"/>
          <w:lang w:val="sr-Cyrl-CS" w:eastAsia="ar-SA"/>
        </w:rPr>
      </w:pPr>
      <w:r w:rsidRPr="00A10ADC">
        <w:rPr>
          <w:rFonts w:cs="Arial"/>
          <w:b/>
          <w:sz w:val="24"/>
          <w:szCs w:val="24"/>
          <w:lang w:val="sr-Cyrl-CS" w:eastAsia="ar-SA"/>
        </w:rPr>
        <w:t>Возила</w:t>
      </w:r>
    </w:p>
    <w:p w14:paraId="1DF8538F"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Систем треба да обезбеди све релевантне информације о возилу са стандардним информацијама из каталога возила као и историју промена на том возилу било да су то промене техничке или организационе и корисничке природе.</w:t>
      </w:r>
    </w:p>
    <w:p w14:paraId="5AAA55E9"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Основне информације о возилу и његовим карактеристикама</w:t>
      </w:r>
    </w:p>
    <w:p w14:paraId="53AEB7FD"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Организациона јединица којој је возило додељено</w:t>
      </w:r>
    </w:p>
    <w:p w14:paraId="70D557C6"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Врста возила</w:t>
      </w:r>
    </w:p>
    <w:p w14:paraId="4395323A"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Марка и тип возила (по каталогу произвођача)</w:t>
      </w:r>
    </w:p>
    <w:p w14:paraId="4DB4B91B"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Основне информације и карактеристике возила из каталога произвођача</w:t>
      </w:r>
    </w:p>
    <w:p w14:paraId="292E1913"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 xml:space="preserve">Регистарска ознака </w:t>
      </w:r>
    </w:p>
    <w:p w14:paraId="6884C6B1"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 xml:space="preserve">Датум прве регистрације </w:t>
      </w:r>
    </w:p>
    <w:p w14:paraId="48C75781"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Датум важења регистрације</w:t>
      </w:r>
    </w:p>
    <w:p w14:paraId="2274DC96"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Датум важења ТП</w:t>
      </w:r>
    </w:p>
    <w:p w14:paraId="783F2F78"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lastRenderedPageBreak/>
        <w:t>Врста осигурања</w:t>
      </w:r>
    </w:p>
    <w:p w14:paraId="2B0D0BA7"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Број полисе, назив осигуравајуће куће</w:t>
      </w:r>
    </w:p>
    <w:p w14:paraId="2E84BF4A"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Датум важења осигурања</w:t>
      </w:r>
    </w:p>
    <w:p w14:paraId="35AB4782"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Тренутно стање пређених километара</w:t>
      </w:r>
    </w:p>
    <w:p w14:paraId="06E326F6" w14:textId="704339F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RS" w:eastAsia="ar-SA"/>
        </w:rPr>
        <w:t>Тренутни статус возила ( заузето, доступно, ван употребе...)</w:t>
      </w:r>
    </w:p>
    <w:p w14:paraId="5E139D0F" w14:textId="77777777" w:rsidR="00A10ADC" w:rsidRPr="00A10ADC" w:rsidRDefault="00A10ADC" w:rsidP="00A10ADC">
      <w:pPr>
        <w:suppressAutoHyphens/>
        <w:spacing w:before="0"/>
        <w:ind w:left="567"/>
        <w:contextualSpacing/>
        <w:rPr>
          <w:rFonts w:cs="Arial"/>
          <w:sz w:val="24"/>
          <w:szCs w:val="24"/>
          <w:lang w:val="sr-Cyrl-CS" w:eastAsia="ar-SA"/>
        </w:rPr>
      </w:pPr>
    </w:p>
    <w:p w14:paraId="535A71F3"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Систем треба да обезбеди скенирање и архивирање свих докумената којима се доказују наведене промене у евиденцији возила, којим се мењају особине или карактеристике возила као и статуси кроз редовне или ванредне процесе техничких прегледа и регистрација.</w:t>
      </w:r>
    </w:p>
    <w:p w14:paraId="4FD25529" w14:textId="28A38B56" w:rsid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 xml:space="preserve">Систем треба да обезбеди интеграцију према систему за праћење основних средстава са функцијама које укључују промену вредности кроз време и трошкове везане за промену вредности на бази релевантних докумената. </w:t>
      </w:r>
    </w:p>
    <w:p w14:paraId="25253C62" w14:textId="77777777" w:rsidR="00A10ADC" w:rsidRPr="00A10ADC" w:rsidRDefault="00A10ADC" w:rsidP="00A10ADC">
      <w:pPr>
        <w:suppressAutoHyphens/>
        <w:spacing w:before="0"/>
        <w:contextualSpacing/>
        <w:rPr>
          <w:rFonts w:cs="Arial"/>
          <w:sz w:val="24"/>
          <w:szCs w:val="24"/>
          <w:lang w:val="sr-Cyrl-CS" w:eastAsia="ar-SA"/>
        </w:rPr>
      </w:pPr>
    </w:p>
    <w:p w14:paraId="5319F696" w14:textId="77777777" w:rsidR="00A10ADC" w:rsidRPr="00A10ADC" w:rsidRDefault="00A10ADC" w:rsidP="007A18AF">
      <w:pPr>
        <w:numPr>
          <w:ilvl w:val="1"/>
          <w:numId w:val="35"/>
        </w:numPr>
        <w:suppressAutoHyphens/>
        <w:spacing w:before="0"/>
        <w:ind w:left="426" w:hanging="426"/>
        <w:contextualSpacing/>
        <w:rPr>
          <w:rFonts w:cs="Arial"/>
          <w:b/>
          <w:sz w:val="24"/>
          <w:szCs w:val="24"/>
          <w:lang w:val="sr-Cyrl-CS" w:eastAsia="ar-SA"/>
        </w:rPr>
      </w:pPr>
      <w:r w:rsidRPr="00A10ADC">
        <w:rPr>
          <w:rFonts w:cs="Arial"/>
          <w:b/>
          <w:sz w:val="24"/>
          <w:szCs w:val="24"/>
          <w:lang w:val="sr-Cyrl-CS" w:eastAsia="ar-SA"/>
        </w:rPr>
        <w:t xml:space="preserve">Одржавање </w:t>
      </w:r>
    </w:p>
    <w:p w14:paraId="2615B987"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Одржавање је функционална целина предметног процеса која подразумева планирање и евидентирање свих догађаја којим се утиче на функционалност и исправност возила. То подразумева планирање и евидентирање свих врста сервиса, редовних или ванредних као и интервенција изведених у оквиру сервисирања као и замењених делова уколико је  у процесу сервисирања било замене делова.</w:t>
      </w:r>
    </w:p>
    <w:p w14:paraId="2A7B2C23"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Систем треба да обезбеди историју свих догађаја у оквиру овог процеса као и промене које су евентуално настале.</w:t>
      </w:r>
    </w:p>
    <w:p w14:paraId="5259081D"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На овај начин се формира досије возила који укључује све информације о променама и функцијама сервисирања у оквиру животног циклуса возила.</w:t>
      </w:r>
    </w:p>
    <w:p w14:paraId="3C9932BA"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Основни атрибути којим се описује процес сервисирања су :</w:t>
      </w:r>
    </w:p>
    <w:p w14:paraId="5C3BDC84"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Тип сервиса (редовни, ванредни, за технички преглед, хаварија…)</w:t>
      </w:r>
    </w:p>
    <w:p w14:paraId="7F8790B6"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Операције које су извршене</w:t>
      </w:r>
    </w:p>
    <w:p w14:paraId="0EC79161"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Делови који су уграђени</w:t>
      </w:r>
    </w:p>
    <w:p w14:paraId="1920E213"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Датум сервиса</w:t>
      </w:r>
      <w:r w:rsidRPr="00A10ADC">
        <w:rPr>
          <w:rFonts w:cs="Arial"/>
          <w:sz w:val="24"/>
          <w:szCs w:val="24"/>
          <w:lang w:val="sr-Cyrl-RS" w:eastAsia="ar-SA"/>
        </w:rPr>
        <w:t>, назив и адреса сервиса</w:t>
      </w:r>
    </w:p>
    <w:p w14:paraId="1D8DB059"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 xml:space="preserve">Стање километраже </w:t>
      </w:r>
    </w:p>
    <w:p w14:paraId="5FB2F7B5" w14:textId="2FC40BAB"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RS" w:eastAsia="ar-SA"/>
        </w:rPr>
        <w:t>Евиденција о евентуалним удесима, крађама (место, време, возач, и број записника)</w:t>
      </w:r>
    </w:p>
    <w:p w14:paraId="0F00658F" w14:textId="77777777" w:rsidR="00A10ADC" w:rsidRPr="00A10ADC" w:rsidRDefault="00A10ADC" w:rsidP="00A10ADC">
      <w:pPr>
        <w:suppressAutoHyphens/>
        <w:spacing w:before="0"/>
        <w:ind w:left="567"/>
        <w:contextualSpacing/>
        <w:rPr>
          <w:rFonts w:cs="Arial"/>
          <w:sz w:val="24"/>
          <w:szCs w:val="24"/>
          <w:lang w:val="sr-Cyrl-CS" w:eastAsia="ar-SA"/>
        </w:rPr>
      </w:pPr>
    </w:p>
    <w:p w14:paraId="6FD5CF7D" w14:textId="4FA67C56" w:rsid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Функције одржавања директно утичу на трошкове везане за возило као трошковну јединицу што диктира обавезу обраде докумената којим се доказују трошкови сервиса.</w:t>
      </w:r>
    </w:p>
    <w:p w14:paraId="40FCD119" w14:textId="77777777" w:rsidR="00A10ADC" w:rsidRPr="00A10ADC" w:rsidRDefault="00A10ADC" w:rsidP="00A10ADC">
      <w:pPr>
        <w:suppressAutoHyphens/>
        <w:spacing w:before="0"/>
        <w:contextualSpacing/>
        <w:rPr>
          <w:rFonts w:cs="Arial"/>
          <w:sz w:val="24"/>
          <w:szCs w:val="24"/>
          <w:lang w:val="sr-Cyrl-CS" w:eastAsia="ar-SA"/>
        </w:rPr>
      </w:pPr>
    </w:p>
    <w:p w14:paraId="7885EE76" w14:textId="77777777" w:rsidR="00A10ADC" w:rsidRPr="00A10ADC" w:rsidRDefault="00A10ADC" w:rsidP="007A18AF">
      <w:pPr>
        <w:numPr>
          <w:ilvl w:val="1"/>
          <w:numId w:val="35"/>
        </w:numPr>
        <w:suppressAutoHyphens/>
        <w:spacing w:before="0"/>
        <w:ind w:left="426" w:hanging="426"/>
        <w:contextualSpacing/>
        <w:rPr>
          <w:rFonts w:cs="Arial"/>
          <w:b/>
          <w:sz w:val="24"/>
          <w:szCs w:val="24"/>
          <w:lang w:val="sr-Cyrl-CS" w:eastAsia="ar-SA"/>
        </w:rPr>
      </w:pPr>
      <w:r w:rsidRPr="00A10ADC">
        <w:rPr>
          <w:rFonts w:cs="Arial"/>
          <w:b/>
          <w:sz w:val="24"/>
          <w:szCs w:val="24"/>
          <w:lang w:val="sr-Cyrl-CS" w:eastAsia="ar-SA"/>
        </w:rPr>
        <w:t>Возачи</w:t>
      </w:r>
    </w:p>
    <w:p w14:paraId="451A0F0A" w14:textId="0CBBF7C2" w:rsid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У оквиру структуре ЈП ЕПС-а постоје 2 категорије возача, и то:</w:t>
      </w:r>
    </w:p>
    <w:p w14:paraId="221C7C4F" w14:textId="77777777" w:rsidR="00A10ADC" w:rsidRPr="00A10ADC" w:rsidRDefault="00A10ADC" w:rsidP="00A10ADC">
      <w:pPr>
        <w:suppressAutoHyphens/>
        <w:spacing w:before="0"/>
        <w:contextualSpacing/>
        <w:rPr>
          <w:rFonts w:cs="Arial"/>
          <w:sz w:val="24"/>
          <w:szCs w:val="24"/>
          <w:lang w:val="sr-Cyrl-CS" w:eastAsia="ar-SA"/>
        </w:rPr>
      </w:pPr>
    </w:p>
    <w:p w14:paraId="13BFDB50" w14:textId="5267363D"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Кат</w:t>
      </w:r>
      <w:r>
        <w:rPr>
          <w:rFonts w:cs="Arial"/>
          <w:sz w:val="24"/>
          <w:szCs w:val="24"/>
          <w:lang w:val="sr-Cyrl-CS" w:eastAsia="ar-SA"/>
        </w:rPr>
        <w:t>егорија</w:t>
      </w:r>
      <w:r w:rsidRPr="00A10ADC">
        <w:rPr>
          <w:rFonts w:cs="Arial"/>
          <w:sz w:val="24"/>
          <w:szCs w:val="24"/>
          <w:lang w:val="sr-Cyrl-CS" w:eastAsia="ar-SA"/>
        </w:rPr>
        <w:t xml:space="preserve"> 1: Возачи за личну употребу возила</w:t>
      </w:r>
    </w:p>
    <w:p w14:paraId="35550633" w14:textId="4EC3676F" w:rsid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Ова категорија возача подразумева лично и трајно коришћење возила за потребе пословног процеса којег особа обавља</w:t>
      </w:r>
      <w:r>
        <w:rPr>
          <w:rFonts w:cs="Arial"/>
          <w:sz w:val="24"/>
          <w:szCs w:val="24"/>
          <w:lang w:val="sr-Cyrl-CS" w:eastAsia="ar-SA"/>
        </w:rPr>
        <w:t>.</w:t>
      </w:r>
    </w:p>
    <w:p w14:paraId="3963E12B" w14:textId="77777777" w:rsidR="00A10ADC" w:rsidRPr="00A10ADC" w:rsidRDefault="00A10ADC" w:rsidP="00A10ADC">
      <w:pPr>
        <w:suppressAutoHyphens/>
        <w:spacing w:before="0"/>
        <w:contextualSpacing/>
        <w:rPr>
          <w:rFonts w:cs="Arial"/>
          <w:sz w:val="24"/>
          <w:szCs w:val="24"/>
          <w:lang w:val="sr-Cyrl-CS" w:eastAsia="ar-SA"/>
        </w:rPr>
      </w:pPr>
    </w:p>
    <w:p w14:paraId="271E533B" w14:textId="5E3952D6"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Кат</w:t>
      </w:r>
      <w:r>
        <w:rPr>
          <w:rFonts w:cs="Arial"/>
          <w:sz w:val="24"/>
          <w:szCs w:val="24"/>
          <w:lang w:val="sr-Cyrl-CS" w:eastAsia="ar-SA"/>
        </w:rPr>
        <w:t>егорија</w:t>
      </w:r>
      <w:r w:rsidRPr="00A10ADC">
        <w:rPr>
          <w:rFonts w:cs="Arial"/>
          <w:sz w:val="24"/>
          <w:szCs w:val="24"/>
          <w:lang w:val="sr-Cyrl-CS" w:eastAsia="ar-SA"/>
        </w:rPr>
        <w:t xml:space="preserve"> 2: Возачи за јавну употребу возила </w:t>
      </w:r>
    </w:p>
    <w:p w14:paraId="516BCA1C"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Ова категорија возача подразумева ресурс који се ставља на располагање за извршење услуга транспорта по захтевима организационих јединица. Њихова карактеристика је да су транспарентни за било који тип возила за која задовољавају квалификационе услове.</w:t>
      </w:r>
    </w:p>
    <w:p w14:paraId="2F357F8C"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lastRenderedPageBreak/>
        <w:t>Основни атрибути везани за идентификацију возача би се повлачили  из постојеће кадровске евиденције формиране по организационој структури ЈП ЕПС.</w:t>
      </w:r>
    </w:p>
    <w:p w14:paraId="326ADC80"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Систем мора да садржи и специфичне информације које се описују атрибутима за квалификације и валидност возача (категорије, испити, лиценце…) као и атрибуте којим се описују посебни услови које захтева ова врста радних места (лекарски прегледи..). Специфичне информације подразумевају и податке којим се прате инцидентни догађаји у обављању функције возача као и казне из домена саобраћаја. На основу ових информација ће се додељивати статус и оцена возача која се узима у обзир код додељивања и распоређивања на захтеве корисника услуга.</w:t>
      </w:r>
    </w:p>
    <w:p w14:paraId="4899EEA5"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У пословном процесу управљања транспортом треба да се води историја промена свих наведених карактеристика и атрибута возача као могућност провере валидности у односу на додељивање задатака.</w:t>
      </w:r>
    </w:p>
    <w:p w14:paraId="5465091B" w14:textId="77777777" w:rsidR="00A10ADC" w:rsidRPr="00A10ADC" w:rsidRDefault="00A10ADC" w:rsidP="00A10ADC">
      <w:pPr>
        <w:suppressAutoHyphens/>
        <w:spacing w:before="0"/>
        <w:contextualSpacing/>
        <w:rPr>
          <w:rFonts w:cs="Arial"/>
          <w:sz w:val="24"/>
          <w:szCs w:val="24"/>
          <w:lang w:val="sr-Latn-RS" w:eastAsia="ar-SA"/>
        </w:rPr>
      </w:pPr>
      <w:r w:rsidRPr="00A10ADC">
        <w:rPr>
          <w:rFonts w:cs="Arial"/>
          <w:sz w:val="24"/>
          <w:szCs w:val="24"/>
          <w:lang w:val="sr-Cyrl-CS" w:eastAsia="ar-SA"/>
        </w:rPr>
        <w:t>Из тог разлога морају се формирати досијеи возача са свим променама у периоду обављања функције из овог домена. Досије се ослања на оригиналну документацију којом се потврђују промене у досијеу.</w:t>
      </w:r>
    </w:p>
    <w:p w14:paraId="052029E5" w14:textId="4FCE3843" w:rsidR="00A10ADC" w:rsidRPr="00A10ADC" w:rsidRDefault="00A10ADC" w:rsidP="00A10ADC">
      <w:pPr>
        <w:suppressAutoHyphens/>
        <w:spacing w:before="0"/>
        <w:contextualSpacing/>
        <w:rPr>
          <w:rFonts w:cs="Arial"/>
          <w:sz w:val="24"/>
          <w:szCs w:val="24"/>
          <w:lang w:val="sr-Latn-RS" w:eastAsia="ar-SA"/>
        </w:rPr>
      </w:pPr>
    </w:p>
    <w:p w14:paraId="3DF3DAAF" w14:textId="77777777" w:rsidR="00A10ADC" w:rsidRPr="00A10ADC" w:rsidRDefault="00A10ADC" w:rsidP="007A18AF">
      <w:pPr>
        <w:numPr>
          <w:ilvl w:val="1"/>
          <w:numId w:val="35"/>
        </w:numPr>
        <w:suppressAutoHyphens/>
        <w:spacing w:before="0"/>
        <w:ind w:left="426" w:hanging="426"/>
        <w:contextualSpacing/>
        <w:rPr>
          <w:rFonts w:cs="Arial"/>
          <w:b/>
          <w:sz w:val="24"/>
          <w:szCs w:val="24"/>
          <w:lang w:val="sr-Cyrl-CS" w:eastAsia="ar-SA"/>
        </w:rPr>
      </w:pPr>
      <w:r w:rsidRPr="00A10ADC">
        <w:rPr>
          <w:rFonts w:cs="Arial"/>
          <w:b/>
          <w:sz w:val="24"/>
          <w:szCs w:val="24"/>
          <w:lang w:val="sr-Cyrl-CS" w:eastAsia="ar-SA"/>
        </w:rPr>
        <w:t>Задужења и резервације</w:t>
      </w:r>
    </w:p>
    <w:p w14:paraId="4F1930A8" w14:textId="59D0B73A"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Докум</w:t>
      </w:r>
      <w:r>
        <w:rPr>
          <w:rFonts w:cs="Arial"/>
          <w:sz w:val="24"/>
          <w:szCs w:val="24"/>
          <w:lang w:val="sr-Cyrl-CS" w:eastAsia="ar-SA"/>
        </w:rPr>
        <w:t>ентом Задужење возач из к</w:t>
      </w:r>
      <w:r w:rsidRPr="00A10ADC">
        <w:rPr>
          <w:rFonts w:cs="Arial"/>
          <w:sz w:val="24"/>
          <w:szCs w:val="24"/>
          <w:lang w:val="sr-Cyrl-CS" w:eastAsia="ar-SA"/>
        </w:rPr>
        <w:t>ат</w:t>
      </w:r>
      <w:r>
        <w:rPr>
          <w:rFonts w:cs="Arial"/>
          <w:sz w:val="24"/>
          <w:szCs w:val="24"/>
          <w:lang w:val="sr-Cyrl-CS" w:eastAsia="ar-SA"/>
        </w:rPr>
        <w:t>егорије</w:t>
      </w:r>
      <w:r w:rsidRPr="00A10ADC">
        <w:rPr>
          <w:rFonts w:cs="Arial"/>
          <w:sz w:val="24"/>
          <w:szCs w:val="24"/>
          <w:lang w:val="sr-Cyrl-CS" w:eastAsia="ar-SA"/>
        </w:rPr>
        <w:t xml:space="preserve"> 1, задужује возило на употребу. Основни атрибути тог документа су:</w:t>
      </w:r>
    </w:p>
    <w:p w14:paraId="146C8902"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 xml:space="preserve">Возач </w:t>
      </w:r>
    </w:p>
    <w:p w14:paraId="22D0BB64"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Возило (Рег број)</w:t>
      </w:r>
    </w:p>
    <w:p w14:paraId="3CB19E81"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Датум задужења</w:t>
      </w:r>
    </w:p>
    <w:p w14:paraId="051A9707"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Датум раздужења</w:t>
      </w:r>
    </w:p>
    <w:p w14:paraId="6820AB0D"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RS" w:eastAsia="ar-SA"/>
        </w:rPr>
        <w:t>Напомена ( нпр. Пријава проблема на возилу)</w:t>
      </w:r>
    </w:p>
    <w:p w14:paraId="484F04D0" w14:textId="77777777" w:rsidR="00A10ADC" w:rsidRPr="00A10ADC" w:rsidRDefault="00A10ADC" w:rsidP="00A10ADC">
      <w:pPr>
        <w:suppressAutoHyphens/>
        <w:spacing w:before="0"/>
        <w:ind w:left="567"/>
        <w:contextualSpacing/>
        <w:rPr>
          <w:rFonts w:cs="Arial"/>
          <w:sz w:val="24"/>
          <w:szCs w:val="24"/>
          <w:lang w:val="sr-Cyrl-CS" w:eastAsia="ar-SA"/>
        </w:rPr>
      </w:pPr>
    </w:p>
    <w:p w14:paraId="1A787967" w14:textId="2ADCD69D"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Напомена: Ова функција за возаче из кат</w:t>
      </w:r>
      <w:r>
        <w:rPr>
          <w:rFonts w:cs="Arial"/>
          <w:sz w:val="24"/>
          <w:szCs w:val="24"/>
          <w:lang w:val="sr-Cyrl-CS" w:eastAsia="ar-SA"/>
        </w:rPr>
        <w:t>егорије</w:t>
      </w:r>
      <w:r w:rsidRPr="00A10ADC">
        <w:rPr>
          <w:rFonts w:cs="Arial"/>
          <w:sz w:val="24"/>
          <w:szCs w:val="24"/>
          <w:lang w:val="sr-Cyrl-CS" w:eastAsia="ar-SA"/>
        </w:rPr>
        <w:t xml:space="preserve"> 1, треба да буде реализована као реверс у оквиру Система за праћење основних средстава.</w:t>
      </w:r>
    </w:p>
    <w:p w14:paraId="1AD63618" w14:textId="43D50544" w:rsid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 xml:space="preserve">Документ задужења за возаче из категорије 2, представља доделу возила на дугорочно кориштење у оквиру одређене функције према потребама пословних процеса. Атрибути документа морају да буду  исти као и </w:t>
      </w:r>
      <w:r>
        <w:rPr>
          <w:rFonts w:cs="Arial"/>
          <w:sz w:val="24"/>
          <w:szCs w:val="24"/>
          <w:lang w:val="sr-Cyrl-CS" w:eastAsia="ar-SA"/>
        </w:rPr>
        <w:t>за к</w:t>
      </w:r>
      <w:r w:rsidRPr="00A10ADC">
        <w:rPr>
          <w:rFonts w:cs="Arial"/>
          <w:sz w:val="24"/>
          <w:szCs w:val="24"/>
          <w:lang w:val="sr-Cyrl-CS" w:eastAsia="ar-SA"/>
        </w:rPr>
        <w:t>ат</w:t>
      </w:r>
      <w:r>
        <w:rPr>
          <w:rFonts w:cs="Arial"/>
          <w:sz w:val="24"/>
          <w:szCs w:val="24"/>
          <w:lang w:val="sr-Cyrl-CS" w:eastAsia="ar-SA"/>
        </w:rPr>
        <w:t>егорију</w:t>
      </w:r>
      <w:r w:rsidRPr="00A10ADC">
        <w:rPr>
          <w:rFonts w:cs="Arial"/>
          <w:sz w:val="24"/>
          <w:szCs w:val="24"/>
          <w:lang w:val="sr-Cyrl-CS" w:eastAsia="ar-SA"/>
        </w:rPr>
        <w:t xml:space="preserve"> 1.</w:t>
      </w:r>
    </w:p>
    <w:p w14:paraId="5E37E282" w14:textId="77777777" w:rsidR="00A10ADC" w:rsidRPr="00A10ADC" w:rsidRDefault="00A10ADC" w:rsidP="00A10ADC">
      <w:pPr>
        <w:suppressAutoHyphens/>
        <w:spacing w:before="0"/>
        <w:contextualSpacing/>
        <w:rPr>
          <w:rFonts w:cs="Arial"/>
          <w:sz w:val="24"/>
          <w:szCs w:val="24"/>
          <w:lang w:val="sr-Cyrl-CS" w:eastAsia="ar-SA"/>
        </w:rPr>
      </w:pPr>
    </w:p>
    <w:p w14:paraId="26E5E9BF"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Процес резервације транспортних ресурса, возила и возача, полази од потреба пословних процеса из свих организационих јединица. Резервације се иницирају документом Захтев за резервацију транспортних ресурса чији су основни атрибути:</w:t>
      </w:r>
    </w:p>
    <w:p w14:paraId="5D45129C"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Организациона јединица која захтева ТР</w:t>
      </w:r>
    </w:p>
    <w:p w14:paraId="3DE7DCCA"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Особа која захтева ТР</w:t>
      </w:r>
    </w:p>
    <w:p w14:paraId="030DFD5D"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Врста захтева (за период, за догађај)</w:t>
      </w:r>
    </w:p>
    <w:p w14:paraId="4ABD934E"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Врста транспорта (путнички, теретни, сервисни…)</w:t>
      </w:r>
    </w:p>
    <w:p w14:paraId="65C8EBDB"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Број особа за транспорт</w:t>
      </w:r>
    </w:p>
    <w:p w14:paraId="680D1D34"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Дестинација</w:t>
      </w:r>
    </w:p>
    <w:p w14:paraId="5A263C44"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Разлог (описно или структурирано)</w:t>
      </w:r>
    </w:p>
    <w:p w14:paraId="07E2D785"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Датум и време почетка услуге</w:t>
      </w:r>
    </w:p>
    <w:p w14:paraId="2472C27D"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Датум и време завршетка услуге</w:t>
      </w:r>
    </w:p>
    <w:p w14:paraId="619BFF96"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RS" w:eastAsia="ar-SA"/>
        </w:rPr>
        <w:t>Евиденција задужења картице за гориво, са врстом горива</w:t>
      </w:r>
    </w:p>
    <w:p w14:paraId="38A916F4"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RS" w:eastAsia="ar-SA"/>
        </w:rPr>
        <w:t>Евиденција задужења ТАГ уређаја за електронску наплату путарине</w:t>
      </w:r>
    </w:p>
    <w:p w14:paraId="49E252FA" w14:textId="77777777" w:rsidR="00A10ADC" w:rsidRPr="00A10ADC" w:rsidRDefault="00A10ADC" w:rsidP="00A10ADC">
      <w:pPr>
        <w:suppressAutoHyphens/>
        <w:spacing w:before="0"/>
        <w:contextualSpacing/>
        <w:rPr>
          <w:rFonts w:cs="Arial"/>
          <w:sz w:val="24"/>
          <w:szCs w:val="24"/>
          <w:lang w:val="sr-Cyrl-CS" w:eastAsia="ar-SA"/>
        </w:rPr>
      </w:pPr>
    </w:p>
    <w:p w14:paraId="0A960D7A"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lastRenderedPageBreak/>
        <w:t>Треба имати у виду да су ресурси делимично распоређени по организационој структури компаније, те се оптималне резервације базирају приоритетно на коришћењу додељених транспортних ресурса организационој јединици која лансира захтев.</w:t>
      </w:r>
    </w:p>
    <w:p w14:paraId="398FADD4"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Документом Путни налог, реализује се резервација ТС на захтев организационе јединице. Путни налог треба да преузме  део података из документа Захтев за резервацију, а затварањем Путног налога завршава се услуга и врши се обрачун трошкова услуге.</w:t>
      </w:r>
    </w:p>
    <w:p w14:paraId="580C73CF" w14:textId="4A0B0CC7" w:rsid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За возаче из Кат 1. формира се Путни налог за период (обично на месечном нивоу), а за возаче из</w:t>
      </w:r>
      <w:r>
        <w:rPr>
          <w:rFonts w:cs="Arial"/>
          <w:sz w:val="24"/>
          <w:szCs w:val="24"/>
          <w:lang w:val="sr-Cyrl-CS" w:eastAsia="ar-SA"/>
        </w:rPr>
        <w:t xml:space="preserve"> Кат 2. Путни налог по догађају.</w:t>
      </w:r>
    </w:p>
    <w:p w14:paraId="24F61E03" w14:textId="77777777" w:rsidR="00A10ADC" w:rsidRPr="00A10ADC" w:rsidRDefault="00A10ADC" w:rsidP="00A10ADC">
      <w:pPr>
        <w:suppressAutoHyphens/>
        <w:spacing w:before="0"/>
        <w:contextualSpacing/>
        <w:rPr>
          <w:rFonts w:cs="Arial"/>
          <w:sz w:val="24"/>
          <w:szCs w:val="24"/>
          <w:lang w:val="sr-Cyrl-CS" w:eastAsia="ar-SA"/>
        </w:rPr>
      </w:pPr>
    </w:p>
    <w:p w14:paraId="18FE1C47" w14:textId="77777777" w:rsid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Приликом додељивања ТР на захтев се проверавају сви услови возила и возача и додељују се они ресурси који испуњавају услове</w:t>
      </w:r>
      <w:r>
        <w:rPr>
          <w:rFonts w:cs="Arial"/>
          <w:sz w:val="24"/>
          <w:szCs w:val="24"/>
          <w:lang w:val="sr-Cyrl-CS" w:eastAsia="ar-SA"/>
        </w:rPr>
        <w:t>.</w:t>
      </w:r>
    </w:p>
    <w:p w14:paraId="70C3A536" w14:textId="1948CD71"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 xml:space="preserve"> </w:t>
      </w:r>
    </w:p>
    <w:p w14:paraId="1CA600BB"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Основне оперативне функције у овом пословном процесу су:</w:t>
      </w:r>
    </w:p>
    <w:p w14:paraId="2776C001"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Формирање стања расположивих транспортних  ресурса у реалном времену по организационим јединицама уважавајући све наведене услове.</w:t>
      </w:r>
    </w:p>
    <w:p w14:paraId="11B0B770"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Формирање стања ТР ресурса у функцији у реалном времену по организационим јединицама и праћење извршења захтева за транспортним услугама</w:t>
      </w:r>
    </w:p>
    <w:p w14:paraId="437A0BB2" w14:textId="1B7AEA15" w:rsid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Евидентирање резултата и трошкова извршења транспортних услуга</w:t>
      </w:r>
      <w:r>
        <w:rPr>
          <w:rFonts w:cs="Arial"/>
          <w:sz w:val="24"/>
          <w:szCs w:val="24"/>
          <w:lang w:val="sr-Cyrl-CS" w:eastAsia="ar-SA"/>
        </w:rPr>
        <w:t>.</w:t>
      </w:r>
    </w:p>
    <w:p w14:paraId="5572F5A1" w14:textId="77777777" w:rsidR="00A10ADC" w:rsidRPr="00A10ADC" w:rsidRDefault="00A10ADC" w:rsidP="00A10ADC">
      <w:pPr>
        <w:suppressAutoHyphens/>
        <w:spacing w:before="0"/>
        <w:ind w:left="567"/>
        <w:contextualSpacing/>
        <w:rPr>
          <w:rFonts w:cs="Arial"/>
          <w:sz w:val="24"/>
          <w:szCs w:val="24"/>
          <w:lang w:val="sr-Cyrl-CS" w:eastAsia="ar-SA"/>
        </w:rPr>
      </w:pPr>
    </w:p>
    <w:p w14:paraId="3C1F747F" w14:textId="77777777" w:rsidR="00A10ADC" w:rsidRPr="00A10ADC" w:rsidRDefault="00A10ADC" w:rsidP="007A18AF">
      <w:pPr>
        <w:numPr>
          <w:ilvl w:val="0"/>
          <w:numId w:val="34"/>
        </w:numPr>
        <w:suppressAutoHyphens/>
        <w:spacing w:before="0"/>
        <w:ind w:left="284" w:hanging="284"/>
        <w:contextualSpacing/>
        <w:rPr>
          <w:rFonts w:cs="Arial"/>
          <w:b/>
          <w:sz w:val="24"/>
          <w:szCs w:val="24"/>
          <w:lang w:val="sr-Cyrl-CS" w:eastAsia="ar-SA"/>
        </w:rPr>
      </w:pPr>
      <w:r w:rsidRPr="00A10ADC">
        <w:rPr>
          <w:rFonts w:cs="Arial"/>
          <w:b/>
          <w:sz w:val="24"/>
          <w:szCs w:val="24"/>
          <w:lang w:val="sr-Cyrl-CS" w:eastAsia="ar-SA"/>
        </w:rPr>
        <w:t>Техничке карактеристике Система</w:t>
      </w:r>
    </w:p>
    <w:p w14:paraId="1DC4F4E5"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Структура информационог Система који подржава наведене пословне функције и процесе мора да садржи четри основана дела:</w:t>
      </w:r>
    </w:p>
    <w:p w14:paraId="27F3B6FB"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eastAsia="ar-SA"/>
        </w:rPr>
        <w:t xml:space="preserve">Back Office </w:t>
      </w:r>
      <w:r w:rsidRPr="00A10ADC">
        <w:rPr>
          <w:rFonts w:cs="Arial"/>
          <w:sz w:val="24"/>
          <w:szCs w:val="24"/>
          <w:lang w:val="sr-Cyrl-CS" w:eastAsia="ar-SA"/>
        </w:rPr>
        <w:t>подсистем</w:t>
      </w:r>
    </w:p>
    <w:p w14:paraId="4BBF8117"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eastAsia="ar-SA"/>
        </w:rPr>
        <w:t xml:space="preserve">Front Office </w:t>
      </w:r>
      <w:r w:rsidRPr="00A10ADC">
        <w:rPr>
          <w:rFonts w:cs="Arial"/>
          <w:sz w:val="24"/>
          <w:szCs w:val="24"/>
          <w:lang w:val="sr-Cyrl-CS" w:eastAsia="ar-SA"/>
        </w:rPr>
        <w:t>подсистем</w:t>
      </w:r>
    </w:p>
    <w:p w14:paraId="0CC83B41"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eastAsia="ar-SA"/>
        </w:rPr>
        <w:t>Reporting</w:t>
      </w:r>
      <w:r w:rsidRPr="00A10ADC">
        <w:rPr>
          <w:rFonts w:cs="Arial"/>
          <w:sz w:val="24"/>
          <w:szCs w:val="24"/>
          <w:lang w:val="sr-Cyrl-CS" w:eastAsia="ar-SA"/>
        </w:rPr>
        <w:t xml:space="preserve"> (извештавање)</w:t>
      </w:r>
    </w:p>
    <w:p w14:paraId="7895F5AA" w14:textId="135E6080" w:rsid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Подсистем за интеграцију</w:t>
      </w:r>
    </w:p>
    <w:p w14:paraId="26A8B863" w14:textId="77777777" w:rsidR="00A10ADC" w:rsidRPr="00A10ADC" w:rsidRDefault="00A10ADC" w:rsidP="00A10ADC">
      <w:pPr>
        <w:suppressAutoHyphens/>
        <w:spacing w:before="0"/>
        <w:ind w:left="567"/>
        <w:contextualSpacing/>
        <w:rPr>
          <w:rFonts w:cs="Arial"/>
          <w:sz w:val="24"/>
          <w:szCs w:val="24"/>
          <w:lang w:val="sr-Cyrl-CS" w:eastAsia="ar-SA"/>
        </w:rPr>
      </w:pPr>
    </w:p>
    <w:p w14:paraId="2BFE7EC8"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b/>
          <w:sz w:val="24"/>
          <w:szCs w:val="24"/>
          <w:lang w:eastAsia="ar-SA"/>
        </w:rPr>
        <w:t>Back Office</w:t>
      </w:r>
      <w:r w:rsidRPr="00A10ADC">
        <w:rPr>
          <w:rFonts w:cs="Arial"/>
          <w:sz w:val="24"/>
          <w:szCs w:val="24"/>
          <w:lang w:eastAsia="ar-SA"/>
        </w:rPr>
        <w:t xml:space="preserve"> </w:t>
      </w:r>
      <w:r w:rsidRPr="00A10ADC">
        <w:rPr>
          <w:rFonts w:cs="Arial"/>
          <w:sz w:val="24"/>
          <w:szCs w:val="24"/>
          <w:lang w:val="sr-Cyrl-CS" w:eastAsia="ar-SA"/>
        </w:rPr>
        <w:t>подсистем подразумева све функције којим се формира структура Система (шифарници, функције и документи). То подразумева подршку формирању и одржавању шифарског система као и креирање докумената који прате пословни процес, у реалном времену.</w:t>
      </w:r>
    </w:p>
    <w:p w14:paraId="5D529A98"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 xml:space="preserve">Посебно важна функција овог подсистема је функција којом се прати расположивост, резервације и планирање ТР захтева која мора да садржи и графичку представу стања ресурса и процеса. Обзиром на сложеност организационе структуре и у оквиру ње сложеност организације пословног процеса, такво решење ће утицати на оптимално коришћење ресурса у смислу ефикасности и трошкова. </w:t>
      </w:r>
    </w:p>
    <w:p w14:paraId="45018E30"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b/>
          <w:sz w:val="24"/>
          <w:szCs w:val="24"/>
          <w:lang w:val="sr-Latn-RS" w:eastAsia="ar-SA"/>
        </w:rPr>
        <w:t>Front Office</w:t>
      </w:r>
      <w:r w:rsidRPr="00A10ADC">
        <w:rPr>
          <w:rFonts w:cs="Arial"/>
          <w:sz w:val="24"/>
          <w:szCs w:val="24"/>
          <w:lang w:val="sr-Latn-RS" w:eastAsia="ar-SA"/>
        </w:rPr>
        <w:t xml:space="preserve">  – Треба да буде реализован као Портал који обезбеђује транспарентност информација у фази</w:t>
      </w:r>
      <w:r w:rsidRPr="00A10ADC">
        <w:rPr>
          <w:rFonts w:cs="Arial"/>
          <w:sz w:val="24"/>
          <w:szCs w:val="24"/>
          <w:lang w:val="sr-Cyrl-CS" w:eastAsia="ar-SA"/>
        </w:rPr>
        <w:t xml:space="preserve"> захтева за ресурсима и праћењу реализације налога. Циљ је да се омогући транспарентан приступ информацијама о стању ТР и на исти начин могућност генерисања резервација. У том смислу решење треба да предвиди портал са свим дозволама и ограничењима приступа подацима и информацијама. Приступ порталу мора бити омогућена и са мобилних уређаја или телефона у складу са унапред дефинисаним правима приступа.</w:t>
      </w:r>
    </w:p>
    <w:p w14:paraId="67B8A086" w14:textId="365B5467" w:rsidR="00A10ADC" w:rsidRPr="00A10ADC" w:rsidRDefault="00A10ADC" w:rsidP="00A10ADC">
      <w:pPr>
        <w:suppressAutoHyphens/>
        <w:spacing w:before="0"/>
        <w:contextualSpacing/>
        <w:rPr>
          <w:rFonts w:cs="Arial"/>
          <w:sz w:val="24"/>
          <w:szCs w:val="24"/>
          <w:lang w:val="sr-Cyrl-CS" w:eastAsia="ar-SA"/>
        </w:rPr>
      </w:pPr>
      <w:r w:rsidRPr="00A10ADC">
        <w:rPr>
          <w:rFonts w:cs="Arial"/>
          <w:b/>
          <w:sz w:val="24"/>
          <w:szCs w:val="24"/>
          <w:lang w:eastAsia="ar-SA"/>
        </w:rPr>
        <w:t>Reporting</w:t>
      </w:r>
      <w:r w:rsidRPr="00A10ADC">
        <w:rPr>
          <w:rFonts w:cs="Arial"/>
          <w:b/>
          <w:sz w:val="24"/>
          <w:szCs w:val="24"/>
          <w:lang w:val="sr-Cyrl-CS" w:eastAsia="ar-SA"/>
        </w:rPr>
        <w:t xml:space="preserve"> и анализе </w:t>
      </w:r>
      <w:r w:rsidRPr="00A10ADC">
        <w:rPr>
          <w:rFonts w:cs="Arial"/>
          <w:sz w:val="24"/>
          <w:szCs w:val="24"/>
          <w:lang w:val="sr-Cyrl-CS" w:eastAsia="ar-SA"/>
        </w:rPr>
        <w:t xml:space="preserve">– Овај </w:t>
      </w:r>
      <w:r w:rsidRPr="00A10ADC">
        <w:rPr>
          <w:rFonts w:cs="Arial"/>
          <w:sz w:val="24"/>
          <w:szCs w:val="24"/>
          <w:lang w:val="sr-Cyrl-RS" w:eastAsia="ar-SA"/>
        </w:rPr>
        <w:t>подсистем</w:t>
      </w:r>
      <w:r w:rsidRPr="00A10ADC">
        <w:rPr>
          <w:rFonts w:cs="Arial"/>
          <w:sz w:val="24"/>
          <w:szCs w:val="24"/>
          <w:lang w:val="sr-Cyrl-CS" w:eastAsia="ar-SA"/>
        </w:rPr>
        <w:t xml:space="preserve"> мора да омогући израду оперативних извештаја о тренутном стању </w:t>
      </w:r>
      <w:r w:rsidRPr="00A10ADC">
        <w:rPr>
          <w:rFonts w:cs="Arial"/>
          <w:sz w:val="24"/>
          <w:szCs w:val="24"/>
          <w:lang w:val="sr-Cyrl-RS" w:eastAsia="ar-SA"/>
        </w:rPr>
        <w:t xml:space="preserve">система везаних за искоришћеност возила, </w:t>
      </w:r>
      <w:r w:rsidRPr="00A10ADC">
        <w:rPr>
          <w:rFonts w:cs="Arial"/>
          <w:sz w:val="24"/>
          <w:szCs w:val="24"/>
          <w:lang w:val="sr-Cyrl-RS" w:eastAsia="ar-SA"/>
        </w:rPr>
        <w:lastRenderedPageBreak/>
        <w:t>оптерећење возача, трошкове транспорта, оперативни план</w:t>
      </w:r>
      <w:r w:rsidRPr="00A10ADC">
        <w:rPr>
          <w:rFonts w:cs="Arial"/>
          <w:sz w:val="24"/>
          <w:szCs w:val="24"/>
          <w:lang w:val="sr-Cyrl-CS" w:eastAsia="ar-SA"/>
        </w:rPr>
        <w:t xml:space="preserve"> одржавања и</w:t>
      </w:r>
      <w:r>
        <w:rPr>
          <w:rFonts w:cs="Arial"/>
          <w:sz w:val="24"/>
          <w:szCs w:val="24"/>
          <w:lang w:val="sr-Cyrl-CS" w:eastAsia="ar-SA"/>
        </w:rPr>
        <w:t xml:space="preserve"> сервисирања.</w:t>
      </w:r>
      <w:r w:rsidRPr="00A10ADC">
        <w:rPr>
          <w:rFonts w:cs="Arial"/>
          <w:sz w:val="24"/>
          <w:szCs w:val="24"/>
          <w:lang w:val="sr-Cyrl-CS" w:eastAsia="ar-SA"/>
        </w:rPr>
        <w:t xml:space="preserve"> </w:t>
      </w:r>
    </w:p>
    <w:p w14:paraId="30F333C2"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Анализе података и информација морају бити омогућене по свим димензијама, приоритетно по периоду времена, организационој структури, врстама возила.  На овај начин треба да се обезбеде услови за оптимално планирање ресурса као и доношење одлука о функцијама пословног система за управљање транспортом.</w:t>
      </w:r>
    </w:p>
    <w:p w14:paraId="7D1575B6" w14:textId="5993E14D" w:rsidR="00A10ADC" w:rsidRPr="00A10ADC" w:rsidRDefault="00A10ADC" w:rsidP="00A10ADC">
      <w:pPr>
        <w:suppressAutoHyphens/>
        <w:spacing w:before="0"/>
        <w:contextualSpacing/>
        <w:rPr>
          <w:rFonts w:cs="Arial"/>
          <w:sz w:val="24"/>
          <w:szCs w:val="24"/>
          <w:lang w:val="sr-Cyrl-CS" w:eastAsia="ar-SA"/>
        </w:rPr>
      </w:pPr>
      <w:r w:rsidRPr="00A10ADC">
        <w:rPr>
          <w:rFonts w:cs="Arial"/>
          <w:b/>
          <w:sz w:val="24"/>
          <w:szCs w:val="24"/>
          <w:lang w:val="sr-Cyrl-CS" w:eastAsia="ar-SA"/>
        </w:rPr>
        <w:t>Интеграција</w:t>
      </w:r>
      <w:r w:rsidRPr="00A10ADC">
        <w:rPr>
          <w:rFonts w:cs="Arial"/>
          <w:sz w:val="24"/>
          <w:szCs w:val="24"/>
          <w:lang w:val="sr-Cyrl-CS" w:eastAsia="ar-SA"/>
        </w:rPr>
        <w:t xml:space="preserve"> – Систем за управљање транспортом је саставни део интегралног информационог система ЈП ЕПС и мора да обезбеди све информације које су неопходне за управљање ЈП.  Цео процес интеграције треба да буде аутоматски или такав да њиме могу управљати крајњи пословни корисници система за управљање возним парком. </w:t>
      </w:r>
      <w:r w:rsidR="0099689C">
        <w:rPr>
          <w:rFonts w:cs="Arial"/>
          <w:sz w:val="24"/>
          <w:szCs w:val="24"/>
          <w:lang w:val="sr-Cyrl-CS" w:eastAsia="ar-SA"/>
        </w:rPr>
        <w:t xml:space="preserve">Интеграција је искључиво обавеза понуђача. </w:t>
      </w:r>
      <w:r w:rsidRPr="00A10ADC">
        <w:rPr>
          <w:rFonts w:cs="Arial"/>
          <w:sz w:val="24"/>
          <w:szCs w:val="24"/>
          <w:lang w:val="sr-Cyrl-CS" w:eastAsia="ar-SA"/>
        </w:rPr>
        <w:t>У том циљу неопходне су интеграције са деловима пословног система са којима ТМС размењује податке или утиче на формирање информације, а то су:</w:t>
      </w:r>
    </w:p>
    <w:p w14:paraId="3B51B7F6"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 xml:space="preserve">Евиденција основних средстава јер су сви транспортни ресурси основна средства ЈП ЕПС  </w:t>
      </w:r>
    </w:p>
    <w:p w14:paraId="490B211F"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ХР подсистем, сви корисници и возачи су запослени или под уговором са компанијом и њихови подаци се налазе у ХР систему</w:t>
      </w:r>
    </w:p>
    <w:p w14:paraId="4B028A69" w14:textId="6B165D2D"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Главна књига, обзиром да је трошак ове делатности значајна ставка у буџету комапаније, неопходно је обезбедити информацију о његовој реализацији у реалном времену</w:t>
      </w:r>
      <w:r>
        <w:rPr>
          <w:rFonts w:cs="Arial"/>
          <w:sz w:val="24"/>
          <w:szCs w:val="24"/>
          <w:lang w:val="sr-Cyrl-CS" w:eastAsia="ar-SA"/>
        </w:rPr>
        <w:t>.</w:t>
      </w:r>
    </w:p>
    <w:p w14:paraId="7026706B" w14:textId="77777777" w:rsidR="00A10ADC" w:rsidRDefault="00A10ADC" w:rsidP="00A10ADC">
      <w:pPr>
        <w:suppressAutoHyphens/>
        <w:spacing w:before="0"/>
        <w:contextualSpacing/>
        <w:rPr>
          <w:rFonts w:cs="Arial"/>
          <w:sz w:val="24"/>
          <w:szCs w:val="24"/>
          <w:lang w:val="sr-Cyrl-CS" w:eastAsia="ar-SA"/>
        </w:rPr>
      </w:pPr>
    </w:p>
    <w:p w14:paraId="3B84CA6B" w14:textId="5B92EDA6" w:rsid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При томе треба напоменути да у ЈП ЕПС постоје два одвојена SAP система. Један систем, на коме је финансијски модул и модул основних средстава</w:t>
      </w:r>
      <w:r>
        <w:rPr>
          <w:rFonts w:cs="Arial"/>
          <w:sz w:val="24"/>
          <w:szCs w:val="24"/>
          <w:lang w:val="sr-Cyrl-CS" w:eastAsia="ar-SA"/>
        </w:rPr>
        <w:t xml:space="preserve"> је на HANA платформи и систем </w:t>
      </w:r>
      <w:r w:rsidRPr="00A10ADC">
        <w:rPr>
          <w:rFonts w:cs="Arial"/>
          <w:sz w:val="24"/>
          <w:szCs w:val="24"/>
          <w:lang w:val="sr-Cyrl-CS" w:eastAsia="ar-SA"/>
        </w:rPr>
        <w:t>на коме је HCM модул са организационом структуром који је у фази миграције са ORACLE на HANA платформу.</w:t>
      </w:r>
    </w:p>
    <w:p w14:paraId="2EB3D265" w14:textId="77777777" w:rsidR="00A10ADC" w:rsidRPr="00A10ADC" w:rsidRDefault="00A10ADC" w:rsidP="00A10ADC">
      <w:pPr>
        <w:suppressAutoHyphens/>
        <w:spacing w:before="0"/>
        <w:contextualSpacing/>
        <w:rPr>
          <w:rFonts w:cs="Arial"/>
          <w:sz w:val="24"/>
          <w:szCs w:val="24"/>
          <w:lang w:val="sr-Cyrl-CS" w:eastAsia="ar-SA"/>
        </w:rPr>
      </w:pPr>
    </w:p>
    <w:p w14:paraId="70563067" w14:textId="77777777" w:rsidR="00A10ADC" w:rsidRPr="00A10ADC" w:rsidRDefault="00A10ADC" w:rsidP="007A18AF">
      <w:pPr>
        <w:numPr>
          <w:ilvl w:val="0"/>
          <w:numId w:val="34"/>
        </w:numPr>
        <w:suppressAutoHyphens/>
        <w:spacing w:before="0"/>
        <w:ind w:left="284" w:hanging="284"/>
        <w:contextualSpacing/>
        <w:rPr>
          <w:rFonts w:cs="Arial"/>
          <w:b/>
          <w:sz w:val="24"/>
          <w:szCs w:val="24"/>
          <w:lang w:val="sr-Cyrl-CS" w:eastAsia="ar-SA"/>
        </w:rPr>
      </w:pPr>
      <w:r w:rsidRPr="00A10ADC">
        <w:rPr>
          <w:rFonts w:cs="Arial"/>
          <w:b/>
          <w:sz w:val="24"/>
          <w:szCs w:val="24"/>
          <w:lang w:val="sr-Cyrl-CS" w:eastAsia="ar-SA"/>
        </w:rPr>
        <w:t>Архитектура система</w:t>
      </w:r>
    </w:p>
    <w:p w14:paraId="358BCED6"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Основне карактеристике система су :</w:t>
      </w:r>
    </w:p>
    <w:p w14:paraId="4F8AC57A"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Дистрибуција функција</w:t>
      </w:r>
    </w:p>
    <w:p w14:paraId="19C6BC14" w14:textId="77777777" w:rsidR="00A10ADC" w:rsidRP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Централизација података</w:t>
      </w:r>
    </w:p>
    <w:p w14:paraId="782A0E2C" w14:textId="42FE908C" w:rsidR="00A10ADC" w:rsidRDefault="00A10ADC" w:rsidP="007A18AF">
      <w:pPr>
        <w:numPr>
          <w:ilvl w:val="0"/>
          <w:numId w:val="33"/>
        </w:numPr>
        <w:suppressAutoHyphens/>
        <w:spacing w:before="0"/>
        <w:ind w:left="567" w:hanging="207"/>
        <w:contextualSpacing/>
        <w:rPr>
          <w:rFonts w:cs="Arial"/>
          <w:sz w:val="24"/>
          <w:szCs w:val="24"/>
          <w:lang w:val="sr-Cyrl-CS" w:eastAsia="ar-SA"/>
        </w:rPr>
      </w:pPr>
      <w:r w:rsidRPr="00A10ADC">
        <w:rPr>
          <w:rFonts w:cs="Arial"/>
          <w:sz w:val="24"/>
          <w:szCs w:val="24"/>
          <w:lang w:val="sr-Cyrl-CS" w:eastAsia="ar-SA"/>
        </w:rPr>
        <w:t>Транспарентност информација</w:t>
      </w:r>
    </w:p>
    <w:p w14:paraId="3AFC1424" w14:textId="77777777" w:rsidR="00A10ADC" w:rsidRPr="00A10ADC" w:rsidRDefault="00A10ADC" w:rsidP="00A10ADC">
      <w:pPr>
        <w:suppressAutoHyphens/>
        <w:spacing w:before="0"/>
        <w:ind w:left="567"/>
        <w:contextualSpacing/>
        <w:rPr>
          <w:rFonts w:cs="Arial"/>
          <w:sz w:val="24"/>
          <w:szCs w:val="24"/>
          <w:lang w:val="sr-Cyrl-CS" w:eastAsia="ar-SA"/>
        </w:rPr>
      </w:pPr>
    </w:p>
    <w:p w14:paraId="006EB60F"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Наведене карактеристике диктирају архитектуру система.</w:t>
      </w:r>
    </w:p>
    <w:p w14:paraId="324B0B88"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 xml:space="preserve">Дистрибуција функција - Систем мора да буде </w:t>
      </w:r>
      <w:r w:rsidRPr="00A10ADC">
        <w:rPr>
          <w:rFonts w:cs="Arial"/>
          <w:sz w:val="24"/>
          <w:szCs w:val="24"/>
          <w:lang w:eastAsia="ar-SA"/>
        </w:rPr>
        <w:t>WEB</w:t>
      </w:r>
      <w:r w:rsidRPr="00A10ADC">
        <w:rPr>
          <w:rFonts w:cs="Arial"/>
          <w:sz w:val="24"/>
          <w:szCs w:val="24"/>
          <w:lang w:val="sr-Cyrl-CS" w:eastAsia="ar-SA"/>
        </w:rPr>
        <w:t xml:space="preserve"> оријентисана трослојна архитектура чиме се обезбеђује транспарентност и дистрибуција функција по врло сложеној организационој структури. </w:t>
      </w:r>
    </w:p>
    <w:p w14:paraId="04062F16"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 xml:space="preserve">Централизација података – Систем мора да садржи јединствену, централну базу података, којом се обезбеђују услови за управљачке функције у реалном времену. Систем за управљање подацима је </w:t>
      </w:r>
      <w:r w:rsidRPr="00A10ADC">
        <w:rPr>
          <w:rFonts w:cs="Arial"/>
          <w:sz w:val="24"/>
          <w:szCs w:val="24"/>
          <w:lang w:eastAsia="ar-SA"/>
        </w:rPr>
        <w:t>ORACLE</w:t>
      </w:r>
      <w:r w:rsidRPr="00A10ADC">
        <w:rPr>
          <w:rFonts w:cs="Arial"/>
          <w:sz w:val="24"/>
          <w:szCs w:val="24"/>
          <w:lang w:val="sr-Cyrl-RS" w:eastAsia="ar-SA"/>
        </w:rPr>
        <w:t xml:space="preserve"> 12ц</w:t>
      </w:r>
      <w:r w:rsidRPr="00A10ADC">
        <w:rPr>
          <w:rFonts w:cs="Arial"/>
          <w:sz w:val="24"/>
          <w:szCs w:val="24"/>
          <w:lang w:val="sr-Cyrl-CS" w:eastAsia="ar-SA"/>
        </w:rPr>
        <w:t xml:space="preserve"> обзиром да је то основа свих апликативних система ЈП ЕПС. </w:t>
      </w:r>
      <w:r w:rsidRPr="00A10ADC">
        <w:rPr>
          <w:rFonts w:cs="Arial"/>
          <w:sz w:val="24"/>
          <w:szCs w:val="24"/>
          <w:lang w:val="sr-Cyrl-RS" w:eastAsia="ar-SA"/>
        </w:rPr>
        <w:t xml:space="preserve">Основа за </w:t>
      </w:r>
      <w:r w:rsidRPr="00A10ADC">
        <w:rPr>
          <w:rFonts w:cs="Arial"/>
          <w:sz w:val="24"/>
          <w:szCs w:val="24"/>
          <w:lang w:val="sr-Latn-RS" w:eastAsia="ar-SA"/>
        </w:rPr>
        <w:t xml:space="preserve">SAP ERP </w:t>
      </w:r>
      <w:r w:rsidRPr="00A10ADC">
        <w:rPr>
          <w:rFonts w:cs="Arial"/>
          <w:sz w:val="24"/>
          <w:szCs w:val="24"/>
          <w:lang w:val="sr-Cyrl-RS" w:eastAsia="ar-SA"/>
        </w:rPr>
        <w:t xml:space="preserve">је  </w:t>
      </w:r>
      <w:r w:rsidRPr="00A10ADC">
        <w:rPr>
          <w:rFonts w:cs="Arial"/>
          <w:sz w:val="24"/>
          <w:szCs w:val="24"/>
          <w:lang w:eastAsia="ar-SA"/>
        </w:rPr>
        <w:t>HANA</w:t>
      </w:r>
      <w:r w:rsidRPr="00A10ADC">
        <w:rPr>
          <w:rFonts w:cs="Arial"/>
          <w:b/>
          <w:sz w:val="24"/>
          <w:szCs w:val="24"/>
          <w:lang w:val="sr-Cyrl-RS" w:eastAsia="ar-SA"/>
        </w:rPr>
        <w:t xml:space="preserve"> </w:t>
      </w:r>
      <w:r w:rsidRPr="00A10ADC">
        <w:rPr>
          <w:rFonts w:cs="Arial"/>
          <w:sz w:val="24"/>
          <w:szCs w:val="24"/>
          <w:lang w:val="sr-Cyrl-RS" w:eastAsia="ar-SA"/>
        </w:rPr>
        <w:t xml:space="preserve">база на којој ће бити имплементиран и </w:t>
      </w:r>
      <w:r w:rsidRPr="00A10ADC">
        <w:rPr>
          <w:rFonts w:cs="Arial"/>
          <w:sz w:val="24"/>
          <w:szCs w:val="24"/>
          <w:lang w:val="sr-Latn-RS" w:eastAsia="ar-SA"/>
        </w:rPr>
        <w:t xml:space="preserve">SAP HCM </w:t>
      </w:r>
      <w:r w:rsidRPr="00A10ADC">
        <w:rPr>
          <w:rFonts w:cs="Arial"/>
          <w:sz w:val="24"/>
          <w:szCs w:val="24"/>
          <w:lang w:val="sr-Cyrl-RS" w:eastAsia="ar-SA"/>
        </w:rPr>
        <w:t>систем.</w:t>
      </w:r>
      <w:r w:rsidRPr="00A10ADC">
        <w:rPr>
          <w:rFonts w:cs="Arial"/>
          <w:sz w:val="24"/>
          <w:szCs w:val="24"/>
          <w:lang w:val="sr-Cyrl-CS" w:eastAsia="ar-SA"/>
        </w:rPr>
        <w:t xml:space="preserve"> </w:t>
      </w:r>
    </w:p>
    <w:p w14:paraId="7C491354" w14:textId="77777777" w:rsidR="00A10ADC" w:rsidRPr="00A10ADC" w:rsidRDefault="00A10ADC" w:rsidP="00A10ADC">
      <w:pPr>
        <w:suppressAutoHyphens/>
        <w:spacing w:before="0"/>
        <w:contextualSpacing/>
        <w:rPr>
          <w:rFonts w:cs="Arial"/>
          <w:sz w:val="24"/>
          <w:szCs w:val="24"/>
          <w:lang w:val="sr-Cyrl-CS" w:eastAsia="ar-SA"/>
        </w:rPr>
      </w:pPr>
      <w:r w:rsidRPr="00A10ADC">
        <w:rPr>
          <w:rFonts w:cs="Arial"/>
          <w:sz w:val="24"/>
          <w:szCs w:val="24"/>
          <w:lang w:val="sr-Cyrl-CS" w:eastAsia="ar-SA"/>
        </w:rPr>
        <w:t>Транспарентност информација – Портал мора да омогући коришћење система са мобилних уређаја или смарт телефона у циљу обезбеђивања оперативности и праћења функција у реалном времену.</w:t>
      </w:r>
    </w:p>
    <w:p w14:paraId="47D028EC" w14:textId="7E55659B" w:rsidR="00DC37F1" w:rsidRDefault="00A10ADC" w:rsidP="00E876D6">
      <w:pPr>
        <w:suppressAutoHyphens/>
        <w:spacing w:before="0"/>
        <w:contextualSpacing/>
        <w:rPr>
          <w:rFonts w:cs="Arial"/>
          <w:sz w:val="24"/>
          <w:szCs w:val="24"/>
          <w:lang w:val="sr-Cyrl-CS" w:eastAsia="ar-SA"/>
        </w:rPr>
      </w:pPr>
      <w:r w:rsidRPr="00A10ADC">
        <w:rPr>
          <w:rFonts w:cs="Arial"/>
          <w:sz w:val="24"/>
          <w:szCs w:val="24"/>
          <w:lang w:val="sr-Cyrl-CS" w:eastAsia="ar-SA"/>
        </w:rPr>
        <w:t>У понуђеном решењу се очекује спецификација минималне и оптималне хардверске конфигурације на којој ће бити изв</w:t>
      </w:r>
      <w:r>
        <w:rPr>
          <w:rFonts w:cs="Arial"/>
          <w:sz w:val="24"/>
          <w:szCs w:val="24"/>
          <w:lang w:val="sr-Cyrl-CS" w:eastAsia="ar-SA"/>
        </w:rPr>
        <w:t>ршена имплементација код н</w:t>
      </w:r>
      <w:r w:rsidR="0099689C">
        <w:rPr>
          <w:rFonts w:cs="Arial"/>
          <w:sz w:val="24"/>
          <w:szCs w:val="24"/>
          <w:lang w:val="sr-Cyrl-CS" w:eastAsia="ar-SA"/>
        </w:rPr>
        <w:t xml:space="preserve">аручиоца, као и испорука изворног кода. База и подаци у бази остају искључиво у власништву ЈП ЕПС. </w:t>
      </w:r>
    </w:p>
    <w:p w14:paraId="51DE5255" w14:textId="64EC1DD4" w:rsidR="00E876D6" w:rsidRDefault="00E876D6" w:rsidP="00E876D6">
      <w:pPr>
        <w:suppressAutoHyphens/>
        <w:spacing w:before="0"/>
        <w:contextualSpacing/>
        <w:rPr>
          <w:rFonts w:cs="Arial"/>
          <w:sz w:val="24"/>
          <w:szCs w:val="24"/>
          <w:lang w:val="sr-Cyrl-CS" w:eastAsia="ar-SA"/>
        </w:rPr>
      </w:pPr>
    </w:p>
    <w:p w14:paraId="51412D8C" w14:textId="77777777" w:rsidR="00BE4C92" w:rsidRPr="00E876D6" w:rsidRDefault="00BE4C92" w:rsidP="00E876D6">
      <w:pPr>
        <w:suppressAutoHyphens/>
        <w:spacing w:before="0"/>
        <w:contextualSpacing/>
        <w:rPr>
          <w:rFonts w:cs="Arial"/>
          <w:sz w:val="24"/>
          <w:szCs w:val="24"/>
          <w:lang w:val="sr-Cyrl-CS" w:eastAsia="ar-SA"/>
        </w:rPr>
      </w:pPr>
    </w:p>
    <w:p w14:paraId="3AB94E03" w14:textId="77777777" w:rsidR="00E876D6" w:rsidRPr="00E876D6" w:rsidRDefault="00E876D6" w:rsidP="00E876D6">
      <w:pPr>
        <w:suppressAutoHyphens/>
        <w:spacing w:before="0"/>
        <w:contextualSpacing/>
        <w:outlineLvl w:val="1"/>
        <w:rPr>
          <w:rFonts w:cs="Arial"/>
          <w:b/>
          <w:color w:val="000000"/>
          <w:sz w:val="24"/>
          <w:szCs w:val="24"/>
          <w:lang w:val="hr-HR" w:eastAsia="ar-SA"/>
        </w:rPr>
      </w:pPr>
      <w:r w:rsidRPr="00E876D6">
        <w:rPr>
          <w:rFonts w:cs="Arial"/>
          <w:b/>
          <w:color w:val="000000"/>
          <w:sz w:val="24"/>
          <w:szCs w:val="24"/>
          <w:lang w:val="hr-HR" w:eastAsia="ar-SA"/>
        </w:rPr>
        <w:t>КОНТРОЛНЕ ТАЧКЕ ПРОЈЕКТА</w:t>
      </w:r>
    </w:p>
    <w:p w14:paraId="71F29643" w14:textId="77777777" w:rsidR="00E876D6" w:rsidRPr="00E876D6" w:rsidRDefault="00E876D6" w:rsidP="00E876D6">
      <w:pPr>
        <w:spacing w:before="0"/>
        <w:contextualSpacing/>
        <w:rPr>
          <w:sz w:val="24"/>
          <w:szCs w:val="24"/>
          <w:lang w:val="sr-Cyrl-RS" w:eastAsia="ar-SA"/>
        </w:rPr>
      </w:pPr>
      <w:r w:rsidRPr="00E876D6">
        <w:rPr>
          <w:sz w:val="24"/>
          <w:szCs w:val="24"/>
          <w:lang w:val="sr-Cyrl-RS" w:eastAsia="ar-SA"/>
        </w:rPr>
        <w:t>Ради лакшег праћења реализације фазе имплементације дефинишу се следеће контроле тачке:</w:t>
      </w:r>
    </w:p>
    <w:p w14:paraId="027B8BFE" w14:textId="782C448F" w:rsidR="00E876D6" w:rsidRPr="00E876D6" w:rsidRDefault="00BE4C92" w:rsidP="007A18AF">
      <w:pPr>
        <w:widowControl w:val="0"/>
        <w:numPr>
          <w:ilvl w:val="0"/>
          <w:numId w:val="36"/>
        </w:numPr>
        <w:spacing w:before="0"/>
        <w:contextualSpacing/>
        <w:rPr>
          <w:rFonts w:eastAsia="Calibri" w:cs="Arial"/>
          <w:color w:val="000000"/>
          <w:sz w:val="24"/>
          <w:szCs w:val="24"/>
          <w:lang w:val="sr-Cyrl-RS"/>
        </w:rPr>
      </w:pPr>
      <w:r>
        <w:rPr>
          <w:rFonts w:eastAsia="Calibri" w:cs="Arial"/>
          <w:color w:val="000000"/>
          <w:sz w:val="24"/>
          <w:szCs w:val="24"/>
          <w:lang w:val="sr-Cyrl-RS"/>
        </w:rPr>
        <w:t>Контролна тачка 1 -</w:t>
      </w:r>
      <w:r w:rsidR="00E876D6" w:rsidRPr="00E876D6">
        <w:rPr>
          <w:rFonts w:eastAsia="Calibri" w:cs="Arial"/>
          <w:color w:val="000000"/>
          <w:sz w:val="24"/>
          <w:szCs w:val="24"/>
          <w:lang w:val="sr-Cyrl-RS"/>
        </w:rPr>
        <w:t xml:space="preserve"> Израда детаљне спецификације решења (Бизнис анализа – Концептуални дизајн),</w:t>
      </w:r>
    </w:p>
    <w:p w14:paraId="58B6484B" w14:textId="645DDCBD" w:rsidR="00E876D6" w:rsidRPr="00E876D6" w:rsidRDefault="00BE4C92" w:rsidP="007A18AF">
      <w:pPr>
        <w:widowControl w:val="0"/>
        <w:numPr>
          <w:ilvl w:val="0"/>
          <w:numId w:val="36"/>
        </w:numPr>
        <w:spacing w:before="0"/>
        <w:contextualSpacing/>
        <w:rPr>
          <w:rFonts w:eastAsia="Calibri" w:cs="Arial"/>
          <w:color w:val="000000"/>
          <w:sz w:val="24"/>
          <w:szCs w:val="24"/>
          <w:lang w:val="sr-Cyrl-RS"/>
        </w:rPr>
      </w:pPr>
      <w:r>
        <w:rPr>
          <w:rFonts w:eastAsia="Calibri" w:cs="Arial"/>
          <w:color w:val="000000"/>
          <w:sz w:val="24"/>
          <w:szCs w:val="24"/>
          <w:lang w:val="sr-Cyrl-RS"/>
        </w:rPr>
        <w:t>Контролна тачка 2 -</w:t>
      </w:r>
      <w:r w:rsidR="00E876D6" w:rsidRPr="00E876D6">
        <w:rPr>
          <w:rFonts w:eastAsia="Calibri" w:cs="Arial"/>
          <w:color w:val="000000"/>
          <w:sz w:val="24"/>
          <w:szCs w:val="24"/>
          <w:lang w:val="sr-Cyrl-RS"/>
        </w:rPr>
        <w:t xml:space="preserve"> Подизање почетног окружења (</w:t>
      </w:r>
      <w:r w:rsidR="00E876D6" w:rsidRPr="00E876D6">
        <w:rPr>
          <w:rFonts w:eastAsia="Calibri" w:cs="Arial"/>
          <w:color w:val="000000"/>
          <w:sz w:val="24"/>
          <w:szCs w:val="24"/>
          <w:lang w:val="en-GB"/>
        </w:rPr>
        <w:t>fresh</w:t>
      </w:r>
      <w:r w:rsidR="00E876D6" w:rsidRPr="00E876D6">
        <w:rPr>
          <w:rFonts w:eastAsia="Calibri" w:cs="Arial"/>
          <w:color w:val="000000"/>
          <w:sz w:val="24"/>
          <w:szCs w:val="24"/>
          <w:lang w:val="sr-Cyrl-RS"/>
        </w:rPr>
        <w:t xml:space="preserve"> </w:t>
      </w:r>
      <w:r w:rsidR="00E876D6" w:rsidRPr="00E876D6">
        <w:rPr>
          <w:rFonts w:eastAsia="Calibri" w:cs="Arial"/>
          <w:color w:val="000000"/>
          <w:sz w:val="24"/>
          <w:szCs w:val="24"/>
          <w:lang w:val="en-GB"/>
        </w:rPr>
        <w:t>environment</w:t>
      </w:r>
      <w:r w:rsidR="00E876D6" w:rsidRPr="00E876D6">
        <w:rPr>
          <w:rFonts w:eastAsia="Calibri" w:cs="Arial"/>
          <w:color w:val="000000"/>
          <w:sz w:val="24"/>
          <w:szCs w:val="24"/>
          <w:lang w:val="sr-Cyrl-RS"/>
        </w:rPr>
        <w:t>) и обука администратора система,</w:t>
      </w:r>
    </w:p>
    <w:p w14:paraId="640047DA" w14:textId="6E99D506" w:rsidR="00E876D6" w:rsidRPr="00E876D6" w:rsidRDefault="00BE4C92" w:rsidP="007A18AF">
      <w:pPr>
        <w:widowControl w:val="0"/>
        <w:numPr>
          <w:ilvl w:val="0"/>
          <w:numId w:val="36"/>
        </w:numPr>
        <w:spacing w:before="0"/>
        <w:contextualSpacing/>
        <w:rPr>
          <w:rFonts w:eastAsia="Calibri" w:cs="Arial"/>
          <w:color w:val="000000"/>
          <w:sz w:val="24"/>
          <w:szCs w:val="24"/>
          <w:lang w:val="sr-Cyrl-RS"/>
        </w:rPr>
      </w:pPr>
      <w:r>
        <w:rPr>
          <w:rFonts w:eastAsia="Calibri" w:cs="Arial"/>
          <w:color w:val="000000"/>
          <w:sz w:val="24"/>
          <w:szCs w:val="24"/>
          <w:lang w:val="sr-Cyrl-RS"/>
        </w:rPr>
        <w:t>Контролна тачка 3 -</w:t>
      </w:r>
      <w:r w:rsidR="00E876D6" w:rsidRPr="00E876D6">
        <w:rPr>
          <w:rFonts w:eastAsia="Calibri" w:cs="Arial"/>
          <w:color w:val="000000"/>
          <w:sz w:val="24"/>
          <w:szCs w:val="24"/>
          <w:lang w:val="sr-Cyrl-RS"/>
        </w:rPr>
        <w:t xml:space="preserve"> Тестирање система – </w:t>
      </w:r>
      <w:r w:rsidR="00E876D6" w:rsidRPr="00E876D6">
        <w:rPr>
          <w:rFonts w:eastAsia="Calibri" w:cs="Arial"/>
          <w:color w:val="000000"/>
          <w:sz w:val="24"/>
          <w:szCs w:val="24"/>
        </w:rPr>
        <w:t>U</w:t>
      </w:r>
      <w:r w:rsidR="00E876D6" w:rsidRPr="00E876D6">
        <w:rPr>
          <w:rFonts w:eastAsia="Calibri" w:cs="Arial"/>
          <w:color w:val="000000"/>
          <w:sz w:val="24"/>
          <w:szCs w:val="24"/>
          <w:lang w:val="sr-Cyrl-RS"/>
        </w:rPr>
        <w:t>АТ и обуке корисника</w:t>
      </w:r>
    </w:p>
    <w:p w14:paraId="79D16888" w14:textId="1A0F807D" w:rsidR="00E876D6" w:rsidRPr="00E876D6" w:rsidRDefault="00BE4C92" w:rsidP="007A18AF">
      <w:pPr>
        <w:widowControl w:val="0"/>
        <w:numPr>
          <w:ilvl w:val="0"/>
          <w:numId w:val="36"/>
        </w:numPr>
        <w:spacing w:before="0"/>
        <w:contextualSpacing/>
        <w:rPr>
          <w:rFonts w:eastAsia="Calibri" w:cs="Arial"/>
          <w:color w:val="000000"/>
          <w:sz w:val="24"/>
          <w:szCs w:val="24"/>
          <w:lang w:val="sr-Cyrl-RS"/>
        </w:rPr>
      </w:pPr>
      <w:r>
        <w:rPr>
          <w:rFonts w:eastAsia="Calibri" w:cs="Arial"/>
          <w:color w:val="000000"/>
          <w:sz w:val="24"/>
          <w:szCs w:val="24"/>
          <w:lang w:val="sr-Cyrl-RS"/>
        </w:rPr>
        <w:t>Контролна тачка 4 -</w:t>
      </w:r>
      <w:r w:rsidR="00E876D6" w:rsidRPr="00E876D6">
        <w:rPr>
          <w:rFonts w:eastAsia="Calibri" w:cs="Arial"/>
          <w:color w:val="000000"/>
          <w:sz w:val="24"/>
          <w:szCs w:val="24"/>
          <w:lang w:val="sr-Cyrl-RS"/>
        </w:rPr>
        <w:t xml:space="preserve"> Пуштање система у продукциони рад.</w:t>
      </w:r>
    </w:p>
    <w:p w14:paraId="71A430A6" w14:textId="77777777" w:rsidR="00E876D6" w:rsidRPr="00E876D6" w:rsidRDefault="00E876D6" w:rsidP="00E876D6">
      <w:pPr>
        <w:widowControl w:val="0"/>
        <w:spacing w:before="0"/>
        <w:contextualSpacing/>
        <w:rPr>
          <w:rFonts w:eastAsia="Calibri" w:cs="Arial"/>
          <w:color w:val="000000"/>
          <w:sz w:val="24"/>
          <w:szCs w:val="24"/>
          <w:lang w:val="sr-Cyrl-RS"/>
        </w:rPr>
      </w:pPr>
    </w:p>
    <w:p w14:paraId="57B32606" w14:textId="77777777" w:rsidR="00E876D6" w:rsidRPr="00E876D6" w:rsidRDefault="00E876D6" w:rsidP="00E876D6">
      <w:pPr>
        <w:suppressAutoHyphens/>
        <w:spacing w:before="0"/>
        <w:contextualSpacing/>
        <w:outlineLvl w:val="2"/>
        <w:rPr>
          <w:rFonts w:cs="Arial"/>
          <w:b/>
          <w:smallCaps/>
          <w:color w:val="000000"/>
          <w:sz w:val="24"/>
          <w:szCs w:val="24"/>
          <w:lang w:val="sr-Cyrl-RS" w:eastAsia="ar-SA"/>
        </w:rPr>
      </w:pPr>
      <w:r w:rsidRPr="00E876D6">
        <w:rPr>
          <w:rFonts w:cs="Arial"/>
          <w:b/>
          <w:smallCaps/>
          <w:color w:val="000000"/>
          <w:sz w:val="24"/>
          <w:szCs w:val="24"/>
          <w:lang w:val="sr-Cyrl-RS" w:eastAsia="ar-SA"/>
        </w:rPr>
        <w:t>ОБАВЕЗЕ НАРУЧИОЦА</w:t>
      </w:r>
    </w:p>
    <w:p w14:paraId="0EC6A879" w14:textId="77777777" w:rsidR="00E876D6" w:rsidRPr="00E876D6" w:rsidRDefault="00E876D6" w:rsidP="00E876D6">
      <w:pPr>
        <w:spacing w:before="0"/>
        <w:contextualSpacing/>
        <w:rPr>
          <w:rFonts w:eastAsia="Calibri" w:cs="Arial"/>
          <w:color w:val="000000"/>
          <w:sz w:val="24"/>
          <w:szCs w:val="24"/>
          <w:lang w:val="sr-Latn-RS" w:eastAsia="sr-Latn-CS"/>
        </w:rPr>
      </w:pPr>
      <w:r w:rsidRPr="00E876D6">
        <w:rPr>
          <w:rFonts w:eastAsia="Calibri" w:cs="Arial"/>
          <w:color w:val="000000"/>
          <w:sz w:val="24"/>
          <w:szCs w:val="24"/>
          <w:lang w:val="sr-Latn-RS" w:eastAsia="sr-Latn-CS"/>
        </w:rPr>
        <w:t>Наручилац се обавезује да:</w:t>
      </w:r>
    </w:p>
    <w:p w14:paraId="7639D9D5" w14:textId="77777777" w:rsidR="00E876D6" w:rsidRPr="00E876D6" w:rsidRDefault="00E876D6" w:rsidP="007A18AF">
      <w:pPr>
        <w:numPr>
          <w:ilvl w:val="0"/>
          <w:numId w:val="37"/>
        </w:numPr>
        <w:spacing w:before="0"/>
        <w:contextualSpacing/>
        <w:rPr>
          <w:rFonts w:eastAsia="Calibri" w:cs="Arial"/>
          <w:color w:val="000000"/>
          <w:sz w:val="24"/>
          <w:szCs w:val="24"/>
          <w:lang w:val="sr-Latn-RS" w:eastAsia="sr-Latn-CS"/>
        </w:rPr>
      </w:pPr>
      <w:r w:rsidRPr="00E876D6">
        <w:rPr>
          <w:rFonts w:eastAsia="Calibri" w:cs="Arial"/>
          <w:color w:val="000000"/>
          <w:sz w:val="24"/>
          <w:szCs w:val="24"/>
          <w:lang w:val="sr-Latn-RS" w:eastAsia="sr-Latn-CS"/>
        </w:rPr>
        <w:t>Обезбеди продукциону рачунарско - комуникациону инфраструктуру неопходну за рад софтвера.</w:t>
      </w:r>
    </w:p>
    <w:p w14:paraId="2466C335" w14:textId="77777777" w:rsidR="00E876D6" w:rsidRPr="00E876D6" w:rsidRDefault="00E876D6" w:rsidP="007A18AF">
      <w:pPr>
        <w:numPr>
          <w:ilvl w:val="0"/>
          <w:numId w:val="37"/>
        </w:numPr>
        <w:spacing w:before="0"/>
        <w:contextualSpacing/>
        <w:rPr>
          <w:rFonts w:eastAsia="Calibri" w:cs="Arial"/>
          <w:color w:val="000000"/>
          <w:sz w:val="24"/>
          <w:szCs w:val="24"/>
          <w:lang w:val="sr-Latn-RS" w:eastAsia="sr-Latn-CS"/>
        </w:rPr>
      </w:pPr>
      <w:r w:rsidRPr="00E876D6">
        <w:rPr>
          <w:rFonts w:eastAsia="Calibri" w:cs="Arial"/>
          <w:color w:val="000000"/>
          <w:sz w:val="24"/>
          <w:szCs w:val="24"/>
          <w:lang w:val="sr-Latn-RS" w:eastAsia="sr-Latn-CS"/>
        </w:rPr>
        <w:t>Обезбеди тестну рачунарско - комуникациону инфраструктуру на којој ће Понуђач достављати новоразвијене функционалности.</w:t>
      </w:r>
    </w:p>
    <w:p w14:paraId="155B816D" w14:textId="77777777" w:rsidR="00E876D6" w:rsidRPr="00E876D6" w:rsidRDefault="00E876D6" w:rsidP="007A18AF">
      <w:pPr>
        <w:numPr>
          <w:ilvl w:val="0"/>
          <w:numId w:val="37"/>
        </w:numPr>
        <w:spacing w:before="0"/>
        <w:contextualSpacing/>
        <w:rPr>
          <w:rFonts w:eastAsia="Calibri" w:cs="Arial"/>
          <w:color w:val="000000"/>
          <w:sz w:val="24"/>
          <w:szCs w:val="24"/>
          <w:lang w:val="sr-Latn-RS" w:eastAsia="sr-Latn-CS"/>
        </w:rPr>
      </w:pPr>
      <w:r w:rsidRPr="00E876D6">
        <w:rPr>
          <w:rFonts w:eastAsia="Calibri" w:cs="Arial"/>
          <w:color w:val="000000"/>
          <w:sz w:val="24"/>
          <w:szCs w:val="24"/>
          <w:lang w:val="sr-Latn-RS" w:eastAsia="sr-Latn-CS"/>
        </w:rPr>
        <w:t>Интеграција на нивоу мрежне комуникације</w:t>
      </w:r>
    </w:p>
    <w:p w14:paraId="7280FCC6" w14:textId="77777777" w:rsidR="00E876D6" w:rsidRPr="00E876D6" w:rsidRDefault="00E876D6" w:rsidP="007A18AF">
      <w:pPr>
        <w:numPr>
          <w:ilvl w:val="0"/>
          <w:numId w:val="37"/>
        </w:numPr>
        <w:spacing w:before="0"/>
        <w:contextualSpacing/>
        <w:rPr>
          <w:rFonts w:eastAsia="Calibri" w:cs="Arial"/>
          <w:color w:val="000000"/>
          <w:sz w:val="24"/>
          <w:szCs w:val="24"/>
          <w:lang w:val="sr-Latn-RS" w:eastAsia="sr-Latn-CS"/>
        </w:rPr>
      </w:pPr>
      <w:r w:rsidRPr="00E876D6">
        <w:rPr>
          <w:rFonts w:eastAsia="Calibri" w:cs="Arial"/>
          <w:color w:val="000000"/>
          <w:sz w:val="24"/>
          <w:szCs w:val="24"/>
          <w:lang w:val="sr-Latn-RS" w:eastAsia="sr-Latn-CS"/>
        </w:rPr>
        <w:t>Обезбеди приступ (физички и удаљени) овлашћеним лицима понуђача тестном и продукционом окружењу са одговарајућим креденцијалима у складу са важећим Политикама безбедности информација Наручиоца.</w:t>
      </w:r>
    </w:p>
    <w:p w14:paraId="596E3163" w14:textId="77777777" w:rsidR="00E876D6" w:rsidRPr="00E876D6" w:rsidRDefault="00E876D6" w:rsidP="007A18AF">
      <w:pPr>
        <w:numPr>
          <w:ilvl w:val="0"/>
          <w:numId w:val="37"/>
        </w:numPr>
        <w:spacing w:before="0"/>
        <w:contextualSpacing/>
        <w:rPr>
          <w:rFonts w:eastAsia="Calibri" w:cs="Arial"/>
          <w:color w:val="000000"/>
          <w:sz w:val="24"/>
          <w:szCs w:val="24"/>
          <w:lang w:val="sr-Latn-RS" w:eastAsia="sr-Latn-CS"/>
        </w:rPr>
      </w:pPr>
      <w:r w:rsidRPr="00E876D6">
        <w:rPr>
          <w:rFonts w:eastAsia="Calibri" w:cs="Arial"/>
          <w:color w:val="000000"/>
          <w:sz w:val="24"/>
          <w:szCs w:val="24"/>
          <w:lang w:val="sr-Latn-RS" w:eastAsia="sr-Latn-CS"/>
        </w:rPr>
        <w:t>Обезбеди сарадњу својих запослених са извршиоцима понуђача при отклањању пријављених проблема у раду и имплементацији нових функционалности.</w:t>
      </w:r>
    </w:p>
    <w:p w14:paraId="336F5F48" w14:textId="77777777" w:rsidR="00E876D6" w:rsidRPr="00E876D6" w:rsidRDefault="00E876D6" w:rsidP="00E876D6">
      <w:pPr>
        <w:spacing w:before="0"/>
        <w:ind w:left="720"/>
        <w:contextualSpacing/>
        <w:rPr>
          <w:rFonts w:eastAsia="Calibri" w:cs="Arial"/>
          <w:color w:val="000000"/>
          <w:sz w:val="24"/>
          <w:szCs w:val="24"/>
          <w:lang w:eastAsia="sr-Latn-CS"/>
        </w:rPr>
      </w:pPr>
    </w:p>
    <w:p w14:paraId="52A71BE8" w14:textId="64200653" w:rsidR="00E876D6" w:rsidRPr="00E876D6" w:rsidRDefault="00E876D6" w:rsidP="00E876D6">
      <w:pPr>
        <w:suppressAutoHyphens/>
        <w:spacing w:before="0"/>
        <w:contextualSpacing/>
        <w:outlineLvl w:val="2"/>
        <w:rPr>
          <w:rFonts w:cs="Arial"/>
          <w:b/>
          <w:smallCaps/>
          <w:color w:val="000000"/>
          <w:sz w:val="24"/>
          <w:szCs w:val="24"/>
          <w:lang w:val="sr-Cyrl-RS" w:eastAsia="ar-SA"/>
        </w:rPr>
      </w:pPr>
      <w:r>
        <w:rPr>
          <w:rFonts w:cs="Arial"/>
          <w:b/>
          <w:smallCaps/>
          <w:color w:val="000000"/>
          <w:sz w:val="24"/>
          <w:szCs w:val="24"/>
          <w:lang w:val="sr-Cyrl-RS" w:eastAsia="ar-SA"/>
        </w:rPr>
        <w:t>РОК ИСПОРУКЕ</w:t>
      </w:r>
    </w:p>
    <w:p w14:paraId="6FE66972" w14:textId="77777777" w:rsidR="00E876D6" w:rsidRPr="00E876D6" w:rsidRDefault="00E876D6" w:rsidP="00E876D6">
      <w:pPr>
        <w:autoSpaceDE w:val="0"/>
        <w:autoSpaceDN w:val="0"/>
        <w:adjustRightInd w:val="0"/>
        <w:spacing w:before="0"/>
        <w:contextualSpacing/>
        <w:rPr>
          <w:rFonts w:cs="Arial"/>
          <w:color w:val="000000"/>
          <w:sz w:val="24"/>
          <w:szCs w:val="24"/>
          <w:lang w:val="sr-Cyrl-RS"/>
        </w:rPr>
      </w:pPr>
      <w:r w:rsidRPr="00E876D6">
        <w:rPr>
          <w:rFonts w:cs="Arial"/>
          <w:color w:val="000000"/>
          <w:sz w:val="24"/>
          <w:szCs w:val="24"/>
          <w:lang w:val="sr-Cyrl-RS"/>
        </w:rPr>
        <w:t xml:space="preserve">Изабрани понуђач је обавезан да испоручи добро и изврши услугу у року који не </w:t>
      </w:r>
      <w:r w:rsidRPr="00E876D6">
        <w:rPr>
          <w:rFonts w:cs="Arial"/>
          <w:sz w:val="24"/>
          <w:szCs w:val="24"/>
          <w:lang w:val="sr-Cyrl-RS"/>
        </w:rPr>
        <w:t xml:space="preserve">може бити дужи од 12 (словима: дванаест) месеци од дана ступања Уговора </w:t>
      </w:r>
      <w:r w:rsidRPr="00E876D6">
        <w:rPr>
          <w:rFonts w:cs="Arial"/>
          <w:color w:val="000000"/>
          <w:sz w:val="24"/>
          <w:szCs w:val="24"/>
          <w:lang w:val="sr-Cyrl-RS"/>
        </w:rPr>
        <w:t xml:space="preserve">на снагу. </w:t>
      </w:r>
    </w:p>
    <w:p w14:paraId="75683645" w14:textId="77777777" w:rsidR="00E876D6" w:rsidRPr="00E876D6" w:rsidRDefault="00E876D6" w:rsidP="00E876D6">
      <w:pPr>
        <w:autoSpaceDE w:val="0"/>
        <w:autoSpaceDN w:val="0"/>
        <w:adjustRightInd w:val="0"/>
        <w:spacing w:before="0"/>
        <w:contextualSpacing/>
        <w:rPr>
          <w:rFonts w:cs="Arial"/>
          <w:color w:val="000000"/>
          <w:sz w:val="24"/>
          <w:szCs w:val="24"/>
          <w:lang w:val="sr-Cyrl-RS"/>
        </w:rPr>
      </w:pPr>
      <w:r w:rsidRPr="00E876D6">
        <w:rPr>
          <w:rFonts w:cs="Arial"/>
          <w:color w:val="000000"/>
          <w:sz w:val="24"/>
          <w:szCs w:val="24"/>
          <w:lang w:val="sr-Cyrl-RS"/>
        </w:rPr>
        <w:t>Парцијални рокови испоруке су везани за кључне тачке пројекта које се морају постићи у следећим роковима:</w:t>
      </w:r>
    </w:p>
    <w:p w14:paraId="39F6D8A6" w14:textId="7760C876" w:rsidR="00E876D6" w:rsidRPr="00E876D6" w:rsidRDefault="00E876D6" w:rsidP="007A18AF">
      <w:pPr>
        <w:widowControl w:val="0"/>
        <w:numPr>
          <w:ilvl w:val="0"/>
          <w:numId w:val="36"/>
        </w:numPr>
        <w:spacing w:before="0"/>
        <w:contextualSpacing/>
        <w:rPr>
          <w:rFonts w:eastAsia="Calibri" w:cs="Arial"/>
          <w:color w:val="000000"/>
          <w:sz w:val="24"/>
          <w:szCs w:val="24"/>
          <w:lang w:val="sr-Cyrl-RS"/>
        </w:rPr>
      </w:pPr>
      <w:r w:rsidRPr="00E876D6">
        <w:rPr>
          <w:rFonts w:eastAsia="Calibri" w:cs="Arial"/>
          <w:color w:val="000000"/>
          <w:sz w:val="24"/>
          <w:szCs w:val="24"/>
          <w:lang w:val="sr-Cyrl-RS"/>
        </w:rPr>
        <w:t>Контролна тачка 1 – 2</w:t>
      </w:r>
      <w:r>
        <w:rPr>
          <w:rFonts w:eastAsia="Calibri" w:cs="Arial"/>
          <w:color w:val="000000"/>
          <w:sz w:val="24"/>
          <w:szCs w:val="24"/>
          <w:lang w:val="sr-Cyrl-RS"/>
        </w:rPr>
        <w:t xml:space="preserve"> (словима: два)</w:t>
      </w:r>
      <w:r w:rsidRPr="00E876D6">
        <w:rPr>
          <w:rFonts w:eastAsia="Calibri" w:cs="Arial"/>
          <w:color w:val="000000"/>
          <w:sz w:val="24"/>
          <w:szCs w:val="24"/>
          <w:lang w:val="sr-Cyrl-RS"/>
        </w:rPr>
        <w:t xml:space="preserve"> месеца од ступања уговора на снагу</w:t>
      </w:r>
    </w:p>
    <w:p w14:paraId="4DE21B37" w14:textId="12BAE859" w:rsidR="00E876D6" w:rsidRPr="00E876D6" w:rsidRDefault="00E876D6" w:rsidP="007A18AF">
      <w:pPr>
        <w:widowControl w:val="0"/>
        <w:numPr>
          <w:ilvl w:val="0"/>
          <w:numId w:val="36"/>
        </w:numPr>
        <w:spacing w:before="0"/>
        <w:contextualSpacing/>
        <w:rPr>
          <w:rFonts w:eastAsia="Calibri" w:cs="Arial"/>
          <w:color w:val="000000"/>
          <w:sz w:val="24"/>
          <w:szCs w:val="24"/>
          <w:lang w:val="sr-Cyrl-RS"/>
        </w:rPr>
      </w:pPr>
      <w:r w:rsidRPr="00E876D6">
        <w:rPr>
          <w:rFonts w:eastAsia="Calibri" w:cs="Arial"/>
          <w:color w:val="000000"/>
          <w:sz w:val="24"/>
          <w:szCs w:val="24"/>
          <w:lang w:val="sr-Cyrl-RS"/>
        </w:rPr>
        <w:t>Контролна тачка 2 – 3</w:t>
      </w:r>
      <w:r>
        <w:rPr>
          <w:rFonts w:eastAsia="Calibri" w:cs="Arial"/>
          <w:color w:val="000000"/>
          <w:sz w:val="24"/>
          <w:szCs w:val="24"/>
          <w:lang w:val="sr-Cyrl-RS"/>
        </w:rPr>
        <w:t xml:space="preserve"> (словима: три)</w:t>
      </w:r>
      <w:r w:rsidRPr="00E876D6">
        <w:rPr>
          <w:rFonts w:eastAsia="Calibri" w:cs="Arial"/>
          <w:color w:val="000000"/>
          <w:sz w:val="24"/>
          <w:szCs w:val="24"/>
          <w:lang w:val="sr-Cyrl-RS"/>
        </w:rPr>
        <w:t xml:space="preserve"> месеца од ступања уговора на снагу</w:t>
      </w:r>
    </w:p>
    <w:p w14:paraId="763AEEAF" w14:textId="1D8F126C" w:rsidR="00E876D6" w:rsidRPr="00E876D6" w:rsidRDefault="00E876D6" w:rsidP="007A18AF">
      <w:pPr>
        <w:widowControl w:val="0"/>
        <w:numPr>
          <w:ilvl w:val="0"/>
          <w:numId w:val="36"/>
        </w:numPr>
        <w:spacing w:before="0"/>
        <w:contextualSpacing/>
        <w:rPr>
          <w:rFonts w:eastAsia="Calibri" w:cs="Arial"/>
          <w:color w:val="000000"/>
          <w:sz w:val="24"/>
          <w:szCs w:val="24"/>
          <w:lang w:val="sr-Cyrl-RS"/>
        </w:rPr>
      </w:pPr>
      <w:r w:rsidRPr="00E876D6">
        <w:rPr>
          <w:rFonts w:eastAsia="Calibri" w:cs="Arial"/>
          <w:color w:val="000000"/>
          <w:sz w:val="24"/>
          <w:szCs w:val="24"/>
          <w:lang w:val="sr-Cyrl-RS"/>
        </w:rPr>
        <w:t xml:space="preserve">Контролна тачка 3 – 10 </w:t>
      </w:r>
      <w:r>
        <w:rPr>
          <w:rFonts w:eastAsia="Calibri" w:cs="Arial"/>
          <w:color w:val="000000"/>
          <w:sz w:val="24"/>
          <w:szCs w:val="24"/>
          <w:lang w:val="sr-Cyrl-RS"/>
        </w:rPr>
        <w:t xml:space="preserve">(словима: десет) </w:t>
      </w:r>
      <w:r w:rsidRPr="00E876D6">
        <w:rPr>
          <w:rFonts w:eastAsia="Calibri" w:cs="Arial"/>
          <w:color w:val="000000"/>
          <w:sz w:val="24"/>
          <w:szCs w:val="24"/>
          <w:lang w:val="sr-Cyrl-RS"/>
        </w:rPr>
        <w:t xml:space="preserve">месеци од ступања уговора на снагу </w:t>
      </w:r>
    </w:p>
    <w:p w14:paraId="4DE3AA62" w14:textId="1DE9B814" w:rsidR="00E876D6" w:rsidRPr="00E876D6" w:rsidRDefault="00E876D6" w:rsidP="007A18AF">
      <w:pPr>
        <w:widowControl w:val="0"/>
        <w:numPr>
          <w:ilvl w:val="0"/>
          <w:numId w:val="36"/>
        </w:numPr>
        <w:spacing w:before="0"/>
        <w:contextualSpacing/>
        <w:rPr>
          <w:rFonts w:eastAsia="Calibri" w:cs="Arial"/>
          <w:color w:val="000000"/>
          <w:sz w:val="24"/>
          <w:szCs w:val="24"/>
          <w:lang w:val="sr-Cyrl-RS"/>
        </w:rPr>
      </w:pPr>
      <w:r w:rsidRPr="00E876D6">
        <w:rPr>
          <w:rFonts w:eastAsia="Calibri" w:cs="Arial"/>
          <w:color w:val="000000"/>
          <w:sz w:val="24"/>
          <w:szCs w:val="24"/>
          <w:lang w:val="sr-Cyrl-RS"/>
        </w:rPr>
        <w:t xml:space="preserve">Контролна тачка 4 – 12 </w:t>
      </w:r>
      <w:r>
        <w:rPr>
          <w:rFonts w:eastAsia="Calibri" w:cs="Arial"/>
          <w:color w:val="000000"/>
          <w:sz w:val="24"/>
          <w:szCs w:val="24"/>
          <w:lang w:val="sr-Cyrl-RS"/>
        </w:rPr>
        <w:t xml:space="preserve">(словима: дванаест) </w:t>
      </w:r>
      <w:r w:rsidRPr="00E876D6">
        <w:rPr>
          <w:rFonts w:eastAsia="Calibri" w:cs="Arial"/>
          <w:color w:val="000000"/>
          <w:sz w:val="24"/>
          <w:szCs w:val="24"/>
          <w:lang w:val="sr-Cyrl-RS"/>
        </w:rPr>
        <w:t>месеци од ступања уговора на снагу</w:t>
      </w:r>
      <w:r>
        <w:rPr>
          <w:rFonts w:eastAsia="Calibri" w:cs="Arial"/>
          <w:color w:val="000000"/>
          <w:sz w:val="24"/>
          <w:szCs w:val="24"/>
          <w:lang w:val="sr-Cyrl-RS"/>
        </w:rPr>
        <w:t>.</w:t>
      </w:r>
    </w:p>
    <w:p w14:paraId="320C405A" w14:textId="77777777" w:rsidR="00E876D6" w:rsidRPr="00E876D6" w:rsidRDefault="00E876D6" w:rsidP="00E876D6">
      <w:pPr>
        <w:widowControl w:val="0"/>
        <w:spacing w:before="0"/>
        <w:contextualSpacing/>
        <w:rPr>
          <w:rFonts w:eastAsia="Calibri" w:cs="Arial"/>
          <w:color w:val="000000"/>
          <w:sz w:val="24"/>
          <w:szCs w:val="24"/>
          <w:lang w:val="sr-Cyrl-RS"/>
        </w:rPr>
      </w:pPr>
    </w:p>
    <w:p w14:paraId="72C7FDC7" w14:textId="77777777" w:rsidR="00E876D6" w:rsidRPr="00E876D6" w:rsidRDefault="00E876D6" w:rsidP="00E876D6">
      <w:pPr>
        <w:suppressAutoHyphens/>
        <w:spacing w:before="0"/>
        <w:contextualSpacing/>
        <w:outlineLvl w:val="1"/>
        <w:rPr>
          <w:rFonts w:cs="Arial"/>
          <w:color w:val="000000"/>
          <w:sz w:val="24"/>
          <w:szCs w:val="24"/>
          <w:lang w:eastAsia="ar-SA"/>
        </w:rPr>
      </w:pPr>
      <w:r w:rsidRPr="00E876D6">
        <w:rPr>
          <w:rFonts w:cs="Arial"/>
          <w:b/>
          <w:color w:val="000000"/>
          <w:sz w:val="24"/>
          <w:szCs w:val="24"/>
          <w:lang w:eastAsia="ar-SA"/>
        </w:rPr>
        <w:t>ГАРАНТНИ РОК</w:t>
      </w:r>
    </w:p>
    <w:p w14:paraId="265A239C" w14:textId="6F6BF821" w:rsidR="002A75E9" w:rsidRPr="00E876D6" w:rsidRDefault="00E876D6" w:rsidP="002A75E9">
      <w:pPr>
        <w:widowControl w:val="0"/>
        <w:spacing w:before="0"/>
        <w:contextualSpacing/>
        <w:rPr>
          <w:rFonts w:eastAsia="Calibri" w:cs="Arial"/>
          <w:color w:val="000000"/>
          <w:sz w:val="24"/>
          <w:szCs w:val="24"/>
          <w:lang w:val="sr-Cyrl-RS"/>
        </w:rPr>
      </w:pPr>
      <w:r w:rsidRPr="00E876D6">
        <w:rPr>
          <w:rFonts w:cs="Arial"/>
          <w:color w:val="000000"/>
          <w:sz w:val="24"/>
          <w:szCs w:val="24"/>
          <w:lang w:val="sr-Cyrl-RS"/>
        </w:rPr>
        <w:t xml:space="preserve">Гарантни период за имплементирани софтвер износи </w:t>
      </w:r>
      <w:r w:rsidR="008B55BA">
        <w:rPr>
          <w:rFonts w:cs="Arial"/>
          <w:color w:val="000000"/>
          <w:sz w:val="24"/>
          <w:szCs w:val="24"/>
          <w:lang w:val="sr-Cyrl-RS"/>
        </w:rPr>
        <w:t xml:space="preserve">најмање </w:t>
      </w:r>
      <w:r w:rsidRPr="00E876D6">
        <w:rPr>
          <w:rFonts w:cs="Arial"/>
          <w:color w:val="000000"/>
          <w:sz w:val="24"/>
          <w:szCs w:val="24"/>
          <w:lang w:val="sr-Cyrl-RS"/>
        </w:rPr>
        <w:t xml:space="preserve">12 (словима: дванаест) месеци од дана потписивања </w:t>
      </w:r>
      <w:r w:rsidR="008B55BA" w:rsidRPr="008B55BA">
        <w:rPr>
          <w:rFonts w:cs="Arial"/>
          <w:color w:val="000000"/>
          <w:sz w:val="24"/>
          <w:szCs w:val="24"/>
          <w:lang w:val="sr-Cyrl-RS"/>
        </w:rPr>
        <w:t>Записник</w:t>
      </w:r>
      <w:r w:rsidR="008B55BA">
        <w:rPr>
          <w:rFonts w:cs="Arial"/>
          <w:color w:val="000000"/>
          <w:sz w:val="24"/>
          <w:szCs w:val="24"/>
          <w:lang w:val="sr-Cyrl-RS"/>
        </w:rPr>
        <w:t>а</w:t>
      </w:r>
      <w:r w:rsidR="008B55BA" w:rsidRPr="008B55BA">
        <w:rPr>
          <w:rFonts w:cs="Arial"/>
          <w:color w:val="000000"/>
          <w:sz w:val="24"/>
          <w:szCs w:val="24"/>
          <w:lang w:val="sr-Cyrl-RS"/>
        </w:rPr>
        <w:t xml:space="preserve"> о квантитативном и квалитативном пријему контролне тачке 4</w:t>
      </w:r>
      <w:r w:rsidR="002A75E9" w:rsidRPr="00E876D6">
        <w:rPr>
          <w:rFonts w:eastAsia="Calibri" w:cs="Arial"/>
          <w:color w:val="000000"/>
          <w:sz w:val="24"/>
          <w:szCs w:val="24"/>
          <w:lang w:val="sr-Cyrl-RS"/>
        </w:rPr>
        <w:t>.</w:t>
      </w:r>
    </w:p>
    <w:p w14:paraId="7A771C46" w14:textId="1ED6EFA9" w:rsidR="00E876D6" w:rsidRPr="00E876D6" w:rsidRDefault="00E876D6" w:rsidP="00E876D6">
      <w:pPr>
        <w:spacing w:before="0"/>
        <w:contextualSpacing/>
        <w:rPr>
          <w:rFonts w:cs="Arial"/>
          <w:color w:val="000000"/>
          <w:sz w:val="24"/>
          <w:szCs w:val="24"/>
          <w:lang w:val="sr-Cyrl-RS"/>
        </w:rPr>
      </w:pPr>
    </w:p>
    <w:p w14:paraId="585BDA57" w14:textId="3955C988" w:rsidR="00E876D6" w:rsidRPr="00E876D6" w:rsidRDefault="00E876D6" w:rsidP="00E876D6">
      <w:pPr>
        <w:spacing w:before="0"/>
        <w:contextualSpacing/>
        <w:rPr>
          <w:rFonts w:cs="Arial"/>
          <w:color w:val="000000"/>
          <w:sz w:val="24"/>
          <w:szCs w:val="24"/>
          <w:lang w:val="sr-Cyrl-RS" w:eastAsia="zh-CN"/>
        </w:rPr>
      </w:pPr>
      <w:r>
        <w:rPr>
          <w:rFonts w:cs="Arial"/>
          <w:color w:val="000000"/>
          <w:sz w:val="24"/>
          <w:szCs w:val="24"/>
          <w:lang w:val="sr-Cyrl-RS" w:eastAsia="zh-CN"/>
        </w:rPr>
        <w:t>Изабрани п</w:t>
      </w:r>
      <w:r w:rsidRPr="00E876D6">
        <w:rPr>
          <w:rFonts w:cs="Arial"/>
          <w:color w:val="000000"/>
          <w:sz w:val="24"/>
          <w:szCs w:val="24"/>
          <w:lang w:val="sr-Cyrl-RS" w:eastAsia="zh-CN"/>
        </w:rPr>
        <w:t xml:space="preserve">онуђач је дужан да о свом трошку отклони све евентуалне недостатке у току трајања гарантног рока. </w:t>
      </w:r>
    </w:p>
    <w:p w14:paraId="06EE171A" w14:textId="77777777" w:rsidR="00DC37F1" w:rsidRPr="00E876D6" w:rsidRDefault="00DC37F1" w:rsidP="00E876D6">
      <w:pPr>
        <w:spacing w:before="0"/>
        <w:contextualSpacing/>
        <w:rPr>
          <w:rFonts w:cs="Arial"/>
          <w:sz w:val="24"/>
          <w:szCs w:val="24"/>
          <w:lang w:val="sr-Cyrl-RS"/>
        </w:rPr>
      </w:pPr>
    </w:p>
    <w:p w14:paraId="76F8E47C" w14:textId="77777777" w:rsidR="00DC37F1" w:rsidRPr="00DC37F1" w:rsidRDefault="00DC37F1" w:rsidP="00DC37F1">
      <w:pPr>
        <w:spacing w:after="200" w:line="276" w:lineRule="auto"/>
        <w:rPr>
          <w:rFonts w:cs="Arial"/>
          <w:szCs w:val="24"/>
          <w:lang w:val="sr-Cyrl-RS"/>
        </w:rPr>
      </w:pPr>
    </w:p>
    <w:p w14:paraId="4562510C" w14:textId="77777777" w:rsidR="00DC37F1" w:rsidRPr="00DC37F1" w:rsidRDefault="00DC37F1" w:rsidP="00DC37F1">
      <w:pPr>
        <w:spacing w:after="200" w:line="276" w:lineRule="auto"/>
        <w:rPr>
          <w:rFonts w:cs="Arial"/>
          <w:szCs w:val="24"/>
          <w:lang w:val="sr-Cyrl-RS"/>
        </w:rPr>
      </w:pPr>
    </w:p>
    <w:p w14:paraId="436ECDBB" w14:textId="16D7C027" w:rsidR="00756A02" w:rsidRPr="008112A2" w:rsidRDefault="007158D7" w:rsidP="003C324F">
      <w:pPr>
        <w:pStyle w:val="Heading10"/>
        <w:numPr>
          <w:ilvl w:val="0"/>
          <w:numId w:val="12"/>
        </w:numPr>
        <w:jc w:val="both"/>
        <w:rPr>
          <w:rFonts w:cs="Arial"/>
          <w:sz w:val="24"/>
          <w:szCs w:val="24"/>
          <w:lang w:val="sr-Cyrl-RS"/>
        </w:rPr>
      </w:pPr>
      <w:r>
        <w:rPr>
          <w:rFonts w:cs="Arial"/>
          <w:sz w:val="24"/>
          <w:szCs w:val="24"/>
          <w:lang w:val="sr-Cyrl-RS"/>
        </w:rPr>
        <w:lastRenderedPageBreak/>
        <w:t>У</w:t>
      </w:r>
      <w:r w:rsidR="00756A02" w:rsidRPr="008112A2">
        <w:rPr>
          <w:rFonts w:cs="Arial"/>
          <w:sz w:val="24"/>
          <w:szCs w:val="24"/>
          <w:lang w:val="sr-Cyrl-RS"/>
        </w:rPr>
        <w:t>СЛОВИ ЗА УЧЕШЋЕ У ПОСТУПКУ ЈАВНЕ НАБАВКЕ ИЗ ЧЛ. 75. И 76. ЗАКОНА О ЈАВНИМ НАБАВКАМА И УПУТСТВО КАКО СЕ ДОКАЗУЈЕ ИСПУЊЕНОСТ ТИХ УСЛОВА</w:t>
      </w:r>
      <w:bookmarkEnd w:id="1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EE8F835" w14:textId="77777777" w:rsidTr="007158D7">
        <w:trPr>
          <w:trHeight w:val="583"/>
          <w:jc w:val="center"/>
        </w:trPr>
        <w:tc>
          <w:tcPr>
            <w:tcW w:w="729" w:type="dxa"/>
            <w:shd w:val="clear" w:color="auto" w:fill="F2F2F2" w:themeFill="background1" w:themeFillShade="F2"/>
            <w:vAlign w:val="center"/>
          </w:tcPr>
          <w:p w14:paraId="0CD75448" w14:textId="77777777" w:rsidR="00175774" w:rsidRPr="00EC5BB4" w:rsidRDefault="00175774" w:rsidP="007158D7">
            <w:pPr>
              <w:spacing w:before="0"/>
              <w:contextualSpacing/>
              <w:jc w:val="center"/>
              <w:rPr>
                <w:rFonts w:cs="Arial"/>
                <w:b/>
                <w:sz w:val="24"/>
                <w:szCs w:val="24"/>
              </w:rPr>
            </w:pPr>
            <w:r w:rsidRPr="00EC5BB4">
              <w:rPr>
                <w:rFonts w:cs="Arial"/>
                <w:b/>
                <w:sz w:val="24"/>
                <w:szCs w:val="24"/>
              </w:rPr>
              <w:t>Ред. бр.</w:t>
            </w:r>
          </w:p>
        </w:tc>
        <w:tc>
          <w:tcPr>
            <w:tcW w:w="8430" w:type="dxa"/>
            <w:shd w:val="clear" w:color="auto" w:fill="F2F2F2" w:themeFill="background1" w:themeFillShade="F2"/>
            <w:vAlign w:val="center"/>
          </w:tcPr>
          <w:p w14:paraId="3BC8FD5D" w14:textId="77777777" w:rsidR="00175774" w:rsidRPr="00EC5BB4" w:rsidRDefault="00175774" w:rsidP="007158D7">
            <w:pPr>
              <w:spacing w:before="0"/>
              <w:ind w:right="-180"/>
              <w:contextualSpacing/>
              <w:jc w:val="center"/>
              <w:rPr>
                <w:rFonts w:cs="Arial"/>
                <w:b/>
                <w:sz w:val="24"/>
                <w:szCs w:val="24"/>
              </w:rPr>
            </w:pPr>
            <w:r w:rsidRPr="00EC5BB4">
              <w:rPr>
                <w:rFonts w:cs="Arial"/>
                <w:b/>
                <w:sz w:val="24"/>
                <w:szCs w:val="24"/>
              </w:rPr>
              <w:t xml:space="preserve">4.1  ОБАВЕЗНИ УСЛОВИ </w:t>
            </w:r>
          </w:p>
          <w:p w14:paraId="010BDB4E" w14:textId="086B3518" w:rsidR="00175774" w:rsidRPr="007158D7" w:rsidRDefault="00175774" w:rsidP="007158D7">
            <w:pPr>
              <w:spacing w:before="0"/>
              <w:contextualSpacing/>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11C25C9A" w14:textId="77777777" w:rsidTr="008112A2">
        <w:trPr>
          <w:jc w:val="center"/>
        </w:trPr>
        <w:tc>
          <w:tcPr>
            <w:tcW w:w="729" w:type="dxa"/>
            <w:vAlign w:val="center"/>
          </w:tcPr>
          <w:p w14:paraId="0A86DDE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1652FD16" w14:textId="0DD36087" w:rsidR="007158D7"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Услов</w:t>
            </w:r>
          </w:p>
          <w:p w14:paraId="72FC95C6" w14:textId="3FBB7A63"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5F0AD479" w14:textId="7872529F"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r w:rsidR="00175774" w:rsidRPr="00EC5BB4">
              <w:rPr>
                <w:rFonts w:cs="Arial"/>
                <w:b/>
                <w:sz w:val="24"/>
                <w:szCs w:val="24"/>
                <w:u w:val="single"/>
              </w:rPr>
              <w:t xml:space="preserve"> </w:t>
            </w:r>
          </w:p>
          <w:p w14:paraId="3D86166D" w14:textId="32E8260A"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433BBA">
              <w:rPr>
                <w:rFonts w:eastAsia="Calibri" w:cs="Arial"/>
                <w:b/>
                <w:sz w:val="24"/>
                <w:szCs w:val="24"/>
              </w:rPr>
              <w:t xml:space="preserve"> </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C171FB9" w14:textId="77777777"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E28EB06"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02CD37D3" w14:textId="77777777" w:rsidR="00175774" w:rsidRPr="00EC5BB4" w:rsidRDefault="00175774" w:rsidP="003C324F">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B94425A" w14:textId="23EACBDC" w:rsidR="009F5FB9" w:rsidRPr="007158D7" w:rsidRDefault="00175774" w:rsidP="003C324F">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096F3BDC" w14:textId="77777777" w:rsidTr="00994B4B">
        <w:trPr>
          <w:trHeight w:val="1907"/>
          <w:jc w:val="center"/>
        </w:trPr>
        <w:tc>
          <w:tcPr>
            <w:tcW w:w="729" w:type="dxa"/>
            <w:vAlign w:val="center"/>
          </w:tcPr>
          <w:p w14:paraId="6867349E"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56D00632" w14:textId="77777777" w:rsidR="007158D7" w:rsidRDefault="00175774" w:rsidP="007158D7">
            <w:pPr>
              <w:autoSpaceDE w:val="0"/>
              <w:autoSpaceDN w:val="0"/>
              <w:adjustRightInd w:val="0"/>
              <w:spacing w:before="0"/>
              <w:contextualSpacing/>
              <w:rPr>
                <w:rFonts w:cs="Arial"/>
                <w:b/>
                <w:sz w:val="24"/>
                <w:szCs w:val="24"/>
                <w:u w:val="single"/>
              </w:rPr>
            </w:pPr>
            <w:r w:rsidRPr="00EC5BB4">
              <w:rPr>
                <w:rFonts w:cs="Arial"/>
                <w:b/>
                <w:sz w:val="24"/>
                <w:szCs w:val="24"/>
                <w:u w:val="single"/>
              </w:rPr>
              <w:t>Услов</w:t>
            </w:r>
          </w:p>
          <w:p w14:paraId="5A5A85D6" w14:textId="43042D62"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DCD46EB" w14:textId="2B9E6CF0"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269FF5" w14:textId="77777777" w:rsidR="00175774" w:rsidRPr="00EC5BB4" w:rsidRDefault="00175774" w:rsidP="007158D7">
            <w:pPr>
              <w:autoSpaceDE w:val="0"/>
              <w:autoSpaceDN w:val="0"/>
              <w:adjustRightInd w:val="0"/>
              <w:spacing w:before="0"/>
              <w:contextualSpacing/>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FD333C7" w14:textId="77777777" w:rsidR="00175774" w:rsidRPr="00EC5BB4" w:rsidRDefault="00175774" w:rsidP="007158D7">
            <w:pPr>
              <w:spacing w:before="0"/>
              <w:contextualSpacing/>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4760E7E" w14:textId="77777777" w:rsidR="00175774" w:rsidRPr="00EC5BB4" w:rsidRDefault="00175774" w:rsidP="007158D7">
            <w:pPr>
              <w:spacing w:before="0"/>
              <w:contextualSpacing/>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5" w:history="1">
              <w:r w:rsidRPr="00EC5BB4">
                <w:rPr>
                  <w:rStyle w:val="Hyperlink"/>
                  <w:rFonts w:cs="Arial"/>
                  <w:sz w:val="24"/>
                  <w:szCs w:val="24"/>
                </w:rPr>
                <w:t>http://www.bg.vi.sud.rs/lt/articles/o-visem-sudu/obavestenje-ke-za-pravna-lica.html</w:t>
              </w:r>
            </w:hyperlink>
          </w:p>
          <w:p w14:paraId="3016D044" w14:textId="77777777" w:rsidR="00175774" w:rsidRPr="00EC5BB4" w:rsidRDefault="00175774" w:rsidP="007158D7">
            <w:pPr>
              <w:spacing w:before="0"/>
              <w:contextualSpacing/>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6408808" w14:textId="77777777" w:rsidR="00175774" w:rsidRPr="00EC5BB4" w:rsidRDefault="00175774" w:rsidP="007158D7">
            <w:pPr>
              <w:spacing w:before="0"/>
              <w:contextualSpacing/>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w:t>
            </w:r>
            <w:r w:rsidRPr="00EC5BB4">
              <w:rPr>
                <w:rFonts w:cs="Arial"/>
                <w:sz w:val="24"/>
                <w:szCs w:val="24"/>
              </w:rPr>
              <w:lastRenderedPageBreak/>
              <w:t xml:space="preserve">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24AF981D" w14:textId="77777777" w:rsidR="00175774" w:rsidRPr="00EC5BB4" w:rsidRDefault="00175774" w:rsidP="007158D7">
            <w:pPr>
              <w:spacing w:before="0"/>
              <w:contextualSpacing/>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F6B5817"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541F561A" w14:textId="77777777"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370513" w14:textId="77777777"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6CA9DBE" w14:textId="77777777"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61254D1" w14:textId="77777777" w:rsidR="00B46D29" w:rsidRPr="00EC5BB4" w:rsidRDefault="00175774" w:rsidP="003C324F">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518F4AB" w14:textId="6FFB75AE" w:rsidR="00B46D29" w:rsidRPr="007158D7" w:rsidRDefault="00175774" w:rsidP="007158D7">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4FF17059" w14:textId="77777777" w:rsidTr="008112A2">
        <w:trPr>
          <w:trHeight w:val="70"/>
          <w:jc w:val="center"/>
        </w:trPr>
        <w:tc>
          <w:tcPr>
            <w:tcW w:w="729" w:type="dxa"/>
            <w:vAlign w:val="center"/>
          </w:tcPr>
          <w:p w14:paraId="0B582471"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34DE34C" w14:textId="77777777" w:rsidR="007158D7" w:rsidRDefault="00175774" w:rsidP="007158D7">
            <w:pPr>
              <w:snapToGrid w:val="0"/>
              <w:spacing w:before="0"/>
              <w:contextualSpacing/>
              <w:rPr>
                <w:rFonts w:cs="Arial"/>
                <w:sz w:val="24"/>
                <w:szCs w:val="24"/>
                <w:u w:val="single"/>
              </w:rPr>
            </w:pPr>
            <w:r w:rsidRPr="00EC5BB4">
              <w:rPr>
                <w:rFonts w:cs="Arial"/>
                <w:b/>
                <w:sz w:val="24"/>
                <w:szCs w:val="24"/>
                <w:u w:val="single"/>
              </w:rPr>
              <w:t>Услов</w:t>
            </w:r>
          </w:p>
          <w:p w14:paraId="4F7ABB65" w14:textId="630CC96A" w:rsidR="00175774" w:rsidRPr="00EC5BB4" w:rsidRDefault="00175774" w:rsidP="007158D7">
            <w:pPr>
              <w:snapToGrid w:val="0"/>
              <w:spacing w:before="0"/>
              <w:contextualSpacing/>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274024F" w14:textId="5EE3E53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896AC4"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DD1A16A"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E2A52E6" w14:textId="77777777" w:rsidR="00175774" w:rsidRPr="00EC5BB4" w:rsidRDefault="00175774" w:rsidP="007158D7">
            <w:pPr>
              <w:spacing w:before="0"/>
              <w:contextualSpacing/>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8BB10E7" w14:textId="77777777" w:rsidR="00175774" w:rsidRPr="00EC5BB4" w:rsidRDefault="00175774" w:rsidP="007158D7">
            <w:pPr>
              <w:spacing w:before="0"/>
              <w:ind w:right="122"/>
              <w:contextualSpacing/>
              <w:rPr>
                <w:rFonts w:cs="Arial"/>
                <w:sz w:val="24"/>
                <w:szCs w:val="24"/>
                <w:lang w:val="ru-RU"/>
              </w:rPr>
            </w:pPr>
            <w:r w:rsidRPr="00EC5BB4">
              <w:rPr>
                <w:rFonts w:cs="Arial"/>
                <w:sz w:val="24"/>
                <w:szCs w:val="24"/>
                <w:lang w:val="ru-RU"/>
              </w:rPr>
              <w:t>Напомена:</w:t>
            </w:r>
          </w:p>
          <w:p w14:paraId="4B845578" w14:textId="77777777" w:rsidR="00175774" w:rsidRPr="00EC5BB4" w:rsidRDefault="00B24BAB" w:rsidP="003C324F">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ECFB77C" w14:textId="77777777" w:rsidR="00175774" w:rsidRPr="00EC5BB4" w:rsidRDefault="00175774" w:rsidP="003C324F">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1BED02F" w14:textId="77777777" w:rsidR="00175774" w:rsidRPr="00EC5BB4" w:rsidRDefault="00175774" w:rsidP="003C324F">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045877F" w14:textId="77777777" w:rsidR="00175774" w:rsidRPr="00EC5BB4" w:rsidRDefault="00175774" w:rsidP="003C324F">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47D8F5B" w14:textId="20AC9F82" w:rsidR="00175774" w:rsidRPr="007158D7" w:rsidRDefault="00175774" w:rsidP="007158D7">
            <w:pPr>
              <w:tabs>
                <w:tab w:val="left" w:pos="680"/>
              </w:tabs>
              <w:snapToGrid w:val="0"/>
              <w:spacing w:before="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5512F2EF" w14:textId="77777777" w:rsidTr="008112A2">
        <w:trPr>
          <w:jc w:val="center"/>
        </w:trPr>
        <w:tc>
          <w:tcPr>
            <w:tcW w:w="729" w:type="dxa"/>
            <w:vAlign w:val="center"/>
          </w:tcPr>
          <w:p w14:paraId="7C6FDB72"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B1F619F" w14:textId="77777777" w:rsidR="007158D7" w:rsidRDefault="00175774" w:rsidP="007158D7">
            <w:pPr>
              <w:snapToGrid w:val="0"/>
              <w:spacing w:before="0"/>
              <w:contextualSpacing/>
              <w:rPr>
                <w:rFonts w:cs="Arial"/>
                <w:b/>
                <w:sz w:val="24"/>
                <w:szCs w:val="24"/>
                <w:u w:val="single"/>
              </w:rPr>
            </w:pPr>
            <w:r w:rsidRPr="00EC5BB4">
              <w:rPr>
                <w:rFonts w:cs="Arial"/>
                <w:b/>
                <w:sz w:val="24"/>
                <w:szCs w:val="24"/>
                <w:u w:val="single"/>
              </w:rPr>
              <w:t>Услов</w:t>
            </w:r>
          </w:p>
          <w:p w14:paraId="6A42B1CD" w14:textId="7DEBD38A" w:rsidR="00175774" w:rsidRPr="00EC5BB4" w:rsidRDefault="00175774" w:rsidP="007158D7">
            <w:pPr>
              <w:snapToGrid w:val="0"/>
              <w:spacing w:before="0"/>
              <w:contextualSpacing/>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BABFC63" w14:textId="7EED037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FFE1F8F" w14:textId="1F0BAAC0" w:rsidR="00175774" w:rsidRPr="00EC5BB4" w:rsidRDefault="00175774" w:rsidP="007158D7">
            <w:pPr>
              <w:spacing w:before="0"/>
              <w:contextualSpacing/>
              <w:rPr>
                <w:rFonts w:cs="Arial"/>
                <w:b/>
                <w:sz w:val="24"/>
                <w:szCs w:val="24"/>
              </w:rPr>
            </w:pPr>
            <w:r w:rsidRPr="00EC5BB4">
              <w:rPr>
                <w:rFonts w:cs="Arial"/>
                <w:sz w:val="24"/>
                <w:szCs w:val="24"/>
              </w:rPr>
              <w:t>Потписан и оверен Образац изјаве</w:t>
            </w:r>
            <w:r w:rsidR="009B520C">
              <w:rPr>
                <w:rFonts w:cs="Arial"/>
                <w:sz w:val="24"/>
                <w:szCs w:val="24"/>
              </w:rPr>
              <w:t xml:space="preserve"> на основу члана 75. </w:t>
            </w:r>
            <w:proofErr w:type="gramStart"/>
            <w:r w:rsidR="009B520C">
              <w:rPr>
                <w:rFonts w:cs="Arial"/>
                <w:sz w:val="24"/>
                <w:szCs w:val="24"/>
              </w:rPr>
              <w:t>став</w:t>
            </w:r>
            <w:proofErr w:type="gramEnd"/>
            <w:r w:rsidR="009B520C">
              <w:rPr>
                <w:rFonts w:cs="Arial"/>
                <w:sz w:val="24"/>
                <w:szCs w:val="24"/>
              </w:rPr>
              <w:t xml:space="preserve"> 2. Закон</w:t>
            </w:r>
          </w:p>
          <w:p w14:paraId="430D7044" w14:textId="77777777" w:rsidR="005E487E" w:rsidRPr="00EC5BB4" w:rsidRDefault="00175774" w:rsidP="007158D7">
            <w:pPr>
              <w:snapToGrid w:val="0"/>
              <w:spacing w:before="0"/>
              <w:contextualSpacing/>
              <w:rPr>
                <w:rFonts w:cs="Arial"/>
                <w:sz w:val="24"/>
                <w:szCs w:val="24"/>
                <w:lang w:val="sr-Cyrl-CS"/>
              </w:rPr>
            </w:pPr>
            <w:r w:rsidRPr="00EC5BB4">
              <w:rPr>
                <w:rFonts w:cs="Arial"/>
                <w:i/>
                <w:sz w:val="24"/>
                <w:szCs w:val="24"/>
              </w:rPr>
              <w:t>Напомена:</w:t>
            </w:r>
          </w:p>
          <w:p w14:paraId="7598A6D5" w14:textId="77777777" w:rsidR="005E487E" w:rsidRPr="00EC5BB4" w:rsidRDefault="00175774" w:rsidP="003C324F">
            <w:pPr>
              <w:numPr>
                <w:ilvl w:val="0"/>
                <w:numId w:val="16"/>
              </w:numPr>
              <w:snapToGrid w:val="0"/>
              <w:spacing w:before="0"/>
              <w:contextualSpacing/>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6D5D9D8" w14:textId="7707B68C" w:rsidR="005E487E" w:rsidRPr="007158D7" w:rsidRDefault="00175774" w:rsidP="003C324F">
            <w:pPr>
              <w:numPr>
                <w:ilvl w:val="0"/>
                <w:numId w:val="16"/>
              </w:numPr>
              <w:snapToGrid w:val="0"/>
              <w:spacing w:before="0"/>
              <w:contextualSpacing/>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211EB0" w:rsidRPr="00EC5BB4" w14:paraId="0A42CE53" w14:textId="77777777" w:rsidTr="008D42EC">
        <w:trPr>
          <w:trHeight w:val="728"/>
          <w:jc w:val="center"/>
        </w:trPr>
        <w:tc>
          <w:tcPr>
            <w:tcW w:w="9159" w:type="dxa"/>
            <w:gridSpan w:val="2"/>
            <w:shd w:val="clear" w:color="auto" w:fill="F2F2F2" w:themeFill="background1" w:themeFillShade="F2"/>
            <w:vAlign w:val="center"/>
          </w:tcPr>
          <w:p w14:paraId="2593987E" w14:textId="77777777" w:rsidR="00211EB0" w:rsidRPr="009F5FB9" w:rsidRDefault="00211EB0" w:rsidP="00211EB0">
            <w:pPr>
              <w:spacing w:before="0"/>
              <w:ind w:right="-181"/>
              <w:contextualSpacing/>
              <w:jc w:val="center"/>
              <w:rPr>
                <w:rFonts w:cs="Arial"/>
                <w:b/>
                <w:i/>
                <w:color w:val="000000" w:themeColor="text1"/>
                <w:sz w:val="24"/>
                <w:szCs w:val="24"/>
              </w:rPr>
            </w:pPr>
            <w:r w:rsidRPr="009F5FB9">
              <w:rPr>
                <w:rFonts w:cs="Arial"/>
                <w:b/>
                <w:color w:val="000000" w:themeColor="text1"/>
                <w:sz w:val="24"/>
                <w:szCs w:val="24"/>
              </w:rPr>
              <w:t xml:space="preserve">4.2  ДОДАТНИ УСЛОВИ </w:t>
            </w:r>
          </w:p>
          <w:p w14:paraId="2A4DEB26" w14:textId="77777777" w:rsidR="00211EB0" w:rsidRPr="009F5FB9" w:rsidRDefault="00211EB0" w:rsidP="00211EB0">
            <w:pPr>
              <w:snapToGrid w:val="0"/>
              <w:spacing w:before="0"/>
              <w:contextualSpacing/>
              <w:jc w:val="center"/>
              <w:rPr>
                <w:rFonts w:cs="Arial"/>
                <w:b/>
                <w:color w:val="00B0F0"/>
                <w:sz w:val="24"/>
                <w:szCs w:val="24"/>
                <w:lang w:val="sr-Cyrl-RS"/>
              </w:rPr>
            </w:pPr>
            <w:r w:rsidRPr="009F5FB9">
              <w:rPr>
                <w:rFonts w:cs="Arial"/>
                <w:b/>
                <w:color w:val="000000" w:themeColor="text1"/>
                <w:sz w:val="24"/>
                <w:szCs w:val="24"/>
              </w:rPr>
              <w:t>ЗА УЧЕШЋЕ У ПОСТУПКУ ЈАВНЕ НАБАВКЕ ИЗ ЧЛАНА 76. З</w:t>
            </w:r>
            <w:r w:rsidRPr="009F5FB9">
              <w:rPr>
                <w:rFonts w:cs="Arial"/>
                <w:b/>
                <w:color w:val="000000" w:themeColor="text1"/>
                <w:sz w:val="24"/>
                <w:szCs w:val="24"/>
                <w:lang w:val="sr-Cyrl-RS"/>
              </w:rPr>
              <w:t>АКОНА</w:t>
            </w:r>
          </w:p>
        </w:tc>
      </w:tr>
      <w:tr w:rsidR="0046431F" w:rsidRPr="00EC5BB4" w14:paraId="1866302B" w14:textId="77777777" w:rsidTr="008112A2">
        <w:trPr>
          <w:jc w:val="center"/>
        </w:trPr>
        <w:tc>
          <w:tcPr>
            <w:tcW w:w="729" w:type="dxa"/>
            <w:vAlign w:val="center"/>
          </w:tcPr>
          <w:p w14:paraId="470B6614" w14:textId="325C1B69" w:rsidR="0046431F" w:rsidRPr="0046431F" w:rsidRDefault="0083545C" w:rsidP="003A4822">
            <w:pPr>
              <w:jc w:val="center"/>
              <w:rPr>
                <w:rFonts w:cs="Arial"/>
                <w:color w:val="000000" w:themeColor="text1"/>
                <w:sz w:val="24"/>
                <w:szCs w:val="24"/>
                <w:lang w:val="sr-Cyrl-RS"/>
              </w:rPr>
            </w:pPr>
            <w:r>
              <w:rPr>
                <w:rFonts w:cs="Arial"/>
                <w:color w:val="000000" w:themeColor="text1"/>
                <w:sz w:val="24"/>
                <w:szCs w:val="24"/>
                <w:lang w:val="sr-Cyrl-RS"/>
              </w:rPr>
              <w:t>5</w:t>
            </w:r>
            <w:r w:rsidR="0046431F">
              <w:rPr>
                <w:rFonts w:cs="Arial"/>
                <w:color w:val="000000" w:themeColor="text1"/>
                <w:sz w:val="24"/>
                <w:szCs w:val="24"/>
                <w:lang w:val="sr-Cyrl-RS"/>
              </w:rPr>
              <w:t>.</w:t>
            </w:r>
          </w:p>
        </w:tc>
        <w:tc>
          <w:tcPr>
            <w:tcW w:w="8430" w:type="dxa"/>
          </w:tcPr>
          <w:p w14:paraId="7C1BCCE5" w14:textId="77777777" w:rsidR="0046431F" w:rsidRPr="0046431F" w:rsidRDefault="0046431F" w:rsidP="0046431F">
            <w:pPr>
              <w:autoSpaceDE w:val="0"/>
              <w:autoSpaceDN w:val="0"/>
              <w:adjustRightInd w:val="0"/>
              <w:rPr>
                <w:rFonts w:cs="Arial"/>
                <w:b/>
                <w:sz w:val="24"/>
                <w:szCs w:val="24"/>
              </w:rPr>
            </w:pPr>
            <w:r w:rsidRPr="0046431F">
              <w:rPr>
                <w:rFonts w:cs="Arial"/>
                <w:b/>
                <w:sz w:val="24"/>
                <w:szCs w:val="24"/>
              </w:rPr>
              <w:t>Финансијски капацитет</w:t>
            </w:r>
          </w:p>
          <w:p w14:paraId="519076D5" w14:textId="52209F39" w:rsidR="0046431F" w:rsidRPr="0046431F" w:rsidRDefault="0046431F" w:rsidP="0046431F">
            <w:pPr>
              <w:autoSpaceDE w:val="0"/>
              <w:autoSpaceDN w:val="0"/>
              <w:adjustRightInd w:val="0"/>
              <w:rPr>
                <w:rFonts w:cs="Arial"/>
                <w:b/>
                <w:sz w:val="24"/>
                <w:szCs w:val="24"/>
                <w:u w:val="single"/>
              </w:rPr>
            </w:pPr>
            <w:r w:rsidRPr="0046431F">
              <w:rPr>
                <w:rFonts w:cs="Arial"/>
                <w:b/>
                <w:sz w:val="24"/>
                <w:szCs w:val="24"/>
                <w:u w:val="single"/>
              </w:rPr>
              <w:t>Услов</w:t>
            </w:r>
          </w:p>
          <w:p w14:paraId="2E2BBD25" w14:textId="77777777" w:rsidR="0046431F" w:rsidRPr="0046431F" w:rsidRDefault="0046431F" w:rsidP="0046431F">
            <w:pPr>
              <w:autoSpaceDE w:val="0"/>
              <w:autoSpaceDN w:val="0"/>
              <w:adjustRightInd w:val="0"/>
              <w:spacing w:before="0"/>
              <w:contextualSpacing/>
              <w:rPr>
                <w:rFonts w:cs="Arial"/>
                <w:sz w:val="24"/>
                <w:szCs w:val="24"/>
              </w:rPr>
            </w:pPr>
            <w:r w:rsidRPr="0046431F">
              <w:rPr>
                <w:rFonts w:cs="Arial"/>
                <w:sz w:val="24"/>
                <w:szCs w:val="24"/>
              </w:rPr>
              <w:t xml:space="preserve">Понуђач располаже неопходним </w:t>
            </w:r>
            <w:r w:rsidRPr="0046431F">
              <w:rPr>
                <w:rFonts w:cs="Arial"/>
                <w:b/>
                <w:sz w:val="24"/>
                <w:szCs w:val="24"/>
              </w:rPr>
              <w:t>финансијским капацитетом</w:t>
            </w:r>
            <w:r w:rsidRPr="0046431F">
              <w:rPr>
                <w:rFonts w:cs="Arial"/>
                <w:sz w:val="24"/>
                <w:szCs w:val="24"/>
              </w:rPr>
              <w:t>:</w:t>
            </w:r>
          </w:p>
          <w:p w14:paraId="70D791D9" w14:textId="7053980A" w:rsidR="0046431F" w:rsidRPr="00710D7D" w:rsidRDefault="0046431F" w:rsidP="007A18AF">
            <w:pPr>
              <w:widowControl w:val="0"/>
              <w:numPr>
                <w:ilvl w:val="0"/>
                <w:numId w:val="25"/>
              </w:numPr>
              <w:spacing w:before="0" w:after="200" w:line="274" w:lineRule="exact"/>
              <w:contextualSpacing/>
              <w:jc w:val="left"/>
              <w:rPr>
                <w:rFonts w:cs="Arial"/>
                <w:bCs/>
                <w:sz w:val="24"/>
                <w:szCs w:val="24"/>
                <w:lang w:val="sr-Cyrl-CS"/>
              </w:rPr>
            </w:pPr>
            <w:r w:rsidRPr="0046431F">
              <w:rPr>
                <w:rFonts w:cs="Arial"/>
                <w:color w:val="000000"/>
                <w:sz w:val="24"/>
                <w:szCs w:val="24"/>
                <w:lang w:val="sr-Cyrl-RS" w:eastAsia="sr-Latn-CS"/>
              </w:rPr>
              <w:t xml:space="preserve">ако </w:t>
            </w:r>
            <w:r w:rsidRPr="0046431F">
              <w:rPr>
                <w:rFonts w:cs="Arial"/>
                <w:color w:val="000000"/>
                <w:sz w:val="24"/>
                <w:szCs w:val="24"/>
                <w:lang w:val="sr-Latn-CS" w:eastAsia="sr-Latn-CS"/>
              </w:rPr>
              <w:t>је у претход</w:t>
            </w:r>
            <w:r>
              <w:rPr>
                <w:rFonts w:cs="Arial"/>
                <w:color w:val="000000"/>
                <w:sz w:val="24"/>
                <w:szCs w:val="24"/>
                <w:lang w:val="sr-Latn-CS" w:eastAsia="sr-Latn-CS"/>
              </w:rPr>
              <w:t>не три обрачунске године (2017</w:t>
            </w:r>
            <w:r w:rsidRPr="0046431F">
              <w:rPr>
                <w:rFonts w:cs="Arial"/>
                <w:color w:val="000000"/>
                <w:sz w:val="24"/>
                <w:szCs w:val="24"/>
                <w:lang w:val="sr-Latn-CS" w:eastAsia="sr-Latn-CS"/>
              </w:rPr>
              <w:t>,</w:t>
            </w:r>
            <w:r w:rsidRPr="0046431F">
              <w:rPr>
                <w:rFonts w:cs="Arial"/>
                <w:color w:val="000000"/>
                <w:sz w:val="24"/>
                <w:szCs w:val="24"/>
                <w:lang w:val="sr-Cyrl-RS" w:eastAsia="sr-Latn-CS"/>
              </w:rPr>
              <w:t xml:space="preserve"> </w:t>
            </w:r>
            <w:r>
              <w:rPr>
                <w:rFonts w:cs="Arial"/>
                <w:color w:val="000000"/>
                <w:sz w:val="24"/>
                <w:szCs w:val="24"/>
                <w:lang w:val="sr-Latn-CS" w:eastAsia="sr-Latn-CS"/>
              </w:rPr>
              <w:t>2016. и 2015</w:t>
            </w:r>
            <w:r w:rsidRPr="0046431F">
              <w:rPr>
                <w:rFonts w:cs="Arial"/>
                <w:color w:val="000000"/>
                <w:sz w:val="24"/>
                <w:szCs w:val="24"/>
                <w:lang w:val="sr-Latn-CS" w:eastAsia="sr-Latn-CS"/>
              </w:rPr>
              <w:t xml:space="preserve">.) остварио пословни приход у минималном износу од  </w:t>
            </w:r>
            <w:r w:rsidR="00E1409A">
              <w:rPr>
                <w:rFonts w:cs="Arial"/>
                <w:sz w:val="24"/>
                <w:szCs w:val="24"/>
                <w:lang w:val="sr-Latn-CS" w:eastAsia="sr-Latn-CS"/>
              </w:rPr>
              <w:t>8</w:t>
            </w:r>
            <w:r w:rsidR="00E1409A">
              <w:rPr>
                <w:rFonts w:cs="Arial"/>
                <w:sz w:val="24"/>
                <w:szCs w:val="24"/>
                <w:lang w:val="sr-Cyrl-RS" w:eastAsia="sr-Latn-CS"/>
              </w:rPr>
              <w:t>0</w:t>
            </w:r>
            <w:r w:rsidR="00710D7D">
              <w:rPr>
                <w:rFonts w:cs="Arial"/>
                <w:sz w:val="24"/>
                <w:szCs w:val="24"/>
                <w:lang w:val="sr-Latn-CS" w:eastAsia="sr-Latn-CS"/>
              </w:rPr>
              <w:t>.000.000,00 динара кумулат</w:t>
            </w:r>
            <w:r w:rsidR="00710D7D">
              <w:rPr>
                <w:rFonts w:cs="Arial"/>
                <w:sz w:val="24"/>
                <w:szCs w:val="24"/>
                <w:lang w:val="sr-Cyrl-RS" w:eastAsia="sr-Latn-CS"/>
              </w:rPr>
              <w:t>ивно.</w:t>
            </w:r>
          </w:p>
          <w:p w14:paraId="05717AE2" w14:textId="0342BAE2" w:rsidR="0046431F" w:rsidRPr="0046431F" w:rsidRDefault="0046431F" w:rsidP="0046431F">
            <w:pPr>
              <w:autoSpaceDE w:val="0"/>
              <w:autoSpaceDN w:val="0"/>
              <w:adjustRightInd w:val="0"/>
              <w:rPr>
                <w:rFonts w:cs="Arial"/>
                <w:b/>
                <w:sz w:val="24"/>
                <w:szCs w:val="24"/>
                <w:u w:val="single"/>
              </w:rPr>
            </w:pPr>
            <w:r w:rsidRPr="0046431F">
              <w:rPr>
                <w:rFonts w:cs="Arial"/>
                <w:b/>
                <w:sz w:val="24"/>
                <w:szCs w:val="24"/>
                <w:u w:val="single"/>
              </w:rPr>
              <w:t>Доказ</w:t>
            </w:r>
          </w:p>
          <w:p w14:paraId="6D83F3D6" w14:textId="77777777" w:rsidR="0046431F" w:rsidRPr="0046431F" w:rsidRDefault="0046431F" w:rsidP="007A18AF">
            <w:pPr>
              <w:widowControl w:val="0"/>
              <w:numPr>
                <w:ilvl w:val="0"/>
                <w:numId w:val="26"/>
              </w:numPr>
              <w:spacing w:before="0" w:line="269" w:lineRule="exact"/>
              <w:rPr>
                <w:rFonts w:cs="Arial"/>
                <w:color w:val="000000"/>
                <w:sz w:val="24"/>
                <w:szCs w:val="24"/>
                <w:lang w:val="sr-Latn-CS" w:eastAsia="sr-Latn-CS"/>
              </w:rPr>
            </w:pPr>
            <w:r w:rsidRPr="0046431F">
              <w:rPr>
                <w:rFonts w:cs="Arial"/>
                <w:color w:val="000000"/>
                <w:sz w:val="24"/>
                <w:szCs w:val="24"/>
                <w:lang w:val="sr-Latn-CS" w:eastAsia="sr-Latn-CS"/>
              </w:rPr>
              <w:t xml:space="preserve">Финансијски извештаји – Биланс стања и биланс успеха оверен и потписан од стране овлашћеног лица, као и Извештај предузећа заревизију - екстерног ревизора о обављеној ревизији, односно мишљења овлашћеног ревизора за претходне </w:t>
            </w:r>
            <w:r w:rsidRPr="0046431F">
              <w:rPr>
                <w:rFonts w:cs="Arial"/>
                <w:color w:val="000000"/>
                <w:sz w:val="24"/>
                <w:szCs w:val="24"/>
                <w:lang w:val="sr-Cyrl-RS" w:eastAsia="sr-Latn-CS"/>
              </w:rPr>
              <w:t xml:space="preserve">3 (словима: </w:t>
            </w:r>
            <w:r w:rsidRPr="0046431F">
              <w:rPr>
                <w:rFonts w:cs="Arial"/>
                <w:color w:val="000000"/>
                <w:sz w:val="24"/>
                <w:szCs w:val="24"/>
                <w:lang w:val="sr-Latn-CS" w:eastAsia="sr-Latn-CS"/>
              </w:rPr>
              <w:t>три</w:t>
            </w:r>
            <w:r w:rsidRPr="0046431F">
              <w:rPr>
                <w:rFonts w:cs="Arial"/>
                <w:color w:val="000000"/>
                <w:sz w:val="24"/>
                <w:szCs w:val="24"/>
                <w:lang w:val="sr-Cyrl-RS" w:eastAsia="sr-Latn-CS"/>
              </w:rPr>
              <w:t>)</w:t>
            </w:r>
            <w:r w:rsidRPr="0046431F">
              <w:rPr>
                <w:rFonts w:cs="Arial"/>
                <w:color w:val="000000"/>
                <w:sz w:val="24"/>
                <w:szCs w:val="24"/>
                <w:lang w:val="sr-Latn-CS" w:eastAsia="sr-Latn-CS"/>
              </w:rPr>
              <w:t xml:space="preserve"> обрачунске године (2015, 2016. и 2017.)  или извештај о бонитету за претходне </w:t>
            </w:r>
            <w:r w:rsidRPr="0046431F">
              <w:rPr>
                <w:rFonts w:cs="Arial"/>
                <w:color w:val="000000"/>
                <w:sz w:val="24"/>
                <w:szCs w:val="24"/>
                <w:lang w:val="sr-Cyrl-RS" w:eastAsia="sr-Latn-CS"/>
              </w:rPr>
              <w:t xml:space="preserve">3 (словима: </w:t>
            </w:r>
            <w:r w:rsidRPr="0046431F">
              <w:rPr>
                <w:rFonts w:cs="Arial"/>
                <w:color w:val="000000"/>
                <w:sz w:val="24"/>
                <w:szCs w:val="24"/>
                <w:lang w:val="sr-Latn-CS" w:eastAsia="sr-Latn-CS"/>
              </w:rPr>
              <w:t>три</w:t>
            </w:r>
            <w:r w:rsidRPr="0046431F">
              <w:rPr>
                <w:rFonts w:cs="Arial"/>
                <w:color w:val="000000"/>
                <w:sz w:val="24"/>
                <w:szCs w:val="24"/>
                <w:lang w:val="sr-Cyrl-RS" w:eastAsia="sr-Latn-CS"/>
              </w:rPr>
              <w:t>)</w:t>
            </w:r>
            <w:r w:rsidRPr="0046431F">
              <w:rPr>
                <w:rFonts w:cs="Arial"/>
                <w:color w:val="000000"/>
                <w:sz w:val="24"/>
                <w:szCs w:val="24"/>
                <w:lang w:val="sr-Latn-CS" w:eastAsia="sr-Latn-CS"/>
              </w:rPr>
              <w:t xml:space="preserve"> обрачунске године (2015,</w:t>
            </w:r>
            <w:r w:rsidRPr="0046431F">
              <w:rPr>
                <w:rFonts w:cs="Arial"/>
                <w:color w:val="000000"/>
                <w:sz w:val="24"/>
                <w:szCs w:val="24"/>
                <w:lang w:val="sr-Cyrl-RS" w:eastAsia="sr-Latn-CS"/>
              </w:rPr>
              <w:t xml:space="preserve"> </w:t>
            </w:r>
            <w:r w:rsidRPr="0046431F">
              <w:rPr>
                <w:rFonts w:cs="Arial"/>
                <w:color w:val="000000"/>
                <w:sz w:val="24"/>
                <w:szCs w:val="24"/>
                <w:lang w:val="sr-Latn-CS" w:eastAsia="sr-Latn-CS"/>
              </w:rPr>
              <w:t>2016. и 2017.) издат од Агенције за привредне регистре;</w:t>
            </w:r>
          </w:p>
          <w:p w14:paraId="5A82426D" w14:textId="77777777" w:rsidR="0046431F" w:rsidRPr="0046431F" w:rsidRDefault="0046431F" w:rsidP="0046431F">
            <w:pPr>
              <w:spacing w:before="0"/>
              <w:rPr>
                <w:rFonts w:cs="Arial"/>
                <w:color w:val="000000" w:themeColor="text1"/>
                <w:sz w:val="24"/>
                <w:szCs w:val="24"/>
              </w:rPr>
            </w:pPr>
            <w:r w:rsidRPr="0046431F">
              <w:rPr>
                <w:rFonts w:cs="Arial"/>
                <w:color w:val="000000" w:themeColor="text1"/>
                <w:sz w:val="24"/>
                <w:szCs w:val="24"/>
              </w:rPr>
              <w:t>односно страни понуђачи:</w:t>
            </w:r>
          </w:p>
          <w:p w14:paraId="523B2970" w14:textId="01191ABA" w:rsidR="0046431F" w:rsidRPr="0046431F" w:rsidRDefault="0046431F" w:rsidP="007A18AF">
            <w:pPr>
              <w:widowControl w:val="0"/>
              <w:numPr>
                <w:ilvl w:val="0"/>
                <w:numId w:val="26"/>
              </w:numPr>
              <w:shd w:val="clear" w:color="auto" w:fill="FFFFFF"/>
              <w:spacing w:before="0" w:line="269" w:lineRule="exact"/>
              <w:ind w:left="718" w:hanging="358"/>
              <w:rPr>
                <w:rFonts w:cs="Arial"/>
                <w:color w:val="000000"/>
                <w:sz w:val="24"/>
                <w:szCs w:val="24"/>
                <w:lang w:eastAsia="sr-Latn-CS"/>
              </w:rPr>
            </w:pPr>
            <w:r w:rsidRPr="0046431F">
              <w:rPr>
                <w:rFonts w:cs="Arial"/>
                <w:color w:val="000000"/>
                <w:sz w:val="24"/>
                <w:szCs w:val="24"/>
                <w:lang w:val="sr-Latn-CS" w:eastAsia="sr-Latn-CS"/>
              </w:rPr>
              <w:t xml:space="preserve">Финансијски извештаји – Биланс стања и биланс успеха са мишљењем овлашћеног ревизора за претходне </w:t>
            </w:r>
            <w:r w:rsidRPr="0046431F">
              <w:rPr>
                <w:rFonts w:cs="Arial"/>
                <w:color w:val="000000"/>
                <w:sz w:val="24"/>
                <w:szCs w:val="24"/>
                <w:lang w:val="sr-Cyrl-RS" w:eastAsia="sr-Latn-CS"/>
              </w:rPr>
              <w:t xml:space="preserve">3 (словима: </w:t>
            </w:r>
            <w:r w:rsidRPr="0046431F">
              <w:rPr>
                <w:rFonts w:cs="Arial"/>
                <w:color w:val="000000"/>
                <w:sz w:val="24"/>
                <w:szCs w:val="24"/>
                <w:lang w:val="sr-Latn-CS" w:eastAsia="sr-Latn-CS"/>
              </w:rPr>
              <w:t>три</w:t>
            </w:r>
            <w:r w:rsidRPr="0046431F">
              <w:rPr>
                <w:rFonts w:cs="Arial"/>
                <w:color w:val="000000"/>
                <w:sz w:val="24"/>
                <w:szCs w:val="24"/>
                <w:lang w:val="sr-Cyrl-RS" w:eastAsia="sr-Latn-CS"/>
              </w:rPr>
              <w:t>)</w:t>
            </w:r>
            <w:r w:rsidRPr="0046431F">
              <w:rPr>
                <w:rFonts w:cs="Arial"/>
                <w:color w:val="000000"/>
                <w:sz w:val="24"/>
                <w:szCs w:val="24"/>
                <w:lang w:val="sr-Latn-CS" w:eastAsia="sr-Latn-CS"/>
              </w:rPr>
              <w:t xml:space="preserve"> обрачунске године (2015,</w:t>
            </w:r>
            <w:r w:rsidRPr="0046431F">
              <w:rPr>
                <w:rFonts w:cs="Arial"/>
                <w:color w:val="000000"/>
                <w:sz w:val="24"/>
                <w:szCs w:val="24"/>
                <w:lang w:val="sr-Cyrl-RS" w:eastAsia="sr-Latn-CS"/>
              </w:rPr>
              <w:t xml:space="preserve"> </w:t>
            </w:r>
            <w:r w:rsidRPr="0046431F">
              <w:rPr>
                <w:rFonts w:cs="Arial"/>
                <w:color w:val="000000"/>
                <w:sz w:val="24"/>
                <w:szCs w:val="24"/>
                <w:lang w:val="sr-Latn-CS" w:eastAsia="sr-Latn-CS"/>
              </w:rPr>
              <w:t>2016. и 2017.),</w:t>
            </w:r>
            <w:r w:rsidRPr="0046431F">
              <w:rPr>
                <w:rFonts w:cs="Arial"/>
                <w:color w:val="000000"/>
                <w:sz w:val="24"/>
                <w:szCs w:val="24"/>
                <w:lang w:val="sr-Cyrl-RS" w:eastAsia="sr-Latn-CS"/>
              </w:rPr>
              <w:t xml:space="preserve"> </w:t>
            </w:r>
            <w:r w:rsidRPr="0046431F">
              <w:rPr>
                <w:rFonts w:cs="Arial"/>
                <w:color w:val="000000"/>
                <w:sz w:val="24"/>
                <w:szCs w:val="24"/>
                <w:lang w:val="sr-Latn-CS" w:eastAsia="sr-Latn-CS"/>
              </w:rPr>
              <w:t>ако такво мишљење постоји. Ако понуђач није субјект ревизије у складу са прописима државе у којој има седиште, дужан је да уз биланс достави Изјаву, дату под материјалном и кривичном одговорношћу, да није субј</w:t>
            </w:r>
            <w:r w:rsidR="00E1409A">
              <w:rPr>
                <w:rFonts w:cs="Arial"/>
                <w:color w:val="000000"/>
                <w:sz w:val="24"/>
                <w:szCs w:val="24"/>
                <w:lang w:val="sr-Latn-CS" w:eastAsia="sr-Latn-CS"/>
              </w:rPr>
              <w:t>ект ревизије за наведене године.</w:t>
            </w:r>
          </w:p>
          <w:p w14:paraId="1B57F532" w14:textId="761DD1CB" w:rsidR="0046431F" w:rsidRPr="00E37C4A" w:rsidRDefault="0046431F" w:rsidP="0046431F">
            <w:pPr>
              <w:autoSpaceDE w:val="0"/>
              <w:autoSpaceDN w:val="0"/>
              <w:adjustRightInd w:val="0"/>
              <w:spacing w:before="0"/>
              <w:contextualSpacing/>
              <w:rPr>
                <w:rFonts w:cs="Arial"/>
                <w:b/>
                <w:sz w:val="24"/>
                <w:szCs w:val="24"/>
              </w:rPr>
            </w:pPr>
          </w:p>
        </w:tc>
      </w:tr>
      <w:tr w:rsidR="00175774" w:rsidRPr="00EC5BB4" w14:paraId="2574C136" w14:textId="77777777" w:rsidTr="008112A2">
        <w:trPr>
          <w:jc w:val="center"/>
        </w:trPr>
        <w:tc>
          <w:tcPr>
            <w:tcW w:w="729" w:type="dxa"/>
            <w:vAlign w:val="center"/>
          </w:tcPr>
          <w:p w14:paraId="12217784" w14:textId="486CC2B7" w:rsidR="00175774" w:rsidRPr="009F5FB9" w:rsidRDefault="007D6382" w:rsidP="003A4822">
            <w:pPr>
              <w:jc w:val="center"/>
              <w:rPr>
                <w:rFonts w:cs="Arial"/>
                <w:color w:val="00B0F0"/>
                <w:sz w:val="24"/>
                <w:szCs w:val="24"/>
              </w:rPr>
            </w:pPr>
            <w:r>
              <w:rPr>
                <w:rFonts w:cs="Arial"/>
                <w:color w:val="000000" w:themeColor="text1"/>
                <w:sz w:val="24"/>
                <w:szCs w:val="24"/>
              </w:rPr>
              <w:t>6</w:t>
            </w:r>
            <w:r w:rsidR="00175774" w:rsidRPr="009F5FB9">
              <w:rPr>
                <w:rFonts w:cs="Arial"/>
                <w:color w:val="000000" w:themeColor="text1"/>
                <w:sz w:val="24"/>
                <w:szCs w:val="24"/>
              </w:rPr>
              <w:t>.</w:t>
            </w:r>
          </w:p>
        </w:tc>
        <w:tc>
          <w:tcPr>
            <w:tcW w:w="8430" w:type="dxa"/>
          </w:tcPr>
          <w:p w14:paraId="31A7A461" w14:textId="239B02CF" w:rsidR="00E37C4A" w:rsidRPr="00E1409A" w:rsidRDefault="00E37C4A" w:rsidP="00E1409A">
            <w:pPr>
              <w:autoSpaceDE w:val="0"/>
              <w:autoSpaceDN w:val="0"/>
              <w:adjustRightInd w:val="0"/>
              <w:spacing w:before="0"/>
              <w:contextualSpacing/>
              <w:rPr>
                <w:rFonts w:cs="Arial"/>
                <w:b/>
                <w:sz w:val="24"/>
                <w:szCs w:val="24"/>
              </w:rPr>
            </w:pPr>
            <w:r w:rsidRPr="00E1409A">
              <w:rPr>
                <w:rFonts w:cs="Arial"/>
                <w:b/>
                <w:sz w:val="24"/>
                <w:szCs w:val="24"/>
              </w:rPr>
              <w:t xml:space="preserve">Пословни капацитет </w:t>
            </w:r>
          </w:p>
          <w:p w14:paraId="0CC77467" w14:textId="77777777" w:rsidR="005E078B" w:rsidRPr="00E1409A" w:rsidRDefault="005E078B" w:rsidP="00E1409A">
            <w:pPr>
              <w:autoSpaceDE w:val="0"/>
              <w:autoSpaceDN w:val="0"/>
              <w:adjustRightInd w:val="0"/>
              <w:spacing w:before="0"/>
              <w:contextualSpacing/>
              <w:rPr>
                <w:rFonts w:cs="Arial"/>
                <w:b/>
                <w:sz w:val="24"/>
                <w:szCs w:val="24"/>
              </w:rPr>
            </w:pPr>
          </w:p>
          <w:p w14:paraId="28F2B4EF" w14:textId="29BC39A3" w:rsidR="00994B4B" w:rsidRPr="00E1409A" w:rsidRDefault="00994B4B" w:rsidP="00E1409A">
            <w:pPr>
              <w:autoSpaceDE w:val="0"/>
              <w:autoSpaceDN w:val="0"/>
              <w:adjustRightInd w:val="0"/>
              <w:spacing w:before="0"/>
              <w:contextualSpacing/>
              <w:rPr>
                <w:rFonts w:cs="Arial"/>
                <w:b/>
                <w:sz w:val="24"/>
                <w:szCs w:val="24"/>
                <w:u w:val="single"/>
                <w:lang w:val="sr-Cyrl-RS"/>
              </w:rPr>
            </w:pPr>
            <w:r w:rsidRPr="00E1409A">
              <w:rPr>
                <w:rFonts w:cs="Arial"/>
                <w:b/>
                <w:sz w:val="24"/>
                <w:szCs w:val="24"/>
                <w:u w:val="single"/>
              </w:rPr>
              <w:t>Услов</w:t>
            </w:r>
          </w:p>
          <w:p w14:paraId="393ACD8D" w14:textId="3DFF3385" w:rsidR="00E1409A" w:rsidRDefault="005E078B" w:rsidP="007A18AF">
            <w:pPr>
              <w:pStyle w:val="ListParagraph"/>
              <w:numPr>
                <w:ilvl w:val="0"/>
                <w:numId w:val="24"/>
              </w:numPr>
              <w:autoSpaceDE w:val="0"/>
              <w:autoSpaceDN w:val="0"/>
              <w:adjustRightInd w:val="0"/>
              <w:spacing w:before="0" w:after="0" w:line="240" w:lineRule="auto"/>
              <w:rPr>
                <w:rFonts w:ascii="Arial" w:hAnsi="Arial" w:cs="Arial"/>
                <w:sz w:val="24"/>
                <w:szCs w:val="24"/>
                <w:lang w:val="sr-Latn-RS"/>
              </w:rPr>
            </w:pPr>
            <w:r w:rsidRPr="00E1409A">
              <w:rPr>
                <w:rFonts w:ascii="Arial" w:hAnsi="Arial" w:cs="Arial"/>
                <w:sz w:val="24"/>
                <w:szCs w:val="24"/>
                <w:lang w:val="sr-Cyrl-RS"/>
              </w:rPr>
              <w:t>Да је</w:t>
            </w:r>
            <w:r w:rsidR="00565663" w:rsidRPr="00E1409A">
              <w:rPr>
                <w:rFonts w:ascii="Arial" w:hAnsi="Arial" w:cs="Arial"/>
                <w:sz w:val="24"/>
                <w:szCs w:val="24"/>
                <w:lang w:val="sr-Cyrl-RS"/>
              </w:rPr>
              <w:t xml:space="preserve"> понуђач</w:t>
            </w:r>
            <w:r w:rsidRPr="00E1409A">
              <w:rPr>
                <w:rFonts w:ascii="Arial" w:hAnsi="Arial" w:cs="Arial"/>
                <w:sz w:val="24"/>
                <w:szCs w:val="24"/>
                <w:lang w:val="sr-Cyrl-RS"/>
              </w:rPr>
              <w:t xml:space="preserve"> </w:t>
            </w:r>
            <w:r w:rsidR="00E1409A" w:rsidRPr="00E1409A">
              <w:rPr>
                <w:rFonts w:ascii="Arial" w:hAnsi="Arial" w:cs="Arial"/>
                <w:sz w:val="24"/>
                <w:szCs w:val="24"/>
                <w:lang w:val="sr-Cyrl-RS"/>
              </w:rPr>
              <w:t>у претходн</w:t>
            </w:r>
            <w:r w:rsidR="005446A5">
              <w:rPr>
                <w:rFonts w:ascii="Arial" w:hAnsi="Arial" w:cs="Arial"/>
                <w:sz w:val="24"/>
                <w:szCs w:val="24"/>
                <w:lang w:val="sr-Cyrl-RS"/>
              </w:rPr>
              <w:t>их 5</w:t>
            </w:r>
            <w:r w:rsidR="00E1409A" w:rsidRPr="00E1409A">
              <w:rPr>
                <w:rFonts w:ascii="Arial" w:hAnsi="Arial" w:cs="Arial"/>
                <w:sz w:val="24"/>
                <w:szCs w:val="24"/>
                <w:lang w:val="sr-Latn-RS"/>
              </w:rPr>
              <w:t xml:space="preserve"> </w:t>
            </w:r>
            <w:r w:rsidR="005446A5">
              <w:rPr>
                <w:rFonts w:ascii="Arial" w:hAnsi="Arial" w:cs="Arial"/>
                <w:sz w:val="24"/>
                <w:szCs w:val="24"/>
                <w:lang w:val="sr-Cyrl-RS"/>
              </w:rPr>
              <w:t>(словима: пет</w:t>
            </w:r>
            <w:r w:rsidR="00E1409A" w:rsidRPr="00E1409A">
              <w:rPr>
                <w:rFonts w:ascii="Arial" w:hAnsi="Arial" w:cs="Arial"/>
                <w:sz w:val="24"/>
                <w:szCs w:val="24"/>
                <w:lang w:val="sr-Cyrl-RS"/>
              </w:rPr>
              <w:t xml:space="preserve">) </w:t>
            </w:r>
            <w:r w:rsidR="005446A5">
              <w:rPr>
                <w:rFonts w:ascii="Arial" w:hAnsi="Arial" w:cs="Arial"/>
                <w:sz w:val="24"/>
                <w:szCs w:val="24"/>
                <w:lang w:val="sr-Latn-RS"/>
              </w:rPr>
              <w:t>година</w:t>
            </w:r>
            <w:r w:rsidR="00E1409A" w:rsidRPr="00E1409A">
              <w:rPr>
                <w:rFonts w:ascii="Arial" w:hAnsi="Arial" w:cs="Arial"/>
                <w:sz w:val="24"/>
                <w:szCs w:val="24"/>
                <w:lang w:val="sr-Cyrl-RS"/>
              </w:rPr>
              <w:t xml:space="preserve"> од дана истека рока за подношење понуда </w:t>
            </w:r>
            <w:r w:rsidR="00E1409A" w:rsidRPr="00E1409A">
              <w:rPr>
                <w:rFonts w:ascii="Arial" w:hAnsi="Arial" w:cs="Arial"/>
                <w:sz w:val="24"/>
                <w:szCs w:val="24"/>
                <w:lang w:val="sr-Latn-RS"/>
              </w:rPr>
              <w:t xml:space="preserve"> реализовао </w:t>
            </w:r>
            <w:r w:rsidR="008D42EC">
              <w:rPr>
                <w:rFonts w:ascii="Arial" w:hAnsi="Arial" w:cs="Arial"/>
                <w:sz w:val="24"/>
                <w:szCs w:val="24"/>
                <w:lang w:val="sr-Cyrl-RS"/>
              </w:rPr>
              <w:t xml:space="preserve">најмање 3 (словима: </w:t>
            </w:r>
            <w:r w:rsidR="00E1409A" w:rsidRPr="00E1409A">
              <w:rPr>
                <w:rFonts w:ascii="Arial" w:hAnsi="Arial" w:cs="Arial"/>
                <w:sz w:val="24"/>
                <w:szCs w:val="24"/>
                <w:lang w:val="sr-Latn-RS"/>
              </w:rPr>
              <w:t>три</w:t>
            </w:r>
            <w:r w:rsidR="008D42EC">
              <w:rPr>
                <w:rFonts w:ascii="Arial" w:hAnsi="Arial" w:cs="Arial"/>
                <w:sz w:val="24"/>
                <w:szCs w:val="24"/>
                <w:lang w:val="sr-Cyrl-RS"/>
              </w:rPr>
              <w:t>)</w:t>
            </w:r>
            <w:r w:rsidR="00E1409A" w:rsidRPr="00E1409A">
              <w:rPr>
                <w:rFonts w:ascii="Arial" w:hAnsi="Arial" w:cs="Arial"/>
                <w:sz w:val="24"/>
                <w:szCs w:val="24"/>
                <w:lang w:val="sr-Latn-RS"/>
              </w:rPr>
              <w:t xml:space="preserve"> </w:t>
            </w:r>
            <w:r w:rsidR="008D42EC">
              <w:rPr>
                <w:rFonts w:ascii="Arial" w:hAnsi="Arial" w:cs="Arial"/>
                <w:sz w:val="24"/>
                <w:szCs w:val="24"/>
                <w:lang w:val="sr-Latn-RS"/>
              </w:rPr>
              <w:t>пројек</w:t>
            </w:r>
            <w:r w:rsidR="00E1409A" w:rsidRPr="00E1409A">
              <w:rPr>
                <w:rFonts w:ascii="Arial" w:hAnsi="Arial" w:cs="Arial"/>
                <w:sz w:val="24"/>
                <w:szCs w:val="24"/>
                <w:lang w:val="sr-Latn-RS"/>
              </w:rPr>
              <w:t xml:space="preserve">та где је успешно имплементирано решење за управљање возним парком. </w:t>
            </w:r>
          </w:p>
          <w:p w14:paraId="594A66B2" w14:textId="77777777" w:rsidR="008D42EC" w:rsidRPr="00E1409A" w:rsidRDefault="008D42EC" w:rsidP="008D42EC">
            <w:pPr>
              <w:pStyle w:val="ListParagraph"/>
              <w:autoSpaceDE w:val="0"/>
              <w:autoSpaceDN w:val="0"/>
              <w:adjustRightInd w:val="0"/>
              <w:spacing w:before="0" w:after="0" w:line="240" w:lineRule="auto"/>
              <w:rPr>
                <w:rFonts w:ascii="Arial" w:hAnsi="Arial" w:cs="Arial"/>
                <w:sz w:val="24"/>
                <w:szCs w:val="24"/>
                <w:lang w:val="sr-Latn-RS"/>
              </w:rPr>
            </w:pPr>
          </w:p>
          <w:p w14:paraId="44482599" w14:textId="77777777" w:rsidR="00E1409A" w:rsidRPr="00E1409A" w:rsidRDefault="00E1409A" w:rsidP="00E1409A">
            <w:pPr>
              <w:pStyle w:val="ListParagraph"/>
              <w:autoSpaceDE w:val="0"/>
              <w:autoSpaceDN w:val="0"/>
              <w:adjustRightInd w:val="0"/>
              <w:spacing w:before="0" w:after="0" w:line="240" w:lineRule="auto"/>
              <w:rPr>
                <w:rFonts w:ascii="Arial" w:hAnsi="Arial" w:cs="Arial"/>
                <w:sz w:val="24"/>
                <w:szCs w:val="24"/>
                <w:lang w:val="sr-Latn-RS"/>
              </w:rPr>
            </w:pPr>
          </w:p>
          <w:p w14:paraId="4694CB3A" w14:textId="72F29EAD" w:rsidR="00DA32E5" w:rsidRPr="00E1409A" w:rsidRDefault="00994B4B" w:rsidP="00E1409A">
            <w:pPr>
              <w:autoSpaceDE w:val="0"/>
              <w:autoSpaceDN w:val="0"/>
              <w:adjustRightInd w:val="0"/>
              <w:spacing w:before="0"/>
              <w:contextualSpacing/>
              <w:rPr>
                <w:rFonts w:cs="Arial"/>
                <w:b/>
                <w:sz w:val="24"/>
                <w:szCs w:val="24"/>
                <w:u w:val="single"/>
                <w:lang w:val="sr-Cyrl-RS"/>
              </w:rPr>
            </w:pPr>
            <w:r w:rsidRPr="00E1409A">
              <w:rPr>
                <w:rFonts w:cs="Arial"/>
                <w:b/>
                <w:sz w:val="24"/>
                <w:szCs w:val="24"/>
                <w:u w:val="single"/>
              </w:rPr>
              <w:lastRenderedPageBreak/>
              <w:t>Д</w:t>
            </w:r>
            <w:r w:rsidR="00E1409A" w:rsidRPr="00E1409A">
              <w:rPr>
                <w:rFonts w:cs="Arial"/>
                <w:b/>
                <w:sz w:val="24"/>
                <w:szCs w:val="24"/>
                <w:u w:val="single"/>
              </w:rPr>
              <w:t>оказ</w:t>
            </w:r>
          </w:p>
          <w:p w14:paraId="49ABEEE8" w14:textId="0878F23C" w:rsidR="00E1409A" w:rsidRPr="00E1409A" w:rsidRDefault="00072448" w:rsidP="007A18AF">
            <w:pPr>
              <w:pStyle w:val="ListParagraph"/>
              <w:numPr>
                <w:ilvl w:val="0"/>
                <w:numId w:val="38"/>
              </w:numPr>
              <w:spacing w:before="0" w:after="0" w:line="240" w:lineRule="auto"/>
              <w:ind w:hanging="450"/>
              <w:rPr>
                <w:rFonts w:ascii="Arial" w:hAnsi="Arial" w:cs="Arial"/>
                <w:sz w:val="24"/>
                <w:szCs w:val="24"/>
              </w:rPr>
            </w:pPr>
            <w:r w:rsidRPr="00E1409A">
              <w:rPr>
                <w:rFonts w:ascii="Arial" w:hAnsi="Arial" w:cs="Arial"/>
                <w:sz w:val="24"/>
                <w:szCs w:val="24"/>
              </w:rPr>
              <w:t xml:space="preserve">Референтна листа (Образац </w:t>
            </w:r>
            <w:r w:rsidRPr="00E1409A">
              <w:rPr>
                <w:rFonts w:ascii="Arial" w:hAnsi="Arial" w:cs="Arial"/>
                <w:sz w:val="24"/>
                <w:szCs w:val="24"/>
                <w:lang w:val="sr-Cyrl-RS"/>
              </w:rPr>
              <w:t>5</w:t>
            </w:r>
            <w:r w:rsidR="004F54B3" w:rsidRPr="00E1409A">
              <w:rPr>
                <w:rFonts w:ascii="Arial" w:hAnsi="Arial" w:cs="Arial"/>
                <w:sz w:val="24"/>
                <w:szCs w:val="24"/>
              </w:rPr>
              <w:t xml:space="preserve">) и </w:t>
            </w:r>
          </w:p>
          <w:p w14:paraId="5F38E9F8" w14:textId="1E5B664F" w:rsidR="003A7D8D" w:rsidRPr="00E1409A" w:rsidRDefault="004F54B3" w:rsidP="008D42EC">
            <w:pPr>
              <w:pStyle w:val="ListParagraph"/>
              <w:numPr>
                <w:ilvl w:val="0"/>
                <w:numId w:val="24"/>
              </w:numPr>
              <w:autoSpaceDE w:val="0"/>
              <w:autoSpaceDN w:val="0"/>
              <w:adjustRightInd w:val="0"/>
              <w:spacing w:before="0" w:after="0" w:line="240" w:lineRule="auto"/>
              <w:rPr>
                <w:rFonts w:ascii="Arial" w:hAnsi="Arial" w:cs="Arial"/>
                <w:sz w:val="24"/>
                <w:szCs w:val="24"/>
                <w:lang w:val="sr-Latn-RS"/>
              </w:rPr>
            </w:pPr>
            <w:r w:rsidRPr="00E1409A">
              <w:rPr>
                <w:rFonts w:ascii="Arial" w:hAnsi="Arial" w:cs="Arial"/>
                <w:sz w:val="24"/>
                <w:szCs w:val="24"/>
              </w:rPr>
              <w:t>Потврда/е о реализованом/им уговору/има (Образац</w:t>
            </w:r>
            <w:r w:rsidR="00385581" w:rsidRPr="00E1409A">
              <w:rPr>
                <w:rFonts w:ascii="Arial" w:hAnsi="Arial" w:cs="Arial"/>
                <w:sz w:val="24"/>
                <w:szCs w:val="24"/>
                <w:lang w:val="sr-Cyrl-RS"/>
              </w:rPr>
              <w:t xml:space="preserve"> </w:t>
            </w:r>
            <w:r w:rsidR="00072448" w:rsidRPr="00E1409A">
              <w:rPr>
                <w:rFonts w:ascii="Arial" w:hAnsi="Arial" w:cs="Arial"/>
                <w:sz w:val="24"/>
                <w:szCs w:val="24"/>
                <w:lang w:val="sr-Cyrl-RS"/>
              </w:rPr>
              <w:t>6</w:t>
            </w:r>
            <w:r w:rsidRPr="00E1409A">
              <w:rPr>
                <w:rFonts w:ascii="Arial" w:hAnsi="Arial" w:cs="Arial"/>
                <w:sz w:val="24"/>
                <w:szCs w:val="24"/>
              </w:rPr>
              <w:t>)</w:t>
            </w:r>
            <w:r w:rsidR="00E1409A">
              <w:rPr>
                <w:rFonts w:ascii="Arial" w:hAnsi="Arial" w:cs="Arial"/>
                <w:sz w:val="24"/>
                <w:szCs w:val="24"/>
              </w:rPr>
              <w:t xml:space="preserve"> издата/е од стране претходног </w:t>
            </w:r>
            <w:r w:rsidRPr="00E1409A">
              <w:rPr>
                <w:rFonts w:ascii="Arial" w:hAnsi="Arial" w:cs="Arial"/>
                <w:sz w:val="24"/>
                <w:szCs w:val="24"/>
              </w:rPr>
              <w:t>наручиоца/крајњег купца као доказ да</w:t>
            </w:r>
            <w:r w:rsidR="0046431F" w:rsidRPr="00E1409A">
              <w:rPr>
                <w:rFonts w:ascii="Arial" w:hAnsi="Arial" w:cs="Arial"/>
                <w:sz w:val="24"/>
                <w:szCs w:val="24"/>
              </w:rPr>
              <w:t xml:space="preserve"> је понуђач у периоду претходн</w:t>
            </w:r>
            <w:r w:rsidR="005446A5">
              <w:rPr>
                <w:rFonts w:ascii="Arial" w:hAnsi="Arial" w:cs="Arial"/>
                <w:sz w:val="24"/>
                <w:szCs w:val="24"/>
                <w:lang w:val="sr-Cyrl-RS"/>
              </w:rPr>
              <w:t>их 5</w:t>
            </w:r>
            <w:r w:rsidR="00072448" w:rsidRPr="00E1409A">
              <w:rPr>
                <w:rFonts w:ascii="Arial" w:hAnsi="Arial" w:cs="Arial"/>
                <w:sz w:val="24"/>
                <w:szCs w:val="24"/>
                <w:lang w:val="sr-Cyrl-RS"/>
              </w:rPr>
              <w:t xml:space="preserve"> (словима: </w:t>
            </w:r>
            <w:r w:rsidR="005446A5">
              <w:rPr>
                <w:rFonts w:ascii="Arial" w:hAnsi="Arial" w:cs="Arial"/>
                <w:sz w:val="24"/>
                <w:szCs w:val="24"/>
              </w:rPr>
              <w:t>пет</w:t>
            </w:r>
            <w:r w:rsidR="00072448" w:rsidRPr="00E1409A">
              <w:rPr>
                <w:rFonts w:ascii="Arial" w:hAnsi="Arial" w:cs="Arial"/>
                <w:sz w:val="24"/>
                <w:szCs w:val="24"/>
                <w:lang w:val="sr-Cyrl-RS"/>
              </w:rPr>
              <w:t>)</w:t>
            </w:r>
            <w:r w:rsidR="00E1409A">
              <w:rPr>
                <w:rFonts w:ascii="Arial" w:hAnsi="Arial" w:cs="Arial"/>
                <w:sz w:val="24"/>
                <w:szCs w:val="24"/>
              </w:rPr>
              <w:t xml:space="preserve"> године од</w:t>
            </w:r>
            <w:r w:rsidRPr="00E1409A">
              <w:rPr>
                <w:rFonts w:ascii="Arial" w:hAnsi="Arial" w:cs="Arial"/>
                <w:sz w:val="24"/>
                <w:szCs w:val="24"/>
              </w:rPr>
              <w:t xml:space="preserve"> дана </w:t>
            </w:r>
            <w:r w:rsidR="00724825" w:rsidRPr="00E1409A">
              <w:rPr>
                <w:rFonts w:ascii="Arial" w:hAnsi="Arial" w:cs="Arial"/>
                <w:sz w:val="24"/>
                <w:szCs w:val="24"/>
                <w:lang w:val="sr-Cyrl-RS"/>
              </w:rPr>
              <w:t xml:space="preserve">истека рока за подношење </w:t>
            </w:r>
            <w:r w:rsidRPr="00E1409A">
              <w:rPr>
                <w:rFonts w:ascii="Arial" w:hAnsi="Arial" w:cs="Arial"/>
                <w:sz w:val="24"/>
                <w:szCs w:val="24"/>
              </w:rPr>
              <w:t xml:space="preserve">понуда </w:t>
            </w:r>
            <w:r w:rsidR="00E1409A" w:rsidRPr="00E1409A">
              <w:rPr>
                <w:rFonts w:ascii="Arial" w:hAnsi="Arial" w:cs="Arial"/>
                <w:sz w:val="24"/>
                <w:szCs w:val="24"/>
                <w:lang w:val="sr-Latn-RS"/>
              </w:rPr>
              <w:t xml:space="preserve">реализовао </w:t>
            </w:r>
            <w:r w:rsidR="008D42EC">
              <w:rPr>
                <w:rFonts w:ascii="Arial" w:hAnsi="Arial" w:cs="Arial"/>
                <w:sz w:val="24"/>
                <w:szCs w:val="24"/>
                <w:lang w:val="sr-Cyrl-RS"/>
              </w:rPr>
              <w:t xml:space="preserve">најмање 3 (словима: </w:t>
            </w:r>
            <w:r w:rsidR="00E1409A" w:rsidRPr="00E1409A">
              <w:rPr>
                <w:rFonts w:ascii="Arial" w:hAnsi="Arial" w:cs="Arial"/>
                <w:sz w:val="24"/>
                <w:szCs w:val="24"/>
                <w:lang w:val="sr-Latn-RS"/>
              </w:rPr>
              <w:t>три</w:t>
            </w:r>
            <w:r w:rsidR="008D42EC">
              <w:rPr>
                <w:rFonts w:ascii="Arial" w:hAnsi="Arial" w:cs="Arial"/>
                <w:sz w:val="24"/>
                <w:szCs w:val="24"/>
                <w:lang w:val="sr-Cyrl-RS"/>
              </w:rPr>
              <w:t xml:space="preserve">) </w:t>
            </w:r>
            <w:r w:rsidR="008D42EC">
              <w:rPr>
                <w:rFonts w:ascii="Arial" w:hAnsi="Arial" w:cs="Arial"/>
                <w:sz w:val="24"/>
                <w:szCs w:val="24"/>
                <w:lang w:val="sr-Latn-RS"/>
              </w:rPr>
              <w:t>пројек</w:t>
            </w:r>
            <w:r w:rsidR="00E1409A" w:rsidRPr="00E1409A">
              <w:rPr>
                <w:rFonts w:ascii="Arial" w:hAnsi="Arial" w:cs="Arial"/>
                <w:sz w:val="24"/>
                <w:szCs w:val="24"/>
                <w:lang w:val="sr-Latn-RS"/>
              </w:rPr>
              <w:t>та где је успешно имплементирано решење за управљање возним парком.</w:t>
            </w:r>
          </w:p>
        </w:tc>
      </w:tr>
    </w:tbl>
    <w:p w14:paraId="1307D501" w14:textId="77777777" w:rsidR="00173431" w:rsidRDefault="00173431" w:rsidP="00B13CD3">
      <w:pPr>
        <w:spacing w:before="0"/>
        <w:rPr>
          <w:rFonts w:cs="Arial"/>
          <w:sz w:val="24"/>
          <w:szCs w:val="24"/>
          <w:lang w:eastAsia="zh-CN"/>
        </w:rPr>
      </w:pPr>
    </w:p>
    <w:p w14:paraId="2E8348DA" w14:textId="1DFD059E"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w:t>
      </w:r>
      <w:r w:rsidR="001B5E4A">
        <w:rPr>
          <w:rFonts w:cs="Arial"/>
          <w:sz w:val="24"/>
          <w:szCs w:val="24"/>
          <w:lang w:val="sr-Cyrl-RS" w:eastAsia="zh-CN"/>
        </w:rPr>
        <w:t xml:space="preserve">горе </w:t>
      </w:r>
      <w:r w:rsidRPr="00EC5BB4">
        <w:rPr>
          <w:rFonts w:cs="Arial"/>
          <w:sz w:val="24"/>
          <w:szCs w:val="24"/>
          <w:lang w:eastAsia="zh-CN"/>
        </w:rPr>
        <w:t xml:space="preserve">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E1409A">
        <w:rPr>
          <w:rFonts w:cs="Arial"/>
          <w:sz w:val="24"/>
          <w:szCs w:val="24"/>
          <w:lang w:val="sr-Cyrl-RS" w:eastAsia="zh-CN"/>
        </w:rPr>
        <w:t xml:space="preserve"> 6</w:t>
      </w:r>
      <w:r w:rsidR="00834B32">
        <w:rPr>
          <w:rFonts w:cs="Arial"/>
          <w:sz w:val="24"/>
          <w:szCs w:val="24"/>
          <w:lang w:val="sr-Cyrl-RS" w:eastAsia="zh-CN"/>
        </w:rPr>
        <w:t>.</w:t>
      </w:r>
      <w:r w:rsidR="003A7D8D">
        <w:rPr>
          <w:rFonts w:cs="Arial"/>
          <w:sz w:val="24"/>
          <w:szCs w:val="24"/>
          <w:lang w:eastAsia="zh-CN"/>
        </w:rPr>
        <w:t xml:space="preserve"> </w:t>
      </w:r>
      <w:proofErr w:type="gramStart"/>
      <w:r w:rsidRPr="007F582B">
        <w:rPr>
          <w:rFonts w:cs="Arial"/>
          <w:sz w:val="24"/>
          <w:szCs w:val="24"/>
          <w:lang w:eastAsia="zh-CN"/>
        </w:rPr>
        <w:t>биће</w:t>
      </w:r>
      <w:proofErr w:type="gramEnd"/>
      <w:r w:rsidRPr="007F582B">
        <w:rPr>
          <w:rFonts w:cs="Arial"/>
          <w:sz w:val="24"/>
          <w:szCs w:val="24"/>
          <w:lang w:eastAsia="zh-CN"/>
        </w:rPr>
        <w:t xml:space="preserve"> одбијена као неприхватљива.</w:t>
      </w:r>
    </w:p>
    <w:p w14:paraId="7D8EA397"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6426D43C" w14:textId="24779D96" w:rsidR="007E1D4E" w:rsidRDefault="007E1D4E" w:rsidP="00C10575">
      <w:pPr>
        <w:rPr>
          <w:rFonts w:cs="Arial"/>
          <w:sz w:val="24"/>
          <w:szCs w:val="24"/>
        </w:rPr>
      </w:pPr>
      <w:r w:rsidRPr="007E1D4E">
        <w:rPr>
          <w:rFonts w:cs="Arial"/>
          <w:sz w:val="24"/>
          <w:szCs w:val="24"/>
        </w:rPr>
        <w:t>Доказ из члана 75.став 1.</w:t>
      </w:r>
      <w:r w:rsidR="008D42EC">
        <w:rPr>
          <w:rFonts w:cs="Arial"/>
          <w:sz w:val="24"/>
          <w:szCs w:val="24"/>
          <w:lang w:val="sr-Cyrl-RS"/>
        </w:rPr>
        <w:t xml:space="preserve"> </w:t>
      </w:r>
      <w:proofErr w:type="gramStart"/>
      <w:r w:rsidRPr="007E1D4E">
        <w:rPr>
          <w:rFonts w:cs="Arial"/>
          <w:sz w:val="24"/>
          <w:szCs w:val="24"/>
        </w:rPr>
        <w:t>тачка</w:t>
      </w:r>
      <w:proofErr w:type="gramEnd"/>
      <w:r w:rsidRPr="007E1D4E">
        <w:rPr>
          <w:rFonts w:cs="Arial"/>
          <w:sz w:val="24"/>
          <w:szCs w:val="24"/>
        </w:rPr>
        <w:t xml:space="preserve">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40A8EFB8"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C012B3B" w14:textId="0EA9F1AB"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3E4318D" w14:textId="45968D70"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1B5E4A">
        <w:rPr>
          <w:rFonts w:cs="Arial"/>
          <w:sz w:val="24"/>
          <w:szCs w:val="24"/>
          <w:lang w:val="sr-Cyrl-RS" w:eastAsia="zh-CN"/>
        </w:rPr>
        <w:t>Уговора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4DD42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8CFAAA9"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1D309D6"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82D1490" w14:textId="6E41BD79"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D3580">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447A862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6" w:history="1">
        <w:r w:rsidRPr="00EC5BB4">
          <w:rPr>
            <w:rFonts w:cs="Arial"/>
            <w:sz w:val="24"/>
            <w:szCs w:val="24"/>
            <w:lang w:eastAsia="zh-CN"/>
          </w:rPr>
          <w:t>www.apr.gov.rs</w:t>
        </w:r>
      </w:hyperlink>
    </w:p>
    <w:p w14:paraId="2B79FFC1" w14:textId="439DEEB1"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D3580">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02556AA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7" w:history="1">
        <w:r w:rsidRPr="007F582B">
          <w:rPr>
            <w:rFonts w:cs="Arial"/>
            <w:sz w:val="24"/>
            <w:szCs w:val="24"/>
            <w:lang w:eastAsia="zh-CN"/>
          </w:rPr>
          <w:t>www.apr.gov.rs</w:t>
        </w:r>
      </w:hyperlink>
    </w:p>
    <w:p w14:paraId="21EA4757" w14:textId="74837865" w:rsidR="00173431" w:rsidRPr="00173431" w:rsidRDefault="00173431" w:rsidP="007F582B">
      <w:pPr>
        <w:spacing w:before="0"/>
        <w:ind w:firstLine="720"/>
        <w:rPr>
          <w:rFonts w:cs="Arial"/>
          <w:sz w:val="24"/>
          <w:szCs w:val="24"/>
          <w:lang w:eastAsia="zh-CN"/>
        </w:rPr>
      </w:pPr>
      <w:r>
        <w:rPr>
          <w:rFonts w:cs="Arial"/>
          <w:sz w:val="24"/>
          <w:szCs w:val="24"/>
          <w:lang w:val="sr-Cyrl-RS" w:eastAsia="zh-CN"/>
        </w:rPr>
        <w:t>3)</w:t>
      </w:r>
      <w:r w:rsidR="003D3580">
        <w:rPr>
          <w:rFonts w:cs="Arial"/>
          <w:sz w:val="24"/>
          <w:szCs w:val="24"/>
          <w:lang w:val="sr-Cyrl-RS" w:eastAsia="zh-CN"/>
        </w:rPr>
        <w:t xml:space="preserve"> </w:t>
      </w:r>
      <w:r>
        <w:rPr>
          <w:rFonts w:cs="Arial"/>
          <w:sz w:val="24"/>
          <w:szCs w:val="24"/>
          <w:lang w:eastAsia="zh-CN"/>
        </w:rPr>
        <w:t>nbs.rs</w:t>
      </w:r>
    </w:p>
    <w:p w14:paraId="33BF9BF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58CE3408"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lastRenderedPageBreak/>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9AEFBA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8FA4E2D" w14:textId="77777777" w:rsidR="00B13CD3" w:rsidRPr="00E271B3"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595F9E0" w14:textId="77777777"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A873691" w14:textId="77777777" w:rsidR="00AF1923" w:rsidRDefault="00AF1923" w:rsidP="00B13CD3">
      <w:pPr>
        <w:spacing w:before="0"/>
        <w:rPr>
          <w:rFonts w:cs="Arial"/>
          <w:color w:val="00B0F0"/>
          <w:sz w:val="24"/>
          <w:szCs w:val="24"/>
          <w:lang w:eastAsia="zh-CN"/>
        </w:rPr>
        <w:sectPr w:rsidR="00AF1923" w:rsidSect="000C50A0">
          <w:footnotePr>
            <w:pos w:val="beneathText"/>
          </w:footnotePr>
          <w:pgSz w:w="11909" w:h="16834" w:code="9"/>
          <w:pgMar w:top="1440" w:right="1440" w:bottom="1440" w:left="1440" w:header="142" w:footer="436" w:gutter="0"/>
          <w:cols w:space="708"/>
          <w:titlePg/>
          <w:docGrid w:linePitch="360"/>
        </w:sectPr>
      </w:pPr>
    </w:p>
    <w:p w14:paraId="021E8782" w14:textId="77777777" w:rsidR="00322313" w:rsidRPr="003032C8" w:rsidRDefault="00322313" w:rsidP="003C324F">
      <w:pPr>
        <w:pStyle w:val="KDPodnaslov1"/>
        <w:numPr>
          <w:ilvl w:val="0"/>
          <w:numId w:val="12"/>
        </w:numPr>
        <w:spacing w:before="0"/>
        <w:rPr>
          <w:rFonts w:cs="Arial"/>
          <w:sz w:val="24"/>
          <w:szCs w:val="24"/>
          <w:lang w:val="sr-Cyrl-RS"/>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11"/>
      <w:bookmarkEnd w:id="1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E271B3">
        <w:rPr>
          <w:rFonts w:cs="Arial"/>
          <w:sz w:val="24"/>
          <w:szCs w:val="24"/>
        </w:rPr>
        <w:lastRenderedPageBreak/>
        <w:t xml:space="preserve">КРИТЕРИЈУМ ЗА ДОДЕЛУ </w:t>
      </w:r>
      <w:bookmarkEnd w:id="186"/>
      <w:r w:rsidR="00173431">
        <w:rPr>
          <w:rFonts w:cs="Arial"/>
          <w:sz w:val="24"/>
          <w:szCs w:val="24"/>
          <w:lang w:val="sr-Cyrl-RS"/>
        </w:rPr>
        <w:t>УГОВОРА</w:t>
      </w:r>
    </w:p>
    <w:p w14:paraId="6841422B" w14:textId="77777777" w:rsidR="00964696" w:rsidRPr="00964696" w:rsidRDefault="00964696" w:rsidP="00964696">
      <w:pPr>
        <w:pStyle w:val="KDPodnaslov1"/>
        <w:spacing w:before="0"/>
        <w:ind w:left="720"/>
        <w:rPr>
          <w:rFonts w:cs="Arial"/>
          <w:sz w:val="24"/>
          <w:szCs w:val="24"/>
          <w:lang w:val="sr-Cyrl-RS"/>
        </w:rPr>
      </w:pPr>
    </w:p>
    <w:p w14:paraId="2A945174"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170593DA" w14:textId="77777777"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14:paraId="070466EC" w14:textId="0BAD4295" w:rsidR="00A477F6" w:rsidRPr="00EC5BB4" w:rsidRDefault="00A477F6" w:rsidP="00621752">
      <w:pPr>
        <w:pStyle w:val="KDParagraf"/>
        <w:spacing w:before="0"/>
        <w:rPr>
          <w:rFonts w:cs="Arial"/>
          <w:color w:val="00B0F0"/>
          <w:sz w:val="24"/>
          <w:szCs w:val="24"/>
        </w:rPr>
      </w:pPr>
    </w:p>
    <w:p w14:paraId="7C570F51" w14:textId="73FC8CED" w:rsidR="006F1B4D" w:rsidRPr="00BA3D31" w:rsidRDefault="005371CF" w:rsidP="00BA3D31">
      <w:pPr>
        <w:pStyle w:val="KDPodnaslov2"/>
        <w:spacing w:before="0"/>
        <w:jc w:val="both"/>
        <w:rPr>
          <w:rFonts w:cs="Arial"/>
          <w:sz w:val="24"/>
          <w:szCs w:val="24"/>
        </w:rPr>
      </w:pPr>
      <w:bookmarkStart w:id="192" w:name="_Toc441651548"/>
      <w:bookmarkStart w:id="193" w:name="_Toc442559886"/>
      <w:r>
        <w:rPr>
          <w:rFonts w:cs="Arial"/>
          <w:sz w:val="24"/>
          <w:szCs w:val="24"/>
          <w:lang w:val="sr-Cyrl-RS"/>
        </w:rPr>
        <w:t xml:space="preserve">5.2. </w:t>
      </w:r>
      <w:r w:rsidR="00621752" w:rsidRPr="00EC5BB4">
        <w:rPr>
          <w:rFonts w:cs="Arial"/>
          <w:sz w:val="24"/>
          <w:szCs w:val="24"/>
        </w:rPr>
        <w:t>Резервни критеријум</w:t>
      </w:r>
      <w:bookmarkEnd w:id="192"/>
      <w:bookmarkEnd w:id="193"/>
    </w:p>
    <w:p w14:paraId="32F393C8" w14:textId="7FA53AA4" w:rsidR="00B830C2" w:rsidRDefault="00B830C2" w:rsidP="00B830C2">
      <w:pPr>
        <w:autoSpaceDE w:val="0"/>
        <w:autoSpaceDN w:val="0"/>
        <w:adjustRightInd w:val="0"/>
        <w:spacing w:before="0"/>
        <w:rPr>
          <w:rFonts w:cs="Arial"/>
          <w:b/>
          <w:sz w:val="24"/>
          <w:szCs w:val="24"/>
          <w:lang w:val="sr-Cyrl-RS"/>
        </w:rPr>
      </w:pPr>
      <w:r w:rsidRPr="003032C8">
        <w:rPr>
          <w:rFonts w:cs="Arial"/>
          <w:sz w:val="24"/>
          <w:szCs w:val="24"/>
        </w:rPr>
        <w:t>Уколико две или више понуда</w:t>
      </w:r>
      <w:r w:rsidR="005371CF">
        <w:rPr>
          <w:rFonts w:cs="Arial"/>
          <w:sz w:val="24"/>
          <w:szCs w:val="24"/>
          <w:lang w:val="sr-Cyrl-RS"/>
        </w:rPr>
        <w:t>,</w:t>
      </w:r>
      <w:r w:rsidRPr="003032C8">
        <w:rPr>
          <w:rFonts w:cs="Arial"/>
          <w:sz w:val="24"/>
          <w:szCs w:val="24"/>
        </w:rPr>
        <w:t xml:space="preserve"> имају исту најнижу понуђену цену, као најповољнија биће изабрана понуда оног понуђача који је понудио</w:t>
      </w:r>
      <w:r w:rsidR="003D1F1E">
        <w:rPr>
          <w:rFonts w:cs="Arial"/>
          <w:sz w:val="24"/>
          <w:szCs w:val="24"/>
          <w:lang w:val="sr-Cyrl-RS"/>
        </w:rPr>
        <w:t xml:space="preserve"> </w:t>
      </w:r>
      <w:r w:rsidR="00263ED6">
        <w:rPr>
          <w:rFonts w:cs="Arial"/>
          <w:sz w:val="24"/>
          <w:szCs w:val="24"/>
          <w:lang w:val="sr-Cyrl-RS"/>
        </w:rPr>
        <w:t>дужи гарантни рок.</w:t>
      </w:r>
    </w:p>
    <w:p w14:paraId="45793526" w14:textId="77777777" w:rsidR="005371CF" w:rsidRPr="005371CF" w:rsidRDefault="005371CF" w:rsidP="00B830C2">
      <w:pPr>
        <w:autoSpaceDE w:val="0"/>
        <w:autoSpaceDN w:val="0"/>
        <w:adjustRightInd w:val="0"/>
        <w:spacing w:before="0"/>
        <w:rPr>
          <w:rFonts w:cs="Arial"/>
          <w:sz w:val="24"/>
          <w:szCs w:val="24"/>
          <w:lang w:val="sr-Cyrl-RS"/>
        </w:rPr>
      </w:pPr>
    </w:p>
    <w:p w14:paraId="55F8D64F" w14:textId="77777777" w:rsidR="00B830C2"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64276EE" w14:textId="77777777" w:rsidR="005371CF" w:rsidRPr="003032C8" w:rsidRDefault="005371CF" w:rsidP="00B830C2">
      <w:pPr>
        <w:autoSpaceDE w:val="0"/>
        <w:autoSpaceDN w:val="0"/>
        <w:adjustRightInd w:val="0"/>
        <w:spacing w:before="0"/>
        <w:rPr>
          <w:rFonts w:cs="Arial"/>
          <w:sz w:val="24"/>
          <w:szCs w:val="24"/>
        </w:rPr>
      </w:pPr>
    </w:p>
    <w:p w14:paraId="7ED96751" w14:textId="77777777" w:rsidR="005371CF" w:rsidRDefault="00B830C2" w:rsidP="00C80E7B">
      <w:pPr>
        <w:spacing w:before="0"/>
        <w:rPr>
          <w:rFonts w:cs="Arial"/>
          <w:color w:val="FF0000"/>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w:t>
      </w:r>
      <w:proofErr w:type="gramStart"/>
      <w:r w:rsidRPr="003032C8">
        <w:rPr>
          <w:rFonts w:cs="Arial"/>
          <w:sz w:val="24"/>
          <w:szCs w:val="24"/>
        </w:rPr>
        <w:t>уговор  о</w:t>
      </w:r>
      <w:proofErr w:type="gramEnd"/>
      <w:r w:rsidRPr="003032C8">
        <w:rPr>
          <w:rFonts w:cs="Arial"/>
          <w:sz w:val="24"/>
          <w:szCs w:val="24"/>
        </w:rPr>
        <w:t xml:space="preserve"> јавној набавци</w:t>
      </w:r>
      <w:r w:rsidRPr="003032C8">
        <w:rPr>
          <w:rFonts w:cs="Arial"/>
          <w:color w:val="FF0000"/>
          <w:sz w:val="24"/>
          <w:szCs w:val="24"/>
        </w:rPr>
        <w:t>.</w:t>
      </w:r>
      <w:r w:rsidR="00C80E7B" w:rsidRPr="003032C8">
        <w:rPr>
          <w:rFonts w:cs="Arial"/>
          <w:color w:val="FF0000"/>
          <w:sz w:val="24"/>
          <w:szCs w:val="24"/>
        </w:rPr>
        <w:t xml:space="preserve"> </w:t>
      </w:r>
    </w:p>
    <w:p w14:paraId="755D8CFA" w14:textId="77777777" w:rsidR="005371CF" w:rsidRDefault="005371CF" w:rsidP="00C80E7B">
      <w:pPr>
        <w:spacing w:before="0"/>
        <w:rPr>
          <w:rFonts w:cs="Arial"/>
          <w:color w:val="FF0000"/>
          <w:sz w:val="24"/>
          <w:szCs w:val="24"/>
        </w:rPr>
      </w:pPr>
    </w:p>
    <w:p w14:paraId="20F64B15" w14:textId="77777777" w:rsidR="00C80E7B" w:rsidRPr="00E22FB9" w:rsidRDefault="00C80E7B" w:rsidP="00C80E7B">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w:t>
      </w:r>
      <w:r w:rsidRPr="00E22FB9">
        <w:rPr>
          <w:rFonts w:cs="Arial"/>
          <w:sz w:val="24"/>
          <w:szCs w:val="24"/>
        </w:rPr>
        <w:t>жреба.</w:t>
      </w:r>
    </w:p>
    <w:p w14:paraId="23AB2CA3" w14:textId="77777777" w:rsidR="0069089B" w:rsidRPr="00E22FB9" w:rsidRDefault="0069089B" w:rsidP="00B830C2">
      <w:pPr>
        <w:autoSpaceDE w:val="0"/>
        <w:autoSpaceDN w:val="0"/>
        <w:adjustRightInd w:val="0"/>
        <w:spacing w:before="0"/>
        <w:rPr>
          <w:rFonts w:cs="Arial"/>
          <w:sz w:val="24"/>
          <w:szCs w:val="24"/>
        </w:rPr>
      </w:pPr>
    </w:p>
    <w:p w14:paraId="42A9010E" w14:textId="606131F1" w:rsidR="00E22FB9" w:rsidRPr="00E22FB9" w:rsidRDefault="00E22FB9" w:rsidP="00E22FB9">
      <w:pPr>
        <w:autoSpaceDE w:val="0"/>
        <w:autoSpaceDN w:val="0"/>
        <w:adjustRightInd w:val="0"/>
        <w:spacing w:before="0"/>
        <w:rPr>
          <w:rFonts w:eastAsia="TimesNewRomanPSMT" w:cs="Arial"/>
          <w:bCs/>
          <w:sz w:val="24"/>
          <w:szCs w:val="24"/>
        </w:rPr>
      </w:pPr>
      <w:r w:rsidRPr="00E22FB9">
        <w:rPr>
          <w:rFonts w:eastAsia="TimesNewRomanPSMT" w:cs="Arial"/>
          <w:bCs/>
          <w:sz w:val="24"/>
          <w:szCs w:val="24"/>
        </w:rPr>
        <w:t xml:space="preserve">Записник </w:t>
      </w:r>
      <w:proofErr w:type="gramStart"/>
      <w:r w:rsidRPr="00E22FB9">
        <w:rPr>
          <w:rFonts w:eastAsia="TimesNewRomanPSMT" w:cs="Arial"/>
          <w:bCs/>
          <w:sz w:val="24"/>
          <w:szCs w:val="24"/>
        </w:rPr>
        <w:t>о  извлачењу</w:t>
      </w:r>
      <w:proofErr w:type="gramEnd"/>
      <w:r w:rsidRPr="00E22FB9">
        <w:rPr>
          <w:rFonts w:eastAsia="TimesNewRomanPSMT" w:cs="Arial"/>
          <w:bCs/>
          <w:sz w:val="24"/>
          <w:szCs w:val="24"/>
        </w:rPr>
        <w:t xml:space="preserve"> путем жреба потписују чланови комисије и присутни овлашћени представници пону</w:t>
      </w:r>
      <w:r w:rsidR="004B1BE2">
        <w:rPr>
          <w:rFonts w:eastAsia="TimesNewRomanPSMT" w:cs="Arial"/>
          <w:bCs/>
          <w:sz w:val="24"/>
          <w:szCs w:val="24"/>
        </w:rPr>
        <w:t>ђача, који преузимају примерак З</w:t>
      </w:r>
      <w:r w:rsidRPr="00E22FB9">
        <w:rPr>
          <w:rFonts w:eastAsia="TimesNewRomanPSMT" w:cs="Arial"/>
          <w:bCs/>
          <w:sz w:val="24"/>
          <w:szCs w:val="24"/>
        </w:rPr>
        <w:t>аписника.</w:t>
      </w:r>
    </w:p>
    <w:p w14:paraId="78DC320B" w14:textId="7446F54E" w:rsidR="00BE7496" w:rsidRPr="00EC5BB4" w:rsidRDefault="00E22FB9" w:rsidP="00E22FB9">
      <w:pPr>
        <w:autoSpaceDE w:val="0"/>
        <w:autoSpaceDN w:val="0"/>
        <w:adjustRightInd w:val="0"/>
        <w:spacing w:before="0"/>
        <w:rPr>
          <w:rFonts w:eastAsia="TimesNewRomanPSMT" w:cs="Arial"/>
          <w:bCs/>
          <w:color w:val="00B0F0"/>
          <w:sz w:val="24"/>
          <w:szCs w:val="24"/>
        </w:rPr>
      </w:pPr>
      <w:r w:rsidRPr="00E22FB9">
        <w:rPr>
          <w:rFonts w:eastAsia="TimesNewRomanPSMT" w:cs="Arial"/>
          <w:bCs/>
          <w:sz w:val="24"/>
          <w:szCs w:val="24"/>
        </w:rPr>
        <w:t xml:space="preserve">Наручилац ће поштом или електронским путем доставити Записник </w:t>
      </w:r>
      <w:proofErr w:type="gramStart"/>
      <w:r w:rsidRPr="00E22FB9">
        <w:rPr>
          <w:rFonts w:eastAsia="TimesNewRomanPSMT" w:cs="Arial"/>
          <w:bCs/>
          <w:sz w:val="24"/>
          <w:szCs w:val="24"/>
        </w:rPr>
        <w:t>о  извлачењу</w:t>
      </w:r>
      <w:proofErr w:type="gramEnd"/>
      <w:r w:rsidRPr="00E22FB9">
        <w:rPr>
          <w:rFonts w:eastAsia="TimesNewRomanPSMT" w:cs="Arial"/>
          <w:bCs/>
          <w:sz w:val="24"/>
          <w:szCs w:val="24"/>
        </w:rPr>
        <w:t xml:space="preserve"> путем жреба понуђачима који нису присутни на извлачењу.</w:t>
      </w:r>
      <w:r w:rsidR="008512C6" w:rsidRPr="00EC5BB4">
        <w:rPr>
          <w:rFonts w:eastAsia="TimesNewRomanPSMT" w:cs="Arial"/>
          <w:bCs/>
          <w:color w:val="00B0F0"/>
          <w:sz w:val="24"/>
          <w:szCs w:val="24"/>
        </w:rPr>
        <w:br w:type="page"/>
      </w:r>
    </w:p>
    <w:p w14:paraId="5D48A3C2" w14:textId="509154C8" w:rsidR="00645F72" w:rsidRPr="00BD460F" w:rsidRDefault="00B830C2" w:rsidP="00BD460F">
      <w:pPr>
        <w:pStyle w:val="KDPodnaslov1"/>
        <w:spacing w:before="0"/>
        <w:ind w:left="360"/>
        <w:rPr>
          <w:rFonts w:cs="Arial"/>
          <w:sz w:val="24"/>
          <w:szCs w:val="24"/>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7"/>
      <w:bookmarkEnd w:id="188"/>
      <w:bookmarkEnd w:id="189"/>
      <w:bookmarkEnd w:id="190"/>
      <w:bookmarkEnd w:id="191"/>
      <w:bookmarkEnd w:id="194"/>
      <w:bookmarkEnd w:id="195"/>
      <w:bookmarkEnd w:id="196"/>
      <w:bookmarkEnd w:id="197"/>
      <w:bookmarkEnd w:id="198"/>
      <w:bookmarkEnd w:id="199"/>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0"/>
    </w:p>
    <w:p w14:paraId="46BF3CB7" w14:textId="5460D59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9B520C">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189204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4A74D67" w14:textId="77777777" w:rsidR="008D2B23" w:rsidRPr="00EC5BB4" w:rsidRDefault="008D2B23" w:rsidP="008D2B23">
      <w:pPr>
        <w:pStyle w:val="KDParagraf"/>
        <w:spacing w:before="0"/>
        <w:rPr>
          <w:rFonts w:cs="Arial"/>
          <w:sz w:val="24"/>
          <w:szCs w:val="24"/>
        </w:rPr>
      </w:pPr>
    </w:p>
    <w:p w14:paraId="515168EB" w14:textId="77777777" w:rsidR="008D2B23" w:rsidRPr="00EC5BB4" w:rsidRDefault="008D2B23" w:rsidP="003C324F">
      <w:pPr>
        <w:pStyle w:val="KDPodnaslov2"/>
        <w:numPr>
          <w:ilvl w:val="1"/>
          <w:numId w:val="18"/>
        </w:numPr>
        <w:spacing w:before="0"/>
        <w:jc w:val="both"/>
        <w:rPr>
          <w:rFonts w:cs="Arial"/>
          <w:sz w:val="24"/>
          <w:szCs w:val="24"/>
        </w:rPr>
      </w:pPr>
      <w:bookmarkStart w:id="201" w:name="_Toc441651577"/>
      <w:bookmarkStart w:id="202" w:name="_Toc442559888"/>
      <w:r w:rsidRPr="00EC5BB4">
        <w:rPr>
          <w:rFonts w:cs="Arial"/>
          <w:sz w:val="24"/>
          <w:szCs w:val="24"/>
        </w:rPr>
        <w:t>Језик на којем понуда мора бити састављена</w:t>
      </w:r>
      <w:bookmarkEnd w:id="201"/>
      <w:bookmarkEnd w:id="202"/>
    </w:p>
    <w:p w14:paraId="6F606610" w14:textId="6AE78132" w:rsidR="00BA3D31" w:rsidRPr="00BA3D31" w:rsidRDefault="00BA3D31" w:rsidP="00BA3D31">
      <w:pPr>
        <w:pStyle w:val="KDParagraf"/>
        <w:spacing w:before="0"/>
        <w:rPr>
          <w:rFonts w:cs="Arial"/>
          <w:sz w:val="24"/>
          <w:szCs w:val="24"/>
        </w:rPr>
      </w:pPr>
      <w:r w:rsidRPr="00BA3D31">
        <w:rPr>
          <w:rFonts w:cs="Arial"/>
          <w:sz w:val="24"/>
          <w:szCs w:val="24"/>
        </w:rPr>
        <w:t>Поступак јавне набав</w:t>
      </w:r>
      <w:r w:rsidR="00521792">
        <w:rPr>
          <w:rFonts w:cs="Arial"/>
          <w:sz w:val="24"/>
          <w:szCs w:val="24"/>
        </w:rPr>
        <w:t>ке води се на српском језику и п</w:t>
      </w:r>
      <w:r w:rsidRPr="00BA3D31">
        <w:rPr>
          <w:rFonts w:cs="Arial"/>
          <w:sz w:val="24"/>
          <w:szCs w:val="24"/>
        </w:rPr>
        <w:t>онуђач подноси понуду на српском језику.</w:t>
      </w:r>
    </w:p>
    <w:p w14:paraId="603853F2" w14:textId="77777777" w:rsidR="00BA3D31" w:rsidRPr="00BA3D31" w:rsidRDefault="00BA3D31" w:rsidP="00BA3D31">
      <w:pPr>
        <w:pStyle w:val="KDParagraf"/>
        <w:spacing w:before="0"/>
        <w:rPr>
          <w:rFonts w:cs="Arial"/>
          <w:sz w:val="24"/>
          <w:szCs w:val="24"/>
        </w:rPr>
      </w:pPr>
      <w:r w:rsidRPr="00BA3D31">
        <w:rPr>
          <w:rFonts w:cs="Arial"/>
          <w:sz w:val="24"/>
          <w:szCs w:val="24"/>
        </w:rPr>
        <w:t xml:space="preserve">Наручилац може да захтева да делови понуде који су достављени на страном језику буду преведени на српски језик у складу са чланом 18. </w:t>
      </w:r>
      <w:proofErr w:type="gramStart"/>
      <w:r w:rsidRPr="00BA3D31">
        <w:rPr>
          <w:rFonts w:cs="Arial"/>
          <w:sz w:val="24"/>
          <w:szCs w:val="24"/>
        </w:rPr>
        <w:t>став</w:t>
      </w:r>
      <w:proofErr w:type="gramEnd"/>
      <w:r w:rsidRPr="00BA3D31">
        <w:rPr>
          <w:rFonts w:cs="Arial"/>
          <w:sz w:val="24"/>
          <w:szCs w:val="24"/>
        </w:rPr>
        <w:t xml:space="preserve"> 3. ЗЈН.</w:t>
      </w:r>
    </w:p>
    <w:p w14:paraId="2E125F30" w14:textId="77777777" w:rsidR="008D2B23" w:rsidRPr="00E271B3" w:rsidRDefault="008D2B23" w:rsidP="008D2B23">
      <w:pPr>
        <w:pStyle w:val="KDParagraf"/>
        <w:spacing w:before="0"/>
        <w:rPr>
          <w:rFonts w:cs="Arial"/>
          <w:sz w:val="24"/>
          <w:szCs w:val="24"/>
          <w:lang w:val="ru-RU" w:eastAsia="sr-Latn-CS"/>
        </w:rPr>
      </w:pPr>
    </w:p>
    <w:p w14:paraId="11DA7734" w14:textId="77777777" w:rsidR="008D2B23" w:rsidRPr="00E271B3" w:rsidRDefault="008D2B23" w:rsidP="003C324F">
      <w:pPr>
        <w:pStyle w:val="KDPodnaslov2"/>
        <w:numPr>
          <w:ilvl w:val="1"/>
          <w:numId w:val="18"/>
        </w:numPr>
        <w:spacing w:before="0"/>
        <w:jc w:val="both"/>
        <w:rPr>
          <w:rFonts w:cs="Arial"/>
          <w:sz w:val="24"/>
          <w:szCs w:val="24"/>
        </w:rPr>
      </w:pPr>
      <w:bookmarkStart w:id="203" w:name="_Toc441651578"/>
      <w:bookmarkStart w:id="204"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3"/>
      <w:bookmarkEnd w:id="204"/>
    </w:p>
    <w:p w14:paraId="051BB34D" w14:textId="4F38085A"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E44DDF">
        <w:rPr>
          <w:rFonts w:cs="Arial"/>
          <w:sz w:val="24"/>
          <w:szCs w:val="24"/>
          <w:lang w:val="sr-Cyrl-RS"/>
        </w:rPr>
        <w:t>п</w:t>
      </w:r>
      <w:r w:rsidR="00613B13" w:rsidRPr="003032C8">
        <w:rPr>
          <w:rFonts w:cs="Arial"/>
          <w:sz w:val="24"/>
          <w:szCs w:val="24"/>
          <w:lang w:val="ru-RU"/>
        </w:rPr>
        <w:t xml:space="preserve">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2BA474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F4DFC8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DDEA03" w14:textId="120C0556" w:rsidR="008D2B23" w:rsidRPr="00B830C2" w:rsidRDefault="004B1BE2" w:rsidP="008D2B23">
      <w:pPr>
        <w:pStyle w:val="KDKomentar"/>
        <w:spacing w:before="0"/>
        <w:rPr>
          <w:rFonts w:cs="Arial"/>
          <w:i w:val="0"/>
          <w:color w:val="000000" w:themeColor="text1"/>
          <w:sz w:val="24"/>
          <w:szCs w:val="24"/>
        </w:rPr>
      </w:pPr>
      <w:r>
        <w:rPr>
          <w:rFonts w:cs="Arial"/>
          <w:i w:val="0"/>
          <w:color w:val="000000" w:themeColor="text1"/>
          <w:sz w:val="24"/>
          <w:szCs w:val="24"/>
        </w:rPr>
        <w:t>Препоручује се да докази</w:t>
      </w:r>
      <w:r w:rsidR="008D2B23" w:rsidRPr="00B830C2">
        <w:rPr>
          <w:rFonts w:cs="Arial"/>
          <w:i w:val="0"/>
          <w:color w:val="000000" w:themeColor="text1"/>
          <w:sz w:val="24"/>
          <w:szCs w:val="24"/>
        </w:rPr>
        <w:t xml:space="preserve"> који се достављају уз понуду, а </w:t>
      </w:r>
      <w:r w:rsidR="00822DD5">
        <w:rPr>
          <w:rFonts w:cs="Arial"/>
          <w:i w:val="0"/>
          <w:color w:val="000000" w:themeColor="text1"/>
          <w:sz w:val="24"/>
          <w:szCs w:val="24"/>
          <w:lang w:val="sr-Cyrl-RS"/>
        </w:rPr>
        <w:t xml:space="preserve">који </w:t>
      </w:r>
      <w:r w:rsidR="008D2B23" w:rsidRPr="00B830C2">
        <w:rPr>
          <w:rFonts w:cs="Arial"/>
          <w:i w:val="0"/>
          <w:color w:val="000000" w:themeColor="text1"/>
          <w:sz w:val="24"/>
          <w:szCs w:val="24"/>
        </w:rPr>
        <w:t>због своје важности не смеју бити оштећени</w:t>
      </w:r>
      <w:r w:rsidR="00CB04D1">
        <w:rPr>
          <w:rFonts w:cs="Arial"/>
          <w:i w:val="0"/>
          <w:color w:val="000000" w:themeColor="text1"/>
          <w:sz w:val="24"/>
          <w:szCs w:val="24"/>
          <w:lang w:val="sr-Cyrl-RS"/>
        </w:rPr>
        <w:t xml:space="preserve"> или</w:t>
      </w:r>
      <w:r w:rsidR="00822DD5">
        <w:rPr>
          <w:rFonts w:cs="Arial"/>
          <w:i w:val="0"/>
          <w:color w:val="000000" w:themeColor="text1"/>
          <w:sz w:val="24"/>
          <w:szCs w:val="24"/>
          <w:lang w:val="sr-Cyrl-RS"/>
        </w:rPr>
        <w:t xml:space="preserve"> </w:t>
      </w:r>
      <w:r w:rsidR="00CB04D1" w:rsidRPr="00B830C2">
        <w:rPr>
          <w:rFonts w:cs="Arial"/>
          <w:i w:val="0"/>
          <w:color w:val="000000" w:themeColor="text1"/>
          <w:sz w:val="24"/>
          <w:szCs w:val="24"/>
        </w:rPr>
        <w:t>означени бројем</w:t>
      </w:r>
      <w:r w:rsidR="00CB04D1">
        <w:rPr>
          <w:rFonts w:cs="Arial"/>
          <w:i w:val="0"/>
          <w:color w:val="000000" w:themeColor="text1"/>
          <w:sz w:val="24"/>
          <w:szCs w:val="24"/>
        </w:rPr>
        <w:t xml:space="preserve">, </w:t>
      </w:r>
      <w:r w:rsidR="00822DD5" w:rsidRPr="00B830C2">
        <w:rPr>
          <w:rFonts w:cs="Arial"/>
          <w:i w:val="0"/>
          <w:color w:val="000000" w:themeColor="text1"/>
          <w:sz w:val="24"/>
          <w:szCs w:val="24"/>
        </w:rPr>
        <w:t>(банкарска</w:t>
      </w:r>
      <w:r w:rsidR="00822DD5">
        <w:rPr>
          <w:rFonts w:cs="Arial"/>
          <w:i w:val="0"/>
          <w:color w:val="000000" w:themeColor="text1"/>
          <w:sz w:val="24"/>
          <w:szCs w:val="24"/>
        </w:rPr>
        <w:t xml:space="preserve"> гаранција, меница)</w:t>
      </w:r>
      <w:r w:rsidR="008D2B23" w:rsidRPr="00B830C2">
        <w:rPr>
          <w:rFonts w:cs="Arial"/>
          <w:i w:val="0"/>
          <w:color w:val="000000" w:themeColor="text1"/>
          <w:sz w:val="24"/>
          <w:szCs w:val="24"/>
        </w:rPr>
        <w:t xml:space="preserve">, </w:t>
      </w:r>
      <w:r w:rsidR="00CB04D1">
        <w:rPr>
          <w:rFonts w:cs="Arial"/>
          <w:i w:val="0"/>
          <w:color w:val="000000" w:themeColor="text1"/>
          <w:sz w:val="24"/>
          <w:szCs w:val="24"/>
          <w:lang w:val="sr-Cyrl-RS"/>
        </w:rPr>
        <w:t xml:space="preserve">буду </w:t>
      </w:r>
      <w:r>
        <w:rPr>
          <w:rFonts w:cs="Arial"/>
          <w:i w:val="0"/>
          <w:color w:val="000000" w:themeColor="text1"/>
          <w:sz w:val="24"/>
          <w:szCs w:val="24"/>
        </w:rPr>
        <w:t>стављ</w:t>
      </w:r>
      <w:r w:rsidR="00CB04D1">
        <w:rPr>
          <w:rFonts w:cs="Arial"/>
          <w:i w:val="0"/>
          <w:color w:val="000000" w:themeColor="text1"/>
          <w:sz w:val="24"/>
          <w:szCs w:val="24"/>
          <w:lang w:val="sr-Cyrl-RS"/>
        </w:rPr>
        <w:t>ени</w:t>
      </w:r>
      <w:r>
        <w:rPr>
          <w:rFonts w:cs="Arial"/>
          <w:i w:val="0"/>
          <w:color w:val="000000" w:themeColor="text1"/>
          <w:sz w:val="24"/>
          <w:szCs w:val="24"/>
        </w:rPr>
        <w:t xml:space="preserve"> </w:t>
      </w:r>
      <w:r w:rsidR="008D2B23" w:rsidRPr="00B830C2">
        <w:rPr>
          <w:rFonts w:cs="Arial"/>
          <w:i w:val="0"/>
          <w:color w:val="000000" w:themeColor="text1"/>
          <w:sz w:val="24"/>
          <w:szCs w:val="24"/>
        </w:rPr>
        <w:t>у посебну фолију, а на фолији видно означ</w:t>
      </w:r>
      <w:r w:rsidR="00CB04D1">
        <w:rPr>
          <w:rFonts w:cs="Arial"/>
          <w:i w:val="0"/>
          <w:color w:val="000000" w:themeColor="text1"/>
          <w:sz w:val="24"/>
          <w:szCs w:val="24"/>
          <w:lang w:val="sr-Cyrl-RS"/>
        </w:rPr>
        <w:t>ен</w:t>
      </w:r>
      <w:r w:rsidR="008D2B23" w:rsidRPr="00B830C2">
        <w:rPr>
          <w:rFonts w:cs="Arial"/>
          <w:i w:val="0"/>
          <w:color w:val="000000" w:themeColor="text1"/>
          <w:sz w:val="24"/>
          <w:szCs w:val="24"/>
        </w:rPr>
        <w:t xml:space="preserve">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6283339" w14:textId="3C265314" w:rsidR="00173E31" w:rsidRDefault="008D2B23" w:rsidP="008D2B23">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 xml:space="preserve">при отварању може проверити да ли је затворена, </w:t>
      </w:r>
      <w:r w:rsidRPr="00EC5BB4">
        <w:rPr>
          <w:rFonts w:cs="Arial"/>
          <w:sz w:val="24"/>
          <w:szCs w:val="24"/>
          <w:lang w:val="ru-RU"/>
        </w:rPr>
        <w:t xml:space="preserve">на адресу: </w:t>
      </w:r>
      <w:r w:rsidR="00B830C2" w:rsidRPr="00BA3D31">
        <w:rPr>
          <w:rFonts w:cs="Arial"/>
          <w:b/>
          <w:sz w:val="24"/>
          <w:szCs w:val="24"/>
          <w:lang w:val="ru-RU"/>
        </w:rPr>
        <w:t>Јавно предузеће „Електропривреда Србије“ Балканска бр.13, 11000 Бео</w:t>
      </w:r>
      <w:r w:rsidR="00BA3D31">
        <w:rPr>
          <w:rFonts w:cs="Arial"/>
          <w:b/>
          <w:sz w:val="24"/>
          <w:szCs w:val="24"/>
          <w:lang w:val="ru-RU"/>
        </w:rPr>
        <w:t>град, писарница - са назнаком: ,,</w:t>
      </w:r>
      <w:r w:rsidR="00BA3D31" w:rsidRPr="00BA3D31">
        <w:rPr>
          <w:rFonts w:cs="Arial"/>
          <w:b/>
          <w:sz w:val="24"/>
          <w:szCs w:val="24"/>
          <w:lang w:val="ru-RU"/>
        </w:rPr>
        <w:t>НЕ ОТВАРАТИ</w:t>
      </w:r>
      <w:r w:rsidR="00BA3D31">
        <w:rPr>
          <w:rFonts w:cs="Arial"/>
          <w:b/>
          <w:sz w:val="24"/>
          <w:szCs w:val="24"/>
          <w:lang w:val="ru-RU"/>
        </w:rPr>
        <w:t xml:space="preserve"> - Понуда за јавну набавку бр. </w:t>
      </w:r>
      <w:r w:rsidR="00A10ADC">
        <w:rPr>
          <w:rFonts w:cs="Arial"/>
          <w:b/>
          <w:sz w:val="24"/>
          <w:szCs w:val="24"/>
          <w:lang w:val="ru-RU"/>
        </w:rPr>
        <w:t>ЈН/1000/0590/2018 (1023/2018)</w:t>
      </w:r>
      <w:r w:rsidR="00E1409A">
        <w:rPr>
          <w:rFonts w:cs="Arial"/>
          <w:b/>
          <w:sz w:val="24"/>
          <w:szCs w:val="24"/>
          <w:lang w:val="ru-RU"/>
        </w:rPr>
        <w:t xml:space="preserve"> </w:t>
      </w:r>
      <w:r w:rsidR="00BA3D31">
        <w:rPr>
          <w:rFonts w:cs="Arial"/>
          <w:b/>
          <w:sz w:val="24"/>
          <w:szCs w:val="24"/>
          <w:lang w:val="ru-RU"/>
        </w:rPr>
        <w:t xml:space="preserve">– </w:t>
      </w:r>
      <w:r w:rsidR="00A10ADC">
        <w:rPr>
          <w:rFonts w:cs="Arial"/>
          <w:b/>
          <w:sz w:val="24"/>
          <w:szCs w:val="24"/>
          <w:lang w:val="ru-RU"/>
        </w:rPr>
        <w:t>Софтверско решење за управљање возним парком ЈП ЕПС</w:t>
      </w:r>
      <w:r w:rsidR="00B830C2" w:rsidRPr="00BA3D31">
        <w:rPr>
          <w:rFonts w:cs="Arial"/>
          <w:b/>
          <w:sz w:val="24"/>
          <w:szCs w:val="24"/>
          <w:lang w:val="ru-RU"/>
        </w:rPr>
        <w:t xml:space="preserve">“. </w:t>
      </w:r>
      <w:r w:rsidRPr="00BA3D31">
        <w:rPr>
          <w:rFonts w:cs="Arial"/>
          <w:b/>
          <w:sz w:val="24"/>
          <w:szCs w:val="24"/>
          <w:lang w:val="ru-RU"/>
        </w:rPr>
        <w:t xml:space="preserve"> </w:t>
      </w:r>
    </w:p>
    <w:p w14:paraId="0D6CD3C7" w14:textId="77777777" w:rsidR="00416FDE" w:rsidRPr="00BA3D31" w:rsidRDefault="00416FDE" w:rsidP="008D2B23">
      <w:pPr>
        <w:pStyle w:val="KDParagraf"/>
        <w:spacing w:before="0"/>
        <w:rPr>
          <w:rFonts w:cs="Arial"/>
          <w:b/>
          <w:sz w:val="24"/>
          <w:szCs w:val="24"/>
          <w:lang w:val="ru-RU"/>
        </w:rPr>
      </w:pPr>
    </w:p>
    <w:p w14:paraId="1B838257" w14:textId="34FC4E8B" w:rsidR="00BA3D31" w:rsidRPr="00416FDE" w:rsidRDefault="00416FDE" w:rsidP="008D2B23">
      <w:pPr>
        <w:pStyle w:val="KDParagraf"/>
        <w:spacing w:before="0"/>
        <w:rPr>
          <w:rFonts w:cs="Arial"/>
          <w:b/>
          <w:sz w:val="24"/>
          <w:szCs w:val="24"/>
          <w:u w:val="single"/>
          <w:lang w:val="ru-RU"/>
        </w:rPr>
      </w:pPr>
      <w:r w:rsidRPr="00416FDE">
        <w:rPr>
          <w:rFonts w:cs="Arial"/>
          <w:b/>
          <w:sz w:val="24"/>
          <w:szCs w:val="24"/>
          <w:u w:val="single"/>
          <w:lang w:val="ru-RU"/>
        </w:rPr>
        <w:t>Понуђач у затвореној коверти или кутији, уз писану понуду, доставља и CD или USB са понудом у pdf формату.</w:t>
      </w:r>
    </w:p>
    <w:p w14:paraId="0B9F0899" w14:textId="77777777" w:rsidR="00416FDE" w:rsidRPr="00EC5BB4" w:rsidRDefault="00416FDE" w:rsidP="008D2B23">
      <w:pPr>
        <w:pStyle w:val="KDParagraf"/>
        <w:spacing w:before="0"/>
        <w:rPr>
          <w:rFonts w:cs="Arial"/>
          <w:sz w:val="24"/>
          <w:szCs w:val="24"/>
          <w:lang w:val="ru-RU"/>
        </w:rPr>
      </w:pPr>
    </w:p>
    <w:p w14:paraId="67B06D9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669B5E9" w14:textId="07FBAD91"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w:t>
      </w:r>
      <w:r w:rsidR="004B1BE2">
        <w:rPr>
          <w:rFonts w:eastAsia="TimesNewRomanPSMT" w:cs="Arial"/>
          <w:bCs/>
          <w:sz w:val="24"/>
          <w:szCs w:val="24"/>
        </w:rPr>
        <w:t>нуђача и навести називе и адресе</w:t>
      </w:r>
      <w:r w:rsidRPr="00EC5BB4">
        <w:rPr>
          <w:rFonts w:eastAsia="TimesNewRomanPSMT" w:cs="Arial"/>
          <w:bCs/>
          <w:sz w:val="24"/>
          <w:szCs w:val="24"/>
        </w:rPr>
        <w:t xml:space="preserve"> свих чланова групе понуђача</w:t>
      </w:r>
      <w:r w:rsidRPr="00EC5BB4">
        <w:rPr>
          <w:rFonts w:cs="Arial"/>
          <w:sz w:val="24"/>
          <w:szCs w:val="24"/>
        </w:rPr>
        <w:t>.</w:t>
      </w:r>
    </w:p>
    <w:p w14:paraId="5074AD58"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72AF2FE"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5B8D4F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ECDCCCA" w14:textId="77777777" w:rsidR="00613B13" w:rsidRDefault="00613B13" w:rsidP="00613B13">
      <w:pPr>
        <w:tabs>
          <w:tab w:val="left" w:pos="284"/>
          <w:tab w:val="left" w:pos="330"/>
        </w:tabs>
        <w:ind w:left="284"/>
        <w:rPr>
          <w:rFonts w:eastAsia="TimesNewRomanPSMT" w:cs="Arial"/>
          <w:bCs/>
          <w:lang w:val="sr-Cyrl-RS"/>
        </w:rPr>
      </w:pPr>
    </w:p>
    <w:p w14:paraId="08360D72" w14:textId="77777777" w:rsidR="008D2B23" w:rsidRPr="00EC5BB4" w:rsidRDefault="008D2B23" w:rsidP="003C324F">
      <w:pPr>
        <w:pStyle w:val="KDPodnaslov2"/>
        <w:numPr>
          <w:ilvl w:val="1"/>
          <w:numId w:val="18"/>
        </w:numPr>
        <w:spacing w:before="0"/>
        <w:jc w:val="both"/>
        <w:rPr>
          <w:rFonts w:cs="Arial"/>
          <w:sz w:val="24"/>
          <w:szCs w:val="24"/>
        </w:rPr>
      </w:pPr>
      <w:bookmarkStart w:id="205" w:name="_Toc441651579"/>
      <w:bookmarkStart w:id="206" w:name="_Toc442559890"/>
      <w:r w:rsidRPr="00EC5BB4">
        <w:rPr>
          <w:rFonts w:cs="Arial"/>
          <w:sz w:val="24"/>
          <w:szCs w:val="24"/>
        </w:rPr>
        <w:t>Обавезна садржина понуде</w:t>
      </w:r>
      <w:bookmarkEnd w:id="205"/>
      <w:bookmarkEnd w:id="206"/>
    </w:p>
    <w:p w14:paraId="1CAE7A66" w14:textId="140C5575" w:rsidR="00B830C2" w:rsidRPr="00BA652A" w:rsidRDefault="00B830C2" w:rsidP="00052A28">
      <w:pPr>
        <w:pStyle w:val="KDParagraf"/>
        <w:spacing w:before="0"/>
        <w:rPr>
          <w:rFonts w:cs="Arial"/>
          <w:sz w:val="24"/>
          <w:szCs w:val="24"/>
        </w:rPr>
      </w:pPr>
      <w:r w:rsidRPr="00B830C2">
        <w:rPr>
          <w:rFonts w:cs="Arial"/>
          <w:sz w:val="24"/>
          <w:szCs w:val="24"/>
        </w:rPr>
        <w:t>Садржину понуде, поред Обрасца понуде, чине и сви остали докази о испуњености услова из чл. 75.</w:t>
      </w:r>
      <w:r w:rsidR="00521792">
        <w:rPr>
          <w:rFonts w:cs="Arial"/>
          <w:sz w:val="24"/>
          <w:szCs w:val="24"/>
          <w:lang w:val="sr-Cyrl-RS"/>
        </w:rPr>
        <w:t xml:space="preserve"> </w:t>
      </w:r>
      <w:proofErr w:type="gramStart"/>
      <w:r w:rsidRPr="00B830C2">
        <w:rPr>
          <w:rFonts w:cs="Arial"/>
          <w:sz w:val="24"/>
          <w:szCs w:val="24"/>
        </w:rPr>
        <w:t>и</w:t>
      </w:r>
      <w:proofErr w:type="gramEnd"/>
      <w:r w:rsidRPr="00B830C2">
        <w:rPr>
          <w:rFonts w:cs="Arial"/>
          <w:sz w:val="24"/>
          <w:szCs w:val="24"/>
        </w:rPr>
        <w:t xml:space="preserve">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31B0ABCC"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61BB74EB"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6F8143F8"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4D1970D0"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6409AECE" w14:textId="6FC0EF1C" w:rsid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и 76. ЗЈН</w:t>
      </w:r>
      <w:r w:rsidR="00E1409A">
        <w:rPr>
          <w:rFonts w:cs="Arial"/>
          <w:sz w:val="24"/>
          <w:szCs w:val="24"/>
          <w:lang w:val="ru-RU"/>
        </w:rPr>
        <w:t xml:space="preserve"> (Образац 5 и</w:t>
      </w:r>
      <w:r w:rsidR="00E84DD3">
        <w:rPr>
          <w:rFonts w:cs="Arial"/>
          <w:sz w:val="24"/>
          <w:szCs w:val="24"/>
          <w:lang w:val="ru-RU"/>
        </w:rPr>
        <w:t xml:space="preserve"> Образац 6</w:t>
      </w:r>
      <w:r w:rsidR="00C951C3">
        <w:rPr>
          <w:rFonts w:cs="Arial"/>
          <w:sz w:val="24"/>
          <w:szCs w:val="24"/>
          <w:lang w:val="ru-RU"/>
        </w:rPr>
        <w:t xml:space="preserve">) </w:t>
      </w:r>
      <w:r w:rsidRPr="00BA3D31">
        <w:rPr>
          <w:rFonts w:cs="Arial"/>
          <w:sz w:val="24"/>
          <w:szCs w:val="24"/>
          <w:lang w:val="ru-RU"/>
        </w:rPr>
        <w:t>у складу са упутством како се доказује испуњеност тих услова из поглавља 4. конкурсне документације,</w:t>
      </w:r>
    </w:p>
    <w:p w14:paraId="62840D78" w14:textId="2772C46F" w:rsidR="00BA3D31" w:rsidRPr="008D42EC" w:rsidRDefault="00BA3D31" w:rsidP="00FE7CD6">
      <w:pPr>
        <w:numPr>
          <w:ilvl w:val="0"/>
          <w:numId w:val="19"/>
        </w:numPr>
        <w:tabs>
          <w:tab w:val="left" w:pos="567"/>
        </w:tabs>
        <w:rPr>
          <w:rFonts w:cs="Arial"/>
          <w:sz w:val="24"/>
          <w:szCs w:val="24"/>
          <w:lang w:val="ru-RU"/>
        </w:rPr>
      </w:pPr>
      <w:r w:rsidRPr="00BA3D31">
        <w:rPr>
          <w:rFonts w:cs="Arial"/>
          <w:sz w:val="24"/>
          <w:szCs w:val="24"/>
          <w:lang w:val="ru-RU"/>
        </w:rPr>
        <w:t xml:space="preserve">Образац трошкова припреме понуде, ако понуђач захтева надокнаду трошкова у складу са </w:t>
      </w:r>
      <w:r w:rsidR="0085322E">
        <w:rPr>
          <w:rFonts w:cs="Arial"/>
          <w:sz w:val="24"/>
          <w:szCs w:val="24"/>
          <w:lang w:val="ru-RU"/>
        </w:rPr>
        <w:t>чланом</w:t>
      </w:r>
      <w:r w:rsidRPr="00BA3D31">
        <w:rPr>
          <w:rFonts w:cs="Arial"/>
          <w:sz w:val="24"/>
          <w:szCs w:val="24"/>
          <w:lang w:val="ru-RU"/>
        </w:rPr>
        <w:t xml:space="preserve"> 88</w:t>
      </w:r>
      <w:r w:rsidR="0085322E">
        <w:rPr>
          <w:rFonts w:cs="Arial"/>
          <w:sz w:val="24"/>
          <w:szCs w:val="24"/>
          <w:lang w:val="ru-RU"/>
        </w:rPr>
        <w:t>.</w:t>
      </w:r>
      <w:r w:rsidRPr="00BA3D31">
        <w:rPr>
          <w:rFonts w:cs="Arial"/>
          <w:sz w:val="24"/>
          <w:szCs w:val="24"/>
          <w:lang w:val="ru-RU"/>
        </w:rPr>
        <w:t xml:space="preserve"> Закона</w:t>
      </w:r>
      <w:r w:rsidR="00E1409A">
        <w:rPr>
          <w:rFonts w:cs="Arial"/>
          <w:sz w:val="24"/>
          <w:szCs w:val="24"/>
          <w:lang w:val="sr-Cyrl-RS"/>
        </w:rPr>
        <w:t xml:space="preserve"> (О</w:t>
      </w:r>
      <w:r w:rsidR="00710D7D">
        <w:rPr>
          <w:rFonts w:cs="Arial"/>
          <w:sz w:val="24"/>
          <w:szCs w:val="24"/>
          <w:lang w:val="sr-Cyrl-RS"/>
        </w:rPr>
        <w:t>бразац 7</w:t>
      </w:r>
      <w:r w:rsidRPr="00BA3D31">
        <w:rPr>
          <w:rFonts w:cs="Arial"/>
          <w:sz w:val="24"/>
          <w:szCs w:val="24"/>
          <w:lang w:val="sr-Cyrl-RS"/>
        </w:rPr>
        <w:t>),</w:t>
      </w:r>
    </w:p>
    <w:p w14:paraId="78E69483" w14:textId="590B71D0" w:rsidR="008D42EC" w:rsidRPr="00BA3D31" w:rsidRDefault="008D42EC" w:rsidP="00FE7CD6">
      <w:pPr>
        <w:numPr>
          <w:ilvl w:val="0"/>
          <w:numId w:val="19"/>
        </w:numPr>
        <w:tabs>
          <w:tab w:val="left" w:pos="567"/>
        </w:tabs>
        <w:rPr>
          <w:rFonts w:cs="Arial"/>
          <w:sz w:val="24"/>
          <w:szCs w:val="24"/>
          <w:lang w:val="ru-RU"/>
        </w:rPr>
      </w:pPr>
      <w:r w:rsidRPr="00075BAF">
        <w:rPr>
          <w:rFonts w:cs="Arial"/>
          <w:b/>
          <w:sz w:val="24"/>
          <w:szCs w:val="24"/>
          <w:lang w:val="sr-Cyrl-RS"/>
        </w:rPr>
        <w:t>Термин план активности</w:t>
      </w:r>
      <w:r>
        <w:rPr>
          <w:rFonts w:cs="Arial"/>
          <w:sz w:val="24"/>
          <w:szCs w:val="24"/>
          <w:lang w:val="sr-Cyrl-RS"/>
        </w:rPr>
        <w:t>,</w:t>
      </w:r>
    </w:p>
    <w:p w14:paraId="7F059F5D"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15BFACC5"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Потписан и печатом оверен Модел уговора,</w:t>
      </w:r>
    </w:p>
    <w:p w14:paraId="7553D050" w14:textId="77777777" w:rsidR="00BA3D31" w:rsidRP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Потписан и оверен Модел уговора о чувању пословне тајне и поверљивих информација;</w:t>
      </w:r>
    </w:p>
    <w:p w14:paraId="578A61DC" w14:textId="61B085F5" w:rsidR="00BA3D31" w:rsidRDefault="00BA3D31" w:rsidP="00FE7CD6">
      <w:pPr>
        <w:numPr>
          <w:ilvl w:val="0"/>
          <w:numId w:val="19"/>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4C0FEAAF" w14:textId="255697EC" w:rsidR="000A5CC3" w:rsidRPr="00BA3D31" w:rsidRDefault="00830111" w:rsidP="00FE7CD6">
      <w:pPr>
        <w:numPr>
          <w:ilvl w:val="0"/>
          <w:numId w:val="19"/>
        </w:numPr>
        <w:tabs>
          <w:tab w:val="left" w:pos="567"/>
        </w:tabs>
        <w:rPr>
          <w:rFonts w:cs="Arial"/>
          <w:sz w:val="24"/>
          <w:szCs w:val="24"/>
          <w:lang w:val="ru-RU"/>
        </w:rPr>
      </w:pPr>
      <w:r>
        <w:rPr>
          <w:rFonts w:cs="Arial"/>
          <w:sz w:val="24"/>
          <w:szCs w:val="24"/>
          <w:lang w:val="ru-RU"/>
        </w:rPr>
        <w:t xml:space="preserve"> Правила</w:t>
      </w:r>
      <w:r w:rsidR="000A5CC3">
        <w:rPr>
          <w:rFonts w:cs="Arial"/>
          <w:sz w:val="24"/>
          <w:szCs w:val="24"/>
          <w:lang w:val="ru-RU"/>
        </w:rPr>
        <w:t xml:space="preserve"> о безбедности и здрављу на раду;</w:t>
      </w:r>
    </w:p>
    <w:p w14:paraId="72D9265C" w14:textId="6F861267" w:rsidR="00BA3D31" w:rsidRPr="004B1BE2" w:rsidRDefault="00BA3D31" w:rsidP="00FE7CD6">
      <w:pPr>
        <w:numPr>
          <w:ilvl w:val="0"/>
          <w:numId w:val="19"/>
        </w:numPr>
        <w:tabs>
          <w:tab w:val="left" w:pos="567"/>
        </w:tabs>
        <w:rPr>
          <w:rFonts w:cs="Arial"/>
          <w:sz w:val="24"/>
          <w:szCs w:val="24"/>
          <w:lang w:val="ru-RU"/>
        </w:rPr>
      </w:pPr>
      <w:r w:rsidRPr="00BA3D31">
        <w:rPr>
          <w:rFonts w:cs="Arial"/>
          <w:sz w:val="24"/>
          <w:szCs w:val="24"/>
          <w:lang w:val="ru-RU"/>
        </w:rPr>
        <w:t xml:space="preserve"> </w:t>
      </w:r>
      <w:r w:rsidRPr="00BA3D31">
        <w:rPr>
          <w:rFonts w:cs="Arial"/>
          <w:sz w:val="24"/>
          <w:szCs w:val="24"/>
          <w:lang w:val="sr-Cyrl-RS"/>
        </w:rPr>
        <w:t>Овлашћење за потписни</w:t>
      </w:r>
      <w:r w:rsidR="00C951C3">
        <w:rPr>
          <w:rFonts w:cs="Arial"/>
          <w:sz w:val="24"/>
          <w:szCs w:val="24"/>
          <w:lang w:val="sr-Cyrl-RS"/>
        </w:rPr>
        <w:t>ка (ако не потписује заступник).</w:t>
      </w:r>
    </w:p>
    <w:p w14:paraId="7F734EBA" w14:textId="77777777" w:rsidR="00CD1F19" w:rsidRDefault="00CD1F19" w:rsidP="00CD1F19">
      <w:pPr>
        <w:spacing w:before="0"/>
        <w:contextualSpacing/>
        <w:rPr>
          <w:rFonts w:cs="Arial"/>
          <w:b/>
          <w:sz w:val="24"/>
          <w:szCs w:val="24"/>
          <w:lang w:val="ru-RU"/>
        </w:rPr>
      </w:pPr>
    </w:p>
    <w:p w14:paraId="11E51271" w14:textId="2F33E1A8" w:rsidR="00BA3D31" w:rsidRDefault="00BA3D31" w:rsidP="00CD1F19">
      <w:pPr>
        <w:spacing w:before="0"/>
        <w:contextualSpacing/>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1734A898" w14:textId="2E08FCF4" w:rsidR="00BD460F" w:rsidRDefault="00416FDE" w:rsidP="00CD1F19">
      <w:pPr>
        <w:spacing w:before="0"/>
        <w:contextualSpacing/>
        <w:rPr>
          <w:rFonts w:cs="Arial"/>
          <w:b/>
          <w:sz w:val="24"/>
          <w:szCs w:val="24"/>
          <w:lang w:val="ru-RU"/>
        </w:rPr>
      </w:pPr>
      <w:r w:rsidRPr="00416FDE">
        <w:rPr>
          <w:rFonts w:cs="Arial"/>
          <w:b/>
          <w:sz w:val="24"/>
          <w:szCs w:val="24"/>
          <w:lang w:val="ru-RU"/>
        </w:rPr>
        <w:lastRenderedPageBreak/>
        <w:t>Понуђач у затвореној коверти или кутији, уз писану понуду, доставља и CD или USB са понудом у pdf формату.</w:t>
      </w:r>
    </w:p>
    <w:p w14:paraId="29DCE71F" w14:textId="77777777" w:rsidR="00416FDE" w:rsidRDefault="00416FDE" w:rsidP="00CD1F19">
      <w:pPr>
        <w:spacing w:before="0"/>
        <w:contextualSpacing/>
        <w:rPr>
          <w:rFonts w:cs="Arial"/>
          <w:b/>
          <w:sz w:val="24"/>
          <w:szCs w:val="24"/>
          <w:lang w:val="ru-RU"/>
        </w:rPr>
      </w:pPr>
    </w:p>
    <w:p w14:paraId="643CFD2C" w14:textId="39DC1900" w:rsidR="008D2B23"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BB7EA91" w14:textId="77777777" w:rsidR="00BA3D31" w:rsidRPr="00EC5BB4" w:rsidRDefault="00BA3D31" w:rsidP="00CD1F19">
      <w:pPr>
        <w:pStyle w:val="KDParagraf"/>
        <w:spacing w:before="0"/>
        <w:contextualSpacing/>
        <w:rPr>
          <w:rFonts w:cs="Arial"/>
          <w:sz w:val="24"/>
          <w:szCs w:val="24"/>
          <w:lang w:val="ru-RU"/>
        </w:rPr>
      </w:pPr>
    </w:p>
    <w:p w14:paraId="12C95E20" w14:textId="77777777" w:rsidR="008D2B23" w:rsidRPr="00EC5BB4"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22C9CA2" w14:textId="77777777" w:rsidR="008D2B23" w:rsidRPr="00EC5BB4" w:rsidRDefault="008D2B23" w:rsidP="008D2B23">
      <w:pPr>
        <w:pStyle w:val="KDParagraf"/>
        <w:spacing w:before="0"/>
        <w:rPr>
          <w:rFonts w:eastAsia="TimesNewRomanPS-BoldMT" w:cs="Arial"/>
          <w:bCs/>
          <w:color w:val="000000"/>
          <w:sz w:val="24"/>
          <w:szCs w:val="24"/>
          <w:lang w:val="ru-RU"/>
        </w:rPr>
      </w:pPr>
    </w:p>
    <w:p w14:paraId="1481D6BC" w14:textId="4AEE2B50" w:rsidR="008D2B23" w:rsidRPr="00EC5BB4" w:rsidRDefault="009B6CFC" w:rsidP="003C324F">
      <w:pPr>
        <w:pStyle w:val="KDPodnaslov2"/>
        <w:numPr>
          <w:ilvl w:val="1"/>
          <w:numId w:val="18"/>
        </w:numPr>
        <w:spacing w:before="0"/>
        <w:jc w:val="both"/>
        <w:rPr>
          <w:rFonts w:cs="Arial"/>
          <w:sz w:val="24"/>
          <w:szCs w:val="24"/>
        </w:rPr>
      </w:pPr>
      <w:bookmarkStart w:id="207" w:name="_Toc441651580"/>
      <w:bookmarkStart w:id="208" w:name="_Toc442559891"/>
      <w:r>
        <w:rPr>
          <w:rFonts w:cs="Arial"/>
          <w:sz w:val="24"/>
          <w:szCs w:val="24"/>
          <w:lang w:val="sr-Cyrl-RS"/>
        </w:rPr>
        <w:t xml:space="preserve"> </w:t>
      </w:r>
      <w:r w:rsidR="003C4E60">
        <w:rPr>
          <w:rFonts w:cs="Arial"/>
          <w:sz w:val="24"/>
          <w:szCs w:val="24"/>
          <w:lang w:val="sr-Cyrl-RS"/>
        </w:rPr>
        <w:t>П</w:t>
      </w:r>
      <w:r w:rsidR="00BA3D31">
        <w:rPr>
          <w:rFonts w:cs="Arial"/>
          <w:sz w:val="24"/>
          <w:szCs w:val="24"/>
        </w:rPr>
        <w:t>одношење и</w:t>
      </w:r>
      <w:r w:rsidR="00052A28">
        <w:rPr>
          <w:rFonts w:cs="Arial"/>
          <w:sz w:val="24"/>
          <w:szCs w:val="24"/>
        </w:rPr>
        <w:t xml:space="preserve"> </w:t>
      </w:r>
      <w:r w:rsidR="008D2B23" w:rsidRPr="00EC5BB4">
        <w:rPr>
          <w:rFonts w:cs="Arial"/>
          <w:sz w:val="24"/>
          <w:szCs w:val="24"/>
        </w:rPr>
        <w:t>отварање понуда</w:t>
      </w:r>
      <w:bookmarkEnd w:id="207"/>
      <w:bookmarkEnd w:id="208"/>
    </w:p>
    <w:p w14:paraId="6DBD2AD4" w14:textId="77777777" w:rsidR="00BA3D31" w:rsidRPr="00715942" w:rsidRDefault="00BA3D31" w:rsidP="00BA3D31">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0D21056C" w14:textId="1B2B7769" w:rsidR="00BA3D31" w:rsidRDefault="00BA3D31" w:rsidP="00BA3D31">
      <w:pPr>
        <w:pStyle w:val="KDParagraf"/>
        <w:spacing w:before="0"/>
        <w:rPr>
          <w:rFonts w:cs="Arial"/>
          <w:sz w:val="24"/>
          <w:szCs w:val="24"/>
        </w:rPr>
      </w:pPr>
      <w:r w:rsidRPr="00715942">
        <w:rPr>
          <w:rFonts w:cs="Arial"/>
          <w:sz w:val="24"/>
          <w:szCs w:val="24"/>
        </w:rPr>
        <w:t xml:space="preserve">Ако је понуда поднета по истеку рока за подношење понуда одређеног у позиву, </w:t>
      </w:r>
      <w:r w:rsidR="00521792">
        <w:rPr>
          <w:rFonts w:cs="Arial"/>
          <w:sz w:val="24"/>
          <w:szCs w:val="24"/>
        </w:rPr>
        <w:t>сматраће се неблаговременом, а н</w:t>
      </w:r>
      <w:r w:rsidRPr="00715942">
        <w:rPr>
          <w:rFonts w:cs="Arial"/>
          <w:sz w:val="24"/>
          <w:szCs w:val="24"/>
        </w:rPr>
        <w:t>аручилац ће по окончању поступка отварања понуда, овакву понуду вратити неотворену понуђачу, са назнаком да је поднета неблаговремено.</w:t>
      </w:r>
    </w:p>
    <w:p w14:paraId="46D9C432" w14:textId="77777777" w:rsidR="00BA3D31" w:rsidRPr="00715942" w:rsidRDefault="00BA3D31" w:rsidP="00BA3D31">
      <w:pPr>
        <w:pStyle w:val="KDParagraf"/>
        <w:spacing w:before="0"/>
        <w:rPr>
          <w:rFonts w:cs="Arial"/>
          <w:sz w:val="24"/>
          <w:szCs w:val="24"/>
        </w:rPr>
      </w:pPr>
    </w:p>
    <w:p w14:paraId="2B488257" w14:textId="77777777" w:rsidR="00BA3D31" w:rsidRDefault="00BA3D31" w:rsidP="00BA3D31">
      <w:pPr>
        <w:pStyle w:val="KDParagraf"/>
        <w:spacing w:before="0"/>
        <w:rPr>
          <w:rFonts w:cs="Arial"/>
          <w:sz w:val="24"/>
          <w:szCs w:val="24"/>
        </w:rPr>
      </w:pPr>
      <w:r w:rsidRPr="007159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715942">
        <w:rPr>
          <w:rFonts w:cs="Arial"/>
          <w:sz w:val="24"/>
          <w:szCs w:val="24"/>
        </w:rPr>
        <w:t>“ Београд</w:t>
      </w:r>
      <w:proofErr w:type="gramEnd"/>
      <w:r w:rsidRPr="00715942">
        <w:rPr>
          <w:rFonts w:cs="Arial"/>
          <w:sz w:val="24"/>
          <w:szCs w:val="24"/>
        </w:rPr>
        <w:t>, ул. Балканска бр.13, други спрат.</w:t>
      </w:r>
    </w:p>
    <w:p w14:paraId="17BD04B9" w14:textId="77777777" w:rsidR="00BA3D31" w:rsidRPr="00715942" w:rsidRDefault="00BA3D31" w:rsidP="00BA3D31">
      <w:pPr>
        <w:pStyle w:val="KDParagraf"/>
        <w:spacing w:before="0"/>
        <w:rPr>
          <w:rFonts w:cs="Arial"/>
          <w:sz w:val="24"/>
          <w:szCs w:val="24"/>
        </w:rPr>
      </w:pPr>
    </w:p>
    <w:p w14:paraId="496ADAC3" w14:textId="77777777" w:rsidR="00BA3D31" w:rsidRPr="00715942" w:rsidRDefault="00BA3D31" w:rsidP="00BA3D31">
      <w:pPr>
        <w:pStyle w:val="KDParagraf"/>
        <w:spacing w:before="0"/>
        <w:rPr>
          <w:rFonts w:cs="Arial"/>
          <w:sz w:val="24"/>
          <w:szCs w:val="24"/>
        </w:rPr>
      </w:pPr>
      <w:r w:rsidRPr="007159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575577" w14:textId="77777777" w:rsidR="00BA3D31" w:rsidRPr="00715942" w:rsidRDefault="00BA3D31" w:rsidP="00BA3D31">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14:paraId="68767BE9" w14:textId="77777777" w:rsidR="00BA3D31" w:rsidRPr="00715942" w:rsidRDefault="00BA3D31" w:rsidP="00BA3D31">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3E8CB9" w14:textId="77777777" w:rsidR="00A35EDD" w:rsidRDefault="00BA3D31" w:rsidP="00A35EDD">
      <w:pPr>
        <w:pStyle w:val="KDParagraf"/>
        <w:spacing w:before="0"/>
        <w:rPr>
          <w:rFonts w:cs="Arial"/>
          <w:sz w:val="24"/>
          <w:szCs w:val="24"/>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06720A0" w14:textId="2711FDB3" w:rsidR="008D2B23" w:rsidRPr="00A35EDD" w:rsidRDefault="00052A28" w:rsidP="00A35EDD">
      <w:pPr>
        <w:pStyle w:val="KDParagraf"/>
        <w:spacing w:before="0"/>
        <w:rPr>
          <w:rFonts w:cs="Arial"/>
          <w:sz w:val="24"/>
          <w:szCs w:val="24"/>
        </w:rPr>
      </w:pPr>
      <w:r w:rsidRPr="00A35EDD">
        <w:rPr>
          <w:rFonts w:cs="Arial"/>
          <w:sz w:val="24"/>
          <w:szCs w:val="24"/>
          <w:lang w:eastAsia="ar-SA"/>
        </w:rPr>
        <w:t xml:space="preserve"> </w:t>
      </w:r>
    </w:p>
    <w:p w14:paraId="6F5B83B3" w14:textId="4325041A" w:rsidR="008D2B23" w:rsidRPr="00EC5BB4" w:rsidRDefault="00433BBA" w:rsidP="003C324F">
      <w:pPr>
        <w:pStyle w:val="KDPodnaslov2"/>
        <w:numPr>
          <w:ilvl w:val="1"/>
          <w:numId w:val="18"/>
        </w:numPr>
        <w:spacing w:before="0"/>
        <w:jc w:val="both"/>
        <w:rPr>
          <w:rFonts w:cs="Arial"/>
          <w:sz w:val="24"/>
          <w:szCs w:val="24"/>
        </w:rPr>
      </w:pPr>
      <w:bookmarkStart w:id="209" w:name="_Toc441651581"/>
      <w:bookmarkStart w:id="210" w:name="_Toc442559892"/>
      <w:r>
        <w:rPr>
          <w:rFonts w:cs="Arial"/>
          <w:sz w:val="24"/>
          <w:szCs w:val="24"/>
        </w:rPr>
        <w:t xml:space="preserve"> </w:t>
      </w:r>
      <w:r w:rsidR="008D2B23" w:rsidRPr="00EC5BB4">
        <w:rPr>
          <w:rFonts w:cs="Arial"/>
          <w:sz w:val="24"/>
          <w:szCs w:val="24"/>
        </w:rPr>
        <w:t>Начин подношења понуде</w:t>
      </w:r>
      <w:bookmarkEnd w:id="209"/>
      <w:bookmarkEnd w:id="210"/>
    </w:p>
    <w:p w14:paraId="24D84C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19039E2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AD66B2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ED960C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619EB0" w14:textId="0C562E3A" w:rsidR="008D2B23" w:rsidRDefault="008D2B23" w:rsidP="008D2B23">
      <w:pPr>
        <w:pStyle w:val="KDParagraf"/>
        <w:spacing w:before="0"/>
        <w:rPr>
          <w:rFonts w:cs="Arial"/>
          <w:sz w:val="24"/>
          <w:szCs w:val="24"/>
        </w:rPr>
      </w:pPr>
      <w:r w:rsidRPr="00EC5BB4">
        <w:rPr>
          <w:rFonts w:cs="Arial"/>
          <w:sz w:val="24"/>
          <w:szCs w:val="24"/>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13817C6" w14:textId="77777777" w:rsidR="004B1BE2" w:rsidRPr="00EC5BB4" w:rsidRDefault="004B1BE2" w:rsidP="008D2B23">
      <w:pPr>
        <w:pStyle w:val="KDParagraf"/>
        <w:spacing w:before="0"/>
        <w:rPr>
          <w:rFonts w:cs="Arial"/>
          <w:sz w:val="24"/>
          <w:szCs w:val="24"/>
        </w:rPr>
      </w:pPr>
    </w:p>
    <w:p w14:paraId="2A62DE0F" w14:textId="41AAD530" w:rsidR="008D2B23" w:rsidRPr="00EC5BB4" w:rsidRDefault="00433BBA" w:rsidP="003C324F">
      <w:pPr>
        <w:pStyle w:val="KDPodnaslov2"/>
        <w:numPr>
          <w:ilvl w:val="1"/>
          <w:numId w:val="18"/>
        </w:numPr>
        <w:spacing w:before="0"/>
        <w:jc w:val="both"/>
        <w:rPr>
          <w:rFonts w:cs="Arial"/>
          <w:sz w:val="24"/>
          <w:szCs w:val="24"/>
        </w:rPr>
      </w:pPr>
      <w:bookmarkStart w:id="211" w:name="_Toc441651582"/>
      <w:bookmarkStart w:id="212" w:name="_Toc442559893"/>
      <w:r>
        <w:rPr>
          <w:rFonts w:cs="Arial"/>
          <w:sz w:val="24"/>
          <w:szCs w:val="24"/>
        </w:rPr>
        <w:t xml:space="preserve"> </w:t>
      </w:r>
      <w:r w:rsidR="008D2B23" w:rsidRPr="00EC5BB4">
        <w:rPr>
          <w:rFonts w:cs="Arial"/>
          <w:sz w:val="24"/>
          <w:szCs w:val="24"/>
        </w:rPr>
        <w:t>Измена, допуна и опозив понуде</w:t>
      </w:r>
      <w:bookmarkEnd w:id="211"/>
      <w:bookmarkEnd w:id="212"/>
    </w:p>
    <w:p w14:paraId="22017FC2"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2E8EF1DF"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14:paraId="3CE1BAEC" w14:textId="77777777" w:rsidR="00BA3D31"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ACCD171" w14:textId="77777777" w:rsidR="00BA3D31" w:rsidRPr="003E493A" w:rsidRDefault="00BA3D31" w:rsidP="00BA3D31">
      <w:pPr>
        <w:pStyle w:val="KDParagraf"/>
        <w:spacing w:before="0"/>
        <w:ind w:right="-43"/>
        <w:contextualSpacing/>
        <w:rPr>
          <w:rFonts w:cs="Arial"/>
          <w:sz w:val="24"/>
          <w:szCs w:val="24"/>
          <w:lang w:val="ru-RU"/>
        </w:rPr>
      </w:pPr>
    </w:p>
    <w:p w14:paraId="5E8BB07E" w14:textId="114EA018"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Измену, допуну или опозив по</w:t>
      </w:r>
      <w:r w:rsidR="00521792">
        <w:rPr>
          <w:rFonts w:cs="Arial"/>
          <w:sz w:val="24"/>
          <w:szCs w:val="24"/>
          <w:lang w:val="ru-RU"/>
        </w:rPr>
        <w:t>нуде треба доставити на адресу н</w:t>
      </w:r>
      <w:r w:rsidRPr="003E493A">
        <w:rPr>
          <w:rFonts w:cs="Arial"/>
          <w:sz w:val="24"/>
          <w:szCs w:val="24"/>
          <w:lang w:val="ru-RU"/>
        </w:rPr>
        <w:t>аручиоца са назнаком:</w:t>
      </w:r>
    </w:p>
    <w:p w14:paraId="2FFEC6D0" w14:textId="70EE4DF9" w:rsidR="00BA3D31" w:rsidRDefault="00BA3D31" w:rsidP="00BA3D31">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„И</w:t>
      </w:r>
      <w:r>
        <w:rPr>
          <w:rFonts w:cs="Arial"/>
          <w:sz w:val="24"/>
          <w:szCs w:val="24"/>
          <w:lang w:val="ru-RU"/>
        </w:rPr>
        <w:t xml:space="preserve">змена понуде за ЈН </w:t>
      </w:r>
      <w:r w:rsidR="001647C2">
        <w:rPr>
          <w:rFonts w:cs="Arial"/>
          <w:sz w:val="24"/>
          <w:szCs w:val="24"/>
          <w:lang w:val="ru-RU"/>
        </w:rPr>
        <w:t>добра</w:t>
      </w:r>
      <w:r w:rsidR="00075BAF">
        <w:rPr>
          <w:rFonts w:cs="Arial"/>
          <w:sz w:val="24"/>
          <w:szCs w:val="24"/>
          <w:lang w:val="sr-Latn-RS"/>
        </w:rPr>
        <w:t xml:space="preserve"> </w:t>
      </w:r>
      <w:r>
        <w:rPr>
          <w:rFonts w:cs="Arial"/>
          <w:sz w:val="24"/>
          <w:szCs w:val="24"/>
          <w:lang w:val="ru-RU"/>
        </w:rPr>
        <w:t xml:space="preserve">бр. </w:t>
      </w:r>
      <w:r w:rsidR="00A10ADC">
        <w:rPr>
          <w:rFonts w:cs="Arial"/>
          <w:sz w:val="24"/>
          <w:szCs w:val="24"/>
          <w:lang w:val="ru-RU"/>
        </w:rPr>
        <w:t>ЈН/1000/0590/2018 (1023/2018)</w:t>
      </w:r>
      <w:r w:rsidRPr="003E493A">
        <w:rPr>
          <w:rFonts w:cs="Arial"/>
          <w:sz w:val="24"/>
          <w:szCs w:val="24"/>
          <w:lang w:val="ru-RU"/>
        </w:rPr>
        <w:t xml:space="preserve"> </w:t>
      </w:r>
      <w:r w:rsidR="00812C88">
        <w:rPr>
          <w:rFonts w:cs="Arial"/>
          <w:sz w:val="24"/>
          <w:szCs w:val="24"/>
          <w:lang w:val="ru-RU"/>
        </w:rPr>
        <w:t xml:space="preserve">- </w:t>
      </w:r>
      <w:r w:rsidR="00A10ADC">
        <w:rPr>
          <w:rFonts w:cs="Arial"/>
          <w:sz w:val="24"/>
          <w:szCs w:val="24"/>
          <w:lang w:val="ru-RU"/>
        </w:rPr>
        <w:t>Софтверско решење за управљање возним парком ЈП ЕПС</w:t>
      </w:r>
      <w:r w:rsidR="00812C88">
        <w:rPr>
          <w:rFonts w:cs="Arial"/>
          <w:sz w:val="24"/>
          <w:szCs w:val="24"/>
          <w:lang w:val="ru-RU"/>
        </w:rPr>
        <w:t>"</w:t>
      </w:r>
    </w:p>
    <w:p w14:paraId="5C1DE8C3" w14:textId="77777777"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4AC68970" w14:textId="00644A8E" w:rsidR="00812C88"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„Допуна понуде за ЈН </w:t>
      </w:r>
      <w:r w:rsidR="001647C2">
        <w:rPr>
          <w:rFonts w:cs="Arial"/>
          <w:sz w:val="24"/>
          <w:szCs w:val="24"/>
          <w:lang w:val="ru-RU"/>
        </w:rPr>
        <w:t>добра</w:t>
      </w:r>
      <w:r w:rsidR="00075BAF">
        <w:rPr>
          <w:rFonts w:cs="Arial"/>
          <w:sz w:val="24"/>
          <w:szCs w:val="24"/>
          <w:lang w:val="sr-Latn-RS"/>
        </w:rPr>
        <w:t xml:space="preserve"> </w:t>
      </w:r>
      <w:r>
        <w:rPr>
          <w:rFonts w:cs="Arial"/>
          <w:sz w:val="24"/>
          <w:szCs w:val="24"/>
          <w:lang w:val="ru-RU"/>
        </w:rPr>
        <w:t xml:space="preserve">бр. </w:t>
      </w:r>
      <w:r w:rsidR="00A10ADC">
        <w:rPr>
          <w:rFonts w:cs="Arial"/>
          <w:sz w:val="24"/>
          <w:szCs w:val="24"/>
          <w:lang w:val="ru-RU"/>
        </w:rPr>
        <w:t>ЈН/1000/0590/2018 (1023/2018)</w:t>
      </w:r>
      <w:r w:rsidRPr="003E493A">
        <w:rPr>
          <w:rFonts w:cs="Arial"/>
          <w:sz w:val="24"/>
          <w:szCs w:val="24"/>
          <w:lang w:val="ru-RU"/>
        </w:rPr>
        <w:t xml:space="preserve"> - </w:t>
      </w:r>
      <w:r w:rsidR="00A10ADC">
        <w:rPr>
          <w:rFonts w:cs="Arial"/>
          <w:sz w:val="24"/>
          <w:szCs w:val="24"/>
          <w:lang w:val="ru-RU"/>
        </w:rPr>
        <w:t>Софтверско решење за управљање возним парком ЈП ЕПС</w:t>
      </w:r>
      <w:r w:rsidR="00812C88">
        <w:rPr>
          <w:rFonts w:cs="Arial"/>
          <w:sz w:val="24"/>
          <w:szCs w:val="24"/>
          <w:lang w:val="ru-RU"/>
        </w:rPr>
        <w:t>"</w:t>
      </w:r>
    </w:p>
    <w:p w14:paraId="37D5F746" w14:textId="51B93F84"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267BF7D3" w14:textId="72E660B4" w:rsidR="00BA3D31"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„Опозив понуде за </w:t>
      </w:r>
      <w:r w:rsidR="00AF1923">
        <w:rPr>
          <w:rFonts w:cs="Arial"/>
          <w:sz w:val="24"/>
          <w:szCs w:val="24"/>
          <w:lang w:val="ru-RU"/>
        </w:rPr>
        <w:t xml:space="preserve">ЈН </w:t>
      </w:r>
      <w:r w:rsidR="001647C2">
        <w:rPr>
          <w:rFonts w:cs="Arial"/>
          <w:sz w:val="24"/>
          <w:szCs w:val="24"/>
          <w:lang w:val="ru-RU"/>
        </w:rPr>
        <w:t>добра</w:t>
      </w:r>
      <w:r w:rsidR="00075BAF">
        <w:rPr>
          <w:rFonts w:cs="Arial"/>
          <w:sz w:val="24"/>
          <w:szCs w:val="24"/>
          <w:lang w:val="sr-Latn-RS"/>
        </w:rPr>
        <w:t xml:space="preserve"> </w:t>
      </w:r>
      <w:r w:rsidR="00AF1923">
        <w:rPr>
          <w:rFonts w:cs="Arial"/>
          <w:sz w:val="24"/>
          <w:szCs w:val="24"/>
          <w:lang w:val="ru-RU"/>
        </w:rPr>
        <w:t xml:space="preserve">бр. </w:t>
      </w:r>
      <w:r w:rsidR="00A10ADC">
        <w:rPr>
          <w:rFonts w:cs="Arial"/>
          <w:sz w:val="24"/>
          <w:szCs w:val="24"/>
          <w:lang w:val="ru-RU"/>
        </w:rPr>
        <w:t>ЈН/1000/0590/2018 (1023/2018)</w:t>
      </w:r>
      <w:r w:rsidRPr="003E493A">
        <w:rPr>
          <w:rFonts w:cs="Arial"/>
          <w:sz w:val="24"/>
          <w:szCs w:val="24"/>
          <w:lang w:val="ru-RU"/>
        </w:rPr>
        <w:t xml:space="preserve">  - </w:t>
      </w:r>
      <w:r w:rsidR="00A10ADC">
        <w:rPr>
          <w:rFonts w:cs="Arial"/>
          <w:sz w:val="24"/>
          <w:szCs w:val="24"/>
          <w:lang w:val="ru-RU"/>
        </w:rPr>
        <w:t>Софтверско решење за управљање возним парком ЈП ЕПС</w:t>
      </w:r>
      <w:r w:rsidR="00812C88">
        <w:rPr>
          <w:rFonts w:cs="Arial"/>
          <w:sz w:val="24"/>
          <w:szCs w:val="24"/>
          <w:lang w:val="ru-RU"/>
        </w:rPr>
        <w:t>"</w:t>
      </w:r>
    </w:p>
    <w:p w14:paraId="7CDF1764" w14:textId="77777777" w:rsidR="00BA3D31" w:rsidRDefault="00BA3D31" w:rsidP="00BA3D31">
      <w:pPr>
        <w:pStyle w:val="KDParagraf"/>
        <w:spacing w:before="0"/>
        <w:ind w:right="-43"/>
        <w:contextualSpacing/>
        <w:jc w:val="center"/>
        <w:rPr>
          <w:rFonts w:cs="Arial"/>
          <w:sz w:val="24"/>
          <w:szCs w:val="24"/>
          <w:lang w:val="ru-RU"/>
        </w:rPr>
      </w:pPr>
    </w:p>
    <w:p w14:paraId="15914AF2" w14:textId="2C584DC2" w:rsidR="00BA3D31" w:rsidRDefault="00BA3D31" w:rsidP="00BA3D31">
      <w:pPr>
        <w:pStyle w:val="KDParagraf"/>
        <w:spacing w:before="0"/>
        <w:ind w:right="-43"/>
        <w:contextualSpacing/>
        <w:jc w:val="left"/>
        <w:rPr>
          <w:rFonts w:cs="Arial"/>
          <w:sz w:val="24"/>
          <w:szCs w:val="24"/>
          <w:lang w:val="ru-RU"/>
        </w:rPr>
      </w:pPr>
      <w:r w:rsidRPr="003E493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ABCE63" w14:textId="77777777" w:rsidR="00812C88" w:rsidRPr="004E7AB2" w:rsidRDefault="00812C88" w:rsidP="00BA3D31">
      <w:pPr>
        <w:pStyle w:val="KDParagraf"/>
        <w:spacing w:before="0"/>
        <w:ind w:right="-43"/>
        <w:contextualSpacing/>
        <w:jc w:val="left"/>
        <w:rPr>
          <w:rFonts w:cs="Arial"/>
          <w:i/>
          <w:sz w:val="24"/>
          <w:szCs w:val="24"/>
        </w:rPr>
      </w:pPr>
    </w:p>
    <w:p w14:paraId="01F4E3E2" w14:textId="6C835930" w:rsidR="00BA3D31" w:rsidRDefault="00BA3D31" w:rsidP="00BA3D31">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w:t>
      </w:r>
      <w:r w:rsidR="00E1409A">
        <w:rPr>
          <w:rFonts w:cs="Arial"/>
          <w:sz w:val="24"/>
          <w:szCs w:val="24"/>
          <w:lang w:val="ru-RU"/>
        </w:rPr>
        <w:t>теку рока за подношење понуда, н</w:t>
      </w:r>
      <w:r w:rsidRPr="00ED215A">
        <w:rPr>
          <w:rFonts w:cs="Arial"/>
          <w:sz w:val="24"/>
          <w:szCs w:val="24"/>
          <w:lang w:val="ru-RU"/>
        </w:rPr>
        <w:t>аручилац ће наплатити средство обезбеђења дато на име озбиљности понуде.</w:t>
      </w:r>
    </w:p>
    <w:p w14:paraId="753890E1" w14:textId="25F83F31"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161AF091" w14:textId="7BAE573D" w:rsidR="008D2B23" w:rsidRPr="00EC5BB4" w:rsidRDefault="00433BBA" w:rsidP="003C324F">
      <w:pPr>
        <w:pStyle w:val="KDPodnaslov2"/>
        <w:numPr>
          <w:ilvl w:val="1"/>
          <w:numId w:val="18"/>
        </w:numPr>
        <w:spacing w:before="0"/>
        <w:jc w:val="both"/>
        <w:rPr>
          <w:rFonts w:cs="Arial"/>
          <w:sz w:val="24"/>
          <w:szCs w:val="24"/>
        </w:rPr>
      </w:pPr>
      <w:bookmarkStart w:id="213" w:name="_Toc441651583"/>
      <w:bookmarkStart w:id="214" w:name="_Toc442559894"/>
      <w:r>
        <w:rPr>
          <w:rFonts w:cs="Arial"/>
          <w:sz w:val="24"/>
          <w:szCs w:val="24"/>
          <w:lang w:val="sr-Latn-RS"/>
        </w:rPr>
        <w:t xml:space="preserve"> </w:t>
      </w:r>
      <w:r w:rsidR="008D2B23" w:rsidRPr="00EC5BB4">
        <w:rPr>
          <w:rFonts w:cs="Arial"/>
          <w:sz w:val="24"/>
          <w:szCs w:val="24"/>
          <w:lang w:val="ru-RU"/>
        </w:rPr>
        <w:t>П</w:t>
      </w:r>
      <w:r w:rsidR="008D2B23" w:rsidRPr="00EC5BB4">
        <w:rPr>
          <w:rFonts w:cs="Arial"/>
          <w:sz w:val="24"/>
          <w:szCs w:val="24"/>
        </w:rPr>
        <w:t>артије</w:t>
      </w:r>
      <w:bookmarkEnd w:id="213"/>
      <w:bookmarkEnd w:id="214"/>
    </w:p>
    <w:p w14:paraId="228BA2A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1EB8814" w14:textId="77777777" w:rsidR="008D2B23" w:rsidRPr="00EC5BB4" w:rsidRDefault="008D2B23" w:rsidP="008D2B23">
      <w:pPr>
        <w:spacing w:before="0"/>
        <w:rPr>
          <w:rFonts w:cs="Arial"/>
          <w:color w:val="00B0F0"/>
          <w:sz w:val="24"/>
          <w:szCs w:val="24"/>
        </w:rPr>
      </w:pPr>
    </w:p>
    <w:p w14:paraId="23D055F0" w14:textId="77777777" w:rsidR="008D2B23" w:rsidRPr="00EC5BB4" w:rsidRDefault="00011DCA" w:rsidP="003C324F">
      <w:pPr>
        <w:pStyle w:val="KDPodnaslov2"/>
        <w:numPr>
          <w:ilvl w:val="1"/>
          <w:numId w:val="18"/>
        </w:numPr>
        <w:spacing w:before="0"/>
        <w:jc w:val="both"/>
        <w:rPr>
          <w:rFonts w:cs="Arial"/>
          <w:sz w:val="24"/>
          <w:szCs w:val="24"/>
        </w:rPr>
      </w:pPr>
      <w:bookmarkStart w:id="215" w:name="_Toc441651584"/>
      <w:bookmarkStart w:id="216" w:name="_Toc442559895"/>
      <w:r>
        <w:rPr>
          <w:rFonts w:cs="Arial"/>
          <w:sz w:val="24"/>
          <w:szCs w:val="24"/>
          <w:lang w:val="sr-Cyrl-RS"/>
        </w:rPr>
        <w:t xml:space="preserve"> </w:t>
      </w:r>
      <w:r w:rsidR="008D2B23" w:rsidRPr="00EC5BB4">
        <w:rPr>
          <w:rFonts w:cs="Arial"/>
          <w:sz w:val="24"/>
          <w:szCs w:val="24"/>
        </w:rPr>
        <w:t>Понуда са варијантама</w:t>
      </w:r>
      <w:bookmarkEnd w:id="215"/>
      <w:bookmarkEnd w:id="216"/>
    </w:p>
    <w:p w14:paraId="0A7D968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F0497AE" w14:textId="77777777" w:rsidR="008D2B23" w:rsidRPr="00EC5BB4" w:rsidRDefault="008D2B23" w:rsidP="008D2B23">
      <w:pPr>
        <w:tabs>
          <w:tab w:val="num" w:pos="993"/>
        </w:tabs>
        <w:spacing w:before="0"/>
        <w:rPr>
          <w:rFonts w:cs="Arial"/>
          <w:sz w:val="24"/>
          <w:szCs w:val="24"/>
          <w:lang w:val="ru-RU"/>
        </w:rPr>
      </w:pPr>
    </w:p>
    <w:p w14:paraId="3E3BB17F" w14:textId="77777777" w:rsidR="008D2B23" w:rsidRPr="00EC5BB4" w:rsidRDefault="00011DCA" w:rsidP="003C324F">
      <w:pPr>
        <w:pStyle w:val="KDPodnaslov2"/>
        <w:numPr>
          <w:ilvl w:val="1"/>
          <w:numId w:val="18"/>
        </w:numPr>
        <w:spacing w:before="0"/>
        <w:jc w:val="both"/>
        <w:rPr>
          <w:rFonts w:cs="Arial"/>
          <w:sz w:val="24"/>
          <w:szCs w:val="24"/>
        </w:rPr>
      </w:pPr>
      <w:bookmarkStart w:id="217" w:name="_Toc441651585"/>
      <w:bookmarkStart w:id="218"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7"/>
      <w:bookmarkEnd w:id="218"/>
    </w:p>
    <w:p w14:paraId="1315335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F5EB6FE" w14:textId="22EDB7A0"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sidR="00F21BDD">
        <w:rPr>
          <w:rFonts w:cs="Arial"/>
          <w:sz w:val="24"/>
          <w:szCs w:val="24"/>
        </w:rPr>
        <w:t>ив</w:t>
      </w:r>
      <w:proofErr w:type="gramEnd"/>
      <w:r w:rsidR="00F21BDD">
        <w:rPr>
          <w:rFonts w:cs="Arial"/>
          <w:sz w:val="24"/>
          <w:szCs w:val="24"/>
        </w:rPr>
        <w:t xml:space="preserve"> подизвођача, а уколико </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w:t>
      </w:r>
      <w:r w:rsidR="004B1BE2">
        <w:rPr>
          <w:rFonts w:cs="Arial"/>
          <w:sz w:val="24"/>
          <w:szCs w:val="24"/>
          <w:lang w:val="sr-Cyrl-RS"/>
        </w:rPr>
        <w:t xml:space="preserve"> Уговору</w:t>
      </w:r>
      <w:r w:rsidRPr="00EE070C">
        <w:rPr>
          <w:rFonts w:cs="Arial"/>
          <w:sz w:val="24"/>
          <w:szCs w:val="24"/>
        </w:rPr>
        <w:t>;</w:t>
      </w:r>
    </w:p>
    <w:p w14:paraId="5F9EFED2"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1A2A23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7370A34" w14:textId="77777777" w:rsidR="009B6CFC" w:rsidRDefault="00EE070C" w:rsidP="008D2B23">
      <w:pPr>
        <w:pStyle w:val="KDParagraf"/>
        <w:spacing w:before="0"/>
        <w:rPr>
          <w:rFonts w:cs="Arial"/>
          <w:color w:val="00B0F0"/>
          <w:sz w:val="24"/>
          <w:szCs w:val="24"/>
        </w:rPr>
      </w:pPr>
      <w:r>
        <w:rPr>
          <w:rFonts w:cs="Arial"/>
          <w:sz w:val="24"/>
          <w:szCs w:val="24"/>
          <w:lang w:val="sr-Cyrl-RS"/>
        </w:rPr>
        <w:lastRenderedPageBreak/>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C6108">
        <w:rPr>
          <w:rFonts w:cs="Arial"/>
          <w:sz w:val="24"/>
          <w:szCs w:val="24"/>
          <w:lang w:val="sr-Cyrl-RS"/>
        </w:rPr>
        <w:t>.</w:t>
      </w:r>
    </w:p>
    <w:p w14:paraId="658F3319"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41A8277D" w14:textId="61897590"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1409A">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6AFFC558" w14:textId="5D5732CE"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4B1BE2">
        <w:rPr>
          <w:rFonts w:cs="Arial"/>
          <w:sz w:val="24"/>
          <w:szCs w:val="24"/>
          <w:lang w:val="sr-Cyrl-RS"/>
        </w:rPr>
        <w:t>Уговор</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7142A020" w14:textId="5165D7EB"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5E1134">
        <w:rPr>
          <w:rFonts w:cs="Arial"/>
          <w:sz w:val="24"/>
          <w:szCs w:val="24"/>
        </w:rPr>
        <w:t>претходну сагласност н</w:t>
      </w:r>
      <w:r w:rsidR="0035737E">
        <w:rPr>
          <w:rFonts w:cs="Arial"/>
          <w:sz w:val="24"/>
          <w:szCs w:val="24"/>
        </w:rPr>
        <w:t>аручиоца.</w:t>
      </w:r>
      <w:r w:rsidR="0035737E">
        <w:rPr>
          <w:rFonts w:cs="Arial"/>
          <w:sz w:val="24"/>
          <w:szCs w:val="24"/>
          <w:lang w:val="sr-Cyrl-RS"/>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2405DFD7" w14:textId="77777777"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w:t>
      </w:r>
      <w:proofErr w:type="gramStart"/>
      <w:r w:rsidRPr="00FC6108">
        <w:rPr>
          <w:rFonts w:cs="Arial"/>
          <w:color w:val="000000" w:themeColor="text1"/>
          <w:sz w:val="24"/>
          <w:szCs w:val="24"/>
          <w:lang w:bidi="en-US"/>
        </w:rPr>
        <w:t>и</w:t>
      </w:r>
      <w:proofErr w:type="gramEnd"/>
      <w:r w:rsidRPr="00FC6108">
        <w:rPr>
          <w:rFonts w:cs="Arial"/>
          <w:color w:val="000000" w:themeColor="text1"/>
          <w:sz w:val="24"/>
          <w:szCs w:val="24"/>
          <w:lang w:bidi="en-US"/>
        </w:rPr>
        <w:t xml:space="preserve"> 10. </w:t>
      </w:r>
      <w:proofErr w:type="gramStart"/>
      <w:r w:rsidRPr="00FC6108">
        <w:rPr>
          <w:rFonts w:cs="Arial"/>
          <w:color w:val="000000" w:themeColor="text1"/>
          <w:sz w:val="24"/>
          <w:szCs w:val="24"/>
          <w:lang w:bidi="en-US"/>
        </w:rPr>
        <w:t>члана</w:t>
      </w:r>
      <w:proofErr w:type="gramEnd"/>
      <w:r w:rsidRPr="00FC6108">
        <w:rPr>
          <w:rFonts w:cs="Arial"/>
          <w:color w:val="000000" w:themeColor="text1"/>
          <w:sz w:val="24"/>
          <w:szCs w:val="24"/>
          <w:lang w:bidi="en-US"/>
        </w:rPr>
        <w:t xml:space="preserve"> 80. Закона.</w:t>
      </w:r>
    </w:p>
    <w:p w14:paraId="10690A75" w14:textId="77777777" w:rsidR="008D2B23" w:rsidRPr="00011DCA" w:rsidRDefault="008D2B23" w:rsidP="008D2B23">
      <w:pPr>
        <w:pStyle w:val="KDParagraf"/>
        <w:spacing w:before="0"/>
        <w:rPr>
          <w:rFonts w:cs="Arial"/>
          <w:color w:val="00B0F0"/>
          <w:sz w:val="24"/>
          <w:szCs w:val="24"/>
          <w:lang w:bidi="en-US"/>
        </w:rPr>
      </w:pPr>
    </w:p>
    <w:p w14:paraId="28C2EBB1" w14:textId="77777777" w:rsidR="008D2B23" w:rsidRPr="00EC5BB4" w:rsidRDefault="008D2B23" w:rsidP="003C324F">
      <w:pPr>
        <w:pStyle w:val="KDPodnaslov2"/>
        <w:numPr>
          <w:ilvl w:val="1"/>
          <w:numId w:val="18"/>
        </w:numPr>
        <w:spacing w:before="0"/>
        <w:jc w:val="both"/>
        <w:rPr>
          <w:rFonts w:cs="Arial"/>
          <w:sz w:val="24"/>
          <w:szCs w:val="24"/>
        </w:rPr>
      </w:pPr>
      <w:bookmarkStart w:id="219" w:name="_Toc441651586"/>
      <w:bookmarkStart w:id="220" w:name="_Toc442559897"/>
      <w:r w:rsidRPr="00EC5BB4">
        <w:rPr>
          <w:rFonts w:cs="Arial"/>
          <w:sz w:val="24"/>
          <w:szCs w:val="24"/>
        </w:rPr>
        <w:t>Подношење заједничке понуде</w:t>
      </w:r>
      <w:bookmarkEnd w:id="219"/>
      <w:bookmarkEnd w:id="220"/>
    </w:p>
    <w:p w14:paraId="58D8C030" w14:textId="05504106"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E1409A">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F21BDD">
        <w:rPr>
          <w:rFonts w:cs="Arial"/>
          <w:sz w:val="24"/>
          <w:szCs w:val="24"/>
          <w:lang w:val="sr-Cyrl-RS"/>
        </w:rPr>
        <w:t xml:space="preserve"> </w:t>
      </w:r>
      <w:r w:rsidRPr="00EC5BB4">
        <w:rPr>
          <w:rFonts w:cs="Arial"/>
          <w:sz w:val="24"/>
          <w:szCs w:val="24"/>
        </w:rPr>
        <w:t xml:space="preserve">Закона и то: </w:t>
      </w:r>
    </w:p>
    <w:p w14:paraId="0E51D7F1" w14:textId="3310E43E"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1409A">
        <w:rPr>
          <w:rFonts w:cs="Arial"/>
          <w:sz w:val="24"/>
          <w:szCs w:val="24"/>
          <w:lang w:val="sr-Cyrl-CS"/>
        </w:rPr>
        <w:t>н</w:t>
      </w:r>
      <w:r w:rsidRPr="00EC5BB4">
        <w:rPr>
          <w:rFonts w:cs="Arial"/>
          <w:sz w:val="24"/>
          <w:szCs w:val="24"/>
        </w:rPr>
        <w:t>аручиоцем;</w:t>
      </w:r>
    </w:p>
    <w:p w14:paraId="74D5FE9B" w14:textId="5CCC6D6C" w:rsidR="008D2B23" w:rsidRPr="00E1409A"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4B1BE2">
        <w:rPr>
          <w:rFonts w:cs="Arial"/>
          <w:sz w:val="24"/>
          <w:szCs w:val="24"/>
          <w:lang w:val="sr-Cyrl-RS"/>
        </w:rPr>
        <w:t>Уговора.</w:t>
      </w:r>
    </w:p>
    <w:p w14:paraId="298EA200" w14:textId="77777777" w:rsidR="00E1409A" w:rsidRPr="00EC5BB4" w:rsidRDefault="00E1409A" w:rsidP="00E1409A">
      <w:pPr>
        <w:pStyle w:val="KDNabrajanje"/>
        <w:numPr>
          <w:ilvl w:val="0"/>
          <w:numId w:val="0"/>
        </w:numPr>
        <w:spacing w:before="0"/>
        <w:ind w:left="568"/>
        <w:rPr>
          <w:rFonts w:cs="Arial"/>
          <w:sz w:val="24"/>
          <w:szCs w:val="24"/>
        </w:rPr>
      </w:pPr>
    </w:p>
    <w:p w14:paraId="50957A24"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14:paraId="117B9E68" w14:textId="453431F2"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w:t>
      </w:r>
      <w:r w:rsidR="00E1409A">
        <w:rPr>
          <w:rFonts w:cs="Arial"/>
          <w:sz w:val="24"/>
          <w:szCs w:val="24"/>
          <w:lang w:val="sr-Cyrl-RS"/>
        </w:rPr>
        <w:t xml:space="preserve"> </w:t>
      </w:r>
      <w:r w:rsidRPr="00011DCA">
        <w:rPr>
          <w:rFonts w:cs="Arial"/>
          <w:sz w:val="24"/>
          <w:szCs w:val="24"/>
          <w:lang w:val="sr-Cyrl-RS"/>
        </w:rPr>
        <w:t>став 1.</w:t>
      </w:r>
      <w:r w:rsidR="00E1409A">
        <w:rPr>
          <w:rFonts w:cs="Arial"/>
          <w:sz w:val="24"/>
          <w:szCs w:val="24"/>
          <w:lang w:val="sr-Cyrl-RS"/>
        </w:rPr>
        <w:t xml:space="preserve"> </w:t>
      </w:r>
      <w:r w:rsidRPr="00011DCA">
        <w:rPr>
          <w:rFonts w:cs="Arial"/>
          <w:sz w:val="24"/>
          <w:szCs w:val="24"/>
          <w:lang w:val="sr-Cyrl-RS"/>
        </w:rPr>
        <w:t>тачка 5.</w:t>
      </w:r>
      <w:r w:rsidR="00E1409A">
        <w:rPr>
          <w:rFonts w:cs="Arial"/>
          <w:sz w:val="24"/>
          <w:szCs w:val="24"/>
          <w:lang w:val="sr-Cyrl-RS"/>
        </w:rPr>
        <w:t xml:space="preserve"> </w:t>
      </w:r>
      <w:r w:rsidR="009049B4">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4E78C1C4" w14:textId="44347C63"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E84DD3">
        <w:rPr>
          <w:rFonts w:cs="Arial"/>
          <w:sz w:val="24"/>
          <w:szCs w:val="24"/>
          <w:lang w:bidi="en-US"/>
        </w:rPr>
        <w:t>члан групе понуђача у своје име</w:t>
      </w:r>
      <w:r w:rsidR="00E84DD3">
        <w:rPr>
          <w:rFonts w:cs="Arial"/>
          <w:sz w:val="24"/>
          <w:szCs w:val="24"/>
          <w:lang w:val="sr-Cyrl-RS" w:bidi="en-US"/>
        </w:rPr>
        <w:t xml:space="preserve"> (</w:t>
      </w:r>
      <w:r w:rsidR="00B20A6C">
        <w:rPr>
          <w:rFonts w:cs="Arial"/>
          <w:sz w:val="24"/>
          <w:szCs w:val="24"/>
          <w:lang w:val="sr-Cyrl-RS" w:bidi="en-US"/>
        </w:rPr>
        <w:t>Образац Изјаве о независној понуди и Образац изјаве у складу са чланом 75. став 2. Закона)</w:t>
      </w:r>
      <w:r w:rsidR="00E84DD3">
        <w:rPr>
          <w:rFonts w:cs="Arial"/>
          <w:sz w:val="24"/>
          <w:szCs w:val="24"/>
          <w:lang w:val="sr-Cyrl-RS" w:bidi="en-US"/>
        </w:rPr>
        <w:t>.</w:t>
      </w:r>
    </w:p>
    <w:p w14:paraId="09AE48B5" w14:textId="625977E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D59D5C0" w14:textId="77777777" w:rsidR="00AA63C2" w:rsidRDefault="00AA63C2" w:rsidP="008D2B23">
      <w:pPr>
        <w:pStyle w:val="KDParagraf"/>
        <w:spacing w:before="0"/>
        <w:rPr>
          <w:rFonts w:cs="Arial"/>
          <w:sz w:val="24"/>
          <w:szCs w:val="24"/>
          <w:lang w:val="sr-Cyrl-RS" w:bidi="en-US"/>
        </w:rPr>
      </w:pPr>
    </w:p>
    <w:p w14:paraId="617B99F9" w14:textId="77777777" w:rsidR="008D2B23" w:rsidRPr="00EC5BB4" w:rsidRDefault="008D2B23" w:rsidP="003C324F">
      <w:pPr>
        <w:pStyle w:val="KDPodnaslov2"/>
        <w:numPr>
          <w:ilvl w:val="1"/>
          <w:numId w:val="18"/>
        </w:numPr>
        <w:spacing w:before="0"/>
        <w:jc w:val="both"/>
        <w:rPr>
          <w:rFonts w:cs="Arial"/>
          <w:sz w:val="24"/>
          <w:szCs w:val="24"/>
        </w:rPr>
      </w:pPr>
      <w:bookmarkStart w:id="221" w:name="_Toc441651587"/>
      <w:bookmarkStart w:id="222" w:name="_Toc442559898"/>
      <w:r w:rsidRPr="00EC5BB4">
        <w:rPr>
          <w:rFonts w:cs="Arial"/>
          <w:sz w:val="24"/>
          <w:szCs w:val="24"/>
        </w:rPr>
        <w:t>Понуђена цена</w:t>
      </w:r>
      <w:bookmarkEnd w:id="221"/>
      <w:bookmarkEnd w:id="222"/>
    </w:p>
    <w:p w14:paraId="680D27C0" w14:textId="4C1CDB68" w:rsidR="00E22FB9" w:rsidRPr="00E22FB9" w:rsidRDefault="00DF1A82" w:rsidP="00E22FB9">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w:t>
      </w:r>
      <w:r w:rsidR="00812C88">
        <w:rPr>
          <w:rFonts w:cs="Arial"/>
          <w:color w:val="000000" w:themeColor="text1"/>
          <w:sz w:val="24"/>
          <w:szCs w:val="24"/>
        </w:rPr>
        <w:t>.</w:t>
      </w:r>
      <w:r w:rsidR="00E22FB9" w:rsidRPr="00E22FB9">
        <w:t xml:space="preserve"> </w:t>
      </w:r>
      <w:r w:rsidR="009049B4">
        <w:rPr>
          <w:rFonts w:cs="Arial"/>
          <w:color w:val="000000" w:themeColor="text1"/>
          <w:sz w:val="24"/>
          <w:szCs w:val="24"/>
        </w:rPr>
        <w:t>Домаћи п</w:t>
      </w:r>
      <w:r w:rsidR="00E22FB9" w:rsidRPr="00E22FB9">
        <w:rPr>
          <w:rFonts w:cs="Arial"/>
          <w:color w:val="000000" w:themeColor="text1"/>
          <w:sz w:val="24"/>
          <w:szCs w:val="24"/>
        </w:rPr>
        <w:t>онуђачи цену исказују у динарима.</w:t>
      </w:r>
    </w:p>
    <w:p w14:paraId="69588229" w14:textId="1C847CE9" w:rsidR="00812C88" w:rsidRDefault="00E22FB9" w:rsidP="00E22FB9">
      <w:pPr>
        <w:pStyle w:val="KDParagraf"/>
        <w:spacing w:before="0"/>
        <w:rPr>
          <w:rFonts w:cs="Arial"/>
          <w:color w:val="000000" w:themeColor="text1"/>
          <w:sz w:val="24"/>
          <w:szCs w:val="24"/>
        </w:rPr>
      </w:pPr>
      <w:r w:rsidRPr="00E22FB9">
        <w:rPr>
          <w:rFonts w:cs="Arial"/>
          <w:color w:val="000000" w:themeColor="text1"/>
          <w:sz w:val="24"/>
          <w:szCs w:val="24"/>
        </w:rPr>
        <w:lastRenderedPageBreak/>
        <w:t>Страни</w:t>
      </w:r>
      <w:r w:rsidR="00126446">
        <w:rPr>
          <w:rFonts w:cs="Arial"/>
          <w:color w:val="000000" w:themeColor="text1"/>
          <w:sz w:val="24"/>
          <w:szCs w:val="24"/>
        </w:rPr>
        <w:t xml:space="preserve"> п</w:t>
      </w:r>
      <w:r w:rsidRPr="00E22FB9">
        <w:rPr>
          <w:rFonts w:cs="Arial"/>
          <w:color w:val="000000" w:themeColor="text1"/>
          <w:sz w:val="24"/>
          <w:szCs w:val="24"/>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color w:val="000000" w:themeColor="text1"/>
          <w:sz w:val="24"/>
          <w:szCs w:val="24"/>
        </w:rPr>
        <w:t>.</w:t>
      </w:r>
    </w:p>
    <w:p w14:paraId="6510CCB1" w14:textId="77777777" w:rsidR="00E22FB9" w:rsidRDefault="00E22FB9" w:rsidP="00E22FB9">
      <w:pPr>
        <w:pStyle w:val="KDParagraf"/>
        <w:spacing w:before="0"/>
        <w:rPr>
          <w:rFonts w:cs="Arial"/>
          <w:color w:val="000000" w:themeColor="text1"/>
          <w:sz w:val="24"/>
          <w:szCs w:val="24"/>
        </w:rPr>
      </w:pPr>
    </w:p>
    <w:p w14:paraId="11CC5A8B" w14:textId="77777777" w:rsidR="00812C88" w:rsidRPr="00812C88" w:rsidRDefault="00812C88" w:rsidP="00812C88">
      <w:pPr>
        <w:tabs>
          <w:tab w:val="left" w:pos="567"/>
        </w:tabs>
        <w:spacing w:before="0"/>
        <w:ind w:right="-43"/>
        <w:contextualSpacing/>
        <w:rPr>
          <w:rFonts w:cs="Arial"/>
          <w:bCs/>
          <w:sz w:val="24"/>
          <w:szCs w:val="24"/>
          <w:lang w:val="sr-Cyrl-RS"/>
        </w:rPr>
      </w:pPr>
      <w:r w:rsidRPr="00812C88">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7BA35C6" w14:textId="77777777" w:rsidR="00812C88" w:rsidRPr="00812C88" w:rsidRDefault="00812C88" w:rsidP="00812C88">
      <w:pPr>
        <w:tabs>
          <w:tab w:val="left" w:pos="567"/>
        </w:tabs>
        <w:spacing w:before="0"/>
        <w:ind w:right="-43"/>
        <w:contextualSpacing/>
        <w:rPr>
          <w:rFonts w:cs="Arial"/>
          <w:sz w:val="24"/>
          <w:szCs w:val="24"/>
        </w:rPr>
      </w:pPr>
    </w:p>
    <w:p w14:paraId="6DADDE5E" w14:textId="4411245C" w:rsidR="00812C88" w:rsidRDefault="00812C88" w:rsidP="00812C88">
      <w:pPr>
        <w:tabs>
          <w:tab w:val="left" w:pos="567"/>
        </w:tabs>
        <w:spacing w:before="0"/>
        <w:ind w:right="-43"/>
        <w:contextualSpacing/>
        <w:rPr>
          <w:rFonts w:cs="Arial"/>
          <w:sz w:val="24"/>
          <w:szCs w:val="24"/>
          <w:lang w:val="sr-Cyrl-RS"/>
        </w:rPr>
      </w:pPr>
      <w:r w:rsidRPr="00812C88">
        <w:rPr>
          <w:rFonts w:cs="Arial"/>
          <w:sz w:val="24"/>
          <w:szCs w:val="24"/>
        </w:rPr>
        <w:t>Понуђена цена укључује све завис</w:t>
      </w:r>
      <w:r>
        <w:rPr>
          <w:rFonts w:cs="Arial"/>
          <w:sz w:val="24"/>
          <w:szCs w:val="24"/>
        </w:rPr>
        <w:t>не трошкове прилико</w:t>
      </w:r>
      <w:r>
        <w:rPr>
          <w:rFonts w:cs="Arial"/>
          <w:sz w:val="24"/>
          <w:szCs w:val="24"/>
          <w:lang w:val="sr-Cyrl-RS"/>
        </w:rPr>
        <w:t>м</w:t>
      </w:r>
      <w:r>
        <w:rPr>
          <w:rFonts w:cs="Arial"/>
          <w:sz w:val="24"/>
          <w:szCs w:val="24"/>
        </w:rPr>
        <w:t xml:space="preserve"> пружања услуге</w:t>
      </w:r>
      <w:r w:rsidRPr="00812C88">
        <w:rPr>
          <w:rFonts w:cs="Arial"/>
          <w:sz w:val="24"/>
          <w:szCs w:val="24"/>
        </w:rPr>
        <w:t>, као и трошкове</w:t>
      </w:r>
      <w:r>
        <w:rPr>
          <w:rFonts w:cs="Arial"/>
          <w:sz w:val="24"/>
          <w:szCs w:val="24"/>
          <w:lang w:val="sr-Cyrl-RS"/>
        </w:rPr>
        <w:t xml:space="preserve"> обуке и трошкове</w:t>
      </w:r>
      <w:r w:rsidRPr="00812C88">
        <w:rPr>
          <w:rFonts w:cs="Arial"/>
          <w:sz w:val="24"/>
          <w:szCs w:val="24"/>
        </w:rPr>
        <w:t xml:space="preserve"> за прибављање средстава финансијског обезбеђења</w:t>
      </w:r>
      <w:r>
        <w:rPr>
          <w:rFonts w:cs="Arial"/>
          <w:sz w:val="24"/>
          <w:szCs w:val="24"/>
          <w:lang w:val="sr-Cyrl-RS"/>
        </w:rPr>
        <w:t>.</w:t>
      </w:r>
      <w:r w:rsidRPr="00812C88">
        <w:rPr>
          <w:rFonts w:cs="Arial"/>
          <w:sz w:val="24"/>
          <w:szCs w:val="24"/>
        </w:rPr>
        <w:t xml:space="preserve"> </w:t>
      </w:r>
    </w:p>
    <w:p w14:paraId="211A3731" w14:textId="77777777" w:rsidR="00812C88" w:rsidRPr="00812C88" w:rsidRDefault="00812C88" w:rsidP="00812C88">
      <w:pPr>
        <w:tabs>
          <w:tab w:val="left" w:pos="567"/>
        </w:tabs>
        <w:spacing w:before="0"/>
        <w:ind w:right="-43"/>
        <w:contextualSpacing/>
        <w:rPr>
          <w:rFonts w:cs="Arial"/>
          <w:sz w:val="24"/>
          <w:szCs w:val="24"/>
          <w:lang w:val="sr-Cyrl-RS"/>
        </w:rPr>
      </w:pPr>
    </w:p>
    <w:p w14:paraId="254E7395" w14:textId="313207AD"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У случају да је понуђач с</w:t>
      </w:r>
      <w:r w:rsidR="009049B4">
        <w:rPr>
          <w:rFonts w:cs="Arial"/>
          <w:color w:val="000000" w:themeColor="text1"/>
          <w:sz w:val="24"/>
          <w:szCs w:val="24"/>
        </w:rPr>
        <w:t>трано лице, плаћање неризденту н</w:t>
      </w:r>
      <w:r w:rsidRPr="00DF1A82">
        <w:rPr>
          <w:rFonts w:cs="Arial"/>
          <w:color w:val="000000" w:themeColor="text1"/>
          <w:sz w:val="24"/>
          <w:szCs w:val="24"/>
        </w:rPr>
        <w:t xml:space="preserve">аручилац </w:t>
      </w:r>
      <w:proofErr w:type="gramStart"/>
      <w:r w:rsidRPr="00DF1A82">
        <w:rPr>
          <w:rFonts w:cs="Arial"/>
          <w:color w:val="000000" w:themeColor="text1"/>
          <w:sz w:val="24"/>
          <w:szCs w:val="24"/>
        </w:rPr>
        <w:t>ће  извршити</w:t>
      </w:r>
      <w:proofErr w:type="gramEnd"/>
      <w:r w:rsidRPr="00DF1A82">
        <w:rPr>
          <w:rFonts w:cs="Arial"/>
          <w:color w:val="000000" w:themeColor="text1"/>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4ED3B15" w14:textId="77777777" w:rsidR="00812C88" w:rsidRPr="00DF1A82" w:rsidRDefault="00812C88" w:rsidP="00DF1A82">
      <w:pPr>
        <w:pStyle w:val="KDParagraf"/>
        <w:spacing w:before="0"/>
        <w:rPr>
          <w:rFonts w:cs="Arial"/>
          <w:color w:val="000000" w:themeColor="text1"/>
          <w:sz w:val="24"/>
          <w:szCs w:val="24"/>
        </w:rPr>
      </w:pPr>
    </w:p>
    <w:p w14:paraId="4DB4D02D" w14:textId="1509B001"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w:t>
      </w:r>
      <w:r w:rsidR="00126446">
        <w:rPr>
          <w:rFonts w:cs="Arial"/>
          <w:color w:val="000000" w:themeColor="text1"/>
          <w:sz w:val="24"/>
          <w:szCs w:val="24"/>
        </w:rPr>
        <w:t>азана неуобичајено ниска цена, н</w:t>
      </w:r>
      <w:r w:rsidRPr="00DF1A82">
        <w:rPr>
          <w:rFonts w:cs="Arial"/>
          <w:color w:val="000000" w:themeColor="text1"/>
          <w:sz w:val="24"/>
          <w:szCs w:val="24"/>
        </w:rPr>
        <w:t>аручилац ће поступити у складу са чланом 92. Закона.</w:t>
      </w:r>
    </w:p>
    <w:p w14:paraId="22BC92F5" w14:textId="77777777" w:rsidR="00E22FB9" w:rsidRPr="00DF1A82" w:rsidRDefault="00E22FB9" w:rsidP="00DF1A82">
      <w:pPr>
        <w:pStyle w:val="KDParagraf"/>
        <w:spacing w:before="0"/>
        <w:rPr>
          <w:rFonts w:cs="Arial"/>
          <w:color w:val="000000" w:themeColor="text1"/>
          <w:sz w:val="24"/>
          <w:szCs w:val="24"/>
        </w:rPr>
      </w:pPr>
    </w:p>
    <w:p w14:paraId="0738EF72" w14:textId="493502F0" w:rsidR="00E22FB9" w:rsidRDefault="00E22FB9" w:rsidP="00E22FB9">
      <w:pPr>
        <w:pStyle w:val="KDParagraf"/>
        <w:spacing w:before="0"/>
        <w:rPr>
          <w:rFonts w:cs="Arial"/>
          <w:color w:val="000000" w:themeColor="text1"/>
          <w:sz w:val="24"/>
          <w:szCs w:val="24"/>
        </w:rPr>
      </w:pPr>
      <w:r w:rsidRPr="00A97017">
        <w:rPr>
          <w:rFonts w:cs="Arial"/>
          <w:color w:val="000000" w:themeColor="text1"/>
          <w:sz w:val="24"/>
          <w:szCs w:val="24"/>
        </w:rPr>
        <w:t>Уколико понуђач понуди другачији начин плаћања понуда ће бити одбијена као неприхватљива</w:t>
      </w:r>
      <w:r>
        <w:rPr>
          <w:rFonts w:cs="Arial"/>
          <w:color w:val="000000" w:themeColor="text1"/>
          <w:sz w:val="24"/>
          <w:szCs w:val="24"/>
        </w:rPr>
        <w:t>.</w:t>
      </w:r>
    </w:p>
    <w:p w14:paraId="3581DC05" w14:textId="77777777" w:rsidR="00812C88" w:rsidRDefault="00812C88" w:rsidP="00C50F31">
      <w:pPr>
        <w:pStyle w:val="KDParagraf"/>
        <w:spacing w:before="0"/>
        <w:rPr>
          <w:rFonts w:cs="Arial"/>
          <w:color w:val="000000" w:themeColor="text1"/>
          <w:sz w:val="24"/>
          <w:szCs w:val="24"/>
        </w:rPr>
      </w:pPr>
    </w:p>
    <w:p w14:paraId="042302FE" w14:textId="77777777" w:rsidR="0056571E" w:rsidRPr="009F0760" w:rsidRDefault="002E2F11" w:rsidP="003C324F">
      <w:pPr>
        <w:pStyle w:val="KDPodnaslov2"/>
        <w:numPr>
          <w:ilvl w:val="1"/>
          <w:numId w:val="18"/>
        </w:numPr>
        <w:spacing w:before="0"/>
        <w:jc w:val="both"/>
        <w:rPr>
          <w:rFonts w:cs="Arial"/>
          <w:sz w:val="24"/>
          <w:szCs w:val="24"/>
        </w:rPr>
      </w:pPr>
      <w:r w:rsidRPr="009F0760">
        <w:rPr>
          <w:rFonts w:cs="Arial"/>
          <w:sz w:val="24"/>
          <w:szCs w:val="24"/>
        </w:rPr>
        <w:t>Корекција цене</w:t>
      </w:r>
    </w:p>
    <w:p w14:paraId="247912F3" w14:textId="7B2B263A" w:rsidR="00165A38" w:rsidRPr="00E22FB9" w:rsidRDefault="00E22FB9" w:rsidP="00165A38">
      <w:pPr>
        <w:pStyle w:val="KDParagraf"/>
        <w:spacing w:before="0"/>
        <w:rPr>
          <w:rFonts w:eastAsia="Calibri" w:cs="Arial"/>
          <w:sz w:val="24"/>
          <w:szCs w:val="24"/>
        </w:rPr>
      </w:pPr>
      <w:r w:rsidRPr="00E22FB9">
        <w:rPr>
          <w:rFonts w:eastAsia="Calibri" w:cs="Arial"/>
          <w:sz w:val="24"/>
          <w:szCs w:val="24"/>
        </w:rPr>
        <w:t>Цена је фиксна за уговорени рок.</w:t>
      </w:r>
    </w:p>
    <w:p w14:paraId="41666D84" w14:textId="77777777" w:rsidR="00E22FB9" w:rsidRDefault="00E22FB9" w:rsidP="00165A38">
      <w:pPr>
        <w:pStyle w:val="KDParagraf"/>
        <w:spacing w:before="0"/>
        <w:rPr>
          <w:rFonts w:eastAsia="Calibri" w:cs="Arial"/>
          <w:color w:val="00B0F0"/>
          <w:sz w:val="24"/>
          <w:szCs w:val="24"/>
        </w:rPr>
      </w:pPr>
    </w:p>
    <w:p w14:paraId="0AE00EE7" w14:textId="507D555D" w:rsidR="0083545C" w:rsidRPr="0083545C" w:rsidRDefault="006E6F46" w:rsidP="0083545C">
      <w:pPr>
        <w:pStyle w:val="KDPodnaslov2"/>
        <w:numPr>
          <w:ilvl w:val="1"/>
          <w:numId w:val="18"/>
        </w:numPr>
        <w:spacing w:before="0"/>
        <w:contextualSpacing/>
        <w:jc w:val="both"/>
        <w:rPr>
          <w:rFonts w:cs="Arial"/>
          <w:sz w:val="24"/>
          <w:szCs w:val="24"/>
          <w:lang w:val="sr-Cyrl-RS" w:eastAsia="ar-SA"/>
        </w:rPr>
      </w:pPr>
      <w:r w:rsidRPr="0083545C">
        <w:rPr>
          <w:rFonts w:cs="Arial"/>
          <w:sz w:val="24"/>
          <w:szCs w:val="24"/>
          <w:lang w:eastAsia="ar-SA"/>
        </w:rPr>
        <w:t>Рок</w:t>
      </w:r>
      <w:r w:rsidR="0083545C" w:rsidRPr="0083545C">
        <w:rPr>
          <w:rFonts w:cs="Arial"/>
          <w:sz w:val="24"/>
          <w:szCs w:val="24"/>
          <w:lang w:val="sr-Cyrl-RS" w:eastAsia="ar-SA"/>
        </w:rPr>
        <w:t xml:space="preserve">, </w:t>
      </w:r>
      <w:r w:rsidR="00A63766" w:rsidRPr="0083545C">
        <w:rPr>
          <w:rFonts w:cs="Arial"/>
          <w:sz w:val="24"/>
          <w:szCs w:val="24"/>
          <w:lang w:val="sr-Cyrl-RS" w:eastAsia="ar-SA"/>
        </w:rPr>
        <w:t>динамика</w:t>
      </w:r>
      <w:r w:rsidR="0083545C" w:rsidRPr="0083545C">
        <w:rPr>
          <w:rFonts w:cs="Arial"/>
          <w:sz w:val="24"/>
          <w:szCs w:val="24"/>
          <w:lang w:val="sr-Cyrl-RS" w:eastAsia="ar-SA"/>
        </w:rPr>
        <w:t xml:space="preserve"> и место</w:t>
      </w:r>
      <w:r w:rsidRPr="0083545C">
        <w:rPr>
          <w:rFonts w:cs="Arial"/>
          <w:sz w:val="24"/>
          <w:szCs w:val="24"/>
          <w:lang w:eastAsia="ar-SA"/>
        </w:rPr>
        <w:t xml:space="preserve"> </w:t>
      </w:r>
      <w:r w:rsidR="00C51ECD" w:rsidRPr="0083545C">
        <w:rPr>
          <w:rFonts w:cs="Arial"/>
          <w:sz w:val="24"/>
          <w:szCs w:val="24"/>
          <w:lang w:val="sr-Cyrl-RS" w:eastAsia="ar-SA"/>
        </w:rPr>
        <w:t>и</w:t>
      </w:r>
      <w:r w:rsidR="0083545C" w:rsidRPr="0083545C">
        <w:rPr>
          <w:rFonts w:cs="Arial"/>
          <w:sz w:val="24"/>
          <w:szCs w:val="24"/>
          <w:lang w:val="sr-Cyrl-RS" w:eastAsia="ar-SA"/>
        </w:rPr>
        <w:t xml:space="preserve">споруке добара и пружања </w:t>
      </w:r>
      <w:r w:rsidR="00E85FD9">
        <w:rPr>
          <w:rFonts w:cs="Arial"/>
          <w:sz w:val="24"/>
          <w:szCs w:val="24"/>
          <w:lang w:val="sr-Cyrl-RS" w:eastAsia="ar-SA"/>
        </w:rPr>
        <w:t xml:space="preserve">пратећих </w:t>
      </w:r>
      <w:r w:rsidR="0083545C" w:rsidRPr="0083545C">
        <w:rPr>
          <w:rFonts w:cs="Arial"/>
          <w:sz w:val="24"/>
          <w:szCs w:val="24"/>
          <w:lang w:val="sr-Cyrl-RS" w:eastAsia="ar-SA"/>
        </w:rPr>
        <w:t>услуга</w:t>
      </w:r>
    </w:p>
    <w:p w14:paraId="238BB5A2" w14:textId="02818AC3" w:rsidR="009049B4" w:rsidRDefault="009049B4" w:rsidP="009049B4">
      <w:pPr>
        <w:autoSpaceDE w:val="0"/>
        <w:autoSpaceDN w:val="0"/>
        <w:adjustRightInd w:val="0"/>
        <w:spacing w:before="0"/>
        <w:contextualSpacing/>
        <w:rPr>
          <w:rFonts w:cs="Arial"/>
          <w:color w:val="000000"/>
          <w:sz w:val="24"/>
          <w:szCs w:val="24"/>
          <w:lang w:val="sr-Cyrl-RS"/>
        </w:rPr>
      </w:pPr>
      <w:r w:rsidRPr="00E876D6">
        <w:rPr>
          <w:rFonts w:cs="Arial"/>
          <w:color w:val="000000"/>
          <w:sz w:val="24"/>
          <w:szCs w:val="24"/>
          <w:lang w:val="sr-Cyrl-RS"/>
        </w:rPr>
        <w:t xml:space="preserve">Изабрани понуђач је обавезан да испоручи добро и изврши услугу у року који не </w:t>
      </w:r>
      <w:r w:rsidRPr="00E876D6">
        <w:rPr>
          <w:rFonts w:cs="Arial"/>
          <w:sz w:val="24"/>
          <w:szCs w:val="24"/>
          <w:lang w:val="sr-Cyrl-RS"/>
        </w:rPr>
        <w:t xml:space="preserve">може бити дужи од 12 (словима: дванаест) месеци од дана ступања Уговора </w:t>
      </w:r>
      <w:r w:rsidR="00075BAF">
        <w:rPr>
          <w:rFonts w:cs="Arial"/>
          <w:color w:val="000000"/>
          <w:sz w:val="24"/>
          <w:szCs w:val="24"/>
          <w:lang w:val="sr-Cyrl-RS"/>
        </w:rPr>
        <w:t xml:space="preserve">на снагу, </w:t>
      </w:r>
      <w:r w:rsidR="00075BAF">
        <w:rPr>
          <w:rFonts w:cs="Arial"/>
          <w:color w:val="000000"/>
          <w:sz w:val="24"/>
          <w:szCs w:val="24"/>
          <w:lang w:val="sr-Latn-RS"/>
        </w:rPr>
        <w:t xml:space="preserve">а у складу са </w:t>
      </w:r>
      <w:r w:rsidR="00075BAF">
        <w:rPr>
          <w:rFonts w:cs="Arial"/>
          <w:color w:val="000000"/>
          <w:sz w:val="24"/>
          <w:szCs w:val="24"/>
          <w:lang w:val="sr-Cyrl-RS"/>
        </w:rPr>
        <w:t>Термин планом активности из понуде.</w:t>
      </w:r>
    </w:p>
    <w:p w14:paraId="3EB50AF2" w14:textId="77777777" w:rsidR="00075BAF" w:rsidRPr="00075BAF" w:rsidRDefault="00075BAF" w:rsidP="009049B4">
      <w:pPr>
        <w:autoSpaceDE w:val="0"/>
        <w:autoSpaceDN w:val="0"/>
        <w:adjustRightInd w:val="0"/>
        <w:spacing w:before="0"/>
        <w:contextualSpacing/>
        <w:rPr>
          <w:rFonts w:cs="Arial"/>
          <w:color w:val="000000"/>
          <w:sz w:val="24"/>
          <w:szCs w:val="24"/>
          <w:lang w:val="sr-Cyrl-RS"/>
        </w:rPr>
      </w:pPr>
    </w:p>
    <w:p w14:paraId="41C3BA6E" w14:textId="77777777" w:rsidR="009049B4" w:rsidRPr="00E876D6" w:rsidRDefault="009049B4" w:rsidP="009049B4">
      <w:pPr>
        <w:autoSpaceDE w:val="0"/>
        <w:autoSpaceDN w:val="0"/>
        <w:adjustRightInd w:val="0"/>
        <w:spacing w:before="0"/>
        <w:contextualSpacing/>
        <w:rPr>
          <w:rFonts w:cs="Arial"/>
          <w:color w:val="000000"/>
          <w:sz w:val="24"/>
          <w:szCs w:val="24"/>
          <w:lang w:val="sr-Cyrl-RS"/>
        </w:rPr>
      </w:pPr>
      <w:r w:rsidRPr="00E876D6">
        <w:rPr>
          <w:rFonts w:cs="Arial"/>
          <w:color w:val="000000"/>
          <w:sz w:val="24"/>
          <w:szCs w:val="24"/>
          <w:lang w:val="sr-Cyrl-RS"/>
        </w:rPr>
        <w:t>Парцијални рокови испоруке су везани за кључне тачке пројекта које се морају постићи у следећим роковима:</w:t>
      </w:r>
    </w:p>
    <w:p w14:paraId="0CD3D8BE" w14:textId="4A8D79FE" w:rsidR="009049B4" w:rsidRPr="00E876D6" w:rsidRDefault="009049B4" w:rsidP="007A18AF">
      <w:pPr>
        <w:widowControl w:val="0"/>
        <w:numPr>
          <w:ilvl w:val="0"/>
          <w:numId w:val="36"/>
        </w:numPr>
        <w:spacing w:before="0"/>
        <w:contextualSpacing/>
        <w:rPr>
          <w:rFonts w:eastAsia="Calibri" w:cs="Arial"/>
          <w:color w:val="000000"/>
          <w:sz w:val="24"/>
          <w:szCs w:val="24"/>
          <w:lang w:val="sr-Cyrl-RS"/>
        </w:rPr>
      </w:pPr>
      <w:r w:rsidRPr="00E876D6">
        <w:rPr>
          <w:rFonts w:eastAsia="Calibri" w:cs="Arial"/>
          <w:color w:val="000000"/>
          <w:sz w:val="24"/>
          <w:szCs w:val="24"/>
          <w:lang w:val="sr-Cyrl-RS"/>
        </w:rPr>
        <w:t xml:space="preserve">Контролна тачка 1 – </w:t>
      </w:r>
      <w:r w:rsidR="00487585">
        <w:rPr>
          <w:rFonts w:eastAsia="Calibri" w:cs="Arial"/>
          <w:color w:val="000000"/>
          <w:sz w:val="24"/>
          <w:szCs w:val="24"/>
          <w:lang w:val="sr-Cyrl-RS"/>
        </w:rPr>
        <w:t xml:space="preserve">за највише </w:t>
      </w:r>
      <w:r w:rsidRPr="00E876D6">
        <w:rPr>
          <w:rFonts w:eastAsia="Calibri" w:cs="Arial"/>
          <w:color w:val="000000"/>
          <w:sz w:val="24"/>
          <w:szCs w:val="24"/>
          <w:lang w:val="sr-Cyrl-RS"/>
        </w:rPr>
        <w:t>2</w:t>
      </w:r>
      <w:r>
        <w:rPr>
          <w:rFonts w:eastAsia="Calibri" w:cs="Arial"/>
          <w:color w:val="000000"/>
          <w:sz w:val="24"/>
          <w:szCs w:val="24"/>
          <w:lang w:val="sr-Cyrl-RS"/>
        </w:rPr>
        <w:t xml:space="preserve"> (словима: два)</w:t>
      </w:r>
      <w:r w:rsidRPr="00E876D6">
        <w:rPr>
          <w:rFonts w:eastAsia="Calibri" w:cs="Arial"/>
          <w:color w:val="000000"/>
          <w:sz w:val="24"/>
          <w:szCs w:val="24"/>
          <w:lang w:val="sr-Cyrl-RS"/>
        </w:rPr>
        <w:t xml:space="preserve"> месеца од ступања уговора на снагу</w:t>
      </w:r>
    </w:p>
    <w:p w14:paraId="362EAF24" w14:textId="1C59D0A3" w:rsidR="009049B4" w:rsidRPr="00E876D6" w:rsidRDefault="009049B4" w:rsidP="007A18AF">
      <w:pPr>
        <w:widowControl w:val="0"/>
        <w:numPr>
          <w:ilvl w:val="0"/>
          <w:numId w:val="36"/>
        </w:numPr>
        <w:spacing w:before="0"/>
        <w:contextualSpacing/>
        <w:rPr>
          <w:rFonts w:eastAsia="Calibri" w:cs="Arial"/>
          <w:color w:val="000000"/>
          <w:sz w:val="24"/>
          <w:szCs w:val="24"/>
          <w:lang w:val="sr-Cyrl-RS"/>
        </w:rPr>
      </w:pPr>
      <w:r w:rsidRPr="00E876D6">
        <w:rPr>
          <w:rFonts w:eastAsia="Calibri" w:cs="Arial"/>
          <w:color w:val="000000"/>
          <w:sz w:val="24"/>
          <w:szCs w:val="24"/>
          <w:lang w:val="sr-Cyrl-RS"/>
        </w:rPr>
        <w:t xml:space="preserve">Контролна тачка 2 – </w:t>
      </w:r>
      <w:r w:rsidR="00487585">
        <w:rPr>
          <w:rFonts w:eastAsia="Calibri" w:cs="Arial"/>
          <w:color w:val="000000"/>
          <w:sz w:val="24"/>
          <w:szCs w:val="24"/>
          <w:lang w:val="sr-Cyrl-RS"/>
        </w:rPr>
        <w:t xml:space="preserve">за највише </w:t>
      </w:r>
      <w:r w:rsidRPr="00E876D6">
        <w:rPr>
          <w:rFonts w:eastAsia="Calibri" w:cs="Arial"/>
          <w:color w:val="000000"/>
          <w:sz w:val="24"/>
          <w:szCs w:val="24"/>
          <w:lang w:val="sr-Cyrl-RS"/>
        </w:rPr>
        <w:t>3</w:t>
      </w:r>
      <w:r>
        <w:rPr>
          <w:rFonts w:eastAsia="Calibri" w:cs="Arial"/>
          <w:color w:val="000000"/>
          <w:sz w:val="24"/>
          <w:szCs w:val="24"/>
          <w:lang w:val="sr-Cyrl-RS"/>
        </w:rPr>
        <w:t xml:space="preserve"> (словима: три)</w:t>
      </w:r>
      <w:r w:rsidRPr="00E876D6">
        <w:rPr>
          <w:rFonts w:eastAsia="Calibri" w:cs="Arial"/>
          <w:color w:val="000000"/>
          <w:sz w:val="24"/>
          <w:szCs w:val="24"/>
          <w:lang w:val="sr-Cyrl-RS"/>
        </w:rPr>
        <w:t xml:space="preserve"> месеца од ступања уговора на снагу</w:t>
      </w:r>
    </w:p>
    <w:p w14:paraId="3801C1CF" w14:textId="42AC84A9" w:rsidR="009049B4" w:rsidRPr="00E876D6" w:rsidRDefault="009049B4" w:rsidP="007A18AF">
      <w:pPr>
        <w:widowControl w:val="0"/>
        <w:numPr>
          <w:ilvl w:val="0"/>
          <w:numId w:val="36"/>
        </w:numPr>
        <w:spacing w:before="0"/>
        <w:contextualSpacing/>
        <w:rPr>
          <w:rFonts w:eastAsia="Calibri" w:cs="Arial"/>
          <w:color w:val="000000"/>
          <w:sz w:val="24"/>
          <w:szCs w:val="24"/>
          <w:lang w:val="sr-Cyrl-RS"/>
        </w:rPr>
      </w:pPr>
      <w:r w:rsidRPr="00E876D6">
        <w:rPr>
          <w:rFonts w:eastAsia="Calibri" w:cs="Arial"/>
          <w:color w:val="000000"/>
          <w:sz w:val="24"/>
          <w:szCs w:val="24"/>
          <w:lang w:val="sr-Cyrl-RS"/>
        </w:rPr>
        <w:t xml:space="preserve">Контролна тачка 3 – </w:t>
      </w:r>
      <w:r w:rsidR="00487585">
        <w:rPr>
          <w:rFonts w:eastAsia="Calibri" w:cs="Arial"/>
          <w:color w:val="000000"/>
          <w:sz w:val="24"/>
          <w:szCs w:val="24"/>
          <w:lang w:val="sr-Cyrl-RS"/>
        </w:rPr>
        <w:t xml:space="preserve">за највише </w:t>
      </w:r>
      <w:r w:rsidRPr="00E876D6">
        <w:rPr>
          <w:rFonts w:eastAsia="Calibri" w:cs="Arial"/>
          <w:color w:val="000000"/>
          <w:sz w:val="24"/>
          <w:szCs w:val="24"/>
          <w:lang w:val="sr-Cyrl-RS"/>
        </w:rPr>
        <w:t xml:space="preserve">10 </w:t>
      </w:r>
      <w:r>
        <w:rPr>
          <w:rFonts w:eastAsia="Calibri" w:cs="Arial"/>
          <w:color w:val="000000"/>
          <w:sz w:val="24"/>
          <w:szCs w:val="24"/>
          <w:lang w:val="sr-Cyrl-RS"/>
        </w:rPr>
        <w:t xml:space="preserve">(словима: десет) </w:t>
      </w:r>
      <w:r w:rsidRPr="00E876D6">
        <w:rPr>
          <w:rFonts w:eastAsia="Calibri" w:cs="Arial"/>
          <w:color w:val="000000"/>
          <w:sz w:val="24"/>
          <w:szCs w:val="24"/>
          <w:lang w:val="sr-Cyrl-RS"/>
        </w:rPr>
        <w:t xml:space="preserve">месеци од ступања уговора на снагу </w:t>
      </w:r>
    </w:p>
    <w:p w14:paraId="3674F1D9" w14:textId="693BCF3D" w:rsidR="009049B4" w:rsidRPr="00E876D6" w:rsidRDefault="009049B4" w:rsidP="007A18AF">
      <w:pPr>
        <w:widowControl w:val="0"/>
        <w:numPr>
          <w:ilvl w:val="0"/>
          <w:numId w:val="36"/>
        </w:numPr>
        <w:spacing w:before="0"/>
        <w:contextualSpacing/>
        <w:rPr>
          <w:rFonts w:eastAsia="Calibri" w:cs="Arial"/>
          <w:color w:val="000000"/>
          <w:sz w:val="24"/>
          <w:szCs w:val="24"/>
          <w:lang w:val="sr-Cyrl-RS"/>
        </w:rPr>
      </w:pPr>
      <w:r w:rsidRPr="00E876D6">
        <w:rPr>
          <w:rFonts w:eastAsia="Calibri" w:cs="Arial"/>
          <w:color w:val="000000"/>
          <w:sz w:val="24"/>
          <w:szCs w:val="24"/>
          <w:lang w:val="sr-Cyrl-RS"/>
        </w:rPr>
        <w:t xml:space="preserve">Контролна тачка 4 – </w:t>
      </w:r>
      <w:r w:rsidR="00487585">
        <w:rPr>
          <w:rFonts w:eastAsia="Calibri" w:cs="Arial"/>
          <w:color w:val="000000"/>
          <w:sz w:val="24"/>
          <w:szCs w:val="24"/>
          <w:lang w:val="sr-Cyrl-RS"/>
        </w:rPr>
        <w:t xml:space="preserve">за највише </w:t>
      </w:r>
      <w:r w:rsidRPr="00E876D6">
        <w:rPr>
          <w:rFonts w:eastAsia="Calibri" w:cs="Arial"/>
          <w:color w:val="000000"/>
          <w:sz w:val="24"/>
          <w:szCs w:val="24"/>
          <w:lang w:val="sr-Cyrl-RS"/>
        </w:rPr>
        <w:t xml:space="preserve">12 </w:t>
      </w:r>
      <w:r>
        <w:rPr>
          <w:rFonts w:eastAsia="Calibri" w:cs="Arial"/>
          <w:color w:val="000000"/>
          <w:sz w:val="24"/>
          <w:szCs w:val="24"/>
          <w:lang w:val="sr-Cyrl-RS"/>
        </w:rPr>
        <w:t xml:space="preserve">(словима: дванаест) </w:t>
      </w:r>
      <w:r w:rsidRPr="00E876D6">
        <w:rPr>
          <w:rFonts w:eastAsia="Calibri" w:cs="Arial"/>
          <w:color w:val="000000"/>
          <w:sz w:val="24"/>
          <w:szCs w:val="24"/>
          <w:lang w:val="sr-Cyrl-RS"/>
        </w:rPr>
        <w:t>месеци од ступања уговора на снагу</w:t>
      </w:r>
      <w:r>
        <w:rPr>
          <w:rFonts w:eastAsia="Calibri" w:cs="Arial"/>
          <w:color w:val="000000"/>
          <w:sz w:val="24"/>
          <w:szCs w:val="24"/>
          <w:lang w:val="sr-Cyrl-RS"/>
        </w:rPr>
        <w:t>.</w:t>
      </w:r>
    </w:p>
    <w:p w14:paraId="7A262B10" w14:textId="21C4CBD7" w:rsidR="0083545C" w:rsidRPr="009049B4" w:rsidRDefault="0083545C" w:rsidP="0083545C">
      <w:pPr>
        <w:pStyle w:val="BodyText"/>
        <w:spacing w:before="0"/>
        <w:contextualSpacing/>
        <w:rPr>
          <w:rFonts w:cs="Arial"/>
          <w:szCs w:val="24"/>
          <w:lang w:val="sr-Latn-RS"/>
        </w:rPr>
      </w:pPr>
    </w:p>
    <w:p w14:paraId="254EFB0D" w14:textId="77777777" w:rsidR="0083545C" w:rsidRPr="0083545C" w:rsidRDefault="0083545C" w:rsidP="0083545C">
      <w:pPr>
        <w:pStyle w:val="Heading10"/>
        <w:spacing w:before="0"/>
        <w:contextualSpacing/>
        <w:rPr>
          <w:rFonts w:cs="Arial"/>
          <w:sz w:val="24"/>
          <w:szCs w:val="24"/>
          <w:lang w:val="en-US"/>
        </w:rPr>
      </w:pPr>
      <w:r w:rsidRPr="0083545C">
        <w:rPr>
          <w:rFonts w:cs="Arial"/>
          <w:sz w:val="24"/>
          <w:szCs w:val="24"/>
        </w:rPr>
        <w:t>Место испоруке добара</w:t>
      </w:r>
    </w:p>
    <w:p w14:paraId="7864BF5D" w14:textId="076E4E32" w:rsidR="0083545C" w:rsidRPr="0083545C" w:rsidRDefault="0083545C" w:rsidP="0083545C">
      <w:pPr>
        <w:spacing w:before="0"/>
        <w:contextualSpacing/>
        <w:rPr>
          <w:rFonts w:cs="Arial"/>
          <w:sz w:val="24"/>
          <w:szCs w:val="24"/>
          <w:lang w:val="sr-Cyrl-RS"/>
        </w:rPr>
      </w:pPr>
      <w:r w:rsidRPr="0083545C">
        <w:rPr>
          <w:rFonts w:cs="Arial"/>
          <w:sz w:val="24"/>
          <w:szCs w:val="24"/>
          <w:lang w:val="sr-Cyrl-RS"/>
        </w:rPr>
        <w:t>Место испоруке опреме и извршења пратећих услуга су пословне локације наручиоца - Јавног предузећа „Електропривреда Србије“ Београд,</w:t>
      </w:r>
      <w:r w:rsidR="002A75E9">
        <w:rPr>
          <w:rFonts w:cs="Arial"/>
          <w:sz w:val="24"/>
          <w:szCs w:val="24"/>
          <w:lang w:val="sr-Cyrl-RS"/>
        </w:rPr>
        <w:t xml:space="preserve"> на адреси: Царице Милице бр. 2.</w:t>
      </w:r>
    </w:p>
    <w:p w14:paraId="48A90DAC" w14:textId="77777777" w:rsidR="0083545C" w:rsidRPr="00DA1D85" w:rsidRDefault="0083545C" w:rsidP="0083545C">
      <w:pPr>
        <w:pStyle w:val="ListParagraph"/>
        <w:spacing w:before="0" w:after="0" w:line="240" w:lineRule="auto"/>
        <w:ind w:left="450"/>
        <w:rPr>
          <w:rFonts w:ascii="Arial" w:hAnsi="Arial" w:cs="Arial"/>
          <w:lang w:val="sr-Cyrl-RS"/>
        </w:rPr>
      </w:pPr>
    </w:p>
    <w:p w14:paraId="2FF48F2C" w14:textId="7E60E083" w:rsidR="0083545C" w:rsidRDefault="0083545C" w:rsidP="0083545C">
      <w:pPr>
        <w:pStyle w:val="KDPodnaslov2"/>
        <w:numPr>
          <w:ilvl w:val="1"/>
          <w:numId w:val="18"/>
        </w:numPr>
        <w:spacing w:before="0"/>
        <w:jc w:val="both"/>
        <w:rPr>
          <w:rFonts w:cs="Arial"/>
          <w:sz w:val="24"/>
          <w:szCs w:val="24"/>
        </w:rPr>
      </w:pPr>
      <w:bookmarkStart w:id="223" w:name="_Toc441651588"/>
      <w:bookmarkStart w:id="224" w:name="_Toc442559899"/>
      <w:r w:rsidRPr="0083545C">
        <w:rPr>
          <w:rFonts w:cs="Arial"/>
          <w:sz w:val="24"/>
          <w:szCs w:val="24"/>
        </w:rPr>
        <w:lastRenderedPageBreak/>
        <w:t>Квалитативни и квантитативни пријем</w:t>
      </w:r>
    </w:p>
    <w:p w14:paraId="14157F0D" w14:textId="1629A38A" w:rsidR="00242FEC" w:rsidRPr="00BC1BA7" w:rsidRDefault="00242FEC" w:rsidP="00242FEC">
      <w:pPr>
        <w:tabs>
          <w:tab w:val="left" w:pos="567"/>
        </w:tabs>
        <w:spacing w:before="0"/>
        <w:contextualSpacing/>
        <w:rPr>
          <w:rFonts w:cs="Arial"/>
          <w:sz w:val="24"/>
          <w:szCs w:val="24"/>
          <w:lang w:val="ru-RU"/>
        </w:rPr>
      </w:pPr>
      <w:r>
        <w:rPr>
          <w:rFonts w:cs="Arial"/>
          <w:sz w:val="24"/>
          <w:szCs w:val="24"/>
          <w:lang w:val="sr-Cyrl-RS"/>
        </w:rPr>
        <w:t>Понуђач</w:t>
      </w:r>
      <w:r w:rsidRPr="00BC1BA7">
        <w:rPr>
          <w:rFonts w:cs="Arial"/>
          <w:sz w:val="24"/>
          <w:szCs w:val="24"/>
          <w:lang w:val="sr-Cyrl-RS"/>
        </w:rPr>
        <w:t xml:space="preserve"> се обавезује да писаним путем обавести </w:t>
      </w:r>
      <w:r>
        <w:rPr>
          <w:rFonts w:cs="Arial"/>
          <w:sz w:val="24"/>
          <w:szCs w:val="24"/>
          <w:lang w:val="sr-Cyrl-RS"/>
        </w:rPr>
        <w:t>наручиоца</w:t>
      </w:r>
      <w:r w:rsidRPr="00BC1BA7">
        <w:rPr>
          <w:rFonts w:cs="Arial"/>
          <w:sz w:val="24"/>
          <w:szCs w:val="24"/>
          <w:lang w:val="sr-Cyrl-RS"/>
        </w:rPr>
        <w:t xml:space="preserve"> о тачном датуму испоруке, а најмање 3 (словима: три) радна дана пре планираног датума испоруке.</w:t>
      </w:r>
    </w:p>
    <w:p w14:paraId="24BEC1F8" w14:textId="0D924520" w:rsidR="00242FEC" w:rsidRDefault="00242FEC" w:rsidP="0083545C">
      <w:pPr>
        <w:spacing w:before="0"/>
        <w:contextualSpacing/>
        <w:rPr>
          <w:rFonts w:cs="Arial"/>
          <w:sz w:val="24"/>
          <w:szCs w:val="24"/>
          <w:lang w:val="sr-Cyrl-RS"/>
        </w:rPr>
      </w:pPr>
    </w:p>
    <w:p w14:paraId="104B4165" w14:textId="7B707829" w:rsidR="0083545C" w:rsidRPr="0083545C" w:rsidRDefault="0083545C" w:rsidP="0083545C">
      <w:pPr>
        <w:spacing w:before="0"/>
        <w:contextualSpacing/>
        <w:rPr>
          <w:rFonts w:cs="Arial"/>
          <w:sz w:val="24"/>
          <w:szCs w:val="24"/>
          <w:lang w:val="sr-Cyrl-RS"/>
        </w:rPr>
      </w:pPr>
      <w:r w:rsidRPr="0083545C">
        <w:rPr>
          <w:rFonts w:cs="Arial"/>
          <w:sz w:val="24"/>
          <w:szCs w:val="24"/>
          <w:lang w:val="sr-Cyrl-RS"/>
        </w:rPr>
        <w:t>Наручилац ће овластити лице (свог запосленог) да у његово име и за његов рачун, врши квантитативан и квалитативан пријем испоручене опреме.</w:t>
      </w:r>
    </w:p>
    <w:p w14:paraId="32188441" w14:textId="77777777" w:rsidR="0083545C" w:rsidRPr="0083545C" w:rsidRDefault="0083545C" w:rsidP="0083545C">
      <w:pPr>
        <w:spacing w:before="0"/>
        <w:contextualSpacing/>
        <w:rPr>
          <w:rFonts w:cs="Arial"/>
          <w:sz w:val="24"/>
          <w:szCs w:val="24"/>
          <w:lang w:val="sr-Cyrl-RS"/>
        </w:rPr>
      </w:pPr>
    </w:p>
    <w:p w14:paraId="71966CCE" w14:textId="67BE1084" w:rsidR="0083545C" w:rsidRPr="0083545C" w:rsidRDefault="0083545C" w:rsidP="0083545C">
      <w:pPr>
        <w:spacing w:before="0"/>
        <w:contextualSpacing/>
        <w:rPr>
          <w:rFonts w:cs="Arial"/>
          <w:sz w:val="24"/>
          <w:szCs w:val="24"/>
          <w:lang w:val="sr-Cyrl-RS"/>
        </w:rPr>
      </w:pPr>
      <w:r w:rsidRPr="0083545C">
        <w:rPr>
          <w:rFonts w:cs="Arial"/>
          <w:sz w:val="24"/>
          <w:szCs w:val="24"/>
          <w:lang w:val="sr-Cyrl-RS"/>
        </w:rPr>
        <w:t>О квантитативном и квалитативном при</w:t>
      </w:r>
      <w:r w:rsidR="00AC5956">
        <w:rPr>
          <w:rFonts w:cs="Arial"/>
          <w:sz w:val="24"/>
          <w:szCs w:val="24"/>
          <w:lang w:val="sr-Cyrl-RS"/>
        </w:rPr>
        <w:t>јему целокупно испорученог добра и пружених услуга</w:t>
      </w:r>
      <w:r w:rsidRPr="0083545C">
        <w:rPr>
          <w:rFonts w:cs="Arial"/>
          <w:sz w:val="24"/>
          <w:szCs w:val="24"/>
          <w:lang w:val="sr-Cyrl-RS"/>
        </w:rPr>
        <w:t xml:space="preserve"> сачињава се:</w:t>
      </w:r>
    </w:p>
    <w:p w14:paraId="0976D2D2" w14:textId="77777777" w:rsidR="002A75E9" w:rsidRDefault="0083545C" w:rsidP="007A18AF">
      <w:pPr>
        <w:pStyle w:val="ListParagraph"/>
        <w:numPr>
          <w:ilvl w:val="0"/>
          <w:numId w:val="22"/>
        </w:numPr>
        <w:spacing w:before="0" w:after="0" w:line="240" w:lineRule="auto"/>
        <w:ind w:left="450"/>
        <w:rPr>
          <w:rFonts w:ascii="Arial" w:hAnsi="Arial" w:cs="Arial"/>
          <w:sz w:val="24"/>
          <w:szCs w:val="24"/>
          <w:lang w:val="sr-Cyrl-RS"/>
        </w:rPr>
      </w:pPr>
      <w:r w:rsidRPr="002A75E9">
        <w:rPr>
          <w:rFonts w:ascii="Arial" w:hAnsi="Arial" w:cs="Arial"/>
          <w:sz w:val="24"/>
          <w:szCs w:val="24"/>
          <w:lang w:val="sr-Cyrl-RS"/>
        </w:rPr>
        <w:t xml:space="preserve">Записник </w:t>
      </w:r>
      <w:r w:rsidR="002A75E9" w:rsidRPr="0083545C">
        <w:rPr>
          <w:rFonts w:ascii="Arial" w:hAnsi="Arial" w:cs="Arial"/>
          <w:sz w:val="24"/>
          <w:szCs w:val="24"/>
          <w:lang w:val="sr-Cyrl-RS"/>
        </w:rPr>
        <w:t xml:space="preserve">о квантитативном и квалитативном пријему </w:t>
      </w:r>
      <w:r w:rsidR="002A75E9">
        <w:rPr>
          <w:rFonts w:ascii="Arial" w:hAnsi="Arial" w:cs="Arial"/>
          <w:sz w:val="24"/>
          <w:szCs w:val="24"/>
          <w:lang w:val="sr-Cyrl-RS"/>
        </w:rPr>
        <w:t>контролне тачке 1;</w:t>
      </w:r>
    </w:p>
    <w:p w14:paraId="4323E3DB" w14:textId="05F2CA66" w:rsidR="002A75E9" w:rsidRDefault="0083545C" w:rsidP="007A18AF">
      <w:pPr>
        <w:pStyle w:val="ListParagraph"/>
        <w:numPr>
          <w:ilvl w:val="0"/>
          <w:numId w:val="22"/>
        </w:numPr>
        <w:spacing w:before="0" w:after="0" w:line="240" w:lineRule="auto"/>
        <w:ind w:left="450"/>
        <w:rPr>
          <w:rFonts w:ascii="Arial" w:hAnsi="Arial" w:cs="Arial"/>
          <w:sz w:val="24"/>
          <w:szCs w:val="24"/>
          <w:lang w:val="sr-Cyrl-RS"/>
        </w:rPr>
      </w:pPr>
      <w:r w:rsidRPr="002A75E9">
        <w:rPr>
          <w:rFonts w:ascii="Arial" w:hAnsi="Arial" w:cs="Arial"/>
          <w:sz w:val="24"/>
          <w:szCs w:val="24"/>
          <w:lang w:val="sr-Cyrl-RS"/>
        </w:rPr>
        <w:t xml:space="preserve">Записник </w:t>
      </w:r>
      <w:r w:rsidR="002A75E9" w:rsidRPr="0083545C">
        <w:rPr>
          <w:rFonts w:ascii="Arial" w:hAnsi="Arial" w:cs="Arial"/>
          <w:sz w:val="24"/>
          <w:szCs w:val="24"/>
          <w:lang w:val="sr-Cyrl-RS"/>
        </w:rPr>
        <w:t xml:space="preserve">о квантитативном и квалитативном пријему </w:t>
      </w:r>
      <w:r w:rsidR="002A75E9">
        <w:rPr>
          <w:rFonts w:ascii="Arial" w:hAnsi="Arial" w:cs="Arial"/>
          <w:sz w:val="24"/>
          <w:szCs w:val="24"/>
          <w:lang w:val="sr-Cyrl-RS"/>
        </w:rPr>
        <w:t>контролне тачке 2;</w:t>
      </w:r>
    </w:p>
    <w:p w14:paraId="4E4B553D" w14:textId="11E60E28" w:rsidR="002A75E9" w:rsidRDefault="002A75E9" w:rsidP="007A18AF">
      <w:pPr>
        <w:pStyle w:val="ListParagraph"/>
        <w:numPr>
          <w:ilvl w:val="0"/>
          <w:numId w:val="22"/>
        </w:numPr>
        <w:spacing w:before="0" w:after="0" w:line="240" w:lineRule="auto"/>
        <w:ind w:left="450"/>
        <w:rPr>
          <w:rFonts w:ascii="Arial" w:hAnsi="Arial" w:cs="Arial"/>
          <w:sz w:val="24"/>
          <w:szCs w:val="24"/>
          <w:lang w:val="sr-Cyrl-RS"/>
        </w:rPr>
      </w:pPr>
      <w:r w:rsidRPr="002A75E9">
        <w:rPr>
          <w:rFonts w:ascii="Arial" w:hAnsi="Arial" w:cs="Arial"/>
          <w:sz w:val="24"/>
          <w:szCs w:val="24"/>
          <w:lang w:val="sr-Cyrl-RS"/>
        </w:rPr>
        <w:t xml:space="preserve">Записник </w:t>
      </w:r>
      <w:r w:rsidRPr="0083545C">
        <w:rPr>
          <w:rFonts w:ascii="Arial" w:hAnsi="Arial" w:cs="Arial"/>
          <w:sz w:val="24"/>
          <w:szCs w:val="24"/>
          <w:lang w:val="sr-Cyrl-RS"/>
        </w:rPr>
        <w:t xml:space="preserve">о квантитативном и квалитативном пријему </w:t>
      </w:r>
      <w:r>
        <w:rPr>
          <w:rFonts w:ascii="Arial" w:hAnsi="Arial" w:cs="Arial"/>
          <w:sz w:val="24"/>
          <w:szCs w:val="24"/>
          <w:lang w:val="sr-Cyrl-RS"/>
        </w:rPr>
        <w:t>контролне тачке 3;</w:t>
      </w:r>
    </w:p>
    <w:p w14:paraId="41B9D006" w14:textId="064D393D" w:rsidR="008B55BA" w:rsidRPr="008B55BA" w:rsidRDefault="008B55BA" w:rsidP="007A18AF">
      <w:pPr>
        <w:pStyle w:val="ListParagraph"/>
        <w:numPr>
          <w:ilvl w:val="0"/>
          <w:numId w:val="22"/>
        </w:numPr>
        <w:spacing w:before="0" w:after="0" w:line="240" w:lineRule="auto"/>
        <w:ind w:left="450"/>
        <w:rPr>
          <w:rFonts w:ascii="Arial" w:hAnsi="Arial" w:cs="Arial"/>
          <w:sz w:val="24"/>
          <w:szCs w:val="24"/>
          <w:lang w:val="sr-Cyrl-RS"/>
        </w:rPr>
      </w:pPr>
      <w:r w:rsidRPr="002A75E9">
        <w:rPr>
          <w:rFonts w:ascii="Arial" w:hAnsi="Arial" w:cs="Arial"/>
          <w:sz w:val="24"/>
          <w:szCs w:val="24"/>
          <w:lang w:val="sr-Cyrl-RS"/>
        </w:rPr>
        <w:t xml:space="preserve">Записник </w:t>
      </w:r>
      <w:r w:rsidRPr="0083545C">
        <w:rPr>
          <w:rFonts w:ascii="Arial" w:hAnsi="Arial" w:cs="Arial"/>
          <w:sz w:val="24"/>
          <w:szCs w:val="24"/>
          <w:lang w:val="sr-Cyrl-RS"/>
        </w:rPr>
        <w:t xml:space="preserve">о квантитативном и квалитативном пријему </w:t>
      </w:r>
      <w:r>
        <w:rPr>
          <w:rFonts w:ascii="Arial" w:hAnsi="Arial" w:cs="Arial"/>
          <w:sz w:val="24"/>
          <w:szCs w:val="24"/>
          <w:lang w:val="sr-Cyrl-RS"/>
        </w:rPr>
        <w:t>контролне тачке 4.</w:t>
      </w:r>
    </w:p>
    <w:p w14:paraId="668C3EBD" w14:textId="77777777" w:rsidR="00242FEC" w:rsidRDefault="00242FEC" w:rsidP="00242FEC">
      <w:pPr>
        <w:tabs>
          <w:tab w:val="left" w:pos="567"/>
        </w:tabs>
        <w:spacing w:before="0"/>
        <w:contextualSpacing/>
        <w:rPr>
          <w:rFonts w:cs="Arial"/>
          <w:sz w:val="24"/>
          <w:szCs w:val="24"/>
          <w:lang w:val="ru-RU"/>
        </w:rPr>
      </w:pPr>
    </w:p>
    <w:p w14:paraId="5BDAECEB" w14:textId="79F8E56C" w:rsidR="00242FEC" w:rsidRDefault="00242FEC" w:rsidP="00242FEC">
      <w:pPr>
        <w:tabs>
          <w:tab w:val="left" w:pos="567"/>
        </w:tabs>
        <w:spacing w:before="0"/>
        <w:contextualSpacing/>
        <w:rPr>
          <w:rFonts w:cs="Arial"/>
          <w:sz w:val="24"/>
          <w:szCs w:val="24"/>
          <w:lang w:val="ru-RU"/>
        </w:rPr>
      </w:pPr>
      <w:r w:rsidRPr="00BC1BA7">
        <w:rPr>
          <w:rFonts w:cs="Arial"/>
          <w:sz w:val="24"/>
          <w:szCs w:val="24"/>
          <w:lang w:val="ru-RU"/>
        </w:rPr>
        <w:t>У случају да дође до одступања о</w:t>
      </w:r>
      <w:r>
        <w:rPr>
          <w:rFonts w:cs="Arial"/>
          <w:sz w:val="24"/>
          <w:szCs w:val="24"/>
          <w:lang w:val="ru-RU"/>
        </w:rPr>
        <w:t>д уговореног квалитета, понуђач</w:t>
      </w:r>
      <w:r w:rsidRPr="00BC1BA7">
        <w:rPr>
          <w:rFonts w:cs="Arial"/>
          <w:sz w:val="24"/>
          <w:szCs w:val="24"/>
          <w:lang w:val="ru-RU"/>
        </w:rPr>
        <w:t xml:space="preserve"> је дужан да до краја уговореног рока испоруке отклони све недостатке</w:t>
      </w:r>
      <w:r>
        <w:rPr>
          <w:rFonts w:cs="Arial"/>
          <w:sz w:val="24"/>
          <w:szCs w:val="24"/>
          <w:lang w:val="ru-RU"/>
        </w:rPr>
        <w:t>,</w:t>
      </w:r>
      <w:r w:rsidRPr="00BC1BA7">
        <w:rPr>
          <w:rFonts w:cs="Arial"/>
          <w:sz w:val="24"/>
          <w:szCs w:val="24"/>
        </w:rPr>
        <w:t xml:space="preserve"> а</w:t>
      </w:r>
      <w:r w:rsidRPr="00BC1BA7">
        <w:rPr>
          <w:rFonts w:cs="Arial"/>
          <w:sz w:val="24"/>
          <w:szCs w:val="24"/>
          <w:lang w:val="ru-RU"/>
        </w:rPr>
        <w:t xml:space="preserve"> док се </w:t>
      </w:r>
      <w:r w:rsidRPr="00BC1BA7">
        <w:rPr>
          <w:rFonts w:cs="Arial"/>
          <w:sz w:val="24"/>
          <w:szCs w:val="24"/>
        </w:rPr>
        <w:t xml:space="preserve">ти недостаци не </w:t>
      </w:r>
      <w:r w:rsidRPr="00BC1BA7">
        <w:rPr>
          <w:rFonts w:cs="Arial"/>
          <w:sz w:val="24"/>
          <w:szCs w:val="24"/>
          <w:lang w:val="ru-RU"/>
        </w:rPr>
        <w:t>отклон</w:t>
      </w:r>
      <w:r w:rsidRPr="00BC1BA7">
        <w:rPr>
          <w:rFonts w:cs="Arial"/>
          <w:sz w:val="24"/>
          <w:szCs w:val="24"/>
        </w:rPr>
        <w:t>е</w:t>
      </w:r>
      <w:r w:rsidRPr="00BC1BA7">
        <w:rPr>
          <w:rFonts w:cs="Arial"/>
          <w:sz w:val="24"/>
          <w:szCs w:val="24"/>
          <w:lang w:val="ru-RU"/>
        </w:rPr>
        <w:t xml:space="preserve">, </w:t>
      </w:r>
      <w:r w:rsidRPr="00BC1BA7">
        <w:rPr>
          <w:rFonts w:cs="Arial"/>
          <w:sz w:val="24"/>
          <w:szCs w:val="24"/>
        </w:rPr>
        <w:t xml:space="preserve">сматраће се да </w:t>
      </w:r>
      <w:r w:rsidRPr="00BC1BA7">
        <w:rPr>
          <w:rFonts w:cs="Arial"/>
          <w:sz w:val="24"/>
          <w:szCs w:val="24"/>
          <w:lang w:val="ru-RU"/>
        </w:rPr>
        <w:t>испорук</w:t>
      </w:r>
      <w:r w:rsidRPr="00BC1BA7">
        <w:rPr>
          <w:rFonts w:cs="Arial"/>
          <w:sz w:val="24"/>
          <w:szCs w:val="24"/>
        </w:rPr>
        <w:t>а</w:t>
      </w:r>
      <w:r w:rsidRPr="00BC1BA7">
        <w:rPr>
          <w:rFonts w:cs="Arial"/>
          <w:sz w:val="24"/>
          <w:szCs w:val="24"/>
          <w:lang w:val="ru-RU"/>
        </w:rPr>
        <w:t xml:space="preserve"> није </w:t>
      </w:r>
      <w:r w:rsidRPr="00BC1BA7">
        <w:rPr>
          <w:rFonts w:cs="Arial"/>
          <w:sz w:val="24"/>
          <w:szCs w:val="24"/>
        </w:rPr>
        <w:t>извршена у року</w:t>
      </w:r>
      <w:r w:rsidRPr="00BC1BA7">
        <w:rPr>
          <w:rFonts w:cs="Arial"/>
          <w:sz w:val="24"/>
          <w:szCs w:val="24"/>
          <w:lang w:val="ru-RU"/>
        </w:rPr>
        <w:t xml:space="preserve">. </w:t>
      </w:r>
    </w:p>
    <w:p w14:paraId="5C864B01" w14:textId="77777777" w:rsidR="008B55BA" w:rsidRDefault="008B55BA" w:rsidP="00242FEC">
      <w:pPr>
        <w:tabs>
          <w:tab w:val="left" w:pos="567"/>
        </w:tabs>
        <w:spacing w:before="0"/>
        <w:contextualSpacing/>
        <w:rPr>
          <w:rFonts w:cs="Arial"/>
          <w:sz w:val="24"/>
          <w:szCs w:val="24"/>
          <w:lang w:val="ru-RU"/>
        </w:rPr>
      </w:pPr>
    </w:p>
    <w:p w14:paraId="7DF29D29" w14:textId="555BE783" w:rsidR="00242FEC" w:rsidRPr="00BC1BA7" w:rsidRDefault="00242FEC" w:rsidP="00242FEC">
      <w:pPr>
        <w:tabs>
          <w:tab w:val="left" w:pos="9090"/>
        </w:tabs>
        <w:spacing w:before="0"/>
        <w:contextualSpacing/>
        <w:rPr>
          <w:rFonts w:cs="Arial"/>
          <w:sz w:val="24"/>
          <w:szCs w:val="24"/>
          <w:lang w:val="ru-RU"/>
        </w:rPr>
      </w:pPr>
      <w:r>
        <w:rPr>
          <w:rFonts w:cs="Arial"/>
          <w:sz w:val="24"/>
          <w:szCs w:val="24"/>
          <w:lang w:val="ru-RU"/>
        </w:rPr>
        <w:t>Наручилац</w:t>
      </w:r>
      <w:r w:rsidRPr="00BC1BA7">
        <w:rPr>
          <w:rFonts w:cs="Arial"/>
          <w:sz w:val="24"/>
          <w:szCs w:val="24"/>
          <w:lang w:val="ru-RU"/>
        </w:rPr>
        <w:t xml:space="preserve">, који је </w:t>
      </w:r>
      <w:r>
        <w:rPr>
          <w:rFonts w:cs="Arial"/>
          <w:sz w:val="24"/>
          <w:szCs w:val="24"/>
          <w:lang w:val="ru-RU"/>
        </w:rPr>
        <w:t xml:space="preserve">понуђачу </w:t>
      </w:r>
      <w:r w:rsidRPr="00BC1BA7">
        <w:rPr>
          <w:rFonts w:cs="Arial"/>
          <w:sz w:val="24"/>
          <w:szCs w:val="24"/>
          <w:lang w:val="ru-RU"/>
        </w:rPr>
        <w:t>благовремено и на поуздан начин ставио приговор због утврђених недостатака у ква</w:t>
      </w:r>
      <w:r>
        <w:rPr>
          <w:rFonts w:cs="Arial"/>
          <w:sz w:val="24"/>
          <w:szCs w:val="24"/>
          <w:lang w:val="ru-RU"/>
        </w:rPr>
        <w:t>литету д</w:t>
      </w:r>
      <w:r w:rsidRPr="00BC1BA7">
        <w:rPr>
          <w:rFonts w:cs="Arial"/>
          <w:sz w:val="24"/>
          <w:szCs w:val="24"/>
          <w:lang w:val="ru-RU"/>
        </w:rPr>
        <w:t>обра - рекламацију, има право да, у року ос</w:t>
      </w:r>
      <w:r>
        <w:rPr>
          <w:rFonts w:cs="Arial"/>
          <w:sz w:val="24"/>
          <w:szCs w:val="24"/>
          <w:lang w:val="ru-RU"/>
        </w:rPr>
        <w:t>тављеном у приговору, тражи од понуђача</w:t>
      </w:r>
      <w:r w:rsidRPr="00BC1BA7">
        <w:rPr>
          <w:rFonts w:cs="Arial"/>
          <w:sz w:val="24"/>
          <w:szCs w:val="24"/>
          <w:lang w:val="ru-RU"/>
        </w:rPr>
        <w:t xml:space="preserve">: </w:t>
      </w:r>
    </w:p>
    <w:p w14:paraId="5F841EF6" w14:textId="7343DE9D" w:rsidR="00242FEC" w:rsidRPr="00BC1BA7" w:rsidRDefault="00242FEC" w:rsidP="00242FEC">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да отклони недостатке</w:t>
      </w:r>
      <w:r>
        <w:rPr>
          <w:rFonts w:cs="Arial"/>
          <w:sz w:val="24"/>
          <w:szCs w:val="24"/>
          <w:lang w:val="ru-RU"/>
        </w:rPr>
        <w:t xml:space="preserve"> о свом трошку, ако су мане на д</w:t>
      </w:r>
      <w:r w:rsidRPr="00BC1BA7">
        <w:rPr>
          <w:rFonts w:cs="Arial"/>
          <w:sz w:val="24"/>
          <w:szCs w:val="24"/>
          <w:lang w:val="ru-RU"/>
        </w:rPr>
        <w:t xml:space="preserve">обрима отклоњиве, или </w:t>
      </w:r>
    </w:p>
    <w:p w14:paraId="6AA4A0F3" w14:textId="596FA9B3" w:rsidR="00242FEC" w:rsidRPr="00BC1BA7" w:rsidRDefault="00242FEC" w:rsidP="00242FEC">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 xml:space="preserve">да му испоручи нове количине добра без недостатака </w:t>
      </w:r>
      <w:r>
        <w:rPr>
          <w:rFonts w:cs="Arial"/>
          <w:sz w:val="24"/>
          <w:szCs w:val="24"/>
          <w:lang w:val="ru-RU"/>
        </w:rPr>
        <w:t>о свом трошку и да испоручено  д</w:t>
      </w:r>
      <w:r w:rsidRPr="00BC1BA7">
        <w:rPr>
          <w:rFonts w:cs="Arial"/>
          <w:sz w:val="24"/>
          <w:szCs w:val="24"/>
          <w:lang w:val="ru-RU"/>
        </w:rPr>
        <w:t>обро са недостацима о свом трошку преузме или</w:t>
      </w:r>
    </w:p>
    <w:p w14:paraId="48BF8576" w14:textId="1AFBB650" w:rsidR="00242FEC" w:rsidRPr="00BC1BA7" w:rsidRDefault="00242FEC" w:rsidP="00242FEC">
      <w:pPr>
        <w:numPr>
          <w:ilvl w:val="0"/>
          <w:numId w:val="3"/>
        </w:numPr>
        <w:tabs>
          <w:tab w:val="num" w:pos="567"/>
        </w:tabs>
        <w:spacing w:before="0"/>
        <w:ind w:left="568" w:hanging="284"/>
        <w:contextualSpacing/>
        <w:rPr>
          <w:rFonts w:cs="Arial"/>
          <w:sz w:val="24"/>
          <w:szCs w:val="24"/>
          <w:lang w:val="ru-RU"/>
        </w:rPr>
      </w:pPr>
      <w:r>
        <w:rPr>
          <w:rFonts w:cs="Arial"/>
          <w:sz w:val="24"/>
          <w:szCs w:val="24"/>
          <w:lang w:val="ru-RU"/>
        </w:rPr>
        <w:t>да одбије пријем д</w:t>
      </w:r>
      <w:r w:rsidRPr="00BC1BA7">
        <w:rPr>
          <w:rFonts w:cs="Arial"/>
          <w:sz w:val="24"/>
          <w:szCs w:val="24"/>
          <w:lang w:val="ru-RU"/>
        </w:rPr>
        <w:t>обра са недостацима.</w:t>
      </w:r>
    </w:p>
    <w:p w14:paraId="766FCB04" w14:textId="77777777" w:rsidR="00242FEC" w:rsidRPr="00BC1BA7" w:rsidRDefault="00242FEC" w:rsidP="00242FEC">
      <w:pPr>
        <w:spacing w:before="0"/>
        <w:ind w:left="568"/>
        <w:contextualSpacing/>
        <w:rPr>
          <w:rFonts w:cs="Arial"/>
          <w:sz w:val="24"/>
          <w:szCs w:val="24"/>
          <w:lang w:val="ru-RU"/>
        </w:rPr>
      </w:pPr>
    </w:p>
    <w:p w14:paraId="39CC5FC6" w14:textId="27E0EA92" w:rsidR="00242FEC" w:rsidRPr="00BC1BA7" w:rsidRDefault="00242FEC" w:rsidP="00242FEC">
      <w:pPr>
        <w:tabs>
          <w:tab w:val="left" w:pos="9090"/>
        </w:tabs>
        <w:spacing w:before="0"/>
        <w:contextualSpacing/>
        <w:rPr>
          <w:rFonts w:cs="Arial"/>
          <w:sz w:val="24"/>
          <w:szCs w:val="24"/>
        </w:rPr>
      </w:pPr>
      <w:r w:rsidRPr="00BC1BA7">
        <w:rPr>
          <w:rFonts w:cs="Arial"/>
          <w:sz w:val="24"/>
          <w:szCs w:val="24"/>
        </w:rPr>
        <w:t xml:space="preserve">У сваком од ових случајева, </w:t>
      </w:r>
      <w:r>
        <w:rPr>
          <w:rFonts w:cs="Arial"/>
          <w:sz w:val="24"/>
          <w:szCs w:val="24"/>
          <w:lang w:val="sr-Cyrl-RS"/>
        </w:rPr>
        <w:t>наручилац</w:t>
      </w:r>
      <w:r w:rsidRPr="00BC1BA7">
        <w:rPr>
          <w:rFonts w:cs="Arial"/>
          <w:sz w:val="24"/>
          <w:szCs w:val="24"/>
        </w:rPr>
        <w:t xml:space="preserve"> има право и на накнаду штете. По</w:t>
      </w:r>
      <w:r>
        <w:rPr>
          <w:rFonts w:cs="Arial"/>
          <w:sz w:val="24"/>
          <w:szCs w:val="24"/>
        </w:rPr>
        <w:t>ред тога, и независно од тога, понуђач</w:t>
      </w:r>
      <w:r w:rsidRPr="00BC1BA7">
        <w:rPr>
          <w:rFonts w:cs="Arial"/>
          <w:sz w:val="24"/>
          <w:szCs w:val="24"/>
        </w:rPr>
        <w:t xml:space="preserve"> одговара </w:t>
      </w:r>
      <w:r>
        <w:rPr>
          <w:rFonts w:cs="Arial"/>
          <w:sz w:val="24"/>
          <w:szCs w:val="24"/>
          <w:lang w:val="sr-Cyrl-RS"/>
        </w:rPr>
        <w:t>наручиоцу</w:t>
      </w:r>
      <w:r w:rsidRPr="00BC1BA7">
        <w:rPr>
          <w:rFonts w:cs="Arial"/>
          <w:sz w:val="24"/>
          <w:szCs w:val="24"/>
        </w:rPr>
        <w:t xml:space="preserve"> и за штету коју је овај, због недостатака на испоруче</w:t>
      </w:r>
      <w:r>
        <w:rPr>
          <w:rFonts w:cs="Arial"/>
          <w:sz w:val="24"/>
          <w:szCs w:val="24"/>
        </w:rPr>
        <w:t>ном д</w:t>
      </w:r>
      <w:r w:rsidRPr="00BC1BA7">
        <w:rPr>
          <w:rFonts w:cs="Arial"/>
          <w:sz w:val="24"/>
          <w:szCs w:val="24"/>
        </w:rPr>
        <w:t>обру, претрпео на другим својим добрима и то према општим правилима о одговорности за штету.</w:t>
      </w:r>
    </w:p>
    <w:p w14:paraId="70830A90" w14:textId="77777777" w:rsidR="00242FEC" w:rsidRPr="00BC1BA7" w:rsidRDefault="00242FEC" w:rsidP="00242FEC">
      <w:pPr>
        <w:tabs>
          <w:tab w:val="left" w:pos="9090"/>
        </w:tabs>
        <w:spacing w:before="0"/>
        <w:contextualSpacing/>
        <w:rPr>
          <w:rFonts w:cs="Arial"/>
          <w:sz w:val="24"/>
          <w:szCs w:val="24"/>
        </w:rPr>
      </w:pPr>
    </w:p>
    <w:p w14:paraId="6E393C22" w14:textId="6649EB31" w:rsidR="00242FEC" w:rsidRPr="00BC1BA7" w:rsidRDefault="00242FEC" w:rsidP="00242FEC">
      <w:pPr>
        <w:tabs>
          <w:tab w:val="left" w:pos="9090"/>
        </w:tabs>
        <w:spacing w:before="0"/>
        <w:contextualSpacing/>
        <w:rPr>
          <w:rFonts w:cs="Arial"/>
          <w:sz w:val="24"/>
          <w:szCs w:val="24"/>
        </w:rPr>
      </w:pPr>
      <w:r>
        <w:rPr>
          <w:rFonts w:cs="Arial"/>
          <w:sz w:val="24"/>
          <w:szCs w:val="24"/>
        </w:rPr>
        <w:t>Понуђач</w:t>
      </w:r>
      <w:r w:rsidRPr="00BC1BA7">
        <w:rPr>
          <w:rFonts w:cs="Arial"/>
          <w:sz w:val="24"/>
          <w:szCs w:val="24"/>
        </w:rPr>
        <w:t xml:space="preserve"> је одговоран з</w:t>
      </w:r>
      <w:r>
        <w:rPr>
          <w:rFonts w:cs="Arial"/>
          <w:sz w:val="24"/>
          <w:szCs w:val="24"/>
        </w:rPr>
        <w:t>а све недостатке и оштећења на д</w:t>
      </w:r>
      <w:r w:rsidRPr="00BC1BA7">
        <w:rPr>
          <w:rFonts w:cs="Arial"/>
          <w:sz w:val="24"/>
          <w:szCs w:val="24"/>
        </w:rPr>
        <w:t>обрима, која су настала и после преузимања истих од стране Купца, чији је узрок постојао пре преузимања (скривене мане).</w:t>
      </w:r>
    </w:p>
    <w:p w14:paraId="24C4CE14" w14:textId="77777777" w:rsidR="00242FEC" w:rsidRPr="00BC1BA7" w:rsidRDefault="00242FEC" w:rsidP="00242FEC">
      <w:pPr>
        <w:tabs>
          <w:tab w:val="left" w:pos="9090"/>
        </w:tabs>
        <w:spacing w:before="0"/>
        <w:contextualSpacing/>
        <w:rPr>
          <w:rFonts w:cs="Arial"/>
          <w:sz w:val="24"/>
          <w:szCs w:val="24"/>
        </w:rPr>
      </w:pPr>
    </w:p>
    <w:p w14:paraId="2D229422" w14:textId="33ADE576" w:rsidR="00242FEC" w:rsidRDefault="00242FEC" w:rsidP="00242FEC">
      <w:pPr>
        <w:tabs>
          <w:tab w:val="left" w:pos="9090"/>
        </w:tabs>
        <w:spacing w:before="0"/>
        <w:contextualSpacing/>
        <w:rPr>
          <w:rFonts w:cs="Arial"/>
          <w:sz w:val="24"/>
          <w:szCs w:val="24"/>
        </w:rPr>
      </w:pPr>
      <w:r w:rsidRPr="00BC1BA7">
        <w:rPr>
          <w:rFonts w:cs="Arial"/>
          <w:sz w:val="24"/>
          <w:szCs w:val="24"/>
        </w:rPr>
        <w:t xml:space="preserve">Након </w:t>
      </w:r>
      <w:r w:rsidRPr="00BC1BA7">
        <w:rPr>
          <w:rFonts w:cs="Arial"/>
          <w:sz w:val="24"/>
          <w:szCs w:val="24"/>
          <w:lang w:val="sr-Cyrl-RS"/>
        </w:rPr>
        <w:t xml:space="preserve">успешно </w:t>
      </w:r>
      <w:r w:rsidRPr="00BC1BA7">
        <w:rPr>
          <w:rFonts w:cs="Arial"/>
          <w:sz w:val="24"/>
          <w:szCs w:val="24"/>
        </w:rPr>
        <w:t xml:space="preserve">извршеног </w:t>
      </w:r>
      <w:r w:rsidRPr="00BC1BA7">
        <w:rPr>
          <w:rFonts w:cs="Arial"/>
          <w:sz w:val="24"/>
          <w:szCs w:val="24"/>
          <w:lang w:val="sr-Cyrl-RS"/>
        </w:rPr>
        <w:t>квантитативног и квалитативног пријема</w:t>
      </w:r>
      <w:r w:rsidR="008B55BA">
        <w:rPr>
          <w:rFonts w:cs="Arial"/>
          <w:sz w:val="24"/>
          <w:szCs w:val="24"/>
          <w:lang w:val="sr-Cyrl-RS"/>
        </w:rPr>
        <w:t xml:space="preserve"> контролне тачке</w:t>
      </w:r>
      <w:r w:rsidRPr="00BC1BA7">
        <w:rPr>
          <w:rFonts w:cs="Arial"/>
          <w:sz w:val="24"/>
          <w:szCs w:val="24"/>
        </w:rPr>
        <w:t xml:space="preserve"> (по отклањању евентуалних примедби), овлашћена лица </w:t>
      </w:r>
      <w:r>
        <w:rPr>
          <w:rFonts w:cs="Arial"/>
          <w:sz w:val="24"/>
          <w:szCs w:val="24"/>
          <w:lang w:val="sr-Cyrl-RS"/>
        </w:rPr>
        <w:t>наручиоца</w:t>
      </w:r>
      <w:r w:rsidRPr="00BC1BA7">
        <w:rPr>
          <w:rFonts w:cs="Arial"/>
          <w:sz w:val="24"/>
          <w:szCs w:val="24"/>
        </w:rPr>
        <w:t xml:space="preserve"> и овлашћени предст</w:t>
      </w:r>
      <w:r w:rsidRPr="00BC1BA7">
        <w:rPr>
          <w:rFonts w:cs="Arial"/>
          <w:sz w:val="24"/>
          <w:szCs w:val="24"/>
          <w:lang w:val="sr-Cyrl-RS"/>
        </w:rPr>
        <w:t>а</w:t>
      </w:r>
      <w:r w:rsidRPr="00BC1BA7">
        <w:rPr>
          <w:rFonts w:cs="Arial"/>
          <w:sz w:val="24"/>
          <w:szCs w:val="24"/>
        </w:rPr>
        <w:t xml:space="preserve">вник </w:t>
      </w:r>
      <w:r>
        <w:rPr>
          <w:rFonts w:cs="Arial"/>
          <w:sz w:val="24"/>
          <w:szCs w:val="24"/>
          <w:lang w:val="sr-Cyrl-RS"/>
        </w:rPr>
        <w:t>понуђача</w:t>
      </w:r>
      <w:r w:rsidRPr="00BC1BA7">
        <w:rPr>
          <w:rFonts w:cs="Arial"/>
          <w:sz w:val="24"/>
          <w:szCs w:val="24"/>
        </w:rPr>
        <w:t xml:space="preserve"> састављају и потписују Записник о </w:t>
      </w:r>
      <w:r w:rsidRPr="00BC1BA7">
        <w:rPr>
          <w:rFonts w:cs="Arial"/>
          <w:sz w:val="24"/>
          <w:szCs w:val="24"/>
          <w:lang w:val="sr-Cyrl-RS"/>
        </w:rPr>
        <w:t>квалитативном и квантитативном пријему</w:t>
      </w:r>
      <w:r w:rsidRPr="00BC1BA7">
        <w:rPr>
          <w:rFonts w:cs="Arial"/>
          <w:sz w:val="24"/>
          <w:szCs w:val="24"/>
        </w:rPr>
        <w:t>.</w:t>
      </w:r>
    </w:p>
    <w:p w14:paraId="6011A5D2" w14:textId="77777777" w:rsidR="00242FEC" w:rsidRPr="00BC1BA7" w:rsidRDefault="00242FEC" w:rsidP="00242FEC">
      <w:pPr>
        <w:tabs>
          <w:tab w:val="left" w:pos="9090"/>
        </w:tabs>
        <w:spacing w:before="0"/>
        <w:contextualSpacing/>
        <w:rPr>
          <w:rFonts w:cs="Arial"/>
          <w:sz w:val="24"/>
          <w:szCs w:val="24"/>
        </w:rPr>
      </w:pPr>
    </w:p>
    <w:p w14:paraId="46005E9D" w14:textId="2359C8EA" w:rsidR="00263ED6" w:rsidRDefault="00263ED6" w:rsidP="0083545C">
      <w:pPr>
        <w:pStyle w:val="KDPodnaslov2"/>
        <w:numPr>
          <w:ilvl w:val="1"/>
          <w:numId w:val="18"/>
        </w:numPr>
        <w:spacing w:before="0"/>
        <w:jc w:val="both"/>
        <w:rPr>
          <w:rFonts w:cs="Arial"/>
          <w:sz w:val="24"/>
          <w:szCs w:val="24"/>
          <w:lang w:val="sr-Cyrl-RS"/>
        </w:rPr>
      </w:pPr>
      <w:r>
        <w:rPr>
          <w:rFonts w:cs="Arial"/>
          <w:sz w:val="24"/>
          <w:szCs w:val="24"/>
          <w:lang w:val="sr-Cyrl-RS"/>
        </w:rPr>
        <w:t>Гарантни рок</w:t>
      </w:r>
    </w:p>
    <w:p w14:paraId="21A6B101" w14:textId="21CAABA3" w:rsidR="008B55BA" w:rsidRPr="00E876D6" w:rsidRDefault="008B55BA" w:rsidP="008B55BA">
      <w:pPr>
        <w:widowControl w:val="0"/>
        <w:spacing w:before="0"/>
        <w:contextualSpacing/>
        <w:rPr>
          <w:rFonts w:eastAsia="Calibri" w:cs="Arial"/>
          <w:color w:val="000000"/>
          <w:sz w:val="24"/>
          <w:szCs w:val="24"/>
          <w:lang w:val="sr-Cyrl-RS"/>
        </w:rPr>
      </w:pPr>
      <w:r w:rsidRPr="00E876D6">
        <w:rPr>
          <w:rFonts w:cs="Arial"/>
          <w:color w:val="000000"/>
          <w:sz w:val="24"/>
          <w:szCs w:val="24"/>
          <w:lang w:val="sr-Cyrl-RS"/>
        </w:rPr>
        <w:t xml:space="preserve">Гарантни период за имплементирани софтвер износи </w:t>
      </w:r>
      <w:r>
        <w:rPr>
          <w:rFonts w:cs="Arial"/>
          <w:color w:val="000000"/>
          <w:sz w:val="24"/>
          <w:szCs w:val="24"/>
          <w:lang w:val="sr-Cyrl-RS"/>
        </w:rPr>
        <w:t xml:space="preserve">најмање </w:t>
      </w:r>
      <w:r w:rsidRPr="00E876D6">
        <w:rPr>
          <w:rFonts w:cs="Arial"/>
          <w:color w:val="000000"/>
          <w:sz w:val="24"/>
          <w:szCs w:val="24"/>
          <w:lang w:val="sr-Cyrl-RS"/>
        </w:rPr>
        <w:t xml:space="preserve">12 (словима: дванаест) месеци од дана потписивања </w:t>
      </w:r>
      <w:r w:rsidRPr="008B55BA">
        <w:rPr>
          <w:rFonts w:cs="Arial"/>
          <w:color w:val="000000"/>
          <w:sz w:val="24"/>
          <w:szCs w:val="24"/>
          <w:lang w:val="sr-Cyrl-RS"/>
        </w:rPr>
        <w:t>Записник</w:t>
      </w:r>
      <w:r>
        <w:rPr>
          <w:rFonts w:cs="Arial"/>
          <w:color w:val="000000"/>
          <w:sz w:val="24"/>
          <w:szCs w:val="24"/>
          <w:lang w:val="sr-Cyrl-RS"/>
        </w:rPr>
        <w:t>а</w:t>
      </w:r>
      <w:r w:rsidRPr="008B55BA">
        <w:rPr>
          <w:rFonts w:cs="Arial"/>
          <w:color w:val="000000"/>
          <w:sz w:val="24"/>
          <w:szCs w:val="24"/>
          <w:lang w:val="sr-Cyrl-RS"/>
        </w:rPr>
        <w:t xml:space="preserve"> о квантитативном и квалитативном пријему контролне тачке 4</w:t>
      </w:r>
      <w:r w:rsidRPr="00E876D6">
        <w:rPr>
          <w:rFonts w:eastAsia="Calibri" w:cs="Arial"/>
          <w:color w:val="000000"/>
          <w:sz w:val="24"/>
          <w:szCs w:val="24"/>
          <w:lang w:val="sr-Cyrl-RS"/>
        </w:rPr>
        <w:t>.</w:t>
      </w:r>
    </w:p>
    <w:p w14:paraId="12E13142" w14:textId="77777777" w:rsidR="008B55BA" w:rsidRPr="00E876D6" w:rsidRDefault="008B55BA" w:rsidP="008B55BA">
      <w:pPr>
        <w:spacing w:before="0"/>
        <w:contextualSpacing/>
        <w:rPr>
          <w:rFonts w:cs="Arial"/>
          <w:color w:val="000000"/>
          <w:sz w:val="24"/>
          <w:szCs w:val="24"/>
          <w:lang w:val="sr-Cyrl-RS"/>
        </w:rPr>
      </w:pPr>
    </w:p>
    <w:p w14:paraId="4BC760A0" w14:textId="382B9262" w:rsidR="003E1FC6" w:rsidRDefault="003E1FC6" w:rsidP="003E1FC6">
      <w:pPr>
        <w:tabs>
          <w:tab w:val="left" w:pos="9090"/>
        </w:tabs>
        <w:spacing w:before="0"/>
        <w:contextualSpacing/>
        <w:rPr>
          <w:rFonts w:cs="Arial"/>
          <w:sz w:val="24"/>
          <w:szCs w:val="24"/>
          <w:lang w:val="ru-RU"/>
        </w:rPr>
      </w:pPr>
      <w:r>
        <w:rPr>
          <w:rFonts w:cs="Arial"/>
          <w:sz w:val="24"/>
          <w:szCs w:val="24"/>
          <w:lang w:val="ru-RU"/>
        </w:rPr>
        <w:lastRenderedPageBreak/>
        <w:t>Наручилац</w:t>
      </w:r>
      <w:r w:rsidRPr="00BC1BA7">
        <w:rPr>
          <w:rFonts w:cs="Arial"/>
          <w:sz w:val="24"/>
          <w:szCs w:val="24"/>
          <w:lang w:val="ru-RU"/>
        </w:rPr>
        <w:t xml:space="preserve">  има право на рекламацију у току трајања гарантног рока, тако што ће у пи</w:t>
      </w:r>
      <w:r>
        <w:rPr>
          <w:rFonts w:cs="Arial"/>
          <w:sz w:val="24"/>
          <w:szCs w:val="24"/>
          <w:lang w:val="ru-RU"/>
        </w:rPr>
        <w:t xml:space="preserve">саном облику доставити понуђачу </w:t>
      </w:r>
      <w:r w:rsidRPr="00BC1BA7">
        <w:rPr>
          <w:rFonts w:cs="Arial"/>
          <w:sz w:val="24"/>
          <w:szCs w:val="24"/>
          <w:lang w:val="ru-RU"/>
        </w:rPr>
        <w:t>Приговор на квалитет - рекламацију, а најкасније у року од 3 (словима: три) дана од дана сазнања за недостатак.</w:t>
      </w:r>
    </w:p>
    <w:p w14:paraId="3AD2B517" w14:textId="77777777" w:rsidR="003E1FC6" w:rsidRPr="00BC1BA7" w:rsidRDefault="003E1FC6" w:rsidP="003E1FC6">
      <w:pPr>
        <w:tabs>
          <w:tab w:val="left" w:pos="9090"/>
        </w:tabs>
        <w:spacing w:before="0"/>
        <w:contextualSpacing/>
        <w:rPr>
          <w:rFonts w:cs="Arial"/>
          <w:sz w:val="24"/>
          <w:szCs w:val="24"/>
          <w:lang w:val="ru-RU"/>
        </w:rPr>
      </w:pPr>
    </w:p>
    <w:p w14:paraId="238D7BBE" w14:textId="4C1FF4A0" w:rsidR="00061A8F" w:rsidRPr="003E1FC6" w:rsidRDefault="003E1FC6" w:rsidP="00061A8F">
      <w:pPr>
        <w:tabs>
          <w:tab w:val="left" w:pos="9090"/>
        </w:tabs>
        <w:spacing w:before="0"/>
        <w:contextualSpacing/>
        <w:rPr>
          <w:rFonts w:cs="Arial"/>
          <w:sz w:val="24"/>
          <w:szCs w:val="24"/>
          <w:lang w:val="ru-RU"/>
        </w:rPr>
      </w:pPr>
      <w:r>
        <w:rPr>
          <w:rFonts w:cs="Arial"/>
          <w:sz w:val="24"/>
          <w:szCs w:val="24"/>
          <w:lang w:val="ru-RU"/>
        </w:rPr>
        <w:t>Понуђач</w:t>
      </w:r>
      <w:r w:rsidRPr="00BC1BA7">
        <w:rPr>
          <w:rFonts w:cs="Arial"/>
          <w:sz w:val="24"/>
          <w:szCs w:val="24"/>
          <w:lang w:val="ru-RU"/>
        </w:rPr>
        <w:t xml:space="preserve"> се обавезује да у гарантном року, о свом трошку, отклони све евенту</w:t>
      </w:r>
      <w:r>
        <w:rPr>
          <w:rFonts w:cs="Arial"/>
          <w:sz w:val="24"/>
          <w:szCs w:val="24"/>
          <w:lang w:val="ru-RU"/>
        </w:rPr>
        <w:t>алне недостатке на испорученом д</w:t>
      </w:r>
      <w:r w:rsidRPr="00BC1BA7">
        <w:rPr>
          <w:rFonts w:cs="Arial"/>
          <w:sz w:val="24"/>
          <w:szCs w:val="24"/>
          <w:lang w:val="ru-RU"/>
        </w:rPr>
        <w:t>обру под условима утврђеним у техничкој гаранцији и</w:t>
      </w:r>
      <w:r w:rsidR="00061A8F">
        <w:rPr>
          <w:rFonts w:cs="Arial"/>
          <w:sz w:val="24"/>
          <w:szCs w:val="24"/>
          <w:lang w:val="ru-RU"/>
        </w:rPr>
        <w:t xml:space="preserve"> важећим законским прописима РС,</w:t>
      </w:r>
      <w:r w:rsidR="00061A8F" w:rsidRPr="00061A8F">
        <w:rPr>
          <w:rFonts w:cs="Arial"/>
          <w:sz w:val="24"/>
          <w:szCs w:val="24"/>
          <w:lang w:val="ru-RU"/>
        </w:rPr>
        <w:t xml:space="preserve"> </w:t>
      </w:r>
      <w:r w:rsidR="00061A8F">
        <w:rPr>
          <w:rFonts w:cs="Arial"/>
          <w:sz w:val="24"/>
          <w:szCs w:val="24"/>
          <w:lang w:val="ru-RU"/>
        </w:rPr>
        <w:t>у противном наручилац ће реализовати средство финансијског обезбеђења за отклањање недостатака у гарантом року.</w:t>
      </w:r>
    </w:p>
    <w:p w14:paraId="467D8E34" w14:textId="47E9356E" w:rsidR="00263ED6" w:rsidRPr="003E1FC6" w:rsidRDefault="00263ED6" w:rsidP="003E1FC6">
      <w:pPr>
        <w:tabs>
          <w:tab w:val="left" w:pos="9090"/>
        </w:tabs>
        <w:spacing w:before="0"/>
        <w:contextualSpacing/>
        <w:rPr>
          <w:rFonts w:cs="Arial"/>
          <w:sz w:val="24"/>
          <w:szCs w:val="24"/>
          <w:lang w:val="ru-RU"/>
        </w:rPr>
      </w:pPr>
    </w:p>
    <w:p w14:paraId="61423B22" w14:textId="63015AAC" w:rsidR="0083545C" w:rsidRPr="0083545C" w:rsidRDefault="008D2B23" w:rsidP="0083545C">
      <w:pPr>
        <w:pStyle w:val="KDPodnaslov2"/>
        <w:numPr>
          <w:ilvl w:val="1"/>
          <w:numId w:val="18"/>
        </w:numPr>
        <w:spacing w:before="0"/>
        <w:jc w:val="both"/>
        <w:rPr>
          <w:rFonts w:cs="Arial"/>
          <w:sz w:val="24"/>
          <w:szCs w:val="24"/>
        </w:rPr>
      </w:pPr>
      <w:r w:rsidRPr="00EC5BB4">
        <w:rPr>
          <w:rFonts w:cs="Arial"/>
          <w:sz w:val="24"/>
          <w:szCs w:val="24"/>
        </w:rPr>
        <w:t>Начин и услови плаћања</w:t>
      </w:r>
      <w:bookmarkEnd w:id="223"/>
      <w:bookmarkEnd w:id="224"/>
    </w:p>
    <w:p w14:paraId="108F66AA" w14:textId="0E3C0BC2" w:rsidR="005446A5" w:rsidRPr="005446A5" w:rsidRDefault="008B55BA" w:rsidP="005446A5">
      <w:pPr>
        <w:tabs>
          <w:tab w:val="left" w:pos="567"/>
        </w:tabs>
        <w:spacing w:before="0"/>
        <w:ind w:right="-43"/>
        <w:contextualSpacing/>
        <w:rPr>
          <w:rFonts w:eastAsia="Calibri" w:cs="Arial"/>
          <w:sz w:val="24"/>
          <w:lang w:val="sr-Cyrl-RS"/>
        </w:rPr>
      </w:pPr>
      <w:bookmarkStart w:id="225" w:name="_Toc441651589"/>
      <w:bookmarkStart w:id="226" w:name="_Toc442559900"/>
      <w:r>
        <w:rPr>
          <w:rFonts w:eastAsia="Calibri" w:cs="Arial"/>
          <w:sz w:val="24"/>
          <w:lang w:val="sr-Cyrl-RS"/>
        </w:rPr>
        <w:t>Наручилац</w:t>
      </w:r>
      <w:r w:rsidRPr="000C5B7B">
        <w:rPr>
          <w:rFonts w:eastAsia="Calibri" w:cs="Arial"/>
          <w:sz w:val="24"/>
        </w:rPr>
        <w:t xml:space="preserve"> се обавезује да </w:t>
      </w:r>
      <w:r>
        <w:rPr>
          <w:rFonts w:eastAsia="Calibri" w:cs="Arial"/>
          <w:sz w:val="24"/>
          <w:lang w:val="sr-Cyrl-RS"/>
        </w:rPr>
        <w:t>понуђачу</w:t>
      </w:r>
      <w:r>
        <w:rPr>
          <w:rFonts w:eastAsia="Calibri" w:cs="Arial"/>
          <w:sz w:val="24"/>
        </w:rPr>
        <w:t xml:space="preserve"> плати </w:t>
      </w:r>
      <w:r>
        <w:rPr>
          <w:rFonts w:eastAsia="Calibri" w:cs="Arial"/>
          <w:sz w:val="24"/>
          <w:lang w:val="sr-Cyrl-RS"/>
        </w:rPr>
        <w:t xml:space="preserve">испоручена добра и </w:t>
      </w:r>
      <w:r w:rsidR="00EF7159">
        <w:rPr>
          <w:rFonts w:eastAsia="Calibri" w:cs="Arial"/>
          <w:sz w:val="24"/>
          <w:lang w:val="sr-Cyrl-RS"/>
        </w:rPr>
        <w:t>пратеће</w:t>
      </w:r>
      <w:r>
        <w:rPr>
          <w:rFonts w:eastAsia="Calibri" w:cs="Arial"/>
          <w:sz w:val="24"/>
        </w:rPr>
        <w:t xml:space="preserve"> услуге сукцесивно</w:t>
      </w:r>
      <w:r>
        <w:rPr>
          <w:rFonts w:eastAsia="Calibri" w:cs="Arial"/>
          <w:sz w:val="24"/>
          <w:lang w:val="sr-Cyrl-RS"/>
        </w:rPr>
        <w:t xml:space="preserve">, </w:t>
      </w:r>
      <w:r w:rsidRPr="005446A5">
        <w:rPr>
          <w:rFonts w:cs="Arial"/>
          <w:sz w:val="24"/>
        </w:rPr>
        <w:t>у року од 45 (</w:t>
      </w:r>
      <w:r w:rsidRPr="005446A5">
        <w:rPr>
          <w:rFonts w:cs="Arial"/>
          <w:sz w:val="24"/>
          <w:lang w:val="sr-Cyrl-RS"/>
        </w:rPr>
        <w:t xml:space="preserve">словима: </w:t>
      </w:r>
      <w:r w:rsidRPr="005446A5">
        <w:rPr>
          <w:rFonts w:cs="Arial"/>
          <w:sz w:val="24"/>
        </w:rPr>
        <w:t xml:space="preserve">четрдесетпет) дана од дана пријема исправног рачуна, </w:t>
      </w:r>
      <w:r w:rsidR="005446A5" w:rsidRPr="005446A5">
        <w:rPr>
          <w:rFonts w:cs="Arial"/>
          <w:sz w:val="24"/>
          <w:lang w:val="sr-Cyrl-RS"/>
        </w:rPr>
        <w:t>и то на следећи начин:</w:t>
      </w:r>
    </w:p>
    <w:p w14:paraId="04DA1F24" w14:textId="18366932" w:rsidR="000E7256" w:rsidRPr="005446A5" w:rsidRDefault="005446A5" w:rsidP="005446A5">
      <w:pPr>
        <w:pStyle w:val="ListParagraph"/>
        <w:numPr>
          <w:ilvl w:val="0"/>
          <w:numId w:val="37"/>
        </w:numPr>
        <w:tabs>
          <w:tab w:val="left" w:pos="567"/>
        </w:tabs>
        <w:spacing w:before="0" w:after="0" w:line="240" w:lineRule="auto"/>
        <w:ind w:right="-43"/>
        <w:rPr>
          <w:rFonts w:ascii="Arial" w:hAnsi="Arial" w:cs="Arial"/>
          <w:color w:val="000000"/>
          <w:sz w:val="24"/>
          <w:lang w:val="sr-Cyrl-RS"/>
        </w:rPr>
      </w:pPr>
      <w:r>
        <w:rPr>
          <w:rFonts w:ascii="Arial" w:hAnsi="Arial" w:cs="Arial"/>
          <w:color w:val="000000"/>
          <w:sz w:val="24"/>
          <w:lang w:val="sr-Cyrl-RS"/>
        </w:rPr>
        <w:t xml:space="preserve">  </w:t>
      </w:r>
      <w:r w:rsidR="000E7256" w:rsidRPr="005446A5">
        <w:rPr>
          <w:rFonts w:ascii="Arial" w:hAnsi="Arial" w:cs="Arial"/>
          <w:color w:val="000000"/>
          <w:sz w:val="24"/>
          <w:lang w:val="sr-Cyrl-RS"/>
        </w:rPr>
        <w:t>20% вредности након достизања контролне тачке 1,</w:t>
      </w:r>
    </w:p>
    <w:p w14:paraId="5BCF31BF" w14:textId="68861D60" w:rsidR="000E7256" w:rsidRPr="000E7256" w:rsidRDefault="000E7256" w:rsidP="007A18AF">
      <w:pPr>
        <w:pStyle w:val="ListParagraph"/>
        <w:numPr>
          <w:ilvl w:val="0"/>
          <w:numId w:val="37"/>
        </w:numPr>
        <w:spacing w:before="0" w:after="0" w:line="240" w:lineRule="auto"/>
        <w:rPr>
          <w:rFonts w:ascii="Arial" w:hAnsi="Arial" w:cs="Arial"/>
          <w:color w:val="000000"/>
          <w:sz w:val="24"/>
          <w:lang w:val="sr-Cyrl-RS"/>
        </w:rPr>
      </w:pPr>
      <w:r w:rsidRPr="000E7256">
        <w:rPr>
          <w:rFonts w:ascii="Arial" w:hAnsi="Arial" w:cs="Arial"/>
          <w:color w:val="000000"/>
          <w:sz w:val="24"/>
          <w:lang w:val="sr-Cyrl-RS"/>
        </w:rPr>
        <w:t>30% вредности након достизања контролне тачке 2</w:t>
      </w:r>
      <w:r>
        <w:rPr>
          <w:rFonts w:ascii="Arial" w:hAnsi="Arial" w:cs="Arial"/>
          <w:color w:val="000000"/>
          <w:sz w:val="24"/>
          <w:lang w:val="sr-Cyrl-RS"/>
        </w:rPr>
        <w:t>,</w:t>
      </w:r>
    </w:p>
    <w:p w14:paraId="7CC65D2D" w14:textId="20CAE867" w:rsidR="000E7256" w:rsidRPr="000E7256" w:rsidRDefault="000E7256" w:rsidP="007A18AF">
      <w:pPr>
        <w:pStyle w:val="ListParagraph"/>
        <w:numPr>
          <w:ilvl w:val="0"/>
          <w:numId w:val="37"/>
        </w:numPr>
        <w:spacing w:before="0" w:after="0" w:line="240" w:lineRule="auto"/>
        <w:rPr>
          <w:rFonts w:ascii="Arial" w:hAnsi="Arial" w:cs="Arial"/>
          <w:color w:val="000000"/>
          <w:sz w:val="24"/>
          <w:lang w:val="sr-Cyrl-RS"/>
        </w:rPr>
      </w:pPr>
      <w:r w:rsidRPr="000E7256">
        <w:rPr>
          <w:rFonts w:ascii="Arial" w:hAnsi="Arial" w:cs="Arial"/>
          <w:color w:val="000000"/>
          <w:sz w:val="24"/>
          <w:lang w:val="sr-Cyrl-RS"/>
        </w:rPr>
        <w:t>30% вредности након достизања контролне тачке 3</w:t>
      </w:r>
      <w:r>
        <w:rPr>
          <w:rFonts w:ascii="Arial" w:hAnsi="Arial" w:cs="Arial"/>
          <w:color w:val="000000"/>
          <w:sz w:val="24"/>
          <w:lang w:val="sr-Cyrl-RS"/>
        </w:rPr>
        <w:t>,</w:t>
      </w:r>
    </w:p>
    <w:p w14:paraId="20710FD6" w14:textId="6A35055B" w:rsidR="000E7256" w:rsidRPr="000E7256" w:rsidRDefault="000E7256" w:rsidP="007A18AF">
      <w:pPr>
        <w:pStyle w:val="ListParagraph"/>
        <w:numPr>
          <w:ilvl w:val="0"/>
          <w:numId w:val="37"/>
        </w:numPr>
        <w:spacing w:before="0" w:after="0" w:line="240" w:lineRule="auto"/>
        <w:rPr>
          <w:rFonts w:ascii="Arial" w:hAnsi="Arial" w:cs="Arial"/>
          <w:color w:val="000000"/>
          <w:sz w:val="24"/>
          <w:lang w:val="sr-Cyrl-RS"/>
        </w:rPr>
      </w:pPr>
      <w:r w:rsidRPr="000E7256">
        <w:rPr>
          <w:rFonts w:ascii="Arial" w:hAnsi="Arial" w:cs="Arial"/>
          <w:color w:val="000000"/>
          <w:sz w:val="24"/>
          <w:lang w:val="sr-Cyrl-RS"/>
        </w:rPr>
        <w:t>20% вредности након достизања контролне тачке 4,</w:t>
      </w:r>
    </w:p>
    <w:p w14:paraId="3F9617AC" w14:textId="14D4FA49" w:rsidR="000E7256" w:rsidRPr="000E7256" w:rsidRDefault="000E7256" w:rsidP="000E7256">
      <w:pPr>
        <w:spacing w:before="0"/>
        <w:rPr>
          <w:rFonts w:eastAsia="Calibri" w:cs="Arial"/>
          <w:color w:val="000000"/>
          <w:sz w:val="24"/>
          <w:lang w:val="sr-Cyrl-RS"/>
        </w:rPr>
      </w:pPr>
      <w:r w:rsidRPr="000E7256">
        <w:rPr>
          <w:rFonts w:cs="Arial"/>
          <w:sz w:val="24"/>
          <w:lang w:val="sr-Cyrl-RS"/>
        </w:rPr>
        <w:t xml:space="preserve">а </w:t>
      </w:r>
      <w:r w:rsidRPr="000E7256">
        <w:rPr>
          <w:rFonts w:cs="Arial"/>
          <w:sz w:val="24"/>
        </w:rPr>
        <w:t xml:space="preserve">на основу </w:t>
      </w:r>
      <w:r w:rsidRPr="000E7256">
        <w:rPr>
          <w:rFonts w:cs="Arial"/>
          <w:sz w:val="24"/>
          <w:lang w:val="sr-Cyrl-RS"/>
        </w:rPr>
        <w:t>прихваћених и потписаних</w:t>
      </w:r>
      <w:r w:rsidRPr="000E7256">
        <w:rPr>
          <w:rFonts w:cs="Arial"/>
          <w:sz w:val="24"/>
        </w:rPr>
        <w:t xml:space="preserve"> </w:t>
      </w:r>
      <w:r>
        <w:rPr>
          <w:rFonts w:cs="Arial"/>
          <w:sz w:val="24"/>
          <w:lang w:val="sr-Cyrl-RS"/>
        </w:rPr>
        <w:t xml:space="preserve">Записника о квантитативном и квалитативном пријему контролне тачке </w:t>
      </w:r>
      <w:r w:rsidRPr="000E7256">
        <w:rPr>
          <w:rFonts w:cs="Arial"/>
          <w:sz w:val="24"/>
        </w:rPr>
        <w:t xml:space="preserve">од стране </w:t>
      </w:r>
      <w:r w:rsidRPr="000E7256">
        <w:rPr>
          <w:rFonts w:cs="Arial"/>
          <w:sz w:val="24"/>
          <w:lang w:val="sr-Cyrl-RS"/>
        </w:rPr>
        <w:t>овлашћеног лица наручиоца</w:t>
      </w:r>
      <w:r w:rsidRPr="000E7256">
        <w:rPr>
          <w:rFonts w:cs="Arial"/>
          <w:sz w:val="24"/>
        </w:rPr>
        <w:t xml:space="preserve"> </w:t>
      </w:r>
      <w:r>
        <w:rPr>
          <w:rFonts w:cs="Arial"/>
          <w:sz w:val="24"/>
          <w:lang w:val="sr-Cyrl-RS"/>
        </w:rPr>
        <w:t>и понуђача.</w:t>
      </w:r>
    </w:p>
    <w:p w14:paraId="77B5A23F" w14:textId="52975AA4" w:rsidR="008B55BA" w:rsidRPr="004D5C69" w:rsidRDefault="008B55BA" w:rsidP="008B55BA">
      <w:pPr>
        <w:tabs>
          <w:tab w:val="left" w:pos="567"/>
        </w:tabs>
        <w:spacing w:before="0"/>
        <w:ind w:right="-43"/>
        <w:rPr>
          <w:rFonts w:cs="Arial"/>
          <w:sz w:val="28"/>
          <w:szCs w:val="24"/>
          <w:lang w:val="sr-Latn-RS"/>
        </w:rPr>
      </w:pPr>
    </w:p>
    <w:p w14:paraId="0E1E513D" w14:textId="3B6A32F1" w:rsidR="008B55BA" w:rsidRPr="009A246A" w:rsidRDefault="008B55BA" w:rsidP="008B55BA">
      <w:pPr>
        <w:spacing w:before="0"/>
        <w:contextualSpacing/>
        <w:rPr>
          <w:rFonts w:eastAsia="Calibri" w:cs="Arial"/>
          <w:sz w:val="24"/>
          <w:szCs w:val="24"/>
          <w:lang w:val="sr-Cyrl-RS"/>
        </w:rPr>
      </w:pPr>
      <w:r w:rsidRPr="009A246A">
        <w:rPr>
          <w:rFonts w:eastAsia="Calibri" w:cs="Arial"/>
          <w:sz w:val="24"/>
          <w:szCs w:val="24"/>
          <w:lang w:val="sr-Cyrl-RS"/>
        </w:rPr>
        <w:t>Уз рачун који гласи и д</w:t>
      </w:r>
      <w:r>
        <w:rPr>
          <w:rFonts w:eastAsia="Calibri" w:cs="Arial"/>
          <w:sz w:val="24"/>
          <w:szCs w:val="24"/>
          <w:lang w:val="sr-Cyrl-RS"/>
        </w:rPr>
        <w:t xml:space="preserve">оставља се на адресу наручиоца: </w:t>
      </w:r>
      <w:r w:rsidRPr="009A246A">
        <w:rPr>
          <w:rFonts w:eastAsia="Calibri" w:cs="Arial"/>
          <w:sz w:val="24"/>
          <w:szCs w:val="24"/>
          <w:lang w:val="sr-Cyrl-RS"/>
        </w:rPr>
        <w:t>Јавно предузеће „Електро</w:t>
      </w:r>
      <w:r>
        <w:rPr>
          <w:rFonts w:eastAsia="Calibri" w:cs="Arial"/>
          <w:sz w:val="24"/>
          <w:szCs w:val="24"/>
          <w:lang w:val="sr-Cyrl-RS"/>
        </w:rPr>
        <w:t>привреда Србије“ Београд, Балканска бр. 13</w:t>
      </w:r>
      <w:r w:rsidRPr="009A246A">
        <w:rPr>
          <w:rFonts w:eastAsia="Calibri" w:cs="Arial"/>
          <w:sz w:val="24"/>
          <w:szCs w:val="24"/>
          <w:lang w:val="sr-Cyrl-RS"/>
        </w:rPr>
        <w:t xml:space="preserve">, 11000 Београд, ПИБ 103920327, </w:t>
      </w:r>
      <w:r>
        <w:rPr>
          <w:rFonts w:eastAsia="Calibri" w:cs="Arial"/>
          <w:sz w:val="24"/>
          <w:szCs w:val="24"/>
          <w:lang w:val="sr-Cyrl-RS"/>
        </w:rPr>
        <w:t xml:space="preserve">понуђач је у обавези да достави </w:t>
      </w:r>
      <w:r w:rsidRPr="00E85FD9">
        <w:rPr>
          <w:rFonts w:eastAsia="Calibri" w:cs="Arial"/>
          <w:sz w:val="24"/>
          <w:szCs w:val="24"/>
          <w:lang w:val="sr-Cyrl-RS"/>
        </w:rPr>
        <w:t>број Уговора</w:t>
      </w:r>
      <w:r>
        <w:rPr>
          <w:rFonts w:eastAsia="Calibri" w:cs="Arial"/>
          <w:sz w:val="24"/>
          <w:szCs w:val="24"/>
          <w:lang w:val="sr-Cyrl-RS"/>
        </w:rPr>
        <w:t xml:space="preserve"> и прилог</w:t>
      </w:r>
      <w:r w:rsidR="005446A5">
        <w:rPr>
          <w:rFonts w:eastAsia="Calibri" w:cs="Arial"/>
          <w:sz w:val="24"/>
          <w:szCs w:val="24"/>
          <w:lang w:val="sr-Cyrl-RS"/>
        </w:rPr>
        <w:t xml:space="preserve"> </w:t>
      </w:r>
      <w:r w:rsidR="005446A5">
        <w:rPr>
          <w:rFonts w:cs="Arial"/>
          <w:sz w:val="24"/>
          <w:lang w:val="sr-Cyrl-RS"/>
        </w:rPr>
        <w:t>Записник</w:t>
      </w:r>
      <w:r w:rsidR="00861CCE">
        <w:rPr>
          <w:rFonts w:cs="Arial"/>
          <w:sz w:val="24"/>
          <w:lang w:val="sr-Cyrl-RS"/>
        </w:rPr>
        <w:t xml:space="preserve"> о квантитативном и квалитативном пријему одређене контролне тачке</w:t>
      </w:r>
      <w:r w:rsidR="00861CCE">
        <w:rPr>
          <w:rFonts w:eastAsia="Calibri" w:cs="Arial"/>
          <w:sz w:val="24"/>
          <w:szCs w:val="24"/>
          <w:lang w:val="sr-Cyrl-RS"/>
        </w:rPr>
        <w:t xml:space="preserve"> који је</w:t>
      </w:r>
      <w:r>
        <w:rPr>
          <w:rFonts w:eastAsia="Calibri" w:cs="Arial"/>
          <w:sz w:val="24"/>
          <w:szCs w:val="24"/>
          <w:lang w:val="sr-Cyrl-RS"/>
        </w:rPr>
        <w:t xml:space="preserve"> прихваћен и одобрен </w:t>
      </w:r>
      <w:r w:rsidRPr="009A246A">
        <w:rPr>
          <w:rFonts w:eastAsia="Calibri" w:cs="Arial"/>
          <w:sz w:val="24"/>
          <w:szCs w:val="24"/>
          <w:lang w:val="sr-Cyrl-RS"/>
        </w:rPr>
        <w:t xml:space="preserve">од стране овлашћених лица </w:t>
      </w:r>
      <w:r>
        <w:rPr>
          <w:rFonts w:eastAsia="Calibri" w:cs="Arial"/>
          <w:sz w:val="24"/>
          <w:szCs w:val="24"/>
          <w:lang w:val="sr-Cyrl-RS"/>
        </w:rPr>
        <w:t>наручиоца</w:t>
      </w:r>
      <w:r w:rsidRPr="009A246A">
        <w:rPr>
          <w:rFonts w:eastAsia="Calibri" w:cs="Arial"/>
          <w:sz w:val="24"/>
          <w:szCs w:val="24"/>
          <w:lang w:val="sr-Cyrl-RS"/>
        </w:rPr>
        <w:t xml:space="preserve"> и овлашћених лица </w:t>
      </w:r>
      <w:r>
        <w:rPr>
          <w:rFonts w:eastAsia="Calibri" w:cs="Arial"/>
          <w:sz w:val="24"/>
          <w:szCs w:val="24"/>
          <w:lang w:val="sr-Cyrl-RS"/>
        </w:rPr>
        <w:t>понуђача</w:t>
      </w:r>
      <w:r w:rsidRPr="009A246A">
        <w:rPr>
          <w:rFonts w:eastAsia="Calibri" w:cs="Arial"/>
          <w:sz w:val="24"/>
          <w:szCs w:val="24"/>
          <w:lang w:val="sr-Cyrl-RS"/>
        </w:rPr>
        <w:t>.</w:t>
      </w:r>
    </w:p>
    <w:p w14:paraId="3C1F3880" w14:textId="77777777" w:rsidR="008B55BA" w:rsidRDefault="008B55BA" w:rsidP="008B55BA">
      <w:pPr>
        <w:tabs>
          <w:tab w:val="left" w:pos="567"/>
        </w:tabs>
        <w:spacing w:before="0"/>
        <w:ind w:right="-45"/>
        <w:contextualSpacing/>
        <w:rPr>
          <w:rFonts w:eastAsia="Calibri" w:cs="Arial"/>
          <w:sz w:val="24"/>
          <w:szCs w:val="24"/>
          <w:lang w:val="sr-Cyrl-RS"/>
        </w:rPr>
      </w:pPr>
    </w:p>
    <w:p w14:paraId="14C747D7" w14:textId="77777777" w:rsidR="008B55BA" w:rsidRDefault="008B55BA" w:rsidP="008B55BA">
      <w:pPr>
        <w:pStyle w:val="KDParagraf"/>
        <w:spacing w:before="0"/>
        <w:ind w:right="-43"/>
        <w:rPr>
          <w:rFonts w:cs="Arial"/>
          <w:sz w:val="24"/>
          <w:szCs w:val="24"/>
          <w:lang w:val="sr-Cyrl-CS"/>
        </w:rPr>
      </w:pPr>
      <w:r w:rsidRPr="00E22FB9">
        <w:rPr>
          <w:rFonts w:cs="Arial"/>
          <w:sz w:val="24"/>
          <w:szCs w:val="24"/>
          <w:lang w:val="sr-Cyrl-CS"/>
        </w:rPr>
        <w:t>У испостављеном р</w:t>
      </w:r>
      <w:r>
        <w:rPr>
          <w:rFonts w:cs="Arial"/>
          <w:sz w:val="24"/>
          <w:szCs w:val="24"/>
          <w:lang w:val="sr-Cyrl-CS"/>
        </w:rPr>
        <w:t>ачуну, изабрани п</w:t>
      </w:r>
      <w:r w:rsidRPr="00E22FB9">
        <w:rPr>
          <w:rFonts w:cs="Arial"/>
          <w:sz w:val="24"/>
          <w:szCs w:val="24"/>
          <w:lang w:val="sr-Cyrl-CS"/>
        </w:rPr>
        <w:t>онуђач је дужан да се придржава тачно дефинисаних назива из конкурсне документације и прихваћене понуде</w:t>
      </w:r>
      <w:r>
        <w:rPr>
          <w:rFonts w:cs="Arial"/>
          <w:sz w:val="24"/>
          <w:szCs w:val="24"/>
          <w:lang w:val="sr-Cyrl-CS"/>
        </w:rPr>
        <w:t xml:space="preserve"> (из Обрас</w:t>
      </w:r>
      <w:r w:rsidRPr="00E22FB9">
        <w:rPr>
          <w:rFonts w:cs="Arial"/>
          <w:sz w:val="24"/>
          <w:szCs w:val="24"/>
          <w:lang w:val="sr-Cyrl-CS"/>
        </w:rPr>
        <w:t>ца структуре цене).</w:t>
      </w:r>
      <w:r>
        <w:rPr>
          <w:rFonts w:cs="Arial"/>
          <w:sz w:val="24"/>
          <w:szCs w:val="24"/>
          <w:lang w:val="sr-Cyrl-CS"/>
        </w:rPr>
        <w:t xml:space="preserve"> </w:t>
      </w:r>
      <w:r w:rsidRPr="00E22FB9">
        <w:rPr>
          <w:rFonts w:cs="Arial"/>
          <w:sz w:val="24"/>
          <w:szCs w:val="24"/>
          <w:lang w:val="sr-Cyrl-CS"/>
        </w:rPr>
        <w:t>Рачуни који не одговарају н</w:t>
      </w:r>
      <w:r>
        <w:rPr>
          <w:rFonts w:cs="Arial"/>
          <w:sz w:val="24"/>
          <w:szCs w:val="24"/>
          <w:lang w:val="sr-Cyrl-CS"/>
        </w:rPr>
        <w:t>аведеним тачним називима, сматраће се</w:t>
      </w:r>
      <w:r w:rsidRPr="00E22FB9">
        <w:rPr>
          <w:rFonts w:cs="Arial"/>
          <w:sz w:val="24"/>
          <w:szCs w:val="24"/>
          <w:lang w:val="sr-Cyrl-CS"/>
        </w:rPr>
        <w:t xml:space="preserve"> неи</w:t>
      </w:r>
      <w:r>
        <w:rPr>
          <w:rFonts w:cs="Arial"/>
          <w:sz w:val="24"/>
          <w:szCs w:val="24"/>
          <w:lang w:val="sr-Cyrl-CS"/>
        </w:rPr>
        <w:t xml:space="preserve">справним. </w:t>
      </w:r>
      <w:r w:rsidRPr="00E22FB9">
        <w:rPr>
          <w:rFonts w:cs="Arial"/>
          <w:sz w:val="24"/>
          <w:szCs w:val="24"/>
          <w:lang w:val="sr-Cyrl-CS"/>
        </w:rPr>
        <w:t>Уколико,</w:t>
      </w:r>
      <w:r>
        <w:rPr>
          <w:rFonts w:cs="Arial"/>
          <w:sz w:val="24"/>
          <w:szCs w:val="24"/>
          <w:lang w:val="sr-Cyrl-CS"/>
        </w:rPr>
        <w:t xml:space="preserve"> </w:t>
      </w:r>
      <w:r w:rsidRPr="00E22FB9">
        <w:rPr>
          <w:rFonts w:cs="Arial"/>
          <w:sz w:val="24"/>
          <w:szCs w:val="24"/>
          <w:lang w:val="sr-Cyrl-CS"/>
        </w:rPr>
        <w:t>због</w:t>
      </w:r>
      <w:r>
        <w:rPr>
          <w:rFonts w:cs="Arial"/>
          <w:sz w:val="24"/>
          <w:szCs w:val="24"/>
          <w:lang w:val="sr-Cyrl-CS"/>
        </w:rPr>
        <w:t xml:space="preserve"> </w:t>
      </w:r>
      <w:r w:rsidRPr="00E22FB9">
        <w:rPr>
          <w:rFonts w:cs="Arial"/>
          <w:sz w:val="24"/>
          <w:szCs w:val="24"/>
          <w:lang w:val="sr-Cyrl-CS"/>
        </w:rPr>
        <w:t>коришћења различитих шифарника и софт</w:t>
      </w:r>
      <w:r>
        <w:rPr>
          <w:rFonts w:cs="Arial"/>
          <w:sz w:val="24"/>
          <w:szCs w:val="24"/>
          <w:lang w:val="sr-Cyrl-CS"/>
        </w:rPr>
        <w:t>в</w:t>
      </w:r>
      <w:r w:rsidRPr="00E22FB9">
        <w:rPr>
          <w:rFonts w:cs="Arial"/>
          <w:sz w:val="24"/>
          <w:szCs w:val="24"/>
          <w:lang w:val="sr-Cyrl-CS"/>
        </w:rPr>
        <w:t>ерских решења није могуће у самом рачуну наве</w:t>
      </w:r>
      <w:r>
        <w:rPr>
          <w:rFonts w:cs="Arial"/>
          <w:sz w:val="24"/>
          <w:szCs w:val="24"/>
          <w:lang w:val="sr-Cyrl-CS"/>
        </w:rPr>
        <w:t>сти горе наведени тачан назив, изабрани п</w:t>
      </w:r>
      <w:r w:rsidRPr="00E22FB9">
        <w:rPr>
          <w:rFonts w:cs="Arial"/>
          <w:sz w:val="24"/>
          <w:szCs w:val="24"/>
          <w:lang w:val="sr-Cyrl-CS"/>
        </w:rPr>
        <w:t>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3C1BC591" w14:textId="77777777" w:rsidR="008B55BA" w:rsidRPr="00165A38" w:rsidRDefault="008B55BA" w:rsidP="008B55BA">
      <w:pPr>
        <w:pStyle w:val="KDParagraf"/>
        <w:spacing w:before="0"/>
        <w:ind w:right="-43"/>
        <w:rPr>
          <w:rFonts w:cs="Arial"/>
          <w:sz w:val="24"/>
          <w:szCs w:val="24"/>
          <w:lang w:val="sr-Cyrl-CS"/>
        </w:rPr>
      </w:pPr>
    </w:p>
    <w:p w14:paraId="107729F0"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је понуђач страно лице, плаћање нерезиденту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4690A2FF"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Pr>
          <w:i/>
          <w:color w:val="548DD4" w:themeColor="text2" w:themeTint="99"/>
          <w:sz w:val="24"/>
          <w:szCs w:val="24"/>
          <w:lang w:val="ru-RU"/>
        </w:rPr>
        <w:t>.</w:t>
      </w:r>
    </w:p>
    <w:p w14:paraId="35C9DD11"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w:t>
      </w:r>
      <w:r w:rsidRPr="00263ED6">
        <w:rPr>
          <w:i/>
          <w:color w:val="548DD4" w:themeColor="text2" w:themeTint="99"/>
          <w:sz w:val="24"/>
          <w:szCs w:val="24"/>
          <w:lang w:val="ru-RU"/>
        </w:rPr>
        <w:lastRenderedPageBreak/>
        <w:t xml:space="preserve">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нерезидента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1C329325"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5B43AE3C"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p>
    <w:p w14:paraId="4E800BB0"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214D3B40"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p>
    <w:p w14:paraId="2AE6D7B3"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4EDB282"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p>
    <w:p w14:paraId="5DE6262D"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61537D6A"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p>
    <w:p w14:paraId="5AFF2904" w14:textId="77777777" w:rsidR="008B55BA" w:rsidRPr="00263ED6" w:rsidRDefault="008B55BA" w:rsidP="008B55BA">
      <w:pPr>
        <w:autoSpaceDE w:val="0"/>
        <w:autoSpaceDN w:val="0"/>
        <w:adjustRightInd w:val="0"/>
        <w:spacing w:before="0"/>
        <w:ind w:right="68"/>
        <w:contextualSpacing/>
        <w:rPr>
          <w:i/>
          <w:color w:val="548DD4" w:themeColor="text2" w:themeTint="99"/>
          <w:sz w:val="24"/>
          <w:szCs w:val="24"/>
          <w:lang w:val="ru-RU"/>
        </w:rPr>
      </w:pPr>
      <w:r w:rsidRPr="00263ED6">
        <w:rPr>
          <w:i/>
          <w:color w:val="548DD4" w:themeColor="text2" w:themeTint="99"/>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8" w:history="1">
        <w:r w:rsidRPr="00263ED6">
          <w:rPr>
            <w:i/>
            <w:color w:val="548DD4" w:themeColor="text2" w:themeTint="99"/>
            <w:sz w:val="24"/>
            <w:szCs w:val="24"/>
            <w:u w:val="single"/>
            <w:lang w:val="ru-RU"/>
          </w:rPr>
          <w:t>www.mfin.gov.rs/закони</w:t>
        </w:r>
      </w:hyperlink>
      <w:r w:rsidRPr="00263ED6">
        <w:rPr>
          <w:i/>
          <w:color w:val="548DD4" w:themeColor="text2" w:themeTint="99"/>
          <w:sz w:val="24"/>
          <w:szCs w:val="24"/>
          <w:lang w:val="ru-RU"/>
        </w:rPr>
        <w:t>).</w:t>
      </w:r>
    </w:p>
    <w:p w14:paraId="09D572AC" w14:textId="77777777" w:rsidR="008B55BA" w:rsidRPr="00263ED6" w:rsidRDefault="008B55BA" w:rsidP="008B55BA">
      <w:pPr>
        <w:autoSpaceDE w:val="0"/>
        <w:autoSpaceDN w:val="0"/>
        <w:adjustRightInd w:val="0"/>
        <w:spacing w:before="0"/>
        <w:ind w:right="68"/>
        <w:contextualSpacing/>
        <w:rPr>
          <w:sz w:val="24"/>
          <w:szCs w:val="24"/>
          <w:lang w:val="ru-RU"/>
        </w:rPr>
      </w:pPr>
    </w:p>
    <w:p w14:paraId="5C9CD965" w14:textId="77777777" w:rsidR="008B55BA" w:rsidRPr="00263ED6" w:rsidRDefault="008B55BA" w:rsidP="008B55BA">
      <w:pPr>
        <w:autoSpaceDE w:val="0"/>
        <w:autoSpaceDN w:val="0"/>
        <w:adjustRightInd w:val="0"/>
        <w:spacing w:before="0"/>
        <w:ind w:right="68"/>
        <w:contextualSpacing/>
        <w:rPr>
          <w:sz w:val="24"/>
          <w:szCs w:val="24"/>
          <w:lang w:val="ru-RU"/>
        </w:rPr>
      </w:pPr>
      <w:r w:rsidRPr="00263ED6">
        <w:rPr>
          <w:sz w:val="24"/>
          <w:szCs w:val="24"/>
          <w:lang w:val="ru-RU"/>
        </w:rPr>
        <w:t>Плаћање домаћем понуђачу се врши у динарима, на његов текући рачун.</w:t>
      </w:r>
    </w:p>
    <w:p w14:paraId="084CD847" w14:textId="77777777" w:rsidR="008B55BA" w:rsidRPr="00263ED6" w:rsidRDefault="008B55BA" w:rsidP="008B55BA">
      <w:pPr>
        <w:autoSpaceDE w:val="0"/>
        <w:autoSpaceDN w:val="0"/>
        <w:adjustRightInd w:val="0"/>
        <w:spacing w:before="0"/>
        <w:ind w:right="68"/>
        <w:contextualSpacing/>
        <w:rPr>
          <w:sz w:val="24"/>
          <w:szCs w:val="24"/>
          <w:lang w:val="ru-RU"/>
        </w:rPr>
      </w:pPr>
    </w:p>
    <w:p w14:paraId="0711D471" w14:textId="77777777" w:rsidR="008B55BA" w:rsidRPr="00263ED6" w:rsidRDefault="008B55BA" w:rsidP="008B55BA">
      <w:pPr>
        <w:autoSpaceDE w:val="0"/>
        <w:autoSpaceDN w:val="0"/>
        <w:adjustRightInd w:val="0"/>
        <w:spacing w:before="0"/>
        <w:ind w:right="68"/>
        <w:contextualSpacing/>
        <w:rPr>
          <w:i/>
          <w:color w:val="1F497D" w:themeColor="text2"/>
          <w:sz w:val="24"/>
          <w:szCs w:val="24"/>
          <w:lang w:val="ru-RU"/>
        </w:rPr>
      </w:pPr>
      <w:r w:rsidRPr="00263ED6">
        <w:rPr>
          <w:i/>
          <w:color w:val="1F497D" w:themeColor="text2"/>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520FB2D0" w14:textId="77777777" w:rsidR="008B55BA" w:rsidRPr="00DF1A82" w:rsidRDefault="008B55BA" w:rsidP="008B55BA">
      <w:pPr>
        <w:spacing w:before="0"/>
        <w:contextualSpacing/>
        <w:rPr>
          <w:rFonts w:cs="Arial"/>
          <w:sz w:val="24"/>
          <w:szCs w:val="24"/>
          <w:lang w:val="ru-RU"/>
        </w:rPr>
      </w:pPr>
    </w:p>
    <w:p w14:paraId="44502836" w14:textId="77777777" w:rsidR="00FF68EC" w:rsidRPr="00A21119" w:rsidRDefault="008D2B23" w:rsidP="003C324F">
      <w:pPr>
        <w:pStyle w:val="KDPodnaslov2"/>
        <w:numPr>
          <w:ilvl w:val="1"/>
          <w:numId w:val="18"/>
        </w:numPr>
        <w:spacing w:before="0"/>
        <w:jc w:val="both"/>
        <w:rPr>
          <w:rFonts w:cs="Arial"/>
          <w:sz w:val="24"/>
          <w:szCs w:val="24"/>
        </w:rPr>
      </w:pPr>
      <w:r w:rsidRPr="00EC5BB4">
        <w:rPr>
          <w:rFonts w:cs="Arial"/>
          <w:sz w:val="24"/>
          <w:szCs w:val="24"/>
        </w:rPr>
        <w:t>Рок важења понуде</w:t>
      </w:r>
      <w:bookmarkEnd w:id="225"/>
      <w:bookmarkEnd w:id="226"/>
    </w:p>
    <w:p w14:paraId="52236C0B"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33F4C653" w14:textId="77777777"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5069404F" w14:textId="77777777" w:rsidR="00DF1A82" w:rsidRPr="00EC5BB4" w:rsidRDefault="00DF1A82" w:rsidP="00DF1A82">
      <w:pPr>
        <w:spacing w:before="0"/>
        <w:rPr>
          <w:rFonts w:cs="Arial"/>
          <w:sz w:val="24"/>
          <w:szCs w:val="24"/>
        </w:rPr>
      </w:pPr>
    </w:p>
    <w:p w14:paraId="70D4EE96" w14:textId="77777777" w:rsidR="00F066DE" w:rsidRPr="00C574F9" w:rsidRDefault="008D2B23" w:rsidP="003C324F">
      <w:pPr>
        <w:pStyle w:val="KDPodnaslov2"/>
        <w:numPr>
          <w:ilvl w:val="1"/>
          <w:numId w:val="18"/>
        </w:numPr>
        <w:spacing w:before="0"/>
        <w:contextualSpacing/>
        <w:jc w:val="both"/>
        <w:rPr>
          <w:rFonts w:cs="Arial"/>
          <w:sz w:val="24"/>
          <w:szCs w:val="24"/>
        </w:rPr>
      </w:pPr>
      <w:bookmarkStart w:id="227" w:name="_Toc441651593"/>
      <w:bookmarkStart w:id="228" w:name="_Toc442559904"/>
      <w:r w:rsidRPr="00EC5BB4">
        <w:rPr>
          <w:rFonts w:cs="Arial"/>
          <w:sz w:val="24"/>
          <w:szCs w:val="24"/>
        </w:rPr>
        <w:t>Средства финансијског обезбеђења</w:t>
      </w:r>
      <w:bookmarkEnd w:id="227"/>
      <w:bookmarkEnd w:id="228"/>
    </w:p>
    <w:p w14:paraId="33D1F32B" w14:textId="435C7CD3" w:rsidR="00DF1A82" w:rsidRPr="00C574F9" w:rsidRDefault="00DF1A82" w:rsidP="00D32755">
      <w:pPr>
        <w:spacing w:before="0"/>
        <w:contextualSpacing/>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w:t>
      </w:r>
      <w:r w:rsidR="00814940">
        <w:rPr>
          <w:rFonts w:cs="Arial"/>
          <w:sz w:val="24"/>
          <w:szCs w:val="24"/>
          <w:lang w:val="ru-RU"/>
        </w:rPr>
        <w:t>т</w:t>
      </w:r>
      <w:r w:rsidRPr="00C574F9">
        <w:rPr>
          <w:rFonts w:cs="Arial"/>
          <w:sz w:val="24"/>
          <w:szCs w:val="24"/>
          <w:lang w:val="ru-RU"/>
        </w:rPr>
        <w:t>у</w:t>
      </w:r>
      <w:r w:rsidR="00814940">
        <w:rPr>
          <w:rFonts w:cs="Arial"/>
          <w:sz w:val="24"/>
          <w:szCs w:val="24"/>
          <w:lang w:val="ru-RU"/>
        </w:rPr>
        <w:t>:</w:t>
      </w:r>
      <w:r w:rsidRPr="00C574F9">
        <w:rPr>
          <w:rFonts w:cs="Arial"/>
          <w:sz w:val="24"/>
          <w:szCs w:val="24"/>
          <w:lang w:val="ru-RU"/>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186A8A12"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A3F990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Члан групе понуђача може бити налогодавац СФО.</w:t>
      </w:r>
    </w:p>
    <w:p w14:paraId="04DE55C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СФО морају да буду у валути у којој је и понуда.</w:t>
      </w:r>
    </w:p>
    <w:p w14:paraId="608D3131" w14:textId="2CE623A9" w:rsidR="00DF1A82" w:rsidRDefault="00DF1A82" w:rsidP="00D32755">
      <w:pPr>
        <w:spacing w:before="0"/>
        <w:contextualSpacing/>
        <w:rPr>
          <w:rFonts w:cs="Arial"/>
          <w:sz w:val="24"/>
          <w:szCs w:val="24"/>
          <w:lang w:val="ru-RU"/>
        </w:rPr>
      </w:pPr>
      <w:r w:rsidRPr="00C574F9">
        <w:rPr>
          <w:rFonts w:cs="Arial"/>
          <w:sz w:val="24"/>
          <w:szCs w:val="24"/>
          <w:lang w:val="ru-RU"/>
        </w:rPr>
        <w:lastRenderedPageBreak/>
        <w:t xml:space="preserve">Ако се за време трајања Уговора промене рокови за извршење уговорне обавезе, важност  СФО мора се продужити. </w:t>
      </w:r>
    </w:p>
    <w:p w14:paraId="13F2DA1F" w14:textId="77777777" w:rsidR="00D32755" w:rsidRPr="00C574F9" w:rsidRDefault="00D32755" w:rsidP="00D32755">
      <w:pPr>
        <w:spacing w:before="0"/>
        <w:contextualSpacing/>
        <w:rPr>
          <w:rFonts w:cs="Arial"/>
          <w:sz w:val="24"/>
          <w:szCs w:val="24"/>
          <w:lang w:val="ru-RU"/>
        </w:rPr>
      </w:pPr>
    </w:p>
    <w:p w14:paraId="23A521B5" w14:textId="4D68CB01" w:rsidR="00DF1A82" w:rsidRPr="00214B24" w:rsidRDefault="00214B24" w:rsidP="00D32755">
      <w:pPr>
        <w:spacing w:before="0"/>
        <w:contextualSpacing/>
        <w:rPr>
          <w:rFonts w:cs="Arial"/>
          <w:b/>
          <w:sz w:val="24"/>
          <w:szCs w:val="24"/>
          <w:u w:val="single"/>
          <w:lang w:val="ru-RU"/>
        </w:rPr>
      </w:pPr>
      <w:r w:rsidRPr="00214B24">
        <w:rPr>
          <w:rFonts w:cs="Arial"/>
          <w:b/>
          <w:sz w:val="24"/>
          <w:szCs w:val="24"/>
          <w:u w:val="single"/>
          <w:lang w:val="ru-RU"/>
        </w:rPr>
        <w:t xml:space="preserve">Банкарска гаранција </w:t>
      </w:r>
      <w:r w:rsidR="00DF1A82" w:rsidRPr="00214B24">
        <w:rPr>
          <w:rFonts w:cs="Arial"/>
          <w:b/>
          <w:sz w:val="24"/>
          <w:szCs w:val="24"/>
          <w:u w:val="single"/>
          <w:lang w:val="ru-RU"/>
        </w:rPr>
        <w:t>за озбиљност понуде</w:t>
      </w:r>
    </w:p>
    <w:p w14:paraId="4E7E791F" w14:textId="2A50F5C3"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Понуђач је у обавези да приликом подношења понуде достави оригинал банкарску гаранцију за озбиљност понуде у износу од </w:t>
      </w:r>
      <w:r w:rsidRPr="001048E6">
        <w:rPr>
          <w:rFonts w:cs="Arial"/>
          <w:b/>
          <w:sz w:val="24"/>
          <w:szCs w:val="24"/>
          <w:lang w:val="ru-RU"/>
        </w:rPr>
        <w:t>5% од укупне вредности понуде без ПДВ</w:t>
      </w:r>
      <w:r w:rsidRPr="00214B24">
        <w:rPr>
          <w:rFonts w:cs="Arial"/>
          <w:sz w:val="24"/>
          <w:szCs w:val="24"/>
          <w:lang w:val="ru-RU"/>
        </w:rPr>
        <w:t>. Банкарскa гаранцијa понуђача мора бити неопозива, безусловна (без права на приговор) и наплатива на први писани позив, са роком важења најмање 30</w:t>
      </w:r>
      <w:r w:rsidR="00687EEB">
        <w:rPr>
          <w:rFonts w:cs="Arial"/>
          <w:sz w:val="24"/>
          <w:szCs w:val="24"/>
          <w:lang w:val="ru-RU"/>
        </w:rPr>
        <w:t xml:space="preserve"> (словима: тридесет)</w:t>
      </w:r>
      <w:r w:rsidRPr="00214B24">
        <w:rPr>
          <w:rFonts w:cs="Arial"/>
          <w:sz w:val="24"/>
          <w:szCs w:val="24"/>
          <w:lang w:val="ru-RU"/>
        </w:rPr>
        <w:t xml:space="preserve"> календарских дана дужим од рока важења понуде.</w:t>
      </w:r>
    </w:p>
    <w:p w14:paraId="64F967E3"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Наручилац ће уновчити гаранцију за озбиљност понуде дату уз понуду уколико: </w:t>
      </w:r>
    </w:p>
    <w:p w14:paraId="4F135032"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Понуђач након истека рока за подношење понуда повуче, опозове или измени своју понуду или</w:t>
      </w:r>
    </w:p>
    <w:p w14:paraId="0197BF10" w14:textId="15B4F983"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Понуђач коме је додељен Уговор благовремено не потпише Уговор или </w:t>
      </w:r>
      <w:r w:rsidR="00687EEB">
        <w:rPr>
          <w:rFonts w:cs="Arial"/>
          <w:sz w:val="24"/>
          <w:szCs w:val="24"/>
          <w:lang w:val="ru-RU"/>
        </w:rPr>
        <w:t>п</w:t>
      </w:r>
      <w:r w:rsidRPr="00214B24">
        <w:rPr>
          <w:rFonts w:cs="Arial"/>
          <w:sz w:val="24"/>
          <w:szCs w:val="24"/>
          <w:lang w:val="ru-RU"/>
        </w:rPr>
        <w:t>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35896CC7" w14:textId="77777777" w:rsidR="00214B24" w:rsidRPr="00214B24" w:rsidRDefault="00214B24" w:rsidP="00214B24">
      <w:pPr>
        <w:spacing w:before="0"/>
        <w:contextualSpacing/>
        <w:rPr>
          <w:rFonts w:cs="Arial"/>
          <w:sz w:val="24"/>
          <w:szCs w:val="24"/>
          <w:lang w:val="ru-RU"/>
        </w:rPr>
      </w:pPr>
    </w:p>
    <w:p w14:paraId="741EEF53"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61D03112"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 xml:space="preserve"> </w:t>
      </w:r>
    </w:p>
    <w:p w14:paraId="0AF76B5D" w14:textId="49F2C7EE" w:rsidR="00214B24" w:rsidRPr="00214B24" w:rsidRDefault="00214B24" w:rsidP="00214B24">
      <w:pPr>
        <w:spacing w:before="0"/>
        <w:contextualSpacing/>
        <w:rPr>
          <w:rFonts w:cs="Arial"/>
          <w:sz w:val="24"/>
          <w:szCs w:val="24"/>
          <w:lang w:val="ru-RU"/>
        </w:rPr>
      </w:pPr>
      <w:r w:rsidRPr="00214B24">
        <w:rPr>
          <w:rFonts w:cs="Arial"/>
          <w:sz w:val="24"/>
          <w:szCs w:val="24"/>
          <w:lang w:val="ru-RU"/>
        </w:rPr>
        <w:t>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0DE90DF" w14:textId="77777777" w:rsidR="00214B24" w:rsidRPr="00214B24" w:rsidRDefault="00214B24" w:rsidP="00214B24">
      <w:pPr>
        <w:spacing w:before="0"/>
        <w:contextualSpacing/>
        <w:rPr>
          <w:rFonts w:cs="Arial"/>
          <w:sz w:val="24"/>
          <w:szCs w:val="24"/>
          <w:lang w:val="ru-RU"/>
        </w:rPr>
      </w:pPr>
    </w:p>
    <w:p w14:paraId="05689CCC" w14:textId="4CBF468A" w:rsidR="00214B24" w:rsidRDefault="00214B24" w:rsidP="00214B24">
      <w:pPr>
        <w:spacing w:before="0"/>
        <w:contextualSpacing/>
        <w:rPr>
          <w:rFonts w:cs="Arial"/>
          <w:sz w:val="24"/>
          <w:szCs w:val="24"/>
          <w:lang w:val="ru-RU"/>
        </w:rPr>
      </w:pPr>
      <w:r w:rsidRPr="00214B24">
        <w:rPr>
          <w:rFonts w:cs="Arial"/>
          <w:sz w:val="24"/>
          <w:szCs w:val="24"/>
          <w:lang w:val="ru-RU"/>
        </w:rPr>
        <w:t>Понуђач може поднети гаранцију стране банке само ако је тој банци додељен кредитни рејтинг.</w:t>
      </w:r>
    </w:p>
    <w:p w14:paraId="6101F9A4" w14:textId="77777777" w:rsidR="00861CCE" w:rsidRDefault="00861CCE" w:rsidP="00214B24">
      <w:pPr>
        <w:spacing w:before="0"/>
        <w:contextualSpacing/>
        <w:rPr>
          <w:rFonts w:cs="Arial"/>
          <w:sz w:val="24"/>
          <w:szCs w:val="24"/>
          <w:lang w:val="ru-RU"/>
        </w:rPr>
      </w:pPr>
    </w:p>
    <w:p w14:paraId="077E314E" w14:textId="05C350FE" w:rsidR="00061A8F" w:rsidRDefault="00061A8F" w:rsidP="00214B24">
      <w:pPr>
        <w:spacing w:before="0"/>
        <w:contextualSpacing/>
        <w:rPr>
          <w:rFonts w:cs="Arial"/>
          <w:sz w:val="24"/>
          <w:szCs w:val="24"/>
          <w:lang w:val="sr-Cyrl-RS"/>
        </w:rPr>
      </w:pPr>
      <w:r w:rsidRPr="00061A8F">
        <w:rPr>
          <w:rFonts w:cs="Arial"/>
          <w:sz w:val="24"/>
          <w:szCs w:val="24"/>
          <w:lang w:val="sr-Latn-RS"/>
        </w:rPr>
        <w:t>Банкарска гаранција треба да буду у валути у којој је Понуда</w:t>
      </w:r>
      <w:r w:rsidRPr="00061A8F">
        <w:rPr>
          <w:rFonts w:cs="Arial"/>
          <w:sz w:val="24"/>
          <w:szCs w:val="24"/>
          <w:lang w:val="sr-Cyrl-RS"/>
        </w:rPr>
        <w:t>.</w:t>
      </w:r>
    </w:p>
    <w:p w14:paraId="3106CD4E" w14:textId="77777777" w:rsidR="005446A5" w:rsidRPr="00061A8F" w:rsidRDefault="005446A5" w:rsidP="00214B24">
      <w:pPr>
        <w:spacing w:before="0"/>
        <w:contextualSpacing/>
        <w:rPr>
          <w:rFonts w:cs="Arial"/>
          <w:sz w:val="24"/>
          <w:szCs w:val="24"/>
          <w:lang w:val="sr-Cyrl-RS"/>
        </w:rPr>
      </w:pPr>
    </w:p>
    <w:p w14:paraId="1953F32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10 (словима: десет) дана од дана предаје наручиоцу инструмената обезбеђења извршења уговорених обавеза која су захтевана Уговором.</w:t>
      </w:r>
    </w:p>
    <w:p w14:paraId="44A43673" w14:textId="77777777" w:rsidR="00214B24" w:rsidRPr="00214B24" w:rsidRDefault="00214B24" w:rsidP="00214B24">
      <w:pPr>
        <w:spacing w:before="0"/>
        <w:contextualSpacing/>
        <w:rPr>
          <w:rFonts w:cs="Arial"/>
          <w:sz w:val="24"/>
          <w:szCs w:val="24"/>
          <w:lang w:val="ru-RU"/>
        </w:rPr>
      </w:pPr>
    </w:p>
    <w:p w14:paraId="6AC9A95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На банкарске гаранције примењују се одредбе Једнобразних правила за гаранције УРДГ 758, Међународне коморе у Паризу.</w:t>
      </w:r>
    </w:p>
    <w:p w14:paraId="5572B7C9" w14:textId="77777777" w:rsidR="00214B24" w:rsidRPr="00214B24" w:rsidRDefault="00214B24" w:rsidP="00214B24">
      <w:pPr>
        <w:spacing w:before="0"/>
        <w:contextualSpacing/>
        <w:rPr>
          <w:rFonts w:cs="Arial"/>
          <w:sz w:val="24"/>
          <w:szCs w:val="24"/>
          <w:lang w:val="ru-RU"/>
        </w:rPr>
      </w:pPr>
      <w:r w:rsidRPr="00214B24">
        <w:rPr>
          <w:rFonts w:cs="Arial"/>
          <w:sz w:val="24"/>
          <w:szCs w:val="24"/>
          <w:lang w:val="ru-RU"/>
        </w:rPr>
        <w:t>Гаранција се не може уступити и није преносива без сагласности Корисника, Налогодавца и Емисионе банке.</w:t>
      </w:r>
    </w:p>
    <w:p w14:paraId="2D018EFC" w14:textId="1F3A3FAB" w:rsidR="00214B24" w:rsidRDefault="00214B24" w:rsidP="00214B24">
      <w:pPr>
        <w:spacing w:before="0"/>
        <w:contextualSpacing/>
        <w:rPr>
          <w:rFonts w:cs="Arial"/>
          <w:sz w:val="24"/>
          <w:szCs w:val="24"/>
          <w:lang w:val="ru-RU"/>
        </w:rPr>
      </w:pPr>
      <w:r w:rsidRPr="00214B24">
        <w:rPr>
          <w:rFonts w:cs="Arial"/>
          <w:sz w:val="24"/>
          <w:szCs w:val="24"/>
          <w:lang w:val="ru-RU"/>
        </w:rPr>
        <w:t>Гаранција истиче на наведени датум, без обзира да ли је овај документ враћен или не.</w:t>
      </w:r>
    </w:p>
    <w:p w14:paraId="18A9522C" w14:textId="77777777" w:rsidR="00214B24" w:rsidRPr="00214B24" w:rsidRDefault="00214B24" w:rsidP="00214B24">
      <w:pPr>
        <w:spacing w:before="0"/>
        <w:contextualSpacing/>
        <w:rPr>
          <w:rFonts w:cs="Arial"/>
          <w:sz w:val="24"/>
          <w:szCs w:val="24"/>
          <w:lang w:val="ru-RU"/>
        </w:rPr>
      </w:pPr>
    </w:p>
    <w:p w14:paraId="29373AC2" w14:textId="77777777" w:rsidR="00D32755" w:rsidRPr="00214B24" w:rsidRDefault="00D32755" w:rsidP="00D32755">
      <w:pPr>
        <w:spacing w:before="0"/>
        <w:contextualSpacing/>
        <w:rPr>
          <w:rFonts w:cs="Arial"/>
          <w:b/>
          <w:sz w:val="24"/>
          <w:szCs w:val="24"/>
          <w:u w:val="single"/>
          <w:lang w:val="ru-RU"/>
        </w:rPr>
      </w:pPr>
      <w:r w:rsidRPr="00214B24">
        <w:rPr>
          <w:rFonts w:cs="Arial"/>
          <w:b/>
          <w:sz w:val="24"/>
          <w:szCs w:val="24"/>
          <w:u w:val="single"/>
          <w:lang w:val="ru-RU"/>
        </w:rPr>
        <w:t>Банкарска гаранција за добро извршење посла</w:t>
      </w:r>
    </w:p>
    <w:p w14:paraId="043F311C" w14:textId="77777777" w:rsidR="00687EEB" w:rsidRDefault="00687EEB" w:rsidP="00687EEB">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w:t>
      </w:r>
      <w:r w:rsidRPr="00A41F3C">
        <w:rPr>
          <w:rFonts w:eastAsia="TimesNewRomanPSMT" w:cs="Arial"/>
          <w:bCs/>
          <w:sz w:val="24"/>
          <w:szCs w:val="24"/>
          <w:lang w:val="sr-Cyrl-RS"/>
        </w:rPr>
        <w:t xml:space="preserve">онуђач је дужан да у тренутку закључења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w:t>
      </w:r>
      <w:r>
        <w:rPr>
          <w:rFonts w:eastAsia="TimesNewRomanPSMT" w:cs="Arial"/>
          <w:bCs/>
          <w:sz w:val="24"/>
          <w:szCs w:val="24"/>
          <w:lang w:val="sr-Cyrl-RS"/>
        </w:rPr>
        <w:t xml:space="preserve">или </w:t>
      </w:r>
      <w:r w:rsidRPr="00A41F3C">
        <w:rPr>
          <w:rFonts w:eastAsia="TimesNewRomanPSMT" w:cs="Arial"/>
          <w:bCs/>
          <w:sz w:val="24"/>
          <w:szCs w:val="24"/>
          <w:lang w:val="sr-Cyrl-RS"/>
        </w:rPr>
        <w:t xml:space="preserve">најкасније у року од 10 </w:t>
      </w:r>
      <w:r>
        <w:rPr>
          <w:rFonts w:eastAsia="TimesNewRomanPSMT" w:cs="Arial"/>
          <w:bCs/>
          <w:sz w:val="24"/>
          <w:szCs w:val="24"/>
          <w:lang w:val="sr-Cyrl-RS"/>
        </w:rPr>
        <w:t xml:space="preserve">(словима: десет) </w:t>
      </w:r>
      <w:r w:rsidRPr="00A41F3C">
        <w:rPr>
          <w:rFonts w:eastAsia="TimesNewRomanPSMT" w:cs="Arial"/>
          <w:bCs/>
          <w:sz w:val="24"/>
          <w:szCs w:val="24"/>
          <w:lang w:val="sr-Cyrl-RS"/>
        </w:rPr>
        <w:t xml:space="preserve">дана од дана обостраног потписивања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од стране законск</w:t>
      </w:r>
      <w:r>
        <w:rPr>
          <w:rFonts w:eastAsia="TimesNewRomanPSMT" w:cs="Arial"/>
          <w:bCs/>
          <w:sz w:val="24"/>
          <w:szCs w:val="24"/>
          <w:lang w:val="sr-Cyrl-RS"/>
        </w:rPr>
        <w:t>их заступника уговорних страна</w:t>
      </w:r>
      <w:r w:rsidRPr="00A41F3C">
        <w:rPr>
          <w:rFonts w:eastAsia="TimesNewRomanPSMT" w:cs="Arial"/>
          <w:bCs/>
          <w:sz w:val="24"/>
          <w:szCs w:val="24"/>
          <w:lang w:val="sr-Cyrl-RS"/>
        </w:rPr>
        <w:t>, као одложни услов из члана 74. став 2. Закона о облигационим односима („Сл. лист СФРЈ“</w:t>
      </w:r>
      <w:r>
        <w:rPr>
          <w:rFonts w:eastAsia="TimesNewRomanPSMT" w:cs="Arial"/>
          <w:bCs/>
          <w:sz w:val="24"/>
          <w:szCs w:val="24"/>
          <w:lang w:val="sr-Cyrl-RS"/>
        </w:rPr>
        <w:t>,</w:t>
      </w:r>
      <w:r w:rsidRPr="00A41F3C">
        <w:rPr>
          <w:rFonts w:eastAsia="TimesNewRomanPSMT" w:cs="Arial"/>
          <w:bCs/>
          <w:sz w:val="24"/>
          <w:szCs w:val="24"/>
          <w:lang w:val="sr-Cyrl-RS"/>
        </w:rPr>
        <w:t xml:space="preserve"> бр. 29/78, 39/85, </w:t>
      </w:r>
      <w:r w:rsidRPr="00A41F3C">
        <w:rPr>
          <w:rFonts w:eastAsia="TimesNewRomanPSMT" w:cs="Arial"/>
          <w:bCs/>
          <w:sz w:val="24"/>
          <w:szCs w:val="24"/>
          <w:lang w:val="sr-Cyrl-RS"/>
        </w:rPr>
        <w:lastRenderedPageBreak/>
        <w:t>45/89 – одлука УСЈ и 57/89, „Сл.лист СРЈ“</w:t>
      </w:r>
      <w:r>
        <w:rPr>
          <w:rFonts w:eastAsia="TimesNewRomanPSMT" w:cs="Arial"/>
          <w:bCs/>
          <w:sz w:val="24"/>
          <w:szCs w:val="24"/>
          <w:lang w:val="sr-Cyrl-RS"/>
        </w:rPr>
        <w:t>,</w:t>
      </w:r>
      <w:r w:rsidRPr="00A41F3C">
        <w:rPr>
          <w:rFonts w:eastAsia="TimesNewRomanPSMT" w:cs="Arial"/>
          <w:bCs/>
          <w:sz w:val="24"/>
          <w:szCs w:val="24"/>
          <w:lang w:val="sr-Cyrl-RS"/>
        </w:rPr>
        <w:t xml:space="preserve"> бр. 31/93 и „Сл. лист СЦГ“</w:t>
      </w:r>
      <w:r>
        <w:rPr>
          <w:rFonts w:eastAsia="TimesNewRomanPSMT" w:cs="Arial"/>
          <w:bCs/>
          <w:sz w:val="24"/>
          <w:szCs w:val="24"/>
          <w:lang w:val="sr-Cyrl-RS"/>
        </w:rPr>
        <w:t>,</w:t>
      </w:r>
      <w:r w:rsidRPr="00A41F3C">
        <w:rPr>
          <w:rFonts w:eastAsia="TimesNewRomanPSMT" w:cs="Arial"/>
          <w:bCs/>
          <w:sz w:val="24"/>
          <w:szCs w:val="24"/>
          <w:lang w:val="sr-Cyrl-RS"/>
        </w:rPr>
        <w:t xml:space="preserve"> бр. 1/</w:t>
      </w:r>
      <w:r>
        <w:rPr>
          <w:rFonts w:eastAsia="TimesNewRomanPSMT" w:cs="Arial"/>
          <w:bCs/>
          <w:sz w:val="24"/>
          <w:szCs w:val="24"/>
          <w:lang w:val="sr-Cyrl-RS"/>
        </w:rPr>
        <w:t>2003 – Уставна повеља),  преда наручиоцу средство финансијског обезбеђења</w:t>
      </w:r>
      <w:r w:rsidRPr="00A41F3C">
        <w:rPr>
          <w:rFonts w:eastAsia="TimesNewRomanPSMT" w:cs="Arial"/>
          <w:bCs/>
          <w:sz w:val="24"/>
          <w:szCs w:val="24"/>
          <w:lang w:val="sr-Cyrl-RS"/>
        </w:rPr>
        <w:t xml:space="preserve"> за добро извршење посла.</w:t>
      </w:r>
    </w:p>
    <w:p w14:paraId="074BAF5B" w14:textId="77777777" w:rsidR="00687EEB" w:rsidRPr="00A41F3C" w:rsidRDefault="00687EEB" w:rsidP="00687EEB">
      <w:pPr>
        <w:tabs>
          <w:tab w:val="left" w:pos="284"/>
          <w:tab w:val="left" w:pos="330"/>
        </w:tabs>
        <w:spacing w:before="0"/>
        <w:ind w:right="98"/>
        <w:contextualSpacing/>
        <w:rPr>
          <w:rFonts w:eastAsia="TimesNewRomanPSMT" w:cs="Arial"/>
          <w:bCs/>
          <w:sz w:val="24"/>
          <w:szCs w:val="24"/>
          <w:lang w:val="sr-Latn-RS"/>
        </w:rPr>
      </w:pPr>
    </w:p>
    <w:p w14:paraId="7D92E1AA" w14:textId="7F9C5D65" w:rsidR="00687EEB" w:rsidRDefault="00687EEB" w:rsidP="00687EEB">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понуђач је дужан да н</w:t>
      </w:r>
      <w:r w:rsidRPr="00A41F3C">
        <w:rPr>
          <w:rFonts w:eastAsia="TimesNewRomanPSMT" w:cs="Arial"/>
          <w:bCs/>
          <w:sz w:val="24"/>
          <w:szCs w:val="24"/>
          <w:lang w:val="sr-Cyrl-RS"/>
        </w:rPr>
        <w:t>аручиоцу достави банкарску гаранцију за до</w:t>
      </w:r>
      <w:r>
        <w:rPr>
          <w:rFonts w:eastAsia="TimesNewRomanPSMT" w:cs="Arial"/>
          <w:bCs/>
          <w:sz w:val="24"/>
          <w:szCs w:val="24"/>
          <w:lang w:val="sr-Cyrl-RS"/>
        </w:rPr>
        <w:t xml:space="preserve">бро извршење посла, неопозиву, </w:t>
      </w:r>
      <w:r w:rsidRPr="00A41F3C">
        <w:rPr>
          <w:rFonts w:eastAsia="TimesNewRomanPSMT" w:cs="Arial"/>
          <w:bCs/>
          <w:sz w:val="24"/>
          <w:szCs w:val="24"/>
          <w:lang w:val="sr-Cyrl-RS"/>
        </w:rPr>
        <w:t xml:space="preserve">безусловну (без права на приговор) и на први писани позив наплативу банкарску гаранцију за добро </w:t>
      </w:r>
      <w:r>
        <w:rPr>
          <w:rFonts w:eastAsia="TimesNewRomanPSMT" w:cs="Arial"/>
          <w:bCs/>
          <w:sz w:val="24"/>
          <w:szCs w:val="24"/>
          <w:lang w:val="sr-Cyrl-RS"/>
        </w:rPr>
        <w:t xml:space="preserve">извршење посла у износу од </w:t>
      </w:r>
      <w:r w:rsidRPr="002B165A">
        <w:rPr>
          <w:rFonts w:eastAsia="TimesNewRomanPSMT" w:cs="Arial"/>
          <w:b/>
          <w:bCs/>
          <w:sz w:val="24"/>
          <w:szCs w:val="24"/>
          <w:lang w:val="sr-Cyrl-RS"/>
        </w:rPr>
        <w:t xml:space="preserve">10% вредности </w:t>
      </w:r>
      <w:r>
        <w:rPr>
          <w:rFonts w:eastAsia="TimesNewRomanPSMT" w:cs="Arial"/>
          <w:b/>
          <w:bCs/>
          <w:sz w:val="24"/>
          <w:szCs w:val="24"/>
          <w:lang w:val="sr-Cyrl-RS"/>
        </w:rPr>
        <w:t>уговора</w:t>
      </w:r>
      <w:r w:rsidRPr="002B165A">
        <w:rPr>
          <w:rFonts w:eastAsia="TimesNewRomanPSMT" w:cs="Arial"/>
          <w:b/>
          <w:bCs/>
          <w:sz w:val="24"/>
          <w:szCs w:val="24"/>
          <w:lang w:val="sr-Cyrl-RS"/>
        </w:rPr>
        <w:t xml:space="preserve"> без ПДВ</w:t>
      </w:r>
      <w:r w:rsidRPr="00A41F3C">
        <w:rPr>
          <w:rFonts w:eastAsia="TimesNewRomanPSMT" w:cs="Arial"/>
          <w:bCs/>
          <w:sz w:val="24"/>
          <w:szCs w:val="24"/>
          <w:lang w:val="sr-Cyrl-RS"/>
        </w:rPr>
        <w:t xml:space="preserve"> и роком важности 30 (словима: тридесет) дана дужим од </w:t>
      </w:r>
      <w:r>
        <w:rPr>
          <w:rFonts w:eastAsia="TimesNewRomanPSMT" w:cs="Arial"/>
          <w:sz w:val="24"/>
          <w:szCs w:val="24"/>
          <w:lang w:val="ru-RU"/>
        </w:rPr>
        <w:t xml:space="preserve">рока </w:t>
      </w:r>
      <w:r w:rsidR="001048E6">
        <w:rPr>
          <w:rFonts w:eastAsia="TimesNewRomanPSMT" w:cs="Arial"/>
          <w:sz w:val="24"/>
          <w:szCs w:val="24"/>
          <w:lang w:val="sr-Cyrl-RS"/>
        </w:rPr>
        <w:t>важења уговора</w:t>
      </w:r>
      <w:r>
        <w:rPr>
          <w:rFonts w:eastAsia="TimesNewRomanPSMT" w:cs="Arial"/>
          <w:bCs/>
          <w:sz w:val="24"/>
          <w:szCs w:val="24"/>
          <w:lang w:val="sr-Cyrl-RS"/>
        </w:rPr>
        <w:t>.</w:t>
      </w:r>
    </w:p>
    <w:p w14:paraId="06E82C06" w14:textId="77777777" w:rsidR="00687EEB" w:rsidRDefault="00687EEB" w:rsidP="00687EEB">
      <w:pPr>
        <w:tabs>
          <w:tab w:val="left" w:pos="284"/>
          <w:tab w:val="left" w:pos="330"/>
        </w:tabs>
        <w:spacing w:before="0"/>
        <w:ind w:right="98"/>
        <w:contextualSpacing/>
        <w:rPr>
          <w:rFonts w:eastAsia="TimesNewRomanPSMT" w:cs="Arial"/>
          <w:bCs/>
          <w:sz w:val="24"/>
          <w:szCs w:val="24"/>
          <w:lang w:val="sr-Cyrl-RS"/>
        </w:rPr>
      </w:pPr>
    </w:p>
    <w:p w14:paraId="13EDA000" w14:textId="77777777" w:rsidR="00687EEB" w:rsidRPr="00A41F3C" w:rsidRDefault="00687EEB" w:rsidP="00687EEB">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E1FCDDC" w14:textId="77777777" w:rsidR="00687EEB" w:rsidRDefault="00687EEB" w:rsidP="00687EEB">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w:t>
      </w:r>
      <w:r>
        <w:rPr>
          <w:rFonts w:eastAsia="TimesNewRomanPSMT" w:cs="Arial"/>
          <w:bCs/>
          <w:sz w:val="24"/>
          <w:szCs w:val="24"/>
          <w:lang w:val="sr-Latn-RS"/>
        </w:rPr>
        <w:t xml:space="preserve"> </w:t>
      </w:r>
      <w:r>
        <w:rPr>
          <w:rFonts w:eastAsia="TimesNewRomanPSMT" w:cs="Arial"/>
          <w:bCs/>
          <w:sz w:val="24"/>
          <w:szCs w:val="24"/>
          <w:lang w:val="sr-Cyrl-RS"/>
        </w:rPr>
        <w:t>уговором</w:t>
      </w:r>
      <w:r w:rsidRPr="00A41F3C">
        <w:rPr>
          <w:rFonts w:eastAsia="TimesNewRomanPSMT" w:cs="Arial"/>
          <w:bCs/>
          <w:sz w:val="24"/>
          <w:szCs w:val="24"/>
          <w:lang w:val="sr-Cyrl-RS"/>
        </w:rPr>
        <w:t xml:space="preserve">. </w:t>
      </w:r>
    </w:p>
    <w:p w14:paraId="45292AB1" w14:textId="77777777" w:rsidR="00687EEB" w:rsidRPr="00A41F3C" w:rsidRDefault="00687EEB" w:rsidP="00687EEB">
      <w:pPr>
        <w:tabs>
          <w:tab w:val="left" w:pos="284"/>
          <w:tab w:val="left" w:pos="330"/>
        </w:tabs>
        <w:spacing w:before="0"/>
        <w:ind w:right="98"/>
        <w:contextualSpacing/>
        <w:rPr>
          <w:rFonts w:eastAsia="TimesNewRomanPSMT" w:cs="Arial"/>
          <w:bCs/>
          <w:strike/>
          <w:color w:val="FF0000"/>
          <w:sz w:val="24"/>
          <w:szCs w:val="24"/>
          <w:lang w:val="sr-Cyrl-RS"/>
        </w:rPr>
      </w:pPr>
    </w:p>
    <w:p w14:paraId="5757A3DD" w14:textId="5D658F1A" w:rsidR="00687EEB" w:rsidRPr="00A41F3C" w:rsidRDefault="00687EEB" w:rsidP="00687EEB">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спора по овој Гаранцији, утврђује се надлежност суда у Београду и примена материјалног права Републике Србије. </w:t>
      </w:r>
    </w:p>
    <w:p w14:paraId="58362DC6" w14:textId="77777777" w:rsidR="00687EEB" w:rsidRDefault="00687EEB" w:rsidP="00687EEB">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3186F2A0" w14:textId="5334834A" w:rsidR="00687EEB" w:rsidRDefault="00263ED6" w:rsidP="00687EEB">
      <w:pPr>
        <w:spacing w:before="0"/>
        <w:ind w:right="98"/>
        <w:contextualSpacing/>
        <w:rPr>
          <w:rFonts w:eastAsia="TimesNewRomanPSMT" w:cs="Arial"/>
          <w:bCs/>
          <w:sz w:val="24"/>
          <w:szCs w:val="24"/>
          <w:lang w:val="ru-RU"/>
        </w:rPr>
      </w:pPr>
      <w:r>
        <w:rPr>
          <w:rFonts w:eastAsia="TimesNewRomanPSMT" w:cs="Arial"/>
          <w:bCs/>
          <w:sz w:val="24"/>
          <w:szCs w:val="24"/>
          <w:lang w:val="ru-RU"/>
        </w:rPr>
        <w:t>У случају да и</w:t>
      </w:r>
      <w:r w:rsidR="00687EEB" w:rsidRPr="006E11BE">
        <w:rPr>
          <w:rFonts w:eastAsia="TimesNewRomanPSMT" w:cs="Arial"/>
          <w:bCs/>
          <w:sz w:val="24"/>
          <w:szCs w:val="24"/>
          <w:lang w:val="ru-RU"/>
        </w:rPr>
        <w:t>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209D8267" w14:textId="77777777" w:rsidR="00061A8F" w:rsidRPr="006E11BE" w:rsidRDefault="00061A8F" w:rsidP="00687EEB">
      <w:pPr>
        <w:spacing w:before="0"/>
        <w:ind w:right="98"/>
        <w:contextualSpacing/>
        <w:rPr>
          <w:rFonts w:eastAsia="TimesNewRomanPSMT" w:cs="Arial"/>
          <w:bCs/>
          <w:sz w:val="24"/>
          <w:szCs w:val="24"/>
          <w:lang w:val="ru-RU"/>
        </w:rPr>
      </w:pPr>
    </w:p>
    <w:p w14:paraId="7D973932" w14:textId="77777777" w:rsidR="00061A8F" w:rsidRPr="00061A8F" w:rsidRDefault="00061A8F" w:rsidP="00061A8F">
      <w:pPr>
        <w:spacing w:before="0"/>
        <w:contextualSpacing/>
        <w:rPr>
          <w:rFonts w:cs="Arial"/>
          <w:sz w:val="24"/>
          <w:szCs w:val="24"/>
          <w:lang w:val="sr-Cyrl-RS"/>
        </w:rPr>
      </w:pPr>
      <w:r w:rsidRPr="00061A8F">
        <w:rPr>
          <w:rFonts w:cs="Arial"/>
          <w:sz w:val="24"/>
          <w:szCs w:val="24"/>
          <w:lang w:val="sr-Latn-RS"/>
        </w:rPr>
        <w:t>Банкарска гаранција треба да буду у валути у којој је Понуда</w:t>
      </w:r>
      <w:r w:rsidRPr="00061A8F">
        <w:rPr>
          <w:rFonts w:cs="Arial"/>
          <w:sz w:val="24"/>
          <w:szCs w:val="24"/>
          <w:lang w:val="sr-Cyrl-RS"/>
        </w:rPr>
        <w:t>.</w:t>
      </w:r>
    </w:p>
    <w:p w14:paraId="2116BAF8" w14:textId="77777777" w:rsidR="00687EEB" w:rsidRPr="006E11BE" w:rsidRDefault="00687EEB" w:rsidP="00687EEB">
      <w:pPr>
        <w:spacing w:before="0"/>
        <w:ind w:right="98"/>
        <w:contextualSpacing/>
        <w:rPr>
          <w:rFonts w:eastAsia="TimesNewRomanPSMT" w:cs="Arial"/>
          <w:bCs/>
          <w:sz w:val="24"/>
          <w:szCs w:val="24"/>
          <w:lang w:val="ru-RU"/>
        </w:rPr>
      </w:pPr>
    </w:p>
    <w:p w14:paraId="000F8394" w14:textId="77777777" w:rsidR="00687EEB" w:rsidRPr="006E11BE" w:rsidRDefault="00687EEB" w:rsidP="00687EEB">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6E37832E" w14:textId="77777777" w:rsidR="00687EEB" w:rsidRPr="006E11BE" w:rsidRDefault="00687EEB" w:rsidP="00687EEB">
      <w:pPr>
        <w:spacing w:before="0"/>
        <w:ind w:right="98"/>
        <w:contextualSpacing/>
        <w:rPr>
          <w:rFonts w:eastAsia="TimesNewRomanPSMT" w:cs="Arial"/>
          <w:bCs/>
          <w:sz w:val="24"/>
          <w:szCs w:val="24"/>
          <w:lang w:val="ru-RU"/>
        </w:rPr>
      </w:pPr>
    </w:p>
    <w:p w14:paraId="62B06150" w14:textId="77777777" w:rsidR="00687EEB" w:rsidRDefault="00687EEB" w:rsidP="00687EEB">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Ова гаранција истиче на наведени  датум, без обзира да ли је овај документ враћен или није.</w:t>
      </w:r>
    </w:p>
    <w:p w14:paraId="4B86A1A7" w14:textId="1AFA7F8F" w:rsidR="00061A8F" w:rsidRDefault="00061A8F" w:rsidP="00687EEB">
      <w:pPr>
        <w:spacing w:before="0"/>
        <w:ind w:right="98"/>
        <w:contextualSpacing/>
        <w:rPr>
          <w:rFonts w:eastAsia="TimesNewRomanPSMT" w:cs="Arial"/>
          <w:bCs/>
          <w:sz w:val="24"/>
          <w:szCs w:val="24"/>
          <w:lang w:val="ru-RU"/>
        </w:rPr>
      </w:pPr>
    </w:p>
    <w:p w14:paraId="6E8BB9A3" w14:textId="46D20164" w:rsidR="00263ED6" w:rsidRPr="00263ED6" w:rsidRDefault="00263ED6" w:rsidP="00263ED6">
      <w:pPr>
        <w:tabs>
          <w:tab w:val="left" w:pos="567"/>
          <w:tab w:val="left" w:pos="851"/>
        </w:tabs>
        <w:spacing w:before="0"/>
        <w:contextualSpacing/>
        <w:outlineLvl w:val="2"/>
        <w:rPr>
          <w:rFonts w:cs="Arial"/>
          <w:b/>
          <w:color w:val="000000" w:themeColor="text1"/>
          <w:sz w:val="24"/>
          <w:szCs w:val="24"/>
          <w:lang w:val="ru-RU"/>
        </w:rPr>
      </w:pPr>
      <w:r w:rsidRPr="00263ED6">
        <w:rPr>
          <w:rFonts w:eastAsia="TimesNewRomanPSMT" w:cs="Arial"/>
          <w:b/>
          <w:bCs/>
          <w:iCs/>
          <w:color w:val="000000" w:themeColor="text1"/>
          <w:sz w:val="24"/>
          <w:szCs w:val="24"/>
          <w:lang w:val="ru-RU"/>
        </w:rPr>
        <w:t>Меница као гаранција за  отклањање недостатака у гарантном року за испоручена добра</w:t>
      </w:r>
    </w:p>
    <w:p w14:paraId="015DA4BE" w14:textId="633BB64D" w:rsidR="00263ED6" w:rsidRPr="00263ED6" w:rsidRDefault="00263ED6" w:rsidP="00263ED6">
      <w:pPr>
        <w:tabs>
          <w:tab w:val="left" w:pos="567"/>
          <w:tab w:val="left" w:pos="851"/>
        </w:tabs>
        <w:spacing w:before="0"/>
        <w:contextualSpacing/>
        <w:outlineLvl w:val="2"/>
        <w:rPr>
          <w:rFonts w:cs="Arial"/>
          <w:color w:val="000000" w:themeColor="text1"/>
          <w:sz w:val="24"/>
          <w:szCs w:val="24"/>
          <w:lang w:val="ru-RU"/>
        </w:rPr>
      </w:pPr>
      <w:r w:rsidRPr="00263ED6">
        <w:rPr>
          <w:rFonts w:cs="Arial"/>
          <w:color w:val="000000" w:themeColor="text1"/>
          <w:sz w:val="24"/>
          <w:szCs w:val="24"/>
          <w:lang w:val="ru-RU"/>
        </w:rPr>
        <w:t xml:space="preserve">Понуђач је обавезан да наручиоцу </w:t>
      </w:r>
      <w:r w:rsidRPr="00263ED6">
        <w:rPr>
          <w:rFonts w:cs="Arial"/>
          <w:color w:val="000000" w:themeColor="text1"/>
          <w:sz w:val="24"/>
          <w:szCs w:val="24"/>
          <w:lang w:val="sr-Cyrl-RS"/>
        </w:rPr>
        <w:t xml:space="preserve">у тренутку потписивања Записника о квантитативном и квалитативном пријему </w:t>
      </w:r>
      <w:r w:rsidR="005446A5">
        <w:rPr>
          <w:rFonts w:cs="Arial"/>
          <w:color w:val="000000" w:themeColor="text1"/>
          <w:sz w:val="24"/>
          <w:szCs w:val="24"/>
          <w:lang w:val="sr-Cyrl-RS"/>
        </w:rPr>
        <w:t xml:space="preserve">контролне тачке 4 </w:t>
      </w:r>
      <w:r w:rsidRPr="00263ED6">
        <w:rPr>
          <w:rFonts w:cs="Arial"/>
          <w:color w:val="000000" w:themeColor="text1"/>
          <w:sz w:val="24"/>
          <w:szCs w:val="24"/>
          <w:lang w:val="ru-RU"/>
        </w:rPr>
        <w:t>достави:</w:t>
      </w:r>
    </w:p>
    <w:p w14:paraId="0085D0B0" w14:textId="055ADE10" w:rsidR="00263ED6" w:rsidRPr="00263ED6" w:rsidRDefault="00263ED6" w:rsidP="00263ED6">
      <w:pPr>
        <w:spacing w:before="0"/>
        <w:contextualSpacing/>
        <w:rPr>
          <w:rFonts w:cs="Arial"/>
          <w:color w:val="000000" w:themeColor="text1"/>
          <w:sz w:val="24"/>
          <w:szCs w:val="24"/>
          <w:lang w:val="ru-RU"/>
        </w:rPr>
      </w:pPr>
      <w:r w:rsidRPr="00263ED6">
        <w:rPr>
          <w:rFonts w:cs="Arial"/>
          <w:color w:val="000000" w:themeColor="text1"/>
          <w:sz w:val="24"/>
          <w:szCs w:val="24"/>
          <w:lang w:val="ru-RU"/>
        </w:rPr>
        <w:t xml:space="preserve">1) бланко сопствену меницу за </w:t>
      </w:r>
      <w:r w:rsidRPr="00263ED6">
        <w:rPr>
          <w:rFonts w:cs="Arial"/>
          <w:color w:val="000000" w:themeColor="text1"/>
          <w:sz w:val="24"/>
          <w:szCs w:val="24"/>
          <w:lang w:val="sr-Cyrl-RS"/>
        </w:rPr>
        <w:t>отклањање недостатака у гарантном року</w:t>
      </w:r>
      <w:r w:rsidRPr="00263ED6">
        <w:rPr>
          <w:rFonts w:cs="Arial"/>
          <w:color w:val="000000" w:themeColor="text1"/>
          <w:sz w:val="24"/>
          <w:szCs w:val="24"/>
          <w:lang w:val="ru-RU"/>
        </w:rPr>
        <w:t xml:space="preserve"> која је неопозива, без права протеста и наплатива на први позив, оверена службеним печатом и потписана од стране овлашћеног  лица</w:t>
      </w:r>
      <w:r w:rsidR="00BE4C92" w:rsidRPr="00BE4C92">
        <w:rPr>
          <w:rFonts w:cs="Arial"/>
          <w:color w:val="000000" w:themeColor="text1"/>
          <w:sz w:val="24"/>
          <w:szCs w:val="24"/>
          <w:lang w:val="ru-RU"/>
        </w:rPr>
        <w:t xml:space="preserve"> </w:t>
      </w:r>
      <w:r w:rsidR="00BE4C92" w:rsidRPr="0006663A">
        <w:rPr>
          <w:rFonts w:cs="Arial"/>
          <w:color w:val="000000" w:themeColor="text1"/>
          <w:sz w:val="24"/>
          <w:szCs w:val="24"/>
          <w:lang w:val="ru-RU"/>
        </w:rPr>
        <w:t>у складу са Законом о меници ("Сл. лист ФНРЈ" бр. 104/46, "Сл. лист СФРЈ" бр. 16/65, 54/70 и 57/89 и "Сл. лист СРЈ" бр. 46/96, Сл. лист СЦГ бр. 01/03 Уст. Повеља, Сл.гласник РС, 80/2015) и Законом о платним услугама (Сл. гласник РС, број 139/2014);</w:t>
      </w:r>
      <w:r w:rsidRPr="00263ED6">
        <w:rPr>
          <w:rFonts w:cs="Arial"/>
          <w:color w:val="000000" w:themeColor="text1"/>
          <w:sz w:val="24"/>
          <w:szCs w:val="24"/>
          <w:lang w:val="ru-RU"/>
        </w:rPr>
        <w:t>,</w:t>
      </w:r>
    </w:p>
    <w:p w14:paraId="28A3A43E" w14:textId="77777777" w:rsidR="00263ED6" w:rsidRPr="00263ED6" w:rsidRDefault="00263ED6" w:rsidP="00263ED6">
      <w:pPr>
        <w:spacing w:before="0"/>
        <w:contextualSpacing/>
        <w:rPr>
          <w:rFonts w:cs="Arial"/>
          <w:color w:val="000000" w:themeColor="text1"/>
          <w:sz w:val="24"/>
          <w:szCs w:val="24"/>
          <w:lang w:val="ru-RU"/>
        </w:rPr>
      </w:pPr>
      <w:r w:rsidRPr="00263ED6">
        <w:rPr>
          <w:rFonts w:cs="Arial"/>
          <w:color w:val="000000" w:themeColor="text1"/>
          <w:sz w:val="24"/>
          <w:szCs w:val="24"/>
          <w:lang w:val="ru-RU"/>
        </w:rPr>
        <w:t xml:space="preserve">2) Менично писмо – овлашћење којим ће понуђач овластити наручиоца да може наплатити меницу  на износ од </w:t>
      </w:r>
      <w:r w:rsidRPr="00263ED6">
        <w:rPr>
          <w:rFonts w:cs="Arial"/>
          <w:b/>
          <w:color w:val="000000" w:themeColor="text1"/>
          <w:sz w:val="24"/>
          <w:szCs w:val="24"/>
          <w:lang w:val="ru-RU"/>
        </w:rPr>
        <w:t>5% од вредности Уговора</w:t>
      </w:r>
      <w:r w:rsidRPr="00263ED6">
        <w:rPr>
          <w:rFonts w:cs="Arial"/>
          <w:color w:val="000000" w:themeColor="text1"/>
          <w:sz w:val="24"/>
          <w:szCs w:val="24"/>
          <w:lang w:val="ru-RU"/>
        </w:rPr>
        <w:t xml:space="preserve"> (без ПДВ) са роком важења минимално</w:t>
      </w:r>
      <w:r w:rsidRPr="00263ED6">
        <w:rPr>
          <w:rFonts w:cs="Arial"/>
          <w:color w:val="000000" w:themeColor="text1"/>
          <w:sz w:val="24"/>
          <w:szCs w:val="24"/>
          <w:lang w:val="sr-Cyrl-RS"/>
        </w:rPr>
        <w:t xml:space="preserve"> 30</w:t>
      </w:r>
      <w:r w:rsidRPr="00263ED6">
        <w:rPr>
          <w:rFonts w:cs="Arial"/>
          <w:color w:val="000000" w:themeColor="text1"/>
          <w:sz w:val="24"/>
          <w:szCs w:val="24"/>
          <w:lang w:val="ru-RU"/>
        </w:rPr>
        <w:t xml:space="preserve"> (словима: тридесет) дана дужим од гарантног рока, с тим </w:t>
      </w:r>
      <w:r w:rsidRPr="00263ED6">
        <w:rPr>
          <w:rFonts w:cs="Arial"/>
          <w:color w:val="000000" w:themeColor="text1"/>
          <w:sz w:val="24"/>
          <w:szCs w:val="24"/>
          <w:lang w:val="ru-RU"/>
        </w:rPr>
        <w:lastRenderedPageBreak/>
        <w:t>да евентуални продужетак гарантног рока има за последицу и продужење рока важења менице и меничног овлашћења у складу са Законом о меници ("Сл. лист ФНРЈ" бр. 104/46, "Сл. лист СФРЈ" бр. 16/65, 54/70 и 57/89 и "Сл. лист СРЈ" бр. 46/96, Сл. лист СЦГ бр. 01/03 Уст. Повеља, Сл.гласник РС, 80/2015) и Законом о платним услугама (Сл. гласник РС, број 139/2014);</w:t>
      </w:r>
    </w:p>
    <w:p w14:paraId="28E09542" w14:textId="77777777" w:rsidR="00263ED6" w:rsidRPr="00263ED6" w:rsidRDefault="00263ED6" w:rsidP="00263ED6">
      <w:pPr>
        <w:spacing w:before="0"/>
        <w:contextualSpacing/>
        <w:rPr>
          <w:rFonts w:cs="Arial"/>
          <w:color w:val="000000" w:themeColor="text1"/>
          <w:sz w:val="24"/>
          <w:szCs w:val="24"/>
          <w:lang w:val="ru-RU"/>
        </w:rPr>
      </w:pPr>
      <w:r w:rsidRPr="00263ED6">
        <w:rPr>
          <w:rFonts w:cs="Arial"/>
          <w:color w:val="000000" w:themeColor="text1"/>
          <w:sz w:val="24"/>
          <w:szCs w:val="24"/>
          <w:lang w:val="ru-RU"/>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ACACF0B" w14:textId="77777777" w:rsidR="00263ED6" w:rsidRPr="00263ED6" w:rsidRDefault="00263ED6" w:rsidP="00263ED6">
      <w:pPr>
        <w:spacing w:before="0"/>
        <w:contextualSpacing/>
        <w:rPr>
          <w:rFonts w:eastAsia="TimesNewRomanPSMT" w:cs="Arial"/>
          <w:sz w:val="24"/>
          <w:szCs w:val="24"/>
        </w:rPr>
      </w:pPr>
      <w:r w:rsidRPr="00263ED6">
        <w:rPr>
          <w:rFonts w:cs="Arial"/>
          <w:color w:val="000000" w:themeColor="text1"/>
          <w:sz w:val="24"/>
          <w:szCs w:val="24"/>
          <w:lang w:val="sr-Cyrl-RS"/>
        </w:rPr>
        <w:t xml:space="preserve">4) </w:t>
      </w:r>
      <w:r w:rsidRPr="00263ED6">
        <w:rPr>
          <w:rFonts w:eastAsia="TimesNewRomanPSMT" w:cs="Arial"/>
          <w:sz w:val="24"/>
          <w:szCs w:val="24"/>
        </w:rPr>
        <w:t>фотокопију ОП обрасца за законског заступника и лица овлашћених за потпис менице/ овлашћења (Оверени потписи лица овлашћених за заступање),</w:t>
      </w:r>
    </w:p>
    <w:p w14:paraId="6175B4D2" w14:textId="77777777" w:rsidR="00263ED6" w:rsidRPr="00263ED6" w:rsidRDefault="00263ED6" w:rsidP="00263ED6">
      <w:pPr>
        <w:spacing w:before="0"/>
        <w:contextualSpacing/>
        <w:rPr>
          <w:rFonts w:cs="Arial"/>
          <w:color w:val="000000" w:themeColor="text1"/>
          <w:sz w:val="24"/>
          <w:szCs w:val="24"/>
          <w:lang w:val="sr-Cyrl-RS"/>
        </w:rPr>
      </w:pPr>
      <w:r w:rsidRPr="00263ED6">
        <w:rPr>
          <w:rFonts w:eastAsia="TimesNewRomanPSMT" w:cs="Arial"/>
          <w:sz w:val="24"/>
          <w:szCs w:val="24"/>
          <w:lang w:val="sr-Cyrl-RS"/>
        </w:rPr>
        <w:t xml:space="preserve">5) </w:t>
      </w:r>
      <w:r w:rsidRPr="00263ED6">
        <w:rPr>
          <w:rFonts w:cs="Arial"/>
          <w:color w:val="000000" w:themeColor="text1"/>
          <w:sz w:val="24"/>
          <w:szCs w:val="24"/>
          <w:lang w:val="sr-Cyrl-RS"/>
        </w:rPr>
        <w:t>д</w:t>
      </w:r>
      <w:r w:rsidRPr="00263ED6">
        <w:rPr>
          <w:rFonts w:cs="Arial"/>
          <w:color w:val="000000" w:themeColor="text1"/>
          <w:sz w:val="24"/>
          <w:szCs w:val="24"/>
        </w:rPr>
        <w:t xml:space="preserve">оказ о регистрацији менице у Регистру меница Народне банке Србије (фотокопија  </w:t>
      </w:r>
      <w:r w:rsidRPr="00263ED6">
        <w:rPr>
          <w:rFonts w:cs="Arial"/>
          <w:color w:val="000000" w:themeColor="text1"/>
          <w:sz w:val="24"/>
          <w:szCs w:val="24"/>
          <w:lang w:val="sr-Cyrl-RS"/>
        </w:rPr>
        <w:t xml:space="preserve"> </w:t>
      </w:r>
      <w:r w:rsidRPr="00263ED6">
        <w:rPr>
          <w:rFonts w:cs="Arial"/>
          <w:color w:val="000000" w:themeColor="text1"/>
          <w:sz w:val="24"/>
          <w:szCs w:val="24"/>
        </w:rPr>
        <w:t xml:space="preserve">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w:t>
      </w:r>
      <w:proofErr w:type="gramStart"/>
      <w:r w:rsidRPr="00263ED6">
        <w:rPr>
          <w:rFonts w:cs="Arial"/>
          <w:color w:val="000000" w:themeColor="text1"/>
          <w:sz w:val="24"/>
          <w:szCs w:val="24"/>
        </w:rPr>
        <w:t>гласник</w:t>
      </w:r>
      <w:proofErr w:type="gramEnd"/>
      <w:r w:rsidRPr="00263ED6">
        <w:rPr>
          <w:rFonts w:cs="Arial"/>
          <w:color w:val="000000" w:themeColor="text1"/>
          <w:sz w:val="24"/>
          <w:szCs w:val="24"/>
        </w:rPr>
        <w:t xml:space="preserve"> РС“, бр. 56/</w:t>
      </w:r>
      <w:r w:rsidRPr="00263ED6">
        <w:rPr>
          <w:rFonts w:cs="Arial"/>
          <w:color w:val="000000" w:themeColor="text1"/>
          <w:sz w:val="24"/>
          <w:szCs w:val="24"/>
          <w:lang w:val="sr-Cyrl-RS"/>
        </w:rPr>
        <w:t>20</w:t>
      </w:r>
      <w:r w:rsidRPr="00263ED6">
        <w:rPr>
          <w:rFonts w:cs="Arial"/>
          <w:color w:val="000000" w:themeColor="text1"/>
          <w:sz w:val="24"/>
          <w:szCs w:val="24"/>
        </w:rPr>
        <w:t>11, 80/</w:t>
      </w:r>
      <w:r w:rsidRPr="00263ED6">
        <w:rPr>
          <w:rFonts w:cs="Arial"/>
          <w:color w:val="000000" w:themeColor="text1"/>
          <w:sz w:val="24"/>
          <w:szCs w:val="24"/>
          <w:lang w:val="sr-Cyrl-RS"/>
        </w:rPr>
        <w:t>20</w:t>
      </w:r>
      <w:r w:rsidRPr="00263ED6">
        <w:rPr>
          <w:rFonts w:cs="Arial"/>
          <w:color w:val="000000" w:themeColor="text1"/>
          <w:sz w:val="24"/>
          <w:szCs w:val="24"/>
        </w:rPr>
        <w:t>15 и 76/2016)</w:t>
      </w:r>
      <w:r w:rsidRPr="00263ED6">
        <w:rPr>
          <w:rFonts w:cs="Arial"/>
          <w:color w:val="000000" w:themeColor="text1"/>
          <w:sz w:val="24"/>
          <w:szCs w:val="24"/>
          <w:lang w:val="sr-Cyrl-RS"/>
        </w:rPr>
        <w:t>.</w:t>
      </w:r>
    </w:p>
    <w:p w14:paraId="7BA6B9F2" w14:textId="77777777" w:rsidR="00263ED6" w:rsidRPr="00263ED6" w:rsidRDefault="00263ED6" w:rsidP="00263ED6">
      <w:pPr>
        <w:spacing w:before="0"/>
        <w:contextualSpacing/>
        <w:rPr>
          <w:rFonts w:eastAsia="TimesNewRomanPSMT" w:cs="Arial"/>
          <w:sz w:val="24"/>
          <w:szCs w:val="24"/>
        </w:rPr>
      </w:pPr>
    </w:p>
    <w:p w14:paraId="46387B11" w14:textId="77777777" w:rsidR="00263ED6" w:rsidRPr="00263ED6" w:rsidRDefault="00263ED6" w:rsidP="00263ED6">
      <w:pPr>
        <w:spacing w:before="0"/>
        <w:contextualSpacing/>
        <w:rPr>
          <w:rFonts w:cs="Arial"/>
          <w:color w:val="000000" w:themeColor="text1"/>
          <w:sz w:val="24"/>
          <w:szCs w:val="24"/>
          <w:lang w:val="sr-Cyrl-RS"/>
        </w:rPr>
      </w:pPr>
      <w:r w:rsidRPr="00263ED6">
        <w:rPr>
          <w:rFonts w:cs="Arial"/>
          <w:color w:val="000000" w:themeColor="text1"/>
          <w:sz w:val="24"/>
          <w:szCs w:val="24"/>
          <w:lang w:val="ru-RU"/>
        </w:rPr>
        <w:t xml:space="preserve">Меница као гаранција за отклањање недостатака у гарантно року биће наплаћена у случају да понуђач </w:t>
      </w:r>
      <w:r w:rsidRPr="00263ED6">
        <w:rPr>
          <w:rFonts w:cs="Arial"/>
          <w:color w:val="000000" w:themeColor="text1"/>
          <w:sz w:val="24"/>
          <w:szCs w:val="24"/>
          <w:lang w:val="sr-Cyrl-RS"/>
        </w:rPr>
        <w:t>не отклони недостатке у гарантном року</w:t>
      </w:r>
      <w:r w:rsidRPr="00263ED6">
        <w:rPr>
          <w:rFonts w:cs="Arial"/>
          <w:color w:val="000000" w:themeColor="text1"/>
          <w:sz w:val="24"/>
          <w:szCs w:val="24"/>
          <w:lang w:val="ru-RU"/>
        </w:rPr>
        <w:t>, на начин и у року</w:t>
      </w:r>
      <w:r w:rsidRPr="00263ED6">
        <w:rPr>
          <w:rFonts w:cs="Arial"/>
          <w:sz w:val="24"/>
          <w:szCs w:val="24"/>
        </w:rPr>
        <w:t xml:space="preserve"> предвиђен </w:t>
      </w:r>
      <w:r w:rsidRPr="00263ED6">
        <w:rPr>
          <w:rFonts w:cs="Arial"/>
          <w:sz w:val="24"/>
          <w:szCs w:val="24"/>
          <w:lang w:val="sr-Cyrl-RS"/>
        </w:rPr>
        <w:t>У</w:t>
      </w:r>
      <w:r w:rsidRPr="00263ED6">
        <w:rPr>
          <w:rFonts w:cs="Arial"/>
          <w:sz w:val="24"/>
          <w:szCs w:val="24"/>
        </w:rPr>
        <w:t>говором</w:t>
      </w:r>
      <w:r w:rsidRPr="00263ED6">
        <w:rPr>
          <w:rFonts w:cs="Arial"/>
          <w:sz w:val="24"/>
          <w:szCs w:val="24"/>
          <w:lang w:val="sr-Cyrl-RS"/>
        </w:rPr>
        <w:t>.</w:t>
      </w:r>
    </w:p>
    <w:p w14:paraId="7FD60247" w14:textId="77777777" w:rsidR="00263ED6" w:rsidRPr="00263ED6" w:rsidRDefault="00263ED6" w:rsidP="00263ED6">
      <w:pPr>
        <w:spacing w:before="0"/>
        <w:contextualSpacing/>
        <w:rPr>
          <w:rFonts w:cs="Arial"/>
          <w:color w:val="000000" w:themeColor="text1"/>
          <w:sz w:val="24"/>
          <w:szCs w:val="24"/>
          <w:lang w:val="ru-RU"/>
        </w:rPr>
      </w:pPr>
      <w:r w:rsidRPr="00263ED6">
        <w:rPr>
          <w:color w:val="000000" w:themeColor="text1"/>
          <w:sz w:val="24"/>
          <w:szCs w:val="24"/>
          <w:lang w:val="sr-Cyrl-RS"/>
        </w:rPr>
        <w:t xml:space="preserve">Уколико се средство финансијског обезбеђења не достави у уговореном року, </w:t>
      </w:r>
      <w:r w:rsidRPr="00263ED6">
        <w:rPr>
          <w:color w:val="000000" w:themeColor="text1"/>
          <w:sz w:val="24"/>
          <w:szCs w:val="24"/>
          <w:lang w:val="ru-RU" w:eastAsia="sr-Latn-RS"/>
        </w:rPr>
        <w:t>наручилац</w:t>
      </w:r>
      <w:r w:rsidRPr="00263ED6">
        <w:rPr>
          <w:color w:val="000000" w:themeColor="text1"/>
          <w:sz w:val="24"/>
          <w:szCs w:val="24"/>
          <w:lang w:val="sr-Cyrl-RS" w:eastAsia="sr-Latn-RS"/>
        </w:rPr>
        <w:t xml:space="preserve"> има право </w:t>
      </w:r>
      <w:r w:rsidRPr="00263ED6">
        <w:rPr>
          <w:color w:val="000000" w:themeColor="text1"/>
          <w:sz w:val="24"/>
          <w:szCs w:val="24"/>
          <w:lang w:val="sr-Cyrl-RS"/>
        </w:rPr>
        <w:t>да наплати средство финанасијског обезбеђења за добро извршење посла.</w:t>
      </w:r>
    </w:p>
    <w:p w14:paraId="48EA302F" w14:textId="06D87AA9" w:rsidR="00263ED6" w:rsidRDefault="00263ED6" w:rsidP="00D32755">
      <w:pPr>
        <w:spacing w:before="0"/>
        <w:contextualSpacing/>
        <w:rPr>
          <w:rFonts w:cs="Arial"/>
          <w:b/>
          <w:sz w:val="24"/>
          <w:szCs w:val="24"/>
          <w:lang w:val="ru-RU"/>
        </w:rPr>
      </w:pPr>
    </w:p>
    <w:p w14:paraId="06F1E4BB" w14:textId="37DA34E1" w:rsidR="00DF1A82" w:rsidRPr="004276CE" w:rsidRDefault="00DF1A82" w:rsidP="00710D7D">
      <w:pPr>
        <w:spacing w:before="0"/>
        <w:contextualSpacing/>
        <w:rPr>
          <w:rFonts w:cs="Arial"/>
          <w:b/>
          <w:sz w:val="24"/>
          <w:szCs w:val="24"/>
          <w:lang w:val="ru-RU"/>
        </w:rPr>
      </w:pPr>
      <w:r w:rsidRPr="004276CE">
        <w:rPr>
          <w:rFonts w:cs="Arial"/>
          <w:b/>
          <w:sz w:val="24"/>
          <w:szCs w:val="24"/>
          <w:lang w:val="ru-RU"/>
        </w:rPr>
        <w:t>Достављање средстава финансијског обезбеђења</w:t>
      </w:r>
    </w:p>
    <w:p w14:paraId="6C2D66EE" w14:textId="64843FC0" w:rsidR="00C12B85" w:rsidRDefault="00C12B85" w:rsidP="00710D7D">
      <w:pPr>
        <w:spacing w:before="0"/>
        <w:contextualSpacing/>
        <w:rPr>
          <w:rFonts w:cs="Arial"/>
          <w:sz w:val="24"/>
          <w:szCs w:val="24"/>
          <w:lang w:val="ru-RU"/>
        </w:rPr>
      </w:pPr>
      <w:r w:rsidRPr="00C12B85">
        <w:rPr>
          <w:rFonts w:cs="Arial"/>
          <w:sz w:val="24"/>
          <w:szCs w:val="24"/>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13, 11000 Београд.</w:t>
      </w:r>
    </w:p>
    <w:p w14:paraId="408E82BD" w14:textId="77777777" w:rsidR="00710D7D" w:rsidRPr="00C12B85" w:rsidRDefault="00710D7D" w:rsidP="00710D7D">
      <w:pPr>
        <w:spacing w:before="0"/>
        <w:contextualSpacing/>
        <w:rPr>
          <w:rFonts w:cs="Arial"/>
          <w:sz w:val="24"/>
          <w:szCs w:val="24"/>
          <w:lang w:val="ru-RU"/>
        </w:rPr>
      </w:pPr>
    </w:p>
    <w:p w14:paraId="4FB37659" w14:textId="5B775141" w:rsidR="00C12B85" w:rsidRDefault="00C12B85" w:rsidP="00710D7D">
      <w:pPr>
        <w:spacing w:before="0"/>
        <w:contextualSpacing/>
        <w:rPr>
          <w:rFonts w:cs="Arial"/>
          <w:sz w:val="24"/>
          <w:szCs w:val="24"/>
          <w:lang w:val="ru-RU"/>
        </w:rPr>
      </w:pPr>
      <w:r w:rsidRPr="00C12B85">
        <w:rPr>
          <w:rFonts w:cs="Arial"/>
          <w:sz w:val="24"/>
          <w:szCs w:val="24"/>
          <w:lang w:val="ru-RU"/>
        </w:rPr>
        <w:t>Средство финансијског обезбеђења за добро извршење посла гласи на Јавно предузеће „Електропривреда Србије“ Београд, Балканска 13, 11000 Београд и доставља се лично или поштом на адресу Јавно предузеће „Електопривреда Србије“, Београд, Балканска 13, са назнаком: Средство финансијског об</w:t>
      </w:r>
      <w:r w:rsidR="00BB4E98">
        <w:rPr>
          <w:rFonts w:cs="Arial"/>
          <w:sz w:val="24"/>
          <w:szCs w:val="24"/>
          <w:lang w:val="ru-RU"/>
        </w:rPr>
        <w:t xml:space="preserve">езбеђења за </w:t>
      </w:r>
      <w:r w:rsidR="00A10ADC">
        <w:rPr>
          <w:rFonts w:cs="Arial"/>
          <w:sz w:val="24"/>
          <w:szCs w:val="24"/>
          <w:lang w:val="ru-RU"/>
        </w:rPr>
        <w:t>ЈН/1000/0590/2018 (1023/2018)</w:t>
      </w:r>
      <w:r>
        <w:rPr>
          <w:rFonts w:cs="Arial"/>
          <w:sz w:val="24"/>
          <w:szCs w:val="24"/>
          <w:lang w:val="ru-RU"/>
        </w:rPr>
        <w:t>.</w:t>
      </w:r>
    </w:p>
    <w:p w14:paraId="0B750FC5" w14:textId="77777777" w:rsidR="00710D7D" w:rsidRPr="00C12B85" w:rsidRDefault="00710D7D" w:rsidP="00710D7D">
      <w:pPr>
        <w:spacing w:before="0"/>
        <w:contextualSpacing/>
        <w:rPr>
          <w:rFonts w:cs="Arial"/>
          <w:sz w:val="24"/>
          <w:szCs w:val="24"/>
          <w:lang w:val="ru-RU"/>
        </w:rPr>
      </w:pPr>
    </w:p>
    <w:p w14:paraId="675E1817" w14:textId="44F0F0BE" w:rsidR="00F066DE" w:rsidRDefault="00C12B85" w:rsidP="00710D7D">
      <w:pPr>
        <w:spacing w:before="0"/>
        <w:contextualSpacing/>
        <w:rPr>
          <w:rFonts w:cs="Arial"/>
          <w:sz w:val="24"/>
          <w:szCs w:val="24"/>
          <w:lang w:val="ru-RU"/>
        </w:rPr>
      </w:pPr>
      <w:r w:rsidRPr="00C12B85">
        <w:rPr>
          <w:rFonts w:cs="Arial"/>
          <w:sz w:val="24"/>
          <w:szCs w:val="24"/>
          <w:lang w:val="ru-RU"/>
        </w:rPr>
        <w:t>Средство финансијског обезбеђења за отклањање недостатака у гарантном року  гласи на Јавно предузеће „Електропривреда Србије“ Београд, Балканска 13, 11000 Београд, и доставља се лично или поштом на адресу, ЈП ЕПС, Масарикова 1-3, 11000 Београд, Служби за платни промет и ликвидатуру, са назнаком: Средство финансијск</w:t>
      </w:r>
      <w:r w:rsidR="00BB4E98">
        <w:rPr>
          <w:rFonts w:cs="Arial"/>
          <w:sz w:val="24"/>
          <w:szCs w:val="24"/>
          <w:lang w:val="ru-RU"/>
        </w:rPr>
        <w:t xml:space="preserve">ог обезбеђења за </w:t>
      </w:r>
      <w:r w:rsidR="00A10ADC">
        <w:rPr>
          <w:rFonts w:cs="Arial"/>
          <w:sz w:val="24"/>
          <w:szCs w:val="24"/>
          <w:lang w:val="ru-RU"/>
        </w:rPr>
        <w:t>ЈН/1000/0590/2018 (1023/2018)</w:t>
      </w:r>
      <w:r w:rsidRPr="00C12B85">
        <w:rPr>
          <w:rFonts w:cs="Arial"/>
          <w:sz w:val="24"/>
          <w:szCs w:val="24"/>
          <w:lang w:val="ru-RU"/>
        </w:rPr>
        <w:t>.</w:t>
      </w:r>
    </w:p>
    <w:p w14:paraId="14B6595E" w14:textId="77777777" w:rsidR="00C12B85" w:rsidRDefault="00C12B85" w:rsidP="00710D7D">
      <w:pPr>
        <w:spacing w:before="0"/>
        <w:contextualSpacing/>
        <w:rPr>
          <w:rFonts w:cs="Arial"/>
          <w:color w:val="00B0F0"/>
          <w:sz w:val="24"/>
          <w:szCs w:val="24"/>
        </w:rPr>
      </w:pPr>
    </w:p>
    <w:p w14:paraId="1FCF0924" w14:textId="77777777" w:rsidR="0085348E" w:rsidRPr="00EC5BB4" w:rsidRDefault="0085348E" w:rsidP="003C324F">
      <w:pPr>
        <w:pStyle w:val="KDPodnaslov2"/>
        <w:numPr>
          <w:ilvl w:val="1"/>
          <w:numId w:val="18"/>
        </w:numPr>
        <w:spacing w:before="0"/>
        <w:jc w:val="both"/>
        <w:rPr>
          <w:rFonts w:cs="Arial"/>
          <w:sz w:val="24"/>
          <w:szCs w:val="24"/>
        </w:rPr>
      </w:pPr>
      <w:r w:rsidRPr="00EC5BB4">
        <w:rPr>
          <w:rFonts w:cs="Arial"/>
          <w:sz w:val="24"/>
          <w:szCs w:val="24"/>
        </w:rPr>
        <w:t>Начин означавања поверљивих података у понуди</w:t>
      </w:r>
    </w:p>
    <w:p w14:paraId="649E7B4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EED0EEB"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7620DF5"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7BE5FD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D70CF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3BC69B53" w14:textId="35A69C53"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w:t>
      </w:r>
      <w:r w:rsidR="00FF0B4E">
        <w:rPr>
          <w:rFonts w:cs="Arial"/>
          <w:sz w:val="24"/>
          <w:szCs w:val="24"/>
        </w:rPr>
        <w:t>а, н</w:t>
      </w:r>
      <w:r w:rsidRPr="00EC5BB4">
        <w:rPr>
          <w:rFonts w:cs="Arial"/>
          <w:sz w:val="24"/>
          <w:szCs w:val="24"/>
        </w:rPr>
        <w:t>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D41886F" w14:textId="73C2952F" w:rsidR="0085348E" w:rsidRPr="00EC5BB4" w:rsidRDefault="00BB4E98" w:rsidP="0085348E">
      <w:pPr>
        <w:pStyle w:val="KDParagraf"/>
        <w:spacing w:before="0"/>
        <w:rPr>
          <w:rFonts w:cs="Arial"/>
          <w:sz w:val="24"/>
          <w:szCs w:val="24"/>
          <w:lang w:val="ru-RU"/>
        </w:rPr>
      </w:pPr>
      <w:r>
        <w:rPr>
          <w:rFonts w:cs="Arial"/>
          <w:sz w:val="24"/>
          <w:szCs w:val="24"/>
          <w:lang w:val="ru-RU"/>
        </w:rPr>
        <w:t>Ако понуђач у року који одреди н</w:t>
      </w:r>
      <w:r w:rsidR="0085348E" w:rsidRPr="00EC5BB4">
        <w:rPr>
          <w:rFonts w:cs="Arial"/>
          <w:sz w:val="24"/>
          <w:szCs w:val="24"/>
          <w:lang w:val="ru-RU"/>
        </w:rPr>
        <w:t>аручилац не опозове поверљивост докумената, Наручилац ће третирати ову понуду као понуду без поверљивих података.</w:t>
      </w:r>
    </w:p>
    <w:p w14:paraId="661BD68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01C877" w14:textId="55207BBB" w:rsidR="0085348E"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710D7D">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4C43936C" w14:textId="77777777" w:rsidR="00861CCE" w:rsidRPr="00EC5BB4" w:rsidRDefault="00861CCE" w:rsidP="0085348E">
      <w:pPr>
        <w:pStyle w:val="KDParagraf"/>
        <w:spacing w:before="0"/>
        <w:rPr>
          <w:rFonts w:cs="Arial"/>
          <w:sz w:val="24"/>
          <w:szCs w:val="24"/>
        </w:rPr>
      </w:pPr>
    </w:p>
    <w:p w14:paraId="4D567B84" w14:textId="77777777" w:rsidR="0085348E" w:rsidRPr="008F774C" w:rsidRDefault="0085348E" w:rsidP="003C324F">
      <w:pPr>
        <w:pStyle w:val="KDPodnaslov2"/>
        <w:numPr>
          <w:ilvl w:val="1"/>
          <w:numId w:val="18"/>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09CD5DD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14:paraId="44A753A2" w14:textId="1C576F1A" w:rsidR="008F774C" w:rsidRPr="00EC5BB4" w:rsidRDefault="008F774C" w:rsidP="0085348E">
      <w:pPr>
        <w:pStyle w:val="KDParagraf"/>
        <w:spacing w:before="0"/>
        <w:rPr>
          <w:rFonts w:cs="Arial"/>
          <w:sz w:val="24"/>
          <w:szCs w:val="24"/>
          <w:lang w:val="ru-RU" w:eastAsia="sr-Latn-CS"/>
        </w:rPr>
      </w:pPr>
    </w:p>
    <w:p w14:paraId="62404EA8" w14:textId="77777777" w:rsidR="0085348E" w:rsidRDefault="008F774C" w:rsidP="003C324F">
      <w:pPr>
        <w:pStyle w:val="KDPodnaslov2"/>
        <w:numPr>
          <w:ilvl w:val="1"/>
          <w:numId w:val="18"/>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81676F2"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0DDFBAD" w14:textId="77777777" w:rsidR="008D2B23" w:rsidRPr="00EC5BB4" w:rsidRDefault="008D2B23" w:rsidP="008D2B23">
      <w:pPr>
        <w:spacing w:before="0"/>
        <w:ind w:left="851"/>
        <w:rPr>
          <w:rFonts w:eastAsia="TimesNewRomanPSMT" w:cs="Arial"/>
          <w:bCs/>
          <w:iCs/>
          <w:color w:val="00B0F0"/>
          <w:sz w:val="24"/>
          <w:szCs w:val="24"/>
        </w:rPr>
      </w:pPr>
    </w:p>
    <w:p w14:paraId="0F0D0CEB" w14:textId="77777777" w:rsidR="008D2B23" w:rsidRPr="00EC5BB4" w:rsidRDefault="008D2B23" w:rsidP="003C324F">
      <w:pPr>
        <w:pStyle w:val="KDPodnaslov2"/>
        <w:numPr>
          <w:ilvl w:val="1"/>
          <w:numId w:val="18"/>
        </w:numPr>
        <w:spacing w:before="0"/>
        <w:jc w:val="both"/>
        <w:rPr>
          <w:rFonts w:cs="Arial"/>
          <w:sz w:val="24"/>
          <w:szCs w:val="24"/>
        </w:rPr>
      </w:pPr>
      <w:bookmarkStart w:id="229" w:name="_Toc441651602"/>
      <w:bookmarkStart w:id="230" w:name="_Toc442559913"/>
      <w:r w:rsidRPr="00EC5BB4">
        <w:rPr>
          <w:rFonts w:cs="Arial"/>
          <w:sz w:val="24"/>
          <w:szCs w:val="24"/>
        </w:rPr>
        <w:t>Додатне информације и објашњења</w:t>
      </w:r>
      <w:bookmarkEnd w:id="229"/>
      <w:bookmarkEnd w:id="230"/>
    </w:p>
    <w:p w14:paraId="02B54A99" w14:textId="5C49D1E5" w:rsidR="00584627" w:rsidRPr="00C12B85" w:rsidRDefault="008D2B23" w:rsidP="00584627">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FF0B4E">
        <w:rPr>
          <w:rFonts w:cs="Arial"/>
          <w:sz w:val="24"/>
          <w:szCs w:val="24"/>
          <w:lang w:val="ru-RU"/>
        </w:rPr>
        <w:t>од 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E523FC">
        <w:rPr>
          <w:rFonts w:cs="Arial"/>
          <w:sz w:val="24"/>
          <w:szCs w:val="24"/>
          <w:lang w:val="ru-RU"/>
        </w:rPr>
        <w:t xml:space="preserve"> </w:t>
      </w:r>
      <w:r w:rsidR="00FF0B4E">
        <w:rPr>
          <w:rFonts w:cs="Arial"/>
          <w:sz w:val="24"/>
          <w:szCs w:val="24"/>
          <w:lang w:val="ru-RU"/>
        </w:rPr>
        <w:t>при чему може да укаже 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w:t>
      </w:r>
      <w:r w:rsidR="00E523FC">
        <w:rPr>
          <w:rFonts w:cs="Arial"/>
          <w:sz w:val="24"/>
          <w:szCs w:val="24"/>
          <w:lang w:val="ru-RU"/>
        </w:rPr>
        <w:t xml:space="preserve">5 (словима: </w:t>
      </w:r>
      <w:r w:rsidRPr="00EC5BB4">
        <w:rPr>
          <w:rFonts w:cs="Arial"/>
          <w:sz w:val="24"/>
          <w:szCs w:val="24"/>
          <w:lang w:val="ru-RU"/>
        </w:rPr>
        <w:t>пет</w:t>
      </w:r>
      <w:r w:rsidR="00E523FC">
        <w:rPr>
          <w:rFonts w:cs="Arial"/>
          <w:sz w:val="24"/>
          <w:szCs w:val="24"/>
          <w:lang w:val="ru-RU"/>
        </w:rPr>
        <w:t>)</w:t>
      </w:r>
      <w:r w:rsidRPr="00EC5BB4">
        <w:rPr>
          <w:rFonts w:cs="Arial"/>
          <w:sz w:val="24"/>
          <w:szCs w:val="24"/>
          <w:lang w:val="ru-RU"/>
        </w:rPr>
        <w:t xml:space="preserve"> дана пре истека рока </w:t>
      </w:r>
      <w:r w:rsidR="00FF0B4E">
        <w:rPr>
          <w:rFonts w:cs="Arial"/>
          <w:sz w:val="24"/>
          <w:szCs w:val="24"/>
          <w:lang w:val="ru-RU"/>
        </w:rPr>
        <w:t>за подношење понуде, на адресу н</w:t>
      </w:r>
      <w:r w:rsidRPr="00EC5BB4">
        <w:rPr>
          <w:rFonts w:cs="Arial"/>
          <w:sz w:val="24"/>
          <w:szCs w:val="24"/>
          <w:lang w:val="ru-RU"/>
        </w:rPr>
        <w:t xml:space="preserve">аручиоца, са назнаком: „ОБЈАШЊЕЊА </w:t>
      </w:r>
      <w:r w:rsidR="00584627" w:rsidRPr="00584627">
        <w:rPr>
          <w:rFonts w:cs="Arial"/>
          <w:sz w:val="24"/>
          <w:szCs w:val="24"/>
          <w:lang w:val="ru-RU"/>
        </w:rPr>
        <w:t xml:space="preserve">– позив за јавну набавку број </w:t>
      </w:r>
      <w:r w:rsidR="00A10ADC">
        <w:rPr>
          <w:rFonts w:cs="Arial"/>
          <w:sz w:val="24"/>
          <w:szCs w:val="24"/>
          <w:lang w:val="ru-RU"/>
        </w:rPr>
        <w:t>ЈН/1000/0590/2018 (1023/2018)</w:t>
      </w:r>
      <w:r w:rsidR="00584627" w:rsidRPr="00584627">
        <w:rPr>
          <w:rFonts w:cs="Arial"/>
          <w:sz w:val="24"/>
          <w:szCs w:val="24"/>
          <w:lang w:val="ru-RU"/>
        </w:rPr>
        <w:t>“ или електронским путем на е-</w:t>
      </w:r>
      <w:r w:rsidR="00584627" w:rsidRPr="00584627">
        <w:rPr>
          <w:rFonts w:cs="Arial"/>
          <w:sz w:val="24"/>
          <w:szCs w:val="24"/>
        </w:rPr>
        <w:t>mail</w:t>
      </w:r>
      <w:r w:rsidR="00FF0B4E">
        <w:rPr>
          <w:rFonts w:cs="Arial"/>
          <w:sz w:val="24"/>
          <w:szCs w:val="24"/>
          <w:lang w:val="ru-RU"/>
        </w:rPr>
        <w:t xml:space="preserve"> адресу</w:t>
      </w:r>
      <w:r w:rsidR="00D32755" w:rsidRPr="00D32755">
        <w:rPr>
          <w:sz w:val="24"/>
          <w:szCs w:val="24"/>
          <w:lang w:val="sr-Latn-RS"/>
        </w:rPr>
        <w:t xml:space="preserve"> </w:t>
      </w:r>
      <w:hyperlink r:id="rId179" w:history="1">
        <w:r w:rsidR="00C12B85" w:rsidRPr="00A82703">
          <w:rPr>
            <w:rStyle w:val="Hyperlink"/>
            <w:sz w:val="24"/>
            <w:szCs w:val="24"/>
            <w:lang w:val="sr-Latn-RS"/>
          </w:rPr>
          <w:t>aleksandra.adamovic</w:t>
        </w:r>
        <w:r w:rsidR="00C12B85" w:rsidRPr="00A82703">
          <w:rPr>
            <w:rStyle w:val="Hyperlink"/>
            <w:sz w:val="24"/>
            <w:szCs w:val="24"/>
          </w:rPr>
          <w:t>@eps.rs</w:t>
        </w:r>
      </w:hyperlink>
      <w:r w:rsidR="00FF0B4E">
        <w:rPr>
          <w:rFonts w:cs="Arial"/>
          <w:sz w:val="24"/>
          <w:szCs w:val="24"/>
          <w:lang w:val="ru-RU"/>
        </w:rPr>
        <w:t xml:space="preserve">. </w:t>
      </w:r>
    </w:p>
    <w:p w14:paraId="7FFB7E09" w14:textId="1056ABFE" w:rsidR="008D2B23" w:rsidRPr="00EC5BB4" w:rsidRDefault="00584627" w:rsidP="00584627">
      <w:pPr>
        <w:widowControl w:val="0"/>
        <w:spacing w:before="0"/>
        <w:rPr>
          <w:rFonts w:cs="Arial"/>
          <w:sz w:val="24"/>
          <w:szCs w:val="24"/>
        </w:rPr>
      </w:pPr>
      <w:r w:rsidRPr="00584627">
        <w:rPr>
          <w:rFonts w:cs="Arial"/>
          <w:sz w:val="24"/>
          <w:szCs w:val="24"/>
          <w:lang w:val="ru-RU"/>
        </w:rPr>
        <w:t xml:space="preserve">Наручилац ће у року од </w:t>
      </w:r>
      <w:r w:rsidR="004F2890">
        <w:rPr>
          <w:rFonts w:cs="Arial"/>
          <w:sz w:val="24"/>
          <w:szCs w:val="24"/>
          <w:lang w:val="en-GB"/>
        </w:rPr>
        <w:t xml:space="preserve">3 </w:t>
      </w:r>
      <w:r w:rsidR="004F2890">
        <w:rPr>
          <w:rFonts w:cs="Arial"/>
          <w:sz w:val="24"/>
          <w:szCs w:val="24"/>
          <w:lang w:val="sr-Cyrl-RS"/>
        </w:rPr>
        <w:t xml:space="preserve">(словима: три) </w:t>
      </w:r>
      <w:r w:rsidRPr="00584627">
        <w:rPr>
          <w:rFonts w:cs="Arial"/>
          <w:sz w:val="24"/>
          <w:szCs w:val="24"/>
          <w:lang w:val="ru-RU"/>
        </w:rPr>
        <w:t xml:space="preserve">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6E1F10C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8D3E6FB"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450FDAE"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w:t>
      </w:r>
      <w:r w:rsidRPr="00C14152">
        <w:rPr>
          <w:rFonts w:cs="Arial"/>
          <w:sz w:val="24"/>
          <w:szCs w:val="24"/>
          <w:lang w:val="ru-RU"/>
        </w:rPr>
        <w:lastRenderedPageBreak/>
        <w:t>пријем тог документа, што је друга страна дужна и да учини када је то неопходно као доказ да је извршено достављање.</w:t>
      </w:r>
    </w:p>
    <w:p w14:paraId="2220D58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0AC634C"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06A50D8"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9AC6070"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FC66BB" w14:textId="0611C9F0" w:rsidR="00D31828" w:rsidRPr="00EC5BB4" w:rsidRDefault="00D31828" w:rsidP="00D31828">
      <w:pPr>
        <w:pStyle w:val="KDParagraf"/>
        <w:spacing w:before="0"/>
        <w:rPr>
          <w:rFonts w:cs="Arial"/>
          <w:sz w:val="24"/>
          <w:szCs w:val="24"/>
          <w:lang w:val="ru-RU"/>
        </w:rPr>
      </w:pPr>
      <w:r w:rsidRPr="00EC5BB4">
        <w:rPr>
          <w:rFonts w:cs="Arial"/>
          <w:sz w:val="24"/>
          <w:szCs w:val="24"/>
          <w:lang w:val="ru-RU"/>
        </w:rPr>
        <w:t>У зависности о</w:t>
      </w:r>
      <w:r w:rsidR="003A7D8D">
        <w:rPr>
          <w:rFonts w:cs="Arial"/>
          <w:sz w:val="24"/>
          <w:szCs w:val="24"/>
          <w:lang w:val="ru-RU"/>
        </w:rPr>
        <w:t>д изабраног вида комуникације, 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0"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1FDD6B1" w14:textId="77777777" w:rsidR="008D2B23" w:rsidRPr="00EC5BB4" w:rsidRDefault="008D2B23" w:rsidP="008D2B23">
      <w:pPr>
        <w:pStyle w:val="KDMojTekst"/>
        <w:spacing w:before="0"/>
        <w:rPr>
          <w:rFonts w:cs="Arial"/>
          <w:i w:val="0"/>
          <w:color w:val="auto"/>
          <w:sz w:val="24"/>
          <w:szCs w:val="24"/>
        </w:rPr>
      </w:pPr>
    </w:p>
    <w:p w14:paraId="62223E6F" w14:textId="77777777" w:rsidR="008D2B23" w:rsidRPr="00EC5BB4" w:rsidRDefault="008D2B23" w:rsidP="003C324F">
      <w:pPr>
        <w:pStyle w:val="KDPodnaslov2"/>
        <w:numPr>
          <w:ilvl w:val="1"/>
          <w:numId w:val="18"/>
        </w:numPr>
        <w:spacing w:before="0"/>
        <w:jc w:val="both"/>
        <w:rPr>
          <w:rFonts w:cs="Arial"/>
          <w:sz w:val="24"/>
          <w:szCs w:val="24"/>
        </w:rPr>
      </w:pPr>
      <w:bookmarkStart w:id="231" w:name="_Toc441651603"/>
      <w:bookmarkStart w:id="232" w:name="_Toc442559914"/>
      <w:r w:rsidRPr="00EC5BB4">
        <w:rPr>
          <w:rFonts w:cs="Arial"/>
          <w:sz w:val="24"/>
          <w:szCs w:val="24"/>
        </w:rPr>
        <w:t>Трошкови понуде</w:t>
      </w:r>
      <w:bookmarkEnd w:id="231"/>
      <w:bookmarkEnd w:id="232"/>
    </w:p>
    <w:p w14:paraId="56C20502" w14:textId="1524084F" w:rsidR="008D2B23"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C471203" w14:textId="77777777"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D8AF9B1" w14:textId="77777777" w:rsidR="00584627" w:rsidRPr="00584627" w:rsidRDefault="00584627" w:rsidP="008D2B23">
      <w:pPr>
        <w:pStyle w:val="KDParagraf"/>
        <w:spacing w:before="0"/>
        <w:rPr>
          <w:rFonts w:cs="Arial"/>
          <w:sz w:val="24"/>
          <w:szCs w:val="24"/>
          <w:lang w:val="sr-Cyrl-RS"/>
        </w:rPr>
      </w:pPr>
    </w:p>
    <w:p w14:paraId="5799FE33" w14:textId="77777777" w:rsidR="00C14152" w:rsidRPr="00EC5BB4" w:rsidRDefault="00C14152" w:rsidP="003C324F">
      <w:pPr>
        <w:pStyle w:val="KDPodnaslov2"/>
        <w:numPr>
          <w:ilvl w:val="1"/>
          <w:numId w:val="1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9B9D0F4" w14:textId="7BE1739C" w:rsidR="00C14152"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31D29D3" w14:textId="77777777" w:rsidR="00FF0B4E" w:rsidRPr="00EC5BB4" w:rsidRDefault="00FF0B4E" w:rsidP="00C14152">
      <w:pPr>
        <w:pStyle w:val="KDParagraf"/>
        <w:spacing w:before="0"/>
        <w:rPr>
          <w:rFonts w:eastAsia="TimesNewRomanPSMT" w:cs="Arial"/>
          <w:sz w:val="24"/>
          <w:szCs w:val="24"/>
        </w:rPr>
      </w:pPr>
    </w:p>
    <w:p w14:paraId="78920617" w14:textId="61F1E17F" w:rsidR="00C14152"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FF0B4E">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48B68D08" w14:textId="77777777" w:rsidR="00FF0B4E" w:rsidRPr="00EC5BB4" w:rsidRDefault="00FF0B4E" w:rsidP="00C14152">
      <w:pPr>
        <w:pStyle w:val="KDParagraf"/>
        <w:spacing w:before="0"/>
        <w:rPr>
          <w:rFonts w:eastAsia="TimesNewRomanPSMT" w:cs="Arial"/>
          <w:sz w:val="24"/>
          <w:szCs w:val="24"/>
          <w:lang w:val="ru-RU"/>
        </w:rPr>
      </w:pPr>
    </w:p>
    <w:p w14:paraId="15009E5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3C62393" w14:textId="0B8851FA"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w:t>
      </w:r>
      <w:r w:rsidR="00FF0B4E">
        <w:rPr>
          <w:rFonts w:eastAsia="TimesNewRomanPSMT" w:cs="Arial"/>
          <w:sz w:val="24"/>
          <w:szCs w:val="24"/>
        </w:rPr>
        <w:t>а исправком рачунских грешака, н</w:t>
      </w:r>
      <w:r w:rsidRPr="00EC5BB4">
        <w:rPr>
          <w:rFonts w:eastAsia="TimesNewRomanPSMT" w:cs="Arial"/>
          <w:sz w:val="24"/>
          <w:szCs w:val="24"/>
        </w:rPr>
        <w:t>аручилац ће његову понуду одбити као неприхватљиву.</w:t>
      </w:r>
    </w:p>
    <w:p w14:paraId="734FA74D" w14:textId="77777777" w:rsidR="008D2B23" w:rsidRPr="00EC5BB4" w:rsidRDefault="008D2B23" w:rsidP="008D2B23">
      <w:pPr>
        <w:spacing w:before="0"/>
        <w:rPr>
          <w:rFonts w:cs="Arial"/>
          <w:sz w:val="24"/>
          <w:szCs w:val="24"/>
        </w:rPr>
      </w:pPr>
    </w:p>
    <w:p w14:paraId="51D21A33" w14:textId="77777777" w:rsidR="00B20A6C" w:rsidRPr="00EC5BB4" w:rsidRDefault="00B20A6C" w:rsidP="003C324F">
      <w:pPr>
        <w:pStyle w:val="KDPodnaslov2"/>
        <w:numPr>
          <w:ilvl w:val="1"/>
          <w:numId w:val="18"/>
        </w:numPr>
        <w:spacing w:before="0"/>
        <w:jc w:val="both"/>
        <w:rPr>
          <w:rFonts w:cs="Arial"/>
          <w:sz w:val="24"/>
          <w:szCs w:val="24"/>
        </w:rPr>
      </w:pPr>
      <w:bookmarkStart w:id="233" w:name="_Toc442559917"/>
      <w:bookmarkStart w:id="234" w:name="_Toc441651606"/>
      <w:r w:rsidRPr="00EC5BB4">
        <w:rPr>
          <w:rFonts w:cs="Arial"/>
          <w:sz w:val="24"/>
          <w:szCs w:val="24"/>
        </w:rPr>
        <w:t>Разлози за одбијање понуде</w:t>
      </w:r>
      <w:bookmarkEnd w:id="233"/>
      <w:r w:rsidRPr="00EC5BB4">
        <w:rPr>
          <w:rFonts w:cs="Arial"/>
          <w:sz w:val="24"/>
          <w:szCs w:val="24"/>
        </w:rPr>
        <w:t xml:space="preserve"> </w:t>
      </w:r>
      <w:bookmarkEnd w:id="234"/>
    </w:p>
    <w:p w14:paraId="0443FFA8"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FB37D70" w14:textId="77777777" w:rsidR="00B20A6C" w:rsidRPr="00BA652A"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је неблаговремена, неприхватљива или </w:t>
      </w:r>
      <w:r w:rsidRPr="00BA652A">
        <w:rPr>
          <w:rFonts w:ascii="Arial" w:eastAsia="TimesNewRomanPSMT" w:hAnsi="Arial" w:cs="Arial"/>
          <w:bCs/>
          <w:iCs/>
          <w:sz w:val="24"/>
          <w:szCs w:val="24"/>
        </w:rPr>
        <w:t>неодговарајућа;</w:t>
      </w:r>
    </w:p>
    <w:p w14:paraId="63E00E5F" w14:textId="77777777" w:rsidR="00B20A6C" w:rsidRPr="00E271B3"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14:paraId="259446CD" w14:textId="77777777" w:rsidR="00B20A6C" w:rsidRPr="00BA652A"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271B3">
        <w:rPr>
          <w:rFonts w:ascii="Arial" w:eastAsia="TimesNewRomanPSMT" w:hAnsi="Arial" w:cs="Arial"/>
          <w:bCs/>
          <w:iCs/>
          <w:sz w:val="24"/>
          <w:szCs w:val="24"/>
        </w:rPr>
        <w:t>ако</w:t>
      </w:r>
      <w:proofErr w:type="gramEnd"/>
      <w:r w:rsidRPr="00E271B3">
        <w:rPr>
          <w:rFonts w:ascii="Arial" w:eastAsia="TimesNewRomanPSMT" w:hAnsi="Arial" w:cs="Arial"/>
          <w:bCs/>
          <w:iCs/>
          <w:sz w:val="24"/>
          <w:szCs w:val="24"/>
        </w:rPr>
        <w:t xml:space="preserve">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446CFCB7" w14:textId="77777777" w:rsidR="00B20A6C" w:rsidRPr="00EC5BB4" w:rsidRDefault="00B20A6C" w:rsidP="00B20A6C">
      <w:pPr>
        <w:spacing w:before="0"/>
        <w:rPr>
          <w:rFonts w:cs="Arial"/>
          <w:sz w:val="24"/>
          <w:szCs w:val="24"/>
          <w:lang w:val="sr-Cyrl-CS"/>
        </w:rPr>
      </w:pPr>
    </w:p>
    <w:p w14:paraId="2427D4F2" w14:textId="20AF0A06"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76204205" w14:textId="77777777" w:rsidR="00814940" w:rsidRPr="00EC5BB4" w:rsidRDefault="00814940" w:rsidP="00B20A6C">
      <w:pPr>
        <w:spacing w:before="0"/>
        <w:rPr>
          <w:rFonts w:cs="Arial"/>
          <w:sz w:val="24"/>
          <w:szCs w:val="24"/>
        </w:rPr>
      </w:pPr>
    </w:p>
    <w:p w14:paraId="382DB36E" w14:textId="77777777" w:rsidR="008D2B23" w:rsidRPr="00EC5BB4" w:rsidRDefault="00C14152" w:rsidP="003C324F">
      <w:pPr>
        <w:pStyle w:val="KDPodnaslov2"/>
        <w:numPr>
          <w:ilvl w:val="1"/>
          <w:numId w:val="18"/>
        </w:numPr>
        <w:spacing w:before="0"/>
        <w:jc w:val="both"/>
        <w:rPr>
          <w:rFonts w:cs="Arial"/>
          <w:sz w:val="24"/>
          <w:szCs w:val="24"/>
        </w:rPr>
      </w:pPr>
      <w:r>
        <w:rPr>
          <w:rFonts w:cs="Arial"/>
          <w:sz w:val="24"/>
          <w:szCs w:val="24"/>
        </w:rPr>
        <w:lastRenderedPageBreak/>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Pr>
          <w:rFonts w:cs="Arial"/>
          <w:sz w:val="24"/>
          <w:szCs w:val="24"/>
        </w:rPr>
        <w:t>обустави</w:t>
      </w:r>
    </w:p>
    <w:p w14:paraId="4C495E4C" w14:textId="58806DC9" w:rsidR="000847B9"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Наручилац ће одлуку о </w:t>
      </w:r>
      <w:r w:rsidR="00DE4AFC">
        <w:rPr>
          <w:rFonts w:eastAsia="TimesNewRomanPSMT" w:cs="Arial"/>
          <w:sz w:val="24"/>
          <w:szCs w:val="24"/>
          <w:lang w:val="sr-Cyrl-RS"/>
        </w:rPr>
        <w:t>додели уговора</w:t>
      </w:r>
      <w:r w:rsidRPr="000847B9">
        <w:rPr>
          <w:rFonts w:eastAsia="TimesNewRomanPSMT" w:cs="Arial"/>
          <w:sz w:val="24"/>
          <w:szCs w:val="24"/>
        </w:rPr>
        <w:t>/обустави поступка донети у року од максимално 25 (</w:t>
      </w:r>
      <w:r w:rsidR="00FF0B4E">
        <w:rPr>
          <w:rFonts w:eastAsia="TimesNewRomanPSMT" w:cs="Arial"/>
          <w:sz w:val="24"/>
          <w:szCs w:val="24"/>
          <w:lang w:val="sr-Cyrl-RS"/>
        </w:rPr>
        <w:t xml:space="preserve">словима: </w:t>
      </w:r>
      <w:r w:rsidRPr="000847B9">
        <w:rPr>
          <w:rFonts w:eastAsia="TimesNewRomanPSMT" w:cs="Arial"/>
          <w:sz w:val="24"/>
          <w:szCs w:val="24"/>
        </w:rPr>
        <w:t>двадесетпет) дана од дана јавног отварања понуда.</w:t>
      </w:r>
    </w:p>
    <w:p w14:paraId="7F70AFC2" w14:textId="77777777" w:rsidR="00DE6C11" w:rsidRPr="000847B9" w:rsidRDefault="00DE6C11" w:rsidP="000847B9">
      <w:pPr>
        <w:pStyle w:val="KDParagraf"/>
        <w:spacing w:before="0"/>
        <w:rPr>
          <w:rFonts w:eastAsia="TimesNewRomanPSMT" w:cs="Arial"/>
          <w:sz w:val="24"/>
          <w:szCs w:val="24"/>
        </w:rPr>
      </w:pPr>
    </w:p>
    <w:p w14:paraId="35B3738F" w14:textId="1F92904E"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w:t>
      </w:r>
      <w:r w:rsidR="004276CE">
        <w:rPr>
          <w:rFonts w:eastAsia="TimesNewRomanPSMT" w:cs="Arial"/>
          <w:sz w:val="24"/>
          <w:szCs w:val="24"/>
          <w:lang w:val="sr-Cyrl-RS"/>
        </w:rPr>
        <w:t>додели уговора</w:t>
      </w:r>
      <w:r w:rsidR="00FF0B4E">
        <w:rPr>
          <w:rFonts w:eastAsia="TimesNewRomanPSMT" w:cs="Arial"/>
          <w:sz w:val="24"/>
          <w:szCs w:val="24"/>
        </w:rPr>
        <w:t xml:space="preserve">/обустави </w:t>
      </w:r>
      <w:proofErr w:type="gramStart"/>
      <w:r w:rsidR="00FF0B4E">
        <w:rPr>
          <w:rFonts w:eastAsia="TimesNewRomanPSMT" w:cs="Arial"/>
          <w:sz w:val="24"/>
          <w:szCs w:val="24"/>
        </w:rPr>
        <w:t>поступка  н</w:t>
      </w:r>
      <w:r w:rsidRPr="000847B9">
        <w:rPr>
          <w:rFonts w:eastAsia="TimesNewRomanPSMT" w:cs="Arial"/>
          <w:sz w:val="24"/>
          <w:szCs w:val="24"/>
        </w:rPr>
        <w:t>аручилац</w:t>
      </w:r>
      <w:proofErr w:type="gramEnd"/>
      <w:r w:rsidRPr="000847B9">
        <w:rPr>
          <w:rFonts w:eastAsia="TimesNewRomanPSMT" w:cs="Arial"/>
          <w:sz w:val="24"/>
          <w:szCs w:val="24"/>
        </w:rPr>
        <w:t xml:space="preserve"> ће објавити на Порталу јавних набавки и на својој интернет страници у року од 3 (</w:t>
      </w:r>
      <w:r w:rsidR="00FF0B4E">
        <w:rPr>
          <w:rFonts w:eastAsia="TimesNewRomanPSMT" w:cs="Arial"/>
          <w:sz w:val="24"/>
          <w:szCs w:val="24"/>
          <w:lang w:val="sr-Cyrl-RS"/>
        </w:rPr>
        <w:t xml:space="preserve">словима: </w:t>
      </w:r>
      <w:r w:rsidRPr="000847B9">
        <w:rPr>
          <w:rFonts w:eastAsia="TimesNewRomanPSMT" w:cs="Arial"/>
          <w:sz w:val="24"/>
          <w:szCs w:val="24"/>
        </w:rPr>
        <w:t>три) дана од дана доношења.</w:t>
      </w:r>
    </w:p>
    <w:p w14:paraId="406508A5" w14:textId="77777777" w:rsidR="000847B9" w:rsidRPr="00EC5BB4" w:rsidRDefault="000847B9" w:rsidP="000847B9">
      <w:pPr>
        <w:pStyle w:val="KDParagraf"/>
        <w:spacing w:before="0"/>
        <w:rPr>
          <w:rFonts w:eastAsia="TimesNewRomanPSMT" w:cs="Arial"/>
          <w:sz w:val="24"/>
          <w:szCs w:val="24"/>
        </w:rPr>
      </w:pPr>
    </w:p>
    <w:p w14:paraId="7F0977A8" w14:textId="77777777" w:rsidR="008D2B23" w:rsidRPr="00EC5BB4" w:rsidRDefault="008D2B23" w:rsidP="003C324F">
      <w:pPr>
        <w:pStyle w:val="KDPodnaslov2"/>
        <w:numPr>
          <w:ilvl w:val="1"/>
          <w:numId w:val="18"/>
        </w:numPr>
        <w:spacing w:before="0"/>
        <w:jc w:val="both"/>
        <w:rPr>
          <w:rFonts w:cs="Arial"/>
          <w:sz w:val="24"/>
          <w:szCs w:val="24"/>
          <w:lang w:val="ru-RU"/>
        </w:rPr>
      </w:pPr>
      <w:bookmarkStart w:id="235" w:name="_Toc441651607"/>
      <w:bookmarkStart w:id="236" w:name="_Toc442559918"/>
      <w:r w:rsidRPr="00EC5BB4">
        <w:rPr>
          <w:rFonts w:cs="Arial"/>
          <w:sz w:val="24"/>
          <w:szCs w:val="24"/>
          <w:lang w:val="ru-RU"/>
        </w:rPr>
        <w:t>Н</w:t>
      </w:r>
      <w:r w:rsidRPr="00EC5BB4">
        <w:rPr>
          <w:rFonts w:cs="Arial"/>
          <w:sz w:val="24"/>
          <w:szCs w:val="24"/>
        </w:rPr>
        <w:t>егативне референце</w:t>
      </w:r>
      <w:bookmarkEnd w:id="235"/>
      <w:bookmarkEnd w:id="236"/>
    </w:p>
    <w:p w14:paraId="294060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C0A4F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A868B3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697F993" w14:textId="671A1B74"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814940">
        <w:rPr>
          <w:rFonts w:cs="Arial"/>
          <w:sz w:val="24"/>
          <w:szCs w:val="24"/>
          <w:lang w:val="sr-Cyrl-RS"/>
        </w:rPr>
        <w:t>Уговор</w:t>
      </w:r>
      <w:r w:rsidRPr="00EC5BB4">
        <w:rPr>
          <w:rFonts w:cs="Arial"/>
          <w:sz w:val="24"/>
          <w:szCs w:val="24"/>
        </w:rPr>
        <w:t xml:space="preserve">, након што му је </w:t>
      </w:r>
      <w:r w:rsidR="00814940">
        <w:rPr>
          <w:rFonts w:cs="Arial"/>
          <w:sz w:val="24"/>
          <w:szCs w:val="24"/>
          <w:lang w:val="sr-Cyrl-RS"/>
        </w:rPr>
        <w:t>Уговор</w:t>
      </w:r>
      <w:r w:rsidRPr="00EC5BB4">
        <w:rPr>
          <w:rFonts w:cs="Arial"/>
          <w:sz w:val="24"/>
          <w:szCs w:val="24"/>
        </w:rPr>
        <w:t xml:space="preserve"> додељен;</w:t>
      </w:r>
    </w:p>
    <w:p w14:paraId="4F4E5D82" w14:textId="44A85F78" w:rsidR="008D2B23"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A635EF5" w14:textId="77777777" w:rsidR="00CD4F77" w:rsidRPr="00EC5BB4" w:rsidRDefault="00CD4F77" w:rsidP="00CD4F77">
      <w:pPr>
        <w:pStyle w:val="KDNabrajanje"/>
        <w:numPr>
          <w:ilvl w:val="0"/>
          <w:numId w:val="0"/>
        </w:numPr>
        <w:spacing w:before="0"/>
        <w:ind w:left="568"/>
        <w:rPr>
          <w:rFonts w:cs="Arial"/>
          <w:sz w:val="24"/>
          <w:szCs w:val="24"/>
        </w:rPr>
      </w:pPr>
    </w:p>
    <w:p w14:paraId="0C662DA7" w14:textId="2342B03D"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w:t>
      </w:r>
      <w:r w:rsidR="00814940">
        <w:rPr>
          <w:rFonts w:cs="Arial"/>
          <w:sz w:val="24"/>
          <w:szCs w:val="24"/>
          <w:lang w:val="ru-RU"/>
        </w:rPr>
        <w:t>кама који су се односили на истоврсан</w:t>
      </w:r>
      <w:r w:rsidRPr="00EC5BB4">
        <w:rPr>
          <w:rFonts w:cs="Arial"/>
          <w:sz w:val="24"/>
          <w:szCs w:val="24"/>
          <w:lang w:val="ru-RU"/>
        </w:rPr>
        <w:t xml:space="preserve"> предмет набавке, за период од претходне </w:t>
      </w:r>
      <w:r w:rsidR="00814940">
        <w:rPr>
          <w:rFonts w:cs="Arial"/>
          <w:sz w:val="24"/>
          <w:szCs w:val="24"/>
          <w:lang w:val="ru-RU"/>
        </w:rPr>
        <w:t xml:space="preserve">3 (словима: </w:t>
      </w:r>
      <w:r w:rsidRPr="00EC5BB4">
        <w:rPr>
          <w:rFonts w:cs="Arial"/>
          <w:sz w:val="24"/>
          <w:szCs w:val="24"/>
          <w:lang w:val="ru-RU"/>
        </w:rPr>
        <w:t>три</w:t>
      </w:r>
      <w:r w:rsidR="00814940">
        <w:rPr>
          <w:rFonts w:cs="Arial"/>
          <w:sz w:val="24"/>
          <w:szCs w:val="24"/>
          <w:lang w:val="ru-RU"/>
        </w:rPr>
        <w:t>)</w:t>
      </w:r>
      <w:r w:rsidRPr="00EC5BB4">
        <w:rPr>
          <w:rFonts w:cs="Arial"/>
          <w:sz w:val="24"/>
          <w:szCs w:val="24"/>
          <w:lang w:val="ru-RU"/>
        </w:rPr>
        <w:t xml:space="preserve"> године</w:t>
      </w:r>
      <w:r w:rsidR="00814940">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46F228F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319BE7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DAD441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B1AAE5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699EA348"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5EAE809"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FD463C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205BB11" w14:textId="7FBBBD1D" w:rsidR="008D2B23"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0530FE6" w14:textId="77777777" w:rsidR="00FF0B4E" w:rsidRPr="00EC5BB4" w:rsidRDefault="00FF0B4E" w:rsidP="00FF0B4E">
      <w:pPr>
        <w:pStyle w:val="KDNabrajanje"/>
        <w:numPr>
          <w:ilvl w:val="0"/>
          <w:numId w:val="0"/>
        </w:numPr>
        <w:spacing w:before="0"/>
        <w:ind w:left="568"/>
        <w:rPr>
          <w:rFonts w:cs="Arial"/>
          <w:sz w:val="24"/>
          <w:szCs w:val="24"/>
        </w:rPr>
      </w:pPr>
    </w:p>
    <w:p w14:paraId="20E63DD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BE0141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E6F70CD" w14:textId="77777777" w:rsidR="008D2B23" w:rsidRPr="00EC5BB4" w:rsidRDefault="008D2B23" w:rsidP="008D2B23">
      <w:pPr>
        <w:pStyle w:val="KDParagraf"/>
        <w:spacing w:before="0"/>
        <w:rPr>
          <w:rFonts w:cs="Arial"/>
          <w:sz w:val="24"/>
          <w:szCs w:val="24"/>
          <w:lang w:bidi="en-US"/>
        </w:rPr>
      </w:pPr>
    </w:p>
    <w:p w14:paraId="34473606" w14:textId="77777777" w:rsidR="004604C7" w:rsidRPr="004604C7" w:rsidRDefault="008D2B23" w:rsidP="003C324F">
      <w:pPr>
        <w:pStyle w:val="KDPodnaslov2"/>
        <w:numPr>
          <w:ilvl w:val="1"/>
          <w:numId w:val="18"/>
        </w:numPr>
        <w:spacing w:before="0"/>
        <w:jc w:val="both"/>
        <w:rPr>
          <w:rFonts w:cs="Arial"/>
          <w:sz w:val="24"/>
          <w:szCs w:val="24"/>
        </w:rPr>
      </w:pPr>
      <w:bookmarkStart w:id="237" w:name="_Toc441651608"/>
      <w:bookmarkStart w:id="238" w:name="_Toc442559919"/>
      <w:r w:rsidRPr="00EC5BB4">
        <w:rPr>
          <w:rFonts w:cs="Arial"/>
          <w:sz w:val="24"/>
          <w:szCs w:val="24"/>
        </w:rPr>
        <w:lastRenderedPageBreak/>
        <w:t>Увид у документацију</w:t>
      </w:r>
      <w:bookmarkEnd w:id="237"/>
      <w:bookmarkEnd w:id="238"/>
    </w:p>
    <w:p w14:paraId="2AF05DF2" w14:textId="55C93B9A" w:rsidR="008D2B23"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814940">
        <w:rPr>
          <w:rFonts w:cs="Arial"/>
          <w:sz w:val="24"/>
          <w:szCs w:val="24"/>
          <w:lang w:bidi="en-US"/>
        </w:rPr>
        <w:t>у јавне набавке после доношења О</w:t>
      </w:r>
      <w:r w:rsidRPr="00EC5BB4">
        <w:rPr>
          <w:rFonts w:cs="Arial"/>
          <w:sz w:val="24"/>
          <w:szCs w:val="24"/>
          <w:lang w:bidi="en-US"/>
        </w:rPr>
        <w:t xml:space="preserve">длуке о додели </w:t>
      </w:r>
      <w:r w:rsidR="00814940">
        <w:rPr>
          <w:rFonts w:cs="Arial"/>
          <w:sz w:val="24"/>
          <w:szCs w:val="24"/>
          <w:lang w:val="sr-Cyrl-RS" w:bidi="en-US"/>
        </w:rPr>
        <w:t>уговора</w:t>
      </w:r>
      <w:r w:rsidR="00814940">
        <w:rPr>
          <w:rFonts w:cs="Arial"/>
          <w:sz w:val="24"/>
          <w:szCs w:val="24"/>
          <w:lang w:bidi="en-US"/>
        </w:rPr>
        <w:t xml:space="preserve"> односно О</w:t>
      </w:r>
      <w:r w:rsidRPr="00EC5BB4">
        <w:rPr>
          <w:rFonts w:cs="Arial"/>
          <w:sz w:val="24"/>
          <w:szCs w:val="24"/>
          <w:lang w:bidi="en-US"/>
        </w:rPr>
        <w:t>длуке о обустави поступка о че</w:t>
      </w:r>
      <w:r w:rsidR="00F3593B">
        <w:rPr>
          <w:rFonts w:cs="Arial"/>
          <w:sz w:val="24"/>
          <w:szCs w:val="24"/>
          <w:lang w:bidi="en-US"/>
        </w:rPr>
        <w:t>му може поднети писмени захтев н</w:t>
      </w:r>
      <w:r w:rsidRPr="00EC5BB4">
        <w:rPr>
          <w:rFonts w:cs="Arial"/>
          <w:sz w:val="24"/>
          <w:szCs w:val="24"/>
          <w:lang w:bidi="en-US"/>
        </w:rPr>
        <w:t>аручиоцу.</w:t>
      </w:r>
    </w:p>
    <w:p w14:paraId="240076C9" w14:textId="77777777" w:rsidR="00FF0B4E" w:rsidRPr="00EC5BB4" w:rsidRDefault="00FF0B4E" w:rsidP="008D2B23">
      <w:pPr>
        <w:pStyle w:val="KDParagraf"/>
        <w:spacing w:before="0"/>
        <w:rPr>
          <w:rFonts w:cs="Arial"/>
          <w:sz w:val="24"/>
          <w:szCs w:val="24"/>
          <w:lang w:bidi="en-US"/>
        </w:rPr>
      </w:pPr>
    </w:p>
    <w:p w14:paraId="6250D79E" w14:textId="29C79E46"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FF0B4E">
        <w:rPr>
          <w:rFonts w:cs="Arial"/>
          <w:sz w:val="24"/>
          <w:szCs w:val="24"/>
          <w:lang w:bidi="en-US"/>
        </w:rPr>
        <w:t xml:space="preserve"> заштити податке у складу са чланом </w:t>
      </w:r>
      <w:r w:rsidRPr="00EC5BB4">
        <w:rPr>
          <w:rFonts w:cs="Arial"/>
          <w:sz w:val="24"/>
          <w:szCs w:val="24"/>
          <w:lang w:bidi="en-US"/>
        </w:rPr>
        <w:t>14. Закона.</w:t>
      </w:r>
    </w:p>
    <w:p w14:paraId="526CA5E8" w14:textId="77777777" w:rsidR="008D2B23" w:rsidRPr="00EC5BB4" w:rsidRDefault="008D2B23" w:rsidP="008D2B23">
      <w:pPr>
        <w:pStyle w:val="KDParagraf"/>
        <w:spacing w:before="0"/>
        <w:rPr>
          <w:rFonts w:cs="Arial"/>
          <w:sz w:val="24"/>
          <w:szCs w:val="24"/>
          <w:lang w:bidi="en-US"/>
        </w:rPr>
      </w:pPr>
    </w:p>
    <w:p w14:paraId="2D25A97F" w14:textId="77777777" w:rsidR="008D2B23" w:rsidRDefault="008D2B23" w:rsidP="003C324F">
      <w:pPr>
        <w:pStyle w:val="KDPodnaslov2"/>
        <w:numPr>
          <w:ilvl w:val="1"/>
          <w:numId w:val="18"/>
        </w:numPr>
        <w:spacing w:before="0"/>
        <w:contextualSpacing/>
        <w:jc w:val="both"/>
        <w:rPr>
          <w:rFonts w:cs="Arial"/>
          <w:sz w:val="24"/>
          <w:szCs w:val="24"/>
        </w:rPr>
      </w:pPr>
      <w:bookmarkStart w:id="239" w:name="_Toc441651609"/>
      <w:bookmarkStart w:id="240" w:name="_Toc442559920"/>
      <w:r w:rsidRPr="00EC5BB4">
        <w:rPr>
          <w:rFonts w:cs="Arial"/>
          <w:sz w:val="24"/>
          <w:szCs w:val="24"/>
          <w:lang w:val="ru-RU"/>
        </w:rPr>
        <w:t>З</w:t>
      </w:r>
      <w:r w:rsidRPr="00EC5BB4">
        <w:rPr>
          <w:rFonts w:cs="Arial"/>
          <w:sz w:val="24"/>
          <w:szCs w:val="24"/>
        </w:rPr>
        <w:t>аштита права понуђача</w:t>
      </w:r>
      <w:bookmarkEnd w:id="239"/>
      <w:bookmarkEnd w:id="240"/>
    </w:p>
    <w:p w14:paraId="18E43C6A" w14:textId="77777777" w:rsidR="0031435B" w:rsidRPr="0031435B" w:rsidRDefault="0031435B" w:rsidP="00DE6C11">
      <w:pPr>
        <w:spacing w:before="0"/>
        <w:contextualSpacing/>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6EE68BB" w14:textId="77777777" w:rsidR="0031435B" w:rsidRPr="0031435B" w:rsidRDefault="0031435B" w:rsidP="00DE6C11">
      <w:pPr>
        <w:spacing w:before="0"/>
        <w:contextualSpacing/>
        <w:rPr>
          <w:sz w:val="24"/>
          <w:szCs w:val="24"/>
        </w:rPr>
      </w:pPr>
      <w:r w:rsidRPr="0031435B">
        <w:rPr>
          <w:sz w:val="24"/>
          <w:szCs w:val="24"/>
        </w:rPr>
        <w:t>Рокови и начин подношења захтева за заштиту права:</w:t>
      </w:r>
    </w:p>
    <w:p w14:paraId="03348695" w14:textId="29BECBDB" w:rsidR="00584627" w:rsidRPr="00DE6C11" w:rsidRDefault="00584627" w:rsidP="00DE6C11">
      <w:pPr>
        <w:spacing w:before="0"/>
        <w:contextualSpacing/>
        <w:rPr>
          <w:b/>
          <w:sz w:val="24"/>
          <w:szCs w:val="24"/>
          <w:lang w:val="ru-RU"/>
        </w:rPr>
      </w:pPr>
      <w:r w:rsidRPr="00584627">
        <w:rPr>
          <w:sz w:val="24"/>
          <w:szCs w:val="24"/>
        </w:rPr>
        <w:t>Захтев за заштиту права подноси се лично или путем поште на адресу: ЈП „Електропривреда Србије</w:t>
      </w:r>
      <w:proofErr w:type="gramStart"/>
      <w:r w:rsidRPr="00584627">
        <w:rPr>
          <w:sz w:val="24"/>
          <w:szCs w:val="24"/>
        </w:rPr>
        <w:t>“ Београд</w:t>
      </w:r>
      <w:proofErr w:type="gramEnd"/>
      <w:r w:rsidRPr="00584627">
        <w:rPr>
          <w:sz w:val="24"/>
          <w:szCs w:val="24"/>
        </w:rPr>
        <w:t>, Балканска бр.13, са назнаком Захте</w:t>
      </w:r>
      <w:r w:rsidR="00DE6C11">
        <w:rPr>
          <w:sz w:val="24"/>
          <w:szCs w:val="24"/>
        </w:rPr>
        <w:t xml:space="preserve">в за заштиту права за ЈН </w:t>
      </w:r>
      <w:r w:rsidR="001647C2">
        <w:rPr>
          <w:sz w:val="24"/>
          <w:szCs w:val="24"/>
        </w:rPr>
        <w:t>добра</w:t>
      </w:r>
      <w:r w:rsidR="00DE6C11">
        <w:rPr>
          <w:sz w:val="24"/>
          <w:szCs w:val="24"/>
        </w:rPr>
        <w:t xml:space="preserve">- </w:t>
      </w:r>
      <w:r w:rsidR="00A10ADC">
        <w:rPr>
          <w:sz w:val="24"/>
          <w:szCs w:val="24"/>
          <w:lang w:val="sr-Cyrl-RS"/>
        </w:rPr>
        <w:t>Софтверско решење за управљање возним парком ЈП ЕПС</w:t>
      </w:r>
      <w:r w:rsidR="00DE6C11">
        <w:rPr>
          <w:sz w:val="24"/>
          <w:szCs w:val="24"/>
          <w:lang w:val="ru-RU"/>
        </w:rPr>
        <w:t xml:space="preserve">, </w:t>
      </w:r>
      <w:r w:rsidR="00DE6C11">
        <w:rPr>
          <w:sz w:val="24"/>
          <w:szCs w:val="24"/>
        </w:rPr>
        <w:t>ј</w:t>
      </w:r>
      <w:r w:rsidRPr="00584627">
        <w:rPr>
          <w:sz w:val="24"/>
          <w:szCs w:val="24"/>
        </w:rPr>
        <w:t xml:space="preserve">авна набавка број </w:t>
      </w:r>
      <w:r w:rsidR="00A10ADC">
        <w:rPr>
          <w:sz w:val="24"/>
          <w:szCs w:val="24"/>
        </w:rPr>
        <w:t>ЈН/1000/0590/2018 (1023/2018)</w:t>
      </w:r>
      <w:r w:rsidRPr="00584627">
        <w:rPr>
          <w:sz w:val="24"/>
          <w:szCs w:val="24"/>
        </w:rPr>
        <w:t>, а копија се истовремено доставља Републичкој комисији.</w:t>
      </w:r>
    </w:p>
    <w:p w14:paraId="111BC1E5" w14:textId="66633EF6" w:rsidR="0031435B" w:rsidRPr="0031435B" w:rsidRDefault="00584627" w:rsidP="00C12B85">
      <w:pPr>
        <w:spacing w:before="0"/>
        <w:contextualSpacing/>
        <w:rPr>
          <w:sz w:val="24"/>
          <w:szCs w:val="24"/>
        </w:rPr>
      </w:pPr>
      <w:r w:rsidRPr="00584627">
        <w:rPr>
          <w:sz w:val="24"/>
          <w:szCs w:val="24"/>
        </w:rPr>
        <w:t xml:space="preserve">Захтев за заштиту права се може доставити и путем електронске поште на e-mail </w:t>
      </w:r>
      <w:hyperlink r:id="rId181" w:history="1">
        <w:r w:rsidR="00C12B85" w:rsidRPr="00A82703">
          <w:rPr>
            <w:rStyle w:val="Hyperlink"/>
            <w:sz w:val="24"/>
            <w:szCs w:val="24"/>
            <w:lang w:val="sr-Latn-RS"/>
          </w:rPr>
          <w:t>aleksandra.adamovic</w:t>
        </w:r>
        <w:r w:rsidR="00C12B85" w:rsidRPr="00A82703">
          <w:rPr>
            <w:rStyle w:val="Hyperlink"/>
            <w:sz w:val="24"/>
            <w:szCs w:val="24"/>
          </w:rPr>
          <w:t>@eps.rs</w:t>
        </w:r>
      </w:hyperlink>
      <w:r w:rsidR="00C12B85">
        <w:rPr>
          <w:rFonts w:cs="Arial"/>
          <w:sz w:val="24"/>
          <w:szCs w:val="24"/>
          <w:lang w:val="ru-RU"/>
        </w:rPr>
        <w:t>.</w:t>
      </w:r>
    </w:p>
    <w:p w14:paraId="70EA37C5" w14:textId="77777777" w:rsidR="0031435B" w:rsidRPr="0031435B" w:rsidRDefault="0031435B" w:rsidP="00DE6C11">
      <w:pPr>
        <w:spacing w:before="0"/>
        <w:contextualSpacing/>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46A7FA5" w14:textId="337B23D9" w:rsidR="0031435B" w:rsidRPr="0031435B" w:rsidRDefault="0031435B" w:rsidP="00DE6C11">
      <w:pPr>
        <w:spacing w:before="0"/>
        <w:contextualSpacing/>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814940">
        <w:rPr>
          <w:sz w:val="24"/>
          <w:szCs w:val="24"/>
        </w:rPr>
        <w:t xml:space="preserve"> од стране наручиоца најкасније</w:t>
      </w:r>
      <w:r w:rsidRPr="0031435B">
        <w:rPr>
          <w:sz w:val="24"/>
          <w:szCs w:val="24"/>
        </w:rPr>
        <w:t xml:space="preserve"> </w:t>
      </w:r>
      <w:r w:rsidRPr="00DE6C11">
        <w:rPr>
          <w:sz w:val="24"/>
          <w:szCs w:val="24"/>
        </w:rPr>
        <w:t>7 (</w:t>
      </w:r>
      <w:r w:rsidR="00814940">
        <w:rPr>
          <w:sz w:val="24"/>
          <w:szCs w:val="24"/>
          <w:lang w:val="sr-Cyrl-RS"/>
        </w:rPr>
        <w:t xml:space="preserve">словима: </w:t>
      </w:r>
      <w:r w:rsidRPr="00DE6C1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14:paraId="64AFB92D" w14:textId="77777777" w:rsidR="0031435B" w:rsidRPr="0031435B" w:rsidRDefault="0031435B" w:rsidP="00DE6C11">
      <w:pPr>
        <w:spacing w:before="0"/>
        <w:contextualSpacing/>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445FE431" w14:textId="58A768F8" w:rsidR="0031435B" w:rsidRPr="0031435B" w:rsidRDefault="00627885" w:rsidP="00DE6C11">
      <w:pPr>
        <w:spacing w:before="0"/>
        <w:contextualSpacing/>
        <w:rPr>
          <w:sz w:val="24"/>
          <w:szCs w:val="24"/>
        </w:rPr>
      </w:pPr>
      <w:r>
        <w:rPr>
          <w:sz w:val="24"/>
          <w:szCs w:val="24"/>
        </w:rPr>
        <w:t xml:space="preserve">После доношења одлуке о </w:t>
      </w:r>
      <w:r w:rsidR="00C217A9">
        <w:rPr>
          <w:sz w:val="24"/>
          <w:szCs w:val="24"/>
          <w:lang w:val="sr-Cyrl-RS"/>
        </w:rPr>
        <w:t>додели</w:t>
      </w:r>
      <w:r w:rsidR="004276CE">
        <w:rPr>
          <w:sz w:val="24"/>
          <w:szCs w:val="24"/>
          <w:lang w:val="sr-Cyrl-RS"/>
        </w:rPr>
        <w:t xml:space="preserve"> уговора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DE6C11">
        <w:rPr>
          <w:sz w:val="24"/>
          <w:szCs w:val="24"/>
        </w:rPr>
        <w:t>10 (</w:t>
      </w:r>
      <w:r w:rsidR="00814940">
        <w:rPr>
          <w:sz w:val="24"/>
          <w:szCs w:val="24"/>
          <w:lang w:val="sr-Cyrl-RS"/>
        </w:rPr>
        <w:t xml:space="preserve">словима: </w:t>
      </w:r>
      <w:r w:rsidR="0031435B" w:rsidRPr="00DE6C11">
        <w:rPr>
          <w:sz w:val="24"/>
          <w:szCs w:val="24"/>
        </w:rPr>
        <w:t>десет)</w:t>
      </w:r>
      <w:r w:rsidR="0031435B" w:rsidRPr="0031435B">
        <w:rPr>
          <w:sz w:val="24"/>
          <w:szCs w:val="24"/>
        </w:rPr>
        <w:t xml:space="preserve"> дана од дана објављивања одлуке на Порталу јавних набавки. </w:t>
      </w:r>
    </w:p>
    <w:p w14:paraId="2DC1F468" w14:textId="058074C0" w:rsidR="0031435B" w:rsidRPr="0031435B" w:rsidRDefault="0031435B" w:rsidP="00DE6C11">
      <w:pPr>
        <w:spacing w:before="0"/>
        <w:contextualSpacing/>
        <w:rPr>
          <w:sz w:val="24"/>
          <w:szCs w:val="24"/>
        </w:rPr>
      </w:pPr>
      <w:r w:rsidRPr="0031435B">
        <w:rPr>
          <w:sz w:val="24"/>
          <w:szCs w:val="24"/>
        </w:rPr>
        <w:t>Захтев за заштиту права не задржава даље активности наручиоца у поступку јавне набавке у ск</w:t>
      </w:r>
      <w:r w:rsidR="00FF0B4E">
        <w:rPr>
          <w:sz w:val="24"/>
          <w:szCs w:val="24"/>
        </w:rPr>
        <w:t>ладу са одредбама члана 150. Закона</w:t>
      </w:r>
      <w:r w:rsidRPr="0031435B">
        <w:rPr>
          <w:sz w:val="24"/>
          <w:szCs w:val="24"/>
        </w:rPr>
        <w:t xml:space="preserve">. </w:t>
      </w:r>
    </w:p>
    <w:p w14:paraId="04CA1400" w14:textId="77777777" w:rsidR="0031435B" w:rsidRPr="0031435B" w:rsidRDefault="0031435B" w:rsidP="00DE6C11">
      <w:pPr>
        <w:spacing w:before="0"/>
        <w:contextualSpacing/>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576DEBC9" w14:textId="12EEAC0F" w:rsidR="0031435B" w:rsidRPr="0031435B" w:rsidRDefault="0031435B" w:rsidP="00DE6C11">
      <w:pPr>
        <w:spacing w:before="0"/>
        <w:contextualSpacing/>
        <w:rPr>
          <w:sz w:val="24"/>
          <w:szCs w:val="24"/>
        </w:rPr>
      </w:pPr>
      <w:r w:rsidRPr="0031435B">
        <w:rPr>
          <w:sz w:val="24"/>
          <w:szCs w:val="24"/>
        </w:rPr>
        <w:t>Наручилац може да одлучи да заустави даље активности у случају подношења захтева за заштиту права, при чему је тад</w:t>
      </w:r>
      <w:r w:rsidR="00C217A9">
        <w:rPr>
          <w:sz w:val="24"/>
          <w:szCs w:val="24"/>
          <w:lang w:val="sr-Cyrl-RS"/>
        </w:rPr>
        <w:t>а</w:t>
      </w:r>
      <w:r w:rsidRPr="0031435B">
        <w:rPr>
          <w:sz w:val="24"/>
          <w:szCs w:val="24"/>
        </w:rPr>
        <w:t xml:space="preserve"> дужан да у обавештењу о поднетом </w:t>
      </w:r>
      <w:r w:rsidRPr="0031435B">
        <w:rPr>
          <w:sz w:val="24"/>
          <w:szCs w:val="24"/>
        </w:rPr>
        <w:lastRenderedPageBreak/>
        <w:t xml:space="preserve">захтеву за заштиту права наведе да зауставља даље активности у поступку јавне набавке. </w:t>
      </w:r>
    </w:p>
    <w:p w14:paraId="2EFB692B" w14:textId="3AEEEB74" w:rsidR="0031435B" w:rsidRPr="00DE6C11" w:rsidRDefault="0031435B" w:rsidP="00DE6C11">
      <w:pPr>
        <w:spacing w:before="0"/>
        <w:contextualSpacing/>
        <w:rPr>
          <w:b/>
          <w:sz w:val="24"/>
          <w:szCs w:val="24"/>
        </w:rPr>
      </w:pPr>
      <w:r w:rsidRPr="00DE6C11">
        <w:rPr>
          <w:b/>
          <w:sz w:val="24"/>
          <w:szCs w:val="24"/>
        </w:rPr>
        <w:t>Детаљно упутство о садржини потпуног захтева за заштиту права у складу са чланом</w:t>
      </w:r>
      <w:r w:rsidR="00FF0B4E">
        <w:rPr>
          <w:b/>
          <w:sz w:val="24"/>
          <w:szCs w:val="24"/>
        </w:rPr>
        <w:t xml:space="preserve">   151. </w:t>
      </w:r>
      <w:proofErr w:type="gramStart"/>
      <w:r w:rsidR="00FF0B4E">
        <w:rPr>
          <w:b/>
          <w:sz w:val="24"/>
          <w:szCs w:val="24"/>
        </w:rPr>
        <w:t>став</w:t>
      </w:r>
      <w:proofErr w:type="gramEnd"/>
      <w:r w:rsidR="00FF0B4E">
        <w:rPr>
          <w:b/>
          <w:sz w:val="24"/>
          <w:szCs w:val="24"/>
        </w:rPr>
        <w:t xml:space="preserve"> 1. </w:t>
      </w:r>
      <w:proofErr w:type="gramStart"/>
      <w:r w:rsidR="00FF0B4E">
        <w:rPr>
          <w:b/>
          <w:sz w:val="24"/>
          <w:szCs w:val="24"/>
        </w:rPr>
        <w:t>тач</w:t>
      </w:r>
      <w:proofErr w:type="gramEnd"/>
      <w:r w:rsidR="00FF0B4E">
        <w:rPr>
          <w:b/>
          <w:sz w:val="24"/>
          <w:szCs w:val="24"/>
        </w:rPr>
        <w:t>. 1) – 7) Закона</w:t>
      </w:r>
      <w:r w:rsidRPr="00DE6C11">
        <w:rPr>
          <w:b/>
          <w:sz w:val="24"/>
          <w:szCs w:val="24"/>
        </w:rPr>
        <w:t>:</w:t>
      </w:r>
    </w:p>
    <w:p w14:paraId="7DFE66B7" w14:textId="77777777" w:rsidR="0031435B" w:rsidRPr="0031435B" w:rsidRDefault="0031435B" w:rsidP="00DE6C11">
      <w:pPr>
        <w:spacing w:before="0"/>
        <w:contextualSpacing/>
        <w:rPr>
          <w:sz w:val="24"/>
          <w:szCs w:val="24"/>
        </w:rPr>
      </w:pPr>
      <w:r w:rsidRPr="0031435B">
        <w:rPr>
          <w:sz w:val="24"/>
          <w:szCs w:val="24"/>
        </w:rPr>
        <w:t>Захтев за заштиту права садржи:</w:t>
      </w:r>
    </w:p>
    <w:p w14:paraId="23B7815A" w14:textId="77777777" w:rsidR="0031435B" w:rsidRPr="0031435B" w:rsidRDefault="0031435B" w:rsidP="00DE6C11">
      <w:pPr>
        <w:spacing w:before="0"/>
        <w:contextualSpacing/>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51EA31BC" w14:textId="77777777" w:rsidR="0031435B" w:rsidRPr="0031435B" w:rsidRDefault="0031435B" w:rsidP="00DE6C11">
      <w:pPr>
        <w:spacing w:before="0"/>
        <w:contextualSpacing/>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2082E38C" w14:textId="77777777" w:rsidR="0031435B" w:rsidRPr="0031435B" w:rsidRDefault="0031435B" w:rsidP="00DE6C11">
      <w:pPr>
        <w:spacing w:before="0"/>
        <w:contextualSpacing/>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58603B10" w14:textId="77777777" w:rsidR="0031435B" w:rsidRPr="0031435B" w:rsidRDefault="0031435B" w:rsidP="00DE6C11">
      <w:pPr>
        <w:spacing w:before="0"/>
        <w:contextualSpacing/>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7EC6C068" w14:textId="77777777" w:rsidR="0031435B" w:rsidRPr="0031435B" w:rsidRDefault="0031435B" w:rsidP="00DE6C11">
      <w:pPr>
        <w:spacing w:before="0"/>
        <w:contextualSpacing/>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29D04FB1" w14:textId="265EBBA7" w:rsidR="0031435B" w:rsidRPr="0031435B" w:rsidRDefault="0031435B" w:rsidP="00DE6C11">
      <w:pPr>
        <w:spacing w:before="0"/>
        <w:contextualSpacing/>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FF0B4E">
        <w:rPr>
          <w:sz w:val="24"/>
          <w:szCs w:val="24"/>
        </w:rPr>
        <w:t>о уплати таксе из члана 156. Закона</w:t>
      </w:r>
    </w:p>
    <w:p w14:paraId="378E0128" w14:textId="77777777" w:rsidR="0031435B" w:rsidRPr="0031435B" w:rsidRDefault="0031435B" w:rsidP="00DE6C11">
      <w:pPr>
        <w:spacing w:before="0"/>
        <w:contextualSpacing/>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5DCF3CC9" w14:textId="77777777" w:rsidR="0031435B" w:rsidRPr="0031435B" w:rsidRDefault="0031435B" w:rsidP="00DE6C11">
      <w:pPr>
        <w:spacing w:before="0"/>
        <w:contextualSpacing/>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25BE261" w14:textId="77777777" w:rsidR="0031435B" w:rsidRPr="0031435B" w:rsidRDefault="0031435B" w:rsidP="00DE6C11">
      <w:pPr>
        <w:spacing w:before="0"/>
        <w:contextualSpacing/>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4A088AA4" w14:textId="77777777" w:rsidR="0031435B" w:rsidRPr="0031435B" w:rsidRDefault="0031435B" w:rsidP="00DE6C11">
      <w:pPr>
        <w:spacing w:before="0"/>
        <w:contextualSpacing/>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4BB8288" w14:textId="53466957" w:rsidR="0031435B" w:rsidRPr="0031435B" w:rsidRDefault="0031435B" w:rsidP="00DE6C11">
      <w:pPr>
        <w:spacing w:before="0"/>
        <w:contextualSpacing/>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w:t>
      </w:r>
      <w:r w:rsidR="00FF0B4E">
        <w:rPr>
          <w:sz w:val="24"/>
          <w:szCs w:val="24"/>
        </w:rPr>
        <w:t>3) Закона</w:t>
      </w:r>
      <w:r w:rsidRPr="0031435B">
        <w:rPr>
          <w:sz w:val="24"/>
          <w:szCs w:val="24"/>
        </w:rPr>
        <w:t>:</w:t>
      </w:r>
    </w:p>
    <w:p w14:paraId="27A79EDF" w14:textId="5AE69820" w:rsidR="005660C2" w:rsidRPr="00CD4DE6" w:rsidRDefault="00584627" w:rsidP="005660C2">
      <w:pPr>
        <w:pStyle w:val="KDParagraf"/>
        <w:spacing w:before="0"/>
        <w:rPr>
          <w:rFonts w:cs="Arial"/>
          <w:sz w:val="24"/>
          <w:szCs w:val="24"/>
          <w:lang w:val="sr-Cyrl-RS"/>
        </w:rPr>
      </w:pPr>
      <w:r w:rsidRPr="00584627">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861CCE">
        <w:rPr>
          <w:sz w:val="24"/>
          <w:szCs w:val="24"/>
        </w:rPr>
        <w:t>0590</w:t>
      </w:r>
      <w:r w:rsidRPr="00584627">
        <w:rPr>
          <w:sz w:val="24"/>
          <w:szCs w:val="24"/>
        </w:rPr>
        <w:t>201</w:t>
      </w:r>
      <w:r w:rsidR="00FF0B4E">
        <w:rPr>
          <w:sz w:val="24"/>
          <w:szCs w:val="24"/>
          <w:lang w:val="sr-Cyrl-RS"/>
        </w:rPr>
        <w:t>8</w:t>
      </w:r>
      <w:r w:rsidRPr="00584627">
        <w:rPr>
          <w:sz w:val="24"/>
          <w:szCs w:val="24"/>
        </w:rPr>
        <w:t xml:space="preserve">, сврха: ЗЗП, ЈП ЕПС, јн. бр. </w:t>
      </w:r>
      <w:r w:rsidR="00A10ADC">
        <w:rPr>
          <w:sz w:val="24"/>
          <w:szCs w:val="24"/>
        </w:rPr>
        <w:t>ЈН/1000/0590/2018 (1023/2018)</w:t>
      </w:r>
      <w:r w:rsidRPr="00584627">
        <w:rPr>
          <w:sz w:val="24"/>
          <w:szCs w:val="24"/>
        </w:rPr>
        <w:t xml:space="preserve">, прималац уплате: буџет Републике Србије) уплати </w:t>
      </w:r>
      <w:r w:rsidR="005660C2" w:rsidRPr="00CD4DE6">
        <w:rPr>
          <w:rFonts w:cs="Arial"/>
          <w:sz w:val="24"/>
          <w:szCs w:val="24"/>
          <w:lang w:val="sr-Cyrl-RS"/>
        </w:rPr>
        <w:t xml:space="preserve">таксу од: </w:t>
      </w:r>
    </w:p>
    <w:p w14:paraId="3239EB6E" w14:textId="77777777" w:rsidR="00487585" w:rsidRPr="00487585" w:rsidRDefault="00487585" w:rsidP="00487585">
      <w:pPr>
        <w:tabs>
          <w:tab w:val="left" w:pos="567"/>
        </w:tabs>
        <w:spacing w:before="0"/>
        <w:contextualSpacing/>
        <w:rPr>
          <w:rFonts w:cs="Arial"/>
          <w:sz w:val="24"/>
          <w:szCs w:val="24"/>
          <w:lang w:bidi="en-US"/>
        </w:rPr>
      </w:pPr>
      <w:r w:rsidRPr="00487585">
        <w:rPr>
          <w:rFonts w:cs="Arial"/>
          <w:sz w:val="24"/>
          <w:szCs w:val="24"/>
          <w:lang w:bidi="en-US"/>
        </w:rPr>
        <w:t>1) 120.000 динара ако се захтев за заштиту права подноси пре отварања понуда,</w:t>
      </w:r>
    </w:p>
    <w:p w14:paraId="7309B399" w14:textId="77777777" w:rsidR="00487585" w:rsidRPr="00487585" w:rsidRDefault="00487585" w:rsidP="00487585">
      <w:pPr>
        <w:tabs>
          <w:tab w:val="left" w:pos="567"/>
        </w:tabs>
        <w:spacing w:before="0"/>
        <w:contextualSpacing/>
        <w:rPr>
          <w:rFonts w:cs="Arial"/>
          <w:sz w:val="24"/>
          <w:szCs w:val="24"/>
          <w:lang w:bidi="en-US"/>
        </w:rPr>
      </w:pPr>
      <w:r w:rsidRPr="00487585">
        <w:rPr>
          <w:rFonts w:cs="Arial"/>
          <w:sz w:val="24"/>
          <w:szCs w:val="24"/>
          <w:lang w:bidi="en-US"/>
        </w:rPr>
        <w:t>2) 120.000 динара ако се захтев за заштиту права подноси након отварања понуда</w:t>
      </w:r>
      <w:r w:rsidRPr="00487585">
        <w:rPr>
          <w:rFonts w:cs="Arial"/>
          <w:sz w:val="24"/>
          <w:szCs w:val="24"/>
          <w:lang w:val="sr-Cyrl-RS" w:bidi="en-US"/>
        </w:rPr>
        <w:t>.</w:t>
      </w:r>
      <w:r w:rsidRPr="00487585">
        <w:rPr>
          <w:rFonts w:cs="Arial"/>
          <w:sz w:val="24"/>
          <w:szCs w:val="24"/>
          <w:lang w:bidi="en-US"/>
        </w:rPr>
        <w:t xml:space="preserve"> </w:t>
      </w:r>
    </w:p>
    <w:p w14:paraId="4CF9EC82" w14:textId="77777777" w:rsidR="00487585" w:rsidRDefault="00487585" w:rsidP="00DE6C11">
      <w:pPr>
        <w:spacing w:before="0"/>
        <w:contextualSpacing/>
        <w:rPr>
          <w:sz w:val="24"/>
          <w:szCs w:val="24"/>
        </w:rPr>
      </w:pPr>
    </w:p>
    <w:p w14:paraId="468001B1" w14:textId="74251094" w:rsidR="00584627" w:rsidRPr="00584627" w:rsidRDefault="00584627" w:rsidP="00DE6C11">
      <w:pPr>
        <w:spacing w:before="0"/>
        <w:contextualSpacing/>
        <w:rPr>
          <w:sz w:val="24"/>
          <w:szCs w:val="24"/>
        </w:rPr>
      </w:pPr>
      <w:r w:rsidRPr="00584627">
        <w:rPr>
          <w:sz w:val="24"/>
          <w:szCs w:val="24"/>
        </w:rPr>
        <w:t>Свака странка у поступку сноси трошкове које проузрокује својим радњама.</w:t>
      </w:r>
    </w:p>
    <w:p w14:paraId="37CDBDD1"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AF7BE95" w14:textId="77777777" w:rsidR="00584627" w:rsidRPr="00584627" w:rsidRDefault="00584627" w:rsidP="00DE6C11">
      <w:pPr>
        <w:spacing w:before="0"/>
        <w:contextualSpacing/>
        <w:rPr>
          <w:sz w:val="24"/>
          <w:szCs w:val="24"/>
        </w:rPr>
      </w:pPr>
      <w:r w:rsidRPr="0058462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D575B28"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B50DF47" w14:textId="77777777" w:rsidR="00584627" w:rsidRPr="00584627" w:rsidRDefault="00584627" w:rsidP="00DE6C11">
      <w:pPr>
        <w:spacing w:before="0"/>
        <w:contextualSpacing/>
        <w:rPr>
          <w:sz w:val="24"/>
          <w:szCs w:val="24"/>
        </w:rPr>
      </w:pPr>
      <w:r w:rsidRPr="00584627">
        <w:rPr>
          <w:sz w:val="24"/>
          <w:szCs w:val="24"/>
        </w:rPr>
        <w:t>Странке у захтеву морају прецизно да наведу трошкове за које траже накнаду.</w:t>
      </w:r>
    </w:p>
    <w:p w14:paraId="48928727" w14:textId="77777777" w:rsidR="00584627" w:rsidRPr="00584627" w:rsidRDefault="00584627" w:rsidP="00DE6C11">
      <w:pPr>
        <w:spacing w:before="0"/>
        <w:contextualSpacing/>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857AD46" w14:textId="57CF7461" w:rsidR="00584627" w:rsidRDefault="00584627" w:rsidP="00DE6C11">
      <w:pPr>
        <w:spacing w:before="0"/>
        <w:contextualSpacing/>
        <w:rPr>
          <w:sz w:val="24"/>
          <w:szCs w:val="24"/>
        </w:rPr>
      </w:pPr>
      <w:r w:rsidRPr="00584627">
        <w:rPr>
          <w:sz w:val="24"/>
          <w:szCs w:val="24"/>
        </w:rPr>
        <w:t>О трошковима одлучује Републичка комисија. Одлука Републичке комисије је извршни наслов.</w:t>
      </w:r>
    </w:p>
    <w:p w14:paraId="4CB09A2F" w14:textId="77777777" w:rsidR="00DE6C11" w:rsidRPr="00584627" w:rsidRDefault="00DE6C11" w:rsidP="00DE6C11">
      <w:pPr>
        <w:spacing w:before="0"/>
        <w:contextualSpacing/>
        <w:rPr>
          <w:sz w:val="24"/>
          <w:szCs w:val="24"/>
        </w:rPr>
      </w:pPr>
    </w:p>
    <w:p w14:paraId="169F228F" w14:textId="78458EBF" w:rsidR="00584627" w:rsidRPr="00DE6C11" w:rsidRDefault="00584627" w:rsidP="00DE6C11">
      <w:pPr>
        <w:spacing w:before="0"/>
        <w:contextualSpacing/>
        <w:rPr>
          <w:b/>
          <w:sz w:val="24"/>
          <w:szCs w:val="24"/>
          <w:lang w:val="sr-Cyrl-RS"/>
        </w:rPr>
      </w:pPr>
      <w:r w:rsidRPr="00584627">
        <w:rPr>
          <w:b/>
          <w:sz w:val="24"/>
          <w:szCs w:val="24"/>
        </w:rPr>
        <w:t xml:space="preserve">Детаљно упутство о потврди из члана 151. </w:t>
      </w:r>
      <w:proofErr w:type="gramStart"/>
      <w:r w:rsidRPr="00584627">
        <w:rPr>
          <w:b/>
          <w:sz w:val="24"/>
          <w:szCs w:val="24"/>
        </w:rPr>
        <w:t>став</w:t>
      </w:r>
      <w:proofErr w:type="gramEnd"/>
      <w:r w:rsidRPr="00584627">
        <w:rPr>
          <w:b/>
          <w:sz w:val="24"/>
          <w:szCs w:val="24"/>
        </w:rPr>
        <w:t xml:space="preserve"> 1. </w:t>
      </w:r>
      <w:proofErr w:type="gramStart"/>
      <w:r w:rsidRPr="00584627">
        <w:rPr>
          <w:b/>
          <w:sz w:val="24"/>
          <w:szCs w:val="24"/>
        </w:rPr>
        <w:t>тачка</w:t>
      </w:r>
      <w:proofErr w:type="gramEnd"/>
      <w:r w:rsidRPr="00584627">
        <w:rPr>
          <w:b/>
          <w:sz w:val="24"/>
          <w:szCs w:val="24"/>
        </w:rPr>
        <w:t xml:space="preserve"> 6) З</w:t>
      </w:r>
      <w:r w:rsidR="00DE6C11">
        <w:rPr>
          <w:b/>
          <w:sz w:val="24"/>
          <w:szCs w:val="24"/>
          <w:lang w:val="sr-Cyrl-RS"/>
        </w:rPr>
        <w:t>акона</w:t>
      </w:r>
    </w:p>
    <w:p w14:paraId="71FD9067" w14:textId="77777777" w:rsidR="00584627" w:rsidRPr="00584627" w:rsidRDefault="00584627" w:rsidP="00DE6C11">
      <w:pPr>
        <w:spacing w:before="0"/>
        <w:contextualSpacing/>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99B20F" w14:textId="00245AF1" w:rsidR="00584627" w:rsidRPr="00584627" w:rsidRDefault="00584627" w:rsidP="00DE6C11">
      <w:pPr>
        <w:spacing w:before="0"/>
        <w:contextualSpacing/>
        <w:rPr>
          <w:sz w:val="24"/>
          <w:szCs w:val="24"/>
        </w:rPr>
      </w:pPr>
      <w:r w:rsidRPr="00584627">
        <w:rPr>
          <w:sz w:val="24"/>
          <w:szCs w:val="24"/>
        </w:rPr>
        <w:t>Чланом</w:t>
      </w:r>
      <w:r w:rsidR="009B520C">
        <w:rPr>
          <w:sz w:val="24"/>
          <w:szCs w:val="24"/>
        </w:rPr>
        <w:t xml:space="preserve"> 151. Закона</w:t>
      </w:r>
      <w:r w:rsidRPr="00584627">
        <w:rPr>
          <w:sz w:val="24"/>
          <w:szCs w:val="24"/>
        </w:rPr>
        <w:t xml:space="preserve"> је прописано да захтев за заштиту права мора да садржи, између осталог, и потврду о уплати таксе из члана 156. Закона.</w:t>
      </w:r>
    </w:p>
    <w:p w14:paraId="4E50BFFE" w14:textId="77777777" w:rsidR="00584627" w:rsidRPr="00584627" w:rsidRDefault="00584627" w:rsidP="00DE6C11">
      <w:pPr>
        <w:spacing w:before="0"/>
        <w:contextualSpacing/>
        <w:rPr>
          <w:sz w:val="24"/>
          <w:szCs w:val="24"/>
        </w:rPr>
      </w:pPr>
      <w:r w:rsidRPr="00584627">
        <w:rPr>
          <w:sz w:val="24"/>
          <w:szCs w:val="24"/>
        </w:rPr>
        <w:lastRenderedPageBreak/>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14:paraId="0AE24540" w14:textId="77777777" w:rsidR="00584627" w:rsidRPr="00584627" w:rsidRDefault="00584627" w:rsidP="00DE6C11">
      <w:pPr>
        <w:spacing w:before="0"/>
        <w:contextualSpacing/>
        <w:rPr>
          <w:sz w:val="24"/>
          <w:szCs w:val="24"/>
        </w:rPr>
      </w:pPr>
      <w:r w:rsidRPr="00584627">
        <w:rPr>
          <w:sz w:val="24"/>
          <w:szCs w:val="24"/>
        </w:rPr>
        <w:t xml:space="preserve">Као доказ о уплати таксе, у смислу члана 151. </w:t>
      </w:r>
      <w:proofErr w:type="gramStart"/>
      <w:r w:rsidRPr="00584627">
        <w:rPr>
          <w:sz w:val="24"/>
          <w:szCs w:val="24"/>
        </w:rPr>
        <w:t>став</w:t>
      </w:r>
      <w:proofErr w:type="gramEnd"/>
      <w:r w:rsidRPr="00584627">
        <w:rPr>
          <w:sz w:val="24"/>
          <w:szCs w:val="24"/>
        </w:rPr>
        <w:t xml:space="preserve"> 1. </w:t>
      </w:r>
      <w:proofErr w:type="gramStart"/>
      <w:r w:rsidRPr="00584627">
        <w:rPr>
          <w:sz w:val="24"/>
          <w:szCs w:val="24"/>
        </w:rPr>
        <w:t>тачка</w:t>
      </w:r>
      <w:proofErr w:type="gramEnd"/>
      <w:r w:rsidRPr="00584627">
        <w:rPr>
          <w:sz w:val="24"/>
          <w:szCs w:val="24"/>
        </w:rPr>
        <w:t xml:space="preserve"> 6) З</w:t>
      </w:r>
      <w:r w:rsidR="00BA652A" w:rsidRPr="00584627">
        <w:rPr>
          <w:sz w:val="24"/>
          <w:szCs w:val="24"/>
        </w:rPr>
        <w:t>акона</w:t>
      </w:r>
      <w:r w:rsidRPr="00584627">
        <w:rPr>
          <w:sz w:val="24"/>
          <w:szCs w:val="24"/>
        </w:rPr>
        <w:t>, прихватиће се:</w:t>
      </w:r>
    </w:p>
    <w:p w14:paraId="258750CA" w14:textId="3F3D0BB7" w:rsidR="00584627" w:rsidRPr="00584627" w:rsidRDefault="00584627" w:rsidP="00DE6C11">
      <w:pPr>
        <w:spacing w:before="0"/>
        <w:contextualSpacing/>
        <w:rPr>
          <w:sz w:val="24"/>
          <w:szCs w:val="24"/>
        </w:rPr>
      </w:pPr>
      <w:r w:rsidRPr="00584627">
        <w:rPr>
          <w:sz w:val="24"/>
          <w:szCs w:val="24"/>
        </w:rPr>
        <w:t>1. Потврда о извршеној у</w:t>
      </w:r>
      <w:r w:rsidR="00797695">
        <w:rPr>
          <w:sz w:val="24"/>
          <w:szCs w:val="24"/>
        </w:rPr>
        <w:t>плати таксе из члана 156. Зa</w:t>
      </w:r>
      <w:r w:rsidR="00797695">
        <w:rPr>
          <w:sz w:val="24"/>
          <w:szCs w:val="24"/>
          <w:lang w:val="sr-Cyrl-RS"/>
        </w:rPr>
        <w:t>кона</w:t>
      </w:r>
      <w:r w:rsidRPr="00584627">
        <w:rPr>
          <w:sz w:val="24"/>
          <w:szCs w:val="24"/>
        </w:rPr>
        <w:t xml:space="preserve"> која садржи следеће елементе:</w:t>
      </w:r>
    </w:p>
    <w:p w14:paraId="5333131F" w14:textId="77777777" w:rsidR="00584627" w:rsidRPr="00584627" w:rsidRDefault="00584627" w:rsidP="00DE6C11">
      <w:pPr>
        <w:spacing w:before="0"/>
        <w:contextualSpacing/>
        <w:rPr>
          <w:sz w:val="24"/>
          <w:szCs w:val="24"/>
        </w:rPr>
      </w:pPr>
      <w:r w:rsidRPr="00584627">
        <w:rPr>
          <w:sz w:val="24"/>
          <w:szCs w:val="24"/>
        </w:rPr>
        <w:t xml:space="preserve">(1) </w:t>
      </w:r>
      <w:proofErr w:type="gramStart"/>
      <w:r w:rsidRPr="00584627">
        <w:rPr>
          <w:sz w:val="24"/>
          <w:szCs w:val="24"/>
        </w:rPr>
        <w:t>да</w:t>
      </w:r>
      <w:proofErr w:type="gramEnd"/>
      <w:r w:rsidRPr="00584627">
        <w:rPr>
          <w:sz w:val="24"/>
          <w:szCs w:val="24"/>
        </w:rPr>
        <w:t xml:space="preserve"> буде издата од стране банке и да садржи печат банке;</w:t>
      </w:r>
    </w:p>
    <w:p w14:paraId="69717FE0" w14:textId="77777777" w:rsidR="00584627" w:rsidRPr="00584627" w:rsidRDefault="00584627" w:rsidP="00DE6C11">
      <w:pPr>
        <w:spacing w:before="0"/>
        <w:contextualSpacing/>
        <w:rPr>
          <w:sz w:val="24"/>
          <w:szCs w:val="24"/>
        </w:rPr>
      </w:pPr>
      <w:r w:rsidRPr="00584627">
        <w:rPr>
          <w:sz w:val="24"/>
          <w:szCs w:val="24"/>
        </w:rPr>
        <w:t xml:space="preserve">(2) </w:t>
      </w:r>
      <w:proofErr w:type="gramStart"/>
      <w:r w:rsidRPr="00584627">
        <w:rPr>
          <w:sz w:val="24"/>
          <w:szCs w:val="24"/>
        </w:rPr>
        <w:t>да</w:t>
      </w:r>
      <w:proofErr w:type="gramEnd"/>
      <w:r w:rsidRPr="00584627">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24398A1" w14:textId="64473A63" w:rsidR="00584627" w:rsidRPr="00584627" w:rsidRDefault="00584627" w:rsidP="00DE6C11">
      <w:pPr>
        <w:spacing w:before="0"/>
        <w:contextualSpacing/>
        <w:rPr>
          <w:sz w:val="24"/>
          <w:szCs w:val="24"/>
        </w:rPr>
      </w:pPr>
      <w:r w:rsidRPr="00584627">
        <w:rPr>
          <w:sz w:val="24"/>
          <w:szCs w:val="24"/>
        </w:rPr>
        <w:t xml:space="preserve">(3) </w:t>
      </w:r>
      <w:proofErr w:type="gramStart"/>
      <w:r w:rsidRPr="00584627">
        <w:rPr>
          <w:sz w:val="24"/>
          <w:szCs w:val="24"/>
        </w:rPr>
        <w:t>износ</w:t>
      </w:r>
      <w:proofErr w:type="gramEnd"/>
      <w:r w:rsidRPr="00584627">
        <w:rPr>
          <w:sz w:val="24"/>
          <w:szCs w:val="24"/>
        </w:rPr>
        <w:t xml:space="preserve"> таксе из члана 156. </w:t>
      </w:r>
      <w:r w:rsidR="00797695">
        <w:rPr>
          <w:sz w:val="24"/>
          <w:szCs w:val="24"/>
        </w:rPr>
        <w:t>Закона</w:t>
      </w:r>
      <w:r w:rsidRPr="00584627">
        <w:rPr>
          <w:sz w:val="24"/>
          <w:szCs w:val="24"/>
        </w:rPr>
        <w:t xml:space="preserve"> чија се уплата врши;</w:t>
      </w:r>
    </w:p>
    <w:p w14:paraId="364333AD" w14:textId="77777777" w:rsidR="00584627" w:rsidRPr="00584627" w:rsidRDefault="00584627" w:rsidP="00DE6C11">
      <w:pPr>
        <w:spacing w:before="0"/>
        <w:contextualSpacing/>
        <w:rPr>
          <w:sz w:val="24"/>
          <w:szCs w:val="24"/>
        </w:rPr>
      </w:pPr>
      <w:r w:rsidRPr="00584627">
        <w:rPr>
          <w:sz w:val="24"/>
          <w:szCs w:val="24"/>
        </w:rPr>
        <w:t xml:space="preserve">(4) </w:t>
      </w:r>
      <w:proofErr w:type="gramStart"/>
      <w:r w:rsidRPr="00584627">
        <w:rPr>
          <w:sz w:val="24"/>
          <w:szCs w:val="24"/>
        </w:rPr>
        <w:t>број</w:t>
      </w:r>
      <w:proofErr w:type="gramEnd"/>
      <w:r w:rsidRPr="00584627">
        <w:rPr>
          <w:sz w:val="24"/>
          <w:szCs w:val="24"/>
        </w:rPr>
        <w:t xml:space="preserve"> рачуна: 840-30678845-06;</w:t>
      </w:r>
    </w:p>
    <w:p w14:paraId="4B224FDC" w14:textId="77777777" w:rsidR="00584627" w:rsidRPr="00584627" w:rsidRDefault="00584627" w:rsidP="00DE6C11">
      <w:pPr>
        <w:spacing w:before="0"/>
        <w:contextualSpacing/>
        <w:rPr>
          <w:sz w:val="24"/>
          <w:szCs w:val="24"/>
        </w:rPr>
      </w:pPr>
      <w:r w:rsidRPr="00584627">
        <w:rPr>
          <w:sz w:val="24"/>
          <w:szCs w:val="24"/>
        </w:rPr>
        <w:t xml:space="preserve">(5) </w:t>
      </w:r>
      <w:proofErr w:type="gramStart"/>
      <w:r w:rsidRPr="00584627">
        <w:rPr>
          <w:sz w:val="24"/>
          <w:szCs w:val="24"/>
        </w:rPr>
        <w:t>шифру</w:t>
      </w:r>
      <w:proofErr w:type="gramEnd"/>
      <w:r w:rsidRPr="00584627">
        <w:rPr>
          <w:sz w:val="24"/>
          <w:szCs w:val="24"/>
        </w:rPr>
        <w:t xml:space="preserve"> плаћања: 153 или 253;</w:t>
      </w:r>
    </w:p>
    <w:p w14:paraId="7E5E86DB" w14:textId="77777777" w:rsidR="00584627" w:rsidRPr="00584627" w:rsidRDefault="00584627" w:rsidP="00DE6C11">
      <w:pPr>
        <w:spacing w:before="0"/>
        <w:contextualSpacing/>
        <w:rPr>
          <w:sz w:val="24"/>
          <w:szCs w:val="24"/>
        </w:rPr>
      </w:pPr>
      <w:r w:rsidRPr="00584627">
        <w:rPr>
          <w:sz w:val="24"/>
          <w:szCs w:val="24"/>
        </w:rPr>
        <w:t xml:space="preserve">(6) </w:t>
      </w:r>
      <w:proofErr w:type="gramStart"/>
      <w:r w:rsidRPr="00584627">
        <w:rPr>
          <w:sz w:val="24"/>
          <w:szCs w:val="24"/>
        </w:rPr>
        <w:t>позив</w:t>
      </w:r>
      <w:proofErr w:type="gramEnd"/>
      <w:r w:rsidRPr="00584627">
        <w:rPr>
          <w:sz w:val="24"/>
          <w:szCs w:val="24"/>
        </w:rPr>
        <w:t xml:space="preserve"> на број: подаци о броју или ознаци јавне набавке поводом које се подноси захтев за заштиту права;</w:t>
      </w:r>
    </w:p>
    <w:p w14:paraId="0B687AE5" w14:textId="77777777" w:rsidR="00584627" w:rsidRPr="00584627" w:rsidRDefault="00584627" w:rsidP="00DE6C11">
      <w:pPr>
        <w:spacing w:before="0"/>
        <w:contextualSpacing/>
        <w:rPr>
          <w:sz w:val="24"/>
          <w:szCs w:val="24"/>
        </w:rPr>
      </w:pPr>
      <w:r w:rsidRPr="00584627">
        <w:rPr>
          <w:sz w:val="24"/>
          <w:szCs w:val="24"/>
        </w:rPr>
        <w:t xml:space="preserve">(7) </w:t>
      </w:r>
      <w:proofErr w:type="gramStart"/>
      <w:r w:rsidRPr="00584627">
        <w:rPr>
          <w:sz w:val="24"/>
          <w:szCs w:val="24"/>
        </w:rPr>
        <w:t>сврха</w:t>
      </w:r>
      <w:proofErr w:type="gramEnd"/>
      <w:r w:rsidRPr="00584627">
        <w:rPr>
          <w:sz w:val="24"/>
          <w:szCs w:val="24"/>
        </w:rPr>
        <w:t>: ЗЗП; назив наручиоца; број или ознака јавне набавке поводом које се подноси захтев за заштиту права;</w:t>
      </w:r>
    </w:p>
    <w:p w14:paraId="423F5611" w14:textId="77777777" w:rsidR="00584627" w:rsidRPr="00584627" w:rsidRDefault="00584627" w:rsidP="00DE6C11">
      <w:pPr>
        <w:spacing w:before="0"/>
        <w:contextualSpacing/>
        <w:rPr>
          <w:sz w:val="24"/>
          <w:szCs w:val="24"/>
        </w:rPr>
      </w:pPr>
      <w:r w:rsidRPr="00584627">
        <w:rPr>
          <w:sz w:val="24"/>
          <w:szCs w:val="24"/>
        </w:rPr>
        <w:t xml:space="preserve">(8) </w:t>
      </w:r>
      <w:proofErr w:type="gramStart"/>
      <w:r w:rsidRPr="00584627">
        <w:rPr>
          <w:sz w:val="24"/>
          <w:szCs w:val="24"/>
        </w:rPr>
        <w:t>корисник</w:t>
      </w:r>
      <w:proofErr w:type="gramEnd"/>
      <w:r w:rsidRPr="00584627">
        <w:rPr>
          <w:sz w:val="24"/>
          <w:szCs w:val="24"/>
        </w:rPr>
        <w:t>: буџет Републике Србије;</w:t>
      </w:r>
    </w:p>
    <w:p w14:paraId="12D5B0D5" w14:textId="77777777" w:rsidR="00584627" w:rsidRPr="00584627" w:rsidRDefault="00584627" w:rsidP="00DE6C11">
      <w:pPr>
        <w:spacing w:before="0"/>
        <w:contextualSpacing/>
        <w:rPr>
          <w:sz w:val="24"/>
          <w:szCs w:val="24"/>
        </w:rPr>
      </w:pPr>
      <w:r w:rsidRPr="00584627">
        <w:rPr>
          <w:sz w:val="24"/>
          <w:szCs w:val="24"/>
        </w:rPr>
        <w:t xml:space="preserve">(9) </w:t>
      </w:r>
      <w:proofErr w:type="gramStart"/>
      <w:r w:rsidRPr="00584627">
        <w:rPr>
          <w:sz w:val="24"/>
          <w:szCs w:val="24"/>
        </w:rPr>
        <w:t>назив</w:t>
      </w:r>
      <w:proofErr w:type="gramEnd"/>
      <w:r w:rsidRPr="00584627">
        <w:rPr>
          <w:sz w:val="24"/>
          <w:szCs w:val="24"/>
        </w:rPr>
        <w:t xml:space="preserve"> уплатиоца, односно назив подносиоца захтева за заштиту права за којег је извршена уплата таксе;</w:t>
      </w:r>
    </w:p>
    <w:p w14:paraId="2AED8903" w14:textId="77777777" w:rsidR="00584627" w:rsidRPr="00584627" w:rsidRDefault="00584627" w:rsidP="00DE6C11">
      <w:pPr>
        <w:spacing w:before="0"/>
        <w:contextualSpacing/>
        <w:rPr>
          <w:sz w:val="24"/>
          <w:szCs w:val="24"/>
        </w:rPr>
      </w:pPr>
      <w:r w:rsidRPr="00584627">
        <w:rPr>
          <w:sz w:val="24"/>
          <w:szCs w:val="24"/>
        </w:rPr>
        <w:t xml:space="preserve">(10) </w:t>
      </w:r>
      <w:proofErr w:type="gramStart"/>
      <w:r w:rsidRPr="00584627">
        <w:rPr>
          <w:sz w:val="24"/>
          <w:szCs w:val="24"/>
        </w:rPr>
        <w:t>потпис</w:t>
      </w:r>
      <w:proofErr w:type="gramEnd"/>
      <w:r w:rsidRPr="00584627">
        <w:rPr>
          <w:sz w:val="24"/>
          <w:szCs w:val="24"/>
        </w:rPr>
        <w:t xml:space="preserve"> овлашћеног лица банке.</w:t>
      </w:r>
    </w:p>
    <w:p w14:paraId="75AE0351" w14:textId="77777777" w:rsidR="00584627" w:rsidRPr="00584627" w:rsidRDefault="00584627" w:rsidP="00DE6C11">
      <w:pPr>
        <w:spacing w:before="0"/>
        <w:contextualSpacing/>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FC2225A" w14:textId="77777777" w:rsidR="00584627" w:rsidRPr="00584627" w:rsidRDefault="00584627" w:rsidP="00DE6C11">
      <w:pPr>
        <w:spacing w:before="0"/>
        <w:contextualSpacing/>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5ACAE23" w14:textId="77777777" w:rsidR="00584627" w:rsidRPr="00584627" w:rsidRDefault="00584627" w:rsidP="00DE6C11">
      <w:pPr>
        <w:spacing w:before="0"/>
        <w:contextualSpacing/>
        <w:rPr>
          <w:sz w:val="24"/>
          <w:szCs w:val="24"/>
        </w:rPr>
      </w:pPr>
      <w:proofErr w:type="gramStart"/>
      <w:r w:rsidRPr="00584627">
        <w:rPr>
          <w:sz w:val="24"/>
          <w:szCs w:val="24"/>
        </w:rPr>
        <w:t>извршеној</w:t>
      </w:r>
      <w:proofErr w:type="gramEnd"/>
      <w:r w:rsidRPr="00584627">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CA14D95" w14:textId="347F2AC3" w:rsidR="00584627" w:rsidRPr="00584627" w:rsidRDefault="00584627" w:rsidP="00DE6C11">
      <w:pPr>
        <w:spacing w:before="0"/>
        <w:contextualSpacing/>
        <w:rPr>
          <w:sz w:val="24"/>
          <w:szCs w:val="24"/>
        </w:rPr>
      </w:pPr>
      <w:r w:rsidRPr="00584627">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C217A9">
        <w:rPr>
          <w:sz w:val="24"/>
          <w:szCs w:val="24"/>
          <w:lang w:val="sr-Cyrl-RS"/>
        </w:rPr>
        <w:t>З</w:t>
      </w:r>
      <w:r w:rsidRPr="00584627">
        <w:rPr>
          <w:sz w:val="24"/>
          <w:szCs w:val="24"/>
        </w:rPr>
        <w:t>аконом и другим прописом.</w:t>
      </w:r>
    </w:p>
    <w:p w14:paraId="232A10F1" w14:textId="77777777" w:rsidR="0031435B" w:rsidRPr="0031435B" w:rsidRDefault="00584627" w:rsidP="00DE6C11">
      <w:pPr>
        <w:spacing w:before="0"/>
        <w:contextualSpacing/>
        <w:rPr>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2" w:history="1">
        <w:r w:rsidRPr="00584627">
          <w:rPr>
            <w:rStyle w:val="Hyperlink"/>
            <w:sz w:val="24"/>
            <w:szCs w:val="24"/>
          </w:rPr>
          <w:t>http://www.kjn.gov.rs/download/Taksa-popunjeni-nalozi-ci.pdf</w:t>
        </w:r>
      </w:hyperlink>
    </w:p>
    <w:p w14:paraId="1FD8AFCA" w14:textId="77777777" w:rsidR="0031435B" w:rsidRPr="0031435B" w:rsidRDefault="0031435B" w:rsidP="00DE6C11">
      <w:pPr>
        <w:spacing w:before="0"/>
        <w:contextualSpacing/>
        <w:rPr>
          <w:sz w:val="24"/>
          <w:szCs w:val="24"/>
        </w:rPr>
      </w:pPr>
      <w:r w:rsidRPr="0031435B">
        <w:rPr>
          <w:sz w:val="24"/>
          <w:szCs w:val="24"/>
        </w:rPr>
        <w:t>УПЛАТА ИЗ ИНОСТРАНСТВА</w:t>
      </w:r>
    </w:p>
    <w:p w14:paraId="56DCA1BD" w14:textId="77777777" w:rsidR="0031435B" w:rsidRPr="0031435B" w:rsidRDefault="0031435B" w:rsidP="00DE6C11">
      <w:pPr>
        <w:spacing w:before="0"/>
        <w:contextualSpacing/>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935A2D4" w14:textId="77777777" w:rsidR="0031435B" w:rsidRPr="0031435B" w:rsidRDefault="0031435B" w:rsidP="00DE6C11">
      <w:pPr>
        <w:spacing w:before="0"/>
        <w:contextualSpacing/>
        <w:rPr>
          <w:sz w:val="24"/>
          <w:szCs w:val="24"/>
        </w:rPr>
      </w:pPr>
      <w:r w:rsidRPr="0031435B">
        <w:rPr>
          <w:sz w:val="24"/>
          <w:szCs w:val="24"/>
        </w:rPr>
        <w:t>НАЗИВ И АДРЕСА БАНКЕ:</w:t>
      </w:r>
    </w:p>
    <w:p w14:paraId="49B490AE" w14:textId="77777777" w:rsidR="0031435B" w:rsidRPr="0031435B" w:rsidRDefault="0031435B" w:rsidP="00DE6C11">
      <w:pPr>
        <w:spacing w:before="0"/>
        <w:contextualSpacing/>
        <w:rPr>
          <w:sz w:val="24"/>
          <w:szCs w:val="24"/>
        </w:rPr>
      </w:pPr>
      <w:r w:rsidRPr="0031435B">
        <w:rPr>
          <w:sz w:val="24"/>
          <w:szCs w:val="24"/>
        </w:rPr>
        <w:t>Народна банка Србије (НБС)</w:t>
      </w:r>
    </w:p>
    <w:p w14:paraId="2F1F521B" w14:textId="77777777" w:rsidR="0031435B" w:rsidRPr="0031435B" w:rsidRDefault="0031435B" w:rsidP="00DE6C11">
      <w:pPr>
        <w:spacing w:before="0"/>
        <w:contextualSpacing/>
        <w:rPr>
          <w:sz w:val="24"/>
          <w:szCs w:val="24"/>
        </w:rPr>
      </w:pPr>
      <w:r w:rsidRPr="0031435B">
        <w:rPr>
          <w:sz w:val="24"/>
          <w:szCs w:val="24"/>
        </w:rPr>
        <w:t>11000 Београд, ул. Немањина бр. 17</w:t>
      </w:r>
    </w:p>
    <w:p w14:paraId="5F9DA90D" w14:textId="77777777" w:rsidR="0031435B" w:rsidRPr="0031435B" w:rsidRDefault="0031435B" w:rsidP="00DE6C11">
      <w:pPr>
        <w:spacing w:before="0"/>
        <w:contextualSpacing/>
        <w:rPr>
          <w:sz w:val="24"/>
          <w:szCs w:val="24"/>
        </w:rPr>
      </w:pPr>
      <w:r w:rsidRPr="0031435B">
        <w:rPr>
          <w:sz w:val="24"/>
          <w:szCs w:val="24"/>
        </w:rPr>
        <w:lastRenderedPageBreak/>
        <w:t>Србија</w:t>
      </w:r>
    </w:p>
    <w:p w14:paraId="3E6B505C" w14:textId="77777777" w:rsidR="0031435B" w:rsidRPr="0031435B" w:rsidRDefault="0031435B" w:rsidP="00DE6C11">
      <w:pPr>
        <w:spacing w:before="0"/>
        <w:contextualSpacing/>
        <w:rPr>
          <w:sz w:val="24"/>
          <w:szCs w:val="24"/>
        </w:rPr>
      </w:pPr>
      <w:r w:rsidRPr="0031435B">
        <w:rPr>
          <w:sz w:val="24"/>
          <w:szCs w:val="24"/>
        </w:rPr>
        <w:t>SWIFT CODE: NBSRRSBGXXX</w:t>
      </w:r>
    </w:p>
    <w:p w14:paraId="323276C0" w14:textId="77777777" w:rsidR="0031435B" w:rsidRPr="0031435B" w:rsidRDefault="0031435B" w:rsidP="00DE6C11">
      <w:pPr>
        <w:spacing w:before="0"/>
        <w:contextualSpacing/>
        <w:rPr>
          <w:sz w:val="24"/>
          <w:szCs w:val="24"/>
        </w:rPr>
      </w:pPr>
      <w:r w:rsidRPr="0031435B">
        <w:rPr>
          <w:sz w:val="24"/>
          <w:szCs w:val="24"/>
        </w:rPr>
        <w:t>НАЗИВ И АДРЕСА ИНСТИТУЦИЈЕ:</w:t>
      </w:r>
    </w:p>
    <w:p w14:paraId="550279EB" w14:textId="77777777" w:rsidR="0031435B" w:rsidRPr="0031435B" w:rsidRDefault="0031435B" w:rsidP="00DE6C11">
      <w:pPr>
        <w:spacing w:before="0"/>
        <w:contextualSpacing/>
        <w:rPr>
          <w:sz w:val="24"/>
          <w:szCs w:val="24"/>
        </w:rPr>
      </w:pPr>
      <w:r w:rsidRPr="0031435B">
        <w:rPr>
          <w:sz w:val="24"/>
          <w:szCs w:val="24"/>
        </w:rPr>
        <w:t>Министарство финансија</w:t>
      </w:r>
    </w:p>
    <w:p w14:paraId="5B0C01DD" w14:textId="77777777" w:rsidR="0031435B" w:rsidRPr="0031435B" w:rsidRDefault="0031435B" w:rsidP="00DE6C11">
      <w:pPr>
        <w:spacing w:before="0"/>
        <w:contextualSpacing/>
        <w:rPr>
          <w:sz w:val="24"/>
          <w:szCs w:val="24"/>
        </w:rPr>
      </w:pPr>
      <w:r w:rsidRPr="0031435B">
        <w:rPr>
          <w:sz w:val="24"/>
          <w:szCs w:val="24"/>
        </w:rPr>
        <w:t>Управа за трезор</w:t>
      </w:r>
    </w:p>
    <w:p w14:paraId="76B05EC9" w14:textId="77777777" w:rsidR="0031435B" w:rsidRPr="0031435B" w:rsidRDefault="0031435B" w:rsidP="00DE6C11">
      <w:pPr>
        <w:spacing w:before="0"/>
        <w:contextualSpacing/>
        <w:rPr>
          <w:sz w:val="24"/>
          <w:szCs w:val="24"/>
        </w:rPr>
      </w:pPr>
      <w:proofErr w:type="gramStart"/>
      <w:r w:rsidRPr="0031435B">
        <w:rPr>
          <w:sz w:val="24"/>
          <w:szCs w:val="24"/>
        </w:rPr>
        <w:t>ул</w:t>
      </w:r>
      <w:proofErr w:type="gramEnd"/>
      <w:r w:rsidRPr="0031435B">
        <w:rPr>
          <w:sz w:val="24"/>
          <w:szCs w:val="24"/>
        </w:rPr>
        <w:t>. Поп Лукина бр. 7-9</w:t>
      </w:r>
    </w:p>
    <w:p w14:paraId="67314D9D" w14:textId="77777777" w:rsidR="0031435B" w:rsidRPr="0031435B" w:rsidRDefault="0031435B" w:rsidP="00DE6C11">
      <w:pPr>
        <w:spacing w:before="0"/>
        <w:contextualSpacing/>
        <w:rPr>
          <w:sz w:val="24"/>
          <w:szCs w:val="24"/>
        </w:rPr>
      </w:pPr>
      <w:r w:rsidRPr="0031435B">
        <w:rPr>
          <w:sz w:val="24"/>
          <w:szCs w:val="24"/>
        </w:rPr>
        <w:t>11000 Београд</w:t>
      </w:r>
    </w:p>
    <w:p w14:paraId="697B5EF8" w14:textId="77777777" w:rsidR="0031435B" w:rsidRPr="0031435B" w:rsidRDefault="0031435B" w:rsidP="00DE6C11">
      <w:pPr>
        <w:spacing w:before="0"/>
        <w:contextualSpacing/>
        <w:rPr>
          <w:sz w:val="24"/>
          <w:szCs w:val="24"/>
        </w:rPr>
      </w:pPr>
      <w:r w:rsidRPr="0031435B">
        <w:rPr>
          <w:sz w:val="24"/>
          <w:szCs w:val="24"/>
        </w:rPr>
        <w:t>IBAN: RS 35908500103019323073</w:t>
      </w:r>
    </w:p>
    <w:p w14:paraId="71DC9E50" w14:textId="77777777" w:rsidR="0031435B" w:rsidRPr="0031435B" w:rsidRDefault="0031435B" w:rsidP="00DE6C11">
      <w:pPr>
        <w:spacing w:before="0"/>
        <w:contextualSpacing/>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14:paraId="37B24AC4" w14:textId="77777777" w:rsidR="0031435B" w:rsidRPr="0031435B" w:rsidRDefault="0031435B" w:rsidP="00DE6C11">
      <w:pPr>
        <w:spacing w:before="0"/>
        <w:contextualSpacing/>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14:paraId="4DEB03AA" w14:textId="77777777" w:rsidR="0031435B" w:rsidRPr="0031435B" w:rsidRDefault="0031435B" w:rsidP="00DE6C11">
      <w:pPr>
        <w:spacing w:before="0"/>
        <w:contextualSpacing/>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14:paraId="4BF86F04" w14:textId="55844977" w:rsidR="0031435B" w:rsidRDefault="0031435B" w:rsidP="00DE6C11">
      <w:pPr>
        <w:spacing w:before="0"/>
        <w:contextualSpacing/>
        <w:rPr>
          <w:sz w:val="24"/>
          <w:szCs w:val="24"/>
        </w:rPr>
      </w:pPr>
      <w:r w:rsidRPr="0031435B">
        <w:rPr>
          <w:sz w:val="24"/>
          <w:szCs w:val="24"/>
        </w:rPr>
        <w:t>У прилогу су инструкције за уплате у валутама: EUR и USD.</w:t>
      </w:r>
    </w:p>
    <w:p w14:paraId="4F034501" w14:textId="77777777" w:rsidR="00FF0B4E" w:rsidRPr="0031435B" w:rsidRDefault="00FF0B4E" w:rsidP="00DE6C11">
      <w:pPr>
        <w:spacing w:before="0"/>
        <w:contextualSpacing/>
        <w:rPr>
          <w:sz w:val="24"/>
          <w:szCs w:val="24"/>
        </w:rPr>
      </w:pPr>
    </w:p>
    <w:p w14:paraId="14C7D9A0" w14:textId="2C7610FA" w:rsidR="00886827"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PAYMENT INSTRUCTIONS </w:t>
      </w:r>
    </w:p>
    <w:p w14:paraId="48761199" w14:textId="77777777" w:rsidR="00214B24" w:rsidRPr="00EC5BB4" w:rsidRDefault="00214B24" w:rsidP="00DE6C11">
      <w:pPr>
        <w:pStyle w:val="KDParagraf"/>
        <w:spacing w:before="0"/>
        <w:contextualSpacing/>
        <w:rPr>
          <w:rFonts w:cs="Arial"/>
          <w:sz w:val="24"/>
          <w:szCs w:val="24"/>
          <w:lang w:bidi="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886827" w:rsidRPr="00EC5BB4" w14:paraId="3000548E" w14:textId="77777777" w:rsidTr="00DE6C11">
        <w:trPr>
          <w:trHeight w:val="30"/>
        </w:trPr>
        <w:tc>
          <w:tcPr>
            <w:tcW w:w="9634" w:type="dxa"/>
            <w:gridSpan w:val="2"/>
            <w:shd w:val="clear" w:color="auto" w:fill="auto"/>
          </w:tcPr>
          <w:p w14:paraId="51F49B8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EUR</w:t>
            </w:r>
          </w:p>
        </w:tc>
      </w:tr>
      <w:tr w:rsidR="00886827" w:rsidRPr="00EC5BB4" w14:paraId="18F70A4D" w14:textId="77777777" w:rsidTr="00DE6C11">
        <w:trPr>
          <w:trHeight w:val="20"/>
        </w:trPr>
        <w:tc>
          <w:tcPr>
            <w:tcW w:w="4435" w:type="dxa"/>
            <w:shd w:val="clear" w:color="auto" w:fill="auto"/>
          </w:tcPr>
          <w:p w14:paraId="17B8876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199" w:type="dxa"/>
            <w:shd w:val="clear" w:color="auto" w:fill="auto"/>
          </w:tcPr>
          <w:p w14:paraId="1D2E6C2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EUR- AMOUNT</w:t>
            </w:r>
          </w:p>
        </w:tc>
      </w:tr>
      <w:tr w:rsidR="00886827" w:rsidRPr="00EC5BB4" w14:paraId="21B0596F" w14:textId="77777777" w:rsidTr="00DE6C11">
        <w:trPr>
          <w:trHeight w:val="20"/>
        </w:trPr>
        <w:tc>
          <w:tcPr>
            <w:tcW w:w="4435" w:type="dxa"/>
            <w:shd w:val="clear" w:color="auto" w:fill="auto"/>
          </w:tcPr>
          <w:p w14:paraId="5852FD6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02D0DCB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34924958" w14:textId="77777777" w:rsidTr="00DE6C11">
        <w:trPr>
          <w:trHeight w:val="20"/>
        </w:trPr>
        <w:tc>
          <w:tcPr>
            <w:tcW w:w="4435" w:type="dxa"/>
            <w:shd w:val="clear" w:color="auto" w:fill="auto"/>
          </w:tcPr>
          <w:p w14:paraId="0563C1F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5F149B2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917ACFB" w14:textId="77777777" w:rsidTr="00DE6C11">
        <w:trPr>
          <w:trHeight w:val="1113"/>
        </w:trPr>
        <w:tc>
          <w:tcPr>
            <w:tcW w:w="4435" w:type="dxa"/>
            <w:shd w:val="clear" w:color="auto" w:fill="auto"/>
          </w:tcPr>
          <w:p w14:paraId="6B1484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0D335E5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tc>
        <w:tc>
          <w:tcPr>
            <w:tcW w:w="5199" w:type="dxa"/>
            <w:shd w:val="clear" w:color="auto" w:fill="auto"/>
          </w:tcPr>
          <w:p w14:paraId="06B6A93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DEUTDEFFXXX</w:t>
            </w:r>
          </w:p>
          <w:p w14:paraId="2887522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AG, F/M</w:t>
            </w:r>
          </w:p>
          <w:p w14:paraId="6A6705C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TAUNUSANLAGE 12</w:t>
            </w:r>
          </w:p>
          <w:p w14:paraId="0D55367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GERMANY</w:t>
            </w:r>
          </w:p>
        </w:tc>
      </w:tr>
      <w:tr w:rsidR="00886827" w:rsidRPr="00EC5BB4" w14:paraId="351EA766" w14:textId="77777777" w:rsidTr="00DE6C11">
        <w:trPr>
          <w:trHeight w:val="1689"/>
        </w:trPr>
        <w:tc>
          <w:tcPr>
            <w:tcW w:w="4435" w:type="dxa"/>
            <w:shd w:val="clear" w:color="auto" w:fill="auto"/>
          </w:tcPr>
          <w:p w14:paraId="3C53D7A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785CE0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tc>
        <w:tc>
          <w:tcPr>
            <w:tcW w:w="5199" w:type="dxa"/>
            <w:shd w:val="clear" w:color="auto" w:fill="auto"/>
          </w:tcPr>
          <w:p w14:paraId="633ED07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/DE20500700100935930800</w:t>
            </w:r>
          </w:p>
          <w:p w14:paraId="7BD150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28120EE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57D2F4D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NBS BEOGRAD,</w:t>
            </w:r>
          </w:p>
          <w:p w14:paraId="53086B3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05053DC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2B769AA8" w14:textId="77777777" w:rsidTr="00DE6C11">
        <w:trPr>
          <w:trHeight w:val="20"/>
        </w:trPr>
        <w:tc>
          <w:tcPr>
            <w:tcW w:w="4435" w:type="dxa"/>
            <w:shd w:val="clear" w:color="auto" w:fill="auto"/>
          </w:tcPr>
          <w:p w14:paraId="7408B3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14:paraId="0CE748D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tc>
        <w:tc>
          <w:tcPr>
            <w:tcW w:w="5199" w:type="dxa"/>
            <w:shd w:val="clear" w:color="auto" w:fill="auto"/>
          </w:tcPr>
          <w:p w14:paraId="1FE354E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6F3BE24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6763990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72F26B0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59018C7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71FB2D20" w14:textId="77777777" w:rsidTr="00DE6C11">
        <w:trPr>
          <w:trHeight w:val="20"/>
        </w:trPr>
        <w:tc>
          <w:tcPr>
            <w:tcW w:w="4435" w:type="dxa"/>
            <w:shd w:val="clear" w:color="auto" w:fill="auto"/>
          </w:tcPr>
          <w:p w14:paraId="0017E8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199" w:type="dxa"/>
            <w:shd w:val="clear" w:color="auto" w:fill="auto"/>
          </w:tcPr>
          <w:p w14:paraId="3038114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886827" w:rsidRPr="00EC5BB4" w14:paraId="3AAD851A" w14:textId="77777777" w:rsidTr="00DE6C11">
        <w:trPr>
          <w:trHeight w:val="20"/>
        </w:trPr>
        <w:tc>
          <w:tcPr>
            <w:tcW w:w="4435" w:type="dxa"/>
            <w:shd w:val="clear" w:color="auto" w:fill="auto"/>
          </w:tcPr>
          <w:p w14:paraId="4BFF20C8" w14:textId="77777777" w:rsidR="00886827" w:rsidRPr="00EC5BB4" w:rsidRDefault="00886827" w:rsidP="00DE6C11">
            <w:pPr>
              <w:pStyle w:val="KDParagraf"/>
              <w:spacing w:before="0"/>
              <w:contextualSpacing/>
              <w:rPr>
                <w:rFonts w:cs="Arial"/>
                <w:sz w:val="24"/>
                <w:szCs w:val="24"/>
                <w:lang w:bidi="en-US"/>
              </w:rPr>
            </w:pPr>
          </w:p>
        </w:tc>
        <w:tc>
          <w:tcPr>
            <w:tcW w:w="5199" w:type="dxa"/>
            <w:shd w:val="clear" w:color="auto" w:fill="auto"/>
          </w:tcPr>
          <w:p w14:paraId="159971C0" w14:textId="77777777" w:rsidR="00886827" w:rsidRPr="00EC5BB4" w:rsidRDefault="00886827" w:rsidP="00DE6C11">
            <w:pPr>
              <w:pStyle w:val="KDParagraf"/>
              <w:spacing w:before="0"/>
              <w:contextualSpacing/>
              <w:rPr>
                <w:rFonts w:cs="Arial"/>
                <w:sz w:val="24"/>
                <w:szCs w:val="24"/>
                <w:lang w:bidi="en-US"/>
              </w:rPr>
            </w:pPr>
          </w:p>
        </w:tc>
      </w:tr>
    </w:tbl>
    <w:p w14:paraId="2DD812AF" w14:textId="77777777" w:rsidR="00886827" w:rsidRPr="00EC5BB4" w:rsidRDefault="00886827" w:rsidP="00DE6C11">
      <w:pPr>
        <w:pStyle w:val="KDParagraf"/>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16"/>
      </w:tblGrid>
      <w:tr w:rsidR="00886827" w:rsidRPr="00EC5BB4" w14:paraId="5601E51A" w14:textId="77777777" w:rsidTr="00DE6C11">
        <w:tc>
          <w:tcPr>
            <w:tcW w:w="4390" w:type="dxa"/>
            <w:shd w:val="clear" w:color="auto" w:fill="auto"/>
          </w:tcPr>
          <w:p w14:paraId="34C377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USD</w:t>
            </w:r>
          </w:p>
        </w:tc>
        <w:tc>
          <w:tcPr>
            <w:tcW w:w="5216" w:type="dxa"/>
            <w:shd w:val="clear" w:color="auto" w:fill="auto"/>
          </w:tcPr>
          <w:p w14:paraId="49D39B84" w14:textId="77777777" w:rsidR="00886827" w:rsidRPr="00EC5BB4" w:rsidRDefault="00886827" w:rsidP="00DE6C11">
            <w:pPr>
              <w:pStyle w:val="KDParagraf"/>
              <w:spacing w:before="0"/>
              <w:contextualSpacing/>
              <w:rPr>
                <w:rFonts w:cs="Arial"/>
                <w:sz w:val="24"/>
                <w:szCs w:val="24"/>
                <w:lang w:bidi="en-US"/>
              </w:rPr>
            </w:pPr>
          </w:p>
        </w:tc>
      </w:tr>
      <w:tr w:rsidR="00886827" w:rsidRPr="00EC5BB4" w14:paraId="0125A7F0" w14:textId="77777777" w:rsidTr="00DE6C11">
        <w:tc>
          <w:tcPr>
            <w:tcW w:w="4390" w:type="dxa"/>
            <w:shd w:val="clear" w:color="auto" w:fill="auto"/>
          </w:tcPr>
          <w:p w14:paraId="21BF019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216" w:type="dxa"/>
            <w:shd w:val="clear" w:color="auto" w:fill="auto"/>
          </w:tcPr>
          <w:p w14:paraId="37ACF4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USD- AMOUNT</w:t>
            </w:r>
          </w:p>
        </w:tc>
      </w:tr>
      <w:tr w:rsidR="00886827" w:rsidRPr="00EC5BB4" w14:paraId="027A6F7B" w14:textId="77777777" w:rsidTr="00DE6C11">
        <w:tc>
          <w:tcPr>
            <w:tcW w:w="4390" w:type="dxa"/>
            <w:shd w:val="clear" w:color="auto" w:fill="auto"/>
          </w:tcPr>
          <w:p w14:paraId="1CA853D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216" w:type="dxa"/>
            <w:shd w:val="clear" w:color="auto" w:fill="auto"/>
          </w:tcPr>
          <w:p w14:paraId="00A62F8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C8D6E90" w14:textId="77777777" w:rsidTr="00DE6C11">
        <w:tc>
          <w:tcPr>
            <w:tcW w:w="4390" w:type="dxa"/>
            <w:shd w:val="clear" w:color="auto" w:fill="auto"/>
          </w:tcPr>
          <w:p w14:paraId="2E136F3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3A9DFD5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p w14:paraId="5A0D11E7"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274AB3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BKTRUS33XXX</w:t>
            </w:r>
          </w:p>
          <w:p w14:paraId="10D8AD0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TRUST COMPANIY</w:t>
            </w:r>
          </w:p>
          <w:p w14:paraId="6372B5C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AMERICAS, NEW YORK</w:t>
            </w:r>
          </w:p>
          <w:p w14:paraId="42B4F4D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60 WALL STREET</w:t>
            </w:r>
          </w:p>
          <w:p w14:paraId="332138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UNITED STATES</w:t>
            </w:r>
          </w:p>
        </w:tc>
      </w:tr>
      <w:tr w:rsidR="00886827" w:rsidRPr="00EC5BB4" w14:paraId="6074C40D" w14:textId="77777777" w:rsidTr="00DE6C11">
        <w:tc>
          <w:tcPr>
            <w:tcW w:w="4390" w:type="dxa"/>
            <w:shd w:val="clear" w:color="auto" w:fill="auto"/>
          </w:tcPr>
          <w:p w14:paraId="78D74C7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69DA6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p w14:paraId="19114533"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698681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5FDE9E9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7A76C4F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 BEOGRAD,</w:t>
            </w:r>
          </w:p>
          <w:p w14:paraId="396F4E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lastRenderedPageBreak/>
              <w:t>NEMANJINA 17</w:t>
            </w:r>
          </w:p>
          <w:p w14:paraId="7E17571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1FA0E94F" w14:textId="77777777" w:rsidTr="00DE6C11">
        <w:tc>
          <w:tcPr>
            <w:tcW w:w="4390" w:type="dxa"/>
            <w:shd w:val="clear" w:color="auto" w:fill="auto"/>
          </w:tcPr>
          <w:p w14:paraId="7A9217A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lastRenderedPageBreak/>
              <w:t>FIELD 59:</w:t>
            </w:r>
          </w:p>
          <w:p w14:paraId="51A1BE2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p w14:paraId="4508B469"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79FDFC9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1FD0A5B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227159FC"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7195D47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1C05A53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31621744" w14:textId="77777777" w:rsidTr="00DE6C11">
        <w:tc>
          <w:tcPr>
            <w:tcW w:w="4390" w:type="dxa"/>
            <w:shd w:val="clear" w:color="auto" w:fill="auto"/>
          </w:tcPr>
          <w:p w14:paraId="7B232E7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216" w:type="dxa"/>
            <w:shd w:val="clear" w:color="auto" w:fill="auto"/>
          </w:tcPr>
          <w:p w14:paraId="0FBBC4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584627" w:rsidRPr="00EC5BB4" w14:paraId="28DDA3B6" w14:textId="77777777" w:rsidTr="00DE6C11">
        <w:tc>
          <w:tcPr>
            <w:tcW w:w="4390" w:type="dxa"/>
            <w:shd w:val="clear" w:color="auto" w:fill="auto"/>
          </w:tcPr>
          <w:p w14:paraId="1B235D87" w14:textId="77777777" w:rsidR="00584627" w:rsidRPr="00EC5BB4" w:rsidRDefault="00584627" w:rsidP="00DE6C11">
            <w:pPr>
              <w:pStyle w:val="KDParagraf"/>
              <w:spacing w:before="0"/>
              <w:contextualSpacing/>
              <w:rPr>
                <w:rFonts w:cs="Arial"/>
                <w:sz w:val="24"/>
                <w:szCs w:val="24"/>
                <w:lang w:bidi="en-US"/>
              </w:rPr>
            </w:pPr>
          </w:p>
        </w:tc>
        <w:tc>
          <w:tcPr>
            <w:tcW w:w="5216" w:type="dxa"/>
            <w:shd w:val="clear" w:color="auto" w:fill="auto"/>
          </w:tcPr>
          <w:p w14:paraId="36C7C502" w14:textId="77777777" w:rsidR="00584627" w:rsidRPr="00EC5BB4" w:rsidRDefault="00584627" w:rsidP="00DE6C11">
            <w:pPr>
              <w:pStyle w:val="KDParagraf"/>
              <w:spacing w:before="0"/>
              <w:contextualSpacing/>
              <w:rPr>
                <w:rFonts w:cs="Arial"/>
                <w:sz w:val="24"/>
                <w:szCs w:val="24"/>
                <w:lang w:bidi="en-US"/>
              </w:rPr>
            </w:pPr>
          </w:p>
        </w:tc>
      </w:tr>
    </w:tbl>
    <w:p w14:paraId="59DE499E" w14:textId="77777777" w:rsidR="00BC471A" w:rsidRDefault="00BC471A" w:rsidP="00BC471A">
      <w:pPr>
        <w:pStyle w:val="KDPodnaslov2"/>
        <w:spacing w:before="0"/>
        <w:ind w:left="450"/>
        <w:jc w:val="both"/>
        <w:rPr>
          <w:rFonts w:cs="Arial"/>
          <w:sz w:val="24"/>
          <w:szCs w:val="24"/>
          <w:lang w:val="sr-Cyrl-RS"/>
        </w:rPr>
      </w:pPr>
    </w:p>
    <w:p w14:paraId="3FBB1DB2" w14:textId="26D00BF0" w:rsidR="00BC471A" w:rsidRPr="00EC5BB4" w:rsidRDefault="00C217A9" w:rsidP="00BC471A">
      <w:pPr>
        <w:pStyle w:val="KDPodnaslov2"/>
        <w:spacing w:before="0"/>
        <w:ind w:left="450"/>
        <w:jc w:val="both"/>
        <w:rPr>
          <w:rFonts w:cs="Arial"/>
          <w:sz w:val="24"/>
          <w:szCs w:val="24"/>
        </w:rPr>
      </w:pPr>
      <w:r>
        <w:rPr>
          <w:rFonts w:cs="Arial"/>
          <w:sz w:val="24"/>
          <w:szCs w:val="24"/>
          <w:lang w:val="sr-Cyrl-RS"/>
        </w:rPr>
        <w:t>6.30</w:t>
      </w:r>
      <w:r w:rsidR="00BC471A">
        <w:rPr>
          <w:rFonts w:cs="Arial"/>
          <w:sz w:val="24"/>
          <w:szCs w:val="24"/>
          <w:lang w:val="sr-Cyrl-RS"/>
        </w:rPr>
        <w:t>.</w:t>
      </w:r>
      <w:r>
        <w:rPr>
          <w:rFonts w:cs="Arial"/>
          <w:sz w:val="24"/>
          <w:szCs w:val="24"/>
          <w:lang w:val="sr-Cyrl-RS"/>
        </w:rPr>
        <w:t xml:space="preserve"> </w:t>
      </w:r>
      <w:r w:rsidR="00BC471A" w:rsidRPr="00EC5BB4">
        <w:rPr>
          <w:rFonts w:cs="Arial"/>
          <w:sz w:val="24"/>
          <w:szCs w:val="24"/>
        </w:rPr>
        <w:t>Закључивање</w:t>
      </w:r>
      <w:r w:rsidR="00BC471A">
        <w:rPr>
          <w:rFonts w:cs="Arial"/>
          <w:sz w:val="24"/>
          <w:szCs w:val="24"/>
          <w:lang w:val="sr-Cyrl-RS"/>
        </w:rPr>
        <w:t xml:space="preserve"> и ступање на </w:t>
      </w:r>
      <w:proofErr w:type="gramStart"/>
      <w:r w:rsidR="00BC471A">
        <w:rPr>
          <w:rFonts w:cs="Arial"/>
          <w:sz w:val="24"/>
          <w:szCs w:val="24"/>
          <w:lang w:val="sr-Cyrl-RS"/>
        </w:rPr>
        <w:t xml:space="preserve">снагу </w:t>
      </w:r>
      <w:r w:rsidR="00BC471A" w:rsidRPr="00EC5BB4">
        <w:rPr>
          <w:rFonts w:cs="Arial"/>
          <w:sz w:val="24"/>
          <w:szCs w:val="24"/>
        </w:rPr>
        <w:t xml:space="preserve"> уговора</w:t>
      </w:r>
      <w:proofErr w:type="gramEnd"/>
    </w:p>
    <w:p w14:paraId="086F13B4" w14:textId="6C0931AE" w:rsidR="00BC471A" w:rsidRDefault="00C217A9" w:rsidP="00BC471A">
      <w:pPr>
        <w:spacing w:before="0"/>
        <w:rPr>
          <w:rFonts w:cs="Arial"/>
          <w:sz w:val="24"/>
          <w:szCs w:val="24"/>
        </w:rPr>
      </w:pPr>
      <w:r>
        <w:rPr>
          <w:rFonts w:cs="Arial"/>
          <w:sz w:val="24"/>
          <w:szCs w:val="24"/>
        </w:rPr>
        <w:t>Наручилац ће доставити У</w:t>
      </w:r>
      <w:r w:rsidR="00BC471A" w:rsidRPr="00EC5BB4">
        <w:rPr>
          <w:rFonts w:cs="Arial"/>
          <w:sz w:val="24"/>
          <w:szCs w:val="24"/>
        </w:rPr>
        <w:t>говор о јавној наб</w:t>
      </w:r>
      <w:r>
        <w:rPr>
          <w:rFonts w:cs="Arial"/>
          <w:sz w:val="24"/>
          <w:szCs w:val="24"/>
        </w:rPr>
        <w:t>авци понуђачу којем је додељен У</w:t>
      </w:r>
      <w:r w:rsidR="00BC471A" w:rsidRPr="00EC5BB4">
        <w:rPr>
          <w:rFonts w:cs="Arial"/>
          <w:sz w:val="24"/>
          <w:szCs w:val="24"/>
        </w:rPr>
        <w:t xml:space="preserve">говор у року од </w:t>
      </w:r>
      <w:r w:rsidR="00BC471A">
        <w:rPr>
          <w:rFonts w:cs="Arial"/>
          <w:sz w:val="24"/>
          <w:szCs w:val="24"/>
          <w:lang w:val="sr-Cyrl-RS"/>
        </w:rPr>
        <w:t>8 (словима:</w:t>
      </w:r>
      <w:r w:rsidR="00FF0B4E">
        <w:rPr>
          <w:rFonts w:cs="Arial"/>
          <w:sz w:val="24"/>
          <w:szCs w:val="24"/>
          <w:lang w:val="sr-Cyrl-RS"/>
        </w:rPr>
        <w:t xml:space="preserve"> </w:t>
      </w:r>
      <w:r w:rsidR="00BC471A" w:rsidRPr="00EC5BB4">
        <w:rPr>
          <w:rFonts w:cs="Arial"/>
          <w:sz w:val="24"/>
          <w:szCs w:val="24"/>
        </w:rPr>
        <w:t>осам</w:t>
      </w:r>
      <w:r w:rsidR="00BC471A">
        <w:rPr>
          <w:rFonts w:cs="Arial"/>
          <w:sz w:val="24"/>
          <w:szCs w:val="24"/>
          <w:lang w:val="sr-Cyrl-RS"/>
        </w:rPr>
        <w:t>)</w:t>
      </w:r>
      <w:r w:rsidR="00BC471A" w:rsidRPr="00EC5BB4">
        <w:rPr>
          <w:rFonts w:cs="Arial"/>
          <w:sz w:val="24"/>
          <w:szCs w:val="24"/>
        </w:rPr>
        <w:t xml:space="preserve"> дана од протека рока за под</w:t>
      </w:r>
      <w:r w:rsidR="00BC471A">
        <w:rPr>
          <w:rFonts w:cs="Arial"/>
          <w:sz w:val="24"/>
          <w:szCs w:val="24"/>
        </w:rPr>
        <w:t>ношење захтева за заштиту права.</w:t>
      </w:r>
    </w:p>
    <w:p w14:paraId="2853924B" w14:textId="74264EFF" w:rsidR="00BC471A" w:rsidRPr="002F320B" w:rsidRDefault="00BC471A" w:rsidP="00BC471A">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00C217A9">
        <w:rPr>
          <w:rFonts w:cs="Arial"/>
          <w:sz w:val="24"/>
          <w:szCs w:val="24"/>
          <w:lang w:val="sr-Cyrl-RS"/>
        </w:rPr>
        <w:t xml:space="preserve"> </w:t>
      </w:r>
      <w:r w:rsidRPr="0023611D">
        <w:rPr>
          <w:rFonts w:cs="Arial"/>
          <w:sz w:val="24"/>
          <w:szCs w:val="24"/>
          <w:lang w:val="sr-Cyrl-RS"/>
        </w:rPr>
        <w:t>десет</w:t>
      </w:r>
      <w:proofErr w:type="gramStart"/>
      <w:r w:rsidRPr="0023611D">
        <w:rPr>
          <w:rFonts w:cs="Arial"/>
          <w:sz w:val="24"/>
          <w:szCs w:val="24"/>
          <w:lang w:val="sr-Cyrl-RS"/>
        </w:rPr>
        <w:t>)</w:t>
      </w:r>
      <w:r w:rsidR="00C217A9">
        <w:rPr>
          <w:rFonts w:cs="Arial"/>
          <w:sz w:val="24"/>
          <w:szCs w:val="24"/>
        </w:rPr>
        <w:t xml:space="preserve">  дана</w:t>
      </w:r>
      <w:proofErr w:type="gramEnd"/>
      <w:r w:rsidR="00C217A9">
        <w:rPr>
          <w:rFonts w:cs="Arial"/>
          <w:sz w:val="24"/>
          <w:szCs w:val="24"/>
        </w:rPr>
        <w:t xml:space="preserve">  од дана закључења У</w:t>
      </w:r>
      <w:r w:rsidRPr="0023611D">
        <w:rPr>
          <w:rFonts w:cs="Arial"/>
          <w:sz w:val="24"/>
          <w:szCs w:val="24"/>
        </w:rPr>
        <w:t xml:space="preserve">говора достави </w:t>
      </w:r>
      <w:r w:rsidR="00C217A9">
        <w:rPr>
          <w:rFonts w:cs="Arial"/>
          <w:sz w:val="24"/>
          <w:szCs w:val="24"/>
          <w:lang w:val="sr-Cyrl-RS"/>
        </w:rPr>
        <w:t xml:space="preserve">банкарску гаранцију </w:t>
      </w:r>
      <w:r>
        <w:rPr>
          <w:rFonts w:cs="Arial"/>
          <w:sz w:val="24"/>
          <w:szCs w:val="24"/>
        </w:rPr>
        <w:t>за добро извршење посла</w:t>
      </w:r>
      <w:r w:rsidR="00C217A9">
        <w:rPr>
          <w:rFonts w:cs="Arial"/>
          <w:sz w:val="24"/>
          <w:szCs w:val="24"/>
          <w:lang w:val="sr-Cyrl-RS"/>
        </w:rPr>
        <w:t>, од</w:t>
      </w:r>
      <w:r w:rsidR="00487585">
        <w:rPr>
          <w:rFonts w:cs="Arial"/>
          <w:sz w:val="24"/>
          <w:szCs w:val="24"/>
          <w:lang w:val="sr-Cyrl-RS"/>
        </w:rPr>
        <w:t xml:space="preserve"> када у</w:t>
      </w:r>
      <w:r>
        <w:rPr>
          <w:rFonts w:cs="Arial"/>
          <w:sz w:val="24"/>
          <w:szCs w:val="24"/>
          <w:lang w:val="sr-Cyrl-RS"/>
        </w:rPr>
        <w:t>говор производи правно дејство</w:t>
      </w:r>
    </w:p>
    <w:p w14:paraId="2920200A" w14:textId="11127704" w:rsidR="00BC471A" w:rsidRPr="00EC5BB4" w:rsidRDefault="00C217A9" w:rsidP="00BC471A">
      <w:pPr>
        <w:spacing w:before="0"/>
        <w:rPr>
          <w:rFonts w:cs="Arial"/>
          <w:sz w:val="24"/>
          <w:szCs w:val="24"/>
          <w:lang w:val="ru-RU"/>
        </w:rPr>
      </w:pPr>
      <w:r>
        <w:rPr>
          <w:rFonts w:cs="Arial"/>
          <w:sz w:val="24"/>
          <w:szCs w:val="24"/>
          <w:lang w:val="ru-RU"/>
        </w:rPr>
        <w:t xml:space="preserve">Ако понуђач којем је додељен </w:t>
      </w:r>
      <w:r w:rsidR="00487585">
        <w:rPr>
          <w:rFonts w:cs="Arial"/>
          <w:sz w:val="24"/>
          <w:szCs w:val="24"/>
          <w:lang w:val="ru-RU"/>
        </w:rPr>
        <w:t>у</w:t>
      </w:r>
      <w:r>
        <w:rPr>
          <w:rFonts w:cs="Arial"/>
          <w:sz w:val="24"/>
          <w:szCs w:val="24"/>
          <w:lang w:val="ru-RU"/>
        </w:rPr>
        <w:t>говор одбије да потпише Уговор или Уговор не потпише, н</w:t>
      </w:r>
      <w:r w:rsidR="00BC471A" w:rsidRPr="00EC5BB4">
        <w:rPr>
          <w:rFonts w:cs="Arial"/>
          <w:sz w:val="24"/>
          <w:szCs w:val="24"/>
          <w:lang w:val="ru-RU"/>
        </w:rPr>
        <w:t xml:space="preserve">аручилац </w:t>
      </w:r>
      <w:r w:rsidR="00BC471A">
        <w:rPr>
          <w:rFonts w:cs="Arial"/>
          <w:sz w:val="24"/>
          <w:szCs w:val="24"/>
          <w:lang w:val="ru-RU"/>
        </w:rPr>
        <w:t xml:space="preserve">може </w:t>
      </w:r>
      <w:r w:rsidR="00BC471A" w:rsidRPr="00EC5BB4">
        <w:rPr>
          <w:rFonts w:cs="Arial"/>
          <w:sz w:val="24"/>
          <w:szCs w:val="24"/>
          <w:lang w:val="ru-RU"/>
        </w:rPr>
        <w:t>закључити са првим с</w:t>
      </w:r>
      <w:r w:rsidR="00797695">
        <w:rPr>
          <w:rFonts w:cs="Arial"/>
          <w:sz w:val="24"/>
          <w:szCs w:val="24"/>
          <w:lang w:val="ru-RU"/>
        </w:rPr>
        <w:t xml:space="preserve">ледећим најповољнијим понуђачем и </w:t>
      </w:r>
      <w:r w:rsidR="00797695" w:rsidRPr="00797695">
        <w:rPr>
          <w:rFonts w:cs="Arial"/>
          <w:sz w:val="24"/>
          <w:szCs w:val="24"/>
          <w:lang w:val="ru-RU"/>
        </w:rPr>
        <w:t xml:space="preserve">реализовоати </w:t>
      </w:r>
      <w:r w:rsidR="00FF0B4E">
        <w:rPr>
          <w:rFonts w:cs="Arial"/>
          <w:sz w:val="24"/>
          <w:szCs w:val="24"/>
          <w:lang w:val="ru-RU"/>
        </w:rPr>
        <w:t>средство финансијског обезбеђења</w:t>
      </w:r>
      <w:r w:rsidR="00797695" w:rsidRPr="00797695">
        <w:rPr>
          <w:rFonts w:cs="Arial"/>
          <w:sz w:val="24"/>
          <w:szCs w:val="24"/>
          <w:lang w:val="ru-RU"/>
        </w:rPr>
        <w:t xml:space="preserve"> за озбиљност понуде</w:t>
      </w:r>
      <w:r w:rsidR="00BC2F05">
        <w:rPr>
          <w:rFonts w:cs="Arial"/>
          <w:sz w:val="24"/>
          <w:szCs w:val="24"/>
          <w:lang w:val="ru-RU"/>
        </w:rPr>
        <w:t>, понуђача који је одбио да потпише уговор</w:t>
      </w:r>
      <w:r w:rsidR="00797695" w:rsidRPr="00797695">
        <w:rPr>
          <w:rFonts w:cs="Arial"/>
          <w:sz w:val="24"/>
          <w:szCs w:val="24"/>
          <w:lang w:val="ru-RU"/>
        </w:rPr>
        <w:t>.</w:t>
      </w:r>
    </w:p>
    <w:p w14:paraId="5079DC79" w14:textId="6F78CA87"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00C217A9">
        <w:rPr>
          <w:rFonts w:cs="Arial"/>
          <w:sz w:val="24"/>
          <w:szCs w:val="24"/>
          <w:lang w:val="ru-RU"/>
        </w:rPr>
        <w:t xml:space="preserve"> закључити У</w:t>
      </w:r>
      <w:r w:rsidRPr="007E3AF6">
        <w:rPr>
          <w:rFonts w:cs="Arial"/>
          <w:sz w:val="24"/>
          <w:szCs w:val="24"/>
          <w:lang w:val="ru-RU"/>
        </w:rPr>
        <w:t>говор са понуђачем и пре истека рока за подн</w:t>
      </w:r>
      <w:r>
        <w:rPr>
          <w:rFonts w:cs="Arial"/>
          <w:sz w:val="24"/>
          <w:szCs w:val="24"/>
          <w:lang w:val="ru-RU"/>
        </w:rPr>
        <w:t>ошење захтева за заштиту права.</w:t>
      </w:r>
    </w:p>
    <w:p w14:paraId="6E0BFAAD" w14:textId="4B177898" w:rsidR="00BC471A" w:rsidRPr="00C35FB6" w:rsidRDefault="00BC471A" w:rsidP="00BC471A">
      <w:pPr>
        <w:ind w:left="915"/>
        <w:rPr>
          <w:rFonts w:cs="Arial"/>
          <w:b/>
          <w:sz w:val="24"/>
          <w:szCs w:val="24"/>
        </w:rPr>
      </w:pPr>
      <w:r w:rsidRPr="00C35FB6">
        <w:rPr>
          <w:rFonts w:cs="Arial"/>
          <w:b/>
          <w:sz w:val="24"/>
          <w:szCs w:val="24"/>
          <w:lang w:val="ru-RU"/>
        </w:rPr>
        <w:t>6.3</w:t>
      </w:r>
      <w:r w:rsidR="009B60AC">
        <w:rPr>
          <w:rFonts w:cs="Arial"/>
          <w:b/>
          <w:sz w:val="24"/>
          <w:szCs w:val="24"/>
          <w:lang w:val="ru-RU"/>
        </w:rPr>
        <w:t>1</w:t>
      </w:r>
      <w:r w:rsidR="00C217A9">
        <w:rPr>
          <w:rFonts w:cs="Arial"/>
          <w:b/>
          <w:sz w:val="24"/>
          <w:szCs w:val="24"/>
          <w:lang w:val="ru-RU"/>
        </w:rPr>
        <w:t>.</w:t>
      </w:r>
      <w:r w:rsidRPr="00C35FB6">
        <w:rPr>
          <w:rFonts w:cs="Arial"/>
          <w:b/>
          <w:sz w:val="24"/>
          <w:szCs w:val="24"/>
          <w:lang w:val="ru-RU"/>
        </w:rPr>
        <w:t xml:space="preserve"> </w:t>
      </w:r>
      <w:bookmarkStart w:id="241" w:name="_Toc441651611"/>
      <w:bookmarkStart w:id="242" w:name="_Toc442559922"/>
      <w:r w:rsidR="00C217A9">
        <w:rPr>
          <w:rFonts w:cs="Arial"/>
          <w:b/>
          <w:sz w:val="24"/>
          <w:szCs w:val="24"/>
        </w:rPr>
        <w:t>Измене током трајања У</w:t>
      </w:r>
      <w:r w:rsidRPr="00C35FB6">
        <w:rPr>
          <w:rFonts w:cs="Arial"/>
          <w:b/>
          <w:sz w:val="24"/>
          <w:szCs w:val="24"/>
        </w:rPr>
        <w:t>говора</w:t>
      </w:r>
      <w:bookmarkEnd w:id="241"/>
      <w:bookmarkEnd w:id="242"/>
    </w:p>
    <w:p w14:paraId="5C9CAE31" w14:textId="4677A98D" w:rsidR="00BC471A" w:rsidRPr="00C35FB6" w:rsidRDefault="00C217A9" w:rsidP="00FF0B4E">
      <w:pPr>
        <w:spacing w:before="0"/>
        <w:contextualSpacing/>
        <w:rPr>
          <w:rFonts w:cs="Arial"/>
          <w:sz w:val="24"/>
          <w:szCs w:val="24"/>
        </w:rPr>
      </w:pPr>
      <w:r>
        <w:rPr>
          <w:rFonts w:cs="Arial"/>
          <w:sz w:val="24"/>
          <w:szCs w:val="24"/>
        </w:rPr>
        <w:t xml:space="preserve">Наручилац може након закључења </w:t>
      </w:r>
      <w:r w:rsidR="00487585">
        <w:rPr>
          <w:rFonts w:cs="Arial"/>
          <w:sz w:val="24"/>
          <w:szCs w:val="24"/>
          <w:lang w:val="sr-Cyrl-RS"/>
        </w:rPr>
        <w:t>у</w:t>
      </w:r>
      <w:r w:rsidR="00BC471A" w:rsidRPr="00C35FB6">
        <w:rPr>
          <w:rFonts w:cs="Arial"/>
          <w:sz w:val="24"/>
          <w:szCs w:val="24"/>
        </w:rPr>
        <w:t xml:space="preserve">говора о јавној набавци без спровођења поступка јавне набавке повећати обим предмета набавке до лимита прописаног чланом 115. </w:t>
      </w:r>
      <w:proofErr w:type="gramStart"/>
      <w:r w:rsidR="00BC471A" w:rsidRPr="00C35FB6">
        <w:rPr>
          <w:rFonts w:cs="Arial"/>
          <w:sz w:val="24"/>
          <w:szCs w:val="24"/>
        </w:rPr>
        <w:t>став</w:t>
      </w:r>
      <w:proofErr w:type="gramEnd"/>
      <w:r w:rsidR="00BC471A" w:rsidRPr="00C35FB6">
        <w:rPr>
          <w:rFonts w:cs="Arial"/>
          <w:sz w:val="24"/>
          <w:szCs w:val="24"/>
        </w:rPr>
        <w:t xml:space="preserve"> 1. Закона.</w:t>
      </w:r>
    </w:p>
    <w:p w14:paraId="01D364A6" w14:textId="09A8192B" w:rsidR="00BC471A" w:rsidRDefault="00BC471A" w:rsidP="00FF0B4E">
      <w:pPr>
        <w:spacing w:before="0"/>
        <w:contextualSpacing/>
        <w:rPr>
          <w:rFonts w:cs="Arial"/>
          <w:sz w:val="24"/>
          <w:szCs w:val="24"/>
        </w:rPr>
      </w:pPr>
      <w:r w:rsidRPr="00C35FB6">
        <w:rPr>
          <w:rFonts w:cs="Arial"/>
          <w:sz w:val="24"/>
          <w:szCs w:val="24"/>
        </w:rPr>
        <w:t xml:space="preserve">Наручилац може повећати </w:t>
      </w:r>
      <w:r w:rsidR="00C217A9">
        <w:rPr>
          <w:rFonts w:cs="Arial"/>
          <w:sz w:val="24"/>
          <w:szCs w:val="24"/>
        </w:rPr>
        <w:t>обим предмета јавне набавке из У</w:t>
      </w:r>
      <w:r w:rsidRPr="00C35FB6">
        <w:rPr>
          <w:rFonts w:cs="Arial"/>
          <w:sz w:val="24"/>
          <w:szCs w:val="24"/>
        </w:rPr>
        <w:t>говора о јавној набавци за мак</w:t>
      </w:r>
      <w:r w:rsidR="00C217A9">
        <w:rPr>
          <w:rFonts w:cs="Arial"/>
          <w:sz w:val="24"/>
          <w:szCs w:val="24"/>
        </w:rPr>
        <w:t>симално до 5% укупне вредности У</w:t>
      </w:r>
      <w:r w:rsidRPr="00C35FB6">
        <w:rPr>
          <w:rFonts w:cs="Arial"/>
          <w:sz w:val="24"/>
          <w:szCs w:val="24"/>
        </w:rPr>
        <w:t>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25C8D56D" w14:textId="232C5A83" w:rsidR="00BC471A" w:rsidRDefault="00C217A9" w:rsidP="00FF0B4E">
      <w:pPr>
        <w:spacing w:before="0"/>
        <w:contextualSpacing/>
        <w:rPr>
          <w:rFonts w:cs="Arial"/>
          <w:sz w:val="24"/>
          <w:szCs w:val="24"/>
          <w:lang w:val="sr-Cyrl-RS" w:eastAsia="sr-Latn-CS"/>
        </w:rPr>
      </w:pPr>
      <w:r>
        <w:rPr>
          <w:rFonts w:cs="Arial"/>
          <w:sz w:val="24"/>
          <w:szCs w:val="24"/>
          <w:lang w:eastAsia="sr-Latn-CS"/>
        </w:rPr>
        <w:t>Након закључења У</w:t>
      </w:r>
      <w:r w:rsidR="00BC471A">
        <w:rPr>
          <w:rFonts w:cs="Arial"/>
          <w:sz w:val="24"/>
          <w:szCs w:val="24"/>
          <w:lang w:eastAsia="sr-Latn-CS"/>
        </w:rPr>
        <w:t>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w:t>
      </w:r>
      <w:r>
        <w:rPr>
          <w:rFonts w:cs="Arial"/>
          <w:sz w:val="24"/>
          <w:szCs w:val="24"/>
          <w:lang w:eastAsia="sr-Latn-CS"/>
        </w:rPr>
        <w:t>ни у конкурсној документацији, У</w:t>
      </w:r>
      <w:r w:rsidR="00BC471A">
        <w:rPr>
          <w:rFonts w:cs="Arial"/>
          <w:sz w:val="24"/>
          <w:szCs w:val="24"/>
          <w:lang w:eastAsia="sr-Latn-CS"/>
        </w:rPr>
        <w:t>говору о јавној набавци, односно предвиђени посебним прописима,</w:t>
      </w:r>
      <w:r w:rsidR="00BC471A">
        <w:rPr>
          <w:rFonts w:cs="Arial"/>
          <w:sz w:val="24"/>
          <w:szCs w:val="24"/>
          <w:lang w:val="sr-Cyrl-RS" w:eastAsia="sr-Latn-CS"/>
        </w:rPr>
        <w:t xml:space="preserve"> </w:t>
      </w:r>
      <w:r w:rsidR="00BC471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Pr>
          <w:rFonts w:cs="Arial"/>
          <w:sz w:val="24"/>
          <w:szCs w:val="24"/>
          <w:lang w:val="sr-Cyrl-RS" w:eastAsia="sr-Latn-CS"/>
        </w:rPr>
        <w:t>.</w:t>
      </w:r>
    </w:p>
    <w:p w14:paraId="77991766" w14:textId="77777777" w:rsidR="00FF0B4E" w:rsidRPr="00C217A9" w:rsidRDefault="00FF0B4E" w:rsidP="00FF0B4E">
      <w:pPr>
        <w:spacing w:before="0"/>
        <w:contextualSpacing/>
        <w:rPr>
          <w:rFonts w:cs="Arial"/>
          <w:sz w:val="24"/>
          <w:szCs w:val="24"/>
          <w:lang w:val="sr-Cyrl-RS"/>
        </w:rPr>
      </w:pPr>
    </w:p>
    <w:p w14:paraId="24B07504" w14:textId="4BA6B8FF" w:rsidR="00BC471A" w:rsidRDefault="00BC471A" w:rsidP="00FF0B4E">
      <w:pPr>
        <w:spacing w:before="0"/>
        <w:contextualSpacing/>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w:t>
      </w:r>
      <w:r w:rsidR="00C217A9">
        <w:rPr>
          <w:rFonts w:cs="Arial"/>
          <w:sz w:val="24"/>
          <w:szCs w:val="24"/>
          <w:lang w:eastAsia="sr-Latn-CS"/>
        </w:rPr>
        <w:t>илац ће донети Одлуку о измени У</w:t>
      </w:r>
      <w:r>
        <w:rPr>
          <w:rFonts w:cs="Arial"/>
          <w:sz w:val="24"/>
          <w:szCs w:val="24"/>
          <w:lang w:eastAsia="sr-Latn-CS"/>
        </w:rPr>
        <w:t xml:space="preserve">говора која садржи податке у складу са Прилогом 3Л Закона и у року од </w:t>
      </w:r>
      <w:r w:rsidR="009B520C">
        <w:rPr>
          <w:rFonts w:cs="Arial"/>
          <w:sz w:val="24"/>
          <w:szCs w:val="24"/>
          <w:lang w:val="sr-Cyrl-RS" w:eastAsia="sr-Latn-CS"/>
        </w:rPr>
        <w:t xml:space="preserve">3 (словима: </w:t>
      </w:r>
      <w:r>
        <w:rPr>
          <w:rFonts w:cs="Arial"/>
          <w:sz w:val="24"/>
          <w:szCs w:val="24"/>
          <w:lang w:eastAsia="sr-Latn-CS"/>
        </w:rPr>
        <w:t>три</w:t>
      </w:r>
      <w:r w:rsidR="009B520C">
        <w:rPr>
          <w:rFonts w:cs="Arial"/>
          <w:sz w:val="24"/>
          <w:szCs w:val="24"/>
          <w:lang w:val="sr-Cyrl-RS" w:eastAsia="sr-Latn-CS"/>
        </w:rPr>
        <w:t>)</w:t>
      </w:r>
      <w:r>
        <w:rPr>
          <w:rFonts w:cs="Arial"/>
          <w:sz w:val="24"/>
          <w:szCs w:val="24"/>
          <w:lang w:eastAsia="sr-Latn-CS"/>
        </w:rPr>
        <w:t xml:space="preserve"> дана од дана доношења </w:t>
      </w:r>
      <w:r w:rsidR="00C217A9">
        <w:rPr>
          <w:rFonts w:cs="Arial"/>
          <w:sz w:val="24"/>
          <w:szCs w:val="24"/>
          <w:lang w:val="sr-Cyrl-RS" w:eastAsia="sr-Latn-CS"/>
        </w:rPr>
        <w:t xml:space="preserve">и </w:t>
      </w:r>
      <w:r>
        <w:rPr>
          <w:rFonts w:cs="Arial"/>
          <w:sz w:val="24"/>
          <w:szCs w:val="24"/>
          <w:lang w:eastAsia="sr-Latn-CS"/>
        </w:rPr>
        <w:t>исту објавити на Порталу јавних набавки, као и доставити извештај Управи за јавне набавке и Државној ревизорској институцији.</w:t>
      </w:r>
    </w:p>
    <w:p w14:paraId="2085F0B3" w14:textId="77777777" w:rsidR="00BC471A" w:rsidRDefault="00BC471A" w:rsidP="00FF0B4E">
      <w:pPr>
        <w:spacing w:before="0"/>
        <w:contextualSpacing/>
        <w:rPr>
          <w:rFonts w:cs="Arial"/>
          <w:sz w:val="24"/>
          <w:szCs w:val="24"/>
          <w:lang w:val="ru-RU"/>
        </w:rPr>
      </w:pPr>
    </w:p>
    <w:p w14:paraId="4D6FB920" w14:textId="77777777" w:rsidR="008C3986" w:rsidRDefault="008C3986" w:rsidP="00FF0B4E">
      <w:pPr>
        <w:spacing w:before="0"/>
        <w:contextualSpacing/>
        <w:jc w:val="center"/>
        <w:rPr>
          <w:rFonts w:cs="Arial"/>
          <w:color w:val="00B0F0"/>
          <w:sz w:val="24"/>
          <w:szCs w:val="24"/>
          <w:lang w:eastAsia="sr-Latn-CS"/>
        </w:rPr>
      </w:pPr>
    </w:p>
    <w:p w14:paraId="521DE002" w14:textId="77777777" w:rsidR="00BC471A" w:rsidRDefault="00BC471A" w:rsidP="008C3986">
      <w:pPr>
        <w:spacing w:before="0"/>
        <w:jc w:val="center"/>
        <w:rPr>
          <w:rFonts w:cs="Arial"/>
          <w:color w:val="00B0F0"/>
          <w:sz w:val="24"/>
          <w:szCs w:val="24"/>
          <w:lang w:eastAsia="sr-Latn-CS"/>
        </w:rPr>
      </w:pPr>
    </w:p>
    <w:p w14:paraId="5F278F55" w14:textId="77777777" w:rsidR="00BC471A" w:rsidRDefault="00BC471A" w:rsidP="008C3986">
      <w:pPr>
        <w:spacing w:before="0"/>
        <w:jc w:val="center"/>
        <w:rPr>
          <w:rFonts w:cs="Arial"/>
          <w:color w:val="00B0F0"/>
          <w:sz w:val="24"/>
          <w:szCs w:val="24"/>
          <w:lang w:eastAsia="sr-Latn-CS"/>
        </w:rPr>
      </w:pPr>
    </w:p>
    <w:p w14:paraId="0BB28B38" w14:textId="77777777" w:rsidR="00750A33" w:rsidRDefault="00750A33" w:rsidP="008C3986">
      <w:pPr>
        <w:spacing w:before="0"/>
        <w:jc w:val="center"/>
        <w:rPr>
          <w:rFonts w:cs="Arial"/>
          <w:color w:val="00B0F0"/>
          <w:sz w:val="24"/>
          <w:szCs w:val="24"/>
          <w:lang w:eastAsia="sr-Latn-CS"/>
        </w:rPr>
      </w:pPr>
    </w:p>
    <w:p w14:paraId="5B93A6ED" w14:textId="77777777" w:rsidR="00C574F9" w:rsidRDefault="00C574F9" w:rsidP="008C3986">
      <w:pPr>
        <w:spacing w:before="0"/>
        <w:jc w:val="center"/>
        <w:rPr>
          <w:rFonts w:cs="Arial"/>
          <w:color w:val="00B0F0"/>
          <w:sz w:val="24"/>
          <w:szCs w:val="24"/>
          <w:lang w:eastAsia="sr-Latn-CS"/>
        </w:rPr>
      </w:pPr>
    </w:p>
    <w:p w14:paraId="4A77CC28" w14:textId="77777777" w:rsidR="00C574F9" w:rsidRDefault="00C574F9" w:rsidP="008C3986">
      <w:pPr>
        <w:spacing w:before="0"/>
        <w:jc w:val="center"/>
        <w:rPr>
          <w:rFonts w:cs="Arial"/>
          <w:color w:val="00B0F0"/>
          <w:sz w:val="24"/>
          <w:szCs w:val="24"/>
          <w:lang w:eastAsia="sr-Latn-CS"/>
        </w:rPr>
      </w:pPr>
    </w:p>
    <w:p w14:paraId="70DFF03F" w14:textId="77777777" w:rsidR="00C574F9" w:rsidRDefault="00C574F9" w:rsidP="008C3986">
      <w:pPr>
        <w:spacing w:before="0"/>
        <w:jc w:val="center"/>
        <w:rPr>
          <w:rFonts w:cs="Arial"/>
          <w:color w:val="00B0F0"/>
          <w:sz w:val="24"/>
          <w:szCs w:val="24"/>
          <w:lang w:eastAsia="sr-Latn-CS"/>
        </w:rPr>
      </w:pPr>
    </w:p>
    <w:p w14:paraId="5A10994C" w14:textId="77777777" w:rsidR="00C574F9" w:rsidRDefault="00C574F9" w:rsidP="008C3986">
      <w:pPr>
        <w:spacing w:before="0"/>
        <w:jc w:val="center"/>
        <w:rPr>
          <w:rFonts w:cs="Arial"/>
          <w:color w:val="00B0F0"/>
          <w:sz w:val="24"/>
          <w:szCs w:val="24"/>
          <w:lang w:eastAsia="sr-Latn-CS"/>
        </w:rPr>
      </w:pPr>
    </w:p>
    <w:p w14:paraId="49D5CE8D" w14:textId="77777777" w:rsidR="00C574F9" w:rsidRDefault="00C574F9" w:rsidP="008C3986">
      <w:pPr>
        <w:spacing w:before="0"/>
        <w:jc w:val="center"/>
        <w:rPr>
          <w:rFonts w:cs="Arial"/>
          <w:color w:val="00B0F0"/>
          <w:sz w:val="24"/>
          <w:szCs w:val="24"/>
          <w:lang w:eastAsia="sr-Latn-CS"/>
        </w:rPr>
      </w:pPr>
    </w:p>
    <w:p w14:paraId="2A61DE2D" w14:textId="3B27BB51" w:rsidR="00C574F9" w:rsidRDefault="00C574F9" w:rsidP="008C3986">
      <w:pPr>
        <w:spacing w:before="0"/>
        <w:jc w:val="center"/>
        <w:rPr>
          <w:rFonts w:cs="Arial"/>
          <w:color w:val="00B0F0"/>
          <w:sz w:val="24"/>
          <w:szCs w:val="24"/>
          <w:lang w:eastAsia="sr-Latn-CS"/>
        </w:rPr>
      </w:pPr>
    </w:p>
    <w:p w14:paraId="7E49F2EE" w14:textId="709EDB2F" w:rsidR="00C217A9" w:rsidRDefault="00C217A9" w:rsidP="008C3986">
      <w:pPr>
        <w:spacing w:before="0"/>
        <w:jc w:val="center"/>
        <w:rPr>
          <w:rFonts w:cs="Arial"/>
          <w:color w:val="00B0F0"/>
          <w:sz w:val="24"/>
          <w:szCs w:val="24"/>
          <w:lang w:eastAsia="sr-Latn-CS"/>
        </w:rPr>
      </w:pPr>
    </w:p>
    <w:p w14:paraId="194B9A21" w14:textId="19E4212E" w:rsidR="00C217A9" w:rsidRDefault="00C217A9" w:rsidP="008C3986">
      <w:pPr>
        <w:spacing w:before="0"/>
        <w:jc w:val="center"/>
        <w:rPr>
          <w:rFonts w:cs="Arial"/>
          <w:color w:val="00B0F0"/>
          <w:sz w:val="24"/>
          <w:szCs w:val="24"/>
          <w:lang w:eastAsia="sr-Latn-CS"/>
        </w:rPr>
      </w:pPr>
    </w:p>
    <w:p w14:paraId="5FD99B54" w14:textId="68C1230A" w:rsidR="00C217A9" w:rsidRDefault="00C217A9" w:rsidP="008C3986">
      <w:pPr>
        <w:spacing w:before="0"/>
        <w:jc w:val="center"/>
        <w:rPr>
          <w:rFonts w:cs="Arial"/>
          <w:color w:val="00B0F0"/>
          <w:sz w:val="24"/>
          <w:szCs w:val="24"/>
          <w:lang w:eastAsia="sr-Latn-CS"/>
        </w:rPr>
      </w:pPr>
    </w:p>
    <w:p w14:paraId="546A1C9C" w14:textId="4AA161D1" w:rsidR="00C217A9" w:rsidRDefault="00C217A9" w:rsidP="008C3986">
      <w:pPr>
        <w:spacing w:before="0"/>
        <w:jc w:val="center"/>
        <w:rPr>
          <w:rFonts w:cs="Arial"/>
          <w:color w:val="00B0F0"/>
          <w:sz w:val="24"/>
          <w:szCs w:val="24"/>
          <w:lang w:eastAsia="sr-Latn-CS"/>
        </w:rPr>
      </w:pPr>
    </w:p>
    <w:p w14:paraId="786AE54D" w14:textId="1D846E34" w:rsidR="00DE6C11" w:rsidRDefault="00DE6C11" w:rsidP="008C3986">
      <w:pPr>
        <w:spacing w:before="0"/>
        <w:jc w:val="center"/>
        <w:rPr>
          <w:rFonts w:cs="Arial"/>
          <w:color w:val="00B0F0"/>
          <w:sz w:val="24"/>
          <w:szCs w:val="24"/>
          <w:lang w:eastAsia="sr-Latn-CS"/>
        </w:rPr>
      </w:pPr>
    </w:p>
    <w:p w14:paraId="56188089" w14:textId="46D17C8D" w:rsidR="00487585" w:rsidRDefault="00487585" w:rsidP="008C3986">
      <w:pPr>
        <w:spacing w:before="0"/>
        <w:jc w:val="center"/>
        <w:rPr>
          <w:rFonts w:cs="Arial"/>
          <w:color w:val="00B0F0"/>
          <w:sz w:val="24"/>
          <w:szCs w:val="24"/>
          <w:lang w:eastAsia="sr-Latn-CS"/>
        </w:rPr>
      </w:pPr>
    </w:p>
    <w:p w14:paraId="6DA40D6E" w14:textId="6A4EDCB4" w:rsidR="00487585" w:rsidRDefault="00487585" w:rsidP="008C3986">
      <w:pPr>
        <w:spacing w:before="0"/>
        <w:jc w:val="center"/>
        <w:rPr>
          <w:rFonts w:cs="Arial"/>
          <w:color w:val="00B0F0"/>
          <w:sz w:val="24"/>
          <w:szCs w:val="24"/>
          <w:lang w:eastAsia="sr-Latn-CS"/>
        </w:rPr>
      </w:pPr>
    </w:p>
    <w:p w14:paraId="6E75CB71" w14:textId="77777777" w:rsidR="00487585" w:rsidRDefault="00487585" w:rsidP="008C3986">
      <w:pPr>
        <w:spacing w:before="0"/>
        <w:jc w:val="center"/>
        <w:rPr>
          <w:rFonts w:cs="Arial"/>
          <w:color w:val="00B0F0"/>
          <w:sz w:val="24"/>
          <w:szCs w:val="24"/>
          <w:lang w:eastAsia="sr-Latn-CS"/>
        </w:rPr>
      </w:pPr>
    </w:p>
    <w:p w14:paraId="38BB7830" w14:textId="258DB6E1" w:rsidR="00214B24" w:rsidRDefault="00214B24" w:rsidP="008C3986">
      <w:pPr>
        <w:spacing w:before="0"/>
        <w:jc w:val="center"/>
        <w:rPr>
          <w:rFonts w:cs="Arial"/>
          <w:color w:val="00B0F0"/>
          <w:sz w:val="24"/>
          <w:szCs w:val="24"/>
          <w:lang w:eastAsia="sr-Latn-CS"/>
        </w:rPr>
      </w:pPr>
    </w:p>
    <w:p w14:paraId="48AD8BE9" w14:textId="77777777" w:rsidR="00214B24" w:rsidRDefault="00214B24" w:rsidP="008C3986">
      <w:pPr>
        <w:spacing w:before="0"/>
        <w:jc w:val="center"/>
        <w:rPr>
          <w:rFonts w:cs="Arial"/>
          <w:color w:val="00B0F0"/>
          <w:sz w:val="24"/>
          <w:szCs w:val="24"/>
          <w:lang w:eastAsia="sr-Latn-CS"/>
        </w:rPr>
      </w:pPr>
    </w:p>
    <w:p w14:paraId="163A08E9" w14:textId="4137B1E3" w:rsidR="008C3986" w:rsidRPr="00DE6C11" w:rsidRDefault="008C3986" w:rsidP="00FE7CD6">
      <w:pPr>
        <w:pStyle w:val="KDPodnaslov1"/>
        <w:numPr>
          <w:ilvl w:val="0"/>
          <w:numId w:val="20"/>
        </w:numPr>
        <w:spacing w:before="0"/>
        <w:jc w:val="center"/>
        <w:rPr>
          <w:rFonts w:cs="Arial"/>
          <w:sz w:val="40"/>
          <w:szCs w:val="24"/>
        </w:rPr>
      </w:pPr>
      <w:r w:rsidRPr="00DE6C11">
        <w:rPr>
          <w:rFonts w:cs="Arial"/>
          <w:sz w:val="40"/>
          <w:szCs w:val="24"/>
        </w:rPr>
        <w:t>ОБРАСЦИ</w:t>
      </w:r>
      <w:r w:rsidR="00DE6C11">
        <w:rPr>
          <w:rFonts w:cs="Arial"/>
          <w:sz w:val="40"/>
          <w:szCs w:val="24"/>
          <w:lang w:val="sr-Cyrl-RS"/>
        </w:rPr>
        <w:t xml:space="preserve"> И ПРИЛОЗИ</w:t>
      </w:r>
    </w:p>
    <w:p w14:paraId="4B749A0D" w14:textId="77777777" w:rsidR="008C3986" w:rsidRDefault="008C3986" w:rsidP="006E6F46">
      <w:pPr>
        <w:rPr>
          <w:lang w:eastAsia="sr-Latn-CS"/>
        </w:rPr>
      </w:pPr>
    </w:p>
    <w:p w14:paraId="5346C288" w14:textId="77777777" w:rsidR="008C3986" w:rsidRDefault="008C3986" w:rsidP="006E6F46">
      <w:pPr>
        <w:rPr>
          <w:lang w:eastAsia="sr-Latn-CS"/>
        </w:rPr>
      </w:pPr>
    </w:p>
    <w:p w14:paraId="5CA1C521" w14:textId="77777777" w:rsidR="008C3986" w:rsidRDefault="008C3986" w:rsidP="006E6F46">
      <w:pPr>
        <w:rPr>
          <w:lang w:eastAsia="sr-Latn-CS"/>
        </w:rPr>
      </w:pPr>
    </w:p>
    <w:p w14:paraId="45146824" w14:textId="77777777" w:rsidR="008C3986" w:rsidRDefault="008C3986" w:rsidP="006E6F46">
      <w:pPr>
        <w:rPr>
          <w:lang w:eastAsia="sr-Latn-CS"/>
        </w:rPr>
      </w:pPr>
    </w:p>
    <w:p w14:paraId="3AEC0F29" w14:textId="77777777" w:rsidR="008C3986" w:rsidRDefault="008C3986" w:rsidP="006E6F46">
      <w:pPr>
        <w:rPr>
          <w:lang w:eastAsia="sr-Latn-CS"/>
        </w:rPr>
      </w:pPr>
    </w:p>
    <w:p w14:paraId="0D0E68D2" w14:textId="77777777" w:rsidR="008C3986" w:rsidRDefault="008C3986" w:rsidP="006E6F46">
      <w:pPr>
        <w:rPr>
          <w:lang w:eastAsia="sr-Latn-CS"/>
        </w:rPr>
      </w:pPr>
    </w:p>
    <w:p w14:paraId="7CD7FA5B" w14:textId="77777777" w:rsidR="008C3986" w:rsidRDefault="008C3986" w:rsidP="006E6F46">
      <w:pPr>
        <w:rPr>
          <w:lang w:eastAsia="sr-Latn-CS"/>
        </w:rPr>
      </w:pPr>
    </w:p>
    <w:p w14:paraId="04AC6C80" w14:textId="77777777" w:rsidR="008C3986" w:rsidRDefault="008C3986" w:rsidP="006E6F46">
      <w:pPr>
        <w:rPr>
          <w:lang w:eastAsia="sr-Latn-CS"/>
        </w:rPr>
      </w:pPr>
    </w:p>
    <w:p w14:paraId="65CB0C4A" w14:textId="77777777" w:rsidR="008C3986" w:rsidRDefault="008C3986" w:rsidP="006E6F46">
      <w:pPr>
        <w:rPr>
          <w:lang w:eastAsia="sr-Latn-CS"/>
        </w:rPr>
      </w:pPr>
    </w:p>
    <w:p w14:paraId="39A37004" w14:textId="77777777" w:rsidR="008C3986" w:rsidRDefault="008C3986" w:rsidP="006E6F46">
      <w:pPr>
        <w:rPr>
          <w:lang w:eastAsia="sr-Latn-CS"/>
        </w:rPr>
      </w:pPr>
    </w:p>
    <w:p w14:paraId="4E0D09F7" w14:textId="77777777" w:rsidR="006A0742" w:rsidRDefault="006A0742" w:rsidP="006E6F46">
      <w:pPr>
        <w:rPr>
          <w:lang w:eastAsia="sr-Latn-CS"/>
        </w:rPr>
      </w:pPr>
    </w:p>
    <w:p w14:paraId="183515D5" w14:textId="77777777" w:rsidR="009B520C" w:rsidRDefault="009B520C" w:rsidP="006E6F46">
      <w:pPr>
        <w:rPr>
          <w:lang w:eastAsia="sr-Latn-CS"/>
        </w:rPr>
        <w:sectPr w:rsidR="009B520C" w:rsidSect="000C50A0">
          <w:footnotePr>
            <w:pos w:val="beneathText"/>
          </w:footnotePr>
          <w:pgSz w:w="11909" w:h="16834" w:code="9"/>
          <w:pgMar w:top="1440" w:right="1440" w:bottom="1440" w:left="1440" w:header="142" w:footer="436" w:gutter="0"/>
          <w:cols w:space="708"/>
          <w:titlePg/>
          <w:docGrid w:linePitch="360"/>
        </w:sectPr>
      </w:pPr>
    </w:p>
    <w:p w14:paraId="64E1E43B" w14:textId="25CFDB3B" w:rsidR="00343A18" w:rsidRPr="00DE6C11" w:rsidRDefault="00DE6C11" w:rsidP="009B520C">
      <w:pPr>
        <w:pStyle w:val="KDObrazac"/>
        <w:spacing w:before="0"/>
        <w:rPr>
          <w:noProof/>
          <w:sz w:val="24"/>
          <w:szCs w:val="24"/>
          <w:lang w:val="sr-Cyrl-RS"/>
        </w:rPr>
      </w:pPr>
      <w:r>
        <w:rPr>
          <w:sz w:val="24"/>
          <w:szCs w:val="24"/>
          <w:lang w:val="sr-Cyrl-RS"/>
        </w:rPr>
        <w:lastRenderedPageBreak/>
        <w:t>Образац 1</w:t>
      </w:r>
    </w:p>
    <w:p w14:paraId="48FD929C"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0FEE30B" w14:textId="1C6D35C5" w:rsidR="00DE6C11" w:rsidRPr="00DE6C11" w:rsidRDefault="00DE6C11" w:rsidP="00DE6C11">
      <w:pPr>
        <w:spacing w:before="0"/>
        <w:rPr>
          <w:rFonts w:eastAsia="TimesNewRomanPS-BoldMT" w:cs="Arial"/>
          <w:b/>
          <w:bCs/>
          <w:color w:val="000000" w:themeColor="text1"/>
          <w:sz w:val="24"/>
          <w:szCs w:val="24"/>
          <w:lang w:val="ru-RU"/>
        </w:rPr>
      </w:pPr>
      <w:r w:rsidRPr="000847B9">
        <w:rPr>
          <w:rFonts w:eastAsia="TimesNewRomanPS-BoldMT" w:cs="Arial"/>
          <w:bCs/>
          <w:color w:val="000000"/>
          <w:sz w:val="24"/>
          <w:szCs w:val="24"/>
        </w:rPr>
        <w:t xml:space="preserve">Понуда бр._________ од _______________ </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00C12B85">
        <w:rPr>
          <w:rFonts w:eastAsia="TimesNewRomanPS-BoldMT" w:cs="Arial"/>
          <w:bCs/>
          <w:color w:val="000000"/>
          <w:sz w:val="24"/>
          <w:szCs w:val="24"/>
        </w:rPr>
        <w:t xml:space="preserve">добара </w:t>
      </w:r>
      <w:r>
        <w:rPr>
          <w:rFonts w:eastAsia="TimesNewRomanPS-BoldMT" w:cs="Arial"/>
          <w:bCs/>
          <w:color w:val="000000"/>
          <w:sz w:val="24"/>
          <w:szCs w:val="24"/>
          <w:lang w:val="sr-Cyrl-RS"/>
        </w:rPr>
        <w:t xml:space="preserve">бр. </w:t>
      </w:r>
      <w:r w:rsidR="00A10ADC">
        <w:rPr>
          <w:rFonts w:eastAsia="TimesNewRomanPS-BoldMT" w:cs="Arial"/>
          <w:b/>
          <w:bCs/>
          <w:color w:val="000000"/>
          <w:sz w:val="24"/>
          <w:szCs w:val="24"/>
          <w:lang w:val="sr-Cyrl-RS"/>
        </w:rPr>
        <w:t>ЈН/1000/0590/2018 (1023/2018)</w:t>
      </w:r>
      <w:r w:rsidR="00FF0B4E">
        <w:rPr>
          <w:rFonts w:eastAsia="TimesNewRomanPS-BoldMT" w:cs="Arial"/>
          <w:b/>
          <w:bCs/>
          <w:color w:val="000000"/>
          <w:sz w:val="24"/>
          <w:szCs w:val="24"/>
          <w:lang w:val="sr-Cyrl-RS"/>
        </w:rPr>
        <w:t xml:space="preserve"> </w:t>
      </w:r>
      <w:r w:rsidRPr="002546D9">
        <w:rPr>
          <w:rFonts w:eastAsia="TimesNewRomanPS-BoldMT" w:cs="Arial"/>
          <w:b/>
          <w:bCs/>
          <w:color w:val="000000"/>
          <w:sz w:val="24"/>
          <w:szCs w:val="24"/>
          <w:lang w:val="sr-Cyrl-RS"/>
        </w:rPr>
        <w:t>-</w:t>
      </w:r>
      <w:r w:rsidRPr="002546D9">
        <w:rPr>
          <w:rFonts w:eastAsia="TimesNewRomanPS-BoldMT" w:cs="Arial"/>
          <w:b/>
          <w:bCs/>
          <w:color w:val="000000" w:themeColor="text1"/>
          <w:sz w:val="24"/>
          <w:szCs w:val="24"/>
          <w:lang w:val="sr-Cyrl-RS"/>
        </w:rPr>
        <w:t xml:space="preserve"> </w:t>
      </w:r>
      <w:r w:rsidR="00A10ADC">
        <w:rPr>
          <w:rFonts w:eastAsia="TimesNewRomanPS-BoldMT" w:cs="Arial"/>
          <w:b/>
          <w:bCs/>
          <w:color w:val="000000" w:themeColor="text1"/>
          <w:sz w:val="24"/>
          <w:szCs w:val="24"/>
          <w:lang w:val="sr-Cyrl-RS"/>
        </w:rPr>
        <w:t>Софтверско решење за управљање возним парком ЈП ЕПС</w:t>
      </w:r>
    </w:p>
    <w:p w14:paraId="0F8D1568" w14:textId="721F2C99" w:rsidR="00DE6C11" w:rsidRDefault="00DE6C11" w:rsidP="00343A18">
      <w:pPr>
        <w:spacing w:before="0"/>
        <w:rPr>
          <w:rFonts w:eastAsia="TimesNewRomanPS-BoldMT" w:cs="Arial"/>
          <w:b/>
          <w:bCs/>
          <w:color w:val="000000" w:themeColor="text1"/>
          <w:sz w:val="24"/>
          <w:szCs w:val="24"/>
          <w:lang w:val="sr-Cyrl-RS"/>
        </w:rPr>
      </w:pPr>
    </w:p>
    <w:p w14:paraId="4A767F5F" w14:textId="59541A56" w:rsidR="00343A18" w:rsidRDefault="00DE6C11" w:rsidP="00343A18">
      <w:pPr>
        <w:spacing w:before="0"/>
        <w:rPr>
          <w:rFonts w:cs="Arial"/>
          <w:b/>
          <w:bCs/>
          <w:iCs/>
          <w:sz w:val="24"/>
          <w:szCs w:val="24"/>
        </w:rPr>
      </w:pPr>
      <w:r w:rsidRPr="00DE6C11">
        <w:rPr>
          <w:rFonts w:cs="Arial"/>
          <w:b/>
          <w:bCs/>
          <w:iCs/>
          <w:sz w:val="24"/>
          <w:szCs w:val="24"/>
        </w:rPr>
        <w:t xml:space="preserve"> </w:t>
      </w:r>
      <w:r w:rsidR="00343A18" w:rsidRPr="00DE6C11">
        <w:rPr>
          <w:rFonts w:cs="Arial"/>
          <w:b/>
          <w:bCs/>
          <w:iCs/>
          <w:sz w:val="24"/>
          <w:szCs w:val="24"/>
        </w:rPr>
        <w:t>1)</w:t>
      </w:r>
      <w:r w:rsidR="00A54006">
        <w:rPr>
          <w:rFonts w:cs="Arial"/>
          <w:b/>
          <w:bCs/>
          <w:iCs/>
          <w:sz w:val="24"/>
          <w:szCs w:val="24"/>
        </w:rPr>
        <w:t xml:space="preserve"> </w:t>
      </w:r>
      <w:r w:rsidR="00343A18" w:rsidRPr="00DE6C11">
        <w:rPr>
          <w:rFonts w:cs="Arial"/>
          <w:b/>
          <w:bCs/>
          <w:iCs/>
          <w:sz w:val="24"/>
          <w:szCs w:val="24"/>
        </w:rPr>
        <w:t>ОПШТИ ПОДАЦИ О ПОНУЂАЧУ</w:t>
      </w:r>
    </w:p>
    <w:p w14:paraId="3C24EA89" w14:textId="77777777" w:rsidR="000A5CC3" w:rsidRDefault="000A5CC3" w:rsidP="00343A18">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447"/>
        <w:gridCol w:w="4640"/>
      </w:tblGrid>
      <w:tr w:rsidR="00DE6C11" w:rsidRPr="00DE6C11" w14:paraId="2BFB98DB" w14:textId="77777777" w:rsidTr="00DE6C11">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7A8A17D" w14:textId="77777777" w:rsidR="00DE6C11" w:rsidRPr="00DE6C11" w:rsidRDefault="00DE6C11" w:rsidP="00DE6C11">
            <w:pPr>
              <w:spacing w:before="0"/>
              <w:jc w:val="left"/>
              <w:rPr>
                <w:rFonts w:cs="Arial"/>
                <w:iCs/>
                <w:sz w:val="24"/>
                <w:szCs w:val="24"/>
              </w:rPr>
            </w:pPr>
            <w:r w:rsidRPr="00DE6C11">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B4833E4" w14:textId="77777777" w:rsidR="00DE6C11" w:rsidRPr="00DE6C11" w:rsidRDefault="00DE6C11" w:rsidP="00DE6C11">
            <w:pPr>
              <w:snapToGrid w:val="0"/>
              <w:spacing w:before="0"/>
              <w:rPr>
                <w:rFonts w:cs="Arial"/>
                <w:b/>
                <w:bCs/>
                <w:i/>
                <w:iCs/>
                <w:sz w:val="24"/>
                <w:szCs w:val="24"/>
              </w:rPr>
            </w:pPr>
          </w:p>
        </w:tc>
      </w:tr>
      <w:tr w:rsidR="00DE6C11" w:rsidRPr="00DE6C11" w14:paraId="3C8C7139" w14:textId="77777777" w:rsidTr="00DE6C11">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E23DA07" w14:textId="77777777" w:rsidR="00DE6C11" w:rsidRPr="00DE6C11" w:rsidRDefault="00DE6C11" w:rsidP="00DE6C11">
            <w:pPr>
              <w:spacing w:before="0"/>
              <w:jc w:val="left"/>
              <w:rPr>
                <w:rFonts w:cs="Arial"/>
                <w:iCs/>
                <w:sz w:val="24"/>
                <w:szCs w:val="24"/>
                <w:lang w:val="ru-RU"/>
              </w:rPr>
            </w:pPr>
            <w:r w:rsidRPr="00DE6C11">
              <w:rPr>
                <w:rFonts w:cs="Arial"/>
                <w:iCs/>
                <w:sz w:val="24"/>
                <w:szCs w:val="24"/>
                <w:lang w:val="ru-RU"/>
              </w:rPr>
              <w:t>Врста правног лица</w:t>
            </w:r>
          </w:p>
          <w:p w14:paraId="707041E4" w14:textId="77777777" w:rsidR="00DE6C11" w:rsidRPr="00DE6C11" w:rsidRDefault="00DE6C11" w:rsidP="00DE6C11">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D9CB1B4" w14:textId="77777777" w:rsidR="00DE6C11" w:rsidRPr="00DE6C11" w:rsidRDefault="00DE6C11" w:rsidP="00DE6C11">
            <w:pPr>
              <w:snapToGrid w:val="0"/>
              <w:spacing w:before="0"/>
              <w:rPr>
                <w:rFonts w:cs="Arial"/>
                <w:b/>
                <w:bCs/>
                <w:i/>
                <w:iCs/>
                <w:sz w:val="24"/>
                <w:szCs w:val="24"/>
                <w:lang w:val="ru-RU"/>
              </w:rPr>
            </w:pPr>
          </w:p>
          <w:p w14:paraId="1F5A1332" w14:textId="77777777" w:rsidR="00DE6C11" w:rsidRPr="00DE6C11" w:rsidRDefault="00DE6C11" w:rsidP="00DE6C11">
            <w:pPr>
              <w:spacing w:before="0"/>
              <w:rPr>
                <w:rFonts w:cs="Arial"/>
                <w:b/>
                <w:bCs/>
                <w:i/>
                <w:iCs/>
                <w:sz w:val="24"/>
                <w:szCs w:val="24"/>
                <w:lang w:val="ru-RU"/>
              </w:rPr>
            </w:pPr>
          </w:p>
          <w:p w14:paraId="5D9F1F9B" w14:textId="77777777" w:rsidR="00DE6C11" w:rsidRPr="00DE6C11" w:rsidRDefault="00DE6C11" w:rsidP="00DE6C11">
            <w:pPr>
              <w:spacing w:before="0"/>
              <w:rPr>
                <w:rFonts w:cs="Arial"/>
                <w:b/>
                <w:bCs/>
                <w:i/>
                <w:iCs/>
                <w:sz w:val="24"/>
                <w:szCs w:val="24"/>
                <w:lang w:val="ru-RU"/>
              </w:rPr>
            </w:pPr>
          </w:p>
        </w:tc>
      </w:tr>
      <w:tr w:rsidR="00DE6C11" w:rsidRPr="00DE6C11" w14:paraId="3665E884" w14:textId="77777777" w:rsidTr="00DE6C11">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2E07178" w14:textId="77777777" w:rsidR="00DE6C11" w:rsidRPr="00DE6C11" w:rsidRDefault="00DE6C11" w:rsidP="00DE6C11">
            <w:pPr>
              <w:spacing w:before="0"/>
              <w:jc w:val="left"/>
              <w:rPr>
                <w:rFonts w:cs="Arial"/>
                <w:b/>
                <w:bCs/>
                <w:iCs/>
                <w:sz w:val="24"/>
                <w:szCs w:val="24"/>
              </w:rPr>
            </w:pPr>
            <w:r w:rsidRPr="00DE6C11">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276DF9AA" w14:textId="77777777" w:rsidR="00DE6C11" w:rsidRPr="00DE6C11" w:rsidRDefault="00DE6C11" w:rsidP="00DE6C11">
            <w:pPr>
              <w:snapToGrid w:val="0"/>
              <w:spacing w:before="0"/>
              <w:rPr>
                <w:rFonts w:cs="Arial"/>
                <w:b/>
                <w:bCs/>
                <w:i/>
                <w:iCs/>
                <w:sz w:val="24"/>
                <w:szCs w:val="24"/>
              </w:rPr>
            </w:pPr>
          </w:p>
          <w:p w14:paraId="410FA5FB" w14:textId="77777777" w:rsidR="00DE6C11" w:rsidRPr="00DE6C11" w:rsidRDefault="00DE6C11" w:rsidP="00DE6C11">
            <w:pPr>
              <w:spacing w:before="0"/>
              <w:rPr>
                <w:rFonts w:cs="Arial"/>
                <w:b/>
                <w:bCs/>
                <w:i/>
                <w:iCs/>
                <w:sz w:val="24"/>
                <w:szCs w:val="24"/>
              </w:rPr>
            </w:pPr>
          </w:p>
          <w:p w14:paraId="105F6301" w14:textId="77777777" w:rsidR="00DE6C11" w:rsidRPr="00DE6C11" w:rsidRDefault="00DE6C11" w:rsidP="00DE6C11">
            <w:pPr>
              <w:spacing w:before="0"/>
              <w:rPr>
                <w:rFonts w:cs="Arial"/>
                <w:b/>
                <w:bCs/>
                <w:i/>
                <w:iCs/>
                <w:sz w:val="24"/>
                <w:szCs w:val="24"/>
              </w:rPr>
            </w:pPr>
          </w:p>
        </w:tc>
      </w:tr>
      <w:tr w:rsidR="00DE6C11" w:rsidRPr="00DE6C11" w14:paraId="5D6707B2" w14:textId="77777777" w:rsidTr="00DE6C11">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E95F0E8" w14:textId="77777777" w:rsidR="00DE6C11" w:rsidRPr="00DE6C11" w:rsidRDefault="00DE6C11" w:rsidP="00DE6C11">
            <w:pPr>
              <w:spacing w:before="0"/>
              <w:jc w:val="left"/>
              <w:rPr>
                <w:rFonts w:cs="Arial"/>
                <w:b/>
                <w:bCs/>
                <w:iCs/>
                <w:sz w:val="24"/>
                <w:szCs w:val="24"/>
              </w:rPr>
            </w:pPr>
            <w:r w:rsidRPr="00DE6C11">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947F621" w14:textId="77777777" w:rsidR="00DE6C11" w:rsidRPr="00DE6C11" w:rsidRDefault="00DE6C11" w:rsidP="00DE6C11">
            <w:pPr>
              <w:snapToGrid w:val="0"/>
              <w:spacing w:before="0"/>
              <w:rPr>
                <w:rFonts w:cs="Arial"/>
                <w:b/>
                <w:bCs/>
                <w:i/>
                <w:iCs/>
                <w:sz w:val="24"/>
                <w:szCs w:val="24"/>
              </w:rPr>
            </w:pPr>
          </w:p>
          <w:p w14:paraId="38BA47F3" w14:textId="77777777" w:rsidR="00DE6C11" w:rsidRPr="00DE6C11" w:rsidRDefault="00DE6C11" w:rsidP="00DE6C11">
            <w:pPr>
              <w:spacing w:before="0"/>
              <w:rPr>
                <w:rFonts w:cs="Arial"/>
                <w:b/>
                <w:bCs/>
                <w:i/>
                <w:iCs/>
                <w:sz w:val="24"/>
                <w:szCs w:val="24"/>
              </w:rPr>
            </w:pPr>
          </w:p>
        </w:tc>
      </w:tr>
      <w:tr w:rsidR="00DE6C11" w:rsidRPr="00DE6C11" w14:paraId="4436F31D" w14:textId="77777777" w:rsidTr="00DE6C11">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9F305F"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A0F9E40" w14:textId="77777777" w:rsidR="00DE6C11" w:rsidRPr="00DE6C11" w:rsidRDefault="00DE6C11" w:rsidP="00DE6C11">
            <w:pPr>
              <w:snapToGrid w:val="0"/>
              <w:spacing w:before="0"/>
              <w:rPr>
                <w:rFonts w:cs="Arial"/>
                <w:b/>
                <w:bCs/>
                <w:i/>
                <w:iCs/>
                <w:sz w:val="24"/>
                <w:szCs w:val="24"/>
                <w:lang w:val="ru-RU"/>
              </w:rPr>
            </w:pPr>
          </w:p>
        </w:tc>
      </w:tr>
      <w:tr w:rsidR="00DE6C11" w:rsidRPr="00DE6C11" w14:paraId="1EBE8FAE" w14:textId="77777777" w:rsidTr="00DE6C11">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B196EBD" w14:textId="77777777" w:rsidR="00DE6C11" w:rsidRPr="00DE6C11" w:rsidRDefault="00DE6C11" w:rsidP="00DE6C11">
            <w:pPr>
              <w:spacing w:before="0"/>
              <w:jc w:val="left"/>
              <w:rPr>
                <w:rFonts w:cs="Arial"/>
                <w:b/>
                <w:bCs/>
                <w:iCs/>
                <w:sz w:val="24"/>
                <w:szCs w:val="24"/>
              </w:rPr>
            </w:pPr>
            <w:r w:rsidRPr="00DE6C11">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9B9FBE9" w14:textId="77777777" w:rsidR="00DE6C11" w:rsidRPr="00DE6C11" w:rsidRDefault="00DE6C11" w:rsidP="00DE6C11">
            <w:pPr>
              <w:snapToGrid w:val="0"/>
              <w:spacing w:before="0"/>
              <w:rPr>
                <w:rFonts w:cs="Arial"/>
                <w:b/>
                <w:bCs/>
                <w:i/>
                <w:iCs/>
                <w:sz w:val="24"/>
                <w:szCs w:val="24"/>
              </w:rPr>
            </w:pPr>
          </w:p>
          <w:p w14:paraId="1F01FCC7" w14:textId="77777777" w:rsidR="00DE6C11" w:rsidRPr="00DE6C11" w:rsidRDefault="00DE6C11" w:rsidP="00DE6C11">
            <w:pPr>
              <w:spacing w:before="0"/>
              <w:rPr>
                <w:rFonts w:cs="Arial"/>
                <w:b/>
                <w:bCs/>
                <w:i/>
                <w:iCs/>
                <w:sz w:val="24"/>
                <w:szCs w:val="24"/>
              </w:rPr>
            </w:pPr>
          </w:p>
          <w:p w14:paraId="2A4B1DAF" w14:textId="77777777" w:rsidR="00DE6C11" w:rsidRPr="00DE6C11" w:rsidRDefault="00DE6C11" w:rsidP="00DE6C11">
            <w:pPr>
              <w:spacing w:before="0"/>
              <w:rPr>
                <w:rFonts w:cs="Arial"/>
                <w:b/>
                <w:bCs/>
                <w:i/>
                <w:iCs/>
                <w:sz w:val="24"/>
                <w:szCs w:val="24"/>
              </w:rPr>
            </w:pPr>
          </w:p>
        </w:tc>
      </w:tr>
      <w:tr w:rsidR="00DE6C11" w:rsidRPr="00DE6C11" w14:paraId="0CC9D734" w14:textId="77777777" w:rsidTr="00DE6C11">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F9AB62B" w14:textId="1DA1CA8C"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 xml:space="preserve">Електронска адреса понуђача </w:t>
            </w:r>
            <w:r w:rsidR="00433BBA">
              <w:rPr>
                <w:rFonts w:cs="Arial"/>
                <w:iCs/>
                <w:sz w:val="24"/>
                <w:szCs w:val="24"/>
                <w:lang w:val="ru-RU"/>
              </w:rPr>
              <w:br/>
            </w:r>
            <w:r w:rsidRPr="00DE6C11">
              <w:rPr>
                <w:rFonts w:cs="Arial"/>
                <w:iCs/>
                <w:sz w:val="24"/>
                <w:szCs w:val="24"/>
                <w:lang w:val="ru-RU"/>
              </w:rPr>
              <w:t>(</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D4B4CB0" w14:textId="77777777" w:rsidR="00DE6C11" w:rsidRPr="00DE6C11" w:rsidRDefault="00DE6C11" w:rsidP="00DE6C11">
            <w:pPr>
              <w:snapToGrid w:val="0"/>
              <w:spacing w:before="0"/>
              <w:rPr>
                <w:rFonts w:cs="Arial"/>
                <w:b/>
                <w:bCs/>
                <w:i/>
                <w:iCs/>
                <w:sz w:val="24"/>
                <w:szCs w:val="24"/>
                <w:lang w:val="ru-RU"/>
              </w:rPr>
            </w:pPr>
          </w:p>
        </w:tc>
      </w:tr>
      <w:tr w:rsidR="00DE6C11" w:rsidRPr="00DE6C11" w14:paraId="2110D955" w14:textId="77777777" w:rsidTr="00DE6C11">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651A2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4D42D0A" w14:textId="77777777" w:rsidR="00DE6C11" w:rsidRPr="00DE6C11" w:rsidRDefault="00DE6C11" w:rsidP="00DE6C11">
            <w:pPr>
              <w:snapToGrid w:val="0"/>
              <w:spacing w:before="0"/>
              <w:rPr>
                <w:rFonts w:cs="Arial"/>
                <w:b/>
                <w:bCs/>
                <w:i/>
                <w:iCs/>
                <w:sz w:val="24"/>
                <w:szCs w:val="24"/>
              </w:rPr>
            </w:pPr>
          </w:p>
          <w:p w14:paraId="0AD0D458" w14:textId="77777777" w:rsidR="00DE6C11" w:rsidRPr="00DE6C11" w:rsidRDefault="00DE6C11" w:rsidP="00DE6C11">
            <w:pPr>
              <w:spacing w:before="0"/>
              <w:rPr>
                <w:rFonts w:cs="Arial"/>
                <w:b/>
                <w:bCs/>
                <w:i/>
                <w:iCs/>
                <w:sz w:val="24"/>
                <w:szCs w:val="24"/>
              </w:rPr>
            </w:pPr>
          </w:p>
          <w:p w14:paraId="086EE341" w14:textId="77777777" w:rsidR="00DE6C11" w:rsidRPr="00DE6C11" w:rsidRDefault="00DE6C11" w:rsidP="00DE6C11">
            <w:pPr>
              <w:spacing w:before="0"/>
              <w:rPr>
                <w:rFonts w:cs="Arial"/>
                <w:b/>
                <w:bCs/>
                <w:i/>
                <w:iCs/>
                <w:sz w:val="24"/>
                <w:szCs w:val="24"/>
              </w:rPr>
            </w:pPr>
          </w:p>
        </w:tc>
      </w:tr>
      <w:tr w:rsidR="00DE6C11" w:rsidRPr="00DE6C11" w14:paraId="446439BB" w14:textId="77777777" w:rsidTr="00DE6C11">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E6E45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76D457A" w14:textId="77777777" w:rsidR="00DE6C11" w:rsidRPr="00DE6C11" w:rsidRDefault="00DE6C11" w:rsidP="00DE6C11">
            <w:pPr>
              <w:snapToGrid w:val="0"/>
              <w:spacing w:before="0"/>
              <w:rPr>
                <w:rFonts w:cs="Arial"/>
                <w:b/>
                <w:bCs/>
                <w:i/>
                <w:iCs/>
                <w:sz w:val="24"/>
                <w:szCs w:val="24"/>
              </w:rPr>
            </w:pPr>
          </w:p>
          <w:p w14:paraId="060F041C" w14:textId="77777777" w:rsidR="00DE6C11" w:rsidRPr="00DE6C11" w:rsidRDefault="00DE6C11" w:rsidP="00DE6C11">
            <w:pPr>
              <w:spacing w:before="0"/>
              <w:rPr>
                <w:rFonts w:cs="Arial"/>
                <w:b/>
                <w:bCs/>
                <w:i/>
                <w:iCs/>
                <w:sz w:val="24"/>
                <w:szCs w:val="24"/>
              </w:rPr>
            </w:pPr>
          </w:p>
          <w:p w14:paraId="091D4EC9" w14:textId="77777777" w:rsidR="00DE6C11" w:rsidRPr="00DE6C11" w:rsidRDefault="00DE6C11" w:rsidP="00DE6C11">
            <w:pPr>
              <w:spacing w:before="0"/>
              <w:rPr>
                <w:rFonts w:cs="Arial"/>
                <w:b/>
                <w:bCs/>
                <w:i/>
                <w:iCs/>
                <w:sz w:val="24"/>
                <w:szCs w:val="24"/>
              </w:rPr>
            </w:pPr>
          </w:p>
        </w:tc>
      </w:tr>
      <w:tr w:rsidR="00DE6C11" w:rsidRPr="00DE6C11" w14:paraId="0D04D310"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078410"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F623E71" w14:textId="77777777" w:rsidR="00DE6C11" w:rsidRPr="00DE6C11" w:rsidRDefault="00DE6C11" w:rsidP="00DE6C11">
            <w:pPr>
              <w:snapToGrid w:val="0"/>
              <w:spacing w:before="0"/>
              <w:rPr>
                <w:rFonts w:cs="Arial"/>
                <w:b/>
                <w:bCs/>
                <w:i/>
                <w:iCs/>
                <w:sz w:val="24"/>
                <w:szCs w:val="24"/>
                <w:lang w:val="ru-RU"/>
              </w:rPr>
            </w:pPr>
          </w:p>
          <w:p w14:paraId="37024CB8" w14:textId="77777777" w:rsidR="00DE6C11" w:rsidRPr="00DE6C11" w:rsidRDefault="00DE6C11" w:rsidP="00DE6C11">
            <w:pPr>
              <w:spacing w:before="0"/>
              <w:rPr>
                <w:rFonts w:cs="Arial"/>
                <w:b/>
                <w:bCs/>
                <w:i/>
                <w:iCs/>
                <w:sz w:val="24"/>
                <w:szCs w:val="24"/>
                <w:lang w:val="ru-RU"/>
              </w:rPr>
            </w:pPr>
          </w:p>
          <w:p w14:paraId="6E45F63F" w14:textId="77777777" w:rsidR="00DE6C11" w:rsidRPr="00DE6C11" w:rsidRDefault="00DE6C11" w:rsidP="00DE6C11">
            <w:pPr>
              <w:spacing w:before="0"/>
              <w:rPr>
                <w:rFonts w:cs="Arial"/>
                <w:b/>
                <w:bCs/>
                <w:i/>
                <w:iCs/>
                <w:sz w:val="24"/>
                <w:szCs w:val="24"/>
                <w:lang w:val="ru-RU"/>
              </w:rPr>
            </w:pPr>
          </w:p>
        </w:tc>
      </w:tr>
      <w:tr w:rsidR="00DE6C11" w:rsidRPr="00DE6C11" w14:paraId="08B26B58"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D21D02D"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53C0D23" w14:textId="77777777" w:rsidR="00DE6C11" w:rsidRPr="00DE6C11" w:rsidRDefault="00DE6C11" w:rsidP="00DE6C11">
            <w:pPr>
              <w:snapToGrid w:val="0"/>
              <w:spacing w:before="0"/>
              <w:ind w:firstLine="708"/>
              <w:rPr>
                <w:rFonts w:cs="Arial"/>
                <w:b/>
                <w:bCs/>
                <w:i/>
                <w:iCs/>
                <w:sz w:val="24"/>
                <w:szCs w:val="24"/>
                <w:lang w:val="ru-RU"/>
              </w:rPr>
            </w:pPr>
          </w:p>
          <w:p w14:paraId="4BD0D9CC" w14:textId="77777777" w:rsidR="00DE6C11" w:rsidRPr="00DE6C11" w:rsidRDefault="00DE6C11" w:rsidP="00DE6C11">
            <w:pPr>
              <w:spacing w:before="0"/>
              <w:ind w:firstLine="708"/>
              <w:rPr>
                <w:rFonts w:cs="Arial"/>
                <w:b/>
                <w:bCs/>
                <w:i/>
                <w:iCs/>
                <w:sz w:val="24"/>
                <w:szCs w:val="24"/>
                <w:lang w:val="ru-RU"/>
              </w:rPr>
            </w:pPr>
          </w:p>
          <w:p w14:paraId="26403809" w14:textId="77777777" w:rsidR="00DE6C11" w:rsidRPr="00DE6C11" w:rsidRDefault="00DE6C11" w:rsidP="00DE6C11">
            <w:pPr>
              <w:spacing w:before="0"/>
              <w:ind w:firstLine="708"/>
              <w:rPr>
                <w:rFonts w:cs="Arial"/>
                <w:b/>
                <w:bCs/>
                <w:i/>
                <w:iCs/>
                <w:sz w:val="24"/>
                <w:szCs w:val="24"/>
                <w:lang w:val="ru-RU"/>
              </w:rPr>
            </w:pPr>
          </w:p>
        </w:tc>
      </w:tr>
    </w:tbl>
    <w:p w14:paraId="74253EB8" w14:textId="77777777" w:rsidR="00DE6C11" w:rsidRPr="00DE6C11" w:rsidRDefault="00DE6C11" w:rsidP="00343A18">
      <w:pPr>
        <w:spacing w:before="0"/>
        <w:rPr>
          <w:rFonts w:cs="Arial"/>
          <w:b/>
          <w:bCs/>
          <w:iCs/>
          <w:sz w:val="24"/>
          <w:szCs w:val="24"/>
        </w:rPr>
      </w:pPr>
    </w:p>
    <w:p w14:paraId="5BD8CBA2" w14:textId="7D2FB6E0" w:rsidR="00343A18" w:rsidRPr="00DE6C11" w:rsidRDefault="00DE6C11" w:rsidP="00343A18">
      <w:pPr>
        <w:spacing w:before="0"/>
        <w:rPr>
          <w:rFonts w:eastAsia="TimesNewRomanPSMT" w:cs="Arial"/>
          <w:b/>
          <w:bCs/>
          <w:iCs/>
          <w:sz w:val="24"/>
          <w:szCs w:val="24"/>
        </w:rPr>
      </w:pPr>
      <w:r>
        <w:rPr>
          <w:rFonts w:eastAsia="TimesNewRomanPSMT" w:cs="Arial"/>
          <w:b/>
          <w:bCs/>
          <w:iCs/>
          <w:sz w:val="24"/>
          <w:szCs w:val="24"/>
        </w:rPr>
        <w:t>2) ПОНУДУ ПОДНОСИ</w:t>
      </w:r>
    </w:p>
    <w:tbl>
      <w:tblPr>
        <w:tblW w:w="9072" w:type="dxa"/>
        <w:tblInd w:w="-20" w:type="dxa"/>
        <w:tblLayout w:type="fixed"/>
        <w:tblLook w:val="0000" w:firstRow="0" w:lastRow="0" w:firstColumn="0" w:lastColumn="0" w:noHBand="0" w:noVBand="0"/>
      </w:tblPr>
      <w:tblGrid>
        <w:gridCol w:w="9072"/>
      </w:tblGrid>
      <w:tr w:rsidR="00343A18" w:rsidRPr="00EC5BB4" w14:paraId="470A22C7" w14:textId="77777777" w:rsidTr="005446A5">
        <w:trPr>
          <w:trHeight w:val="360"/>
        </w:trPr>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D8DFB0" w14:textId="2412385A"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2C702D47" w14:textId="77777777" w:rsidTr="005446A5">
        <w:trPr>
          <w:trHeight w:val="360"/>
        </w:trPr>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C4A80F" w14:textId="77777777"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4563C61" w14:textId="77777777" w:rsidTr="005446A5">
        <w:trPr>
          <w:trHeight w:val="360"/>
        </w:trPr>
        <w:tc>
          <w:tcPr>
            <w:tcW w:w="90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AD605A" w14:textId="77777777" w:rsidR="00343A18" w:rsidRPr="00EC5BB4" w:rsidRDefault="00343A18" w:rsidP="00DE6C11">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1DD58A4" w14:textId="77777777" w:rsidR="00F3593B" w:rsidRDefault="00F3593B" w:rsidP="00343A18">
      <w:pPr>
        <w:spacing w:before="0"/>
        <w:rPr>
          <w:rFonts w:cs="Arial"/>
          <w:b/>
          <w:i/>
          <w:iCs/>
          <w:sz w:val="20"/>
          <w:szCs w:val="20"/>
          <w:lang w:val="ru-RU"/>
        </w:rPr>
      </w:pPr>
    </w:p>
    <w:p w14:paraId="0A73C6EA" w14:textId="0E217653" w:rsidR="00343A18" w:rsidRDefault="00343A18" w:rsidP="00343A18">
      <w:pPr>
        <w:spacing w:before="0"/>
        <w:rPr>
          <w:rFonts w:eastAsia="TimesNewRomanPSMT" w:cs="Arial"/>
          <w:bCs/>
          <w:sz w:val="20"/>
          <w:szCs w:val="20"/>
          <w:lang w:val="sr-Cyrl-RS"/>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165A38">
        <w:rPr>
          <w:rFonts w:eastAsia="TimesNewRomanPSMT" w:cs="Arial"/>
          <w:bCs/>
          <w:sz w:val="20"/>
          <w:szCs w:val="20"/>
          <w:lang w:val="sr-Cyrl-RS"/>
        </w:rPr>
        <w:t>.</w:t>
      </w:r>
    </w:p>
    <w:p w14:paraId="34C5169C" w14:textId="77777777" w:rsidR="00F3593B" w:rsidRPr="00165A38" w:rsidRDefault="00F3593B" w:rsidP="00343A18">
      <w:pPr>
        <w:spacing w:before="0"/>
        <w:rPr>
          <w:rFonts w:eastAsia="TimesNewRomanPSMT" w:cs="Arial"/>
          <w:bCs/>
          <w:sz w:val="20"/>
          <w:szCs w:val="20"/>
          <w:lang w:val="sr-Cyrl-RS"/>
        </w:rPr>
      </w:pPr>
    </w:p>
    <w:p w14:paraId="16A2C42B" w14:textId="2670C0BF" w:rsidR="00343A18" w:rsidRDefault="00343A18" w:rsidP="00343A18">
      <w:pPr>
        <w:spacing w:before="0"/>
        <w:rPr>
          <w:rFonts w:eastAsia="TimesNewRomanPSMT" w:cs="Arial"/>
          <w:b/>
          <w:bCs/>
          <w:sz w:val="24"/>
          <w:szCs w:val="24"/>
        </w:rPr>
      </w:pPr>
      <w:r w:rsidRPr="00DE6C11">
        <w:rPr>
          <w:rFonts w:eastAsia="TimesNewRomanPSMT" w:cs="Arial"/>
          <w:b/>
          <w:bCs/>
          <w:sz w:val="24"/>
          <w:szCs w:val="24"/>
          <w:lang w:val="sr-Cyrl-CS"/>
        </w:rPr>
        <w:lastRenderedPageBreak/>
        <w:t xml:space="preserve">3) </w:t>
      </w:r>
      <w:r w:rsidRPr="00DE6C11">
        <w:rPr>
          <w:rFonts w:eastAsia="TimesNewRomanPSMT" w:cs="Arial"/>
          <w:b/>
          <w:bCs/>
          <w:sz w:val="24"/>
          <w:szCs w:val="24"/>
        </w:rPr>
        <w:t xml:space="preserve">ПОДАЦИ О ПОДИЗВОЂАЧУ </w:t>
      </w:r>
    </w:p>
    <w:p w14:paraId="4E9F2CDD" w14:textId="77777777" w:rsidR="00DE6C11" w:rsidRPr="00DE6C11" w:rsidRDefault="00DE6C11" w:rsidP="00343A18">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DE6C11" w:rsidRPr="00DE6C11" w14:paraId="0BF00CB3"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B75E87" w14:textId="77777777" w:rsidR="00DE6C11" w:rsidRPr="00DE6C11" w:rsidRDefault="00DE6C11" w:rsidP="00DE6C11">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4B26C43" w14:textId="77777777" w:rsidR="00DE6C11" w:rsidRPr="00DE6C11" w:rsidRDefault="00DE6C11" w:rsidP="00DE6C11">
            <w:pPr>
              <w:snapToGrid w:val="0"/>
              <w:spacing w:before="0"/>
              <w:rPr>
                <w:rFonts w:eastAsia="TimesNewRomanPSMT" w:cs="Arial"/>
                <w:b/>
                <w:bCs/>
                <w:sz w:val="24"/>
                <w:szCs w:val="24"/>
              </w:rPr>
            </w:pPr>
          </w:p>
        </w:tc>
      </w:tr>
      <w:tr w:rsidR="00DE6C11" w:rsidRPr="00DE6C11" w14:paraId="2DB65A51" w14:textId="77777777" w:rsidTr="00DE6C11">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23F803"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65EE3B6B"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F6A57C7"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5EBCD11" w14:textId="77777777" w:rsidTr="00DE6C11">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B393F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F414473" w14:textId="77777777" w:rsidR="00DE6C11" w:rsidRPr="00DE6C11" w:rsidRDefault="00DE6C11" w:rsidP="00DE6C11">
            <w:pPr>
              <w:snapToGrid w:val="0"/>
              <w:spacing w:before="0"/>
              <w:rPr>
                <w:rFonts w:eastAsia="TimesNewRomanPSMT" w:cs="Arial"/>
                <w:b/>
                <w:bCs/>
                <w:sz w:val="24"/>
                <w:szCs w:val="24"/>
              </w:rPr>
            </w:pPr>
          </w:p>
        </w:tc>
      </w:tr>
      <w:tr w:rsidR="00DE6C11" w:rsidRPr="00DE6C11" w14:paraId="263C0504"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226BE2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35886E5" w14:textId="77777777" w:rsidR="00DE6C11" w:rsidRPr="00DE6C11" w:rsidRDefault="00DE6C11" w:rsidP="00DE6C11">
            <w:pPr>
              <w:snapToGrid w:val="0"/>
              <w:spacing w:before="0"/>
              <w:rPr>
                <w:rFonts w:eastAsia="TimesNewRomanPSMT" w:cs="Arial"/>
                <w:b/>
                <w:bCs/>
                <w:sz w:val="24"/>
                <w:szCs w:val="24"/>
              </w:rPr>
            </w:pPr>
          </w:p>
        </w:tc>
      </w:tr>
      <w:tr w:rsidR="00DE6C11" w:rsidRPr="00DE6C11" w14:paraId="05077391" w14:textId="77777777" w:rsidTr="00DE6C11">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7992DD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A7F69B6" w14:textId="77777777" w:rsidR="00DE6C11" w:rsidRPr="00DE6C11" w:rsidRDefault="00DE6C11" w:rsidP="00DE6C11">
            <w:pPr>
              <w:snapToGrid w:val="0"/>
              <w:spacing w:before="0"/>
              <w:rPr>
                <w:rFonts w:eastAsia="TimesNewRomanPSMT" w:cs="Arial"/>
                <w:b/>
                <w:bCs/>
                <w:sz w:val="24"/>
                <w:szCs w:val="24"/>
              </w:rPr>
            </w:pPr>
          </w:p>
        </w:tc>
      </w:tr>
      <w:tr w:rsidR="00DE6C11" w:rsidRPr="00DE6C11" w14:paraId="60D14465" w14:textId="77777777" w:rsidTr="00DE6C11">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9E92C5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155BA19" w14:textId="77777777" w:rsidR="00DE6C11" w:rsidRPr="00DE6C11" w:rsidRDefault="00DE6C11" w:rsidP="00DE6C11">
            <w:pPr>
              <w:snapToGrid w:val="0"/>
              <w:spacing w:before="0"/>
              <w:rPr>
                <w:rFonts w:eastAsia="TimesNewRomanPSMT" w:cs="Arial"/>
                <w:b/>
                <w:bCs/>
                <w:sz w:val="24"/>
                <w:szCs w:val="24"/>
              </w:rPr>
            </w:pPr>
          </w:p>
        </w:tc>
      </w:tr>
      <w:tr w:rsidR="00DE6C11" w:rsidRPr="00DE6C11" w14:paraId="75A9F72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739C56F"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E581EFF"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674E0DAD" w14:textId="77777777" w:rsidTr="00DE6C11">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47B56D5"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ABEDDC1"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26E462A1"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86F9A83" w14:textId="77777777" w:rsidR="00DE6C11" w:rsidRPr="00DE6C11" w:rsidRDefault="00DE6C11" w:rsidP="00DE6C11">
            <w:pPr>
              <w:snapToGrid w:val="0"/>
              <w:spacing w:before="0"/>
              <w:rPr>
                <w:rFonts w:eastAsia="TimesNewRomanPSMT" w:cs="Arial"/>
                <w:bCs/>
                <w:sz w:val="24"/>
                <w:szCs w:val="24"/>
                <w:lang w:val="ru-RU"/>
              </w:rPr>
            </w:pPr>
          </w:p>
          <w:p w14:paraId="2C876650" w14:textId="77777777" w:rsidR="00DE6C11" w:rsidRPr="00DE6C11" w:rsidRDefault="00DE6C11" w:rsidP="00DE6C11">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16CD2EB" w14:textId="77777777" w:rsidR="00DE6C11" w:rsidRPr="00DE6C11" w:rsidRDefault="00DE6C11" w:rsidP="00DE6C11">
            <w:pPr>
              <w:snapToGrid w:val="0"/>
              <w:spacing w:before="0"/>
              <w:rPr>
                <w:rFonts w:eastAsia="TimesNewRomanPSMT" w:cs="Arial"/>
                <w:b/>
                <w:bCs/>
                <w:sz w:val="24"/>
                <w:szCs w:val="24"/>
              </w:rPr>
            </w:pPr>
          </w:p>
        </w:tc>
      </w:tr>
      <w:tr w:rsidR="00DE6C11" w:rsidRPr="00DE6C11" w14:paraId="6368C950" w14:textId="77777777" w:rsidTr="00DE6C11">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2A88B7D"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6FBFB73"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EA37BA"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42E92FC7" w14:textId="77777777" w:rsidTr="00DE6C11">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5FFEDE2" w14:textId="77777777" w:rsidR="00DE6C11" w:rsidRPr="00DE6C11" w:rsidRDefault="00DE6C11" w:rsidP="00DE6C11">
            <w:pPr>
              <w:snapToGrid w:val="0"/>
              <w:spacing w:before="0"/>
              <w:rPr>
                <w:rFonts w:eastAsia="TimesNewRomanPSMT" w:cs="Arial"/>
                <w:bCs/>
                <w:sz w:val="24"/>
                <w:szCs w:val="24"/>
                <w:lang w:val="ru-RU"/>
              </w:rPr>
            </w:pPr>
          </w:p>
          <w:p w14:paraId="0655DF8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6E0602" w14:textId="77777777" w:rsidR="00DE6C11" w:rsidRPr="00DE6C11" w:rsidRDefault="00DE6C11" w:rsidP="00DE6C11">
            <w:pPr>
              <w:snapToGrid w:val="0"/>
              <w:spacing w:before="0"/>
              <w:rPr>
                <w:rFonts w:eastAsia="TimesNewRomanPSMT" w:cs="Arial"/>
                <w:b/>
                <w:bCs/>
                <w:sz w:val="24"/>
                <w:szCs w:val="24"/>
              </w:rPr>
            </w:pPr>
          </w:p>
        </w:tc>
      </w:tr>
      <w:tr w:rsidR="00DE6C11" w:rsidRPr="00DE6C11" w14:paraId="5DFB9DE6" w14:textId="77777777" w:rsidTr="00DE6C11">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6DAAFDA" w14:textId="77777777" w:rsidR="00DE6C11" w:rsidRPr="00DE6C11" w:rsidRDefault="00DE6C11" w:rsidP="00DE6C11">
            <w:pPr>
              <w:snapToGrid w:val="0"/>
              <w:spacing w:before="0"/>
              <w:rPr>
                <w:rFonts w:eastAsia="TimesNewRomanPSMT" w:cs="Arial"/>
                <w:bCs/>
                <w:sz w:val="24"/>
                <w:szCs w:val="24"/>
              </w:rPr>
            </w:pPr>
          </w:p>
          <w:p w14:paraId="0E98E76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AF256E0" w14:textId="77777777" w:rsidR="00DE6C11" w:rsidRPr="00DE6C11" w:rsidRDefault="00DE6C11" w:rsidP="00DE6C11">
            <w:pPr>
              <w:snapToGrid w:val="0"/>
              <w:spacing w:before="0"/>
              <w:rPr>
                <w:rFonts w:eastAsia="TimesNewRomanPSMT" w:cs="Arial"/>
                <w:b/>
                <w:bCs/>
                <w:sz w:val="24"/>
                <w:szCs w:val="24"/>
              </w:rPr>
            </w:pPr>
          </w:p>
        </w:tc>
      </w:tr>
      <w:tr w:rsidR="00DE6C11" w:rsidRPr="00DE6C11" w14:paraId="629C330E" w14:textId="77777777" w:rsidTr="00DE6C11">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8E568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3DA8E91" w14:textId="77777777" w:rsidR="00DE6C11" w:rsidRPr="00DE6C11" w:rsidRDefault="00DE6C11" w:rsidP="00DE6C11">
            <w:pPr>
              <w:snapToGrid w:val="0"/>
              <w:spacing w:before="0"/>
              <w:rPr>
                <w:rFonts w:eastAsia="TimesNewRomanPSMT" w:cs="Arial"/>
                <w:b/>
                <w:bCs/>
                <w:sz w:val="24"/>
                <w:szCs w:val="24"/>
              </w:rPr>
            </w:pPr>
          </w:p>
        </w:tc>
      </w:tr>
      <w:tr w:rsidR="00DE6C11" w:rsidRPr="00DE6C11" w14:paraId="7738E74A" w14:textId="77777777" w:rsidTr="00DE6C11">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D5F8CE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5AC8A0C" w14:textId="77777777" w:rsidR="00DE6C11" w:rsidRPr="00DE6C11" w:rsidRDefault="00DE6C11" w:rsidP="00DE6C11">
            <w:pPr>
              <w:snapToGrid w:val="0"/>
              <w:spacing w:before="0"/>
              <w:rPr>
                <w:rFonts w:eastAsia="TimesNewRomanPSMT" w:cs="Arial"/>
                <w:b/>
                <w:bCs/>
                <w:sz w:val="24"/>
                <w:szCs w:val="24"/>
              </w:rPr>
            </w:pPr>
          </w:p>
        </w:tc>
      </w:tr>
      <w:tr w:rsidR="00DE6C11" w:rsidRPr="00DE6C11" w14:paraId="21FFB46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D0E08AD"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6FCC5B"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424B64B"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B871E9"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3F6F513" w14:textId="77777777" w:rsidR="00DE6C11" w:rsidRPr="00DE6C11" w:rsidRDefault="00DE6C11" w:rsidP="00DE6C11">
            <w:pPr>
              <w:snapToGrid w:val="0"/>
              <w:spacing w:before="0"/>
              <w:rPr>
                <w:rFonts w:eastAsia="TimesNewRomanPSMT" w:cs="Arial"/>
                <w:b/>
                <w:bCs/>
                <w:sz w:val="24"/>
                <w:szCs w:val="24"/>
                <w:lang w:val="ru-RU"/>
              </w:rPr>
            </w:pPr>
          </w:p>
        </w:tc>
      </w:tr>
    </w:tbl>
    <w:p w14:paraId="08CAE97B" w14:textId="487F91F8" w:rsidR="00343A18" w:rsidRPr="00DE6C11" w:rsidRDefault="00343A18" w:rsidP="00343A18">
      <w:pPr>
        <w:spacing w:before="0"/>
        <w:rPr>
          <w:rFonts w:cs="Arial"/>
          <w:sz w:val="24"/>
          <w:szCs w:val="24"/>
        </w:rPr>
      </w:pPr>
      <w:r w:rsidRPr="00EC5BB4">
        <w:rPr>
          <w:rFonts w:eastAsia="TimesNewRomanPSMT" w:cs="Arial"/>
          <w:b/>
          <w:bCs/>
          <w:i/>
          <w:sz w:val="24"/>
          <w:szCs w:val="24"/>
        </w:rPr>
        <w:tab/>
      </w:r>
    </w:p>
    <w:p w14:paraId="6B6BD5D8" w14:textId="4B6349E3"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F7A838"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1FD43CA" w14:textId="34EC91C6" w:rsidR="00DE6C11" w:rsidRDefault="00DE6C11" w:rsidP="00343A18">
      <w:pPr>
        <w:spacing w:before="0"/>
        <w:rPr>
          <w:rFonts w:eastAsia="TimesNewRomanPSMT" w:cs="Arial"/>
          <w:b/>
          <w:bCs/>
          <w:sz w:val="24"/>
          <w:szCs w:val="24"/>
          <w:lang w:val="ru-RU"/>
        </w:rPr>
      </w:pPr>
      <w:r>
        <w:rPr>
          <w:rFonts w:eastAsia="TimesNewRomanPSMT" w:cs="Arial"/>
          <w:b/>
          <w:bCs/>
          <w:sz w:val="24"/>
          <w:szCs w:val="24"/>
          <w:lang w:val="ru-RU"/>
        </w:rPr>
        <w:br w:type="page"/>
      </w:r>
    </w:p>
    <w:p w14:paraId="3C1E4EE3" w14:textId="10086B85" w:rsidR="00343A18" w:rsidRDefault="00343A18" w:rsidP="00343A18">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14:paraId="2E11793A" w14:textId="77777777" w:rsidR="00DE6C11" w:rsidRPr="00DE6C11" w:rsidRDefault="00DE6C11" w:rsidP="00343A18">
      <w:pPr>
        <w:spacing w:before="0"/>
        <w:rPr>
          <w:rFonts w:eastAsia="TimesNewRomanPSMT" w:cs="Arial"/>
          <w:b/>
          <w:bCs/>
          <w:sz w:val="24"/>
          <w:szCs w:val="24"/>
          <w:lang w:val="ru-RU"/>
        </w:rPr>
      </w:pPr>
    </w:p>
    <w:tbl>
      <w:tblPr>
        <w:tblW w:w="8981" w:type="dxa"/>
        <w:tblInd w:w="-20" w:type="dxa"/>
        <w:tblLayout w:type="fixed"/>
        <w:tblLook w:val="0000" w:firstRow="0" w:lastRow="0" w:firstColumn="0" w:lastColumn="0" w:noHBand="0" w:noVBand="0"/>
      </w:tblPr>
      <w:tblGrid>
        <w:gridCol w:w="4432"/>
        <w:gridCol w:w="4549"/>
      </w:tblGrid>
      <w:tr w:rsidR="00DE6C11" w:rsidRPr="00DE6C11" w14:paraId="20B2EB9C" w14:textId="77777777" w:rsidTr="005446A5">
        <w:trPr>
          <w:trHeight w:val="639"/>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1387FB7D"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A933"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49192BD" w14:textId="77777777" w:rsidTr="005446A5">
        <w:trPr>
          <w:trHeight w:val="623"/>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0B05909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F7A6"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D57E110" w14:textId="77777777" w:rsidTr="005446A5">
        <w:trPr>
          <w:trHeight w:val="619"/>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0FB74B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FA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E342ED" w14:textId="77777777" w:rsidTr="005446A5">
        <w:trPr>
          <w:trHeight w:val="615"/>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2F622DF5"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CF51"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E984F6A" w14:textId="77777777" w:rsidTr="005446A5">
        <w:trPr>
          <w:trHeight w:val="636"/>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4A8B322C"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A50A"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0BCE558" w14:textId="77777777" w:rsidTr="005446A5">
        <w:trPr>
          <w:trHeight w:val="608"/>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642B8D17"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A7A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9F7FC09" w14:textId="77777777" w:rsidTr="005446A5">
        <w:trPr>
          <w:trHeight w:val="631"/>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49B750F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C29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691CC6F2" w14:textId="77777777" w:rsidTr="005446A5">
        <w:trPr>
          <w:trHeight w:val="675"/>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698CD5A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9FEA"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2461CC5" w14:textId="77777777" w:rsidTr="005446A5">
        <w:trPr>
          <w:trHeight w:val="598"/>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100924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D2A0"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AC4C62F" w14:textId="77777777" w:rsidTr="005446A5">
        <w:trPr>
          <w:trHeight w:val="618"/>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26CA607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D0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210BA2E6" w14:textId="77777777" w:rsidTr="005446A5">
        <w:trPr>
          <w:trHeight w:val="629"/>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39F3B07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E82B"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4045D6AD" w14:textId="77777777" w:rsidTr="005446A5">
        <w:trPr>
          <w:trHeight w:val="611"/>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56750CE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CA7F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7CC4EE95" w14:textId="77777777" w:rsidTr="005446A5">
        <w:trPr>
          <w:trHeight w:val="633"/>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52497A0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F7F9"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374A3B48" w14:textId="77777777" w:rsidTr="005446A5">
        <w:trPr>
          <w:trHeight w:val="630"/>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2A01D63F"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2384FC24"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9AEF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73DB8EC" w14:textId="77777777" w:rsidTr="005446A5">
        <w:trPr>
          <w:trHeight w:val="678"/>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35D1152B"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EE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C5635E" w14:textId="77777777" w:rsidTr="005446A5">
        <w:trPr>
          <w:trHeight w:val="624"/>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35EBE87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CF95"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CBBE6EE" w14:textId="77777777" w:rsidTr="005446A5">
        <w:trPr>
          <w:trHeight w:val="608"/>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5081D7A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041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E55E55B" w14:textId="77777777" w:rsidTr="005446A5">
        <w:trPr>
          <w:trHeight w:val="631"/>
        </w:trPr>
        <w:tc>
          <w:tcPr>
            <w:tcW w:w="4432" w:type="dxa"/>
            <w:tcBorders>
              <w:top w:val="single" w:sz="4" w:space="0" w:color="000000"/>
              <w:left w:val="single" w:sz="4" w:space="0" w:color="000000"/>
              <w:bottom w:val="single" w:sz="4" w:space="0" w:color="000000"/>
            </w:tcBorders>
            <w:shd w:val="clear" w:color="auto" w:fill="F2F2F2" w:themeFill="background1" w:themeFillShade="F2"/>
            <w:vAlign w:val="center"/>
          </w:tcPr>
          <w:p w14:paraId="7F972CF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37AD" w14:textId="77777777" w:rsidR="00DE6C11" w:rsidRPr="00DE6C11" w:rsidRDefault="00DE6C11" w:rsidP="00DE6C11">
            <w:pPr>
              <w:snapToGrid w:val="0"/>
              <w:spacing w:before="0"/>
              <w:jc w:val="left"/>
              <w:rPr>
                <w:rFonts w:eastAsia="TimesNewRomanPSMT" w:cs="Arial"/>
                <w:b/>
                <w:bCs/>
                <w:sz w:val="24"/>
                <w:szCs w:val="24"/>
              </w:rPr>
            </w:pPr>
          </w:p>
        </w:tc>
      </w:tr>
    </w:tbl>
    <w:p w14:paraId="1CE6BED4" w14:textId="077EC6F0" w:rsidR="006A0742" w:rsidRPr="00EC5BB4" w:rsidRDefault="006A0742" w:rsidP="00343A18">
      <w:pPr>
        <w:spacing w:before="0"/>
        <w:rPr>
          <w:rFonts w:cs="Arial"/>
          <w:b/>
          <w:bCs/>
          <w:i/>
          <w:iCs/>
          <w:sz w:val="24"/>
          <w:szCs w:val="24"/>
          <w:u w:val="single"/>
        </w:rPr>
      </w:pPr>
    </w:p>
    <w:p w14:paraId="5B338263" w14:textId="3DBC035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A4DCA96" w14:textId="1AD61173" w:rsidR="00F2311C" w:rsidRPr="00DE6C11"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DE6C11">
        <w:rPr>
          <w:rFonts w:cs="Arial"/>
          <w:i/>
          <w:iCs/>
          <w:sz w:val="20"/>
          <w:szCs w:val="20"/>
          <w:lang w:val="ru-RU"/>
        </w:rPr>
        <w:t>је учесник у заједничкој понуди.</w:t>
      </w:r>
    </w:p>
    <w:p w14:paraId="65618FBE" w14:textId="77777777" w:rsidR="000E75A0" w:rsidRPr="00DE6C11" w:rsidRDefault="00BA2C2D" w:rsidP="00BA2C2D">
      <w:pPr>
        <w:spacing w:before="0"/>
        <w:rPr>
          <w:rFonts w:eastAsia="TimesNewRomanPSMT" w:cs="Arial"/>
          <w:b/>
          <w:bCs/>
          <w:sz w:val="24"/>
          <w:szCs w:val="24"/>
          <w:lang w:val="sr-Cyrl-CS"/>
        </w:rPr>
      </w:pPr>
      <w:r w:rsidRPr="00DE6C11">
        <w:rPr>
          <w:rFonts w:eastAsia="TimesNewRomanPSMT" w:cs="Arial"/>
          <w:b/>
          <w:bCs/>
          <w:sz w:val="24"/>
          <w:szCs w:val="24"/>
          <w:lang w:val="sr-Cyrl-CS"/>
        </w:rPr>
        <w:lastRenderedPageBreak/>
        <w:t xml:space="preserve">5) </w:t>
      </w:r>
      <w:r w:rsidR="000E75A0" w:rsidRPr="00DE6C11">
        <w:rPr>
          <w:rFonts w:eastAsia="TimesNewRomanPSMT" w:cs="Arial"/>
          <w:b/>
          <w:bCs/>
          <w:sz w:val="24"/>
          <w:szCs w:val="24"/>
          <w:lang w:val="sr-Cyrl-CS"/>
        </w:rPr>
        <w:t>ЦЕНА И КОМЕРЦИЈАЛНИ УСЛОВИ ПОНУДЕ</w:t>
      </w:r>
    </w:p>
    <w:p w14:paraId="6AD44F27" w14:textId="77777777" w:rsidR="000E75A0" w:rsidRPr="00EC5BB4" w:rsidRDefault="000E75A0" w:rsidP="000E75A0">
      <w:pPr>
        <w:spacing w:before="0"/>
        <w:jc w:val="center"/>
        <w:rPr>
          <w:rFonts w:cs="Arial"/>
          <w:bCs/>
          <w:i/>
          <w:iCs/>
          <w:sz w:val="24"/>
          <w:szCs w:val="24"/>
          <w:lang w:val="sr-Cyrl-CS"/>
        </w:rPr>
      </w:pPr>
    </w:p>
    <w:p w14:paraId="6DED70EB" w14:textId="65A54B02" w:rsidR="000E75A0" w:rsidRPr="00DE6C11" w:rsidRDefault="00CD4F77"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DE6C11">
        <w:rPr>
          <w:rFonts w:cs="Arial"/>
          <w:b/>
          <w:bCs/>
          <w:iCs/>
          <w:sz w:val="24"/>
          <w:szCs w:val="24"/>
          <w:lang w:val="sr-Cyrl-CS"/>
        </w:rPr>
        <w:t>ЦЕНА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599"/>
      </w:tblGrid>
      <w:tr w:rsidR="000E75A0" w:rsidRPr="00EC5BB4" w14:paraId="34554888" w14:textId="77777777" w:rsidTr="00263CB9">
        <w:trPr>
          <w:trHeight w:val="441"/>
        </w:trPr>
        <w:tc>
          <w:tcPr>
            <w:tcW w:w="5035" w:type="dxa"/>
            <w:shd w:val="clear" w:color="auto" w:fill="F2F2F2" w:themeFill="background1" w:themeFillShade="F2"/>
            <w:vAlign w:val="center"/>
          </w:tcPr>
          <w:p w14:paraId="4911DAFC" w14:textId="2E09A2F0" w:rsidR="000E75A0" w:rsidRPr="00EC5BB4" w:rsidRDefault="000E75A0" w:rsidP="00DE6C11">
            <w:pPr>
              <w:spacing w:before="0"/>
              <w:jc w:val="center"/>
              <w:rPr>
                <w:rFonts w:cs="Arial"/>
                <w:b/>
                <w:bCs/>
                <w:i/>
                <w:iCs/>
                <w:sz w:val="24"/>
                <w:szCs w:val="24"/>
                <w:lang w:val="sr-Cyrl-CS"/>
              </w:rPr>
            </w:pPr>
            <w:r w:rsidRPr="00EC5BB4">
              <w:rPr>
                <w:rFonts w:eastAsia="TimesNewRomanPSMT" w:cs="Arial"/>
                <w:b/>
                <w:bCs/>
                <w:sz w:val="24"/>
                <w:szCs w:val="24"/>
                <w:lang w:val="sr-Cyrl-CS"/>
              </w:rPr>
              <w:t xml:space="preserve">БРОЈ </w:t>
            </w:r>
            <w:r w:rsidR="00DE6C11">
              <w:rPr>
                <w:rFonts w:eastAsia="TimesNewRomanPSMT" w:cs="Arial"/>
                <w:b/>
                <w:bCs/>
                <w:sz w:val="24"/>
                <w:szCs w:val="24"/>
                <w:lang w:val="sr-Cyrl-CS"/>
              </w:rPr>
              <w:t xml:space="preserve">И ПРЕДМЕТ </w:t>
            </w:r>
            <w:r w:rsidRPr="00EC5BB4">
              <w:rPr>
                <w:rFonts w:eastAsia="TimesNewRomanPSMT" w:cs="Arial"/>
                <w:b/>
                <w:bCs/>
                <w:sz w:val="24"/>
                <w:szCs w:val="24"/>
              </w:rPr>
              <w:t>НАБАВКЕ</w:t>
            </w:r>
          </w:p>
        </w:tc>
        <w:tc>
          <w:tcPr>
            <w:tcW w:w="4599" w:type="dxa"/>
            <w:shd w:val="clear" w:color="auto" w:fill="F2F2F2" w:themeFill="background1" w:themeFillShade="F2"/>
            <w:vAlign w:val="center"/>
          </w:tcPr>
          <w:p w14:paraId="4D0AD9E0" w14:textId="77777777" w:rsidR="000E75A0" w:rsidRPr="00DE6C11" w:rsidRDefault="000E75A0" w:rsidP="00DE6C11">
            <w:pPr>
              <w:spacing w:before="0"/>
              <w:jc w:val="center"/>
              <w:rPr>
                <w:rFonts w:cs="Arial"/>
                <w:b/>
                <w:bCs/>
                <w:iCs/>
                <w:sz w:val="24"/>
                <w:szCs w:val="24"/>
                <w:lang w:val="sr-Cyrl-CS"/>
              </w:rPr>
            </w:pPr>
            <w:r w:rsidRPr="00DE6C11">
              <w:rPr>
                <w:rFonts w:cs="Arial"/>
                <w:b/>
                <w:bCs/>
                <w:iCs/>
                <w:sz w:val="24"/>
                <w:szCs w:val="24"/>
                <w:lang w:val="sr-Cyrl-CS"/>
              </w:rPr>
              <w:t xml:space="preserve">УКУПНА ЦЕНА </w:t>
            </w:r>
            <w:r w:rsidRPr="00DE6C11">
              <w:rPr>
                <w:rFonts w:eastAsia="Arial Unicode MS" w:cs="Arial"/>
                <w:b/>
                <w:bCs/>
                <w:iCs/>
                <w:kern w:val="1"/>
                <w:sz w:val="24"/>
                <w:szCs w:val="24"/>
                <w:lang w:val="sr-Cyrl-CS" w:eastAsia="ar-SA"/>
              </w:rPr>
              <w:t xml:space="preserve">дин. / </w:t>
            </w:r>
            <w:r w:rsidRPr="00165A38">
              <w:rPr>
                <w:rFonts w:eastAsia="Arial Unicode MS" w:cs="Arial"/>
                <w:b/>
                <w:bCs/>
                <w:iCs/>
                <w:kern w:val="1"/>
                <w:sz w:val="24"/>
                <w:szCs w:val="24"/>
                <w:lang w:val="sr-Cyrl-CS" w:eastAsia="ar-SA"/>
              </w:rPr>
              <w:t>€</w:t>
            </w:r>
            <w:r w:rsidRPr="00165A38">
              <w:rPr>
                <w:rFonts w:cs="Arial"/>
                <w:b/>
                <w:bCs/>
                <w:iCs/>
                <w:sz w:val="24"/>
                <w:szCs w:val="24"/>
                <w:lang w:val="sr-Cyrl-CS"/>
              </w:rPr>
              <w:t xml:space="preserve"> </w:t>
            </w:r>
            <w:r w:rsidR="00B81C9C" w:rsidRPr="00DE6C11">
              <w:rPr>
                <w:rFonts w:cs="Arial"/>
                <w:b/>
                <w:bCs/>
                <w:iCs/>
                <w:sz w:val="24"/>
                <w:szCs w:val="24"/>
                <w:lang w:val="sr-Cyrl-CS"/>
              </w:rPr>
              <w:t>без ПДВ</w:t>
            </w:r>
          </w:p>
        </w:tc>
      </w:tr>
      <w:tr w:rsidR="000E75A0" w:rsidRPr="00EC5BB4" w14:paraId="50E13E8F" w14:textId="77777777" w:rsidTr="00263CB9">
        <w:trPr>
          <w:trHeight w:val="440"/>
        </w:trPr>
        <w:tc>
          <w:tcPr>
            <w:tcW w:w="5035" w:type="dxa"/>
            <w:vAlign w:val="center"/>
          </w:tcPr>
          <w:p w14:paraId="46CC614C" w14:textId="3C7295E2" w:rsidR="000E75A0" w:rsidRPr="00EC5BB4" w:rsidRDefault="00A10ADC" w:rsidP="00DE6C11">
            <w:pPr>
              <w:spacing w:before="0"/>
              <w:rPr>
                <w:rFonts w:cs="Arial"/>
                <w:b/>
                <w:i/>
                <w:sz w:val="24"/>
                <w:szCs w:val="24"/>
                <w:lang w:val="sr-Cyrl-CS"/>
              </w:rPr>
            </w:pPr>
            <w:r>
              <w:rPr>
                <w:rFonts w:eastAsia="TimesNewRomanPS-BoldMT" w:cs="Arial"/>
                <w:bCs/>
                <w:color w:val="000000"/>
                <w:szCs w:val="24"/>
                <w:lang w:val="sr-Cyrl-RS"/>
              </w:rPr>
              <w:t>ЈН/1000/0590/2018 (1023/2018)</w:t>
            </w:r>
            <w:r w:rsidR="00DE6C11" w:rsidRPr="00DE6C11">
              <w:rPr>
                <w:rFonts w:eastAsia="TimesNewRomanPS-BoldMT" w:cs="Arial"/>
                <w:bCs/>
                <w:color w:val="000000"/>
                <w:szCs w:val="24"/>
                <w:lang w:val="sr-Cyrl-RS"/>
              </w:rPr>
              <w:t xml:space="preserve"> - </w:t>
            </w:r>
            <w:r>
              <w:rPr>
                <w:rFonts w:eastAsia="TimesNewRomanPS-BoldMT" w:cs="Arial"/>
                <w:bCs/>
                <w:color w:val="000000"/>
                <w:szCs w:val="24"/>
              </w:rPr>
              <w:t>Софтверско решење за управљање возним парком ЈП ЕПС</w:t>
            </w:r>
          </w:p>
        </w:tc>
        <w:tc>
          <w:tcPr>
            <w:tcW w:w="4599" w:type="dxa"/>
          </w:tcPr>
          <w:p w14:paraId="29BD7CEC" w14:textId="77777777" w:rsidR="000E75A0" w:rsidRPr="00EC5BB4" w:rsidRDefault="000E75A0" w:rsidP="00AF3AF8">
            <w:pPr>
              <w:spacing w:before="0"/>
              <w:jc w:val="center"/>
              <w:rPr>
                <w:rFonts w:cs="Arial"/>
                <w:b/>
                <w:bCs/>
                <w:i/>
                <w:iCs/>
                <w:sz w:val="24"/>
                <w:szCs w:val="24"/>
                <w:lang w:val="sr-Cyrl-CS"/>
              </w:rPr>
            </w:pPr>
          </w:p>
          <w:p w14:paraId="656E3B2E" w14:textId="77777777" w:rsidR="000E75A0" w:rsidRPr="00EC5BB4" w:rsidRDefault="000E75A0" w:rsidP="00AF3AF8">
            <w:pPr>
              <w:spacing w:before="0"/>
              <w:jc w:val="center"/>
              <w:rPr>
                <w:rFonts w:cs="Arial"/>
                <w:b/>
                <w:bCs/>
                <w:i/>
                <w:iCs/>
                <w:sz w:val="24"/>
                <w:szCs w:val="24"/>
                <w:lang w:val="sr-Cyrl-CS"/>
              </w:rPr>
            </w:pPr>
          </w:p>
        </w:tc>
      </w:tr>
    </w:tbl>
    <w:p w14:paraId="614C7DC8" w14:textId="77777777" w:rsidR="00CD4F77" w:rsidRDefault="00CD4F77" w:rsidP="000E75A0">
      <w:pPr>
        <w:spacing w:before="0"/>
        <w:jc w:val="center"/>
        <w:rPr>
          <w:rFonts w:cs="Arial"/>
          <w:b/>
          <w:bCs/>
          <w:iCs/>
          <w:sz w:val="24"/>
          <w:szCs w:val="24"/>
          <w:lang w:val="sr-Cyrl-CS"/>
        </w:rPr>
      </w:pPr>
    </w:p>
    <w:p w14:paraId="6C29CE89" w14:textId="3CA2342A" w:rsidR="000E75A0" w:rsidRPr="00DE6C11" w:rsidRDefault="00CD4F77"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DE6C11">
        <w:rPr>
          <w:rFonts w:cs="Arial"/>
          <w:b/>
          <w:bCs/>
          <w:iCs/>
          <w:sz w:val="24"/>
          <w:szCs w:val="24"/>
          <w:lang w:val="sr-Cyrl-CS"/>
        </w:rPr>
        <w:t>КОМЕРЦИЈАЛНИ УСЛОВИ</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667"/>
      </w:tblGrid>
      <w:tr w:rsidR="00B81C9C" w:rsidRPr="00E2569D" w14:paraId="523D3293" w14:textId="77777777" w:rsidTr="001048E6">
        <w:trPr>
          <w:trHeight w:val="440"/>
        </w:trPr>
        <w:tc>
          <w:tcPr>
            <w:tcW w:w="5035" w:type="dxa"/>
            <w:shd w:val="clear" w:color="auto" w:fill="F2F2F2" w:themeFill="background1" w:themeFillShade="F2"/>
            <w:vAlign w:val="center"/>
          </w:tcPr>
          <w:p w14:paraId="1AE54EC4" w14:textId="77777777" w:rsidR="00B81C9C" w:rsidRPr="00DE6C11" w:rsidRDefault="00B81C9C" w:rsidP="00B81C9C">
            <w:pPr>
              <w:spacing w:before="0"/>
              <w:jc w:val="center"/>
              <w:rPr>
                <w:rFonts w:cs="Arial"/>
                <w:b/>
                <w:bCs/>
                <w:iCs/>
                <w:lang w:val="sr-Cyrl-CS"/>
              </w:rPr>
            </w:pPr>
            <w:r w:rsidRPr="00DE6C11">
              <w:rPr>
                <w:rFonts w:cs="Arial"/>
                <w:b/>
                <w:bCs/>
                <w:iCs/>
                <w:lang w:val="sr-Cyrl-CS"/>
              </w:rPr>
              <w:t>УСЛОВ НАРУЧИОЦА</w:t>
            </w:r>
          </w:p>
        </w:tc>
        <w:tc>
          <w:tcPr>
            <w:tcW w:w="4667" w:type="dxa"/>
            <w:shd w:val="clear" w:color="auto" w:fill="F2F2F2" w:themeFill="background1" w:themeFillShade="F2"/>
            <w:vAlign w:val="center"/>
          </w:tcPr>
          <w:p w14:paraId="6A0B6561" w14:textId="77777777" w:rsidR="00B81C9C" w:rsidRPr="00DE6C11" w:rsidRDefault="00B81C9C" w:rsidP="00B81C9C">
            <w:pPr>
              <w:spacing w:before="0"/>
              <w:jc w:val="center"/>
              <w:rPr>
                <w:rFonts w:cs="Arial"/>
                <w:b/>
                <w:bCs/>
                <w:iCs/>
                <w:lang w:val="sr-Cyrl-CS"/>
              </w:rPr>
            </w:pPr>
            <w:r w:rsidRPr="00DE6C11">
              <w:rPr>
                <w:rFonts w:cs="Arial"/>
                <w:b/>
                <w:bCs/>
                <w:iCs/>
                <w:lang w:val="sr-Cyrl-CS"/>
              </w:rPr>
              <w:t>ПОНУДА ПОНУЂАЧА</w:t>
            </w:r>
          </w:p>
        </w:tc>
      </w:tr>
      <w:tr w:rsidR="00B81C9C" w:rsidRPr="00E2569D" w14:paraId="0610EAC1" w14:textId="77777777" w:rsidTr="00352F27">
        <w:trPr>
          <w:trHeight w:val="3507"/>
        </w:trPr>
        <w:tc>
          <w:tcPr>
            <w:tcW w:w="5035" w:type="dxa"/>
            <w:vAlign w:val="center"/>
          </w:tcPr>
          <w:p w14:paraId="10CA004E" w14:textId="3ABCF4B5" w:rsidR="00B81C9C" w:rsidRPr="00DE6C11" w:rsidRDefault="00DE6C11" w:rsidP="00B81C9C">
            <w:pPr>
              <w:spacing w:before="0"/>
              <w:jc w:val="center"/>
              <w:rPr>
                <w:rFonts w:cs="Arial"/>
                <w:b/>
                <w:bCs/>
                <w:iCs/>
                <w:lang w:val="sr-Cyrl-CS"/>
              </w:rPr>
            </w:pPr>
            <w:r>
              <w:rPr>
                <w:rFonts w:cs="Arial"/>
                <w:b/>
                <w:bCs/>
                <w:iCs/>
                <w:lang w:val="sr-Cyrl-CS"/>
              </w:rPr>
              <w:t>РОК И НАЧИН ПЛАЋАЊА</w:t>
            </w:r>
          </w:p>
          <w:p w14:paraId="5FF6EA91" w14:textId="77777777" w:rsidR="005446A5" w:rsidRPr="005446A5" w:rsidRDefault="005446A5" w:rsidP="005446A5">
            <w:pPr>
              <w:rPr>
                <w:rFonts w:cs="Arial"/>
                <w:szCs w:val="24"/>
                <w:lang w:val="sr-Cyrl-RS"/>
              </w:rPr>
            </w:pPr>
            <w:r w:rsidRPr="005446A5">
              <w:rPr>
                <w:rFonts w:cs="Arial"/>
                <w:szCs w:val="24"/>
                <w:lang w:val="sr-Cyrl-RS"/>
              </w:rPr>
              <w:t>Наручилац се обавезује да понуђачу плати испоручена добра и извршене услуге сукцесивно, у року од 45 (словима: четрдесетпет) дана од дана пријема исправног рачуна, и то на следећи начин:</w:t>
            </w:r>
          </w:p>
          <w:p w14:paraId="1E91A547" w14:textId="23FAAB71" w:rsidR="005446A5" w:rsidRPr="005446A5" w:rsidRDefault="005446A5" w:rsidP="005446A5">
            <w:pPr>
              <w:rPr>
                <w:rFonts w:cs="Arial"/>
                <w:szCs w:val="24"/>
                <w:lang w:val="sr-Cyrl-RS"/>
              </w:rPr>
            </w:pPr>
            <w:r>
              <w:rPr>
                <w:rFonts w:cs="Arial"/>
                <w:szCs w:val="24"/>
                <w:lang w:val="sr-Cyrl-RS"/>
              </w:rPr>
              <w:t>-</w:t>
            </w:r>
            <w:r w:rsidRPr="005446A5">
              <w:rPr>
                <w:rFonts w:cs="Arial"/>
                <w:szCs w:val="24"/>
                <w:lang w:val="sr-Cyrl-RS"/>
              </w:rPr>
              <w:t xml:space="preserve">  20% вредности након достизања контролне тачке 1,</w:t>
            </w:r>
          </w:p>
          <w:p w14:paraId="547E5E26" w14:textId="7ACFC513" w:rsidR="005446A5" w:rsidRPr="005446A5" w:rsidRDefault="005446A5" w:rsidP="005446A5">
            <w:pPr>
              <w:rPr>
                <w:rFonts w:cs="Arial"/>
                <w:szCs w:val="24"/>
                <w:lang w:val="sr-Cyrl-RS"/>
              </w:rPr>
            </w:pPr>
            <w:r>
              <w:rPr>
                <w:rFonts w:cs="Arial"/>
                <w:szCs w:val="24"/>
                <w:lang w:val="sr-Cyrl-RS"/>
              </w:rPr>
              <w:t xml:space="preserve">-  </w:t>
            </w:r>
            <w:r w:rsidRPr="005446A5">
              <w:rPr>
                <w:rFonts w:cs="Arial"/>
                <w:szCs w:val="24"/>
                <w:lang w:val="sr-Cyrl-RS"/>
              </w:rPr>
              <w:t>30% вредности након достизања контролне тачке 2,</w:t>
            </w:r>
          </w:p>
          <w:p w14:paraId="0EEEAAFA" w14:textId="33C30E06" w:rsidR="005446A5" w:rsidRPr="005446A5" w:rsidRDefault="005446A5" w:rsidP="005446A5">
            <w:pPr>
              <w:rPr>
                <w:rFonts w:cs="Arial"/>
                <w:szCs w:val="24"/>
                <w:lang w:val="sr-Cyrl-RS"/>
              </w:rPr>
            </w:pPr>
            <w:r>
              <w:rPr>
                <w:rFonts w:cs="Arial"/>
                <w:szCs w:val="24"/>
                <w:lang w:val="sr-Cyrl-RS"/>
              </w:rPr>
              <w:t xml:space="preserve">-  </w:t>
            </w:r>
            <w:r w:rsidRPr="005446A5">
              <w:rPr>
                <w:rFonts w:cs="Arial"/>
                <w:szCs w:val="24"/>
                <w:lang w:val="sr-Cyrl-RS"/>
              </w:rPr>
              <w:t>30% вредности након достизања контролне тачке 3,</w:t>
            </w:r>
          </w:p>
          <w:p w14:paraId="7522041F" w14:textId="37725D9C" w:rsidR="005446A5" w:rsidRPr="005446A5" w:rsidRDefault="005446A5" w:rsidP="005446A5">
            <w:pPr>
              <w:rPr>
                <w:rFonts w:cs="Arial"/>
                <w:szCs w:val="24"/>
                <w:lang w:val="sr-Cyrl-RS"/>
              </w:rPr>
            </w:pPr>
            <w:r>
              <w:rPr>
                <w:rFonts w:cs="Arial"/>
                <w:szCs w:val="24"/>
                <w:lang w:val="sr-Cyrl-RS"/>
              </w:rPr>
              <w:t xml:space="preserve">-  </w:t>
            </w:r>
            <w:r w:rsidRPr="005446A5">
              <w:rPr>
                <w:rFonts w:cs="Arial"/>
                <w:szCs w:val="24"/>
                <w:lang w:val="sr-Cyrl-RS"/>
              </w:rPr>
              <w:t>20% вредности након достизања контролне тачке 4,</w:t>
            </w:r>
          </w:p>
          <w:p w14:paraId="4D7C2635" w14:textId="74678E52" w:rsidR="00B81C9C" w:rsidRPr="00C12B85" w:rsidRDefault="005446A5" w:rsidP="005446A5">
            <w:pPr>
              <w:rPr>
                <w:rFonts w:cs="Arial"/>
                <w:szCs w:val="24"/>
                <w:lang w:val="sr-Cyrl-RS"/>
              </w:rPr>
            </w:pPr>
            <w:r w:rsidRPr="005446A5">
              <w:rPr>
                <w:rFonts w:cs="Arial"/>
                <w:szCs w:val="24"/>
                <w:lang w:val="sr-Cyrl-RS"/>
              </w:rPr>
              <w:t>а на основу прихваћених и потписаних Записника о квантитативном и квалитативном пријему контролне тачке од стране овлаш</w:t>
            </w:r>
            <w:r>
              <w:rPr>
                <w:rFonts w:cs="Arial"/>
                <w:szCs w:val="24"/>
                <w:lang w:val="sr-Cyrl-RS"/>
              </w:rPr>
              <w:t>ћеног лица наручиоца и понуђача</w:t>
            </w:r>
            <w:r w:rsidR="00487585" w:rsidRPr="00487585">
              <w:rPr>
                <w:rFonts w:cs="Arial"/>
                <w:szCs w:val="24"/>
                <w:lang w:val="sr-Cyrl-RS"/>
              </w:rPr>
              <w:t>.</w:t>
            </w:r>
          </w:p>
        </w:tc>
        <w:tc>
          <w:tcPr>
            <w:tcW w:w="4667" w:type="dxa"/>
            <w:vAlign w:val="center"/>
          </w:tcPr>
          <w:p w14:paraId="2ED29A71" w14:textId="77777777" w:rsidR="00B81C9C" w:rsidRPr="00852E02" w:rsidRDefault="00B81C9C" w:rsidP="005D1E9A">
            <w:pPr>
              <w:spacing w:before="0"/>
              <w:jc w:val="center"/>
              <w:rPr>
                <w:rFonts w:cs="Arial"/>
                <w:bCs/>
                <w:iCs/>
                <w:lang w:val="sr-Cyrl-CS"/>
              </w:rPr>
            </w:pPr>
            <w:r w:rsidRPr="00DE6C11">
              <w:rPr>
                <w:rFonts w:cs="Arial"/>
                <w:bCs/>
                <w:iCs/>
                <w:lang w:val="sr-Cyrl-CS"/>
              </w:rPr>
              <w:t>Сагласан</w:t>
            </w:r>
            <w:r w:rsidRPr="00852E02">
              <w:rPr>
                <w:rFonts w:cs="Arial"/>
                <w:bCs/>
                <w:iCs/>
                <w:lang w:val="sr-Cyrl-CS"/>
              </w:rPr>
              <w:t xml:space="preserve"> за захтевом наручиоца</w:t>
            </w:r>
          </w:p>
          <w:p w14:paraId="4A195DF4" w14:textId="79898123" w:rsidR="005D1E9A" w:rsidRDefault="00B81C9C" w:rsidP="005D1E9A">
            <w:pPr>
              <w:spacing w:before="0"/>
              <w:jc w:val="center"/>
              <w:rPr>
                <w:rFonts w:cs="Arial"/>
                <w:bCs/>
                <w:iCs/>
                <w:lang w:val="sr-Cyrl-CS"/>
              </w:rPr>
            </w:pPr>
            <w:r w:rsidRPr="00852E02">
              <w:rPr>
                <w:rFonts w:cs="Arial"/>
                <w:bCs/>
                <w:iCs/>
                <w:lang w:val="sr-Cyrl-CS"/>
              </w:rPr>
              <w:t>ДА/НЕ</w:t>
            </w:r>
          </w:p>
          <w:p w14:paraId="607BBD10" w14:textId="2B2C1699" w:rsidR="00B81C9C" w:rsidRPr="00852E02" w:rsidRDefault="00B81C9C" w:rsidP="005D1E9A">
            <w:pPr>
              <w:spacing w:before="0"/>
              <w:jc w:val="center"/>
              <w:rPr>
                <w:rFonts w:cs="Arial"/>
                <w:b/>
                <w:bCs/>
                <w:i/>
                <w:iCs/>
                <w:lang w:val="sr-Cyrl-CS"/>
              </w:rPr>
            </w:pPr>
            <w:r w:rsidRPr="00852E02">
              <w:rPr>
                <w:rFonts w:cs="Arial"/>
                <w:bCs/>
                <w:iCs/>
                <w:lang w:val="sr-Cyrl-CS"/>
              </w:rPr>
              <w:t>(заокружити)</w:t>
            </w:r>
          </w:p>
        </w:tc>
      </w:tr>
      <w:tr w:rsidR="00B81C9C" w:rsidRPr="00E2569D" w14:paraId="698974E0" w14:textId="77777777" w:rsidTr="00075BAF">
        <w:trPr>
          <w:trHeight w:val="188"/>
        </w:trPr>
        <w:tc>
          <w:tcPr>
            <w:tcW w:w="5035" w:type="dxa"/>
            <w:vAlign w:val="center"/>
          </w:tcPr>
          <w:p w14:paraId="520A9CB8" w14:textId="425B0449" w:rsidR="00B81C9C" w:rsidRPr="001048E6" w:rsidRDefault="00DE6C11" w:rsidP="00B81C9C">
            <w:pPr>
              <w:spacing w:before="0"/>
              <w:jc w:val="center"/>
              <w:rPr>
                <w:rFonts w:cs="Arial"/>
                <w:b/>
                <w:bCs/>
                <w:iCs/>
                <w:lang w:val="sr-Cyrl-CS"/>
              </w:rPr>
            </w:pPr>
            <w:r w:rsidRPr="001048E6">
              <w:rPr>
                <w:rFonts w:cs="Arial"/>
                <w:b/>
                <w:bCs/>
                <w:iCs/>
                <w:lang w:val="sr-Cyrl-CS"/>
              </w:rPr>
              <w:t>РОК ИЗВРШЕЊА</w:t>
            </w:r>
            <w:r w:rsidR="00687EEB" w:rsidRPr="001048E6">
              <w:rPr>
                <w:rFonts w:cs="Arial"/>
                <w:b/>
                <w:bCs/>
                <w:iCs/>
                <w:lang w:val="sr-Cyrl-CS"/>
              </w:rPr>
              <w:t xml:space="preserve"> </w:t>
            </w:r>
          </w:p>
          <w:p w14:paraId="5AC83894" w14:textId="6E8233FB" w:rsidR="00487585" w:rsidRDefault="00487585" w:rsidP="00487585">
            <w:pPr>
              <w:spacing w:before="0"/>
              <w:contextualSpacing/>
              <w:rPr>
                <w:rFonts w:cs="Arial"/>
                <w:lang w:val="sr-Cyrl-RS"/>
              </w:rPr>
            </w:pPr>
            <w:r w:rsidRPr="00487585">
              <w:rPr>
                <w:rFonts w:cs="Arial"/>
                <w:lang w:val="sr-Cyrl-RS"/>
              </w:rPr>
              <w:t>Изабрани понуђач је обавезан да испоручи добро и изврши услугу у року који не може бити дужи од 12 (словима: дванаест) месеци од</w:t>
            </w:r>
            <w:r w:rsidR="00075BAF">
              <w:rPr>
                <w:rFonts w:cs="Arial"/>
                <w:lang w:val="sr-Cyrl-RS"/>
              </w:rPr>
              <w:t xml:space="preserve"> дана ступања Уговора на снагу, а према Термин плану активности</w:t>
            </w:r>
            <w:bookmarkStart w:id="243" w:name="_GoBack"/>
            <w:bookmarkEnd w:id="243"/>
            <w:r w:rsidR="00075BAF">
              <w:rPr>
                <w:rFonts w:cs="Arial"/>
                <w:lang w:val="sr-Cyrl-RS"/>
              </w:rPr>
              <w:t>.</w:t>
            </w:r>
          </w:p>
          <w:p w14:paraId="01E92216" w14:textId="77777777" w:rsidR="00487585" w:rsidRPr="00487585" w:rsidRDefault="00487585" w:rsidP="00487585">
            <w:pPr>
              <w:spacing w:before="0"/>
              <w:contextualSpacing/>
              <w:rPr>
                <w:rFonts w:cs="Arial"/>
                <w:lang w:val="sr-Cyrl-RS"/>
              </w:rPr>
            </w:pPr>
          </w:p>
          <w:p w14:paraId="4E2F5FC1" w14:textId="77777777" w:rsidR="00487585" w:rsidRPr="00487585" w:rsidRDefault="00487585" w:rsidP="00487585">
            <w:pPr>
              <w:spacing w:before="0"/>
              <w:contextualSpacing/>
              <w:rPr>
                <w:rFonts w:cs="Arial"/>
                <w:lang w:val="sr-Cyrl-RS"/>
              </w:rPr>
            </w:pPr>
            <w:r w:rsidRPr="00487585">
              <w:rPr>
                <w:rFonts w:cs="Arial"/>
                <w:lang w:val="sr-Cyrl-RS"/>
              </w:rPr>
              <w:t>Парцијални рокови испоруке су везани за кључне тачке пројекта које се морају постићи у следећим роковима:</w:t>
            </w:r>
          </w:p>
          <w:p w14:paraId="0A794EBA" w14:textId="77777777" w:rsidR="00487585" w:rsidRPr="00487585" w:rsidRDefault="00487585" w:rsidP="00487585">
            <w:pPr>
              <w:spacing w:before="0"/>
              <w:contextualSpacing/>
              <w:rPr>
                <w:rFonts w:cs="Arial"/>
                <w:lang w:val="sr-Cyrl-RS"/>
              </w:rPr>
            </w:pPr>
            <w:r w:rsidRPr="00487585">
              <w:rPr>
                <w:rFonts w:cs="Arial"/>
                <w:lang w:val="sr-Cyrl-RS"/>
              </w:rPr>
              <w:t>•</w:t>
            </w:r>
            <w:r w:rsidRPr="00487585">
              <w:rPr>
                <w:rFonts w:cs="Arial"/>
                <w:lang w:val="sr-Cyrl-RS"/>
              </w:rPr>
              <w:tab/>
              <w:t>Контролна тачка 1 – за највише 2 (словима: два) месеца од ступања уговора на снагу</w:t>
            </w:r>
          </w:p>
          <w:p w14:paraId="6ACDE05A" w14:textId="77777777" w:rsidR="00487585" w:rsidRPr="00487585" w:rsidRDefault="00487585" w:rsidP="00487585">
            <w:pPr>
              <w:spacing w:before="0"/>
              <w:contextualSpacing/>
              <w:rPr>
                <w:rFonts w:cs="Arial"/>
                <w:lang w:val="sr-Cyrl-RS"/>
              </w:rPr>
            </w:pPr>
            <w:r w:rsidRPr="00487585">
              <w:rPr>
                <w:rFonts w:cs="Arial"/>
                <w:lang w:val="sr-Cyrl-RS"/>
              </w:rPr>
              <w:t>•</w:t>
            </w:r>
            <w:r w:rsidRPr="00487585">
              <w:rPr>
                <w:rFonts w:cs="Arial"/>
                <w:lang w:val="sr-Cyrl-RS"/>
              </w:rPr>
              <w:tab/>
              <w:t>Контролна тачка 2 – за највише 3 (словима: три) месеца од ступања уговора на снагу</w:t>
            </w:r>
          </w:p>
          <w:p w14:paraId="7724D208" w14:textId="77777777" w:rsidR="00487585" w:rsidRPr="00487585" w:rsidRDefault="00487585" w:rsidP="00487585">
            <w:pPr>
              <w:spacing w:before="0"/>
              <w:contextualSpacing/>
              <w:rPr>
                <w:rFonts w:cs="Arial"/>
                <w:lang w:val="sr-Cyrl-RS"/>
              </w:rPr>
            </w:pPr>
            <w:r w:rsidRPr="00487585">
              <w:rPr>
                <w:rFonts w:cs="Arial"/>
                <w:lang w:val="sr-Cyrl-RS"/>
              </w:rPr>
              <w:t>•</w:t>
            </w:r>
            <w:r w:rsidRPr="00487585">
              <w:rPr>
                <w:rFonts w:cs="Arial"/>
                <w:lang w:val="sr-Cyrl-RS"/>
              </w:rPr>
              <w:tab/>
              <w:t xml:space="preserve">Контролна тачка 3 – за највише 10 (словима: десет) месеци од ступања уговора на снагу </w:t>
            </w:r>
          </w:p>
          <w:p w14:paraId="3BD3E1FA" w14:textId="2B8CE910" w:rsidR="00C12B85" w:rsidRPr="00487585" w:rsidRDefault="00487585" w:rsidP="00C12B85">
            <w:pPr>
              <w:spacing w:before="0"/>
              <w:contextualSpacing/>
              <w:rPr>
                <w:rFonts w:cs="Arial"/>
                <w:lang w:val="sr-Cyrl-RS"/>
              </w:rPr>
            </w:pPr>
            <w:r w:rsidRPr="00487585">
              <w:rPr>
                <w:rFonts w:cs="Arial"/>
                <w:lang w:val="sr-Cyrl-RS"/>
              </w:rPr>
              <w:t>•</w:t>
            </w:r>
            <w:r w:rsidRPr="00487585">
              <w:rPr>
                <w:rFonts w:cs="Arial"/>
                <w:lang w:val="sr-Cyrl-RS"/>
              </w:rPr>
              <w:tab/>
              <w:t>Контролна тачка 4 – за највише 12 (словима: дванаест) месеци од ступања уговора на снагу.</w:t>
            </w:r>
          </w:p>
          <w:p w14:paraId="7C2B17EE" w14:textId="5390108F" w:rsidR="00061A8F" w:rsidRPr="0023111D" w:rsidRDefault="00061A8F" w:rsidP="00F3593B">
            <w:pPr>
              <w:spacing w:before="0"/>
              <w:contextualSpacing/>
              <w:rPr>
                <w:rFonts w:cs="Arial"/>
                <w:szCs w:val="24"/>
                <w:lang w:val="sr-Cyrl-RS"/>
              </w:rPr>
            </w:pPr>
          </w:p>
        </w:tc>
        <w:tc>
          <w:tcPr>
            <w:tcW w:w="4667" w:type="dxa"/>
            <w:vAlign w:val="center"/>
          </w:tcPr>
          <w:p w14:paraId="2BB3C887" w14:textId="3587882A" w:rsidR="00487585" w:rsidRDefault="00487585" w:rsidP="00487585">
            <w:pPr>
              <w:suppressAutoHyphens/>
              <w:spacing w:before="0"/>
              <w:contextualSpacing/>
              <w:rPr>
                <w:rFonts w:cs="Arial"/>
                <w:lang w:val="sr-Cyrl-RS"/>
              </w:rPr>
            </w:pPr>
            <w:r w:rsidRPr="00487585">
              <w:rPr>
                <w:rFonts w:cs="Arial"/>
                <w:lang w:val="sr-Cyrl-RS"/>
              </w:rPr>
              <w:lastRenderedPageBreak/>
              <w:t xml:space="preserve">Изабрани понуђач је обавезан да испоручи добро и изврши услугу у року </w:t>
            </w:r>
            <w:r>
              <w:rPr>
                <w:rFonts w:cs="Arial"/>
                <w:lang w:val="sr-Cyrl-RS"/>
              </w:rPr>
              <w:t>од ______</w:t>
            </w:r>
            <w:r w:rsidRPr="00487585">
              <w:rPr>
                <w:rFonts w:cs="Arial"/>
                <w:lang w:val="sr-Cyrl-RS"/>
              </w:rPr>
              <w:t xml:space="preserve"> месеци од дана ступања Уговора на снагу. </w:t>
            </w:r>
          </w:p>
          <w:p w14:paraId="2B7F7A71" w14:textId="77777777" w:rsidR="00487585" w:rsidRPr="00487585" w:rsidRDefault="00487585" w:rsidP="00487585">
            <w:pPr>
              <w:suppressAutoHyphens/>
              <w:spacing w:before="0"/>
              <w:contextualSpacing/>
              <w:rPr>
                <w:rFonts w:cs="Arial"/>
                <w:lang w:val="sr-Cyrl-RS"/>
              </w:rPr>
            </w:pPr>
          </w:p>
          <w:p w14:paraId="2B209ED6" w14:textId="77777777" w:rsidR="00487585" w:rsidRPr="00487585" w:rsidRDefault="00487585" w:rsidP="00487585">
            <w:pPr>
              <w:suppressAutoHyphens/>
              <w:spacing w:before="0"/>
              <w:contextualSpacing/>
              <w:rPr>
                <w:rFonts w:cs="Arial"/>
                <w:lang w:val="sr-Cyrl-RS"/>
              </w:rPr>
            </w:pPr>
            <w:r w:rsidRPr="00487585">
              <w:rPr>
                <w:rFonts w:cs="Arial"/>
                <w:lang w:val="sr-Cyrl-RS"/>
              </w:rPr>
              <w:t>Парцијални рокови испоруке су везани за кључне тачке пројекта које се морају постићи у следећим роковима:</w:t>
            </w:r>
          </w:p>
          <w:p w14:paraId="1D7A4FA3" w14:textId="7B0B90D3" w:rsidR="00487585" w:rsidRPr="00487585" w:rsidRDefault="00487585" w:rsidP="00487585">
            <w:pPr>
              <w:suppressAutoHyphens/>
              <w:spacing w:before="0"/>
              <w:contextualSpacing/>
              <w:rPr>
                <w:rFonts w:cs="Arial"/>
                <w:lang w:val="sr-Cyrl-RS"/>
              </w:rPr>
            </w:pPr>
            <w:r w:rsidRPr="00487585">
              <w:rPr>
                <w:rFonts w:cs="Arial"/>
                <w:lang w:val="sr-Cyrl-RS"/>
              </w:rPr>
              <w:t>•</w:t>
            </w:r>
            <w:r w:rsidRPr="00487585">
              <w:rPr>
                <w:rFonts w:cs="Arial"/>
                <w:lang w:val="sr-Cyrl-RS"/>
              </w:rPr>
              <w:tab/>
              <w:t xml:space="preserve">Контролна тачка 1 – за </w:t>
            </w:r>
            <w:r>
              <w:rPr>
                <w:rFonts w:cs="Arial"/>
                <w:lang w:val="sr-Cyrl-RS"/>
              </w:rPr>
              <w:t>____ месеца</w:t>
            </w:r>
            <w:r w:rsidRPr="00487585">
              <w:rPr>
                <w:rFonts w:cs="Arial"/>
                <w:lang w:val="sr-Cyrl-RS"/>
              </w:rPr>
              <w:t xml:space="preserve"> од ступања уговора на снагу</w:t>
            </w:r>
          </w:p>
          <w:p w14:paraId="784DD629" w14:textId="535F90E2" w:rsidR="00487585" w:rsidRPr="00487585" w:rsidRDefault="00487585" w:rsidP="00487585">
            <w:pPr>
              <w:suppressAutoHyphens/>
              <w:spacing w:before="0"/>
              <w:contextualSpacing/>
              <w:rPr>
                <w:rFonts w:cs="Arial"/>
                <w:lang w:val="sr-Cyrl-RS"/>
              </w:rPr>
            </w:pPr>
            <w:r w:rsidRPr="00487585">
              <w:rPr>
                <w:rFonts w:cs="Arial"/>
                <w:lang w:val="sr-Cyrl-RS"/>
              </w:rPr>
              <w:t>•</w:t>
            </w:r>
            <w:r w:rsidRPr="00487585">
              <w:rPr>
                <w:rFonts w:cs="Arial"/>
                <w:lang w:val="sr-Cyrl-RS"/>
              </w:rPr>
              <w:tab/>
              <w:t xml:space="preserve">Контролна тачка 2 – </w:t>
            </w:r>
            <w:r>
              <w:rPr>
                <w:rFonts w:cs="Arial"/>
                <w:lang w:val="sr-Cyrl-RS"/>
              </w:rPr>
              <w:t>______</w:t>
            </w:r>
            <w:r w:rsidRPr="00487585">
              <w:rPr>
                <w:rFonts w:cs="Arial"/>
                <w:lang w:val="sr-Cyrl-RS"/>
              </w:rPr>
              <w:t xml:space="preserve"> месеца од ступања уговора на снагу</w:t>
            </w:r>
          </w:p>
          <w:p w14:paraId="5D1DDAB4" w14:textId="16505906" w:rsidR="00487585" w:rsidRPr="00487585" w:rsidRDefault="00487585" w:rsidP="00487585">
            <w:pPr>
              <w:suppressAutoHyphens/>
              <w:spacing w:before="0"/>
              <w:contextualSpacing/>
              <w:rPr>
                <w:rFonts w:cs="Arial"/>
                <w:lang w:val="sr-Cyrl-RS"/>
              </w:rPr>
            </w:pPr>
            <w:r w:rsidRPr="00487585">
              <w:rPr>
                <w:rFonts w:cs="Arial"/>
                <w:lang w:val="sr-Cyrl-RS"/>
              </w:rPr>
              <w:t>•</w:t>
            </w:r>
            <w:r w:rsidRPr="00487585">
              <w:rPr>
                <w:rFonts w:cs="Arial"/>
                <w:lang w:val="sr-Cyrl-RS"/>
              </w:rPr>
              <w:tab/>
              <w:t xml:space="preserve">Контролна тачка 3 – за </w:t>
            </w:r>
            <w:r>
              <w:rPr>
                <w:rFonts w:cs="Arial"/>
                <w:lang w:val="sr-Cyrl-RS"/>
              </w:rPr>
              <w:t>______</w:t>
            </w:r>
            <w:r w:rsidRPr="00487585">
              <w:rPr>
                <w:rFonts w:cs="Arial"/>
                <w:lang w:val="sr-Cyrl-RS"/>
              </w:rPr>
              <w:t xml:space="preserve"> месеци од ступања уговора на снагу </w:t>
            </w:r>
          </w:p>
          <w:p w14:paraId="7A053412" w14:textId="5AB6D26C" w:rsidR="00C12B85" w:rsidRPr="00C12B85" w:rsidRDefault="00487585" w:rsidP="00487585">
            <w:pPr>
              <w:suppressAutoHyphens/>
              <w:spacing w:before="0"/>
              <w:contextualSpacing/>
              <w:rPr>
                <w:rFonts w:cs="Arial"/>
                <w:lang w:val="sr-Latn-CS"/>
              </w:rPr>
            </w:pPr>
            <w:r w:rsidRPr="00487585">
              <w:rPr>
                <w:rFonts w:cs="Arial"/>
                <w:lang w:val="sr-Cyrl-RS"/>
              </w:rPr>
              <w:t>•</w:t>
            </w:r>
            <w:r w:rsidRPr="00487585">
              <w:rPr>
                <w:rFonts w:cs="Arial"/>
                <w:lang w:val="sr-Cyrl-RS"/>
              </w:rPr>
              <w:tab/>
              <w:t xml:space="preserve">Контролна тачка 4 – за </w:t>
            </w:r>
            <w:r>
              <w:rPr>
                <w:rFonts w:cs="Arial"/>
                <w:lang w:val="sr-Cyrl-RS"/>
              </w:rPr>
              <w:t>______</w:t>
            </w:r>
            <w:r w:rsidRPr="00487585">
              <w:rPr>
                <w:rFonts w:cs="Arial"/>
                <w:lang w:val="sr-Cyrl-RS"/>
              </w:rPr>
              <w:t xml:space="preserve"> месеци од ступања уговора на снагу.</w:t>
            </w:r>
          </w:p>
          <w:p w14:paraId="598F4CFD" w14:textId="26497482" w:rsidR="00B81C9C" w:rsidRPr="001048E6" w:rsidRDefault="00B81C9C" w:rsidP="00487585">
            <w:pPr>
              <w:spacing w:before="0"/>
              <w:contextualSpacing/>
              <w:jc w:val="center"/>
              <w:rPr>
                <w:rFonts w:cs="Arial"/>
                <w:bCs/>
                <w:iCs/>
              </w:rPr>
            </w:pPr>
          </w:p>
        </w:tc>
      </w:tr>
      <w:tr w:rsidR="00B81C9C" w:rsidRPr="00E2569D" w14:paraId="09004D60" w14:textId="77777777" w:rsidTr="005D1E9A">
        <w:trPr>
          <w:trHeight w:val="1565"/>
        </w:trPr>
        <w:tc>
          <w:tcPr>
            <w:tcW w:w="5035" w:type="dxa"/>
            <w:vAlign w:val="center"/>
          </w:tcPr>
          <w:p w14:paraId="5955B5F3" w14:textId="667EE8FB" w:rsidR="00B81C9C" w:rsidRPr="008E282D" w:rsidRDefault="008E282D" w:rsidP="00B81C9C">
            <w:pPr>
              <w:spacing w:before="0"/>
              <w:jc w:val="center"/>
              <w:rPr>
                <w:rFonts w:cs="Arial"/>
                <w:b/>
                <w:bCs/>
                <w:iCs/>
                <w:lang w:val="sr-Cyrl-CS"/>
              </w:rPr>
            </w:pPr>
            <w:r w:rsidRPr="005446A5">
              <w:rPr>
                <w:rFonts w:cs="Arial"/>
                <w:b/>
                <w:bCs/>
                <w:iCs/>
                <w:lang w:val="sr-Cyrl-CS"/>
              </w:rPr>
              <w:t xml:space="preserve">МЕСТО </w:t>
            </w:r>
            <w:r w:rsidR="005446A5">
              <w:rPr>
                <w:rFonts w:cs="Arial"/>
                <w:b/>
                <w:bCs/>
                <w:iCs/>
                <w:lang w:val="sr-Cyrl-CS"/>
              </w:rPr>
              <w:t xml:space="preserve">ИСПОРУКЕ ДОБАРА И </w:t>
            </w:r>
            <w:r w:rsidR="00E60F7B" w:rsidRPr="005446A5">
              <w:rPr>
                <w:rFonts w:cs="Arial"/>
                <w:b/>
                <w:bCs/>
                <w:iCs/>
                <w:lang w:val="sr-Cyrl-CS"/>
              </w:rPr>
              <w:t>ПРУЖАЊА УСЛУГЕ</w:t>
            </w:r>
          </w:p>
          <w:p w14:paraId="48321FCA" w14:textId="41EEB3FD" w:rsidR="00B81C9C" w:rsidRPr="003079D0" w:rsidRDefault="0023111D" w:rsidP="00487585">
            <w:pPr>
              <w:suppressAutoHyphens/>
              <w:spacing w:before="0"/>
              <w:contextualSpacing/>
              <w:rPr>
                <w:rFonts w:cs="Arial"/>
                <w:szCs w:val="24"/>
                <w:lang w:val="sr-Cyrl-RS"/>
              </w:rPr>
            </w:pPr>
            <w:r w:rsidRPr="0023111D">
              <w:rPr>
                <w:rFonts w:cs="Arial"/>
                <w:szCs w:val="24"/>
                <w:lang w:val="sr-Cyrl-RS"/>
              </w:rPr>
              <w:t>Место испоруке опреме и извршења пратећих услуга су пословне локације наручиоца - Јавног предузећа „Електропривреда Србије“ Београд, на адреси: Царице Милице бр. 2</w:t>
            </w:r>
            <w:r w:rsidR="00487585">
              <w:rPr>
                <w:rFonts w:cs="Arial"/>
                <w:szCs w:val="24"/>
                <w:lang w:val="sr-Cyrl-RS"/>
              </w:rPr>
              <w:t>.</w:t>
            </w:r>
          </w:p>
        </w:tc>
        <w:tc>
          <w:tcPr>
            <w:tcW w:w="4667" w:type="dxa"/>
            <w:vAlign w:val="center"/>
          </w:tcPr>
          <w:p w14:paraId="45FA7388" w14:textId="77777777"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14:paraId="2C0933AE" w14:textId="77777777" w:rsidR="00CD5B18" w:rsidRDefault="00B81C9C" w:rsidP="00B81C9C">
            <w:pPr>
              <w:spacing w:before="0"/>
              <w:jc w:val="center"/>
              <w:rPr>
                <w:rFonts w:cs="Arial"/>
                <w:bCs/>
                <w:iCs/>
                <w:lang w:val="sr-Cyrl-CS"/>
              </w:rPr>
            </w:pPr>
            <w:r w:rsidRPr="00852E02">
              <w:rPr>
                <w:rFonts w:cs="Arial"/>
                <w:bCs/>
                <w:iCs/>
                <w:lang w:val="sr-Cyrl-CS"/>
              </w:rPr>
              <w:t xml:space="preserve">ДА/НЕ </w:t>
            </w:r>
          </w:p>
          <w:p w14:paraId="342EF881" w14:textId="1EE4010E" w:rsidR="00B81C9C" w:rsidRPr="00852E02" w:rsidRDefault="00B81C9C" w:rsidP="00B81C9C">
            <w:pPr>
              <w:spacing w:before="0"/>
              <w:jc w:val="center"/>
              <w:rPr>
                <w:rFonts w:cs="Arial"/>
                <w:b/>
                <w:bCs/>
                <w:i/>
                <w:iCs/>
                <w:lang w:val="sr-Cyrl-CS"/>
              </w:rPr>
            </w:pPr>
            <w:r w:rsidRPr="00852E02">
              <w:rPr>
                <w:rFonts w:cs="Arial"/>
                <w:bCs/>
                <w:iCs/>
                <w:lang w:val="sr-Cyrl-CS"/>
              </w:rPr>
              <w:t>(заокружити)</w:t>
            </w:r>
          </w:p>
        </w:tc>
      </w:tr>
      <w:tr w:rsidR="00061A8F" w:rsidRPr="00E2569D" w14:paraId="5F602FF0" w14:textId="77777777" w:rsidTr="005D1E9A">
        <w:trPr>
          <w:trHeight w:val="1565"/>
        </w:trPr>
        <w:tc>
          <w:tcPr>
            <w:tcW w:w="5035" w:type="dxa"/>
            <w:vAlign w:val="center"/>
          </w:tcPr>
          <w:p w14:paraId="012F73C0" w14:textId="77777777" w:rsidR="00061A8F" w:rsidRDefault="00061A8F" w:rsidP="00B81C9C">
            <w:pPr>
              <w:spacing w:before="0"/>
              <w:jc w:val="center"/>
              <w:rPr>
                <w:rFonts w:cs="Arial"/>
                <w:b/>
                <w:bCs/>
                <w:iCs/>
                <w:lang w:val="sr-Cyrl-CS"/>
              </w:rPr>
            </w:pPr>
            <w:r>
              <w:rPr>
                <w:rFonts w:cs="Arial"/>
                <w:b/>
                <w:bCs/>
                <w:iCs/>
                <w:lang w:val="sr-Cyrl-CS"/>
              </w:rPr>
              <w:t>ГАРАНТНИ РОК</w:t>
            </w:r>
          </w:p>
          <w:p w14:paraId="6D00477B" w14:textId="3F6F45D9" w:rsidR="0040471B" w:rsidRPr="0040471B" w:rsidRDefault="00487585" w:rsidP="0040471B">
            <w:pPr>
              <w:rPr>
                <w:rFonts w:cs="Arial"/>
                <w:bCs/>
                <w:iCs/>
                <w:lang w:val="sr-Cyrl-CS"/>
              </w:rPr>
            </w:pPr>
            <w:r w:rsidRPr="00487585">
              <w:rPr>
                <w:rFonts w:cs="Arial"/>
                <w:bCs/>
                <w:iCs/>
                <w:lang w:val="sr-Cyrl-CS"/>
              </w:rPr>
              <w:t>Гарантни период за имплементирани софтвер износи најмање 12 (словима: дванаест) месеци од дана потписивања Записника о квантитативном и квалитативном пријему контролне тачке 4.</w:t>
            </w:r>
          </w:p>
        </w:tc>
        <w:tc>
          <w:tcPr>
            <w:tcW w:w="4667" w:type="dxa"/>
            <w:vAlign w:val="center"/>
          </w:tcPr>
          <w:p w14:paraId="3EC3249B" w14:textId="12BD0313" w:rsidR="00061A8F" w:rsidRPr="0040471B" w:rsidRDefault="00487585" w:rsidP="00487585">
            <w:pPr>
              <w:spacing w:before="0"/>
              <w:rPr>
                <w:rFonts w:cs="Arial"/>
                <w:sz w:val="24"/>
                <w:lang w:val="sr-Cyrl-RS"/>
              </w:rPr>
            </w:pPr>
            <w:r w:rsidRPr="00487585">
              <w:rPr>
                <w:rFonts w:cs="Arial"/>
                <w:lang w:val="sr-Cyrl-RS"/>
              </w:rPr>
              <w:t xml:space="preserve">Гарантни период за имплементирани софтвер </w:t>
            </w:r>
            <w:r>
              <w:rPr>
                <w:rFonts w:cs="Arial"/>
                <w:lang w:val="sr-Cyrl-RS"/>
              </w:rPr>
              <w:t>је _____</w:t>
            </w:r>
            <w:r w:rsidRPr="00487585">
              <w:rPr>
                <w:rFonts w:cs="Arial"/>
                <w:lang w:val="sr-Cyrl-RS"/>
              </w:rPr>
              <w:t xml:space="preserve"> месеци од дана потписивања Записника о квантитативном и квалитативном пријему контролне тачке 4.</w:t>
            </w:r>
          </w:p>
        </w:tc>
      </w:tr>
      <w:tr w:rsidR="00B81C9C" w:rsidRPr="00E2569D" w14:paraId="30FBB01A" w14:textId="77777777" w:rsidTr="00352F27">
        <w:trPr>
          <w:trHeight w:val="921"/>
        </w:trPr>
        <w:tc>
          <w:tcPr>
            <w:tcW w:w="5035" w:type="dxa"/>
            <w:vAlign w:val="center"/>
          </w:tcPr>
          <w:p w14:paraId="6BA50D8D" w14:textId="31558944" w:rsidR="00B81C9C" w:rsidRPr="008E282D" w:rsidRDefault="008E282D" w:rsidP="00B81C9C">
            <w:pPr>
              <w:spacing w:before="0"/>
              <w:jc w:val="center"/>
              <w:rPr>
                <w:rFonts w:cs="Arial"/>
                <w:b/>
                <w:bCs/>
                <w:iCs/>
                <w:lang w:val="sr-Cyrl-CS"/>
              </w:rPr>
            </w:pPr>
            <w:r>
              <w:rPr>
                <w:rFonts w:cs="Arial"/>
                <w:b/>
                <w:bCs/>
                <w:iCs/>
                <w:lang w:val="sr-Cyrl-CS"/>
              </w:rPr>
              <w:t>РОК ВАЖЕЊА ПОНУДЕ</w:t>
            </w:r>
          </w:p>
          <w:p w14:paraId="3605C479" w14:textId="3C931A95" w:rsidR="00B81C9C" w:rsidRPr="00E2569D" w:rsidRDefault="00CD5B18" w:rsidP="00B81C9C">
            <w:pPr>
              <w:spacing w:before="0"/>
              <w:rPr>
                <w:rFonts w:cs="Arial"/>
                <w:b/>
                <w:bCs/>
                <w:iCs/>
                <w:lang w:val="sr-Cyrl-CS"/>
              </w:rPr>
            </w:pPr>
            <w:r>
              <w:rPr>
                <w:rFonts w:cs="Arial"/>
                <w:bCs/>
                <w:iCs/>
                <w:lang w:val="sr-Cyrl-CS"/>
              </w:rPr>
              <w:t>Н</w:t>
            </w:r>
            <w:r w:rsidR="00B81C9C" w:rsidRPr="00E2569D">
              <w:rPr>
                <w:rFonts w:cs="Arial"/>
                <w:bCs/>
                <w:iCs/>
                <w:lang w:val="sr-Cyrl-CS"/>
              </w:rPr>
              <w:t>е може бити краћ</w:t>
            </w:r>
            <w:r w:rsidR="00B81C9C" w:rsidRPr="00E2569D">
              <w:rPr>
                <w:rFonts w:cs="Arial"/>
                <w:bCs/>
                <w:iCs/>
              </w:rPr>
              <w:t>и</w:t>
            </w:r>
            <w:r w:rsidR="00B81C9C" w:rsidRPr="00E2569D">
              <w:rPr>
                <w:rFonts w:cs="Arial"/>
                <w:bCs/>
                <w:iCs/>
                <w:lang w:val="sr-Cyrl-CS"/>
              </w:rPr>
              <w:t xml:space="preserve"> од </w:t>
            </w:r>
            <w:r w:rsidR="00B81C9C">
              <w:rPr>
                <w:rFonts w:cs="Arial"/>
                <w:bCs/>
                <w:iCs/>
                <w:lang w:val="sr-Cyrl-CS"/>
              </w:rPr>
              <w:t>9</w:t>
            </w:r>
            <w:r w:rsidR="00B81C9C" w:rsidRPr="00E2569D">
              <w:rPr>
                <w:rFonts w:cs="Arial"/>
                <w:bCs/>
                <w:iCs/>
                <w:lang w:val="sr-Cyrl-CS"/>
              </w:rPr>
              <w:t>0</w:t>
            </w:r>
            <w:r w:rsidR="008E282D">
              <w:rPr>
                <w:rFonts w:cs="Arial"/>
                <w:bCs/>
                <w:iCs/>
                <w:lang w:val="sr-Cyrl-CS"/>
              </w:rPr>
              <w:t xml:space="preserve"> (</w:t>
            </w:r>
            <w:r>
              <w:rPr>
                <w:rFonts w:cs="Arial"/>
                <w:bCs/>
                <w:iCs/>
                <w:lang w:val="sr-Cyrl-CS"/>
              </w:rPr>
              <w:t xml:space="preserve">словима: </w:t>
            </w:r>
            <w:r w:rsidR="008E282D">
              <w:rPr>
                <w:rFonts w:cs="Arial"/>
                <w:bCs/>
                <w:iCs/>
                <w:lang w:val="sr-Cyrl-CS"/>
              </w:rPr>
              <w:t xml:space="preserve">деведесет) </w:t>
            </w:r>
            <w:r w:rsidR="00B81C9C" w:rsidRPr="00E2569D">
              <w:rPr>
                <w:rFonts w:cs="Arial"/>
                <w:bCs/>
                <w:iCs/>
                <w:lang w:val="sr-Cyrl-CS"/>
              </w:rPr>
              <w:t xml:space="preserve"> дана од дана отварања понуда</w:t>
            </w:r>
          </w:p>
        </w:tc>
        <w:tc>
          <w:tcPr>
            <w:tcW w:w="4667" w:type="dxa"/>
            <w:vAlign w:val="center"/>
          </w:tcPr>
          <w:p w14:paraId="164F1F51" w14:textId="77777777" w:rsidR="00B81C9C" w:rsidRPr="00E2569D" w:rsidRDefault="00B81C9C" w:rsidP="00B81C9C">
            <w:pPr>
              <w:spacing w:before="0"/>
              <w:jc w:val="center"/>
              <w:rPr>
                <w:rFonts w:cs="Arial"/>
                <w:b/>
                <w:bCs/>
                <w:iCs/>
                <w:lang w:val="sr-Cyrl-CS"/>
              </w:rPr>
            </w:pPr>
          </w:p>
          <w:p w14:paraId="7471133B" w14:textId="7499DB57"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r w:rsidR="00CD5B18">
              <w:rPr>
                <w:rFonts w:cs="Arial"/>
                <w:bCs/>
                <w:iCs/>
                <w:lang w:val="sr-Cyrl-CS"/>
              </w:rPr>
              <w:t>.</w:t>
            </w:r>
          </w:p>
        </w:tc>
      </w:tr>
      <w:tr w:rsidR="00B81C9C" w:rsidRPr="00E2569D" w14:paraId="007F32F1" w14:textId="77777777" w:rsidTr="00CD4F77">
        <w:trPr>
          <w:trHeight w:val="755"/>
        </w:trPr>
        <w:tc>
          <w:tcPr>
            <w:tcW w:w="9702" w:type="dxa"/>
            <w:gridSpan w:val="2"/>
            <w:vAlign w:val="center"/>
          </w:tcPr>
          <w:p w14:paraId="429F9E0D" w14:textId="671671FE" w:rsidR="00B81C9C" w:rsidRPr="00E2569D" w:rsidRDefault="00B81C9C" w:rsidP="00687EEB">
            <w:pPr>
              <w:spacing w:before="0"/>
              <w:jc w:val="left"/>
              <w:rPr>
                <w:rFonts w:cs="Arial"/>
                <w:bCs/>
                <w:iCs/>
                <w:lang w:val="sr-Cyrl-CS"/>
              </w:rPr>
            </w:pPr>
            <w:r w:rsidRPr="00E2569D">
              <w:rPr>
                <w:rFonts w:cs="Arial"/>
                <w:bCs/>
                <w:iCs/>
                <w:lang w:val="sr-Cyrl-CS"/>
              </w:rPr>
              <w:t>Понуда понуђача који не прихвата услове наручиоца за рок и начин плаћања, рок извршења, место извршења</w:t>
            </w:r>
            <w:r w:rsidR="00487585">
              <w:rPr>
                <w:rFonts w:cs="Arial"/>
                <w:bCs/>
                <w:iCs/>
                <w:lang w:val="sr-Cyrl-CS"/>
              </w:rPr>
              <w:t>, гаранти рок</w:t>
            </w:r>
            <w:r w:rsidRPr="00E2569D">
              <w:rPr>
                <w:rFonts w:cs="Arial"/>
                <w:bCs/>
                <w:iCs/>
                <w:lang w:val="sr-Cyrl-CS"/>
              </w:rPr>
              <w:t xml:space="preserve"> и рок важења понуде сматраће се неприхватљивом.</w:t>
            </w:r>
          </w:p>
        </w:tc>
      </w:tr>
    </w:tbl>
    <w:p w14:paraId="355754EE" w14:textId="4832882B" w:rsidR="00B81C9C" w:rsidRDefault="00B81C9C" w:rsidP="00BA2C2D">
      <w:pPr>
        <w:spacing w:before="0"/>
        <w:rPr>
          <w:rFonts w:cs="Arial"/>
          <w:b/>
          <w:bCs/>
          <w:i/>
          <w:iCs/>
          <w:sz w:val="24"/>
          <w:szCs w:val="24"/>
          <w:lang w:val="sr-Cyrl-CS"/>
        </w:rPr>
      </w:pPr>
    </w:p>
    <w:p w14:paraId="7261F74A"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3358C101" w14:textId="77777777" w:rsidR="000E75A0" w:rsidRPr="00EC5BB4" w:rsidRDefault="000E75A0" w:rsidP="000E75A0">
      <w:pPr>
        <w:spacing w:before="0"/>
        <w:ind w:left="720" w:firstLine="720"/>
        <w:rPr>
          <w:rFonts w:eastAsia="TimesNewRomanPSMT" w:cs="Arial"/>
          <w:bCs/>
          <w:sz w:val="24"/>
          <w:szCs w:val="24"/>
          <w:lang w:val="sr-Cyrl-CS"/>
        </w:rPr>
      </w:pPr>
    </w:p>
    <w:p w14:paraId="6EF10539" w14:textId="77777777" w:rsidR="000E75A0" w:rsidRPr="00EC5BB4" w:rsidRDefault="000E75A0" w:rsidP="000E75A0">
      <w:pPr>
        <w:spacing w:before="0"/>
        <w:rPr>
          <w:rFonts w:eastAsia="TimesNewRomanPS-BoldMT" w:cs="Arial"/>
          <w:b/>
          <w:bCs/>
          <w:i/>
          <w:iCs/>
          <w:sz w:val="24"/>
          <w:szCs w:val="24"/>
          <w:lang w:val="sr-Cyrl-CS"/>
        </w:rPr>
      </w:pPr>
      <w:r w:rsidRPr="008E282D">
        <w:rPr>
          <w:rFonts w:eastAsia="TimesNewRomanPS-BoldMT" w:cs="Arial"/>
          <w:bCs/>
          <w:iCs/>
          <w:sz w:val="24"/>
          <w:szCs w:val="24"/>
        </w:rPr>
        <w:t>________________________</w:t>
      </w:r>
      <w:r w:rsidR="00BA2C2D" w:rsidRPr="008E282D">
        <w:rPr>
          <w:rFonts w:eastAsia="TimesNewRomanPS-BoldMT" w:cs="Arial"/>
          <w:bCs/>
          <w:iCs/>
          <w:sz w:val="24"/>
          <w:szCs w:val="24"/>
          <w:lang w:val="sr-Cyrl-CS"/>
        </w:rPr>
        <w:t xml:space="preserve">    </w:t>
      </w:r>
      <w:r w:rsidR="00BA2C2D" w:rsidRPr="008E282D">
        <w:rPr>
          <w:rFonts w:eastAsia="TimesNewRomanPS-BoldMT" w:cs="Arial"/>
          <w:b/>
          <w:bCs/>
          <w:iCs/>
          <w:sz w:val="24"/>
          <w:szCs w:val="24"/>
          <w:lang w:val="sr-Cyrl-CS"/>
        </w:rPr>
        <w:t xml:space="preserve">      </w:t>
      </w:r>
      <w:r w:rsidRPr="008E282D">
        <w:rPr>
          <w:rFonts w:eastAsia="TimesNewRomanPS-BoldMT" w:cs="Arial"/>
          <w:b/>
          <w:bCs/>
          <w:iCs/>
          <w:sz w:val="24"/>
          <w:szCs w:val="24"/>
          <w:lang w:val="sr-Cyrl-CS"/>
        </w:rPr>
        <w:t xml:space="preserve">        М.П.</w:t>
      </w:r>
      <w:r w:rsidRPr="008E282D">
        <w:rPr>
          <w:rFonts w:eastAsia="TimesNewRomanPS-BoldMT" w:cs="Arial"/>
          <w:b/>
          <w:bCs/>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F624EF3" w14:textId="77777777" w:rsidR="00BA2C2D" w:rsidRDefault="00BA2C2D" w:rsidP="000E75A0">
      <w:pPr>
        <w:spacing w:before="0"/>
        <w:rPr>
          <w:rFonts w:cs="Arial"/>
          <w:b/>
          <w:bCs/>
          <w:i/>
          <w:iCs/>
          <w:sz w:val="24"/>
          <w:szCs w:val="24"/>
          <w:u w:val="single"/>
        </w:rPr>
      </w:pPr>
    </w:p>
    <w:p w14:paraId="697B81D6" w14:textId="4C85E150" w:rsidR="000E75A0" w:rsidRPr="0042687E" w:rsidRDefault="008E282D" w:rsidP="000E75A0">
      <w:pPr>
        <w:spacing w:before="0"/>
        <w:rPr>
          <w:rFonts w:cs="Arial"/>
          <w:b/>
          <w:bCs/>
          <w:i/>
          <w:iCs/>
          <w:sz w:val="20"/>
          <w:szCs w:val="20"/>
          <w:u w:val="single"/>
          <w:lang w:val="sr-Cyrl-RS"/>
        </w:rPr>
      </w:pPr>
      <w:r>
        <w:rPr>
          <w:rFonts w:cs="Arial"/>
          <w:b/>
          <w:bCs/>
          <w:i/>
          <w:iCs/>
          <w:sz w:val="20"/>
          <w:szCs w:val="20"/>
          <w:u w:val="single"/>
        </w:rPr>
        <w:t>Напомене</w:t>
      </w:r>
    </w:p>
    <w:p w14:paraId="4230EC79"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2190C69" w14:textId="11D681A7" w:rsidR="003079D0" w:rsidRDefault="00BA2C2D" w:rsidP="00876242">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3079D0">
        <w:rPr>
          <w:rFonts w:eastAsia="TimesNewRomanPS-BoldMT" w:cs="Arial"/>
          <w:bCs/>
          <w:i/>
          <w:iCs/>
          <w:sz w:val="20"/>
          <w:szCs w:val="20"/>
          <w:lang w:val="ru-RU"/>
        </w:rPr>
        <w:t>.</w:t>
      </w:r>
    </w:p>
    <w:p w14:paraId="6E0D1098" w14:textId="18565DA9" w:rsidR="006B63A8" w:rsidRDefault="006B63A8" w:rsidP="006B63A8">
      <w:pPr>
        <w:autoSpaceDE w:val="0"/>
        <w:autoSpaceDN w:val="0"/>
        <w:adjustRightInd w:val="0"/>
        <w:rPr>
          <w:rFonts w:eastAsia="TimesNewRomanPS-BoldMT" w:cs="Arial"/>
          <w:bCs/>
          <w:i/>
          <w:iCs/>
          <w:sz w:val="20"/>
          <w:szCs w:val="20"/>
          <w:lang w:val="ru-RU"/>
        </w:rPr>
      </w:pPr>
      <w:r w:rsidRPr="004413F7">
        <w:rPr>
          <w:rFonts w:eastAsia="TimesNewRomanPS-BoldMT" w:cs="Arial"/>
          <w:bCs/>
          <w:i/>
          <w:iCs/>
          <w:sz w:val="20"/>
          <w:szCs w:val="20"/>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D2AFFF8" w14:textId="77777777" w:rsidR="006B63A8" w:rsidRDefault="006B63A8" w:rsidP="00876242">
      <w:pPr>
        <w:autoSpaceDE w:val="0"/>
        <w:autoSpaceDN w:val="0"/>
        <w:adjustRightInd w:val="0"/>
        <w:rPr>
          <w:rFonts w:eastAsia="TimesNewRomanPS-BoldMT" w:cs="Arial"/>
          <w:bCs/>
          <w:i/>
          <w:iCs/>
          <w:sz w:val="20"/>
          <w:szCs w:val="20"/>
          <w:lang w:val="ru-RU"/>
        </w:rPr>
        <w:sectPr w:rsidR="006B63A8" w:rsidSect="000C50A0">
          <w:footnotePr>
            <w:pos w:val="beneathText"/>
          </w:footnotePr>
          <w:pgSz w:w="11909" w:h="16834" w:code="9"/>
          <w:pgMar w:top="1440" w:right="1440" w:bottom="1440" w:left="1440" w:header="142" w:footer="436" w:gutter="0"/>
          <w:cols w:space="708"/>
          <w:titlePg/>
          <w:docGrid w:linePitch="360"/>
        </w:sectPr>
      </w:pPr>
    </w:p>
    <w:p w14:paraId="7A85F767" w14:textId="16EEDA5E" w:rsidR="00343A18" w:rsidRPr="00852E02" w:rsidRDefault="00E60F7B" w:rsidP="003D3580">
      <w:pPr>
        <w:pStyle w:val="KDObrazac"/>
        <w:spacing w:before="0"/>
        <w:ind w:right="-752"/>
        <w:rPr>
          <w:sz w:val="24"/>
          <w:szCs w:val="24"/>
        </w:rPr>
      </w:pPr>
      <w:bookmarkStart w:id="244" w:name="_Toc442559925"/>
      <w:r>
        <w:rPr>
          <w:sz w:val="24"/>
          <w:szCs w:val="24"/>
        </w:rPr>
        <w:lastRenderedPageBreak/>
        <w:t>Образац</w:t>
      </w:r>
      <w:r w:rsidR="00343A18" w:rsidRPr="00852E02">
        <w:rPr>
          <w:sz w:val="24"/>
          <w:szCs w:val="24"/>
        </w:rPr>
        <w:t xml:space="preserve"> </w:t>
      </w:r>
      <w:r w:rsidR="00B81C9C" w:rsidRPr="00852E02">
        <w:rPr>
          <w:sz w:val="24"/>
          <w:szCs w:val="24"/>
          <w:lang w:val="sr-Cyrl-RS"/>
        </w:rPr>
        <w:t>2</w:t>
      </w:r>
      <w:bookmarkEnd w:id="244"/>
    </w:p>
    <w:p w14:paraId="0071223C" w14:textId="20B924D7" w:rsidR="00343A18" w:rsidRDefault="00343A18" w:rsidP="00343A18">
      <w:pPr>
        <w:spacing w:before="0"/>
        <w:jc w:val="center"/>
        <w:rPr>
          <w:rFonts w:cs="Arial"/>
          <w:b/>
          <w:sz w:val="24"/>
          <w:szCs w:val="24"/>
          <w:lang w:val="sr-Cyrl-RS"/>
        </w:rPr>
      </w:pPr>
      <w:r w:rsidRPr="00852E02">
        <w:rPr>
          <w:rFonts w:cs="Arial"/>
          <w:b/>
          <w:sz w:val="24"/>
          <w:szCs w:val="24"/>
        </w:rPr>
        <w:t>ОБРАЗАЦ СТРУКТ</w:t>
      </w:r>
      <w:r w:rsidR="009B60AC" w:rsidRPr="00852E02">
        <w:rPr>
          <w:rFonts w:cs="Arial"/>
          <w:b/>
          <w:sz w:val="24"/>
          <w:szCs w:val="24"/>
        </w:rPr>
        <w:t>У</w:t>
      </w:r>
      <w:r w:rsidRPr="00852E02">
        <w:rPr>
          <w:rFonts w:cs="Arial"/>
          <w:b/>
          <w:sz w:val="24"/>
          <w:szCs w:val="24"/>
        </w:rPr>
        <w:t>РЕ ЦЕНЕ</w:t>
      </w:r>
      <w:r w:rsidR="00165A38">
        <w:rPr>
          <w:rFonts w:cs="Arial"/>
          <w:b/>
          <w:sz w:val="24"/>
          <w:szCs w:val="24"/>
          <w:lang w:val="sr-Cyrl-RS"/>
        </w:rPr>
        <w:t xml:space="preserve"> ЗА </w:t>
      </w:r>
      <w:r w:rsidR="00A10ADC">
        <w:rPr>
          <w:rFonts w:cs="Arial"/>
          <w:b/>
          <w:sz w:val="24"/>
          <w:szCs w:val="24"/>
          <w:lang w:val="sr-Cyrl-RS"/>
        </w:rPr>
        <w:t>ЈН/1000/0590/2018 (1023/2018)</w:t>
      </w:r>
    </w:p>
    <w:p w14:paraId="6D41D869" w14:textId="77777777" w:rsidR="005213CD" w:rsidRDefault="005213CD" w:rsidP="00343A18">
      <w:pPr>
        <w:spacing w:before="0"/>
        <w:jc w:val="center"/>
        <w:rPr>
          <w:rFonts w:cs="Arial"/>
          <w:b/>
          <w:sz w:val="24"/>
          <w:szCs w:val="24"/>
          <w:lang w:val="sr-Cyrl-RS"/>
        </w:rPr>
      </w:pPr>
    </w:p>
    <w:p w14:paraId="22921179" w14:textId="7CB7C677" w:rsidR="005D1E9A" w:rsidRDefault="005446A5" w:rsidP="007963DD">
      <w:pPr>
        <w:spacing w:before="0"/>
        <w:ind w:left="-810"/>
        <w:jc w:val="left"/>
        <w:rPr>
          <w:rFonts w:cs="Arial"/>
          <w:b/>
          <w:sz w:val="24"/>
          <w:szCs w:val="24"/>
          <w:lang w:val="sr-Cyrl-RS"/>
        </w:rPr>
      </w:pPr>
      <w:r>
        <w:rPr>
          <w:rFonts w:cs="Arial"/>
          <w:b/>
          <w:sz w:val="24"/>
          <w:szCs w:val="24"/>
          <w:lang w:val="sr-Cyrl-RS"/>
        </w:rPr>
        <w:t>Табела 1.</w:t>
      </w:r>
    </w:p>
    <w:p w14:paraId="60904C6E" w14:textId="77777777" w:rsidR="007963DD" w:rsidRPr="005D1E9A" w:rsidRDefault="007963DD" w:rsidP="007963DD">
      <w:pPr>
        <w:spacing w:before="0"/>
        <w:ind w:left="-810"/>
        <w:jc w:val="left"/>
        <w:rPr>
          <w:rFonts w:cs="Arial"/>
          <w:b/>
          <w:sz w:val="24"/>
          <w:szCs w:val="24"/>
          <w:lang w:val="sr-Cyrl-RS"/>
        </w:rPr>
      </w:pPr>
    </w:p>
    <w:tbl>
      <w:tblPr>
        <w:tblW w:w="10095" w:type="dxa"/>
        <w:tblInd w:w="-7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5"/>
        <w:gridCol w:w="1583"/>
        <w:gridCol w:w="871"/>
        <w:gridCol w:w="712"/>
        <w:gridCol w:w="1504"/>
        <w:gridCol w:w="1550"/>
        <w:gridCol w:w="1530"/>
        <w:gridCol w:w="1620"/>
      </w:tblGrid>
      <w:tr w:rsidR="00487585" w:rsidRPr="002E4CBE" w14:paraId="38970184" w14:textId="43AFD753" w:rsidTr="00921A3A">
        <w:trPr>
          <w:cantSplit/>
          <w:trHeight w:val="741"/>
          <w:tblHeader/>
        </w:trPr>
        <w:tc>
          <w:tcPr>
            <w:tcW w:w="725" w:type="dxa"/>
            <w:tcBorders>
              <w:top w:val="double" w:sz="4" w:space="0" w:color="auto"/>
            </w:tcBorders>
            <w:shd w:val="clear" w:color="auto" w:fill="F2F2F2" w:themeFill="background1" w:themeFillShade="F2"/>
            <w:vAlign w:val="center"/>
          </w:tcPr>
          <w:p w14:paraId="144E52D2" w14:textId="77777777" w:rsidR="00487585" w:rsidRDefault="00487585" w:rsidP="00487585">
            <w:pPr>
              <w:spacing w:before="0"/>
              <w:jc w:val="center"/>
              <w:rPr>
                <w:rFonts w:cs="Arial"/>
                <w:lang w:val="sr-Cyrl-RS"/>
              </w:rPr>
            </w:pPr>
            <w:r>
              <w:rPr>
                <w:rFonts w:cs="Arial"/>
                <w:lang w:val="sr-Cyrl-RS"/>
              </w:rPr>
              <w:t>Ред.</w:t>
            </w:r>
          </w:p>
          <w:p w14:paraId="58B50E1F" w14:textId="52A6F3F9" w:rsidR="00487585" w:rsidRPr="005D1E9A" w:rsidRDefault="00487585" w:rsidP="00487585">
            <w:pPr>
              <w:spacing w:before="0"/>
              <w:jc w:val="center"/>
              <w:rPr>
                <w:rFonts w:cs="Arial"/>
                <w:lang w:val="sr-Cyrl-RS"/>
              </w:rPr>
            </w:pPr>
            <w:r>
              <w:rPr>
                <w:rFonts w:cs="Arial"/>
                <w:lang w:val="sr-Cyrl-RS"/>
              </w:rPr>
              <w:t>бр.</w:t>
            </w:r>
          </w:p>
        </w:tc>
        <w:tc>
          <w:tcPr>
            <w:tcW w:w="1583" w:type="dxa"/>
            <w:tcBorders>
              <w:top w:val="double" w:sz="4" w:space="0" w:color="auto"/>
            </w:tcBorders>
            <w:shd w:val="clear" w:color="auto" w:fill="F2F2F2" w:themeFill="background1" w:themeFillShade="F2"/>
            <w:vAlign w:val="center"/>
          </w:tcPr>
          <w:p w14:paraId="34EB99D2" w14:textId="11755F5B" w:rsidR="00487585" w:rsidRPr="005D1E9A" w:rsidRDefault="00487585" w:rsidP="00487585">
            <w:pPr>
              <w:spacing w:before="0"/>
              <w:jc w:val="center"/>
              <w:rPr>
                <w:rFonts w:cs="Arial"/>
                <w:lang w:val="sr-Cyrl-RS"/>
              </w:rPr>
            </w:pPr>
            <w:r w:rsidRPr="002E4CBE">
              <w:rPr>
                <w:rFonts w:cs="Arial"/>
              </w:rPr>
              <w:t>Опис</w:t>
            </w:r>
            <w:r>
              <w:rPr>
                <w:rFonts w:cs="Arial"/>
                <w:lang w:val="sr-Cyrl-RS"/>
              </w:rPr>
              <w:t xml:space="preserve"> добра</w:t>
            </w:r>
          </w:p>
        </w:tc>
        <w:tc>
          <w:tcPr>
            <w:tcW w:w="871" w:type="dxa"/>
            <w:tcBorders>
              <w:top w:val="double" w:sz="4" w:space="0" w:color="auto"/>
            </w:tcBorders>
            <w:shd w:val="clear" w:color="auto" w:fill="F2F2F2" w:themeFill="background1" w:themeFillShade="F2"/>
            <w:vAlign w:val="center"/>
          </w:tcPr>
          <w:p w14:paraId="3E2B317D" w14:textId="77777777" w:rsidR="00487585" w:rsidRDefault="00487585" w:rsidP="00487585">
            <w:pPr>
              <w:spacing w:before="0"/>
              <w:jc w:val="center"/>
              <w:rPr>
                <w:rFonts w:cs="Arial"/>
                <w:lang w:val="sr-Cyrl-RS"/>
              </w:rPr>
            </w:pPr>
            <w:r>
              <w:rPr>
                <w:rFonts w:cs="Arial"/>
                <w:lang w:val="sr-Cyrl-RS"/>
              </w:rPr>
              <w:t>Јед.</w:t>
            </w:r>
          </w:p>
          <w:p w14:paraId="7BB1DC08" w14:textId="6CD714F3" w:rsidR="00487585" w:rsidRDefault="00487585" w:rsidP="00487585">
            <w:pPr>
              <w:spacing w:before="0"/>
              <w:jc w:val="center"/>
              <w:rPr>
                <w:rFonts w:cs="Arial"/>
                <w:lang w:val="sr-Cyrl-RS"/>
              </w:rPr>
            </w:pPr>
            <w:r>
              <w:rPr>
                <w:rFonts w:cs="Arial"/>
                <w:lang w:val="sr-Cyrl-RS"/>
              </w:rPr>
              <w:t>мере</w:t>
            </w:r>
          </w:p>
        </w:tc>
        <w:tc>
          <w:tcPr>
            <w:tcW w:w="712" w:type="dxa"/>
            <w:tcBorders>
              <w:top w:val="double" w:sz="4" w:space="0" w:color="auto"/>
            </w:tcBorders>
            <w:shd w:val="clear" w:color="auto" w:fill="F2F2F2" w:themeFill="background1" w:themeFillShade="F2"/>
            <w:vAlign w:val="center"/>
          </w:tcPr>
          <w:p w14:paraId="339ADF67" w14:textId="6EB39D99" w:rsidR="00487585" w:rsidRPr="002E4CBE" w:rsidRDefault="00487585" w:rsidP="00487585">
            <w:pPr>
              <w:spacing w:before="0"/>
              <w:jc w:val="center"/>
              <w:rPr>
                <w:rFonts w:cs="Arial"/>
              </w:rPr>
            </w:pPr>
            <w:r>
              <w:rPr>
                <w:rFonts w:cs="Arial"/>
                <w:lang w:val="sr-Cyrl-RS"/>
              </w:rPr>
              <w:t>К</w:t>
            </w:r>
            <w:r w:rsidRPr="002E4CBE">
              <w:rPr>
                <w:rFonts w:cs="Arial"/>
              </w:rPr>
              <w:t>оличина</w:t>
            </w:r>
          </w:p>
        </w:tc>
        <w:tc>
          <w:tcPr>
            <w:tcW w:w="1504" w:type="dxa"/>
            <w:tcBorders>
              <w:top w:val="double" w:sz="4" w:space="0" w:color="auto"/>
            </w:tcBorders>
            <w:shd w:val="clear" w:color="auto" w:fill="F2F2F2" w:themeFill="background1" w:themeFillShade="F2"/>
            <w:vAlign w:val="center"/>
          </w:tcPr>
          <w:p w14:paraId="13CDC619" w14:textId="59FADE63" w:rsidR="00487585" w:rsidRDefault="00487585" w:rsidP="00487585">
            <w:pPr>
              <w:spacing w:before="0"/>
              <w:jc w:val="center"/>
              <w:rPr>
                <w:rFonts w:cs="Arial"/>
                <w:lang w:val="sr-Cyrl-RS"/>
              </w:rPr>
            </w:pPr>
            <w:r>
              <w:rPr>
                <w:rFonts w:cs="Arial"/>
              </w:rPr>
              <w:t xml:space="preserve">Јединична цена </w:t>
            </w:r>
            <w:r>
              <w:rPr>
                <w:rFonts w:cs="Arial"/>
                <w:lang w:val="sr-Cyrl-RS"/>
              </w:rPr>
              <w:t>без ПДВ</w:t>
            </w:r>
          </w:p>
          <w:p w14:paraId="577931E2" w14:textId="60FD9C3D" w:rsidR="00487585" w:rsidRPr="002E4CBE" w:rsidRDefault="00487585" w:rsidP="00487585">
            <w:pPr>
              <w:spacing w:before="0"/>
              <w:jc w:val="center"/>
              <w:rPr>
                <w:rFonts w:cs="Arial"/>
              </w:rPr>
            </w:pPr>
            <w:r w:rsidRPr="00921A3A">
              <w:rPr>
                <w:rFonts w:cs="Arial"/>
                <w:sz w:val="20"/>
              </w:rPr>
              <w:t>(динара</w:t>
            </w:r>
            <w:r w:rsidRPr="00921A3A">
              <w:rPr>
                <w:rFonts w:cs="Arial"/>
                <w:sz w:val="20"/>
                <w:lang w:val="sr-Cyrl-RS"/>
              </w:rPr>
              <w:t>/ЕУР</w:t>
            </w:r>
            <w:r w:rsidRPr="00921A3A">
              <w:rPr>
                <w:rFonts w:cs="Arial"/>
                <w:sz w:val="20"/>
              </w:rPr>
              <w:t>)</w:t>
            </w:r>
          </w:p>
        </w:tc>
        <w:tc>
          <w:tcPr>
            <w:tcW w:w="1550" w:type="dxa"/>
            <w:tcBorders>
              <w:top w:val="double" w:sz="4" w:space="0" w:color="auto"/>
            </w:tcBorders>
            <w:shd w:val="clear" w:color="auto" w:fill="F2F2F2" w:themeFill="background1" w:themeFillShade="F2"/>
            <w:vAlign w:val="center"/>
          </w:tcPr>
          <w:p w14:paraId="3820D177" w14:textId="0B9101E3" w:rsidR="00487585" w:rsidRDefault="00487585" w:rsidP="00487585">
            <w:pPr>
              <w:spacing w:before="0"/>
              <w:jc w:val="center"/>
              <w:rPr>
                <w:rFonts w:cs="Arial"/>
                <w:lang w:val="sr-Cyrl-RS"/>
              </w:rPr>
            </w:pPr>
            <w:r>
              <w:rPr>
                <w:rFonts w:cs="Arial"/>
              </w:rPr>
              <w:t xml:space="preserve">Јединична цена </w:t>
            </w:r>
            <w:r>
              <w:rPr>
                <w:rFonts w:cs="Arial"/>
                <w:lang w:val="sr-Cyrl-RS"/>
              </w:rPr>
              <w:t>са ПДВ</w:t>
            </w:r>
          </w:p>
          <w:p w14:paraId="79A3FD73" w14:textId="14118033" w:rsidR="00487585" w:rsidRPr="002E4CBE" w:rsidRDefault="00487585" w:rsidP="00487585">
            <w:pPr>
              <w:spacing w:before="0"/>
              <w:jc w:val="center"/>
              <w:rPr>
                <w:rFonts w:cs="Arial"/>
              </w:rPr>
            </w:pPr>
            <w:r w:rsidRPr="00921A3A">
              <w:rPr>
                <w:rFonts w:cs="Arial"/>
                <w:sz w:val="20"/>
              </w:rPr>
              <w:t>(динара</w:t>
            </w:r>
            <w:r w:rsidRPr="00921A3A">
              <w:rPr>
                <w:rFonts w:cs="Arial"/>
                <w:sz w:val="20"/>
                <w:lang w:val="sr-Cyrl-RS"/>
              </w:rPr>
              <w:t>/ЕУР</w:t>
            </w:r>
            <w:r w:rsidRPr="00921A3A">
              <w:rPr>
                <w:rFonts w:cs="Arial"/>
                <w:sz w:val="20"/>
              </w:rPr>
              <w:t>)</w:t>
            </w:r>
          </w:p>
        </w:tc>
        <w:tc>
          <w:tcPr>
            <w:tcW w:w="1530" w:type="dxa"/>
            <w:tcBorders>
              <w:top w:val="double" w:sz="4" w:space="0" w:color="auto"/>
            </w:tcBorders>
            <w:shd w:val="clear" w:color="auto" w:fill="F2F2F2" w:themeFill="background1" w:themeFillShade="F2"/>
            <w:vAlign w:val="center"/>
          </w:tcPr>
          <w:p w14:paraId="5F7B7F2B" w14:textId="044BB5FB" w:rsidR="00487585" w:rsidRPr="005D1E9A" w:rsidRDefault="00487585" w:rsidP="00487585">
            <w:pPr>
              <w:spacing w:before="0"/>
              <w:jc w:val="center"/>
              <w:rPr>
                <w:rFonts w:cs="Arial"/>
                <w:lang w:val="sr-Cyrl-RS"/>
              </w:rPr>
            </w:pPr>
            <w:r w:rsidRPr="002E4CBE">
              <w:rPr>
                <w:rFonts w:cs="Arial"/>
              </w:rPr>
              <w:t>Укупна цена</w:t>
            </w:r>
            <w:r>
              <w:rPr>
                <w:rFonts w:cs="Arial"/>
                <w:lang w:val="sr-Cyrl-RS"/>
              </w:rPr>
              <w:t xml:space="preserve"> без ПДВ</w:t>
            </w:r>
          </w:p>
          <w:p w14:paraId="1FCA8D2F" w14:textId="2F24094C" w:rsidR="00487585" w:rsidRPr="002E4CBE" w:rsidRDefault="00487585" w:rsidP="00487585">
            <w:pPr>
              <w:spacing w:before="0"/>
              <w:jc w:val="center"/>
              <w:rPr>
                <w:rFonts w:cs="Arial"/>
              </w:rPr>
            </w:pPr>
            <w:r w:rsidRPr="00921A3A">
              <w:rPr>
                <w:rFonts w:cs="Arial"/>
                <w:sz w:val="20"/>
              </w:rPr>
              <w:t>(динара</w:t>
            </w:r>
            <w:r w:rsidRPr="00921A3A">
              <w:rPr>
                <w:rFonts w:cs="Arial"/>
                <w:sz w:val="20"/>
                <w:lang w:val="sr-Cyrl-RS"/>
              </w:rPr>
              <w:t>/ЕУР</w:t>
            </w:r>
            <w:r w:rsidRPr="00921A3A">
              <w:rPr>
                <w:rFonts w:cs="Arial"/>
                <w:sz w:val="20"/>
              </w:rPr>
              <w:t>)</w:t>
            </w:r>
          </w:p>
        </w:tc>
        <w:tc>
          <w:tcPr>
            <w:tcW w:w="1620" w:type="dxa"/>
            <w:tcBorders>
              <w:top w:val="double" w:sz="4" w:space="0" w:color="auto"/>
            </w:tcBorders>
            <w:shd w:val="clear" w:color="auto" w:fill="F2F2F2" w:themeFill="background1" w:themeFillShade="F2"/>
            <w:vAlign w:val="center"/>
          </w:tcPr>
          <w:p w14:paraId="513A463A" w14:textId="08E80696" w:rsidR="00487585" w:rsidRPr="005D1E9A" w:rsidRDefault="00487585" w:rsidP="00487585">
            <w:pPr>
              <w:spacing w:before="0"/>
              <w:jc w:val="center"/>
              <w:rPr>
                <w:rFonts w:cs="Arial"/>
                <w:lang w:val="sr-Cyrl-RS"/>
              </w:rPr>
            </w:pPr>
            <w:r w:rsidRPr="002E4CBE">
              <w:rPr>
                <w:rFonts w:cs="Arial"/>
              </w:rPr>
              <w:t>Укупна цена</w:t>
            </w:r>
            <w:r>
              <w:rPr>
                <w:rFonts w:cs="Arial"/>
                <w:lang w:val="sr-Cyrl-RS"/>
              </w:rPr>
              <w:t xml:space="preserve"> са ПДВ</w:t>
            </w:r>
          </w:p>
          <w:p w14:paraId="4BE46E5B" w14:textId="43A4EFD8" w:rsidR="00487585" w:rsidRPr="002E4CBE" w:rsidRDefault="00487585" w:rsidP="00487585">
            <w:pPr>
              <w:spacing w:before="0"/>
              <w:jc w:val="center"/>
              <w:rPr>
                <w:rFonts w:cs="Arial"/>
              </w:rPr>
            </w:pPr>
            <w:r w:rsidRPr="00921A3A">
              <w:rPr>
                <w:rFonts w:cs="Arial"/>
                <w:sz w:val="20"/>
              </w:rPr>
              <w:t>(динара</w:t>
            </w:r>
            <w:r w:rsidRPr="00921A3A">
              <w:rPr>
                <w:rFonts w:cs="Arial"/>
                <w:sz w:val="20"/>
                <w:lang w:val="sr-Cyrl-RS"/>
              </w:rPr>
              <w:t>/ЕУР</w:t>
            </w:r>
            <w:r w:rsidRPr="00921A3A">
              <w:rPr>
                <w:rFonts w:cs="Arial"/>
                <w:sz w:val="20"/>
              </w:rPr>
              <w:t>)</w:t>
            </w:r>
          </w:p>
        </w:tc>
      </w:tr>
      <w:tr w:rsidR="00487585" w:rsidRPr="002E4CBE" w14:paraId="34030373" w14:textId="156A85C8" w:rsidTr="00921A3A">
        <w:trPr>
          <w:cantSplit/>
          <w:trHeight w:val="165"/>
          <w:tblHeader/>
        </w:trPr>
        <w:tc>
          <w:tcPr>
            <w:tcW w:w="725" w:type="dxa"/>
            <w:tcBorders>
              <w:bottom w:val="double" w:sz="4" w:space="0" w:color="auto"/>
            </w:tcBorders>
            <w:shd w:val="clear" w:color="auto" w:fill="F2F2F2" w:themeFill="background1" w:themeFillShade="F2"/>
            <w:vAlign w:val="center"/>
          </w:tcPr>
          <w:p w14:paraId="1421FCB2" w14:textId="4BB74DAB" w:rsidR="00487585" w:rsidRPr="005D1E9A" w:rsidRDefault="00487585" w:rsidP="005D1E9A">
            <w:pPr>
              <w:spacing w:before="0"/>
              <w:jc w:val="center"/>
              <w:rPr>
                <w:rFonts w:cs="Arial"/>
                <w:lang w:val="sr-Cyrl-RS"/>
              </w:rPr>
            </w:pPr>
            <w:r>
              <w:rPr>
                <w:rFonts w:cs="Arial"/>
                <w:lang w:val="sr-Cyrl-RS"/>
              </w:rPr>
              <w:t>1</w:t>
            </w:r>
          </w:p>
        </w:tc>
        <w:tc>
          <w:tcPr>
            <w:tcW w:w="1583" w:type="dxa"/>
            <w:tcBorders>
              <w:bottom w:val="double" w:sz="4" w:space="0" w:color="auto"/>
            </w:tcBorders>
            <w:shd w:val="clear" w:color="auto" w:fill="F2F2F2" w:themeFill="background1" w:themeFillShade="F2"/>
            <w:vAlign w:val="center"/>
          </w:tcPr>
          <w:p w14:paraId="76E80709" w14:textId="7AB99FC5" w:rsidR="00487585" w:rsidRPr="005D1E9A" w:rsidRDefault="00487585" w:rsidP="005D1E9A">
            <w:pPr>
              <w:spacing w:before="0"/>
              <w:jc w:val="center"/>
              <w:rPr>
                <w:rFonts w:cs="Arial"/>
                <w:lang w:val="sr-Cyrl-RS"/>
              </w:rPr>
            </w:pPr>
            <w:r>
              <w:rPr>
                <w:rFonts w:cs="Arial"/>
                <w:lang w:val="sr-Cyrl-RS"/>
              </w:rPr>
              <w:t>2</w:t>
            </w:r>
          </w:p>
        </w:tc>
        <w:tc>
          <w:tcPr>
            <w:tcW w:w="871" w:type="dxa"/>
            <w:tcBorders>
              <w:bottom w:val="double" w:sz="4" w:space="0" w:color="auto"/>
            </w:tcBorders>
            <w:shd w:val="clear" w:color="auto" w:fill="F2F2F2" w:themeFill="background1" w:themeFillShade="F2"/>
          </w:tcPr>
          <w:p w14:paraId="1C8CCA8B" w14:textId="77777777" w:rsidR="00487585" w:rsidRDefault="00487585" w:rsidP="005D1E9A">
            <w:pPr>
              <w:spacing w:before="0"/>
              <w:jc w:val="center"/>
              <w:rPr>
                <w:rFonts w:cs="Arial"/>
                <w:lang w:val="sr-Cyrl-RS"/>
              </w:rPr>
            </w:pPr>
          </w:p>
        </w:tc>
        <w:tc>
          <w:tcPr>
            <w:tcW w:w="712" w:type="dxa"/>
            <w:tcBorders>
              <w:bottom w:val="double" w:sz="4" w:space="0" w:color="auto"/>
            </w:tcBorders>
            <w:shd w:val="clear" w:color="auto" w:fill="F2F2F2" w:themeFill="background1" w:themeFillShade="F2"/>
            <w:vAlign w:val="center"/>
          </w:tcPr>
          <w:p w14:paraId="3E62E453" w14:textId="71531D02" w:rsidR="00487585" w:rsidRPr="005D1E9A" w:rsidRDefault="00487585" w:rsidP="005D1E9A">
            <w:pPr>
              <w:spacing w:before="0"/>
              <w:jc w:val="center"/>
              <w:rPr>
                <w:rFonts w:cs="Arial"/>
                <w:lang w:val="sr-Cyrl-RS"/>
              </w:rPr>
            </w:pPr>
            <w:r>
              <w:rPr>
                <w:rFonts w:cs="Arial"/>
                <w:lang w:val="sr-Cyrl-RS"/>
              </w:rPr>
              <w:t>3</w:t>
            </w:r>
          </w:p>
        </w:tc>
        <w:tc>
          <w:tcPr>
            <w:tcW w:w="1504" w:type="dxa"/>
            <w:tcBorders>
              <w:bottom w:val="double" w:sz="4" w:space="0" w:color="auto"/>
            </w:tcBorders>
            <w:shd w:val="clear" w:color="auto" w:fill="F2F2F2" w:themeFill="background1" w:themeFillShade="F2"/>
            <w:vAlign w:val="center"/>
          </w:tcPr>
          <w:p w14:paraId="72DE07F6" w14:textId="101C81E9" w:rsidR="00487585" w:rsidRPr="005D1E9A" w:rsidRDefault="00487585" w:rsidP="005D1E9A">
            <w:pPr>
              <w:spacing w:before="0"/>
              <w:jc w:val="center"/>
              <w:rPr>
                <w:rFonts w:cs="Arial"/>
                <w:lang w:val="sr-Cyrl-RS"/>
              </w:rPr>
            </w:pPr>
            <w:r>
              <w:rPr>
                <w:rFonts w:cs="Arial"/>
                <w:lang w:val="sr-Cyrl-RS"/>
              </w:rPr>
              <w:t>4</w:t>
            </w:r>
          </w:p>
        </w:tc>
        <w:tc>
          <w:tcPr>
            <w:tcW w:w="1550" w:type="dxa"/>
            <w:tcBorders>
              <w:bottom w:val="double" w:sz="4" w:space="0" w:color="auto"/>
            </w:tcBorders>
            <w:shd w:val="clear" w:color="auto" w:fill="F2F2F2" w:themeFill="background1" w:themeFillShade="F2"/>
            <w:vAlign w:val="center"/>
          </w:tcPr>
          <w:p w14:paraId="4A3AEEC1" w14:textId="4A2B5902" w:rsidR="00487585" w:rsidRPr="005D1E9A" w:rsidRDefault="00487585" w:rsidP="005D1E9A">
            <w:pPr>
              <w:spacing w:before="0"/>
              <w:jc w:val="center"/>
              <w:rPr>
                <w:rFonts w:cs="Arial"/>
                <w:lang w:val="sr-Cyrl-RS"/>
              </w:rPr>
            </w:pPr>
            <w:r>
              <w:rPr>
                <w:rFonts w:cs="Arial"/>
                <w:lang w:val="sr-Cyrl-RS"/>
              </w:rPr>
              <w:t>5</w:t>
            </w:r>
          </w:p>
        </w:tc>
        <w:tc>
          <w:tcPr>
            <w:tcW w:w="1530" w:type="dxa"/>
            <w:tcBorders>
              <w:bottom w:val="double" w:sz="4" w:space="0" w:color="auto"/>
            </w:tcBorders>
            <w:shd w:val="clear" w:color="auto" w:fill="F2F2F2" w:themeFill="background1" w:themeFillShade="F2"/>
            <w:vAlign w:val="center"/>
          </w:tcPr>
          <w:p w14:paraId="4AE450F7" w14:textId="1DDAF7F6" w:rsidR="00487585" w:rsidRPr="005D1E9A" w:rsidRDefault="00487585" w:rsidP="005D1E9A">
            <w:pPr>
              <w:spacing w:before="0"/>
              <w:jc w:val="center"/>
              <w:rPr>
                <w:rFonts w:cs="Arial"/>
                <w:lang w:val="sr-Cyrl-RS"/>
              </w:rPr>
            </w:pPr>
            <w:r>
              <w:rPr>
                <w:rFonts w:cs="Arial"/>
                <w:lang w:val="sr-Cyrl-RS"/>
              </w:rPr>
              <w:t>6=3*4</w:t>
            </w:r>
          </w:p>
        </w:tc>
        <w:tc>
          <w:tcPr>
            <w:tcW w:w="1620" w:type="dxa"/>
            <w:tcBorders>
              <w:bottom w:val="double" w:sz="4" w:space="0" w:color="auto"/>
            </w:tcBorders>
            <w:shd w:val="clear" w:color="auto" w:fill="F2F2F2" w:themeFill="background1" w:themeFillShade="F2"/>
            <w:vAlign w:val="center"/>
          </w:tcPr>
          <w:p w14:paraId="329B12A3" w14:textId="75B53363" w:rsidR="00487585" w:rsidRPr="005D1E9A" w:rsidRDefault="00487585" w:rsidP="005D1E9A">
            <w:pPr>
              <w:spacing w:before="0"/>
              <w:jc w:val="center"/>
              <w:rPr>
                <w:rFonts w:cs="Arial"/>
                <w:lang w:val="sr-Cyrl-RS"/>
              </w:rPr>
            </w:pPr>
            <w:r>
              <w:rPr>
                <w:rFonts w:cs="Arial"/>
                <w:lang w:val="sr-Cyrl-RS"/>
              </w:rPr>
              <w:t>7=3*5</w:t>
            </w:r>
          </w:p>
        </w:tc>
      </w:tr>
      <w:tr w:rsidR="00487585" w:rsidRPr="002E4CBE" w14:paraId="36A393C1" w14:textId="65F0BFED" w:rsidTr="00921A3A">
        <w:trPr>
          <w:cantSplit/>
          <w:trHeight w:val="581"/>
        </w:trPr>
        <w:tc>
          <w:tcPr>
            <w:tcW w:w="725" w:type="dxa"/>
            <w:tcMar>
              <w:top w:w="113" w:type="dxa"/>
              <w:bottom w:w="113" w:type="dxa"/>
            </w:tcMar>
            <w:vAlign w:val="center"/>
          </w:tcPr>
          <w:p w14:paraId="524500CE" w14:textId="3DD0FBC5" w:rsidR="00487585" w:rsidRPr="0023111D" w:rsidRDefault="005446A5" w:rsidP="005446A5">
            <w:pPr>
              <w:ind w:left="57"/>
              <w:jc w:val="center"/>
              <w:rPr>
                <w:rFonts w:cs="Arial"/>
                <w:lang w:val="sr-Cyrl-RS"/>
              </w:rPr>
            </w:pPr>
            <w:r>
              <w:rPr>
                <w:rFonts w:cs="Arial"/>
                <w:lang w:val="sr-Cyrl-RS"/>
              </w:rPr>
              <w:t>1.</w:t>
            </w:r>
          </w:p>
        </w:tc>
        <w:tc>
          <w:tcPr>
            <w:tcW w:w="1583" w:type="dxa"/>
            <w:shd w:val="clear" w:color="auto" w:fill="auto"/>
            <w:tcMar>
              <w:top w:w="113" w:type="dxa"/>
              <w:bottom w:w="113" w:type="dxa"/>
            </w:tcMar>
          </w:tcPr>
          <w:p w14:paraId="3C3CD0CD" w14:textId="54A1960A" w:rsidR="00487585" w:rsidRPr="00487585" w:rsidRDefault="00875545" w:rsidP="00487585">
            <w:pPr>
              <w:spacing w:before="0"/>
              <w:contextualSpacing/>
              <w:jc w:val="left"/>
              <w:rPr>
                <w:rFonts w:cs="Arial"/>
              </w:rPr>
            </w:pPr>
            <w:r>
              <w:rPr>
                <w:rFonts w:cs="Arial"/>
                <w:bCs/>
                <w:iCs/>
                <w:lang w:val="sr-Cyrl-CS"/>
              </w:rPr>
              <w:t>Услуге Имплементације</w:t>
            </w:r>
            <w:r w:rsidR="00487585" w:rsidRPr="00487585">
              <w:rPr>
                <w:rFonts w:cs="Arial"/>
                <w:bCs/>
                <w:iCs/>
                <w:lang w:val="sr-Cyrl-CS"/>
              </w:rPr>
              <w:t xml:space="preserve"> и подешавања софтверског решења, обуке и израде техничке документације</w:t>
            </w:r>
            <w:r w:rsidR="00487585" w:rsidRPr="00487585">
              <w:rPr>
                <w:rFonts w:cs="Arial"/>
                <w:bCs/>
                <w:lang w:val="sr-Cyrl-RS"/>
              </w:rPr>
              <w:t xml:space="preserve"> </w:t>
            </w:r>
          </w:p>
        </w:tc>
        <w:tc>
          <w:tcPr>
            <w:tcW w:w="871" w:type="dxa"/>
            <w:shd w:val="clear" w:color="auto" w:fill="auto"/>
            <w:vAlign w:val="center"/>
          </w:tcPr>
          <w:p w14:paraId="31EE281F" w14:textId="24876F73" w:rsidR="00487585" w:rsidRPr="00487585" w:rsidRDefault="00487585" w:rsidP="00487585">
            <w:pPr>
              <w:spacing w:before="0"/>
              <w:contextualSpacing/>
              <w:jc w:val="center"/>
              <w:rPr>
                <w:rFonts w:cs="Arial"/>
                <w:lang w:val="sr-Cyrl-RS"/>
              </w:rPr>
            </w:pPr>
            <w:r w:rsidRPr="00487585">
              <w:rPr>
                <w:rFonts w:cs="Arial"/>
                <w:bCs/>
                <w:iCs/>
                <w:lang w:val="sr-Cyrl-CS"/>
              </w:rPr>
              <w:t xml:space="preserve">Комплетна </w:t>
            </w:r>
            <w:r w:rsidR="00D620FE">
              <w:rPr>
                <w:rFonts w:cs="Arial"/>
                <w:bCs/>
                <w:iCs/>
                <w:lang w:val="sr-Latn-RS"/>
              </w:rPr>
              <w:t xml:space="preserve"> </w:t>
            </w:r>
            <w:r w:rsidR="00D620FE">
              <w:rPr>
                <w:rFonts w:cs="Arial"/>
                <w:bCs/>
                <w:iCs/>
                <w:lang w:val="sr-Cyrl-RS"/>
              </w:rPr>
              <w:t xml:space="preserve">испорука добара са пратећим </w:t>
            </w:r>
            <w:r w:rsidRPr="00487585">
              <w:rPr>
                <w:rFonts w:cs="Arial"/>
                <w:bCs/>
                <w:iCs/>
                <w:lang w:val="sr-Cyrl-CS"/>
              </w:rPr>
              <w:t xml:space="preserve">услуга </w:t>
            </w:r>
          </w:p>
        </w:tc>
        <w:tc>
          <w:tcPr>
            <w:tcW w:w="712" w:type="dxa"/>
            <w:shd w:val="clear" w:color="auto" w:fill="auto"/>
            <w:tcMar>
              <w:top w:w="113" w:type="dxa"/>
              <w:bottom w:w="113" w:type="dxa"/>
            </w:tcMar>
            <w:vAlign w:val="center"/>
          </w:tcPr>
          <w:p w14:paraId="04232CE1" w14:textId="19E0EAD5" w:rsidR="00487585" w:rsidRPr="00487585" w:rsidRDefault="00487585" w:rsidP="00487585">
            <w:pPr>
              <w:spacing w:before="0"/>
              <w:contextualSpacing/>
              <w:jc w:val="center"/>
              <w:rPr>
                <w:rFonts w:cs="Arial"/>
                <w:lang w:val="sr-Cyrl-RS"/>
              </w:rPr>
            </w:pPr>
            <w:r w:rsidRPr="00487585">
              <w:rPr>
                <w:rFonts w:cs="Arial"/>
                <w:bCs/>
                <w:iCs/>
                <w:lang w:val="sr-Cyrl-CS"/>
              </w:rPr>
              <w:t xml:space="preserve">1 </w:t>
            </w:r>
          </w:p>
        </w:tc>
        <w:tc>
          <w:tcPr>
            <w:tcW w:w="1504" w:type="dxa"/>
            <w:tcMar>
              <w:top w:w="113" w:type="dxa"/>
              <w:bottom w:w="113" w:type="dxa"/>
            </w:tcMar>
            <w:vAlign w:val="center"/>
          </w:tcPr>
          <w:p w14:paraId="547D7680" w14:textId="77777777" w:rsidR="00487585" w:rsidRPr="002E4CBE" w:rsidRDefault="00487585" w:rsidP="00487585">
            <w:pPr>
              <w:jc w:val="center"/>
              <w:rPr>
                <w:rFonts w:cs="Arial"/>
              </w:rPr>
            </w:pPr>
          </w:p>
        </w:tc>
        <w:tc>
          <w:tcPr>
            <w:tcW w:w="1550" w:type="dxa"/>
          </w:tcPr>
          <w:p w14:paraId="23A9D69F" w14:textId="77777777" w:rsidR="00487585" w:rsidRPr="002E4CBE" w:rsidRDefault="00487585" w:rsidP="00487585">
            <w:pPr>
              <w:jc w:val="center"/>
              <w:rPr>
                <w:rFonts w:cs="Arial"/>
              </w:rPr>
            </w:pPr>
          </w:p>
        </w:tc>
        <w:tc>
          <w:tcPr>
            <w:tcW w:w="1530" w:type="dxa"/>
            <w:vAlign w:val="center"/>
          </w:tcPr>
          <w:p w14:paraId="6C37E044" w14:textId="6E7BEFC2" w:rsidR="00487585" w:rsidRPr="002E4CBE" w:rsidRDefault="00487585" w:rsidP="00487585">
            <w:pPr>
              <w:jc w:val="center"/>
              <w:rPr>
                <w:rFonts w:cs="Arial"/>
              </w:rPr>
            </w:pPr>
          </w:p>
        </w:tc>
        <w:tc>
          <w:tcPr>
            <w:tcW w:w="1620" w:type="dxa"/>
          </w:tcPr>
          <w:p w14:paraId="5FFFC954" w14:textId="77777777" w:rsidR="00487585" w:rsidRPr="002E4CBE" w:rsidRDefault="00487585" w:rsidP="00487585">
            <w:pPr>
              <w:jc w:val="center"/>
              <w:rPr>
                <w:rFonts w:cs="Arial"/>
              </w:rPr>
            </w:pPr>
          </w:p>
        </w:tc>
      </w:tr>
    </w:tbl>
    <w:p w14:paraId="20988573" w14:textId="69ED5083" w:rsidR="005213CD" w:rsidRDefault="005213CD" w:rsidP="00343A18">
      <w:pPr>
        <w:spacing w:before="0"/>
        <w:rPr>
          <w:rFonts w:cs="Arial"/>
          <w:sz w:val="24"/>
          <w:szCs w:val="24"/>
        </w:rPr>
      </w:pPr>
    </w:p>
    <w:p w14:paraId="503694DF" w14:textId="77777777" w:rsidR="005213CD" w:rsidRDefault="005213CD" w:rsidP="00343A18">
      <w:pPr>
        <w:spacing w:before="0"/>
        <w:rPr>
          <w:rFonts w:cs="Arial"/>
          <w:sz w:val="24"/>
          <w:szCs w:val="24"/>
        </w:rPr>
      </w:pPr>
    </w:p>
    <w:p w14:paraId="14229593" w14:textId="1097FEC0" w:rsidR="00C217A9" w:rsidRPr="007347B3" w:rsidRDefault="00383EBF" w:rsidP="007347B3">
      <w:pPr>
        <w:spacing w:before="0"/>
        <w:ind w:left="-810"/>
        <w:rPr>
          <w:rFonts w:cs="Arial"/>
          <w:sz w:val="24"/>
          <w:szCs w:val="24"/>
          <w:lang w:val="sr-Cyrl-RS"/>
        </w:rPr>
      </w:pPr>
      <w:r w:rsidRPr="00383EBF">
        <w:rPr>
          <w:rFonts w:cs="Arial"/>
          <w:b/>
          <w:sz w:val="24"/>
          <w:szCs w:val="24"/>
          <w:lang w:val="sr-Cyrl-RS"/>
        </w:rPr>
        <w:t>Табела 2</w:t>
      </w:r>
      <w:r>
        <w:rPr>
          <w:rFonts w:cs="Arial"/>
          <w:sz w:val="24"/>
          <w:szCs w:val="24"/>
          <w:lang w:val="sr-Cyrl-RS"/>
        </w:rPr>
        <w:t>.</w:t>
      </w:r>
    </w:p>
    <w:tbl>
      <w:tblPr>
        <w:tblpPr w:leftFromText="141" w:rightFromText="141" w:vertAnchor="text" w:horzAnchor="page" w:tblpX="676" w:tblpY="29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158"/>
        <w:gridCol w:w="3296"/>
      </w:tblGrid>
      <w:tr w:rsidR="000A5CC3" w:rsidRPr="00EC5BB4" w14:paraId="5CFC3A89" w14:textId="77777777" w:rsidTr="00921A3A">
        <w:trPr>
          <w:trHeight w:val="353"/>
        </w:trPr>
        <w:tc>
          <w:tcPr>
            <w:tcW w:w="711" w:type="dxa"/>
            <w:shd w:val="clear" w:color="auto" w:fill="F2F2F2" w:themeFill="background1" w:themeFillShade="F2"/>
            <w:vAlign w:val="center"/>
          </w:tcPr>
          <w:p w14:paraId="7FE06FDE" w14:textId="77777777" w:rsidR="000A5CC3" w:rsidRPr="00EC5BB4" w:rsidRDefault="000A5CC3" w:rsidP="000A5CC3">
            <w:pPr>
              <w:spacing w:before="0"/>
              <w:contextualSpacing/>
              <w:jc w:val="center"/>
              <w:rPr>
                <w:rFonts w:cs="Arial"/>
                <w:b/>
                <w:sz w:val="24"/>
                <w:szCs w:val="24"/>
                <w:lang w:val="sr-Latn-CS"/>
              </w:rPr>
            </w:pPr>
            <w:r w:rsidRPr="00EC5BB4">
              <w:rPr>
                <w:rFonts w:cs="Arial"/>
                <w:b/>
                <w:sz w:val="24"/>
                <w:szCs w:val="24"/>
              </w:rPr>
              <w:t>I</w:t>
            </w:r>
          </w:p>
        </w:tc>
        <w:tc>
          <w:tcPr>
            <w:tcW w:w="6158" w:type="dxa"/>
            <w:shd w:val="clear" w:color="auto" w:fill="F2F2F2" w:themeFill="background1" w:themeFillShade="F2"/>
            <w:vAlign w:val="center"/>
          </w:tcPr>
          <w:p w14:paraId="60309CF2" w14:textId="77777777" w:rsidR="000A5CC3" w:rsidRPr="00EC5BB4" w:rsidRDefault="000A5CC3" w:rsidP="000A5CC3">
            <w:pPr>
              <w:spacing w:before="0"/>
              <w:contextualSpacing/>
              <w:jc w:val="center"/>
              <w:rPr>
                <w:rFonts w:cs="Arial"/>
                <w:b/>
                <w:sz w:val="24"/>
                <w:szCs w:val="24"/>
                <w:lang w:val="sr-Cyrl-RS"/>
              </w:rPr>
            </w:pPr>
            <w:r w:rsidRPr="00EC5BB4">
              <w:rPr>
                <w:rFonts w:cs="Arial"/>
                <w:b/>
                <w:sz w:val="24"/>
                <w:szCs w:val="24"/>
              </w:rPr>
              <w:t xml:space="preserve">УКУПНО ПОНУЂЕНА ЦЕНА  без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p w14:paraId="4401CF26" w14:textId="0F29D46B" w:rsidR="000A5CC3" w:rsidRPr="00EC5BB4" w:rsidRDefault="000A5CC3" w:rsidP="007347B3">
            <w:pPr>
              <w:spacing w:before="0"/>
              <w:contextualSpacing/>
              <w:jc w:val="center"/>
              <w:rPr>
                <w:rFonts w:cs="Arial"/>
                <w:b/>
                <w:sz w:val="24"/>
                <w:szCs w:val="24"/>
              </w:rPr>
            </w:pPr>
            <w:r w:rsidRPr="00EC5BB4">
              <w:rPr>
                <w:rFonts w:cs="Arial"/>
                <w:b/>
                <w:color w:val="000000"/>
                <w:sz w:val="24"/>
                <w:szCs w:val="24"/>
              </w:rPr>
              <w:t xml:space="preserve">(збир колоне </w:t>
            </w:r>
            <w:r w:rsidR="007347B3">
              <w:rPr>
                <w:rFonts w:cs="Arial"/>
                <w:b/>
                <w:color w:val="000000"/>
                <w:sz w:val="24"/>
                <w:szCs w:val="24"/>
                <w:lang w:val="sr-Cyrl-RS"/>
              </w:rPr>
              <w:t>6</w:t>
            </w:r>
            <w:r w:rsidR="00372F1B">
              <w:rPr>
                <w:rFonts w:cs="Arial"/>
                <w:b/>
                <w:color w:val="000000"/>
                <w:sz w:val="24"/>
                <w:szCs w:val="24"/>
                <w:lang w:val="sr-Latn-RS"/>
              </w:rPr>
              <w:t xml:space="preserve"> </w:t>
            </w:r>
            <w:r w:rsidR="00372F1B">
              <w:rPr>
                <w:rFonts w:cs="Arial"/>
                <w:b/>
                <w:color w:val="000000"/>
                <w:sz w:val="24"/>
                <w:szCs w:val="24"/>
                <w:lang w:val="sr-Cyrl-RS"/>
              </w:rPr>
              <w:t>из Табеле 1</w:t>
            </w:r>
            <w:r w:rsidRPr="00EC5BB4">
              <w:rPr>
                <w:rFonts w:cs="Arial"/>
                <w:b/>
                <w:color w:val="000000"/>
                <w:sz w:val="24"/>
                <w:szCs w:val="24"/>
              </w:rPr>
              <w:t>)</w:t>
            </w:r>
          </w:p>
        </w:tc>
        <w:tc>
          <w:tcPr>
            <w:tcW w:w="3296" w:type="dxa"/>
          </w:tcPr>
          <w:p w14:paraId="1474B97A" w14:textId="77777777" w:rsidR="000A5CC3" w:rsidRPr="00EC5BB4" w:rsidRDefault="000A5CC3" w:rsidP="000A5CC3">
            <w:pPr>
              <w:spacing w:before="0"/>
              <w:contextualSpacing/>
              <w:rPr>
                <w:rFonts w:cs="Arial"/>
                <w:color w:val="FF0000"/>
                <w:sz w:val="24"/>
                <w:szCs w:val="24"/>
              </w:rPr>
            </w:pPr>
          </w:p>
        </w:tc>
      </w:tr>
      <w:tr w:rsidR="000A5CC3" w:rsidRPr="00EC5BB4" w14:paraId="7F07975C" w14:textId="77777777" w:rsidTr="00921A3A">
        <w:trPr>
          <w:trHeight w:val="516"/>
        </w:trPr>
        <w:tc>
          <w:tcPr>
            <w:tcW w:w="711" w:type="dxa"/>
            <w:tcBorders>
              <w:bottom w:val="single" w:sz="4" w:space="0" w:color="auto"/>
            </w:tcBorders>
            <w:shd w:val="clear" w:color="auto" w:fill="F2F2F2" w:themeFill="background1" w:themeFillShade="F2"/>
            <w:vAlign w:val="center"/>
          </w:tcPr>
          <w:p w14:paraId="535E82F8" w14:textId="264E17D8" w:rsidR="000A5CC3" w:rsidRPr="00372F1B" w:rsidRDefault="000A5CC3" w:rsidP="000A5CC3">
            <w:pPr>
              <w:spacing w:before="0"/>
              <w:jc w:val="center"/>
              <w:rPr>
                <w:rFonts w:cs="Arial"/>
                <w:b/>
                <w:sz w:val="24"/>
                <w:szCs w:val="24"/>
                <w:lang w:val="sr-Latn-RS"/>
              </w:rPr>
            </w:pPr>
            <w:r w:rsidRPr="00EC5BB4">
              <w:rPr>
                <w:rFonts w:cs="Arial"/>
                <w:b/>
                <w:sz w:val="24"/>
                <w:szCs w:val="24"/>
                <w:lang w:val="sr-Latn-CS"/>
              </w:rPr>
              <w:t>II</w:t>
            </w:r>
            <w:r w:rsidR="00372F1B">
              <w:rPr>
                <w:rFonts w:cs="Arial"/>
                <w:b/>
                <w:sz w:val="24"/>
                <w:szCs w:val="24"/>
                <w:lang w:val="sr-Latn-RS"/>
              </w:rPr>
              <w:t>I</w:t>
            </w:r>
          </w:p>
        </w:tc>
        <w:tc>
          <w:tcPr>
            <w:tcW w:w="6158" w:type="dxa"/>
            <w:tcBorders>
              <w:bottom w:val="single" w:sz="4" w:space="0" w:color="auto"/>
              <w:right w:val="single" w:sz="4" w:space="0" w:color="auto"/>
            </w:tcBorders>
            <w:shd w:val="clear" w:color="auto" w:fill="F2F2F2" w:themeFill="background1" w:themeFillShade="F2"/>
            <w:vAlign w:val="center"/>
          </w:tcPr>
          <w:p w14:paraId="6BD33ED4" w14:textId="77777777" w:rsidR="000A5CC3" w:rsidRPr="00EC5BB4" w:rsidRDefault="000A5CC3" w:rsidP="000A5CC3">
            <w:pPr>
              <w:spacing w:before="0"/>
              <w:jc w:val="center"/>
              <w:rPr>
                <w:rFonts w:cs="Arial"/>
                <w:b/>
                <w:color w:val="00B050"/>
                <w:sz w:val="24"/>
                <w:szCs w:val="24"/>
                <w:lang w:val="sr-Cyrl-RS"/>
              </w:rPr>
            </w:pPr>
            <w:r w:rsidRPr="00EC5BB4">
              <w:rPr>
                <w:rFonts w:cs="Arial"/>
                <w:b/>
                <w:sz w:val="24"/>
                <w:szCs w:val="24"/>
              </w:rPr>
              <w:t xml:space="preserve">УКУПАН ИЗНОС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296" w:type="dxa"/>
            <w:tcBorders>
              <w:bottom w:val="single" w:sz="4" w:space="0" w:color="auto"/>
              <w:right w:val="single" w:sz="4" w:space="0" w:color="auto"/>
            </w:tcBorders>
          </w:tcPr>
          <w:p w14:paraId="221E49F2" w14:textId="77777777" w:rsidR="000A5CC3" w:rsidRPr="00EC5BB4" w:rsidRDefault="000A5CC3" w:rsidP="000A5CC3">
            <w:pPr>
              <w:spacing w:before="0"/>
              <w:rPr>
                <w:rFonts w:cs="Arial"/>
                <w:color w:val="FF0000"/>
                <w:sz w:val="24"/>
                <w:szCs w:val="24"/>
              </w:rPr>
            </w:pPr>
          </w:p>
        </w:tc>
      </w:tr>
      <w:tr w:rsidR="000A5CC3" w:rsidRPr="00EC5BB4" w14:paraId="3D08040C" w14:textId="77777777" w:rsidTr="00921A3A">
        <w:trPr>
          <w:trHeight w:val="475"/>
        </w:trPr>
        <w:tc>
          <w:tcPr>
            <w:tcW w:w="711" w:type="dxa"/>
            <w:tcBorders>
              <w:bottom w:val="single" w:sz="4" w:space="0" w:color="auto"/>
            </w:tcBorders>
            <w:shd w:val="clear" w:color="auto" w:fill="F2F2F2" w:themeFill="background1" w:themeFillShade="F2"/>
            <w:vAlign w:val="center"/>
          </w:tcPr>
          <w:p w14:paraId="6146AB71" w14:textId="4932B7BF" w:rsidR="000A5CC3" w:rsidRPr="00EC5BB4" w:rsidRDefault="00921A3A" w:rsidP="000A5CC3">
            <w:pPr>
              <w:spacing w:before="0"/>
              <w:jc w:val="center"/>
              <w:rPr>
                <w:rFonts w:cs="Arial"/>
                <w:b/>
                <w:sz w:val="24"/>
                <w:szCs w:val="24"/>
                <w:lang w:val="sr-Latn-CS"/>
              </w:rPr>
            </w:pPr>
            <w:r>
              <w:rPr>
                <w:rFonts w:cs="Arial"/>
                <w:b/>
                <w:sz w:val="24"/>
                <w:szCs w:val="24"/>
                <w:lang w:val="sr-Latn-CS"/>
              </w:rPr>
              <w:t>III</w:t>
            </w:r>
          </w:p>
        </w:tc>
        <w:tc>
          <w:tcPr>
            <w:tcW w:w="6158" w:type="dxa"/>
            <w:tcBorders>
              <w:bottom w:val="single" w:sz="4" w:space="0" w:color="auto"/>
              <w:right w:val="single" w:sz="4" w:space="0" w:color="auto"/>
            </w:tcBorders>
            <w:shd w:val="clear" w:color="auto" w:fill="F2F2F2" w:themeFill="background1" w:themeFillShade="F2"/>
            <w:vAlign w:val="center"/>
          </w:tcPr>
          <w:p w14:paraId="6F2BF42D" w14:textId="19E6EB24" w:rsidR="000A5CC3" w:rsidRPr="00EC5BB4" w:rsidRDefault="00372F1B" w:rsidP="000A5CC3">
            <w:pPr>
              <w:spacing w:before="0"/>
              <w:jc w:val="center"/>
              <w:rPr>
                <w:rFonts w:cs="Arial"/>
                <w:b/>
                <w:sz w:val="24"/>
                <w:szCs w:val="24"/>
              </w:rPr>
            </w:pPr>
            <w:r>
              <w:rPr>
                <w:rFonts w:cs="Arial"/>
                <w:b/>
                <w:sz w:val="24"/>
                <w:szCs w:val="24"/>
              </w:rPr>
              <w:t xml:space="preserve">УКУПНО ПОНУЂЕНА ЦЕНА </w:t>
            </w:r>
            <w:r w:rsidR="000A5CC3" w:rsidRPr="00EC5BB4">
              <w:rPr>
                <w:rFonts w:cs="Arial"/>
                <w:b/>
                <w:sz w:val="24"/>
                <w:szCs w:val="24"/>
              </w:rPr>
              <w:t>са ПДВ</w:t>
            </w:r>
          </w:p>
          <w:p w14:paraId="0443524B" w14:textId="7C7A75A9" w:rsidR="000A5CC3" w:rsidRPr="00EC5BB4" w:rsidRDefault="000A5CC3" w:rsidP="000A5CC3">
            <w:pPr>
              <w:spacing w:before="0"/>
              <w:jc w:val="center"/>
              <w:rPr>
                <w:rFonts w:cs="Arial"/>
                <w:b/>
                <w:sz w:val="24"/>
                <w:szCs w:val="24"/>
                <w:lang w:val="sr-Cyrl-RS"/>
              </w:rPr>
            </w:pPr>
            <w:r w:rsidRPr="00EC5BB4">
              <w:rPr>
                <w:rFonts w:cs="Arial"/>
                <w:b/>
                <w:sz w:val="24"/>
                <w:szCs w:val="24"/>
              </w:rPr>
              <w:t>(</w:t>
            </w:r>
            <w:proofErr w:type="gramStart"/>
            <w:r w:rsidRPr="00EC5BB4">
              <w:rPr>
                <w:rFonts w:cs="Arial"/>
                <w:b/>
                <w:sz w:val="24"/>
                <w:szCs w:val="24"/>
              </w:rPr>
              <w:t>ред</w:t>
            </w:r>
            <w:proofErr w:type="gramEnd"/>
            <w:r w:rsidRPr="00EC5BB4">
              <w:rPr>
                <w:rFonts w:cs="Arial"/>
                <w:b/>
                <w:sz w:val="24"/>
                <w:szCs w:val="24"/>
              </w:rPr>
              <w:t>. бр.</w:t>
            </w:r>
            <w:r w:rsidR="00372F1B">
              <w:rPr>
                <w:rFonts w:cs="Arial"/>
                <w:b/>
                <w:sz w:val="24"/>
                <w:szCs w:val="24"/>
                <w:lang w:val="sr-Cyrl-RS"/>
              </w:rPr>
              <w:t xml:space="preserve"> </w:t>
            </w:r>
            <w:r w:rsidRPr="00EC5BB4">
              <w:rPr>
                <w:rFonts w:cs="Arial"/>
                <w:b/>
                <w:sz w:val="24"/>
                <w:szCs w:val="24"/>
                <w:lang w:val="sr-Latn-CS"/>
              </w:rPr>
              <w:t>I</w:t>
            </w:r>
            <w:r w:rsidRPr="00EC5BB4">
              <w:rPr>
                <w:rFonts w:cs="Arial"/>
                <w:b/>
                <w:sz w:val="24"/>
                <w:szCs w:val="24"/>
              </w:rPr>
              <w:t>+ред.бр.</w:t>
            </w:r>
            <w:r w:rsidR="00372F1B">
              <w:rPr>
                <w:rFonts w:cs="Arial"/>
                <w:b/>
                <w:sz w:val="24"/>
                <w:szCs w:val="24"/>
                <w:lang w:val="sr-Cyrl-RS"/>
              </w:rPr>
              <w:t xml:space="preserve"> </w:t>
            </w:r>
            <w:r w:rsidRPr="00EC5BB4">
              <w:rPr>
                <w:rFonts w:cs="Arial"/>
                <w:b/>
                <w:sz w:val="24"/>
                <w:szCs w:val="24"/>
                <w:lang w:val="sr-Latn-CS"/>
              </w:rPr>
              <w:t>II</w:t>
            </w:r>
            <w:r w:rsidR="00921A3A">
              <w:rPr>
                <w:rFonts w:cs="Arial"/>
                <w:b/>
                <w:sz w:val="24"/>
                <w:szCs w:val="24"/>
                <w:lang w:val="sr-Latn-CS"/>
              </w:rPr>
              <w:t>)</w:t>
            </w:r>
            <w:r w:rsidRPr="00EC5BB4">
              <w:rPr>
                <w:rFonts w:cs="Arial"/>
                <w:b/>
                <w:sz w:val="24"/>
                <w:szCs w:val="24"/>
              </w:rPr>
              <w:t xml:space="preserve">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296" w:type="dxa"/>
            <w:tcBorders>
              <w:bottom w:val="single" w:sz="4" w:space="0" w:color="auto"/>
              <w:right w:val="single" w:sz="4" w:space="0" w:color="auto"/>
            </w:tcBorders>
          </w:tcPr>
          <w:p w14:paraId="25B8C91C" w14:textId="77777777" w:rsidR="000A5CC3" w:rsidRPr="00EC5BB4" w:rsidRDefault="000A5CC3" w:rsidP="000A5CC3">
            <w:pPr>
              <w:spacing w:before="0"/>
              <w:rPr>
                <w:rFonts w:cs="Arial"/>
                <w:color w:val="FF0000"/>
                <w:sz w:val="24"/>
                <w:szCs w:val="24"/>
              </w:rPr>
            </w:pPr>
          </w:p>
        </w:tc>
      </w:tr>
    </w:tbl>
    <w:tbl>
      <w:tblPr>
        <w:tblW w:w="10031" w:type="dxa"/>
        <w:jc w:val="center"/>
        <w:tblLayout w:type="fixed"/>
        <w:tblLook w:val="0000" w:firstRow="0" w:lastRow="0" w:firstColumn="0" w:lastColumn="0" w:noHBand="0" w:noVBand="0"/>
      </w:tblPr>
      <w:tblGrid>
        <w:gridCol w:w="3882"/>
        <w:gridCol w:w="2127"/>
        <w:gridCol w:w="4022"/>
      </w:tblGrid>
      <w:tr w:rsidR="00343A18" w:rsidRPr="00EC5BB4" w14:paraId="334685EF" w14:textId="77777777" w:rsidTr="00BC01DC">
        <w:trPr>
          <w:jc w:val="center"/>
        </w:trPr>
        <w:tc>
          <w:tcPr>
            <w:tcW w:w="3882" w:type="dxa"/>
          </w:tcPr>
          <w:p w14:paraId="3573874D" w14:textId="77777777" w:rsidR="000A5CC3" w:rsidRDefault="000A5CC3" w:rsidP="00BC01DC">
            <w:pPr>
              <w:spacing w:before="0"/>
              <w:jc w:val="center"/>
              <w:rPr>
                <w:rFonts w:cs="Arial"/>
                <w:sz w:val="24"/>
                <w:szCs w:val="24"/>
              </w:rPr>
            </w:pPr>
          </w:p>
          <w:p w14:paraId="111F11FD" w14:textId="77777777" w:rsidR="00372F1B" w:rsidRDefault="00372F1B" w:rsidP="00BC01DC">
            <w:pPr>
              <w:spacing w:before="0"/>
              <w:jc w:val="center"/>
              <w:rPr>
                <w:rFonts w:cs="Arial"/>
                <w:sz w:val="24"/>
                <w:szCs w:val="24"/>
              </w:rPr>
            </w:pPr>
          </w:p>
          <w:p w14:paraId="4F88FCB8" w14:textId="6F57A9EE" w:rsidR="00343A18" w:rsidRPr="00EC5BB4" w:rsidRDefault="00C217A9" w:rsidP="00BC01DC">
            <w:pPr>
              <w:spacing w:before="0"/>
              <w:jc w:val="center"/>
              <w:rPr>
                <w:rFonts w:cs="Arial"/>
                <w:sz w:val="24"/>
                <w:szCs w:val="24"/>
              </w:rPr>
            </w:pPr>
            <w:r>
              <w:rPr>
                <w:rFonts w:cs="Arial"/>
                <w:sz w:val="24"/>
                <w:szCs w:val="24"/>
              </w:rPr>
              <w:t>Датум</w:t>
            </w:r>
          </w:p>
        </w:tc>
        <w:tc>
          <w:tcPr>
            <w:tcW w:w="2127" w:type="dxa"/>
          </w:tcPr>
          <w:p w14:paraId="09EAD580" w14:textId="77777777" w:rsidR="000A5CC3" w:rsidRDefault="000A5CC3" w:rsidP="00BC01DC">
            <w:pPr>
              <w:spacing w:before="0"/>
              <w:jc w:val="center"/>
              <w:rPr>
                <w:rFonts w:cs="Arial"/>
                <w:sz w:val="24"/>
                <w:szCs w:val="24"/>
              </w:rPr>
            </w:pPr>
          </w:p>
          <w:p w14:paraId="70E9CBE5" w14:textId="77777777" w:rsidR="00372F1B" w:rsidRDefault="00372F1B" w:rsidP="00BC01DC">
            <w:pPr>
              <w:spacing w:before="0"/>
              <w:jc w:val="center"/>
              <w:rPr>
                <w:rFonts w:cs="Arial"/>
                <w:sz w:val="24"/>
                <w:szCs w:val="24"/>
              </w:rPr>
            </w:pPr>
          </w:p>
          <w:p w14:paraId="5553F83B" w14:textId="16525DEB"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E136479" w14:textId="77777777" w:rsidR="000A5CC3" w:rsidRDefault="000A5CC3" w:rsidP="00BC01DC">
            <w:pPr>
              <w:spacing w:before="0"/>
              <w:jc w:val="center"/>
              <w:rPr>
                <w:rFonts w:cs="Arial"/>
                <w:sz w:val="24"/>
                <w:szCs w:val="24"/>
                <w:lang w:val="sr-Cyrl-CS"/>
              </w:rPr>
            </w:pPr>
          </w:p>
          <w:p w14:paraId="64AAED4F" w14:textId="77777777" w:rsidR="00372F1B" w:rsidRDefault="00372F1B" w:rsidP="00BC01DC">
            <w:pPr>
              <w:spacing w:before="0"/>
              <w:jc w:val="center"/>
              <w:rPr>
                <w:rFonts w:cs="Arial"/>
                <w:sz w:val="24"/>
                <w:szCs w:val="24"/>
                <w:lang w:val="sr-Cyrl-CS"/>
              </w:rPr>
            </w:pPr>
          </w:p>
          <w:p w14:paraId="10543BC1" w14:textId="697FBE0D" w:rsidR="00343A18" w:rsidRDefault="00C217A9"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p w14:paraId="1166E406" w14:textId="023041AD" w:rsidR="00C217A9" w:rsidRPr="00EC5BB4" w:rsidRDefault="00C217A9" w:rsidP="00BC01DC">
            <w:pPr>
              <w:spacing w:before="0"/>
              <w:jc w:val="center"/>
              <w:rPr>
                <w:rFonts w:cs="Arial"/>
                <w:sz w:val="24"/>
                <w:szCs w:val="24"/>
                <w:lang w:val="ru-RU"/>
              </w:rPr>
            </w:pPr>
          </w:p>
        </w:tc>
      </w:tr>
      <w:tr w:rsidR="007347B3" w:rsidRPr="00EC5BB4" w14:paraId="2788923F" w14:textId="77777777" w:rsidTr="00BC01DC">
        <w:trPr>
          <w:jc w:val="center"/>
        </w:trPr>
        <w:tc>
          <w:tcPr>
            <w:tcW w:w="3882" w:type="dxa"/>
          </w:tcPr>
          <w:p w14:paraId="14728931" w14:textId="77777777" w:rsidR="007347B3" w:rsidRDefault="007347B3" w:rsidP="00BC01DC">
            <w:pPr>
              <w:spacing w:before="0"/>
              <w:jc w:val="center"/>
              <w:rPr>
                <w:rFonts w:cs="Arial"/>
                <w:sz w:val="24"/>
                <w:szCs w:val="24"/>
              </w:rPr>
            </w:pPr>
          </w:p>
        </w:tc>
        <w:tc>
          <w:tcPr>
            <w:tcW w:w="2127" w:type="dxa"/>
          </w:tcPr>
          <w:p w14:paraId="0905CE7B" w14:textId="77777777" w:rsidR="007347B3" w:rsidRDefault="007347B3" w:rsidP="00BC01DC">
            <w:pPr>
              <w:spacing w:before="0"/>
              <w:jc w:val="center"/>
              <w:rPr>
                <w:rFonts w:cs="Arial"/>
                <w:sz w:val="24"/>
                <w:szCs w:val="24"/>
              </w:rPr>
            </w:pPr>
          </w:p>
        </w:tc>
        <w:tc>
          <w:tcPr>
            <w:tcW w:w="4022" w:type="dxa"/>
          </w:tcPr>
          <w:p w14:paraId="3ECF0892" w14:textId="77777777" w:rsidR="007347B3" w:rsidRDefault="007347B3" w:rsidP="00BC01DC">
            <w:pPr>
              <w:spacing w:before="0"/>
              <w:jc w:val="center"/>
              <w:rPr>
                <w:rFonts w:cs="Arial"/>
                <w:sz w:val="24"/>
                <w:szCs w:val="24"/>
                <w:lang w:val="sr-Cyrl-CS"/>
              </w:rPr>
            </w:pPr>
          </w:p>
        </w:tc>
      </w:tr>
      <w:tr w:rsidR="00343A18" w:rsidRPr="00EC5BB4" w14:paraId="7F830068" w14:textId="77777777" w:rsidTr="00BC01DC">
        <w:trPr>
          <w:jc w:val="center"/>
        </w:trPr>
        <w:tc>
          <w:tcPr>
            <w:tcW w:w="3882" w:type="dxa"/>
            <w:tcBorders>
              <w:bottom w:val="single" w:sz="4" w:space="0" w:color="auto"/>
            </w:tcBorders>
          </w:tcPr>
          <w:p w14:paraId="338CEDCD" w14:textId="77777777" w:rsidR="00343A18" w:rsidRPr="00EC5BB4" w:rsidRDefault="00343A18" w:rsidP="00BC01DC">
            <w:pPr>
              <w:spacing w:before="0"/>
              <w:jc w:val="center"/>
              <w:rPr>
                <w:rFonts w:cs="Arial"/>
                <w:sz w:val="24"/>
                <w:szCs w:val="24"/>
              </w:rPr>
            </w:pPr>
          </w:p>
        </w:tc>
        <w:tc>
          <w:tcPr>
            <w:tcW w:w="2127" w:type="dxa"/>
          </w:tcPr>
          <w:p w14:paraId="408BB25B"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A462194" w14:textId="77777777" w:rsidR="00343A18" w:rsidRPr="00EC5BB4" w:rsidRDefault="00343A18" w:rsidP="00BC01DC">
            <w:pPr>
              <w:spacing w:before="0"/>
              <w:jc w:val="center"/>
              <w:rPr>
                <w:rFonts w:cs="Arial"/>
                <w:sz w:val="24"/>
                <w:szCs w:val="24"/>
                <w:lang w:val="ru-RU"/>
              </w:rPr>
            </w:pPr>
          </w:p>
        </w:tc>
      </w:tr>
      <w:tr w:rsidR="00343A18" w:rsidRPr="00EC5BB4" w14:paraId="4363255C" w14:textId="77777777" w:rsidTr="00BC01DC">
        <w:trPr>
          <w:trHeight w:val="389"/>
          <w:jc w:val="center"/>
        </w:trPr>
        <w:tc>
          <w:tcPr>
            <w:tcW w:w="3882" w:type="dxa"/>
            <w:tcBorders>
              <w:top w:val="single" w:sz="4" w:space="0" w:color="auto"/>
            </w:tcBorders>
          </w:tcPr>
          <w:p w14:paraId="5FB38739" w14:textId="77777777" w:rsidR="00343A18" w:rsidRPr="00EC5BB4" w:rsidRDefault="00343A18" w:rsidP="00BC01DC">
            <w:pPr>
              <w:spacing w:before="0"/>
              <w:jc w:val="center"/>
              <w:rPr>
                <w:rFonts w:cs="Arial"/>
                <w:sz w:val="24"/>
                <w:szCs w:val="24"/>
              </w:rPr>
            </w:pPr>
          </w:p>
        </w:tc>
        <w:tc>
          <w:tcPr>
            <w:tcW w:w="2127" w:type="dxa"/>
          </w:tcPr>
          <w:p w14:paraId="05576FD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66A9F05" w14:textId="77777777" w:rsidR="00343A18" w:rsidRPr="00EC5BB4" w:rsidRDefault="00343A18" w:rsidP="00BC01DC">
            <w:pPr>
              <w:spacing w:before="0"/>
              <w:jc w:val="center"/>
              <w:rPr>
                <w:rFonts w:cs="Arial"/>
                <w:sz w:val="24"/>
                <w:szCs w:val="24"/>
                <w:lang w:val="ru-RU"/>
              </w:rPr>
            </w:pPr>
          </w:p>
        </w:tc>
      </w:tr>
    </w:tbl>
    <w:p w14:paraId="4D9D0A25" w14:textId="77777777" w:rsidR="00343A18" w:rsidRPr="00EC5BB4" w:rsidRDefault="00343A18" w:rsidP="00343A18">
      <w:pPr>
        <w:spacing w:before="0"/>
        <w:rPr>
          <w:rFonts w:cs="Arial"/>
          <w:b/>
          <w:sz w:val="24"/>
          <w:szCs w:val="24"/>
          <w:lang w:val="sr-Latn-CS"/>
        </w:rPr>
      </w:pPr>
    </w:p>
    <w:p w14:paraId="1C9B1179" w14:textId="279A409A" w:rsidR="00B81C9C" w:rsidRPr="00E2569D" w:rsidRDefault="008E282D" w:rsidP="00165A38">
      <w:pPr>
        <w:spacing w:before="0"/>
        <w:ind w:left="-709" w:right="-469"/>
        <w:rPr>
          <w:rFonts w:cs="Arial"/>
          <w:b/>
          <w:i/>
          <w:lang w:val="sr-Cyrl-CS"/>
        </w:rPr>
      </w:pPr>
      <w:r>
        <w:rPr>
          <w:rFonts w:cs="Arial"/>
          <w:b/>
          <w:i/>
          <w:lang w:val="sr-Cyrl-CS"/>
        </w:rPr>
        <w:t>Напомена</w:t>
      </w:r>
    </w:p>
    <w:p w14:paraId="03FA153E" w14:textId="77777777" w:rsidR="00B81C9C" w:rsidRPr="00E2569D" w:rsidRDefault="00B81C9C" w:rsidP="00165A38">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2C0DAD89" w14:textId="77777777" w:rsidR="00B81C9C" w:rsidRPr="00E2569D" w:rsidRDefault="00B81C9C" w:rsidP="00165A38">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84BC974" w14:textId="6A0F6FE6" w:rsidR="003079D0" w:rsidRDefault="003079D0" w:rsidP="00165A38">
      <w:pPr>
        <w:spacing w:before="0"/>
        <w:ind w:left="-709" w:right="-469"/>
        <w:rPr>
          <w:rFonts w:cs="Arial"/>
          <w:lang w:val="sr-Latn-CS"/>
        </w:rPr>
      </w:pPr>
    </w:p>
    <w:p w14:paraId="1F6E604D" w14:textId="3C21F619" w:rsidR="007A52B7" w:rsidRPr="007A52B7" w:rsidRDefault="007A52B7" w:rsidP="007A52B7">
      <w:pPr>
        <w:spacing w:before="0"/>
        <w:ind w:left="-709" w:right="-469"/>
        <w:rPr>
          <w:rFonts w:cs="Arial"/>
          <w:i/>
          <w:lang w:val="sr-Cyrl-CS"/>
        </w:rPr>
      </w:pPr>
      <w:r w:rsidRPr="007A52B7">
        <w:rPr>
          <w:rFonts w:cs="Arial"/>
          <w:i/>
          <w:lang w:val="sr-Cyrl-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D44C55D" w14:textId="77777777" w:rsidR="007A52B7" w:rsidRDefault="007A52B7" w:rsidP="00165A38">
      <w:pPr>
        <w:spacing w:before="0"/>
        <w:ind w:left="-709" w:right="-469"/>
        <w:rPr>
          <w:rFonts w:cs="Arial"/>
          <w:lang w:val="sr-Latn-CS"/>
        </w:rPr>
        <w:sectPr w:rsidR="007A52B7" w:rsidSect="005D1E9A">
          <w:footnotePr>
            <w:pos w:val="beneathText"/>
          </w:footnotePr>
          <w:pgSz w:w="11909" w:h="16834" w:code="9"/>
          <w:pgMar w:top="1440" w:right="1440" w:bottom="1440" w:left="1440" w:header="142" w:footer="436" w:gutter="0"/>
          <w:cols w:space="708"/>
          <w:titlePg/>
          <w:docGrid w:linePitch="360"/>
        </w:sectPr>
      </w:pPr>
    </w:p>
    <w:p w14:paraId="637E1DEF" w14:textId="77777777" w:rsidR="00B81C9C" w:rsidRPr="008E282D" w:rsidRDefault="00B81C9C" w:rsidP="00B81C9C">
      <w:pPr>
        <w:spacing w:before="0"/>
        <w:rPr>
          <w:rFonts w:cs="Arial"/>
          <w:b/>
          <w:sz w:val="24"/>
          <w:lang w:val="ru-RU"/>
        </w:rPr>
      </w:pPr>
      <w:r w:rsidRPr="008E282D">
        <w:rPr>
          <w:rFonts w:cs="Arial"/>
          <w:b/>
          <w:sz w:val="24"/>
          <w:lang w:val="sr-Latn-CS"/>
        </w:rPr>
        <w:lastRenderedPageBreak/>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14:paraId="784F5348" w14:textId="77777777" w:rsidR="00B81C9C" w:rsidRPr="008E282D" w:rsidRDefault="00B81C9C" w:rsidP="00B81C9C">
      <w:pPr>
        <w:spacing w:before="0"/>
        <w:rPr>
          <w:rFonts w:cs="Arial"/>
          <w:b/>
          <w:sz w:val="24"/>
        </w:rPr>
      </w:pPr>
    </w:p>
    <w:p w14:paraId="163ADBDB" w14:textId="58EBCDD1" w:rsidR="00B81C9C" w:rsidRPr="008E282D" w:rsidRDefault="00B81C9C" w:rsidP="00B81C9C">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w:t>
      </w:r>
      <w:r w:rsidR="00372F1B">
        <w:rPr>
          <w:rFonts w:ascii="Arial" w:hAnsi="Arial" w:cs="Arial"/>
          <w:bCs/>
          <w:iCs/>
          <w:sz w:val="24"/>
          <w:lang w:val="sr-Cyrl-RS"/>
        </w:rPr>
        <w:t xml:space="preserve"> у Табели 1.</w:t>
      </w:r>
      <w:r w:rsidRPr="008E282D">
        <w:rPr>
          <w:rFonts w:ascii="Arial" w:hAnsi="Arial" w:cs="Arial"/>
          <w:bCs/>
          <w:iCs/>
          <w:sz w:val="24"/>
        </w:rPr>
        <w:t xml:space="preserve"> </w:t>
      </w:r>
      <w:r w:rsidRPr="008E282D">
        <w:rPr>
          <w:rFonts w:ascii="Arial" w:hAnsi="Arial" w:cs="Arial"/>
          <w:bCs/>
          <w:iCs/>
          <w:sz w:val="24"/>
          <w:lang w:val="sr-Cyrl-CS"/>
        </w:rPr>
        <w:t>на следећи начин</w:t>
      </w:r>
      <w:r w:rsidRPr="008E282D">
        <w:rPr>
          <w:rFonts w:ascii="Arial" w:hAnsi="Arial" w:cs="Arial"/>
          <w:bCs/>
          <w:iCs/>
          <w:sz w:val="24"/>
        </w:rPr>
        <w:t>:</w:t>
      </w:r>
    </w:p>
    <w:p w14:paraId="6B112D35" w14:textId="77777777" w:rsidR="00B81C9C" w:rsidRPr="008E282D" w:rsidRDefault="00B81C9C" w:rsidP="00B81C9C">
      <w:pPr>
        <w:pStyle w:val="ListParagraph"/>
        <w:tabs>
          <w:tab w:val="left" w:pos="90"/>
        </w:tabs>
        <w:spacing w:before="0" w:after="0" w:line="240" w:lineRule="auto"/>
        <w:ind w:left="0"/>
        <w:rPr>
          <w:rFonts w:ascii="Arial" w:hAnsi="Arial" w:cs="Arial"/>
          <w:bCs/>
          <w:iCs/>
          <w:sz w:val="24"/>
        </w:rPr>
      </w:pPr>
    </w:p>
    <w:p w14:paraId="0D00437E" w14:textId="4F82D2B9" w:rsidR="00B81C9C" w:rsidRPr="008E282D" w:rsidRDefault="00565663" w:rsidP="003C324F">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Pr>
          <w:rFonts w:ascii="Arial" w:hAnsi="Arial" w:cs="Arial"/>
          <w:bCs/>
          <w:iCs/>
          <w:sz w:val="24"/>
          <w:lang w:val="sr-Cyrl-CS"/>
        </w:rPr>
        <w:t>у колону 4</w:t>
      </w:r>
      <w:r w:rsidR="00B81C9C" w:rsidRPr="008E282D">
        <w:rPr>
          <w:rFonts w:ascii="Arial" w:hAnsi="Arial" w:cs="Arial"/>
          <w:bCs/>
          <w:iCs/>
          <w:sz w:val="24"/>
          <w:lang w:val="sr-Cyrl-CS"/>
        </w:rPr>
        <w:t xml:space="preserve"> </w:t>
      </w:r>
      <w:r w:rsidR="00B81C9C" w:rsidRPr="008E282D">
        <w:rPr>
          <w:rFonts w:ascii="Arial" w:hAnsi="Arial" w:cs="Arial"/>
          <w:bCs/>
          <w:iCs/>
          <w:sz w:val="24"/>
        </w:rPr>
        <w:t xml:space="preserve">уписати колико износи јединична цена без ПДВ за </w:t>
      </w:r>
      <w:r w:rsidR="00B40DC9">
        <w:rPr>
          <w:rFonts w:ascii="Arial" w:hAnsi="Arial" w:cs="Arial"/>
          <w:bCs/>
          <w:iCs/>
          <w:sz w:val="24"/>
          <w:lang w:val="sr-Cyrl-RS"/>
        </w:rPr>
        <w:t>испоручена добра</w:t>
      </w:r>
      <w:r w:rsidR="00B81C9C" w:rsidRPr="008E282D">
        <w:rPr>
          <w:rFonts w:ascii="Arial" w:hAnsi="Arial" w:cs="Arial"/>
          <w:bCs/>
          <w:iCs/>
          <w:sz w:val="24"/>
        </w:rPr>
        <w:t>;</w:t>
      </w:r>
    </w:p>
    <w:p w14:paraId="5E29E85A" w14:textId="2FA5DE94" w:rsidR="00B81C9C" w:rsidRPr="008E282D" w:rsidRDefault="00B81C9C" w:rsidP="003C324F">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rPr>
        <w:t xml:space="preserve">у колону </w:t>
      </w:r>
      <w:r w:rsidR="00565663">
        <w:rPr>
          <w:rFonts w:ascii="Arial" w:hAnsi="Arial" w:cs="Arial"/>
          <w:bCs/>
          <w:iCs/>
          <w:sz w:val="24"/>
          <w:lang w:val="sr-Cyrl-CS"/>
        </w:rPr>
        <w:t>5</w:t>
      </w:r>
      <w:r w:rsidRPr="008E282D">
        <w:rPr>
          <w:rFonts w:ascii="Arial" w:hAnsi="Arial" w:cs="Arial"/>
          <w:bCs/>
          <w:iCs/>
          <w:sz w:val="24"/>
        </w:rPr>
        <w:t xml:space="preserve"> уписати колико износи јединична цена са ПДВ за извршену услугу;</w:t>
      </w:r>
    </w:p>
    <w:p w14:paraId="08C3ABA7" w14:textId="72CF3D72" w:rsidR="00B81C9C" w:rsidRPr="008E282D" w:rsidRDefault="00B81C9C" w:rsidP="003C324F">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rPr>
        <w:t xml:space="preserve">у колону </w:t>
      </w:r>
      <w:r w:rsidR="00565663">
        <w:rPr>
          <w:rFonts w:ascii="Arial" w:hAnsi="Arial" w:cs="Arial"/>
          <w:bCs/>
          <w:iCs/>
          <w:sz w:val="24"/>
          <w:lang w:val="sr-Cyrl-CS"/>
        </w:rPr>
        <w:t>6</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sidR="00565663">
        <w:rPr>
          <w:rFonts w:ascii="Arial" w:hAnsi="Arial" w:cs="Arial"/>
          <w:bCs/>
          <w:iCs/>
          <w:sz w:val="24"/>
          <w:lang w:val="sr-Cyrl-CS"/>
        </w:rPr>
        <w:t>4</w:t>
      </w:r>
      <w:r w:rsidRPr="008E282D">
        <w:rPr>
          <w:rFonts w:ascii="Arial" w:hAnsi="Arial" w:cs="Arial"/>
          <w:bCs/>
          <w:iCs/>
          <w:sz w:val="24"/>
        </w:rPr>
        <w:t xml:space="preserve">) са траженим обимом-количином (која је наведена у колони </w:t>
      </w:r>
      <w:r w:rsidR="00565663">
        <w:rPr>
          <w:rFonts w:ascii="Arial" w:hAnsi="Arial" w:cs="Arial"/>
          <w:bCs/>
          <w:iCs/>
          <w:sz w:val="24"/>
          <w:lang w:val="sr-Cyrl-CS"/>
        </w:rPr>
        <w:t>3</w:t>
      </w:r>
      <w:r w:rsidRPr="008E282D">
        <w:rPr>
          <w:rFonts w:ascii="Arial" w:hAnsi="Arial" w:cs="Arial"/>
          <w:bCs/>
          <w:iCs/>
          <w:sz w:val="24"/>
        </w:rPr>
        <w:t xml:space="preserve">); </w:t>
      </w:r>
    </w:p>
    <w:p w14:paraId="559CC8CF" w14:textId="6D4E3FFD" w:rsidR="00B81C9C" w:rsidRDefault="00565663" w:rsidP="003C324F">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Pr>
          <w:rFonts w:ascii="Arial" w:hAnsi="Arial" w:cs="Arial"/>
          <w:bCs/>
          <w:iCs/>
          <w:sz w:val="24"/>
          <w:lang w:val="sr-Cyrl-CS"/>
        </w:rPr>
        <w:t>у колону 7</w:t>
      </w:r>
      <w:r w:rsidR="00B81C9C" w:rsidRPr="008E282D">
        <w:rPr>
          <w:rFonts w:ascii="Arial" w:hAnsi="Arial" w:cs="Arial"/>
          <w:bCs/>
          <w:iCs/>
          <w:sz w:val="24"/>
        </w:rPr>
        <w:t xml:space="preserve"> уписати колико износи укупна цена са ПДВ и то тако што ће помножити јединичну цену са ПДВ (наведену у колони </w:t>
      </w:r>
      <w:r>
        <w:rPr>
          <w:rFonts w:ascii="Arial" w:hAnsi="Arial" w:cs="Arial"/>
          <w:bCs/>
          <w:iCs/>
          <w:sz w:val="24"/>
          <w:lang w:val="sr-Cyrl-CS"/>
        </w:rPr>
        <w:t>5</w:t>
      </w:r>
      <w:r w:rsidR="00B81C9C" w:rsidRPr="008E282D">
        <w:rPr>
          <w:rFonts w:ascii="Arial" w:hAnsi="Arial" w:cs="Arial"/>
          <w:bCs/>
          <w:iCs/>
          <w:sz w:val="24"/>
        </w:rPr>
        <w:t xml:space="preserve">) са траженим обимом- количином (која је наведена у колони </w:t>
      </w:r>
      <w:r>
        <w:rPr>
          <w:rFonts w:ascii="Arial" w:hAnsi="Arial" w:cs="Arial"/>
          <w:bCs/>
          <w:iCs/>
          <w:sz w:val="24"/>
          <w:lang w:val="sr-Cyrl-CS"/>
        </w:rPr>
        <w:t>3</w:t>
      </w:r>
      <w:r w:rsidR="00B81C9C" w:rsidRPr="008E282D">
        <w:rPr>
          <w:rFonts w:ascii="Arial" w:hAnsi="Arial" w:cs="Arial"/>
          <w:bCs/>
          <w:iCs/>
          <w:sz w:val="24"/>
        </w:rPr>
        <w:t>).</w:t>
      </w:r>
    </w:p>
    <w:p w14:paraId="0E37A0A0" w14:textId="77777777" w:rsidR="00B40DC9" w:rsidRPr="008E282D" w:rsidRDefault="00B40DC9" w:rsidP="00B40DC9">
      <w:pPr>
        <w:pStyle w:val="ListParagraph"/>
        <w:tabs>
          <w:tab w:val="left" w:pos="90"/>
        </w:tabs>
        <w:suppressAutoHyphens/>
        <w:spacing w:before="0" w:after="0" w:line="240" w:lineRule="auto"/>
        <w:ind w:left="0"/>
        <w:contextualSpacing w:val="0"/>
        <w:rPr>
          <w:rFonts w:ascii="Arial" w:hAnsi="Arial" w:cs="Arial"/>
          <w:bCs/>
          <w:iCs/>
          <w:sz w:val="24"/>
        </w:rPr>
      </w:pPr>
    </w:p>
    <w:p w14:paraId="77003C10" w14:textId="5693F4B3" w:rsidR="00B40DC9" w:rsidRPr="008E282D" w:rsidRDefault="00B40DC9" w:rsidP="00B40DC9">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w:t>
      </w:r>
      <w:r>
        <w:rPr>
          <w:rFonts w:ascii="Arial" w:hAnsi="Arial" w:cs="Arial"/>
          <w:bCs/>
          <w:iCs/>
          <w:sz w:val="24"/>
          <w:lang w:val="sr-Cyrl-RS"/>
        </w:rPr>
        <w:t xml:space="preserve"> у Табели 2.</w:t>
      </w:r>
      <w:r w:rsidRPr="008E282D">
        <w:rPr>
          <w:rFonts w:ascii="Arial" w:hAnsi="Arial" w:cs="Arial"/>
          <w:bCs/>
          <w:iCs/>
          <w:sz w:val="24"/>
        </w:rPr>
        <w:t xml:space="preserve"> </w:t>
      </w:r>
      <w:r w:rsidRPr="008E282D">
        <w:rPr>
          <w:rFonts w:ascii="Arial" w:hAnsi="Arial" w:cs="Arial"/>
          <w:bCs/>
          <w:iCs/>
          <w:sz w:val="24"/>
          <w:lang w:val="sr-Cyrl-CS"/>
        </w:rPr>
        <w:t>на следећи начин</w:t>
      </w:r>
      <w:r w:rsidRPr="008E282D">
        <w:rPr>
          <w:rFonts w:ascii="Arial" w:hAnsi="Arial" w:cs="Arial"/>
          <w:bCs/>
          <w:iCs/>
          <w:sz w:val="24"/>
        </w:rPr>
        <w:t>:</w:t>
      </w:r>
    </w:p>
    <w:p w14:paraId="5F0D244D" w14:textId="77777777" w:rsidR="00B40DC9" w:rsidRPr="008E282D" w:rsidRDefault="00B40DC9" w:rsidP="00B40DC9">
      <w:pPr>
        <w:pStyle w:val="ListParagraph"/>
        <w:tabs>
          <w:tab w:val="left" w:pos="90"/>
        </w:tabs>
        <w:spacing w:before="0" w:after="0" w:line="240" w:lineRule="auto"/>
        <w:ind w:left="0"/>
        <w:rPr>
          <w:rFonts w:ascii="Arial" w:hAnsi="Arial" w:cs="Arial"/>
          <w:bCs/>
          <w:iCs/>
          <w:sz w:val="24"/>
        </w:rPr>
      </w:pPr>
    </w:p>
    <w:p w14:paraId="16368CCB" w14:textId="77777777" w:rsidR="00B40DC9" w:rsidRPr="008E282D" w:rsidRDefault="00B40DC9" w:rsidP="00B40DC9">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Pr>
          <w:rFonts w:ascii="Arial" w:hAnsi="Arial" w:cs="Arial"/>
          <w:bCs/>
          <w:iCs/>
          <w:sz w:val="24"/>
          <w:lang w:val="sr-Cyrl-CS"/>
        </w:rPr>
        <w:t>у колону 4</w:t>
      </w:r>
      <w:r w:rsidRPr="008E282D">
        <w:rPr>
          <w:rFonts w:ascii="Arial" w:hAnsi="Arial" w:cs="Arial"/>
          <w:bCs/>
          <w:iCs/>
          <w:sz w:val="24"/>
          <w:lang w:val="sr-Cyrl-CS"/>
        </w:rPr>
        <w:t xml:space="preserve"> </w:t>
      </w:r>
      <w:r w:rsidRPr="008E282D">
        <w:rPr>
          <w:rFonts w:ascii="Arial" w:hAnsi="Arial" w:cs="Arial"/>
          <w:bCs/>
          <w:iCs/>
          <w:sz w:val="24"/>
        </w:rPr>
        <w:t>уписати колико износи јединична цена без ПДВ за извршену услугу;</w:t>
      </w:r>
    </w:p>
    <w:p w14:paraId="45C41406" w14:textId="77777777" w:rsidR="00B40DC9" w:rsidRPr="008E282D" w:rsidRDefault="00B40DC9" w:rsidP="00B40DC9">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rPr>
        <w:t xml:space="preserve">у колону </w:t>
      </w:r>
      <w:r>
        <w:rPr>
          <w:rFonts w:ascii="Arial" w:hAnsi="Arial" w:cs="Arial"/>
          <w:bCs/>
          <w:iCs/>
          <w:sz w:val="24"/>
          <w:lang w:val="sr-Cyrl-CS"/>
        </w:rPr>
        <w:t>5</w:t>
      </w:r>
      <w:r w:rsidRPr="008E282D">
        <w:rPr>
          <w:rFonts w:ascii="Arial" w:hAnsi="Arial" w:cs="Arial"/>
          <w:bCs/>
          <w:iCs/>
          <w:sz w:val="24"/>
        </w:rPr>
        <w:t xml:space="preserve"> уписати колико износи јединична цена са ПДВ за извршену услугу;</w:t>
      </w:r>
    </w:p>
    <w:p w14:paraId="0E410093" w14:textId="77777777" w:rsidR="00B40DC9" w:rsidRPr="008E282D" w:rsidRDefault="00B40DC9" w:rsidP="00B40DC9">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rPr>
        <w:t xml:space="preserve">у колону </w:t>
      </w:r>
      <w:r>
        <w:rPr>
          <w:rFonts w:ascii="Arial" w:hAnsi="Arial" w:cs="Arial"/>
          <w:bCs/>
          <w:iCs/>
          <w:sz w:val="24"/>
          <w:lang w:val="sr-Cyrl-CS"/>
        </w:rPr>
        <w:t>6</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Pr>
          <w:rFonts w:ascii="Arial" w:hAnsi="Arial" w:cs="Arial"/>
          <w:bCs/>
          <w:iCs/>
          <w:sz w:val="24"/>
          <w:lang w:val="sr-Cyrl-CS"/>
        </w:rPr>
        <w:t>4</w:t>
      </w:r>
      <w:r w:rsidRPr="008E282D">
        <w:rPr>
          <w:rFonts w:ascii="Arial" w:hAnsi="Arial" w:cs="Arial"/>
          <w:bCs/>
          <w:iCs/>
          <w:sz w:val="24"/>
        </w:rPr>
        <w:t xml:space="preserve">) са траженим обимом-количином (која је наведена у колони </w:t>
      </w:r>
      <w:r>
        <w:rPr>
          <w:rFonts w:ascii="Arial" w:hAnsi="Arial" w:cs="Arial"/>
          <w:bCs/>
          <w:iCs/>
          <w:sz w:val="24"/>
          <w:lang w:val="sr-Cyrl-CS"/>
        </w:rPr>
        <w:t>3</w:t>
      </w:r>
      <w:r w:rsidRPr="008E282D">
        <w:rPr>
          <w:rFonts w:ascii="Arial" w:hAnsi="Arial" w:cs="Arial"/>
          <w:bCs/>
          <w:iCs/>
          <w:sz w:val="24"/>
        </w:rPr>
        <w:t xml:space="preserve">); </w:t>
      </w:r>
    </w:p>
    <w:p w14:paraId="6EBFCB6F" w14:textId="61CF4203" w:rsidR="00B40DC9" w:rsidRPr="008E282D" w:rsidRDefault="00B40DC9" w:rsidP="00B40DC9">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Pr>
          <w:rFonts w:ascii="Arial" w:hAnsi="Arial" w:cs="Arial"/>
          <w:bCs/>
          <w:iCs/>
          <w:sz w:val="24"/>
          <w:lang w:val="sr-Cyrl-CS"/>
        </w:rPr>
        <w:t>у колону 7</w:t>
      </w:r>
      <w:r w:rsidRPr="008E282D">
        <w:rPr>
          <w:rFonts w:ascii="Arial" w:hAnsi="Arial" w:cs="Arial"/>
          <w:bCs/>
          <w:iCs/>
          <w:sz w:val="24"/>
        </w:rPr>
        <w:t xml:space="preserve"> уписати колико износи укупна цена са ПДВ и то тако што ће помножити јединичну цену са ПДВ (наведену у колони </w:t>
      </w:r>
      <w:r>
        <w:rPr>
          <w:rFonts w:ascii="Arial" w:hAnsi="Arial" w:cs="Arial"/>
          <w:bCs/>
          <w:iCs/>
          <w:sz w:val="24"/>
          <w:lang w:val="sr-Cyrl-CS"/>
        </w:rPr>
        <w:t>5</w:t>
      </w:r>
      <w:r w:rsidRPr="008E282D">
        <w:rPr>
          <w:rFonts w:ascii="Arial" w:hAnsi="Arial" w:cs="Arial"/>
          <w:bCs/>
          <w:iCs/>
          <w:sz w:val="24"/>
        </w:rPr>
        <w:t xml:space="preserve">) са траженим обимом- количином (која је наведена у колони </w:t>
      </w:r>
      <w:r>
        <w:rPr>
          <w:rFonts w:ascii="Arial" w:hAnsi="Arial" w:cs="Arial"/>
          <w:bCs/>
          <w:iCs/>
          <w:sz w:val="24"/>
          <w:lang w:val="sr-Cyrl-CS"/>
        </w:rPr>
        <w:t>3</w:t>
      </w:r>
      <w:r w:rsidRPr="008E282D">
        <w:rPr>
          <w:rFonts w:ascii="Arial" w:hAnsi="Arial" w:cs="Arial"/>
          <w:bCs/>
          <w:iCs/>
          <w:sz w:val="24"/>
        </w:rPr>
        <w:t>).</w:t>
      </w:r>
    </w:p>
    <w:p w14:paraId="4EEC5ED4" w14:textId="77777777" w:rsidR="00B40DC9" w:rsidRPr="008E282D" w:rsidRDefault="00B40DC9" w:rsidP="00B40DC9">
      <w:pPr>
        <w:pStyle w:val="ListParagraph"/>
        <w:tabs>
          <w:tab w:val="left" w:pos="90"/>
        </w:tabs>
        <w:suppressAutoHyphens/>
        <w:spacing w:before="0" w:after="0" w:line="240" w:lineRule="auto"/>
        <w:ind w:left="0"/>
        <w:contextualSpacing w:val="0"/>
        <w:rPr>
          <w:rFonts w:ascii="Arial" w:hAnsi="Arial" w:cs="Arial"/>
          <w:color w:val="00B0F0"/>
          <w:sz w:val="24"/>
        </w:rPr>
      </w:pPr>
    </w:p>
    <w:p w14:paraId="5CFECE72" w14:textId="26782D3A" w:rsidR="00B40DC9" w:rsidRPr="008E282D" w:rsidRDefault="00B40DC9" w:rsidP="00B40DC9">
      <w:pPr>
        <w:pStyle w:val="ListParagraph"/>
        <w:tabs>
          <w:tab w:val="left" w:pos="90"/>
        </w:tabs>
        <w:suppressAutoHyphens/>
        <w:spacing w:before="0" w:after="0" w:line="240" w:lineRule="auto"/>
        <w:ind w:left="0"/>
        <w:contextualSpacing w:val="0"/>
        <w:rPr>
          <w:rFonts w:ascii="Arial" w:eastAsia="Times New Roman" w:hAnsi="Arial" w:cs="Arial"/>
          <w:bCs/>
          <w:iCs/>
          <w:sz w:val="24"/>
        </w:rPr>
      </w:pPr>
      <w:r w:rsidRPr="008E282D">
        <w:rPr>
          <w:rFonts w:ascii="Arial" w:eastAsia="Times New Roman" w:hAnsi="Arial" w:cs="Arial"/>
          <w:bCs/>
          <w:iCs/>
          <w:sz w:val="24"/>
        </w:rPr>
        <w:t>Понуђач треба да попун</w:t>
      </w:r>
      <w:r w:rsidRPr="008E282D">
        <w:rPr>
          <w:rFonts w:ascii="Arial" w:eastAsia="Times New Roman" w:hAnsi="Arial" w:cs="Arial"/>
          <w:bCs/>
          <w:iCs/>
          <w:sz w:val="24"/>
          <w:lang w:val="sr-Cyrl-CS"/>
        </w:rPr>
        <w:t>и</w:t>
      </w:r>
      <w:r w:rsidRPr="008E282D">
        <w:rPr>
          <w:rFonts w:ascii="Arial" w:eastAsia="Times New Roman" w:hAnsi="Arial" w:cs="Arial"/>
          <w:bCs/>
          <w:iCs/>
          <w:sz w:val="24"/>
        </w:rPr>
        <w:t xml:space="preserve"> </w:t>
      </w:r>
      <w:r>
        <w:rPr>
          <w:rFonts w:ascii="Arial" w:eastAsia="Times New Roman" w:hAnsi="Arial" w:cs="Arial"/>
          <w:bCs/>
          <w:iCs/>
          <w:sz w:val="24"/>
          <w:lang w:val="sr-Cyrl-CS"/>
        </w:rPr>
        <w:t>табелу 3</w:t>
      </w:r>
      <w:r w:rsidRPr="008E282D">
        <w:rPr>
          <w:rFonts w:ascii="Arial" w:eastAsia="Times New Roman" w:hAnsi="Arial" w:cs="Arial"/>
          <w:bCs/>
          <w:iCs/>
          <w:sz w:val="24"/>
          <w:lang w:val="sr-Cyrl-CS"/>
        </w:rPr>
        <w:t>. на следећи начин</w:t>
      </w:r>
      <w:r w:rsidRPr="008E282D">
        <w:rPr>
          <w:rFonts w:ascii="Arial" w:eastAsia="Times New Roman" w:hAnsi="Arial" w:cs="Arial"/>
          <w:bCs/>
          <w:iCs/>
          <w:sz w:val="24"/>
        </w:rPr>
        <w:t>:</w:t>
      </w:r>
    </w:p>
    <w:p w14:paraId="72651531" w14:textId="36BEB665" w:rsidR="00B81C9C" w:rsidRPr="008E282D" w:rsidRDefault="00B81C9C" w:rsidP="00B81C9C">
      <w:pPr>
        <w:tabs>
          <w:tab w:val="left" w:pos="992"/>
        </w:tabs>
        <w:spacing w:before="0"/>
        <w:rPr>
          <w:rFonts w:cs="Arial"/>
          <w:b/>
          <w:sz w:val="24"/>
          <w:lang w:val="sr-Cyrl-BA"/>
        </w:rPr>
      </w:pPr>
    </w:p>
    <w:p w14:paraId="125F98B3" w14:textId="6D9E152A" w:rsidR="00B81C9C" w:rsidRPr="00B40DC9" w:rsidRDefault="00B81C9C" w:rsidP="00383EBF">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 – уписује се укупн</w:t>
      </w:r>
      <w:r w:rsidR="00B40DC9">
        <w:rPr>
          <w:rFonts w:cs="Arial"/>
          <w:sz w:val="24"/>
        </w:rPr>
        <w:t>о понуђена цена за све позиције</w:t>
      </w:r>
      <w:r w:rsidRPr="008E282D">
        <w:rPr>
          <w:rFonts w:cs="Arial"/>
          <w:sz w:val="24"/>
        </w:rPr>
        <w:t xml:space="preserve"> без ПДВ</w:t>
      </w:r>
      <w:r w:rsidR="00B40DC9">
        <w:rPr>
          <w:rFonts w:cs="Arial"/>
          <w:sz w:val="24"/>
          <w:lang w:val="sr-Cyrl-RS"/>
        </w:rPr>
        <w:t xml:space="preserve"> из Табеле 1</w:t>
      </w:r>
      <w:r w:rsidRPr="008E282D">
        <w:rPr>
          <w:rFonts w:cs="Arial"/>
          <w:sz w:val="24"/>
        </w:rPr>
        <w:t xml:space="preserve"> (збир</w:t>
      </w:r>
      <w:r w:rsidR="00B40DC9">
        <w:rPr>
          <w:rFonts w:cs="Arial"/>
          <w:sz w:val="24"/>
          <w:lang w:val="sr-Cyrl-RS"/>
        </w:rPr>
        <w:t xml:space="preserve"> </w:t>
      </w:r>
      <w:r w:rsidR="000A5CC3" w:rsidRPr="00B40DC9">
        <w:rPr>
          <w:rFonts w:cs="Arial"/>
          <w:sz w:val="24"/>
        </w:rPr>
        <w:t xml:space="preserve">колоне </w:t>
      </w:r>
      <w:r w:rsidR="00565663" w:rsidRPr="00B40DC9">
        <w:rPr>
          <w:rFonts w:cs="Arial"/>
          <w:sz w:val="24"/>
        </w:rPr>
        <w:t>6</w:t>
      </w:r>
      <w:r w:rsidRPr="00B40DC9">
        <w:rPr>
          <w:rFonts w:cs="Arial"/>
          <w:sz w:val="24"/>
        </w:rPr>
        <w:t>)</w:t>
      </w:r>
      <w:r w:rsidR="000A5CC3" w:rsidRPr="00B40DC9">
        <w:rPr>
          <w:rFonts w:cs="Arial"/>
          <w:sz w:val="24"/>
          <w:lang w:val="sr-Cyrl-RS"/>
        </w:rPr>
        <w:t>,</w:t>
      </w:r>
    </w:p>
    <w:p w14:paraId="1A51FD78" w14:textId="5404B34C" w:rsidR="00B40DC9" w:rsidRPr="00B40DC9" w:rsidRDefault="00B40DC9" w:rsidP="00383EBF">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 – уписује се укупно понуђена цена за све позиције без ПДВ</w:t>
      </w:r>
      <w:r w:rsidRPr="00B40DC9">
        <w:rPr>
          <w:rFonts w:cs="Arial"/>
          <w:sz w:val="24"/>
          <w:lang w:val="sr-Cyrl-RS"/>
        </w:rPr>
        <w:t xml:space="preserve"> </w:t>
      </w:r>
      <w:r>
        <w:rPr>
          <w:rFonts w:cs="Arial"/>
          <w:sz w:val="24"/>
          <w:lang w:val="sr-Cyrl-RS"/>
        </w:rPr>
        <w:t>из Табеле 2</w:t>
      </w:r>
      <w:r w:rsidRPr="008E282D">
        <w:rPr>
          <w:rFonts w:cs="Arial"/>
          <w:sz w:val="24"/>
        </w:rPr>
        <w:t xml:space="preserve"> (збир</w:t>
      </w:r>
      <w:r>
        <w:rPr>
          <w:rFonts w:cs="Arial"/>
          <w:sz w:val="24"/>
          <w:lang w:val="sr-Cyrl-RS"/>
        </w:rPr>
        <w:t xml:space="preserve"> </w:t>
      </w:r>
      <w:r w:rsidRPr="00B40DC9">
        <w:rPr>
          <w:rFonts w:cs="Arial"/>
          <w:sz w:val="24"/>
        </w:rPr>
        <w:t>колоне 6)</w:t>
      </w:r>
      <w:r w:rsidRPr="00B40DC9">
        <w:rPr>
          <w:rFonts w:cs="Arial"/>
          <w:sz w:val="24"/>
          <w:lang w:val="sr-Cyrl-RS"/>
        </w:rPr>
        <w:t>,</w:t>
      </w:r>
    </w:p>
    <w:p w14:paraId="7871BB21" w14:textId="61443932" w:rsidR="00B81C9C" w:rsidRPr="008E282D" w:rsidRDefault="00B81C9C" w:rsidP="003C324F">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II</w:t>
      </w:r>
      <w:r w:rsidR="00B40DC9">
        <w:rPr>
          <w:rFonts w:cs="Arial"/>
          <w:sz w:val="24"/>
        </w:rPr>
        <w:t>I</w:t>
      </w:r>
      <w:r w:rsidRPr="008E282D">
        <w:rPr>
          <w:rFonts w:cs="Arial"/>
          <w:sz w:val="24"/>
        </w:rPr>
        <w:t xml:space="preserve"> – уписује се укупан износ ПДВ</w:t>
      </w:r>
      <w:r w:rsidR="000A5CC3">
        <w:rPr>
          <w:rFonts w:cs="Arial"/>
          <w:sz w:val="24"/>
          <w:lang w:val="sr-Cyrl-RS"/>
        </w:rPr>
        <w:t>,</w:t>
      </w:r>
    </w:p>
    <w:p w14:paraId="27C18730" w14:textId="429CAE0E" w:rsidR="008E282D" w:rsidRPr="008E282D" w:rsidRDefault="00B81C9C" w:rsidP="003C324F">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w:t>
      </w:r>
      <w:r w:rsidR="00B40DC9">
        <w:rPr>
          <w:rFonts w:cs="Arial"/>
          <w:sz w:val="24"/>
        </w:rPr>
        <w:t xml:space="preserve"> бр. IV</w:t>
      </w:r>
      <w:r w:rsidRPr="008E282D">
        <w:rPr>
          <w:rFonts w:cs="Arial"/>
          <w:sz w:val="24"/>
        </w:rPr>
        <w:t xml:space="preserve"> – уписује се укупно понуђена цена са ПДВ (ред бр. I + ред.бр. II)</w:t>
      </w:r>
      <w:r w:rsidR="000A5CC3">
        <w:rPr>
          <w:rFonts w:cs="Arial"/>
          <w:sz w:val="24"/>
          <w:lang w:val="sr-Cyrl-RS"/>
        </w:rPr>
        <w:t>.</w:t>
      </w:r>
    </w:p>
    <w:p w14:paraId="4A8340CF" w14:textId="77777777" w:rsidR="008E282D" w:rsidRDefault="008E282D" w:rsidP="008E282D">
      <w:pPr>
        <w:tabs>
          <w:tab w:val="left" w:pos="992"/>
        </w:tabs>
        <w:spacing w:before="0"/>
        <w:ind w:left="720"/>
        <w:rPr>
          <w:rFonts w:cs="Arial"/>
          <w:sz w:val="24"/>
        </w:rPr>
      </w:pPr>
    </w:p>
    <w:p w14:paraId="092682DF" w14:textId="71DADCAD" w:rsidR="00B81C9C"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место и датум уписује се место и датум попуњавања обрасца структуре цене.</w:t>
      </w:r>
    </w:p>
    <w:p w14:paraId="7450C8F0" w14:textId="77777777" w:rsidR="008E282D" w:rsidRPr="008E282D" w:rsidRDefault="008E282D" w:rsidP="008E282D">
      <w:pPr>
        <w:tabs>
          <w:tab w:val="left" w:pos="992"/>
        </w:tabs>
        <w:spacing w:before="0"/>
        <w:rPr>
          <w:rFonts w:cs="Arial"/>
          <w:sz w:val="24"/>
        </w:rPr>
      </w:pPr>
    </w:p>
    <w:p w14:paraId="25774B4D" w14:textId="0A657F71" w:rsidR="00343A18" w:rsidRPr="008E282D" w:rsidRDefault="008E282D" w:rsidP="008E282D">
      <w:pPr>
        <w:tabs>
          <w:tab w:val="left" w:pos="992"/>
        </w:tabs>
        <w:spacing w:before="0"/>
        <w:rPr>
          <w:rFonts w:cs="Arial"/>
          <w:sz w:val="24"/>
        </w:rPr>
      </w:pPr>
      <w:proofErr w:type="gramStart"/>
      <w:r>
        <w:rPr>
          <w:rFonts w:cs="Arial"/>
          <w:sz w:val="24"/>
        </w:rPr>
        <w:t>Н</w:t>
      </w:r>
      <w:r w:rsidR="00B81C9C" w:rsidRPr="008E282D">
        <w:rPr>
          <w:rFonts w:cs="Arial"/>
          <w:sz w:val="24"/>
        </w:rPr>
        <w:t>а  место</w:t>
      </w:r>
      <w:proofErr w:type="gramEnd"/>
      <w:r w:rsidR="00B81C9C" w:rsidRPr="008E282D">
        <w:rPr>
          <w:rFonts w:cs="Arial"/>
          <w:sz w:val="24"/>
        </w:rPr>
        <w:t xml:space="preserve"> предвиђено за печат и потпис понуђач печатом оверава и потписује образац структуре цене.</w:t>
      </w:r>
    </w:p>
    <w:p w14:paraId="6C909BD7" w14:textId="77777777" w:rsidR="00952F0F" w:rsidRPr="008E282D" w:rsidRDefault="00952F0F" w:rsidP="00952F0F">
      <w:pPr>
        <w:tabs>
          <w:tab w:val="left" w:pos="567"/>
        </w:tabs>
        <w:spacing w:before="0"/>
        <w:rPr>
          <w:rFonts w:cs="Arial"/>
          <w:color w:val="000000" w:themeColor="text1"/>
          <w:sz w:val="28"/>
          <w:szCs w:val="24"/>
          <w:lang w:val="sr-Cyrl-CS"/>
        </w:rPr>
      </w:pPr>
    </w:p>
    <w:p w14:paraId="02B78344" w14:textId="77777777" w:rsidR="00537552" w:rsidRPr="00781B02" w:rsidRDefault="00537552" w:rsidP="00781B02">
      <w:pPr>
        <w:rPr>
          <w:rFonts w:eastAsia="TimesNewRomanPS-BoldMT"/>
        </w:rPr>
      </w:pPr>
    </w:p>
    <w:p w14:paraId="55337A6E" w14:textId="77777777" w:rsidR="00537552" w:rsidRPr="00EC5BB4" w:rsidRDefault="00537552" w:rsidP="00537552">
      <w:pPr>
        <w:rPr>
          <w:rFonts w:eastAsia="TimesNewRomanPS-BoldMT" w:cs="Arial"/>
          <w:sz w:val="24"/>
          <w:szCs w:val="24"/>
        </w:rPr>
      </w:pPr>
    </w:p>
    <w:p w14:paraId="32ECA6AE" w14:textId="77777777" w:rsidR="007E7BB8" w:rsidRPr="00EC5BB4" w:rsidRDefault="007E7BB8" w:rsidP="00537552">
      <w:pPr>
        <w:rPr>
          <w:rFonts w:eastAsia="TimesNewRomanPS-BoldMT" w:cs="Arial"/>
          <w:sz w:val="24"/>
          <w:szCs w:val="24"/>
        </w:rPr>
      </w:pPr>
    </w:p>
    <w:p w14:paraId="3BC32E17" w14:textId="77777777" w:rsidR="007E7BB8" w:rsidRPr="00EC5BB4" w:rsidRDefault="007E7BB8" w:rsidP="00537552">
      <w:pPr>
        <w:rPr>
          <w:rFonts w:eastAsia="TimesNewRomanPS-BoldMT" w:cs="Arial"/>
          <w:sz w:val="24"/>
          <w:szCs w:val="24"/>
        </w:rPr>
      </w:pPr>
    </w:p>
    <w:p w14:paraId="49CBE9C5" w14:textId="77777777" w:rsidR="007E7BB8" w:rsidRPr="00EC5BB4" w:rsidRDefault="007E7BB8" w:rsidP="00537552">
      <w:pPr>
        <w:rPr>
          <w:rFonts w:eastAsia="TimesNewRomanPS-BoldMT" w:cs="Arial"/>
          <w:sz w:val="24"/>
          <w:szCs w:val="24"/>
        </w:rPr>
      </w:pPr>
    </w:p>
    <w:p w14:paraId="2ED3F3FF" w14:textId="626E54C2" w:rsidR="007E7BB8" w:rsidRDefault="007E7BB8" w:rsidP="00537552">
      <w:pPr>
        <w:rPr>
          <w:rFonts w:eastAsia="TimesNewRomanPS-BoldMT" w:cs="Arial"/>
          <w:sz w:val="24"/>
          <w:szCs w:val="24"/>
        </w:rPr>
      </w:pPr>
    </w:p>
    <w:p w14:paraId="3DB67D5B" w14:textId="2C3FE93E" w:rsidR="003E1FC6" w:rsidRDefault="003E1FC6" w:rsidP="00537552">
      <w:pPr>
        <w:rPr>
          <w:rFonts w:eastAsia="TimesNewRomanPS-BoldMT" w:cs="Arial"/>
          <w:sz w:val="24"/>
          <w:szCs w:val="24"/>
        </w:rPr>
      </w:pPr>
    </w:p>
    <w:p w14:paraId="1534A0B5" w14:textId="77777777" w:rsidR="005446A5" w:rsidRDefault="005446A5" w:rsidP="003D3580">
      <w:pPr>
        <w:pStyle w:val="KDObrazac"/>
        <w:spacing w:before="0"/>
        <w:ind w:right="98"/>
        <w:rPr>
          <w:sz w:val="24"/>
          <w:szCs w:val="24"/>
        </w:rPr>
      </w:pPr>
      <w:bookmarkStart w:id="245" w:name="_Toc442559926"/>
    </w:p>
    <w:p w14:paraId="0DBEA506" w14:textId="0A73BD5F" w:rsidR="00343A18" w:rsidRPr="008E282D" w:rsidRDefault="00343A18" w:rsidP="003D3580">
      <w:pPr>
        <w:pStyle w:val="KDObrazac"/>
        <w:spacing w:before="0"/>
        <w:ind w:right="98"/>
        <w:rPr>
          <w:sz w:val="24"/>
          <w:szCs w:val="24"/>
          <w:lang w:val="sr-Cyrl-RS"/>
        </w:rPr>
      </w:pPr>
      <w:r w:rsidRPr="00EC5BB4">
        <w:rPr>
          <w:sz w:val="24"/>
          <w:szCs w:val="24"/>
        </w:rPr>
        <w:lastRenderedPageBreak/>
        <w:t>О</w:t>
      </w:r>
      <w:bookmarkEnd w:id="245"/>
      <w:r w:rsidR="008E282D">
        <w:rPr>
          <w:sz w:val="24"/>
          <w:szCs w:val="24"/>
          <w:lang w:val="sr-Cyrl-RS"/>
        </w:rPr>
        <w:t>бразац 3</w:t>
      </w:r>
    </w:p>
    <w:p w14:paraId="65CD960B" w14:textId="77777777" w:rsidR="00343A18" w:rsidRPr="00EC5BB4" w:rsidRDefault="00343A18" w:rsidP="00343A18">
      <w:pPr>
        <w:spacing w:before="0"/>
        <w:rPr>
          <w:rFonts w:cs="Arial"/>
          <w:sz w:val="24"/>
          <w:szCs w:val="24"/>
          <w:lang w:val="sr-Cyrl-CS"/>
        </w:rPr>
      </w:pPr>
    </w:p>
    <w:p w14:paraId="1B020D0C" w14:textId="77777777" w:rsidR="00343A18" w:rsidRPr="007C29E2" w:rsidRDefault="00343A18" w:rsidP="007C29E2">
      <w:pPr>
        <w:tabs>
          <w:tab w:val="left" w:pos="6870"/>
        </w:tabs>
        <w:spacing w:before="0"/>
        <w:rPr>
          <w:rFonts w:cs="Arial"/>
          <w:sz w:val="24"/>
          <w:szCs w:val="24"/>
        </w:rPr>
      </w:pPr>
    </w:p>
    <w:p w14:paraId="38BB5229" w14:textId="48BC5E7A" w:rsidR="00343A18" w:rsidRPr="00EC5BB4" w:rsidRDefault="00343A18" w:rsidP="003D3580">
      <w:pPr>
        <w:ind w:right="98"/>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 xml:space="preserve">15), </w:t>
      </w:r>
      <w:r w:rsidR="00AF1D93">
        <w:rPr>
          <w:rFonts w:cs="Arial"/>
          <w:sz w:val="24"/>
          <w:szCs w:val="24"/>
          <w:lang w:val="ru-RU"/>
        </w:rPr>
        <w:t xml:space="preserve">(даље: Закон), </w:t>
      </w:r>
      <w:r w:rsidRPr="00EC5BB4">
        <w:rPr>
          <w:rFonts w:cs="Arial"/>
          <w:sz w:val="24"/>
          <w:szCs w:val="24"/>
          <w:lang w:val="ru-RU"/>
        </w:rPr>
        <w:t xml:space="preserve">члана </w:t>
      </w:r>
      <w:r w:rsidR="008B41D5">
        <w:rPr>
          <w:rFonts w:cs="Arial"/>
          <w:sz w:val="24"/>
          <w:szCs w:val="24"/>
          <w:lang w:val="ru-RU"/>
        </w:rPr>
        <w:t>2</w:t>
      </w:r>
      <w:r w:rsidRPr="00EC5BB4">
        <w:rPr>
          <w:rFonts w:cs="Arial"/>
          <w:sz w:val="24"/>
          <w:szCs w:val="24"/>
          <w:lang w:val="ru-RU"/>
        </w:rPr>
        <w:t>. став 1. тачка 6) подтачка (4) и члана 16. Правилника о обавезним елеме</w:t>
      </w:r>
      <w:r w:rsidR="00565663">
        <w:rPr>
          <w:rFonts w:cs="Arial"/>
          <w:sz w:val="24"/>
          <w:szCs w:val="24"/>
          <w:lang w:val="ru-RU"/>
        </w:rPr>
        <w:t xml:space="preserve">нтима конкурсне документације у </w:t>
      </w:r>
      <w:r w:rsidRPr="00EC5BB4">
        <w:rPr>
          <w:rFonts w:cs="Arial"/>
          <w:sz w:val="24"/>
          <w:szCs w:val="24"/>
          <w:lang w:val="ru-RU"/>
        </w:rPr>
        <w:t>поступцима јавних набавки начину доказивања испуњености услова («Службени гласник РС», бр.86/</w:t>
      </w:r>
      <w:r w:rsidR="00246F52">
        <w:rPr>
          <w:rFonts w:cs="Arial"/>
          <w:sz w:val="24"/>
          <w:szCs w:val="24"/>
          <w:lang w:val="ru-RU"/>
        </w:rPr>
        <w:t>20</w:t>
      </w:r>
      <w:r w:rsidRPr="00EC5BB4">
        <w:rPr>
          <w:rFonts w:cs="Arial"/>
          <w:sz w:val="24"/>
          <w:szCs w:val="24"/>
          <w:lang w:val="ru-RU"/>
        </w:rPr>
        <w:t>15) понуђач даје:</w:t>
      </w:r>
    </w:p>
    <w:p w14:paraId="054BCFB5" w14:textId="77777777" w:rsidR="00343A18" w:rsidRPr="00EC5BB4" w:rsidRDefault="00343A18" w:rsidP="00343A18">
      <w:pPr>
        <w:rPr>
          <w:rFonts w:cs="Arial"/>
          <w:sz w:val="24"/>
          <w:szCs w:val="24"/>
          <w:lang w:val="ru-RU"/>
        </w:rPr>
      </w:pPr>
    </w:p>
    <w:p w14:paraId="486BF9F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B282A22" w14:textId="721CC76A" w:rsidR="00343A18" w:rsidRPr="00EC5BB4" w:rsidRDefault="00343A18" w:rsidP="008E282D">
      <w:pPr>
        <w:rPr>
          <w:rFonts w:cs="Arial"/>
          <w:b/>
          <w:sz w:val="24"/>
          <w:szCs w:val="24"/>
          <w:lang w:val="ru-RU"/>
        </w:rPr>
      </w:pPr>
    </w:p>
    <w:p w14:paraId="6EE51192" w14:textId="65A901DF" w:rsidR="00535D05" w:rsidRDefault="00535D05" w:rsidP="00B81C9C">
      <w:pPr>
        <w:rPr>
          <w:rFonts w:cs="Arial"/>
          <w:sz w:val="24"/>
          <w:szCs w:val="24"/>
          <w:lang w:val="ru-RU"/>
        </w:rPr>
      </w:pPr>
      <w:r w:rsidRPr="00535D05">
        <w:rPr>
          <w:rFonts w:cs="Arial"/>
          <w:sz w:val="24"/>
          <w:szCs w:val="24"/>
          <w:lang w:val="ru-RU"/>
        </w:rPr>
        <w:t>и под пуном материјалном и кривичном одговорношћу потврђује да је Пону</w:t>
      </w:r>
      <w:r w:rsidR="008E282D">
        <w:rPr>
          <w:rFonts w:cs="Arial"/>
          <w:sz w:val="24"/>
          <w:szCs w:val="24"/>
          <w:lang w:val="ru-RU"/>
        </w:rPr>
        <w:t>ду број</w:t>
      </w:r>
      <w:r w:rsidRPr="00535D05">
        <w:rPr>
          <w:rFonts w:cs="Arial"/>
          <w:sz w:val="24"/>
          <w:szCs w:val="24"/>
          <w:lang w:val="ru-RU"/>
        </w:rPr>
        <w:t xml:space="preserve">________ </w:t>
      </w:r>
      <w:r w:rsidR="00246F52">
        <w:rPr>
          <w:rFonts w:cs="Arial"/>
          <w:sz w:val="24"/>
          <w:szCs w:val="24"/>
          <w:lang w:val="ru-RU"/>
        </w:rPr>
        <w:t xml:space="preserve">од ________________ </w:t>
      </w:r>
      <w:r w:rsidRPr="00535D05">
        <w:rPr>
          <w:rFonts w:cs="Arial"/>
          <w:sz w:val="24"/>
          <w:szCs w:val="24"/>
          <w:lang w:val="ru-RU"/>
        </w:rPr>
        <w:t xml:space="preserve">за јавну набавку </w:t>
      </w:r>
      <w:r w:rsidR="001647C2">
        <w:rPr>
          <w:rFonts w:cs="Arial"/>
          <w:sz w:val="24"/>
          <w:szCs w:val="24"/>
          <w:lang w:val="ru-RU"/>
        </w:rPr>
        <w:t>доб</w:t>
      </w:r>
      <w:r w:rsidR="00B40DC9">
        <w:rPr>
          <w:rFonts w:cs="Arial"/>
          <w:sz w:val="24"/>
          <w:szCs w:val="24"/>
          <w:lang w:val="ru-RU"/>
        </w:rPr>
        <w:t>а</w:t>
      </w:r>
      <w:r w:rsidR="001647C2">
        <w:rPr>
          <w:rFonts w:cs="Arial"/>
          <w:sz w:val="24"/>
          <w:szCs w:val="24"/>
          <w:lang w:val="ru-RU"/>
        </w:rPr>
        <w:t>ра</w:t>
      </w:r>
      <w:r w:rsidR="00B40DC9">
        <w:rPr>
          <w:rFonts w:cs="Arial"/>
          <w:sz w:val="24"/>
          <w:szCs w:val="24"/>
          <w:lang w:val="ru-RU"/>
        </w:rPr>
        <w:t xml:space="preserve"> ,,</w:t>
      </w:r>
      <w:r w:rsidR="00A10ADC">
        <w:rPr>
          <w:rFonts w:cs="Arial"/>
          <w:sz w:val="24"/>
          <w:szCs w:val="24"/>
          <w:lang w:val="ru-RU"/>
        </w:rPr>
        <w:t>Софтверско решење за управљање возним парком ЈП ЕПС</w:t>
      </w:r>
      <w:r w:rsidR="00900428" w:rsidRPr="00900428">
        <w:rPr>
          <w:rFonts w:cs="Arial"/>
          <w:sz w:val="24"/>
          <w:szCs w:val="24"/>
          <w:lang w:val="ru-RU"/>
        </w:rPr>
        <w:t>“</w:t>
      </w:r>
      <w:r w:rsidRPr="00535D05">
        <w:rPr>
          <w:rFonts w:cs="Arial"/>
          <w:sz w:val="24"/>
          <w:szCs w:val="24"/>
          <w:lang w:val="ru-RU"/>
        </w:rPr>
        <w:t xml:space="preserve"> у </w:t>
      </w:r>
      <w:r w:rsidR="009F6CAE">
        <w:rPr>
          <w:rFonts w:cs="Arial"/>
          <w:sz w:val="24"/>
          <w:szCs w:val="24"/>
          <w:lang w:val="sr-Cyrl-RS"/>
        </w:rPr>
        <w:t>отвореном поступку</w:t>
      </w:r>
      <w:r w:rsidR="00BC471A" w:rsidRPr="00535D05">
        <w:rPr>
          <w:rFonts w:cs="Arial"/>
          <w:sz w:val="24"/>
          <w:szCs w:val="24"/>
          <w:lang w:val="ru-RU"/>
        </w:rPr>
        <w:t xml:space="preserve"> </w:t>
      </w:r>
      <w:r w:rsidRPr="00535D05">
        <w:rPr>
          <w:rFonts w:cs="Arial"/>
          <w:sz w:val="24"/>
          <w:szCs w:val="24"/>
          <w:lang w:val="ru-RU"/>
        </w:rPr>
        <w:t>ЈН бр.</w:t>
      </w:r>
      <w:r w:rsidR="00B81C9C" w:rsidRPr="00B81C9C">
        <w:t xml:space="preserve"> </w:t>
      </w:r>
      <w:r w:rsidR="00A10ADC">
        <w:rPr>
          <w:rFonts w:cs="Arial"/>
          <w:sz w:val="24"/>
          <w:szCs w:val="24"/>
          <w:lang w:val="ru-RU"/>
        </w:rPr>
        <w:t>ЈН/1000/0590/2018 (1023/2018)</w:t>
      </w:r>
      <w:r w:rsidR="00BC471A">
        <w:rPr>
          <w:rFonts w:cs="Arial"/>
          <w:sz w:val="24"/>
          <w:szCs w:val="24"/>
          <w:lang w:val="ru-RU"/>
        </w:rPr>
        <w:t>,</w:t>
      </w:r>
      <w:r w:rsidR="00B81C9C" w:rsidRPr="00B81C9C">
        <w:rPr>
          <w:rFonts w:cs="Arial"/>
          <w:sz w:val="24"/>
          <w:szCs w:val="24"/>
          <w:lang w:val="ru-RU"/>
        </w:rPr>
        <w:t xml:space="preserve"> </w:t>
      </w:r>
      <w:r w:rsidR="00246F52">
        <w:rPr>
          <w:rFonts w:cs="Arial"/>
          <w:sz w:val="24"/>
          <w:szCs w:val="24"/>
          <w:lang w:val="ru-RU"/>
        </w:rPr>
        <w:t>н</w:t>
      </w:r>
      <w:r w:rsidRPr="00535D05">
        <w:rPr>
          <w:rFonts w:cs="Arial"/>
          <w:sz w:val="24"/>
          <w:szCs w:val="24"/>
          <w:lang w:val="ru-RU"/>
        </w:rPr>
        <w:t xml:space="preserve">аручиоца Јавно предузеће „Електропривреда Србије“ Београд по Позиву за подношење понуда објављеном на Порталу јавних набавки и </w:t>
      </w:r>
      <w:r w:rsidR="00246F52">
        <w:rPr>
          <w:rFonts w:cs="Arial"/>
          <w:sz w:val="24"/>
          <w:szCs w:val="24"/>
          <w:lang w:val="ru-RU"/>
        </w:rPr>
        <w:t>интернет страници н</w:t>
      </w:r>
      <w:r w:rsidR="008E282D">
        <w:rPr>
          <w:rFonts w:cs="Arial"/>
          <w:sz w:val="24"/>
          <w:szCs w:val="24"/>
          <w:lang w:val="ru-RU"/>
        </w:rPr>
        <w:t>аручиоца</w:t>
      </w:r>
      <w:r w:rsidRPr="00535D05">
        <w:rPr>
          <w:rFonts w:cs="Arial"/>
          <w:sz w:val="24"/>
          <w:szCs w:val="24"/>
          <w:lang w:val="ru-RU"/>
        </w:rPr>
        <w:t>, поднео независно, без договора са другим понуђачима или заинтересованим лицима.</w:t>
      </w:r>
    </w:p>
    <w:p w14:paraId="64E00938" w14:textId="77777777" w:rsidR="00250DFB" w:rsidRPr="00535D05" w:rsidRDefault="00250DFB" w:rsidP="00250DFB">
      <w:pPr>
        <w:jc w:val="left"/>
        <w:rPr>
          <w:rFonts w:cs="Arial"/>
          <w:sz w:val="24"/>
          <w:szCs w:val="24"/>
          <w:lang w:val="ru-RU"/>
        </w:rPr>
      </w:pPr>
    </w:p>
    <w:p w14:paraId="01CE9ADD" w14:textId="77777777" w:rsidR="00343A18" w:rsidRPr="00EC5BB4" w:rsidRDefault="00343A18" w:rsidP="00343A18">
      <w:pPr>
        <w:jc w:val="center"/>
        <w:rPr>
          <w:rFonts w:cs="Arial"/>
          <w:b/>
          <w:sz w:val="24"/>
          <w:szCs w:val="24"/>
          <w:lang w:val="ru-RU"/>
        </w:rPr>
      </w:pPr>
    </w:p>
    <w:tbl>
      <w:tblPr>
        <w:tblW w:w="8963" w:type="dxa"/>
        <w:jc w:val="center"/>
        <w:tblLayout w:type="fixed"/>
        <w:tblLook w:val="0000" w:firstRow="0" w:lastRow="0" w:firstColumn="0" w:lastColumn="0" w:noHBand="0" w:noVBand="0"/>
      </w:tblPr>
      <w:tblGrid>
        <w:gridCol w:w="3469"/>
        <w:gridCol w:w="1900"/>
        <w:gridCol w:w="3594"/>
      </w:tblGrid>
      <w:tr w:rsidR="00343A18" w:rsidRPr="00EC5BB4" w14:paraId="4811A1F8" w14:textId="77777777" w:rsidTr="008E282D">
        <w:trPr>
          <w:trHeight w:val="211"/>
          <w:jc w:val="center"/>
        </w:trPr>
        <w:tc>
          <w:tcPr>
            <w:tcW w:w="3469" w:type="dxa"/>
          </w:tcPr>
          <w:p w14:paraId="6E17CAE0" w14:textId="41A7B1F6" w:rsidR="00343A18" w:rsidRPr="00EC5BB4" w:rsidRDefault="008E282D" w:rsidP="00BC01DC">
            <w:pPr>
              <w:spacing w:before="0"/>
              <w:jc w:val="center"/>
              <w:rPr>
                <w:rFonts w:cs="Arial"/>
                <w:sz w:val="24"/>
                <w:szCs w:val="24"/>
              </w:rPr>
            </w:pPr>
            <w:r>
              <w:rPr>
                <w:rFonts w:cs="Arial"/>
                <w:sz w:val="24"/>
                <w:szCs w:val="24"/>
              </w:rPr>
              <w:t>Датум</w:t>
            </w:r>
          </w:p>
        </w:tc>
        <w:tc>
          <w:tcPr>
            <w:tcW w:w="1900" w:type="dxa"/>
          </w:tcPr>
          <w:p w14:paraId="21CEF53B" w14:textId="77777777" w:rsidR="00343A18" w:rsidRPr="00EC5BB4" w:rsidRDefault="00343A18" w:rsidP="00BC01DC">
            <w:pPr>
              <w:spacing w:before="0"/>
              <w:jc w:val="center"/>
              <w:rPr>
                <w:rFonts w:cs="Arial"/>
                <w:sz w:val="24"/>
                <w:szCs w:val="24"/>
                <w:lang w:val="ru-RU"/>
              </w:rPr>
            </w:pPr>
          </w:p>
        </w:tc>
        <w:tc>
          <w:tcPr>
            <w:tcW w:w="3594" w:type="dxa"/>
          </w:tcPr>
          <w:p w14:paraId="1BA29A9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13FD161" w14:textId="77777777" w:rsidTr="008E282D">
        <w:trPr>
          <w:trHeight w:val="222"/>
          <w:jc w:val="center"/>
        </w:trPr>
        <w:tc>
          <w:tcPr>
            <w:tcW w:w="3469" w:type="dxa"/>
          </w:tcPr>
          <w:p w14:paraId="677F7E62" w14:textId="77777777" w:rsidR="00343A18" w:rsidRPr="00EC5BB4" w:rsidRDefault="00343A18" w:rsidP="00BC01DC">
            <w:pPr>
              <w:spacing w:before="0"/>
              <w:jc w:val="center"/>
              <w:rPr>
                <w:rFonts w:cs="Arial"/>
                <w:sz w:val="24"/>
                <w:szCs w:val="24"/>
              </w:rPr>
            </w:pPr>
          </w:p>
        </w:tc>
        <w:tc>
          <w:tcPr>
            <w:tcW w:w="1900" w:type="dxa"/>
          </w:tcPr>
          <w:p w14:paraId="212066E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594" w:type="dxa"/>
          </w:tcPr>
          <w:p w14:paraId="73182B3E" w14:textId="77777777" w:rsidR="00343A18" w:rsidRPr="00EC5BB4" w:rsidRDefault="00343A18" w:rsidP="00BC01DC">
            <w:pPr>
              <w:spacing w:before="0"/>
              <w:jc w:val="center"/>
              <w:rPr>
                <w:rFonts w:cs="Arial"/>
                <w:sz w:val="24"/>
                <w:szCs w:val="24"/>
                <w:lang w:val="ru-RU"/>
              </w:rPr>
            </w:pPr>
          </w:p>
        </w:tc>
      </w:tr>
      <w:tr w:rsidR="00343A18" w:rsidRPr="00EC5BB4" w14:paraId="7EEC672D" w14:textId="77777777" w:rsidTr="008E282D">
        <w:trPr>
          <w:trHeight w:val="211"/>
          <w:jc w:val="center"/>
        </w:trPr>
        <w:tc>
          <w:tcPr>
            <w:tcW w:w="3469" w:type="dxa"/>
            <w:tcBorders>
              <w:bottom w:val="single" w:sz="4" w:space="0" w:color="auto"/>
            </w:tcBorders>
          </w:tcPr>
          <w:p w14:paraId="0850206D" w14:textId="77777777" w:rsidR="00343A18" w:rsidRPr="00EC5BB4" w:rsidRDefault="00343A18" w:rsidP="00BC01DC">
            <w:pPr>
              <w:spacing w:before="0"/>
              <w:jc w:val="center"/>
              <w:rPr>
                <w:rFonts w:cs="Arial"/>
                <w:sz w:val="24"/>
                <w:szCs w:val="24"/>
              </w:rPr>
            </w:pPr>
          </w:p>
        </w:tc>
        <w:tc>
          <w:tcPr>
            <w:tcW w:w="1900" w:type="dxa"/>
          </w:tcPr>
          <w:p w14:paraId="04F8B332" w14:textId="77777777" w:rsidR="00343A18" w:rsidRPr="00EC5BB4" w:rsidRDefault="00343A18" w:rsidP="00BC01DC">
            <w:pPr>
              <w:spacing w:before="0"/>
              <w:jc w:val="center"/>
              <w:rPr>
                <w:rFonts w:cs="Arial"/>
                <w:sz w:val="24"/>
                <w:szCs w:val="24"/>
                <w:lang w:val="ru-RU"/>
              </w:rPr>
            </w:pPr>
          </w:p>
        </w:tc>
        <w:tc>
          <w:tcPr>
            <w:tcW w:w="3594" w:type="dxa"/>
            <w:tcBorders>
              <w:bottom w:val="single" w:sz="4" w:space="0" w:color="auto"/>
            </w:tcBorders>
          </w:tcPr>
          <w:p w14:paraId="53FF299E" w14:textId="77777777" w:rsidR="00343A18" w:rsidRPr="00EC5BB4" w:rsidRDefault="00343A18" w:rsidP="00BC01DC">
            <w:pPr>
              <w:spacing w:before="0"/>
              <w:jc w:val="center"/>
              <w:rPr>
                <w:rFonts w:cs="Arial"/>
                <w:sz w:val="24"/>
                <w:szCs w:val="24"/>
                <w:lang w:val="ru-RU"/>
              </w:rPr>
            </w:pPr>
          </w:p>
        </w:tc>
      </w:tr>
      <w:tr w:rsidR="00343A18" w:rsidRPr="00EC5BB4" w14:paraId="71E7E59B" w14:textId="77777777" w:rsidTr="008E282D">
        <w:trPr>
          <w:trHeight w:val="304"/>
          <w:jc w:val="center"/>
        </w:trPr>
        <w:tc>
          <w:tcPr>
            <w:tcW w:w="3469" w:type="dxa"/>
            <w:tcBorders>
              <w:top w:val="single" w:sz="4" w:space="0" w:color="auto"/>
            </w:tcBorders>
          </w:tcPr>
          <w:p w14:paraId="4E3F2A86" w14:textId="77777777" w:rsidR="00343A18" w:rsidRPr="00EC5BB4" w:rsidRDefault="00343A18" w:rsidP="00BC01DC">
            <w:pPr>
              <w:spacing w:before="0"/>
              <w:jc w:val="center"/>
              <w:rPr>
                <w:rFonts w:cs="Arial"/>
                <w:sz w:val="24"/>
                <w:szCs w:val="24"/>
              </w:rPr>
            </w:pPr>
          </w:p>
          <w:p w14:paraId="684F3636" w14:textId="77777777" w:rsidR="00343A18" w:rsidRPr="00EC5BB4" w:rsidRDefault="00343A18" w:rsidP="00BC01DC">
            <w:pPr>
              <w:spacing w:before="0"/>
              <w:jc w:val="center"/>
              <w:rPr>
                <w:rFonts w:cs="Arial"/>
                <w:sz w:val="24"/>
                <w:szCs w:val="24"/>
              </w:rPr>
            </w:pPr>
          </w:p>
        </w:tc>
        <w:tc>
          <w:tcPr>
            <w:tcW w:w="1900" w:type="dxa"/>
          </w:tcPr>
          <w:p w14:paraId="41DFA629" w14:textId="77777777" w:rsidR="00343A18" w:rsidRPr="00EC5BB4" w:rsidRDefault="00343A18" w:rsidP="00BC01DC">
            <w:pPr>
              <w:spacing w:before="0"/>
              <w:jc w:val="center"/>
              <w:rPr>
                <w:rFonts w:cs="Arial"/>
                <w:sz w:val="24"/>
                <w:szCs w:val="24"/>
                <w:lang w:val="ru-RU"/>
              </w:rPr>
            </w:pPr>
          </w:p>
        </w:tc>
        <w:tc>
          <w:tcPr>
            <w:tcW w:w="3594" w:type="dxa"/>
            <w:tcBorders>
              <w:top w:val="single" w:sz="4" w:space="0" w:color="auto"/>
            </w:tcBorders>
          </w:tcPr>
          <w:p w14:paraId="3BF645FE" w14:textId="77777777" w:rsidR="00343A18" w:rsidRPr="00EC5BB4" w:rsidRDefault="00343A18" w:rsidP="00BC01DC">
            <w:pPr>
              <w:spacing w:before="0"/>
              <w:jc w:val="center"/>
              <w:rPr>
                <w:rFonts w:cs="Arial"/>
                <w:sz w:val="24"/>
                <w:szCs w:val="24"/>
                <w:lang w:val="ru-RU"/>
              </w:rPr>
            </w:pPr>
          </w:p>
        </w:tc>
      </w:tr>
    </w:tbl>
    <w:p w14:paraId="68605E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40F6919" w14:textId="77777777" w:rsidR="00343A18" w:rsidRPr="00EC5BB4" w:rsidRDefault="00343A18" w:rsidP="00343A18">
      <w:pPr>
        <w:jc w:val="center"/>
        <w:rPr>
          <w:rFonts w:cs="Arial"/>
          <w:b/>
          <w:sz w:val="24"/>
          <w:szCs w:val="24"/>
          <w:lang w:val="ru-RU"/>
        </w:rPr>
      </w:pPr>
    </w:p>
    <w:p w14:paraId="6E3FC0D7" w14:textId="77777777" w:rsidR="00343A18" w:rsidRPr="00EC5BB4" w:rsidRDefault="00343A18" w:rsidP="00343A18">
      <w:pPr>
        <w:jc w:val="center"/>
        <w:rPr>
          <w:rFonts w:cs="Arial"/>
          <w:b/>
          <w:sz w:val="24"/>
          <w:szCs w:val="24"/>
          <w:lang w:val="ru-RU"/>
        </w:rPr>
      </w:pPr>
    </w:p>
    <w:p w14:paraId="068959C7" w14:textId="77777777" w:rsidR="002745CE" w:rsidRDefault="00343A18" w:rsidP="00250DFB">
      <w:pPr>
        <w:rPr>
          <w:rFonts w:cs="Arial"/>
          <w:b/>
          <w:i/>
          <w:sz w:val="20"/>
          <w:szCs w:val="20"/>
          <w:lang w:val="ru-RU"/>
        </w:rPr>
      </w:pPr>
      <w:r w:rsidRPr="0042687E">
        <w:rPr>
          <w:rFonts w:cs="Arial"/>
          <w:b/>
          <w:i/>
          <w:sz w:val="20"/>
          <w:szCs w:val="20"/>
          <w:lang w:val="ru-RU"/>
        </w:rPr>
        <w:t>Напомена</w:t>
      </w:r>
    </w:p>
    <w:p w14:paraId="1ED5F35D" w14:textId="45831E06" w:rsidR="00250DFB" w:rsidRPr="00250DFB" w:rsidRDefault="00DE4AFC" w:rsidP="00250DFB">
      <w:pPr>
        <w:rPr>
          <w:rFonts w:cs="Arial"/>
          <w:i/>
          <w:sz w:val="20"/>
          <w:szCs w:val="20"/>
        </w:rPr>
      </w:pPr>
      <w:r w:rsidRPr="00250DFB">
        <w:rPr>
          <w:rFonts w:cs="Arial"/>
          <w:i/>
          <w:sz w:val="20"/>
          <w:szCs w:val="20"/>
        </w:rPr>
        <w:t>У</w:t>
      </w:r>
      <w:r>
        <w:rPr>
          <w:rFonts w:cs="Arial"/>
          <w:i/>
          <w:sz w:val="20"/>
          <w:szCs w:val="20"/>
          <w:lang w:val="sr-Cyrl-RS"/>
        </w:rPr>
        <w:t xml:space="preserve"> </w:t>
      </w:r>
      <w:r w:rsidR="00250DFB"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250DFB" w:rsidRPr="00250DFB">
        <w:rPr>
          <w:rFonts w:cs="Arial"/>
          <w:i/>
          <w:sz w:val="20"/>
          <w:szCs w:val="20"/>
        </w:rPr>
        <w:t>став</w:t>
      </w:r>
      <w:proofErr w:type="gramEnd"/>
      <w:r w:rsidR="00250DFB" w:rsidRPr="00250DFB">
        <w:rPr>
          <w:rFonts w:cs="Arial"/>
          <w:i/>
          <w:sz w:val="20"/>
          <w:szCs w:val="20"/>
        </w:rPr>
        <w:t xml:space="preserve"> 1. </w:t>
      </w:r>
      <w:proofErr w:type="gramStart"/>
      <w:r w:rsidR="00250DFB" w:rsidRPr="00250DFB">
        <w:rPr>
          <w:rFonts w:cs="Arial"/>
          <w:i/>
          <w:sz w:val="20"/>
          <w:szCs w:val="20"/>
        </w:rPr>
        <w:t>тачка</w:t>
      </w:r>
      <w:proofErr w:type="gramEnd"/>
      <w:r w:rsidR="00250DFB" w:rsidRPr="00250DFB">
        <w:rPr>
          <w:rFonts w:cs="Arial"/>
          <w:i/>
          <w:sz w:val="20"/>
          <w:szCs w:val="20"/>
        </w:rPr>
        <w:t xml:space="preserve"> 2) Закона. </w:t>
      </w:r>
    </w:p>
    <w:p w14:paraId="10E608FC"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w:t>
      </w:r>
      <w:proofErr w:type="gramStart"/>
      <w:r w:rsidRPr="00250DFB">
        <w:rPr>
          <w:rFonts w:cs="Arial"/>
          <w:i/>
          <w:sz w:val="20"/>
          <w:szCs w:val="20"/>
        </w:rPr>
        <w:t>,Изјава</w:t>
      </w:r>
      <w:proofErr w:type="gramEnd"/>
      <w:r w:rsidRPr="00250DFB">
        <w:rPr>
          <w:rFonts w:cs="Arial"/>
          <w:i/>
          <w:sz w:val="20"/>
          <w:szCs w:val="20"/>
        </w:rPr>
        <w:t xml:space="preserve"> мора бити потписана од стране овлашћеног лица сваког понуђача из групе понуђача и оверена печатом.</w:t>
      </w:r>
    </w:p>
    <w:p w14:paraId="63F368FC" w14:textId="77777777"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03D16BD4" w14:textId="77777777" w:rsidR="008E282D" w:rsidRDefault="008E282D" w:rsidP="00343A18">
      <w:pPr>
        <w:rPr>
          <w:rFonts w:cs="Arial"/>
          <w:i/>
          <w:sz w:val="24"/>
          <w:szCs w:val="24"/>
          <w:lang w:val="ru-RU"/>
        </w:rPr>
        <w:sectPr w:rsidR="008E282D" w:rsidSect="000C50A0">
          <w:footnotePr>
            <w:pos w:val="beneathText"/>
          </w:footnotePr>
          <w:pgSz w:w="11909" w:h="16834" w:code="9"/>
          <w:pgMar w:top="1440" w:right="1440" w:bottom="1440" w:left="1440" w:header="142" w:footer="436" w:gutter="0"/>
          <w:cols w:space="708"/>
          <w:titlePg/>
          <w:docGrid w:linePitch="360"/>
        </w:sectPr>
      </w:pPr>
    </w:p>
    <w:p w14:paraId="3CC271B0" w14:textId="27B2D83E" w:rsidR="00343A18" w:rsidRPr="00EC5BB4" w:rsidRDefault="00343A18" w:rsidP="00343A18">
      <w:pPr>
        <w:pStyle w:val="KDObrazac"/>
        <w:spacing w:before="0"/>
        <w:rPr>
          <w:sz w:val="24"/>
          <w:szCs w:val="24"/>
        </w:rPr>
      </w:pPr>
      <w:bookmarkStart w:id="246" w:name="_Toc442559928"/>
      <w:r w:rsidRPr="00EC5BB4">
        <w:rPr>
          <w:sz w:val="24"/>
          <w:szCs w:val="24"/>
        </w:rPr>
        <w:lastRenderedPageBreak/>
        <w:t>О</w:t>
      </w:r>
      <w:bookmarkEnd w:id="246"/>
      <w:r w:rsidR="008E282D">
        <w:rPr>
          <w:sz w:val="24"/>
          <w:szCs w:val="24"/>
        </w:rPr>
        <w:t>бразац 4</w:t>
      </w:r>
    </w:p>
    <w:p w14:paraId="0A9030AD" w14:textId="77777777" w:rsidR="00343A18" w:rsidRPr="00EC5BB4" w:rsidRDefault="00343A18" w:rsidP="00343A18">
      <w:pPr>
        <w:pStyle w:val="KDParagraf"/>
        <w:spacing w:before="0"/>
        <w:rPr>
          <w:rFonts w:cs="Arial"/>
          <w:sz w:val="24"/>
          <w:szCs w:val="24"/>
        </w:rPr>
      </w:pPr>
    </w:p>
    <w:p w14:paraId="43B20460" w14:textId="77777777" w:rsidR="00343A18" w:rsidRPr="00EC5BB4" w:rsidRDefault="00343A18" w:rsidP="00343A18">
      <w:pPr>
        <w:pStyle w:val="Title"/>
        <w:spacing w:before="0"/>
        <w:jc w:val="right"/>
        <w:rPr>
          <w:rFonts w:cs="Arial"/>
          <w:b w:val="0"/>
          <w:caps/>
          <w:szCs w:val="24"/>
        </w:rPr>
      </w:pPr>
    </w:p>
    <w:p w14:paraId="1F5EA9AC" w14:textId="23999805"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15)</w:t>
      </w:r>
      <w:r w:rsidRPr="00EC5BB4">
        <w:rPr>
          <w:rFonts w:cs="Arial"/>
          <w:sz w:val="24"/>
          <w:szCs w:val="24"/>
        </w:rPr>
        <w:t xml:space="preserve"> као </w:t>
      </w:r>
      <w:r w:rsidRPr="00EC5BB4">
        <w:rPr>
          <w:rFonts w:cs="Arial"/>
          <w:sz w:val="24"/>
          <w:szCs w:val="24"/>
          <w:lang w:val="ru-RU"/>
        </w:rPr>
        <w:t>понуђач/подизвођач дајем:</w:t>
      </w:r>
    </w:p>
    <w:p w14:paraId="0D9FFA50" w14:textId="77777777" w:rsidR="00343A18" w:rsidRPr="00EC5BB4" w:rsidRDefault="00343A18" w:rsidP="00343A18">
      <w:pPr>
        <w:rPr>
          <w:rFonts w:cs="Arial"/>
          <w:sz w:val="24"/>
          <w:szCs w:val="24"/>
          <w:lang w:val="ru-RU"/>
        </w:rPr>
      </w:pPr>
    </w:p>
    <w:p w14:paraId="4D5285D6" w14:textId="77777777" w:rsidR="00343A18" w:rsidRPr="00EC5BB4" w:rsidRDefault="00343A18" w:rsidP="00343A18">
      <w:pPr>
        <w:rPr>
          <w:rFonts w:cs="Arial"/>
          <w:sz w:val="24"/>
          <w:szCs w:val="24"/>
          <w:lang w:val="ru-RU"/>
        </w:rPr>
      </w:pPr>
    </w:p>
    <w:p w14:paraId="71E5341D" w14:textId="77777777" w:rsidR="00343A18" w:rsidRPr="00781B02" w:rsidRDefault="00343A18" w:rsidP="00781B02">
      <w:pPr>
        <w:jc w:val="center"/>
        <w:rPr>
          <w:b/>
          <w:lang w:val="ru-RU"/>
        </w:rPr>
      </w:pPr>
      <w:bookmarkStart w:id="247" w:name="_Toc442559929"/>
      <w:r w:rsidRPr="00781B02">
        <w:rPr>
          <w:b/>
          <w:lang w:val="ru-RU"/>
        </w:rPr>
        <w:t>И З Ј А В У</w:t>
      </w:r>
      <w:bookmarkEnd w:id="247"/>
    </w:p>
    <w:p w14:paraId="010D206B" w14:textId="77777777" w:rsidR="00343A18" w:rsidRPr="00781B02" w:rsidRDefault="00343A18" w:rsidP="00781B02"/>
    <w:p w14:paraId="6FA1614A" w14:textId="3348CE6A"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w:t>
      </w:r>
      <w:r w:rsidR="00565663">
        <w:rPr>
          <w:rFonts w:cs="Arial"/>
          <w:sz w:val="24"/>
          <w:szCs w:val="24"/>
          <w:lang w:val="ru-RU"/>
        </w:rPr>
        <w:t>у и при састављању Понуде  број</w:t>
      </w:r>
      <w:r w:rsidRPr="00535D05">
        <w:rPr>
          <w:rFonts w:cs="Arial"/>
          <w:sz w:val="24"/>
          <w:szCs w:val="24"/>
          <w:lang w:val="ru-RU"/>
        </w:rPr>
        <w:t xml:space="preserve"> ______________ </w:t>
      </w:r>
      <w:r w:rsidR="00246F52">
        <w:rPr>
          <w:rFonts w:cs="Arial"/>
          <w:sz w:val="24"/>
          <w:szCs w:val="24"/>
          <w:lang w:val="ru-RU"/>
        </w:rPr>
        <w:t xml:space="preserve">од _____________ </w:t>
      </w:r>
      <w:r w:rsidRPr="00535D05">
        <w:rPr>
          <w:rFonts w:cs="Arial"/>
          <w:sz w:val="24"/>
          <w:szCs w:val="24"/>
          <w:lang w:val="ru-RU"/>
        </w:rPr>
        <w:t xml:space="preserve">за јавну набавку </w:t>
      </w:r>
      <w:r w:rsidR="001647C2">
        <w:rPr>
          <w:rFonts w:cs="Arial"/>
          <w:sz w:val="24"/>
          <w:szCs w:val="24"/>
          <w:lang w:val="ru-RU"/>
        </w:rPr>
        <w:t>доб</w:t>
      </w:r>
      <w:r w:rsidR="00B40DC9">
        <w:rPr>
          <w:rFonts w:cs="Arial"/>
          <w:sz w:val="24"/>
          <w:szCs w:val="24"/>
          <w:lang w:val="ru-RU"/>
        </w:rPr>
        <w:t>а</w:t>
      </w:r>
      <w:r w:rsidR="001647C2">
        <w:rPr>
          <w:rFonts w:cs="Arial"/>
          <w:sz w:val="24"/>
          <w:szCs w:val="24"/>
          <w:lang w:val="ru-RU"/>
        </w:rPr>
        <w:t>ра</w:t>
      </w:r>
      <w:r w:rsidR="00B40DC9">
        <w:rPr>
          <w:rFonts w:cs="Arial"/>
          <w:sz w:val="24"/>
          <w:szCs w:val="24"/>
          <w:lang w:val="ru-RU"/>
        </w:rPr>
        <w:t xml:space="preserve"> ,,</w:t>
      </w:r>
      <w:r w:rsidR="00A10ADC">
        <w:rPr>
          <w:rFonts w:cs="Arial"/>
          <w:sz w:val="24"/>
          <w:szCs w:val="24"/>
          <w:lang w:val="ru-RU"/>
        </w:rPr>
        <w:t>Софтверско решење за управљање возним парком ЈП ЕПС</w:t>
      </w:r>
      <w:r w:rsidR="00900428" w:rsidRPr="00900428">
        <w:rPr>
          <w:rFonts w:cs="Arial"/>
          <w:sz w:val="24"/>
          <w:szCs w:val="24"/>
          <w:lang w:val="ru-RU"/>
        </w:rPr>
        <w:t>“</w:t>
      </w:r>
      <w:r w:rsidR="008E282D">
        <w:rPr>
          <w:rFonts w:cs="Arial"/>
          <w:sz w:val="24"/>
          <w:szCs w:val="24"/>
          <w:lang w:val="ru-RU"/>
        </w:rPr>
        <w:t xml:space="preserve"> </w:t>
      </w:r>
      <w:r w:rsidRPr="00535D05">
        <w:rPr>
          <w:rFonts w:cs="Arial"/>
          <w:sz w:val="24"/>
          <w:szCs w:val="24"/>
          <w:lang w:val="ru-RU"/>
        </w:rPr>
        <w:t xml:space="preserve">у </w:t>
      </w:r>
      <w:r w:rsidR="009F6CAE">
        <w:rPr>
          <w:rFonts w:cs="Arial"/>
          <w:sz w:val="24"/>
          <w:szCs w:val="24"/>
          <w:lang w:val="sr-Cyrl-RS"/>
        </w:rPr>
        <w:t>отвореном поступку</w:t>
      </w:r>
      <w:r w:rsidR="00B40DC9">
        <w:rPr>
          <w:rFonts w:cs="Arial"/>
          <w:sz w:val="24"/>
          <w:szCs w:val="24"/>
          <w:lang w:val="ru-RU"/>
        </w:rPr>
        <w:t xml:space="preserve"> јавне набавке </w:t>
      </w:r>
      <w:r w:rsidRPr="00535D05">
        <w:rPr>
          <w:rFonts w:cs="Arial"/>
          <w:sz w:val="24"/>
          <w:szCs w:val="24"/>
          <w:lang w:val="ru-RU"/>
        </w:rPr>
        <w:t>бр.</w:t>
      </w:r>
      <w:r w:rsidR="00900428" w:rsidRPr="00900428">
        <w:rPr>
          <w:rFonts w:cs="Arial"/>
          <w:sz w:val="24"/>
          <w:szCs w:val="24"/>
          <w:lang w:val="ru-RU"/>
        </w:rPr>
        <w:t xml:space="preserve"> </w:t>
      </w:r>
      <w:r w:rsidR="00A10ADC">
        <w:rPr>
          <w:rFonts w:cs="Arial"/>
          <w:sz w:val="24"/>
          <w:szCs w:val="24"/>
          <w:lang w:val="ru-RU"/>
        </w:rPr>
        <w:t>ЈН/1000/0590/2018 (1023/2018)</w:t>
      </w:r>
      <w:r w:rsidR="00BC471A">
        <w:rPr>
          <w:rFonts w:cs="Arial"/>
          <w:sz w:val="24"/>
          <w:szCs w:val="24"/>
          <w:lang w:val="ru-RU"/>
        </w:rPr>
        <w:t>,</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D1E4B79"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2E421C1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93BEAC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AABBBE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008" w:type="dxa"/>
        <w:jc w:val="center"/>
        <w:tblLayout w:type="fixed"/>
        <w:tblLook w:val="0000" w:firstRow="0" w:lastRow="0" w:firstColumn="0" w:lastColumn="0" w:noHBand="0" w:noVBand="0"/>
      </w:tblPr>
      <w:tblGrid>
        <w:gridCol w:w="3486"/>
        <w:gridCol w:w="1910"/>
        <w:gridCol w:w="3612"/>
      </w:tblGrid>
      <w:tr w:rsidR="00343A18" w:rsidRPr="00EC5BB4" w14:paraId="7CD0C6D6" w14:textId="77777777" w:rsidTr="008E282D">
        <w:trPr>
          <w:trHeight w:val="211"/>
          <w:jc w:val="center"/>
        </w:trPr>
        <w:tc>
          <w:tcPr>
            <w:tcW w:w="3486" w:type="dxa"/>
          </w:tcPr>
          <w:p w14:paraId="39534E73" w14:textId="12D7220C" w:rsidR="00343A18" w:rsidRPr="00EC5BB4" w:rsidRDefault="008E282D" w:rsidP="00BC01DC">
            <w:pPr>
              <w:spacing w:before="0"/>
              <w:jc w:val="center"/>
              <w:rPr>
                <w:rFonts w:cs="Arial"/>
                <w:sz w:val="24"/>
                <w:szCs w:val="24"/>
              </w:rPr>
            </w:pPr>
            <w:r>
              <w:rPr>
                <w:rFonts w:cs="Arial"/>
                <w:sz w:val="24"/>
                <w:szCs w:val="24"/>
              </w:rPr>
              <w:t>Датум</w:t>
            </w:r>
          </w:p>
        </w:tc>
        <w:tc>
          <w:tcPr>
            <w:tcW w:w="1910" w:type="dxa"/>
          </w:tcPr>
          <w:p w14:paraId="4BF575F5" w14:textId="77777777" w:rsidR="00343A18" w:rsidRPr="00EC5BB4" w:rsidRDefault="00343A18" w:rsidP="00BC01DC">
            <w:pPr>
              <w:spacing w:before="0"/>
              <w:jc w:val="center"/>
              <w:rPr>
                <w:rFonts w:cs="Arial"/>
                <w:sz w:val="24"/>
                <w:szCs w:val="24"/>
                <w:lang w:val="ru-RU"/>
              </w:rPr>
            </w:pPr>
          </w:p>
        </w:tc>
        <w:tc>
          <w:tcPr>
            <w:tcW w:w="3612" w:type="dxa"/>
          </w:tcPr>
          <w:p w14:paraId="22BB0C3A"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51033A5" w14:textId="77777777" w:rsidTr="008E282D">
        <w:trPr>
          <w:trHeight w:val="222"/>
          <w:jc w:val="center"/>
        </w:trPr>
        <w:tc>
          <w:tcPr>
            <w:tcW w:w="3486" w:type="dxa"/>
          </w:tcPr>
          <w:p w14:paraId="706901AA" w14:textId="77777777" w:rsidR="00343A18" w:rsidRPr="00EC5BB4" w:rsidRDefault="00343A18" w:rsidP="00BC01DC">
            <w:pPr>
              <w:spacing w:before="0"/>
              <w:jc w:val="center"/>
              <w:rPr>
                <w:rFonts w:cs="Arial"/>
                <w:sz w:val="24"/>
                <w:szCs w:val="24"/>
              </w:rPr>
            </w:pPr>
          </w:p>
        </w:tc>
        <w:tc>
          <w:tcPr>
            <w:tcW w:w="1910" w:type="dxa"/>
          </w:tcPr>
          <w:p w14:paraId="0771D5C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12" w:type="dxa"/>
          </w:tcPr>
          <w:p w14:paraId="35226F2F" w14:textId="77777777" w:rsidR="00343A18" w:rsidRPr="00EC5BB4" w:rsidRDefault="00343A18" w:rsidP="00BC01DC">
            <w:pPr>
              <w:spacing w:before="0"/>
              <w:jc w:val="center"/>
              <w:rPr>
                <w:rFonts w:cs="Arial"/>
                <w:sz w:val="24"/>
                <w:szCs w:val="24"/>
                <w:lang w:val="ru-RU"/>
              </w:rPr>
            </w:pPr>
          </w:p>
        </w:tc>
      </w:tr>
      <w:tr w:rsidR="00343A18" w:rsidRPr="00EC5BB4" w14:paraId="318126B5" w14:textId="77777777" w:rsidTr="008E282D">
        <w:trPr>
          <w:trHeight w:val="211"/>
          <w:jc w:val="center"/>
        </w:trPr>
        <w:tc>
          <w:tcPr>
            <w:tcW w:w="3486" w:type="dxa"/>
            <w:tcBorders>
              <w:bottom w:val="single" w:sz="4" w:space="0" w:color="auto"/>
            </w:tcBorders>
          </w:tcPr>
          <w:p w14:paraId="599A050D" w14:textId="77777777" w:rsidR="00343A18" w:rsidRPr="00EC5BB4" w:rsidRDefault="00343A18" w:rsidP="00BC01DC">
            <w:pPr>
              <w:spacing w:before="0"/>
              <w:jc w:val="center"/>
              <w:rPr>
                <w:rFonts w:cs="Arial"/>
                <w:sz w:val="24"/>
                <w:szCs w:val="24"/>
              </w:rPr>
            </w:pPr>
          </w:p>
        </w:tc>
        <w:tc>
          <w:tcPr>
            <w:tcW w:w="1910" w:type="dxa"/>
          </w:tcPr>
          <w:p w14:paraId="04C0A1D6" w14:textId="77777777" w:rsidR="00343A18" w:rsidRPr="00EC5BB4" w:rsidRDefault="00343A18" w:rsidP="00BC01DC">
            <w:pPr>
              <w:spacing w:before="0"/>
              <w:jc w:val="center"/>
              <w:rPr>
                <w:rFonts w:cs="Arial"/>
                <w:sz w:val="24"/>
                <w:szCs w:val="24"/>
                <w:lang w:val="ru-RU"/>
              </w:rPr>
            </w:pPr>
          </w:p>
        </w:tc>
        <w:tc>
          <w:tcPr>
            <w:tcW w:w="3612" w:type="dxa"/>
            <w:tcBorders>
              <w:bottom w:val="single" w:sz="4" w:space="0" w:color="auto"/>
            </w:tcBorders>
          </w:tcPr>
          <w:p w14:paraId="6D0D479C" w14:textId="77777777" w:rsidR="00343A18" w:rsidRPr="00EC5BB4" w:rsidRDefault="00343A18" w:rsidP="00BC01DC">
            <w:pPr>
              <w:spacing w:before="0"/>
              <w:jc w:val="center"/>
              <w:rPr>
                <w:rFonts w:cs="Arial"/>
                <w:sz w:val="24"/>
                <w:szCs w:val="24"/>
                <w:lang w:val="ru-RU"/>
              </w:rPr>
            </w:pPr>
          </w:p>
        </w:tc>
      </w:tr>
      <w:tr w:rsidR="00343A18" w:rsidRPr="00EC5BB4" w14:paraId="4A1E9972" w14:textId="77777777" w:rsidTr="008E282D">
        <w:trPr>
          <w:trHeight w:val="304"/>
          <w:jc w:val="center"/>
        </w:trPr>
        <w:tc>
          <w:tcPr>
            <w:tcW w:w="3486" w:type="dxa"/>
            <w:tcBorders>
              <w:top w:val="single" w:sz="4" w:space="0" w:color="auto"/>
            </w:tcBorders>
          </w:tcPr>
          <w:p w14:paraId="42B6AB1F" w14:textId="77777777" w:rsidR="00343A18" w:rsidRPr="00EC5BB4" w:rsidRDefault="00343A18" w:rsidP="00BC01DC">
            <w:pPr>
              <w:spacing w:before="0"/>
              <w:jc w:val="center"/>
              <w:rPr>
                <w:rFonts w:cs="Arial"/>
                <w:sz w:val="24"/>
                <w:szCs w:val="24"/>
              </w:rPr>
            </w:pPr>
          </w:p>
          <w:p w14:paraId="74CF9508" w14:textId="77777777" w:rsidR="00343A18" w:rsidRPr="00EC5BB4" w:rsidRDefault="00343A18" w:rsidP="00BC01DC">
            <w:pPr>
              <w:spacing w:before="0"/>
              <w:jc w:val="center"/>
              <w:rPr>
                <w:rFonts w:cs="Arial"/>
                <w:sz w:val="24"/>
                <w:szCs w:val="24"/>
              </w:rPr>
            </w:pPr>
          </w:p>
        </w:tc>
        <w:tc>
          <w:tcPr>
            <w:tcW w:w="1910" w:type="dxa"/>
          </w:tcPr>
          <w:p w14:paraId="5A954CC4" w14:textId="77777777" w:rsidR="00343A18" w:rsidRPr="00EC5BB4" w:rsidRDefault="00343A18" w:rsidP="00BC01DC">
            <w:pPr>
              <w:spacing w:before="0"/>
              <w:jc w:val="center"/>
              <w:rPr>
                <w:rFonts w:cs="Arial"/>
                <w:sz w:val="24"/>
                <w:szCs w:val="24"/>
                <w:lang w:val="ru-RU"/>
              </w:rPr>
            </w:pPr>
          </w:p>
        </w:tc>
        <w:tc>
          <w:tcPr>
            <w:tcW w:w="3612" w:type="dxa"/>
            <w:tcBorders>
              <w:top w:val="single" w:sz="4" w:space="0" w:color="auto"/>
            </w:tcBorders>
          </w:tcPr>
          <w:p w14:paraId="2CAED498" w14:textId="77777777" w:rsidR="00343A18" w:rsidRPr="00EC5BB4" w:rsidRDefault="00343A18" w:rsidP="00BC01DC">
            <w:pPr>
              <w:spacing w:before="0"/>
              <w:jc w:val="center"/>
              <w:rPr>
                <w:rFonts w:cs="Arial"/>
                <w:sz w:val="24"/>
                <w:szCs w:val="24"/>
                <w:lang w:val="ru-RU"/>
              </w:rPr>
            </w:pPr>
          </w:p>
        </w:tc>
      </w:tr>
    </w:tbl>
    <w:p w14:paraId="196DAFD4" w14:textId="77777777" w:rsidR="008E282D" w:rsidRDefault="00343A18" w:rsidP="00343A18">
      <w:pPr>
        <w:rPr>
          <w:rFonts w:cs="Arial"/>
          <w:b/>
          <w:i/>
          <w:sz w:val="20"/>
          <w:szCs w:val="20"/>
        </w:rPr>
      </w:pPr>
      <w:r w:rsidRPr="0042687E">
        <w:rPr>
          <w:rFonts w:cs="Arial"/>
          <w:b/>
          <w:i/>
          <w:sz w:val="20"/>
          <w:szCs w:val="20"/>
        </w:rPr>
        <w:t>Напомена</w:t>
      </w:r>
    </w:p>
    <w:p w14:paraId="12F1762B" w14:textId="3A8C36F8"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44F1B99"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9E29D7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5BFB2C1" w14:textId="77777777" w:rsidR="00343A18" w:rsidRPr="00781B02" w:rsidRDefault="00343A18" w:rsidP="00781B02"/>
    <w:p w14:paraId="26394565" w14:textId="77777777" w:rsidR="000F683D" w:rsidRPr="00781B02" w:rsidRDefault="000F683D" w:rsidP="00781B02"/>
    <w:p w14:paraId="7E27FEC4" w14:textId="77777777" w:rsidR="0042687E" w:rsidRPr="00781B02" w:rsidRDefault="0042687E" w:rsidP="00781B02"/>
    <w:p w14:paraId="308DA274" w14:textId="17DB2EBB" w:rsidR="008E282D" w:rsidRDefault="008E282D" w:rsidP="00816888">
      <w:pPr>
        <w:spacing w:before="0"/>
        <w:rPr>
          <w:rFonts w:cs="Arial"/>
          <w:color w:val="00B0F0"/>
          <w:sz w:val="24"/>
          <w:szCs w:val="24"/>
        </w:rPr>
        <w:sectPr w:rsidR="008E282D" w:rsidSect="000C50A0">
          <w:footnotePr>
            <w:pos w:val="beneathText"/>
          </w:footnotePr>
          <w:pgSz w:w="11909" w:h="16834" w:code="9"/>
          <w:pgMar w:top="1440" w:right="1440" w:bottom="1440" w:left="1440" w:header="142" w:footer="436" w:gutter="0"/>
          <w:cols w:space="708"/>
          <w:titlePg/>
          <w:docGrid w:linePitch="360"/>
        </w:sectPr>
      </w:pPr>
    </w:p>
    <w:p w14:paraId="3E151959" w14:textId="542E44A7" w:rsidR="008E282D" w:rsidRPr="008E282D" w:rsidRDefault="008E282D" w:rsidP="00165A38">
      <w:pPr>
        <w:ind w:right="-752"/>
        <w:jc w:val="right"/>
        <w:outlineLvl w:val="1"/>
        <w:rPr>
          <w:rFonts w:cs="Arial"/>
          <w:b/>
          <w:sz w:val="24"/>
          <w:lang w:val="sr-Cyrl-RS"/>
        </w:rPr>
      </w:pPr>
      <w:r>
        <w:rPr>
          <w:rFonts w:cs="Arial"/>
          <w:color w:val="00B0F0"/>
          <w:sz w:val="24"/>
          <w:szCs w:val="24"/>
        </w:rPr>
        <w:lastRenderedPageBreak/>
        <w:tab/>
      </w:r>
      <w:r w:rsidRPr="008E282D">
        <w:rPr>
          <w:rFonts w:cs="Arial"/>
          <w:b/>
          <w:sz w:val="24"/>
        </w:rPr>
        <w:t>Образац 5</w:t>
      </w:r>
    </w:p>
    <w:p w14:paraId="3853055F" w14:textId="13FEE0A4" w:rsidR="008E282D" w:rsidRDefault="008E282D" w:rsidP="008E282D">
      <w:pPr>
        <w:ind w:right="404"/>
        <w:jc w:val="center"/>
        <w:rPr>
          <w:rFonts w:cs="Arial"/>
          <w:b/>
          <w:sz w:val="24"/>
          <w:szCs w:val="24"/>
        </w:rPr>
      </w:pPr>
      <w:r w:rsidRPr="008E282D">
        <w:rPr>
          <w:rFonts w:cs="Arial"/>
          <w:b/>
          <w:sz w:val="24"/>
          <w:szCs w:val="24"/>
        </w:rPr>
        <w:t>СПИСАК</w:t>
      </w:r>
      <w:r w:rsidRPr="008E282D">
        <w:rPr>
          <w:rFonts w:cs="Arial"/>
          <w:b/>
          <w:sz w:val="24"/>
          <w:szCs w:val="24"/>
          <w:lang w:val="sr-Cyrl-RS"/>
        </w:rPr>
        <w:t xml:space="preserve"> ИЗВРШЕНИХ </w:t>
      </w:r>
      <w:r w:rsidR="00222573">
        <w:rPr>
          <w:rFonts w:cs="Arial"/>
          <w:b/>
          <w:sz w:val="24"/>
          <w:szCs w:val="24"/>
          <w:lang w:val="sr-Cyrl-RS"/>
        </w:rPr>
        <w:t>ПРОЈЕКАТА</w:t>
      </w:r>
      <w:r w:rsidR="00B40DC9">
        <w:rPr>
          <w:rFonts w:cs="Arial"/>
          <w:b/>
          <w:sz w:val="24"/>
          <w:szCs w:val="24"/>
          <w:lang w:val="sr-Cyrl-RS"/>
        </w:rPr>
        <w:t xml:space="preserve"> </w:t>
      </w:r>
      <w:r w:rsidRPr="008E282D">
        <w:rPr>
          <w:rFonts w:cs="Arial"/>
          <w:b/>
          <w:sz w:val="24"/>
          <w:szCs w:val="24"/>
        </w:rPr>
        <w:t>– СТРУЧНЕ РЕФЕРЕНЦЕ</w:t>
      </w:r>
    </w:p>
    <w:p w14:paraId="7F9F7B6D" w14:textId="1F5AF85E" w:rsidR="00383EBF" w:rsidRPr="00222573" w:rsidRDefault="00222573" w:rsidP="00222573">
      <w:pPr>
        <w:ind w:left="-810" w:right="-601"/>
        <w:rPr>
          <w:rFonts w:cs="Arial"/>
          <w:b/>
          <w:sz w:val="24"/>
          <w:szCs w:val="24"/>
        </w:rPr>
      </w:pPr>
      <w:r>
        <w:rPr>
          <w:rFonts w:cs="Arial"/>
          <w:sz w:val="24"/>
          <w:szCs w:val="24"/>
          <w:lang w:val="sr-Cyrl-RS"/>
        </w:rPr>
        <w:t>за</w:t>
      </w:r>
      <w:r w:rsidR="005446A5">
        <w:rPr>
          <w:rFonts w:cs="Arial"/>
          <w:sz w:val="24"/>
          <w:szCs w:val="24"/>
          <w:lang w:val="sr-Cyrl-RS"/>
        </w:rPr>
        <w:t xml:space="preserve"> претходних</w:t>
      </w:r>
      <w:r w:rsidRPr="00E1409A">
        <w:rPr>
          <w:rFonts w:cs="Arial"/>
          <w:sz w:val="24"/>
          <w:szCs w:val="24"/>
          <w:lang w:val="sr-Cyrl-RS"/>
        </w:rPr>
        <w:t xml:space="preserve"> </w:t>
      </w:r>
      <w:r w:rsidR="005446A5">
        <w:rPr>
          <w:rFonts w:cs="Arial"/>
          <w:sz w:val="24"/>
          <w:szCs w:val="24"/>
          <w:lang w:val="sr-Latn-RS"/>
        </w:rPr>
        <w:t>5</w:t>
      </w:r>
      <w:r w:rsidRPr="00E1409A">
        <w:rPr>
          <w:rFonts w:cs="Arial"/>
          <w:sz w:val="24"/>
          <w:szCs w:val="24"/>
          <w:lang w:val="sr-Latn-RS"/>
        </w:rPr>
        <w:t xml:space="preserve"> </w:t>
      </w:r>
      <w:r w:rsidR="005446A5">
        <w:rPr>
          <w:rFonts w:cs="Arial"/>
          <w:sz w:val="24"/>
          <w:szCs w:val="24"/>
          <w:lang w:val="sr-Cyrl-RS"/>
        </w:rPr>
        <w:t>(словима: пет</w:t>
      </w:r>
      <w:r w:rsidRPr="00E1409A">
        <w:rPr>
          <w:rFonts w:cs="Arial"/>
          <w:sz w:val="24"/>
          <w:szCs w:val="24"/>
          <w:lang w:val="sr-Cyrl-RS"/>
        </w:rPr>
        <w:t xml:space="preserve">) </w:t>
      </w:r>
      <w:r w:rsidR="005446A5">
        <w:rPr>
          <w:rFonts w:cs="Arial"/>
          <w:sz w:val="24"/>
          <w:szCs w:val="24"/>
          <w:lang w:val="sr-Latn-RS"/>
        </w:rPr>
        <w:t>година</w:t>
      </w:r>
      <w:r w:rsidRPr="00E1409A">
        <w:rPr>
          <w:rFonts w:cs="Arial"/>
          <w:sz w:val="24"/>
          <w:szCs w:val="24"/>
          <w:lang w:val="sr-Cyrl-RS"/>
        </w:rPr>
        <w:t xml:space="preserve"> од дана истека рока за подношење понуда </w:t>
      </w:r>
      <w:r>
        <w:rPr>
          <w:rFonts w:cs="Arial"/>
          <w:sz w:val="24"/>
          <w:szCs w:val="24"/>
          <w:lang w:val="sr-Cyrl-RS"/>
        </w:rPr>
        <w:t xml:space="preserve">за </w:t>
      </w:r>
      <w:r>
        <w:rPr>
          <w:rFonts w:cs="Arial"/>
          <w:sz w:val="24"/>
          <w:szCs w:val="24"/>
          <w:lang w:val="sr-Latn-RS"/>
        </w:rPr>
        <w:t>реализацијом</w:t>
      </w:r>
      <w:r w:rsidRPr="00E1409A">
        <w:rPr>
          <w:rFonts w:cs="Arial"/>
          <w:sz w:val="24"/>
          <w:szCs w:val="24"/>
          <w:lang w:val="sr-Latn-RS"/>
        </w:rPr>
        <w:t xml:space="preserve"> три или више пројеката где је успешно имплементирано решење за управљање возним парком</w:t>
      </w:r>
    </w:p>
    <w:tbl>
      <w:tblPr>
        <w:tblW w:w="586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544"/>
        <w:gridCol w:w="1406"/>
        <w:gridCol w:w="3908"/>
        <w:gridCol w:w="1512"/>
        <w:gridCol w:w="1482"/>
      </w:tblGrid>
      <w:tr w:rsidR="00222573" w:rsidRPr="008E282D" w14:paraId="4266CEE7" w14:textId="77777777" w:rsidTr="005446A5">
        <w:trPr>
          <w:trHeight w:val="1023"/>
        </w:trPr>
        <w:tc>
          <w:tcPr>
            <w:tcW w:w="341" w:type="pct"/>
            <w:shd w:val="clear" w:color="auto" w:fill="F2F2F2" w:themeFill="background1" w:themeFillShade="F2"/>
            <w:vAlign w:val="center"/>
          </w:tcPr>
          <w:p w14:paraId="54E9DA1F" w14:textId="77777777" w:rsidR="00222573" w:rsidRPr="008E282D" w:rsidRDefault="00222573" w:rsidP="008E282D">
            <w:pPr>
              <w:spacing w:before="0"/>
              <w:jc w:val="center"/>
              <w:rPr>
                <w:rFonts w:eastAsia="Calibri" w:cs="Arial"/>
                <w:bCs/>
                <w:iCs/>
                <w:lang w:val="sr-Cyrl-RS"/>
              </w:rPr>
            </w:pPr>
            <w:r w:rsidRPr="008E282D">
              <w:rPr>
                <w:rFonts w:eastAsia="Calibri" w:cs="Arial"/>
                <w:bCs/>
                <w:iCs/>
                <w:lang w:val="sr-Cyrl-RS"/>
              </w:rPr>
              <w:t>Ред.</w:t>
            </w:r>
          </w:p>
          <w:p w14:paraId="2A61C0EA" w14:textId="77777777" w:rsidR="00222573" w:rsidRPr="008E282D" w:rsidRDefault="00222573" w:rsidP="008E282D">
            <w:pPr>
              <w:spacing w:before="0"/>
              <w:jc w:val="center"/>
              <w:rPr>
                <w:rFonts w:eastAsia="Calibri" w:cs="Arial"/>
                <w:b/>
                <w:bCs/>
                <w:iCs/>
                <w:lang w:val="sr-Cyrl-RS"/>
              </w:rPr>
            </w:pPr>
            <w:r w:rsidRPr="008E282D">
              <w:rPr>
                <w:rFonts w:eastAsia="Calibri" w:cs="Arial"/>
                <w:bCs/>
                <w:iCs/>
                <w:lang w:val="sr-Cyrl-RS"/>
              </w:rPr>
              <w:t>бр.</w:t>
            </w:r>
          </w:p>
        </w:tc>
        <w:tc>
          <w:tcPr>
            <w:tcW w:w="730" w:type="pct"/>
            <w:shd w:val="clear" w:color="auto" w:fill="F2F2F2" w:themeFill="background1" w:themeFillShade="F2"/>
            <w:vAlign w:val="center"/>
          </w:tcPr>
          <w:p w14:paraId="033288D5" w14:textId="77777777" w:rsidR="00222573" w:rsidRPr="008E282D" w:rsidRDefault="00222573" w:rsidP="008E282D">
            <w:pPr>
              <w:spacing w:before="0"/>
              <w:jc w:val="center"/>
              <w:rPr>
                <w:rFonts w:eastAsia="Calibri" w:cs="Arial"/>
                <w:bCs/>
                <w:iCs/>
                <w:lang w:val="sr-Cyrl-RS"/>
              </w:rPr>
            </w:pPr>
            <w:r w:rsidRPr="008E282D">
              <w:rPr>
                <w:rFonts w:eastAsia="Calibri" w:cs="Arial"/>
                <w:bCs/>
                <w:iCs/>
                <w:lang w:val="sr-Cyrl-RS"/>
              </w:rPr>
              <w:t>Наручилац</w:t>
            </w:r>
          </w:p>
        </w:tc>
        <w:tc>
          <w:tcPr>
            <w:tcW w:w="665" w:type="pct"/>
            <w:shd w:val="clear" w:color="auto" w:fill="F2F2F2" w:themeFill="background1" w:themeFillShade="F2"/>
            <w:vAlign w:val="center"/>
          </w:tcPr>
          <w:p w14:paraId="44B81338" w14:textId="77777777" w:rsidR="00222573" w:rsidRPr="008E282D" w:rsidRDefault="00222573" w:rsidP="008E282D">
            <w:pPr>
              <w:spacing w:before="0"/>
              <w:jc w:val="center"/>
              <w:rPr>
                <w:rFonts w:eastAsia="Calibri" w:cs="Arial"/>
                <w:b/>
                <w:bCs/>
                <w:iCs/>
              </w:rPr>
            </w:pPr>
            <w:r w:rsidRPr="008E282D">
              <w:rPr>
                <w:rFonts w:eastAsia="Calibri" w:cs="Arial"/>
                <w:bCs/>
                <w:iCs/>
                <w:lang w:val="ru-RU"/>
              </w:rPr>
              <w:t>Лице за контакт</w:t>
            </w:r>
            <w:r w:rsidRPr="008E282D">
              <w:rPr>
                <w:rFonts w:eastAsia="Calibri" w:cs="Arial"/>
                <w:bCs/>
                <w:iCs/>
              </w:rPr>
              <w:t xml:space="preserve"> и број телефона</w:t>
            </w:r>
          </w:p>
        </w:tc>
        <w:tc>
          <w:tcPr>
            <w:tcW w:w="1848" w:type="pct"/>
            <w:shd w:val="clear" w:color="auto" w:fill="F2F2F2" w:themeFill="background1" w:themeFillShade="F2"/>
            <w:vAlign w:val="center"/>
          </w:tcPr>
          <w:p w14:paraId="64C61BE4" w14:textId="33038A74" w:rsidR="00222573" w:rsidRPr="008E282D" w:rsidRDefault="00222573" w:rsidP="00222573">
            <w:pPr>
              <w:spacing w:before="0"/>
              <w:jc w:val="center"/>
              <w:rPr>
                <w:rFonts w:eastAsia="Calibri" w:cs="Arial"/>
                <w:bCs/>
                <w:iCs/>
                <w:lang w:val="sr-Cyrl-RS"/>
              </w:rPr>
            </w:pPr>
            <w:r>
              <w:rPr>
                <w:rFonts w:eastAsia="Calibri" w:cs="Arial"/>
                <w:bCs/>
                <w:iCs/>
                <w:lang w:val="sr-Cyrl-RS"/>
              </w:rPr>
              <w:t>Опис</w:t>
            </w:r>
          </w:p>
        </w:tc>
        <w:tc>
          <w:tcPr>
            <w:tcW w:w="715" w:type="pct"/>
            <w:shd w:val="clear" w:color="auto" w:fill="F2F2F2" w:themeFill="background1" w:themeFillShade="F2"/>
            <w:vAlign w:val="center"/>
          </w:tcPr>
          <w:p w14:paraId="1F28F4CA" w14:textId="77777777" w:rsidR="00222573" w:rsidRPr="008E282D" w:rsidRDefault="00222573" w:rsidP="008E282D">
            <w:pPr>
              <w:spacing w:before="0"/>
              <w:jc w:val="center"/>
              <w:rPr>
                <w:rFonts w:eastAsia="Calibri" w:cs="Arial"/>
                <w:b/>
                <w:bCs/>
                <w:iCs/>
              </w:rPr>
            </w:pPr>
            <w:r w:rsidRPr="008E282D">
              <w:rPr>
                <w:rFonts w:eastAsia="Calibri" w:cs="Arial"/>
                <w:bCs/>
                <w:iCs/>
              </w:rPr>
              <w:t>Број и датум закључења уговора</w:t>
            </w:r>
          </w:p>
        </w:tc>
        <w:tc>
          <w:tcPr>
            <w:tcW w:w="701" w:type="pct"/>
            <w:shd w:val="clear" w:color="auto" w:fill="F2F2F2" w:themeFill="background1" w:themeFillShade="F2"/>
            <w:vAlign w:val="center"/>
          </w:tcPr>
          <w:p w14:paraId="01439FA3" w14:textId="77777777" w:rsidR="00222573" w:rsidRPr="008E282D" w:rsidRDefault="00222573" w:rsidP="008E282D">
            <w:pPr>
              <w:spacing w:before="0"/>
              <w:jc w:val="center"/>
              <w:rPr>
                <w:rFonts w:eastAsia="Calibri" w:cs="Arial"/>
                <w:bCs/>
                <w:iCs/>
              </w:rPr>
            </w:pPr>
            <w:r w:rsidRPr="008E282D">
              <w:rPr>
                <w:rFonts w:eastAsia="Calibri" w:cs="Arial"/>
                <w:bCs/>
                <w:iCs/>
                <w:lang w:val="sr-Cyrl-CS"/>
              </w:rPr>
              <w:t xml:space="preserve">Датум </w:t>
            </w:r>
            <w:r w:rsidRPr="008E282D">
              <w:rPr>
                <w:rFonts w:eastAsia="Calibri" w:cs="Arial"/>
                <w:bCs/>
                <w:iCs/>
              </w:rPr>
              <w:t>реализације уговора</w:t>
            </w:r>
          </w:p>
        </w:tc>
      </w:tr>
      <w:tr w:rsidR="00222573" w:rsidRPr="008E282D" w14:paraId="30114078" w14:textId="77777777" w:rsidTr="005446A5">
        <w:trPr>
          <w:trHeight w:val="1285"/>
        </w:trPr>
        <w:tc>
          <w:tcPr>
            <w:tcW w:w="341" w:type="pct"/>
            <w:shd w:val="clear" w:color="auto" w:fill="auto"/>
            <w:vAlign w:val="center"/>
          </w:tcPr>
          <w:p w14:paraId="7D1C3F1C" w14:textId="77777777" w:rsidR="00222573" w:rsidRPr="008E282D" w:rsidRDefault="00222573" w:rsidP="002745CE">
            <w:pPr>
              <w:spacing w:before="0"/>
              <w:jc w:val="center"/>
              <w:rPr>
                <w:rFonts w:eastAsia="Calibri" w:cs="Arial"/>
                <w:bCs/>
                <w:iCs/>
              </w:rPr>
            </w:pPr>
          </w:p>
          <w:p w14:paraId="3FADFD66" w14:textId="77777777" w:rsidR="00222573" w:rsidRPr="008E282D" w:rsidRDefault="00222573" w:rsidP="002745CE">
            <w:pPr>
              <w:spacing w:before="0"/>
              <w:jc w:val="center"/>
              <w:rPr>
                <w:rFonts w:eastAsia="Calibri" w:cs="Arial"/>
                <w:bCs/>
                <w:iCs/>
              </w:rPr>
            </w:pPr>
            <w:r w:rsidRPr="008E282D">
              <w:rPr>
                <w:rFonts w:eastAsia="Calibri" w:cs="Arial"/>
                <w:bCs/>
                <w:iCs/>
              </w:rPr>
              <w:t>1.</w:t>
            </w:r>
          </w:p>
        </w:tc>
        <w:tc>
          <w:tcPr>
            <w:tcW w:w="730" w:type="pct"/>
            <w:shd w:val="clear" w:color="auto" w:fill="auto"/>
          </w:tcPr>
          <w:p w14:paraId="10DEFF02" w14:textId="77777777" w:rsidR="00222573" w:rsidRPr="008E282D" w:rsidRDefault="00222573" w:rsidP="008E282D">
            <w:pPr>
              <w:spacing w:before="0"/>
              <w:jc w:val="center"/>
              <w:rPr>
                <w:rFonts w:eastAsia="Calibri" w:cs="Arial"/>
                <w:b/>
                <w:bCs/>
                <w:iCs/>
              </w:rPr>
            </w:pPr>
          </w:p>
          <w:p w14:paraId="55E9B81B" w14:textId="77777777" w:rsidR="00222573" w:rsidRPr="008E282D" w:rsidRDefault="00222573" w:rsidP="008E282D">
            <w:pPr>
              <w:spacing w:before="0"/>
              <w:jc w:val="center"/>
              <w:rPr>
                <w:rFonts w:eastAsia="Calibri" w:cs="Arial"/>
                <w:b/>
                <w:bCs/>
                <w:iCs/>
              </w:rPr>
            </w:pPr>
          </w:p>
          <w:p w14:paraId="0248CF7C" w14:textId="77777777" w:rsidR="00222573" w:rsidRPr="008E282D" w:rsidRDefault="00222573" w:rsidP="008E282D">
            <w:pPr>
              <w:spacing w:before="0"/>
              <w:jc w:val="center"/>
              <w:rPr>
                <w:rFonts w:eastAsia="Calibri" w:cs="Arial"/>
                <w:b/>
                <w:bCs/>
                <w:iCs/>
              </w:rPr>
            </w:pPr>
          </w:p>
        </w:tc>
        <w:tc>
          <w:tcPr>
            <w:tcW w:w="665" w:type="pct"/>
            <w:shd w:val="clear" w:color="auto" w:fill="auto"/>
          </w:tcPr>
          <w:p w14:paraId="3E4C7C33" w14:textId="77777777" w:rsidR="00222573" w:rsidRPr="008E282D" w:rsidRDefault="00222573" w:rsidP="008E282D">
            <w:pPr>
              <w:spacing w:before="0"/>
              <w:jc w:val="center"/>
              <w:rPr>
                <w:rFonts w:eastAsia="Calibri" w:cs="Arial"/>
                <w:b/>
                <w:bCs/>
                <w:iCs/>
              </w:rPr>
            </w:pPr>
          </w:p>
        </w:tc>
        <w:tc>
          <w:tcPr>
            <w:tcW w:w="1848" w:type="pct"/>
          </w:tcPr>
          <w:p w14:paraId="17457431" w14:textId="77777777" w:rsidR="00222573" w:rsidRPr="008E282D" w:rsidRDefault="00222573" w:rsidP="008E282D">
            <w:pPr>
              <w:spacing w:before="0"/>
              <w:jc w:val="center"/>
              <w:rPr>
                <w:rFonts w:eastAsia="Calibri" w:cs="Arial"/>
                <w:b/>
                <w:bCs/>
                <w:iCs/>
              </w:rPr>
            </w:pPr>
          </w:p>
        </w:tc>
        <w:tc>
          <w:tcPr>
            <w:tcW w:w="715" w:type="pct"/>
            <w:shd w:val="clear" w:color="auto" w:fill="auto"/>
          </w:tcPr>
          <w:p w14:paraId="5E87471A" w14:textId="77777777" w:rsidR="00222573" w:rsidRPr="008E282D" w:rsidRDefault="00222573" w:rsidP="008E282D">
            <w:pPr>
              <w:spacing w:before="0"/>
              <w:jc w:val="center"/>
              <w:rPr>
                <w:rFonts w:eastAsia="Calibri" w:cs="Arial"/>
                <w:b/>
                <w:bCs/>
                <w:iCs/>
              </w:rPr>
            </w:pPr>
          </w:p>
        </w:tc>
        <w:tc>
          <w:tcPr>
            <w:tcW w:w="701" w:type="pct"/>
            <w:shd w:val="clear" w:color="auto" w:fill="auto"/>
          </w:tcPr>
          <w:p w14:paraId="06BF9F58" w14:textId="77777777" w:rsidR="00222573" w:rsidRPr="008E282D" w:rsidRDefault="00222573" w:rsidP="008E282D">
            <w:pPr>
              <w:spacing w:before="0"/>
              <w:jc w:val="center"/>
              <w:rPr>
                <w:rFonts w:eastAsia="Calibri" w:cs="Arial"/>
                <w:b/>
                <w:bCs/>
                <w:iCs/>
              </w:rPr>
            </w:pPr>
          </w:p>
        </w:tc>
      </w:tr>
      <w:tr w:rsidR="00222573" w:rsidRPr="008E282D" w14:paraId="13835DE4" w14:textId="77777777" w:rsidTr="005446A5">
        <w:trPr>
          <w:trHeight w:val="1280"/>
        </w:trPr>
        <w:tc>
          <w:tcPr>
            <w:tcW w:w="341" w:type="pct"/>
            <w:shd w:val="clear" w:color="auto" w:fill="auto"/>
            <w:vAlign w:val="center"/>
          </w:tcPr>
          <w:p w14:paraId="20E30002" w14:textId="77777777" w:rsidR="00222573" w:rsidRPr="008E282D" w:rsidRDefault="00222573" w:rsidP="002745CE">
            <w:pPr>
              <w:spacing w:before="0"/>
              <w:jc w:val="center"/>
              <w:rPr>
                <w:rFonts w:eastAsia="Calibri" w:cs="Arial"/>
                <w:bCs/>
                <w:iCs/>
              </w:rPr>
            </w:pPr>
          </w:p>
          <w:p w14:paraId="3F84085F" w14:textId="77777777" w:rsidR="00222573" w:rsidRPr="008E282D" w:rsidRDefault="00222573" w:rsidP="002745CE">
            <w:pPr>
              <w:spacing w:before="0"/>
              <w:jc w:val="center"/>
              <w:rPr>
                <w:rFonts w:eastAsia="Calibri" w:cs="Arial"/>
                <w:bCs/>
                <w:iCs/>
              </w:rPr>
            </w:pPr>
            <w:r w:rsidRPr="008E282D">
              <w:rPr>
                <w:rFonts w:eastAsia="Calibri" w:cs="Arial"/>
                <w:bCs/>
                <w:iCs/>
              </w:rPr>
              <w:t>2.</w:t>
            </w:r>
          </w:p>
        </w:tc>
        <w:tc>
          <w:tcPr>
            <w:tcW w:w="730" w:type="pct"/>
            <w:shd w:val="clear" w:color="auto" w:fill="auto"/>
          </w:tcPr>
          <w:p w14:paraId="4741EE77" w14:textId="77777777" w:rsidR="00222573" w:rsidRPr="008E282D" w:rsidRDefault="00222573" w:rsidP="008E282D">
            <w:pPr>
              <w:spacing w:before="0"/>
              <w:jc w:val="center"/>
              <w:rPr>
                <w:rFonts w:eastAsia="Calibri" w:cs="Arial"/>
                <w:b/>
                <w:bCs/>
                <w:iCs/>
              </w:rPr>
            </w:pPr>
          </w:p>
          <w:p w14:paraId="47662FC9" w14:textId="77777777" w:rsidR="00222573" w:rsidRPr="008E282D" w:rsidRDefault="00222573" w:rsidP="008E282D">
            <w:pPr>
              <w:spacing w:before="0"/>
              <w:jc w:val="center"/>
              <w:rPr>
                <w:rFonts w:eastAsia="Calibri" w:cs="Arial"/>
                <w:b/>
                <w:bCs/>
                <w:iCs/>
              </w:rPr>
            </w:pPr>
          </w:p>
          <w:p w14:paraId="364402B8" w14:textId="77777777" w:rsidR="00222573" w:rsidRPr="008E282D" w:rsidRDefault="00222573" w:rsidP="008E282D">
            <w:pPr>
              <w:spacing w:before="0"/>
              <w:jc w:val="center"/>
              <w:rPr>
                <w:rFonts w:eastAsia="Calibri" w:cs="Arial"/>
                <w:b/>
                <w:bCs/>
                <w:iCs/>
              </w:rPr>
            </w:pPr>
          </w:p>
        </w:tc>
        <w:tc>
          <w:tcPr>
            <w:tcW w:w="665" w:type="pct"/>
            <w:shd w:val="clear" w:color="auto" w:fill="auto"/>
          </w:tcPr>
          <w:p w14:paraId="6A29185F" w14:textId="77777777" w:rsidR="00222573" w:rsidRPr="008E282D" w:rsidRDefault="00222573" w:rsidP="008E282D">
            <w:pPr>
              <w:spacing w:before="0"/>
              <w:jc w:val="center"/>
              <w:rPr>
                <w:rFonts w:eastAsia="Calibri" w:cs="Arial"/>
                <w:b/>
                <w:bCs/>
                <w:iCs/>
              </w:rPr>
            </w:pPr>
          </w:p>
        </w:tc>
        <w:tc>
          <w:tcPr>
            <w:tcW w:w="1848" w:type="pct"/>
          </w:tcPr>
          <w:p w14:paraId="4598D1F3" w14:textId="77777777" w:rsidR="00222573" w:rsidRPr="008E282D" w:rsidRDefault="00222573" w:rsidP="008E282D">
            <w:pPr>
              <w:spacing w:before="0"/>
              <w:jc w:val="center"/>
              <w:rPr>
                <w:rFonts w:eastAsia="Calibri" w:cs="Arial"/>
                <w:b/>
                <w:bCs/>
                <w:iCs/>
              </w:rPr>
            </w:pPr>
          </w:p>
        </w:tc>
        <w:tc>
          <w:tcPr>
            <w:tcW w:w="715" w:type="pct"/>
            <w:shd w:val="clear" w:color="auto" w:fill="auto"/>
          </w:tcPr>
          <w:p w14:paraId="12BB1E2A" w14:textId="77777777" w:rsidR="00222573" w:rsidRPr="008E282D" w:rsidRDefault="00222573" w:rsidP="008E282D">
            <w:pPr>
              <w:spacing w:before="0"/>
              <w:jc w:val="center"/>
              <w:rPr>
                <w:rFonts w:eastAsia="Calibri" w:cs="Arial"/>
                <w:b/>
                <w:bCs/>
                <w:iCs/>
              </w:rPr>
            </w:pPr>
          </w:p>
        </w:tc>
        <w:tc>
          <w:tcPr>
            <w:tcW w:w="701" w:type="pct"/>
            <w:shd w:val="clear" w:color="auto" w:fill="auto"/>
          </w:tcPr>
          <w:p w14:paraId="2F80DE4B" w14:textId="77777777" w:rsidR="00222573" w:rsidRPr="008E282D" w:rsidRDefault="00222573" w:rsidP="008E282D">
            <w:pPr>
              <w:spacing w:before="0"/>
              <w:jc w:val="center"/>
              <w:rPr>
                <w:rFonts w:eastAsia="Calibri" w:cs="Arial"/>
                <w:b/>
                <w:bCs/>
                <w:iCs/>
              </w:rPr>
            </w:pPr>
          </w:p>
        </w:tc>
      </w:tr>
      <w:tr w:rsidR="00222573" w:rsidRPr="008E282D" w14:paraId="431F3B97" w14:textId="77777777" w:rsidTr="005446A5">
        <w:trPr>
          <w:trHeight w:val="1405"/>
        </w:trPr>
        <w:tc>
          <w:tcPr>
            <w:tcW w:w="341" w:type="pct"/>
            <w:shd w:val="clear" w:color="auto" w:fill="auto"/>
            <w:vAlign w:val="center"/>
          </w:tcPr>
          <w:p w14:paraId="31B5A1E9" w14:textId="77777777" w:rsidR="00222573" w:rsidRPr="008E282D" w:rsidRDefault="00222573" w:rsidP="002745CE">
            <w:pPr>
              <w:spacing w:before="0"/>
              <w:jc w:val="center"/>
              <w:rPr>
                <w:rFonts w:eastAsia="Calibri" w:cs="Arial"/>
                <w:bCs/>
                <w:iCs/>
              </w:rPr>
            </w:pPr>
          </w:p>
          <w:p w14:paraId="20113652" w14:textId="77777777" w:rsidR="00222573" w:rsidRPr="008E282D" w:rsidRDefault="00222573" w:rsidP="002745CE">
            <w:pPr>
              <w:spacing w:before="0"/>
              <w:jc w:val="center"/>
              <w:rPr>
                <w:rFonts w:eastAsia="Calibri" w:cs="Arial"/>
                <w:bCs/>
                <w:iCs/>
              </w:rPr>
            </w:pPr>
            <w:r w:rsidRPr="008E282D">
              <w:rPr>
                <w:rFonts w:eastAsia="Calibri" w:cs="Arial"/>
                <w:bCs/>
                <w:iCs/>
              </w:rPr>
              <w:t>3.</w:t>
            </w:r>
          </w:p>
        </w:tc>
        <w:tc>
          <w:tcPr>
            <w:tcW w:w="730" w:type="pct"/>
            <w:shd w:val="clear" w:color="auto" w:fill="auto"/>
          </w:tcPr>
          <w:p w14:paraId="4F5DB6FD" w14:textId="77777777" w:rsidR="00222573" w:rsidRPr="008E282D" w:rsidRDefault="00222573" w:rsidP="008E282D">
            <w:pPr>
              <w:spacing w:before="0"/>
              <w:jc w:val="center"/>
              <w:rPr>
                <w:rFonts w:eastAsia="Calibri" w:cs="Arial"/>
                <w:b/>
                <w:bCs/>
                <w:iCs/>
              </w:rPr>
            </w:pPr>
          </w:p>
          <w:p w14:paraId="5941E186" w14:textId="77777777" w:rsidR="00222573" w:rsidRPr="008E282D" w:rsidRDefault="00222573" w:rsidP="008E282D">
            <w:pPr>
              <w:spacing w:before="0"/>
              <w:jc w:val="center"/>
              <w:rPr>
                <w:rFonts w:eastAsia="Calibri" w:cs="Arial"/>
                <w:b/>
                <w:bCs/>
                <w:iCs/>
              </w:rPr>
            </w:pPr>
          </w:p>
          <w:p w14:paraId="4F75B4CF" w14:textId="77777777" w:rsidR="00222573" w:rsidRPr="008E282D" w:rsidRDefault="00222573" w:rsidP="008E282D">
            <w:pPr>
              <w:spacing w:before="0"/>
              <w:jc w:val="center"/>
              <w:rPr>
                <w:rFonts w:eastAsia="Calibri" w:cs="Arial"/>
                <w:b/>
                <w:bCs/>
                <w:iCs/>
              </w:rPr>
            </w:pPr>
          </w:p>
        </w:tc>
        <w:tc>
          <w:tcPr>
            <w:tcW w:w="665" w:type="pct"/>
            <w:shd w:val="clear" w:color="auto" w:fill="auto"/>
          </w:tcPr>
          <w:p w14:paraId="71A64EF3" w14:textId="77777777" w:rsidR="00222573" w:rsidRPr="008E282D" w:rsidRDefault="00222573" w:rsidP="008E282D">
            <w:pPr>
              <w:spacing w:before="0"/>
              <w:jc w:val="center"/>
              <w:rPr>
                <w:rFonts w:eastAsia="Calibri" w:cs="Arial"/>
                <w:b/>
                <w:bCs/>
                <w:iCs/>
              </w:rPr>
            </w:pPr>
          </w:p>
        </w:tc>
        <w:tc>
          <w:tcPr>
            <w:tcW w:w="1848" w:type="pct"/>
          </w:tcPr>
          <w:p w14:paraId="142FB3BF" w14:textId="77777777" w:rsidR="00222573" w:rsidRPr="008E282D" w:rsidRDefault="00222573" w:rsidP="008E282D">
            <w:pPr>
              <w:spacing w:before="0"/>
              <w:jc w:val="center"/>
              <w:rPr>
                <w:rFonts w:eastAsia="Calibri" w:cs="Arial"/>
                <w:b/>
                <w:bCs/>
                <w:iCs/>
              </w:rPr>
            </w:pPr>
          </w:p>
        </w:tc>
        <w:tc>
          <w:tcPr>
            <w:tcW w:w="715" w:type="pct"/>
            <w:shd w:val="clear" w:color="auto" w:fill="auto"/>
          </w:tcPr>
          <w:p w14:paraId="050F566B" w14:textId="77777777" w:rsidR="00222573" w:rsidRPr="008E282D" w:rsidRDefault="00222573" w:rsidP="008E282D">
            <w:pPr>
              <w:spacing w:before="0"/>
              <w:jc w:val="center"/>
              <w:rPr>
                <w:rFonts w:eastAsia="Calibri" w:cs="Arial"/>
                <w:b/>
                <w:bCs/>
                <w:iCs/>
              </w:rPr>
            </w:pPr>
          </w:p>
        </w:tc>
        <w:tc>
          <w:tcPr>
            <w:tcW w:w="701" w:type="pct"/>
            <w:shd w:val="clear" w:color="auto" w:fill="auto"/>
          </w:tcPr>
          <w:p w14:paraId="38730AE8" w14:textId="77777777" w:rsidR="00222573" w:rsidRPr="008E282D" w:rsidRDefault="00222573" w:rsidP="008E282D">
            <w:pPr>
              <w:spacing w:before="0"/>
              <w:jc w:val="center"/>
              <w:rPr>
                <w:rFonts w:eastAsia="Calibri" w:cs="Arial"/>
                <w:b/>
                <w:bCs/>
                <w:iCs/>
              </w:rPr>
            </w:pPr>
          </w:p>
        </w:tc>
      </w:tr>
      <w:tr w:rsidR="00222573" w:rsidRPr="008E282D" w14:paraId="130B2830" w14:textId="77777777" w:rsidTr="005446A5">
        <w:trPr>
          <w:trHeight w:val="1400"/>
        </w:trPr>
        <w:tc>
          <w:tcPr>
            <w:tcW w:w="341" w:type="pct"/>
            <w:shd w:val="clear" w:color="auto" w:fill="auto"/>
            <w:vAlign w:val="center"/>
          </w:tcPr>
          <w:p w14:paraId="7BC44062" w14:textId="7BD31E0F" w:rsidR="00222573" w:rsidRPr="00383EBF" w:rsidRDefault="00222573" w:rsidP="002745CE">
            <w:pPr>
              <w:spacing w:before="0"/>
              <w:jc w:val="center"/>
              <w:rPr>
                <w:rFonts w:eastAsia="Calibri" w:cs="Arial"/>
                <w:bCs/>
                <w:iCs/>
                <w:lang w:val="sr-Cyrl-RS"/>
              </w:rPr>
            </w:pPr>
            <w:r>
              <w:rPr>
                <w:rFonts w:eastAsia="Calibri" w:cs="Arial"/>
                <w:bCs/>
                <w:iCs/>
                <w:lang w:val="sr-Cyrl-RS"/>
              </w:rPr>
              <w:t>4.</w:t>
            </w:r>
          </w:p>
        </w:tc>
        <w:tc>
          <w:tcPr>
            <w:tcW w:w="730" w:type="pct"/>
            <w:shd w:val="clear" w:color="auto" w:fill="auto"/>
          </w:tcPr>
          <w:p w14:paraId="32E6F87F" w14:textId="77777777" w:rsidR="00222573" w:rsidRPr="008E282D" w:rsidRDefault="00222573" w:rsidP="008E282D">
            <w:pPr>
              <w:spacing w:before="0"/>
              <w:jc w:val="center"/>
              <w:rPr>
                <w:rFonts w:eastAsia="Calibri" w:cs="Arial"/>
                <w:b/>
                <w:bCs/>
                <w:iCs/>
              </w:rPr>
            </w:pPr>
          </w:p>
        </w:tc>
        <w:tc>
          <w:tcPr>
            <w:tcW w:w="665" w:type="pct"/>
            <w:shd w:val="clear" w:color="auto" w:fill="auto"/>
          </w:tcPr>
          <w:p w14:paraId="61D7F494" w14:textId="77777777" w:rsidR="00222573" w:rsidRPr="008E282D" w:rsidRDefault="00222573" w:rsidP="008E282D">
            <w:pPr>
              <w:spacing w:before="0"/>
              <w:jc w:val="center"/>
              <w:rPr>
                <w:rFonts w:eastAsia="Calibri" w:cs="Arial"/>
                <w:b/>
                <w:bCs/>
                <w:iCs/>
              </w:rPr>
            </w:pPr>
          </w:p>
        </w:tc>
        <w:tc>
          <w:tcPr>
            <w:tcW w:w="1848" w:type="pct"/>
          </w:tcPr>
          <w:p w14:paraId="34CEC6CE" w14:textId="77777777" w:rsidR="00222573" w:rsidRPr="008E282D" w:rsidRDefault="00222573" w:rsidP="008E282D">
            <w:pPr>
              <w:spacing w:before="0"/>
              <w:jc w:val="center"/>
              <w:rPr>
                <w:rFonts w:eastAsia="Calibri" w:cs="Arial"/>
                <w:b/>
                <w:bCs/>
                <w:iCs/>
              </w:rPr>
            </w:pPr>
          </w:p>
        </w:tc>
        <w:tc>
          <w:tcPr>
            <w:tcW w:w="715" w:type="pct"/>
            <w:shd w:val="clear" w:color="auto" w:fill="auto"/>
          </w:tcPr>
          <w:p w14:paraId="7BAD9C08" w14:textId="77777777" w:rsidR="00222573" w:rsidRPr="008E282D" w:rsidRDefault="00222573" w:rsidP="008E282D">
            <w:pPr>
              <w:spacing w:before="0"/>
              <w:jc w:val="center"/>
              <w:rPr>
                <w:rFonts w:eastAsia="Calibri" w:cs="Arial"/>
                <w:b/>
                <w:bCs/>
                <w:iCs/>
              </w:rPr>
            </w:pPr>
          </w:p>
        </w:tc>
        <w:tc>
          <w:tcPr>
            <w:tcW w:w="701" w:type="pct"/>
            <w:shd w:val="clear" w:color="auto" w:fill="auto"/>
          </w:tcPr>
          <w:p w14:paraId="4E47DEE2" w14:textId="77777777" w:rsidR="00222573" w:rsidRPr="008E282D" w:rsidRDefault="00222573" w:rsidP="008E282D">
            <w:pPr>
              <w:spacing w:before="0"/>
              <w:jc w:val="center"/>
              <w:rPr>
                <w:rFonts w:eastAsia="Calibri" w:cs="Arial"/>
                <w:b/>
                <w:bCs/>
                <w:iCs/>
              </w:rPr>
            </w:pPr>
          </w:p>
        </w:tc>
      </w:tr>
      <w:tr w:rsidR="00222573" w:rsidRPr="008E282D" w14:paraId="1FD246DF" w14:textId="77777777" w:rsidTr="005446A5">
        <w:trPr>
          <w:trHeight w:val="1516"/>
        </w:trPr>
        <w:tc>
          <w:tcPr>
            <w:tcW w:w="341" w:type="pct"/>
            <w:shd w:val="clear" w:color="auto" w:fill="auto"/>
            <w:vAlign w:val="center"/>
          </w:tcPr>
          <w:p w14:paraId="16E1C004" w14:textId="206A8812" w:rsidR="00222573" w:rsidRDefault="00222573" w:rsidP="002745CE">
            <w:pPr>
              <w:spacing w:before="0"/>
              <w:jc w:val="center"/>
              <w:rPr>
                <w:rFonts w:eastAsia="Calibri" w:cs="Arial"/>
                <w:bCs/>
                <w:iCs/>
                <w:lang w:val="sr-Cyrl-RS"/>
              </w:rPr>
            </w:pPr>
            <w:r>
              <w:rPr>
                <w:rFonts w:eastAsia="Calibri" w:cs="Arial"/>
                <w:bCs/>
                <w:iCs/>
                <w:lang w:val="sr-Cyrl-RS"/>
              </w:rPr>
              <w:t>5.</w:t>
            </w:r>
          </w:p>
        </w:tc>
        <w:tc>
          <w:tcPr>
            <w:tcW w:w="730" w:type="pct"/>
            <w:shd w:val="clear" w:color="auto" w:fill="auto"/>
          </w:tcPr>
          <w:p w14:paraId="6D9018EA" w14:textId="77777777" w:rsidR="00222573" w:rsidRPr="008E282D" w:rsidRDefault="00222573" w:rsidP="008E282D">
            <w:pPr>
              <w:spacing w:before="0"/>
              <w:jc w:val="center"/>
              <w:rPr>
                <w:rFonts w:eastAsia="Calibri" w:cs="Arial"/>
                <w:b/>
                <w:bCs/>
                <w:iCs/>
              </w:rPr>
            </w:pPr>
          </w:p>
        </w:tc>
        <w:tc>
          <w:tcPr>
            <w:tcW w:w="665" w:type="pct"/>
            <w:shd w:val="clear" w:color="auto" w:fill="auto"/>
          </w:tcPr>
          <w:p w14:paraId="4C18C371" w14:textId="77777777" w:rsidR="00222573" w:rsidRPr="008E282D" w:rsidRDefault="00222573" w:rsidP="008E282D">
            <w:pPr>
              <w:spacing w:before="0"/>
              <w:jc w:val="center"/>
              <w:rPr>
                <w:rFonts w:eastAsia="Calibri" w:cs="Arial"/>
                <w:b/>
                <w:bCs/>
                <w:iCs/>
              </w:rPr>
            </w:pPr>
          </w:p>
        </w:tc>
        <w:tc>
          <w:tcPr>
            <w:tcW w:w="1848" w:type="pct"/>
          </w:tcPr>
          <w:p w14:paraId="6D0E9865" w14:textId="77777777" w:rsidR="00222573" w:rsidRPr="008E282D" w:rsidRDefault="00222573" w:rsidP="008E282D">
            <w:pPr>
              <w:spacing w:before="0"/>
              <w:jc w:val="center"/>
              <w:rPr>
                <w:rFonts w:eastAsia="Calibri" w:cs="Arial"/>
                <w:b/>
                <w:bCs/>
                <w:iCs/>
              </w:rPr>
            </w:pPr>
          </w:p>
        </w:tc>
        <w:tc>
          <w:tcPr>
            <w:tcW w:w="715" w:type="pct"/>
            <w:shd w:val="clear" w:color="auto" w:fill="auto"/>
          </w:tcPr>
          <w:p w14:paraId="63F94C6E" w14:textId="77777777" w:rsidR="00222573" w:rsidRPr="008E282D" w:rsidRDefault="00222573" w:rsidP="008E282D">
            <w:pPr>
              <w:spacing w:before="0"/>
              <w:jc w:val="center"/>
              <w:rPr>
                <w:rFonts w:eastAsia="Calibri" w:cs="Arial"/>
                <w:b/>
                <w:bCs/>
                <w:iCs/>
              </w:rPr>
            </w:pPr>
          </w:p>
        </w:tc>
        <w:tc>
          <w:tcPr>
            <w:tcW w:w="701" w:type="pct"/>
            <w:shd w:val="clear" w:color="auto" w:fill="auto"/>
          </w:tcPr>
          <w:p w14:paraId="6DF60DF8" w14:textId="77777777" w:rsidR="00222573" w:rsidRPr="008E282D" w:rsidRDefault="00222573" w:rsidP="008E282D">
            <w:pPr>
              <w:spacing w:before="0"/>
              <w:jc w:val="center"/>
              <w:rPr>
                <w:rFonts w:eastAsia="Calibri" w:cs="Arial"/>
                <w:b/>
                <w:bCs/>
                <w:iCs/>
              </w:rPr>
            </w:pPr>
          </w:p>
        </w:tc>
      </w:tr>
    </w:tbl>
    <w:p w14:paraId="6FE812D1" w14:textId="77777777" w:rsidR="008E282D" w:rsidRPr="008E282D" w:rsidRDefault="008E282D" w:rsidP="008E282D">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8E282D" w:rsidRPr="008E282D" w14:paraId="4BDCDAB2" w14:textId="77777777" w:rsidTr="00392C33">
        <w:trPr>
          <w:jc w:val="center"/>
        </w:trPr>
        <w:tc>
          <w:tcPr>
            <w:tcW w:w="3162" w:type="dxa"/>
          </w:tcPr>
          <w:p w14:paraId="61131AA0" w14:textId="77777777" w:rsidR="00383EBF" w:rsidRDefault="00383EBF" w:rsidP="008E282D">
            <w:pPr>
              <w:spacing w:before="0"/>
              <w:jc w:val="center"/>
              <w:rPr>
                <w:rFonts w:cs="Arial"/>
              </w:rPr>
            </w:pPr>
          </w:p>
          <w:p w14:paraId="3526C26E" w14:textId="0EF82794" w:rsidR="008E282D" w:rsidRPr="008E282D" w:rsidRDefault="008E282D" w:rsidP="008E282D">
            <w:pPr>
              <w:spacing w:before="0"/>
              <w:jc w:val="center"/>
              <w:rPr>
                <w:rFonts w:cs="Arial"/>
              </w:rPr>
            </w:pPr>
            <w:r w:rsidRPr="008E282D">
              <w:rPr>
                <w:rFonts w:cs="Arial"/>
              </w:rPr>
              <w:t>Датум</w:t>
            </w:r>
          </w:p>
        </w:tc>
        <w:tc>
          <w:tcPr>
            <w:tcW w:w="2127" w:type="dxa"/>
          </w:tcPr>
          <w:p w14:paraId="2AFDBC05" w14:textId="77777777" w:rsidR="008E282D" w:rsidRPr="008E282D" w:rsidRDefault="008E282D" w:rsidP="008E282D">
            <w:pPr>
              <w:spacing w:before="0"/>
              <w:jc w:val="center"/>
              <w:rPr>
                <w:rFonts w:cs="Arial"/>
                <w:lang w:val="ru-RU"/>
              </w:rPr>
            </w:pPr>
          </w:p>
        </w:tc>
        <w:tc>
          <w:tcPr>
            <w:tcW w:w="3891" w:type="dxa"/>
          </w:tcPr>
          <w:p w14:paraId="0C333748" w14:textId="434BCCFD" w:rsidR="00383EBF" w:rsidRDefault="00383EBF" w:rsidP="00222573">
            <w:pPr>
              <w:spacing w:before="0"/>
              <w:rPr>
                <w:rFonts w:cs="Arial"/>
                <w:lang w:val="sr-Cyrl-CS"/>
              </w:rPr>
            </w:pPr>
          </w:p>
          <w:p w14:paraId="6322DF49" w14:textId="331D758B" w:rsidR="008E282D" w:rsidRPr="008E282D" w:rsidRDefault="008E282D" w:rsidP="008E282D">
            <w:pPr>
              <w:spacing w:before="0"/>
              <w:jc w:val="center"/>
              <w:rPr>
                <w:rFonts w:cs="Arial"/>
                <w:lang w:val="ru-RU"/>
              </w:rPr>
            </w:pPr>
            <w:r w:rsidRPr="008E282D">
              <w:rPr>
                <w:rFonts w:cs="Arial"/>
                <w:lang w:val="sr-Cyrl-CS"/>
              </w:rPr>
              <w:t>П</w:t>
            </w:r>
            <w:r w:rsidRPr="008E282D">
              <w:rPr>
                <w:rFonts w:cs="Arial"/>
              </w:rPr>
              <w:t>онуђач</w:t>
            </w:r>
          </w:p>
        </w:tc>
      </w:tr>
      <w:tr w:rsidR="008E282D" w:rsidRPr="008E282D" w14:paraId="7B909A5B" w14:textId="77777777" w:rsidTr="00392C33">
        <w:trPr>
          <w:jc w:val="center"/>
        </w:trPr>
        <w:tc>
          <w:tcPr>
            <w:tcW w:w="3162" w:type="dxa"/>
          </w:tcPr>
          <w:p w14:paraId="72BEBD12" w14:textId="77777777" w:rsidR="008E282D" w:rsidRPr="008E282D" w:rsidRDefault="008E282D" w:rsidP="008E282D">
            <w:pPr>
              <w:spacing w:before="0"/>
              <w:jc w:val="center"/>
              <w:rPr>
                <w:rFonts w:cs="Arial"/>
              </w:rPr>
            </w:pPr>
          </w:p>
        </w:tc>
        <w:tc>
          <w:tcPr>
            <w:tcW w:w="2127" w:type="dxa"/>
          </w:tcPr>
          <w:p w14:paraId="1A6856A6" w14:textId="77777777" w:rsidR="008E282D" w:rsidRPr="008E282D" w:rsidRDefault="008E282D" w:rsidP="008E282D">
            <w:pPr>
              <w:spacing w:before="0"/>
              <w:jc w:val="center"/>
              <w:rPr>
                <w:rFonts w:cs="Arial"/>
              </w:rPr>
            </w:pPr>
            <w:r w:rsidRPr="008E282D">
              <w:rPr>
                <w:rFonts w:cs="Arial"/>
              </w:rPr>
              <w:t>М.П.</w:t>
            </w:r>
          </w:p>
        </w:tc>
        <w:tc>
          <w:tcPr>
            <w:tcW w:w="3891" w:type="dxa"/>
          </w:tcPr>
          <w:p w14:paraId="2FD0E291" w14:textId="77777777" w:rsidR="008E282D" w:rsidRPr="008E282D" w:rsidRDefault="008E282D" w:rsidP="008E282D">
            <w:pPr>
              <w:spacing w:before="0"/>
              <w:jc w:val="center"/>
              <w:rPr>
                <w:rFonts w:cs="Arial"/>
                <w:lang w:val="ru-RU"/>
              </w:rPr>
            </w:pPr>
          </w:p>
        </w:tc>
      </w:tr>
      <w:tr w:rsidR="008E282D" w:rsidRPr="008E282D" w14:paraId="2170DFF8" w14:textId="77777777" w:rsidTr="00392C33">
        <w:trPr>
          <w:jc w:val="center"/>
        </w:trPr>
        <w:tc>
          <w:tcPr>
            <w:tcW w:w="3162" w:type="dxa"/>
            <w:tcBorders>
              <w:bottom w:val="single" w:sz="4" w:space="0" w:color="auto"/>
            </w:tcBorders>
          </w:tcPr>
          <w:p w14:paraId="757E9269" w14:textId="77777777" w:rsidR="008E282D" w:rsidRPr="008E282D" w:rsidRDefault="008E282D" w:rsidP="008E282D">
            <w:pPr>
              <w:spacing w:before="0"/>
              <w:jc w:val="center"/>
              <w:rPr>
                <w:rFonts w:cs="Arial"/>
              </w:rPr>
            </w:pPr>
          </w:p>
        </w:tc>
        <w:tc>
          <w:tcPr>
            <w:tcW w:w="2127" w:type="dxa"/>
          </w:tcPr>
          <w:p w14:paraId="13C3C201" w14:textId="77777777" w:rsidR="008E282D" w:rsidRPr="008E282D" w:rsidRDefault="008E282D" w:rsidP="008E282D">
            <w:pPr>
              <w:spacing w:before="0"/>
              <w:jc w:val="center"/>
              <w:rPr>
                <w:rFonts w:cs="Arial"/>
                <w:lang w:val="ru-RU"/>
              </w:rPr>
            </w:pPr>
          </w:p>
        </w:tc>
        <w:tc>
          <w:tcPr>
            <w:tcW w:w="3891" w:type="dxa"/>
            <w:tcBorders>
              <w:bottom w:val="single" w:sz="4" w:space="0" w:color="auto"/>
            </w:tcBorders>
          </w:tcPr>
          <w:p w14:paraId="57F65D94" w14:textId="77777777" w:rsidR="008E282D" w:rsidRPr="008E282D" w:rsidRDefault="008E282D" w:rsidP="008E282D">
            <w:pPr>
              <w:spacing w:before="0"/>
              <w:jc w:val="center"/>
              <w:rPr>
                <w:rFonts w:cs="Arial"/>
                <w:lang w:val="ru-RU"/>
              </w:rPr>
            </w:pPr>
          </w:p>
        </w:tc>
      </w:tr>
      <w:tr w:rsidR="008E282D" w:rsidRPr="008E282D" w14:paraId="090987E4" w14:textId="77777777" w:rsidTr="00392C33">
        <w:trPr>
          <w:trHeight w:val="389"/>
          <w:jc w:val="center"/>
        </w:trPr>
        <w:tc>
          <w:tcPr>
            <w:tcW w:w="3162" w:type="dxa"/>
            <w:tcBorders>
              <w:top w:val="single" w:sz="4" w:space="0" w:color="auto"/>
            </w:tcBorders>
          </w:tcPr>
          <w:p w14:paraId="024CE179" w14:textId="77777777" w:rsidR="008E282D" w:rsidRPr="008E282D" w:rsidRDefault="008E282D" w:rsidP="008E282D">
            <w:pPr>
              <w:spacing w:before="0"/>
              <w:jc w:val="center"/>
              <w:rPr>
                <w:rFonts w:cs="Arial"/>
              </w:rPr>
            </w:pPr>
          </w:p>
        </w:tc>
        <w:tc>
          <w:tcPr>
            <w:tcW w:w="2127" w:type="dxa"/>
          </w:tcPr>
          <w:p w14:paraId="5A729128" w14:textId="77777777" w:rsidR="008E282D" w:rsidRPr="008E282D" w:rsidRDefault="008E282D" w:rsidP="008E282D">
            <w:pPr>
              <w:spacing w:before="0"/>
              <w:jc w:val="center"/>
              <w:rPr>
                <w:rFonts w:cs="Arial"/>
                <w:lang w:val="ru-RU"/>
              </w:rPr>
            </w:pPr>
          </w:p>
        </w:tc>
        <w:tc>
          <w:tcPr>
            <w:tcW w:w="3891" w:type="dxa"/>
            <w:tcBorders>
              <w:top w:val="single" w:sz="4" w:space="0" w:color="auto"/>
            </w:tcBorders>
          </w:tcPr>
          <w:p w14:paraId="7837A032" w14:textId="77777777" w:rsidR="008E282D" w:rsidRPr="008E282D" w:rsidRDefault="008E282D" w:rsidP="008E282D">
            <w:pPr>
              <w:spacing w:before="0"/>
              <w:jc w:val="center"/>
              <w:rPr>
                <w:rFonts w:cs="Arial"/>
                <w:lang w:val="ru-RU"/>
              </w:rPr>
            </w:pPr>
          </w:p>
        </w:tc>
      </w:tr>
    </w:tbl>
    <w:p w14:paraId="4DAEF4B1" w14:textId="34E80E50" w:rsidR="008E282D" w:rsidRPr="008E282D" w:rsidRDefault="008E282D" w:rsidP="008E282D">
      <w:pPr>
        <w:spacing w:before="0"/>
        <w:ind w:left="-709" w:right="-469"/>
        <w:contextualSpacing/>
        <w:rPr>
          <w:rFonts w:eastAsia="Symbol" w:cs="Arial"/>
          <w:b/>
          <w:bCs/>
          <w:i/>
          <w:kern w:val="28"/>
        </w:rPr>
      </w:pPr>
      <w:r w:rsidRPr="008E282D">
        <w:rPr>
          <w:rFonts w:eastAsia="Symbol" w:cs="Arial"/>
          <w:b/>
          <w:bCs/>
          <w:i/>
          <w:kern w:val="28"/>
        </w:rPr>
        <w:t>Напомена</w:t>
      </w:r>
    </w:p>
    <w:p w14:paraId="4BEE135A" w14:textId="77777777" w:rsidR="008E282D" w:rsidRPr="008E282D" w:rsidRDefault="008E282D" w:rsidP="008E282D">
      <w:pPr>
        <w:spacing w:before="0"/>
        <w:ind w:left="-709" w:right="-469"/>
        <w:contextualSpacing/>
        <w:rPr>
          <w:rFonts w:cs="Arial"/>
          <w:u w:val="single"/>
          <w:lang w:val="sr-Cyrl-CS"/>
        </w:rPr>
      </w:pPr>
      <w:r w:rsidRPr="008E282D">
        <w:rPr>
          <w:rFonts w:cs="Arial"/>
          <w:i/>
          <w:u w:val="single"/>
        </w:rPr>
        <w:t>Приликом подношења понуде овај образац копирати у потребном броју примерака.</w:t>
      </w:r>
    </w:p>
    <w:p w14:paraId="07693080" w14:textId="77777777" w:rsidR="008E282D" w:rsidRPr="008E282D" w:rsidRDefault="008E282D" w:rsidP="008E282D">
      <w:pPr>
        <w:spacing w:before="0"/>
        <w:ind w:left="-709" w:right="-469"/>
        <w:contextualSpacing/>
        <w:rPr>
          <w:rFonts w:eastAsia="TimesNewRomanPS-BoldMT" w:cs="Arial"/>
          <w:i/>
          <w:lang w:val="sr-Cyrl-CS"/>
        </w:rPr>
      </w:pPr>
      <w:r w:rsidRPr="008E282D">
        <w:rPr>
          <w:rFonts w:eastAsia="TimesNewRomanPS-BoldMT" w:cs="Arial"/>
          <w:i/>
        </w:rPr>
        <w:t xml:space="preserve">Уколико </w:t>
      </w:r>
      <w:r w:rsidRPr="008E282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E282D">
        <w:rPr>
          <w:rFonts w:eastAsia="TimesNewRomanPS-BoldMT" w:cs="Arial"/>
          <w:i/>
        </w:rPr>
        <w:t>.</w:t>
      </w:r>
    </w:p>
    <w:p w14:paraId="697658F1" w14:textId="0296A2BF" w:rsidR="008E282D" w:rsidRPr="008E282D" w:rsidRDefault="008E282D" w:rsidP="008E282D">
      <w:pPr>
        <w:spacing w:before="0"/>
        <w:ind w:left="-709" w:right="-469"/>
        <w:contextualSpacing/>
        <w:rPr>
          <w:rFonts w:eastAsia="TimesNewRomanPS-BoldMT" w:cs="Arial"/>
          <w:i/>
          <w:lang w:val="sr-Cyrl-RS"/>
        </w:rPr>
      </w:pPr>
      <w:r w:rsidRPr="008E282D">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8E282D">
        <w:rPr>
          <w:rFonts w:eastAsia="TimesNewRomanPS-BoldMT" w:cs="Arial"/>
          <w:i/>
        </w:rPr>
        <w:t>став</w:t>
      </w:r>
      <w:proofErr w:type="gramEnd"/>
      <w:r w:rsidRPr="008E282D">
        <w:rPr>
          <w:rFonts w:eastAsia="TimesNewRomanPS-BoldMT" w:cs="Arial"/>
          <w:i/>
        </w:rPr>
        <w:t xml:space="preserve"> 1. </w:t>
      </w:r>
      <w:proofErr w:type="gramStart"/>
      <w:r w:rsidRPr="008E282D">
        <w:rPr>
          <w:rFonts w:eastAsia="TimesNewRomanPS-BoldMT" w:cs="Arial"/>
          <w:i/>
        </w:rPr>
        <w:t>тачка</w:t>
      </w:r>
      <w:proofErr w:type="gramEnd"/>
      <w:r w:rsidRPr="008E282D">
        <w:rPr>
          <w:rFonts w:eastAsia="TimesNewRomanPS-BoldMT" w:cs="Arial"/>
          <w:i/>
        </w:rPr>
        <w:t xml:space="preserve"> 3. Закона о јавним набавкама. </w:t>
      </w:r>
      <w:r w:rsidR="009B520C" w:rsidRPr="009B520C">
        <w:rPr>
          <w:rFonts w:eastAsia="TimesNewRomanPS-BoldMT" w:cs="Arial"/>
          <w:i/>
        </w:rPr>
        <w:t>(„Службени гласник РС</w:t>
      </w:r>
      <w:proofErr w:type="gramStart"/>
      <w:r w:rsidR="009B520C" w:rsidRPr="009B520C">
        <w:rPr>
          <w:rFonts w:eastAsia="TimesNewRomanPS-BoldMT" w:cs="Arial"/>
          <w:i/>
        </w:rPr>
        <w:t>“ бр.124</w:t>
      </w:r>
      <w:proofErr w:type="gramEnd"/>
      <w:r w:rsidR="009B520C" w:rsidRPr="009B520C">
        <w:rPr>
          <w:rFonts w:eastAsia="TimesNewRomanPS-BoldMT" w:cs="Arial"/>
          <w:i/>
        </w:rPr>
        <w:t>/2012, 14/15  и 68/15 ), (даље: Закон)</w:t>
      </w:r>
      <w:r w:rsidR="009B520C">
        <w:rPr>
          <w:rFonts w:eastAsia="TimesNewRomanPS-BoldMT" w:cs="Arial"/>
          <w:i/>
          <w:lang w:val="sr-Cyrl-RS"/>
        </w:rPr>
        <w:t xml:space="preserve">. </w:t>
      </w:r>
      <w:r w:rsidRPr="008E282D">
        <w:rPr>
          <w:rFonts w:eastAsia="TimesNewRomanPS-BoldMT" w:cs="Arial"/>
          <w:i/>
        </w:rPr>
        <w:t xml:space="preserve">Давање неистинитих података у понуди је основ за негативну референцу у смислу члана 82. </w:t>
      </w:r>
      <w:proofErr w:type="gramStart"/>
      <w:r w:rsidRPr="008E282D">
        <w:rPr>
          <w:rFonts w:eastAsia="TimesNewRomanPS-BoldMT" w:cs="Arial"/>
          <w:i/>
        </w:rPr>
        <w:t>став</w:t>
      </w:r>
      <w:proofErr w:type="gramEnd"/>
      <w:r w:rsidRPr="008E282D">
        <w:rPr>
          <w:rFonts w:eastAsia="TimesNewRomanPS-BoldMT" w:cs="Arial"/>
          <w:i/>
        </w:rPr>
        <w:t xml:space="preserve"> 1. </w:t>
      </w:r>
      <w:proofErr w:type="gramStart"/>
      <w:r w:rsidRPr="008E282D">
        <w:rPr>
          <w:rFonts w:eastAsia="TimesNewRomanPS-BoldMT" w:cs="Arial"/>
          <w:i/>
        </w:rPr>
        <w:t>тачка</w:t>
      </w:r>
      <w:proofErr w:type="gramEnd"/>
      <w:r w:rsidRPr="008E282D">
        <w:rPr>
          <w:rFonts w:eastAsia="TimesNewRomanPS-BoldMT" w:cs="Arial"/>
          <w:i/>
        </w:rPr>
        <w:t xml:space="preserve"> 3) Закона</w:t>
      </w:r>
      <w:r w:rsidRPr="008E282D">
        <w:rPr>
          <w:rFonts w:eastAsia="TimesNewRomanPS-BoldMT" w:cs="Arial"/>
          <w:i/>
          <w:lang w:val="sr-Cyrl-RS"/>
        </w:rPr>
        <w:t>.</w:t>
      </w:r>
    </w:p>
    <w:p w14:paraId="4861A617" w14:textId="77777777" w:rsidR="00383EBF" w:rsidRDefault="00383EBF" w:rsidP="008E282D">
      <w:pPr>
        <w:tabs>
          <w:tab w:val="left" w:pos="1215"/>
        </w:tabs>
        <w:spacing w:before="0"/>
        <w:rPr>
          <w:rFonts w:cs="Arial"/>
          <w:color w:val="00B0F0"/>
          <w:sz w:val="24"/>
          <w:szCs w:val="24"/>
        </w:rPr>
        <w:sectPr w:rsidR="00383EBF" w:rsidSect="00222573">
          <w:footnotePr>
            <w:pos w:val="beneathText"/>
          </w:footnotePr>
          <w:pgSz w:w="11909" w:h="16834" w:code="9"/>
          <w:pgMar w:top="900" w:right="1440" w:bottom="1440" w:left="1440" w:header="142" w:footer="436" w:gutter="0"/>
          <w:cols w:space="708"/>
          <w:titlePg/>
          <w:docGrid w:linePitch="360"/>
        </w:sectPr>
      </w:pPr>
    </w:p>
    <w:p w14:paraId="1C7CE0F1" w14:textId="7C9E1834" w:rsidR="002745CE" w:rsidRPr="008D6BE9" w:rsidRDefault="002745CE" w:rsidP="002745CE">
      <w:pPr>
        <w:ind w:right="-469"/>
        <w:jc w:val="right"/>
        <w:outlineLvl w:val="1"/>
        <w:rPr>
          <w:rFonts w:cs="Arial"/>
          <w:b/>
          <w:sz w:val="24"/>
          <w:lang w:val="sr-Cyrl-RS"/>
        </w:rPr>
      </w:pPr>
      <w:r w:rsidRPr="002745CE">
        <w:rPr>
          <w:rFonts w:cs="Arial"/>
          <w:b/>
          <w:sz w:val="24"/>
        </w:rPr>
        <w:lastRenderedPageBreak/>
        <w:t>Образац 6</w:t>
      </w:r>
    </w:p>
    <w:p w14:paraId="6A80A81C" w14:textId="34428845" w:rsidR="002745CE" w:rsidRPr="002745CE" w:rsidRDefault="002745CE" w:rsidP="002745CE">
      <w:pPr>
        <w:spacing w:before="0"/>
        <w:contextualSpacing/>
        <w:jc w:val="center"/>
        <w:rPr>
          <w:rFonts w:cs="Arial"/>
          <w:b/>
          <w:lang w:val="sr-Cyrl-RS"/>
        </w:rPr>
      </w:pPr>
      <w:r w:rsidRPr="002745CE">
        <w:rPr>
          <w:rFonts w:cs="Arial"/>
          <w:b/>
        </w:rPr>
        <w:t xml:space="preserve">ПОТВРДА </w:t>
      </w:r>
      <w:r w:rsidRPr="002745CE">
        <w:rPr>
          <w:rFonts w:cs="Arial"/>
          <w:b/>
          <w:lang w:val="sr-Cyrl-RS"/>
        </w:rPr>
        <w:t xml:space="preserve">НАРУЧИОЦА </w:t>
      </w:r>
      <w:r w:rsidR="00222573">
        <w:rPr>
          <w:rFonts w:cs="Arial"/>
          <w:b/>
          <w:lang w:val="sr-Cyrl-RS"/>
        </w:rPr>
        <w:t>О РЕФЕРЕНТНИМ НАБАВКАМА</w:t>
      </w:r>
    </w:p>
    <w:p w14:paraId="6D73ED58" w14:textId="0751EA66" w:rsidR="002745CE" w:rsidRPr="002745CE" w:rsidRDefault="002745CE" w:rsidP="002745CE">
      <w:pPr>
        <w:spacing w:before="0"/>
        <w:contextualSpacing/>
        <w:jc w:val="center"/>
        <w:rPr>
          <w:rFonts w:cs="Arial"/>
        </w:rPr>
      </w:pPr>
      <w:r w:rsidRPr="002745CE">
        <w:rPr>
          <w:rFonts w:cs="Arial"/>
          <w:lang w:val="sr-Cyrl-RS"/>
        </w:rPr>
        <w:t>к</w:t>
      </w:r>
      <w:r w:rsidRPr="002745CE">
        <w:rPr>
          <w:rFonts w:cs="Arial"/>
        </w:rPr>
        <w:t xml:space="preserve">оје се односе на </w:t>
      </w:r>
      <w:r w:rsidR="00222573">
        <w:rPr>
          <w:rFonts w:cs="Arial"/>
          <w:lang w:val="sr-Cyrl-RS"/>
        </w:rPr>
        <w:t>пројекте</w:t>
      </w:r>
      <w:r w:rsidR="00222573" w:rsidRPr="00222573">
        <w:rPr>
          <w:rFonts w:cs="Arial"/>
          <w:lang w:val="sr-Cyrl-RS"/>
        </w:rPr>
        <w:t xml:space="preserve"> где је успешно имплементирано решење за управљање возним парком</w:t>
      </w:r>
    </w:p>
    <w:p w14:paraId="13652B0E" w14:textId="77777777" w:rsidR="002745CE" w:rsidRPr="002745CE" w:rsidRDefault="002745CE" w:rsidP="002745CE">
      <w:pPr>
        <w:tabs>
          <w:tab w:val="left" w:pos="0"/>
          <w:tab w:val="left" w:pos="330"/>
          <w:tab w:val="left" w:pos="540"/>
        </w:tabs>
        <w:spacing w:before="0"/>
        <w:jc w:val="left"/>
        <w:rPr>
          <w:rFonts w:eastAsia="Calibri" w:cs="Arial"/>
        </w:rPr>
      </w:pPr>
      <w:r w:rsidRPr="002745CE">
        <w:rPr>
          <w:rFonts w:eastAsia="Calibri" w:cs="Arial"/>
          <w:lang w:val="ru-RU"/>
        </w:rPr>
        <w:t>Наручилац</w:t>
      </w:r>
    </w:p>
    <w:p w14:paraId="2B3162B9" w14:textId="77777777" w:rsidR="002745CE" w:rsidRPr="002745CE" w:rsidRDefault="002745CE" w:rsidP="002745CE">
      <w:pPr>
        <w:tabs>
          <w:tab w:val="left" w:pos="0"/>
          <w:tab w:val="left" w:pos="330"/>
          <w:tab w:val="left" w:pos="540"/>
        </w:tabs>
        <w:spacing w:before="0"/>
        <w:ind w:left="6"/>
        <w:rPr>
          <w:rFonts w:eastAsia="Calibri" w:cs="Arial"/>
          <w:lang w:val="sr-Cyrl-RS"/>
        </w:rPr>
      </w:pPr>
      <w:r w:rsidRPr="002745CE">
        <w:rPr>
          <w:rFonts w:eastAsia="Calibri" w:cs="Arial"/>
        </w:rPr>
        <w:t xml:space="preserve">                                                  __________________________________________________________________</w:t>
      </w:r>
      <w:r w:rsidRPr="002745CE">
        <w:rPr>
          <w:rFonts w:eastAsia="Calibri" w:cs="Arial"/>
          <w:lang w:val="sr-Cyrl-RS"/>
        </w:rPr>
        <w:t>_______</w:t>
      </w:r>
    </w:p>
    <w:p w14:paraId="20A5143F" w14:textId="24BFA5CF" w:rsidR="002745CE" w:rsidRPr="002745CE" w:rsidRDefault="002745CE" w:rsidP="002745CE">
      <w:pPr>
        <w:tabs>
          <w:tab w:val="left" w:pos="0"/>
          <w:tab w:val="left" w:pos="330"/>
          <w:tab w:val="left" w:pos="540"/>
        </w:tabs>
        <w:spacing w:before="0"/>
        <w:ind w:left="6"/>
        <w:jc w:val="center"/>
        <w:rPr>
          <w:rFonts w:eastAsia="Calibri" w:cs="Arial"/>
        </w:rPr>
      </w:pPr>
      <w:r w:rsidRPr="002745CE">
        <w:rPr>
          <w:rFonts w:cs="Arial"/>
          <w:bCs/>
          <w:kern w:val="28"/>
        </w:rPr>
        <w:t>(</w:t>
      </w:r>
      <w:proofErr w:type="gramStart"/>
      <w:r w:rsidRPr="002745CE">
        <w:rPr>
          <w:rFonts w:cs="Arial"/>
          <w:bCs/>
          <w:kern w:val="28"/>
        </w:rPr>
        <w:t>назив</w:t>
      </w:r>
      <w:proofErr w:type="gramEnd"/>
      <w:r w:rsidRPr="002745CE">
        <w:rPr>
          <w:rFonts w:cs="Arial"/>
          <w:bCs/>
          <w:kern w:val="28"/>
        </w:rPr>
        <w:t xml:space="preserve"> и седиште </w:t>
      </w:r>
      <w:r w:rsidR="00383EBF">
        <w:rPr>
          <w:rFonts w:cs="Arial"/>
          <w:bCs/>
          <w:kern w:val="28"/>
          <w:lang w:val="sr-Cyrl-RS"/>
        </w:rPr>
        <w:t>н</w:t>
      </w:r>
      <w:r w:rsidRPr="002745CE">
        <w:rPr>
          <w:rFonts w:cs="Arial"/>
          <w:bCs/>
          <w:kern w:val="28"/>
          <w:lang w:val="sr-Cyrl-RS"/>
        </w:rPr>
        <w:t>аручиоца</w:t>
      </w:r>
      <w:r w:rsidRPr="002745CE">
        <w:rPr>
          <w:rFonts w:cs="Arial"/>
          <w:bCs/>
          <w:kern w:val="28"/>
        </w:rPr>
        <w:t>)</w:t>
      </w:r>
    </w:p>
    <w:p w14:paraId="780681D6" w14:textId="77777777" w:rsidR="002745CE" w:rsidRPr="002745CE" w:rsidRDefault="002745CE" w:rsidP="002745CE">
      <w:pPr>
        <w:jc w:val="left"/>
        <w:rPr>
          <w:rFonts w:cs="Arial"/>
          <w:lang w:val="sr-Cyrl-RS"/>
        </w:rPr>
      </w:pPr>
      <w:r w:rsidRPr="002745CE">
        <w:rPr>
          <w:rFonts w:cs="Arial"/>
        </w:rPr>
        <w:t>Лице за контакт    ___________________________________________________________________</w:t>
      </w:r>
      <w:r w:rsidRPr="002745CE">
        <w:rPr>
          <w:rFonts w:cs="Arial"/>
          <w:lang w:val="sr-Cyrl-RS"/>
        </w:rPr>
        <w:t>______</w:t>
      </w:r>
    </w:p>
    <w:p w14:paraId="2CAFDD7D" w14:textId="77777777" w:rsidR="002745CE" w:rsidRPr="002745CE" w:rsidRDefault="002745CE" w:rsidP="002745CE">
      <w:pPr>
        <w:jc w:val="center"/>
        <w:rPr>
          <w:rFonts w:cs="Arial"/>
        </w:rPr>
      </w:pPr>
      <w:r w:rsidRPr="002745CE">
        <w:rPr>
          <w:rFonts w:cs="Arial"/>
        </w:rPr>
        <w:t>(</w:t>
      </w:r>
      <w:proofErr w:type="gramStart"/>
      <w:r w:rsidRPr="002745CE">
        <w:rPr>
          <w:rFonts w:cs="Arial"/>
        </w:rPr>
        <w:t>име</w:t>
      </w:r>
      <w:proofErr w:type="gramEnd"/>
      <w:r w:rsidRPr="002745CE">
        <w:rPr>
          <w:rFonts w:cs="Arial"/>
        </w:rPr>
        <w:t>, презиме, контакт телефон)</w:t>
      </w:r>
    </w:p>
    <w:p w14:paraId="71D0C9DE" w14:textId="77777777" w:rsidR="002745CE" w:rsidRPr="002745CE" w:rsidRDefault="002745CE" w:rsidP="002745CE">
      <w:pPr>
        <w:jc w:val="left"/>
        <w:rPr>
          <w:rFonts w:cs="Arial"/>
          <w:lang w:val="sr-Cyrl-RS"/>
        </w:rPr>
      </w:pPr>
      <w:r w:rsidRPr="002745CE">
        <w:rPr>
          <w:rFonts w:cs="Arial"/>
        </w:rPr>
        <w:t>Овим путем потврђујем да је __________________________________________________________________</w:t>
      </w:r>
      <w:r w:rsidRPr="002745CE">
        <w:rPr>
          <w:rFonts w:cs="Arial"/>
          <w:lang w:val="sr-Cyrl-RS"/>
        </w:rPr>
        <w:t>_______</w:t>
      </w:r>
    </w:p>
    <w:p w14:paraId="71DD3219" w14:textId="6E4E0464" w:rsidR="002745CE" w:rsidRPr="002745CE" w:rsidRDefault="00383EBF" w:rsidP="002745CE">
      <w:pPr>
        <w:jc w:val="center"/>
        <w:rPr>
          <w:rFonts w:cs="Arial"/>
        </w:rPr>
      </w:pPr>
      <w:r>
        <w:rPr>
          <w:rFonts w:cs="Arial"/>
        </w:rPr>
        <w:t>(</w:t>
      </w:r>
      <w:proofErr w:type="gramStart"/>
      <w:r>
        <w:rPr>
          <w:rFonts w:cs="Arial"/>
        </w:rPr>
        <w:t>навести</w:t>
      </w:r>
      <w:proofErr w:type="gramEnd"/>
      <w:r>
        <w:rPr>
          <w:rFonts w:cs="Arial"/>
        </w:rPr>
        <w:t xml:space="preserve"> назив седиште п</w:t>
      </w:r>
      <w:r w:rsidR="002745CE" w:rsidRPr="002745CE">
        <w:rPr>
          <w:rFonts w:cs="Arial"/>
        </w:rPr>
        <w:t>онуђача)</w:t>
      </w:r>
    </w:p>
    <w:p w14:paraId="4DD7CB03" w14:textId="28D45FF5" w:rsidR="002745CE" w:rsidRPr="008D6BE9" w:rsidRDefault="002745CE" w:rsidP="002745CE">
      <w:pPr>
        <w:rPr>
          <w:rFonts w:cs="Arial"/>
          <w:lang w:val="sr-Cyrl-RS"/>
        </w:rPr>
      </w:pPr>
      <w:proofErr w:type="gramStart"/>
      <w:r w:rsidRPr="002745CE">
        <w:rPr>
          <w:rFonts w:cs="Arial"/>
        </w:rPr>
        <w:t>за</w:t>
      </w:r>
      <w:proofErr w:type="gramEnd"/>
      <w:r w:rsidRPr="002745CE">
        <w:rPr>
          <w:rFonts w:cs="Arial"/>
        </w:rPr>
        <w:t xml:space="preserve"> наше потребе </w:t>
      </w:r>
      <w:r w:rsidR="008D6BE9">
        <w:rPr>
          <w:rFonts w:cs="Arial"/>
          <w:lang w:val="sr-Cyrl-RS"/>
        </w:rPr>
        <w:t>успешно пружио</w:t>
      </w:r>
    </w:p>
    <w:p w14:paraId="6A941B83"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4EF0603B"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76A8A9FF" w14:textId="2B940C2B" w:rsidR="002745CE" w:rsidRPr="002745CE" w:rsidRDefault="002745CE" w:rsidP="002745CE">
      <w:pPr>
        <w:rPr>
          <w:rFonts w:cs="Arial"/>
        </w:rPr>
      </w:pPr>
      <w:r w:rsidRPr="002745CE">
        <w:rPr>
          <w:rFonts w:cs="Arial"/>
        </w:rPr>
        <w:t xml:space="preserve">               </w:t>
      </w:r>
      <w:r w:rsidR="00B40DC9">
        <w:rPr>
          <w:rFonts w:cs="Arial"/>
        </w:rPr>
        <w:t xml:space="preserve">                    </w:t>
      </w:r>
      <w:r w:rsidRPr="002745CE">
        <w:rPr>
          <w:rFonts w:cs="Arial"/>
        </w:rPr>
        <w:t xml:space="preserve"> (</w:t>
      </w:r>
      <w:proofErr w:type="gramStart"/>
      <w:r w:rsidRPr="002745CE">
        <w:rPr>
          <w:rFonts w:cs="Arial"/>
        </w:rPr>
        <w:t>навести</w:t>
      </w:r>
      <w:proofErr w:type="gramEnd"/>
      <w:r w:rsidRPr="002745CE">
        <w:rPr>
          <w:rFonts w:cs="Arial"/>
        </w:rPr>
        <w:t xml:space="preserve"> </w:t>
      </w:r>
      <w:r w:rsidR="00B40DC9">
        <w:rPr>
          <w:rFonts w:cs="Arial"/>
          <w:lang w:val="sr-Cyrl-RS"/>
        </w:rPr>
        <w:t>испоручена добра/</w:t>
      </w:r>
      <w:r w:rsidRPr="002745CE">
        <w:rPr>
          <w:rFonts w:cs="Arial"/>
        </w:rPr>
        <w:t xml:space="preserve">извршене услуге) </w:t>
      </w:r>
    </w:p>
    <w:tbl>
      <w:tblPr>
        <w:tblpPr w:leftFromText="180" w:rightFromText="180" w:vertAnchor="text" w:horzAnchor="margin" w:tblpY="898"/>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708"/>
        <w:gridCol w:w="5724"/>
      </w:tblGrid>
      <w:tr w:rsidR="00222573" w:rsidRPr="002745CE" w14:paraId="53C2E8F2" w14:textId="77777777" w:rsidTr="00222573">
        <w:trPr>
          <w:trHeight w:val="1092"/>
        </w:trPr>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B3D77" w14:textId="77777777" w:rsidR="00222573" w:rsidRPr="002745CE" w:rsidRDefault="00222573" w:rsidP="00222573">
            <w:pPr>
              <w:spacing w:before="0"/>
              <w:jc w:val="center"/>
              <w:rPr>
                <w:rFonts w:eastAsia="Calibri" w:cs="Arial"/>
              </w:rPr>
            </w:pPr>
            <w:r w:rsidRPr="002745CE">
              <w:rPr>
                <w:rFonts w:eastAsia="Calibri" w:cs="Arial"/>
              </w:rPr>
              <w:t>Датум закључења уговора</w:t>
            </w:r>
          </w:p>
        </w:tc>
        <w:tc>
          <w:tcPr>
            <w:tcW w:w="1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B1ABB7" w14:textId="77777777" w:rsidR="00222573" w:rsidRPr="002745CE" w:rsidRDefault="00222573" w:rsidP="00222573">
            <w:pPr>
              <w:spacing w:before="0"/>
              <w:jc w:val="center"/>
              <w:rPr>
                <w:rFonts w:eastAsia="Calibri" w:cs="Arial"/>
              </w:rPr>
            </w:pPr>
            <w:r w:rsidRPr="002745CE">
              <w:rPr>
                <w:rFonts w:eastAsia="Calibri" w:cs="Arial"/>
              </w:rPr>
              <w:t>Датум реализације уговора</w:t>
            </w:r>
          </w:p>
        </w:tc>
        <w:tc>
          <w:tcPr>
            <w:tcW w:w="5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1548C6" w14:textId="77777777" w:rsidR="00222573" w:rsidRPr="002745CE" w:rsidRDefault="00222573" w:rsidP="00222573">
            <w:pPr>
              <w:spacing w:before="0"/>
              <w:jc w:val="center"/>
              <w:rPr>
                <w:rFonts w:eastAsia="Calibri" w:cs="Arial"/>
                <w:lang w:val="sr-Cyrl-RS"/>
              </w:rPr>
            </w:pPr>
            <w:r w:rsidRPr="002745CE">
              <w:rPr>
                <w:rFonts w:eastAsia="Calibri" w:cs="Arial"/>
                <w:lang w:val="sr-Cyrl-RS"/>
              </w:rPr>
              <w:t xml:space="preserve">Опис </w:t>
            </w:r>
            <w:r>
              <w:rPr>
                <w:rFonts w:eastAsia="Calibri" w:cs="Arial"/>
                <w:lang w:val="sr-Cyrl-RS"/>
              </w:rPr>
              <w:t>добра/</w:t>
            </w:r>
            <w:r w:rsidRPr="002745CE">
              <w:rPr>
                <w:rFonts w:eastAsia="Calibri" w:cs="Arial"/>
                <w:lang w:val="sr-Cyrl-RS"/>
              </w:rPr>
              <w:t>услуге</w:t>
            </w:r>
          </w:p>
        </w:tc>
      </w:tr>
      <w:tr w:rsidR="00222573" w:rsidRPr="002745CE" w14:paraId="208315EB" w14:textId="77777777" w:rsidTr="00222573">
        <w:trPr>
          <w:trHeight w:val="658"/>
        </w:trPr>
        <w:tc>
          <w:tcPr>
            <w:tcW w:w="1563" w:type="dxa"/>
            <w:tcBorders>
              <w:top w:val="single" w:sz="4" w:space="0" w:color="auto"/>
              <w:left w:val="single" w:sz="4" w:space="0" w:color="auto"/>
              <w:bottom w:val="single" w:sz="4" w:space="0" w:color="auto"/>
              <w:right w:val="single" w:sz="4" w:space="0" w:color="auto"/>
            </w:tcBorders>
            <w:shd w:val="clear" w:color="auto" w:fill="auto"/>
          </w:tcPr>
          <w:p w14:paraId="776F7D0D" w14:textId="77777777" w:rsidR="00222573" w:rsidRPr="002745CE" w:rsidRDefault="00222573" w:rsidP="00222573">
            <w:pPr>
              <w:rPr>
                <w:rFonts w:eastAsia="Calibri" w:cs="Arial"/>
              </w:rPr>
            </w:pPr>
          </w:p>
        </w:tc>
        <w:tc>
          <w:tcPr>
            <w:tcW w:w="1708" w:type="dxa"/>
            <w:tcBorders>
              <w:top w:val="single" w:sz="4" w:space="0" w:color="auto"/>
              <w:left w:val="single" w:sz="4" w:space="0" w:color="auto"/>
              <w:bottom w:val="single" w:sz="4" w:space="0" w:color="auto"/>
              <w:right w:val="single" w:sz="4" w:space="0" w:color="auto"/>
            </w:tcBorders>
          </w:tcPr>
          <w:p w14:paraId="0B1D6691" w14:textId="77777777" w:rsidR="00222573" w:rsidRPr="002745CE" w:rsidRDefault="00222573" w:rsidP="00222573">
            <w:pPr>
              <w:rPr>
                <w:rFonts w:eastAsia="Calibri" w:cs="Arial"/>
              </w:rPr>
            </w:pP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01F4927C" w14:textId="77777777" w:rsidR="00222573" w:rsidRPr="002745CE" w:rsidRDefault="00222573" w:rsidP="00222573">
            <w:pPr>
              <w:rPr>
                <w:rFonts w:eastAsia="Calibri" w:cs="Arial"/>
              </w:rPr>
            </w:pPr>
          </w:p>
        </w:tc>
      </w:tr>
      <w:tr w:rsidR="00222573" w:rsidRPr="002745CE" w14:paraId="1AEFF6F9" w14:textId="77777777" w:rsidTr="00222573">
        <w:trPr>
          <w:trHeight w:val="685"/>
        </w:trPr>
        <w:tc>
          <w:tcPr>
            <w:tcW w:w="1563" w:type="dxa"/>
            <w:tcBorders>
              <w:top w:val="single" w:sz="4" w:space="0" w:color="auto"/>
              <w:left w:val="single" w:sz="4" w:space="0" w:color="auto"/>
              <w:bottom w:val="single" w:sz="4" w:space="0" w:color="auto"/>
              <w:right w:val="single" w:sz="4" w:space="0" w:color="auto"/>
            </w:tcBorders>
            <w:shd w:val="clear" w:color="auto" w:fill="auto"/>
          </w:tcPr>
          <w:p w14:paraId="5FEC93CA" w14:textId="77777777" w:rsidR="00222573" w:rsidRPr="002745CE" w:rsidRDefault="00222573" w:rsidP="00222573">
            <w:pPr>
              <w:rPr>
                <w:rFonts w:eastAsia="Calibri" w:cs="Arial"/>
              </w:rPr>
            </w:pPr>
          </w:p>
        </w:tc>
        <w:tc>
          <w:tcPr>
            <w:tcW w:w="1708" w:type="dxa"/>
            <w:tcBorders>
              <w:top w:val="single" w:sz="4" w:space="0" w:color="auto"/>
              <w:left w:val="single" w:sz="4" w:space="0" w:color="auto"/>
              <w:bottom w:val="single" w:sz="4" w:space="0" w:color="auto"/>
              <w:right w:val="single" w:sz="4" w:space="0" w:color="auto"/>
            </w:tcBorders>
          </w:tcPr>
          <w:p w14:paraId="11EE87CC" w14:textId="77777777" w:rsidR="00222573" w:rsidRPr="002745CE" w:rsidRDefault="00222573" w:rsidP="00222573">
            <w:pPr>
              <w:rPr>
                <w:rFonts w:eastAsia="Calibri" w:cs="Arial"/>
              </w:rPr>
            </w:pP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06DC67AB" w14:textId="77777777" w:rsidR="00222573" w:rsidRPr="002745CE" w:rsidRDefault="00222573" w:rsidP="00222573">
            <w:pPr>
              <w:rPr>
                <w:rFonts w:eastAsia="Calibri" w:cs="Arial"/>
              </w:rPr>
            </w:pPr>
          </w:p>
        </w:tc>
      </w:tr>
      <w:tr w:rsidR="00222573" w:rsidRPr="002745CE" w14:paraId="0A2F9854" w14:textId="77777777" w:rsidTr="00222573">
        <w:trPr>
          <w:trHeight w:val="658"/>
        </w:trPr>
        <w:tc>
          <w:tcPr>
            <w:tcW w:w="1563" w:type="dxa"/>
            <w:tcBorders>
              <w:top w:val="single" w:sz="4" w:space="0" w:color="auto"/>
              <w:left w:val="single" w:sz="4" w:space="0" w:color="auto"/>
              <w:bottom w:val="single" w:sz="4" w:space="0" w:color="auto"/>
              <w:right w:val="single" w:sz="4" w:space="0" w:color="auto"/>
            </w:tcBorders>
            <w:shd w:val="clear" w:color="auto" w:fill="auto"/>
          </w:tcPr>
          <w:p w14:paraId="02E27CFC" w14:textId="77777777" w:rsidR="00222573" w:rsidRPr="002745CE" w:rsidRDefault="00222573" w:rsidP="00222573">
            <w:pPr>
              <w:rPr>
                <w:rFonts w:eastAsia="Calibri" w:cs="Arial"/>
              </w:rPr>
            </w:pPr>
          </w:p>
        </w:tc>
        <w:tc>
          <w:tcPr>
            <w:tcW w:w="1708" w:type="dxa"/>
            <w:tcBorders>
              <w:top w:val="single" w:sz="4" w:space="0" w:color="auto"/>
              <w:left w:val="single" w:sz="4" w:space="0" w:color="auto"/>
              <w:bottom w:val="single" w:sz="4" w:space="0" w:color="auto"/>
              <w:right w:val="single" w:sz="4" w:space="0" w:color="auto"/>
            </w:tcBorders>
          </w:tcPr>
          <w:p w14:paraId="45E190CF" w14:textId="77777777" w:rsidR="00222573" w:rsidRPr="002745CE" w:rsidRDefault="00222573" w:rsidP="00222573">
            <w:pPr>
              <w:rPr>
                <w:rFonts w:eastAsia="Calibri" w:cs="Arial"/>
              </w:rPr>
            </w:pP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797D370E" w14:textId="77777777" w:rsidR="00222573" w:rsidRPr="002745CE" w:rsidRDefault="00222573" w:rsidP="00222573">
            <w:pPr>
              <w:rPr>
                <w:rFonts w:eastAsia="Calibri" w:cs="Arial"/>
              </w:rPr>
            </w:pPr>
          </w:p>
        </w:tc>
      </w:tr>
      <w:tr w:rsidR="00222573" w:rsidRPr="002745CE" w14:paraId="0B28D57F" w14:textId="77777777" w:rsidTr="00222573">
        <w:trPr>
          <w:trHeight w:val="658"/>
        </w:trPr>
        <w:tc>
          <w:tcPr>
            <w:tcW w:w="1563" w:type="dxa"/>
            <w:tcBorders>
              <w:top w:val="single" w:sz="4" w:space="0" w:color="auto"/>
              <w:left w:val="single" w:sz="4" w:space="0" w:color="auto"/>
              <w:bottom w:val="single" w:sz="4" w:space="0" w:color="auto"/>
              <w:right w:val="single" w:sz="4" w:space="0" w:color="auto"/>
            </w:tcBorders>
            <w:shd w:val="clear" w:color="auto" w:fill="auto"/>
          </w:tcPr>
          <w:p w14:paraId="5EF378EC" w14:textId="77777777" w:rsidR="00222573" w:rsidRPr="002745CE" w:rsidRDefault="00222573" w:rsidP="00222573">
            <w:pPr>
              <w:rPr>
                <w:rFonts w:eastAsia="Calibri" w:cs="Arial"/>
              </w:rPr>
            </w:pPr>
          </w:p>
        </w:tc>
        <w:tc>
          <w:tcPr>
            <w:tcW w:w="1708" w:type="dxa"/>
            <w:tcBorders>
              <w:top w:val="single" w:sz="4" w:space="0" w:color="auto"/>
              <w:left w:val="single" w:sz="4" w:space="0" w:color="auto"/>
              <w:bottom w:val="single" w:sz="4" w:space="0" w:color="auto"/>
              <w:right w:val="single" w:sz="4" w:space="0" w:color="auto"/>
            </w:tcBorders>
          </w:tcPr>
          <w:p w14:paraId="3D72EE98" w14:textId="77777777" w:rsidR="00222573" w:rsidRPr="002745CE" w:rsidRDefault="00222573" w:rsidP="00222573">
            <w:pPr>
              <w:rPr>
                <w:rFonts w:eastAsia="Calibri" w:cs="Arial"/>
              </w:rPr>
            </w:pP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7D381688" w14:textId="77777777" w:rsidR="00222573" w:rsidRPr="002745CE" w:rsidRDefault="00222573" w:rsidP="00222573">
            <w:pPr>
              <w:rPr>
                <w:rFonts w:eastAsia="Calibri" w:cs="Arial"/>
              </w:rPr>
            </w:pPr>
          </w:p>
        </w:tc>
      </w:tr>
    </w:tbl>
    <w:p w14:paraId="3F8E916D" w14:textId="5A46D520" w:rsidR="002745CE" w:rsidRPr="00222573" w:rsidRDefault="00BC1BA7" w:rsidP="002745CE">
      <w:pPr>
        <w:rPr>
          <w:rFonts w:cs="Arial"/>
        </w:rPr>
      </w:pPr>
      <w:r w:rsidRPr="002745CE">
        <w:rPr>
          <w:rFonts w:cs="Arial"/>
        </w:rPr>
        <w:t xml:space="preserve"> </w:t>
      </w:r>
      <w:proofErr w:type="gramStart"/>
      <w:r w:rsidR="002745CE" w:rsidRPr="002745CE">
        <w:rPr>
          <w:rFonts w:cs="Arial"/>
        </w:rPr>
        <w:t>у</w:t>
      </w:r>
      <w:proofErr w:type="gramEnd"/>
      <w:r w:rsidR="002745CE" w:rsidRPr="002745CE">
        <w:rPr>
          <w:rFonts w:cs="Arial"/>
        </w:rPr>
        <w:t xml:space="preserve"> уговореном року, обиму и квалитету</w:t>
      </w:r>
      <w:r w:rsidR="00222573" w:rsidRPr="00222573">
        <w:t xml:space="preserve"> </w:t>
      </w:r>
      <w:r w:rsidR="00222573" w:rsidRPr="00222573">
        <w:rPr>
          <w:rFonts w:cs="Arial"/>
        </w:rPr>
        <w:t>за наше потребе успешно имплементирао ре</w:t>
      </w:r>
      <w:r w:rsidR="00710D7D">
        <w:rPr>
          <w:rFonts w:cs="Arial"/>
        </w:rPr>
        <w:t>шење за управљање возним парком</w:t>
      </w:r>
    </w:p>
    <w:tbl>
      <w:tblPr>
        <w:tblW w:w="9270" w:type="dxa"/>
        <w:jc w:val="center"/>
        <w:tblLayout w:type="fixed"/>
        <w:tblLook w:val="0000" w:firstRow="0" w:lastRow="0" w:firstColumn="0" w:lastColumn="0" w:noHBand="0" w:noVBand="0"/>
      </w:tblPr>
      <w:tblGrid>
        <w:gridCol w:w="3342"/>
        <w:gridCol w:w="2127"/>
        <w:gridCol w:w="3801"/>
      </w:tblGrid>
      <w:tr w:rsidR="002745CE" w:rsidRPr="002745CE" w14:paraId="14908D9F" w14:textId="77777777" w:rsidTr="00392C33">
        <w:trPr>
          <w:jc w:val="center"/>
        </w:trPr>
        <w:tc>
          <w:tcPr>
            <w:tcW w:w="3342" w:type="dxa"/>
          </w:tcPr>
          <w:p w14:paraId="1B020710" w14:textId="77777777" w:rsidR="002745CE" w:rsidRPr="002745CE" w:rsidRDefault="002745CE" w:rsidP="002745CE">
            <w:pPr>
              <w:spacing w:before="0"/>
              <w:jc w:val="center"/>
              <w:rPr>
                <w:rFonts w:cs="Arial"/>
              </w:rPr>
            </w:pPr>
          </w:p>
          <w:p w14:paraId="1CAD1E4B" w14:textId="77777777" w:rsidR="002745CE" w:rsidRPr="002745CE" w:rsidRDefault="002745CE" w:rsidP="002745CE">
            <w:pPr>
              <w:spacing w:before="0"/>
              <w:jc w:val="center"/>
              <w:rPr>
                <w:rFonts w:cs="Arial"/>
              </w:rPr>
            </w:pPr>
            <w:r w:rsidRPr="002745CE">
              <w:rPr>
                <w:rFonts w:cs="Arial"/>
              </w:rPr>
              <w:t>Датум</w:t>
            </w:r>
          </w:p>
        </w:tc>
        <w:tc>
          <w:tcPr>
            <w:tcW w:w="2127" w:type="dxa"/>
          </w:tcPr>
          <w:p w14:paraId="386FF764" w14:textId="77777777" w:rsidR="002745CE" w:rsidRPr="002745CE" w:rsidRDefault="002745CE" w:rsidP="002745CE">
            <w:pPr>
              <w:spacing w:before="0"/>
              <w:jc w:val="center"/>
              <w:rPr>
                <w:rFonts w:cs="Arial"/>
                <w:lang w:val="ru-RU"/>
              </w:rPr>
            </w:pPr>
          </w:p>
        </w:tc>
        <w:tc>
          <w:tcPr>
            <w:tcW w:w="3801" w:type="dxa"/>
          </w:tcPr>
          <w:p w14:paraId="3A72907E" w14:textId="77777777" w:rsidR="002745CE" w:rsidRPr="002745CE" w:rsidRDefault="002745CE" w:rsidP="002745CE">
            <w:pPr>
              <w:spacing w:before="0"/>
              <w:jc w:val="center"/>
              <w:rPr>
                <w:rFonts w:cs="Arial"/>
                <w:lang w:val="sr-Cyrl-CS"/>
              </w:rPr>
            </w:pPr>
          </w:p>
          <w:p w14:paraId="581E1175" w14:textId="77777777" w:rsidR="002745CE" w:rsidRPr="002745CE" w:rsidRDefault="002745CE" w:rsidP="002745CE">
            <w:pPr>
              <w:spacing w:before="0"/>
              <w:jc w:val="center"/>
              <w:rPr>
                <w:rFonts w:cs="Arial"/>
                <w:lang w:val="ru-RU"/>
              </w:rPr>
            </w:pPr>
            <w:r w:rsidRPr="002745CE">
              <w:rPr>
                <w:rFonts w:cs="Arial"/>
                <w:lang w:val="sr-Cyrl-CS"/>
              </w:rPr>
              <w:t>Наручилац</w:t>
            </w:r>
          </w:p>
        </w:tc>
      </w:tr>
      <w:tr w:rsidR="002745CE" w:rsidRPr="002745CE" w14:paraId="52926421" w14:textId="77777777" w:rsidTr="00392C33">
        <w:trPr>
          <w:jc w:val="center"/>
        </w:trPr>
        <w:tc>
          <w:tcPr>
            <w:tcW w:w="3342" w:type="dxa"/>
          </w:tcPr>
          <w:p w14:paraId="0895D79E" w14:textId="77777777" w:rsidR="002745CE" w:rsidRPr="002745CE" w:rsidRDefault="002745CE" w:rsidP="002745CE">
            <w:pPr>
              <w:spacing w:before="0"/>
              <w:jc w:val="center"/>
              <w:rPr>
                <w:rFonts w:cs="Arial"/>
              </w:rPr>
            </w:pPr>
          </w:p>
        </w:tc>
        <w:tc>
          <w:tcPr>
            <w:tcW w:w="2127" w:type="dxa"/>
          </w:tcPr>
          <w:p w14:paraId="777D8D7B" w14:textId="77777777" w:rsidR="002745CE" w:rsidRPr="002745CE" w:rsidRDefault="002745CE" w:rsidP="002745CE">
            <w:pPr>
              <w:spacing w:before="0"/>
              <w:jc w:val="center"/>
              <w:rPr>
                <w:rFonts w:cs="Arial"/>
              </w:rPr>
            </w:pPr>
            <w:r w:rsidRPr="002745CE">
              <w:rPr>
                <w:rFonts w:cs="Arial"/>
              </w:rPr>
              <w:t>М.П.</w:t>
            </w:r>
          </w:p>
        </w:tc>
        <w:tc>
          <w:tcPr>
            <w:tcW w:w="3801" w:type="dxa"/>
          </w:tcPr>
          <w:p w14:paraId="26A993A8" w14:textId="77777777" w:rsidR="002745CE" w:rsidRPr="002745CE" w:rsidRDefault="002745CE" w:rsidP="002745CE">
            <w:pPr>
              <w:spacing w:before="0"/>
              <w:jc w:val="center"/>
              <w:rPr>
                <w:rFonts w:cs="Arial"/>
                <w:lang w:val="ru-RU"/>
              </w:rPr>
            </w:pPr>
          </w:p>
        </w:tc>
      </w:tr>
      <w:tr w:rsidR="002745CE" w:rsidRPr="002745CE" w14:paraId="29C75CCA" w14:textId="77777777" w:rsidTr="00392C33">
        <w:trPr>
          <w:jc w:val="center"/>
        </w:trPr>
        <w:tc>
          <w:tcPr>
            <w:tcW w:w="3342" w:type="dxa"/>
            <w:tcBorders>
              <w:bottom w:val="single" w:sz="4" w:space="0" w:color="auto"/>
            </w:tcBorders>
          </w:tcPr>
          <w:p w14:paraId="5518267F" w14:textId="77777777" w:rsidR="002745CE" w:rsidRPr="002745CE" w:rsidRDefault="002745CE" w:rsidP="002745CE">
            <w:pPr>
              <w:spacing w:before="0"/>
              <w:jc w:val="center"/>
              <w:rPr>
                <w:rFonts w:cs="Arial"/>
              </w:rPr>
            </w:pPr>
          </w:p>
        </w:tc>
        <w:tc>
          <w:tcPr>
            <w:tcW w:w="2127" w:type="dxa"/>
          </w:tcPr>
          <w:p w14:paraId="1A89AE2E" w14:textId="77777777" w:rsidR="002745CE" w:rsidRPr="002745CE" w:rsidRDefault="002745CE" w:rsidP="002745CE">
            <w:pPr>
              <w:spacing w:before="0"/>
              <w:jc w:val="center"/>
              <w:rPr>
                <w:rFonts w:cs="Arial"/>
                <w:lang w:val="ru-RU"/>
              </w:rPr>
            </w:pPr>
          </w:p>
        </w:tc>
        <w:tc>
          <w:tcPr>
            <w:tcW w:w="3801" w:type="dxa"/>
            <w:tcBorders>
              <w:bottom w:val="single" w:sz="4" w:space="0" w:color="auto"/>
            </w:tcBorders>
          </w:tcPr>
          <w:p w14:paraId="2EEBDE99" w14:textId="77777777" w:rsidR="002745CE" w:rsidRPr="002745CE" w:rsidRDefault="002745CE" w:rsidP="002745CE">
            <w:pPr>
              <w:spacing w:before="0"/>
              <w:jc w:val="center"/>
              <w:rPr>
                <w:rFonts w:cs="Arial"/>
                <w:lang w:val="ru-RU"/>
              </w:rPr>
            </w:pPr>
          </w:p>
        </w:tc>
      </w:tr>
      <w:tr w:rsidR="002745CE" w:rsidRPr="002745CE" w14:paraId="3D30541A" w14:textId="77777777" w:rsidTr="00392C33">
        <w:trPr>
          <w:trHeight w:val="389"/>
          <w:jc w:val="center"/>
        </w:trPr>
        <w:tc>
          <w:tcPr>
            <w:tcW w:w="3342" w:type="dxa"/>
            <w:tcBorders>
              <w:top w:val="single" w:sz="4" w:space="0" w:color="auto"/>
            </w:tcBorders>
          </w:tcPr>
          <w:p w14:paraId="603F769D" w14:textId="77777777" w:rsidR="002745CE" w:rsidRPr="002745CE" w:rsidRDefault="002745CE" w:rsidP="002745CE">
            <w:pPr>
              <w:spacing w:before="0"/>
              <w:jc w:val="center"/>
              <w:rPr>
                <w:rFonts w:cs="Arial"/>
              </w:rPr>
            </w:pPr>
          </w:p>
        </w:tc>
        <w:tc>
          <w:tcPr>
            <w:tcW w:w="2127" w:type="dxa"/>
          </w:tcPr>
          <w:p w14:paraId="7DB65EF1" w14:textId="77777777" w:rsidR="002745CE" w:rsidRPr="002745CE" w:rsidRDefault="002745CE" w:rsidP="002745CE">
            <w:pPr>
              <w:spacing w:before="0"/>
              <w:jc w:val="center"/>
              <w:rPr>
                <w:rFonts w:cs="Arial"/>
                <w:lang w:val="ru-RU"/>
              </w:rPr>
            </w:pPr>
          </w:p>
        </w:tc>
        <w:tc>
          <w:tcPr>
            <w:tcW w:w="3801" w:type="dxa"/>
            <w:tcBorders>
              <w:top w:val="single" w:sz="4" w:space="0" w:color="auto"/>
            </w:tcBorders>
          </w:tcPr>
          <w:p w14:paraId="586531B2" w14:textId="77777777" w:rsidR="002745CE" w:rsidRPr="002745CE" w:rsidRDefault="002745CE" w:rsidP="002745CE">
            <w:pPr>
              <w:spacing w:before="0"/>
              <w:jc w:val="center"/>
              <w:rPr>
                <w:rFonts w:cs="Arial"/>
                <w:lang w:val="ru-RU"/>
              </w:rPr>
            </w:pPr>
          </w:p>
        </w:tc>
      </w:tr>
    </w:tbl>
    <w:p w14:paraId="02174C81" w14:textId="77777777" w:rsidR="002745CE" w:rsidRPr="002745CE" w:rsidRDefault="002745CE" w:rsidP="002745CE">
      <w:pPr>
        <w:spacing w:before="0"/>
        <w:ind w:left="-284" w:right="-185"/>
        <w:contextualSpacing/>
        <w:rPr>
          <w:rFonts w:cs="Arial"/>
          <w:b/>
          <w:i/>
          <w:sz w:val="20"/>
        </w:rPr>
      </w:pPr>
      <w:r w:rsidRPr="002745CE">
        <w:rPr>
          <w:rFonts w:cs="Arial"/>
          <w:b/>
          <w:i/>
          <w:sz w:val="20"/>
        </w:rPr>
        <w:t>НАПОМЕНА</w:t>
      </w:r>
    </w:p>
    <w:p w14:paraId="52DEA949" w14:textId="77777777" w:rsidR="002745CE" w:rsidRPr="002745CE" w:rsidRDefault="002745CE" w:rsidP="002745CE">
      <w:pPr>
        <w:spacing w:before="0"/>
        <w:ind w:left="-284" w:right="-185"/>
        <w:contextualSpacing/>
        <w:rPr>
          <w:rFonts w:cs="Arial"/>
          <w:i/>
          <w:sz w:val="20"/>
          <w:u w:val="single"/>
        </w:rPr>
      </w:pPr>
      <w:r w:rsidRPr="002745CE">
        <w:rPr>
          <w:rFonts w:cs="Arial"/>
          <w:i/>
          <w:sz w:val="20"/>
          <w:u w:val="single"/>
        </w:rPr>
        <w:t>Приликом подношења понуде овај образац копирати у потребном броју примерака.</w:t>
      </w:r>
    </w:p>
    <w:p w14:paraId="40E815BF" w14:textId="1F464391" w:rsidR="008D6BE9" w:rsidRPr="003D3580" w:rsidRDefault="002745CE" w:rsidP="003D3580">
      <w:pPr>
        <w:spacing w:before="0"/>
        <w:ind w:left="-284" w:right="-185"/>
        <w:contextualSpacing/>
        <w:rPr>
          <w:rFonts w:cs="Arial"/>
          <w:i/>
          <w:sz w:val="20"/>
          <w:lang w:val="sr-Cyrl-RS"/>
        </w:rPr>
      </w:pPr>
      <w:r w:rsidRPr="002745CE">
        <w:rPr>
          <w:rFonts w:cs="Arial"/>
          <w:i/>
          <w:sz w:val="20"/>
        </w:rPr>
        <w:t xml:space="preserve">Понуђач који даје нетачне податке у погледу стручних референци, чини прекршај по члану 170. </w:t>
      </w:r>
      <w:proofErr w:type="gramStart"/>
      <w:r w:rsidRPr="002745CE">
        <w:rPr>
          <w:rFonts w:cs="Arial"/>
          <w:i/>
          <w:sz w:val="20"/>
        </w:rPr>
        <w:t>став</w:t>
      </w:r>
      <w:proofErr w:type="gramEnd"/>
      <w:r w:rsidRPr="002745CE">
        <w:rPr>
          <w:rFonts w:cs="Arial"/>
          <w:i/>
          <w:sz w:val="20"/>
        </w:rPr>
        <w:t xml:space="preserve"> 1. </w:t>
      </w:r>
      <w:proofErr w:type="gramStart"/>
      <w:r w:rsidRPr="002745CE">
        <w:rPr>
          <w:rFonts w:cs="Arial"/>
          <w:i/>
          <w:sz w:val="20"/>
        </w:rPr>
        <w:t>тачка</w:t>
      </w:r>
      <w:proofErr w:type="gramEnd"/>
      <w:r w:rsidRPr="002745CE">
        <w:rPr>
          <w:rFonts w:cs="Arial"/>
          <w:i/>
          <w:sz w:val="20"/>
        </w:rPr>
        <w:t xml:space="preserve"> 3. Закона о јавним набавкама.</w:t>
      </w:r>
      <w:r w:rsidR="009B520C" w:rsidRPr="009B520C">
        <w:t xml:space="preserve"> </w:t>
      </w:r>
      <w:proofErr w:type="gramStart"/>
      <w:r w:rsidR="009B520C" w:rsidRPr="009B520C">
        <w:rPr>
          <w:rFonts w:cs="Arial"/>
          <w:i/>
          <w:sz w:val="20"/>
        </w:rPr>
        <w:t>набавкама</w:t>
      </w:r>
      <w:proofErr w:type="gramEnd"/>
      <w:r w:rsidR="009B520C" w:rsidRPr="009B520C">
        <w:rPr>
          <w:rFonts w:cs="Arial"/>
          <w:i/>
          <w:sz w:val="20"/>
        </w:rPr>
        <w:t xml:space="preserve"> („Службени гласник РС“ бр.124/2012, 14/15  и 68/15), (даље: Закон). </w:t>
      </w:r>
      <w:r w:rsidRPr="002745CE">
        <w:rPr>
          <w:rFonts w:cs="Arial"/>
          <w:i/>
          <w:sz w:val="20"/>
        </w:rPr>
        <w:t xml:space="preserve"> Давање неистинитих података у понуди је основ за негативну референцу у смислу члана 82. </w:t>
      </w:r>
      <w:proofErr w:type="gramStart"/>
      <w:r w:rsidRPr="002745CE">
        <w:rPr>
          <w:rFonts w:cs="Arial"/>
          <w:i/>
          <w:sz w:val="20"/>
        </w:rPr>
        <w:t>став</w:t>
      </w:r>
      <w:proofErr w:type="gramEnd"/>
      <w:r w:rsidRPr="002745CE">
        <w:rPr>
          <w:rFonts w:cs="Arial"/>
          <w:i/>
          <w:sz w:val="20"/>
        </w:rPr>
        <w:t xml:space="preserve"> 1. </w:t>
      </w:r>
      <w:proofErr w:type="gramStart"/>
      <w:r w:rsidRPr="002745CE">
        <w:rPr>
          <w:rFonts w:cs="Arial"/>
          <w:i/>
          <w:sz w:val="20"/>
        </w:rPr>
        <w:t>тачка</w:t>
      </w:r>
      <w:proofErr w:type="gramEnd"/>
      <w:r w:rsidRPr="002745CE">
        <w:rPr>
          <w:rFonts w:cs="Arial"/>
          <w:i/>
          <w:sz w:val="20"/>
        </w:rPr>
        <w:t xml:space="preserve"> 3) Закона</w:t>
      </w:r>
      <w:r w:rsidRPr="002745CE">
        <w:rPr>
          <w:rFonts w:cs="Arial"/>
          <w:i/>
          <w:sz w:val="20"/>
          <w:lang w:val="sr-Cyrl-RS"/>
        </w:rPr>
        <w:t>.</w:t>
      </w:r>
    </w:p>
    <w:p w14:paraId="7F511E00" w14:textId="77777777" w:rsidR="00222573" w:rsidRDefault="00222573" w:rsidP="008D6BE9">
      <w:pPr>
        <w:ind w:right="-610"/>
        <w:jc w:val="right"/>
        <w:outlineLvl w:val="1"/>
        <w:rPr>
          <w:rFonts w:cs="Arial"/>
          <w:b/>
          <w:sz w:val="24"/>
        </w:rPr>
      </w:pPr>
    </w:p>
    <w:p w14:paraId="16449225" w14:textId="77777777" w:rsidR="00222573" w:rsidRDefault="00222573" w:rsidP="008D6BE9">
      <w:pPr>
        <w:ind w:right="-610"/>
        <w:jc w:val="right"/>
        <w:outlineLvl w:val="1"/>
        <w:rPr>
          <w:rFonts w:cs="Arial"/>
          <w:b/>
          <w:sz w:val="24"/>
        </w:rPr>
      </w:pPr>
    </w:p>
    <w:p w14:paraId="2FED23FF" w14:textId="7D3A8845" w:rsidR="002A7CD2" w:rsidRPr="00C10231" w:rsidRDefault="00222573" w:rsidP="00C10231">
      <w:pPr>
        <w:spacing w:before="0"/>
        <w:jc w:val="right"/>
        <w:rPr>
          <w:rFonts w:cs="Arial"/>
          <w:b/>
          <w:sz w:val="24"/>
          <w:szCs w:val="24"/>
          <w:lang w:val="sr-Cyrl-CS"/>
        </w:rPr>
      </w:pPr>
      <w:r>
        <w:rPr>
          <w:rFonts w:cs="Arial"/>
          <w:b/>
          <w:sz w:val="24"/>
          <w:szCs w:val="24"/>
          <w:lang w:val="sr-Cyrl-CS"/>
        </w:rPr>
        <w:t>Образац 7</w:t>
      </w:r>
    </w:p>
    <w:p w14:paraId="2903A0A7" w14:textId="77777777" w:rsidR="00C10231" w:rsidRPr="00C10231" w:rsidRDefault="00C10231" w:rsidP="00C10231">
      <w:pPr>
        <w:spacing w:before="0"/>
        <w:jc w:val="right"/>
        <w:rPr>
          <w:rFonts w:cs="Arial"/>
          <w:b/>
          <w:sz w:val="24"/>
          <w:szCs w:val="24"/>
          <w:lang w:val="sr-Cyrl-CS"/>
        </w:rPr>
      </w:pPr>
    </w:p>
    <w:p w14:paraId="0B36F86B" w14:textId="77777777" w:rsidR="00C10231" w:rsidRPr="00C10231" w:rsidRDefault="00C10231" w:rsidP="00C10231">
      <w:pPr>
        <w:spacing w:before="0"/>
        <w:jc w:val="center"/>
        <w:rPr>
          <w:rFonts w:cs="Arial"/>
          <w:b/>
          <w:sz w:val="24"/>
          <w:szCs w:val="24"/>
        </w:rPr>
      </w:pPr>
      <w:r w:rsidRPr="00C10231">
        <w:rPr>
          <w:rFonts w:cs="Arial"/>
          <w:b/>
          <w:sz w:val="24"/>
          <w:szCs w:val="24"/>
        </w:rPr>
        <w:t>ОБРАЗАЦ ТРОШКОВА ПРИПРЕМЕ ПОНУДЕ</w:t>
      </w:r>
    </w:p>
    <w:p w14:paraId="56E4DADD" w14:textId="6E16F8FC" w:rsidR="00C10231" w:rsidRPr="00246F52" w:rsidRDefault="00C10231" w:rsidP="00C10231">
      <w:pPr>
        <w:spacing w:after="120"/>
        <w:jc w:val="center"/>
        <w:rPr>
          <w:rFonts w:cs="Arial"/>
          <w:b/>
          <w:sz w:val="24"/>
          <w:szCs w:val="24"/>
          <w:lang w:val="sr-Cyrl-RS"/>
        </w:rPr>
      </w:pPr>
      <w:proofErr w:type="gramStart"/>
      <w:r w:rsidRPr="00246F52">
        <w:rPr>
          <w:rFonts w:cs="Arial"/>
          <w:b/>
          <w:sz w:val="24"/>
          <w:szCs w:val="24"/>
        </w:rPr>
        <w:t>за</w:t>
      </w:r>
      <w:proofErr w:type="gramEnd"/>
      <w:r w:rsidRPr="00246F52">
        <w:rPr>
          <w:rFonts w:cs="Arial"/>
          <w:b/>
          <w:sz w:val="24"/>
          <w:szCs w:val="24"/>
        </w:rPr>
        <w:t xml:space="preserve"> јавну набавку </w:t>
      </w:r>
      <w:r w:rsidR="00B40DC9">
        <w:rPr>
          <w:rFonts w:cs="Arial"/>
          <w:b/>
          <w:sz w:val="24"/>
          <w:szCs w:val="24"/>
          <w:lang w:val="sr-Cyrl-RS"/>
        </w:rPr>
        <w:t>добара</w:t>
      </w:r>
      <w:r w:rsidR="00246F52" w:rsidRPr="00246F52">
        <w:rPr>
          <w:rFonts w:cs="Arial"/>
          <w:b/>
          <w:sz w:val="24"/>
          <w:szCs w:val="24"/>
          <w:lang w:val="sr-Cyrl-RS"/>
        </w:rPr>
        <w:t xml:space="preserve"> бр. </w:t>
      </w:r>
      <w:r w:rsidR="00A10ADC">
        <w:rPr>
          <w:rFonts w:cs="Arial"/>
          <w:b/>
          <w:sz w:val="24"/>
          <w:szCs w:val="24"/>
        </w:rPr>
        <w:t>ЈН/1000/0590/2018 (1023/2018)</w:t>
      </w:r>
    </w:p>
    <w:p w14:paraId="24AD40C1" w14:textId="3076C0AC" w:rsidR="00C10231" w:rsidRPr="00C10231" w:rsidRDefault="00C10231" w:rsidP="00C10231">
      <w:pPr>
        <w:spacing w:after="120"/>
        <w:jc w:val="center"/>
        <w:rPr>
          <w:rFonts w:cs="Arial"/>
          <w:bCs/>
          <w:sz w:val="24"/>
          <w:szCs w:val="24"/>
          <w:lang w:val="sr-Cyrl-RS"/>
        </w:rPr>
      </w:pPr>
      <w:r w:rsidRPr="00C10231">
        <w:rPr>
          <w:bCs/>
          <w:lang w:val="sr-Cyrl-RS" w:eastAsia="ar-SA"/>
        </w:rPr>
        <w:t xml:space="preserve"> </w:t>
      </w:r>
      <w:r w:rsidR="00B40DC9" w:rsidRPr="00BC1BA7">
        <w:rPr>
          <w:b/>
          <w:bCs/>
          <w:lang w:val="sr-Cyrl-RS" w:eastAsia="ar-SA"/>
        </w:rPr>
        <w:t>,,</w:t>
      </w:r>
      <w:r w:rsidR="00A10ADC">
        <w:rPr>
          <w:rFonts w:cs="Arial"/>
          <w:b/>
          <w:sz w:val="24"/>
          <w:szCs w:val="24"/>
          <w:lang w:val="sr-Cyrl-RS"/>
        </w:rPr>
        <w:t>Софтверско решење за управљање возним парком ЈП ЕПС</w:t>
      </w:r>
      <w:r w:rsidR="00B40DC9">
        <w:rPr>
          <w:rFonts w:cs="Arial"/>
          <w:b/>
          <w:sz w:val="24"/>
          <w:szCs w:val="24"/>
          <w:lang w:val="sr-Cyrl-RS"/>
        </w:rPr>
        <w:t>“</w:t>
      </w:r>
    </w:p>
    <w:p w14:paraId="72DEAB75" w14:textId="62ABBDCC" w:rsidR="00C10231" w:rsidRPr="00C10231" w:rsidRDefault="00246F52" w:rsidP="00C10231">
      <w:pPr>
        <w:spacing w:before="0"/>
        <w:contextualSpacing/>
        <w:rPr>
          <w:rFonts w:cs="Arial"/>
          <w:sz w:val="24"/>
          <w:szCs w:val="24"/>
          <w:lang w:val="ru-RU"/>
        </w:rPr>
      </w:pPr>
      <w:r>
        <w:rPr>
          <w:rFonts w:cs="Arial"/>
          <w:sz w:val="24"/>
          <w:szCs w:val="24"/>
          <w:lang w:val="sr-Cyrl-RS"/>
        </w:rPr>
        <w:t>Н</w:t>
      </w:r>
      <w:r w:rsidR="00C10231" w:rsidRPr="00C10231">
        <w:rPr>
          <w:rFonts w:cs="Arial"/>
          <w:sz w:val="24"/>
          <w:szCs w:val="24"/>
          <w:lang w:val="ru-RU"/>
        </w:rPr>
        <w:t>а основу члана 88. став 1. Закона о јавним набавкама („Службени гласник РС“, бр.124/</w:t>
      </w:r>
      <w:r>
        <w:rPr>
          <w:rFonts w:cs="Arial"/>
          <w:sz w:val="24"/>
          <w:szCs w:val="24"/>
          <w:lang w:val="ru-RU"/>
        </w:rPr>
        <w:t>20</w:t>
      </w:r>
      <w:r w:rsidR="00655DBE">
        <w:rPr>
          <w:rFonts w:cs="Arial"/>
          <w:sz w:val="24"/>
          <w:szCs w:val="24"/>
          <w:lang w:val="ru-RU"/>
        </w:rPr>
        <w:t>12, 14/2</w:t>
      </w:r>
      <w:r>
        <w:rPr>
          <w:rFonts w:cs="Arial"/>
          <w:sz w:val="24"/>
          <w:szCs w:val="24"/>
          <w:lang w:val="ru-RU"/>
        </w:rPr>
        <w:t>0</w:t>
      </w:r>
      <w:r w:rsidR="00655DBE">
        <w:rPr>
          <w:rFonts w:cs="Arial"/>
          <w:sz w:val="24"/>
          <w:szCs w:val="24"/>
          <w:lang w:val="ru-RU"/>
        </w:rPr>
        <w:t>1</w:t>
      </w:r>
      <w:r w:rsidR="00C10231" w:rsidRPr="00C10231">
        <w:rPr>
          <w:rFonts w:cs="Arial"/>
          <w:sz w:val="24"/>
          <w:szCs w:val="24"/>
          <w:lang w:val="ru-RU"/>
        </w:rPr>
        <w:t>5 и 68/</w:t>
      </w:r>
      <w:r>
        <w:rPr>
          <w:rFonts w:cs="Arial"/>
          <w:sz w:val="24"/>
          <w:szCs w:val="24"/>
          <w:lang w:val="ru-RU"/>
        </w:rPr>
        <w:t>20</w:t>
      </w:r>
      <w:r w:rsidR="00C10231" w:rsidRPr="00C10231">
        <w:rPr>
          <w:rFonts w:cs="Arial"/>
          <w:sz w:val="24"/>
          <w:szCs w:val="24"/>
          <w:lang w:val="ru-RU"/>
        </w:rPr>
        <w:t>15</w:t>
      </w:r>
      <w:r w:rsidR="009B520C">
        <w:rPr>
          <w:rFonts w:cs="Arial"/>
          <w:sz w:val="24"/>
          <w:szCs w:val="24"/>
          <w:lang w:val="ru-RU"/>
        </w:rPr>
        <w:t>),</w:t>
      </w:r>
      <w:r w:rsidR="00C10231" w:rsidRPr="00C10231">
        <w:rPr>
          <w:rFonts w:cs="Arial"/>
          <w:sz w:val="24"/>
          <w:szCs w:val="24"/>
          <w:lang w:val="ru-RU"/>
        </w:rPr>
        <w:t xml:space="preserve"> </w:t>
      </w:r>
      <w:r w:rsidR="009B520C">
        <w:rPr>
          <w:rFonts w:cs="Arial"/>
          <w:sz w:val="24"/>
          <w:szCs w:val="24"/>
          <w:lang w:val="ru-RU"/>
        </w:rPr>
        <w:t>(</w:t>
      </w:r>
      <w:r w:rsidR="008B41D5">
        <w:rPr>
          <w:rFonts w:cs="Arial"/>
          <w:sz w:val="24"/>
          <w:szCs w:val="24"/>
          <w:lang w:val="ru-RU"/>
        </w:rPr>
        <w:t>даље</w:t>
      </w:r>
      <w:r>
        <w:rPr>
          <w:rFonts w:cs="Arial"/>
          <w:sz w:val="24"/>
          <w:szCs w:val="24"/>
          <w:lang w:val="ru-RU"/>
        </w:rPr>
        <w:t>:</w:t>
      </w:r>
      <w:r w:rsidR="008B41D5">
        <w:rPr>
          <w:rFonts w:cs="Arial"/>
          <w:sz w:val="24"/>
          <w:szCs w:val="24"/>
          <w:lang w:val="ru-RU"/>
        </w:rPr>
        <w:t xml:space="preserve"> Закон), члана 2</w:t>
      </w:r>
      <w:r w:rsidR="00C10231" w:rsidRPr="00C10231">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rFonts w:cs="Arial"/>
          <w:sz w:val="24"/>
          <w:szCs w:val="24"/>
          <w:lang w:val="ru-RU"/>
        </w:rPr>
        <w:t>,</w:t>
      </w:r>
      <w:r w:rsidR="00C10231" w:rsidRPr="00C10231">
        <w:rPr>
          <w:rFonts w:cs="Arial"/>
          <w:sz w:val="24"/>
          <w:szCs w:val="24"/>
          <w:lang w:val="ru-RU"/>
        </w:rPr>
        <w:t xml:space="preserve"> бр. 86/</w:t>
      </w:r>
      <w:r>
        <w:rPr>
          <w:rFonts w:cs="Arial"/>
          <w:sz w:val="24"/>
          <w:szCs w:val="24"/>
          <w:lang w:val="ru-RU"/>
        </w:rPr>
        <w:t>20</w:t>
      </w:r>
      <w:r w:rsidR="00C10231" w:rsidRPr="00C10231">
        <w:rPr>
          <w:rFonts w:cs="Arial"/>
          <w:sz w:val="24"/>
          <w:szCs w:val="24"/>
          <w:lang w:val="ru-RU"/>
        </w:rPr>
        <w:t xml:space="preserve">15), уз понуду прилажем </w:t>
      </w:r>
    </w:p>
    <w:p w14:paraId="6364A442" w14:textId="77777777" w:rsidR="00C10231" w:rsidRPr="00C10231" w:rsidRDefault="00C10231" w:rsidP="00C10231">
      <w:pPr>
        <w:tabs>
          <w:tab w:val="left" w:pos="0"/>
        </w:tabs>
        <w:rPr>
          <w:rFonts w:cs="Arial"/>
          <w:sz w:val="24"/>
          <w:szCs w:val="24"/>
          <w:lang w:val="ru-RU"/>
        </w:rPr>
      </w:pPr>
    </w:p>
    <w:p w14:paraId="26FE6274" w14:textId="77777777" w:rsidR="00C10231" w:rsidRPr="00C10231" w:rsidRDefault="00C10231" w:rsidP="00C10231">
      <w:pPr>
        <w:tabs>
          <w:tab w:val="left" w:pos="0"/>
        </w:tabs>
        <w:jc w:val="center"/>
        <w:rPr>
          <w:rFonts w:cs="Arial"/>
          <w:sz w:val="24"/>
          <w:szCs w:val="24"/>
          <w:lang w:val="ru-RU"/>
        </w:rPr>
      </w:pPr>
      <w:r w:rsidRPr="00C10231">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C10231" w:rsidRPr="00C10231" w14:paraId="42FAF565" w14:textId="77777777" w:rsidTr="00392C33">
        <w:trPr>
          <w:trHeight w:val="749"/>
          <w:tblCellSpacing w:w="20" w:type="dxa"/>
        </w:trPr>
        <w:tc>
          <w:tcPr>
            <w:tcW w:w="5789" w:type="dxa"/>
            <w:shd w:val="clear" w:color="auto" w:fill="F2F2F2" w:themeFill="background1" w:themeFillShade="F2"/>
            <w:vAlign w:val="center"/>
          </w:tcPr>
          <w:p w14:paraId="0813B3E4" w14:textId="77777777" w:rsidR="00C10231" w:rsidRPr="00C10231" w:rsidRDefault="00C10231" w:rsidP="00C10231">
            <w:pPr>
              <w:jc w:val="center"/>
              <w:rPr>
                <w:rFonts w:cs="Arial"/>
                <w:color w:val="00B0F0"/>
                <w:sz w:val="24"/>
                <w:szCs w:val="24"/>
              </w:rPr>
            </w:pPr>
            <w:r w:rsidRPr="00C10231">
              <w:rPr>
                <w:rFonts w:cs="Arial"/>
                <w:sz w:val="24"/>
                <w:szCs w:val="24"/>
              </w:rPr>
              <w:t>Трошкови прибављања средстава обезбеђења</w:t>
            </w:r>
          </w:p>
        </w:tc>
        <w:tc>
          <w:tcPr>
            <w:tcW w:w="3181" w:type="dxa"/>
            <w:shd w:val="clear" w:color="auto" w:fill="auto"/>
          </w:tcPr>
          <w:p w14:paraId="76E8EAB2" w14:textId="77777777" w:rsidR="00C10231" w:rsidRPr="00C10231" w:rsidRDefault="00C10231" w:rsidP="00C10231">
            <w:pPr>
              <w:rPr>
                <w:rFonts w:cs="Arial"/>
                <w:sz w:val="24"/>
                <w:szCs w:val="24"/>
              </w:rPr>
            </w:pPr>
          </w:p>
          <w:p w14:paraId="6080A9B2" w14:textId="77777777" w:rsidR="00C10231" w:rsidRPr="00C10231" w:rsidRDefault="00C10231" w:rsidP="00C10231">
            <w:pPr>
              <w:rPr>
                <w:rFonts w:cs="Arial"/>
                <w:sz w:val="24"/>
                <w:szCs w:val="24"/>
              </w:rPr>
            </w:pPr>
            <w:r w:rsidRPr="00C10231">
              <w:rPr>
                <w:rFonts w:cs="Arial"/>
                <w:sz w:val="24"/>
                <w:szCs w:val="24"/>
              </w:rPr>
              <w:t xml:space="preserve">__________ динара </w:t>
            </w:r>
          </w:p>
        </w:tc>
      </w:tr>
      <w:tr w:rsidR="00C10231" w:rsidRPr="00C10231" w14:paraId="777E86B8" w14:textId="77777777" w:rsidTr="00392C33">
        <w:trPr>
          <w:trHeight w:val="307"/>
          <w:tblCellSpacing w:w="20" w:type="dxa"/>
        </w:trPr>
        <w:tc>
          <w:tcPr>
            <w:tcW w:w="5789" w:type="dxa"/>
            <w:shd w:val="clear" w:color="auto" w:fill="F2F2F2" w:themeFill="background1" w:themeFillShade="F2"/>
            <w:vAlign w:val="center"/>
          </w:tcPr>
          <w:p w14:paraId="30A4F477" w14:textId="77777777" w:rsidR="00C10231" w:rsidRPr="00C10231" w:rsidRDefault="00C10231" w:rsidP="00C10231">
            <w:pPr>
              <w:jc w:val="center"/>
              <w:rPr>
                <w:rFonts w:cs="Arial"/>
                <w:sz w:val="24"/>
                <w:szCs w:val="24"/>
              </w:rPr>
            </w:pPr>
            <w:r w:rsidRPr="00C10231">
              <w:rPr>
                <w:rFonts w:cs="Arial"/>
                <w:sz w:val="24"/>
                <w:szCs w:val="24"/>
              </w:rPr>
              <w:t>Укупни трошкови без ПДВ</w:t>
            </w:r>
          </w:p>
        </w:tc>
        <w:tc>
          <w:tcPr>
            <w:tcW w:w="3181" w:type="dxa"/>
            <w:shd w:val="clear" w:color="auto" w:fill="auto"/>
          </w:tcPr>
          <w:p w14:paraId="43434BBA" w14:textId="77777777" w:rsidR="00C10231" w:rsidRPr="00C10231" w:rsidRDefault="00C10231" w:rsidP="00C10231">
            <w:pPr>
              <w:rPr>
                <w:rFonts w:cs="Arial"/>
                <w:sz w:val="24"/>
                <w:szCs w:val="24"/>
              </w:rPr>
            </w:pPr>
          </w:p>
          <w:p w14:paraId="07BCF7E3"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2FDA09A6" w14:textId="77777777" w:rsidTr="00392C33">
        <w:trPr>
          <w:trHeight w:val="433"/>
          <w:tblCellSpacing w:w="20" w:type="dxa"/>
        </w:trPr>
        <w:tc>
          <w:tcPr>
            <w:tcW w:w="5789" w:type="dxa"/>
            <w:shd w:val="clear" w:color="auto" w:fill="F2F2F2" w:themeFill="background1" w:themeFillShade="F2"/>
            <w:vAlign w:val="center"/>
          </w:tcPr>
          <w:p w14:paraId="4C033715" w14:textId="77777777" w:rsidR="00C10231" w:rsidRPr="00C10231" w:rsidRDefault="00C10231" w:rsidP="00C10231">
            <w:pPr>
              <w:autoSpaceDE w:val="0"/>
              <w:autoSpaceDN w:val="0"/>
              <w:adjustRightInd w:val="0"/>
              <w:jc w:val="center"/>
              <w:rPr>
                <w:rFonts w:cs="Arial"/>
                <w:sz w:val="24"/>
                <w:szCs w:val="24"/>
              </w:rPr>
            </w:pPr>
            <w:r w:rsidRPr="00C10231">
              <w:rPr>
                <w:rFonts w:cs="Arial"/>
                <w:sz w:val="24"/>
                <w:szCs w:val="24"/>
              </w:rPr>
              <w:t>ПДВ</w:t>
            </w:r>
          </w:p>
        </w:tc>
        <w:tc>
          <w:tcPr>
            <w:tcW w:w="3181" w:type="dxa"/>
            <w:shd w:val="clear" w:color="auto" w:fill="auto"/>
          </w:tcPr>
          <w:p w14:paraId="3264EC62" w14:textId="77777777" w:rsidR="00C10231" w:rsidRPr="00C10231" w:rsidRDefault="00C10231" w:rsidP="00C10231">
            <w:pPr>
              <w:rPr>
                <w:rFonts w:cs="Arial"/>
                <w:sz w:val="24"/>
                <w:szCs w:val="24"/>
              </w:rPr>
            </w:pPr>
          </w:p>
          <w:p w14:paraId="64CD3794"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004BE0EE" w14:textId="77777777" w:rsidTr="00392C33">
        <w:trPr>
          <w:trHeight w:val="190"/>
          <w:tblCellSpacing w:w="20" w:type="dxa"/>
        </w:trPr>
        <w:tc>
          <w:tcPr>
            <w:tcW w:w="5789" w:type="dxa"/>
            <w:shd w:val="clear" w:color="auto" w:fill="F2F2F2" w:themeFill="background1" w:themeFillShade="F2"/>
            <w:vAlign w:val="center"/>
          </w:tcPr>
          <w:p w14:paraId="5AB0F9D3" w14:textId="77777777" w:rsidR="00C10231" w:rsidRPr="00C10231" w:rsidRDefault="00C10231" w:rsidP="00C10231">
            <w:pPr>
              <w:jc w:val="center"/>
              <w:rPr>
                <w:rFonts w:cs="Arial"/>
                <w:sz w:val="24"/>
                <w:szCs w:val="24"/>
              </w:rPr>
            </w:pPr>
            <w:r w:rsidRPr="00C10231">
              <w:rPr>
                <w:rFonts w:cs="Arial"/>
                <w:sz w:val="24"/>
                <w:szCs w:val="24"/>
              </w:rPr>
              <w:t>Укупни  трошкови са ПДВ</w:t>
            </w:r>
          </w:p>
        </w:tc>
        <w:tc>
          <w:tcPr>
            <w:tcW w:w="3181" w:type="dxa"/>
            <w:shd w:val="clear" w:color="auto" w:fill="auto"/>
          </w:tcPr>
          <w:p w14:paraId="526CE94B" w14:textId="77777777" w:rsidR="00C10231" w:rsidRPr="00C10231" w:rsidRDefault="00C10231" w:rsidP="00C10231">
            <w:pPr>
              <w:rPr>
                <w:rFonts w:cs="Arial"/>
                <w:sz w:val="24"/>
                <w:szCs w:val="24"/>
              </w:rPr>
            </w:pPr>
          </w:p>
          <w:p w14:paraId="373ED3B0" w14:textId="77777777" w:rsidR="00C10231" w:rsidRPr="00C10231" w:rsidRDefault="00C10231" w:rsidP="00C10231">
            <w:pPr>
              <w:rPr>
                <w:rFonts w:cs="Arial"/>
                <w:sz w:val="24"/>
                <w:szCs w:val="24"/>
              </w:rPr>
            </w:pPr>
            <w:r w:rsidRPr="00C10231">
              <w:rPr>
                <w:rFonts w:cs="Arial"/>
                <w:sz w:val="24"/>
                <w:szCs w:val="24"/>
              </w:rPr>
              <w:t>__________ динара</w:t>
            </w:r>
          </w:p>
        </w:tc>
      </w:tr>
    </w:tbl>
    <w:p w14:paraId="7A00C3B4" w14:textId="77777777" w:rsidR="00C10231" w:rsidRPr="00C10231" w:rsidRDefault="00C10231" w:rsidP="00C10231">
      <w:pPr>
        <w:tabs>
          <w:tab w:val="left" w:pos="0"/>
        </w:tabs>
        <w:rPr>
          <w:rFonts w:cs="Arial"/>
          <w:sz w:val="24"/>
          <w:szCs w:val="24"/>
          <w:lang w:val="ru-RU"/>
        </w:rPr>
      </w:pPr>
      <w:r w:rsidRPr="00C10231">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A60C7E8" w14:textId="77777777" w:rsidR="00C10231" w:rsidRPr="00C10231" w:rsidRDefault="00C10231" w:rsidP="00C10231">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C10231" w:rsidRPr="00C10231" w14:paraId="27F2A320" w14:textId="77777777" w:rsidTr="00392C33">
        <w:trPr>
          <w:jc w:val="center"/>
        </w:trPr>
        <w:tc>
          <w:tcPr>
            <w:tcW w:w="3072" w:type="dxa"/>
          </w:tcPr>
          <w:p w14:paraId="3DE1C65B" w14:textId="77777777" w:rsidR="00C10231" w:rsidRPr="00C10231" w:rsidRDefault="00C10231" w:rsidP="00C10231">
            <w:pPr>
              <w:spacing w:before="0"/>
              <w:jc w:val="center"/>
              <w:rPr>
                <w:rFonts w:cs="Arial"/>
                <w:sz w:val="24"/>
                <w:szCs w:val="24"/>
              </w:rPr>
            </w:pPr>
            <w:r w:rsidRPr="00C10231">
              <w:rPr>
                <w:rFonts w:cs="Arial"/>
                <w:sz w:val="24"/>
                <w:szCs w:val="24"/>
              </w:rPr>
              <w:t>Датум</w:t>
            </w:r>
          </w:p>
        </w:tc>
        <w:tc>
          <w:tcPr>
            <w:tcW w:w="2127" w:type="dxa"/>
          </w:tcPr>
          <w:p w14:paraId="198357F2" w14:textId="77777777" w:rsidR="00C10231" w:rsidRPr="00C10231" w:rsidRDefault="00C10231" w:rsidP="00C10231">
            <w:pPr>
              <w:spacing w:before="0"/>
              <w:jc w:val="center"/>
              <w:rPr>
                <w:rFonts w:cs="Arial"/>
                <w:sz w:val="24"/>
                <w:szCs w:val="24"/>
                <w:lang w:val="ru-RU"/>
              </w:rPr>
            </w:pPr>
          </w:p>
        </w:tc>
        <w:tc>
          <w:tcPr>
            <w:tcW w:w="4022" w:type="dxa"/>
          </w:tcPr>
          <w:p w14:paraId="5ED18BF2" w14:textId="77777777" w:rsidR="00C10231" w:rsidRPr="00C10231" w:rsidRDefault="00C10231" w:rsidP="00C10231">
            <w:pPr>
              <w:spacing w:before="0"/>
              <w:jc w:val="center"/>
              <w:rPr>
                <w:rFonts w:cs="Arial"/>
                <w:sz w:val="24"/>
                <w:szCs w:val="24"/>
                <w:lang w:val="sr-Cyrl-CS"/>
              </w:rPr>
            </w:pPr>
            <w:r w:rsidRPr="00C10231">
              <w:rPr>
                <w:rFonts w:cs="Arial"/>
                <w:sz w:val="24"/>
                <w:szCs w:val="24"/>
                <w:lang w:val="sr-Cyrl-CS"/>
              </w:rPr>
              <w:t>П</w:t>
            </w:r>
            <w:r w:rsidRPr="00C10231">
              <w:rPr>
                <w:rFonts w:cs="Arial"/>
                <w:sz w:val="24"/>
                <w:szCs w:val="24"/>
              </w:rPr>
              <w:t>онуђач</w:t>
            </w:r>
          </w:p>
        </w:tc>
      </w:tr>
      <w:tr w:rsidR="00C10231" w:rsidRPr="00C10231" w14:paraId="1E7F71A2" w14:textId="77777777" w:rsidTr="00392C33">
        <w:trPr>
          <w:jc w:val="center"/>
        </w:trPr>
        <w:tc>
          <w:tcPr>
            <w:tcW w:w="3072" w:type="dxa"/>
          </w:tcPr>
          <w:p w14:paraId="2268BECB" w14:textId="77777777" w:rsidR="00C10231" w:rsidRPr="00C10231" w:rsidRDefault="00C10231" w:rsidP="00C10231">
            <w:pPr>
              <w:spacing w:before="0"/>
              <w:jc w:val="center"/>
              <w:rPr>
                <w:rFonts w:cs="Arial"/>
                <w:sz w:val="24"/>
                <w:szCs w:val="24"/>
              </w:rPr>
            </w:pPr>
          </w:p>
        </w:tc>
        <w:tc>
          <w:tcPr>
            <w:tcW w:w="2127" w:type="dxa"/>
          </w:tcPr>
          <w:p w14:paraId="276C461E" w14:textId="77777777" w:rsidR="00C10231" w:rsidRPr="00C10231" w:rsidRDefault="00C10231" w:rsidP="00C10231">
            <w:pPr>
              <w:spacing w:before="0"/>
              <w:jc w:val="center"/>
              <w:rPr>
                <w:rFonts w:cs="Arial"/>
                <w:sz w:val="24"/>
                <w:szCs w:val="24"/>
              </w:rPr>
            </w:pPr>
            <w:r w:rsidRPr="00C10231">
              <w:rPr>
                <w:rFonts w:cs="Arial"/>
                <w:sz w:val="24"/>
                <w:szCs w:val="24"/>
              </w:rPr>
              <w:t>М.П.</w:t>
            </w:r>
          </w:p>
        </w:tc>
        <w:tc>
          <w:tcPr>
            <w:tcW w:w="4022" w:type="dxa"/>
          </w:tcPr>
          <w:p w14:paraId="7FCAB49A" w14:textId="77777777" w:rsidR="00C10231" w:rsidRPr="00C10231" w:rsidRDefault="00C10231" w:rsidP="00C10231">
            <w:pPr>
              <w:spacing w:before="0"/>
              <w:jc w:val="center"/>
              <w:rPr>
                <w:rFonts w:cs="Arial"/>
                <w:sz w:val="24"/>
                <w:szCs w:val="24"/>
                <w:lang w:val="ru-RU"/>
              </w:rPr>
            </w:pPr>
          </w:p>
        </w:tc>
      </w:tr>
      <w:tr w:rsidR="00C10231" w:rsidRPr="00C10231" w14:paraId="36D37E9F" w14:textId="77777777" w:rsidTr="00392C33">
        <w:trPr>
          <w:jc w:val="center"/>
        </w:trPr>
        <w:tc>
          <w:tcPr>
            <w:tcW w:w="3072" w:type="dxa"/>
            <w:tcBorders>
              <w:bottom w:val="single" w:sz="4" w:space="0" w:color="auto"/>
            </w:tcBorders>
          </w:tcPr>
          <w:p w14:paraId="1A3706BB" w14:textId="77777777" w:rsidR="00C10231" w:rsidRPr="00C10231" w:rsidRDefault="00C10231" w:rsidP="00C10231">
            <w:pPr>
              <w:spacing w:before="0"/>
              <w:jc w:val="center"/>
              <w:rPr>
                <w:rFonts w:cs="Arial"/>
                <w:sz w:val="24"/>
                <w:szCs w:val="24"/>
              </w:rPr>
            </w:pPr>
          </w:p>
        </w:tc>
        <w:tc>
          <w:tcPr>
            <w:tcW w:w="2127" w:type="dxa"/>
          </w:tcPr>
          <w:p w14:paraId="4C09F439" w14:textId="77777777" w:rsidR="00C10231" w:rsidRPr="00C10231" w:rsidRDefault="00C10231" w:rsidP="00C10231">
            <w:pPr>
              <w:spacing w:before="0"/>
              <w:jc w:val="center"/>
              <w:rPr>
                <w:rFonts w:cs="Arial"/>
                <w:sz w:val="24"/>
                <w:szCs w:val="24"/>
                <w:lang w:val="ru-RU"/>
              </w:rPr>
            </w:pPr>
          </w:p>
        </w:tc>
        <w:tc>
          <w:tcPr>
            <w:tcW w:w="4022" w:type="dxa"/>
            <w:tcBorders>
              <w:bottom w:val="single" w:sz="4" w:space="0" w:color="auto"/>
            </w:tcBorders>
          </w:tcPr>
          <w:p w14:paraId="34EB02B4" w14:textId="77777777" w:rsidR="00C10231" w:rsidRPr="00C10231" w:rsidRDefault="00C10231" w:rsidP="00C10231">
            <w:pPr>
              <w:spacing w:before="0"/>
              <w:jc w:val="center"/>
              <w:rPr>
                <w:rFonts w:cs="Arial"/>
                <w:sz w:val="24"/>
                <w:szCs w:val="24"/>
                <w:lang w:val="ru-RU"/>
              </w:rPr>
            </w:pPr>
          </w:p>
        </w:tc>
      </w:tr>
      <w:tr w:rsidR="00C10231" w:rsidRPr="00C10231" w14:paraId="41394BE9" w14:textId="77777777" w:rsidTr="00392C33">
        <w:trPr>
          <w:trHeight w:val="389"/>
          <w:jc w:val="center"/>
        </w:trPr>
        <w:tc>
          <w:tcPr>
            <w:tcW w:w="3072" w:type="dxa"/>
            <w:tcBorders>
              <w:top w:val="single" w:sz="4" w:space="0" w:color="auto"/>
            </w:tcBorders>
          </w:tcPr>
          <w:p w14:paraId="6AAD5B52" w14:textId="77777777" w:rsidR="00C10231" w:rsidRPr="00C10231" w:rsidRDefault="00C10231" w:rsidP="00C10231">
            <w:pPr>
              <w:spacing w:before="0"/>
              <w:jc w:val="center"/>
              <w:rPr>
                <w:rFonts w:cs="Arial"/>
                <w:sz w:val="24"/>
                <w:szCs w:val="24"/>
              </w:rPr>
            </w:pPr>
          </w:p>
        </w:tc>
        <w:tc>
          <w:tcPr>
            <w:tcW w:w="2127" w:type="dxa"/>
          </w:tcPr>
          <w:p w14:paraId="17955686" w14:textId="77777777" w:rsidR="00C10231" w:rsidRPr="00C10231" w:rsidRDefault="00C10231" w:rsidP="00C10231">
            <w:pPr>
              <w:spacing w:before="0"/>
              <w:jc w:val="center"/>
              <w:rPr>
                <w:rFonts w:cs="Arial"/>
                <w:sz w:val="24"/>
                <w:szCs w:val="24"/>
                <w:lang w:val="ru-RU"/>
              </w:rPr>
            </w:pPr>
          </w:p>
        </w:tc>
        <w:tc>
          <w:tcPr>
            <w:tcW w:w="4022" w:type="dxa"/>
            <w:tcBorders>
              <w:top w:val="single" w:sz="4" w:space="0" w:color="auto"/>
            </w:tcBorders>
          </w:tcPr>
          <w:p w14:paraId="5724FE36" w14:textId="77777777" w:rsidR="00C10231" w:rsidRPr="00C10231" w:rsidRDefault="00C10231" w:rsidP="00C10231">
            <w:pPr>
              <w:spacing w:before="0"/>
              <w:jc w:val="center"/>
              <w:rPr>
                <w:rFonts w:cs="Arial"/>
                <w:sz w:val="24"/>
                <w:szCs w:val="24"/>
                <w:lang w:val="ru-RU"/>
              </w:rPr>
            </w:pPr>
          </w:p>
        </w:tc>
      </w:tr>
    </w:tbl>
    <w:p w14:paraId="4E2211DF" w14:textId="77777777" w:rsidR="00C10231" w:rsidRPr="00C10231" w:rsidRDefault="00C10231" w:rsidP="00C10231">
      <w:pPr>
        <w:tabs>
          <w:tab w:val="left" w:pos="0"/>
        </w:tabs>
        <w:spacing w:before="0"/>
        <w:rPr>
          <w:rFonts w:cs="Arial"/>
          <w:b/>
          <w:i/>
          <w:sz w:val="24"/>
          <w:szCs w:val="24"/>
          <w:lang w:val="ru-RU"/>
        </w:rPr>
      </w:pPr>
    </w:p>
    <w:p w14:paraId="0C1464E4" w14:textId="77777777" w:rsidR="00C10231" w:rsidRPr="00C10231" w:rsidRDefault="00C10231" w:rsidP="00C10231">
      <w:pPr>
        <w:tabs>
          <w:tab w:val="left" w:pos="0"/>
        </w:tabs>
        <w:spacing w:before="0"/>
        <w:rPr>
          <w:rFonts w:cs="Arial"/>
          <w:b/>
          <w:i/>
          <w:sz w:val="24"/>
          <w:szCs w:val="24"/>
          <w:lang w:val="ru-RU"/>
        </w:rPr>
      </w:pPr>
    </w:p>
    <w:p w14:paraId="056F403F" w14:textId="77777777" w:rsidR="00C10231" w:rsidRPr="00C10231" w:rsidRDefault="00C10231" w:rsidP="00C10231">
      <w:pPr>
        <w:tabs>
          <w:tab w:val="left" w:pos="0"/>
        </w:tabs>
        <w:spacing w:before="0"/>
        <w:rPr>
          <w:rFonts w:cs="Arial"/>
          <w:b/>
          <w:i/>
          <w:sz w:val="24"/>
          <w:szCs w:val="24"/>
          <w:lang w:val="ru-RU"/>
        </w:rPr>
      </w:pPr>
    </w:p>
    <w:p w14:paraId="180053F5" w14:textId="77777777" w:rsidR="00C10231" w:rsidRPr="00565663" w:rsidRDefault="00C10231" w:rsidP="00C10231">
      <w:pPr>
        <w:tabs>
          <w:tab w:val="left" w:pos="0"/>
        </w:tabs>
        <w:spacing w:before="0"/>
        <w:rPr>
          <w:rFonts w:cs="Arial"/>
          <w:b/>
          <w:i/>
          <w:sz w:val="20"/>
          <w:szCs w:val="24"/>
          <w:lang w:val="ru-RU"/>
        </w:rPr>
      </w:pPr>
      <w:r w:rsidRPr="00565663">
        <w:rPr>
          <w:rFonts w:cs="Arial"/>
          <w:b/>
          <w:i/>
          <w:sz w:val="20"/>
          <w:szCs w:val="24"/>
          <w:lang w:val="ru-RU"/>
        </w:rPr>
        <w:t>Напомена</w:t>
      </w:r>
    </w:p>
    <w:p w14:paraId="5FA191C7" w14:textId="77777777" w:rsidR="00C10231" w:rsidRPr="00565663" w:rsidRDefault="00C10231" w:rsidP="00C10231">
      <w:pPr>
        <w:spacing w:before="0"/>
        <w:rPr>
          <w:rFonts w:cs="Arial"/>
          <w:i/>
          <w:sz w:val="20"/>
          <w:szCs w:val="20"/>
          <w:lang w:val="ru-RU"/>
        </w:rPr>
      </w:pPr>
      <w:r w:rsidRPr="00565663">
        <w:rPr>
          <w:rFonts w:cs="Arial"/>
          <w:i/>
          <w:sz w:val="24"/>
          <w:szCs w:val="24"/>
          <w:lang w:val="ru-RU"/>
        </w:rPr>
        <w:t>-</w:t>
      </w:r>
      <w:r w:rsidRPr="00565663">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4626CD6" w14:textId="77777777" w:rsidR="00C10231" w:rsidRPr="00565663" w:rsidRDefault="00C10231" w:rsidP="00C10231">
      <w:pPr>
        <w:tabs>
          <w:tab w:val="left" w:pos="0"/>
        </w:tabs>
        <w:spacing w:before="0"/>
        <w:rPr>
          <w:rFonts w:cs="Arial"/>
          <w:i/>
          <w:sz w:val="20"/>
          <w:szCs w:val="20"/>
          <w:lang w:val="ru-RU"/>
        </w:rPr>
      </w:pPr>
      <w:r w:rsidRPr="00565663">
        <w:rPr>
          <w:rFonts w:cs="Arial"/>
          <w:i/>
          <w:sz w:val="20"/>
          <w:szCs w:val="20"/>
        </w:rPr>
        <w:t>-</w:t>
      </w:r>
      <w:r w:rsidRPr="00565663">
        <w:rPr>
          <w:rFonts w:cs="Arial"/>
          <w:i/>
          <w:sz w:val="20"/>
          <w:szCs w:val="20"/>
          <w:lang w:val="sr-Latn-CS"/>
        </w:rPr>
        <w:t>остале трошкове припреме и подношења понуде</w:t>
      </w:r>
      <w:r w:rsidRPr="00565663">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5EF63D02" w14:textId="77777777" w:rsidR="00C10231" w:rsidRPr="00565663" w:rsidRDefault="00C10231" w:rsidP="00C10231">
      <w:pPr>
        <w:spacing w:before="0"/>
        <w:rPr>
          <w:rFonts w:cs="Arial"/>
          <w:i/>
          <w:sz w:val="20"/>
          <w:szCs w:val="20"/>
          <w:lang w:val="ru-RU"/>
        </w:rPr>
      </w:pPr>
      <w:r w:rsidRPr="00565663">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9EC0DF4" w14:textId="24F73C7E" w:rsidR="007C29E2" w:rsidRPr="00565663" w:rsidRDefault="00C10231" w:rsidP="008D6BE9">
      <w:pPr>
        <w:tabs>
          <w:tab w:val="left" w:pos="1134"/>
        </w:tabs>
        <w:spacing w:before="0"/>
        <w:rPr>
          <w:rFonts w:eastAsia="TimesNewRomanPS-BoldMT" w:cs="Arial"/>
          <w:i/>
          <w:sz w:val="20"/>
          <w:szCs w:val="20"/>
          <w:lang w:val="ru-RU"/>
        </w:rPr>
      </w:pPr>
      <w:r w:rsidRPr="00565663">
        <w:rPr>
          <w:rFonts w:eastAsia="TimesNewRomanPS-BoldMT" w:cs="Arial"/>
          <w:i/>
          <w:sz w:val="20"/>
          <w:szCs w:val="20"/>
          <w:lang w:val="ru-RU"/>
        </w:rPr>
        <w:t xml:space="preserve">-Уколико </w:t>
      </w:r>
      <w:r w:rsidRPr="00565663">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565663">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206A9993" w14:textId="77777777" w:rsidR="00B40DC9" w:rsidRDefault="00B40DC9" w:rsidP="00C10231">
      <w:pPr>
        <w:spacing w:before="0"/>
        <w:jc w:val="right"/>
        <w:outlineLvl w:val="1"/>
        <w:rPr>
          <w:rFonts w:cs="Arial"/>
          <w:b/>
          <w:sz w:val="24"/>
          <w:szCs w:val="24"/>
          <w:lang w:val="sr-Cyrl-RS"/>
        </w:rPr>
      </w:pPr>
    </w:p>
    <w:p w14:paraId="75772D22" w14:textId="2CF28E3E" w:rsidR="00C10231" w:rsidRPr="00C10231" w:rsidRDefault="00C10231" w:rsidP="00C10231">
      <w:pPr>
        <w:spacing w:before="0"/>
        <w:jc w:val="right"/>
        <w:outlineLvl w:val="1"/>
        <w:rPr>
          <w:rFonts w:cs="Arial"/>
          <w:b/>
          <w:sz w:val="24"/>
          <w:szCs w:val="24"/>
          <w:lang w:val="sr-Cyrl-RS"/>
        </w:rPr>
      </w:pPr>
      <w:r w:rsidRPr="00C10231">
        <w:rPr>
          <w:rFonts w:cs="Arial"/>
          <w:b/>
          <w:sz w:val="24"/>
          <w:szCs w:val="24"/>
          <w:lang w:val="sr-Cyrl-RS"/>
        </w:rPr>
        <w:lastRenderedPageBreak/>
        <w:t>ПРИЛОГ 1</w:t>
      </w:r>
    </w:p>
    <w:p w14:paraId="780B6244" w14:textId="77777777" w:rsidR="00C10231" w:rsidRPr="00C10231" w:rsidRDefault="00C10231" w:rsidP="00C10231">
      <w:pPr>
        <w:spacing w:before="0"/>
        <w:rPr>
          <w:rFonts w:cs="Arial"/>
          <w:sz w:val="24"/>
          <w:szCs w:val="24"/>
          <w:lang w:val="sr-Latn-CS" w:eastAsia="ar-SA"/>
        </w:rPr>
      </w:pPr>
    </w:p>
    <w:p w14:paraId="67C5C0B7" w14:textId="77777777" w:rsidR="00C10231" w:rsidRPr="00C10231" w:rsidRDefault="00C10231" w:rsidP="00C10231">
      <w:pPr>
        <w:spacing w:before="0"/>
        <w:jc w:val="center"/>
        <w:rPr>
          <w:rFonts w:cs="Arial"/>
          <w:b/>
          <w:sz w:val="24"/>
          <w:szCs w:val="24"/>
          <w:lang w:val="sr-Cyrl-CS" w:eastAsia="ar-SA"/>
        </w:rPr>
      </w:pPr>
      <w:r w:rsidRPr="00C10231">
        <w:rPr>
          <w:rFonts w:cs="Arial"/>
          <w:b/>
          <w:sz w:val="24"/>
          <w:szCs w:val="24"/>
          <w:lang w:val="sr-Cyrl-CS" w:eastAsia="ar-SA"/>
        </w:rPr>
        <w:t>СПОРАЗУМ  УЧЕСНИКА ЗАЈЕДНИЧКЕ ПОНУДЕ</w:t>
      </w:r>
    </w:p>
    <w:p w14:paraId="287F099E" w14:textId="77777777" w:rsidR="00C10231" w:rsidRPr="00C10231" w:rsidRDefault="00C10231" w:rsidP="00C10231">
      <w:pPr>
        <w:spacing w:before="0"/>
        <w:jc w:val="center"/>
        <w:rPr>
          <w:rFonts w:cs="Arial"/>
          <w:b/>
          <w:sz w:val="24"/>
          <w:szCs w:val="24"/>
          <w:lang w:val="sr-Cyrl-CS" w:eastAsia="ar-SA"/>
        </w:rPr>
      </w:pPr>
    </w:p>
    <w:p w14:paraId="2CA0C3C6" w14:textId="709D37CB" w:rsidR="00C10231" w:rsidRPr="00C10231" w:rsidRDefault="00C10231" w:rsidP="00C10231">
      <w:pPr>
        <w:suppressAutoHyphens/>
        <w:rPr>
          <w:rFonts w:cs="Arial"/>
          <w:sz w:val="24"/>
          <w:szCs w:val="24"/>
          <w:lang w:val="sr-Cyrl-CS" w:eastAsia="ar-SA"/>
        </w:rPr>
      </w:pPr>
      <w:r w:rsidRPr="00C10231">
        <w:rPr>
          <w:rFonts w:cs="Arial"/>
          <w:sz w:val="24"/>
          <w:szCs w:val="24"/>
          <w:lang w:val="sr-Cyrl-CS" w:eastAsia="ar-SA"/>
        </w:rPr>
        <w:t xml:space="preserve">На основу члана 81. Закона о јавним набавкама </w:t>
      </w:r>
      <w:r w:rsidRPr="00C10231">
        <w:rPr>
          <w:rFonts w:eastAsia="TimesNewRomanPSMT" w:cs="Arial"/>
          <w:sz w:val="24"/>
          <w:szCs w:val="24"/>
          <w:lang w:val="ru-RU"/>
        </w:rPr>
        <w:t xml:space="preserve">(„Сл. </w:t>
      </w:r>
      <w:r w:rsidRPr="00C10231">
        <w:rPr>
          <w:rFonts w:eastAsia="TimesNewRomanPSMT" w:cs="Arial"/>
          <w:sz w:val="24"/>
          <w:szCs w:val="24"/>
          <w:lang w:val="sr-Cyrl-RS"/>
        </w:rPr>
        <w:t>г</w:t>
      </w:r>
      <w:r w:rsidRPr="00C10231">
        <w:rPr>
          <w:rFonts w:eastAsia="TimesNewRomanPSMT" w:cs="Arial"/>
          <w:sz w:val="24"/>
          <w:szCs w:val="24"/>
          <w:lang w:val="ru-RU"/>
        </w:rPr>
        <w:t>ласник РС”</w:t>
      </w:r>
      <w:r w:rsidR="00246F52">
        <w:rPr>
          <w:rFonts w:eastAsia="TimesNewRomanPSMT" w:cs="Arial"/>
          <w:sz w:val="24"/>
          <w:szCs w:val="24"/>
          <w:lang w:val="ru-RU"/>
        </w:rPr>
        <w:t>,</w:t>
      </w:r>
      <w:r w:rsidRPr="00C10231">
        <w:rPr>
          <w:rFonts w:eastAsia="TimesNewRomanPSMT" w:cs="Arial"/>
          <w:sz w:val="24"/>
          <w:szCs w:val="24"/>
          <w:lang w:val="ru-RU"/>
        </w:rPr>
        <w:t xml:space="preserve"> бр. 1</w:t>
      </w:r>
      <w:r w:rsidRPr="00C10231">
        <w:rPr>
          <w:rFonts w:eastAsia="TimesNewRomanPSMT" w:cs="Arial"/>
          <w:sz w:val="24"/>
          <w:szCs w:val="24"/>
          <w:lang w:val="sr-Cyrl-RS"/>
        </w:rPr>
        <w:t>24</w:t>
      </w:r>
      <w:r w:rsidRPr="00C10231">
        <w:rPr>
          <w:rFonts w:eastAsia="TimesNewRomanPSMT" w:cs="Arial"/>
          <w:sz w:val="24"/>
          <w:szCs w:val="24"/>
          <w:lang w:val="ru-RU"/>
        </w:rPr>
        <w:t>/20</w:t>
      </w:r>
      <w:r w:rsidRPr="00C10231">
        <w:rPr>
          <w:rFonts w:eastAsia="TimesNewRomanPSMT" w:cs="Arial"/>
          <w:sz w:val="24"/>
          <w:szCs w:val="24"/>
          <w:lang w:val="sr-Cyrl-RS"/>
        </w:rPr>
        <w:t>12</w:t>
      </w:r>
      <w:r w:rsidRPr="00C10231">
        <w:rPr>
          <w:rFonts w:eastAsia="TimesNewRomanPSMT" w:cs="Arial"/>
          <w:sz w:val="24"/>
          <w:szCs w:val="24"/>
          <w:lang w:val="ru-RU"/>
        </w:rPr>
        <w:t>, 14/</w:t>
      </w:r>
      <w:r w:rsidR="00246F52">
        <w:rPr>
          <w:rFonts w:eastAsia="TimesNewRomanPSMT" w:cs="Arial"/>
          <w:sz w:val="24"/>
          <w:szCs w:val="24"/>
          <w:lang w:val="ru-RU"/>
        </w:rPr>
        <w:t>20</w:t>
      </w:r>
      <w:r w:rsidRPr="00C10231">
        <w:rPr>
          <w:rFonts w:eastAsia="TimesNewRomanPSMT" w:cs="Arial"/>
          <w:sz w:val="24"/>
          <w:szCs w:val="24"/>
          <w:lang w:val="ru-RU"/>
        </w:rPr>
        <w:t>15, 68/</w:t>
      </w:r>
      <w:r w:rsidR="00246F52">
        <w:rPr>
          <w:rFonts w:eastAsia="TimesNewRomanPSMT" w:cs="Arial"/>
          <w:sz w:val="24"/>
          <w:szCs w:val="24"/>
          <w:lang w:val="ru-RU"/>
        </w:rPr>
        <w:t>20</w:t>
      </w:r>
      <w:r w:rsidRPr="00C10231">
        <w:rPr>
          <w:rFonts w:eastAsia="TimesNewRomanPSMT" w:cs="Arial"/>
          <w:sz w:val="24"/>
          <w:szCs w:val="24"/>
          <w:lang w:val="ru-RU"/>
        </w:rPr>
        <w:t>15</w:t>
      </w:r>
      <w:r w:rsidRPr="00C10231">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10231" w:rsidRPr="00C10231" w14:paraId="127879E2" w14:textId="77777777" w:rsidTr="00392C33">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34072"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C341F"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НАЗИВ И СЕДИШТЕ ЧЛАНА ГРУПЕ ПОНУЂАЧА</w:t>
            </w:r>
          </w:p>
        </w:tc>
      </w:tr>
      <w:tr w:rsidR="00C10231" w:rsidRPr="00C10231" w14:paraId="7F4722A3" w14:textId="77777777" w:rsidTr="00392C33">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32E886E1" w14:textId="77777777"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CS" w:eastAsia="ar-SA"/>
              </w:rPr>
              <w:t>1. Члан</w:t>
            </w:r>
            <w:r w:rsidRPr="00C10231">
              <w:rPr>
                <w:rFonts w:cs="Arial"/>
                <w:i/>
                <w:sz w:val="24"/>
                <w:szCs w:val="24"/>
                <w:lang w:val="sr-Cyrl-RS" w:eastAsia="ar-SA"/>
              </w:rPr>
              <w:t>у</w:t>
            </w:r>
            <w:r w:rsidRPr="00C10231">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D8B2CEC" w14:textId="77777777" w:rsidR="00C10231" w:rsidRPr="00C10231" w:rsidRDefault="00C10231" w:rsidP="00C10231">
            <w:pPr>
              <w:suppressAutoHyphens/>
              <w:rPr>
                <w:rFonts w:cs="Arial"/>
                <w:sz w:val="24"/>
                <w:szCs w:val="24"/>
                <w:lang w:val="sr-Cyrl-CS" w:eastAsia="ar-SA"/>
              </w:rPr>
            </w:pPr>
          </w:p>
        </w:tc>
      </w:tr>
      <w:tr w:rsidR="00C10231" w:rsidRPr="00C10231" w14:paraId="3ABEBE91" w14:textId="77777777" w:rsidTr="00392C33">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6708BD4D" w14:textId="28979429"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RS" w:eastAsia="ar-SA"/>
              </w:rPr>
              <w:t>2.</w:t>
            </w:r>
            <w:r w:rsidRPr="00C10231">
              <w:rPr>
                <w:rFonts w:cs="Arial"/>
                <w:i/>
                <w:sz w:val="24"/>
                <w:szCs w:val="24"/>
                <w:lang w:val="sr-Cyrl-CS" w:eastAsia="ar-SA"/>
              </w:rPr>
              <w:t xml:space="preserve"> O</w:t>
            </w:r>
            <w:r w:rsidRPr="00C10231">
              <w:rPr>
                <w:rFonts w:cs="Arial"/>
                <w:i/>
                <w:sz w:val="24"/>
                <w:szCs w:val="24"/>
                <w:lang w:val="sr-Cyrl-RS" w:eastAsia="ar-SA"/>
              </w:rPr>
              <w:t>пис послова</w:t>
            </w:r>
            <w:r w:rsidRPr="00C10231">
              <w:rPr>
                <w:rFonts w:cs="Arial"/>
                <w:i/>
                <w:sz w:val="24"/>
                <w:szCs w:val="24"/>
                <w:lang w:val="sr-Cyrl-CS" w:eastAsia="ar-SA"/>
              </w:rPr>
              <w:t xml:space="preserve"> сваког од понуђача из групе понуђача </w:t>
            </w:r>
            <w:r w:rsidRPr="00C10231">
              <w:rPr>
                <w:rFonts w:cs="Arial"/>
                <w:i/>
                <w:sz w:val="24"/>
                <w:szCs w:val="24"/>
                <w:lang w:val="sr-Cyrl-RS" w:eastAsia="ar-SA"/>
              </w:rPr>
              <w:t>у</w:t>
            </w:r>
            <w:r w:rsidRPr="00C10231">
              <w:rPr>
                <w:rFonts w:cs="Arial"/>
                <w:i/>
                <w:sz w:val="24"/>
                <w:szCs w:val="24"/>
                <w:lang w:val="sr-Cyrl-CS" w:eastAsia="ar-SA"/>
              </w:rPr>
              <w:t xml:space="preserve"> извршењ</w:t>
            </w:r>
            <w:r w:rsidRPr="00C10231">
              <w:rPr>
                <w:rFonts w:cs="Arial"/>
                <w:i/>
                <w:sz w:val="24"/>
                <w:szCs w:val="24"/>
                <w:lang w:val="sr-Cyrl-RS" w:eastAsia="ar-SA"/>
              </w:rPr>
              <w:t>у</w:t>
            </w:r>
            <w:r w:rsidRPr="00C10231">
              <w:rPr>
                <w:rFonts w:cs="Arial"/>
                <w:i/>
                <w:sz w:val="24"/>
                <w:szCs w:val="24"/>
                <w:lang w:val="sr-Cyrl-CS" w:eastAsia="ar-SA"/>
              </w:rPr>
              <w:t xml:space="preserve"> </w:t>
            </w:r>
            <w:r w:rsidR="00031B7E">
              <w:rPr>
                <w:rFonts w:cs="Arial"/>
                <w:i/>
                <w:sz w:val="24"/>
                <w:szCs w:val="24"/>
                <w:lang w:val="sr-Cyrl-CS" w:eastAsia="ar-SA"/>
              </w:rPr>
              <w:t>Уговора</w:t>
            </w:r>
          </w:p>
          <w:p w14:paraId="55531700" w14:textId="77777777" w:rsidR="00C10231" w:rsidRPr="00C10231" w:rsidRDefault="00C10231" w:rsidP="00C10231">
            <w:pPr>
              <w:suppressAutoHyphens/>
              <w:jc w:val="left"/>
              <w:rPr>
                <w:rFonts w:cs="Arial"/>
                <w:i/>
                <w:sz w:val="24"/>
                <w:szCs w:val="24"/>
                <w:lang w:val="sr-Cyrl-RS" w:eastAsia="ar-SA"/>
              </w:rPr>
            </w:pPr>
          </w:p>
          <w:p w14:paraId="6FA647A5" w14:textId="77777777" w:rsidR="00C10231" w:rsidRPr="00C10231" w:rsidRDefault="00C10231" w:rsidP="00C10231">
            <w:pPr>
              <w:suppressAutoHyphens/>
              <w:jc w:val="left"/>
              <w:rPr>
                <w:rFonts w:cs="Arial"/>
                <w:i/>
                <w:sz w:val="24"/>
                <w:szCs w:val="24"/>
                <w:lang w:val="sr-Cyrl-RS" w:eastAsia="ar-SA"/>
              </w:rPr>
            </w:pPr>
          </w:p>
          <w:p w14:paraId="59176D51"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72C99750" w14:textId="77777777" w:rsidR="00C10231" w:rsidRPr="00C10231" w:rsidRDefault="00C10231" w:rsidP="00C10231">
            <w:pPr>
              <w:suppressAutoHyphens/>
              <w:rPr>
                <w:rFonts w:cs="Arial"/>
                <w:sz w:val="24"/>
                <w:szCs w:val="24"/>
                <w:lang w:val="sr-Cyrl-CS" w:eastAsia="ar-SA"/>
              </w:rPr>
            </w:pPr>
          </w:p>
        </w:tc>
      </w:tr>
      <w:tr w:rsidR="00C10231" w:rsidRPr="00C10231" w14:paraId="2DB64289" w14:textId="77777777" w:rsidTr="00392C33">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42A186BC" w14:textId="1801A560" w:rsidR="00C10231" w:rsidRPr="00C10231" w:rsidRDefault="00C10231" w:rsidP="00C10231">
            <w:pPr>
              <w:suppressAutoHyphens/>
              <w:jc w:val="left"/>
              <w:rPr>
                <w:rFonts w:cs="Arial"/>
                <w:i/>
                <w:sz w:val="24"/>
                <w:szCs w:val="24"/>
                <w:lang w:val="sr-Cyrl-RS" w:eastAsia="ar-SA"/>
              </w:rPr>
            </w:pPr>
            <w:r w:rsidRPr="00C10231">
              <w:rPr>
                <w:rFonts w:cs="Arial"/>
                <w:i/>
                <w:sz w:val="24"/>
                <w:szCs w:val="24"/>
                <w:lang w:val="sr-Cyrl-RS" w:eastAsia="ar-SA"/>
              </w:rPr>
              <w:t>3.</w:t>
            </w:r>
            <w:r w:rsidR="00565663">
              <w:rPr>
                <w:rFonts w:cs="Arial"/>
                <w:i/>
                <w:sz w:val="24"/>
                <w:szCs w:val="24"/>
                <w:lang w:val="sr-Cyrl-RS" w:eastAsia="ar-SA"/>
              </w:rPr>
              <w:t xml:space="preserve"> </w:t>
            </w:r>
            <w:r w:rsidRPr="00C10231">
              <w:rPr>
                <w:rFonts w:cs="Arial"/>
                <w:i/>
                <w:sz w:val="24"/>
                <w:szCs w:val="24"/>
                <w:lang w:val="sr-Cyrl-RS" w:eastAsia="ar-SA"/>
              </w:rPr>
              <w:t>Друго</w:t>
            </w:r>
          </w:p>
          <w:p w14:paraId="49BAADC4" w14:textId="77777777" w:rsidR="00C10231" w:rsidRPr="00C10231" w:rsidRDefault="00C10231" w:rsidP="00C10231">
            <w:pPr>
              <w:suppressAutoHyphens/>
              <w:jc w:val="left"/>
              <w:rPr>
                <w:rFonts w:cs="Arial"/>
                <w:i/>
                <w:sz w:val="24"/>
                <w:szCs w:val="24"/>
                <w:lang w:val="sr-Cyrl-RS" w:eastAsia="ar-SA"/>
              </w:rPr>
            </w:pPr>
          </w:p>
          <w:p w14:paraId="19A91F62" w14:textId="77777777" w:rsidR="00C10231" w:rsidRPr="00C10231" w:rsidRDefault="00C10231" w:rsidP="00C10231">
            <w:pPr>
              <w:suppressAutoHyphens/>
              <w:jc w:val="left"/>
              <w:rPr>
                <w:rFonts w:cs="Arial"/>
                <w:i/>
                <w:sz w:val="24"/>
                <w:szCs w:val="24"/>
                <w:lang w:val="sr-Cyrl-RS" w:eastAsia="ar-SA"/>
              </w:rPr>
            </w:pPr>
          </w:p>
          <w:p w14:paraId="0825AAA7" w14:textId="77777777" w:rsidR="00C10231" w:rsidRPr="00C10231" w:rsidRDefault="00C10231" w:rsidP="00C10231">
            <w:pPr>
              <w:suppressAutoHyphens/>
              <w:jc w:val="left"/>
              <w:rPr>
                <w:rFonts w:cs="Arial"/>
                <w:i/>
                <w:sz w:val="24"/>
                <w:szCs w:val="24"/>
                <w:lang w:val="sr-Cyrl-RS" w:eastAsia="ar-SA"/>
              </w:rPr>
            </w:pPr>
          </w:p>
          <w:p w14:paraId="2810770D" w14:textId="77777777" w:rsidR="00C10231" w:rsidRPr="00C10231" w:rsidRDefault="00C10231" w:rsidP="00C10231">
            <w:pPr>
              <w:suppressAutoHyphens/>
              <w:jc w:val="left"/>
              <w:rPr>
                <w:rFonts w:cs="Arial"/>
                <w:i/>
                <w:sz w:val="24"/>
                <w:szCs w:val="24"/>
                <w:lang w:val="sr-Cyrl-RS" w:eastAsia="ar-SA"/>
              </w:rPr>
            </w:pPr>
          </w:p>
          <w:p w14:paraId="1AB3F1E9"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0454365D" w14:textId="77777777" w:rsidR="00C10231" w:rsidRPr="00C10231" w:rsidRDefault="00C10231" w:rsidP="00C10231">
            <w:pPr>
              <w:suppressAutoHyphens/>
              <w:rPr>
                <w:rFonts w:cs="Arial"/>
                <w:sz w:val="24"/>
                <w:szCs w:val="24"/>
                <w:lang w:val="sr-Cyrl-CS" w:eastAsia="ar-SA"/>
              </w:rPr>
            </w:pPr>
          </w:p>
        </w:tc>
      </w:tr>
    </w:tbl>
    <w:p w14:paraId="442356D0" w14:textId="77777777" w:rsidR="00C10231" w:rsidRPr="00C10231" w:rsidRDefault="00C10231" w:rsidP="00C10231">
      <w:pPr>
        <w:tabs>
          <w:tab w:val="num" w:pos="360"/>
        </w:tabs>
        <w:rPr>
          <w:rFonts w:cs="Arial"/>
          <w:i/>
          <w:spacing w:val="2"/>
          <w:sz w:val="24"/>
          <w:szCs w:val="24"/>
          <w:lang w:val="sr-Cyrl-RS"/>
        </w:rPr>
      </w:pPr>
    </w:p>
    <w:p w14:paraId="1AC649A0"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44032D5B"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48EFD8AB"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34580571"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2FD59A6A"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3091B099"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60309A1F" w14:textId="77777777" w:rsidR="00C10231" w:rsidRPr="00C10231" w:rsidRDefault="00C10231" w:rsidP="00C10231">
      <w:pPr>
        <w:spacing w:after="120"/>
        <w:rPr>
          <w:rFonts w:cs="Arial"/>
          <w:spacing w:val="4"/>
          <w:sz w:val="24"/>
          <w:szCs w:val="24"/>
          <w:lang w:val="sr-Cyrl-RS"/>
        </w:rPr>
      </w:pPr>
      <w:r w:rsidRPr="00C10231">
        <w:rPr>
          <w:rFonts w:cs="Arial"/>
          <w:sz w:val="24"/>
          <w:szCs w:val="24"/>
          <w:lang w:val="sr-Cyrl-CS"/>
        </w:rPr>
        <w:t xml:space="preserve">     </w:t>
      </w:r>
      <w:r w:rsidRPr="00C10231">
        <w:rPr>
          <w:rFonts w:cs="Arial"/>
          <w:spacing w:val="4"/>
          <w:sz w:val="24"/>
          <w:szCs w:val="24"/>
          <w:lang w:val="sr-Cyrl-CS"/>
        </w:rPr>
        <w:t xml:space="preserve">Датум                                                                                                  </w:t>
      </w:r>
      <w:r w:rsidRPr="00C10231">
        <w:rPr>
          <w:rFonts w:cs="Arial"/>
          <w:spacing w:val="2"/>
          <w:sz w:val="24"/>
          <w:szCs w:val="24"/>
          <w:lang w:val="sr-Latn-CS"/>
        </w:rPr>
        <w:t xml:space="preserve">    </w:t>
      </w:r>
    </w:p>
    <w:p w14:paraId="34636274" w14:textId="04DC2291" w:rsidR="00C10231" w:rsidRDefault="00C10231" w:rsidP="00E84DD3">
      <w:pPr>
        <w:tabs>
          <w:tab w:val="num" w:pos="360"/>
        </w:tabs>
        <w:rPr>
          <w:rFonts w:cs="Arial"/>
          <w:spacing w:val="2"/>
          <w:sz w:val="24"/>
          <w:szCs w:val="24"/>
          <w:lang w:val="sr-Cyrl-RS"/>
        </w:rPr>
      </w:pPr>
      <w:r w:rsidRPr="00C10231">
        <w:rPr>
          <w:rFonts w:cs="Arial"/>
          <w:spacing w:val="2"/>
          <w:sz w:val="24"/>
          <w:szCs w:val="24"/>
          <w:lang w:val="sr-Cyrl-CS"/>
        </w:rPr>
        <w:t xml:space="preserve">___________                                     </w:t>
      </w:r>
      <w:r w:rsidRPr="00C10231">
        <w:rPr>
          <w:rFonts w:cs="Arial"/>
          <w:spacing w:val="2"/>
          <w:sz w:val="24"/>
          <w:szCs w:val="24"/>
          <w:lang w:val="sr-Latn-CS"/>
        </w:rPr>
        <w:t xml:space="preserve">                  </w:t>
      </w:r>
    </w:p>
    <w:p w14:paraId="0C26CCA7" w14:textId="6D984C5B" w:rsidR="00E84DD3" w:rsidRDefault="00E84DD3" w:rsidP="00E84DD3">
      <w:pPr>
        <w:tabs>
          <w:tab w:val="num" w:pos="360"/>
        </w:tabs>
        <w:rPr>
          <w:rFonts w:cs="Arial"/>
          <w:spacing w:val="2"/>
          <w:sz w:val="24"/>
          <w:szCs w:val="24"/>
          <w:lang w:val="sr-Cyrl-RS"/>
        </w:rPr>
      </w:pPr>
    </w:p>
    <w:p w14:paraId="34C9BA04" w14:textId="77777777" w:rsidR="00BC1BA7" w:rsidRDefault="00BC1BA7" w:rsidP="00BC1BA7">
      <w:pPr>
        <w:spacing w:before="0"/>
        <w:jc w:val="right"/>
        <w:outlineLvl w:val="1"/>
        <w:rPr>
          <w:rFonts w:cs="Arial"/>
          <w:b/>
          <w:sz w:val="24"/>
          <w:szCs w:val="24"/>
          <w:lang w:val="sr-Cyrl-RS"/>
        </w:rPr>
      </w:pPr>
    </w:p>
    <w:p w14:paraId="55790D50" w14:textId="745A3003" w:rsidR="00BC1BA7" w:rsidRPr="00BC1BA7" w:rsidRDefault="00BC1BA7" w:rsidP="00BC1BA7">
      <w:pPr>
        <w:spacing w:before="0"/>
        <w:jc w:val="right"/>
        <w:outlineLvl w:val="1"/>
        <w:rPr>
          <w:rFonts w:cs="Arial"/>
          <w:b/>
          <w:sz w:val="24"/>
          <w:szCs w:val="24"/>
          <w:lang w:val="sr-Cyrl-RS"/>
        </w:rPr>
      </w:pPr>
      <w:r w:rsidRPr="00BC1BA7">
        <w:rPr>
          <w:rFonts w:cs="Arial"/>
          <w:b/>
          <w:sz w:val="24"/>
          <w:szCs w:val="24"/>
          <w:lang w:val="sr-Cyrl-RS"/>
        </w:rPr>
        <w:lastRenderedPageBreak/>
        <w:t xml:space="preserve">ПРИЛОГ </w:t>
      </w:r>
      <w:r w:rsidRPr="00BC1BA7">
        <w:rPr>
          <w:rFonts w:cs="Arial"/>
          <w:b/>
          <w:sz w:val="24"/>
          <w:szCs w:val="24"/>
        </w:rPr>
        <w:t xml:space="preserve"> </w:t>
      </w:r>
      <w:r>
        <w:rPr>
          <w:rFonts w:cs="Arial"/>
          <w:b/>
          <w:sz w:val="24"/>
          <w:szCs w:val="24"/>
          <w:lang w:val="sr-Cyrl-RS"/>
        </w:rPr>
        <w:t>2</w:t>
      </w:r>
    </w:p>
    <w:p w14:paraId="2000A7E1" w14:textId="77777777" w:rsidR="00BC1BA7" w:rsidRPr="00BC1BA7" w:rsidRDefault="00BC1BA7" w:rsidP="00BC1BA7">
      <w:pPr>
        <w:spacing w:before="0"/>
        <w:rPr>
          <w:rFonts w:cs="Arial"/>
          <w:color w:val="000000" w:themeColor="text1"/>
          <w:sz w:val="24"/>
          <w:szCs w:val="24"/>
          <w:lang w:val="sr-Cyrl-RS"/>
        </w:rPr>
      </w:pPr>
    </w:p>
    <w:p w14:paraId="54353934"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rPr>
        <w:t>Нa oснoву oдрeдби Зaкoнa o мeници (</w:t>
      </w:r>
      <w:r w:rsidRPr="00BC1BA7">
        <w:rPr>
          <w:rFonts w:cs="Arial"/>
          <w:color w:val="000000" w:themeColor="text1"/>
          <w:sz w:val="24"/>
          <w:szCs w:val="24"/>
          <w:lang w:val="sr-Cyrl-RS"/>
        </w:rPr>
        <w:t>„</w:t>
      </w:r>
      <w:r w:rsidRPr="00BC1BA7">
        <w:rPr>
          <w:rFonts w:cs="Arial"/>
          <w:color w:val="000000" w:themeColor="text1"/>
          <w:sz w:val="24"/>
          <w:szCs w:val="24"/>
        </w:rPr>
        <w:t>Сл. лист ФНРJ</w:t>
      </w:r>
      <w:proofErr w:type="gramStart"/>
      <w:r w:rsidRPr="00BC1BA7">
        <w:rPr>
          <w:rFonts w:cs="Arial"/>
          <w:color w:val="000000" w:themeColor="text1"/>
          <w:sz w:val="24"/>
          <w:szCs w:val="24"/>
          <w:lang w:val="sr-Cyrl-RS"/>
        </w:rPr>
        <w:t>“</w:t>
      </w:r>
      <w:r w:rsidRPr="00BC1BA7">
        <w:rPr>
          <w:rFonts w:cs="Arial"/>
          <w:color w:val="000000" w:themeColor="text1"/>
          <w:sz w:val="24"/>
          <w:szCs w:val="24"/>
        </w:rPr>
        <w:t xml:space="preserve"> бр</w:t>
      </w:r>
      <w:proofErr w:type="gramEnd"/>
      <w:r w:rsidRPr="00BC1BA7">
        <w:rPr>
          <w:rFonts w:cs="Arial"/>
          <w:color w:val="000000" w:themeColor="text1"/>
          <w:sz w:val="24"/>
          <w:szCs w:val="24"/>
        </w:rPr>
        <w:t xml:space="preserve">. 104/46 и 18/58; </w:t>
      </w:r>
      <w:r w:rsidRPr="00BC1BA7">
        <w:rPr>
          <w:rFonts w:cs="Arial"/>
          <w:color w:val="000000" w:themeColor="text1"/>
          <w:sz w:val="24"/>
          <w:szCs w:val="24"/>
          <w:lang w:val="sr-Cyrl-RS"/>
        </w:rPr>
        <w:t>„</w:t>
      </w:r>
      <w:r w:rsidRPr="00BC1BA7">
        <w:rPr>
          <w:rFonts w:cs="Arial"/>
          <w:color w:val="000000" w:themeColor="text1"/>
          <w:sz w:val="24"/>
          <w:szCs w:val="24"/>
        </w:rPr>
        <w:t>Сл. лист СФРJ</w:t>
      </w:r>
      <w:r w:rsidRPr="00BC1BA7">
        <w:rPr>
          <w:rFonts w:cs="Arial"/>
          <w:color w:val="000000" w:themeColor="text1"/>
          <w:sz w:val="24"/>
          <w:szCs w:val="24"/>
          <w:lang w:val="sr-Cyrl-RS"/>
        </w:rPr>
        <w:t>“</w:t>
      </w:r>
      <w:r w:rsidRPr="00BC1BA7">
        <w:rPr>
          <w:rFonts w:cs="Arial"/>
          <w:color w:val="000000" w:themeColor="text1"/>
          <w:sz w:val="24"/>
          <w:szCs w:val="24"/>
        </w:rPr>
        <w:t xml:space="preserve"> бр. 16/65, 54/70 и 57/89; </w:t>
      </w:r>
      <w:r w:rsidRPr="00BC1BA7">
        <w:rPr>
          <w:rFonts w:cs="Arial"/>
          <w:color w:val="000000" w:themeColor="text1"/>
          <w:sz w:val="24"/>
          <w:szCs w:val="24"/>
          <w:lang w:val="sr-Cyrl-RS"/>
        </w:rPr>
        <w:t>„</w:t>
      </w:r>
      <w:r w:rsidRPr="00BC1BA7">
        <w:rPr>
          <w:rFonts w:cs="Arial"/>
          <w:color w:val="000000" w:themeColor="text1"/>
          <w:sz w:val="24"/>
          <w:szCs w:val="24"/>
        </w:rPr>
        <w:t>Сл. лист СРJ</w:t>
      </w:r>
      <w:r w:rsidRPr="00BC1BA7">
        <w:rPr>
          <w:rFonts w:cs="Arial"/>
          <w:color w:val="000000" w:themeColor="text1"/>
          <w:sz w:val="24"/>
          <w:szCs w:val="24"/>
          <w:lang w:val="sr-Cyrl-RS"/>
        </w:rPr>
        <w:t>“</w:t>
      </w:r>
      <w:r w:rsidRPr="00BC1BA7">
        <w:rPr>
          <w:rFonts w:cs="Arial"/>
          <w:color w:val="000000" w:themeColor="text1"/>
          <w:sz w:val="24"/>
          <w:szCs w:val="24"/>
        </w:rPr>
        <w:t xml:space="preserve"> бр. 46/96, </w:t>
      </w:r>
      <w:r w:rsidRPr="00BC1BA7">
        <w:rPr>
          <w:rFonts w:cs="Arial"/>
          <w:color w:val="000000" w:themeColor="text1"/>
          <w:sz w:val="24"/>
          <w:szCs w:val="24"/>
          <w:lang w:val="sr-Cyrl-RS"/>
        </w:rPr>
        <w:t>„</w:t>
      </w:r>
      <w:r w:rsidRPr="00BC1BA7">
        <w:rPr>
          <w:rFonts w:cs="Arial"/>
          <w:color w:val="000000" w:themeColor="text1"/>
          <w:sz w:val="24"/>
          <w:szCs w:val="24"/>
        </w:rPr>
        <w:t>Сл. лист СЦГ</w:t>
      </w:r>
      <w:r w:rsidRPr="00BC1BA7">
        <w:rPr>
          <w:rFonts w:cs="Arial"/>
          <w:color w:val="000000" w:themeColor="text1"/>
          <w:sz w:val="24"/>
          <w:szCs w:val="24"/>
          <w:lang w:val="sr-Cyrl-RS"/>
        </w:rPr>
        <w:t>“</w:t>
      </w:r>
      <w:r w:rsidRPr="00BC1BA7">
        <w:rPr>
          <w:rFonts w:cs="Arial"/>
          <w:color w:val="000000" w:themeColor="text1"/>
          <w:sz w:val="24"/>
          <w:szCs w:val="24"/>
        </w:rPr>
        <w:t xml:space="preserve"> бр. 01/</w:t>
      </w:r>
      <w:r w:rsidRPr="00BC1BA7">
        <w:rPr>
          <w:rFonts w:cs="Arial"/>
          <w:color w:val="000000" w:themeColor="text1"/>
          <w:sz w:val="24"/>
          <w:szCs w:val="24"/>
          <w:lang w:val="sr-Cyrl-RS"/>
        </w:rPr>
        <w:t>20</w:t>
      </w:r>
      <w:r w:rsidRPr="00BC1BA7">
        <w:rPr>
          <w:rFonts w:cs="Arial"/>
          <w:color w:val="000000" w:themeColor="text1"/>
          <w:sz w:val="24"/>
          <w:szCs w:val="24"/>
        </w:rPr>
        <w:t xml:space="preserve">03 Уст. </w:t>
      </w:r>
      <w:r w:rsidRPr="00BC1BA7">
        <w:rPr>
          <w:rFonts w:cs="Arial"/>
          <w:color w:val="000000" w:themeColor="text1"/>
          <w:sz w:val="24"/>
          <w:szCs w:val="24"/>
          <w:lang w:val="ru-RU"/>
        </w:rPr>
        <w:t>Повеља, «Сл.лист РС» 80/2015) и З</w:t>
      </w:r>
      <w:r w:rsidRPr="00BC1BA7">
        <w:rPr>
          <w:rFonts w:cs="Arial"/>
          <w:color w:val="000000" w:themeColor="text1"/>
          <w:sz w:val="24"/>
          <w:szCs w:val="24"/>
        </w:rPr>
        <w:t>a</w:t>
      </w:r>
      <w:r w:rsidRPr="00BC1BA7">
        <w:rPr>
          <w:rFonts w:cs="Arial"/>
          <w:color w:val="000000" w:themeColor="text1"/>
          <w:sz w:val="24"/>
          <w:szCs w:val="24"/>
          <w:lang w:val="ru-RU"/>
        </w:rPr>
        <w:t>к</w:t>
      </w:r>
      <w:r w:rsidRPr="00BC1BA7">
        <w:rPr>
          <w:rFonts w:cs="Arial"/>
          <w:color w:val="000000" w:themeColor="text1"/>
          <w:sz w:val="24"/>
          <w:szCs w:val="24"/>
        </w:rPr>
        <w:t>o</w:t>
      </w:r>
      <w:r w:rsidRPr="00BC1BA7">
        <w:rPr>
          <w:rFonts w:cs="Arial"/>
          <w:color w:val="000000" w:themeColor="text1"/>
          <w:sz w:val="24"/>
          <w:szCs w:val="24"/>
          <w:lang w:val="ru-RU"/>
        </w:rPr>
        <w:t>н</w:t>
      </w:r>
      <w:r w:rsidRPr="00BC1BA7">
        <w:rPr>
          <w:rFonts w:cs="Arial"/>
          <w:color w:val="000000" w:themeColor="text1"/>
          <w:sz w:val="24"/>
          <w:szCs w:val="24"/>
        </w:rPr>
        <w:t>a</w:t>
      </w:r>
      <w:r w:rsidRPr="00BC1BA7">
        <w:rPr>
          <w:rFonts w:cs="Arial"/>
          <w:color w:val="000000" w:themeColor="text1"/>
          <w:sz w:val="24"/>
          <w:szCs w:val="24"/>
          <w:lang w:val="ru-RU"/>
        </w:rPr>
        <w:t xml:space="preserve"> </w:t>
      </w:r>
      <w:r w:rsidRPr="00BC1BA7">
        <w:rPr>
          <w:rFonts w:cs="Arial"/>
          <w:color w:val="000000" w:themeColor="text1"/>
          <w:sz w:val="24"/>
          <w:szCs w:val="24"/>
        </w:rPr>
        <w:t>o</w:t>
      </w:r>
      <w:r w:rsidRPr="00BC1BA7">
        <w:rPr>
          <w:rFonts w:cs="Arial"/>
          <w:color w:val="000000" w:themeColor="text1"/>
          <w:sz w:val="24"/>
          <w:szCs w:val="24"/>
          <w:lang w:val="ru-RU"/>
        </w:rPr>
        <w:t xml:space="preserve"> платним услугама («Сл. гласник РС» број 139/2014)</w:t>
      </w:r>
    </w:p>
    <w:p w14:paraId="18E07143" w14:textId="77777777" w:rsidR="00BC1BA7" w:rsidRPr="00BC1BA7" w:rsidRDefault="00BC1BA7" w:rsidP="00BC1BA7">
      <w:pPr>
        <w:spacing w:before="0"/>
        <w:rPr>
          <w:rFonts w:cs="Arial"/>
          <w:color w:val="000000" w:themeColor="text1"/>
          <w:sz w:val="24"/>
          <w:szCs w:val="24"/>
          <w:lang w:val="ru-RU"/>
        </w:rPr>
      </w:pPr>
    </w:p>
    <w:p w14:paraId="7565C3FF"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lang w:val="ru-RU"/>
        </w:rPr>
        <w:t>ДУЖНИК:  …………………………………………………………………………........................</w:t>
      </w:r>
    </w:p>
    <w:p w14:paraId="5C1CF15D"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lang w:val="ru-RU"/>
        </w:rPr>
        <w:t>(назив и седиште Понуђача)</w:t>
      </w:r>
    </w:p>
    <w:p w14:paraId="5D6473FF"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lang w:val="ru-RU"/>
        </w:rPr>
        <w:t>МАТИЧНИ БРОЈ ДУЖНИКА (Понуђача): ..................................................................</w:t>
      </w:r>
    </w:p>
    <w:p w14:paraId="71C2D719"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lang w:val="ru-RU"/>
        </w:rPr>
        <w:t>ТЕКУЋИ РАЧУН ДУЖНИКА (Понуђача): ...................................................................</w:t>
      </w:r>
    </w:p>
    <w:p w14:paraId="5AC2D5A3"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lang w:val="ru-RU"/>
        </w:rPr>
        <w:t>ПИБ ДУЖНИКА (Понуђача): ........................................................................................</w:t>
      </w:r>
    </w:p>
    <w:p w14:paraId="7F8ABC48" w14:textId="77777777" w:rsidR="00BC1BA7" w:rsidRPr="00BC1BA7" w:rsidRDefault="00BC1BA7" w:rsidP="00BC1BA7">
      <w:pPr>
        <w:spacing w:before="0"/>
        <w:rPr>
          <w:rFonts w:cs="Arial"/>
          <w:color w:val="000000" w:themeColor="text1"/>
          <w:sz w:val="24"/>
          <w:szCs w:val="24"/>
          <w:lang w:val="ru-RU"/>
        </w:rPr>
      </w:pPr>
    </w:p>
    <w:p w14:paraId="08660FD8"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lang w:val="ru-RU"/>
        </w:rPr>
        <w:t>и з д а ј е  д а н а ............................ године</w:t>
      </w:r>
    </w:p>
    <w:p w14:paraId="4E7A8458" w14:textId="77777777" w:rsidR="00BC1BA7" w:rsidRPr="00BC1BA7" w:rsidRDefault="00BC1BA7" w:rsidP="00BC1BA7">
      <w:pPr>
        <w:spacing w:before="0"/>
        <w:rPr>
          <w:rFonts w:cs="Arial"/>
          <w:color w:val="000000" w:themeColor="text1"/>
          <w:sz w:val="24"/>
          <w:szCs w:val="24"/>
          <w:lang w:val="ru-RU"/>
        </w:rPr>
      </w:pPr>
    </w:p>
    <w:p w14:paraId="4D340A9F" w14:textId="77777777" w:rsidR="00BC1BA7" w:rsidRPr="00BC1BA7" w:rsidRDefault="00BC1BA7" w:rsidP="00BC1BA7">
      <w:pPr>
        <w:spacing w:before="0"/>
        <w:rPr>
          <w:rFonts w:cs="Arial"/>
          <w:color w:val="000000" w:themeColor="text1"/>
          <w:sz w:val="24"/>
          <w:szCs w:val="24"/>
          <w:lang w:val="ru-RU"/>
        </w:rPr>
      </w:pPr>
    </w:p>
    <w:p w14:paraId="608849C1" w14:textId="77777777" w:rsidR="00BC1BA7" w:rsidRPr="00BC1BA7" w:rsidRDefault="00BC1BA7" w:rsidP="00BC1BA7">
      <w:pPr>
        <w:spacing w:before="0"/>
        <w:jc w:val="center"/>
        <w:rPr>
          <w:rFonts w:cs="Arial"/>
          <w:b/>
          <w:color w:val="000000" w:themeColor="text1"/>
          <w:sz w:val="24"/>
          <w:szCs w:val="24"/>
          <w:lang w:val="ru-RU"/>
        </w:rPr>
      </w:pPr>
      <w:r w:rsidRPr="00BC1BA7">
        <w:rPr>
          <w:rFonts w:cs="Arial"/>
          <w:b/>
          <w:color w:val="000000" w:themeColor="text1"/>
          <w:sz w:val="24"/>
          <w:szCs w:val="24"/>
          <w:lang w:val="ru-RU"/>
        </w:rPr>
        <w:t>МЕНИЧНО ПИСМО – ОВЛАШЋЕЊЕ ЗА КОРИСНИКА  БЛАНКО СОПСТВЕНЕ МЕНИЦЕ</w:t>
      </w:r>
    </w:p>
    <w:p w14:paraId="678262B4" w14:textId="77777777" w:rsidR="00BC1BA7" w:rsidRPr="00BC1BA7" w:rsidRDefault="00BC1BA7" w:rsidP="00BC1BA7">
      <w:pPr>
        <w:spacing w:before="0"/>
        <w:jc w:val="center"/>
        <w:rPr>
          <w:rFonts w:cs="Arial"/>
          <w:b/>
          <w:color w:val="000000" w:themeColor="text1"/>
          <w:sz w:val="24"/>
          <w:szCs w:val="24"/>
          <w:lang w:val="ru-RU"/>
        </w:rPr>
      </w:pPr>
    </w:p>
    <w:p w14:paraId="10117B52" w14:textId="77777777" w:rsidR="00BC1BA7" w:rsidRPr="00BC1BA7" w:rsidRDefault="00BC1BA7" w:rsidP="00BC1BA7">
      <w:pPr>
        <w:rPr>
          <w:rFonts w:cs="Arial"/>
          <w:bCs/>
          <w:sz w:val="24"/>
          <w:szCs w:val="24"/>
          <w:lang w:val="sr-Latn-CS" w:eastAsia="ar-SA"/>
        </w:rPr>
      </w:pPr>
      <w:r w:rsidRPr="00BC1BA7">
        <w:rPr>
          <w:rFonts w:cs="Arial"/>
          <w:b/>
          <w:color w:val="000000" w:themeColor="text1"/>
          <w:sz w:val="24"/>
          <w:szCs w:val="24"/>
          <w:lang w:val="ru-RU"/>
        </w:rPr>
        <w:t xml:space="preserve">КОРИСНИК - ПОВЕРИЛАЦ: </w:t>
      </w:r>
      <w:r w:rsidRPr="00BC1BA7">
        <w:rPr>
          <w:rFonts w:cs="Arial"/>
          <w:sz w:val="24"/>
          <w:szCs w:val="24"/>
          <w:lang w:val="sr-Latn-RS"/>
        </w:rPr>
        <w:t xml:space="preserve">Јавно предузеће „Електроприведа Србије“ </w:t>
      </w:r>
      <w:r w:rsidRPr="00BC1BA7">
        <w:rPr>
          <w:rFonts w:cs="Arial"/>
          <w:sz w:val="24"/>
          <w:szCs w:val="24"/>
          <w:lang w:val="sr-Cyrl-RS"/>
        </w:rPr>
        <w:t>Београд, Балканска 13</w:t>
      </w:r>
      <w:r w:rsidRPr="00BC1BA7">
        <w:rPr>
          <w:rFonts w:cs="Arial"/>
          <w:sz w:val="24"/>
          <w:szCs w:val="24"/>
          <w:lang w:val="sr-Latn-RS"/>
        </w:rPr>
        <w:t>,</w:t>
      </w:r>
      <w:r w:rsidRPr="00BC1BA7">
        <w:rPr>
          <w:rFonts w:cs="Arial"/>
          <w:sz w:val="24"/>
          <w:szCs w:val="24"/>
          <w:lang w:val="sr-Cyrl-RS"/>
        </w:rPr>
        <w:t xml:space="preserve"> </w:t>
      </w:r>
      <w:r w:rsidRPr="00BC1BA7">
        <w:rPr>
          <w:rFonts w:cs="Arial"/>
          <w:sz w:val="24"/>
          <w:szCs w:val="24"/>
          <w:lang w:val="sr-Latn-RS"/>
        </w:rPr>
        <w:t xml:space="preserve">матични број 20053658, ПИБ 103920327, </w:t>
      </w:r>
      <w:r w:rsidRPr="00BC1BA7">
        <w:rPr>
          <w:rFonts w:cs="Arial"/>
          <w:bCs/>
          <w:sz w:val="24"/>
          <w:szCs w:val="24"/>
          <w:lang w:val="sr-Latn-CS" w:eastAsia="ar-SA"/>
        </w:rPr>
        <w:t>бр. тек. рачуна: 160-700-13 Banka Intesa;</w:t>
      </w:r>
    </w:p>
    <w:p w14:paraId="09B4A9CC" w14:textId="77777777" w:rsidR="00BC1BA7" w:rsidRPr="00BC1BA7" w:rsidRDefault="00BC1BA7" w:rsidP="00BC1BA7">
      <w:pPr>
        <w:widowControl w:val="0"/>
        <w:tabs>
          <w:tab w:val="left" w:pos="1418"/>
          <w:tab w:val="left" w:leader="underscore" w:pos="9244"/>
        </w:tabs>
        <w:spacing w:before="0"/>
        <w:ind w:left="1440" w:hanging="1440"/>
        <w:rPr>
          <w:rFonts w:cs="Arial"/>
          <w:bCs/>
          <w:color w:val="000000" w:themeColor="text1"/>
          <w:sz w:val="24"/>
          <w:szCs w:val="24"/>
          <w:lang w:val="ru-RU" w:eastAsia="sr-Latn-CS"/>
        </w:rPr>
      </w:pPr>
    </w:p>
    <w:p w14:paraId="72E2A2A4"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lang w:val="ru-RU"/>
        </w:rPr>
        <w:t>Предајемо вам 1 (словима: једну) потписану и оверену, бланко  сопствену  меницу која је неопозива, без права протеста и наплатива на први позив.</w:t>
      </w:r>
    </w:p>
    <w:p w14:paraId="7B865BDF" w14:textId="77777777" w:rsidR="00BC1BA7" w:rsidRPr="00BC1BA7" w:rsidRDefault="00BC1BA7" w:rsidP="00BC1BA7">
      <w:pPr>
        <w:spacing w:before="0"/>
        <w:rPr>
          <w:rFonts w:cs="Arial"/>
          <w:color w:val="000000" w:themeColor="text1"/>
          <w:sz w:val="24"/>
          <w:szCs w:val="24"/>
          <w:lang w:val="ru-RU"/>
        </w:rPr>
      </w:pPr>
      <w:r w:rsidRPr="00BC1BA7">
        <w:rPr>
          <w:rFonts w:cs="Arial"/>
          <w:color w:val="000000" w:themeColor="text1"/>
          <w:sz w:val="24"/>
          <w:szCs w:val="24"/>
          <w:lang w:val="ru-RU"/>
        </w:rPr>
        <w:t>Овл</w:t>
      </w:r>
      <w:r w:rsidRPr="00BC1BA7">
        <w:rPr>
          <w:rFonts w:cs="Arial"/>
          <w:color w:val="000000" w:themeColor="text1"/>
          <w:sz w:val="24"/>
          <w:szCs w:val="24"/>
        </w:rPr>
        <w:t>a</w:t>
      </w:r>
      <w:r w:rsidRPr="00BC1BA7">
        <w:rPr>
          <w:rFonts w:cs="Arial"/>
          <w:color w:val="000000" w:themeColor="text1"/>
          <w:sz w:val="24"/>
          <w:szCs w:val="24"/>
          <w:lang w:val="ru-RU"/>
        </w:rPr>
        <w:t>шћу</w:t>
      </w:r>
      <w:r w:rsidRPr="00BC1BA7">
        <w:rPr>
          <w:rFonts w:cs="Arial"/>
          <w:color w:val="000000" w:themeColor="text1"/>
          <w:sz w:val="24"/>
          <w:szCs w:val="24"/>
        </w:rPr>
        <w:t>je</w:t>
      </w:r>
      <w:r w:rsidRPr="00BC1BA7">
        <w:rPr>
          <w:rFonts w:cs="Arial"/>
          <w:color w:val="000000" w:themeColor="text1"/>
          <w:sz w:val="24"/>
          <w:szCs w:val="24"/>
          <w:lang w:val="ru-RU"/>
        </w:rPr>
        <w:t>м</w:t>
      </w:r>
      <w:r w:rsidRPr="00BC1BA7">
        <w:rPr>
          <w:rFonts w:cs="Arial"/>
          <w:color w:val="000000" w:themeColor="text1"/>
          <w:sz w:val="24"/>
          <w:szCs w:val="24"/>
        </w:rPr>
        <w:t>o</w:t>
      </w:r>
      <w:r w:rsidRPr="00BC1BA7">
        <w:rPr>
          <w:rFonts w:cs="Arial"/>
          <w:color w:val="000000" w:themeColor="text1"/>
          <w:sz w:val="24"/>
          <w:szCs w:val="24"/>
          <w:lang w:val="ru-RU"/>
        </w:rPr>
        <w:t xml:space="preserve"> П</w:t>
      </w:r>
      <w:r w:rsidRPr="00BC1BA7">
        <w:rPr>
          <w:rFonts w:cs="Arial"/>
          <w:color w:val="000000" w:themeColor="text1"/>
          <w:sz w:val="24"/>
          <w:szCs w:val="24"/>
        </w:rPr>
        <w:t>o</w:t>
      </w:r>
      <w:r w:rsidRPr="00BC1BA7">
        <w:rPr>
          <w:rFonts w:cs="Arial"/>
          <w:color w:val="000000" w:themeColor="text1"/>
          <w:sz w:val="24"/>
          <w:szCs w:val="24"/>
          <w:lang w:val="ru-RU"/>
        </w:rPr>
        <w:t>в</w:t>
      </w:r>
      <w:r w:rsidRPr="00BC1BA7">
        <w:rPr>
          <w:rFonts w:cs="Arial"/>
          <w:color w:val="000000" w:themeColor="text1"/>
          <w:sz w:val="24"/>
          <w:szCs w:val="24"/>
        </w:rPr>
        <w:t>e</w:t>
      </w:r>
      <w:r w:rsidRPr="00BC1BA7">
        <w:rPr>
          <w:rFonts w:cs="Arial"/>
          <w:color w:val="000000" w:themeColor="text1"/>
          <w:sz w:val="24"/>
          <w:szCs w:val="24"/>
          <w:lang w:val="ru-RU"/>
        </w:rPr>
        <w:t>ри</w:t>
      </w:r>
      <w:r w:rsidRPr="00BC1BA7">
        <w:rPr>
          <w:rFonts w:cs="Arial"/>
          <w:color w:val="000000" w:themeColor="text1"/>
          <w:sz w:val="24"/>
          <w:szCs w:val="24"/>
        </w:rPr>
        <w:t>o</w:t>
      </w:r>
      <w:r w:rsidRPr="00BC1BA7">
        <w:rPr>
          <w:rFonts w:cs="Arial"/>
          <w:color w:val="000000" w:themeColor="text1"/>
          <w:sz w:val="24"/>
          <w:szCs w:val="24"/>
          <w:lang w:val="ru-RU"/>
        </w:rPr>
        <w:t>ц</w:t>
      </w:r>
      <w:r w:rsidRPr="00BC1BA7">
        <w:rPr>
          <w:rFonts w:cs="Arial"/>
          <w:color w:val="000000" w:themeColor="text1"/>
          <w:sz w:val="24"/>
          <w:szCs w:val="24"/>
        </w:rPr>
        <w:t>a</w:t>
      </w:r>
      <w:r w:rsidRPr="00BC1BA7">
        <w:rPr>
          <w:rFonts w:cs="Arial"/>
          <w:color w:val="000000" w:themeColor="text1"/>
          <w:sz w:val="24"/>
          <w:szCs w:val="24"/>
          <w:lang w:val="ru-RU"/>
        </w:rPr>
        <w:t>, д</w:t>
      </w:r>
      <w:r w:rsidRPr="00BC1BA7">
        <w:rPr>
          <w:rFonts w:cs="Arial"/>
          <w:color w:val="000000" w:themeColor="text1"/>
          <w:sz w:val="24"/>
          <w:szCs w:val="24"/>
        </w:rPr>
        <w:t>a</w:t>
      </w:r>
      <w:r w:rsidRPr="00BC1BA7">
        <w:rPr>
          <w:rFonts w:cs="Arial"/>
          <w:color w:val="000000" w:themeColor="text1"/>
          <w:sz w:val="24"/>
          <w:szCs w:val="24"/>
          <w:lang w:val="ru-RU"/>
        </w:rPr>
        <w:t xml:space="preserve"> пр</w:t>
      </w:r>
      <w:r w:rsidRPr="00BC1BA7">
        <w:rPr>
          <w:rFonts w:cs="Arial"/>
          <w:color w:val="000000" w:themeColor="text1"/>
          <w:sz w:val="24"/>
          <w:szCs w:val="24"/>
        </w:rPr>
        <w:t>e</w:t>
      </w:r>
      <w:r w:rsidRPr="00BC1BA7">
        <w:rPr>
          <w:rFonts w:cs="Arial"/>
          <w:color w:val="000000" w:themeColor="text1"/>
          <w:sz w:val="24"/>
          <w:szCs w:val="24"/>
          <w:lang w:val="ru-RU"/>
        </w:rPr>
        <w:t>д</w:t>
      </w:r>
      <w:r w:rsidRPr="00BC1BA7">
        <w:rPr>
          <w:rFonts w:cs="Arial"/>
          <w:color w:val="000000" w:themeColor="text1"/>
          <w:sz w:val="24"/>
          <w:szCs w:val="24"/>
        </w:rPr>
        <w:t>a</w:t>
      </w:r>
      <w:r w:rsidRPr="00BC1BA7">
        <w:rPr>
          <w:rFonts w:cs="Arial"/>
          <w:color w:val="000000" w:themeColor="text1"/>
          <w:sz w:val="24"/>
          <w:szCs w:val="24"/>
          <w:lang w:val="ru-RU"/>
        </w:rPr>
        <w:t>ту м</w:t>
      </w:r>
      <w:r w:rsidRPr="00BC1BA7">
        <w:rPr>
          <w:rFonts w:cs="Arial"/>
          <w:color w:val="000000" w:themeColor="text1"/>
          <w:sz w:val="24"/>
          <w:szCs w:val="24"/>
        </w:rPr>
        <w:t>e</w:t>
      </w:r>
      <w:r w:rsidRPr="00BC1BA7">
        <w:rPr>
          <w:rFonts w:cs="Arial"/>
          <w:color w:val="000000" w:themeColor="text1"/>
          <w:sz w:val="24"/>
          <w:szCs w:val="24"/>
          <w:lang w:val="ru-RU"/>
        </w:rPr>
        <w:t>ницу бр</w:t>
      </w:r>
      <w:r w:rsidRPr="00BC1BA7">
        <w:rPr>
          <w:rFonts w:cs="Arial"/>
          <w:color w:val="000000" w:themeColor="text1"/>
          <w:sz w:val="24"/>
          <w:szCs w:val="24"/>
        </w:rPr>
        <w:t>oj</w:t>
      </w:r>
      <w:r w:rsidRPr="00BC1BA7">
        <w:rPr>
          <w:rFonts w:cs="Arial"/>
          <w:color w:val="000000" w:themeColor="text1"/>
          <w:sz w:val="24"/>
          <w:szCs w:val="24"/>
          <w:lang w:val="ru-RU"/>
        </w:rPr>
        <w:t xml:space="preserve"> _________________________ (</w:t>
      </w:r>
      <w:r w:rsidRPr="00BC1BA7">
        <w:rPr>
          <w:rFonts w:cs="Arial"/>
          <w:i/>
          <w:iCs/>
          <w:color w:val="000000" w:themeColor="text1"/>
          <w:sz w:val="24"/>
          <w:szCs w:val="24"/>
          <w:lang w:val="ru-RU"/>
        </w:rPr>
        <w:t>уписати с</w:t>
      </w:r>
      <w:r w:rsidRPr="00BC1BA7">
        <w:rPr>
          <w:rFonts w:cs="Arial"/>
          <w:i/>
          <w:iCs/>
          <w:color w:val="000000" w:themeColor="text1"/>
          <w:sz w:val="24"/>
          <w:szCs w:val="24"/>
        </w:rPr>
        <w:t>e</w:t>
      </w:r>
      <w:r w:rsidRPr="00BC1BA7">
        <w:rPr>
          <w:rFonts w:cs="Arial"/>
          <w:i/>
          <w:iCs/>
          <w:color w:val="000000" w:themeColor="text1"/>
          <w:sz w:val="24"/>
          <w:szCs w:val="24"/>
          <w:lang w:val="ru-RU"/>
        </w:rPr>
        <w:t>ри</w:t>
      </w:r>
      <w:r w:rsidRPr="00BC1BA7">
        <w:rPr>
          <w:rFonts w:cs="Arial"/>
          <w:i/>
          <w:iCs/>
          <w:color w:val="000000" w:themeColor="text1"/>
          <w:sz w:val="24"/>
          <w:szCs w:val="24"/>
        </w:rPr>
        <w:t>j</w:t>
      </w:r>
      <w:r w:rsidRPr="00BC1BA7">
        <w:rPr>
          <w:rFonts w:cs="Arial"/>
          <w:i/>
          <w:iCs/>
          <w:color w:val="000000" w:themeColor="text1"/>
          <w:sz w:val="24"/>
          <w:szCs w:val="24"/>
          <w:lang w:val="ru-RU"/>
        </w:rPr>
        <w:t>ски бр</w:t>
      </w:r>
      <w:r w:rsidRPr="00BC1BA7">
        <w:rPr>
          <w:rFonts w:cs="Arial"/>
          <w:i/>
          <w:iCs/>
          <w:color w:val="000000" w:themeColor="text1"/>
          <w:sz w:val="24"/>
          <w:szCs w:val="24"/>
        </w:rPr>
        <w:t>oj</w:t>
      </w:r>
      <w:r w:rsidRPr="00BC1BA7">
        <w:rPr>
          <w:rFonts w:cs="Arial"/>
          <w:i/>
          <w:iCs/>
          <w:color w:val="000000" w:themeColor="text1"/>
          <w:sz w:val="24"/>
          <w:szCs w:val="24"/>
          <w:lang w:val="ru-RU"/>
        </w:rPr>
        <w:t xml:space="preserve"> м</w:t>
      </w:r>
      <w:r w:rsidRPr="00BC1BA7">
        <w:rPr>
          <w:rFonts w:cs="Arial"/>
          <w:i/>
          <w:iCs/>
          <w:color w:val="000000" w:themeColor="text1"/>
          <w:sz w:val="24"/>
          <w:szCs w:val="24"/>
        </w:rPr>
        <w:t>e</w:t>
      </w:r>
      <w:r w:rsidRPr="00BC1BA7">
        <w:rPr>
          <w:rFonts w:cs="Arial"/>
          <w:i/>
          <w:iCs/>
          <w:color w:val="000000" w:themeColor="text1"/>
          <w:sz w:val="24"/>
          <w:szCs w:val="24"/>
          <w:lang w:val="ru-RU"/>
        </w:rPr>
        <w:t>ниц</w:t>
      </w:r>
      <w:r w:rsidRPr="00BC1BA7">
        <w:rPr>
          <w:rFonts w:cs="Arial"/>
          <w:i/>
          <w:iCs/>
          <w:color w:val="000000" w:themeColor="text1"/>
          <w:sz w:val="24"/>
          <w:szCs w:val="24"/>
        </w:rPr>
        <w:t>e</w:t>
      </w:r>
      <w:r w:rsidRPr="00BC1BA7">
        <w:rPr>
          <w:rFonts w:cs="Arial"/>
          <w:i/>
          <w:iCs/>
          <w:color w:val="000000" w:themeColor="text1"/>
          <w:sz w:val="24"/>
          <w:szCs w:val="24"/>
          <w:lang w:val="ru-RU"/>
        </w:rPr>
        <w:t xml:space="preserve">) </w:t>
      </w:r>
      <w:r w:rsidRPr="00BC1BA7">
        <w:rPr>
          <w:rFonts w:cs="Arial"/>
          <w:color w:val="000000" w:themeColor="text1"/>
          <w:sz w:val="24"/>
          <w:szCs w:val="24"/>
          <w:lang w:val="ru-RU"/>
        </w:rPr>
        <w:t>м</w:t>
      </w:r>
      <w:r w:rsidRPr="00BC1BA7">
        <w:rPr>
          <w:rFonts w:cs="Arial"/>
          <w:color w:val="000000" w:themeColor="text1"/>
          <w:sz w:val="24"/>
          <w:szCs w:val="24"/>
        </w:rPr>
        <w:t>o</w:t>
      </w:r>
      <w:r w:rsidRPr="00BC1BA7">
        <w:rPr>
          <w:rFonts w:cs="Arial"/>
          <w:color w:val="000000" w:themeColor="text1"/>
          <w:sz w:val="24"/>
          <w:szCs w:val="24"/>
          <w:lang w:val="ru-RU"/>
        </w:rPr>
        <w:t>ж</w:t>
      </w:r>
      <w:r w:rsidRPr="00BC1BA7">
        <w:rPr>
          <w:rFonts w:cs="Arial"/>
          <w:color w:val="000000" w:themeColor="text1"/>
          <w:sz w:val="24"/>
          <w:szCs w:val="24"/>
        </w:rPr>
        <w:t>e</w:t>
      </w:r>
      <w:r w:rsidRPr="00BC1BA7">
        <w:rPr>
          <w:rFonts w:cs="Arial"/>
          <w:color w:val="000000" w:themeColor="text1"/>
          <w:sz w:val="24"/>
          <w:szCs w:val="24"/>
          <w:lang w:val="ru-RU"/>
        </w:rPr>
        <w:t xml:space="preserve"> п</w:t>
      </w:r>
      <w:r w:rsidRPr="00BC1BA7">
        <w:rPr>
          <w:rFonts w:cs="Arial"/>
          <w:color w:val="000000" w:themeColor="text1"/>
          <w:sz w:val="24"/>
          <w:szCs w:val="24"/>
        </w:rPr>
        <w:t>o</w:t>
      </w:r>
      <w:r w:rsidRPr="00BC1BA7">
        <w:rPr>
          <w:rFonts w:cs="Arial"/>
          <w:color w:val="000000" w:themeColor="text1"/>
          <w:sz w:val="24"/>
          <w:szCs w:val="24"/>
          <w:lang w:val="ru-RU"/>
        </w:rPr>
        <w:t>пунити у изн</w:t>
      </w:r>
      <w:r w:rsidRPr="00BC1BA7">
        <w:rPr>
          <w:rFonts w:cs="Arial"/>
          <w:color w:val="000000" w:themeColor="text1"/>
          <w:sz w:val="24"/>
          <w:szCs w:val="24"/>
        </w:rPr>
        <w:t>o</w:t>
      </w:r>
      <w:r w:rsidRPr="00BC1BA7">
        <w:rPr>
          <w:rFonts w:cs="Arial"/>
          <w:color w:val="000000" w:themeColor="text1"/>
          <w:sz w:val="24"/>
          <w:szCs w:val="24"/>
          <w:lang w:val="ru-RU"/>
        </w:rPr>
        <w:t xml:space="preserve">су 5% </w:t>
      </w:r>
      <w:r w:rsidRPr="00BC1BA7">
        <w:rPr>
          <w:rFonts w:cs="Arial"/>
          <w:color w:val="000000" w:themeColor="text1"/>
          <w:sz w:val="24"/>
          <w:szCs w:val="24"/>
        </w:rPr>
        <w:t>o</w:t>
      </w:r>
      <w:r w:rsidRPr="00BC1BA7">
        <w:rPr>
          <w:rFonts w:cs="Arial"/>
          <w:color w:val="000000" w:themeColor="text1"/>
          <w:sz w:val="24"/>
          <w:szCs w:val="24"/>
          <w:lang w:val="ru-RU"/>
        </w:rPr>
        <w:t>д вр</w:t>
      </w:r>
      <w:r w:rsidRPr="00BC1BA7">
        <w:rPr>
          <w:rFonts w:cs="Arial"/>
          <w:color w:val="000000" w:themeColor="text1"/>
          <w:sz w:val="24"/>
          <w:szCs w:val="24"/>
        </w:rPr>
        <w:t>e</w:t>
      </w:r>
      <w:r w:rsidRPr="00BC1BA7">
        <w:rPr>
          <w:rFonts w:cs="Arial"/>
          <w:color w:val="000000" w:themeColor="text1"/>
          <w:sz w:val="24"/>
          <w:szCs w:val="24"/>
          <w:lang w:val="ru-RU"/>
        </w:rPr>
        <w:t>дн</w:t>
      </w:r>
      <w:r w:rsidRPr="00BC1BA7">
        <w:rPr>
          <w:rFonts w:cs="Arial"/>
          <w:color w:val="000000" w:themeColor="text1"/>
          <w:sz w:val="24"/>
          <w:szCs w:val="24"/>
        </w:rPr>
        <w:t>o</w:t>
      </w:r>
      <w:r w:rsidRPr="00BC1BA7">
        <w:rPr>
          <w:rFonts w:cs="Arial"/>
          <w:color w:val="000000" w:themeColor="text1"/>
          <w:sz w:val="24"/>
          <w:szCs w:val="24"/>
          <w:lang w:val="ru-RU"/>
        </w:rPr>
        <w:t>сти уговора б</w:t>
      </w:r>
      <w:r w:rsidRPr="00BC1BA7">
        <w:rPr>
          <w:rFonts w:cs="Arial"/>
          <w:color w:val="000000" w:themeColor="text1"/>
          <w:sz w:val="24"/>
          <w:szCs w:val="24"/>
        </w:rPr>
        <w:t>e</w:t>
      </w:r>
      <w:r w:rsidRPr="00BC1BA7">
        <w:rPr>
          <w:rFonts w:cs="Arial"/>
          <w:color w:val="000000" w:themeColor="text1"/>
          <w:sz w:val="24"/>
          <w:szCs w:val="24"/>
          <w:lang w:val="ru-RU"/>
        </w:rPr>
        <w:t xml:space="preserve">з ПДВ, за отклањање </w:t>
      </w:r>
      <w:r w:rsidRPr="00BC1BA7">
        <w:rPr>
          <w:rFonts w:cs="Arial"/>
          <w:color w:val="000000" w:themeColor="text1"/>
          <w:sz w:val="24"/>
          <w:szCs w:val="24"/>
          <w:lang w:val="sr-Cyrl-RS"/>
        </w:rPr>
        <w:t>недостатака</w:t>
      </w:r>
      <w:r w:rsidRPr="00BC1BA7">
        <w:rPr>
          <w:rFonts w:cs="Arial"/>
          <w:color w:val="000000" w:themeColor="text1"/>
          <w:sz w:val="24"/>
          <w:szCs w:val="24"/>
          <w:lang w:val="ru-RU"/>
        </w:rPr>
        <w:t xml:space="preserve"> у гарантном року с</w:t>
      </w:r>
      <w:r w:rsidRPr="00BC1BA7">
        <w:rPr>
          <w:rFonts w:cs="Arial"/>
          <w:color w:val="000000" w:themeColor="text1"/>
          <w:sz w:val="24"/>
          <w:szCs w:val="24"/>
        </w:rPr>
        <w:t>a</w:t>
      </w:r>
      <w:r w:rsidRPr="00BC1BA7">
        <w:rPr>
          <w:rFonts w:cs="Arial"/>
          <w:color w:val="000000" w:themeColor="text1"/>
          <w:sz w:val="24"/>
          <w:szCs w:val="24"/>
          <w:lang w:val="ru-RU"/>
        </w:rPr>
        <w:t xml:space="preserve"> р</w:t>
      </w:r>
      <w:r w:rsidRPr="00BC1BA7">
        <w:rPr>
          <w:rFonts w:cs="Arial"/>
          <w:color w:val="000000" w:themeColor="text1"/>
          <w:sz w:val="24"/>
          <w:szCs w:val="24"/>
        </w:rPr>
        <w:t>o</w:t>
      </w:r>
      <w:r w:rsidRPr="00BC1BA7">
        <w:rPr>
          <w:rFonts w:cs="Arial"/>
          <w:color w:val="000000" w:themeColor="text1"/>
          <w:sz w:val="24"/>
          <w:szCs w:val="24"/>
          <w:lang w:val="ru-RU"/>
        </w:rPr>
        <w:t>к</w:t>
      </w:r>
      <w:r w:rsidRPr="00BC1BA7">
        <w:rPr>
          <w:rFonts w:cs="Arial"/>
          <w:color w:val="000000" w:themeColor="text1"/>
          <w:sz w:val="24"/>
          <w:szCs w:val="24"/>
        </w:rPr>
        <w:t>o</w:t>
      </w:r>
      <w:r w:rsidRPr="00BC1BA7">
        <w:rPr>
          <w:rFonts w:cs="Arial"/>
          <w:color w:val="000000" w:themeColor="text1"/>
          <w:sz w:val="24"/>
          <w:szCs w:val="24"/>
          <w:lang w:val="ru-RU"/>
        </w:rPr>
        <w:t>м в</w:t>
      </w:r>
      <w:r w:rsidRPr="00BC1BA7">
        <w:rPr>
          <w:rFonts w:cs="Arial"/>
          <w:color w:val="000000" w:themeColor="text1"/>
          <w:sz w:val="24"/>
          <w:szCs w:val="24"/>
        </w:rPr>
        <w:t>a</w:t>
      </w:r>
      <w:r w:rsidRPr="00BC1BA7">
        <w:rPr>
          <w:rFonts w:cs="Arial"/>
          <w:color w:val="000000" w:themeColor="text1"/>
          <w:sz w:val="24"/>
          <w:szCs w:val="24"/>
          <w:lang w:val="ru-RU"/>
        </w:rPr>
        <w:t xml:space="preserve">жења минимално </w:t>
      </w:r>
      <w:r w:rsidRPr="00BC1BA7">
        <w:rPr>
          <w:rFonts w:cs="Arial"/>
          <w:i/>
          <w:color w:val="000000" w:themeColor="text1"/>
          <w:sz w:val="24"/>
          <w:szCs w:val="24"/>
          <w:lang w:val="ru-RU"/>
        </w:rPr>
        <w:t>30 дана</w:t>
      </w:r>
      <w:r w:rsidRPr="00BC1BA7">
        <w:rPr>
          <w:rFonts w:cs="Arial"/>
          <w:color w:val="000000" w:themeColor="text1"/>
          <w:sz w:val="24"/>
          <w:szCs w:val="24"/>
          <w:lang w:val="ru-RU"/>
        </w:rPr>
        <w:t xml:space="preserve"> дужим од гарантног рока,</w:t>
      </w:r>
      <w:r w:rsidRPr="00BC1BA7">
        <w:rPr>
          <w:rFonts w:eastAsia="Calibri" w:cs="Arial"/>
          <w:color w:val="000000" w:themeColor="text1"/>
          <w:sz w:val="24"/>
          <w:szCs w:val="24"/>
          <w:lang w:val="ru-RU"/>
        </w:rPr>
        <w:t xml:space="preserve"> с тим да евентуални продужетак гарантног рока има за последицу и продужење рока важења менице и меничног овлашћења за исти број дана</w:t>
      </w:r>
      <w:r w:rsidRPr="00BC1BA7">
        <w:rPr>
          <w:rFonts w:eastAsia="Calibri" w:cs="Arial"/>
          <w:color w:val="000000" w:themeColor="text1"/>
          <w:sz w:val="24"/>
          <w:szCs w:val="24"/>
        </w:rPr>
        <w:t xml:space="preserve"> </w:t>
      </w:r>
      <w:r w:rsidRPr="00BC1BA7">
        <w:rPr>
          <w:rFonts w:eastAsia="Calibri" w:cs="Arial"/>
          <w:color w:val="000000" w:themeColor="text1"/>
          <w:sz w:val="24"/>
          <w:szCs w:val="24"/>
          <w:lang w:val="sr-Cyrl-RS"/>
        </w:rPr>
        <w:t>за колико је продужен гарантни рок</w:t>
      </w:r>
      <w:r w:rsidRPr="00BC1BA7">
        <w:rPr>
          <w:rFonts w:cs="Arial"/>
          <w:color w:val="000000" w:themeColor="text1"/>
          <w:sz w:val="24"/>
          <w:szCs w:val="24"/>
          <w:lang w:val="ru-RU"/>
        </w:rPr>
        <w:t>.</w:t>
      </w:r>
    </w:p>
    <w:p w14:paraId="6C7F623C" w14:textId="71AFDCDE" w:rsidR="00BC1BA7" w:rsidRPr="00BC1BA7" w:rsidRDefault="00BC1BA7" w:rsidP="00BC1BA7">
      <w:pPr>
        <w:widowControl w:val="0"/>
        <w:autoSpaceDE w:val="0"/>
        <w:autoSpaceDN w:val="0"/>
        <w:adjustRightInd w:val="0"/>
        <w:spacing w:before="0"/>
        <w:rPr>
          <w:rFonts w:cs="Arial"/>
          <w:color w:val="000000" w:themeColor="text1"/>
          <w:sz w:val="24"/>
          <w:szCs w:val="24"/>
          <w:lang w:val="sr-Cyrl-CS"/>
        </w:rPr>
      </w:pPr>
      <w:r w:rsidRPr="00BC1BA7">
        <w:rPr>
          <w:rFonts w:cs="Arial"/>
          <w:color w:val="000000" w:themeColor="text1"/>
          <w:sz w:val="24"/>
          <w:szCs w:val="24"/>
          <w:lang w:val="sr-Cyrl-CS"/>
        </w:rPr>
        <w:t xml:space="preserve">Истовремено </w:t>
      </w:r>
      <w:r w:rsidRPr="00BC1BA7">
        <w:rPr>
          <w:rFonts w:cs="Arial"/>
          <w:color w:val="000000" w:themeColor="text1"/>
          <w:sz w:val="24"/>
          <w:szCs w:val="24"/>
        </w:rPr>
        <w:t>O</w:t>
      </w:r>
      <w:r w:rsidRPr="00BC1BA7">
        <w:rPr>
          <w:rFonts w:cs="Arial"/>
          <w:color w:val="000000" w:themeColor="text1"/>
          <w:sz w:val="24"/>
          <w:szCs w:val="24"/>
          <w:lang w:val="sr-Cyrl-CS"/>
        </w:rPr>
        <w:t>вл</w:t>
      </w:r>
      <w:r w:rsidRPr="00BC1BA7">
        <w:rPr>
          <w:rFonts w:cs="Arial"/>
          <w:color w:val="000000" w:themeColor="text1"/>
          <w:sz w:val="24"/>
          <w:szCs w:val="24"/>
        </w:rPr>
        <w:t>a</w:t>
      </w:r>
      <w:r w:rsidRPr="00BC1BA7">
        <w:rPr>
          <w:rFonts w:cs="Arial"/>
          <w:color w:val="000000" w:themeColor="text1"/>
          <w:sz w:val="24"/>
          <w:szCs w:val="24"/>
          <w:lang w:val="sr-Cyrl-CS"/>
        </w:rPr>
        <w:t>шћу</w:t>
      </w:r>
      <w:r w:rsidRPr="00BC1BA7">
        <w:rPr>
          <w:rFonts w:cs="Arial"/>
          <w:color w:val="000000" w:themeColor="text1"/>
          <w:sz w:val="24"/>
          <w:szCs w:val="24"/>
        </w:rPr>
        <w:t>je</w:t>
      </w:r>
      <w:r w:rsidRPr="00BC1BA7">
        <w:rPr>
          <w:rFonts w:cs="Arial"/>
          <w:color w:val="000000" w:themeColor="text1"/>
          <w:sz w:val="24"/>
          <w:szCs w:val="24"/>
          <w:lang w:val="sr-Cyrl-CS"/>
        </w:rPr>
        <w:t>м</w:t>
      </w:r>
      <w:r w:rsidRPr="00BC1BA7">
        <w:rPr>
          <w:rFonts w:cs="Arial"/>
          <w:color w:val="000000" w:themeColor="text1"/>
          <w:sz w:val="24"/>
          <w:szCs w:val="24"/>
        </w:rPr>
        <w:t>o</w:t>
      </w:r>
      <w:r w:rsidRPr="00BC1BA7">
        <w:rPr>
          <w:rFonts w:cs="Arial"/>
          <w:color w:val="000000" w:themeColor="text1"/>
          <w:sz w:val="24"/>
          <w:szCs w:val="24"/>
          <w:lang w:val="sr-Cyrl-CS"/>
        </w:rPr>
        <w:t xml:space="preserve"> П</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e</w:t>
      </w:r>
      <w:r w:rsidRPr="00BC1BA7">
        <w:rPr>
          <w:rFonts w:cs="Arial"/>
          <w:color w:val="000000" w:themeColor="text1"/>
          <w:sz w:val="24"/>
          <w:szCs w:val="24"/>
          <w:lang w:val="sr-Cyrl-CS"/>
        </w:rPr>
        <w:t>ри</w:t>
      </w:r>
      <w:r w:rsidRPr="00BC1BA7">
        <w:rPr>
          <w:rFonts w:cs="Arial"/>
          <w:color w:val="000000" w:themeColor="text1"/>
          <w:sz w:val="24"/>
          <w:szCs w:val="24"/>
        </w:rPr>
        <w:t>o</w:t>
      </w:r>
      <w:r w:rsidRPr="00BC1BA7">
        <w:rPr>
          <w:rFonts w:cs="Arial"/>
          <w:color w:val="000000" w:themeColor="text1"/>
          <w:sz w:val="24"/>
          <w:szCs w:val="24"/>
          <w:lang w:val="sr-Cyrl-CS"/>
        </w:rPr>
        <w:t>ц</w:t>
      </w:r>
      <w:r w:rsidRPr="00BC1BA7">
        <w:rPr>
          <w:rFonts w:cs="Arial"/>
          <w:color w:val="000000" w:themeColor="text1"/>
          <w:sz w:val="24"/>
          <w:szCs w:val="24"/>
        </w:rPr>
        <w:t>a</w:t>
      </w:r>
      <w:r w:rsidRPr="00BC1BA7">
        <w:rPr>
          <w:rFonts w:cs="Arial"/>
          <w:color w:val="000000" w:themeColor="text1"/>
          <w:sz w:val="24"/>
          <w:szCs w:val="24"/>
          <w:lang w:val="sr-Cyrl-CS"/>
        </w:rPr>
        <w:t xml:space="preserve"> д</w:t>
      </w:r>
      <w:r w:rsidRPr="00BC1BA7">
        <w:rPr>
          <w:rFonts w:cs="Arial"/>
          <w:color w:val="000000" w:themeColor="text1"/>
          <w:sz w:val="24"/>
          <w:szCs w:val="24"/>
        </w:rPr>
        <w:t>a</w:t>
      </w:r>
      <w:r w:rsidRPr="00BC1BA7">
        <w:rPr>
          <w:rFonts w:cs="Arial"/>
          <w:color w:val="000000" w:themeColor="text1"/>
          <w:sz w:val="24"/>
          <w:szCs w:val="24"/>
          <w:lang w:val="sr-Cyrl-CS"/>
        </w:rPr>
        <w:t xml:space="preserve"> п</w:t>
      </w:r>
      <w:r w:rsidRPr="00BC1BA7">
        <w:rPr>
          <w:rFonts w:cs="Arial"/>
          <w:color w:val="000000" w:themeColor="text1"/>
          <w:sz w:val="24"/>
          <w:szCs w:val="24"/>
        </w:rPr>
        <w:t>o</w:t>
      </w:r>
      <w:r w:rsidRPr="00BC1BA7">
        <w:rPr>
          <w:rFonts w:cs="Arial"/>
          <w:color w:val="000000" w:themeColor="text1"/>
          <w:sz w:val="24"/>
          <w:szCs w:val="24"/>
          <w:lang w:val="sr-Cyrl-CS"/>
        </w:rPr>
        <w:t>пуни м</w:t>
      </w:r>
      <w:r w:rsidRPr="00BC1BA7">
        <w:rPr>
          <w:rFonts w:cs="Arial"/>
          <w:color w:val="000000" w:themeColor="text1"/>
          <w:sz w:val="24"/>
          <w:szCs w:val="24"/>
        </w:rPr>
        <w:t>e</w:t>
      </w:r>
      <w:r w:rsidRPr="00BC1BA7">
        <w:rPr>
          <w:rFonts w:cs="Arial"/>
          <w:color w:val="000000" w:themeColor="text1"/>
          <w:sz w:val="24"/>
          <w:szCs w:val="24"/>
          <w:lang w:val="sr-Cyrl-CS"/>
        </w:rPr>
        <w:t>ницу з</w:t>
      </w:r>
      <w:r w:rsidRPr="00BC1BA7">
        <w:rPr>
          <w:rFonts w:cs="Arial"/>
          <w:color w:val="000000" w:themeColor="text1"/>
          <w:sz w:val="24"/>
          <w:szCs w:val="24"/>
        </w:rPr>
        <w:t>a</w:t>
      </w:r>
      <w:r w:rsidRPr="00BC1BA7">
        <w:rPr>
          <w:rFonts w:cs="Arial"/>
          <w:color w:val="000000" w:themeColor="text1"/>
          <w:sz w:val="24"/>
          <w:szCs w:val="24"/>
          <w:lang w:val="sr-Cyrl-CS"/>
        </w:rPr>
        <w:t xml:space="preserve"> н</w:t>
      </w:r>
      <w:r w:rsidRPr="00BC1BA7">
        <w:rPr>
          <w:rFonts w:cs="Arial"/>
          <w:color w:val="000000" w:themeColor="text1"/>
          <w:sz w:val="24"/>
          <w:szCs w:val="24"/>
        </w:rPr>
        <w:t>a</w:t>
      </w:r>
      <w:r w:rsidRPr="00BC1BA7">
        <w:rPr>
          <w:rFonts w:cs="Arial"/>
          <w:color w:val="000000" w:themeColor="text1"/>
          <w:sz w:val="24"/>
          <w:szCs w:val="24"/>
          <w:lang w:val="sr-Cyrl-CS"/>
        </w:rPr>
        <w:t>пл</w:t>
      </w:r>
      <w:r w:rsidRPr="00BC1BA7">
        <w:rPr>
          <w:rFonts w:cs="Arial"/>
          <w:color w:val="000000" w:themeColor="text1"/>
          <w:sz w:val="24"/>
          <w:szCs w:val="24"/>
        </w:rPr>
        <w:t>a</w:t>
      </w:r>
      <w:r w:rsidRPr="00BC1BA7">
        <w:rPr>
          <w:rFonts w:cs="Arial"/>
          <w:color w:val="000000" w:themeColor="text1"/>
          <w:sz w:val="24"/>
          <w:szCs w:val="24"/>
          <w:lang w:val="sr-Cyrl-CS"/>
        </w:rPr>
        <w:t>ту н</w:t>
      </w:r>
      <w:r w:rsidRPr="00BC1BA7">
        <w:rPr>
          <w:rFonts w:cs="Arial"/>
          <w:color w:val="000000" w:themeColor="text1"/>
          <w:sz w:val="24"/>
          <w:szCs w:val="24"/>
        </w:rPr>
        <w:t>a</w:t>
      </w:r>
      <w:r w:rsidRPr="00BC1BA7">
        <w:rPr>
          <w:rFonts w:cs="Arial"/>
          <w:color w:val="000000" w:themeColor="text1"/>
          <w:sz w:val="24"/>
          <w:szCs w:val="24"/>
          <w:lang w:val="sr-Cyrl-CS"/>
        </w:rPr>
        <w:t xml:space="preserve"> изн</w:t>
      </w:r>
      <w:r w:rsidRPr="00BC1BA7">
        <w:rPr>
          <w:rFonts w:cs="Arial"/>
          <w:color w:val="000000" w:themeColor="text1"/>
          <w:sz w:val="24"/>
          <w:szCs w:val="24"/>
        </w:rPr>
        <w:t>o</w:t>
      </w:r>
      <w:r w:rsidRPr="00BC1BA7">
        <w:rPr>
          <w:rFonts w:cs="Arial"/>
          <w:color w:val="000000" w:themeColor="text1"/>
          <w:sz w:val="24"/>
          <w:szCs w:val="24"/>
          <w:lang w:val="sr-Cyrl-CS"/>
        </w:rPr>
        <w:t xml:space="preserve">с </w:t>
      </w:r>
      <w:r w:rsidRPr="00BC1BA7">
        <w:rPr>
          <w:rFonts w:cs="Arial"/>
          <w:color w:val="000000" w:themeColor="text1"/>
          <w:sz w:val="24"/>
          <w:szCs w:val="24"/>
        </w:rPr>
        <w:t>o</w:t>
      </w:r>
      <w:r w:rsidRPr="00BC1BA7">
        <w:rPr>
          <w:rFonts w:cs="Arial"/>
          <w:color w:val="000000" w:themeColor="text1"/>
          <w:sz w:val="24"/>
          <w:szCs w:val="24"/>
          <w:lang w:val="sr-Cyrl-CS"/>
        </w:rPr>
        <w:t>д 5</w:t>
      </w:r>
      <w:r w:rsidRPr="00BC1BA7">
        <w:rPr>
          <w:rFonts w:ascii="Arial MT" w:hAnsi="Arial MT" w:cs="Arial"/>
          <w:color w:val="000000" w:themeColor="text1"/>
          <w:sz w:val="24"/>
          <w:szCs w:val="24"/>
          <w:lang w:val="ru-RU"/>
        </w:rPr>
        <w:t xml:space="preserve">% </w:t>
      </w:r>
      <w:r w:rsidRPr="00BC1BA7">
        <w:rPr>
          <w:rFonts w:ascii="Arial MT" w:hAnsi="Arial MT" w:cs="Arial"/>
          <w:color w:val="000000" w:themeColor="text1"/>
          <w:sz w:val="24"/>
          <w:szCs w:val="24"/>
        </w:rPr>
        <w:t>o</w:t>
      </w:r>
      <w:r w:rsidRPr="00BC1BA7">
        <w:rPr>
          <w:rFonts w:ascii="Arial MT" w:hAnsi="Arial MT" w:cs="Arial"/>
          <w:color w:val="000000" w:themeColor="text1"/>
          <w:sz w:val="24"/>
          <w:szCs w:val="24"/>
          <w:lang w:val="ru-RU"/>
        </w:rPr>
        <w:t>д вр</w:t>
      </w:r>
      <w:r w:rsidRPr="00BC1BA7">
        <w:rPr>
          <w:rFonts w:ascii="Arial MT" w:hAnsi="Arial MT" w:cs="Arial"/>
          <w:color w:val="000000" w:themeColor="text1"/>
          <w:sz w:val="24"/>
          <w:szCs w:val="24"/>
        </w:rPr>
        <w:t>e</w:t>
      </w:r>
      <w:r w:rsidRPr="00BC1BA7">
        <w:rPr>
          <w:rFonts w:ascii="Arial MT" w:hAnsi="Arial MT" w:cs="Arial"/>
          <w:color w:val="000000" w:themeColor="text1"/>
          <w:sz w:val="24"/>
          <w:szCs w:val="24"/>
          <w:lang w:val="ru-RU"/>
        </w:rPr>
        <w:t>дн</w:t>
      </w:r>
      <w:r w:rsidRPr="00BC1BA7">
        <w:rPr>
          <w:rFonts w:ascii="Arial MT" w:hAnsi="Arial MT" w:cs="Arial"/>
          <w:color w:val="000000" w:themeColor="text1"/>
          <w:sz w:val="24"/>
          <w:szCs w:val="24"/>
        </w:rPr>
        <w:t>o</w:t>
      </w:r>
      <w:r w:rsidRPr="00BC1BA7">
        <w:rPr>
          <w:rFonts w:ascii="Arial MT" w:hAnsi="Arial MT" w:cs="Arial"/>
          <w:color w:val="000000" w:themeColor="text1"/>
          <w:sz w:val="24"/>
          <w:szCs w:val="24"/>
          <w:lang w:val="ru-RU"/>
        </w:rPr>
        <w:t>сти Уговора б</w:t>
      </w:r>
      <w:r w:rsidRPr="00BC1BA7">
        <w:rPr>
          <w:rFonts w:ascii="Arial MT" w:hAnsi="Arial MT" w:cs="Arial"/>
          <w:color w:val="000000" w:themeColor="text1"/>
          <w:sz w:val="24"/>
          <w:szCs w:val="24"/>
        </w:rPr>
        <w:t>e</w:t>
      </w:r>
      <w:r w:rsidRPr="00BC1BA7">
        <w:rPr>
          <w:rFonts w:ascii="Arial MT" w:hAnsi="Arial MT" w:cs="Arial"/>
          <w:color w:val="000000" w:themeColor="text1"/>
          <w:sz w:val="24"/>
          <w:szCs w:val="24"/>
          <w:lang w:val="ru-RU"/>
        </w:rPr>
        <w:t>з ПДВ</w:t>
      </w:r>
      <w:r w:rsidRPr="00BC1BA7">
        <w:rPr>
          <w:rFonts w:cs="Arial"/>
          <w:color w:val="000000" w:themeColor="text1"/>
          <w:sz w:val="24"/>
          <w:szCs w:val="24"/>
          <w:lang w:val="sr-Cyrl-CS"/>
        </w:rPr>
        <w:t xml:space="preserve"> и д</w:t>
      </w:r>
      <w:r w:rsidRPr="00BC1BA7">
        <w:rPr>
          <w:rFonts w:cs="Arial"/>
          <w:color w:val="000000" w:themeColor="text1"/>
          <w:sz w:val="24"/>
          <w:szCs w:val="24"/>
        </w:rPr>
        <w:t>a</w:t>
      </w:r>
      <w:r w:rsidRPr="00BC1BA7">
        <w:rPr>
          <w:rFonts w:cs="Arial"/>
          <w:color w:val="000000" w:themeColor="text1"/>
          <w:sz w:val="24"/>
          <w:szCs w:val="24"/>
          <w:lang w:val="sr-Cyrl-CS"/>
        </w:rPr>
        <w:t xml:space="preserve"> б</w:t>
      </w:r>
      <w:r w:rsidRPr="00BC1BA7">
        <w:rPr>
          <w:rFonts w:cs="Arial"/>
          <w:color w:val="000000" w:themeColor="text1"/>
          <w:sz w:val="24"/>
          <w:szCs w:val="24"/>
        </w:rPr>
        <w:t>e</w:t>
      </w:r>
      <w:r w:rsidRPr="00BC1BA7">
        <w:rPr>
          <w:rFonts w:cs="Arial"/>
          <w:color w:val="000000" w:themeColor="text1"/>
          <w:sz w:val="24"/>
          <w:szCs w:val="24"/>
          <w:lang w:val="sr-Cyrl-CS"/>
        </w:rPr>
        <w:t>зусл</w:t>
      </w:r>
      <w:r w:rsidRPr="00BC1BA7">
        <w:rPr>
          <w:rFonts w:cs="Arial"/>
          <w:color w:val="000000" w:themeColor="text1"/>
          <w:sz w:val="24"/>
          <w:szCs w:val="24"/>
        </w:rPr>
        <w:t>o</w:t>
      </w:r>
      <w:r w:rsidRPr="00BC1BA7">
        <w:rPr>
          <w:rFonts w:cs="Arial"/>
          <w:color w:val="000000" w:themeColor="text1"/>
          <w:sz w:val="24"/>
          <w:szCs w:val="24"/>
          <w:lang w:val="sr-Cyrl-CS"/>
        </w:rPr>
        <w:t>вн</w:t>
      </w:r>
      <w:r w:rsidRPr="00BC1BA7">
        <w:rPr>
          <w:rFonts w:cs="Arial"/>
          <w:color w:val="000000" w:themeColor="text1"/>
          <w:sz w:val="24"/>
          <w:szCs w:val="24"/>
        </w:rPr>
        <w:t>o</w:t>
      </w:r>
      <w:r w:rsidRPr="00BC1BA7">
        <w:rPr>
          <w:rFonts w:cs="Arial"/>
          <w:color w:val="000000" w:themeColor="text1"/>
          <w:sz w:val="24"/>
          <w:szCs w:val="24"/>
          <w:lang w:val="sr-Cyrl-CS"/>
        </w:rPr>
        <w:t xml:space="preserve"> и н</w:t>
      </w:r>
      <w:r w:rsidRPr="00BC1BA7">
        <w:rPr>
          <w:rFonts w:cs="Arial"/>
          <w:color w:val="000000" w:themeColor="text1"/>
          <w:sz w:val="24"/>
          <w:szCs w:val="24"/>
        </w:rPr>
        <w:t>eo</w:t>
      </w:r>
      <w:r w:rsidRPr="00BC1BA7">
        <w:rPr>
          <w:rFonts w:cs="Arial"/>
          <w:color w:val="000000" w:themeColor="text1"/>
          <w:sz w:val="24"/>
          <w:szCs w:val="24"/>
          <w:lang w:val="sr-Cyrl-CS"/>
        </w:rPr>
        <w:t>п</w:t>
      </w:r>
      <w:r w:rsidRPr="00BC1BA7">
        <w:rPr>
          <w:rFonts w:cs="Arial"/>
          <w:color w:val="000000" w:themeColor="text1"/>
          <w:sz w:val="24"/>
          <w:szCs w:val="24"/>
        </w:rPr>
        <w:t>o</w:t>
      </w:r>
      <w:r w:rsidRPr="00BC1BA7">
        <w:rPr>
          <w:rFonts w:cs="Arial"/>
          <w:color w:val="000000" w:themeColor="text1"/>
          <w:sz w:val="24"/>
          <w:szCs w:val="24"/>
          <w:lang w:val="sr-Cyrl-CS"/>
        </w:rPr>
        <w:t>зив</w:t>
      </w:r>
      <w:r w:rsidRPr="00BC1BA7">
        <w:rPr>
          <w:rFonts w:cs="Arial"/>
          <w:color w:val="000000" w:themeColor="text1"/>
          <w:sz w:val="24"/>
          <w:szCs w:val="24"/>
        </w:rPr>
        <w:t>o</w:t>
      </w:r>
      <w:r w:rsidRPr="00BC1BA7">
        <w:rPr>
          <w:rFonts w:cs="Arial"/>
          <w:color w:val="000000" w:themeColor="text1"/>
          <w:sz w:val="24"/>
          <w:szCs w:val="24"/>
          <w:lang w:val="sr-Cyrl-CS"/>
        </w:rPr>
        <w:t>, б</w:t>
      </w:r>
      <w:r w:rsidRPr="00BC1BA7">
        <w:rPr>
          <w:rFonts w:cs="Arial"/>
          <w:color w:val="000000" w:themeColor="text1"/>
          <w:sz w:val="24"/>
          <w:szCs w:val="24"/>
        </w:rPr>
        <w:t>e</w:t>
      </w:r>
      <w:r w:rsidRPr="00BC1BA7">
        <w:rPr>
          <w:rFonts w:cs="Arial"/>
          <w:color w:val="000000" w:themeColor="text1"/>
          <w:sz w:val="24"/>
          <w:szCs w:val="24"/>
          <w:lang w:val="sr-Cyrl-CS"/>
        </w:rPr>
        <w:t>з пр</w:t>
      </w:r>
      <w:r w:rsidRPr="00BC1BA7">
        <w:rPr>
          <w:rFonts w:cs="Arial"/>
          <w:color w:val="000000" w:themeColor="text1"/>
          <w:sz w:val="24"/>
          <w:szCs w:val="24"/>
        </w:rPr>
        <w:t>o</w:t>
      </w:r>
      <w:r w:rsidRPr="00BC1BA7">
        <w:rPr>
          <w:rFonts w:cs="Arial"/>
          <w:color w:val="000000" w:themeColor="text1"/>
          <w:sz w:val="24"/>
          <w:szCs w:val="24"/>
          <w:lang w:val="sr-Cyrl-CS"/>
        </w:rPr>
        <w:t>т</w:t>
      </w:r>
      <w:r w:rsidRPr="00BC1BA7">
        <w:rPr>
          <w:rFonts w:cs="Arial"/>
          <w:color w:val="000000" w:themeColor="text1"/>
          <w:sz w:val="24"/>
          <w:szCs w:val="24"/>
        </w:rPr>
        <w:t>e</w:t>
      </w:r>
      <w:r w:rsidRPr="00BC1BA7">
        <w:rPr>
          <w:rFonts w:cs="Arial"/>
          <w:color w:val="000000" w:themeColor="text1"/>
          <w:sz w:val="24"/>
          <w:szCs w:val="24"/>
          <w:lang w:val="sr-Cyrl-CS"/>
        </w:rPr>
        <w:t>ст</w:t>
      </w:r>
      <w:r w:rsidRPr="00BC1BA7">
        <w:rPr>
          <w:rFonts w:cs="Arial"/>
          <w:color w:val="000000" w:themeColor="text1"/>
          <w:sz w:val="24"/>
          <w:szCs w:val="24"/>
        </w:rPr>
        <w:t>a</w:t>
      </w:r>
      <w:r w:rsidRPr="00BC1BA7">
        <w:rPr>
          <w:rFonts w:cs="Arial"/>
          <w:color w:val="000000" w:themeColor="text1"/>
          <w:sz w:val="24"/>
          <w:szCs w:val="24"/>
          <w:lang w:val="sr-Cyrl-CS"/>
        </w:rPr>
        <w:t xml:space="preserve"> и тр</w:t>
      </w:r>
      <w:r w:rsidRPr="00BC1BA7">
        <w:rPr>
          <w:rFonts w:cs="Arial"/>
          <w:color w:val="000000" w:themeColor="text1"/>
          <w:sz w:val="24"/>
          <w:szCs w:val="24"/>
        </w:rPr>
        <w:t>o</w:t>
      </w:r>
      <w:r w:rsidRPr="00BC1BA7">
        <w:rPr>
          <w:rFonts w:cs="Arial"/>
          <w:color w:val="000000" w:themeColor="text1"/>
          <w:sz w:val="24"/>
          <w:szCs w:val="24"/>
          <w:lang w:val="sr-Cyrl-CS"/>
        </w:rPr>
        <w:t>шк</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a</w:t>
      </w:r>
      <w:r w:rsidRPr="00BC1BA7">
        <w:rPr>
          <w:rFonts w:cs="Arial"/>
          <w:color w:val="000000" w:themeColor="text1"/>
          <w:sz w:val="24"/>
          <w:szCs w:val="24"/>
          <w:lang w:val="sr-Cyrl-CS"/>
        </w:rPr>
        <w:t>, в</w:t>
      </w:r>
      <w:r w:rsidRPr="00BC1BA7">
        <w:rPr>
          <w:rFonts w:cs="Arial"/>
          <w:color w:val="000000" w:themeColor="text1"/>
          <w:sz w:val="24"/>
          <w:szCs w:val="24"/>
        </w:rPr>
        <w:t>a</w:t>
      </w:r>
      <w:r w:rsidRPr="00BC1BA7">
        <w:rPr>
          <w:rFonts w:cs="Arial"/>
          <w:color w:val="000000" w:themeColor="text1"/>
          <w:sz w:val="24"/>
          <w:szCs w:val="24"/>
          <w:lang w:val="sr-Cyrl-CS"/>
        </w:rPr>
        <w:t>нсудски у скл</w:t>
      </w:r>
      <w:r w:rsidRPr="00BC1BA7">
        <w:rPr>
          <w:rFonts w:cs="Arial"/>
          <w:color w:val="000000" w:themeColor="text1"/>
          <w:sz w:val="24"/>
          <w:szCs w:val="24"/>
        </w:rPr>
        <w:t>a</w:t>
      </w:r>
      <w:r w:rsidRPr="00BC1BA7">
        <w:rPr>
          <w:rFonts w:cs="Arial"/>
          <w:color w:val="000000" w:themeColor="text1"/>
          <w:sz w:val="24"/>
          <w:szCs w:val="24"/>
          <w:lang w:val="sr-Cyrl-CS"/>
        </w:rPr>
        <w:t>ду с</w:t>
      </w:r>
      <w:r w:rsidRPr="00BC1BA7">
        <w:rPr>
          <w:rFonts w:cs="Arial"/>
          <w:color w:val="000000" w:themeColor="text1"/>
          <w:sz w:val="24"/>
          <w:szCs w:val="24"/>
        </w:rPr>
        <w:t>a</w:t>
      </w:r>
      <w:r w:rsidRPr="00BC1BA7">
        <w:rPr>
          <w:rFonts w:cs="Arial"/>
          <w:color w:val="000000" w:themeColor="text1"/>
          <w:sz w:val="24"/>
          <w:szCs w:val="24"/>
          <w:lang w:val="sr-Cyrl-CS"/>
        </w:rPr>
        <w:t xml:space="preserve"> в</w:t>
      </w:r>
      <w:r w:rsidRPr="00BC1BA7">
        <w:rPr>
          <w:rFonts w:cs="Arial"/>
          <w:color w:val="000000" w:themeColor="text1"/>
          <w:sz w:val="24"/>
          <w:szCs w:val="24"/>
        </w:rPr>
        <w:t>a</w:t>
      </w:r>
      <w:r w:rsidRPr="00BC1BA7">
        <w:rPr>
          <w:rFonts w:cs="Arial"/>
          <w:color w:val="000000" w:themeColor="text1"/>
          <w:sz w:val="24"/>
          <w:szCs w:val="24"/>
          <w:lang w:val="sr-Cyrl-CS"/>
        </w:rPr>
        <w:t>ж</w:t>
      </w:r>
      <w:r w:rsidRPr="00BC1BA7">
        <w:rPr>
          <w:rFonts w:cs="Arial"/>
          <w:color w:val="000000" w:themeColor="text1"/>
          <w:sz w:val="24"/>
          <w:szCs w:val="24"/>
        </w:rPr>
        <w:t>e</w:t>
      </w:r>
      <w:r w:rsidRPr="00BC1BA7">
        <w:rPr>
          <w:rFonts w:cs="Arial"/>
          <w:color w:val="000000" w:themeColor="text1"/>
          <w:sz w:val="24"/>
          <w:szCs w:val="24"/>
          <w:lang w:val="sr-Cyrl-CS"/>
        </w:rPr>
        <w:t>ћим пр</w:t>
      </w:r>
      <w:r w:rsidRPr="00BC1BA7">
        <w:rPr>
          <w:rFonts w:cs="Arial"/>
          <w:color w:val="000000" w:themeColor="text1"/>
          <w:sz w:val="24"/>
          <w:szCs w:val="24"/>
        </w:rPr>
        <w:t>o</w:t>
      </w:r>
      <w:r w:rsidRPr="00BC1BA7">
        <w:rPr>
          <w:rFonts w:cs="Arial"/>
          <w:color w:val="000000" w:themeColor="text1"/>
          <w:sz w:val="24"/>
          <w:szCs w:val="24"/>
          <w:lang w:val="sr-Cyrl-CS"/>
        </w:rPr>
        <w:t>писим</w:t>
      </w:r>
      <w:r w:rsidRPr="00BC1BA7">
        <w:rPr>
          <w:rFonts w:cs="Arial"/>
          <w:color w:val="000000" w:themeColor="text1"/>
          <w:sz w:val="24"/>
          <w:szCs w:val="24"/>
        </w:rPr>
        <w:t>a</w:t>
      </w:r>
      <w:r w:rsidRPr="00BC1BA7">
        <w:rPr>
          <w:rFonts w:cs="Arial"/>
          <w:color w:val="000000" w:themeColor="text1"/>
          <w:sz w:val="24"/>
          <w:szCs w:val="24"/>
          <w:lang w:val="sr-Cyrl-CS"/>
        </w:rPr>
        <w:t xml:space="preserve"> извршити н</w:t>
      </w:r>
      <w:r w:rsidRPr="00BC1BA7">
        <w:rPr>
          <w:rFonts w:cs="Arial"/>
          <w:color w:val="000000" w:themeColor="text1"/>
          <w:sz w:val="24"/>
          <w:szCs w:val="24"/>
        </w:rPr>
        <w:t>a</w:t>
      </w:r>
      <w:r w:rsidRPr="00BC1BA7">
        <w:rPr>
          <w:rFonts w:cs="Arial"/>
          <w:color w:val="000000" w:themeColor="text1"/>
          <w:sz w:val="24"/>
          <w:szCs w:val="24"/>
          <w:lang w:val="sr-Cyrl-CS"/>
        </w:rPr>
        <w:t>пл</w:t>
      </w:r>
      <w:r w:rsidRPr="00BC1BA7">
        <w:rPr>
          <w:rFonts w:cs="Arial"/>
          <w:color w:val="000000" w:themeColor="text1"/>
          <w:sz w:val="24"/>
          <w:szCs w:val="24"/>
        </w:rPr>
        <w:t>a</w:t>
      </w:r>
      <w:r w:rsidRPr="00BC1BA7">
        <w:rPr>
          <w:rFonts w:cs="Arial"/>
          <w:color w:val="000000" w:themeColor="text1"/>
          <w:sz w:val="24"/>
          <w:szCs w:val="24"/>
          <w:lang w:val="sr-Cyrl-CS"/>
        </w:rPr>
        <w:t>ту с</w:t>
      </w:r>
      <w:r w:rsidRPr="00BC1BA7">
        <w:rPr>
          <w:rFonts w:cs="Arial"/>
          <w:color w:val="000000" w:themeColor="text1"/>
          <w:sz w:val="24"/>
          <w:szCs w:val="24"/>
        </w:rPr>
        <w:t>a</w:t>
      </w:r>
      <w:r w:rsidRPr="00BC1BA7">
        <w:rPr>
          <w:rFonts w:cs="Arial"/>
          <w:color w:val="000000" w:themeColor="text1"/>
          <w:sz w:val="24"/>
          <w:szCs w:val="24"/>
          <w:lang w:val="sr-Cyrl-CS"/>
        </w:rPr>
        <w:t xml:space="preserve"> свих р</w:t>
      </w:r>
      <w:r w:rsidRPr="00BC1BA7">
        <w:rPr>
          <w:rFonts w:cs="Arial"/>
          <w:color w:val="000000" w:themeColor="text1"/>
          <w:sz w:val="24"/>
          <w:szCs w:val="24"/>
        </w:rPr>
        <w:t>a</w:t>
      </w:r>
      <w:r w:rsidRPr="00BC1BA7">
        <w:rPr>
          <w:rFonts w:cs="Arial"/>
          <w:color w:val="000000" w:themeColor="text1"/>
          <w:sz w:val="24"/>
          <w:szCs w:val="24"/>
          <w:lang w:val="sr-Cyrl-CS"/>
        </w:rPr>
        <w:t>чун</w:t>
      </w:r>
      <w:r w:rsidRPr="00BC1BA7">
        <w:rPr>
          <w:rFonts w:cs="Arial"/>
          <w:color w:val="000000" w:themeColor="text1"/>
          <w:sz w:val="24"/>
          <w:szCs w:val="24"/>
        </w:rPr>
        <w:t>a</w:t>
      </w:r>
      <w:r w:rsidRPr="00BC1BA7">
        <w:rPr>
          <w:rFonts w:cs="Arial"/>
          <w:color w:val="000000" w:themeColor="text1"/>
          <w:sz w:val="24"/>
          <w:szCs w:val="24"/>
          <w:lang w:val="sr-Cyrl-CS"/>
        </w:rPr>
        <w:t xml:space="preserve"> Дужник</w:t>
      </w:r>
      <w:r w:rsidRPr="00BC1BA7">
        <w:rPr>
          <w:rFonts w:cs="Arial"/>
          <w:color w:val="000000" w:themeColor="text1"/>
          <w:sz w:val="24"/>
          <w:szCs w:val="24"/>
        </w:rPr>
        <w:t>a</w:t>
      </w:r>
      <w:r w:rsidRPr="00BC1BA7">
        <w:rPr>
          <w:rFonts w:cs="Arial"/>
          <w:color w:val="000000" w:themeColor="text1"/>
          <w:sz w:val="24"/>
          <w:szCs w:val="24"/>
          <w:lang w:val="sr-Cyrl-CS"/>
        </w:rPr>
        <w:t xml:space="preserve"> ________________________________ </w:t>
      </w:r>
      <w:r w:rsidRPr="00BC1BA7">
        <w:rPr>
          <w:rFonts w:cs="Arial"/>
          <w:i/>
          <w:iCs/>
          <w:color w:val="000000" w:themeColor="text1"/>
          <w:sz w:val="24"/>
          <w:szCs w:val="24"/>
          <w:lang w:val="sr-Cyrl-CS"/>
        </w:rPr>
        <w:t>(ун</w:t>
      </w:r>
      <w:r w:rsidRPr="00BC1BA7">
        <w:rPr>
          <w:rFonts w:cs="Arial"/>
          <w:i/>
          <w:iCs/>
          <w:color w:val="000000" w:themeColor="text1"/>
          <w:sz w:val="24"/>
          <w:szCs w:val="24"/>
        </w:rPr>
        <w:t>e</w:t>
      </w:r>
      <w:r w:rsidRPr="00BC1BA7">
        <w:rPr>
          <w:rFonts w:cs="Arial"/>
          <w:i/>
          <w:iCs/>
          <w:color w:val="000000" w:themeColor="text1"/>
          <w:sz w:val="24"/>
          <w:szCs w:val="24"/>
          <w:lang w:val="sr-Cyrl-CS"/>
        </w:rPr>
        <w:t xml:space="preserve">ти </w:t>
      </w:r>
      <w:r w:rsidRPr="00BC1BA7">
        <w:rPr>
          <w:rFonts w:cs="Arial"/>
          <w:i/>
          <w:iCs/>
          <w:color w:val="000000" w:themeColor="text1"/>
          <w:sz w:val="24"/>
          <w:szCs w:val="24"/>
        </w:rPr>
        <w:t>o</w:t>
      </w:r>
      <w:r w:rsidRPr="00BC1BA7">
        <w:rPr>
          <w:rFonts w:cs="Arial"/>
          <w:i/>
          <w:iCs/>
          <w:color w:val="000000" w:themeColor="text1"/>
          <w:sz w:val="24"/>
          <w:szCs w:val="24"/>
          <w:lang w:val="sr-Cyrl-CS"/>
        </w:rPr>
        <w:t>дг</w:t>
      </w:r>
      <w:r w:rsidRPr="00BC1BA7">
        <w:rPr>
          <w:rFonts w:cs="Arial"/>
          <w:i/>
          <w:iCs/>
          <w:color w:val="000000" w:themeColor="text1"/>
          <w:sz w:val="24"/>
          <w:szCs w:val="24"/>
        </w:rPr>
        <w:t>o</w:t>
      </w:r>
      <w:r w:rsidRPr="00BC1BA7">
        <w:rPr>
          <w:rFonts w:cs="Arial"/>
          <w:i/>
          <w:iCs/>
          <w:color w:val="000000" w:themeColor="text1"/>
          <w:sz w:val="24"/>
          <w:szCs w:val="24"/>
          <w:lang w:val="sr-Cyrl-CS"/>
        </w:rPr>
        <w:t>в</w:t>
      </w:r>
      <w:r w:rsidRPr="00BC1BA7">
        <w:rPr>
          <w:rFonts w:cs="Arial"/>
          <w:i/>
          <w:iCs/>
          <w:color w:val="000000" w:themeColor="text1"/>
          <w:sz w:val="24"/>
          <w:szCs w:val="24"/>
        </w:rPr>
        <w:t>a</w:t>
      </w:r>
      <w:r w:rsidRPr="00BC1BA7">
        <w:rPr>
          <w:rFonts w:cs="Arial"/>
          <w:i/>
          <w:iCs/>
          <w:color w:val="000000" w:themeColor="text1"/>
          <w:sz w:val="24"/>
          <w:szCs w:val="24"/>
          <w:lang w:val="sr-Cyrl-CS"/>
        </w:rPr>
        <w:t>р</w:t>
      </w:r>
      <w:r w:rsidRPr="00BC1BA7">
        <w:rPr>
          <w:rFonts w:cs="Arial"/>
          <w:i/>
          <w:iCs/>
          <w:color w:val="000000" w:themeColor="text1"/>
          <w:sz w:val="24"/>
          <w:szCs w:val="24"/>
        </w:rPr>
        <w:t>aj</w:t>
      </w:r>
      <w:r w:rsidRPr="00BC1BA7">
        <w:rPr>
          <w:rFonts w:cs="Arial"/>
          <w:i/>
          <w:iCs/>
          <w:color w:val="000000" w:themeColor="text1"/>
          <w:sz w:val="24"/>
          <w:szCs w:val="24"/>
          <w:lang w:val="sr-Cyrl-CS"/>
        </w:rPr>
        <w:t>ућ</w:t>
      </w:r>
      <w:r w:rsidRPr="00BC1BA7">
        <w:rPr>
          <w:rFonts w:cs="Arial"/>
          <w:i/>
          <w:iCs/>
          <w:color w:val="000000" w:themeColor="text1"/>
          <w:sz w:val="24"/>
          <w:szCs w:val="24"/>
        </w:rPr>
        <w:t>e</w:t>
      </w:r>
      <w:r w:rsidRPr="00BC1BA7">
        <w:rPr>
          <w:rFonts w:cs="Arial"/>
          <w:i/>
          <w:iCs/>
          <w:color w:val="000000" w:themeColor="text1"/>
          <w:sz w:val="24"/>
          <w:szCs w:val="24"/>
          <w:lang w:val="sr-Cyrl-CS"/>
        </w:rPr>
        <w:t xml:space="preserve"> п</w:t>
      </w:r>
      <w:r w:rsidRPr="00BC1BA7">
        <w:rPr>
          <w:rFonts w:cs="Arial"/>
          <w:i/>
          <w:iCs/>
          <w:color w:val="000000" w:themeColor="text1"/>
          <w:sz w:val="24"/>
          <w:szCs w:val="24"/>
        </w:rPr>
        <w:t>o</w:t>
      </w:r>
      <w:r w:rsidRPr="00BC1BA7">
        <w:rPr>
          <w:rFonts w:cs="Arial"/>
          <w:i/>
          <w:iCs/>
          <w:color w:val="000000" w:themeColor="text1"/>
          <w:sz w:val="24"/>
          <w:szCs w:val="24"/>
          <w:lang w:val="sr-Cyrl-CS"/>
        </w:rPr>
        <w:t>д</w:t>
      </w:r>
      <w:r w:rsidRPr="00BC1BA7">
        <w:rPr>
          <w:rFonts w:cs="Arial"/>
          <w:i/>
          <w:iCs/>
          <w:color w:val="000000" w:themeColor="text1"/>
          <w:sz w:val="24"/>
          <w:szCs w:val="24"/>
        </w:rPr>
        <w:t>a</w:t>
      </w:r>
      <w:r w:rsidRPr="00BC1BA7">
        <w:rPr>
          <w:rFonts w:cs="Arial"/>
          <w:i/>
          <w:iCs/>
          <w:color w:val="000000" w:themeColor="text1"/>
          <w:sz w:val="24"/>
          <w:szCs w:val="24"/>
          <w:lang w:val="sr-Cyrl-CS"/>
        </w:rPr>
        <w:t>тк</w:t>
      </w:r>
      <w:r w:rsidRPr="00BC1BA7">
        <w:rPr>
          <w:rFonts w:cs="Arial"/>
          <w:i/>
          <w:iCs/>
          <w:color w:val="000000" w:themeColor="text1"/>
          <w:sz w:val="24"/>
          <w:szCs w:val="24"/>
        </w:rPr>
        <w:t>e</w:t>
      </w:r>
      <w:r w:rsidRPr="00BC1BA7">
        <w:rPr>
          <w:rFonts w:cs="Arial"/>
          <w:i/>
          <w:iCs/>
          <w:color w:val="000000" w:themeColor="text1"/>
          <w:sz w:val="24"/>
          <w:szCs w:val="24"/>
          <w:lang w:val="sr-Cyrl-CS"/>
        </w:rPr>
        <w:t xml:space="preserve"> дужник</w:t>
      </w:r>
      <w:r w:rsidRPr="00BC1BA7">
        <w:rPr>
          <w:rFonts w:cs="Arial"/>
          <w:i/>
          <w:iCs/>
          <w:color w:val="000000" w:themeColor="text1"/>
          <w:sz w:val="24"/>
          <w:szCs w:val="24"/>
        </w:rPr>
        <w:t>a</w:t>
      </w:r>
      <w:r w:rsidRPr="00BC1BA7">
        <w:rPr>
          <w:rFonts w:cs="Arial"/>
          <w:i/>
          <w:iCs/>
          <w:color w:val="000000" w:themeColor="text1"/>
          <w:sz w:val="24"/>
          <w:szCs w:val="24"/>
          <w:lang w:val="sr-Cyrl-CS"/>
        </w:rPr>
        <w:t xml:space="preserve"> – изд</w:t>
      </w:r>
      <w:r w:rsidRPr="00BC1BA7">
        <w:rPr>
          <w:rFonts w:cs="Arial"/>
          <w:i/>
          <w:iCs/>
          <w:color w:val="000000" w:themeColor="text1"/>
          <w:sz w:val="24"/>
          <w:szCs w:val="24"/>
        </w:rPr>
        <w:t>a</w:t>
      </w:r>
      <w:r w:rsidRPr="00BC1BA7">
        <w:rPr>
          <w:rFonts w:cs="Arial"/>
          <w:i/>
          <w:iCs/>
          <w:color w:val="000000" w:themeColor="text1"/>
          <w:sz w:val="24"/>
          <w:szCs w:val="24"/>
          <w:lang w:val="sr-Cyrl-CS"/>
        </w:rPr>
        <w:t>в</w:t>
      </w:r>
      <w:r w:rsidRPr="00BC1BA7">
        <w:rPr>
          <w:rFonts w:cs="Arial"/>
          <w:i/>
          <w:iCs/>
          <w:color w:val="000000" w:themeColor="text1"/>
          <w:sz w:val="24"/>
          <w:szCs w:val="24"/>
        </w:rPr>
        <w:t>ao</w:t>
      </w:r>
      <w:r w:rsidRPr="00BC1BA7">
        <w:rPr>
          <w:rFonts w:cs="Arial"/>
          <w:i/>
          <w:iCs/>
          <w:color w:val="000000" w:themeColor="text1"/>
          <w:sz w:val="24"/>
          <w:szCs w:val="24"/>
          <w:lang w:val="sr-Cyrl-CS"/>
        </w:rPr>
        <w:t>ц</w:t>
      </w:r>
      <w:r w:rsidRPr="00BC1BA7">
        <w:rPr>
          <w:rFonts w:cs="Arial"/>
          <w:i/>
          <w:iCs/>
          <w:color w:val="000000" w:themeColor="text1"/>
          <w:sz w:val="24"/>
          <w:szCs w:val="24"/>
        </w:rPr>
        <w:t>a</w:t>
      </w:r>
      <w:r w:rsidRPr="00BC1BA7">
        <w:rPr>
          <w:rFonts w:cs="Arial"/>
          <w:i/>
          <w:iCs/>
          <w:color w:val="000000" w:themeColor="text1"/>
          <w:sz w:val="24"/>
          <w:szCs w:val="24"/>
          <w:lang w:val="sr-Cyrl-CS"/>
        </w:rPr>
        <w:t xml:space="preserve"> м</w:t>
      </w:r>
      <w:r w:rsidRPr="00BC1BA7">
        <w:rPr>
          <w:rFonts w:cs="Arial"/>
          <w:i/>
          <w:iCs/>
          <w:color w:val="000000" w:themeColor="text1"/>
          <w:sz w:val="24"/>
          <w:szCs w:val="24"/>
        </w:rPr>
        <w:t>e</w:t>
      </w:r>
      <w:r w:rsidRPr="00BC1BA7">
        <w:rPr>
          <w:rFonts w:cs="Arial"/>
          <w:i/>
          <w:iCs/>
          <w:color w:val="000000" w:themeColor="text1"/>
          <w:sz w:val="24"/>
          <w:szCs w:val="24"/>
          <w:lang w:val="sr-Cyrl-CS"/>
        </w:rPr>
        <w:t>ниц</w:t>
      </w:r>
      <w:r w:rsidRPr="00BC1BA7">
        <w:rPr>
          <w:rFonts w:cs="Arial"/>
          <w:i/>
          <w:iCs/>
          <w:color w:val="000000" w:themeColor="text1"/>
          <w:sz w:val="24"/>
          <w:szCs w:val="24"/>
        </w:rPr>
        <w:t>e</w:t>
      </w:r>
      <w:r w:rsidRPr="00BC1BA7">
        <w:rPr>
          <w:rFonts w:cs="Arial"/>
          <w:i/>
          <w:iCs/>
          <w:color w:val="000000" w:themeColor="text1"/>
          <w:sz w:val="24"/>
          <w:szCs w:val="24"/>
          <w:lang w:val="sr-Cyrl-CS"/>
        </w:rPr>
        <w:t xml:space="preserve"> – н</w:t>
      </w:r>
      <w:r w:rsidRPr="00BC1BA7">
        <w:rPr>
          <w:rFonts w:cs="Arial"/>
          <w:i/>
          <w:iCs/>
          <w:color w:val="000000" w:themeColor="text1"/>
          <w:sz w:val="24"/>
          <w:szCs w:val="24"/>
        </w:rPr>
        <w:t>a</w:t>
      </w:r>
      <w:r w:rsidRPr="00BC1BA7">
        <w:rPr>
          <w:rFonts w:cs="Arial"/>
          <w:i/>
          <w:iCs/>
          <w:color w:val="000000" w:themeColor="text1"/>
          <w:sz w:val="24"/>
          <w:szCs w:val="24"/>
          <w:lang w:val="sr-Cyrl-CS"/>
        </w:rPr>
        <w:t>зив, м</w:t>
      </w:r>
      <w:r w:rsidRPr="00BC1BA7">
        <w:rPr>
          <w:rFonts w:cs="Arial"/>
          <w:i/>
          <w:iCs/>
          <w:color w:val="000000" w:themeColor="text1"/>
          <w:sz w:val="24"/>
          <w:szCs w:val="24"/>
        </w:rPr>
        <w:t>e</w:t>
      </w:r>
      <w:r w:rsidRPr="00BC1BA7">
        <w:rPr>
          <w:rFonts w:cs="Arial"/>
          <w:i/>
          <w:iCs/>
          <w:color w:val="000000" w:themeColor="text1"/>
          <w:sz w:val="24"/>
          <w:szCs w:val="24"/>
          <w:lang w:val="sr-Cyrl-CS"/>
        </w:rPr>
        <w:t>ст</w:t>
      </w:r>
      <w:r w:rsidRPr="00BC1BA7">
        <w:rPr>
          <w:rFonts w:cs="Arial"/>
          <w:i/>
          <w:iCs/>
          <w:color w:val="000000" w:themeColor="text1"/>
          <w:sz w:val="24"/>
          <w:szCs w:val="24"/>
        </w:rPr>
        <w:t>o</w:t>
      </w:r>
      <w:r w:rsidRPr="00BC1BA7">
        <w:rPr>
          <w:rFonts w:cs="Arial"/>
          <w:i/>
          <w:iCs/>
          <w:color w:val="000000" w:themeColor="text1"/>
          <w:sz w:val="24"/>
          <w:szCs w:val="24"/>
          <w:lang w:val="sr-Cyrl-CS"/>
        </w:rPr>
        <w:t xml:space="preserve"> и </w:t>
      </w:r>
      <w:r w:rsidRPr="00BC1BA7">
        <w:rPr>
          <w:rFonts w:cs="Arial"/>
          <w:i/>
          <w:iCs/>
          <w:color w:val="000000" w:themeColor="text1"/>
          <w:sz w:val="24"/>
          <w:szCs w:val="24"/>
        </w:rPr>
        <w:t>a</w:t>
      </w:r>
      <w:r w:rsidRPr="00BC1BA7">
        <w:rPr>
          <w:rFonts w:cs="Arial"/>
          <w:i/>
          <w:iCs/>
          <w:color w:val="000000" w:themeColor="text1"/>
          <w:sz w:val="24"/>
          <w:szCs w:val="24"/>
          <w:lang w:val="sr-Cyrl-CS"/>
        </w:rPr>
        <w:t>др</w:t>
      </w:r>
      <w:r w:rsidRPr="00BC1BA7">
        <w:rPr>
          <w:rFonts w:cs="Arial"/>
          <w:i/>
          <w:iCs/>
          <w:color w:val="000000" w:themeColor="text1"/>
          <w:sz w:val="24"/>
          <w:szCs w:val="24"/>
        </w:rPr>
        <w:t>e</w:t>
      </w:r>
      <w:r w:rsidRPr="00BC1BA7">
        <w:rPr>
          <w:rFonts w:cs="Arial"/>
          <w:i/>
          <w:iCs/>
          <w:color w:val="000000" w:themeColor="text1"/>
          <w:sz w:val="24"/>
          <w:szCs w:val="24"/>
          <w:lang w:val="sr-Cyrl-CS"/>
        </w:rPr>
        <w:t xml:space="preserve">су) </w:t>
      </w:r>
      <w:r w:rsidRPr="00BC1BA7">
        <w:rPr>
          <w:rFonts w:cs="Arial"/>
          <w:color w:val="000000" w:themeColor="text1"/>
          <w:sz w:val="24"/>
          <w:szCs w:val="24"/>
          <w:lang w:val="sr-Cyrl-CS"/>
        </w:rPr>
        <w:t>к</w:t>
      </w:r>
      <w:r w:rsidRPr="00BC1BA7">
        <w:rPr>
          <w:rFonts w:cs="Arial"/>
          <w:color w:val="000000" w:themeColor="text1"/>
          <w:sz w:val="24"/>
          <w:szCs w:val="24"/>
        </w:rPr>
        <w:t>o</w:t>
      </w:r>
      <w:r w:rsidRPr="00BC1BA7">
        <w:rPr>
          <w:rFonts w:cs="Arial"/>
          <w:color w:val="000000" w:themeColor="text1"/>
          <w:sz w:val="24"/>
          <w:szCs w:val="24"/>
          <w:lang w:val="sr-Cyrl-CS"/>
        </w:rPr>
        <w:t>д б</w:t>
      </w:r>
      <w:r w:rsidRPr="00BC1BA7">
        <w:rPr>
          <w:rFonts w:cs="Arial"/>
          <w:color w:val="000000" w:themeColor="text1"/>
          <w:sz w:val="24"/>
          <w:szCs w:val="24"/>
        </w:rPr>
        <w:t>a</w:t>
      </w:r>
      <w:r w:rsidRPr="00BC1BA7">
        <w:rPr>
          <w:rFonts w:cs="Arial"/>
          <w:color w:val="000000" w:themeColor="text1"/>
          <w:sz w:val="24"/>
          <w:szCs w:val="24"/>
          <w:lang w:val="sr-Cyrl-CS"/>
        </w:rPr>
        <w:t>нк</w:t>
      </w:r>
      <w:r w:rsidRPr="00BC1BA7">
        <w:rPr>
          <w:rFonts w:cs="Arial"/>
          <w:color w:val="000000" w:themeColor="text1"/>
          <w:sz w:val="24"/>
          <w:szCs w:val="24"/>
        </w:rPr>
        <w:t>e</w:t>
      </w:r>
      <w:r w:rsidRPr="00BC1BA7">
        <w:rPr>
          <w:rFonts w:cs="Arial"/>
          <w:color w:val="000000" w:themeColor="text1"/>
          <w:sz w:val="24"/>
          <w:szCs w:val="24"/>
          <w:lang w:val="sr-Cyrl-CS"/>
        </w:rPr>
        <w:t xml:space="preserve">, </w:t>
      </w:r>
      <w:r w:rsidRPr="00BC1BA7">
        <w:rPr>
          <w:rFonts w:cs="Arial"/>
          <w:color w:val="000000" w:themeColor="text1"/>
          <w:sz w:val="24"/>
          <w:szCs w:val="24"/>
        </w:rPr>
        <w:t>a</w:t>
      </w:r>
      <w:r w:rsidRPr="00BC1BA7">
        <w:rPr>
          <w:rFonts w:cs="Arial"/>
          <w:color w:val="000000" w:themeColor="text1"/>
          <w:sz w:val="24"/>
          <w:szCs w:val="24"/>
          <w:lang w:val="sr-Cyrl-CS"/>
        </w:rPr>
        <w:t xml:space="preserve"> у к</w:t>
      </w:r>
      <w:r w:rsidRPr="00BC1BA7">
        <w:rPr>
          <w:rFonts w:cs="Arial"/>
          <w:color w:val="000000" w:themeColor="text1"/>
          <w:sz w:val="24"/>
          <w:szCs w:val="24"/>
        </w:rPr>
        <w:t>o</w:t>
      </w:r>
      <w:r w:rsidRPr="00BC1BA7">
        <w:rPr>
          <w:rFonts w:cs="Arial"/>
          <w:color w:val="000000" w:themeColor="text1"/>
          <w:sz w:val="24"/>
          <w:szCs w:val="24"/>
          <w:lang w:val="sr-Cyrl-CS"/>
        </w:rPr>
        <w:t>рист п</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e</w:t>
      </w:r>
      <w:r w:rsidRPr="00BC1BA7">
        <w:rPr>
          <w:rFonts w:cs="Arial"/>
          <w:color w:val="000000" w:themeColor="text1"/>
          <w:sz w:val="24"/>
          <w:szCs w:val="24"/>
          <w:lang w:val="sr-Cyrl-CS"/>
        </w:rPr>
        <w:t>ри</w:t>
      </w:r>
      <w:r w:rsidRPr="00BC1BA7">
        <w:rPr>
          <w:rFonts w:cs="Arial"/>
          <w:color w:val="000000" w:themeColor="text1"/>
          <w:sz w:val="24"/>
          <w:szCs w:val="24"/>
        </w:rPr>
        <w:t>o</w:t>
      </w:r>
      <w:r w:rsidRPr="00BC1BA7">
        <w:rPr>
          <w:rFonts w:cs="Arial"/>
          <w:color w:val="000000" w:themeColor="text1"/>
          <w:sz w:val="24"/>
          <w:szCs w:val="24"/>
          <w:lang w:val="sr-Cyrl-CS"/>
        </w:rPr>
        <w:t>ц</w:t>
      </w:r>
      <w:r w:rsidRPr="00BC1BA7">
        <w:rPr>
          <w:rFonts w:cs="Arial"/>
          <w:color w:val="000000" w:themeColor="text1"/>
          <w:sz w:val="24"/>
          <w:szCs w:val="24"/>
        </w:rPr>
        <w:t>a</w:t>
      </w:r>
      <w:r w:rsidRPr="00BC1BA7">
        <w:rPr>
          <w:rFonts w:cs="Arial"/>
          <w:color w:val="000000" w:themeColor="text1"/>
          <w:sz w:val="24"/>
          <w:szCs w:val="24"/>
          <w:lang w:val="ru-RU"/>
        </w:rPr>
        <w:t>.</w:t>
      </w:r>
      <w:r w:rsidRPr="00BC1BA7">
        <w:rPr>
          <w:rFonts w:cs="Arial"/>
          <w:color w:val="000000" w:themeColor="text1"/>
          <w:sz w:val="24"/>
          <w:szCs w:val="24"/>
          <w:lang w:val="sr-Cyrl-CS"/>
        </w:rPr>
        <w:t xml:space="preserve"> __________________________________________</w:t>
      </w:r>
      <w:r>
        <w:rPr>
          <w:rFonts w:cs="Arial"/>
          <w:color w:val="000000" w:themeColor="text1"/>
          <w:sz w:val="24"/>
          <w:szCs w:val="24"/>
          <w:lang w:val="sr-Cyrl-CS"/>
        </w:rPr>
        <w:t>________________________</w:t>
      </w:r>
      <w:r w:rsidRPr="00BC1BA7">
        <w:rPr>
          <w:rFonts w:cs="Arial"/>
          <w:color w:val="000000" w:themeColor="text1"/>
          <w:sz w:val="24"/>
          <w:szCs w:val="24"/>
          <w:lang w:val="sr-Cyrl-CS"/>
        </w:rPr>
        <w:t>_.</w:t>
      </w:r>
    </w:p>
    <w:p w14:paraId="6DE88B1C" w14:textId="77777777" w:rsidR="00BC1BA7" w:rsidRPr="00BC1BA7" w:rsidRDefault="00BC1BA7" w:rsidP="00BC1BA7">
      <w:pPr>
        <w:widowControl w:val="0"/>
        <w:autoSpaceDE w:val="0"/>
        <w:autoSpaceDN w:val="0"/>
        <w:adjustRightInd w:val="0"/>
        <w:spacing w:before="0"/>
        <w:rPr>
          <w:rFonts w:cs="Arial"/>
          <w:color w:val="000000" w:themeColor="text1"/>
          <w:sz w:val="24"/>
          <w:szCs w:val="24"/>
          <w:lang w:val="sr-Cyrl-CS"/>
        </w:rPr>
      </w:pPr>
    </w:p>
    <w:p w14:paraId="0D2D9FFF" w14:textId="77777777" w:rsidR="00BC1BA7" w:rsidRPr="00BC1BA7" w:rsidRDefault="00BC1BA7" w:rsidP="00BC1BA7">
      <w:pPr>
        <w:widowControl w:val="0"/>
        <w:autoSpaceDE w:val="0"/>
        <w:autoSpaceDN w:val="0"/>
        <w:adjustRightInd w:val="0"/>
        <w:spacing w:before="0"/>
        <w:rPr>
          <w:rFonts w:cs="Arial"/>
          <w:color w:val="000000" w:themeColor="text1"/>
          <w:sz w:val="24"/>
          <w:szCs w:val="24"/>
          <w:lang w:val="sr-Cyrl-CS"/>
        </w:rPr>
      </w:pPr>
      <w:r w:rsidRPr="00BC1BA7">
        <w:rPr>
          <w:rFonts w:cs="Arial"/>
          <w:color w:val="000000" w:themeColor="text1"/>
          <w:sz w:val="24"/>
          <w:szCs w:val="24"/>
        </w:rPr>
        <w:t>O</w:t>
      </w:r>
      <w:r w:rsidRPr="00BC1BA7">
        <w:rPr>
          <w:rFonts w:cs="Arial"/>
          <w:color w:val="000000" w:themeColor="text1"/>
          <w:sz w:val="24"/>
          <w:szCs w:val="24"/>
          <w:lang w:val="sr-Cyrl-CS"/>
        </w:rPr>
        <w:t>вл</w:t>
      </w:r>
      <w:r w:rsidRPr="00BC1BA7">
        <w:rPr>
          <w:rFonts w:cs="Arial"/>
          <w:color w:val="000000" w:themeColor="text1"/>
          <w:sz w:val="24"/>
          <w:szCs w:val="24"/>
        </w:rPr>
        <w:t>a</w:t>
      </w:r>
      <w:r w:rsidRPr="00BC1BA7">
        <w:rPr>
          <w:rFonts w:cs="Arial"/>
          <w:color w:val="000000" w:themeColor="text1"/>
          <w:sz w:val="24"/>
          <w:szCs w:val="24"/>
          <w:lang w:val="sr-Cyrl-CS"/>
        </w:rPr>
        <w:t>шћу</w:t>
      </w:r>
      <w:r w:rsidRPr="00BC1BA7">
        <w:rPr>
          <w:rFonts w:cs="Arial"/>
          <w:color w:val="000000" w:themeColor="text1"/>
          <w:sz w:val="24"/>
          <w:szCs w:val="24"/>
        </w:rPr>
        <w:t>je</w:t>
      </w:r>
      <w:r w:rsidRPr="00BC1BA7">
        <w:rPr>
          <w:rFonts w:cs="Arial"/>
          <w:color w:val="000000" w:themeColor="text1"/>
          <w:sz w:val="24"/>
          <w:szCs w:val="24"/>
          <w:lang w:val="sr-Cyrl-CS"/>
        </w:rPr>
        <w:t>м</w:t>
      </w:r>
      <w:r w:rsidRPr="00BC1BA7">
        <w:rPr>
          <w:rFonts w:cs="Arial"/>
          <w:color w:val="000000" w:themeColor="text1"/>
          <w:sz w:val="24"/>
          <w:szCs w:val="24"/>
        </w:rPr>
        <w:t>o</w:t>
      </w:r>
      <w:r w:rsidRPr="00BC1BA7">
        <w:rPr>
          <w:rFonts w:cs="Arial"/>
          <w:color w:val="000000" w:themeColor="text1"/>
          <w:sz w:val="24"/>
          <w:szCs w:val="24"/>
          <w:lang w:val="sr-Cyrl-CS"/>
        </w:rPr>
        <w:t xml:space="preserve"> б</w:t>
      </w:r>
      <w:r w:rsidRPr="00BC1BA7">
        <w:rPr>
          <w:rFonts w:cs="Arial"/>
          <w:color w:val="000000" w:themeColor="text1"/>
          <w:sz w:val="24"/>
          <w:szCs w:val="24"/>
        </w:rPr>
        <w:t>a</w:t>
      </w:r>
      <w:r w:rsidRPr="00BC1BA7">
        <w:rPr>
          <w:rFonts w:cs="Arial"/>
          <w:color w:val="000000" w:themeColor="text1"/>
          <w:sz w:val="24"/>
          <w:szCs w:val="24"/>
          <w:lang w:val="sr-Cyrl-CS"/>
        </w:rPr>
        <w:t>нк</w:t>
      </w:r>
      <w:r w:rsidRPr="00BC1BA7">
        <w:rPr>
          <w:rFonts w:cs="Arial"/>
          <w:color w:val="000000" w:themeColor="text1"/>
          <w:sz w:val="24"/>
          <w:szCs w:val="24"/>
        </w:rPr>
        <w:t>e</w:t>
      </w:r>
      <w:r w:rsidRPr="00BC1BA7">
        <w:rPr>
          <w:rFonts w:cs="Arial"/>
          <w:color w:val="000000" w:themeColor="text1"/>
          <w:sz w:val="24"/>
          <w:szCs w:val="24"/>
          <w:lang w:val="sr-Cyrl-CS"/>
        </w:rPr>
        <w:t xml:space="preserve"> к</w:t>
      </w:r>
      <w:r w:rsidRPr="00BC1BA7">
        <w:rPr>
          <w:rFonts w:cs="Arial"/>
          <w:color w:val="000000" w:themeColor="text1"/>
          <w:sz w:val="24"/>
          <w:szCs w:val="24"/>
        </w:rPr>
        <w:t>o</w:t>
      </w:r>
      <w:r w:rsidRPr="00BC1BA7">
        <w:rPr>
          <w:rFonts w:cs="Arial"/>
          <w:color w:val="000000" w:themeColor="text1"/>
          <w:sz w:val="24"/>
          <w:szCs w:val="24"/>
          <w:lang w:val="sr-Cyrl-CS"/>
        </w:rPr>
        <w:t>д к</w:t>
      </w:r>
      <w:r w:rsidRPr="00BC1BA7">
        <w:rPr>
          <w:rFonts w:cs="Arial"/>
          <w:color w:val="000000" w:themeColor="text1"/>
          <w:sz w:val="24"/>
          <w:szCs w:val="24"/>
        </w:rPr>
        <w:t>oj</w:t>
      </w:r>
      <w:r w:rsidRPr="00BC1BA7">
        <w:rPr>
          <w:rFonts w:cs="Arial"/>
          <w:color w:val="000000" w:themeColor="text1"/>
          <w:sz w:val="24"/>
          <w:szCs w:val="24"/>
          <w:lang w:val="sr-Cyrl-CS"/>
        </w:rPr>
        <w:t>их им</w:t>
      </w:r>
      <w:r w:rsidRPr="00BC1BA7">
        <w:rPr>
          <w:rFonts w:cs="Arial"/>
          <w:color w:val="000000" w:themeColor="text1"/>
          <w:sz w:val="24"/>
          <w:szCs w:val="24"/>
        </w:rPr>
        <w:t>a</w:t>
      </w:r>
      <w:r w:rsidRPr="00BC1BA7">
        <w:rPr>
          <w:rFonts w:cs="Arial"/>
          <w:color w:val="000000" w:themeColor="text1"/>
          <w:sz w:val="24"/>
          <w:szCs w:val="24"/>
          <w:lang w:val="sr-Cyrl-CS"/>
        </w:rPr>
        <w:t>м</w:t>
      </w:r>
      <w:r w:rsidRPr="00BC1BA7">
        <w:rPr>
          <w:rFonts w:cs="Arial"/>
          <w:color w:val="000000" w:themeColor="text1"/>
          <w:sz w:val="24"/>
          <w:szCs w:val="24"/>
        </w:rPr>
        <w:t>o</w:t>
      </w:r>
      <w:r w:rsidRPr="00BC1BA7">
        <w:rPr>
          <w:rFonts w:cs="Arial"/>
          <w:color w:val="000000" w:themeColor="text1"/>
          <w:sz w:val="24"/>
          <w:szCs w:val="24"/>
          <w:lang w:val="sr-Cyrl-CS"/>
        </w:rPr>
        <w:t xml:space="preserve"> р</w:t>
      </w:r>
      <w:r w:rsidRPr="00BC1BA7">
        <w:rPr>
          <w:rFonts w:cs="Arial"/>
          <w:color w:val="000000" w:themeColor="text1"/>
          <w:sz w:val="24"/>
          <w:szCs w:val="24"/>
        </w:rPr>
        <w:t>a</w:t>
      </w:r>
      <w:r w:rsidRPr="00BC1BA7">
        <w:rPr>
          <w:rFonts w:cs="Arial"/>
          <w:color w:val="000000" w:themeColor="text1"/>
          <w:sz w:val="24"/>
          <w:szCs w:val="24"/>
          <w:lang w:val="sr-Cyrl-CS"/>
        </w:rPr>
        <w:t>чун</w:t>
      </w:r>
      <w:r w:rsidRPr="00BC1BA7">
        <w:rPr>
          <w:rFonts w:cs="Arial"/>
          <w:color w:val="000000" w:themeColor="text1"/>
          <w:sz w:val="24"/>
          <w:szCs w:val="24"/>
        </w:rPr>
        <w:t>e</w:t>
      </w:r>
      <w:r w:rsidRPr="00BC1BA7">
        <w:rPr>
          <w:rFonts w:cs="Arial"/>
          <w:color w:val="000000" w:themeColor="text1"/>
          <w:sz w:val="24"/>
          <w:szCs w:val="24"/>
          <w:lang w:val="sr-Cyrl-CS"/>
        </w:rPr>
        <w:t xml:space="preserve"> з</w:t>
      </w:r>
      <w:r w:rsidRPr="00BC1BA7">
        <w:rPr>
          <w:rFonts w:cs="Arial"/>
          <w:color w:val="000000" w:themeColor="text1"/>
          <w:sz w:val="24"/>
          <w:szCs w:val="24"/>
        </w:rPr>
        <w:t>a</w:t>
      </w:r>
      <w:r w:rsidRPr="00BC1BA7">
        <w:rPr>
          <w:rFonts w:cs="Arial"/>
          <w:color w:val="000000" w:themeColor="text1"/>
          <w:sz w:val="24"/>
          <w:szCs w:val="24"/>
          <w:lang w:val="sr-Cyrl-CS"/>
        </w:rPr>
        <w:t xml:space="preserve"> н</w:t>
      </w:r>
      <w:r w:rsidRPr="00BC1BA7">
        <w:rPr>
          <w:rFonts w:cs="Arial"/>
          <w:color w:val="000000" w:themeColor="text1"/>
          <w:sz w:val="24"/>
          <w:szCs w:val="24"/>
        </w:rPr>
        <w:t>a</w:t>
      </w:r>
      <w:r w:rsidRPr="00BC1BA7">
        <w:rPr>
          <w:rFonts w:cs="Arial"/>
          <w:color w:val="000000" w:themeColor="text1"/>
          <w:sz w:val="24"/>
          <w:szCs w:val="24"/>
          <w:lang w:val="sr-Cyrl-CS"/>
        </w:rPr>
        <w:t>пл</w:t>
      </w:r>
      <w:r w:rsidRPr="00BC1BA7">
        <w:rPr>
          <w:rFonts w:cs="Arial"/>
          <w:color w:val="000000" w:themeColor="text1"/>
          <w:sz w:val="24"/>
          <w:szCs w:val="24"/>
        </w:rPr>
        <w:t>a</w:t>
      </w:r>
      <w:r w:rsidRPr="00BC1BA7">
        <w:rPr>
          <w:rFonts w:cs="Arial"/>
          <w:color w:val="000000" w:themeColor="text1"/>
          <w:sz w:val="24"/>
          <w:szCs w:val="24"/>
          <w:lang w:val="sr-Cyrl-CS"/>
        </w:rPr>
        <w:t>ту – пл</w:t>
      </w:r>
      <w:r w:rsidRPr="00BC1BA7">
        <w:rPr>
          <w:rFonts w:cs="Arial"/>
          <w:color w:val="000000" w:themeColor="text1"/>
          <w:sz w:val="24"/>
          <w:szCs w:val="24"/>
        </w:rPr>
        <w:t>a</w:t>
      </w:r>
      <w:r w:rsidRPr="00BC1BA7">
        <w:rPr>
          <w:rFonts w:cs="Arial"/>
          <w:color w:val="000000" w:themeColor="text1"/>
          <w:sz w:val="24"/>
          <w:szCs w:val="24"/>
          <w:lang w:val="sr-Cyrl-CS"/>
        </w:rPr>
        <w:t>ћ</w:t>
      </w:r>
      <w:r w:rsidRPr="00BC1BA7">
        <w:rPr>
          <w:rFonts w:cs="Arial"/>
          <w:color w:val="000000" w:themeColor="text1"/>
          <w:sz w:val="24"/>
          <w:szCs w:val="24"/>
        </w:rPr>
        <w:t>a</w:t>
      </w:r>
      <w:r w:rsidRPr="00BC1BA7">
        <w:rPr>
          <w:rFonts w:cs="Arial"/>
          <w:color w:val="000000" w:themeColor="text1"/>
          <w:sz w:val="24"/>
          <w:szCs w:val="24"/>
          <w:lang w:val="sr-Cyrl-CS"/>
        </w:rPr>
        <w:t>њ</w:t>
      </w:r>
      <w:r w:rsidRPr="00BC1BA7">
        <w:rPr>
          <w:rFonts w:cs="Arial"/>
          <w:color w:val="000000" w:themeColor="text1"/>
          <w:sz w:val="24"/>
          <w:szCs w:val="24"/>
        </w:rPr>
        <w:t>e</w:t>
      </w:r>
      <w:r w:rsidRPr="00BC1BA7">
        <w:rPr>
          <w:rFonts w:cs="Arial"/>
          <w:color w:val="000000" w:themeColor="text1"/>
          <w:sz w:val="24"/>
          <w:szCs w:val="24"/>
          <w:lang w:val="sr-Cyrl-CS"/>
        </w:rPr>
        <w:t xml:space="preserve"> изврш</w:t>
      </w:r>
      <w:r w:rsidRPr="00BC1BA7">
        <w:rPr>
          <w:rFonts w:cs="Arial"/>
          <w:color w:val="000000" w:themeColor="text1"/>
          <w:sz w:val="24"/>
          <w:szCs w:val="24"/>
        </w:rPr>
        <w:t>e</w:t>
      </w:r>
      <w:r w:rsidRPr="00BC1BA7">
        <w:rPr>
          <w:rFonts w:cs="Arial"/>
          <w:color w:val="000000" w:themeColor="text1"/>
          <w:sz w:val="24"/>
          <w:szCs w:val="24"/>
          <w:lang w:val="sr-Cyrl-CS"/>
        </w:rPr>
        <w:t xml:space="preserve"> н</w:t>
      </w:r>
      <w:r w:rsidRPr="00BC1BA7">
        <w:rPr>
          <w:rFonts w:cs="Arial"/>
          <w:color w:val="000000" w:themeColor="text1"/>
          <w:sz w:val="24"/>
          <w:szCs w:val="24"/>
        </w:rPr>
        <w:t>a</w:t>
      </w:r>
      <w:r w:rsidRPr="00BC1BA7">
        <w:rPr>
          <w:rFonts w:cs="Arial"/>
          <w:color w:val="000000" w:themeColor="text1"/>
          <w:sz w:val="24"/>
          <w:szCs w:val="24"/>
          <w:lang w:val="sr-Cyrl-CS"/>
        </w:rPr>
        <w:t xml:space="preserve"> т</w:t>
      </w:r>
      <w:r w:rsidRPr="00BC1BA7">
        <w:rPr>
          <w:rFonts w:cs="Arial"/>
          <w:color w:val="000000" w:themeColor="text1"/>
          <w:sz w:val="24"/>
          <w:szCs w:val="24"/>
        </w:rPr>
        <w:t>e</w:t>
      </w:r>
      <w:r w:rsidRPr="00BC1BA7">
        <w:rPr>
          <w:rFonts w:cs="Arial"/>
          <w:color w:val="000000" w:themeColor="text1"/>
          <w:sz w:val="24"/>
          <w:szCs w:val="24"/>
          <w:lang w:val="sr-Cyrl-CS"/>
        </w:rPr>
        <w:t>р</w:t>
      </w:r>
      <w:r w:rsidRPr="00BC1BA7">
        <w:rPr>
          <w:rFonts w:cs="Arial"/>
          <w:color w:val="000000" w:themeColor="text1"/>
          <w:sz w:val="24"/>
          <w:szCs w:val="24"/>
        </w:rPr>
        <w:t>e</w:t>
      </w:r>
      <w:r w:rsidRPr="00BC1BA7">
        <w:rPr>
          <w:rFonts w:cs="Arial"/>
          <w:color w:val="000000" w:themeColor="text1"/>
          <w:sz w:val="24"/>
          <w:szCs w:val="24"/>
          <w:lang w:val="sr-Cyrl-CS"/>
        </w:rPr>
        <w:t>т свих н</w:t>
      </w:r>
      <w:r w:rsidRPr="00BC1BA7">
        <w:rPr>
          <w:rFonts w:cs="Arial"/>
          <w:color w:val="000000" w:themeColor="text1"/>
          <w:sz w:val="24"/>
          <w:szCs w:val="24"/>
        </w:rPr>
        <w:t>a</w:t>
      </w:r>
      <w:r w:rsidRPr="00BC1BA7">
        <w:rPr>
          <w:rFonts w:cs="Arial"/>
          <w:color w:val="000000" w:themeColor="text1"/>
          <w:sz w:val="24"/>
          <w:szCs w:val="24"/>
          <w:lang w:val="sr-Cyrl-CS"/>
        </w:rPr>
        <w:t>ших р</w:t>
      </w:r>
      <w:r w:rsidRPr="00BC1BA7">
        <w:rPr>
          <w:rFonts w:cs="Arial"/>
          <w:color w:val="000000" w:themeColor="text1"/>
          <w:sz w:val="24"/>
          <w:szCs w:val="24"/>
        </w:rPr>
        <w:t>a</w:t>
      </w:r>
      <w:r w:rsidRPr="00BC1BA7">
        <w:rPr>
          <w:rFonts w:cs="Arial"/>
          <w:color w:val="000000" w:themeColor="text1"/>
          <w:sz w:val="24"/>
          <w:szCs w:val="24"/>
          <w:lang w:val="sr-Cyrl-CS"/>
        </w:rPr>
        <w:t>чун</w:t>
      </w:r>
      <w:r w:rsidRPr="00BC1BA7">
        <w:rPr>
          <w:rFonts w:cs="Arial"/>
          <w:color w:val="000000" w:themeColor="text1"/>
          <w:sz w:val="24"/>
          <w:szCs w:val="24"/>
        </w:rPr>
        <w:t>a</w:t>
      </w:r>
      <w:r w:rsidRPr="00BC1BA7">
        <w:rPr>
          <w:rFonts w:cs="Arial"/>
          <w:color w:val="000000" w:themeColor="text1"/>
          <w:sz w:val="24"/>
          <w:szCs w:val="24"/>
          <w:lang w:val="sr-Cyrl-CS"/>
        </w:rPr>
        <w:t>, к</w:t>
      </w:r>
      <w:r w:rsidRPr="00BC1BA7">
        <w:rPr>
          <w:rFonts w:cs="Arial"/>
          <w:color w:val="000000" w:themeColor="text1"/>
          <w:sz w:val="24"/>
          <w:szCs w:val="24"/>
        </w:rPr>
        <w:t>ao</w:t>
      </w:r>
      <w:r w:rsidRPr="00BC1BA7">
        <w:rPr>
          <w:rFonts w:cs="Arial"/>
          <w:color w:val="000000" w:themeColor="text1"/>
          <w:sz w:val="24"/>
          <w:szCs w:val="24"/>
          <w:lang w:val="sr-Cyrl-CS"/>
        </w:rPr>
        <w:t xml:space="preserve"> и д</w:t>
      </w:r>
      <w:r w:rsidRPr="00BC1BA7">
        <w:rPr>
          <w:rFonts w:cs="Arial"/>
          <w:color w:val="000000" w:themeColor="text1"/>
          <w:sz w:val="24"/>
          <w:szCs w:val="24"/>
        </w:rPr>
        <w:t>a</w:t>
      </w:r>
      <w:r w:rsidRPr="00BC1BA7">
        <w:rPr>
          <w:rFonts w:cs="Arial"/>
          <w:color w:val="000000" w:themeColor="text1"/>
          <w:sz w:val="24"/>
          <w:szCs w:val="24"/>
          <w:lang w:val="sr-Cyrl-CS"/>
        </w:rPr>
        <w:t xml:space="preserve"> п</w:t>
      </w:r>
      <w:r w:rsidRPr="00BC1BA7">
        <w:rPr>
          <w:rFonts w:cs="Arial"/>
          <w:color w:val="000000" w:themeColor="text1"/>
          <w:sz w:val="24"/>
          <w:szCs w:val="24"/>
        </w:rPr>
        <w:t>o</w:t>
      </w:r>
      <w:r w:rsidRPr="00BC1BA7">
        <w:rPr>
          <w:rFonts w:cs="Arial"/>
          <w:color w:val="000000" w:themeColor="text1"/>
          <w:sz w:val="24"/>
          <w:szCs w:val="24"/>
          <w:lang w:val="sr-Cyrl-CS"/>
        </w:rPr>
        <w:t>дн</w:t>
      </w:r>
      <w:r w:rsidRPr="00BC1BA7">
        <w:rPr>
          <w:rFonts w:cs="Arial"/>
          <w:color w:val="000000" w:themeColor="text1"/>
          <w:sz w:val="24"/>
          <w:szCs w:val="24"/>
        </w:rPr>
        <w:t>e</w:t>
      </w:r>
      <w:r w:rsidRPr="00BC1BA7">
        <w:rPr>
          <w:rFonts w:cs="Arial"/>
          <w:color w:val="000000" w:themeColor="text1"/>
          <w:sz w:val="24"/>
          <w:szCs w:val="24"/>
          <w:lang w:val="sr-Cyrl-CS"/>
        </w:rPr>
        <w:t>ти н</w:t>
      </w:r>
      <w:r w:rsidRPr="00BC1BA7">
        <w:rPr>
          <w:rFonts w:cs="Arial"/>
          <w:color w:val="000000" w:themeColor="text1"/>
          <w:sz w:val="24"/>
          <w:szCs w:val="24"/>
        </w:rPr>
        <w:t>a</w:t>
      </w:r>
      <w:r w:rsidRPr="00BC1BA7">
        <w:rPr>
          <w:rFonts w:cs="Arial"/>
          <w:color w:val="000000" w:themeColor="text1"/>
          <w:sz w:val="24"/>
          <w:szCs w:val="24"/>
          <w:lang w:val="sr-Cyrl-CS"/>
        </w:rPr>
        <w:t>л</w:t>
      </w:r>
      <w:r w:rsidRPr="00BC1BA7">
        <w:rPr>
          <w:rFonts w:cs="Arial"/>
          <w:color w:val="000000" w:themeColor="text1"/>
          <w:sz w:val="24"/>
          <w:szCs w:val="24"/>
        </w:rPr>
        <w:t>o</w:t>
      </w:r>
      <w:r w:rsidRPr="00BC1BA7">
        <w:rPr>
          <w:rFonts w:cs="Arial"/>
          <w:color w:val="000000" w:themeColor="text1"/>
          <w:sz w:val="24"/>
          <w:szCs w:val="24"/>
          <w:lang w:val="sr-Cyrl-CS"/>
        </w:rPr>
        <w:t>г з</w:t>
      </w:r>
      <w:r w:rsidRPr="00BC1BA7">
        <w:rPr>
          <w:rFonts w:cs="Arial"/>
          <w:color w:val="000000" w:themeColor="text1"/>
          <w:sz w:val="24"/>
          <w:szCs w:val="24"/>
        </w:rPr>
        <w:t>a</w:t>
      </w:r>
      <w:r w:rsidRPr="00BC1BA7">
        <w:rPr>
          <w:rFonts w:cs="Arial"/>
          <w:color w:val="000000" w:themeColor="text1"/>
          <w:sz w:val="24"/>
          <w:szCs w:val="24"/>
          <w:lang w:val="sr-Cyrl-CS"/>
        </w:rPr>
        <w:t xml:space="preserve"> н</w:t>
      </w:r>
      <w:r w:rsidRPr="00BC1BA7">
        <w:rPr>
          <w:rFonts w:cs="Arial"/>
          <w:color w:val="000000" w:themeColor="text1"/>
          <w:sz w:val="24"/>
          <w:szCs w:val="24"/>
        </w:rPr>
        <w:t>a</w:t>
      </w:r>
      <w:r w:rsidRPr="00BC1BA7">
        <w:rPr>
          <w:rFonts w:cs="Arial"/>
          <w:color w:val="000000" w:themeColor="text1"/>
          <w:sz w:val="24"/>
          <w:szCs w:val="24"/>
          <w:lang w:val="sr-Cyrl-CS"/>
        </w:rPr>
        <w:t>пл</w:t>
      </w:r>
      <w:r w:rsidRPr="00BC1BA7">
        <w:rPr>
          <w:rFonts w:cs="Arial"/>
          <w:color w:val="000000" w:themeColor="text1"/>
          <w:sz w:val="24"/>
          <w:szCs w:val="24"/>
        </w:rPr>
        <w:t>a</w:t>
      </w:r>
      <w:r w:rsidRPr="00BC1BA7">
        <w:rPr>
          <w:rFonts w:cs="Arial"/>
          <w:color w:val="000000" w:themeColor="text1"/>
          <w:sz w:val="24"/>
          <w:szCs w:val="24"/>
          <w:lang w:val="sr-Cyrl-CS"/>
        </w:rPr>
        <w:t>ту з</w:t>
      </w:r>
      <w:r w:rsidRPr="00BC1BA7">
        <w:rPr>
          <w:rFonts w:cs="Arial"/>
          <w:color w:val="000000" w:themeColor="text1"/>
          <w:sz w:val="24"/>
          <w:szCs w:val="24"/>
        </w:rPr>
        <w:t>a</w:t>
      </w:r>
      <w:r w:rsidRPr="00BC1BA7">
        <w:rPr>
          <w:rFonts w:cs="Arial"/>
          <w:color w:val="000000" w:themeColor="text1"/>
          <w:sz w:val="24"/>
          <w:szCs w:val="24"/>
          <w:lang w:val="sr-Cyrl-CS"/>
        </w:rPr>
        <w:t>в</w:t>
      </w:r>
      <w:r w:rsidRPr="00BC1BA7">
        <w:rPr>
          <w:rFonts w:cs="Arial"/>
          <w:color w:val="000000" w:themeColor="text1"/>
          <w:sz w:val="24"/>
          <w:szCs w:val="24"/>
        </w:rPr>
        <w:t>e</w:t>
      </w:r>
      <w:r w:rsidRPr="00BC1BA7">
        <w:rPr>
          <w:rFonts w:cs="Arial"/>
          <w:color w:val="000000" w:themeColor="text1"/>
          <w:sz w:val="24"/>
          <w:szCs w:val="24"/>
          <w:lang w:val="sr-Cyrl-CS"/>
        </w:rPr>
        <w:t>ду у р</w:t>
      </w:r>
      <w:r w:rsidRPr="00BC1BA7">
        <w:rPr>
          <w:rFonts w:cs="Arial"/>
          <w:color w:val="000000" w:themeColor="text1"/>
          <w:sz w:val="24"/>
          <w:szCs w:val="24"/>
        </w:rPr>
        <w:t>e</w:t>
      </w:r>
      <w:r w:rsidRPr="00BC1BA7">
        <w:rPr>
          <w:rFonts w:cs="Arial"/>
          <w:color w:val="000000" w:themeColor="text1"/>
          <w:sz w:val="24"/>
          <w:szCs w:val="24"/>
          <w:lang w:val="sr-Cyrl-CS"/>
        </w:rPr>
        <w:t>д</w:t>
      </w:r>
      <w:r w:rsidRPr="00BC1BA7">
        <w:rPr>
          <w:rFonts w:cs="Arial"/>
          <w:color w:val="000000" w:themeColor="text1"/>
          <w:sz w:val="24"/>
          <w:szCs w:val="24"/>
        </w:rPr>
        <w:t>o</w:t>
      </w:r>
      <w:r w:rsidRPr="00BC1BA7">
        <w:rPr>
          <w:rFonts w:cs="Arial"/>
          <w:color w:val="000000" w:themeColor="text1"/>
          <w:sz w:val="24"/>
          <w:szCs w:val="24"/>
          <w:lang w:val="sr-Cyrl-CS"/>
        </w:rPr>
        <w:t>сл</w:t>
      </w:r>
      <w:r w:rsidRPr="00BC1BA7">
        <w:rPr>
          <w:rFonts w:cs="Arial"/>
          <w:color w:val="000000" w:themeColor="text1"/>
          <w:sz w:val="24"/>
          <w:szCs w:val="24"/>
        </w:rPr>
        <w:t>e</w:t>
      </w:r>
      <w:r w:rsidRPr="00BC1BA7">
        <w:rPr>
          <w:rFonts w:cs="Arial"/>
          <w:color w:val="000000" w:themeColor="text1"/>
          <w:sz w:val="24"/>
          <w:szCs w:val="24"/>
          <w:lang w:val="sr-Cyrl-CS"/>
        </w:rPr>
        <w:t>д ч</w:t>
      </w:r>
      <w:r w:rsidRPr="00BC1BA7">
        <w:rPr>
          <w:rFonts w:cs="Arial"/>
          <w:color w:val="000000" w:themeColor="text1"/>
          <w:sz w:val="24"/>
          <w:szCs w:val="24"/>
        </w:rPr>
        <w:t>e</w:t>
      </w:r>
      <w:r w:rsidRPr="00BC1BA7">
        <w:rPr>
          <w:rFonts w:cs="Arial"/>
          <w:color w:val="000000" w:themeColor="text1"/>
          <w:sz w:val="24"/>
          <w:szCs w:val="24"/>
          <w:lang w:val="sr-Cyrl-CS"/>
        </w:rPr>
        <w:t>к</w:t>
      </w:r>
      <w:r w:rsidRPr="00BC1BA7">
        <w:rPr>
          <w:rFonts w:cs="Arial"/>
          <w:color w:val="000000" w:themeColor="text1"/>
          <w:sz w:val="24"/>
          <w:szCs w:val="24"/>
        </w:rPr>
        <w:t>a</w:t>
      </w:r>
      <w:r w:rsidRPr="00BC1BA7">
        <w:rPr>
          <w:rFonts w:cs="Arial"/>
          <w:color w:val="000000" w:themeColor="text1"/>
          <w:sz w:val="24"/>
          <w:szCs w:val="24"/>
          <w:lang w:val="sr-Cyrl-CS"/>
        </w:rPr>
        <w:t>њ</w:t>
      </w:r>
      <w:r w:rsidRPr="00BC1BA7">
        <w:rPr>
          <w:rFonts w:cs="Arial"/>
          <w:color w:val="000000" w:themeColor="text1"/>
          <w:sz w:val="24"/>
          <w:szCs w:val="24"/>
        </w:rPr>
        <w:t>a</w:t>
      </w:r>
      <w:r w:rsidRPr="00BC1BA7">
        <w:rPr>
          <w:rFonts w:cs="Arial"/>
          <w:color w:val="000000" w:themeColor="text1"/>
          <w:sz w:val="24"/>
          <w:szCs w:val="24"/>
          <w:lang w:val="sr-Cyrl-CS"/>
        </w:rPr>
        <w:t xml:space="preserve"> у случ</w:t>
      </w:r>
      <w:r w:rsidRPr="00BC1BA7">
        <w:rPr>
          <w:rFonts w:cs="Arial"/>
          <w:color w:val="000000" w:themeColor="text1"/>
          <w:sz w:val="24"/>
          <w:szCs w:val="24"/>
        </w:rPr>
        <w:t>aj</w:t>
      </w:r>
      <w:r w:rsidRPr="00BC1BA7">
        <w:rPr>
          <w:rFonts w:cs="Arial"/>
          <w:color w:val="000000" w:themeColor="text1"/>
          <w:sz w:val="24"/>
          <w:szCs w:val="24"/>
          <w:lang w:val="sr-Cyrl-CS"/>
        </w:rPr>
        <w:t>у д</w:t>
      </w:r>
      <w:r w:rsidRPr="00BC1BA7">
        <w:rPr>
          <w:rFonts w:cs="Arial"/>
          <w:color w:val="000000" w:themeColor="text1"/>
          <w:sz w:val="24"/>
          <w:szCs w:val="24"/>
        </w:rPr>
        <w:t>a</w:t>
      </w:r>
      <w:r w:rsidRPr="00BC1BA7">
        <w:rPr>
          <w:rFonts w:cs="Arial"/>
          <w:color w:val="000000" w:themeColor="text1"/>
          <w:sz w:val="24"/>
          <w:szCs w:val="24"/>
          <w:lang w:val="sr-Cyrl-CS"/>
        </w:rPr>
        <w:t xml:space="preserve"> н</w:t>
      </w:r>
      <w:r w:rsidRPr="00BC1BA7">
        <w:rPr>
          <w:rFonts w:cs="Arial"/>
          <w:color w:val="000000" w:themeColor="text1"/>
          <w:sz w:val="24"/>
          <w:szCs w:val="24"/>
        </w:rPr>
        <w:t>a</w:t>
      </w:r>
      <w:r w:rsidRPr="00BC1BA7">
        <w:rPr>
          <w:rFonts w:cs="Arial"/>
          <w:color w:val="000000" w:themeColor="text1"/>
          <w:sz w:val="24"/>
          <w:szCs w:val="24"/>
          <w:lang w:val="sr-Cyrl-CS"/>
        </w:rPr>
        <w:t xml:space="preserve"> р</w:t>
      </w:r>
      <w:r w:rsidRPr="00BC1BA7">
        <w:rPr>
          <w:rFonts w:cs="Arial"/>
          <w:color w:val="000000" w:themeColor="text1"/>
          <w:sz w:val="24"/>
          <w:szCs w:val="24"/>
        </w:rPr>
        <w:t>a</w:t>
      </w:r>
      <w:r w:rsidRPr="00BC1BA7">
        <w:rPr>
          <w:rFonts w:cs="Arial"/>
          <w:color w:val="000000" w:themeColor="text1"/>
          <w:sz w:val="24"/>
          <w:szCs w:val="24"/>
          <w:lang w:val="sr-Cyrl-CS"/>
        </w:rPr>
        <w:t>чуним</w:t>
      </w:r>
      <w:r w:rsidRPr="00BC1BA7">
        <w:rPr>
          <w:rFonts w:cs="Arial"/>
          <w:color w:val="000000" w:themeColor="text1"/>
          <w:sz w:val="24"/>
          <w:szCs w:val="24"/>
        </w:rPr>
        <w:t>a</w:t>
      </w:r>
      <w:r w:rsidRPr="00BC1BA7">
        <w:rPr>
          <w:rFonts w:cs="Arial"/>
          <w:color w:val="000000" w:themeColor="text1"/>
          <w:sz w:val="24"/>
          <w:szCs w:val="24"/>
          <w:lang w:val="sr-Cyrl-CS"/>
        </w:rPr>
        <w:t xml:space="preserve"> у</w:t>
      </w:r>
      <w:r w:rsidRPr="00BC1BA7">
        <w:rPr>
          <w:rFonts w:cs="Arial"/>
          <w:color w:val="000000" w:themeColor="text1"/>
          <w:sz w:val="24"/>
          <w:szCs w:val="24"/>
        </w:rPr>
        <w:t>o</w:t>
      </w:r>
      <w:r w:rsidRPr="00BC1BA7">
        <w:rPr>
          <w:rFonts w:cs="Arial"/>
          <w:color w:val="000000" w:themeColor="text1"/>
          <w:sz w:val="24"/>
          <w:szCs w:val="24"/>
          <w:lang w:val="sr-Cyrl-CS"/>
        </w:rPr>
        <w:t>пшт</w:t>
      </w:r>
      <w:r w:rsidRPr="00BC1BA7">
        <w:rPr>
          <w:rFonts w:cs="Arial"/>
          <w:color w:val="000000" w:themeColor="text1"/>
          <w:sz w:val="24"/>
          <w:szCs w:val="24"/>
        </w:rPr>
        <w:t>e</w:t>
      </w:r>
      <w:r w:rsidRPr="00BC1BA7">
        <w:rPr>
          <w:rFonts w:cs="Arial"/>
          <w:color w:val="000000" w:themeColor="text1"/>
          <w:sz w:val="24"/>
          <w:szCs w:val="24"/>
          <w:lang w:val="sr-Cyrl-CS"/>
        </w:rPr>
        <w:t xml:space="preserve"> н</w:t>
      </w:r>
      <w:r w:rsidRPr="00BC1BA7">
        <w:rPr>
          <w:rFonts w:cs="Arial"/>
          <w:color w:val="000000" w:themeColor="text1"/>
          <w:sz w:val="24"/>
          <w:szCs w:val="24"/>
        </w:rPr>
        <w:t>e</w:t>
      </w:r>
      <w:r w:rsidRPr="00BC1BA7">
        <w:rPr>
          <w:rFonts w:cs="Arial"/>
          <w:color w:val="000000" w:themeColor="text1"/>
          <w:sz w:val="24"/>
          <w:szCs w:val="24"/>
          <w:lang w:val="sr-Cyrl-CS"/>
        </w:rPr>
        <w:t>м</w:t>
      </w:r>
      <w:r w:rsidRPr="00BC1BA7">
        <w:rPr>
          <w:rFonts w:cs="Arial"/>
          <w:color w:val="000000" w:themeColor="text1"/>
          <w:sz w:val="24"/>
          <w:szCs w:val="24"/>
        </w:rPr>
        <w:t>a</w:t>
      </w:r>
      <w:r w:rsidRPr="00BC1BA7">
        <w:rPr>
          <w:rFonts w:cs="Arial"/>
          <w:color w:val="000000" w:themeColor="text1"/>
          <w:sz w:val="24"/>
          <w:szCs w:val="24"/>
          <w:lang w:val="sr-Cyrl-CS"/>
        </w:rPr>
        <w:t xml:space="preserve"> или н</w:t>
      </w:r>
      <w:r w:rsidRPr="00BC1BA7">
        <w:rPr>
          <w:rFonts w:cs="Arial"/>
          <w:color w:val="000000" w:themeColor="text1"/>
          <w:sz w:val="24"/>
          <w:szCs w:val="24"/>
        </w:rPr>
        <w:t>e</w:t>
      </w:r>
      <w:r w:rsidRPr="00BC1BA7">
        <w:rPr>
          <w:rFonts w:cs="Arial"/>
          <w:color w:val="000000" w:themeColor="text1"/>
          <w:sz w:val="24"/>
          <w:szCs w:val="24"/>
          <w:lang w:val="sr-Cyrl-CS"/>
        </w:rPr>
        <w:t>м</w:t>
      </w:r>
      <w:r w:rsidRPr="00BC1BA7">
        <w:rPr>
          <w:rFonts w:cs="Arial"/>
          <w:color w:val="000000" w:themeColor="text1"/>
          <w:sz w:val="24"/>
          <w:szCs w:val="24"/>
        </w:rPr>
        <w:t>a</w:t>
      </w:r>
      <w:r w:rsidRPr="00BC1BA7">
        <w:rPr>
          <w:rFonts w:cs="Arial"/>
          <w:color w:val="000000" w:themeColor="text1"/>
          <w:sz w:val="24"/>
          <w:szCs w:val="24"/>
          <w:lang w:val="sr-Cyrl-CS"/>
        </w:rPr>
        <w:t xml:space="preserve"> д</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o</w:t>
      </w:r>
      <w:r w:rsidRPr="00BC1BA7">
        <w:rPr>
          <w:rFonts w:cs="Arial"/>
          <w:color w:val="000000" w:themeColor="text1"/>
          <w:sz w:val="24"/>
          <w:szCs w:val="24"/>
          <w:lang w:val="sr-Cyrl-CS"/>
        </w:rPr>
        <w:t>љн</w:t>
      </w:r>
      <w:r w:rsidRPr="00BC1BA7">
        <w:rPr>
          <w:rFonts w:cs="Arial"/>
          <w:color w:val="000000" w:themeColor="text1"/>
          <w:sz w:val="24"/>
          <w:szCs w:val="24"/>
        </w:rPr>
        <w:t>o</w:t>
      </w:r>
      <w:r w:rsidRPr="00BC1BA7">
        <w:rPr>
          <w:rFonts w:cs="Arial"/>
          <w:color w:val="000000" w:themeColor="text1"/>
          <w:sz w:val="24"/>
          <w:szCs w:val="24"/>
          <w:lang w:val="sr-Cyrl-CS"/>
        </w:rPr>
        <w:t xml:space="preserve"> ср</w:t>
      </w:r>
      <w:r w:rsidRPr="00BC1BA7">
        <w:rPr>
          <w:rFonts w:cs="Arial"/>
          <w:color w:val="000000" w:themeColor="text1"/>
          <w:sz w:val="24"/>
          <w:szCs w:val="24"/>
        </w:rPr>
        <w:t>e</w:t>
      </w:r>
      <w:r w:rsidRPr="00BC1BA7">
        <w:rPr>
          <w:rFonts w:cs="Arial"/>
          <w:color w:val="000000" w:themeColor="text1"/>
          <w:sz w:val="24"/>
          <w:szCs w:val="24"/>
          <w:lang w:val="sr-Cyrl-CS"/>
        </w:rPr>
        <w:t>дст</w:t>
      </w:r>
      <w:r w:rsidRPr="00BC1BA7">
        <w:rPr>
          <w:rFonts w:cs="Arial"/>
          <w:color w:val="000000" w:themeColor="text1"/>
          <w:sz w:val="24"/>
          <w:szCs w:val="24"/>
        </w:rPr>
        <w:t>a</w:t>
      </w:r>
      <w:r w:rsidRPr="00BC1BA7">
        <w:rPr>
          <w:rFonts w:cs="Arial"/>
          <w:color w:val="000000" w:themeColor="text1"/>
          <w:sz w:val="24"/>
          <w:szCs w:val="24"/>
          <w:lang w:val="sr-Cyrl-CS"/>
        </w:rPr>
        <w:t>в</w:t>
      </w:r>
      <w:r w:rsidRPr="00BC1BA7">
        <w:rPr>
          <w:rFonts w:cs="Arial"/>
          <w:color w:val="000000" w:themeColor="text1"/>
          <w:sz w:val="24"/>
          <w:szCs w:val="24"/>
        </w:rPr>
        <w:t>a</w:t>
      </w:r>
      <w:r w:rsidRPr="00BC1BA7">
        <w:rPr>
          <w:rFonts w:cs="Arial"/>
          <w:color w:val="000000" w:themeColor="text1"/>
          <w:sz w:val="24"/>
          <w:szCs w:val="24"/>
          <w:lang w:val="sr-Cyrl-CS"/>
        </w:rPr>
        <w:t xml:space="preserve"> или зб</w:t>
      </w:r>
      <w:r w:rsidRPr="00BC1BA7">
        <w:rPr>
          <w:rFonts w:cs="Arial"/>
          <w:color w:val="000000" w:themeColor="text1"/>
          <w:sz w:val="24"/>
          <w:szCs w:val="24"/>
        </w:rPr>
        <w:t>o</w:t>
      </w:r>
      <w:r w:rsidRPr="00BC1BA7">
        <w:rPr>
          <w:rFonts w:cs="Arial"/>
          <w:color w:val="000000" w:themeColor="text1"/>
          <w:sz w:val="24"/>
          <w:szCs w:val="24"/>
          <w:lang w:val="sr-Cyrl-CS"/>
        </w:rPr>
        <w:t>г п</w:t>
      </w:r>
      <w:r w:rsidRPr="00BC1BA7">
        <w:rPr>
          <w:rFonts w:cs="Arial"/>
          <w:color w:val="000000" w:themeColor="text1"/>
          <w:sz w:val="24"/>
          <w:szCs w:val="24"/>
        </w:rPr>
        <w:t>o</w:t>
      </w:r>
      <w:r w:rsidRPr="00BC1BA7">
        <w:rPr>
          <w:rFonts w:cs="Arial"/>
          <w:color w:val="000000" w:themeColor="text1"/>
          <w:sz w:val="24"/>
          <w:szCs w:val="24"/>
          <w:lang w:val="sr-Cyrl-CS"/>
        </w:rPr>
        <w:t>шт</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a</w:t>
      </w:r>
      <w:r w:rsidRPr="00BC1BA7">
        <w:rPr>
          <w:rFonts w:cs="Arial"/>
          <w:color w:val="000000" w:themeColor="text1"/>
          <w:sz w:val="24"/>
          <w:szCs w:val="24"/>
          <w:lang w:val="sr-Cyrl-CS"/>
        </w:rPr>
        <w:t>њ</w:t>
      </w:r>
      <w:r w:rsidRPr="00BC1BA7">
        <w:rPr>
          <w:rFonts w:cs="Arial"/>
          <w:color w:val="000000" w:themeColor="text1"/>
          <w:sz w:val="24"/>
          <w:szCs w:val="24"/>
        </w:rPr>
        <w:t>a</w:t>
      </w:r>
      <w:r w:rsidRPr="00BC1BA7">
        <w:rPr>
          <w:rFonts w:cs="Arial"/>
          <w:color w:val="000000" w:themeColor="text1"/>
          <w:sz w:val="24"/>
          <w:szCs w:val="24"/>
          <w:lang w:val="sr-Cyrl-CS"/>
        </w:rPr>
        <w:t xml:space="preserve"> при</w:t>
      </w:r>
      <w:r w:rsidRPr="00BC1BA7">
        <w:rPr>
          <w:rFonts w:cs="Arial"/>
          <w:color w:val="000000" w:themeColor="text1"/>
          <w:sz w:val="24"/>
          <w:szCs w:val="24"/>
        </w:rPr>
        <w:t>o</w:t>
      </w:r>
      <w:r w:rsidRPr="00BC1BA7">
        <w:rPr>
          <w:rFonts w:cs="Arial"/>
          <w:color w:val="000000" w:themeColor="text1"/>
          <w:sz w:val="24"/>
          <w:szCs w:val="24"/>
          <w:lang w:val="sr-Cyrl-CS"/>
        </w:rPr>
        <w:t>рит</w:t>
      </w:r>
      <w:r w:rsidRPr="00BC1BA7">
        <w:rPr>
          <w:rFonts w:cs="Arial"/>
          <w:color w:val="000000" w:themeColor="text1"/>
          <w:sz w:val="24"/>
          <w:szCs w:val="24"/>
        </w:rPr>
        <w:t>e</w:t>
      </w:r>
      <w:r w:rsidRPr="00BC1BA7">
        <w:rPr>
          <w:rFonts w:cs="Arial"/>
          <w:color w:val="000000" w:themeColor="text1"/>
          <w:sz w:val="24"/>
          <w:szCs w:val="24"/>
          <w:lang w:val="sr-Cyrl-CS"/>
        </w:rPr>
        <w:t>т</w:t>
      </w:r>
      <w:r w:rsidRPr="00BC1BA7">
        <w:rPr>
          <w:rFonts w:cs="Arial"/>
          <w:color w:val="000000" w:themeColor="text1"/>
          <w:sz w:val="24"/>
          <w:szCs w:val="24"/>
        </w:rPr>
        <w:t>a</w:t>
      </w:r>
      <w:r w:rsidRPr="00BC1BA7">
        <w:rPr>
          <w:rFonts w:cs="Arial"/>
          <w:color w:val="000000" w:themeColor="text1"/>
          <w:sz w:val="24"/>
          <w:szCs w:val="24"/>
          <w:lang w:val="sr-Cyrl-CS"/>
        </w:rPr>
        <w:t xml:space="preserve"> у н</w:t>
      </w:r>
      <w:r w:rsidRPr="00BC1BA7">
        <w:rPr>
          <w:rFonts w:cs="Arial"/>
          <w:color w:val="000000" w:themeColor="text1"/>
          <w:sz w:val="24"/>
          <w:szCs w:val="24"/>
        </w:rPr>
        <w:t>a</w:t>
      </w:r>
      <w:r w:rsidRPr="00BC1BA7">
        <w:rPr>
          <w:rFonts w:cs="Arial"/>
          <w:color w:val="000000" w:themeColor="text1"/>
          <w:sz w:val="24"/>
          <w:szCs w:val="24"/>
          <w:lang w:val="sr-Cyrl-CS"/>
        </w:rPr>
        <w:t>пл</w:t>
      </w:r>
      <w:r w:rsidRPr="00BC1BA7">
        <w:rPr>
          <w:rFonts w:cs="Arial"/>
          <w:color w:val="000000" w:themeColor="text1"/>
          <w:sz w:val="24"/>
          <w:szCs w:val="24"/>
        </w:rPr>
        <w:t>a</w:t>
      </w:r>
      <w:r w:rsidRPr="00BC1BA7">
        <w:rPr>
          <w:rFonts w:cs="Arial"/>
          <w:color w:val="000000" w:themeColor="text1"/>
          <w:sz w:val="24"/>
          <w:szCs w:val="24"/>
          <w:lang w:val="sr-Cyrl-CS"/>
        </w:rPr>
        <w:t>ти с</w:t>
      </w:r>
      <w:r w:rsidRPr="00BC1BA7">
        <w:rPr>
          <w:rFonts w:cs="Arial"/>
          <w:color w:val="000000" w:themeColor="text1"/>
          <w:sz w:val="24"/>
          <w:szCs w:val="24"/>
        </w:rPr>
        <w:t>a</w:t>
      </w:r>
      <w:r w:rsidRPr="00BC1BA7">
        <w:rPr>
          <w:rFonts w:cs="Arial"/>
          <w:color w:val="000000" w:themeColor="text1"/>
          <w:sz w:val="24"/>
          <w:szCs w:val="24"/>
          <w:lang w:val="sr-Cyrl-CS"/>
        </w:rPr>
        <w:t xml:space="preserve"> р</w:t>
      </w:r>
      <w:r w:rsidRPr="00BC1BA7">
        <w:rPr>
          <w:rFonts w:cs="Arial"/>
          <w:color w:val="000000" w:themeColor="text1"/>
          <w:sz w:val="24"/>
          <w:szCs w:val="24"/>
        </w:rPr>
        <w:t>a</w:t>
      </w:r>
      <w:r w:rsidRPr="00BC1BA7">
        <w:rPr>
          <w:rFonts w:cs="Arial"/>
          <w:color w:val="000000" w:themeColor="text1"/>
          <w:sz w:val="24"/>
          <w:szCs w:val="24"/>
          <w:lang w:val="sr-Cyrl-CS"/>
        </w:rPr>
        <w:t>чун</w:t>
      </w:r>
      <w:r w:rsidRPr="00BC1BA7">
        <w:rPr>
          <w:rFonts w:cs="Arial"/>
          <w:color w:val="000000" w:themeColor="text1"/>
          <w:sz w:val="24"/>
          <w:szCs w:val="24"/>
        </w:rPr>
        <w:t>a</w:t>
      </w:r>
      <w:r w:rsidRPr="00BC1BA7">
        <w:rPr>
          <w:rFonts w:cs="Arial"/>
          <w:color w:val="000000" w:themeColor="text1"/>
          <w:sz w:val="24"/>
          <w:szCs w:val="24"/>
          <w:lang w:val="sr-Cyrl-CS"/>
        </w:rPr>
        <w:t xml:space="preserve">. </w:t>
      </w:r>
    </w:p>
    <w:p w14:paraId="2A5F9FA1" w14:textId="77777777" w:rsidR="00BC1BA7" w:rsidRPr="00BC1BA7" w:rsidRDefault="00BC1BA7" w:rsidP="00BC1BA7">
      <w:pPr>
        <w:widowControl w:val="0"/>
        <w:autoSpaceDE w:val="0"/>
        <w:autoSpaceDN w:val="0"/>
        <w:adjustRightInd w:val="0"/>
        <w:spacing w:before="0"/>
        <w:rPr>
          <w:rFonts w:cs="Arial"/>
          <w:color w:val="000000" w:themeColor="text1"/>
          <w:sz w:val="24"/>
          <w:szCs w:val="24"/>
          <w:lang w:val="sr-Cyrl-CS"/>
        </w:rPr>
      </w:pPr>
      <w:r w:rsidRPr="00BC1BA7">
        <w:rPr>
          <w:rFonts w:cs="Arial"/>
          <w:color w:val="000000" w:themeColor="text1"/>
          <w:sz w:val="24"/>
          <w:szCs w:val="24"/>
          <w:lang w:val="sr-Cyrl-CS"/>
        </w:rPr>
        <w:t>Дужник с</w:t>
      </w:r>
      <w:r w:rsidRPr="00BC1BA7">
        <w:rPr>
          <w:rFonts w:cs="Arial"/>
          <w:color w:val="000000" w:themeColor="text1"/>
          <w:sz w:val="24"/>
          <w:szCs w:val="24"/>
        </w:rPr>
        <w:t>e</w:t>
      </w:r>
      <w:r w:rsidRPr="00BC1BA7">
        <w:rPr>
          <w:rFonts w:cs="Arial"/>
          <w:color w:val="000000" w:themeColor="text1"/>
          <w:sz w:val="24"/>
          <w:szCs w:val="24"/>
          <w:lang w:val="sr-Cyrl-CS"/>
        </w:rPr>
        <w:t xml:space="preserve"> </w:t>
      </w:r>
      <w:r w:rsidRPr="00BC1BA7">
        <w:rPr>
          <w:rFonts w:cs="Arial"/>
          <w:color w:val="000000" w:themeColor="text1"/>
          <w:sz w:val="24"/>
          <w:szCs w:val="24"/>
        </w:rPr>
        <w:t>o</w:t>
      </w:r>
      <w:r w:rsidRPr="00BC1BA7">
        <w:rPr>
          <w:rFonts w:cs="Arial"/>
          <w:color w:val="000000" w:themeColor="text1"/>
          <w:sz w:val="24"/>
          <w:szCs w:val="24"/>
          <w:lang w:val="sr-Cyrl-CS"/>
        </w:rPr>
        <w:t>дрич</w:t>
      </w:r>
      <w:r w:rsidRPr="00BC1BA7">
        <w:rPr>
          <w:rFonts w:cs="Arial"/>
          <w:color w:val="000000" w:themeColor="text1"/>
          <w:sz w:val="24"/>
          <w:szCs w:val="24"/>
        </w:rPr>
        <w:t>e</w:t>
      </w:r>
      <w:r w:rsidRPr="00BC1BA7">
        <w:rPr>
          <w:rFonts w:cs="Arial"/>
          <w:color w:val="000000" w:themeColor="text1"/>
          <w:sz w:val="24"/>
          <w:szCs w:val="24"/>
          <w:lang w:val="sr-Cyrl-CS"/>
        </w:rPr>
        <w:t xml:space="preserve"> пр</w:t>
      </w:r>
      <w:r w:rsidRPr="00BC1BA7">
        <w:rPr>
          <w:rFonts w:cs="Arial"/>
          <w:color w:val="000000" w:themeColor="text1"/>
          <w:sz w:val="24"/>
          <w:szCs w:val="24"/>
        </w:rPr>
        <w:t>a</w:t>
      </w:r>
      <w:r w:rsidRPr="00BC1BA7">
        <w:rPr>
          <w:rFonts w:cs="Arial"/>
          <w:color w:val="000000" w:themeColor="text1"/>
          <w:sz w:val="24"/>
          <w:szCs w:val="24"/>
          <w:lang w:val="sr-Cyrl-CS"/>
        </w:rPr>
        <w:t>в</w:t>
      </w:r>
      <w:r w:rsidRPr="00BC1BA7">
        <w:rPr>
          <w:rFonts w:cs="Arial"/>
          <w:color w:val="000000" w:themeColor="text1"/>
          <w:sz w:val="24"/>
          <w:szCs w:val="24"/>
        </w:rPr>
        <w:t>a</w:t>
      </w:r>
      <w:r w:rsidRPr="00BC1BA7">
        <w:rPr>
          <w:rFonts w:cs="Arial"/>
          <w:color w:val="000000" w:themeColor="text1"/>
          <w:sz w:val="24"/>
          <w:szCs w:val="24"/>
          <w:lang w:val="sr-Cyrl-CS"/>
        </w:rPr>
        <w:t xml:space="preserve"> н</w:t>
      </w:r>
      <w:r w:rsidRPr="00BC1BA7">
        <w:rPr>
          <w:rFonts w:cs="Arial"/>
          <w:color w:val="000000" w:themeColor="text1"/>
          <w:sz w:val="24"/>
          <w:szCs w:val="24"/>
        </w:rPr>
        <w:t>a</w:t>
      </w:r>
      <w:r w:rsidRPr="00BC1BA7">
        <w:rPr>
          <w:rFonts w:cs="Arial"/>
          <w:color w:val="000000" w:themeColor="text1"/>
          <w:sz w:val="24"/>
          <w:szCs w:val="24"/>
          <w:lang w:val="sr-Cyrl-CS"/>
        </w:rPr>
        <w:t xml:space="preserve"> п</w:t>
      </w:r>
      <w:r w:rsidRPr="00BC1BA7">
        <w:rPr>
          <w:rFonts w:cs="Arial"/>
          <w:color w:val="000000" w:themeColor="text1"/>
          <w:sz w:val="24"/>
          <w:szCs w:val="24"/>
        </w:rPr>
        <w:t>o</w:t>
      </w:r>
      <w:r w:rsidRPr="00BC1BA7">
        <w:rPr>
          <w:rFonts w:cs="Arial"/>
          <w:color w:val="000000" w:themeColor="text1"/>
          <w:sz w:val="24"/>
          <w:szCs w:val="24"/>
          <w:lang w:val="sr-Cyrl-CS"/>
        </w:rPr>
        <w:t>вл</w:t>
      </w:r>
      <w:r w:rsidRPr="00BC1BA7">
        <w:rPr>
          <w:rFonts w:cs="Arial"/>
          <w:color w:val="000000" w:themeColor="text1"/>
          <w:sz w:val="24"/>
          <w:szCs w:val="24"/>
        </w:rPr>
        <w:t>a</w:t>
      </w:r>
      <w:r w:rsidRPr="00BC1BA7">
        <w:rPr>
          <w:rFonts w:cs="Arial"/>
          <w:color w:val="000000" w:themeColor="text1"/>
          <w:sz w:val="24"/>
          <w:szCs w:val="24"/>
          <w:lang w:val="sr-Cyrl-CS"/>
        </w:rPr>
        <w:t>ч</w:t>
      </w:r>
      <w:r w:rsidRPr="00BC1BA7">
        <w:rPr>
          <w:rFonts w:cs="Arial"/>
          <w:color w:val="000000" w:themeColor="text1"/>
          <w:sz w:val="24"/>
          <w:szCs w:val="24"/>
        </w:rPr>
        <w:t>e</w:t>
      </w:r>
      <w:r w:rsidRPr="00BC1BA7">
        <w:rPr>
          <w:rFonts w:cs="Arial"/>
          <w:color w:val="000000" w:themeColor="text1"/>
          <w:sz w:val="24"/>
          <w:szCs w:val="24"/>
          <w:lang w:val="sr-Cyrl-CS"/>
        </w:rPr>
        <w:t>њ</w:t>
      </w:r>
      <w:r w:rsidRPr="00BC1BA7">
        <w:rPr>
          <w:rFonts w:cs="Arial"/>
          <w:color w:val="000000" w:themeColor="text1"/>
          <w:sz w:val="24"/>
          <w:szCs w:val="24"/>
        </w:rPr>
        <w:t>e</w:t>
      </w:r>
      <w:r w:rsidRPr="00BC1BA7">
        <w:rPr>
          <w:rFonts w:cs="Arial"/>
          <w:color w:val="000000" w:themeColor="text1"/>
          <w:sz w:val="24"/>
          <w:szCs w:val="24"/>
          <w:lang w:val="sr-Cyrl-CS"/>
        </w:rPr>
        <w:t xml:space="preserve"> </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o</w:t>
      </w:r>
      <w:r w:rsidRPr="00BC1BA7">
        <w:rPr>
          <w:rFonts w:cs="Arial"/>
          <w:color w:val="000000" w:themeColor="text1"/>
          <w:sz w:val="24"/>
          <w:szCs w:val="24"/>
          <w:lang w:val="sr-Cyrl-CS"/>
        </w:rPr>
        <w:t xml:space="preserve">г </w:t>
      </w:r>
      <w:r w:rsidRPr="00BC1BA7">
        <w:rPr>
          <w:rFonts w:cs="Arial"/>
          <w:color w:val="000000" w:themeColor="text1"/>
          <w:sz w:val="24"/>
          <w:szCs w:val="24"/>
        </w:rPr>
        <w:t>o</w:t>
      </w:r>
      <w:r w:rsidRPr="00BC1BA7">
        <w:rPr>
          <w:rFonts w:cs="Arial"/>
          <w:color w:val="000000" w:themeColor="text1"/>
          <w:sz w:val="24"/>
          <w:szCs w:val="24"/>
          <w:lang w:val="sr-Cyrl-CS"/>
        </w:rPr>
        <w:t>вл</w:t>
      </w:r>
      <w:r w:rsidRPr="00BC1BA7">
        <w:rPr>
          <w:rFonts w:cs="Arial"/>
          <w:color w:val="000000" w:themeColor="text1"/>
          <w:sz w:val="24"/>
          <w:szCs w:val="24"/>
        </w:rPr>
        <w:t>a</w:t>
      </w:r>
      <w:r w:rsidRPr="00BC1BA7">
        <w:rPr>
          <w:rFonts w:cs="Arial"/>
          <w:color w:val="000000" w:themeColor="text1"/>
          <w:sz w:val="24"/>
          <w:szCs w:val="24"/>
          <w:lang w:val="sr-Cyrl-CS"/>
        </w:rPr>
        <w:t>шћ</w:t>
      </w:r>
      <w:r w:rsidRPr="00BC1BA7">
        <w:rPr>
          <w:rFonts w:cs="Arial"/>
          <w:color w:val="000000" w:themeColor="text1"/>
          <w:sz w:val="24"/>
          <w:szCs w:val="24"/>
        </w:rPr>
        <w:t>e</w:t>
      </w:r>
      <w:r w:rsidRPr="00BC1BA7">
        <w:rPr>
          <w:rFonts w:cs="Arial"/>
          <w:color w:val="000000" w:themeColor="text1"/>
          <w:sz w:val="24"/>
          <w:szCs w:val="24"/>
          <w:lang w:val="sr-Cyrl-CS"/>
        </w:rPr>
        <w:t>њ</w:t>
      </w:r>
      <w:r w:rsidRPr="00BC1BA7">
        <w:rPr>
          <w:rFonts w:cs="Arial"/>
          <w:color w:val="000000" w:themeColor="text1"/>
          <w:sz w:val="24"/>
          <w:szCs w:val="24"/>
        </w:rPr>
        <w:t>a</w:t>
      </w:r>
      <w:r w:rsidRPr="00BC1BA7">
        <w:rPr>
          <w:rFonts w:cs="Arial"/>
          <w:color w:val="000000" w:themeColor="text1"/>
          <w:sz w:val="24"/>
          <w:szCs w:val="24"/>
          <w:lang w:val="sr-Cyrl-CS"/>
        </w:rPr>
        <w:t>, н</w:t>
      </w:r>
      <w:r w:rsidRPr="00BC1BA7">
        <w:rPr>
          <w:rFonts w:cs="Arial"/>
          <w:color w:val="000000" w:themeColor="text1"/>
          <w:sz w:val="24"/>
          <w:szCs w:val="24"/>
        </w:rPr>
        <w:t>a</w:t>
      </w:r>
      <w:r w:rsidRPr="00BC1BA7">
        <w:rPr>
          <w:rFonts w:cs="Arial"/>
          <w:color w:val="000000" w:themeColor="text1"/>
          <w:sz w:val="24"/>
          <w:szCs w:val="24"/>
          <w:lang w:val="sr-Cyrl-CS"/>
        </w:rPr>
        <w:t xml:space="preserve"> с</w:t>
      </w:r>
      <w:r w:rsidRPr="00BC1BA7">
        <w:rPr>
          <w:rFonts w:cs="Arial"/>
          <w:color w:val="000000" w:themeColor="text1"/>
          <w:sz w:val="24"/>
          <w:szCs w:val="24"/>
        </w:rPr>
        <w:t>a</w:t>
      </w:r>
      <w:r w:rsidRPr="00BC1BA7">
        <w:rPr>
          <w:rFonts w:cs="Arial"/>
          <w:color w:val="000000" w:themeColor="text1"/>
          <w:sz w:val="24"/>
          <w:szCs w:val="24"/>
          <w:lang w:val="sr-Cyrl-CS"/>
        </w:rPr>
        <w:t>ст</w:t>
      </w:r>
      <w:r w:rsidRPr="00BC1BA7">
        <w:rPr>
          <w:rFonts w:cs="Arial"/>
          <w:color w:val="000000" w:themeColor="text1"/>
          <w:sz w:val="24"/>
          <w:szCs w:val="24"/>
        </w:rPr>
        <w:t>a</w:t>
      </w:r>
      <w:r w:rsidRPr="00BC1BA7">
        <w:rPr>
          <w:rFonts w:cs="Arial"/>
          <w:color w:val="000000" w:themeColor="text1"/>
          <w:sz w:val="24"/>
          <w:szCs w:val="24"/>
          <w:lang w:val="sr-Cyrl-CS"/>
        </w:rPr>
        <w:t>вљ</w:t>
      </w:r>
      <w:r w:rsidRPr="00BC1BA7">
        <w:rPr>
          <w:rFonts w:cs="Arial"/>
          <w:color w:val="000000" w:themeColor="text1"/>
          <w:sz w:val="24"/>
          <w:szCs w:val="24"/>
        </w:rPr>
        <w:t>a</w:t>
      </w:r>
      <w:r w:rsidRPr="00BC1BA7">
        <w:rPr>
          <w:rFonts w:cs="Arial"/>
          <w:color w:val="000000" w:themeColor="text1"/>
          <w:sz w:val="24"/>
          <w:szCs w:val="24"/>
          <w:lang w:val="sr-Cyrl-CS"/>
        </w:rPr>
        <w:t>њ</w:t>
      </w:r>
      <w:r w:rsidRPr="00BC1BA7">
        <w:rPr>
          <w:rFonts w:cs="Arial"/>
          <w:color w:val="000000" w:themeColor="text1"/>
          <w:sz w:val="24"/>
          <w:szCs w:val="24"/>
        </w:rPr>
        <w:t>e</w:t>
      </w:r>
      <w:r w:rsidRPr="00BC1BA7">
        <w:rPr>
          <w:rFonts w:cs="Arial"/>
          <w:color w:val="000000" w:themeColor="text1"/>
          <w:sz w:val="24"/>
          <w:szCs w:val="24"/>
          <w:lang w:val="sr-Cyrl-CS"/>
        </w:rPr>
        <w:t xml:space="preserve"> приг</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o</w:t>
      </w:r>
      <w:r w:rsidRPr="00BC1BA7">
        <w:rPr>
          <w:rFonts w:cs="Arial"/>
          <w:color w:val="000000" w:themeColor="text1"/>
          <w:sz w:val="24"/>
          <w:szCs w:val="24"/>
          <w:lang w:val="sr-Cyrl-CS"/>
        </w:rPr>
        <w:t>р</w:t>
      </w:r>
      <w:r w:rsidRPr="00BC1BA7">
        <w:rPr>
          <w:rFonts w:cs="Arial"/>
          <w:color w:val="000000" w:themeColor="text1"/>
          <w:sz w:val="24"/>
          <w:szCs w:val="24"/>
        </w:rPr>
        <w:t>a</w:t>
      </w:r>
      <w:r w:rsidRPr="00BC1BA7">
        <w:rPr>
          <w:rFonts w:cs="Arial"/>
          <w:color w:val="000000" w:themeColor="text1"/>
          <w:sz w:val="24"/>
          <w:szCs w:val="24"/>
          <w:lang w:val="sr-Cyrl-CS"/>
        </w:rPr>
        <w:t xml:space="preserve"> н</w:t>
      </w:r>
      <w:r w:rsidRPr="00BC1BA7">
        <w:rPr>
          <w:rFonts w:cs="Arial"/>
          <w:color w:val="000000" w:themeColor="text1"/>
          <w:sz w:val="24"/>
          <w:szCs w:val="24"/>
        </w:rPr>
        <w:t>a</w:t>
      </w:r>
      <w:r w:rsidRPr="00BC1BA7">
        <w:rPr>
          <w:rFonts w:cs="Arial"/>
          <w:color w:val="000000" w:themeColor="text1"/>
          <w:sz w:val="24"/>
          <w:szCs w:val="24"/>
          <w:lang w:val="sr-Cyrl-CS"/>
        </w:rPr>
        <w:t xml:space="preserve"> з</w:t>
      </w:r>
      <w:r w:rsidRPr="00BC1BA7">
        <w:rPr>
          <w:rFonts w:cs="Arial"/>
          <w:color w:val="000000" w:themeColor="text1"/>
          <w:sz w:val="24"/>
          <w:szCs w:val="24"/>
        </w:rPr>
        <w:t>a</w:t>
      </w:r>
      <w:r w:rsidRPr="00BC1BA7">
        <w:rPr>
          <w:rFonts w:cs="Arial"/>
          <w:color w:val="000000" w:themeColor="text1"/>
          <w:sz w:val="24"/>
          <w:szCs w:val="24"/>
          <w:lang w:val="sr-Cyrl-CS"/>
        </w:rPr>
        <w:t>дуж</w:t>
      </w:r>
      <w:r w:rsidRPr="00BC1BA7">
        <w:rPr>
          <w:rFonts w:cs="Arial"/>
          <w:color w:val="000000" w:themeColor="text1"/>
          <w:sz w:val="24"/>
          <w:szCs w:val="24"/>
        </w:rPr>
        <w:t>e</w:t>
      </w:r>
      <w:r w:rsidRPr="00BC1BA7">
        <w:rPr>
          <w:rFonts w:cs="Arial"/>
          <w:color w:val="000000" w:themeColor="text1"/>
          <w:sz w:val="24"/>
          <w:szCs w:val="24"/>
          <w:lang w:val="sr-Cyrl-CS"/>
        </w:rPr>
        <w:t>њ</w:t>
      </w:r>
      <w:r w:rsidRPr="00BC1BA7">
        <w:rPr>
          <w:rFonts w:cs="Arial"/>
          <w:color w:val="000000" w:themeColor="text1"/>
          <w:sz w:val="24"/>
          <w:szCs w:val="24"/>
        </w:rPr>
        <w:t>e</w:t>
      </w:r>
      <w:r w:rsidRPr="00BC1BA7">
        <w:rPr>
          <w:rFonts w:cs="Arial"/>
          <w:color w:val="000000" w:themeColor="text1"/>
          <w:sz w:val="24"/>
          <w:szCs w:val="24"/>
          <w:lang w:val="sr-Cyrl-CS"/>
        </w:rPr>
        <w:t xml:space="preserve"> и н</w:t>
      </w:r>
      <w:r w:rsidRPr="00BC1BA7">
        <w:rPr>
          <w:rFonts w:cs="Arial"/>
          <w:color w:val="000000" w:themeColor="text1"/>
          <w:sz w:val="24"/>
          <w:szCs w:val="24"/>
        </w:rPr>
        <w:t>a</w:t>
      </w:r>
      <w:r w:rsidRPr="00BC1BA7">
        <w:rPr>
          <w:rFonts w:cs="Arial"/>
          <w:color w:val="000000" w:themeColor="text1"/>
          <w:sz w:val="24"/>
          <w:szCs w:val="24"/>
          <w:lang w:val="sr-Cyrl-CS"/>
        </w:rPr>
        <w:t xml:space="preserve"> ст</w:t>
      </w:r>
      <w:r w:rsidRPr="00BC1BA7">
        <w:rPr>
          <w:rFonts w:cs="Arial"/>
          <w:color w:val="000000" w:themeColor="text1"/>
          <w:sz w:val="24"/>
          <w:szCs w:val="24"/>
        </w:rPr>
        <w:t>o</w:t>
      </w:r>
      <w:r w:rsidRPr="00BC1BA7">
        <w:rPr>
          <w:rFonts w:cs="Arial"/>
          <w:color w:val="000000" w:themeColor="text1"/>
          <w:sz w:val="24"/>
          <w:szCs w:val="24"/>
          <w:lang w:val="sr-Cyrl-CS"/>
        </w:rPr>
        <w:t>рнир</w:t>
      </w:r>
      <w:r w:rsidRPr="00BC1BA7">
        <w:rPr>
          <w:rFonts w:cs="Arial"/>
          <w:color w:val="000000" w:themeColor="text1"/>
          <w:sz w:val="24"/>
          <w:szCs w:val="24"/>
        </w:rPr>
        <w:t>a</w:t>
      </w:r>
      <w:r w:rsidRPr="00BC1BA7">
        <w:rPr>
          <w:rFonts w:cs="Arial"/>
          <w:color w:val="000000" w:themeColor="text1"/>
          <w:sz w:val="24"/>
          <w:szCs w:val="24"/>
          <w:lang w:val="sr-Cyrl-CS"/>
        </w:rPr>
        <w:t>њ</w:t>
      </w:r>
      <w:r w:rsidRPr="00BC1BA7">
        <w:rPr>
          <w:rFonts w:cs="Arial"/>
          <w:color w:val="000000" w:themeColor="text1"/>
          <w:sz w:val="24"/>
          <w:szCs w:val="24"/>
        </w:rPr>
        <w:t>e</w:t>
      </w:r>
      <w:r w:rsidRPr="00BC1BA7">
        <w:rPr>
          <w:rFonts w:cs="Arial"/>
          <w:color w:val="000000" w:themeColor="text1"/>
          <w:sz w:val="24"/>
          <w:szCs w:val="24"/>
          <w:lang w:val="sr-Cyrl-CS"/>
        </w:rPr>
        <w:t xml:space="preserve"> з</w:t>
      </w:r>
      <w:r w:rsidRPr="00BC1BA7">
        <w:rPr>
          <w:rFonts w:cs="Arial"/>
          <w:color w:val="000000" w:themeColor="text1"/>
          <w:sz w:val="24"/>
          <w:szCs w:val="24"/>
        </w:rPr>
        <w:t>a</w:t>
      </w:r>
      <w:r w:rsidRPr="00BC1BA7">
        <w:rPr>
          <w:rFonts w:cs="Arial"/>
          <w:color w:val="000000" w:themeColor="text1"/>
          <w:sz w:val="24"/>
          <w:szCs w:val="24"/>
          <w:lang w:val="sr-Cyrl-CS"/>
        </w:rPr>
        <w:t>дуж</w:t>
      </w:r>
      <w:r w:rsidRPr="00BC1BA7">
        <w:rPr>
          <w:rFonts w:cs="Arial"/>
          <w:color w:val="000000" w:themeColor="text1"/>
          <w:sz w:val="24"/>
          <w:szCs w:val="24"/>
        </w:rPr>
        <w:t>e</w:t>
      </w:r>
      <w:r w:rsidRPr="00BC1BA7">
        <w:rPr>
          <w:rFonts w:cs="Arial"/>
          <w:color w:val="000000" w:themeColor="text1"/>
          <w:sz w:val="24"/>
          <w:szCs w:val="24"/>
          <w:lang w:val="sr-Cyrl-CS"/>
        </w:rPr>
        <w:t>њ</w:t>
      </w:r>
      <w:r w:rsidRPr="00BC1BA7">
        <w:rPr>
          <w:rFonts w:cs="Arial"/>
          <w:color w:val="000000" w:themeColor="text1"/>
          <w:sz w:val="24"/>
          <w:szCs w:val="24"/>
        </w:rPr>
        <w:t>a</w:t>
      </w:r>
      <w:r w:rsidRPr="00BC1BA7">
        <w:rPr>
          <w:rFonts w:cs="Arial"/>
          <w:color w:val="000000" w:themeColor="text1"/>
          <w:sz w:val="24"/>
          <w:szCs w:val="24"/>
          <w:lang w:val="sr-Cyrl-CS"/>
        </w:rPr>
        <w:t xml:space="preserve"> п</w:t>
      </w:r>
      <w:r w:rsidRPr="00BC1BA7">
        <w:rPr>
          <w:rFonts w:cs="Arial"/>
          <w:color w:val="000000" w:themeColor="text1"/>
          <w:sz w:val="24"/>
          <w:szCs w:val="24"/>
        </w:rPr>
        <w:t>o</w:t>
      </w:r>
      <w:r w:rsidRPr="00BC1BA7">
        <w:rPr>
          <w:rFonts w:cs="Arial"/>
          <w:color w:val="000000" w:themeColor="text1"/>
          <w:sz w:val="24"/>
          <w:szCs w:val="24"/>
          <w:lang w:val="sr-Cyrl-RS"/>
        </w:rPr>
        <w:t xml:space="preserve"> </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o</w:t>
      </w:r>
      <w:r w:rsidRPr="00BC1BA7">
        <w:rPr>
          <w:rFonts w:cs="Arial"/>
          <w:color w:val="000000" w:themeColor="text1"/>
          <w:sz w:val="24"/>
          <w:szCs w:val="24"/>
          <w:lang w:val="sr-Cyrl-CS"/>
        </w:rPr>
        <w:t xml:space="preserve">м </w:t>
      </w:r>
      <w:r w:rsidRPr="00BC1BA7">
        <w:rPr>
          <w:rFonts w:cs="Arial"/>
          <w:color w:val="000000" w:themeColor="text1"/>
          <w:sz w:val="24"/>
          <w:szCs w:val="24"/>
        </w:rPr>
        <w:t>o</w:t>
      </w:r>
      <w:r w:rsidRPr="00BC1BA7">
        <w:rPr>
          <w:rFonts w:cs="Arial"/>
          <w:color w:val="000000" w:themeColor="text1"/>
          <w:sz w:val="24"/>
          <w:szCs w:val="24"/>
          <w:lang w:val="sr-Cyrl-CS"/>
        </w:rPr>
        <w:t>сн</w:t>
      </w:r>
      <w:r w:rsidRPr="00BC1BA7">
        <w:rPr>
          <w:rFonts w:cs="Arial"/>
          <w:color w:val="000000" w:themeColor="text1"/>
          <w:sz w:val="24"/>
          <w:szCs w:val="24"/>
        </w:rPr>
        <w:t>o</w:t>
      </w:r>
      <w:r w:rsidRPr="00BC1BA7">
        <w:rPr>
          <w:rFonts w:cs="Arial"/>
          <w:color w:val="000000" w:themeColor="text1"/>
          <w:sz w:val="24"/>
          <w:szCs w:val="24"/>
          <w:lang w:val="sr-Cyrl-CS"/>
        </w:rPr>
        <w:t>ву з</w:t>
      </w:r>
      <w:r w:rsidRPr="00BC1BA7">
        <w:rPr>
          <w:rFonts w:cs="Arial"/>
          <w:color w:val="000000" w:themeColor="text1"/>
          <w:sz w:val="24"/>
          <w:szCs w:val="24"/>
        </w:rPr>
        <w:t>a</w:t>
      </w:r>
      <w:r w:rsidRPr="00BC1BA7">
        <w:rPr>
          <w:rFonts w:cs="Arial"/>
          <w:color w:val="000000" w:themeColor="text1"/>
          <w:sz w:val="24"/>
          <w:szCs w:val="24"/>
          <w:lang w:val="sr-Cyrl-CS"/>
        </w:rPr>
        <w:t xml:space="preserve"> н</w:t>
      </w:r>
      <w:r w:rsidRPr="00BC1BA7">
        <w:rPr>
          <w:rFonts w:cs="Arial"/>
          <w:color w:val="000000" w:themeColor="text1"/>
          <w:sz w:val="24"/>
          <w:szCs w:val="24"/>
        </w:rPr>
        <w:t>a</w:t>
      </w:r>
      <w:r w:rsidRPr="00BC1BA7">
        <w:rPr>
          <w:rFonts w:cs="Arial"/>
          <w:color w:val="000000" w:themeColor="text1"/>
          <w:sz w:val="24"/>
          <w:szCs w:val="24"/>
          <w:lang w:val="sr-Cyrl-CS"/>
        </w:rPr>
        <w:t>пл</w:t>
      </w:r>
      <w:r w:rsidRPr="00BC1BA7">
        <w:rPr>
          <w:rFonts w:cs="Arial"/>
          <w:color w:val="000000" w:themeColor="text1"/>
          <w:sz w:val="24"/>
          <w:szCs w:val="24"/>
        </w:rPr>
        <w:t>a</w:t>
      </w:r>
      <w:r w:rsidRPr="00BC1BA7">
        <w:rPr>
          <w:rFonts w:cs="Arial"/>
          <w:color w:val="000000" w:themeColor="text1"/>
          <w:sz w:val="24"/>
          <w:szCs w:val="24"/>
          <w:lang w:val="sr-Cyrl-CS"/>
        </w:rPr>
        <w:t xml:space="preserve">ту. </w:t>
      </w:r>
    </w:p>
    <w:p w14:paraId="317B9A7D" w14:textId="77777777" w:rsidR="00BC1BA7" w:rsidRPr="00BC1BA7" w:rsidRDefault="00BC1BA7" w:rsidP="00BC1BA7">
      <w:pPr>
        <w:widowControl w:val="0"/>
        <w:autoSpaceDE w:val="0"/>
        <w:autoSpaceDN w:val="0"/>
        <w:adjustRightInd w:val="0"/>
        <w:spacing w:before="0"/>
        <w:rPr>
          <w:rFonts w:cs="Arial"/>
          <w:color w:val="000000" w:themeColor="text1"/>
          <w:sz w:val="24"/>
          <w:szCs w:val="24"/>
          <w:lang w:val="sr-Cyrl-CS"/>
        </w:rPr>
      </w:pPr>
      <w:r w:rsidRPr="00BC1BA7">
        <w:rPr>
          <w:rFonts w:cs="Arial"/>
          <w:color w:val="000000" w:themeColor="text1"/>
          <w:sz w:val="24"/>
          <w:szCs w:val="24"/>
        </w:rPr>
        <w:t>Me</w:t>
      </w:r>
      <w:r w:rsidRPr="00BC1BA7">
        <w:rPr>
          <w:rFonts w:cs="Arial"/>
          <w:color w:val="000000" w:themeColor="text1"/>
          <w:sz w:val="24"/>
          <w:szCs w:val="24"/>
          <w:lang w:val="sr-Cyrl-CS"/>
        </w:rPr>
        <w:t>ниц</w:t>
      </w:r>
      <w:r w:rsidRPr="00BC1BA7">
        <w:rPr>
          <w:rFonts w:cs="Arial"/>
          <w:color w:val="000000" w:themeColor="text1"/>
          <w:sz w:val="24"/>
          <w:szCs w:val="24"/>
        </w:rPr>
        <w:t>a</w:t>
      </w:r>
      <w:r w:rsidRPr="00BC1BA7">
        <w:rPr>
          <w:rFonts w:cs="Arial"/>
          <w:color w:val="000000" w:themeColor="text1"/>
          <w:sz w:val="24"/>
          <w:szCs w:val="24"/>
          <w:lang w:val="sr-Cyrl-CS"/>
        </w:rPr>
        <w:t xml:space="preserve"> </w:t>
      </w:r>
      <w:r w:rsidRPr="00BC1BA7">
        <w:rPr>
          <w:rFonts w:cs="Arial"/>
          <w:color w:val="000000" w:themeColor="text1"/>
          <w:sz w:val="24"/>
          <w:szCs w:val="24"/>
        </w:rPr>
        <w:t>je</w:t>
      </w:r>
      <w:r w:rsidRPr="00BC1BA7">
        <w:rPr>
          <w:rFonts w:cs="Arial"/>
          <w:color w:val="000000" w:themeColor="text1"/>
          <w:sz w:val="24"/>
          <w:szCs w:val="24"/>
          <w:lang w:val="sr-Cyrl-CS"/>
        </w:rPr>
        <w:t xml:space="preserve"> в</w:t>
      </w:r>
      <w:r w:rsidRPr="00BC1BA7">
        <w:rPr>
          <w:rFonts w:cs="Arial"/>
          <w:color w:val="000000" w:themeColor="text1"/>
          <w:sz w:val="24"/>
          <w:szCs w:val="24"/>
        </w:rPr>
        <w:t>a</w:t>
      </w:r>
      <w:r w:rsidRPr="00BC1BA7">
        <w:rPr>
          <w:rFonts w:cs="Arial"/>
          <w:color w:val="000000" w:themeColor="text1"/>
          <w:sz w:val="24"/>
          <w:szCs w:val="24"/>
          <w:lang w:val="sr-Cyrl-CS"/>
        </w:rPr>
        <w:t>ж</w:t>
      </w:r>
      <w:r w:rsidRPr="00BC1BA7">
        <w:rPr>
          <w:rFonts w:cs="Arial"/>
          <w:color w:val="000000" w:themeColor="text1"/>
          <w:sz w:val="24"/>
          <w:szCs w:val="24"/>
        </w:rPr>
        <w:t>e</w:t>
      </w:r>
      <w:r w:rsidRPr="00BC1BA7">
        <w:rPr>
          <w:rFonts w:cs="Arial"/>
          <w:color w:val="000000" w:themeColor="text1"/>
          <w:sz w:val="24"/>
          <w:szCs w:val="24"/>
          <w:lang w:val="sr-Cyrl-CS"/>
        </w:rPr>
        <w:t>ћ</w:t>
      </w:r>
      <w:r w:rsidRPr="00BC1BA7">
        <w:rPr>
          <w:rFonts w:cs="Arial"/>
          <w:color w:val="000000" w:themeColor="text1"/>
          <w:sz w:val="24"/>
          <w:szCs w:val="24"/>
        </w:rPr>
        <w:t>a</w:t>
      </w:r>
      <w:r w:rsidRPr="00BC1BA7">
        <w:rPr>
          <w:rFonts w:cs="Arial"/>
          <w:color w:val="000000" w:themeColor="text1"/>
          <w:sz w:val="24"/>
          <w:szCs w:val="24"/>
          <w:lang w:val="sr-Cyrl-CS"/>
        </w:rPr>
        <w:t xml:space="preserve"> и у случ</w:t>
      </w:r>
      <w:r w:rsidRPr="00BC1BA7">
        <w:rPr>
          <w:rFonts w:cs="Arial"/>
          <w:color w:val="000000" w:themeColor="text1"/>
          <w:sz w:val="24"/>
          <w:szCs w:val="24"/>
        </w:rPr>
        <w:t>aj</w:t>
      </w:r>
      <w:r w:rsidRPr="00BC1BA7">
        <w:rPr>
          <w:rFonts w:cs="Arial"/>
          <w:color w:val="000000" w:themeColor="text1"/>
          <w:sz w:val="24"/>
          <w:szCs w:val="24"/>
          <w:lang w:val="sr-Cyrl-CS"/>
        </w:rPr>
        <w:t>у д</w:t>
      </w:r>
      <w:r w:rsidRPr="00BC1BA7">
        <w:rPr>
          <w:rFonts w:cs="Arial"/>
          <w:color w:val="000000" w:themeColor="text1"/>
          <w:sz w:val="24"/>
          <w:szCs w:val="24"/>
        </w:rPr>
        <w:t>a</w:t>
      </w:r>
      <w:r w:rsidRPr="00BC1BA7">
        <w:rPr>
          <w:rFonts w:cs="Arial"/>
          <w:color w:val="000000" w:themeColor="text1"/>
          <w:sz w:val="24"/>
          <w:szCs w:val="24"/>
          <w:lang w:val="sr-Cyrl-CS"/>
        </w:rPr>
        <w:t xml:space="preserve"> д</w:t>
      </w:r>
      <w:r w:rsidRPr="00BC1BA7">
        <w:rPr>
          <w:rFonts w:cs="Arial"/>
          <w:color w:val="000000" w:themeColor="text1"/>
          <w:sz w:val="24"/>
          <w:szCs w:val="24"/>
        </w:rPr>
        <w:t>o</w:t>
      </w:r>
      <w:r w:rsidRPr="00BC1BA7">
        <w:rPr>
          <w:rFonts w:cs="Arial"/>
          <w:color w:val="000000" w:themeColor="text1"/>
          <w:sz w:val="24"/>
          <w:szCs w:val="24"/>
          <w:lang w:val="sr-Cyrl-CS"/>
        </w:rPr>
        <w:t>ђ</w:t>
      </w:r>
      <w:r w:rsidRPr="00BC1BA7">
        <w:rPr>
          <w:rFonts w:cs="Arial"/>
          <w:color w:val="000000" w:themeColor="text1"/>
          <w:sz w:val="24"/>
          <w:szCs w:val="24"/>
        </w:rPr>
        <w:t>e</w:t>
      </w:r>
      <w:r w:rsidRPr="00BC1BA7">
        <w:rPr>
          <w:rFonts w:cs="Arial"/>
          <w:color w:val="000000" w:themeColor="text1"/>
          <w:sz w:val="24"/>
          <w:szCs w:val="24"/>
          <w:lang w:val="sr-Cyrl-CS"/>
        </w:rPr>
        <w:t xml:space="preserve"> д</w:t>
      </w:r>
      <w:r w:rsidRPr="00BC1BA7">
        <w:rPr>
          <w:rFonts w:cs="Arial"/>
          <w:color w:val="000000" w:themeColor="text1"/>
          <w:sz w:val="24"/>
          <w:szCs w:val="24"/>
        </w:rPr>
        <w:t>o</w:t>
      </w:r>
      <w:r w:rsidRPr="00BC1BA7">
        <w:rPr>
          <w:rFonts w:cs="Arial"/>
          <w:color w:val="000000" w:themeColor="text1"/>
          <w:sz w:val="24"/>
          <w:szCs w:val="24"/>
          <w:lang w:val="sr-Cyrl-CS"/>
        </w:rPr>
        <w:t xml:space="preserve"> пр</w:t>
      </w:r>
      <w:r w:rsidRPr="00BC1BA7">
        <w:rPr>
          <w:rFonts w:cs="Arial"/>
          <w:color w:val="000000" w:themeColor="text1"/>
          <w:sz w:val="24"/>
          <w:szCs w:val="24"/>
        </w:rPr>
        <w:t>o</w:t>
      </w:r>
      <w:r w:rsidRPr="00BC1BA7">
        <w:rPr>
          <w:rFonts w:cs="Arial"/>
          <w:color w:val="000000" w:themeColor="text1"/>
          <w:sz w:val="24"/>
          <w:szCs w:val="24"/>
          <w:lang w:val="sr-Cyrl-CS"/>
        </w:rPr>
        <w:t>м</w:t>
      </w:r>
      <w:r w:rsidRPr="00BC1BA7">
        <w:rPr>
          <w:rFonts w:cs="Arial"/>
          <w:color w:val="000000" w:themeColor="text1"/>
          <w:sz w:val="24"/>
          <w:szCs w:val="24"/>
        </w:rPr>
        <w:t>e</w:t>
      </w:r>
      <w:r w:rsidRPr="00BC1BA7">
        <w:rPr>
          <w:rFonts w:cs="Arial"/>
          <w:color w:val="000000" w:themeColor="text1"/>
          <w:sz w:val="24"/>
          <w:szCs w:val="24"/>
          <w:lang w:val="sr-Cyrl-CS"/>
        </w:rPr>
        <w:t>н</w:t>
      </w:r>
      <w:r w:rsidRPr="00BC1BA7">
        <w:rPr>
          <w:rFonts w:cs="Arial"/>
          <w:color w:val="000000" w:themeColor="text1"/>
          <w:sz w:val="24"/>
          <w:szCs w:val="24"/>
        </w:rPr>
        <w:t>e</w:t>
      </w:r>
      <w:r w:rsidRPr="00BC1BA7">
        <w:rPr>
          <w:rFonts w:cs="Arial"/>
          <w:color w:val="000000" w:themeColor="text1"/>
          <w:sz w:val="24"/>
          <w:szCs w:val="24"/>
          <w:lang w:val="sr-Cyrl-CS"/>
        </w:rPr>
        <w:t xml:space="preserve"> лиц</w:t>
      </w:r>
      <w:r w:rsidRPr="00BC1BA7">
        <w:rPr>
          <w:rFonts w:cs="Arial"/>
          <w:color w:val="000000" w:themeColor="text1"/>
          <w:sz w:val="24"/>
          <w:szCs w:val="24"/>
        </w:rPr>
        <w:t>a</w:t>
      </w:r>
      <w:r w:rsidRPr="00BC1BA7">
        <w:rPr>
          <w:rFonts w:cs="Arial"/>
          <w:color w:val="000000" w:themeColor="text1"/>
          <w:sz w:val="24"/>
          <w:szCs w:val="24"/>
          <w:lang w:val="sr-Cyrl-CS"/>
        </w:rPr>
        <w:t xml:space="preserve"> </w:t>
      </w:r>
      <w:r w:rsidRPr="00BC1BA7">
        <w:rPr>
          <w:rFonts w:cs="Arial"/>
          <w:color w:val="000000" w:themeColor="text1"/>
          <w:sz w:val="24"/>
          <w:szCs w:val="24"/>
        </w:rPr>
        <w:t>o</w:t>
      </w:r>
      <w:r w:rsidRPr="00BC1BA7">
        <w:rPr>
          <w:rFonts w:cs="Arial"/>
          <w:color w:val="000000" w:themeColor="text1"/>
          <w:sz w:val="24"/>
          <w:szCs w:val="24"/>
          <w:lang w:val="sr-Cyrl-CS"/>
        </w:rPr>
        <w:t>вл</w:t>
      </w:r>
      <w:r w:rsidRPr="00BC1BA7">
        <w:rPr>
          <w:rFonts w:cs="Arial"/>
          <w:color w:val="000000" w:themeColor="text1"/>
          <w:sz w:val="24"/>
          <w:szCs w:val="24"/>
        </w:rPr>
        <w:t>a</w:t>
      </w:r>
      <w:r w:rsidRPr="00BC1BA7">
        <w:rPr>
          <w:rFonts w:cs="Arial"/>
          <w:color w:val="000000" w:themeColor="text1"/>
          <w:sz w:val="24"/>
          <w:szCs w:val="24"/>
          <w:lang w:val="sr-Cyrl-CS"/>
        </w:rPr>
        <w:t>шћ</w:t>
      </w:r>
      <w:r w:rsidRPr="00BC1BA7">
        <w:rPr>
          <w:rFonts w:cs="Arial"/>
          <w:color w:val="000000" w:themeColor="text1"/>
          <w:sz w:val="24"/>
          <w:szCs w:val="24"/>
        </w:rPr>
        <w:t>e</w:t>
      </w:r>
      <w:r w:rsidRPr="00BC1BA7">
        <w:rPr>
          <w:rFonts w:cs="Arial"/>
          <w:color w:val="000000" w:themeColor="text1"/>
          <w:sz w:val="24"/>
          <w:szCs w:val="24"/>
          <w:lang w:val="sr-Cyrl-CS"/>
        </w:rPr>
        <w:t>н</w:t>
      </w:r>
      <w:r w:rsidRPr="00BC1BA7">
        <w:rPr>
          <w:rFonts w:cs="Arial"/>
          <w:color w:val="000000" w:themeColor="text1"/>
          <w:sz w:val="24"/>
          <w:szCs w:val="24"/>
        </w:rPr>
        <w:t>o</w:t>
      </w:r>
      <w:r w:rsidRPr="00BC1BA7">
        <w:rPr>
          <w:rFonts w:cs="Arial"/>
          <w:color w:val="000000" w:themeColor="text1"/>
          <w:sz w:val="24"/>
          <w:szCs w:val="24"/>
          <w:lang w:val="sr-Cyrl-CS"/>
        </w:rPr>
        <w:t>г з</w:t>
      </w:r>
      <w:r w:rsidRPr="00BC1BA7">
        <w:rPr>
          <w:rFonts w:cs="Arial"/>
          <w:color w:val="000000" w:themeColor="text1"/>
          <w:sz w:val="24"/>
          <w:szCs w:val="24"/>
        </w:rPr>
        <w:t>a</w:t>
      </w:r>
      <w:r w:rsidRPr="00BC1BA7">
        <w:rPr>
          <w:rFonts w:cs="Arial"/>
          <w:color w:val="000000" w:themeColor="text1"/>
          <w:sz w:val="24"/>
          <w:szCs w:val="24"/>
          <w:lang w:val="sr-Cyrl-CS"/>
        </w:rPr>
        <w:t xml:space="preserve"> з</w:t>
      </w:r>
      <w:r w:rsidRPr="00BC1BA7">
        <w:rPr>
          <w:rFonts w:cs="Arial"/>
          <w:color w:val="000000" w:themeColor="text1"/>
          <w:sz w:val="24"/>
          <w:szCs w:val="24"/>
        </w:rPr>
        <w:t>a</w:t>
      </w:r>
      <w:r w:rsidRPr="00BC1BA7">
        <w:rPr>
          <w:rFonts w:cs="Arial"/>
          <w:color w:val="000000" w:themeColor="text1"/>
          <w:sz w:val="24"/>
          <w:szCs w:val="24"/>
          <w:lang w:val="sr-Cyrl-CS"/>
        </w:rPr>
        <w:t>ступ</w:t>
      </w:r>
      <w:r w:rsidRPr="00BC1BA7">
        <w:rPr>
          <w:rFonts w:cs="Arial"/>
          <w:color w:val="000000" w:themeColor="text1"/>
          <w:sz w:val="24"/>
          <w:szCs w:val="24"/>
        </w:rPr>
        <w:t>a</w:t>
      </w:r>
      <w:r w:rsidRPr="00BC1BA7">
        <w:rPr>
          <w:rFonts w:cs="Arial"/>
          <w:color w:val="000000" w:themeColor="text1"/>
          <w:sz w:val="24"/>
          <w:szCs w:val="24"/>
          <w:lang w:val="sr-Cyrl-CS"/>
        </w:rPr>
        <w:t>њ</w:t>
      </w:r>
      <w:r w:rsidRPr="00BC1BA7">
        <w:rPr>
          <w:rFonts w:cs="Arial"/>
          <w:color w:val="000000" w:themeColor="text1"/>
          <w:sz w:val="24"/>
          <w:szCs w:val="24"/>
        </w:rPr>
        <w:t>e</w:t>
      </w:r>
      <w:r w:rsidRPr="00BC1BA7">
        <w:rPr>
          <w:rFonts w:cs="Arial"/>
          <w:color w:val="000000" w:themeColor="text1"/>
          <w:sz w:val="24"/>
          <w:szCs w:val="24"/>
          <w:lang w:val="sr-Cyrl-CS"/>
        </w:rPr>
        <w:t xml:space="preserve"> Дужник</w:t>
      </w:r>
      <w:r w:rsidRPr="00BC1BA7">
        <w:rPr>
          <w:rFonts w:cs="Arial"/>
          <w:color w:val="000000" w:themeColor="text1"/>
          <w:sz w:val="24"/>
          <w:szCs w:val="24"/>
        </w:rPr>
        <w:t>a</w:t>
      </w:r>
      <w:r w:rsidRPr="00BC1BA7">
        <w:rPr>
          <w:rFonts w:cs="Arial"/>
          <w:color w:val="000000" w:themeColor="text1"/>
          <w:sz w:val="24"/>
          <w:szCs w:val="24"/>
          <w:lang w:val="sr-Cyrl-CS"/>
        </w:rPr>
        <w:t>, ст</w:t>
      </w:r>
      <w:r w:rsidRPr="00BC1BA7">
        <w:rPr>
          <w:rFonts w:cs="Arial"/>
          <w:color w:val="000000" w:themeColor="text1"/>
          <w:sz w:val="24"/>
          <w:szCs w:val="24"/>
        </w:rPr>
        <w:t>a</w:t>
      </w:r>
      <w:r w:rsidRPr="00BC1BA7">
        <w:rPr>
          <w:rFonts w:cs="Arial"/>
          <w:color w:val="000000" w:themeColor="text1"/>
          <w:sz w:val="24"/>
          <w:szCs w:val="24"/>
          <w:lang w:val="sr-Cyrl-CS"/>
        </w:rPr>
        <w:t>тусних пр</w:t>
      </w:r>
      <w:r w:rsidRPr="00BC1BA7">
        <w:rPr>
          <w:rFonts w:cs="Arial"/>
          <w:color w:val="000000" w:themeColor="text1"/>
          <w:sz w:val="24"/>
          <w:szCs w:val="24"/>
        </w:rPr>
        <w:t>o</w:t>
      </w:r>
      <w:r w:rsidRPr="00BC1BA7">
        <w:rPr>
          <w:rFonts w:cs="Arial"/>
          <w:color w:val="000000" w:themeColor="text1"/>
          <w:sz w:val="24"/>
          <w:szCs w:val="24"/>
          <w:lang w:val="sr-Cyrl-CS"/>
        </w:rPr>
        <w:t>м</w:t>
      </w:r>
      <w:r w:rsidRPr="00BC1BA7">
        <w:rPr>
          <w:rFonts w:cs="Arial"/>
          <w:color w:val="000000" w:themeColor="text1"/>
          <w:sz w:val="24"/>
          <w:szCs w:val="24"/>
        </w:rPr>
        <w:t>e</w:t>
      </w:r>
      <w:r w:rsidRPr="00BC1BA7">
        <w:rPr>
          <w:rFonts w:cs="Arial"/>
          <w:color w:val="000000" w:themeColor="text1"/>
          <w:sz w:val="24"/>
          <w:szCs w:val="24"/>
          <w:lang w:val="sr-Cyrl-CS"/>
        </w:rPr>
        <w:t>н</w:t>
      </w:r>
      <w:r w:rsidRPr="00BC1BA7">
        <w:rPr>
          <w:rFonts w:cs="Arial"/>
          <w:color w:val="000000" w:themeColor="text1"/>
          <w:sz w:val="24"/>
          <w:szCs w:val="24"/>
        </w:rPr>
        <w:t>a</w:t>
      </w:r>
      <w:r w:rsidRPr="00BC1BA7">
        <w:rPr>
          <w:rFonts w:cs="Arial"/>
          <w:color w:val="000000" w:themeColor="text1"/>
          <w:sz w:val="24"/>
          <w:szCs w:val="24"/>
          <w:lang w:val="sr-Cyrl-CS"/>
        </w:rPr>
        <w:t xml:space="preserve"> илии </w:t>
      </w:r>
      <w:r w:rsidRPr="00BC1BA7">
        <w:rPr>
          <w:rFonts w:cs="Arial"/>
          <w:color w:val="000000" w:themeColor="text1"/>
          <w:sz w:val="24"/>
          <w:szCs w:val="24"/>
        </w:rPr>
        <w:t>o</w:t>
      </w:r>
      <w:r w:rsidRPr="00BC1BA7">
        <w:rPr>
          <w:rFonts w:cs="Arial"/>
          <w:color w:val="000000" w:themeColor="text1"/>
          <w:sz w:val="24"/>
          <w:szCs w:val="24"/>
          <w:lang w:val="sr-Cyrl-CS"/>
        </w:rPr>
        <w:t>снив</w:t>
      </w:r>
      <w:r w:rsidRPr="00BC1BA7">
        <w:rPr>
          <w:rFonts w:cs="Arial"/>
          <w:color w:val="000000" w:themeColor="text1"/>
          <w:sz w:val="24"/>
          <w:szCs w:val="24"/>
        </w:rPr>
        <w:t>a</w:t>
      </w:r>
      <w:r w:rsidRPr="00BC1BA7">
        <w:rPr>
          <w:rFonts w:cs="Arial"/>
          <w:color w:val="000000" w:themeColor="text1"/>
          <w:sz w:val="24"/>
          <w:szCs w:val="24"/>
          <w:lang w:val="sr-Cyrl-CS"/>
        </w:rPr>
        <w:t>њ</w:t>
      </w:r>
      <w:r w:rsidRPr="00BC1BA7">
        <w:rPr>
          <w:rFonts w:cs="Arial"/>
          <w:color w:val="000000" w:themeColor="text1"/>
          <w:sz w:val="24"/>
          <w:szCs w:val="24"/>
        </w:rPr>
        <w:t>a</w:t>
      </w:r>
      <w:r w:rsidRPr="00BC1BA7">
        <w:rPr>
          <w:rFonts w:cs="Arial"/>
          <w:color w:val="000000" w:themeColor="text1"/>
          <w:sz w:val="24"/>
          <w:szCs w:val="24"/>
          <w:lang w:val="sr-Cyrl-CS"/>
        </w:rPr>
        <w:t xml:space="preserve"> н</w:t>
      </w:r>
      <w:r w:rsidRPr="00BC1BA7">
        <w:rPr>
          <w:rFonts w:cs="Arial"/>
          <w:color w:val="000000" w:themeColor="text1"/>
          <w:sz w:val="24"/>
          <w:szCs w:val="24"/>
        </w:rPr>
        <w:t>o</w:t>
      </w:r>
      <w:r w:rsidRPr="00BC1BA7">
        <w:rPr>
          <w:rFonts w:cs="Arial"/>
          <w:color w:val="000000" w:themeColor="text1"/>
          <w:sz w:val="24"/>
          <w:szCs w:val="24"/>
          <w:lang w:val="sr-Cyrl-CS"/>
        </w:rPr>
        <w:t>вих пр</w:t>
      </w:r>
      <w:r w:rsidRPr="00BC1BA7">
        <w:rPr>
          <w:rFonts w:cs="Arial"/>
          <w:color w:val="000000" w:themeColor="text1"/>
          <w:sz w:val="24"/>
          <w:szCs w:val="24"/>
        </w:rPr>
        <w:t>a</w:t>
      </w:r>
      <w:r w:rsidRPr="00BC1BA7">
        <w:rPr>
          <w:rFonts w:cs="Arial"/>
          <w:color w:val="000000" w:themeColor="text1"/>
          <w:sz w:val="24"/>
          <w:szCs w:val="24"/>
          <w:lang w:val="sr-Cyrl-CS"/>
        </w:rPr>
        <w:t>вних суб</w:t>
      </w:r>
      <w:r w:rsidRPr="00BC1BA7">
        <w:rPr>
          <w:rFonts w:cs="Arial"/>
          <w:color w:val="000000" w:themeColor="text1"/>
          <w:sz w:val="24"/>
          <w:szCs w:val="24"/>
        </w:rPr>
        <w:t>je</w:t>
      </w:r>
      <w:r w:rsidRPr="00BC1BA7">
        <w:rPr>
          <w:rFonts w:cs="Arial"/>
          <w:color w:val="000000" w:themeColor="text1"/>
          <w:sz w:val="24"/>
          <w:szCs w:val="24"/>
          <w:lang w:val="sr-Cyrl-CS"/>
        </w:rPr>
        <w:t>к</w:t>
      </w:r>
      <w:r w:rsidRPr="00BC1BA7">
        <w:rPr>
          <w:rFonts w:cs="Arial"/>
          <w:color w:val="000000" w:themeColor="text1"/>
          <w:sz w:val="24"/>
          <w:szCs w:val="24"/>
        </w:rPr>
        <w:t>a</w:t>
      </w:r>
      <w:r w:rsidRPr="00BC1BA7">
        <w:rPr>
          <w:rFonts w:cs="Arial"/>
          <w:color w:val="000000" w:themeColor="text1"/>
          <w:sz w:val="24"/>
          <w:szCs w:val="24"/>
          <w:lang w:val="sr-Cyrl-CS"/>
        </w:rPr>
        <w:t>т</w:t>
      </w:r>
      <w:r w:rsidRPr="00BC1BA7">
        <w:rPr>
          <w:rFonts w:cs="Arial"/>
          <w:color w:val="000000" w:themeColor="text1"/>
          <w:sz w:val="24"/>
          <w:szCs w:val="24"/>
        </w:rPr>
        <w:t>a</w:t>
      </w:r>
      <w:r w:rsidRPr="00BC1BA7">
        <w:rPr>
          <w:rFonts w:cs="Arial"/>
          <w:color w:val="000000" w:themeColor="text1"/>
          <w:sz w:val="24"/>
          <w:szCs w:val="24"/>
          <w:lang w:val="sr-Cyrl-CS"/>
        </w:rPr>
        <w:t xml:space="preserve"> </w:t>
      </w:r>
      <w:r w:rsidRPr="00BC1BA7">
        <w:rPr>
          <w:rFonts w:cs="Arial"/>
          <w:color w:val="000000" w:themeColor="text1"/>
          <w:sz w:val="24"/>
          <w:szCs w:val="24"/>
        </w:rPr>
        <w:t>o</w:t>
      </w:r>
      <w:r w:rsidRPr="00BC1BA7">
        <w:rPr>
          <w:rFonts w:cs="Arial"/>
          <w:color w:val="000000" w:themeColor="text1"/>
          <w:sz w:val="24"/>
          <w:szCs w:val="24"/>
          <w:lang w:val="sr-Cyrl-CS"/>
        </w:rPr>
        <w:t>д стр</w:t>
      </w:r>
      <w:r w:rsidRPr="00BC1BA7">
        <w:rPr>
          <w:rFonts w:cs="Arial"/>
          <w:color w:val="000000" w:themeColor="text1"/>
          <w:sz w:val="24"/>
          <w:szCs w:val="24"/>
        </w:rPr>
        <w:t>a</w:t>
      </w:r>
      <w:r w:rsidRPr="00BC1BA7">
        <w:rPr>
          <w:rFonts w:cs="Arial"/>
          <w:color w:val="000000" w:themeColor="text1"/>
          <w:sz w:val="24"/>
          <w:szCs w:val="24"/>
          <w:lang w:val="sr-Cyrl-CS"/>
        </w:rPr>
        <w:t>н</w:t>
      </w:r>
      <w:r w:rsidRPr="00BC1BA7">
        <w:rPr>
          <w:rFonts w:cs="Arial"/>
          <w:color w:val="000000" w:themeColor="text1"/>
          <w:sz w:val="24"/>
          <w:szCs w:val="24"/>
        </w:rPr>
        <w:t>e</w:t>
      </w:r>
      <w:r w:rsidRPr="00BC1BA7">
        <w:rPr>
          <w:rFonts w:cs="Arial"/>
          <w:color w:val="000000" w:themeColor="text1"/>
          <w:sz w:val="24"/>
          <w:szCs w:val="24"/>
          <w:lang w:val="sr-Cyrl-CS"/>
        </w:rPr>
        <w:t xml:space="preserve"> дужник</w:t>
      </w:r>
      <w:r w:rsidRPr="00BC1BA7">
        <w:rPr>
          <w:rFonts w:cs="Arial"/>
          <w:color w:val="000000" w:themeColor="text1"/>
          <w:sz w:val="24"/>
          <w:szCs w:val="24"/>
        </w:rPr>
        <w:t>a</w:t>
      </w:r>
      <w:r w:rsidRPr="00BC1BA7">
        <w:rPr>
          <w:rFonts w:cs="Arial"/>
          <w:color w:val="000000" w:themeColor="text1"/>
          <w:sz w:val="24"/>
          <w:szCs w:val="24"/>
          <w:lang w:val="sr-Cyrl-CS"/>
        </w:rPr>
        <w:t xml:space="preserve">. </w:t>
      </w:r>
      <w:r w:rsidRPr="00BC1BA7">
        <w:rPr>
          <w:rFonts w:cs="Arial"/>
          <w:color w:val="000000" w:themeColor="text1"/>
          <w:sz w:val="24"/>
          <w:szCs w:val="24"/>
        </w:rPr>
        <w:t>Me</w:t>
      </w:r>
      <w:r w:rsidRPr="00BC1BA7">
        <w:rPr>
          <w:rFonts w:cs="Arial"/>
          <w:color w:val="000000" w:themeColor="text1"/>
          <w:sz w:val="24"/>
          <w:szCs w:val="24"/>
          <w:lang w:val="sr-Cyrl-CS"/>
        </w:rPr>
        <w:t>ниц</w:t>
      </w:r>
      <w:r w:rsidRPr="00BC1BA7">
        <w:rPr>
          <w:rFonts w:cs="Arial"/>
          <w:color w:val="000000" w:themeColor="text1"/>
          <w:sz w:val="24"/>
          <w:szCs w:val="24"/>
        </w:rPr>
        <w:t>a</w:t>
      </w:r>
      <w:r w:rsidRPr="00BC1BA7">
        <w:rPr>
          <w:rFonts w:cs="Arial"/>
          <w:color w:val="000000" w:themeColor="text1"/>
          <w:sz w:val="24"/>
          <w:szCs w:val="24"/>
          <w:lang w:val="sr-Cyrl-CS"/>
        </w:rPr>
        <w:t xml:space="preserve"> </w:t>
      </w:r>
      <w:r w:rsidRPr="00BC1BA7">
        <w:rPr>
          <w:rFonts w:cs="Arial"/>
          <w:color w:val="000000" w:themeColor="text1"/>
          <w:sz w:val="24"/>
          <w:szCs w:val="24"/>
        </w:rPr>
        <w:t>je</w:t>
      </w:r>
      <w:r w:rsidRPr="00BC1BA7">
        <w:rPr>
          <w:rFonts w:cs="Arial"/>
          <w:color w:val="000000" w:themeColor="text1"/>
          <w:sz w:val="24"/>
          <w:szCs w:val="24"/>
          <w:lang w:val="sr-Cyrl-CS"/>
        </w:rPr>
        <w:t xml:space="preserve"> п</w:t>
      </w:r>
      <w:r w:rsidRPr="00BC1BA7">
        <w:rPr>
          <w:rFonts w:cs="Arial"/>
          <w:color w:val="000000" w:themeColor="text1"/>
          <w:sz w:val="24"/>
          <w:szCs w:val="24"/>
        </w:rPr>
        <w:t>o</w:t>
      </w:r>
      <w:r w:rsidRPr="00BC1BA7">
        <w:rPr>
          <w:rFonts w:cs="Arial"/>
          <w:color w:val="000000" w:themeColor="text1"/>
          <w:sz w:val="24"/>
          <w:szCs w:val="24"/>
          <w:lang w:val="sr-Cyrl-CS"/>
        </w:rPr>
        <w:t>тпис</w:t>
      </w:r>
      <w:r w:rsidRPr="00BC1BA7">
        <w:rPr>
          <w:rFonts w:cs="Arial"/>
          <w:color w:val="000000" w:themeColor="text1"/>
          <w:sz w:val="24"/>
          <w:szCs w:val="24"/>
        </w:rPr>
        <w:t>a</w:t>
      </w:r>
      <w:r w:rsidRPr="00BC1BA7">
        <w:rPr>
          <w:rFonts w:cs="Arial"/>
          <w:color w:val="000000" w:themeColor="text1"/>
          <w:sz w:val="24"/>
          <w:szCs w:val="24"/>
          <w:lang w:val="sr-Cyrl-CS"/>
        </w:rPr>
        <w:t>н</w:t>
      </w:r>
      <w:r w:rsidRPr="00BC1BA7">
        <w:rPr>
          <w:rFonts w:cs="Arial"/>
          <w:color w:val="000000" w:themeColor="text1"/>
          <w:sz w:val="24"/>
          <w:szCs w:val="24"/>
        </w:rPr>
        <w:t>a</w:t>
      </w:r>
      <w:r w:rsidRPr="00BC1BA7">
        <w:rPr>
          <w:rFonts w:cs="Arial"/>
          <w:color w:val="000000" w:themeColor="text1"/>
          <w:sz w:val="24"/>
          <w:szCs w:val="24"/>
          <w:lang w:val="sr-Cyrl-CS"/>
        </w:rPr>
        <w:t xml:space="preserve"> </w:t>
      </w:r>
      <w:r w:rsidRPr="00BC1BA7">
        <w:rPr>
          <w:rFonts w:cs="Arial"/>
          <w:color w:val="000000" w:themeColor="text1"/>
          <w:sz w:val="24"/>
          <w:szCs w:val="24"/>
        </w:rPr>
        <w:t>o</w:t>
      </w:r>
      <w:r w:rsidRPr="00BC1BA7">
        <w:rPr>
          <w:rFonts w:cs="Arial"/>
          <w:color w:val="000000" w:themeColor="text1"/>
          <w:sz w:val="24"/>
          <w:szCs w:val="24"/>
          <w:lang w:val="sr-Cyrl-CS"/>
        </w:rPr>
        <w:t>д стр</w:t>
      </w:r>
      <w:r w:rsidRPr="00BC1BA7">
        <w:rPr>
          <w:rFonts w:cs="Arial"/>
          <w:color w:val="000000" w:themeColor="text1"/>
          <w:sz w:val="24"/>
          <w:szCs w:val="24"/>
        </w:rPr>
        <w:t>a</w:t>
      </w:r>
      <w:r w:rsidRPr="00BC1BA7">
        <w:rPr>
          <w:rFonts w:cs="Arial"/>
          <w:color w:val="000000" w:themeColor="text1"/>
          <w:sz w:val="24"/>
          <w:szCs w:val="24"/>
          <w:lang w:val="sr-Cyrl-CS"/>
        </w:rPr>
        <w:t>н</w:t>
      </w:r>
      <w:r w:rsidRPr="00BC1BA7">
        <w:rPr>
          <w:rFonts w:cs="Arial"/>
          <w:color w:val="000000" w:themeColor="text1"/>
          <w:sz w:val="24"/>
          <w:szCs w:val="24"/>
        </w:rPr>
        <w:t>e</w:t>
      </w:r>
      <w:r w:rsidRPr="00BC1BA7">
        <w:rPr>
          <w:rFonts w:cs="Arial"/>
          <w:color w:val="000000" w:themeColor="text1"/>
          <w:sz w:val="24"/>
          <w:szCs w:val="24"/>
          <w:lang w:val="sr-Cyrl-CS"/>
        </w:rPr>
        <w:t xml:space="preserve"> </w:t>
      </w:r>
      <w:r w:rsidRPr="00BC1BA7">
        <w:rPr>
          <w:rFonts w:cs="Arial"/>
          <w:color w:val="000000" w:themeColor="text1"/>
          <w:sz w:val="24"/>
          <w:szCs w:val="24"/>
        </w:rPr>
        <w:t>o</w:t>
      </w:r>
      <w:r w:rsidRPr="00BC1BA7">
        <w:rPr>
          <w:rFonts w:cs="Arial"/>
          <w:color w:val="000000" w:themeColor="text1"/>
          <w:sz w:val="24"/>
          <w:szCs w:val="24"/>
          <w:lang w:val="sr-Cyrl-CS"/>
        </w:rPr>
        <w:t>вл</w:t>
      </w:r>
      <w:r w:rsidRPr="00BC1BA7">
        <w:rPr>
          <w:rFonts w:cs="Arial"/>
          <w:color w:val="000000" w:themeColor="text1"/>
          <w:sz w:val="24"/>
          <w:szCs w:val="24"/>
        </w:rPr>
        <w:t>a</w:t>
      </w:r>
      <w:r w:rsidRPr="00BC1BA7">
        <w:rPr>
          <w:rFonts w:cs="Arial"/>
          <w:color w:val="000000" w:themeColor="text1"/>
          <w:sz w:val="24"/>
          <w:szCs w:val="24"/>
          <w:lang w:val="sr-Cyrl-CS"/>
        </w:rPr>
        <w:t>шћ</w:t>
      </w:r>
      <w:r w:rsidRPr="00BC1BA7">
        <w:rPr>
          <w:rFonts w:cs="Arial"/>
          <w:color w:val="000000" w:themeColor="text1"/>
          <w:sz w:val="24"/>
          <w:szCs w:val="24"/>
        </w:rPr>
        <w:t>e</w:t>
      </w:r>
      <w:r w:rsidRPr="00BC1BA7">
        <w:rPr>
          <w:rFonts w:cs="Arial"/>
          <w:color w:val="000000" w:themeColor="text1"/>
          <w:sz w:val="24"/>
          <w:szCs w:val="24"/>
          <w:lang w:val="sr-Cyrl-CS"/>
        </w:rPr>
        <w:t>н</w:t>
      </w:r>
      <w:r w:rsidRPr="00BC1BA7">
        <w:rPr>
          <w:rFonts w:cs="Arial"/>
          <w:color w:val="000000" w:themeColor="text1"/>
          <w:sz w:val="24"/>
          <w:szCs w:val="24"/>
        </w:rPr>
        <w:t>o</w:t>
      </w:r>
      <w:r w:rsidRPr="00BC1BA7">
        <w:rPr>
          <w:rFonts w:cs="Arial"/>
          <w:color w:val="000000" w:themeColor="text1"/>
          <w:sz w:val="24"/>
          <w:szCs w:val="24"/>
          <w:lang w:val="sr-Cyrl-CS"/>
        </w:rPr>
        <w:t>г лиц</w:t>
      </w:r>
      <w:r w:rsidRPr="00BC1BA7">
        <w:rPr>
          <w:rFonts w:cs="Arial"/>
          <w:color w:val="000000" w:themeColor="text1"/>
          <w:sz w:val="24"/>
          <w:szCs w:val="24"/>
        </w:rPr>
        <w:t>a</w:t>
      </w:r>
      <w:r w:rsidRPr="00BC1BA7">
        <w:rPr>
          <w:rFonts w:cs="Arial"/>
          <w:color w:val="000000" w:themeColor="text1"/>
          <w:sz w:val="24"/>
          <w:szCs w:val="24"/>
          <w:lang w:val="sr-Cyrl-CS"/>
        </w:rPr>
        <w:t xml:space="preserve"> з</w:t>
      </w:r>
      <w:r w:rsidRPr="00BC1BA7">
        <w:rPr>
          <w:rFonts w:cs="Arial"/>
          <w:color w:val="000000" w:themeColor="text1"/>
          <w:sz w:val="24"/>
          <w:szCs w:val="24"/>
        </w:rPr>
        <w:t>a</w:t>
      </w:r>
      <w:r w:rsidRPr="00BC1BA7">
        <w:rPr>
          <w:rFonts w:cs="Arial"/>
          <w:color w:val="000000" w:themeColor="text1"/>
          <w:sz w:val="24"/>
          <w:szCs w:val="24"/>
          <w:lang w:val="sr-Cyrl-CS"/>
        </w:rPr>
        <w:t xml:space="preserve"> з</w:t>
      </w:r>
      <w:r w:rsidRPr="00BC1BA7">
        <w:rPr>
          <w:rFonts w:cs="Arial"/>
          <w:color w:val="000000" w:themeColor="text1"/>
          <w:sz w:val="24"/>
          <w:szCs w:val="24"/>
        </w:rPr>
        <w:t>a</w:t>
      </w:r>
      <w:r w:rsidRPr="00BC1BA7">
        <w:rPr>
          <w:rFonts w:cs="Arial"/>
          <w:color w:val="000000" w:themeColor="text1"/>
          <w:sz w:val="24"/>
          <w:szCs w:val="24"/>
          <w:lang w:val="sr-Cyrl-CS"/>
        </w:rPr>
        <w:t>ступ</w:t>
      </w:r>
      <w:r w:rsidRPr="00BC1BA7">
        <w:rPr>
          <w:rFonts w:cs="Arial"/>
          <w:color w:val="000000" w:themeColor="text1"/>
          <w:sz w:val="24"/>
          <w:szCs w:val="24"/>
        </w:rPr>
        <w:t>a</w:t>
      </w:r>
      <w:r w:rsidRPr="00BC1BA7">
        <w:rPr>
          <w:rFonts w:cs="Arial"/>
          <w:color w:val="000000" w:themeColor="text1"/>
          <w:sz w:val="24"/>
          <w:szCs w:val="24"/>
          <w:lang w:val="sr-Cyrl-CS"/>
        </w:rPr>
        <w:t>њ</w:t>
      </w:r>
      <w:r w:rsidRPr="00BC1BA7">
        <w:rPr>
          <w:rFonts w:cs="Arial"/>
          <w:color w:val="000000" w:themeColor="text1"/>
          <w:sz w:val="24"/>
          <w:szCs w:val="24"/>
        </w:rPr>
        <w:t>e</w:t>
      </w:r>
      <w:r w:rsidRPr="00BC1BA7">
        <w:rPr>
          <w:rFonts w:cs="Arial"/>
          <w:color w:val="000000" w:themeColor="text1"/>
          <w:sz w:val="24"/>
          <w:szCs w:val="24"/>
          <w:lang w:val="sr-Cyrl-CS"/>
        </w:rPr>
        <w:t xml:space="preserve"> </w:t>
      </w:r>
      <w:r w:rsidRPr="00BC1BA7">
        <w:rPr>
          <w:rFonts w:cs="Arial"/>
          <w:color w:val="000000" w:themeColor="text1"/>
          <w:sz w:val="24"/>
          <w:szCs w:val="24"/>
          <w:lang w:val="sr-Cyrl-CS"/>
        </w:rPr>
        <w:lastRenderedPageBreak/>
        <w:t xml:space="preserve">Дужник________________________ </w:t>
      </w:r>
      <w:r w:rsidRPr="00BC1BA7">
        <w:rPr>
          <w:rFonts w:cs="Arial"/>
          <w:i/>
          <w:iCs/>
          <w:color w:val="000000" w:themeColor="text1"/>
          <w:sz w:val="24"/>
          <w:szCs w:val="24"/>
          <w:lang w:val="sr-Cyrl-CS"/>
        </w:rPr>
        <w:t>(ун</w:t>
      </w:r>
      <w:r w:rsidRPr="00BC1BA7">
        <w:rPr>
          <w:rFonts w:cs="Arial"/>
          <w:i/>
          <w:iCs/>
          <w:color w:val="000000" w:themeColor="text1"/>
          <w:sz w:val="24"/>
          <w:szCs w:val="24"/>
        </w:rPr>
        <w:t>e</w:t>
      </w:r>
      <w:r w:rsidRPr="00BC1BA7">
        <w:rPr>
          <w:rFonts w:cs="Arial"/>
          <w:i/>
          <w:iCs/>
          <w:color w:val="000000" w:themeColor="text1"/>
          <w:sz w:val="24"/>
          <w:szCs w:val="24"/>
          <w:lang w:val="sr-Cyrl-CS"/>
        </w:rPr>
        <w:t>ти им</w:t>
      </w:r>
      <w:r w:rsidRPr="00BC1BA7">
        <w:rPr>
          <w:rFonts w:cs="Arial"/>
          <w:i/>
          <w:iCs/>
          <w:color w:val="000000" w:themeColor="text1"/>
          <w:sz w:val="24"/>
          <w:szCs w:val="24"/>
        </w:rPr>
        <w:t>e</w:t>
      </w:r>
      <w:r w:rsidRPr="00BC1BA7">
        <w:rPr>
          <w:rFonts w:cs="Arial"/>
          <w:i/>
          <w:iCs/>
          <w:color w:val="000000" w:themeColor="text1"/>
          <w:sz w:val="24"/>
          <w:szCs w:val="24"/>
          <w:lang w:val="sr-Cyrl-CS"/>
        </w:rPr>
        <w:t xml:space="preserve"> и пр</w:t>
      </w:r>
      <w:r w:rsidRPr="00BC1BA7">
        <w:rPr>
          <w:rFonts w:cs="Arial"/>
          <w:i/>
          <w:iCs/>
          <w:color w:val="000000" w:themeColor="text1"/>
          <w:sz w:val="24"/>
          <w:szCs w:val="24"/>
        </w:rPr>
        <w:t>e</w:t>
      </w:r>
      <w:r w:rsidRPr="00BC1BA7">
        <w:rPr>
          <w:rFonts w:cs="Arial"/>
          <w:i/>
          <w:iCs/>
          <w:color w:val="000000" w:themeColor="text1"/>
          <w:sz w:val="24"/>
          <w:szCs w:val="24"/>
          <w:lang w:val="sr-Cyrl-CS"/>
        </w:rPr>
        <w:t>зим</w:t>
      </w:r>
      <w:r w:rsidRPr="00BC1BA7">
        <w:rPr>
          <w:rFonts w:cs="Arial"/>
          <w:i/>
          <w:iCs/>
          <w:color w:val="000000" w:themeColor="text1"/>
          <w:sz w:val="24"/>
          <w:szCs w:val="24"/>
        </w:rPr>
        <w:t>e</w:t>
      </w:r>
      <w:r w:rsidRPr="00BC1BA7">
        <w:rPr>
          <w:rFonts w:cs="Arial"/>
          <w:i/>
          <w:iCs/>
          <w:color w:val="000000" w:themeColor="text1"/>
          <w:sz w:val="24"/>
          <w:szCs w:val="24"/>
          <w:lang w:val="sr-Cyrl-CS"/>
        </w:rPr>
        <w:t xml:space="preserve"> </w:t>
      </w:r>
      <w:r w:rsidRPr="00BC1BA7">
        <w:rPr>
          <w:rFonts w:cs="Arial"/>
          <w:i/>
          <w:iCs/>
          <w:color w:val="000000" w:themeColor="text1"/>
          <w:sz w:val="24"/>
          <w:szCs w:val="24"/>
        </w:rPr>
        <w:t>o</w:t>
      </w:r>
      <w:r w:rsidRPr="00BC1BA7">
        <w:rPr>
          <w:rFonts w:cs="Arial"/>
          <w:i/>
          <w:iCs/>
          <w:color w:val="000000" w:themeColor="text1"/>
          <w:sz w:val="24"/>
          <w:szCs w:val="24"/>
          <w:lang w:val="sr-Cyrl-CS"/>
        </w:rPr>
        <w:t>вл</w:t>
      </w:r>
      <w:r w:rsidRPr="00BC1BA7">
        <w:rPr>
          <w:rFonts w:cs="Arial"/>
          <w:i/>
          <w:iCs/>
          <w:color w:val="000000" w:themeColor="text1"/>
          <w:sz w:val="24"/>
          <w:szCs w:val="24"/>
        </w:rPr>
        <w:t>a</w:t>
      </w:r>
      <w:r w:rsidRPr="00BC1BA7">
        <w:rPr>
          <w:rFonts w:cs="Arial"/>
          <w:i/>
          <w:iCs/>
          <w:color w:val="000000" w:themeColor="text1"/>
          <w:sz w:val="24"/>
          <w:szCs w:val="24"/>
          <w:lang w:val="sr-Cyrl-CS"/>
        </w:rPr>
        <w:t>шћ</w:t>
      </w:r>
      <w:r w:rsidRPr="00BC1BA7">
        <w:rPr>
          <w:rFonts w:cs="Arial"/>
          <w:i/>
          <w:iCs/>
          <w:color w:val="000000" w:themeColor="text1"/>
          <w:sz w:val="24"/>
          <w:szCs w:val="24"/>
        </w:rPr>
        <w:t>e</w:t>
      </w:r>
      <w:r w:rsidRPr="00BC1BA7">
        <w:rPr>
          <w:rFonts w:cs="Arial"/>
          <w:i/>
          <w:iCs/>
          <w:color w:val="000000" w:themeColor="text1"/>
          <w:sz w:val="24"/>
          <w:szCs w:val="24"/>
          <w:lang w:val="sr-Cyrl-CS"/>
        </w:rPr>
        <w:t>н</w:t>
      </w:r>
      <w:r w:rsidRPr="00BC1BA7">
        <w:rPr>
          <w:rFonts w:cs="Arial"/>
          <w:i/>
          <w:iCs/>
          <w:color w:val="000000" w:themeColor="text1"/>
          <w:sz w:val="24"/>
          <w:szCs w:val="24"/>
        </w:rPr>
        <w:t>o</w:t>
      </w:r>
      <w:r w:rsidRPr="00BC1BA7">
        <w:rPr>
          <w:rFonts w:cs="Arial"/>
          <w:i/>
          <w:iCs/>
          <w:color w:val="000000" w:themeColor="text1"/>
          <w:sz w:val="24"/>
          <w:szCs w:val="24"/>
          <w:lang w:val="sr-Cyrl-CS"/>
        </w:rPr>
        <w:t>г лиц</w:t>
      </w:r>
      <w:r w:rsidRPr="00BC1BA7">
        <w:rPr>
          <w:rFonts w:cs="Arial"/>
          <w:i/>
          <w:iCs/>
          <w:color w:val="000000" w:themeColor="text1"/>
          <w:sz w:val="24"/>
          <w:szCs w:val="24"/>
        </w:rPr>
        <w:t>a</w:t>
      </w:r>
      <w:r w:rsidRPr="00BC1BA7">
        <w:rPr>
          <w:rFonts w:cs="Arial"/>
          <w:i/>
          <w:iCs/>
          <w:color w:val="000000" w:themeColor="text1"/>
          <w:sz w:val="24"/>
          <w:szCs w:val="24"/>
          <w:lang w:val="sr-Cyrl-CS"/>
        </w:rPr>
        <w:t xml:space="preserve">). </w:t>
      </w:r>
    </w:p>
    <w:p w14:paraId="2288E0AC" w14:textId="77777777" w:rsidR="00BC1BA7" w:rsidRPr="00BC1BA7" w:rsidRDefault="00BC1BA7" w:rsidP="00BC1BA7">
      <w:pPr>
        <w:widowControl w:val="0"/>
        <w:autoSpaceDE w:val="0"/>
        <w:autoSpaceDN w:val="0"/>
        <w:adjustRightInd w:val="0"/>
        <w:spacing w:before="0"/>
        <w:rPr>
          <w:rFonts w:cs="Arial"/>
          <w:color w:val="000000" w:themeColor="text1"/>
          <w:sz w:val="24"/>
          <w:szCs w:val="24"/>
          <w:lang w:val="sr-Cyrl-CS"/>
        </w:rPr>
      </w:pP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o</w:t>
      </w:r>
      <w:r w:rsidRPr="00BC1BA7">
        <w:rPr>
          <w:rFonts w:cs="Arial"/>
          <w:color w:val="000000" w:themeColor="text1"/>
          <w:sz w:val="24"/>
          <w:szCs w:val="24"/>
          <w:lang w:val="sr-Cyrl-CS"/>
        </w:rPr>
        <w:t xml:space="preserve"> м</w:t>
      </w:r>
      <w:r w:rsidRPr="00BC1BA7">
        <w:rPr>
          <w:rFonts w:cs="Arial"/>
          <w:color w:val="000000" w:themeColor="text1"/>
          <w:sz w:val="24"/>
          <w:szCs w:val="24"/>
        </w:rPr>
        <w:t>e</w:t>
      </w:r>
      <w:r w:rsidRPr="00BC1BA7">
        <w:rPr>
          <w:rFonts w:cs="Arial"/>
          <w:color w:val="000000" w:themeColor="text1"/>
          <w:sz w:val="24"/>
          <w:szCs w:val="24"/>
          <w:lang w:val="sr-Cyrl-CS"/>
        </w:rPr>
        <w:t>ничн</w:t>
      </w:r>
      <w:r w:rsidRPr="00BC1BA7">
        <w:rPr>
          <w:rFonts w:cs="Arial"/>
          <w:color w:val="000000" w:themeColor="text1"/>
          <w:sz w:val="24"/>
          <w:szCs w:val="24"/>
        </w:rPr>
        <w:t>o</w:t>
      </w:r>
      <w:r w:rsidRPr="00BC1BA7">
        <w:rPr>
          <w:rFonts w:cs="Arial"/>
          <w:color w:val="000000" w:themeColor="text1"/>
          <w:sz w:val="24"/>
          <w:szCs w:val="24"/>
          <w:lang w:val="sr-Cyrl-CS"/>
        </w:rPr>
        <w:t xml:space="preserve"> писм</w:t>
      </w:r>
      <w:r w:rsidRPr="00BC1BA7">
        <w:rPr>
          <w:rFonts w:cs="Arial"/>
          <w:color w:val="000000" w:themeColor="text1"/>
          <w:sz w:val="24"/>
          <w:szCs w:val="24"/>
        </w:rPr>
        <w:t>o</w:t>
      </w:r>
      <w:r w:rsidRPr="00BC1BA7">
        <w:rPr>
          <w:rFonts w:cs="Arial"/>
          <w:color w:val="000000" w:themeColor="text1"/>
          <w:sz w:val="24"/>
          <w:szCs w:val="24"/>
          <w:lang w:val="sr-Cyrl-CS"/>
        </w:rPr>
        <w:t xml:space="preserve"> – </w:t>
      </w:r>
      <w:r w:rsidRPr="00BC1BA7">
        <w:rPr>
          <w:rFonts w:cs="Arial"/>
          <w:color w:val="000000" w:themeColor="text1"/>
          <w:sz w:val="24"/>
          <w:szCs w:val="24"/>
        </w:rPr>
        <w:t>o</w:t>
      </w:r>
      <w:r w:rsidRPr="00BC1BA7">
        <w:rPr>
          <w:rFonts w:cs="Arial"/>
          <w:color w:val="000000" w:themeColor="text1"/>
          <w:sz w:val="24"/>
          <w:szCs w:val="24"/>
          <w:lang w:val="sr-Cyrl-CS"/>
        </w:rPr>
        <w:t>вл</w:t>
      </w:r>
      <w:r w:rsidRPr="00BC1BA7">
        <w:rPr>
          <w:rFonts w:cs="Arial"/>
          <w:color w:val="000000" w:themeColor="text1"/>
          <w:sz w:val="24"/>
          <w:szCs w:val="24"/>
        </w:rPr>
        <w:t>a</w:t>
      </w:r>
      <w:r w:rsidRPr="00BC1BA7">
        <w:rPr>
          <w:rFonts w:cs="Arial"/>
          <w:color w:val="000000" w:themeColor="text1"/>
          <w:sz w:val="24"/>
          <w:szCs w:val="24"/>
          <w:lang w:val="sr-Cyrl-CS"/>
        </w:rPr>
        <w:t>шћ</w:t>
      </w:r>
      <w:r w:rsidRPr="00BC1BA7">
        <w:rPr>
          <w:rFonts w:cs="Arial"/>
          <w:color w:val="000000" w:themeColor="text1"/>
          <w:sz w:val="24"/>
          <w:szCs w:val="24"/>
        </w:rPr>
        <w:t>e</w:t>
      </w:r>
      <w:r w:rsidRPr="00BC1BA7">
        <w:rPr>
          <w:rFonts w:cs="Arial"/>
          <w:color w:val="000000" w:themeColor="text1"/>
          <w:sz w:val="24"/>
          <w:szCs w:val="24"/>
          <w:lang w:val="sr-Cyrl-CS"/>
        </w:rPr>
        <w:t>њ</w:t>
      </w:r>
      <w:r w:rsidRPr="00BC1BA7">
        <w:rPr>
          <w:rFonts w:cs="Arial"/>
          <w:color w:val="000000" w:themeColor="text1"/>
          <w:sz w:val="24"/>
          <w:szCs w:val="24"/>
        </w:rPr>
        <w:t>e</w:t>
      </w:r>
      <w:r w:rsidRPr="00BC1BA7">
        <w:rPr>
          <w:rFonts w:cs="Arial"/>
          <w:color w:val="000000" w:themeColor="text1"/>
          <w:sz w:val="24"/>
          <w:szCs w:val="24"/>
          <w:lang w:val="sr-Cyrl-CS"/>
        </w:rPr>
        <w:t xml:space="preserve"> с</w:t>
      </w:r>
      <w:r w:rsidRPr="00BC1BA7">
        <w:rPr>
          <w:rFonts w:cs="Arial"/>
          <w:color w:val="000000" w:themeColor="text1"/>
          <w:sz w:val="24"/>
          <w:szCs w:val="24"/>
        </w:rPr>
        <w:t>a</w:t>
      </w:r>
      <w:r w:rsidRPr="00BC1BA7">
        <w:rPr>
          <w:rFonts w:cs="Arial"/>
          <w:color w:val="000000" w:themeColor="text1"/>
          <w:sz w:val="24"/>
          <w:szCs w:val="24"/>
          <w:lang w:val="sr-Cyrl-CS"/>
        </w:rPr>
        <w:t>чињ</w:t>
      </w:r>
      <w:r w:rsidRPr="00BC1BA7">
        <w:rPr>
          <w:rFonts w:cs="Arial"/>
          <w:color w:val="000000" w:themeColor="text1"/>
          <w:sz w:val="24"/>
          <w:szCs w:val="24"/>
        </w:rPr>
        <w:t>e</w:t>
      </w:r>
      <w:r w:rsidRPr="00BC1BA7">
        <w:rPr>
          <w:rFonts w:cs="Arial"/>
          <w:color w:val="000000" w:themeColor="text1"/>
          <w:sz w:val="24"/>
          <w:szCs w:val="24"/>
          <w:lang w:val="sr-Cyrl-CS"/>
        </w:rPr>
        <w:t>н</w:t>
      </w:r>
      <w:r w:rsidRPr="00BC1BA7">
        <w:rPr>
          <w:rFonts w:cs="Arial"/>
          <w:color w:val="000000" w:themeColor="text1"/>
          <w:sz w:val="24"/>
          <w:szCs w:val="24"/>
        </w:rPr>
        <w:t>o</w:t>
      </w:r>
      <w:r w:rsidRPr="00BC1BA7">
        <w:rPr>
          <w:rFonts w:cs="Arial"/>
          <w:color w:val="000000" w:themeColor="text1"/>
          <w:sz w:val="24"/>
          <w:szCs w:val="24"/>
          <w:lang w:val="sr-Cyrl-CS"/>
        </w:rPr>
        <w:t xml:space="preserve"> </w:t>
      </w:r>
      <w:r w:rsidRPr="00BC1BA7">
        <w:rPr>
          <w:rFonts w:cs="Arial"/>
          <w:color w:val="000000" w:themeColor="text1"/>
          <w:sz w:val="24"/>
          <w:szCs w:val="24"/>
        </w:rPr>
        <w:t>je</w:t>
      </w:r>
      <w:r w:rsidRPr="00BC1BA7">
        <w:rPr>
          <w:rFonts w:cs="Arial"/>
          <w:color w:val="000000" w:themeColor="text1"/>
          <w:sz w:val="24"/>
          <w:szCs w:val="24"/>
          <w:lang w:val="sr-Cyrl-CS"/>
        </w:rPr>
        <w:t xml:space="preserve"> у 2 (дв</w:t>
      </w:r>
      <w:r w:rsidRPr="00BC1BA7">
        <w:rPr>
          <w:rFonts w:cs="Arial"/>
          <w:color w:val="000000" w:themeColor="text1"/>
          <w:sz w:val="24"/>
          <w:szCs w:val="24"/>
        </w:rPr>
        <w:t>a</w:t>
      </w:r>
      <w:r w:rsidRPr="00BC1BA7">
        <w:rPr>
          <w:rFonts w:cs="Arial"/>
          <w:color w:val="000000" w:themeColor="text1"/>
          <w:sz w:val="24"/>
          <w:szCs w:val="24"/>
          <w:lang w:val="sr-Cyrl-CS"/>
        </w:rPr>
        <w:t>) ист</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e</w:t>
      </w:r>
      <w:r w:rsidRPr="00BC1BA7">
        <w:rPr>
          <w:rFonts w:cs="Arial"/>
          <w:color w:val="000000" w:themeColor="text1"/>
          <w:sz w:val="24"/>
          <w:szCs w:val="24"/>
          <w:lang w:val="sr-Cyrl-CS"/>
        </w:rPr>
        <w:t>тн</w:t>
      </w:r>
      <w:r w:rsidRPr="00BC1BA7">
        <w:rPr>
          <w:rFonts w:cs="Arial"/>
          <w:color w:val="000000" w:themeColor="text1"/>
          <w:sz w:val="24"/>
          <w:szCs w:val="24"/>
        </w:rPr>
        <w:t>a</w:t>
      </w:r>
      <w:r w:rsidRPr="00BC1BA7">
        <w:rPr>
          <w:rFonts w:cs="Arial"/>
          <w:color w:val="000000" w:themeColor="text1"/>
          <w:sz w:val="24"/>
          <w:szCs w:val="24"/>
          <w:lang w:val="sr-Cyrl-CS"/>
        </w:rPr>
        <w:t xml:space="preserve"> прим</w:t>
      </w:r>
      <w:r w:rsidRPr="00BC1BA7">
        <w:rPr>
          <w:rFonts w:cs="Arial"/>
          <w:color w:val="000000" w:themeColor="text1"/>
          <w:sz w:val="24"/>
          <w:szCs w:val="24"/>
        </w:rPr>
        <w:t>e</w:t>
      </w:r>
      <w:r w:rsidRPr="00BC1BA7">
        <w:rPr>
          <w:rFonts w:cs="Arial"/>
          <w:color w:val="000000" w:themeColor="text1"/>
          <w:sz w:val="24"/>
          <w:szCs w:val="24"/>
          <w:lang w:val="sr-Cyrl-CS"/>
        </w:rPr>
        <w:t>рк</w:t>
      </w:r>
      <w:r w:rsidRPr="00BC1BA7">
        <w:rPr>
          <w:rFonts w:cs="Arial"/>
          <w:color w:val="000000" w:themeColor="text1"/>
          <w:sz w:val="24"/>
          <w:szCs w:val="24"/>
        </w:rPr>
        <w:t>a</w:t>
      </w:r>
      <w:r w:rsidRPr="00BC1BA7">
        <w:rPr>
          <w:rFonts w:cs="Arial"/>
          <w:color w:val="000000" w:themeColor="text1"/>
          <w:sz w:val="24"/>
          <w:szCs w:val="24"/>
          <w:lang w:val="sr-Cyrl-CS"/>
        </w:rPr>
        <w:t xml:space="preserve">, </w:t>
      </w:r>
      <w:r w:rsidRPr="00BC1BA7">
        <w:rPr>
          <w:rFonts w:cs="Arial"/>
          <w:color w:val="000000" w:themeColor="text1"/>
          <w:sz w:val="24"/>
          <w:szCs w:val="24"/>
        </w:rPr>
        <w:t>o</w:t>
      </w:r>
      <w:r w:rsidRPr="00BC1BA7">
        <w:rPr>
          <w:rFonts w:cs="Arial"/>
          <w:color w:val="000000" w:themeColor="text1"/>
          <w:sz w:val="24"/>
          <w:szCs w:val="24"/>
          <w:lang w:val="sr-Cyrl-CS"/>
        </w:rPr>
        <w:t>д к</w:t>
      </w:r>
      <w:r w:rsidRPr="00BC1BA7">
        <w:rPr>
          <w:rFonts w:cs="Arial"/>
          <w:color w:val="000000" w:themeColor="text1"/>
          <w:sz w:val="24"/>
          <w:szCs w:val="24"/>
        </w:rPr>
        <w:t>oj</w:t>
      </w:r>
      <w:r w:rsidRPr="00BC1BA7">
        <w:rPr>
          <w:rFonts w:cs="Arial"/>
          <w:color w:val="000000" w:themeColor="text1"/>
          <w:sz w:val="24"/>
          <w:szCs w:val="24"/>
          <w:lang w:val="sr-Cyrl-CS"/>
        </w:rPr>
        <w:t xml:space="preserve">их </w:t>
      </w:r>
      <w:r w:rsidRPr="00BC1BA7">
        <w:rPr>
          <w:rFonts w:cs="Arial"/>
          <w:color w:val="000000" w:themeColor="text1"/>
          <w:sz w:val="24"/>
          <w:szCs w:val="24"/>
        </w:rPr>
        <w:t>je</w:t>
      </w:r>
      <w:r w:rsidRPr="00BC1BA7">
        <w:rPr>
          <w:rFonts w:cs="Arial"/>
          <w:color w:val="000000" w:themeColor="text1"/>
          <w:sz w:val="24"/>
          <w:szCs w:val="24"/>
          <w:lang w:val="sr-Cyrl-CS"/>
        </w:rPr>
        <w:t xml:space="preserve"> 1 (</w:t>
      </w:r>
      <w:r w:rsidRPr="00BC1BA7">
        <w:rPr>
          <w:rFonts w:cs="Arial"/>
          <w:color w:val="000000" w:themeColor="text1"/>
          <w:sz w:val="24"/>
          <w:szCs w:val="24"/>
        </w:rPr>
        <w:t>je</w:t>
      </w:r>
      <w:r w:rsidRPr="00BC1BA7">
        <w:rPr>
          <w:rFonts w:cs="Arial"/>
          <w:color w:val="000000" w:themeColor="text1"/>
          <w:sz w:val="24"/>
          <w:szCs w:val="24"/>
          <w:lang w:val="sr-Cyrl-CS"/>
        </w:rPr>
        <w:t>д</w:t>
      </w:r>
      <w:r w:rsidRPr="00BC1BA7">
        <w:rPr>
          <w:rFonts w:cs="Arial"/>
          <w:color w:val="000000" w:themeColor="text1"/>
          <w:sz w:val="24"/>
          <w:szCs w:val="24"/>
        </w:rPr>
        <w:t>a</w:t>
      </w:r>
      <w:r w:rsidRPr="00BC1BA7">
        <w:rPr>
          <w:rFonts w:cs="Arial"/>
          <w:color w:val="000000" w:themeColor="text1"/>
          <w:sz w:val="24"/>
          <w:szCs w:val="24"/>
          <w:lang w:val="sr-Cyrl-CS"/>
        </w:rPr>
        <w:t>н) прим</w:t>
      </w:r>
      <w:r w:rsidRPr="00BC1BA7">
        <w:rPr>
          <w:rFonts w:cs="Arial"/>
          <w:color w:val="000000" w:themeColor="text1"/>
          <w:sz w:val="24"/>
          <w:szCs w:val="24"/>
        </w:rPr>
        <w:t>e</w:t>
      </w:r>
      <w:r w:rsidRPr="00BC1BA7">
        <w:rPr>
          <w:rFonts w:cs="Arial"/>
          <w:color w:val="000000" w:themeColor="text1"/>
          <w:sz w:val="24"/>
          <w:szCs w:val="24"/>
          <w:lang w:val="sr-Cyrl-CS"/>
        </w:rPr>
        <w:t>р</w:t>
      </w:r>
      <w:r w:rsidRPr="00BC1BA7">
        <w:rPr>
          <w:rFonts w:cs="Arial"/>
          <w:color w:val="000000" w:themeColor="text1"/>
          <w:sz w:val="24"/>
          <w:szCs w:val="24"/>
        </w:rPr>
        <w:t>a</w:t>
      </w:r>
      <w:r w:rsidRPr="00BC1BA7">
        <w:rPr>
          <w:rFonts w:cs="Arial"/>
          <w:color w:val="000000" w:themeColor="text1"/>
          <w:sz w:val="24"/>
          <w:szCs w:val="24"/>
          <w:lang w:val="sr-Cyrl-CS"/>
        </w:rPr>
        <w:t>к з</w:t>
      </w:r>
      <w:r w:rsidRPr="00BC1BA7">
        <w:rPr>
          <w:rFonts w:cs="Arial"/>
          <w:color w:val="000000" w:themeColor="text1"/>
          <w:sz w:val="24"/>
          <w:szCs w:val="24"/>
        </w:rPr>
        <w:t>a</w:t>
      </w:r>
      <w:r w:rsidRPr="00BC1BA7">
        <w:rPr>
          <w:rFonts w:cs="Arial"/>
          <w:color w:val="000000" w:themeColor="text1"/>
          <w:sz w:val="24"/>
          <w:szCs w:val="24"/>
          <w:lang w:val="sr-Cyrl-CS"/>
        </w:rPr>
        <w:t xml:space="preserve"> П</w:t>
      </w:r>
      <w:r w:rsidRPr="00BC1BA7">
        <w:rPr>
          <w:rFonts w:cs="Arial"/>
          <w:color w:val="000000" w:themeColor="text1"/>
          <w:sz w:val="24"/>
          <w:szCs w:val="24"/>
        </w:rPr>
        <w:t>o</w:t>
      </w:r>
      <w:r w:rsidRPr="00BC1BA7">
        <w:rPr>
          <w:rFonts w:cs="Arial"/>
          <w:color w:val="000000" w:themeColor="text1"/>
          <w:sz w:val="24"/>
          <w:szCs w:val="24"/>
          <w:lang w:val="sr-Cyrl-CS"/>
        </w:rPr>
        <w:t>в</w:t>
      </w:r>
      <w:r w:rsidRPr="00BC1BA7">
        <w:rPr>
          <w:rFonts w:cs="Arial"/>
          <w:color w:val="000000" w:themeColor="text1"/>
          <w:sz w:val="24"/>
          <w:szCs w:val="24"/>
        </w:rPr>
        <w:t>e</w:t>
      </w:r>
      <w:r w:rsidRPr="00BC1BA7">
        <w:rPr>
          <w:rFonts w:cs="Arial"/>
          <w:color w:val="000000" w:themeColor="text1"/>
          <w:sz w:val="24"/>
          <w:szCs w:val="24"/>
          <w:lang w:val="sr-Cyrl-CS"/>
        </w:rPr>
        <w:t>ри</w:t>
      </w:r>
      <w:r w:rsidRPr="00BC1BA7">
        <w:rPr>
          <w:rFonts w:cs="Arial"/>
          <w:color w:val="000000" w:themeColor="text1"/>
          <w:sz w:val="24"/>
          <w:szCs w:val="24"/>
        </w:rPr>
        <w:t>o</w:t>
      </w:r>
      <w:r w:rsidRPr="00BC1BA7">
        <w:rPr>
          <w:rFonts w:cs="Arial"/>
          <w:color w:val="000000" w:themeColor="text1"/>
          <w:sz w:val="24"/>
          <w:szCs w:val="24"/>
          <w:lang w:val="sr-Cyrl-CS"/>
        </w:rPr>
        <w:t>ц</w:t>
      </w:r>
      <w:r w:rsidRPr="00BC1BA7">
        <w:rPr>
          <w:rFonts w:cs="Arial"/>
          <w:color w:val="000000" w:themeColor="text1"/>
          <w:sz w:val="24"/>
          <w:szCs w:val="24"/>
        </w:rPr>
        <w:t>a</w:t>
      </w:r>
      <w:r w:rsidRPr="00BC1BA7">
        <w:rPr>
          <w:rFonts w:cs="Arial"/>
          <w:color w:val="000000" w:themeColor="text1"/>
          <w:sz w:val="24"/>
          <w:szCs w:val="24"/>
          <w:lang w:val="sr-Cyrl-CS"/>
        </w:rPr>
        <w:t xml:space="preserve">, </w:t>
      </w:r>
      <w:r w:rsidRPr="00BC1BA7">
        <w:rPr>
          <w:rFonts w:cs="Arial"/>
          <w:color w:val="000000" w:themeColor="text1"/>
          <w:sz w:val="24"/>
          <w:szCs w:val="24"/>
        </w:rPr>
        <w:t>a</w:t>
      </w:r>
      <w:r w:rsidRPr="00BC1BA7">
        <w:rPr>
          <w:rFonts w:cs="Arial"/>
          <w:color w:val="000000" w:themeColor="text1"/>
          <w:sz w:val="24"/>
          <w:szCs w:val="24"/>
          <w:lang w:val="sr-Cyrl-CS"/>
        </w:rPr>
        <w:t xml:space="preserve"> 1 (</w:t>
      </w:r>
      <w:r w:rsidRPr="00BC1BA7">
        <w:rPr>
          <w:rFonts w:cs="Arial"/>
          <w:color w:val="000000" w:themeColor="text1"/>
          <w:sz w:val="24"/>
          <w:szCs w:val="24"/>
        </w:rPr>
        <w:t>je</w:t>
      </w:r>
      <w:r w:rsidRPr="00BC1BA7">
        <w:rPr>
          <w:rFonts w:cs="Arial"/>
          <w:color w:val="000000" w:themeColor="text1"/>
          <w:sz w:val="24"/>
          <w:szCs w:val="24"/>
          <w:lang w:val="sr-Cyrl-CS"/>
        </w:rPr>
        <w:t>д</w:t>
      </w:r>
      <w:r w:rsidRPr="00BC1BA7">
        <w:rPr>
          <w:rFonts w:cs="Arial"/>
          <w:color w:val="000000" w:themeColor="text1"/>
          <w:sz w:val="24"/>
          <w:szCs w:val="24"/>
        </w:rPr>
        <w:t>a</w:t>
      </w:r>
      <w:r w:rsidRPr="00BC1BA7">
        <w:rPr>
          <w:rFonts w:cs="Arial"/>
          <w:color w:val="000000" w:themeColor="text1"/>
          <w:sz w:val="24"/>
          <w:szCs w:val="24"/>
          <w:lang w:val="sr-Cyrl-CS"/>
        </w:rPr>
        <w:t>н) з</w:t>
      </w:r>
      <w:r w:rsidRPr="00BC1BA7">
        <w:rPr>
          <w:rFonts w:cs="Arial"/>
          <w:color w:val="000000" w:themeColor="text1"/>
          <w:sz w:val="24"/>
          <w:szCs w:val="24"/>
        </w:rPr>
        <w:t>a</w:t>
      </w:r>
      <w:r w:rsidRPr="00BC1BA7">
        <w:rPr>
          <w:rFonts w:cs="Arial"/>
          <w:color w:val="000000" w:themeColor="text1"/>
          <w:sz w:val="24"/>
          <w:szCs w:val="24"/>
          <w:lang w:val="sr-Cyrl-CS"/>
        </w:rPr>
        <w:t>држ</w:t>
      </w:r>
      <w:r w:rsidRPr="00BC1BA7">
        <w:rPr>
          <w:rFonts w:cs="Arial"/>
          <w:color w:val="000000" w:themeColor="text1"/>
          <w:sz w:val="24"/>
          <w:szCs w:val="24"/>
        </w:rPr>
        <w:t>a</w:t>
      </w:r>
      <w:r w:rsidRPr="00BC1BA7">
        <w:rPr>
          <w:rFonts w:cs="Arial"/>
          <w:color w:val="000000" w:themeColor="text1"/>
          <w:sz w:val="24"/>
          <w:szCs w:val="24"/>
          <w:lang w:val="sr-Cyrl-CS"/>
        </w:rPr>
        <w:t>в</w:t>
      </w:r>
      <w:r w:rsidRPr="00BC1BA7">
        <w:rPr>
          <w:rFonts w:cs="Arial"/>
          <w:color w:val="000000" w:themeColor="text1"/>
          <w:sz w:val="24"/>
          <w:szCs w:val="24"/>
        </w:rPr>
        <w:t>a</w:t>
      </w:r>
      <w:r w:rsidRPr="00BC1BA7">
        <w:rPr>
          <w:rFonts w:cs="Arial"/>
          <w:color w:val="000000" w:themeColor="text1"/>
          <w:sz w:val="24"/>
          <w:szCs w:val="24"/>
          <w:lang w:val="sr-Cyrl-CS"/>
        </w:rPr>
        <w:t xml:space="preserve"> Дужник. </w:t>
      </w:r>
    </w:p>
    <w:p w14:paraId="781FDFF4" w14:textId="77777777" w:rsidR="00BC1BA7" w:rsidRPr="00BC1BA7" w:rsidRDefault="00BC1BA7" w:rsidP="00BC1BA7">
      <w:pPr>
        <w:widowControl w:val="0"/>
        <w:autoSpaceDE w:val="0"/>
        <w:autoSpaceDN w:val="0"/>
        <w:adjustRightInd w:val="0"/>
        <w:spacing w:before="0"/>
        <w:rPr>
          <w:rFonts w:cs="Arial"/>
          <w:color w:val="000000" w:themeColor="text1"/>
          <w:sz w:val="24"/>
          <w:szCs w:val="24"/>
          <w:lang w:val="sr-Cyrl-CS"/>
        </w:rPr>
      </w:pPr>
    </w:p>
    <w:p w14:paraId="79DF79B1" w14:textId="77777777" w:rsidR="00BC1BA7" w:rsidRPr="00BC1BA7" w:rsidRDefault="00BC1BA7" w:rsidP="00BC1BA7">
      <w:pPr>
        <w:spacing w:before="0"/>
        <w:rPr>
          <w:rFonts w:cs="Arial"/>
          <w:color w:val="000000" w:themeColor="text1"/>
          <w:sz w:val="24"/>
          <w:szCs w:val="24"/>
          <w:lang w:val="sr-Cyrl-CS"/>
        </w:rPr>
      </w:pPr>
      <w:r w:rsidRPr="00BC1BA7">
        <w:rPr>
          <w:rFonts w:cs="Arial"/>
          <w:color w:val="000000" w:themeColor="text1"/>
          <w:sz w:val="24"/>
          <w:szCs w:val="24"/>
        </w:rPr>
        <w:t xml:space="preserve">Место и датум издавања Овлашћења          </w:t>
      </w:r>
    </w:p>
    <w:p w14:paraId="0D4C646E" w14:textId="77777777" w:rsidR="00BC1BA7" w:rsidRPr="00BC1BA7" w:rsidRDefault="00BC1BA7" w:rsidP="00BC1BA7">
      <w:pPr>
        <w:spacing w:before="0"/>
        <w:ind w:left="720"/>
        <w:jc w:val="center"/>
        <w:rPr>
          <w:rFonts w:cs="Arial"/>
          <w:color w:val="000000" w:themeColor="text1"/>
          <w:sz w:val="24"/>
          <w:szCs w:val="24"/>
          <w:lang w:val="sr-Cyrl-CS"/>
        </w:rPr>
      </w:pPr>
    </w:p>
    <w:tbl>
      <w:tblPr>
        <w:tblW w:w="9504" w:type="dxa"/>
        <w:jc w:val="center"/>
        <w:tblLayout w:type="fixed"/>
        <w:tblLook w:val="0000" w:firstRow="0" w:lastRow="0" w:firstColumn="0" w:lastColumn="0" w:noHBand="0" w:noVBand="0"/>
      </w:tblPr>
      <w:tblGrid>
        <w:gridCol w:w="3678"/>
        <w:gridCol w:w="2015"/>
        <w:gridCol w:w="3811"/>
      </w:tblGrid>
      <w:tr w:rsidR="00BC1BA7" w:rsidRPr="00BC1BA7" w14:paraId="13DF3C92" w14:textId="77777777" w:rsidTr="00BC1BA7">
        <w:trPr>
          <w:trHeight w:val="239"/>
          <w:jc w:val="center"/>
        </w:trPr>
        <w:tc>
          <w:tcPr>
            <w:tcW w:w="3678" w:type="dxa"/>
          </w:tcPr>
          <w:p w14:paraId="46B57D71" w14:textId="77777777" w:rsidR="00BC1BA7" w:rsidRPr="00BC1BA7" w:rsidRDefault="00BC1BA7" w:rsidP="00BC1BA7">
            <w:pPr>
              <w:spacing w:before="0"/>
              <w:jc w:val="center"/>
              <w:rPr>
                <w:rFonts w:cs="Arial"/>
                <w:color w:val="000000" w:themeColor="text1"/>
                <w:sz w:val="24"/>
                <w:szCs w:val="24"/>
              </w:rPr>
            </w:pPr>
            <w:r w:rsidRPr="00BC1BA7">
              <w:rPr>
                <w:rFonts w:cs="Arial"/>
                <w:color w:val="000000" w:themeColor="text1"/>
                <w:sz w:val="24"/>
                <w:szCs w:val="24"/>
                <w:lang w:val="sr-Cyrl-RS"/>
              </w:rPr>
              <w:t>Место и д</w:t>
            </w:r>
            <w:r w:rsidRPr="00BC1BA7">
              <w:rPr>
                <w:rFonts w:cs="Arial"/>
                <w:color w:val="000000" w:themeColor="text1"/>
                <w:sz w:val="24"/>
                <w:szCs w:val="24"/>
              </w:rPr>
              <w:t>атум</w:t>
            </w:r>
          </w:p>
        </w:tc>
        <w:tc>
          <w:tcPr>
            <w:tcW w:w="2015" w:type="dxa"/>
          </w:tcPr>
          <w:p w14:paraId="3B9A3BB5" w14:textId="77777777" w:rsidR="00BC1BA7" w:rsidRPr="00BC1BA7" w:rsidRDefault="00BC1BA7" w:rsidP="00BC1BA7">
            <w:pPr>
              <w:spacing w:before="0"/>
              <w:jc w:val="center"/>
              <w:rPr>
                <w:rFonts w:cs="Arial"/>
                <w:color w:val="000000" w:themeColor="text1"/>
                <w:sz w:val="24"/>
                <w:szCs w:val="24"/>
                <w:lang w:val="ru-RU"/>
              </w:rPr>
            </w:pPr>
          </w:p>
        </w:tc>
        <w:tc>
          <w:tcPr>
            <w:tcW w:w="3811" w:type="dxa"/>
          </w:tcPr>
          <w:p w14:paraId="26F1588F" w14:textId="77777777" w:rsidR="00BC1BA7" w:rsidRPr="00BC1BA7" w:rsidRDefault="00BC1BA7" w:rsidP="00BC1BA7">
            <w:pPr>
              <w:spacing w:before="0"/>
              <w:jc w:val="center"/>
              <w:rPr>
                <w:rFonts w:cs="Arial"/>
                <w:color w:val="000000" w:themeColor="text1"/>
                <w:sz w:val="24"/>
                <w:szCs w:val="24"/>
                <w:lang w:val="ru-RU"/>
              </w:rPr>
            </w:pPr>
            <w:r w:rsidRPr="00BC1BA7">
              <w:rPr>
                <w:rFonts w:cs="Arial"/>
                <w:color w:val="000000" w:themeColor="text1"/>
                <w:sz w:val="24"/>
                <w:szCs w:val="24"/>
              </w:rPr>
              <w:t>Понуђач</w:t>
            </w:r>
          </w:p>
        </w:tc>
      </w:tr>
      <w:tr w:rsidR="00BC1BA7" w:rsidRPr="00BC1BA7" w14:paraId="5D833B7C" w14:textId="77777777" w:rsidTr="00BC1BA7">
        <w:trPr>
          <w:trHeight w:val="253"/>
          <w:jc w:val="center"/>
        </w:trPr>
        <w:tc>
          <w:tcPr>
            <w:tcW w:w="3678" w:type="dxa"/>
          </w:tcPr>
          <w:p w14:paraId="76235F9D" w14:textId="77777777" w:rsidR="00BC1BA7" w:rsidRPr="00BC1BA7" w:rsidRDefault="00BC1BA7" w:rsidP="00BC1BA7">
            <w:pPr>
              <w:spacing w:before="0"/>
              <w:jc w:val="center"/>
              <w:rPr>
                <w:rFonts w:cs="Arial"/>
                <w:color w:val="000000" w:themeColor="text1"/>
                <w:sz w:val="24"/>
                <w:szCs w:val="24"/>
              </w:rPr>
            </w:pPr>
          </w:p>
        </w:tc>
        <w:tc>
          <w:tcPr>
            <w:tcW w:w="2015" w:type="dxa"/>
          </w:tcPr>
          <w:p w14:paraId="4617FB2D" w14:textId="77777777" w:rsidR="00BC1BA7" w:rsidRPr="00BC1BA7" w:rsidRDefault="00BC1BA7" w:rsidP="00BC1BA7">
            <w:pPr>
              <w:spacing w:before="0"/>
              <w:jc w:val="center"/>
              <w:rPr>
                <w:rFonts w:cs="Arial"/>
                <w:color w:val="000000" w:themeColor="text1"/>
                <w:sz w:val="24"/>
                <w:szCs w:val="24"/>
              </w:rPr>
            </w:pPr>
            <w:r w:rsidRPr="00BC1BA7">
              <w:rPr>
                <w:rFonts w:cs="Arial"/>
                <w:color w:val="000000" w:themeColor="text1"/>
                <w:sz w:val="24"/>
                <w:szCs w:val="24"/>
              </w:rPr>
              <w:t>М.П.</w:t>
            </w:r>
          </w:p>
        </w:tc>
        <w:tc>
          <w:tcPr>
            <w:tcW w:w="3811" w:type="dxa"/>
          </w:tcPr>
          <w:p w14:paraId="210BD1FB" w14:textId="77777777" w:rsidR="00BC1BA7" w:rsidRPr="00BC1BA7" w:rsidRDefault="00BC1BA7" w:rsidP="00BC1BA7">
            <w:pPr>
              <w:spacing w:before="0"/>
              <w:jc w:val="center"/>
              <w:rPr>
                <w:rFonts w:cs="Arial"/>
                <w:color w:val="000000" w:themeColor="text1"/>
                <w:sz w:val="24"/>
                <w:szCs w:val="24"/>
                <w:lang w:val="ru-RU"/>
              </w:rPr>
            </w:pPr>
          </w:p>
        </w:tc>
      </w:tr>
      <w:tr w:rsidR="00BC1BA7" w:rsidRPr="00BC1BA7" w14:paraId="67B03F0B" w14:textId="77777777" w:rsidTr="00BC1BA7">
        <w:trPr>
          <w:trHeight w:val="239"/>
          <w:jc w:val="center"/>
        </w:trPr>
        <w:tc>
          <w:tcPr>
            <w:tcW w:w="3678" w:type="dxa"/>
            <w:tcBorders>
              <w:bottom w:val="single" w:sz="4" w:space="0" w:color="auto"/>
            </w:tcBorders>
          </w:tcPr>
          <w:p w14:paraId="0E8DF1D2" w14:textId="77777777" w:rsidR="00BC1BA7" w:rsidRPr="00BC1BA7" w:rsidRDefault="00BC1BA7" w:rsidP="00BC1BA7">
            <w:pPr>
              <w:spacing w:before="0"/>
              <w:jc w:val="center"/>
              <w:rPr>
                <w:rFonts w:cs="Arial"/>
                <w:color w:val="000000" w:themeColor="text1"/>
                <w:sz w:val="24"/>
                <w:szCs w:val="24"/>
              </w:rPr>
            </w:pPr>
          </w:p>
        </w:tc>
        <w:tc>
          <w:tcPr>
            <w:tcW w:w="2015" w:type="dxa"/>
          </w:tcPr>
          <w:p w14:paraId="7682BCBC" w14:textId="77777777" w:rsidR="00BC1BA7" w:rsidRPr="00BC1BA7" w:rsidRDefault="00BC1BA7" w:rsidP="00BC1BA7">
            <w:pPr>
              <w:spacing w:before="0"/>
              <w:jc w:val="center"/>
              <w:rPr>
                <w:rFonts w:cs="Arial"/>
                <w:color w:val="000000" w:themeColor="text1"/>
                <w:sz w:val="24"/>
                <w:szCs w:val="24"/>
                <w:lang w:val="ru-RU"/>
              </w:rPr>
            </w:pPr>
          </w:p>
        </w:tc>
        <w:tc>
          <w:tcPr>
            <w:tcW w:w="3811" w:type="dxa"/>
            <w:tcBorders>
              <w:bottom w:val="single" w:sz="4" w:space="0" w:color="auto"/>
            </w:tcBorders>
          </w:tcPr>
          <w:p w14:paraId="108F6206" w14:textId="77777777" w:rsidR="00BC1BA7" w:rsidRPr="00BC1BA7" w:rsidRDefault="00BC1BA7" w:rsidP="00BC1BA7">
            <w:pPr>
              <w:spacing w:before="0"/>
              <w:jc w:val="center"/>
              <w:rPr>
                <w:rFonts w:cs="Arial"/>
                <w:color w:val="000000" w:themeColor="text1"/>
                <w:sz w:val="24"/>
                <w:szCs w:val="24"/>
                <w:lang w:val="ru-RU"/>
              </w:rPr>
            </w:pPr>
          </w:p>
        </w:tc>
      </w:tr>
      <w:tr w:rsidR="00BC1BA7" w:rsidRPr="00BC1BA7" w14:paraId="2479D2D0" w14:textId="77777777" w:rsidTr="00BC1BA7">
        <w:trPr>
          <w:trHeight w:val="345"/>
          <w:jc w:val="center"/>
        </w:trPr>
        <w:tc>
          <w:tcPr>
            <w:tcW w:w="3678" w:type="dxa"/>
            <w:tcBorders>
              <w:top w:val="single" w:sz="4" w:space="0" w:color="auto"/>
            </w:tcBorders>
          </w:tcPr>
          <w:p w14:paraId="6F6F720B" w14:textId="77777777" w:rsidR="00BC1BA7" w:rsidRPr="00BC1BA7" w:rsidRDefault="00BC1BA7" w:rsidP="00BC1BA7">
            <w:pPr>
              <w:spacing w:before="0"/>
              <w:jc w:val="center"/>
              <w:rPr>
                <w:rFonts w:cs="Arial"/>
                <w:color w:val="000000" w:themeColor="text1"/>
                <w:sz w:val="24"/>
                <w:szCs w:val="24"/>
              </w:rPr>
            </w:pPr>
          </w:p>
        </w:tc>
        <w:tc>
          <w:tcPr>
            <w:tcW w:w="2015" w:type="dxa"/>
          </w:tcPr>
          <w:p w14:paraId="2177032A" w14:textId="77777777" w:rsidR="00BC1BA7" w:rsidRPr="00BC1BA7" w:rsidRDefault="00BC1BA7" w:rsidP="00BC1BA7">
            <w:pPr>
              <w:spacing w:before="0"/>
              <w:jc w:val="center"/>
              <w:rPr>
                <w:rFonts w:cs="Arial"/>
                <w:color w:val="000000" w:themeColor="text1"/>
                <w:sz w:val="24"/>
                <w:szCs w:val="24"/>
                <w:lang w:val="ru-RU"/>
              </w:rPr>
            </w:pPr>
          </w:p>
        </w:tc>
        <w:tc>
          <w:tcPr>
            <w:tcW w:w="3811" w:type="dxa"/>
            <w:tcBorders>
              <w:top w:val="single" w:sz="4" w:space="0" w:color="auto"/>
            </w:tcBorders>
          </w:tcPr>
          <w:p w14:paraId="6DC11CC6" w14:textId="77777777" w:rsidR="00BC1BA7" w:rsidRPr="00BC1BA7" w:rsidRDefault="00BC1BA7" w:rsidP="00BC1BA7">
            <w:pPr>
              <w:spacing w:before="0"/>
              <w:jc w:val="center"/>
              <w:rPr>
                <w:rFonts w:cs="Arial"/>
                <w:color w:val="000000" w:themeColor="text1"/>
                <w:sz w:val="24"/>
                <w:szCs w:val="24"/>
                <w:lang w:val="ru-RU"/>
              </w:rPr>
            </w:pPr>
          </w:p>
        </w:tc>
      </w:tr>
    </w:tbl>
    <w:p w14:paraId="70994B34" w14:textId="77777777" w:rsidR="00BC1BA7" w:rsidRPr="00BC1BA7" w:rsidRDefault="00BC1BA7" w:rsidP="00BC1BA7">
      <w:pPr>
        <w:spacing w:before="0"/>
        <w:ind w:firstLine="720"/>
        <w:rPr>
          <w:rFonts w:cs="Arial"/>
          <w:color w:val="000000" w:themeColor="text1"/>
          <w:sz w:val="24"/>
          <w:szCs w:val="24"/>
          <w:lang w:val="ru-RU"/>
        </w:rPr>
      </w:pPr>
    </w:p>
    <w:p w14:paraId="43E6FB55" w14:textId="203486ED" w:rsidR="00BC1BA7" w:rsidRDefault="00BC1BA7" w:rsidP="00BC1BA7">
      <w:pPr>
        <w:spacing w:before="0"/>
        <w:ind w:firstLine="90"/>
        <w:rPr>
          <w:rFonts w:cs="Arial"/>
          <w:color w:val="000000" w:themeColor="text1"/>
          <w:sz w:val="24"/>
          <w:szCs w:val="24"/>
          <w:lang w:val="ru-RU"/>
        </w:rPr>
      </w:pPr>
      <w:r w:rsidRPr="00BC1BA7">
        <w:rPr>
          <w:rFonts w:cs="Arial"/>
          <w:color w:val="000000" w:themeColor="text1"/>
          <w:sz w:val="24"/>
          <w:szCs w:val="24"/>
          <w:lang w:val="ru-RU"/>
        </w:rPr>
        <w:t>Прилог:</w:t>
      </w:r>
    </w:p>
    <w:p w14:paraId="1A28FCE1" w14:textId="77777777" w:rsidR="00BC1BA7" w:rsidRPr="00BC1BA7" w:rsidRDefault="00BC1BA7" w:rsidP="00BC1BA7">
      <w:pPr>
        <w:spacing w:before="0"/>
        <w:ind w:firstLine="90"/>
        <w:rPr>
          <w:rFonts w:cs="Arial"/>
          <w:color w:val="000000" w:themeColor="text1"/>
          <w:sz w:val="24"/>
          <w:szCs w:val="24"/>
          <w:lang w:val="ru-RU"/>
        </w:rPr>
      </w:pPr>
    </w:p>
    <w:p w14:paraId="0F44C605" w14:textId="77777777" w:rsidR="00BC1BA7" w:rsidRPr="00BC1BA7" w:rsidRDefault="00BC1BA7" w:rsidP="007A18AF">
      <w:pPr>
        <w:numPr>
          <w:ilvl w:val="0"/>
          <w:numId w:val="27"/>
        </w:numPr>
        <w:spacing w:before="0"/>
        <w:ind w:left="0" w:firstLine="90"/>
        <w:contextualSpacing/>
        <w:rPr>
          <w:rFonts w:eastAsia="Calibri" w:cs="Arial"/>
          <w:color w:val="000000" w:themeColor="text1"/>
          <w:sz w:val="24"/>
          <w:szCs w:val="24"/>
          <w:lang w:val="ru-RU"/>
        </w:rPr>
      </w:pPr>
      <w:r w:rsidRPr="00BC1BA7">
        <w:rPr>
          <w:rFonts w:eastAsia="Calibri" w:cs="Arial"/>
          <w:color w:val="000000" w:themeColor="text1"/>
          <w:sz w:val="24"/>
          <w:szCs w:val="24"/>
          <w:lang w:val="ru-RU"/>
        </w:rPr>
        <w:t>1 једна потписана и оверена бланко сопствена меница као гаранција за отклањање недостатака у гарантном року</w:t>
      </w:r>
    </w:p>
    <w:p w14:paraId="5C6D74FF" w14:textId="77777777" w:rsidR="00BC1BA7" w:rsidRPr="00BC1BA7" w:rsidRDefault="00BC1BA7" w:rsidP="007A18AF">
      <w:pPr>
        <w:numPr>
          <w:ilvl w:val="0"/>
          <w:numId w:val="27"/>
        </w:numPr>
        <w:spacing w:before="0"/>
        <w:ind w:left="0" w:firstLine="90"/>
        <w:contextualSpacing/>
        <w:rPr>
          <w:rFonts w:eastAsia="Calibri" w:cs="Arial"/>
          <w:color w:val="000000" w:themeColor="text1"/>
          <w:sz w:val="24"/>
          <w:szCs w:val="24"/>
          <w:lang w:val="ru-RU"/>
        </w:rPr>
      </w:pPr>
      <w:r w:rsidRPr="00BC1BA7">
        <w:rPr>
          <w:rFonts w:eastAsia="Calibri" w:cs="Arial"/>
          <w:color w:val="000000" w:themeColor="text1"/>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E2E49E7" w14:textId="77777777" w:rsidR="00BC1BA7" w:rsidRPr="00BC1BA7" w:rsidRDefault="00BC1BA7" w:rsidP="007A18AF">
      <w:pPr>
        <w:numPr>
          <w:ilvl w:val="0"/>
          <w:numId w:val="27"/>
        </w:numPr>
        <w:spacing w:before="0"/>
        <w:ind w:left="0" w:firstLine="90"/>
        <w:contextualSpacing/>
        <w:rPr>
          <w:rFonts w:eastAsia="Calibri" w:cs="Arial"/>
          <w:color w:val="000000" w:themeColor="text1"/>
          <w:sz w:val="24"/>
          <w:szCs w:val="24"/>
        </w:rPr>
      </w:pPr>
      <w:r w:rsidRPr="00BC1BA7">
        <w:rPr>
          <w:rFonts w:eastAsia="Calibri" w:cs="Arial"/>
          <w:color w:val="000000" w:themeColor="text1"/>
          <w:sz w:val="24"/>
          <w:szCs w:val="24"/>
        </w:rPr>
        <w:t xml:space="preserve">фотокопију ОП обрасца </w:t>
      </w:r>
    </w:p>
    <w:p w14:paraId="00D61902" w14:textId="269A6180" w:rsidR="00BC1BA7" w:rsidRPr="00BC1BA7" w:rsidRDefault="00BC1BA7" w:rsidP="007A18AF">
      <w:pPr>
        <w:numPr>
          <w:ilvl w:val="0"/>
          <w:numId w:val="27"/>
        </w:numPr>
        <w:spacing w:before="0"/>
        <w:ind w:left="0" w:firstLine="90"/>
        <w:contextualSpacing/>
        <w:rPr>
          <w:rFonts w:eastAsia="Calibri" w:cs="Arial"/>
          <w:sz w:val="24"/>
          <w:szCs w:val="24"/>
        </w:rPr>
      </w:pPr>
      <w:r w:rsidRPr="00BC1BA7">
        <w:rPr>
          <w:rFonts w:eastAsia="Calibri" w:cs="Arial"/>
          <w:color w:val="000000" w:themeColor="text1"/>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BC1BA7">
        <w:rPr>
          <w:rFonts w:eastAsia="Calibri" w:cs="Arial"/>
          <w:sz w:val="24"/>
          <w:szCs w:val="24"/>
        </w:rPr>
        <w:t xml:space="preserve">у складу са Одлуком о ближим условима, садржини и начину вођења регистра меница и овлашћења („Сл. </w:t>
      </w:r>
      <w:proofErr w:type="gramStart"/>
      <w:r w:rsidRPr="00BC1BA7">
        <w:rPr>
          <w:rFonts w:eastAsia="Calibri" w:cs="Arial"/>
          <w:sz w:val="24"/>
          <w:szCs w:val="24"/>
        </w:rPr>
        <w:t>гласник</w:t>
      </w:r>
      <w:proofErr w:type="gramEnd"/>
      <w:r w:rsidRPr="00BC1BA7">
        <w:rPr>
          <w:rFonts w:eastAsia="Calibri" w:cs="Arial"/>
          <w:sz w:val="24"/>
          <w:szCs w:val="24"/>
        </w:rPr>
        <w:t xml:space="preserve"> РС“</w:t>
      </w:r>
      <w:r w:rsidRPr="00BC1BA7">
        <w:rPr>
          <w:rFonts w:eastAsia="Calibri" w:cs="Arial"/>
          <w:sz w:val="24"/>
          <w:szCs w:val="24"/>
          <w:lang w:val="sr-Cyrl-RS"/>
        </w:rPr>
        <w:t>,</w:t>
      </w:r>
      <w:r w:rsidRPr="00BC1BA7">
        <w:rPr>
          <w:rFonts w:eastAsia="Calibri" w:cs="Arial"/>
          <w:sz w:val="24"/>
          <w:szCs w:val="24"/>
        </w:rPr>
        <w:t xml:space="preserve"> бр. 56/</w:t>
      </w:r>
      <w:r w:rsidRPr="00BC1BA7">
        <w:rPr>
          <w:rFonts w:eastAsia="Calibri" w:cs="Arial"/>
          <w:sz w:val="24"/>
          <w:szCs w:val="24"/>
          <w:lang w:val="sr-Cyrl-RS"/>
        </w:rPr>
        <w:t>20</w:t>
      </w:r>
      <w:r w:rsidRPr="00BC1BA7">
        <w:rPr>
          <w:rFonts w:eastAsia="Calibri" w:cs="Arial"/>
          <w:sz w:val="24"/>
          <w:szCs w:val="24"/>
        </w:rPr>
        <w:t>11 и 80/</w:t>
      </w:r>
      <w:r w:rsidRPr="00BC1BA7">
        <w:rPr>
          <w:rFonts w:eastAsia="Calibri" w:cs="Arial"/>
          <w:sz w:val="24"/>
          <w:szCs w:val="24"/>
          <w:lang w:val="sr-Cyrl-RS"/>
        </w:rPr>
        <w:t>20</w:t>
      </w:r>
      <w:r w:rsidRPr="00BC1BA7">
        <w:rPr>
          <w:rFonts w:eastAsia="Calibri" w:cs="Arial"/>
          <w:sz w:val="24"/>
          <w:szCs w:val="24"/>
        </w:rPr>
        <w:t>15,</w:t>
      </w:r>
      <w:r w:rsidRPr="00BC1BA7">
        <w:rPr>
          <w:rFonts w:eastAsia="Calibri" w:cs="Arial"/>
          <w:sz w:val="24"/>
          <w:szCs w:val="24"/>
          <w:lang w:val="sr-Cyrl-RS"/>
        </w:rPr>
        <w:t xml:space="preserve"> </w:t>
      </w:r>
      <w:r w:rsidRPr="00BC1BA7">
        <w:rPr>
          <w:rFonts w:eastAsia="Calibri" w:cs="Arial"/>
          <w:sz w:val="24"/>
          <w:szCs w:val="24"/>
        </w:rPr>
        <w:t>76/2016)</w:t>
      </w:r>
    </w:p>
    <w:p w14:paraId="308A1F65" w14:textId="77777777" w:rsidR="00BC1BA7" w:rsidRPr="00BC1BA7" w:rsidRDefault="00BC1BA7" w:rsidP="00BC1BA7">
      <w:pPr>
        <w:spacing w:before="0"/>
        <w:ind w:firstLine="90"/>
        <w:contextualSpacing/>
        <w:rPr>
          <w:rFonts w:eastAsia="Calibri" w:cs="Arial"/>
          <w:color w:val="000000" w:themeColor="text1"/>
          <w:sz w:val="24"/>
          <w:szCs w:val="24"/>
          <w:lang w:val="ru-RU"/>
        </w:rPr>
      </w:pPr>
    </w:p>
    <w:p w14:paraId="3DE32BFA" w14:textId="77777777" w:rsidR="00BC1BA7" w:rsidRPr="00BC1BA7" w:rsidRDefault="00BC1BA7" w:rsidP="00BC1BA7">
      <w:pPr>
        <w:spacing w:before="0"/>
        <w:ind w:left="720"/>
        <w:contextualSpacing/>
        <w:rPr>
          <w:rFonts w:eastAsia="Calibri" w:cs="Arial"/>
          <w:color w:val="000000" w:themeColor="text1"/>
          <w:sz w:val="24"/>
          <w:szCs w:val="24"/>
          <w:lang w:val="ru-RU"/>
        </w:rPr>
      </w:pPr>
    </w:p>
    <w:p w14:paraId="39268EE6" w14:textId="77777777" w:rsidR="00BC1BA7" w:rsidRDefault="00BC1BA7" w:rsidP="00E84DD3">
      <w:pPr>
        <w:tabs>
          <w:tab w:val="num" w:pos="360"/>
        </w:tabs>
        <w:rPr>
          <w:rFonts w:cs="Arial"/>
          <w:spacing w:val="2"/>
          <w:sz w:val="24"/>
          <w:szCs w:val="24"/>
          <w:lang w:val="sr-Cyrl-RS"/>
        </w:rPr>
        <w:sectPr w:rsidR="00BC1BA7" w:rsidSect="000C50A0">
          <w:footnotePr>
            <w:pos w:val="beneathText"/>
          </w:footnotePr>
          <w:pgSz w:w="11909" w:h="16834" w:code="9"/>
          <w:pgMar w:top="1440" w:right="1440" w:bottom="1440" w:left="1440" w:header="142" w:footer="436" w:gutter="0"/>
          <w:cols w:space="708"/>
          <w:titlePg/>
          <w:docGrid w:linePitch="360"/>
        </w:sectPr>
      </w:pPr>
    </w:p>
    <w:p w14:paraId="7B0D62D1" w14:textId="5506F9EF" w:rsidR="000B68B4" w:rsidRPr="00CD5B18" w:rsidRDefault="007C29E2" w:rsidP="00FE7CD6">
      <w:pPr>
        <w:pStyle w:val="Heading2"/>
        <w:numPr>
          <w:ilvl w:val="0"/>
          <w:numId w:val="20"/>
        </w:numPr>
        <w:rPr>
          <w:sz w:val="24"/>
        </w:rPr>
      </w:pPr>
      <w:r w:rsidRPr="00CD5B18">
        <w:rPr>
          <w:sz w:val="24"/>
        </w:rPr>
        <w:lastRenderedPageBreak/>
        <w:t>М</w:t>
      </w:r>
      <w:r w:rsidR="000B68B4" w:rsidRPr="00CD5B18">
        <w:rPr>
          <w:sz w:val="24"/>
        </w:rPr>
        <w:t xml:space="preserve">ОДЕЛ </w:t>
      </w:r>
      <w:r w:rsidR="00D745CE" w:rsidRPr="00CD5B18">
        <w:rPr>
          <w:sz w:val="24"/>
        </w:rPr>
        <w:t>УГОВОРА</w:t>
      </w:r>
    </w:p>
    <w:p w14:paraId="4B94EE13" w14:textId="55FB9A3D" w:rsidR="003A45FC" w:rsidRDefault="003A45FC" w:rsidP="00877222">
      <w:pPr>
        <w:spacing w:before="0"/>
        <w:contextualSpacing/>
        <w:jc w:val="left"/>
        <w:rPr>
          <w:i/>
          <w:szCs w:val="24"/>
        </w:rPr>
      </w:pPr>
      <w:r w:rsidRPr="006E791A">
        <w:rPr>
          <w:i/>
          <w:szCs w:val="24"/>
        </w:rPr>
        <w:t xml:space="preserve">У складу са датим Моделом </w:t>
      </w:r>
      <w:r w:rsidR="00D745CE" w:rsidRPr="006E791A">
        <w:rPr>
          <w:i/>
          <w:szCs w:val="24"/>
          <w:lang w:val="sr-Cyrl-RS"/>
        </w:rPr>
        <w:t>уговора</w:t>
      </w:r>
      <w:r w:rsidRPr="006E791A">
        <w:rPr>
          <w:i/>
          <w:szCs w:val="24"/>
        </w:rPr>
        <w:t xml:space="preserve"> и елементима најповољније понуде биће закључен </w:t>
      </w:r>
      <w:r w:rsidR="00D745CE" w:rsidRPr="006E791A">
        <w:rPr>
          <w:i/>
          <w:szCs w:val="24"/>
          <w:lang w:val="sr-Cyrl-RS"/>
        </w:rPr>
        <w:t>Уговор</w:t>
      </w:r>
      <w:r w:rsidRPr="006E791A">
        <w:rPr>
          <w:i/>
          <w:szCs w:val="24"/>
        </w:rPr>
        <w:t xml:space="preserve">. Понуђач дати Модел </w:t>
      </w:r>
      <w:r w:rsidR="00D745CE" w:rsidRPr="006E791A">
        <w:rPr>
          <w:i/>
          <w:szCs w:val="24"/>
          <w:lang w:val="sr-Cyrl-RS"/>
        </w:rPr>
        <w:t>уговора</w:t>
      </w:r>
      <w:r w:rsidRPr="006E791A">
        <w:rPr>
          <w:i/>
          <w:szCs w:val="24"/>
        </w:rPr>
        <w:t xml:space="preserve"> потписује, оверава и доставља у понуди.</w:t>
      </w:r>
    </w:p>
    <w:p w14:paraId="30590A60" w14:textId="77777777" w:rsidR="00BC1BA7" w:rsidRPr="006E791A" w:rsidRDefault="00BC1BA7" w:rsidP="00877222">
      <w:pPr>
        <w:spacing w:before="0"/>
        <w:contextualSpacing/>
        <w:jc w:val="left"/>
        <w:rPr>
          <w:i/>
          <w:szCs w:val="24"/>
        </w:rPr>
      </w:pPr>
    </w:p>
    <w:p w14:paraId="4627C5EE" w14:textId="77777777" w:rsidR="00BC1BA7" w:rsidRPr="00BC1BA7" w:rsidRDefault="00BC1BA7" w:rsidP="00BC1BA7">
      <w:pPr>
        <w:tabs>
          <w:tab w:val="left" w:pos="567"/>
        </w:tabs>
        <w:spacing w:before="0"/>
        <w:rPr>
          <w:rFonts w:cs="Arial"/>
          <w:b/>
          <w:lang w:val="ru-RU"/>
        </w:rPr>
      </w:pPr>
      <w:bookmarkStart w:id="248" w:name="_Toc384289199"/>
      <w:bookmarkStart w:id="249" w:name="_Toc400883407"/>
      <w:bookmarkStart w:id="250" w:name="_Toc425166667"/>
      <w:bookmarkStart w:id="251" w:name="_Toc453678557"/>
      <w:r w:rsidRPr="00BC1BA7">
        <w:rPr>
          <w:rFonts w:cs="Arial"/>
          <w:b/>
          <w:lang w:val="ru-RU"/>
        </w:rPr>
        <w:t>УГОВОРНЕ СТРАНЕ</w:t>
      </w:r>
    </w:p>
    <w:p w14:paraId="7EE108DC" w14:textId="77777777" w:rsidR="00BC1BA7" w:rsidRPr="00BC1BA7" w:rsidRDefault="00BC1BA7" w:rsidP="00BC1BA7">
      <w:pPr>
        <w:tabs>
          <w:tab w:val="left" w:pos="567"/>
        </w:tabs>
        <w:spacing w:before="0"/>
        <w:rPr>
          <w:rFonts w:cs="Arial"/>
          <w:b/>
          <w:lang w:val="ru-RU"/>
        </w:rPr>
      </w:pPr>
    </w:p>
    <w:p w14:paraId="1A1DD21D" w14:textId="77777777" w:rsidR="00BC1BA7" w:rsidRPr="00BC1BA7" w:rsidRDefault="00BC1BA7" w:rsidP="00BC1BA7">
      <w:pPr>
        <w:tabs>
          <w:tab w:val="left" w:pos="567"/>
        </w:tabs>
        <w:spacing w:before="0"/>
        <w:rPr>
          <w:rFonts w:cs="Arial"/>
          <w:b/>
          <w:sz w:val="24"/>
          <w:szCs w:val="24"/>
          <w:lang w:val="sr-Cyrl-RS"/>
        </w:rPr>
      </w:pPr>
      <w:r w:rsidRPr="00BC1BA7">
        <w:rPr>
          <w:rFonts w:cs="Arial"/>
          <w:b/>
          <w:sz w:val="24"/>
          <w:szCs w:val="24"/>
          <w:lang w:val="sr-Cyrl-RS"/>
        </w:rPr>
        <w:t>КУПАЦ</w:t>
      </w:r>
    </w:p>
    <w:p w14:paraId="0512757C" w14:textId="77777777" w:rsidR="00BC1BA7" w:rsidRPr="00BC1BA7" w:rsidRDefault="00BC1BA7" w:rsidP="00BC1BA7">
      <w:pPr>
        <w:tabs>
          <w:tab w:val="left" w:pos="567"/>
        </w:tabs>
        <w:spacing w:before="0"/>
        <w:rPr>
          <w:rFonts w:cs="Arial"/>
          <w:b/>
          <w:sz w:val="24"/>
          <w:szCs w:val="24"/>
          <w:lang w:val="sr-Cyrl-RS"/>
        </w:rPr>
      </w:pPr>
    </w:p>
    <w:p w14:paraId="3031CC72" w14:textId="7D80C5E3" w:rsidR="00BC1BA7" w:rsidRPr="00BC1BA7" w:rsidRDefault="00BC1BA7" w:rsidP="007A18AF">
      <w:pPr>
        <w:numPr>
          <w:ilvl w:val="0"/>
          <w:numId w:val="28"/>
        </w:numPr>
        <w:spacing w:before="0"/>
        <w:ind w:left="0" w:firstLine="0"/>
        <w:contextualSpacing/>
        <w:rPr>
          <w:rFonts w:eastAsia="Calibri" w:cs="Arial"/>
          <w:sz w:val="24"/>
          <w:szCs w:val="24"/>
        </w:rPr>
      </w:pPr>
      <w:r w:rsidRPr="00BC1BA7">
        <w:rPr>
          <w:rFonts w:eastAsia="Calibri" w:cs="Arial"/>
          <w:sz w:val="24"/>
          <w:szCs w:val="24"/>
        </w:rPr>
        <w:t>Јавно предузеће „Електропривреда Србије“</w:t>
      </w:r>
      <w:r>
        <w:rPr>
          <w:rFonts w:eastAsia="Calibri" w:cs="Arial"/>
          <w:sz w:val="24"/>
          <w:szCs w:val="24"/>
          <w:lang w:val="sr-Cyrl-RS"/>
        </w:rPr>
        <w:t xml:space="preserve"> </w:t>
      </w:r>
      <w:r w:rsidRPr="00BC1BA7">
        <w:rPr>
          <w:rFonts w:eastAsia="Calibri" w:cs="Arial"/>
          <w:sz w:val="24"/>
          <w:szCs w:val="24"/>
        </w:rPr>
        <w:t xml:space="preserve">Београд, </w:t>
      </w:r>
      <w:r w:rsidRPr="00BC1BA7">
        <w:rPr>
          <w:rFonts w:eastAsia="Calibri" w:cs="Arial"/>
          <w:sz w:val="24"/>
          <w:szCs w:val="24"/>
          <w:lang w:val="sr-Cyrl-RS"/>
        </w:rPr>
        <w:t>Балканска</w:t>
      </w:r>
      <w:r w:rsidRPr="00BC1BA7">
        <w:rPr>
          <w:rFonts w:eastAsia="Calibri" w:cs="Arial"/>
          <w:sz w:val="24"/>
          <w:szCs w:val="24"/>
        </w:rPr>
        <w:t xml:space="preserve"> 13, матични број 20053658, ПИБ 103920327, Текући рачун 160-700-13 Banka Intesа ад Београд, које заступа законски заступник</w:t>
      </w:r>
      <w:r w:rsidRPr="00BC1BA7">
        <w:rPr>
          <w:rFonts w:eastAsia="Calibri" w:cs="Arial"/>
          <w:sz w:val="24"/>
          <w:szCs w:val="24"/>
          <w:lang w:val="sr-Cyrl-RS"/>
        </w:rPr>
        <w:t>, Милорад Грчић</w:t>
      </w:r>
      <w:r w:rsidRPr="00BC1BA7">
        <w:rPr>
          <w:rFonts w:eastAsia="Calibri" w:cs="Arial"/>
          <w:sz w:val="24"/>
          <w:szCs w:val="24"/>
        </w:rPr>
        <w:t xml:space="preserve">, </w:t>
      </w:r>
      <w:r w:rsidRPr="00BC1BA7">
        <w:rPr>
          <w:rFonts w:eastAsia="Calibri" w:cs="Arial"/>
          <w:sz w:val="24"/>
          <w:szCs w:val="24"/>
          <w:lang w:val="sr-Cyrl-RS"/>
        </w:rPr>
        <w:t>в.д. директора</w:t>
      </w:r>
      <w:r w:rsidRPr="00BC1BA7">
        <w:rPr>
          <w:rFonts w:eastAsia="Calibri" w:cs="Arial"/>
          <w:sz w:val="24"/>
          <w:szCs w:val="24"/>
        </w:rPr>
        <w:t xml:space="preserve"> (у даљем тексту: Купац)</w:t>
      </w:r>
    </w:p>
    <w:p w14:paraId="017D0650" w14:textId="77777777" w:rsidR="00BC1BA7" w:rsidRPr="00BC1BA7" w:rsidRDefault="00BC1BA7" w:rsidP="00BC1BA7">
      <w:pPr>
        <w:spacing w:before="0"/>
        <w:rPr>
          <w:rFonts w:cs="Arial"/>
          <w:sz w:val="24"/>
          <w:szCs w:val="24"/>
        </w:rPr>
      </w:pPr>
    </w:p>
    <w:p w14:paraId="3467D6D2" w14:textId="32B15C46" w:rsidR="00BC1BA7" w:rsidRPr="00BC1BA7" w:rsidRDefault="00D620FE" w:rsidP="00BC1BA7">
      <w:pPr>
        <w:spacing w:before="0"/>
        <w:rPr>
          <w:rFonts w:cs="Arial"/>
          <w:sz w:val="24"/>
          <w:szCs w:val="24"/>
        </w:rPr>
      </w:pPr>
      <w:proofErr w:type="gramStart"/>
      <w:r>
        <w:rPr>
          <w:rFonts w:cs="Arial"/>
          <w:sz w:val="24"/>
          <w:szCs w:val="24"/>
        </w:rPr>
        <w:t>и</w:t>
      </w:r>
      <w:proofErr w:type="gramEnd"/>
    </w:p>
    <w:p w14:paraId="0EA91321" w14:textId="77777777" w:rsidR="00BC1BA7" w:rsidRPr="00BC1BA7" w:rsidRDefault="00BC1BA7" w:rsidP="00BC1BA7">
      <w:pPr>
        <w:spacing w:before="0"/>
        <w:rPr>
          <w:rFonts w:cs="Arial"/>
          <w:sz w:val="24"/>
          <w:szCs w:val="24"/>
        </w:rPr>
      </w:pPr>
    </w:p>
    <w:p w14:paraId="074F99FE" w14:textId="77777777" w:rsidR="00BC1BA7" w:rsidRPr="00BC1BA7" w:rsidRDefault="00BC1BA7" w:rsidP="00BC1BA7">
      <w:pPr>
        <w:spacing w:before="0"/>
        <w:rPr>
          <w:rFonts w:cs="Arial"/>
          <w:b/>
          <w:sz w:val="24"/>
          <w:szCs w:val="24"/>
          <w:lang w:val="sr-Cyrl-RS"/>
        </w:rPr>
      </w:pPr>
      <w:r w:rsidRPr="00BC1BA7">
        <w:rPr>
          <w:rFonts w:cs="Arial"/>
          <w:b/>
          <w:sz w:val="24"/>
          <w:szCs w:val="24"/>
          <w:lang w:val="sr-Cyrl-RS"/>
        </w:rPr>
        <w:t>ПРОДАВАЦ</w:t>
      </w:r>
    </w:p>
    <w:p w14:paraId="13D35B90" w14:textId="77777777" w:rsidR="00BC1BA7" w:rsidRPr="00BC1BA7" w:rsidRDefault="00BC1BA7" w:rsidP="00BC1BA7">
      <w:pPr>
        <w:spacing w:before="0"/>
        <w:rPr>
          <w:rFonts w:cs="Arial"/>
          <w:b/>
          <w:sz w:val="24"/>
          <w:szCs w:val="24"/>
          <w:lang w:val="sr-Cyrl-RS"/>
        </w:rPr>
      </w:pPr>
    </w:p>
    <w:p w14:paraId="2E6C5A93" w14:textId="0EE05A2B" w:rsidR="00BC1BA7" w:rsidRPr="00BC1BA7" w:rsidRDefault="00BC1BA7" w:rsidP="007A18AF">
      <w:pPr>
        <w:numPr>
          <w:ilvl w:val="0"/>
          <w:numId w:val="28"/>
        </w:numPr>
        <w:spacing w:before="0"/>
        <w:ind w:left="0" w:firstLine="0"/>
        <w:contextualSpacing/>
        <w:rPr>
          <w:rFonts w:eastAsia="Calibri" w:cs="Arial"/>
          <w:sz w:val="24"/>
          <w:szCs w:val="24"/>
        </w:rPr>
      </w:pPr>
      <w:r w:rsidRPr="00BC1BA7">
        <w:rPr>
          <w:rFonts w:eastAsia="Calibri" w:cs="Arial"/>
          <w:sz w:val="24"/>
          <w:szCs w:val="24"/>
        </w:rPr>
        <w:t>_________________</w:t>
      </w:r>
      <w:r w:rsidRPr="00BC1BA7">
        <w:rPr>
          <w:rFonts w:eastAsia="Calibri" w:cs="Arial"/>
          <w:sz w:val="24"/>
          <w:szCs w:val="24"/>
          <w:lang w:val="sr-Cyrl-RS"/>
        </w:rPr>
        <w:t>___________________</w:t>
      </w:r>
      <w:r w:rsidRPr="00BC1BA7">
        <w:rPr>
          <w:rFonts w:eastAsia="Calibri" w:cs="Arial"/>
          <w:sz w:val="24"/>
          <w:szCs w:val="24"/>
        </w:rPr>
        <w:t>______,</w:t>
      </w:r>
      <w:r w:rsidRPr="00BC1BA7">
        <w:rPr>
          <w:rFonts w:eastAsia="Calibri" w:cs="Arial"/>
          <w:sz w:val="24"/>
          <w:szCs w:val="24"/>
          <w:lang w:val="sr-Cyrl-RS"/>
        </w:rPr>
        <w:t xml:space="preserve"> </w:t>
      </w:r>
      <w:r w:rsidRPr="00BC1BA7">
        <w:rPr>
          <w:rFonts w:eastAsia="Calibri" w:cs="Arial"/>
          <w:sz w:val="24"/>
          <w:szCs w:val="24"/>
        </w:rPr>
        <w:t xml:space="preserve">ул. ____________, бр.____, матични број ___________, ПИБ ___________, текући рачун </w:t>
      </w:r>
      <w:r w:rsidRPr="00BC1BA7">
        <w:rPr>
          <w:rFonts w:eastAsia="Calibri" w:cs="Arial"/>
          <w:sz w:val="24"/>
          <w:szCs w:val="24"/>
          <w:lang w:val="sr-Latn-RS"/>
        </w:rPr>
        <w:t>____________,</w:t>
      </w:r>
      <w:r w:rsidRPr="00BC1BA7">
        <w:rPr>
          <w:rFonts w:eastAsia="Calibri" w:cs="Arial"/>
          <w:sz w:val="24"/>
          <w:szCs w:val="24"/>
        </w:rPr>
        <w:t xml:space="preserve"> </w:t>
      </w:r>
      <w:r w:rsidRPr="00BC1BA7">
        <w:rPr>
          <w:rFonts w:eastAsia="Calibri" w:cs="Arial"/>
          <w:sz w:val="24"/>
          <w:szCs w:val="24"/>
          <w:lang w:val="sr-Cyrl-RS"/>
        </w:rPr>
        <w:t xml:space="preserve">банка </w:t>
      </w:r>
      <w:r w:rsidRPr="00BC1BA7">
        <w:rPr>
          <w:rFonts w:eastAsia="Calibri" w:cs="Arial"/>
          <w:sz w:val="24"/>
          <w:szCs w:val="24"/>
        </w:rPr>
        <w:t>______________ кога заступа __________________, _____________, (као лидер у име и за рачун групе понуђача)</w:t>
      </w:r>
      <w:r>
        <w:rPr>
          <w:rFonts w:eastAsia="Calibri" w:cs="Arial"/>
          <w:sz w:val="24"/>
          <w:szCs w:val="24"/>
          <w:lang w:val="sr-Cyrl-RS"/>
        </w:rPr>
        <w:t xml:space="preserve"> </w:t>
      </w:r>
      <w:r w:rsidRPr="00BC1BA7">
        <w:rPr>
          <w:rFonts w:eastAsia="Calibri" w:cs="Arial"/>
          <w:sz w:val="24"/>
          <w:szCs w:val="24"/>
        </w:rPr>
        <w:t xml:space="preserve">(у даљем тексту: Продавац) </w:t>
      </w:r>
    </w:p>
    <w:p w14:paraId="0DDB7E87" w14:textId="77777777" w:rsidR="00BC1BA7" w:rsidRPr="00BC1BA7" w:rsidRDefault="00BC1BA7" w:rsidP="00BC1BA7">
      <w:pPr>
        <w:spacing w:before="0"/>
        <w:ind w:left="360"/>
        <w:rPr>
          <w:rFonts w:cs="Arial"/>
          <w:sz w:val="24"/>
          <w:szCs w:val="24"/>
        </w:rPr>
      </w:pPr>
    </w:p>
    <w:p w14:paraId="3891B6F4" w14:textId="5353FB0C" w:rsidR="00BC1BA7" w:rsidRPr="00BC1BA7" w:rsidRDefault="00BC1BA7" w:rsidP="00BC1BA7">
      <w:pPr>
        <w:spacing w:before="0"/>
        <w:rPr>
          <w:rFonts w:eastAsia="Calibri" w:cs="Arial"/>
          <w:sz w:val="24"/>
          <w:szCs w:val="24"/>
          <w:lang w:val="sr-Cyrl-BA"/>
        </w:rPr>
      </w:pPr>
      <w:r w:rsidRPr="00BC1BA7">
        <w:rPr>
          <w:rFonts w:eastAsia="Calibri" w:cs="Arial"/>
          <w:sz w:val="24"/>
          <w:szCs w:val="24"/>
        </w:rPr>
        <w:t>2</w:t>
      </w:r>
      <w:r w:rsidRPr="00BC1BA7">
        <w:rPr>
          <w:rFonts w:eastAsia="Calibri" w:cs="Arial"/>
          <w:sz w:val="24"/>
          <w:szCs w:val="24"/>
          <w:lang w:val="sr-Cyrl-RS"/>
        </w:rPr>
        <w:t xml:space="preserve"> </w:t>
      </w:r>
      <w:r w:rsidRPr="00BC1BA7">
        <w:rPr>
          <w:rFonts w:eastAsia="Calibri" w:cs="Arial"/>
          <w:sz w:val="24"/>
          <w:szCs w:val="24"/>
        </w:rPr>
        <w:t>а</w:t>
      </w:r>
      <w:proofErr w:type="gramStart"/>
      <w:r w:rsidRPr="00BC1BA7">
        <w:rPr>
          <w:rFonts w:eastAsia="Calibri" w:cs="Arial"/>
          <w:sz w:val="24"/>
          <w:szCs w:val="24"/>
        </w:rPr>
        <w:t>)_</w:t>
      </w:r>
      <w:proofErr w:type="gramEnd"/>
      <w:r w:rsidRPr="00BC1BA7">
        <w:rPr>
          <w:rFonts w:eastAsia="Calibri" w:cs="Arial"/>
          <w:sz w:val="24"/>
          <w:szCs w:val="24"/>
        </w:rPr>
        <w:t xml:space="preserve">_____________________________________, ул.___________________ бр. ___, ПИБ _____________, матични број _____________, </w:t>
      </w:r>
      <w:r w:rsidRPr="00BC1BA7">
        <w:rPr>
          <w:rFonts w:cs="Arial"/>
          <w:sz w:val="24"/>
          <w:szCs w:val="24"/>
        </w:rPr>
        <w:t xml:space="preserve">Текући рачун </w:t>
      </w:r>
      <w:r w:rsidRPr="00BC1BA7">
        <w:rPr>
          <w:rFonts w:cs="Arial"/>
          <w:sz w:val="24"/>
          <w:szCs w:val="24"/>
          <w:lang w:val="sr-Latn-RS"/>
        </w:rPr>
        <w:t>____________,</w:t>
      </w:r>
      <w:r w:rsidRPr="00BC1BA7">
        <w:rPr>
          <w:rFonts w:cs="Arial"/>
          <w:sz w:val="24"/>
          <w:szCs w:val="24"/>
        </w:rPr>
        <w:t xml:space="preserve"> </w:t>
      </w:r>
      <w:r w:rsidRPr="00BC1BA7">
        <w:rPr>
          <w:rFonts w:cs="Arial"/>
          <w:sz w:val="24"/>
          <w:szCs w:val="24"/>
          <w:lang w:val="sr-Cyrl-RS"/>
        </w:rPr>
        <w:t xml:space="preserve">банка </w:t>
      </w:r>
      <w:r w:rsidRPr="00BC1BA7">
        <w:rPr>
          <w:rFonts w:cs="Arial"/>
          <w:sz w:val="24"/>
          <w:szCs w:val="24"/>
        </w:rPr>
        <w:t>_____________</w:t>
      </w:r>
      <w:proofErr w:type="gramStart"/>
      <w:r w:rsidRPr="00BC1BA7">
        <w:rPr>
          <w:rFonts w:cs="Arial"/>
          <w:sz w:val="24"/>
          <w:szCs w:val="24"/>
        </w:rPr>
        <w:t xml:space="preserve">_ </w:t>
      </w:r>
      <w:r w:rsidRPr="00BC1BA7">
        <w:rPr>
          <w:rFonts w:cs="Arial"/>
          <w:sz w:val="24"/>
          <w:szCs w:val="24"/>
          <w:lang w:val="sr-Cyrl-RS"/>
        </w:rPr>
        <w:t>,</w:t>
      </w:r>
      <w:r w:rsidRPr="00BC1BA7">
        <w:rPr>
          <w:rFonts w:eastAsia="Calibri" w:cs="Arial"/>
          <w:sz w:val="24"/>
          <w:szCs w:val="24"/>
        </w:rPr>
        <w:t>кога</w:t>
      </w:r>
      <w:proofErr w:type="gramEnd"/>
      <w:r w:rsidRPr="00BC1BA7">
        <w:rPr>
          <w:rFonts w:eastAsia="Calibri" w:cs="Arial"/>
          <w:sz w:val="24"/>
          <w:szCs w:val="24"/>
        </w:rPr>
        <w:t xml:space="preserve"> зас</w:t>
      </w:r>
      <w:r>
        <w:rPr>
          <w:rFonts w:eastAsia="Calibri" w:cs="Arial"/>
          <w:sz w:val="24"/>
          <w:szCs w:val="24"/>
        </w:rPr>
        <w:t>тупа __________________________</w:t>
      </w:r>
      <w:r w:rsidRPr="00BC1BA7">
        <w:rPr>
          <w:rFonts w:eastAsia="Calibri" w:cs="Arial"/>
          <w:sz w:val="24"/>
          <w:szCs w:val="24"/>
        </w:rPr>
        <w:t xml:space="preserve"> </w:t>
      </w:r>
      <w:r w:rsidRPr="00BC1BA7">
        <w:rPr>
          <w:rFonts w:eastAsia="Calibri" w:cs="Arial"/>
          <w:i/>
          <w:sz w:val="24"/>
          <w:szCs w:val="24"/>
        </w:rPr>
        <w:t>(члан групе понуђача или подизвођач)</w:t>
      </w:r>
    </w:p>
    <w:p w14:paraId="49248FC9" w14:textId="77777777" w:rsidR="00BC1BA7" w:rsidRPr="00BC1BA7" w:rsidRDefault="00BC1BA7" w:rsidP="00BC1BA7">
      <w:pPr>
        <w:spacing w:before="0"/>
        <w:rPr>
          <w:rFonts w:eastAsia="Calibri" w:cs="Arial"/>
          <w:i/>
          <w:sz w:val="24"/>
          <w:szCs w:val="24"/>
        </w:rPr>
      </w:pPr>
    </w:p>
    <w:p w14:paraId="1AACEBC9" w14:textId="282FB02E" w:rsidR="00BC1BA7" w:rsidRPr="00BC1BA7" w:rsidRDefault="00BC1BA7" w:rsidP="00BC1BA7">
      <w:pPr>
        <w:spacing w:before="0"/>
        <w:rPr>
          <w:rFonts w:eastAsia="Calibri" w:cs="Arial"/>
          <w:sz w:val="24"/>
          <w:szCs w:val="24"/>
        </w:rPr>
      </w:pPr>
      <w:r w:rsidRPr="00BC1BA7">
        <w:rPr>
          <w:rFonts w:eastAsia="Calibri" w:cs="Arial"/>
          <w:sz w:val="24"/>
          <w:szCs w:val="24"/>
        </w:rPr>
        <w:t>2</w:t>
      </w:r>
      <w:r w:rsidRPr="00BC1BA7">
        <w:rPr>
          <w:rFonts w:eastAsia="Calibri" w:cs="Arial"/>
          <w:sz w:val="24"/>
          <w:szCs w:val="24"/>
          <w:lang w:val="sr-Cyrl-RS"/>
        </w:rPr>
        <w:t xml:space="preserve"> </w:t>
      </w:r>
      <w:r w:rsidRPr="00BC1BA7">
        <w:rPr>
          <w:rFonts w:eastAsia="Calibri" w:cs="Arial"/>
          <w:sz w:val="24"/>
          <w:szCs w:val="24"/>
        </w:rPr>
        <w:t>б</w:t>
      </w:r>
      <w:proofErr w:type="gramStart"/>
      <w:r w:rsidRPr="00BC1BA7">
        <w:rPr>
          <w:rFonts w:eastAsia="Calibri" w:cs="Arial"/>
          <w:sz w:val="24"/>
          <w:szCs w:val="24"/>
        </w:rPr>
        <w:t>)_</w:t>
      </w:r>
      <w:proofErr w:type="gramEnd"/>
      <w:r w:rsidRPr="00BC1BA7">
        <w:rPr>
          <w:rFonts w:eastAsia="Calibri" w:cs="Arial"/>
          <w:sz w:val="24"/>
          <w:szCs w:val="24"/>
        </w:rPr>
        <w:t xml:space="preserve">______________________________________, ул. ___________________ </w:t>
      </w:r>
      <w:proofErr w:type="gramStart"/>
      <w:r w:rsidRPr="00BC1BA7">
        <w:rPr>
          <w:rFonts w:eastAsia="Calibri" w:cs="Arial"/>
          <w:sz w:val="24"/>
          <w:szCs w:val="24"/>
        </w:rPr>
        <w:t>бр</w:t>
      </w:r>
      <w:proofErr w:type="gramEnd"/>
      <w:r w:rsidRPr="00BC1BA7">
        <w:rPr>
          <w:rFonts w:eastAsia="Calibri" w:cs="Arial"/>
          <w:sz w:val="24"/>
          <w:szCs w:val="24"/>
        </w:rPr>
        <w:t xml:space="preserve">. ___, ПИБ _____________, матични број _____________, </w:t>
      </w:r>
      <w:r w:rsidRPr="00BC1BA7">
        <w:rPr>
          <w:rFonts w:cs="Arial"/>
          <w:sz w:val="24"/>
          <w:szCs w:val="24"/>
        </w:rPr>
        <w:t xml:space="preserve">Текући рачун </w:t>
      </w:r>
      <w:r w:rsidRPr="00BC1BA7">
        <w:rPr>
          <w:rFonts w:cs="Arial"/>
          <w:sz w:val="24"/>
          <w:szCs w:val="24"/>
          <w:lang w:val="sr-Latn-RS"/>
        </w:rPr>
        <w:t>____________,</w:t>
      </w:r>
      <w:r w:rsidRPr="00BC1BA7">
        <w:rPr>
          <w:rFonts w:cs="Arial"/>
          <w:sz w:val="24"/>
          <w:szCs w:val="24"/>
        </w:rPr>
        <w:t xml:space="preserve"> </w:t>
      </w:r>
      <w:r w:rsidRPr="00BC1BA7">
        <w:rPr>
          <w:rFonts w:cs="Arial"/>
          <w:sz w:val="24"/>
          <w:szCs w:val="24"/>
          <w:lang w:val="sr-Cyrl-RS"/>
        </w:rPr>
        <w:t xml:space="preserve">банка </w:t>
      </w:r>
      <w:r w:rsidRPr="00BC1BA7">
        <w:rPr>
          <w:rFonts w:cs="Arial"/>
          <w:sz w:val="24"/>
          <w:szCs w:val="24"/>
        </w:rPr>
        <w:t>_____________</w:t>
      </w:r>
      <w:proofErr w:type="gramStart"/>
      <w:r w:rsidRPr="00BC1BA7">
        <w:rPr>
          <w:rFonts w:cs="Arial"/>
          <w:sz w:val="24"/>
          <w:szCs w:val="24"/>
        </w:rPr>
        <w:t xml:space="preserve">_ </w:t>
      </w:r>
      <w:r>
        <w:rPr>
          <w:rFonts w:cs="Arial"/>
          <w:sz w:val="24"/>
          <w:szCs w:val="24"/>
          <w:lang w:val="sr-Cyrl-RS"/>
        </w:rPr>
        <w:t xml:space="preserve"> </w:t>
      </w:r>
      <w:r w:rsidRPr="00BC1BA7">
        <w:rPr>
          <w:rFonts w:eastAsia="Calibri" w:cs="Arial"/>
          <w:sz w:val="24"/>
          <w:szCs w:val="24"/>
        </w:rPr>
        <w:t>кога</w:t>
      </w:r>
      <w:proofErr w:type="gramEnd"/>
      <w:r w:rsidRPr="00BC1BA7">
        <w:rPr>
          <w:rFonts w:eastAsia="Calibri" w:cs="Arial"/>
          <w:sz w:val="24"/>
          <w:szCs w:val="24"/>
        </w:rPr>
        <w:t xml:space="preserve">  </w:t>
      </w:r>
      <w:r>
        <w:rPr>
          <w:rFonts w:eastAsia="Calibri" w:cs="Arial"/>
          <w:sz w:val="24"/>
          <w:szCs w:val="24"/>
        </w:rPr>
        <w:t>заступа _______________________</w:t>
      </w:r>
      <w:r w:rsidRPr="00BC1BA7">
        <w:rPr>
          <w:rFonts w:eastAsia="Calibri" w:cs="Arial"/>
          <w:sz w:val="24"/>
          <w:szCs w:val="24"/>
        </w:rPr>
        <w:t xml:space="preserve"> </w:t>
      </w:r>
      <w:r w:rsidRPr="00BC1BA7">
        <w:rPr>
          <w:rFonts w:eastAsia="Calibri" w:cs="Arial"/>
          <w:i/>
          <w:sz w:val="24"/>
          <w:szCs w:val="24"/>
        </w:rPr>
        <w:t>(члан групе понуђача или подизвођач)</w:t>
      </w:r>
    </w:p>
    <w:p w14:paraId="76DE48B8" w14:textId="77777777" w:rsidR="00BC1BA7" w:rsidRPr="00BC1BA7" w:rsidRDefault="00BC1BA7" w:rsidP="00BC1BA7">
      <w:pPr>
        <w:tabs>
          <w:tab w:val="left" w:pos="567"/>
        </w:tabs>
        <w:spacing w:before="0"/>
        <w:rPr>
          <w:rFonts w:cs="Arial"/>
          <w:sz w:val="24"/>
          <w:szCs w:val="24"/>
        </w:rPr>
      </w:pPr>
    </w:p>
    <w:p w14:paraId="4898BEB8" w14:textId="0D57CA82" w:rsidR="00BC1BA7" w:rsidRPr="00BC1BA7" w:rsidRDefault="00BC1BA7" w:rsidP="00BC1BA7">
      <w:pPr>
        <w:tabs>
          <w:tab w:val="left" w:pos="567"/>
        </w:tabs>
        <w:spacing w:before="0"/>
        <w:rPr>
          <w:rFonts w:cs="Arial"/>
          <w:sz w:val="24"/>
          <w:szCs w:val="24"/>
        </w:rPr>
      </w:pPr>
      <w:r w:rsidRPr="00BC1BA7">
        <w:rPr>
          <w:rFonts w:cs="Arial"/>
          <w:sz w:val="24"/>
          <w:szCs w:val="24"/>
        </w:rPr>
        <w:t>(</w:t>
      </w:r>
      <w:proofErr w:type="gramStart"/>
      <w:r w:rsidRPr="00BC1BA7">
        <w:rPr>
          <w:rFonts w:cs="Arial"/>
          <w:sz w:val="24"/>
          <w:szCs w:val="24"/>
        </w:rPr>
        <w:t>у</w:t>
      </w:r>
      <w:proofErr w:type="gramEnd"/>
      <w:r w:rsidRPr="00BC1BA7">
        <w:rPr>
          <w:rFonts w:cs="Arial"/>
          <w:sz w:val="24"/>
          <w:szCs w:val="24"/>
        </w:rPr>
        <w:t xml:space="preserve"> даљем тексту заједно</w:t>
      </w:r>
      <w:r w:rsidR="00D620FE">
        <w:rPr>
          <w:rFonts w:cs="Arial"/>
          <w:sz w:val="24"/>
          <w:szCs w:val="24"/>
          <w:lang w:val="sr-Cyrl-RS"/>
        </w:rPr>
        <w:t xml:space="preserve"> названи</w:t>
      </w:r>
      <w:r w:rsidRPr="00BC1BA7">
        <w:rPr>
          <w:rFonts w:cs="Arial"/>
          <w:sz w:val="24"/>
          <w:szCs w:val="24"/>
        </w:rPr>
        <w:t>: Уговорне стране)</w:t>
      </w:r>
    </w:p>
    <w:p w14:paraId="26D966B2" w14:textId="77777777" w:rsidR="00BC1BA7" w:rsidRPr="00BC1BA7" w:rsidRDefault="00BC1BA7" w:rsidP="00BC1BA7">
      <w:pPr>
        <w:tabs>
          <w:tab w:val="left" w:pos="567"/>
        </w:tabs>
        <w:spacing w:before="0"/>
        <w:rPr>
          <w:rFonts w:cs="Arial"/>
          <w:sz w:val="24"/>
          <w:szCs w:val="24"/>
        </w:rPr>
      </w:pPr>
    </w:p>
    <w:p w14:paraId="7D4589EF" w14:textId="77777777" w:rsidR="00BC1BA7" w:rsidRPr="00BC1BA7" w:rsidRDefault="00BC1BA7" w:rsidP="00BC1BA7">
      <w:pPr>
        <w:tabs>
          <w:tab w:val="left" w:pos="567"/>
        </w:tabs>
        <w:spacing w:before="0"/>
        <w:rPr>
          <w:rFonts w:cs="Arial"/>
          <w:bCs/>
          <w:sz w:val="24"/>
          <w:szCs w:val="24"/>
        </w:rPr>
      </w:pPr>
      <w:proofErr w:type="gramStart"/>
      <w:r w:rsidRPr="00BC1BA7">
        <w:rPr>
          <w:rFonts w:cs="Arial"/>
          <w:sz w:val="24"/>
          <w:szCs w:val="24"/>
        </w:rPr>
        <w:t>закључиле</w:t>
      </w:r>
      <w:proofErr w:type="gramEnd"/>
      <w:r w:rsidRPr="00BC1BA7">
        <w:rPr>
          <w:rFonts w:cs="Arial"/>
          <w:sz w:val="24"/>
          <w:szCs w:val="24"/>
        </w:rPr>
        <w:t xml:space="preserve"> су у Београду, следећи:</w:t>
      </w:r>
    </w:p>
    <w:p w14:paraId="6FC99CC4" w14:textId="77777777" w:rsidR="00BC1BA7" w:rsidRPr="00BC1BA7" w:rsidRDefault="00BC1BA7" w:rsidP="00BC1BA7">
      <w:pPr>
        <w:tabs>
          <w:tab w:val="left" w:pos="567"/>
        </w:tabs>
        <w:spacing w:before="0"/>
        <w:rPr>
          <w:rFonts w:cs="Arial"/>
          <w:lang w:val="ru-RU"/>
        </w:rPr>
      </w:pPr>
    </w:p>
    <w:p w14:paraId="249010A7" w14:textId="77777777" w:rsidR="00BC1BA7" w:rsidRPr="00BC1BA7" w:rsidRDefault="00BC1BA7" w:rsidP="00BC1BA7">
      <w:pPr>
        <w:spacing w:before="0"/>
        <w:contextualSpacing/>
        <w:jc w:val="center"/>
        <w:rPr>
          <w:b/>
          <w:sz w:val="24"/>
          <w:szCs w:val="24"/>
          <w:lang w:val="sr-Cyrl-RS"/>
        </w:rPr>
      </w:pPr>
      <w:bookmarkStart w:id="252" w:name="_Toc442559949"/>
      <w:r w:rsidRPr="00BC1BA7">
        <w:rPr>
          <w:b/>
          <w:sz w:val="24"/>
          <w:szCs w:val="24"/>
          <w:lang w:val="ru-RU"/>
        </w:rPr>
        <w:t>УГОВОР</w:t>
      </w:r>
      <w:bookmarkEnd w:id="252"/>
      <w:r w:rsidRPr="00BC1BA7">
        <w:rPr>
          <w:b/>
          <w:sz w:val="24"/>
          <w:szCs w:val="24"/>
        </w:rPr>
        <w:t xml:space="preserve"> </w:t>
      </w:r>
      <w:r w:rsidRPr="00BC1BA7">
        <w:rPr>
          <w:b/>
          <w:sz w:val="24"/>
          <w:szCs w:val="24"/>
          <w:lang w:val="sr-Cyrl-RS"/>
        </w:rPr>
        <w:t>О КУПОПРОДАЈИ ДОБАРА</w:t>
      </w:r>
    </w:p>
    <w:p w14:paraId="45DB9D7A" w14:textId="77777777" w:rsidR="00BC1BA7" w:rsidRPr="00BC1BA7" w:rsidRDefault="00BC1BA7" w:rsidP="00BC1BA7">
      <w:pPr>
        <w:spacing w:before="0"/>
        <w:contextualSpacing/>
        <w:jc w:val="center"/>
        <w:rPr>
          <w:b/>
          <w:sz w:val="24"/>
          <w:szCs w:val="24"/>
        </w:rPr>
      </w:pPr>
    </w:p>
    <w:p w14:paraId="15351DC0" w14:textId="77777777" w:rsidR="00BC1BA7" w:rsidRPr="00BC1BA7" w:rsidRDefault="00BC1BA7" w:rsidP="00BC1BA7">
      <w:pPr>
        <w:tabs>
          <w:tab w:val="left" w:pos="567"/>
        </w:tabs>
        <w:spacing w:before="0"/>
        <w:contextualSpacing/>
        <w:rPr>
          <w:rFonts w:cs="Arial"/>
          <w:sz w:val="24"/>
          <w:szCs w:val="24"/>
          <w:lang w:val="ru-RU"/>
        </w:rPr>
      </w:pPr>
      <w:r w:rsidRPr="00BC1BA7">
        <w:rPr>
          <w:rFonts w:cs="Arial"/>
          <w:sz w:val="24"/>
          <w:szCs w:val="24"/>
          <w:lang w:val="ru-RU"/>
        </w:rPr>
        <w:t>Уговорне стране сагласно констатују:</w:t>
      </w:r>
    </w:p>
    <w:p w14:paraId="2AB1D05A" w14:textId="7176B476" w:rsidR="00E85FD9" w:rsidRDefault="00BC1BA7" w:rsidP="007A18AF">
      <w:pPr>
        <w:pStyle w:val="ListParagraph"/>
        <w:numPr>
          <w:ilvl w:val="0"/>
          <w:numId w:val="29"/>
        </w:numPr>
        <w:tabs>
          <w:tab w:val="num" w:pos="630"/>
        </w:tabs>
        <w:spacing w:before="0" w:after="0" w:line="240" w:lineRule="auto"/>
        <w:ind w:left="360" w:hanging="274"/>
        <w:rPr>
          <w:rFonts w:ascii="Arial" w:hAnsi="Arial" w:cs="Arial"/>
          <w:sz w:val="24"/>
          <w:szCs w:val="24"/>
          <w:lang w:val="ru-RU"/>
        </w:rPr>
      </w:pPr>
      <w:r w:rsidRPr="00BC1BA7">
        <w:rPr>
          <w:rFonts w:ascii="Arial" w:hAnsi="Arial" w:cs="Arial"/>
          <w:sz w:val="24"/>
          <w:szCs w:val="24"/>
          <w:lang w:val="ru-RU"/>
        </w:rPr>
        <w:t xml:space="preserve">да је Наручилац </w:t>
      </w:r>
      <w:r w:rsidRPr="00BC1BA7">
        <w:rPr>
          <w:rFonts w:ascii="Arial" w:hAnsi="Arial" w:cs="Arial"/>
          <w:sz w:val="24"/>
          <w:szCs w:val="24"/>
          <w:lang w:val="sr-Cyrl-RS"/>
        </w:rPr>
        <w:t xml:space="preserve">(у даљем тексту: Купац) </w:t>
      </w:r>
      <w:r w:rsidRPr="00BC1BA7">
        <w:rPr>
          <w:rFonts w:ascii="Arial" w:hAnsi="Arial" w:cs="Arial"/>
          <w:sz w:val="24"/>
          <w:szCs w:val="24"/>
          <w:lang w:val="ru-RU"/>
        </w:rPr>
        <w:t>у складу са Конкурсном документацијом</w:t>
      </w:r>
      <w:r w:rsidRPr="00BC1BA7">
        <w:rPr>
          <w:rFonts w:ascii="Arial" w:hAnsi="Arial" w:cs="Arial"/>
          <w:sz w:val="24"/>
          <w:szCs w:val="24"/>
          <w:lang w:val="sr-Latn-RS"/>
        </w:rPr>
        <w:t>,</w:t>
      </w:r>
      <w:r w:rsidRPr="00BC1BA7">
        <w:rPr>
          <w:rFonts w:ascii="Arial" w:hAnsi="Arial" w:cs="Arial"/>
          <w:sz w:val="24"/>
          <w:szCs w:val="24"/>
          <w:lang w:val="ru-RU"/>
        </w:rPr>
        <w:t xml:space="preserve"> а сагласно члану 3</w:t>
      </w:r>
      <w:r w:rsidRPr="00BC1BA7">
        <w:rPr>
          <w:rFonts w:ascii="Arial" w:hAnsi="Arial" w:cs="Arial"/>
          <w:sz w:val="24"/>
          <w:szCs w:val="24"/>
          <w:lang w:val="sr-Cyrl-RS"/>
        </w:rPr>
        <w:t>2</w:t>
      </w:r>
      <w:r w:rsidRPr="00BC1BA7">
        <w:rPr>
          <w:rFonts w:ascii="Arial" w:hAnsi="Arial" w:cs="Arial"/>
          <w:sz w:val="24"/>
          <w:szCs w:val="24"/>
          <w:lang w:val="ru-RU"/>
        </w:rPr>
        <w:t>. Закона о јавним набавкама („Сл.гласник РС“, бр.</w:t>
      </w:r>
      <w:r w:rsidRPr="00BC1BA7">
        <w:rPr>
          <w:rFonts w:ascii="Arial" w:hAnsi="Arial" w:cs="Arial"/>
          <w:sz w:val="24"/>
          <w:szCs w:val="24"/>
          <w:lang w:val="sr-Cyrl-RS"/>
        </w:rPr>
        <w:t xml:space="preserve"> </w:t>
      </w:r>
      <w:r w:rsidRPr="00BC1BA7">
        <w:rPr>
          <w:rFonts w:ascii="Arial" w:hAnsi="Arial" w:cs="Arial"/>
          <w:sz w:val="24"/>
          <w:szCs w:val="24"/>
          <w:lang w:val="ru-RU"/>
        </w:rPr>
        <w:t>124/2012,</w:t>
      </w:r>
      <w:r w:rsidRPr="00BC1BA7">
        <w:rPr>
          <w:rFonts w:ascii="Arial" w:hAnsi="Arial" w:cs="Arial"/>
          <w:sz w:val="24"/>
          <w:szCs w:val="24"/>
          <w:lang w:val="sr-Cyrl-RS"/>
        </w:rPr>
        <w:t xml:space="preserve"> </w:t>
      </w:r>
      <w:r w:rsidRPr="00BC1BA7">
        <w:rPr>
          <w:rFonts w:ascii="Arial" w:hAnsi="Arial" w:cs="Arial"/>
          <w:sz w:val="24"/>
          <w:szCs w:val="24"/>
          <w:lang w:val="ru-RU"/>
        </w:rPr>
        <w:t>14/2015 и 68/2015) (даље</w:t>
      </w:r>
      <w:r w:rsidRPr="00BC1BA7">
        <w:rPr>
          <w:rFonts w:ascii="Arial" w:hAnsi="Arial" w:cs="Arial"/>
          <w:sz w:val="24"/>
          <w:szCs w:val="24"/>
          <w:lang w:val="sr-Cyrl-RS"/>
        </w:rPr>
        <w:t>:</w:t>
      </w:r>
      <w:r w:rsidRPr="00BC1BA7">
        <w:rPr>
          <w:rFonts w:ascii="Arial" w:hAnsi="Arial" w:cs="Arial"/>
          <w:sz w:val="24"/>
          <w:szCs w:val="24"/>
          <w:lang w:val="ru-RU"/>
        </w:rPr>
        <w:t xml:space="preserve"> Закон) спровео </w:t>
      </w:r>
      <w:r w:rsidRPr="00BC1BA7">
        <w:rPr>
          <w:rFonts w:ascii="Arial" w:hAnsi="Arial" w:cs="Arial"/>
          <w:sz w:val="24"/>
          <w:szCs w:val="24"/>
          <w:lang w:val="sr-Cyrl-RS"/>
        </w:rPr>
        <w:t xml:space="preserve">отворени </w:t>
      </w:r>
      <w:r w:rsidRPr="00BC1BA7">
        <w:rPr>
          <w:rFonts w:ascii="Arial" w:hAnsi="Arial" w:cs="Arial"/>
          <w:sz w:val="24"/>
          <w:szCs w:val="24"/>
          <w:lang w:val="ru-RU"/>
        </w:rPr>
        <w:t>поступак</w:t>
      </w:r>
      <w:r w:rsidRPr="00BC1BA7">
        <w:rPr>
          <w:rFonts w:ascii="Arial" w:hAnsi="Arial" w:cs="Arial"/>
          <w:sz w:val="24"/>
          <w:szCs w:val="24"/>
          <w:lang w:val="sr-Cyrl-RS"/>
        </w:rPr>
        <w:t xml:space="preserve"> </w:t>
      </w:r>
      <w:r w:rsidRPr="00BC1BA7">
        <w:rPr>
          <w:rFonts w:ascii="Arial" w:hAnsi="Arial" w:cs="Arial"/>
          <w:sz w:val="24"/>
          <w:szCs w:val="24"/>
          <w:lang w:val="ru-RU"/>
        </w:rPr>
        <w:t xml:space="preserve">јавне набавке </w:t>
      </w:r>
      <w:r w:rsidRPr="00BC1BA7">
        <w:rPr>
          <w:rFonts w:ascii="Arial" w:hAnsi="Arial" w:cs="Arial"/>
          <w:sz w:val="24"/>
          <w:szCs w:val="24"/>
          <w:lang w:val="sr-Cyrl-RS"/>
        </w:rPr>
        <w:t xml:space="preserve">добара </w:t>
      </w:r>
      <w:r w:rsidRPr="00BC1BA7">
        <w:rPr>
          <w:rFonts w:ascii="Arial" w:hAnsi="Arial" w:cs="Arial"/>
          <w:sz w:val="24"/>
          <w:szCs w:val="24"/>
          <w:lang w:val="ru-RU"/>
        </w:rPr>
        <w:t>бр.</w:t>
      </w:r>
      <w:r w:rsidRPr="00BC1BA7">
        <w:rPr>
          <w:rFonts w:ascii="Arial" w:hAnsi="Arial" w:cs="Arial"/>
          <w:sz w:val="24"/>
          <w:szCs w:val="24"/>
          <w:lang w:val="sr-Latn-RS"/>
        </w:rPr>
        <w:t xml:space="preserve"> </w:t>
      </w:r>
      <w:r w:rsidR="00A10ADC">
        <w:rPr>
          <w:rFonts w:ascii="Arial" w:hAnsi="Arial" w:cs="Arial"/>
          <w:sz w:val="24"/>
          <w:szCs w:val="24"/>
          <w:lang w:val="ru-RU"/>
        </w:rPr>
        <w:t>ЈН/1000/0590/2018 (1023/2018)</w:t>
      </w:r>
      <w:r w:rsidRPr="00E85FD9">
        <w:rPr>
          <w:rFonts w:ascii="Arial" w:hAnsi="Arial" w:cs="Arial"/>
          <w:sz w:val="24"/>
          <w:szCs w:val="24"/>
          <w:lang w:val="ru-RU"/>
        </w:rPr>
        <w:t xml:space="preserve"> ,,</w:t>
      </w:r>
      <w:r w:rsidR="00A10ADC">
        <w:rPr>
          <w:rFonts w:ascii="Arial" w:hAnsi="Arial" w:cs="Arial"/>
          <w:sz w:val="24"/>
          <w:szCs w:val="24"/>
          <w:lang w:val="ru-RU"/>
        </w:rPr>
        <w:t>Софтверско решење за управљање возним парком ЈП ЕПС</w:t>
      </w:r>
      <w:r w:rsidRPr="00E85FD9">
        <w:rPr>
          <w:rFonts w:ascii="Arial" w:hAnsi="Arial" w:cs="Arial"/>
          <w:sz w:val="24"/>
          <w:szCs w:val="24"/>
          <w:lang w:val="ru-RU"/>
        </w:rPr>
        <w:t>“</w:t>
      </w:r>
      <w:r w:rsidR="00E85FD9">
        <w:rPr>
          <w:rFonts w:ascii="Arial" w:hAnsi="Arial" w:cs="Arial"/>
          <w:sz w:val="24"/>
          <w:szCs w:val="24"/>
          <w:lang w:val="ru-RU"/>
        </w:rPr>
        <w:t>;</w:t>
      </w:r>
    </w:p>
    <w:p w14:paraId="6F9E5E23" w14:textId="096CB6E9" w:rsidR="00BC1BA7" w:rsidRPr="00E85FD9" w:rsidRDefault="00BC1BA7" w:rsidP="007A18AF">
      <w:pPr>
        <w:pStyle w:val="ListParagraph"/>
        <w:numPr>
          <w:ilvl w:val="0"/>
          <w:numId w:val="29"/>
        </w:numPr>
        <w:tabs>
          <w:tab w:val="num" w:pos="630"/>
        </w:tabs>
        <w:spacing w:before="0" w:after="0" w:line="240" w:lineRule="auto"/>
        <w:ind w:left="360" w:hanging="274"/>
        <w:rPr>
          <w:rFonts w:ascii="Arial" w:hAnsi="Arial" w:cs="Arial"/>
          <w:sz w:val="24"/>
          <w:szCs w:val="24"/>
          <w:lang w:val="ru-RU"/>
        </w:rPr>
      </w:pPr>
      <w:r w:rsidRPr="00E85FD9">
        <w:rPr>
          <w:rFonts w:ascii="Arial" w:hAnsi="Arial" w:cs="Arial"/>
          <w:sz w:val="24"/>
          <w:szCs w:val="24"/>
          <w:lang w:val="ru-RU"/>
        </w:rPr>
        <w:t>да је Позив за подношење понуда у вези предметне јавне набавке објављен на Порталу јавних набавки дана _____________</w:t>
      </w:r>
      <w:r w:rsidRPr="00E85FD9">
        <w:rPr>
          <w:rFonts w:ascii="Arial" w:hAnsi="Arial" w:cs="Arial"/>
          <w:sz w:val="24"/>
          <w:szCs w:val="24"/>
          <w:lang w:val="sr-Cyrl-RS"/>
        </w:rPr>
        <w:t>2018. године</w:t>
      </w:r>
      <w:r w:rsidRPr="00E85FD9">
        <w:rPr>
          <w:rFonts w:ascii="Arial" w:hAnsi="Arial" w:cs="Arial"/>
          <w:sz w:val="24"/>
          <w:szCs w:val="24"/>
          <w:lang w:val="ru-RU"/>
        </w:rPr>
        <w:t xml:space="preserve">, као и на интернет страници </w:t>
      </w:r>
      <w:r w:rsidRPr="00E85FD9">
        <w:rPr>
          <w:rFonts w:ascii="Arial" w:hAnsi="Arial" w:cs="Arial"/>
          <w:sz w:val="24"/>
          <w:szCs w:val="24"/>
          <w:lang w:val="sr-Cyrl-RS"/>
        </w:rPr>
        <w:t>Купца</w:t>
      </w:r>
      <w:r w:rsidRPr="00E85FD9">
        <w:rPr>
          <w:rFonts w:ascii="Arial" w:hAnsi="Arial" w:cs="Arial"/>
          <w:sz w:val="24"/>
          <w:szCs w:val="24"/>
          <w:lang w:val="ru-RU"/>
        </w:rPr>
        <w:t xml:space="preserve"> </w:t>
      </w:r>
      <w:r w:rsidRPr="00E85FD9">
        <w:rPr>
          <w:rFonts w:ascii="Arial" w:hAnsi="Arial" w:cs="Arial"/>
          <w:color w:val="000000" w:themeColor="text1"/>
          <w:sz w:val="24"/>
          <w:szCs w:val="24"/>
          <w:lang w:val="ru-RU"/>
        </w:rPr>
        <w:t xml:space="preserve">и на </w:t>
      </w:r>
      <w:r w:rsidRPr="00E85FD9">
        <w:rPr>
          <w:rFonts w:ascii="Arial" w:hAnsi="Arial" w:cs="Arial"/>
          <w:color w:val="000000" w:themeColor="text1"/>
          <w:sz w:val="24"/>
          <w:szCs w:val="24"/>
          <w:lang w:val="sr-Cyrl-RS"/>
        </w:rPr>
        <w:t>П</w:t>
      </w:r>
      <w:r w:rsidRPr="00E85FD9">
        <w:rPr>
          <w:rFonts w:ascii="Arial" w:hAnsi="Arial" w:cs="Arial"/>
          <w:color w:val="000000" w:themeColor="text1"/>
          <w:sz w:val="24"/>
          <w:szCs w:val="24"/>
          <w:lang w:val="ru-RU"/>
        </w:rPr>
        <w:t>орталу Службених гласила и база прописа</w:t>
      </w:r>
      <w:r w:rsidRPr="00E85FD9">
        <w:rPr>
          <w:rFonts w:ascii="Arial" w:hAnsi="Arial" w:cs="Arial"/>
          <w:color w:val="000000" w:themeColor="text1"/>
          <w:sz w:val="24"/>
          <w:szCs w:val="24"/>
          <w:lang w:val="sr-Cyrl-RS"/>
        </w:rPr>
        <w:t>;</w:t>
      </w:r>
    </w:p>
    <w:p w14:paraId="55A65C70" w14:textId="197BADC3" w:rsidR="00BC1BA7" w:rsidRPr="00BC1BA7" w:rsidRDefault="00BC1BA7" w:rsidP="007A18AF">
      <w:pPr>
        <w:pStyle w:val="ListParagraph"/>
        <w:numPr>
          <w:ilvl w:val="0"/>
          <w:numId w:val="29"/>
        </w:numPr>
        <w:tabs>
          <w:tab w:val="num" w:pos="567"/>
          <w:tab w:val="num" w:pos="630"/>
        </w:tabs>
        <w:spacing w:before="0" w:after="0" w:line="240" w:lineRule="auto"/>
        <w:ind w:left="273" w:hanging="187"/>
        <w:rPr>
          <w:rFonts w:ascii="Arial" w:hAnsi="Arial" w:cs="Arial"/>
          <w:sz w:val="24"/>
          <w:szCs w:val="24"/>
          <w:lang w:val="ru-RU"/>
        </w:rPr>
      </w:pPr>
      <w:r w:rsidRPr="00BC1BA7">
        <w:rPr>
          <w:rFonts w:ascii="Arial" w:hAnsi="Arial" w:cs="Arial"/>
          <w:sz w:val="24"/>
          <w:szCs w:val="24"/>
          <w:lang w:val="ru-RU"/>
        </w:rPr>
        <w:lastRenderedPageBreak/>
        <w:t xml:space="preserve">да Понуда </w:t>
      </w:r>
      <w:r w:rsidR="00D620FE">
        <w:rPr>
          <w:rFonts w:ascii="Arial" w:hAnsi="Arial" w:cs="Arial"/>
          <w:sz w:val="24"/>
          <w:szCs w:val="24"/>
          <w:lang w:val="sr-Cyrl-RS"/>
        </w:rPr>
        <w:t>Понуђача (у даљем тексту: Продавца)</w:t>
      </w:r>
      <w:r w:rsidRPr="00BC1BA7">
        <w:rPr>
          <w:rFonts w:ascii="Arial" w:hAnsi="Arial" w:cs="Arial"/>
          <w:sz w:val="24"/>
          <w:szCs w:val="24"/>
          <w:lang w:val="ru-RU"/>
        </w:rPr>
        <w:t xml:space="preserve">, која је заведена код </w:t>
      </w:r>
      <w:r w:rsidRPr="00BC1BA7">
        <w:rPr>
          <w:rFonts w:ascii="Arial" w:hAnsi="Arial" w:cs="Arial"/>
          <w:sz w:val="24"/>
          <w:szCs w:val="24"/>
          <w:lang w:val="sr-Cyrl-RS"/>
        </w:rPr>
        <w:t>Купца</w:t>
      </w:r>
      <w:r w:rsidRPr="00BC1BA7">
        <w:rPr>
          <w:rFonts w:ascii="Arial" w:hAnsi="Arial" w:cs="Arial"/>
          <w:color w:val="FF0000"/>
          <w:sz w:val="24"/>
          <w:szCs w:val="24"/>
        </w:rPr>
        <w:t xml:space="preserve"> </w:t>
      </w:r>
      <w:r w:rsidRPr="00BC1BA7">
        <w:rPr>
          <w:rFonts w:ascii="Arial" w:hAnsi="Arial" w:cs="Arial"/>
          <w:sz w:val="24"/>
          <w:szCs w:val="24"/>
          <w:lang w:val="ru-RU"/>
        </w:rPr>
        <w:t>под бројем ________ од ________</w:t>
      </w:r>
      <w:r w:rsidRPr="00BC1BA7">
        <w:rPr>
          <w:rFonts w:ascii="Arial" w:hAnsi="Arial" w:cs="Arial"/>
          <w:sz w:val="24"/>
          <w:szCs w:val="24"/>
          <w:lang w:val="sr-Cyrl-RS"/>
        </w:rPr>
        <w:t xml:space="preserve"> </w:t>
      </w:r>
      <w:r w:rsidRPr="00BC1BA7">
        <w:rPr>
          <w:rFonts w:ascii="Arial" w:hAnsi="Arial" w:cs="Arial"/>
          <w:sz w:val="24"/>
          <w:szCs w:val="24"/>
          <w:lang w:val="ru-RU"/>
        </w:rPr>
        <w:t xml:space="preserve">године, у потпуности одговара захтеву </w:t>
      </w:r>
      <w:r w:rsidRPr="00BC1BA7">
        <w:rPr>
          <w:rFonts w:ascii="Arial" w:hAnsi="Arial" w:cs="Arial"/>
          <w:sz w:val="24"/>
          <w:szCs w:val="24"/>
          <w:lang w:val="sr-Cyrl-RS"/>
        </w:rPr>
        <w:t>Купца</w:t>
      </w:r>
      <w:r w:rsidRPr="00BC1BA7">
        <w:rPr>
          <w:rFonts w:ascii="Arial" w:hAnsi="Arial" w:cs="Arial"/>
          <w:sz w:val="24"/>
          <w:szCs w:val="24"/>
          <w:lang w:val="ru-RU"/>
        </w:rPr>
        <w:t xml:space="preserve"> из Позива за подношење понуда и Конкурсне документације</w:t>
      </w:r>
      <w:r w:rsidRPr="00BC1BA7">
        <w:rPr>
          <w:rFonts w:ascii="Arial" w:hAnsi="Arial" w:cs="Arial"/>
          <w:sz w:val="24"/>
          <w:szCs w:val="24"/>
          <w:lang w:val="sr-Cyrl-RS"/>
        </w:rPr>
        <w:t>;</w:t>
      </w:r>
    </w:p>
    <w:p w14:paraId="7A5E071A" w14:textId="67E4F560" w:rsidR="00BC1BA7" w:rsidRPr="00BC1BA7" w:rsidRDefault="00BC1BA7" w:rsidP="007A18AF">
      <w:pPr>
        <w:pStyle w:val="ListParagraph"/>
        <w:numPr>
          <w:ilvl w:val="0"/>
          <w:numId w:val="29"/>
        </w:numPr>
        <w:tabs>
          <w:tab w:val="num" w:pos="567"/>
          <w:tab w:val="num" w:pos="630"/>
        </w:tabs>
        <w:spacing w:before="0" w:after="0" w:line="240" w:lineRule="auto"/>
        <w:ind w:left="273" w:hanging="187"/>
        <w:rPr>
          <w:rFonts w:ascii="Arial" w:hAnsi="Arial" w:cs="Arial"/>
          <w:sz w:val="24"/>
          <w:szCs w:val="24"/>
          <w:lang w:val="ru-RU"/>
        </w:rPr>
      </w:pPr>
      <w:r w:rsidRPr="00BC1BA7">
        <w:rPr>
          <w:rFonts w:ascii="Arial" w:hAnsi="Arial" w:cs="Arial"/>
          <w:sz w:val="24"/>
          <w:szCs w:val="24"/>
          <w:lang w:val="ru-RU"/>
        </w:rPr>
        <w:t xml:space="preserve">да је </w:t>
      </w:r>
      <w:r w:rsidRPr="00BC1BA7">
        <w:rPr>
          <w:rFonts w:ascii="Arial" w:hAnsi="Arial" w:cs="Arial"/>
          <w:sz w:val="24"/>
          <w:szCs w:val="24"/>
          <w:lang w:val="sr-Cyrl-RS"/>
        </w:rPr>
        <w:t xml:space="preserve">Купац </w:t>
      </w:r>
      <w:r w:rsidRPr="00BC1BA7">
        <w:rPr>
          <w:rFonts w:ascii="Arial" w:hAnsi="Arial" w:cs="Arial"/>
          <w:sz w:val="24"/>
          <w:szCs w:val="24"/>
          <w:lang w:val="ru-RU"/>
        </w:rPr>
        <w:t>својом Одлуком о додели уговора бр. ____________ од _</w:t>
      </w:r>
      <w:r w:rsidRPr="00BC1BA7">
        <w:rPr>
          <w:rFonts w:ascii="Arial" w:hAnsi="Arial" w:cs="Arial"/>
          <w:sz w:val="24"/>
          <w:szCs w:val="24"/>
          <w:lang w:val="sr-Cyrl-RS"/>
        </w:rPr>
        <w:t>_</w:t>
      </w:r>
      <w:r w:rsidRPr="00BC1BA7">
        <w:rPr>
          <w:rFonts w:ascii="Arial" w:hAnsi="Arial" w:cs="Arial"/>
          <w:sz w:val="24"/>
          <w:szCs w:val="24"/>
          <w:lang w:val="ru-RU"/>
        </w:rPr>
        <w:t>_._</w:t>
      </w:r>
      <w:r w:rsidRPr="00BC1BA7">
        <w:rPr>
          <w:rFonts w:ascii="Arial" w:hAnsi="Arial" w:cs="Arial"/>
          <w:sz w:val="24"/>
          <w:szCs w:val="24"/>
          <w:lang w:val="sr-Cyrl-RS"/>
        </w:rPr>
        <w:t>_</w:t>
      </w:r>
      <w:r w:rsidRPr="00BC1BA7">
        <w:rPr>
          <w:rFonts w:ascii="Arial" w:hAnsi="Arial" w:cs="Arial"/>
          <w:sz w:val="24"/>
          <w:szCs w:val="24"/>
          <w:lang w:val="ru-RU"/>
        </w:rPr>
        <w:t>_.</w:t>
      </w:r>
      <w:r w:rsidRPr="00BC1BA7">
        <w:rPr>
          <w:rFonts w:ascii="Arial" w:hAnsi="Arial" w:cs="Arial"/>
          <w:sz w:val="24"/>
          <w:szCs w:val="24"/>
          <w:lang w:val="sr-Cyrl-RS"/>
        </w:rPr>
        <w:t xml:space="preserve"> ______.</w:t>
      </w:r>
      <w:r w:rsidRPr="00BC1BA7">
        <w:rPr>
          <w:rFonts w:ascii="Arial" w:hAnsi="Arial" w:cs="Arial"/>
          <w:sz w:val="24"/>
          <w:szCs w:val="24"/>
          <w:lang w:val="ru-RU"/>
        </w:rPr>
        <w:t xml:space="preserve"> године изабрао понуду </w:t>
      </w:r>
      <w:r w:rsidRPr="00BC1BA7">
        <w:rPr>
          <w:rFonts w:ascii="Arial" w:hAnsi="Arial" w:cs="Arial"/>
          <w:sz w:val="24"/>
          <w:szCs w:val="24"/>
          <w:lang w:val="sr-Cyrl-RS"/>
        </w:rPr>
        <w:t>Продавца</w:t>
      </w:r>
      <w:r w:rsidRPr="00BC1BA7">
        <w:rPr>
          <w:rFonts w:ascii="Arial" w:hAnsi="Arial" w:cs="Arial"/>
          <w:sz w:val="24"/>
          <w:szCs w:val="24"/>
          <w:lang w:val="ru-RU"/>
        </w:rPr>
        <w:t>.</w:t>
      </w:r>
    </w:p>
    <w:p w14:paraId="04437320" w14:textId="77777777" w:rsidR="00BC1BA7" w:rsidRPr="00BC1BA7" w:rsidRDefault="00BC1BA7" w:rsidP="00BC1BA7">
      <w:pPr>
        <w:spacing w:before="0"/>
        <w:ind w:left="568"/>
        <w:contextualSpacing/>
        <w:rPr>
          <w:rFonts w:cs="Arial"/>
          <w:b/>
          <w:sz w:val="24"/>
          <w:szCs w:val="24"/>
          <w:lang w:val="ru-RU"/>
        </w:rPr>
      </w:pPr>
    </w:p>
    <w:p w14:paraId="2AA43DB6" w14:textId="77777777" w:rsidR="00BC1BA7" w:rsidRPr="00BC1BA7" w:rsidRDefault="00BC1BA7" w:rsidP="00BC1BA7">
      <w:pPr>
        <w:tabs>
          <w:tab w:val="left" w:pos="567"/>
        </w:tabs>
        <w:spacing w:before="0"/>
        <w:contextualSpacing/>
        <w:rPr>
          <w:rFonts w:cs="Arial"/>
          <w:b/>
          <w:sz w:val="24"/>
          <w:szCs w:val="24"/>
          <w:lang w:val="ru-RU"/>
        </w:rPr>
      </w:pPr>
      <w:r w:rsidRPr="00BC1BA7">
        <w:rPr>
          <w:rFonts w:cs="Arial"/>
          <w:b/>
          <w:sz w:val="24"/>
          <w:szCs w:val="24"/>
          <w:lang w:val="ru-RU"/>
        </w:rPr>
        <w:t>ПРЕДМЕТ  УГОВОРА</w:t>
      </w:r>
    </w:p>
    <w:p w14:paraId="79E03399" w14:textId="77777777"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Члан 1.</w:t>
      </w:r>
    </w:p>
    <w:p w14:paraId="27082210" w14:textId="77777777" w:rsidR="00D620FE" w:rsidRDefault="00BC1BA7" w:rsidP="00BC1BA7">
      <w:pPr>
        <w:tabs>
          <w:tab w:val="left" w:pos="567"/>
        </w:tabs>
        <w:spacing w:before="0"/>
        <w:contextualSpacing/>
        <w:rPr>
          <w:rFonts w:cs="Arial"/>
          <w:sz w:val="24"/>
          <w:szCs w:val="24"/>
          <w:lang w:val="sr-Cyrl-RS"/>
        </w:rPr>
      </w:pPr>
      <w:r w:rsidRPr="00BC1BA7">
        <w:rPr>
          <w:rFonts w:eastAsia="Calibri" w:cs="Arial"/>
          <w:sz w:val="24"/>
          <w:szCs w:val="24"/>
          <w:lang w:val="ru-RU"/>
        </w:rPr>
        <w:t>Предмет овог Уговора о купопродај</w:t>
      </w:r>
      <w:r w:rsidR="00710D7D">
        <w:rPr>
          <w:rFonts w:eastAsia="Calibri" w:cs="Arial"/>
          <w:sz w:val="24"/>
          <w:szCs w:val="24"/>
          <w:lang w:val="ru-RU"/>
        </w:rPr>
        <w:t>и добара (даље: Уговор) су д</w:t>
      </w:r>
      <w:r w:rsidRPr="00BC1BA7">
        <w:rPr>
          <w:rFonts w:eastAsia="Calibri" w:cs="Arial"/>
          <w:sz w:val="24"/>
          <w:szCs w:val="24"/>
          <w:lang w:val="ru-RU"/>
        </w:rPr>
        <w:t>обра</w:t>
      </w:r>
      <w:r w:rsidR="00E85FD9">
        <w:rPr>
          <w:rFonts w:eastAsia="Calibri" w:cs="Arial"/>
          <w:sz w:val="24"/>
          <w:szCs w:val="24"/>
          <w:lang w:val="ru-RU"/>
        </w:rPr>
        <w:t xml:space="preserve"> и пратеће услуге</w:t>
      </w:r>
      <w:r w:rsidRPr="00BC1BA7">
        <w:rPr>
          <w:rFonts w:eastAsia="Calibri" w:cs="Arial"/>
          <w:sz w:val="24"/>
          <w:szCs w:val="24"/>
          <w:lang w:val="ru-RU"/>
        </w:rPr>
        <w:t xml:space="preserve">: </w:t>
      </w:r>
      <w:r w:rsidR="00A10ADC" w:rsidRPr="00710D7D">
        <w:rPr>
          <w:rFonts w:cs="Arial"/>
          <w:b/>
          <w:sz w:val="24"/>
          <w:szCs w:val="24"/>
          <w:lang w:val="ru-RU"/>
        </w:rPr>
        <w:t>Софтверско решење за управљање возним парком ЈП ЕПС</w:t>
      </w:r>
      <w:r w:rsidRPr="00BC1BA7">
        <w:rPr>
          <w:rFonts w:cs="Arial"/>
          <w:sz w:val="24"/>
          <w:szCs w:val="24"/>
          <w:lang w:val="sr-Cyrl-RS"/>
        </w:rPr>
        <w:t xml:space="preserve"> (у даљем тексту: Добра)</w:t>
      </w:r>
      <w:r w:rsidR="00D620FE">
        <w:rPr>
          <w:rFonts w:cs="Arial"/>
          <w:sz w:val="24"/>
          <w:szCs w:val="24"/>
          <w:lang w:val="sr-Cyrl-RS"/>
        </w:rPr>
        <w:t>.</w:t>
      </w:r>
    </w:p>
    <w:p w14:paraId="3599D22C" w14:textId="77777777" w:rsidR="00D620FE" w:rsidRDefault="00D620FE" w:rsidP="00BC1BA7">
      <w:pPr>
        <w:tabs>
          <w:tab w:val="left" w:pos="567"/>
        </w:tabs>
        <w:spacing w:before="0"/>
        <w:contextualSpacing/>
        <w:rPr>
          <w:rFonts w:cs="Arial"/>
          <w:sz w:val="24"/>
          <w:szCs w:val="24"/>
          <w:lang w:val="sr-Cyrl-RS"/>
        </w:rPr>
      </w:pPr>
    </w:p>
    <w:p w14:paraId="29287589" w14:textId="4A04CF84" w:rsidR="00BC1BA7" w:rsidRPr="00BC1BA7" w:rsidRDefault="00BC1BA7" w:rsidP="00BC1BA7">
      <w:pPr>
        <w:tabs>
          <w:tab w:val="left" w:pos="567"/>
        </w:tabs>
        <w:spacing w:before="0"/>
        <w:contextualSpacing/>
        <w:rPr>
          <w:rFonts w:eastAsia="Calibri" w:cs="Arial"/>
          <w:sz w:val="24"/>
          <w:szCs w:val="24"/>
          <w:lang w:val="ru-RU"/>
        </w:rPr>
      </w:pPr>
      <w:r w:rsidRPr="00BC1BA7">
        <w:rPr>
          <w:rFonts w:eastAsia="Calibri" w:cs="Arial"/>
          <w:sz w:val="24"/>
          <w:szCs w:val="24"/>
          <w:lang w:val="ru-RU"/>
        </w:rPr>
        <w:t xml:space="preserve">Продавац се обавезује да за потребе Купца испоручи уговорена добра </w:t>
      </w:r>
      <w:r w:rsidR="00E85FD9">
        <w:rPr>
          <w:rFonts w:eastAsia="Calibri" w:cs="Arial"/>
          <w:sz w:val="24"/>
          <w:szCs w:val="24"/>
          <w:lang w:val="ru-RU"/>
        </w:rPr>
        <w:t xml:space="preserve">и пружи услуге </w:t>
      </w:r>
      <w:r w:rsidRPr="00BC1BA7">
        <w:rPr>
          <w:rFonts w:eastAsia="Calibri" w:cs="Arial"/>
          <w:sz w:val="24"/>
          <w:szCs w:val="24"/>
          <w:lang w:val="ru-RU"/>
        </w:rPr>
        <w:t>из става 1. овог члана у уговореном року</w:t>
      </w:r>
      <w:r w:rsidR="00E85FD9">
        <w:rPr>
          <w:rFonts w:eastAsia="Calibri" w:cs="Arial"/>
          <w:sz w:val="24"/>
          <w:szCs w:val="24"/>
          <w:lang w:val="ru-RU"/>
        </w:rPr>
        <w:t xml:space="preserve"> и месту</w:t>
      </w:r>
      <w:r w:rsidRPr="00BC1BA7">
        <w:rPr>
          <w:rFonts w:eastAsia="Calibri" w:cs="Arial"/>
          <w:sz w:val="24"/>
          <w:szCs w:val="24"/>
          <w:lang w:val="ru-RU"/>
        </w:rPr>
        <w:t>, у свему према</w:t>
      </w:r>
      <w:r w:rsidR="00AC5956" w:rsidRPr="00AC5956">
        <w:rPr>
          <w:rFonts w:eastAsia="Calibri" w:cs="Arial"/>
          <w:sz w:val="24"/>
          <w:szCs w:val="24"/>
          <w:lang w:val="ru-RU"/>
        </w:rPr>
        <w:t xml:space="preserve"> </w:t>
      </w:r>
      <w:r w:rsidR="00AC5956" w:rsidRPr="00BC1BA7">
        <w:rPr>
          <w:rFonts w:eastAsia="Calibri" w:cs="Arial"/>
          <w:sz w:val="24"/>
          <w:szCs w:val="24"/>
          <w:lang w:val="ru-RU"/>
        </w:rPr>
        <w:t>Конкурсној документацији за предметну јавну набавку</w:t>
      </w:r>
      <w:r w:rsidR="00AC5956">
        <w:rPr>
          <w:rFonts w:eastAsia="Calibri" w:cs="Arial"/>
          <w:sz w:val="24"/>
          <w:szCs w:val="24"/>
          <w:lang w:val="ru-RU"/>
        </w:rPr>
        <w:t>,</w:t>
      </w:r>
      <w:r w:rsidRPr="00BC1BA7">
        <w:rPr>
          <w:rFonts w:eastAsia="Calibri" w:cs="Arial"/>
          <w:sz w:val="24"/>
          <w:szCs w:val="24"/>
          <w:lang w:val="ru-RU"/>
        </w:rPr>
        <w:t xml:space="preserve"> Понуди Продавца број</w:t>
      </w:r>
      <w:r w:rsidRPr="00BC1BA7">
        <w:rPr>
          <w:rFonts w:eastAsia="Calibri" w:cs="Arial"/>
          <w:sz w:val="24"/>
          <w:szCs w:val="24"/>
          <w:lang w:val="sr-Cyrl-RS"/>
        </w:rPr>
        <w:t xml:space="preserve"> </w:t>
      </w:r>
      <w:r w:rsidRPr="00BC1BA7">
        <w:rPr>
          <w:rFonts w:eastAsia="Calibri" w:cs="Arial"/>
          <w:sz w:val="24"/>
          <w:szCs w:val="24"/>
          <w:lang w:val="ru-RU"/>
        </w:rPr>
        <w:t>_______ од _____</w:t>
      </w:r>
      <w:r w:rsidRPr="00BC1BA7">
        <w:rPr>
          <w:rFonts w:eastAsia="Calibri" w:cs="Arial"/>
          <w:sz w:val="24"/>
          <w:szCs w:val="24"/>
          <w:lang w:val="sr-Cyrl-RS"/>
        </w:rPr>
        <w:t xml:space="preserve">2018. </w:t>
      </w:r>
      <w:r w:rsidR="00AC5956">
        <w:rPr>
          <w:rFonts w:eastAsia="Calibri" w:cs="Arial"/>
          <w:sz w:val="24"/>
          <w:szCs w:val="24"/>
          <w:lang w:val="ru-RU"/>
        </w:rPr>
        <w:t>године,</w:t>
      </w:r>
      <w:r w:rsidRPr="00BC1BA7">
        <w:rPr>
          <w:rFonts w:eastAsia="Calibri" w:cs="Arial"/>
          <w:sz w:val="24"/>
          <w:szCs w:val="24"/>
          <w:lang w:val="sr-Cyrl-RS"/>
        </w:rPr>
        <w:t xml:space="preserve"> </w:t>
      </w:r>
      <w:r w:rsidR="00FF1AA5">
        <w:rPr>
          <w:rFonts w:eastAsia="Calibri" w:cs="Arial"/>
          <w:sz w:val="24"/>
          <w:szCs w:val="24"/>
          <w:lang w:val="ru-RU"/>
        </w:rPr>
        <w:t>Обрасцу структуре цене и</w:t>
      </w:r>
      <w:r w:rsidR="00AC5956">
        <w:rPr>
          <w:rFonts w:eastAsia="Calibri" w:cs="Arial"/>
          <w:sz w:val="24"/>
          <w:szCs w:val="24"/>
          <w:lang w:val="ru-RU"/>
        </w:rPr>
        <w:t xml:space="preserve"> Техничкој спецификацији</w:t>
      </w:r>
      <w:r w:rsidRPr="00BC1BA7">
        <w:rPr>
          <w:rFonts w:eastAsia="Calibri" w:cs="Arial"/>
          <w:sz w:val="24"/>
          <w:szCs w:val="24"/>
          <w:lang w:val="ru-RU"/>
        </w:rPr>
        <w:t xml:space="preserve">, који чине саставни део </w:t>
      </w:r>
      <w:r w:rsidR="00AC5956">
        <w:rPr>
          <w:rFonts w:eastAsia="Calibri" w:cs="Arial"/>
          <w:sz w:val="24"/>
          <w:szCs w:val="24"/>
          <w:lang w:val="ru-RU"/>
        </w:rPr>
        <w:t>овог Уговора као Прилог 1, 2,</w:t>
      </w:r>
      <w:r w:rsidR="00FF1AA5">
        <w:rPr>
          <w:rFonts w:eastAsia="Calibri" w:cs="Arial"/>
          <w:sz w:val="24"/>
          <w:szCs w:val="24"/>
          <w:lang w:val="ru-RU"/>
        </w:rPr>
        <w:t xml:space="preserve"> 3</w:t>
      </w:r>
      <w:r w:rsidR="00AC5956">
        <w:rPr>
          <w:rFonts w:eastAsia="Calibri" w:cs="Arial"/>
          <w:sz w:val="24"/>
          <w:szCs w:val="24"/>
          <w:lang w:val="ru-RU"/>
        </w:rPr>
        <w:t xml:space="preserve"> и 4</w:t>
      </w:r>
      <w:r w:rsidR="00FF1AA5">
        <w:rPr>
          <w:rFonts w:eastAsia="Calibri" w:cs="Arial"/>
          <w:sz w:val="24"/>
          <w:szCs w:val="24"/>
          <w:lang w:val="ru-RU"/>
        </w:rPr>
        <w:t>.</w:t>
      </w:r>
    </w:p>
    <w:p w14:paraId="1031D37A" w14:textId="77777777" w:rsidR="00BC1BA7" w:rsidRPr="00BC1BA7" w:rsidRDefault="00BC1BA7" w:rsidP="00BC1BA7">
      <w:pPr>
        <w:tabs>
          <w:tab w:val="left" w:pos="567"/>
        </w:tabs>
        <w:spacing w:before="0"/>
        <w:contextualSpacing/>
        <w:rPr>
          <w:rFonts w:eastAsia="Calibri" w:cs="Arial"/>
          <w:sz w:val="24"/>
          <w:szCs w:val="24"/>
          <w:lang w:val="ru-RU"/>
        </w:rPr>
      </w:pPr>
    </w:p>
    <w:p w14:paraId="628AA677" w14:textId="77777777" w:rsidR="00BC1BA7" w:rsidRPr="00BC1BA7" w:rsidRDefault="00BC1BA7" w:rsidP="00BC1BA7">
      <w:pPr>
        <w:tabs>
          <w:tab w:val="left" w:pos="567"/>
        </w:tabs>
        <w:spacing w:before="0"/>
        <w:contextualSpacing/>
        <w:rPr>
          <w:rFonts w:cs="Arial"/>
          <w:b/>
          <w:sz w:val="24"/>
          <w:szCs w:val="24"/>
          <w:lang w:val="ru-RU"/>
        </w:rPr>
      </w:pPr>
      <w:r w:rsidRPr="00BC1BA7">
        <w:rPr>
          <w:rFonts w:cs="Arial"/>
          <w:b/>
          <w:sz w:val="24"/>
          <w:szCs w:val="24"/>
          <w:lang w:val="ru-RU"/>
        </w:rPr>
        <w:t>ЦЕНА</w:t>
      </w:r>
    </w:p>
    <w:p w14:paraId="7C211771" w14:textId="77777777"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Члан 2.</w:t>
      </w:r>
    </w:p>
    <w:p w14:paraId="1C8D3FB1" w14:textId="77777777" w:rsidR="00BC1BA7" w:rsidRPr="00BC1BA7" w:rsidRDefault="00BC1BA7" w:rsidP="00BC1BA7">
      <w:pPr>
        <w:tabs>
          <w:tab w:val="left" w:pos="567"/>
        </w:tabs>
        <w:spacing w:before="0"/>
        <w:contextualSpacing/>
        <w:rPr>
          <w:rFonts w:cs="Arial"/>
          <w:color w:val="000000" w:themeColor="text1"/>
          <w:sz w:val="24"/>
          <w:szCs w:val="24"/>
          <w:lang w:val="ru-RU"/>
        </w:rPr>
      </w:pPr>
      <w:r w:rsidRPr="00BC1BA7">
        <w:rPr>
          <w:rFonts w:cs="Arial"/>
          <w:color w:val="000000" w:themeColor="text1"/>
          <w:sz w:val="24"/>
          <w:szCs w:val="24"/>
          <w:lang w:val="ru-RU"/>
        </w:rPr>
        <w:t>Укупна цена Добара из члана 1.</w:t>
      </w:r>
      <w:r w:rsidRPr="00BC1BA7">
        <w:rPr>
          <w:rFonts w:cs="Arial"/>
          <w:color w:val="000000" w:themeColor="text1"/>
          <w:sz w:val="24"/>
          <w:szCs w:val="24"/>
          <w:lang w:val="sr-Cyrl-RS"/>
        </w:rPr>
        <w:t xml:space="preserve"> </w:t>
      </w:r>
      <w:r w:rsidRPr="00BC1BA7">
        <w:rPr>
          <w:rFonts w:cs="Arial"/>
          <w:color w:val="000000" w:themeColor="text1"/>
          <w:sz w:val="24"/>
          <w:szCs w:val="24"/>
          <w:lang w:val="ru-RU"/>
        </w:rPr>
        <w:t>овог Уговора износи ________________________</w:t>
      </w:r>
    </w:p>
    <w:p w14:paraId="71D123AB" w14:textId="77777777" w:rsidR="00BC1BA7" w:rsidRPr="00BC1BA7" w:rsidRDefault="00BC1BA7" w:rsidP="00BC1BA7">
      <w:pPr>
        <w:tabs>
          <w:tab w:val="left" w:pos="567"/>
        </w:tabs>
        <w:spacing w:before="0"/>
        <w:contextualSpacing/>
        <w:rPr>
          <w:rFonts w:cs="Arial"/>
          <w:color w:val="000000" w:themeColor="text1"/>
          <w:sz w:val="24"/>
          <w:szCs w:val="24"/>
          <w:lang w:val="ru-RU"/>
        </w:rPr>
      </w:pPr>
      <w:r w:rsidRPr="00BC1BA7">
        <w:rPr>
          <w:rFonts w:cs="Arial"/>
          <w:color w:val="000000" w:themeColor="text1"/>
          <w:sz w:val="24"/>
          <w:szCs w:val="24"/>
          <w:lang w:val="ru-RU"/>
        </w:rPr>
        <w:t>(словима:__________________</w:t>
      </w:r>
      <w:r w:rsidRPr="00BC1BA7">
        <w:rPr>
          <w:rFonts w:cs="Arial"/>
          <w:color w:val="000000" w:themeColor="text1"/>
          <w:sz w:val="24"/>
          <w:szCs w:val="24"/>
          <w:lang w:val="sr-Cyrl-RS"/>
        </w:rPr>
        <w:t>____________________</w:t>
      </w:r>
      <w:r w:rsidRPr="00BC1BA7">
        <w:rPr>
          <w:rFonts w:cs="Arial"/>
          <w:color w:val="000000" w:themeColor="text1"/>
          <w:sz w:val="24"/>
          <w:szCs w:val="24"/>
          <w:lang w:val="ru-RU"/>
        </w:rPr>
        <w:t>)</w:t>
      </w:r>
      <w:r w:rsidRPr="00BC1BA7">
        <w:rPr>
          <w:rFonts w:cs="Arial"/>
          <w:color w:val="000000" w:themeColor="text1"/>
          <w:sz w:val="24"/>
          <w:szCs w:val="24"/>
          <w:lang w:val="sr-Cyrl-RS"/>
        </w:rPr>
        <w:t xml:space="preserve"> динара/ЕУР без ПДВ-а</w:t>
      </w:r>
      <w:r w:rsidRPr="00BC1BA7">
        <w:rPr>
          <w:rFonts w:cs="Arial"/>
          <w:color w:val="000000" w:themeColor="text1"/>
          <w:sz w:val="24"/>
          <w:szCs w:val="24"/>
          <w:lang w:val="ru-RU"/>
        </w:rPr>
        <w:t>.</w:t>
      </w:r>
    </w:p>
    <w:p w14:paraId="7F524410" w14:textId="77CA0880" w:rsidR="00BC1BA7" w:rsidRDefault="00BC1BA7" w:rsidP="00BC1BA7">
      <w:pPr>
        <w:tabs>
          <w:tab w:val="left" w:pos="567"/>
        </w:tabs>
        <w:spacing w:before="0"/>
        <w:contextualSpacing/>
        <w:rPr>
          <w:rFonts w:eastAsia="Calibri" w:cs="Arial"/>
          <w:color w:val="000000" w:themeColor="text1"/>
          <w:sz w:val="24"/>
          <w:szCs w:val="24"/>
          <w:lang w:val="sr-Cyrl-RS"/>
        </w:rPr>
      </w:pPr>
    </w:p>
    <w:p w14:paraId="6F7997ED" w14:textId="3C53CA11" w:rsidR="0040471B" w:rsidRPr="00AC5956" w:rsidRDefault="0040471B" w:rsidP="0040471B">
      <w:pPr>
        <w:tabs>
          <w:tab w:val="left" w:pos="567"/>
        </w:tabs>
        <w:spacing w:before="0"/>
        <w:contextualSpacing/>
        <w:rPr>
          <w:rFonts w:eastAsia="Calibri" w:cs="Arial"/>
          <w:i/>
          <w:color w:val="548DD4" w:themeColor="text2" w:themeTint="99"/>
          <w:sz w:val="24"/>
          <w:szCs w:val="24"/>
          <w:lang w:val="sr-Cyrl-RS"/>
        </w:rPr>
      </w:pPr>
      <w:r w:rsidRPr="00AC5956">
        <w:rPr>
          <w:rFonts w:eastAsia="Calibri" w:cs="Arial"/>
          <w:i/>
          <w:color w:val="548DD4" w:themeColor="text2" w:themeTint="99"/>
          <w:sz w:val="24"/>
          <w:szCs w:val="24"/>
          <w:lang w:val="sr-Cyrl-RS"/>
        </w:rPr>
        <w:t>Страни Продавац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14:paraId="7E2BC0ED" w14:textId="77777777" w:rsidR="00BE4C92" w:rsidRPr="00AC5956" w:rsidRDefault="00BE4C92" w:rsidP="00BE4C92">
      <w:pPr>
        <w:tabs>
          <w:tab w:val="left" w:pos="567"/>
        </w:tabs>
        <w:spacing w:before="0"/>
        <w:contextualSpacing/>
        <w:rPr>
          <w:rFonts w:eastAsia="Calibri" w:cs="Arial"/>
          <w:i/>
          <w:color w:val="548DD4" w:themeColor="text2" w:themeTint="99"/>
          <w:sz w:val="24"/>
          <w:szCs w:val="24"/>
          <w:lang w:val="sr-Cyrl-RS"/>
        </w:rPr>
      </w:pPr>
      <w:r>
        <w:rPr>
          <w:rFonts w:eastAsia="Calibri" w:cs="Arial"/>
          <w:i/>
          <w:color w:val="548DD4" w:themeColor="text2" w:themeTint="99"/>
          <w:sz w:val="24"/>
          <w:szCs w:val="24"/>
          <w:lang w:val="sr-Cyrl-RS"/>
        </w:rPr>
        <w:t>Домаћи Продавац цену исказује у динарима.</w:t>
      </w:r>
    </w:p>
    <w:p w14:paraId="1CB51103" w14:textId="77777777" w:rsidR="0040471B" w:rsidRPr="00BC1BA7" w:rsidRDefault="0040471B" w:rsidP="00BC1BA7">
      <w:pPr>
        <w:tabs>
          <w:tab w:val="left" w:pos="567"/>
        </w:tabs>
        <w:spacing w:before="0"/>
        <w:contextualSpacing/>
        <w:rPr>
          <w:rFonts w:eastAsia="Calibri" w:cs="Arial"/>
          <w:color w:val="000000" w:themeColor="text1"/>
          <w:sz w:val="24"/>
          <w:szCs w:val="24"/>
          <w:lang w:val="sr-Cyrl-RS"/>
        </w:rPr>
      </w:pPr>
    </w:p>
    <w:p w14:paraId="120A1E37" w14:textId="77777777" w:rsidR="00BC1BA7" w:rsidRPr="00BC1BA7" w:rsidRDefault="00BC1BA7" w:rsidP="00BC1BA7">
      <w:pPr>
        <w:tabs>
          <w:tab w:val="left" w:pos="567"/>
        </w:tabs>
        <w:spacing w:before="0"/>
        <w:rPr>
          <w:rFonts w:cs="Arial"/>
          <w:sz w:val="24"/>
          <w:szCs w:val="24"/>
        </w:rPr>
      </w:pPr>
      <w:r w:rsidRPr="00BC1BA7">
        <w:rPr>
          <w:rFonts w:cs="Arial"/>
          <w:sz w:val="24"/>
          <w:szCs w:val="24"/>
        </w:rPr>
        <w:t xml:space="preserve">Уговорена </w:t>
      </w:r>
      <w:r w:rsidRPr="00BC1BA7">
        <w:rPr>
          <w:rFonts w:cs="Arial"/>
          <w:sz w:val="24"/>
          <w:szCs w:val="24"/>
          <w:lang w:val="sr-Cyrl-RS"/>
        </w:rPr>
        <w:t>цена</w:t>
      </w:r>
      <w:r w:rsidRPr="00BC1BA7">
        <w:rPr>
          <w:rFonts w:cs="Arial"/>
          <w:sz w:val="24"/>
          <w:szCs w:val="24"/>
        </w:rPr>
        <w:t xml:space="preserve"> из става 1. </w:t>
      </w:r>
      <w:proofErr w:type="gramStart"/>
      <w:r w:rsidRPr="00BC1BA7">
        <w:rPr>
          <w:rFonts w:cs="Arial"/>
          <w:sz w:val="24"/>
          <w:szCs w:val="24"/>
        </w:rPr>
        <w:t>овог</w:t>
      </w:r>
      <w:proofErr w:type="gramEnd"/>
      <w:r w:rsidRPr="00BC1BA7">
        <w:rPr>
          <w:rFonts w:cs="Arial"/>
          <w:sz w:val="24"/>
          <w:szCs w:val="24"/>
        </w:rPr>
        <w:t xml:space="preserve"> члана увећава се за порез на додату вредност, у складу са прописима Републике Србије.</w:t>
      </w:r>
    </w:p>
    <w:p w14:paraId="2935D5F6" w14:textId="77777777" w:rsidR="00BC1BA7" w:rsidRPr="00BC1BA7" w:rsidRDefault="00BC1BA7" w:rsidP="00BC1BA7">
      <w:pPr>
        <w:tabs>
          <w:tab w:val="left" w:pos="567"/>
        </w:tabs>
        <w:spacing w:before="0"/>
        <w:contextualSpacing/>
        <w:rPr>
          <w:rFonts w:cs="Arial"/>
          <w:color w:val="000000" w:themeColor="text1"/>
          <w:sz w:val="24"/>
          <w:szCs w:val="24"/>
          <w:lang w:val="ru-RU"/>
        </w:rPr>
      </w:pPr>
    </w:p>
    <w:p w14:paraId="115DF7C4" w14:textId="320B4FB6" w:rsidR="00BC1BA7" w:rsidRPr="00BC1BA7" w:rsidRDefault="00BC1BA7" w:rsidP="00BC1BA7">
      <w:pPr>
        <w:tabs>
          <w:tab w:val="left" w:pos="567"/>
        </w:tabs>
        <w:spacing w:before="0"/>
        <w:contextualSpacing/>
        <w:rPr>
          <w:rFonts w:cs="Arial"/>
          <w:color w:val="000000" w:themeColor="text1"/>
          <w:sz w:val="24"/>
          <w:szCs w:val="24"/>
          <w:lang w:val="ru-RU"/>
        </w:rPr>
      </w:pPr>
      <w:r w:rsidRPr="00BC1BA7">
        <w:rPr>
          <w:rFonts w:cs="Arial"/>
          <w:color w:val="000000" w:themeColor="text1"/>
          <w:sz w:val="24"/>
          <w:szCs w:val="24"/>
          <w:lang w:val="ru-RU"/>
        </w:rPr>
        <w:t>У цену су урачунати сви трошкови</w:t>
      </w:r>
      <w:r w:rsidR="00AC5956">
        <w:rPr>
          <w:rFonts w:cs="Arial"/>
          <w:color w:val="000000" w:themeColor="text1"/>
          <w:sz w:val="24"/>
          <w:szCs w:val="24"/>
          <w:lang w:val="ru-RU"/>
        </w:rPr>
        <w:t xml:space="preserve"> испоруке и</w:t>
      </w:r>
      <w:r w:rsidR="00E85FD9">
        <w:rPr>
          <w:rFonts w:cs="Arial"/>
          <w:color w:val="000000" w:themeColor="text1"/>
          <w:sz w:val="24"/>
          <w:szCs w:val="24"/>
          <w:lang w:val="ru-RU"/>
        </w:rPr>
        <w:t xml:space="preserve"> пружања услуге, као и сви други зависни трошкови</w:t>
      </w:r>
      <w:r w:rsidRPr="00BC1BA7">
        <w:rPr>
          <w:rFonts w:cs="Arial"/>
          <w:color w:val="000000" w:themeColor="text1"/>
          <w:sz w:val="24"/>
          <w:szCs w:val="24"/>
          <w:lang w:val="ru-RU"/>
        </w:rPr>
        <w:t xml:space="preserve"> који се односе на предмет Уговора и који су одређени Конкурсном документацијом. </w:t>
      </w:r>
    </w:p>
    <w:p w14:paraId="5CF6D2EC" w14:textId="77777777" w:rsidR="00BC1BA7" w:rsidRPr="00BC1BA7" w:rsidRDefault="00BC1BA7" w:rsidP="00BC1BA7">
      <w:pPr>
        <w:tabs>
          <w:tab w:val="left" w:pos="567"/>
        </w:tabs>
        <w:spacing w:before="0"/>
        <w:contextualSpacing/>
        <w:rPr>
          <w:rFonts w:cs="Arial"/>
          <w:color w:val="000000" w:themeColor="text1"/>
          <w:sz w:val="24"/>
          <w:szCs w:val="24"/>
          <w:lang w:val="ru-RU"/>
        </w:rPr>
      </w:pPr>
    </w:p>
    <w:p w14:paraId="040694D5"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Страни Продавац уговорену вредност  исказује  у eврима, а иста ће у сврху оцене понуда бити прерачуната у динаре по средњем курсу Народне банке Србије на дан када је започето отварање понуда .</w:t>
      </w:r>
    </w:p>
    <w:p w14:paraId="0B8874D7" w14:textId="77777777" w:rsidR="00BC1BA7" w:rsidRPr="00BC1BA7" w:rsidRDefault="00BC1BA7" w:rsidP="00BC1BA7">
      <w:pPr>
        <w:spacing w:before="0"/>
        <w:contextualSpacing/>
        <w:rPr>
          <w:rFonts w:eastAsia="Calibri"/>
          <w:b/>
          <w:i/>
          <w:color w:val="00B0F0"/>
          <w:sz w:val="24"/>
          <w:szCs w:val="24"/>
          <w:lang w:val="sr-Cyrl-RS"/>
        </w:rPr>
      </w:pPr>
      <w:r w:rsidRPr="00BC1BA7">
        <w:rPr>
          <w:rFonts w:eastAsia="Calibri"/>
          <w:b/>
          <w:i/>
          <w:color w:val="00B0F0"/>
          <w:sz w:val="24"/>
          <w:szCs w:val="24"/>
          <w:lang w:val="sr-Cyrl-RS"/>
        </w:rPr>
        <w:t>Напомена у вези са добрима уколико их испоручује страно лице:</w:t>
      </w:r>
    </w:p>
    <w:p w14:paraId="0CF71E32"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Продавац је сагласан да Купац обустави и плати порез на добит по одбитку на бруто уговорену  вредност по основу накнаде од испоручених добара, односно које ће бити испоручени или коришћени на територији Републике Србије.) из члана 1. овог Уговора.</w:t>
      </w:r>
    </w:p>
    <w:p w14:paraId="7F4E1F94" w14:textId="77777777" w:rsidR="00BC1BA7" w:rsidRPr="00BC1BA7" w:rsidRDefault="00BC1BA7" w:rsidP="00BC1BA7">
      <w:pPr>
        <w:spacing w:before="0"/>
        <w:contextualSpacing/>
        <w:rPr>
          <w:rFonts w:eastAsia="Calibri"/>
          <w:b/>
          <w:i/>
          <w:color w:val="00B0F0"/>
          <w:sz w:val="24"/>
          <w:szCs w:val="24"/>
          <w:lang w:val="sr-Cyrl-RS"/>
        </w:rPr>
      </w:pPr>
      <w:r w:rsidRPr="00BC1BA7">
        <w:rPr>
          <w:rFonts w:eastAsia="Calibri"/>
          <w:b/>
          <w:i/>
          <w:color w:val="00B0F0"/>
          <w:sz w:val="24"/>
          <w:szCs w:val="24"/>
          <w:lang w:val="sr-Cyrl-RS"/>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14:paraId="731E728A"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 xml:space="preserve">Продавац се обавезује да Купцу достави доказе о статусу резидента домицилне државе и то потврду о резидентности оверену од надлежног </w:t>
      </w:r>
      <w:r w:rsidRPr="00BC1BA7">
        <w:rPr>
          <w:rFonts w:eastAsia="Calibri"/>
          <w:i/>
          <w:color w:val="00B0F0"/>
          <w:sz w:val="24"/>
          <w:szCs w:val="24"/>
          <w:lang w:val="sr-Cyrl-RS"/>
        </w:rPr>
        <w:lastRenderedPageBreak/>
        <w:t>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Продавца и доказ да је стварни власник прихода приликом потписивања Уговора или у року 8 (словима: осам)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721D090C"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Продавац је у обавези да достави доказе за сваку календарску годину (у случају испоруке добара током више календарских година).</w:t>
      </w:r>
    </w:p>
    <w:p w14:paraId="5EF1075F"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Купац се обавезује да Продавцу достави потврду о плаћеном порезу на добит по одбитку и то оригиналну потврду издату од стране пореског органа Републике Србије у року од 30 (словима: тридесет) дана од дана плаћања пореза.</w:t>
      </w:r>
    </w:p>
    <w:p w14:paraId="5FB4A4A5" w14:textId="77777777" w:rsidR="00BC1BA7" w:rsidRPr="00BC1BA7" w:rsidRDefault="00BC1BA7" w:rsidP="00BC1BA7">
      <w:pPr>
        <w:spacing w:before="0"/>
        <w:contextualSpacing/>
        <w:rPr>
          <w:rFonts w:eastAsia="Calibri"/>
          <w:b/>
          <w:i/>
          <w:color w:val="00B0F0"/>
          <w:sz w:val="24"/>
          <w:szCs w:val="24"/>
          <w:lang w:val="sr-Cyrl-RS"/>
        </w:rPr>
      </w:pPr>
      <w:r w:rsidRPr="00BC1BA7">
        <w:rPr>
          <w:rFonts w:eastAsia="Calibri"/>
          <w:b/>
          <w:i/>
          <w:color w:val="00B0F0"/>
          <w:sz w:val="24"/>
          <w:szCs w:val="24"/>
          <w:lang w:val="sr-Cyrl-RS"/>
        </w:rPr>
        <w:t>Уколико Продавац достави доказе из става ___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301D45AE"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14:paraId="190E7B48" w14:textId="2177E862"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Уговорне стране су сагласне да Купац обрачуна, одбије и  плати  порез по одбитку у складу са  пореским прописима Републике Србије.“</w:t>
      </w:r>
    </w:p>
    <w:p w14:paraId="5B9C4369" w14:textId="77777777" w:rsidR="00BC1BA7" w:rsidRPr="00BC1BA7" w:rsidRDefault="00BC1BA7" w:rsidP="00BC1BA7">
      <w:pPr>
        <w:spacing w:before="0"/>
        <w:contextualSpacing/>
        <w:rPr>
          <w:rFonts w:eastAsia="Calibri"/>
          <w:i/>
          <w:color w:val="00B0F0"/>
          <w:sz w:val="24"/>
          <w:szCs w:val="24"/>
          <w:lang w:val="sr-Cyrl-RS"/>
        </w:rPr>
      </w:pPr>
      <w:r w:rsidRPr="00BC1BA7">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14D2ED36" w14:textId="77777777" w:rsidR="00BC1BA7" w:rsidRPr="00BC1BA7" w:rsidRDefault="00BC1BA7" w:rsidP="00BC1BA7">
      <w:pPr>
        <w:spacing w:before="0"/>
        <w:contextualSpacing/>
        <w:rPr>
          <w:rFonts w:eastAsia="Calibri"/>
          <w:i/>
          <w:color w:val="00B0F0"/>
          <w:sz w:val="24"/>
          <w:szCs w:val="24"/>
          <w:lang w:val="sr-Cyrl-RS"/>
        </w:rPr>
      </w:pPr>
    </w:p>
    <w:p w14:paraId="7AE2F0D4" w14:textId="77777777" w:rsidR="00BC1BA7" w:rsidRPr="00BC1BA7" w:rsidRDefault="00BC1BA7" w:rsidP="00BC1BA7">
      <w:pPr>
        <w:tabs>
          <w:tab w:val="left" w:pos="567"/>
        </w:tabs>
        <w:spacing w:before="0"/>
        <w:rPr>
          <w:rFonts w:eastAsia="Calibri" w:cs="Arial"/>
          <w:sz w:val="24"/>
          <w:szCs w:val="24"/>
          <w:lang w:val="sr-Cyrl-RS"/>
        </w:rPr>
      </w:pPr>
      <w:r w:rsidRPr="00BC1BA7">
        <w:rPr>
          <w:rFonts w:eastAsia="Calibri" w:cs="Arial"/>
          <w:sz w:val="24"/>
          <w:szCs w:val="24"/>
          <w:lang w:val="sr-Cyrl-RS"/>
        </w:rPr>
        <w:t>Уговорена цена је фиксна за све време важења Уговора.</w:t>
      </w:r>
    </w:p>
    <w:p w14:paraId="6F3DE867" w14:textId="77777777" w:rsidR="00BC1BA7" w:rsidRPr="00BC1BA7" w:rsidRDefault="00BC1BA7" w:rsidP="00BC1BA7">
      <w:pPr>
        <w:spacing w:before="0"/>
        <w:contextualSpacing/>
        <w:rPr>
          <w:rFonts w:eastAsia="Calibri"/>
          <w:i/>
          <w:color w:val="00B0F0"/>
          <w:sz w:val="24"/>
          <w:szCs w:val="24"/>
          <w:lang w:val="sr-Cyrl-RS"/>
        </w:rPr>
      </w:pPr>
    </w:p>
    <w:p w14:paraId="3509AD22" w14:textId="77777777" w:rsidR="00BC1BA7" w:rsidRPr="00BC1BA7" w:rsidRDefault="00BC1BA7" w:rsidP="00BC1BA7">
      <w:pPr>
        <w:tabs>
          <w:tab w:val="left" w:pos="567"/>
        </w:tabs>
        <w:spacing w:before="0"/>
        <w:contextualSpacing/>
        <w:rPr>
          <w:rFonts w:cs="Arial"/>
          <w:b/>
          <w:sz w:val="24"/>
          <w:szCs w:val="24"/>
          <w:lang w:val="ru-RU"/>
        </w:rPr>
      </w:pPr>
      <w:r w:rsidRPr="00BC1BA7">
        <w:rPr>
          <w:rFonts w:cs="Arial"/>
          <w:b/>
          <w:sz w:val="24"/>
          <w:szCs w:val="24"/>
          <w:lang w:val="ru-RU"/>
        </w:rPr>
        <w:t>ИЗДАВАЊЕ РАЧУНА И ПЛАЋАЊЕ</w:t>
      </w:r>
    </w:p>
    <w:p w14:paraId="4F43B29D" w14:textId="77777777"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Члан 3.</w:t>
      </w:r>
    </w:p>
    <w:p w14:paraId="6300DB99" w14:textId="5249B69C" w:rsidR="00193F86" w:rsidRDefault="00EF7159" w:rsidP="005446A5">
      <w:pPr>
        <w:spacing w:before="0"/>
        <w:rPr>
          <w:rFonts w:eastAsia="Calibri" w:cs="Arial"/>
          <w:sz w:val="24"/>
          <w:lang w:val="sr-Cyrl-RS"/>
        </w:rPr>
      </w:pPr>
      <w:r>
        <w:rPr>
          <w:rFonts w:eastAsia="Calibri" w:cs="Arial"/>
          <w:sz w:val="24"/>
          <w:lang w:val="sr-Cyrl-RS"/>
        </w:rPr>
        <w:t>Купац</w:t>
      </w:r>
      <w:r w:rsidR="005446A5" w:rsidRPr="005446A5">
        <w:rPr>
          <w:rFonts w:eastAsia="Calibri" w:cs="Arial"/>
          <w:sz w:val="24"/>
          <w:lang w:val="sr-Cyrl-RS"/>
        </w:rPr>
        <w:t xml:space="preserve"> се обавезује да </w:t>
      </w:r>
      <w:r>
        <w:rPr>
          <w:rFonts w:eastAsia="Calibri" w:cs="Arial"/>
          <w:sz w:val="24"/>
          <w:lang w:val="sr-Cyrl-RS"/>
        </w:rPr>
        <w:t>Продавцу</w:t>
      </w:r>
      <w:r w:rsidR="005446A5" w:rsidRPr="005446A5">
        <w:rPr>
          <w:rFonts w:eastAsia="Calibri" w:cs="Arial"/>
          <w:sz w:val="24"/>
          <w:lang w:val="sr-Cyrl-RS"/>
        </w:rPr>
        <w:t xml:space="preserve"> плати испоручена добра и </w:t>
      </w:r>
      <w:r>
        <w:rPr>
          <w:rFonts w:eastAsia="Calibri" w:cs="Arial"/>
          <w:sz w:val="24"/>
          <w:lang w:val="sr-Cyrl-RS"/>
        </w:rPr>
        <w:t>пратеће</w:t>
      </w:r>
      <w:r w:rsidR="005446A5" w:rsidRPr="005446A5">
        <w:rPr>
          <w:rFonts w:eastAsia="Calibri" w:cs="Arial"/>
          <w:sz w:val="24"/>
          <w:lang w:val="sr-Cyrl-RS"/>
        </w:rPr>
        <w:t xml:space="preserve"> услуге сукцесивно, у року од 45 (словима: четрдесетпет) дана од дана пријема исправног рачуна, и то на следећи начин:</w:t>
      </w:r>
    </w:p>
    <w:p w14:paraId="70EF7235" w14:textId="77777777" w:rsidR="00193F86" w:rsidRPr="005446A5" w:rsidRDefault="00193F86" w:rsidP="005446A5">
      <w:pPr>
        <w:spacing w:before="0"/>
        <w:rPr>
          <w:rFonts w:eastAsia="Calibri" w:cs="Arial"/>
          <w:sz w:val="24"/>
          <w:lang w:val="sr-Cyrl-RS"/>
        </w:rPr>
      </w:pPr>
    </w:p>
    <w:p w14:paraId="17871818" w14:textId="20D6DDB3" w:rsidR="005446A5" w:rsidRPr="00EF7159" w:rsidRDefault="005446A5" w:rsidP="00EF7159">
      <w:pPr>
        <w:pStyle w:val="ListParagraph"/>
        <w:numPr>
          <w:ilvl w:val="0"/>
          <w:numId w:val="17"/>
        </w:numPr>
        <w:spacing w:before="0" w:after="0" w:line="240" w:lineRule="auto"/>
        <w:rPr>
          <w:rFonts w:ascii="Arial" w:hAnsi="Arial" w:cs="Arial"/>
          <w:sz w:val="24"/>
          <w:lang w:val="sr-Cyrl-RS"/>
        </w:rPr>
      </w:pPr>
      <w:r w:rsidRPr="00EF7159">
        <w:rPr>
          <w:rFonts w:ascii="Arial" w:hAnsi="Arial" w:cs="Arial"/>
          <w:sz w:val="24"/>
          <w:lang w:val="sr-Cyrl-RS"/>
        </w:rPr>
        <w:t>20% вредности након достизања контролне тачке 1,</w:t>
      </w:r>
    </w:p>
    <w:p w14:paraId="34B41DD2" w14:textId="50D93D04" w:rsidR="005446A5" w:rsidRPr="00EF7159" w:rsidRDefault="005446A5" w:rsidP="00EF7159">
      <w:pPr>
        <w:pStyle w:val="ListParagraph"/>
        <w:numPr>
          <w:ilvl w:val="0"/>
          <w:numId w:val="17"/>
        </w:numPr>
        <w:spacing w:before="0" w:after="0" w:line="240" w:lineRule="auto"/>
        <w:rPr>
          <w:rFonts w:ascii="Arial" w:hAnsi="Arial" w:cs="Arial"/>
          <w:sz w:val="24"/>
          <w:lang w:val="sr-Cyrl-RS"/>
        </w:rPr>
      </w:pPr>
      <w:r w:rsidRPr="00EF7159">
        <w:rPr>
          <w:rFonts w:ascii="Arial" w:hAnsi="Arial" w:cs="Arial"/>
          <w:sz w:val="24"/>
          <w:lang w:val="sr-Cyrl-RS"/>
        </w:rPr>
        <w:t>30% вредности након достизања контролне тачке 2,</w:t>
      </w:r>
    </w:p>
    <w:p w14:paraId="7CE8D79A" w14:textId="2033B00A" w:rsidR="005446A5" w:rsidRPr="00EF7159" w:rsidRDefault="005446A5" w:rsidP="00EF7159">
      <w:pPr>
        <w:pStyle w:val="ListParagraph"/>
        <w:numPr>
          <w:ilvl w:val="0"/>
          <w:numId w:val="17"/>
        </w:numPr>
        <w:spacing w:before="0" w:after="0" w:line="240" w:lineRule="auto"/>
        <w:rPr>
          <w:rFonts w:ascii="Arial" w:hAnsi="Arial" w:cs="Arial"/>
          <w:sz w:val="24"/>
          <w:lang w:val="sr-Cyrl-RS"/>
        </w:rPr>
      </w:pPr>
      <w:r w:rsidRPr="00EF7159">
        <w:rPr>
          <w:rFonts w:ascii="Arial" w:hAnsi="Arial" w:cs="Arial"/>
          <w:sz w:val="24"/>
          <w:lang w:val="sr-Cyrl-RS"/>
        </w:rPr>
        <w:t>30% вредности након достизања контролне тачке 3,</w:t>
      </w:r>
    </w:p>
    <w:p w14:paraId="0BA438BE" w14:textId="65FD8F93" w:rsidR="005446A5" w:rsidRPr="00EF7159" w:rsidRDefault="005446A5" w:rsidP="00EF7159">
      <w:pPr>
        <w:pStyle w:val="ListParagraph"/>
        <w:numPr>
          <w:ilvl w:val="0"/>
          <w:numId w:val="17"/>
        </w:numPr>
        <w:spacing w:before="0" w:after="0" w:line="240" w:lineRule="auto"/>
        <w:rPr>
          <w:rFonts w:ascii="Arial" w:hAnsi="Arial" w:cs="Arial"/>
          <w:sz w:val="24"/>
          <w:lang w:val="sr-Cyrl-RS"/>
        </w:rPr>
      </w:pPr>
      <w:r w:rsidRPr="00EF7159">
        <w:rPr>
          <w:rFonts w:ascii="Arial" w:hAnsi="Arial" w:cs="Arial"/>
          <w:sz w:val="24"/>
          <w:lang w:val="sr-Cyrl-RS"/>
        </w:rPr>
        <w:t>20% вредности након достизања контролне тачке 4,</w:t>
      </w:r>
    </w:p>
    <w:p w14:paraId="781ECD85" w14:textId="77777777" w:rsidR="00EF7159" w:rsidRDefault="00EF7159" w:rsidP="00AC5956">
      <w:pPr>
        <w:spacing w:before="0"/>
        <w:rPr>
          <w:rFonts w:cs="Arial"/>
          <w:sz w:val="24"/>
          <w:lang w:val="sr-Cyrl-RS"/>
        </w:rPr>
      </w:pPr>
    </w:p>
    <w:p w14:paraId="4C717BA8" w14:textId="3D6F766B" w:rsidR="00AC5956" w:rsidRPr="004D5C69" w:rsidRDefault="00AC5956" w:rsidP="00AC5956">
      <w:pPr>
        <w:spacing w:before="0"/>
        <w:rPr>
          <w:rFonts w:cs="Arial"/>
          <w:sz w:val="28"/>
          <w:szCs w:val="24"/>
          <w:lang w:val="sr-Latn-RS"/>
        </w:rPr>
      </w:pPr>
      <w:r w:rsidRPr="000E7256">
        <w:rPr>
          <w:rFonts w:cs="Arial"/>
          <w:sz w:val="24"/>
          <w:lang w:val="sr-Cyrl-RS"/>
        </w:rPr>
        <w:t xml:space="preserve">а </w:t>
      </w:r>
      <w:r w:rsidRPr="000E7256">
        <w:rPr>
          <w:rFonts w:cs="Arial"/>
          <w:sz w:val="24"/>
        </w:rPr>
        <w:t xml:space="preserve">на основу </w:t>
      </w:r>
      <w:r w:rsidRPr="000E7256">
        <w:rPr>
          <w:rFonts w:cs="Arial"/>
          <w:sz w:val="24"/>
          <w:lang w:val="sr-Cyrl-RS"/>
        </w:rPr>
        <w:t>прихваћених и потписаних</w:t>
      </w:r>
      <w:r w:rsidRPr="000E7256">
        <w:rPr>
          <w:rFonts w:cs="Arial"/>
          <w:sz w:val="24"/>
        </w:rPr>
        <w:t xml:space="preserve"> </w:t>
      </w:r>
      <w:r>
        <w:rPr>
          <w:rFonts w:cs="Arial"/>
          <w:sz w:val="24"/>
          <w:lang w:val="sr-Cyrl-RS"/>
        </w:rPr>
        <w:t xml:space="preserve">Записника о квантитативном и квалитативном пријему контролне тачке </w:t>
      </w:r>
      <w:r w:rsidRPr="000E7256">
        <w:rPr>
          <w:rFonts w:cs="Arial"/>
          <w:sz w:val="24"/>
        </w:rPr>
        <w:t xml:space="preserve">од стране </w:t>
      </w:r>
      <w:r w:rsidRPr="000E7256">
        <w:rPr>
          <w:rFonts w:cs="Arial"/>
          <w:sz w:val="24"/>
          <w:lang w:val="sr-Cyrl-RS"/>
        </w:rPr>
        <w:t xml:space="preserve">овлашћеног лица </w:t>
      </w:r>
      <w:r>
        <w:rPr>
          <w:rFonts w:cs="Arial"/>
          <w:sz w:val="24"/>
          <w:lang w:val="sr-Cyrl-RS"/>
        </w:rPr>
        <w:t>Купца</w:t>
      </w:r>
      <w:r w:rsidRPr="000E7256">
        <w:rPr>
          <w:rFonts w:cs="Arial"/>
          <w:sz w:val="24"/>
        </w:rPr>
        <w:t xml:space="preserve"> </w:t>
      </w:r>
      <w:r>
        <w:rPr>
          <w:rFonts w:cs="Arial"/>
          <w:sz w:val="24"/>
          <w:lang w:val="sr-Cyrl-RS"/>
        </w:rPr>
        <w:t>и Продавца.</w:t>
      </w:r>
    </w:p>
    <w:p w14:paraId="63699735" w14:textId="77777777" w:rsidR="00BC1BA7" w:rsidRPr="00BC1BA7" w:rsidRDefault="00BC1BA7" w:rsidP="00BC1BA7">
      <w:pPr>
        <w:tabs>
          <w:tab w:val="left" w:pos="567"/>
        </w:tabs>
        <w:spacing w:before="0"/>
        <w:contextualSpacing/>
        <w:rPr>
          <w:rFonts w:eastAsia="Calibri" w:cs="Arial"/>
          <w:sz w:val="24"/>
          <w:szCs w:val="24"/>
        </w:rPr>
      </w:pPr>
    </w:p>
    <w:p w14:paraId="1FA2A6D1" w14:textId="1FB9618A" w:rsidR="00AC5956" w:rsidRPr="009A246A" w:rsidRDefault="00BC1BA7" w:rsidP="00AC5956">
      <w:pPr>
        <w:spacing w:before="0"/>
        <w:contextualSpacing/>
        <w:rPr>
          <w:rFonts w:eastAsia="Calibri" w:cs="Arial"/>
          <w:sz w:val="24"/>
          <w:szCs w:val="24"/>
          <w:lang w:val="sr-Cyrl-RS"/>
        </w:rPr>
      </w:pPr>
      <w:r w:rsidRPr="00BC1BA7">
        <w:rPr>
          <w:rFonts w:eastAsia="Calibri" w:cs="Arial"/>
          <w:sz w:val="24"/>
          <w:szCs w:val="24"/>
          <w:lang w:val="sr-Cyrl-RS"/>
        </w:rPr>
        <w:t>Уз рачун који гласи и доставља се на адресу Купца: Јавно предузеће „Електропривреда</w:t>
      </w:r>
      <w:r w:rsidR="00193F86">
        <w:rPr>
          <w:rFonts w:eastAsia="Calibri" w:cs="Arial"/>
          <w:sz w:val="24"/>
          <w:szCs w:val="24"/>
          <w:lang w:val="sr-Cyrl-RS"/>
        </w:rPr>
        <w:t xml:space="preserve"> Србије“ Београд, Балканска </w:t>
      </w:r>
      <w:r w:rsidRPr="00BC1BA7">
        <w:rPr>
          <w:rFonts w:eastAsia="Calibri" w:cs="Arial"/>
          <w:sz w:val="24"/>
          <w:szCs w:val="24"/>
          <w:lang w:val="sr-Cyrl-RS"/>
        </w:rPr>
        <w:t>13, 11000 Београд, ПИБ 103920327, Продавац је у обавези да достави</w:t>
      </w:r>
      <w:r w:rsidR="00E85FD9" w:rsidRPr="00E85FD9">
        <w:rPr>
          <w:rFonts w:eastAsia="Calibri" w:cs="Arial"/>
          <w:sz w:val="24"/>
          <w:szCs w:val="24"/>
          <w:lang w:val="sr-Cyrl-RS"/>
        </w:rPr>
        <w:t xml:space="preserve"> број Уговора</w:t>
      </w:r>
      <w:r w:rsidRPr="00BC1BA7">
        <w:rPr>
          <w:rFonts w:eastAsia="Calibri" w:cs="Arial"/>
          <w:sz w:val="24"/>
          <w:szCs w:val="24"/>
          <w:lang w:val="sr-Cyrl-RS"/>
        </w:rPr>
        <w:t xml:space="preserve"> и </w:t>
      </w:r>
      <w:r w:rsidR="00EF7159">
        <w:rPr>
          <w:rFonts w:eastAsia="Calibri" w:cs="Arial"/>
          <w:sz w:val="24"/>
          <w:szCs w:val="24"/>
          <w:lang w:val="sr-Cyrl-RS"/>
        </w:rPr>
        <w:t xml:space="preserve">прилог </w:t>
      </w:r>
      <w:r w:rsidR="00EF7159">
        <w:rPr>
          <w:rFonts w:cs="Arial"/>
          <w:sz w:val="24"/>
          <w:lang w:val="sr-Cyrl-RS"/>
        </w:rPr>
        <w:t>Записник</w:t>
      </w:r>
      <w:r w:rsidR="00AC5956">
        <w:rPr>
          <w:rFonts w:cs="Arial"/>
          <w:sz w:val="24"/>
          <w:lang w:val="sr-Cyrl-RS"/>
        </w:rPr>
        <w:t xml:space="preserve"> о квантитативном и квалитативном пријему одређене контролне тачке</w:t>
      </w:r>
      <w:r w:rsidR="00AC5956">
        <w:rPr>
          <w:rFonts w:eastAsia="Calibri" w:cs="Arial"/>
          <w:sz w:val="24"/>
          <w:szCs w:val="24"/>
          <w:lang w:val="sr-Cyrl-RS"/>
        </w:rPr>
        <w:t xml:space="preserve"> који је прихваћен и одобрен </w:t>
      </w:r>
      <w:r w:rsidR="00AC5956" w:rsidRPr="009A246A">
        <w:rPr>
          <w:rFonts w:eastAsia="Calibri" w:cs="Arial"/>
          <w:sz w:val="24"/>
          <w:szCs w:val="24"/>
          <w:lang w:val="sr-Cyrl-RS"/>
        </w:rPr>
        <w:t xml:space="preserve">од стране овлашћених лица </w:t>
      </w:r>
      <w:r w:rsidR="00AC5956">
        <w:rPr>
          <w:rFonts w:eastAsia="Calibri" w:cs="Arial"/>
          <w:sz w:val="24"/>
          <w:szCs w:val="24"/>
          <w:lang w:val="sr-Cyrl-RS"/>
        </w:rPr>
        <w:t>Купца</w:t>
      </w:r>
      <w:r w:rsidR="00AC5956" w:rsidRPr="009A246A">
        <w:rPr>
          <w:rFonts w:eastAsia="Calibri" w:cs="Arial"/>
          <w:sz w:val="24"/>
          <w:szCs w:val="24"/>
          <w:lang w:val="sr-Cyrl-RS"/>
        </w:rPr>
        <w:t xml:space="preserve"> и овлашћених лица </w:t>
      </w:r>
      <w:r w:rsidR="00AC5956">
        <w:rPr>
          <w:rFonts w:eastAsia="Calibri" w:cs="Arial"/>
          <w:sz w:val="24"/>
          <w:szCs w:val="24"/>
          <w:lang w:val="sr-Cyrl-RS"/>
        </w:rPr>
        <w:t>Продавца</w:t>
      </w:r>
      <w:r w:rsidR="00AC5956" w:rsidRPr="009A246A">
        <w:rPr>
          <w:rFonts w:eastAsia="Calibri" w:cs="Arial"/>
          <w:sz w:val="24"/>
          <w:szCs w:val="24"/>
          <w:lang w:val="sr-Cyrl-RS"/>
        </w:rPr>
        <w:t>.</w:t>
      </w:r>
    </w:p>
    <w:p w14:paraId="6BB4CD92" w14:textId="75A88660" w:rsidR="00BC1BA7" w:rsidRPr="00BC1BA7" w:rsidRDefault="00BC1BA7" w:rsidP="00AC5956">
      <w:pPr>
        <w:tabs>
          <w:tab w:val="left" w:pos="567"/>
        </w:tabs>
        <w:spacing w:before="0"/>
        <w:contextualSpacing/>
        <w:rPr>
          <w:rFonts w:cs="Arial"/>
          <w:sz w:val="24"/>
          <w:szCs w:val="24"/>
          <w:lang w:val="ru-RU"/>
        </w:rPr>
      </w:pPr>
      <w:r w:rsidRPr="00BC1BA7">
        <w:rPr>
          <w:rFonts w:cs="Arial"/>
          <w:sz w:val="24"/>
          <w:szCs w:val="24"/>
          <w:lang w:val="ru-RU"/>
        </w:rPr>
        <w:t>Плаћање укупно уговорене цене извршиће с</w:t>
      </w:r>
      <w:r w:rsidR="00AC5956">
        <w:rPr>
          <w:rFonts w:cs="Arial"/>
          <w:sz w:val="24"/>
          <w:szCs w:val="24"/>
          <w:lang w:val="ru-RU"/>
        </w:rPr>
        <w:t>е у динарима, на рачун Продавца.</w:t>
      </w:r>
    </w:p>
    <w:p w14:paraId="353247B1" w14:textId="73495B27" w:rsidR="00BC1BA7" w:rsidRPr="008D42EC" w:rsidRDefault="00BC1BA7" w:rsidP="008D42EC">
      <w:pPr>
        <w:spacing w:before="0"/>
        <w:rPr>
          <w:rFonts w:cs="Arial"/>
          <w:i/>
          <w:color w:val="4F81BD" w:themeColor="accent1"/>
          <w:sz w:val="24"/>
          <w:szCs w:val="24"/>
          <w:lang w:val="ru-RU"/>
        </w:rPr>
      </w:pPr>
      <w:r w:rsidRPr="00BC1BA7">
        <w:rPr>
          <w:rFonts w:cs="Arial"/>
          <w:i/>
          <w:color w:val="4F81BD" w:themeColor="accent1"/>
          <w:sz w:val="24"/>
          <w:szCs w:val="24"/>
          <w:lang w:val="ru-RU"/>
        </w:rPr>
        <w:lastRenderedPageBreak/>
        <w:t>Плаћања страном Продавцу се врши дознаком у EUR, на његов девизни рачун у складу са његовим инструкцијама датим у рачуну.</w:t>
      </w:r>
    </w:p>
    <w:p w14:paraId="64F531BB" w14:textId="77777777" w:rsidR="00BC1BA7" w:rsidRPr="00BC1BA7" w:rsidRDefault="00BC1BA7" w:rsidP="00AC5956">
      <w:pPr>
        <w:tabs>
          <w:tab w:val="left" w:pos="567"/>
        </w:tabs>
        <w:spacing w:before="0"/>
        <w:contextualSpacing/>
        <w:rPr>
          <w:rFonts w:eastAsia="Calibri" w:cs="Arial"/>
          <w:sz w:val="24"/>
          <w:szCs w:val="24"/>
          <w:lang w:val="sr-Cyrl-CS"/>
        </w:rPr>
      </w:pPr>
      <w:r w:rsidRPr="00BC1BA7">
        <w:rPr>
          <w:rFonts w:eastAsia="Calibri" w:cs="Arial"/>
          <w:sz w:val="24"/>
          <w:szCs w:val="24"/>
          <w:lang w:val="sr-Cyrl-CS"/>
        </w:rPr>
        <w:t>У испостављеном рачуну, Продавац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D81CA5F" w14:textId="77777777" w:rsidR="00BC1BA7" w:rsidRPr="00BC1BA7" w:rsidRDefault="00BC1BA7" w:rsidP="00BC1BA7">
      <w:pPr>
        <w:tabs>
          <w:tab w:val="left" w:pos="567"/>
        </w:tabs>
        <w:contextualSpacing/>
        <w:rPr>
          <w:rFonts w:eastAsia="Calibri" w:cs="Arial"/>
          <w:sz w:val="24"/>
          <w:szCs w:val="24"/>
          <w:lang w:val="sr-Cyrl-CS"/>
        </w:rPr>
      </w:pPr>
    </w:p>
    <w:p w14:paraId="673D6684" w14:textId="78EE18A4" w:rsidR="00BC1BA7" w:rsidRPr="00BC1BA7" w:rsidRDefault="00BC1BA7" w:rsidP="00BC1BA7">
      <w:pPr>
        <w:tabs>
          <w:tab w:val="left" w:pos="567"/>
        </w:tabs>
        <w:spacing w:before="0"/>
        <w:contextualSpacing/>
        <w:rPr>
          <w:rFonts w:cs="Arial"/>
          <w:b/>
          <w:sz w:val="24"/>
          <w:szCs w:val="24"/>
          <w:lang w:val="ru-RU"/>
        </w:rPr>
      </w:pPr>
      <w:r w:rsidRPr="00BC1BA7">
        <w:rPr>
          <w:rFonts w:cs="Arial"/>
          <w:b/>
          <w:sz w:val="24"/>
          <w:szCs w:val="24"/>
          <w:lang w:val="ru-RU"/>
        </w:rPr>
        <w:t>РОК</w:t>
      </w:r>
      <w:r w:rsidR="00E85FD9">
        <w:rPr>
          <w:rFonts w:cs="Arial"/>
          <w:b/>
          <w:sz w:val="24"/>
          <w:szCs w:val="24"/>
          <w:lang w:val="ru-RU"/>
        </w:rPr>
        <w:t>, ДИНАМИКА</w:t>
      </w:r>
      <w:r w:rsidRPr="00BC1BA7">
        <w:rPr>
          <w:rFonts w:cs="Arial"/>
          <w:b/>
          <w:sz w:val="24"/>
          <w:szCs w:val="24"/>
          <w:lang w:val="ru-RU"/>
        </w:rPr>
        <w:t xml:space="preserve"> И МЕСТО ИСПОРУКЕ</w:t>
      </w:r>
      <w:r w:rsidR="00E85FD9">
        <w:rPr>
          <w:rFonts w:cs="Arial"/>
          <w:b/>
          <w:sz w:val="24"/>
          <w:szCs w:val="24"/>
          <w:lang w:val="ru-RU"/>
        </w:rPr>
        <w:t xml:space="preserve"> ДОБАРА И ПРУЖАЊА ПРАТЕЋИХ УСЛУГА</w:t>
      </w:r>
    </w:p>
    <w:p w14:paraId="3992C526" w14:textId="77777777"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Члан 4.</w:t>
      </w:r>
    </w:p>
    <w:p w14:paraId="041EAE46" w14:textId="6B29E7C8" w:rsidR="00AC5956" w:rsidRDefault="00AC5956" w:rsidP="00AC5956">
      <w:pPr>
        <w:autoSpaceDE w:val="0"/>
        <w:autoSpaceDN w:val="0"/>
        <w:adjustRightInd w:val="0"/>
        <w:spacing w:before="0"/>
        <w:contextualSpacing/>
        <w:rPr>
          <w:rFonts w:cs="Arial"/>
          <w:color w:val="000000"/>
          <w:sz w:val="24"/>
          <w:szCs w:val="24"/>
          <w:lang w:val="sr-Cyrl-RS"/>
        </w:rPr>
      </w:pPr>
      <w:r>
        <w:rPr>
          <w:rFonts w:cs="Arial"/>
          <w:color w:val="000000"/>
          <w:sz w:val="24"/>
          <w:szCs w:val="24"/>
          <w:lang w:val="sr-Cyrl-RS"/>
        </w:rPr>
        <w:t>Продавац</w:t>
      </w:r>
      <w:r w:rsidRPr="00E876D6">
        <w:rPr>
          <w:rFonts w:cs="Arial"/>
          <w:color w:val="000000"/>
          <w:sz w:val="24"/>
          <w:szCs w:val="24"/>
          <w:lang w:val="sr-Cyrl-RS"/>
        </w:rPr>
        <w:t xml:space="preserve"> је обавезан да испоручи добро и изврши услугу у року </w:t>
      </w:r>
      <w:r w:rsidRPr="00E876D6">
        <w:rPr>
          <w:rFonts w:cs="Arial"/>
          <w:sz w:val="24"/>
          <w:szCs w:val="24"/>
          <w:lang w:val="sr-Cyrl-RS"/>
        </w:rPr>
        <w:t xml:space="preserve">од </w:t>
      </w:r>
      <w:r>
        <w:rPr>
          <w:rFonts w:cs="Arial"/>
          <w:sz w:val="24"/>
          <w:szCs w:val="24"/>
          <w:lang w:val="sr-Cyrl-RS"/>
        </w:rPr>
        <w:t xml:space="preserve">______ </w:t>
      </w:r>
      <w:r w:rsidR="00D620FE">
        <w:rPr>
          <w:rFonts w:cs="Arial"/>
          <w:sz w:val="24"/>
          <w:szCs w:val="24"/>
          <w:lang w:val="sr-Cyrl-RS"/>
        </w:rPr>
        <w:t>месеци</w:t>
      </w:r>
      <w:r w:rsidRPr="00E876D6">
        <w:rPr>
          <w:rFonts w:cs="Arial"/>
          <w:sz w:val="24"/>
          <w:szCs w:val="24"/>
          <w:lang w:val="sr-Cyrl-RS"/>
        </w:rPr>
        <w:t xml:space="preserve"> </w:t>
      </w:r>
      <w:r>
        <w:rPr>
          <w:rFonts w:cs="Arial"/>
          <w:sz w:val="24"/>
          <w:szCs w:val="24"/>
          <w:lang w:val="sr-Cyrl-RS"/>
        </w:rPr>
        <w:t xml:space="preserve">од дана </w:t>
      </w:r>
      <w:r w:rsidRPr="00E876D6">
        <w:rPr>
          <w:rFonts w:cs="Arial"/>
          <w:sz w:val="24"/>
          <w:szCs w:val="24"/>
          <w:lang w:val="sr-Cyrl-RS"/>
        </w:rPr>
        <w:t xml:space="preserve">ступања Уговора </w:t>
      </w:r>
      <w:r w:rsidRPr="00E876D6">
        <w:rPr>
          <w:rFonts w:cs="Arial"/>
          <w:color w:val="000000"/>
          <w:sz w:val="24"/>
          <w:szCs w:val="24"/>
          <w:lang w:val="sr-Cyrl-RS"/>
        </w:rPr>
        <w:t>на снагу</w:t>
      </w:r>
      <w:r w:rsidR="008D42EC">
        <w:rPr>
          <w:rFonts w:cs="Arial"/>
          <w:color w:val="000000"/>
          <w:sz w:val="24"/>
          <w:szCs w:val="24"/>
          <w:lang w:val="sr-Cyrl-RS"/>
        </w:rPr>
        <w:t>,</w:t>
      </w:r>
      <w:r w:rsidR="008D42EC" w:rsidRPr="008D42EC">
        <w:t xml:space="preserve"> </w:t>
      </w:r>
      <w:r w:rsidR="008D42EC" w:rsidRPr="008D42EC">
        <w:rPr>
          <w:rFonts w:cs="Arial"/>
          <w:color w:val="000000"/>
          <w:sz w:val="24"/>
          <w:szCs w:val="24"/>
          <w:lang w:val="sr-Cyrl-RS"/>
        </w:rPr>
        <w:t>према Термин плану активности који је као Прил</w:t>
      </w:r>
      <w:r w:rsidR="008D42EC">
        <w:rPr>
          <w:rFonts w:cs="Arial"/>
          <w:color w:val="000000"/>
          <w:sz w:val="24"/>
          <w:szCs w:val="24"/>
          <w:lang w:val="sr-Cyrl-RS"/>
        </w:rPr>
        <w:t>ог 7 саставни део Уговора</w:t>
      </w:r>
      <w:r w:rsidR="008D42EC" w:rsidRPr="008D42EC">
        <w:rPr>
          <w:rFonts w:cs="Arial"/>
          <w:color w:val="000000"/>
          <w:sz w:val="24"/>
          <w:szCs w:val="24"/>
          <w:lang w:val="sr-Cyrl-RS"/>
        </w:rPr>
        <w:t>.</w:t>
      </w:r>
      <w:r w:rsidRPr="00E876D6">
        <w:rPr>
          <w:rFonts w:cs="Arial"/>
          <w:color w:val="000000"/>
          <w:sz w:val="24"/>
          <w:szCs w:val="24"/>
          <w:lang w:val="sr-Cyrl-RS"/>
        </w:rPr>
        <w:t xml:space="preserve"> </w:t>
      </w:r>
    </w:p>
    <w:p w14:paraId="7E39476D" w14:textId="77777777" w:rsidR="00AC5956" w:rsidRPr="00E876D6" w:rsidRDefault="00AC5956" w:rsidP="00AC5956">
      <w:pPr>
        <w:autoSpaceDE w:val="0"/>
        <w:autoSpaceDN w:val="0"/>
        <w:adjustRightInd w:val="0"/>
        <w:spacing w:before="0"/>
        <w:contextualSpacing/>
        <w:rPr>
          <w:rFonts w:cs="Arial"/>
          <w:color w:val="000000"/>
          <w:sz w:val="24"/>
          <w:szCs w:val="24"/>
          <w:lang w:val="sr-Cyrl-RS"/>
        </w:rPr>
      </w:pPr>
    </w:p>
    <w:p w14:paraId="281077C4" w14:textId="77777777" w:rsidR="00AC5956" w:rsidRPr="00E876D6" w:rsidRDefault="00AC5956" w:rsidP="00AC5956">
      <w:pPr>
        <w:autoSpaceDE w:val="0"/>
        <w:autoSpaceDN w:val="0"/>
        <w:adjustRightInd w:val="0"/>
        <w:spacing w:before="0"/>
        <w:contextualSpacing/>
        <w:rPr>
          <w:rFonts w:cs="Arial"/>
          <w:color w:val="000000"/>
          <w:sz w:val="24"/>
          <w:szCs w:val="24"/>
          <w:lang w:val="sr-Cyrl-RS"/>
        </w:rPr>
      </w:pPr>
      <w:r w:rsidRPr="00E876D6">
        <w:rPr>
          <w:rFonts w:cs="Arial"/>
          <w:color w:val="000000"/>
          <w:sz w:val="24"/>
          <w:szCs w:val="24"/>
          <w:lang w:val="sr-Cyrl-RS"/>
        </w:rPr>
        <w:t>Парцијални рокови испоруке су везани за кључне тачке пројекта које се морају постићи у следећим роковима:</w:t>
      </w:r>
    </w:p>
    <w:p w14:paraId="1ACF66DB" w14:textId="131FB630" w:rsidR="00AC5956" w:rsidRPr="00E876D6" w:rsidRDefault="00AC5956" w:rsidP="007A18AF">
      <w:pPr>
        <w:widowControl w:val="0"/>
        <w:numPr>
          <w:ilvl w:val="0"/>
          <w:numId w:val="36"/>
        </w:numPr>
        <w:spacing w:before="0"/>
        <w:contextualSpacing/>
        <w:rPr>
          <w:rFonts w:eastAsia="Calibri" w:cs="Arial"/>
          <w:color w:val="000000"/>
          <w:sz w:val="24"/>
          <w:szCs w:val="24"/>
          <w:lang w:val="sr-Cyrl-RS"/>
        </w:rPr>
      </w:pPr>
      <w:r w:rsidRPr="00E876D6">
        <w:rPr>
          <w:rFonts w:eastAsia="Calibri" w:cs="Arial"/>
          <w:color w:val="000000"/>
          <w:sz w:val="24"/>
          <w:szCs w:val="24"/>
          <w:lang w:val="sr-Cyrl-RS"/>
        </w:rPr>
        <w:t xml:space="preserve">Контролна тачка 1 – </w:t>
      </w:r>
      <w:r>
        <w:rPr>
          <w:rFonts w:eastAsia="Calibri" w:cs="Arial"/>
          <w:color w:val="000000"/>
          <w:sz w:val="24"/>
          <w:szCs w:val="24"/>
          <w:lang w:val="sr-Cyrl-RS"/>
        </w:rPr>
        <w:t xml:space="preserve">за _____ </w:t>
      </w:r>
      <w:r w:rsidRPr="00E876D6">
        <w:rPr>
          <w:rFonts w:eastAsia="Calibri" w:cs="Arial"/>
          <w:color w:val="000000"/>
          <w:sz w:val="24"/>
          <w:szCs w:val="24"/>
          <w:lang w:val="sr-Cyrl-RS"/>
        </w:rPr>
        <w:t>месеца од ступања уговора на снагу</w:t>
      </w:r>
    </w:p>
    <w:p w14:paraId="21A9B26E" w14:textId="0CF6E471" w:rsidR="00AC5956" w:rsidRPr="00E876D6" w:rsidRDefault="00AC5956" w:rsidP="007A18AF">
      <w:pPr>
        <w:widowControl w:val="0"/>
        <w:numPr>
          <w:ilvl w:val="0"/>
          <w:numId w:val="36"/>
        </w:numPr>
        <w:spacing w:before="0"/>
        <w:contextualSpacing/>
        <w:rPr>
          <w:rFonts w:eastAsia="Calibri" w:cs="Arial"/>
          <w:color w:val="000000"/>
          <w:sz w:val="24"/>
          <w:szCs w:val="24"/>
          <w:lang w:val="sr-Cyrl-RS"/>
        </w:rPr>
      </w:pPr>
      <w:r w:rsidRPr="00E876D6">
        <w:rPr>
          <w:rFonts w:eastAsia="Calibri" w:cs="Arial"/>
          <w:color w:val="000000"/>
          <w:sz w:val="24"/>
          <w:szCs w:val="24"/>
          <w:lang w:val="sr-Cyrl-RS"/>
        </w:rPr>
        <w:t xml:space="preserve">Контролна тачка 2 – </w:t>
      </w:r>
      <w:r>
        <w:rPr>
          <w:rFonts w:eastAsia="Calibri" w:cs="Arial"/>
          <w:color w:val="000000"/>
          <w:sz w:val="24"/>
          <w:szCs w:val="24"/>
          <w:lang w:val="sr-Cyrl-RS"/>
        </w:rPr>
        <w:t>за _____</w:t>
      </w:r>
      <w:r w:rsidRPr="00E876D6">
        <w:rPr>
          <w:rFonts w:eastAsia="Calibri" w:cs="Arial"/>
          <w:color w:val="000000"/>
          <w:sz w:val="24"/>
          <w:szCs w:val="24"/>
          <w:lang w:val="sr-Cyrl-RS"/>
        </w:rPr>
        <w:t xml:space="preserve"> месеца од ступања уговора на снагу</w:t>
      </w:r>
    </w:p>
    <w:p w14:paraId="062EFBC2" w14:textId="7C4C4D81" w:rsidR="00AC5956" w:rsidRPr="00E876D6" w:rsidRDefault="00AC5956" w:rsidP="007A18AF">
      <w:pPr>
        <w:widowControl w:val="0"/>
        <w:numPr>
          <w:ilvl w:val="0"/>
          <w:numId w:val="36"/>
        </w:numPr>
        <w:spacing w:before="0"/>
        <w:contextualSpacing/>
        <w:rPr>
          <w:rFonts w:eastAsia="Calibri" w:cs="Arial"/>
          <w:color w:val="000000"/>
          <w:sz w:val="24"/>
          <w:szCs w:val="24"/>
          <w:lang w:val="sr-Cyrl-RS"/>
        </w:rPr>
      </w:pPr>
      <w:r w:rsidRPr="00E876D6">
        <w:rPr>
          <w:rFonts w:eastAsia="Calibri" w:cs="Arial"/>
          <w:color w:val="000000"/>
          <w:sz w:val="24"/>
          <w:szCs w:val="24"/>
          <w:lang w:val="sr-Cyrl-RS"/>
        </w:rPr>
        <w:t xml:space="preserve">Контролна тачка 3 – </w:t>
      </w:r>
      <w:r>
        <w:rPr>
          <w:rFonts w:eastAsia="Calibri" w:cs="Arial"/>
          <w:color w:val="000000"/>
          <w:sz w:val="24"/>
          <w:szCs w:val="24"/>
          <w:lang w:val="sr-Cyrl-RS"/>
        </w:rPr>
        <w:t xml:space="preserve">за _____ </w:t>
      </w:r>
      <w:r w:rsidRPr="00E876D6">
        <w:rPr>
          <w:rFonts w:eastAsia="Calibri" w:cs="Arial"/>
          <w:color w:val="000000"/>
          <w:sz w:val="24"/>
          <w:szCs w:val="24"/>
          <w:lang w:val="sr-Cyrl-RS"/>
        </w:rPr>
        <w:t xml:space="preserve">месеци од ступања уговора на снагу </w:t>
      </w:r>
    </w:p>
    <w:p w14:paraId="537CF421" w14:textId="1477E56C" w:rsidR="00AC5956" w:rsidRPr="00E876D6" w:rsidRDefault="00AC5956" w:rsidP="007A18AF">
      <w:pPr>
        <w:widowControl w:val="0"/>
        <w:numPr>
          <w:ilvl w:val="0"/>
          <w:numId w:val="36"/>
        </w:numPr>
        <w:spacing w:before="0"/>
        <w:contextualSpacing/>
        <w:rPr>
          <w:rFonts w:eastAsia="Calibri" w:cs="Arial"/>
          <w:color w:val="000000"/>
          <w:sz w:val="24"/>
          <w:szCs w:val="24"/>
          <w:lang w:val="sr-Cyrl-RS"/>
        </w:rPr>
      </w:pPr>
      <w:r w:rsidRPr="00E876D6">
        <w:rPr>
          <w:rFonts w:eastAsia="Calibri" w:cs="Arial"/>
          <w:color w:val="000000"/>
          <w:sz w:val="24"/>
          <w:szCs w:val="24"/>
          <w:lang w:val="sr-Cyrl-RS"/>
        </w:rPr>
        <w:t xml:space="preserve">Контролна тачка 4 – </w:t>
      </w:r>
      <w:r>
        <w:rPr>
          <w:rFonts w:eastAsia="Calibri" w:cs="Arial"/>
          <w:color w:val="000000"/>
          <w:sz w:val="24"/>
          <w:szCs w:val="24"/>
          <w:lang w:val="sr-Cyrl-RS"/>
        </w:rPr>
        <w:t xml:space="preserve">за _____ </w:t>
      </w:r>
      <w:r w:rsidRPr="00E876D6">
        <w:rPr>
          <w:rFonts w:eastAsia="Calibri" w:cs="Arial"/>
          <w:color w:val="000000"/>
          <w:sz w:val="24"/>
          <w:szCs w:val="24"/>
          <w:lang w:val="sr-Cyrl-RS"/>
        </w:rPr>
        <w:t>месеци од ступања уговора на снагу</w:t>
      </w:r>
      <w:r>
        <w:rPr>
          <w:rFonts w:eastAsia="Calibri" w:cs="Arial"/>
          <w:color w:val="000000"/>
          <w:sz w:val="24"/>
          <w:szCs w:val="24"/>
          <w:lang w:val="sr-Cyrl-RS"/>
        </w:rPr>
        <w:t>.</w:t>
      </w:r>
    </w:p>
    <w:p w14:paraId="7BAE67BB" w14:textId="77777777" w:rsidR="00AC5956" w:rsidRPr="009049B4" w:rsidRDefault="00AC5956" w:rsidP="00AC5956">
      <w:pPr>
        <w:pStyle w:val="BodyText"/>
        <w:spacing w:before="0"/>
        <w:contextualSpacing/>
        <w:rPr>
          <w:rFonts w:cs="Arial"/>
          <w:szCs w:val="24"/>
          <w:lang w:val="sr-Latn-RS"/>
        </w:rPr>
      </w:pPr>
    </w:p>
    <w:p w14:paraId="1F82C883" w14:textId="6356B328" w:rsidR="00E85FD9" w:rsidRPr="0083545C" w:rsidRDefault="00242FEC" w:rsidP="00E85FD9">
      <w:pPr>
        <w:pStyle w:val="Heading10"/>
        <w:spacing w:before="0"/>
        <w:contextualSpacing/>
        <w:rPr>
          <w:rFonts w:cs="Arial"/>
          <w:sz w:val="24"/>
          <w:szCs w:val="24"/>
          <w:lang w:val="en-US"/>
        </w:rPr>
      </w:pPr>
      <w:r>
        <w:rPr>
          <w:rFonts w:cs="Arial"/>
          <w:sz w:val="24"/>
          <w:szCs w:val="24"/>
        </w:rPr>
        <w:t>Место испоруке добара и пратећих услуга</w:t>
      </w:r>
    </w:p>
    <w:p w14:paraId="7753102B" w14:textId="61FDE7C2" w:rsidR="00E85FD9" w:rsidRPr="0083545C" w:rsidRDefault="00E85FD9" w:rsidP="00E85FD9">
      <w:pPr>
        <w:spacing w:before="0"/>
        <w:contextualSpacing/>
        <w:rPr>
          <w:rFonts w:cs="Arial"/>
          <w:sz w:val="24"/>
          <w:szCs w:val="24"/>
          <w:lang w:val="sr-Cyrl-RS"/>
        </w:rPr>
      </w:pPr>
      <w:r w:rsidRPr="0083545C">
        <w:rPr>
          <w:rFonts w:cs="Arial"/>
          <w:sz w:val="24"/>
          <w:szCs w:val="24"/>
          <w:lang w:val="sr-Cyrl-RS"/>
        </w:rPr>
        <w:t xml:space="preserve">Место испоруке </w:t>
      </w:r>
      <w:r w:rsidR="00242FEC">
        <w:rPr>
          <w:rFonts w:cs="Arial"/>
          <w:sz w:val="24"/>
          <w:szCs w:val="24"/>
          <w:lang w:val="sr-Cyrl-RS"/>
        </w:rPr>
        <w:t>Добара</w:t>
      </w:r>
      <w:r w:rsidRPr="0083545C">
        <w:rPr>
          <w:rFonts w:cs="Arial"/>
          <w:sz w:val="24"/>
          <w:szCs w:val="24"/>
          <w:lang w:val="sr-Cyrl-RS"/>
        </w:rPr>
        <w:t xml:space="preserve"> и извршења пратећих услуга су пословне локације </w:t>
      </w:r>
      <w:r w:rsidR="00242FEC">
        <w:rPr>
          <w:rFonts w:cs="Arial"/>
          <w:sz w:val="24"/>
          <w:szCs w:val="24"/>
          <w:lang w:val="sr-Cyrl-RS"/>
        </w:rPr>
        <w:t>Купца</w:t>
      </w:r>
      <w:r w:rsidRPr="0083545C">
        <w:rPr>
          <w:rFonts w:cs="Arial"/>
          <w:sz w:val="24"/>
          <w:szCs w:val="24"/>
          <w:lang w:val="sr-Cyrl-RS"/>
        </w:rPr>
        <w:t xml:space="preserve"> - Јавног предузећа „Електропривреда Србије“ Београд,</w:t>
      </w:r>
      <w:r w:rsidR="00AC5956">
        <w:rPr>
          <w:rFonts w:cs="Arial"/>
          <w:sz w:val="24"/>
          <w:szCs w:val="24"/>
          <w:lang w:val="sr-Cyrl-RS"/>
        </w:rPr>
        <w:t xml:space="preserve"> на адреси Царице Милице бр. 2.</w:t>
      </w:r>
    </w:p>
    <w:p w14:paraId="6D2E2D75" w14:textId="77777777" w:rsidR="00BC1BA7" w:rsidRPr="00BC1BA7" w:rsidRDefault="00BC1BA7" w:rsidP="00BC1BA7">
      <w:pPr>
        <w:tabs>
          <w:tab w:val="left" w:pos="567"/>
        </w:tabs>
        <w:spacing w:before="0"/>
        <w:contextualSpacing/>
        <w:rPr>
          <w:rFonts w:cs="Arial"/>
          <w:color w:val="000000" w:themeColor="text1"/>
          <w:sz w:val="24"/>
          <w:szCs w:val="24"/>
          <w:lang w:val="sr-Cyrl-BA"/>
        </w:rPr>
      </w:pPr>
    </w:p>
    <w:p w14:paraId="05F5C4BB" w14:textId="55A82B45" w:rsidR="008D42EC" w:rsidRDefault="00BC1BA7" w:rsidP="00BC1BA7">
      <w:pPr>
        <w:spacing w:before="0"/>
        <w:contextualSpacing/>
        <w:rPr>
          <w:rFonts w:cs="Arial"/>
          <w:b/>
          <w:sz w:val="24"/>
          <w:szCs w:val="24"/>
          <w:lang w:val="sr-Cyrl-RS"/>
        </w:rPr>
      </w:pPr>
      <w:r w:rsidRPr="00BC1BA7">
        <w:rPr>
          <w:rFonts w:cs="Arial"/>
          <w:b/>
          <w:sz w:val="24"/>
          <w:szCs w:val="24"/>
          <w:lang w:val="sr-Cyrl-RS"/>
        </w:rPr>
        <w:t>ЗАПИСНИК О КВАНТИТАТИВНОМ И КВАЛИТАТИВНОМ ПРИЈЕМУ ДОБАРА</w:t>
      </w:r>
    </w:p>
    <w:p w14:paraId="2F90DC58" w14:textId="77777777" w:rsidR="008D42EC" w:rsidRPr="00193F86" w:rsidRDefault="008D42EC" w:rsidP="00BC1BA7">
      <w:pPr>
        <w:spacing w:before="0"/>
        <w:contextualSpacing/>
        <w:rPr>
          <w:rFonts w:cs="Arial"/>
          <w:b/>
          <w:sz w:val="24"/>
          <w:szCs w:val="24"/>
          <w:lang w:val="sr-Cyrl-RS"/>
        </w:rPr>
      </w:pPr>
    </w:p>
    <w:p w14:paraId="5BEA8820" w14:textId="77777777" w:rsidR="00BC1BA7" w:rsidRPr="00BC1BA7" w:rsidRDefault="00BC1BA7" w:rsidP="00BC1BA7">
      <w:pPr>
        <w:spacing w:before="0"/>
        <w:contextualSpacing/>
        <w:jc w:val="center"/>
        <w:rPr>
          <w:rFonts w:cs="Arial"/>
          <w:b/>
          <w:sz w:val="24"/>
          <w:szCs w:val="24"/>
        </w:rPr>
      </w:pPr>
      <w:r w:rsidRPr="00BC1BA7">
        <w:rPr>
          <w:rFonts w:cs="Arial"/>
          <w:b/>
          <w:sz w:val="24"/>
          <w:szCs w:val="24"/>
        </w:rPr>
        <w:t xml:space="preserve">Члан </w:t>
      </w:r>
      <w:r w:rsidRPr="00BC1BA7">
        <w:rPr>
          <w:rFonts w:cs="Arial"/>
          <w:b/>
          <w:sz w:val="24"/>
          <w:szCs w:val="24"/>
          <w:lang w:val="sr-Cyrl-RS"/>
        </w:rPr>
        <w:t>5</w:t>
      </w:r>
      <w:r w:rsidRPr="00BC1BA7">
        <w:rPr>
          <w:rFonts w:cs="Arial"/>
          <w:b/>
          <w:sz w:val="24"/>
          <w:szCs w:val="24"/>
        </w:rPr>
        <w:t>.</w:t>
      </w:r>
    </w:p>
    <w:p w14:paraId="4F751362" w14:textId="77777777" w:rsidR="00BC1BA7" w:rsidRPr="00BC1BA7" w:rsidRDefault="00BC1BA7" w:rsidP="00BC1BA7">
      <w:pPr>
        <w:tabs>
          <w:tab w:val="left" w:pos="567"/>
        </w:tabs>
        <w:spacing w:before="0"/>
        <w:contextualSpacing/>
        <w:rPr>
          <w:rFonts w:cs="Arial"/>
          <w:b/>
          <w:sz w:val="24"/>
          <w:szCs w:val="24"/>
          <w:lang w:val="sr-Cyrl-RS"/>
        </w:rPr>
      </w:pPr>
      <w:r w:rsidRPr="00BC1BA7">
        <w:rPr>
          <w:rFonts w:cs="Arial"/>
          <w:b/>
          <w:sz w:val="24"/>
          <w:szCs w:val="24"/>
          <w:lang w:val="sr-Cyrl-RS"/>
        </w:rPr>
        <w:t>Квантитативни пријем</w:t>
      </w:r>
    </w:p>
    <w:p w14:paraId="597575AF" w14:textId="77777777" w:rsidR="00BC1BA7" w:rsidRPr="00BC1BA7" w:rsidRDefault="00BC1BA7" w:rsidP="00BC1BA7">
      <w:pPr>
        <w:tabs>
          <w:tab w:val="left" w:pos="567"/>
        </w:tabs>
        <w:spacing w:before="0"/>
        <w:contextualSpacing/>
        <w:rPr>
          <w:rFonts w:cs="Arial"/>
          <w:sz w:val="24"/>
          <w:szCs w:val="24"/>
          <w:lang w:val="ru-RU"/>
        </w:rPr>
      </w:pPr>
      <w:r w:rsidRPr="00BC1BA7">
        <w:rPr>
          <w:rFonts w:cs="Arial"/>
          <w:sz w:val="24"/>
          <w:szCs w:val="24"/>
          <w:lang w:val="sr-Cyrl-RS"/>
        </w:rPr>
        <w:t>Продавац се обавезује да писаним путем обавести Купца о тачном датуму испоруке, а најмање 3 (словима: три) радна дана пре планираног датума испоруке.</w:t>
      </w:r>
    </w:p>
    <w:p w14:paraId="0A30A7AC" w14:textId="77777777" w:rsidR="00BC1BA7" w:rsidRPr="00BC1BA7" w:rsidRDefault="00BC1BA7" w:rsidP="00BC1BA7">
      <w:pPr>
        <w:tabs>
          <w:tab w:val="left" w:pos="567"/>
        </w:tabs>
        <w:spacing w:before="0"/>
        <w:contextualSpacing/>
        <w:rPr>
          <w:rFonts w:cs="Arial"/>
          <w:sz w:val="24"/>
          <w:szCs w:val="24"/>
          <w:lang w:val="ru-RU"/>
        </w:rPr>
      </w:pPr>
    </w:p>
    <w:p w14:paraId="31181087" w14:textId="0FD526BB" w:rsidR="00242FEC" w:rsidRDefault="00242FEC" w:rsidP="00242FEC">
      <w:pPr>
        <w:spacing w:before="0"/>
        <w:contextualSpacing/>
        <w:rPr>
          <w:rFonts w:cs="Arial"/>
          <w:sz w:val="24"/>
          <w:szCs w:val="24"/>
          <w:lang w:val="sr-Cyrl-RS"/>
        </w:rPr>
      </w:pPr>
      <w:r>
        <w:rPr>
          <w:rFonts w:cs="Arial"/>
          <w:sz w:val="24"/>
          <w:szCs w:val="24"/>
          <w:lang w:val="sr-Cyrl-RS"/>
        </w:rPr>
        <w:t xml:space="preserve">Купац </w:t>
      </w:r>
      <w:r w:rsidRPr="0083545C">
        <w:rPr>
          <w:rFonts w:cs="Arial"/>
          <w:sz w:val="24"/>
          <w:szCs w:val="24"/>
          <w:lang w:val="sr-Cyrl-RS"/>
        </w:rPr>
        <w:t xml:space="preserve">ће овластити лице (свог запосленог) да у његово име и за његов рачун, врши квантитативан </w:t>
      </w:r>
      <w:r w:rsidR="00D620FE">
        <w:rPr>
          <w:rFonts w:cs="Arial"/>
          <w:sz w:val="24"/>
          <w:szCs w:val="24"/>
          <w:lang w:val="sr-Cyrl-RS"/>
        </w:rPr>
        <w:t>и квалитативан пријем испорученог Добра и пратећих услуга</w:t>
      </w:r>
      <w:r w:rsidRPr="0083545C">
        <w:rPr>
          <w:rFonts w:cs="Arial"/>
          <w:sz w:val="24"/>
          <w:szCs w:val="24"/>
          <w:lang w:val="sr-Cyrl-RS"/>
        </w:rPr>
        <w:t>.</w:t>
      </w:r>
    </w:p>
    <w:p w14:paraId="7F3B7B0B" w14:textId="77777777" w:rsidR="00193F86" w:rsidRPr="0083545C" w:rsidRDefault="00193F86" w:rsidP="00242FEC">
      <w:pPr>
        <w:spacing w:before="0"/>
        <w:contextualSpacing/>
        <w:rPr>
          <w:rFonts w:cs="Arial"/>
          <w:sz w:val="24"/>
          <w:szCs w:val="24"/>
          <w:lang w:val="sr-Cyrl-RS"/>
        </w:rPr>
      </w:pPr>
    </w:p>
    <w:p w14:paraId="033EC8CA" w14:textId="48766899" w:rsidR="00242FEC" w:rsidRPr="0083545C" w:rsidRDefault="00242FEC" w:rsidP="00242FEC">
      <w:pPr>
        <w:spacing w:before="0"/>
        <w:contextualSpacing/>
        <w:rPr>
          <w:rFonts w:cs="Arial"/>
          <w:sz w:val="24"/>
          <w:szCs w:val="24"/>
          <w:lang w:val="sr-Cyrl-RS"/>
        </w:rPr>
      </w:pPr>
      <w:r w:rsidRPr="0083545C">
        <w:rPr>
          <w:rFonts w:cs="Arial"/>
          <w:sz w:val="24"/>
          <w:szCs w:val="24"/>
          <w:lang w:val="sr-Cyrl-RS"/>
        </w:rPr>
        <w:t>О квантитативном и квалитативном приј</w:t>
      </w:r>
      <w:r w:rsidR="00AC5956">
        <w:rPr>
          <w:rFonts w:cs="Arial"/>
          <w:sz w:val="24"/>
          <w:szCs w:val="24"/>
          <w:lang w:val="sr-Cyrl-RS"/>
        </w:rPr>
        <w:t xml:space="preserve">ему целокупно испорученог добра и пружених услуга </w:t>
      </w:r>
      <w:r w:rsidRPr="0083545C">
        <w:rPr>
          <w:rFonts w:cs="Arial"/>
          <w:sz w:val="24"/>
          <w:szCs w:val="24"/>
          <w:lang w:val="sr-Cyrl-RS"/>
        </w:rPr>
        <w:t>сачињава се:</w:t>
      </w:r>
    </w:p>
    <w:p w14:paraId="029C8CAC" w14:textId="77777777" w:rsidR="00AC5956" w:rsidRDefault="00AC5956" w:rsidP="007A18AF">
      <w:pPr>
        <w:pStyle w:val="ListParagraph"/>
        <w:numPr>
          <w:ilvl w:val="0"/>
          <w:numId w:val="22"/>
        </w:numPr>
        <w:spacing w:before="0" w:after="0" w:line="240" w:lineRule="auto"/>
        <w:ind w:left="450"/>
        <w:rPr>
          <w:rFonts w:ascii="Arial" w:hAnsi="Arial" w:cs="Arial"/>
          <w:sz w:val="24"/>
          <w:szCs w:val="24"/>
          <w:lang w:val="sr-Cyrl-RS"/>
        </w:rPr>
      </w:pPr>
      <w:r w:rsidRPr="002A75E9">
        <w:rPr>
          <w:rFonts w:ascii="Arial" w:hAnsi="Arial" w:cs="Arial"/>
          <w:sz w:val="24"/>
          <w:szCs w:val="24"/>
          <w:lang w:val="sr-Cyrl-RS"/>
        </w:rPr>
        <w:t xml:space="preserve">Записник </w:t>
      </w:r>
      <w:r w:rsidRPr="0083545C">
        <w:rPr>
          <w:rFonts w:ascii="Arial" w:hAnsi="Arial" w:cs="Arial"/>
          <w:sz w:val="24"/>
          <w:szCs w:val="24"/>
          <w:lang w:val="sr-Cyrl-RS"/>
        </w:rPr>
        <w:t xml:space="preserve">о квантитативном и квалитативном пријему </w:t>
      </w:r>
      <w:r>
        <w:rPr>
          <w:rFonts w:ascii="Arial" w:hAnsi="Arial" w:cs="Arial"/>
          <w:sz w:val="24"/>
          <w:szCs w:val="24"/>
          <w:lang w:val="sr-Cyrl-RS"/>
        </w:rPr>
        <w:t>контролне тачке 1;</w:t>
      </w:r>
    </w:p>
    <w:p w14:paraId="4ACD628C" w14:textId="77777777" w:rsidR="00AC5956" w:rsidRDefault="00AC5956" w:rsidP="007A18AF">
      <w:pPr>
        <w:pStyle w:val="ListParagraph"/>
        <w:numPr>
          <w:ilvl w:val="0"/>
          <w:numId w:val="22"/>
        </w:numPr>
        <w:spacing w:before="0" w:after="0" w:line="240" w:lineRule="auto"/>
        <w:ind w:left="450"/>
        <w:rPr>
          <w:rFonts w:ascii="Arial" w:hAnsi="Arial" w:cs="Arial"/>
          <w:sz w:val="24"/>
          <w:szCs w:val="24"/>
          <w:lang w:val="sr-Cyrl-RS"/>
        </w:rPr>
      </w:pPr>
      <w:r w:rsidRPr="002A75E9">
        <w:rPr>
          <w:rFonts w:ascii="Arial" w:hAnsi="Arial" w:cs="Arial"/>
          <w:sz w:val="24"/>
          <w:szCs w:val="24"/>
          <w:lang w:val="sr-Cyrl-RS"/>
        </w:rPr>
        <w:t xml:space="preserve">Записник </w:t>
      </w:r>
      <w:r w:rsidRPr="0083545C">
        <w:rPr>
          <w:rFonts w:ascii="Arial" w:hAnsi="Arial" w:cs="Arial"/>
          <w:sz w:val="24"/>
          <w:szCs w:val="24"/>
          <w:lang w:val="sr-Cyrl-RS"/>
        </w:rPr>
        <w:t xml:space="preserve">о квантитативном и квалитативном пријему </w:t>
      </w:r>
      <w:r>
        <w:rPr>
          <w:rFonts w:ascii="Arial" w:hAnsi="Arial" w:cs="Arial"/>
          <w:sz w:val="24"/>
          <w:szCs w:val="24"/>
          <w:lang w:val="sr-Cyrl-RS"/>
        </w:rPr>
        <w:t>контролне тачке 2;</w:t>
      </w:r>
    </w:p>
    <w:p w14:paraId="444A7A51" w14:textId="77777777" w:rsidR="00AC5956" w:rsidRDefault="00AC5956" w:rsidP="007A18AF">
      <w:pPr>
        <w:pStyle w:val="ListParagraph"/>
        <w:numPr>
          <w:ilvl w:val="0"/>
          <w:numId w:val="22"/>
        </w:numPr>
        <w:spacing w:before="0" w:after="0" w:line="240" w:lineRule="auto"/>
        <w:ind w:left="450"/>
        <w:rPr>
          <w:rFonts w:ascii="Arial" w:hAnsi="Arial" w:cs="Arial"/>
          <w:sz w:val="24"/>
          <w:szCs w:val="24"/>
          <w:lang w:val="sr-Cyrl-RS"/>
        </w:rPr>
      </w:pPr>
      <w:r w:rsidRPr="002A75E9">
        <w:rPr>
          <w:rFonts w:ascii="Arial" w:hAnsi="Arial" w:cs="Arial"/>
          <w:sz w:val="24"/>
          <w:szCs w:val="24"/>
          <w:lang w:val="sr-Cyrl-RS"/>
        </w:rPr>
        <w:t xml:space="preserve">Записник </w:t>
      </w:r>
      <w:r w:rsidRPr="0083545C">
        <w:rPr>
          <w:rFonts w:ascii="Arial" w:hAnsi="Arial" w:cs="Arial"/>
          <w:sz w:val="24"/>
          <w:szCs w:val="24"/>
          <w:lang w:val="sr-Cyrl-RS"/>
        </w:rPr>
        <w:t xml:space="preserve">о квантитативном и квалитативном пријему </w:t>
      </w:r>
      <w:r>
        <w:rPr>
          <w:rFonts w:ascii="Arial" w:hAnsi="Arial" w:cs="Arial"/>
          <w:sz w:val="24"/>
          <w:szCs w:val="24"/>
          <w:lang w:val="sr-Cyrl-RS"/>
        </w:rPr>
        <w:t>контролне тачке 3;</w:t>
      </w:r>
    </w:p>
    <w:p w14:paraId="78433DA7" w14:textId="3CAAD7B8" w:rsidR="00AC5956" w:rsidRDefault="00AC5956" w:rsidP="007A18AF">
      <w:pPr>
        <w:pStyle w:val="ListParagraph"/>
        <w:numPr>
          <w:ilvl w:val="0"/>
          <w:numId w:val="22"/>
        </w:numPr>
        <w:spacing w:before="0" w:after="0" w:line="240" w:lineRule="auto"/>
        <w:ind w:left="450"/>
        <w:rPr>
          <w:rFonts w:ascii="Arial" w:hAnsi="Arial" w:cs="Arial"/>
          <w:sz w:val="24"/>
          <w:szCs w:val="24"/>
          <w:lang w:val="sr-Cyrl-RS"/>
        </w:rPr>
      </w:pPr>
      <w:r w:rsidRPr="002A75E9">
        <w:rPr>
          <w:rFonts w:ascii="Arial" w:hAnsi="Arial" w:cs="Arial"/>
          <w:sz w:val="24"/>
          <w:szCs w:val="24"/>
          <w:lang w:val="sr-Cyrl-RS"/>
        </w:rPr>
        <w:t xml:space="preserve">Записник </w:t>
      </w:r>
      <w:r w:rsidRPr="0083545C">
        <w:rPr>
          <w:rFonts w:ascii="Arial" w:hAnsi="Arial" w:cs="Arial"/>
          <w:sz w:val="24"/>
          <w:szCs w:val="24"/>
          <w:lang w:val="sr-Cyrl-RS"/>
        </w:rPr>
        <w:t xml:space="preserve">о квантитативном и квалитативном пријему </w:t>
      </w:r>
      <w:r>
        <w:rPr>
          <w:rFonts w:ascii="Arial" w:hAnsi="Arial" w:cs="Arial"/>
          <w:sz w:val="24"/>
          <w:szCs w:val="24"/>
          <w:lang w:val="sr-Cyrl-RS"/>
        </w:rPr>
        <w:t>контролне тачке 4.</w:t>
      </w:r>
    </w:p>
    <w:p w14:paraId="012278B4" w14:textId="77777777" w:rsidR="00193F86" w:rsidRPr="008B55BA" w:rsidRDefault="00193F86" w:rsidP="00193F86">
      <w:pPr>
        <w:pStyle w:val="ListParagraph"/>
        <w:spacing w:before="0" w:after="0" w:line="240" w:lineRule="auto"/>
        <w:ind w:left="450"/>
        <w:rPr>
          <w:rFonts w:ascii="Arial" w:hAnsi="Arial" w:cs="Arial"/>
          <w:sz w:val="24"/>
          <w:szCs w:val="24"/>
          <w:lang w:val="sr-Cyrl-RS"/>
        </w:rPr>
      </w:pPr>
    </w:p>
    <w:p w14:paraId="6D85C34B" w14:textId="6A0DC879" w:rsidR="00BC1BA7" w:rsidRPr="00BC1BA7" w:rsidRDefault="00BC1BA7" w:rsidP="00BC1BA7">
      <w:pPr>
        <w:tabs>
          <w:tab w:val="left" w:pos="567"/>
        </w:tabs>
        <w:spacing w:before="0"/>
        <w:contextualSpacing/>
        <w:rPr>
          <w:rFonts w:cs="Arial"/>
          <w:sz w:val="24"/>
          <w:szCs w:val="24"/>
          <w:lang w:val="ru-RU"/>
        </w:rPr>
      </w:pPr>
      <w:r w:rsidRPr="00BC1BA7">
        <w:rPr>
          <w:rFonts w:cs="Arial"/>
          <w:sz w:val="24"/>
          <w:szCs w:val="24"/>
          <w:lang w:val="ru-RU"/>
        </w:rPr>
        <w:lastRenderedPageBreak/>
        <w:t>У случају да дође до одступања од уговореног квалитета, Продавац је дужан да до краја уговореног рока испоруке отклони све недостатке</w:t>
      </w:r>
      <w:r w:rsidR="00242FEC">
        <w:rPr>
          <w:rFonts w:cs="Arial"/>
          <w:sz w:val="24"/>
          <w:szCs w:val="24"/>
          <w:lang w:val="ru-RU"/>
        </w:rPr>
        <w:t>,</w:t>
      </w:r>
      <w:r w:rsidRPr="00BC1BA7">
        <w:rPr>
          <w:rFonts w:cs="Arial"/>
          <w:sz w:val="24"/>
          <w:szCs w:val="24"/>
        </w:rPr>
        <w:t xml:space="preserve"> а</w:t>
      </w:r>
      <w:r w:rsidRPr="00BC1BA7">
        <w:rPr>
          <w:rFonts w:cs="Arial"/>
          <w:sz w:val="24"/>
          <w:szCs w:val="24"/>
          <w:lang w:val="ru-RU"/>
        </w:rPr>
        <w:t xml:space="preserve"> док се </w:t>
      </w:r>
      <w:r w:rsidRPr="00BC1BA7">
        <w:rPr>
          <w:rFonts w:cs="Arial"/>
          <w:sz w:val="24"/>
          <w:szCs w:val="24"/>
        </w:rPr>
        <w:t xml:space="preserve">ти недостаци не </w:t>
      </w:r>
      <w:r w:rsidRPr="00BC1BA7">
        <w:rPr>
          <w:rFonts w:cs="Arial"/>
          <w:sz w:val="24"/>
          <w:szCs w:val="24"/>
          <w:lang w:val="ru-RU"/>
        </w:rPr>
        <w:t>отклон</w:t>
      </w:r>
      <w:r w:rsidRPr="00BC1BA7">
        <w:rPr>
          <w:rFonts w:cs="Arial"/>
          <w:sz w:val="24"/>
          <w:szCs w:val="24"/>
        </w:rPr>
        <w:t>е</w:t>
      </w:r>
      <w:r w:rsidRPr="00BC1BA7">
        <w:rPr>
          <w:rFonts w:cs="Arial"/>
          <w:sz w:val="24"/>
          <w:szCs w:val="24"/>
          <w:lang w:val="ru-RU"/>
        </w:rPr>
        <w:t xml:space="preserve">, </w:t>
      </w:r>
      <w:r w:rsidRPr="00BC1BA7">
        <w:rPr>
          <w:rFonts w:cs="Arial"/>
          <w:sz w:val="24"/>
          <w:szCs w:val="24"/>
        </w:rPr>
        <w:t xml:space="preserve">сматраће се да </w:t>
      </w:r>
      <w:r w:rsidRPr="00BC1BA7">
        <w:rPr>
          <w:rFonts w:cs="Arial"/>
          <w:sz w:val="24"/>
          <w:szCs w:val="24"/>
          <w:lang w:val="ru-RU"/>
        </w:rPr>
        <w:t>испорук</w:t>
      </w:r>
      <w:r w:rsidRPr="00BC1BA7">
        <w:rPr>
          <w:rFonts w:cs="Arial"/>
          <w:sz w:val="24"/>
          <w:szCs w:val="24"/>
        </w:rPr>
        <w:t>а</w:t>
      </w:r>
      <w:r w:rsidRPr="00BC1BA7">
        <w:rPr>
          <w:rFonts w:cs="Arial"/>
          <w:sz w:val="24"/>
          <w:szCs w:val="24"/>
          <w:lang w:val="ru-RU"/>
        </w:rPr>
        <w:t xml:space="preserve"> није </w:t>
      </w:r>
      <w:r w:rsidRPr="00BC1BA7">
        <w:rPr>
          <w:rFonts w:cs="Arial"/>
          <w:sz w:val="24"/>
          <w:szCs w:val="24"/>
        </w:rPr>
        <w:t>извршена у року</w:t>
      </w:r>
      <w:r w:rsidRPr="00BC1BA7">
        <w:rPr>
          <w:rFonts w:cs="Arial"/>
          <w:sz w:val="24"/>
          <w:szCs w:val="24"/>
          <w:lang w:val="ru-RU"/>
        </w:rPr>
        <w:t xml:space="preserve">. </w:t>
      </w:r>
    </w:p>
    <w:p w14:paraId="3FA215F3" w14:textId="77777777" w:rsidR="00BC1BA7" w:rsidRPr="00BC1BA7" w:rsidRDefault="00BC1BA7" w:rsidP="00BC1BA7">
      <w:pPr>
        <w:tabs>
          <w:tab w:val="left" w:pos="567"/>
        </w:tabs>
        <w:spacing w:before="0"/>
        <w:contextualSpacing/>
        <w:rPr>
          <w:rFonts w:cs="Arial"/>
          <w:b/>
          <w:sz w:val="24"/>
          <w:szCs w:val="24"/>
          <w:lang w:val="ru-RU"/>
        </w:rPr>
      </w:pPr>
    </w:p>
    <w:p w14:paraId="0687AEDB" w14:textId="1AF2DBD4" w:rsidR="00242FEC" w:rsidRP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t xml:space="preserve">Купац, који је Продавцу благовремено и на поуздан начин ставио приговор због утврђених недостатака у квалитету Добра - рекламацију, има право да, у року остављеном у приговору, тражи од Продавца: </w:t>
      </w:r>
    </w:p>
    <w:p w14:paraId="0AA0B433" w14:textId="77777777" w:rsidR="00BC1BA7" w:rsidRPr="00BC1BA7" w:rsidRDefault="00BC1BA7" w:rsidP="00BC1BA7">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 xml:space="preserve">да отклони недостатке о свом трошку, ако су мане на Добрима отклоњиве, или </w:t>
      </w:r>
    </w:p>
    <w:p w14:paraId="522DAEAA" w14:textId="371ECA7B" w:rsidR="00BC1BA7" w:rsidRPr="00BC1BA7" w:rsidRDefault="00FF1AA5" w:rsidP="00BC1BA7">
      <w:pPr>
        <w:numPr>
          <w:ilvl w:val="0"/>
          <w:numId w:val="3"/>
        </w:numPr>
        <w:tabs>
          <w:tab w:val="num" w:pos="567"/>
        </w:tabs>
        <w:spacing w:before="0"/>
        <w:ind w:left="568" w:hanging="284"/>
        <w:contextualSpacing/>
        <w:rPr>
          <w:rFonts w:cs="Arial"/>
          <w:sz w:val="24"/>
          <w:szCs w:val="24"/>
          <w:lang w:val="ru-RU"/>
        </w:rPr>
      </w:pPr>
      <w:r>
        <w:rPr>
          <w:rFonts w:cs="Arial"/>
          <w:sz w:val="24"/>
          <w:szCs w:val="24"/>
          <w:lang w:val="ru-RU"/>
        </w:rPr>
        <w:t>да му испоручи нове количине Д</w:t>
      </w:r>
      <w:r w:rsidR="00BC1BA7" w:rsidRPr="00BC1BA7">
        <w:rPr>
          <w:rFonts w:cs="Arial"/>
          <w:sz w:val="24"/>
          <w:szCs w:val="24"/>
          <w:lang w:val="ru-RU"/>
        </w:rPr>
        <w:t>обра без недостатака о свом трошку и да испоручено  Добро са недостацима о свом трошку преузме или</w:t>
      </w:r>
    </w:p>
    <w:p w14:paraId="3D929B0E" w14:textId="77777777" w:rsidR="00BC1BA7" w:rsidRPr="00BC1BA7" w:rsidRDefault="00BC1BA7" w:rsidP="00BC1BA7">
      <w:pPr>
        <w:numPr>
          <w:ilvl w:val="0"/>
          <w:numId w:val="3"/>
        </w:numPr>
        <w:tabs>
          <w:tab w:val="num" w:pos="567"/>
        </w:tabs>
        <w:spacing w:before="0"/>
        <w:ind w:left="568" w:hanging="284"/>
        <w:contextualSpacing/>
        <w:rPr>
          <w:rFonts w:cs="Arial"/>
          <w:sz w:val="24"/>
          <w:szCs w:val="24"/>
          <w:lang w:val="ru-RU"/>
        </w:rPr>
      </w:pPr>
      <w:r w:rsidRPr="00BC1BA7">
        <w:rPr>
          <w:rFonts w:cs="Arial"/>
          <w:sz w:val="24"/>
          <w:szCs w:val="24"/>
          <w:lang w:val="ru-RU"/>
        </w:rPr>
        <w:t>да одбије пријем Добра са недостацима.</w:t>
      </w:r>
    </w:p>
    <w:p w14:paraId="3C53461F" w14:textId="77777777" w:rsidR="00BC1BA7" w:rsidRPr="00BC1BA7" w:rsidRDefault="00BC1BA7" w:rsidP="00BC1BA7">
      <w:pPr>
        <w:spacing w:before="0"/>
        <w:ind w:left="568"/>
        <w:contextualSpacing/>
        <w:rPr>
          <w:rFonts w:cs="Arial"/>
          <w:sz w:val="24"/>
          <w:szCs w:val="24"/>
          <w:lang w:val="ru-RU"/>
        </w:rPr>
      </w:pPr>
    </w:p>
    <w:p w14:paraId="61B5EB87" w14:textId="77777777" w:rsidR="00BC1BA7" w:rsidRPr="00BC1BA7" w:rsidRDefault="00BC1BA7" w:rsidP="00BC1BA7">
      <w:pPr>
        <w:tabs>
          <w:tab w:val="left" w:pos="9090"/>
        </w:tabs>
        <w:spacing w:before="0"/>
        <w:contextualSpacing/>
        <w:rPr>
          <w:rFonts w:cs="Arial"/>
          <w:sz w:val="24"/>
          <w:szCs w:val="24"/>
        </w:rPr>
      </w:pPr>
      <w:r w:rsidRPr="00BC1BA7">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B1972D6" w14:textId="77777777" w:rsidR="00BC1BA7" w:rsidRPr="00BC1BA7" w:rsidRDefault="00BC1BA7" w:rsidP="00BC1BA7">
      <w:pPr>
        <w:tabs>
          <w:tab w:val="left" w:pos="9090"/>
        </w:tabs>
        <w:spacing w:before="0"/>
        <w:contextualSpacing/>
        <w:rPr>
          <w:rFonts w:cs="Arial"/>
          <w:sz w:val="24"/>
          <w:szCs w:val="24"/>
        </w:rPr>
      </w:pPr>
    </w:p>
    <w:p w14:paraId="3A573896" w14:textId="674175EC" w:rsidR="00BC1BA7" w:rsidRDefault="00BC1BA7" w:rsidP="00BC1BA7">
      <w:pPr>
        <w:tabs>
          <w:tab w:val="left" w:pos="9090"/>
        </w:tabs>
        <w:spacing w:before="0"/>
        <w:contextualSpacing/>
        <w:rPr>
          <w:rFonts w:cs="Arial"/>
          <w:sz w:val="24"/>
          <w:szCs w:val="24"/>
        </w:rPr>
      </w:pPr>
      <w:r w:rsidRPr="00BC1BA7">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555C28A" w14:textId="77777777" w:rsidR="00AC5956" w:rsidRDefault="00AC5956" w:rsidP="00BC1BA7">
      <w:pPr>
        <w:tabs>
          <w:tab w:val="left" w:pos="9090"/>
        </w:tabs>
        <w:spacing w:before="0"/>
        <w:contextualSpacing/>
        <w:rPr>
          <w:rFonts w:cs="Arial"/>
          <w:sz w:val="24"/>
          <w:szCs w:val="24"/>
        </w:rPr>
      </w:pPr>
    </w:p>
    <w:p w14:paraId="3AD23B62" w14:textId="3673EF7C" w:rsidR="00AC5956" w:rsidRDefault="00AC5956" w:rsidP="00AC5956">
      <w:pPr>
        <w:tabs>
          <w:tab w:val="left" w:pos="9090"/>
        </w:tabs>
        <w:spacing w:before="0"/>
        <w:contextualSpacing/>
        <w:rPr>
          <w:rFonts w:cs="Arial"/>
          <w:sz w:val="24"/>
          <w:szCs w:val="24"/>
        </w:rPr>
      </w:pPr>
      <w:r w:rsidRPr="00BC1BA7">
        <w:rPr>
          <w:rFonts w:cs="Arial"/>
          <w:sz w:val="24"/>
          <w:szCs w:val="24"/>
        </w:rPr>
        <w:t xml:space="preserve">Након </w:t>
      </w:r>
      <w:r w:rsidRPr="00BC1BA7">
        <w:rPr>
          <w:rFonts w:cs="Arial"/>
          <w:sz w:val="24"/>
          <w:szCs w:val="24"/>
          <w:lang w:val="sr-Cyrl-RS"/>
        </w:rPr>
        <w:t xml:space="preserve">успешно </w:t>
      </w:r>
      <w:r w:rsidRPr="00BC1BA7">
        <w:rPr>
          <w:rFonts w:cs="Arial"/>
          <w:sz w:val="24"/>
          <w:szCs w:val="24"/>
        </w:rPr>
        <w:t xml:space="preserve">извршеног </w:t>
      </w:r>
      <w:r w:rsidRPr="00BC1BA7">
        <w:rPr>
          <w:rFonts w:cs="Arial"/>
          <w:sz w:val="24"/>
          <w:szCs w:val="24"/>
          <w:lang w:val="sr-Cyrl-RS"/>
        </w:rPr>
        <w:t>квантитативног и квалитативног пријема</w:t>
      </w:r>
      <w:r>
        <w:rPr>
          <w:rFonts w:cs="Arial"/>
          <w:sz w:val="24"/>
          <w:szCs w:val="24"/>
          <w:lang w:val="sr-Cyrl-RS"/>
        </w:rPr>
        <w:t xml:space="preserve"> контролне тачке</w:t>
      </w:r>
      <w:r w:rsidRPr="00BC1BA7">
        <w:rPr>
          <w:rFonts w:cs="Arial"/>
          <w:sz w:val="24"/>
          <w:szCs w:val="24"/>
        </w:rPr>
        <w:t xml:space="preserve"> (по отклањању евентуалних примедби), овлашћена лица </w:t>
      </w:r>
      <w:r w:rsidR="00710D7D">
        <w:rPr>
          <w:rFonts w:cs="Arial"/>
          <w:sz w:val="24"/>
          <w:szCs w:val="24"/>
          <w:lang w:val="sr-Cyrl-RS"/>
        </w:rPr>
        <w:t>Купца</w:t>
      </w:r>
      <w:r w:rsidRPr="00BC1BA7">
        <w:rPr>
          <w:rFonts w:cs="Arial"/>
          <w:sz w:val="24"/>
          <w:szCs w:val="24"/>
        </w:rPr>
        <w:t xml:space="preserve"> и овлашћени предст</w:t>
      </w:r>
      <w:r w:rsidRPr="00BC1BA7">
        <w:rPr>
          <w:rFonts w:cs="Arial"/>
          <w:sz w:val="24"/>
          <w:szCs w:val="24"/>
          <w:lang w:val="sr-Cyrl-RS"/>
        </w:rPr>
        <w:t>а</w:t>
      </w:r>
      <w:r w:rsidRPr="00BC1BA7">
        <w:rPr>
          <w:rFonts w:cs="Arial"/>
          <w:sz w:val="24"/>
          <w:szCs w:val="24"/>
        </w:rPr>
        <w:t xml:space="preserve">вник </w:t>
      </w:r>
      <w:r w:rsidR="00710D7D">
        <w:rPr>
          <w:rFonts w:cs="Arial"/>
          <w:sz w:val="24"/>
          <w:szCs w:val="24"/>
          <w:lang w:val="sr-Cyrl-RS"/>
        </w:rPr>
        <w:t>Продавца</w:t>
      </w:r>
      <w:r w:rsidRPr="00BC1BA7">
        <w:rPr>
          <w:rFonts w:cs="Arial"/>
          <w:sz w:val="24"/>
          <w:szCs w:val="24"/>
        </w:rPr>
        <w:t xml:space="preserve"> састављају и потписују Записник о </w:t>
      </w:r>
      <w:r w:rsidRPr="00BC1BA7">
        <w:rPr>
          <w:rFonts w:cs="Arial"/>
          <w:sz w:val="24"/>
          <w:szCs w:val="24"/>
          <w:lang w:val="sr-Cyrl-RS"/>
        </w:rPr>
        <w:t>квалитативном и квантитативном пријему</w:t>
      </w:r>
      <w:r w:rsidRPr="00BC1BA7">
        <w:rPr>
          <w:rFonts w:cs="Arial"/>
          <w:sz w:val="24"/>
          <w:szCs w:val="24"/>
        </w:rPr>
        <w:t>.</w:t>
      </w:r>
    </w:p>
    <w:p w14:paraId="3F2298DA" w14:textId="1021299A" w:rsidR="00BC1BA7" w:rsidRPr="00BC1BA7" w:rsidRDefault="00BC1BA7" w:rsidP="00BC1BA7">
      <w:pPr>
        <w:tabs>
          <w:tab w:val="left" w:pos="9090"/>
        </w:tabs>
        <w:spacing w:before="0"/>
        <w:contextualSpacing/>
        <w:rPr>
          <w:rFonts w:cs="Arial"/>
          <w:sz w:val="24"/>
          <w:szCs w:val="24"/>
        </w:rPr>
      </w:pPr>
    </w:p>
    <w:p w14:paraId="550A8C8A" w14:textId="77777777" w:rsidR="00BC1BA7" w:rsidRPr="00BC1BA7" w:rsidRDefault="00BC1BA7" w:rsidP="00BC1BA7">
      <w:pPr>
        <w:spacing w:before="0"/>
        <w:contextualSpacing/>
        <w:rPr>
          <w:rFonts w:cs="Arial"/>
          <w:b/>
          <w:color w:val="000000" w:themeColor="text1"/>
          <w:sz w:val="24"/>
          <w:szCs w:val="24"/>
          <w:lang w:val="ru-RU"/>
        </w:rPr>
      </w:pPr>
      <w:r w:rsidRPr="00BC1BA7">
        <w:rPr>
          <w:rFonts w:cs="Arial"/>
          <w:b/>
          <w:color w:val="000000" w:themeColor="text1"/>
          <w:sz w:val="24"/>
          <w:szCs w:val="24"/>
          <w:lang w:val="ru-RU"/>
        </w:rPr>
        <w:t>ГАРАНТНИ РОК</w:t>
      </w:r>
    </w:p>
    <w:p w14:paraId="10BE7728" w14:textId="5D4D19F5" w:rsidR="00BC1BA7" w:rsidRPr="00BC1BA7" w:rsidRDefault="000B5ED9" w:rsidP="00BC1BA7">
      <w:pPr>
        <w:spacing w:before="0"/>
        <w:contextualSpacing/>
        <w:jc w:val="center"/>
        <w:rPr>
          <w:rFonts w:cs="Arial"/>
          <w:b/>
          <w:sz w:val="24"/>
          <w:szCs w:val="24"/>
          <w:lang w:val="ru-RU"/>
        </w:rPr>
      </w:pPr>
      <w:r>
        <w:rPr>
          <w:rFonts w:cs="Arial"/>
          <w:b/>
          <w:sz w:val="24"/>
          <w:szCs w:val="24"/>
          <w:lang w:val="ru-RU"/>
        </w:rPr>
        <w:t>Члан 6</w:t>
      </w:r>
      <w:r w:rsidR="00BC1BA7" w:rsidRPr="00BC1BA7">
        <w:rPr>
          <w:rFonts w:cs="Arial"/>
          <w:b/>
          <w:sz w:val="24"/>
          <w:szCs w:val="24"/>
          <w:lang w:val="ru-RU"/>
        </w:rPr>
        <w:t>.</w:t>
      </w:r>
    </w:p>
    <w:p w14:paraId="0B67F8DA" w14:textId="4CE5CCA0" w:rsidR="00710D7D" w:rsidRPr="00E876D6" w:rsidRDefault="00710D7D" w:rsidP="00710D7D">
      <w:pPr>
        <w:widowControl w:val="0"/>
        <w:spacing w:before="0"/>
        <w:contextualSpacing/>
        <w:rPr>
          <w:rFonts w:eastAsia="Calibri" w:cs="Arial"/>
          <w:color w:val="000000"/>
          <w:sz w:val="24"/>
          <w:szCs w:val="24"/>
          <w:lang w:val="sr-Cyrl-RS"/>
        </w:rPr>
      </w:pPr>
      <w:r w:rsidRPr="00E876D6">
        <w:rPr>
          <w:rFonts w:cs="Arial"/>
          <w:color w:val="000000"/>
          <w:sz w:val="24"/>
          <w:szCs w:val="24"/>
          <w:lang w:val="sr-Cyrl-RS"/>
        </w:rPr>
        <w:t xml:space="preserve">Гарантни период за </w:t>
      </w:r>
      <w:r w:rsidR="00D620FE">
        <w:rPr>
          <w:rFonts w:cs="Arial"/>
          <w:color w:val="000000"/>
          <w:sz w:val="24"/>
          <w:szCs w:val="24"/>
          <w:lang w:val="sr-Cyrl-RS"/>
        </w:rPr>
        <w:t>испоручена Добра и пратеће услуге</w:t>
      </w:r>
      <w:r w:rsidRPr="00E876D6">
        <w:rPr>
          <w:rFonts w:cs="Arial"/>
          <w:color w:val="000000"/>
          <w:sz w:val="24"/>
          <w:szCs w:val="24"/>
          <w:lang w:val="sr-Cyrl-RS"/>
        </w:rPr>
        <w:t xml:space="preserve"> износи </w:t>
      </w:r>
      <w:r>
        <w:rPr>
          <w:rFonts w:cs="Arial"/>
          <w:color w:val="000000"/>
          <w:sz w:val="24"/>
          <w:szCs w:val="24"/>
          <w:lang w:val="sr-Cyrl-RS"/>
        </w:rPr>
        <w:t xml:space="preserve">______ </w:t>
      </w:r>
      <w:r w:rsidRPr="00E876D6">
        <w:rPr>
          <w:rFonts w:cs="Arial"/>
          <w:color w:val="000000"/>
          <w:sz w:val="24"/>
          <w:szCs w:val="24"/>
          <w:lang w:val="sr-Cyrl-RS"/>
        </w:rPr>
        <w:t xml:space="preserve">месеци од дана потписивања </w:t>
      </w:r>
      <w:r w:rsidRPr="008B55BA">
        <w:rPr>
          <w:rFonts w:cs="Arial"/>
          <w:color w:val="000000"/>
          <w:sz w:val="24"/>
          <w:szCs w:val="24"/>
          <w:lang w:val="sr-Cyrl-RS"/>
        </w:rPr>
        <w:t>Записник</w:t>
      </w:r>
      <w:r>
        <w:rPr>
          <w:rFonts w:cs="Arial"/>
          <w:color w:val="000000"/>
          <w:sz w:val="24"/>
          <w:szCs w:val="24"/>
          <w:lang w:val="sr-Cyrl-RS"/>
        </w:rPr>
        <w:t>а</w:t>
      </w:r>
      <w:r w:rsidRPr="008B55BA">
        <w:rPr>
          <w:rFonts w:cs="Arial"/>
          <w:color w:val="000000"/>
          <w:sz w:val="24"/>
          <w:szCs w:val="24"/>
          <w:lang w:val="sr-Cyrl-RS"/>
        </w:rPr>
        <w:t xml:space="preserve"> о квантитативном и квалитативном пријему контролне тачке 4</w:t>
      </w:r>
      <w:r w:rsidRPr="00E876D6">
        <w:rPr>
          <w:rFonts w:eastAsia="Calibri" w:cs="Arial"/>
          <w:color w:val="000000"/>
          <w:sz w:val="24"/>
          <w:szCs w:val="24"/>
          <w:lang w:val="sr-Cyrl-RS"/>
        </w:rPr>
        <w:t>.</w:t>
      </w:r>
    </w:p>
    <w:p w14:paraId="5A775A51" w14:textId="66E4014D" w:rsidR="00BC1BA7" w:rsidRPr="00BC1BA7" w:rsidRDefault="00BC1BA7" w:rsidP="00BC1BA7">
      <w:pPr>
        <w:spacing w:before="0"/>
        <w:contextualSpacing/>
        <w:rPr>
          <w:rFonts w:cs="Arial"/>
          <w:sz w:val="24"/>
          <w:szCs w:val="24"/>
          <w:lang w:val="ru-RU"/>
        </w:rPr>
      </w:pPr>
    </w:p>
    <w:p w14:paraId="2FD0B077" w14:textId="66CEA6A5" w:rsid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t>Купац  има право на рекламацију у току трајања гарантног рока, тако што ће у писаном облику доставити Продавцу Приговор на квалитет - рекламацију, а најкасније у року од 3 (словима: три) дана од дана сазнања за недостатак.</w:t>
      </w:r>
    </w:p>
    <w:p w14:paraId="20DBF08B" w14:textId="77777777" w:rsidR="003E1FC6" w:rsidRPr="00BC1BA7" w:rsidRDefault="003E1FC6" w:rsidP="00BC1BA7">
      <w:pPr>
        <w:tabs>
          <w:tab w:val="left" w:pos="9090"/>
        </w:tabs>
        <w:spacing w:before="0"/>
        <w:contextualSpacing/>
        <w:rPr>
          <w:rFonts w:cs="Arial"/>
          <w:sz w:val="24"/>
          <w:szCs w:val="24"/>
          <w:lang w:val="ru-RU"/>
        </w:rPr>
      </w:pPr>
    </w:p>
    <w:p w14:paraId="18729D56" w14:textId="271EF6AA" w:rsidR="0040471B" w:rsidRPr="00BC1BA7" w:rsidRDefault="00BC1BA7" w:rsidP="0040471B">
      <w:pPr>
        <w:tabs>
          <w:tab w:val="left" w:pos="9090"/>
        </w:tabs>
        <w:spacing w:before="0"/>
        <w:contextualSpacing/>
        <w:rPr>
          <w:rFonts w:cs="Arial"/>
          <w:sz w:val="24"/>
          <w:szCs w:val="24"/>
          <w:lang w:val="ru-RU"/>
        </w:rPr>
      </w:pPr>
      <w:r w:rsidRPr="00BC1BA7">
        <w:rPr>
          <w:rFonts w:cs="Arial"/>
          <w:sz w:val="24"/>
          <w:szCs w:val="24"/>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w:t>
      </w:r>
      <w:r w:rsidR="0040471B">
        <w:rPr>
          <w:rFonts w:cs="Arial"/>
          <w:sz w:val="24"/>
          <w:szCs w:val="24"/>
          <w:lang w:val="ru-RU"/>
        </w:rPr>
        <w:t xml:space="preserve"> важећим законским прописима РС, у противном Купац ће реализовати средство финансијског обезбеђења за отклањање недостатака у гарантном року.</w:t>
      </w:r>
    </w:p>
    <w:p w14:paraId="6E35FB83" w14:textId="268CCFCC" w:rsidR="00BC1BA7" w:rsidRPr="00BC1BA7" w:rsidRDefault="00BC1BA7" w:rsidP="00BC1BA7">
      <w:pPr>
        <w:tabs>
          <w:tab w:val="left" w:pos="9090"/>
        </w:tabs>
        <w:spacing w:before="0"/>
        <w:contextualSpacing/>
        <w:rPr>
          <w:rFonts w:cs="Arial"/>
          <w:sz w:val="24"/>
          <w:szCs w:val="24"/>
          <w:lang w:val="ru-RU"/>
        </w:rPr>
      </w:pPr>
    </w:p>
    <w:p w14:paraId="74C8170F" w14:textId="13363B67" w:rsidR="00BC1BA7" w:rsidRPr="00BC1BA7" w:rsidRDefault="00BC1BA7" w:rsidP="008D42EC">
      <w:pPr>
        <w:spacing w:before="0"/>
        <w:ind w:right="-329"/>
        <w:contextualSpacing/>
        <w:rPr>
          <w:rFonts w:cs="Arial"/>
          <w:b/>
          <w:sz w:val="24"/>
          <w:szCs w:val="24"/>
        </w:rPr>
      </w:pPr>
      <w:r w:rsidRPr="00BC1BA7">
        <w:rPr>
          <w:rFonts w:cs="Arial"/>
          <w:b/>
          <w:sz w:val="24"/>
          <w:szCs w:val="24"/>
        </w:rPr>
        <w:t>ОВЛАШЋЕНИ ПРЕДСТАВНИЦИ ЗА ПРАЋЕЊЕ УГОВОРА</w:t>
      </w:r>
    </w:p>
    <w:p w14:paraId="3B299F39" w14:textId="369C5890" w:rsidR="00BC1BA7" w:rsidRPr="00BC1BA7" w:rsidRDefault="00BC1BA7" w:rsidP="00BC1BA7">
      <w:pPr>
        <w:spacing w:before="0"/>
        <w:ind w:right="-329"/>
        <w:contextualSpacing/>
        <w:jc w:val="center"/>
        <w:rPr>
          <w:rFonts w:cs="Arial"/>
          <w:b/>
          <w:sz w:val="24"/>
          <w:szCs w:val="24"/>
        </w:rPr>
      </w:pPr>
      <w:r w:rsidRPr="00BC1BA7">
        <w:rPr>
          <w:rFonts w:cs="Arial"/>
          <w:b/>
          <w:sz w:val="24"/>
          <w:szCs w:val="24"/>
        </w:rPr>
        <w:t xml:space="preserve">Члан </w:t>
      </w:r>
      <w:r w:rsidR="000B5ED9">
        <w:rPr>
          <w:rFonts w:cs="Arial"/>
          <w:b/>
          <w:sz w:val="24"/>
          <w:szCs w:val="24"/>
          <w:lang w:val="sr-Cyrl-RS"/>
        </w:rPr>
        <w:t>7</w:t>
      </w:r>
      <w:r w:rsidRPr="00BC1BA7">
        <w:rPr>
          <w:rFonts w:cs="Arial"/>
          <w:b/>
          <w:sz w:val="24"/>
          <w:szCs w:val="24"/>
        </w:rPr>
        <w:t>.</w:t>
      </w:r>
    </w:p>
    <w:p w14:paraId="119FC801" w14:textId="22F83400" w:rsidR="000B5ED9" w:rsidRPr="00BC1BA7" w:rsidRDefault="00BC1BA7" w:rsidP="006B12B3">
      <w:pPr>
        <w:spacing w:before="0"/>
        <w:ind w:right="29"/>
        <w:contextualSpacing/>
        <w:rPr>
          <w:rFonts w:cs="Arial"/>
          <w:sz w:val="24"/>
          <w:szCs w:val="24"/>
        </w:rPr>
      </w:pPr>
      <w:r w:rsidRPr="00BC1BA7">
        <w:rPr>
          <w:rFonts w:cs="Arial"/>
          <w:sz w:val="24"/>
          <w:szCs w:val="24"/>
        </w:rPr>
        <w:t xml:space="preserve">Овлашћени представници за праћење реализације </w:t>
      </w:r>
      <w:r w:rsidRPr="00BC1BA7">
        <w:rPr>
          <w:rFonts w:eastAsia="Calibri" w:cs="Arial"/>
          <w:sz w:val="24"/>
          <w:szCs w:val="24"/>
          <w:lang w:val="ru-RU"/>
        </w:rPr>
        <w:t>испоруке Добара</w:t>
      </w:r>
      <w:r w:rsidRPr="00BC1BA7">
        <w:rPr>
          <w:rFonts w:cs="Arial"/>
          <w:sz w:val="24"/>
          <w:szCs w:val="24"/>
        </w:rPr>
        <w:t xml:space="preserve"> </w:t>
      </w:r>
      <w:r w:rsidR="00D620FE">
        <w:rPr>
          <w:rFonts w:cs="Arial"/>
          <w:sz w:val="24"/>
          <w:szCs w:val="24"/>
          <w:lang w:val="sr-Cyrl-RS"/>
        </w:rPr>
        <w:t xml:space="preserve">и пратећих услуга </w:t>
      </w:r>
      <w:r w:rsidRPr="00BC1BA7">
        <w:rPr>
          <w:rFonts w:cs="Arial"/>
          <w:sz w:val="24"/>
          <w:szCs w:val="24"/>
        </w:rPr>
        <w:t xml:space="preserve">из члана 1. </w:t>
      </w:r>
      <w:proofErr w:type="gramStart"/>
      <w:r w:rsidRPr="00BC1BA7">
        <w:rPr>
          <w:rFonts w:cs="Arial"/>
          <w:sz w:val="24"/>
          <w:szCs w:val="24"/>
        </w:rPr>
        <w:t>овог</w:t>
      </w:r>
      <w:proofErr w:type="gramEnd"/>
      <w:r w:rsidRPr="00BC1BA7">
        <w:rPr>
          <w:rFonts w:cs="Arial"/>
          <w:sz w:val="24"/>
          <w:szCs w:val="24"/>
        </w:rPr>
        <w:t xml:space="preserve"> Уговора су: </w:t>
      </w:r>
    </w:p>
    <w:p w14:paraId="6D0C8053" w14:textId="77777777" w:rsidR="00BC1BA7" w:rsidRPr="00BC1BA7" w:rsidRDefault="00BC1BA7" w:rsidP="00BC1BA7">
      <w:pPr>
        <w:spacing w:before="0"/>
        <w:ind w:right="-329"/>
        <w:contextualSpacing/>
        <w:rPr>
          <w:rFonts w:cs="Arial"/>
          <w:sz w:val="24"/>
          <w:szCs w:val="24"/>
          <w:lang w:val="sr-Cyrl-RS"/>
        </w:rPr>
      </w:pPr>
      <w:r w:rsidRPr="00BC1BA7">
        <w:rPr>
          <w:rFonts w:cs="Arial"/>
          <w:sz w:val="24"/>
          <w:szCs w:val="24"/>
        </w:rPr>
        <w:tab/>
        <w:t xml:space="preserve">- </w:t>
      </w:r>
      <w:proofErr w:type="gramStart"/>
      <w:r w:rsidRPr="00BC1BA7">
        <w:rPr>
          <w:rFonts w:cs="Arial"/>
          <w:sz w:val="24"/>
          <w:szCs w:val="24"/>
        </w:rPr>
        <w:t>за</w:t>
      </w:r>
      <w:proofErr w:type="gramEnd"/>
      <w:r w:rsidRPr="00BC1BA7">
        <w:rPr>
          <w:rFonts w:cs="Arial"/>
          <w:sz w:val="24"/>
          <w:szCs w:val="24"/>
        </w:rPr>
        <w:t xml:space="preserve"> </w:t>
      </w:r>
      <w:r w:rsidRPr="00BC1BA7">
        <w:rPr>
          <w:rFonts w:cs="Arial"/>
          <w:sz w:val="24"/>
          <w:szCs w:val="24"/>
          <w:lang w:val="sr-Cyrl-RS"/>
        </w:rPr>
        <w:t>Купца</w:t>
      </w:r>
      <w:r w:rsidRPr="00BC1BA7">
        <w:rPr>
          <w:rFonts w:cs="Arial"/>
          <w:sz w:val="24"/>
          <w:szCs w:val="24"/>
        </w:rPr>
        <w:t xml:space="preserve"> _____________________________</w:t>
      </w:r>
    </w:p>
    <w:p w14:paraId="0F3813A0" w14:textId="39266E6D" w:rsidR="00BC1BA7" w:rsidRPr="00BC1BA7" w:rsidRDefault="008D42EC" w:rsidP="00BC1BA7">
      <w:pPr>
        <w:spacing w:before="0"/>
        <w:ind w:right="-329"/>
        <w:contextualSpacing/>
        <w:rPr>
          <w:rFonts w:cs="Arial"/>
          <w:sz w:val="24"/>
          <w:szCs w:val="24"/>
        </w:rPr>
      </w:pPr>
      <w:r>
        <w:rPr>
          <w:rFonts w:cs="Arial"/>
          <w:sz w:val="24"/>
          <w:szCs w:val="24"/>
          <w:lang w:val="sr-Cyrl-RS"/>
        </w:rPr>
        <w:t xml:space="preserve">          </w:t>
      </w:r>
      <w:r w:rsidR="00BC1BA7" w:rsidRPr="00BC1BA7">
        <w:rPr>
          <w:rFonts w:cs="Arial"/>
          <w:sz w:val="24"/>
          <w:szCs w:val="24"/>
        </w:rPr>
        <w:t xml:space="preserve">- </w:t>
      </w:r>
      <w:proofErr w:type="gramStart"/>
      <w:r w:rsidR="00BC1BA7" w:rsidRPr="00BC1BA7">
        <w:rPr>
          <w:rFonts w:cs="Arial"/>
          <w:sz w:val="24"/>
          <w:szCs w:val="24"/>
        </w:rPr>
        <w:t>за</w:t>
      </w:r>
      <w:proofErr w:type="gramEnd"/>
      <w:r w:rsidR="00BC1BA7" w:rsidRPr="00BC1BA7">
        <w:rPr>
          <w:rFonts w:cs="Arial"/>
          <w:sz w:val="24"/>
          <w:szCs w:val="24"/>
        </w:rPr>
        <w:t xml:space="preserve"> </w:t>
      </w:r>
      <w:r w:rsidR="00BC1BA7" w:rsidRPr="00BC1BA7">
        <w:rPr>
          <w:rFonts w:cs="Arial"/>
          <w:sz w:val="24"/>
          <w:szCs w:val="24"/>
          <w:lang w:val="sr-Cyrl-RS"/>
        </w:rPr>
        <w:t>Продавца ___</w:t>
      </w:r>
      <w:r w:rsidR="00BC1BA7" w:rsidRPr="00BC1BA7">
        <w:rPr>
          <w:rFonts w:cs="Arial"/>
          <w:sz w:val="24"/>
          <w:szCs w:val="24"/>
        </w:rPr>
        <w:t>_______________________</w:t>
      </w:r>
    </w:p>
    <w:p w14:paraId="755596C5" w14:textId="77777777" w:rsidR="00BC1BA7" w:rsidRPr="00BC1BA7" w:rsidRDefault="00BC1BA7" w:rsidP="00BC1BA7">
      <w:pPr>
        <w:spacing w:before="0"/>
        <w:ind w:right="-329"/>
        <w:contextualSpacing/>
        <w:rPr>
          <w:rFonts w:cs="Arial"/>
          <w:sz w:val="24"/>
          <w:szCs w:val="24"/>
        </w:rPr>
      </w:pPr>
    </w:p>
    <w:p w14:paraId="6F8605DD" w14:textId="77777777" w:rsidR="00BC1BA7" w:rsidRPr="00BC1BA7" w:rsidRDefault="00BC1BA7" w:rsidP="006B12B3">
      <w:pPr>
        <w:spacing w:before="0"/>
        <w:ind w:right="119"/>
        <w:contextualSpacing/>
        <w:rPr>
          <w:rFonts w:cs="Arial"/>
          <w:sz w:val="24"/>
          <w:szCs w:val="24"/>
          <w:lang w:val="sr-Cyrl-RS"/>
        </w:rPr>
      </w:pPr>
      <w:r w:rsidRPr="00BC1BA7">
        <w:rPr>
          <w:rFonts w:cs="Arial"/>
          <w:sz w:val="24"/>
          <w:szCs w:val="24"/>
        </w:rPr>
        <w:lastRenderedPageBreak/>
        <w:t xml:space="preserve">Овлашћења и дужности овлашћених </w:t>
      </w:r>
      <w:proofErr w:type="gramStart"/>
      <w:r w:rsidRPr="00BC1BA7">
        <w:rPr>
          <w:rFonts w:cs="Arial"/>
          <w:sz w:val="24"/>
          <w:szCs w:val="24"/>
        </w:rPr>
        <w:t>представника  за</w:t>
      </w:r>
      <w:proofErr w:type="gramEnd"/>
      <w:r w:rsidRPr="00BC1BA7">
        <w:rPr>
          <w:rFonts w:cs="Arial"/>
          <w:sz w:val="24"/>
          <w:szCs w:val="24"/>
        </w:rPr>
        <w:t xml:space="preserve"> праћење реализације овог Уговора су да</w:t>
      </w:r>
      <w:r w:rsidRPr="00BC1BA7">
        <w:rPr>
          <w:rFonts w:cs="Arial"/>
          <w:sz w:val="24"/>
          <w:szCs w:val="24"/>
          <w:lang w:val="sr-Cyrl-RS"/>
        </w:rPr>
        <w:t>:</w:t>
      </w:r>
    </w:p>
    <w:p w14:paraId="11A8C006" w14:textId="655B66E5" w:rsidR="00710D7D" w:rsidRDefault="00BC1BA7" w:rsidP="00710D7D">
      <w:pPr>
        <w:spacing w:before="0"/>
        <w:ind w:right="119"/>
        <w:rPr>
          <w:rFonts w:cs="Arial"/>
          <w:sz w:val="24"/>
          <w:szCs w:val="24"/>
          <w:lang w:val="sr-Cyrl-RS"/>
        </w:rPr>
      </w:pPr>
      <w:r w:rsidRPr="003E1FC6">
        <w:rPr>
          <w:rFonts w:cs="Arial"/>
          <w:sz w:val="24"/>
          <w:szCs w:val="24"/>
          <w:lang w:val="sr-Cyrl-RS"/>
        </w:rPr>
        <w:t>- проверавају и оверавају</w:t>
      </w:r>
      <w:r w:rsidR="00710D7D">
        <w:rPr>
          <w:rFonts w:cs="Arial"/>
          <w:sz w:val="24"/>
          <w:szCs w:val="24"/>
          <w:lang w:val="sr-Cyrl-RS"/>
        </w:rPr>
        <w:t>:</w:t>
      </w:r>
    </w:p>
    <w:p w14:paraId="4AAA439C" w14:textId="2D5048ED" w:rsidR="00710D7D" w:rsidRPr="00710D7D" w:rsidRDefault="00710D7D" w:rsidP="00710D7D">
      <w:pPr>
        <w:spacing w:before="0"/>
        <w:ind w:right="119"/>
        <w:rPr>
          <w:rFonts w:eastAsia="Calibri" w:cs="Arial"/>
          <w:sz w:val="24"/>
          <w:szCs w:val="24"/>
          <w:lang w:val="sr-Cyrl-RS"/>
        </w:rPr>
      </w:pPr>
      <w:r>
        <w:rPr>
          <w:rFonts w:eastAsia="Calibri" w:cs="Arial"/>
          <w:sz w:val="24"/>
          <w:szCs w:val="24"/>
          <w:lang w:val="sr-Cyrl-RS"/>
        </w:rPr>
        <w:t xml:space="preserve">• </w:t>
      </w:r>
      <w:r w:rsidRPr="00710D7D">
        <w:rPr>
          <w:rFonts w:eastAsia="Calibri" w:cs="Arial"/>
          <w:sz w:val="24"/>
          <w:szCs w:val="24"/>
          <w:lang w:val="sr-Cyrl-RS"/>
        </w:rPr>
        <w:t>Записник о квантитативном и квалитативном пријему контролне тачке 1;</w:t>
      </w:r>
    </w:p>
    <w:p w14:paraId="00F08BF8" w14:textId="5012861E" w:rsidR="00710D7D" w:rsidRPr="00710D7D" w:rsidRDefault="00710D7D" w:rsidP="00710D7D">
      <w:pPr>
        <w:spacing w:before="0"/>
        <w:ind w:right="119"/>
        <w:rPr>
          <w:rFonts w:eastAsia="Calibri" w:cs="Arial"/>
          <w:sz w:val="24"/>
          <w:szCs w:val="24"/>
          <w:lang w:val="sr-Cyrl-RS"/>
        </w:rPr>
      </w:pPr>
      <w:r>
        <w:rPr>
          <w:rFonts w:eastAsia="Calibri" w:cs="Arial"/>
          <w:sz w:val="24"/>
          <w:szCs w:val="24"/>
          <w:lang w:val="sr-Cyrl-RS"/>
        </w:rPr>
        <w:t xml:space="preserve">• </w:t>
      </w:r>
      <w:r w:rsidRPr="00710D7D">
        <w:rPr>
          <w:rFonts w:eastAsia="Calibri" w:cs="Arial"/>
          <w:sz w:val="24"/>
          <w:szCs w:val="24"/>
          <w:lang w:val="sr-Cyrl-RS"/>
        </w:rPr>
        <w:t>Записник о квантитативном и квалитативном пријему контролне тачке 2;</w:t>
      </w:r>
    </w:p>
    <w:p w14:paraId="273669D5" w14:textId="59CB11D3" w:rsidR="00710D7D" w:rsidRPr="00710D7D" w:rsidRDefault="00710D7D" w:rsidP="00710D7D">
      <w:pPr>
        <w:spacing w:before="0"/>
        <w:ind w:right="119"/>
        <w:rPr>
          <w:rFonts w:eastAsia="Calibri" w:cs="Arial"/>
          <w:sz w:val="24"/>
          <w:szCs w:val="24"/>
          <w:lang w:val="sr-Cyrl-RS"/>
        </w:rPr>
      </w:pPr>
      <w:r>
        <w:rPr>
          <w:rFonts w:eastAsia="Calibri" w:cs="Arial"/>
          <w:sz w:val="24"/>
          <w:szCs w:val="24"/>
          <w:lang w:val="sr-Cyrl-RS"/>
        </w:rPr>
        <w:t xml:space="preserve">• </w:t>
      </w:r>
      <w:r w:rsidRPr="00710D7D">
        <w:rPr>
          <w:rFonts w:eastAsia="Calibri" w:cs="Arial"/>
          <w:sz w:val="24"/>
          <w:szCs w:val="24"/>
          <w:lang w:val="sr-Cyrl-RS"/>
        </w:rPr>
        <w:t>Записник о квантитативном и квалитативном пријему контролне тачке 3;</w:t>
      </w:r>
    </w:p>
    <w:p w14:paraId="6D9A083F" w14:textId="77777777" w:rsidR="00710D7D" w:rsidRDefault="00710D7D" w:rsidP="00710D7D">
      <w:pPr>
        <w:spacing w:before="0"/>
        <w:ind w:right="119"/>
        <w:rPr>
          <w:rFonts w:cs="Arial"/>
          <w:sz w:val="24"/>
          <w:szCs w:val="24"/>
          <w:lang w:val="sr-Cyrl-RS"/>
        </w:rPr>
      </w:pPr>
      <w:r>
        <w:rPr>
          <w:rFonts w:eastAsia="Calibri" w:cs="Arial"/>
          <w:sz w:val="24"/>
          <w:szCs w:val="24"/>
          <w:lang w:val="sr-Cyrl-RS"/>
        </w:rPr>
        <w:t xml:space="preserve">• </w:t>
      </w:r>
      <w:r w:rsidRPr="00710D7D">
        <w:rPr>
          <w:rFonts w:eastAsia="Calibri" w:cs="Arial"/>
          <w:sz w:val="24"/>
          <w:szCs w:val="24"/>
          <w:lang w:val="sr-Cyrl-RS"/>
        </w:rPr>
        <w:t>Записник о квантитативном и квалитативном пријему контролне тачке 4.</w:t>
      </w:r>
    </w:p>
    <w:p w14:paraId="58BE45E3" w14:textId="5C6CD15B" w:rsidR="00BC1BA7" w:rsidRPr="00BC1BA7" w:rsidRDefault="00BC1BA7" w:rsidP="006B12B3">
      <w:pPr>
        <w:spacing w:before="0"/>
        <w:ind w:right="119"/>
        <w:contextualSpacing/>
        <w:rPr>
          <w:rFonts w:cs="Arial"/>
          <w:sz w:val="24"/>
          <w:szCs w:val="24"/>
          <w:lang w:val="sr-Cyrl-CS"/>
        </w:rPr>
      </w:pPr>
      <w:r w:rsidRPr="00BC1BA7">
        <w:rPr>
          <w:rFonts w:cs="Arial"/>
          <w:sz w:val="24"/>
          <w:szCs w:val="24"/>
          <w:lang w:val="sr-Cyrl-RS"/>
        </w:rPr>
        <w:t xml:space="preserve">- </w:t>
      </w:r>
      <w:r w:rsidR="00D620FE">
        <w:rPr>
          <w:rFonts w:cs="Arial"/>
          <w:sz w:val="24"/>
          <w:szCs w:val="24"/>
          <w:lang w:val="sr-Latn-CS"/>
        </w:rPr>
        <w:t>прате</w:t>
      </w:r>
      <w:r w:rsidRPr="00BC1BA7">
        <w:rPr>
          <w:rFonts w:cs="Arial"/>
          <w:sz w:val="24"/>
          <w:szCs w:val="24"/>
          <w:lang w:val="sr-Latn-CS"/>
        </w:rPr>
        <w:t xml:space="preserve"> усаглашености уговорених и реализованих позиција и евентуалних одступања,</w:t>
      </w:r>
    </w:p>
    <w:p w14:paraId="168BEDF5" w14:textId="77777777" w:rsidR="00BC1BA7" w:rsidRPr="00BC1BA7" w:rsidRDefault="00BC1BA7" w:rsidP="006B12B3">
      <w:pPr>
        <w:spacing w:before="0"/>
        <w:ind w:right="119"/>
        <w:contextualSpacing/>
        <w:rPr>
          <w:rFonts w:cs="Arial"/>
          <w:sz w:val="24"/>
          <w:szCs w:val="24"/>
        </w:rPr>
      </w:pPr>
      <w:r w:rsidRPr="00BC1BA7">
        <w:rPr>
          <w:rFonts w:cs="Arial"/>
          <w:sz w:val="24"/>
          <w:szCs w:val="24"/>
          <w:lang w:val="sr-Cyrl-RS"/>
        </w:rPr>
        <w:t xml:space="preserve">- </w:t>
      </w:r>
      <w:r w:rsidRPr="00BC1BA7">
        <w:rPr>
          <w:rFonts w:cs="Arial"/>
          <w:sz w:val="24"/>
          <w:szCs w:val="24"/>
        </w:rPr>
        <w:t xml:space="preserve">извршавају </w:t>
      </w:r>
      <w:r w:rsidRPr="00BC1BA7">
        <w:rPr>
          <w:rFonts w:cs="Arial"/>
          <w:sz w:val="24"/>
          <w:szCs w:val="24"/>
          <w:lang w:val="sr-Cyrl-RS"/>
        </w:rPr>
        <w:t>све остале</w:t>
      </w:r>
      <w:r w:rsidRPr="00BC1BA7">
        <w:rPr>
          <w:rFonts w:cs="Arial"/>
          <w:sz w:val="24"/>
          <w:szCs w:val="24"/>
        </w:rPr>
        <w:t xml:space="preserve"> дужности везане за </w:t>
      </w:r>
      <w:r w:rsidRPr="00BC1BA7">
        <w:rPr>
          <w:rFonts w:cs="Arial"/>
          <w:sz w:val="24"/>
          <w:szCs w:val="24"/>
          <w:lang w:val="sr-Cyrl-RS"/>
        </w:rPr>
        <w:t>праћење</w:t>
      </w:r>
      <w:r w:rsidRPr="00BC1BA7">
        <w:rPr>
          <w:rFonts w:cs="Arial"/>
          <w:sz w:val="24"/>
          <w:szCs w:val="24"/>
        </w:rPr>
        <w:t xml:space="preserve"> </w:t>
      </w:r>
      <w:r w:rsidRPr="00BC1BA7">
        <w:rPr>
          <w:rFonts w:cs="Arial"/>
          <w:sz w:val="24"/>
          <w:szCs w:val="24"/>
          <w:lang w:val="sr-Cyrl-RS"/>
        </w:rPr>
        <w:t xml:space="preserve">реализације </w:t>
      </w:r>
      <w:r w:rsidRPr="00BC1BA7">
        <w:rPr>
          <w:rFonts w:cs="Arial"/>
          <w:sz w:val="24"/>
          <w:szCs w:val="24"/>
        </w:rPr>
        <w:t>предмета овог Уговора</w:t>
      </w:r>
      <w:r w:rsidRPr="00BC1BA7">
        <w:rPr>
          <w:rFonts w:cs="Arial"/>
          <w:sz w:val="24"/>
          <w:szCs w:val="24"/>
          <w:lang w:val="sr-Cyrl-RS"/>
        </w:rPr>
        <w:t xml:space="preserve"> у обиму, врсти и квалитету.</w:t>
      </w:r>
    </w:p>
    <w:p w14:paraId="11349757" w14:textId="77777777" w:rsidR="00BC1BA7" w:rsidRPr="00BC1BA7" w:rsidRDefault="00BC1BA7" w:rsidP="006B12B3">
      <w:pPr>
        <w:tabs>
          <w:tab w:val="left" w:pos="567"/>
        </w:tabs>
        <w:spacing w:before="0"/>
        <w:ind w:right="119"/>
        <w:contextualSpacing/>
        <w:rPr>
          <w:rFonts w:cs="Arial"/>
          <w:i/>
          <w:color w:val="00B0F0"/>
          <w:sz w:val="24"/>
          <w:szCs w:val="24"/>
          <w:lang w:val="ru-RU"/>
        </w:rPr>
      </w:pPr>
    </w:p>
    <w:p w14:paraId="2A080A72" w14:textId="6EECE188" w:rsidR="006B12B3" w:rsidRPr="00BC1BA7" w:rsidRDefault="00BC1BA7" w:rsidP="00BC1BA7">
      <w:pPr>
        <w:spacing w:before="0"/>
        <w:contextualSpacing/>
        <w:rPr>
          <w:rFonts w:cs="Arial"/>
          <w:b/>
          <w:sz w:val="24"/>
          <w:szCs w:val="24"/>
          <w:lang w:val="ru-RU"/>
        </w:rPr>
      </w:pPr>
      <w:r w:rsidRPr="00BC1BA7">
        <w:rPr>
          <w:rFonts w:cs="Arial"/>
          <w:b/>
          <w:sz w:val="24"/>
          <w:szCs w:val="24"/>
          <w:lang w:val="ru-RU"/>
        </w:rPr>
        <w:t>СРЕДСТВА ФИНАНСИЈСКОГ ОБЕЗБЕЂЕЊА</w:t>
      </w:r>
    </w:p>
    <w:p w14:paraId="43CA3479" w14:textId="6D6F5CF0" w:rsidR="00BC1BA7" w:rsidRPr="00BC1BA7" w:rsidRDefault="00BC1BA7" w:rsidP="00BC1BA7">
      <w:pPr>
        <w:spacing w:before="0"/>
        <w:contextualSpacing/>
        <w:jc w:val="center"/>
        <w:rPr>
          <w:rFonts w:cs="Arial"/>
          <w:b/>
          <w:sz w:val="24"/>
          <w:szCs w:val="24"/>
          <w:lang w:val="ru-RU"/>
        </w:rPr>
      </w:pPr>
      <w:r w:rsidRPr="00BC1BA7">
        <w:rPr>
          <w:rFonts w:cs="Arial"/>
          <w:b/>
          <w:sz w:val="24"/>
          <w:szCs w:val="24"/>
          <w:lang w:val="ru-RU"/>
        </w:rPr>
        <w:t xml:space="preserve">Члан </w:t>
      </w:r>
      <w:r w:rsidR="000B5ED9">
        <w:rPr>
          <w:rFonts w:cs="Arial"/>
          <w:b/>
          <w:sz w:val="24"/>
          <w:szCs w:val="24"/>
          <w:lang w:val="sr-Cyrl-RS"/>
        </w:rPr>
        <w:t>8</w:t>
      </w:r>
      <w:r w:rsidRPr="00BC1BA7">
        <w:rPr>
          <w:rFonts w:cs="Arial"/>
          <w:b/>
          <w:sz w:val="24"/>
          <w:szCs w:val="24"/>
          <w:lang w:val="ru-RU"/>
        </w:rPr>
        <w:t xml:space="preserve">. </w:t>
      </w:r>
    </w:p>
    <w:p w14:paraId="5CCF6368" w14:textId="77777777" w:rsidR="003E1FC6" w:rsidRPr="003E1FC6" w:rsidRDefault="003E1FC6" w:rsidP="003E1FC6">
      <w:pPr>
        <w:spacing w:before="0"/>
        <w:contextualSpacing/>
        <w:rPr>
          <w:rFonts w:cs="Arial"/>
          <w:b/>
          <w:sz w:val="24"/>
          <w:szCs w:val="24"/>
          <w:lang w:val="ru-RU"/>
        </w:rPr>
      </w:pPr>
      <w:r w:rsidRPr="003E1FC6">
        <w:rPr>
          <w:rFonts w:cs="Arial"/>
          <w:b/>
          <w:sz w:val="24"/>
          <w:szCs w:val="24"/>
          <w:lang w:val="ru-RU"/>
        </w:rPr>
        <w:t>Банкарска гаранција за добро извршење посла</w:t>
      </w:r>
    </w:p>
    <w:p w14:paraId="1B25845F" w14:textId="5CD1B5EA" w:rsidR="003E1FC6" w:rsidRDefault="003E1FC6" w:rsidP="003E1FC6">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Продавац</w:t>
      </w:r>
      <w:r w:rsidRPr="00A41F3C">
        <w:rPr>
          <w:rFonts w:eastAsia="TimesNewRomanPSMT" w:cs="Arial"/>
          <w:bCs/>
          <w:sz w:val="24"/>
          <w:szCs w:val="24"/>
          <w:lang w:val="sr-Cyrl-RS"/>
        </w:rPr>
        <w:t xml:space="preserve"> је дужан да у тренутку закључења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w:t>
      </w:r>
      <w:r>
        <w:rPr>
          <w:rFonts w:eastAsia="TimesNewRomanPSMT" w:cs="Arial"/>
          <w:bCs/>
          <w:sz w:val="24"/>
          <w:szCs w:val="24"/>
          <w:lang w:val="sr-Cyrl-RS"/>
        </w:rPr>
        <w:t xml:space="preserve">или </w:t>
      </w:r>
      <w:r w:rsidRPr="00A41F3C">
        <w:rPr>
          <w:rFonts w:eastAsia="TimesNewRomanPSMT" w:cs="Arial"/>
          <w:bCs/>
          <w:sz w:val="24"/>
          <w:szCs w:val="24"/>
          <w:lang w:val="sr-Cyrl-RS"/>
        </w:rPr>
        <w:t xml:space="preserve">најкасније у року од 10 </w:t>
      </w:r>
      <w:r>
        <w:rPr>
          <w:rFonts w:eastAsia="TimesNewRomanPSMT" w:cs="Arial"/>
          <w:bCs/>
          <w:sz w:val="24"/>
          <w:szCs w:val="24"/>
          <w:lang w:val="sr-Cyrl-RS"/>
        </w:rPr>
        <w:t xml:space="preserve">(словима: десет) </w:t>
      </w:r>
      <w:r w:rsidRPr="00A41F3C">
        <w:rPr>
          <w:rFonts w:eastAsia="TimesNewRomanPSMT" w:cs="Arial"/>
          <w:bCs/>
          <w:sz w:val="24"/>
          <w:szCs w:val="24"/>
          <w:lang w:val="sr-Cyrl-RS"/>
        </w:rPr>
        <w:t xml:space="preserve">дана од дана обостраног потписивања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од стране законск</w:t>
      </w:r>
      <w:r>
        <w:rPr>
          <w:rFonts w:eastAsia="TimesNewRomanPSMT" w:cs="Arial"/>
          <w:bCs/>
          <w:sz w:val="24"/>
          <w:szCs w:val="24"/>
          <w:lang w:val="sr-Cyrl-RS"/>
        </w:rPr>
        <w:t xml:space="preserve">их заступника </w:t>
      </w:r>
      <w:r w:rsidR="00FF1AA5">
        <w:rPr>
          <w:rFonts w:eastAsia="TimesNewRomanPSMT" w:cs="Arial"/>
          <w:bCs/>
          <w:sz w:val="24"/>
          <w:szCs w:val="24"/>
          <w:lang w:val="sr-Cyrl-RS"/>
        </w:rPr>
        <w:t>У</w:t>
      </w:r>
      <w:r>
        <w:rPr>
          <w:rFonts w:eastAsia="TimesNewRomanPSMT" w:cs="Arial"/>
          <w:bCs/>
          <w:sz w:val="24"/>
          <w:szCs w:val="24"/>
          <w:lang w:val="sr-Cyrl-RS"/>
        </w:rPr>
        <w:t>говорних страна</w:t>
      </w:r>
      <w:r w:rsidRPr="00A41F3C">
        <w:rPr>
          <w:rFonts w:eastAsia="TimesNewRomanPSMT" w:cs="Arial"/>
          <w:bCs/>
          <w:sz w:val="24"/>
          <w:szCs w:val="24"/>
          <w:lang w:val="sr-Cyrl-RS"/>
        </w:rPr>
        <w:t>, као одложни услов из члана 74. став 2. Закона о облигационим односима („Сл. лист СФРЈ“</w:t>
      </w:r>
      <w:r>
        <w:rPr>
          <w:rFonts w:eastAsia="TimesNewRomanPSMT" w:cs="Arial"/>
          <w:bCs/>
          <w:sz w:val="24"/>
          <w:szCs w:val="24"/>
          <w:lang w:val="sr-Cyrl-RS"/>
        </w:rPr>
        <w:t>,</w:t>
      </w:r>
      <w:r w:rsidRPr="00A41F3C">
        <w:rPr>
          <w:rFonts w:eastAsia="TimesNewRomanPSMT" w:cs="Arial"/>
          <w:bCs/>
          <w:sz w:val="24"/>
          <w:szCs w:val="24"/>
          <w:lang w:val="sr-Cyrl-RS"/>
        </w:rPr>
        <w:t xml:space="preserve"> бр. 29/78, 39/85, 45/89 – одлука УСЈ и 57/89, „Сл.лист СРЈ“</w:t>
      </w:r>
      <w:r>
        <w:rPr>
          <w:rFonts w:eastAsia="TimesNewRomanPSMT" w:cs="Arial"/>
          <w:bCs/>
          <w:sz w:val="24"/>
          <w:szCs w:val="24"/>
          <w:lang w:val="sr-Cyrl-RS"/>
        </w:rPr>
        <w:t>,</w:t>
      </w:r>
      <w:r w:rsidRPr="00A41F3C">
        <w:rPr>
          <w:rFonts w:eastAsia="TimesNewRomanPSMT" w:cs="Arial"/>
          <w:bCs/>
          <w:sz w:val="24"/>
          <w:szCs w:val="24"/>
          <w:lang w:val="sr-Cyrl-RS"/>
        </w:rPr>
        <w:t xml:space="preserve"> бр. 31/93 и „Сл. лист СЦГ“</w:t>
      </w:r>
      <w:r>
        <w:rPr>
          <w:rFonts w:eastAsia="TimesNewRomanPSMT" w:cs="Arial"/>
          <w:bCs/>
          <w:sz w:val="24"/>
          <w:szCs w:val="24"/>
          <w:lang w:val="sr-Cyrl-RS"/>
        </w:rPr>
        <w:t>,</w:t>
      </w:r>
      <w:r w:rsidRPr="00A41F3C">
        <w:rPr>
          <w:rFonts w:eastAsia="TimesNewRomanPSMT" w:cs="Arial"/>
          <w:bCs/>
          <w:sz w:val="24"/>
          <w:szCs w:val="24"/>
          <w:lang w:val="sr-Cyrl-RS"/>
        </w:rPr>
        <w:t xml:space="preserve"> бр. 1/</w:t>
      </w:r>
      <w:r>
        <w:rPr>
          <w:rFonts w:eastAsia="TimesNewRomanPSMT" w:cs="Arial"/>
          <w:bCs/>
          <w:sz w:val="24"/>
          <w:szCs w:val="24"/>
          <w:lang w:val="sr-Cyrl-RS"/>
        </w:rPr>
        <w:t>2003 – Уставна повеља),  преда Купцу средство финансијског обезбеђења</w:t>
      </w:r>
      <w:r w:rsidRPr="00A41F3C">
        <w:rPr>
          <w:rFonts w:eastAsia="TimesNewRomanPSMT" w:cs="Arial"/>
          <w:bCs/>
          <w:sz w:val="24"/>
          <w:szCs w:val="24"/>
          <w:lang w:val="sr-Cyrl-RS"/>
        </w:rPr>
        <w:t xml:space="preserve"> за добро извршење посла.</w:t>
      </w:r>
    </w:p>
    <w:p w14:paraId="0953E018" w14:textId="77777777" w:rsidR="003E1FC6" w:rsidRPr="00A41F3C" w:rsidRDefault="003E1FC6" w:rsidP="003E1FC6">
      <w:pPr>
        <w:tabs>
          <w:tab w:val="left" w:pos="284"/>
          <w:tab w:val="left" w:pos="330"/>
        </w:tabs>
        <w:spacing w:before="0"/>
        <w:ind w:right="98"/>
        <w:contextualSpacing/>
        <w:rPr>
          <w:rFonts w:eastAsia="TimesNewRomanPSMT" w:cs="Arial"/>
          <w:bCs/>
          <w:sz w:val="24"/>
          <w:szCs w:val="24"/>
          <w:lang w:val="sr-Latn-RS"/>
        </w:rPr>
      </w:pPr>
    </w:p>
    <w:p w14:paraId="71C8B94E" w14:textId="5BB67692" w:rsidR="003E1FC6" w:rsidRDefault="003E1FC6" w:rsidP="003E1FC6">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Продавац је дужан да Купцу</w:t>
      </w:r>
      <w:r w:rsidRPr="00A41F3C">
        <w:rPr>
          <w:rFonts w:eastAsia="TimesNewRomanPSMT" w:cs="Arial"/>
          <w:bCs/>
          <w:sz w:val="24"/>
          <w:szCs w:val="24"/>
          <w:lang w:val="sr-Cyrl-RS"/>
        </w:rPr>
        <w:t xml:space="preserve"> достави банкарску гаранцију за до</w:t>
      </w:r>
      <w:r>
        <w:rPr>
          <w:rFonts w:eastAsia="TimesNewRomanPSMT" w:cs="Arial"/>
          <w:bCs/>
          <w:sz w:val="24"/>
          <w:szCs w:val="24"/>
          <w:lang w:val="sr-Cyrl-RS"/>
        </w:rPr>
        <w:t xml:space="preserve">бро извршење посла, неопозиву, </w:t>
      </w:r>
      <w:r w:rsidRPr="00A41F3C">
        <w:rPr>
          <w:rFonts w:eastAsia="TimesNewRomanPSMT" w:cs="Arial"/>
          <w:bCs/>
          <w:sz w:val="24"/>
          <w:szCs w:val="24"/>
          <w:lang w:val="sr-Cyrl-RS"/>
        </w:rPr>
        <w:t xml:space="preserve">безусловну (без права на приговор) и на први писани позив наплативу банкарску гаранцију за добро </w:t>
      </w:r>
      <w:r>
        <w:rPr>
          <w:rFonts w:eastAsia="TimesNewRomanPSMT" w:cs="Arial"/>
          <w:bCs/>
          <w:sz w:val="24"/>
          <w:szCs w:val="24"/>
          <w:lang w:val="sr-Cyrl-RS"/>
        </w:rPr>
        <w:t xml:space="preserve">извршење посла у износу од </w:t>
      </w:r>
      <w:r w:rsidRPr="003E1FC6">
        <w:rPr>
          <w:rFonts w:eastAsia="TimesNewRomanPSMT" w:cs="Arial"/>
          <w:bCs/>
          <w:sz w:val="24"/>
          <w:szCs w:val="24"/>
          <w:lang w:val="sr-Cyrl-RS"/>
        </w:rPr>
        <w:t>10% вредности уговора без ПДВ</w:t>
      </w:r>
      <w:r w:rsidRPr="00A41F3C">
        <w:rPr>
          <w:rFonts w:eastAsia="TimesNewRomanPSMT" w:cs="Arial"/>
          <w:bCs/>
          <w:sz w:val="24"/>
          <w:szCs w:val="24"/>
          <w:lang w:val="sr-Cyrl-RS"/>
        </w:rPr>
        <w:t xml:space="preserve"> и роком важности 30 (словима: тридесет) дана дужим од </w:t>
      </w:r>
      <w:r>
        <w:rPr>
          <w:rFonts w:eastAsia="TimesNewRomanPSMT" w:cs="Arial"/>
          <w:sz w:val="24"/>
          <w:szCs w:val="24"/>
          <w:lang w:val="ru-RU"/>
        </w:rPr>
        <w:t xml:space="preserve">рока </w:t>
      </w:r>
      <w:r w:rsidR="00FF1AA5">
        <w:rPr>
          <w:rFonts w:eastAsia="TimesNewRomanPSMT" w:cs="Arial"/>
          <w:sz w:val="24"/>
          <w:szCs w:val="24"/>
          <w:lang w:val="sr-Cyrl-RS"/>
        </w:rPr>
        <w:t>важења У</w:t>
      </w:r>
      <w:r>
        <w:rPr>
          <w:rFonts w:eastAsia="TimesNewRomanPSMT" w:cs="Arial"/>
          <w:sz w:val="24"/>
          <w:szCs w:val="24"/>
          <w:lang w:val="sr-Cyrl-RS"/>
        </w:rPr>
        <w:t>говора</w:t>
      </w:r>
      <w:r>
        <w:rPr>
          <w:rFonts w:eastAsia="TimesNewRomanPSMT" w:cs="Arial"/>
          <w:bCs/>
          <w:sz w:val="24"/>
          <w:szCs w:val="24"/>
          <w:lang w:val="sr-Cyrl-RS"/>
        </w:rPr>
        <w:t>.</w:t>
      </w:r>
    </w:p>
    <w:p w14:paraId="3C79D534" w14:textId="77777777" w:rsidR="003E1FC6" w:rsidRDefault="003E1FC6" w:rsidP="003E1FC6">
      <w:pPr>
        <w:tabs>
          <w:tab w:val="left" w:pos="284"/>
          <w:tab w:val="left" w:pos="330"/>
        </w:tabs>
        <w:spacing w:before="0"/>
        <w:ind w:right="98"/>
        <w:contextualSpacing/>
        <w:rPr>
          <w:rFonts w:eastAsia="TimesNewRomanPSMT" w:cs="Arial"/>
          <w:bCs/>
          <w:sz w:val="24"/>
          <w:szCs w:val="24"/>
          <w:lang w:val="sr-Cyrl-RS"/>
        </w:rPr>
      </w:pPr>
    </w:p>
    <w:p w14:paraId="28F50D13" w14:textId="77777777" w:rsidR="003E1FC6" w:rsidRPr="00A41F3C" w:rsidRDefault="003E1FC6" w:rsidP="003E1FC6">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C035BEE" w14:textId="2FF446E5" w:rsidR="003E1FC6" w:rsidRDefault="003E1FC6" w:rsidP="003E1FC6">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Купац</w:t>
      </w:r>
      <w:r w:rsidRPr="00A41F3C">
        <w:rPr>
          <w:rFonts w:eastAsia="TimesNewRomanPSMT" w:cs="Arial"/>
          <w:bCs/>
          <w:sz w:val="24"/>
          <w:szCs w:val="24"/>
          <w:lang w:val="sr-Cyrl-RS"/>
        </w:rPr>
        <w:t xml:space="preserve"> ће уновчити дату банкарску гаранцију за добро извршење посла у случају да </w:t>
      </w:r>
      <w:r>
        <w:rPr>
          <w:rFonts w:eastAsia="TimesNewRomanPSMT" w:cs="Arial"/>
          <w:bCs/>
          <w:sz w:val="24"/>
          <w:szCs w:val="24"/>
          <w:lang w:val="sr-Cyrl-RS"/>
        </w:rPr>
        <w:t>Продавац</w:t>
      </w:r>
      <w:r w:rsidRPr="00A41F3C">
        <w:rPr>
          <w:rFonts w:eastAsia="TimesNewRomanPSMT" w:cs="Arial"/>
          <w:bCs/>
          <w:sz w:val="24"/>
          <w:szCs w:val="24"/>
          <w:lang w:val="sr-Cyrl-RS"/>
        </w:rPr>
        <w:t xml:space="preserve"> не буде извршавао своје уговорне обавезе у роковима и на начин предвиђен</w:t>
      </w:r>
      <w:r>
        <w:rPr>
          <w:rFonts w:eastAsia="TimesNewRomanPSMT" w:cs="Arial"/>
          <w:bCs/>
          <w:sz w:val="24"/>
          <w:szCs w:val="24"/>
          <w:lang w:val="sr-Latn-RS"/>
        </w:rPr>
        <w:t xml:space="preserve"> </w:t>
      </w:r>
      <w:r>
        <w:rPr>
          <w:rFonts w:eastAsia="TimesNewRomanPSMT" w:cs="Arial"/>
          <w:bCs/>
          <w:sz w:val="24"/>
          <w:szCs w:val="24"/>
          <w:lang w:val="sr-Cyrl-RS"/>
        </w:rPr>
        <w:t>уговором</w:t>
      </w:r>
      <w:r w:rsidRPr="00A41F3C">
        <w:rPr>
          <w:rFonts w:eastAsia="TimesNewRomanPSMT" w:cs="Arial"/>
          <w:bCs/>
          <w:sz w:val="24"/>
          <w:szCs w:val="24"/>
          <w:lang w:val="sr-Cyrl-RS"/>
        </w:rPr>
        <w:t xml:space="preserve">. </w:t>
      </w:r>
    </w:p>
    <w:p w14:paraId="07EAA4FD" w14:textId="77777777" w:rsidR="003E1FC6" w:rsidRPr="00A41F3C" w:rsidRDefault="003E1FC6" w:rsidP="003E1FC6">
      <w:pPr>
        <w:tabs>
          <w:tab w:val="left" w:pos="284"/>
          <w:tab w:val="left" w:pos="330"/>
        </w:tabs>
        <w:spacing w:before="0"/>
        <w:ind w:right="98"/>
        <w:contextualSpacing/>
        <w:rPr>
          <w:rFonts w:eastAsia="TimesNewRomanPSMT" w:cs="Arial"/>
          <w:bCs/>
          <w:strike/>
          <w:color w:val="FF0000"/>
          <w:sz w:val="24"/>
          <w:szCs w:val="24"/>
          <w:lang w:val="sr-Cyrl-RS"/>
        </w:rPr>
      </w:pPr>
    </w:p>
    <w:p w14:paraId="4FC8241F" w14:textId="57DFED0E" w:rsidR="003E1FC6" w:rsidRPr="00A41F3C" w:rsidRDefault="003E1FC6" w:rsidP="003E1FC6">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спора по овој Гаранцији, утврђује се надлежност суда у Београду и примена материјалног права Републике Србије. </w:t>
      </w:r>
    </w:p>
    <w:p w14:paraId="4C1EAB87" w14:textId="77777777" w:rsidR="003E1FC6" w:rsidRDefault="003E1FC6" w:rsidP="003E1FC6">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4FA733F5" w14:textId="6CEDE98E" w:rsidR="003E1FC6" w:rsidRPr="006E11BE" w:rsidRDefault="003E1FC6" w:rsidP="003E1FC6">
      <w:pPr>
        <w:spacing w:before="0"/>
        <w:ind w:right="98"/>
        <w:contextualSpacing/>
        <w:rPr>
          <w:rFonts w:eastAsia="TimesNewRomanPSMT" w:cs="Arial"/>
          <w:bCs/>
          <w:sz w:val="24"/>
          <w:szCs w:val="24"/>
          <w:lang w:val="ru-RU"/>
        </w:rPr>
      </w:pPr>
      <w:r>
        <w:rPr>
          <w:rFonts w:eastAsia="TimesNewRomanPSMT" w:cs="Arial"/>
          <w:bCs/>
          <w:sz w:val="24"/>
          <w:szCs w:val="24"/>
          <w:lang w:val="ru-RU"/>
        </w:rPr>
        <w:t>У случају да Продавац</w:t>
      </w:r>
      <w:r w:rsidRPr="006E11BE">
        <w:rPr>
          <w:rFonts w:eastAsia="TimesNewRomanPSMT" w:cs="Arial"/>
          <w:bCs/>
          <w:sz w:val="24"/>
          <w:szCs w:val="24"/>
          <w:lang w:val="ru-RU"/>
        </w:rPr>
        <w:t xml:space="preserve"> поднесе банкарску гаранцију стране банке, </w:t>
      </w:r>
      <w:r>
        <w:rPr>
          <w:rFonts w:eastAsia="TimesNewRomanPSMT" w:cs="Arial"/>
          <w:bCs/>
          <w:sz w:val="24"/>
          <w:szCs w:val="24"/>
          <w:lang w:val="ru-RU"/>
        </w:rPr>
        <w:t xml:space="preserve">Продавац </w:t>
      </w:r>
      <w:r w:rsidRPr="006E11BE">
        <w:rPr>
          <w:rFonts w:eastAsia="TimesNewRomanPSMT" w:cs="Arial"/>
          <w:bCs/>
          <w:sz w:val="24"/>
          <w:szCs w:val="24"/>
          <w:lang w:val="ru-RU"/>
        </w:rPr>
        <w:t>може поднети гаранцију стране банке само ако је тој банци додељен кредитни рејтинг.</w:t>
      </w:r>
    </w:p>
    <w:p w14:paraId="5F4E8D35" w14:textId="77777777" w:rsidR="003E1FC6" w:rsidRPr="006E11BE" w:rsidRDefault="003E1FC6" w:rsidP="003E1FC6">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53433823" w14:textId="494889BF" w:rsidR="003E1FC6" w:rsidRDefault="003E1FC6" w:rsidP="003E1FC6">
      <w:pPr>
        <w:spacing w:before="0"/>
        <w:ind w:right="98"/>
        <w:contextualSpacing/>
        <w:rPr>
          <w:rFonts w:eastAsia="TimesNewRomanPSMT" w:cs="Arial"/>
          <w:bCs/>
          <w:sz w:val="24"/>
          <w:szCs w:val="24"/>
          <w:lang w:val="ru-RU"/>
        </w:rPr>
      </w:pPr>
      <w:r w:rsidRPr="006E11BE">
        <w:rPr>
          <w:rFonts w:eastAsia="TimesNewRomanPSMT" w:cs="Arial"/>
          <w:bCs/>
          <w:sz w:val="24"/>
          <w:szCs w:val="24"/>
          <w:lang w:val="ru-RU"/>
        </w:rPr>
        <w:lastRenderedPageBreak/>
        <w:t>Ов</w:t>
      </w:r>
      <w:r w:rsidR="007A01C7">
        <w:rPr>
          <w:rFonts w:eastAsia="TimesNewRomanPSMT" w:cs="Arial"/>
          <w:bCs/>
          <w:sz w:val="24"/>
          <w:szCs w:val="24"/>
          <w:lang w:val="ru-RU"/>
        </w:rPr>
        <w:t xml:space="preserve">а гаранција истиче на наведени </w:t>
      </w:r>
      <w:r w:rsidRPr="006E11BE">
        <w:rPr>
          <w:rFonts w:eastAsia="TimesNewRomanPSMT" w:cs="Arial"/>
          <w:bCs/>
          <w:sz w:val="24"/>
          <w:szCs w:val="24"/>
          <w:lang w:val="ru-RU"/>
        </w:rPr>
        <w:t>датум, без обзира да ли је овај документ враћен или није.</w:t>
      </w:r>
    </w:p>
    <w:p w14:paraId="6346703B" w14:textId="46F45567" w:rsidR="00BC1BA7" w:rsidRDefault="003E1FC6" w:rsidP="003E1FC6">
      <w:pPr>
        <w:spacing w:before="0"/>
        <w:contextualSpacing/>
        <w:rPr>
          <w:rFonts w:eastAsia="TimesNewRomanPSMT" w:cs="Arial"/>
          <w:bCs/>
          <w:sz w:val="24"/>
          <w:szCs w:val="24"/>
          <w:lang w:val="ru-RU"/>
        </w:rPr>
      </w:pPr>
      <w:r w:rsidRPr="00C64753">
        <w:rPr>
          <w:rFonts w:eastAsia="TimesNewRomanPSMT" w:cs="Arial"/>
          <w:bCs/>
          <w:sz w:val="24"/>
          <w:szCs w:val="24"/>
          <w:lang w:val="ru-RU"/>
        </w:rPr>
        <w:t>Средства финансијског обезбеђења треба да буду у валути у којој је Понуда</w:t>
      </w:r>
      <w:r w:rsidR="006B12B3">
        <w:rPr>
          <w:rFonts w:eastAsia="TimesNewRomanPSMT" w:cs="Arial"/>
          <w:bCs/>
          <w:sz w:val="24"/>
          <w:szCs w:val="24"/>
          <w:lang w:val="ru-RU"/>
        </w:rPr>
        <w:t>.</w:t>
      </w:r>
    </w:p>
    <w:p w14:paraId="267D22B1" w14:textId="77777777" w:rsidR="006B12B3" w:rsidRPr="00BC1BA7" w:rsidRDefault="006B12B3" w:rsidP="003E1FC6">
      <w:pPr>
        <w:spacing w:before="0"/>
        <w:contextualSpacing/>
        <w:rPr>
          <w:rFonts w:cs="Arial"/>
          <w:b/>
          <w:sz w:val="24"/>
          <w:szCs w:val="24"/>
          <w:lang w:val="ru-RU"/>
        </w:rPr>
      </w:pPr>
    </w:p>
    <w:p w14:paraId="204C6818" w14:textId="27373CE6" w:rsidR="00BC1BA7" w:rsidRPr="00BC1BA7" w:rsidRDefault="000B5ED9" w:rsidP="00BC1BA7">
      <w:pPr>
        <w:spacing w:before="0"/>
        <w:contextualSpacing/>
        <w:jc w:val="center"/>
        <w:rPr>
          <w:rFonts w:cs="Arial"/>
          <w:b/>
          <w:sz w:val="24"/>
          <w:szCs w:val="24"/>
          <w:lang w:val="ru-RU"/>
        </w:rPr>
      </w:pPr>
      <w:r>
        <w:rPr>
          <w:rFonts w:cs="Arial"/>
          <w:b/>
          <w:sz w:val="24"/>
          <w:szCs w:val="24"/>
          <w:lang w:val="ru-RU"/>
        </w:rPr>
        <w:t>Члан 9</w:t>
      </w:r>
      <w:r w:rsidR="00BC1BA7" w:rsidRPr="00BC1BA7">
        <w:rPr>
          <w:rFonts w:cs="Arial"/>
          <w:b/>
          <w:sz w:val="24"/>
          <w:szCs w:val="24"/>
          <w:lang w:val="ru-RU"/>
        </w:rPr>
        <w:t>.</w:t>
      </w:r>
    </w:p>
    <w:p w14:paraId="2E422056" w14:textId="6002250A" w:rsidR="00BC1BA7" w:rsidRPr="00BC1BA7" w:rsidRDefault="00BC1BA7" w:rsidP="00BC1BA7">
      <w:pPr>
        <w:tabs>
          <w:tab w:val="left" w:pos="567"/>
          <w:tab w:val="left" w:pos="851"/>
        </w:tabs>
        <w:spacing w:before="0"/>
        <w:contextualSpacing/>
        <w:outlineLvl w:val="2"/>
        <w:rPr>
          <w:rFonts w:cs="Arial"/>
          <w:color w:val="000000" w:themeColor="text1"/>
          <w:sz w:val="24"/>
          <w:szCs w:val="24"/>
          <w:lang w:val="ru-RU"/>
        </w:rPr>
      </w:pPr>
      <w:r w:rsidRPr="00BC1BA7">
        <w:rPr>
          <w:rFonts w:eastAsia="TimesNewRomanPSMT" w:cs="Arial"/>
          <w:b/>
          <w:bCs/>
          <w:iCs/>
          <w:color w:val="000000" w:themeColor="text1"/>
          <w:sz w:val="24"/>
          <w:szCs w:val="24"/>
          <w:lang w:val="ru-RU"/>
        </w:rPr>
        <w:t xml:space="preserve">Меница као гаранција за отклањање недостатака у гарантном року за испоручена добра  </w:t>
      </w:r>
    </w:p>
    <w:p w14:paraId="39DF3EE3" w14:textId="6BC4D117" w:rsidR="00BC1BA7" w:rsidRDefault="00BC1BA7" w:rsidP="00BC1BA7">
      <w:pPr>
        <w:tabs>
          <w:tab w:val="left" w:pos="567"/>
          <w:tab w:val="left" w:pos="851"/>
        </w:tabs>
        <w:spacing w:before="0"/>
        <w:contextualSpacing/>
        <w:outlineLvl w:val="2"/>
        <w:rPr>
          <w:rFonts w:cs="Arial"/>
          <w:color w:val="000000" w:themeColor="text1"/>
          <w:sz w:val="24"/>
          <w:szCs w:val="24"/>
          <w:lang w:val="ru-RU"/>
        </w:rPr>
      </w:pPr>
      <w:r w:rsidRPr="00BC1BA7">
        <w:rPr>
          <w:rFonts w:cs="Arial"/>
          <w:color w:val="000000" w:themeColor="text1"/>
          <w:sz w:val="24"/>
          <w:szCs w:val="24"/>
          <w:lang w:val="ru-RU"/>
        </w:rPr>
        <w:t xml:space="preserve">Продавац је обавезан да Купцу </w:t>
      </w:r>
      <w:r w:rsidRPr="00BC1BA7">
        <w:rPr>
          <w:rFonts w:cs="Arial"/>
          <w:color w:val="000000" w:themeColor="text1"/>
          <w:sz w:val="24"/>
          <w:szCs w:val="24"/>
          <w:lang w:val="sr-Cyrl-RS"/>
        </w:rPr>
        <w:t xml:space="preserve">у тренутку потписивања Записника о квантитативном и квалитативном пријему </w:t>
      </w:r>
      <w:r w:rsidR="00EF7159">
        <w:rPr>
          <w:rFonts w:cs="Arial"/>
          <w:color w:val="000000" w:themeColor="text1"/>
          <w:sz w:val="24"/>
          <w:szCs w:val="24"/>
          <w:lang w:val="sr-Cyrl-RS"/>
        </w:rPr>
        <w:t>контролне тачке 4</w:t>
      </w:r>
      <w:r w:rsidR="00193F86">
        <w:rPr>
          <w:rFonts w:cs="Arial"/>
          <w:color w:val="000000" w:themeColor="text1"/>
          <w:sz w:val="24"/>
          <w:szCs w:val="24"/>
          <w:lang w:val="sr-Cyrl-RS"/>
        </w:rPr>
        <w:t>,</w:t>
      </w:r>
      <w:r w:rsidRPr="00BC1BA7">
        <w:rPr>
          <w:rFonts w:cs="Arial"/>
          <w:color w:val="000000" w:themeColor="text1"/>
          <w:sz w:val="24"/>
          <w:szCs w:val="24"/>
          <w:lang w:val="sr-Cyrl-RS"/>
        </w:rPr>
        <w:t xml:space="preserve"> </w:t>
      </w:r>
      <w:r w:rsidRPr="00BC1BA7">
        <w:rPr>
          <w:rFonts w:cs="Arial"/>
          <w:color w:val="000000" w:themeColor="text1"/>
          <w:sz w:val="24"/>
          <w:szCs w:val="24"/>
          <w:lang w:val="ru-RU"/>
        </w:rPr>
        <w:t>достави:</w:t>
      </w:r>
    </w:p>
    <w:p w14:paraId="789651FE" w14:textId="77777777" w:rsidR="00193F86" w:rsidRPr="00BC1BA7" w:rsidRDefault="00193F86" w:rsidP="00BC1BA7">
      <w:pPr>
        <w:tabs>
          <w:tab w:val="left" w:pos="567"/>
          <w:tab w:val="left" w:pos="851"/>
        </w:tabs>
        <w:spacing w:before="0"/>
        <w:contextualSpacing/>
        <w:outlineLvl w:val="2"/>
        <w:rPr>
          <w:rFonts w:cs="Arial"/>
          <w:color w:val="000000" w:themeColor="text1"/>
          <w:sz w:val="24"/>
          <w:szCs w:val="24"/>
          <w:lang w:val="ru-RU"/>
        </w:rPr>
      </w:pPr>
    </w:p>
    <w:p w14:paraId="447C546B" w14:textId="42AFC976" w:rsidR="00BC1BA7" w:rsidRPr="00BC1BA7" w:rsidRDefault="00BC1BA7" w:rsidP="00BC1BA7">
      <w:pPr>
        <w:spacing w:before="0"/>
        <w:contextualSpacing/>
        <w:rPr>
          <w:rFonts w:cs="Arial"/>
          <w:color w:val="000000" w:themeColor="text1"/>
          <w:sz w:val="24"/>
          <w:szCs w:val="24"/>
          <w:lang w:val="ru-RU"/>
        </w:rPr>
      </w:pPr>
      <w:r w:rsidRPr="00BC1BA7">
        <w:rPr>
          <w:rFonts w:cs="Arial"/>
          <w:color w:val="000000" w:themeColor="text1"/>
          <w:sz w:val="24"/>
          <w:szCs w:val="24"/>
          <w:lang w:val="ru-RU"/>
        </w:rPr>
        <w:t xml:space="preserve">- бланко сопствену меницу за </w:t>
      </w:r>
      <w:r w:rsidRPr="00BC1BA7">
        <w:rPr>
          <w:rFonts w:cs="Arial"/>
          <w:color w:val="000000" w:themeColor="text1"/>
          <w:sz w:val="24"/>
          <w:szCs w:val="24"/>
          <w:lang w:val="sr-Cyrl-RS"/>
        </w:rPr>
        <w:t>отклањање недостатака у гарантном року</w:t>
      </w:r>
      <w:r w:rsidRPr="00BC1BA7">
        <w:rPr>
          <w:rFonts w:cs="Arial"/>
          <w:color w:val="000000" w:themeColor="text1"/>
          <w:sz w:val="24"/>
          <w:szCs w:val="24"/>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r w:rsidR="00BE4C92" w:rsidRPr="00BE4C92">
        <w:rPr>
          <w:rFonts w:cs="Arial"/>
          <w:color w:val="000000" w:themeColor="text1"/>
          <w:sz w:val="24"/>
          <w:szCs w:val="24"/>
          <w:lang w:val="ru-RU"/>
        </w:rPr>
        <w:t xml:space="preserve"> </w:t>
      </w:r>
      <w:r w:rsidR="00BE4C92" w:rsidRPr="003E24B7">
        <w:rPr>
          <w:rFonts w:cs="Arial"/>
          <w:color w:val="000000" w:themeColor="text1"/>
          <w:sz w:val="24"/>
          <w:szCs w:val="24"/>
          <w:lang w:val="ru-RU"/>
        </w:rPr>
        <w:t xml:space="preserve">у складу са Законом о меници ("Сл. лист ФНРЈ" бр. 104/46, "Сл. лист СФРЈ" бр. 16/65, 54/70 и 57/89 и "Сл. лист СРЈ" бр. 46/96, Сл. лист СЦГ бр. 01/03 Уст. Повеља, Сл.гласник РС, 80/2015) и Законом о платним услугама </w:t>
      </w:r>
      <w:r w:rsidR="00BE4C92">
        <w:rPr>
          <w:rFonts w:cs="Arial"/>
          <w:color w:val="000000" w:themeColor="text1"/>
          <w:sz w:val="24"/>
          <w:szCs w:val="24"/>
          <w:lang w:val="ru-RU"/>
        </w:rPr>
        <w:t>(Сл. гласник РС, број 139/2014)</w:t>
      </w:r>
      <w:r w:rsidRPr="00BC1BA7">
        <w:rPr>
          <w:rFonts w:cs="Arial"/>
          <w:color w:val="000000" w:themeColor="text1"/>
          <w:sz w:val="24"/>
          <w:szCs w:val="24"/>
          <w:lang w:val="ru-RU"/>
        </w:rPr>
        <w:t>;</w:t>
      </w:r>
    </w:p>
    <w:p w14:paraId="70BF716C" w14:textId="77777777" w:rsidR="00BC1BA7" w:rsidRPr="00BC1BA7" w:rsidRDefault="00BC1BA7" w:rsidP="00BC1BA7">
      <w:pPr>
        <w:spacing w:before="0"/>
        <w:contextualSpacing/>
        <w:rPr>
          <w:rFonts w:cs="Arial"/>
          <w:color w:val="000000" w:themeColor="text1"/>
          <w:sz w:val="24"/>
          <w:szCs w:val="24"/>
          <w:lang w:val="ru-RU"/>
        </w:rPr>
      </w:pPr>
      <w:r w:rsidRPr="00BC1BA7">
        <w:rPr>
          <w:rFonts w:cs="Arial"/>
          <w:color w:val="000000" w:themeColor="text1"/>
          <w:sz w:val="24"/>
          <w:szCs w:val="24"/>
          <w:lang w:val="ru-RU"/>
        </w:rPr>
        <w:t>- Менично писмо – овлашћење којим Продавац овлашћује Купца да може наплатити меницу  на износ од 5% од вредности Уговора (без ПДВ) са роком важења минимално</w:t>
      </w:r>
      <w:r w:rsidRPr="00BC1BA7">
        <w:rPr>
          <w:rFonts w:cs="Arial"/>
          <w:color w:val="000000" w:themeColor="text1"/>
          <w:sz w:val="24"/>
          <w:szCs w:val="24"/>
          <w:lang w:val="sr-Cyrl-RS"/>
        </w:rPr>
        <w:t xml:space="preserve"> 30</w:t>
      </w:r>
      <w:r w:rsidRPr="00BC1BA7">
        <w:rPr>
          <w:rFonts w:cs="Arial"/>
          <w:color w:val="000000" w:themeColor="text1"/>
          <w:sz w:val="24"/>
          <w:szCs w:val="24"/>
          <w:lang w:val="ru-RU"/>
        </w:rPr>
        <w:t xml:space="preserve"> </w:t>
      </w:r>
      <w:r w:rsidRPr="00BC1BA7">
        <w:rPr>
          <w:rFonts w:cs="Arial"/>
          <w:sz w:val="24"/>
          <w:szCs w:val="24"/>
          <w:lang w:val="sr-Cyrl-RS" w:eastAsia="sr-Latn-RS"/>
        </w:rPr>
        <w:t xml:space="preserve">(словима: тридесет) </w:t>
      </w:r>
      <w:r w:rsidRPr="00BC1BA7">
        <w:rPr>
          <w:rFonts w:cs="Arial"/>
          <w:color w:val="000000" w:themeColor="text1"/>
          <w:sz w:val="24"/>
          <w:szCs w:val="24"/>
          <w:lang w:val="ru-RU"/>
        </w:rPr>
        <w:t>дана дужим од гарантног рока, с тим да евентуални продужетак гарантног рока има за последицу и продужење рока важења менице и меничног овлашћења;</w:t>
      </w:r>
    </w:p>
    <w:p w14:paraId="7B6F334B" w14:textId="77777777" w:rsidR="00BC1BA7" w:rsidRPr="00BC1BA7" w:rsidRDefault="00BC1BA7" w:rsidP="00BC1BA7">
      <w:pPr>
        <w:spacing w:before="0"/>
        <w:contextualSpacing/>
        <w:rPr>
          <w:rFonts w:cs="Arial"/>
          <w:color w:val="000000" w:themeColor="text1"/>
          <w:sz w:val="24"/>
          <w:szCs w:val="24"/>
          <w:lang w:val="ru-RU"/>
        </w:rPr>
      </w:pPr>
      <w:r w:rsidRPr="00BC1BA7">
        <w:rPr>
          <w:rFonts w:cs="Arial"/>
          <w:color w:val="000000" w:themeColor="text1"/>
          <w:sz w:val="24"/>
          <w:szCs w:val="24"/>
          <w:lang w:val="ru-RU"/>
        </w:rPr>
        <w:t>- 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40FB636" w14:textId="77777777" w:rsidR="00BC1BA7" w:rsidRPr="00BC1BA7" w:rsidRDefault="00BC1BA7" w:rsidP="00BC1BA7">
      <w:pPr>
        <w:spacing w:before="0"/>
        <w:contextualSpacing/>
        <w:rPr>
          <w:rFonts w:eastAsia="TimesNewRomanPSMT" w:cs="Arial"/>
          <w:sz w:val="24"/>
          <w:szCs w:val="24"/>
        </w:rPr>
      </w:pPr>
      <w:r w:rsidRPr="00BC1BA7">
        <w:rPr>
          <w:rFonts w:cs="Arial"/>
          <w:color w:val="000000" w:themeColor="text1"/>
          <w:sz w:val="24"/>
          <w:szCs w:val="24"/>
          <w:lang w:val="sr-Cyrl-RS"/>
        </w:rPr>
        <w:t xml:space="preserve">- </w:t>
      </w:r>
      <w:r w:rsidRPr="00BC1BA7">
        <w:rPr>
          <w:rFonts w:eastAsia="TimesNewRomanPSMT" w:cs="Arial"/>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12CBFAE4" w14:textId="59B347AF" w:rsidR="00BC1BA7" w:rsidRDefault="00BC1BA7" w:rsidP="00BC1BA7">
      <w:pPr>
        <w:spacing w:before="0"/>
        <w:contextualSpacing/>
        <w:rPr>
          <w:rFonts w:eastAsia="TimesNewRomanPSMT" w:cs="Arial"/>
          <w:sz w:val="24"/>
          <w:szCs w:val="24"/>
          <w:lang w:val="sr-Cyrl-RS"/>
        </w:rPr>
      </w:pPr>
      <w:r w:rsidRPr="00BC1BA7">
        <w:rPr>
          <w:rFonts w:eastAsia="TimesNewRomanPSMT" w:cs="Arial"/>
          <w:sz w:val="24"/>
          <w:szCs w:val="24"/>
          <w:lang w:val="sr-Cyrl-RS"/>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80/2015 и 76/2016).</w:t>
      </w:r>
    </w:p>
    <w:p w14:paraId="4DD1FCC2" w14:textId="77777777" w:rsidR="00710D7D" w:rsidRPr="004101CE" w:rsidRDefault="00710D7D" w:rsidP="00BC1BA7">
      <w:pPr>
        <w:spacing w:before="0"/>
        <w:contextualSpacing/>
        <w:rPr>
          <w:rFonts w:eastAsia="TimesNewRomanPSMT" w:cs="Arial"/>
          <w:sz w:val="24"/>
          <w:szCs w:val="24"/>
          <w:lang w:val="sr-Cyrl-RS"/>
        </w:rPr>
      </w:pPr>
    </w:p>
    <w:p w14:paraId="08A7A9F5" w14:textId="014D2CE1" w:rsidR="00193F86" w:rsidRPr="00BC1BA7" w:rsidRDefault="00BC1BA7" w:rsidP="00BC1BA7">
      <w:pPr>
        <w:spacing w:before="0"/>
        <w:contextualSpacing/>
        <w:rPr>
          <w:rFonts w:cs="Arial"/>
          <w:color w:val="000000" w:themeColor="text1"/>
          <w:sz w:val="24"/>
          <w:szCs w:val="24"/>
          <w:lang w:val="ru-RU"/>
        </w:rPr>
      </w:pPr>
      <w:r w:rsidRPr="00BC1BA7">
        <w:rPr>
          <w:rFonts w:cs="Arial"/>
          <w:color w:val="000000" w:themeColor="text1"/>
          <w:sz w:val="24"/>
          <w:szCs w:val="24"/>
          <w:lang w:val="ru-RU"/>
        </w:rPr>
        <w:t xml:space="preserve">Меница може бити наплаћена у случају да Продавац </w:t>
      </w:r>
      <w:r w:rsidRPr="00BC1BA7">
        <w:rPr>
          <w:rFonts w:cs="Arial"/>
          <w:color w:val="000000" w:themeColor="text1"/>
          <w:sz w:val="24"/>
          <w:szCs w:val="24"/>
          <w:lang w:val="sr-Cyrl-RS"/>
        </w:rPr>
        <w:t>не отклони недостатке у гарантном року</w:t>
      </w:r>
      <w:r w:rsidRPr="00BC1BA7">
        <w:rPr>
          <w:rFonts w:cs="Arial"/>
          <w:color w:val="000000" w:themeColor="text1"/>
          <w:sz w:val="24"/>
          <w:szCs w:val="24"/>
          <w:lang w:val="ru-RU"/>
        </w:rPr>
        <w:t xml:space="preserve">. </w:t>
      </w:r>
    </w:p>
    <w:p w14:paraId="4F50D791" w14:textId="77777777" w:rsidR="00BC1BA7" w:rsidRPr="00BC1BA7" w:rsidRDefault="00BC1BA7" w:rsidP="00BC1BA7">
      <w:pPr>
        <w:spacing w:before="0"/>
        <w:contextualSpacing/>
        <w:rPr>
          <w:rFonts w:cs="Arial"/>
          <w:color w:val="000000" w:themeColor="text1"/>
          <w:sz w:val="24"/>
          <w:szCs w:val="24"/>
          <w:lang w:val="ru-RU"/>
        </w:rPr>
      </w:pPr>
      <w:r w:rsidRPr="00BC1BA7">
        <w:rPr>
          <w:color w:val="000000" w:themeColor="text1"/>
          <w:sz w:val="24"/>
          <w:szCs w:val="24"/>
          <w:lang w:val="sr-Cyrl-RS"/>
        </w:rPr>
        <w:t xml:space="preserve">Уколико се средство финансијског обезбеђења не достави у уговореном року, </w:t>
      </w:r>
      <w:r w:rsidRPr="00BC1BA7">
        <w:rPr>
          <w:color w:val="000000" w:themeColor="text1"/>
          <w:sz w:val="24"/>
          <w:szCs w:val="24"/>
          <w:lang w:val="ru-RU" w:eastAsia="sr-Latn-RS"/>
        </w:rPr>
        <w:t>Купац</w:t>
      </w:r>
      <w:r w:rsidRPr="00BC1BA7">
        <w:rPr>
          <w:color w:val="000000" w:themeColor="text1"/>
          <w:sz w:val="24"/>
          <w:szCs w:val="24"/>
          <w:lang w:val="sr-Cyrl-RS" w:eastAsia="sr-Latn-RS"/>
        </w:rPr>
        <w:t xml:space="preserve"> има право </w:t>
      </w:r>
      <w:r w:rsidRPr="00BC1BA7">
        <w:rPr>
          <w:color w:val="000000" w:themeColor="text1"/>
          <w:sz w:val="24"/>
          <w:szCs w:val="24"/>
          <w:lang w:val="sr-Cyrl-RS"/>
        </w:rPr>
        <w:t>да наплати средство финанасијског обезбеђења за добро извршење посла.</w:t>
      </w:r>
    </w:p>
    <w:p w14:paraId="70C03AAC" w14:textId="77777777" w:rsidR="00193F86" w:rsidRDefault="00193F86" w:rsidP="003E1FC6">
      <w:pPr>
        <w:spacing w:before="0"/>
        <w:rPr>
          <w:rFonts w:cs="Arial"/>
          <w:b/>
          <w:sz w:val="24"/>
          <w:szCs w:val="24"/>
          <w:lang w:val="sr-Cyrl-RS"/>
        </w:rPr>
      </w:pPr>
    </w:p>
    <w:p w14:paraId="551292D8" w14:textId="2109E66E" w:rsidR="003E1FC6" w:rsidRDefault="003E1FC6" w:rsidP="003E1FC6">
      <w:pPr>
        <w:spacing w:before="0"/>
        <w:rPr>
          <w:rFonts w:cs="Arial"/>
          <w:b/>
          <w:sz w:val="24"/>
          <w:szCs w:val="24"/>
          <w:lang w:val="sr-Cyrl-RS"/>
        </w:rPr>
      </w:pPr>
      <w:r w:rsidRPr="003E1FC6">
        <w:rPr>
          <w:rFonts w:cs="Arial"/>
          <w:b/>
          <w:sz w:val="24"/>
          <w:szCs w:val="24"/>
          <w:lang w:val="sr-Cyrl-RS"/>
        </w:rPr>
        <w:t>БЕЗБЕДНОСТ И ЗДРАВЉЕ НА РАДУ</w:t>
      </w:r>
    </w:p>
    <w:p w14:paraId="13D9BD4A" w14:textId="77777777" w:rsidR="008D42EC" w:rsidRPr="003E1FC6" w:rsidRDefault="008D42EC" w:rsidP="003E1FC6">
      <w:pPr>
        <w:spacing w:before="0"/>
        <w:rPr>
          <w:rFonts w:cs="Arial"/>
          <w:b/>
          <w:sz w:val="24"/>
          <w:szCs w:val="24"/>
          <w:lang w:val="sr-Cyrl-RS"/>
        </w:rPr>
      </w:pPr>
    </w:p>
    <w:p w14:paraId="4498544A" w14:textId="6D421424" w:rsidR="003E1FC6" w:rsidRPr="003E1FC6" w:rsidRDefault="003E1FC6" w:rsidP="003E1FC6">
      <w:pPr>
        <w:spacing w:before="0"/>
        <w:jc w:val="center"/>
        <w:rPr>
          <w:rFonts w:cs="Arial"/>
          <w:b/>
          <w:sz w:val="24"/>
          <w:szCs w:val="24"/>
          <w:lang w:val="sr-Cyrl-RS"/>
        </w:rPr>
      </w:pPr>
      <w:r w:rsidRPr="003E1FC6">
        <w:rPr>
          <w:rFonts w:cs="Arial"/>
          <w:b/>
          <w:sz w:val="24"/>
          <w:szCs w:val="24"/>
          <w:lang w:val="sr-Cyrl-RS"/>
        </w:rPr>
        <w:t>Члан 1</w:t>
      </w:r>
      <w:r w:rsidR="000B5ED9">
        <w:rPr>
          <w:rFonts w:cs="Arial"/>
          <w:b/>
          <w:sz w:val="24"/>
          <w:szCs w:val="24"/>
          <w:lang w:val="sr-Cyrl-RS"/>
        </w:rPr>
        <w:t>0</w:t>
      </w:r>
      <w:r w:rsidRPr="003E1FC6">
        <w:rPr>
          <w:rFonts w:cs="Arial"/>
          <w:b/>
          <w:sz w:val="24"/>
          <w:szCs w:val="24"/>
          <w:lang w:val="sr-Cyrl-RS"/>
        </w:rPr>
        <w:t>.</w:t>
      </w:r>
    </w:p>
    <w:p w14:paraId="22E68356" w14:textId="77777777" w:rsidR="003E1FC6" w:rsidRPr="003E1FC6" w:rsidRDefault="003E1FC6" w:rsidP="003E1FC6">
      <w:pPr>
        <w:spacing w:before="0"/>
        <w:rPr>
          <w:rFonts w:cs="Arial"/>
          <w:sz w:val="24"/>
          <w:szCs w:val="24"/>
          <w:lang w:val="sr-Cyrl-RS"/>
        </w:rPr>
      </w:pPr>
      <w:r w:rsidRPr="003E1FC6">
        <w:rPr>
          <w:rFonts w:cs="Arial"/>
          <w:sz w:val="24"/>
          <w:szCs w:val="24"/>
          <w:lang w:val="sr-Cyrl-RS"/>
        </w:rPr>
        <w:t>Продавац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се придржава аката Купца, односно докумената које Уговорне стране закључе из области безбедности и здравља на раду у складу са прописима Републике Србије.</w:t>
      </w:r>
    </w:p>
    <w:p w14:paraId="139C6FCF" w14:textId="77777777" w:rsidR="003E1FC6" w:rsidRPr="003E1FC6" w:rsidRDefault="003E1FC6" w:rsidP="003E1FC6">
      <w:pPr>
        <w:spacing w:before="0"/>
        <w:rPr>
          <w:rFonts w:cs="Arial"/>
          <w:sz w:val="24"/>
          <w:szCs w:val="24"/>
          <w:lang w:val="sr-Cyrl-RS"/>
        </w:rPr>
      </w:pPr>
      <w:r w:rsidRPr="003E1FC6">
        <w:rPr>
          <w:rFonts w:cs="Arial"/>
          <w:sz w:val="24"/>
          <w:szCs w:val="24"/>
          <w:lang w:val="sr-Cyrl-RS"/>
        </w:rPr>
        <w:lastRenderedPageBreak/>
        <w:t xml:space="preserve">Продавац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Продавца, као и друга лица која Продавац ангажује приликом испоруке добара и пружања услуга. </w:t>
      </w:r>
    </w:p>
    <w:p w14:paraId="737A22C0" w14:textId="77777777" w:rsidR="003E1FC6" w:rsidRPr="003E1FC6" w:rsidRDefault="003E1FC6" w:rsidP="003E1FC6">
      <w:pPr>
        <w:spacing w:before="0"/>
        <w:rPr>
          <w:rFonts w:cs="Arial"/>
          <w:sz w:val="24"/>
          <w:szCs w:val="24"/>
          <w:lang w:val="sr-Cyrl-RS"/>
        </w:rPr>
      </w:pPr>
    </w:p>
    <w:p w14:paraId="61380653" w14:textId="2A70644D" w:rsidR="003E1FC6" w:rsidRDefault="003E1FC6" w:rsidP="003E1FC6">
      <w:pPr>
        <w:spacing w:before="0"/>
        <w:rPr>
          <w:rFonts w:cs="Arial"/>
          <w:sz w:val="24"/>
          <w:szCs w:val="24"/>
          <w:lang w:val="sr-Cyrl-RS"/>
        </w:rPr>
      </w:pPr>
      <w:r w:rsidRPr="003E1FC6">
        <w:rPr>
          <w:rFonts w:cs="Arial"/>
          <w:sz w:val="24"/>
          <w:szCs w:val="24"/>
          <w:lang w:val="sr-Cyrl-RS"/>
        </w:rPr>
        <w:t>У случају било каквог кршења обавезе наведене у ставу 1. и 2. овог члана Купац може раскинути овај Уговор.</w:t>
      </w:r>
    </w:p>
    <w:p w14:paraId="34C4A4A2" w14:textId="77777777" w:rsidR="006B12B3" w:rsidRPr="003E1FC6" w:rsidRDefault="006B12B3" w:rsidP="003E1FC6">
      <w:pPr>
        <w:spacing w:before="0"/>
        <w:rPr>
          <w:rFonts w:cs="Arial"/>
          <w:sz w:val="24"/>
          <w:szCs w:val="24"/>
          <w:lang w:val="sr-Cyrl-RS"/>
        </w:rPr>
      </w:pPr>
    </w:p>
    <w:p w14:paraId="3D5784CE" w14:textId="5CB0142F" w:rsidR="003E1FC6" w:rsidRPr="003E1FC6" w:rsidRDefault="003E1FC6" w:rsidP="003E1FC6">
      <w:pPr>
        <w:spacing w:before="0"/>
        <w:jc w:val="center"/>
        <w:rPr>
          <w:rFonts w:cs="Arial"/>
          <w:b/>
          <w:sz w:val="24"/>
          <w:szCs w:val="24"/>
          <w:lang w:val="sr-Cyrl-RS"/>
        </w:rPr>
      </w:pPr>
      <w:r w:rsidRPr="003E1FC6">
        <w:rPr>
          <w:rFonts w:cs="Arial"/>
          <w:b/>
          <w:sz w:val="24"/>
          <w:szCs w:val="24"/>
          <w:lang w:val="sr-Cyrl-RS"/>
        </w:rPr>
        <w:t>Члан 1</w:t>
      </w:r>
      <w:r w:rsidR="000B5ED9">
        <w:rPr>
          <w:rFonts w:cs="Arial"/>
          <w:b/>
          <w:sz w:val="24"/>
          <w:szCs w:val="24"/>
          <w:lang w:val="sr-Cyrl-RS"/>
        </w:rPr>
        <w:t>1</w:t>
      </w:r>
      <w:r w:rsidRPr="003E1FC6">
        <w:rPr>
          <w:rFonts w:cs="Arial"/>
          <w:b/>
          <w:sz w:val="24"/>
          <w:szCs w:val="24"/>
          <w:lang w:val="sr-Cyrl-RS"/>
        </w:rPr>
        <w:t>.</w:t>
      </w:r>
    </w:p>
    <w:p w14:paraId="618EA6D4" w14:textId="6738CC8E" w:rsidR="003E1FC6" w:rsidRPr="003E1FC6" w:rsidRDefault="003E1FC6" w:rsidP="003E1FC6">
      <w:pPr>
        <w:spacing w:before="0"/>
        <w:rPr>
          <w:rFonts w:cs="Arial"/>
          <w:sz w:val="24"/>
          <w:szCs w:val="24"/>
          <w:lang w:val="sr-Cyrl-RS"/>
        </w:rPr>
      </w:pPr>
      <w:r w:rsidRPr="003E1FC6">
        <w:rPr>
          <w:rFonts w:cs="Arial"/>
          <w:sz w:val="24"/>
          <w:szCs w:val="24"/>
          <w:lang w:val="sr-Cyrl-RS"/>
        </w:rPr>
        <w:t xml:space="preserve">Права и обавезе Страна у вези са безбедношћу и здрављем на раду дефинисане су у Прaвилнику  о безбедности и здрављу на раду који као </w:t>
      </w:r>
      <w:r w:rsidR="00710D7D">
        <w:rPr>
          <w:rFonts w:cs="Arial"/>
          <w:sz w:val="24"/>
          <w:szCs w:val="24"/>
          <w:lang w:val="sr-Cyrl-RS"/>
        </w:rPr>
        <w:t>Прилог 5</w:t>
      </w:r>
      <w:r w:rsidRPr="006B12B3">
        <w:rPr>
          <w:rFonts w:cs="Arial"/>
          <w:sz w:val="24"/>
          <w:szCs w:val="24"/>
          <w:lang w:val="sr-Cyrl-RS"/>
        </w:rPr>
        <w:t>,</w:t>
      </w:r>
      <w:r w:rsidRPr="003E1FC6">
        <w:rPr>
          <w:rFonts w:cs="Arial"/>
          <w:sz w:val="24"/>
          <w:szCs w:val="24"/>
          <w:lang w:val="sr-Cyrl-RS"/>
        </w:rPr>
        <w:t xml:space="preserve"> који чини саставни део овог Уговора.</w:t>
      </w:r>
    </w:p>
    <w:p w14:paraId="38A3049C" w14:textId="77777777" w:rsidR="003E1FC6" w:rsidRPr="003E1FC6" w:rsidRDefault="003E1FC6" w:rsidP="003E1FC6">
      <w:pPr>
        <w:spacing w:before="0"/>
        <w:rPr>
          <w:rFonts w:cs="Arial"/>
          <w:sz w:val="24"/>
          <w:szCs w:val="24"/>
          <w:lang w:val="sr-Cyrl-RS"/>
        </w:rPr>
      </w:pPr>
    </w:p>
    <w:p w14:paraId="60F4963C" w14:textId="152A9EB2" w:rsidR="003E1FC6" w:rsidRPr="003E1FC6" w:rsidRDefault="003E1FC6" w:rsidP="003E1FC6">
      <w:pPr>
        <w:spacing w:before="0"/>
        <w:jc w:val="center"/>
        <w:rPr>
          <w:rFonts w:cs="Arial"/>
          <w:b/>
          <w:sz w:val="24"/>
          <w:szCs w:val="24"/>
          <w:lang w:val="sr-Cyrl-RS"/>
        </w:rPr>
      </w:pPr>
      <w:r w:rsidRPr="003E1FC6">
        <w:rPr>
          <w:rFonts w:cs="Arial"/>
          <w:b/>
          <w:sz w:val="24"/>
          <w:szCs w:val="24"/>
          <w:lang w:val="sr-Cyrl-RS"/>
        </w:rPr>
        <w:t xml:space="preserve">Члан </w:t>
      </w:r>
      <w:r w:rsidR="000B5ED9">
        <w:rPr>
          <w:rFonts w:cs="Arial"/>
          <w:b/>
          <w:sz w:val="24"/>
          <w:szCs w:val="24"/>
          <w:lang w:val="sr-Cyrl-RS"/>
        </w:rPr>
        <w:t>12</w:t>
      </w:r>
      <w:r w:rsidRPr="003E1FC6">
        <w:rPr>
          <w:rFonts w:cs="Arial"/>
          <w:b/>
          <w:sz w:val="24"/>
          <w:szCs w:val="24"/>
          <w:lang w:val="sr-Cyrl-RS"/>
        </w:rPr>
        <w:t>.</w:t>
      </w:r>
    </w:p>
    <w:p w14:paraId="2234532A" w14:textId="77777777" w:rsidR="003E1FC6" w:rsidRPr="003E1FC6" w:rsidRDefault="003E1FC6" w:rsidP="003E1FC6">
      <w:pPr>
        <w:spacing w:before="0"/>
        <w:rPr>
          <w:rFonts w:cs="Arial"/>
          <w:sz w:val="24"/>
          <w:szCs w:val="24"/>
          <w:lang w:val="sr-Cyrl-RS"/>
        </w:rPr>
      </w:pPr>
      <w:r w:rsidRPr="003E1FC6">
        <w:rPr>
          <w:rFonts w:cs="Arial"/>
          <w:sz w:val="24"/>
          <w:szCs w:val="24"/>
          <w:lang w:val="sr-Cyrl-RS"/>
        </w:rPr>
        <w:t>Продавац је дужан да колективно осигура своје запослене у случају повреде на раду, професионалних обољења и обољења у вези са радом.</w:t>
      </w:r>
    </w:p>
    <w:p w14:paraId="4C674427" w14:textId="77777777" w:rsidR="003E1FC6" w:rsidRPr="003E1FC6" w:rsidRDefault="003E1FC6" w:rsidP="003E1FC6">
      <w:pPr>
        <w:spacing w:before="0"/>
        <w:rPr>
          <w:rFonts w:cs="Arial"/>
          <w:sz w:val="24"/>
          <w:szCs w:val="24"/>
          <w:lang w:val="sr-Cyrl-RS"/>
        </w:rPr>
      </w:pPr>
    </w:p>
    <w:p w14:paraId="30AE7A77" w14:textId="22744E93" w:rsidR="003E1FC6" w:rsidRPr="003E1FC6" w:rsidRDefault="003E1FC6" w:rsidP="003E1FC6">
      <w:pPr>
        <w:spacing w:before="0"/>
        <w:jc w:val="center"/>
        <w:rPr>
          <w:rFonts w:cs="Arial"/>
          <w:b/>
          <w:sz w:val="24"/>
          <w:szCs w:val="24"/>
          <w:lang w:val="sr-Cyrl-RS"/>
        </w:rPr>
      </w:pPr>
      <w:r w:rsidRPr="003E1FC6">
        <w:rPr>
          <w:rFonts w:cs="Arial"/>
          <w:b/>
          <w:sz w:val="24"/>
          <w:szCs w:val="24"/>
          <w:lang w:val="sr-Cyrl-RS"/>
        </w:rPr>
        <w:t xml:space="preserve">Члан </w:t>
      </w:r>
      <w:r>
        <w:rPr>
          <w:rFonts w:cs="Arial"/>
          <w:b/>
          <w:sz w:val="24"/>
          <w:szCs w:val="24"/>
          <w:lang w:val="sr-Cyrl-RS"/>
        </w:rPr>
        <w:t>14</w:t>
      </w:r>
      <w:r w:rsidRPr="003E1FC6">
        <w:rPr>
          <w:rFonts w:cs="Arial"/>
          <w:b/>
          <w:sz w:val="24"/>
          <w:szCs w:val="24"/>
          <w:lang w:val="sr-Cyrl-RS"/>
        </w:rPr>
        <w:t>.</w:t>
      </w:r>
    </w:p>
    <w:p w14:paraId="309CE918" w14:textId="77777777" w:rsidR="003E1FC6" w:rsidRPr="003E1FC6" w:rsidRDefault="003E1FC6" w:rsidP="003E1FC6">
      <w:pPr>
        <w:spacing w:before="0"/>
        <w:rPr>
          <w:rFonts w:cs="Arial"/>
          <w:sz w:val="24"/>
          <w:szCs w:val="24"/>
          <w:lang w:val="sr-Cyrl-RS"/>
        </w:rPr>
      </w:pPr>
      <w:r w:rsidRPr="003E1FC6">
        <w:rPr>
          <w:rFonts w:cs="Arial"/>
          <w:sz w:val="24"/>
          <w:szCs w:val="24"/>
          <w:lang w:val="sr-Cyrl-RS"/>
        </w:rPr>
        <w:t>Продавац је дужан да Купцу и/или његовим запосленима надокнади штету која је настала због непридржавања прописаних мера безбедности и здравља на раду од стране Продавца, односно његових запослених, као и других лица које је ангажовао Продавац, ради обављања послова који су предмет овог Уговора.</w:t>
      </w:r>
    </w:p>
    <w:p w14:paraId="0EA70A99" w14:textId="77777777" w:rsidR="003E1FC6" w:rsidRPr="003E1FC6" w:rsidRDefault="003E1FC6" w:rsidP="003E1FC6">
      <w:pPr>
        <w:spacing w:before="0"/>
        <w:rPr>
          <w:rFonts w:cs="Arial"/>
          <w:sz w:val="24"/>
          <w:szCs w:val="24"/>
          <w:lang w:val="sr-Cyrl-RS"/>
        </w:rPr>
      </w:pPr>
    </w:p>
    <w:p w14:paraId="394E50FF" w14:textId="77777777" w:rsidR="003E1FC6" w:rsidRPr="003E1FC6" w:rsidRDefault="003E1FC6" w:rsidP="003E1FC6">
      <w:pPr>
        <w:spacing w:before="0"/>
        <w:rPr>
          <w:rFonts w:cs="Arial"/>
          <w:sz w:val="24"/>
          <w:szCs w:val="24"/>
          <w:lang w:val="sr-Cyrl-RS"/>
        </w:rPr>
      </w:pPr>
      <w:r w:rsidRPr="003E1FC6">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Купца, штета настала на имовини Купца, као и сви други трошкови и накнаде које је имао Купац ради отклањања последица настале штете.</w:t>
      </w:r>
    </w:p>
    <w:p w14:paraId="0C861012" w14:textId="77777777" w:rsidR="003E1FC6" w:rsidRPr="003E1FC6" w:rsidRDefault="003E1FC6" w:rsidP="003E1FC6">
      <w:pPr>
        <w:spacing w:before="0"/>
        <w:rPr>
          <w:rFonts w:cs="Arial"/>
          <w:sz w:val="24"/>
          <w:szCs w:val="24"/>
          <w:lang w:val="sr-Cyrl-RS"/>
        </w:rPr>
      </w:pPr>
    </w:p>
    <w:p w14:paraId="0E233651" w14:textId="77777777" w:rsidR="003E1FC6" w:rsidRPr="003E1FC6" w:rsidRDefault="003E1FC6" w:rsidP="003E1FC6">
      <w:pPr>
        <w:spacing w:before="0"/>
        <w:rPr>
          <w:rFonts w:cs="Arial"/>
          <w:sz w:val="24"/>
          <w:szCs w:val="24"/>
          <w:lang w:val="sr-Cyrl-RS"/>
        </w:rPr>
      </w:pPr>
      <w:r w:rsidRPr="003E1FC6">
        <w:rPr>
          <w:rFonts w:cs="Arial"/>
          <w:sz w:val="24"/>
          <w:szCs w:val="24"/>
          <w:lang w:val="sr-Cyrl-RS"/>
        </w:rPr>
        <w:t>Продавац је дужан да поседује полису осигурања од одговорности из делатности за штете причињене трећим лицима.</w:t>
      </w:r>
    </w:p>
    <w:p w14:paraId="77E7889B" w14:textId="77777777" w:rsidR="003E1FC6" w:rsidRPr="003E1FC6" w:rsidRDefault="003E1FC6" w:rsidP="003E1FC6">
      <w:pPr>
        <w:spacing w:before="0"/>
        <w:rPr>
          <w:rFonts w:cs="Arial"/>
          <w:sz w:val="24"/>
          <w:szCs w:val="24"/>
          <w:lang w:val="sr-Cyrl-RS"/>
        </w:rPr>
      </w:pPr>
    </w:p>
    <w:p w14:paraId="08709195" w14:textId="531A1EA6" w:rsidR="003E1FC6" w:rsidRPr="003E1FC6" w:rsidRDefault="003E1FC6" w:rsidP="003E1FC6">
      <w:pPr>
        <w:spacing w:before="0"/>
        <w:jc w:val="center"/>
        <w:rPr>
          <w:rFonts w:cs="Arial"/>
          <w:b/>
          <w:sz w:val="24"/>
          <w:szCs w:val="24"/>
          <w:lang w:val="sr-Cyrl-RS"/>
        </w:rPr>
      </w:pPr>
      <w:r w:rsidRPr="003E1FC6">
        <w:rPr>
          <w:rFonts w:cs="Arial"/>
          <w:b/>
          <w:sz w:val="24"/>
          <w:szCs w:val="24"/>
          <w:lang w:val="sr-Cyrl-RS"/>
        </w:rPr>
        <w:t xml:space="preserve">Члан </w:t>
      </w:r>
      <w:r w:rsidR="000B5ED9">
        <w:rPr>
          <w:rFonts w:cs="Arial"/>
          <w:b/>
          <w:sz w:val="24"/>
          <w:szCs w:val="24"/>
          <w:lang w:val="sr-Cyrl-RS"/>
        </w:rPr>
        <w:t>15</w:t>
      </w:r>
      <w:r w:rsidRPr="003E1FC6">
        <w:rPr>
          <w:rFonts w:cs="Arial"/>
          <w:b/>
          <w:sz w:val="24"/>
          <w:szCs w:val="24"/>
          <w:lang w:val="sr-Cyrl-RS"/>
        </w:rPr>
        <w:t>.</w:t>
      </w:r>
    </w:p>
    <w:p w14:paraId="618DAA90" w14:textId="77777777" w:rsidR="003E1FC6" w:rsidRPr="003E1FC6" w:rsidRDefault="003E1FC6" w:rsidP="003E1FC6">
      <w:pPr>
        <w:spacing w:before="0"/>
        <w:rPr>
          <w:rFonts w:cs="Arial"/>
          <w:sz w:val="24"/>
          <w:szCs w:val="24"/>
          <w:lang w:val="sr-Cyrl-RS"/>
        </w:rPr>
      </w:pPr>
      <w:r w:rsidRPr="003E1FC6">
        <w:rPr>
          <w:rFonts w:cs="Arial"/>
          <w:sz w:val="24"/>
          <w:szCs w:val="24"/>
          <w:lang w:val="sr-Cyrl-RS"/>
        </w:rPr>
        <w:t>Продавац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Купца, у складу са прописима, од стране Купца, као и  да спроводи контролу примене превентивних мера за безбедан и здрав рад, док се не отклоне примедбе Купца.</w:t>
      </w:r>
    </w:p>
    <w:p w14:paraId="12D54150" w14:textId="77777777" w:rsidR="003E1FC6" w:rsidRPr="003E1FC6" w:rsidRDefault="003E1FC6" w:rsidP="003E1FC6">
      <w:pPr>
        <w:spacing w:before="0"/>
        <w:rPr>
          <w:rFonts w:cs="Arial"/>
          <w:sz w:val="24"/>
          <w:szCs w:val="24"/>
          <w:lang w:val="sr-Cyrl-RS"/>
        </w:rPr>
      </w:pPr>
    </w:p>
    <w:p w14:paraId="1A375C3A" w14:textId="382735C5" w:rsidR="003E1FC6" w:rsidRDefault="003E1FC6" w:rsidP="003E1FC6">
      <w:pPr>
        <w:spacing w:before="0"/>
        <w:rPr>
          <w:rFonts w:cs="Arial"/>
          <w:sz w:val="24"/>
          <w:szCs w:val="24"/>
          <w:lang w:val="sr-Cyrl-RS"/>
        </w:rPr>
      </w:pPr>
      <w:r w:rsidRPr="003E1FC6">
        <w:rPr>
          <w:rFonts w:cs="Arial"/>
          <w:sz w:val="24"/>
          <w:szCs w:val="24"/>
          <w:lang w:val="sr-Cyrl-RS"/>
        </w:rPr>
        <w:t>Продавац нема право на накнаду трошкова насталих због оправданог обустављања послова на начин утврђен у ставу 1. овог члана, нити може продужити рок за испоруку Добара, због тога што су послови обустављени од стране лица одређеног од стране Купца за спровођење контроле примене превентивних мера за безбедан и здрав рад.</w:t>
      </w:r>
    </w:p>
    <w:p w14:paraId="534699BC" w14:textId="77777777" w:rsidR="008D42EC" w:rsidRDefault="008D42EC" w:rsidP="003E1FC6">
      <w:pPr>
        <w:spacing w:before="0"/>
        <w:rPr>
          <w:rFonts w:cs="Arial"/>
          <w:sz w:val="24"/>
          <w:szCs w:val="24"/>
          <w:lang w:val="sr-Cyrl-RS"/>
        </w:rPr>
      </w:pPr>
    </w:p>
    <w:p w14:paraId="59347F6B" w14:textId="77777777" w:rsidR="000B5ED9" w:rsidRPr="000B5ED9" w:rsidRDefault="000B5ED9" w:rsidP="000B5ED9">
      <w:pPr>
        <w:tabs>
          <w:tab w:val="left" w:pos="567"/>
        </w:tabs>
        <w:spacing w:before="0"/>
        <w:contextualSpacing/>
        <w:rPr>
          <w:rFonts w:cs="Arial"/>
          <w:b/>
          <w:sz w:val="24"/>
          <w:szCs w:val="24"/>
        </w:rPr>
      </w:pPr>
      <w:r w:rsidRPr="000B5ED9">
        <w:rPr>
          <w:rFonts w:cs="Arial"/>
          <w:b/>
          <w:sz w:val="24"/>
          <w:szCs w:val="24"/>
        </w:rPr>
        <w:t>ИНТЕЛЕКТУАЛНА СВОЈИНА</w:t>
      </w:r>
    </w:p>
    <w:p w14:paraId="4E0912E6" w14:textId="19F97CE0" w:rsidR="000B5ED9" w:rsidRPr="000B5ED9" w:rsidRDefault="000B5ED9" w:rsidP="000B5ED9">
      <w:pPr>
        <w:tabs>
          <w:tab w:val="left" w:pos="567"/>
        </w:tabs>
        <w:spacing w:before="0"/>
        <w:contextualSpacing/>
        <w:jc w:val="center"/>
        <w:rPr>
          <w:rFonts w:cs="Arial"/>
          <w:sz w:val="24"/>
          <w:szCs w:val="24"/>
        </w:rPr>
      </w:pPr>
      <w:r w:rsidRPr="000B5ED9">
        <w:rPr>
          <w:rFonts w:cs="Arial"/>
          <w:b/>
          <w:sz w:val="24"/>
          <w:szCs w:val="24"/>
        </w:rPr>
        <w:t xml:space="preserve">Члан </w:t>
      </w:r>
      <w:r>
        <w:rPr>
          <w:rFonts w:cs="Arial"/>
          <w:b/>
          <w:sz w:val="24"/>
          <w:szCs w:val="24"/>
          <w:lang w:val="sr-Cyrl-RS"/>
        </w:rPr>
        <w:t>16</w:t>
      </w:r>
      <w:r w:rsidRPr="000B5ED9">
        <w:rPr>
          <w:rFonts w:cs="Arial"/>
          <w:b/>
          <w:sz w:val="24"/>
          <w:szCs w:val="24"/>
        </w:rPr>
        <w:t>.</w:t>
      </w:r>
    </w:p>
    <w:p w14:paraId="4D26D207" w14:textId="1B5360BD" w:rsidR="000B5ED9" w:rsidRPr="000B5ED9" w:rsidRDefault="000B5ED9" w:rsidP="000B5ED9">
      <w:pPr>
        <w:spacing w:before="0"/>
        <w:contextualSpacing/>
        <w:rPr>
          <w:rFonts w:cs="Arial"/>
          <w:sz w:val="24"/>
          <w:szCs w:val="24"/>
        </w:rPr>
      </w:pPr>
      <w:r>
        <w:rPr>
          <w:rFonts w:cs="Arial"/>
          <w:sz w:val="24"/>
          <w:szCs w:val="24"/>
          <w:lang w:val="sr-Cyrl-RS"/>
        </w:rPr>
        <w:lastRenderedPageBreak/>
        <w:t>Продавац</w:t>
      </w:r>
      <w:r w:rsidRPr="000B5ED9">
        <w:rPr>
          <w:rFonts w:cs="Arial"/>
          <w:sz w:val="24"/>
          <w:szCs w:val="24"/>
        </w:rPr>
        <w:t xml:space="preserve">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5543387" w14:textId="77777777" w:rsidR="000B5ED9" w:rsidRPr="000B5ED9" w:rsidRDefault="000B5ED9" w:rsidP="000B5ED9">
      <w:pPr>
        <w:tabs>
          <w:tab w:val="left" w:pos="567"/>
        </w:tabs>
        <w:spacing w:before="0"/>
        <w:contextualSpacing/>
        <w:rPr>
          <w:rFonts w:cs="Arial"/>
          <w:sz w:val="24"/>
          <w:szCs w:val="24"/>
        </w:rPr>
      </w:pPr>
    </w:p>
    <w:p w14:paraId="6A49ABD7" w14:textId="4B229F81" w:rsidR="000B5ED9" w:rsidRPr="000B5ED9" w:rsidRDefault="000B5ED9" w:rsidP="000B5ED9">
      <w:pPr>
        <w:tabs>
          <w:tab w:val="left" w:pos="567"/>
        </w:tabs>
        <w:spacing w:before="0"/>
        <w:contextualSpacing/>
        <w:rPr>
          <w:rFonts w:cs="Arial"/>
          <w:sz w:val="24"/>
          <w:szCs w:val="24"/>
          <w:lang w:val="sr-Cyrl-CS"/>
        </w:rPr>
      </w:pPr>
      <w:r w:rsidRPr="000B5ED9">
        <w:rPr>
          <w:rFonts w:cs="Arial"/>
          <w:sz w:val="24"/>
          <w:szCs w:val="24"/>
        </w:rPr>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w:t>
      </w:r>
      <w:r>
        <w:rPr>
          <w:rFonts w:cs="Arial"/>
          <w:sz w:val="24"/>
          <w:szCs w:val="24"/>
          <w:lang w:val="sr-Cyrl-RS"/>
        </w:rPr>
        <w:t>Продавац</w:t>
      </w:r>
      <w:r w:rsidRPr="000B5ED9">
        <w:rPr>
          <w:rFonts w:cs="Arial"/>
          <w:sz w:val="24"/>
          <w:szCs w:val="24"/>
        </w:rPr>
        <w:t>.</w:t>
      </w:r>
    </w:p>
    <w:p w14:paraId="2752433B" w14:textId="77777777" w:rsidR="000B5ED9" w:rsidRPr="000B5ED9" w:rsidRDefault="000B5ED9" w:rsidP="000B5ED9">
      <w:pPr>
        <w:tabs>
          <w:tab w:val="left" w:pos="567"/>
        </w:tabs>
        <w:spacing w:before="0"/>
        <w:contextualSpacing/>
        <w:rPr>
          <w:rFonts w:cs="Arial"/>
          <w:sz w:val="24"/>
          <w:szCs w:val="24"/>
          <w:lang w:val="sr-Cyrl-CS"/>
        </w:rPr>
      </w:pPr>
    </w:p>
    <w:p w14:paraId="19E9E608" w14:textId="3D8C50D8" w:rsidR="000B5ED9" w:rsidRPr="000B5ED9" w:rsidRDefault="000B5ED9" w:rsidP="000B5ED9">
      <w:pPr>
        <w:tabs>
          <w:tab w:val="left" w:pos="567"/>
        </w:tabs>
        <w:spacing w:before="0"/>
        <w:contextualSpacing/>
        <w:rPr>
          <w:rFonts w:cs="Arial"/>
          <w:sz w:val="24"/>
          <w:szCs w:val="24"/>
          <w:lang w:val="sr-Cyrl-CS"/>
        </w:rPr>
      </w:pPr>
      <w:r>
        <w:rPr>
          <w:rFonts w:cs="Arial"/>
          <w:sz w:val="24"/>
          <w:szCs w:val="24"/>
          <w:lang w:val="sr-Cyrl-RS"/>
        </w:rPr>
        <w:t>Купац</w:t>
      </w:r>
      <w:r w:rsidRPr="000B5ED9">
        <w:rPr>
          <w:rFonts w:cs="Arial"/>
          <w:sz w:val="24"/>
          <w:szCs w:val="24"/>
        </w:rPr>
        <w:t xml:space="preserve">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3D2A9234" w14:textId="77777777" w:rsidR="000B5ED9" w:rsidRPr="000B5ED9" w:rsidRDefault="000B5ED9" w:rsidP="000B5ED9">
      <w:pPr>
        <w:tabs>
          <w:tab w:val="left" w:pos="567"/>
        </w:tabs>
        <w:spacing w:before="0"/>
        <w:contextualSpacing/>
        <w:rPr>
          <w:rFonts w:cs="Arial"/>
          <w:sz w:val="24"/>
          <w:szCs w:val="24"/>
          <w:lang w:val="sr-Cyrl-CS"/>
        </w:rPr>
      </w:pPr>
    </w:p>
    <w:p w14:paraId="2537B1CE" w14:textId="77777777" w:rsidR="000B5ED9" w:rsidRPr="00805791" w:rsidRDefault="000B5ED9" w:rsidP="000B5ED9">
      <w:pPr>
        <w:tabs>
          <w:tab w:val="left" w:pos="567"/>
        </w:tabs>
        <w:spacing w:before="0"/>
        <w:contextualSpacing/>
        <w:rPr>
          <w:rFonts w:cs="Arial"/>
          <w:sz w:val="24"/>
          <w:szCs w:val="24"/>
        </w:rPr>
      </w:pPr>
      <w:r w:rsidRPr="000B5ED9">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w:t>
      </w:r>
      <w:r w:rsidRPr="00805791">
        <w:rPr>
          <w:rFonts w:cs="Arial"/>
          <w:sz w:val="24"/>
          <w:szCs w:val="24"/>
        </w:rPr>
        <w:t>РС", бр. 104/2009, 99/2011 и 119/2012) и ЗО</w:t>
      </w:r>
      <w:r w:rsidRPr="00805791">
        <w:rPr>
          <w:rFonts w:cs="Arial"/>
          <w:sz w:val="24"/>
          <w:szCs w:val="24"/>
          <w:lang w:val="sr-Cyrl-CS"/>
        </w:rPr>
        <w:t>.</w:t>
      </w:r>
      <w:r w:rsidRPr="00805791">
        <w:rPr>
          <w:rFonts w:cs="Arial"/>
          <w:sz w:val="24"/>
          <w:szCs w:val="24"/>
        </w:rPr>
        <w:t xml:space="preserve"> </w:t>
      </w:r>
    </w:p>
    <w:p w14:paraId="2700BBB8" w14:textId="4F0E697B" w:rsidR="006B12B3" w:rsidRPr="00805791" w:rsidRDefault="006B12B3" w:rsidP="00BC1BA7">
      <w:pPr>
        <w:spacing w:before="0"/>
        <w:contextualSpacing/>
        <w:jc w:val="center"/>
        <w:rPr>
          <w:rFonts w:cs="Arial"/>
          <w:b/>
          <w:sz w:val="24"/>
          <w:szCs w:val="24"/>
          <w:lang w:val="ru-RU"/>
        </w:rPr>
      </w:pPr>
    </w:p>
    <w:p w14:paraId="7A5A2467" w14:textId="77777777" w:rsidR="00BC1BA7" w:rsidRPr="00805791" w:rsidRDefault="00BC1BA7" w:rsidP="00BC1BA7">
      <w:pPr>
        <w:spacing w:before="0"/>
        <w:contextualSpacing/>
        <w:rPr>
          <w:rFonts w:cs="Arial"/>
          <w:b/>
          <w:sz w:val="24"/>
          <w:szCs w:val="24"/>
          <w:lang w:val="ru-RU"/>
        </w:rPr>
      </w:pPr>
      <w:r w:rsidRPr="00805791">
        <w:rPr>
          <w:rFonts w:cs="Arial"/>
          <w:b/>
          <w:sz w:val="24"/>
          <w:szCs w:val="24"/>
          <w:lang w:val="ru-RU"/>
        </w:rPr>
        <w:t>УГОВОРНА КАЗНА ЗБОГ ЗАКАШЊЕЊА У ИСПОРУЦИ</w:t>
      </w:r>
    </w:p>
    <w:p w14:paraId="6F337395" w14:textId="77777777" w:rsidR="00BC1BA7" w:rsidRPr="00805791" w:rsidRDefault="00BC1BA7" w:rsidP="00BC1BA7">
      <w:pPr>
        <w:spacing w:before="0"/>
        <w:contextualSpacing/>
        <w:jc w:val="center"/>
        <w:rPr>
          <w:rFonts w:cs="Arial"/>
          <w:b/>
          <w:sz w:val="24"/>
          <w:szCs w:val="24"/>
          <w:lang w:val="ru-RU"/>
        </w:rPr>
      </w:pPr>
    </w:p>
    <w:p w14:paraId="23E61830" w14:textId="05BF129B" w:rsidR="00BC1BA7" w:rsidRPr="00805791" w:rsidRDefault="00BC1BA7" w:rsidP="00BC1BA7">
      <w:pPr>
        <w:spacing w:before="0"/>
        <w:contextualSpacing/>
        <w:jc w:val="center"/>
        <w:rPr>
          <w:rFonts w:cs="Arial"/>
          <w:b/>
          <w:sz w:val="24"/>
          <w:szCs w:val="24"/>
          <w:lang w:val="ru-RU"/>
        </w:rPr>
      </w:pPr>
      <w:r w:rsidRPr="00805791">
        <w:rPr>
          <w:rFonts w:cs="Arial"/>
          <w:b/>
          <w:sz w:val="24"/>
          <w:szCs w:val="24"/>
          <w:lang w:val="ru-RU"/>
        </w:rPr>
        <w:t>Члан 1</w:t>
      </w:r>
      <w:r w:rsidR="000B5ED9" w:rsidRPr="00805791">
        <w:rPr>
          <w:rFonts w:cs="Arial"/>
          <w:b/>
          <w:sz w:val="24"/>
          <w:szCs w:val="24"/>
          <w:lang w:val="ru-RU"/>
        </w:rPr>
        <w:t>7</w:t>
      </w:r>
      <w:r w:rsidRPr="00805791">
        <w:rPr>
          <w:rFonts w:cs="Arial"/>
          <w:b/>
          <w:sz w:val="24"/>
          <w:szCs w:val="24"/>
          <w:lang w:val="ru-RU"/>
        </w:rPr>
        <w:t>.</w:t>
      </w:r>
    </w:p>
    <w:p w14:paraId="4D3AA30F" w14:textId="641D3EC9" w:rsidR="00BC1BA7" w:rsidRPr="00805791" w:rsidRDefault="00BC1BA7" w:rsidP="00BC1BA7">
      <w:pPr>
        <w:tabs>
          <w:tab w:val="left" w:pos="9090"/>
        </w:tabs>
        <w:spacing w:before="0"/>
        <w:contextualSpacing/>
        <w:rPr>
          <w:rFonts w:cs="Arial"/>
          <w:bCs/>
          <w:sz w:val="24"/>
          <w:szCs w:val="24"/>
          <w:lang w:val="sr-Cyrl-CS"/>
        </w:rPr>
      </w:pPr>
      <w:r w:rsidRPr="00805791">
        <w:rPr>
          <w:rFonts w:cs="Arial"/>
          <w:bCs/>
          <w:sz w:val="24"/>
          <w:szCs w:val="24"/>
          <w:lang w:val="sr-Cyrl-CS"/>
        </w:rPr>
        <w:t>Уколико Продавац не испуни своје обавезе или не испоручи Добр</w:t>
      </w:r>
      <w:r w:rsidRPr="00805791">
        <w:rPr>
          <w:rFonts w:cs="Arial"/>
          <w:bCs/>
          <w:sz w:val="24"/>
          <w:szCs w:val="24"/>
          <w:lang w:val="ru-RU"/>
        </w:rPr>
        <w:t>о</w:t>
      </w:r>
      <w:r w:rsidR="000B5ED9" w:rsidRPr="00805791">
        <w:rPr>
          <w:rFonts w:cs="Arial"/>
          <w:bCs/>
          <w:sz w:val="24"/>
          <w:szCs w:val="24"/>
          <w:lang w:val="ru-RU"/>
        </w:rPr>
        <w:t xml:space="preserve"> и не пружи пратеће услуге</w:t>
      </w:r>
      <w:r w:rsidR="0099689C">
        <w:rPr>
          <w:rFonts w:cs="Arial"/>
          <w:bCs/>
          <w:sz w:val="24"/>
          <w:szCs w:val="24"/>
          <w:lang w:val="ru-RU"/>
        </w:rPr>
        <w:t xml:space="preserve"> за сваку контролну тачку</w:t>
      </w:r>
      <w:r w:rsidRPr="00805791">
        <w:rPr>
          <w:rFonts w:cs="Arial"/>
          <w:bCs/>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w:t>
      </w:r>
      <w:r w:rsidR="000B5ED9" w:rsidRPr="00805791">
        <w:rPr>
          <w:rFonts w:cs="Arial"/>
          <w:bCs/>
          <w:sz w:val="24"/>
          <w:szCs w:val="24"/>
          <w:lang w:val="sr-Cyrl-CS"/>
        </w:rPr>
        <w:t xml:space="preserve">укупну </w:t>
      </w:r>
      <w:r w:rsidRPr="00805791">
        <w:rPr>
          <w:rFonts w:cs="Arial"/>
          <w:bCs/>
          <w:sz w:val="24"/>
          <w:szCs w:val="24"/>
          <w:lang w:val="sr-Cyrl-CS"/>
        </w:rPr>
        <w:t xml:space="preserve">вредност </w:t>
      </w:r>
      <w:r w:rsidR="000B5ED9" w:rsidRPr="00805791">
        <w:rPr>
          <w:rFonts w:cs="Arial"/>
          <w:bCs/>
          <w:sz w:val="24"/>
          <w:szCs w:val="24"/>
          <w:lang w:val="sr-Cyrl-CS"/>
        </w:rPr>
        <w:t>овог Уговора</w:t>
      </w:r>
      <w:r w:rsidRPr="00805791">
        <w:rPr>
          <w:rFonts w:cs="Arial"/>
          <w:bCs/>
          <w:sz w:val="24"/>
          <w:szCs w:val="24"/>
          <w:lang w:val="sr-Cyrl-CS"/>
        </w:rPr>
        <w:t>.</w:t>
      </w:r>
    </w:p>
    <w:p w14:paraId="5D8E4413" w14:textId="77777777" w:rsidR="00BC1BA7" w:rsidRPr="00805791" w:rsidRDefault="00BC1BA7" w:rsidP="00BC1BA7">
      <w:pPr>
        <w:tabs>
          <w:tab w:val="left" w:pos="9090"/>
        </w:tabs>
        <w:spacing w:before="0"/>
        <w:contextualSpacing/>
        <w:rPr>
          <w:rFonts w:cs="Arial"/>
          <w:bCs/>
          <w:sz w:val="24"/>
          <w:szCs w:val="24"/>
          <w:lang w:val="sr-Cyrl-CS"/>
        </w:rPr>
      </w:pPr>
    </w:p>
    <w:p w14:paraId="7E38CCCB" w14:textId="5C706D23" w:rsidR="00BC1BA7" w:rsidRPr="00805791" w:rsidRDefault="00BC1BA7" w:rsidP="00BC1BA7">
      <w:pPr>
        <w:tabs>
          <w:tab w:val="left" w:pos="9090"/>
        </w:tabs>
        <w:spacing w:before="0"/>
        <w:contextualSpacing/>
        <w:rPr>
          <w:rFonts w:cs="Arial"/>
          <w:color w:val="000000" w:themeColor="text1"/>
          <w:sz w:val="24"/>
          <w:szCs w:val="24"/>
          <w:lang w:val="ru-RU"/>
        </w:rPr>
      </w:pPr>
      <w:r w:rsidRPr="00805791">
        <w:rPr>
          <w:rFonts w:cs="Arial"/>
          <w:bCs/>
          <w:color w:val="000000" w:themeColor="text1"/>
          <w:sz w:val="24"/>
          <w:szCs w:val="24"/>
          <w:lang w:val="ru-RU"/>
        </w:rPr>
        <w:t>Уговорна казна се обрачунава од</w:t>
      </w:r>
      <w:r w:rsidR="000B5ED9" w:rsidRPr="00805791">
        <w:rPr>
          <w:rFonts w:cs="Arial"/>
          <w:bCs/>
          <w:color w:val="000000" w:themeColor="text1"/>
          <w:sz w:val="24"/>
          <w:szCs w:val="24"/>
          <w:lang w:val="ru-RU"/>
        </w:rPr>
        <w:t xml:space="preserve"> првог дана од истека уговорених рокова</w:t>
      </w:r>
      <w:r w:rsidRPr="00805791">
        <w:rPr>
          <w:rFonts w:cs="Arial"/>
          <w:bCs/>
          <w:color w:val="000000" w:themeColor="text1"/>
          <w:sz w:val="24"/>
          <w:szCs w:val="24"/>
          <w:lang w:val="ru-RU"/>
        </w:rPr>
        <w:t xml:space="preserve"> </w:t>
      </w:r>
      <w:r w:rsidR="000B5ED9" w:rsidRPr="00805791">
        <w:rPr>
          <w:rFonts w:cs="Arial"/>
          <w:bCs/>
          <w:color w:val="000000" w:themeColor="text1"/>
          <w:sz w:val="24"/>
          <w:szCs w:val="24"/>
          <w:lang w:val="ru-RU"/>
        </w:rPr>
        <w:t xml:space="preserve">за контролну тачку </w:t>
      </w:r>
      <w:r w:rsidRPr="00805791">
        <w:rPr>
          <w:rFonts w:cs="Arial"/>
          <w:bCs/>
          <w:color w:val="000000" w:themeColor="text1"/>
          <w:sz w:val="24"/>
          <w:szCs w:val="24"/>
          <w:lang w:val="ru-RU"/>
        </w:rPr>
        <w:t>из члана 4</w:t>
      </w:r>
      <w:r w:rsidRPr="00805791">
        <w:rPr>
          <w:rFonts w:cs="Arial"/>
          <w:bCs/>
          <w:color w:val="000000" w:themeColor="text1"/>
          <w:sz w:val="24"/>
          <w:szCs w:val="24"/>
          <w:lang w:val="sr-Latn-CS"/>
        </w:rPr>
        <w:t>.</w:t>
      </w:r>
      <w:r w:rsidR="000B5ED9" w:rsidRPr="00805791">
        <w:rPr>
          <w:rFonts w:cs="Arial"/>
          <w:bCs/>
          <w:color w:val="000000" w:themeColor="text1"/>
          <w:sz w:val="24"/>
          <w:szCs w:val="24"/>
          <w:lang w:val="ru-RU"/>
        </w:rPr>
        <w:t xml:space="preserve"> овог Уговора и износи 0,2</w:t>
      </w:r>
      <w:r w:rsidRPr="00805791">
        <w:rPr>
          <w:rFonts w:cs="Arial"/>
          <w:bCs/>
          <w:color w:val="000000" w:themeColor="text1"/>
          <w:sz w:val="24"/>
          <w:szCs w:val="24"/>
          <w:lang w:val="ru-RU"/>
        </w:rPr>
        <w:t xml:space="preserve">% </w:t>
      </w:r>
      <w:r w:rsidR="000B5ED9" w:rsidRPr="00805791">
        <w:rPr>
          <w:rFonts w:cs="Arial"/>
          <w:bCs/>
          <w:color w:val="000000" w:themeColor="text1"/>
          <w:sz w:val="24"/>
          <w:szCs w:val="24"/>
          <w:lang w:val="ru-RU"/>
        </w:rPr>
        <w:t xml:space="preserve">укупне </w:t>
      </w:r>
      <w:r w:rsidRPr="00805791">
        <w:rPr>
          <w:rFonts w:cs="Arial"/>
          <w:bCs/>
          <w:color w:val="000000" w:themeColor="text1"/>
          <w:sz w:val="24"/>
          <w:szCs w:val="24"/>
          <w:lang w:val="ru-RU"/>
        </w:rPr>
        <w:t>уговорене вредности дневно, а највише до 10% укупно уговорене вредности</w:t>
      </w:r>
      <w:r w:rsidR="00FF1AA5" w:rsidRPr="00805791">
        <w:rPr>
          <w:rFonts w:cs="Arial"/>
          <w:bCs/>
          <w:color w:val="000000" w:themeColor="text1"/>
          <w:sz w:val="24"/>
          <w:szCs w:val="24"/>
          <w:lang w:val="ru-RU"/>
        </w:rPr>
        <w:t xml:space="preserve"> Д</w:t>
      </w:r>
      <w:r w:rsidRPr="00805791">
        <w:rPr>
          <w:rFonts w:cs="Arial"/>
          <w:bCs/>
          <w:color w:val="000000" w:themeColor="text1"/>
          <w:sz w:val="24"/>
          <w:szCs w:val="24"/>
          <w:lang w:val="ru-RU"/>
        </w:rPr>
        <w:t xml:space="preserve">обара, </w:t>
      </w:r>
      <w:r w:rsidRPr="00805791">
        <w:rPr>
          <w:rFonts w:cs="Arial"/>
          <w:color w:val="000000" w:themeColor="text1"/>
          <w:sz w:val="24"/>
          <w:szCs w:val="24"/>
          <w:lang w:val="ru-RU"/>
        </w:rPr>
        <w:t>без пореза на додату вредност.</w:t>
      </w:r>
    </w:p>
    <w:p w14:paraId="6017BAEB" w14:textId="77777777" w:rsidR="00193F86" w:rsidRPr="00805791" w:rsidRDefault="00193F86" w:rsidP="00BC1BA7">
      <w:pPr>
        <w:tabs>
          <w:tab w:val="left" w:pos="9090"/>
        </w:tabs>
        <w:spacing w:before="0"/>
        <w:contextualSpacing/>
        <w:rPr>
          <w:rFonts w:cs="Arial"/>
          <w:color w:val="000000" w:themeColor="text1"/>
          <w:sz w:val="24"/>
          <w:szCs w:val="24"/>
          <w:lang w:val="ru-RU"/>
        </w:rPr>
      </w:pPr>
    </w:p>
    <w:p w14:paraId="64158BFE" w14:textId="4F0787DE" w:rsidR="00BC1BA7" w:rsidRDefault="00BC1BA7" w:rsidP="00BC1BA7">
      <w:pPr>
        <w:tabs>
          <w:tab w:val="left" w:pos="9090"/>
        </w:tabs>
        <w:spacing w:before="0"/>
        <w:contextualSpacing/>
        <w:rPr>
          <w:rFonts w:cs="Arial"/>
          <w:color w:val="000000" w:themeColor="text1"/>
          <w:sz w:val="24"/>
          <w:szCs w:val="24"/>
          <w:lang w:val="sr-Cyrl-RS"/>
        </w:rPr>
      </w:pPr>
      <w:r w:rsidRPr="00805791">
        <w:rPr>
          <w:rFonts w:cs="Arial"/>
          <w:bCs/>
          <w:color w:val="000000" w:themeColor="text1"/>
          <w:sz w:val="24"/>
          <w:szCs w:val="24"/>
          <w:lang w:val="ru-RU"/>
        </w:rPr>
        <w:t>Плаћање уговорне казне</w:t>
      </w:r>
      <w:r w:rsidRPr="00805791">
        <w:rPr>
          <w:rFonts w:cs="Arial"/>
          <w:color w:val="000000" w:themeColor="text1"/>
          <w:sz w:val="24"/>
          <w:szCs w:val="24"/>
          <w:lang w:val="ru-RU"/>
        </w:rPr>
        <w:t>, из става 1. овог члана,  д</w:t>
      </w:r>
      <w:r w:rsidRPr="00805791">
        <w:rPr>
          <w:rFonts w:cs="Arial"/>
          <w:color w:val="000000" w:themeColor="text1"/>
          <w:sz w:val="24"/>
          <w:szCs w:val="24"/>
        </w:rPr>
        <w:t>o</w:t>
      </w:r>
      <w:r w:rsidRPr="00805791">
        <w:rPr>
          <w:rFonts w:cs="Arial"/>
          <w:color w:val="000000" w:themeColor="text1"/>
          <w:sz w:val="24"/>
          <w:szCs w:val="24"/>
          <w:lang w:val="ru-RU"/>
        </w:rPr>
        <w:t>сп</w:t>
      </w:r>
      <w:r w:rsidRPr="00805791">
        <w:rPr>
          <w:rFonts w:cs="Arial"/>
          <w:color w:val="000000" w:themeColor="text1"/>
          <w:sz w:val="24"/>
          <w:szCs w:val="24"/>
        </w:rPr>
        <w:t>e</w:t>
      </w:r>
      <w:r w:rsidRPr="00805791">
        <w:rPr>
          <w:rFonts w:cs="Arial"/>
          <w:color w:val="000000" w:themeColor="text1"/>
          <w:sz w:val="24"/>
          <w:szCs w:val="24"/>
          <w:lang w:val="ru-RU"/>
        </w:rPr>
        <w:t>в</w:t>
      </w:r>
      <w:r w:rsidRPr="00805791">
        <w:rPr>
          <w:rFonts w:cs="Arial"/>
          <w:color w:val="000000" w:themeColor="text1"/>
          <w:sz w:val="24"/>
          <w:szCs w:val="24"/>
        </w:rPr>
        <w:t>a</w:t>
      </w:r>
      <w:r w:rsidRPr="00805791">
        <w:rPr>
          <w:rFonts w:cs="Arial"/>
          <w:color w:val="000000" w:themeColor="text1"/>
          <w:sz w:val="24"/>
          <w:szCs w:val="24"/>
          <w:lang w:val="ru-RU"/>
        </w:rPr>
        <w:t xml:space="preserve"> у р</w:t>
      </w:r>
      <w:r w:rsidRPr="00805791">
        <w:rPr>
          <w:rFonts w:cs="Arial"/>
          <w:color w:val="000000" w:themeColor="text1"/>
          <w:sz w:val="24"/>
          <w:szCs w:val="24"/>
        </w:rPr>
        <w:t>o</w:t>
      </w:r>
      <w:r w:rsidRPr="00805791">
        <w:rPr>
          <w:rFonts w:cs="Arial"/>
          <w:color w:val="000000" w:themeColor="text1"/>
          <w:sz w:val="24"/>
          <w:szCs w:val="24"/>
          <w:lang w:val="ru-RU"/>
        </w:rPr>
        <w:t>ку од 8 (словима: осам) д</w:t>
      </w:r>
      <w:r w:rsidRPr="00805791">
        <w:rPr>
          <w:rFonts w:cs="Arial"/>
          <w:color w:val="000000" w:themeColor="text1"/>
          <w:sz w:val="24"/>
          <w:szCs w:val="24"/>
        </w:rPr>
        <w:t>a</w:t>
      </w:r>
      <w:r w:rsidRPr="00805791">
        <w:rPr>
          <w:rFonts w:cs="Arial"/>
          <w:color w:val="000000" w:themeColor="text1"/>
          <w:sz w:val="24"/>
          <w:szCs w:val="24"/>
          <w:lang w:val="ru-RU"/>
        </w:rPr>
        <w:t>н</w:t>
      </w:r>
      <w:r w:rsidRPr="00805791">
        <w:rPr>
          <w:rFonts w:cs="Arial"/>
          <w:color w:val="000000" w:themeColor="text1"/>
          <w:sz w:val="24"/>
          <w:szCs w:val="24"/>
        </w:rPr>
        <w:t>a</w:t>
      </w:r>
      <w:r w:rsidRPr="00805791">
        <w:rPr>
          <w:rFonts w:cs="Arial"/>
          <w:color w:val="000000" w:themeColor="text1"/>
          <w:sz w:val="24"/>
          <w:szCs w:val="24"/>
          <w:lang w:val="ru-RU"/>
        </w:rPr>
        <w:t xml:space="preserve"> </w:t>
      </w:r>
      <w:r w:rsidRPr="00805791">
        <w:rPr>
          <w:rFonts w:cs="Arial"/>
          <w:color w:val="000000" w:themeColor="text1"/>
          <w:sz w:val="24"/>
          <w:szCs w:val="24"/>
        </w:rPr>
        <w:t>o</w:t>
      </w:r>
      <w:r w:rsidRPr="00805791">
        <w:rPr>
          <w:rFonts w:cs="Arial"/>
          <w:color w:val="000000" w:themeColor="text1"/>
          <w:sz w:val="24"/>
          <w:szCs w:val="24"/>
          <w:lang w:val="ru-RU"/>
        </w:rPr>
        <w:t>д д</w:t>
      </w:r>
      <w:r w:rsidRPr="00805791">
        <w:rPr>
          <w:rFonts w:cs="Arial"/>
          <w:color w:val="000000" w:themeColor="text1"/>
          <w:sz w:val="24"/>
          <w:szCs w:val="24"/>
        </w:rPr>
        <w:t>a</w:t>
      </w:r>
      <w:r w:rsidRPr="00805791">
        <w:rPr>
          <w:rFonts w:cs="Arial"/>
          <w:color w:val="000000" w:themeColor="text1"/>
          <w:sz w:val="24"/>
          <w:szCs w:val="24"/>
          <w:lang w:val="ru-RU"/>
        </w:rPr>
        <w:t>н</w:t>
      </w:r>
      <w:r w:rsidRPr="00805791">
        <w:rPr>
          <w:rFonts w:cs="Arial"/>
          <w:color w:val="000000" w:themeColor="text1"/>
          <w:sz w:val="24"/>
          <w:szCs w:val="24"/>
        </w:rPr>
        <w:t>a</w:t>
      </w:r>
      <w:r w:rsidRPr="00805791">
        <w:rPr>
          <w:rFonts w:cs="Arial"/>
          <w:color w:val="000000" w:themeColor="text1"/>
          <w:sz w:val="24"/>
          <w:szCs w:val="24"/>
          <w:lang w:val="sr-Cyrl-RS"/>
        </w:rPr>
        <w:t xml:space="preserve"> </w:t>
      </w:r>
      <w:r w:rsidRPr="00805791">
        <w:rPr>
          <w:rFonts w:cs="Arial"/>
          <w:color w:val="000000" w:themeColor="text1"/>
          <w:sz w:val="24"/>
          <w:szCs w:val="24"/>
          <w:lang w:val="ru-RU"/>
        </w:rPr>
        <w:t xml:space="preserve">пријема </w:t>
      </w:r>
      <w:r w:rsidRPr="00805791">
        <w:rPr>
          <w:rFonts w:cs="Arial"/>
          <w:color w:val="000000" w:themeColor="text1"/>
          <w:sz w:val="24"/>
          <w:szCs w:val="24"/>
          <w:lang w:val="sr-Cyrl-RS"/>
        </w:rPr>
        <w:t>рачуна испостављеног по овом основу.</w:t>
      </w:r>
      <w:r w:rsidRPr="00BC1BA7">
        <w:rPr>
          <w:rFonts w:cs="Arial"/>
          <w:color w:val="000000" w:themeColor="text1"/>
          <w:sz w:val="24"/>
          <w:szCs w:val="24"/>
          <w:lang w:val="sr-Cyrl-RS"/>
        </w:rPr>
        <w:t xml:space="preserve"> </w:t>
      </w:r>
    </w:p>
    <w:p w14:paraId="4044E7A2" w14:textId="77777777" w:rsidR="00BC1BA7" w:rsidRPr="00BC1BA7" w:rsidRDefault="00BC1BA7" w:rsidP="00BC1BA7">
      <w:pPr>
        <w:autoSpaceDE w:val="0"/>
        <w:autoSpaceDN w:val="0"/>
        <w:adjustRightInd w:val="0"/>
        <w:spacing w:before="0"/>
        <w:contextualSpacing/>
        <w:rPr>
          <w:rFonts w:cs="Arial"/>
          <w:b/>
          <w:sz w:val="24"/>
          <w:szCs w:val="24"/>
          <w:lang w:val="ru-RU"/>
        </w:rPr>
      </w:pPr>
    </w:p>
    <w:p w14:paraId="2E771030" w14:textId="77777777" w:rsidR="00BC1BA7" w:rsidRPr="00BC1BA7" w:rsidRDefault="00BC1BA7" w:rsidP="00BC1BA7">
      <w:pPr>
        <w:autoSpaceDE w:val="0"/>
        <w:autoSpaceDN w:val="0"/>
        <w:adjustRightInd w:val="0"/>
        <w:spacing w:before="0"/>
        <w:contextualSpacing/>
        <w:rPr>
          <w:rFonts w:cs="Arial"/>
          <w:b/>
          <w:sz w:val="24"/>
          <w:szCs w:val="24"/>
          <w:lang w:val="ru-RU"/>
        </w:rPr>
      </w:pPr>
      <w:r w:rsidRPr="00BC1BA7">
        <w:rPr>
          <w:rFonts w:cs="Arial"/>
          <w:b/>
          <w:sz w:val="24"/>
          <w:szCs w:val="24"/>
          <w:lang w:val="ru-RU"/>
        </w:rPr>
        <w:t xml:space="preserve">ВИША СИЛА </w:t>
      </w:r>
    </w:p>
    <w:p w14:paraId="28B4CF37" w14:textId="44BFB4BF" w:rsidR="00BC1BA7" w:rsidRPr="00BC1BA7" w:rsidRDefault="000B5ED9" w:rsidP="00BC1BA7">
      <w:pPr>
        <w:autoSpaceDE w:val="0"/>
        <w:autoSpaceDN w:val="0"/>
        <w:adjustRightInd w:val="0"/>
        <w:spacing w:before="0"/>
        <w:contextualSpacing/>
        <w:jc w:val="center"/>
        <w:rPr>
          <w:rFonts w:cs="Arial"/>
          <w:b/>
          <w:sz w:val="24"/>
          <w:szCs w:val="24"/>
          <w:lang w:val="ru-RU"/>
        </w:rPr>
      </w:pPr>
      <w:r>
        <w:rPr>
          <w:rFonts w:cs="Arial"/>
          <w:b/>
          <w:sz w:val="24"/>
          <w:szCs w:val="24"/>
          <w:lang w:val="ru-RU"/>
        </w:rPr>
        <w:t>Члан 18</w:t>
      </w:r>
      <w:r w:rsidR="00BC1BA7" w:rsidRPr="00BC1BA7">
        <w:rPr>
          <w:rFonts w:cs="Arial"/>
          <w:b/>
          <w:sz w:val="24"/>
          <w:szCs w:val="24"/>
          <w:lang w:val="ru-RU"/>
        </w:rPr>
        <w:t>.</w:t>
      </w:r>
    </w:p>
    <w:p w14:paraId="3B7E3949" w14:textId="77777777" w:rsidR="00BC1BA7" w:rsidRPr="00BC1BA7" w:rsidRDefault="00BC1BA7" w:rsidP="00BC1BA7">
      <w:pPr>
        <w:tabs>
          <w:tab w:val="left" w:pos="1512"/>
          <w:tab w:val="left" w:pos="9090"/>
        </w:tabs>
        <w:spacing w:before="0"/>
        <w:contextualSpacing/>
        <w:rPr>
          <w:rFonts w:cs="Arial"/>
          <w:sz w:val="24"/>
          <w:szCs w:val="24"/>
          <w:lang w:val="ru-RU"/>
        </w:rPr>
      </w:pPr>
      <w:r w:rsidRPr="00BC1BA7">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BC1BA7">
        <w:rPr>
          <w:rFonts w:cs="Arial"/>
          <w:sz w:val="24"/>
          <w:szCs w:val="24"/>
          <w:lang w:val="sr-Cyrl-CS"/>
        </w:rPr>
        <w:t>за</w:t>
      </w:r>
      <w:r w:rsidRPr="00BC1BA7">
        <w:rPr>
          <w:rFonts w:cs="Arial"/>
          <w:sz w:val="24"/>
          <w:szCs w:val="24"/>
          <w:lang w:val="ru-RU"/>
        </w:rPr>
        <w:t xml:space="preserve"> накнаду штете за делимично или потпуно неизвршење уговорених обавеза</w:t>
      </w:r>
      <w:r w:rsidRPr="00BC1BA7">
        <w:rPr>
          <w:rFonts w:cs="Arial"/>
          <w:sz w:val="24"/>
          <w:szCs w:val="24"/>
          <w:lang w:val="sr-Cyrl-CS"/>
        </w:rPr>
        <w:t xml:space="preserve">, за </w:t>
      </w:r>
      <w:r w:rsidRPr="00BC1BA7">
        <w:rPr>
          <w:rFonts w:cs="Arial"/>
          <w:sz w:val="24"/>
          <w:szCs w:val="24"/>
          <w:lang w:val="ru-RU"/>
        </w:rPr>
        <w:t>ону Уговорну страну код које је наступио случај више силе, или обе Уговорне стране када је наступио случај више силе, а извршење обавеза које је онемогућено због дејства више силе</w:t>
      </w:r>
      <w:r w:rsidRPr="00BC1BA7">
        <w:rPr>
          <w:rFonts w:cs="Arial"/>
          <w:sz w:val="24"/>
          <w:szCs w:val="24"/>
          <w:lang w:val="sr-Cyrl-CS"/>
        </w:rPr>
        <w:t>,</w:t>
      </w:r>
      <w:r w:rsidRPr="00BC1BA7">
        <w:rPr>
          <w:rFonts w:cs="Arial"/>
          <w:sz w:val="24"/>
          <w:szCs w:val="24"/>
          <w:lang w:val="ru-RU"/>
        </w:rPr>
        <w:t xml:space="preserve"> одлаже се за време њеног трајања. </w:t>
      </w:r>
    </w:p>
    <w:p w14:paraId="74688A38" w14:textId="77777777" w:rsidR="00BC1BA7" w:rsidRPr="00BC1BA7" w:rsidRDefault="00BC1BA7" w:rsidP="00BC1BA7">
      <w:pPr>
        <w:tabs>
          <w:tab w:val="left" w:pos="1512"/>
          <w:tab w:val="left" w:pos="9090"/>
        </w:tabs>
        <w:spacing w:before="0"/>
        <w:contextualSpacing/>
        <w:rPr>
          <w:rFonts w:cs="Arial"/>
          <w:sz w:val="24"/>
          <w:szCs w:val="24"/>
          <w:lang w:val="ru-RU"/>
        </w:rPr>
      </w:pPr>
    </w:p>
    <w:p w14:paraId="698B8B57" w14:textId="67478A7C" w:rsidR="00BC1BA7" w:rsidRPr="00BC1BA7" w:rsidRDefault="00BC1BA7" w:rsidP="00BC1BA7">
      <w:pPr>
        <w:tabs>
          <w:tab w:val="left" w:pos="1512"/>
          <w:tab w:val="left" w:pos="9090"/>
        </w:tabs>
        <w:spacing w:before="0"/>
        <w:contextualSpacing/>
        <w:rPr>
          <w:rFonts w:cs="Arial"/>
          <w:sz w:val="24"/>
          <w:szCs w:val="24"/>
          <w:lang w:val="hr-HR"/>
        </w:rPr>
      </w:pPr>
      <w:r w:rsidRPr="00BC1BA7">
        <w:rPr>
          <w:rFonts w:cs="Arial"/>
          <w:sz w:val="24"/>
          <w:szCs w:val="24"/>
          <w:lang w:val="ru-RU"/>
        </w:rPr>
        <w:t>Уговорна страна којој је извршавање уговорних обавеза онемогућено услед дејства више силе је у обавези да одмах</w:t>
      </w:r>
      <w:r w:rsidRPr="00BC1BA7">
        <w:rPr>
          <w:rFonts w:cs="Arial"/>
          <w:sz w:val="24"/>
          <w:szCs w:val="24"/>
          <w:lang w:val="hr-HR"/>
        </w:rPr>
        <w:t xml:space="preserve">, </w:t>
      </w:r>
      <w:r w:rsidRPr="00BC1BA7">
        <w:rPr>
          <w:rFonts w:cs="Arial"/>
          <w:sz w:val="24"/>
          <w:szCs w:val="24"/>
          <w:lang w:val="ru-RU"/>
        </w:rPr>
        <w:t>без одлагања</w:t>
      </w:r>
      <w:r w:rsidRPr="00BC1BA7">
        <w:rPr>
          <w:rFonts w:cs="Arial"/>
          <w:sz w:val="24"/>
          <w:szCs w:val="24"/>
          <w:lang w:val="hr-HR"/>
        </w:rPr>
        <w:t>, а најкасније у року од 48 (</w:t>
      </w:r>
      <w:r w:rsidRPr="00BC1BA7">
        <w:rPr>
          <w:rFonts w:cs="Arial"/>
          <w:sz w:val="24"/>
          <w:szCs w:val="24"/>
          <w:lang w:val="sr-Cyrl-RS"/>
        </w:rPr>
        <w:t>словима:</w:t>
      </w:r>
      <w:r w:rsidR="000B5ED9">
        <w:rPr>
          <w:rFonts w:cs="Arial"/>
          <w:sz w:val="24"/>
          <w:szCs w:val="24"/>
          <w:lang w:val="sr-Cyrl-RS"/>
        </w:rPr>
        <w:t xml:space="preserve"> </w:t>
      </w:r>
      <w:r w:rsidRPr="00BC1BA7">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C1BA7">
        <w:rPr>
          <w:rFonts w:cs="Arial"/>
          <w:sz w:val="24"/>
          <w:szCs w:val="24"/>
          <w:lang w:val="ru-RU"/>
        </w:rPr>
        <w:t>страну о настанку</w:t>
      </w:r>
      <w:r w:rsidRPr="00BC1BA7">
        <w:rPr>
          <w:rFonts w:cs="Arial"/>
          <w:sz w:val="24"/>
          <w:szCs w:val="24"/>
          <w:lang w:val="hr-HR"/>
        </w:rPr>
        <w:t xml:space="preserve"> више силе</w:t>
      </w:r>
      <w:r w:rsidRPr="00BC1BA7">
        <w:rPr>
          <w:rFonts w:cs="Arial"/>
          <w:sz w:val="24"/>
          <w:szCs w:val="24"/>
          <w:lang w:val="ru-RU"/>
        </w:rPr>
        <w:t xml:space="preserve"> и њеном процењеном или очекиваном трајању</w:t>
      </w:r>
      <w:r w:rsidRPr="00BC1BA7">
        <w:rPr>
          <w:rFonts w:cs="Arial"/>
          <w:sz w:val="24"/>
          <w:szCs w:val="24"/>
          <w:lang w:val="hr-HR"/>
        </w:rPr>
        <w:t>, уз достављање доказа о постојању више силе.</w:t>
      </w:r>
    </w:p>
    <w:p w14:paraId="296D7255" w14:textId="77777777" w:rsidR="00BC1BA7" w:rsidRPr="00BC1BA7" w:rsidRDefault="00BC1BA7" w:rsidP="00BC1BA7">
      <w:pPr>
        <w:tabs>
          <w:tab w:val="left" w:pos="1512"/>
          <w:tab w:val="left" w:pos="9090"/>
        </w:tabs>
        <w:spacing w:before="0"/>
        <w:contextualSpacing/>
        <w:rPr>
          <w:rFonts w:cs="Arial"/>
          <w:sz w:val="24"/>
          <w:szCs w:val="24"/>
          <w:lang w:val="hr-HR"/>
        </w:rPr>
      </w:pPr>
    </w:p>
    <w:p w14:paraId="66C7E5AB" w14:textId="77777777" w:rsidR="00BC1BA7" w:rsidRPr="00BC1BA7" w:rsidRDefault="00BC1BA7" w:rsidP="00BC1BA7">
      <w:pPr>
        <w:tabs>
          <w:tab w:val="left" w:pos="1512"/>
          <w:tab w:val="left" w:pos="9090"/>
        </w:tabs>
        <w:spacing w:before="0"/>
        <w:contextualSpacing/>
        <w:rPr>
          <w:rFonts w:cs="Arial"/>
          <w:sz w:val="24"/>
          <w:szCs w:val="24"/>
          <w:lang w:val="ru-RU"/>
        </w:rPr>
      </w:pPr>
      <w:r w:rsidRPr="00BC1BA7">
        <w:rPr>
          <w:rFonts w:cs="Arial"/>
          <w:sz w:val="24"/>
          <w:szCs w:val="24"/>
          <w:lang w:val="ru-RU"/>
        </w:rPr>
        <w:t>За време трајања више силе свака Уговорна страна сноси своје трошкове</w:t>
      </w:r>
      <w:r w:rsidRPr="00BC1BA7">
        <w:rPr>
          <w:rFonts w:cs="Arial"/>
          <w:sz w:val="24"/>
          <w:szCs w:val="24"/>
          <w:lang w:val="sr-Cyrl-CS"/>
        </w:rPr>
        <w:t xml:space="preserve"> и ни један трошак, или губитак једне и/или обе Уговорне стране, који је настао за </w:t>
      </w:r>
      <w:r w:rsidRPr="00BC1BA7">
        <w:rPr>
          <w:rFonts w:cs="Arial"/>
          <w:sz w:val="24"/>
          <w:szCs w:val="24"/>
          <w:lang w:val="sr-Cyrl-CS"/>
        </w:rPr>
        <w:lastRenderedPageBreak/>
        <w:t>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C1BA7">
        <w:rPr>
          <w:rFonts w:cs="Arial"/>
          <w:sz w:val="24"/>
          <w:szCs w:val="24"/>
          <w:lang w:val="ru-RU"/>
        </w:rPr>
        <w:t>.</w:t>
      </w:r>
    </w:p>
    <w:p w14:paraId="1DC2B334" w14:textId="77777777" w:rsidR="00BC1BA7" w:rsidRPr="00BC1BA7" w:rsidRDefault="00BC1BA7" w:rsidP="00BC1BA7">
      <w:pPr>
        <w:tabs>
          <w:tab w:val="left" w:pos="1512"/>
          <w:tab w:val="left" w:pos="9090"/>
        </w:tabs>
        <w:spacing w:before="0"/>
        <w:contextualSpacing/>
        <w:rPr>
          <w:rFonts w:cs="Arial"/>
          <w:sz w:val="24"/>
          <w:szCs w:val="24"/>
          <w:lang w:val="ru-RU"/>
        </w:rPr>
      </w:pPr>
    </w:p>
    <w:p w14:paraId="5161A2D0" w14:textId="23D61347" w:rsidR="00BC1BA7" w:rsidRDefault="00BC1BA7" w:rsidP="00BC1BA7">
      <w:pPr>
        <w:tabs>
          <w:tab w:val="left" w:pos="1512"/>
          <w:tab w:val="left" w:pos="9090"/>
        </w:tabs>
        <w:spacing w:before="0"/>
        <w:contextualSpacing/>
        <w:rPr>
          <w:rFonts w:cs="Arial"/>
          <w:sz w:val="24"/>
          <w:szCs w:val="24"/>
          <w:lang w:val="ru-RU"/>
        </w:rPr>
      </w:pPr>
      <w:r w:rsidRPr="00BC1BA7">
        <w:rPr>
          <w:rFonts w:cs="Arial"/>
          <w:sz w:val="24"/>
          <w:szCs w:val="24"/>
          <w:lang w:val="ru-RU"/>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w:t>
      </w:r>
      <w:r w:rsidRPr="00BC1BA7">
        <w:rPr>
          <w:rFonts w:cs="Arial"/>
          <w:sz w:val="24"/>
          <w:szCs w:val="24"/>
          <w:lang w:val="sr-Latn-RS"/>
        </w:rPr>
        <w:t xml:space="preserve"> </w:t>
      </w:r>
      <w:r w:rsidRPr="00BC1BA7">
        <w:rPr>
          <w:rFonts w:cs="Arial"/>
          <w:sz w:val="24"/>
          <w:szCs w:val="24"/>
          <w:lang w:val="ru-RU"/>
        </w:rPr>
        <w:t xml:space="preserve">договорити о раскиду овог Уговора, с тим да у случају раскида Уговора </w:t>
      </w:r>
      <w:r w:rsidRPr="00BC1BA7">
        <w:rPr>
          <w:rFonts w:cs="Arial"/>
          <w:sz w:val="24"/>
          <w:szCs w:val="24"/>
          <w:lang w:val="sr-Cyrl-CS"/>
        </w:rPr>
        <w:t xml:space="preserve">по овом основу – </w:t>
      </w:r>
      <w:r w:rsidRPr="00BC1BA7">
        <w:rPr>
          <w:rFonts w:cs="Arial"/>
          <w:sz w:val="24"/>
          <w:szCs w:val="24"/>
          <w:lang w:val="ru-RU"/>
        </w:rPr>
        <w:t>ни једна од Уговорних страна не стиче право на накнаду било какве штете.</w:t>
      </w:r>
    </w:p>
    <w:p w14:paraId="543217F4" w14:textId="77777777" w:rsidR="00EF7159" w:rsidRDefault="00EF7159" w:rsidP="00FF1AA5">
      <w:pPr>
        <w:pStyle w:val="KDParagraf"/>
        <w:spacing w:before="0"/>
        <w:rPr>
          <w:rFonts w:cs="Arial"/>
          <w:b/>
          <w:sz w:val="24"/>
          <w:szCs w:val="24"/>
        </w:rPr>
      </w:pPr>
    </w:p>
    <w:p w14:paraId="797A6781" w14:textId="2579FED6" w:rsidR="00FF1AA5" w:rsidRPr="00C64A78" w:rsidRDefault="00FF1AA5" w:rsidP="00FF1AA5">
      <w:pPr>
        <w:pStyle w:val="KDParagraf"/>
        <w:spacing w:before="0"/>
        <w:rPr>
          <w:rFonts w:cs="Arial"/>
          <w:b/>
          <w:sz w:val="24"/>
          <w:szCs w:val="24"/>
        </w:rPr>
      </w:pPr>
      <w:r w:rsidRPr="00C64A78">
        <w:rPr>
          <w:rFonts w:cs="Arial"/>
          <w:b/>
          <w:sz w:val="24"/>
          <w:szCs w:val="24"/>
        </w:rPr>
        <w:t>НАКНАДА ШТЕТЕ</w:t>
      </w:r>
    </w:p>
    <w:p w14:paraId="67E1A829" w14:textId="00517717" w:rsidR="00FF1AA5" w:rsidRDefault="000B5ED9" w:rsidP="00FF1AA5">
      <w:pPr>
        <w:pStyle w:val="KDParagraf"/>
        <w:spacing w:before="0"/>
        <w:jc w:val="center"/>
        <w:rPr>
          <w:rFonts w:cs="Arial"/>
          <w:sz w:val="24"/>
          <w:szCs w:val="24"/>
        </w:rPr>
      </w:pPr>
      <w:r>
        <w:rPr>
          <w:rFonts w:cs="Arial"/>
          <w:b/>
          <w:sz w:val="24"/>
          <w:szCs w:val="24"/>
        </w:rPr>
        <w:t>Члан 19</w:t>
      </w:r>
      <w:r w:rsidR="00FF1AA5" w:rsidRPr="00EE793E">
        <w:rPr>
          <w:rFonts w:cs="Arial"/>
          <w:sz w:val="24"/>
          <w:szCs w:val="24"/>
        </w:rPr>
        <w:t>.</w:t>
      </w:r>
    </w:p>
    <w:p w14:paraId="56FD271A" w14:textId="77777777" w:rsidR="00FF1AA5" w:rsidRPr="00EE793E" w:rsidRDefault="00FF1AA5" w:rsidP="00FF1AA5">
      <w:pPr>
        <w:pStyle w:val="KDParagraf"/>
        <w:spacing w:before="0"/>
        <w:rPr>
          <w:rFonts w:cs="Arial"/>
          <w:sz w:val="24"/>
          <w:szCs w:val="24"/>
        </w:rPr>
      </w:pPr>
      <w:r>
        <w:rPr>
          <w:rFonts w:cs="Arial"/>
          <w:sz w:val="24"/>
          <w:szCs w:val="24"/>
        </w:rPr>
        <w:t>Пр</w:t>
      </w:r>
      <w:r>
        <w:rPr>
          <w:rFonts w:cs="Arial"/>
          <w:sz w:val="24"/>
          <w:szCs w:val="24"/>
          <w:lang w:val="sr-Cyrl-RS"/>
        </w:rPr>
        <w:t>одавац</w:t>
      </w:r>
      <w:r w:rsidRPr="00EE793E">
        <w:rPr>
          <w:rFonts w:cs="Arial"/>
          <w:sz w:val="24"/>
          <w:szCs w:val="24"/>
        </w:rPr>
        <w:t xml:space="preserve"> је у складу са ЗОО одговоран за </w:t>
      </w:r>
      <w:r>
        <w:rPr>
          <w:rFonts w:cs="Arial"/>
          <w:sz w:val="24"/>
          <w:szCs w:val="24"/>
        </w:rPr>
        <w:t xml:space="preserve">штету коју је претрпео Купац </w:t>
      </w:r>
      <w:r w:rsidRPr="00EE793E">
        <w:rPr>
          <w:rFonts w:cs="Arial"/>
          <w:sz w:val="24"/>
          <w:szCs w:val="24"/>
        </w:rPr>
        <w:t>неиспуњењем, делимичним испуњењем или задоцњењем у испуњењу обавеза преузетих овим Уговором.</w:t>
      </w:r>
    </w:p>
    <w:p w14:paraId="48D1F41A" w14:textId="77777777" w:rsidR="00FF1AA5" w:rsidRPr="00EE793E" w:rsidRDefault="00FF1AA5" w:rsidP="00FF1AA5">
      <w:pPr>
        <w:pStyle w:val="KDParagraf"/>
        <w:spacing w:before="0"/>
        <w:rPr>
          <w:rFonts w:cs="Arial"/>
          <w:sz w:val="24"/>
          <w:szCs w:val="24"/>
        </w:rPr>
      </w:pPr>
    </w:p>
    <w:p w14:paraId="398E5340" w14:textId="75AA2A4D" w:rsidR="00FF1AA5" w:rsidRPr="00EE793E" w:rsidRDefault="00FF1AA5" w:rsidP="00FF1AA5">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Купац</w:t>
      </w:r>
      <w:r w:rsidRPr="00EE793E">
        <w:rPr>
          <w:rFonts w:cs="Arial"/>
          <w:sz w:val="24"/>
          <w:szCs w:val="24"/>
        </w:rPr>
        <w:t xml:space="preserve"> претрпи штету због чињ</w:t>
      </w:r>
      <w:r>
        <w:rPr>
          <w:rFonts w:cs="Arial"/>
          <w:sz w:val="24"/>
          <w:szCs w:val="24"/>
        </w:rPr>
        <w:t xml:space="preserve">ења или нечињења </w:t>
      </w:r>
      <w:r>
        <w:rPr>
          <w:rFonts w:cs="Arial"/>
          <w:sz w:val="24"/>
          <w:szCs w:val="24"/>
          <w:lang w:val="sr-Cyrl-RS"/>
        </w:rPr>
        <w:t>Продавца</w:t>
      </w:r>
      <w:r w:rsidRPr="00EE793E">
        <w:rPr>
          <w:rFonts w:cs="Arial"/>
          <w:sz w:val="24"/>
          <w:szCs w:val="24"/>
        </w:rPr>
        <w:t xml:space="preserve"> и уколико се Уговорне стране сагласе око основа и висине п</w:t>
      </w:r>
      <w:r>
        <w:rPr>
          <w:rFonts w:cs="Arial"/>
          <w:sz w:val="24"/>
          <w:szCs w:val="24"/>
        </w:rPr>
        <w:t xml:space="preserve">ретрпљене штете, </w:t>
      </w:r>
      <w:r>
        <w:rPr>
          <w:rFonts w:cs="Arial"/>
          <w:sz w:val="24"/>
          <w:szCs w:val="24"/>
          <w:lang w:val="sr-Cyrl-RS"/>
        </w:rPr>
        <w:t>Продавац</w:t>
      </w:r>
      <w:r>
        <w:rPr>
          <w:rFonts w:cs="Arial"/>
          <w:sz w:val="24"/>
          <w:szCs w:val="24"/>
        </w:rPr>
        <w:t xml:space="preserve"> је сагласан да Купцу</w:t>
      </w:r>
      <w:r w:rsidRPr="00EE793E">
        <w:rPr>
          <w:rFonts w:cs="Arial"/>
          <w:sz w:val="24"/>
          <w:szCs w:val="24"/>
        </w:rPr>
        <w:t xml:space="preserve"> исту накнади, тако што </w:t>
      </w:r>
      <w:r>
        <w:rPr>
          <w:rFonts w:cs="Arial"/>
          <w:sz w:val="24"/>
          <w:szCs w:val="24"/>
          <w:lang w:val="sr-Cyrl-RS"/>
        </w:rPr>
        <w:t>Купац</w:t>
      </w:r>
      <w:r w:rsidRPr="00EE793E">
        <w:rPr>
          <w:rFonts w:cs="Arial"/>
          <w:sz w:val="24"/>
          <w:szCs w:val="24"/>
        </w:rPr>
        <w:t xml:space="preserve"> има право на наплату накнаде штете без пос</w:t>
      </w:r>
      <w:r>
        <w:rPr>
          <w:rFonts w:cs="Arial"/>
          <w:sz w:val="24"/>
          <w:szCs w:val="24"/>
        </w:rPr>
        <w:t xml:space="preserve">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w:t>
      </w:r>
      <w:r>
        <w:rPr>
          <w:rFonts w:cs="Arial"/>
          <w:sz w:val="24"/>
          <w:szCs w:val="24"/>
          <w:lang w:val="sr-Cyrl-RS"/>
        </w:rPr>
        <w:t xml:space="preserve">пријема </w:t>
      </w:r>
      <w:r w:rsidRPr="00EE793E">
        <w:rPr>
          <w:rFonts w:cs="Arial"/>
          <w:sz w:val="24"/>
          <w:szCs w:val="24"/>
        </w:rPr>
        <w:t>истог.</w:t>
      </w:r>
    </w:p>
    <w:p w14:paraId="241C94DE" w14:textId="77777777" w:rsidR="00FF1AA5" w:rsidRPr="00EE793E" w:rsidRDefault="00FF1AA5" w:rsidP="00FF1AA5">
      <w:pPr>
        <w:pStyle w:val="KDParagraf"/>
        <w:spacing w:before="0"/>
        <w:rPr>
          <w:rFonts w:cs="Arial"/>
          <w:sz w:val="24"/>
          <w:szCs w:val="24"/>
        </w:rPr>
      </w:pPr>
    </w:p>
    <w:p w14:paraId="7787E196" w14:textId="7E56AD3C" w:rsidR="00FF1AA5" w:rsidRDefault="00FF1AA5" w:rsidP="00FF1AA5">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rPr>
        <w:t xml:space="preserve">услуга </w:t>
      </w:r>
      <w:r>
        <w:rPr>
          <w:rFonts w:cs="Arial"/>
          <w:sz w:val="24"/>
          <w:szCs w:val="24"/>
          <w:lang w:val="sr-Cyrl-RS"/>
        </w:rPr>
        <w:t xml:space="preserve">и добара </w:t>
      </w:r>
      <w:r>
        <w:rPr>
          <w:rFonts w:cs="Arial"/>
          <w:sz w:val="24"/>
          <w:szCs w:val="24"/>
        </w:rPr>
        <w:t xml:space="preserve">на страни </w:t>
      </w:r>
      <w:r>
        <w:rPr>
          <w:rFonts w:cs="Arial"/>
          <w:sz w:val="24"/>
          <w:szCs w:val="24"/>
          <w:lang w:val="sr-Cyrl-RS"/>
        </w:rPr>
        <w:t>Продавца</w:t>
      </w:r>
      <w:r w:rsidRPr="00EE793E">
        <w:rPr>
          <w:rFonts w:cs="Arial"/>
          <w:sz w:val="24"/>
          <w:szCs w:val="24"/>
        </w:rPr>
        <w:t xml:space="preserve">. </w:t>
      </w:r>
    </w:p>
    <w:p w14:paraId="5E40D426" w14:textId="77777777" w:rsidR="00FF1AA5" w:rsidRPr="00EE793E" w:rsidRDefault="00FF1AA5" w:rsidP="00FF1AA5">
      <w:pPr>
        <w:pStyle w:val="KDParagraf"/>
        <w:spacing w:before="0"/>
        <w:rPr>
          <w:rFonts w:cs="Arial"/>
          <w:sz w:val="24"/>
          <w:szCs w:val="24"/>
        </w:rPr>
      </w:pPr>
    </w:p>
    <w:p w14:paraId="2C27446B" w14:textId="77777777" w:rsidR="00FF1AA5" w:rsidRPr="00BC1BA7" w:rsidRDefault="00FF1AA5" w:rsidP="00FF1AA5">
      <w:pPr>
        <w:spacing w:before="0"/>
        <w:contextualSpacing/>
        <w:rPr>
          <w:rFonts w:cs="Arial"/>
          <w:b/>
          <w:sz w:val="24"/>
          <w:szCs w:val="24"/>
          <w:lang w:val="ru-RU"/>
        </w:rPr>
      </w:pPr>
      <w:r>
        <w:rPr>
          <w:rFonts w:cs="Arial"/>
          <w:b/>
          <w:sz w:val="24"/>
          <w:szCs w:val="24"/>
          <w:lang w:val="ru-RU"/>
        </w:rPr>
        <w:t>ПОВЕРЉИВОСТ</w:t>
      </w:r>
    </w:p>
    <w:p w14:paraId="79789655" w14:textId="5186CEFB" w:rsidR="00FF1AA5" w:rsidRPr="00BC1BA7" w:rsidRDefault="000B5ED9" w:rsidP="00FF1AA5">
      <w:pPr>
        <w:spacing w:before="0"/>
        <w:contextualSpacing/>
        <w:jc w:val="center"/>
        <w:rPr>
          <w:rFonts w:cs="Arial"/>
          <w:b/>
          <w:sz w:val="24"/>
          <w:szCs w:val="24"/>
          <w:lang w:val="ru-RU"/>
        </w:rPr>
      </w:pPr>
      <w:r>
        <w:rPr>
          <w:rFonts w:cs="Arial"/>
          <w:b/>
          <w:sz w:val="24"/>
          <w:szCs w:val="24"/>
          <w:lang w:val="ru-RU"/>
        </w:rPr>
        <w:t>Члан 20</w:t>
      </w:r>
      <w:r w:rsidR="00FF1AA5" w:rsidRPr="00BC1BA7">
        <w:rPr>
          <w:rFonts w:cs="Arial"/>
          <w:b/>
          <w:sz w:val="24"/>
          <w:szCs w:val="24"/>
          <w:lang w:val="sr-Cyrl-RS"/>
        </w:rPr>
        <w:t>.</w:t>
      </w:r>
    </w:p>
    <w:p w14:paraId="222C3670" w14:textId="0785A4D3" w:rsidR="00FF1AA5" w:rsidRPr="00BC1BA7" w:rsidRDefault="00FF1AA5" w:rsidP="00FF1AA5">
      <w:pPr>
        <w:spacing w:before="0"/>
        <w:contextualSpacing/>
        <w:rPr>
          <w:rFonts w:cs="Arial"/>
          <w:sz w:val="24"/>
          <w:szCs w:val="24"/>
          <w:lang w:val="ru-RU"/>
        </w:rPr>
      </w:pPr>
      <w:r w:rsidRPr="00BC1BA7">
        <w:rPr>
          <w:rFonts w:cs="Arial"/>
          <w:sz w:val="24"/>
          <w:szCs w:val="24"/>
          <w:lang w:val="ru-RU"/>
        </w:rPr>
        <w:t>Продавац је дужан</w:t>
      </w:r>
      <w:r w:rsidRPr="00BC1BA7">
        <w:rPr>
          <w:rFonts w:cs="Arial"/>
          <w:sz w:val="24"/>
          <w:szCs w:val="24"/>
          <w:lang w:val="sr-Cyrl-RS"/>
        </w:rPr>
        <w:t xml:space="preserve"> </w:t>
      </w:r>
      <w:r w:rsidRPr="00BC1BA7">
        <w:rPr>
          <w:rFonts w:cs="Arial"/>
          <w:sz w:val="24"/>
          <w:szCs w:val="24"/>
          <w:lang w:val="ru-RU"/>
        </w:rPr>
        <w:t>да чува поверљивост свих података и информација садржаних у документацији, извештајима, техничким подацима и обавештењима,</w:t>
      </w:r>
      <w:r w:rsidR="000B5ED9">
        <w:rPr>
          <w:rFonts w:cs="Arial"/>
          <w:sz w:val="24"/>
          <w:szCs w:val="24"/>
          <w:lang w:val="ru-RU"/>
        </w:rPr>
        <w:t xml:space="preserve"> </w:t>
      </w:r>
      <w:r w:rsidRPr="00BC1BA7">
        <w:rPr>
          <w:rFonts w:cs="Arial"/>
          <w:sz w:val="24"/>
          <w:szCs w:val="24"/>
          <w:lang w:val="ru-RU"/>
        </w:rPr>
        <w:t xml:space="preserve">и да их користи искључиво у вези са реализацијом овог Уговора. </w:t>
      </w:r>
    </w:p>
    <w:p w14:paraId="15312E66" w14:textId="77777777" w:rsidR="00FF1AA5" w:rsidRPr="00BC1BA7" w:rsidRDefault="00FF1AA5" w:rsidP="00FF1AA5">
      <w:pPr>
        <w:spacing w:before="0"/>
        <w:contextualSpacing/>
        <w:rPr>
          <w:rFonts w:cs="Arial"/>
          <w:sz w:val="24"/>
          <w:szCs w:val="24"/>
          <w:lang w:val="ru-RU"/>
        </w:rPr>
      </w:pPr>
    </w:p>
    <w:p w14:paraId="1ACDAC04" w14:textId="230877C1" w:rsidR="00FF1AA5" w:rsidRPr="00BC1BA7" w:rsidRDefault="00FF1AA5" w:rsidP="00FF1AA5">
      <w:pPr>
        <w:spacing w:before="0"/>
        <w:contextualSpacing/>
        <w:rPr>
          <w:rFonts w:cs="Arial"/>
          <w:sz w:val="24"/>
          <w:szCs w:val="24"/>
          <w:lang w:val="ru-RU"/>
        </w:rPr>
      </w:pPr>
      <w:r w:rsidRPr="00BC1BA7">
        <w:rPr>
          <w:rFonts w:cs="Arial"/>
          <w:sz w:val="24"/>
          <w:szCs w:val="24"/>
          <w:lang w:val="ru-RU"/>
        </w:rPr>
        <w:t xml:space="preserve">Информације, подаци и документација које је </w:t>
      </w:r>
      <w:r w:rsidRPr="00BC1BA7">
        <w:rPr>
          <w:rFonts w:cs="Arial"/>
          <w:color w:val="000000"/>
          <w:sz w:val="24"/>
          <w:szCs w:val="24"/>
          <w:lang w:val="ru-RU"/>
        </w:rPr>
        <w:t>Купац</w:t>
      </w:r>
      <w:r w:rsidRPr="00BC1BA7">
        <w:rPr>
          <w:rFonts w:cs="Arial"/>
          <w:sz w:val="24"/>
          <w:szCs w:val="24"/>
          <w:lang w:val="ru-RU"/>
        </w:rPr>
        <w:t xml:space="preserve"> доставио Продавцу у извршавању предмета овог Уговора,</w:t>
      </w:r>
      <w:r w:rsidR="000B5ED9">
        <w:rPr>
          <w:rFonts w:cs="Arial"/>
          <w:sz w:val="24"/>
          <w:szCs w:val="24"/>
          <w:lang w:val="ru-RU"/>
        </w:rPr>
        <w:t xml:space="preserve"> </w:t>
      </w:r>
      <w:r w:rsidRPr="00BC1BA7">
        <w:rPr>
          <w:rFonts w:cs="Arial"/>
          <w:sz w:val="24"/>
          <w:szCs w:val="24"/>
          <w:lang w:val="ru-RU"/>
        </w:rPr>
        <w:t xml:space="preserve">Продавац не може стављати на располагање трећим лицима, без претходне писане сагласности </w:t>
      </w:r>
      <w:r w:rsidRPr="00BC1BA7">
        <w:rPr>
          <w:rFonts w:cs="Arial"/>
          <w:color w:val="000000"/>
          <w:sz w:val="24"/>
          <w:szCs w:val="24"/>
          <w:lang w:val="ru-RU"/>
        </w:rPr>
        <w:t>Купца</w:t>
      </w:r>
      <w:r w:rsidRPr="00BC1BA7">
        <w:rPr>
          <w:rFonts w:cs="Arial"/>
          <w:color w:val="000000"/>
          <w:sz w:val="24"/>
          <w:szCs w:val="24"/>
          <w:lang w:val="sr-Cyrl-RS"/>
        </w:rPr>
        <w:t>, осим у случајевима предвиђеним одговарајућим прописима</w:t>
      </w:r>
      <w:r w:rsidRPr="00BC1BA7">
        <w:rPr>
          <w:rFonts w:cs="Arial"/>
          <w:sz w:val="24"/>
          <w:szCs w:val="24"/>
          <w:lang w:val="ru-RU"/>
        </w:rPr>
        <w:t xml:space="preserve"> према Уговору о пословној тајни и поверљивим информација које су као посеба</w:t>
      </w:r>
      <w:r w:rsidRPr="00EF7159">
        <w:rPr>
          <w:rFonts w:cs="Arial"/>
          <w:sz w:val="24"/>
          <w:szCs w:val="24"/>
          <w:lang w:val="ru-RU"/>
        </w:rPr>
        <w:t xml:space="preserve">н Прилог </w:t>
      </w:r>
      <w:r w:rsidR="00710D7D" w:rsidRPr="00EF7159">
        <w:rPr>
          <w:rFonts w:cs="Arial"/>
          <w:sz w:val="24"/>
          <w:szCs w:val="24"/>
          <w:lang w:val="ru-RU"/>
        </w:rPr>
        <w:t>6</w:t>
      </w:r>
      <w:r w:rsidR="006B12B3">
        <w:rPr>
          <w:rFonts w:cs="Arial"/>
          <w:sz w:val="24"/>
          <w:szCs w:val="24"/>
          <w:lang w:val="ru-RU"/>
        </w:rPr>
        <w:t xml:space="preserve"> </w:t>
      </w:r>
      <w:r w:rsidRPr="00BC1BA7">
        <w:rPr>
          <w:rFonts w:cs="Arial"/>
          <w:sz w:val="24"/>
          <w:szCs w:val="24"/>
          <w:lang w:val="ru-RU"/>
        </w:rPr>
        <w:t>овом Уговору.</w:t>
      </w:r>
    </w:p>
    <w:p w14:paraId="5F4CC854" w14:textId="77777777" w:rsidR="00FF1AA5" w:rsidRPr="00BC1BA7" w:rsidRDefault="00FF1AA5" w:rsidP="00FF1AA5">
      <w:pPr>
        <w:spacing w:before="0"/>
        <w:contextualSpacing/>
        <w:rPr>
          <w:rFonts w:cs="Arial"/>
          <w:sz w:val="24"/>
          <w:szCs w:val="24"/>
          <w:lang w:val="ru-RU"/>
        </w:rPr>
      </w:pPr>
    </w:p>
    <w:p w14:paraId="5C1738B5" w14:textId="77777777" w:rsidR="00BC1BA7" w:rsidRPr="00BC1BA7" w:rsidRDefault="00BC1BA7" w:rsidP="00BC1BA7">
      <w:pPr>
        <w:spacing w:before="0"/>
        <w:contextualSpacing/>
        <w:rPr>
          <w:rFonts w:cs="Arial"/>
          <w:b/>
          <w:sz w:val="24"/>
          <w:szCs w:val="24"/>
          <w:lang w:val="ru-RU"/>
        </w:rPr>
      </w:pPr>
      <w:r w:rsidRPr="00BC1BA7">
        <w:rPr>
          <w:rFonts w:cs="Arial"/>
          <w:b/>
          <w:sz w:val="24"/>
          <w:szCs w:val="24"/>
          <w:lang w:val="ru-RU"/>
        </w:rPr>
        <w:t>РАСКИД УГОВОРА</w:t>
      </w:r>
    </w:p>
    <w:p w14:paraId="01E76621" w14:textId="35DFEA23" w:rsidR="00BC1BA7" w:rsidRPr="00BC1BA7" w:rsidRDefault="000B5ED9" w:rsidP="00BC1BA7">
      <w:pPr>
        <w:spacing w:before="0"/>
        <w:contextualSpacing/>
        <w:jc w:val="center"/>
        <w:rPr>
          <w:rFonts w:cs="Arial"/>
          <w:sz w:val="24"/>
          <w:szCs w:val="24"/>
          <w:lang w:val="ru-RU"/>
        </w:rPr>
      </w:pPr>
      <w:r>
        <w:rPr>
          <w:rFonts w:cs="Arial"/>
          <w:b/>
          <w:sz w:val="24"/>
          <w:szCs w:val="24"/>
          <w:lang w:val="ru-RU"/>
        </w:rPr>
        <w:t>Члан 21</w:t>
      </w:r>
      <w:r w:rsidR="00BC1BA7" w:rsidRPr="00BC1BA7">
        <w:rPr>
          <w:rFonts w:cs="Arial"/>
          <w:b/>
          <w:sz w:val="24"/>
          <w:szCs w:val="24"/>
          <w:lang w:val="ru-RU"/>
        </w:rPr>
        <w:t>.</w:t>
      </w:r>
    </w:p>
    <w:p w14:paraId="2545A275" w14:textId="7A92F26D" w:rsidR="00BC1BA7" w:rsidRDefault="00BC1BA7" w:rsidP="00BC1BA7">
      <w:pPr>
        <w:tabs>
          <w:tab w:val="left" w:pos="9090"/>
        </w:tabs>
        <w:spacing w:before="0"/>
        <w:contextualSpacing/>
        <w:rPr>
          <w:rFonts w:cs="Arial"/>
          <w:bCs/>
          <w:sz w:val="24"/>
          <w:szCs w:val="24"/>
          <w:lang w:val="sr-Cyrl-CS"/>
        </w:rPr>
      </w:pPr>
      <w:r w:rsidRPr="00BC1BA7">
        <w:rPr>
          <w:rFonts w:cs="Arial"/>
          <w:bCs/>
          <w:sz w:val="24"/>
          <w:szCs w:val="24"/>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BC1BA7">
        <w:rPr>
          <w:rFonts w:cs="Arial"/>
          <w:sz w:val="24"/>
          <w:szCs w:val="24"/>
          <w:lang w:val="sr-Cyrl-CS"/>
        </w:rPr>
        <w:t>Купца</w:t>
      </w:r>
      <w:r w:rsidRPr="00BC1BA7">
        <w:rPr>
          <w:rFonts w:cs="Arial"/>
          <w:bCs/>
          <w:sz w:val="24"/>
          <w:szCs w:val="24"/>
          <w:lang w:val="sr-Cyrl-CS"/>
        </w:rPr>
        <w:t xml:space="preserve">, крши одредбе овог Уговора, </w:t>
      </w:r>
      <w:r w:rsidRPr="00BC1BA7">
        <w:rPr>
          <w:rFonts w:cs="Arial"/>
          <w:sz w:val="24"/>
          <w:szCs w:val="24"/>
          <w:lang w:val="sr-Cyrl-CS"/>
        </w:rPr>
        <w:t>Купац</w:t>
      </w:r>
      <w:r w:rsidRPr="00BC1BA7">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726B4B69" w14:textId="77777777" w:rsidR="00710D7D" w:rsidRPr="00BC1BA7" w:rsidRDefault="00710D7D" w:rsidP="00BC1BA7">
      <w:pPr>
        <w:tabs>
          <w:tab w:val="left" w:pos="9090"/>
        </w:tabs>
        <w:spacing w:before="0"/>
        <w:contextualSpacing/>
        <w:rPr>
          <w:rFonts w:cs="Arial"/>
          <w:bCs/>
          <w:sz w:val="24"/>
          <w:szCs w:val="24"/>
          <w:lang w:val="sr-Cyrl-CS"/>
        </w:rPr>
      </w:pPr>
    </w:p>
    <w:p w14:paraId="7F668220" w14:textId="6D6FFBC8" w:rsidR="00BC1BA7" w:rsidRPr="00BC1BA7" w:rsidRDefault="00BC1BA7" w:rsidP="00BC1BA7">
      <w:pPr>
        <w:tabs>
          <w:tab w:val="left" w:pos="9090"/>
        </w:tabs>
        <w:spacing w:before="0"/>
        <w:contextualSpacing/>
        <w:rPr>
          <w:rFonts w:cs="Arial"/>
          <w:bCs/>
          <w:sz w:val="24"/>
          <w:szCs w:val="24"/>
          <w:lang w:val="sr-Cyrl-CS"/>
        </w:rPr>
      </w:pPr>
      <w:r w:rsidRPr="00BC1BA7">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BC1BA7">
        <w:rPr>
          <w:rFonts w:cs="Arial"/>
          <w:sz w:val="24"/>
          <w:szCs w:val="24"/>
          <w:lang w:val="sr-Cyrl-CS"/>
        </w:rPr>
        <w:t>Купац</w:t>
      </w:r>
      <w:r w:rsidRPr="00BC1BA7">
        <w:rPr>
          <w:rFonts w:cs="Arial"/>
          <w:bCs/>
          <w:sz w:val="24"/>
          <w:szCs w:val="24"/>
          <w:lang w:val="sr-Cyrl-CS"/>
        </w:rPr>
        <w:t xml:space="preserve"> </w:t>
      </w:r>
      <w:r w:rsidRPr="00BC1BA7">
        <w:rPr>
          <w:rFonts w:cs="Arial"/>
          <w:bCs/>
          <w:sz w:val="24"/>
          <w:szCs w:val="24"/>
          <w:lang w:val="sr-Cyrl-CS"/>
        </w:rPr>
        <w:lastRenderedPageBreak/>
        <w:t xml:space="preserve">може у року од наредних 5 (словима: пет) дана да једнострано раскине овој Уговор по правилима о раскиду Уговора због неиспуњења и наплати </w:t>
      </w:r>
      <w:r w:rsidR="000B5ED9">
        <w:rPr>
          <w:rFonts w:cs="Arial"/>
          <w:bCs/>
          <w:sz w:val="24"/>
          <w:szCs w:val="24"/>
          <w:lang w:val="sr-Cyrl-CS"/>
        </w:rPr>
        <w:t>банкасрку гаранцију</w:t>
      </w:r>
      <w:r w:rsidRPr="00BC1BA7">
        <w:rPr>
          <w:rFonts w:cs="Arial"/>
          <w:bCs/>
          <w:sz w:val="24"/>
          <w:szCs w:val="24"/>
          <w:lang w:val="sr-Cyrl-CS"/>
        </w:rPr>
        <w:t xml:space="preserve"> за добро извршење посла.</w:t>
      </w:r>
    </w:p>
    <w:p w14:paraId="1A9B0F45" w14:textId="77777777" w:rsidR="00BC1BA7" w:rsidRPr="00BC1BA7" w:rsidRDefault="00BC1BA7" w:rsidP="00BC1BA7">
      <w:pPr>
        <w:tabs>
          <w:tab w:val="left" w:pos="9090"/>
        </w:tabs>
        <w:spacing w:before="0"/>
        <w:contextualSpacing/>
        <w:rPr>
          <w:rFonts w:cs="Arial"/>
          <w:bCs/>
          <w:sz w:val="24"/>
          <w:szCs w:val="24"/>
          <w:lang w:val="sr-Cyrl-CS"/>
        </w:rPr>
      </w:pPr>
    </w:p>
    <w:p w14:paraId="49A59778" w14:textId="6FC86F1E" w:rsidR="00BC1BA7" w:rsidRDefault="00BC1BA7" w:rsidP="00BC1BA7">
      <w:pPr>
        <w:tabs>
          <w:tab w:val="left" w:pos="9090"/>
        </w:tabs>
        <w:spacing w:before="0"/>
        <w:contextualSpacing/>
        <w:rPr>
          <w:rFonts w:cs="Arial"/>
          <w:bCs/>
          <w:sz w:val="24"/>
          <w:szCs w:val="24"/>
          <w:lang w:val="sr-Cyrl-CS"/>
        </w:rPr>
      </w:pPr>
      <w:r w:rsidRPr="00BC1BA7">
        <w:rPr>
          <w:rFonts w:cs="Arial"/>
          <w:bCs/>
          <w:sz w:val="24"/>
          <w:szCs w:val="24"/>
          <w:lang w:val="sr-Cyrl-CS"/>
        </w:rPr>
        <w:t xml:space="preserve">У случају раскида овог </w:t>
      </w:r>
      <w:r w:rsidRPr="00BC1BA7">
        <w:rPr>
          <w:rFonts w:cs="Arial"/>
          <w:bCs/>
          <w:sz w:val="24"/>
          <w:szCs w:val="24"/>
          <w:lang w:val="ru-RU"/>
        </w:rPr>
        <w:t>У</w:t>
      </w:r>
      <w:r w:rsidRPr="00BC1BA7">
        <w:rPr>
          <w:rFonts w:cs="Arial"/>
          <w:bCs/>
          <w:sz w:val="24"/>
          <w:szCs w:val="24"/>
          <w:lang w:val="sr-Cyrl-CS"/>
        </w:rPr>
        <w:t>говора, у смислу овог члана, Уговорне стране ће измирити своје обавезе настале до дана раскида.</w:t>
      </w:r>
    </w:p>
    <w:p w14:paraId="775BB4A7" w14:textId="77777777" w:rsidR="000B5ED9" w:rsidRPr="00BC1BA7" w:rsidRDefault="000B5ED9" w:rsidP="00BC1BA7">
      <w:pPr>
        <w:tabs>
          <w:tab w:val="left" w:pos="9090"/>
        </w:tabs>
        <w:spacing w:before="0"/>
        <w:contextualSpacing/>
        <w:rPr>
          <w:rFonts w:cs="Arial"/>
          <w:bCs/>
          <w:sz w:val="24"/>
          <w:szCs w:val="24"/>
          <w:lang w:val="sr-Cyrl-CS"/>
        </w:rPr>
      </w:pPr>
    </w:p>
    <w:p w14:paraId="4353DC2E" w14:textId="555AD877" w:rsidR="00BC1BA7" w:rsidRDefault="00BC1BA7" w:rsidP="00BC1BA7">
      <w:pPr>
        <w:tabs>
          <w:tab w:val="left" w:pos="9090"/>
        </w:tabs>
        <w:spacing w:before="0"/>
        <w:contextualSpacing/>
        <w:rPr>
          <w:rFonts w:cs="Arial"/>
          <w:bCs/>
          <w:sz w:val="24"/>
          <w:szCs w:val="24"/>
          <w:lang w:val="sr-Cyrl-CS"/>
        </w:rPr>
      </w:pPr>
      <w:r w:rsidRPr="00BC1BA7">
        <w:rPr>
          <w:rFonts w:cs="Arial"/>
          <w:bCs/>
          <w:sz w:val="24"/>
          <w:szCs w:val="24"/>
          <w:lang w:val="sr-Cyrl-C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192F4126" w14:textId="77777777" w:rsidR="008D42EC" w:rsidRDefault="008D42EC" w:rsidP="00BC1BA7">
      <w:pPr>
        <w:tabs>
          <w:tab w:val="left" w:pos="9090"/>
        </w:tabs>
        <w:spacing w:before="0"/>
        <w:contextualSpacing/>
        <w:rPr>
          <w:rFonts w:cs="Arial"/>
          <w:bCs/>
          <w:sz w:val="24"/>
          <w:szCs w:val="24"/>
          <w:lang w:val="sr-Cyrl-CS"/>
        </w:rPr>
      </w:pPr>
    </w:p>
    <w:p w14:paraId="01A52C56" w14:textId="415DE2A7" w:rsidR="008D42EC" w:rsidRDefault="008D42EC" w:rsidP="008D42EC">
      <w:pPr>
        <w:tabs>
          <w:tab w:val="left" w:pos="9090"/>
        </w:tabs>
        <w:spacing w:before="0"/>
        <w:contextualSpacing/>
        <w:rPr>
          <w:rFonts w:cs="Arial"/>
          <w:bCs/>
          <w:sz w:val="24"/>
          <w:szCs w:val="24"/>
          <w:lang w:val="sr-Cyrl-CS"/>
        </w:rPr>
      </w:pPr>
      <w:r w:rsidRPr="00706BE4">
        <w:rPr>
          <w:rFonts w:cs="Arial"/>
          <w:bCs/>
          <w:sz w:val="24"/>
          <w:szCs w:val="24"/>
          <w:lang w:val="sr-Cyrl-CS"/>
        </w:rPr>
        <w:t xml:space="preserve">У случају закашњења са извршењем услуга дуже од 20 (словима: двадесет) дана, </w:t>
      </w:r>
      <w:r>
        <w:rPr>
          <w:rFonts w:cs="Arial"/>
          <w:bCs/>
          <w:sz w:val="24"/>
          <w:szCs w:val="24"/>
          <w:lang w:val="sr-Cyrl-CS"/>
        </w:rPr>
        <w:t>Купац</w:t>
      </w:r>
      <w:r w:rsidRPr="00706BE4">
        <w:rPr>
          <w:rFonts w:cs="Arial"/>
          <w:bCs/>
          <w:sz w:val="24"/>
          <w:szCs w:val="24"/>
          <w:lang w:val="sr-Cyrl-CS"/>
        </w:rPr>
        <w:t xml:space="preserve"> има право да једнострано раскине овај Уговор и од </w:t>
      </w:r>
      <w:r>
        <w:rPr>
          <w:rFonts w:cs="Arial"/>
          <w:bCs/>
          <w:sz w:val="24"/>
          <w:szCs w:val="24"/>
          <w:lang w:val="sr-Cyrl-CS"/>
        </w:rPr>
        <w:t>Продавца</w:t>
      </w:r>
      <w:r w:rsidRPr="00706BE4">
        <w:rPr>
          <w:rFonts w:cs="Arial"/>
          <w:bCs/>
          <w:sz w:val="24"/>
          <w:szCs w:val="24"/>
          <w:lang w:val="sr-Cyrl-CS"/>
        </w:rPr>
        <w:t xml:space="preserve"> захтева накнаду штете и измакле добити</w:t>
      </w:r>
      <w:r>
        <w:rPr>
          <w:rFonts w:cs="Arial"/>
          <w:bCs/>
          <w:sz w:val="24"/>
          <w:szCs w:val="24"/>
          <w:lang w:val="sr-Cyrl-CS"/>
        </w:rPr>
        <w:t>.</w:t>
      </w:r>
    </w:p>
    <w:p w14:paraId="6C08FB4E" w14:textId="07984484" w:rsidR="00D620FE" w:rsidRDefault="00D620FE" w:rsidP="00BC1BA7">
      <w:pPr>
        <w:tabs>
          <w:tab w:val="left" w:pos="9090"/>
        </w:tabs>
        <w:spacing w:before="0"/>
        <w:contextualSpacing/>
        <w:rPr>
          <w:rFonts w:cs="Arial"/>
          <w:bCs/>
          <w:sz w:val="24"/>
          <w:szCs w:val="24"/>
          <w:lang w:val="sr-Cyrl-CS"/>
        </w:rPr>
      </w:pPr>
    </w:p>
    <w:p w14:paraId="22D86902" w14:textId="77777777" w:rsidR="00D620FE" w:rsidRPr="00BC1BA7" w:rsidRDefault="00D620FE" w:rsidP="00D620FE">
      <w:pPr>
        <w:tabs>
          <w:tab w:val="left" w:pos="567"/>
        </w:tabs>
        <w:spacing w:before="0"/>
        <w:contextualSpacing/>
        <w:rPr>
          <w:rFonts w:cs="Arial"/>
          <w:b/>
          <w:sz w:val="24"/>
          <w:szCs w:val="24"/>
          <w:lang w:val="sr-Cyrl-BA"/>
        </w:rPr>
      </w:pPr>
      <w:r w:rsidRPr="00BC1BA7">
        <w:rPr>
          <w:rFonts w:cs="Arial"/>
          <w:b/>
          <w:sz w:val="24"/>
          <w:szCs w:val="24"/>
          <w:lang w:val="sr-Cyrl-BA"/>
        </w:rPr>
        <w:t>ВАЖНОСТ УГОВОРА</w:t>
      </w:r>
    </w:p>
    <w:p w14:paraId="634148B7" w14:textId="22551686" w:rsidR="00D620FE" w:rsidRPr="00BC1BA7" w:rsidRDefault="000B5ED9" w:rsidP="00D620FE">
      <w:pPr>
        <w:spacing w:before="0"/>
        <w:contextualSpacing/>
        <w:jc w:val="center"/>
        <w:rPr>
          <w:rFonts w:cs="Arial"/>
          <w:b/>
          <w:sz w:val="24"/>
          <w:szCs w:val="24"/>
          <w:lang w:val="ru-RU"/>
        </w:rPr>
      </w:pPr>
      <w:r>
        <w:rPr>
          <w:rFonts w:cs="Arial"/>
          <w:b/>
          <w:sz w:val="24"/>
          <w:szCs w:val="24"/>
          <w:lang w:val="ru-RU"/>
        </w:rPr>
        <w:t>Члан 22.</w:t>
      </w:r>
    </w:p>
    <w:p w14:paraId="5A8F9043" w14:textId="71F577A9" w:rsidR="00D620FE" w:rsidRDefault="00D620FE" w:rsidP="00D620FE">
      <w:pPr>
        <w:tabs>
          <w:tab w:val="left" w:pos="567"/>
        </w:tabs>
        <w:spacing w:before="0"/>
        <w:contextualSpacing/>
        <w:rPr>
          <w:rFonts w:eastAsia="Calibri" w:cs="Arial"/>
          <w:sz w:val="24"/>
          <w:szCs w:val="24"/>
          <w:lang w:val="sr-Cyrl-RS"/>
        </w:rPr>
      </w:pPr>
      <w:r w:rsidRPr="00BC1BA7">
        <w:rPr>
          <w:rFonts w:eastAsia="Calibri" w:cs="Arial"/>
          <w:sz w:val="24"/>
          <w:szCs w:val="24"/>
        </w:rPr>
        <w:t>Уговор се сматра закљученим након потписивања од стране законских заступника Уговорних страна</w:t>
      </w:r>
      <w:r w:rsidRPr="00BC1BA7">
        <w:rPr>
          <w:rFonts w:eastAsia="Calibri" w:cs="Arial"/>
          <w:sz w:val="24"/>
          <w:szCs w:val="24"/>
          <w:lang w:val="sr-Cyrl-RS"/>
        </w:rPr>
        <w:t>,</w:t>
      </w:r>
      <w:r w:rsidRPr="00BC1BA7">
        <w:rPr>
          <w:rFonts w:eastAsia="Calibri" w:cs="Arial"/>
          <w:sz w:val="24"/>
          <w:szCs w:val="24"/>
        </w:rPr>
        <w:t xml:space="preserve"> а ступа на снагу када </w:t>
      </w:r>
      <w:r w:rsidRPr="00BC1BA7">
        <w:rPr>
          <w:rFonts w:eastAsia="Calibri" w:cs="Arial"/>
          <w:sz w:val="24"/>
          <w:szCs w:val="24"/>
          <w:lang w:val="sr-Cyrl-RS"/>
        </w:rPr>
        <w:t>П</w:t>
      </w:r>
      <w:r w:rsidRPr="00BC1BA7">
        <w:rPr>
          <w:rFonts w:eastAsia="Calibri" w:cs="Arial"/>
          <w:sz w:val="24"/>
          <w:szCs w:val="24"/>
        </w:rPr>
        <w:t xml:space="preserve">родавац испуни одложни услов и достави у уговореном року средство финансијског обезбеђења у складу са чланом </w:t>
      </w:r>
      <w:r w:rsidR="000B5ED9">
        <w:rPr>
          <w:rFonts w:eastAsia="Calibri" w:cs="Arial"/>
          <w:sz w:val="24"/>
          <w:szCs w:val="24"/>
          <w:lang w:val="sr-Cyrl-RS"/>
        </w:rPr>
        <w:t>8</w:t>
      </w:r>
      <w:r w:rsidRPr="00BC1BA7">
        <w:rPr>
          <w:rFonts w:eastAsia="Calibri" w:cs="Arial"/>
          <w:sz w:val="24"/>
          <w:szCs w:val="24"/>
        </w:rPr>
        <w:t xml:space="preserve">. </w:t>
      </w:r>
      <w:proofErr w:type="gramStart"/>
      <w:r w:rsidRPr="00BC1BA7">
        <w:rPr>
          <w:rFonts w:eastAsia="Calibri" w:cs="Arial"/>
          <w:sz w:val="24"/>
          <w:szCs w:val="24"/>
        </w:rPr>
        <w:t>овог</w:t>
      </w:r>
      <w:proofErr w:type="gramEnd"/>
      <w:r w:rsidRPr="00BC1BA7">
        <w:rPr>
          <w:rFonts w:eastAsia="Calibri" w:cs="Arial"/>
          <w:sz w:val="24"/>
          <w:szCs w:val="24"/>
        </w:rPr>
        <w:t xml:space="preserve"> </w:t>
      </w:r>
      <w:r w:rsidRPr="00BC1BA7">
        <w:rPr>
          <w:rFonts w:eastAsia="Calibri" w:cs="Arial"/>
          <w:sz w:val="24"/>
          <w:szCs w:val="24"/>
          <w:lang w:val="sr-Cyrl-RS"/>
        </w:rPr>
        <w:t>Уговора.</w:t>
      </w:r>
    </w:p>
    <w:p w14:paraId="509E36E0" w14:textId="77777777" w:rsidR="00D620FE" w:rsidRPr="00BC1BA7" w:rsidRDefault="00D620FE" w:rsidP="00D620FE">
      <w:pPr>
        <w:tabs>
          <w:tab w:val="left" w:pos="567"/>
        </w:tabs>
        <w:spacing w:before="0"/>
        <w:contextualSpacing/>
        <w:rPr>
          <w:rFonts w:eastAsia="Calibri" w:cs="Arial"/>
          <w:sz w:val="24"/>
          <w:szCs w:val="24"/>
          <w:lang w:val="sr-Cyrl-RS"/>
        </w:rPr>
      </w:pPr>
    </w:p>
    <w:p w14:paraId="60AC15BA" w14:textId="77777777" w:rsidR="00D620FE" w:rsidRPr="00BC1BA7" w:rsidRDefault="00D620FE" w:rsidP="00D620FE">
      <w:pPr>
        <w:spacing w:before="0"/>
        <w:contextualSpacing/>
        <w:rPr>
          <w:rFonts w:cs="Arial"/>
          <w:sz w:val="24"/>
          <w:szCs w:val="24"/>
        </w:rPr>
      </w:pPr>
      <w:r w:rsidRPr="00BC1BA7">
        <w:rPr>
          <w:rFonts w:cs="Arial"/>
          <w:sz w:val="24"/>
          <w:szCs w:val="24"/>
        </w:rPr>
        <w:t xml:space="preserve">Испуњењем обавеза </w:t>
      </w:r>
      <w:r w:rsidRPr="00BC1BA7">
        <w:rPr>
          <w:rFonts w:cs="Arial"/>
          <w:sz w:val="24"/>
          <w:szCs w:val="24"/>
          <w:lang w:val="sr-Cyrl-RS"/>
        </w:rPr>
        <w:t>У</w:t>
      </w:r>
      <w:r w:rsidRPr="00BC1BA7">
        <w:rPr>
          <w:rFonts w:cs="Arial"/>
          <w:sz w:val="24"/>
          <w:szCs w:val="24"/>
        </w:rPr>
        <w:t>говорних страна Уговор се сматра извршеним.</w:t>
      </w:r>
    </w:p>
    <w:p w14:paraId="44CA5F0E" w14:textId="77777777" w:rsidR="00D620FE" w:rsidRPr="00BC1BA7" w:rsidRDefault="00D620FE" w:rsidP="00D620FE">
      <w:pPr>
        <w:tabs>
          <w:tab w:val="left" w:pos="567"/>
        </w:tabs>
        <w:spacing w:before="0"/>
        <w:contextualSpacing/>
        <w:rPr>
          <w:rFonts w:eastAsia="Calibri" w:cs="Arial"/>
          <w:color w:val="00B0F0"/>
          <w:sz w:val="24"/>
          <w:szCs w:val="24"/>
          <w:lang w:val="ru-RU"/>
        </w:rPr>
      </w:pPr>
    </w:p>
    <w:p w14:paraId="01C9743A" w14:textId="02199EE0" w:rsidR="00D620FE" w:rsidRPr="00BC1BA7" w:rsidRDefault="00D620FE" w:rsidP="00D620FE">
      <w:pPr>
        <w:spacing w:before="0"/>
        <w:contextualSpacing/>
        <w:rPr>
          <w:rFonts w:cs="Arial"/>
          <w:b/>
          <w:sz w:val="24"/>
          <w:szCs w:val="24"/>
          <w:lang w:val="ru-RU"/>
        </w:rPr>
      </w:pPr>
      <w:r w:rsidRPr="00BC1BA7">
        <w:rPr>
          <w:rFonts w:cs="Arial"/>
          <w:b/>
          <w:sz w:val="24"/>
          <w:szCs w:val="24"/>
          <w:lang w:val="ru-RU"/>
        </w:rPr>
        <w:t>ИЗМЕНЕ ТОКОМ ТРАЈАЊА УГОВОРА</w:t>
      </w:r>
    </w:p>
    <w:p w14:paraId="287C8673" w14:textId="3C913B5D" w:rsidR="00D620FE" w:rsidRPr="00BC1BA7" w:rsidRDefault="000B5ED9" w:rsidP="00D620FE">
      <w:pPr>
        <w:spacing w:before="0"/>
        <w:contextualSpacing/>
        <w:jc w:val="center"/>
        <w:rPr>
          <w:rFonts w:cs="Arial"/>
          <w:b/>
          <w:sz w:val="24"/>
          <w:szCs w:val="24"/>
          <w:lang w:val="ru-RU"/>
        </w:rPr>
      </w:pPr>
      <w:r>
        <w:rPr>
          <w:rFonts w:cs="Arial"/>
          <w:b/>
          <w:sz w:val="24"/>
          <w:szCs w:val="24"/>
          <w:lang w:val="ru-RU"/>
        </w:rPr>
        <w:t>Члан 23.</w:t>
      </w:r>
    </w:p>
    <w:p w14:paraId="4C3EB827" w14:textId="77777777" w:rsidR="00D620FE" w:rsidRDefault="00D620FE" w:rsidP="00D620FE">
      <w:pPr>
        <w:spacing w:before="0"/>
        <w:contextualSpacing/>
        <w:rPr>
          <w:rFonts w:cs="Arial"/>
          <w:bCs/>
          <w:sz w:val="24"/>
          <w:szCs w:val="24"/>
          <w:lang w:val="sr-Cyrl-CS"/>
        </w:rPr>
      </w:pPr>
      <w:r w:rsidRPr="00BC1BA7">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1D2BA0DD" w14:textId="77777777" w:rsidR="00D620FE" w:rsidRPr="00BC1BA7" w:rsidRDefault="00D620FE" w:rsidP="00D620FE">
      <w:pPr>
        <w:spacing w:before="0"/>
        <w:contextualSpacing/>
        <w:rPr>
          <w:rFonts w:cs="Arial"/>
          <w:bCs/>
          <w:sz w:val="24"/>
          <w:szCs w:val="24"/>
          <w:lang w:val="sr-Cyrl-CS"/>
        </w:rPr>
      </w:pPr>
    </w:p>
    <w:p w14:paraId="2DC6F8F5" w14:textId="77777777" w:rsidR="00D620FE" w:rsidRPr="00BC1BA7" w:rsidRDefault="00D620FE" w:rsidP="00D620FE">
      <w:pPr>
        <w:tabs>
          <w:tab w:val="left" w:pos="567"/>
        </w:tabs>
        <w:spacing w:before="0"/>
        <w:contextualSpacing/>
        <w:rPr>
          <w:rFonts w:cs="Arial"/>
          <w:sz w:val="24"/>
          <w:szCs w:val="24"/>
          <w:lang w:val="ru-RU"/>
        </w:rPr>
      </w:pPr>
      <w:r w:rsidRPr="00BC1BA7">
        <w:rPr>
          <w:rFonts w:cs="Arial"/>
          <w:sz w:val="24"/>
          <w:szCs w:val="24"/>
          <w:lang w:val="ru-RU"/>
        </w:rPr>
        <w:t>Купац може да дозволи промену битних елемената Уговора из објективних разлога као што су: виша сила, измена важећих законских прописа или мере државних органа.</w:t>
      </w:r>
    </w:p>
    <w:p w14:paraId="45498B19" w14:textId="77777777" w:rsidR="00D620FE" w:rsidRPr="00BC1BA7" w:rsidRDefault="00D620FE" w:rsidP="00D620FE">
      <w:pPr>
        <w:tabs>
          <w:tab w:val="left" w:pos="567"/>
        </w:tabs>
        <w:spacing w:before="0"/>
        <w:contextualSpacing/>
        <w:rPr>
          <w:rFonts w:cs="Arial"/>
          <w:sz w:val="24"/>
          <w:szCs w:val="24"/>
          <w:lang w:val="ru-RU"/>
        </w:rPr>
      </w:pPr>
    </w:p>
    <w:p w14:paraId="316A0B7C" w14:textId="2025E411" w:rsidR="00D620FE" w:rsidRDefault="00D620FE" w:rsidP="00D620FE">
      <w:pPr>
        <w:spacing w:before="0"/>
        <w:contextualSpacing/>
        <w:rPr>
          <w:rFonts w:cs="Arial"/>
          <w:sz w:val="24"/>
          <w:szCs w:val="24"/>
          <w:lang w:val="ru-RU" w:eastAsia="sr-Latn-CS"/>
        </w:rPr>
      </w:pPr>
      <w:r w:rsidRPr="00BC1BA7">
        <w:rPr>
          <w:rFonts w:cs="Arial"/>
          <w:sz w:val="24"/>
          <w:szCs w:val="24"/>
          <w:lang w:val="ru-RU" w:eastAsia="sr-Latn-CS"/>
        </w:rPr>
        <w:t>У случају измене овог Уговора Купац ће у складу са чланом 115. Закона о јавним набавкама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8AB21BC" w14:textId="77777777" w:rsidR="00D620FE" w:rsidRPr="00BC1BA7" w:rsidRDefault="00D620FE" w:rsidP="00D620FE">
      <w:pPr>
        <w:spacing w:before="0"/>
        <w:contextualSpacing/>
        <w:rPr>
          <w:rFonts w:cs="Arial"/>
          <w:sz w:val="24"/>
          <w:szCs w:val="24"/>
          <w:lang w:val="ru-RU" w:eastAsia="sr-Latn-CS"/>
        </w:rPr>
      </w:pPr>
    </w:p>
    <w:p w14:paraId="0332AD8D" w14:textId="0DAE36DE" w:rsidR="00BC1BA7" w:rsidRPr="00BC1BA7" w:rsidRDefault="00D620FE" w:rsidP="00D620FE">
      <w:pPr>
        <w:spacing w:before="0"/>
        <w:contextualSpacing/>
        <w:rPr>
          <w:rFonts w:cs="Arial"/>
          <w:b/>
          <w:sz w:val="24"/>
          <w:szCs w:val="24"/>
          <w:lang w:val="ru-RU"/>
        </w:rPr>
      </w:pPr>
      <w:r>
        <w:rPr>
          <w:rFonts w:cs="Arial"/>
          <w:b/>
          <w:sz w:val="24"/>
          <w:szCs w:val="24"/>
          <w:lang w:val="ru-RU"/>
        </w:rPr>
        <w:t>ЗАВРШНЕ ОДРЕДБЕ</w:t>
      </w:r>
    </w:p>
    <w:p w14:paraId="4A38AFB9" w14:textId="55F95065" w:rsidR="00BC1BA7" w:rsidRPr="00BC1BA7" w:rsidRDefault="000B5ED9" w:rsidP="00BC1BA7">
      <w:pPr>
        <w:spacing w:before="0"/>
        <w:contextualSpacing/>
        <w:jc w:val="center"/>
        <w:rPr>
          <w:rFonts w:cs="Arial"/>
          <w:b/>
          <w:sz w:val="24"/>
          <w:szCs w:val="24"/>
          <w:lang w:val="ru-RU"/>
        </w:rPr>
      </w:pPr>
      <w:r>
        <w:rPr>
          <w:rFonts w:cs="Arial"/>
          <w:b/>
          <w:sz w:val="24"/>
          <w:szCs w:val="24"/>
          <w:lang w:val="ru-RU"/>
        </w:rPr>
        <w:t>Члан 24.</w:t>
      </w:r>
    </w:p>
    <w:p w14:paraId="7BBA1A35" w14:textId="77777777" w:rsidR="00BC1BA7" w:rsidRPr="00BC1BA7" w:rsidRDefault="00BC1BA7" w:rsidP="00BC1BA7">
      <w:pPr>
        <w:spacing w:before="0"/>
        <w:contextualSpacing/>
        <w:rPr>
          <w:rFonts w:cs="Arial"/>
          <w:sz w:val="24"/>
          <w:szCs w:val="24"/>
          <w:lang w:val="ru-RU"/>
        </w:rPr>
      </w:pPr>
      <w:r w:rsidRPr="00BC1BA7">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D8C5778" w14:textId="77777777" w:rsidR="00BC1BA7" w:rsidRPr="00BC1BA7" w:rsidRDefault="00BC1BA7" w:rsidP="00BC1BA7">
      <w:pPr>
        <w:spacing w:before="0"/>
        <w:contextualSpacing/>
        <w:jc w:val="center"/>
        <w:rPr>
          <w:rFonts w:cs="Arial"/>
          <w:b/>
          <w:sz w:val="24"/>
          <w:szCs w:val="24"/>
          <w:lang w:val="ru-RU"/>
        </w:rPr>
      </w:pPr>
    </w:p>
    <w:p w14:paraId="79279944" w14:textId="68CEF12D" w:rsidR="00BC1BA7" w:rsidRPr="00BC1BA7" w:rsidRDefault="000B5ED9" w:rsidP="00BC1BA7">
      <w:pPr>
        <w:spacing w:before="0"/>
        <w:contextualSpacing/>
        <w:jc w:val="center"/>
        <w:rPr>
          <w:rFonts w:cs="Arial"/>
          <w:b/>
          <w:sz w:val="24"/>
          <w:szCs w:val="24"/>
          <w:lang w:val="ru-RU"/>
        </w:rPr>
      </w:pPr>
      <w:r>
        <w:rPr>
          <w:rFonts w:cs="Arial"/>
          <w:b/>
          <w:sz w:val="24"/>
          <w:szCs w:val="24"/>
          <w:lang w:val="ru-RU"/>
        </w:rPr>
        <w:t>Члан 25</w:t>
      </w:r>
      <w:r w:rsidR="00BC1BA7" w:rsidRPr="00BC1BA7">
        <w:rPr>
          <w:rFonts w:cs="Arial"/>
          <w:b/>
          <w:sz w:val="24"/>
          <w:szCs w:val="24"/>
          <w:lang w:val="ru-RU"/>
        </w:rPr>
        <w:t>.</w:t>
      </w:r>
    </w:p>
    <w:p w14:paraId="7F2FCC32" w14:textId="77777777" w:rsidR="00BC1BA7" w:rsidRP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6A8D6CA" w14:textId="55F77205" w:rsid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lastRenderedPageBreak/>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0DE1797" w14:textId="77777777" w:rsidR="008D42EC" w:rsidRPr="00BC1BA7" w:rsidRDefault="008D42EC" w:rsidP="00BC1BA7">
      <w:pPr>
        <w:tabs>
          <w:tab w:val="left" w:pos="9090"/>
        </w:tabs>
        <w:spacing w:before="0"/>
        <w:contextualSpacing/>
        <w:rPr>
          <w:rFonts w:cs="Arial"/>
          <w:sz w:val="24"/>
          <w:szCs w:val="24"/>
          <w:lang w:val="ru-RU"/>
        </w:rPr>
      </w:pPr>
    </w:p>
    <w:p w14:paraId="3E4E9E32" w14:textId="25980DC0" w:rsidR="00BC1BA7" w:rsidRPr="00BC1BA7" w:rsidRDefault="006B12B3" w:rsidP="00BC1BA7">
      <w:pPr>
        <w:spacing w:before="0"/>
        <w:contextualSpacing/>
        <w:jc w:val="center"/>
        <w:rPr>
          <w:rFonts w:cs="Arial"/>
          <w:b/>
          <w:sz w:val="24"/>
          <w:szCs w:val="24"/>
          <w:lang w:val="ru-RU"/>
        </w:rPr>
      </w:pPr>
      <w:r>
        <w:rPr>
          <w:rFonts w:cs="Arial"/>
          <w:b/>
          <w:sz w:val="24"/>
          <w:szCs w:val="24"/>
          <w:lang w:val="ru-RU"/>
        </w:rPr>
        <w:t>Чл</w:t>
      </w:r>
      <w:r w:rsidR="000B5ED9">
        <w:rPr>
          <w:rFonts w:cs="Arial"/>
          <w:b/>
          <w:sz w:val="24"/>
          <w:szCs w:val="24"/>
          <w:lang w:val="ru-RU"/>
        </w:rPr>
        <w:t>ан 26</w:t>
      </w:r>
      <w:r w:rsidR="00BC1BA7" w:rsidRPr="00BC1BA7">
        <w:rPr>
          <w:rFonts w:cs="Arial"/>
          <w:b/>
          <w:sz w:val="24"/>
          <w:szCs w:val="24"/>
          <w:lang w:val="ru-RU"/>
        </w:rPr>
        <w:t>.</w:t>
      </w:r>
    </w:p>
    <w:p w14:paraId="6917A87F" w14:textId="77777777" w:rsidR="00BC1BA7" w:rsidRPr="00BC1BA7" w:rsidRDefault="00BC1BA7" w:rsidP="00BC1BA7">
      <w:pPr>
        <w:tabs>
          <w:tab w:val="left" w:pos="567"/>
        </w:tabs>
        <w:spacing w:before="0"/>
        <w:contextualSpacing/>
        <w:rPr>
          <w:rFonts w:eastAsia="Calibri" w:cs="Arial"/>
          <w:noProof/>
          <w:sz w:val="24"/>
          <w:szCs w:val="24"/>
          <w:lang w:val="ru-RU"/>
        </w:rPr>
      </w:pPr>
      <w:r w:rsidRPr="00BC1BA7">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4BA80327" w14:textId="77777777" w:rsidR="00BC1BA7" w:rsidRPr="00BC1BA7" w:rsidRDefault="00BC1BA7" w:rsidP="00BC1BA7">
      <w:pPr>
        <w:tabs>
          <w:tab w:val="left" w:pos="567"/>
        </w:tabs>
        <w:spacing w:before="0"/>
        <w:contextualSpacing/>
        <w:rPr>
          <w:rFonts w:cs="Arial"/>
          <w:b/>
          <w:sz w:val="24"/>
          <w:szCs w:val="24"/>
          <w:lang w:val="sr-Cyrl-BA"/>
        </w:rPr>
      </w:pPr>
    </w:p>
    <w:p w14:paraId="4EC0913B" w14:textId="0011B3B2" w:rsidR="00BC1BA7" w:rsidRPr="00BC1BA7" w:rsidRDefault="000B5ED9" w:rsidP="00BC1BA7">
      <w:pPr>
        <w:spacing w:before="0"/>
        <w:contextualSpacing/>
        <w:jc w:val="center"/>
        <w:rPr>
          <w:rFonts w:cs="Arial"/>
          <w:sz w:val="24"/>
          <w:szCs w:val="24"/>
          <w:lang w:val="ru-RU"/>
        </w:rPr>
      </w:pPr>
      <w:r>
        <w:rPr>
          <w:rFonts w:cs="Arial"/>
          <w:b/>
          <w:sz w:val="24"/>
          <w:szCs w:val="24"/>
          <w:lang w:val="ru-RU"/>
        </w:rPr>
        <w:t>Члан 27</w:t>
      </w:r>
      <w:r w:rsidR="00BC1BA7" w:rsidRPr="00BC1BA7">
        <w:rPr>
          <w:rFonts w:cs="Arial"/>
          <w:b/>
          <w:sz w:val="24"/>
          <w:szCs w:val="24"/>
          <w:lang w:val="ru-RU"/>
        </w:rPr>
        <w:t>.</w:t>
      </w:r>
    </w:p>
    <w:p w14:paraId="5B26E1F6" w14:textId="62ED06A5" w:rsidR="00BC1BA7" w:rsidRPr="008D42EC" w:rsidRDefault="00BC1BA7" w:rsidP="008D42EC">
      <w:pPr>
        <w:tabs>
          <w:tab w:val="left" w:pos="9090"/>
        </w:tabs>
        <w:spacing w:before="0"/>
        <w:contextualSpacing/>
        <w:rPr>
          <w:rFonts w:cs="Arial"/>
          <w:sz w:val="24"/>
          <w:szCs w:val="24"/>
          <w:lang w:val="sr-Cyrl-CS"/>
        </w:rPr>
      </w:pPr>
      <w:r w:rsidRPr="00BC1BA7">
        <w:rPr>
          <w:rFonts w:cs="Arial"/>
          <w:sz w:val="24"/>
          <w:szCs w:val="24"/>
          <w:lang w:val="ru-RU"/>
        </w:rPr>
        <w:t>На односе Уговорних страна</w:t>
      </w:r>
      <w:r w:rsidRPr="00BC1BA7">
        <w:rPr>
          <w:rFonts w:cs="Arial"/>
          <w:sz w:val="24"/>
          <w:szCs w:val="24"/>
          <w:lang w:val="sr-Cyrl-CS"/>
        </w:rPr>
        <w:t>,</w:t>
      </w:r>
      <w:r w:rsidRPr="00BC1BA7">
        <w:rPr>
          <w:rFonts w:cs="Arial"/>
          <w:sz w:val="24"/>
          <w:szCs w:val="24"/>
          <w:lang w:val="ru-RU"/>
        </w:rPr>
        <w:t xml:space="preserve"> који нису уређени овим Уговором</w:t>
      </w:r>
      <w:r w:rsidRPr="00BC1BA7">
        <w:rPr>
          <w:rFonts w:cs="Arial"/>
          <w:sz w:val="24"/>
          <w:szCs w:val="24"/>
          <w:lang w:val="sr-Cyrl-CS"/>
        </w:rPr>
        <w:t>,</w:t>
      </w:r>
      <w:r w:rsidRPr="00BC1BA7">
        <w:rPr>
          <w:rFonts w:cs="Arial"/>
          <w:sz w:val="24"/>
          <w:szCs w:val="24"/>
          <w:lang w:val="ru-RU"/>
        </w:rPr>
        <w:t xml:space="preserve"> примењују се одговарајуће одредбе ЗОО</w:t>
      </w:r>
      <w:r w:rsidRPr="00BC1BA7">
        <w:rPr>
          <w:rFonts w:cs="Arial"/>
          <w:sz w:val="24"/>
          <w:szCs w:val="24"/>
          <w:lang w:val="pt-BR"/>
        </w:rPr>
        <w:t xml:space="preserve"> и других </w:t>
      </w:r>
      <w:r w:rsidRPr="00BC1BA7">
        <w:rPr>
          <w:rFonts w:cs="Arial"/>
          <w:sz w:val="24"/>
          <w:szCs w:val="24"/>
          <w:lang w:val="sr-Cyrl-CS"/>
        </w:rPr>
        <w:t xml:space="preserve">закона, подзаконских аката, стандарда и </w:t>
      </w:r>
      <w:r w:rsidRPr="00BC1BA7">
        <w:rPr>
          <w:rFonts w:cs="Arial"/>
          <w:sz w:val="24"/>
          <w:szCs w:val="24"/>
          <w:lang w:val="ru-RU"/>
        </w:rPr>
        <w:t>техни</w:t>
      </w:r>
      <w:r w:rsidRPr="00BC1BA7">
        <w:rPr>
          <w:rFonts w:cs="Arial"/>
          <w:sz w:val="24"/>
          <w:szCs w:val="24"/>
          <w:lang w:val="sr-Cyrl-CS"/>
        </w:rPr>
        <w:t>ч</w:t>
      </w:r>
      <w:r w:rsidRPr="00BC1BA7">
        <w:rPr>
          <w:rFonts w:cs="Arial"/>
          <w:sz w:val="24"/>
          <w:szCs w:val="24"/>
          <w:lang w:val="ru-RU"/>
        </w:rPr>
        <w:t>ки</w:t>
      </w:r>
      <w:r w:rsidRPr="00BC1BA7">
        <w:rPr>
          <w:rFonts w:cs="Arial"/>
          <w:sz w:val="24"/>
          <w:szCs w:val="24"/>
          <w:lang w:val="sr-Cyrl-CS"/>
        </w:rPr>
        <w:t xml:space="preserve">х </w:t>
      </w:r>
      <w:r w:rsidRPr="00BC1BA7">
        <w:rPr>
          <w:rFonts w:cs="Arial"/>
          <w:sz w:val="24"/>
          <w:szCs w:val="24"/>
          <w:lang w:val="ru-RU"/>
        </w:rPr>
        <w:t>норматива Републике Србије</w:t>
      </w:r>
      <w:r w:rsidRPr="00BC1BA7">
        <w:rPr>
          <w:rFonts w:cs="Arial"/>
          <w:sz w:val="24"/>
          <w:szCs w:val="24"/>
          <w:lang w:val="sr-Cyrl-CS"/>
        </w:rPr>
        <w:t xml:space="preserve"> – примењивих с обзиром на предмет овог Уговора.</w:t>
      </w:r>
    </w:p>
    <w:p w14:paraId="7DB777A6" w14:textId="673AE569" w:rsidR="00BC1BA7" w:rsidRPr="00BC1BA7" w:rsidRDefault="000B5ED9" w:rsidP="00BC1BA7">
      <w:pPr>
        <w:spacing w:before="0"/>
        <w:contextualSpacing/>
        <w:jc w:val="center"/>
        <w:rPr>
          <w:rFonts w:cs="Arial"/>
          <w:b/>
          <w:sz w:val="24"/>
          <w:szCs w:val="24"/>
          <w:lang w:val="ru-RU"/>
        </w:rPr>
      </w:pPr>
      <w:r>
        <w:rPr>
          <w:rFonts w:cs="Arial"/>
          <w:b/>
          <w:sz w:val="24"/>
          <w:szCs w:val="24"/>
          <w:lang w:val="ru-RU"/>
        </w:rPr>
        <w:t>Члан 28</w:t>
      </w:r>
      <w:r w:rsidR="00BC1BA7" w:rsidRPr="00BC1BA7">
        <w:rPr>
          <w:rFonts w:cs="Arial"/>
          <w:b/>
          <w:sz w:val="24"/>
          <w:szCs w:val="24"/>
          <w:lang w:val="ru-RU"/>
        </w:rPr>
        <w:t>.</w:t>
      </w:r>
    </w:p>
    <w:p w14:paraId="08DBF276" w14:textId="76E690E5" w:rsidR="00BC1BA7" w:rsidRPr="008D42EC" w:rsidRDefault="00BC1BA7" w:rsidP="00BC1BA7">
      <w:pPr>
        <w:tabs>
          <w:tab w:val="left" w:pos="9090"/>
        </w:tabs>
        <w:spacing w:before="0"/>
        <w:contextualSpacing/>
        <w:rPr>
          <w:rFonts w:cs="Arial"/>
          <w:color w:val="00B0F0"/>
          <w:sz w:val="24"/>
          <w:szCs w:val="24"/>
        </w:rPr>
      </w:pPr>
      <w:r w:rsidRPr="00BC1BA7">
        <w:rPr>
          <w:rFonts w:cs="Arial"/>
          <w:sz w:val="24"/>
          <w:szCs w:val="24"/>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BC1BA7">
        <w:rPr>
          <w:rFonts w:cs="Arial"/>
          <w:i/>
          <w:color w:val="548DD4" w:themeColor="text2" w:themeTint="99"/>
          <w:sz w:val="24"/>
          <w:szCs w:val="24"/>
        </w:rPr>
        <w:t>(</w:t>
      </w:r>
      <w:r w:rsidRPr="00BC1BA7">
        <w:rPr>
          <w:rFonts w:cs="Arial"/>
          <w:i/>
          <w:color w:val="548DD4" w:themeColor="text2" w:themeTint="99"/>
          <w:sz w:val="24"/>
          <w:szCs w:val="24"/>
          <w:lang w:val="sr-Cyrl-RS"/>
        </w:rPr>
        <w:t>Стална</w:t>
      </w:r>
      <w:r w:rsidRPr="00BC1BA7">
        <w:rPr>
          <w:rFonts w:cs="Arial"/>
          <w:i/>
          <w:color w:val="548DD4" w:themeColor="text2" w:themeTint="99"/>
          <w:sz w:val="24"/>
          <w:szCs w:val="24"/>
        </w:rPr>
        <w:t xml:space="preserve"> арбитража при Привредној комори Србије, уз примену њеног Правилника</w:t>
      </w:r>
      <w:r w:rsidRPr="00BC1BA7">
        <w:rPr>
          <w:rFonts w:cs="Arial"/>
          <w:i/>
          <w:color w:val="548DD4" w:themeColor="text2" w:themeTint="99"/>
          <w:sz w:val="24"/>
          <w:szCs w:val="24"/>
          <w:lang w:val="sr-Cyrl-RS"/>
        </w:rPr>
        <w:t>)</w:t>
      </w:r>
      <w:r w:rsidRPr="00BC1BA7">
        <w:rPr>
          <w:rFonts w:cs="Arial"/>
          <w:i/>
          <w:color w:val="548DD4" w:themeColor="text2" w:themeTint="99"/>
          <w:sz w:val="24"/>
          <w:szCs w:val="24"/>
        </w:rPr>
        <w:t>.</w:t>
      </w:r>
      <w:r w:rsidRPr="00BC1BA7">
        <w:rPr>
          <w:rFonts w:cs="Arial"/>
          <w:color w:val="548DD4" w:themeColor="text2" w:themeTint="99"/>
          <w:sz w:val="24"/>
          <w:szCs w:val="24"/>
          <w:lang w:val="sr-Cyrl-RS"/>
        </w:rPr>
        <w:t xml:space="preserve"> </w:t>
      </w:r>
      <w:r w:rsidRPr="00BC1BA7">
        <w:rPr>
          <w:rFonts w:cs="Arial"/>
          <w:i/>
          <w:color w:val="548DD4" w:themeColor="text2" w:themeTint="99"/>
          <w:sz w:val="24"/>
          <w:szCs w:val="24"/>
          <w:lang w:val="sr-Cyrl-RS"/>
        </w:rPr>
        <w:t>(Напомена: коначан текст у уговору зависи од тога да ли је изабран домаћи или страни Понуђач)</w:t>
      </w:r>
    </w:p>
    <w:p w14:paraId="78F151F6" w14:textId="77777777" w:rsidR="00BC1BA7" w:rsidRPr="00BC1BA7" w:rsidRDefault="00BC1BA7" w:rsidP="00BC1BA7">
      <w:pPr>
        <w:tabs>
          <w:tab w:val="left" w:pos="9090"/>
        </w:tabs>
        <w:spacing w:before="0"/>
        <w:contextualSpacing/>
        <w:rPr>
          <w:rFonts w:cs="Arial"/>
          <w:sz w:val="24"/>
          <w:szCs w:val="24"/>
          <w:lang w:val="ru-RU"/>
        </w:rPr>
      </w:pPr>
      <w:r w:rsidRPr="00BC1BA7">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14:paraId="5CE24AEF" w14:textId="77777777" w:rsidR="00BC1BA7" w:rsidRPr="00BC1BA7" w:rsidRDefault="00BC1BA7" w:rsidP="00BC1BA7">
      <w:pPr>
        <w:tabs>
          <w:tab w:val="left" w:pos="9090"/>
        </w:tabs>
        <w:spacing w:before="0"/>
        <w:contextualSpacing/>
        <w:rPr>
          <w:rFonts w:cs="Arial"/>
          <w:sz w:val="24"/>
          <w:szCs w:val="24"/>
          <w:lang w:val="ru-RU"/>
        </w:rPr>
      </w:pPr>
    </w:p>
    <w:p w14:paraId="70619833" w14:textId="037E2B3A" w:rsidR="00BC1BA7" w:rsidRPr="00BC1BA7" w:rsidRDefault="000B5ED9" w:rsidP="00BC1BA7">
      <w:pPr>
        <w:spacing w:before="0"/>
        <w:contextualSpacing/>
        <w:jc w:val="center"/>
        <w:rPr>
          <w:rFonts w:cs="Arial"/>
          <w:b/>
          <w:sz w:val="24"/>
          <w:szCs w:val="24"/>
          <w:lang w:val="ru-RU"/>
        </w:rPr>
      </w:pPr>
      <w:r>
        <w:rPr>
          <w:rFonts w:cs="Arial"/>
          <w:b/>
          <w:sz w:val="24"/>
          <w:szCs w:val="24"/>
          <w:lang w:val="ru-RU"/>
        </w:rPr>
        <w:t>Члан 29</w:t>
      </w:r>
      <w:r w:rsidR="00BC1BA7" w:rsidRPr="00BC1BA7">
        <w:rPr>
          <w:rFonts w:cs="Arial"/>
          <w:b/>
          <w:sz w:val="24"/>
          <w:szCs w:val="24"/>
          <w:lang w:val="ru-RU"/>
        </w:rPr>
        <w:t>.</w:t>
      </w:r>
    </w:p>
    <w:p w14:paraId="6B18D383" w14:textId="77777777" w:rsidR="00BC1BA7" w:rsidRPr="00BC1BA7" w:rsidRDefault="00BC1BA7" w:rsidP="00BC1BA7">
      <w:pPr>
        <w:spacing w:before="0"/>
        <w:contextualSpacing/>
        <w:rPr>
          <w:rFonts w:cs="Arial"/>
          <w:spacing w:val="2"/>
          <w:sz w:val="24"/>
          <w:szCs w:val="24"/>
          <w:lang w:val="sr-Cyrl-CS"/>
        </w:rPr>
      </w:pPr>
      <w:r w:rsidRPr="00BC1BA7">
        <w:rPr>
          <w:rFonts w:cs="Arial"/>
          <w:spacing w:val="2"/>
          <w:sz w:val="24"/>
          <w:szCs w:val="24"/>
          <w:lang w:val="sr-Cyrl-CS"/>
        </w:rPr>
        <w:t>Саставни део овог Уговора су и његови прилози, како следи:</w:t>
      </w:r>
    </w:p>
    <w:p w14:paraId="32773384" w14:textId="7FC333D6" w:rsidR="00BC1BA7" w:rsidRPr="00BC1BA7" w:rsidRDefault="00BC1BA7" w:rsidP="00BC1BA7">
      <w:pPr>
        <w:tabs>
          <w:tab w:val="left" w:pos="9090"/>
        </w:tabs>
        <w:spacing w:before="0"/>
        <w:contextualSpacing/>
        <w:rPr>
          <w:rFonts w:cs="Arial"/>
          <w:sz w:val="24"/>
          <w:szCs w:val="24"/>
          <w:lang w:val="sr-Cyrl-RS"/>
        </w:rPr>
      </w:pPr>
      <w:r w:rsidRPr="00BC1BA7">
        <w:rPr>
          <w:rFonts w:cs="Arial"/>
          <w:sz w:val="24"/>
          <w:szCs w:val="24"/>
        </w:rPr>
        <w:t xml:space="preserve">Прилог 1 </w:t>
      </w:r>
      <w:r w:rsidRPr="00BC1BA7">
        <w:rPr>
          <w:rFonts w:cs="Arial"/>
          <w:sz w:val="24"/>
          <w:szCs w:val="24"/>
          <w:lang w:val="sr-Cyrl-RS"/>
        </w:rPr>
        <w:t xml:space="preserve">    </w:t>
      </w:r>
      <w:r w:rsidR="007A01C7">
        <w:rPr>
          <w:rFonts w:cs="Arial"/>
          <w:sz w:val="24"/>
          <w:szCs w:val="24"/>
          <w:lang w:val="sr-Cyrl-RS"/>
        </w:rPr>
        <w:t xml:space="preserve"> </w:t>
      </w:r>
      <w:r w:rsidRPr="00BC1BA7">
        <w:rPr>
          <w:rFonts w:cs="Arial"/>
          <w:sz w:val="24"/>
          <w:szCs w:val="24"/>
          <w:lang w:val="sr-Cyrl-RS"/>
        </w:rPr>
        <w:t xml:space="preserve"> </w:t>
      </w:r>
      <w:r w:rsidRPr="00BC1BA7">
        <w:rPr>
          <w:rFonts w:cs="Arial"/>
          <w:sz w:val="24"/>
          <w:szCs w:val="24"/>
        </w:rPr>
        <w:t>Конкурсна документација</w:t>
      </w:r>
      <w:r w:rsidRPr="00BC1BA7">
        <w:rPr>
          <w:rFonts w:cs="Arial"/>
          <w:sz w:val="24"/>
          <w:szCs w:val="24"/>
          <w:lang w:val="sr-Cyrl-RS"/>
        </w:rPr>
        <w:t xml:space="preserve"> (</w:t>
      </w:r>
      <w:r w:rsidRPr="00BC1BA7">
        <w:rPr>
          <w:rFonts w:cs="Arial"/>
          <w:sz w:val="24"/>
          <w:szCs w:val="24"/>
        </w:rPr>
        <w:t>www.portal.ujn.gov.rs</w:t>
      </w:r>
      <w:r w:rsidRPr="00BC1BA7">
        <w:rPr>
          <w:rFonts w:cs="Arial"/>
          <w:sz w:val="24"/>
          <w:szCs w:val="24"/>
          <w:lang w:val="sr-Cyrl-RS"/>
        </w:rPr>
        <w:t>;</w:t>
      </w:r>
      <w:proofErr w:type="gramStart"/>
      <w:r w:rsidRPr="00BC1BA7">
        <w:rPr>
          <w:rFonts w:cs="Arial"/>
          <w:sz w:val="24"/>
          <w:szCs w:val="24"/>
        </w:rPr>
        <w:t>sifra:</w:t>
      </w:r>
      <w:proofErr w:type="gramEnd"/>
      <w:r w:rsidRPr="00BC1BA7">
        <w:rPr>
          <w:rFonts w:cs="Arial"/>
          <w:sz w:val="24"/>
          <w:szCs w:val="24"/>
          <w:lang w:val="sr-Cyrl-RS"/>
        </w:rPr>
        <w:t>_____________</w:t>
      </w:r>
      <w:r w:rsidRPr="00BC1BA7">
        <w:rPr>
          <w:rFonts w:cs="Arial"/>
          <w:sz w:val="24"/>
          <w:szCs w:val="24"/>
        </w:rPr>
        <w:t>)</w:t>
      </w:r>
    </w:p>
    <w:p w14:paraId="22000A39" w14:textId="77777777" w:rsidR="00BC1BA7" w:rsidRPr="00BC1BA7" w:rsidRDefault="00BC1BA7" w:rsidP="00BC1BA7">
      <w:pPr>
        <w:tabs>
          <w:tab w:val="left" w:pos="9090"/>
        </w:tabs>
        <w:spacing w:before="0"/>
        <w:contextualSpacing/>
        <w:rPr>
          <w:rFonts w:cs="Arial"/>
          <w:sz w:val="24"/>
          <w:szCs w:val="24"/>
          <w:lang w:val="sr-Cyrl-RS"/>
        </w:rPr>
      </w:pPr>
      <w:r w:rsidRPr="00BC1BA7">
        <w:rPr>
          <w:rFonts w:cs="Arial"/>
          <w:sz w:val="24"/>
          <w:szCs w:val="24"/>
        </w:rPr>
        <w:t xml:space="preserve">Прилог 2 </w:t>
      </w:r>
      <w:r w:rsidRPr="00BC1BA7">
        <w:rPr>
          <w:rFonts w:cs="Arial"/>
          <w:sz w:val="24"/>
          <w:szCs w:val="24"/>
          <w:lang w:val="sr-Cyrl-RS"/>
        </w:rPr>
        <w:t xml:space="preserve">     Понуда бр.______ од _______</w:t>
      </w:r>
    </w:p>
    <w:p w14:paraId="7694FA2E" w14:textId="154B0BE1" w:rsidR="00BC1BA7" w:rsidRDefault="00BC1BA7" w:rsidP="00BC1BA7">
      <w:pPr>
        <w:tabs>
          <w:tab w:val="left" w:pos="9090"/>
        </w:tabs>
        <w:spacing w:before="0"/>
        <w:contextualSpacing/>
        <w:rPr>
          <w:rFonts w:cs="Arial"/>
          <w:sz w:val="24"/>
          <w:szCs w:val="24"/>
        </w:rPr>
      </w:pPr>
      <w:r w:rsidRPr="00BC1BA7">
        <w:rPr>
          <w:rFonts w:cs="Arial"/>
          <w:sz w:val="24"/>
          <w:szCs w:val="24"/>
        </w:rPr>
        <w:t>Прилог</w:t>
      </w:r>
      <w:r w:rsidRPr="00BC1BA7">
        <w:rPr>
          <w:rFonts w:cs="Arial"/>
          <w:sz w:val="24"/>
          <w:szCs w:val="24"/>
          <w:lang w:val="sr-Cyrl-RS"/>
        </w:rPr>
        <w:t xml:space="preserve"> </w:t>
      </w:r>
      <w:r w:rsidRPr="00BC1BA7">
        <w:rPr>
          <w:rFonts w:cs="Arial"/>
          <w:sz w:val="24"/>
          <w:szCs w:val="24"/>
        </w:rPr>
        <w:t xml:space="preserve">3 </w:t>
      </w:r>
      <w:r w:rsidRPr="00BC1BA7">
        <w:rPr>
          <w:rFonts w:cs="Arial"/>
          <w:sz w:val="24"/>
          <w:szCs w:val="24"/>
          <w:lang w:val="sr-Cyrl-RS"/>
        </w:rPr>
        <w:t xml:space="preserve">     </w:t>
      </w:r>
      <w:r w:rsidRPr="00BC1BA7">
        <w:rPr>
          <w:rFonts w:cs="Arial"/>
          <w:sz w:val="24"/>
          <w:szCs w:val="24"/>
        </w:rPr>
        <w:t>Образац структуре цене</w:t>
      </w:r>
    </w:p>
    <w:p w14:paraId="7B137227" w14:textId="0B890E9A" w:rsidR="00710D7D" w:rsidRPr="00710D7D" w:rsidRDefault="00710D7D" w:rsidP="00BC1BA7">
      <w:pPr>
        <w:tabs>
          <w:tab w:val="left" w:pos="9090"/>
        </w:tabs>
        <w:spacing w:before="0"/>
        <w:contextualSpacing/>
        <w:rPr>
          <w:rFonts w:cs="Arial"/>
          <w:sz w:val="24"/>
          <w:szCs w:val="24"/>
          <w:lang w:val="sr-Cyrl-RS"/>
        </w:rPr>
      </w:pPr>
      <w:r>
        <w:rPr>
          <w:rFonts w:cs="Arial"/>
          <w:sz w:val="24"/>
          <w:szCs w:val="24"/>
          <w:lang w:val="sr-Cyrl-RS"/>
        </w:rPr>
        <w:t>Прилог 4      Техничка спецификација</w:t>
      </w:r>
    </w:p>
    <w:p w14:paraId="0798A657" w14:textId="623C72CC" w:rsidR="003E1FC6" w:rsidRDefault="0040471B" w:rsidP="00BC1BA7">
      <w:pPr>
        <w:tabs>
          <w:tab w:val="left" w:pos="9090"/>
        </w:tabs>
        <w:spacing w:before="0"/>
        <w:contextualSpacing/>
        <w:rPr>
          <w:rFonts w:cs="Arial"/>
          <w:sz w:val="24"/>
          <w:szCs w:val="24"/>
          <w:lang w:val="ru-RU"/>
        </w:rPr>
      </w:pPr>
      <w:r>
        <w:rPr>
          <w:rFonts w:cs="Arial"/>
          <w:sz w:val="24"/>
          <w:szCs w:val="24"/>
          <w:lang w:val="ru-RU"/>
        </w:rPr>
        <w:t xml:space="preserve">Прилог </w:t>
      </w:r>
      <w:r w:rsidR="00710D7D">
        <w:rPr>
          <w:rFonts w:cs="Arial"/>
          <w:sz w:val="24"/>
          <w:szCs w:val="24"/>
          <w:lang w:val="ru-RU"/>
        </w:rPr>
        <w:t>5</w:t>
      </w:r>
      <w:r w:rsidR="003E1FC6">
        <w:rPr>
          <w:rFonts w:cs="Arial"/>
          <w:sz w:val="24"/>
          <w:szCs w:val="24"/>
          <w:lang w:val="ru-RU"/>
        </w:rPr>
        <w:t xml:space="preserve">      Прилог о безбедности и здрављу на раду</w:t>
      </w:r>
    </w:p>
    <w:p w14:paraId="3FBD646E" w14:textId="408D45BE" w:rsidR="0040471B" w:rsidRDefault="00710D7D" w:rsidP="00BC1BA7">
      <w:pPr>
        <w:tabs>
          <w:tab w:val="left" w:pos="9090"/>
        </w:tabs>
        <w:spacing w:before="0"/>
        <w:contextualSpacing/>
        <w:rPr>
          <w:rFonts w:cs="Arial"/>
          <w:sz w:val="24"/>
          <w:szCs w:val="24"/>
          <w:lang w:val="ru-RU"/>
        </w:rPr>
      </w:pPr>
      <w:r>
        <w:rPr>
          <w:rFonts w:cs="Arial"/>
          <w:sz w:val="24"/>
          <w:szCs w:val="24"/>
          <w:lang w:val="ru-RU"/>
        </w:rPr>
        <w:t>Прилог 6</w:t>
      </w:r>
      <w:r w:rsidR="0040471B">
        <w:rPr>
          <w:rFonts w:cs="Arial"/>
          <w:sz w:val="24"/>
          <w:szCs w:val="24"/>
          <w:lang w:val="ru-RU"/>
        </w:rPr>
        <w:t xml:space="preserve">      Уговор о чувању пословне тајне и поверљивих информација</w:t>
      </w:r>
    </w:p>
    <w:p w14:paraId="06B963CB" w14:textId="1A3B902C" w:rsidR="008D42EC" w:rsidRPr="00BC1BA7" w:rsidRDefault="008D42EC" w:rsidP="00BC1BA7">
      <w:pPr>
        <w:tabs>
          <w:tab w:val="left" w:pos="9090"/>
        </w:tabs>
        <w:spacing w:before="0"/>
        <w:contextualSpacing/>
        <w:rPr>
          <w:rFonts w:cs="Arial"/>
          <w:sz w:val="24"/>
          <w:szCs w:val="24"/>
          <w:lang w:val="ru-RU"/>
        </w:rPr>
      </w:pPr>
      <w:r>
        <w:rPr>
          <w:rFonts w:cs="Arial"/>
          <w:sz w:val="24"/>
          <w:szCs w:val="24"/>
          <w:lang w:val="ru-RU"/>
        </w:rPr>
        <w:t>Прилог 7      Термин план активности</w:t>
      </w:r>
    </w:p>
    <w:p w14:paraId="01BDCCEA" w14:textId="3E83E2BD" w:rsidR="00BC1BA7" w:rsidRPr="00BC1BA7" w:rsidRDefault="008D42EC" w:rsidP="00BC1BA7">
      <w:pPr>
        <w:tabs>
          <w:tab w:val="left" w:pos="9090"/>
        </w:tabs>
        <w:spacing w:before="0"/>
        <w:contextualSpacing/>
        <w:rPr>
          <w:rFonts w:cs="Arial"/>
          <w:sz w:val="24"/>
          <w:szCs w:val="24"/>
          <w:lang w:val="ru-RU"/>
        </w:rPr>
      </w:pPr>
      <w:r>
        <w:rPr>
          <w:rFonts w:cs="Arial"/>
          <w:sz w:val="24"/>
          <w:szCs w:val="24"/>
          <w:lang w:val="ru-RU"/>
        </w:rPr>
        <w:t>Прилог 8</w:t>
      </w:r>
      <w:r w:rsidR="00BC1BA7" w:rsidRPr="00BC1BA7">
        <w:rPr>
          <w:rFonts w:cs="Arial"/>
          <w:sz w:val="24"/>
          <w:szCs w:val="24"/>
          <w:lang w:val="ru-RU"/>
        </w:rPr>
        <w:t xml:space="preserve">      Средства финансијског обезбеђења</w:t>
      </w:r>
    </w:p>
    <w:p w14:paraId="45BC9501" w14:textId="7ADF952D" w:rsidR="00BC1BA7" w:rsidRPr="008D42EC" w:rsidRDefault="008D42EC" w:rsidP="008D42EC">
      <w:pPr>
        <w:tabs>
          <w:tab w:val="left" w:pos="9090"/>
        </w:tabs>
        <w:spacing w:before="0"/>
        <w:contextualSpacing/>
        <w:rPr>
          <w:rFonts w:cs="Arial"/>
          <w:i/>
          <w:color w:val="548DD4" w:themeColor="text2" w:themeTint="99"/>
          <w:sz w:val="24"/>
          <w:szCs w:val="24"/>
          <w:lang w:val="ru-RU"/>
        </w:rPr>
      </w:pPr>
      <w:r>
        <w:rPr>
          <w:rFonts w:cs="Arial"/>
          <w:i/>
          <w:color w:val="548DD4" w:themeColor="text2" w:themeTint="99"/>
          <w:sz w:val="24"/>
          <w:szCs w:val="24"/>
          <w:lang w:val="ru-RU"/>
        </w:rPr>
        <w:t>Прилог 9</w:t>
      </w:r>
      <w:r w:rsidR="00BC1BA7" w:rsidRPr="00BC1BA7">
        <w:rPr>
          <w:rFonts w:cs="Arial"/>
          <w:i/>
          <w:color w:val="548DD4" w:themeColor="text2" w:themeTint="99"/>
          <w:sz w:val="24"/>
          <w:szCs w:val="24"/>
          <w:lang w:val="ru-RU"/>
        </w:rPr>
        <w:t xml:space="preserve"> </w:t>
      </w:r>
      <w:r w:rsidR="00BC1BA7" w:rsidRPr="00BC1BA7">
        <w:rPr>
          <w:rFonts w:cs="Arial"/>
          <w:i/>
          <w:color w:val="548DD4" w:themeColor="text2" w:themeTint="99"/>
          <w:sz w:val="24"/>
          <w:szCs w:val="24"/>
          <w:lang w:val="sr-Cyrl-RS"/>
        </w:rPr>
        <w:t xml:space="preserve">  </w:t>
      </w:r>
      <w:r w:rsidR="004101CE">
        <w:rPr>
          <w:rFonts w:cs="Arial"/>
          <w:i/>
          <w:color w:val="548DD4" w:themeColor="text2" w:themeTint="99"/>
          <w:sz w:val="24"/>
          <w:szCs w:val="24"/>
          <w:lang w:val="sr-Cyrl-RS"/>
        </w:rPr>
        <w:t xml:space="preserve"> </w:t>
      </w:r>
      <w:r w:rsidR="007A01C7">
        <w:rPr>
          <w:rFonts w:cs="Arial"/>
          <w:i/>
          <w:color w:val="548DD4" w:themeColor="text2" w:themeTint="99"/>
          <w:sz w:val="24"/>
          <w:szCs w:val="24"/>
          <w:lang w:val="sr-Cyrl-RS"/>
        </w:rPr>
        <w:t xml:space="preserve"> </w:t>
      </w:r>
      <w:r w:rsidR="00BC1BA7" w:rsidRPr="00BC1BA7">
        <w:rPr>
          <w:rFonts w:cs="Arial"/>
          <w:i/>
          <w:color w:val="548DD4" w:themeColor="text2" w:themeTint="99"/>
          <w:sz w:val="24"/>
          <w:szCs w:val="24"/>
          <w:lang w:val="ru-RU"/>
        </w:rPr>
        <w:t>Споразум о заједничком извршењу набавке бр. _______ од _______(у случају заједничке понуде)</w:t>
      </w:r>
    </w:p>
    <w:p w14:paraId="6EAD1C41" w14:textId="77777777" w:rsidR="00BC1BA7" w:rsidRPr="00BC1BA7" w:rsidRDefault="00BC1BA7" w:rsidP="00BC1BA7">
      <w:pPr>
        <w:spacing w:before="0"/>
        <w:contextualSpacing/>
        <w:rPr>
          <w:rFonts w:cs="Arial"/>
          <w:spacing w:val="2"/>
          <w:sz w:val="24"/>
          <w:szCs w:val="24"/>
          <w:lang w:val="sr-Cyrl-CS"/>
        </w:rPr>
      </w:pPr>
      <w:r w:rsidRPr="00BC1BA7">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221E21A" w14:textId="77777777" w:rsidR="00BC1BA7" w:rsidRPr="00BC1BA7" w:rsidRDefault="00BC1BA7" w:rsidP="00BC1BA7">
      <w:pPr>
        <w:spacing w:before="0"/>
        <w:contextualSpacing/>
        <w:rPr>
          <w:rFonts w:cs="Arial"/>
          <w:i/>
          <w:spacing w:val="2"/>
          <w:sz w:val="24"/>
          <w:szCs w:val="24"/>
          <w:lang w:val="sr-Cyrl-CS"/>
        </w:rPr>
      </w:pPr>
    </w:p>
    <w:p w14:paraId="68EBB5EA" w14:textId="0ACF4F5A" w:rsidR="00BC1BA7" w:rsidRPr="00BC1BA7" w:rsidRDefault="000B5ED9" w:rsidP="00BC1BA7">
      <w:pPr>
        <w:spacing w:before="0"/>
        <w:contextualSpacing/>
        <w:jc w:val="center"/>
        <w:rPr>
          <w:rFonts w:cs="Arial"/>
          <w:b/>
          <w:sz w:val="24"/>
          <w:szCs w:val="24"/>
          <w:lang w:val="ru-RU"/>
        </w:rPr>
      </w:pPr>
      <w:r>
        <w:rPr>
          <w:rFonts w:cs="Arial"/>
          <w:b/>
          <w:sz w:val="24"/>
          <w:szCs w:val="24"/>
          <w:lang w:val="ru-RU"/>
        </w:rPr>
        <w:t>Члан 30</w:t>
      </w:r>
      <w:r w:rsidR="00BC1BA7" w:rsidRPr="00BC1BA7">
        <w:rPr>
          <w:rFonts w:cs="Arial"/>
          <w:b/>
          <w:sz w:val="24"/>
          <w:szCs w:val="24"/>
          <w:lang w:val="ru-RU"/>
        </w:rPr>
        <w:t>.</w:t>
      </w:r>
    </w:p>
    <w:p w14:paraId="35AED43D" w14:textId="3DFC202F" w:rsidR="00BC1BA7" w:rsidRDefault="00BC1BA7" w:rsidP="00BC1BA7">
      <w:pPr>
        <w:tabs>
          <w:tab w:val="left" w:pos="567"/>
        </w:tabs>
        <w:spacing w:before="0"/>
        <w:contextualSpacing/>
        <w:rPr>
          <w:rFonts w:cs="Arial"/>
          <w:sz w:val="24"/>
          <w:szCs w:val="24"/>
        </w:rPr>
      </w:pPr>
      <w:r w:rsidRPr="00BC1BA7">
        <w:rPr>
          <w:rFonts w:cs="Arial"/>
          <w:sz w:val="24"/>
          <w:szCs w:val="24"/>
        </w:rPr>
        <w:t>Уговор је сачињен у 6 (</w:t>
      </w:r>
      <w:r w:rsidRPr="00BC1BA7">
        <w:rPr>
          <w:rFonts w:cs="Arial"/>
          <w:sz w:val="24"/>
          <w:szCs w:val="24"/>
          <w:lang w:val="sr-Cyrl-RS"/>
        </w:rPr>
        <w:t xml:space="preserve">словима: </w:t>
      </w:r>
      <w:r w:rsidRPr="00BC1BA7">
        <w:rPr>
          <w:rFonts w:cs="Arial"/>
          <w:sz w:val="24"/>
          <w:szCs w:val="24"/>
        </w:rPr>
        <w:t xml:space="preserve">шест) истоветних примерка, од којих </w:t>
      </w:r>
      <w:r w:rsidRPr="00BC1BA7">
        <w:rPr>
          <w:rFonts w:cs="Arial"/>
          <w:sz w:val="24"/>
          <w:szCs w:val="24"/>
          <w:lang w:val="sr-Cyrl-RS"/>
        </w:rPr>
        <w:t xml:space="preserve">по </w:t>
      </w:r>
      <w:r w:rsidRPr="00BC1BA7">
        <w:rPr>
          <w:rFonts w:cs="Arial"/>
          <w:sz w:val="24"/>
          <w:szCs w:val="24"/>
        </w:rPr>
        <w:t>3 (</w:t>
      </w:r>
      <w:r w:rsidRPr="00BC1BA7">
        <w:rPr>
          <w:rFonts w:cs="Arial"/>
          <w:sz w:val="24"/>
          <w:szCs w:val="24"/>
          <w:lang w:val="sr-Cyrl-RS"/>
        </w:rPr>
        <w:t>словима: три</w:t>
      </w:r>
      <w:r w:rsidRPr="00BC1BA7">
        <w:rPr>
          <w:rFonts w:cs="Arial"/>
          <w:sz w:val="24"/>
          <w:szCs w:val="24"/>
        </w:rPr>
        <w:t xml:space="preserve">) примерка за </w:t>
      </w:r>
      <w:r w:rsidRPr="00BC1BA7">
        <w:rPr>
          <w:rFonts w:cs="Arial"/>
          <w:sz w:val="24"/>
          <w:szCs w:val="24"/>
          <w:lang w:val="sr-Cyrl-RS"/>
        </w:rPr>
        <w:t>сваку Уговорну страну</w:t>
      </w:r>
      <w:r w:rsidRPr="00BC1BA7">
        <w:rPr>
          <w:rFonts w:cs="Arial"/>
          <w:sz w:val="24"/>
          <w:szCs w:val="24"/>
        </w:rPr>
        <w:t>.</w:t>
      </w:r>
    </w:p>
    <w:p w14:paraId="0F10E6CE" w14:textId="034505E2" w:rsidR="00BC1BA7" w:rsidRPr="00BC1BA7" w:rsidRDefault="00BC1BA7" w:rsidP="00BC1BA7">
      <w:pPr>
        <w:tabs>
          <w:tab w:val="left" w:pos="567"/>
        </w:tabs>
        <w:spacing w:before="0"/>
        <w:contextualSpacing/>
        <w:rPr>
          <w:rFonts w:cs="Arial"/>
          <w:sz w:val="24"/>
          <w:szCs w:val="24"/>
          <w:lang w:val="ru-RU"/>
        </w:rPr>
      </w:pPr>
    </w:p>
    <w:tbl>
      <w:tblPr>
        <w:tblW w:w="0" w:type="auto"/>
        <w:tblLook w:val="04A0" w:firstRow="1" w:lastRow="0" w:firstColumn="1" w:lastColumn="0" w:noHBand="0" w:noVBand="1"/>
      </w:tblPr>
      <w:tblGrid>
        <w:gridCol w:w="3926"/>
        <w:gridCol w:w="911"/>
        <w:gridCol w:w="4192"/>
      </w:tblGrid>
      <w:tr w:rsidR="00BC1BA7" w:rsidRPr="00BC1BA7" w14:paraId="1EF38DC1" w14:textId="77777777" w:rsidTr="00BC1BA7">
        <w:tc>
          <w:tcPr>
            <w:tcW w:w="4349" w:type="dxa"/>
            <w:shd w:val="clear" w:color="auto" w:fill="auto"/>
            <w:hideMark/>
          </w:tcPr>
          <w:p w14:paraId="16731A9F" w14:textId="77777777" w:rsidR="00BC1BA7" w:rsidRPr="00BC1BA7" w:rsidRDefault="00BC1BA7" w:rsidP="00BC1BA7">
            <w:pPr>
              <w:spacing w:before="0"/>
              <w:contextualSpacing/>
              <w:jc w:val="center"/>
              <w:rPr>
                <w:rFonts w:cs="Arial"/>
                <w:b/>
                <w:smallCaps/>
                <w:sz w:val="24"/>
                <w:szCs w:val="24"/>
              </w:rPr>
            </w:pPr>
            <w:r w:rsidRPr="00BC1BA7">
              <w:rPr>
                <w:b/>
                <w:sz w:val="24"/>
                <w:szCs w:val="24"/>
              </w:rPr>
              <w:t>КУПАЦ</w:t>
            </w:r>
          </w:p>
        </w:tc>
        <w:tc>
          <w:tcPr>
            <w:tcW w:w="1069" w:type="dxa"/>
            <w:shd w:val="clear" w:color="auto" w:fill="auto"/>
            <w:vAlign w:val="center"/>
          </w:tcPr>
          <w:p w14:paraId="58D0F890" w14:textId="77777777" w:rsidR="00BC1BA7" w:rsidRPr="00BC1BA7" w:rsidRDefault="00BC1BA7" w:rsidP="00BC1BA7">
            <w:pPr>
              <w:spacing w:before="0"/>
              <w:contextualSpacing/>
              <w:jc w:val="center"/>
              <w:rPr>
                <w:rFonts w:cs="Arial"/>
                <w:b/>
                <w:smallCaps/>
                <w:sz w:val="24"/>
                <w:szCs w:val="24"/>
              </w:rPr>
            </w:pPr>
          </w:p>
        </w:tc>
        <w:tc>
          <w:tcPr>
            <w:tcW w:w="4280" w:type="dxa"/>
            <w:shd w:val="clear" w:color="auto" w:fill="auto"/>
            <w:vAlign w:val="center"/>
            <w:hideMark/>
          </w:tcPr>
          <w:p w14:paraId="63DC8BFE" w14:textId="77777777" w:rsidR="00BC1BA7" w:rsidRPr="00BC1BA7" w:rsidRDefault="00BC1BA7" w:rsidP="00BC1BA7">
            <w:pPr>
              <w:spacing w:before="0"/>
              <w:contextualSpacing/>
              <w:jc w:val="center"/>
              <w:rPr>
                <w:rFonts w:cs="Arial"/>
                <w:b/>
                <w:smallCaps/>
                <w:sz w:val="24"/>
                <w:szCs w:val="24"/>
              </w:rPr>
            </w:pPr>
            <w:r w:rsidRPr="00BC1BA7">
              <w:rPr>
                <w:rFonts w:cs="Arial"/>
                <w:b/>
                <w:sz w:val="24"/>
                <w:szCs w:val="24"/>
              </w:rPr>
              <w:t>ПРОДАВАЦ</w:t>
            </w:r>
          </w:p>
        </w:tc>
      </w:tr>
      <w:tr w:rsidR="00BC1BA7" w:rsidRPr="00BC1BA7" w14:paraId="14FD9E9D" w14:textId="77777777" w:rsidTr="00BC1BA7">
        <w:tc>
          <w:tcPr>
            <w:tcW w:w="4349" w:type="dxa"/>
            <w:shd w:val="clear" w:color="auto" w:fill="auto"/>
            <w:hideMark/>
          </w:tcPr>
          <w:p w14:paraId="0091EFF9" w14:textId="77777777" w:rsidR="00BC1BA7" w:rsidRPr="00BC1BA7" w:rsidRDefault="00BC1BA7" w:rsidP="00BC1BA7">
            <w:pPr>
              <w:spacing w:before="0"/>
              <w:contextualSpacing/>
              <w:jc w:val="center"/>
              <w:rPr>
                <w:sz w:val="24"/>
                <w:szCs w:val="24"/>
              </w:rPr>
            </w:pPr>
            <w:r w:rsidRPr="00BC1BA7">
              <w:rPr>
                <w:sz w:val="24"/>
                <w:szCs w:val="24"/>
              </w:rPr>
              <w:t xml:space="preserve">Јавно предузеће </w:t>
            </w:r>
          </w:p>
          <w:p w14:paraId="79AFC22D" w14:textId="77777777" w:rsidR="00BC1BA7" w:rsidRPr="00BC1BA7" w:rsidRDefault="00BC1BA7" w:rsidP="00BC1BA7">
            <w:pPr>
              <w:spacing w:before="0"/>
              <w:contextualSpacing/>
              <w:jc w:val="center"/>
              <w:rPr>
                <w:sz w:val="24"/>
                <w:szCs w:val="24"/>
              </w:rPr>
            </w:pPr>
            <w:r w:rsidRPr="00BC1BA7">
              <w:rPr>
                <w:sz w:val="24"/>
                <w:szCs w:val="24"/>
              </w:rPr>
              <w:t>„Електропривреда  Србије“ Београд</w:t>
            </w:r>
          </w:p>
          <w:p w14:paraId="66B92452" w14:textId="77777777" w:rsidR="00BC1BA7" w:rsidRPr="00BC1BA7" w:rsidRDefault="00BC1BA7" w:rsidP="00BC1BA7">
            <w:pPr>
              <w:spacing w:before="0"/>
              <w:contextualSpacing/>
              <w:jc w:val="center"/>
              <w:rPr>
                <w:rFonts w:eastAsia="Arial Unicode MS" w:cs="Arial"/>
                <w:sz w:val="24"/>
                <w:szCs w:val="24"/>
                <w:lang w:val="sr-Cyrl-CS"/>
              </w:rPr>
            </w:pPr>
          </w:p>
        </w:tc>
        <w:tc>
          <w:tcPr>
            <w:tcW w:w="1069" w:type="dxa"/>
            <w:shd w:val="clear" w:color="auto" w:fill="auto"/>
            <w:vAlign w:val="center"/>
          </w:tcPr>
          <w:p w14:paraId="67B3396D" w14:textId="77777777" w:rsidR="00BC1BA7" w:rsidRPr="00BC1BA7" w:rsidRDefault="00BC1BA7" w:rsidP="00BC1BA7">
            <w:pPr>
              <w:spacing w:before="0"/>
              <w:contextualSpacing/>
              <w:jc w:val="center"/>
              <w:rPr>
                <w:rFonts w:cs="Arial"/>
                <w:b/>
                <w:smallCaps/>
                <w:sz w:val="24"/>
                <w:szCs w:val="24"/>
              </w:rPr>
            </w:pPr>
          </w:p>
        </w:tc>
        <w:tc>
          <w:tcPr>
            <w:tcW w:w="4280" w:type="dxa"/>
            <w:shd w:val="clear" w:color="auto" w:fill="auto"/>
            <w:vAlign w:val="center"/>
          </w:tcPr>
          <w:p w14:paraId="61AEEA0E" w14:textId="77777777" w:rsidR="00BC1BA7" w:rsidRPr="00BC1BA7" w:rsidRDefault="00BC1BA7" w:rsidP="00BC1BA7">
            <w:pPr>
              <w:spacing w:before="0"/>
              <w:contextualSpacing/>
              <w:jc w:val="center"/>
              <w:rPr>
                <w:rFonts w:cs="Arial"/>
                <w:sz w:val="24"/>
                <w:szCs w:val="24"/>
              </w:rPr>
            </w:pPr>
            <w:r w:rsidRPr="00BC1BA7">
              <w:rPr>
                <w:rFonts w:cs="Arial"/>
                <w:sz w:val="24"/>
                <w:szCs w:val="24"/>
              </w:rPr>
              <w:t>Назив</w:t>
            </w:r>
          </w:p>
          <w:p w14:paraId="0E5604AA" w14:textId="77777777" w:rsidR="00BC1BA7" w:rsidRPr="00BC1BA7" w:rsidRDefault="00BC1BA7" w:rsidP="00BC1BA7">
            <w:pPr>
              <w:spacing w:before="0"/>
              <w:contextualSpacing/>
              <w:jc w:val="center"/>
              <w:rPr>
                <w:rFonts w:cs="Arial"/>
                <w:b/>
                <w:smallCaps/>
                <w:sz w:val="24"/>
                <w:szCs w:val="24"/>
              </w:rPr>
            </w:pPr>
          </w:p>
        </w:tc>
      </w:tr>
      <w:tr w:rsidR="00BC1BA7" w:rsidRPr="00BC1BA7" w14:paraId="4CC6A2D8" w14:textId="77777777" w:rsidTr="00BC1BA7">
        <w:tc>
          <w:tcPr>
            <w:tcW w:w="4349" w:type="dxa"/>
            <w:shd w:val="clear" w:color="auto" w:fill="auto"/>
            <w:hideMark/>
          </w:tcPr>
          <w:p w14:paraId="60BAB0FE" w14:textId="77777777" w:rsidR="00BC1BA7" w:rsidRPr="00BC1BA7" w:rsidRDefault="00BC1BA7" w:rsidP="00BC1BA7">
            <w:pPr>
              <w:spacing w:before="0"/>
              <w:contextualSpacing/>
              <w:jc w:val="center"/>
              <w:rPr>
                <w:rFonts w:eastAsia="Arial Unicode MS" w:cs="Arial"/>
                <w:sz w:val="24"/>
                <w:szCs w:val="24"/>
                <w:lang w:val="sr-Cyrl-CS"/>
              </w:rPr>
            </w:pPr>
            <w:r w:rsidRPr="00BC1BA7">
              <w:rPr>
                <w:sz w:val="24"/>
                <w:szCs w:val="24"/>
              </w:rPr>
              <w:t xml:space="preserve">     ________________________</w:t>
            </w:r>
          </w:p>
        </w:tc>
        <w:tc>
          <w:tcPr>
            <w:tcW w:w="1069" w:type="dxa"/>
            <w:shd w:val="clear" w:color="auto" w:fill="auto"/>
            <w:vAlign w:val="center"/>
            <w:hideMark/>
          </w:tcPr>
          <w:p w14:paraId="7524F6CF" w14:textId="77777777" w:rsidR="00BC1BA7" w:rsidRPr="00BC1BA7" w:rsidRDefault="00BC1BA7" w:rsidP="00BC1BA7">
            <w:pPr>
              <w:spacing w:before="0"/>
              <w:contextualSpacing/>
              <w:jc w:val="center"/>
              <w:rPr>
                <w:rFonts w:cs="Arial"/>
                <w:smallCaps/>
                <w:sz w:val="24"/>
                <w:szCs w:val="24"/>
              </w:rPr>
            </w:pPr>
            <w:r w:rsidRPr="00BC1BA7">
              <w:rPr>
                <w:rFonts w:cs="Arial"/>
                <w:sz w:val="24"/>
                <w:szCs w:val="24"/>
              </w:rPr>
              <w:t>М.П.</w:t>
            </w:r>
          </w:p>
        </w:tc>
        <w:tc>
          <w:tcPr>
            <w:tcW w:w="4280" w:type="dxa"/>
            <w:shd w:val="clear" w:color="auto" w:fill="auto"/>
            <w:vAlign w:val="center"/>
            <w:hideMark/>
          </w:tcPr>
          <w:p w14:paraId="261D4AAD" w14:textId="77777777" w:rsidR="00BC1BA7" w:rsidRPr="00BC1BA7" w:rsidRDefault="00BC1BA7" w:rsidP="00BC1BA7">
            <w:pPr>
              <w:spacing w:before="0"/>
              <w:contextualSpacing/>
              <w:jc w:val="center"/>
              <w:rPr>
                <w:rFonts w:cs="Arial"/>
                <w:smallCaps/>
                <w:sz w:val="24"/>
                <w:szCs w:val="24"/>
              </w:rPr>
            </w:pPr>
            <w:r w:rsidRPr="00BC1BA7">
              <w:rPr>
                <w:rFonts w:cs="Arial"/>
                <w:sz w:val="24"/>
                <w:szCs w:val="24"/>
              </w:rPr>
              <w:t>_____________________________</w:t>
            </w:r>
          </w:p>
        </w:tc>
      </w:tr>
      <w:tr w:rsidR="00BC1BA7" w:rsidRPr="00BC1BA7" w14:paraId="2564178D" w14:textId="77777777" w:rsidTr="00BC1BA7">
        <w:tc>
          <w:tcPr>
            <w:tcW w:w="4349" w:type="dxa"/>
            <w:shd w:val="clear" w:color="auto" w:fill="auto"/>
            <w:hideMark/>
          </w:tcPr>
          <w:p w14:paraId="7B6203B2" w14:textId="77777777" w:rsidR="00BC1BA7" w:rsidRPr="00BC1BA7" w:rsidRDefault="00BC1BA7" w:rsidP="00BC1BA7">
            <w:pPr>
              <w:spacing w:before="0"/>
              <w:contextualSpacing/>
              <w:jc w:val="center"/>
              <w:rPr>
                <w:rFonts w:eastAsia="Arial Unicode MS" w:cs="Arial"/>
                <w:sz w:val="24"/>
                <w:szCs w:val="24"/>
                <w:lang w:val="sr-Cyrl-CS"/>
              </w:rPr>
            </w:pPr>
            <w:r w:rsidRPr="00BC1BA7">
              <w:rPr>
                <w:sz w:val="24"/>
                <w:szCs w:val="24"/>
              </w:rPr>
              <w:t xml:space="preserve">  Милорад Грчић</w:t>
            </w:r>
          </w:p>
        </w:tc>
        <w:tc>
          <w:tcPr>
            <w:tcW w:w="1069" w:type="dxa"/>
            <w:shd w:val="clear" w:color="auto" w:fill="auto"/>
            <w:vAlign w:val="center"/>
          </w:tcPr>
          <w:p w14:paraId="7A34AB96" w14:textId="77777777" w:rsidR="00BC1BA7" w:rsidRPr="00BC1BA7" w:rsidRDefault="00BC1BA7" w:rsidP="00BC1BA7">
            <w:pPr>
              <w:spacing w:before="0"/>
              <w:contextualSpacing/>
              <w:jc w:val="center"/>
              <w:rPr>
                <w:rFonts w:cs="Arial"/>
                <w:b/>
                <w:smallCaps/>
                <w:sz w:val="24"/>
                <w:szCs w:val="24"/>
              </w:rPr>
            </w:pPr>
          </w:p>
        </w:tc>
        <w:tc>
          <w:tcPr>
            <w:tcW w:w="4280" w:type="dxa"/>
            <w:shd w:val="clear" w:color="auto" w:fill="auto"/>
            <w:vAlign w:val="center"/>
            <w:hideMark/>
          </w:tcPr>
          <w:p w14:paraId="51A7974C" w14:textId="77777777" w:rsidR="00BC1BA7" w:rsidRPr="00BC1BA7" w:rsidRDefault="00BC1BA7" w:rsidP="00BC1BA7">
            <w:pPr>
              <w:spacing w:before="0"/>
              <w:contextualSpacing/>
              <w:jc w:val="center"/>
              <w:rPr>
                <w:rFonts w:cs="Arial"/>
                <w:b/>
                <w:smallCaps/>
                <w:sz w:val="24"/>
                <w:szCs w:val="24"/>
              </w:rPr>
            </w:pPr>
            <w:r w:rsidRPr="00BC1BA7">
              <w:rPr>
                <w:rFonts w:cs="Arial"/>
                <w:sz w:val="24"/>
                <w:szCs w:val="24"/>
              </w:rPr>
              <w:t>име и презиме</w:t>
            </w:r>
          </w:p>
        </w:tc>
      </w:tr>
      <w:tr w:rsidR="00BC1BA7" w:rsidRPr="00BC1BA7" w14:paraId="2D387128" w14:textId="77777777" w:rsidTr="00BC1BA7">
        <w:tc>
          <w:tcPr>
            <w:tcW w:w="4349" w:type="dxa"/>
            <w:shd w:val="clear" w:color="auto" w:fill="auto"/>
            <w:hideMark/>
          </w:tcPr>
          <w:p w14:paraId="0BE84701" w14:textId="77777777" w:rsidR="00BC1BA7" w:rsidRPr="00BC1BA7" w:rsidRDefault="00BC1BA7" w:rsidP="00BC1BA7">
            <w:pPr>
              <w:spacing w:before="0"/>
              <w:contextualSpacing/>
              <w:jc w:val="center"/>
              <w:rPr>
                <w:rFonts w:eastAsia="Arial Unicode MS" w:cs="Arial"/>
                <w:sz w:val="24"/>
                <w:szCs w:val="24"/>
                <w:lang w:val="sr-Cyrl-CS"/>
              </w:rPr>
            </w:pPr>
            <w:r w:rsidRPr="00BC1BA7">
              <w:rPr>
                <w:sz w:val="24"/>
                <w:szCs w:val="24"/>
              </w:rPr>
              <w:t xml:space="preserve">   в.д. директора </w:t>
            </w:r>
          </w:p>
        </w:tc>
        <w:tc>
          <w:tcPr>
            <w:tcW w:w="1069" w:type="dxa"/>
            <w:shd w:val="clear" w:color="auto" w:fill="auto"/>
            <w:vAlign w:val="center"/>
          </w:tcPr>
          <w:p w14:paraId="68F8AF7A" w14:textId="77777777" w:rsidR="00BC1BA7" w:rsidRPr="00BC1BA7" w:rsidRDefault="00BC1BA7" w:rsidP="00BC1BA7">
            <w:pPr>
              <w:spacing w:before="0"/>
              <w:contextualSpacing/>
              <w:jc w:val="center"/>
              <w:rPr>
                <w:rFonts w:cs="Arial"/>
                <w:b/>
                <w:smallCaps/>
                <w:sz w:val="24"/>
                <w:szCs w:val="24"/>
              </w:rPr>
            </w:pPr>
          </w:p>
        </w:tc>
        <w:tc>
          <w:tcPr>
            <w:tcW w:w="4280" w:type="dxa"/>
            <w:shd w:val="clear" w:color="auto" w:fill="auto"/>
            <w:vAlign w:val="center"/>
          </w:tcPr>
          <w:p w14:paraId="2770CB6A" w14:textId="77777777" w:rsidR="00BC1BA7" w:rsidRPr="00BC1BA7" w:rsidRDefault="00BC1BA7" w:rsidP="00BC1BA7">
            <w:pPr>
              <w:spacing w:before="0"/>
              <w:contextualSpacing/>
              <w:jc w:val="center"/>
              <w:rPr>
                <w:rFonts w:cs="Arial"/>
                <w:b/>
                <w:smallCaps/>
                <w:sz w:val="24"/>
                <w:szCs w:val="24"/>
              </w:rPr>
            </w:pPr>
            <w:r w:rsidRPr="00BC1BA7">
              <w:rPr>
                <w:rFonts w:cs="Arial"/>
                <w:sz w:val="24"/>
                <w:szCs w:val="24"/>
              </w:rPr>
              <w:t>функција</w:t>
            </w:r>
          </w:p>
        </w:tc>
      </w:tr>
    </w:tbl>
    <w:bookmarkEnd w:id="248"/>
    <w:bookmarkEnd w:id="249"/>
    <w:bookmarkEnd w:id="250"/>
    <w:bookmarkEnd w:id="251"/>
    <w:p w14:paraId="33D16842" w14:textId="64FAD9CD" w:rsidR="00236282" w:rsidRPr="00236282" w:rsidRDefault="00236282" w:rsidP="00236282">
      <w:pPr>
        <w:numPr>
          <w:ilvl w:val="0"/>
          <w:numId w:val="20"/>
        </w:numPr>
        <w:jc w:val="center"/>
        <w:outlineLvl w:val="1"/>
        <w:rPr>
          <w:b/>
          <w:sz w:val="24"/>
          <w:lang w:val="sr-Cyrl-CS" w:eastAsia="ar-SA"/>
        </w:rPr>
      </w:pPr>
      <w:r w:rsidRPr="00236282">
        <w:rPr>
          <w:b/>
          <w:sz w:val="24"/>
          <w:lang w:val="sr-Cyrl-CS" w:eastAsia="ar-SA"/>
        </w:rPr>
        <w:lastRenderedPageBreak/>
        <w:t xml:space="preserve">    МОДЕЛ УГОВОРА </w:t>
      </w:r>
      <w:r w:rsidRPr="00236282">
        <w:rPr>
          <w:b/>
          <w:sz w:val="24"/>
          <w:lang w:val="sr-Cyrl-CS" w:eastAsia="ar-SA"/>
        </w:rPr>
        <w:tab/>
      </w:r>
      <w:r w:rsidRPr="00236282">
        <w:rPr>
          <w:b/>
          <w:sz w:val="24"/>
          <w:lang w:val="sr-Cyrl-CS" w:eastAsia="ar-SA"/>
        </w:rPr>
        <w:br/>
        <w:t>о чувању пословне тајне и поверљивих информација</w:t>
      </w:r>
    </w:p>
    <w:p w14:paraId="0399884B" w14:textId="77777777" w:rsidR="00236282" w:rsidRPr="00236282" w:rsidRDefault="00236282" w:rsidP="00236282">
      <w:pPr>
        <w:tabs>
          <w:tab w:val="left" w:pos="567"/>
        </w:tabs>
        <w:rPr>
          <w:rFonts w:cs="Arial"/>
          <w:b/>
          <w:sz w:val="24"/>
          <w:szCs w:val="24"/>
          <w:lang w:val="sr-Cyrl-CS"/>
        </w:rPr>
      </w:pPr>
    </w:p>
    <w:p w14:paraId="340E5055" w14:textId="77777777" w:rsidR="00236282" w:rsidRPr="00236282" w:rsidRDefault="00236282" w:rsidP="00236282">
      <w:pPr>
        <w:spacing w:before="0"/>
        <w:rPr>
          <w:rFonts w:eastAsia="Calibri" w:cs="Arial"/>
          <w:sz w:val="24"/>
          <w:szCs w:val="24"/>
        </w:rPr>
      </w:pPr>
      <w:r w:rsidRPr="00236282">
        <w:rPr>
          <w:rFonts w:eastAsia="Calibri" w:cs="Arial"/>
          <w:sz w:val="24"/>
          <w:szCs w:val="24"/>
        </w:rPr>
        <w:t>Закључен између:</w:t>
      </w:r>
    </w:p>
    <w:p w14:paraId="242C915E" w14:textId="77777777" w:rsidR="00236282" w:rsidRPr="00236282" w:rsidRDefault="00236282" w:rsidP="00236282">
      <w:pPr>
        <w:spacing w:before="0"/>
        <w:rPr>
          <w:rFonts w:eastAsia="Calibri" w:cs="Arial"/>
          <w:sz w:val="24"/>
          <w:szCs w:val="24"/>
        </w:rPr>
      </w:pPr>
    </w:p>
    <w:p w14:paraId="5CD1775F" w14:textId="3F9C9041" w:rsidR="00236282" w:rsidRPr="00236282" w:rsidRDefault="00236282" w:rsidP="007A18AF">
      <w:pPr>
        <w:numPr>
          <w:ilvl w:val="0"/>
          <w:numId w:val="32"/>
        </w:numPr>
        <w:spacing w:before="0"/>
        <w:ind w:left="0" w:firstLine="0"/>
        <w:contextualSpacing/>
        <w:rPr>
          <w:rFonts w:eastAsia="Calibri" w:cs="Arial"/>
          <w:sz w:val="24"/>
          <w:szCs w:val="24"/>
        </w:rPr>
      </w:pPr>
      <w:r w:rsidRPr="00236282">
        <w:rPr>
          <w:rFonts w:eastAsia="Calibri" w:cs="Arial"/>
          <w:b/>
          <w:sz w:val="24"/>
          <w:szCs w:val="24"/>
        </w:rPr>
        <w:t>Јавног предузећа „Електропривреда Србије“, Београд</w:t>
      </w:r>
      <w:r w:rsidRPr="00236282">
        <w:rPr>
          <w:rFonts w:eastAsia="Calibri" w:cs="Arial"/>
          <w:sz w:val="24"/>
          <w:szCs w:val="24"/>
        </w:rPr>
        <w:t xml:space="preserve">, </w:t>
      </w:r>
      <w:r w:rsidRPr="00236282">
        <w:rPr>
          <w:rFonts w:eastAsia="Calibri" w:cs="Arial"/>
          <w:sz w:val="24"/>
          <w:szCs w:val="24"/>
          <w:lang w:val="sr-Cyrl-RS"/>
        </w:rPr>
        <w:t>Балканска</w:t>
      </w:r>
      <w:r w:rsidRPr="00236282">
        <w:rPr>
          <w:rFonts w:eastAsia="Calibri" w:cs="Arial"/>
          <w:sz w:val="24"/>
          <w:szCs w:val="24"/>
        </w:rPr>
        <w:t xml:space="preserve"> бр. </w:t>
      </w:r>
      <w:r w:rsidRPr="00236282">
        <w:rPr>
          <w:rFonts w:eastAsia="Calibri" w:cs="Arial"/>
          <w:sz w:val="24"/>
          <w:szCs w:val="24"/>
          <w:lang w:val="sr-Cyrl-RS"/>
        </w:rPr>
        <w:t>13</w:t>
      </w:r>
      <w:r w:rsidRPr="00236282">
        <w:rPr>
          <w:rFonts w:eastAsia="Calibri" w:cs="Arial"/>
          <w:sz w:val="24"/>
          <w:szCs w:val="24"/>
        </w:rPr>
        <w:t>, матични број 20053658, ПИБ 103920327, бр.тек</w:t>
      </w:r>
      <w:r w:rsidRPr="00236282">
        <w:rPr>
          <w:rFonts w:eastAsia="Calibri" w:cs="Arial"/>
          <w:sz w:val="24"/>
          <w:szCs w:val="24"/>
          <w:lang w:val="sr-Cyrl-RS"/>
        </w:rPr>
        <w:t xml:space="preserve">ућег </w:t>
      </w:r>
      <w:r w:rsidRPr="00236282">
        <w:rPr>
          <w:rFonts w:eastAsia="Calibri" w:cs="Arial"/>
          <w:sz w:val="24"/>
          <w:szCs w:val="24"/>
        </w:rPr>
        <w:t xml:space="preserve">рачуна: 160-700-13 Banca Intesa ад Београд, које заступа Милорад Грчић, в.д. директора (у даљем тексту: </w:t>
      </w:r>
      <w:r>
        <w:rPr>
          <w:rFonts w:eastAsia="Calibri" w:cs="Arial"/>
          <w:sz w:val="24"/>
          <w:szCs w:val="24"/>
          <w:lang w:val="sr-Cyrl-RS"/>
        </w:rPr>
        <w:t>Купац</w:t>
      </w:r>
      <w:r w:rsidRPr="00236282">
        <w:rPr>
          <w:rFonts w:eastAsia="Calibri" w:cs="Arial"/>
          <w:sz w:val="24"/>
          <w:szCs w:val="24"/>
        </w:rPr>
        <w:t xml:space="preserve">), </w:t>
      </w:r>
    </w:p>
    <w:p w14:paraId="6ADD6880" w14:textId="77777777" w:rsidR="00236282" w:rsidRPr="00236282" w:rsidRDefault="00236282" w:rsidP="00236282">
      <w:pPr>
        <w:spacing w:before="0"/>
        <w:contextualSpacing/>
        <w:rPr>
          <w:rFonts w:eastAsia="Calibri" w:cs="Arial"/>
          <w:sz w:val="24"/>
          <w:szCs w:val="24"/>
        </w:rPr>
      </w:pPr>
    </w:p>
    <w:p w14:paraId="4AFEF368" w14:textId="77777777" w:rsidR="00236282" w:rsidRPr="00236282" w:rsidRDefault="00236282" w:rsidP="00236282">
      <w:pPr>
        <w:spacing w:before="0"/>
        <w:rPr>
          <w:rFonts w:eastAsia="Calibri" w:cs="Arial"/>
          <w:sz w:val="24"/>
          <w:szCs w:val="24"/>
        </w:rPr>
      </w:pPr>
      <w:proofErr w:type="gramStart"/>
      <w:r w:rsidRPr="00236282">
        <w:rPr>
          <w:rFonts w:eastAsia="Calibri" w:cs="Arial"/>
          <w:sz w:val="24"/>
          <w:szCs w:val="24"/>
        </w:rPr>
        <w:t>и</w:t>
      </w:r>
      <w:proofErr w:type="gramEnd"/>
    </w:p>
    <w:p w14:paraId="31CCAED4" w14:textId="77777777" w:rsidR="00236282" w:rsidRPr="00236282" w:rsidRDefault="00236282" w:rsidP="00236282">
      <w:pPr>
        <w:spacing w:before="0"/>
        <w:rPr>
          <w:rFonts w:eastAsia="Calibri" w:cs="Arial"/>
          <w:sz w:val="24"/>
          <w:szCs w:val="24"/>
        </w:rPr>
      </w:pPr>
    </w:p>
    <w:p w14:paraId="145BD0E3" w14:textId="6E5A9301" w:rsidR="00236282" w:rsidRPr="00236282" w:rsidRDefault="00236282" w:rsidP="007A18AF">
      <w:pPr>
        <w:numPr>
          <w:ilvl w:val="0"/>
          <w:numId w:val="32"/>
        </w:numPr>
        <w:spacing w:before="0"/>
        <w:ind w:left="426" w:hanging="426"/>
        <w:contextualSpacing/>
        <w:rPr>
          <w:rFonts w:eastAsia="Calibri" w:cs="Arial"/>
          <w:sz w:val="24"/>
          <w:szCs w:val="24"/>
          <w:lang w:val="ru-RU"/>
        </w:rPr>
      </w:pPr>
      <w:r w:rsidRPr="00236282">
        <w:rPr>
          <w:rFonts w:eastAsia="Calibri" w:cs="Arial"/>
          <w:sz w:val="24"/>
          <w:szCs w:val="24"/>
          <w:lang w:val="ru-RU"/>
        </w:rPr>
        <w:t xml:space="preserve">а)____________________________________________________________________ матични број ___________, ПИБ _______________, бр.тек.рачуна ____________ кога заступа директор ______________________ (у даљем тексту </w:t>
      </w:r>
      <w:r>
        <w:rPr>
          <w:rFonts w:eastAsia="Calibri" w:cs="Arial"/>
          <w:sz w:val="24"/>
          <w:szCs w:val="24"/>
          <w:lang w:val="ru-RU"/>
        </w:rPr>
        <w:t>Продавац</w:t>
      </w:r>
      <w:r w:rsidRPr="00236282">
        <w:rPr>
          <w:rFonts w:eastAsia="Calibri" w:cs="Arial"/>
          <w:sz w:val="24"/>
          <w:szCs w:val="24"/>
        </w:rPr>
        <w:t>)</w:t>
      </w:r>
    </w:p>
    <w:p w14:paraId="21694E16" w14:textId="77777777" w:rsidR="00236282" w:rsidRPr="00236282" w:rsidRDefault="00236282" w:rsidP="00236282">
      <w:pPr>
        <w:spacing w:before="0"/>
        <w:ind w:left="426"/>
        <w:contextualSpacing/>
        <w:rPr>
          <w:rFonts w:eastAsia="Calibri" w:cs="Arial"/>
          <w:sz w:val="24"/>
          <w:szCs w:val="24"/>
          <w:lang w:val="ru-RU"/>
        </w:rPr>
      </w:pPr>
    </w:p>
    <w:p w14:paraId="5FE56F9E" w14:textId="77777777" w:rsidR="00236282" w:rsidRPr="00236282" w:rsidRDefault="00236282" w:rsidP="00236282">
      <w:pPr>
        <w:spacing w:before="0"/>
        <w:ind w:left="425" w:hanging="426"/>
        <w:contextualSpacing/>
        <w:rPr>
          <w:rFonts w:eastAsia="Calibri" w:cs="Arial"/>
          <w:sz w:val="24"/>
          <w:szCs w:val="24"/>
          <w:lang w:val="ru-RU"/>
        </w:rPr>
      </w:pPr>
      <w:r w:rsidRPr="00236282">
        <w:rPr>
          <w:rFonts w:eastAsia="Calibri" w:cs="Arial"/>
          <w:sz w:val="24"/>
          <w:szCs w:val="24"/>
          <w:lang w:val="ru-RU"/>
        </w:rPr>
        <w:t>б)   чланови групе/подизвођачи:</w:t>
      </w:r>
    </w:p>
    <w:p w14:paraId="7FF7E121" w14:textId="77777777" w:rsidR="00236282" w:rsidRPr="00236282" w:rsidRDefault="00236282" w:rsidP="00236282">
      <w:pPr>
        <w:spacing w:before="0"/>
        <w:ind w:left="425"/>
        <w:contextualSpacing/>
        <w:rPr>
          <w:rFonts w:eastAsia="Calibri" w:cs="Arial"/>
          <w:sz w:val="24"/>
          <w:szCs w:val="24"/>
          <w:lang w:val="ru-RU"/>
        </w:rPr>
      </w:pPr>
      <w:r w:rsidRPr="00236282">
        <w:rPr>
          <w:rFonts w:eastAsia="Calibri" w:cs="Arial"/>
          <w:sz w:val="24"/>
          <w:szCs w:val="24"/>
          <w:lang w:val="ru-RU"/>
        </w:rPr>
        <w:t>________________________________________________________________</w:t>
      </w:r>
    </w:p>
    <w:p w14:paraId="63849BEF" w14:textId="77777777" w:rsidR="00236282" w:rsidRPr="00236282" w:rsidRDefault="00236282" w:rsidP="00236282">
      <w:pPr>
        <w:spacing w:before="0"/>
        <w:ind w:left="425"/>
        <w:contextualSpacing/>
        <w:rPr>
          <w:rFonts w:eastAsia="Calibri" w:cs="Arial"/>
          <w:sz w:val="24"/>
          <w:szCs w:val="24"/>
          <w:lang w:val="ru-RU"/>
        </w:rPr>
      </w:pPr>
      <w:r w:rsidRPr="00236282">
        <w:rPr>
          <w:rFonts w:eastAsia="Calibri" w:cs="Arial"/>
          <w:sz w:val="24"/>
          <w:szCs w:val="24"/>
          <w:lang w:val="ru-RU"/>
        </w:rPr>
        <w:t>________________________________________________________________</w:t>
      </w:r>
    </w:p>
    <w:p w14:paraId="715EFDDB" w14:textId="77777777" w:rsidR="00236282" w:rsidRPr="00236282" w:rsidRDefault="00236282" w:rsidP="00236282">
      <w:pPr>
        <w:spacing w:before="0"/>
        <w:ind w:left="425" w:hanging="426"/>
        <w:contextualSpacing/>
        <w:rPr>
          <w:rFonts w:eastAsia="Calibri" w:cs="Arial"/>
          <w:sz w:val="24"/>
          <w:szCs w:val="24"/>
          <w:lang w:val="ru-RU"/>
        </w:rPr>
      </w:pPr>
    </w:p>
    <w:p w14:paraId="643DB92F" w14:textId="77777777" w:rsidR="00236282" w:rsidRPr="00236282" w:rsidRDefault="00236282" w:rsidP="00236282">
      <w:pPr>
        <w:spacing w:before="0"/>
        <w:rPr>
          <w:rFonts w:eastAsia="Calibri" w:cs="Arial"/>
          <w:sz w:val="24"/>
          <w:szCs w:val="24"/>
          <w:lang w:val="ru-RU"/>
        </w:rPr>
      </w:pPr>
      <w:r w:rsidRPr="00236282">
        <w:rPr>
          <w:rFonts w:eastAsia="Calibri" w:cs="Arial"/>
          <w:sz w:val="24"/>
          <w:szCs w:val="24"/>
          <w:lang w:val="ru-RU"/>
        </w:rPr>
        <w:t>заједнички назив Стране.</w:t>
      </w:r>
    </w:p>
    <w:p w14:paraId="232D20DA" w14:textId="77777777" w:rsidR="00236282" w:rsidRDefault="00236282" w:rsidP="00236282">
      <w:pPr>
        <w:tabs>
          <w:tab w:val="left" w:pos="567"/>
        </w:tabs>
        <w:spacing w:before="0"/>
        <w:contextualSpacing/>
        <w:jc w:val="center"/>
        <w:rPr>
          <w:rFonts w:cs="Arial"/>
          <w:b/>
          <w:sz w:val="24"/>
          <w:szCs w:val="24"/>
          <w:lang w:val="sr-Cyrl-CS"/>
        </w:rPr>
      </w:pPr>
    </w:p>
    <w:p w14:paraId="2EF63F61" w14:textId="181971BD"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Члан 1.</w:t>
      </w:r>
    </w:p>
    <w:p w14:paraId="37EA3704" w14:textId="08A41589"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Стране су се сагласиле да у вези са набавком </w:t>
      </w:r>
      <w:r>
        <w:rPr>
          <w:rFonts w:cs="Arial"/>
          <w:sz w:val="24"/>
          <w:szCs w:val="24"/>
          <w:lang w:val="ru-RU"/>
        </w:rPr>
        <w:t>добара</w:t>
      </w:r>
      <w:r w:rsidRPr="00236282">
        <w:rPr>
          <w:rFonts w:cs="Arial"/>
          <w:sz w:val="24"/>
          <w:szCs w:val="24"/>
          <w:lang w:val="ru-RU"/>
        </w:rPr>
        <w:t xml:space="preserve"> </w:t>
      </w:r>
      <w:r w:rsidRPr="00C0729C">
        <w:rPr>
          <w:rFonts w:cs="Arial"/>
          <w:b/>
          <w:sz w:val="24"/>
          <w:szCs w:val="24"/>
          <w:lang w:val="ru-RU"/>
        </w:rPr>
        <w:t>,,</w:t>
      </w:r>
      <w:r w:rsidR="00A10ADC" w:rsidRPr="00C0729C">
        <w:rPr>
          <w:rFonts w:cs="Arial"/>
          <w:b/>
          <w:sz w:val="24"/>
          <w:szCs w:val="24"/>
          <w:lang w:val="ru-RU"/>
        </w:rPr>
        <w:t>Софтверско решење за управљање возним парком ЈП ЕПС</w:t>
      </w:r>
      <w:r w:rsidRPr="00C0729C">
        <w:rPr>
          <w:rFonts w:cs="Arial"/>
          <w:b/>
          <w:sz w:val="24"/>
          <w:szCs w:val="24"/>
          <w:lang w:val="ru-RU"/>
        </w:rPr>
        <w:t xml:space="preserve">", </w:t>
      </w:r>
      <w:r w:rsidR="00A10ADC" w:rsidRPr="00C0729C">
        <w:rPr>
          <w:rFonts w:cs="Arial"/>
          <w:b/>
          <w:sz w:val="24"/>
          <w:szCs w:val="24"/>
          <w:lang w:val="sr-Cyrl-CS"/>
        </w:rPr>
        <w:t>ЈН/1000/0590/2018 (1023/2018)</w:t>
      </w:r>
      <w:r w:rsidRPr="00236282">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w:t>
      </w:r>
      <w:r w:rsidR="00E00853">
        <w:rPr>
          <w:rFonts w:cs="Arial"/>
          <w:sz w:val="24"/>
          <w:szCs w:val="24"/>
          <w:lang w:val="sr-Cyrl-CS"/>
        </w:rPr>
        <w:t xml:space="preserve"> и под условима утврђеним овим У</w:t>
      </w:r>
      <w:r w:rsidRPr="00236282">
        <w:rPr>
          <w:rFonts w:cs="Arial"/>
          <w:sz w:val="24"/>
          <w:szCs w:val="24"/>
          <w:lang w:val="sr-Cyrl-CS"/>
        </w:rPr>
        <w:t xml:space="preserve">говором, законом и интерним актима </w:t>
      </w:r>
      <w:r w:rsidR="00E00853">
        <w:rPr>
          <w:rFonts w:cs="Arial"/>
          <w:sz w:val="24"/>
          <w:szCs w:val="24"/>
          <w:lang w:val="sr-Cyrl-CS"/>
        </w:rPr>
        <w:t>С</w:t>
      </w:r>
      <w:r w:rsidRPr="00236282">
        <w:rPr>
          <w:rFonts w:cs="Arial"/>
          <w:sz w:val="24"/>
          <w:szCs w:val="24"/>
          <w:lang w:val="sr-Cyrl-CS"/>
        </w:rPr>
        <w:t>трана.</w:t>
      </w:r>
    </w:p>
    <w:p w14:paraId="2F4D78EF" w14:textId="77777777" w:rsidR="00236282" w:rsidRPr="00236282" w:rsidRDefault="00236282" w:rsidP="00236282">
      <w:pPr>
        <w:tabs>
          <w:tab w:val="left" w:pos="567"/>
        </w:tabs>
        <w:spacing w:before="0"/>
        <w:contextualSpacing/>
        <w:rPr>
          <w:rFonts w:cs="Arial"/>
          <w:sz w:val="24"/>
          <w:szCs w:val="24"/>
          <w:lang w:val="sr-Cyrl-CS"/>
        </w:rPr>
      </w:pPr>
    </w:p>
    <w:p w14:paraId="4A25328E" w14:textId="77777777" w:rsidR="00236282" w:rsidRPr="00236282" w:rsidRDefault="00236282" w:rsidP="00236282">
      <w:pPr>
        <w:tabs>
          <w:tab w:val="left" w:pos="567"/>
        </w:tabs>
        <w:spacing w:before="0"/>
        <w:contextualSpacing/>
        <w:rPr>
          <w:rFonts w:cs="Arial"/>
          <w:i/>
          <w:sz w:val="24"/>
          <w:szCs w:val="24"/>
          <w:lang w:val="sr-Cyrl-CS"/>
        </w:rPr>
      </w:pPr>
      <w:r w:rsidRPr="00236282">
        <w:rPr>
          <w:rFonts w:cs="Arial"/>
          <w:sz w:val="24"/>
          <w:szCs w:val="24"/>
          <w:lang w:val="sr-Cyrl-CS"/>
        </w:rPr>
        <w:t>Овај Уговор представља прилог основном Уговору број ________________ од ________. године.</w:t>
      </w:r>
      <w:r w:rsidRPr="00236282">
        <w:rPr>
          <w:rFonts w:cs="Arial"/>
          <w:i/>
          <w:sz w:val="24"/>
          <w:szCs w:val="24"/>
          <w:lang w:val="sr-Cyrl-CS"/>
        </w:rPr>
        <w:t xml:space="preserve"> </w:t>
      </w:r>
    </w:p>
    <w:p w14:paraId="1011413D" w14:textId="77777777" w:rsidR="00236282" w:rsidRPr="00236282" w:rsidRDefault="00236282" w:rsidP="00236282">
      <w:pPr>
        <w:tabs>
          <w:tab w:val="left" w:pos="567"/>
        </w:tabs>
        <w:spacing w:before="0"/>
        <w:contextualSpacing/>
        <w:rPr>
          <w:rFonts w:cs="Arial"/>
          <w:i/>
          <w:sz w:val="24"/>
          <w:szCs w:val="24"/>
          <w:lang w:val="sr-Cyrl-CS"/>
        </w:rPr>
      </w:pPr>
    </w:p>
    <w:p w14:paraId="010077DD"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Члан 2.</w:t>
      </w:r>
    </w:p>
    <w:p w14:paraId="0A02FD54"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2FBD4128" w14:textId="77777777" w:rsidR="00236282" w:rsidRPr="00236282" w:rsidRDefault="00236282" w:rsidP="00236282">
      <w:pPr>
        <w:tabs>
          <w:tab w:val="left" w:pos="567"/>
        </w:tabs>
        <w:spacing w:before="0"/>
        <w:contextualSpacing/>
        <w:rPr>
          <w:rFonts w:cs="Arial"/>
          <w:sz w:val="24"/>
          <w:szCs w:val="24"/>
          <w:lang w:val="sr-Cyrl-CS"/>
        </w:rPr>
      </w:pPr>
    </w:p>
    <w:p w14:paraId="0A795F02"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b/>
          <w:sz w:val="24"/>
          <w:szCs w:val="24"/>
          <w:lang w:val="sr-Cyrl-CS"/>
        </w:rPr>
        <w:t>Пословна тајна</w:t>
      </w:r>
      <w:r w:rsidRPr="00236282">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D3E85C9" w14:textId="77777777" w:rsidR="00236282" w:rsidRPr="00236282" w:rsidRDefault="00236282" w:rsidP="00236282">
      <w:pPr>
        <w:tabs>
          <w:tab w:val="left" w:pos="567"/>
        </w:tabs>
        <w:spacing w:before="0"/>
        <w:contextualSpacing/>
        <w:rPr>
          <w:rFonts w:cs="Arial"/>
          <w:b/>
          <w:sz w:val="24"/>
          <w:szCs w:val="24"/>
          <w:lang w:val="sr-Cyrl-CS"/>
        </w:rPr>
      </w:pPr>
    </w:p>
    <w:p w14:paraId="129F5F1B"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b/>
          <w:sz w:val="24"/>
          <w:szCs w:val="24"/>
          <w:lang w:val="sr-Cyrl-CS"/>
        </w:rPr>
        <w:t>Држалац пословне тајне</w:t>
      </w:r>
      <w:r w:rsidRPr="00236282">
        <w:rPr>
          <w:rFonts w:cs="Arial"/>
          <w:sz w:val="24"/>
          <w:szCs w:val="24"/>
          <w:lang w:val="sr-Cyrl-CS"/>
        </w:rPr>
        <w:t xml:space="preserve"> – лице које на основу закона контролише коришћење пословне тајне; </w:t>
      </w:r>
    </w:p>
    <w:p w14:paraId="07103A0C"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b/>
          <w:sz w:val="24"/>
          <w:szCs w:val="24"/>
          <w:lang w:val="sr-Cyrl-CS"/>
        </w:rPr>
        <w:lastRenderedPageBreak/>
        <w:t xml:space="preserve">Носачи информација </w:t>
      </w:r>
      <w:r w:rsidRPr="00236282">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48F8A6C" w14:textId="77777777" w:rsidR="00236282" w:rsidRPr="00236282" w:rsidRDefault="00236282" w:rsidP="00236282">
      <w:pPr>
        <w:tabs>
          <w:tab w:val="left" w:pos="567"/>
        </w:tabs>
        <w:spacing w:before="0"/>
        <w:contextualSpacing/>
        <w:rPr>
          <w:rFonts w:cs="Arial"/>
          <w:sz w:val="24"/>
          <w:szCs w:val="24"/>
          <w:lang w:val="ru-RU"/>
        </w:rPr>
      </w:pPr>
      <w:r w:rsidRPr="00236282">
        <w:rPr>
          <w:rFonts w:cs="Arial"/>
          <w:b/>
          <w:sz w:val="24"/>
          <w:szCs w:val="24"/>
          <w:lang w:val="ru-RU"/>
        </w:rPr>
        <w:t>Ознаке степена тајности</w:t>
      </w:r>
      <w:r w:rsidRPr="00236282">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1BDFD37"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b/>
          <w:sz w:val="24"/>
          <w:szCs w:val="24"/>
          <w:lang w:val="sr-Cyrl-CS"/>
        </w:rPr>
        <w:t>Давалац</w:t>
      </w:r>
      <w:r w:rsidRPr="00236282">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14:paraId="50A818B9"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b/>
          <w:sz w:val="24"/>
          <w:szCs w:val="24"/>
          <w:lang w:val="sr-Cyrl-CS"/>
        </w:rPr>
        <w:t>Прималац</w:t>
      </w:r>
      <w:r w:rsidRPr="00236282">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5BC940B4"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b/>
          <w:sz w:val="24"/>
          <w:szCs w:val="24"/>
          <w:lang w:val="sr-Cyrl-CS"/>
        </w:rPr>
        <w:t>Податак о личности</w:t>
      </w:r>
      <w:r w:rsidRPr="00236282">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2C42EE1"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b/>
          <w:sz w:val="24"/>
          <w:szCs w:val="24"/>
          <w:lang w:val="sr-Cyrl-CS"/>
        </w:rPr>
        <w:t>Физичко лице</w:t>
      </w:r>
      <w:r w:rsidRPr="00236282">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B474062" w14:textId="77777777" w:rsidR="00236282" w:rsidRPr="00236282" w:rsidRDefault="00236282" w:rsidP="00236282">
      <w:pPr>
        <w:tabs>
          <w:tab w:val="left" w:pos="567"/>
        </w:tabs>
        <w:spacing w:before="0"/>
        <w:contextualSpacing/>
        <w:rPr>
          <w:rFonts w:cs="Arial"/>
          <w:sz w:val="24"/>
          <w:szCs w:val="24"/>
          <w:lang w:val="sr-Cyrl-CS"/>
        </w:rPr>
      </w:pPr>
    </w:p>
    <w:p w14:paraId="077DD6DB"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Члан 3.</w:t>
      </w:r>
    </w:p>
    <w:p w14:paraId="01A84E94" w14:textId="3D90FEF7" w:rsid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Пословна тајна и поверљиве информације се односе на: стручна знања, иновације, истраживања, технике, процесе,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које,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E00853">
        <w:rPr>
          <w:rFonts w:cs="Arial"/>
          <w:sz w:val="24"/>
          <w:szCs w:val="24"/>
          <w:lang w:val="sr-Cyrl-CS"/>
        </w:rPr>
        <w:t>Купца и Продавца</w:t>
      </w:r>
      <w:r w:rsidRPr="00236282">
        <w:rPr>
          <w:rFonts w:cs="Arial"/>
          <w:sz w:val="24"/>
          <w:szCs w:val="24"/>
          <w:lang w:val="sr-Cyrl-CS"/>
        </w:rPr>
        <w:t xml:space="preserve"> као и све податке о запосленима и трећим лицима који су ангажовани по било ком основу код Корисника услуга.</w:t>
      </w:r>
    </w:p>
    <w:p w14:paraId="4CE233C6" w14:textId="77777777" w:rsidR="00236282" w:rsidRPr="00236282" w:rsidRDefault="00236282" w:rsidP="00236282">
      <w:pPr>
        <w:tabs>
          <w:tab w:val="left" w:pos="567"/>
        </w:tabs>
        <w:spacing w:before="0"/>
        <w:contextualSpacing/>
        <w:rPr>
          <w:rFonts w:cs="Arial"/>
          <w:sz w:val="24"/>
          <w:szCs w:val="24"/>
          <w:lang w:val="sr-Cyrl-CS"/>
        </w:rPr>
      </w:pPr>
    </w:p>
    <w:p w14:paraId="30DB2E07" w14:textId="59476525" w:rsidR="00236282" w:rsidRDefault="00E00853" w:rsidP="00236282">
      <w:pPr>
        <w:tabs>
          <w:tab w:val="left" w:pos="567"/>
        </w:tabs>
        <w:spacing w:before="0"/>
        <w:contextualSpacing/>
        <w:rPr>
          <w:rFonts w:cs="Arial"/>
          <w:sz w:val="24"/>
          <w:szCs w:val="24"/>
          <w:lang w:val="sr-Cyrl-CS"/>
        </w:rPr>
      </w:pPr>
      <w:r>
        <w:rPr>
          <w:rFonts w:cs="Arial"/>
          <w:sz w:val="24"/>
          <w:szCs w:val="24"/>
          <w:lang w:val="sr-Cyrl-CS"/>
        </w:rPr>
        <w:t>Свака С</w:t>
      </w:r>
      <w:r w:rsidR="00236282" w:rsidRPr="00236282">
        <w:rPr>
          <w:rFonts w:cs="Arial"/>
          <w:sz w:val="24"/>
          <w:szCs w:val="24"/>
          <w:lang w:val="sr-Cyrl-CS"/>
        </w:rPr>
        <w:t xml:space="preserve">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DF58E3E" w14:textId="77777777" w:rsidR="00236282" w:rsidRPr="00236282" w:rsidRDefault="00236282" w:rsidP="00236282">
      <w:pPr>
        <w:tabs>
          <w:tab w:val="left" w:pos="567"/>
        </w:tabs>
        <w:spacing w:before="0"/>
        <w:contextualSpacing/>
        <w:rPr>
          <w:rFonts w:cs="Arial"/>
          <w:sz w:val="24"/>
          <w:szCs w:val="24"/>
          <w:lang w:val="sr-Cyrl-CS"/>
        </w:rPr>
      </w:pPr>
    </w:p>
    <w:p w14:paraId="6381871A"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236282">
        <w:rPr>
          <w:rFonts w:cs="Arial"/>
          <w:sz w:val="24"/>
          <w:szCs w:val="24"/>
          <w:lang w:val="sr-Latn-RS"/>
        </w:rPr>
        <w:t xml:space="preserve"> </w:t>
      </w:r>
      <w:r w:rsidRPr="00236282">
        <w:rPr>
          <w:rFonts w:cs="Arial"/>
          <w:sz w:val="24"/>
          <w:szCs w:val="24"/>
          <w:lang w:val="sr-Cyrl-CS"/>
        </w:rPr>
        <w:t>("Сл. глaсник РС", бр. 97/2008, 104/2009 - др. зaкoн, 68/2012 - oдлукa УС и 107/2012).</w:t>
      </w:r>
    </w:p>
    <w:p w14:paraId="7B28DD80"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Осим ако изричито није другачије уређено, </w:t>
      </w:r>
    </w:p>
    <w:p w14:paraId="69C672FB" w14:textId="77777777" w:rsidR="00236282" w:rsidRPr="00236282" w:rsidRDefault="00236282" w:rsidP="007A18AF">
      <w:pPr>
        <w:numPr>
          <w:ilvl w:val="0"/>
          <w:numId w:val="30"/>
        </w:numPr>
        <w:tabs>
          <w:tab w:val="left" w:pos="567"/>
        </w:tabs>
        <w:spacing w:before="0"/>
        <w:contextualSpacing/>
        <w:rPr>
          <w:rFonts w:cs="Arial"/>
          <w:sz w:val="24"/>
          <w:szCs w:val="24"/>
          <w:lang w:val="sr-Cyrl-CS"/>
        </w:rPr>
      </w:pPr>
      <w:r w:rsidRPr="00236282">
        <w:rPr>
          <w:rFonts w:cs="Arial"/>
          <w:sz w:val="24"/>
          <w:szCs w:val="24"/>
          <w:lang w:val="sr-Cyrl-CS"/>
        </w:rPr>
        <w:t xml:space="preserve">ниједна Страна неће користити пословну тајну или поверљиве информације друге стране, </w:t>
      </w:r>
    </w:p>
    <w:p w14:paraId="7D35EE35" w14:textId="230BC46B" w:rsidR="00236282" w:rsidRPr="00236282" w:rsidRDefault="00236282" w:rsidP="007A18AF">
      <w:pPr>
        <w:numPr>
          <w:ilvl w:val="0"/>
          <w:numId w:val="30"/>
        </w:numPr>
        <w:tabs>
          <w:tab w:val="left" w:pos="567"/>
        </w:tabs>
        <w:spacing w:before="0"/>
        <w:contextualSpacing/>
        <w:rPr>
          <w:rFonts w:cs="Arial"/>
          <w:sz w:val="24"/>
          <w:szCs w:val="24"/>
          <w:lang w:val="sr-Cyrl-CS"/>
        </w:rPr>
      </w:pPr>
      <w:r w:rsidRPr="00236282">
        <w:rPr>
          <w:rFonts w:cs="Arial"/>
          <w:sz w:val="24"/>
          <w:szCs w:val="24"/>
          <w:lang w:val="sr-Cyrl-CS"/>
        </w:rPr>
        <w:t>неће одавати ове информације трећој страни, осим з</w:t>
      </w:r>
      <w:r w:rsidR="00E00853">
        <w:rPr>
          <w:rFonts w:cs="Arial"/>
          <w:sz w:val="24"/>
          <w:szCs w:val="24"/>
          <w:lang w:val="sr-Cyrl-CS"/>
        </w:rPr>
        <w:t>апосленима и саветницима сваке С</w:t>
      </w:r>
      <w:r w:rsidRPr="00236282">
        <w:rPr>
          <w:rFonts w:cs="Arial"/>
          <w:sz w:val="24"/>
          <w:szCs w:val="24"/>
          <w:lang w:val="sr-Cyrl-CS"/>
        </w:rPr>
        <w:t xml:space="preserve">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9005E18" w14:textId="77777777" w:rsidR="00236282" w:rsidRPr="00236282" w:rsidRDefault="00236282" w:rsidP="007A18AF">
      <w:pPr>
        <w:numPr>
          <w:ilvl w:val="0"/>
          <w:numId w:val="30"/>
        </w:numPr>
        <w:tabs>
          <w:tab w:val="left" w:pos="567"/>
        </w:tabs>
        <w:spacing w:before="0"/>
        <w:contextualSpacing/>
        <w:rPr>
          <w:rFonts w:cs="Arial"/>
          <w:sz w:val="24"/>
          <w:szCs w:val="24"/>
          <w:lang w:val="sr-Cyrl-CS"/>
        </w:rPr>
      </w:pPr>
      <w:r w:rsidRPr="00236282">
        <w:rPr>
          <w:rFonts w:cs="Arial"/>
          <w:sz w:val="24"/>
          <w:szCs w:val="24"/>
          <w:lang w:val="sr-Cyrl-CS"/>
        </w:rPr>
        <w:lastRenderedPageBreak/>
        <w:t>трудиће се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4763425"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Члан 4.</w:t>
      </w:r>
    </w:p>
    <w:p w14:paraId="25BB5353"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E784F80" w14:textId="30C0BE1D" w:rsid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D4A25B7" w14:textId="77777777" w:rsidR="00236282" w:rsidRPr="00236282" w:rsidRDefault="00236282" w:rsidP="00236282">
      <w:pPr>
        <w:tabs>
          <w:tab w:val="left" w:pos="567"/>
        </w:tabs>
        <w:spacing w:before="0"/>
        <w:contextualSpacing/>
        <w:rPr>
          <w:rFonts w:cs="Arial"/>
          <w:sz w:val="24"/>
          <w:szCs w:val="24"/>
          <w:lang w:val="sr-Cyrl-CS"/>
        </w:rPr>
      </w:pPr>
    </w:p>
    <w:p w14:paraId="088EABC2"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Обавеза из претходног става не постоји у случајевима:</w:t>
      </w:r>
    </w:p>
    <w:p w14:paraId="645FE52D"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236282" w:rsidDel="003A22D2">
        <w:rPr>
          <w:rFonts w:cs="Arial"/>
          <w:sz w:val="24"/>
          <w:szCs w:val="24"/>
          <w:lang w:val="sr-Cyrl-CS"/>
        </w:rPr>
        <w:t xml:space="preserve"> </w:t>
      </w:r>
      <w:r w:rsidRPr="00236282">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DE7D5ED"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206B220"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5EC44F9"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41EEC02"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150E39E" w14:textId="77777777" w:rsidR="00236282" w:rsidRPr="00236282" w:rsidRDefault="00236282" w:rsidP="007A18AF">
      <w:pPr>
        <w:numPr>
          <w:ilvl w:val="0"/>
          <w:numId w:val="31"/>
        </w:numPr>
        <w:tabs>
          <w:tab w:val="left" w:pos="567"/>
        </w:tabs>
        <w:spacing w:before="0"/>
        <w:contextualSpacing/>
        <w:rPr>
          <w:rFonts w:cs="Arial"/>
          <w:sz w:val="24"/>
          <w:szCs w:val="24"/>
          <w:lang w:val="sr-Cyrl-CS"/>
        </w:rPr>
      </w:pPr>
      <w:r w:rsidRPr="00236282">
        <w:rPr>
          <w:rFonts w:cs="Arial"/>
          <w:sz w:val="24"/>
          <w:szCs w:val="24"/>
          <w:lang w:val="sr-Cyrl-CS"/>
        </w:rPr>
        <w:t xml:space="preserve">то било познато Примаоцу у време одавања мимо Даваоца, </w:t>
      </w:r>
    </w:p>
    <w:p w14:paraId="3738E48A" w14:textId="77777777" w:rsidR="00236282" w:rsidRPr="00236282" w:rsidRDefault="00236282" w:rsidP="007A18AF">
      <w:pPr>
        <w:numPr>
          <w:ilvl w:val="0"/>
          <w:numId w:val="31"/>
        </w:numPr>
        <w:tabs>
          <w:tab w:val="left" w:pos="567"/>
        </w:tabs>
        <w:spacing w:before="0"/>
        <w:contextualSpacing/>
        <w:rPr>
          <w:rFonts w:cs="Arial"/>
          <w:sz w:val="24"/>
          <w:szCs w:val="24"/>
          <w:lang w:val="sr-Cyrl-CS"/>
        </w:rPr>
      </w:pPr>
      <w:r w:rsidRPr="00236282">
        <w:rPr>
          <w:rFonts w:cs="Arial"/>
          <w:sz w:val="24"/>
          <w:szCs w:val="24"/>
          <w:lang w:val="sr-Cyrl-CS"/>
        </w:rPr>
        <w:t xml:space="preserve">дошло до јавности, али не кривицом Примаоца, </w:t>
      </w:r>
    </w:p>
    <w:p w14:paraId="1CA44831" w14:textId="77777777" w:rsidR="00236282" w:rsidRPr="00236282" w:rsidRDefault="00236282" w:rsidP="007A18AF">
      <w:pPr>
        <w:numPr>
          <w:ilvl w:val="0"/>
          <w:numId w:val="31"/>
        </w:numPr>
        <w:tabs>
          <w:tab w:val="left" w:pos="567"/>
        </w:tabs>
        <w:spacing w:before="0"/>
        <w:contextualSpacing/>
        <w:rPr>
          <w:rFonts w:cs="Arial"/>
          <w:sz w:val="24"/>
          <w:szCs w:val="24"/>
          <w:lang w:val="sr-Cyrl-CS"/>
        </w:rPr>
      </w:pPr>
      <w:r w:rsidRPr="00236282">
        <w:rPr>
          <w:rFonts w:cs="Arial"/>
          <w:sz w:val="24"/>
          <w:szCs w:val="24"/>
          <w:lang w:val="sr-Cyrl-CS"/>
        </w:rPr>
        <w:t xml:space="preserve">то примљено правним путем без ограничења употребе од треће стране која је овлашћена да ода, </w:t>
      </w:r>
    </w:p>
    <w:p w14:paraId="65725345" w14:textId="77777777" w:rsidR="00236282" w:rsidRPr="00236282" w:rsidRDefault="00236282" w:rsidP="007A18AF">
      <w:pPr>
        <w:numPr>
          <w:ilvl w:val="0"/>
          <w:numId w:val="31"/>
        </w:numPr>
        <w:tabs>
          <w:tab w:val="left" w:pos="567"/>
        </w:tabs>
        <w:spacing w:before="0"/>
        <w:contextualSpacing/>
        <w:rPr>
          <w:rFonts w:cs="Arial"/>
          <w:sz w:val="24"/>
          <w:szCs w:val="24"/>
          <w:lang w:val="sr-Cyrl-CS"/>
        </w:rPr>
      </w:pPr>
      <w:r w:rsidRPr="00236282">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6DF1653D" w14:textId="77777777" w:rsidR="00236282" w:rsidRPr="00236282" w:rsidRDefault="00236282" w:rsidP="007A18AF">
      <w:pPr>
        <w:numPr>
          <w:ilvl w:val="0"/>
          <w:numId w:val="31"/>
        </w:numPr>
        <w:tabs>
          <w:tab w:val="left" w:pos="567"/>
        </w:tabs>
        <w:spacing w:before="0"/>
        <w:contextualSpacing/>
        <w:rPr>
          <w:rFonts w:cs="Arial"/>
          <w:sz w:val="24"/>
          <w:szCs w:val="24"/>
          <w:lang w:val="sr-Cyrl-CS"/>
        </w:rPr>
      </w:pPr>
      <w:r w:rsidRPr="00236282">
        <w:rPr>
          <w:rFonts w:cs="Arial"/>
          <w:sz w:val="24"/>
          <w:szCs w:val="24"/>
          <w:lang w:val="sr-Cyrl-CS"/>
        </w:rPr>
        <w:t>је писмено одобрено да се објави од стране Даваоца.</w:t>
      </w:r>
    </w:p>
    <w:p w14:paraId="60C5D9EE" w14:textId="77777777" w:rsidR="00236282" w:rsidRPr="00236282" w:rsidRDefault="00236282" w:rsidP="00236282">
      <w:pPr>
        <w:tabs>
          <w:tab w:val="left" w:pos="567"/>
        </w:tabs>
        <w:spacing w:before="0"/>
        <w:contextualSpacing/>
        <w:rPr>
          <w:rFonts w:cs="Arial"/>
          <w:sz w:val="24"/>
          <w:szCs w:val="24"/>
          <w:lang w:val="sr-Cyrl-CS"/>
        </w:rPr>
      </w:pPr>
    </w:p>
    <w:p w14:paraId="21467A92"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b/>
          <w:sz w:val="24"/>
          <w:szCs w:val="24"/>
          <w:lang w:val="sr-Cyrl-CS"/>
        </w:rPr>
        <w:t>Члан 5.</w:t>
      </w:r>
    </w:p>
    <w:p w14:paraId="27D8F73A"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9912AC9" w14:textId="77777777" w:rsidR="00236282" w:rsidRPr="00236282" w:rsidRDefault="00236282" w:rsidP="00236282">
      <w:pPr>
        <w:tabs>
          <w:tab w:val="left" w:pos="567"/>
        </w:tabs>
        <w:spacing w:before="0"/>
        <w:contextualSpacing/>
        <w:rPr>
          <w:rFonts w:cs="Arial"/>
          <w:sz w:val="24"/>
          <w:szCs w:val="24"/>
          <w:lang w:val="sr-Cyrl-CS"/>
        </w:rPr>
      </w:pPr>
    </w:p>
    <w:p w14:paraId="61233C21"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Члан 6.</w:t>
      </w:r>
    </w:p>
    <w:p w14:paraId="1FC6B966"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Свака од Страна је обавезна да одреди:</w:t>
      </w:r>
    </w:p>
    <w:p w14:paraId="25C337C0" w14:textId="77777777" w:rsidR="00236282" w:rsidRPr="00236282" w:rsidRDefault="00236282" w:rsidP="00236282">
      <w:pPr>
        <w:numPr>
          <w:ilvl w:val="0"/>
          <w:numId w:val="5"/>
        </w:numPr>
        <w:tabs>
          <w:tab w:val="left" w:pos="567"/>
        </w:tabs>
        <w:spacing w:before="0"/>
        <w:contextualSpacing/>
        <w:rPr>
          <w:rFonts w:cs="Arial"/>
          <w:sz w:val="24"/>
          <w:szCs w:val="24"/>
          <w:lang w:val="sr-Cyrl-CS"/>
        </w:rPr>
      </w:pPr>
      <w:r w:rsidRPr="00236282">
        <w:rPr>
          <w:rFonts w:cs="Arial"/>
          <w:sz w:val="24"/>
          <w:szCs w:val="24"/>
          <w:lang w:val="sr-Cyrl-CS"/>
        </w:rPr>
        <w:lastRenderedPageBreak/>
        <w:t>име и презиме лица задужених за размену пословне тајне (у даљем тексту: Задужено лице),</w:t>
      </w:r>
    </w:p>
    <w:p w14:paraId="4D3E9558" w14:textId="77777777" w:rsidR="00236282" w:rsidRPr="00236282" w:rsidRDefault="00236282" w:rsidP="00236282">
      <w:pPr>
        <w:numPr>
          <w:ilvl w:val="0"/>
          <w:numId w:val="5"/>
        </w:numPr>
        <w:tabs>
          <w:tab w:val="left" w:pos="567"/>
        </w:tabs>
        <w:spacing w:before="0"/>
        <w:contextualSpacing/>
        <w:rPr>
          <w:rFonts w:cs="Arial"/>
          <w:sz w:val="24"/>
          <w:szCs w:val="24"/>
          <w:lang w:val="sr-Cyrl-CS"/>
        </w:rPr>
      </w:pPr>
      <w:r w:rsidRPr="00236282">
        <w:rPr>
          <w:rFonts w:cs="Arial"/>
          <w:sz w:val="24"/>
          <w:szCs w:val="24"/>
          <w:lang w:val="sr-Cyrl-CS"/>
        </w:rPr>
        <w:t>поштанску адресу за размену докумената у папирном облику, кад се подаци размењују у папирном облику,</w:t>
      </w:r>
    </w:p>
    <w:p w14:paraId="74F42D94" w14:textId="77777777" w:rsidR="00236282" w:rsidRPr="00236282" w:rsidRDefault="00236282" w:rsidP="00236282">
      <w:pPr>
        <w:numPr>
          <w:ilvl w:val="0"/>
          <w:numId w:val="5"/>
        </w:numPr>
        <w:tabs>
          <w:tab w:val="left" w:pos="567"/>
        </w:tabs>
        <w:spacing w:before="0"/>
        <w:contextualSpacing/>
        <w:rPr>
          <w:rFonts w:cs="Arial"/>
          <w:sz w:val="24"/>
          <w:szCs w:val="24"/>
          <w:lang w:val="sr-Cyrl-CS"/>
        </w:rPr>
      </w:pPr>
      <w:r w:rsidRPr="00236282">
        <w:rPr>
          <w:rFonts w:cs="Arial"/>
          <w:sz w:val="24"/>
          <w:szCs w:val="24"/>
          <w:lang w:val="sr-Cyrl-CS"/>
        </w:rPr>
        <w:t>е-маил адресу за размену електронских докумената, кад се подаци достављају коришћењем интернет-а</w:t>
      </w:r>
    </w:p>
    <w:p w14:paraId="56857416"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8C34A6E"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14:paraId="570B4104" w14:textId="3E8A513B"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w:t>
      </w:r>
      <w:r w:rsidR="00E00853">
        <w:rPr>
          <w:rFonts w:cs="Arial"/>
          <w:sz w:val="24"/>
          <w:szCs w:val="24"/>
          <w:lang w:val="sr-Cyrl-CS"/>
        </w:rPr>
        <w:t>ом доставом на адресу уговорне С</w:t>
      </w:r>
      <w:r w:rsidRPr="00236282">
        <w:rPr>
          <w:rFonts w:cs="Arial"/>
          <w:sz w:val="24"/>
          <w:szCs w:val="24"/>
          <w:lang w:val="sr-Cyrl-CS"/>
        </w:rPr>
        <w:t>тране или путем електронске поште на контакте који су утврђени у складу са ставом 1. овог члана.</w:t>
      </w:r>
    </w:p>
    <w:p w14:paraId="65CA153C" w14:textId="77777777" w:rsidR="00236282" w:rsidRPr="00236282" w:rsidRDefault="00236282" w:rsidP="00236282">
      <w:pPr>
        <w:tabs>
          <w:tab w:val="left" w:pos="567"/>
        </w:tabs>
        <w:spacing w:before="0"/>
        <w:contextualSpacing/>
        <w:rPr>
          <w:rFonts w:cs="Arial"/>
          <w:sz w:val="24"/>
          <w:szCs w:val="24"/>
          <w:lang w:val="sr-Cyrl-CS"/>
        </w:rPr>
      </w:pPr>
    </w:p>
    <w:p w14:paraId="149D9663"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Члан 7.</w:t>
      </w:r>
    </w:p>
    <w:p w14:paraId="7C9F038A"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B57D272" w14:textId="36DE83DF"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rPr>
        <w:t xml:space="preserve">Уколико Задужено лице Даваоца не прими потврду о пријему поруке са приложеном пословном тајном у року од </w:t>
      </w:r>
      <w:r w:rsidR="00E00853">
        <w:rPr>
          <w:rFonts w:cs="Arial"/>
          <w:sz w:val="24"/>
          <w:szCs w:val="24"/>
          <w:lang w:val="sr-Cyrl-RS"/>
        </w:rPr>
        <w:t xml:space="preserve">2 (словима: </w:t>
      </w:r>
      <w:r w:rsidRPr="00236282">
        <w:rPr>
          <w:rFonts w:cs="Arial"/>
          <w:sz w:val="24"/>
          <w:szCs w:val="24"/>
        </w:rPr>
        <w:t>два</w:t>
      </w:r>
      <w:r w:rsidR="00E00853">
        <w:rPr>
          <w:rFonts w:cs="Arial"/>
          <w:sz w:val="24"/>
          <w:szCs w:val="24"/>
          <w:lang w:val="sr-Cyrl-RS"/>
        </w:rPr>
        <w:t>)</w:t>
      </w:r>
      <w:r w:rsidRPr="00236282">
        <w:rPr>
          <w:rFonts w:cs="Arial"/>
          <w:sz w:val="24"/>
          <w:szCs w:val="24"/>
        </w:rPr>
        <w:t xml:space="preserve">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3314F6E" w14:textId="77777777" w:rsidR="00236282" w:rsidRPr="00236282" w:rsidRDefault="00236282" w:rsidP="00236282">
      <w:pPr>
        <w:tabs>
          <w:tab w:val="left" w:pos="567"/>
        </w:tabs>
        <w:spacing w:before="0"/>
        <w:contextualSpacing/>
        <w:rPr>
          <w:rFonts w:cs="Arial"/>
          <w:sz w:val="24"/>
          <w:szCs w:val="24"/>
        </w:rPr>
      </w:pPr>
      <w:r w:rsidRPr="00236282">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5C11E14" w14:textId="77777777" w:rsidR="00236282" w:rsidRPr="00236282" w:rsidRDefault="00236282" w:rsidP="00236282">
      <w:pPr>
        <w:tabs>
          <w:tab w:val="left" w:pos="567"/>
        </w:tabs>
        <w:spacing w:before="0"/>
        <w:contextualSpacing/>
        <w:rPr>
          <w:rFonts w:cs="Arial"/>
          <w:sz w:val="24"/>
          <w:szCs w:val="24"/>
        </w:rPr>
      </w:pPr>
    </w:p>
    <w:p w14:paraId="1CABCD7E"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Члан 8.</w:t>
      </w:r>
    </w:p>
    <w:p w14:paraId="05F727A7"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5B8F314" w14:textId="77777777" w:rsidR="00236282" w:rsidRPr="00236282" w:rsidRDefault="00236282" w:rsidP="00236282">
      <w:pPr>
        <w:tabs>
          <w:tab w:val="left" w:pos="567"/>
        </w:tabs>
        <w:spacing w:before="0"/>
        <w:contextualSpacing/>
        <w:rPr>
          <w:rFonts w:cs="Arial"/>
          <w:sz w:val="24"/>
          <w:szCs w:val="24"/>
          <w:lang w:val="sr-Cyrl-CS"/>
        </w:rPr>
      </w:pPr>
    </w:p>
    <w:p w14:paraId="5352360F"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3F0B797"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14BFE30A" w14:textId="77777777" w:rsidR="00236282" w:rsidRPr="00236282" w:rsidRDefault="00236282" w:rsidP="00236282">
      <w:pPr>
        <w:tabs>
          <w:tab w:val="left" w:pos="567"/>
        </w:tabs>
        <w:spacing w:before="0"/>
        <w:contextualSpacing/>
        <w:rPr>
          <w:rFonts w:cs="Arial"/>
          <w:sz w:val="24"/>
          <w:szCs w:val="24"/>
          <w:lang w:val="sr-Cyrl-CS"/>
        </w:rPr>
      </w:pPr>
    </w:p>
    <w:p w14:paraId="2075BF8A" w14:textId="6CFB848B"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 xml:space="preserve">За </w:t>
      </w:r>
      <w:r>
        <w:rPr>
          <w:rFonts w:cs="Arial"/>
          <w:sz w:val="24"/>
          <w:szCs w:val="24"/>
          <w:lang w:val="sr-Cyrl-CS"/>
        </w:rPr>
        <w:t>Купца</w:t>
      </w:r>
    </w:p>
    <w:p w14:paraId="6041E0DB"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rPr>
        <w:t>Пословна тајна</w:t>
      </w:r>
    </w:p>
    <w:p w14:paraId="5A5C1596"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rPr>
        <w:t>Јавно предузеће „Електропривреда Србије</w:t>
      </w:r>
      <w:proofErr w:type="gramStart"/>
      <w:r w:rsidRPr="00236282">
        <w:rPr>
          <w:rFonts w:cs="Arial"/>
          <w:sz w:val="24"/>
          <w:szCs w:val="24"/>
        </w:rPr>
        <w:t>“</w:t>
      </w:r>
      <w:r w:rsidRPr="00236282">
        <w:rPr>
          <w:rFonts w:cs="Arial"/>
          <w:sz w:val="24"/>
          <w:szCs w:val="24"/>
          <w:lang w:val="sr-Cyrl-RS"/>
        </w:rPr>
        <w:t xml:space="preserve"> </w:t>
      </w:r>
      <w:r w:rsidRPr="00236282">
        <w:rPr>
          <w:rFonts w:cs="Arial"/>
          <w:sz w:val="24"/>
          <w:szCs w:val="24"/>
        </w:rPr>
        <w:t>Београд</w:t>
      </w:r>
      <w:proofErr w:type="gramEnd"/>
    </w:p>
    <w:p w14:paraId="19B50824"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lang w:val="sr-Cyrl-RS"/>
        </w:rPr>
        <w:t>Балканска</w:t>
      </w:r>
      <w:r w:rsidRPr="00236282">
        <w:rPr>
          <w:rFonts w:cs="Arial"/>
          <w:sz w:val="24"/>
          <w:szCs w:val="24"/>
        </w:rPr>
        <w:t xml:space="preserve"> бр. </w:t>
      </w:r>
      <w:r w:rsidRPr="00236282">
        <w:rPr>
          <w:rFonts w:cs="Arial"/>
          <w:sz w:val="24"/>
          <w:szCs w:val="24"/>
          <w:lang w:val="sr-Cyrl-RS"/>
        </w:rPr>
        <w:t>13,</w:t>
      </w:r>
      <w:r w:rsidRPr="00236282">
        <w:rPr>
          <w:rFonts w:cs="Arial"/>
          <w:sz w:val="24"/>
          <w:szCs w:val="24"/>
        </w:rPr>
        <w:t xml:space="preserve"> Београд</w:t>
      </w:r>
    </w:p>
    <w:p w14:paraId="51060F17"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или</w:t>
      </w:r>
    </w:p>
    <w:p w14:paraId="707DC02A"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rPr>
        <w:t>Поверљиво</w:t>
      </w:r>
    </w:p>
    <w:p w14:paraId="23421128"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rPr>
        <w:t>Јавно предузеће „Електропривреда Србије</w:t>
      </w:r>
      <w:proofErr w:type="gramStart"/>
      <w:r w:rsidRPr="00236282">
        <w:rPr>
          <w:rFonts w:cs="Arial"/>
          <w:sz w:val="24"/>
          <w:szCs w:val="24"/>
        </w:rPr>
        <w:t>“ Београд</w:t>
      </w:r>
      <w:proofErr w:type="gramEnd"/>
    </w:p>
    <w:p w14:paraId="3898F5C9"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lang w:val="sr-Cyrl-RS"/>
        </w:rPr>
        <w:t xml:space="preserve">Балканска </w:t>
      </w:r>
      <w:r w:rsidRPr="00236282">
        <w:rPr>
          <w:rFonts w:cs="Arial"/>
          <w:sz w:val="24"/>
          <w:szCs w:val="24"/>
        </w:rPr>
        <w:t xml:space="preserve">бр. </w:t>
      </w:r>
      <w:r w:rsidRPr="00236282">
        <w:rPr>
          <w:rFonts w:cs="Arial"/>
          <w:sz w:val="24"/>
          <w:szCs w:val="24"/>
          <w:lang w:val="sr-Cyrl-RS"/>
        </w:rPr>
        <w:t>13</w:t>
      </w:r>
      <w:r w:rsidRPr="00236282">
        <w:rPr>
          <w:rFonts w:cs="Arial"/>
          <w:sz w:val="24"/>
          <w:szCs w:val="24"/>
        </w:rPr>
        <w:t>, Београд</w:t>
      </w:r>
    </w:p>
    <w:p w14:paraId="5F19FA15" w14:textId="77777777" w:rsidR="00236282" w:rsidRPr="00236282" w:rsidRDefault="00236282" w:rsidP="00236282">
      <w:pPr>
        <w:tabs>
          <w:tab w:val="left" w:pos="567"/>
        </w:tabs>
        <w:spacing w:before="0"/>
        <w:contextualSpacing/>
        <w:jc w:val="center"/>
        <w:rPr>
          <w:rFonts w:cs="Arial"/>
          <w:sz w:val="24"/>
          <w:szCs w:val="24"/>
          <w:lang w:val="sr-Cyrl-CS"/>
        </w:rPr>
      </w:pPr>
    </w:p>
    <w:p w14:paraId="029BDE36" w14:textId="5A587CA6"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lastRenderedPageBreak/>
        <w:t xml:space="preserve">За </w:t>
      </w:r>
      <w:r>
        <w:rPr>
          <w:rFonts w:cs="Arial"/>
          <w:sz w:val="24"/>
          <w:szCs w:val="24"/>
          <w:lang w:val="sr-Cyrl-CS"/>
        </w:rPr>
        <w:t>Продавца</w:t>
      </w:r>
    </w:p>
    <w:p w14:paraId="30A86448"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rPr>
        <w:t>Пословна тајна</w:t>
      </w:r>
    </w:p>
    <w:p w14:paraId="471BED82"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rPr>
        <w:t>___________</w:t>
      </w:r>
    </w:p>
    <w:p w14:paraId="15736C6C" w14:textId="77777777" w:rsidR="00236282" w:rsidRPr="00236282" w:rsidRDefault="00236282" w:rsidP="00236282">
      <w:pPr>
        <w:tabs>
          <w:tab w:val="left" w:pos="567"/>
        </w:tabs>
        <w:spacing w:before="0"/>
        <w:contextualSpacing/>
        <w:jc w:val="center"/>
        <w:rPr>
          <w:rFonts w:cs="Arial"/>
          <w:sz w:val="24"/>
          <w:szCs w:val="24"/>
        </w:rPr>
      </w:pPr>
      <w:r w:rsidRPr="00236282">
        <w:rPr>
          <w:rFonts w:cs="Arial"/>
          <w:sz w:val="24"/>
          <w:szCs w:val="24"/>
        </w:rPr>
        <w:t>_______________</w:t>
      </w:r>
    </w:p>
    <w:p w14:paraId="081316B2" w14:textId="77777777" w:rsidR="00236282" w:rsidRPr="00236282" w:rsidRDefault="00236282" w:rsidP="00236282">
      <w:pPr>
        <w:tabs>
          <w:tab w:val="left" w:pos="567"/>
        </w:tabs>
        <w:spacing w:before="0"/>
        <w:contextualSpacing/>
        <w:jc w:val="center"/>
        <w:rPr>
          <w:rFonts w:cs="Arial"/>
          <w:sz w:val="24"/>
          <w:szCs w:val="24"/>
        </w:rPr>
      </w:pPr>
      <w:proofErr w:type="gramStart"/>
      <w:r w:rsidRPr="00236282">
        <w:rPr>
          <w:rFonts w:cs="Arial"/>
          <w:sz w:val="24"/>
          <w:szCs w:val="24"/>
        </w:rPr>
        <w:t>или</w:t>
      </w:r>
      <w:proofErr w:type="gramEnd"/>
    </w:p>
    <w:p w14:paraId="5F5A6BA0"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Поверљиво</w:t>
      </w:r>
    </w:p>
    <w:p w14:paraId="2ADFC579"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_______________</w:t>
      </w:r>
    </w:p>
    <w:p w14:paraId="65A77F75"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__________________</w:t>
      </w:r>
    </w:p>
    <w:p w14:paraId="65D196CD" w14:textId="77777777" w:rsidR="00236282" w:rsidRPr="00236282" w:rsidRDefault="00236282" w:rsidP="00236282">
      <w:pPr>
        <w:tabs>
          <w:tab w:val="left" w:pos="567"/>
        </w:tabs>
        <w:spacing w:before="0"/>
        <w:contextualSpacing/>
        <w:jc w:val="center"/>
        <w:rPr>
          <w:rFonts w:cs="Arial"/>
          <w:sz w:val="24"/>
          <w:szCs w:val="24"/>
          <w:lang w:val="sr-Cyrl-CS"/>
        </w:rPr>
      </w:pPr>
    </w:p>
    <w:p w14:paraId="34931482"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0986977F" w14:textId="77777777" w:rsidR="00236282" w:rsidRPr="00236282" w:rsidRDefault="00236282" w:rsidP="00236282">
      <w:pPr>
        <w:tabs>
          <w:tab w:val="left" w:pos="567"/>
        </w:tabs>
        <w:spacing w:before="0"/>
        <w:contextualSpacing/>
        <w:rPr>
          <w:rFonts w:cs="Arial"/>
          <w:sz w:val="24"/>
          <w:szCs w:val="24"/>
          <w:lang w:val="sr-Cyrl-CS"/>
        </w:rPr>
      </w:pPr>
    </w:p>
    <w:p w14:paraId="0B6E9591"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Члан 9.</w:t>
      </w:r>
    </w:p>
    <w:p w14:paraId="2C6C9885"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D23ECAC"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63B71D4" w14:textId="77777777" w:rsidR="00236282" w:rsidRPr="00236282" w:rsidRDefault="00236282" w:rsidP="00236282">
      <w:pPr>
        <w:tabs>
          <w:tab w:val="left" w:pos="567"/>
        </w:tabs>
        <w:spacing w:before="0"/>
        <w:contextualSpacing/>
        <w:rPr>
          <w:rFonts w:cs="Arial"/>
          <w:sz w:val="24"/>
          <w:szCs w:val="24"/>
          <w:lang w:val="sr-Cyrl-CS"/>
        </w:rPr>
      </w:pPr>
    </w:p>
    <w:p w14:paraId="718AA8B4"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10.</w:t>
      </w:r>
    </w:p>
    <w:p w14:paraId="6F7707A9"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46DCB6A" w14:textId="77777777" w:rsidR="00236282" w:rsidRPr="00236282" w:rsidRDefault="00236282" w:rsidP="00236282">
      <w:pPr>
        <w:tabs>
          <w:tab w:val="left" w:pos="567"/>
        </w:tabs>
        <w:spacing w:before="0"/>
        <w:contextualSpacing/>
        <w:rPr>
          <w:rFonts w:cs="Arial"/>
          <w:sz w:val="24"/>
          <w:szCs w:val="24"/>
          <w:lang w:val="sr-Cyrl-CS"/>
        </w:rPr>
      </w:pPr>
    </w:p>
    <w:p w14:paraId="43218670"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82F43DC" w14:textId="77777777" w:rsidR="00236282" w:rsidRPr="00236282" w:rsidRDefault="00236282" w:rsidP="00236282">
      <w:pPr>
        <w:tabs>
          <w:tab w:val="left" w:pos="567"/>
        </w:tabs>
        <w:spacing w:before="0"/>
        <w:contextualSpacing/>
        <w:rPr>
          <w:rFonts w:cs="Arial"/>
          <w:sz w:val="24"/>
          <w:szCs w:val="24"/>
          <w:lang w:val="sr-Cyrl-CS"/>
        </w:rPr>
      </w:pPr>
    </w:p>
    <w:p w14:paraId="484B5292"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11.</w:t>
      </w:r>
    </w:p>
    <w:p w14:paraId="0CAB8A6D"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BEA33D7" w14:textId="77777777" w:rsidR="00236282" w:rsidRPr="00236282" w:rsidRDefault="00236282" w:rsidP="00236282">
      <w:pPr>
        <w:tabs>
          <w:tab w:val="left" w:pos="567"/>
        </w:tabs>
        <w:spacing w:before="0"/>
        <w:contextualSpacing/>
        <w:rPr>
          <w:rFonts w:cs="Arial"/>
          <w:sz w:val="24"/>
          <w:szCs w:val="24"/>
          <w:lang w:val="sr-Cyrl-CS"/>
        </w:rPr>
      </w:pPr>
    </w:p>
    <w:p w14:paraId="52D39A71"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12.</w:t>
      </w:r>
    </w:p>
    <w:p w14:paraId="1AD8CB01" w14:textId="4F415760" w:rsid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8C1CCDA" w14:textId="77777777" w:rsidR="00236282" w:rsidRPr="00236282" w:rsidRDefault="00236282" w:rsidP="00236282">
      <w:pPr>
        <w:tabs>
          <w:tab w:val="left" w:pos="567"/>
        </w:tabs>
        <w:spacing w:before="0"/>
        <w:contextualSpacing/>
        <w:rPr>
          <w:rFonts w:cs="Arial"/>
          <w:sz w:val="24"/>
          <w:szCs w:val="24"/>
          <w:lang w:val="sr-Cyrl-CS"/>
        </w:rPr>
      </w:pPr>
    </w:p>
    <w:p w14:paraId="09F092B3"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D388C61" w14:textId="77777777" w:rsidR="00236282" w:rsidRPr="00236282" w:rsidRDefault="00236282" w:rsidP="00236282">
      <w:pPr>
        <w:tabs>
          <w:tab w:val="left" w:pos="567"/>
        </w:tabs>
        <w:spacing w:before="0"/>
        <w:contextualSpacing/>
        <w:rPr>
          <w:rFonts w:cs="Arial"/>
          <w:sz w:val="24"/>
          <w:szCs w:val="24"/>
        </w:rPr>
      </w:pPr>
      <w:r w:rsidRPr="00236282">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2D6E5DA6" w14:textId="77777777" w:rsidR="00236282" w:rsidRPr="00236282" w:rsidRDefault="00236282" w:rsidP="00236282">
      <w:pPr>
        <w:tabs>
          <w:tab w:val="left" w:pos="567"/>
        </w:tabs>
        <w:spacing w:before="0"/>
        <w:contextualSpacing/>
        <w:rPr>
          <w:rFonts w:cs="Arial"/>
          <w:sz w:val="24"/>
          <w:szCs w:val="24"/>
        </w:rPr>
      </w:pPr>
      <w:r w:rsidRPr="00236282">
        <w:rPr>
          <w:rFonts w:cs="Arial"/>
          <w:sz w:val="24"/>
          <w:szCs w:val="24"/>
        </w:rPr>
        <w:t xml:space="preserve">   </w:t>
      </w:r>
    </w:p>
    <w:p w14:paraId="7E0B7F3E"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13.</w:t>
      </w:r>
    </w:p>
    <w:p w14:paraId="1A1D7AD7" w14:textId="77777777" w:rsidR="00236282" w:rsidRPr="00236282" w:rsidRDefault="00236282" w:rsidP="00236282">
      <w:pPr>
        <w:tabs>
          <w:tab w:val="left" w:pos="567"/>
        </w:tabs>
        <w:spacing w:before="0"/>
        <w:contextualSpacing/>
        <w:rPr>
          <w:rFonts w:cs="Arial"/>
          <w:color w:val="4F81BD" w:themeColor="accent1"/>
          <w:sz w:val="24"/>
          <w:szCs w:val="24"/>
          <w:lang w:val="sr-Cyrl-CS"/>
        </w:rPr>
      </w:pPr>
      <w:r w:rsidRPr="00236282">
        <w:rPr>
          <w:rFonts w:cs="Arial"/>
          <w:sz w:val="24"/>
          <w:szCs w:val="24"/>
          <w:lang w:val="sr-Cyrl-C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са местом арбитраже у Београду, уз примену њеног Правилника </w:t>
      </w:r>
      <w:r w:rsidRPr="00236282">
        <w:rPr>
          <w:rFonts w:cs="Arial"/>
          <w:i/>
          <w:color w:val="4F81BD" w:themeColor="accent1"/>
          <w:sz w:val="24"/>
          <w:szCs w:val="24"/>
          <w:lang w:val="sr-Cyrl-CS"/>
        </w:rPr>
        <w:t>[напомена: коначан текст у Уговору зависи од тога да ли је изабран домаћи или страни Пружалац услуге]</w:t>
      </w:r>
      <w:r w:rsidRPr="00236282">
        <w:rPr>
          <w:rFonts w:cs="Arial"/>
          <w:color w:val="4F81BD" w:themeColor="accent1"/>
          <w:sz w:val="24"/>
          <w:szCs w:val="24"/>
          <w:lang w:val="sr-Cyrl-CS"/>
        </w:rPr>
        <w:t>).</w:t>
      </w:r>
    </w:p>
    <w:p w14:paraId="77FE53C2" w14:textId="77777777" w:rsidR="00236282" w:rsidRPr="00236282" w:rsidRDefault="00236282" w:rsidP="00236282">
      <w:pPr>
        <w:tabs>
          <w:tab w:val="left" w:pos="567"/>
        </w:tabs>
        <w:spacing w:before="0"/>
        <w:contextualSpacing/>
        <w:rPr>
          <w:rFonts w:cs="Arial"/>
          <w:sz w:val="24"/>
          <w:szCs w:val="24"/>
          <w:lang w:val="sr-Cyrl-CS"/>
        </w:rPr>
      </w:pPr>
    </w:p>
    <w:p w14:paraId="72E02884"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14.</w:t>
      </w:r>
    </w:p>
    <w:p w14:paraId="1C7F57A7"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5C525358" w14:textId="77777777" w:rsidR="00236282" w:rsidRPr="00236282" w:rsidRDefault="00236282" w:rsidP="00236282">
      <w:pPr>
        <w:tabs>
          <w:tab w:val="left" w:pos="567"/>
        </w:tabs>
        <w:spacing w:before="0"/>
        <w:contextualSpacing/>
        <w:rPr>
          <w:rFonts w:cs="Arial"/>
          <w:sz w:val="24"/>
          <w:szCs w:val="24"/>
          <w:lang w:val="sr-Cyrl-CS"/>
        </w:rPr>
      </w:pPr>
    </w:p>
    <w:p w14:paraId="5D544137"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15.</w:t>
      </w:r>
    </w:p>
    <w:p w14:paraId="0456CA8D" w14:textId="77777777" w:rsidR="00236282" w:rsidRPr="00236282" w:rsidRDefault="00236282" w:rsidP="00236282">
      <w:pPr>
        <w:tabs>
          <w:tab w:val="left" w:pos="567"/>
        </w:tabs>
        <w:spacing w:before="0"/>
        <w:contextualSpacing/>
        <w:rPr>
          <w:rFonts w:cs="Arial"/>
          <w:b/>
          <w:sz w:val="24"/>
          <w:szCs w:val="24"/>
        </w:rPr>
      </w:pPr>
      <w:r w:rsidRPr="00236282">
        <w:rPr>
          <w:rFonts w:cs="Arial"/>
          <w:sz w:val="24"/>
          <w:szCs w:val="24"/>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236282">
        <w:rPr>
          <w:rFonts w:cs="Arial"/>
          <w:b/>
          <w:sz w:val="24"/>
          <w:szCs w:val="24"/>
        </w:rPr>
        <w:t xml:space="preserve"> </w:t>
      </w:r>
    </w:p>
    <w:p w14:paraId="10A54876"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16.</w:t>
      </w:r>
    </w:p>
    <w:p w14:paraId="2FD9840D"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46ABAE81" w14:textId="77777777" w:rsidR="00236282" w:rsidRPr="00236282" w:rsidRDefault="00236282" w:rsidP="00236282">
      <w:pPr>
        <w:tabs>
          <w:tab w:val="left" w:pos="567"/>
        </w:tabs>
        <w:spacing w:before="0"/>
        <w:contextualSpacing/>
        <w:rPr>
          <w:rFonts w:cs="Arial"/>
          <w:sz w:val="24"/>
          <w:szCs w:val="24"/>
          <w:lang w:val="sr-Cyrl-CS"/>
        </w:rPr>
      </w:pPr>
    </w:p>
    <w:p w14:paraId="43526527"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4AFF5E49" w14:textId="77777777" w:rsidR="00236282" w:rsidRPr="00236282" w:rsidRDefault="00236282" w:rsidP="00236282">
      <w:pPr>
        <w:tabs>
          <w:tab w:val="left" w:pos="567"/>
        </w:tabs>
        <w:spacing w:before="0"/>
        <w:contextualSpacing/>
        <w:rPr>
          <w:rFonts w:cs="Arial"/>
          <w:sz w:val="24"/>
          <w:szCs w:val="24"/>
          <w:lang w:val="sr-Cyrl-CS"/>
        </w:rPr>
      </w:pPr>
    </w:p>
    <w:p w14:paraId="41D0FD8C"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17.</w:t>
      </w:r>
    </w:p>
    <w:p w14:paraId="099BB456" w14:textId="5DED5A6D" w:rsidR="00236282" w:rsidRPr="00E00853" w:rsidRDefault="00236282" w:rsidP="00236282">
      <w:pPr>
        <w:tabs>
          <w:tab w:val="left" w:pos="567"/>
        </w:tabs>
        <w:spacing w:before="0"/>
        <w:contextualSpacing/>
        <w:rPr>
          <w:rFonts w:cs="Arial"/>
          <w:sz w:val="24"/>
          <w:szCs w:val="24"/>
          <w:lang w:val="sr-Cyrl-RS"/>
        </w:rPr>
      </w:pPr>
      <w:r w:rsidRPr="00236282">
        <w:rPr>
          <w:rFonts w:cs="Arial"/>
          <w:sz w:val="24"/>
          <w:szCs w:val="24"/>
          <w:lang w:val="sr-Latn-CS"/>
        </w:rPr>
        <w:t>Овај Уговор је сачињен у 6 (</w:t>
      </w:r>
      <w:r w:rsidRPr="00236282">
        <w:rPr>
          <w:rFonts w:cs="Arial"/>
          <w:sz w:val="24"/>
          <w:szCs w:val="24"/>
          <w:lang w:val="sr-Cyrl-RS"/>
        </w:rPr>
        <w:t xml:space="preserve">словима: </w:t>
      </w:r>
      <w:r w:rsidRPr="00236282">
        <w:rPr>
          <w:rFonts w:cs="Arial"/>
          <w:sz w:val="24"/>
          <w:szCs w:val="24"/>
          <w:lang w:val="sr-Latn-CS"/>
        </w:rPr>
        <w:t xml:space="preserve">шест) истоветних примерака, од којих су </w:t>
      </w:r>
      <w:r w:rsidRPr="00236282">
        <w:rPr>
          <w:rFonts w:cs="Arial"/>
          <w:sz w:val="24"/>
          <w:szCs w:val="24"/>
        </w:rPr>
        <w:t>3</w:t>
      </w:r>
      <w:r w:rsidRPr="00236282">
        <w:rPr>
          <w:rFonts w:cs="Arial"/>
          <w:sz w:val="24"/>
          <w:szCs w:val="24"/>
          <w:lang w:val="sr-Latn-CS"/>
        </w:rPr>
        <w:t xml:space="preserve"> (</w:t>
      </w:r>
      <w:r w:rsidRPr="00236282">
        <w:rPr>
          <w:rFonts w:cs="Arial"/>
          <w:sz w:val="24"/>
          <w:szCs w:val="24"/>
          <w:lang w:val="sr-Cyrl-RS"/>
        </w:rPr>
        <w:t xml:space="preserve">словима: </w:t>
      </w:r>
      <w:r w:rsidRPr="00236282">
        <w:rPr>
          <w:rFonts w:cs="Arial"/>
          <w:sz w:val="24"/>
          <w:szCs w:val="24"/>
        </w:rPr>
        <w:t>три</w:t>
      </w:r>
      <w:r w:rsidRPr="00236282">
        <w:rPr>
          <w:rFonts w:cs="Arial"/>
          <w:sz w:val="24"/>
          <w:szCs w:val="24"/>
          <w:lang w:val="sr-Latn-CS"/>
        </w:rPr>
        <w:t xml:space="preserve">) примерка за </w:t>
      </w:r>
      <w:r w:rsidR="00E00853">
        <w:rPr>
          <w:rFonts w:cs="Arial"/>
          <w:sz w:val="24"/>
          <w:szCs w:val="24"/>
          <w:lang w:val="sr-Cyrl-RS"/>
        </w:rPr>
        <w:t>Купца</w:t>
      </w:r>
      <w:r w:rsidRPr="00236282">
        <w:rPr>
          <w:rFonts w:cs="Arial"/>
          <w:sz w:val="24"/>
          <w:szCs w:val="24"/>
          <w:lang w:val="sr-Latn-CS"/>
        </w:rPr>
        <w:t xml:space="preserve"> и </w:t>
      </w:r>
      <w:r w:rsidRPr="00236282">
        <w:rPr>
          <w:rFonts w:cs="Arial"/>
          <w:sz w:val="24"/>
          <w:szCs w:val="24"/>
        </w:rPr>
        <w:t>3</w:t>
      </w:r>
      <w:r w:rsidRPr="00236282">
        <w:rPr>
          <w:rFonts w:cs="Arial"/>
          <w:sz w:val="24"/>
          <w:szCs w:val="24"/>
          <w:lang w:val="sr-Latn-CS"/>
        </w:rPr>
        <w:t xml:space="preserve"> (</w:t>
      </w:r>
      <w:r w:rsidRPr="00236282">
        <w:rPr>
          <w:rFonts w:cs="Arial"/>
          <w:sz w:val="24"/>
          <w:szCs w:val="24"/>
          <w:lang w:val="sr-Cyrl-RS"/>
        </w:rPr>
        <w:t xml:space="preserve">словима: </w:t>
      </w:r>
      <w:r w:rsidRPr="00236282">
        <w:rPr>
          <w:rFonts w:cs="Arial"/>
          <w:sz w:val="24"/>
          <w:szCs w:val="24"/>
        </w:rPr>
        <w:t>три</w:t>
      </w:r>
      <w:r w:rsidRPr="00236282">
        <w:rPr>
          <w:rFonts w:cs="Arial"/>
          <w:sz w:val="24"/>
          <w:szCs w:val="24"/>
          <w:lang w:val="sr-Latn-CS"/>
        </w:rPr>
        <w:t xml:space="preserve">) примерка за </w:t>
      </w:r>
      <w:r w:rsidR="00E00853">
        <w:rPr>
          <w:rFonts w:cs="Arial"/>
          <w:sz w:val="24"/>
          <w:szCs w:val="24"/>
          <w:lang w:val="sr-Cyrl-RS"/>
        </w:rPr>
        <w:t>Продавца.</w:t>
      </w:r>
    </w:p>
    <w:p w14:paraId="3561FDDE" w14:textId="77777777" w:rsidR="00236282" w:rsidRPr="00236282" w:rsidRDefault="00236282" w:rsidP="00236282">
      <w:pPr>
        <w:tabs>
          <w:tab w:val="left" w:pos="567"/>
        </w:tabs>
        <w:spacing w:before="0"/>
        <w:contextualSpacing/>
        <w:rPr>
          <w:rFonts w:cs="Arial"/>
          <w:sz w:val="24"/>
          <w:szCs w:val="24"/>
          <w:lang w:val="sr-Latn-CS"/>
        </w:rPr>
      </w:pPr>
    </w:p>
    <w:p w14:paraId="0B54F116" w14:textId="77777777" w:rsidR="00236282" w:rsidRPr="00236282" w:rsidRDefault="00236282" w:rsidP="00236282">
      <w:pPr>
        <w:tabs>
          <w:tab w:val="left" w:pos="567"/>
        </w:tabs>
        <w:spacing w:before="0"/>
        <w:contextualSpacing/>
        <w:jc w:val="center"/>
        <w:rPr>
          <w:rFonts w:cs="Arial"/>
          <w:b/>
          <w:sz w:val="24"/>
          <w:szCs w:val="24"/>
        </w:rPr>
      </w:pPr>
      <w:r w:rsidRPr="00236282">
        <w:rPr>
          <w:rFonts w:cs="Arial"/>
          <w:b/>
          <w:sz w:val="24"/>
          <w:szCs w:val="24"/>
        </w:rPr>
        <w:t>Члан 1</w:t>
      </w:r>
      <w:r w:rsidRPr="00236282">
        <w:rPr>
          <w:rFonts w:cs="Arial"/>
          <w:b/>
          <w:sz w:val="24"/>
          <w:szCs w:val="24"/>
          <w:lang w:val="sr-Cyrl-RS"/>
        </w:rPr>
        <w:t>8</w:t>
      </w:r>
      <w:r w:rsidRPr="00236282">
        <w:rPr>
          <w:rFonts w:cs="Arial"/>
          <w:b/>
          <w:sz w:val="24"/>
          <w:szCs w:val="24"/>
        </w:rPr>
        <w:t>.</w:t>
      </w:r>
    </w:p>
    <w:p w14:paraId="54B19EC0" w14:textId="77777777" w:rsidR="00236282" w:rsidRPr="00236282" w:rsidRDefault="00236282" w:rsidP="00236282">
      <w:pPr>
        <w:tabs>
          <w:tab w:val="left" w:pos="567"/>
        </w:tabs>
        <w:spacing w:before="0"/>
        <w:contextualSpacing/>
        <w:rPr>
          <w:rFonts w:cs="Arial"/>
          <w:sz w:val="24"/>
          <w:szCs w:val="24"/>
          <w:lang w:val="sr-Cyrl-CS"/>
        </w:rPr>
      </w:pPr>
      <w:r w:rsidRPr="00236282">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3D2409B6" w14:textId="77777777" w:rsidR="00236282" w:rsidRPr="00236282" w:rsidRDefault="00236282" w:rsidP="00236282">
      <w:pPr>
        <w:tabs>
          <w:tab w:val="left" w:pos="567"/>
        </w:tabs>
        <w:spacing w:before="0"/>
        <w:contextualSpacing/>
        <w:rPr>
          <w:rFonts w:cs="Arial"/>
          <w:sz w:val="24"/>
          <w:szCs w:val="24"/>
          <w:lang w:val="sr-Cyrl-CS"/>
        </w:rPr>
      </w:pPr>
    </w:p>
    <w:tbl>
      <w:tblPr>
        <w:tblW w:w="0" w:type="auto"/>
        <w:tblLook w:val="04A0" w:firstRow="1" w:lastRow="0" w:firstColumn="1" w:lastColumn="0" w:noHBand="0" w:noVBand="1"/>
      </w:tblPr>
      <w:tblGrid>
        <w:gridCol w:w="3205"/>
        <w:gridCol w:w="2428"/>
        <w:gridCol w:w="3396"/>
      </w:tblGrid>
      <w:tr w:rsidR="00236282" w:rsidRPr="00236282" w14:paraId="1BEAE546" w14:textId="77777777" w:rsidTr="00061A8F">
        <w:tc>
          <w:tcPr>
            <w:tcW w:w="3227" w:type="dxa"/>
          </w:tcPr>
          <w:p w14:paraId="2A955C6B" w14:textId="2D1D8FBA"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К</w:t>
            </w:r>
            <w:r>
              <w:rPr>
                <w:rFonts w:cs="Arial"/>
                <w:b/>
                <w:sz w:val="24"/>
                <w:szCs w:val="24"/>
                <w:lang w:val="sr-Cyrl-CS"/>
              </w:rPr>
              <w:t>УПАЦ</w:t>
            </w:r>
          </w:p>
        </w:tc>
        <w:tc>
          <w:tcPr>
            <w:tcW w:w="2551" w:type="dxa"/>
          </w:tcPr>
          <w:p w14:paraId="3F072B6B" w14:textId="77777777" w:rsidR="00236282" w:rsidRPr="00236282" w:rsidRDefault="00236282" w:rsidP="00236282">
            <w:pPr>
              <w:tabs>
                <w:tab w:val="left" w:pos="567"/>
              </w:tabs>
              <w:spacing w:before="0"/>
              <w:contextualSpacing/>
              <w:jc w:val="center"/>
              <w:rPr>
                <w:rFonts w:cs="Arial"/>
                <w:b/>
                <w:sz w:val="24"/>
                <w:szCs w:val="24"/>
                <w:lang w:val="sr-Cyrl-CS"/>
              </w:rPr>
            </w:pPr>
          </w:p>
        </w:tc>
        <w:tc>
          <w:tcPr>
            <w:tcW w:w="3433" w:type="dxa"/>
          </w:tcPr>
          <w:p w14:paraId="11198AB4" w14:textId="7C934823" w:rsidR="00236282" w:rsidRPr="00236282" w:rsidRDefault="00236282" w:rsidP="00236282">
            <w:pPr>
              <w:tabs>
                <w:tab w:val="left" w:pos="567"/>
              </w:tabs>
              <w:spacing w:before="0"/>
              <w:contextualSpacing/>
              <w:jc w:val="center"/>
              <w:rPr>
                <w:rFonts w:cs="Arial"/>
                <w:b/>
                <w:sz w:val="24"/>
                <w:szCs w:val="24"/>
                <w:lang w:val="sr-Cyrl-CS"/>
              </w:rPr>
            </w:pPr>
            <w:r>
              <w:rPr>
                <w:rFonts w:cs="Arial"/>
                <w:b/>
                <w:sz w:val="24"/>
                <w:szCs w:val="24"/>
                <w:lang w:val="sr-Cyrl-CS"/>
              </w:rPr>
              <w:t>ПРОДАВАЦ</w:t>
            </w:r>
          </w:p>
        </w:tc>
      </w:tr>
      <w:tr w:rsidR="00236282" w:rsidRPr="00236282" w14:paraId="50680A1B" w14:textId="77777777" w:rsidTr="00061A8F">
        <w:tc>
          <w:tcPr>
            <w:tcW w:w="3227" w:type="dxa"/>
          </w:tcPr>
          <w:p w14:paraId="1D6A65A7"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Јавно предузеће „Електропривреда Србије“ Београд</w:t>
            </w:r>
          </w:p>
          <w:p w14:paraId="15CA8C7D" w14:textId="77777777" w:rsidR="00236282" w:rsidRPr="00236282" w:rsidRDefault="00236282" w:rsidP="00236282">
            <w:pPr>
              <w:tabs>
                <w:tab w:val="left" w:pos="567"/>
              </w:tabs>
              <w:spacing w:before="0"/>
              <w:contextualSpacing/>
              <w:jc w:val="center"/>
              <w:rPr>
                <w:rFonts w:cs="Arial"/>
                <w:b/>
                <w:sz w:val="24"/>
                <w:szCs w:val="24"/>
                <w:lang w:val="sr-Cyrl-CS"/>
              </w:rPr>
            </w:pPr>
          </w:p>
        </w:tc>
        <w:tc>
          <w:tcPr>
            <w:tcW w:w="2551" w:type="dxa"/>
          </w:tcPr>
          <w:p w14:paraId="167C6291" w14:textId="77777777" w:rsidR="00236282" w:rsidRPr="00236282" w:rsidRDefault="00236282" w:rsidP="00236282">
            <w:pPr>
              <w:tabs>
                <w:tab w:val="left" w:pos="567"/>
              </w:tabs>
              <w:spacing w:before="0"/>
              <w:contextualSpacing/>
              <w:jc w:val="center"/>
              <w:rPr>
                <w:rFonts w:cs="Arial"/>
                <w:b/>
                <w:sz w:val="24"/>
                <w:szCs w:val="24"/>
                <w:lang w:val="sr-Cyrl-CS"/>
              </w:rPr>
            </w:pPr>
          </w:p>
        </w:tc>
        <w:tc>
          <w:tcPr>
            <w:tcW w:w="3433" w:type="dxa"/>
          </w:tcPr>
          <w:p w14:paraId="3CDE0F45"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Назив</w:t>
            </w:r>
          </w:p>
          <w:p w14:paraId="2DFCA58E" w14:textId="77777777" w:rsidR="00236282" w:rsidRPr="00236282" w:rsidRDefault="00236282" w:rsidP="00236282">
            <w:pPr>
              <w:tabs>
                <w:tab w:val="left" w:pos="567"/>
              </w:tabs>
              <w:spacing w:before="0"/>
              <w:contextualSpacing/>
              <w:jc w:val="center"/>
              <w:rPr>
                <w:rFonts w:cs="Arial"/>
                <w:b/>
                <w:sz w:val="24"/>
                <w:szCs w:val="24"/>
                <w:lang w:val="sr-Cyrl-CS"/>
              </w:rPr>
            </w:pPr>
          </w:p>
        </w:tc>
      </w:tr>
      <w:tr w:rsidR="00236282" w:rsidRPr="00236282" w14:paraId="0117D2BB" w14:textId="77777777" w:rsidTr="00061A8F">
        <w:tc>
          <w:tcPr>
            <w:tcW w:w="3227" w:type="dxa"/>
          </w:tcPr>
          <w:p w14:paraId="42589FA0"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____________________</w:t>
            </w:r>
          </w:p>
        </w:tc>
        <w:tc>
          <w:tcPr>
            <w:tcW w:w="2551" w:type="dxa"/>
          </w:tcPr>
          <w:p w14:paraId="5CF09397"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 xml:space="preserve">М.П.                   </w:t>
            </w:r>
          </w:p>
        </w:tc>
        <w:tc>
          <w:tcPr>
            <w:tcW w:w="3433" w:type="dxa"/>
          </w:tcPr>
          <w:p w14:paraId="145AF93A"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b/>
                <w:sz w:val="24"/>
                <w:szCs w:val="24"/>
                <w:lang w:val="sr-Cyrl-CS"/>
              </w:rPr>
              <w:t>____________________</w:t>
            </w:r>
          </w:p>
        </w:tc>
      </w:tr>
      <w:tr w:rsidR="00236282" w:rsidRPr="00236282" w14:paraId="5B60EB90" w14:textId="77777777" w:rsidTr="00061A8F">
        <w:trPr>
          <w:trHeight w:val="337"/>
        </w:trPr>
        <w:tc>
          <w:tcPr>
            <w:tcW w:w="3227" w:type="dxa"/>
          </w:tcPr>
          <w:p w14:paraId="09FC0D4E"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sz w:val="24"/>
                <w:szCs w:val="24"/>
                <w:lang w:val="sr-Cyrl-CS"/>
              </w:rPr>
              <w:t>Милорад Грчић</w:t>
            </w:r>
          </w:p>
        </w:tc>
        <w:tc>
          <w:tcPr>
            <w:tcW w:w="2551" w:type="dxa"/>
          </w:tcPr>
          <w:p w14:paraId="259713C0" w14:textId="77777777" w:rsidR="00236282" w:rsidRPr="00236282" w:rsidRDefault="00236282" w:rsidP="00236282">
            <w:pPr>
              <w:tabs>
                <w:tab w:val="left" w:pos="567"/>
              </w:tabs>
              <w:spacing w:before="0"/>
              <w:contextualSpacing/>
              <w:jc w:val="center"/>
              <w:rPr>
                <w:rFonts w:cs="Arial"/>
                <w:b/>
                <w:sz w:val="24"/>
                <w:szCs w:val="24"/>
                <w:lang w:val="sr-Cyrl-CS"/>
              </w:rPr>
            </w:pPr>
          </w:p>
        </w:tc>
        <w:tc>
          <w:tcPr>
            <w:tcW w:w="3433" w:type="dxa"/>
          </w:tcPr>
          <w:p w14:paraId="2FDD6463"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sz w:val="24"/>
                <w:szCs w:val="24"/>
                <w:lang w:val="sr-Cyrl-CS"/>
              </w:rPr>
              <w:t>Име и презиме</w:t>
            </w:r>
          </w:p>
        </w:tc>
      </w:tr>
      <w:tr w:rsidR="00236282" w:rsidRPr="00236282" w14:paraId="4AB358F4" w14:textId="77777777" w:rsidTr="00061A8F">
        <w:trPr>
          <w:trHeight w:val="274"/>
        </w:trPr>
        <w:tc>
          <w:tcPr>
            <w:tcW w:w="3227" w:type="dxa"/>
          </w:tcPr>
          <w:p w14:paraId="3039E159" w14:textId="77777777" w:rsidR="00236282" w:rsidRPr="00236282" w:rsidRDefault="00236282" w:rsidP="00236282">
            <w:pPr>
              <w:tabs>
                <w:tab w:val="left" w:pos="567"/>
              </w:tabs>
              <w:spacing w:before="0"/>
              <w:contextualSpacing/>
              <w:jc w:val="center"/>
              <w:rPr>
                <w:rFonts w:cs="Arial"/>
                <w:b/>
                <w:sz w:val="24"/>
                <w:szCs w:val="24"/>
                <w:lang w:val="sr-Cyrl-CS"/>
              </w:rPr>
            </w:pPr>
            <w:r w:rsidRPr="00236282">
              <w:rPr>
                <w:rFonts w:cs="Arial"/>
                <w:sz w:val="24"/>
                <w:szCs w:val="24"/>
                <w:lang w:val="sr-Cyrl-CS"/>
              </w:rPr>
              <w:t>в.д. директора</w:t>
            </w:r>
          </w:p>
        </w:tc>
        <w:tc>
          <w:tcPr>
            <w:tcW w:w="2551" w:type="dxa"/>
          </w:tcPr>
          <w:p w14:paraId="3786D006" w14:textId="77777777" w:rsidR="00236282" w:rsidRPr="00236282" w:rsidRDefault="00236282" w:rsidP="00236282">
            <w:pPr>
              <w:tabs>
                <w:tab w:val="left" w:pos="567"/>
              </w:tabs>
              <w:spacing w:before="0"/>
              <w:contextualSpacing/>
              <w:jc w:val="center"/>
              <w:rPr>
                <w:rFonts w:cs="Arial"/>
                <w:b/>
                <w:sz w:val="24"/>
                <w:szCs w:val="24"/>
                <w:lang w:val="sr-Cyrl-CS"/>
              </w:rPr>
            </w:pPr>
          </w:p>
        </w:tc>
        <w:tc>
          <w:tcPr>
            <w:tcW w:w="3433" w:type="dxa"/>
          </w:tcPr>
          <w:p w14:paraId="49E754F7" w14:textId="77777777" w:rsidR="00236282" w:rsidRPr="00236282" w:rsidRDefault="00236282" w:rsidP="00236282">
            <w:pPr>
              <w:tabs>
                <w:tab w:val="left" w:pos="567"/>
              </w:tabs>
              <w:spacing w:before="0"/>
              <w:contextualSpacing/>
              <w:jc w:val="center"/>
              <w:rPr>
                <w:rFonts w:cs="Arial"/>
                <w:sz w:val="24"/>
                <w:szCs w:val="24"/>
                <w:lang w:val="sr-Cyrl-CS"/>
              </w:rPr>
            </w:pPr>
            <w:r w:rsidRPr="00236282">
              <w:rPr>
                <w:rFonts w:cs="Arial"/>
                <w:sz w:val="24"/>
                <w:szCs w:val="24"/>
                <w:lang w:val="sr-Cyrl-CS"/>
              </w:rPr>
              <w:t>Функција</w:t>
            </w:r>
          </w:p>
        </w:tc>
      </w:tr>
    </w:tbl>
    <w:p w14:paraId="3AF58B11" w14:textId="77777777" w:rsidR="00193F86" w:rsidRDefault="00193F86" w:rsidP="00193F86">
      <w:pPr>
        <w:pStyle w:val="ListParagraph"/>
        <w:ind w:right="54"/>
        <w:rPr>
          <w:rFonts w:ascii="Arial" w:hAnsi="Arial" w:cs="Arial"/>
          <w:b/>
          <w:sz w:val="24"/>
          <w:szCs w:val="24"/>
          <w:lang w:val="sr-Cyrl-RS"/>
        </w:rPr>
        <w:sectPr w:rsidR="00193F86" w:rsidSect="000C50A0">
          <w:footnotePr>
            <w:pos w:val="beneathText"/>
          </w:footnotePr>
          <w:pgSz w:w="11909" w:h="16834" w:code="9"/>
          <w:pgMar w:top="1440" w:right="1440" w:bottom="1440" w:left="1440" w:header="142" w:footer="436" w:gutter="0"/>
          <w:cols w:space="708"/>
          <w:titlePg/>
          <w:docGrid w:linePitch="360"/>
        </w:sectPr>
      </w:pPr>
    </w:p>
    <w:p w14:paraId="7BE81F42" w14:textId="12BE690E" w:rsidR="00053B99" w:rsidRPr="004101CE" w:rsidRDefault="00053B99" w:rsidP="00FE7CD6">
      <w:pPr>
        <w:pStyle w:val="ListParagraph"/>
        <w:numPr>
          <w:ilvl w:val="0"/>
          <w:numId w:val="20"/>
        </w:numPr>
        <w:ind w:right="54"/>
        <w:jc w:val="center"/>
        <w:rPr>
          <w:rFonts w:ascii="Arial" w:hAnsi="Arial" w:cs="Arial"/>
          <w:b/>
          <w:sz w:val="24"/>
          <w:szCs w:val="24"/>
          <w:lang w:val="sr-Cyrl-RS"/>
        </w:rPr>
      </w:pPr>
      <w:r w:rsidRPr="004101CE">
        <w:rPr>
          <w:rFonts w:ascii="Arial" w:hAnsi="Arial" w:cs="Arial"/>
          <w:b/>
          <w:sz w:val="24"/>
          <w:szCs w:val="24"/>
          <w:lang w:val="sr-Cyrl-RS"/>
        </w:rPr>
        <w:lastRenderedPageBreak/>
        <w:t>Правила о безбедности и здрављу на раду</w:t>
      </w:r>
    </w:p>
    <w:p w14:paraId="130430C6" w14:textId="2B33AF06" w:rsidR="00053B99" w:rsidRPr="00E71667" w:rsidRDefault="00053B99" w:rsidP="00053B99">
      <w:pPr>
        <w:ind w:right="54"/>
        <w:rPr>
          <w:rFonts w:cs="Arial"/>
          <w:sz w:val="24"/>
          <w:szCs w:val="24"/>
          <w:lang w:val="sr-Cyrl-RS"/>
        </w:rPr>
      </w:pPr>
      <w:r w:rsidRPr="00E71667">
        <w:rPr>
          <w:rFonts w:cs="Arial"/>
          <w:sz w:val="24"/>
          <w:szCs w:val="24"/>
          <w:lang w:val="sr-Cyrl-RS"/>
        </w:rPr>
        <w:t>Уговор ......................................</w:t>
      </w:r>
      <w:r w:rsidR="00C0729C">
        <w:rPr>
          <w:rFonts w:cs="Arial"/>
          <w:sz w:val="24"/>
          <w:szCs w:val="24"/>
          <w:lang w:val="sr-Cyrl-RS"/>
        </w:rPr>
        <w:t>.....................................................................</w:t>
      </w:r>
      <w:r w:rsidRPr="00E71667">
        <w:rPr>
          <w:rFonts w:cs="Arial"/>
          <w:sz w:val="24"/>
          <w:szCs w:val="24"/>
          <w:lang w:val="sr-Cyrl-RS"/>
        </w:rPr>
        <w:t>.......... бр. .......</w:t>
      </w:r>
      <w:r w:rsidR="005B7042">
        <w:rPr>
          <w:rFonts w:cs="Arial"/>
          <w:sz w:val="24"/>
          <w:szCs w:val="24"/>
          <w:lang w:val="sr-Cyrl-RS"/>
        </w:rPr>
        <w:t>...........</w:t>
      </w:r>
      <w:r w:rsidRPr="00E71667">
        <w:rPr>
          <w:rFonts w:cs="Arial"/>
          <w:sz w:val="24"/>
          <w:szCs w:val="24"/>
          <w:lang w:val="sr-Cyrl-RS"/>
        </w:rPr>
        <w:t>...... од .........................године (даље: Прилог о БЗР)</w:t>
      </w:r>
    </w:p>
    <w:p w14:paraId="22CFD0E8" w14:textId="77777777" w:rsidR="00053B99" w:rsidRPr="00E71667" w:rsidRDefault="00053B99" w:rsidP="00053B99">
      <w:pPr>
        <w:ind w:right="54"/>
        <w:rPr>
          <w:rFonts w:cs="Arial"/>
          <w:sz w:val="24"/>
          <w:szCs w:val="24"/>
          <w:lang w:val="sr-Cyrl-RS"/>
        </w:rPr>
      </w:pPr>
    </w:p>
    <w:p w14:paraId="4521A6CB" w14:textId="18E70430" w:rsidR="00053B99" w:rsidRDefault="00053B99" w:rsidP="00053B99">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Јавно предузеће „Електропривреда Србије“ Београд</w:t>
      </w:r>
      <w:r w:rsidRPr="000B68B4">
        <w:rPr>
          <w:sz w:val="24"/>
          <w:szCs w:val="24"/>
        </w:rPr>
        <w:t xml:space="preserve">, </w:t>
      </w:r>
      <w:r w:rsidR="001161B2">
        <w:rPr>
          <w:sz w:val="24"/>
          <w:szCs w:val="24"/>
          <w:lang w:val="sr-Cyrl-RS"/>
        </w:rPr>
        <w:t>Балканска</w:t>
      </w:r>
      <w:r w:rsidR="00A24F05">
        <w:rPr>
          <w:sz w:val="24"/>
          <w:szCs w:val="24"/>
        </w:rPr>
        <w:t xml:space="preserve"> </w:t>
      </w:r>
      <w:r w:rsidR="001161B2">
        <w:rPr>
          <w:sz w:val="24"/>
          <w:szCs w:val="24"/>
          <w:lang w:val="sr-Cyrl-RS"/>
        </w:rPr>
        <w:t>13</w:t>
      </w:r>
      <w:r w:rsidR="005B7042">
        <w:rPr>
          <w:sz w:val="24"/>
          <w:szCs w:val="24"/>
        </w:rPr>
        <w:t>, матични број</w:t>
      </w:r>
      <w:r w:rsidRPr="000B68B4">
        <w:rPr>
          <w:sz w:val="24"/>
          <w:szCs w:val="24"/>
        </w:rPr>
        <w:t xml:space="preserve"> 20053658, ПИБ 103920327, текући рачун 160-700-13, Banca Intesа, а.д. Београд, које заступа законски заступник Милорад Грчић, в.д. директора (у даљем тексту: </w:t>
      </w:r>
      <w:r w:rsidR="00E00853">
        <w:rPr>
          <w:sz w:val="24"/>
          <w:szCs w:val="24"/>
          <w:lang w:val="sr-Cyrl-RS"/>
        </w:rPr>
        <w:t>Купац</w:t>
      </w:r>
      <w:r w:rsidRPr="000B68B4">
        <w:rPr>
          <w:sz w:val="24"/>
          <w:szCs w:val="24"/>
        </w:rPr>
        <w:t xml:space="preserve">)  </w:t>
      </w:r>
    </w:p>
    <w:p w14:paraId="370897DB" w14:textId="77777777" w:rsidR="00053B99" w:rsidRPr="00A23B33" w:rsidRDefault="00053B99" w:rsidP="00053B99">
      <w:pPr>
        <w:spacing w:before="0"/>
        <w:contextualSpacing/>
        <w:rPr>
          <w:sz w:val="24"/>
          <w:szCs w:val="24"/>
        </w:rPr>
      </w:pPr>
    </w:p>
    <w:p w14:paraId="5FB68BCA" w14:textId="77777777" w:rsidR="00053B99" w:rsidRDefault="00053B99" w:rsidP="00053B99">
      <w:pPr>
        <w:spacing w:before="0"/>
        <w:contextualSpacing/>
        <w:rPr>
          <w:sz w:val="24"/>
          <w:szCs w:val="24"/>
        </w:rPr>
      </w:pPr>
      <w:proofErr w:type="gramStart"/>
      <w:r>
        <w:rPr>
          <w:sz w:val="24"/>
          <w:szCs w:val="24"/>
        </w:rPr>
        <w:t>и</w:t>
      </w:r>
      <w:proofErr w:type="gramEnd"/>
    </w:p>
    <w:p w14:paraId="791DBF69" w14:textId="77777777" w:rsidR="00053B99" w:rsidRPr="00A23B33" w:rsidRDefault="00053B99" w:rsidP="00053B99">
      <w:pPr>
        <w:spacing w:before="0"/>
        <w:contextualSpacing/>
        <w:rPr>
          <w:sz w:val="24"/>
          <w:szCs w:val="24"/>
        </w:rPr>
      </w:pPr>
    </w:p>
    <w:p w14:paraId="05452917" w14:textId="32EC70CA" w:rsidR="00053B99" w:rsidRPr="00A23B33" w:rsidRDefault="00053B99" w:rsidP="00053B99">
      <w:pPr>
        <w:spacing w:before="0"/>
        <w:contextualSpacing/>
        <w:rPr>
          <w:rFonts w:eastAsia="Calibri"/>
          <w:sz w:val="24"/>
          <w:szCs w:val="24"/>
        </w:rPr>
      </w:pPr>
      <w:r w:rsidRPr="00A23B33">
        <w:rPr>
          <w:rFonts w:eastAsia="Calibri"/>
          <w:sz w:val="24"/>
          <w:szCs w:val="24"/>
        </w:rPr>
        <w:t>2.________________</w:t>
      </w:r>
      <w:r>
        <w:rPr>
          <w:rFonts w:eastAsia="Calibri"/>
          <w:sz w:val="24"/>
          <w:szCs w:val="24"/>
          <w:lang w:val="sr-Cyrl-RS"/>
        </w:rPr>
        <w:t>_______________________</w:t>
      </w:r>
      <w:r w:rsidRPr="00A23B33">
        <w:rPr>
          <w:rFonts w:eastAsia="Calibri"/>
          <w:sz w:val="24"/>
          <w:szCs w:val="24"/>
        </w:rPr>
        <w:t>_</w:t>
      </w:r>
      <w:r>
        <w:rPr>
          <w:rFonts w:eastAsia="Calibri"/>
          <w:sz w:val="24"/>
          <w:szCs w:val="24"/>
        </w:rPr>
        <w:t>___________________</w:t>
      </w:r>
      <w:r w:rsidRPr="00A23B33">
        <w:rPr>
          <w:rFonts w:eastAsia="Calibri"/>
          <w:sz w:val="24"/>
          <w:szCs w:val="24"/>
        </w:rPr>
        <w:t>_, ул. ____________, бр.____,</w:t>
      </w:r>
      <w:r>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Pr>
          <w:rFonts w:eastAsia="Calibri"/>
          <w:sz w:val="24"/>
          <w:szCs w:val="24"/>
        </w:rPr>
        <w:t>________________, _____________________</w:t>
      </w:r>
      <w:r w:rsidRPr="00A23B33">
        <w:rPr>
          <w:rFonts w:eastAsia="Calibri"/>
          <w:sz w:val="24"/>
          <w:szCs w:val="24"/>
        </w:rPr>
        <w:t xml:space="preserve">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r w:rsidR="00E00853">
        <w:rPr>
          <w:rFonts w:eastAsia="Calibri"/>
          <w:sz w:val="24"/>
          <w:szCs w:val="24"/>
          <w:lang w:val="sr-Cyrl-RS"/>
        </w:rPr>
        <w:t>Продавац</w:t>
      </w:r>
      <w:r w:rsidRPr="00A23B33">
        <w:rPr>
          <w:rFonts w:eastAsia="Calibri"/>
          <w:sz w:val="24"/>
          <w:szCs w:val="24"/>
        </w:rPr>
        <w:t xml:space="preserve">) </w:t>
      </w:r>
    </w:p>
    <w:p w14:paraId="49461A44" w14:textId="77777777" w:rsidR="00053B99" w:rsidRPr="00A23B33" w:rsidRDefault="00053B99" w:rsidP="00053B99">
      <w:pPr>
        <w:spacing w:before="0"/>
        <w:contextualSpacing/>
        <w:rPr>
          <w:sz w:val="24"/>
          <w:szCs w:val="24"/>
        </w:rPr>
      </w:pPr>
    </w:p>
    <w:p w14:paraId="216A8469" w14:textId="311EAA03" w:rsidR="00053B99" w:rsidRPr="00A23B33" w:rsidRDefault="00053B99" w:rsidP="00053B99">
      <w:pPr>
        <w:spacing w:before="0"/>
        <w:contextualSpacing/>
        <w:rPr>
          <w:rFonts w:eastAsia="Calibri"/>
          <w:sz w:val="24"/>
          <w:szCs w:val="24"/>
          <w:lang w:val="sr-Cyrl-BA"/>
        </w:rPr>
      </w:pPr>
      <w:r w:rsidRPr="00A23B33">
        <w:rPr>
          <w:rFonts w:eastAsia="Calibri"/>
          <w:sz w:val="24"/>
          <w:szCs w:val="24"/>
        </w:rPr>
        <w:t>2а</w:t>
      </w:r>
      <w:proofErr w:type="gramStart"/>
      <w:r w:rsidRPr="00A23B33">
        <w:rPr>
          <w:rFonts w:eastAsia="Calibri"/>
          <w:sz w:val="24"/>
          <w:szCs w:val="24"/>
        </w:rPr>
        <w:t>)_</w:t>
      </w:r>
      <w:proofErr w:type="gramEnd"/>
      <w:r w:rsidRPr="00A23B33">
        <w:rPr>
          <w:rFonts w:eastAsia="Calibri"/>
          <w:sz w:val="24"/>
          <w:szCs w:val="24"/>
        </w:rPr>
        <w:t>__________</w:t>
      </w:r>
      <w:r w:rsidR="009672D2">
        <w:rPr>
          <w:rFonts w:eastAsia="Calibri"/>
          <w:sz w:val="24"/>
          <w:szCs w:val="24"/>
        </w:rPr>
        <w:t>_____________________________</w:t>
      </w:r>
      <w:r>
        <w:rPr>
          <w:rFonts w:eastAsia="Calibri"/>
          <w:sz w:val="24"/>
          <w:szCs w:val="24"/>
        </w:rPr>
        <w:t>_____________, ул.</w:t>
      </w:r>
    </w:p>
    <w:p w14:paraId="0E668498" w14:textId="77777777" w:rsidR="00053B99" w:rsidRPr="00A23B33" w:rsidRDefault="00053B99" w:rsidP="00053B99">
      <w:pPr>
        <w:spacing w:before="0"/>
        <w:contextualSpacing/>
        <w:rPr>
          <w:rFonts w:eastAsia="Calibri"/>
          <w:sz w:val="24"/>
          <w:szCs w:val="24"/>
        </w:rPr>
      </w:pPr>
      <w:r w:rsidRPr="00A23B33">
        <w:rPr>
          <w:rFonts w:eastAsia="Calibri"/>
          <w:sz w:val="24"/>
          <w:szCs w:val="24"/>
        </w:rPr>
        <w:t xml:space="preserve"> _</w:t>
      </w:r>
      <w:r>
        <w:rPr>
          <w:rFonts w:eastAsia="Calibri"/>
          <w:sz w:val="24"/>
          <w:szCs w:val="24"/>
        </w:rPr>
        <w:t xml:space="preserve">__________________ </w:t>
      </w:r>
      <w:proofErr w:type="gramStart"/>
      <w:r>
        <w:rPr>
          <w:rFonts w:eastAsia="Calibri"/>
          <w:sz w:val="24"/>
          <w:szCs w:val="24"/>
        </w:rPr>
        <w:t>бр</w:t>
      </w:r>
      <w:proofErr w:type="gramEnd"/>
      <w:r>
        <w:rPr>
          <w:rFonts w:eastAsia="Calibri"/>
          <w:sz w:val="24"/>
          <w:szCs w:val="24"/>
        </w:rPr>
        <w:t>.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кога заступа __________________</w:t>
      </w:r>
      <w:r>
        <w:rPr>
          <w:rFonts w:eastAsia="Calibri"/>
          <w:sz w:val="24"/>
          <w:szCs w:val="24"/>
        </w:rPr>
        <w:t>________</w:t>
      </w:r>
      <w:r w:rsidRPr="00A23B33">
        <w:rPr>
          <w:rFonts w:eastAsia="Calibri"/>
          <w:sz w:val="24"/>
          <w:szCs w:val="24"/>
        </w:rPr>
        <w:t xml:space="preserve"> (члан групе понуђача или подизвођач)</w:t>
      </w:r>
    </w:p>
    <w:p w14:paraId="0DF96389" w14:textId="77777777" w:rsidR="00053B99" w:rsidRPr="00A23B33" w:rsidRDefault="00053B99" w:rsidP="00053B99">
      <w:pPr>
        <w:spacing w:before="0"/>
        <w:contextualSpacing/>
        <w:rPr>
          <w:rFonts w:eastAsia="Calibri"/>
          <w:sz w:val="24"/>
          <w:szCs w:val="24"/>
          <w:lang w:val="sr-Cyrl-BA"/>
        </w:rPr>
      </w:pPr>
      <w:r w:rsidRPr="00A23B33">
        <w:rPr>
          <w:rFonts w:eastAsia="Calibri"/>
          <w:sz w:val="24"/>
          <w:szCs w:val="24"/>
        </w:rPr>
        <w:t>2б</w:t>
      </w:r>
      <w:proofErr w:type="gramStart"/>
      <w:r w:rsidRPr="00A23B33">
        <w:rPr>
          <w:rFonts w:eastAsia="Calibri"/>
          <w:sz w:val="24"/>
          <w:szCs w:val="24"/>
        </w:rPr>
        <w:t>)_</w:t>
      </w:r>
      <w:proofErr w:type="gramEnd"/>
      <w:r w:rsidRPr="00A23B33">
        <w:rPr>
          <w:rFonts w:eastAsia="Calibri"/>
          <w:sz w:val="24"/>
          <w:szCs w:val="24"/>
        </w:rPr>
        <w:t>______________________________________</w:t>
      </w:r>
      <w:r>
        <w:rPr>
          <w:rFonts w:eastAsia="Calibri"/>
          <w:sz w:val="24"/>
          <w:szCs w:val="24"/>
          <w:lang w:val="sr-Cyrl-RS"/>
        </w:rPr>
        <w:t>_</w:t>
      </w:r>
      <w:r>
        <w:rPr>
          <w:rFonts w:eastAsia="Calibri"/>
          <w:sz w:val="24"/>
          <w:szCs w:val="24"/>
        </w:rPr>
        <w:t>из_____________, ул.</w:t>
      </w:r>
    </w:p>
    <w:p w14:paraId="336C279B" w14:textId="77777777" w:rsidR="00053B99" w:rsidRDefault="00053B99" w:rsidP="00053B99">
      <w:pPr>
        <w:spacing w:before="0"/>
        <w:contextualSpacing/>
        <w:rPr>
          <w:rFonts w:eastAsia="Calibri"/>
          <w:sz w:val="24"/>
          <w:szCs w:val="24"/>
        </w:rPr>
      </w:pPr>
      <w:r w:rsidRPr="00A23B33">
        <w:rPr>
          <w:rFonts w:eastAsia="Calibri"/>
          <w:sz w:val="24"/>
          <w:szCs w:val="24"/>
        </w:rPr>
        <w:t xml:space="preserve"> _</w:t>
      </w:r>
      <w:r>
        <w:rPr>
          <w:rFonts w:eastAsia="Calibri"/>
          <w:sz w:val="24"/>
          <w:szCs w:val="24"/>
        </w:rPr>
        <w:t xml:space="preserve">__________________ </w:t>
      </w:r>
      <w:proofErr w:type="gramStart"/>
      <w:r>
        <w:rPr>
          <w:rFonts w:eastAsia="Calibri"/>
          <w:sz w:val="24"/>
          <w:szCs w:val="24"/>
        </w:rPr>
        <w:t>бр</w:t>
      </w:r>
      <w:proofErr w:type="gramEnd"/>
      <w:r>
        <w:rPr>
          <w:rFonts w:eastAsia="Calibri"/>
          <w:sz w:val="24"/>
          <w:szCs w:val="24"/>
        </w:rPr>
        <w:t>. ___, ПИБ</w:t>
      </w:r>
      <w:r w:rsidRPr="00A23B33">
        <w:rPr>
          <w:rFonts w:eastAsia="Calibri"/>
          <w:sz w:val="24"/>
          <w:szCs w:val="24"/>
        </w:rPr>
        <w:t xml:space="preserve"> ___________</w:t>
      </w:r>
      <w:r>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proofErr w:type="gramStart"/>
      <w:r w:rsidRPr="00A23B33">
        <w:rPr>
          <w:rFonts w:eastAsia="Calibri"/>
          <w:sz w:val="24"/>
          <w:szCs w:val="24"/>
        </w:rPr>
        <w:t>кога  заступа</w:t>
      </w:r>
      <w:proofErr w:type="gramEnd"/>
      <w:r w:rsidRPr="00A23B33">
        <w:rPr>
          <w:rFonts w:eastAsia="Calibri"/>
          <w:sz w:val="24"/>
          <w:szCs w:val="24"/>
        </w:rPr>
        <w:t xml:space="preserve"> </w:t>
      </w:r>
      <w:r>
        <w:rPr>
          <w:rFonts w:eastAsia="Calibri"/>
          <w:sz w:val="24"/>
          <w:szCs w:val="24"/>
        </w:rPr>
        <w:t>_______________________</w:t>
      </w:r>
      <w:r w:rsidRPr="00A23B33">
        <w:rPr>
          <w:rFonts w:eastAsia="Calibri"/>
          <w:sz w:val="24"/>
          <w:szCs w:val="24"/>
        </w:rPr>
        <w:t xml:space="preserve"> (члан групе понуђача или подизвођач)</w:t>
      </w:r>
    </w:p>
    <w:p w14:paraId="57383EEC" w14:textId="77777777" w:rsidR="00053B99" w:rsidRPr="00125F8B" w:rsidRDefault="00053B99" w:rsidP="00053B99">
      <w:pPr>
        <w:spacing w:before="0"/>
        <w:contextualSpacing/>
        <w:rPr>
          <w:rFonts w:eastAsia="Calibri"/>
          <w:sz w:val="24"/>
          <w:szCs w:val="24"/>
        </w:rPr>
      </w:pPr>
    </w:p>
    <w:p w14:paraId="294CAC5D" w14:textId="62753897" w:rsidR="00053B99" w:rsidRPr="00E71667" w:rsidRDefault="00053B99" w:rsidP="00053B99">
      <w:pPr>
        <w:ind w:right="54"/>
        <w:rPr>
          <w:rFonts w:cs="Arial"/>
          <w:sz w:val="24"/>
          <w:szCs w:val="24"/>
          <w:lang w:val="sr-Cyrl-RS"/>
        </w:rPr>
      </w:pPr>
      <w:r w:rsidRPr="00E71667">
        <w:rPr>
          <w:rFonts w:cs="Arial"/>
          <w:sz w:val="24"/>
          <w:szCs w:val="24"/>
          <w:lang w:val="sr-Cyrl-RS"/>
        </w:rPr>
        <w:t>За потребе овог Прилога о БЗР заједно названи: Стране.</w:t>
      </w:r>
    </w:p>
    <w:p w14:paraId="7D7D3549" w14:textId="77777777" w:rsidR="00053B99" w:rsidRPr="00E71667" w:rsidRDefault="00053B99" w:rsidP="00053B99">
      <w:pPr>
        <w:ind w:right="54"/>
        <w:rPr>
          <w:rFonts w:cs="Arial"/>
          <w:sz w:val="24"/>
          <w:szCs w:val="24"/>
          <w:lang w:val="sr-Cyrl-RS"/>
        </w:rPr>
      </w:pPr>
      <w:r w:rsidRPr="00E71667">
        <w:rPr>
          <w:rFonts w:cs="Arial"/>
          <w:sz w:val="24"/>
          <w:szCs w:val="24"/>
          <w:lang w:val="sr-Cyrl-RS"/>
        </w:rPr>
        <w:t>Уводне одредбе:</w:t>
      </w:r>
    </w:p>
    <w:p w14:paraId="04012B57" w14:textId="084E7350" w:rsidR="00053B99" w:rsidRPr="00E71667" w:rsidRDefault="00053B99" w:rsidP="00053B99">
      <w:pPr>
        <w:ind w:right="54"/>
        <w:rPr>
          <w:rFonts w:cs="Arial"/>
          <w:sz w:val="24"/>
          <w:szCs w:val="24"/>
          <w:lang w:val="sr-Cyrl-RS"/>
        </w:rPr>
      </w:pPr>
      <w:r w:rsidRPr="00E71667">
        <w:rPr>
          <w:rFonts w:cs="Arial"/>
          <w:sz w:val="24"/>
          <w:szCs w:val="24"/>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3BE84B86" w14:textId="77777777" w:rsidR="00053B99" w:rsidRPr="00E71667" w:rsidRDefault="00053B99" w:rsidP="00053B99">
      <w:pPr>
        <w:ind w:right="54"/>
        <w:rPr>
          <w:rFonts w:cs="Arial"/>
          <w:sz w:val="24"/>
          <w:szCs w:val="24"/>
          <w:lang w:val="sr-Cyrl-RS"/>
        </w:rPr>
      </w:pPr>
      <w:r w:rsidRPr="00E71667">
        <w:rPr>
          <w:rFonts w:cs="Arial"/>
          <w:sz w:val="24"/>
          <w:szCs w:val="24"/>
          <w:lang w:val="sr-Cyrl-RS"/>
        </w:rPr>
        <w:t>Стране су сагласне:</w:t>
      </w:r>
    </w:p>
    <w:p w14:paraId="5521F086" w14:textId="540917F4" w:rsidR="00053B99" w:rsidRPr="00E71667" w:rsidRDefault="00053B99" w:rsidP="00053B99">
      <w:pPr>
        <w:ind w:right="54"/>
        <w:rPr>
          <w:rFonts w:cs="Arial"/>
          <w:sz w:val="24"/>
          <w:szCs w:val="24"/>
          <w:lang w:val="sr-Cyrl-RS"/>
        </w:rPr>
      </w:pPr>
      <w:r w:rsidRPr="00E71667">
        <w:rPr>
          <w:rFonts w:cs="Arial"/>
          <w:sz w:val="24"/>
          <w:szCs w:val="24"/>
          <w:lang w:val="sr-Cyrl-RS"/>
        </w:rPr>
        <w:t>I Да је По</w:t>
      </w:r>
      <w:r w:rsidR="005B7042">
        <w:rPr>
          <w:rFonts w:cs="Arial"/>
          <w:sz w:val="24"/>
          <w:szCs w:val="24"/>
          <w:lang w:val="sr-Cyrl-RS"/>
        </w:rPr>
        <w:t>словн</w:t>
      </w:r>
      <w:r w:rsidR="00E00853">
        <w:rPr>
          <w:rFonts w:cs="Arial"/>
          <w:sz w:val="24"/>
          <w:szCs w:val="24"/>
          <w:lang w:val="sr-Cyrl-RS"/>
        </w:rPr>
        <w:t xml:space="preserve">а политика Купца </w:t>
      </w:r>
      <w:r w:rsidRPr="00E71667">
        <w:rPr>
          <w:rFonts w:cs="Arial"/>
          <w:sz w:val="24"/>
          <w:szCs w:val="24"/>
          <w:lang w:val="sr-Cyrl-RS"/>
        </w:rPr>
        <w:t>спровођење и унапређење безбедности и здравља на раду запослених и свих других лица која учествују у р</w:t>
      </w:r>
      <w:r w:rsidR="005B7042">
        <w:rPr>
          <w:rFonts w:cs="Arial"/>
          <w:sz w:val="24"/>
          <w:szCs w:val="24"/>
          <w:lang w:val="sr-Cyrl-RS"/>
        </w:rPr>
        <w:t>адним процесима Корисника услуга</w:t>
      </w:r>
      <w:r w:rsidRPr="00E71667">
        <w:rPr>
          <w:rFonts w:cs="Arial"/>
          <w:sz w:val="24"/>
          <w:szCs w:val="24"/>
          <w:lang w:val="sr-Cyrl-RS"/>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w:t>
      </w:r>
      <w:r w:rsidR="00E00853">
        <w:rPr>
          <w:rFonts w:cs="Arial"/>
          <w:sz w:val="24"/>
          <w:szCs w:val="24"/>
          <w:lang w:val="sr-Cyrl-RS"/>
        </w:rPr>
        <w:t>Купца</w:t>
      </w:r>
      <w:r w:rsidRPr="00E71667">
        <w:rPr>
          <w:rFonts w:cs="Arial"/>
          <w:sz w:val="24"/>
          <w:szCs w:val="24"/>
          <w:lang w:val="sr-Cyrl-RS"/>
        </w:rPr>
        <w:t>, која регулишу ову материју.</w:t>
      </w:r>
    </w:p>
    <w:p w14:paraId="6216DE1F" w14:textId="59BB97C3" w:rsidR="00053B99" w:rsidRPr="00E71667" w:rsidRDefault="00E00853" w:rsidP="00053B99">
      <w:pPr>
        <w:ind w:right="54"/>
        <w:rPr>
          <w:rFonts w:cs="Arial"/>
          <w:sz w:val="24"/>
          <w:szCs w:val="24"/>
          <w:lang w:val="sr-Cyrl-RS"/>
        </w:rPr>
      </w:pPr>
      <w:r>
        <w:rPr>
          <w:rFonts w:cs="Arial"/>
          <w:sz w:val="24"/>
          <w:szCs w:val="24"/>
          <w:lang w:val="sr-Cyrl-RS"/>
        </w:rPr>
        <w:t xml:space="preserve">II   Да Купац захтева од Продавца </w:t>
      </w:r>
      <w:r w:rsidR="00053B99" w:rsidRPr="00E71667">
        <w:rPr>
          <w:rFonts w:cs="Arial"/>
          <w:sz w:val="24"/>
          <w:szCs w:val="24"/>
          <w:lang w:val="sr-Cyrl-RS"/>
        </w:rPr>
        <w:t xml:space="preserve">да се приликом </w:t>
      </w:r>
      <w:r>
        <w:rPr>
          <w:rFonts w:cs="Arial"/>
          <w:sz w:val="24"/>
          <w:szCs w:val="24"/>
          <w:lang w:val="sr-Cyrl-RS"/>
        </w:rPr>
        <w:t>испоруке</w:t>
      </w:r>
      <w:r w:rsidR="00053B99" w:rsidRPr="00E71667">
        <w:rPr>
          <w:rFonts w:cs="Arial"/>
          <w:sz w:val="24"/>
          <w:szCs w:val="24"/>
          <w:lang w:val="sr-Cyrl-RS"/>
        </w:rPr>
        <w:t xml:space="preserve"> </w:t>
      </w:r>
      <w:r w:rsidR="001647C2">
        <w:rPr>
          <w:rFonts w:cs="Arial"/>
          <w:sz w:val="24"/>
          <w:szCs w:val="24"/>
          <w:lang w:val="sr-Cyrl-RS"/>
        </w:rPr>
        <w:t>добра</w:t>
      </w:r>
      <w:r>
        <w:rPr>
          <w:rFonts w:cs="Arial"/>
          <w:sz w:val="24"/>
          <w:szCs w:val="24"/>
          <w:lang w:val="sr-Cyrl-RS"/>
        </w:rPr>
        <w:t xml:space="preserve"> која</w:t>
      </w:r>
      <w:r w:rsidR="00053B99" w:rsidRPr="00E71667">
        <w:rPr>
          <w:rFonts w:cs="Arial"/>
          <w:sz w:val="24"/>
          <w:szCs w:val="24"/>
          <w:lang w:val="sr-Cyrl-RS"/>
        </w:rPr>
        <w:t xml:space="preserve"> су предмет овог Уговора, доследно придржава По</w:t>
      </w:r>
      <w:r w:rsidR="005B7042">
        <w:rPr>
          <w:rFonts w:cs="Arial"/>
          <w:sz w:val="24"/>
          <w:szCs w:val="24"/>
          <w:lang w:val="sr-Cyrl-RS"/>
        </w:rPr>
        <w:t xml:space="preserve">словне политике </w:t>
      </w:r>
      <w:r>
        <w:rPr>
          <w:rFonts w:cs="Arial"/>
          <w:sz w:val="24"/>
          <w:szCs w:val="24"/>
          <w:lang w:val="sr-Cyrl-RS"/>
        </w:rPr>
        <w:t>Купца у</w:t>
      </w:r>
      <w:r w:rsidR="00053B99" w:rsidRPr="00E71667">
        <w:rPr>
          <w:rFonts w:cs="Arial"/>
          <w:sz w:val="24"/>
          <w:szCs w:val="24"/>
          <w:lang w:val="sr-Cyrl-RS"/>
        </w:rPr>
        <w:t xml:space="preserve"> вези са спровођењем и унапређењем безбедности и здравља на раду запослених и свих других лица која учествују у радним </w:t>
      </w:r>
      <w:r w:rsidR="005B7042">
        <w:rPr>
          <w:rFonts w:cs="Arial"/>
          <w:sz w:val="24"/>
          <w:szCs w:val="24"/>
          <w:lang w:val="sr-Cyrl-RS"/>
        </w:rPr>
        <w:t xml:space="preserve">процесима </w:t>
      </w:r>
      <w:r>
        <w:rPr>
          <w:rFonts w:cs="Arial"/>
          <w:sz w:val="24"/>
          <w:szCs w:val="24"/>
          <w:lang w:val="sr-Cyrl-RS"/>
        </w:rPr>
        <w:t>Купца</w:t>
      </w:r>
      <w:r w:rsidR="00053B99" w:rsidRPr="00E71667">
        <w:rPr>
          <w:rFonts w:cs="Arial"/>
          <w:sz w:val="24"/>
          <w:szCs w:val="24"/>
          <w:lang w:val="sr-Cyrl-RS"/>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w:t>
      </w:r>
      <w:r w:rsidR="00053B99" w:rsidRPr="00E71667">
        <w:rPr>
          <w:rFonts w:cs="Arial"/>
          <w:sz w:val="24"/>
          <w:szCs w:val="24"/>
          <w:lang w:val="sr-Cyrl-RS"/>
        </w:rPr>
        <w:lastRenderedPageBreak/>
        <w:t xml:space="preserve">Републике Србије и посебних аката </w:t>
      </w:r>
      <w:r>
        <w:rPr>
          <w:rFonts w:cs="Arial"/>
          <w:sz w:val="24"/>
          <w:szCs w:val="24"/>
          <w:lang w:val="sr-Cyrl-RS"/>
        </w:rPr>
        <w:t>Купца</w:t>
      </w:r>
      <w:r w:rsidR="00053B99" w:rsidRPr="00E71667">
        <w:rPr>
          <w:rFonts w:cs="Arial"/>
          <w:sz w:val="24"/>
          <w:szCs w:val="24"/>
          <w:lang w:val="sr-Cyrl-RS"/>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EF90450" w14:textId="6375CCEA" w:rsidR="00053B99" w:rsidRPr="00E71667" w:rsidRDefault="00053B99" w:rsidP="00053B99">
      <w:pPr>
        <w:ind w:right="54"/>
        <w:rPr>
          <w:rFonts w:cs="Arial"/>
          <w:sz w:val="24"/>
          <w:szCs w:val="24"/>
          <w:lang w:val="sr-Cyrl-RS"/>
        </w:rPr>
      </w:pPr>
      <w:r>
        <w:rPr>
          <w:rFonts w:cs="Arial"/>
          <w:sz w:val="24"/>
          <w:szCs w:val="24"/>
          <w:lang w:val="sr-Cyrl-RS"/>
        </w:rPr>
        <w:t xml:space="preserve">III  </w:t>
      </w:r>
      <w:r w:rsidR="005B7042">
        <w:rPr>
          <w:rFonts w:cs="Arial"/>
          <w:sz w:val="24"/>
          <w:szCs w:val="24"/>
          <w:lang w:val="sr-Cyrl-RS"/>
        </w:rPr>
        <w:t xml:space="preserve">Да </w:t>
      </w:r>
      <w:r w:rsidR="00E00853">
        <w:rPr>
          <w:rFonts w:cs="Arial"/>
          <w:sz w:val="24"/>
          <w:szCs w:val="24"/>
          <w:lang w:val="sr-Cyrl-RS"/>
        </w:rPr>
        <w:t xml:space="preserve">Продавац </w:t>
      </w:r>
      <w:r w:rsidRPr="00E71667">
        <w:rPr>
          <w:rFonts w:cs="Arial"/>
          <w:sz w:val="24"/>
          <w:szCs w:val="24"/>
          <w:lang w:val="sr-Cyrl-RS"/>
        </w:rPr>
        <w:t>прихвата захтев</w:t>
      </w:r>
      <w:r w:rsidR="005B7042">
        <w:rPr>
          <w:rFonts w:cs="Arial"/>
          <w:sz w:val="24"/>
          <w:szCs w:val="24"/>
          <w:lang w:val="sr-Cyrl-RS"/>
        </w:rPr>
        <w:t xml:space="preserve">е </w:t>
      </w:r>
      <w:r w:rsidR="00E00853">
        <w:rPr>
          <w:rFonts w:cs="Arial"/>
          <w:sz w:val="24"/>
          <w:szCs w:val="24"/>
          <w:lang w:val="sr-Cyrl-RS"/>
        </w:rPr>
        <w:t xml:space="preserve">Купца </w:t>
      </w:r>
      <w:r w:rsidR="00AF099B">
        <w:rPr>
          <w:rFonts w:cs="Arial"/>
          <w:sz w:val="24"/>
          <w:szCs w:val="24"/>
          <w:lang w:val="sr-Cyrl-RS"/>
        </w:rPr>
        <w:t>из тачке 2. с</w:t>
      </w:r>
      <w:r w:rsidRPr="00E71667">
        <w:rPr>
          <w:rFonts w:cs="Arial"/>
          <w:sz w:val="24"/>
          <w:szCs w:val="24"/>
          <w:lang w:val="sr-Cyrl-RS"/>
        </w:rPr>
        <w:t xml:space="preserve">тава  </w:t>
      </w:r>
      <w:r w:rsidR="00AF099B">
        <w:rPr>
          <w:rFonts w:cs="Arial"/>
          <w:sz w:val="24"/>
          <w:szCs w:val="24"/>
          <w:lang w:val="sr-Cyrl-RS"/>
        </w:rPr>
        <w:t xml:space="preserve">2. </w:t>
      </w:r>
      <w:r w:rsidRPr="00E71667">
        <w:rPr>
          <w:rFonts w:cs="Arial"/>
          <w:sz w:val="24"/>
          <w:szCs w:val="24"/>
          <w:lang w:val="sr-Cyrl-RS"/>
        </w:rPr>
        <w:t>Уводних одредби</w:t>
      </w:r>
    </w:p>
    <w:p w14:paraId="22273DDE" w14:textId="690015BB" w:rsidR="00053B99" w:rsidRPr="00E71667" w:rsidRDefault="00053B99" w:rsidP="007A18AF">
      <w:pPr>
        <w:numPr>
          <w:ilvl w:val="0"/>
          <w:numId w:val="23"/>
        </w:numPr>
        <w:spacing w:before="0"/>
        <w:ind w:right="54"/>
        <w:rPr>
          <w:rFonts w:cs="Arial"/>
          <w:sz w:val="24"/>
          <w:szCs w:val="24"/>
          <w:lang w:val="sr-Cyrl-RS"/>
        </w:rPr>
      </w:pPr>
      <w:r w:rsidRPr="00E71667">
        <w:rPr>
          <w:rFonts w:cs="Arial"/>
          <w:sz w:val="24"/>
          <w:szCs w:val="24"/>
          <w:lang w:val="sr-Cyrl-RS"/>
        </w:rPr>
        <w:t>Предмет овог Прилога o БЗР је д</w:t>
      </w:r>
      <w:r w:rsidR="005B7042">
        <w:rPr>
          <w:rFonts w:cs="Arial"/>
          <w:sz w:val="24"/>
          <w:szCs w:val="24"/>
          <w:lang w:val="sr-Cyrl-RS"/>
        </w:rPr>
        <w:t xml:space="preserve">ефинисање права </w:t>
      </w:r>
      <w:r w:rsidR="00E00853">
        <w:rPr>
          <w:rFonts w:cs="Arial"/>
          <w:sz w:val="24"/>
          <w:szCs w:val="24"/>
          <w:lang w:val="sr-Cyrl-RS"/>
        </w:rPr>
        <w:t xml:space="preserve">Купца </w:t>
      </w:r>
      <w:r w:rsidRPr="00E71667">
        <w:rPr>
          <w:rFonts w:cs="Arial"/>
          <w:sz w:val="24"/>
          <w:szCs w:val="24"/>
          <w:lang w:val="sr-Cyrl-RS"/>
        </w:rPr>
        <w:t>и</w:t>
      </w:r>
      <w:r w:rsidR="00E00853">
        <w:rPr>
          <w:rFonts w:cs="Arial"/>
          <w:sz w:val="24"/>
          <w:szCs w:val="24"/>
          <w:lang w:val="sr-Cyrl-RS"/>
        </w:rPr>
        <w:t xml:space="preserve"> права и обавеза Продавца</w:t>
      </w:r>
      <w:r w:rsidRPr="00E71667">
        <w:rPr>
          <w:rFonts w:cs="Arial"/>
          <w:sz w:val="24"/>
          <w:szCs w:val="24"/>
          <w:lang w:val="sr-Cyrl-RS"/>
        </w:rPr>
        <w:t xml:space="preserve">, као и његових запослених и других лица која ангажује приликом пружања </w:t>
      </w:r>
      <w:r w:rsidR="001647C2">
        <w:rPr>
          <w:rFonts w:cs="Arial"/>
          <w:sz w:val="24"/>
          <w:szCs w:val="24"/>
          <w:lang w:val="sr-Cyrl-RS"/>
        </w:rPr>
        <w:t>добра</w:t>
      </w:r>
      <w:r w:rsidRPr="00E71667">
        <w:rPr>
          <w:rFonts w:cs="Arial"/>
          <w:sz w:val="24"/>
          <w:szCs w:val="24"/>
          <w:lang w:val="sr-Cyrl-RS"/>
        </w:rPr>
        <w:t>које су предмет Уговора, а у вези безбедности и здравља на раду (у даљем тексту: БЗР).</w:t>
      </w:r>
    </w:p>
    <w:p w14:paraId="567D2817" w14:textId="77777777" w:rsidR="00053B99" w:rsidRPr="00E71667" w:rsidRDefault="00053B99" w:rsidP="00053B99">
      <w:pPr>
        <w:ind w:right="54"/>
        <w:rPr>
          <w:rFonts w:cs="Arial"/>
          <w:sz w:val="24"/>
          <w:szCs w:val="24"/>
          <w:lang w:val="sr-Cyrl-RS"/>
        </w:rPr>
      </w:pPr>
    </w:p>
    <w:p w14:paraId="1A77EE46" w14:textId="2864C582" w:rsidR="00053B99" w:rsidRPr="00E71667" w:rsidRDefault="00E00853" w:rsidP="007A18AF">
      <w:pPr>
        <w:numPr>
          <w:ilvl w:val="0"/>
          <w:numId w:val="23"/>
        </w:numPr>
        <w:spacing w:before="0"/>
        <w:ind w:right="54"/>
        <w:rPr>
          <w:rFonts w:cs="Arial"/>
          <w:sz w:val="24"/>
          <w:szCs w:val="24"/>
          <w:lang w:val="sr-Cyrl-RS"/>
        </w:rPr>
      </w:pPr>
      <w:r>
        <w:rPr>
          <w:rFonts w:cs="Arial"/>
          <w:sz w:val="24"/>
          <w:szCs w:val="24"/>
          <w:lang w:val="sr-Cyrl-RS"/>
        </w:rPr>
        <w:t>Продавац</w:t>
      </w:r>
      <w:r w:rsidR="00053B99" w:rsidRPr="00E71667">
        <w:rPr>
          <w:rFonts w:cs="Arial"/>
          <w:sz w:val="24"/>
          <w:szCs w:val="24"/>
          <w:lang w:val="sr-Cyrl-RS"/>
        </w:rPr>
        <w:t xml:space="preserve">, његови запослени и сва друга лица која ангажује, дужни су да у току припрема за пружање </w:t>
      </w:r>
      <w:r w:rsidR="001647C2">
        <w:rPr>
          <w:rFonts w:cs="Arial"/>
          <w:sz w:val="24"/>
          <w:szCs w:val="24"/>
          <w:lang w:val="sr-Cyrl-RS"/>
        </w:rPr>
        <w:t>добра</w:t>
      </w:r>
      <w:r w:rsidR="00154021">
        <w:rPr>
          <w:rFonts w:cs="Arial"/>
          <w:sz w:val="24"/>
          <w:szCs w:val="24"/>
          <w:lang w:val="sr-Cyrl-RS"/>
        </w:rPr>
        <w:t xml:space="preserve"> </w:t>
      </w:r>
      <w:r w:rsidR="00053B99" w:rsidRPr="00E71667">
        <w:rPr>
          <w:rFonts w:cs="Arial"/>
          <w:sz w:val="24"/>
          <w:szCs w:val="24"/>
          <w:lang w:val="sr-Cyrl-RS"/>
        </w:rPr>
        <w:t xml:space="preserve">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w:t>
      </w:r>
      <w:r w:rsidR="005B7042">
        <w:rPr>
          <w:rFonts w:cs="Arial"/>
          <w:sz w:val="24"/>
          <w:szCs w:val="24"/>
          <w:lang w:val="sr-Cyrl-RS"/>
        </w:rPr>
        <w:t xml:space="preserve">интерним актима </w:t>
      </w:r>
      <w:r>
        <w:rPr>
          <w:rFonts w:cs="Arial"/>
          <w:sz w:val="24"/>
          <w:szCs w:val="24"/>
          <w:lang w:val="sr-Cyrl-RS"/>
        </w:rPr>
        <w:t>Купца</w:t>
      </w:r>
      <w:r w:rsidR="00053B99" w:rsidRPr="00E71667">
        <w:rPr>
          <w:rFonts w:cs="Arial"/>
          <w:sz w:val="24"/>
          <w:szCs w:val="24"/>
          <w:lang w:val="sr-Cyrl-RS"/>
        </w:rPr>
        <w:t>.</w:t>
      </w:r>
    </w:p>
    <w:p w14:paraId="05FCA6D6" w14:textId="77777777" w:rsidR="00053B99" w:rsidRPr="00E71667" w:rsidRDefault="00053B99" w:rsidP="00053B99">
      <w:pPr>
        <w:ind w:right="54"/>
        <w:rPr>
          <w:rFonts w:cs="Arial"/>
          <w:sz w:val="24"/>
          <w:szCs w:val="24"/>
          <w:lang w:val="sr-Cyrl-RS"/>
        </w:rPr>
      </w:pPr>
    </w:p>
    <w:p w14:paraId="48990415" w14:textId="2113E4E6" w:rsidR="00053B99" w:rsidRPr="00E71667" w:rsidRDefault="00154021" w:rsidP="007A18AF">
      <w:pPr>
        <w:numPr>
          <w:ilvl w:val="0"/>
          <w:numId w:val="23"/>
        </w:numPr>
        <w:spacing w:before="0"/>
        <w:ind w:right="54"/>
        <w:rPr>
          <w:rFonts w:cs="Arial"/>
          <w:sz w:val="24"/>
          <w:szCs w:val="24"/>
          <w:lang w:val="sr-Cyrl-RS"/>
        </w:rPr>
      </w:pPr>
      <w:r>
        <w:rPr>
          <w:rFonts w:cs="Arial"/>
          <w:sz w:val="24"/>
          <w:szCs w:val="24"/>
          <w:lang w:val="sr-Cyrl-RS"/>
        </w:rPr>
        <w:t>Продавац</w:t>
      </w:r>
      <w:r w:rsidR="00E00853">
        <w:rPr>
          <w:rFonts w:cs="Arial"/>
          <w:sz w:val="24"/>
          <w:szCs w:val="24"/>
          <w:lang w:val="sr-Cyrl-RS"/>
        </w:rPr>
        <w:t xml:space="preserve"> </w:t>
      </w:r>
      <w:r w:rsidR="00053B99" w:rsidRPr="00E71667">
        <w:rPr>
          <w:rFonts w:cs="Arial"/>
          <w:sz w:val="24"/>
          <w:szCs w:val="24"/>
          <w:lang w:val="sr-Cyrl-RS"/>
        </w:rPr>
        <w:t xml:space="preserve">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w:t>
      </w:r>
      <w:r w:rsidR="001647C2">
        <w:rPr>
          <w:rFonts w:cs="Arial"/>
          <w:sz w:val="24"/>
          <w:szCs w:val="24"/>
          <w:lang w:val="sr-Cyrl-RS"/>
        </w:rPr>
        <w:t>добра</w:t>
      </w:r>
      <w:r w:rsidR="00053B99" w:rsidRPr="00E71667">
        <w:rPr>
          <w:rFonts w:cs="Arial"/>
          <w:sz w:val="24"/>
          <w:szCs w:val="24"/>
          <w:lang w:val="sr-Cyrl-RS"/>
        </w:rPr>
        <w:t>које су предмет Уговора, суседних објеката, пролазника или учесника у саобраћају.</w:t>
      </w:r>
    </w:p>
    <w:p w14:paraId="313E7724" w14:textId="77777777" w:rsidR="00053B99" w:rsidRPr="00E71667" w:rsidRDefault="00053B99" w:rsidP="00053B99">
      <w:pPr>
        <w:ind w:right="54"/>
        <w:rPr>
          <w:rFonts w:cs="Arial"/>
          <w:sz w:val="24"/>
          <w:szCs w:val="24"/>
          <w:lang w:val="sr-Cyrl-RS"/>
        </w:rPr>
      </w:pPr>
    </w:p>
    <w:p w14:paraId="446D6DEE" w14:textId="30787A1B" w:rsidR="00053B99" w:rsidRPr="00E71667" w:rsidRDefault="00154021" w:rsidP="007A18AF">
      <w:pPr>
        <w:numPr>
          <w:ilvl w:val="0"/>
          <w:numId w:val="23"/>
        </w:numPr>
        <w:spacing w:before="0"/>
        <w:ind w:right="54"/>
        <w:rPr>
          <w:rFonts w:cs="Arial"/>
          <w:sz w:val="24"/>
          <w:szCs w:val="24"/>
          <w:lang w:val="sr-Cyrl-RS"/>
        </w:rPr>
      </w:pPr>
      <w:r>
        <w:rPr>
          <w:rFonts w:cs="Arial"/>
          <w:sz w:val="24"/>
          <w:szCs w:val="24"/>
          <w:lang w:val="sr-Cyrl-RS"/>
        </w:rPr>
        <w:t xml:space="preserve">Продавац </w:t>
      </w:r>
      <w:r w:rsidR="00053B99" w:rsidRPr="00E71667">
        <w:rPr>
          <w:rFonts w:cs="Arial"/>
          <w:sz w:val="24"/>
          <w:szCs w:val="24"/>
          <w:lang w:val="sr-Cyrl-RS"/>
        </w:rPr>
        <w:t xml:space="preserve">је дужан да обавести запослене и друга лица која ангажује приликом пружања </w:t>
      </w:r>
      <w:r w:rsidR="001647C2">
        <w:rPr>
          <w:rFonts w:cs="Arial"/>
          <w:sz w:val="24"/>
          <w:szCs w:val="24"/>
          <w:lang w:val="sr-Cyrl-RS"/>
        </w:rPr>
        <w:t>добра</w:t>
      </w:r>
      <w:r>
        <w:rPr>
          <w:rFonts w:cs="Arial"/>
          <w:sz w:val="24"/>
          <w:szCs w:val="24"/>
          <w:lang w:val="sr-Cyrl-RS"/>
        </w:rPr>
        <w:t xml:space="preserve"> </w:t>
      </w:r>
      <w:r w:rsidR="00053B99" w:rsidRPr="00E71667">
        <w:rPr>
          <w:rFonts w:cs="Arial"/>
          <w:sz w:val="24"/>
          <w:szCs w:val="24"/>
          <w:lang w:val="sr-Cyrl-RS"/>
        </w:rPr>
        <w:t>које су предмет Уговора о обавезама из овог Прилога о БЗР (подизвођаче, кооперанте, повезана лица).</w:t>
      </w:r>
    </w:p>
    <w:p w14:paraId="351F12BC" w14:textId="77777777" w:rsidR="00053B99" w:rsidRPr="00E71667" w:rsidRDefault="00053B99" w:rsidP="00053B99">
      <w:pPr>
        <w:ind w:right="54"/>
        <w:rPr>
          <w:rFonts w:cs="Arial"/>
          <w:sz w:val="24"/>
          <w:szCs w:val="24"/>
          <w:lang w:val="sr-Cyrl-RS"/>
        </w:rPr>
      </w:pPr>
    </w:p>
    <w:p w14:paraId="041E96E2" w14:textId="61CE5A54" w:rsidR="00053B99" w:rsidRPr="00E71667" w:rsidRDefault="005B7042" w:rsidP="007A18AF">
      <w:pPr>
        <w:numPr>
          <w:ilvl w:val="0"/>
          <w:numId w:val="23"/>
        </w:numPr>
        <w:spacing w:before="0"/>
        <w:ind w:right="54"/>
        <w:rPr>
          <w:rFonts w:cs="Arial"/>
          <w:sz w:val="24"/>
          <w:szCs w:val="24"/>
          <w:lang w:val="sr-Cyrl-RS"/>
        </w:rPr>
      </w:pPr>
      <w:r>
        <w:rPr>
          <w:rFonts w:cs="Arial"/>
          <w:sz w:val="24"/>
          <w:szCs w:val="24"/>
          <w:lang w:val="sr-Cyrl-RS"/>
        </w:rPr>
        <w:t>Пружалац услуга</w:t>
      </w:r>
      <w:r w:rsidR="00053B99" w:rsidRPr="00E71667">
        <w:rPr>
          <w:rFonts w:cs="Arial"/>
          <w:sz w:val="24"/>
          <w:szCs w:val="24"/>
          <w:lang w:val="sr-Cyrl-RS"/>
        </w:rPr>
        <w:t xml:space="preserve">, његови запослени и сва друга лица која ангажује, дужни су да се у току припрема за пружање </w:t>
      </w:r>
      <w:r w:rsidR="001647C2">
        <w:rPr>
          <w:rFonts w:cs="Arial"/>
          <w:sz w:val="24"/>
          <w:szCs w:val="24"/>
          <w:lang w:val="sr-Cyrl-RS"/>
        </w:rPr>
        <w:t>добра</w:t>
      </w:r>
      <w:r w:rsidR="00053B99" w:rsidRPr="00E71667">
        <w:rPr>
          <w:rFonts w:cs="Arial"/>
          <w:sz w:val="24"/>
          <w:szCs w:val="24"/>
          <w:lang w:val="sr-Cyrl-RS"/>
        </w:rPr>
        <w:t xml:space="preserve">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w:t>
      </w:r>
      <w:r w:rsidR="00154021">
        <w:rPr>
          <w:rFonts w:cs="Arial"/>
          <w:sz w:val="24"/>
          <w:szCs w:val="24"/>
          <w:lang w:val="sr-Cyrl-RS"/>
        </w:rPr>
        <w:t>Купца</w:t>
      </w:r>
      <w:r w:rsidR="00053B99" w:rsidRPr="00E71667">
        <w:rPr>
          <w:rFonts w:cs="Arial"/>
          <w:sz w:val="24"/>
          <w:szCs w:val="24"/>
          <w:lang w:val="sr-Cyrl-RS"/>
        </w:rPr>
        <w:t>, а посебно су дужни да се придржавају следећих правила:</w:t>
      </w:r>
    </w:p>
    <w:p w14:paraId="248F14C0" w14:textId="77777777" w:rsidR="00053B99" w:rsidRPr="00E71667" w:rsidRDefault="00053B99" w:rsidP="00053B99">
      <w:pPr>
        <w:ind w:right="54"/>
        <w:rPr>
          <w:rFonts w:cs="Arial"/>
          <w:sz w:val="24"/>
          <w:szCs w:val="24"/>
          <w:lang w:val="sr-Cyrl-RS"/>
        </w:rPr>
      </w:pPr>
      <w:r w:rsidRPr="00E71667">
        <w:rPr>
          <w:rFonts w:cs="Arial"/>
          <w:sz w:val="24"/>
          <w:szCs w:val="24"/>
          <w:lang w:val="sr-Cyrl-RS"/>
        </w:rPr>
        <w:t>5.1. забрањено је избегавање примене и/или ометање спровођења мера БЗР;</w:t>
      </w:r>
    </w:p>
    <w:p w14:paraId="201BC984" w14:textId="77777777" w:rsidR="00053B99" w:rsidRPr="00E71667" w:rsidRDefault="00053B99" w:rsidP="00053B99">
      <w:pPr>
        <w:ind w:right="54"/>
        <w:rPr>
          <w:rFonts w:cs="Arial"/>
          <w:sz w:val="24"/>
          <w:szCs w:val="24"/>
          <w:lang w:val="sr-Cyrl-RS"/>
        </w:rPr>
      </w:pPr>
      <w:r w:rsidRPr="00E71667">
        <w:rPr>
          <w:rFonts w:cs="Arial"/>
          <w:sz w:val="24"/>
          <w:szCs w:val="24"/>
          <w:lang w:val="sr-Cyrl-RS"/>
        </w:rPr>
        <w:t>5.2. обавезно је поштовање правила коришћења средстава и опреме за личну заштиту на раду;</w:t>
      </w:r>
    </w:p>
    <w:p w14:paraId="650E9688" w14:textId="37BA4B78" w:rsidR="00053B99" w:rsidRPr="00E71667" w:rsidRDefault="005B7042" w:rsidP="00053B99">
      <w:pPr>
        <w:ind w:right="54"/>
        <w:rPr>
          <w:rFonts w:cs="Arial"/>
          <w:sz w:val="24"/>
          <w:szCs w:val="24"/>
          <w:lang w:val="sr-Cyrl-RS"/>
        </w:rPr>
      </w:pPr>
      <w:r>
        <w:rPr>
          <w:rFonts w:cs="Arial"/>
          <w:sz w:val="24"/>
          <w:szCs w:val="24"/>
          <w:lang w:val="sr-Cyrl-RS"/>
        </w:rPr>
        <w:t xml:space="preserve">5.3. процедуре </w:t>
      </w:r>
      <w:r w:rsidR="00154021">
        <w:rPr>
          <w:rFonts w:cs="Arial"/>
          <w:sz w:val="24"/>
          <w:szCs w:val="24"/>
          <w:lang w:val="sr-Cyrl-RS"/>
        </w:rPr>
        <w:t>Купца</w:t>
      </w:r>
      <w:r w:rsidR="001647C2">
        <w:rPr>
          <w:rFonts w:cs="Arial"/>
          <w:sz w:val="24"/>
          <w:szCs w:val="24"/>
          <w:lang w:val="sr-Cyrl-RS"/>
        </w:rPr>
        <w:t>а</w:t>
      </w:r>
      <w:r w:rsidR="00154021">
        <w:rPr>
          <w:rFonts w:cs="Arial"/>
          <w:sz w:val="24"/>
          <w:szCs w:val="24"/>
          <w:lang w:val="sr-Cyrl-RS"/>
        </w:rPr>
        <w:t xml:space="preserve"> </w:t>
      </w:r>
      <w:r w:rsidR="00053B99" w:rsidRPr="00E71667">
        <w:rPr>
          <w:rFonts w:cs="Arial"/>
          <w:sz w:val="24"/>
          <w:szCs w:val="24"/>
          <w:lang w:val="sr-Cyrl-RS"/>
        </w:rPr>
        <w:t>за спровођење система контроле приступа и дозвола за рад увек морају да буду испоштоване;</w:t>
      </w:r>
    </w:p>
    <w:p w14:paraId="7BB1C77A" w14:textId="77777777" w:rsidR="00053B99" w:rsidRPr="00E71667" w:rsidRDefault="00053B99" w:rsidP="00053B99">
      <w:pPr>
        <w:ind w:right="54"/>
        <w:rPr>
          <w:rFonts w:cs="Arial"/>
          <w:sz w:val="24"/>
          <w:szCs w:val="24"/>
          <w:lang w:val="sr-Cyrl-RS"/>
        </w:rPr>
      </w:pPr>
      <w:r w:rsidRPr="00E71667">
        <w:rPr>
          <w:rFonts w:cs="Arial"/>
          <w:sz w:val="24"/>
          <w:szCs w:val="24"/>
          <w:lang w:val="sr-Cyrl-RS"/>
        </w:rPr>
        <w:t>5.4. процедуре за изолацију и закључавање извора енергије и радних флуида увек морају да буду испоштоване;</w:t>
      </w:r>
    </w:p>
    <w:p w14:paraId="6E3E9EFC" w14:textId="7BE0FAB4" w:rsidR="00053B99" w:rsidRPr="00E71667" w:rsidRDefault="00053B99" w:rsidP="00053B99">
      <w:pPr>
        <w:ind w:right="54"/>
        <w:rPr>
          <w:rFonts w:cs="Arial"/>
          <w:sz w:val="24"/>
          <w:szCs w:val="24"/>
          <w:lang w:val="sr-Cyrl-RS"/>
        </w:rPr>
      </w:pPr>
      <w:r w:rsidRPr="00E71667">
        <w:rPr>
          <w:rFonts w:cs="Arial"/>
          <w:sz w:val="24"/>
          <w:szCs w:val="24"/>
          <w:lang w:val="sr-Cyrl-RS"/>
        </w:rPr>
        <w:t xml:space="preserve">5.5. најстроже је забрањен улазак, боравак или рад, на територији и у просторијама </w:t>
      </w:r>
      <w:r w:rsidR="00154021">
        <w:rPr>
          <w:rFonts w:cs="Arial"/>
          <w:sz w:val="24"/>
          <w:szCs w:val="24"/>
          <w:lang w:val="sr-Cyrl-RS"/>
        </w:rPr>
        <w:t>Купца</w:t>
      </w:r>
      <w:r w:rsidRPr="00E71667">
        <w:rPr>
          <w:rFonts w:cs="Arial"/>
          <w:sz w:val="24"/>
          <w:szCs w:val="24"/>
          <w:lang w:val="sr-Cyrl-RS"/>
        </w:rPr>
        <w:t>, под утицајем алкохола или других психоактивних супстанци;</w:t>
      </w:r>
    </w:p>
    <w:p w14:paraId="73661990" w14:textId="77777777" w:rsidR="00053B99" w:rsidRPr="00E71667" w:rsidRDefault="00053B99" w:rsidP="00053B99">
      <w:pPr>
        <w:ind w:right="54"/>
        <w:rPr>
          <w:rFonts w:cs="Arial"/>
          <w:sz w:val="24"/>
          <w:szCs w:val="24"/>
          <w:lang w:val="sr-Cyrl-RS"/>
        </w:rPr>
      </w:pPr>
      <w:r w:rsidRPr="00E71667">
        <w:rPr>
          <w:rFonts w:cs="Arial"/>
          <w:sz w:val="24"/>
          <w:szCs w:val="24"/>
          <w:lang w:val="sr-Cyrl-RS"/>
        </w:rPr>
        <w:lastRenderedPageBreak/>
        <w:t>5.6. забрањено је уношење оружја унутар локација Корисника услуге, као и неовлашћено фотографисање;</w:t>
      </w:r>
    </w:p>
    <w:p w14:paraId="38B79C30" w14:textId="60F0C1C8" w:rsidR="00053B99" w:rsidRPr="00E71667" w:rsidRDefault="00053B99" w:rsidP="00053B99">
      <w:pPr>
        <w:ind w:right="54"/>
        <w:rPr>
          <w:rFonts w:cs="Arial"/>
          <w:sz w:val="24"/>
          <w:szCs w:val="24"/>
          <w:lang w:val="sr-Cyrl-RS"/>
        </w:rPr>
      </w:pPr>
      <w:r w:rsidRPr="00E71667">
        <w:rPr>
          <w:rFonts w:cs="Arial"/>
          <w:sz w:val="24"/>
          <w:szCs w:val="24"/>
          <w:lang w:val="sr-Cyrl-RS"/>
        </w:rPr>
        <w:t>5.7. обавезно је придржавање правила и сигнализације безбедности у саобраћају.</w:t>
      </w:r>
    </w:p>
    <w:p w14:paraId="6365A6D6" w14:textId="6B9588F0" w:rsidR="00053B99" w:rsidRPr="00AF099B" w:rsidRDefault="00154021" w:rsidP="007A18AF">
      <w:pPr>
        <w:numPr>
          <w:ilvl w:val="0"/>
          <w:numId w:val="23"/>
        </w:numPr>
        <w:spacing w:before="0"/>
        <w:ind w:right="54"/>
        <w:rPr>
          <w:rFonts w:cs="Arial"/>
          <w:sz w:val="24"/>
          <w:szCs w:val="24"/>
          <w:lang w:val="sr-Cyrl-RS"/>
        </w:rPr>
      </w:pPr>
      <w:r>
        <w:rPr>
          <w:rFonts w:cs="Arial"/>
          <w:sz w:val="24"/>
          <w:szCs w:val="24"/>
          <w:lang w:val="sr-Cyrl-RS"/>
        </w:rPr>
        <w:t xml:space="preserve">Продавац </w:t>
      </w:r>
      <w:r w:rsidR="00053B99" w:rsidRPr="00E71667">
        <w:rPr>
          <w:rFonts w:cs="Arial"/>
          <w:sz w:val="24"/>
          <w:szCs w:val="24"/>
          <w:lang w:val="sr-Cyrl-RS"/>
        </w:rPr>
        <w:t xml:space="preserve">је искључиво одговоран за безбедност и здравље својих запослених и свих других лица која ангажује приликом пружања </w:t>
      </w:r>
      <w:r w:rsidR="001647C2">
        <w:rPr>
          <w:rFonts w:cs="Arial"/>
          <w:sz w:val="24"/>
          <w:szCs w:val="24"/>
          <w:lang w:val="sr-Cyrl-RS"/>
        </w:rPr>
        <w:t>добра</w:t>
      </w:r>
      <w:r w:rsidR="00053B99" w:rsidRPr="00E71667">
        <w:rPr>
          <w:rFonts w:cs="Arial"/>
          <w:sz w:val="24"/>
          <w:szCs w:val="24"/>
          <w:lang w:val="sr-Cyrl-RS"/>
        </w:rPr>
        <w:t>које су предмет Уговора. У случају непоштов</w:t>
      </w:r>
      <w:r>
        <w:rPr>
          <w:rFonts w:cs="Arial"/>
          <w:sz w:val="24"/>
          <w:szCs w:val="24"/>
          <w:lang w:val="sr-Cyrl-RS"/>
        </w:rPr>
        <w:t xml:space="preserve">ања правила БЗР, Купац </w:t>
      </w:r>
      <w:r w:rsidR="00053B99" w:rsidRPr="00E71667">
        <w:rPr>
          <w:rFonts w:cs="Arial"/>
          <w:sz w:val="24"/>
          <w:szCs w:val="24"/>
          <w:lang w:val="sr-Cyrl-RS"/>
        </w:rPr>
        <w:t xml:space="preserve">неће сносити никакву одговорност нити исплатити </w:t>
      </w:r>
      <w:r>
        <w:rPr>
          <w:rFonts w:cs="Arial"/>
          <w:sz w:val="24"/>
          <w:szCs w:val="24"/>
          <w:lang w:val="sr-Cyrl-RS"/>
        </w:rPr>
        <w:t xml:space="preserve">накнаде/трошкове Продавцу </w:t>
      </w:r>
      <w:r w:rsidR="00053B99" w:rsidRPr="00E71667">
        <w:rPr>
          <w:rFonts w:cs="Arial"/>
          <w:sz w:val="24"/>
          <w:szCs w:val="24"/>
          <w:lang w:val="sr-Cyrl-RS"/>
        </w:rPr>
        <w:t>по питању повреда на раду, односно оштећења средстава за рад.</w:t>
      </w:r>
    </w:p>
    <w:p w14:paraId="1900F4C8" w14:textId="5320EF5C" w:rsidR="00053B99" w:rsidRPr="00AF099B" w:rsidRDefault="00154021" w:rsidP="007A18AF">
      <w:pPr>
        <w:numPr>
          <w:ilvl w:val="0"/>
          <w:numId w:val="23"/>
        </w:numPr>
        <w:spacing w:before="0"/>
        <w:ind w:right="54"/>
        <w:rPr>
          <w:rFonts w:cs="Arial"/>
          <w:sz w:val="24"/>
          <w:szCs w:val="24"/>
          <w:lang w:val="sr-Cyrl-RS"/>
        </w:rPr>
      </w:pPr>
      <w:r>
        <w:rPr>
          <w:rFonts w:cs="Arial"/>
          <w:sz w:val="24"/>
          <w:szCs w:val="24"/>
          <w:lang w:val="sr-Cyrl-RS"/>
        </w:rPr>
        <w:t xml:space="preserve">Продавац </w:t>
      </w:r>
      <w:r w:rsidR="00053B99" w:rsidRPr="00E71667">
        <w:rPr>
          <w:rFonts w:cs="Arial"/>
          <w:sz w:val="24"/>
          <w:szCs w:val="24"/>
          <w:lang w:val="sr-Cyrl-RS"/>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w:t>
      </w:r>
      <w:r w:rsidR="001647C2">
        <w:rPr>
          <w:rFonts w:cs="Arial"/>
          <w:sz w:val="24"/>
          <w:szCs w:val="24"/>
          <w:lang w:val="sr-Cyrl-RS"/>
        </w:rPr>
        <w:t>добра</w:t>
      </w:r>
      <w:r w:rsidR="00053B99" w:rsidRPr="00E71667">
        <w:rPr>
          <w:rFonts w:cs="Arial"/>
          <w:sz w:val="24"/>
          <w:szCs w:val="24"/>
          <w:lang w:val="sr-Cyrl-RS"/>
        </w:rPr>
        <w:t>који су предмет Уговора, а све у складу са прописима у Републици Србији,</w:t>
      </w:r>
      <w:r w:rsidR="005B7042">
        <w:rPr>
          <w:rFonts w:cs="Arial"/>
          <w:sz w:val="24"/>
          <w:szCs w:val="24"/>
          <w:lang w:val="sr-Cyrl-RS"/>
        </w:rPr>
        <w:t xml:space="preserve"> који регулишу ову материју и</w:t>
      </w:r>
      <w:r>
        <w:rPr>
          <w:rFonts w:cs="Arial"/>
          <w:sz w:val="24"/>
          <w:szCs w:val="24"/>
          <w:lang w:val="sr-Cyrl-RS"/>
        </w:rPr>
        <w:t xml:space="preserve"> интерним актима Купц</w:t>
      </w:r>
      <w:r w:rsidR="005B7042">
        <w:rPr>
          <w:rFonts w:cs="Arial"/>
          <w:sz w:val="24"/>
          <w:szCs w:val="24"/>
          <w:lang w:val="sr-Cyrl-RS"/>
        </w:rPr>
        <w:t>а</w:t>
      </w:r>
      <w:r w:rsidR="00053B99" w:rsidRPr="00E71667">
        <w:rPr>
          <w:rFonts w:cs="Arial"/>
          <w:sz w:val="24"/>
          <w:szCs w:val="24"/>
          <w:lang w:val="sr-Cyrl-RS"/>
        </w:rPr>
        <w:t>.</w:t>
      </w:r>
    </w:p>
    <w:p w14:paraId="54BB5FB7" w14:textId="644941F3" w:rsidR="00053B99" w:rsidRPr="00E71667" w:rsidRDefault="00154021" w:rsidP="007A18AF">
      <w:pPr>
        <w:numPr>
          <w:ilvl w:val="0"/>
          <w:numId w:val="23"/>
        </w:numPr>
        <w:spacing w:before="0"/>
        <w:ind w:right="54"/>
        <w:rPr>
          <w:rFonts w:cs="Arial"/>
          <w:sz w:val="24"/>
          <w:szCs w:val="24"/>
          <w:lang w:val="sr-Cyrl-RS"/>
        </w:rPr>
      </w:pPr>
      <w:r>
        <w:rPr>
          <w:rFonts w:cs="Arial"/>
          <w:sz w:val="24"/>
          <w:szCs w:val="24"/>
          <w:lang w:val="sr-Cyrl-RS"/>
        </w:rPr>
        <w:t xml:space="preserve">Продавац </w:t>
      </w:r>
      <w:r w:rsidR="00053B99" w:rsidRPr="00E71667">
        <w:rPr>
          <w:rFonts w:cs="Arial"/>
          <w:sz w:val="24"/>
          <w:szCs w:val="24"/>
          <w:lang w:val="sr-Cyrl-RS"/>
        </w:rPr>
        <w:t xml:space="preserve">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w:t>
      </w:r>
      <w:r w:rsidR="001647C2">
        <w:rPr>
          <w:rFonts w:cs="Arial"/>
          <w:sz w:val="24"/>
          <w:szCs w:val="24"/>
          <w:lang w:val="sr-Cyrl-RS"/>
        </w:rPr>
        <w:t>добра</w:t>
      </w:r>
      <w:r w:rsidR="00053B99" w:rsidRPr="00E71667">
        <w:rPr>
          <w:rFonts w:cs="Arial"/>
          <w:sz w:val="24"/>
          <w:szCs w:val="24"/>
          <w:lang w:val="sr-Cyrl-RS"/>
        </w:rPr>
        <w:t>који су предмет Уговора, у складу са законским прописима из области БЗР, као и свим другим прописима и важећим стандардима у Републици Србији о</w:t>
      </w:r>
      <w:r w:rsidR="0097573B">
        <w:rPr>
          <w:rFonts w:cs="Arial"/>
          <w:sz w:val="24"/>
          <w:szCs w:val="24"/>
          <w:lang w:val="sr-Cyrl-RS"/>
        </w:rPr>
        <w:t>дносно интерним актима Купца</w:t>
      </w:r>
      <w:r w:rsidR="00053B99" w:rsidRPr="00E71667">
        <w:rPr>
          <w:rFonts w:cs="Arial"/>
          <w:sz w:val="24"/>
          <w:szCs w:val="24"/>
          <w:lang w:val="sr-Cyrl-RS"/>
        </w:rPr>
        <w:t>.</w:t>
      </w:r>
    </w:p>
    <w:p w14:paraId="33A39AD4" w14:textId="6A38B6C6" w:rsidR="00053B99" w:rsidRPr="00E71667" w:rsidRDefault="00053B99" w:rsidP="00053B99">
      <w:pPr>
        <w:ind w:right="54"/>
        <w:rPr>
          <w:rFonts w:cs="Arial"/>
          <w:sz w:val="24"/>
          <w:szCs w:val="24"/>
          <w:lang w:val="sr-Cyrl-RS"/>
        </w:rPr>
      </w:pPr>
      <w:r w:rsidRPr="00E71667">
        <w:rPr>
          <w:rFonts w:cs="Arial"/>
          <w:sz w:val="24"/>
          <w:szCs w:val="24"/>
          <w:lang w:val="sr-Cyrl-RS"/>
        </w:rPr>
        <w:t>Ук</w:t>
      </w:r>
      <w:r w:rsidR="0097573B">
        <w:rPr>
          <w:rFonts w:cs="Arial"/>
          <w:sz w:val="24"/>
          <w:szCs w:val="24"/>
          <w:lang w:val="sr-Cyrl-RS"/>
        </w:rPr>
        <w:t xml:space="preserve">олико Купац </w:t>
      </w:r>
      <w:r w:rsidRPr="00E71667">
        <w:rPr>
          <w:rFonts w:cs="Arial"/>
          <w:sz w:val="24"/>
          <w:szCs w:val="24"/>
          <w:lang w:val="sr-Cyrl-RS"/>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sidR="0097573B">
        <w:rPr>
          <w:rFonts w:cs="Arial"/>
          <w:sz w:val="24"/>
          <w:szCs w:val="24"/>
          <w:lang w:val="sr-Cyrl-RS"/>
        </w:rPr>
        <w:t>Купца</w:t>
      </w:r>
      <w:r w:rsidRPr="00E71667">
        <w:rPr>
          <w:rFonts w:cs="Arial"/>
          <w:sz w:val="24"/>
          <w:szCs w:val="24"/>
          <w:lang w:val="sr-Cyrl-RS"/>
        </w:rPr>
        <w:t xml:space="preserve"> неће бити дозвољено.</w:t>
      </w:r>
    </w:p>
    <w:p w14:paraId="26778671" w14:textId="5797AEBE" w:rsidR="00053B99" w:rsidRPr="00E71667" w:rsidRDefault="0097573B" w:rsidP="007A18AF">
      <w:pPr>
        <w:numPr>
          <w:ilvl w:val="0"/>
          <w:numId w:val="23"/>
        </w:numPr>
        <w:spacing w:before="0"/>
        <w:ind w:right="54"/>
        <w:rPr>
          <w:rFonts w:cs="Arial"/>
          <w:sz w:val="24"/>
          <w:szCs w:val="24"/>
          <w:lang w:val="sr-Cyrl-RS"/>
        </w:rPr>
      </w:pPr>
      <w:r>
        <w:rPr>
          <w:rFonts w:cs="Arial"/>
          <w:sz w:val="24"/>
          <w:szCs w:val="24"/>
          <w:lang w:val="sr-Cyrl-RS"/>
        </w:rPr>
        <w:t xml:space="preserve">Продавац је дужан да Купцу </w:t>
      </w:r>
      <w:r w:rsidR="00053B99" w:rsidRPr="00E71667">
        <w:rPr>
          <w:rFonts w:cs="Arial"/>
          <w:sz w:val="24"/>
          <w:szCs w:val="24"/>
          <w:lang w:val="sr-Cyrl-RS"/>
        </w:rPr>
        <w:t>најкасније 3 (словима: три) дана пре датума почетка пружања услуге достави:</w:t>
      </w:r>
    </w:p>
    <w:p w14:paraId="526D6535" w14:textId="77777777" w:rsidR="00053B99" w:rsidRPr="00E71667" w:rsidRDefault="00053B99" w:rsidP="00053B99">
      <w:pPr>
        <w:ind w:right="54"/>
        <w:rPr>
          <w:rFonts w:cs="Arial"/>
          <w:sz w:val="24"/>
          <w:szCs w:val="24"/>
          <w:lang w:val="sr-Cyrl-RS"/>
        </w:rPr>
      </w:pPr>
      <w:r w:rsidRPr="00E71667">
        <w:rPr>
          <w:rFonts w:cs="Arial"/>
          <w:sz w:val="24"/>
          <w:szCs w:val="24"/>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49D07905" w14:textId="77777777" w:rsidR="00053B99" w:rsidRPr="00E71667" w:rsidRDefault="00053B99" w:rsidP="00053B99">
      <w:pPr>
        <w:ind w:right="54"/>
        <w:rPr>
          <w:rFonts w:cs="Arial"/>
          <w:sz w:val="24"/>
          <w:szCs w:val="24"/>
          <w:lang w:val="sr-Cyrl-RS"/>
        </w:rPr>
      </w:pPr>
      <w:r w:rsidRPr="00E71667">
        <w:rPr>
          <w:rFonts w:cs="Arial"/>
          <w:sz w:val="24"/>
          <w:szCs w:val="24"/>
          <w:lang w:val="sr-Cyrl-RS"/>
        </w:rPr>
        <w:t>9.2. списак средстава за рад која ће бити ангажована за пружање услуге, и</w:t>
      </w:r>
    </w:p>
    <w:p w14:paraId="5DBF9BB1" w14:textId="71EEE505" w:rsidR="00053B99" w:rsidRPr="00E71667" w:rsidRDefault="00053B99" w:rsidP="00053B99">
      <w:pPr>
        <w:ind w:right="54"/>
        <w:rPr>
          <w:rFonts w:cs="Arial"/>
          <w:sz w:val="24"/>
          <w:szCs w:val="24"/>
          <w:lang w:val="sr-Cyrl-RS"/>
        </w:rPr>
      </w:pPr>
      <w:r w:rsidRPr="00E71667">
        <w:rPr>
          <w:rFonts w:cs="Arial"/>
          <w:sz w:val="24"/>
          <w:szCs w:val="24"/>
          <w:lang w:val="sr-Cyrl-RS"/>
        </w:rPr>
        <w:t>9.3. податке о</w:t>
      </w:r>
      <w:r w:rsidR="0097573B">
        <w:rPr>
          <w:rFonts w:cs="Arial"/>
          <w:sz w:val="24"/>
          <w:szCs w:val="24"/>
          <w:lang w:val="sr-Cyrl-RS"/>
        </w:rPr>
        <w:t xml:space="preserve"> лицу за БЗР код Продавца</w:t>
      </w:r>
      <w:r w:rsidRPr="00E71667">
        <w:rPr>
          <w:rFonts w:cs="Arial"/>
          <w:sz w:val="24"/>
          <w:szCs w:val="24"/>
          <w:lang w:val="sr-Cyrl-RS"/>
        </w:rPr>
        <w:t xml:space="preserve">. </w:t>
      </w:r>
    </w:p>
    <w:p w14:paraId="1AC4BE34" w14:textId="2D893141" w:rsidR="00053B99" w:rsidRPr="00E71667" w:rsidRDefault="00053B99" w:rsidP="00053B99">
      <w:pPr>
        <w:ind w:right="54"/>
        <w:rPr>
          <w:rFonts w:cs="Arial"/>
          <w:sz w:val="24"/>
          <w:szCs w:val="24"/>
          <w:lang w:val="sr-Cyrl-RS"/>
        </w:rPr>
      </w:pPr>
      <w:r w:rsidRPr="00E71667">
        <w:rPr>
          <w:rFonts w:cs="Arial"/>
          <w:sz w:val="24"/>
          <w:szCs w:val="24"/>
          <w:lang w:val="sr-Cyrl-RS"/>
        </w:rPr>
        <w:t>Уз списак лица из става</w:t>
      </w:r>
      <w:r w:rsidR="0097573B">
        <w:rPr>
          <w:rFonts w:cs="Arial"/>
          <w:sz w:val="24"/>
          <w:szCs w:val="24"/>
          <w:lang w:val="sr-Cyrl-RS"/>
        </w:rPr>
        <w:t xml:space="preserve"> 9.1. ове тачке, Продавац </w:t>
      </w:r>
      <w:r w:rsidRPr="00E71667">
        <w:rPr>
          <w:rFonts w:cs="Arial"/>
          <w:sz w:val="24"/>
          <w:szCs w:val="24"/>
          <w:lang w:val="sr-Cyrl-RS"/>
        </w:rPr>
        <w:t>је дужан да достави доказе о:</w:t>
      </w:r>
    </w:p>
    <w:p w14:paraId="08C18FC2"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9.1.1. извршеном оспособљавању запослених за безбедан и здрав рад,</w:t>
      </w:r>
    </w:p>
    <w:p w14:paraId="04B4C82B"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9.1.2. извршеним лекарским прегледима запослених,</w:t>
      </w:r>
    </w:p>
    <w:p w14:paraId="266FC010"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9.1.3. извршеним прегледима и испитивањима опреме за рад и</w:t>
      </w:r>
    </w:p>
    <w:p w14:paraId="2827E042" w14:textId="309CB81F" w:rsidR="00053B99" w:rsidRDefault="00053B99" w:rsidP="00053B99">
      <w:pPr>
        <w:ind w:right="54"/>
        <w:rPr>
          <w:rFonts w:cs="Arial"/>
          <w:sz w:val="24"/>
          <w:szCs w:val="24"/>
          <w:lang w:val="sr-Cyrl-RS"/>
        </w:rPr>
      </w:pPr>
      <w:r w:rsidRPr="00E71667">
        <w:rPr>
          <w:rFonts w:cs="Arial"/>
          <w:sz w:val="24"/>
          <w:szCs w:val="24"/>
          <w:lang w:val="sr-Cyrl-RS"/>
        </w:rPr>
        <w:tab/>
        <w:t>9.1.4. коришћењу средстава и опреме за личну заштиту на раду.</w:t>
      </w:r>
    </w:p>
    <w:p w14:paraId="07505335" w14:textId="77777777" w:rsidR="00AF099B" w:rsidRPr="00E71667" w:rsidRDefault="00AF099B" w:rsidP="00053B99">
      <w:pPr>
        <w:ind w:right="54"/>
        <w:rPr>
          <w:rFonts w:cs="Arial"/>
          <w:sz w:val="24"/>
          <w:szCs w:val="24"/>
          <w:lang w:val="sr-Cyrl-RS"/>
        </w:rPr>
      </w:pPr>
    </w:p>
    <w:p w14:paraId="685441CE" w14:textId="73198AB2" w:rsidR="00053B99" w:rsidRPr="00E71667" w:rsidRDefault="00AF099B" w:rsidP="00AF099B">
      <w:pPr>
        <w:spacing w:before="0"/>
        <w:ind w:right="54"/>
        <w:rPr>
          <w:rFonts w:cs="Arial"/>
          <w:sz w:val="24"/>
          <w:szCs w:val="24"/>
          <w:lang w:val="sr-Cyrl-RS"/>
        </w:rPr>
      </w:pPr>
      <w:r>
        <w:rPr>
          <w:rFonts w:cs="Arial"/>
          <w:sz w:val="24"/>
          <w:szCs w:val="24"/>
          <w:lang w:val="sr-Cyrl-RS"/>
        </w:rPr>
        <w:t xml:space="preserve">10. </w:t>
      </w:r>
      <w:r w:rsidR="0097573B">
        <w:rPr>
          <w:rFonts w:cs="Arial"/>
          <w:sz w:val="24"/>
          <w:szCs w:val="24"/>
          <w:lang w:val="sr-Cyrl-RS"/>
        </w:rPr>
        <w:t xml:space="preserve">Купац </w:t>
      </w:r>
      <w:r w:rsidR="00053B99" w:rsidRPr="00E71667">
        <w:rPr>
          <w:rFonts w:cs="Arial"/>
          <w:sz w:val="24"/>
          <w:szCs w:val="24"/>
          <w:lang w:val="sr-Cyrl-RS"/>
        </w:rPr>
        <w:t xml:space="preserve">има право да врши контролу примене превентивних мера за безбедан и здрав рад приликом пружања </w:t>
      </w:r>
      <w:r w:rsidR="001647C2">
        <w:rPr>
          <w:rFonts w:cs="Arial"/>
          <w:sz w:val="24"/>
          <w:szCs w:val="24"/>
          <w:lang w:val="sr-Cyrl-RS"/>
        </w:rPr>
        <w:t>добра</w:t>
      </w:r>
      <w:r w:rsidR="00053B99" w:rsidRPr="00E71667">
        <w:rPr>
          <w:rFonts w:cs="Arial"/>
          <w:sz w:val="24"/>
          <w:szCs w:val="24"/>
          <w:lang w:val="sr-Cyrl-RS"/>
        </w:rPr>
        <w:t>које су предмет Уговора.</w:t>
      </w:r>
    </w:p>
    <w:p w14:paraId="036D6CE8" w14:textId="230F5A90" w:rsidR="00053B99" w:rsidRPr="00E71667" w:rsidRDefault="0097573B" w:rsidP="00053B99">
      <w:pPr>
        <w:ind w:right="54"/>
        <w:rPr>
          <w:rFonts w:cs="Arial"/>
          <w:sz w:val="24"/>
          <w:szCs w:val="24"/>
          <w:lang w:val="sr-Cyrl-RS"/>
        </w:rPr>
      </w:pPr>
      <w:r>
        <w:rPr>
          <w:rFonts w:cs="Arial"/>
          <w:sz w:val="24"/>
          <w:szCs w:val="24"/>
          <w:lang w:val="sr-Cyrl-RS"/>
        </w:rPr>
        <w:t xml:space="preserve">Продавац </w:t>
      </w:r>
      <w:r w:rsidR="00053B99" w:rsidRPr="00E71667">
        <w:rPr>
          <w:rFonts w:cs="Arial"/>
          <w:sz w:val="24"/>
          <w:szCs w:val="24"/>
          <w:lang w:val="sr-Cyrl-RS"/>
        </w:rPr>
        <w:t>је дужан да лицу одре</w:t>
      </w:r>
      <w:r w:rsidR="005B7042">
        <w:rPr>
          <w:rFonts w:cs="Arial"/>
          <w:sz w:val="24"/>
          <w:szCs w:val="24"/>
          <w:lang w:val="sr-Cyrl-RS"/>
        </w:rPr>
        <w:t xml:space="preserve">ђеном од стране </w:t>
      </w:r>
      <w:r>
        <w:rPr>
          <w:rFonts w:cs="Arial"/>
          <w:sz w:val="24"/>
          <w:szCs w:val="24"/>
          <w:lang w:val="sr-Cyrl-RS"/>
        </w:rPr>
        <w:t xml:space="preserve">Купца </w:t>
      </w:r>
      <w:r w:rsidR="00053B99" w:rsidRPr="00E71667">
        <w:rPr>
          <w:rFonts w:cs="Arial"/>
          <w:sz w:val="24"/>
          <w:szCs w:val="24"/>
          <w:lang w:val="sr-Cyrl-RS"/>
        </w:rPr>
        <w:t>омогући перманентну могућност за спровођење контроле примене превентивних мера за безбедан и здрав рад.</w:t>
      </w:r>
    </w:p>
    <w:p w14:paraId="17F7B76E" w14:textId="40EF1B0D" w:rsidR="00053B99" w:rsidRPr="00E71667" w:rsidRDefault="0097573B" w:rsidP="00053B99">
      <w:pPr>
        <w:ind w:right="54"/>
        <w:rPr>
          <w:rFonts w:cs="Arial"/>
          <w:sz w:val="24"/>
          <w:szCs w:val="24"/>
          <w:lang w:val="sr-Cyrl-RS"/>
        </w:rPr>
      </w:pPr>
      <w:r>
        <w:rPr>
          <w:rFonts w:cs="Arial"/>
          <w:sz w:val="24"/>
          <w:szCs w:val="24"/>
          <w:lang w:val="sr-Cyrl-RS"/>
        </w:rPr>
        <w:lastRenderedPageBreak/>
        <w:t xml:space="preserve">Кипац </w:t>
      </w:r>
      <w:r w:rsidR="00053B99" w:rsidRPr="00E71667">
        <w:rPr>
          <w:rFonts w:cs="Arial"/>
          <w:sz w:val="24"/>
          <w:szCs w:val="24"/>
          <w:lang w:val="sr-Cyrl-RS"/>
        </w:rPr>
        <w:t xml:space="preserve">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w:t>
      </w:r>
      <w:r w:rsidR="001647C2">
        <w:rPr>
          <w:rFonts w:cs="Arial"/>
          <w:sz w:val="24"/>
          <w:szCs w:val="24"/>
          <w:lang w:val="sr-Cyrl-RS"/>
        </w:rPr>
        <w:t>добра</w:t>
      </w:r>
      <w:r w:rsidR="00053B99" w:rsidRPr="00E71667">
        <w:rPr>
          <w:rFonts w:cs="Arial"/>
          <w:sz w:val="24"/>
          <w:szCs w:val="24"/>
          <w:lang w:val="sr-Cyrl-RS"/>
        </w:rPr>
        <w:t>док се не отклоне уочени недостаци и о том</w:t>
      </w:r>
      <w:r>
        <w:rPr>
          <w:rFonts w:cs="Arial"/>
          <w:sz w:val="24"/>
          <w:szCs w:val="24"/>
          <w:lang w:val="sr-Cyrl-RS"/>
        </w:rPr>
        <w:t>е одмах обавести Продавца</w:t>
      </w:r>
      <w:r w:rsidR="00053B99" w:rsidRPr="00E71667">
        <w:rPr>
          <w:rFonts w:cs="Arial"/>
          <w:sz w:val="24"/>
          <w:szCs w:val="24"/>
          <w:lang w:val="sr-Cyrl-RS"/>
        </w:rPr>
        <w:t>, као и надлежну инспекцијску службу.</w:t>
      </w:r>
      <w:r w:rsidR="00053B99" w:rsidRPr="00E71667">
        <w:rPr>
          <w:rFonts w:cs="Arial"/>
          <w:sz w:val="24"/>
          <w:szCs w:val="24"/>
          <w:lang w:val="sr-Cyrl-RS"/>
        </w:rPr>
        <w:tab/>
      </w:r>
    </w:p>
    <w:p w14:paraId="1544C4D0" w14:textId="032719AE" w:rsidR="00053B99" w:rsidRPr="00E71667" w:rsidRDefault="0097573B" w:rsidP="00053B99">
      <w:pPr>
        <w:ind w:right="54"/>
        <w:rPr>
          <w:rFonts w:cs="Arial"/>
          <w:sz w:val="24"/>
          <w:szCs w:val="24"/>
          <w:lang w:val="sr-Cyrl-RS"/>
        </w:rPr>
      </w:pPr>
      <w:r>
        <w:rPr>
          <w:rFonts w:cs="Arial"/>
          <w:sz w:val="24"/>
          <w:szCs w:val="24"/>
          <w:lang w:val="sr-Cyrl-RS"/>
        </w:rPr>
        <w:t>Продавац</w:t>
      </w:r>
      <w:r w:rsidR="00053B99" w:rsidRPr="00E71667">
        <w:rPr>
          <w:rFonts w:cs="Arial"/>
          <w:sz w:val="24"/>
          <w:szCs w:val="24"/>
          <w:lang w:val="sr-Cyrl-RS"/>
        </w:rPr>
        <w:t xml:space="preserve"> се обавезује да по</w:t>
      </w:r>
      <w:r>
        <w:rPr>
          <w:rFonts w:cs="Arial"/>
          <w:sz w:val="24"/>
          <w:szCs w:val="24"/>
          <w:lang w:val="sr-Cyrl-RS"/>
        </w:rPr>
        <w:t xml:space="preserve">ступи по налогу Купца </w:t>
      </w:r>
      <w:r w:rsidR="00053B99" w:rsidRPr="00E71667">
        <w:rPr>
          <w:rFonts w:cs="Arial"/>
          <w:sz w:val="24"/>
          <w:szCs w:val="24"/>
          <w:lang w:val="sr-Cyrl-RS"/>
        </w:rPr>
        <w:t>из става 3. ове тачке.</w:t>
      </w:r>
    </w:p>
    <w:p w14:paraId="0A3F2ED7" w14:textId="77777777" w:rsidR="00053B99" w:rsidRPr="00E71667" w:rsidRDefault="00053B99" w:rsidP="00053B99">
      <w:pPr>
        <w:ind w:right="54"/>
        <w:rPr>
          <w:rFonts w:cs="Arial"/>
          <w:sz w:val="24"/>
          <w:szCs w:val="24"/>
          <w:lang w:val="sr-Cyrl-RS"/>
        </w:rPr>
      </w:pPr>
    </w:p>
    <w:p w14:paraId="34F4A853" w14:textId="77777777" w:rsidR="00053B99" w:rsidRPr="00E71667" w:rsidRDefault="00053B99" w:rsidP="007A18AF">
      <w:pPr>
        <w:numPr>
          <w:ilvl w:val="0"/>
          <w:numId w:val="23"/>
        </w:numPr>
        <w:spacing w:before="0"/>
        <w:ind w:right="54" w:hanging="720"/>
        <w:rPr>
          <w:rFonts w:cs="Arial"/>
          <w:sz w:val="24"/>
          <w:szCs w:val="24"/>
          <w:lang w:val="sr-Cyrl-RS"/>
        </w:rPr>
      </w:pPr>
      <w:r w:rsidRPr="00E71667">
        <w:rPr>
          <w:rFonts w:cs="Arial"/>
          <w:sz w:val="24"/>
          <w:szCs w:val="24"/>
          <w:lang w:val="sr-Cyrl-RS"/>
        </w:rPr>
        <w:t>Стране су дужне да у случају да у току реализације Уговора дeлe рaдни прoстoр, сaрaђуjу у примeни прoписaних мeрa зa бeзбeднoст и здрaвљe зaпoслeних.</w:t>
      </w:r>
    </w:p>
    <w:p w14:paraId="28EA572A" w14:textId="26196510" w:rsidR="00053B99" w:rsidRPr="00E71667" w:rsidRDefault="00053B99" w:rsidP="00053B99">
      <w:pPr>
        <w:ind w:right="54"/>
        <w:rPr>
          <w:rFonts w:cs="Arial"/>
          <w:sz w:val="24"/>
          <w:szCs w:val="24"/>
          <w:lang w:val="sr-Cyrl-RS"/>
        </w:rPr>
      </w:pPr>
      <w:r w:rsidRPr="00E71667">
        <w:rPr>
          <w:rFonts w:cs="Arial"/>
          <w:sz w:val="24"/>
          <w:szCs w:val="24"/>
          <w:lang w:val="sr-Cyrl-RS"/>
        </w:rPr>
        <w:t>Стране су д</w:t>
      </w:r>
      <w:r w:rsidR="00F5001E">
        <w:rPr>
          <w:rFonts w:cs="Arial"/>
          <w:sz w:val="24"/>
          <w:szCs w:val="24"/>
          <w:lang w:val="sr-Cyrl-RS"/>
        </w:rPr>
        <w:t>ужне да, у случају из стaвa 1. т</w:t>
      </w:r>
      <w:r w:rsidRPr="00E71667">
        <w:rPr>
          <w:rFonts w:cs="Arial"/>
          <w:sz w:val="24"/>
          <w:szCs w:val="24"/>
          <w:lang w:val="sr-Cyrl-RS"/>
        </w:rPr>
        <w:t>ачке 11</w:t>
      </w:r>
      <w:r w:rsidR="005C58CE">
        <w:rPr>
          <w:rFonts w:cs="Arial"/>
          <w:sz w:val="24"/>
          <w:szCs w:val="24"/>
          <w:lang w:val="sr-Cyrl-RS"/>
        </w:rPr>
        <w:t>.</w:t>
      </w:r>
      <w:r w:rsidRPr="00E71667">
        <w:rPr>
          <w:rFonts w:cs="Arial"/>
          <w:sz w:val="24"/>
          <w:szCs w:val="24"/>
          <w:lang w:val="sr-Cyrl-RS"/>
        </w:rPr>
        <w:t xml:space="preserve">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411EA606" w14:textId="77777777" w:rsidR="00053B99" w:rsidRPr="00E71667" w:rsidRDefault="00053B99" w:rsidP="00053B99">
      <w:pPr>
        <w:ind w:right="54"/>
        <w:rPr>
          <w:rFonts w:cs="Arial"/>
          <w:sz w:val="24"/>
          <w:szCs w:val="24"/>
          <w:lang w:val="sr-Cyrl-RS"/>
        </w:rPr>
      </w:pPr>
      <w:r w:rsidRPr="00E71667">
        <w:rPr>
          <w:rFonts w:cs="Arial"/>
          <w:sz w:val="24"/>
          <w:szCs w:val="24"/>
          <w:lang w:val="sr-Cyrl-RS"/>
        </w:rPr>
        <w:t>Нaчин oствaривaњa сaрaдњe из ст. 1. и 2. oве тачке утврђуjе се спoрaзумoм.</w:t>
      </w:r>
    </w:p>
    <w:p w14:paraId="4FD3FDC2" w14:textId="4147DF0B" w:rsidR="00053B99" w:rsidRPr="00E71667" w:rsidRDefault="00053B99" w:rsidP="00053B99">
      <w:pPr>
        <w:ind w:right="54"/>
        <w:rPr>
          <w:rFonts w:cs="Arial"/>
          <w:sz w:val="24"/>
          <w:szCs w:val="24"/>
          <w:lang w:val="sr-Cyrl-RS"/>
        </w:rPr>
      </w:pPr>
      <w:r w:rsidRPr="00E71667">
        <w:rPr>
          <w:rFonts w:cs="Arial"/>
          <w:sz w:val="24"/>
          <w:szCs w:val="24"/>
          <w:lang w:val="sr-Cyrl-RS"/>
        </w:rPr>
        <w:t xml:space="preserve">Спoрaзумoм у писменој форми из стaвa 3. oве тачке, из реда запослених код </w:t>
      </w:r>
      <w:r w:rsidR="0097573B">
        <w:rPr>
          <w:rFonts w:cs="Arial"/>
          <w:sz w:val="24"/>
          <w:szCs w:val="24"/>
          <w:lang w:val="sr-Cyrl-RS"/>
        </w:rPr>
        <w:t>Купца</w:t>
      </w:r>
      <w:r w:rsidRPr="00E71667">
        <w:rPr>
          <w:rFonts w:cs="Arial"/>
          <w:sz w:val="24"/>
          <w:szCs w:val="24"/>
          <w:lang w:val="sr-Cyrl-RS"/>
        </w:rPr>
        <w:t xml:space="preserve"> oдрeђуje сe лицe зa кooрдинaциjу спрoвoђeњa зajeдничких мeрa кojимa сe oбeзбeђуje бeзбeднoст и здрaвљe свих зaпoслeних.</w:t>
      </w:r>
    </w:p>
    <w:p w14:paraId="12BAE38E" w14:textId="77777777" w:rsidR="00053B99" w:rsidRPr="00E71667" w:rsidRDefault="00053B99" w:rsidP="00053B99">
      <w:pPr>
        <w:ind w:right="54"/>
        <w:rPr>
          <w:rFonts w:cs="Arial"/>
          <w:sz w:val="24"/>
          <w:szCs w:val="24"/>
          <w:lang w:val="sr-Cyrl-RS"/>
        </w:rPr>
      </w:pPr>
    </w:p>
    <w:p w14:paraId="26B87D87" w14:textId="170C7A88" w:rsidR="00053B99" w:rsidRPr="00E71667" w:rsidRDefault="0097573B" w:rsidP="007A18AF">
      <w:pPr>
        <w:numPr>
          <w:ilvl w:val="0"/>
          <w:numId w:val="23"/>
        </w:numPr>
        <w:spacing w:before="0"/>
        <w:ind w:right="54"/>
        <w:rPr>
          <w:rFonts w:cs="Arial"/>
          <w:sz w:val="24"/>
          <w:szCs w:val="24"/>
          <w:lang w:val="sr-Cyrl-RS"/>
        </w:rPr>
      </w:pPr>
      <w:r>
        <w:rPr>
          <w:rFonts w:cs="Arial"/>
          <w:sz w:val="24"/>
          <w:szCs w:val="24"/>
          <w:lang w:val="sr-Cyrl-RS"/>
        </w:rPr>
        <w:t xml:space="preserve">Продавац </w:t>
      </w:r>
      <w:r w:rsidR="00053B99" w:rsidRPr="00E71667">
        <w:rPr>
          <w:rFonts w:cs="Arial"/>
          <w:sz w:val="24"/>
          <w:szCs w:val="24"/>
          <w:lang w:val="sr-Cyrl-RS"/>
        </w:rPr>
        <w:t>је дужан да благовр</w:t>
      </w:r>
      <w:r w:rsidR="005B7042">
        <w:rPr>
          <w:rFonts w:cs="Arial"/>
          <w:sz w:val="24"/>
          <w:szCs w:val="24"/>
          <w:lang w:val="sr-Cyrl-RS"/>
        </w:rPr>
        <w:t xml:space="preserve">емено извештава </w:t>
      </w:r>
      <w:r>
        <w:rPr>
          <w:rFonts w:cs="Arial"/>
          <w:sz w:val="24"/>
          <w:szCs w:val="24"/>
          <w:lang w:val="sr-Cyrl-RS"/>
        </w:rPr>
        <w:t>Купцао св</w:t>
      </w:r>
      <w:r w:rsidR="00053B99" w:rsidRPr="00E71667">
        <w:rPr>
          <w:rFonts w:cs="Arial"/>
          <w:sz w:val="24"/>
          <w:szCs w:val="24"/>
          <w:lang w:val="sr-Cyrl-RS"/>
        </w:rPr>
        <w:t xml:space="preserve">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0EB46DB3" w14:textId="77777777" w:rsidR="00053B99" w:rsidRPr="00E71667" w:rsidRDefault="00053B99" w:rsidP="00053B99">
      <w:pPr>
        <w:ind w:right="54"/>
        <w:rPr>
          <w:rFonts w:cs="Arial"/>
          <w:sz w:val="24"/>
          <w:szCs w:val="24"/>
          <w:lang w:val="sr-Cyrl-RS"/>
        </w:rPr>
      </w:pPr>
    </w:p>
    <w:p w14:paraId="4446BF5F" w14:textId="4FDBB059" w:rsidR="00053B99" w:rsidRDefault="0097573B" w:rsidP="007A18AF">
      <w:pPr>
        <w:numPr>
          <w:ilvl w:val="0"/>
          <w:numId w:val="23"/>
        </w:numPr>
        <w:spacing w:before="0"/>
        <w:ind w:right="54"/>
        <w:rPr>
          <w:rFonts w:cs="Arial"/>
          <w:sz w:val="24"/>
          <w:szCs w:val="24"/>
          <w:lang w:val="sr-Cyrl-RS"/>
        </w:rPr>
      </w:pPr>
      <w:r>
        <w:rPr>
          <w:rFonts w:cs="Arial"/>
          <w:sz w:val="24"/>
          <w:szCs w:val="24"/>
          <w:lang w:val="sr-Cyrl-RS"/>
        </w:rPr>
        <w:t xml:space="preserve">Продавац </w:t>
      </w:r>
      <w:r w:rsidR="00053B99" w:rsidRPr="00E71667">
        <w:rPr>
          <w:rFonts w:cs="Arial"/>
          <w:sz w:val="24"/>
          <w:szCs w:val="24"/>
          <w:lang w:val="sr-Cyrl-RS"/>
        </w:rPr>
        <w:t xml:space="preserve">је </w:t>
      </w:r>
      <w:r>
        <w:rPr>
          <w:rFonts w:cs="Arial"/>
          <w:sz w:val="24"/>
          <w:szCs w:val="24"/>
          <w:lang w:val="sr-Cyrl-RS"/>
        </w:rPr>
        <w:t xml:space="preserve">дужан да Купцу </w:t>
      </w:r>
      <w:r w:rsidR="00053B99" w:rsidRPr="00E71667">
        <w:rPr>
          <w:rFonts w:cs="Arial"/>
          <w:sz w:val="24"/>
          <w:szCs w:val="24"/>
          <w:lang w:val="sr-Cyrl-RS"/>
        </w:rPr>
        <w:t>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2150BFCE" w14:textId="77777777" w:rsidR="00F5001E" w:rsidRDefault="00F5001E" w:rsidP="00053B99">
      <w:pPr>
        <w:spacing w:before="0"/>
        <w:ind w:right="54"/>
        <w:rPr>
          <w:rFonts w:cs="Arial"/>
          <w:sz w:val="24"/>
          <w:szCs w:val="24"/>
          <w:lang w:val="sr-Cyrl-RS"/>
        </w:rPr>
      </w:pPr>
    </w:p>
    <w:p w14:paraId="2EECB422" w14:textId="0EDF230F" w:rsidR="00053B99" w:rsidRPr="00053B99" w:rsidRDefault="00053B99" w:rsidP="00053B99">
      <w:pPr>
        <w:spacing w:before="0"/>
        <w:ind w:right="54"/>
        <w:rPr>
          <w:rFonts w:cs="Arial"/>
          <w:sz w:val="24"/>
          <w:szCs w:val="24"/>
          <w:lang w:val="sr-Cyrl-RS"/>
        </w:rPr>
      </w:pPr>
      <w:r w:rsidRPr="00053B99">
        <w:rPr>
          <w:rFonts w:cs="Arial"/>
          <w:sz w:val="24"/>
          <w:szCs w:val="24"/>
          <w:lang w:val="sr-Cyrl-RS"/>
        </w:rPr>
        <w:t>Овај Прилог о БЗР је сачињен у 6 (словима: шест) истоветних примерака, од којих свака Страна задржава по 3 (словима: три) примерка.</w:t>
      </w:r>
    </w:p>
    <w:sectPr w:rsidR="00053B99" w:rsidRPr="00053B99"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B2D69" w14:textId="77777777" w:rsidR="00BE1238" w:rsidRDefault="00BE1238">
      <w:r>
        <w:separator/>
      </w:r>
    </w:p>
    <w:p w14:paraId="5249F008" w14:textId="77777777" w:rsidR="00BE1238" w:rsidRDefault="00BE1238"/>
  </w:endnote>
  <w:endnote w:type="continuationSeparator" w:id="0">
    <w:p w14:paraId="492F0734" w14:textId="77777777" w:rsidR="00BE1238" w:rsidRDefault="00BE1238">
      <w:r>
        <w:continuationSeparator/>
      </w:r>
    </w:p>
    <w:p w14:paraId="2C342970" w14:textId="77777777" w:rsidR="00BE1238" w:rsidRDefault="00BE1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8D90" w14:textId="77777777" w:rsidR="00D620FE" w:rsidRDefault="00D620F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09D90" w14:textId="77777777" w:rsidR="00D620FE" w:rsidRDefault="00D620FE" w:rsidP="00841BE7">
    <w:pPr>
      <w:pStyle w:val="Footer"/>
      <w:ind w:right="360"/>
    </w:pPr>
  </w:p>
  <w:p w14:paraId="08C96566" w14:textId="77777777" w:rsidR="00D620FE" w:rsidRDefault="00D620FE"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DD69" w14:textId="35C3FD25" w:rsidR="00D620FE" w:rsidRPr="00EC5BB4" w:rsidRDefault="00D620F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75BAF">
      <w:rPr>
        <w:rStyle w:val="PageNumber"/>
        <w:rFonts w:cs="Arial"/>
        <w:b/>
        <w:noProof/>
        <w:szCs w:val="24"/>
      </w:rPr>
      <w:t>73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75BAF">
      <w:rPr>
        <w:rStyle w:val="PageNumber"/>
        <w:rFonts w:cs="Arial"/>
        <w:b/>
        <w:noProof/>
        <w:szCs w:val="24"/>
      </w:rPr>
      <w:t>73</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5E0D" w14:textId="18C1C6B3" w:rsidR="00D620FE" w:rsidRPr="00EC5BB4" w:rsidRDefault="00D620F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75BAF">
      <w:rPr>
        <w:rStyle w:val="PageNumber"/>
        <w:rFonts w:cs="Arial"/>
        <w:b/>
        <w:noProof/>
        <w:szCs w:val="24"/>
      </w:rPr>
      <w:t>70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75BAF">
      <w:rPr>
        <w:rStyle w:val="PageNumber"/>
        <w:rFonts w:cs="Arial"/>
        <w:b/>
        <w:noProof/>
        <w:szCs w:val="24"/>
      </w:rPr>
      <w:t>73</w:t>
    </w:r>
    <w:r w:rsidRPr="00EC5BB4">
      <w:rPr>
        <w:rStyle w:val="PageNumber"/>
        <w:rFonts w:cs="Arial"/>
        <w:b/>
        <w:szCs w:val="24"/>
      </w:rPr>
      <w:fldChar w:fldCharType="end"/>
    </w:r>
  </w:p>
  <w:p w14:paraId="08FDC861" w14:textId="77777777" w:rsidR="00D620FE" w:rsidRDefault="00D62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328F4" w14:textId="77777777" w:rsidR="00BE1238" w:rsidRDefault="00BE1238">
      <w:r>
        <w:separator/>
      </w:r>
    </w:p>
    <w:p w14:paraId="58B6E777" w14:textId="77777777" w:rsidR="00BE1238" w:rsidRDefault="00BE1238"/>
  </w:footnote>
  <w:footnote w:type="continuationSeparator" w:id="0">
    <w:p w14:paraId="0CD3F086" w14:textId="77777777" w:rsidR="00BE1238" w:rsidRDefault="00BE1238">
      <w:r>
        <w:continuationSeparator/>
      </w:r>
    </w:p>
    <w:p w14:paraId="39BF0259" w14:textId="77777777" w:rsidR="00BE1238" w:rsidRDefault="00BE12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C1AC" w14:textId="77777777" w:rsidR="00D620FE" w:rsidRDefault="00D620FE" w:rsidP="009F6CAE">
    <w:pPr>
      <w:pStyle w:val="Header"/>
      <w:rPr>
        <w:sz w:val="20"/>
      </w:rPr>
    </w:pPr>
  </w:p>
  <w:p w14:paraId="7BE1BE1E" w14:textId="72941EE2" w:rsidR="00D620FE" w:rsidRPr="000131CE" w:rsidRDefault="00D620FE" w:rsidP="009F6CAE">
    <w:pPr>
      <w:pStyle w:val="Header"/>
      <w:rPr>
        <w:i/>
        <w:sz w:val="22"/>
        <w:szCs w:val="24"/>
        <w:lang w:val="sr-Cyrl-RS"/>
      </w:rPr>
    </w:pPr>
    <w:r w:rsidRPr="009F6CAE">
      <w:rPr>
        <w:i/>
        <w:sz w:val="22"/>
        <w:szCs w:val="24"/>
      </w:rPr>
      <w:t>ЈП „Електропривреда Србије</w:t>
    </w:r>
    <w:proofErr w:type="gramStart"/>
    <w:r w:rsidRPr="009F6CAE">
      <w:rPr>
        <w:i/>
        <w:sz w:val="22"/>
        <w:szCs w:val="24"/>
      </w:rPr>
      <w:t>“ Београд</w:t>
    </w:r>
    <w:proofErr w:type="gramEnd"/>
    <w:r>
      <w:rPr>
        <w:i/>
        <w:sz w:val="22"/>
        <w:szCs w:val="24"/>
        <w:lang w:val="sr-Cyrl-RS"/>
      </w:rPr>
      <w:t xml:space="preserve">        </w:t>
    </w:r>
    <w:r w:rsidRPr="009F6CAE">
      <w:rPr>
        <w:i/>
        <w:sz w:val="22"/>
        <w:szCs w:val="24"/>
      </w:rPr>
      <w:t>Конкурсна документација ЈН/1000/</w:t>
    </w:r>
    <w:r>
      <w:rPr>
        <w:i/>
        <w:sz w:val="22"/>
        <w:szCs w:val="24"/>
      </w:rPr>
      <w:t>0590</w:t>
    </w:r>
    <w:r w:rsidRPr="009F6CAE">
      <w:rPr>
        <w:i/>
        <w:sz w:val="22"/>
        <w:szCs w:val="24"/>
      </w:rPr>
      <w:t>/201</w:t>
    </w:r>
    <w:r>
      <w:rPr>
        <w:i/>
        <w:sz w:val="22"/>
        <w:szCs w:val="24"/>
        <w:lang w:val="sr-Cyrl-RS"/>
      </w:rPr>
      <w:t>8 (1023/2018)</w:t>
    </w:r>
  </w:p>
  <w:p w14:paraId="1E477EA9" w14:textId="77777777" w:rsidR="00D620FE" w:rsidRPr="004276AD" w:rsidRDefault="00D620FE" w:rsidP="00427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E687" w14:textId="77777777" w:rsidR="00D620FE" w:rsidRDefault="00D620FE" w:rsidP="009F6CAE">
    <w:pPr>
      <w:pStyle w:val="Header"/>
    </w:pPr>
  </w:p>
  <w:p w14:paraId="415C7673" w14:textId="3E6F282B" w:rsidR="00D620FE" w:rsidRPr="005446A5" w:rsidRDefault="00D620FE" w:rsidP="009F6CAE">
    <w:pPr>
      <w:pStyle w:val="Header"/>
      <w:rPr>
        <w:i/>
        <w:sz w:val="22"/>
        <w:szCs w:val="24"/>
        <w:lang w:val="sr-Latn-RS"/>
      </w:rPr>
    </w:pPr>
    <w:r w:rsidRPr="009F6CAE">
      <w:rPr>
        <w:i/>
        <w:sz w:val="22"/>
        <w:szCs w:val="24"/>
      </w:rPr>
      <w:t>ЈП „Електропривреда Србије</w:t>
    </w:r>
    <w:proofErr w:type="gramStart"/>
    <w:r w:rsidRPr="009F6CAE">
      <w:rPr>
        <w:i/>
        <w:sz w:val="22"/>
        <w:szCs w:val="24"/>
      </w:rPr>
      <w:t>“ Београд</w:t>
    </w:r>
    <w:proofErr w:type="gramEnd"/>
    <w:r>
      <w:rPr>
        <w:i/>
        <w:sz w:val="22"/>
        <w:szCs w:val="24"/>
      </w:rPr>
      <w:t xml:space="preserve">      </w:t>
    </w:r>
    <w:r w:rsidRPr="009F6CAE">
      <w:rPr>
        <w:i/>
        <w:sz w:val="22"/>
        <w:szCs w:val="24"/>
      </w:rPr>
      <w:t>Конкурсна документација ЈН/1000/</w:t>
    </w:r>
    <w:r>
      <w:rPr>
        <w:i/>
        <w:sz w:val="22"/>
        <w:szCs w:val="24"/>
      </w:rPr>
      <w:t>0</w:t>
    </w:r>
    <w:r>
      <w:rPr>
        <w:i/>
        <w:sz w:val="22"/>
        <w:szCs w:val="24"/>
        <w:lang w:val="sr-Cyrl-RS"/>
      </w:rPr>
      <w:t>590</w:t>
    </w:r>
    <w:r w:rsidRPr="009F6CAE">
      <w:rPr>
        <w:i/>
        <w:sz w:val="22"/>
        <w:szCs w:val="24"/>
      </w:rPr>
      <w:t>/201</w:t>
    </w:r>
    <w:r>
      <w:rPr>
        <w:i/>
        <w:sz w:val="22"/>
        <w:szCs w:val="24"/>
        <w:lang w:val="sr-Cyrl-RS"/>
      </w:rPr>
      <w:t>8</w:t>
    </w:r>
    <w:r>
      <w:rPr>
        <w:i/>
        <w:sz w:val="22"/>
        <w:szCs w:val="24"/>
        <w:lang w:val="sr-Latn-RS"/>
      </w:rPr>
      <w:t xml:space="preserve"> (1023/2018)</w:t>
    </w:r>
  </w:p>
  <w:p w14:paraId="1338E5D5" w14:textId="77777777" w:rsidR="00D620FE" w:rsidRPr="00210557" w:rsidRDefault="00D620FE" w:rsidP="00210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918AD1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5DB48DF"/>
    <w:multiLevelType w:val="hybridMultilevel"/>
    <w:tmpl w:val="CD2C9468"/>
    <w:lvl w:ilvl="0" w:tplc="FD60D6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297D8A"/>
    <w:multiLevelType w:val="hybridMultilevel"/>
    <w:tmpl w:val="E23E28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C107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65"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2F12903"/>
    <w:multiLevelType w:val="hybridMultilevel"/>
    <w:tmpl w:val="9990AE08"/>
    <w:lvl w:ilvl="0" w:tplc="021AEC8E">
      <w:start w:val="1"/>
      <w:numFmt w:val="decimal"/>
      <w:lvlText w:val="%1."/>
      <w:lvlJc w:val="left"/>
      <w:pPr>
        <w:ind w:left="781" w:hanging="360"/>
      </w:pPr>
      <w:rPr>
        <w:rFonts w:hint="default"/>
        <w:b/>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318A4979"/>
    <w:multiLevelType w:val="hybridMultilevel"/>
    <w:tmpl w:val="D60AFFAA"/>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2E7CC3"/>
    <w:multiLevelType w:val="hybridMultilevel"/>
    <w:tmpl w:val="31005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50353BE2"/>
    <w:multiLevelType w:val="hybridMultilevel"/>
    <w:tmpl w:val="3F0A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4"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2CA285E"/>
    <w:multiLevelType w:val="hybridMultilevel"/>
    <w:tmpl w:val="9F1C5B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6" w15:restartNumberingAfterBreak="0">
    <w:nsid w:val="64486F84"/>
    <w:multiLevelType w:val="hybridMultilevel"/>
    <w:tmpl w:val="BF4C45D2"/>
    <w:lvl w:ilvl="0" w:tplc="9F60A5C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0"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multilevel"/>
    <w:tmpl w:val="B7524E74"/>
    <w:lvl w:ilvl="0">
      <w:start w:val="1"/>
      <w:numFmt w:val="decimal"/>
      <w:pStyle w:val="Heading1"/>
      <w:lvlText w:val="%1."/>
      <w:lvlJc w:val="left"/>
      <w:pPr>
        <w:tabs>
          <w:tab w:val="num" w:pos="723"/>
        </w:tabs>
        <w:ind w:left="723" w:hanging="360"/>
      </w:pPr>
    </w:lvl>
    <w:lvl w:ilvl="1">
      <w:start w:val="20"/>
      <w:numFmt w:val="decimal"/>
      <w:isLgl/>
      <w:lvlText w:val="%1.%2."/>
      <w:lvlJc w:val="left"/>
      <w:pPr>
        <w:ind w:left="807" w:hanging="444"/>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53251A8"/>
    <w:multiLevelType w:val="hybridMultilevel"/>
    <w:tmpl w:val="FE9C616C"/>
    <w:lvl w:ilvl="0" w:tplc="1B2E1046">
      <w:start w:val="1"/>
      <w:numFmt w:val="bullet"/>
      <w:lvlText w:val="-"/>
      <w:lvlJc w:val="left"/>
      <w:pPr>
        <w:tabs>
          <w:tab w:val="num" w:pos="851"/>
        </w:tabs>
        <w:ind w:left="851" w:hanging="284"/>
      </w:pPr>
      <w:rPr>
        <w:rFonts w:ascii="Times New Roman" w:eastAsia="Times New Roman" w:hAnsi="Times New Roman" w:cs="Times New Roman" w:hint="default"/>
      </w:rPr>
    </w:lvl>
    <w:lvl w:ilvl="1" w:tplc="0430EDC0">
      <w:start w:val="1"/>
      <w:numFmt w:val="bullet"/>
      <w:pStyle w:val="a"/>
      <w:lvlText w:val="-"/>
      <w:lvlJc w:val="left"/>
      <w:pPr>
        <w:tabs>
          <w:tab w:val="num" w:pos="1440"/>
        </w:tabs>
        <w:ind w:left="1440" w:hanging="360"/>
      </w:pPr>
      <w:rPr>
        <w:rFonts w:ascii="Times New Roman" w:hAnsi="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2"/>
  </w:num>
  <w:num w:numId="2">
    <w:abstractNumId w:val="67"/>
  </w:num>
  <w:num w:numId="3">
    <w:abstractNumId w:val="84"/>
  </w:num>
  <w:num w:numId="4">
    <w:abstractNumId w:val="59"/>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99"/>
  </w:num>
  <w:num w:numId="8">
    <w:abstractNumId w:val="76"/>
  </w:num>
  <w:num w:numId="9">
    <w:abstractNumId w:val="70"/>
  </w:num>
  <w:num w:numId="10">
    <w:abstractNumId w:val="61"/>
  </w:num>
  <w:num w:numId="11">
    <w:abstractNumId w:val="78"/>
  </w:num>
  <w:num w:numId="12">
    <w:abstractNumId w:val="66"/>
  </w:num>
  <w:num w:numId="13">
    <w:abstractNumId w:val="87"/>
  </w:num>
  <w:num w:numId="14">
    <w:abstractNumId w:val="91"/>
  </w:num>
  <w:num w:numId="15">
    <w:abstractNumId w:val="87"/>
  </w:num>
  <w:num w:numId="16">
    <w:abstractNumId w:val="52"/>
  </w:num>
  <w:num w:numId="17">
    <w:abstractNumId w:val="77"/>
  </w:num>
  <w:num w:numId="18">
    <w:abstractNumId w:val="69"/>
  </w:num>
  <w:num w:numId="19">
    <w:abstractNumId w:val="65"/>
  </w:num>
  <w:num w:numId="20">
    <w:abstractNumId w:val="55"/>
  </w:num>
  <w:num w:numId="21">
    <w:abstractNumId w:val="96"/>
  </w:num>
  <w:num w:numId="22">
    <w:abstractNumId w:val="64"/>
  </w:num>
  <w:num w:numId="2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49"/>
  </w:num>
  <w:num w:numId="26">
    <w:abstractNumId w:val="71"/>
  </w:num>
  <w:num w:numId="27">
    <w:abstractNumId w:val="98"/>
  </w:num>
  <w:num w:numId="2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5"/>
  </w:num>
  <w:num w:numId="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0"/>
  </w:num>
  <w:num w:numId="33">
    <w:abstractNumId w:val="86"/>
  </w:num>
  <w:num w:numId="34">
    <w:abstractNumId w:val="53"/>
  </w:num>
  <w:num w:numId="35">
    <w:abstractNumId w:val="63"/>
  </w:num>
  <w:num w:numId="36">
    <w:abstractNumId w:val="75"/>
  </w:num>
  <w:num w:numId="37">
    <w:abstractNumId w:val="51"/>
  </w:num>
  <w:num w:numId="38">
    <w:abstractNumId w:val="68"/>
  </w:num>
  <w:num w:numId="39">
    <w:abstractNumId w:val="8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9A"/>
    <w:rsid w:val="00000B8D"/>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CE"/>
    <w:rsid w:val="000131E4"/>
    <w:rsid w:val="0001331A"/>
    <w:rsid w:val="0001344F"/>
    <w:rsid w:val="0001466B"/>
    <w:rsid w:val="00014750"/>
    <w:rsid w:val="00014F46"/>
    <w:rsid w:val="00015894"/>
    <w:rsid w:val="00015D88"/>
    <w:rsid w:val="00015E2F"/>
    <w:rsid w:val="00015E7C"/>
    <w:rsid w:val="000167FC"/>
    <w:rsid w:val="000169A6"/>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B7E"/>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7C1"/>
    <w:rsid w:val="00043B23"/>
    <w:rsid w:val="00043C87"/>
    <w:rsid w:val="00043D31"/>
    <w:rsid w:val="000440B1"/>
    <w:rsid w:val="00044484"/>
    <w:rsid w:val="000444CA"/>
    <w:rsid w:val="00044A8E"/>
    <w:rsid w:val="000455D2"/>
    <w:rsid w:val="00045FB6"/>
    <w:rsid w:val="00046BC7"/>
    <w:rsid w:val="00046BE9"/>
    <w:rsid w:val="00046D24"/>
    <w:rsid w:val="00046DA8"/>
    <w:rsid w:val="00046F29"/>
    <w:rsid w:val="00046FA0"/>
    <w:rsid w:val="000470AA"/>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B99"/>
    <w:rsid w:val="00053D87"/>
    <w:rsid w:val="00053E33"/>
    <w:rsid w:val="000548D2"/>
    <w:rsid w:val="00055239"/>
    <w:rsid w:val="000554F7"/>
    <w:rsid w:val="000556DA"/>
    <w:rsid w:val="00055834"/>
    <w:rsid w:val="00056C77"/>
    <w:rsid w:val="000570F4"/>
    <w:rsid w:val="000577BC"/>
    <w:rsid w:val="00057E3F"/>
    <w:rsid w:val="00057F61"/>
    <w:rsid w:val="0006051E"/>
    <w:rsid w:val="000609A8"/>
    <w:rsid w:val="00060DAC"/>
    <w:rsid w:val="0006139C"/>
    <w:rsid w:val="000613C3"/>
    <w:rsid w:val="00061507"/>
    <w:rsid w:val="000616A5"/>
    <w:rsid w:val="000616FA"/>
    <w:rsid w:val="00061902"/>
    <w:rsid w:val="00061A8F"/>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40F"/>
    <w:rsid w:val="00066E57"/>
    <w:rsid w:val="0006783E"/>
    <w:rsid w:val="00067DF5"/>
    <w:rsid w:val="00070234"/>
    <w:rsid w:val="00070240"/>
    <w:rsid w:val="000706CF"/>
    <w:rsid w:val="000706E1"/>
    <w:rsid w:val="00071074"/>
    <w:rsid w:val="000711DD"/>
    <w:rsid w:val="000718B1"/>
    <w:rsid w:val="00071A45"/>
    <w:rsid w:val="00072448"/>
    <w:rsid w:val="00072ABE"/>
    <w:rsid w:val="00073409"/>
    <w:rsid w:val="00073D60"/>
    <w:rsid w:val="00073EC5"/>
    <w:rsid w:val="0007456F"/>
    <w:rsid w:val="00075BA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6A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E70"/>
    <w:rsid w:val="00097FA2"/>
    <w:rsid w:val="000A070F"/>
    <w:rsid w:val="000A0720"/>
    <w:rsid w:val="000A0C6A"/>
    <w:rsid w:val="000A10E3"/>
    <w:rsid w:val="000A2227"/>
    <w:rsid w:val="000A3715"/>
    <w:rsid w:val="000A388F"/>
    <w:rsid w:val="000A3F5E"/>
    <w:rsid w:val="000A4C18"/>
    <w:rsid w:val="000A4D7F"/>
    <w:rsid w:val="000A52EE"/>
    <w:rsid w:val="000A57D7"/>
    <w:rsid w:val="000A5AFC"/>
    <w:rsid w:val="000A5BAE"/>
    <w:rsid w:val="000A5CC1"/>
    <w:rsid w:val="000A5CC3"/>
    <w:rsid w:val="000A64B8"/>
    <w:rsid w:val="000A6515"/>
    <w:rsid w:val="000A658B"/>
    <w:rsid w:val="000A67D0"/>
    <w:rsid w:val="000A6980"/>
    <w:rsid w:val="000A6A0C"/>
    <w:rsid w:val="000A6F54"/>
    <w:rsid w:val="000A6FB8"/>
    <w:rsid w:val="000A70B6"/>
    <w:rsid w:val="000A7203"/>
    <w:rsid w:val="000A726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DB0"/>
    <w:rsid w:val="000B3387"/>
    <w:rsid w:val="000B342A"/>
    <w:rsid w:val="000B3E1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ED9"/>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32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B7B"/>
    <w:rsid w:val="000C5D43"/>
    <w:rsid w:val="000C5EBC"/>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15E"/>
    <w:rsid w:val="000D7758"/>
    <w:rsid w:val="000D7B65"/>
    <w:rsid w:val="000E0014"/>
    <w:rsid w:val="000E08CC"/>
    <w:rsid w:val="000E0FC1"/>
    <w:rsid w:val="000E10A1"/>
    <w:rsid w:val="000E1258"/>
    <w:rsid w:val="000E1606"/>
    <w:rsid w:val="000E1753"/>
    <w:rsid w:val="000E1B81"/>
    <w:rsid w:val="000E1C4A"/>
    <w:rsid w:val="000E1D0A"/>
    <w:rsid w:val="000E1FD4"/>
    <w:rsid w:val="000E2391"/>
    <w:rsid w:val="000E2921"/>
    <w:rsid w:val="000E29D6"/>
    <w:rsid w:val="000E3071"/>
    <w:rsid w:val="000E3256"/>
    <w:rsid w:val="000E3346"/>
    <w:rsid w:val="000E348C"/>
    <w:rsid w:val="000E34C6"/>
    <w:rsid w:val="000E3B14"/>
    <w:rsid w:val="000E3BC9"/>
    <w:rsid w:val="000E43B9"/>
    <w:rsid w:val="000E4657"/>
    <w:rsid w:val="000E4CA1"/>
    <w:rsid w:val="000E4D87"/>
    <w:rsid w:val="000E4F91"/>
    <w:rsid w:val="000E5186"/>
    <w:rsid w:val="000E5886"/>
    <w:rsid w:val="000E5999"/>
    <w:rsid w:val="000E5C04"/>
    <w:rsid w:val="000E5D83"/>
    <w:rsid w:val="000E5E8B"/>
    <w:rsid w:val="000E6103"/>
    <w:rsid w:val="000E62CC"/>
    <w:rsid w:val="000E636D"/>
    <w:rsid w:val="000E64E3"/>
    <w:rsid w:val="000E6A72"/>
    <w:rsid w:val="000E6E77"/>
    <w:rsid w:val="000E6FE3"/>
    <w:rsid w:val="000E7256"/>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8E6"/>
    <w:rsid w:val="00104B87"/>
    <w:rsid w:val="00104FAA"/>
    <w:rsid w:val="00105121"/>
    <w:rsid w:val="001054E1"/>
    <w:rsid w:val="001056CC"/>
    <w:rsid w:val="0010570A"/>
    <w:rsid w:val="00105A35"/>
    <w:rsid w:val="001066B6"/>
    <w:rsid w:val="0010671F"/>
    <w:rsid w:val="00107098"/>
    <w:rsid w:val="001070C7"/>
    <w:rsid w:val="00107285"/>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B2"/>
    <w:rsid w:val="001161CF"/>
    <w:rsid w:val="001162D0"/>
    <w:rsid w:val="00116570"/>
    <w:rsid w:val="001168C1"/>
    <w:rsid w:val="00116C7A"/>
    <w:rsid w:val="00117C4F"/>
    <w:rsid w:val="00117C72"/>
    <w:rsid w:val="00120CEF"/>
    <w:rsid w:val="00120FCC"/>
    <w:rsid w:val="0012159F"/>
    <w:rsid w:val="00121732"/>
    <w:rsid w:val="00121A3B"/>
    <w:rsid w:val="00121BA9"/>
    <w:rsid w:val="00121C16"/>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446"/>
    <w:rsid w:val="00126529"/>
    <w:rsid w:val="0012670D"/>
    <w:rsid w:val="0012672D"/>
    <w:rsid w:val="00126792"/>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2D6"/>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21"/>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7C2"/>
    <w:rsid w:val="001651DE"/>
    <w:rsid w:val="00165568"/>
    <w:rsid w:val="00165A3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665"/>
    <w:rsid w:val="0017283C"/>
    <w:rsid w:val="00172DB6"/>
    <w:rsid w:val="001730EA"/>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47D"/>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3F86"/>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3A5F"/>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5E4A"/>
    <w:rsid w:val="001B61F1"/>
    <w:rsid w:val="001B6640"/>
    <w:rsid w:val="001B6BB1"/>
    <w:rsid w:val="001B6EAE"/>
    <w:rsid w:val="001B70C4"/>
    <w:rsid w:val="001B7C0C"/>
    <w:rsid w:val="001B7C30"/>
    <w:rsid w:val="001B7E0D"/>
    <w:rsid w:val="001C03D9"/>
    <w:rsid w:val="001C1BA6"/>
    <w:rsid w:val="001C1C80"/>
    <w:rsid w:val="001C1D0B"/>
    <w:rsid w:val="001C1F45"/>
    <w:rsid w:val="001C2554"/>
    <w:rsid w:val="001C2959"/>
    <w:rsid w:val="001C29BC"/>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222"/>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6EA5"/>
    <w:rsid w:val="001E70CB"/>
    <w:rsid w:val="001E77A5"/>
    <w:rsid w:val="001E7DB1"/>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6BCF"/>
    <w:rsid w:val="00206E03"/>
    <w:rsid w:val="00207151"/>
    <w:rsid w:val="002072F8"/>
    <w:rsid w:val="0020735B"/>
    <w:rsid w:val="00207D08"/>
    <w:rsid w:val="00210557"/>
    <w:rsid w:val="00210A85"/>
    <w:rsid w:val="00210C31"/>
    <w:rsid w:val="00210FF3"/>
    <w:rsid w:val="0021136F"/>
    <w:rsid w:val="00211424"/>
    <w:rsid w:val="002114E5"/>
    <w:rsid w:val="0021152F"/>
    <w:rsid w:val="00211BA2"/>
    <w:rsid w:val="00211CE8"/>
    <w:rsid w:val="00211DDA"/>
    <w:rsid w:val="00211EB0"/>
    <w:rsid w:val="00212622"/>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24"/>
    <w:rsid w:val="0021522E"/>
    <w:rsid w:val="002153B4"/>
    <w:rsid w:val="00215AB4"/>
    <w:rsid w:val="00215D0A"/>
    <w:rsid w:val="00215E1D"/>
    <w:rsid w:val="0021628F"/>
    <w:rsid w:val="002163D0"/>
    <w:rsid w:val="002164E6"/>
    <w:rsid w:val="002165CA"/>
    <w:rsid w:val="0021666D"/>
    <w:rsid w:val="0021672E"/>
    <w:rsid w:val="002176BF"/>
    <w:rsid w:val="00217EA9"/>
    <w:rsid w:val="002206EC"/>
    <w:rsid w:val="00220B82"/>
    <w:rsid w:val="0022170E"/>
    <w:rsid w:val="00221994"/>
    <w:rsid w:val="002222AE"/>
    <w:rsid w:val="00222573"/>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111D"/>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258"/>
    <w:rsid w:val="00236282"/>
    <w:rsid w:val="00236565"/>
    <w:rsid w:val="0023668D"/>
    <w:rsid w:val="00236692"/>
    <w:rsid w:val="00236BCF"/>
    <w:rsid w:val="00237670"/>
    <w:rsid w:val="00237DF9"/>
    <w:rsid w:val="00237FB2"/>
    <w:rsid w:val="00240344"/>
    <w:rsid w:val="00240961"/>
    <w:rsid w:val="00240B93"/>
    <w:rsid w:val="0024114E"/>
    <w:rsid w:val="002412A5"/>
    <w:rsid w:val="00241885"/>
    <w:rsid w:val="00241A19"/>
    <w:rsid w:val="00241AB0"/>
    <w:rsid w:val="002422C3"/>
    <w:rsid w:val="00242DF8"/>
    <w:rsid w:val="00242F92"/>
    <w:rsid w:val="00242FEC"/>
    <w:rsid w:val="002430B1"/>
    <w:rsid w:val="00243C78"/>
    <w:rsid w:val="00244361"/>
    <w:rsid w:val="002444EC"/>
    <w:rsid w:val="0024485F"/>
    <w:rsid w:val="00244A86"/>
    <w:rsid w:val="00245371"/>
    <w:rsid w:val="00245760"/>
    <w:rsid w:val="00245AAF"/>
    <w:rsid w:val="00245D8D"/>
    <w:rsid w:val="00245E38"/>
    <w:rsid w:val="0024604B"/>
    <w:rsid w:val="002462B4"/>
    <w:rsid w:val="00246F52"/>
    <w:rsid w:val="0024726B"/>
    <w:rsid w:val="00247C64"/>
    <w:rsid w:val="00247C77"/>
    <w:rsid w:val="00247CEA"/>
    <w:rsid w:val="00247F64"/>
    <w:rsid w:val="00247FD6"/>
    <w:rsid w:val="00250031"/>
    <w:rsid w:val="002506F5"/>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CB9"/>
    <w:rsid w:val="00263EA9"/>
    <w:rsid w:val="00263ED6"/>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63E"/>
    <w:rsid w:val="00273823"/>
    <w:rsid w:val="00273AC6"/>
    <w:rsid w:val="00274100"/>
    <w:rsid w:val="00274181"/>
    <w:rsid w:val="00274398"/>
    <w:rsid w:val="002745CE"/>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A2"/>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9A"/>
    <w:rsid w:val="00295377"/>
    <w:rsid w:val="00295C5A"/>
    <w:rsid w:val="00295D4D"/>
    <w:rsid w:val="00296016"/>
    <w:rsid w:val="002960CE"/>
    <w:rsid w:val="00296110"/>
    <w:rsid w:val="002963F0"/>
    <w:rsid w:val="00296950"/>
    <w:rsid w:val="00296972"/>
    <w:rsid w:val="00296F02"/>
    <w:rsid w:val="00297F48"/>
    <w:rsid w:val="002A0233"/>
    <w:rsid w:val="002A068E"/>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B30"/>
    <w:rsid w:val="002A5C0C"/>
    <w:rsid w:val="002A5CE7"/>
    <w:rsid w:val="002A6482"/>
    <w:rsid w:val="002A6546"/>
    <w:rsid w:val="002A69FB"/>
    <w:rsid w:val="002A6A00"/>
    <w:rsid w:val="002A6DF3"/>
    <w:rsid w:val="002A6F0F"/>
    <w:rsid w:val="002A6FD6"/>
    <w:rsid w:val="002A7161"/>
    <w:rsid w:val="002A73F4"/>
    <w:rsid w:val="002A75E9"/>
    <w:rsid w:val="002A75F5"/>
    <w:rsid w:val="002A776B"/>
    <w:rsid w:val="002A786E"/>
    <w:rsid w:val="002A7AE5"/>
    <w:rsid w:val="002A7CD2"/>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C6E"/>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7E7"/>
    <w:rsid w:val="002D0167"/>
    <w:rsid w:val="002D0554"/>
    <w:rsid w:val="002D0583"/>
    <w:rsid w:val="002D05BE"/>
    <w:rsid w:val="002D08E2"/>
    <w:rsid w:val="002D0F00"/>
    <w:rsid w:val="002D0FC0"/>
    <w:rsid w:val="002D137D"/>
    <w:rsid w:val="002D1762"/>
    <w:rsid w:val="002D19E7"/>
    <w:rsid w:val="002D1C63"/>
    <w:rsid w:val="002D2039"/>
    <w:rsid w:val="002D219B"/>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A9"/>
    <w:rsid w:val="002F45B3"/>
    <w:rsid w:val="002F48D1"/>
    <w:rsid w:val="002F536E"/>
    <w:rsid w:val="002F53FF"/>
    <w:rsid w:val="002F5F0E"/>
    <w:rsid w:val="002F641F"/>
    <w:rsid w:val="003003A5"/>
    <w:rsid w:val="003005BC"/>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9D0"/>
    <w:rsid w:val="00307C0F"/>
    <w:rsid w:val="003100D8"/>
    <w:rsid w:val="00310554"/>
    <w:rsid w:val="003108C8"/>
    <w:rsid w:val="00310C80"/>
    <w:rsid w:val="00310EB6"/>
    <w:rsid w:val="003110E5"/>
    <w:rsid w:val="00311888"/>
    <w:rsid w:val="00311922"/>
    <w:rsid w:val="00311D15"/>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499"/>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1AE"/>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EE"/>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F2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2F"/>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3E36"/>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1B"/>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3EBF"/>
    <w:rsid w:val="003841C5"/>
    <w:rsid w:val="003844CF"/>
    <w:rsid w:val="003849FD"/>
    <w:rsid w:val="003851BF"/>
    <w:rsid w:val="00385581"/>
    <w:rsid w:val="003855EC"/>
    <w:rsid w:val="00385C26"/>
    <w:rsid w:val="003861B3"/>
    <w:rsid w:val="003863C1"/>
    <w:rsid w:val="00386410"/>
    <w:rsid w:val="003864E1"/>
    <w:rsid w:val="003867BF"/>
    <w:rsid w:val="00386CF5"/>
    <w:rsid w:val="00387971"/>
    <w:rsid w:val="003879DB"/>
    <w:rsid w:val="00387F52"/>
    <w:rsid w:val="00390013"/>
    <w:rsid w:val="003904AC"/>
    <w:rsid w:val="003904F7"/>
    <w:rsid w:val="00390889"/>
    <w:rsid w:val="003916EB"/>
    <w:rsid w:val="00391789"/>
    <w:rsid w:val="003917AE"/>
    <w:rsid w:val="003918E7"/>
    <w:rsid w:val="00391CCF"/>
    <w:rsid w:val="00391D2E"/>
    <w:rsid w:val="00392596"/>
    <w:rsid w:val="00392978"/>
    <w:rsid w:val="00392C33"/>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38"/>
    <w:rsid w:val="003A15C6"/>
    <w:rsid w:val="003A18EB"/>
    <w:rsid w:val="003A1CBB"/>
    <w:rsid w:val="003A217D"/>
    <w:rsid w:val="003A23C1"/>
    <w:rsid w:val="003A28E2"/>
    <w:rsid w:val="003A2B5B"/>
    <w:rsid w:val="003A2C0D"/>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613"/>
    <w:rsid w:val="003A681D"/>
    <w:rsid w:val="003A7252"/>
    <w:rsid w:val="003A74F5"/>
    <w:rsid w:val="003A7C94"/>
    <w:rsid w:val="003A7D8D"/>
    <w:rsid w:val="003B0703"/>
    <w:rsid w:val="003B0A49"/>
    <w:rsid w:val="003B0FEF"/>
    <w:rsid w:val="003B1316"/>
    <w:rsid w:val="003B17F1"/>
    <w:rsid w:val="003B1B5E"/>
    <w:rsid w:val="003B1E10"/>
    <w:rsid w:val="003B2544"/>
    <w:rsid w:val="003B2CDC"/>
    <w:rsid w:val="003B36F4"/>
    <w:rsid w:val="003B38C3"/>
    <w:rsid w:val="003B3BB4"/>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8C3"/>
    <w:rsid w:val="003C1F3E"/>
    <w:rsid w:val="003C217A"/>
    <w:rsid w:val="003C24B3"/>
    <w:rsid w:val="003C298E"/>
    <w:rsid w:val="003C2FF1"/>
    <w:rsid w:val="003C324F"/>
    <w:rsid w:val="003C39B7"/>
    <w:rsid w:val="003C3DA1"/>
    <w:rsid w:val="003C4417"/>
    <w:rsid w:val="003C45B5"/>
    <w:rsid w:val="003C45F6"/>
    <w:rsid w:val="003C4CA2"/>
    <w:rsid w:val="003C4CAB"/>
    <w:rsid w:val="003C4E60"/>
    <w:rsid w:val="003C504C"/>
    <w:rsid w:val="003C528E"/>
    <w:rsid w:val="003C53F5"/>
    <w:rsid w:val="003C5502"/>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1F1E"/>
    <w:rsid w:val="003D2418"/>
    <w:rsid w:val="003D2E38"/>
    <w:rsid w:val="003D3414"/>
    <w:rsid w:val="003D3580"/>
    <w:rsid w:val="003D359E"/>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1FC6"/>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71B"/>
    <w:rsid w:val="00404DD4"/>
    <w:rsid w:val="00405684"/>
    <w:rsid w:val="00405E5E"/>
    <w:rsid w:val="004062E7"/>
    <w:rsid w:val="004065AE"/>
    <w:rsid w:val="00406F7D"/>
    <w:rsid w:val="00407065"/>
    <w:rsid w:val="0040775A"/>
    <w:rsid w:val="004077E5"/>
    <w:rsid w:val="004101CE"/>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6EFC"/>
    <w:rsid w:val="00416FDE"/>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AAD"/>
    <w:rsid w:val="00431B8E"/>
    <w:rsid w:val="0043237C"/>
    <w:rsid w:val="00432535"/>
    <w:rsid w:val="00432657"/>
    <w:rsid w:val="004327B8"/>
    <w:rsid w:val="00432942"/>
    <w:rsid w:val="00432D69"/>
    <w:rsid w:val="0043312E"/>
    <w:rsid w:val="00433673"/>
    <w:rsid w:val="00433784"/>
    <w:rsid w:val="004338C4"/>
    <w:rsid w:val="00433B83"/>
    <w:rsid w:val="00433BBA"/>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47E2A"/>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EF9"/>
    <w:rsid w:val="00454069"/>
    <w:rsid w:val="0045469A"/>
    <w:rsid w:val="0045575A"/>
    <w:rsid w:val="004559F1"/>
    <w:rsid w:val="00455D19"/>
    <w:rsid w:val="00455E5C"/>
    <w:rsid w:val="00455FA5"/>
    <w:rsid w:val="00456435"/>
    <w:rsid w:val="0045685C"/>
    <w:rsid w:val="00456A8F"/>
    <w:rsid w:val="00456AB0"/>
    <w:rsid w:val="00457A99"/>
    <w:rsid w:val="004604C7"/>
    <w:rsid w:val="00460B03"/>
    <w:rsid w:val="004612CD"/>
    <w:rsid w:val="004618A5"/>
    <w:rsid w:val="00461F43"/>
    <w:rsid w:val="0046240B"/>
    <w:rsid w:val="0046293B"/>
    <w:rsid w:val="00463455"/>
    <w:rsid w:val="004635BD"/>
    <w:rsid w:val="004636C5"/>
    <w:rsid w:val="00463E7A"/>
    <w:rsid w:val="00463FD9"/>
    <w:rsid w:val="00463FE2"/>
    <w:rsid w:val="0046431F"/>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DA0"/>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4"/>
    <w:rsid w:val="004764F9"/>
    <w:rsid w:val="00476735"/>
    <w:rsid w:val="00476E54"/>
    <w:rsid w:val="0047715C"/>
    <w:rsid w:val="004772F7"/>
    <w:rsid w:val="0047743A"/>
    <w:rsid w:val="0047790C"/>
    <w:rsid w:val="00480077"/>
    <w:rsid w:val="00480907"/>
    <w:rsid w:val="00480980"/>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58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52"/>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BE2"/>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81"/>
    <w:rsid w:val="004B62BF"/>
    <w:rsid w:val="004B6C38"/>
    <w:rsid w:val="004B7035"/>
    <w:rsid w:val="004B70F6"/>
    <w:rsid w:val="004B71D0"/>
    <w:rsid w:val="004B7338"/>
    <w:rsid w:val="004B76D3"/>
    <w:rsid w:val="004B7987"/>
    <w:rsid w:val="004B7C4E"/>
    <w:rsid w:val="004C00C4"/>
    <w:rsid w:val="004C0776"/>
    <w:rsid w:val="004C09AE"/>
    <w:rsid w:val="004C0D89"/>
    <w:rsid w:val="004C0FD1"/>
    <w:rsid w:val="004C11DA"/>
    <w:rsid w:val="004C137A"/>
    <w:rsid w:val="004C17AC"/>
    <w:rsid w:val="004C1F97"/>
    <w:rsid w:val="004C29D8"/>
    <w:rsid w:val="004C2BB8"/>
    <w:rsid w:val="004C2C09"/>
    <w:rsid w:val="004C2E90"/>
    <w:rsid w:val="004C3717"/>
    <w:rsid w:val="004C3B38"/>
    <w:rsid w:val="004C40FA"/>
    <w:rsid w:val="004C428A"/>
    <w:rsid w:val="004C45AC"/>
    <w:rsid w:val="004C4661"/>
    <w:rsid w:val="004C4877"/>
    <w:rsid w:val="004C4954"/>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2BA"/>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890"/>
    <w:rsid w:val="004F3373"/>
    <w:rsid w:val="004F3396"/>
    <w:rsid w:val="004F3781"/>
    <w:rsid w:val="004F3D64"/>
    <w:rsid w:val="004F4790"/>
    <w:rsid w:val="004F498F"/>
    <w:rsid w:val="004F49BB"/>
    <w:rsid w:val="004F4C91"/>
    <w:rsid w:val="004F4DA8"/>
    <w:rsid w:val="004F4DBA"/>
    <w:rsid w:val="004F5367"/>
    <w:rsid w:val="004F54B3"/>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AA7"/>
    <w:rsid w:val="005020CD"/>
    <w:rsid w:val="00502238"/>
    <w:rsid w:val="00502825"/>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444"/>
    <w:rsid w:val="00511710"/>
    <w:rsid w:val="00511E05"/>
    <w:rsid w:val="00511FA0"/>
    <w:rsid w:val="0051241C"/>
    <w:rsid w:val="00512BED"/>
    <w:rsid w:val="005133AD"/>
    <w:rsid w:val="005134F6"/>
    <w:rsid w:val="005135F1"/>
    <w:rsid w:val="00514086"/>
    <w:rsid w:val="005140B7"/>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3CD"/>
    <w:rsid w:val="00521704"/>
    <w:rsid w:val="00521792"/>
    <w:rsid w:val="00522165"/>
    <w:rsid w:val="00522381"/>
    <w:rsid w:val="00522ABF"/>
    <w:rsid w:val="00522D84"/>
    <w:rsid w:val="005232DA"/>
    <w:rsid w:val="0052331A"/>
    <w:rsid w:val="005240E1"/>
    <w:rsid w:val="0052460F"/>
    <w:rsid w:val="005247F2"/>
    <w:rsid w:val="00525053"/>
    <w:rsid w:val="00525055"/>
    <w:rsid w:val="0052522E"/>
    <w:rsid w:val="0052562A"/>
    <w:rsid w:val="005256F8"/>
    <w:rsid w:val="005259B5"/>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6A5"/>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0"/>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334"/>
    <w:rsid w:val="0056455D"/>
    <w:rsid w:val="005645FF"/>
    <w:rsid w:val="00564E84"/>
    <w:rsid w:val="00565119"/>
    <w:rsid w:val="00565159"/>
    <w:rsid w:val="00565663"/>
    <w:rsid w:val="0056571E"/>
    <w:rsid w:val="00565922"/>
    <w:rsid w:val="00565F4F"/>
    <w:rsid w:val="005660C2"/>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EF8"/>
    <w:rsid w:val="00572F7C"/>
    <w:rsid w:val="005730E0"/>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2C"/>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92B"/>
    <w:rsid w:val="0058598D"/>
    <w:rsid w:val="00585A47"/>
    <w:rsid w:val="005863F4"/>
    <w:rsid w:val="0058657D"/>
    <w:rsid w:val="00586789"/>
    <w:rsid w:val="00586F76"/>
    <w:rsid w:val="00587266"/>
    <w:rsid w:val="0058734C"/>
    <w:rsid w:val="0058756C"/>
    <w:rsid w:val="005875EC"/>
    <w:rsid w:val="00587B94"/>
    <w:rsid w:val="00587C8E"/>
    <w:rsid w:val="00590609"/>
    <w:rsid w:val="00590C50"/>
    <w:rsid w:val="00591069"/>
    <w:rsid w:val="00591222"/>
    <w:rsid w:val="00591B88"/>
    <w:rsid w:val="00591ECE"/>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902"/>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042"/>
    <w:rsid w:val="005B71D4"/>
    <w:rsid w:val="005B71F8"/>
    <w:rsid w:val="005B7669"/>
    <w:rsid w:val="005B775B"/>
    <w:rsid w:val="005B79E8"/>
    <w:rsid w:val="005B7B42"/>
    <w:rsid w:val="005B7BBC"/>
    <w:rsid w:val="005B7DA9"/>
    <w:rsid w:val="005B7FA2"/>
    <w:rsid w:val="005C02B3"/>
    <w:rsid w:val="005C0AF9"/>
    <w:rsid w:val="005C0BE4"/>
    <w:rsid w:val="005C0D14"/>
    <w:rsid w:val="005C1269"/>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8CE"/>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717"/>
    <w:rsid w:val="005D1B33"/>
    <w:rsid w:val="005D1C62"/>
    <w:rsid w:val="005D1D62"/>
    <w:rsid w:val="005D1D95"/>
    <w:rsid w:val="005D1DF1"/>
    <w:rsid w:val="005D1E9A"/>
    <w:rsid w:val="005D1FDA"/>
    <w:rsid w:val="005D1FF8"/>
    <w:rsid w:val="005D233D"/>
    <w:rsid w:val="005D2746"/>
    <w:rsid w:val="005D3C76"/>
    <w:rsid w:val="005D42C0"/>
    <w:rsid w:val="005D44BB"/>
    <w:rsid w:val="005D4A8F"/>
    <w:rsid w:val="005D5269"/>
    <w:rsid w:val="005D5348"/>
    <w:rsid w:val="005D5729"/>
    <w:rsid w:val="005D606A"/>
    <w:rsid w:val="005D61CE"/>
    <w:rsid w:val="005D65A6"/>
    <w:rsid w:val="005D66CA"/>
    <w:rsid w:val="005D67C7"/>
    <w:rsid w:val="005D6D74"/>
    <w:rsid w:val="005E0151"/>
    <w:rsid w:val="005E078B"/>
    <w:rsid w:val="005E1134"/>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18B0"/>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D68"/>
    <w:rsid w:val="00615EAD"/>
    <w:rsid w:val="00616177"/>
    <w:rsid w:val="006163BE"/>
    <w:rsid w:val="00616817"/>
    <w:rsid w:val="00616E1C"/>
    <w:rsid w:val="00616E98"/>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7A"/>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97B"/>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BE"/>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0A2"/>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2E04"/>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0B5"/>
    <w:rsid w:val="0068310D"/>
    <w:rsid w:val="00683CE7"/>
    <w:rsid w:val="00684031"/>
    <w:rsid w:val="00684053"/>
    <w:rsid w:val="006841B3"/>
    <w:rsid w:val="006841FC"/>
    <w:rsid w:val="006842CD"/>
    <w:rsid w:val="00684392"/>
    <w:rsid w:val="00684815"/>
    <w:rsid w:val="00685A19"/>
    <w:rsid w:val="00685B9E"/>
    <w:rsid w:val="00685BAF"/>
    <w:rsid w:val="006865CB"/>
    <w:rsid w:val="00686711"/>
    <w:rsid w:val="0068778C"/>
    <w:rsid w:val="00687EE4"/>
    <w:rsid w:val="00687EEB"/>
    <w:rsid w:val="00690255"/>
    <w:rsid w:val="0069089B"/>
    <w:rsid w:val="0069097C"/>
    <w:rsid w:val="006913BB"/>
    <w:rsid w:val="0069160E"/>
    <w:rsid w:val="00691ACB"/>
    <w:rsid w:val="00691F1E"/>
    <w:rsid w:val="0069229A"/>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5E1A"/>
    <w:rsid w:val="0069635B"/>
    <w:rsid w:val="006966EE"/>
    <w:rsid w:val="00696EC6"/>
    <w:rsid w:val="0069705A"/>
    <w:rsid w:val="00697194"/>
    <w:rsid w:val="00697A9B"/>
    <w:rsid w:val="00697EB8"/>
    <w:rsid w:val="006A041A"/>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2B3"/>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3A8"/>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A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B7"/>
    <w:rsid w:val="006E49FA"/>
    <w:rsid w:val="006E4A82"/>
    <w:rsid w:val="006E56A8"/>
    <w:rsid w:val="006E5C38"/>
    <w:rsid w:val="006E5CFB"/>
    <w:rsid w:val="006E5EEB"/>
    <w:rsid w:val="006E6D5E"/>
    <w:rsid w:val="006E6F46"/>
    <w:rsid w:val="006E7441"/>
    <w:rsid w:val="006E7512"/>
    <w:rsid w:val="006E791A"/>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6E6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20"/>
    <w:rsid w:val="0070553E"/>
    <w:rsid w:val="00705847"/>
    <w:rsid w:val="00705961"/>
    <w:rsid w:val="00705C6A"/>
    <w:rsid w:val="00705C88"/>
    <w:rsid w:val="00706756"/>
    <w:rsid w:val="00706D83"/>
    <w:rsid w:val="00706E24"/>
    <w:rsid w:val="00706F57"/>
    <w:rsid w:val="007079CB"/>
    <w:rsid w:val="00707DD9"/>
    <w:rsid w:val="00707EEC"/>
    <w:rsid w:val="0071011B"/>
    <w:rsid w:val="00710304"/>
    <w:rsid w:val="00710339"/>
    <w:rsid w:val="00710D7D"/>
    <w:rsid w:val="00710E89"/>
    <w:rsid w:val="0071137E"/>
    <w:rsid w:val="007116C0"/>
    <w:rsid w:val="007116E8"/>
    <w:rsid w:val="0071201D"/>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8D7"/>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825"/>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7B3"/>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83A"/>
    <w:rsid w:val="00776191"/>
    <w:rsid w:val="00776559"/>
    <w:rsid w:val="00776867"/>
    <w:rsid w:val="00776D17"/>
    <w:rsid w:val="00776F7F"/>
    <w:rsid w:val="007772EE"/>
    <w:rsid w:val="007774B4"/>
    <w:rsid w:val="0077751C"/>
    <w:rsid w:val="00777A57"/>
    <w:rsid w:val="00777C88"/>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08B"/>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3DD"/>
    <w:rsid w:val="007969FB"/>
    <w:rsid w:val="0079748E"/>
    <w:rsid w:val="00797695"/>
    <w:rsid w:val="007976DA"/>
    <w:rsid w:val="0079796E"/>
    <w:rsid w:val="00797AE8"/>
    <w:rsid w:val="00797B34"/>
    <w:rsid w:val="00797DFD"/>
    <w:rsid w:val="007A01C7"/>
    <w:rsid w:val="007A026A"/>
    <w:rsid w:val="007A0327"/>
    <w:rsid w:val="007A0727"/>
    <w:rsid w:val="007A0BA8"/>
    <w:rsid w:val="007A0C9E"/>
    <w:rsid w:val="007A0D1D"/>
    <w:rsid w:val="007A0E4E"/>
    <w:rsid w:val="007A163E"/>
    <w:rsid w:val="007A1828"/>
    <w:rsid w:val="007A18AF"/>
    <w:rsid w:val="007A192D"/>
    <w:rsid w:val="007A1EB4"/>
    <w:rsid w:val="007A20A9"/>
    <w:rsid w:val="007A2908"/>
    <w:rsid w:val="007A2F57"/>
    <w:rsid w:val="007A37F7"/>
    <w:rsid w:val="007A38B0"/>
    <w:rsid w:val="007A3FDC"/>
    <w:rsid w:val="007A40A1"/>
    <w:rsid w:val="007A4692"/>
    <w:rsid w:val="007A4AD3"/>
    <w:rsid w:val="007A4BCE"/>
    <w:rsid w:val="007A5011"/>
    <w:rsid w:val="007A51E1"/>
    <w:rsid w:val="007A52B7"/>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1655"/>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82"/>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1"/>
    <w:rsid w:val="00805799"/>
    <w:rsid w:val="00805811"/>
    <w:rsid w:val="00805821"/>
    <w:rsid w:val="008064AA"/>
    <w:rsid w:val="00806B68"/>
    <w:rsid w:val="00807408"/>
    <w:rsid w:val="00807456"/>
    <w:rsid w:val="0080749B"/>
    <w:rsid w:val="00807A5A"/>
    <w:rsid w:val="00810146"/>
    <w:rsid w:val="0081022B"/>
    <w:rsid w:val="0081039A"/>
    <w:rsid w:val="00810A92"/>
    <w:rsid w:val="00810E5A"/>
    <w:rsid w:val="00810EDE"/>
    <w:rsid w:val="00810F21"/>
    <w:rsid w:val="00810FB4"/>
    <w:rsid w:val="008112A2"/>
    <w:rsid w:val="0081174F"/>
    <w:rsid w:val="00811DB9"/>
    <w:rsid w:val="0081219D"/>
    <w:rsid w:val="0081219E"/>
    <w:rsid w:val="008121AB"/>
    <w:rsid w:val="0081247E"/>
    <w:rsid w:val="00812777"/>
    <w:rsid w:val="00812AE2"/>
    <w:rsid w:val="00812C88"/>
    <w:rsid w:val="0081305D"/>
    <w:rsid w:val="00813495"/>
    <w:rsid w:val="00814263"/>
    <w:rsid w:val="0081473B"/>
    <w:rsid w:val="00814940"/>
    <w:rsid w:val="0081499B"/>
    <w:rsid w:val="00814AC8"/>
    <w:rsid w:val="0081519C"/>
    <w:rsid w:val="008151CD"/>
    <w:rsid w:val="00815208"/>
    <w:rsid w:val="00815218"/>
    <w:rsid w:val="00815802"/>
    <w:rsid w:val="00815841"/>
    <w:rsid w:val="00815B22"/>
    <w:rsid w:val="00815CB4"/>
    <w:rsid w:val="00815E42"/>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DD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111"/>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4F6F"/>
    <w:rsid w:val="0083545C"/>
    <w:rsid w:val="00835A3C"/>
    <w:rsid w:val="00835FA9"/>
    <w:rsid w:val="00836E6D"/>
    <w:rsid w:val="00837753"/>
    <w:rsid w:val="00837B79"/>
    <w:rsid w:val="00837D4A"/>
    <w:rsid w:val="00837D75"/>
    <w:rsid w:val="00840030"/>
    <w:rsid w:val="00840364"/>
    <w:rsid w:val="00840E10"/>
    <w:rsid w:val="0084157B"/>
    <w:rsid w:val="00841742"/>
    <w:rsid w:val="008419EA"/>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22E"/>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30E"/>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1CCE"/>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27"/>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545"/>
    <w:rsid w:val="00875A2E"/>
    <w:rsid w:val="00875E57"/>
    <w:rsid w:val="00875FAD"/>
    <w:rsid w:val="00876181"/>
    <w:rsid w:val="00876242"/>
    <w:rsid w:val="00876388"/>
    <w:rsid w:val="008768C0"/>
    <w:rsid w:val="008770C4"/>
    <w:rsid w:val="00877222"/>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CCE"/>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1B4"/>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1D5"/>
    <w:rsid w:val="008B4533"/>
    <w:rsid w:val="008B46D9"/>
    <w:rsid w:val="008B48B6"/>
    <w:rsid w:val="008B4B02"/>
    <w:rsid w:val="008B4F7E"/>
    <w:rsid w:val="008B51D9"/>
    <w:rsid w:val="008B55BA"/>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916"/>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2EC"/>
    <w:rsid w:val="008D46DF"/>
    <w:rsid w:val="008D476D"/>
    <w:rsid w:val="008D4C2B"/>
    <w:rsid w:val="008D4F98"/>
    <w:rsid w:val="008D5016"/>
    <w:rsid w:val="008D5429"/>
    <w:rsid w:val="008D5F13"/>
    <w:rsid w:val="008D60CF"/>
    <w:rsid w:val="008D6BE9"/>
    <w:rsid w:val="008D6D61"/>
    <w:rsid w:val="008D71DE"/>
    <w:rsid w:val="008D71FC"/>
    <w:rsid w:val="008D7916"/>
    <w:rsid w:val="008D7AB5"/>
    <w:rsid w:val="008E0174"/>
    <w:rsid w:val="008E0524"/>
    <w:rsid w:val="008E052A"/>
    <w:rsid w:val="008E0BD1"/>
    <w:rsid w:val="008E1385"/>
    <w:rsid w:val="008E140B"/>
    <w:rsid w:val="008E143A"/>
    <w:rsid w:val="008E1460"/>
    <w:rsid w:val="008E14F1"/>
    <w:rsid w:val="008E176E"/>
    <w:rsid w:val="008E1828"/>
    <w:rsid w:val="008E1D46"/>
    <w:rsid w:val="008E21F5"/>
    <w:rsid w:val="008E282D"/>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0A1"/>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B4"/>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814"/>
    <w:rsid w:val="00917B98"/>
    <w:rsid w:val="00917F71"/>
    <w:rsid w:val="0092000A"/>
    <w:rsid w:val="0092014D"/>
    <w:rsid w:val="009204F5"/>
    <w:rsid w:val="009206AC"/>
    <w:rsid w:val="00920E0C"/>
    <w:rsid w:val="00920F20"/>
    <w:rsid w:val="00921474"/>
    <w:rsid w:val="009219F7"/>
    <w:rsid w:val="00921A3A"/>
    <w:rsid w:val="00921EEF"/>
    <w:rsid w:val="00921F64"/>
    <w:rsid w:val="00921FC1"/>
    <w:rsid w:val="009226C3"/>
    <w:rsid w:val="00922714"/>
    <w:rsid w:val="00922853"/>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98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390"/>
    <w:rsid w:val="009474F9"/>
    <w:rsid w:val="009475BE"/>
    <w:rsid w:val="00950883"/>
    <w:rsid w:val="00950897"/>
    <w:rsid w:val="00950B76"/>
    <w:rsid w:val="00950BA7"/>
    <w:rsid w:val="00950E8D"/>
    <w:rsid w:val="009513DF"/>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F43"/>
    <w:rsid w:val="009622AB"/>
    <w:rsid w:val="00962337"/>
    <w:rsid w:val="00962793"/>
    <w:rsid w:val="009627E0"/>
    <w:rsid w:val="00962838"/>
    <w:rsid w:val="00962DFB"/>
    <w:rsid w:val="00963109"/>
    <w:rsid w:val="009631C3"/>
    <w:rsid w:val="00963301"/>
    <w:rsid w:val="0096379A"/>
    <w:rsid w:val="00964177"/>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2D2"/>
    <w:rsid w:val="0096767D"/>
    <w:rsid w:val="00967C1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237"/>
    <w:rsid w:val="00973585"/>
    <w:rsid w:val="0097383F"/>
    <w:rsid w:val="00973925"/>
    <w:rsid w:val="00973AE7"/>
    <w:rsid w:val="00973B4B"/>
    <w:rsid w:val="00973E53"/>
    <w:rsid w:val="00974148"/>
    <w:rsid w:val="00974649"/>
    <w:rsid w:val="009747C4"/>
    <w:rsid w:val="00974BB4"/>
    <w:rsid w:val="00974DAE"/>
    <w:rsid w:val="0097573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04A"/>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0F4"/>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89C"/>
    <w:rsid w:val="00996EC8"/>
    <w:rsid w:val="009977EB"/>
    <w:rsid w:val="0099791F"/>
    <w:rsid w:val="00997DA3"/>
    <w:rsid w:val="00997DFD"/>
    <w:rsid w:val="00997FBB"/>
    <w:rsid w:val="009A0881"/>
    <w:rsid w:val="009A09D8"/>
    <w:rsid w:val="009A0DC0"/>
    <w:rsid w:val="009A10B5"/>
    <w:rsid w:val="009A11E6"/>
    <w:rsid w:val="009A1A14"/>
    <w:rsid w:val="009A246A"/>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1A"/>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20C"/>
    <w:rsid w:val="009B60AC"/>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1EF"/>
    <w:rsid w:val="009C3715"/>
    <w:rsid w:val="009C37D9"/>
    <w:rsid w:val="009C3D6D"/>
    <w:rsid w:val="009C41B8"/>
    <w:rsid w:val="009C478F"/>
    <w:rsid w:val="009C4AAA"/>
    <w:rsid w:val="009C4AF7"/>
    <w:rsid w:val="009C51AF"/>
    <w:rsid w:val="009C52E7"/>
    <w:rsid w:val="009C5A46"/>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AA8"/>
    <w:rsid w:val="009D6D05"/>
    <w:rsid w:val="009D74B5"/>
    <w:rsid w:val="009D791C"/>
    <w:rsid w:val="009D7B3C"/>
    <w:rsid w:val="009D7C04"/>
    <w:rsid w:val="009E00BF"/>
    <w:rsid w:val="009E0408"/>
    <w:rsid w:val="009E058D"/>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E4"/>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CAE"/>
    <w:rsid w:val="009F6DCE"/>
    <w:rsid w:val="009F71A8"/>
    <w:rsid w:val="009F7913"/>
    <w:rsid w:val="009F7C52"/>
    <w:rsid w:val="009F7E8E"/>
    <w:rsid w:val="00A004AB"/>
    <w:rsid w:val="00A00D64"/>
    <w:rsid w:val="00A01126"/>
    <w:rsid w:val="00A01169"/>
    <w:rsid w:val="00A01890"/>
    <w:rsid w:val="00A01AC8"/>
    <w:rsid w:val="00A01D62"/>
    <w:rsid w:val="00A0242E"/>
    <w:rsid w:val="00A024EA"/>
    <w:rsid w:val="00A025A0"/>
    <w:rsid w:val="00A0342C"/>
    <w:rsid w:val="00A035DF"/>
    <w:rsid w:val="00A04B1D"/>
    <w:rsid w:val="00A04BDE"/>
    <w:rsid w:val="00A04D75"/>
    <w:rsid w:val="00A05273"/>
    <w:rsid w:val="00A05499"/>
    <w:rsid w:val="00A058CB"/>
    <w:rsid w:val="00A05D7D"/>
    <w:rsid w:val="00A05E5C"/>
    <w:rsid w:val="00A05EC4"/>
    <w:rsid w:val="00A0624F"/>
    <w:rsid w:val="00A062D2"/>
    <w:rsid w:val="00A06DAC"/>
    <w:rsid w:val="00A06F0F"/>
    <w:rsid w:val="00A07052"/>
    <w:rsid w:val="00A072C8"/>
    <w:rsid w:val="00A074BF"/>
    <w:rsid w:val="00A0751E"/>
    <w:rsid w:val="00A102AD"/>
    <w:rsid w:val="00A106E7"/>
    <w:rsid w:val="00A107D3"/>
    <w:rsid w:val="00A10ADC"/>
    <w:rsid w:val="00A1104B"/>
    <w:rsid w:val="00A11094"/>
    <w:rsid w:val="00A112B9"/>
    <w:rsid w:val="00A118E0"/>
    <w:rsid w:val="00A11FDA"/>
    <w:rsid w:val="00A120B9"/>
    <w:rsid w:val="00A128FE"/>
    <w:rsid w:val="00A12AB2"/>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AC5"/>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4F05"/>
    <w:rsid w:val="00A25297"/>
    <w:rsid w:val="00A254DA"/>
    <w:rsid w:val="00A25735"/>
    <w:rsid w:val="00A257F5"/>
    <w:rsid w:val="00A25D00"/>
    <w:rsid w:val="00A25D78"/>
    <w:rsid w:val="00A25EA4"/>
    <w:rsid w:val="00A26526"/>
    <w:rsid w:val="00A266F8"/>
    <w:rsid w:val="00A27030"/>
    <w:rsid w:val="00A308F9"/>
    <w:rsid w:val="00A30F31"/>
    <w:rsid w:val="00A310F5"/>
    <w:rsid w:val="00A3140C"/>
    <w:rsid w:val="00A315D5"/>
    <w:rsid w:val="00A31602"/>
    <w:rsid w:val="00A316B1"/>
    <w:rsid w:val="00A31FAC"/>
    <w:rsid w:val="00A32211"/>
    <w:rsid w:val="00A324E2"/>
    <w:rsid w:val="00A32AAB"/>
    <w:rsid w:val="00A331EF"/>
    <w:rsid w:val="00A3321A"/>
    <w:rsid w:val="00A33761"/>
    <w:rsid w:val="00A3390C"/>
    <w:rsid w:val="00A33D5B"/>
    <w:rsid w:val="00A34113"/>
    <w:rsid w:val="00A3466B"/>
    <w:rsid w:val="00A34797"/>
    <w:rsid w:val="00A34CE4"/>
    <w:rsid w:val="00A34F3A"/>
    <w:rsid w:val="00A35156"/>
    <w:rsid w:val="00A35347"/>
    <w:rsid w:val="00A353B8"/>
    <w:rsid w:val="00A356F1"/>
    <w:rsid w:val="00A35EDD"/>
    <w:rsid w:val="00A35F56"/>
    <w:rsid w:val="00A369B3"/>
    <w:rsid w:val="00A36C0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3E5"/>
    <w:rsid w:val="00A52424"/>
    <w:rsid w:val="00A52574"/>
    <w:rsid w:val="00A5283B"/>
    <w:rsid w:val="00A53563"/>
    <w:rsid w:val="00A53CC9"/>
    <w:rsid w:val="00A53E3F"/>
    <w:rsid w:val="00A54006"/>
    <w:rsid w:val="00A54741"/>
    <w:rsid w:val="00A55057"/>
    <w:rsid w:val="00A55509"/>
    <w:rsid w:val="00A556C3"/>
    <w:rsid w:val="00A5577F"/>
    <w:rsid w:val="00A55972"/>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766"/>
    <w:rsid w:val="00A63E9D"/>
    <w:rsid w:val="00A64721"/>
    <w:rsid w:val="00A64D20"/>
    <w:rsid w:val="00A64F47"/>
    <w:rsid w:val="00A6544F"/>
    <w:rsid w:val="00A658CA"/>
    <w:rsid w:val="00A65E60"/>
    <w:rsid w:val="00A660DB"/>
    <w:rsid w:val="00A661DE"/>
    <w:rsid w:val="00A66215"/>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6B5D"/>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80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9DD"/>
    <w:rsid w:val="00A95BC3"/>
    <w:rsid w:val="00A96941"/>
    <w:rsid w:val="00A96BCA"/>
    <w:rsid w:val="00A97155"/>
    <w:rsid w:val="00A97509"/>
    <w:rsid w:val="00A975D2"/>
    <w:rsid w:val="00A97723"/>
    <w:rsid w:val="00A978E1"/>
    <w:rsid w:val="00A97E89"/>
    <w:rsid w:val="00A97F37"/>
    <w:rsid w:val="00AA0130"/>
    <w:rsid w:val="00AA0303"/>
    <w:rsid w:val="00AA0433"/>
    <w:rsid w:val="00AA0691"/>
    <w:rsid w:val="00AA06CD"/>
    <w:rsid w:val="00AA124D"/>
    <w:rsid w:val="00AA1279"/>
    <w:rsid w:val="00AA12C4"/>
    <w:rsid w:val="00AA1467"/>
    <w:rsid w:val="00AA16C6"/>
    <w:rsid w:val="00AA1A65"/>
    <w:rsid w:val="00AA1B23"/>
    <w:rsid w:val="00AA1CE6"/>
    <w:rsid w:val="00AA1F74"/>
    <w:rsid w:val="00AA269F"/>
    <w:rsid w:val="00AA2860"/>
    <w:rsid w:val="00AA291A"/>
    <w:rsid w:val="00AA2CC3"/>
    <w:rsid w:val="00AA34B2"/>
    <w:rsid w:val="00AA3C33"/>
    <w:rsid w:val="00AA3D2F"/>
    <w:rsid w:val="00AA3E74"/>
    <w:rsid w:val="00AA5929"/>
    <w:rsid w:val="00AA6002"/>
    <w:rsid w:val="00AA63C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13C"/>
    <w:rsid w:val="00AC1A40"/>
    <w:rsid w:val="00AC1BFB"/>
    <w:rsid w:val="00AC1CAC"/>
    <w:rsid w:val="00AC1EFD"/>
    <w:rsid w:val="00AC21A9"/>
    <w:rsid w:val="00AC254B"/>
    <w:rsid w:val="00AC2764"/>
    <w:rsid w:val="00AC2C5A"/>
    <w:rsid w:val="00AC312A"/>
    <w:rsid w:val="00AC3B03"/>
    <w:rsid w:val="00AC41C5"/>
    <w:rsid w:val="00AC4358"/>
    <w:rsid w:val="00AC4D1D"/>
    <w:rsid w:val="00AC4D6E"/>
    <w:rsid w:val="00AC55D0"/>
    <w:rsid w:val="00AC580B"/>
    <w:rsid w:val="00AC5956"/>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8E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4C4A"/>
    <w:rsid w:val="00AE5CF6"/>
    <w:rsid w:val="00AE605F"/>
    <w:rsid w:val="00AE6441"/>
    <w:rsid w:val="00AE6D51"/>
    <w:rsid w:val="00AE6D86"/>
    <w:rsid w:val="00AE749E"/>
    <w:rsid w:val="00AE76BF"/>
    <w:rsid w:val="00AE7D57"/>
    <w:rsid w:val="00AE7E3B"/>
    <w:rsid w:val="00AF0011"/>
    <w:rsid w:val="00AF099B"/>
    <w:rsid w:val="00AF0DEB"/>
    <w:rsid w:val="00AF1072"/>
    <w:rsid w:val="00AF12E5"/>
    <w:rsid w:val="00AF1923"/>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C7"/>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3C5"/>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697"/>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10"/>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87"/>
    <w:rsid w:val="00B25AFF"/>
    <w:rsid w:val="00B25D18"/>
    <w:rsid w:val="00B26013"/>
    <w:rsid w:val="00B26266"/>
    <w:rsid w:val="00B265BD"/>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7F7"/>
    <w:rsid w:val="00B40DC9"/>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5A4"/>
    <w:rsid w:val="00B629F8"/>
    <w:rsid w:val="00B62B5B"/>
    <w:rsid w:val="00B62C45"/>
    <w:rsid w:val="00B63174"/>
    <w:rsid w:val="00B63ACD"/>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7F6"/>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2CD"/>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4D5"/>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3D31"/>
    <w:rsid w:val="00BA40DD"/>
    <w:rsid w:val="00BA42D9"/>
    <w:rsid w:val="00BA430D"/>
    <w:rsid w:val="00BA4505"/>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CBB"/>
    <w:rsid w:val="00BB4DD1"/>
    <w:rsid w:val="00BB4E98"/>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AB"/>
    <w:rsid w:val="00BC18D3"/>
    <w:rsid w:val="00BC1BA7"/>
    <w:rsid w:val="00BC1E2D"/>
    <w:rsid w:val="00BC2114"/>
    <w:rsid w:val="00BC24F0"/>
    <w:rsid w:val="00BC2559"/>
    <w:rsid w:val="00BC2627"/>
    <w:rsid w:val="00BC2984"/>
    <w:rsid w:val="00BC2F05"/>
    <w:rsid w:val="00BC3179"/>
    <w:rsid w:val="00BC319E"/>
    <w:rsid w:val="00BC33D6"/>
    <w:rsid w:val="00BC343F"/>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460F"/>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38"/>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92"/>
    <w:rsid w:val="00BE4CEC"/>
    <w:rsid w:val="00BE4FE8"/>
    <w:rsid w:val="00BE5B62"/>
    <w:rsid w:val="00BE5F1F"/>
    <w:rsid w:val="00BE603D"/>
    <w:rsid w:val="00BE6394"/>
    <w:rsid w:val="00BE6B11"/>
    <w:rsid w:val="00BE6B7F"/>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16C"/>
    <w:rsid w:val="00BF1730"/>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30"/>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29C"/>
    <w:rsid w:val="00C07A89"/>
    <w:rsid w:val="00C07E6D"/>
    <w:rsid w:val="00C10231"/>
    <w:rsid w:val="00C10575"/>
    <w:rsid w:val="00C109DD"/>
    <w:rsid w:val="00C10BB5"/>
    <w:rsid w:val="00C10FF4"/>
    <w:rsid w:val="00C1115D"/>
    <w:rsid w:val="00C1177C"/>
    <w:rsid w:val="00C11D34"/>
    <w:rsid w:val="00C1261F"/>
    <w:rsid w:val="00C12B85"/>
    <w:rsid w:val="00C12C75"/>
    <w:rsid w:val="00C12EF4"/>
    <w:rsid w:val="00C12FD2"/>
    <w:rsid w:val="00C13193"/>
    <w:rsid w:val="00C13396"/>
    <w:rsid w:val="00C1371F"/>
    <w:rsid w:val="00C138DE"/>
    <w:rsid w:val="00C13B17"/>
    <w:rsid w:val="00C13B1F"/>
    <w:rsid w:val="00C13BEF"/>
    <w:rsid w:val="00C14152"/>
    <w:rsid w:val="00C14157"/>
    <w:rsid w:val="00C1425C"/>
    <w:rsid w:val="00C14BE6"/>
    <w:rsid w:val="00C1530A"/>
    <w:rsid w:val="00C158C6"/>
    <w:rsid w:val="00C16743"/>
    <w:rsid w:val="00C16C0D"/>
    <w:rsid w:val="00C16FD9"/>
    <w:rsid w:val="00C172AB"/>
    <w:rsid w:val="00C17734"/>
    <w:rsid w:val="00C17816"/>
    <w:rsid w:val="00C20108"/>
    <w:rsid w:val="00C20287"/>
    <w:rsid w:val="00C204ED"/>
    <w:rsid w:val="00C20A8A"/>
    <w:rsid w:val="00C20AF8"/>
    <w:rsid w:val="00C20FAA"/>
    <w:rsid w:val="00C210D5"/>
    <w:rsid w:val="00C21355"/>
    <w:rsid w:val="00C217A9"/>
    <w:rsid w:val="00C21E26"/>
    <w:rsid w:val="00C21E53"/>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4F7B"/>
    <w:rsid w:val="00C35004"/>
    <w:rsid w:val="00C354C5"/>
    <w:rsid w:val="00C35A11"/>
    <w:rsid w:val="00C35A7A"/>
    <w:rsid w:val="00C36014"/>
    <w:rsid w:val="00C3665D"/>
    <w:rsid w:val="00C37399"/>
    <w:rsid w:val="00C37A3F"/>
    <w:rsid w:val="00C40127"/>
    <w:rsid w:val="00C405D0"/>
    <w:rsid w:val="00C409D6"/>
    <w:rsid w:val="00C4115F"/>
    <w:rsid w:val="00C41DAF"/>
    <w:rsid w:val="00C41DCD"/>
    <w:rsid w:val="00C420A1"/>
    <w:rsid w:val="00C4217A"/>
    <w:rsid w:val="00C42310"/>
    <w:rsid w:val="00C42493"/>
    <w:rsid w:val="00C42B1D"/>
    <w:rsid w:val="00C42C30"/>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31C"/>
    <w:rsid w:val="00C55908"/>
    <w:rsid w:val="00C55AEB"/>
    <w:rsid w:val="00C55C8F"/>
    <w:rsid w:val="00C55CB0"/>
    <w:rsid w:val="00C55D9A"/>
    <w:rsid w:val="00C561A1"/>
    <w:rsid w:val="00C56624"/>
    <w:rsid w:val="00C56A52"/>
    <w:rsid w:val="00C56B03"/>
    <w:rsid w:val="00C56B39"/>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2F63"/>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4"/>
    <w:rsid w:val="00C927CE"/>
    <w:rsid w:val="00C92CB9"/>
    <w:rsid w:val="00C9395C"/>
    <w:rsid w:val="00C93B57"/>
    <w:rsid w:val="00C93C0F"/>
    <w:rsid w:val="00C93D2C"/>
    <w:rsid w:val="00C94240"/>
    <w:rsid w:val="00C942FB"/>
    <w:rsid w:val="00C947E2"/>
    <w:rsid w:val="00C94A19"/>
    <w:rsid w:val="00C94F21"/>
    <w:rsid w:val="00C951C3"/>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4D1"/>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0DE5"/>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312"/>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1F19"/>
    <w:rsid w:val="00CD2742"/>
    <w:rsid w:val="00CD2AFA"/>
    <w:rsid w:val="00CD2D36"/>
    <w:rsid w:val="00CD2F29"/>
    <w:rsid w:val="00CD2FB9"/>
    <w:rsid w:val="00CD3030"/>
    <w:rsid w:val="00CD31E2"/>
    <w:rsid w:val="00CD3911"/>
    <w:rsid w:val="00CD3DCE"/>
    <w:rsid w:val="00CD3DD2"/>
    <w:rsid w:val="00CD4106"/>
    <w:rsid w:val="00CD4140"/>
    <w:rsid w:val="00CD4B57"/>
    <w:rsid w:val="00CD4E93"/>
    <w:rsid w:val="00CD4F77"/>
    <w:rsid w:val="00CD5B1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832"/>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D44"/>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1F"/>
    <w:rsid w:val="00D048CA"/>
    <w:rsid w:val="00D049AB"/>
    <w:rsid w:val="00D049C0"/>
    <w:rsid w:val="00D05387"/>
    <w:rsid w:val="00D053E4"/>
    <w:rsid w:val="00D0551F"/>
    <w:rsid w:val="00D055E8"/>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3E0E"/>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0ED4"/>
    <w:rsid w:val="00D2130B"/>
    <w:rsid w:val="00D21668"/>
    <w:rsid w:val="00D220A6"/>
    <w:rsid w:val="00D225F2"/>
    <w:rsid w:val="00D22615"/>
    <w:rsid w:val="00D227C7"/>
    <w:rsid w:val="00D230EA"/>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FB6"/>
    <w:rsid w:val="00D31213"/>
    <w:rsid w:val="00D31828"/>
    <w:rsid w:val="00D3204F"/>
    <w:rsid w:val="00D32139"/>
    <w:rsid w:val="00D32755"/>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2D7"/>
    <w:rsid w:val="00D37560"/>
    <w:rsid w:val="00D379CA"/>
    <w:rsid w:val="00D37D31"/>
    <w:rsid w:val="00D40190"/>
    <w:rsid w:val="00D407B8"/>
    <w:rsid w:val="00D40B31"/>
    <w:rsid w:val="00D40B94"/>
    <w:rsid w:val="00D41831"/>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2"/>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DC9"/>
    <w:rsid w:val="00D61F13"/>
    <w:rsid w:val="00D61F77"/>
    <w:rsid w:val="00D61F8D"/>
    <w:rsid w:val="00D620FE"/>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FC"/>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0D"/>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1A7"/>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47"/>
    <w:rsid w:val="00D976FA"/>
    <w:rsid w:val="00D97B1F"/>
    <w:rsid w:val="00DA07EB"/>
    <w:rsid w:val="00DA0CFC"/>
    <w:rsid w:val="00DA180F"/>
    <w:rsid w:val="00DA18EC"/>
    <w:rsid w:val="00DA2052"/>
    <w:rsid w:val="00DA2456"/>
    <w:rsid w:val="00DA2519"/>
    <w:rsid w:val="00DA2849"/>
    <w:rsid w:val="00DA2D2B"/>
    <w:rsid w:val="00DA2F9D"/>
    <w:rsid w:val="00DA32E5"/>
    <w:rsid w:val="00DA3461"/>
    <w:rsid w:val="00DA3995"/>
    <w:rsid w:val="00DA3C4E"/>
    <w:rsid w:val="00DA3EAE"/>
    <w:rsid w:val="00DA495A"/>
    <w:rsid w:val="00DA49E3"/>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0B9"/>
    <w:rsid w:val="00DC1208"/>
    <w:rsid w:val="00DC2172"/>
    <w:rsid w:val="00DC24E3"/>
    <w:rsid w:val="00DC26FA"/>
    <w:rsid w:val="00DC28A7"/>
    <w:rsid w:val="00DC2C18"/>
    <w:rsid w:val="00DC2DCA"/>
    <w:rsid w:val="00DC343E"/>
    <w:rsid w:val="00DC370A"/>
    <w:rsid w:val="00DC37F1"/>
    <w:rsid w:val="00DC38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DE8"/>
    <w:rsid w:val="00DD1A68"/>
    <w:rsid w:val="00DD1E38"/>
    <w:rsid w:val="00DD2573"/>
    <w:rsid w:val="00DD2832"/>
    <w:rsid w:val="00DD2CD6"/>
    <w:rsid w:val="00DD31DC"/>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AFC"/>
    <w:rsid w:val="00DE55E5"/>
    <w:rsid w:val="00DE6522"/>
    <w:rsid w:val="00DE69DB"/>
    <w:rsid w:val="00DE6C11"/>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90D"/>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853"/>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70C"/>
    <w:rsid w:val="00E04EB5"/>
    <w:rsid w:val="00E04F74"/>
    <w:rsid w:val="00E05034"/>
    <w:rsid w:val="00E0528F"/>
    <w:rsid w:val="00E052BD"/>
    <w:rsid w:val="00E0530C"/>
    <w:rsid w:val="00E056F1"/>
    <w:rsid w:val="00E05DDB"/>
    <w:rsid w:val="00E062DE"/>
    <w:rsid w:val="00E06849"/>
    <w:rsid w:val="00E068F2"/>
    <w:rsid w:val="00E06A67"/>
    <w:rsid w:val="00E06CEC"/>
    <w:rsid w:val="00E06D12"/>
    <w:rsid w:val="00E071D3"/>
    <w:rsid w:val="00E07975"/>
    <w:rsid w:val="00E101DD"/>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09A"/>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FB9"/>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C4A"/>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4B"/>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4DD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3FC"/>
    <w:rsid w:val="00E52BEC"/>
    <w:rsid w:val="00E52C59"/>
    <w:rsid w:val="00E52D85"/>
    <w:rsid w:val="00E5377F"/>
    <w:rsid w:val="00E53C45"/>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0F7B"/>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DD3"/>
    <w:rsid w:val="00E84F16"/>
    <w:rsid w:val="00E8519B"/>
    <w:rsid w:val="00E85281"/>
    <w:rsid w:val="00E853F6"/>
    <w:rsid w:val="00E85A88"/>
    <w:rsid w:val="00E85EB6"/>
    <w:rsid w:val="00E85FD9"/>
    <w:rsid w:val="00E860EB"/>
    <w:rsid w:val="00E86317"/>
    <w:rsid w:val="00E86603"/>
    <w:rsid w:val="00E876B2"/>
    <w:rsid w:val="00E876D6"/>
    <w:rsid w:val="00E90340"/>
    <w:rsid w:val="00E90551"/>
    <w:rsid w:val="00E9094B"/>
    <w:rsid w:val="00E90CE0"/>
    <w:rsid w:val="00E90FAC"/>
    <w:rsid w:val="00E9117D"/>
    <w:rsid w:val="00E91274"/>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5B2"/>
    <w:rsid w:val="00EA4956"/>
    <w:rsid w:val="00EA4BCE"/>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37F"/>
    <w:rsid w:val="00EF1442"/>
    <w:rsid w:val="00EF146F"/>
    <w:rsid w:val="00EF165A"/>
    <w:rsid w:val="00EF17AA"/>
    <w:rsid w:val="00EF1E78"/>
    <w:rsid w:val="00EF2390"/>
    <w:rsid w:val="00EF27DD"/>
    <w:rsid w:val="00EF286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EF7159"/>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15B"/>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7E3"/>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93B"/>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9A8"/>
    <w:rsid w:val="00F41A86"/>
    <w:rsid w:val="00F41D3C"/>
    <w:rsid w:val="00F41D5C"/>
    <w:rsid w:val="00F41E1D"/>
    <w:rsid w:val="00F41F9F"/>
    <w:rsid w:val="00F421B0"/>
    <w:rsid w:val="00F42B9B"/>
    <w:rsid w:val="00F42CFE"/>
    <w:rsid w:val="00F42E13"/>
    <w:rsid w:val="00F437CE"/>
    <w:rsid w:val="00F43B5A"/>
    <w:rsid w:val="00F43C12"/>
    <w:rsid w:val="00F43CC9"/>
    <w:rsid w:val="00F43F75"/>
    <w:rsid w:val="00F44C5A"/>
    <w:rsid w:val="00F44E9B"/>
    <w:rsid w:val="00F45BF6"/>
    <w:rsid w:val="00F45D2F"/>
    <w:rsid w:val="00F45D79"/>
    <w:rsid w:val="00F461F8"/>
    <w:rsid w:val="00F46223"/>
    <w:rsid w:val="00F465C3"/>
    <w:rsid w:val="00F4662D"/>
    <w:rsid w:val="00F46745"/>
    <w:rsid w:val="00F47508"/>
    <w:rsid w:val="00F47BA7"/>
    <w:rsid w:val="00F47CA7"/>
    <w:rsid w:val="00F5001E"/>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27"/>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A1"/>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C0B"/>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CC4"/>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585"/>
    <w:rsid w:val="00FA28DD"/>
    <w:rsid w:val="00FA2918"/>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3E"/>
    <w:rsid w:val="00FB6BF6"/>
    <w:rsid w:val="00FB71EA"/>
    <w:rsid w:val="00FB754C"/>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3AE4"/>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185"/>
    <w:rsid w:val="00FD7543"/>
    <w:rsid w:val="00FD7D24"/>
    <w:rsid w:val="00FE0252"/>
    <w:rsid w:val="00FE0485"/>
    <w:rsid w:val="00FE04B0"/>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96D"/>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CD6"/>
    <w:rsid w:val="00FE7EF5"/>
    <w:rsid w:val="00FF0601"/>
    <w:rsid w:val="00FF08AC"/>
    <w:rsid w:val="00FF0AC2"/>
    <w:rsid w:val="00FF0B4E"/>
    <w:rsid w:val="00FF0BAA"/>
    <w:rsid w:val="00FF0ED7"/>
    <w:rsid w:val="00FF1348"/>
    <w:rsid w:val="00FF148D"/>
    <w:rsid w:val="00FF1AA5"/>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A184"/>
  <w15:docId w15:val="{F270934C-D2B0-4FE4-A098-C44279F1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71B"/>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иже набрајање"/>
    <w:basedOn w:val="Normal"/>
    <w:qFormat/>
    <w:rsid w:val="00672E04"/>
    <w:pPr>
      <w:numPr>
        <w:ilvl w:val="1"/>
        <w:numId w:val="21"/>
      </w:numPr>
      <w:tabs>
        <w:tab w:val="clear" w:pos="1440"/>
        <w:tab w:val="num" w:pos="851"/>
        <w:tab w:val="left" w:pos="5529"/>
        <w:tab w:val="left" w:pos="5670"/>
        <w:tab w:val="left" w:pos="5760"/>
      </w:tabs>
      <w:spacing w:before="0" w:after="40"/>
      <w:ind w:left="1434" w:hanging="357"/>
    </w:pPr>
    <w:rPr>
      <w:rFonts w:cs="Arial"/>
      <w:lang w:val="sr-Cyrl-CS" w:eastAsia="sr-Latn-CS"/>
    </w:rPr>
  </w:style>
  <w:style w:type="paragraph" w:customStyle="1" w:styleId="TabelaHederCentar">
    <w:name w:val="TabelaHederCentar"/>
    <w:basedOn w:val="Normal"/>
    <w:link w:val="TabelaHederCentarChar"/>
    <w:rsid w:val="00383EBF"/>
    <w:pPr>
      <w:suppressAutoHyphens/>
      <w:spacing w:before="60" w:after="60"/>
      <w:jc w:val="center"/>
    </w:pPr>
    <w:rPr>
      <w:rFonts w:cs="Arial"/>
      <w:b/>
      <w:bCs/>
      <w:sz w:val="24"/>
      <w:szCs w:val="24"/>
      <w:lang w:eastAsia="ar-SA"/>
    </w:rPr>
  </w:style>
  <w:style w:type="character" w:customStyle="1" w:styleId="TabelaHederCentarChar">
    <w:name w:val="TabelaHederCentar Char"/>
    <w:link w:val="TabelaHederCentar"/>
    <w:locked/>
    <w:rsid w:val="00383EBF"/>
    <w:rPr>
      <w:rFonts w:cs="Arial"/>
      <w:b/>
      <w:bCs/>
      <w:sz w:val="24"/>
      <w:szCs w:val="24"/>
      <w:lang w:val="en-US" w:eastAsia="ar-SA"/>
    </w:rPr>
  </w:style>
  <w:style w:type="numbering" w:customStyle="1" w:styleId="NoList3">
    <w:name w:val="No List3"/>
    <w:next w:val="NoList"/>
    <w:uiPriority w:val="99"/>
    <w:semiHidden/>
    <w:unhideWhenUsed/>
    <w:rsid w:val="006841B3"/>
  </w:style>
  <w:style w:type="table" w:customStyle="1" w:styleId="TableGrid10">
    <w:name w:val="Table Grid10"/>
    <w:basedOn w:val="TableNormal"/>
    <w:next w:val="TableGrid"/>
    <w:uiPriority w:val="99"/>
    <w:rsid w:val="006841B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uiPriority w:val="99"/>
    <w:rsid w:val="006841B3"/>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xl63">
    <w:name w:val="xl63"/>
    <w:basedOn w:val="Normal"/>
    <w:rsid w:val="006841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64">
    <w:name w:val="xl64"/>
    <w:basedOn w:val="Normal"/>
    <w:rsid w:val="006841B3"/>
    <w:pPr>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jc w:val="left"/>
      <w:textAlignment w:val="center"/>
    </w:pPr>
    <w:rPr>
      <w:rFonts w:ascii="Segoe UI" w:hAnsi="Segoe UI" w:cs="Segoe UI"/>
      <w:sz w:val="18"/>
      <w:szCs w:val="18"/>
    </w:rPr>
  </w:style>
  <w:style w:type="paragraph" w:customStyle="1" w:styleId="msonormal0">
    <w:name w:val="msonormal"/>
    <w:basedOn w:val="Normal"/>
    <w:rsid w:val="006841B3"/>
    <w:pPr>
      <w:spacing w:before="100" w:beforeAutospacing="1" w:after="100" w:afterAutospacing="1"/>
      <w:jc w:val="left"/>
    </w:pPr>
    <w:rPr>
      <w:rFonts w:ascii="Times New Roman" w:hAnsi="Times New Roman"/>
      <w:sz w:val="24"/>
      <w:szCs w:val="24"/>
    </w:rPr>
  </w:style>
  <w:style w:type="table" w:customStyle="1" w:styleId="TableGrid11">
    <w:name w:val="Table Grid11"/>
    <w:basedOn w:val="TableNormal"/>
    <w:next w:val="TableGrid"/>
    <w:uiPriority w:val="99"/>
    <w:rsid w:val="008C791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3E1FC6"/>
    <w:rPr>
      <w:rFonts w:ascii="Segoe UI" w:eastAsia="Times New Roman" w:hAnsi="Segoe UI" w:cs="Segoe UI"/>
      <w:sz w:val="16"/>
      <w:szCs w:val="16"/>
      <w:lang w:val="sr-Cyrl-CS" w:eastAsia="ar-SA"/>
    </w:rPr>
  </w:style>
  <w:style w:type="table" w:customStyle="1" w:styleId="SBSSimple1">
    <w:name w:val="SBS Simple1"/>
    <w:basedOn w:val="TableNormal"/>
    <w:next w:val="TableGrid"/>
    <w:uiPriority w:val="59"/>
    <w:rsid w:val="003E1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A02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0490466">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mailto:aleksandra.adamovi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kjn.gov.rs/download/Taksa-popunjeni-nalozi-ci.pdf"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apr.gov.rs" TargetMode="Externa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mfin.gov.rs/&#1079;&#1072;&#1082;&#1086;&#1085;&#1080;"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leksandra.adamovic@eps.rs" TargetMode="External"/><Relationship Id="rId179" Type="http://schemas.openxmlformats.org/officeDocument/2006/relationships/hyperlink" Target="mailto:aleksandra.adamovic@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1082;jn.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bg.vi.sud.rs/lt/articles/o-visem-sudu/obavestenje-ke-za-pravna-lica.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apr.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mso-contentType ?>
<FormTemplates xmlns="http://schemas.microsoft.com/sharepoint/v3/contenttype/forms">
  <Display>DocumentLibraryForm</Display>
  <Edit>DocumentLibraryForm</Edit>
  <New>DocumentLibraryForm</New>
</FormTemplates>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8C1DB-83D1-4E5F-97C6-4F43AE576FCB}"/>
</file>

<file path=customXml/itemProps10.xml><?xml version="1.0" encoding="utf-8"?>
<ds:datastoreItem xmlns:ds="http://schemas.openxmlformats.org/officeDocument/2006/customXml" ds:itemID="{63CBD729-5FF7-4973-BBAD-C2875EEF91B5}"/>
</file>

<file path=customXml/itemProps100.xml><?xml version="1.0" encoding="utf-8"?>
<ds:datastoreItem xmlns:ds="http://schemas.openxmlformats.org/officeDocument/2006/customXml" ds:itemID="{5CC38005-C18F-4CA3-B710-EFBC9EA38621}"/>
</file>

<file path=customXml/itemProps101.xml><?xml version="1.0" encoding="utf-8"?>
<ds:datastoreItem xmlns:ds="http://schemas.openxmlformats.org/officeDocument/2006/customXml" ds:itemID="{58031021-1A2F-4111-AE19-700FEABE7F40}"/>
</file>

<file path=customXml/itemProps102.xml><?xml version="1.0" encoding="utf-8"?>
<ds:datastoreItem xmlns:ds="http://schemas.openxmlformats.org/officeDocument/2006/customXml" ds:itemID="{F173F2F7-063C-4931-9E92-74FFDCBF1DD1}"/>
</file>

<file path=customXml/itemProps103.xml><?xml version="1.0" encoding="utf-8"?>
<ds:datastoreItem xmlns:ds="http://schemas.openxmlformats.org/officeDocument/2006/customXml" ds:itemID="{E4AA5A66-5940-4DC6-A67D-0061F9AA4EA2}"/>
</file>

<file path=customXml/itemProps104.xml><?xml version="1.0" encoding="utf-8"?>
<ds:datastoreItem xmlns:ds="http://schemas.openxmlformats.org/officeDocument/2006/customXml" ds:itemID="{2A24268C-9706-454E-B744-FF14D652B494}"/>
</file>

<file path=customXml/itemProps105.xml><?xml version="1.0" encoding="utf-8"?>
<ds:datastoreItem xmlns:ds="http://schemas.openxmlformats.org/officeDocument/2006/customXml" ds:itemID="{6016DEC1-440D-4895-A9CF-BCCC78F81C18}"/>
</file>

<file path=customXml/itemProps106.xml><?xml version="1.0" encoding="utf-8"?>
<ds:datastoreItem xmlns:ds="http://schemas.openxmlformats.org/officeDocument/2006/customXml" ds:itemID="{C4D872C7-880B-4037-A9BE-1070BE93E430}"/>
</file>

<file path=customXml/itemProps107.xml><?xml version="1.0" encoding="utf-8"?>
<ds:datastoreItem xmlns:ds="http://schemas.openxmlformats.org/officeDocument/2006/customXml" ds:itemID="{5283BED1-7C16-4ED7-8DC8-A7B2B2F9CAC4}"/>
</file>

<file path=customXml/itemProps108.xml><?xml version="1.0" encoding="utf-8"?>
<ds:datastoreItem xmlns:ds="http://schemas.openxmlformats.org/officeDocument/2006/customXml" ds:itemID="{6AF96320-4300-4F43-8315-E7A74854E8D4}"/>
</file>

<file path=customXml/itemProps109.xml><?xml version="1.0" encoding="utf-8"?>
<ds:datastoreItem xmlns:ds="http://schemas.openxmlformats.org/officeDocument/2006/customXml" ds:itemID="{643C2E3B-60C1-43CD-A129-967BEC36772F}"/>
</file>

<file path=customXml/itemProps11.xml><?xml version="1.0" encoding="utf-8"?>
<ds:datastoreItem xmlns:ds="http://schemas.openxmlformats.org/officeDocument/2006/customXml" ds:itemID="{0F2302CA-5EFB-485D-97C1-AAEE2AA82F3F}"/>
</file>

<file path=customXml/itemProps110.xml><?xml version="1.0" encoding="utf-8"?>
<ds:datastoreItem xmlns:ds="http://schemas.openxmlformats.org/officeDocument/2006/customXml" ds:itemID="{4678B063-B8E5-4B98-89D5-98988A7C7A84}"/>
</file>

<file path=customXml/itemProps111.xml><?xml version="1.0" encoding="utf-8"?>
<ds:datastoreItem xmlns:ds="http://schemas.openxmlformats.org/officeDocument/2006/customXml" ds:itemID="{31A126E2-A208-402A-8560-F75B29B21B7A}"/>
</file>

<file path=customXml/itemProps112.xml><?xml version="1.0" encoding="utf-8"?>
<ds:datastoreItem xmlns:ds="http://schemas.openxmlformats.org/officeDocument/2006/customXml" ds:itemID="{14ED1723-CA09-456A-9F11-BB625CDDC9DF}"/>
</file>

<file path=customXml/itemProps113.xml><?xml version="1.0" encoding="utf-8"?>
<ds:datastoreItem xmlns:ds="http://schemas.openxmlformats.org/officeDocument/2006/customXml" ds:itemID="{4D09674E-99EB-49B4-9977-ECD490B1DD91}"/>
</file>

<file path=customXml/itemProps114.xml><?xml version="1.0" encoding="utf-8"?>
<ds:datastoreItem xmlns:ds="http://schemas.openxmlformats.org/officeDocument/2006/customXml" ds:itemID="{8C907FF6-AA40-4C78-AA1A-C9206334EA3F}"/>
</file>

<file path=customXml/itemProps115.xml><?xml version="1.0" encoding="utf-8"?>
<ds:datastoreItem xmlns:ds="http://schemas.openxmlformats.org/officeDocument/2006/customXml" ds:itemID="{D0658ED4-0CF9-4D7D-9FC2-7B903DB627B0}"/>
</file>

<file path=customXml/itemProps116.xml><?xml version="1.0" encoding="utf-8"?>
<ds:datastoreItem xmlns:ds="http://schemas.openxmlformats.org/officeDocument/2006/customXml" ds:itemID="{EED5101B-B505-45B3-AD33-935A8FD4CF93}"/>
</file>

<file path=customXml/itemProps117.xml><?xml version="1.0" encoding="utf-8"?>
<ds:datastoreItem xmlns:ds="http://schemas.openxmlformats.org/officeDocument/2006/customXml" ds:itemID="{842A6A0C-3524-4B3D-983A-D0EAD13DF404}"/>
</file>

<file path=customXml/itemProps118.xml><?xml version="1.0" encoding="utf-8"?>
<ds:datastoreItem xmlns:ds="http://schemas.openxmlformats.org/officeDocument/2006/customXml" ds:itemID="{B88E1DF9-9139-4877-B4AE-5E83C0077724}"/>
</file>

<file path=customXml/itemProps119.xml><?xml version="1.0" encoding="utf-8"?>
<ds:datastoreItem xmlns:ds="http://schemas.openxmlformats.org/officeDocument/2006/customXml" ds:itemID="{5D615721-B812-49EE-B020-2E05E164F2FF}"/>
</file>

<file path=customXml/itemProps12.xml><?xml version="1.0" encoding="utf-8"?>
<ds:datastoreItem xmlns:ds="http://schemas.openxmlformats.org/officeDocument/2006/customXml" ds:itemID="{1158C903-1AE9-4617-8193-C2365089F6A2}"/>
</file>

<file path=customXml/itemProps120.xml><?xml version="1.0" encoding="utf-8"?>
<ds:datastoreItem xmlns:ds="http://schemas.openxmlformats.org/officeDocument/2006/customXml" ds:itemID="{FA244BD8-4A25-49F6-AE6D-86352FB26428}"/>
</file>

<file path=customXml/itemProps121.xml><?xml version="1.0" encoding="utf-8"?>
<ds:datastoreItem xmlns:ds="http://schemas.openxmlformats.org/officeDocument/2006/customXml" ds:itemID="{5AC205E4-1146-4767-81BF-78CD63695632}"/>
</file>

<file path=customXml/itemProps122.xml><?xml version="1.0" encoding="utf-8"?>
<ds:datastoreItem xmlns:ds="http://schemas.openxmlformats.org/officeDocument/2006/customXml" ds:itemID="{663A0E30-9DFE-4B68-A2D2-92D15E327A25}"/>
</file>

<file path=customXml/itemProps123.xml><?xml version="1.0" encoding="utf-8"?>
<ds:datastoreItem xmlns:ds="http://schemas.openxmlformats.org/officeDocument/2006/customXml" ds:itemID="{F02E4356-A868-42BB-8BF8-75FAED9E9BB3}"/>
</file>

<file path=customXml/itemProps124.xml><?xml version="1.0" encoding="utf-8"?>
<ds:datastoreItem xmlns:ds="http://schemas.openxmlformats.org/officeDocument/2006/customXml" ds:itemID="{5574E3A6-9C21-4C45-95BD-FB528516F2C1}"/>
</file>

<file path=customXml/itemProps125.xml><?xml version="1.0" encoding="utf-8"?>
<ds:datastoreItem xmlns:ds="http://schemas.openxmlformats.org/officeDocument/2006/customXml" ds:itemID="{5416356E-B9E8-4878-889A-DBB70C4192E2}"/>
</file>

<file path=customXml/itemProps126.xml><?xml version="1.0" encoding="utf-8"?>
<ds:datastoreItem xmlns:ds="http://schemas.openxmlformats.org/officeDocument/2006/customXml" ds:itemID="{D4FC461F-980F-4246-A47A-899A25E7C570}"/>
</file>

<file path=customXml/itemProps127.xml><?xml version="1.0" encoding="utf-8"?>
<ds:datastoreItem xmlns:ds="http://schemas.openxmlformats.org/officeDocument/2006/customXml" ds:itemID="{95937DD9-4F86-45BC-B499-DAEB862B9D0F}"/>
</file>

<file path=customXml/itemProps128.xml><?xml version="1.0" encoding="utf-8"?>
<ds:datastoreItem xmlns:ds="http://schemas.openxmlformats.org/officeDocument/2006/customXml" ds:itemID="{E795C293-A153-4572-B6DD-44FA66A62FC7}"/>
</file>

<file path=customXml/itemProps129.xml><?xml version="1.0" encoding="utf-8"?>
<ds:datastoreItem xmlns:ds="http://schemas.openxmlformats.org/officeDocument/2006/customXml" ds:itemID="{3E350586-43BC-49F9-A8C2-7321BD28E534}"/>
</file>

<file path=customXml/itemProps13.xml><?xml version="1.0" encoding="utf-8"?>
<ds:datastoreItem xmlns:ds="http://schemas.openxmlformats.org/officeDocument/2006/customXml" ds:itemID="{AEC715FE-D445-4FDC-A4D2-8949EED17D20}"/>
</file>

<file path=customXml/itemProps130.xml><?xml version="1.0" encoding="utf-8"?>
<ds:datastoreItem xmlns:ds="http://schemas.openxmlformats.org/officeDocument/2006/customXml" ds:itemID="{3F97B94E-6594-4936-A3AE-7E2AEE269872}"/>
</file>

<file path=customXml/itemProps131.xml><?xml version="1.0" encoding="utf-8"?>
<ds:datastoreItem xmlns:ds="http://schemas.openxmlformats.org/officeDocument/2006/customXml" ds:itemID="{A9593918-6A0B-4761-8FF3-EE5C902E966D}"/>
</file>

<file path=customXml/itemProps132.xml><?xml version="1.0" encoding="utf-8"?>
<ds:datastoreItem xmlns:ds="http://schemas.openxmlformats.org/officeDocument/2006/customXml" ds:itemID="{99E092DB-F2DB-4970-AB2C-D9E23DA78B3A}"/>
</file>

<file path=customXml/itemProps133.xml><?xml version="1.0" encoding="utf-8"?>
<ds:datastoreItem xmlns:ds="http://schemas.openxmlformats.org/officeDocument/2006/customXml" ds:itemID="{1D8A3A18-CC10-44D3-B5E7-8179A043EE61}"/>
</file>

<file path=customXml/itemProps134.xml><?xml version="1.0" encoding="utf-8"?>
<ds:datastoreItem xmlns:ds="http://schemas.openxmlformats.org/officeDocument/2006/customXml" ds:itemID="{03B9DF60-479A-4C91-AA50-E9B8C632A7FE}"/>
</file>

<file path=customXml/itemProps135.xml><?xml version="1.0" encoding="utf-8"?>
<ds:datastoreItem xmlns:ds="http://schemas.openxmlformats.org/officeDocument/2006/customXml" ds:itemID="{706D7FEF-01A2-4606-9A40-BAB478A65DA4}"/>
</file>

<file path=customXml/itemProps136.xml><?xml version="1.0" encoding="utf-8"?>
<ds:datastoreItem xmlns:ds="http://schemas.openxmlformats.org/officeDocument/2006/customXml" ds:itemID="{6D8B20C8-710F-465F-80AC-1E6AF461CFC7}"/>
</file>

<file path=customXml/itemProps137.xml><?xml version="1.0" encoding="utf-8"?>
<ds:datastoreItem xmlns:ds="http://schemas.openxmlformats.org/officeDocument/2006/customXml" ds:itemID="{AAF7547D-D69E-482D-BA1D-58ECD8FCFD7A}"/>
</file>

<file path=customXml/itemProps138.xml><?xml version="1.0" encoding="utf-8"?>
<ds:datastoreItem xmlns:ds="http://schemas.openxmlformats.org/officeDocument/2006/customXml" ds:itemID="{7605D28D-0116-4460-AFC2-B06F945E1529}"/>
</file>

<file path=customXml/itemProps139.xml><?xml version="1.0" encoding="utf-8"?>
<ds:datastoreItem xmlns:ds="http://schemas.openxmlformats.org/officeDocument/2006/customXml" ds:itemID="{262A5B56-BACD-4392-8D0C-06A43F10A0F3}"/>
</file>

<file path=customXml/itemProps14.xml><?xml version="1.0" encoding="utf-8"?>
<ds:datastoreItem xmlns:ds="http://schemas.openxmlformats.org/officeDocument/2006/customXml" ds:itemID="{57BC4420-F202-438A-9017-06BD13126E22}"/>
</file>

<file path=customXml/itemProps140.xml><?xml version="1.0" encoding="utf-8"?>
<ds:datastoreItem xmlns:ds="http://schemas.openxmlformats.org/officeDocument/2006/customXml" ds:itemID="{051FFC51-55DC-4220-A57E-39D931B3914F}"/>
</file>

<file path=customXml/itemProps141.xml><?xml version="1.0" encoding="utf-8"?>
<ds:datastoreItem xmlns:ds="http://schemas.openxmlformats.org/officeDocument/2006/customXml" ds:itemID="{2C8F0D5A-D0CA-4F0C-B2BA-850BFEF5FAB5}"/>
</file>

<file path=customXml/itemProps142.xml><?xml version="1.0" encoding="utf-8"?>
<ds:datastoreItem xmlns:ds="http://schemas.openxmlformats.org/officeDocument/2006/customXml" ds:itemID="{35AFB7FD-363B-495A-94FD-6F07B61BAE00}"/>
</file>

<file path=customXml/itemProps143.xml><?xml version="1.0" encoding="utf-8"?>
<ds:datastoreItem xmlns:ds="http://schemas.openxmlformats.org/officeDocument/2006/customXml" ds:itemID="{2D6E47D9-E060-4B22-8BAC-D7FF321C5DC8}"/>
</file>

<file path=customXml/itemProps144.xml><?xml version="1.0" encoding="utf-8"?>
<ds:datastoreItem xmlns:ds="http://schemas.openxmlformats.org/officeDocument/2006/customXml" ds:itemID="{C7F4A2BA-1754-49D2-B665-29AEEAD5984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905D64D-4DE5-425B-B5F1-847D11CF4BE8}"/>
</file>

<file path=customXml/itemProps147.xml><?xml version="1.0" encoding="utf-8"?>
<ds:datastoreItem xmlns:ds="http://schemas.openxmlformats.org/officeDocument/2006/customXml" ds:itemID="{AC89AC98-36E5-4C68-9A53-D5BBF58F571B}"/>
</file>

<file path=customXml/itemProps148.xml><?xml version="1.0" encoding="utf-8"?>
<ds:datastoreItem xmlns:ds="http://schemas.openxmlformats.org/officeDocument/2006/customXml" ds:itemID="{2157D49E-EF64-4F7D-A90E-91978232BDB4}"/>
</file>

<file path=customXml/itemProps149.xml><?xml version="1.0" encoding="utf-8"?>
<ds:datastoreItem xmlns:ds="http://schemas.openxmlformats.org/officeDocument/2006/customXml" ds:itemID="{CCC54ECA-91D3-4D90-AA05-40B3B0FC84B1}"/>
</file>

<file path=customXml/itemProps15.xml><?xml version="1.0" encoding="utf-8"?>
<ds:datastoreItem xmlns:ds="http://schemas.openxmlformats.org/officeDocument/2006/customXml" ds:itemID="{F9F4B52E-83BC-4513-8664-B82855DDC3FD}"/>
</file>

<file path=customXml/itemProps150.xml><?xml version="1.0" encoding="utf-8"?>
<ds:datastoreItem xmlns:ds="http://schemas.openxmlformats.org/officeDocument/2006/customXml" ds:itemID="{BFDEE1D3-8D36-45EF-B99E-09C5EC444467}"/>
</file>

<file path=customXml/itemProps151.xml><?xml version="1.0" encoding="utf-8"?>
<ds:datastoreItem xmlns:ds="http://schemas.openxmlformats.org/officeDocument/2006/customXml" ds:itemID="{80360322-A3F8-4787-9F7A-E6D4831FAD6D}"/>
</file>

<file path=customXml/itemProps152.xml><?xml version="1.0" encoding="utf-8"?>
<ds:datastoreItem xmlns:ds="http://schemas.openxmlformats.org/officeDocument/2006/customXml" ds:itemID="{C433D94D-48AB-4A63-B8C7-C498BC60EA63}"/>
</file>

<file path=customXml/itemProps153.xml><?xml version="1.0" encoding="utf-8"?>
<ds:datastoreItem xmlns:ds="http://schemas.openxmlformats.org/officeDocument/2006/customXml" ds:itemID="{92B570A3-DF27-4970-899E-141204850652}"/>
</file>

<file path=customXml/itemProps154.xml><?xml version="1.0" encoding="utf-8"?>
<ds:datastoreItem xmlns:ds="http://schemas.openxmlformats.org/officeDocument/2006/customXml" ds:itemID="{AA6B5EE7-BAE0-48C1-83F2-880A698A356A}"/>
</file>

<file path=customXml/itemProps155.xml><?xml version="1.0" encoding="utf-8"?>
<ds:datastoreItem xmlns:ds="http://schemas.openxmlformats.org/officeDocument/2006/customXml" ds:itemID="{0B78F0AC-E41E-41E6-88C3-2839E368DDB1}"/>
</file>

<file path=customXml/itemProps156.xml><?xml version="1.0" encoding="utf-8"?>
<ds:datastoreItem xmlns:ds="http://schemas.openxmlformats.org/officeDocument/2006/customXml" ds:itemID="{B5A26B71-096A-4457-876A-110DDFE9A252}"/>
</file>

<file path=customXml/itemProps157.xml><?xml version="1.0" encoding="utf-8"?>
<ds:datastoreItem xmlns:ds="http://schemas.openxmlformats.org/officeDocument/2006/customXml" ds:itemID="{6F4B5BAF-227C-4443-89FB-17B2A1B1C586}"/>
</file>

<file path=customXml/itemProps158.xml><?xml version="1.0" encoding="utf-8"?>
<ds:datastoreItem xmlns:ds="http://schemas.openxmlformats.org/officeDocument/2006/customXml" ds:itemID="{80E0C834-90A1-44E9-9CEF-D43C281658B7}"/>
</file>

<file path=customXml/itemProps159.xml><?xml version="1.0" encoding="utf-8"?>
<ds:datastoreItem xmlns:ds="http://schemas.openxmlformats.org/officeDocument/2006/customXml" ds:itemID="{8D8765F3-25F8-4F8B-A235-4A267CA58A52}"/>
</file>

<file path=customXml/itemProps16.xml><?xml version="1.0" encoding="utf-8"?>
<ds:datastoreItem xmlns:ds="http://schemas.openxmlformats.org/officeDocument/2006/customXml" ds:itemID="{65380110-24DC-4C93-9ED7-A9962B24703B}"/>
</file>

<file path=customXml/itemProps160.xml><?xml version="1.0" encoding="utf-8"?>
<ds:datastoreItem xmlns:ds="http://schemas.openxmlformats.org/officeDocument/2006/customXml" ds:itemID="{13104139-B89D-4C2C-B780-77EF5CD9FF8B}"/>
</file>

<file path=customXml/itemProps17.xml><?xml version="1.0" encoding="utf-8"?>
<ds:datastoreItem xmlns:ds="http://schemas.openxmlformats.org/officeDocument/2006/customXml" ds:itemID="{E967B0A8-6032-44CC-AF2C-2A03A46623A8}"/>
</file>

<file path=customXml/itemProps18.xml><?xml version="1.0" encoding="utf-8"?>
<ds:datastoreItem xmlns:ds="http://schemas.openxmlformats.org/officeDocument/2006/customXml" ds:itemID="{17706158-0F6D-40E8-9DC6-7FF033D12C95}"/>
</file>

<file path=customXml/itemProps19.xml><?xml version="1.0" encoding="utf-8"?>
<ds:datastoreItem xmlns:ds="http://schemas.openxmlformats.org/officeDocument/2006/customXml" ds:itemID="{0E86F44B-EBFB-4432-8A79-A9EE69D69D39}"/>
</file>

<file path=customXml/itemProps2.xml><?xml version="1.0" encoding="utf-8"?>
<ds:datastoreItem xmlns:ds="http://schemas.openxmlformats.org/officeDocument/2006/customXml" ds:itemID="{F9F86C6B-1B4F-46E1-A68C-282B65E00372}"/>
</file>

<file path=customXml/itemProps20.xml><?xml version="1.0" encoding="utf-8"?>
<ds:datastoreItem xmlns:ds="http://schemas.openxmlformats.org/officeDocument/2006/customXml" ds:itemID="{017E0BE1-D87B-4FDD-A49F-05BE03BB0A32}"/>
</file>

<file path=customXml/itemProps21.xml><?xml version="1.0" encoding="utf-8"?>
<ds:datastoreItem xmlns:ds="http://schemas.openxmlformats.org/officeDocument/2006/customXml" ds:itemID="{46169DCD-5154-4761-A12A-4BE5C6BE97AF}"/>
</file>

<file path=customXml/itemProps22.xml><?xml version="1.0" encoding="utf-8"?>
<ds:datastoreItem xmlns:ds="http://schemas.openxmlformats.org/officeDocument/2006/customXml" ds:itemID="{073AF7BA-D92D-4BBC-A110-842D84F27B4D}"/>
</file>

<file path=customXml/itemProps23.xml><?xml version="1.0" encoding="utf-8"?>
<ds:datastoreItem xmlns:ds="http://schemas.openxmlformats.org/officeDocument/2006/customXml" ds:itemID="{E3A80BF1-3EE4-40CF-8AC9-634D653046C0}"/>
</file>

<file path=customXml/itemProps24.xml><?xml version="1.0" encoding="utf-8"?>
<ds:datastoreItem xmlns:ds="http://schemas.openxmlformats.org/officeDocument/2006/customXml" ds:itemID="{9FC7CE0E-EEAC-445E-9584-0A8184CCB114}"/>
</file>

<file path=customXml/itemProps25.xml><?xml version="1.0" encoding="utf-8"?>
<ds:datastoreItem xmlns:ds="http://schemas.openxmlformats.org/officeDocument/2006/customXml" ds:itemID="{3DFC98EB-0DD5-418B-81CE-0FD480FEC93A}"/>
</file>

<file path=customXml/itemProps26.xml><?xml version="1.0" encoding="utf-8"?>
<ds:datastoreItem xmlns:ds="http://schemas.openxmlformats.org/officeDocument/2006/customXml" ds:itemID="{AC27E90B-49F8-4632-9B4E-34DB59E4502F}"/>
</file>

<file path=customXml/itemProps27.xml><?xml version="1.0" encoding="utf-8"?>
<ds:datastoreItem xmlns:ds="http://schemas.openxmlformats.org/officeDocument/2006/customXml" ds:itemID="{FAADBC41-63AE-4CC5-868C-6FB39BB06E6A}"/>
</file>

<file path=customXml/itemProps28.xml><?xml version="1.0" encoding="utf-8"?>
<ds:datastoreItem xmlns:ds="http://schemas.openxmlformats.org/officeDocument/2006/customXml" ds:itemID="{D97352B5-4EB8-44F1-AB1A-FE802B2653F4}"/>
</file>

<file path=customXml/itemProps29.xml><?xml version="1.0" encoding="utf-8"?>
<ds:datastoreItem xmlns:ds="http://schemas.openxmlformats.org/officeDocument/2006/customXml" ds:itemID="{08F9E672-4719-41E7-A4FD-D87A5EBDE310}"/>
</file>

<file path=customXml/itemProps3.xml><?xml version="1.0" encoding="utf-8"?>
<ds:datastoreItem xmlns:ds="http://schemas.openxmlformats.org/officeDocument/2006/customXml" ds:itemID="{7990B51A-2185-4E0B-8080-70DB9A60142F}"/>
</file>

<file path=customXml/itemProps30.xml><?xml version="1.0" encoding="utf-8"?>
<ds:datastoreItem xmlns:ds="http://schemas.openxmlformats.org/officeDocument/2006/customXml" ds:itemID="{B5BA7463-2FFB-4E9D-B765-5A7DFEC32CA4}"/>
</file>

<file path=customXml/itemProps31.xml><?xml version="1.0" encoding="utf-8"?>
<ds:datastoreItem xmlns:ds="http://schemas.openxmlformats.org/officeDocument/2006/customXml" ds:itemID="{576A10E5-970D-4349-832A-A3CFEC3D30C8}"/>
</file>

<file path=customXml/itemProps32.xml><?xml version="1.0" encoding="utf-8"?>
<ds:datastoreItem xmlns:ds="http://schemas.openxmlformats.org/officeDocument/2006/customXml" ds:itemID="{7A4C23B8-9C6B-4FC1-AD6F-DD9DEA070139}"/>
</file>

<file path=customXml/itemProps33.xml><?xml version="1.0" encoding="utf-8"?>
<ds:datastoreItem xmlns:ds="http://schemas.openxmlformats.org/officeDocument/2006/customXml" ds:itemID="{04181250-368A-4CCE-B38C-639C4253FC5D}"/>
</file>

<file path=customXml/itemProps34.xml><?xml version="1.0" encoding="utf-8"?>
<ds:datastoreItem xmlns:ds="http://schemas.openxmlformats.org/officeDocument/2006/customXml" ds:itemID="{7BA02862-8726-483A-B4EE-807FE9D5AD3E}"/>
</file>

<file path=customXml/itemProps35.xml><?xml version="1.0" encoding="utf-8"?>
<ds:datastoreItem xmlns:ds="http://schemas.openxmlformats.org/officeDocument/2006/customXml" ds:itemID="{C3A88BC9-AD18-49D1-91AF-728D067463CC}"/>
</file>

<file path=customXml/itemProps36.xml><?xml version="1.0" encoding="utf-8"?>
<ds:datastoreItem xmlns:ds="http://schemas.openxmlformats.org/officeDocument/2006/customXml" ds:itemID="{D857A75D-633A-422C-9B59-25091712CE7A}"/>
</file>

<file path=customXml/itemProps37.xml><?xml version="1.0" encoding="utf-8"?>
<ds:datastoreItem xmlns:ds="http://schemas.openxmlformats.org/officeDocument/2006/customXml" ds:itemID="{F94C947C-90F2-4FEF-91CE-5FDE2E88F9FA}"/>
</file>

<file path=customXml/itemProps38.xml><?xml version="1.0" encoding="utf-8"?>
<ds:datastoreItem xmlns:ds="http://schemas.openxmlformats.org/officeDocument/2006/customXml" ds:itemID="{3F983A78-7EE9-4EB7-94F8-22B8E3AB1216}"/>
</file>

<file path=customXml/itemProps39.xml><?xml version="1.0" encoding="utf-8"?>
<ds:datastoreItem xmlns:ds="http://schemas.openxmlformats.org/officeDocument/2006/customXml" ds:itemID="{710A6795-1F0A-4BAC-A459-EF175C8D6208}"/>
</file>

<file path=customXml/itemProps4.xml><?xml version="1.0" encoding="utf-8"?>
<ds:datastoreItem xmlns:ds="http://schemas.openxmlformats.org/officeDocument/2006/customXml" ds:itemID="{24FD52A7-980B-4071-93B5-7C6D9A36F0EB}"/>
</file>

<file path=customXml/itemProps40.xml><?xml version="1.0" encoding="utf-8"?>
<ds:datastoreItem xmlns:ds="http://schemas.openxmlformats.org/officeDocument/2006/customXml" ds:itemID="{639A60A7-A772-4AD2-AE68-0480A4CCBC68}"/>
</file>

<file path=customXml/itemProps41.xml><?xml version="1.0" encoding="utf-8"?>
<ds:datastoreItem xmlns:ds="http://schemas.openxmlformats.org/officeDocument/2006/customXml" ds:itemID="{6BF4B7D7-72BF-4982-B046-930E9546C6E4}"/>
</file>

<file path=customXml/itemProps42.xml><?xml version="1.0" encoding="utf-8"?>
<ds:datastoreItem xmlns:ds="http://schemas.openxmlformats.org/officeDocument/2006/customXml" ds:itemID="{BE73B750-08AC-4AE6-919D-89233DBCD23D}"/>
</file>

<file path=customXml/itemProps43.xml><?xml version="1.0" encoding="utf-8"?>
<ds:datastoreItem xmlns:ds="http://schemas.openxmlformats.org/officeDocument/2006/customXml" ds:itemID="{4E115705-EB15-47D6-B7FC-C12B7931427F}"/>
</file>

<file path=customXml/itemProps44.xml><?xml version="1.0" encoding="utf-8"?>
<ds:datastoreItem xmlns:ds="http://schemas.openxmlformats.org/officeDocument/2006/customXml" ds:itemID="{A9A93485-B508-4AB3-B4BC-14D8A570C340}"/>
</file>

<file path=customXml/itemProps45.xml><?xml version="1.0" encoding="utf-8"?>
<ds:datastoreItem xmlns:ds="http://schemas.openxmlformats.org/officeDocument/2006/customXml" ds:itemID="{1C62B66F-AD71-4DAB-81E2-52DF3ADBB8A7}"/>
</file>

<file path=customXml/itemProps46.xml><?xml version="1.0" encoding="utf-8"?>
<ds:datastoreItem xmlns:ds="http://schemas.openxmlformats.org/officeDocument/2006/customXml" ds:itemID="{27692E9D-B1BA-45DC-99B6-72F9DFDCF895}"/>
</file>

<file path=customXml/itemProps47.xml><?xml version="1.0" encoding="utf-8"?>
<ds:datastoreItem xmlns:ds="http://schemas.openxmlformats.org/officeDocument/2006/customXml" ds:itemID="{FD2513AF-AA84-4B43-904B-88C96F3D3E37}"/>
</file>

<file path=customXml/itemProps48.xml><?xml version="1.0" encoding="utf-8"?>
<ds:datastoreItem xmlns:ds="http://schemas.openxmlformats.org/officeDocument/2006/customXml" ds:itemID="{5202075F-7D5D-43D4-B233-17E8D0325325}"/>
</file>

<file path=customXml/itemProps49.xml><?xml version="1.0" encoding="utf-8"?>
<ds:datastoreItem xmlns:ds="http://schemas.openxmlformats.org/officeDocument/2006/customXml" ds:itemID="{901BED2B-5DDB-402F-A516-1FD6D80CB399}"/>
</file>

<file path=customXml/itemProps5.xml><?xml version="1.0" encoding="utf-8"?>
<ds:datastoreItem xmlns:ds="http://schemas.openxmlformats.org/officeDocument/2006/customXml" ds:itemID="{6CAB899C-CD08-4A7E-BD68-9B443B55352C}"/>
</file>

<file path=customXml/itemProps50.xml><?xml version="1.0" encoding="utf-8"?>
<ds:datastoreItem xmlns:ds="http://schemas.openxmlformats.org/officeDocument/2006/customXml" ds:itemID="{F7A400DF-319D-4BDF-A220-003FD28F0CCB}"/>
</file>

<file path=customXml/itemProps51.xml><?xml version="1.0" encoding="utf-8"?>
<ds:datastoreItem xmlns:ds="http://schemas.openxmlformats.org/officeDocument/2006/customXml" ds:itemID="{7346B891-35B6-4F06-8E4C-9349C54FD569}"/>
</file>

<file path=customXml/itemProps52.xml><?xml version="1.0" encoding="utf-8"?>
<ds:datastoreItem xmlns:ds="http://schemas.openxmlformats.org/officeDocument/2006/customXml" ds:itemID="{B6BC8DBE-88FC-4773-A3A6-102BEAD377A1}"/>
</file>

<file path=customXml/itemProps53.xml><?xml version="1.0" encoding="utf-8"?>
<ds:datastoreItem xmlns:ds="http://schemas.openxmlformats.org/officeDocument/2006/customXml" ds:itemID="{DFCBD099-B151-42FB-8955-1D2FB422A3A4}"/>
</file>

<file path=customXml/itemProps54.xml><?xml version="1.0" encoding="utf-8"?>
<ds:datastoreItem xmlns:ds="http://schemas.openxmlformats.org/officeDocument/2006/customXml" ds:itemID="{A0766876-BAEC-4F1C-A558-B8799883F998}"/>
</file>

<file path=customXml/itemProps55.xml><?xml version="1.0" encoding="utf-8"?>
<ds:datastoreItem xmlns:ds="http://schemas.openxmlformats.org/officeDocument/2006/customXml" ds:itemID="{745DCF83-AD8D-4474-BB11-29CB8032BC0F}"/>
</file>

<file path=customXml/itemProps56.xml><?xml version="1.0" encoding="utf-8"?>
<ds:datastoreItem xmlns:ds="http://schemas.openxmlformats.org/officeDocument/2006/customXml" ds:itemID="{4F812381-70DC-4001-B4CA-82C5B300F297}"/>
</file>

<file path=customXml/itemProps57.xml><?xml version="1.0" encoding="utf-8"?>
<ds:datastoreItem xmlns:ds="http://schemas.openxmlformats.org/officeDocument/2006/customXml" ds:itemID="{17E83825-D585-47FB-A6A4-672923CC1CF9}"/>
</file>

<file path=customXml/itemProps58.xml><?xml version="1.0" encoding="utf-8"?>
<ds:datastoreItem xmlns:ds="http://schemas.openxmlformats.org/officeDocument/2006/customXml" ds:itemID="{6E4F00EA-590A-4CAB-A409-0BED5F82999B}"/>
</file>

<file path=customXml/itemProps59.xml><?xml version="1.0" encoding="utf-8"?>
<ds:datastoreItem xmlns:ds="http://schemas.openxmlformats.org/officeDocument/2006/customXml" ds:itemID="{B7DED5FE-0543-4A16-BEB5-F34614730E4F}"/>
</file>

<file path=customXml/itemProps6.xml><?xml version="1.0" encoding="utf-8"?>
<ds:datastoreItem xmlns:ds="http://schemas.openxmlformats.org/officeDocument/2006/customXml" ds:itemID="{5DCF9868-BBC1-457C-8195-4F77D3DBF05C}"/>
</file>

<file path=customXml/itemProps60.xml><?xml version="1.0" encoding="utf-8"?>
<ds:datastoreItem xmlns:ds="http://schemas.openxmlformats.org/officeDocument/2006/customXml" ds:itemID="{81DF2B2A-4568-456B-9B25-984F7D015763}"/>
</file>

<file path=customXml/itemProps61.xml><?xml version="1.0" encoding="utf-8"?>
<ds:datastoreItem xmlns:ds="http://schemas.openxmlformats.org/officeDocument/2006/customXml" ds:itemID="{499A7687-688E-4C81-BC73-0913189972E1}"/>
</file>

<file path=customXml/itemProps62.xml><?xml version="1.0" encoding="utf-8"?>
<ds:datastoreItem xmlns:ds="http://schemas.openxmlformats.org/officeDocument/2006/customXml" ds:itemID="{B5083CFB-7EC8-4014-9F9E-2C2D11179629}"/>
</file>

<file path=customXml/itemProps63.xml><?xml version="1.0" encoding="utf-8"?>
<ds:datastoreItem xmlns:ds="http://schemas.openxmlformats.org/officeDocument/2006/customXml" ds:itemID="{02D27D57-2693-4222-B21A-A2B3E2A920A2}"/>
</file>

<file path=customXml/itemProps64.xml><?xml version="1.0" encoding="utf-8"?>
<ds:datastoreItem xmlns:ds="http://schemas.openxmlformats.org/officeDocument/2006/customXml" ds:itemID="{06996BA6-441E-420F-9FDF-DCE0FBFFFE34}"/>
</file>

<file path=customXml/itemProps65.xml><?xml version="1.0" encoding="utf-8"?>
<ds:datastoreItem xmlns:ds="http://schemas.openxmlformats.org/officeDocument/2006/customXml" ds:itemID="{DC7752CE-BE10-4D18-8CEA-98A544946C65}"/>
</file>

<file path=customXml/itemProps66.xml><?xml version="1.0" encoding="utf-8"?>
<ds:datastoreItem xmlns:ds="http://schemas.openxmlformats.org/officeDocument/2006/customXml" ds:itemID="{95C2C618-0CBF-45B3-AF5B-1D413F00C313}"/>
</file>

<file path=customXml/itemProps67.xml><?xml version="1.0" encoding="utf-8"?>
<ds:datastoreItem xmlns:ds="http://schemas.openxmlformats.org/officeDocument/2006/customXml" ds:itemID="{29F0DE17-E1E6-46DB-AE67-2FCFAE8EE08F}"/>
</file>

<file path=customXml/itemProps68.xml><?xml version="1.0" encoding="utf-8"?>
<ds:datastoreItem xmlns:ds="http://schemas.openxmlformats.org/officeDocument/2006/customXml" ds:itemID="{5EDFA0C3-66E8-49AF-91AB-62702CECFB57}"/>
</file>

<file path=customXml/itemProps69.xml><?xml version="1.0" encoding="utf-8"?>
<ds:datastoreItem xmlns:ds="http://schemas.openxmlformats.org/officeDocument/2006/customXml" ds:itemID="{03863532-5065-45AE-A859-82C60CA91945}"/>
</file>

<file path=customXml/itemProps7.xml><?xml version="1.0" encoding="utf-8"?>
<ds:datastoreItem xmlns:ds="http://schemas.openxmlformats.org/officeDocument/2006/customXml" ds:itemID="{70FC40B5-F02E-45DF-A36C-8D84BC787404}"/>
</file>

<file path=customXml/itemProps70.xml><?xml version="1.0" encoding="utf-8"?>
<ds:datastoreItem xmlns:ds="http://schemas.openxmlformats.org/officeDocument/2006/customXml" ds:itemID="{0803E138-CD65-488F-8AD0-C256B4883BE9}"/>
</file>

<file path=customXml/itemProps71.xml><?xml version="1.0" encoding="utf-8"?>
<ds:datastoreItem xmlns:ds="http://schemas.openxmlformats.org/officeDocument/2006/customXml" ds:itemID="{126954A4-A0FE-4F2B-8AF0-8377E51B1D04}"/>
</file>

<file path=customXml/itemProps72.xml><?xml version="1.0" encoding="utf-8"?>
<ds:datastoreItem xmlns:ds="http://schemas.openxmlformats.org/officeDocument/2006/customXml" ds:itemID="{45D13DD0-CB38-49A2-92B9-AF43255A92A3}"/>
</file>

<file path=customXml/itemProps73.xml><?xml version="1.0" encoding="utf-8"?>
<ds:datastoreItem xmlns:ds="http://schemas.openxmlformats.org/officeDocument/2006/customXml" ds:itemID="{FD5BFF5C-1975-4FB3-B2BA-CA7A7CE2F0C5}"/>
</file>

<file path=customXml/itemProps74.xml><?xml version="1.0" encoding="utf-8"?>
<ds:datastoreItem xmlns:ds="http://schemas.openxmlformats.org/officeDocument/2006/customXml" ds:itemID="{EEB193B6-CB57-48BD-A62F-C5F9CC947D97}"/>
</file>

<file path=customXml/itemProps75.xml><?xml version="1.0" encoding="utf-8"?>
<ds:datastoreItem xmlns:ds="http://schemas.openxmlformats.org/officeDocument/2006/customXml" ds:itemID="{4DAAEBD8-6173-4733-BD13-5BC7AEBD9F28}"/>
</file>

<file path=customXml/itemProps76.xml><?xml version="1.0" encoding="utf-8"?>
<ds:datastoreItem xmlns:ds="http://schemas.openxmlformats.org/officeDocument/2006/customXml" ds:itemID="{43E80F05-2C84-423D-964B-6960755860AD}"/>
</file>

<file path=customXml/itemProps77.xml><?xml version="1.0" encoding="utf-8"?>
<ds:datastoreItem xmlns:ds="http://schemas.openxmlformats.org/officeDocument/2006/customXml" ds:itemID="{D9CC1BB4-2C8A-49E6-9E87-436B3AF95542}"/>
</file>

<file path=customXml/itemProps78.xml><?xml version="1.0" encoding="utf-8"?>
<ds:datastoreItem xmlns:ds="http://schemas.openxmlformats.org/officeDocument/2006/customXml" ds:itemID="{B35D416D-44E3-449C-8362-DA1C9F72D5F8}"/>
</file>

<file path=customXml/itemProps79.xml><?xml version="1.0" encoding="utf-8"?>
<ds:datastoreItem xmlns:ds="http://schemas.openxmlformats.org/officeDocument/2006/customXml" ds:itemID="{7E1BC6E7-432B-4A6D-BE74-52E623688A8B}"/>
</file>

<file path=customXml/itemProps8.xml><?xml version="1.0" encoding="utf-8"?>
<ds:datastoreItem xmlns:ds="http://schemas.openxmlformats.org/officeDocument/2006/customXml" ds:itemID="{0D32666F-CA12-4039-AE72-EDC0BE57666D}"/>
</file>

<file path=customXml/itemProps80.xml><?xml version="1.0" encoding="utf-8"?>
<ds:datastoreItem xmlns:ds="http://schemas.openxmlformats.org/officeDocument/2006/customXml" ds:itemID="{0F3859A8-BE50-468B-9274-0BB5D9245A20}"/>
</file>

<file path=customXml/itemProps81.xml><?xml version="1.0" encoding="utf-8"?>
<ds:datastoreItem xmlns:ds="http://schemas.openxmlformats.org/officeDocument/2006/customXml" ds:itemID="{1C39043C-8A51-4B10-AB3B-22F7AB70BAB5}"/>
</file>

<file path=customXml/itemProps82.xml><?xml version="1.0" encoding="utf-8"?>
<ds:datastoreItem xmlns:ds="http://schemas.openxmlformats.org/officeDocument/2006/customXml" ds:itemID="{03FC297B-8CE7-4DA1-BE86-F72E3F5DC67F}"/>
</file>

<file path=customXml/itemProps83.xml><?xml version="1.0" encoding="utf-8"?>
<ds:datastoreItem xmlns:ds="http://schemas.openxmlformats.org/officeDocument/2006/customXml" ds:itemID="{630CEFD7-3E7C-45F8-9151-B66A8A03CA86}"/>
</file>

<file path=customXml/itemProps84.xml><?xml version="1.0" encoding="utf-8"?>
<ds:datastoreItem xmlns:ds="http://schemas.openxmlformats.org/officeDocument/2006/customXml" ds:itemID="{C232345D-50A6-4E44-AFB3-DC76D5D51259}"/>
</file>

<file path=customXml/itemProps85.xml><?xml version="1.0" encoding="utf-8"?>
<ds:datastoreItem xmlns:ds="http://schemas.openxmlformats.org/officeDocument/2006/customXml" ds:itemID="{B917C00B-CD94-47BA-BF18-D75480A1A0FD}"/>
</file>

<file path=customXml/itemProps86.xml><?xml version="1.0" encoding="utf-8"?>
<ds:datastoreItem xmlns:ds="http://schemas.openxmlformats.org/officeDocument/2006/customXml" ds:itemID="{5987E5BE-1D77-46DA-8857-FC2CC7369377}"/>
</file>

<file path=customXml/itemProps87.xml><?xml version="1.0" encoding="utf-8"?>
<ds:datastoreItem xmlns:ds="http://schemas.openxmlformats.org/officeDocument/2006/customXml" ds:itemID="{1AF11FE6-3DDF-43EA-9AAF-413E4D0571AD}"/>
</file>

<file path=customXml/itemProps88.xml><?xml version="1.0" encoding="utf-8"?>
<ds:datastoreItem xmlns:ds="http://schemas.openxmlformats.org/officeDocument/2006/customXml" ds:itemID="{E371C3BD-B6DE-45AF-99E8-C8443C11A1B1}"/>
</file>

<file path=customXml/itemProps89.xml><?xml version="1.0" encoding="utf-8"?>
<ds:datastoreItem xmlns:ds="http://schemas.openxmlformats.org/officeDocument/2006/customXml" ds:itemID="{92CA99D2-B101-4D19-B701-CC58977F9960}"/>
</file>

<file path=customXml/itemProps9.xml><?xml version="1.0" encoding="utf-8"?>
<ds:datastoreItem xmlns:ds="http://schemas.openxmlformats.org/officeDocument/2006/customXml" ds:itemID="{7709E5A5-AFA5-41F7-B62D-9462F2091870}"/>
</file>

<file path=customXml/itemProps90.xml><?xml version="1.0" encoding="utf-8"?>
<ds:datastoreItem xmlns:ds="http://schemas.openxmlformats.org/officeDocument/2006/customXml" ds:itemID="{27C5B35C-1FEF-4A06-A059-D16D92049BAE}"/>
</file>

<file path=customXml/itemProps91.xml><?xml version="1.0" encoding="utf-8"?>
<ds:datastoreItem xmlns:ds="http://schemas.openxmlformats.org/officeDocument/2006/customXml" ds:itemID="{FC9E5A86-553E-4CB1-9FCE-019057BF1A2F}"/>
</file>

<file path=customXml/itemProps92.xml><?xml version="1.0" encoding="utf-8"?>
<ds:datastoreItem xmlns:ds="http://schemas.openxmlformats.org/officeDocument/2006/customXml" ds:itemID="{A098C175-7414-472B-AC75-3C38BEF383CC}"/>
</file>

<file path=customXml/itemProps93.xml><?xml version="1.0" encoding="utf-8"?>
<ds:datastoreItem xmlns:ds="http://schemas.openxmlformats.org/officeDocument/2006/customXml" ds:itemID="{8A08A9B1-2B0D-4448-B45C-532F6F6E5B85}"/>
</file>

<file path=customXml/itemProps94.xml><?xml version="1.0" encoding="utf-8"?>
<ds:datastoreItem xmlns:ds="http://schemas.openxmlformats.org/officeDocument/2006/customXml" ds:itemID="{CEDF96C0-AC7F-413B-99D3-D85BACE69770}"/>
</file>

<file path=customXml/itemProps95.xml><?xml version="1.0" encoding="utf-8"?>
<ds:datastoreItem xmlns:ds="http://schemas.openxmlformats.org/officeDocument/2006/customXml" ds:itemID="{DB764569-C46B-4EEF-A27A-DC96973CB357}"/>
</file>

<file path=customXml/itemProps96.xml><?xml version="1.0" encoding="utf-8"?>
<ds:datastoreItem xmlns:ds="http://schemas.openxmlformats.org/officeDocument/2006/customXml" ds:itemID="{BE5FE29E-3A5F-4787-A362-7E68DB0C660F}"/>
</file>

<file path=customXml/itemProps97.xml><?xml version="1.0" encoding="utf-8"?>
<ds:datastoreItem xmlns:ds="http://schemas.openxmlformats.org/officeDocument/2006/customXml" ds:itemID="{66080200-0B2B-45C4-8B5A-306E6B0DA522}"/>
</file>

<file path=customXml/itemProps98.xml><?xml version="1.0" encoding="utf-8"?>
<ds:datastoreItem xmlns:ds="http://schemas.openxmlformats.org/officeDocument/2006/customXml" ds:itemID="{E1EE9EDF-99CF-40EE-B8EE-380D800EE14B}"/>
</file>

<file path=customXml/itemProps99.xml><?xml version="1.0" encoding="utf-8"?>
<ds:datastoreItem xmlns:ds="http://schemas.openxmlformats.org/officeDocument/2006/customXml" ds:itemID="{0F497CA0-2870-4D72-B19E-6509193039EA}"/>
</file>

<file path=docProps/app.xml><?xml version="1.0" encoding="utf-8"?>
<Properties xmlns="http://schemas.openxmlformats.org/officeDocument/2006/extended-properties" xmlns:vt="http://schemas.openxmlformats.org/officeDocument/2006/docPropsVTypes">
  <Template>Normal</Template>
  <TotalTime>49</TotalTime>
  <Pages>73</Pages>
  <Words>22828</Words>
  <Characters>130125</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152648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Aleksandra Adamović</cp:lastModifiedBy>
  <cp:revision>15</cp:revision>
  <cp:lastPrinted>2018-10-03T07:23:00Z</cp:lastPrinted>
  <dcterms:created xsi:type="dcterms:W3CDTF">2018-11-05T14:17:00Z</dcterms:created>
  <dcterms:modified xsi:type="dcterms:W3CDTF">2018-11-06T14:14:00Z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eb951aee-08bf-4514-80d3-71f934f4d723</vt:lpwstr>
  </property>
</Properties>
</file>