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8F1E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315F56D" w14:textId="77777777" w:rsidR="00210557" w:rsidRPr="00EC5BB4" w:rsidRDefault="00210557" w:rsidP="00210557">
      <w:pPr>
        <w:jc w:val="center"/>
        <w:rPr>
          <w:rFonts w:cs="Arial"/>
          <w:sz w:val="24"/>
          <w:szCs w:val="24"/>
        </w:rPr>
      </w:pPr>
    </w:p>
    <w:p w14:paraId="5C7538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F7A73A4" wp14:editId="67B31D0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80F1C02" w14:textId="77777777" w:rsidR="00210557" w:rsidRPr="00EC5BB4" w:rsidRDefault="00210557" w:rsidP="00210557">
      <w:pPr>
        <w:jc w:val="center"/>
        <w:rPr>
          <w:rFonts w:cs="Arial"/>
          <w:sz w:val="24"/>
          <w:szCs w:val="24"/>
          <w:lang w:val="sr-Latn-CS"/>
        </w:rPr>
      </w:pPr>
    </w:p>
    <w:p w14:paraId="16B22EAE" w14:textId="77777777" w:rsidR="00210557" w:rsidRPr="00EC5BB4" w:rsidRDefault="00210557" w:rsidP="00210557">
      <w:pPr>
        <w:jc w:val="center"/>
        <w:rPr>
          <w:rFonts w:cs="Arial"/>
          <w:b/>
          <w:sz w:val="24"/>
          <w:szCs w:val="24"/>
          <w:lang w:val="sr-Latn-CS"/>
        </w:rPr>
      </w:pPr>
    </w:p>
    <w:p w14:paraId="4CB5744B" w14:textId="77777777"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14:paraId="683B4C17" w14:textId="77777777"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45E30F4F" w14:textId="77777777" w:rsidR="00210557" w:rsidRPr="0076797F" w:rsidRDefault="00210557" w:rsidP="0076797F">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p>
    <w:p w14:paraId="32CF1454" w14:textId="77777777" w:rsidR="0076797F" w:rsidRPr="0076797F" w:rsidRDefault="0076797F" w:rsidP="00E456D8">
      <w:pPr>
        <w:numPr>
          <w:ilvl w:val="0"/>
          <w:numId w:val="22"/>
        </w:numPr>
        <w:suppressAutoHyphens/>
        <w:spacing w:before="0"/>
        <w:jc w:val="center"/>
        <w:rPr>
          <w:rFonts w:cs="Arial"/>
          <w:sz w:val="24"/>
          <w:szCs w:val="20"/>
          <w:lang w:val="am-ET" w:eastAsia="ar-SA"/>
        </w:rPr>
      </w:pPr>
      <w:r w:rsidRPr="0076797F">
        <w:rPr>
          <w:rFonts w:cs="Arial"/>
          <w:sz w:val="24"/>
          <w:szCs w:val="20"/>
          <w:lang w:val="am-ET" w:eastAsia="ar-SA"/>
        </w:rPr>
        <w:t xml:space="preserve">  </w:t>
      </w:r>
      <w:r>
        <w:rPr>
          <w:rFonts w:cs="Arial"/>
          <w:sz w:val="24"/>
          <w:szCs w:val="20"/>
          <w:lang w:eastAsia="ar-SA"/>
        </w:rPr>
        <w:t>“</w:t>
      </w:r>
      <w:r w:rsidR="00264274">
        <w:rPr>
          <w:rFonts w:cs="Arial"/>
          <w:sz w:val="24"/>
          <w:szCs w:val="20"/>
          <w:lang w:val="ru-RU" w:eastAsia="ar-SA"/>
        </w:rPr>
        <w:t xml:space="preserve">Систем за управљање перформансама </w:t>
      </w:r>
      <w:r w:rsidR="00264274">
        <w:rPr>
          <w:rFonts w:cs="Arial"/>
          <w:sz w:val="24"/>
          <w:szCs w:val="20"/>
          <w:lang w:val="sr-Latn-RS" w:eastAsia="ar-SA"/>
        </w:rPr>
        <w:t xml:space="preserve">Data </w:t>
      </w:r>
      <w:r w:rsidR="00264274">
        <w:rPr>
          <w:rFonts w:cs="Arial"/>
          <w:sz w:val="24"/>
          <w:szCs w:val="20"/>
          <w:lang w:val="sr-Cyrl-RS" w:eastAsia="ar-SA"/>
        </w:rPr>
        <w:t>центара</w:t>
      </w:r>
      <w:r w:rsidR="00B36F0B">
        <w:rPr>
          <w:rFonts w:cs="Arial"/>
          <w:sz w:val="24"/>
          <w:szCs w:val="20"/>
          <w:lang w:eastAsia="ar-SA"/>
        </w:rPr>
        <w:t>”</w:t>
      </w:r>
    </w:p>
    <w:p w14:paraId="4D4BB10F" w14:textId="77777777" w:rsidR="00275472" w:rsidRDefault="00275472" w:rsidP="00275472">
      <w:pPr>
        <w:spacing w:before="0"/>
        <w:jc w:val="center"/>
        <w:rPr>
          <w:rFonts w:eastAsia="Arial Unicode MS" w:cs="Arial"/>
          <w:kern w:val="2"/>
          <w:sz w:val="24"/>
          <w:szCs w:val="24"/>
          <w:lang w:val="ru-RU"/>
        </w:rPr>
      </w:pPr>
    </w:p>
    <w:p w14:paraId="6BD45E6B" w14:textId="77777777" w:rsidR="0076797F" w:rsidRPr="003D5DB1" w:rsidRDefault="002F36BE" w:rsidP="0076797F">
      <w:pPr>
        <w:jc w:val="center"/>
        <w:rPr>
          <w:sz w:val="24"/>
          <w:szCs w:val="24"/>
          <w:lang w:val="sr-Latn-RS"/>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w:t>
      </w:r>
      <w:r w:rsidR="00264274">
        <w:rPr>
          <w:sz w:val="24"/>
          <w:szCs w:val="24"/>
          <w:lang w:val="sr-Cyrl-CS"/>
        </w:rPr>
        <w:t>ЈН/1000/0629</w:t>
      </w:r>
      <w:r w:rsidR="00B056AE" w:rsidRPr="00B056AE">
        <w:rPr>
          <w:sz w:val="24"/>
          <w:szCs w:val="24"/>
          <w:lang w:val="sr-Cyrl-CS"/>
        </w:rPr>
        <w:t>/2017</w:t>
      </w:r>
    </w:p>
    <w:p w14:paraId="4D372422" w14:textId="77777777"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14:paraId="57721088" w14:textId="77777777" w:rsidR="00210557" w:rsidRDefault="00210557" w:rsidP="00210557">
      <w:pPr>
        <w:pStyle w:val="Title"/>
        <w:spacing w:before="0"/>
        <w:rPr>
          <w:rFonts w:cs="Arial"/>
          <w:b w:val="0"/>
          <w:color w:val="FF0000"/>
          <w:szCs w:val="24"/>
        </w:rPr>
      </w:pPr>
    </w:p>
    <w:p w14:paraId="4DF105A0" w14:textId="77777777" w:rsidR="003D5DB1" w:rsidRDefault="003D5DB1" w:rsidP="003D5DB1">
      <w:pPr>
        <w:pStyle w:val="Subtitle"/>
      </w:pPr>
    </w:p>
    <w:p w14:paraId="3271AB42" w14:textId="77777777" w:rsidR="003D5DB1" w:rsidRPr="003D5DB1" w:rsidRDefault="003D5DB1" w:rsidP="003D5DB1">
      <w:pPr>
        <w:pStyle w:val="BodyText"/>
      </w:pPr>
    </w:p>
    <w:p w14:paraId="4DC3DE8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E3D2C9F"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64274">
        <w:rPr>
          <w:sz w:val="24"/>
          <w:szCs w:val="24"/>
          <w:lang w:val="sr-Cyrl-CS"/>
        </w:rPr>
        <w:t>ЈН/1000/0629</w:t>
      </w:r>
      <w:r w:rsidR="00264274" w:rsidRPr="00B056AE">
        <w:rPr>
          <w:sz w:val="24"/>
          <w:szCs w:val="24"/>
          <w:lang w:val="sr-Cyrl-CS"/>
        </w:rPr>
        <w:t>/2017</w:t>
      </w:r>
    </w:p>
    <w:p w14:paraId="3BE5BD75" w14:textId="77777777"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264274">
        <w:rPr>
          <w:rFonts w:eastAsia="Arial Unicode MS" w:cs="Arial"/>
          <w:kern w:val="2"/>
          <w:sz w:val="24"/>
          <w:szCs w:val="24"/>
          <w:lang w:val="sr-Cyrl-RS"/>
        </w:rPr>
        <w:t>648041</w:t>
      </w:r>
      <w:r w:rsidR="009F07F0" w:rsidRPr="009F07F0">
        <w:rPr>
          <w:rFonts w:eastAsia="Arial Unicode MS" w:cs="Arial"/>
          <w:kern w:val="2"/>
          <w:sz w:val="24"/>
          <w:szCs w:val="24"/>
          <w:lang w:val="sr-Latn-RS"/>
        </w:rPr>
        <w:t>/3-</w:t>
      </w:r>
      <w:r w:rsidR="00D832B5">
        <w:rPr>
          <w:rFonts w:eastAsia="Arial Unicode MS" w:cs="Arial"/>
          <w:kern w:val="2"/>
          <w:sz w:val="24"/>
          <w:szCs w:val="24"/>
          <w:lang w:val="sr-Latn-RS"/>
        </w:rPr>
        <w:t>17</w:t>
      </w:r>
    </w:p>
    <w:p w14:paraId="77A20858" w14:textId="77777777" w:rsidR="009642F1" w:rsidRPr="00EC5BB4" w:rsidRDefault="009642F1" w:rsidP="009642F1">
      <w:pPr>
        <w:pStyle w:val="Title"/>
        <w:spacing w:before="0"/>
        <w:rPr>
          <w:rFonts w:cs="Arial"/>
          <w:b w:val="0"/>
          <w:color w:val="FF0000"/>
          <w:szCs w:val="24"/>
        </w:rPr>
      </w:pPr>
    </w:p>
    <w:p w14:paraId="1E2705D1"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5A16E17D" w14:textId="77777777" w:rsidR="00150FCE" w:rsidRPr="00EC5BB4" w:rsidRDefault="00150FCE" w:rsidP="000C50A0">
      <w:pPr>
        <w:pStyle w:val="BodyText"/>
        <w:spacing w:before="0"/>
        <w:jc w:val="center"/>
        <w:rPr>
          <w:rFonts w:cs="Arial"/>
          <w:szCs w:val="24"/>
          <w:lang w:val="ru-RU"/>
        </w:rPr>
      </w:pPr>
    </w:p>
    <w:p w14:paraId="3AD56BF3" w14:textId="77777777" w:rsidR="00150FCE" w:rsidRPr="00EC5BB4" w:rsidRDefault="00150FCE" w:rsidP="000C50A0">
      <w:pPr>
        <w:pStyle w:val="BodyText"/>
        <w:spacing w:before="0"/>
        <w:jc w:val="center"/>
        <w:rPr>
          <w:rFonts w:cs="Arial"/>
          <w:szCs w:val="24"/>
          <w:lang w:val="ru-RU"/>
        </w:rPr>
      </w:pPr>
    </w:p>
    <w:p w14:paraId="289B2691" w14:textId="494049A3"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 xml:space="preserve">(Заведено у ЈП ЕПС под бројем </w:t>
      </w:r>
      <w:r w:rsidR="007C517F">
        <w:rPr>
          <w:rFonts w:eastAsia="Arial Unicode MS" w:cs="Arial"/>
          <w:i/>
          <w:color w:val="0070C0"/>
          <w:kern w:val="2"/>
          <w:sz w:val="24"/>
          <w:szCs w:val="24"/>
        </w:rPr>
        <w:t xml:space="preserve">12.01.134323/8-18 </w:t>
      </w:r>
      <w:r w:rsidRPr="000633EB">
        <w:rPr>
          <w:rFonts w:eastAsia="Arial Unicode MS" w:cs="Arial"/>
          <w:i/>
          <w:color w:val="0070C0"/>
          <w:kern w:val="2"/>
          <w:sz w:val="24"/>
          <w:szCs w:val="24"/>
          <w:lang w:val="sr-Cyrl-RS"/>
        </w:rPr>
        <w:t xml:space="preserve">од </w:t>
      </w:r>
      <w:r w:rsidR="007C517F">
        <w:rPr>
          <w:rFonts w:eastAsia="Arial Unicode MS" w:cs="Arial"/>
          <w:i/>
          <w:color w:val="0070C0"/>
          <w:kern w:val="2"/>
          <w:sz w:val="24"/>
          <w:szCs w:val="24"/>
        </w:rPr>
        <w:t xml:space="preserve">19.03.2018. </w:t>
      </w:r>
      <w:bookmarkStart w:id="6" w:name="_GoBack"/>
      <w:bookmarkEnd w:id="6"/>
      <w:r w:rsidRPr="000633EB">
        <w:rPr>
          <w:rFonts w:eastAsia="Arial Unicode MS" w:cs="Arial"/>
          <w:i/>
          <w:color w:val="0070C0"/>
          <w:kern w:val="2"/>
          <w:sz w:val="24"/>
          <w:szCs w:val="24"/>
          <w:lang w:val="sr-Cyrl-RS"/>
        </w:rPr>
        <w:t>године)</w:t>
      </w:r>
    </w:p>
    <w:p w14:paraId="6323419F" w14:textId="77777777" w:rsidR="00A3774E" w:rsidRPr="00EC5BB4" w:rsidRDefault="00A3774E" w:rsidP="000C50A0">
      <w:pPr>
        <w:pStyle w:val="BodyText"/>
        <w:spacing w:before="0"/>
        <w:jc w:val="center"/>
        <w:rPr>
          <w:rFonts w:cs="Arial"/>
          <w:szCs w:val="24"/>
        </w:rPr>
      </w:pPr>
    </w:p>
    <w:p w14:paraId="5A994C66" w14:textId="77777777" w:rsidR="00C53AC6" w:rsidRPr="00EC5BB4" w:rsidRDefault="00C53AC6" w:rsidP="000C50A0">
      <w:pPr>
        <w:pStyle w:val="BodyText"/>
        <w:spacing w:before="0"/>
        <w:jc w:val="center"/>
        <w:rPr>
          <w:rFonts w:cs="Arial"/>
          <w:szCs w:val="24"/>
        </w:rPr>
      </w:pPr>
    </w:p>
    <w:p w14:paraId="4614C483" w14:textId="77777777" w:rsidR="00C53AC6" w:rsidRPr="00EC5BB4" w:rsidRDefault="00C53AC6" w:rsidP="000C50A0">
      <w:pPr>
        <w:pStyle w:val="BodyText"/>
        <w:spacing w:before="0"/>
        <w:jc w:val="center"/>
        <w:rPr>
          <w:rFonts w:cs="Arial"/>
          <w:szCs w:val="24"/>
        </w:rPr>
      </w:pPr>
    </w:p>
    <w:p w14:paraId="25C3BF2A" w14:textId="77777777" w:rsidR="00C53AC6" w:rsidRPr="00EC5BB4" w:rsidRDefault="00C53AC6" w:rsidP="000C50A0">
      <w:pPr>
        <w:pStyle w:val="BodyText"/>
        <w:spacing w:before="0"/>
        <w:jc w:val="center"/>
        <w:rPr>
          <w:rFonts w:cs="Arial"/>
          <w:szCs w:val="24"/>
          <w:lang w:val="en-US"/>
        </w:rPr>
      </w:pPr>
    </w:p>
    <w:p w14:paraId="61898579" w14:textId="77777777" w:rsidR="000C50A0" w:rsidRPr="00EC5BB4" w:rsidRDefault="000C50A0" w:rsidP="000C50A0">
      <w:pPr>
        <w:pStyle w:val="BodyText"/>
        <w:spacing w:before="0"/>
        <w:jc w:val="center"/>
        <w:rPr>
          <w:rFonts w:cs="Arial"/>
          <w:szCs w:val="24"/>
          <w:lang w:val="ru-RU"/>
        </w:rPr>
      </w:pPr>
    </w:p>
    <w:p w14:paraId="73D25D47" w14:textId="77777777"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D832B5">
        <w:rPr>
          <w:rFonts w:cs="Arial"/>
          <w:sz w:val="24"/>
          <w:szCs w:val="24"/>
          <w:lang w:val="sr-Cyrl-RS"/>
        </w:rPr>
        <w:t>март</w:t>
      </w:r>
      <w:r w:rsidR="004276AD" w:rsidRPr="00EC5BB4">
        <w:rPr>
          <w:rFonts w:cs="Arial"/>
          <w:i/>
          <w:color w:val="00B0F0"/>
          <w:sz w:val="24"/>
          <w:szCs w:val="24"/>
        </w:rPr>
        <w:t xml:space="preserve"> </w:t>
      </w:r>
      <w:r w:rsidR="001F62BF" w:rsidRPr="00EC5BB4">
        <w:rPr>
          <w:rFonts w:cs="Arial"/>
          <w:sz w:val="24"/>
          <w:szCs w:val="24"/>
          <w:lang w:val="ru-RU"/>
        </w:rPr>
        <w:t>201</w:t>
      </w:r>
      <w:r w:rsidR="00EA13A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68516354"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9265F" w:rsidRPr="00C9265F">
        <w:rPr>
          <w:rFonts w:eastAsia="TimesNewRomanPSMT" w:cs="Arial"/>
          <w:color w:val="000000"/>
          <w:kern w:val="2"/>
          <w:sz w:val="24"/>
          <w:szCs w:val="24"/>
          <w:lang w:val="ru-RU"/>
        </w:rPr>
        <w:lastRenderedPageBreak/>
        <w:t>На основу члана 32</w:t>
      </w:r>
      <w:r w:rsidR="00B056AE">
        <w:rPr>
          <w:rFonts w:eastAsia="TimesNewRomanPSMT" w:cs="Arial"/>
          <w:color w:val="000000"/>
          <w:kern w:val="2"/>
          <w:sz w:val="24"/>
          <w:szCs w:val="24"/>
        </w:rPr>
        <w:t>.</w:t>
      </w:r>
      <w:r w:rsidR="00C9265F" w:rsidRPr="00C9265F">
        <w:rPr>
          <w:rFonts w:eastAsia="TimesNewRomanPSMT" w:cs="Arial"/>
          <w:color w:val="000000"/>
          <w:kern w:val="2"/>
          <w:sz w:val="24"/>
          <w:szCs w:val="24"/>
          <w:lang w:val="ru-RU"/>
        </w:rPr>
        <w:t xml:space="preserve"> и 61. Закона о јавним набавкама („Сл. гласник РС” бр. 124/12, 14/15 и 68/15, </w:t>
      </w:r>
      <w:r w:rsidR="00027F47">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9265F" w:rsidRPr="00C9265F">
        <w:rPr>
          <w:rFonts w:eastAsia="TimesNewRomanPSMT" w:cs="Arial"/>
          <w:color w:val="000000"/>
          <w:kern w:val="2"/>
          <w:sz w:val="24"/>
          <w:szCs w:val="24"/>
        </w:rPr>
        <w:t>86/15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EB134B">
        <w:rPr>
          <w:rFonts w:eastAsia="Arial Unicode MS" w:cs="Arial"/>
          <w:kern w:val="2"/>
          <w:sz w:val="24"/>
          <w:szCs w:val="24"/>
          <w:lang w:val="ru-RU"/>
        </w:rPr>
        <w:t>12.01.</w:t>
      </w:r>
      <w:r w:rsidR="00EB134B">
        <w:rPr>
          <w:rFonts w:eastAsia="Arial Unicode MS" w:cs="Arial"/>
          <w:kern w:val="2"/>
          <w:sz w:val="24"/>
          <w:szCs w:val="24"/>
          <w:lang w:val="sr-Cyrl-RS"/>
        </w:rPr>
        <w:t>648041</w:t>
      </w:r>
      <w:r w:rsidR="00EB134B">
        <w:rPr>
          <w:rFonts w:eastAsia="Arial Unicode MS" w:cs="Arial"/>
          <w:kern w:val="2"/>
          <w:sz w:val="24"/>
          <w:szCs w:val="24"/>
          <w:lang w:val="sr-Latn-RS"/>
        </w:rPr>
        <w:t>/2</w:t>
      </w:r>
      <w:r w:rsidR="00EB134B" w:rsidRPr="009F07F0">
        <w:rPr>
          <w:rFonts w:eastAsia="Arial Unicode MS" w:cs="Arial"/>
          <w:kern w:val="2"/>
          <w:sz w:val="24"/>
          <w:szCs w:val="24"/>
          <w:lang w:val="sr-Latn-RS"/>
        </w:rPr>
        <w:t>-</w:t>
      </w:r>
      <w:r w:rsidR="00EB134B">
        <w:rPr>
          <w:rFonts w:eastAsia="Arial Unicode MS" w:cs="Arial"/>
          <w:kern w:val="2"/>
          <w:sz w:val="24"/>
          <w:szCs w:val="24"/>
          <w:lang w:val="sr-Latn-RS"/>
        </w:rPr>
        <w:t>17</w:t>
      </w:r>
      <w:r w:rsidR="00EB134B">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EB134B">
        <w:rPr>
          <w:rFonts w:eastAsia="Arial Unicode MS" w:cs="Arial"/>
          <w:color w:val="000000"/>
          <w:kern w:val="2"/>
          <w:sz w:val="24"/>
          <w:szCs w:val="24"/>
          <w:lang w:val="sr-Cyrl-RS"/>
        </w:rPr>
        <w:t>30</w:t>
      </w:r>
      <w:r w:rsidR="00D832B5">
        <w:rPr>
          <w:rFonts w:eastAsia="Arial Unicode MS" w:cs="Arial"/>
          <w:color w:val="000000"/>
          <w:kern w:val="2"/>
          <w:sz w:val="24"/>
          <w:szCs w:val="24"/>
          <w:lang w:val="sr-Cyrl-RS"/>
        </w:rPr>
        <w:t>.12.2017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EB134B">
        <w:rPr>
          <w:rFonts w:eastAsia="Arial Unicode MS" w:cs="Arial"/>
          <w:kern w:val="2"/>
          <w:sz w:val="24"/>
          <w:szCs w:val="24"/>
          <w:lang w:val="ru-RU"/>
        </w:rPr>
        <w:t>12.01.</w:t>
      </w:r>
      <w:r w:rsidR="00EB134B">
        <w:rPr>
          <w:rFonts w:eastAsia="Arial Unicode MS" w:cs="Arial"/>
          <w:kern w:val="2"/>
          <w:sz w:val="24"/>
          <w:szCs w:val="24"/>
          <w:lang w:val="sr-Cyrl-RS"/>
        </w:rPr>
        <w:t>648041</w:t>
      </w:r>
      <w:r w:rsidR="00EB134B">
        <w:rPr>
          <w:rFonts w:eastAsia="Arial Unicode MS" w:cs="Arial"/>
          <w:kern w:val="2"/>
          <w:sz w:val="24"/>
          <w:szCs w:val="24"/>
          <w:lang w:val="sr-Latn-RS"/>
        </w:rPr>
        <w:t>/3</w:t>
      </w:r>
      <w:r w:rsidR="00EB134B" w:rsidRPr="009F07F0">
        <w:rPr>
          <w:rFonts w:eastAsia="Arial Unicode MS" w:cs="Arial"/>
          <w:kern w:val="2"/>
          <w:sz w:val="24"/>
          <w:szCs w:val="24"/>
          <w:lang w:val="sr-Latn-RS"/>
        </w:rPr>
        <w:t>-</w:t>
      </w:r>
      <w:r w:rsidR="00EB134B">
        <w:rPr>
          <w:rFonts w:eastAsia="Arial Unicode MS" w:cs="Arial"/>
          <w:kern w:val="2"/>
          <w:sz w:val="24"/>
          <w:szCs w:val="24"/>
          <w:lang w:val="sr-Latn-RS"/>
        </w:rPr>
        <w:t>17</w:t>
      </w:r>
      <w:r w:rsidR="00EB134B">
        <w:rPr>
          <w:rFonts w:eastAsia="Arial Unicode MS" w:cs="Arial"/>
          <w:kern w:val="2"/>
          <w:sz w:val="24"/>
          <w:szCs w:val="24"/>
          <w:lang w:val="sr-Cyrl-RS"/>
        </w:rPr>
        <w:t xml:space="preserve"> </w:t>
      </w:r>
      <w:r w:rsidR="00EB134B" w:rsidRPr="00DC2552">
        <w:rPr>
          <w:rFonts w:eastAsia="Arial Unicode MS" w:cs="Arial"/>
          <w:color w:val="000000"/>
          <w:kern w:val="2"/>
          <w:sz w:val="24"/>
          <w:szCs w:val="24"/>
        </w:rPr>
        <w:t>o</w:t>
      </w:r>
      <w:r w:rsidR="00EB134B" w:rsidRPr="00DC2552">
        <w:rPr>
          <w:rFonts w:eastAsia="Arial Unicode MS" w:cs="Arial"/>
          <w:color w:val="000000"/>
          <w:kern w:val="2"/>
          <w:sz w:val="24"/>
          <w:szCs w:val="24"/>
          <w:lang w:val="ru-RU"/>
        </w:rPr>
        <w:t xml:space="preserve">д </w:t>
      </w:r>
      <w:r w:rsidR="00EB134B">
        <w:rPr>
          <w:rFonts w:eastAsia="Arial Unicode MS" w:cs="Arial"/>
          <w:color w:val="000000"/>
          <w:kern w:val="2"/>
          <w:sz w:val="24"/>
          <w:szCs w:val="24"/>
          <w:lang w:val="sr-Cyrl-RS"/>
        </w:rPr>
        <w:t>30.12.2017</w:t>
      </w:r>
      <w:r w:rsidR="00EB134B" w:rsidRPr="00DC2552">
        <w:rPr>
          <w:rFonts w:eastAsia="Arial Unicode MS" w:cs="Arial"/>
          <w:color w:val="000000"/>
          <w:kern w:val="2"/>
          <w:sz w:val="24"/>
          <w:szCs w:val="24"/>
          <w:lang w:val="ru-RU"/>
        </w:rPr>
        <w:t>.</w:t>
      </w:r>
      <w:r w:rsidR="00D832B5"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14:paraId="155C7525" w14:textId="77777777" w:rsidR="00261778" w:rsidRPr="00EC5BB4" w:rsidRDefault="00261778" w:rsidP="000C50A0">
      <w:pPr>
        <w:pStyle w:val="BodyText"/>
        <w:spacing w:before="0"/>
        <w:rPr>
          <w:rFonts w:cs="Arial"/>
          <w:b/>
          <w:spacing w:val="80"/>
          <w:szCs w:val="24"/>
          <w:lang w:val="ru-RU"/>
        </w:rPr>
      </w:pPr>
    </w:p>
    <w:p w14:paraId="1706C7F0" w14:textId="77777777" w:rsidR="000C50A0" w:rsidRPr="00EC5BB4" w:rsidRDefault="000C50A0" w:rsidP="000C50A0">
      <w:pPr>
        <w:pStyle w:val="BodyText"/>
        <w:spacing w:before="0"/>
        <w:rPr>
          <w:rFonts w:cs="Arial"/>
          <w:b/>
          <w:spacing w:val="80"/>
          <w:szCs w:val="24"/>
          <w:lang w:val="ru-RU"/>
        </w:rPr>
      </w:pPr>
    </w:p>
    <w:p w14:paraId="7A30FE34" w14:textId="77777777"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14:paraId="4494FDB0"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22D518E3" w14:textId="77777777" w:rsidR="00B056AE" w:rsidRPr="00B056AE" w:rsidRDefault="00210557" w:rsidP="00B056AE">
      <w:pPr>
        <w:jc w:val="center"/>
        <w:rPr>
          <w:rFonts w:cs="Arial"/>
          <w:b/>
          <w:sz w:val="24"/>
          <w:szCs w:val="24"/>
        </w:rPr>
      </w:pPr>
      <w:bookmarkStart w:id="10" w:name="_Toc441215599"/>
      <w:bookmarkStart w:id="11" w:name="_Toc441651538"/>
      <w:bookmarkStart w:id="12"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B056AE" w:rsidRPr="00B056AE">
        <w:rPr>
          <w:rFonts w:cs="Arial"/>
          <w:b/>
          <w:sz w:val="24"/>
          <w:szCs w:val="24"/>
        </w:rPr>
        <w:t>“</w:t>
      </w:r>
      <w:r w:rsidR="00EB134B" w:rsidRPr="00EB134B">
        <w:rPr>
          <w:rFonts w:cs="Arial"/>
          <w:b/>
          <w:sz w:val="24"/>
          <w:szCs w:val="24"/>
          <w:lang w:val="ru-RU"/>
        </w:rPr>
        <w:t xml:space="preserve">Систем за управљање перформансама </w:t>
      </w:r>
      <w:r w:rsidR="00EB134B" w:rsidRPr="00EB134B">
        <w:rPr>
          <w:rFonts w:cs="Arial"/>
          <w:b/>
          <w:sz w:val="24"/>
          <w:szCs w:val="24"/>
          <w:lang w:val="sr-Latn-RS"/>
        </w:rPr>
        <w:t xml:space="preserve">Data </w:t>
      </w:r>
      <w:r w:rsidR="00EB134B" w:rsidRPr="00EB134B">
        <w:rPr>
          <w:rFonts w:cs="Arial"/>
          <w:b/>
          <w:sz w:val="24"/>
          <w:szCs w:val="24"/>
          <w:lang w:val="sr-Cyrl-RS"/>
        </w:rPr>
        <w:t>центара</w:t>
      </w:r>
      <w:r w:rsidR="00B056AE" w:rsidRPr="00B056AE">
        <w:rPr>
          <w:rFonts w:cs="Arial"/>
          <w:b/>
          <w:sz w:val="24"/>
          <w:szCs w:val="24"/>
        </w:rPr>
        <w:t>”</w:t>
      </w:r>
    </w:p>
    <w:p w14:paraId="64288F09" w14:textId="77777777" w:rsidR="00046CC1" w:rsidRPr="00046CC1" w:rsidRDefault="00046CC1" w:rsidP="00046CC1">
      <w:pPr>
        <w:jc w:val="center"/>
        <w:rPr>
          <w:rFonts w:cs="Arial"/>
          <w:b/>
          <w:sz w:val="24"/>
          <w:szCs w:val="24"/>
        </w:rPr>
      </w:pPr>
    </w:p>
    <w:bookmarkEnd w:id="10"/>
    <w:bookmarkEnd w:id="11"/>
    <w:bookmarkEnd w:id="12"/>
    <w:p w14:paraId="03042C8E" w14:textId="77777777" w:rsidR="00B056AE" w:rsidRPr="00B056AE" w:rsidRDefault="00EB134B" w:rsidP="00B056AE">
      <w:pPr>
        <w:jc w:val="center"/>
        <w:rPr>
          <w:b/>
          <w:sz w:val="24"/>
          <w:szCs w:val="24"/>
        </w:rPr>
      </w:pPr>
      <w:r>
        <w:rPr>
          <w:b/>
          <w:sz w:val="24"/>
          <w:szCs w:val="24"/>
          <w:lang w:val="sr-Cyrl-CS"/>
        </w:rPr>
        <w:t>ЈН/1000/0629</w:t>
      </w:r>
      <w:r w:rsidR="00B056AE" w:rsidRPr="00B056AE">
        <w:rPr>
          <w:b/>
          <w:sz w:val="24"/>
          <w:szCs w:val="24"/>
          <w:lang w:val="sr-Cyrl-CS"/>
        </w:rPr>
        <w:t>/2017</w:t>
      </w:r>
    </w:p>
    <w:p w14:paraId="522E06B9" w14:textId="77777777" w:rsidR="009D3699" w:rsidRPr="00EC5BB4" w:rsidRDefault="009D3699" w:rsidP="000C50A0">
      <w:pPr>
        <w:pStyle w:val="BodyText"/>
        <w:spacing w:before="0"/>
        <w:rPr>
          <w:rFonts w:cs="Arial"/>
          <w:i/>
          <w:color w:val="00B0F0"/>
          <w:szCs w:val="24"/>
          <w:lang w:val="sr-Latn-CS"/>
        </w:rPr>
      </w:pPr>
    </w:p>
    <w:p w14:paraId="4AC4B775" w14:textId="77777777" w:rsidR="009D3699" w:rsidRPr="00EC5BB4" w:rsidRDefault="009D3699" w:rsidP="000C50A0">
      <w:pPr>
        <w:pStyle w:val="BodyText"/>
        <w:spacing w:before="0"/>
        <w:rPr>
          <w:rFonts w:cs="Arial"/>
          <w:i/>
          <w:color w:val="00B0F0"/>
          <w:szCs w:val="24"/>
          <w:lang w:val="sr-Latn-CS"/>
        </w:rPr>
      </w:pPr>
    </w:p>
    <w:p w14:paraId="77BEE296" w14:textId="77777777" w:rsidR="00C62AA7" w:rsidRPr="00C62AA7" w:rsidRDefault="00C62AA7" w:rsidP="00C62AA7">
      <w:pPr>
        <w:pStyle w:val="Title"/>
        <w:rPr>
          <w:szCs w:val="24"/>
          <w:lang w:val="de-DE"/>
        </w:rPr>
      </w:pPr>
      <w:r w:rsidRPr="00E155E9">
        <w:rPr>
          <w:szCs w:val="24"/>
          <w:lang w:val="de-DE"/>
        </w:rPr>
        <w:t>Садр</w:t>
      </w:r>
      <w:r w:rsidRPr="00E155E9">
        <w:rPr>
          <w:szCs w:val="24"/>
          <w:lang w:val="ru-RU"/>
        </w:rPr>
        <w:t>ж</w:t>
      </w:r>
      <w:r w:rsidRPr="00E155E9">
        <w:rPr>
          <w:szCs w:val="24"/>
          <w:lang w:val="de-DE"/>
        </w:rPr>
        <w:t>ај</w:t>
      </w:r>
      <w:r w:rsidRPr="00E155E9">
        <w:rPr>
          <w:szCs w:val="24"/>
          <w:lang w:val="ru-RU"/>
        </w:rPr>
        <w:t xml:space="preserve"> к</w:t>
      </w:r>
      <w:r w:rsidRPr="00E155E9">
        <w:rPr>
          <w:szCs w:val="24"/>
          <w:lang w:val="de-DE"/>
        </w:rPr>
        <w:t>онкурсне</w:t>
      </w:r>
      <w:r w:rsidRPr="00E155E9">
        <w:rPr>
          <w:szCs w:val="24"/>
          <w:lang w:val="ru-RU"/>
        </w:rPr>
        <w:t xml:space="preserve"> </w:t>
      </w:r>
      <w:r w:rsidRPr="00E155E9">
        <w:rPr>
          <w:szCs w:val="24"/>
          <w:lang w:val="de-DE"/>
        </w:rPr>
        <w:t>документације:</w:t>
      </w:r>
    </w:p>
    <w:p w14:paraId="71078196"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67A834D0" w14:textId="77777777" w:rsidTr="00C62AA7">
        <w:tc>
          <w:tcPr>
            <w:tcW w:w="564" w:type="dxa"/>
          </w:tcPr>
          <w:p w14:paraId="48034350"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403A3C96"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15332F3F" w14:textId="21AA76B2" w:rsidR="00C62AA7" w:rsidRPr="00E155E9" w:rsidRDefault="00E155E9"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FB35213" w14:textId="77777777" w:rsidTr="00C62AA7">
        <w:tc>
          <w:tcPr>
            <w:tcW w:w="564" w:type="dxa"/>
          </w:tcPr>
          <w:p w14:paraId="3AFF00D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3D09D9C"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553B5186" w14:textId="2398537F" w:rsidR="00C62AA7" w:rsidRPr="00E155E9" w:rsidRDefault="00E155E9"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38D68BB" w14:textId="77777777" w:rsidTr="00C62AA7">
        <w:tc>
          <w:tcPr>
            <w:tcW w:w="564" w:type="dxa"/>
          </w:tcPr>
          <w:p w14:paraId="7D609F4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ECB7B13" w14:textId="77777777"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14:paraId="5F3D73B9" w14:textId="25C7F7E5" w:rsidR="00C62AA7" w:rsidRPr="00E155E9" w:rsidRDefault="00E155E9"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309D6AB1" w14:textId="77777777" w:rsidTr="00C62AA7">
        <w:tc>
          <w:tcPr>
            <w:tcW w:w="564" w:type="dxa"/>
          </w:tcPr>
          <w:p w14:paraId="72F7B6AE"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4282EDE"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349AC5A7" w14:textId="037DCDFC" w:rsidR="00C62AA7" w:rsidRPr="00E155E9" w:rsidRDefault="00E155E9" w:rsidP="004C3B38">
            <w:pPr>
              <w:tabs>
                <w:tab w:val="left" w:pos="360"/>
                <w:tab w:val="left" w:pos="567"/>
                <w:tab w:val="right" w:leader="dot" w:pos="9639"/>
              </w:tabs>
              <w:jc w:val="center"/>
              <w:rPr>
                <w:sz w:val="24"/>
                <w:szCs w:val="24"/>
                <w:lang w:val="sr-Cyrl-RS"/>
              </w:rPr>
            </w:pPr>
            <w:r>
              <w:rPr>
                <w:sz w:val="24"/>
                <w:szCs w:val="24"/>
                <w:lang w:val="sr-Cyrl-RS"/>
              </w:rPr>
              <w:t>12</w:t>
            </w:r>
          </w:p>
        </w:tc>
      </w:tr>
      <w:tr w:rsidR="00C62AA7" w:rsidRPr="002503ED" w14:paraId="6F9CB940" w14:textId="77777777" w:rsidTr="00C62AA7">
        <w:tc>
          <w:tcPr>
            <w:tcW w:w="564" w:type="dxa"/>
          </w:tcPr>
          <w:p w14:paraId="2212C5A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453601E5"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43F380B0" w14:textId="0C53DC18" w:rsidR="00C62AA7" w:rsidRPr="00E155E9" w:rsidRDefault="00E155E9" w:rsidP="00817098">
            <w:pPr>
              <w:tabs>
                <w:tab w:val="left" w:pos="360"/>
                <w:tab w:val="left" w:pos="567"/>
                <w:tab w:val="right" w:leader="dot" w:pos="9639"/>
              </w:tabs>
              <w:jc w:val="center"/>
              <w:rPr>
                <w:sz w:val="24"/>
                <w:szCs w:val="24"/>
                <w:lang w:val="sr-Cyrl-RS"/>
              </w:rPr>
            </w:pPr>
            <w:r>
              <w:rPr>
                <w:sz w:val="24"/>
                <w:szCs w:val="24"/>
                <w:lang w:val="sr-Cyrl-RS"/>
              </w:rPr>
              <w:t>17</w:t>
            </w:r>
          </w:p>
        </w:tc>
      </w:tr>
      <w:tr w:rsidR="00C62AA7" w:rsidRPr="002503ED" w14:paraId="52479178" w14:textId="77777777" w:rsidTr="00C62AA7">
        <w:tc>
          <w:tcPr>
            <w:tcW w:w="564" w:type="dxa"/>
          </w:tcPr>
          <w:p w14:paraId="6A7BB9DE"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27966FF6"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515202F0" w14:textId="082F4A42" w:rsidR="00C62AA7" w:rsidRPr="00E155E9" w:rsidRDefault="00E155E9" w:rsidP="00BB1231">
            <w:pPr>
              <w:tabs>
                <w:tab w:val="left" w:pos="360"/>
                <w:tab w:val="left" w:pos="567"/>
                <w:tab w:val="right" w:leader="dot" w:pos="9639"/>
              </w:tabs>
              <w:jc w:val="center"/>
              <w:rPr>
                <w:sz w:val="24"/>
                <w:szCs w:val="24"/>
                <w:lang w:val="sr-Cyrl-RS"/>
              </w:rPr>
            </w:pPr>
            <w:r>
              <w:rPr>
                <w:sz w:val="24"/>
                <w:szCs w:val="24"/>
                <w:lang w:val="sr-Cyrl-RS"/>
              </w:rPr>
              <w:t>18</w:t>
            </w:r>
          </w:p>
        </w:tc>
      </w:tr>
      <w:tr w:rsidR="00C62AA7" w:rsidRPr="002503ED" w14:paraId="5C14FA25" w14:textId="77777777" w:rsidTr="00C62AA7">
        <w:tc>
          <w:tcPr>
            <w:tcW w:w="564" w:type="dxa"/>
          </w:tcPr>
          <w:p w14:paraId="1EA4921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2A8572F8" w14:textId="77777777" w:rsidR="00C62AA7" w:rsidRPr="00C62AA7" w:rsidRDefault="00C62AA7" w:rsidP="00BB123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BB1231">
              <w:rPr>
                <w:rFonts w:cs="Arial"/>
                <w:sz w:val="24"/>
                <w:szCs w:val="24"/>
              </w:rPr>
              <w:t>9</w:t>
            </w:r>
            <w:r w:rsidRPr="00C62AA7">
              <w:rPr>
                <w:rFonts w:cs="Arial"/>
                <w:sz w:val="24"/>
                <w:szCs w:val="24"/>
                <w:lang w:val="sr-Cyrl-RS"/>
              </w:rPr>
              <w:t>)</w:t>
            </w:r>
          </w:p>
        </w:tc>
        <w:tc>
          <w:tcPr>
            <w:tcW w:w="810" w:type="dxa"/>
          </w:tcPr>
          <w:p w14:paraId="5C985C2C" w14:textId="194068AC" w:rsidR="00C62AA7" w:rsidRPr="00E155E9" w:rsidRDefault="00E155E9" w:rsidP="00BB1231">
            <w:pPr>
              <w:tabs>
                <w:tab w:val="left" w:pos="360"/>
                <w:tab w:val="left" w:pos="567"/>
                <w:tab w:val="right" w:leader="dot" w:pos="9639"/>
              </w:tabs>
              <w:jc w:val="center"/>
              <w:rPr>
                <w:sz w:val="24"/>
                <w:szCs w:val="24"/>
                <w:lang w:val="sr-Cyrl-RS"/>
              </w:rPr>
            </w:pPr>
            <w:r>
              <w:rPr>
                <w:sz w:val="24"/>
                <w:szCs w:val="24"/>
                <w:lang w:val="sr-Cyrl-RS"/>
              </w:rPr>
              <w:t>37</w:t>
            </w:r>
          </w:p>
        </w:tc>
      </w:tr>
      <w:tr w:rsidR="00C62AA7" w:rsidRPr="002503ED" w14:paraId="67FB4E96" w14:textId="77777777" w:rsidTr="00C62AA7">
        <w:tc>
          <w:tcPr>
            <w:tcW w:w="564" w:type="dxa"/>
          </w:tcPr>
          <w:p w14:paraId="2BCD487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7D60D936" w14:textId="77777777" w:rsidR="00C62AA7" w:rsidRPr="00C62AA7" w:rsidRDefault="00C62AA7" w:rsidP="003805F7">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sidR="00817098">
              <w:rPr>
                <w:rFonts w:cs="Arial"/>
                <w:sz w:val="24"/>
                <w:szCs w:val="24"/>
                <w:lang w:val="sr-Cyrl-RS"/>
              </w:rPr>
              <w:t xml:space="preserve"> </w:t>
            </w:r>
          </w:p>
        </w:tc>
        <w:tc>
          <w:tcPr>
            <w:tcW w:w="810" w:type="dxa"/>
          </w:tcPr>
          <w:p w14:paraId="0779D55F" w14:textId="56FC45C8" w:rsidR="00C62AA7" w:rsidRPr="00E155E9" w:rsidRDefault="00E155E9" w:rsidP="0057012F">
            <w:pPr>
              <w:tabs>
                <w:tab w:val="left" w:pos="360"/>
                <w:tab w:val="left" w:pos="567"/>
                <w:tab w:val="right" w:leader="dot" w:pos="9639"/>
              </w:tabs>
              <w:jc w:val="center"/>
              <w:rPr>
                <w:sz w:val="24"/>
                <w:szCs w:val="24"/>
                <w:lang w:val="sr-Cyrl-RS"/>
              </w:rPr>
            </w:pPr>
            <w:r>
              <w:rPr>
                <w:sz w:val="24"/>
                <w:szCs w:val="24"/>
                <w:lang w:val="sr-Cyrl-RS"/>
              </w:rPr>
              <w:t>50</w:t>
            </w:r>
          </w:p>
        </w:tc>
      </w:tr>
    </w:tbl>
    <w:p w14:paraId="2C56F2E4" w14:textId="77777777" w:rsidR="009D3699" w:rsidRPr="00EC5BB4" w:rsidRDefault="009D3699" w:rsidP="000C50A0">
      <w:pPr>
        <w:pStyle w:val="BodyText"/>
        <w:spacing w:before="0"/>
        <w:rPr>
          <w:rFonts w:cs="Arial"/>
          <w:b/>
          <w:spacing w:val="80"/>
          <w:szCs w:val="24"/>
          <w:highlight w:val="yellow"/>
        </w:rPr>
      </w:pPr>
    </w:p>
    <w:p w14:paraId="270DE572" w14:textId="77777777" w:rsidR="00E155E9" w:rsidRDefault="00E155E9" w:rsidP="00C53AC6">
      <w:pPr>
        <w:jc w:val="right"/>
        <w:rPr>
          <w:rFonts w:cs="Arial"/>
          <w:bCs/>
          <w:noProof/>
          <w:sz w:val="24"/>
          <w:szCs w:val="24"/>
          <w:lang w:val="sr-Cyrl-CS"/>
        </w:rPr>
      </w:pPr>
    </w:p>
    <w:p w14:paraId="5B280D72" w14:textId="77777777" w:rsidR="00E155E9" w:rsidRDefault="00E155E9" w:rsidP="00C53AC6">
      <w:pPr>
        <w:jc w:val="right"/>
        <w:rPr>
          <w:rFonts w:cs="Arial"/>
          <w:bCs/>
          <w:noProof/>
          <w:sz w:val="24"/>
          <w:szCs w:val="24"/>
          <w:lang w:val="sr-Cyrl-CS"/>
        </w:rPr>
      </w:pPr>
    </w:p>
    <w:p w14:paraId="2A98AFBF" w14:textId="77777777" w:rsidR="00E155E9" w:rsidRDefault="00E155E9" w:rsidP="00C53AC6">
      <w:pPr>
        <w:jc w:val="right"/>
        <w:rPr>
          <w:rFonts w:cs="Arial"/>
          <w:bCs/>
          <w:noProof/>
          <w:sz w:val="24"/>
          <w:szCs w:val="24"/>
          <w:lang w:val="sr-Cyrl-CS"/>
        </w:rPr>
      </w:pPr>
    </w:p>
    <w:p w14:paraId="1EB0D99D" w14:textId="60F5C10B" w:rsidR="00F5264D" w:rsidRPr="001D0F6A"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EB2D42">
        <w:rPr>
          <w:rFonts w:cs="Arial"/>
          <w:bCs/>
          <w:noProof/>
          <w:sz w:val="24"/>
          <w:szCs w:val="24"/>
          <w:lang w:val="sr-Cyrl-RS"/>
        </w:rPr>
        <w:t>7</w:t>
      </w:r>
      <w:r w:rsidR="007C78A5">
        <w:rPr>
          <w:rFonts w:cs="Arial"/>
          <w:bCs/>
          <w:noProof/>
          <w:sz w:val="24"/>
          <w:szCs w:val="24"/>
          <w:lang w:val="sr-Cyrl-RS"/>
        </w:rPr>
        <w:t>3</w:t>
      </w:r>
    </w:p>
    <w:p w14:paraId="01992C23" w14:textId="77777777" w:rsidR="001853E1" w:rsidRPr="00EC5BB4" w:rsidRDefault="001853E1" w:rsidP="000C50A0">
      <w:pPr>
        <w:pStyle w:val="BodyText"/>
        <w:spacing w:before="0"/>
        <w:rPr>
          <w:rFonts w:cs="Arial"/>
          <w:szCs w:val="24"/>
        </w:rPr>
      </w:pPr>
    </w:p>
    <w:p w14:paraId="6C3EF4DB" w14:textId="77777777" w:rsidR="00FA0E61" w:rsidRPr="00EC5BB4" w:rsidRDefault="00473AD5" w:rsidP="00795AED">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464473F7"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14:paraId="1A0883FF" w14:textId="77777777" w:rsidTr="002E12CC">
        <w:tc>
          <w:tcPr>
            <w:tcW w:w="3032" w:type="dxa"/>
            <w:shd w:val="clear" w:color="auto" w:fill="auto"/>
          </w:tcPr>
          <w:p w14:paraId="4B219A3B" w14:textId="77777777" w:rsidR="00A1430C" w:rsidRDefault="00A1430C" w:rsidP="00A1430C">
            <w:pPr>
              <w:autoSpaceDE w:val="0"/>
              <w:autoSpaceDN w:val="0"/>
              <w:adjustRightInd w:val="0"/>
              <w:jc w:val="center"/>
              <w:rPr>
                <w:rFonts w:eastAsia="TimesNewRomanPSMT" w:cs="Arial"/>
                <w:bCs/>
                <w:sz w:val="24"/>
                <w:szCs w:val="24"/>
              </w:rPr>
            </w:pPr>
          </w:p>
          <w:p w14:paraId="6326988E" w14:textId="77777777" w:rsidR="004276AD"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5AB77898" w14:textId="77777777" w:rsidR="001E60CB" w:rsidRPr="00EC5BB4" w:rsidRDefault="001E60CB" w:rsidP="00A1430C">
            <w:pPr>
              <w:autoSpaceDE w:val="0"/>
              <w:autoSpaceDN w:val="0"/>
              <w:adjustRightInd w:val="0"/>
              <w:jc w:val="center"/>
              <w:rPr>
                <w:rFonts w:eastAsia="TimesNewRomanPSMT" w:cs="Arial"/>
                <w:bCs/>
                <w:sz w:val="24"/>
                <w:szCs w:val="24"/>
              </w:rPr>
            </w:pPr>
            <w:r>
              <w:rPr>
                <w:rFonts w:cs="Arial"/>
                <w:sz w:val="24"/>
                <w:szCs w:val="24"/>
                <w:lang w:val="sr-Cyrl-RS"/>
              </w:rPr>
              <w:t>Скраћени назив</w:t>
            </w:r>
          </w:p>
        </w:tc>
        <w:tc>
          <w:tcPr>
            <w:tcW w:w="6213" w:type="dxa"/>
            <w:shd w:val="clear" w:color="auto" w:fill="auto"/>
          </w:tcPr>
          <w:p w14:paraId="4B9A4678" w14:textId="77777777"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88E4EF8" w14:textId="77777777" w:rsidR="00027F47" w:rsidRDefault="00027F47" w:rsidP="004276AD">
            <w:pPr>
              <w:suppressAutoHyphens/>
              <w:spacing w:line="100" w:lineRule="atLeast"/>
              <w:jc w:val="center"/>
              <w:rPr>
                <w:rFonts w:cs="Arial"/>
                <w:sz w:val="24"/>
                <w:szCs w:val="24"/>
                <w:lang w:val="sr-Cyrl-RS"/>
              </w:rPr>
            </w:pPr>
            <w:r w:rsidRPr="00EC5BB4">
              <w:rPr>
                <w:rFonts w:cs="Arial"/>
                <w:sz w:val="24"/>
                <w:szCs w:val="24"/>
              </w:rPr>
              <w:t>Улица царице Милице бр.2, 11000 Београд</w:t>
            </w:r>
            <w:r>
              <w:rPr>
                <w:rFonts w:cs="Arial"/>
                <w:sz w:val="24"/>
                <w:szCs w:val="24"/>
                <w:lang w:val="sr-Cyrl-RS"/>
              </w:rPr>
              <w:t xml:space="preserve"> </w:t>
            </w:r>
          </w:p>
          <w:p w14:paraId="06787715" w14:textId="77777777"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ЈП ЕПС</w:t>
            </w:r>
          </w:p>
          <w:p w14:paraId="567D2530" w14:textId="77777777" w:rsidR="002E12CC" w:rsidRPr="00F92BBD" w:rsidRDefault="002E12CC" w:rsidP="00F92BBD">
            <w:pPr>
              <w:suppressAutoHyphens/>
              <w:spacing w:line="100" w:lineRule="atLeast"/>
              <w:jc w:val="center"/>
              <w:rPr>
                <w:rFonts w:cs="Arial"/>
                <w:sz w:val="24"/>
                <w:szCs w:val="24"/>
              </w:rPr>
            </w:pPr>
          </w:p>
        </w:tc>
      </w:tr>
      <w:tr w:rsidR="004276AD" w:rsidRPr="00EC5BB4" w14:paraId="4A58FCAB" w14:textId="77777777" w:rsidTr="002E12CC">
        <w:tc>
          <w:tcPr>
            <w:tcW w:w="3032" w:type="dxa"/>
            <w:shd w:val="clear" w:color="auto" w:fill="auto"/>
          </w:tcPr>
          <w:p w14:paraId="53BC94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048C265D" w14:textId="77777777" w:rsidR="004276AD" w:rsidRPr="00997249" w:rsidRDefault="00F32272"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14:paraId="0FA865E0"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0CADB4F" w14:textId="77777777" w:rsidTr="002E12CC">
        <w:tc>
          <w:tcPr>
            <w:tcW w:w="3032" w:type="dxa"/>
            <w:shd w:val="clear" w:color="auto" w:fill="auto"/>
          </w:tcPr>
          <w:p w14:paraId="52E2121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5DD2B1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68E67897" w14:textId="77777777" w:rsidTr="002E12CC">
        <w:trPr>
          <w:trHeight w:val="575"/>
        </w:trPr>
        <w:tc>
          <w:tcPr>
            <w:tcW w:w="3032" w:type="dxa"/>
            <w:shd w:val="clear" w:color="auto" w:fill="auto"/>
          </w:tcPr>
          <w:p w14:paraId="114C4A4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36C97050" w14:textId="77777777" w:rsidR="004276AD" w:rsidRPr="00D7227E" w:rsidRDefault="00862654" w:rsidP="00F92BBD">
            <w:pPr>
              <w:jc w:val="center"/>
              <w:rPr>
                <w:sz w:val="24"/>
                <w:szCs w:val="24"/>
                <w:lang w:val="sr-Latn-RS"/>
              </w:rPr>
            </w:pPr>
            <w:r>
              <w:rPr>
                <w:sz w:val="24"/>
                <w:szCs w:val="24"/>
                <w:lang w:val="sr-Cyrl-RS"/>
              </w:rPr>
              <w:t>доб</w:t>
            </w:r>
            <w:r w:rsidR="004D294E" w:rsidRPr="00C9265F">
              <w:rPr>
                <w:sz w:val="24"/>
                <w:szCs w:val="24"/>
                <w:lang w:val="sr-Cyrl-RS"/>
              </w:rPr>
              <w:t>ра</w:t>
            </w:r>
            <w:r>
              <w:rPr>
                <w:sz w:val="24"/>
                <w:szCs w:val="24"/>
              </w:rPr>
              <w:t xml:space="preserve">: </w:t>
            </w:r>
            <w:r w:rsidR="004D294E" w:rsidRPr="00C9265F">
              <w:rPr>
                <w:sz w:val="24"/>
                <w:szCs w:val="24"/>
                <w:lang w:val="sr-Cyrl-RS"/>
              </w:rPr>
              <w:t xml:space="preserve"> </w:t>
            </w:r>
            <w:r w:rsidR="00B056AE">
              <w:rPr>
                <w:sz w:val="24"/>
                <w:szCs w:val="24"/>
                <w:lang w:val="sr-Cyrl-RS"/>
              </w:rPr>
              <w:t>„</w:t>
            </w:r>
            <w:r w:rsidR="00EB134B">
              <w:rPr>
                <w:rFonts w:cs="Arial"/>
                <w:sz w:val="24"/>
                <w:szCs w:val="20"/>
                <w:lang w:val="ru-RU" w:eastAsia="ar-SA"/>
              </w:rPr>
              <w:t xml:space="preserve">Систем за управљање перформансама </w:t>
            </w:r>
            <w:r w:rsidR="00EB134B">
              <w:rPr>
                <w:rFonts w:cs="Arial"/>
                <w:sz w:val="24"/>
                <w:szCs w:val="20"/>
                <w:lang w:val="sr-Latn-RS" w:eastAsia="ar-SA"/>
              </w:rPr>
              <w:t xml:space="preserve">Data </w:t>
            </w:r>
            <w:r w:rsidR="00EB134B">
              <w:rPr>
                <w:rFonts w:cs="Arial"/>
                <w:sz w:val="24"/>
                <w:szCs w:val="20"/>
                <w:lang w:val="sr-Cyrl-RS" w:eastAsia="ar-SA"/>
              </w:rPr>
              <w:t>центара</w:t>
            </w:r>
            <w:r w:rsidR="00D7227E">
              <w:rPr>
                <w:sz w:val="24"/>
                <w:szCs w:val="24"/>
                <w:lang w:val="sr-Latn-RS"/>
              </w:rPr>
              <w:t>“</w:t>
            </w:r>
          </w:p>
        </w:tc>
      </w:tr>
      <w:tr w:rsidR="002E12CC" w:rsidRPr="00EC5BB4" w14:paraId="761B6582" w14:textId="77777777" w:rsidTr="002E12CC">
        <w:trPr>
          <w:trHeight w:val="995"/>
        </w:trPr>
        <w:tc>
          <w:tcPr>
            <w:tcW w:w="3032" w:type="dxa"/>
            <w:shd w:val="clear" w:color="auto" w:fill="auto"/>
          </w:tcPr>
          <w:p w14:paraId="6CAD164A" w14:textId="77777777" w:rsidR="002E12CC" w:rsidRPr="00EC5BB4" w:rsidRDefault="002E12CC" w:rsidP="002E12CC">
            <w:pPr>
              <w:autoSpaceDE w:val="0"/>
              <w:autoSpaceDN w:val="0"/>
              <w:adjustRightInd w:val="0"/>
              <w:jc w:val="center"/>
              <w:rPr>
                <w:rFonts w:eastAsia="TimesNewRomanPSMT" w:cs="Arial"/>
                <w:bCs/>
                <w:sz w:val="24"/>
                <w:szCs w:val="24"/>
              </w:rPr>
            </w:pPr>
          </w:p>
          <w:p w14:paraId="473D0221"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0A877F89" w14:textId="77777777" w:rsidR="00EB134B" w:rsidRDefault="00EB134B" w:rsidP="00EB134B">
            <w:pPr>
              <w:pStyle w:val="ListParagraph"/>
              <w:widowControl w:val="0"/>
              <w:spacing w:before="0"/>
              <w:ind w:left="0"/>
              <w:jc w:val="center"/>
              <w:rPr>
                <w:rFonts w:ascii="Arial" w:hAnsi="Arial" w:cs="Arial"/>
                <w:sz w:val="24"/>
                <w:szCs w:val="24"/>
              </w:rPr>
            </w:pPr>
          </w:p>
          <w:p w14:paraId="0B34728E" w14:textId="77777777" w:rsidR="002E12CC" w:rsidRPr="00EB134B" w:rsidRDefault="00EB134B" w:rsidP="00EB134B">
            <w:pPr>
              <w:pStyle w:val="ListParagraph"/>
              <w:widowControl w:val="0"/>
              <w:spacing w:before="0"/>
              <w:ind w:left="0"/>
              <w:jc w:val="center"/>
              <w:rPr>
                <w:rFonts w:ascii="Arial" w:hAnsi="Arial" w:cs="Arial"/>
                <w:sz w:val="24"/>
                <w:szCs w:val="24"/>
              </w:rPr>
            </w:pPr>
            <w:r w:rsidRPr="002C71A8">
              <w:rPr>
                <w:rFonts w:ascii="Arial" w:hAnsi="Arial" w:cs="Arial"/>
                <w:sz w:val="24"/>
                <w:szCs w:val="24"/>
              </w:rPr>
              <w:t>Jавна набавка није обликована по партијама</w:t>
            </w:r>
          </w:p>
        </w:tc>
      </w:tr>
      <w:tr w:rsidR="004276AD" w:rsidRPr="00EC5BB4" w14:paraId="2BA49621" w14:textId="77777777" w:rsidTr="002E12CC">
        <w:trPr>
          <w:trHeight w:val="594"/>
        </w:trPr>
        <w:tc>
          <w:tcPr>
            <w:tcW w:w="3032" w:type="dxa"/>
            <w:shd w:val="clear" w:color="auto" w:fill="auto"/>
          </w:tcPr>
          <w:p w14:paraId="141227B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78A31C8" w14:textId="77777777" w:rsidR="002E12CC" w:rsidRPr="00F92BBD" w:rsidRDefault="004276AD" w:rsidP="00F92BB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77483645" w14:textId="77777777" w:rsidTr="002E12CC">
        <w:trPr>
          <w:trHeight w:val="1057"/>
        </w:trPr>
        <w:tc>
          <w:tcPr>
            <w:tcW w:w="3032" w:type="dxa"/>
            <w:shd w:val="clear" w:color="auto" w:fill="auto"/>
          </w:tcPr>
          <w:p w14:paraId="64204CF9" w14:textId="77777777" w:rsidR="004276AD" w:rsidRPr="00EC5BB4" w:rsidRDefault="004276AD" w:rsidP="004276AD">
            <w:pPr>
              <w:autoSpaceDE w:val="0"/>
              <w:autoSpaceDN w:val="0"/>
              <w:adjustRightInd w:val="0"/>
              <w:jc w:val="center"/>
              <w:rPr>
                <w:rFonts w:eastAsia="TimesNewRomanPSMT" w:cs="Arial"/>
                <w:bCs/>
                <w:sz w:val="24"/>
                <w:szCs w:val="24"/>
              </w:rPr>
            </w:pPr>
          </w:p>
          <w:p w14:paraId="4635D64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A6967BD" w14:textId="77777777" w:rsidR="004276AD" w:rsidRPr="00B056AE" w:rsidRDefault="00B056AE" w:rsidP="004276AD">
            <w:pPr>
              <w:jc w:val="center"/>
              <w:rPr>
                <w:rFonts w:cs="Arial"/>
                <w:i/>
                <w:color w:val="00B0F0"/>
                <w:sz w:val="24"/>
                <w:szCs w:val="24"/>
                <w:lang w:val="sr-Latn-RS"/>
              </w:rPr>
            </w:pPr>
            <w:r>
              <w:rPr>
                <w:rFonts w:cs="Arial"/>
                <w:sz w:val="24"/>
                <w:szCs w:val="24"/>
                <w:lang w:val="sr-Cyrl-RS"/>
              </w:rPr>
              <w:t>Тамара Биочанин</w:t>
            </w:r>
          </w:p>
          <w:p w14:paraId="58BD7541" w14:textId="77777777" w:rsidR="004276AD" w:rsidRPr="00F92BBD" w:rsidRDefault="004276AD" w:rsidP="00F92BBD">
            <w:pPr>
              <w:jc w:val="center"/>
              <w:rPr>
                <w:color w:val="00B0F0"/>
                <w:u w:val="single"/>
                <w:lang w:val="sr-Latn-RS"/>
              </w:rPr>
            </w:pPr>
            <w:r w:rsidRPr="00EC5BB4">
              <w:rPr>
                <w:rFonts w:cs="Arial"/>
                <w:sz w:val="24"/>
                <w:szCs w:val="24"/>
              </w:rPr>
              <w:t xml:space="preserve">e-mail: </w:t>
            </w:r>
            <w:hyperlink r:id="rId166" w:history="1">
              <w:r w:rsidR="0049261E" w:rsidRPr="00C86D91">
                <w:rPr>
                  <w:rStyle w:val="Hyperlink"/>
                  <w:rFonts w:cs="Arial"/>
                  <w:sz w:val="24"/>
                  <w:szCs w:val="24"/>
                  <w:lang w:val="sr-Cyrl-RS"/>
                </w:rPr>
                <w:t>tamara.biocanin</w:t>
              </w:r>
              <w:r w:rsidR="0049261E" w:rsidRPr="00C86D91">
                <w:rPr>
                  <w:rStyle w:val="Hyperlink"/>
                  <w:rFonts w:cs="Arial"/>
                  <w:sz w:val="24"/>
                  <w:szCs w:val="24"/>
                </w:rPr>
                <w:t>@</w:t>
              </w:r>
              <w:r w:rsidR="0049261E" w:rsidRPr="00C86D91">
                <w:rPr>
                  <w:rStyle w:val="Hyperlink"/>
                  <w:lang w:val="sr-Latn-RS"/>
                </w:rPr>
                <w:t>eps.rs</w:t>
              </w:r>
            </w:hyperlink>
          </w:p>
        </w:tc>
      </w:tr>
    </w:tbl>
    <w:p w14:paraId="2856F858" w14:textId="77777777" w:rsidR="00FA0E61" w:rsidRDefault="00FA0E61" w:rsidP="000C50A0">
      <w:pPr>
        <w:spacing w:before="0"/>
        <w:rPr>
          <w:rFonts w:cs="Arial"/>
          <w:sz w:val="24"/>
          <w:szCs w:val="24"/>
        </w:rPr>
      </w:pPr>
    </w:p>
    <w:p w14:paraId="2B820470" w14:textId="77777777" w:rsidR="002E12CC" w:rsidRDefault="002E12CC" w:rsidP="00795AED">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5F10691"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A95C642" w14:textId="77777777" w:rsidR="00046CC1" w:rsidRPr="00D7227E" w:rsidRDefault="002E12CC" w:rsidP="00046CC1">
      <w:pPr>
        <w:rPr>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046CC1" w:rsidRPr="00046CC1">
        <w:rPr>
          <w:sz w:val="24"/>
          <w:szCs w:val="24"/>
        </w:rPr>
        <w:t>“</w:t>
      </w:r>
      <w:r w:rsidR="00EB134B">
        <w:rPr>
          <w:rFonts w:cs="Arial"/>
          <w:sz w:val="24"/>
          <w:szCs w:val="20"/>
          <w:lang w:val="ru-RU" w:eastAsia="ar-SA"/>
        </w:rPr>
        <w:t xml:space="preserve">Систем за управљање перформансама </w:t>
      </w:r>
      <w:r w:rsidR="00EB134B">
        <w:rPr>
          <w:rFonts w:cs="Arial"/>
          <w:sz w:val="24"/>
          <w:szCs w:val="20"/>
          <w:lang w:val="sr-Latn-RS" w:eastAsia="ar-SA"/>
        </w:rPr>
        <w:t xml:space="preserve">Data </w:t>
      </w:r>
      <w:r w:rsidR="00EB134B">
        <w:rPr>
          <w:rFonts w:cs="Arial"/>
          <w:sz w:val="24"/>
          <w:szCs w:val="20"/>
          <w:lang w:val="sr-Cyrl-RS" w:eastAsia="ar-SA"/>
        </w:rPr>
        <w:t>центара</w:t>
      </w:r>
      <w:r w:rsidR="00D7227E">
        <w:rPr>
          <w:rFonts w:cs="Arial"/>
          <w:sz w:val="24"/>
          <w:szCs w:val="20"/>
          <w:lang w:val="sr-Latn-RS" w:eastAsia="ar-SA"/>
        </w:rPr>
        <w:t>“.</w:t>
      </w:r>
    </w:p>
    <w:p w14:paraId="5EE3CD28" w14:textId="77777777"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EB134B" w:rsidRPr="00EB134B">
        <w:rPr>
          <w:rFonts w:cs="Arial"/>
          <w:bCs/>
          <w:sz w:val="24"/>
          <w:szCs w:val="24"/>
          <w:lang w:val="sr-Cyrl-RS"/>
        </w:rPr>
        <w:t>Програмски пакет за управљање системом</w:t>
      </w:r>
    </w:p>
    <w:p w14:paraId="6442690C" w14:textId="77777777"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936D0B">
        <w:rPr>
          <w:rFonts w:cs="Arial"/>
          <w:bCs/>
          <w:lang w:val="sr-Cyrl-RS"/>
        </w:rPr>
        <w:t>48781000-6</w:t>
      </w:r>
      <w:r w:rsidRPr="001F372F">
        <w:rPr>
          <w:rFonts w:cs="Arial"/>
          <w:bCs/>
          <w:sz w:val="24"/>
          <w:szCs w:val="24"/>
          <w:lang w:val="sr-Cyrl-RS"/>
        </w:rPr>
        <w:t>.</w:t>
      </w:r>
    </w:p>
    <w:p w14:paraId="62C4D251" w14:textId="77777777" w:rsidR="0032186E" w:rsidRPr="001F372F" w:rsidRDefault="0032186E" w:rsidP="0032186E">
      <w:pPr>
        <w:spacing w:before="0"/>
        <w:rPr>
          <w:rFonts w:cs="Arial"/>
          <w:sz w:val="24"/>
          <w:szCs w:val="24"/>
          <w:lang w:val="sr-Cyrl-RS" w:eastAsia="zh-CN"/>
        </w:rPr>
      </w:pPr>
    </w:p>
    <w:p w14:paraId="33C548EA"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28B0A88" w14:textId="77777777" w:rsidR="008206FF" w:rsidRDefault="008206FF" w:rsidP="002E12CC">
      <w:pPr>
        <w:tabs>
          <w:tab w:val="left" w:pos="1134"/>
        </w:tabs>
        <w:rPr>
          <w:rFonts w:cs="Arial"/>
          <w:sz w:val="24"/>
          <w:szCs w:val="24"/>
          <w:lang w:val="sr-Cyrl-RS"/>
        </w:rPr>
      </w:pPr>
    </w:p>
    <w:p w14:paraId="1B1FCEDD" w14:textId="77777777" w:rsidR="00936D0B" w:rsidRDefault="00936D0B" w:rsidP="002E12CC">
      <w:pPr>
        <w:tabs>
          <w:tab w:val="left" w:pos="1134"/>
        </w:tabs>
        <w:rPr>
          <w:rFonts w:cs="Arial"/>
          <w:sz w:val="24"/>
          <w:szCs w:val="24"/>
          <w:lang w:val="sr-Cyrl-RS"/>
        </w:rPr>
      </w:pPr>
    </w:p>
    <w:p w14:paraId="2E4FA464" w14:textId="77777777" w:rsidR="00936D0B" w:rsidRDefault="00936D0B" w:rsidP="002E12CC">
      <w:pPr>
        <w:tabs>
          <w:tab w:val="left" w:pos="1134"/>
        </w:tabs>
        <w:rPr>
          <w:rFonts w:cs="Arial"/>
          <w:sz w:val="24"/>
          <w:szCs w:val="24"/>
          <w:lang w:val="sr-Cyrl-RS"/>
        </w:rPr>
      </w:pPr>
    </w:p>
    <w:p w14:paraId="40625B55" w14:textId="77777777" w:rsidR="00936D0B" w:rsidRDefault="00936D0B" w:rsidP="002E12CC">
      <w:pPr>
        <w:tabs>
          <w:tab w:val="left" w:pos="1134"/>
        </w:tabs>
        <w:rPr>
          <w:rFonts w:cs="Arial"/>
          <w:sz w:val="24"/>
          <w:szCs w:val="24"/>
          <w:lang w:val="sr-Cyrl-RS"/>
        </w:rPr>
      </w:pPr>
    </w:p>
    <w:p w14:paraId="18569EE7" w14:textId="77777777" w:rsidR="00936D0B" w:rsidRDefault="00936D0B" w:rsidP="002E12CC">
      <w:pPr>
        <w:tabs>
          <w:tab w:val="left" w:pos="1134"/>
        </w:tabs>
        <w:rPr>
          <w:rFonts w:cs="Arial"/>
          <w:sz w:val="24"/>
          <w:szCs w:val="24"/>
          <w:lang w:val="sr-Cyrl-RS"/>
        </w:rPr>
      </w:pPr>
    </w:p>
    <w:p w14:paraId="4E1AC149" w14:textId="77777777" w:rsidR="00936D0B" w:rsidRDefault="00936D0B" w:rsidP="002E12CC">
      <w:pPr>
        <w:tabs>
          <w:tab w:val="left" w:pos="1134"/>
        </w:tabs>
        <w:rPr>
          <w:rFonts w:cs="Arial"/>
          <w:sz w:val="24"/>
          <w:szCs w:val="24"/>
          <w:lang w:val="sr-Cyrl-RS"/>
        </w:rPr>
      </w:pPr>
    </w:p>
    <w:p w14:paraId="7375DE4A" w14:textId="77777777" w:rsidR="00936D0B" w:rsidRDefault="00936D0B" w:rsidP="002E12CC">
      <w:pPr>
        <w:tabs>
          <w:tab w:val="left" w:pos="1134"/>
        </w:tabs>
        <w:rPr>
          <w:rFonts w:cs="Arial"/>
          <w:sz w:val="24"/>
          <w:szCs w:val="24"/>
          <w:lang w:val="sr-Cyrl-RS"/>
        </w:rPr>
      </w:pPr>
    </w:p>
    <w:p w14:paraId="0BDDB5BF" w14:textId="77777777" w:rsidR="00936D0B" w:rsidRDefault="00936D0B" w:rsidP="002E12CC">
      <w:pPr>
        <w:tabs>
          <w:tab w:val="left" w:pos="1134"/>
        </w:tabs>
        <w:rPr>
          <w:rFonts w:cs="Arial"/>
          <w:sz w:val="24"/>
          <w:szCs w:val="24"/>
          <w:lang w:val="sr-Cyrl-RS"/>
        </w:rPr>
      </w:pPr>
    </w:p>
    <w:p w14:paraId="53921369" w14:textId="77777777" w:rsidR="00936D0B" w:rsidRDefault="00936D0B" w:rsidP="002E12CC">
      <w:pPr>
        <w:tabs>
          <w:tab w:val="left" w:pos="1134"/>
        </w:tabs>
        <w:rPr>
          <w:rFonts w:cs="Arial"/>
          <w:sz w:val="24"/>
          <w:szCs w:val="24"/>
          <w:lang w:val="sr-Cyrl-RS"/>
        </w:rPr>
      </w:pPr>
    </w:p>
    <w:p w14:paraId="25FF97BC" w14:textId="77777777" w:rsidR="00F80D68" w:rsidRPr="00F80D68" w:rsidRDefault="00053D58" w:rsidP="00F80D68">
      <w:pPr>
        <w:pStyle w:val="Heading10"/>
        <w:numPr>
          <w:ilvl w:val="0"/>
          <w:numId w:val="13"/>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F80D68" w:rsidRPr="00F80D68">
        <w:rPr>
          <w:rFonts w:cs="Arial"/>
          <w:sz w:val="24"/>
          <w:szCs w:val="24"/>
          <w:lang w:val="sr-Cyrl-RS"/>
        </w:rPr>
        <w:t>Техничке карактеристике постојећег система и спецификација добара са пратећим услугама</w:t>
      </w:r>
    </w:p>
    <w:p w14:paraId="596CD30C" w14:textId="77777777" w:rsidR="00BA59E2" w:rsidRPr="00BA59E2" w:rsidRDefault="00BA59E2" w:rsidP="00BA59E2">
      <w:pPr>
        <w:rPr>
          <w:rFonts w:cs="Arial"/>
          <w:sz w:val="24"/>
          <w:szCs w:val="24"/>
        </w:rPr>
      </w:pPr>
      <w:r w:rsidRPr="00BA59E2">
        <w:rPr>
          <w:rFonts w:cs="Arial"/>
          <w:sz w:val="24"/>
          <w:szCs w:val="24"/>
        </w:rPr>
        <w:t xml:space="preserve">Предмет </w:t>
      </w:r>
      <w:r>
        <w:rPr>
          <w:rFonts w:cs="Arial"/>
          <w:sz w:val="24"/>
          <w:szCs w:val="24"/>
          <w:lang w:val="sr-Cyrl-RS"/>
        </w:rPr>
        <w:t>јавне набавке је</w:t>
      </w:r>
      <w:r w:rsidRPr="00BA59E2">
        <w:rPr>
          <w:rFonts w:cs="Arial"/>
          <w:sz w:val="24"/>
          <w:szCs w:val="24"/>
          <w:lang w:val="sr-Cyrl-RS"/>
        </w:rPr>
        <w:t xml:space="preserve"> </w:t>
      </w:r>
      <w:r w:rsidRPr="00BA59E2">
        <w:rPr>
          <w:rFonts w:cs="Arial"/>
          <w:sz w:val="24"/>
          <w:szCs w:val="24"/>
        </w:rPr>
        <w:t xml:space="preserve">испорука добара са пратећим услугама за потребе </w:t>
      </w:r>
      <w:r w:rsidRPr="00BA59E2">
        <w:rPr>
          <w:rFonts w:cs="Arial"/>
          <w:sz w:val="24"/>
          <w:szCs w:val="24"/>
          <w:lang w:val="sr-Cyrl-RS"/>
        </w:rPr>
        <w:t xml:space="preserve">надоградње и унапређења система за управљање </w:t>
      </w:r>
      <w:r w:rsidR="00B4641A">
        <w:rPr>
          <w:rFonts w:cs="Arial"/>
          <w:sz w:val="24"/>
          <w:szCs w:val="24"/>
          <w:lang w:val="sr-Cyrl-RS"/>
        </w:rPr>
        <w:t xml:space="preserve">перформансама </w:t>
      </w:r>
      <w:r w:rsidR="00B4641A" w:rsidRPr="00B4641A">
        <w:rPr>
          <w:rFonts w:cs="Arial"/>
          <w:sz w:val="24"/>
          <w:szCs w:val="24"/>
          <w:lang w:val="sr-Cyrl-RS"/>
        </w:rPr>
        <w:t xml:space="preserve">Data центара </w:t>
      </w:r>
      <w:r w:rsidRPr="00BA59E2">
        <w:rPr>
          <w:rFonts w:cs="Arial"/>
          <w:sz w:val="24"/>
          <w:szCs w:val="24"/>
          <w:lang w:val="sr-Cyrl-RS"/>
        </w:rPr>
        <w:t xml:space="preserve">и праћење рада ИКТ инфраструктуре у Јавном предузећу </w:t>
      </w:r>
      <w:r w:rsidRPr="00BA59E2">
        <w:rPr>
          <w:rFonts w:cs="Arial"/>
          <w:sz w:val="24"/>
          <w:szCs w:val="24"/>
        </w:rPr>
        <w:t>Електропривред</w:t>
      </w:r>
      <w:r w:rsidRPr="00BA59E2">
        <w:rPr>
          <w:rFonts w:cs="Arial"/>
          <w:sz w:val="24"/>
          <w:szCs w:val="24"/>
          <w:lang w:val="sr-Cyrl-RS"/>
        </w:rPr>
        <w:t>а</w:t>
      </w:r>
      <w:r w:rsidRPr="00BA59E2">
        <w:rPr>
          <w:rFonts w:cs="Arial"/>
          <w:sz w:val="24"/>
          <w:szCs w:val="24"/>
        </w:rPr>
        <w:t xml:space="preserve"> Србије (у даљем тексту и као </w:t>
      </w:r>
      <w:r w:rsidRPr="00BA59E2">
        <w:rPr>
          <w:rFonts w:cs="Arial"/>
          <w:sz w:val="24"/>
          <w:szCs w:val="24"/>
          <w:lang w:val="sr-Cyrl-RS"/>
        </w:rPr>
        <w:t xml:space="preserve">ЈП </w:t>
      </w:r>
      <w:r w:rsidRPr="00BA59E2">
        <w:rPr>
          <w:rFonts w:cs="Arial"/>
          <w:sz w:val="24"/>
          <w:szCs w:val="24"/>
        </w:rPr>
        <w:t>ЕПС)</w:t>
      </w:r>
      <w:r w:rsidRPr="00BA59E2">
        <w:rPr>
          <w:rFonts w:cs="Arial"/>
          <w:sz w:val="24"/>
          <w:szCs w:val="24"/>
          <w:lang w:val="sr-Cyrl-RS"/>
        </w:rPr>
        <w:t xml:space="preserve">. Поступак се спроводи у циљу реализације обједињеног централизованог система за управљање ИКТ инфраструктуром у јединственом Дата центру ЈП ЕПС који је физички успостављен на четири примарне локације, две у Београду и по једна у Крагујевцу и Краљеву. Надоградњом и унапређењем постојећег система за управљање </w:t>
      </w:r>
      <w:r w:rsidR="00B4641A" w:rsidRPr="00B4641A">
        <w:rPr>
          <w:rFonts w:cs="Arial"/>
          <w:sz w:val="24"/>
          <w:szCs w:val="24"/>
          <w:lang w:val="sr-Cyrl-RS"/>
        </w:rPr>
        <w:t xml:space="preserve">перформансама Data центара </w:t>
      </w:r>
      <w:r w:rsidRPr="00BA59E2">
        <w:rPr>
          <w:rFonts w:cs="Arial"/>
          <w:sz w:val="24"/>
          <w:szCs w:val="24"/>
          <w:lang w:val="sr-Cyrl-RS"/>
        </w:rPr>
        <w:t xml:space="preserve">и праћење рада ИКТ инфраструктуре предвиђено је проширење постојеће </w:t>
      </w:r>
      <w:r w:rsidRPr="00BA59E2">
        <w:rPr>
          <w:rFonts w:cs="Arial"/>
          <w:sz w:val="24"/>
          <w:szCs w:val="24"/>
        </w:rPr>
        <w:t>информационо-комуникацион</w:t>
      </w:r>
      <w:r w:rsidRPr="00BA59E2">
        <w:rPr>
          <w:rFonts w:cs="Arial"/>
          <w:sz w:val="24"/>
          <w:szCs w:val="24"/>
          <w:lang w:val="sr-Cyrl-RS"/>
        </w:rPr>
        <w:t>е</w:t>
      </w:r>
      <w:r w:rsidRPr="00BA59E2">
        <w:rPr>
          <w:rFonts w:cs="Arial"/>
          <w:sz w:val="24"/>
          <w:szCs w:val="24"/>
        </w:rPr>
        <w:t xml:space="preserve"> </w:t>
      </w:r>
      <w:r w:rsidRPr="00BA59E2">
        <w:rPr>
          <w:rFonts w:cs="Arial"/>
          <w:sz w:val="24"/>
          <w:szCs w:val="24"/>
          <w:lang w:val="sr-Cyrl-RS"/>
        </w:rPr>
        <w:t xml:space="preserve">инфраструктуре </w:t>
      </w:r>
      <w:r w:rsidRPr="00BA59E2">
        <w:rPr>
          <w:rFonts w:eastAsiaTheme="minorHAnsi" w:cs="Arial"/>
          <w:sz w:val="24"/>
          <w:szCs w:val="24"/>
        </w:rPr>
        <w:t xml:space="preserve">на </w:t>
      </w:r>
      <w:r w:rsidRPr="00BA59E2">
        <w:rPr>
          <w:rFonts w:eastAsiaTheme="minorHAnsi" w:cs="Arial"/>
          <w:sz w:val="24"/>
          <w:szCs w:val="24"/>
          <w:lang w:val="sr-Cyrl-RS"/>
        </w:rPr>
        <w:t xml:space="preserve">још две примарне </w:t>
      </w:r>
      <w:r w:rsidRPr="00BA59E2">
        <w:rPr>
          <w:rFonts w:eastAsiaTheme="minorHAnsi" w:cs="Arial"/>
          <w:sz w:val="24"/>
          <w:szCs w:val="24"/>
        </w:rPr>
        <w:t>локације</w:t>
      </w:r>
      <w:r w:rsidRPr="00BA59E2">
        <w:rPr>
          <w:rFonts w:eastAsiaTheme="minorHAnsi" w:cs="Arial"/>
          <w:sz w:val="24"/>
          <w:szCs w:val="24"/>
          <w:lang w:val="sr-Cyrl-RS"/>
        </w:rPr>
        <w:t xml:space="preserve"> јединственог Дата центра</w:t>
      </w:r>
      <w:r w:rsidRPr="00BA59E2">
        <w:rPr>
          <w:rFonts w:eastAsiaTheme="minorHAnsi" w:cs="Arial"/>
          <w:sz w:val="24"/>
          <w:szCs w:val="24"/>
        </w:rPr>
        <w:t>, у Крагујевцу и у Краљеву</w:t>
      </w:r>
      <w:r w:rsidRPr="00BA59E2">
        <w:rPr>
          <w:rFonts w:eastAsiaTheme="minorHAnsi" w:cs="Arial"/>
          <w:sz w:val="24"/>
          <w:szCs w:val="24"/>
          <w:lang w:val="sr-Cyrl-RS"/>
        </w:rPr>
        <w:t xml:space="preserve">. Осим набавке додатне опреме надоградња постојећег система обухвата и извршење пратећих услуга инсталације и интеграције </w:t>
      </w:r>
      <w:r w:rsidRPr="00BA59E2">
        <w:rPr>
          <w:rFonts w:eastAsiaTheme="minorHAnsi" w:cs="Arial"/>
          <w:sz w:val="24"/>
          <w:szCs w:val="24"/>
        </w:rPr>
        <w:t>опреме</w:t>
      </w:r>
      <w:r w:rsidRPr="00BA59E2">
        <w:rPr>
          <w:rFonts w:eastAsiaTheme="minorHAnsi" w:cs="Arial"/>
          <w:sz w:val="24"/>
          <w:szCs w:val="24"/>
          <w:lang w:val="sr-Cyrl-RS"/>
        </w:rPr>
        <w:t xml:space="preserve"> у постојећу ИКТ инфраструктуру ЈП ЕПС</w:t>
      </w:r>
      <w:r w:rsidR="00B4641A">
        <w:rPr>
          <w:rFonts w:eastAsiaTheme="minorHAnsi" w:cs="Arial"/>
          <w:sz w:val="24"/>
          <w:szCs w:val="24"/>
          <w:lang w:val="sr-Cyrl-RS"/>
        </w:rPr>
        <w:t>,</w:t>
      </w:r>
      <w:r w:rsidRPr="00BA59E2">
        <w:rPr>
          <w:rFonts w:eastAsiaTheme="minorHAnsi" w:cs="Arial"/>
          <w:sz w:val="24"/>
          <w:szCs w:val="24"/>
        </w:rPr>
        <w:t xml:space="preserve"> </w:t>
      </w:r>
      <w:r w:rsidRPr="00BA59E2">
        <w:rPr>
          <w:rFonts w:eastAsiaTheme="minorHAnsi" w:cs="Arial"/>
          <w:sz w:val="24"/>
          <w:szCs w:val="24"/>
          <w:lang w:val="sr-Cyrl-RS"/>
        </w:rPr>
        <w:t>као и имплементацију, тастирање и пуштање у рад унапређеног система у рад.</w:t>
      </w:r>
    </w:p>
    <w:p w14:paraId="3EE965B3" w14:textId="77777777" w:rsidR="00F80D68" w:rsidRPr="00F80D68" w:rsidRDefault="00F80D68" w:rsidP="00F80D68">
      <w:pPr>
        <w:rPr>
          <w:lang w:val="sr-Cyrl-RS" w:eastAsia="ar-SA"/>
        </w:rPr>
      </w:pPr>
    </w:p>
    <w:p w14:paraId="1AEF64EA" w14:textId="77777777" w:rsidR="00936D0B" w:rsidRPr="00936D0B" w:rsidRDefault="006939CA" w:rsidP="00E456D8">
      <w:pPr>
        <w:pStyle w:val="Heading10"/>
        <w:numPr>
          <w:ilvl w:val="0"/>
          <w:numId w:val="26"/>
        </w:numPr>
        <w:tabs>
          <w:tab w:val="left" w:pos="1080"/>
        </w:tabs>
        <w:spacing w:after="120"/>
        <w:ind w:left="720"/>
        <w:jc w:val="both"/>
        <w:rPr>
          <w:rFonts w:cs="Arial"/>
          <w:b w:val="0"/>
          <w:sz w:val="24"/>
          <w:szCs w:val="24"/>
          <w:lang w:val="sr-Cyrl-RS"/>
        </w:rPr>
      </w:pPr>
      <w:r>
        <w:rPr>
          <w:rFonts w:cs="Arial"/>
          <w:b w:val="0"/>
          <w:sz w:val="24"/>
          <w:szCs w:val="24"/>
          <w:lang w:val="sr-Cyrl-RS"/>
        </w:rPr>
        <w:t xml:space="preserve"> Систем за управљање перформансама Data центара</w:t>
      </w:r>
    </w:p>
    <w:p w14:paraId="6CFF1329" w14:textId="77777777" w:rsidR="00936D0B" w:rsidRPr="00936D0B" w:rsidRDefault="00936D0B" w:rsidP="00936D0B">
      <w:pPr>
        <w:spacing w:after="120"/>
        <w:ind w:left="360"/>
        <w:rPr>
          <w:rFonts w:cs="Arial"/>
          <w:bCs/>
          <w:i/>
          <w:sz w:val="24"/>
          <w:szCs w:val="24"/>
          <w:lang w:val="sr-Cyrl-CS" w:eastAsia="ar-SA"/>
        </w:rPr>
      </w:pPr>
      <w:r w:rsidRPr="00936D0B">
        <w:rPr>
          <w:rFonts w:cs="Arial"/>
          <w:bCs/>
          <w:i/>
          <w:sz w:val="24"/>
          <w:szCs w:val="24"/>
          <w:lang w:val="sr-Cyrl-CS" w:eastAsia="ar-SA"/>
        </w:rPr>
        <w:t>Архитектура система</w:t>
      </w:r>
    </w:p>
    <w:p w14:paraId="108F07E7"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bCs/>
          <w:sz w:val="24"/>
          <w:szCs w:val="24"/>
          <w:lang w:val="sr-Cyrl-CS" w:eastAsia="ar-SA"/>
        </w:rPr>
        <w:t xml:space="preserve">Централизована </w:t>
      </w:r>
      <w:r w:rsidRPr="00936D0B">
        <w:rPr>
          <w:rFonts w:ascii="Arial" w:hAnsi="Arial" w:cs="Arial"/>
          <w:bCs/>
          <w:sz w:val="24"/>
          <w:szCs w:val="24"/>
          <w:lang w:val="sr-Cyrl-RS" w:eastAsia="ar-SA"/>
        </w:rPr>
        <w:t xml:space="preserve">архитектура и </w:t>
      </w:r>
      <w:r w:rsidRPr="00936D0B">
        <w:rPr>
          <w:rFonts w:ascii="Arial" w:hAnsi="Arial" w:cs="Arial"/>
          <w:bCs/>
          <w:sz w:val="24"/>
          <w:szCs w:val="24"/>
          <w:lang w:val="sr-Cyrl-CS" w:eastAsia="ar-SA"/>
        </w:rPr>
        <w:t>платформа за извештавање, прикупљање, обраду и складиштење података.</w:t>
      </w:r>
      <w:r w:rsidRPr="00936D0B">
        <w:rPr>
          <w:rFonts w:ascii="Arial" w:hAnsi="Arial" w:cs="Arial"/>
          <w:bCs/>
          <w:sz w:val="24"/>
          <w:szCs w:val="24"/>
          <w:lang w:val="sr-Cyrl-RS" w:eastAsia="ar-SA"/>
        </w:rPr>
        <w:t xml:space="preserve"> Систем</w:t>
      </w:r>
      <w:r w:rsidRPr="00936D0B">
        <w:rPr>
          <w:rFonts w:ascii="Arial" w:hAnsi="Arial" w:cs="Arial"/>
          <w:bCs/>
          <w:sz w:val="24"/>
          <w:szCs w:val="24"/>
          <w:lang w:val="sr-Cyrl-CS" w:eastAsia="ar-SA"/>
        </w:rPr>
        <w:t xml:space="preserve"> треба да омогући вишеструки паралелни приступ систему преко </w:t>
      </w:r>
      <w:r w:rsidRPr="00936D0B">
        <w:rPr>
          <w:rFonts w:ascii="Arial" w:hAnsi="Arial" w:cs="Arial"/>
          <w:bCs/>
          <w:sz w:val="24"/>
          <w:szCs w:val="24"/>
          <w:lang w:val="sr-Latn-CS" w:eastAsia="ar-SA"/>
        </w:rPr>
        <w:t xml:space="preserve">WEB SSL </w:t>
      </w:r>
      <w:r w:rsidRPr="00936D0B">
        <w:rPr>
          <w:rFonts w:ascii="Arial" w:hAnsi="Arial" w:cs="Arial"/>
          <w:bCs/>
          <w:sz w:val="24"/>
          <w:szCs w:val="24"/>
          <w:lang w:val="sr-Cyrl-CS" w:eastAsia="ar-SA"/>
        </w:rPr>
        <w:t>интерфејса (</w:t>
      </w:r>
      <w:r w:rsidRPr="00936D0B">
        <w:rPr>
          <w:rFonts w:ascii="Arial" w:hAnsi="Arial" w:cs="Arial"/>
          <w:bCs/>
          <w:sz w:val="24"/>
          <w:szCs w:val="24"/>
          <w:lang w:val="sr-Latn-CS" w:eastAsia="ar-SA"/>
        </w:rPr>
        <w:t>HTTPS).</w:t>
      </w:r>
      <w:r w:rsidRPr="00936D0B">
        <w:rPr>
          <w:rFonts w:ascii="Arial" w:hAnsi="Arial" w:cs="Arial"/>
          <w:bCs/>
          <w:sz w:val="24"/>
          <w:szCs w:val="24"/>
          <w:lang w:val="sr-Cyrl-RS" w:eastAsia="ar-SA"/>
        </w:rPr>
        <w:t xml:space="preserve"> </w:t>
      </w:r>
      <w:r w:rsidRPr="00936D0B">
        <w:rPr>
          <w:rFonts w:ascii="Arial" w:hAnsi="Arial" w:cs="Arial"/>
          <w:bCs/>
          <w:sz w:val="24"/>
          <w:szCs w:val="24"/>
          <w:lang w:val="sr-Cyrl-CS" w:eastAsia="ar-SA"/>
        </w:rPr>
        <w:t xml:space="preserve">Сви извештаји, графикони, и алати за претраживање, анализу и управљање подацима са </w:t>
      </w:r>
      <w:r w:rsidRPr="00936D0B">
        <w:rPr>
          <w:rFonts w:ascii="Arial" w:hAnsi="Arial" w:cs="Arial"/>
          <w:bCs/>
          <w:sz w:val="24"/>
          <w:szCs w:val="24"/>
          <w:lang w:val="sr-Latn-CS" w:eastAsia="ar-SA"/>
        </w:rPr>
        <w:t xml:space="preserve">WAN/LAN </w:t>
      </w:r>
      <w:r w:rsidRPr="00936D0B">
        <w:rPr>
          <w:rFonts w:ascii="Arial" w:hAnsi="Arial" w:cs="Arial"/>
          <w:bCs/>
          <w:sz w:val="24"/>
          <w:szCs w:val="24"/>
          <w:lang w:val="sr-Cyrl-CS" w:eastAsia="ar-SA"/>
        </w:rPr>
        <w:t xml:space="preserve">морају бити доступни у форми </w:t>
      </w:r>
      <w:r w:rsidRPr="00936D0B">
        <w:rPr>
          <w:rFonts w:ascii="Arial" w:hAnsi="Arial" w:cs="Arial"/>
          <w:bCs/>
          <w:sz w:val="24"/>
          <w:szCs w:val="24"/>
          <w:lang w:val="sr-Latn-CS" w:eastAsia="ar-SA"/>
        </w:rPr>
        <w:t xml:space="preserve">web </w:t>
      </w:r>
      <w:r w:rsidRPr="00936D0B">
        <w:rPr>
          <w:rFonts w:ascii="Arial" w:hAnsi="Arial" w:cs="Arial"/>
          <w:bCs/>
          <w:sz w:val="24"/>
          <w:szCs w:val="24"/>
          <w:lang w:val="sr-Cyrl-CS" w:eastAsia="ar-SA"/>
        </w:rPr>
        <w:t>страна (</w:t>
      </w:r>
      <w:r w:rsidRPr="00936D0B">
        <w:rPr>
          <w:rFonts w:ascii="Arial" w:hAnsi="Arial" w:cs="Arial"/>
          <w:bCs/>
          <w:sz w:val="24"/>
          <w:szCs w:val="24"/>
          <w:lang w:val="sr-Latn-CS" w:eastAsia="ar-SA"/>
        </w:rPr>
        <w:t xml:space="preserve">web pages) </w:t>
      </w:r>
      <w:r w:rsidRPr="00936D0B">
        <w:rPr>
          <w:rFonts w:ascii="Arial" w:hAnsi="Arial" w:cs="Arial"/>
          <w:bCs/>
          <w:sz w:val="24"/>
          <w:szCs w:val="24"/>
          <w:lang w:val="sr-Cyrl-CS" w:eastAsia="ar-SA"/>
        </w:rPr>
        <w:t xml:space="preserve">коришћењем популарних </w:t>
      </w:r>
      <w:r w:rsidRPr="00936D0B">
        <w:rPr>
          <w:rFonts w:ascii="Arial" w:hAnsi="Arial" w:cs="Arial"/>
          <w:bCs/>
          <w:sz w:val="24"/>
          <w:szCs w:val="24"/>
          <w:lang w:val="sr-Latn-CS" w:eastAsia="ar-SA"/>
        </w:rPr>
        <w:t xml:space="preserve">web </w:t>
      </w:r>
      <w:r w:rsidRPr="00936D0B">
        <w:rPr>
          <w:rFonts w:ascii="Arial" w:hAnsi="Arial" w:cs="Arial"/>
          <w:bCs/>
          <w:sz w:val="24"/>
          <w:szCs w:val="24"/>
          <w:lang w:val="sr-Cyrl-CS" w:eastAsia="ar-SA"/>
        </w:rPr>
        <w:t>читача (</w:t>
      </w:r>
      <w:r w:rsidRPr="00936D0B">
        <w:rPr>
          <w:rFonts w:ascii="Arial" w:hAnsi="Arial" w:cs="Arial"/>
          <w:bCs/>
          <w:sz w:val="24"/>
          <w:szCs w:val="24"/>
          <w:lang w:val="sr-Latn-CS" w:eastAsia="ar-SA"/>
        </w:rPr>
        <w:t>web browsers).</w:t>
      </w:r>
      <w:r w:rsidRPr="00936D0B">
        <w:rPr>
          <w:rFonts w:ascii="Arial" w:hAnsi="Arial" w:cs="Arial"/>
          <w:bCs/>
          <w:sz w:val="24"/>
          <w:szCs w:val="24"/>
          <w:lang w:val="sr-Cyrl-CS" w:eastAsia="ar-SA"/>
        </w:rPr>
        <w:t xml:space="preserve"> Обезбедити подршку за </w:t>
      </w:r>
      <w:r w:rsidRPr="00936D0B">
        <w:rPr>
          <w:rFonts w:ascii="Arial" w:hAnsi="Arial" w:cs="Arial"/>
          <w:bCs/>
          <w:sz w:val="24"/>
          <w:szCs w:val="24"/>
          <w:lang w:val="sr-Latn-CS" w:eastAsia="ar-SA"/>
        </w:rPr>
        <w:t xml:space="preserve">Microsoft Windows </w:t>
      </w:r>
      <w:r w:rsidRPr="00936D0B">
        <w:rPr>
          <w:rFonts w:ascii="Arial" w:hAnsi="Arial" w:cs="Arial"/>
          <w:bCs/>
          <w:sz w:val="24"/>
          <w:szCs w:val="24"/>
          <w:lang w:val="sr-Cyrl-CS" w:eastAsia="ar-SA"/>
        </w:rPr>
        <w:t>платформе.</w:t>
      </w:r>
    </w:p>
    <w:p w14:paraId="5A2EF412"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Под централизованом архитектуром и платформом се подразумева да се сви подаци агрегирају на једном физичком и логичком систему где се они прикупљају, обрађују и складиште. Платформа која користи дистрибуирани систем где се наведене функције извршавају на више физичких система није прихватљива за Наручиоца.</w:t>
      </w:r>
    </w:p>
    <w:p w14:paraId="5656377F"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Постоји могућност проширења система додавањем процесорске снаге централном систему</w:t>
      </w:r>
    </w:p>
    <w:p w14:paraId="449BDEA0"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Сва комуникација између системских компоненти мора бити кодирана коришћењем SSL или SSH стандардом</w:t>
      </w:r>
    </w:p>
    <w:p w14:paraId="2AB871A6"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Сви администраторски и кориснички налози морају бити кодирани код преноса и окончани са строго дефинисаном дужином кључа</w:t>
      </w:r>
    </w:p>
    <w:p w14:paraId="00ECB8C3"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Надоградња системског софтвера мора бити верификована и ауторизована коришћењем  уграђеног система кодирања, сертификата и или сигурносних кодова</w:t>
      </w:r>
    </w:p>
    <w:p w14:paraId="1478C0F2"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Свака промена конфигурације система и апликације мора бити забележена и преконтролисана</w:t>
      </w:r>
    </w:p>
    <w:p w14:paraId="778ECEEA"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Систем мора да подржава креирање персонализованих приказа за сваки кориснички налог у систему, укључујући и креирање приказа из више различитих извора (нпр. приказ статуса MS Exchange конзоле, LAN / WAN управљачке конзоле, Security конзоле) истовремено</w:t>
      </w:r>
    </w:p>
    <w:p w14:paraId="3CA4EBE5"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lastRenderedPageBreak/>
        <w:t>Систем мора да подржава RADIUS аутентификацију</w:t>
      </w:r>
    </w:p>
    <w:p w14:paraId="1DFA7C3F"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Систем мора да подржава интеграције са производима других произвођача и преузимање података путем аутентификованих линкова</w:t>
      </w:r>
    </w:p>
    <w:p w14:paraId="2D7D3E60"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Подржано слање SMTP и SNMP (v1/v2) нотификација/аларма производима других произвођача</w:t>
      </w:r>
    </w:p>
    <w:p w14:paraId="38CEB946" w14:textId="77777777" w:rsidR="00936D0B" w:rsidRPr="00936D0B" w:rsidRDefault="00936D0B" w:rsidP="00936D0B">
      <w:pPr>
        <w:spacing w:after="120"/>
        <w:ind w:left="360"/>
        <w:rPr>
          <w:rFonts w:cs="Arial"/>
          <w:bCs/>
          <w:i/>
          <w:sz w:val="24"/>
          <w:szCs w:val="24"/>
          <w:lang w:val="sr-Cyrl-CS" w:eastAsia="ar-SA"/>
        </w:rPr>
      </w:pPr>
      <w:r w:rsidRPr="00936D0B">
        <w:rPr>
          <w:rFonts w:cs="Arial"/>
          <w:bCs/>
          <w:i/>
          <w:sz w:val="24"/>
          <w:szCs w:val="24"/>
          <w:lang w:val="sr-Cyrl-CS" w:eastAsia="ar-SA"/>
        </w:rPr>
        <w:t>Систем мора да обезбеди</w:t>
      </w:r>
    </w:p>
    <w:p w14:paraId="6DA68872"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Систем мора да обезбеђује свеобухватно праћење и управљање перформансама и стањима мреже и апликација, базирано на праћењу протока мрежног саобраћаја и пасивном прикупљању података</w:t>
      </w:r>
    </w:p>
    <w:p w14:paraId="28CD6B56"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Снимање података на SAN storage у случају потребе за складиштењем података чија количина превазилази капацитете интерних дискова</w:t>
      </w:r>
    </w:p>
    <w:p w14:paraId="6B9B87B3"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Унифицирани период чувања података за све изворе тока података (flow)</w:t>
      </w:r>
    </w:p>
    <w:p w14:paraId="48B1C67A"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Прослеђивање тока података (flow) другим алатима за обраду истих</w:t>
      </w:r>
    </w:p>
    <w:p w14:paraId="67181840"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Пријем тока података на више дестинацијоних TCP портова истовремено</w:t>
      </w:r>
    </w:p>
    <w:p w14:paraId="2267389A"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Чување (Backup) конфигурационих фајлова. Лиценци и ускладиштених података</w:t>
      </w:r>
    </w:p>
    <w:p w14:paraId="6CF32E41"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 xml:space="preserve">Аутоматско прикупљање информација имена уређаја (sysName), имена интерфејса (ifName) и брзине интерфејса коришћењем SNMP протокола за уређаје који генеришу ток података (flow).Подршка за мануелно учитавање података уколико SNMP протокол није доступан </w:t>
      </w:r>
    </w:p>
    <w:p w14:paraId="48426A4D"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Именовања QoS класа</w:t>
      </w:r>
    </w:p>
    <w:p w14:paraId="36F4DB06"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Могућност груписања IP адреса / подмрежа (subnet)  и креирање независних приказа (нпр. према локацији или функцији мреже); хостови могу бити припадници различитих група</w:t>
      </w:r>
    </w:p>
    <w:p w14:paraId="6A8340DB"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Мапирање апликација на OSI нивоу 4 где је апликација = IP (адреса) + Port (број порта)</w:t>
      </w:r>
    </w:p>
    <w:p w14:paraId="485BFCEE"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Мапирање апликација на OSI нивоу 7 где је апликација = IP (адреса) + Port (број порта) + Л7 јединствени потпис (fingerprint) базиран на url, string или HEX</w:t>
      </w:r>
    </w:p>
    <w:p w14:paraId="0C031B78"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 xml:space="preserve">Подршка за SSL дешифровање HTTPS саобраћаја ради анализе WEB саобраћаја </w:t>
      </w:r>
    </w:p>
    <w:p w14:paraId="6E41785F"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Перформансе система извештавања и осталих функција у оптимизованом WAN окружењу морају бити исте као и у неоптимизованом окружењу без потребе инсталције додатног хардвера или софтвера за сваку оптимизовану локацију посебно</w:t>
      </w:r>
    </w:p>
    <w:p w14:paraId="60B3D40A"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Тачно извештавање „network round trip times“ за оптимизован саобраћај без потребе за RPS пакетима или додатним хардвером</w:t>
      </w:r>
    </w:p>
    <w:p w14:paraId="6DDA6377"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Аутоматско препознавање повећаног мрежног саобраћаја (NetFlaw) и тачно идентификовање и груписање свих WAN интерфејса стриктно базирано на подацима добијеним из овог мрежног саобраћаја</w:t>
      </w:r>
    </w:p>
    <w:p w14:paraId="6E26B248"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Дедупликација тока података из разлићитих уређаја као и пакета података који се добијају од стране сензора и уређаја за прикупљање пакета (capture appliance)</w:t>
      </w:r>
    </w:p>
    <w:p w14:paraId="5D925D47"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Могућност снимања извештаја у HTML archive, CSV и PDV формату</w:t>
      </w:r>
    </w:p>
    <w:p w14:paraId="53116700" w14:textId="77777777" w:rsidR="00936D0B" w:rsidRPr="00936D0B" w:rsidRDefault="00936D0B" w:rsidP="00E456D8">
      <w:pPr>
        <w:pStyle w:val="ListParagraph"/>
        <w:numPr>
          <w:ilvl w:val="0"/>
          <w:numId w:val="25"/>
        </w:numPr>
        <w:spacing w:after="120" w:line="240" w:lineRule="auto"/>
        <w:ind w:left="1080"/>
        <w:rPr>
          <w:rFonts w:ascii="Arial" w:hAnsi="Arial" w:cs="Arial"/>
          <w:bCs/>
          <w:sz w:val="24"/>
          <w:szCs w:val="24"/>
          <w:lang w:val="sr-Cyrl-CS" w:eastAsia="ar-SA"/>
        </w:rPr>
      </w:pPr>
      <w:r w:rsidRPr="00936D0B">
        <w:rPr>
          <w:rFonts w:ascii="Arial" w:hAnsi="Arial" w:cs="Arial"/>
          <w:sz w:val="24"/>
          <w:szCs w:val="24"/>
          <w:lang w:val="sr-Cyrl-RS" w:eastAsia="ar-SA"/>
        </w:rPr>
        <w:lastRenderedPageBreak/>
        <w:t>Комбиновање података, сакупљених преко сонди/сензора/уређаја за прикупљање, у један јединствени запис нпр.комбиновање података добијених детаљном анализом</w:t>
      </w:r>
      <w:r w:rsidRPr="00936D0B">
        <w:rPr>
          <w:rFonts w:ascii="Arial" w:hAnsi="Arial" w:cs="Arial"/>
          <w:bCs/>
          <w:sz w:val="24"/>
          <w:szCs w:val="24"/>
          <w:lang w:val="sr-Cyrl-CS" w:eastAsia="ar-SA"/>
        </w:rPr>
        <w:t xml:space="preserve"> пакета и података о перформансама везе са дедуплицираним интерфејсом тока података (flaw traffic) у само један запис</w:t>
      </w:r>
    </w:p>
    <w:p w14:paraId="5DA94EA7"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 xml:space="preserve">Проналажење, мапирање и приказивање зависности између сервера (discavery and dependancy mapping)  на нивоу 7 (OSI layer 7). Подршка за заједнички графички и табеларни приказ. Графички приказане линије морају бити различите дебљине у зависности од количине оствареног саобраћаја. На графикону морају бити приказане информације о портовима/протоколима, капацитету везе, временима одзива (ms) између клијента и сервера као и између сервера и сервера што омогућава проналажење и учење о свим деловима апликације </w:t>
      </w:r>
    </w:p>
    <w:p w14:paraId="433B4CD6"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Повезивање са Microsoft AD серверима и прикупљање информација о повезаности између IP адреса и активног Наручиоца при прављењу извештаја.</w:t>
      </w:r>
    </w:p>
    <w:p w14:paraId="54FF845C"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Могућност зумирања до детаљних информација о пакету. Сваки проток саобраћаја (flow) који пролази кроз сонду/сензор/колектор уређај треба да има опцију десног клика на актуелни пакет који је садржан у том протоку, у сврху добијања детаљних информација о том пакету (drill down)</w:t>
      </w:r>
    </w:p>
    <w:p w14:paraId="6985965C"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Конективност са vulnerability management скенером, однсоно десни клик на приказани IP иницира скенирање тог система</w:t>
      </w:r>
    </w:p>
    <w:p w14:paraId="44E63890"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Аутоматско vulnerability скенирање било ког новог система који се појаи у делу мреже која је дефинисана од стране Наручиоца (user-defined network). Ако се појави нови сервер у дата центру, сервер се аутоматски скенира и о томе се шаље обавештење</w:t>
      </w:r>
    </w:p>
    <w:p w14:paraId="4F14D0CA"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Могућност прављења извештаја на основу било које прикуљене метрике од стране хоста, интерфејса или апликациј са примен било којекомбинације логичких израза AND, OR , NOT. Наведени логички изрази могу али не морају бити примењивани.</w:t>
      </w:r>
    </w:p>
    <w:p w14:paraId="6C9AC579"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Могућност снимања, заказивања и дељења шаблона извештаја направљених од стране Наручиоца, укључујући и примењене логичке изразе, метрику и филтере</w:t>
      </w:r>
    </w:p>
    <w:p w14:paraId="0896A8F9"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 xml:space="preserve">Понуђени систем мора имати могућност самосталног учења почетних-нормалних параметара надгледаног система као и аналитику која ће аутоматски регистровати и обавештавати у случају значајног одступања од нормалних вредности – доступности апликације, проблема у перформансама, загушењу или отказу интерфејса </w:t>
      </w:r>
    </w:p>
    <w:p w14:paraId="16DD0F3C"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Понуђени систем мора бити компатибилан и мора да се интегрише са постојећим системом за праћење и управљање перформансама ИКТ система имплементираним код Наручиоца који је базиран на Riverbed технолошкој платформи</w:t>
      </w:r>
    </w:p>
    <w:p w14:paraId="399E1BCE" w14:textId="77777777" w:rsidR="00936D0B" w:rsidRPr="00936D0B" w:rsidRDefault="00936D0B" w:rsidP="00936D0B">
      <w:pPr>
        <w:spacing w:after="120"/>
        <w:ind w:left="360"/>
        <w:rPr>
          <w:rFonts w:cs="Arial"/>
          <w:bCs/>
          <w:i/>
          <w:sz w:val="24"/>
          <w:szCs w:val="24"/>
          <w:lang w:val="sr-Cyrl-CS" w:eastAsia="ar-SA"/>
        </w:rPr>
      </w:pPr>
      <w:r w:rsidRPr="00936D0B">
        <w:rPr>
          <w:rFonts w:cs="Arial"/>
          <w:bCs/>
          <w:i/>
          <w:sz w:val="24"/>
          <w:szCs w:val="24"/>
          <w:lang w:val="sr-Cyrl-CS" w:eastAsia="ar-SA"/>
        </w:rPr>
        <w:t>Систем мора да обухвати</w:t>
      </w:r>
    </w:p>
    <w:p w14:paraId="019D91B8"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t>Потребан број лиценци, базираних на броју обрађених записа у минути (flоws per minute) је 400К FPM. Дуплирани записи истих информација али добијених из различитих извора рачунају се као један приликом лиценцирања.</w:t>
      </w:r>
    </w:p>
    <w:p w14:paraId="14EBF831" w14:textId="77777777" w:rsidR="00936D0B" w:rsidRPr="00936D0B" w:rsidRDefault="00936D0B" w:rsidP="00E456D8">
      <w:pPr>
        <w:pStyle w:val="ListParagraph"/>
        <w:numPr>
          <w:ilvl w:val="0"/>
          <w:numId w:val="25"/>
        </w:numPr>
        <w:spacing w:after="120" w:line="240" w:lineRule="auto"/>
        <w:ind w:left="1080"/>
        <w:rPr>
          <w:rFonts w:ascii="Arial" w:hAnsi="Arial" w:cs="Arial"/>
          <w:sz w:val="24"/>
          <w:szCs w:val="24"/>
          <w:lang w:val="sr-Cyrl-RS" w:eastAsia="ar-SA"/>
        </w:rPr>
      </w:pPr>
      <w:r w:rsidRPr="00936D0B">
        <w:rPr>
          <w:rFonts w:ascii="Arial" w:hAnsi="Arial" w:cs="Arial"/>
          <w:sz w:val="24"/>
          <w:szCs w:val="24"/>
          <w:lang w:val="sr-Cyrl-RS" w:eastAsia="ar-SA"/>
        </w:rPr>
        <w:lastRenderedPageBreak/>
        <w:t>Подршка за све наведене протоколе појединачно или у било којој комбинацији, захтева само један пријемник независно од укупног броја протокола у оптицају:</w:t>
      </w:r>
    </w:p>
    <w:p w14:paraId="3B9D3A0E"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 xml:space="preserve">NetFlow (version 5, 7 and 9) </w:t>
      </w:r>
    </w:p>
    <w:p w14:paraId="19C910A7"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 xml:space="preserve">Sampled NetFlow </w:t>
      </w:r>
    </w:p>
    <w:p w14:paraId="5190A57E"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IPFIX</w:t>
      </w:r>
    </w:p>
    <w:p w14:paraId="3529AFE9"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NetStream</w:t>
      </w:r>
    </w:p>
    <w:p w14:paraId="1B4E4F05"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jFlow</w:t>
      </w:r>
    </w:p>
    <w:p w14:paraId="263A3056"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cflowd</w:t>
      </w:r>
    </w:p>
    <w:p w14:paraId="215D0B97"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sFlow</w:t>
      </w:r>
    </w:p>
    <w:p w14:paraId="09926A1D"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Blue Coat / Packeteer FDR enhanced flow</w:t>
      </w:r>
    </w:p>
    <w:p w14:paraId="50FD8E3C"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NBAR enhanced NetFlow</w:t>
      </w:r>
    </w:p>
    <w:p w14:paraId="2A467A60" w14:textId="77777777" w:rsidR="00936D0B" w:rsidRPr="00936D0B" w:rsidRDefault="00936D0B" w:rsidP="00E456D8">
      <w:pPr>
        <w:pStyle w:val="ListParagraph"/>
        <w:numPr>
          <w:ilvl w:val="1"/>
          <w:numId w:val="25"/>
        </w:numPr>
        <w:spacing w:after="120" w:line="240" w:lineRule="auto"/>
        <w:rPr>
          <w:rFonts w:ascii="Arial" w:hAnsi="Arial" w:cs="Arial"/>
          <w:bCs/>
          <w:sz w:val="24"/>
          <w:szCs w:val="24"/>
          <w:lang w:val="sr-Cyrl-CS" w:eastAsia="ar-SA"/>
        </w:rPr>
      </w:pPr>
      <w:r w:rsidRPr="00936D0B">
        <w:rPr>
          <w:rFonts w:ascii="Arial" w:hAnsi="Arial" w:cs="Arial"/>
          <w:bCs/>
          <w:sz w:val="24"/>
          <w:szCs w:val="24"/>
          <w:lang w:val="sr-Cyrl-CS" w:eastAsia="ar-SA"/>
        </w:rPr>
        <w:t>Enhanced NetFlow</w:t>
      </w:r>
    </w:p>
    <w:p w14:paraId="6CD181E6" w14:textId="77777777" w:rsidR="00936D0B" w:rsidRPr="00F50A6F" w:rsidRDefault="00936D0B" w:rsidP="00936D0B">
      <w:pPr>
        <w:rPr>
          <w:rFonts w:cs="Arial"/>
          <w:lang w:val="sr-Cyrl-RS" w:eastAsia="ar-SA"/>
        </w:rPr>
      </w:pPr>
    </w:p>
    <w:p w14:paraId="3C714A45" w14:textId="77777777" w:rsidR="00936D0B" w:rsidRPr="00F50A6F" w:rsidRDefault="00936D0B" w:rsidP="00E456D8">
      <w:pPr>
        <w:pStyle w:val="ListParagraph"/>
        <w:numPr>
          <w:ilvl w:val="0"/>
          <w:numId w:val="27"/>
        </w:numPr>
        <w:rPr>
          <w:rFonts w:cs="Arial"/>
          <w:lang w:val="sr-Cyrl-RS" w:eastAsia="ar-SA"/>
        </w:rPr>
        <w:sectPr w:rsidR="00936D0B" w:rsidRPr="00F50A6F" w:rsidSect="00BA59E2">
          <w:headerReference w:type="default" r:id="rId167"/>
          <w:footerReference w:type="even" r:id="rId168"/>
          <w:footerReference w:type="default" r:id="rId169"/>
          <w:footnotePr>
            <w:pos w:val="beneathText"/>
          </w:footnotePr>
          <w:pgSz w:w="11909" w:h="16834" w:code="9"/>
          <w:pgMar w:top="1140" w:right="1140" w:bottom="1140" w:left="1701" w:header="709" w:footer="69" w:gutter="0"/>
          <w:cols w:space="708"/>
          <w:docGrid w:linePitch="360"/>
        </w:sectPr>
      </w:pPr>
    </w:p>
    <w:p w14:paraId="613AFA54" w14:textId="77777777" w:rsidR="00936D0B" w:rsidRPr="00F50A6F" w:rsidRDefault="00936D0B" w:rsidP="00E456D8">
      <w:pPr>
        <w:pStyle w:val="Heading10"/>
        <w:numPr>
          <w:ilvl w:val="0"/>
          <w:numId w:val="26"/>
        </w:numPr>
        <w:tabs>
          <w:tab w:val="left" w:pos="1080"/>
        </w:tabs>
        <w:spacing w:after="120"/>
        <w:ind w:left="720"/>
        <w:jc w:val="both"/>
        <w:rPr>
          <w:rFonts w:cs="Arial"/>
          <w:b w:val="0"/>
          <w:lang w:val="sr-Cyrl-RS"/>
        </w:rPr>
      </w:pPr>
      <w:r w:rsidRPr="00F50A6F">
        <w:rPr>
          <w:rFonts w:cs="Arial"/>
          <w:b w:val="0"/>
          <w:lang w:val="sr-Cyrl-RS"/>
        </w:rPr>
        <w:lastRenderedPageBreak/>
        <w:t>Спецификација добара са пратећим услугама</w:t>
      </w:r>
    </w:p>
    <w:p w14:paraId="2EA24A60" w14:textId="77777777" w:rsidR="00936D0B" w:rsidRPr="00F50A6F" w:rsidRDefault="00936D0B" w:rsidP="00936D0B">
      <w:pPr>
        <w:rPr>
          <w:lang w:val="sr-Cyrl-RS" w:eastAsia="ar-SA"/>
        </w:rPr>
      </w:pPr>
    </w:p>
    <w:tbl>
      <w:tblPr>
        <w:tblW w:w="13935" w:type="dxa"/>
        <w:tblLayout w:type="fixed"/>
        <w:tblLook w:val="0000" w:firstRow="0" w:lastRow="0" w:firstColumn="0" w:lastColumn="0" w:noHBand="0" w:noVBand="0"/>
      </w:tblPr>
      <w:tblGrid>
        <w:gridCol w:w="743"/>
        <w:gridCol w:w="4104"/>
        <w:gridCol w:w="7738"/>
        <w:gridCol w:w="1350"/>
      </w:tblGrid>
      <w:tr w:rsidR="00936D0B" w:rsidRPr="00F50A6F" w14:paraId="29E62E3E" w14:textId="77777777" w:rsidTr="00BA59E2">
        <w:trPr>
          <w:trHeight w:val="573"/>
        </w:trPr>
        <w:tc>
          <w:tcPr>
            <w:tcW w:w="743" w:type="dxa"/>
            <w:tcBorders>
              <w:top w:val="single" w:sz="12" w:space="0" w:color="auto"/>
              <w:left w:val="single" w:sz="12" w:space="0" w:color="auto"/>
              <w:bottom w:val="single" w:sz="12" w:space="0" w:color="auto"/>
              <w:right w:val="single" w:sz="4" w:space="0" w:color="auto"/>
            </w:tcBorders>
            <w:vAlign w:val="center"/>
          </w:tcPr>
          <w:p w14:paraId="230C00E5" w14:textId="77777777" w:rsidR="00936D0B" w:rsidRPr="00F50A6F" w:rsidRDefault="00936D0B" w:rsidP="00BA59E2">
            <w:pPr>
              <w:suppressAutoHyphens/>
              <w:spacing w:before="0"/>
              <w:jc w:val="center"/>
              <w:rPr>
                <w:rFonts w:cs="Arial"/>
                <w:bCs/>
                <w:lang w:val="sr-Cyrl-RS" w:eastAsia="ar-SA"/>
              </w:rPr>
            </w:pPr>
            <w:r w:rsidRPr="00F50A6F">
              <w:rPr>
                <w:rFonts w:cs="Arial"/>
                <w:bCs/>
                <w:lang w:val="sr-Cyrl-RS" w:eastAsia="ar-SA"/>
              </w:rPr>
              <w:t>Број</w:t>
            </w:r>
          </w:p>
        </w:tc>
        <w:tc>
          <w:tcPr>
            <w:tcW w:w="4104" w:type="dxa"/>
            <w:tcBorders>
              <w:top w:val="single" w:sz="12" w:space="0" w:color="auto"/>
              <w:left w:val="nil"/>
              <w:bottom w:val="single" w:sz="12" w:space="0" w:color="auto"/>
              <w:right w:val="single" w:sz="4" w:space="0" w:color="auto"/>
            </w:tcBorders>
            <w:vAlign w:val="center"/>
          </w:tcPr>
          <w:p w14:paraId="1E8B17A0" w14:textId="77777777" w:rsidR="00936D0B" w:rsidRPr="00F50A6F" w:rsidRDefault="00936D0B" w:rsidP="00BA59E2">
            <w:pPr>
              <w:suppressAutoHyphens/>
              <w:spacing w:before="0"/>
              <w:jc w:val="center"/>
              <w:rPr>
                <w:rFonts w:cs="Arial"/>
                <w:lang w:val="sr-Cyrl-RS" w:eastAsia="ar-SA"/>
              </w:rPr>
            </w:pPr>
            <w:r w:rsidRPr="00F50A6F">
              <w:rPr>
                <w:rFonts w:cs="Arial"/>
                <w:bCs/>
                <w:lang w:val="sl-SI" w:eastAsia="ar-SA"/>
              </w:rPr>
              <w:t>Врста</w:t>
            </w:r>
            <w:r w:rsidRPr="00F50A6F">
              <w:rPr>
                <w:rFonts w:cs="Arial"/>
                <w:bCs/>
                <w:lang w:val="sr-Cyrl-RS" w:eastAsia="ar-SA"/>
              </w:rPr>
              <w:t xml:space="preserve"> добара</w:t>
            </w:r>
          </w:p>
        </w:tc>
        <w:tc>
          <w:tcPr>
            <w:tcW w:w="7738" w:type="dxa"/>
            <w:tcBorders>
              <w:top w:val="single" w:sz="12" w:space="0" w:color="auto"/>
              <w:left w:val="nil"/>
              <w:bottom w:val="single" w:sz="12" w:space="0" w:color="auto"/>
              <w:right w:val="single" w:sz="4" w:space="0" w:color="auto"/>
            </w:tcBorders>
            <w:vAlign w:val="center"/>
          </w:tcPr>
          <w:p w14:paraId="59162513" w14:textId="77777777" w:rsidR="00936D0B" w:rsidRPr="00F50A6F" w:rsidRDefault="00936D0B" w:rsidP="00BA59E2">
            <w:pPr>
              <w:suppressAutoHyphens/>
              <w:spacing w:before="0"/>
              <w:jc w:val="center"/>
              <w:rPr>
                <w:rFonts w:cs="Arial"/>
                <w:lang w:val="sr-Cyrl-CS" w:eastAsia="ar-SA"/>
              </w:rPr>
            </w:pPr>
            <w:r w:rsidRPr="00F50A6F">
              <w:rPr>
                <w:rFonts w:cs="Arial"/>
                <w:bCs/>
                <w:lang w:val="sr-Cyrl-RS" w:eastAsia="ar-SA"/>
              </w:rPr>
              <w:t>Спецификација добара</w:t>
            </w:r>
          </w:p>
        </w:tc>
        <w:tc>
          <w:tcPr>
            <w:tcW w:w="1350" w:type="dxa"/>
            <w:tcBorders>
              <w:top w:val="single" w:sz="12" w:space="0" w:color="auto"/>
              <w:left w:val="single" w:sz="4" w:space="0" w:color="auto"/>
              <w:bottom w:val="single" w:sz="12" w:space="0" w:color="auto"/>
              <w:right w:val="single" w:sz="12" w:space="0" w:color="auto"/>
            </w:tcBorders>
            <w:vAlign w:val="center"/>
          </w:tcPr>
          <w:p w14:paraId="41991C79" w14:textId="77777777" w:rsidR="00936D0B" w:rsidRPr="00F50A6F" w:rsidRDefault="00936D0B" w:rsidP="00BA59E2">
            <w:pPr>
              <w:suppressAutoHyphens/>
              <w:spacing w:before="0"/>
              <w:jc w:val="center"/>
              <w:rPr>
                <w:rFonts w:cs="Arial"/>
                <w:bCs/>
                <w:lang w:val="sl-SI" w:eastAsia="ar-SA"/>
              </w:rPr>
            </w:pPr>
            <w:r w:rsidRPr="00F50A6F">
              <w:rPr>
                <w:rFonts w:cs="Arial"/>
                <w:bCs/>
                <w:lang w:val="sl-SI" w:eastAsia="ar-SA"/>
              </w:rPr>
              <w:t>Количина</w:t>
            </w:r>
          </w:p>
        </w:tc>
      </w:tr>
      <w:tr w:rsidR="00936D0B" w:rsidRPr="00F50A6F" w14:paraId="2C986DB4" w14:textId="77777777" w:rsidTr="00BA59E2">
        <w:trPr>
          <w:trHeight w:val="315"/>
        </w:trPr>
        <w:tc>
          <w:tcPr>
            <w:tcW w:w="743"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7E88C3A8" w14:textId="77777777" w:rsidR="00936D0B" w:rsidRPr="00F50A6F" w:rsidRDefault="00936D0B" w:rsidP="00BA59E2">
            <w:pPr>
              <w:suppressAutoHyphens/>
              <w:spacing w:before="0"/>
              <w:jc w:val="center"/>
              <w:rPr>
                <w:rFonts w:cs="Arial"/>
                <w:lang w:val="sr-Cyrl-RS" w:eastAsia="ar-SA"/>
              </w:rPr>
            </w:pPr>
            <w:r w:rsidRPr="00F50A6F">
              <w:rPr>
                <w:rFonts w:cs="Arial"/>
                <w:lang w:val="sr-Cyrl-RS" w:eastAsia="ar-SA"/>
              </w:rPr>
              <w:t>1</w:t>
            </w:r>
          </w:p>
        </w:tc>
        <w:tc>
          <w:tcPr>
            <w:tcW w:w="4104" w:type="dxa"/>
            <w:tcBorders>
              <w:top w:val="single" w:sz="2" w:space="0" w:color="auto"/>
              <w:left w:val="single" w:sz="2" w:space="0" w:color="auto"/>
              <w:bottom w:val="single" w:sz="2" w:space="0" w:color="auto"/>
              <w:right w:val="single" w:sz="2" w:space="0" w:color="auto"/>
            </w:tcBorders>
            <w:shd w:val="clear" w:color="auto" w:fill="FFFFFF"/>
            <w:vAlign w:val="center"/>
          </w:tcPr>
          <w:p w14:paraId="5FC6FAA4" w14:textId="77777777" w:rsidR="00936D0B" w:rsidRPr="00F50A6F" w:rsidRDefault="00936D0B" w:rsidP="00BA59E2">
            <w:pPr>
              <w:suppressAutoHyphens/>
              <w:spacing w:before="0"/>
              <w:ind w:left="-72" w:right="-144"/>
              <w:jc w:val="left"/>
              <w:rPr>
                <w:rFonts w:cs="Arial"/>
                <w:b/>
                <w:bCs/>
                <w:lang w:val="sr-Cyrl-CS" w:eastAsia="ar-SA"/>
              </w:rPr>
            </w:pPr>
            <w:r w:rsidRPr="00F50A6F">
              <w:rPr>
                <w:rFonts w:cs="Arial"/>
                <w:bCs/>
                <w:lang w:val="sr-Cyrl-CS" w:eastAsia="ar-SA"/>
              </w:rPr>
              <w:t>Уређај за прикупљање</w:t>
            </w:r>
            <w:r w:rsidRPr="00F50A6F">
              <w:rPr>
                <w:rFonts w:cs="Arial"/>
                <w:bCs/>
                <w:lang w:val="sr-Cyrl-RS" w:eastAsia="ar-SA"/>
              </w:rPr>
              <w:t>,</w:t>
            </w:r>
            <w:r w:rsidRPr="00F50A6F">
              <w:rPr>
                <w:rFonts w:cs="Arial"/>
                <w:bCs/>
                <w:lang w:val="sr-Cyrl-CS" w:eastAsia="ar-SA"/>
              </w:rPr>
              <w:t xml:space="preserve"> снимање и анализу пакета података </w:t>
            </w:r>
            <w:r w:rsidRPr="00F50A6F">
              <w:rPr>
                <w:rFonts w:cs="Arial"/>
                <w:b/>
                <w:bCs/>
                <w:lang w:val="sr-Cyrl-CS" w:eastAsia="ar-SA"/>
              </w:rPr>
              <w:t xml:space="preserve">(Packet capture, storage and analyzing) </w:t>
            </w:r>
          </w:p>
        </w:tc>
        <w:tc>
          <w:tcPr>
            <w:tcW w:w="7738" w:type="dxa"/>
            <w:tcBorders>
              <w:top w:val="single" w:sz="2" w:space="0" w:color="auto"/>
              <w:left w:val="single" w:sz="2" w:space="0" w:color="auto"/>
              <w:bottom w:val="single" w:sz="2" w:space="0" w:color="auto"/>
              <w:right w:val="single" w:sz="2" w:space="0" w:color="auto"/>
            </w:tcBorders>
            <w:shd w:val="clear" w:color="auto" w:fill="FFFFFF"/>
          </w:tcPr>
          <w:p w14:paraId="6F8A5418" w14:textId="77777777" w:rsidR="00936D0B" w:rsidRPr="00F50A6F" w:rsidRDefault="00936D0B" w:rsidP="00BA59E2">
            <w:pPr>
              <w:suppressAutoHyphens/>
              <w:spacing w:before="0"/>
              <w:rPr>
                <w:rFonts w:cs="Arial"/>
                <w:lang w:val="sr-Cyrl-CS" w:eastAsia="ar-SA"/>
              </w:rPr>
            </w:pPr>
            <w:r w:rsidRPr="00F50A6F">
              <w:rPr>
                <w:rFonts w:cs="Arial"/>
                <w:lang w:val="sr-Cyrl-CS" w:eastAsia="ar-SA"/>
              </w:rPr>
              <w:t xml:space="preserve">Капацитет тока података </w:t>
            </w:r>
            <w:r w:rsidRPr="00F50A6F">
              <w:rPr>
                <w:rFonts w:cs="Arial"/>
                <w:lang w:val="sr-Cyrl-RS" w:eastAsia="ar-SA"/>
              </w:rPr>
              <w:t xml:space="preserve">– лиценцирано </w:t>
            </w:r>
            <w:r w:rsidRPr="00F50A6F">
              <w:rPr>
                <w:rFonts w:cs="Arial"/>
                <w:lang w:val="sr-Cyrl-CS" w:eastAsia="ar-SA"/>
              </w:rPr>
              <w:t xml:space="preserve">минимално </w:t>
            </w:r>
            <w:r w:rsidRPr="00F50A6F">
              <w:rPr>
                <w:rFonts w:cs="Arial"/>
                <w:lang w:val="sr-Cyrl-RS" w:eastAsia="ar-SA"/>
              </w:rPr>
              <w:t>8</w:t>
            </w:r>
            <w:r w:rsidRPr="00F50A6F">
              <w:rPr>
                <w:rFonts w:cs="Arial"/>
                <w:lang w:val="sr-Cyrl-CS" w:eastAsia="ar-SA"/>
              </w:rPr>
              <w:t>00К FPM</w:t>
            </w:r>
          </w:p>
          <w:p w14:paraId="28C919DA"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Капацитет дискова за складиштење података – 32TB</w:t>
            </w:r>
          </w:p>
          <w:p w14:paraId="45F180DC"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Могућност уписа до 1Gbps података на дискове</w:t>
            </w:r>
          </w:p>
          <w:p w14:paraId="5CE94865"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Обезбеђена редуданса снимљених података</w:t>
            </w:r>
          </w:p>
          <w:p w14:paraId="7C8B27AD" w14:textId="77777777" w:rsidR="00936D0B" w:rsidRPr="00F50A6F" w:rsidRDefault="00936D0B" w:rsidP="00BA59E2">
            <w:pPr>
              <w:suppressAutoHyphens/>
              <w:spacing w:before="0"/>
              <w:rPr>
                <w:rFonts w:cs="Arial"/>
                <w:lang w:val="sr-Cyrl-CS" w:eastAsia="ar-SA"/>
              </w:rPr>
            </w:pPr>
            <w:r w:rsidRPr="00F50A6F">
              <w:rPr>
                <w:rFonts w:cs="Arial"/>
                <w:lang w:val="sr-Cyrl-CS" w:eastAsia="ar-SA"/>
              </w:rPr>
              <w:t xml:space="preserve">Обезбеђена редуданса диска са оперативним </w:t>
            </w:r>
          </w:p>
          <w:p w14:paraId="017E01A7"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Капацитет радне меморије минимално 64GB</w:t>
            </w:r>
          </w:p>
          <w:p w14:paraId="5A120310" w14:textId="77777777" w:rsidR="00936D0B" w:rsidRPr="00F50A6F" w:rsidRDefault="00936D0B" w:rsidP="00BA59E2">
            <w:pPr>
              <w:suppressAutoHyphens/>
              <w:spacing w:before="0"/>
              <w:rPr>
                <w:rFonts w:cs="Arial"/>
                <w:lang w:val="sr-Cyrl-CS" w:eastAsia="ar-SA"/>
              </w:rPr>
            </w:pPr>
            <w:r w:rsidRPr="00F50A6F">
              <w:rPr>
                <w:rFonts w:cs="Arial"/>
                <w:lang w:val="sr-Cyrl-CS" w:eastAsia="ar-SA"/>
              </w:rPr>
              <w:t>системом</w:t>
            </w:r>
          </w:p>
          <w:p w14:paraId="000C5AC7" w14:textId="77777777" w:rsidR="00936D0B" w:rsidRPr="00F50A6F" w:rsidRDefault="00936D0B" w:rsidP="00BA59E2">
            <w:pPr>
              <w:suppressAutoHyphens/>
              <w:spacing w:before="0"/>
              <w:rPr>
                <w:rFonts w:cs="Arial"/>
                <w:lang w:val="sr-Cyrl-CS" w:eastAsia="ar-SA"/>
              </w:rPr>
            </w:pPr>
            <w:r w:rsidRPr="00F50A6F">
              <w:rPr>
                <w:rFonts w:cs="Arial"/>
                <w:lang w:val="sr-Cyrl-CS" w:eastAsia="ar-SA"/>
              </w:rPr>
              <w:t xml:space="preserve">4x 1Gbe port и могућност додавања </w:t>
            </w:r>
            <w:r w:rsidRPr="00F50A6F">
              <w:rPr>
                <w:rFonts w:cs="Arial"/>
                <w:lang w:val="sr-Cyrl-RS" w:eastAsia="ar-SA"/>
              </w:rPr>
              <w:t>мин</w:t>
            </w:r>
            <w:r w:rsidRPr="00F50A6F">
              <w:rPr>
                <w:rFonts w:cs="Arial"/>
                <w:lang w:val="sr-Cyrl-CS" w:eastAsia="ar-SA"/>
              </w:rPr>
              <w:t xml:space="preserve"> 4x 10Gbe</w:t>
            </w:r>
          </w:p>
          <w:p w14:paraId="75033AB0" w14:textId="77777777" w:rsidR="00936D0B" w:rsidRPr="00F50A6F" w:rsidRDefault="00936D0B" w:rsidP="00BA59E2">
            <w:pPr>
              <w:suppressAutoHyphens/>
              <w:spacing w:before="0"/>
              <w:rPr>
                <w:rFonts w:cs="Arial"/>
                <w:lang w:val="sr-Cyrl-RS" w:eastAsia="ar-SA"/>
              </w:rPr>
            </w:pPr>
            <w:r w:rsidRPr="00F50A6F">
              <w:rPr>
                <w:rFonts w:cs="Arial"/>
                <w:lang w:val="sr-Cyrl-RS" w:eastAsia="ar-SA"/>
              </w:rPr>
              <w:t>Анализа мрежног саобраћаја и извештавање</w:t>
            </w:r>
          </w:p>
          <w:p w14:paraId="17EF6D33" w14:textId="77777777" w:rsidR="00936D0B" w:rsidRPr="00F50A6F" w:rsidRDefault="00936D0B" w:rsidP="00BA59E2">
            <w:pPr>
              <w:suppressAutoHyphens/>
              <w:spacing w:before="0"/>
              <w:rPr>
                <w:rFonts w:cs="Arial"/>
                <w:lang w:val="sr-Cyrl-RS" w:eastAsia="ar-SA"/>
              </w:rPr>
            </w:pPr>
            <w:r w:rsidRPr="00F50A6F">
              <w:rPr>
                <w:rFonts w:cs="Arial"/>
                <w:lang w:val="sr-Cyrl-RS" w:eastAsia="ar-SA"/>
              </w:rPr>
              <w:t>Интуитивни графички кориснички интерфејс</w:t>
            </w:r>
          </w:p>
          <w:p w14:paraId="573CF6FF" w14:textId="77777777" w:rsidR="00936D0B" w:rsidRPr="00F50A6F" w:rsidRDefault="00936D0B" w:rsidP="00BA59E2">
            <w:pPr>
              <w:suppressAutoHyphens/>
              <w:spacing w:before="0"/>
              <w:rPr>
                <w:rFonts w:cs="Arial"/>
                <w:lang w:val="sr-Cyrl-CS" w:eastAsia="ar-SA"/>
              </w:rPr>
            </w:pPr>
            <w:r w:rsidRPr="00F50A6F">
              <w:rPr>
                <w:rFonts w:cs="Arial"/>
                <w:lang w:val="sr-Cyrl-CS" w:eastAsia="ar-SA"/>
              </w:rPr>
              <w:t>Редудантно напајање</w:t>
            </w:r>
          </w:p>
          <w:p w14:paraId="58DC7AB0" w14:textId="77777777" w:rsidR="00936D0B" w:rsidRPr="00F50A6F" w:rsidRDefault="00936D0B" w:rsidP="00BA59E2">
            <w:pPr>
              <w:suppressAutoHyphens/>
              <w:spacing w:before="0"/>
              <w:rPr>
                <w:rFonts w:cs="Arial"/>
                <w:lang w:val="sr-Cyrl-RS" w:eastAsia="ar-SA"/>
              </w:rPr>
            </w:pPr>
            <w:r w:rsidRPr="00F50A6F">
              <w:rPr>
                <w:rFonts w:cs="Arial"/>
                <w:lang w:val="sr-Cyrl-RS" w:eastAsia="ar-SA"/>
              </w:rPr>
              <w:t>Монитор (</w:t>
            </w:r>
            <w:r w:rsidRPr="00F50A6F">
              <w:rPr>
                <w:rFonts w:cs="Arial"/>
                <w:lang w:eastAsia="ar-SA"/>
              </w:rPr>
              <w:t xml:space="preserve">Dashboard) </w:t>
            </w:r>
            <w:r w:rsidRPr="00F50A6F">
              <w:rPr>
                <w:rFonts w:cs="Arial"/>
                <w:lang w:val="sr-Latn-RS" w:eastAsia="ar-SA"/>
              </w:rPr>
              <w:t>42</w:t>
            </w:r>
            <w:r w:rsidRPr="00F50A6F">
              <w:rPr>
                <w:rFonts w:cs="Arial"/>
                <w:lang w:eastAsia="ar-SA"/>
              </w:rPr>
              <w:t xml:space="preserve">” </w:t>
            </w:r>
            <w:r w:rsidRPr="00F50A6F">
              <w:rPr>
                <w:rFonts w:cs="Arial"/>
                <w:lang w:val="sr-Cyrl-RS" w:eastAsia="ar-SA"/>
              </w:rPr>
              <w:t xml:space="preserve">за праћење </w:t>
            </w:r>
            <w:r>
              <w:rPr>
                <w:rFonts w:cs="Arial"/>
                <w:lang w:val="sr-Cyrl-RS" w:eastAsia="ar-SA"/>
              </w:rPr>
              <w:t>пакета података</w:t>
            </w:r>
          </w:p>
        </w:tc>
        <w:tc>
          <w:tcPr>
            <w:tcW w:w="1350" w:type="dxa"/>
            <w:tcBorders>
              <w:top w:val="single" w:sz="2" w:space="0" w:color="auto"/>
              <w:left w:val="single" w:sz="2" w:space="0" w:color="auto"/>
              <w:bottom w:val="single" w:sz="2" w:space="0" w:color="auto"/>
              <w:right w:val="single" w:sz="12" w:space="0" w:color="auto"/>
            </w:tcBorders>
            <w:shd w:val="clear" w:color="auto" w:fill="FFFFFF"/>
          </w:tcPr>
          <w:p w14:paraId="1D5B9AEA" w14:textId="77777777" w:rsidR="00936D0B" w:rsidRPr="00F50A6F" w:rsidRDefault="00936D0B" w:rsidP="00BA59E2">
            <w:pPr>
              <w:suppressAutoHyphens/>
              <w:spacing w:before="0"/>
              <w:jc w:val="center"/>
              <w:rPr>
                <w:rFonts w:cs="Arial"/>
                <w:bCs/>
                <w:lang w:val="sr-Cyrl-CS" w:eastAsia="ar-SA"/>
              </w:rPr>
            </w:pPr>
          </w:p>
          <w:p w14:paraId="5E52C8D7" w14:textId="77777777" w:rsidR="00936D0B" w:rsidRPr="00F50A6F" w:rsidRDefault="00936D0B" w:rsidP="00BA59E2">
            <w:pPr>
              <w:suppressAutoHyphens/>
              <w:spacing w:before="0"/>
              <w:jc w:val="center"/>
              <w:rPr>
                <w:rFonts w:cs="Arial"/>
                <w:bCs/>
                <w:lang w:val="sr-Cyrl-CS" w:eastAsia="ar-SA"/>
              </w:rPr>
            </w:pPr>
          </w:p>
          <w:p w14:paraId="28EFC509" w14:textId="77777777" w:rsidR="00936D0B" w:rsidRPr="00F50A6F" w:rsidRDefault="00936D0B" w:rsidP="00BA59E2">
            <w:pPr>
              <w:suppressAutoHyphens/>
              <w:spacing w:before="0"/>
              <w:jc w:val="center"/>
              <w:rPr>
                <w:rFonts w:cs="Arial"/>
                <w:bCs/>
                <w:lang w:val="sr-Cyrl-CS" w:eastAsia="ar-SA"/>
              </w:rPr>
            </w:pPr>
          </w:p>
          <w:p w14:paraId="1166B773" w14:textId="77777777" w:rsidR="00936D0B" w:rsidRPr="00F50A6F" w:rsidRDefault="00936D0B" w:rsidP="00BA59E2">
            <w:pPr>
              <w:suppressAutoHyphens/>
              <w:spacing w:before="0"/>
              <w:jc w:val="center"/>
              <w:rPr>
                <w:rFonts w:cs="Arial"/>
                <w:bCs/>
                <w:lang w:val="sr-Cyrl-CS" w:eastAsia="ar-SA"/>
              </w:rPr>
            </w:pPr>
            <w:r w:rsidRPr="00F50A6F">
              <w:rPr>
                <w:rFonts w:cs="Arial"/>
                <w:bCs/>
                <w:lang w:val="sr-Cyrl-CS" w:eastAsia="ar-SA"/>
              </w:rPr>
              <w:t>1</w:t>
            </w:r>
          </w:p>
        </w:tc>
      </w:tr>
      <w:tr w:rsidR="00936D0B" w:rsidRPr="00F50A6F" w14:paraId="7E4572D0" w14:textId="77777777" w:rsidTr="00BA59E2">
        <w:trPr>
          <w:trHeight w:val="315"/>
        </w:trPr>
        <w:tc>
          <w:tcPr>
            <w:tcW w:w="743" w:type="dxa"/>
            <w:tcBorders>
              <w:top w:val="single" w:sz="2" w:space="0" w:color="auto"/>
              <w:left w:val="single" w:sz="12" w:space="0" w:color="auto"/>
              <w:bottom w:val="single" w:sz="4" w:space="0" w:color="auto"/>
              <w:right w:val="single" w:sz="2" w:space="0" w:color="auto"/>
            </w:tcBorders>
            <w:shd w:val="clear" w:color="auto" w:fill="FFFFFF"/>
            <w:noWrap/>
            <w:vAlign w:val="center"/>
          </w:tcPr>
          <w:p w14:paraId="6EB54B55" w14:textId="77777777" w:rsidR="00936D0B" w:rsidRPr="00F50A6F" w:rsidRDefault="00936D0B" w:rsidP="00BA59E2">
            <w:pPr>
              <w:suppressAutoHyphens/>
              <w:spacing w:before="0"/>
              <w:jc w:val="center"/>
              <w:rPr>
                <w:rFonts w:cs="Arial"/>
                <w:bCs/>
                <w:lang w:val="sr-Cyrl-RS" w:eastAsia="ar-SA"/>
              </w:rPr>
            </w:pPr>
            <w:r w:rsidRPr="00F50A6F">
              <w:rPr>
                <w:rFonts w:cs="Arial"/>
                <w:bCs/>
                <w:lang w:val="sr-Cyrl-RS" w:eastAsia="ar-SA"/>
              </w:rPr>
              <w:t>2</w:t>
            </w:r>
          </w:p>
        </w:tc>
        <w:tc>
          <w:tcPr>
            <w:tcW w:w="4104" w:type="dxa"/>
            <w:tcBorders>
              <w:top w:val="single" w:sz="2" w:space="0" w:color="auto"/>
              <w:left w:val="single" w:sz="2" w:space="0" w:color="auto"/>
              <w:bottom w:val="single" w:sz="4" w:space="0" w:color="auto"/>
              <w:right w:val="single" w:sz="2" w:space="0" w:color="auto"/>
            </w:tcBorders>
            <w:shd w:val="clear" w:color="auto" w:fill="FFFFFF"/>
            <w:vAlign w:val="center"/>
          </w:tcPr>
          <w:p w14:paraId="3C17FDE1" w14:textId="77777777" w:rsidR="00936D0B" w:rsidRPr="00F50A6F" w:rsidRDefault="00936D0B" w:rsidP="00BA59E2">
            <w:pPr>
              <w:suppressAutoHyphens/>
              <w:spacing w:before="0"/>
              <w:ind w:left="-72" w:right="-144"/>
              <w:jc w:val="left"/>
              <w:rPr>
                <w:rFonts w:cs="Arial"/>
                <w:b/>
                <w:bCs/>
                <w:lang w:val="sr-Cyrl-CS" w:eastAsia="ar-SA"/>
              </w:rPr>
            </w:pPr>
            <w:r w:rsidRPr="00F50A6F">
              <w:rPr>
                <w:rFonts w:cs="Arial"/>
                <w:bCs/>
                <w:lang w:val="sr-Cyrl-CS" w:eastAsia="ar-SA"/>
              </w:rPr>
              <w:t>Уређај за прикупљање</w:t>
            </w:r>
            <w:r w:rsidRPr="00F50A6F">
              <w:rPr>
                <w:rFonts w:cs="Arial"/>
                <w:bCs/>
                <w:lang w:val="sr-Cyrl-RS" w:eastAsia="ar-SA"/>
              </w:rPr>
              <w:t>,</w:t>
            </w:r>
            <w:r w:rsidRPr="00F50A6F">
              <w:rPr>
                <w:rFonts w:cs="Arial"/>
                <w:bCs/>
                <w:lang w:val="sr-Cyrl-CS" w:eastAsia="ar-SA"/>
              </w:rPr>
              <w:t xml:space="preserve"> снимање и анализу пакета података</w:t>
            </w:r>
            <w:r w:rsidRPr="00F50A6F">
              <w:rPr>
                <w:rFonts w:cs="Arial"/>
                <w:b/>
                <w:bCs/>
                <w:lang w:val="sr-Cyrl-CS" w:eastAsia="ar-SA"/>
              </w:rPr>
              <w:t xml:space="preserve"> (Packet capture, storage and analyzing)</w:t>
            </w:r>
          </w:p>
        </w:tc>
        <w:tc>
          <w:tcPr>
            <w:tcW w:w="7738" w:type="dxa"/>
            <w:tcBorders>
              <w:top w:val="single" w:sz="2" w:space="0" w:color="auto"/>
              <w:left w:val="single" w:sz="2" w:space="0" w:color="auto"/>
              <w:bottom w:val="single" w:sz="4" w:space="0" w:color="auto"/>
              <w:right w:val="single" w:sz="2" w:space="0" w:color="auto"/>
            </w:tcBorders>
            <w:shd w:val="clear" w:color="auto" w:fill="FFFFFF"/>
          </w:tcPr>
          <w:p w14:paraId="7F738045" w14:textId="77777777" w:rsidR="00936D0B" w:rsidRPr="00F50A6F" w:rsidRDefault="00936D0B" w:rsidP="00BA59E2">
            <w:pPr>
              <w:suppressAutoHyphens/>
              <w:spacing w:before="0"/>
              <w:rPr>
                <w:rFonts w:cs="Arial"/>
                <w:lang w:val="sr-Cyrl-CS" w:eastAsia="ar-SA"/>
              </w:rPr>
            </w:pPr>
            <w:r w:rsidRPr="00F50A6F">
              <w:rPr>
                <w:rFonts w:cs="Arial"/>
                <w:lang w:val="sr-Cyrl-CS" w:eastAsia="ar-SA"/>
              </w:rPr>
              <w:t xml:space="preserve">Капацитет тока података </w:t>
            </w:r>
            <w:r w:rsidRPr="00F50A6F">
              <w:rPr>
                <w:rFonts w:cs="Arial"/>
                <w:lang w:val="sr-Cyrl-RS" w:eastAsia="ar-SA"/>
              </w:rPr>
              <w:t xml:space="preserve">– лиценцирано </w:t>
            </w:r>
            <w:r w:rsidRPr="00F50A6F">
              <w:rPr>
                <w:rFonts w:cs="Arial"/>
                <w:lang w:val="sr-Cyrl-CS" w:eastAsia="ar-SA"/>
              </w:rPr>
              <w:t xml:space="preserve">минимално </w:t>
            </w:r>
            <w:r w:rsidRPr="00F50A6F">
              <w:rPr>
                <w:rFonts w:cs="Arial"/>
                <w:lang w:val="sr-Cyrl-RS" w:eastAsia="ar-SA"/>
              </w:rPr>
              <w:t>4</w:t>
            </w:r>
            <w:r w:rsidRPr="00F50A6F">
              <w:rPr>
                <w:rFonts w:cs="Arial"/>
                <w:lang w:val="sr-Cyrl-CS" w:eastAsia="ar-SA"/>
              </w:rPr>
              <w:t>00К FPM</w:t>
            </w:r>
          </w:p>
          <w:p w14:paraId="0D0CC79D"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Капацитет дискова за складиштење података – 8TB</w:t>
            </w:r>
          </w:p>
          <w:p w14:paraId="3E527EEB"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Могућност уписа до 1Gbps података на дискове</w:t>
            </w:r>
          </w:p>
          <w:p w14:paraId="7DDBCFA4"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Обезбеђена редуданса снимљених података</w:t>
            </w:r>
          </w:p>
          <w:p w14:paraId="74B9B159"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Обезбеђена редуданса диска са оперативним системом</w:t>
            </w:r>
          </w:p>
          <w:p w14:paraId="12D59D65" w14:textId="77777777" w:rsidR="00936D0B" w:rsidRPr="00F50A6F" w:rsidRDefault="00936D0B" w:rsidP="00BA59E2">
            <w:pPr>
              <w:suppressAutoHyphens/>
              <w:spacing w:before="0"/>
              <w:rPr>
                <w:rFonts w:cs="Arial"/>
                <w:lang w:val="sr-Cyrl-CS" w:eastAsia="ar-SA"/>
              </w:rPr>
            </w:pPr>
            <w:r w:rsidRPr="00F50A6F">
              <w:rPr>
                <w:rFonts w:cs="Arial"/>
                <w:lang w:val="sr-Cyrl-CS" w:eastAsia="ar-SA"/>
              </w:rPr>
              <w:t>Капацитет радне меморије минимално 32GB</w:t>
            </w:r>
          </w:p>
          <w:p w14:paraId="2803DB1F" w14:textId="77777777" w:rsidR="00936D0B" w:rsidRPr="00F50A6F" w:rsidRDefault="00936D0B" w:rsidP="00BA59E2">
            <w:pPr>
              <w:suppressAutoHyphens/>
              <w:spacing w:before="0"/>
              <w:rPr>
                <w:rFonts w:cs="Arial"/>
                <w:lang w:val="sr-Cyrl-CS" w:eastAsia="ar-SA"/>
              </w:rPr>
            </w:pPr>
            <w:r w:rsidRPr="00F50A6F">
              <w:rPr>
                <w:rFonts w:cs="Arial"/>
                <w:lang w:val="sr-Cyrl-CS" w:eastAsia="ar-SA"/>
              </w:rPr>
              <w:t xml:space="preserve">4x 1Gbe port и могућност додавања </w:t>
            </w:r>
            <w:r w:rsidRPr="00F50A6F">
              <w:rPr>
                <w:rFonts w:cs="Arial"/>
                <w:lang w:val="sr-Cyrl-RS" w:eastAsia="ar-SA"/>
              </w:rPr>
              <w:t>мин</w:t>
            </w:r>
            <w:r w:rsidRPr="00F50A6F">
              <w:rPr>
                <w:rFonts w:cs="Arial"/>
                <w:lang w:val="sr-Cyrl-CS" w:eastAsia="ar-SA"/>
              </w:rPr>
              <w:t xml:space="preserve"> 2x 10Gbe</w:t>
            </w:r>
          </w:p>
          <w:p w14:paraId="36FA0D47" w14:textId="77777777" w:rsidR="00936D0B" w:rsidRPr="00F50A6F" w:rsidRDefault="00936D0B" w:rsidP="00BA59E2">
            <w:pPr>
              <w:suppressAutoHyphens/>
              <w:spacing w:before="0"/>
              <w:rPr>
                <w:rFonts w:cs="Arial"/>
                <w:lang w:val="sr-Cyrl-RS" w:eastAsia="ar-SA"/>
              </w:rPr>
            </w:pPr>
            <w:r w:rsidRPr="00F50A6F">
              <w:rPr>
                <w:rFonts w:cs="Arial"/>
                <w:lang w:val="sr-Cyrl-RS" w:eastAsia="ar-SA"/>
              </w:rPr>
              <w:t>Анализа мрежног саобраћаја и извештавање</w:t>
            </w:r>
          </w:p>
          <w:p w14:paraId="31DC2E8A" w14:textId="77777777" w:rsidR="00936D0B" w:rsidRPr="00F50A6F" w:rsidRDefault="00936D0B" w:rsidP="00BA59E2">
            <w:pPr>
              <w:suppressAutoHyphens/>
              <w:spacing w:before="0"/>
              <w:rPr>
                <w:rFonts w:cs="Arial"/>
                <w:lang w:val="sr-Cyrl-RS" w:eastAsia="ar-SA"/>
              </w:rPr>
            </w:pPr>
            <w:r w:rsidRPr="00F50A6F">
              <w:rPr>
                <w:rFonts w:cs="Arial"/>
                <w:lang w:val="sr-Cyrl-RS" w:eastAsia="ar-SA"/>
              </w:rPr>
              <w:t>Интуитивни графички кориснички интерфејс</w:t>
            </w:r>
          </w:p>
          <w:p w14:paraId="66F2447D" w14:textId="77777777" w:rsidR="00936D0B" w:rsidRPr="00F50A6F" w:rsidRDefault="00936D0B" w:rsidP="00BA59E2">
            <w:pPr>
              <w:suppressAutoHyphens/>
              <w:spacing w:before="0"/>
              <w:rPr>
                <w:rFonts w:cs="Arial"/>
                <w:lang w:val="sr-Cyrl-CS" w:eastAsia="ar-SA"/>
              </w:rPr>
            </w:pPr>
            <w:r w:rsidRPr="00F50A6F">
              <w:rPr>
                <w:rFonts w:cs="Arial"/>
                <w:lang w:val="sr-Cyrl-CS" w:eastAsia="ar-SA"/>
              </w:rPr>
              <w:t>Редудантно напајање</w:t>
            </w:r>
          </w:p>
          <w:p w14:paraId="773A5FE0" w14:textId="77777777" w:rsidR="00936D0B" w:rsidRPr="00F50A6F" w:rsidRDefault="00936D0B" w:rsidP="00BA59E2">
            <w:pPr>
              <w:suppressAutoHyphens/>
              <w:spacing w:before="0"/>
              <w:rPr>
                <w:rFonts w:cs="Arial"/>
                <w:lang w:val="sr-Cyrl-CS" w:eastAsia="ar-SA"/>
              </w:rPr>
            </w:pPr>
            <w:r w:rsidRPr="00F50A6F">
              <w:rPr>
                <w:rFonts w:cs="Arial"/>
                <w:lang w:val="sr-Cyrl-RS" w:eastAsia="ar-SA"/>
              </w:rPr>
              <w:t>Монитор</w:t>
            </w:r>
            <w:r w:rsidRPr="00F50A6F">
              <w:rPr>
                <w:rFonts w:cs="Arial"/>
                <w:lang w:val="sr-Latn-RS" w:eastAsia="ar-SA"/>
              </w:rPr>
              <w:t xml:space="preserve"> </w:t>
            </w:r>
            <w:r w:rsidRPr="00F50A6F">
              <w:rPr>
                <w:rFonts w:cs="Arial"/>
                <w:lang w:val="sr-Cyrl-RS" w:eastAsia="ar-SA"/>
              </w:rPr>
              <w:t>(</w:t>
            </w:r>
            <w:r w:rsidRPr="00F50A6F">
              <w:rPr>
                <w:rFonts w:cs="Arial"/>
                <w:lang w:eastAsia="ar-SA"/>
              </w:rPr>
              <w:t xml:space="preserve">Dashboard) </w:t>
            </w:r>
            <w:r w:rsidRPr="00F50A6F">
              <w:rPr>
                <w:rFonts w:cs="Arial"/>
                <w:lang w:val="sr-Latn-RS" w:eastAsia="ar-SA"/>
              </w:rPr>
              <w:t>42</w:t>
            </w:r>
            <w:r w:rsidRPr="00F50A6F">
              <w:rPr>
                <w:rFonts w:cs="Arial"/>
                <w:lang w:eastAsia="ar-SA"/>
              </w:rPr>
              <w:t xml:space="preserve">” </w:t>
            </w:r>
            <w:r w:rsidRPr="00F50A6F">
              <w:rPr>
                <w:rFonts w:cs="Arial"/>
                <w:lang w:val="sr-Cyrl-RS" w:eastAsia="ar-SA"/>
              </w:rPr>
              <w:t xml:space="preserve">за </w:t>
            </w:r>
            <w:r>
              <w:rPr>
                <w:rFonts w:cs="Arial"/>
                <w:lang w:val="sr-Cyrl-RS" w:eastAsia="ar-SA"/>
              </w:rPr>
              <w:t>праћење пакета података</w:t>
            </w:r>
          </w:p>
        </w:tc>
        <w:tc>
          <w:tcPr>
            <w:tcW w:w="1350" w:type="dxa"/>
            <w:tcBorders>
              <w:top w:val="single" w:sz="2" w:space="0" w:color="auto"/>
              <w:left w:val="single" w:sz="2" w:space="0" w:color="auto"/>
              <w:bottom w:val="single" w:sz="4" w:space="0" w:color="auto"/>
              <w:right w:val="single" w:sz="12" w:space="0" w:color="auto"/>
            </w:tcBorders>
            <w:shd w:val="clear" w:color="auto" w:fill="FFFFFF"/>
          </w:tcPr>
          <w:p w14:paraId="157D06DE" w14:textId="77777777" w:rsidR="00936D0B" w:rsidRPr="00F50A6F" w:rsidRDefault="00936D0B" w:rsidP="00BA59E2">
            <w:pPr>
              <w:suppressAutoHyphens/>
              <w:spacing w:before="0"/>
              <w:jc w:val="center"/>
              <w:rPr>
                <w:rFonts w:cs="Arial"/>
                <w:bCs/>
                <w:lang w:val="sr-Cyrl-CS" w:eastAsia="ar-SA"/>
              </w:rPr>
            </w:pPr>
          </w:p>
          <w:p w14:paraId="787D3B1A" w14:textId="77777777" w:rsidR="00936D0B" w:rsidRPr="00F50A6F" w:rsidRDefault="00936D0B" w:rsidP="00BA59E2">
            <w:pPr>
              <w:suppressAutoHyphens/>
              <w:spacing w:before="0"/>
              <w:jc w:val="center"/>
              <w:rPr>
                <w:rFonts w:cs="Arial"/>
                <w:bCs/>
                <w:lang w:val="sr-Cyrl-CS" w:eastAsia="ar-SA"/>
              </w:rPr>
            </w:pPr>
          </w:p>
          <w:p w14:paraId="77514715" w14:textId="77777777" w:rsidR="00936D0B" w:rsidRPr="00F50A6F" w:rsidRDefault="00936D0B" w:rsidP="00BA59E2">
            <w:pPr>
              <w:suppressAutoHyphens/>
              <w:spacing w:before="0"/>
              <w:jc w:val="center"/>
              <w:rPr>
                <w:rFonts w:cs="Arial"/>
                <w:bCs/>
                <w:lang w:val="sr-Cyrl-CS" w:eastAsia="ar-SA"/>
              </w:rPr>
            </w:pPr>
          </w:p>
          <w:p w14:paraId="0420ED8A" w14:textId="77777777" w:rsidR="00936D0B" w:rsidRPr="00F50A6F" w:rsidRDefault="00936D0B" w:rsidP="00BA59E2">
            <w:pPr>
              <w:suppressAutoHyphens/>
              <w:spacing w:before="0"/>
              <w:jc w:val="center"/>
              <w:rPr>
                <w:rFonts w:cs="Arial"/>
                <w:bCs/>
                <w:lang w:val="sr-Cyrl-CS" w:eastAsia="ar-SA"/>
              </w:rPr>
            </w:pPr>
            <w:r w:rsidRPr="00F50A6F">
              <w:rPr>
                <w:rFonts w:cs="Arial"/>
                <w:bCs/>
                <w:lang w:val="sr-Cyrl-RS" w:eastAsia="ar-SA"/>
              </w:rPr>
              <w:t>1</w:t>
            </w:r>
          </w:p>
        </w:tc>
      </w:tr>
      <w:tr w:rsidR="00936D0B" w:rsidRPr="00F50A6F" w14:paraId="0980466C" w14:textId="77777777" w:rsidTr="00BA59E2">
        <w:trPr>
          <w:trHeight w:val="1297"/>
        </w:trPr>
        <w:tc>
          <w:tcPr>
            <w:tcW w:w="743" w:type="dxa"/>
            <w:tcBorders>
              <w:top w:val="single" w:sz="4" w:space="0" w:color="auto"/>
              <w:left w:val="single" w:sz="12" w:space="0" w:color="auto"/>
              <w:bottom w:val="single" w:sz="2" w:space="0" w:color="auto"/>
              <w:right w:val="single" w:sz="2" w:space="0" w:color="auto"/>
            </w:tcBorders>
            <w:shd w:val="clear" w:color="auto" w:fill="FFFFFF"/>
            <w:noWrap/>
            <w:vAlign w:val="center"/>
          </w:tcPr>
          <w:p w14:paraId="495291CB" w14:textId="77777777" w:rsidR="00936D0B" w:rsidRPr="00F50A6F" w:rsidRDefault="00936D0B" w:rsidP="00BA59E2">
            <w:pPr>
              <w:suppressAutoHyphens/>
              <w:spacing w:before="0"/>
              <w:jc w:val="center"/>
              <w:rPr>
                <w:rFonts w:cs="Arial"/>
                <w:lang w:val="sr-Cyrl-RS" w:eastAsia="ar-SA"/>
              </w:rPr>
            </w:pPr>
            <w:r w:rsidRPr="00F50A6F">
              <w:rPr>
                <w:rFonts w:cs="Arial"/>
                <w:lang w:val="sr-Cyrl-RS" w:eastAsia="ar-SA"/>
              </w:rPr>
              <w:t>3</w:t>
            </w:r>
          </w:p>
        </w:tc>
        <w:tc>
          <w:tcPr>
            <w:tcW w:w="4104" w:type="dxa"/>
            <w:tcBorders>
              <w:top w:val="single" w:sz="4" w:space="0" w:color="auto"/>
              <w:left w:val="single" w:sz="2" w:space="0" w:color="auto"/>
              <w:bottom w:val="single" w:sz="2" w:space="0" w:color="auto"/>
              <w:right w:val="single" w:sz="2" w:space="0" w:color="auto"/>
            </w:tcBorders>
            <w:shd w:val="clear" w:color="auto" w:fill="FFFFFF"/>
            <w:vAlign w:val="center"/>
          </w:tcPr>
          <w:p w14:paraId="7FAFF8E0" w14:textId="77777777" w:rsidR="00936D0B" w:rsidRPr="00F50A6F" w:rsidRDefault="00936D0B" w:rsidP="00BA59E2">
            <w:pPr>
              <w:suppressAutoHyphens/>
              <w:spacing w:before="0"/>
              <w:ind w:left="-72" w:right="-144"/>
              <w:jc w:val="left"/>
              <w:rPr>
                <w:rFonts w:cs="Arial"/>
                <w:b/>
                <w:lang w:val="sr-Cyrl-CS" w:eastAsia="ar-SA"/>
              </w:rPr>
            </w:pPr>
            <w:r w:rsidRPr="00F50A6F">
              <w:rPr>
                <w:rFonts w:cs="Arial"/>
                <w:bCs/>
                <w:lang w:val="sr-Cyrl-RS" w:eastAsia="ar-SA"/>
              </w:rPr>
              <w:t>Проширење капацитета уређаја</w:t>
            </w:r>
            <w:r w:rsidRPr="00F50A6F">
              <w:rPr>
                <w:rFonts w:cs="Arial"/>
                <w:bCs/>
                <w:lang w:val="sr-Cyrl-CS" w:eastAsia="ar-SA"/>
              </w:rPr>
              <w:t xml:space="preserve"> за анализу </w:t>
            </w:r>
            <w:r w:rsidRPr="00F50A6F">
              <w:rPr>
                <w:rFonts w:cs="Arial"/>
                <w:bCs/>
                <w:lang w:val="sr-Cyrl-RS" w:eastAsia="ar-SA"/>
              </w:rPr>
              <w:t xml:space="preserve">перформанси мреже </w:t>
            </w:r>
            <w:r w:rsidRPr="00F50A6F">
              <w:rPr>
                <w:rFonts w:cs="Arial"/>
                <w:bCs/>
                <w:lang w:val="sr-Cyrl-CS" w:eastAsia="ar-SA"/>
              </w:rPr>
              <w:t>и извештавање</w:t>
            </w:r>
            <w:r w:rsidRPr="00F50A6F">
              <w:rPr>
                <w:rFonts w:cs="Arial"/>
                <w:b/>
                <w:lang w:eastAsia="ar-SA"/>
              </w:rPr>
              <w:t xml:space="preserve"> </w:t>
            </w:r>
            <w:r w:rsidRPr="00F50A6F">
              <w:rPr>
                <w:rFonts w:cs="Arial"/>
                <w:b/>
                <w:lang w:val="sr-Cyrl-RS" w:eastAsia="ar-SA"/>
              </w:rPr>
              <w:t>(</w:t>
            </w:r>
            <w:r w:rsidRPr="00F50A6F">
              <w:rPr>
                <w:rFonts w:cs="Arial"/>
                <w:b/>
                <w:lang w:eastAsia="ar-SA"/>
              </w:rPr>
              <w:t>Network performance analisys and reporting</w:t>
            </w:r>
            <w:r w:rsidRPr="00F50A6F">
              <w:rPr>
                <w:rFonts w:cs="Arial"/>
                <w:b/>
                <w:lang w:val="sr-Cyrl-RS" w:eastAsia="ar-SA"/>
              </w:rPr>
              <w:t>)</w:t>
            </w:r>
          </w:p>
        </w:tc>
        <w:tc>
          <w:tcPr>
            <w:tcW w:w="7738" w:type="dxa"/>
            <w:tcBorders>
              <w:top w:val="single" w:sz="4" w:space="0" w:color="auto"/>
              <w:left w:val="single" w:sz="2" w:space="0" w:color="auto"/>
              <w:bottom w:val="single" w:sz="2" w:space="0" w:color="auto"/>
              <w:right w:val="single" w:sz="2" w:space="0" w:color="auto"/>
            </w:tcBorders>
            <w:shd w:val="clear" w:color="auto" w:fill="FFFFFF"/>
            <w:vAlign w:val="center"/>
          </w:tcPr>
          <w:p w14:paraId="1CEBAB4E" w14:textId="77777777" w:rsidR="00936D0B" w:rsidRPr="00F50A6F" w:rsidRDefault="00936D0B" w:rsidP="00BA59E2">
            <w:pPr>
              <w:suppressAutoHyphens/>
              <w:spacing w:before="0"/>
              <w:jc w:val="left"/>
              <w:rPr>
                <w:rFonts w:cs="Arial"/>
                <w:lang w:val="sr-Cyrl-CS" w:eastAsia="ar-SA"/>
              </w:rPr>
            </w:pPr>
            <w:r w:rsidRPr="00F50A6F">
              <w:rPr>
                <w:rFonts w:cs="Arial"/>
                <w:lang w:val="sr-Cyrl-RS" w:eastAsia="ar-SA"/>
              </w:rPr>
              <w:t>К</w:t>
            </w:r>
            <w:r w:rsidRPr="00F50A6F">
              <w:rPr>
                <w:rFonts w:cs="Arial"/>
                <w:lang w:val="sr-Cyrl-CS" w:eastAsia="ar-SA"/>
              </w:rPr>
              <w:t xml:space="preserve">апацитет тока података – проширење са </w:t>
            </w:r>
            <w:r w:rsidRPr="00F50A6F">
              <w:rPr>
                <w:rFonts w:cs="Arial"/>
                <w:lang w:val="sr-Cyrl-RS" w:eastAsia="ar-SA"/>
              </w:rPr>
              <w:t>постојећих</w:t>
            </w:r>
            <w:r w:rsidRPr="00F50A6F">
              <w:rPr>
                <w:rFonts w:cs="Arial"/>
                <w:lang w:val="sr-Cyrl-CS" w:eastAsia="ar-SA"/>
              </w:rPr>
              <w:t xml:space="preserve"> 2</w:t>
            </w:r>
            <w:r w:rsidRPr="00F50A6F">
              <w:rPr>
                <w:rFonts w:cs="Arial"/>
                <w:lang w:val="sr-Cyrl-RS" w:eastAsia="ar-SA"/>
              </w:rPr>
              <w:t xml:space="preserve">00К </w:t>
            </w:r>
            <w:r w:rsidRPr="00F50A6F">
              <w:rPr>
                <w:rFonts w:cs="Arial"/>
                <w:lang w:val="sr-Cyrl-CS" w:eastAsia="ar-SA"/>
              </w:rPr>
              <w:t>FPM</w:t>
            </w:r>
            <w:r w:rsidRPr="00F50A6F">
              <w:rPr>
                <w:rFonts w:cs="Arial"/>
                <w:lang w:val="sr-Cyrl-RS" w:eastAsia="ar-SA"/>
              </w:rPr>
              <w:t xml:space="preserve"> на лиценцираних </w:t>
            </w:r>
            <w:r w:rsidRPr="00F50A6F">
              <w:rPr>
                <w:rFonts w:cs="Arial"/>
                <w:lang w:val="sr-Cyrl-CS" w:eastAsia="ar-SA"/>
              </w:rPr>
              <w:t>минимално 400</w:t>
            </w:r>
            <w:r w:rsidRPr="00F50A6F">
              <w:rPr>
                <w:rFonts w:cs="Arial"/>
                <w:lang w:val="sr-Cyrl-RS" w:eastAsia="ar-SA"/>
              </w:rPr>
              <w:t>К</w:t>
            </w:r>
            <w:r w:rsidRPr="00F50A6F">
              <w:rPr>
                <w:rFonts w:cs="Arial"/>
                <w:lang w:val="sr-Cyrl-CS" w:eastAsia="ar-SA"/>
              </w:rPr>
              <w:t xml:space="preserve"> FPM</w:t>
            </w:r>
          </w:p>
          <w:p w14:paraId="1817819E" w14:textId="77777777" w:rsidR="00936D0B" w:rsidRPr="00F50A6F" w:rsidRDefault="00936D0B" w:rsidP="00BA59E2">
            <w:pPr>
              <w:suppressAutoHyphens/>
              <w:spacing w:before="0"/>
              <w:jc w:val="left"/>
              <w:rPr>
                <w:rFonts w:cs="Arial"/>
                <w:lang w:val="sr-Cyrl-RS" w:eastAsia="ar-SA"/>
              </w:rPr>
            </w:pPr>
            <w:r w:rsidRPr="00F50A6F">
              <w:rPr>
                <w:rFonts w:cs="Arial"/>
                <w:lang w:val="sr-Cyrl-RS" w:eastAsia="ar-SA"/>
              </w:rPr>
              <w:t>Монитор (</w:t>
            </w:r>
            <w:r w:rsidRPr="00F50A6F">
              <w:rPr>
                <w:rFonts w:cs="Arial"/>
                <w:lang w:eastAsia="ar-SA"/>
              </w:rPr>
              <w:t xml:space="preserve">Dashboard) </w:t>
            </w:r>
            <w:r w:rsidRPr="00F50A6F">
              <w:rPr>
                <w:rFonts w:cs="Arial"/>
                <w:lang w:val="sr-Latn-RS" w:eastAsia="ar-SA"/>
              </w:rPr>
              <w:t>42</w:t>
            </w:r>
            <w:r w:rsidRPr="00F50A6F">
              <w:rPr>
                <w:rFonts w:cs="Arial"/>
                <w:lang w:eastAsia="ar-SA"/>
              </w:rPr>
              <w:t>”</w:t>
            </w:r>
            <w:r w:rsidRPr="00F50A6F">
              <w:rPr>
                <w:rFonts w:cs="Arial"/>
                <w:lang w:val="sr-Cyrl-RS" w:eastAsia="ar-SA"/>
              </w:rPr>
              <w:t xml:space="preserve"> за </w:t>
            </w:r>
            <w:r>
              <w:rPr>
                <w:rFonts w:cs="Arial"/>
                <w:lang w:val="sr-Cyrl-RS" w:eastAsia="ar-SA"/>
              </w:rPr>
              <w:t>праћење перформанси мреже</w:t>
            </w:r>
          </w:p>
        </w:tc>
        <w:tc>
          <w:tcPr>
            <w:tcW w:w="1350" w:type="dxa"/>
            <w:tcBorders>
              <w:top w:val="single" w:sz="4" w:space="0" w:color="auto"/>
              <w:left w:val="single" w:sz="2" w:space="0" w:color="auto"/>
              <w:bottom w:val="single" w:sz="2" w:space="0" w:color="auto"/>
              <w:right w:val="single" w:sz="12" w:space="0" w:color="auto"/>
            </w:tcBorders>
            <w:shd w:val="clear" w:color="auto" w:fill="FFFFFF"/>
          </w:tcPr>
          <w:p w14:paraId="58D4394D" w14:textId="77777777" w:rsidR="00936D0B" w:rsidRPr="00F50A6F" w:rsidRDefault="00936D0B" w:rsidP="00BA59E2">
            <w:pPr>
              <w:suppressAutoHyphens/>
              <w:spacing w:before="0"/>
              <w:jc w:val="center"/>
              <w:rPr>
                <w:rFonts w:cs="Arial"/>
                <w:bCs/>
                <w:lang w:val="sr-Cyrl-CS" w:eastAsia="ar-SA"/>
              </w:rPr>
            </w:pPr>
          </w:p>
          <w:p w14:paraId="60A733EF" w14:textId="77777777" w:rsidR="00936D0B" w:rsidRPr="00F50A6F" w:rsidRDefault="00936D0B" w:rsidP="00BA59E2">
            <w:pPr>
              <w:suppressAutoHyphens/>
              <w:spacing w:before="0"/>
              <w:jc w:val="center"/>
              <w:rPr>
                <w:rFonts w:cs="Arial"/>
                <w:bCs/>
                <w:lang w:val="sr-Cyrl-CS" w:eastAsia="ar-SA"/>
              </w:rPr>
            </w:pPr>
            <w:r w:rsidRPr="00F50A6F">
              <w:rPr>
                <w:rFonts w:cs="Arial"/>
                <w:bCs/>
                <w:lang w:val="sr-Cyrl-CS" w:eastAsia="ar-SA"/>
              </w:rPr>
              <w:t>1</w:t>
            </w:r>
          </w:p>
        </w:tc>
      </w:tr>
      <w:tr w:rsidR="00936D0B" w:rsidRPr="00F50A6F" w14:paraId="77BDD20C" w14:textId="77777777" w:rsidTr="00BA59E2">
        <w:trPr>
          <w:trHeight w:val="899"/>
        </w:trPr>
        <w:tc>
          <w:tcPr>
            <w:tcW w:w="743" w:type="dxa"/>
            <w:tcBorders>
              <w:top w:val="single" w:sz="2" w:space="0" w:color="auto"/>
              <w:left w:val="single" w:sz="12" w:space="0" w:color="auto"/>
              <w:bottom w:val="single" w:sz="4" w:space="0" w:color="auto"/>
              <w:right w:val="single" w:sz="2" w:space="0" w:color="auto"/>
            </w:tcBorders>
            <w:shd w:val="clear" w:color="auto" w:fill="FFFFFF"/>
            <w:noWrap/>
            <w:vAlign w:val="center"/>
          </w:tcPr>
          <w:p w14:paraId="191A549C" w14:textId="77777777" w:rsidR="00936D0B" w:rsidRPr="00F50A6F" w:rsidRDefault="00936D0B" w:rsidP="00BA59E2">
            <w:pPr>
              <w:suppressAutoHyphens/>
              <w:spacing w:before="0"/>
              <w:jc w:val="center"/>
              <w:rPr>
                <w:rFonts w:cs="Arial"/>
                <w:lang w:val="sr-Cyrl-RS" w:eastAsia="ar-SA"/>
              </w:rPr>
            </w:pPr>
            <w:r w:rsidRPr="00F50A6F">
              <w:rPr>
                <w:rFonts w:cs="Arial"/>
                <w:lang w:val="sr-Cyrl-RS" w:eastAsia="ar-SA"/>
              </w:rPr>
              <w:lastRenderedPageBreak/>
              <w:t>4</w:t>
            </w:r>
          </w:p>
        </w:tc>
        <w:tc>
          <w:tcPr>
            <w:tcW w:w="4104" w:type="dxa"/>
            <w:tcBorders>
              <w:top w:val="single" w:sz="2" w:space="0" w:color="auto"/>
              <w:left w:val="single" w:sz="2" w:space="0" w:color="auto"/>
              <w:bottom w:val="single" w:sz="4" w:space="0" w:color="auto"/>
              <w:right w:val="single" w:sz="2" w:space="0" w:color="auto"/>
            </w:tcBorders>
            <w:shd w:val="clear" w:color="auto" w:fill="FFFFFF"/>
            <w:vAlign w:val="center"/>
          </w:tcPr>
          <w:p w14:paraId="222CA111" w14:textId="77777777" w:rsidR="00936D0B" w:rsidRPr="00F50A6F" w:rsidRDefault="00936D0B" w:rsidP="00BA59E2">
            <w:pPr>
              <w:suppressAutoHyphens/>
              <w:spacing w:before="0"/>
              <w:ind w:left="-72" w:right="-144"/>
              <w:jc w:val="left"/>
              <w:rPr>
                <w:rFonts w:cs="Arial"/>
                <w:b/>
                <w:bCs/>
                <w:lang w:val="sr-Cyrl-CS" w:eastAsia="ar-SA"/>
              </w:rPr>
            </w:pPr>
            <w:r w:rsidRPr="00F50A6F">
              <w:rPr>
                <w:rFonts w:cs="Arial"/>
                <w:bCs/>
                <w:lang w:val="sr-Cyrl-RS" w:eastAsia="ar-SA"/>
              </w:rPr>
              <w:t>Проширење капацитета уређаја</w:t>
            </w:r>
            <w:r w:rsidRPr="00F50A6F">
              <w:rPr>
                <w:rFonts w:cs="Arial"/>
                <w:bCs/>
                <w:lang w:val="sr-Cyrl-CS" w:eastAsia="ar-SA"/>
              </w:rPr>
              <w:t xml:space="preserve"> за прослеђивање токова података </w:t>
            </w:r>
            <w:r w:rsidRPr="00F50A6F">
              <w:rPr>
                <w:rFonts w:cs="Arial"/>
                <w:b/>
                <w:bCs/>
                <w:lang w:val="sr-Cyrl-CS" w:eastAsia="ar-SA"/>
              </w:rPr>
              <w:t>(Flow Gateway)</w:t>
            </w:r>
          </w:p>
        </w:tc>
        <w:tc>
          <w:tcPr>
            <w:tcW w:w="7738" w:type="dxa"/>
            <w:tcBorders>
              <w:top w:val="single" w:sz="2" w:space="0" w:color="auto"/>
              <w:left w:val="single" w:sz="2" w:space="0" w:color="auto"/>
              <w:bottom w:val="single" w:sz="4" w:space="0" w:color="auto"/>
              <w:right w:val="single" w:sz="2" w:space="0" w:color="auto"/>
            </w:tcBorders>
            <w:shd w:val="clear" w:color="auto" w:fill="FFFFFF"/>
            <w:vAlign w:val="center"/>
          </w:tcPr>
          <w:p w14:paraId="252BCC17" w14:textId="77777777" w:rsidR="00936D0B" w:rsidRPr="00F50A6F" w:rsidRDefault="00936D0B" w:rsidP="00BA59E2">
            <w:pPr>
              <w:suppressAutoHyphens/>
              <w:spacing w:before="0"/>
              <w:jc w:val="left"/>
              <w:rPr>
                <w:rFonts w:cs="Arial"/>
                <w:lang w:val="sr-Cyrl-CS" w:eastAsia="ar-SA"/>
              </w:rPr>
            </w:pPr>
            <w:r w:rsidRPr="00F50A6F">
              <w:rPr>
                <w:rFonts w:cs="Arial"/>
                <w:lang w:val="sr-Cyrl-CS" w:eastAsia="ar-SA"/>
              </w:rPr>
              <w:t xml:space="preserve">Капацитет тока података – проширење са </w:t>
            </w:r>
            <w:r w:rsidRPr="00F50A6F">
              <w:rPr>
                <w:rFonts w:cs="Arial"/>
                <w:lang w:val="sr-Cyrl-RS" w:eastAsia="ar-SA"/>
              </w:rPr>
              <w:t xml:space="preserve">постојећих </w:t>
            </w:r>
            <w:r w:rsidRPr="00F50A6F">
              <w:rPr>
                <w:rFonts w:cs="Arial"/>
                <w:lang w:val="sr-Cyrl-CS" w:eastAsia="ar-SA"/>
              </w:rPr>
              <w:t>2</w:t>
            </w:r>
            <w:r w:rsidRPr="00F50A6F">
              <w:rPr>
                <w:rFonts w:cs="Arial"/>
                <w:lang w:val="sr-Cyrl-RS" w:eastAsia="ar-SA"/>
              </w:rPr>
              <w:t xml:space="preserve">00К </w:t>
            </w:r>
            <w:r w:rsidRPr="00F50A6F">
              <w:rPr>
                <w:rFonts w:cs="Arial"/>
                <w:lang w:val="sr-Cyrl-CS" w:eastAsia="ar-SA"/>
              </w:rPr>
              <w:t>FPM</w:t>
            </w:r>
            <w:r w:rsidRPr="00F50A6F">
              <w:rPr>
                <w:rFonts w:cs="Arial"/>
                <w:lang w:val="sr-Cyrl-RS" w:eastAsia="ar-SA"/>
              </w:rPr>
              <w:t xml:space="preserve"> на лиценцираних</w:t>
            </w:r>
            <w:r w:rsidRPr="00F50A6F">
              <w:rPr>
                <w:rFonts w:cs="Arial"/>
                <w:lang w:val="sr-Cyrl-CS" w:eastAsia="ar-SA"/>
              </w:rPr>
              <w:t xml:space="preserve"> минимално 400</w:t>
            </w:r>
            <w:r w:rsidRPr="00F50A6F">
              <w:rPr>
                <w:rFonts w:cs="Arial"/>
                <w:lang w:val="sr-Cyrl-RS" w:eastAsia="ar-SA"/>
              </w:rPr>
              <w:t>К</w:t>
            </w:r>
            <w:r w:rsidRPr="00F50A6F">
              <w:rPr>
                <w:rFonts w:cs="Arial"/>
                <w:lang w:val="sr-Cyrl-CS" w:eastAsia="ar-SA"/>
              </w:rPr>
              <w:t xml:space="preserve"> FPM</w:t>
            </w:r>
          </w:p>
          <w:p w14:paraId="1C4149B4" w14:textId="77777777" w:rsidR="00936D0B" w:rsidRPr="00F50A6F" w:rsidRDefault="00936D0B" w:rsidP="00BA59E2">
            <w:pPr>
              <w:suppressAutoHyphens/>
              <w:spacing w:before="0"/>
              <w:jc w:val="left"/>
              <w:rPr>
                <w:rFonts w:cs="Arial"/>
                <w:lang w:val="sr-Cyrl-RS" w:eastAsia="ar-SA"/>
              </w:rPr>
            </w:pPr>
            <w:r w:rsidRPr="00F50A6F">
              <w:rPr>
                <w:rFonts w:cs="Arial"/>
                <w:lang w:val="sr-Cyrl-RS" w:eastAsia="ar-SA"/>
              </w:rPr>
              <w:t>Монитор (</w:t>
            </w:r>
            <w:r w:rsidRPr="00F50A6F">
              <w:rPr>
                <w:rFonts w:cs="Arial"/>
                <w:lang w:eastAsia="ar-SA"/>
              </w:rPr>
              <w:t xml:space="preserve">Dashboard) </w:t>
            </w:r>
            <w:r w:rsidRPr="00F50A6F">
              <w:rPr>
                <w:rFonts w:cs="Arial"/>
                <w:lang w:val="sr-Latn-RS" w:eastAsia="ar-SA"/>
              </w:rPr>
              <w:t>42</w:t>
            </w:r>
            <w:r w:rsidRPr="00F50A6F">
              <w:rPr>
                <w:rFonts w:cs="Arial"/>
                <w:lang w:eastAsia="ar-SA"/>
              </w:rPr>
              <w:t>”</w:t>
            </w:r>
            <w:r w:rsidRPr="00F50A6F">
              <w:rPr>
                <w:rFonts w:cs="Arial"/>
                <w:lang w:val="sr-Cyrl-RS" w:eastAsia="ar-SA"/>
              </w:rPr>
              <w:t xml:space="preserve"> за </w:t>
            </w:r>
            <w:r>
              <w:rPr>
                <w:rFonts w:cs="Arial"/>
                <w:lang w:val="sr-Cyrl-RS" w:eastAsia="ar-SA"/>
              </w:rPr>
              <w:t>праћење токова података</w:t>
            </w:r>
          </w:p>
        </w:tc>
        <w:tc>
          <w:tcPr>
            <w:tcW w:w="1350" w:type="dxa"/>
            <w:tcBorders>
              <w:top w:val="single" w:sz="2" w:space="0" w:color="auto"/>
              <w:left w:val="single" w:sz="2" w:space="0" w:color="auto"/>
              <w:bottom w:val="single" w:sz="4" w:space="0" w:color="auto"/>
              <w:right w:val="single" w:sz="12" w:space="0" w:color="auto"/>
            </w:tcBorders>
            <w:shd w:val="clear" w:color="auto" w:fill="FFFFFF"/>
          </w:tcPr>
          <w:p w14:paraId="0FB52C7A" w14:textId="77777777" w:rsidR="00936D0B" w:rsidRPr="00F50A6F" w:rsidRDefault="00936D0B" w:rsidP="00BA59E2">
            <w:pPr>
              <w:suppressAutoHyphens/>
              <w:spacing w:before="0"/>
              <w:jc w:val="center"/>
              <w:rPr>
                <w:rFonts w:cs="Arial"/>
                <w:bCs/>
                <w:lang w:val="sr-Cyrl-CS" w:eastAsia="ar-SA"/>
              </w:rPr>
            </w:pPr>
          </w:p>
          <w:p w14:paraId="3477ECA2" w14:textId="77777777" w:rsidR="00936D0B" w:rsidRPr="00F50A6F" w:rsidRDefault="00936D0B" w:rsidP="00BA59E2">
            <w:pPr>
              <w:suppressAutoHyphens/>
              <w:spacing w:before="0"/>
              <w:jc w:val="center"/>
              <w:rPr>
                <w:rFonts w:cs="Arial"/>
                <w:bCs/>
                <w:lang w:val="sr-Cyrl-CS" w:eastAsia="ar-SA"/>
              </w:rPr>
            </w:pPr>
            <w:r w:rsidRPr="00F50A6F">
              <w:rPr>
                <w:rFonts w:cs="Arial"/>
                <w:bCs/>
                <w:lang w:val="sr-Cyrl-CS" w:eastAsia="ar-SA"/>
              </w:rPr>
              <w:t>1</w:t>
            </w:r>
          </w:p>
        </w:tc>
      </w:tr>
      <w:tr w:rsidR="00936D0B" w:rsidRPr="00F50A6F" w14:paraId="59049C53" w14:textId="77777777" w:rsidTr="00BA59E2">
        <w:trPr>
          <w:trHeight w:val="287"/>
        </w:trPr>
        <w:tc>
          <w:tcPr>
            <w:tcW w:w="743" w:type="dxa"/>
            <w:tcBorders>
              <w:top w:val="single" w:sz="4" w:space="0" w:color="auto"/>
              <w:left w:val="single" w:sz="12" w:space="0" w:color="auto"/>
              <w:bottom w:val="single" w:sz="4" w:space="0" w:color="auto"/>
              <w:right w:val="single" w:sz="2" w:space="0" w:color="auto"/>
            </w:tcBorders>
            <w:shd w:val="clear" w:color="auto" w:fill="FFFFFF"/>
            <w:noWrap/>
            <w:vAlign w:val="center"/>
          </w:tcPr>
          <w:p w14:paraId="48301656" w14:textId="77777777" w:rsidR="00936D0B" w:rsidRPr="00F50A6F" w:rsidRDefault="00936D0B" w:rsidP="00BA59E2">
            <w:pPr>
              <w:jc w:val="center"/>
              <w:rPr>
                <w:rFonts w:cs="Arial"/>
                <w:bCs/>
                <w:lang w:val="sr-Cyrl-RS"/>
              </w:rPr>
            </w:pPr>
            <w:r w:rsidRPr="00F50A6F">
              <w:rPr>
                <w:rFonts w:cs="Arial"/>
                <w:bCs/>
                <w:lang w:val="sr-Cyrl-RS"/>
              </w:rPr>
              <w:t>5</w:t>
            </w:r>
          </w:p>
        </w:tc>
        <w:tc>
          <w:tcPr>
            <w:tcW w:w="4104" w:type="dxa"/>
            <w:tcBorders>
              <w:top w:val="single" w:sz="4" w:space="0" w:color="auto"/>
              <w:left w:val="single" w:sz="2" w:space="0" w:color="auto"/>
              <w:bottom w:val="single" w:sz="4" w:space="0" w:color="auto"/>
              <w:right w:val="single" w:sz="2" w:space="0" w:color="auto"/>
            </w:tcBorders>
            <w:shd w:val="clear" w:color="auto" w:fill="FFFFFF"/>
            <w:vAlign w:val="center"/>
          </w:tcPr>
          <w:p w14:paraId="77D5C45F" w14:textId="77777777" w:rsidR="00936D0B" w:rsidRPr="00F50A6F" w:rsidRDefault="00936D0B" w:rsidP="00BA59E2">
            <w:pPr>
              <w:ind w:left="-20" w:right="-106"/>
              <w:rPr>
                <w:rFonts w:cs="Arial"/>
                <w:bCs/>
                <w:lang w:val="sr-Cyrl-RS"/>
              </w:rPr>
            </w:pPr>
            <w:r w:rsidRPr="00F50A6F">
              <w:rPr>
                <w:rFonts w:cs="Arial"/>
                <w:bCs/>
                <w:lang w:val="sr-Cyrl-RS"/>
              </w:rPr>
              <w:t>Одржавање</w:t>
            </w:r>
            <w:r w:rsidR="008C650C">
              <w:rPr>
                <w:rFonts w:cs="Arial"/>
                <w:bCs/>
                <w:lang w:val="sr-Cyrl-RS"/>
              </w:rPr>
              <w:t xml:space="preserve"> и гарантни рок</w:t>
            </w:r>
          </w:p>
        </w:tc>
        <w:tc>
          <w:tcPr>
            <w:tcW w:w="7738" w:type="dxa"/>
            <w:tcBorders>
              <w:top w:val="single" w:sz="4" w:space="0" w:color="auto"/>
              <w:left w:val="single" w:sz="2" w:space="0" w:color="auto"/>
              <w:bottom w:val="single" w:sz="4" w:space="0" w:color="auto"/>
              <w:right w:val="single" w:sz="2" w:space="0" w:color="auto"/>
            </w:tcBorders>
            <w:shd w:val="clear" w:color="auto" w:fill="FFFFFF"/>
          </w:tcPr>
          <w:p w14:paraId="5EDB5643" w14:textId="77777777" w:rsidR="00936D0B" w:rsidRPr="00F50A6F" w:rsidRDefault="00936D0B" w:rsidP="00BA59E2">
            <w:pPr>
              <w:rPr>
                <w:rFonts w:cs="Arial"/>
                <w:lang w:val="sr-Cyrl-RS"/>
              </w:rPr>
            </w:pPr>
            <w:r w:rsidRPr="00F50A6F">
              <w:rPr>
                <w:rFonts w:cs="Arial"/>
                <w:lang w:val="sr-Cyrl-RS"/>
              </w:rPr>
              <w:t xml:space="preserve">Обнова гаранције за постојећу </w:t>
            </w:r>
            <w:r w:rsidR="003805F7">
              <w:rPr>
                <w:rFonts w:cs="Arial"/>
                <w:lang w:val="sr-Latn-RS"/>
              </w:rPr>
              <w:t xml:space="preserve">Riverbed </w:t>
            </w:r>
            <w:r w:rsidRPr="00F50A6F">
              <w:rPr>
                <w:rFonts w:cs="Arial"/>
                <w:lang w:val="sr-Cyrl-RS"/>
              </w:rPr>
              <w:t xml:space="preserve">опрему за период од 22.02.2017 до </w:t>
            </w:r>
            <w:r w:rsidR="00FB5F36">
              <w:rPr>
                <w:rFonts w:cs="Arial"/>
                <w:lang w:val="sr-Cyrl-RS"/>
              </w:rPr>
              <w:t xml:space="preserve">потписивања Записника </w:t>
            </w:r>
            <w:r w:rsidR="00FB5F36" w:rsidRPr="00FB5F36">
              <w:rPr>
                <w:rFonts w:cs="Arial"/>
                <w:lang w:val="sr-Cyrl-CS"/>
              </w:rPr>
              <w:t>о квалитативном и квантитативном пријему систе</w:t>
            </w:r>
            <w:r w:rsidR="00FB5F36">
              <w:rPr>
                <w:rFonts w:cs="Arial"/>
                <w:lang w:val="sr-Cyrl-CS"/>
              </w:rPr>
              <w:t xml:space="preserve">ма </w:t>
            </w:r>
          </w:p>
          <w:p w14:paraId="1F893BF5" w14:textId="77777777" w:rsidR="00936D0B" w:rsidRPr="00F50A6F" w:rsidRDefault="00936D0B" w:rsidP="00FB5F36">
            <w:pPr>
              <w:rPr>
                <w:rFonts w:cs="Arial"/>
                <w:lang w:val="sr-Cyrl-RS"/>
              </w:rPr>
            </w:pPr>
            <w:r w:rsidRPr="00F50A6F">
              <w:rPr>
                <w:rFonts w:cs="Arial"/>
                <w:lang w:val="sr-Cyrl-RS"/>
              </w:rPr>
              <w:t xml:space="preserve">Одржавање </w:t>
            </w:r>
            <w:r w:rsidR="005B3754">
              <w:rPr>
                <w:rFonts w:cs="Arial"/>
                <w:lang w:val="sr-Cyrl-RS"/>
              </w:rPr>
              <w:t>и г</w:t>
            </w:r>
            <w:r w:rsidR="00AD4395">
              <w:rPr>
                <w:rFonts w:cs="Arial"/>
                <w:lang w:val="sr-Cyrl-RS"/>
              </w:rPr>
              <w:t>аран</w:t>
            </w:r>
            <w:r w:rsidR="008C650C">
              <w:rPr>
                <w:rFonts w:cs="Arial"/>
                <w:lang w:val="sr-Cyrl-RS"/>
              </w:rPr>
              <w:t>тни рок</w:t>
            </w:r>
            <w:r w:rsidR="00AD4395" w:rsidRPr="00F50A6F">
              <w:rPr>
                <w:rFonts w:cs="Arial"/>
                <w:lang w:val="sr-Cyrl-RS"/>
              </w:rPr>
              <w:t xml:space="preserve"> </w:t>
            </w:r>
            <w:r w:rsidRPr="00F50A6F">
              <w:rPr>
                <w:rFonts w:cs="Arial"/>
                <w:lang w:val="sr-Cyrl-RS"/>
              </w:rPr>
              <w:t xml:space="preserve">за </w:t>
            </w:r>
            <w:r w:rsidR="005B3754">
              <w:rPr>
                <w:rFonts w:cs="Arial"/>
                <w:lang w:val="sr-Cyrl-RS"/>
              </w:rPr>
              <w:t xml:space="preserve">испоручену и </w:t>
            </w:r>
            <w:r w:rsidRPr="00F50A6F">
              <w:rPr>
                <w:rFonts w:cs="Arial"/>
                <w:lang w:val="sr-Cyrl-RS"/>
              </w:rPr>
              <w:t>постојећу  опрему</w:t>
            </w:r>
            <w:r w:rsidR="00AD4395">
              <w:rPr>
                <w:rFonts w:cs="Arial"/>
                <w:lang w:val="sr-Cyrl-RS"/>
              </w:rPr>
              <w:t>,</w:t>
            </w:r>
            <w:r w:rsidRPr="00F50A6F">
              <w:rPr>
                <w:rFonts w:cs="Arial"/>
                <w:lang w:val="sr-Cyrl-RS"/>
              </w:rPr>
              <w:t xml:space="preserve"> и </w:t>
            </w:r>
            <w:r w:rsidR="00AD4395">
              <w:rPr>
                <w:rFonts w:cs="Arial"/>
                <w:lang w:val="sr-Cyrl-RS"/>
              </w:rPr>
              <w:t xml:space="preserve">исправан </w:t>
            </w:r>
            <w:r w:rsidRPr="00F50A6F">
              <w:rPr>
                <w:rFonts w:cs="Arial"/>
                <w:lang w:val="sr-Cyrl-RS"/>
              </w:rPr>
              <w:t xml:space="preserve">рад система у трајању од 12 месеци од </w:t>
            </w:r>
            <w:r w:rsidR="00FB5F36" w:rsidRPr="00FB5F36">
              <w:rPr>
                <w:rFonts w:cs="Arial"/>
                <w:lang w:val="sr-Cyrl-RS"/>
              </w:rPr>
              <w:t xml:space="preserve">потписивања Записника </w:t>
            </w:r>
            <w:r w:rsidR="00FB5F36" w:rsidRPr="00FB5F36">
              <w:rPr>
                <w:rFonts w:cs="Arial"/>
                <w:lang w:val="sr-Cyrl-CS"/>
              </w:rPr>
              <w:t xml:space="preserve">о квалитативном и квантитативном пријему система </w:t>
            </w:r>
            <w:r w:rsidRPr="00F50A6F">
              <w:rPr>
                <w:rFonts w:cs="Arial"/>
                <w:lang w:val="sr-Cyrl-RS"/>
              </w:rPr>
              <w:t xml:space="preserve"> </w:t>
            </w:r>
          </w:p>
        </w:tc>
        <w:tc>
          <w:tcPr>
            <w:tcW w:w="1350" w:type="dxa"/>
            <w:tcBorders>
              <w:top w:val="single" w:sz="4" w:space="0" w:color="auto"/>
              <w:left w:val="single" w:sz="2" w:space="0" w:color="auto"/>
              <w:bottom w:val="single" w:sz="4" w:space="0" w:color="auto"/>
              <w:right w:val="single" w:sz="12" w:space="0" w:color="auto"/>
            </w:tcBorders>
            <w:shd w:val="clear" w:color="auto" w:fill="FFFFFF"/>
          </w:tcPr>
          <w:p w14:paraId="6ECDE3E4" w14:textId="77777777" w:rsidR="00936D0B" w:rsidRPr="00F50A6F" w:rsidRDefault="00936D0B" w:rsidP="00BA59E2">
            <w:pPr>
              <w:jc w:val="center"/>
              <w:rPr>
                <w:rFonts w:cs="Arial"/>
                <w:bCs/>
                <w:lang w:val="sr-Cyrl-RS"/>
              </w:rPr>
            </w:pPr>
          </w:p>
          <w:p w14:paraId="6BACA360" w14:textId="77777777" w:rsidR="00936D0B" w:rsidRPr="00F50A6F" w:rsidRDefault="00936D0B" w:rsidP="00BA59E2">
            <w:pPr>
              <w:jc w:val="center"/>
              <w:rPr>
                <w:rFonts w:cs="Arial"/>
                <w:bCs/>
                <w:lang w:val="sr-Cyrl-RS"/>
              </w:rPr>
            </w:pPr>
            <w:r w:rsidRPr="00F50A6F">
              <w:rPr>
                <w:rFonts w:cs="Arial"/>
                <w:bCs/>
                <w:lang w:val="sr-Cyrl-RS"/>
              </w:rPr>
              <w:t>1</w:t>
            </w:r>
          </w:p>
        </w:tc>
      </w:tr>
      <w:tr w:rsidR="00936D0B" w:rsidRPr="00F50A6F" w14:paraId="58F299BC" w14:textId="77777777" w:rsidTr="00BA59E2">
        <w:trPr>
          <w:trHeight w:val="287"/>
        </w:trPr>
        <w:tc>
          <w:tcPr>
            <w:tcW w:w="743" w:type="dxa"/>
            <w:tcBorders>
              <w:top w:val="single" w:sz="4" w:space="0" w:color="auto"/>
              <w:left w:val="single" w:sz="12" w:space="0" w:color="auto"/>
              <w:bottom w:val="single" w:sz="12" w:space="0" w:color="auto"/>
              <w:right w:val="single" w:sz="2" w:space="0" w:color="auto"/>
            </w:tcBorders>
            <w:shd w:val="clear" w:color="auto" w:fill="FFFFFF"/>
            <w:noWrap/>
            <w:vAlign w:val="center"/>
          </w:tcPr>
          <w:p w14:paraId="20EDFF23" w14:textId="77777777" w:rsidR="00936D0B" w:rsidRPr="00F50A6F" w:rsidRDefault="00936D0B" w:rsidP="00BA59E2">
            <w:pPr>
              <w:jc w:val="center"/>
              <w:rPr>
                <w:rFonts w:cs="Arial"/>
                <w:lang w:val="sr-Cyrl-RS"/>
              </w:rPr>
            </w:pPr>
            <w:r w:rsidRPr="00F50A6F">
              <w:rPr>
                <w:rFonts w:cs="Arial"/>
                <w:lang w:val="sr-Cyrl-RS"/>
              </w:rPr>
              <w:t>6</w:t>
            </w:r>
          </w:p>
        </w:tc>
        <w:tc>
          <w:tcPr>
            <w:tcW w:w="4104" w:type="dxa"/>
            <w:tcBorders>
              <w:top w:val="single" w:sz="4" w:space="0" w:color="auto"/>
              <w:left w:val="single" w:sz="2" w:space="0" w:color="auto"/>
              <w:bottom w:val="single" w:sz="12" w:space="0" w:color="auto"/>
              <w:right w:val="single" w:sz="2" w:space="0" w:color="auto"/>
            </w:tcBorders>
            <w:shd w:val="clear" w:color="auto" w:fill="FFFFFF"/>
            <w:vAlign w:val="center"/>
          </w:tcPr>
          <w:p w14:paraId="6561932A" w14:textId="77777777" w:rsidR="00936D0B" w:rsidRPr="00F50A6F" w:rsidRDefault="00936D0B" w:rsidP="00BA59E2">
            <w:pPr>
              <w:ind w:left="-23" w:right="-108"/>
              <w:jc w:val="left"/>
              <w:rPr>
                <w:rFonts w:cs="Arial"/>
                <w:lang w:val="sr-Cyrl-RS"/>
              </w:rPr>
            </w:pPr>
            <w:r w:rsidRPr="00F50A6F">
              <w:rPr>
                <w:rFonts w:cs="Arial"/>
                <w:bCs/>
                <w:lang w:val="sr-Cyrl-RS"/>
              </w:rPr>
              <w:t xml:space="preserve">Пратеће услуге инсталације и интеграције опреме, </w:t>
            </w:r>
            <w:r w:rsidRPr="00F50A6F">
              <w:rPr>
                <w:rFonts w:cs="Arial"/>
                <w:bCs/>
                <w:lang w:val="sr-Cyrl-CS"/>
              </w:rPr>
              <w:t>имплементације и пуштања система у рад,</w:t>
            </w:r>
            <w:r w:rsidRPr="00F50A6F">
              <w:rPr>
                <w:rFonts w:cs="Arial"/>
                <w:bCs/>
              </w:rPr>
              <w:t xml:space="preserve"> </w:t>
            </w:r>
            <w:r w:rsidRPr="00F50A6F">
              <w:rPr>
                <w:rFonts w:cs="Arial"/>
                <w:bCs/>
                <w:lang w:val="sr-Cyrl-RS"/>
              </w:rPr>
              <w:t xml:space="preserve">као </w:t>
            </w:r>
            <w:r w:rsidRPr="00F50A6F">
              <w:rPr>
                <w:rFonts w:cs="Arial"/>
                <w:bCs/>
              </w:rPr>
              <w:t>и израд</w:t>
            </w:r>
            <w:r w:rsidRPr="00F50A6F">
              <w:rPr>
                <w:rFonts w:cs="Arial"/>
                <w:bCs/>
                <w:lang w:val="sr-Cyrl-RS"/>
              </w:rPr>
              <w:t>е</w:t>
            </w:r>
            <w:r w:rsidRPr="00F50A6F">
              <w:rPr>
                <w:rFonts w:cs="Arial"/>
                <w:bCs/>
              </w:rPr>
              <w:t xml:space="preserve"> пратеће документације</w:t>
            </w:r>
            <w:r w:rsidRPr="00F50A6F">
              <w:rPr>
                <w:rFonts w:cs="Arial"/>
                <w:bCs/>
                <w:lang w:val="sr-Cyrl-RS"/>
              </w:rPr>
              <w:t xml:space="preserve"> и обуке администратора</w:t>
            </w:r>
          </w:p>
        </w:tc>
        <w:tc>
          <w:tcPr>
            <w:tcW w:w="7738" w:type="dxa"/>
            <w:tcBorders>
              <w:top w:val="single" w:sz="4" w:space="0" w:color="auto"/>
              <w:left w:val="single" w:sz="2" w:space="0" w:color="auto"/>
              <w:bottom w:val="single" w:sz="12" w:space="0" w:color="auto"/>
              <w:right w:val="single" w:sz="2" w:space="0" w:color="auto"/>
            </w:tcBorders>
            <w:shd w:val="clear" w:color="auto" w:fill="FFFFFF"/>
          </w:tcPr>
          <w:p w14:paraId="6B57ADF6" w14:textId="77777777" w:rsidR="00936D0B" w:rsidRPr="00F50A6F" w:rsidRDefault="00936D0B" w:rsidP="00BA59E2">
            <w:pPr>
              <w:rPr>
                <w:rFonts w:cs="Arial"/>
              </w:rPr>
            </w:pPr>
            <w:r w:rsidRPr="00F50A6F">
              <w:rPr>
                <w:rFonts w:cs="Arial"/>
              </w:rPr>
              <w:t xml:space="preserve">Понуда мора да обухвати све потребне компонетне и делове (каблови, конектори, ..., остало) који су неопходни за инсталацију </w:t>
            </w:r>
            <w:r w:rsidRPr="00F50A6F">
              <w:rPr>
                <w:rFonts w:cs="Arial"/>
                <w:lang w:val="sr-Cyrl-RS"/>
              </w:rPr>
              <w:t>понуђених добара-</w:t>
            </w:r>
            <w:r w:rsidRPr="00F50A6F">
              <w:rPr>
                <w:rFonts w:cs="Arial"/>
              </w:rPr>
              <w:t>опреме.</w:t>
            </w:r>
          </w:p>
          <w:p w14:paraId="1DB9B24D" w14:textId="77777777" w:rsidR="00936D0B" w:rsidRPr="00F50A6F" w:rsidRDefault="00936D0B" w:rsidP="00BA59E2">
            <w:pPr>
              <w:rPr>
                <w:rFonts w:cs="Arial"/>
                <w:lang w:val="sr-Cyrl-RS"/>
              </w:rPr>
            </w:pPr>
            <w:r w:rsidRPr="00F50A6F">
              <w:rPr>
                <w:rFonts w:cs="Arial"/>
              </w:rPr>
              <w:t xml:space="preserve">Понуда мора да обухвати произвођачку инсталацију </w:t>
            </w:r>
            <w:r w:rsidRPr="00F50A6F">
              <w:rPr>
                <w:rFonts w:cs="Arial"/>
                <w:lang w:val="sr-Cyrl-RS"/>
              </w:rPr>
              <w:t>и интеграцију добара-</w:t>
            </w:r>
            <w:r w:rsidRPr="00F50A6F">
              <w:rPr>
                <w:rFonts w:cs="Arial"/>
              </w:rPr>
              <w:t>опреме</w:t>
            </w:r>
            <w:r w:rsidRPr="00F50A6F">
              <w:rPr>
                <w:rFonts w:cs="Arial"/>
                <w:lang w:val="sr-Cyrl-RS"/>
              </w:rPr>
              <w:t xml:space="preserve"> на постојећу ИКТ инфраструктуру</w:t>
            </w:r>
            <w:r w:rsidRPr="00F50A6F">
              <w:rPr>
                <w:rFonts w:cs="Arial"/>
              </w:rPr>
              <w:t xml:space="preserve"> </w:t>
            </w:r>
            <w:r w:rsidRPr="00F50A6F">
              <w:rPr>
                <w:rFonts w:cs="Arial"/>
                <w:lang w:val="sr-Cyrl-RS"/>
              </w:rPr>
              <w:t>, као и имплементацију и пуштање система у рад.</w:t>
            </w:r>
          </w:p>
          <w:p w14:paraId="77F9F83B" w14:textId="77777777" w:rsidR="00936D0B" w:rsidRPr="00F50A6F" w:rsidRDefault="00936D0B" w:rsidP="00BA59E2">
            <w:pPr>
              <w:rPr>
                <w:rFonts w:cs="Arial"/>
                <w:lang w:val="sr-Cyrl-RS"/>
              </w:rPr>
            </w:pPr>
            <w:r w:rsidRPr="00F50A6F">
              <w:rPr>
                <w:rFonts w:cs="Arial"/>
              </w:rPr>
              <w:t>Понуда мора да обухвати и израду пратеће документације и документације о изведеном стању за имплементирани систем</w:t>
            </w:r>
            <w:r w:rsidRPr="00F50A6F">
              <w:rPr>
                <w:rFonts w:cs="Arial"/>
                <w:lang w:val="sr-Cyrl-RS"/>
              </w:rPr>
              <w:t xml:space="preserve"> као и обуку администратора</w:t>
            </w:r>
          </w:p>
        </w:tc>
        <w:tc>
          <w:tcPr>
            <w:tcW w:w="1350" w:type="dxa"/>
            <w:tcBorders>
              <w:top w:val="single" w:sz="4" w:space="0" w:color="auto"/>
              <w:left w:val="single" w:sz="2" w:space="0" w:color="auto"/>
              <w:bottom w:val="single" w:sz="12" w:space="0" w:color="auto"/>
              <w:right w:val="single" w:sz="12" w:space="0" w:color="auto"/>
            </w:tcBorders>
            <w:shd w:val="clear" w:color="auto" w:fill="FFFFFF"/>
          </w:tcPr>
          <w:p w14:paraId="4BB4DB7B" w14:textId="77777777" w:rsidR="00936D0B" w:rsidRPr="00F50A6F" w:rsidRDefault="00936D0B" w:rsidP="00BA59E2">
            <w:pPr>
              <w:jc w:val="center"/>
              <w:rPr>
                <w:rFonts w:cs="Arial"/>
                <w:bCs/>
              </w:rPr>
            </w:pPr>
          </w:p>
          <w:p w14:paraId="7454D4D3" w14:textId="77777777" w:rsidR="00936D0B" w:rsidRPr="00F50A6F" w:rsidRDefault="00936D0B" w:rsidP="00BA59E2">
            <w:pPr>
              <w:jc w:val="center"/>
              <w:rPr>
                <w:rFonts w:cs="Arial"/>
                <w:bCs/>
              </w:rPr>
            </w:pPr>
          </w:p>
          <w:p w14:paraId="75758601" w14:textId="77777777" w:rsidR="00936D0B" w:rsidRPr="00F50A6F" w:rsidRDefault="00936D0B" w:rsidP="00BA59E2">
            <w:pPr>
              <w:jc w:val="center"/>
              <w:rPr>
                <w:rFonts w:cs="Arial"/>
                <w:bCs/>
              </w:rPr>
            </w:pPr>
          </w:p>
          <w:p w14:paraId="38A2CF2C" w14:textId="77777777" w:rsidR="00936D0B" w:rsidRPr="00F50A6F" w:rsidRDefault="00936D0B" w:rsidP="00BA59E2">
            <w:pPr>
              <w:jc w:val="center"/>
              <w:rPr>
                <w:rFonts w:cs="Arial"/>
                <w:bCs/>
              </w:rPr>
            </w:pPr>
            <w:r w:rsidRPr="00F50A6F">
              <w:rPr>
                <w:rFonts w:cs="Arial"/>
                <w:bCs/>
              </w:rPr>
              <w:t>1</w:t>
            </w:r>
          </w:p>
        </w:tc>
      </w:tr>
    </w:tbl>
    <w:p w14:paraId="6E009776" w14:textId="77777777" w:rsidR="00936D0B" w:rsidRPr="00F50A6F" w:rsidRDefault="00936D0B" w:rsidP="00936D0B">
      <w:pPr>
        <w:rPr>
          <w:lang w:val="sr-Cyrl-RS" w:eastAsia="ar-SA"/>
        </w:rPr>
      </w:pPr>
    </w:p>
    <w:p w14:paraId="27BF85BA" w14:textId="77777777" w:rsidR="00936D0B" w:rsidRPr="00F50A6F" w:rsidRDefault="00936D0B" w:rsidP="00936D0B">
      <w:pPr>
        <w:rPr>
          <w:lang w:val="sr-Cyrl-RS" w:eastAsia="ar-SA"/>
        </w:rPr>
      </w:pPr>
    </w:p>
    <w:p w14:paraId="7979EDC9" w14:textId="77777777" w:rsidR="00936D0B" w:rsidRPr="00F50A6F" w:rsidRDefault="00936D0B" w:rsidP="00936D0B">
      <w:pPr>
        <w:rPr>
          <w:lang w:val="sr-Cyrl-RS" w:eastAsia="ar-SA"/>
        </w:rPr>
        <w:sectPr w:rsidR="00936D0B" w:rsidRPr="00F50A6F" w:rsidSect="00BA59E2">
          <w:footnotePr>
            <w:pos w:val="beneathText"/>
          </w:footnotePr>
          <w:pgSz w:w="16834" w:h="11909" w:orient="landscape" w:code="9"/>
          <w:pgMar w:top="1701" w:right="1140" w:bottom="1140" w:left="1140" w:header="709" w:footer="69" w:gutter="0"/>
          <w:cols w:space="708"/>
          <w:docGrid w:linePitch="360"/>
        </w:sectPr>
      </w:pPr>
    </w:p>
    <w:p w14:paraId="55A42138" w14:textId="77777777" w:rsidR="00F80D68" w:rsidRPr="00F50A6F" w:rsidRDefault="00F80D68" w:rsidP="00F80D68">
      <w:pPr>
        <w:pStyle w:val="Heading10"/>
        <w:spacing w:after="120"/>
        <w:ind w:left="0" w:firstLine="0"/>
        <w:jc w:val="both"/>
        <w:rPr>
          <w:rFonts w:cs="Arial"/>
          <w:sz w:val="24"/>
          <w:szCs w:val="24"/>
          <w:lang w:val="sr-Cyrl-RS"/>
        </w:rPr>
      </w:pPr>
      <w:r w:rsidRPr="00F80D68">
        <w:rPr>
          <w:rFonts w:cs="Arial"/>
          <w:sz w:val="24"/>
          <w:szCs w:val="24"/>
          <w:lang w:val="sr-Cyrl-RS"/>
        </w:rPr>
        <w:lastRenderedPageBreak/>
        <w:t>3.3.</w:t>
      </w:r>
      <w:r>
        <w:rPr>
          <w:rFonts w:cs="Arial"/>
          <w:b w:val="0"/>
          <w:sz w:val="24"/>
          <w:szCs w:val="24"/>
          <w:lang w:val="sr-Cyrl-RS"/>
        </w:rPr>
        <w:t xml:space="preserve"> </w:t>
      </w:r>
      <w:r w:rsidRPr="00F50A6F">
        <w:rPr>
          <w:rFonts w:cs="Arial"/>
          <w:sz w:val="24"/>
          <w:szCs w:val="24"/>
          <w:lang w:val="sr-Cyrl-RS"/>
        </w:rPr>
        <w:t>Рок  испоруке добара и извршења пратећих услуга</w:t>
      </w:r>
    </w:p>
    <w:p w14:paraId="149B3C16" w14:textId="77777777" w:rsidR="00623A05" w:rsidRPr="00F80D68" w:rsidRDefault="00623A05" w:rsidP="00F80D68">
      <w:pPr>
        <w:rPr>
          <w:rFonts w:cs="Arial"/>
          <w:b/>
          <w:lang w:val="sr-Cyrl-RS" w:eastAsia="ar-SA"/>
        </w:rPr>
      </w:pPr>
    </w:p>
    <w:p w14:paraId="5CC5AE76" w14:textId="77777777" w:rsidR="00F80D68" w:rsidRDefault="00F80D68" w:rsidP="00F80D68">
      <w:pPr>
        <w:rPr>
          <w:rFonts w:cs="Arial"/>
          <w:sz w:val="24"/>
          <w:szCs w:val="24"/>
        </w:rPr>
      </w:pPr>
      <w:r w:rsidRPr="00F80D68">
        <w:rPr>
          <w:rFonts w:cs="Arial"/>
          <w:sz w:val="24"/>
          <w:szCs w:val="24"/>
        </w:rPr>
        <w:t>Рок испоруке добара и извршења пратећих услуга може износити минимално 20 (словима: двадесет) календарских дана, а максимално 60 (словима: шездесет) календарских дана, и рачуна се од дана ступања уговора на снагу.</w:t>
      </w:r>
    </w:p>
    <w:p w14:paraId="26C2DDF4" w14:textId="77777777" w:rsidR="00322059" w:rsidRDefault="00322059" w:rsidP="00322059">
      <w:pPr>
        <w:spacing w:before="0"/>
        <w:rPr>
          <w:rFonts w:cs="Arial"/>
          <w:sz w:val="24"/>
          <w:szCs w:val="24"/>
          <w:lang w:eastAsia="ar-SA"/>
        </w:rPr>
      </w:pPr>
    </w:p>
    <w:p w14:paraId="1CC9A180" w14:textId="3A63AB31" w:rsidR="00322059" w:rsidRPr="002C71A8" w:rsidRDefault="00322059" w:rsidP="00322059">
      <w:pPr>
        <w:spacing w:before="0"/>
        <w:rPr>
          <w:rFonts w:cs="Arial"/>
          <w:sz w:val="24"/>
          <w:szCs w:val="24"/>
          <w:lang w:eastAsia="ar-SA"/>
        </w:rPr>
      </w:pPr>
      <w:r w:rsidRPr="002C71A8">
        <w:rPr>
          <w:rFonts w:cs="Arial"/>
          <w:sz w:val="24"/>
          <w:szCs w:val="24"/>
          <w:lang w:eastAsia="ar-SA"/>
        </w:rPr>
        <w:t xml:space="preserve">У случају да </w:t>
      </w:r>
      <w:r w:rsidRPr="002C71A8">
        <w:rPr>
          <w:rFonts w:cs="Arial"/>
          <w:sz w:val="24"/>
          <w:szCs w:val="24"/>
          <w:lang w:val="sr-Cyrl-CS" w:eastAsia="ar-SA"/>
        </w:rPr>
        <w:t xml:space="preserve">Изабрани понуђач </w:t>
      </w:r>
      <w:r w:rsidRPr="002C71A8">
        <w:rPr>
          <w:rFonts w:cs="Arial"/>
          <w:sz w:val="24"/>
          <w:szCs w:val="24"/>
          <w:lang w:eastAsia="ar-SA"/>
        </w:rPr>
        <w:t xml:space="preserve">не </w:t>
      </w:r>
      <w:r w:rsidR="00F6716B">
        <w:rPr>
          <w:rFonts w:cs="Arial"/>
          <w:sz w:val="24"/>
          <w:szCs w:val="24"/>
          <w:lang w:val="sr-Cyrl-RS" w:eastAsia="ar-SA"/>
        </w:rPr>
        <w:t>испоручи добра и не изврши пратеће услуге</w:t>
      </w:r>
      <w:r w:rsidRPr="002C71A8">
        <w:rPr>
          <w:rFonts w:cs="Arial"/>
          <w:sz w:val="24"/>
          <w:szCs w:val="24"/>
          <w:lang w:eastAsia="ar-SA"/>
        </w:rPr>
        <w:t xml:space="preserve"> у року, Наручилац има право на наплату уговорне казне и средства финансијског обезбеђења за добро извршење посла, као и право на раскид</w:t>
      </w:r>
      <w:r>
        <w:rPr>
          <w:rFonts w:cs="Arial"/>
          <w:sz w:val="24"/>
          <w:szCs w:val="24"/>
          <w:lang w:eastAsia="ar-SA"/>
        </w:rPr>
        <w:t xml:space="preserve"> </w:t>
      </w:r>
      <w:r>
        <w:rPr>
          <w:rFonts w:cs="Arial"/>
          <w:sz w:val="24"/>
          <w:szCs w:val="24"/>
          <w:lang w:val="sr-Cyrl-RS" w:eastAsia="ar-SA"/>
        </w:rPr>
        <w:t>Уговора</w:t>
      </w:r>
      <w:r w:rsidRPr="002C71A8">
        <w:rPr>
          <w:rFonts w:cs="Arial"/>
          <w:sz w:val="24"/>
          <w:szCs w:val="24"/>
          <w:lang w:eastAsia="ar-SA"/>
        </w:rPr>
        <w:t>.</w:t>
      </w:r>
    </w:p>
    <w:p w14:paraId="477601B0" w14:textId="77777777" w:rsidR="00F80D68" w:rsidRPr="00F80D68" w:rsidRDefault="00F80D68" w:rsidP="00F80D68">
      <w:pPr>
        <w:rPr>
          <w:rFonts w:asciiTheme="minorHAnsi" w:hAnsiTheme="minorHAnsi" w:cs="Arial"/>
          <w:bCs/>
          <w:lang w:val="sr-Cyrl-CS"/>
        </w:rPr>
      </w:pPr>
      <w:r>
        <w:rPr>
          <w:rFonts w:cs="Arial"/>
          <w:b/>
          <w:sz w:val="24"/>
          <w:szCs w:val="24"/>
          <w:lang w:val="sr-Cyrl-RS"/>
        </w:rPr>
        <w:t xml:space="preserve">3.4. </w:t>
      </w:r>
      <w:r w:rsidR="00AB36C6" w:rsidRPr="00F80D68">
        <w:rPr>
          <w:rFonts w:cs="Arial"/>
          <w:b/>
          <w:sz w:val="24"/>
          <w:szCs w:val="24"/>
        </w:rPr>
        <w:t xml:space="preserve"> </w:t>
      </w:r>
      <w:r w:rsidRPr="00F80D68">
        <w:rPr>
          <w:rFonts w:cs="Arial"/>
          <w:b/>
          <w:sz w:val="24"/>
          <w:szCs w:val="24"/>
        </w:rPr>
        <w:t>Место испоруке добара и извршења пратећих услуга</w:t>
      </w:r>
    </w:p>
    <w:p w14:paraId="152BA46B" w14:textId="70A3B361" w:rsidR="00F80D68" w:rsidRPr="00F80D68" w:rsidRDefault="00F80D68" w:rsidP="00F80D68">
      <w:pPr>
        <w:suppressAutoHyphens/>
        <w:spacing w:after="120"/>
        <w:rPr>
          <w:rFonts w:cs="Arial"/>
          <w:sz w:val="24"/>
          <w:szCs w:val="24"/>
          <w:lang w:val="sr-Cyrl-CS" w:eastAsia="ar-SA"/>
        </w:rPr>
      </w:pPr>
      <w:r w:rsidRPr="00F80D68">
        <w:rPr>
          <w:rFonts w:cs="Arial"/>
          <w:sz w:val="24"/>
          <w:szCs w:val="24"/>
          <w:lang w:val="sr-Cyrl-CS" w:eastAsia="ar-SA"/>
        </w:rPr>
        <w:t xml:space="preserve">Понуђач је обавезан да испоруку добара и извршење пратећих услуга реализује без додатних трошкова, у објектима Наручиоца на локацији – Крагујевац, Слободе бр. 7, Краљево, Димитрија </w:t>
      </w:r>
      <w:r w:rsidR="00F6716B">
        <w:rPr>
          <w:rFonts w:cs="Arial"/>
          <w:sz w:val="24"/>
          <w:szCs w:val="24"/>
          <w:lang w:val="sr-Cyrl-CS" w:eastAsia="ar-SA"/>
        </w:rPr>
        <w:t>Туцовића 5, и Београд, Царице Ми</w:t>
      </w:r>
      <w:r w:rsidRPr="00F80D68">
        <w:rPr>
          <w:rFonts w:cs="Arial"/>
          <w:sz w:val="24"/>
          <w:szCs w:val="24"/>
          <w:lang w:val="sr-Cyrl-CS" w:eastAsia="ar-SA"/>
        </w:rPr>
        <w:t>лице 2.</w:t>
      </w:r>
    </w:p>
    <w:p w14:paraId="464F4A6D"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Ако понуђач испоруку добара и извршење пратећих услуга понуди, и уз додатне трошкове, понуда ће бити одбијена, као неприхватљива.</w:t>
      </w:r>
    </w:p>
    <w:p w14:paraId="6AE72238" w14:textId="77777777" w:rsidR="00ED7231" w:rsidRPr="00F53CC1" w:rsidRDefault="00DD4437" w:rsidP="00ED7231">
      <w:pPr>
        <w:pStyle w:val="Heading10"/>
        <w:rPr>
          <w:sz w:val="24"/>
          <w:szCs w:val="24"/>
          <w:lang w:val="sr-Cyrl-RS"/>
        </w:rPr>
      </w:pPr>
      <w:r>
        <w:rPr>
          <w:lang w:val="sr-Cyrl-RS"/>
        </w:rPr>
        <w:t xml:space="preserve">3. 5. </w:t>
      </w:r>
      <w:r w:rsidR="00ED7231" w:rsidRPr="00181BAB">
        <w:rPr>
          <w:sz w:val="24"/>
          <w:szCs w:val="24"/>
          <w:lang w:val="sr-Cyrl-RS"/>
        </w:rPr>
        <w:t xml:space="preserve">Квалитативни  </w:t>
      </w:r>
      <w:r w:rsidR="00ED7231" w:rsidRPr="00181BAB">
        <w:rPr>
          <w:sz w:val="24"/>
          <w:szCs w:val="24"/>
        </w:rPr>
        <w:t>и квантитативни пријем</w:t>
      </w:r>
      <w:r w:rsidR="00F53CC1">
        <w:rPr>
          <w:sz w:val="24"/>
          <w:szCs w:val="24"/>
          <w:lang w:val="sr-Cyrl-RS"/>
        </w:rPr>
        <w:t xml:space="preserve"> </w:t>
      </w:r>
    </w:p>
    <w:p w14:paraId="4018AA64"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 xml:space="preserve">Квантитативни и квалитативни пријем испоручене опреме и имплементираног система за </w:t>
      </w:r>
      <w:r w:rsidR="00B4641A" w:rsidRPr="00B4641A">
        <w:rPr>
          <w:rFonts w:cs="Arial"/>
          <w:sz w:val="24"/>
          <w:szCs w:val="24"/>
          <w:lang w:val="sr-Cyrl-CS" w:eastAsia="ar-SA"/>
        </w:rPr>
        <w:t>управљање перформансама Data центара</w:t>
      </w:r>
      <w:r w:rsidR="00B4641A">
        <w:rPr>
          <w:rFonts w:cs="Arial"/>
          <w:sz w:val="24"/>
          <w:szCs w:val="24"/>
          <w:lang w:val="sr-Cyrl-CS" w:eastAsia="ar-SA"/>
        </w:rPr>
        <w:t xml:space="preserve"> </w:t>
      </w:r>
      <w:r w:rsidRPr="00DD4437" w:rsidDel="00043D6A">
        <w:rPr>
          <w:rFonts w:cs="Arial"/>
          <w:sz w:val="24"/>
          <w:szCs w:val="24"/>
          <w:lang w:val="sr-Cyrl-CS" w:eastAsia="ar-SA"/>
        </w:rPr>
        <w:t xml:space="preserve"> </w:t>
      </w:r>
      <w:r w:rsidRPr="00DD4437">
        <w:rPr>
          <w:rFonts w:cs="Arial"/>
          <w:sz w:val="24"/>
          <w:szCs w:val="24"/>
          <w:lang w:val="sr-Cyrl-CS" w:eastAsia="ar-SA"/>
        </w:rPr>
        <w:t xml:space="preserve">врше за то овлашћени представници на страни Наручиоца и Понуђача. </w:t>
      </w:r>
    </w:p>
    <w:p w14:paraId="0D4D9579"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 xml:space="preserve">Наручилац се обавезује да ће овластити лице из редова својих запослених да у његово име и за његов рачун, врши квантитативан и квалитативан пријем испоручене опреме и имплементираног система за </w:t>
      </w:r>
      <w:r w:rsidR="00B4641A" w:rsidRPr="00B4641A">
        <w:rPr>
          <w:rFonts w:cs="Arial"/>
          <w:sz w:val="24"/>
          <w:szCs w:val="24"/>
          <w:lang w:val="sr-Cyrl-CS" w:eastAsia="ar-SA"/>
        </w:rPr>
        <w:t>управљање перформансама Data центара</w:t>
      </w:r>
      <w:r w:rsidR="00B4641A">
        <w:rPr>
          <w:rFonts w:cs="Arial"/>
          <w:sz w:val="24"/>
          <w:szCs w:val="24"/>
          <w:lang w:val="sr-Cyrl-CS" w:eastAsia="ar-SA"/>
        </w:rPr>
        <w:t xml:space="preserve"> </w:t>
      </w:r>
      <w:r w:rsidRPr="00DD4437">
        <w:rPr>
          <w:rFonts w:cs="Arial"/>
          <w:sz w:val="24"/>
          <w:szCs w:val="24"/>
          <w:lang w:val="sr-Cyrl-CS" w:eastAsia="ar-SA"/>
        </w:rPr>
        <w:t>.</w:t>
      </w:r>
    </w:p>
    <w:p w14:paraId="746BFFF2"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 xml:space="preserve">О квантитативном и квалитативном пријему испоручене опреме и имплементираног </w:t>
      </w:r>
      <w:r w:rsidR="00AD4395">
        <w:rPr>
          <w:rFonts w:cs="Arial"/>
          <w:sz w:val="24"/>
          <w:szCs w:val="24"/>
          <w:lang w:val="sr-Cyrl-CS" w:eastAsia="ar-SA"/>
        </w:rPr>
        <w:t>с</w:t>
      </w:r>
      <w:r w:rsidRPr="00DD4437">
        <w:rPr>
          <w:rFonts w:cs="Arial"/>
          <w:sz w:val="24"/>
          <w:szCs w:val="24"/>
          <w:lang w:val="sr-Cyrl-CS" w:eastAsia="ar-SA"/>
        </w:rPr>
        <w:t xml:space="preserve">истема за </w:t>
      </w:r>
      <w:r w:rsidR="00B4641A" w:rsidRPr="00B4641A">
        <w:rPr>
          <w:rFonts w:cs="Arial"/>
          <w:sz w:val="24"/>
          <w:szCs w:val="24"/>
          <w:lang w:val="sr-Cyrl-CS" w:eastAsia="ar-SA"/>
        </w:rPr>
        <w:t>управљање перформансама Data центара</w:t>
      </w:r>
      <w:r w:rsidR="00B4641A">
        <w:rPr>
          <w:rFonts w:cs="Arial"/>
          <w:sz w:val="24"/>
          <w:szCs w:val="24"/>
          <w:lang w:val="sr-Cyrl-CS" w:eastAsia="ar-SA"/>
        </w:rPr>
        <w:t xml:space="preserve"> </w:t>
      </w:r>
      <w:r w:rsidRPr="00DD4437">
        <w:rPr>
          <w:rFonts w:cs="Arial"/>
          <w:sz w:val="24"/>
          <w:szCs w:val="24"/>
          <w:lang w:val="sr-Cyrl-CS" w:eastAsia="ar-SA"/>
        </w:rPr>
        <w:t xml:space="preserve"> сачињава се Записник о квалитативном и квантитативном пријему система који потписују и оверавају овлашћени представници Наручиоца и Понуђача, а који Понуђач доставља Наручиоцу као прилог уз рачун. </w:t>
      </w:r>
    </w:p>
    <w:p w14:paraId="6E46E192"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 xml:space="preserve">Све евентуалне недостатке испоручене опреме и имплементираног система за </w:t>
      </w:r>
      <w:r w:rsidR="00B4641A" w:rsidRPr="00B4641A">
        <w:rPr>
          <w:rFonts w:cs="Arial"/>
          <w:sz w:val="24"/>
          <w:szCs w:val="24"/>
          <w:lang w:val="sr-Cyrl-CS" w:eastAsia="ar-SA"/>
        </w:rPr>
        <w:t>управљање перформансама Data центара</w:t>
      </w:r>
      <w:r w:rsidR="00B4641A">
        <w:rPr>
          <w:rFonts w:cs="Arial"/>
          <w:sz w:val="24"/>
          <w:szCs w:val="24"/>
          <w:lang w:val="sr-Cyrl-CS" w:eastAsia="ar-SA"/>
        </w:rPr>
        <w:t xml:space="preserve"> </w:t>
      </w:r>
      <w:r w:rsidRPr="00DD4437">
        <w:rPr>
          <w:rFonts w:cs="Arial"/>
          <w:sz w:val="24"/>
          <w:szCs w:val="24"/>
          <w:lang w:val="sr-Cyrl-CS" w:eastAsia="ar-SA"/>
        </w:rPr>
        <w:t xml:space="preserve"> Наручилац је дужан да одмах без одлагања саопшти представнику Понуђача, или најкасније у року од осам дана од дана извршене имплементације, у писаном облику. </w:t>
      </w:r>
    </w:p>
    <w:p w14:paraId="30488537"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Понуђач се обавезује да недостатке установљене од стране Наручиоца приликом квантитативног и квалитативног пријема отклони у року од 3 (словима: три дана) од момента пријема рекламације о свом трошку.</w:t>
      </w:r>
    </w:p>
    <w:p w14:paraId="692B6D76" w14:textId="77777777" w:rsid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Понуђач се обавезује да одмах без одлагања предузме активности како би отклонио недостатке на имплементираном систему уочене од стране Наручиоца.</w:t>
      </w:r>
    </w:p>
    <w:p w14:paraId="577BC446" w14:textId="77777777" w:rsidR="00DD4437" w:rsidRPr="00F50A6F" w:rsidRDefault="00DD4437" w:rsidP="00DD4437">
      <w:pPr>
        <w:pStyle w:val="Heading10"/>
        <w:spacing w:after="120"/>
        <w:ind w:left="360" w:firstLine="0"/>
        <w:jc w:val="both"/>
        <w:rPr>
          <w:rFonts w:cs="Arial"/>
          <w:sz w:val="24"/>
          <w:szCs w:val="24"/>
          <w:lang w:val="sr-Cyrl-RS"/>
        </w:rPr>
      </w:pPr>
      <w:r>
        <w:rPr>
          <w:lang w:val="sr-Cyrl-RS"/>
        </w:rPr>
        <w:t xml:space="preserve">3. 6. </w:t>
      </w:r>
      <w:bookmarkStart w:id="19" w:name="_Toc441651543"/>
      <w:bookmarkStart w:id="20" w:name="_Toc442559881"/>
      <w:r w:rsidRPr="00F50A6F">
        <w:rPr>
          <w:rFonts w:cs="Arial"/>
          <w:sz w:val="24"/>
          <w:szCs w:val="24"/>
          <w:lang w:val="sr-Cyrl-RS"/>
        </w:rPr>
        <w:t>Гарантни рок</w:t>
      </w:r>
      <w:bookmarkEnd w:id="19"/>
      <w:bookmarkEnd w:id="20"/>
      <w:r w:rsidRPr="00F50A6F">
        <w:rPr>
          <w:rFonts w:cs="Arial"/>
          <w:sz w:val="24"/>
          <w:szCs w:val="24"/>
          <w:lang w:val="sr-Cyrl-RS"/>
        </w:rPr>
        <w:t xml:space="preserve"> и услови одржавања</w:t>
      </w:r>
    </w:p>
    <w:p w14:paraId="4225892C" w14:textId="77777777" w:rsidR="00DD4437" w:rsidRPr="00F53CC1" w:rsidRDefault="00DD4437" w:rsidP="00DD4437">
      <w:pPr>
        <w:pStyle w:val="Heading10"/>
        <w:rPr>
          <w:sz w:val="24"/>
          <w:szCs w:val="24"/>
          <w:lang w:val="sr-Cyrl-RS"/>
        </w:rPr>
      </w:pPr>
    </w:p>
    <w:p w14:paraId="350C2B5C" w14:textId="77777777" w:rsidR="00DD4437" w:rsidRPr="00DD4437" w:rsidRDefault="00DD4437" w:rsidP="00DD4437">
      <w:pPr>
        <w:suppressAutoHyphens/>
        <w:spacing w:after="120"/>
        <w:rPr>
          <w:rFonts w:cs="Arial"/>
          <w:sz w:val="24"/>
          <w:szCs w:val="24"/>
          <w:lang w:val="sr-Cyrl-CS" w:eastAsia="ar-SA"/>
        </w:rPr>
      </w:pPr>
      <w:bookmarkStart w:id="21" w:name="_Toc441651544"/>
      <w:bookmarkStart w:id="22" w:name="_Toc442559882"/>
      <w:r w:rsidRPr="00DD4437">
        <w:rPr>
          <w:rFonts w:cs="Arial"/>
          <w:sz w:val="24"/>
          <w:szCs w:val="24"/>
          <w:lang w:val="sr-Cyrl-CS" w:eastAsia="ar-SA"/>
        </w:rPr>
        <w:t xml:space="preserve">Понуђач мора да обезбеди гарантни рок за испоручену опрему и имплементиран </w:t>
      </w:r>
      <w:r w:rsidR="003805F7">
        <w:rPr>
          <w:rFonts w:cs="Arial"/>
          <w:sz w:val="24"/>
          <w:szCs w:val="24"/>
          <w:lang w:val="sr-Cyrl-CS" w:eastAsia="ar-SA"/>
        </w:rPr>
        <w:t xml:space="preserve"> </w:t>
      </w:r>
      <w:r w:rsidR="003805F7">
        <w:rPr>
          <w:rFonts w:cs="Arial"/>
          <w:sz w:val="24"/>
          <w:szCs w:val="24"/>
          <w:lang w:val="sr-Cyrl-RS" w:eastAsia="ar-SA"/>
        </w:rPr>
        <w:t>с</w:t>
      </w:r>
      <w:r w:rsidR="006939CA">
        <w:rPr>
          <w:rFonts w:cs="Arial"/>
          <w:sz w:val="24"/>
          <w:szCs w:val="24"/>
          <w:lang w:val="sr-Cyrl-CS" w:eastAsia="ar-SA"/>
        </w:rPr>
        <w:t>истем за управљање перформансама Data центара</w:t>
      </w:r>
      <w:r w:rsidRPr="00DD4437" w:rsidDel="00722E98">
        <w:rPr>
          <w:rFonts w:cs="Arial"/>
          <w:sz w:val="24"/>
          <w:szCs w:val="24"/>
          <w:lang w:val="sr-Cyrl-CS" w:eastAsia="ar-SA"/>
        </w:rPr>
        <w:t xml:space="preserve"> </w:t>
      </w:r>
      <w:r w:rsidRPr="00DD4437">
        <w:rPr>
          <w:rFonts w:cs="Arial"/>
          <w:sz w:val="24"/>
          <w:szCs w:val="24"/>
          <w:lang w:val="sr-Cyrl-CS" w:eastAsia="ar-SA"/>
        </w:rPr>
        <w:t>(у даљем тексту и као: Гарантни рок за систем), који мора минимално да износи 12 месеци.</w:t>
      </w:r>
    </w:p>
    <w:p w14:paraId="2EE8421D"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lastRenderedPageBreak/>
        <w:t xml:space="preserve">Понуђач мора да обезбеди услове по питању одржавања испоручене опреме и имплементираног </w:t>
      </w:r>
      <w:r w:rsidR="00AD4395">
        <w:rPr>
          <w:rFonts w:cs="Arial"/>
          <w:sz w:val="24"/>
          <w:szCs w:val="24"/>
          <w:lang w:val="sr-Cyrl-CS" w:eastAsia="ar-SA"/>
        </w:rPr>
        <w:t>с</w:t>
      </w:r>
      <w:r w:rsidRPr="00DD4437">
        <w:rPr>
          <w:rFonts w:cs="Arial"/>
          <w:sz w:val="24"/>
          <w:szCs w:val="24"/>
          <w:lang w:val="sr-Cyrl-CS" w:eastAsia="ar-SA"/>
        </w:rPr>
        <w:t xml:space="preserve">истема за </w:t>
      </w:r>
      <w:r w:rsidR="00B4641A" w:rsidRPr="00B4641A">
        <w:rPr>
          <w:rFonts w:cs="Arial"/>
          <w:sz w:val="24"/>
          <w:szCs w:val="24"/>
          <w:lang w:val="sr-Cyrl-CS" w:eastAsia="ar-SA"/>
        </w:rPr>
        <w:t>управљање перформансама Data центара</w:t>
      </w:r>
      <w:r w:rsidR="00B4641A">
        <w:rPr>
          <w:rFonts w:cs="Arial"/>
          <w:sz w:val="24"/>
          <w:szCs w:val="24"/>
          <w:lang w:val="sr-Cyrl-CS" w:eastAsia="ar-SA"/>
        </w:rPr>
        <w:t xml:space="preserve"> </w:t>
      </w:r>
      <w:r w:rsidRPr="00DD4437">
        <w:rPr>
          <w:rFonts w:cs="Arial"/>
          <w:sz w:val="24"/>
          <w:szCs w:val="24"/>
          <w:lang w:val="sr-Cyrl-CS" w:eastAsia="ar-SA"/>
        </w:rPr>
        <w:t>, током трајања Гарантног рока за систем, који су захтевани на следећи начин:</w:t>
      </w:r>
    </w:p>
    <w:p w14:paraId="1F3D1646" w14:textId="77777777" w:rsidR="00DD4437" w:rsidRPr="00DD4437" w:rsidRDefault="00DD4437"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Максимално време одзива (response time) је следећег радног дана од пријаве неисправности опреме и рада система, на локацији Наручиоца.</w:t>
      </w:r>
    </w:p>
    <w:p w14:paraId="058C36B4" w14:textId="77777777" w:rsidR="00DD4437" w:rsidRPr="00DD4437" w:rsidRDefault="00DD4437"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Максимално време отклањања неисправности опреме и рада система (repair time) је  5 (пет) дана од дана пријаве.У случају неисправности опреме Понуђач у прописаним роковима долази по опрему, односи је уз реверс и накoн сервисирања опрему враћа на локацију Наручиоца без икакве накнаде.</w:t>
      </w:r>
    </w:p>
    <w:p w14:paraId="6F1B3E80" w14:textId="77777777" w:rsidR="00DD4437" w:rsidRPr="00DD4437" w:rsidRDefault="00DD4437"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У случају неисправности рада система, која за последицу има прекид у функционисању имплементираних ИТ сервиса код Наручиоца,. Понуђач има рок од 24h од тренутка пријаве за успостављање „минималне функционалности система“.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 Стање „минималне функционалности“ рада не може трајати дуже од 5 (пет) дана.</w:t>
      </w:r>
    </w:p>
    <w:p w14:paraId="0339ADAA" w14:textId="77777777" w:rsidR="00DD4437" w:rsidRPr="00DD4437" w:rsidRDefault="00DD4437"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Понуђач је дужан да обезбеди следећу подршку произвођача понуђене опреме и система :</w:t>
      </w:r>
    </w:p>
    <w:p w14:paraId="56C7FB4B" w14:textId="77777777" w:rsidR="00DD4437" w:rsidRPr="00DD4437" w:rsidRDefault="00DD4437"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Даљинска подршка по моделу 24х7х365 (access to web site, phone, and email support)</w:t>
      </w:r>
    </w:p>
    <w:p w14:paraId="5100505A" w14:textId="77777777" w:rsidR="00DD4437" w:rsidRPr="00DD4437" w:rsidRDefault="00DD4437"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 xml:space="preserve">Софтверска подршка која укључује одржавање и инстaлaциjу нajнoвиjих вeрзиja oпeрaтивнoг систeмa урeђaja, као и испрaвке и нaдoгрaдњу сoфтвeрa </w:t>
      </w:r>
    </w:p>
    <w:p w14:paraId="141770F4" w14:textId="77777777" w:rsidR="00DD4437" w:rsidRPr="00DD4437" w:rsidRDefault="00DD4437"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Приступ бази знања</w:t>
      </w:r>
    </w:p>
    <w:p w14:paraId="6254F577" w14:textId="77777777" w:rsidR="00DD4437" w:rsidRPr="00DD4437" w:rsidRDefault="00DD4437"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Приступ Web Порталу (пријава квара, грешке)</w:t>
      </w:r>
    </w:p>
    <w:p w14:paraId="7059B23D" w14:textId="77777777" w:rsidR="00DD4437" w:rsidRPr="00DD4437" w:rsidRDefault="00DD4437"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Валидација, troubleshooting  (Trouble Ticket/Case reporting)</w:t>
      </w:r>
    </w:p>
    <w:p w14:paraId="3C17D076" w14:textId="77777777" w:rsidR="00DD4437" w:rsidRPr="00DD4437" w:rsidRDefault="00DD4437"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Понуђач је дужан да обезбеди своју подршку и то :</w:t>
      </w:r>
    </w:p>
    <w:p w14:paraId="78A513E8" w14:textId="77777777" w:rsidR="00DD4437" w:rsidRPr="00DD4437" w:rsidRDefault="00DD4437"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Дефинисање процедуре за пријаву квара и евентуално других неисправности и проблема у функционисању испорученог система</w:t>
      </w:r>
    </w:p>
    <w:p w14:paraId="6FF9B1B3" w14:textId="77777777" w:rsidR="00DD4437" w:rsidRPr="00DD4437" w:rsidRDefault="00DD4437"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Доступност ради остваривања подршке по моделу 24х7х365</w:t>
      </w:r>
    </w:p>
    <w:p w14:paraId="59231B22"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 xml:space="preserve">Услове у вези трајања Гарантног рока за систем понуђач даје у облику изјаве која мора да садржи тражене податке, а према обрасцу Изјаве понуђача о условима одржавања, гарантном року и року испоруке. </w:t>
      </w:r>
    </w:p>
    <w:p w14:paraId="32D4D1FA"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 xml:space="preserve">Гарантни рок за систем почиње да се рачуна од дана комплетне испоруке и имплементације система од стране Понуђача са којим буде закључен Уговор. </w:t>
      </w:r>
    </w:p>
    <w:p w14:paraId="29882981"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Понуђач је у обавези да без накнаде отклони све евентуалне недостатке на опреми и неисправности рада система  уочене у току трајања гарантног рока.</w:t>
      </w:r>
    </w:p>
    <w:p w14:paraId="67AD10DA" w14:textId="77777777" w:rsidR="00DD4437" w:rsidRPr="00DD4437" w:rsidRDefault="00DD4437" w:rsidP="00DD4437">
      <w:pPr>
        <w:suppressAutoHyphens/>
        <w:spacing w:after="120"/>
        <w:rPr>
          <w:rFonts w:cs="Arial"/>
          <w:sz w:val="24"/>
          <w:szCs w:val="24"/>
          <w:lang w:val="sr-Cyrl-CS" w:eastAsia="ar-SA"/>
        </w:rPr>
      </w:pPr>
      <w:r w:rsidRPr="00DD4437">
        <w:rPr>
          <w:rFonts w:cs="Arial"/>
          <w:sz w:val="24"/>
          <w:szCs w:val="24"/>
          <w:lang w:val="sr-Cyrl-CS" w:eastAsia="ar-SA"/>
        </w:rPr>
        <w:t>Ако понуђач у понуди наведе неповољније услове Гарантног рока за систем, понуда ће бити одбијена као неприхватљива.</w:t>
      </w:r>
    </w:p>
    <w:bookmarkEnd w:id="21"/>
    <w:bookmarkEnd w:id="22"/>
    <w:p w14:paraId="756C76F9" w14:textId="77777777" w:rsidR="00DD4437" w:rsidRDefault="00DD4437" w:rsidP="00DD4437">
      <w:pPr>
        <w:suppressAutoHyphens/>
        <w:spacing w:after="120"/>
        <w:rPr>
          <w:rFonts w:cs="Arial"/>
          <w:sz w:val="24"/>
          <w:szCs w:val="24"/>
          <w:lang w:val="sr-Cyrl-CS" w:eastAsia="ar-SA"/>
        </w:rPr>
      </w:pPr>
    </w:p>
    <w:p w14:paraId="2CBD83BE" w14:textId="77777777" w:rsidR="00633917" w:rsidRDefault="00633917" w:rsidP="00DD4437">
      <w:pPr>
        <w:suppressAutoHyphens/>
        <w:spacing w:after="120"/>
        <w:rPr>
          <w:rFonts w:cs="Arial"/>
          <w:sz w:val="24"/>
          <w:szCs w:val="24"/>
          <w:lang w:val="sr-Cyrl-CS" w:eastAsia="ar-SA"/>
        </w:rPr>
      </w:pPr>
    </w:p>
    <w:p w14:paraId="7D73E836" w14:textId="77777777" w:rsidR="00633917" w:rsidRDefault="00633917" w:rsidP="00DD4437">
      <w:pPr>
        <w:suppressAutoHyphens/>
        <w:spacing w:after="120"/>
        <w:rPr>
          <w:rFonts w:cs="Arial"/>
          <w:sz w:val="24"/>
          <w:szCs w:val="24"/>
          <w:lang w:val="sr-Cyrl-CS" w:eastAsia="ar-SA"/>
        </w:rPr>
      </w:pPr>
    </w:p>
    <w:p w14:paraId="62A057CD" w14:textId="77777777" w:rsidR="00633917" w:rsidRPr="00DD4437" w:rsidRDefault="00633917" w:rsidP="00DD4437">
      <w:pPr>
        <w:suppressAutoHyphens/>
        <w:spacing w:after="120"/>
        <w:rPr>
          <w:rFonts w:cs="Arial"/>
          <w:sz w:val="24"/>
          <w:szCs w:val="24"/>
          <w:lang w:val="sr-Cyrl-CS" w:eastAsia="ar-SA"/>
        </w:rPr>
      </w:pPr>
    </w:p>
    <w:p w14:paraId="5D1D315B" w14:textId="77777777" w:rsidR="00756A02" w:rsidRDefault="00756A02" w:rsidP="00795AED">
      <w:pPr>
        <w:pStyle w:val="Heading10"/>
        <w:numPr>
          <w:ilvl w:val="0"/>
          <w:numId w:val="13"/>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14:paraId="43FB567C" w14:textId="77777777" w:rsidR="002412EF" w:rsidRPr="00F53CC1" w:rsidRDefault="002412EF" w:rsidP="002412EF">
      <w:pPr>
        <w:rPr>
          <w:b/>
          <w:i/>
          <w:sz w:val="24"/>
          <w:szCs w:val="24"/>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AB42F37" w14:textId="77777777" w:rsidTr="008112A2">
        <w:trPr>
          <w:trHeight w:val="524"/>
          <w:jc w:val="center"/>
        </w:trPr>
        <w:tc>
          <w:tcPr>
            <w:tcW w:w="729" w:type="dxa"/>
            <w:vAlign w:val="center"/>
          </w:tcPr>
          <w:p w14:paraId="1C31B881"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A7FDE18"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5677FF2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54848376" w14:textId="77777777" w:rsidR="00175774" w:rsidRPr="00EC5BB4" w:rsidRDefault="00175774" w:rsidP="003A4822">
            <w:pPr>
              <w:jc w:val="center"/>
              <w:rPr>
                <w:rFonts w:cs="Arial"/>
                <w:b/>
                <w:color w:val="FF0000"/>
                <w:sz w:val="24"/>
                <w:szCs w:val="24"/>
              </w:rPr>
            </w:pPr>
          </w:p>
        </w:tc>
      </w:tr>
      <w:tr w:rsidR="00175774" w:rsidRPr="00EC5BB4" w14:paraId="414B0B8B" w14:textId="77777777" w:rsidTr="00722196">
        <w:trPr>
          <w:jc w:val="center"/>
        </w:trPr>
        <w:tc>
          <w:tcPr>
            <w:tcW w:w="729" w:type="dxa"/>
          </w:tcPr>
          <w:p w14:paraId="6D8439A7" w14:textId="77777777"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14:paraId="04A4B26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14:paraId="3D5DFC0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599B739C"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BAF0F4C"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EAB877"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8B38F9C" w14:textId="77777777" w:rsidR="00175774" w:rsidRPr="00EC5BB4" w:rsidRDefault="00175774" w:rsidP="00795AED">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B994077" w14:textId="77777777" w:rsidR="00175774" w:rsidRPr="00EC5BB4" w:rsidRDefault="00175774" w:rsidP="00795AED">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A9E6127" w14:textId="77777777" w:rsidTr="00046381">
        <w:trPr>
          <w:trHeight w:val="1975"/>
          <w:jc w:val="center"/>
        </w:trPr>
        <w:tc>
          <w:tcPr>
            <w:tcW w:w="729" w:type="dxa"/>
          </w:tcPr>
          <w:p w14:paraId="7706A624" w14:textId="77777777" w:rsidR="00722196" w:rsidRDefault="00722196" w:rsidP="00722196">
            <w:pPr>
              <w:jc w:val="center"/>
              <w:rPr>
                <w:rFonts w:cs="Arial"/>
                <w:sz w:val="24"/>
                <w:szCs w:val="24"/>
              </w:rPr>
            </w:pPr>
          </w:p>
          <w:p w14:paraId="55209A54" w14:textId="77777777"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14:paraId="5ECD6E0B"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A037A8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2817C44"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7C891F01"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377758E"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08E59CB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BBA8B19"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6E771DC3"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ABDC06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C8AB497" w14:textId="77777777"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03ECCC9" w14:textId="77777777"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443233F" w14:textId="77777777"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EABF4C3" w14:textId="77777777" w:rsidR="00B46D29" w:rsidRPr="00EC5BB4" w:rsidRDefault="00175774" w:rsidP="00795AED">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5D9C49F"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0E58AAD5"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576BAE22" w14:textId="77777777" w:rsidTr="00722196">
        <w:trPr>
          <w:trHeight w:val="70"/>
          <w:jc w:val="center"/>
        </w:trPr>
        <w:tc>
          <w:tcPr>
            <w:tcW w:w="729" w:type="dxa"/>
          </w:tcPr>
          <w:p w14:paraId="290202B7" w14:textId="77777777"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14:paraId="4D2EEF8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CA8386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C89AFB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9281FC8"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23581CFD"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5CEDE1"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361E8DA8" w14:textId="77777777" w:rsidR="00175774" w:rsidRPr="00EC5BB4" w:rsidRDefault="00B24BAB" w:rsidP="00795AE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D2D335B" w14:textId="77777777" w:rsidR="00175774" w:rsidRPr="00EC5BB4" w:rsidRDefault="00175774" w:rsidP="00795AE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5A181548" w14:textId="77777777" w:rsidR="00175774" w:rsidRPr="00EC5BB4" w:rsidRDefault="00175774" w:rsidP="00795AED">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68F54239" w14:textId="77777777" w:rsidR="00175774" w:rsidRPr="00EC5BB4" w:rsidRDefault="00175774" w:rsidP="00795AED">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3FA6118" w14:textId="77777777" w:rsidR="00175774" w:rsidRPr="003B1C23"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355118AC" w14:textId="77777777" w:rsidTr="00722196">
        <w:trPr>
          <w:jc w:val="center"/>
        </w:trPr>
        <w:tc>
          <w:tcPr>
            <w:tcW w:w="729" w:type="dxa"/>
          </w:tcPr>
          <w:p w14:paraId="59043514" w14:textId="77777777"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14:paraId="11751B3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A26D8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6512F6E"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14:paraId="2395892C"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3ABC1A5A" w14:textId="77777777" w:rsidR="005E487E" w:rsidRPr="00EC5BB4" w:rsidRDefault="00175774" w:rsidP="00795AED">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5D4BBF77" w14:textId="77777777" w:rsidR="00175774" w:rsidRDefault="00175774" w:rsidP="00795AED">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3DFD3117" w14:textId="77777777" w:rsidR="00152D36" w:rsidRPr="0090520B" w:rsidRDefault="00B42998" w:rsidP="00152D36">
            <w:pPr>
              <w:pStyle w:val="ListParagraph"/>
              <w:numPr>
                <w:ilvl w:val="0"/>
                <w:numId w:val="17"/>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14:paraId="098731F1" w14:textId="77777777" w:rsidTr="008112A2">
        <w:trPr>
          <w:jc w:val="center"/>
        </w:trPr>
        <w:tc>
          <w:tcPr>
            <w:tcW w:w="729" w:type="dxa"/>
            <w:vAlign w:val="center"/>
          </w:tcPr>
          <w:p w14:paraId="032C45BF" w14:textId="77777777" w:rsidR="00175774" w:rsidRPr="00EC5BB4" w:rsidRDefault="00175774" w:rsidP="003A4822">
            <w:pPr>
              <w:jc w:val="center"/>
              <w:rPr>
                <w:rFonts w:cs="Arial"/>
                <w:color w:val="00B0F0"/>
                <w:sz w:val="24"/>
                <w:szCs w:val="24"/>
              </w:rPr>
            </w:pPr>
          </w:p>
        </w:tc>
        <w:tc>
          <w:tcPr>
            <w:tcW w:w="8430" w:type="dxa"/>
          </w:tcPr>
          <w:p w14:paraId="547C59E5" w14:textId="77777777"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14:paraId="41919829" w14:textId="77777777" w:rsidR="00175774" w:rsidRPr="003B1C23" w:rsidRDefault="00175774" w:rsidP="003B1C23">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tc>
      </w:tr>
      <w:tr w:rsidR="00175774" w:rsidRPr="00EC5BB4" w14:paraId="75DD8F3E" w14:textId="77777777" w:rsidTr="00722196">
        <w:trPr>
          <w:jc w:val="center"/>
        </w:trPr>
        <w:tc>
          <w:tcPr>
            <w:tcW w:w="729" w:type="dxa"/>
          </w:tcPr>
          <w:p w14:paraId="2293A43F" w14:textId="77777777" w:rsidR="00FD4B32" w:rsidRDefault="00FD4B32" w:rsidP="00FD4B32">
            <w:pPr>
              <w:jc w:val="center"/>
              <w:rPr>
                <w:rFonts w:cs="Arial"/>
                <w:sz w:val="24"/>
                <w:szCs w:val="24"/>
                <w:lang w:val="sr-Cyrl-RS"/>
              </w:rPr>
            </w:pPr>
          </w:p>
          <w:p w14:paraId="1510D97C" w14:textId="77777777" w:rsidR="00FD4B32" w:rsidRDefault="00FD4B32" w:rsidP="00FD4B32">
            <w:pPr>
              <w:jc w:val="center"/>
              <w:rPr>
                <w:rFonts w:cs="Arial"/>
                <w:sz w:val="24"/>
                <w:szCs w:val="24"/>
                <w:lang w:val="sr-Cyrl-RS"/>
              </w:rPr>
            </w:pPr>
          </w:p>
          <w:p w14:paraId="4274204C" w14:textId="77777777" w:rsidR="00FD4B32" w:rsidRDefault="00FD4B32" w:rsidP="00FD4B32">
            <w:pPr>
              <w:jc w:val="center"/>
              <w:rPr>
                <w:rFonts w:cs="Arial"/>
                <w:sz w:val="24"/>
                <w:szCs w:val="24"/>
                <w:lang w:val="sr-Cyrl-RS"/>
              </w:rPr>
            </w:pPr>
          </w:p>
          <w:p w14:paraId="7C07CA90" w14:textId="77777777" w:rsidR="00FD4B32" w:rsidRDefault="00FD4B32" w:rsidP="00FD4B32">
            <w:pPr>
              <w:jc w:val="center"/>
              <w:rPr>
                <w:rFonts w:cs="Arial"/>
                <w:sz w:val="24"/>
                <w:szCs w:val="24"/>
                <w:lang w:val="sr-Cyrl-RS"/>
              </w:rPr>
            </w:pPr>
          </w:p>
          <w:p w14:paraId="51F2F70A" w14:textId="77777777" w:rsidR="00FD4B32" w:rsidRDefault="00FD4B32" w:rsidP="00FD4B32">
            <w:pPr>
              <w:jc w:val="center"/>
              <w:rPr>
                <w:rFonts w:cs="Arial"/>
                <w:sz w:val="24"/>
                <w:szCs w:val="24"/>
                <w:lang w:val="sr-Cyrl-RS"/>
              </w:rPr>
            </w:pPr>
          </w:p>
          <w:p w14:paraId="70FC16DE" w14:textId="77777777" w:rsidR="00FD4B32" w:rsidRDefault="00FD4B32" w:rsidP="00FD4B32">
            <w:pPr>
              <w:jc w:val="center"/>
              <w:rPr>
                <w:rFonts w:cs="Arial"/>
                <w:sz w:val="24"/>
                <w:szCs w:val="24"/>
                <w:lang w:val="sr-Cyrl-RS"/>
              </w:rPr>
            </w:pPr>
          </w:p>
          <w:p w14:paraId="1206337E" w14:textId="77777777" w:rsidR="00FD4B32" w:rsidRDefault="00FD4B32" w:rsidP="00FD4B32">
            <w:pPr>
              <w:jc w:val="center"/>
              <w:rPr>
                <w:rFonts w:cs="Arial"/>
                <w:sz w:val="24"/>
                <w:szCs w:val="24"/>
                <w:lang w:val="sr-Cyrl-RS"/>
              </w:rPr>
            </w:pPr>
          </w:p>
          <w:p w14:paraId="12F23188" w14:textId="77777777" w:rsidR="00FD4B32" w:rsidRDefault="00FD4B32" w:rsidP="00FD4B32">
            <w:pPr>
              <w:jc w:val="center"/>
              <w:rPr>
                <w:rFonts w:cs="Arial"/>
                <w:sz w:val="24"/>
                <w:szCs w:val="24"/>
                <w:lang w:val="sr-Cyrl-RS"/>
              </w:rPr>
            </w:pPr>
          </w:p>
          <w:p w14:paraId="7062F031" w14:textId="77777777" w:rsidR="00FD4B32" w:rsidRDefault="00FD4B32" w:rsidP="00FD4B32">
            <w:pPr>
              <w:jc w:val="center"/>
              <w:rPr>
                <w:rFonts w:cs="Arial"/>
                <w:sz w:val="24"/>
                <w:szCs w:val="24"/>
                <w:lang w:val="sr-Cyrl-RS"/>
              </w:rPr>
            </w:pPr>
          </w:p>
          <w:p w14:paraId="1EA57413" w14:textId="77777777" w:rsidR="00FD4B32" w:rsidRDefault="00FD4B32" w:rsidP="00FD4B32">
            <w:pPr>
              <w:jc w:val="center"/>
              <w:rPr>
                <w:rFonts w:cs="Arial"/>
                <w:sz w:val="24"/>
                <w:szCs w:val="24"/>
                <w:lang w:val="sr-Cyrl-RS"/>
              </w:rPr>
            </w:pPr>
          </w:p>
          <w:p w14:paraId="4C62C283" w14:textId="77777777" w:rsidR="00FD4B32" w:rsidRDefault="00FD4B32" w:rsidP="00FD4B32">
            <w:pPr>
              <w:jc w:val="center"/>
              <w:rPr>
                <w:rFonts w:cs="Arial"/>
                <w:sz w:val="24"/>
                <w:szCs w:val="24"/>
                <w:lang w:val="sr-Cyrl-RS"/>
              </w:rPr>
            </w:pPr>
          </w:p>
          <w:p w14:paraId="03CCEB9E" w14:textId="77777777" w:rsidR="00FD4B32" w:rsidRDefault="00FD4B32" w:rsidP="00FD4B32">
            <w:pPr>
              <w:jc w:val="center"/>
              <w:rPr>
                <w:rFonts w:cs="Arial"/>
                <w:sz w:val="24"/>
                <w:szCs w:val="24"/>
                <w:lang w:val="sr-Cyrl-RS"/>
              </w:rPr>
            </w:pPr>
          </w:p>
          <w:p w14:paraId="6777BF93" w14:textId="77777777" w:rsidR="00175774" w:rsidRPr="00EC5BB4" w:rsidRDefault="00722196" w:rsidP="00FD4B32">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14:paraId="77FD4690" w14:textId="77777777"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lastRenderedPageBreak/>
              <w:t>Услов:</w:t>
            </w:r>
          </w:p>
          <w:p w14:paraId="4A88EC30" w14:textId="77777777"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14:paraId="01D9BA3E" w14:textId="77777777"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FD4B32">
              <w:rPr>
                <w:rFonts w:cs="Arial"/>
                <w:i/>
                <w:sz w:val="24"/>
                <w:szCs w:val="24"/>
                <w:lang w:val="sr-Cyrl-RS"/>
              </w:rPr>
              <w:t xml:space="preserve"> је</w:t>
            </w:r>
            <w:r w:rsidR="00710C07" w:rsidRPr="00895C68">
              <w:rPr>
                <w:rFonts w:cs="Arial"/>
                <w:i/>
                <w:sz w:val="24"/>
                <w:szCs w:val="24"/>
                <w:lang w:val="sr-Cyrl-RS"/>
              </w:rPr>
              <w:t>:</w:t>
            </w:r>
          </w:p>
          <w:p w14:paraId="18CA96F8" w14:textId="77777777" w:rsidR="00FD4B32" w:rsidRPr="00FD4B32" w:rsidRDefault="007553A9" w:rsidP="00FD4B32">
            <w:pPr>
              <w:numPr>
                <w:ilvl w:val="0"/>
                <w:numId w:val="20"/>
              </w:numPr>
              <w:rPr>
                <w:rFonts w:cs="Arial"/>
                <w:bCs/>
                <w:sz w:val="24"/>
                <w:szCs w:val="24"/>
                <w:lang w:val="sr-Cyrl-CS"/>
              </w:rPr>
            </w:pPr>
            <w:r w:rsidRPr="007553A9">
              <w:rPr>
                <w:rFonts w:cs="Arial"/>
                <w:bCs/>
                <w:sz w:val="24"/>
                <w:szCs w:val="24"/>
                <w:lang w:val="sr-Cyrl-CS"/>
              </w:rPr>
              <w:t xml:space="preserve"> </w:t>
            </w:r>
            <w:r w:rsidR="00FD4B32">
              <w:rPr>
                <w:rFonts w:cs="Arial"/>
                <w:bCs/>
                <w:sz w:val="24"/>
                <w:szCs w:val="24"/>
                <w:lang w:val="sr-Cyrl-CS"/>
              </w:rPr>
              <w:t xml:space="preserve">у </w:t>
            </w:r>
            <w:r w:rsidR="00FD4B32" w:rsidRPr="00FD4B32">
              <w:rPr>
                <w:rFonts w:cs="Arial"/>
                <w:bCs/>
                <w:sz w:val="24"/>
                <w:szCs w:val="24"/>
                <w:lang w:val="sr-Cyrl-CS"/>
              </w:rPr>
              <w:t>претходне 3 (</w:t>
            </w:r>
            <w:r w:rsidR="00FD4B32">
              <w:rPr>
                <w:rFonts w:cs="Arial"/>
                <w:bCs/>
                <w:sz w:val="24"/>
                <w:szCs w:val="24"/>
                <w:lang w:val="sr-Cyrl-CS"/>
              </w:rPr>
              <w:t xml:space="preserve">словима: </w:t>
            </w:r>
            <w:r w:rsidR="00FD4B32" w:rsidRPr="00FD4B32">
              <w:rPr>
                <w:rFonts w:cs="Arial"/>
                <w:bCs/>
                <w:sz w:val="24"/>
                <w:szCs w:val="24"/>
                <w:lang w:val="sr-Cyrl-CS"/>
              </w:rPr>
              <w:t>три) обрачунске године (201</w:t>
            </w:r>
            <w:r w:rsidR="00FD4B32">
              <w:rPr>
                <w:rFonts w:cs="Arial"/>
                <w:bCs/>
                <w:sz w:val="24"/>
                <w:szCs w:val="24"/>
                <w:lang w:val="sr-Latn-RS"/>
              </w:rPr>
              <w:t>5</w:t>
            </w:r>
            <w:r w:rsidR="00FD4B32">
              <w:rPr>
                <w:rFonts w:cs="Arial"/>
                <w:bCs/>
                <w:sz w:val="24"/>
                <w:szCs w:val="24"/>
                <w:lang w:val="sr-Cyrl-RS"/>
              </w:rPr>
              <w:t>.,</w:t>
            </w:r>
            <w:r w:rsidR="00FD4B32" w:rsidRPr="00FD4B32">
              <w:rPr>
                <w:rFonts w:cs="Arial"/>
                <w:bCs/>
                <w:sz w:val="24"/>
                <w:szCs w:val="24"/>
                <w:lang w:val="sr-Cyrl-CS"/>
              </w:rPr>
              <w:t xml:space="preserve"> 201</w:t>
            </w:r>
            <w:r w:rsidR="00FD4B32">
              <w:rPr>
                <w:rFonts w:cs="Arial"/>
                <w:bCs/>
                <w:sz w:val="24"/>
                <w:szCs w:val="24"/>
                <w:lang w:val="sr-Latn-RS"/>
              </w:rPr>
              <w:t>6</w:t>
            </w:r>
            <w:r w:rsidR="00FD4B32" w:rsidRPr="00FD4B32">
              <w:rPr>
                <w:rFonts w:cs="Arial"/>
                <w:bCs/>
                <w:sz w:val="24"/>
                <w:szCs w:val="24"/>
                <w:lang w:val="sr-Cyrl-CS"/>
              </w:rPr>
              <w:t>. и 201</w:t>
            </w:r>
            <w:r w:rsidR="00FD4B32">
              <w:rPr>
                <w:rFonts w:cs="Arial"/>
                <w:bCs/>
                <w:sz w:val="24"/>
                <w:szCs w:val="24"/>
                <w:lang w:val="sr-Latn-RS"/>
              </w:rPr>
              <w:t>7</w:t>
            </w:r>
            <w:r w:rsidR="00FD4B32" w:rsidRPr="00FD4B32">
              <w:rPr>
                <w:rFonts w:cs="Arial"/>
                <w:bCs/>
                <w:sz w:val="24"/>
                <w:szCs w:val="24"/>
                <w:lang w:val="sr-Cyrl-CS"/>
              </w:rPr>
              <w:t xml:space="preserve">.) имао пословни приход чија вредност по години износи минимално </w:t>
            </w:r>
            <w:r w:rsidR="00FD4B32" w:rsidRPr="00FD4B32">
              <w:rPr>
                <w:rFonts w:cs="Arial"/>
                <w:bCs/>
                <w:sz w:val="24"/>
                <w:szCs w:val="24"/>
                <w:lang w:val="sr-Cyrl-RS"/>
              </w:rPr>
              <w:t>4</w:t>
            </w:r>
            <w:r w:rsidR="00FD4B32" w:rsidRPr="00FD4B32">
              <w:rPr>
                <w:rFonts w:cs="Arial"/>
                <w:bCs/>
                <w:sz w:val="24"/>
                <w:szCs w:val="24"/>
                <w:lang w:val="sr-Latn-RS"/>
              </w:rPr>
              <w:t>0</w:t>
            </w:r>
            <w:r w:rsidR="00FD4B32" w:rsidRPr="00FD4B32">
              <w:rPr>
                <w:rFonts w:cs="Arial"/>
                <w:bCs/>
                <w:sz w:val="24"/>
                <w:szCs w:val="24"/>
                <w:lang w:val="sr-Cyrl-CS"/>
              </w:rPr>
              <w:t>.000.000,00 динара</w:t>
            </w:r>
          </w:p>
          <w:p w14:paraId="2F0E75A6" w14:textId="77777777" w:rsidR="00895C68" w:rsidRPr="00FD4B32" w:rsidRDefault="00FD4B32" w:rsidP="00FD4B32">
            <w:pPr>
              <w:pStyle w:val="ListParagraph"/>
              <w:numPr>
                <w:ilvl w:val="0"/>
                <w:numId w:val="20"/>
              </w:numPr>
              <w:autoSpaceDE w:val="0"/>
              <w:autoSpaceDN w:val="0"/>
              <w:adjustRightInd w:val="0"/>
              <w:spacing w:before="0"/>
              <w:rPr>
                <w:rFonts w:ascii="Arial" w:hAnsi="Arial" w:cs="Arial"/>
                <w:sz w:val="24"/>
                <w:szCs w:val="24"/>
                <w:lang w:val="sr-Cyrl-RS"/>
              </w:rPr>
            </w:pPr>
            <w:r w:rsidRPr="00FD4B32">
              <w:rPr>
                <w:rFonts w:ascii="Arial" w:hAnsi="Arial" w:cs="Arial"/>
                <w:sz w:val="24"/>
                <w:szCs w:val="24"/>
              </w:rPr>
              <w:t xml:space="preserve">у последњих </w:t>
            </w:r>
            <w:r w:rsidRPr="00FD4B32">
              <w:rPr>
                <w:rFonts w:ascii="Arial" w:hAnsi="Arial" w:cs="Arial"/>
                <w:sz w:val="24"/>
                <w:szCs w:val="24"/>
                <w:lang w:val="sr-Cyrl-RS"/>
              </w:rPr>
              <w:t>6 (</w:t>
            </w:r>
            <w:r w:rsidRPr="00FD4B32">
              <w:rPr>
                <w:rFonts w:ascii="Arial" w:hAnsi="Arial" w:cs="Arial"/>
                <w:sz w:val="24"/>
                <w:szCs w:val="24"/>
              </w:rPr>
              <w:t>шест</w:t>
            </w:r>
            <w:r w:rsidRPr="00FD4B32">
              <w:rPr>
                <w:rFonts w:ascii="Arial" w:hAnsi="Arial" w:cs="Arial"/>
                <w:sz w:val="24"/>
                <w:szCs w:val="24"/>
                <w:lang w:val="sr-Cyrl-RS"/>
              </w:rPr>
              <w:t>)</w:t>
            </w:r>
            <w:r w:rsidRPr="00FD4B32">
              <w:rPr>
                <w:rFonts w:ascii="Arial" w:hAnsi="Arial" w:cs="Arial"/>
                <w:sz w:val="24"/>
                <w:szCs w:val="24"/>
              </w:rPr>
              <w:t xml:space="preserve"> месеци </w:t>
            </w:r>
            <w:r w:rsidRPr="00FD4B32">
              <w:rPr>
                <w:rFonts w:ascii="Arial" w:hAnsi="Arial" w:cs="Arial"/>
                <w:sz w:val="24"/>
                <w:szCs w:val="24"/>
                <w:lang w:val="sr-Cyrl-RS"/>
              </w:rPr>
              <w:t>од дана</w:t>
            </w:r>
            <w:r w:rsidRPr="00FD4B32">
              <w:rPr>
                <w:rFonts w:ascii="Arial" w:hAnsi="Arial" w:cs="Arial"/>
                <w:sz w:val="24"/>
                <w:szCs w:val="24"/>
              </w:rPr>
              <w:t xml:space="preserve"> објављивања </w:t>
            </w:r>
            <w:r w:rsidRPr="00FD4B32">
              <w:rPr>
                <w:rFonts w:ascii="Arial" w:hAnsi="Arial" w:cs="Arial"/>
                <w:sz w:val="24"/>
                <w:szCs w:val="24"/>
                <w:lang w:val="sr-Cyrl-RS"/>
              </w:rPr>
              <w:t>П</w:t>
            </w:r>
            <w:r w:rsidRPr="00FD4B32">
              <w:rPr>
                <w:rFonts w:ascii="Arial" w:hAnsi="Arial" w:cs="Arial"/>
                <w:sz w:val="24"/>
                <w:szCs w:val="24"/>
              </w:rPr>
              <w:t>озива за подношење понуда на Порталу јавних набавки  није био неликвидан</w:t>
            </w:r>
            <w:r w:rsidRPr="00FD4B32">
              <w:rPr>
                <w:rFonts w:ascii="Arial" w:hAnsi="Arial" w:cs="Arial"/>
                <w:sz w:val="24"/>
                <w:szCs w:val="24"/>
                <w:lang w:val="sr-Cyrl-RS"/>
              </w:rPr>
              <w:t>.</w:t>
            </w:r>
          </w:p>
          <w:p w14:paraId="58C42BB5" w14:textId="77777777"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14:paraId="78CDA6C0" w14:textId="77777777" w:rsidR="00FD4B32" w:rsidRPr="00FD4B32" w:rsidRDefault="00FD4B32" w:rsidP="00FD4B32">
            <w:pPr>
              <w:pStyle w:val="ListParagraph"/>
              <w:numPr>
                <w:ilvl w:val="0"/>
                <w:numId w:val="20"/>
              </w:numPr>
              <w:suppressAutoHyphens/>
              <w:spacing w:before="0" w:after="0"/>
              <w:rPr>
                <w:rFonts w:ascii="Arial" w:hAnsi="Arial" w:cs="Arial"/>
                <w:sz w:val="24"/>
                <w:szCs w:val="24"/>
                <w:lang w:val="sr-Cyrl-CS" w:eastAsia="ar-SA"/>
              </w:rPr>
            </w:pPr>
            <w:r w:rsidRPr="00FD4B32">
              <w:rPr>
                <w:rFonts w:ascii="Arial" w:hAnsi="Arial" w:cs="Arial"/>
                <w:sz w:val="24"/>
                <w:szCs w:val="24"/>
                <w:lang w:val="sr-Cyrl-CS" w:eastAsia="ar-SA"/>
              </w:rPr>
              <w:t>Биланс стања и Биланс успеха за претходне три обрачунске године (201</w:t>
            </w:r>
            <w:r>
              <w:rPr>
                <w:rFonts w:ascii="Arial" w:hAnsi="Arial" w:cs="Arial"/>
                <w:sz w:val="24"/>
                <w:szCs w:val="24"/>
                <w:lang w:val="sr-Latn-RS" w:eastAsia="ar-SA"/>
              </w:rPr>
              <w:t>5</w:t>
            </w:r>
            <w:r w:rsidRPr="00FD4B32">
              <w:rPr>
                <w:rFonts w:ascii="Arial" w:hAnsi="Arial" w:cs="Arial"/>
                <w:sz w:val="24"/>
                <w:szCs w:val="24"/>
                <w:lang w:val="sr-Cyrl-CS" w:eastAsia="ar-SA"/>
              </w:rPr>
              <w:t>, 201</w:t>
            </w:r>
            <w:r>
              <w:rPr>
                <w:rFonts w:ascii="Arial" w:hAnsi="Arial" w:cs="Arial"/>
                <w:sz w:val="24"/>
                <w:szCs w:val="24"/>
                <w:lang w:val="sr-Latn-RS" w:eastAsia="ar-SA"/>
              </w:rPr>
              <w:t>6</w:t>
            </w:r>
            <w:r w:rsidRPr="00FD4B32">
              <w:rPr>
                <w:rFonts w:ascii="Arial" w:hAnsi="Arial" w:cs="Arial"/>
                <w:sz w:val="24"/>
                <w:szCs w:val="24"/>
                <w:lang w:val="sr-Cyrl-CS" w:eastAsia="ar-SA"/>
              </w:rPr>
              <w:t>. и 201</w:t>
            </w:r>
            <w:r>
              <w:rPr>
                <w:rFonts w:ascii="Arial" w:hAnsi="Arial" w:cs="Arial"/>
                <w:sz w:val="24"/>
                <w:szCs w:val="24"/>
                <w:lang w:val="sr-Latn-RS" w:eastAsia="ar-SA"/>
              </w:rPr>
              <w:t>7</w:t>
            </w:r>
            <w:r w:rsidRPr="00FD4B32">
              <w:rPr>
                <w:rFonts w:ascii="Arial" w:hAnsi="Arial" w:cs="Arial"/>
                <w:sz w:val="24"/>
                <w:szCs w:val="24"/>
                <w:lang w:val="sr-Cyrl-CS" w:eastAsia="ar-SA"/>
              </w:rPr>
              <w:t>. годину), са мишљењем овлашћеног ревизора, ако такво мишљење постоји</w:t>
            </w:r>
            <w:r w:rsidRPr="00FD4B32">
              <w:rPr>
                <w:rFonts w:ascii="Arial" w:hAnsi="Arial" w:cs="Arial"/>
                <w:sz w:val="24"/>
                <w:szCs w:val="24"/>
                <w:lang w:eastAsia="ar-SA"/>
              </w:rPr>
              <w:t>.</w:t>
            </w:r>
            <w:r w:rsidRPr="00FD4B32">
              <w:rPr>
                <w:rFonts w:ascii="Arial" w:hAnsi="Arial" w:cs="Arial"/>
                <w:sz w:val="24"/>
                <w:szCs w:val="24"/>
                <w:lang w:val="sr-Cyrl-CS" w:eastAsia="ar-SA"/>
              </w:rPr>
              <w:t xml:space="preserve"> Ако ревизија извештаја за </w:t>
            </w:r>
            <w:r w:rsidRPr="00FD4B32">
              <w:rPr>
                <w:rFonts w:ascii="Arial" w:hAnsi="Arial" w:cs="Arial"/>
                <w:sz w:val="24"/>
                <w:szCs w:val="24"/>
                <w:lang w:val="sr-Cyrl-CS" w:eastAsia="ar-SA"/>
              </w:rPr>
              <w:lastRenderedPageBreak/>
              <w:t>201</w:t>
            </w:r>
            <w:r>
              <w:rPr>
                <w:rFonts w:ascii="Arial" w:hAnsi="Arial" w:cs="Arial"/>
                <w:sz w:val="24"/>
                <w:szCs w:val="24"/>
                <w:lang w:val="sr-Latn-RS" w:eastAsia="ar-SA"/>
              </w:rPr>
              <w:t>7</w:t>
            </w:r>
            <w:r w:rsidRPr="00FD4B32">
              <w:rPr>
                <w:rFonts w:ascii="Arial" w:hAnsi="Arial" w:cs="Arial"/>
                <w:sz w:val="24"/>
                <w:szCs w:val="24"/>
                <w:lang w:val="sr-Cyrl-CS" w:eastAsia="ar-SA"/>
              </w:rPr>
              <w:t>. годину није извршена до момента подношења понуде, понуђач је дужан да уз биланс за 201</w:t>
            </w:r>
            <w:r>
              <w:rPr>
                <w:rFonts w:ascii="Arial" w:hAnsi="Arial" w:cs="Arial"/>
                <w:sz w:val="24"/>
                <w:szCs w:val="24"/>
                <w:lang w:val="sr-Latn-RS" w:eastAsia="ar-SA"/>
              </w:rPr>
              <w:t>7</w:t>
            </w:r>
            <w:r w:rsidRPr="00FD4B32">
              <w:rPr>
                <w:rFonts w:ascii="Arial" w:hAnsi="Arial" w:cs="Arial"/>
                <w:sz w:val="24"/>
                <w:szCs w:val="24"/>
                <w:lang w:val="sr-Cyrl-CS" w:eastAsia="ar-SA"/>
              </w:rPr>
              <w:t>. годину достави Изјаву о наведеном, дату под материјалном и кривичном одговорношћу. Ако понуђач није субјект ревизије у складу са Законом о рачу</w:t>
            </w:r>
            <w:r>
              <w:rPr>
                <w:rFonts w:ascii="Arial" w:hAnsi="Arial" w:cs="Arial"/>
                <w:sz w:val="24"/>
                <w:szCs w:val="24"/>
                <w:lang w:val="sr-Cyrl-CS" w:eastAsia="ar-SA"/>
              </w:rPr>
              <w:t>новодству и Законом о ревизији,</w:t>
            </w:r>
            <w:r w:rsidRPr="00FD4B32">
              <w:rPr>
                <w:rFonts w:ascii="Arial" w:hAnsi="Arial" w:cs="Arial"/>
                <w:sz w:val="24"/>
                <w:szCs w:val="24"/>
                <w:lang w:val="sr-Cyrl-CS" w:eastAsia="ar-SA"/>
              </w:rPr>
              <w:t xml:space="preserve">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04831874" w14:textId="77777777" w:rsidR="00FD4B32" w:rsidRPr="00FD4B32" w:rsidRDefault="00FD4B32" w:rsidP="00FD4B32">
            <w:pPr>
              <w:suppressAutoHyphens/>
              <w:spacing w:before="0"/>
              <w:ind w:left="60"/>
              <w:rPr>
                <w:rFonts w:cs="Arial"/>
                <w:sz w:val="24"/>
                <w:szCs w:val="24"/>
                <w:lang w:val="sr-Cyrl-CS" w:eastAsia="ar-SA"/>
              </w:rPr>
            </w:pPr>
            <w:r w:rsidRPr="00FD4B32">
              <w:rPr>
                <w:rFonts w:cs="Arial"/>
                <w:sz w:val="24"/>
                <w:szCs w:val="24"/>
                <w:lang w:val="sr-Cyrl-CS" w:eastAsia="ar-SA"/>
              </w:rPr>
              <w:t>или</w:t>
            </w:r>
          </w:p>
          <w:p w14:paraId="344DC1A1" w14:textId="77777777" w:rsidR="00FD4B32" w:rsidRPr="00FD4B32" w:rsidRDefault="00FD4B32" w:rsidP="00FD4B32">
            <w:pPr>
              <w:autoSpaceDE w:val="0"/>
              <w:autoSpaceDN w:val="0"/>
              <w:adjustRightInd w:val="0"/>
              <w:spacing w:before="0"/>
              <w:ind w:left="421"/>
              <w:rPr>
                <w:rFonts w:eastAsia="Calibri" w:cs="Arial"/>
                <w:sz w:val="24"/>
                <w:szCs w:val="24"/>
                <w:lang w:val="sr-Cyrl-RS"/>
              </w:rPr>
            </w:pPr>
            <w:r w:rsidRPr="00FD4B32">
              <w:rPr>
                <w:rFonts w:eastAsia="Calibri" w:cs="Arial"/>
                <w:sz w:val="24"/>
                <w:szCs w:val="24"/>
                <w:lang w:val="sr-Cyrl-RS"/>
              </w:rPr>
              <w:t>Извештај о бонитету, образац БОН ЈН за претх</w:t>
            </w:r>
            <w:r>
              <w:rPr>
                <w:rFonts w:eastAsia="Calibri" w:cs="Arial"/>
                <w:sz w:val="24"/>
                <w:szCs w:val="24"/>
                <w:lang w:val="sr-Cyrl-RS"/>
              </w:rPr>
              <w:t>одне три обрачунске године (2015, 2016. и 2017</w:t>
            </w:r>
            <w:r w:rsidRPr="00FD4B32">
              <w:rPr>
                <w:rFonts w:eastAsia="Calibri" w:cs="Arial"/>
                <w:sz w:val="24"/>
                <w:szCs w:val="24"/>
                <w:lang w:val="sr-Cyrl-RS"/>
              </w:rPr>
              <w:t>. годину) издат од стране Агенције за привредне регистре,</w:t>
            </w:r>
          </w:p>
          <w:p w14:paraId="260A0CC4" w14:textId="77777777" w:rsidR="00FD4B32" w:rsidRPr="00FD4B32" w:rsidRDefault="00FD4B32" w:rsidP="00FD4B32">
            <w:pPr>
              <w:autoSpaceDE w:val="0"/>
              <w:autoSpaceDN w:val="0"/>
              <w:adjustRightInd w:val="0"/>
              <w:spacing w:before="0"/>
              <w:rPr>
                <w:rFonts w:eastAsia="Calibri" w:cs="Arial"/>
                <w:sz w:val="24"/>
                <w:szCs w:val="24"/>
                <w:lang w:val="sr-Cyrl-RS"/>
              </w:rPr>
            </w:pPr>
          </w:p>
          <w:p w14:paraId="6A98756C" w14:textId="77777777" w:rsidR="00D93189" w:rsidRPr="00FD4B32" w:rsidRDefault="00FD4B32" w:rsidP="00FD4B32">
            <w:pPr>
              <w:pStyle w:val="ListParagraph"/>
              <w:numPr>
                <w:ilvl w:val="0"/>
                <w:numId w:val="20"/>
              </w:numPr>
              <w:spacing w:before="0"/>
              <w:jc w:val="left"/>
              <w:rPr>
                <w:rFonts w:ascii="Arial" w:hAnsi="Arial" w:cs="Arial"/>
                <w:sz w:val="24"/>
                <w:szCs w:val="24"/>
              </w:rPr>
            </w:pPr>
            <w:r w:rsidRPr="00FD4B32">
              <w:rPr>
                <w:rFonts w:ascii="Arial" w:hAnsi="Arial" w:cs="Arial"/>
                <w:sz w:val="24"/>
                <w:szCs w:val="24"/>
              </w:rPr>
              <w:t xml:space="preserve">Потврда Народне банке Србије да понуђач није био неликвидан у последњих шест месеци </w:t>
            </w:r>
            <w:r w:rsidRPr="00FD4B32">
              <w:rPr>
                <w:rFonts w:ascii="Arial" w:hAnsi="Arial" w:cs="Arial"/>
                <w:sz w:val="24"/>
                <w:szCs w:val="24"/>
                <w:lang w:val="sr-Cyrl-RS"/>
              </w:rPr>
              <w:t>од дана</w:t>
            </w:r>
            <w:r w:rsidRPr="00FD4B32">
              <w:rPr>
                <w:rFonts w:ascii="Arial" w:hAnsi="Arial" w:cs="Arial"/>
                <w:sz w:val="24"/>
                <w:szCs w:val="24"/>
              </w:rPr>
              <w:t xml:space="preserve"> објављивања Позива за подношење понуда на Порталу јавних набавки</w:t>
            </w:r>
          </w:p>
        </w:tc>
      </w:tr>
      <w:tr w:rsidR="00FD4B32" w:rsidRPr="00EC5BB4" w14:paraId="6D065B50" w14:textId="77777777" w:rsidTr="00722196">
        <w:trPr>
          <w:jc w:val="center"/>
        </w:trPr>
        <w:tc>
          <w:tcPr>
            <w:tcW w:w="729" w:type="dxa"/>
          </w:tcPr>
          <w:p w14:paraId="4FCD23A6" w14:textId="77777777" w:rsidR="00FD4B32" w:rsidRDefault="00FD4B32" w:rsidP="00722196">
            <w:pPr>
              <w:jc w:val="center"/>
              <w:rPr>
                <w:rFonts w:cs="Arial"/>
                <w:sz w:val="24"/>
                <w:szCs w:val="24"/>
                <w:lang w:val="sr-Cyrl-RS"/>
              </w:rPr>
            </w:pPr>
          </w:p>
          <w:p w14:paraId="0BDD8753" w14:textId="77777777" w:rsidR="00FD4B32" w:rsidRDefault="00FD4B32" w:rsidP="00722196">
            <w:pPr>
              <w:jc w:val="center"/>
              <w:rPr>
                <w:rFonts w:cs="Arial"/>
                <w:sz w:val="24"/>
                <w:szCs w:val="24"/>
                <w:lang w:val="sr-Cyrl-RS"/>
              </w:rPr>
            </w:pPr>
          </w:p>
          <w:p w14:paraId="4C9D43D5" w14:textId="77777777" w:rsidR="00FD4B32" w:rsidRDefault="00FD4B32" w:rsidP="00722196">
            <w:pPr>
              <w:jc w:val="center"/>
              <w:rPr>
                <w:rFonts w:cs="Arial"/>
                <w:sz w:val="24"/>
                <w:szCs w:val="24"/>
                <w:lang w:val="sr-Cyrl-RS"/>
              </w:rPr>
            </w:pPr>
          </w:p>
          <w:p w14:paraId="48402390" w14:textId="77777777" w:rsidR="00FD4B32" w:rsidRDefault="00FD4B32" w:rsidP="00722196">
            <w:pPr>
              <w:jc w:val="center"/>
              <w:rPr>
                <w:rFonts w:cs="Arial"/>
                <w:sz w:val="24"/>
                <w:szCs w:val="24"/>
                <w:lang w:val="sr-Cyrl-RS"/>
              </w:rPr>
            </w:pPr>
          </w:p>
          <w:p w14:paraId="5FA11557" w14:textId="77777777" w:rsidR="00FD4B32" w:rsidRDefault="00FD4B32" w:rsidP="00722196">
            <w:pPr>
              <w:jc w:val="center"/>
              <w:rPr>
                <w:rFonts w:cs="Arial"/>
                <w:sz w:val="24"/>
                <w:szCs w:val="24"/>
                <w:lang w:val="sr-Cyrl-RS"/>
              </w:rPr>
            </w:pPr>
          </w:p>
          <w:p w14:paraId="41BC9621" w14:textId="77777777" w:rsidR="00FD4B32" w:rsidRDefault="00FD4B32" w:rsidP="00722196">
            <w:pPr>
              <w:jc w:val="center"/>
              <w:rPr>
                <w:rFonts w:cs="Arial"/>
                <w:sz w:val="24"/>
                <w:szCs w:val="24"/>
                <w:lang w:val="sr-Cyrl-RS"/>
              </w:rPr>
            </w:pPr>
          </w:p>
          <w:p w14:paraId="7AD83C90" w14:textId="77777777" w:rsidR="00FD4B32" w:rsidRDefault="00FD4B32" w:rsidP="001D7BFD">
            <w:pPr>
              <w:rPr>
                <w:rFonts w:cs="Arial"/>
                <w:sz w:val="24"/>
                <w:szCs w:val="24"/>
                <w:lang w:val="sr-Cyrl-RS"/>
              </w:rPr>
            </w:pPr>
            <w:r>
              <w:rPr>
                <w:rFonts w:cs="Arial"/>
                <w:sz w:val="24"/>
                <w:szCs w:val="24"/>
                <w:lang w:val="sr-Cyrl-RS"/>
              </w:rPr>
              <w:t>6.</w:t>
            </w:r>
          </w:p>
        </w:tc>
        <w:tc>
          <w:tcPr>
            <w:tcW w:w="8430" w:type="dxa"/>
          </w:tcPr>
          <w:p w14:paraId="54985294" w14:textId="77777777" w:rsidR="00FD4B32" w:rsidRPr="00895C68" w:rsidRDefault="00FD4B32" w:rsidP="00FD4B32">
            <w:pPr>
              <w:autoSpaceDE w:val="0"/>
              <w:autoSpaceDN w:val="0"/>
              <w:adjustRightInd w:val="0"/>
              <w:rPr>
                <w:rFonts w:cs="Arial"/>
                <w:b/>
                <w:sz w:val="24"/>
                <w:szCs w:val="24"/>
                <w:u w:val="single"/>
              </w:rPr>
            </w:pPr>
            <w:r w:rsidRPr="00895C68">
              <w:rPr>
                <w:rFonts w:cs="Arial"/>
                <w:b/>
                <w:sz w:val="24"/>
                <w:szCs w:val="24"/>
                <w:u w:val="single"/>
              </w:rPr>
              <w:t>Услов:</w:t>
            </w:r>
          </w:p>
          <w:p w14:paraId="72A4D1C0" w14:textId="77777777" w:rsidR="00FD4B32" w:rsidRPr="00895C68" w:rsidRDefault="009700D3" w:rsidP="00FD4B32">
            <w:pPr>
              <w:autoSpaceDE w:val="0"/>
              <w:autoSpaceDN w:val="0"/>
              <w:adjustRightInd w:val="0"/>
              <w:rPr>
                <w:rFonts w:cs="Arial"/>
                <w:sz w:val="24"/>
                <w:szCs w:val="24"/>
              </w:rPr>
            </w:pPr>
            <w:r>
              <w:rPr>
                <w:rFonts w:cs="Arial"/>
                <w:sz w:val="24"/>
                <w:szCs w:val="24"/>
                <w:lang w:val="sr-Cyrl-RS"/>
              </w:rPr>
              <w:t>Пословни</w:t>
            </w:r>
            <w:r w:rsidR="00FD4B32" w:rsidRPr="00895C68">
              <w:rPr>
                <w:rFonts w:cs="Arial"/>
                <w:sz w:val="24"/>
                <w:szCs w:val="24"/>
              </w:rPr>
              <w:t xml:space="preserve"> капацитет</w:t>
            </w:r>
          </w:p>
          <w:p w14:paraId="380FB8B9" w14:textId="77777777" w:rsidR="00FD4B32" w:rsidRPr="00895C68" w:rsidRDefault="00FD4B32" w:rsidP="00FD4B32">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009700D3">
              <w:rPr>
                <w:rFonts w:cs="Arial"/>
                <w:b/>
                <w:i/>
                <w:sz w:val="24"/>
                <w:szCs w:val="24"/>
                <w:lang w:val="sr-Cyrl-RS"/>
              </w:rPr>
              <w:t>пословним</w:t>
            </w:r>
            <w:r w:rsidRPr="00895C68">
              <w:rPr>
                <w:rFonts w:cs="Arial"/>
                <w:b/>
                <w:i/>
                <w:sz w:val="24"/>
                <w:szCs w:val="24"/>
              </w:rPr>
              <w:t xml:space="preserve"> капацитетом</w:t>
            </w:r>
            <w:r w:rsidRPr="00895C68">
              <w:rPr>
                <w:rFonts w:cs="Arial"/>
                <w:i/>
                <w:sz w:val="24"/>
                <w:szCs w:val="24"/>
              </w:rPr>
              <w:t xml:space="preserve"> ако</w:t>
            </w:r>
            <w:r w:rsidR="009700D3">
              <w:rPr>
                <w:rFonts w:cs="Arial"/>
                <w:i/>
                <w:sz w:val="24"/>
                <w:szCs w:val="24"/>
                <w:lang w:val="sr-Cyrl-RS"/>
              </w:rPr>
              <w:t xml:space="preserve"> </w:t>
            </w:r>
            <w:r w:rsidRPr="00895C68">
              <w:rPr>
                <w:rFonts w:cs="Arial"/>
                <w:i/>
                <w:sz w:val="24"/>
                <w:szCs w:val="24"/>
                <w:lang w:val="sr-Cyrl-RS"/>
              </w:rPr>
              <w:t>:</w:t>
            </w:r>
          </w:p>
          <w:p w14:paraId="4E2E625B" w14:textId="77777777" w:rsidR="009700D3" w:rsidRPr="009700D3" w:rsidRDefault="009700D3" w:rsidP="009700D3">
            <w:pPr>
              <w:pStyle w:val="ListParagraph"/>
              <w:numPr>
                <w:ilvl w:val="0"/>
                <w:numId w:val="20"/>
              </w:numPr>
              <w:suppressAutoHyphens/>
              <w:autoSpaceDE w:val="0"/>
              <w:autoSpaceDN w:val="0"/>
              <w:adjustRightInd w:val="0"/>
              <w:spacing w:before="0"/>
              <w:rPr>
                <w:rFonts w:ascii="Arial" w:hAnsi="Arial" w:cs="Arial"/>
                <w:sz w:val="24"/>
                <w:szCs w:val="24"/>
                <w:lang w:val="sr-Cyrl-CS"/>
              </w:rPr>
            </w:pPr>
            <w:r w:rsidRPr="009700D3">
              <w:rPr>
                <w:rFonts w:ascii="Arial" w:hAnsi="Arial" w:cs="Arial"/>
                <w:sz w:val="24"/>
                <w:szCs w:val="24"/>
                <w:lang w:val="sr-Cyrl-CS"/>
              </w:rPr>
              <w:t>поседује важећи сертификат о квалитету, добијен од овлашћеног сертификационог тела за серију стандарда ISO 9001:2015 и ISO/IEC 27001:2013</w:t>
            </w:r>
          </w:p>
          <w:p w14:paraId="64800C08" w14:textId="77777777" w:rsidR="00FD4B32" w:rsidRPr="00787F0E" w:rsidRDefault="00FD4B32" w:rsidP="00FD4B32">
            <w:pPr>
              <w:autoSpaceDE w:val="0"/>
              <w:autoSpaceDN w:val="0"/>
              <w:adjustRightInd w:val="0"/>
              <w:rPr>
                <w:rFonts w:cs="Arial"/>
                <w:b/>
                <w:sz w:val="24"/>
                <w:szCs w:val="24"/>
                <w:u w:val="single"/>
              </w:rPr>
            </w:pPr>
            <w:r w:rsidRPr="00787F0E">
              <w:rPr>
                <w:rFonts w:cs="Arial"/>
                <w:b/>
                <w:sz w:val="24"/>
                <w:szCs w:val="24"/>
                <w:u w:val="single"/>
              </w:rPr>
              <w:t xml:space="preserve">Доказ: </w:t>
            </w:r>
          </w:p>
          <w:p w14:paraId="1F5A79FB" w14:textId="77777777" w:rsidR="00FD4B32" w:rsidRPr="001D7BFD" w:rsidRDefault="001D7BFD" w:rsidP="00E456D8">
            <w:pPr>
              <w:pStyle w:val="ListParagraph"/>
              <w:numPr>
                <w:ilvl w:val="0"/>
                <w:numId w:val="28"/>
              </w:numPr>
              <w:suppressAutoHyphens/>
              <w:autoSpaceDE w:val="0"/>
              <w:autoSpaceDN w:val="0"/>
              <w:adjustRightInd w:val="0"/>
              <w:spacing w:before="0"/>
              <w:rPr>
                <w:rFonts w:ascii="Arial" w:hAnsi="Arial" w:cs="Arial"/>
                <w:sz w:val="24"/>
                <w:szCs w:val="24"/>
                <w:lang w:val="sr-Cyrl-CS"/>
              </w:rPr>
            </w:pPr>
            <w:r w:rsidRPr="0070637F">
              <w:rPr>
                <w:rFonts w:ascii="Arial" w:hAnsi="Arial" w:cs="Arial"/>
                <w:sz w:val="24"/>
                <w:szCs w:val="24"/>
                <w:lang w:val="sr-Cyrl-CS"/>
              </w:rPr>
              <w:t>важећи сертификат о квалитету, добијен од овлашћеног сертификационог тела за серију стандарда ISO 9001:2015 и ISO/IEC 27001:2013</w:t>
            </w:r>
          </w:p>
        </w:tc>
      </w:tr>
      <w:tr w:rsidR="00594499" w:rsidRPr="00EC5BB4" w14:paraId="7CD95602" w14:textId="77777777" w:rsidTr="00722196">
        <w:trPr>
          <w:jc w:val="center"/>
        </w:trPr>
        <w:tc>
          <w:tcPr>
            <w:tcW w:w="729" w:type="dxa"/>
          </w:tcPr>
          <w:p w14:paraId="27E9F0B1" w14:textId="77777777" w:rsidR="00594499" w:rsidRDefault="00594499" w:rsidP="00722196">
            <w:pPr>
              <w:jc w:val="center"/>
              <w:rPr>
                <w:rFonts w:cs="Arial"/>
                <w:sz w:val="24"/>
                <w:szCs w:val="24"/>
                <w:lang w:val="sr-Cyrl-RS"/>
              </w:rPr>
            </w:pPr>
          </w:p>
          <w:p w14:paraId="54C38E0A" w14:textId="77777777" w:rsidR="00594499" w:rsidRDefault="00594499" w:rsidP="00722196">
            <w:pPr>
              <w:jc w:val="center"/>
              <w:rPr>
                <w:rFonts w:cs="Arial"/>
                <w:sz w:val="24"/>
                <w:szCs w:val="24"/>
                <w:lang w:val="sr-Cyrl-RS"/>
              </w:rPr>
            </w:pPr>
          </w:p>
          <w:p w14:paraId="6D2D0A5E" w14:textId="77777777" w:rsidR="00594499" w:rsidRDefault="00594499" w:rsidP="00722196">
            <w:pPr>
              <w:jc w:val="center"/>
              <w:rPr>
                <w:rFonts w:cs="Arial"/>
                <w:sz w:val="24"/>
                <w:szCs w:val="24"/>
                <w:lang w:val="sr-Cyrl-RS"/>
              </w:rPr>
            </w:pPr>
          </w:p>
          <w:p w14:paraId="73F3B833" w14:textId="77777777" w:rsidR="00594499" w:rsidRDefault="00594499" w:rsidP="00722196">
            <w:pPr>
              <w:jc w:val="center"/>
              <w:rPr>
                <w:rFonts w:cs="Arial"/>
                <w:sz w:val="24"/>
                <w:szCs w:val="24"/>
                <w:lang w:val="sr-Cyrl-RS"/>
              </w:rPr>
            </w:pPr>
          </w:p>
          <w:p w14:paraId="67EE66B3" w14:textId="77777777" w:rsidR="00594499" w:rsidRDefault="00594499" w:rsidP="00722196">
            <w:pPr>
              <w:jc w:val="center"/>
              <w:rPr>
                <w:rFonts w:cs="Arial"/>
                <w:sz w:val="24"/>
                <w:szCs w:val="24"/>
                <w:lang w:val="sr-Cyrl-RS"/>
              </w:rPr>
            </w:pPr>
          </w:p>
          <w:p w14:paraId="3FE6C9B4" w14:textId="77777777" w:rsidR="00594499" w:rsidRPr="00594499" w:rsidRDefault="00594499" w:rsidP="00722196">
            <w:pPr>
              <w:jc w:val="center"/>
              <w:rPr>
                <w:rFonts w:cs="Arial"/>
                <w:sz w:val="24"/>
                <w:szCs w:val="24"/>
                <w:lang w:val="sr-Cyrl-RS"/>
              </w:rPr>
            </w:pPr>
            <w:r>
              <w:rPr>
                <w:rFonts w:cs="Arial"/>
                <w:sz w:val="24"/>
                <w:szCs w:val="24"/>
                <w:lang w:val="sr-Cyrl-RS"/>
              </w:rPr>
              <w:t>7.</w:t>
            </w:r>
          </w:p>
        </w:tc>
        <w:tc>
          <w:tcPr>
            <w:tcW w:w="8430" w:type="dxa"/>
          </w:tcPr>
          <w:p w14:paraId="13D4CEB7" w14:textId="77777777" w:rsidR="00594499" w:rsidRPr="00594499" w:rsidRDefault="00594499" w:rsidP="00594499">
            <w:pPr>
              <w:autoSpaceDE w:val="0"/>
              <w:autoSpaceDN w:val="0"/>
              <w:adjustRightInd w:val="0"/>
              <w:rPr>
                <w:rFonts w:cs="Arial"/>
                <w:b/>
                <w:sz w:val="24"/>
                <w:szCs w:val="24"/>
                <w:u w:val="single"/>
              </w:rPr>
            </w:pPr>
            <w:r w:rsidRPr="00594499">
              <w:rPr>
                <w:rFonts w:cs="Arial"/>
                <w:b/>
                <w:sz w:val="24"/>
                <w:szCs w:val="24"/>
                <w:u w:val="single"/>
              </w:rPr>
              <w:t>Услов:</w:t>
            </w:r>
          </w:p>
          <w:p w14:paraId="660B1187" w14:textId="77777777" w:rsidR="00594499" w:rsidRPr="00594499" w:rsidRDefault="00594499" w:rsidP="00594499">
            <w:pPr>
              <w:autoSpaceDE w:val="0"/>
              <w:autoSpaceDN w:val="0"/>
              <w:adjustRightInd w:val="0"/>
              <w:rPr>
                <w:rFonts w:cs="Arial"/>
                <w:sz w:val="24"/>
                <w:szCs w:val="24"/>
              </w:rPr>
            </w:pPr>
            <w:r w:rsidRPr="00594499">
              <w:rPr>
                <w:rFonts w:cs="Arial"/>
                <w:sz w:val="24"/>
                <w:szCs w:val="24"/>
                <w:lang w:val="sr-Cyrl-RS"/>
              </w:rPr>
              <w:t>Технички</w:t>
            </w:r>
            <w:r w:rsidRPr="00594499">
              <w:rPr>
                <w:rFonts w:cs="Arial"/>
                <w:sz w:val="24"/>
                <w:szCs w:val="24"/>
              </w:rPr>
              <w:t xml:space="preserve"> капацитет</w:t>
            </w:r>
          </w:p>
          <w:p w14:paraId="51AC5A15" w14:textId="77777777" w:rsidR="00594499" w:rsidRPr="00594499" w:rsidRDefault="00594499" w:rsidP="00594499">
            <w:pPr>
              <w:autoSpaceDE w:val="0"/>
              <w:autoSpaceDN w:val="0"/>
              <w:adjustRightInd w:val="0"/>
              <w:spacing w:before="0"/>
              <w:contextualSpacing/>
              <w:rPr>
                <w:rFonts w:cs="Arial"/>
                <w:i/>
                <w:sz w:val="24"/>
                <w:szCs w:val="24"/>
                <w:lang w:val="sr-Cyrl-RS"/>
              </w:rPr>
            </w:pPr>
            <w:r w:rsidRPr="00594499">
              <w:rPr>
                <w:rFonts w:cs="Arial"/>
                <w:i/>
                <w:sz w:val="24"/>
                <w:szCs w:val="24"/>
              </w:rPr>
              <w:t xml:space="preserve">Понуђач располаже неопходним </w:t>
            </w:r>
            <w:r w:rsidRPr="00594499">
              <w:rPr>
                <w:rFonts w:cs="Arial"/>
                <w:b/>
                <w:i/>
                <w:sz w:val="24"/>
                <w:szCs w:val="24"/>
                <w:lang w:val="sr-Cyrl-RS"/>
              </w:rPr>
              <w:t>техничким</w:t>
            </w:r>
            <w:r w:rsidRPr="00594499">
              <w:rPr>
                <w:rFonts w:cs="Arial"/>
                <w:b/>
                <w:i/>
                <w:sz w:val="24"/>
                <w:szCs w:val="24"/>
              </w:rPr>
              <w:t xml:space="preserve"> капацитетом</w:t>
            </w:r>
            <w:r w:rsidRPr="00594499">
              <w:rPr>
                <w:rFonts w:cs="Arial"/>
                <w:i/>
                <w:sz w:val="24"/>
                <w:szCs w:val="24"/>
              </w:rPr>
              <w:t xml:space="preserve"> ако</w:t>
            </w:r>
            <w:r w:rsidRPr="00594499">
              <w:rPr>
                <w:rFonts w:cs="Arial"/>
                <w:i/>
                <w:sz w:val="24"/>
                <w:szCs w:val="24"/>
                <w:lang w:val="sr-Cyrl-RS"/>
              </w:rPr>
              <w:t xml:space="preserve"> је:</w:t>
            </w:r>
          </w:p>
          <w:p w14:paraId="5C08C300" w14:textId="77777777" w:rsidR="00594499" w:rsidRPr="00594499" w:rsidRDefault="00594499" w:rsidP="00E456D8">
            <w:pPr>
              <w:numPr>
                <w:ilvl w:val="0"/>
                <w:numId w:val="29"/>
              </w:numPr>
              <w:suppressAutoHyphens/>
              <w:spacing w:before="0"/>
              <w:ind w:left="418"/>
              <w:rPr>
                <w:rFonts w:cs="Arial"/>
                <w:sz w:val="24"/>
                <w:szCs w:val="24"/>
                <w:lang w:val="sr-Cyrl-CS" w:eastAsia="ar-SA"/>
              </w:rPr>
            </w:pPr>
            <w:r w:rsidRPr="00594499">
              <w:rPr>
                <w:rFonts w:cs="Arial"/>
                <w:sz w:val="24"/>
                <w:szCs w:val="24"/>
                <w:lang w:val="sr-Cyrl-CS" w:eastAsia="ar-SA"/>
              </w:rPr>
              <w:t xml:space="preserve">ауторизован од стране произвођача чију опрему нуди, или представништва тог произвођача за територију Републике Србије, да понуди, продаје и инсталира понуђену опрему, као и имплементира </w:t>
            </w:r>
            <w:r w:rsidR="003805F7">
              <w:rPr>
                <w:rFonts w:cs="Arial"/>
                <w:sz w:val="24"/>
                <w:szCs w:val="24"/>
                <w:lang w:val="sr-Cyrl-CS" w:eastAsia="ar-SA"/>
              </w:rPr>
              <w:t xml:space="preserve"> с</w:t>
            </w:r>
            <w:r w:rsidR="006939CA">
              <w:rPr>
                <w:rFonts w:cs="Arial"/>
                <w:sz w:val="24"/>
                <w:szCs w:val="24"/>
                <w:lang w:val="sr-Cyrl-CS" w:eastAsia="ar-SA"/>
              </w:rPr>
              <w:t>истем за управљање перформансама Data центара</w:t>
            </w:r>
            <w:r w:rsidRPr="00594499">
              <w:rPr>
                <w:rFonts w:cs="Arial"/>
                <w:sz w:val="24"/>
                <w:szCs w:val="24"/>
                <w:lang w:val="sr-Cyrl-CS" w:eastAsia="ar-SA"/>
              </w:rPr>
              <w:t xml:space="preserve"> и одржава га за Наручиоца у предметном поступку јавне набавке, а према </w:t>
            </w:r>
            <w:r w:rsidRPr="00594499">
              <w:rPr>
                <w:rFonts w:cs="Arial"/>
                <w:sz w:val="24"/>
                <w:szCs w:val="24"/>
                <w:lang w:val="sr-Cyrl-RS" w:eastAsia="ar-SA"/>
              </w:rPr>
              <w:t>т</w:t>
            </w:r>
            <w:r w:rsidRPr="00594499">
              <w:rPr>
                <w:rFonts w:cs="Arial"/>
                <w:sz w:val="24"/>
                <w:szCs w:val="24"/>
                <w:lang w:val="sr-Cyrl-CS" w:eastAsia="ar-SA"/>
              </w:rPr>
              <w:t>ехничкој спецификацији предмета јавне набавке</w:t>
            </w:r>
          </w:p>
          <w:p w14:paraId="572DBC01" w14:textId="77777777" w:rsidR="00594499" w:rsidRPr="00594499" w:rsidRDefault="00594499" w:rsidP="00594499">
            <w:pPr>
              <w:autoSpaceDE w:val="0"/>
              <w:autoSpaceDN w:val="0"/>
              <w:adjustRightInd w:val="0"/>
              <w:rPr>
                <w:rFonts w:cs="Arial"/>
                <w:b/>
                <w:sz w:val="24"/>
                <w:szCs w:val="24"/>
                <w:u w:val="single"/>
              </w:rPr>
            </w:pPr>
            <w:r w:rsidRPr="00594499">
              <w:rPr>
                <w:rFonts w:cs="Arial"/>
                <w:b/>
                <w:sz w:val="24"/>
                <w:szCs w:val="24"/>
                <w:u w:val="single"/>
              </w:rPr>
              <w:t xml:space="preserve">Доказ: </w:t>
            </w:r>
          </w:p>
          <w:p w14:paraId="10924683" w14:textId="77777777" w:rsidR="00594499" w:rsidRPr="00594499" w:rsidRDefault="00594499" w:rsidP="00594499">
            <w:pPr>
              <w:pStyle w:val="ListParagraph"/>
              <w:numPr>
                <w:ilvl w:val="1"/>
                <w:numId w:val="21"/>
              </w:numPr>
              <w:tabs>
                <w:tab w:val="left" w:pos="993"/>
              </w:tabs>
              <w:spacing w:before="0" w:after="0" w:line="240" w:lineRule="auto"/>
              <w:ind w:left="418"/>
              <w:contextualSpacing w:val="0"/>
              <w:rPr>
                <w:rFonts w:ascii="Arial" w:hAnsi="Arial" w:cs="Arial"/>
                <w:sz w:val="24"/>
                <w:szCs w:val="24"/>
              </w:rPr>
            </w:pPr>
            <w:r w:rsidRPr="00594499">
              <w:rPr>
                <w:rFonts w:ascii="Arial" w:hAnsi="Arial" w:cs="Arial"/>
                <w:sz w:val="24"/>
                <w:szCs w:val="24"/>
              </w:rPr>
              <w:t>Ауторизација (уговор, овлашћење, потврда) издат</w:t>
            </w:r>
            <w:r w:rsidRPr="00594499">
              <w:rPr>
                <w:rFonts w:ascii="Arial" w:hAnsi="Arial" w:cs="Arial"/>
                <w:sz w:val="24"/>
                <w:szCs w:val="24"/>
                <w:lang w:val="sr-Cyrl-RS"/>
              </w:rPr>
              <w:t>а</w:t>
            </w:r>
            <w:r w:rsidRPr="00594499">
              <w:rPr>
                <w:rFonts w:ascii="Arial" w:hAnsi="Arial" w:cs="Arial"/>
                <w:sz w:val="24"/>
                <w:szCs w:val="24"/>
              </w:rPr>
              <w:t xml:space="preserve"> од </w:t>
            </w:r>
            <w:r w:rsidRPr="00594499">
              <w:rPr>
                <w:rFonts w:ascii="Arial" w:hAnsi="Arial" w:cs="Arial"/>
                <w:sz w:val="24"/>
                <w:szCs w:val="24"/>
                <w:lang w:val="sr-Cyrl-RS"/>
              </w:rPr>
              <w:t>п</w:t>
            </w:r>
            <w:r w:rsidRPr="00594499">
              <w:rPr>
                <w:rFonts w:ascii="Arial" w:hAnsi="Arial" w:cs="Arial"/>
                <w:sz w:val="24"/>
                <w:szCs w:val="24"/>
              </w:rPr>
              <w:t>роизвођача чију опрему</w:t>
            </w:r>
            <w:r w:rsidRPr="00594499">
              <w:rPr>
                <w:rFonts w:ascii="Arial" w:hAnsi="Arial" w:cs="Arial"/>
                <w:sz w:val="24"/>
                <w:szCs w:val="24"/>
                <w:lang w:val="sr-Cyrl-RS"/>
              </w:rPr>
              <w:t xml:space="preserve"> нуди,</w:t>
            </w:r>
            <w:r w:rsidRPr="00594499">
              <w:rPr>
                <w:rFonts w:ascii="Arial" w:hAnsi="Arial" w:cs="Arial"/>
                <w:sz w:val="24"/>
                <w:szCs w:val="24"/>
              </w:rPr>
              <w:t xml:space="preserve"> или представништва тог произвођача за територију Републике Србије, којом произвођач или представништво произвођача потврђује да је понуђач овлашћен да понуди, продаје</w:t>
            </w:r>
            <w:r w:rsidRPr="00594499">
              <w:rPr>
                <w:rFonts w:ascii="Arial" w:hAnsi="Arial" w:cs="Arial"/>
                <w:sz w:val="24"/>
                <w:szCs w:val="24"/>
                <w:lang w:val="sr-Cyrl-RS"/>
              </w:rPr>
              <w:t xml:space="preserve"> и</w:t>
            </w:r>
            <w:r w:rsidRPr="00594499">
              <w:rPr>
                <w:rFonts w:ascii="Arial" w:hAnsi="Arial" w:cs="Arial"/>
                <w:sz w:val="24"/>
                <w:szCs w:val="24"/>
              </w:rPr>
              <w:t xml:space="preserve"> инсталира </w:t>
            </w:r>
            <w:r w:rsidRPr="00594499">
              <w:rPr>
                <w:rFonts w:ascii="Arial" w:hAnsi="Arial" w:cs="Arial"/>
                <w:sz w:val="24"/>
                <w:szCs w:val="24"/>
                <w:lang w:val="sr-Cyrl-RS"/>
              </w:rPr>
              <w:t>понуђену опрему</w:t>
            </w:r>
            <w:r w:rsidRPr="00594499">
              <w:rPr>
                <w:rFonts w:ascii="Arial" w:hAnsi="Arial" w:cs="Arial"/>
                <w:sz w:val="24"/>
                <w:szCs w:val="24"/>
              </w:rPr>
              <w:t xml:space="preserve">, </w:t>
            </w:r>
            <w:r w:rsidRPr="00594499">
              <w:rPr>
                <w:rFonts w:ascii="Arial" w:hAnsi="Arial" w:cs="Arial"/>
                <w:sz w:val="24"/>
                <w:szCs w:val="24"/>
                <w:lang w:val="sr-Cyrl-RS"/>
              </w:rPr>
              <w:t xml:space="preserve">као и </w:t>
            </w:r>
            <w:r w:rsidRPr="00594499">
              <w:rPr>
                <w:rFonts w:ascii="Arial" w:hAnsi="Arial" w:cs="Arial"/>
                <w:sz w:val="24"/>
                <w:szCs w:val="24"/>
              </w:rPr>
              <w:t xml:space="preserve">имплементира </w:t>
            </w:r>
            <w:r w:rsidR="003805F7">
              <w:rPr>
                <w:rFonts w:ascii="Arial" w:hAnsi="Arial" w:cs="Arial"/>
                <w:sz w:val="24"/>
                <w:szCs w:val="24"/>
                <w:lang w:val="sr-Cyrl-RS"/>
              </w:rPr>
              <w:t xml:space="preserve"> с</w:t>
            </w:r>
            <w:r w:rsidR="006939CA">
              <w:rPr>
                <w:rFonts w:ascii="Arial" w:hAnsi="Arial" w:cs="Arial"/>
                <w:sz w:val="24"/>
                <w:szCs w:val="24"/>
                <w:lang w:val="sr-Cyrl-RS"/>
              </w:rPr>
              <w:t>истем за управљање перформансама Data центара</w:t>
            </w:r>
            <w:r w:rsidRPr="00594499">
              <w:rPr>
                <w:rFonts w:ascii="Arial" w:hAnsi="Arial" w:cs="Arial"/>
                <w:sz w:val="24"/>
                <w:szCs w:val="24"/>
              </w:rPr>
              <w:t xml:space="preserve"> и одржава </w:t>
            </w:r>
            <w:r w:rsidRPr="00594499">
              <w:rPr>
                <w:rFonts w:ascii="Arial" w:hAnsi="Arial" w:cs="Arial"/>
                <w:sz w:val="24"/>
                <w:szCs w:val="24"/>
                <w:lang w:val="sr-Cyrl-RS"/>
              </w:rPr>
              <w:t xml:space="preserve">га </w:t>
            </w:r>
            <w:r w:rsidRPr="00594499">
              <w:rPr>
                <w:rFonts w:ascii="Arial" w:hAnsi="Arial" w:cs="Arial"/>
                <w:sz w:val="24"/>
                <w:szCs w:val="24"/>
              </w:rPr>
              <w:t>за Наручиоца у предметном поступку јавне набавке</w:t>
            </w:r>
            <w:r w:rsidRPr="00594499">
              <w:rPr>
                <w:rFonts w:ascii="Arial" w:hAnsi="Arial" w:cs="Arial"/>
                <w:sz w:val="24"/>
                <w:szCs w:val="24"/>
                <w:lang w:val="sr-Cyrl-RS"/>
              </w:rPr>
              <w:t>,</w:t>
            </w:r>
            <w:r w:rsidRPr="00594499">
              <w:rPr>
                <w:rFonts w:ascii="Arial" w:hAnsi="Arial" w:cs="Arial"/>
                <w:sz w:val="24"/>
                <w:szCs w:val="24"/>
              </w:rPr>
              <w:t xml:space="preserve"> а према </w:t>
            </w:r>
            <w:r w:rsidRPr="00594499">
              <w:rPr>
                <w:rFonts w:ascii="Arial" w:hAnsi="Arial" w:cs="Arial"/>
                <w:sz w:val="24"/>
                <w:szCs w:val="24"/>
                <w:lang w:val="sr-Cyrl-RS"/>
              </w:rPr>
              <w:t>т</w:t>
            </w:r>
            <w:r w:rsidRPr="00594499">
              <w:rPr>
                <w:rFonts w:ascii="Arial" w:hAnsi="Arial" w:cs="Arial"/>
                <w:sz w:val="24"/>
                <w:szCs w:val="24"/>
              </w:rPr>
              <w:t>ехничкој спецификацији предмета јавне набавке</w:t>
            </w:r>
            <w:r w:rsidRPr="00594499">
              <w:rPr>
                <w:rFonts w:ascii="Arial" w:hAnsi="Arial" w:cs="Arial"/>
                <w:sz w:val="24"/>
                <w:szCs w:val="24"/>
                <w:lang w:val="sr-Cyrl-RS"/>
              </w:rPr>
              <w:t xml:space="preserve">. </w:t>
            </w:r>
            <w:r w:rsidRPr="00594499">
              <w:rPr>
                <w:rFonts w:ascii="Arial" w:hAnsi="Arial" w:cs="Arial"/>
                <w:sz w:val="24"/>
                <w:szCs w:val="24"/>
              </w:rPr>
              <w:t xml:space="preserve">Ауторизација мора да гласи </w:t>
            </w:r>
            <w:r w:rsidRPr="00594499">
              <w:rPr>
                <w:rFonts w:ascii="Arial" w:hAnsi="Arial" w:cs="Arial"/>
                <w:sz w:val="24"/>
                <w:szCs w:val="24"/>
              </w:rPr>
              <w:lastRenderedPageBreak/>
              <w:t xml:space="preserve">на име понуђача који доставља понуду </w:t>
            </w:r>
            <w:r w:rsidRPr="00594499">
              <w:rPr>
                <w:rFonts w:ascii="Arial" w:hAnsi="Arial" w:cs="Arial"/>
                <w:sz w:val="24"/>
                <w:szCs w:val="24"/>
                <w:lang w:val="sr-Cyrl-RS"/>
              </w:rPr>
              <w:t xml:space="preserve">у предметном поступку, </w:t>
            </w:r>
            <w:r w:rsidRPr="00594499">
              <w:rPr>
                <w:rFonts w:ascii="Arial" w:hAnsi="Arial" w:cs="Arial"/>
                <w:sz w:val="24"/>
                <w:szCs w:val="24"/>
              </w:rPr>
              <w:t>и да је насловљена на Наручиоца</w:t>
            </w:r>
            <w:r>
              <w:rPr>
                <w:rFonts w:ascii="Arial" w:hAnsi="Arial" w:cs="Arial"/>
                <w:sz w:val="24"/>
                <w:szCs w:val="24"/>
                <w:lang w:val="sr-Cyrl-RS"/>
              </w:rPr>
              <w:t>.</w:t>
            </w:r>
          </w:p>
          <w:p w14:paraId="56A7C264" w14:textId="77777777" w:rsidR="00594499" w:rsidRPr="00594499" w:rsidRDefault="00594499" w:rsidP="00594499">
            <w:pPr>
              <w:autoSpaceDE w:val="0"/>
              <w:autoSpaceDN w:val="0"/>
              <w:adjustRightInd w:val="0"/>
              <w:rPr>
                <w:rFonts w:cs="Arial"/>
                <w:b/>
                <w:sz w:val="24"/>
                <w:szCs w:val="24"/>
                <w:u w:val="single"/>
              </w:rPr>
            </w:pPr>
          </w:p>
        </w:tc>
      </w:tr>
      <w:tr w:rsidR="00594499" w:rsidRPr="00EC5BB4" w14:paraId="080D73BC" w14:textId="77777777" w:rsidTr="00722196">
        <w:trPr>
          <w:jc w:val="center"/>
        </w:trPr>
        <w:tc>
          <w:tcPr>
            <w:tcW w:w="729" w:type="dxa"/>
          </w:tcPr>
          <w:p w14:paraId="38C58935" w14:textId="77777777" w:rsidR="00594499" w:rsidRDefault="00594499" w:rsidP="00722196">
            <w:pPr>
              <w:jc w:val="center"/>
              <w:rPr>
                <w:rFonts w:cs="Arial"/>
                <w:sz w:val="24"/>
                <w:szCs w:val="24"/>
                <w:lang w:val="sr-Cyrl-RS"/>
              </w:rPr>
            </w:pPr>
          </w:p>
          <w:p w14:paraId="0D2D811C" w14:textId="77777777" w:rsidR="00594499" w:rsidRDefault="00594499" w:rsidP="00722196">
            <w:pPr>
              <w:jc w:val="center"/>
              <w:rPr>
                <w:rFonts w:cs="Arial"/>
                <w:sz w:val="24"/>
                <w:szCs w:val="24"/>
                <w:lang w:val="sr-Cyrl-RS"/>
              </w:rPr>
            </w:pPr>
          </w:p>
          <w:p w14:paraId="25BED442" w14:textId="77777777" w:rsidR="00594499" w:rsidRDefault="00594499" w:rsidP="00722196">
            <w:pPr>
              <w:jc w:val="center"/>
              <w:rPr>
                <w:rFonts w:cs="Arial"/>
                <w:sz w:val="24"/>
                <w:szCs w:val="24"/>
                <w:lang w:val="sr-Cyrl-RS"/>
              </w:rPr>
            </w:pPr>
          </w:p>
          <w:p w14:paraId="24E1AD96" w14:textId="77777777" w:rsidR="00594499" w:rsidRDefault="00594499" w:rsidP="00722196">
            <w:pPr>
              <w:jc w:val="center"/>
              <w:rPr>
                <w:rFonts w:cs="Arial"/>
                <w:sz w:val="24"/>
                <w:szCs w:val="24"/>
                <w:lang w:val="sr-Cyrl-RS"/>
              </w:rPr>
            </w:pPr>
          </w:p>
          <w:p w14:paraId="00CD2385" w14:textId="77777777" w:rsidR="00594499" w:rsidRDefault="00594499" w:rsidP="00722196">
            <w:pPr>
              <w:jc w:val="center"/>
              <w:rPr>
                <w:rFonts w:cs="Arial"/>
                <w:sz w:val="24"/>
                <w:szCs w:val="24"/>
                <w:lang w:val="sr-Cyrl-RS"/>
              </w:rPr>
            </w:pPr>
          </w:p>
          <w:p w14:paraId="58D8587E" w14:textId="77777777" w:rsidR="00594499" w:rsidRDefault="00594499" w:rsidP="00722196">
            <w:pPr>
              <w:jc w:val="center"/>
              <w:rPr>
                <w:rFonts w:cs="Arial"/>
                <w:sz w:val="24"/>
                <w:szCs w:val="24"/>
                <w:lang w:val="sr-Cyrl-RS"/>
              </w:rPr>
            </w:pPr>
            <w:r>
              <w:rPr>
                <w:rFonts w:cs="Arial"/>
                <w:sz w:val="24"/>
                <w:szCs w:val="24"/>
                <w:lang w:val="sr-Cyrl-RS"/>
              </w:rPr>
              <w:t>8.</w:t>
            </w:r>
          </w:p>
        </w:tc>
        <w:tc>
          <w:tcPr>
            <w:tcW w:w="8430" w:type="dxa"/>
          </w:tcPr>
          <w:p w14:paraId="7EC7B5EF" w14:textId="77777777" w:rsidR="00594499" w:rsidRPr="00594499" w:rsidRDefault="00594499" w:rsidP="00594499">
            <w:pPr>
              <w:autoSpaceDE w:val="0"/>
              <w:autoSpaceDN w:val="0"/>
              <w:adjustRightInd w:val="0"/>
              <w:rPr>
                <w:rFonts w:cs="Arial"/>
                <w:b/>
                <w:sz w:val="24"/>
                <w:szCs w:val="24"/>
                <w:u w:val="single"/>
              </w:rPr>
            </w:pPr>
            <w:r w:rsidRPr="00594499">
              <w:rPr>
                <w:rFonts w:cs="Arial"/>
                <w:b/>
                <w:sz w:val="24"/>
                <w:szCs w:val="24"/>
                <w:u w:val="single"/>
              </w:rPr>
              <w:t>Услов:</w:t>
            </w:r>
          </w:p>
          <w:p w14:paraId="4E9B8729" w14:textId="77777777" w:rsidR="00594499" w:rsidRPr="00594499" w:rsidRDefault="00594499" w:rsidP="00594499">
            <w:pPr>
              <w:autoSpaceDE w:val="0"/>
              <w:autoSpaceDN w:val="0"/>
              <w:adjustRightInd w:val="0"/>
              <w:rPr>
                <w:rFonts w:cs="Arial"/>
                <w:sz w:val="24"/>
                <w:szCs w:val="24"/>
              </w:rPr>
            </w:pPr>
            <w:r>
              <w:rPr>
                <w:rFonts w:cs="Arial"/>
                <w:sz w:val="24"/>
                <w:szCs w:val="24"/>
                <w:lang w:val="sr-Cyrl-RS"/>
              </w:rPr>
              <w:t xml:space="preserve">Кадровски </w:t>
            </w:r>
            <w:r w:rsidRPr="00594499">
              <w:rPr>
                <w:rFonts w:cs="Arial"/>
                <w:sz w:val="24"/>
                <w:szCs w:val="24"/>
              </w:rPr>
              <w:t>капацитет</w:t>
            </w:r>
          </w:p>
          <w:p w14:paraId="3F9D1B1E" w14:textId="77777777" w:rsidR="00594499" w:rsidRPr="00594499" w:rsidRDefault="00594499" w:rsidP="00594499">
            <w:pPr>
              <w:autoSpaceDE w:val="0"/>
              <w:autoSpaceDN w:val="0"/>
              <w:adjustRightInd w:val="0"/>
              <w:spacing w:before="0"/>
              <w:contextualSpacing/>
              <w:rPr>
                <w:rFonts w:cs="Arial"/>
                <w:i/>
                <w:sz w:val="24"/>
                <w:szCs w:val="24"/>
                <w:lang w:val="sr-Cyrl-RS"/>
              </w:rPr>
            </w:pPr>
            <w:r w:rsidRPr="00594499">
              <w:rPr>
                <w:rFonts w:cs="Arial"/>
                <w:i/>
                <w:sz w:val="24"/>
                <w:szCs w:val="24"/>
              </w:rPr>
              <w:t xml:space="preserve">Понуђач располаже неопходним </w:t>
            </w:r>
            <w:r>
              <w:rPr>
                <w:rFonts w:cs="Arial"/>
                <w:b/>
                <w:i/>
                <w:sz w:val="24"/>
                <w:szCs w:val="24"/>
                <w:lang w:val="sr-Cyrl-RS"/>
              </w:rPr>
              <w:t xml:space="preserve">кадровским </w:t>
            </w:r>
            <w:r w:rsidRPr="00594499">
              <w:rPr>
                <w:rFonts w:cs="Arial"/>
                <w:b/>
                <w:i/>
                <w:sz w:val="24"/>
                <w:szCs w:val="24"/>
              </w:rPr>
              <w:t>капацитетом</w:t>
            </w:r>
            <w:r w:rsidRPr="00594499">
              <w:rPr>
                <w:rFonts w:cs="Arial"/>
                <w:i/>
                <w:sz w:val="24"/>
                <w:szCs w:val="24"/>
              </w:rPr>
              <w:t xml:space="preserve"> ако</w:t>
            </w:r>
            <w:r w:rsidRPr="00594499">
              <w:rPr>
                <w:rFonts w:cs="Arial"/>
                <w:i/>
                <w:sz w:val="24"/>
                <w:szCs w:val="24"/>
                <w:lang w:val="sr-Cyrl-RS"/>
              </w:rPr>
              <w:t>:</w:t>
            </w:r>
          </w:p>
          <w:p w14:paraId="092624F8" w14:textId="77777777" w:rsidR="00594499" w:rsidRPr="00F50A6F" w:rsidRDefault="00594499" w:rsidP="00E456D8">
            <w:pPr>
              <w:numPr>
                <w:ilvl w:val="0"/>
                <w:numId w:val="29"/>
              </w:numPr>
              <w:suppressAutoHyphens/>
              <w:autoSpaceDE w:val="0"/>
              <w:autoSpaceDN w:val="0"/>
              <w:adjustRightInd w:val="0"/>
              <w:spacing w:before="0"/>
              <w:ind w:left="418"/>
              <w:rPr>
                <w:rFonts w:cs="Arial"/>
                <w:lang w:val="sr-Cyrl-CS" w:eastAsia="ar-SA"/>
              </w:rPr>
            </w:pPr>
            <w:r w:rsidRPr="00A85701">
              <w:rPr>
                <w:rFonts w:cs="Arial"/>
                <w:sz w:val="24"/>
                <w:szCs w:val="24"/>
                <w:lang w:val="sr-Cyrl-CS" w:eastAsia="ar-SA"/>
              </w:rPr>
              <w:t xml:space="preserve">има запослено или на други начин радно ангажовано најмање једно лице за инсталацију понуђене опреме и имплементацију </w:t>
            </w:r>
            <w:r w:rsidRPr="00A85701">
              <w:rPr>
                <w:rFonts w:cs="Arial"/>
                <w:sz w:val="24"/>
                <w:szCs w:val="24"/>
                <w:lang w:val="sr-Cyrl-RS" w:eastAsia="ar-SA"/>
              </w:rPr>
              <w:t xml:space="preserve">понуђеног система за </w:t>
            </w:r>
            <w:r w:rsidR="000158D0" w:rsidRPr="000158D0">
              <w:rPr>
                <w:rFonts w:cs="Arial"/>
                <w:sz w:val="24"/>
                <w:szCs w:val="24"/>
                <w:lang w:val="sr-Cyrl-RS"/>
              </w:rPr>
              <w:t>управљање перформансама Data центара</w:t>
            </w:r>
            <w:r w:rsidR="000158D0">
              <w:rPr>
                <w:rFonts w:cs="Arial"/>
                <w:sz w:val="24"/>
                <w:szCs w:val="24"/>
                <w:lang w:val="sr-Cyrl-RS"/>
              </w:rPr>
              <w:t xml:space="preserve"> </w:t>
            </w:r>
            <w:r w:rsidRPr="00A85701">
              <w:rPr>
                <w:rFonts w:cs="Arial"/>
                <w:sz w:val="24"/>
                <w:szCs w:val="24"/>
                <w:lang w:val="sr-Cyrl-RS" w:eastAsia="ar-SA"/>
              </w:rPr>
              <w:t>,</w:t>
            </w:r>
            <w:r w:rsidRPr="00A85701">
              <w:rPr>
                <w:rFonts w:cs="Arial"/>
                <w:sz w:val="24"/>
                <w:szCs w:val="24"/>
                <w:lang w:val="sr-Cyrl-CS" w:eastAsia="ar-SA"/>
              </w:rPr>
              <w:t xml:space="preserve"> сертификовано од стране произвођача понуђене опреме.</w:t>
            </w:r>
          </w:p>
          <w:p w14:paraId="1764F41F" w14:textId="77777777" w:rsidR="00594499" w:rsidRPr="00594499" w:rsidRDefault="00594499" w:rsidP="00594499">
            <w:pPr>
              <w:suppressAutoHyphens/>
              <w:spacing w:before="0"/>
              <w:ind w:left="418"/>
              <w:rPr>
                <w:rFonts w:cs="Arial"/>
                <w:sz w:val="24"/>
                <w:szCs w:val="24"/>
                <w:lang w:val="sr-Cyrl-CS" w:eastAsia="ar-SA"/>
              </w:rPr>
            </w:pPr>
          </w:p>
          <w:p w14:paraId="16F5FB51" w14:textId="77777777" w:rsidR="00594499" w:rsidRPr="00594499" w:rsidRDefault="00594499" w:rsidP="00594499">
            <w:pPr>
              <w:autoSpaceDE w:val="0"/>
              <w:autoSpaceDN w:val="0"/>
              <w:adjustRightInd w:val="0"/>
              <w:rPr>
                <w:rFonts w:cs="Arial"/>
                <w:b/>
                <w:sz w:val="24"/>
                <w:szCs w:val="24"/>
                <w:u w:val="single"/>
              </w:rPr>
            </w:pPr>
            <w:r w:rsidRPr="00594499">
              <w:rPr>
                <w:rFonts w:cs="Arial"/>
                <w:b/>
                <w:sz w:val="24"/>
                <w:szCs w:val="24"/>
                <w:u w:val="single"/>
              </w:rPr>
              <w:t xml:space="preserve">Доказ: </w:t>
            </w:r>
          </w:p>
          <w:p w14:paraId="75B712C9" w14:textId="77777777" w:rsidR="00594499" w:rsidRPr="00A85701" w:rsidRDefault="00594499" w:rsidP="00594499">
            <w:pPr>
              <w:numPr>
                <w:ilvl w:val="1"/>
                <w:numId w:val="21"/>
              </w:numPr>
              <w:tabs>
                <w:tab w:val="left" w:pos="993"/>
              </w:tabs>
              <w:suppressAutoHyphens/>
              <w:spacing w:before="0"/>
              <w:ind w:left="418"/>
              <w:rPr>
                <w:rFonts w:cs="Arial"/>
                <w:sz w:val="24"/>
                <w:szCs w:val="24"/>
                <w:lang w:val="sr-Cyrl-CS"/>
              </w:rPr>
            </w:pPr>
            <w:r w:rsidRPr="00A85701">
              <w:rPr>
                <w:rFonts w:cs="Arial"/>
                <w:sz w:val="24"/>
                <w:szCs w:val="24"/>
                <w:lang w:val="sr-Cyrl-CS"/>
              </w:rPr>
              <w:t xml:space="preserve">сертификат за инсталацију понуђене опреме и имплементацију понуђеног система за </w:t>
            </w:r>
            <w:r w:rsidR="000158D0" w:rsidRPr="000158D0">
              <w:rPr>
                <w:rFonts w:cs="Arial"/>
                <w:sz w:val="24"/>
                <w:szCs w:val="24"/>
                <w:lang w:val="sr-Cyrl-RS"/>
              </w:rPr>
              <w:t>управљање перформансама Data центара</w:t>
            </w:r>
            <w:r w:rsidR="000158D0">
              <w:rPr>
                <w:rFonts w:cs="Arial"/>
                <w:sz w:val="24"/>
                <w:szCs w:val="24"/>
                <w:lang w:val="sr-Cyrl-RS"/>
              </w:rPr>
              <w:t xml:space="preserve"> </w:t>
            </w:r>
            <w:r w:rsidRPr="00A85701">
              <w:rPr>
                <w:rFonts w:cs="Arial"/>
                <w:sz w:val="24"/>
                <w:szCs w:val="24"/>
                <w:lang w:val="sr-Cyrl-CS"/>
              </w:rPr>
              <w:t>, издат од стране произвођача понуђене опреме, на име запосленог/ангажованог лица код понуђача.</w:t>
            </w:r>
          </w:p>
          <w:p w14:paraId="0B58AA59" w14:textId="77777777" w:rsidR="00594499" w:rsidRPr="00A85701" w:rsidRDefault="00594499" w:rsidP="00594499">
            <w:pPr>
              <w:numPr>
                <w:ilvl w:val="1"/>
                <w:numId w:val="21"/>
              </w:numPr>
              <w:tabs>
                <w:tab w:val="left" w:pos="993"/>
              </w:tabs>
              <w:suppressAutoHyphens/>
              <w:spacing w:before="0"/>
              <w:ind w:left="418"/>
              <w:rPr>
                <w:rFonts w:cs="Arial"/>
                <w:sz w:val="24"/>
                <w:szCs w:val="24"/>
                <w:lang w:val="sr-Cyrl-CS"/>
              </w:rPr>
            </w:pPr>
            <w:r w:rsidRPr="00A85701">
              <w:rPr>
                <w:rFonts w:cs="Arial"/>
                <w:sz w:val="24"/>
                <w:szCs w:val="24"/>
                <w:lang w:val="sr-Cyrl-CS" w:eastAsia="ar-SA"/>
              </w:rPr>
              <w:t xml:space="preserve"> копија радне књижице или уговора о раду/ангажовању за исто запослено/ангажовано лице.</w:t>
            </w:r>
          </w:p>
          <w:p w14:paraId="638BDF96" w14:textId="77777777" w:rsidR="00594499" w:rsidRPr="00594499" w:rsidRDefault="00594499" w:rsidP="00594499">
            <w:pPr>
              <w:tabs>
                <w:tab w:val="left" w:pos="993"/>
              </w:tabs>
              <w:suppressAutoHyphens/>
              <w:spacing w:before="0"/>
              <w:rPr>
                <w:rFonts w:cs="Arial"/>
                <w:sz w:val="24"/>
                <w:szCs w:val="24"/>
                <w:lang w:val="sr-Cyrl-CS"/>
              </w:rPr>
            </w:pPr>
          </w:p>
        </w:tc>
      </w:tr>
    </w:tbl>
    <w:p w14:paraId="071D988A" w14:textId="77777777" w:rsidR="00722196" w:rsidRDefault="00722196" w:rsidP="00B13CD3">
      <w:pPr>
        <w:spacing w:before="0"/>
        <w:rPr>
          <w:rFonts w:cs="Arial"/>
          <w:sz w:val="24"/>
          <w:szCs w:val="24"/>
          <w:lang w:eastAsia="zh-CN"/>
        </w:rPr>
      </w:pPr>
    </w:p>
    <w:p w14:paraId="1571A42D"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4E7FB7">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3B4151C"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E9AA6F0"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E03483D" w14:textId="77777777" w:rsidR="00257953" w:rsidRDefault="00257953" w:rsidP="007F582B">
      <w:pPr>
        <w:spacing w:before="0"/>
        <w:rPr>
          <w:rFonts w:cs="Arial"/>
          <w:sz w:val="24"/>
          <w:szCs w:val="24"/>
          <w:lang w:val="sr-Cyrl-RS" w:eastAsia="zh-CN"/>
        </w:rPr>
      </w:pPr>
    </w:p>
    <w:p w14:paraId="1EF71A2A"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8B3741C" w14:textId="77777777" w:rsidR="00257953" w:rsidRDefault="00257953" w:rsidP="00B13CD3">
      <w:pPr>
        <w:spacing w:before="0"/>
        <w:rPr>
          <w:rFonts w:cs="Arial"/>
          <w:sz w:val="24"/>
          <w:szCs w:val="24"/>
          <w:lang w:val="sr-Cyrl-RS" w:eastAsia="zh-CN"/>
        </w:rPr>
      </w:pPr>
    </w:p>
    <w:p w14:paraId="677A0826"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F977990" w14:textId="77777777" w:rsidR="00257953" w:rsidRDefault="00257953" w:rsidP="00B13CD3">
      <w:pPr>
        <w:spacing w:before="0"/>
        <w:rPr>
          <w:rFonts w:cs="Arial"/>
          <w:sz w:val="24"/>
          <w:szCs w:val="24"/>
          <w:lang w:eastAsia="zh-CN"/>
        </w:rPr>
      </w:pPr>
    </w:p>
    <w:p w14:paraId="011F6867"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CF4D7CA" w14:textId="77777777" w:rsidR="00257953" w:rsidRDefault="00257953" w:rsidP="007F582B">
      <w:pPr>
        <w:spacing w:before="0"/>
        <w:rPr>
          <w:rFonts w:cs="Arial"/>
          <w:sz w:val="24"/>
          <w:szCs w:val="24"/>
          <w:lang w:val="sr-Cyrl-RS" w:eastAsia="zh-CN"/>
        </w:rPr>
      </w:pPr>
    </w:p>
    <w:p w14:paraId="480725D8"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w:t>
      </w:r>
      <w:r w:rsidRPr="007F582B">
        <w:rPr>
          <w:rFonts w:cs="Arial"/>
          <w:sz w:val="24"/>
          <w:szCs w:val="24"/>
          <w:lang w:val="sr-Cyrl-RS" w:eastAsia="zh-CN"/>
        </w:rPr>
        <w:lastRenderedPageBreak/>
        <w:t xml:space="preserve">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5439D0E"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DED127B"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2AEABDD8"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0A81D40D"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1B09C43"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5F679041" w14:textId="77777777" w:rsidR="00257953" w:rsidRDefault="00257953" w:rsidP="00B13CD3">
      <w:pPr>
        <w:spacing w:before="0"/>
        <w:rPr>
          <w:rFonts w:cs="Arial"/>
          <w:sz w:val="24"/>
          <w:szCs w:val="24"/>
          <w:lang w:val="sr-Cyrl-CS" w:eastAsia="zh-CN"/>
        </w:rPr>
      </w:pPr>
    </w:p>
    <w:p w14:paraId="2315E64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A2F20E2" w14:textId="77777777" w:rsidR="00257953" w:rsidRDefault="00257953" w:rsidP="00B13CD3">
      <w:pPr>
        <w:spacing w:before="0"/>
        <w:rPr>
          <w:rFonts w:cs="Arial"/>
          <w:sz w:val="24"/>
          <w:szCs w:val="24"/>
          <w:lang w:val="sr-Cyrl-CS" w:eastAsia="zh-CN"/>
        </w:rPr>
      </w:pPr>
    </w:p>
    <w:p w14:paraId="1D0D4CB4"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2445DA0" w14:textId="77777777" w:rsidR="00257953" w:rsidRDefault="00257953" w:rsidP="00B13CD3">
      <w:pPr>
        <w:spacing w:before="0"/>
        <w:rPr>
          <w:rFonts w:cs="Arial"/>
          <w:sz w:val="24"/>
          <w:szCs w:val="24"/>
          <w:lang w:val="sr-Cyrl-CS" w:eastAsia="zh-CN"/>
        </w:rPr>
      </w:pPr>
    </w:p>
    <w:p w14:paraId="33C87A80"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D103CE5" w14:textId="77777777" w:rsidR="00257953" w:rsidRDefault="00257953" w:rsidP="00B13CD3">
      <w:pPr>
        <w:spacing w:before="0"/>
        <w:rPr>
          <w:rFonts w:cs="Arial"/>
          <w:sz w:val="24"/>
          <w:szCs w:val="24"/>
          <w:lang w:eastAsia="zh-CN"/>
        </w:rPr>
      </w:pPr>
    </w:p>
    <w:p w14:paraId="62FCE01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A2E2728" w14:textId="77777777" w:rsidR="00257953" w:rsidRDefault="00257953" w:rsidP="00B13CD3">
      <w:pPr>
        <w:spacing w:before="0"/>
        <w:rPr>
          <w:rFonts w:cs="Arial"/>
          <w:sz w:val="24"/>
          <w:szCs w:val="24"/>
          <w:lang w:eastAsia="zh-CN"/>
        </w:rPr>
      </w:pPr>
    </w:p>
    <w:p w14:paraId="77A0D79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07C70B5" w14:textId="77777777" w:rsidR="00BE7496" w:rsidRDefault="00BE7496" w:rsidP="00B13CD3">
      <w:pPr>
        <w:spacing w:before="0"/>
        <w:rPr>
          <w:rFonts w:cs="Arial"/>
          <w:color w:val="00B0F0"/>
          <w:sz w:val="24"/>
          <w:szCs w:val="24"/>
          <w:lang w:eastAsia="zh-CN"/>
        </w:rPr>
      </w:pPr>
    </w:p>
    <w:p w14:paraId="70FCC577" w14:textId="77777777" w:rsidR="00322313" w:rsidRPr="00BA1569" w:rsidRDefault="008D2B23" w:rsidP="00BE7496">
      <w:pPr>
        <w:pStyle w:val="KDPodnaslov1"/>
        <w:spacing w:before="0"/>
        <w:rPr>
          <w:rFonts w:cs="Arial"/>
          <w:sz w:val="24"/>
          <w:szCs w:val="24"/>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r w:rsidR="00BA1569">
        <w:rPr>
          <w:rFonts w:cs="Arial"/>
          <w:sz w:val="24"/>
          <w:szCs w:val="24"/>
          <w:lang w:val="sr-Cyrl-RS"/>
        </w:rPr>
        <w:t xml:space="preserve"> </w:t>
      </w:r>
    </w:p>
    <w:p w14:paraId="2C304DDC" w14:textId="77777777"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14:paraId="5427AC7D" w14:textId="77777777" w:rsidR="00FC0B78" w:rsidRDefault="00FC0B78" w:rsidP="00621752">
      <w:pPr>
        <w:pStyle w:val="KDKomentar"/>
        <w:spacing w:before="0"/>
        <w:rPr>
          <w:rFonts w:cs="Arial"/>
          <w:i w:val="0"/>
          <w:sz w:val="24"/>
          <w:szCs w:val="24"/>
        </w:rPr>
      </w:pPr>
    </w:p>
    <w:p w14:paraId="111120C3" w14:textId="77777777"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59229B26" w14:textId="77777777" w:rsidR="00FC0B78" w:rsidRDefault="00FC0B78" w:rsidP="00621752">
      <w:pPr>
        <w:pStyle w:val="KDParagraf"/>
        <w:spacing w:before="0"/>
        <w:rPr>
          <w:rFonts w:cs="Arial"/>
          <w:color w:val="00B0F0"/>
          <w:sz w:val="24"/>
          <w:szCs w:val="24"/>
        </w:rPr>
      </w:pPr>
    </w:p>
    <w:p w14:paraId="1FA6F77E" w14:textId="77777777"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14:paraId="63716BD2" w14:textId="77777777"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r w:rsidR="00AC27D0">
        <w:rPr>
          <w:rFonts w:cs="Arial"/>
          <w:sz w:val="24"/>
          <w:szCs w:val="24"/>
          <w:lang w:val="sr-Cyrl-RS"/>
        </w:rPr>
        <w:t>.</w:t>
      </w:r>
    </w:p>
    <w:p w14:paraId="11424955" w14:textId="77777777" w:rsidR="00BB53BA" w:rsidRPr="00BB53BA" w:rsidRDefault="00BB53BA" w:rsidP="00AC27D0">
      <w:pPr>
        <w:pStyle w:val="NormalWeb"/>
        <w:rPr>
          <w:rFonts w:cs="Arial"/>
          <w:spacing w:val="-4"/>
          <w:sz w:val="24"/>
          <w:lang w:val="sr-Cyrl-RS"/>
        </w:rPr>
      </w:pPr>
      <w:r>
        <w:rPr>
          <w:rFonts w:cs="Arial"/>
          <w:spacing w:val="-4"/>
          <w:sz w:val="24"/>
          <w:lang w:val="sr-Cyrl-RS"/>
        </w:rPr>
        <w:lastRenderedPageBreak/>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14:paraId="370406E4" w14:textId="77777777" w:rsidR="00621752" w:rsidRPr="00F246A7" w:rsidRDefault="00621752" w:rsidP="00AC27D0">
      <w:pPr>
        <w:pStyle w:val="NormalWeb"/>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(члан 86.  став  4.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14:paraId="30891778" w14:textId="77777777"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6562ABE" w14:textId="77777777" w:rsidR="00621752" w:rsidRDefault="00621752" w:rsidP="00621752">
      <w:pPr>
        <w:pStyle w:val="KDParagraf"/>
        <w:spacing w:before="0"/>
        <w:rPr>
          <w:rFonts w:cs="Arial"/>
          <w:color w:val="00B0F0"/>
          <w:sz w:val="24"/>
          <w:szCs w:val="24"/>
        </w:rPr>
      </w:pPr>
    </w:p>
    <w:p w14:paraId="02B26DD4" w14:textId="77777777" w:rsidR="00621752" w:rsidRPr="006249D0" w:rsidRDefault="00812F0B" w:rsidP="00795AED">
      <w:pPr>
        <w:pStyle w:val="KDPodnaslov2"/>
        <w:numPr>
          <w:ilvl w:val="1"/>
          <w:numId w:val="18"/>
        </w:numPr>
        <w:spacing w:before="0"/>
        <w:jc w:val="both"/>
        <w:rPr>
          <w:rFonts w:cs="Arial"/>
          <w:sz w:val="24"/>
          <w:szCs w:val="24"/>
        </w:rPr>
      </w:pPr>
      <w:bookmarkStart w:id="197" w:name="_Toc441651548"/>
      <w:bookmarkStart w:id="198" w:name="_Toc442559886"/>
      <w:r>
        <w:rPr>
          <w:rFonts w:cs="Arial"/>
          <w:sz w:val="24"/>
          <w:szCs w:val="24"/>
          <w:lang w:val="sr-Cyrl-RS"/>
        </w:rPr>
        <w:t xml:space="preserve"> </w:t>
      </w:r>
      <w:r w:rsidR="00621752" w:rsidRPr="006249D0">
        <w:rPr>
          <w:rFonts w:cs="Arial"/>
          <w:sz w:val="24"/>
          <w:szCs w:val="24"/>
        </w:rPr>
        <w:t>Резервни критеријум</w:t>
      </w:r>
      <w:bookmarkEnd w:id="197"/>
      <w:bookmarkEnd w:id="198"/>
      <w:r w:rsidR="00BA1569">
        <w:rPr>
          <w:rFonts w:cs="Arial"/>
          <w:sz w:val="24"/>
          <w:szCs w:val="24"/>
          <w:lang w:val="sr-Cyrl-RS"/>
        </w:rPr>
        <w:t xml:space="preserve"> </w:t>
      </w:r>
    </w:p>
    <w:p w14:paraId="122C1757" w14:textId="77777777" w:rsidR="000A1624" w:rsidRPr="00F80D68" w:rsidRDefault="00245542" w:rsidP="000A1624">
      <w:pPr>
        <w:rPr>
          <w:rFonts w:cs="Arial"/>
          <w:sz w:val="24"/>
          <w:szCs w:val="24"/>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w:t>
      </w:r>
      <w:r w:rsidR="006B18D8">
        <w:rPr>
          <w:rFonts w:cs="Arial"/>
          <w:sz w:val="24"/>
          <w:szCs w:val="24"/>
          <w:lang w:val="sr-Cyrl-RS"/>
        </w:rPr>
        <w:t xml:space="preserve">краћи </w:t>
      </w:r>
      <w:r w:rsidR="008B099D">
        <w:rPr>
          <w:rFonts w:cs="Arial"/>
          <w:sz w:val="24"/>
          <w:szCs w:val="24"/>
          <w:lang w:val="sr-Cyrl-RS"/>
        </w:rPr>
        <w:t>р</w:t>
      </w:r>
      <w:r w:rsidR="008B099D" w:rsidRPr="008B099D">
        <w:rPr>
          <w:rFonts w:cs="Arial"/>
          <w:sz w:val="24"/>
          <w:szCs w:val="24"/>
        </w:rPr>
        <w:t>ок испоруке</w:t>
      </w:r>
      <w:r w:rsidR="000A1624">
        <w:rPr>
          <w:rFonts w:cs="Arial"/>
          <w:sz w:val="24"/>
          <w:szCs w:val="24"/>
          <w:lang w:val="sr-Cyrl-RS"/>
        </w:rPr>
        <w:t xml:space="preserve"> добара и извршења пратећих услуга</w:t>
      </w:r>
      <w:r w:rsidR="00AC27D0">
        <w:rPr>
          <w:rFonts w:cs="Arial"/>
          <w:sz w:val="24"/>
          <w:szCs w:val="24"/>
          <w:lang w:val="sr-Cyrl-RS"/>
        </w:rPr>
        <w:t xml:space="preserve">, </w:t>
      </w:r>
      <w:r w:rsidR="008B099D">
        <w:rPr>
          <w:rFonts w:cs="Arial"/>
          <w:sz w:val="24"/>
          <w:szCs w:val="24"/>
          <w:lang w:val="sr-Cyrl-RS"/>
        </w:rPr>
        <w:t xml:space="preserve">а </w:t>
      </w:r>
      <w:r w:rsidR="00AC27D0">
        <w:rPr>
          <w:rFonts w:cs="Arial"/>
          <w:sz w:val="24"/>
          <w:szCs w:val="24"/>
          <w:lang w:val="sr-Cyrl-RS"/>
        </w:rPr>
        <w:t xml:space="preserve">који не може бити </w:t>
      </w:r>
      <w:r w:rsidR="000A1624">
        <w:rPr>
          <w:rFonts w:cs="Arial"/>
          <w:sz w:val="24"/>
          <w:szCs w:val="24"/>
          <w:lang w:val="sr-Cyrl-RS"/>
        </w:rPr>
        <w:t>краћи</w:t>
      </w:r>
      <w:r w:rsidR="00AC27D0">
        <w:rPr>
          <w:rFonts w:cs="Arial"/>
          <w:sz w:val="24"/>
          <w:szCs w:val="24"/>
          <w:lang w:val="sr-Cyrl-RS"/>
        </w:rPr>
        <w:t xml:space="preserve"> од </w:t>
      </w:r>
      <w:r w:rsidR="000A1624">
        <w:rPr>
          <w:rFonts w:cs="Arial"/>
          <w:sz w:val="24"/>
          <w:szCs w:val="24"/>
          <w:lang w:val="sr-Cyrl-RS"/>
        </w:rPr>
        <w:t>20 календарских дана и не може бити дужи од 60 календарских дана,</w:t>
      </w:r>
      <w:r w:rsidR="000A1624" w:rsidRPr="000A1624">
        <w:rPr>
          <w:rFonts w:cs="Arial"/>
          <w:sz w:val="24"/>
          <w:szCs w:val="24"/>
        </w:rPr>
        <w:t xml:space="preserve"> </w:t>
      </w:r>
      <w:r w:rsidR="000A1624" w:rsidRPr="00F80D68">
        <w:rPr>
          <w:rFonts w:cs="Arial"/>
          <w:sz w:val="24"/>
          <w:szCs w:val="24"/>
        </w:rPr>
        <w:t>и рачуна се од дана ступања уговора на снагу.</w:t>
      </w:r>
    </w:p>
    <w:p w14:paraId="4088165C" w14:textId="77777777"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 xml:space="preserve">најнижу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4418B5">
        <w:rPr>
          <w:rFonts w:cs="Arial"/>
          <w:color w:val="000000"/>
          <w:sz w:val="24"/>
          <w:szCs w:val="24"/>
          <w:lang w:val="sr-Cyrl-RS"/>
        </w:rPr>
        <w:t>и</w:t>
      </w:r>
      <w:r w:rsidRPr="008552FC">
        <w:rPr>
          <w:rFonts w:cs="Arial"/>
          <w:color w:val="000000"/>
          <w:sz w:val="24"/>
          <w:szCs w:val="24"/>
        </w:rPr>
        <w:t xml:space="preserve"> </w:t>
      </w:r>
      <w:r w:rsidR="004418B5">
        <w:rPr>
          <w:rFonts w:cs="Arial"/>
          <w:color w:val="000000"/>
          <w:sz w:val="24"/>
          <w:szCs w:val="24"/>
          <w:lang w:val="sr-Cyrl-RS"/>
        </w:rPr>
        <w:t xml:space="preserve">рок </w:t>
      </w:r>
      <w:r w:rsidR="004866CA">
        <w:rPr>
          <w:rFonts w:cs="Arial"/>
          <w:color w:val="000000"/>
          <w:sz w:val="24"/>
          <w:szCs w:val="24"/>
          <w:lang w:val="sr-Cyrl-RS"/>
        </w:rPr>
        <w:t>испоруке</w:t>
      </w:r>
      <w:r w:rsidR="000A1624" w:rsidRPr="000A1624">
        <w:rPr>
          <w:rFonts w:cs="Arial"/>
          <w:sz w:val="24"/>
          <w:szCs w:val="24"/>
          <w:lang w:val="sr-Cyrl-RS"/>
        </w:rPr>
        <w:t xml:space="preserve"> </w:t>
      </w:r>
      <w:r w:rsidR="000A1624">
        <w:rPr>
          <w:rFonts w:cs="Arial"/>
          <w:sz w:val="24"/>
          <w:szCs w:val="24"/>
          <w:lang w:val="sr-Cyrl-RS"/>
        </w:rPr>
        <w:t>добара и извршења пратећих услуга</w:t>
      </w:r>
      <w:r w:rsidR="004418B5">
        <w:rPr>
          <w:rFonts w:cs="Arial"/>
          <w:color w:val="000000"/>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14:paraId="3FCEA947" w14:textId="77777777" w:rsidR="00D05AD1" w:rsidRDefault="00D05AD1" w:rsidP="00D05AD1">
      <w:pPr>
        <w:autoSpaceDE w:val="0"/>
        <w:autoSpaceDN w:val="0"/>
        <w:adjustRightInd w:val="0"/>
        <w:spacing w:before="0"/>
        <w:rPr>
          <w:rFonts w:cs="Arial"/>
          <w:sz w:val="24"/>
          <w:szCs w:val="24"/>
          <w:lang w:val="sr-Cyrl-RS"/>
        </w:rPr>
      </w:pPr>
    </w:p>
    <w:p w14:paraId="7640EB2C" w14:textId="77777777"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14:paraId="338AE3C8" w14:textId="77777777" w:rsidR="00D05AD1" w:rsidRDefault="00D05AD1" w:rsidP="008552FC">
      <w:pPr>
        <w:autoSpaceDE w:val="0"/>
        <w:autoSpaceDN w:val="0"/>
        <w:adjustRightInd w:val="0"/>
        <w:spacing w:before="0"/>
        <w:rPr>
          <w:rFonts w:cs="Arial"/>
          <w:sz w:val="24"/>
          <w:szCs w:val="24"/>
        </w:rPr>
      </w:pPr>
    </w:p>
    <w:p w14:paraId="72513F9A" w14:textId="77777777"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14:paraId="3201EFE1" w14:textId="77777777" w:rsidR="00D05AD1" w:rsidRDefault="00D05AD1" w:rsidP="008552FC">
      <w:pPr>
        <w:autoSpaceDE w:val="0"/>
        <w:autoSpaceDN w:val="0"/>
        <w:adjustRightInd w:val="0"/>
        <w:spacing w:before="0"/>
        <w:rPr>
          <w:rFonts w:cs="Arial"/>
          <w:sz w:val="24"/>
          <w:szCs w:val="24"/>
          <w:lang w:val="sr-Cyrl-RS"/>
        </w:rPr>
      </w:pPr>
    </w:p>
    <w:p w14:paraId="0F5C6B2D" w14:textId="77777777"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14:paraId="6788480E" w14:textId="77777777"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14:paraId="72412F74" w14:textId="77777777" w:rsidR="00907219" w:rsidRDefault="00907219" w:rsidP="00907219">
      <w:pPr>
        <w:pStyle w:val="KDParagraf"/>
        <w:spacing w:before="0"/>
        <w:rPr>
          <w:rFonts w:cs="Arial"/>
          <w:sz w:val="24"/>
          <w:szCs w:val="24"/>
        </w:rPr>
      </w:pPr>
    </w:p>
    <w:p w14:paraId="49C66455" w14:textId="77777777" w:rsidR="008D2B23" w:rsidRPr="00EC5BB4" w:rsidRDefault="000615A2" w:rsidP="0016519D">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5B03FFF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4380C1C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D97284B" w14:textId="77777777" w:rsidR="008D2B23" w:rsidRPr="00EC5BB4" w:rsidRDefault="008D2B23" w:rsidP="008D2B23">
      <w:pPr>
        <w:pStyle w:val="KDParagraf"/>
        <w:spacing w:before="0"/>
        <w:rPr>
          <w:rFonts w:cs="Arial"/>
          <w:sz w:val="24"/>
          <w:szCs w:val="24"/>
        </w:rPr>
      </w:pPr>
    </w:p>
    <w:p w14:paraId="6AF18AC7" w14:textId="77777777" w:rsidR="008D2B23" w:rsidRPr="00EC5BB4" w:rsidRDefault="008D2B23" w:rsidP="00795AED">
      <w:pPr>
        <w:pStyle w:val="KDPodnaslov2"/>
        <w:numPr>
          <w:ilvl w:val="1"/>
          <w:numId w:val="19"/>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4F65E3B6"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2DD9ADB" w14:textId="77777777"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14:paraId="5A8A7FF3" w14:textId="77777777"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E5B768E" w14:textId="77777777" w:rsidR="008D2B23" w:rsidRPr="00EC5BB4" w:rsidRDefault="008D2B23" w:rsidP="008D2B23">
      <w:pPr>
        <w:pStyle w:val="KDParagraf"/>
        <w:spacing w:before="0"/>
        <w:rPr>
          <w:rFonts w:cs="Arial"/>
          <w:sz w:val="24"/>
          <w:szCs w:val="24"/>
          <w:lang w:val="ru-RU" w:eastAsia="sr-Latn-CS"/>
        </w:rPr>
      </w:pPr>
    </w:p>
    <w:p w14:paraId="65DFE0ED" w14:textId="77777777" w:rsidR="008D2B23" w:rsidRPr="00EC5BB4" w:rsidRDefault="008D2B23" w:rsidP="00795AED">
      <w:pPr>
        <w:pStyle w:val="KDPodnaslov2"/>
        <w:numPr>
          <w:ilvl w:val="1"/>
          <w:numId w:val="19"/>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58C4DEE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A838F6"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79DDE3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E624A81" w14:textId="77777777"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5BD119FE" w14:textId="77777777" w:rsidR="008D2B23" w:rsidRPr="00AC27D0" w:rsidRDefault="008D2B23" w:rsidP="00AB6AC8">
      <w:pPr>
        <w:rPr>
          <w:rFonts w:cs="Arial"/>
          <w:b/>
          <w:sz w:val="24"/>
          <w:szCs w:val="24"/>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sidRPr="00C04763">
        <w:rPr>
          <w:rFonts w:cs="Arial"/>
          <w:b/>
          <w:sz w:val="24"/>
          <w:szCs w:val="24"/>
          <w:lang w:val="sr-Cyrl-RS"/>
        </w:rPr>
        <w:t xml:space="preserve"> </w:t>
      </w:r>
      <w:r w:rsidR="000A1624" w:rsidRPr="000A1624">
        <w:rPr>
          <w:rFonts w:cs="Arial"/>
          <w:b/>
          <w:sz w:val="24"/>
          <w:szCs w:val="24"/>
          <w:lang w:val="ru-RU" w:eastAsia="ar-SA"/>
        </w:rPr>
        <w:t xml:space="preserve">Систем за управљање перформансама </w:t>
      </w:r>
      <w:r w:rsidR="000A1624" w:rsidRPr="000A1624">
        <w:rPr>
          <w:rFonts w:cs="Arial"/>
          <w:b/>
          <w:sz w:val="24"/>
          <w:szCs w:val="24"/>
          <w:lang w:val="sr-Latn-RS" w:eastAsia="ar-SA"/>
        </w:rPr>
        <w:t xml:space="preserve">Data </w:t>
      </w:r>
      <w:r w:rsidR="000A1624" w:rsidRPr="000A1624">
        <w:rPr>
          <w:rFonts w:cs="Arial"/>
          <w:b/>
          <w:sz w:val="24"/>
          <w:szCs w:val="24"/>
          <w:lang w:val="sr-Cyrl-RS" w:eastAsia="ar-SA"/>
        </w:rPr>
        <w:t>центара</w:t>
      </w:r>
      <w:r w:rsidR="00152D36">
        <w:rPr>
          <w:rFonts w:cs="Arial"/>
          <w:b/>
          <w:sz w:val="24"/>
          <w:szCs w:val="24"/>
          <w:lang w:val="sr-Cyrl-RS"/>
        </w:rPr>
        <w:t xml:space="preserve">, </w:t>
      </w:r>
      <w:r w:rsidRPr="00F448BC">
        <w:rPr>
          <w:rFonts w:cs="Arial"/>
          <w:b/>
          <w:sz w:val="24"/>
          <w:szCs w:val="24"/>
          <w:lang w:val="ru-RU"/>
        </w:rPr>
        <w:t xml:space="preserve">Јавна набавка број </w:t>
      </w:r>
      <w:r w:rsidR="000722B9">
        <w:rPr>
          <w:rFonts w:cs="Arial"/>
          <w:b/>
          <w:sz w:val="24"/>
          <w:szCs w:val="24"/>
          <w:lang w:val="sr-Cyrl-CS"/>
        </w:rPr>
        <w:t>ЈН/1000/0629</w:t>
      </w:r>
      <w:r w:rsidR="00AC27D0" w:rsidRPr="00AC27D0">
        <w:rPr>
          <w:rFonts w:cs="Arial"/>
          <w:b/>
          <w:sz w:val="24"/>
          <w:szCs w:val="24"/>
          <w:lang w:val="sr-Cyrl-CS"/>
        </w:rPr>
        <w:t>/2017</w:t>
      </w:r>
      <w:r w:rsidRPr="00F448BC">
        <w:rPr>
          <w:rFonts w:cs="Arial"/>
          <w:b/>
          <w:sz w:val="24"/>
          <w:szCs w:val="24"/>
          <w:lang w:val="ru-RU"/>
        </w:rPr>
        <w:t>- НЕ ОТВАРАТИ“</w:t>
      </w:r>
      <w:r w:rsidRPr="00EC5BB4">
        <w:rPr>
          <w:rFonts w:cs="Arial"/>
          <w:sz w:val="24"/>
          <w:szCs w:val="24"/>
          <w:lang w:val="ru-RU"/>
        </w:rPr>
        <w:t xml:space="preserve">. </w:t>
      </w:r>
    </w:p>
    <w:p w14:paraId="7FDF0B06"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AB6D8A5" w14:textId="77777777" w:rsidR="002B2E5C" w:rsidRDefault="002B2E5C" w:rsidP="008D2B23">
      <w:pPr>
        <w:pStyle w:val="KDParagraf"/>
        <w:spacing w:before="0"/>
        <w:rPr>
          <w:rFonts w:eastAsia="TimesNewRomanPSMT" w:cs="Arial"/>
          <w:bCs/>
          <w:sz w:val="24"/>
          <w:szCs w:val="24"/>
        </w:rPr>
      </w:pPr>
    </w:p>
    <w:p w14:paraId="43A2085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3A268F47" w14:textId="77777777"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4536DEF" w14:textId="77777777" w:rsidR="00613B13" w:rsidRPr="002B2E5C" w:rsidRDefault="00613B13" w:rsidP="00613B13">
      <w:pPr>
        <w:tabs>
          <w:tab w:val="left" w:pos="284"/>
          <w:tab w:val="left" w:pos="330"/>
        </w:tabs>
        <w:ind w:left="284"/>
        <w:rPr>
          <w:rFonts w:eastAsia="TimesNewRomanPSMT" w:cs="Arial"/>
          <w:bCs/>
          <w:sz w:val="24"/>
          <w:szCs w:val="24"/>
          <w:lang w:val="sr-Cyrl-RS"/>
        </w:rPr>
      </w:pPr>
    </w:p>
    <w:p w14:paraId="3FAD4D2E" w14:textId="77777777" w:rsidR="008D2B23" w:rsidRPr="00BB481E" w:rsidRDefault="00B21A48" w:rsidP="00795AED">
      <w:pPr>
        <w:pStyle w:val="KDPodnaslov2"/>
        <w:numPr>
          <w:ilvl w:val="1"/>
          <w:numId w:val="19"/>
        </w:numPr>
        <w:spacing w:before="0"/>
        <w:jc w:val="both"/>
        <w:rPr>
          <w:rFonts w:cs="Arial"/>
          <w:sz w:val="24"/>
          <w:szCs w:val="24"/>
        </w:rPr>
      </w:pPr>
      <w:bookmarkStart w:id="210" w:name="_Toc441651579"/>
      <w:bookmarkStart w:id="211" w:name="_Toc442559890"/>
      <w:r>
        <w:rPr>
          <w:rFonts w:cs="Arial"/>
          <w:sz w:val="24"/>
          <w:szCs w:val="24"/>
          <w:lang w:val="sr-Cyrl-RS"/>
        </w:rPr>
        <w:t xml:space="preserve"> </w:t>
      </w:r>
      <w:r w:rsidR="008D2B23" w:rsidRPr="00BB481E">
        <w:rPr>
          <w:rFonts w:cs="Arial"/>
          <w:sz w:val="24"/>
          <w:szCs w:val="24"/>
        </w:rPr>
        <w:t>Обавезна садржина понуде</w:t>
      </w:r>
      <w:bookmarkEnd w:id="210"/>
      <w:bookmarkEnd w:id="211"/>
    </w:p>
    <w:p w14:paraId="7676B227"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w:t>
      </w:r>
      <w:r w:rsidR="001945FA" w:rsidRPr="00EC5BB4">
        <w:rPr>
          <w:rFonts w:cs="Arial"/>
          <w:sz w:val="24"/>
          <w:szCs w:val="24"/>
          <w:lang w:val="sr-Cyrl-RS" w:bidi="en-US"/>
        </w:rPr>
        <w:lastRenderedPageBreak/>
        <w:t>(попуњени,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29D7735" w14:textId="77777777" w:rsidR="00645F72" w:rsidRDefault="00645F72" w:rsidP="00992E54">
      <w:pPr>
        <w:pStyle w:val="KDNabrajanje"/>
        <w:spacing w:before="120"/>
        <w:ind w:left="357" w:hanging="357"/>
        <w:rPr>
          <w:rFonts w:cs="Arial"/>
          <w:sz w:val="24"/>
          <w:szCs w:val="24"/>
        </w:rPr>
      </w:pPr>
      <w:r w:rsidRPr="00992E54">
        <w:rPr>
          <w:rFonts w:cs="Arial"/>
          <w:sz w:val="24"/>
          <w:szCs w:val="24"/>
        </w:rPr>
        <w:t>Образац понуде</w:t>
      </w:r>
      <w:r w:rsidR="000722B9">
        <w:rPr>
          <w:rFonts w:cs="Arial"/>
          <w:sz w:val="24"/>
          <w:szCs w:val="24"/>
          <w:lang w:val="sr-Cyrl-RS"/>
        </w:rPr>
        <w:t xml:space="preserve">  (Образац 1</w:t>
      </w:r>
      <w:r w:rsidR="008705AF">
        <w:rPr>
          <w:rFonts w:cs="Arial"/>
          <w:sz w:val="24"/>
          <w:szCs w:val="24"/>
          <w:lang w:val="sr-Cyrl-RS"/>
        </w:rPr>
        <w:t>)</w:t>
      </w:r>
      <w:r w:rsidRPr="00992E54">
        <w:rPr>
          <w:rFonts w:cs="Arial"/>
          <w:sz w:val="24"/>
          <w:szCs w:val="24"/>
        </w:rPr>
        <w:t xml:space="preserve"> </w:t>
      </w:r>
    </w:p>
    <w:p w14:paraId="2DF2FB9B" w14:textId="77777777" w:rsidR="00645F72" w:rsidRPr="008705AF" w:rsidRDefault="000722B9" w:rsidP="00992E54">
      <w:pPr>
        <w:pStyle w:val="KDNabrajanje"/>
        <w:spacing w:before="120"/>
        <w:ind w:left="357" w:hanging="357"/>
        <w:rPr>
          <w:rFonts w:cs="Arial"/>
          <w:sz w:val="24"/>
          <w:szCs w:val="24"/>
        </w:rPr>
      </w:pPr>
      <w:r>
        <w:rPr>
          <w:rFonts w:cs="Arial"/>
          <w:sz w:val="24"/>
          <w:szCs w:val="24"/>
          <w:lang w:val="sr-Cyrl-RS"/>
        </w:rPr>
        <w:t>Образац с</w:t>
      </w:r>
      <w:r>
        <w:rPr>
          <w:rFonts w:cs="Arial"/>
          <w:sz w:val="24"/>
          <w:szCs w:val="24"/>
        </w:rPr>
        <w:t>труктуре</w:t>
      </w:r>
      <w:r w:rsidR="00645F72" w:rsidRPr="00992E54">
        <w:rPr>
          <w:rFonts w:cs="Arial"/>
          <w:sz w:val="24"/>
          <w:szCs w:val="24"/>
        </w:rPr>
        <w:t xml:space="preserve"> цене</w:t>
      </w:r>
      <w:r>
        <w:rPr>
          <w:rFonts w:cs="Arial"/>
          <w:sz w:val="24"/>
          <w:szCs w:val="24"/>
          <w:lang w:val="sr-Cyrl-RS"/>
        </w:rPr>
        <w:t xml:space="preserve"> </w:t>
      </w:r>
      <w:r w:rsidR="00645F72" w:rsidRPr="00992E54">
        <w:rPr>
          <w:rFonts w:cs="Arial"/>
          <w:sz w:val="24"/>
          <w:szCs w:val="24"/>
        </w:rPr>
        <w:t xml:space="preserve"> </w:t>
      </w:r>
      <w:r w:rsidR="008A4576">
        <w:rPr>
          <w:rFonts w:cs="Arial"/>
          <w:sz w:val="24"/>
          <w:szCs w:val="24"/>
          <w:lang w:val="sr-Cyrl-RS"/>
        </w:rPr>
        <w:t>(Образац 2</w:t>
      </w:r>
      <w:r w:rsidR="008705AF">
        <w:rPr>
          <w:rFonts w:cs="Arial"/>
          <w:sz w:val="24"/>
          <w:szCs w:val="24"/>
          <w:lang w:val="sr-Cyrl-RS"/>
        </w:rPr>
        <w:t>)</w:t>
      </w:r>
    </w:p>
    <w:p w14:paraId="5DAB2A7F" w14:textId="77777777"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r w:rsidR="008820E2">
        <w:rPr>
          <w:rFonts w:cs="Arial"/>
          <w:sz w:val="24"/>
          <w:szCs w:val="24"/>
          <w:lang w:val="sr-Cyrl-RS"/>
        </w:rPr>
        <w:t>(Образац 3)</w:t>
      </w:r>
    </w:p>
    <w:p w14:paraId="0A8A2507" w14:textId="77777777" w:rsidR="00645F72" w:rsidRPr="008820E2"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r w:rsidR="008820E2">
        <w:rPr>
          <w:rFonts w:cs="Arial"/>
          <w:sz w:val="24"/>
          <w:szCs w:val="24"/>
          <w:lang w:val="sr-Cyrl-RS"/>
        </w:rPr>
        <w:t>(Образац 4)</w:t>
      </w:r>
    </w:p>
    <w:p w14:paraId="70BB3DAE" w14:textId="77777777" w:rsidR="008820E2" w:rsidRPr="008820E2" w:rsidRDefault="008820E2" w:rsidP="008820E2">
      <w:pPr>
        <w:pStyle w:val="KDNabrajanje"/>
        <w:spacing w:before="120"/>
        <w:ind w:left="357" w:hanging="357"/>
        <w:rPr>
          <w:rFonts w:cs="Arial"/>
          <w:sz w:val="24"/>
          <w:szCs w:val="24"/>
        </w:rPr>
      </w:pPr>
      <w:r w:rsidRPr="00992E54">
        <w:rPr>
          <w:rFonts w:cs="Arial"/>
          <w:sz w:val="24"/>
          <w:szCs w:val="24"/>
        </w:rPr>
        <w:t>Образац трошкова припреме понуде, ако понуђач захтева надокнаду трошкова у складу са чл.88 Закона</w:t>
      </w:r>
      <w:r>
        <w:rPr>
          <w:rFonts w:cs="Arial"/>
          <w:sz w:val="24"/>
          <w:szCs w:val="24"/>
          <w:lang w:val="sr-Cyrl-RS"/>
        </w:rPr>
        <w:t xml:space="preserve"> (Образац 5)</w:t>
      </w:r>
    </w:p>
    <w:p w14:paraId="5A3A28A2" w14:textId="77777777" w:rsidR="008D2B23" w:rsidRPr="00BB481E" w:rsidRDefault="003A466E" w:rsidP="00992E54">
      <w:pPr>
        <w:pStyle w:val="KDNabrajanje"/>
        <w:spacing w:before="120"/>
        <w:ind w:left="357" w:hanging="357"/>
        <w:rPr>
          <w:rFonts w:cs="Arial"/>
          <w:sz w:val="24"/>
          <w:szCs w:val="24"/>
        </w:rPr>
      </w:pPr>
      <w:r w:rsidRPr="00992E54">
        <w:rPr>
          <w:rFonts w:cs="Arial"/>
          <w:sz w:val="24"/>
          <w:szCs w:val="24"/>
        </w:rPr>
        <w:t>П</w:t>
      </w:r>
      <w:r w:rsidR="008A4576">
        <w:rPr>
          <w:rFonts w:cs="Arial"/>
          <w:sz w:val="24"/>
          <w:szCs w:val="24"/>
        </w:rPr>
        <w:t xml:space="preserve">отписан и печатом оверен </w:t>
      </w:r>
      <w:r w:rsidR="008D2B23" w:rsidRPr="00992E54">
        <w:rPr>
          <w:rFonts w:cs="Arial"/>
          <w:sz w:val="24"/>
          <w:szCs w:val="24"/>
        </w:rPr>
        <w:t>Модел уговора</w:t>
      </w:r>
      <w:r w:rsidR="008A4576">
        <w:rPr>
          <w:rFonts w:cs="Arial"/>
          <w:sz w:val="24"/>
          <w:szCs w:val="24"/>
          <w:lang w:val="en-US"/>
        </w:rPr>
        <w:t xml:space="preserve"> </w:t>
      </w:r>
      <w:r w:rsidR="008A4576">
        <w:rPr>
          <w:rFonts w:cs="Arial"/>
          <w:sz w:val="24"/>
          <w:szCs w:val="24"/>
          <w:lang w:val="sr-Cyrl-RS"/>
        </w:rPr>
        <w:t xml:space="preserve"> (Образац 6)</w:t>
      </w:r>
      <w:r w:rsidR="008D2B23" w:rsidRPr="00992E54">
        <w:rPr>
          <w:rFonts w:cs="Arial"/>
          <w:sz w:val="24"/>
          <w:szCs w:val="24"/>
        </w:rPr>
        <w:t xml:space="preserve"> </w:t>
      </w:r>
      <w:r w:rsidR="003C4E60" w:rsidRPr="00992E54">
        <w:rPr>
          <w:rFonts w:cs="Arial"/>
          <w:sz w:val="24"/>
          <w:szCs w:val="24"/>
          <w:lang w:val="sr-Cyrl-RS"/>
        </w:rPr>
        <w:t>(пожељно је да буде попуњен)</w:t>
      </w:r>
    </w:p>
    <w:p w14:paraId="0435A267" w14:textId="77777777" w:rsidR="00BB481E" w:rsidRPr="008820E2" w:rsidRDefault="00BB481E" w:rsidP="00992E54">
      <w:pPr>
        <w:pStyle w:val="KDNabrajanje"/>
        <w:spacing w:before="120"/>
        <w:ind w:left="357" w:hanging="357"/>
        <w:rPr>
          <w:rFonts w:cs="Arial"/>
          <w:sz w:val="24"/>
          <w:szCs w:val="24"/>
        </w:rPr>
      </w:pPr>
      <w:r>
        <w:rPr>
          <w:rFonts w:cs="Arial"/>
          <w:sz w:val="24"/>
          <w:szCs w:val="24"/>
          <w:lang w:val="sr-Cyrl-RS"/>
        </w:rPr>
        <w:t>Средства финансијског обезбеђења</w:t>
      </w:r>
    </w:p>
    <w:p w14:paraId="18A3EAD7" w14:textId="77777777" w:rsidR="008D2B23" w:rsidRPr="001C7EDB"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14:paraId="5917B2F5" w14:textId="77777777" w:rsidR="00CC1FA6" w:rsidRPr="00DC24B8" w:rsidRDefault="001C7EDB" w:rsidP="00DC24B8">
      <w:pPr>
        <w:pStyle w:val="KDNabrajanje"/>
        <w:rPr>
          <w:color w:val="C00000"/>
          <w:sz w:val="24"/>
          <w:szCs w:val="24"/>
        </w:rPr>
      </w:pPr>
      <w:r w:rsidRPr="00DC24B8">
        <w:rPr>
          <w:sz w:val="24"/>
          <w:szCs w:val="24"/>
        </w:rPr>
        <w:t>Овлашћење за потписника (ако не потписује заступник)</w:t>
      </w:r>
      <w:r w:rsidR="00CC1FA6" w:rsidRPr="00DC24B8">
        <w:rPr>
          <w:sz w:val="24"/>
          <w:szCs w:val="24"/>
          <w:lang w:val="sr-Cyrl-RS"/>
        </w:rPr>
        <w:br/>
      </w:r>
    </w:p>
    <w:p w14:paraId="17DC7E0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0DB9336" w14:textId="77777777" w:rsidR="004418B5" w:rsidRDefault="004418B5" w:rsidP="008D2B23">
      <w:pPr>
        <w:pStyle w:val="KDParagraf"/>
        <w:spacing w:before="0"/>
        <w:rPr>
          <w:rFonts w:cs="Arial"/>
          <w:sz w:val="24"/>
          <w:szCs w:val="24"/>
          <w:lang w:val="ru-RU"/>
        </w:rPr>
      </w:pPr>
    </w:p>
    <w:p w14:paraId="02AB28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B46448E" w14:textId="77777777" w:rsidR="008D2B23" w:rsidRPr="00EC5BB4" w:rsidRDefault="008D2B23" w:rsidP="008D2B23">
      <w:pPr>
        <w:pStyle w:val="KDParagraf"/>
        <w:spacing w:before="0"/>
        <w:rPr>
          <w:rFonts w:eastAsia="TimesNewRomanPS-BoldMT" w:cs="Arial"/>
          <w:bCs/>
          <w:color w:val="000000"/>
          <w:sz w:val="24"/>
          <w:szCs w:val="24"/>
          <w:lang w:val="ru-RU"/>
        </w:rPr>
      </w:pPr>
    </w:p>
    <w:p w14:paraId="51C0F0E2" w14:textId="77777777" w:rsidR="008D2B23" w:rsidRPr="00EC5BB4" w:rsidRDefault="009B6CFC" w:rsidP="00795AED">
      <w:pPr>
        <w:pStyle w:val="KDPodnaslov2"/>
        <w:numPr>
          <w:ilvl w:val="1"/>
          <w:numId w:val="19"/>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71E5F1FA" w14:textId="606EF858"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w:t>
      </w:r>
      <w:r w:rsidR="004401A5" w:rsidRPr="00B501DD">
        <w:rPr>
          <w:rFonts w:cs="Arial"/>
          <w:sz w:val="24"/>
          <w:szCs w:val="24"/>
        </w:rPr>
        <w:t xml:space="preserve">најкасније до </w:t>
      </w:r>
      <w:r w:rsidR="00B501DD" w:rsidRPr="00B501DD">
        <w:rPr>
          <w:rFonts w:eastAsia="Arial Unicode MS" w:cs="Arial"/>
          <w:kern w:val="1"/>
          <w:sz w:val="24"/>
          <w:szCs w:val="24"/>
          <w:lang w:val="sr-Cyrl-RS"/>
        </w:rPr>
        <w:t>18</w:t>
      </w:r>
      <w:r w:rsidR="004401A5" w:rsidRPr="00B501DD">
        <w:rPr>
          <w:rFonts w:eastAsia="Arial Unicode MS" w:cs="Arial"/>
          <w:kern w:val="1"/>
          <w:sz w:val="24"/>
          <w:szCs w:val="24"/>
          <w:lang w:val="sr-Cyrl-RS"/>
        </w:rPr>
        <w:t>.0</w:t>
      </w:r>
      <w:r w:rsidR="00AA7F04" w:rsidRPr="00B501DD">
        <w:rPr>
          <w:rFonts w:eastAsia="Arial Unicode MS" w:cs="Arial"/>
          <w:kern w:val="1"/>
          <w:sz w:val="24"/>
          <w:szCs w:val="24"/>
          <w:lang w:val="sr-Cyrl-RS"/>
        </w:rPr>
        <w:t>4</w:t>
      </w:r>
      <w:r w:rsidR="004401A5" w:rsidRPr="00B501DD">
        <w:rPr>
          <w:rFonts w:eastAsia="Arial Unicode MS" w:cs="Arial"/>
          <w:kern w:val="1"/>
          <w:sz w:val="24"/>
          <w:szCs w:val="24"/>
        </w:rPr>
        <w:t>.201</w:t>
      </w:r>
      <w:r w:rsidR="00AA7F04" w:rsidRPr="00B501DD">
        <w:rPr>
          <w:rFonts w:eastAsia="Arial Unicode MS" w:cs="Arial"/>
          <w:kern w:val="1"/>
          <w:sz w:val="24"/>
          <w:szCs w:val="24"/>
          <w:lang w:val="sr-Cyrl-RS"/>
        </w:rPr>
        <w:t>8</w:t>
      </w:r>
      <w:r w:rsidR="004401A5" w:rsidRPr="00B501DD">
        <w:rPr>
          <w:rFonts w:eastAsia="Arial Unicode MS" w:cs="Arial"/>
          <w:kern w:val="1"/>
          <w:sz w:val="24"/>
          <w:szCs w:val="24"/>
        </w:rPr>
        <w:t xml:space="preserve">. године, до </w:t>
      </w:r>
      <w:r w:rsidR="00B501DD" w:rsidRPr="00B501DD">
        <w:rPr>
          <w:rFonts w:cs="Arial"/>
          <w:sz w:val="24"/>
          <w:szCs w:val="24"/>
        </w:rPr>
        <w:t>12:0</w:t>
      </w:r>
      <w:r w:rsidR="004401A5" w:rsidRPr="00B501DD">
        <w:rPr>
          <w:rFonts w:cs="Arial"/>
          <w:sz w:val="24"/>
          <w:szCs w:val="24"/>
        </w:rPr>
        <w:t>0</w:t>
      </w:r>
      <w:r w:rsidR="004401A5" w:rsidRPr="008802F7">
        <w:rPr>
          <w:rFonts w:cs="Arial"/>
          <w:sz w:val="24"/>
          <w:szCs w:val="24"/>
        </w:rPr>
        <w:t xml:space="preserve"> часова</w:t>
      </w:r>
      <w:r w:rsidR="00723522" w:rsidRPr="008802F7">
        <w:rPr>
          <w:rFonts w:eastAsia="Arial Unicode MS" w:cs="Arial"/>
          <w:kern w:val="1"/>
          <w:sz w:val="24"/>
          <w:szCs w:val="24"/>
        </w:rPr>
        <w:t xml:space="preserve">, </w:t>
      </w:r>
      <w:r w:rsidR="004401A5" w:rsidRPr="008802F7">
        <w:rPr>
          <w:rFonts w:cs="Arial"/>
          <w:sz w:val="24"/>
          <w:szCs w:val="24"/>
        </w:rPr>
        <w:t>без обзира на начин на који су послат</w:t>
      </w:r>
      <w:r w:rsidR="004401A5" w:rsidRPr="008802F7">
        <w:rPr>
          <w:rFonts w:cs="Arial"/>
          <w:sz w:val="24"/>
          <w:szCs w:val="24"/>
          <w:lang w:val="sr-Cyrl-RS"/>
        </w:rPr>
        <w:t>е</w:t>
      </w:r>
      <w:r w:rsidR="004401A5" w:rsidRPr="008802F7">
        <w:rPr>
          <w:rFonts w:cs="Arial"/>
          <w:sz w:val="24"/>
          <w:szCs w:val="24"/>
          <w:lang w:val="sr-Cyrl-CS"/>
        </w:rPr>
        <w:t>,</w:t>
      </w:r>
      <w:r w:rsidRPr="008802F7">
        <w:rPr>
          <w:rFonts w:cs="Arial"/>
          <w:sz w:val="24"/>
          <w:szCs w:val="24"/>
        </w:rPr>
        <w:t xml:space="preserve"> у складу са Позивом за</w:t>
      </w:r>
      <w:r w:rsidRPr="004401A5">
        <w:rPr>
          <w:rFonts w:cs="Arial"/>
          <w:sz w:val="24"/>
          <w:szCs w:val="24"/>
        </w:rPr>
        <w:t xml:space="preserve">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w:t>
      </w:r>
      <w:r w:rsidR="00A772B3">
        <w:rPr>
          <w:rFonts w:cs="Arial"/>
          <w:sz w:val="24"/>
          <w:szCs w:val="24"/>
          <w:lang w:val="sr-Cyrl-RS"/>
        </w:rPr>
        <w:t>.</w:t>
      </w:r>
      <w:r w:rsidRPr="004401A5">
        <w:rPr>
          <w:rFonts w:cs="Arial"/>
          <w:sz w:val="24"/>
          <w:szCs w:val="24"/>
        </w:rPr>
        <w:t xml:space="preserve"> </w:t>
      </w:r>
    </w:p>
    <w:p w14:paraId="1D8108E5" w14:textId="77777777"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14:paraId="7A3F0371" w14:textId="676CCAA5" w:rsidR="00E03900" w:rsidRDefault="00FC355A" w:rsidP="008D2B23">
      <w:pPr>
        <w:pStyle w:val="KDParagraf"/>
        <w:spacing w:before="0"/>
        <w:rPr>
          <w:rFonts w:cs="Arial"/>
          <w:sz w:val="24"/>
          <w:szCs w:val="24"/>
          <w:lang w:val="sr-Cyrl-RS"/>
        </w:rPr>
      </w:pPr>
      <w:r w:rsidRPr="00AA7F04">
        <w:rPr>
          <w:rFonts w:cs="Arial"/>
          <w:sz w:val="24"/>
          <w:szCs w:val="24"/>
        </w:rPr>
        <w:t xml:space="preserve">Комисија за јавне набавке ће благовремено поднете понуде јавно отворити дана </w:t>
      </w:r>
      <w:r w:rsidR="00B501DD" w:rsidRPr="00B501DD">
        <w:rPr>
          <w:rFonts w:eastAsia="Arial Unicode MS" w:cs="Arial"/>
          <w:kern w:val="1"/>
          <w:sz w:val="24"/>
          <w:szCs w:val="24"/>
          <w:lang w:val="sr-Cyrl-RS"/>
        </w:rPr>
        <w:t>18</w:t>
      </w:r>
      <w:r w:rsidR="00723522" w:rsidRPr="00B501DD">
        <w:rPr>
          <w:rFonts w:eastAsia="Arial Unicode MS" w:cs="Arial"/>
          <w:kern w:val="1"/>
          <w:sz w:val="24"/>
          <w:szCs w:val="24"/>
          <w:lang w:val="sr-Cyrl-RS"/>
        </w:rPr>
        <w:t>.0</w:t>
      </w:r>
      <w:r w:rsidR="00AA7F04" w:rsidRPr="00B501DD">
        <w:rPr>
          <w:rFonts w:eastAsia="Arial Unicode MS" w:cs="Arial"/>
          <w:kern w:val="1"/>
          <w:sz w:val="24"/>
          <w:szCs w:val="24"/>
          <w:lang w:val="sr-Cyrl-RS"/>
        </w:rPr>
        <w:t>4</w:t>
      </w:r>
      <w:r w:rsidR="00723522" w:rsidRPr="00B501DD">
        <w:rPr>
          <w:rFonts w:eastAsia="Arial Unicode MS" w:cs="Arial"/>
          <w:kern w:val="1"/>
          <w:sz w:val="24"/>
          <w:szCs w:val="24"/>
        </w:rPr>
        <w:t>.201</w:t>
      </w:r>
      <w:r w:rsidR="00AA7F04" w:rsidRPr="00B501DD">
        <w:rPr>
          <w:rFonts w:eastAsia="Arial Unicode MS" w:cs="Arial"/>
          <w:kern w:val="1"/>
          <w:sz w:val="24"/>
          <w:szCs w:val="24"/>
          <w:lang w:val="sr-Cyrl-RS"/>
        </w:rPr>
        <w:t>8</w:t>
      </w:r>
      <w:r w:rsidR="00723522" w:rsidRPr="00B501DD">
        <w:rPr>
          <w:rFonts w:eastAsia="Arial Unicode MS" w:cs="Arial"/>
          <w:kern w:val="1"/>
          <w:sz w:val="24"/>
          <w:szCs w:val="24"/>
        </w:rPr>
        <w:t xml:space="preserve">. године </w:t>
      </w:r>
      <w:r w:rsidR="00723522" w:rsidRPr="00B501DD">
        <w:rPr>
          <w:rFonts w:eastAsia="Arial Unicode MS" w:cs="Arial"/>
          <w:kern w:val="1"/>
          <w:sz w:val="24"/>
          <w:szCs w:val="24"/>
          <w:lang w:val="sr-Cyrl-RS"/>
        </w:rPr>
        <w:t xml:space="preserve">у </w:t>
      </w:r>
      <w:r w:rsidR="00AA7F04" w:rsidRPr="00B501DD">
        <w:rPr>
          <w:rFonts w:eastAsia="Arial Unicode MS" w:cs="Arial"/>
          <w:kern w:val="1"/>
          <w:sz w:val="24"/>
          <w:szCs w:val="24"/>
        </w:rPr>
        <w:t>12</w:t>
      </w:r>
      <w:r w:rsidR="00903C2F" w:rsidRPr="00B501DD">
        <w:rPr>
          <w:rFonts w:eastAsia="Arial Unicode MS" w:cs="Arial"/>
          <w:kern w:val="1"/>
          <w:sz w:val="24"/>
          <w:szCs w:val="24"/>
          <w:lang w:val="sr-Cyrl-RS"/>
        </w:rPr>
        <w:t>:</w:t>
      </w:r>
      <w:r w:rsidR="00B501DD" w:rsidRPr="00B501DD">
        <w:rPr>
          <w:rFonts w:eastAsia="Arial Unicode MS" w:cs="Arial"/>
          <w:kern w:val="1"/>
          <w:sz w:val="24"/>
          <w:szCs w:val="24"/>
        </w:rPr>
        <w:t>3</w:t>
      </w:r>
      <w:r w:rsidR="00723522" w:rsidRPr="00B501DD">
        <w:rPr>
          <w:rFonts w:eastAsia="Arial Unicode MS" w:cs="Arial"/>
          <w:kern w:val="1"/>
          <w:sz w:val="24"/>
          <w:szCs w:val="24"/>
          <w:lang w:val="sr-Cyrl-RS"/>
        </w:rPr>
        <w:t>0 часова</w:t>
      </w:r>
      <w:r w:rsidR="00723522" w:rsidRPr="008802F7">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14:paraId="5E74067A" w14:textId="77777777" w:rsidR="008D2B23" w:rsidRPr="00E03900" w:rsidRDefault="008D2B23" w:rsidP="008D2B23">
      <w:pPr>
        <w:pStyle w:val="KDParagraf"/>
        <w:spacing w:before="0"/>
        <w:rPr>
          <w:rFonts w:cs="Arial"/>
          <w:sz w:val="24"/>
          <w:szCs w:val="24"/>
          <w:lang w:val="sr-Cyrl-RS"/>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295D0D"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61E37052"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D58E742"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6ACB748" w14:textId="77777777" w:rsidR="008D2B23" w:rsidRPr="00EC5BB4" w:rsidRDefault="008D2B23" w:rsidP="008D2B23">
      <w:pPr>
        <w:pStyle w:val="KDParagraf"/>
        <w:spacing w:before="0"/>
        <w:rPr>
          <w:rFonts w:cs="Arial"/>
          <w:sz w:val="24"/>
          <w:szCs w:val="24"/>
        </w:rPr>
      </w:pPr>
    </w:p>
    <w:p w14:paraId="2AFFF2A4" w14:textId="77777777" w:rsidR="008D2B23" w:rsidRPr="00EC5BB4" w:rsidRDefault="008D2B23" w:rsidP="00795AED">
      <w:pPr>
        <w:pStyle w:val="KDPodnaslov2"/>
        <w:numPr>
          <w:ilvl w:val="1"/>
          <w:numId w:val="19"/>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80C3AD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83B46D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518968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B542B7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713327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683E3B6" w14:textId="77777777" w:rsidR="008D2B23" w:rsidRPr="00EC5BB4" w:rsidRDefault="008D2B23" w:rsidP="008D2B23">
      <w:pPr>
        <w:pStyle w:val="KDParagraf"/>
        <w:spacing w:before="0"/>
        <w:rPr>
          <w:rFonts w:cs="Arial"/>
          <w:sz w:val="24"/>
          <w:szCs w:val="24"/>
        </w:rPr>
      </w:pPr>
    </w:p>
    <w:p w14:paraId="2CC386D9" w14:textId="77777777" w:rsidR="008D2B23" w:rsidRPr="00EC5BB4" w:rsidRDefault="000722B9" w:rsidP="00795AED">
      <w:pPr>
        <w:pStyle w:val="KDPodnaslov2"/>
        <w:numPr>
          <w:ilvl w:val="1"/>
          <w:numId w:val="19"/>
        </w:numPr>
        <w:spacing w:before="0"/>
        <w:jc w:val="both"/>
        <w:rPr>
          <w:rFonts w:cs="Arial"/>
          <w:sz w:val="24"/>
          <w:szCs w:val="24"/>
        </w:rPr>
      </w:pPr>
      <w:bookmarkStart w:id="216" w:name="_Toc441651582"/>
      <w:bookmarkStart w:id="217"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6"/>
      <w:bookmarkEnd w:id="217"/>
    </w:p>
    <w:p w14:paraId="6419027B" w14:textId="77777777" w:rsidR="008D2B23" w:rsidRPr="009E34F3" w:rsidRDefault="008D2B23" w:rsidP="008D2B23">
      <w:pPr>
        <w:pStyle w:val="KDParagraf"/>
        <w:spacing w:before="0"/>
        <w:rPr>
          <w:rFonts w:cs="Arial"/>
          <w:b/>
          <w:sz w:val="24"/>
          <w:szCs w:val="24"/>
          <w:lang w:val="sr-Cyrl-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A5047C">
        <w:rPr>
          <w:rFonts w:cs="Arial"/>
          <w:b/>
          <w:sz w:val="24"/>
          <w:szCs w:val="24"/>
          <w:lang w:val="ru-RU"/>
        </w:rPr>
        <w:t>–</w:t>
      </w:r>
      <w:r w:rsidR="004418B5">
        <w:rPr>
          <w:rFonts w:cs="Arial"/>
          <w:b/>
          <w:sz w:val="24"/>
          <w:szCs w:val="24"/>
          <w:lang w:val="ru-RU"/>
        </w:rPr>
        <w:t xml:space="preserve"> </w:t>
      </w:r>
      <w:r w:rsidR="000722B9" w:rsidRPr="000722B9">
        <w:rPr>
          <w:rFonts w:cs="Arial"/>
          <w:b/>
          <w:sz w:val="24"/>
          <w:szCs w:val="24"/>
          <w:lang w:val="ru-RU"/>
        </w:rPr>
        <w:t xml:space="preserve">Систем за управљање перформансама </w:t>
      </w:r>
      <w:r w:rsidR="000722B9" w:rsidRPr="000722B9">
        <w:rPr>
          <w:rFonts w:cs="Arial"/>
          <w:b/>
          <w:sz w:val="24"/>
          <w:szCs w:val="24"/>
          <w:lang w:val="sr-Latn-RS"/>
        </w:rPr>
        <w:t xml:space="preserve">Data </w:t>
      </w:r>
      <w:r w:rsidR="000722B9" w:rsidRPr="000722B9">
        <w:rPr>
          <w:rFonts w:cs="Arial"/>
          <w:b/>
          <w:sz w:val="24"/>
          <w:szCs w:val="24"/>
          <w:lang w:val="sr-Cyrl-RS"/>
        </w:rPr>
        <w:t>центара</w:t>
      </w:r>
      <w:r w:rsidR="00F3715C">
        <w:rPr>
          <w:rFonts w:cs="Arial"/>
          <w:b/>
          <w:sz w:val="24"/>
          <w:szCs w:val="24"/>
          <w:lang w:val="sr-Cyrl-RS"/>
        </w:rPr>
        <w:t xml:space="preserve">, </w:t>
      </w:r>
      <w:r w:rsidR="004418B5" w:rsidRPr="004418B5">
        <w:rPr>
          <w:rFonts w:cs="Arial"/>
          <w:b/>
          <w:sz w:val="24"/>
          <w:szCs w:val="24"/>
          <w:lang w:val="ru-RU"/>
        </w:rPr>
        <w:t xml:space="preserve">Јавна набавка број </w:t>
      </w:r>
      <w:r w:rsidR="000722B9">
        <w:rPr>
          <w:rFonts w:cs="Arial"/>
          <w:b/>
          <w:sz w:val="24"/>
          <w:szCs w:val="24"/>
          <w:lang w:val="sr-Cyrl-CS"/>
        </w:rPr>
        <w:t>ЈН/1000/0629</w:t>
      </w:r>
      <w:r w:rsidR="009E34F3" w:rsidRPr="009E34F3">
        <w:rPr>
          <w:rFonts w:cs="Arial"/>
          <w:b/>
          <w:sz w:val="24"/>
          <w:szCs w:val="24"/>
          <w:lang w:val="sr-Cyrl-CS"/>
        </w:rPr>
        <w:t>/2017</w:t>
      </w:r>
      <w:r w:rsidR="004418B5" w:rsidRPr="004418B5">
        <w:rPr>
          <w:rFonts w:cs="Arial"/>
          <w:b/>
          <w:sz w:val="24"/>
          <w:szCs w:val="24"/>
          <w:lang w:val="ru-RU"/>
        </w:rPr>
        <w:t>- НЕ ОТВАРАТИ“.</w:t>
      </w:r>
    </w:p>
    <w:p w14:paraId="2E8105B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6C63ACB" w14:textId="77777777" w:rsidR="008D2B23" w:rsidRPr="00F53CC1" w:rsidRDefault="008D2B23" w:rsidP="00F448BC">
      <w:pPr>
        <w:pStyle w:val="KDParagraf"/>
        <w:spacing w:before="0"/>
        <w:rPr>
          <w:rFonts w:cs="Arial"/>
          <w:b/>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sr-Cyrl-RS"/>
        </w:rPr>
        <w:t>-</w:t>
      </w:r>
      <w:r w:rsidR="004418B5" w:rsidRPr="004418B5">
        <w:rPr>
          <w:rFonts w:cs="Arial"/>
          <w:b/>
          <w:sz w:val="24"/>
          <w:szCs w:val="24"/>
          <w:lang w:val="sr-Cyrl-RS"/>
        </w:rPr>
        <w:t xml:space="preserve"> </w:t>
      </w:r>
      <w:r w:rsidR="000722B9" w:rsidRPr="000722B9">
        <w:rPr>
          <w:rFonts w:cs="Arial"/>
          <w:b/>
          <w:sz w:val="24"/>
          <w:szCs w:val="24"/>
          <w:lang w:val="ru-RU"/>
        </w:rPr>
        <w:t xml:space="preserve">Систем за управљање перформансама </w:t>
      </w:r>
      <w:r w:rsidR="000722B9" w:rsidRPr="000722B9">
        <w:rPr>
          <w:rFonts w:cs="Arial"/>
          <w:b/>
          <w:sz w:val="24"/>
          <w:szCs w:val="24"/>
          <w:lang w:val="sr-Latn-RS"/>
        </w:rPr>
        <w:t xml:space="preserve">Data </w:t>
      </w:r>
      <w:r w:rsidR="000722B9" w:rsidRPr="000722B9">
        <w:rPr>
          <w:rFonts w:cs="Arial"/>
          <w:b/>
          <w:sz w:val="24"/>
          <w:szCs w:val="24"/>
          <w:lang w:val="sr-Cyrl-RS"/>
        </w:rPr>
        <w:t>центара</w:t>
      </w:r>
      <w:r w:rsidR="00F3715C">
        <w:rPr>
          <w:rFonts w:cs="Arial"/>
          <w:b/>
          <w:sz w:val="24"/>
          <w:szCs w:val="24"/>
          <w:lang w:val="sr-Cyrl-RS"/>
        </w:rPr>
        <w:t xml:space="preserve">, </w:t>
      </w:r>
      <w:r w:rsidR="009E34F3" w:rsidRPr="004418B5">
        <w:rPr>
          <w:rFonts w:cs="Arial"/>
          <w:b/>
          <w:sz w:val="24"/>
          <w:szCs w:val="24"/>
          <w:lang w:val="ru-RU"/>
        </w:rPr>
        <w:t xml:space="preserve">Јавна набавка број </w:t>
      </w:r>
      <w:r w:rsidR="000722B9">
        <w:rPr>
          <w:rFonts w:cs="Arial"/>
          <w:b/>
          <w:sz w:val="24"/>
          <w:szCs w:val="24"/>
          <w:lang w:val="sr-Cyrl-CS"/>
        </w:rPr>
        <w:t>ЈН/1000/0629</w:t>
      </w:r>
      <w:r w:rsidR="009E34F3" w:rsidRPr="009E34F3">
        <w:rPr>
          <w:rFonts w:cs="Arial"/>
          <w:b/>
          <w:sz w:val="24"/>
          <w:szCs w:val="24"/>
          <w:lang w:val="sr-Cyrl-CS"/>
        </w:rPr>
        <w:t>/2017</w:t>
      </w:r>
      <w:r w:rsidR="00A5047C" w:rsidRPr="00A5047C">
        <w:rPr>
          <w:rFonts w:cs="Arial"/>
          <w:b/>
          <w:sz w:val="24"/>
          <w:szCs w:val="24"/>
          <w:lang w:val="ru-RU"/>
        </w:rPr>
        <w:t xml:space="preserve">- НЕ ОТВАРАТИ </w:t>
      </w:r>
      <w:r w:rsidR="004418B5" w:rsidRPr="004418B5">
        <w:rPr>
          <w:rFonts w:cs="Arial"/>
          <w:b/>
          <w:sz w:val="24"/>
          <w:szCs w:val="24"/>
          <w:lang w:val="ru-RU"/>
        </w:rPr>
        <w:t>“.</w:t>
      </w:r>
    </w:p>
    <w:p w14:paraId="1DCA3F6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14:paraId="72EE70EF" w14:textId="77777777" w:rsidR="00BB481E" w:rsidRPr="002C71A8" w:rsidRDefault="00BB481E" w:rsidP="00BB481E">
      <w:pPr>
        <w:tabs>
          <w:tab w:val="left" w:pos="1134"/>
        </w:tabs>
        <w:spacing w:before="0"/>
        <w:rPr>
          <w:rFonts w:cs="Arial"/>
          <w:sz w:val="24"/>
          <w:szCs w:val="24"/>
          <w:lang w:val="ru-RU"/>
        </w:rPr>
      </w:pPr>
      <w:r w:rsidRPr="002C71A8">
        <w:rPr>
          <w:rFonts w:cs="Arial"/>
          <w:sz w:val="24"/>
          <w:szCs w:val="24"/>
          <w:lang w:val="ru-RU"/>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14:paraId="406F74F7" w14:textId="77777777" w:rsidR="000722B9" w:rsidRPr="002C71A8" w:rsidRDefault="000722B9" w:rsidP="000722B9">
      <w:pPr>
        <w:tabs>
          <w:tab w:val="left" w:pos="1134"/>
        </w:tabs>
        <w:spacing w:before="0"/>
        <w:rPr>
          <w:rFonts w:cs="Arial"/>
          <w:color w:val="00B0F0"/>
          <w:sz w:val="24"/>
          <w:szCs w:val="24"/>
          <w:lang w:val="ru-RU"/>
        </w:rPr>
      </w:pPr>
    </w:p>
    <w:p w14:paraId="0EE6F030" w14:textId="77777777" w:rsidR="000722B9" w:rsidRPr="000722B9" w:rsidRDefault="000722B9" w:rsidP="000722B9">
      <w:pPr>
        <w:keepNext/>
        <w:tabs>
          <w:tab w:val="left" w:pos="567"/>
        </w:tabs>
        <w:spacing w:before="0"/>
        <w:ind w:left="450"/>
        <w:outlineLvl w:val="1"/>
        <w:rPr>
          <w:rFonts w:cs="Arial"/>
          <w:b/>
          <w:sz w:val="24"/>
          <w:szCs w:val="24"/>
        </w:rPr>
      </w:pPr>
      <w:bookmarkStart w:id="218" w:name="_Toc441651583"/>
      <w:bookmarkStart w:id="219" w:name="_Toc442559894"/>
      <w:r>
        <w:rPr>
          <w:rFonts w:cs="Arial"/>
          <w:b/>
          <w:sz w:val="24"/>
          <w:szCs w:val="24"/>
          <w:lang w:val="ru-RU"/>
        </w:rPr>
        <w:t xml:space="preserve">6.7. </w:t>
      </w:r>
      <w:r w:rsidRPr="000722B9">
        <w:rPr>
          <w:rFonts w:cs="Arial"/>
          <w:b/>
          <w:sz w:val="24"/>
          <w:szCs w:val="24"/>
          <w:lang w:val="ru-RU"/>
        </w:rPr>
        <w:t xml:space="preserve"> П</w:t>
      </w:r>
      <w:r w:rsidRPr="000722B9">
        <w:rPr>
          <w:rFonts w:cs="Arial"/>
          <w:b/>
          <w:sz w:val="24"/>
          <w:szCs w:val="24"/>
        </w:rPr>
        <w:t>артије</w:t>
      </w:r>
      <w:bookmarkEnd w:id="218"/>
      <w:bookmarkEnd w:id="219"/>
    </w:p>
    <w:p w14:paraId="4C992DB7" w14:textId="77777777" w:rsidR="000722B9" w:rsidRPr="002C71A8" w:rsidRDefault="000722B9" w:rsidP="000722B9">
      <w:pPr>
        <w:tabs>
          <w:tab w:val="left" w:pos="567"/>
        </w:tabs>
        <w:spacing w:before="0"/>
        <w:rPr>
          <w:rFonts w:cs="Arial"/>
          <w:sz w:val="24"/>
          <w:szCs w:val="24"/>
        </w:rPr>
      </w:pPr>
      <w:r w:rsidRPr="002C71A8">
        <w:rPr>
          <w:rFonts w:cs="Arial"/>
          <w:sz w:val="24"/>
          <w:szCs w:val="24"/>
        </w:rPr>
        <w:t>Набавка није обликована по партијама.</w:t>
      </w:r>
    </w:p>
    <w:p w14:paraId="2B7B9BE0" w14:textId="77777777" w:rsidR="008D2B23" w:rsidRPr="00EC5BB4" w:rsidRDefault="008D2B23" w:rsidP="008D2B23">
      <w:pPr>
        <w:spacing w:before="0"/>
        <w:rPr>
          <w:rFonts w:cs="Arial"/>
          <w:color w:val="00B0F0"/>
          <w:sz w:val="24"/>
          <w:szCs w:val="24"/>
        </w:rPr>
      </w:pPr>
    </w:p>
    <w:p w14:paraId="4017A469" w14:textId="77777777" w:rsidR="008D2B23" w:rsidRPr="00EC5BB4" w:rsidRDefault="000722B9" w:rsidP="000722B9">
      <w:pPr>
        <w:pStyle w:val="KDPodnaslov2"/>
        <w:spacing w:before="0"/>
        <w:ind w:left="450"/>
        <w:jc w:val="both"/>
        <w:rPr>
          <w:rFonts w:cs="Arial"/>
          <w:sz w:val="24"/>
          <w:szCs w:val="24"/>
        </w:rPr>
      </w:pPr>
      <w:bookmarkStart w:id="220" w:name="_Toc441651584"/>
      <w:bookmarkStart w:id="221" w:name="_Toc442559895"/>
      <w:r>
        <w:rPr>
          <w:rFonts w:cs="Arial"/>
          <w:sz w:val="24"/>
          <w:szCs w:val="24"/>
          <w:lang w:val="sr-Cyrl-RS"/>
        </w:rPr>
        <w:t xml:space="preserve">6.8. </w:t>
      </w:r>
      <w:r w:rsidR="00011DCA">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660B2749" w14:textId="77777777" w:rsidR="008D2B23"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54EEFEE0" w14:textId="77777777" w:rsidR="00CA101C" w:rsidRPr="00EC5BB4" w:rsidRDefault="00CA101C" w:rsidP="008D2B23">
      <w:pPr>
        <w:tabs>
          <w:tab w:val="num" w:pos="993"/>
        </w:tabs>
        <w:spacing w:before="0"/>
        <w:rPr>
          <w:rFonts w:cs="Arial"/>
          <w:sz w:val="24"/>
          <w:szCs w:val="24"/>
          <w:lang w:val="ru-RU"/>
        </w:rPr>
      </w:pPr>
    </w:p>
    <w:p w14:paraId="6FB4ABAB" w14:textId="77777777" w:rsidR="008D2B23" w:rsidRPr="00EC5BB4" w:rsidRDefault="000722B9" w:rsidP="000722B9">
      <w:pPr>
        <w:pStyle w:val="KDPodnaslov2"/>
        <w:spacing w:before="0"/>
        <w:jc w:val="both"/>
        <w:rPr>
          <w:rFonts w:cs="Arial"/>
          <w:sz w:val="24"/>
          <w:szCs w:val="24"/>
        </w:rPr>
      </w:pPr>
      <w:bookmarkStart w:id="222" w:name="_Toc441651585"/>
      <w:bookmarkStart w:id="223" w:name="_Toc442559896"/>
      <w:r>
        <w:rPr>
          <w:rFonts w:cs="Arial"/>
          <w:sz w:val="24"/>
          <w:szCs w:val="24"/>
          <w:lang w:val="sr-Cyrl-RS"/>
        </w:rPr>
        <w:tab/>
        <w:t xml:space="preserve">6.9. </w:t>
      </w:r>
      <w:r w:rsidR="008D2B23" w:rsidRPr="00EC5BB4">
        <w:rPr>
          <w:rFonts w:cs="Arial"/>
          <w:sz w:val="24"/>
          <w:szCs w:val="24"/>
        </w:rPr>
        <w:t>Подношење понуде са подизвођачима</w:t>
      </w:r>
      <w:bookmarkEnd w:id="222"/>
      <w:bookmarkEnd w:id="223"/>
    </w:p>
    <w:p w14:paraId="012AA63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C37B026"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5F6D7AAB"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607E7C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852DE0E" w14:textId="77777777"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14:paraId="1E1DC47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706A2A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14:paraId="5499EA6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FC36630" w14:textId="77777777"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14:paraId="76340C50" w14:textId="77777777" w:rsidR="009339A2" w:rsidRDefault="009339A2" w:rsidP="008D2B23">
      <w:pPr>
        <w:pStyle w:val="KDParagraf"/>
        <w:spacing w:before="0"/>
        <w:rPr>
          <w:rFonts w:cs="Arial"/>
          <w:sz w:val="24"/>
          <w:szCs w:val="24"/>
        </w:rPr>
      </w:pPr>
    </w:p>
    <w:p w14:paraId="45C940D7" w14:textId="77777777"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14:paraId="54C9419C" w14:textId="77777777" w:rsidR="008D2B23" w:rsidRPr="00011DCA" w:rsidRDefault="008D2B23" w:rsidP="008D2B23">
      <w:pPr>
        <w:pStyle w:val="KDParagraf"/>
        <w:spacing w:before="0"/>
        <w:rPr>
          <w:rFonts w:cs="Arial"/>
          <w:color w:val="00B0F0"/>
          <w:sz w:val="24"/>
          <w:szCs w:val="24"/>
          <w:lang w:bidi="en-US"/>
        </w:rPr>
      </w:pPr>
    </w:p>
    <w:p w14:paraId="47E6DEC7" w14:textId="77777777" w:rsidR="008D2B23" w:rsidRPr="00EC5BB4" w:rsidRDefault="00F73FE2" w:rsidP="00F73FE2">
      <w:pPr>
        <w:pStyle w:val="KDPodnaslov2"/>
        <w:spacing w:before="0"/>
        <w:ind w:left="450"/>
        <w:jc w:val="both"/>
        <w:rPr>
          <w:rFonts w:cs="Arial"/>
          <w:sz w:val="24"/>
          <w:szCs w:val="24"/>
        </w:rPr>
      </w:pPr>
      <w:bookmarkStart w:id="224" w:name="_Toc441651586"/>
      <w:bookmarkStart w:id="225"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24"/>
      <w:bookmarkEnd w:id="225"/>
    </w:p>
    <w:p w14:paraId="7EFD61B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став 4. и 5.Закона и то: </w:t>
      </w:r>
    </w:p>
    <w:p w14:paraId="599A991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14:paraId="1AF12CFB"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3157502F"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14:paraId="7DABDAFC" w14:textId="77777777" w:rsidR="00011DCA" w:rsidRPr="00B20A6C" w:rsidRDefault="00011DCA" w:rsidP="008D2B23">
      <w:pPr>
        <w:pStyle w:val="KDParagraf"/>
        <w:spacing w:before="0"/>
        <w:rPr>
          <w:rFonts w:cs="Arial"/>
          <w:sz w:val="24"/>
          <w:szCs w:val="24"/>
          <w:lang w:val="sr-Cyrl-RS"/>
        </w:rPr>
      </w:pPr>
    </w:p>
    <w:p w14:paraId="44FCF36D" w14:textId="77777777"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14:paraId="37137C6F" w14:textId="77777777" w:rsidR="00011DCA" w:rsidRPr="00011DCA" w:rsidRDefault="00011DCA" w:rsidP="008D2B23">
      <w:pPr>
        <w:pStyle w:val="KDParagraf"/>
        <w:spacing w:before="0"/>
        <w:rPr>
          <w:rFonts w:cs="Arial"/>
          <w:sz w:val="24"/>
          <w:szCs w:val="24"/>
          <w:lang w:val="sr-Cyrl-RS" w:bidi="en-US"/>
        </w:rPr>
      </w:pPr>
    </w:p>
    <w:p w14:paraId="01996E04" w14:textId="77777777" w:rsidR="00B21A48" w:rsidRDefault="00F73FE2" w:rsidP="00F73FE2">
      <w:pPr>
        <w:pStyle w:val="KDPodnaslov2"/>
        <w:spacing w:before="0"/>
        <w:ind w:left="810"/>
        <w:jc w:val="both"/>
        <w:rPr>
          <w:rFonts w:cs="Arial"/>
          <w:sz w:val="24"/>
          <w:szCs w:val="24"/>
        </w:rPr>
      </w:pPr>
      <w:bookmarkStart w:id="226" w:name="_Toc441651587"/>
      <w:bookmarkStart w:id="227" w:name="_Toc442559898"/>
      <w:r w:rsidRPr="0016390E">
        <w:rPr>
          <w:rFonts w:cs="Arial"/>
          <w:sz w:val="24"/>
          <w:szCs w:val="24"/>
          <w:lang w:val="sr-Cyrl-RS"/>
        </w:rPr>
        <w:t xml:space="preserve">6.11. </w:t>
      </w:r>
      <w:r w:rsidR="008D2B23" w:rsidRPr="0016390E">
        <w:rPr>
          <w:rFonts w:cs="Arial"/>
          <w:sz w:val="24"/>
          <w:szCs w:val="24"/>
        </w:rPr>
        <w:t>Понуђена цена</w:t>
      </w:r>
      <w:bookmarkEnd w:id="226"/>
      <w:bookmarkEnd w:id="227"/>
    </w:p>
    <w:p w14:paraId="761E5210" w14:textId="77777777" w:rsidR="00BC3633" w:rsidRPr="00BC3633" w:rsidRDefault="00BC3633" w:rsidP="00BC3633"/>
    <w:p w14:paraId="043F1C04" w14:textId="77777777"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14:paraId="04226933" w14:textId="77777777" w:rsidR="00524CA8" w:rsidRDefault="00835717" w:rsidP="008D2B23">
      <w:pPr>
        <w:pStyle w:val="KDParagraf"/>
        <w:spacing w:before="0"/>
        <w:rPr>
          <w:rFonts w:cs="Arial"/>
          <w:sz w:val="24"/>
          <w:szCs w:val="24"/>
        </w:rPr>
      </w:pPr>
      <w:r w:rsidRPr="00F10E70">
        <w:rPr>
          <w:rFonts w:cs="Arial"/>
          <w:sz w:val="24"/>
          <w:szCs w:val="24"/>
        </w:rPr>
        <w:t>Уговорена цена је фиксна и не може се мењати.</w:t>
      </w:r>
      <w:r w:rsidRPr="00F10E70">
        <w:rPr>
          <w:rFonts w:cs="Arial"/>
          <w:sz w:val="24"/>
          <w:szCs w:val="24"/>
        </w:rPr>
        <w:tab/>
      </w:r>
    </w:p>
    <w:p w14:paraId="372A6F4B" w14:textId="77777777" w:rsidR="008D2B23" w:rsidRDefault="008D2B23" w:rsidP="008D2B23">
      <w:pPr>
        <w:pStyle w:val="KDParagraf"/>
        <w:spacing w:before="0"/>
        <w:rPr>
          <w:rFonts w:cs="Arial"/>
          <w:sz w:val="24"/>
          <w:szCs w:val="24"/>
        </w:rPr>
      </w:pPr>
      <w:r w:rsidRPr="00EC5BB4">
        <w:rPr>
          <w:rFonts w:cs="Arial"/>
          <w:sz w:val="24"/>
          <w:szCs w:val="24"/>
        </w:rPr>
        <w:lastRenderedPageBreak/>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1FC58B3" w14:textId="77777777" w:rsidR="00524CA8" w:rsidRDefault="00524CA8" w:rsidP="00011DCA">
      <w:pPr>
        <w:pStyle w:val="KDParagraf"/>
        <w:spacing w:before="0"/>
        <w:rPr>
          <w:rFonts w:cs="Arial"/>
          <w:sz w:val="24"/>
          <w:szCs w:val="24"/>
        </w:rPr>
      </w:pPr>
    </w:p>
    <w:p w14:paraId="78E3BDAA" w14:textId="77777777" w:rsidR="00011DCA" w:rsidRDefault="00011DCA" w:rsidP="00011DCA">
      <w:pPr>
        <w:pStyle w:val="KDParagraf"/>
        <w:spacing w:before="0"/>
        <w:rPr>
          <w:rFonts w:cs="Arial"/>
          <w:sz w:val="24"/>
          <w:szCs w:val="24"/>
        </w:rPr>
      </w:pPr>
      <w:r w:rsidRPr="00835717">
        <w:rPr>
          <w:rFonts w:cs="Arial"/>
          <w:sz w:val="24"/>
          <w:szCs w:val="24"/>
        </w:rPr>
        <w:t>Јединичн</w:t>
      </w:r>
      <w:r w:rsidR="005204FB" w:rsidRPr="00835717">
        <w:rPr>
          <w:rFonts w:cs="Arial"/>
          <w:sz w:val="24"/>
          <w:szCs w:val="24"/>
          <w:lang w:val="sr-Cyrl-RS"/>
        </w:rPr>
        <w:t>а</w:t>
      </w:r>
      <w:r w:rsidRPr="00835717">
        <w:rPr>
          <w:rFonts w:cs="Arial"/>
          <w:sz w:val="24"/>
          <w:szCs w:val="24"/>
        </w:rPr>
        <w:t xml:space="preserve"> цен</w:t>
      </w:r>
      <w:r w:rsidR="005204FB" w:rsidRPr="00835717">
        <w:rPr>
          <w:rFonts w:cs="Arial"/>
          <w:sz w:val="24"/>
          <w:szCs w:val="24"/>
          <w:lang w:val="sr-Cyrl-RS"/>
        </w:rPr>
        <w:t>а</w:t>
      </w:r>
      <w:r w:rsidRPr="00835717">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sidR="00EF64BF" w:rsidRPr="00835717">
        <w:rPr>
          <w:rFonts w:cs="Arial"/>
          <w:sz w:val="24"/>
          <w:szCs w:val="24"/>
          <w:lang w:val="sr-Cyrl-RS"/>
        </w:rPr>
        <w:t>е</w:t>
      </w:r>
      <w:r w:rsidRPr="00835717">
        <w:rPr>
          <w:rFonts w:cs="Arial"/>
          <w:sz w:val="24"/>
          <w:szCs w:val="24"/>
        </w:rPr>
        <w:t xml:space="preserve"> ће бити јединичн</w:t>
      </w:r>
      <w:r w:rsidR="00524CA8" w:rsidRPr="00835717">
        <w:rPr>
          <w:rFonts w:cs="Arial"/>
          <w:sz w:val="24"/>
          <w:szCs w:val="24"/>
          <w:lang w:val="sr-Cyrl-RS"/>
        </w:rPr>
        <w:t>а</w:t>
      </w:r>
      <w:r w:rsidRPr="00835717">
        <w:rPr>
          <w:rFonts w:cs="Arial"/>
          <w:sz w:val="24"/>
          <w:szCs w:val="24"/>
        </w:rPr>
        <w:t xml:space="preserve"> цен</w:t>
      </w:r>
      <w:r w:rsidR="00EF64BF" w:rsidRPr="00835717">
        <w:rPr>
          <w:rFonts w:cs="Arial"/>
          <w:sz w:val="24"/>
          <w:szCs w:val="24"/>
          <w:lang w:val="sr-Cyrl-RS"/>
        </w:rPr>
        <w:t>е</w:t>
      </w:r>
      <w:r w:rsidRPr="00835717">
        <w:rPr>
          <w:rFonts w:cs="Arial"/>
          <w:sz w:val="24"/>
          <w:szCs w:val="24"/>
        </w:rPr>
        <w:t>.</w:t>
      </w:r>
    </w:p>
    <w:p w14:paraId="53F01FAA" w14:textId="77777777" w:rsidR="004B7404" w:rsidRDefault="004B7404" w:rsidP="002E2F11">
      <w:pPr>
        <w:pStyle w:val="KDParagraf"/>
        <w:spacing w:before="0"/>
        <w:rPr>
          <w:rFonts w:cs="Arial"/>
          <w:sz w:val="24"/>
          <w:szCs w:val="24"/>
        </w:rPr>
      </w:pPr>
    </w:p>
    <w:p w14:paraId="3DFB8ECE"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6A24AB3" w14:textId="77777777" w:rsidR="004B7404" w:rsidRDefault="004B7404" w:rsidP="002E2F11">
      <w:pPr>
        <w:pStyle w:val="KDParagraf"/>
        <w:spacing w:before="0"/>
        <w:rPr>
          <w:rFonts w:cs="Arial"/>
          <w:color w:val="00B0F0"/>
          <w:sz w:val="24"/>
          <w:szCs w:val="24"/>
        </w:rPr>
      </w:pPr>
    </w:p>
    <w:p w14:paraId="4B18BB60" w14:textId="77777777" w:rsidR="0057747B" w:rsidRPr="002C71A8" w:rsidRDefault="002E2F11" w:rsidP="0057747B">
      <w:pPr>
        <w:pStyle w:val="KDParagraf"/>
        <w:spacing w:before="0"/>
        <w:rPr>
          <w:rFonts w:cs="Arial"/>
          <w:sz w:val="24"/>
          <w:szCs w:val="24"/>
          <w:lang w:val="ru-RU"/>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16390E">
        <w:rPr>
          <w:rFonts w:cs="Arial"/>
          <w:sz w:val="24"/>
          <w:szCs w:val="24"/>
          <w:lang w:val="sr-Cyrl-RS"/>
        </w:rPr>
        <w:t xml:space="preserve"> и извршење пратећих услуга</w:t>
      </w:r>
      <w:r w:rsidR="0057747B">
        <w:rPr>
          <w:rFonts w:cs="Arial"/>
          <w:sz w:val="24"/>
          <w:szCs w:val="24"/>
          <w:lang w:val="sr-Cyrl-RS"/>
        </w:rPr>
        <w:t>,</w:t>
      </w:r>
      <w:r w:rsidR="0057747B" w:rsidRPr="002C71A8">
        <w:rPr>
          <w:rFonts w:cs="Arial"/>
          <w:sz w:val="24"/>
          <w:szCs w:val="24"/>
          <w:lang w:val="ru-RU"/>
        </w:rPr>
        <w:t>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0ED91F94" w14:textId="77777777" w:rsidR="004B7404" w:rsidRDefault="004B7404" w:rsidP="002E2F11">
      <w:pPr>
        <w:pStyle w:val="KDParagraf"/>
        <w:spacing w:before="0"/>
        <w:rPr>
          <w:rFonts w:cs="Arial"/>
          <w:sz w:val="24"/>
          <w:szCs w:val="24"/>
        </w:rPr>
      </w:pPr>
    </w:p>
    <w:p w14:paraId="3A9D321B" w14:textId="77777777"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3B97F845" w14:textId="77777777" w:rsidR="002E2F11" w:rsidRPr="002E2F11" w:rsidRDefault="002E2F11" w:rsidP="002E2F11">
      <w:pPr>
        <w:pStyle w:val="KDParagraf"/>
        <w:spacing w:before="0"/>
        <w:rPr>
          <w:rFonts w:cs="Arial"/>
          <w:color w:val="00B0F0"/>
          <w:sz w:val="24"/>
          <w:szCs w:val="24"/>
        </w:rPr>
      </w:pPr>
    </w:p>
    <w:p w14:paraId="501C4D53" w14:textId="77777777" w:rsidR="00BB5984" w:rsidRPr="006B56D0" w:rsidRDefault="00BB5984" w:rsidP="00BB5984">
      <w:pPr>
        <w:pStyle w:val="KDPodnaslov2"/>
        <w:spacing w:before="0"/>
        <w:ind w:left="450"/>
        <w:jc w:val="both"/>
        <w:rPr>
          <w:rFonts w:cs="Arial"/>
          <w:sz w:val="24"/>
          <w:szCs w:val="24"/>
          <w:lang w:val="sr-Cyrl-RS"/>
        </w:rPr>
      </w:pPr>
      <w:r w:rsidRPr="0016390E">
        <w:rPr>
          <w:rFonts w:cs="Arial"/>
          <w:sz w:val="24"/>
          <w:szCs w:val="24"/>
          <w:lang w:val="sr-Cyrl-RS"/>
        </w:rPr>
        <w:t xml:space="preserve">6.12. </w:t>
      </w:r>
      <w:r w:rsidRPr="0016390E">
        <w:rPr>
          <w:rFonts w:cs="Arial"/>
          <w:sz w:val="24"/>
          <w:szCs w:val="24"/>
        </w:rPr>
        <w:t>Начин и услови плаћања</w:t>
      </w:r>
      <w:r w:rsidR="006B56D0">
        <w:rPr>
          <w:rFonts w:cs="Arial"/>
          <w:sz w:val="24"/>
          <w:szCs w:val="24"/>
        </w:rPr>
        <w:t xml:space="preserve"> </w:t>
      </w:r>
    </w:p>
    <w:p w14:paraId="68CF5652" w14:textId="77777777" w:rsidR="00BB5984" w:rsidRDefault="0016390E" w:rsidP="0016390E">
      <w:pPr>
        <w:pStyle w:val="KDParagraf"/>
        <w:spacing w:before="0"/>
        <w:rPr>
          <w:rFonts w:eastAsia="Calibri" w:cs="Arial"/>
          <w:color w:val="00B0F0"/>
          <w:sz w:val="24"/>
          <w:szCs w:val="24"/>
        </w:rPr>
      </w:pPr>
      <w:r>
        <w:rPr>
          <w:rFonts w:cs="Arial"/>
          <w:sz w:val="24"/>
          <w:szCs w:val="24"/>
        </w:rPr>
        <w:t>Н</w:t>
      </w:r>
      <w:r w:rsidRPr="0016390E">
        <w:rPr>
          <w:rFonts w:cs="Arial"/>
          <w:sz w:val="24"/>
          <w:szCs w:val="24"/>
        </w:rPr>
        <w:t xml:space="preserve">акон </w:t>
      </w:r>
      <w:r w:rsidRPr="0016390E">
        <w:rPr>
          <w:rFonts w:cs="Arial"/>
          <w:sz w:val="24"/>
          <w:szCs w:val="24"/>
          <w:lang w:val="sr-Cyrl-RS"/>
        </w:rPr>
        <w:t xml:space="preserve">целокупне испоруке и инсталације опреме  и </w:t>
      </w:r>
      <w:r w:rsidRPr="0016390E">
        <w:rPr>
          <w:rFonts w:cs="Arial"/>
          <w:sz w:val="24"/>
          <w:szCs w:val="24"/>
        </w:rPr>
        <w:t>извршења</w:t>
      </w:r>
      <w:r w:rsidRPr="0016390E">
        <w:rPr>
          <w:rFonts w:cs="Arial"/>
          <w:sz w:val="24"/>
          <w:szCs w:val="24"/>
          <w:lang w:val="sr-Cyrl-RS"/>
        </w:rPr>
        <w:t xml:space="preserve"> пратећих услуга</w:t>
      </w:r>
      <w:r w:rsidRPr="0016390E">
        <w:rPr>
          <w:rFonts w:cs="Arial"/>
          <w:sz w:val="24"/>
          <w:szCs w:val="24"/>
        </w:rPr>
        <w:t xml:space="preserve"> биће плаћено</w:t>
      </w:r>
      <w:r>
        <w:rPr>
          <w:rFonts w:cs="Arial"/>
          <w:sz w:val="24"/>
          <w:szCs w:val="24"/>
        </w:rPr>
        <w:t xml:space="preserve"> </w:t>
      </w:r>
      <w:r w:rsidRPr="0016390E">
        <w:rPr>
          <w:rFonts w:cs="Arial"/>
          <w:sz w:val="24"/>
          <w:szCs w:val="24"/>
        </w:rPr>
        <w:t xml:space="preserve">100% укупне вредности </w:t>
      </w:r>
      <w:r w:rsidRPr="0016390E">
        <w:rPr>
          <w:rFonts w:cs="Arial"/>
          <w:sz w:val="24"/>
          <w:szCs w:val="24"/>
          <w:lang w:val="sr-Cyrl-RS"/>
        </w:rPr>
        <w:t xml:space="preserve">добара са пратећим услугама, </w:t>
      </w:r>
      <w:r w:rsidRPr="0016390E">
        <w:rPr>
          <w:rFonts w:cs="Arial"/>
          <w:sz w:val="24"/>
          <w:szCs w:val="24"/>
        </w:rPr>
        <w:t>са припадајућим порезом на додату вредност</w:t>
      </w:r>
      <w:r w:rsidRPr="0016390E">
        <w:rPr>
          <w:rFonts w:cs="Arial"/>
          <w:sz w:val="24"/>
          <w:szCs w:val="24"/>
          <w:lang w:val="sr-Cyrl-RS"/>
        </w:rPr>
        <w:t>,</w:t>
      </w:r>
      <w:r w:rsidRPr="0016390E">
        <w:rPr>
          <w:rFonts w:cs="Arial"/>
          <w:sz w:val="24"/>
          <w:szCs w:val="24"/>
        </w:rPr>
        <w:t xml:space="preserve"> у року </w:t>
      </w:r>
      <w:r w:rsidRPr="0016390E">
        <w:rPr>
          <w:rFonts w:cs="Arial"/>
          <w:sz w:val="24"/>
          <w:szCs w:val="24"/>
          <w:lang w:val="sr-Cyrl-RS"/>
        </w:rPr>
        <w:t>до</w:t>
      </w:r>
      <w:r w:rsidRPr="0016390E">
        <w:rPr>
          <w:rFonts w:cs="Arial"/>
          <w:sz w:val="24"/>
          <w:szCs w:val="24"/>
        </w:rPr>
        <w:t xml:space="preserve"> 45 (словима: четрдесетпет) дана од дана пријема</w:t>
      </w:r>
      <w:r w:rsidRPr="0016390E">
        <w:rPr>
          <w:rFonts w:cs="Arial"/>
          <w:sz w:val="24"/>
          <w:szCs w:val="24"/>
          <w:lang w:val="sr-Cyrl-RS"/>
        </w:rPr>
        <w:t xml:space="preserve"> исправног</w:t>
      </w:r>
      <w:r w:rsidRPr="0016390E">
        <w:rPr>
          <w:rFonts w:cs="Arial"/>
          <w:sz w:val="24"/>
          <w:szCs w:val="24"/>
        </w:rPr>
        <w:t xml:space="preserve"> рачуна издатог на основу прихваћеног и одобреног </w:t>
      </w:r>
      <w:r w:rsidRPr="0016390E">
        <w:rPr>
          <w:rFonts w:cs="Arial"/>
          <w:sz w:val="24"/>
          <w:szCs w:val="24"/>
          <w:lang w:val="sr-Cyrl-RS"/>
        </w:rPr>
        <w:t>Записника о квалитативном и квантитативном пријему система</w:t>
      </w:r>
      <w:r w:rsidRPr="0016390E">
        <w:rPr>
          <w:rFonts w:cs="Arial"/>
          <w:sz w:val="24"/>
          <w:szCs w:val="24"/>
        </w:rPr>
        <w:t>, потписаног од стране овлашћених представника Уговорних страна</w:t>
      </w:r>
      <w:r w:rsidRPr="0016390E">
        <w:rPr>
          <w:rFonts w:cs="Arial"/>
          <w:sz w:val="24"/>
          <w:szCs w:val="24"/>
          <w:lang w:val="sr-Cyrl-RS"/>
        </w:rPr>
        <w:t>.</w:t>
      </w:r>
    </w:p>
    <w:p w14:paraId="752F7A94" w14:textId="77777777"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14:paraId="397E6418" w14:textId="77777777" w:rsidR="00C04763" w:rsidRPr="00354B71" w:rsidRDefault="00C04763" w:rsidP="0054056C">
      <w:pPr>
        <w:pStyle w:val="KDParagraf"/>
        <w:spacing w:before="0"/>
        <w:rPr>
          <w:rFonts w:eastAsia="Calibri" w:cs="Arial"/>
          <w:i/>
          <w:sz w:val="24"/>
          <w:szCs w:val="24"/>
          <w:lang w:val="sr-Cyrl-RS"/>
        </w:rPr>
      </w:pPr>
    </w:p>
    <w:p w14:paraId="40D2CEF3" w14:textId="77777777" w:rsidR="001227A3" w:rsidRDefault="00BB5984" w:rsidP="00E456D8">
      <w:pPr>
        <w:pStyle w:val="KDPodnaslov2"/>
        <w:numPr>
          <w:ilvl w:val="1"/>
          <w:numId w:val="24"/>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r w:rsidR="006B56D0">
        <w:rPr>
          <w:rFonts w:cs="Arial"/>
          <w:sz w:val="24"/>
          <w:szCs w:val="24"/>
          <w:lang w:val="sr-Cyrl-RS" w:eastAsia="ar-SA"/>
        </w:rPr>
        <w:t xml:space="preserve"> </w:t>
      </w:r>
      <w:r w:rsidR="00A66DCB" w:rsidRPr="00F50A6F">
        <w:rPr>
          <w:rFonts w:cs="Arial"/>
          <w:sz w:val="24"/>
          <w:szCs w:val="24"/>
          <w:lang w:val="sr-Cyrl-RS"/>
        </w:rPr>
        <w:t>и извршења пратећих услуга</w:t>
      </w:r>
    </w:p>
    <w:p w14:paraId="725A1F22" w14:textId="77777777" w:rsidR="000875FE" w:rsidRDefault="000875FE" w:rsidP="000875FE">
      <w:pPr>
        <w:spacing w:before="0"/>
        <w:rPr>
          <w:lang w:val="sr-Cyrl-RS" w:eastAsia="ar-SA"/>
        </w:rPr>
      </w:pPr>
    </w:p>
    <w:p w14:paraId="12AAEB2E" w14:textId="77777777" w:rsidR="00A66DCB" w:rsidRPr="00F80D68" w:rsidRDefault="00A66DCB" w:rsidP="00A66DCB">
      <w:pPr>
        <w:rPr>
          <w:rFonts w:cs="Arial"/>
          <w:sz w:val="24"/>
          <w:szCs w:val="24"/>
        </w:rPr>
      </w:pPr>
      <w:r w:rsidRPr="00F80D68">
        <w:rPr>
          <w:rFonts w:cs="Arial"/>
          <w:sz w:val="24"/>
          <w:szCs w:val="24"/>
        </w:rPr>
        <w:t>Рок испоруке добара и извршења пратећих услуга може износити минимално 20 (словима: двадесет) календарских дана, а максимално 60 (словима: шездесет) календарских дана, и рачуна се од дана ступања уговора на снагу.</w:t>
      </w:r>
    </w:p>
    <w:p w14:paraId="09847ACF" w14:textId="77777777" w:rsidR="00A66DCB" w:rsidRPr="00354B71" w:rsidRDefault="00A66DCB" w:rsidP="00A66DCB">
      <w:pPr>
        <w:pStyle w:val="KDParagraf"/>
        <w:spacing w:before="0"/>
        <w:rPr>
          <w:rFonts w:eastAsia="Calibri" w:cs="Arial"/>
          <w:i/>
          <w:sz w:val="24"/>
          <w:szCs w:val="24"/>
          <w:lang w:val="sr-Cyrl-RS"/>
        </w:rPr>
      </w:pPr>
    </w:p>
    <w:p w14:paraId="3A67FDB7" w14:textId="77777777" w:rsidR="00A66DCB" w:rsidRDefault="00A66DCB" w:rsidP="00A66DCB">
      <w:pPr>
        <w:pStyle w:val="KDPodnaslov2"/>
        <w:spacing w:before="0"/>
        <w:jc w:val="both"/>
        <w:rPr>
          <w:rFonts w:cs="Arial"/>
          <w:sz w:val="24"/>
          <w:szCs w:val="24"/>
          <w:lang w:val="sr-Cyrl-RS" w:eastAsia="ar-SA"/>
        </w:rPr>
      </w:pPr>
      <w:r>
        <w:rPr>
          <w:rFonts w:cs="Arial"/>
          <w:sz w:val="24"/>
          <w:szCs w:val="24"/>
          <w:lang w:val="sr-Cyrl-RS" w:eastAsia="ar-SA"/>
        </w:rPr>
        <w:t xml:space="preserve">6.14.  Место </w:t>
      </w:r>
      <w:r w:rsidRPr="00181220">
        <w:rPr>
          <w:rFonts w:cs="Arial"/>
          <w:sz w:val="24"/>
          <w:szCs w:val="24"/>
          <w:lang w:val="sr-Cyrl-RS" w:eastAsia="ar-SA"/>
        </w:rPr>
        <w:t>испоруке добара</w:t>
      </w:r>
      <w:r>
        <w:rPr>
          <w:rFonts w:cs="Arial"/>
          <w:sz w:val="24"/>
          <w:szCs w:val="24"/>
          <w:lang w:val="sr-Cyrl-RS" w:eastAsia="ar-SA"/>
        </w:rPr>
        <w:t xml:space="preserve"> </w:t>
      </w:r>
      <w:r w:rsidRPr="00F50A6F">
        <w:rPr>
          <w:rFonts w:cs="Arial"/>
          <w:sz w:val="24"/>
          <w:szCs w:val="24"/>
          <w:lang w:val="sr-Cyrl-RS"/>
        </w:rPr>
        <w:t>и извршења пратећих услуга</w:t>
      </w:r>
    </w:p>
    <w:p w14:paraId="427D16E5" w14:textId="77777777" w:rsidR="00A66DCB" w:rsidRDefault="00A66DCB" w:rsidP="00A66DCB">
      <w:pPr>
        <w:spacing w:before="0"/>
        <w:rPr>
          <w:lang w:val="sr-Cyrl-RS" w:eastAsia="ar-SA"/>
        </w:rPr>
      </w:pPr>
    </w:p>
    <w:p w14:paraId="53E4189F" w14:textId="77777777" w:rsidR="00A66DCB" w:rsidRPr="00F80D68" w:rsidRDefault="00A66DCB" w:rsidP="00A66DCB">
      <w:pPr>
        <w:suppressAutoHyphens/>
        <w:spacing w:after="120"/>
        <w:rPr>
          <w:rFonts w:cs="Arial"/>
          <w:sz w:val="24"/>
          <w:szCs w:val="24"/>
          <w:lang w:val="sr-Cyrl-CS" w:eastAsia="ar-SA"/>
        </w:rPr>
      </w:pPr>
      <w:r w:rsidRPr="00F80D68">
        <w:rPr>
          <w:rFonts w:cs="Arial"/>
          <w:sz w:val="24"/>
          <w:szCs w:val="24"/>
          <w:lang w:val="sr-Cyrl-CS" w:eastAsia="ar-SA"/>
        </w:rPr>
        <w:t>Понуђач је обавезан да испоруку добара и извршење пратећих услуга реализује без додатних трошкова, у објектима Наручиоца на локацији – Крагујевац, Слободе бр. 7, Краљево, Димитрија Туцовића 5, и Београд, Царице МИлице 2.</w:t>
      </w:r>
    </w:p>
    <w:p w14:paraId="709165E6" w14:textId="77777777" w:rsidR="00A66DCB" w:rsidRPr="00DD4437" w:rsidRDefault="00A66DCB" w:rsidP="00A66DCB">
      <w:pPr>
        <w:suppressAutoHyphens/>
        <w:spacing w:after="120"/>
        <w:rPr>
          <w:rFonts w:cs="Arial"/>
          <w:sz w:val="24"/>
          <w:szCs w:val="24"/>
          <w:lang w:val="sr-Cyrl-CS" w:eastAsia="ar-SA"/>
        </w:rPr>
      </w:pPr>
      <w:r w:rsidRPr="00DD4437">
        <w:rPr>
          <w:rFonts w:cs="Arial"/>
          <w:sz w:val="24"/>
          <w:szCs w:val="24"/>
          <w:lang w:val="sr-Cyrl-CS" w:eastAsia="ar-SA"/>
        </w:rPr>
        <w:t>Ако понуђач испоруку добара и извршење пратећих услуга понуди, и уз додатне трошкове, понуда ће бити одбијена, као неприхватљива.</w:t>
      </w:r>
    </w:p>
    <w:p w14:paraId="14FF161A" w14:textId="77777777" w:rsidR="008D2B23" w:rsidRPr="00EC5BB4" w:rsidRDefault="008D2B23" w:rsidP="00BB5984">
      <w:pPr>
        <w:pStyle w:val="KDPodnaslov2"/>
        <w:spacing w:before="0"/>
        <w:ind w:left="450"/>
        <w:jc w:val="both"/>
        <w:rPr>
          <w:rFonts w:eastAsia="Calibri" w:cs="Arial"/>
          <w:i/>
          <w:sz w:val="24"/>
          <w:szCs w:val="24"/>
        </w:rPr>
      </w:pPr>
    </w:p>
    <w:p w14:paraId="18FFAC81" w14:textId="77777777" w:rsidR="008D2B23" w:rsidRPr="000875FE" w:rsidRDefault="00A66DCB" w:rsidP="00A66DCB">
      <w:pPr>
        <w:pStyle w:val="KDPodnaslov2"/>
        <w:spacing w:before="0"/>
        <w:jc w:val="both"/>
        <w:rPr>
          <w:rFonts w:cs="Arial"/>
          <w:sz w:val="24"/>
          <w:szCs w:val="24"/>
          <w:lang w:val="sr-Cyrl-RS"/>
        </w:rPr>
      </w:pPr>
      <w:bookmarkStart w:id="228" w:name="_Toc441651589"/>
      <w:bookmarkStart w:id="229" w:name="_Toc442559900"/>
      <w:r>
        <w:rPr>
          <w:rFonts w:cs="Arial"/>
          <w:sz w:val="24"/>
          <w:szCs w:val="24"/>
          <w:lang w:val="sr-Cyrl-RS"/>
        </w:rPr>
        <w:t xml:space="preserve">6.15. </w:t>
      </w:r>
      <w:r w:rsidR="008D2B23" w:rsidRPr="00EC5BB4">
        <w:rPr>
          <w:rFonts w:cs="Arial"/>
          <w:sz w:val="24"/>
          <w:szCs w:val="24"/>
        </w:rPr>
        <w:t>Рок важења понуде</w:t>
      </w:r>
      <w:bookmarkEnd w:id="228"/>
      <w:bookmarkEnd w:id="229"/>
      <w:r w:rsidR="006B56D0">
        <w:rPr>
          <w:rFonts w:cs="Arial"/>
          <w:sz w:val="24"/>
          <w:szCs w:val="24"/>
          <w:lang w:val="sr-Cyrl-RS"/>
        </w:rPr>
        <w:t xml:space="preserve"> </w:t>
      </w:r>
    </w:p>
    <w:p w14:paraId="2389882A" w14:textId="46C24139"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9861B3">
        <w:rPr>
          <w:rFonts w:cs="Arial"/>
          <w:sz w:val="24"/>
          <w:szCs w:val="24"/>
        </w:rPr>
        <w:t>90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9861B3">
        <w:rPr>
          <w:rFonts w:cs="Arial"/>
          <w:sz w:val="24"/>
          <w:szCs w:val="24"/>
          <w:lang w:val="sr-Cyrl-RS"/>
        </w:rPr>
        <w:t>деведесет</w:t>
      </w:r>
      <w:r w:rsidRPr="00EC5BB4">
        <w:rPr>
          <w:rFonts w:cs="Arial"/>
          <w:sz w:val="24"/>
          <w:szCs w:val="24"/>
          <w:lang w:val="ru-RU"/>
        </w:rPr>
        <w:t xml:space="preserve">) дана од дана отварања понуда. </w:t>
      </w:r>
    </w:p>
    <w:p w14:paraId="6E3968AE"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B71C89C" w14:textId="77777777" w:rsidR="005A3029" w:rsidRPr="00EC5BB4" w:rsidRDefault="005A3029" w:rsidP="008D2B23">
      <w:pPr>
        <w:spacing w:before="0"/>
        <w:rPr>
          <w:rFonts w:cs="Arial"/>
          <w:sz w:val="24"/>
          <w:szCs w:val="24"/>
        </w:rPr>
      </w:pPr>
    </w:p>
    <w:p w14:paraId="4729C3A4" w14:textId="77777777" w:rsidR="00261162" w:rsidRPr="00F117FF" w:rsidRDefault="00A66DCB" w:rsidP="00A66DCB">
      <w:pPr>
        <w:pStyle w:val="KDPodnaslov2"/>
        <w:spacing w:before="0"/>
        <w:jc w:val="both"/>
        <w:rPr>
          <w:rFonts w:cs="Arial"/>
          <w:sz w:val="24"/>
          <w:szCs w:val="24"/>
        </w:rPr>
      </w:pPr>
      <w:r>
        <w:rPr>
          <w:rFonts w:cs="Arial"/>
          <w:sz w:val="24"/>
          <w:szCs w:val="24"/>
          <w:lang w:val="sr-Cyrl-RS"/>
        </w:rPr>
        <w:lastRenderedPageBreak/>
        <w:t xml:space="preserve">6.16. </w:t>
      </w:r>
      <w:r w:rsidR="00A073D3">
        <w:rPr>
          <w:rFonts w:cs="Arial"/>
          <w:sz w:val="24"/>
          <w:szCs w:val="24"/>
          <w:lang w:val="sr-Cyrl-RS"/>
        </w:rPr>
        <w:t>Гарантни рок</w:t>
      </w:r>
      <w:r w:rsidR="006B56D0">
        <w:rPr>
          <w:rFonts w:cs="Arial"/>
          <w:sz w:val="24"/>
          <w:szCs w:val="24"/>
          <w:lang w:val="sr-Cyrl-RS"/>
        </w:rPr>
        <w:t xml:space="preserve"> </w:t>
      </w:r>
      <w:r w:rsidRPr="00F50A6F">
        <w:rPr>
          <w:rFonts w:cs="Arial"/>
          <w:sz w:val="24"/>
          <w:szCs w:val="24"/>
          <w:lang w:val="sr-Cyrl-RS"/>
        </w:rPr>
        <w:t>и услови одржавања</w:t>
      </w:r>
    </w:p>
    <w:p w14:paraId="2843428C" w14:textId="77777777" w:rsidR="00A66DCB" w:rsidRPr="00DD4437" w:rsidRDefault="00A66DCB" w:rsidP="00A66DCB">
      <w:pPr>
        <w:suppressAutoHyphens/>
        <w:spacing w:after="120"/>
        <w:rPr>
          <w:rFonts w:cs="Arial"/>
          <w:sz w:val="24"/>
          <w:szCs w:val="24"/>
          <w:lang w:val="sr-Cyrl-CS" w:eastAsia="ar-SA"/>
        </w:rPr>
      </w:pPr>
      <w:r w:rsidRPr="00DD4437">
        <w:rPr>
          <w:rFonts w:cs="Arial"/>
          <w:sz w:val="24"/>
          <w:szCs w:val="24"/>
          <w:lang w:val="sr-Cyrl-CS" w:eastAsia="ar-SA"/>
        </w:rPr>
        <w:t xml:space="preserve">Понуђач мора да обезбеди гарантни рок за испоручену опрему и имплементиран </w:t>
      </w:r>
      <w:r w:rsidR="003805F7">
        <w:rPr>
          <w:rFonts w:cs="Arial"/>
          <w:sz w:val="24"/>
          <w:szCs w:val="24"/>
          <w:lang w:val="sr-Cyrl-CS" w:eastAsia="ar-SA"/>
        </w:rPr>
        <w:t xml:space="preserve"> с</w:t>
      </w:r>
      <w:r w:rsidR="006939CA">
        <w:rPr>
          <w:rFonts w:cs="Arial"/>
          <w:sz w:val="24"/>
          <w:szCs w:val="24"/>
          <w:lang w:val="sr-Cyrl-CS" w:eastAsia="ar-SA"/>
        </w:rPr>
        <w:t>истем за управљање перформансама Data центара</w:t>
      </w:r>
      <w:r w:rsidRPr="00DD4437" w:rsidDel="00722E98">
        <w:rPr>
          <w:rFonts w:cs="Arial"/>
          <w:sz w:val="24"/>
          <w:szCs w:val="24"/>
          <w:lang w:val="sr-Cyrl-CS" w:eastAsia="ar-SA"/>
        </w:rPr>
        <w:t xml:space="preserve"> </w:t>
      </w:r>
      <w:r w:rsidRPr="00DD4437">
        <w:rPr>
          <w:rFonts w:cs="Arial"/>
          <w:sz w:val="24"/>
          <w:szCs w:val="24"/>
          <w:lang w:val="sr-Cyrl-CS" w:eastAsia="ar-SA"/>
        </w:rPr>
        <w:t>(у даљем тексту и као: Гарантни рок за систем), који мора минимално да износи 12 месеци.</w:t>
      </w:r>
    </w:p>
    <w:p w14:paraId="375CB1C7" w14:textId="77777777" w:rsidR="00A66DCB" w:rsidRPr="00DD4437" w:rsidRDefault="00A66DCB" w:rsidP="00A66DCB">
      <w:pPr>
        <w:suppressAutoHyphens/>
        <w:spacing w:after="120"/>
        <w:rPr>
          <w:rFonts w:cs="Arial"/>
          <w:sz w:val="24"/>
          <w:szCs w:val="24"/>
          <w:lang w:val="sr-Cyrl-CS" w:eastAsia="ar-SA"/>
        </w:rPr>
      </w:pPr>
      <w:r w:rsidRPr="00DD4437">
        <w:rPr>
          <w:rFonts w:cs="Arial"/>
          <w:sz w:val="24"/>
          <w:szCs w:val="24"/>
          <w:lang w:val="sr-Cyrl-CS" w:eastAsia="ar-SA"/>
        </w:rPr>
        <w:t xml:space="preserve">Понуђач мора да обезбеди услове по питању одржавања испоручене опреме и имплементираног </w:t>
      </w:r>
      <w:r w:rsidR="000158D0">
        <w:rPr>
          <w:rFonts w:cs="Arial"/>
          <w:sz w:val="24"/>
          <w:szCs w:val="24"/>
          <w:lang w:val="sr-Cyrl-CS" w:eastAsia="ar-SA"/>
        </w:rPr>
        <w:t>с</w:t>
      </w:r>
      <w:r w:rsidRPr="00DD4437">
        <w:rPr>
          <w:rFonts w:cs="Arial"/>
          <w:sz w:val="24"/>
          <w:szCs w:val="24"/>
          <w:lang w:val="sr-Cyrl-CS" w:eastAsia="ar-SA"/>
        </w:rPr>
        <w:t xml:space="preserve">истема за </w:t>
      </w:r>
      <w:r w:rsidR="000158D0" w:rsidRPr="000158D0">
        <w:rPr>
          <w:rFonts w:cs="Arial"/>
          <w:sz w:val="24"/>
          <w:szCs w:val="24"/>
          <w:lang w:val="sr-Cyrl-RS" w:eastAsia="ar-SA"/>
        </w:rPr>
        <w:t>управљање перформансама Data центара</w:t>
      </w:r>
      <w:r w:rsidR="000158D0">
        <w:rPr>
          <w:rFonts w:cs="Arial"/>
          <w:sz w:val="24"/>
          <w:szCs w:val="24"/>
          <w:lang w:val="sr-Cyrl-RS" w:eastAsia="ar-SA"/>
        </w:rPr>
        <w:t xml:space="preserve"> </w:t>
      </w:r>
      <w:r w:rsidRPr="00DD4437">
        <w:rPr>
          <w:rFonts w:cs="Arial"/>
          <w:sz w:val="24"/>
          <w:szCs w:val="24"/>
          <w:lang w:val="sr-Cyrl-CS" w:eastAsia="ar-SA"/>
        </w:rPr>
        <w:t>, током трајања Гарантног рока за систем, који су захтевани на следећи начин:</w:t>
      </w:r>
    </w:p>
    <w:p w14:paraId="7A1CEC9E" w14:textId="77777777" w:rsidR="00A66DCB" w:rsidRPr="00DD4437" w:rsidRDefault="00A66DCB"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Максимално време одзива (response time) је следећег радног дана од пријаве неисправности опреме и рада система, на локацији Наручиоца.</w:t>
      </w:r>
    </w:p>
    <w:p w14:paraId="42AE549F" w14:textId="77777777" w:rsidR="00A66DCB" w:rsidRPr="00DD4437" w:rsidRDefault="00A66DCB"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Максимално време отклањања неисправности опреме и рада система (repair time) је  5 (пет) дана од дана пријаве.У случају неисправности опреме Понуђач у прописаним роковима долази по опрему, односи је уз реверс и накoн сервисирања опрему враћа на локацију Наручиоца без икакве накнаде.</w:t>
      </w:r>
    </w:p>
    <w:p w14:paraId="34F12EE8" w14:textId="77777777" w:rsidR="00A66DCB" w:rsidRPr="00DD4437" w:rsidRDefault="00A66DCB"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У случају неисправности рада система, која за последицу има прекид у функционисању имплементираних ИТ сервиса код Наручиоца,. Понуђач има рок од 24h од тренутка пријаве за успостављање „минималне функционалности система“.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 Стање „минималне функционалности“ рада не може трајати дуже од 5 (пет) дана.</w:t>
      </w:r>
    </w:p>
    <w:p w14:paraId="23A13746" w14:textId="77777777" w:rsidR="00A66DCB" w:rsidRPr="00DD4437" w:rsidRDefault="00A66DCB"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Понуђач је дужан да обезбеди следећу подршку произвођача понуђене опреме и система :</w:t>
      </w:r>
    </w:p>
    <w:p w14:paraId="7AD24CB9" w14:textId="77777777" w:rsidR="00A66DCB" w:rsidRPr="00DD4437" w:rsidRDefault="00A66DCB"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Даљинска подршка по моделу 24х7х365 (access to web site, phone, and email support)</w:t>
      </w:r>
    </w:p>
    <w:p w14:paraId="70D63C4E" w14:textId="77777777" w:rsidR="00A66DCB" w:rsidRPr="00DD4437" w:rsidRDefault="00A66DCB"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 xml:space="preserve">Софтверска подршка која укључује одржавање и инстaлaциjу нajнoвиjих вeрзиja oпeрaтивнoг систeмa урeђaja, као и испрaвке и нaдoгрaдњу сoфтвeрa </w:t>
      </w:r>
    </w:p>
    <w:p w14:paraId="65D47A23" w14:textId="77777777" w:rsidR="00A66DCB" w:rsidRPr="00DD4437" w:rsidRDefault="00A66DCB"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Приступ бази знања</w:t>
      </w:r>
    </w:p>
    <w:p w14:paraId="235E9005" w14:textId="77777777" w:rsidR="00A66DCB" w:rsidRPr="00DD4437" w:rsidRDefault="00A66DCB"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Приступ Web Порталу (пријава квара, грешке)</w:t>
      </w:r>
    </w:p>
    <w:p w14:paraId="7DC7DA97" w14:textId="77777777" w:rsidR="00A66DCB" w:rsidRPr="00DD4437" w:rsidRDefault="00A66DCB"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Валидација, troubleshooting  (Trouble Ticket/Case reporting)</w:t>
      </w:r>
    </w:p>
    <w:p w14:paraId="7719DDB2" w14:textId="77777777" w:rsidR="00A66DCB" w:rsidRPr="00DD4437" w:rsidRDefault="00A66DCB"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Понуђач је дужан да обезбеди своју подршку и то :</w:t>
      </w:r>
    </w:p>
    <w:p w14:paraId="365AE5D5" w14:textId="77777777" w:rsidR="00A66DCB" w:rsidRPr="00DD4437" w:rsidRDefault="00A66DCB"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Дефинисање процедуре за пријаву квара и евентуално других неисправности и проблема у функционисању испорученог система</w:t>
      </w:r>
    </w:p>
    <w:p w14:paraId="582FF312" w14:textId="77777777" w:rsidR="00A66DCB" w:rsidRPr="00DD4437" w:rsidRDefault="00A66DCB"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Доступност ради остваривања подршке по моделу 24х7х365</w:t>
      </w:r>
    </w:p>
    <w:p w14:paraId="428CD973" w14:textId="77777777" w:rsidR="00A66DCB" w:rsidRPr="00DD4437" w:rsidRDefault="00A66DCB" w:rsidP="00A66DCB">
      <w:pPr>
        <w:suppressAutoHyphens/>
        <w:spacing w:after="120"/>
        <w:rPr>
          <w:rFonts w:cs="Arial"/>
          <w:sz w:val="24"/>
          <w:szCs w:val="24"/>
          <w:lang w:val="sr-Cyrl-CS" w:eastAsia="ar-SA"/>
        </w:rPr>
      </w:pPr>
      <w:r w:rsidRPr="00DD4437">
        <w:rPr>
          <w:rFonts w:cs="Arial"/>
          <w:sz w:val="24"/>
          <w:szCs w:val="24"/>
          <w:lang w:val="sr-Cyrl-CS" w:eastAsia="ar-SA"/>
        </w:rPr>
        <w:t xml:space="preserve">Услове у вези трајања Гарантног рока за систем понуђач даје у облику изјаве која мора да садржи тражене податке, а према обрасцу Изјаве понуђача о условима одржавања, гарантном року и року испоруке. </w:t>
      </w:r>
    </w:p>
    <w:p w14:paraId="307ED770" w14:textId="77777777" w:rsidR="00A66DCB" w:rsidRPr="00DD4437" w:rsidRDefault="00A66DCB" w:rsidP="00A66DCB">
      <w:pPr>
        <w:suppressAutoHyphens/>
        <w:spacing w:after="120"/>
        <w:rPr>
          <w:rFonts w:cs="Arial"/>
          <w:sz w:val="24"/>
          <w:szCs w:val="24"/>
          <w:lang w:val="sr-Cyrl-CS" w:eastAsia="ar-SA"/>
        </w:rPr>
      </w:pPr>
      <w:r w:rsidRPr="00DD4437">
        <w:rPr>
          <w:rFonts w:cs="Arial"/>
          <w:sz w:val="24"/>
          <w:szCs w:val="24"/>
          <w:lang w:val="sr-Cyrl-CS" w:eastAsia="ar-SA"/>
        </w:rPr>
        <w:t xml:space="preserve">Гарантни рок за систем почиње да се рачуна од дана комплетне испоруке и имплементације система од стране Понуђача са којим буде закључен Уговор. </w:t>
      </w:r>
    </w:p>
    <w:p w14:paraId="0D1BA22E" w14:textId="77777777" w:rsidR="00A66DCB" w:rsidRPr="00DD4437" w:rsidRDefault="00A66DCB" w:rsidP="00A66DCB">
      <w:pPr>
        <w:suppressAutoHyphens/>
        <w:spacing w:after="120"/>
        <w:rPr>
          <w:rFonts w:cs="Arial"/>
          <w:sz w:val="24"/>
          <w:szCs w:val="24"/>
          <w:lang w:val="sr-Cyrl-CS" w:eastAsia="ar-SA"/>
        </w:rPr>
      </w:pPr>
      <w:r w:rsidRPr="00DD4437">
        <w:rPr>
          <w:rFonts w:cs="Arial"/>
          <w:sz w:val="24"/>
          <w:szCs w:val="24"/>
          <w:lang w:val="sr-Cyrl-CS" w:eastAsia="ar-SA"/>
        </w:rPr>
        <w:t>Понуђач је у обавези да без накнаде отклони све евентуалне недостатке на опреми и неисправности рада система  уочене у току трајања гарантног рока.</w:t>
      </w:r>
    </w:p>
    <w:p w14:paraId="782984EA" w14:textId="77777777" w:rsidR="00A66DCB" w:rsidRPr="00DD4437" w:rsidRDefault="00A66DCB" w:rsidP="00A66DCB">
      <w:pPr>
        <w:suppressAutoHyphens/>
        <w:spacing w:after="120"/>
        <w:rPr>
          <w:rFonts w:cs="Arial"/>
          <w:sz w:val="24"/>
          <w:szCs w:val="24"/>
          <w:lang w:val="sr-Cyrl-CS" w:eastAsia="ar-SA"/>
        </w:rPr>
      </w:pPr>
      <w:r w:rsidRPr="00DD4437">
        <w:rPr>
          <w:rFonts w:cs="Arial"/>
          <w:sz w:val="24"/>
          <w:szCs w:val="24"/>
          <w:lang w:val="sr-Cyrl-CS" w:eastAsia="ar-SA"/>
        </w:rPr>
        <w:t>Ако понуђач у понуди наведе неповољније услове Гарантног рока за систем, понуда ће бити одбијена као неприхватљива.</w:t>
      </w:r>
    </w:p>
    <w:p w14:paraId="6BDD0CC7" w14:textId="77777777" w:rsidR="008D2B23" w:rsidRPr="00EC5BB4" w:rsidRDefault="008D2B23" w:rsidP="008D2B23">
      <w:pPr>
        <w:spacing w:before="0"/>
        <w:rPr>
          <w:rFonts w:cs="Arial"/>
          <w:color w:val="00B0F0"/>
          <w:sz w:val="24"/>
          <w:szCs w:val="24"/>
          <w:lang w:val="ru-RU"/>
        </w:rPr>
      </w:pPr>
    </w:p>
    <w:p w14:paraId="1A400D3B" w14:textId="77777777" w:rsidR="0085348E" w:rsidRPr="00EC5BB4" w:rsidRDefault="00A66DCB" w:rsidP="00A66DCB">
      <w:pPr>
        <w:pStyle w:val="KDPodnaslov2"/>
        <w:spacing w:before="0"/>
        <w:jc w:val="both"/>
        <w:rPr>
          <w:rFonts w:cs="Arial"/>
          <w:sz w:val="24"/>
          <w:szCs w:val="24"/>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14:paraId="2648494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E310A01"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A59ABF1"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2625C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1B83117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E42C0FB"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1F2051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14:paraId="2CBB48FC"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7EBB36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84E57AD"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108658D9" w14:textId="77777777" w:rsidR="0085348E" w:rsidRPr="008F774C" w:rsidRDefault="00A66DCB" w:rsidP="00A66DCB">
      <w:pPr>
        <w:pStyle w:val="KDPodnaslov2"/>
        <w:spacing w:before="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0D0B3DE0"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14:paraId="035160F8" w14:textId="77777777" w:rsidR="008F774C" w:rsidRPr="00EC5BB4" w:rsidRDefault="008F774C" w:rsidP="0085348E">
      <w:pPr>
        <w:pStyle w:val="KDParagraf"/>
        <w:spacing w:before="0"/>
        <w:rPr>
          <w:rFonts w:cs="Arial"/>
          <w:sz w:val="24"/>
          <w:szCs w:val="24"/>
          <w:lang w:val="ru-RU" w:eastAsia="sr-Latn-CS"/>
        </w:rPr>
      </w:pPr>
    </w:p>
    <w:p w14:paraId="6401AC1C" w14:textId="77777777" w:rsidR="0085348E" w:rsidRDefault="00A66DCB" w:rsidP="00A66DCB">
      <w:pPr>
        <w:pStyle w:val="KDPodnaslov2"/>
        <w:spacing w:before="0"/>
        <w:jc w:val="both"/>
        <w:rPr>
          <w:rFonts w:cs="Arial"/>
          <w:sz w:val="24"/>
          <w:szCs w:val="24"/>
        </w:rPr>
      </w:pPr>
      <w:r>
        <w:rPr>
          <w:rFonts w:cs="Arial"/>
          <w:sz w:val="24"/>
          <w:szCs w:val="24"/>
          <w:lang w:val="sr-Cyrl-RS"/>
        </w:rPr>
        <w:t xml:space="preserve">6.19. </w:t>
      </w:r>
      <w:r w:rsidR="008F774C" w:rsidRPr="00D725EB">
        <w:rPr>
          <w:rFonts w:cs="Arial"/>
          <w:sz w:val="24"/>
          <w:szCs w:val="24"/>
        </w:rPr>
        <w:t>Начело заштите</w:t>
      </w:r>
      <w:r w:rsidR="008F774C" w:rsidRPr="008F774C">
        <w:rPr>
          <w:rFonts w:cs="Arial"/>
          <w:sz w:val="24"/>
          <w:szCs w:val="24"/>
        </w:rPr>
        <w:t xml:space="preserve"> животне средине и обезбеђивања енергетске ефикасности</w:t>
      </w:r>
    </w:p>
    <w:p w14:paraId="2F3499D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FFEE4FD" w14:textId="77777777" w:rsidR="008D2B23" w:rsidRPr="00EC5BB4" w:rsidRDefault="008D2B23" w:rsidP="008D2B23">
      <w:pPr>
        <w:spacing w:before="0"/>
        <w:ind w:left="851"/>
        <w:rPr>
          <w:rFonts w:eastAsia="TimesNewRomanPSMT" w:cs="Arial"/>
          <w:bCs/>
          <w:iCs/>
          <w:color w:val="00B0F0"/>
          <w:sz w:val="24"/>
          <w:szCs w:val="24"/>
        </w:rPr>
      </w:pPr>
    </w:p>
    <w:p w14:paraId="40A37881" w14:textId="77777777" w:rsidR="008D2B23" w:rsidRPr="00EC5BB4" w:rsidRDefault="00A66DCB" w:rsidP="00A66DCB">
      <w:pPr>
        <w:pStyle w:val="KDPodnaslov2"/>
        <w:spacing w:before="0"/>
        <w:jc w:val="both"/>
        <w:rPr>
          <w:rFonts w:cs="Arial"/>
          <w:sz w:val="24"/>
          <w:szCs w:val="24"/>
        </w:rPr>
      </w:pPr>
      <w:bookmarkStart w:id="230" w:name="_Toc441651602"/>
      <w:bookmarkStart w:id="231" w:name="_Toc442559913"/>
      <w:r>
        <w:rPr>
          <w:rFonts w:cs="Arial"/>
          <w:sz w:val="24"/>
          <w:szCs w:val="24"/>
          <w:lang w:val="sr-Cyrl-RS"/>
        </w:rPr>
        <w:t xml:space="preserve">6.20. </w:t>
      </w:r>
      <w:r w:rsidR="008D2B23" w:rsidRPr="00EC5BB4">
        <w:rPr>
          <w:rFonts w:cs="Arial"/>
          <w:sz w:val="24"/>
          <w:szCs w:val="24"/>
        </w:rPr>
        <w:t>Додатне информације и објашњења</w:t>
      </w:r>
      <w:bookmarkEnd w:id="230"/>
      <w:bookmarkEnd w:id="231"/>
    </w:p>
    <w:p w14:paraId="5A52C859" w14:textId="77777777" w:rsidR="008D2B23" w:rsidRPr="00A073D3" w:rsidRDefault="008D2B23" w:rsidP="00A073D3">
      <w:pPr>
        <w:rPr>
          <w:sz w:val="24"/>
          <w:szCs w:val="24"/>
          <w:lang w:val="sr-Cyrl-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A66DCB">
        <w:rPr>
          <w:sz w:val="24"/>
          <w:szCs w:val="24"/>
          <w:lang w:val="sr-Cyrl-CS"/>
        </w:rPr>
        <w:t>ЈН/1000/0629</w:t>
      </w:r>
      <w:r w:rsidR="00A073D3" w:rsidRPr="00B056AE">
        <w:rPr>
          <w:sz w:val="24"/>
          <w:szCs w:val="24"/>
          <w:lang w:val="sr-Cyrl-CS"/>
        </w:rPr>
        <w:t>/2017</w:t>
      </w:r>
      <w:r w:rsidR="00313B2D" w:rsidRPr="009F07F0">
        <w:rPr>
          <w:rFonts w:cs="Arial"/>
          <w:sz w:val="24"/>
          <w:szCs w:val="24"/>
          <w:lang w:val="sr-Cyrl-RS"/>
        </w:rPr>
        <w:t>“</w:t>
      </w:r>
      <w:r w:rsidR="00F3715C">
        <w:rPr>
          <w:rFonts w:cs="Arial"/>
          <w:sz w:val="24"/>
          <w:szCs w:val="24"/>
          <w:lang w:val="sr-Cyrl-RS"/>
        </w:rPr>
        <w:t xml:space="preserve">, </w:t>
      </w:r>
      <w:r w:rsidRPr="00EC5BB4">
        <w:rPr>
          <w:rFonts w:cs="Arial"/>
          <w:sz w:val="24"/>
          <w:szCs w:val="24"/>
          <w:lang w:val="ru-RU"/>
        </w:rPr>
        <w:t>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3" w:history="1">
        <w:r w:rsidR="00A073D3" w:rsidRPr="00DC7BDB">
          <w:rPr>
            <w:rStyle w:val="Hyperlink"/>
            <w:rFonts w:cs="Arial"/>
            <w:sz w:val="24"/>
            <w:szCs w:val="24"/>
            <w:lang w:val="sr-Latn-RS"/>
          </w:rPr>
          <w:t>tamara.biocanin</w:t>
        </w:r>
        <w:r w:rsidR="00A073D3" w:rsidRPr="00DC7BDB">
          <w:rPr>
            <w:rStyle w:val="Hyperlink"/>
            <w:rFonts w:cs="Arial"/>
            <w:sz w:val="24"/>
            <w:szCs w:val="24"/>
            <w:lang w:val="ru-RU"/>
          </w:rPr>
          <w:t>@</w:t>
        </w:r>
      </w:hyperlink>
      <w:r w:rsidR="00313B2D">
        <w:rPr>
          <w:rStyle w:val="Hyperlink"/>
          <w:rFonts w:cs="Arial"/>
          <w:sz w:val="24"/>
          <w:szCs w:val="24"/>
          <w:lang w:val="sr-Latn-RS"/>
        </w:rPr>
        <w:t>eps.rs</w:t>
      </w:r>
      <w:r w:rsidR="009C394B">
        <w:rPr>
          <w:rFonts w:cs="Arial"/>
          <w:sz w:val="24"/>
          <w:szCs w:val="24"/>
          <w:lang w:val="ru-RU"/>
        </w:rPr>
        <w:t>.</w:t>
      </w:r>
      <w:r w:rsidR="00313B2D">
        <w:rPr>
          <w:rFonts w:cs="Arial"/>
          <w:sz w:val="24"/>
          <w:szCs w:val="24"/>
          <w:lang w:val="sr-Latn-RS"/>
        </w:rPr>
        <w:t xml:space="preserve"> </w:t>
      </w:r>
    </w:p>
    <w:p w14:paraId="34DCF638" w14:textId="77777777"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BDE8DC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3F2A194"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E2D75C5"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10BD996"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7EA7333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6F64E27A"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C515B55"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8298CD8" w14:textId="77777777" w:rsidR="008D2B23" w:rsidRPr="00EC5BB4" w:rsidRDefault="008D2B23" w:rsidP="008D2B23">
      <w:pPr>
        <w:pStyle w:val="KDMojTekst"/>
        <w:spacing w:before="0"/>
        <w:rPr>
          <w:rFonts w:cs="Arial"/>
          <w:i w:val="0"/>
          <w:color w:val="auto"/>
          <w:sz w:val="24"/>
          <w:szCs w:val="24"/>
        </w:rPr>
      </w:pPr>
    </w:p>
    <w:p w14:paraId="5D0D0073" w14:textId="77777777" w:rsidR="008D2B23" w:rsidRPr="00EC5BB4" w:rsidRDefault="00A66DCB" w:rsidP="00A66DCB">
      <w:pPr>
        <w:pStyle w:val="KDPodnaslov2"/>
        <w:spacing w:before="0"/>
        <w:jc w:val="both"/>
        <w:rPr>
          <w:rFonts w:cs="Arial"/>
          <w:sz w:val="24"/>
          <w:szCs w:val="24"/>
        </w:rPr>
      </w:pPr>
      <w:bookmarkStart w:id="232" w:name="_Toc441651603"/>
      <w:bookmarkStart w:id="233" w:name="_Toc442559914"/>
      <w:r>
        <w:rPr>
          <w:rFonts w:cs="Arial"/>
          <w:sz w:val="24"/>
          <w:szCs w:val="24"/>
          <w:lang w:val="sr-Cyrl-RS"/>
        </w:rPr>
        <w:t xml:space="preserve">6.21. </w:t>
      </w:r>
      <w:r w:rsidR="008D2B23" w:rsidRPr="00EC5BB4">
        <w:rPr>
          <w:rFonts w:cs="Arial"/>
          <w:sz w:val="24"/>
          <w:szCs w:val="24"/>
        </w:rPr>
        <w:t>Трошкови понуде</w:t>
      </w:r>
      <w:bookmarkEnd w:id="232"/>
      <w:bookmarkEnd w:id="233"/>
    </w:p>
    <w:p w14:paraId="56D72E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14:paraId="182534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66A5368"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180EBB6A" w14:textId="77777777" w:rsidR="008D2B23" w:rsidRPr="00EC5BB4" w:rsidRDefault="008D2B23" w:rsidP="008D2B23">
      <w:pPr>
        <w:pStyle w:val="KDParagraf"/>
        <w:spacing w:before="0"/>
        <w:rPr>
          <w:rFonts w:cs="Arial"/>
          <w:sz w:val="24"/>
          <w:szCs w:val="24"/>
        </w:rPr>
      </w:pPr>
    </w:p>
    <w:p w14:paraId="083883F0" w14:textId="77777777" w:rsidR="00C14152" w:rsidRPr="00EC5BB4" w:rsidRDefault="00A66DCB" w:rsidP="00A66DCB">
      <w:pPr>
        <w:pStyle w:val="KDPodnaslov2"/>
        <w:spacing w:before="0"/>
        <w:jc w:val="both"/>
        <w:rPr>
          <w:rFonts w:cs="Arial"/>
          <w:sz w:val="24"/>
          <w:szCs w:val="24"/>
        </w:rPr>
      </w:pPr>
      <w:r>
        <w:rPr>
          <w:rFonts w:cs="Arial"/>
          <w:sz w:val="24"/>
          <w:szCs w:val="24"/>
          <w:lang w:val="sr-Cyrl-RS"/>
        </w:rPr>
        <w:t xml:space="preserve">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7B2A4B0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08D3844"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14:paraId="64B451C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4B15D2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14:paraId="534EE380" w14:textId="77777777" w:rsidR="008D2B23" w:rsidRPr="00EC5BB4" w:rsidRDefault="008D2B23" w:rsidP="008D2B23">
      <w:pPr>
        <w:spacing w:before="0"/>
        <w:rPr>
          <w:rFonts w:cs="Arial"/>
          <w:sz w:val="24"/>
          <w:szCs w:val="24"/>
        </w:rPr>
      </w:pPr>
    </w:p>
    <w:p w14:paraId="147A92F9" w14:textId="77777777" w:rsidR="00B20A6C" w:rsidRPr="00EC5BB4" w:rsidRDefault="00A66DCB" w:rsidP="00A66DCB">
      <w:pPr>
        <w:pStyle w:val="KDPodnaslov2"/>
        <w:spacing w:before="0"/>
        <w:jc w:val="both"/>
        <w:rPr>
          <w:rFonts w:cs="Arial"/>
          <w:sz w:val="24"/>
          <w:szCs w:val="24"/>
        </w:rPr>
      </w:pPr>
      <w:bookmarkStart w:id="234" w:name="_Toc442559917"/>
      <w:bookmarkStart w:id="235" w:name="_Toc441651606"/>
      <w:r>
        <w:rPr>
          <w:rFonts w:cs="Arial"/>
          <w:sz w:val="24"/>
          <w:szCs w:val="24"/>
          <w:lang w:val="sr-Cyrl-RS"/>
        </w:rPr>
        <w:lastRenderedPageBreak/>
        <w:t xml:space="preserve">6.23. </w:t>
      </w:r>
      <w:r w:rsidR="00B20A6C" w:rsidRPr="00EC5BB4">
        <w:rPr>
          <w:rFonts w:cs="Arial"/>
          <w:sz w:val="24"/>
          <w:szCs w:val="24"/>
        </w:rPr>
        <w:t>Разлози за одбијање понуде</w:t>
      </w:r>
      <w:bookmarkEnd w:id="234"/>
      <w:r w:rsidR="00B20A6C" w:rsidRPr="00EC5BB4">
        <w:rPr>
          <w:rFonts w:cs="Arial"/>
          <w:sz w:val="24"/>
          <w:szCs w:val="24"/>
        </w:rPr>
        <w:t xml:space="preserve"> </w:t>
      </w:r>
      <w:bookmarkEnd w:id="235"/>
    </w:p>
    <w:p w14:paraId="3D651C6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6AFF2289" w14:textId="77777777"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8DCC56C" w14:textId="77777777"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88EB08E" w14:textId="77777777"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14:paraId="0517F5C8" w14:textId="77777777" w:rsidR="00B20A6C" w:rsidRPr="00EC5BB4" w:rsidRDefault="00B20A6C" w:rsidP="00B20A6C">
      <w:pPr>
        <w:spacing w:before="0"/>
        <w:rPr>
          <w:rFonts w:cs="Arial"/>
          <w:sz w:val="24"/>
          <w:szCs w:val="24"/>
          <w:lang w:val="sr-Cyrl-CS"/>
        </w:rPr>
      </w:pPr>
    </w:p>
    <w:p w14:paraId="033CA3FF" w14:textId="77777777"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486C12C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51A1FE8" w14:textId="77777777" w:rsidR="008D2B23" w:rsidRPr="00EC5BB4" w:rsidRDefault="00A66DCB" w:rsidP="00A66DCB">
      <w:pPr>
        <w:pStyle w:val="KDPodnaslov2"/>
        <w:spacing w:before="0"/>
        <w:jc w:val="both"/>
        <w:rPr>
          <w:rFonts w:cs="Arial"/>
          <w:sz w:val="24"/>
          <w:szCs w:val="24"/>
        </w:rPr>
      </w:pPr>
      <w:r>
        <w:rPr>
          <w:rFonts w:cs="Arial"/>
          <w:sz w:val="24"/>
          <w:szCs w:val="24"/>
          <w:lang w:val="sr-Cyrl-RS"/>
        </w:rPr>
        <w:t xml:space="preserve">6.24. </w:t>
      </w:r>
      <w:r w:rsidR="00C14152">
        <w:rPr>
          <w:rFonts w:cs="Arial"/>
          <w:sz w:val="24"/>
          <w:szCs w:val="24"/>
        </w:rPr>
        <w:t>Рок за доношење Одлуке о додели уговора/обустави</w:t>
      </w:r>
    </w:p>
    <w:p w14:paraId="06470B89"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14:paraId="6E922ACF"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14:paraId="78812F32" w14:textId="77777777" w:rsidR="008D2B23" w:rsidRPr="00EC5BB4" w:rsidRDefault="008D2B23" w:rsidP="008D2B23">
      <w:pPr>
        <w:pStyle w:val="KDParagraf"/>
        <w:spacing w:before="0"/>
        <w:rPr>
          <w:rFonts w:eastAsia="TimesNewRomanPSMT" w:cs="Arial"/>
          <w:sz w:val="24"/>
          <w:szCs w:val="24"/>
        </w:rPr>
      </w:pPr>
    </w:p>
    <w:p w14:paraId="0EFC95DE" w14:textId="77777777" w:rsidR="008D2B23" w:rsidRPr="00EC5BB4" w:rsidRDefault="00A66DCB" w:rsidP="00A66DCB">
      <w:pPr>
        <w:pStyle w:val="KDPodnaslov2"/>
        <w:spacing w:before="0"/>
        <w:jc w:val="both"/>
        <w:rPr>
          <w:rFonts w:cs="Arial"/>
          <w:sz w:val="24"/>
          <w:szCs w:val="24"/>
          <w:lang w:val="ru-RU"/>
        </w:rPr>
      </w:pPr>
      <w:bookmarkStart w:id="236" w:name="_Toc441651607"/>
      <w:bookmarkStart w:id="237" w:name="_Toc442559918"/>
      <w:r>
        <w:rPr>
          <w:rFonts w:cs="Arial"/>
          <w:sz w:val="24"/>
          <w:szCs w:val="24"/>
          <w:lang w:val="ru-RU"/>
        </w:rPr>
        <w:t xml:space="preserve">6.25. </w:t>
      </w:r>
      <w:r w:rsidR="008D2B23" w:rsidRPr="00EC5BB4">
        <w:rPr>
          <w:rFonts w:cs="Arial"/>
          <w:sz w:val="24"/>
          <w:szCs w:val="24"/>
          <w:lang w:val="ru-RU"/>
        </w:rPr>
        <w:t>Н</w:t>
      </w:r>
      <w:r w:rsidR="008D2B23" w:rsidRPr="00EC5BB4">
        <w:rPr>
          <w:rFonts w:cs="Arial"/>
          <w:sz w:val="24"/>
          <w:szCs w:val="24"/>
        </w:rPr>
        <w:t>егативне референце</w:t>
      </w:r>
      <w:bookmarkEnd w:id="236"/>
      <w:bookmarkEnd w:id="237"/>
    </w:p>
    <w:p w14:paraId="0B0E0D24"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51AC6FD"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F50B87E"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6C298C9"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26C16C8"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7B2E69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54563A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620D0955"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92BF1E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5EBCD3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122D57FB"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095023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82BD24"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59EDAB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A3A0AC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FBD56C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DB6F73F" w14:textId="77777777" w:rsidR="008D2B23" w:rsidRPr="00EC5BB4" w:rsidRDefault="008D2B23" w:rsidP="008D2B23">
      <w:pPr>
        <w:pStyle w:val="KDParagraf"/>
        <w:spacing w:before="0"/>
        <w:rPr>
          <w:rFonts w:cs="Arial"/>
          <w:sz w:val="24"/>
          <w:szCs w:val="24"/>
          <w:lang w:bidi="en-US"/>
        </w:rPr>
      </w:pPr>
    </w:p>
    <w:p w14:paraId="5F37F564" w14:textId="77777777" w:rsidR="008D2B23" w:rsidRPr="00EC5BB4" w:rsidRDefault="00FB09C9" w:rsidP="00FB09C9">
      <w:pPr>
        <w:pStyle w:val="KDPodnaslov2"/>
        <w:spacing w:before="0"/>
        <w:jc w:val="both"/>
        <w:rPr>
          <w:rFonts w:cs="Arial"/>
          <w:sz w:val="24"/>
          <w:szCs w:val="24"/>
        </w:rPr>
      </w:pPr>
      <w:bookmarkStart w:id="238" w:name="_Toc441651608"/>
      <w:bookmarkStart w:id="239" w:name="_Toc442559919"/>
      <w:r>
        <w:rPr>
          <w:rFonts w:cs="Arial"/>
          <w:sz w:val="24"/>
          <w:szCs w:val="24"/>
          <w:lang w:val="sr-Cyrl-RS"/>
        </w:rPr>
        <w:t xml:space="preserve">6.26. </w:t>
      </w:r>
      <w:r w:rsidR="008D2B23" w:rsidRPr="00EC5BB4">
        <w:rPr>
          <w:rFonts w:cs="Arial"/>
          <w:sz w:val="24"/>
          <w:szCs w:val="24"/>
        </w:rPr>
        <w:t>Увид у документацију</w:t>
      </w:r>
      <w:bookmarkEnd w:id="238"/>
      <w:bookmarkEnd w:id="239"/>
    </w:p>
    <w:p w14:paraId="00CDDE7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14:paraId="74DB31B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8105C09" w14:textId="77777777" w:rsidR="008D2B23" w:rsidRPr="00EC5BB4" w:rsidRDefault="008D2B23" w:rsidP="008D2B23">
      <w:pPr>
        <w:pStyle w:val="KDParagraf"/>
        <w:spacing w:before="0"/>
        <w:rPr>
          <w:rFonts w:cs="Arial"/>
          <w:sz w:val="24"/>
          <w:szCs w:val="24"/>
          <w:lang w:bidi="en-US"/>
        </w:rPr>
      </w:pPr>
    </w:p>
    <w:p w14:paraId="46A776A6" w14:textId="77777777" w:rsidR="008D2B23" w:rsidRDefault="00FB09C9" w:rsidP="00FB09C9">
      <w:pPr>
        <w:pStyle w:val="KDPodnaslov2"/>
        <w:spacing w:before="0"/>
        <w:jc w:val="both"/>
        <w:rPr>
          <w:rFonts w:cs="Arial"/>
          <w:sz w:val="24"/>
          <w:szCs w:val="24"/>
        </w:rPr>
      </w:pPr>
      <w:bookmarkStart w:id="240" w:name="_Toc441651609"/>
      <w:bookmarkStart w:id="241" w:name="_Toc442559920"/>
      <w:r>
        <w:rPr>
          <w:rFonts w:cs="Arial"/>
          <w:sz w:val="24"/>
          <w:szCs w:val="24"/>
          <w:lang w:val="ru-RU"/>
        </w:rPr>
        <w:t xml:space="preserve">6.27. </w:t>
      </w:r>
      <w:r w:rsidR="008D2B23" w:rsidRPr="00EC5BB4">
        <w:rPr>
          <w:rFonts w:cs="Arial"/>
          <w:sz w:val="24"/>
          <w:szCs w:val="24"/>
          <w:lang w:val="ru-RU"/>
        </w:rPr>
        <w:t>З</w:t>
      </w:r>
      <w:r w:rsidR="008D2B23" w:rsidRPr="00EC5BB4">
        <w:rPr>
          <w:rFonts w:cs="Arial"/>
          <w:sz w:val="24"/>
          <w:szCs w:val="24"/>
        </w:rPr>
        <w:t>аштита права понуђача</w:t>
      </w:r>
      <w:bookmarkEnd w:id="240"/>
      <w:bookmarkEnd w:id="241"/>
    </w:p>
    <w:p w14:paraId="217F8CAF"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14:paraId="3544C8E7" w14:textId="77777777" w:rsidR="0031435B" w:rsidRPr="0031435B" w:rsidRDefault="0031435B" w:rsidP="0031435B">
      <w:pPr>
        <w:rPr>
          <w:sz w:val="24"/>
          <w:szCs w:val="24"/>
        </w:rPr>
      </w:pPr>
    </w:p>
    <w:p w14:paraId="2ADC09A8"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566B2D4C" w14:textId="77777777" w:rsidR="0031435B" w:rsidRPr="009F0178" w:rsidRDefault="0031435B" w:rsidP="00E91D20">
      <w:pPr>
        <w:rPr>
          <w:sz w:val="24"/>
          <w:szCs w:val="24"/>
          <w:lang w:val="sr-Cyrl-CS"/>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и ком</w:t>
      </w:r>
      <w:r w:rsidR="00624D23">
        <w:rPr>
          <w:sz w:val="24"/>
          <w:szCs w:val="24"/>
          <w:lang w:val="sr-Cyrl-RS"/>
        </w:rPr>
        <w:t>е</w:t>
      </w:r>
      <w:r w:rsidR="003F63A2">
        <w:rPr>
          <w:sz w:val="24"/>
          <w:szCs w:val="24"/>
          <w:lang w:val="sr-Cyrl-RS"/>
        </w:rPr>
        <w:t xml:space="preserve">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FB09C9">
        <w:rPr>
          <w:rFonts w:cs="Arial"/>
          <w:sz w:val="24"/>
          <w:szCs w:val="20"/>
          <w:lang w:val="ru-RU" w:eastAsia="ar-SA"/>
        </w:rPr>
        <w:t xml:space="preserve">Систем за управљање перформансама </w:t>
      </w:r>
      <w:r w:rsidR="00FB09C9">
        <w:rPr>
          <w:rFonts w:cs="Arial"/>
          <w:sz w:val="24"/>
          <w:szCs w:val="20"/>
          <w:lang w:val="sr-Latn-RS" w:eastAsia="ar-SA"/>
        </w:rPr>
        <w:t xml:space="preserve">Data </w:t>
      </w:r>
      <w:r w:rsidR="00FB09C9">
        <w:rPr>
          <w:rFonts w:cs="Arial"/>
          <w:sz w:val="24"/>
          <w:szCs w:val="20"/>
          <w:lang w:val="sr-Cyrl-RS" w:eastAsia="ar-SA"/>
        </w:rPr>
        <w:t>центара</w:t>
      </w:r>
      <w:r w:rsidR="00E91D20" w:rsidRPr="00E91D20">
        <w:rPr>
          <w:sz w:val="24"/>
          <w:szCs w:val="24"/>
          <w:lang w:val="sr-Cyrl-RS"/>
        </w:rPr>
        <w:t>“,</w:t>
      </w:r>
      <w:r w:rsidR="00594D28" w:rsidRPr="00E91D20">
        <w:rPr>
          <w:rFonts w:cs="Arial"/>
          <w:sz w:val="24"/>
          <w:szCs w:val="24"/>
          <w:lang w:val="am-ET"/>
        </w:rPr>
        <w:t xml:space="preserve"> </w:t>
      </w:r>
      <w:r w:rsidR="00594D28" w:rsidRPr="00E91D20">
        <w:rPr>
          <w:rFonts w:cs="Arial"/>
          <w:sz w:val="24"/>
          <w:szCs w:val="24"/>
          <w:lang w:val="ru-RU"/>
        </w:rPr>
        <w:t xml:space="preserve">Јавна набавка број </w:t>
      </w:r>
      <w:r w:rsidR="00FB09C9">
        <w:rPr>
          <w:sz w:val="24"/>
          <w:szCs w:val="24"/>
          <w:lang w:val="sr-Cyrl-CS"/>
        </w:rPr>
        <w:t>ЈН/1000/0629</w:t>
      </w:r>
      <w:r w:rsidR="009F0178" w:rsidRPr="00B056AE">
        <w:rPr>
          <w:sz w:val="24"/>
          <w:szCs w:val="24"/>
          <w:lang w:val="sr-Cyrl-CS"/>
        </w:rPr>
        <w:t>/2017</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14:paraId="68B5B072" w14:textId="77777777"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5" w:history="1">
        <w:r w:rsidR="00A073D3" w:rsidRPr="00DC7BDB">
          <w:rPr>
            <w:rStyle w:val="Hyperlink"/>
            <w:rFonts w:cs="Arial"/>
            <w:sz w:val="24"/>
            <w:szCs w:val="24"/>
            <w:lang w:val="sr-Latn-RS"/>
          </w:rPr>
          <w:t>tamara.biocanin</w:t>
        </w:r>
        <w:r w:rsidR="00A073D3" w:rsidRPr="00DC7BDB">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14:paraId="1D3EFE93"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4B91C3B" w14:textId="77777777"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14:paraId="1C7CBA35" w14:textId="77777777"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800549F" w14:textId="77777777" w:rsidR="0031435B" w:rsidRPr="0031435B" w:rsidRDefault="0031435B" w:rsidP="0031435B">
      <w:pPr>
        <w:rPr>
          <w:sz w:val="24"/>
          <w:szCs w:val="24"/>
        </w:rPr>
      </w:pPr>
      <w:r w:rsidRPr="0031435B">
        <w:rPr>
          <w:sz w:val="24"/>
          <w:szCs w:val="24"/>
        </w:rPr>
        <w:lastRenderedPageBreak/>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14:paraId="3FBB6201"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14:paraId="12AB9F27" w14:textId="77777777"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5D054607"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E5C507D" w14:textId="77777777" w:rsidR="0031435B" w:rsidRPr="0031435B" w:rsidRDefault="0031435B" w:rsidP="0031435B">
      <w:pPr>
        <w:rPr>
          <w:sz w:val="24"/>
          <w:szCs w:val="24"/>
        </w:rPr>
      </w:pPr>
    </w:p>
    <w:p w14:paraId="26888C00"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14:paraId="5F6FA581" w14:textId="77777777" w:rsidR="0031435B" w:rsidRPr="0031435B" w:rsidRDefault="0031435B" w:rsidP="0031435B">
      <w:pPr>
        <w:rPr>
          <w:sz w:val="24"/>
          <w:szCs w:val="24"/>
        </w:rPr>
      </w:pPr>
      <w:r w:rsidRPr="0031435B">
        <w:rPr>
          <w:sz w:val="24"/>
          <w:szCs w:val="24"/>
        </w:rPr>
        <w:t>Захтев за заштиту права садржи:</w:t>
      </w:r>
    </w:p>
    <w:p w14:paraId="592D26F8"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343CE185" w14:textId="77777777" w:rsidR="0031435B" w:rsidRPr="0031435B" w:rsidRDefault="0031435B" w:rsidP="0031435B">
      <w:pPr>
        <w:rPr>
          <w:sz w:val="24"/>
          <w:szCs w:val="24"/>
        </w:rPr>
      </w:pPr>
      <w:r w:rsidRPr="0031435B">
        <w:rPr>
          <w:sz w:val="24"/>
          <w:szCs w:val="24"/>
        </w:rPr>
        <w:t>2) назив и адресу наручиоца</w:t>
      </w:r>
    </w:p>
    <w:p w14:paraId="1EA47499"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2619DDC9"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495E3771"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3E81D892" w14:textId="77777777"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14:paraId="165E2FCF" w14:textId="77777777" w:rsidR="0031435B" w:rsidRPr="0031435B" w:rsidRDefault="0031435B" w:rsidP="0031435B">
      <w:pPr>
        <w:rPr>
          <w:sz w:val="24"/>
          <w:szCs w:val="24"/>
        </w:rPr>
      </w:pPr>
      <w:r w:rsidRPr="0031435B">
        <w:rPr>
          <w:sz w:val="24"/>
          <w:szCs w:val="24"/>
        </w:rPr>
        <w:t>7) потпис подносиоца.</w:t>
      </w:r>
    </w:p>
    <w:p w14:paraId="365CD8B7" w14:textId="77777777" w:rsidR="0031435B" w:rsidRPr="0031435B" w:rsidRDefault="0031435B" w:rsidP="0031435B">
      <w:pPr>
        <w:rPr>
          <w:sz w:val="24"/>
          <w:szCs w:val="24"/>
        </w:rPr>
      </w:pPr>
    </w:p>
    <w:p w14:paraId="22F2A705" w14:textId="77777777"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14:paraId="51FE29AE" w14:textId="77777777"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1E91E143"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D7B9424" w14:textId="77777777" w:rsidR="0031435B" w:rsidRPr="0031435B" w:rsidRDefault="0031435B" w:rsidP="0031435B">
      <w:pPr>
        <w:rPr>
          <w:sz w:val="24"/>
          <w:szCs w:val="24"/>
        </w:rPr>
      </w:pPr>
    </w:p>
    <w:p w14:paraId="68EF09E2" w14:textId="77777777"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14:paraId="355B1704" w14:textId="77777777"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B09C9">
        <w:rPr>
          <w:sz w:val="24"/>
          <w:szCs w:val="24"/>
          <w:lang w:val="sr-Cyrl-RS"/>
        </w:rPr>
        <w:t>10000629</w:t>
      </w:r>
      <w:r w:rsidR="006B56D0">
        <w:rPr>
          <w:sz w:val="24"/>
          <w:szCs w:val="24"/>
          <w:lang w:val="sr-Cyrl-RS"/>
        </w:rPr>
        <w:t>2017</w:t>
      </w:r>
      <w:r w:rsidRPr="009F07F0">
        <w:rPr>
          <w:sz w:val="24"/>
          <w:szCs w:val="24"/>
        </w:rPr>
        <w:t>, сврха: ЗЗП, ЈП ЕПС, јн</w:t>
      </w:r>
      <w:r w:rsidRPr="006B56D0">
        <w:rPr>
          <w:sz w:val="24"/>
          <w:szCs w:val="24"/>
        </w:rPr>
        <w:t xml:space="preserve">. бр. </w:t>
      </w:r>
      <w:r w:rsidR="00FB09C9">
        <w:rPr>
          <w:sz w:val="24"/>
          <w:szCs w:val="24"/>
          <w:lang w:val="sr-Cyrl-RS"/>
        </w:rPr>
        <w:t>ЈН/1000/0629</w:t>
      </w:r>
      <w:r w:rsidR="006B56D0" w:rsidRPr="006B56D0">
        <w:rPr>
          <w:sz w:val="24"/>
          <w:szCs w:val="24"/>
          <w:lang w:val="sr-Cyrl-RS"/>
        </w:rPr>
        <w:t>/2017</w:t>
      </w:r>
      <w:r w:rsidRPr="006B56D0">
        <w:rPr>
          <w:sz w:val="24"/>
          <w:szCs w:val="24"/>
        </w:rPr>
        <w:t>,</w:t>
      </w:r>
      <w:r w:rsidRPr="0031435B">
        <w:rPr>
          <w:sz w:val="24"/>
          <w:szCs w:val="24"/>
        </w:rPr>
        <w:t xml:space="preserve"> прималац уплате: буџет Републике Србије) уплати таксу од: </w:t>
      </w:r>
    </w:p>
    <w:p w14:paraId="028ECE39" w14:textId="77777777" w:rsidR="0031435B" w:rsidRPr="0031435B" w:rsidRDefault="0031435B" w:rsidP="0031435B">
      <w:pPr>
        <w:rPr>
          <w:sz w:val="24"/>
          <w:szCs w:val="24"/>
        </w:rPr>
      </w:pPr>
    </w:p>
    <w:p w14:paraId="3B8A050C" w14:textId="77777777"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49179D">
        <w:rPr>
          <w:sz w:val="24"/>
          <w:szCs w:val="24"/>
          <w:lang w:val="sr-Cyrl-RS"/>
        </w:rPr>
        <w:t>,00</w:t>
      </w:r>
      <w:r w:rsidRPr="0049179D">
        <w:rPr>
          <w:sz w:val="24"/>
          <w:szCs w:val="24"/>
        </w:rPr>
        <w:t xml:space="preserve"> динара </w:t>
      </w:r>
    </w:p>
    <w:p w14:paraId="38F07ADF" w14:textId="77777777" w:rsidR="0031435B" w:rsidRPr="0049179D" w:rsidRDefault="00C81245" w:rsidP="0031435B">
      <w:pPr>
        <w:rPr>
          <w:sz w:val="24"/>
          <w:szCs w:val="24"/>
        </w:rPr>
      </w:pPr>
      <w:r>
        <w:rPr>
          <w:sz w:val="24"/>
          <w:szCs w:val="24"/>
          <w:lang w:val="sr-Cyrl-RS"/>
        </w:rPr>
        <w:lastRenderedPageBreak/>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14:paraId="7CA6A1DD" w14:textId="77777777" w:rsidR="0031435B" w:rsidRPr="0031435B" w:rsidRDefault="0031435B" w:rsidP="0031435B">
      <w:pPr>
        <w:rPr>
          <w:color w:val="00B0F0"/>
          <w:sz w:val="24"/>
          <w:szCs w:val="24"/>
        </w:rPr>
      </w:pPr>
    </w:p>
    <w:p w14:paraId="1F9C87DC"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5314BE0A" w14:textId="77777777"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5DCB6B89" w14:textId="77777777"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14:paraId="5FE941CE"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28E7047"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7D76119B"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58E61E4"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324E47F6" w14:textId="77777777" w:rsidR="0031435B" w:rsidRPr="0031435B" w:rsidRDefault="0031435B" w:rsidP="0031435B">
      <w:pPr>
        <w:rPr>
          <w:sz w:val="24"/>
          <w:szCs w:val="24"/>
        </w:rPr>
      </w:pPr>
    </w:p>
    <w:p w14:paraId="002B83EF" w14:textId="77777777"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14:paraId="207119F4"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14:paraId="2DFD6CFA"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14:paraId="6E4A71A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14:paraId="38F82FA0" w14:textId="77777777"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14:paraId="2447DA14" w14:textId="77777777" w:rsidR="0031435B" w:rsidRPr="0031435B" w:rsidRDefault="0031435B" w:rsidP="0031435B">
      <w:pPr>
        <w:rPr>
          <w:sz w:val="24"/>
          <w:szCs w:val="24"/>
        </w:rPr>
      </w:pPr>
    </w:p>
    <w:p w14:paraId="7385F9A5" w14:textId="77777777"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14:paraId="75C71A9C"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7254D39F"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B476BD4" w14:textId="77777777" w:rsidR="0031435B" w:rsidRPr="0031435B" w:rsidRDefault="0031435B" w:rsidP="0031435B">
      <w:pPr>
        <w:rPr>
          <w:sz w:val="24"/>
          <w:szCs w:val="24"/>
        </w:rPr>
      </w:pPr>
      <w:r w:rsidRPr="0031435B">
        <w:rPr>
          <w:sz w:val="24"/>
          <w:szCs w:val="24"/>
        </w:rPr>
        <w:t>(</w:t>
      </w:r>
      <w:r w:rsidR="00076074">
        <w:rPr>
          <w:sz w:val="24"/>
          <w:szCs w:val="24"/>
        </w:rPr>
        <w:t>3) износ таксе из члана 156. Закона</w:t>
      </w:r>
      <w:r w:rsidRPr="0031435B">
        <w:rPr>
          <w:sz w:val="24"/>
          <w:szCs w:val="24"/>
        </w:rPr>
        <w:t xml:space="preserve"> чија се уплата врши;</w:t>
      </w:r>
    </w:p>
    <w:p w14:paraId="3E00819A" w14:textId="77777777" w:rsidR="0031435B" w:rsidRPr="0031435B" w:rsidRDefault="0031435B" w:rsidP="0031435B">
      <w:pPr>
        <w:rPr>
          <w:sz w:val="24"/>
          <w:szCs w:val="24"/>
        </w:rPr>
      </w:pPr>
      <w:r w:rsidRPr="0031435B">
        <w:rPr>
          <w:sz w:val="24"/>
          <w:szCs w:val="24"/>
        </w:rPr>
        <w:t>(4) број рачуна: 840-30678845-06;</w:t>
      </w:r>
    </w:p>
    <w:p w14:paraId="3478C5C4" w14:textId="77777777" w:rsidR="0031435B" w:rsidRPr="0031435B" w:rsidRDefault="0031435B" w:rsidP="0031435B">
      <w:pPr>
        <w:rPr>
          <w:sz w:val="24"/>
          <w:szCs w:val="24"/>
        </w:rPr>
      </w:pPr>
      <w:r w:rsidRPr="0031435B">
        <w:rPr>
          <w:sz w:val="24"/>
          <w:szCs w:val="24"/>
        </w:rPr>
        <w:t>(5) шифру плаћања: 153 или 253;</w:t>
      </w:r>
    </w:p>
    <w:p w14:paraId="1847BB5C" w14:textId="77777777" w:rsidR="0031435B" w:rsidRPr="0031435B" w:rsidRDefault="0031435B" w:rsidP="0031435B">
      <w:pPr>
        <w:rPr>
          <w:sz w:val="24"/>
          <w:szCs w:val="24"/>
        </w:rPr>
      </w:pPr>
      <w:r w:rsidRPr="0031435B">
        <w:rPr>
          <w:sz w:val="24"/>
          <w:szCs w:val="24"/>
        </w:rPr>
        <w:lastRenderedPageBreak/>
        <w:t>(6) позив на број: подаци о броју или ознаци јавне набавке поводом које се подноси захтев за заштиту права;</w:t>
      </w:r>
    </w:p>
    <w:p w14:paraId="12EB7305"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6DA83BF0" w14:textId="77777777" w:rsidR="0031435B" w:rsidRPr="0031435B" w:rsidRDefault="0031435B" w:rsidP="0031435B">
      <w:pPr>
        <w:rPr>
          <w:sz w:val="24"/>
          <w:szCs w:val="24"/>
        </w:rPr>
      </w:pPr>
      <w:r w:rsidRPr="0031435B">
        <w:rPr>
          <w:sz w:val="24"/>
          <w:szCs w:val="24"/>
        </w:rPr>
        <w:t>(8) корисник: буџет Републике Србије;</w:t>
      </w:r>
    </w:p>
    <w:p w14:paraId="6A105E12"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10F5CA5C" w14:textId="77777777" w:rsidR="0031435B" w:rsidRPr="0031435B" w:rsidRDefault="0031435B" w:rsidP="0031435B">
      <w:pPr>
        <w:rPr>
          <w:sz w:val="24"/>
          <w:szCs w:val="24"/>
        </w:rPr>
      </w:pPr>
      <w:r w:rsidRPr="0031435B">
        <w:rPr>
          <w:sz w:val="24"/>
          <w:szCs w:val="24"/>
        </w:rPr>
        <w:t>(10) потпис овлашћеног лица банке.</w:t>
      </w:r>
    </w:p>
    <w:p w14:paraId="4060DB87"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ED2950B"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5C4305">
        <w:rPr>
          <w:sz w:val="24"/>
          <w:szCs w:val="24"/>
          <w:lang w:val="sr-Cyrl-RS"/>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FACC061"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15D2CF8"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E92F6DD" w14:textId="77777777" w:rsidR="0031435B" w:rsidRPr="0031435B" w:rsidRDefault="0031435B" w:rsidP="0031435B">
      <w:pPr>
        <w:rPr>
          <w:sz w:val="24"/>
          <w:szCs w:val="24"/>
        </w:rPr>
      </w:pPr>
    </w:p>
    <w:p w14:paraId="47157525" w14:textId="77777777" w:rsidR="0031435B" w:rsidRPr="0031435B" w:rsidRDefault="0031435B" w:rsidP="0031435B">
      <w:pPr>
        <w:rPr>
          <w:sz w:val="24"/>
          <w:szCs w:val="24"/>
        </w:rPr>
      </w:pPr>
      <w:r w:rsidRPr="0031435B">
        <w:rPr>
          <w:sz w:val="24"/>
          <w:szCs w:val="24"/>
        </w:rPr>
        <w:t>УПЛАТА ИЗ ИНОСТРАНСТВА</w:t>
      </w:r>
    </w:p>
    <w:p w14:paraId="1D3BE5C2"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DEA0ABC" w14:textId="77777777" w:rsidR="0031435B" w:rsidRPr="0031435B" w:rsidRDefault="0031435B" w:rsidP="0031435B">
      <w:pPr>
        <w:rPr>
          <w:sz w:val="24"/>
          <w:szCs w:val="24"/>
        </w:rPr>
      </w:pPr>
    </w:p>
    <w:p w14:paraId="36AA9E2C" w14:textId="77777777" w:rsidR="0031435B" w:rsidRPr="0031435B" w:rsidRDefault="0031435B" w:rsidP="0031435B">
      <w:pPr>
        <w:rPr>
          <w:sz w:val="24"/>
          <w:szCs w:val="24"/>
        </w:rPr>
      </w:pPr>
      <w:r w:rsidRPr="0031435B">
        <w:rPr>
          <w:sz w:val="24"/>
          <w:szCs w:val="24"/>
        </w:rPr>
        <w:t>НАЗИВ И АДРЕСА БАНКЕ:</w:t>
      </w:r>
    </w:p>
    <w:p w14:paraId="4A82C996" w14:textId="77777777" w:rsidR="0031435B" w:rsidRPr="0031435B" w:rsidRDefault="0031435B" w:rsidP="0031435B">
      <w:pPr>
        <w:rPr>
          <w:sz w:val="24"/>
          <w:szCs w:val="24"/>
        </w:rPr>
      </w:pPr>
      <w:r w:rsidRPr="0031435B">
        <w:rPr>
          <w:sz w:val="24"/>
          <w:szCs w:val="24"/>
        </w:rPr>
        <w:t>Народна банка Србије (НБС)</w:t>
      </w:r>
    </w:p>
    <w:p w14:paraId="167C63E6" w14:textId="77777777" w:rsidR="0031435B" w:rsidRPr="0031435B" w:rsidRDefault="0031435B" w:rsidP="0031435B">
      <w:pPr>
        <w:rPr>
          <w:sz w:val="24"/>
          <w:szCs w:val="24"/>
        </w:rPr>
      </w:pPr>
      <w:r w:rsidRPr="0031435B">
        <w:rPr>
          <w:sz w:val="24"/>
          <w:szCs w:val="24"/>
        </w:rPr>
        <w:t>11000 Београд, ул. Немањина бр. 17</w:t>
      </w:r>
    </w:p>
    <w:p w14:paraId="3D113151" w14:textId="77777777" w:rsidR="0031435B" w:rsidRPr="0031435B" w:rsidRDefault="0031435B" w:rsidP="0031435B">
      <w:pPr>
        <w:rPr>
          <w:sz w:val="24"/>
          <w:szCs w:val="24"/>
        </w:rPr>
      </w:pPr>
      <w:r w:rsidRPr="0031435B">
        <w:rPr>
          <w:sz w:val="24"/>
          <w:szCs w:val="24"/>
        </w:rPr>
        <w:t>Србија</w:t>
      </w:r>
    </w:p>
    <w:p w14:paraId="579DC432" w14:textId="77777777" w:rsidR="0031435B" w:rsidRPr="0031435B" w:rsidRDefault="0031435B" w:rsidP="0031435B">
      <w:pPr>
        <w:rPr>
          <w:sz w:val="24"/>
          <w:szCs w:val="24"/>
        </w:rPr>
      </w:pPr>
      <w:r w:rsidRPr="0031435B">
        <w:rPr>
          <w:sz w:val="24"/>
          <w:szCs w:val="24"/>
        </w:rPr>
        <w:t>SWIFT CODE: NBSRRSBGXXX</w:t>
      </w:r>
    </w:p>
    <w:p w14:paraId="5A7C8ED9" w14:textId="77777777" w:rsidR="0031435B" w:rsidRPr="0031435B" w:rsidRDefault="0031435B" w:rsidP="0031435B">
      <w:pPr>
        <w:rPr>
          <w:sz w:val="24"/>
          <w:szCs w:val="24"/>
        </w:rPr>
      </w:pPr>
      <w:r w:rsidRPr="0031435B">
        <w:rPr>
          <w:sz w:val="24"/>
          <w:szCs w:val="24"/>
        </w:rPr>
        <w:t>НАЗИВ И АДРЕСА ИНСТИТУЦИЈЕ:</w:t>
      </w:r>
    </w:p>
    <w:p w14:paraId="77810F1E" w14:textId="77777777" w:rsidR="0031435B" w:rsidRPr="0031435B" w:rsidRDefault="0031435B" w:rsidP="0031435B">
      <w:pPr>
        <w:rPr>
          <w:sz w:val="24"/>
          <w:szCs w:val="24"/>
        </w:rPr>
      </w:pPr>
      <w:r w:rsidRPr="0031435B">
        <w:rPr>
          <w:sz w:val="24"/>
          <w:szCs w:val="24"/>
        </w:rPr>
        <w:t>Министарство финансија</w:t>
      </w:r>
    </w:p>
    <w:p w14:paraId="2D2DEE81" w14:textId="77777777" w:rsidR="0031435B" w:rsidRPr="0031435B" w:rsidRDefault="0031435B" w:rsidP="0031435B">
      <w:pPr>
        <w:rPr>
          <w:sz w:val="24"/>
          <w:szCs w:val="24"/>
        </w:rPr>
      </w:pPr>
      <w:r w:rsidRPr="0031435B">
        <w:rPr>
          <w:sz w:val="24"/>
          <w:szCs w:val="24"/>
        </w:rPr>
        <w:t>Управа за трезор</w:t>
      </w:r>
    </w:p>
    <w:p w14:paraId="5623A766" w14:textId="77777777" w:rsidR="0031435B" w:rsidRPr="0031435B" w:rsidRDefault="0031435B" w:rsidP="0031435B">
      <w:pPr>
        <w:rPr>
          <w:sz w:val="24"/>
          <w:szCs w:val="24"/>
        </w:rPr>
      </w:pPr>
      <w:r w:rsidRPr="0031435B">
        <w:rPr>
          <w:sz w:val="24"/>
          <w:szCs w:val="24"/>
        </w:rPr>
        <w:t>ул. Поп Лукина бр. 7-9</w:t>
      </w:r>
    </w:p>
    <w:p w14:paraId="30D9DA68" w14:textId="77777777" w:rsidR="0031435B" w:rsidRPr="0031435B" w:rsidRDefault="0031435B" w:rsidP="0031435B">
      <w:pPr>
        <w:rPr>
          <w:sz w:val="24"/>
          <w:szCs w:val="24"/>
        </w:rPr>
      </w:pPr>
      <w:r w:rsidRPr="0031435B">
        <w:rPr>
          <w:sz w:val="24"/>
          <w:szCs w:val="24"/>
        </w:rPr>
        <w:lastRenderedPageBreak/>
        <w:t>11000 Београд</w:t>
      </w:r>
    </w:p>
    <w:p w14:paraId="309CA644" w14:textId="77777777" w:rsidR="0031435B" w:rsidRPr="0031435B" w:rsidRDefault="0031435B" w:rsidP="0031435B">
      <w:pPr>
        <w:rPr>
          <w:sz w:val="24"/>
          <w:szCs w:val="24"/>
        </w:rPr>
      </w:pPr>
      <w:r w:rsidRPr="0031435B">
        <w:rPr>
          <w:sz w:val="24"/>
          <w:szCs w:val="24"/>
        </w:rPr>
        <w:t>IBAN: RS 35908500103019323073</w:t>
      </w:r>
    </w:p>
    <w:p w14:paraId="04A35A6B"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09D07AF0"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1E090848"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5B8F6362"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26E48D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81"/>
      </w:tblGrid>
      <w:tr w:rsidR="00886827" w:rsidRPr="00EC5BB4" w14:paraId="20F561AF" w14:textId="77777777" w:rsidTr="005C0AF9">
        <w:trPr>
          <w:trHeight w:val="30"/>
        </w:trPr>
        <w:tc>
          <w:tcPr>
            <w:tcW w:w="9576" w:type="dxa"/>
            <w:gridSpan w:val="2"/>
            <w:shd w:val="clear" w:color="auto" w:fill="auto"/>
          </w:tcPr>
          <w:p w14:paraId="29118A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18231070" w14:textId="77777777" w:rsidTr="005C0AF9">
        <w:trPr>
          <w:trHeight w:val="20"/>
        </w:trPr>
        <w:tc>
          <w:tcPr>
            <w:tcW w:w="4788" w:type="dxa"/>
            <w:shd w:val="clear" w:color="auto" w:fill="auto"/>
          </w:tcPr>
          <w:p w14:paraId="00B138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29E02C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1C67ACBC" w14:textId="77777777" w:rsidTr="005C0AF9">
        <w:trPr>
          <w:trHeight w:val="20"/>
        </w:trPr>
        <w:tc>
          <w:tcPr>
            <w:tcW w:w="4788" w:type="dxa"/>
            <w:shd w:val="clear" w:color="auto" w:fill="auto"/>
          </w:tcPr>
          <w:p w14:paraId="143A49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1B22AD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4BA108AC" w14:textId="77777777" w:rsidTr="005C0AF9">
        <w:trPr>
          <w:trHeight w:val="20"/>
        </w:trPr>
        <w:tc>
          <w:tcPr>
            <w:tcW w:w="4788" w:type="dxa"/>
            <w:shd w:val="clear" w:color="auto" w:fill="auto"/>
          </w:tcPr>
          <w:p w14:paraId="505A69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78385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C60BC2B" w14:textId="77777777" w:rsidTr="005C0AF9">
        <w:trPr>
          <w:trHeight w:val="1113"/>
        </w:trPr>
        <w:tc>
          <w:tcPr>
            <w:tcW w:w="4788" w:type="dxa"/>
            <w:shd w:val="clear" w:color="auto" w:fill="auto"/>
          </w:tcPr>
          <w:p w14:paraId="7BD682E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F69B3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450A15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2ED6E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068620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29B56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6AF5DBB" w14:textId="77777777" w:rsidTr="005C0AF9">
        <w:trPr>
          <w:trHeight w:val="1689"/>
        </w:trPr>
        <w:tc>
          <w:tcPr>
            <w:tcW w:w="4788" w:type="dxa"/>
            <w:shd w:val="clear" w:color="auto" w:fill="auto"/>
          </w:tcPr>
          <w:p w14:paraId="261FB3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2946AA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706A4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74EED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9DB70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275FD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437A305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19E73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33A0C1F" w14:textId="77777777" w:rsidTr="005C0AF9">
        <w:trPr>
          <w:trHeight w:val="20"/>
        </w:trPr>
        <w:tc>
          <w:tcPr>
            <w:tcW w:w="4788" w:type="dxa"/>
            <w:shd w:val="clear" w:color="auto" w:fill="auto"/>
          </w:tcPr>
          <w:p w14:paraId="40ABC3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88157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4F806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2A2B6A5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E9BEF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F3B8A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A29DE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7E06CBC" w14:textId="77777777" w:rsidTr="005C0AF9">
        <w:trPr>
          <w:trHeight w:val="20"/>
        </w:trPr>
        <w:tc>
          <w:tcPr>
            <w:tcW w:w="4788" w:type="dxa"/>
            <w:shd w:val="clear" w:color="auto" w:fill="auto"/>
          </w:tcPr>
          <w:p w14:paraId="24EFCD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1E9BBE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574A0492" w14:textId="77777777" w:rsidTr="005C0AF9">
        <w:trPr>
          <w:trHeight w:val="20"/>
        </w:trPr>
        <w:tc>
          <w:tcPr>
            <w:tcW w:w="4788" w:type="dxa"/>
            <w:shd w:val="clear" w:color="auto" w:fill="auto"/>
          </w:tcPr>
          <w:p w14:paraId="57B83D31"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521052EC" w14:textId="77777777" w:rsidR="00886827" w:rsidRPr="00EC5BB4" w:rsidRDefault="00886827" w:rsidP="00886827">
            <w:pPr>
              <w:pStyle w:val="KDParagraf"/>
              <w:spacing w:before="0"/>
              <w:rPr>
                <w:rFonts w:cs="Arial"/>
                <w:sz w:val="24"/>
                <w:szCs w:val="24"/>
                <w:lang w:bidi="en-US"/>
              </w:rPr>
            </w:pPr>
          </w:p>
        </w:tc>
      </w:tr>
    </w:tbl>
    <w:p w14:paraId="4D9E30E7"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77636377" w14:textId="77777777" w:rsidTr="005C0AF9">
        <w:tc>
          <w:tcPr>
            <w:tcW w:w="4786" w:type="dxa"/>
            <w:shd w:val="clear" w:color="auto" w:fill="auto"/>
          </w:tcPr>
          <w:p w14:paraId="48C6DB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0FEFA396" w14:textId="77777777" w:rsidR="00886827" w:rsidRPr="00EC5BB4" w:rsidRDefault="00886827" w:rsidP="00886827">
            <w:pPr>
              <w:pStyle w:val="KDParagraf"/>
              <w:spacing w:before="0"/>
              <w:rPr>
                <w:rFonts w:cs="Arial"/>
                <w:sz w:val="24"/>
                <w:szCs w:val="24"/>
                <w:lang w:bidi="en-US"/>
              </w:rPr>
            </w:pPr>
          </w:p>
        </w:tc>
      </w:tr>
      <w:tr w:rsidR="00886827" w:rsidRPr="00EC5BB4" w14:paraId="68777021" w14:textId="77777777" w:rsidTr="005C0AF9">
        <w:tc>
          <w:tcPr>
            <w:tcW w:w="4786" w:type="dxa"/>
            <w:shd w:val="clear" w:color="auto" w:fill="auto"/>
          </w:tcPr>
          <w:p w14:paraId="3AEBD2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03F1A5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1B0C101E" w14:textId="77777777" w:rsidTr="005C0AF9">
        <w:tc>
          <w:tcPr>
            <w:tcW w:w="4786" w:type="dxa"/>
            <w:shd w:val="clear" w:color="auto" w:fill="auto"/>
          </w:tcPr>
          <w:p w14:paraId="491585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59B1F4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83B6A20" w14:textId="77777777" w:rsidTr="005C0AF9">
        <w:tc>
          <w:tcPr>
            <w:tcW w:w="4786" w:type="dxa"/>
            <w:shd w:val="clear" w:color="auto" w:fill="auto"/>
          </w:tcPr>
          <w:p w14:paraId="38D301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1DE10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0F35421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935F4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75DF91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1CE936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39DB81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4F363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182BFECC" w14:textId="77777777" w:rsidTr="005C0AF9">
        <w:tc>
          <w:tcPr>
            <w:tcW w:w="4786" w:type="dxa"/>
            <w:shd w:val="clear" w:color="auto" w:fill="auto"/>
          </w:tcPr>
          <w:p w14:paraId="1A6339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6BA852A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3376A77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A03EE2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3D336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8E4E6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107D1E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2B0C76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E557F02" w14:textId="77777777" w:rsidTr="005C0AF9">
        <w:tc>
          <w:tcPr>
            <w:tcW w:w="4786" w:type="dxa"/>
            <w:shd w:val="clear" w:color="auto" w:fill="auto"/>
          </w:tcPr>
          <w:p w14:paraId="6ADAA5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100DE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9755A4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26144A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38956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6C878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3C812A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2D804E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BEOGRAD</w:t>
            </w:r>
          </w:p>
        </w:tc>
      </w:tr>
      <w:tr w:rsidR="00886827" w:rsidRPr="00EC5BB4" w14:paraId="108C9B91" w14:textId="77777777" w:rsidTr="005C0AF9">
        <w:tc>
          <w:tcPr>
            <w:tcW w:w="4786" w:type="dxa"/>
            <w:shd w:val="clear" w:color="auto" w:fill="auto"/>
          </w:tcPr>
          <w:p w14:paraId="20F647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14:paraId="232654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D38CE28" w14:textId="77777777" w:rsidR="006B18D8" w:rsidRDefault="006B18D8" w:rsidP="006B18D8">
      <w:pPr>
        <w:pStyle w:val="KDPodnaslov2"/>
        <w:spacing w:before="0"/>
        <w:ind w:left="915"/>
        <w:jc w:val="both"/>
        <w:rPr>
          <w:rFonts w:cs="Arial"/>
          <w:sz w:val="24"/>
          <w:szCs w:val="24"/>
        </w:rPr>
      </w:pPr>
      <w:bookmarkStart w:id="242" w:name="_Toc441651610"/>
      <w:bookmarkStart w:id="243" w:name="_Toc442559921"/>
    </w:p>
    <w:p w14:paraId="0749D57D" w14:textId="77777777" w:rsidR="00764284" w:rsidRPr="00D565AE" w:rsidRDefault="00764284" w:rsidP="00764284">
      <w:pPr>
        <w:pStyle w:val="KDPodnaslov2"/>
        <w:spacing w:before="0"/>
        <w:jc w:val="both"/>
        <w:rPr>
          <w:rFonts w:cs="Arial"/>
          <w:sz w:val="24"/>
          <w:szCs w:val="24"/>
        </w:rPr>
      </w:pPr>
      <w:r>
        <w:rPr>
          <w:lang w:val="sr-Cyrl-RS"/>
        </w:rPr>
        <w:t xml:space="preserve">6.28. </w:t>
      </w:r>
      <w:bookmarkStart w:id="244" w:name="_Toc441651593"/>
      <w:bookmarkStart w:id="245" w:name="_Toc442559904"/>
      <w:r w:rsidRPr="00D565AE">
        <w:rPr>
          <w:rFonts w:cs="Arial"/>
          <w:sz w:val="24"/>
          <w:szCs w:val="24"/>
        </w:rPr>
        <w:t>Средства финансијског обезбеђења</w:t>
      </w:r>
      <w:bookmarkEnd w:id="244"/>
      <w:bookmarkEnd w:id="245"/>
    </w:p>
    <w:p w14:paraId="368FC0C0" w14:textId="77777777" w:rsidR="00764284" w:rsidRPr="00D565AE" w:rsidRDefault="00764284" w:rsidP="00764284">
      <w:pPr>
        <w:pStyle w:val="KDParagraf"/>
        <w:spacing w:before="0"/>
        <w:rPr>
          <w:rFonts w:cs="Arial"/>
          <w:sz w:val="24"/>
          <w:szCs w:val="24"/>
        </w:rPr>
      </w:pPr>
      <w:r w:rsidRPr="00D565AE">
        <w:rPr>
          <w:rFonts w:cs="Arial"/>
          <w:bCs/>
          <w:sz w:val="24"/>
          <w:szCs w:val="24"/>
        </w:rPr>
        <w:t>Наручилац користи право да захтева средстава финансијског обезбеђења (у даљем текс</w:t>
      </w:r>
      <w:r w:rsidRPr="00D565AE">
        <w:rPr>
          <w:rFonts w:cs="Arial"/>
          <w:bCs/>
          <w:sz w:val="24"/>
          <w:szCs w:val="24"/>
          <w:lang w:val="sr-Cyrl-RS"/>
        </w:rPr>
        <w:t>т</w:t>
      </w:r>
      <w:r w:rsidRPr="00D565AE">
        <w:rPr>
          <w:rFonts w:cs="Arial"/>
          <w:bCs/>
          <w:sz w:val="24"/>
          <w:szCs w:val="24"/>
        </w:rPr>
        <w:t xml:space="preserve">у СФО) </w:t>
      </w:r>
      <w:r w:rsidRPr="00D565AE">
        <w:rPr>
          <w:rFonts w:cs="Arial"/>
          <w:sz w:val="24"/>
          <w:szCs w:val="24"/>
        </w:rPr>
        <w:t xml:space="preserve">којим понуђачи обезбеђују испуњење својих обавеза у </w:t>
      </w:r>
      <w:r w:rsidRPr="00D565AE">
        <w:rPr>
          <w:rFonts w:cs="Arial"/>
          <w:sz w:val="24"/>
          <w:szCs w:val="24"/>
          <w:lang w:val="sr-Cyrl-RS"/>
        </w:rPr>
        <w:t xml:space="preserve"> отвореном поступку </w:t>
      </w:r>
      <w:r w:rsidRPr="00D565AE">
        <w:rPr>
          <w:rFonts w:cs="Arial"/>
          <w:sz w:val="24"/>
          <w:szCs w:val="24"/>
        </w:rPr>
        <w:t xml:space="preserve">(достављају се уз понуду), као и испуњење својих уговорних обавеза (достављају се </w:t>
      </w:r>
      <w:r w:rsidRPr="00D565AE">
        <w:rPr>
          <w:rFonts w:cs="Arial"/>
          <w:sz w:val="24"/>
          <w:szCs w:val="24"/>
          <w:lang w:val="sr-Cyrl-RS"/>
        </w:rPr>
        <w:t>по</w:t>
      </w:r>
      <w:r w:rsidRPr="00D565AE">
        <w:rPr>
          <w:rFonts w:cs="Arial"/>
          <w:sz w:val="24"/>
          <w:szCs w:val="24"/>
        </w:rPr>
        <w:t xml:space="preserve"> закључењ</w:t>
      </w:r>
      <w:r w:rsidRPr="00D565AE">
        <w:rPr>
          <w:rFonts w:cs="Arial"/>
          <w:sz w:val="24"/>
          <w:szCs w:val="24"/>
          <w:lang w:val="sr-Cyrl-RS"/>
        </w:rPr>
        <w:t>у</w:t>
      </w:r>
      <w:r w:rsidRPr="00D565AE">
        <w:rPr>
          <w:rFonts w:cs="Arial"/>
          <w:sz w:val="24"/>
          <w:szCs w:val="24"/>
        </w:rPr>
        <w:t xml:space="preserve"> уговора или по испоруци).</w:t>
      </w:r>
    </w:p>
    <w:p w14:paraId="43E26343" w14:textId="77777777" w:rsidR="00764284" w:rsidRPr="00D565AE" w:rsidRDefault="00764284" w:rsidP="00764284">
      <w:pPr>
        <w:spacing w:before="0"/>
        <w:rPr>
          <w:rFonts w:eastAsia="TimesNewRomanPSMT" w:cs="Arial"/>
          <w:bCs/>
          <w:iCs/>
          <w:sz w:val="24"/>
          <w:szCs w:val="24"/>
        </w:rPr>
      </w:pPr>
      <w:r w:rsidRPr="00D565A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F06CF30" w14:textId="77777777" w:rsidR="00764284" w:rsidRPr="00D565AE" w:rsidRDefault="00764284" w:rsidP="00764284">
      <w:pPr>
        <w:spacing w:before="0"/>
        <w:rPr>
          <w:rFonts w:eastAsia="TimesNewRomanPSMT" w:cs="Arial"/>
          <w:bCs/>
          <w:iCs/>
          <w:sz w:val="24"/>
          <w:szCs w:val="24"/>
          <w:lang w:val="sr-Cyrl-RS"/>
        </w:rPr>
      </w:pPr>
      <w:r w:rsidRPr="00D565AE">
        <w:rPr>
          <w:rFonts w:eastAsia="TimesNewRomanPSMT" w:cs="Arial"/>
          <w:bCs/>
          <w:iCs/>
          <w:sz w:val="24"/>
          <w:szCs w:val="24"/>
          <w:lang w:val="sr-Cyrl-RS"/>
        </w:rPr>
        <w:t>Члан групе понуђача може бити налогодавац средства финансијског обезбеђења.</w:t>
      </w:r>
    </w:p>
    <w:p w14:paraId="23475A14" w14:textId="77777777" w:rsidR="00764284" w:rsidRPr="00D565AE" w:rsidRDefault="00764284" w:rsidP="00764284">
      <w:pPr>
        <w:spacing w:before="0"/>
        <w:rPr>
          <w:rFonts w:eastAsia="TimesNewRomanPSMT" w:cs="Arial"/>
          <w:bCs/>
          <w:iCs/>
          <w:sz w:val="24"/>
          <w:szCs w:val="24"/>
        </w:rPr>
      </w:pPr>
      <w:r w:rsidRPr="00D565AE">
        <w:rPr>
          <w:rFonts w:eastAsia="TimesNewRomanPSMT" w:cs="Arial"/>
          <w:bCs/>
          <w:iCs/>
          <w:sz w:val="24"/>
          <w:szCs w:val="24"/>
        </w:rPr>
        <w:t>Средства финансијског обезбеђења морају да буду у валути у којој је и понуда.</w:t>
      </w:r>
    </w:p>
    <w:p w14:paraId="03576B7D" w14:textId="77777777" w:rsidR="00764284" w:rsidRDefault="00764284" w:rsidP="00764284">
      <w:pPr>
        <w:spacing w:before="0"/>
        <w:rPr>
          <w:rFonts w:eastAsia="TimesNewRomanPSMT" w:cs="Arial"/>
          <w:bCs/>
          <w:iCs/>
          <w:sz w:val="24"/>
          <w:szCs w:val="24"/>
        </w:rPr>
      </w:pPr>
      <w:r w:rsidRPr="00D565AE">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4BC3530E" w14:textId="77777777" w:rsidR="00367333" w:rsidRPr="00D565AE" w:rsidRDefault="00367333" w:rsidP="00764284">
      <w:pPr>
        <w:spacing w:before="0"/>
        <w:rPr>
          <w:rFonts w:eastAsia="TimesNewRomanPSMT" w:cs="Arial"/>
          <w:bCs/>
          <w:iCs/>
          <w:sz w:val="24"/>
          <w:szCs w:val="24"/>
        </w:rPr>
      </w:pPr>
    </w:p>
    <w:p w14:paraId="1F562637" w14:textId="77777777" w:rsidR="00764284" w:rsidRPr="00D565AE" w:rsidRDefault="00764284" w:rsidP="00764284">
      <w:pPr>
        <w:spacing w:before="0"/>
        <w:jc w:val="left"/>
        <w:rPr>
          <w:rFonts w:cs="Arial"/>
          <w:b/>
          <w:sz w:val="24"/>
          <w:szCs w:val="24"/>
        </w:rPr>
      </w:pPr>
      <w:r>
        <w:rPr>
          <w:rFonts w:cs="Arial"/>
          <w:b/>
          <w:sz w:val="24"/>
          <w:szCs w:val="24"/>
        </w:rPr>
        <w:t xml:space="preserve">6.28.1. </w:t>
      </w:r>
      <w:r w:rsidRPr="00D565AE">
        <w:rPr>
          <w:rFonts w:cs="Arial"/>
          <w:b/>
          <w:sz w:val="24"/>
          <w:szCs w:val="24"/>
        </w:rPr>
        <w:t>Средство обезбеђења за озбиљност понуде</w:t>
      </w:r>
    </w:p>
    <w:p w14:paraId="4704D58F" w14:textId="77777777" w:rsidR="00764284" w:rsidRPr="00D565AE" w:rsidRDefault="00764284" w:rsidP="00764284">
      <w:pPr>
        <w:spacing w:before="0"/>
        <w:rPr>
          <w:rFonts w:eastAsia="TimesNewRomanPSMT" w:cs="Arial"/>
          <w:b/>
          <w:sz w:val="24"/>
          <w:szCs w:val="24"/>
          <w:u w:val="single"/>
          <w:lang w:val="sr-Cyrl-RS"/>
        </w:rPr>
      </w:pPr>
      <w:r w:rsidRPr="00D565AE">
        <w:rPr>
          <w:rFonts w:eastAsia="TimesNewRomanPSMT" w:cs="Arial"/>
          <w:b/>
          <w:sz w:val="24"/>
          <w:szCs w:val="24"/>
          <w:u w:val="single"/>
        </w:rPr>
        <w:t>Банкарска гаранција за озбиљност понуде</w:t>
      </w:r>
      <w:r w:rsidRPr="00D565AE">
        <w:rPr>
          <w:rFonts w:eastAsia="TimesNewRomanPSMT" w:cs="Arial"/>
          <w:b/>
          <w:sz w:val="24"/>
          <w:szCs w:val="24"/>
          <w:u w:val="single"/>
          <w:lang w:val="sr-Cyrl-RS"/>
        </w:rPr>
        <w:t xml:space="preserve"> </w:t>
      </w:r>
    </w:p>
    <w:p w14:paraId="1F81B707"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 xml:space="preserve">Понуђач доставља оригинал банкарску гаранцију за озбиљност понуде у висини од </w:t>
      </w:r>
      <w:r w:rsidRPr="00D565AE">
        <w:rPr>
          <w:rFonts w:eastAsia="TimesNewRomanPSMT" w:cs="Arial"/>
          <w:sz w:val="24"/>
          <w:szCs w:val="24"/>
          <w:lang w:val="sr-Cyrl-RS"/>
        </w:rPr>
        <w:t>5</w:t>
      </w:r>
      <w:r w:rsidRPr="00D565AE">
        <w:rPr>
          <w:rFonts w:eastAsia="TimesNewRomanPSMT" w:cs="Arial"/>
          <w:sz w:val="24"/>
          <w:szCs w:val="24"/>
        </w:rPr>
        <w:t>% вредности понудe, без ПДВ.</w:t>
      </w:r>
    </w:p>
    <w:p w14:paraId="4E57467B"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 од рока важења понуде.</w:t>
      </w:r>
    </w:p>
    <w:p w14:paraId="0537CCB5"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 xml:space="preserve">Наручилац ће уновчити гаранцију за озбиљност понуде дату уз понуду уколико: </w:t>
      </w:r>
    </w:p>
    <w:p w14:paraId="48B4DE12" w14:textId="77777777" w:rsidR="00764284" w:rsidRPr="00D565AE" w:rsidRDefault="00764284" w:rsidP="00764284">
      <w:pPr>
        <w:numPr>
          <w:ilvl w:val="0"/>
          <w:numId w:val="11"/>
        </w:numPr>
        <w:spacing w:before="0"/>
        <w:rPr>
          <w:rFonts w:eastAsia="TimesNewRomanPSMT" w:cs="Arial"/>
          <w:sz w:val="24"/>
          <w:szCs w:val="24"/>
        </w:rPr>
      </w:pPr>
      <w:r w:rsidRPr="00D565AE">
        <w:rPr>
          <w:rFonts w:eastAsia="TimesNewRomanPSMT" w:cs="Arial"/>
          <w:sz w:val="24"/>
          <w:szCs w:val="24"/>
        </w:rPr>
        <w:t>понуђач након истека рока за подношење понуда повуче, опозове или измени своју понуду или</w:t>
      </w:r>
    </w:p>
    <w:p w14:paraId="5DB839B8" w14:textId="77777777" w:rsidR="00764284" w:rsidRPr="00D565AE" w:rsidRDefault="00764284" w:rsidP="00764284">
      <w:pPr>
        <w:numPr>
          <w:ilvl w:val="0"/>
          <w:numId w:val="11"/>
        </w:numPr>
        <w:spacing w:before="0"/>
        <w:rPr>
          <w:rFonts w:eastAsia="TimesNewRomanPSMT" w:cs="Arial"/>
          <w:sz w:val="24"/>
          <w:szCs w:val="24"/>
        </w:rPr>
      </w:pPr>
      <w:r w:rsidRPr="00D565AE">
        <w:rPr>
          <w:rFonts w:eastAsia="TimesNewRomanPSMT" w:cs="Arial"/>
          <w:sz w:val="24"/>
          <w:szCs w:val="24"/>
        </w:rPr>
        <w:t xml:space="preserve">понуђач коме је додељен уговор благовремено не потпише уговор о јавној набавци или </w:t>
      </w:r>
    </w:p>
    <w:p w14:paraId="7F8B383C" w14:textId="77777777" w:rsidR="00764284" w:rsidRPr="00D565AE" w:rsidRDefault="00764284" w:rsidP="00764284">
      <w:pPr>
        <w:numPr>
          <w:ilvl w:val="0"/>
          <w:numId w:val="11"/>
        </w:numPr>
        <w:spacing w:before="0"/>
        <w:rPr>
          <w:rFonts w:eastAsia="TimesNewRomanPSMT" w:cs="Arial"/>
          <w:sz w:val="24"/>
          <w:szCs w:val="24"/>
        </w:rPr>
      </w:pPr>
      <w:r w:rsidRPr="00D565AE">
        <w:rPr>
          <w:rFonts w:eastAsia="TimesNewRomanPSMT"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AF94152"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74BB370" w14:textId="77777777" w:rsidR="00764284" w:rsidRDefault="00764284" w:rsidP="00764284">
      <w:pPr>
        <w:spacing w:before="0"/>
        <w:rPr>
          <w:rFonts w:eastAsia="TimesNewRomanPSMT" w:cs="Arial"/>
          <w:sz w:val="24"/>
          <w:szCs w:val="24"/>
          <w:lang w:val="sr-Cyrl-RS"/>
        </w:rPr>
      </w:pPr>
      <w:r w:rsidRPr="00D565AE">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B916C6F" w14:textId="77777777" w:rsidR="00CC1FA6" w:rsidRPr="00CC1FA6" w:rsidRDefault="00CC1FA6" w:rsidP="00CC1FA6">
      <w:pPr>
        <w:spacing w:before="0"/>
        <w:rPr>
          <w:rFonts w:eastAsia="TimesNewRomanPSMT" w:cs="Arial"/>
          <w:sz w:val="24"/>
          <w:szCs w:val="24"/>
          <w:lang w:val="sr-Cyrl-RS"/>
        </w:rPr>
      </w:pPr>
      <w:r w:rsidRPr="00CC1FA6">
        <w:rPr>
          <w:rFonts w:eastAsia="TimesNewRomanPSMT" w:cs="Arial"/>
          <w:sz w:val="24"/>
          <w:szCs w:val="24"/>
          <w:lang w:val="sr-Cyrl-RS"/>
        </w:rPr>
        <w:t>Банкарска гаранција се не може уступити и није преносива без сагласности уговорних страна и емисионе банке.</w:t>
      </w:r>
    </w:p>
    <w:p w14:paraId="07E55071" w14:textId="77777777" w:rsidR="00CC1FA6" w:rsidRPr="00CC1FA6" w:rsidRDefault="00CC1FA6" w:rsidP="00764284">
      <w:pPr>
        <w:spacing w:before="0"/>
        <w:rPr>
          <w:rFonts w:eastAsia="TimesNewRomanPSMT" w:cs="Arial"/>
          <w:sz w:val="24"/>
          <w:szCs w:val="24"/>
          <w:lang w:val="sr-Cyrl-RS"/>
        </w:rPr>
      </w:pPr>
    </w:p>
    <w:p w14:paraId="5E2FC8EC"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A3BDB86" w14:textId="77777777" w:rsidR="00764284" w:rsidRPr="00D565AE" w:rsidRDefault="00764284" w:rsidP="00764284">
      <w:pPr>
        <w:spacing w:before="0"/>
        <w:rPr>
          <w:rFonts w:cs="Arial"/>
          <w:sz w:val="24"/>
          <w:szCs w:val="24"/>
        </w:rPr>
      </w:pPr>
      <w:r w:rsidRPr="00D565AE">
        <w:rPr>
          <w:rFonts w:cs="Arial"/>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D565AE">
        <w:rPr>
          <w:rFonts w:cs="Arial"/>
          <w:b/>
          <w:sz w:val="24"/>
          <w:szCs w:val="24"/>
        </w:rPr>
        <w:t>неприхватљива</w:t>
      </w:r>
      <w:r w:rsidRPr="00D565AE">
        <w:rPr>
          <w:rFonts w:cs="Arial"/>
          <w:sz w:val="24"/>
          <w:szCs w:val="24"/>
        </w:rPr>
        <w:t>.</w:t>
      </w:r>
    </w:p>
    <w:p w14:paraId="1561A310" w14:textId="77777777" w:rsidR="00764284" w:rsidRPr="00D565AE" w:rsidRDefault="00764284" w:rsidP="00764284">
      <w:pPr>
        <w:tabs>
          <w:tab w:val="left" w:pos="567"/>
        </w:tabs>
        <w:spacing w:before="0"/>
        <w:rPr>
          <w:rFonts w:eastAsia="Calibri" w:cs="Arial"/>
          <w:sz w:val="24"/>
          <w:szCs w:val="24"/>
          <w:lang w:val="sr-Cyrl-RS"/>
        </w:rPr>
      </w:pPr>
      <w:r w:rsidRPr="00D565AE">
        <w:rPr>
          <w:rFonts w:eastAsia="Calibri" w:cs="Arial"/>
          <w:sz w:val="24"/>
          <w:szCs w:val="24"/>
          <w:lang w:val="sr-Cyrl-RS"/>
        </w:rPr>
        <w:lastRenderedPageBreak/>
        <w:t xml:space="preserve">На банкарску гаранцију примењују се одредбе Једнобразних правила за гаранције УРДГ 758, Међународне коморе у Паризу. </w:t>
      </w:r>
    </w:p>
    <w:p w14:paraId="5DB94832" w14:textId="77777777" w:rsidR="00764284" w:rsidRPr="00D565AE" w:rsidRDefault="00764284" w:rsidP="00764284">
      <w:pPr>
        <w:spacing w:before="0"/>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8138686" w14:textId="77777777" w:rsidR="00764284" w:rsidRPr="00D565AE" w:rsidRDefault="00764284" w:rsidP="00764284">
      <w:pPr>
        <w:spacing w:before="0"/>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14:paraId="0651C544" w14:textId="77777777" w:rsidR="00A24E88" w:rsidRPr="00D565AE" w:rsidRDefault="00A24E88" w:rsidP="00764284">
      <w:pPr>
        <w:spacing w:before="0"/>
        <w:rPr>
          <w:rFonts w:cs="Arial"/>
          <w:sz w:val="24"/>
          <w:szCs w:val="24"/>
        </w:rPr>
      </w:pPr>
    </w:p>
    <w:p w14:paraId="0A09679F" w14:textId="77777777" w:rsidR="00764284" w:rsidRPr="00D565AE" w:rsidRDefault="00764284" w:rsidP="00764284">
      <w:pPr>
        <w:spacing w:before="0"/>
        <w:jc w:val="left"/>
        <w:rPr>
          <w:rFonts w:cs="Arial"/>
          <w:b/>
          <w:sz w:val="24"/>
          <w:szCs w:val="24"/>
        </w:rPr>
      </w:pPr>
      <w:r w:rsidRPr="00D565AE">
        <w:rPr>
          <w:rFonts w:cs="Arial"/>
          <w:b/>
          <w:sz w:val="24"/>
          <w:szCs w:val="24"/>
        </w:rPr>
        <w:t>6</w:t>
      </w:r>
      <w:r>
        <w:rPr>
          <w:rFonts w:cs="Arial"/>
          <w:b/>
          <w:sz w:val="24"/>
          <w:szCs w:val="24"/>
        </w:rPr>
        <w:t>.28.2.</w:t>
      </w:r>
      <w:bookmarkStart w:id="246" w:name="_Toc441651598"/>
      <w:bookmarkStart w:id="247" w:name="_Toc442559909"/>
      <w:r w:rsidRPr="00D565AE">
        <w:rPr>
          <w:rFonts w:cs="Arial"/>
          <w:b/>
          <w:sz w:val="24"/>
          <w:szCs w:val="24"/>
        </w:rPr>
        <w:t>Банкарска гаранција за добро извршење посла</w:t>
      </w:r>
      <w:bookmarkEnd w:id="246"/>
      <w:bookmarkEnd w:id="247"/>
    </w:p>
    <w:p w14:paraId="25D8EECB" w14:textId="77777777" w:rsidR="00764284" w:rsidRPr="00D565AE" w:rsidRDefault="00764284" w:rsidP="00764284">
      <w:pPr>
        <w:spacing w:before="0"/>
        <w:rPr>
          <w:rFonts w:cs="Arial"/>
          <w:sz w:val="24"/>
          <w:szCs w:val="24"/>
          <w:lang w:val="sr-Cyrl-RS"/>
        </w:rPr>
      </w:pPr>
      <w:r w:rsidRPr="00D565AE">
        <w:rPr>
          <w:rFonts w:cs="Arial"/>
          <w:sz w:val="24"/>
          <w:szCs w:val="24"/>
          <w:lang w:val="sr-Cyrl-RS"/>
        </w:rPr>
        <w:t>П</w:t>
      </w:r>
      <w:r w:rsidRPr="00D565AE">
        <w:rPr>
          <w:rFonts w:cs="Arial"/>
          <w:sz w:val="24"/>
          <w:szCs w:val="24"/>
        </w:rPr>
        <w:t xml:space="preserve">онуђач је дужан да у тренутку закључења Уговора а најкасније у року од </w:t>
      </w:r>
      <w:r w:rsidRPr="00D565AE">
        <w:rPr>
          <w:rFonts w:cs="Arial"/>
          <w:sz w:val="24"/>
          <w:szCs w:val="24"/>
          <w:lang w:val="sr-Cyrl-RS"/>
        </w:rPr>
        <w:t>10</w:t>
      </w:r>
      <w:r w:rsidRPr="00D565AE">
        <w:rPr>
          <w:rFonts w:cs="Arial"/>
          <w:sz w:val="24"/>
          <w:szCs w:val="24"/>
        </w:rPr>
        <w:t xml:space="preserve"> (</w:t>
      </w:r>
      <w:r w:rsidRPr="00D565AE">
        <w:rPr>
          <w:rFonts w:cs="Arial"/>
          <w:sz w:val="24"/>
          <w:szCs w:val="24"/>
          <w:lang w:val="sr-Cyrl-RS"/>
        </w:rPr>
        <w:t>десет</w:t>
      </w:r>
      <w:r w:rsidRPr="00D565AE">
        <w:rPr>
          <w:rFonts w:cs="Arial"/>
          <w:sz w:val="24"/>
          <w:szCs w:val="24"/>
        </w:rPr>
        <w:t>) дана од дана обостраног потписивања Уговора од законских заступника уговорних страна,</w:t>
      </w:r>
      <w:r w:rsidRPr="00D565AE">
        <w:rPr>
          <w:rFonts w:cs="Arial"/>
          <w:sz w:val="24"/>
          <w:szCs w:val="24"/>
          <w:lang w:val="sr-Cyrl-RS"/>
        </w:rPr>
        <w:t xml:space="preserve"> </w:t>
      </w:r>
      <w:r w:rsidRPr="00D565AE">
        <w:rPr>
          <w:rFonts w:cs="Arial"/>
          <w:sz w:val="24"/>
          <w:szCs w:val="24"/>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D565AE">
        <w:rPr>
          <w:rFonts w:cs="Arial"/>
          <w:sz w:val="24"/>
          <w:szCs w:val="24"/>
          <w:lang w:val="sr-Cyrl-RS"/>
        </w:rPr>
        <w:t>у</w:t>
      </w:r>
      <w:r w:rsidRPr="00D565AE">
        <w:rPr>
          <w:rFonts w:cs="Arial"/>
          <w:sz w:val="24"/>
          <w:szCs w:val="24"/>
        </w:rPr>
        <w:t xml:space="preserve"> банкарску гаранцију за добро извршење посла.</w:t>
      </w:r>
    </w:p>
    <w:p w14:paraId="0E4DA5C9" w14:textId="77777777" w:rsidR="00764284" w:rsidRPr="00D565AE" w:rsidRDefault="00764284" w:rsidP="00764284">
      <w:pPr>
        <w:spacing w:before="0"/>
        <w:rPr>
          <w:rFonts w:cs="Arial"/>
          <w:sz w:val="24"/>
          <w:szCs w:val="24"/>
        </w:rPr>
      </w:pPr>
      <w:r w:rsidRPr="00D565AE">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3DDC0CC" w14:textId="77777777" w:rsidR="00764284" w:rsidRPr="00D565AE" w:rsidRDefault="00764284" w:rsidP="00764284">
      <w:pPr>
        <w:spacing w:before="0"/>
        <w:rPr>
          <w:rFonts w:cs="Arial"/>
          <w:sz w:val="24"/>
          <w:szCs w:val="24"/>
        </w:rPr>
      </w:pPr>
      <w:r w:rsidRPr="00D565AE">
        <w:rPr>
          <w:rFonts w:cs="Arial"/>
          <w:sz w:val="24"/>
          <w:szCs w:val="24"/>
        </w:rPr>
        <w:t xml:space="preserve">Банкарска гаранција мора трајати најмање </w:t>
      </w:r>
      <w:r w:rsidRPr="00D565AE">
        <w:rPr>
          <w:rFonts w:cs="Arial"/>
          <w:sz w:val="24"/>
          <w:szCs w:val="24"/>
          <w:lang w:val="sr-Cyrl-RS"/>
        </w:rPr>
        <w:t>3</w:t>
      </w:r>
      <w:r w:rsidRPr="00D565AE">
        <w:rPr>
          <w:rFonts w:cs="Arial"/>
          <w:sz w:val="24"/>
          <w:szCs w:val="24"/>
        </w:rPr>
        <w:t>0 календарских дана дуже од рока одређеног за коначно извршење посла.</w:t>
      </w:r>
    </w:p>
    <w:p w14:paraId="7D3A3576" w14:textId="77777777" w:rsidR="00764284" w:rsidRPr="00D565AE" w:rsidRDefault="00764284" w:rsidP="00764284">
      <w:pPr>
        <w:spacing w:before="0"/>
        <w:rPr>
          <w:rFonts w:cs="Arial"/>
          <w:sz w:val="24"/>
          <w:szCs w:val="24"/>
        </w:rPr>
      </w:pPr>
      <w:r w:rsidRPr="00D565A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21EA86" w14:textId="77777777" w:rsidR="00764284" w:rsidRPr="00D565AE" w:rsidRDefault="00764284" w:rsidP="00764284">
      <w:pPr>
        <w:spacing w:before="0"/>
        <w:rPr>
          <w:rFonts w:cs="Arial"/>
          <w:sz w:val="24"/>
          <w:szCs w:val="24"/>
        </w:rPr>
      </w:pPr>
      <w:r w:rsidRPr="00D565AE">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92EFDDB" w14:textId="77777777" w:rsidR="00764284" w:rsidRPr="00D565AE" w:rsidRDefault="00764284" w:rsidP="00764284">
      <w:pPr>
        <w:spacing w:before="0"/>
        <w:rPr>
          <w:rFonts w:cs="Arial"/>
          <w:sz w:val="24"/>
          <w:szCs w:val="24"/>
        </w:rPr>
      </w:pPr>
      <w:r w:rsidRPr="00D565A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ACD98F7" w14:textId="77777777" w:rsidR="00764284" w:rsidRPr="00D565AE" w:rsidRDefault="00764284" w:rsidP="00764284">
      <w:pPr>
        <w:spacing w:before="0"/>
        <w:rPr>
          <w:rFonts w:cs="Arial"/>
          <w:sz w:val="24"/>
          <w:szCs w:val="24"/>
        </w:rPr>
      </w:pPr>
      <w:r w:rsidRPr="00D565A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C7236D7" w14:textId="77777777" w:rsidR="00764284" w:rsidRPr="00D565AE" w:rsidRDefault="00764284" w:rsidP="00764284">
      <w:pPr>
        <w:tabs>
          <w:tab w:val="left" w:pos="1440"/>
        </w:tabs>
        <w:spacing w:before="0"/>
        <w:rPr>
          <w:rFonts w:cs="Arial"/>
          <w:b/>
          <w:bCs/>
          <w:sz w:val="24"/>
          <w:szCs w:val="24"/>
          <w:u w:val="single"/>
          <w:lang w:val="ru-RU"/>
        </w:rPr>
      </w:pPr>
      <w:r w:rsidRPr="00D565AE">
        <w:rPr>
          <w:rFonts w:cs="Arial"/>
          <w:b/>
          <w:bCs/>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04AE9A5E" w14:textId="77777777" w:rsidR="00764284" w:rsidRPr="00D565AE" w:rsidRDefault="00764284" w:rsidP="00764284">
      <w:pPr>
        <w:spacing w:before="0"/>
        <w:rPr>
          <w:rFonts w:cs="Arial"/>
          <w:b/>
          <w:sz w:val="24"/>
          <w:szCs w:val="24"/>
          <w:u w:val="single"/>
        </w:rPr>
      </w:pPr>
      <w:r w:rsidRPr="00D565AE">
        <w:rPr>
          <w:rFonts w:cs="Arial"/>
          <w:b/>
          <w:sz w:val="24"/>
          <w:szCs w:val="24"/>
          <w:u w:val="single"/>
        </w:rPr>
        <w:t>Садржај Изјаве о намерама банке:</w:t>
      </w:r>
    </w:p>
    <w:p w14:paraId="3964CDD5" w14:textId="77777777" w:rsidR="00764284" w:rsidRPr="00D565AE" w:rsidRDefault="00764284" w:rsidP="00764284">
      <w:pPr>
        <w:spacing w:before="0"/>
        <w:rPr>
          <w:rFonts w:cs="Arial"/>
          <w:sz w:val="24"/>
          <w:szCs w:val="24"/>
        </w:rPr>
      </w:pPr>
      <w:r w:rsidRPr="00D565A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B393B5E" w14:textId="77777777" w:rsidR="00764284" w:rsidRPr="00D565AE" w:rsidRDefault="00764284" w:rsidP="00764284">
      <w:pPr>
        <w:spacing w:before="0"/>
        <w:rPr>
          <w:rFonts w:cs="Arial"/>
          <w:sz w:val="24"/>
          <w:szCs w:val="24"/>
        </w:rPr>
      </w:pPr>
      <w:r w:rsidRPr="00D565AE">
        <w:rPr>
          <w:rFonts w:cs="Arial"/>
          <w:sz w:val="24"/>
          <w:szCs w:val="24"/>
        </w:rPr>
        <w:t xml:space="preserve">Изјава о намерама банке je </w:t>
      </w:r>
      <w:r w:rsidRPr="00D565AE">
        <w:rPr>
          <w:rFonts w:cs="Arial"/>
          <w:b/>
          <w:sz w:val="24"/>
          <w:szCs w:val="24"/>
        </w:rPr>
        <w:t>обавезујућег</w:t>
      </w:r>
      <w:r w:rsidRPr="00D565AE">
        <w:rPr>
          <w:rFonts w:cs="Arial"/>
          <w:sz w:val="24"/>
          <w:szCs w:val="24"/>
        </w:rPr>
        <w:t xml:space="preserve"> карактера и мора да  садржи:</w:t>
      </w:r>
    </w:p>
    <w:p w14:paraId="0DA780EF" w14:textId="77777777" w:rsidR="00764284" w:rsidRPr="00D565AE" w:rsidRDefault="00764284" w:rsidP="00764284">
      <w:pPr>
        <w:spacing w:before="0"/>
        <w:rPr>
          <w:rFonts w:cs="Arial"/>
          <w:sz w:val="24"/>
          <w:szCs w:val="24"/>
        </w:rPr>
      </w:pPr>
      <w:r w:rsidRPr="00D565AE">
        <w:rPr>
          <w:rFonts w:cs="Arial"/>
          <w:sz w:val="24"/>
          <w:szCs w:val="24"/>
        </w:rPr>
        <w:t>- датум издавања</w:t>
      </w:r>
    </w:p>
    <w:p w14:paraId="6E0A06FF" w14:textId="77777777" w:rsidR="00764284" w:rsidRPr="00D565AE" w:rsidRDefault="00764284" w:rsidP="00764284">
      <w:pPr>
        <w:spacing w:before="0"/>
        <w:rPr>
          <w:rFonts w:cs="Arial"/>
          <w:sz w:val="24"/>
          <w:szCs w:val="24"/>
        </w:rPr>
      </w:pPr>
      <w:r w:rsidRPr="00D565AE">
        <w:rPr>
          <w:rFonts w:cs="Arial"/>
          <w:sz w:val="24"/>
          <w:szCs w:val="24"/>
        </w:rPr>
        <w:t>- назив, место и адресу банке (гарант), понуђача (клијент - налогодавац) и корисника банкарске гаранције</w:t>
      </w:r>
    </w:p>
    <w:p w14:paraId="11BB4AFE" w14:textId="77777777" w:rsidR="00764284" w:rsidRPr="00D565AE" w:rsidRDefault="00764284" w:rsidP="00764284">
      <w:pPr>
        <w:spacing w:before="0"/>
        <w:rPr>
          <w:rFonts w:cs="Arial"/>
          <w:sz w:val="24"/>
          <w:szCs w:val="24"/>
        </w:rPr>
      </w:pPr>
      <w:r w:rsidRPr="00D565AE">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D565AE">
        <w:rPr>
          <w:rFonts w:cs="Arial"/>
          <w:sz w:val="24"/>
          <w:szCs w:val="24"/>
          <w:lang w:val="sr-Cyrl-RS"/>
        </w:rPr>
        <w:t>добро извршење посла</w:t>
      </w:r>
      <w:r w:rsidRPr="00D565AE">
        <w:rPr>
          <w:rFonts w:cs="Arial"/>
          <w:sz w:val="24"/>
          <w:szCs w:val="24"/>
        </w:rPr>
        <w:t xml:space="preserve"> без права приговора на </w:t>
      </w:r>
      <w:r w:rsidRPr="00D565AE">
        <w:rPr>
          <w:rFonts w:cs="Arial"/>
          <w:sz w:val="24"/>
          <w:szCs w:val="24"/>
          <w:lang w:val="sr-Cyrl-RS"/>
        </w:rPr>
        <w:t>10%</w:t>
      </w:r>
      <w:r w:rsidRPr="00D565AE">
        <w:rPr>
          <w:rFonts w:cs="Arial"/>
          <w:sz w:val="24"/>
          <w:szCs w:val="24"/>
        </w:rPr>
        <w:t xml:space="preserve"> од вредности </w:t>
      </w:r>
      <w:r w:rsidRPr="00D565AE">
        <w:rPr>
          <w:rFonts w:cs="Arial"/>
          <w:sz w:val="24"/>
          <w:szCs w:val="24"/>
          <w:lang w:val="sr-Cyrl-RS"/>
        </w:rPr>
        <w:t>уговора</w:t>
      </w:r>
      <w:r w:rsidRPr="00D565AE">
        <w:rPr>
          <w:rFonts w:cs="Arial"/>
          <w:sz w:val="24"/>
          <w:szCs w:val="24"/>
        </w:rPr>
        <w:t xml:space="preserve"> без ПДВ у  </w:t>
      </w:r>
      <w:r w:rsidRPr="00D565AE">
        <w:rPr>
          <w:rFonts w:cs="Arial"/>
          <w:sz w:val="24"/>
          <w:szCs w:val="24"/>
        </w:rPr>
        <w:lastRenderedPageBreak/>
        <w:t>износу од .....................(навести износ и валуту)  и  роком важности ......  дана дужим од уговореног рока.</w:t>
      </w:r>
    </w:p>
    <w:p w14:paraId="5938AA8B" w14:textId="77777777" w:rsidR="00764284" w:rsidRDefault="00764284" w:rsidP="00764284">
      <w:pPr>
        <w:spacing w:before="0"/>
        <w:rPr>
          <w:rFonts w:cs="Arial"/>
          <w:sz w:val="24"/>
          <w:szCs w:val="24"/>
          <w:lang w:val="sr-Cyrl-RS"/>
        </w:rPr>
      </w:pPr>
      <w:r w:rsidRPr="00D565AE">
        <w:rPr>
          <w:rFonts w:cs="Arial"/>
          <w:sz w:val="24"/>
          <w:szCs w:val="24"/>
        </w:rPr>
        <w:t xml:space="preserve">- да ће гаранција бити издата за рачун клијента (понуђача) уколико његова понуда буде изабрана као најповољнија у јавној </w:t>
      </w:r>
      <w:r w:rsidRPr="00D565AE">
        <w:rPr>
          <w:rFonts w:cs="Arial"/>
          <w:bCs/>
          <w:sz w:val="24"/>
          <w:szCs w:val="24"/>
          <w:lang w:val="sr-Cyrl-RS"/>
        </w:rPr>
        <w:t xml:space="preserve">добара: </w:t>
      </w:r>
      <w:r>
        <w:rPr>
          <w:rFonts w:cs="Arial"/>
          <w:sz w:val="24"/>
          <w:szCs w:val="20"/>
          <w:lang w:val="ru-RU" w:eastAsia="ar-SA"/>
        </w:rPr>
        <w:t xml:space="preserve">Систем за управљање перформансама </w:t>
      </w:r>
      <w:r>
        <w:rPr>
          <w:rFonts w:cs="Arial"/>
          <w:sz w:val="24"/>
          <w:szCs w:val="20"/>
          <w:lang w:val="sr-Latn-RS" w:eastAsia="ar-SA"/>
        </w:rPr>
        <w:t xml:space="preserve">Data </w:t>
      </w:r>
      <w:r>
        <w:rPr>
          <w:rFonts w:cs="Arial"/>
          <w:sz w:val="24"/>
          <w:szCs w:val="20"/>
          <w:lang w:val="sr-Cyrl-RS" w:eastAsia="ar-SA"/>
        </w:rPr>
        <w:t>центара,</w:t>
      </w:r>
      <w:r w:rsidRPr="00D565AE">
        <w:rPr>
          <w:rFonts w:cs="Arial"/>
          <w:sz w:val="24"/>
          <w:szCs w:val="24"/>
          <w:lang w:val="sr-Cyrl-RS"/>
        </w:rPr>
        <w:t xml:space="preserve"> ЈН/1000/</w:t>
      </w:r>
      <w:r>
        <w:rPr>
          <w:rFonts w:cs="Arial"/>
          <w:sz w:val="24"/>
          <w:szCs w:val="24"/>
          <w:lang w:val="sr-Cyrl-RS"/>
        </w:rPr>
        <w:t>0629/2017</w:t>
      </w:r>
      <w:r w:rsidRPr="00D565AE">
        <w:rPr>
          <w:rFonts w:cs="Arial"/>
          <w:sz w:val="24"/>
          <w:szCs w:val="24"/>
        </w:rPr>
        <w:t>,</w:t>
      </w:r>
      <w:r w:rsidRPr="00D565AE">
        <w:rPr>
          <w:rFonts w:cs="Arial"/>
          <w:sz w:val="24"/>
          <w:szCs w:val="24"/>
          <w:lang w:val="sr-Cyrl-RS"/>
        </w:rPr>
        <w:t xml:space="preserve"> </w:t>
      </w:r>
      <w:r w:rsidRPr="00D565AE">
        <w:rPr>
          <w:rFonts w:cs="Arial"/>
          <w:sz w:val="24"/>
          <w:szCs w:val="24"/>
        </w:rPr>
        <w:t>коју спроводи ЈП „Електропривреда Србије“ Београд</w:t>
      </w:r>
      <w:r w:rsidRPr="00D565AE">
        <w:rPr>
          <w:rFonts w:cs="Arial"/>
          <w:sz w:val="24"/>
          <w:szCs w:val="24"/>
          <w:lang w:val="sr-Cyrl-RS"/>
        </w:rPr>
        <w:t xml:space="preserve">, </w:t>
      </w:r>
      <w:r>
        <w:rPr>
          <w:rFonts w:cs="Arial"/>
          <w:sz w:val="24"/>
          <w:szCs w:val="24"/>
          <w:lang w:val="sr-Cyrl-RS"/>
        </w:rPr>
        <w:t>У</w:t>
      </w:r>
      <w:r w:rsidRPr="00D565AE">
        <w:rPr>
          <w:rFonts w:cs="Arial"/>
          <w:sz w:val="24"/>
          <w:szCs w:val="24"/>
          <w:lang w:val="sr-Cyrl-RS"/>
        </w:rPr>
        <w:t>лица царице Милице 2.</w:t>
      </w:r>
    </w:p>
    <w:p w14:paraId="6DF38024" w14:textId="77777777" w:rsidR="007E7727" w:rsidRPr="00D565AE" w:rsidRDefault="007E7727" w:rsidP="00764284">
      <w:pPr>
        <w:spacing w:before="0"/>
        <w:rPr>
          <w:rFonts w:cs="Arial"/>
          <w:sz w:val="24"/>
          <w:szCs w:val="24"/>
          <w:lang w:val="sr-Cyrl-RS"/>
        </w:rPr>
      </w:pPr>
    </w:p>
    <w:p w14:paraId="3187E9A1" w14:textId="77777777" w:rsidR="00764284" w:rsidRPr="00D565AE" w:rsidRDefault="00764284" w:rsidP="00764284">
      <w:pPr>
        <w:spacing w:before="0"/>
        <w:rPr>
          <w:rFonts w:eastAsia="TimesNewRomanPSMT" w:cs="Arial"/>
          <w:b/>
          <w:bCs/>
          <w:iCs/>
          <w:sz w:val="24"/>
          <w:szCs w:val="24"/>
        </w:rPr>
      </w:pPr>
      <w:r>
        <w:rPr>
          <w:rFonts w:eastAsia="TimesNewRomanPSMT" w:cs="Arial"/>
          <w:b/>
          <w:bCs/>
          <w:iCs/>
          <w:sz w:val="24"/>
          <w:szCs w:val="24"/>
          <w:lang w:val="sr-Cyrl-RS"/>
        </w:rPr>
        <w:t xml:space="preserve">6.28.3. </w:t>
      </w:r>
      <w:r w:rsidRPr="00D565AE">
        <w:rPr>
          <w:rFonts w:eastAsia="TimesNewRomanPSMT" w:cs="Arial"/>
          <w:b/>
          <w:bCs/>
          <w:iCs/>
          <w:sz w:val="24"/>
          <w:szCs w:val="24"/>
        </w:rPr>
        <w:t xml:space="preserve">Банкарска гаранција за отклањање </w:t>
      </w:r>
      <w:r w:rsidRPr="00D565AE">
        <w:rPr>
          <w:rFonts w:eastAsia="TimesNewRomanPSMT" w:cs="Arial"/>
          <w:b/>
          <w:bCs/>
          <w:iCs/>
          <w:sz w:val="24"/>
          <w:szCs w:val="24"/>
          <w:lang w:val="sr-Cyrl-RS"/>
        </w:rPr>
        <w:t>недостатака</w:t>
      </w:r>
      <w:r w:rsidRPr="00D565AE">
        <w:rPr>
          <w:rFonts w:eastAsia="TimesNewRomanPSMT" w:cs="Arial"/>
          <w:b/>
          <w:bCs/>
          <w:iCs/>
          <w:sz w:val="24"/>
          <w:szCs w:val="24"/>
        </w:rPr>
        <w:t xml:space="preserve"> у гарантном року</w:t>
      </w:r>
    </w:p>
    <w:p w14:paraId="461A8567" w14:textId="77777777" w:rsidR="00764284" w:rsidRPr="00D565AE" w:rsidRDefault="00764284" w:rsidP="00764284">
      <w:pPr>
        <w:spacing w:before="0"/>
        <w:rPr>
          <w:rFonts w:eastAsia="TimesNewRomanPSMT" w:cs="Arial"/>
          <w:sz w:val="24"/>
          <w:szCs w:val="24"/>
          <w:lang w:val="sr-Cyrl-CS"/>
        </w:rPr>
      </w:pPr>
      <w:r w:rsidRPr="00D565AE">
        <w:rPr>
          <w:rFonts w:eastAsia="TimesNewRomanPSMT"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w:t>
      </w:r>
      <w:r w:rsidRPr="00D565AE">
        <w:rPr>
          <w:rFonts w:eastAsia="TimesNewRomanPSMT" w:cs="Arial"/>
          <w:sz w:val="24"/>
          <w:szCs w:val="24"/>
          <w:lang w:val="sr-Cyrl-RS"/>
        </w:rPr>
        <w:t xml:space="preserve"> </w:t>
      </w:r>
      <w:r w:rsidRPr="00D565AE">
        <w:rPr>
          <w:rFonts w:eastAsia="TimesNewRomanPSMT" w:cs="Arial"/>
          <w:sz w:val="24"/>
          <w:szCs w:val="24"/>
        </w:rPr>
        <w:t xml:space="preserve">без права протеста и платива на први позив, издата у висини </w:t>
      </w:r>
      <w:r w:rsidRPr="00D565AE">
        <w:rPr>
          <w:rFonts w:eastAsia="TimesNewRomanPSMT" w:cs="Arial"/>
          <w:sz w:val="24"/>
          <w:szCs w:val="24"/>
          <w:lang w:val="sr-Cyrl-RS"/>
        </w:rPr>
        <w:t>од 5% од вредности уговора</w:t>
      </w:r>
      <w:r w:rsidRPr="00D565AE">
        <w:rPr>
          <w:rFonts w:eastAsia="TimesNewRomanPSMT" w:cs="Arial"/>
          <w:sz w:val="24"/>
          <w:szCs w:val="24"/>
        </w:rPr>
        <w:t xml:space="preserve"> (без ПДВ-а) </w:t>
      </w:r>
      <w:r w:rsidRPr="00D565AE">
        <w:rPr>
          <w:rFonts w:eastAsia="TimesNewRomanPSMT" w:cs="Arial"/>
          <w:sz w:val="24"/>
          <w:szCs w:val="24"/>
          <w:lang w:val="sr-Cyrl-CS"/>
        </w:rPr>
        <w:t xml:space="preserve">са роком важења </w:t>
      </w:r>
      <w:r w:rsidRPr="00D565AE">
        <w:rPr>
          <w:rFonts w:cs="Arial"/>
          <w:sz w:val="24"/>
          <w:szCs w:val="24"/>
        </w:rPr>
        <w:t>минимално</w:t>
      </w:r>
      <w:r w:rsidRPr="00D565AE">
        <w:rPr>
          <w:rFonts w:cs="Arial"/>
          <w:sz w:val="24"/>
          <w:szCs w:val="24"/>
          <w:lang w:val="sr-Cyrl-RS"/>
        </w:rPr>
        <w:t xml:space="preserve"> 30</w:t>
      </w:r>
      <w:r w:rsidRPr="00D565AE">
        <w:rPr>
          <w:rFonts w:cs="Arial"/>
          <w:sz w:val="24"/>
          <w:szCs w:val="24"/>
        </w:rPr>
        <w:t xml:space="preserve"> дана дужим од</w:t>
      </w:r>
      <w:r w:rsidRPr="00D565AE">
        <w:rPr>
          <w:rFonts w:cs="Arial"/>
          <w:sz w:val="24"/>
          <w:szCs w:val="24"/>
          <w:lang w:val="sr-Cyrl-RS"/>
        </w:rPr>
        <w:t xml:space="preserve"> истека</w:t>
      </w:r>
      <w:r w:rsidRPr="00D565AE">
        <w:rPr>
          <w:rFonts w:cs="Arial"/>
          <w:sz w:val="24"/>
          <w:szCs w:val="24"/>
        </w:rPr>
        <w:t xml:space="preserve"> гарантног рока</w:t>
      </w:r>
      <w:r w:rsidRPr="00D565AE">
        <w:rPr>
          <w:rFonts w:cs="Arial"/>
          <w:sz w:val="24"/>
          <w:szCs w:val="24"/>
          <w:lang w:val="sr-Cyrl-RS"/>
        </w:rPr>
        <w:t>.</w:t>
      </w:r>
      <w:r w:rsidRPr="00D565AE">
        <w:rPr>
          <w:rFonts w:eastAsia="TimesNewRomanPSMT" w:cs="Arial"/>
          <w:sz w:val="24"/>
          <w:szCs w:val="24"/>
          <w:lang w:val="sr-Cyrl-CS"/>
        </w:rPr>
        <w:t xml:space="preserve"> </w:t>
      </w:r>
    </w:p>
    <w:p w14:paraId="027C97F0"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 xml:space="preserve">Банкарска гаранција за отклањање недостатака у гарантном року, доставља се  у </w:t>
      </w:r>
      <w:r w:rsidRPr="00D565AE">
        <w:rPr>
          <w:rFonts w:eastAsia="TimesNewRomanPSMT" w:cs="Arial"/>
          <w:sz w:val="24"/>
          <w:szCs w:val="24"/>
          <w:lang w:val="sr-Cyrl-RS"/>
        </w:rPr>
        <w:t xml:space="preserve">тренутку </w:t>
      </w:r>
      <w:r w:rsidRPr="00D565AE">
        <w:rPr>
          <w:rFonts w:cs="Arial"/>
          <w:sz w:val="24"/>
          <w:szCs w:val="24"/>
          <w:lang w:val="sr-Cyrl-RS"/>
        </w:rPr>
        <w:t>потписивања Записника о квантитативном и квалитативном пријему добара</w:t>
      </w:r>
      <w:r w:rsidRPr="00D565AE">
        <w:rPr>
          <w:rFonts w:eastAsia="TimesNewRomanPSMT" w:cs="Arial"/>
          <w:sz w:val="24"/>
          <w:szCs w:val="24"/>
        </w:rPr>
        <w:t xml:space="preserve">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00DD8BA9"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4E439216" w14:textId="77777777" w:rsidR="00764284" w:rsidRPr="00D565AE" w:rsidRDefault="00764284" w:rsidP="00764284">
      <w:pPr>
        <w:spacing w:before="0"/>
        <w:rPr>
          <w:rFonts w:eastAsia="TimesNewRomanPSMT" w:cs="Arial"/>
          <w:sz w:val="24"/>
          <w:szCs w:val="24"/>
        </w:rPr>
      </w:pPr>
      <w:r w:rsidRPr="00D565AE">
        <w:rPr>
          <w:rFonts w:eastAsia="TimesNewRomanPSMT" w:cs="Arial"/>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1482F9B" w14:textId="77777777" w:rsidR="00764284" w:rsidRPr="00D565AE" w:rsidRDefault="00764284" w:rsidP="00764284">
      <w:pPr>
        <w:tabs>
          <w:tab w:val="left" w:pos="1440"/>
        </w:tabs>
        <w:spacing w:before="0"/>
        <w:rPr>
          <w:rFonts w:cs="Arial"/>
          <w:b/>
          <w:bCs/>
          <w:sz w:val="24"/>
          <w:szCs w:val="24"/>
          <w:u w:val="single"/>
          <w:lang w:val="ru-RU"/>
        </w:rPr>
      </w:pPr>
      <w:r w:rsidRPr="00D565AE">
        <w:rPr>
          <w:rFonts w:cs="Arial"/>
          <w:b/>
          <w:bCs/>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D565AE">
        <w:rPr>
          <w:rFonts w:eastAsia="TimesNewRomanPSMT" w:cs="Arial"/>
          <w:b/>
          <w:bCs/>
          <w:iCs/>
          <w:sz w:val="24"/>
          <w:szCs w:val="24"/>
        </w:rPr>
        <w:t>отклањање грешака у гарантном року</w:t>
      </w:r>
      <w:r w:rsidRPr="00D565AE">
        <w:rPr>
          <w:rFonts w:cs="Arial"/>
          <w:b/>
          <w:bCs/>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1956F6F9" w14:textId="77777777" w:rsidR="00764284" w:rsidRPr="00D565AE" w:rsidRDefault="00764284" w:rsidP="00764284">
      <w:pPr>
        <w:spacing w:before="0"/>
        <w:rPr>
          <w:rFonts w:cs="Arial"/>
          <w:b/>
          <w:sz w:val="24"/>
          <w:szCs w:val="24"/>
          <w:u w:val="single"/>
        </w:rPr>
      </w:pPr>
      <w:r w:rsidRPr="00D565AE">
        <w:rPr>
          <w:rFonts w:cs="Arial"/>
          <w:b/>
          <w:sz w:val="24"/>
          <w:szCs w:val="24"/>
          <w:u w:val="single"/>
        </w:rPr>
        <w:t>Садржај Изјаве о намерама банке:</w:t>
      </w:r>
    </w:p>
    <w:p w14:paraId="384D61A2" w14:textId="77777777" w:rsidR="00764284" w:rsidRPr="00D565AE" w:rsidRDefault="00764284" w:rsidP="00764284">
      <w:pPr>
        <w:spacing w:before="0"/>
        <w:rPr>
          <w:rFonts w:cs="Arial"/>
          <w:sz w:val="24"/>
          <w:szCs w:val="24"/>
        </w:rPr>
      </w:pPr>
      <w:r w:rsidRPr="00D565A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0BA76004" w14:textId="77777777" w:rsidR="00764284" w:rsidRPr="00D565AE" w:rsidRDefault="00764284" w:rsidP="00764284">
      <w:pPr>
        <w:spacing w:before="0"/>
        <w:rPr>
          <w:rFonts w:cs="Arial"/>
          <w:sz w:val="24"/>
          <w:szCs w:val="24"/>
        </w:rPr>
      </w:pPr>
      <w:r w:rsidRPr="00D565AE">
        <w:rPr>
          <w:rFonts w:cs="Arial"/>
          <w:sz w:val="24"/>
          <w:szCs w:val="24"/>
        </w:rPr>
        <w:t xml:space="preserve">Изјава о намерама банке je </w:t>
      </w:r>
      <w:r w:rsidRPr="00D565AE">
        <w:rPr>
          <w:rFonts w:cs="Arial"/>
          <w:b/>
          <w:sz w:val="24"/>
          <w:szCs w:val="24"/>
        </w:rPr>
        <w:t>обавезујућег</w:t>
      </w:r>
      <w:r w:rsidRPr="00D565AE">
        <w:rPr>
          <w:rFonts w:cs="Arial"/>
          <w:sz w:val="24"/>
          <w:szCs w:val="24"/>
        </w:rPr>
        <w:t xml:space="preserve"> карактера и мора да  садржи:</w:t>
      </w:r>
    </w:p>
    <w:p w14:paraId="2F1B3CF7" w14:textId="77777777" w:rsidR="00764284" w:rsidRPr="00D565AE" w:rsidRDefault="00764284" w:rsidP="00764284">
      <w:pPr>
        <w:spacing w:before="0"/>
        <w:rPr>
          <w:rFonts w:cs="Arial"/>
          <w:sz w:val="24"/>
          <w:szCs w:val="24"/>
        </w:rPr>
      </w:pPr>
      <w:r w:rsidRPr="00D565AE">
        <w:rPr>
          <w:rFonts w:cs="Arial"/>
          <w:sz w:val="24"/>
          <w:szCs w:val="24"/>
        </w:rPr>
        <w:t>- датум издавања</w:t>
      </w:r>
    </w:p>
    <w:p w14:paraId="42FE9C75" w14:textId="77777777" w:rsidR="00764284" w:rsidRPr="00D565AE" w:rsidRDefault="00764284" w:rsidP="00764284">
      <w:pPr>
        <w:spacing w:before="0"/>
        <w:rPr>
          <w:rFonts w:cs="Arial"/>
          <w:sz w:val="24"/>
          <w:szCs w:val="24"/>
        </w:rPr>
      </w:pPr>
      <w:r w:rsidRPr="00D565AE">
        <w:rPr>
          <w:rFonts w:cs="Arial"/>
          <w:sz w:val="24"/>
          <w:szCs w:val="24"/>
        </w:rPr>
        <w:t>- назив, место и адресу банке (гарант), понуђача (клијент - налогодавац) и корисника банкарске гаранције</w:t>
      </w:r>
    </w:p>
    <w:p w14:paraId="3CC50E58" w14:textId="77777777" w:rsidR="00764284" w:rsidRPr="00D565AE" w:rsidRDefault="00764284" w:rsidP="00764284">
      <w:pPr>
        <w:spacing w:before="0"/>
        <w:rPr>
          <w:rFonts w:cs="Arial"/>
          <w:sz w:val="24"/>
          <w:szCs w:val="24"/>
        </w:rPr>
      </w:pPr>
      <w:r w:rsidRPr="00D565AE">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Pr="00D565AE">
        <w:rPr>
          <w:rFonts w:cs="Arial"/>
          <w:sz w:val="24"/>
          <w:szCs w:val="24"/>
          <w:lang w:val="sr-Cyrl-RS"/>
        </w:rPr>
        <w:t xml:space="preserve">износ од 5% од уговорене вредности </w:t>
      </w:r>
      <w:r w:rsidRPr="00D565AE">
        <w:rPr>
          <w:rFonts w:cs="Arial"/>
          <w:sz w:val="24"/>
          <w:szCs w:val="24"/>
        </w:rPr>
        <w:t>без ПДВ</w:t>
      </w:r>
      <w:r w:rsidRPr="00D565AE">
        <w:rPr>
          <w:rFonts w:cs="Arial"/>
          <w:sz w:val="24"/>
          <w:szCs w:val="24"/>
          <w:lang w:val="sr-Cyrl-RS"/>
        </w:rPr>
        <w:t xml:space="preserve"> -а</w:t>
      </w:r>
      <w:r w:rsidRPr="00D565AE">
        <w:rPr>
          <w:rFonts w:cs="Arial"/>
          <w:sz w:val="24"/>
          <w:szCs w:val="24"/>
        </w:rPr>
        <w:t xml:space="preserve"> у  износу од .....................(навести износ и валуту)  и  роком важности ......  дана дужим од уговореног рока.</w:t>
      </w:r>
    </w:p>
    <w:p w14:paraId="6EC417A3" w14:textId="77777777" w:rsidR="00764284" w:rsidRPr="00D565AE" w:rsidRDefault="00764284" w:rsidP="00764284">
      <w:pPr>
        <w:spacing w:before="0"/>
        <w:rPr>
          <w:rFonts w:cs="Arial"/>
          <w:sz w:val="24"/>
          <w:szCs w:val="24"/>
          <w:lang w:val="sr-Cyrl-RS"/>
        </w:rPr>
      </w:pPr>
      <w:r w:rsidRPr="00D565AE">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sidRPr="00D565AE">
        <w:rPr>
          <w:rFonts w:cs="Arial"/>
          <w:sz w:val="24"/>
          <w:szCs w:val="24"/>
          <w:lang w:val="sr-Cyrl-RS"/>
        </w:rPr>
        <w:t xml:space="preserve"> добара: </w:t>
      </w:r>
      <w:r w:rsidR="005A769F">
        <w:rPr>
          <w:rFonts w:cs="Arial"/>
          <w:sz w:val="24"/>
          <w:szCs w:val="20"/>
          <w:lang w:val="ru-RU" w:eastAsia="ar-SA"/>
        </w:rPr>
        <w:t xml:space="preserve">Систем за управљање перформансама </w:t>
      </w:r>
      <w:r w:rsidR="005A769F">
        <w:rPr>
          <w:rFonts w:cs="Arial"/>
          <w:sz w:val="24"/>
          <w:szCs w:val="20"/>
          <w:lang w:val="sr-Latn-RS" w:eastAsia="ar-SA"/>
        </w:rPr>
        <w:t xml:space="preserve">Data </w:t>
      </w:r>
      <w:r w:rsidR="005A769F">
        <w:rPr>
          <w:rFonts w:cs="Arial"/>
          <w:sz w:val="24"/>
          <w:szCs w:val="20"/>
          <w:lang w:val="sr-Cyrl-RS" w:eastAsia="ar-SA"/>
        </w:rPr>
        <w:t>центара</w:t>
      </w:r>
      <w:r w:rsidR="005A769F">
        <w:rPr>
          <w:rFonts w:cs="Arial"/>
          <w:sz w:val="24"/>
          <w:szCs w:val="24"/>
        </w:rPr>
        <w:t xml:space="preserve">, </w:t>
      </w:r>
      <w:r w:rsidRPr="00D565AE">
        <w:rPr>
          <w:rFonts w:cs="Arial"/>
          <w:sz w:val="24"/>
          <w:szCs w:val="24"/>
        </w:rPr>
        <w:t>ЈН/1000/</w:t>
      </w:r>
      <w:r w:rsidR="005A769F">
        <w:rPr>
          <w:rFonts w:cs="Arial"/>
          <w:sz w:val="24"/>
          <w:szCs w:val="24"/>
          <w:lang w:val="sr-Cyrl-RS"/>
        </w:rPr>
        <w:t>0629</w:t>
      </w:r>
      <w:r w:rsidR="005A769F">
        <w:rPr>
          <w:rFonts w:cs="Arial"/>
          <w:sz w:val="24"/>
          <w:szCs w:val="24"/>
        </w:rPr>
        <w:t>/2017</w:t>
      </w:r>
      <w:r w:rsidRPr="00D565AE">
        <w:rPr>
          <w:rFonts w:cs="Arial"/>
          <w:sz w:val="24"/>
          <w:szCs w:val="24"/>
        </w:rPr>
        <w:t>, коју спроводи ЈП „Елект</w:t>
      </w:r>
      <w:r w:rsidR="005A769F">
        <w:rPr>
          <w:rFonts w:cs="Arial"/>
          <w:sz w:val="24"/>
          <w:szCs w:val="24"/>
        </w:rPr>
        <w:t xml:space="preserve">ропривреда Србије“ Београд, Улица </w:t>
      </w:r>
      <w:r w:rsidRPr="00D565AE">
        <w:rPr>
          <w:rFonts w:cs="Arial"/>
          <w:sz w:val="24"/>
          <w:szCs w:val="24"/>
        </w:rPr>
        <w:t xml:space="preserve">царице </w:t>
      </w:r>
      <w:r w:rsidRPr="00D565AE">
        <w:rPr>
          <w:rFonts w:cs="Arial"/>
          <w:sz w:val="24"/>
          <w:szCs w:val="24"/>
          <w:lang w:val="sr-Cyrl-RS"/>
        </w:rPr>
        <w:t>Милице број 2, Београд.</w:t>
      </w:r>
    </w:p>
    <w:p w14:paraId="73CBC7F7" w14:textId="77777777" w:rsidR="006B18D8" w:rsidRDefault="006B18D8" w:rsidP="006B18D8">
      <w:pPr>
        <w:rPr>
          <w:lang w:val="sr-Cyrl-RS"/>
        </w:rPr>
      </w:pPr>
    </w:p>
    <w:p w14:paraId="580F95DB" w14:textId="77777777" w:rsidR="000F72C2" w:rsidRDefault="000F72C2" w:rsidP="006B18D8">
      <w:pPr>
        <w:rPr>
          <w:lang w:val="sr-Cyrl-RS"/>
        </w:rPr>
      </w:pPr>
    </w:p>
    <w:p w14:paraId="68F4C919" w14:textId="77777777" w:rsidR="000F72C2" w:rsidRPr="00764284" w:rsidRDefault="000F72C2" w:rsidP="006B18D8">
      <w:pPr>
        <w:rPr>
          <w:lang w:val="sr-Cyrl-RS"/>
        </w:rPr>
      </w:pPr>
    </w:p>
    <w:p w14:paraId="6BC34364" w14:textId="77777777" w:rsidR="008D2B23" w:rsidRDefault="00076E90" w:rsidP="00FB09C9">
      <w:pPr>
        <w:pStyle w:val="KDPodnaslov2"/>
        <w:spacing w:before="0"/>
        <w:jc w:val="both"/>
        <w:rPr>
          <w:rFonts w:cs="Arial"/>
          <w:sz w:val="24"/>
          <w:szCs w:val="24"/>
        </w:rPr>
      </w:pPr>
      <w:r>
        <w:rPr>
          <w:rFonts w:cs="Arial"/>
          <w:sz w:val="24"/>
          <w:szCs w:val="24"/>
          <w:lang w:val="sr-Cyrl-RS"/>
        </w:rPr>
        <w:lastRenderedPageBreak/>
        <w:t>6.29</w:t>
      </w:r>
      <w:r w:rsidR="00FB09C9">
        <w:rPr>
          <w:rFonts w:cs="Arial"/>
          <w:sz w:val="24"/>
          <w:szCs w:val="24"/>
          <w:lang w:val="sr-Cyrl-RS"/>
        </w:rPr>
        <w:t xml:space="preserve">.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2"/>
      <w:bookmarkEnd w:id="243"/>
    </w:p>
    <w:p w14:paraId="3CFD4C7D" w14:textId="77777777" w:rsidR="00A24E88" w:rsidRPr="00A24E88" w:rsidRDefault="00A24E88" w:rsidP="00A24E88"/>
    <w:p w14:paraId="5C6C264F"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3C0688CE" w14:textId="6EA194D3" w:rsidR="008D2B23"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w:t>
      </w:r>
      <w:r w:rsidR="00B604BD">
        <w:rPr>
          <w:rFonts w:cs="Arial"/>
          <w:sz w:val="24"/>
          <w:szCs w:val="24"/>
          <w:lang w:val="ru-RU"/>
        </w:rPr>
        <w:t>ледећим најповољнијим понуђачем, уз реализацију СФО за озбиљност понуде  Понуђача који није потписао Уговор.</w:t>
      </w:r>
    </w:p>
    <w:p w14:paraId="61BB1416" w14:textId="77777777" w:rsidR="00A24E88" w:rsidRPr="002C71A8" w:rsidRDefault="00A24E88" w:rsidP="00A24E88">
      <w:pPr>
        <w:spacing w:before="0"/>
        <w:rPr>
          <w:rFonts w:cs="Arial"/>
          <w:sz w:val="24"/>
          <w:szCs w:val="24"/>
        </w:rPr>
      </w:pPr>
      <w:r w:rsidRPr="002C71A8">
        <w:rPr>
          <w:rFonts w:cs="Arial"/>
          <w:sz w:val="24"/>
          <w:szCs w:val="24"/>
        </w:rPr>
        <w:t xml:space="preserve">Понуђач којем буде додељен </w:t>
      </w:r>
      <w:r>
        <w:rPr>
          <w:rFonts w:cs="Arial"/>
          <w:sz w:val="24"/>
          <w:szCs w:val="24"/>
          <w:lang w:val="sr-Cyrl-RS"/>
        </w:rPr>
        <w:t>Уговор</w:t>
      </w:r>
      <w:r w:rsidRPr="002C71A8">
        <w:rPr>
          <w:rFonts w:cs="Arial"/>
          <w:sz w:val="24"/>
          <w:szCs w:val="24"/>
        </w:rPr>
        <w:t>, обавезан је да у року од највише 10 (словима: десет)  дана  од дана закључења истог достави средство финансијског обезбеђења за добро извршење посла.</w:t>
      </w:r>
    </w:p>
    <w:p w14:paraId="60FE743F" w14:textId="77777777" w:rsidR="00A24E88" w:rsidRPr="00EC5BB4" w:rsidRDefault="00A24E88" w:rsidP="008D2B23">
      <w:pPr>
        <w:spacing w:before="0"/>
        <w:rPr>
          <w:rFonts w:cs="Arial"/>
          <w:sz w:val="24"/>
          <w:szCs w:val="24"/>
          <w:lang w:val="ru-RU"/>
        </w:rPr>
      </w:pPr>
    </w:p>
    <w:p w14:paraId="1CBE7014"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14:paraId="47D75F8F" w14:textId="77777777" w:rsidR="00B604BD" w:rsidRDefault="00B604BD" w:rsidP="007E3AF6">
      <w:pPr>
        <w:spacing w:before="0"/>
        <w:rPr>
          <w:rFonts w:cs="Arial"/>
          <w:sz w:val="24"/>
          <w:szCs w:val="24"/>
          <w:lang w:val="ru-RU"/>
        </w:rPr>
      </w:pPr>
    </w:p>
    <w:p w14:paraId="7ED240F1" w14:textId="77777777" w:rsidR="006B18D8" w:rsidRDefault="006B18D8" w:rsidP="0080391C">
      <w:pPr>
        <w:rPr>
          <w:rFonts w:cs="Arial"/>
          <w:sz w:val="24"/>
          <w:szCs w:val="24"/>
          <w:lang w:eastAsia="sr-Latn-CS"/>
        </w:rPr>
      </w:pPr>
    </w:p>
    <w:p w14:paraId="631258E2" w14:textId="77777777" w:rsidR="006B18D8" w:rsidRDefault="006B18D8" w:rsidP="0080391C">
      <w:pPr>
        <w:rPr>
          <w:rFonts w:cs="Arial"/>
          <w:sz w:val="24"/>
          <w:szCs w:val="24"/>
          <w:lang w:eastAsia="sr-Latn-CS"/>
        </w:rPr>
      </w:pPr>
    </w:p>
    <w:p w14:paraId="51E8AF57" w14:textId="77777777" w:rsidR="00A24E88" w:rsidRDefault="00A24E88" w:rsidP="0080391C">
      <w:pPr>
        <w:rPr>
          <w:rFonts w:cs="Arial"/>
          <w:sz w:val="24"/>
          <w:szCs w:val="24"/>
          <w:lang w:eastAsia="sr-Latn-CS"/>
        </w:rPr>
      </w:pPr>
    </w:p>
    <w:p w14:paraId="669B8341" w14:textId="77777777" w:rsidR="00A24E88" w:rsidRDefault="00A24E88" w:rsidP="0080391C">
      <w:pPr>
        <w:rPr>
          <w:rFonts w:cs="Arial"/>
          <w:sz w:val="24"/>
          <w:szCs w:val="24"/>
          <w:lang w:eastAsia="sr-Latn-CS"/>
        </w:rPr>
      </w:pPr>
    </w:p>
    <w:p w14:paraId="77074EF8" w14:textId="77777777" w:rsidR="00A24E88" w:rsidRDefault="00A24E88" w:rsidP="0080391C">
      <w:pPr>
        <w:rPr>
          <w:rFonts w:cs="Arial"/>
          <w:sz w:val="24"/>
          <w:szCs w:val="24"/>
          <w:lang w:eastAsia="sr-Latn-CS"/>
        </w:rPr>
      </w:pPr>
    </w:p>
    <w:p w14:paraId="6E6D71AF" w14:textId="77777777" w:rsidR="00A24E88" w:rsidRDefault="00A24E88" w:rsidP="0080391C">
      <w:pPr>
        <w:rPr>
          <w:rFonts w:cs="Arial"/>
          <w:sz w:val="24"/>
          <w:szCs w:val="24"/>
          <w:lang w:eastAsia="sr-Latn-CS"/>
        </w:rPr>
      </w:pPr>
    </w:p>
    <w:p w14:paraId="77AF2E7F" w14:textId="77777777" w:rsidR="00A24E88" w:rsidRDefault="00A24E88" w:rsidP="0080391C">
      <w:pPr>
        <w:rPr>
          <w:rFonts w:cs="Arial"/>
          <w:sz w:val="24"/>
          <w:szCs w:val="24"/>
          <w:lang w:eastAsia="sr-Latn-CS"/>
        </w:rPr>
      </w:pPr>
    </w:p>
    <w:p w14:paraId="1697BBF2" w14:textId="77777777" w:rsidR="00A24E88" w:rsidRDefault="00A24E88" w:rsidP="0080391C">
      <w:pPr>
        <w:rPr>
          <w:rFonts w:cs="Arial"/>
          <w:sz w:val="24"/>
          <w:szCs w:val="24"/>
          <w:lang w:eastAsia="sr-Latn-CS"/>
        </w:rPr>
      </w:pPr>
    </w:p>
    <w:p w14:paraId="5611E57D" w14:textId="77777777" w:rsidR="00A24E88" w:rsidRDefault="00A24E88" w:rsidP="0080391C">
      <w:pPr>
        <w:rPr>
          <w:rFonts w:cs="Arial"/>
          <w:sz w:val="24"/>
          <w:szCs w:val="24"/>
          <w:lang w:eastAsia="sr-Latn-CS"/>
        </w:rPr>
      </w:pPr>
    </w:p>
    <w:p w14:paraId="079DDD8E" w14:textId="77777777" w:rsidR="00A24E88" w:rsidRDefault="00A24E88" w:rsidP="0080391C">
      <w:pPr>
        <w:rPr>
          <w:rFonts w:cs="Arial"/>
          <w:sz w:val="24"/>
          <w:szCs w:val="24"/>
          <w:lang w:eastAsia="sr-Latn-CS"/>
        </w:rPr>
      </w:pPr>
    </w:p>
    <w:p w14:paraId="4E494EB3" w14:textId="77777777" w:rsidR="00A24E88" w:rsidRDefault="00A24E88" w:rsidP="0080391C">
      <w:pPr>
        <w:rPr>
          <w:rFonts w:cs="Arial"/>
          <w:sz w:val="24"/>
          <w:szCs w:val="24"/>
          <w:lang w:eastAsia="sr-Latn-CS"/>
        </w:rPr>
      </w:pPr>
    </w:p>
    <w:p w14:paraId="6D5D191E" w14:textId="77777777" w:rsidR="00A24E88" w:rsidRDefault="00A24E88" w:rsidP="0080391C">
      <w:pPr>
        <w:rPr>
          <w:rFonts w:cs="Arial"/>
          <w:sz w:val="24"/>
          <w:szCs w:val="24"/>
          <w:lang w:eastAsia="sr-Latn-CS"/>
        </w:rPr>
      </w:pPr>
    </w:p>
    <w:p w14:paraId="279989EA" w14:textId="77777777" w:rsidR="00A24E88" w:rsidRDefault="00A24E88" w:rsidP="0080391C">
      <w:pPr>
        <w:rPr>
          <w:rFonts w:cs="Arial"/>
          <w:sz w:val="24"/>
          <w:szCs w:val="24"/>
          <w:lang w:eastAsia="sr-Latn-CS"/>
        </w:rPr>
      </w:pPr>
    </w:p>
    <w:p w14:paraId="484C8CC8" w14:textId="77777777" w:rsidR="00A24E88" w:rsidRDefault="00A24E88" w:rsidP="0080391C">
      <w:pPr>
        <w:rPr>
          <w:rFonts w:cs="Arial"/>
          <w:sz w:val="24"/>
          <w:szCs w:val="24"/>
          <w:lang w:eastAsia="sr-Latn-CS"/>
        </w:rPr>
      </w:pPr>
    </w:p>
    <w:p w14:paraId="3BC1A607" w14:textId="77777777" w:rsidR="00A24E88" w:rsidRDefault="00A24E88" w:rsidP="0080391C">
      <w:pPr>
        <w:rPr>
          <w:rFonts w:cs="Arial"/>
          <w:sz w:val="24"/>
          <w:szCs w:val="24"/>
          <w:lang w:eastAsia="sr-Latn-CS"/>
        </w:rPr>
      </w:pPr>
    </w:p>
    <w:p w14:paraId="0F0B3E6D" w14:textId="77777777" w:rsidR="00A24E88" w:rsidRDefault="00A24E88" w:rsidP="0080391C">
      <w:pPr>
        <w:rPr>
          <w:rFonts w:cs="Arial"/>
          <w:sz w:val="24"/>
          <w:szCs w:val="24"/>
          <w:lang w:eastAsia="sr-Latn-CS"/>
        </w:rPr>
      </w:pPr>
    </w:p>
    <w:p w14:paraId="3D6693F2" w14:textId="77777777" w:rsidR="00A24E88" w:rsidRDefault="00A24E88" w:rsidP="0080391C">
      <w:pPr>
        <w:rPr>
          <w:rFonts w:cs="Arial"/>
          <w:sz w:val="24"/>
          <w:szCs w:val="24"/>
          <w:lang w:eastAsia="sr-Latn-CS"/>
        </w:rPr>
      </w:pPr>
    </w:p>
    <w:p w14:paraId="2346752C" w14:textId="77777777" w:rsidR="00A24E88" w:rsidRDefault="00A24E88" w:rsidP="0080391C">
      <w:pPr>
        <w:rPr>
          <w:rFonts w:cs="Arial"/>
          <w:sz w:val="24"/>
          <w:szCs w:val="24"/>
          <w:lang w:eastAsia="sr-Latn-CS"/>
        </w:rPr>
      </w:pPr>
    </w:p>
    <w:p w14:paraId="5970358C" w14:textId="77777777" w:rsidR="001615B1" w:rsidRDefault="001615B1" w:rsidP="0080391C">
      <w:pPr>
        <w:rPr>
          <w:rFonts w:cs="Arial"/>
          <w:sz w:val="24"/>
          <w:szCs w:val="24"/>
          <w:lang w:eastAsia="sr-Latn-CS"/>
        </w:rPr>
      </w:pPr>
    </w:p>
    <w:p w14:paraId="40C31E9D" w14:textId="77777777" w:rsidR="001615B1" w:rsidRDefault="001615B1" w:rsidP="0080391C">
      <w:pPr>
        <w:rPr>
          <w:rFonts w:cs="Arial"/>
          <w:sz w:val="24"/>
          <w:szCs w:val="24"/>
          <w:lang w:eastAsia="sr-Latn-CS"/>
        </w:rPr>
      </w:pPr>
    </w:p>
    <w:p w14:paraId="187A5650" w14:textId="77777777" w:rsidR="001615B1" w:rsidRDefault="001615B1" w:rsidP="0080391C">
      <w:pPr>
        <w:rPr>
          <w:rFonts w:cs="Arial"/>
          <w:sz w:val="24"/>
          <w:szCs w:val="24"/>
          <w:lang w:eastAsia="sr-Latn-CS"/>
        </w:rPr>
      </w:pPr>
    </w:p>
    <w:p w14:paraId="284DF668" w14:textId="77777777" w:rsidR="001615B1" w:rsidRDefault="001615B1" w:rsidP="0080391C">
      <w:pPr>
        <w:rPr>
          <w:rFonts w:cs="Arial"/>
          <w:sz w:val="24"/>
          <w:szCs w:val="24"/>
          <w:lang w:eastAsia="sr-Latn-CS"/>
        </w:rPr>
      </w:pPr>
    </w:p>
    <w:p w14:paraId="51F2C83A" w14:textId="77777777" w:rsidR="001615B1" w:rsidRDefault="001615B1" w:rsidP="0080391C">
      <w:pPr>
        <w:rPr>
          <w:rFonts w:cs="Arial"/>
          <w:sz w:val="24"/>
          <w:szCs w:val="24"/>
          <w:lang w:eastAsia="sr-Latn-CS"/>
        </w:rPr>
      </w:pPr>
    </w:p>
    <w:p w14:paraId="69F827BE" w14:textId="77777777" w:rsidR="001615B1" w:rsidRDefault="001615B1" w:rsidP="0080391C">
      <w:pPr>
        <w:rPr>
          <w:rFonts w:cs="Arial"/>
          <w:sz w:val="24"/>
          <w:szCs w:val="24"/>
          <w:lang w:eastAsia="sr-Latn-CS"/>
        </w:rPr>
      </w:pPr>
    </w:p>
    <w:p w14:paraId="0E5B901B" w14:textId="77777777" w:rsidR="00FB09C9" w:rsidRPr="00F50A6F" w:rsidRDefault="00FB09C9" w:rsidP="00E456D8">
      <w:pPr>
        <w:pStyle w:val="Heading10"/>
        <w:numPr>
          <w:ilvl w:val="0"/>
          <w:numId w:val="30"/>
        </w:numPr>
        <w:spacing w:after="120"/>
        <w:jc w:val="both"/>
        <w:rPr>
          <w:rFonts w:cs="Arial"/>
          <w:sz w:val="24"/>
          <w:szCs w:val="24"/>
          <w:lang w:val="sr-Cyrl-RS"/>
        </w:rPr>
      </w:pPr>
      <w:r w:rsidRPr="00F50A6F">
        <w:rPr>
          <w:rFonts w:cs="Arial"/>
          <w:sz w:val="24"/>
          <w:szCs w:val="24"/>
          <w:lang w:val="sr-Cyrl-RS"/>
        </w:rPr>
        <w:t>ОБРАСЦИ</w:t>
      </w:r>
    </w:p>
    <w:p w14:paraId="69B42131" w14:textId="77777777" w:rsidR="00FB09C9" w:rsidRPr="00F50A6F" w:rsidRDefault="00FB09C9" w:rsidP="00FB09C9">
      <w:pPr>
        <w:pStyle w:val="KDObrazac"/>
        <w:spacing w:before="0"/>
        <w:ind w:left="7200"/>
        <w:jc w:val="center"/>
        <w:rPr>
          <w:noProof/>
          <w:sz w:val="24"/>
          <w:szCs w:val="24"/>
        </w:rPr>
      </w:pPr>
      <w:r w:rsidRPr="00F50A6F">
        <w:rPr>
          <w:sz w:val="24"/>
          <w:szCs w:val="24"/>
        </w:rPr>
        <w:t xml:space="preserve">ОБРАЗАЦ </w:t>
      </w:r>
      <w:r w:rsidRPr="00F50A6F">
        <w:rPr>
          <w:sz w:val="24"/>
          <w:szCs w:val="24"/>
          <w:lang w:val="sr-Cyrl-RS"/>
        </w:rPr>
        <w:t>1</w:t>
      </w:r>
      <w:r w:rsidRPr="00F50A6F">
        <w:rPr>
          <w:noProof/>
          <w:sz w:val="24"/>
          <w:szCs w:val="24"/>
        </w:rPr>
        <w:t>.</w:t>
      </w:r>
    </w:p>
    <w:p w14:paraId="3E6A3648" w14:textId="77777777" w:rsidR="00A073D3" w:rsidRPr="0080391C" w:rsidRDefault="00A073D3" w:rsidP="0080391C">
      <w:pPr>
        <w:rPr>
          <w:rFonts w:ascii="Nyala" w:hAnsi="Nyala" w:cs="Arial"/>
          <w:sz w:val="24"/>
          <w:szCs w:val="24"/>
          <w:lang w:eastAsia="sr-Latn-CS"/>
        </w:rPr>
      </w:pPr>
    </w:p>
    <w:p w14:paraId="0BB14E10" w14:textId="77777777" w:rsidR="00343A18" w:rsidRPr="00143A61" w:rsidRDefault="00343A18" w:rsidP="00EE4A02">
      <w:pPr>
        <w:spacing w:before="0"/>
        <w:jc w:val="center"/>
        <w:rPr>
          <w:rStyle w:val="BookTitle"/>
          <w:rFonts w:cs="Arial"/>
          <w:sz w:val="24"/>
          <w:szCs w:val="24"/>
          <w:lang w:val="sr-Cyrl-RS"/>
        </w:rPr>
      </w:pPr>
      <w:r w:rsidRPr="00EC5BB4">
        <w:rPr>
          <w:rStyle w:val="BookTitle"/>
          <w:rFonts w:cs="Arial"/>
          <w:sz w:val="24"/>
          <w:szCs w:val="24"/>
        </w:rPr>
        <w:t>ОБРАЗАЦ ПОНУДЕ</w:t>
      </w:r>
      <w:r w:rsidR="00143A61">
        <w:rPr>
          <w:rStyle w:val="BookTitle"/>
          <w:rFonts w:cs="Arial"/>
          <w:sz w:val="24"/>
          <w:szCs w:val="24"/>
          <w:lang w:val="sr-Cyrl-RS"/>
        </w:rPr>
        <w:t xml:space="preserve"> </w:t>
      </w:r>
    </w:p>
    <w:p w14:paraId="2C0C707D" w14:textId="77777777" w:rsidR="00343A18" w:rsidRPr="00EC5BB4" w:rsidRDefault="00343A18" w:rsidP="00343A18">
      <w:pPr>
        <w:spacing w:before="0"/>
        <w:rPr>
          <w:rStyle w:val="BookTitle"/>
          <w:rFonts w:cs="Arial"/>
          <w:sz w:val="24"/>
          <w:szCs w:val="24"/>
        </w:rPr>
      </w:pPr>
    </w:p>
    <w:p w14:paraId="7444397C" w14:textId="77777777" w:rsidR="000A2291" w:rsidRPr="000A2291" w:rsidRDefault="00343A18" w:rsidP="000A2291">
      <w:pPr>
        <w:spacing w:before="0"/>
        <w:rPr>
          <w:rFonts w:cs="Arial"/>
          <w:b/>
          <w:sz w:val="24"/>
          <w:szCs w:val="24"/>
          <w:lang w:val="sr-Cyrl-CS"/>
        </w:rPr>
      </w:pPr>
      <w:r w:rsidRPr="0080391C">
        <w:rPr>
          <w:rFonts w:eastAsia="TimesNewRomanPS-BoldMT" w:cs="Arial"/>
          <w:bCs/>
          <w:color w:val="000000"/>
          <w:sz w:val="24"/>
          <w:szCs w:val="24"/>
        </w:rPr>
        <w:t xml:space="preserve">Понуда бр._________ од _______________ за  </w:t>
      </w:r>
      <w:r w:rsidR="0031435B" w:rsidRPr="0080391C">
        <w:rPr>
          <w:rFonts w:eastAsia="TimesNewRomanPS-BoldMT" w:cs="Arial"/>
          <w:bCs/>
          <w:color w:val="000000"/>
          <w:sz w:val="24"/>
          <w:szCs w:val="24"/>
          <w:lang w:val="sr-Cyrl-RS"/>
        </w:rPr>
        <w:t xml:space="preserve">отворени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FB09C9" w:rsidRPr="00FB09C9">
        <w:rPr>
          <w:b/>
          <w:sz w:val="24"/>
          <w:szCs w:val="24"/>
          <w:lang w:val="ru-RU"/>
        </w:rPr>
        <w:t xml:space="preserve">Систем за управљање перформансама </w:t>
      </w:r>
      <w:r w:rsidR="00FB09C9" w:rsidRPr="00FB09C9">
        <w:rPr>
          <w:b/>
          <w:sz w:val="24"/>
          <w:szCs w:val="24"/>
          <w:lang w:val="sr-Latn-RS"/>
        </w:rPr>
        <w:t xml:space="preserve">Data </w:t>
      </w:r>
      <w:r w:rsidR="00FB09C9" w:rsidRPr="00FB09C9">
        <w:rPr>
          <w:b/>
          <w:sz w:val="24"/>
          <w:szCs w:val="24"/>
          <w:lang w:val="sr-Cyrl-RS"/>
        </w:rPr>
        <w:t>центара</w:t>
      </w:r>
      <w:r w:rsidR="009D6CBB" w:rsidRPr="00655097">
        <w:rPr>
          <w:rFonts w:cs="Arial"/>
          <w:b/>
          <w:sz w:val="24"/>
          <w:szCs w:val="24"/>
          <w:lang w:val="sr-Cyrl-RS"/>
        </w:rPr>
        <w:t>“</w:t>
      </w:r>
      <w:r w:rsidR="007D4B00">
        <w:rPr>
          <w:rFonts w:cs="Arial"/>
          <w:b/>
          <w:sz w:val="24"/>
          <w:szCs w:val="24"/>
          <w:lang w:val="am-ET"/>
        </w:rPr>
        <w:t xml:space="preserve">, </w:t>
      </w:r>
      <w:r w:rsidR="00524CA8">
        <w:rPr>
          <w:rFonts w:cs="Arial"/>
          <w:b/>
          <w:sz w:val="24"/>
          <w:szCs w:val="24"/>
          <w:lang w:val="ru-RU"/>
        </w:rPr>
        <w:t xml:space="preserve">Јавна набавка број </w:t>
      </w:r>
      <w:r w:rsidR="00FB09C9">
        <w:rPr>
          <w:rFonts w:cs="Arial"/>
          <w:b/>
          <w:sz w:val="24"/>
          <w:szCs w:val="24"/>
          <w:lang w:val="sr-Cyrl-CS"/>
        </w:rPr>
        <w:t>ЈН/1000/0629</w:t>
      </w:r>
      <w:r w:rsidR="000A2291" w:rsidRPr="000A2291">
        <w:rPr>
          <w:rFonts w:cs="Arial"/>
          <w:b/>
          <w:sz w:val="24"/>
          <w:szCs w:val="24"/>
          <w:lang w:val="sr-Cyrl-CS"/>
        </w:rPr>
        <w:t>/2017</w:t>
      </w:r>
    </w:p>
    <w:p w14:paraId="785E2E39"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2992CCC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0203B5D"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9245F5" w14:textId="77777777" w:rsidR="0055619B" w:rsidRPr="00EC5BB4" w:rsidRDefault="0055619B" w:rsidP="00BC01DC">
            <w:pPr>
              <w:snapToGrid w:val="0"/>
              <w:spacing w:before="0"/>
              <w:rPr>
                <w:rFonts w:cs="Arial"/>
                <w:b/>
                <w:bCs/>
                <w:i/>
                <w:iCs/>
                <w:sz w:val="24"/>
                <w:szCs w:val="24"/>
              </w:rPr>
            </w:pPr>
          </w:p>
        </w:tc>
      </w:tr>
      <w:tr w:rsidR="00343A18" w:rsidRPr="00EC5BB4" w14:paraId="4B36FF2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FC6C309"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351AD2" w14:textId="77777777" w:rsidR="00343A18" w:rsidRPr="00EC5BB4" w:rsidRDefault="00343A18" w:rsidP="00BC01DC">
            <w:pPr>
              <w:snapToGrid w:val="0"/>
              <w:spacing w:before="0"/>
              <w:rPr>
                <w:rFonts w:cs="Arial"/>
                <w:b/>
                <w:bCs/>
                <w:i/>
                <w:iCs/>
                <w:sz w:val="24"/>
                <w:szCs w:val="24"/>
              </w:rPr>
            </w:pPr>
          </w:p>
          <w:p w14:paraId="1B52A928" w14:textId="77777777" w:rsidR="00343A18" w:rsidRPr="00EC5BB4" w:rsidRDefault="00343A18" w:rsidP="00BC01DC">
            <w:pPr>
              <w:spacing w:before="0"/>
              <w:rPr>
                <w:rFonts w:cs="Arial"/>
                <w:b/>
                <w:bCs/>
                <w:i/>
                <w:iCs/>
                <w:sz w:val="24"/>
                <w:szCs w:val="24"/>
              </w:rPr>
            </w:pPr>
          </w:p>
          <w:p w14:paraId="4D302638" w14:textId="77777777" w:rsidR="00343A18" w:rsidRPr="00EC5BB4" w:rsidRDefault="00343A18" w:rsidP="00BC01DC">
            <w:pPr>
              <w:spacing w:before="0"/>
              <w:rPr>
                <w:rFonts w:cs="Arial"/>
                <w:b/>
                <w:bCs/>
                <w:i/>
                <w:iCs/>
                <w:sz w:val="24"/>
                <w:szCs w:val="24"/>
              </w:rPr>
            </w:pPr>
          </w:p>
        </w:tc>
      </w:tr>
      <w:tr w:rsidR="00343A18" w:rsidRPr="00EC5BB4" w14:paraId="6DB546CB"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7E70F40"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40D7CE" w14:textId="77777777" w:rsidR="00343A18" w:rsidRPr="00EC5BB4" w:rsidRDefault="00343A18" w:rsidP="00BC01DC">
            <w:pPr>
              <w:snapToGrid w:val="0"/>
              <w:spacing w:before="0"/>
              <w:rPr>
                <w:rFonts w:cs="Arial"/>
                <w:b/>
                <w:bCs/>
                <w:i/>
                <w:iCs/>
                <w:sz w:val="24"/>
                <w:szCs w:val="24"/>
              </w:rPr>
            </w:pPr>
          </w:p>
          <w:p w14:paraId="50A3AD3C" w14:textId="77777777" w:rsidR="00343A18" w:rsidRPr="00EC5BB4" w:rsidRDefault="00343A18" w:rsidP="00BC01DC">
            <w:pPr>
              <w:spacing w:before="0"/>
              <w:rPr>
                <w:rFonts w:cs="Arial"/>
                <w:b/>
                <w:bCs/>
                <w:i/>
                <w:iCs/>
                <w:sz w:val="24"/>
                <w:szCs w:val="24"/>
              </w:rPr>
            </w:pPr>
          </w:p>
          <w:p w14:paraId="3239C7DD" w14:textId="77777777" w:rsidR="00343A18" w:rsidRPr="00EC5BB4" w:rsidRDefault="00343A18" w:rsidP="00BC01DC">
            <w:pPr>
              <w:spacing w:before="0"/>
              <w:rPr>
                <w:rFonts w:cs="Arial"/>
                <w:b/>
                <w:bCs/>
                <w:i/>
                <w:iCs/>
                <w:sz w:val="24"/>
                <w:szCs w:val="24"/>
              </w:rPr>
            </w:pPr>
          </w:p>
        </w:tc>
      </w:tr>
      <w:tr w:rsidR="00343A18" w:rsidRPr="00EC5BB4" w14:paraId="2A15B840"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E69CDF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0F25B8" w14:textId="77777777" w:rsidR="00343A18" w:rsidRPr="00EC5BB4" w:rsidRDefault="00343A18" w:rsidP="00BC01DC">
            <w:pPr>
              <w:snapToGrid w:val="0"/>
              <w:spacing w:before="0"/>
              <w:rPr>
                <w:rFonts w:cs="Arial"/>
                <w:b/>
                <w:bCs/>
                <w:i/>
                <w:iCs/>
                <w:sz w:val="24"/>
                <w:szCs w:val="24"/>
              </w:rPr>
            </w:pPr>
          </w:p>
          <w:p w14:paraId="0C26C509" w14:textId="77777777" w:rsidR="00343A18" w:rsidRPr="00EC5BB4" w:rsidRDefault="00343A18" w:rsidP="00BC01DC">
            <w:pPr>
              <w:spacing w:before="0"/>
              <w:rPr>
                <w:rFonts w:cs="Arial"/>
                <w:b/>
                <w:bCs/>
                <w:i/>
                <w:iCs/>
                <w:sz w:val="24"/>
                <w:szCs w:val="24"/>
              </w:rPr>
            </w:pPr>
          </w:p>
          <w:p w14:paraId="46619ECB" w14:textId="77777777" w:rsidR="00343A18" w:rsidRPr="00EC5BB4" w:rsidRDefault="00343A18" w:rsidP="00BC01DC">
            <w:pPr>
              <w:spacing w:before="0"/>
              <w:rPr>
                <w:rFonts w:cs="Arial"/>
                <w:b/>
                <w:bCs/>
                <w:i/>
                <w:iCs/>
                <w:sz w:val="24"/>
                <w:szCs w:val="24"/>
              </w:rPr>
            </w:pPr>
          </w:p>
        </w:tc>
      </w:tr>
      <w:tr w:rsidR="00343A18" w:rsidRPr="00EC5BB4" w14:paraId="38A9B7CC" w14:textId="77777777" w:rsidTr="00BC01DC">
        <w:tc>
          <w:tcPr>
            <w:tcW w:w="4621" w:type="dxa"/>
            <w:tcBorders>
              <w:top w:val="single" w:sz="4" w:space="0" w:color="000000"/>
              <w:left w:val="single" w:sz="4" w:space="0" w:color="000000"/>
              <w:bottom w:val="single" w:sz="4" w:space="0" w:color="000000"/>
            </w:tcBorders>
            <w:shd w:val="clear" w:color="auto" w:fill="auto"/>
          </w:tcPr>
          <w:p w14:paraId="1E4A354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EBEB2C" w14:textId="77777777" w:rsidR="00343A18" w:rsidRPr="00EC5BB4" w:rsidRDefault="00343A18" w:rsidP="00BC01DC">
            <w:pPr>
              <w:snapToGrid w:val="0"/>
              <w:spacing w:before="0"/>
              <w:rPr>
                <w:rFonts w:cs="Arial"/>
                <w:b/>
                <w:bCs/>
                <w:i/>
                <w:iCs/>
                <w:sz w:val="24"/>
                <w:szCs w:val="24"/>
                <w:lang w:val="ru-RU"/>
              </w:rPr>
            </w:pPr>
          </w:p>
        </w:tc>
      </w:tr>
      <w:tr w:rsidR="00343A18" w:rsidRPr="00EC5BB4" w14:paraId="3AA02943"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1FCEB84" w14:textId="77777777" w:rsidR="00343A18" w:rsidRPr="00EC5BB4" w:rsidRDefault="00343A18" w:rsidP="00BC01DC">
            <w:pPr>
              <w:spacing w:before="0"/>
              <w:rPr>
                <w:rFonts w:cs="Arial"/>
                <w:i/>
                <w:iCs/>
                <w:sz w:val="24"/>
                <w:szCs w:val="24"/>
              </w:rPr>
            </w:pPr>
          </w:p>
          <w:p w14:paraId="3EE4221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FB83FF" w14:textId="77777777" w:rsidR="00343A18" w:rsidRPr="00EC5BB4" w:rsidRDefault="00343A18" w:rsidP="00BC01DC">
            <w:pPr>
              <w:snapToGrid w:val="0"/>
              <w:spacing w:before="0"/>
              <w:rPr>
                <w:rFonts w:cs="Arial"/>
                <w:b/>
                <w:bCs/>
                <w:i/>
                <w:iCs/>
                <w:sz w:val="24"/>
                <w:szCs w:val="24"/>
              </w:rPr>
            </w:pPr>
          </w:p>
          <w:p w14:paraId="5C03B2B7" w14:textId="77777777" w:rsidR="00343A18" w:rsidRPr="00EC5BB4" w:rsidRDefault="00343A18" w:rsidP="00BC01DC">
            <w:pPr>
              <w:spacing w:before="0"/>
              <w:rPr>
                <w:rFonts w:cs="Arial"/>
                <w:b/>
                <w:bCs/>
                <w:i/>
                <w:iCs/>
                <w:sz w:val="24"/>
                <w:szCs w:val="24"/>
              </w:rPr>
            </w:pPr>
          </w:p>
          <w:p w14:paraId="14EBF199" w14:textId="77777777" w:rsidR="00343A18" w:rsidRPr="00EC5BB4" w:rsidRDefault="00343A18" w:rsidP="00BC01DC">
            <w:pPr>
              <w:spacing w:before="0"/>
              <w:rPr>
                <w:rFonts w:cs="Arial"/>
                <w:b/>
                <w:bCs/>
                <w:i/>
                <w:iCs/>
                <w:sz w:val="24"/>
                <w:szCs w:val="24"/>
              </w:rPr>
            </w:pPr>
          </w:p>
        </w:tc>
      </w:tr>
      <w:tr w:rsidR="00343A18" w:rsidRPr="00EC5BB4" w14:paraId="78CC1A53" w14:textId="77777777" w:rsidTr="00BC01DC">
        <w:tc>
          <w:tcPr>
            <w:tcW w:w="4621" w:type="dxa"/>
            <w:tcBorders>
              <w:top w:val="single" w:sz="4" w:space="0" w:color="000000"/>
              <w:left w:val="single" w:sz="4" w:space="0" w:color="000000"/>
              <w:bottom w:val="single" w:sz="4" w:space="0" w:color="000000"/>
            </w:tcBorders>
            <w:shd w:val="clear" w:color="auto" w:fill="auto"/>
          </w:tcPr>
          <w:p w14:paraId="2D5BCF6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363050A6"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92CCEA" w14:textId="77777777" w:rsidR="00343A18" w:rsidRPr="00EC5BB4" w:rsidRDefault="00343A18" w:rsidP="00BC01DC">
            <w:pPr>
              <w:snapToGrid w:val="0"/>
              <w:spacing w:before="0"/>
              <w:rPr>
                <w:rFonts w:cs="Arial"/>
                <w:b/>
                <w:bCs/>
                <w:i/>
                <w:iCs/>
                <w:sz w:val="24"/>
                <w:szCs w:val="24"/>
                <w:lang w:val="ru-RU"/>
              </w:rPr>
            </w:pPr>
          </w:p>
        </w:tc>
      </w:tr>
      <w:tr w:rsidR="00343A18" w:rsidRPr="00EC5BB4" w14:paraId="598CC325"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1AE2F4"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818DC6" w14:textId="77777777" w:rsidR="00343A18" w:rsidRPr="00EC5BB4" w:rsidRDefault="00343A18" w:rsidP="00BC01DC">
            <w:pPr>
              <w:snapToGrid w:val="0"/>
              <w:spacing w:before="0"/>
              <w:rPr>
                <w:rFonts w:cs="Arial"/>
                <w:b/>
                <w:bCs/>
                <w:i/>
                <w:iCs/>
                <w:sz w:val="24"/>
                <w:szCs w:val="24"/>
              </w:rPr>
            </w:pPr>
          </w:p>
          <w:p w14:paraId="3028A452" w14:textId="77777777" w:rsidR="00343A18" w:rsidRPr="00EC5BB4" w:rsidRDefault="00343A18" w:rsidP="00BC01DC">
            <w:pPr>
              <w:spacing w:before="0"/>
              <w:rPr>
                <w:rFonts w:cs="Arial"/>
                <w:b/>
                <w:bCs/>
                <w:i/>
                <w:iCs/>
                <w:sz w:val="24"/>
                <w:szCs w:val="24"/>
              </w:rPr>
            </w:pPr>
          </w:p>
          <w:p w14:paraId="2234AAE4" w14:textId="77777777" w:rsidR="00343A18" w:rsidRPr="00EC5BB4" w:rsidRDefault="00343A18" w:rsidP="00BC01DC">
            <w:pPr>
              <w:spacing w:before="0"/>
              <w:rPr>
                <w:rFonts w:cs="Arial"/>
                <w:b/>
                <w:bCs/>
                <w:i/>
                <w:iCs/>
                <w:sz w:val="24"/>
                <w:szCs w:val="24"/>
              </w:rPr>
            </w:pPr>
          </w:p>
        </w:tc>
      </w:tr>
      <w:tr w:rsidR="00343A18" w:rsidRPr="00EC5BB4" w14:paraId="4F092CB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82745E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B05746" w14:textId="77777777" w:rsidR="00343A18" w:rsidRPr="00EC5BB4" w:rsidRDefault="00343A18" w:rsidP="00BC01DC">
            <w:pPr>
              <w:snapToGrid w:val="0"/>
              <w:spacing w:before="0"/>
              <w:rPr>
                <w:rFonts w:cs="Arial"/>
                <w:b/>
                <w:bCs/>
                <w:i/>
                <w:iCs/>
                <w:sz w:val="24"/>
                <w:szCs w:val="24"/>
              </w:rPr>
            </w:pPr>
          </w:p>
          <w:p w14:paraId="3910FB69" w14:textId="77777777" w:rsidR="00343A18" w:rsidRPr="00EC5BB4" w:rsidRDefault="00343A18" w:rsidP="00BC01DC">
            <w:pPr>
              <w:spacing w:before="0"/>
              <w:rPr>
                <w:rFonts w:cs="Arial"/>
                <w:b/>
                <w:bCs/>
                <w:i/>
                <w:iCs/>
                <w:sz w:val="24"/>
                <w:szCs w:val="24"/>
              </w:rPr>
            </w:pPr>
          </w:p>
          <w:p w14:paraId="5B89C2F6" w14:textId="77777777" w:rsidR="00343A18" w:rsidRPr="00EC5BB4" w:rsidRDefault="00343A18" w:rsidP="00BC01DC">
            <w:pPr>
              <w:spacing w:before="0"/>
              <w:rPr>
                <w:rFonts w:cs="Arial"/>
                <w:b/>
                <w:bCs/>
                <w:i/>
                <w:iCs/>
                <w:sz w:val="24"/>
                <w:szCs w:val="24"/>
              </w:rPr>
            </w:pPr>
          </w:p>
        </w:tc>
      </w:tr>
      <w:tr w:rsidR="00343A18" w:rsidRPr="00EC5BB4" w14:paraId="4F5FDD2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E0517B0" w14:textId="77777777" w:rsidR="00343A18" w:rsidRDefault="00343A18" w:rsidP="00BC01DC">
            <w:pPr>
              <w:spacing w:before="0"/>
              <w:rPr>
                <w:rFonts w:cs="Arial"/>
                <w:i/>
                <w:iCs/>
                <w:sz w:val="24"/>
                <w:szCs w:val="24"/>
                <w:lang w:val="ru-RU"/>
              </w:rPr>
            </w:pPr>
            <w:r w:rsidRPr="00EC5BB4">
              <w:rPr>
                <w:rFonts w:cs="Arial"/>
                <w:i/>
                <w:iCs/>
                <w:sz w:val="24"/>
                <w:szCs w:val="24"/>
                <w:lang w:val="ru-RU"/>
              </w:rPr>
              <w:t>Број рачуна понуђача и назив банке:</w:t>
            </w:r>
          </w:p>
          <w:p w14:paraId="146A7F0D" w14:textId="77777777"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98CD78" w14:textId="77777777" w:rsidR="00343A18" w:rsidRPr="00EC5BB4" w:rsidRDefault="00343A18" w:rsidP="00BC01DC">
            <w:pPr>
              <w:snapToGrid w:val="0"/>
              <w:spacing w:before="0"/>
              <w:rPr>
                <w:rFonts w:cs="Arial"/>
                <w:b/>
                <w:bCs/>
                <w:i/>
                <w:iCs/>
                <w:sz w:val="24"/>
                <w:szCs w:val="24"/>
                <w:lang w:val="ru-RU"/>
              </w:rPr>
            </w:pPr>
          </w:p>
          <w:p w14:paraId="050F53D5" w14:textId="77777777" w:rsidR="00343A18" w:rsidRPr="00EC5BB4" w:rsidRDefault="00343A18" w:rsidP="00BC01DC">
            <w:pPr>
              <w:spacing w:before="0"/>
              <w:rPr>
                <w:rFonts w:cs="Arial"/>
                <w:b/>
                <w:bCs/>
                <w:i/>
                <w:iCs/>
                <w:sz w:val="24"/>
                <w:szCs w:val="24"/>
                <w:lang w:val="ru-RU"/>
              </w:rPr>
            </w:pPr>
          </w:p>
          <w:p w14:paraId="380FC0AF" w14:textId="77777777" w:rsidR="00343A18" w:rsidRPr="00EC5BB4" w:rsidRDefault="00343A18" w:rsidP="00BC01DC">
            <w:pPr>
              <w:spacing w:before="0"/>
              <w:rPr>
                <w:rFonts w:cs="Arial"/>
                <w:b/>
                <w:bCs/>
                <w:i/>
                <w:iCs/>
                <w:sz w:val="24"/>
                <w:szCs w:val="24"/>
                <w:lang w:val="ru-RU"/>
              </w:rPr>
            </w:pPr>
          </w:p>
        </w:tc>
      </w:tr>
      <w:tr w:rsidR="00343A18" w:rsidRPr="00EC5BB4" w14:paraId="184E7FF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BB40A5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FE92E3" w14:textId="77777777" w:rsidR="00343A18" w:rsidRPr="00EC5BB4" w:rsidRDefault="00343A18" w:rsidP="00BC01DC">
            <w:pPr>
              <w:snapToGrid w:val="0"/>
              <w:spacing w:before="0"/>
              <w:ind w:firstLine="708"/>
              <w:rPr>
                <w:rFonts w:cs="Arial"/>
                <w:b/>
                <w:bCs/>
                <w:i/>
                <w:iCs/>
                <w:sz w:val="24"/>
                <w:szCs w:val="24"/>
                <w:lang w:val="ru-RU"/>
              </w:rPr>
            </w:pPr>
          </w:p>
          <w:p w14:paraId="2555E708" w14:textId="77777777" w:rsidR="00343A18" w:rsidRPr="00EC5BB4" w:rsidRDefault="00343A18" w:rsidP="00BC01DC">
            <w:pPr>
              <w:spacing w:before="0"/>
              <w:ind w:firstLine="708"/>
              <w:rPr>
                <w:rFonts w:cs="Arial"/>
                <w:b/>
                <w:bCs/>
                <w:i/>
                <w:iCs/>
                <w:sz w:val="24"/>
                <w:szCs w:val="24"/>
                <w:lang w:val="ru-RU"/>
              </w:rPr>
            </w:pPr>
          </w:p>
          <w:p w14:paraId="6B8CEC34" w14:textId="77777777" w:rsidR="00343A18" w:rsidRPr="00EC5BB4" w:rsidRDefault="00343A18" w:rsidP="00BC01DC">
            <w:pPr>
              <w:spacing w:before="0"/>
              <w:ind w:firstLine="708"/>
              <w:rPr>
                <w:rFonts w:cs="Arial"/>
                <w:b/>
                <w:bCs/>
                <w:i/>
                <w:iCs/>
                <w:sz w:val="24"/>
                <w:szCs w:val="24"/>
                <w:lang w:val="ru-RU"/>
              </w:rPr>
            </w:pPr>
          </w:p>
        </w:tc>
      </w:tr>
    </w:tbl>
    <w:p w14:paraId="169061AE" w14:textId="77777777" w:rsidR="000A4BC0" w:rsidRPr="00EC5BB4" w:rsidRDefault="000A4BC0" w:rsidP="00343A18">
      <w:pPr>
        <w:spacing w:before="0"/>
        <w:rPr>
          <w:rFonts w:cs="Arial"/>
          <w:sz w:val="24"/>
          <w:szCs w:val="24"/>
        </w:rPr>
      </w:pPr>
    </w:p>
    <w:p w14:paraId="3C000B1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8B6DBC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C066AE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A1B553D" w14:textId="77777777" w:rsidR="00343A18" w:rsidRPr="00EC5BB4" w:rsidRDefault="00343A18" w:rsidP="00BC01DC">
            <w:pPr>
              <w:snapToGrid w:val="0"/>
              <w:spacing w:before="0"/>
              <w:jc w:val="center"/>
              <w:rPr>
                <w:rFonts w:cs="Arial"/>
                <w:sz w:val="24"/>
                <w:szCs w:val="24"/>
              </w:rPr>
            </w:pPr>
          </w:p>
          <w:p w14:paraId="15A1D21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6268A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D407EAF" w14:textId="77777777" w:rsidR="00343A18" w:rsidRPr="00EC5BB4" w:rsidRDefault="00343A18" w:rsidP="00BC01DC">
            <w:pPr>
              <w:snapToGrid w:val="0"/>
              <w:spacing w:before="0"/>
              <w:jc w:val="center"/>
              <w:rPr>
                <w:rFonts w:eastAsia="TimesNewRomanPSMT" w:cs="Arial"/>
                <w:b/>
                <w:bCs/>
                <w:sz w:val="24"/>
                <w:szCs w:val="24"/>
              </w:rPr>
            </w:pPr>
          </w:p>
          <w:p w14:paraId="4E48B3CC"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2C21210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8CDDFD" w14:textId="77777777" w:rsidR="00343A18" w:rsidRPr="00EC5BB4" w:rsidRDefault="00343A18" w:rsidP="00BC01DC">
            <w:pPr>
              <w:snapToGrid w:val="0"/>
              <w:spacing w:before="0"/>
              <w:jc w:val="center"/>
              <w:rPr>
                <w:rFonts w:eastAsia="TimesNewRomanPSMT" w:cs="Arial"/>
                <w:b/>
                <w:bCs/>
                <w:sz w:val="24"/>
                <w:szCs w:val="24"/>
              </w:rPr>
            </w:pPr>
          </w:p>
          <w:p w14:paraId="7A2D04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14:paraId="0DFBE12F" w14:textId="77777777" w:rsidR="00343A18" w:rsidRPr="00EC5BB4" w:rsidRDefault="00343A18" w:rsidP="00343A18">
      <w:pPr>
        <w:spacing w:before="0"/>
        <w:rPr>
          <w:rFonts w:cs="Arial"/>
          <w:b/>
          <w:i/>
          <w:iCs/>
          <w:sz w:val="24"/>
          <w:szCs w:val="24"/>
          <w:lang w:val="ru-RU"/>
        </w:rPr>
      </w:pPr>
    </w:p>
    <w:p w14:paraId="12FA75E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8B0B98" w14:textId="77777777" w:rsidR="00831C4C" w:rsidRDefault="00831C4C" w:rsidP="00343A18">
      <w:pPr>
        <w:spacing w:before="0"/>
        <w:rPr>
          <w:rFonts w:eastAsia="TimesNewRomanPSMT" w:cs="Arial"/>
          <w:b/>
          <w:bCs/>
          <w:i/>
          <w:sz w:val="24"/>
          <w:szCs w:val="24"/>
          <w:lang w:val="sr-Cyrl-CS"/>
        </w:rPr>
      </w:pPr>
    </w:p>
    <w:p w14:paraId="4A48A1C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F734E25"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4BF4CA6" w14:textId="77777777" w:rsidTr="00BC01DC">
        <w:tc>
          <w:tcPr>
            <w:tcW w:w="465" w:type="dxa"/>
            <w:tcBorders>
              <w:top w:val="single" w:sz="4" w:space="0" w:color="000000"/>
              <w:left w:val="single" w:sz="4" w:space="0" w:color="000000"/>
              <w:bottom w:val="single" w:sz="4" w:space="0" w:color="000000"/>
            </w:tcBorders>
            <w:shd w:val="clear" w:color="auto" w:fill="auto"/>
          </w:tcPr>
          <w:p w14:paraId="6589CF22" w14:textId="77777777" w:rsidR="00343A18" w:rsidRPr="00EC5BB4" w:rsidRDefault="00343A18" w:rsidP="00BC01DC">
            <w:pPr>
              <w:snapToGrid w:val="0"/>
              <w:spacing w:before="0"/>
              <w:rPr>
                <w:rFonts w:cs="Arial"/>
                <w:sz w:val="24"/>
                <w:szCs w:val="24"/>
              </w:rPr>
            </w:pPr>
          </w:p>
          <w:p w14:paraId="72DC488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7D85D6F" w14:textId="77777777" w:rsidR="00343A18" w:rsidRPr="00EC5BB4" w:rsidRDefault="00343A18" w:rsidP="00BC01DC">
            <w:pPr>
              <w:snapToGrid w:val="0"/>
              <w:spacing w:before="0"/>
              <w:rPr>
                <w:rFonts w:eastAsia="TimesNewRomanPSMT" w:cs="Arial"/>
                <w:bCs/>
                <w:i/>
                <w:sz w:val="24"/>
                <w:szCs w:val="24"/>
              </w:rPr>
            </w:pPr>
          </w:p>
          <w:p w14:paraId="128529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A4DD02" w14:textId="77777777" w:rsidR="00343A18" w:rsidRPr="00EC5BB4" w:rsidRDefault="00343A18" w:rsidP="00BC01DC">
            <w:pPr>
              <w:snapToGrid w:val="0"/>
              <w:spacing w:before="0"/>
              <w:rPr>
                <w:rFonts w:eastAsia="TimesNewRomanPSMT" w:cs="Arial"/>
                <w:b/>
                <w:bCs/>
                <w:sz w:val="24"/>
                <w:szCs w:val="24"/>
              </w:rPr>
            </w:pPr>
          </w:p>
        </w:tc>
      </w:tr>
      <w:tr w:rsidR="0055619B" w:rsidRPr="00EC5BB4" w14:paraId="2859B12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9EC5B9E"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8371AD"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ACB2F2" w14:textId="77777777" w:rsidR="0055619B" w:rsidRPr="00EC5BB4" w:rsidRDefault="0055619B" w:rsidP="00BC01DC">
            <w:pPr>
              <w:snapToGrid w:val="0"/>
              <w:spacing w:before="0"/>
              <w:rPr>
                <w:rFonts w:eastAsia="TimesNewRomanPSMT" w:cs="Arial"/>
                <w:b/>
                <w:bCs/>
                <w:sz w:val="24"/>
                <w:szCs w:val="24"/>
              </w:rPr>
            </w:pPr>
          </w:p>
        </w:tc>
      </w:tr>
      <w:tr w:rsidR="00343A18" w:rsidRPr="00EC5BB4" w14:paraId="6FAEAB72" w14:textId="77777777" w:rsidTr="00BC01DC">
        <w:tc>
          <w:tcPr>
            <w:tcW w:w="465" w:type="dxa"/>
            <w:tcBorders>
              <w:top w:val="single" w:sz="4" w:space="0" w:color="000000"/>
              <w:left w:val="single" w:sz="4" w:space="0" w:color="000000"/>
              <w:bottom w:val="single" w:sz="4" w:space="0" w:color="000000"/>
            </w:tcBorders>
            <w:shd w:val="clear" w:color="auto" w:fill="auto"/>
          </w:tcPr>
          <w:p w14:paraId="13ECEFD8" w14:textId="77777777" w:rsidR="00343A18" w:rsidRPr="00EC5BB4" w:rsidRDefault="00343A18" w:rsidP="00BC01DC">
            <w:pPr>
              <w:snapToGrid w:val="0"/>
              <w:spacing w:before="0"/>
              <w:rPr>
                <w:rFonts w:eastAsia="TimesNewRomanPSMT" w:cs="Arial"/>
                <w:bCs/>
                <w:i/>
                <w:sz w:val="24"/>
                <w:szCs w:val="24"/>
              </w:rPr>
            </w:pPr>
          </w:p>
          <w:p w14:paraId="03B9F5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094D23" w14:textId="77777777" w:rsidR="00343A18" w:rsidRPr="00EC5BB4" w:rsidRDefault="00343A18" w:rsidP="00BC01DC">
            <w:pPr>
              <w:snapToGrid w:val="0"/>
              <w:spacing w:before="0"/>
              <w:rPr>
                <w:rFonts w:eastAsia="TimesNewRomanPSMT" w:cs="Arial"/>
                <w:bCs/>
                <w:i/>
                <w:sz w:val="24"/>
                <w:szCs w:val="24"/>
              </w:rPr>
            </w:pPr>
          </w:p>
          <w:p w14:paraId="4FE0F8D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B6B0F0" w14:textId="77777777" w:rsidR="00343A18" w:rsidRPr="00EC5BB4" w:rsidRDefault="00343A18" w:rsidP="00BC01DC">
            <w:pPr>
              <w:snapToGrid w:val="0"/>
              <w:spacing w:before="0"/>
              <w:rPr>
                <w:rFonts w:eastAsia="TimesNewRomanPSMT" w:cs="Arial"/>
                <w:b/>
                <w:bCs/>
                <w:sz w:val="24"/>
                <w:szCs w:val="24"/>
              </w:rPr>
            </w:pPr>
          </w:p>
        </w:tc>
      </w:tr>
      <w:tr w:rsidR="00343A18" w:rsidRPr="00EC5BB4" w14:paraId="03461430" w14:textId="77777777" w:rsidTr="00BC01DC">
        <w:tc>
          <w:tcPr>
            <w:tcW w:w="465" w:type="dxa"/>
            <w:tcBorders>
              <w:top w:val="single" w:sz="4" w:space="0" w:color="000000"/>
              <w:left w:val="single" w:sz="4" w:space="0" w:color="000000"/>
              <w:bottom w:val="single" w:sz="4" w:space="0" w:color="000000"/>
            </w:tcBorders>
            <w:shd w:val="clear" w:color="auto" w:fill="auto"/>
          </w:tcPr>
          <w:p w14:paraId="1AF42077" w14:textId="77777777" w:rsidR="00343A18" w:rsidRPr="00EC5BB4" w:rsidRDefault="00343A18" w:rsidP="00BC01DC">
            <w:pPr>
              <w:snapToGrid w:val="0"/>
              <w:spacing w:before="0"/>
              <w:rPr>
                <w:rFonts w:eastAsia="TimesNewRomanPSMT" w:cs="Arial"/>
                <w:bCs/>
                <w:i/>
                <w:sz w:val="24"/>
                <w:szCs w:val="24"/>
              </w:rPr>
            </w:pPr>
          </w:p>
          <w:p w14:paraId="228E26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4FE15" w14:textId="77777777" w:rsidR="00343A18" w:rsidRPr="00EC5BB4" w:rsidRDefault="00343A18" w:rsidP="00BC01DC">
            <w:pPr>
              <w:snapToGrid w:val="0"/>
              <w:spacing w:before="0"/>
              <w:rPr>
                <w:rFonts w:eastAsia="TimesNewRomanPSMT" w:cs="Arial"/>
                <w:bCs/>
                <w:i/>
                <w:sz w:val="24"/>
                <w:szCs w:val="24"/>
              </w:rPr>
            </w:pPr>
          </w:p>
          <w:p w14:paraId="51A43FE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3527D6" w14:textId="77777777" w:rsidR="00343A18" w:rsidRPr="00EC5BB4" w:rsidRDefault="00343A18" w:rsidP="00BC01DC">
            <w:pPr>
              <w:snapToGrid w:val="0"/>
              <w:spacing w:before="0"/>
              <w:rPr>
                <w:rFonts w:eastAsia="TimesNewRomanPSMT" w:cs="Arial"/>
                <w:b/>
                <w:bCs/>
                <w:sz w:val="24"/>
                <w:szCs w:val="24"/>
              </w:rPr>
            </w:pPr>
          </w:p>
        </w:tc>
      </w:tr>
      <w:tr w:rsidR="00343A18" w:rsidRPr="00EC5BB4" w14:paraId="7959761A" w14:textId="77777777" w:rsidTr="00BC01DC">
        <w:tc>
          <w:tcPr>
            <w:tcW w:w="465" w:type="dxa"/>
            <w:tcBorders>
              <w:top w:val="single" w:sz="4" w:space="0" w:color="000000"/>
              <w:left w:val="single" w:sz="4" w:space="0" w:color="000000"/>
              <w:bottom w:val="single" w:sz="4" w:space="0" w:color="000000"/>
            </w:tcBorders>
            <w:shd w:val="clear" w:color="auto" w:fill="auto"/>
          </w:tcPr>
          <w:p w14:paraId="328127F1" w14:textId="77777777" w:rsidR="00343A18" w:rsidRPr="00EC5BB4" w:rsidRDefault="00343A18" w:rsidP="00BC01DC">
            <w:pPr>
              <w:snapToGrid w:val="0"/>
              <w:spacing w:before="0"/>
              <w:rPr>
                <w:rFonts w:eastAsia="TimesNewRomanPSMT" w:cs="Arial"/>
                <w:bCs/>
                <w:i/>
                <w:sz w:val="24"/>
                <w:szCs w:val="24"/>
              </w:rPr>
            </w:pPr>
          </w:p>
          <w:p w14:paraId="1FE60C5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752506" w14:textId="77777777" w:rsidR="00343A18" w:rsidRPr="00EC5BB4" w:rsidRDefault="00343A18" w:rsidP="00BC01DC">
            <w:pPr>
              <w:snapToGrid w:val="0"/>
              <w:spacing w:before="0"/>
              <w:rPr>
                <w:rFonts w:eastAsia="TimesNewRomanPSMT" w:cs="Arial"/>
                <w:bCs/>
                <w:i/>
                <w:sz w:val="24"/>
                <w:szCs w:val="24"/>
              </w:rPr>
            </w:pPr>
          </w:p>
          <w:p w14:paraId="441A3DD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C2E860" w14:textId="77777777" w:rsidR="00343A18" w:rsidRPr="00EC5BB4" w:rsidRDefault="00343A18" w:rsidP="00BC01DC">
            <w:pPr>
              <w:snapToGrid w:val="0"/>
              <w:spacing w:before="0"/>
              <w:rPr>
                <w:rFonts w:eastAsia="TimesNewRomanPSMT" w:cs="Arial"/>
                <w:b/>
                <w:bCs/>
                <w:sz w:val="24"/>
                <w:szCs w:val="24"/>
              </w:rPr>
            </w:pPr>
          </w:p>
        </w:tc>
      </w:tr>
      <w:tr w:rsidR="00343A18" w:rsidRPr="00EC5BB4" w14:paraId="69C1F9C2" w14:textId="77777777" w:rsidTr="00BC01DC">
        <w:tc>
          <w:tcPr>
            <w:tcW w:w="465" w:type="dxa"/>
            <w:tcBorders>
              <w:top w:val="single" w:sz="4" w:space="0" w:color="000000"/>
              <w:left w:val="single" w:sz="4" w:space="0" w:color="000000"/>
              <w:bottom w:val="single" w:sz="4" w:space="0" w:color="000000"/>
            </w:tcBorders>
            <w:shd w:val="clear" w:color="auto" w:fill="auto"/>
          </w:tcPr>
          <w:p w14:paraId="7814AB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FF32F4" w14:textId="77777777" w:rsidR="00343A18" w:rsidRPr="00EC5BB4" w:rsidRDefault="00343A18" w:rsidP="00BC01DC">
            <w:pPr>
              <w:snapToGrid w:val="0"/>
              <w:spacing w:before="0"/>
              <w:rPr>
                <w:rFonts w:eastAsia="TimesNewRomanPSMT" w:cs="Arial"/>
                <w:bCs/>
                <w:i/>
                <w:sz w:val="24"/>
                <w:szCs w:val="24"/>
              </w:rPr>
            </w:pPr>
          </w:p>
          <w:p w14:paraId="185293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F485E9" w14:textId="77777777" w:rsidR="00343A18" w:rsidRPr="00EC5BB4" w:rsidRDefault="00343A18" w:rsidP="00BC01DC">
            <w:pPr>
              <w:snapToGrid w:val="0"/>
              <w:spacing w:before="0"/>
              <w:rPr>
                <w:rFonts w:eastAsia="TimesNewRomanPSMT" w:cs="Arial"/>
                <w:b/>
                <w:bCs/>
                <w:sz w:val="24"/>
                <w:szCs w:val="24"/>
              </w:rPr>
            </w:pPr>
          </w:p>
        </w:tc>
      </w:tr>
      <w:tr w:rsidR="00343A18" w:rsidRPr="00EC5BB4" w14:paraId="404C356B" w14:textId="77777777" w:rsidTr="00BC01DC">
        <w:tc>
          <w:tcPr>
            <w:tcW w:w="465" w:type="dxa"/>
            <w:tcBorders>
              <w:top w:val="single" w:sz="4" w:space="0" w:color="000000"/>
              <w:left w:val="single" w:sz="4" w:space="0" w:color="000000"/>
              <w:bottom w:val="single" w:sz="4" w:space="0" w:color="000000"/>
            </w:tcBorders>
            <w:shd w:val="clear" w:color="auto" w:fill="auto"/>
          </w:tcPr>
          <w:p w14:paraId="519777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D2EBB0" w14:textId="77777777" w:rsidR="00343A18" w:rsidRPr="00EC5BB4" w:rsidRDefault="00343A18" w:rsidP="00BC01DC">
            <w:pPr>
              <w:snapToGrid w:val="0"/>
              <w:spacing w:before="0"/>
              <w:rPr>
                <w:rFonts w:eastAsia="TimesNewRomanPSMT" w:cs="Arial"/>
                <w:bCs/>
                <w:i/>
                <w:sz w:val="24"/>
                <w:szCs w:val="24"/>
                <w:lang w:val="ru-RU"/>
              </w:rPr>
            </w:pPr>
          </w:p>
          <w:p w14:paraId="48A89C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5766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50C2A6D" w14:textId="77777777" w:rsidTr="00BC01DC">
        <w:tc>
          <w:tcPr>
            <w:tcW w:w="465" w:type="dxa"/>
            <w:tcBorders>
              <w:top w:val="single" w:sz="4" w:space="0" w:color="000000"/>
              <w:left w:val="single" w:sz="4" w:space="0" w:color="000000"/>
              <w:bottom w:val="single" w:sz="4" w:space="0" w:color="000000"/>
            </w:tcBorders>
            <w:shd w:val="clear" w:color="auto" w:fill="auto"/>
          </w:tcPr>
          <w:p w14:paraId="46AA283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D54708" w14:textId="77777777" w:rsidR="00343A18" w:rsidRPr="00EC5BB4" w:rsidRDefault="00343A18" w:rsidP="00BC01DC">
            <w:pPr>
              <w:snapToGrid w:val="0"/>
              <w:spacing w:before="0"/>
              <w:rPr>
                <w:rFonts w:eastAsia="TimesNewRomanPSMT" w:cs="Arial"/>
                <w:bCs/>
                <w:i/>
                <w:sz w:val="24"/>
                <w:szCs w:val="24"/>
                <w:lang w:val="ru-RU"/>
              </w:rPr>
            </w:pPr>
          </w:p>
          <w:p w14:paraId="7912C6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4AEA5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66A8EDA" w14:textId="77777777" w:rsidTr="00BC01DC">
        <w:tc>
          <w:tcPr>
            <w:tcW w:w="465" w:type="dxa"/>
            <w:tcBorders>
              <w:top w:val="single" w:sz="4" w:space="0" w:color="000000"/>
              <w:left w:val="single" w:sz="4" w:space="0" w:color="000000"/>
              <w:bottom w:val="single" w:sz="4" w:space="0" w:color="000000"/>
            </w:tcBorders>
            <w:shd w:val="clear" w:color="auto" w:fill="auto"/>
          </w:tcPr>
          <w:p w14:paraId="2EC45AE2" w14:textId="77777777" w:rsidR="00343A18" w:rsidRPr="00EC5BB4" w:rsidRDefault="00343A18" w:rsidP="00BC01DC">
            <w:pPr>
              <w:snapToGrid w:val="0"/>
              <w:spacing w:before="0"/>
              <w:rPr>
                <w:rFonts w:eastAsia="TimesNewRomanPSMT" w:cs="Arial"/>
                <w:bCs/>
                <w:i/>
                <w:sz w:val="24"/>
                <w:szCs w:val="24"/>
                <w:lang w:val="ru-RU"/>
              </w:rPr>
            </w:pPr>
          </w:p>
          <w:p w14:paraId="3DDF6E4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F96CCB9" w14:textId="77777777" w:rsidR="00343A18" w:rsidRPr="00EC5BB4" w:rsidRDefault="00343A18" w:rsidP="00BC01DC">
            <w:pPr>
              <w:snapToGrid w:val="0"/>
              <w:spacing w:before="0"/>
              <w:rPr>
                <w:rFonts w:eastAsia="TimesNewRomanPSMT" w:cs="Arial"/>
                <w:bCs/>
                <w:i/>
                <w:sz w:val="24"/>
                <w:szCs w:val="24"/>
              </w:rPr>
            </w:pPr>
          </w:p>
          <w:p w14:paraId="1738A5C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3BC111" w14:textId="77777777" w:rsidR="00343A18" w:rsidRPr="00EC5BB4" w:rsidRDefault="00343A18" w:rsidP="00BC01DC">
            <w:pPr>
              <w:snapToGrid w:val="0"/>
              <w:spacing w:before="0"/>
              <w:rPr>
                <w:rFonts w:eastAsia="TimesNewRomanPSMT" w:cs="Arial"/>
                <w:b/>
                <w:bCs/>
                <w:sz w:val="24"/>
                <w:szCs w:val="24"/>
              </w:rPr>
            </w:pPr>
          </w:p>
        </w:tc>
      </w:tr>
      <w:tr w:rsidR="0055619B" w:rsidRPr="00EC5BB4" w14:paraId="65111D77"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50F72DC4"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A3999C"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48D49B" w14:textId="77777777" w:rsidR="0055619B" w:rsidRPr="00EC5BB4" w:rsidRDefault="0055619B" w:rsidP="00BC01DC">
            <w:pPr>
              <w:snapToGrid w:val="0"/>
              <w:spacing w:before="0"/>
              <w:rPr>
                <w:rFonts w:eastAsia="TimesNewRomanPSMT" w:cs="Arial"/>
                <w:b/>
                <w:bCs/>
                <w:sz w:val="24"/>
                <w:szCs w:val="24"/>
              </w:rPr>
            </w:pPr>
          </w:p>
        </w:tc>
      </w:tr>
      <w:tr w:rsidR="00343A18" w:rsidRPr="00EC5BB4" w14:paraId="649C8EEC" w14:textId="77777777" w:rsidTr="00BC01DC">
        <w:tc>
          <w:tcPr>
            <w:tcW w:w="465" w:type="dxa"/>
            <w:tcBorders>
              <w:top w:val="single" w:sz="4" w:space="0" w:color="000000"/>
              <w:left w:val="single" w:sz="4" w:space="0" w:color="000000"/>
              <w:bottom w:val="single" w:sz="4" w:space="0" w:color="000000"/>
            </w:tcBorders>
            <w:shd w:val="clear" w:color="auto" w:fill="auto"/>
          </w:tcPr>
          <w:p w14:paraId="5CA4524B" w14:textId="77777777" w:rsidR="00343A18" w:rsidRPr="00EC5BB4" w:rsidRDefault="00343A18" w:rsidP="00BC01DC">
            <w:pPr>
              <w:snapToGrid w:val="0"/>
              <w:spacing w:before="0"/>
              <w:rPr>
                <w:rFonts w:eastAsia="TimesNewRomanPSMT" w:cs="Arial"/>
                <w:bCs/>
                <w:i/>
                <w:sz w:val="24"/>
                <w:szCs w:val="24"/>
              </w:rPr>
            </w:pPr>
          </w:p>
          <w:p w14:paraId="26F5EEF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DCA2BD" w14:textId="77777777" w:rsidR="00343A18" w:rsidRPr="00EC5BB4" w:rsidRDefault="00343A18" w:rsidP="00BC01DC">
            <w:pPr>
              <w:snapToGrid w:val="0"/>
              <w:spacing w:before="0"/>
              <w:rPr>
                <w:rFonts w:eastAsia="TimesNewRomanPSMT" w:cs="Arial"/>
                <w:bCs/>
                <w:i/>
                <w:sz w:val="24"/>
                <w:szCs w:val="24"/>
              </w:rPr>
            </w:pPr>
          </w:p>
          <w:p w14:paraId="025C0AE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BC68B" w14:textId="77777777" w:rsidR="00343A18" w:rsidRPr="00EC5BB4" w:rsidRDefault="00343A18" w:rsidP="00BC01DC">
            <w:pPr>
              <w:snapToGrid w:val="0"/>
              <w:spacing w:before="0"/>
              <w:rPr>
                <w:rFonts w:eastAsia="TimesNewRomanPSMT" w:cs="Arial"/>
                <w:b/>
                <w:bCs/>
                <w:sz w:val="24"/>
                <w:szCs w:val="24"/>
              </w:rPr>
            </w:pPr>
          </w:p>
        </w:tc>
      </w:tr>
      <w:tr w:rsidR="00343A18" w:rsidRPr="00EC5BB4" w14:paraId="41F4ED25" w14:textId="77777777" w:rsidTr="00BC01DC">
        <w:tc>
          <w:tcPr>
            <w:tcW w:w="465" w:type="dxa"/>
            <w:tcBorders>
              <w:top w:val="single" w:sz="4" w:space="0" w:color="000000"/>
              <w:left w:val="single" w:sz="4" w:space="0" w:color="000000"/>
              <w:bottom w:val="single" w:sz="4" w:space="0" w:color="000000"/>
            </w:tcBorders>
            <w:shd w:val="clear" w:color="auto" w:fill="auto"/>
          </w:tcPr>
          <w:p w14:paraId="6523EF10" w14:textId="77777777" w:rsidR="00343A18" w:rsidRPr="00EC5BB4" w:rsidRDefault="00343A18" w:rsidP="00BC01DC">
            <w:pPr>
              <w:snapToGrid w:val="0"/>
              <w:spacing w:before="0"/>
              <w:rPr>
                <w:rFonts w:eastAsia="TimesNewRomanPSMT" w:cs="Arial"/>
                <w:bCs/>
                <w:i/>
                <w:sz w:val="24"/>
                <w:szCs w:val="24"/>
              </w:rPr>
            </w:pPr>
          </w:p>
          <w:p w14:paraId="2E9738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6616A" w14:textId="77777777" w:rsidR="00343A18" w:rsidRPr="00EC5BB4" w:rsidRDefault="00343A18" w:rsidP="00BC01DC">
            <w:pPr>
              <w:snapToGrid w:val="0"/>
              <w:spacing w:before="0"/>
              <w:rPr>
                <w:rFonts w:eastAsia="TimesNewRomanPSMT" w:cs="Arial"/>
                <w:bCs/>
                <w:i/>
                <w:sz w:val="24"/>
                <w:szCs w:val="24"/>
              </w:rPr>
            </w:pPr>
          </w:p>
          <w:p w14:paraId="5EE422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FD56B9" w14:textId="77777777" w:rsidR="00343A18" w:rsidRPr="00EC5BB4" w:rsidRDefault="00343A18" w:rsidP="00BC01DC">
            <w:pPr>
              <w:snapToGrid w:val="0"/>
              <w:spacing w:before="0"/>
              <w:rPr>
                <w:rFonts w:eastAsia="TimesNewRomanPSMT" w:cs="Arial"/>
                <w:b/>
                <w:bCs/>
                <w:sz w:val="24"/>
                <w:szCs w:val="24"/>
              </w:rPr>
            </w:pPr>
          </w:p>
        </w:tc>
      </w:tr>
      <w:tr w:rsidR="00343A18" w:rsidRPr="00EC5BB4" w14:paraId="14A19260" w14:textId="77777777" w:rsidTr="00BC01DC">
        <w:tc>
          <w:tcPr>
            <w:tcW w:w="465" w:type="dxa"/>
            <w:tcBorders>
              <w:top w:val="single" w:sz="4" w:space="0" w:color="000000"/>
              <w:left w:val="single" w:sz="4" w:space="0" w:color="000000"/>
              <w:bottom w:val="single" w:sz="4" w:space="0" w:color="000000"/>
            </w:tcBorders>
            <w:shd w:val="clear" w:color="auto" w:fill="auto"/>
          </w:tcPr>
          <w:p w14:paraId="6C3A7AAE" w14:textId="77777777" w:rsidR="00343A18" w:rsidRPr="00EC5BB4" w:rsidRDefault="00343A18" w:rsidP="00BC01DC">
            <w:pPr>
              <w:snapToGrid w:val="0"/>
              <w:spacing w:before="0"/>
              <w:rPr>
                <w:rFonts w:eastAsia="TimesNewRomanPSMT" w:cs="Arial"/>
                <w:bCs/>
                <w:i/>
                <w:sz w:val="24"/>
                <w:szCs w:val="24"/>
              </w:rPr>
            </w:pPr>
          </w:p>
          <w:p w14:paraId="1A8168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8100CD" w14:textId="77777777" w:rsidR="00343A18" w:rsidRPr="00EC5BB4" w:rsidRDefault="00343A18" w:rsidP="00BC01DC">
            <w:pPr>
              <w:snapToGrid w:val="0"/>
              <w:spacing w:before="0"/>
              <w:rPr>
                <w:rFonts w:eastAsia="TimesNewRomanPSMT" w:cs="Arial"/>
                <w:bCs/>
                <w:i/>
                <w:sz w:val="24"/>
                <w:szCs w:val="24"/>
              </w:rPr>
            </w:pPr>
          </w:p>
          <w:p w14:paraId="7D08A9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8D1B3" w14:textId="77777777" w:rsidR="00343A18" w:rsidRPr="00EC5BB4" w:rsidRDefault="00343A18" w:rsidP="00BC01DC">
            <w:pPr>
              <w:snapToGrid w:val="0"/>
              <w:spacing w:before="0"/>
              <w:rPr>
                <w:rFonts w:eastAsia="TimesNewRomanPSMT" w:cs="Arial"/>
                <w:b/>
                <w:bCs/>
                <w:sz w:val="24"/>
                <w:szCs w:val="24"/>
              </w:rPr>
            </w:pPr>
          </w:p>
        </w:tc>
      </w:tr>
      <w:tr w:rsidR="00343A18" w:rsidRPr="00EC5BB4" w14:paraId="4EE84CF5" w14:textId="77777777" w:rsidTr="00BC01DC">
        <w:tc>
          <w:tcPr>
            <w:tcW w:w="465" w:type="dxa"/>
            <w:tcBorders>
              <w:top w:val="single" w:sz="4" w:space="0" w:color="000000"/>
              <w:left w:val="single" w:sz="4" w:space="0" w:color="000000"/>
              <w:bottom w:val="single" w:sz="4" w:space="0" w:color="000000"/>
            </w:tcBorders>
            <w:shd w:val="clear" w:color="auto" w:fill="auto"/>
          </w:tcPr>
          <w:p w14:paraId="1579384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6FE51C" w14:textId="77777777" w:rsidR="00343A18" w:rsidRPr="00EC5BB4" w:rsidRDefault="00343A18" w:rsidP="00BC01DC">
            <w:pPr>
              <w:snapToGrid w:val="0"/>
              <w:spacing w:before="0"/>
              <w:rPr>
                <w:rFonts w:eastAsia="TimesNewRomanPSMT" w:cs="Arial"/>
                <w:bCs/>
                <w:i/>
                <w:sz w:val="24"/>
                <w:szCs w:val="24"/>
              </w:rPr>
            </w:pPr>
          </w:p>
          <w:p w14:paraId="6DB558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71E0A" w14:textId="77777777" w:rsidR="00343A18" w:rsidRPr="00EC5BB4" w:rsidRDefault="00343A18" w:rsidP="00BC01DC">
            <w:pPr>
              <w:snapToGrid w:val="0"/>
              <w:spacing w:before="0"/>
              <w:rPr>
                <w:rFonts w:eastAsia="TimesNewRomanPSMT" w:cs="Arial"/>
                <w:b/>
                <w:bCs/>
                <w:sz w:val="24"/>
                <w:szCs w:val="24"/>
              </w:rPr>
            </w:pPr>
          </w:p>
        </w:tc>
      </w:tr>
      <w:tr w:rsidR="00343A18" w:rsidRPr="00EC5BB4" w14:paraId="3E20B630" w14:textId="77777777" w:rsidTr="00BC01DC">
        <w:tc>
          <w:tcPr>
            <w:tcW w:w="465" w:type="dxa"/>
            <w:tcBorders>
              <w:top w:val="single" w:sz="4" w:space="0" w:color="000000"/>
              <w:left w:val="single" w:sz="4" w:space="0" w:color="000000"/>
              <w:bottom w:val="single" w:sz="4" w:space="0" w:color="000000"/>
            </w:tcBorders>
            <w:shd w:val="clear" w:color="auto" w:fill="auto"/>
          </w:tcPr>
          <w:p w14:paraId="40DD3F5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D42C33" w14:textId="77777777" w:rsidR="00343A18" w:rsidRPr="00EC5BB4" w:rsidRDefault="00343A18" w:rsidP="00BC01DC">
            <w:pPr>
              <w:snapToGrid w:val="0"/>
              <w:spacing w:before="0"/>
              <w:rPr>
                <w:rFonts w:eastAsia="TimesNewRomanPSMT" w:cs="Arial"/>
                <w:bCs/>
                <w:i/>
                <w:sz w:val="24"/>
                <w:szCs w:val="24"/>
                <w:lang w:val="ru-RU"/>
              </w:rPr>
            </w:pPr>
          </w:p>
          <w:p w14:paraId="20B0657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313DE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B9FFD9" w14:textId="77777777" w:rsidTr="00BC01DC">
        <w:tc>
          <w:tcPr>
            <w:tcW w:w="465" w:type="dxa"/>
            <w:tcBorders>
              <w:top w:val="single" w:sz="4" w:space="0" w:color="000000"/>
              <w:left w:val="single" w:sz="4" w:space="0" w:color="000000"/>
              <w:bottom w:val="single" w:sz="4" w:space="0" w:color="000000"/>
            </w:tcBorders>
            <w:shd w:val="clear" w:color="auto" w:fill="auto"/>
          </w:tcPr>
          <w:p w14:paraId="07FA1F2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8A4BED" w14:textId="77777777" w:rsidR="00343A18" w:rsidRPr="00EC5BB4" w:rsidRDefault="00343A18" w:rsidP="00BC01DC">
            <w:pPr>
              <w:snapToGrid w:val="0"/>
              <w:spacing w:before="0"/>
              <w:rPr>
                <w:rFonts w:eastAsia="TimesNewRomanPSMT" w:cs="Arial"/>
                <w:bCs/>
                <w:i/>
                <w:sz w:val="24"/>
                <w:szCs w:val="24"/>
                <w:lang w:val="ru-RU"/>
              </w:rPr>
            </w:pPr>
          </w:p>
          <w:p w14:paraId="518F896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6369E" w14:textId="77777777" w:rsidR="00343A18" w:rsidRPr="00EC5BB4" w:rsidRDefault="00343A18" w:rsidP="00BC01DC">
            <w:pPr>
              <w:snapToGrid w:val="0"/>
              <w:spacing w:before="0"/>
              <w:rPr>
                <w:rFonts w:eastAsia="TimesNewRomanPSMT" w:cs="Arial"/>
                <w:b/>
                <w:bCs/>
                <w:sz w:val="24"/>
                <w:szCs w:val="24"/>
                <w:lang w:val="ru-RU"/>
              </w:rPr>
            </w:pPr>
          </w:p>
        </w:tc>
      </w:tr>
    </w:tbl>
    <w:p w14:paraId="5D99075D" w14:textId="77777777" w:rsidR="00343A18" w:rsidRPr="00EC5BB4" w:rsidRDefault="00343A18" w:rsidP="00343A18">
      <w:pPr>
        <w:spacing w:before="0"/>
        <w:rPr>
          <w:rFonts w:cs="Arial"/>
          <w:b/>
          <w:bCs/>
          <w:i/>
          <w:iCs/>
          <w:sz w:val="24"/>
          <w:szCs w:val="24"/>
          <w:u w:val="single"/>
          <w:lang w:val="ru-RU"/>
        </w:rPr>
      </w:pPr>
    </w:p>
    <w:p w14:paraId="52BC6B5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16E489D" w14:textId="77777777" w:rsidR="003F767B" w:rsidRPr="00DD1293"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A4FDC9"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69A8BAAB"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701AFD7" w14:textId="77777777" w:rsidTr="00BC01DC">
        <w:tc>
          <w:tcPr>
            <w:tcW w:w="465" w:type="dxa"/>
            <w:tcBorders>
              <w:top w:val="single" w:sz="4" w:space="0" w:color="000000"/>
              <w:left w:val="single" w:sz="4" w:space="0" w:color="000000"/>
              <w:bottom w:val="single" w:sz="4" w:space="0" w:color="000000"/>
            </w:tcBorders>
            <w:shd w:val="clear" w:color="auto" w:fill="auto"/>
          </w:tcPr>
          <w:p w14:paraId="090E2A3C" w14:textId="77777777" w:rsidR="00343A18" w:rsidRPr="00EC5BB4" w:rsidRDefault="00343A18" w:rsidP="00BC01DC">
            <w:pPr>
              <w:snapToGrid w:val="0"/>
              <w:spacing w:before="0"/>
              <w:rPr>
                <w:rFonts w:cs="Arial"/>
                <w:sz w:val="24"/>
                <w:szCs w:val="24"/>
              </w:rPr>
            </w:pPr>
          </w:p>
          <w:p w14:paraId="7F76F9C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259AADA" w14:textId="77777777" w:rsidR="00343A18" w:rsidRPr="00EC5BB4" w:rsidRDefault="00343A18" w:rsidP="00BC01DC">
            <w:pPr>
              <w:snapToGrid w:val="0"/>
              <w:spacing w:before="0"/>
              <w:rPr>
                <w:rFonts w:eastAsia="TimesNewRomanPSMT" w:cs="Arial"/>
                <w:bCs/>
                <w:i/>
                <w:sz w:val="24"/>
                <w:szCs w:val="24"/>
                <w:lang w:val="ru-RU"/>
              </w:rPr>
            </w:pPr>
          </w:p>
          <w:p w14:paraId="14FC396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2CD7B"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51C8BE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6C3A1D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25CEE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7EC371" w14:textId="77777777" w:rsidR="0055619B" w:rsidRPr="00EC5BB4" w:rsidRDefault="0055619B" w:rsidP="00BC01DC">
            <w:pPr>
              <w:snapToGrid w:val="0"/>
              <w:spacing w:before="0"/>
              <w:rPr>
                <w:rFonts w:eastAsia="TimesNewRomanPSMT" w:cs="Arial"/>
                <w:b/>
                <w:bCs/>
                <w:sz w:val="24"/>
                <w:szCs w:val="24"/>
              </w:rPr>
            </w:pPr>
          </w:p>
        </w:tc>
      </w:tr>
      <w:tr w:rsidR="00343A18" w:rsidRPr="00EC5BB4" w14:paraId="053686B9" w14:textId="77777777" w:rsidTr="00BC01DC">
        <w:tc>
          <w:tcPr>
            <w:tcW w:w="465" w:type="dxa"/>
            <w:tcBorders>
              <w:top w:val="single" w:sz="4" w:space="0" w:color="000000"/>
              <w:left w:val="single" w:sz="4" w:space="0" w:color="000000"/>
              <w:bottom w:val="single" w:sz="4" w:space="0" w:color="000000"/>
            </w:tcBorders>
            <w:shd w:val="clear" w:color="auto" w:fill="auto"/>
          </w:tcPr>
          <w:p w14:paraId="732F4207" w14:textId="77777777" w:rsidR="00343A18" w:rsidRPr="00EC5BB4" w:rsidRDefault="00343A18" w:rsidP="00BC01DC">
            <w:pPr>
              <w:snapToGrid w:val="0"/>
              <w:spacing w:before="0"/>
              <w:rPr>
                <w:rFonts w:eastAsia="TimesNewRomanPSMT" w:cs="Arial"/>
                <w:bCs/>
                <w:i/>
                <w:sz w:val="24"/>
                <w:szCs w:val="24"/>
                <w:lang w:val="ru-RU"/>
              </w:rPr>
            </w:pPr>
          </w:p>
          <w:p w14:paraId="7704FA1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FAD511" w14:textId="77777777" w:rsidR="00343A18" w:rsidRPr="00EC5BB4" w:rsidRDefault="00343A18" w:rsidP="00BC01DC">
            <w:pPr>
              <w:snapToGrid w:val="0"/>
              <w:spacing w:before="0"/>
              <w:rPr>
                <w:rFonts w:eastAsia="TimesNewRomanPSMT" w:cs="Arial"/>
                <w:bCs/>
                <w:i/>
                <w:sz w:val="24"/>
                <w:szCs w:val="24"/>
                <w:lang w:val="ru-RU"/>
              </w:rPr>
            </w:pPr>
          </w:p>
          <w:p w14:paraId="75CCB4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2756B7" w14:textId="77777777" w:rsidR="00343A18" w:rsidRPr="00EC5BB4" w:rsidRDefault="00343A18" w:rsidP="00BC01DC">
            <w:pPr>
              <w:snapToGrid w:val="0"/>
              <w:spacing w:before="0"/>
              <w:rPr>
                <w:rFonts w:eastAsia="TimesNewRomanPSMT" w:cs="Arial"/>
                <w:b/>
                <w:bCs/>
                <w:sz w:val="24"/>
                <w:szCs w:val="24"/>
              </w:rPr>
            </w:pPr>
          </w:p>
        </w:tc>
      </w:tr>
      <w:tr w:rsidR="00343A18" w:rsidRPr="00EC5BB4" w14:paraId="72DA9931" w14:textId="77777777" w:rsidTr="00BC01DC">
        <w:tc>
          <w:tcPr>
            <w:tcW w:w="465" w:type="dxa"/>
            <w:tcBorders>
              <w:top w:val="single" w:sz="4" w:space="0" w:color="000000"/>
              <w:left w:val="single" w:sz="4" w:space="0" w:color="000000"/>
              <w:bottom w:val="single" w:sz="4" w:space="0" w:color="000000"/>
            </w:tcBorders>
            <w:shd w:val="clear" w:color="auto" w:fill="auto"/>
          </w:tcPr>
          <w:p w14:paraId="17DB0B53" w14:textId="77777777" w:rsidR="00343A18" w:rsidRPr="00EC5BB4" w:rsidRDefault="00343A18" w:rsidP="00BC01DC">
            <w:pPr>
              <w:snapToGrid w:val="0"/>
              <w:spacing w:before="0"/>
              <w:rPr>
                <w:rFonts w:eastAsia="TimesNewRomanPSMT" w:cs="Arial"/>
                <w:bCs/>
                <w:i/>
                <w:sz w:val="24"/>
                <w:szCs w:val="24"/>
              </w:rPr>
            </w:pPr>
          </w:p>
          <w:p w14:paraId="494E37C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BDE7B0" w14:textId="77777777" w:rsidR="00343A18" w:rsidRPr="00EC5BB4" w:rsidRDefault="00343A18" w:rsidP="00BC01DC">
            <w:pPr>
              <w:snapToGrid w:val="0"/>
              <w:spacing w:before="0"/>
              <w:rPr>
                <w:rFonts w:eastAsia="TimesNewRomanPSMT" w:cs="Arial"/>
                <w:bCs/>
                <w:i/>
                <w:sz w:val="24"/>
                <w:szCs w:val="24"/>
              </w:rPr>
            </w:pPr>
          </w:p>
          <w:p w14:paraId="086E3F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8509EE" w14:textId="77777777" w:rsidR="00343A18" w:rsidRPr="00EC5BB4" w:rsidRDefault="00343A18" w:rsidP="00BC01DC">
            <w:pPr>
              <w:snapToGrid w:val="0"/>
              <w:spacing w:before="0"/>
              <w:rPr>
                <w:rFonts w:eastAsia="TimesNewRomanPSMT" w:cs="Arial"/>
                <w:b/>
                <w:bCs/>
                <w:sz w:val="24"/>
                <w:szCs w:val="24"/>
              </w:rPr>
            </w:pPr>
          </w:p>
        </w:tc>
      </w:tr>
      <w:tr w:rsidR="00343A18" w:rsidRPr="00EC5BB4" w14:paraId="6DB65D9A" w14:textId="77777777" w:rsidTr="00BC01DC">
        <w:tc>
          <w:tcPr>
            <w:tcW w:w="465" w:type="dxa"/>
            <w:tcBorders>
              <w:top w:val="single" w:sz="4" w:space="0" w:color="000000"/>
              <w:left w:val="single" w:sz="4" w:space="0" w:color="000000"/>
              <w:bottom w:val="single" w:sz="4" w:space="0" w:color="000000"/>
            </w:tcBorders>
            <w:shd w:val="clear" w:color="auto" w:fill="auto"/>
          </w:tcPr>
          <w:p w14:paraId="4733F3AC" w14:textId="77777777" w:rsidR="00343A18" w:rsidRPr="00EC5BB4" w:rsidRDefault="00343A18" w:rsidP="00BC01DC">
            <w:pPr>
              <w:snapToGrid w:val="0"/>
              <w:spacing w:before="0"/>
              <w:rPr>
                <w:rFonts w:eastAsia="TimesNewRomanPSMT" w:cs="Arial"/>
                <w:bCs/>
                <w:i/>
                <w:sz w:val="24"/>
                <w:szCs w:val="24"/>
              </w:rPr>
            </w:pPr>
          </w:p>
          <w:p w14:paraId="2F17E58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CD2FEE" w14:textId="77777777" w:rsidR="00343A18" w:rsidRPr="00EC5BB4" w:rsidRDefault="00343A18" w:rsidP="00BC01DC">
            <w:pPr>
              <w:snapToGrid w:val="0"/>
              <w:spacing w:before="0"/>
              <w:rPr>
                <w:rFonts w:eastAsia="TimesNewRomanPSMT" w:cs="Arial"/>
                <w:bCs/>
                <w:i/>
                <w:sz w:val="24"/>
                <w:szCs w:val="24"/>
              </w:rPr>
            </w:pPr>
          </w:p>
          <w:p w14:paraId="54B486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9F135B" w14:textId="77777777" w:rsidR="00343A18" w:rsidRPr="00EC5BB4" w:rsidRDefault="00343A18" w:rsidP="00BC01DC">
            <w:pPr>
              <w:snapToGrid w:val="0"/>
              <w:spacing w:before="0"/>
              <w:rPr>
                <w:rFonts w:eastAsia="TimesNewRomanPSMT" w:cs="Arial"/>
                <w:b/>
                <w:bCs/>
                <w:sz w:val="24"/>
                <w:szCs w:val="24"/>
              </w:rPr>
            </w:pPr>
          </w:p>
        </w:tc>
      </w:tr>
      <w:tr w:rsidR="00343A18" w:rsidRPr="00EC5BB4" w14:paraId="71F7C4F1" w14:textId="77777777" w:rsidTr="00BC01DC">
        <w:tc>
          <w:tcPr>
            <w:tcW w:w="465" w:type="dxa"/>
            <w:tcBorders>
              <w:top w:val="single" w:sz="4" w:space="0" w:color="000000"/>
              <w:left w:val="single" w:sz="4" w:space="0" w:color="000000"/>
              <w:bottom w:val="single" w:sz="4" w:space="0" w:color="000000"/>
            </w:tcBorders>
            <w:shd w:val="clear" w:color="auto" w:fill="auto"/>
          </w:tcPr>
          <w:p w14:paraId="0831CB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490BCA" w14:textId="77777777" w:rsidR="00343A18" w:rsidRPr="00EC5BB4" w:rsidRDefault="00343A18" w:rsidP="00BC01DC">
            <w:pPr>
              <w:snapToGrid w:val="0"/>
              <w:spacing w:before="0"/>
              <w:rPr>
                <w:rFonts w:eastAsia="TimesNewRomanPSMT" w:cs="Arial"/>
                <w:bCs/>
                <w:i/>
                <w:sz w:val="24"/>
                <w:szCs w:val="24"/>
              </w:rPr>
            </w:pPr>
          </w:p>
          <w:p w14:paraId="02564DC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F39068" w14:textId="77777777" w:rsidR="00343A18" w:rsidRPr="00EC5BB4" w:rsidRDefault="00343A18" w:rsidP="00BC01DC">
            <w:pPr>
              <w:snapToGrid w:val="0"/>
              <w:spacing w:before="0"/>
              <w:rPr>
                <w:rFonts w:eastAsia="TimesNewRomanPSMT" w:cs="Arial"/>
                <w:b/>
                <w:bCs/>
                <w:sz w:val="24"/>
                <w:szCs w:val="24"/>
              </w:rPr>
            </w:pPr>
          </w:p>
        </w:tc>
      </w:tr>
      <w:tr w:rsidR="00343A18" w:rsidRPr="00EC5BB4" w14:paraId="4FB47604" w14:textId="77777777" w:rsidTr="00BC01DC">
        <w:tc>
          <w:tcPr>
            <w:tcW w:w="465" w:type="dxa"/>
            <w:tcBorders>
              <w:top w:val="single" w:sz="4" w:space="0" w:color="000000"/>
              <w:left w:val="single" w:sz="4" w:space="0" w:color="000000"/>
              <w:bottom w:val="single" w:sz="4" w:space="0" w:color="000000"/>
            </w:tcBorders>
            <w:shd w:val="clear" w:color="auto" w:fill="auto"/>
          </w:tcPr>
          <w:p w14:paraId="494B3641" w14:textId="77777777" w:rsidR="00343A18" w:rsidRPr="00EC5BB4" w:rsidRDefault="00343A18" w:rsidP="00BC01DC">
            <w:pPr>
              <w:snapToGrid w:val="0"/>
              <w:spacing w:before="0"/>
              <w:rPr>
                <w:rFonts w:eastAsia="TimesNewRomanPSMT" w:cs="Arial"/>
                <w:bCs/>
                <w:i/>
                <w:sz w:val="24"/>
                <w:szCs w:val="24"/>
              </w:rPr>
            </w:pPr>
          </w:p>
          <w:p w14:paraId="656D3A3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A606C8A" w14:textId="77777777" w:rsidR="00343A18" w:rsidRPr="00EC5BB4" w:rsidRDefault="00343A18" w:rsidP="00BC01DC">
            <w:pPr>
              <w:snapToGrid w:val="0"/>
              <w:spacing w:before="0"/>
              <w:rPr>
                <w:rFonts w:eastAsia="TimesNewRomanPSMT" w:cs="Arial"/>
                <w:bCs/>
                <w:i/>
                <w:sz w:val="24"/>
                <w:szCs w:val="24"/>
                <w:lang w:val="ru-RU"/>
              </w:rPr>
            </w:pPr>
          </w:p>
          <w:p w14:paraId="5030A1F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C1F3D7"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8AD05A5"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9205B7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626A54"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600E4" w14:textId="77777777" w:rsidR="0055619B" w:rsidRPr="00EC5BB4" w:rsidRDefault="0055619B" w:rsidP="00BC01DC">
            <w:pPr>
              <w:snapToGrid w:val="0"/>
              <w:spacing w:before="0"/>
              <w:rPr>
                <w:rFonts w:eastAsia="TimesNewRomanPSMT" w:cs="Arial"/>
                <w:b/>
                <w:bCs/>
                <w:sz w:val="24"/>
                <w:szCs w:val="24"/>
              </w:rPr>
            </w:pPr>
          </w:p>
        </w:tc>
      </w:tr>
      <w:tr w:rsidR="00343A18" w:rsidRPr="00EC5BB4" w14:paraId="19682EF5" w14:textId="77777777" w:rsidTr="00BC01DC">
        <w:tc>
          <w:tcPr>
            <w:tcW w:w="465" w:type="dxa"/>
            <w:tcBorders>
              <w:top w:val="single" w:sz="4" w:space="0" w:color="000000"/>
              <w:left w:val="single" w:sz="4" w:space="0" w:color="000000"/>
              <w:bottom w:val="single" w:sz="4" w:space="0" w:color="000000"/>
            </w:tcBorders>
            <w:shd w:val="clear" w:color="auto" w:fill="auto"/>
          </w:tcPr>
          <w:p w14:paraId="40BE441D" w14:textId="77777777" w:rsidR="00343A18" w:rsidRPr="00EC5BB4" w:rsidRDefault="00343A18" w:rsidP="00BC01DC">
            <w:pPr>
              <w:snapToGrid w:val="0"/>
              <w:spacing w:before="0"/>
              <w:rPr>
                <w:rFonts w:eastAsia="TimesNewRomanPSMT" w:cs="Arial"/>
                <w:bCs/>
                <w:i/>
                <w:sz w:val="24"/>
                <w:szCs w:val="24"/>
                <w:lang w:val="ru-RU"/>
              </w:rPr>
            </w:pPr>
          </w:p>
          <w:p w14:paraId="5E47D6B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04FD94" w14:textId="77777777" w:rsidR="00343A18" w:rsidRPr="00EC5BB4" w:rsidRDefault="00343A18" w:rsidP="00BC01DC">
            <w:pPr>
              <w:snapToGrid w:val="0"/>
              <w:spacing w:before="0"/>
              <w:rPr>
                <w:rFonts w:eastAsia="TimesNewRomanPSMT" w:cs="Arial"/>
                <w:bCs/>
                <w:i/>
                <w:sz w:val="24"/>
                <w:szCs w:val="24"/>
                <w:lang w:val="ru-RU"/>
              </w:rPr>
            </w:pPr>
          </w:p>
          <w:p w14:paraId="2B80DB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62411A" w14:textId="77777777" w:rsidR="00343A18" w:rsidRPr="00EC5BB4" w:rsidRDefault="00343A18" w:rsidP="00BC01DC">
            <w:pPr>
              <w:snapToGrid w:val="0"/>
              <w:spacing w:before="0"/>
              <w:rPr>
                <w:rFonts w:eastAsia="TimesNewRomanPSMT" w:cs="Arial"/>
                <w:b/>
                <w:bCs/>
                <w:sz w:val="24"/>
                <w:szCs w:val="24"/>
              </w:rPr>
            </w:pPr>
          </w:p>
        </w:tc>
      </w:tr>
      <w:tr w:rsidR="00343A18" w:rsidRPr="00EC5BB4" w14:paraId="1E28A7D2" w14:textId="77777777" w:rsidTr="00BC01DC">
        <w:tc>
          <w:tcPr>
            <w:tcW w:w="465" w:type="dxa"/>
            <w:tcBorders>
              <w:top w:val="single" w:sz="4" w:space="0" w:color="000000"/>
              <w:left w:val="single" w:sz="4" w:space="0" w:color="000000"/>
              <w:bottom w:val="single" w:sz="4" w:space="0" w:color="000000"/>
            </w:tcBorders>
            <w:shd w:val="clear" w:color="auto" w:fill="auto"/>
          </w:tcPr>
          <w:p w14:paraId="4CDE1C6F" w14:textId="77777777" w:rsidR="00343A18" w:rsidRPr="00EC5BB4" w:rsidRDefault="00343A18" w:rsidP="00BC01DC">
            <w:pPr>
              <w:snapToGrid w:val="0"/>
              <w:spacing w:before="0"/>
              <w:rPr>
                <w:rFonts w:eastAsia="TimesNewRomanPSMT" w:cs="Arial"/>
                <w:bCs/>
                <w:i/>
                <w:sz w:val="24"/>
                <w:szCs w:val="24"/>
              </w:rPr>
            </w:pPr>
          </w:p>
          <w:p w14:paraId="7FF5A75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21865B" w14:textId="77777777" w:rsidR="00343A18" w:rsidRPr="00EC5BB4" w:rsidRDefault="00343A18" w:rsidP="00BC01DC">
            <w:pPr>
              <w:snapToGrid w:val="0"/>
              <w:spacing w:before="0"/>
              <w:rPr>
                <w:rFonts w:eastAsia="TimesNewRomanPSMT" w:cs="Arial"/>
                <w:bCs/>
                <w:i/>
                <w:sz w:val="24"/>
                <w:szCs w:val="24"/>
              </w:rPr>
            </w:pPr>
          </w:p>
          <w:p w14:paraId="372C0B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B3C210" w14:textId="77777777" w:rsidR="00343A18" w:rsidRPr="00EC5BB4" w:rsidRDefault="00343A18" w:rsidP="00BC01DC">
            <w:pPr>
              <w:snapToGrid w:val="0"/>
              <w:spacing w:before="0"/>
              <w:rPr>
                <w:rFonts w:eastAsia="TimesNewRomanPSMT" w:cs="Arial"/>
                <w:b/>
                <w:bCs/>
                <w:sz w:val="24"/>
                <w:szCs w:val="24"/>
              </w:rPr>
            </w:pPr>
          </w:p>
        </w:tc>
      </w:tr>
      <w:tr w:rsidR="00343A18" w:rsidRPr="00EC5BB4" w14:paraId="4F1D34CB" w14:textId="77777777" w:rsidTr="00BC01DC">
        <w:tc>
          <w:tcPr>
            <w:tcW w:w="465" w:type="dxa"/>
            <w:tcBorders>
              <w:top w:val="single" w:sz="4" w:space="0" w:color="000000"/>
              <w:left w:val="single" w:sz="4" w:space="0" w:color="000000"/>
              <w:bottom w:val="single" w:sz="4" w:space="0" w:color="000000"/>
            </w:tcBorders>
            <w:shd w:val="clear" w:color="auto" w:fill="auto"/>
          </w:tcPr>
          <w:p w14:paraId="18BAEC1F" w14:textId="77777777" w:rsidR="00343A18" w:rsidRPr="00EC5BB4" w:rsidRDefault="00343A18" w:rsidP="00BC01DC">
            <w:pPr>
              <w:snapToGrid w:val="0"/>
              <w:spacing w:before="0"/>
              <w:rPr>
                <w:rFonts w:eastAsia="TimesNewRomanPSMT" w:cs="Arial"/>
                <w:bCs/>
                <w:i/>
                <w:sz w:val="24"/>
                <w:szCs w:val="24"/>
              </w:rPr>
            </w:pPr>
          </w:p>
          <w:p w14:paraId="56012A0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B5C39B" w14:textId="77777777" w:rsidR="00343A18" w:rsidRPr="00EC5BB4" w:rsidRDefault="00343A18" w:rsidP="00BC01DC">
            <w:pPr>
              <w:snapToGrid w:val="0"/>
              <w:spacing w:before="0"/>
              <w:rPr>
                <w:rFonts w:eastAsia="TimesNewRomanPSMT" w:cs="Arial"/>
                <w:bCs/>
                <w:i/>
                <w:sz w:val="24"/>
                <w:szCs w:val="24"/>
              </w:rPr>
            </w:pPr>
          </w:p>
          <w:p w14:paraId="291DD7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D644E0" w14:textId="77777777" w:rsidR="00343A18" w:rsidRPr="00EC5BB4" w:rsidRDefault="00343A18" w:rsidP="00BC01DC">
            <w:pPr>
              <w:snapToGrid w:val="0"/>
              <w:spacing w:before="0"/>
              <w:rPr>
                <w:rFonts w:eastAsia="TimesNewRomanPSMT" w:cs="Arial"/>
                <w:b/>
                <w:bCs/>
                <w:sz w:val="24"/>
                <w:szCs w:val="24"/>
              </w:rPr>
            </w:pPr>
          </w:p>
        </w:tc>
      </w:tr>
      <w:tr w:rsidR="00343A18" w:rsidRPr="00EC5BB4" w14:paraId="264C5B59" w14:textId="77777777" w:rsidTr="00BC01DC">
        <w:tc>
          <w:tcPr>
            <w:tcW w:w="465" w:type="dxa"/>
            <w:tcBorders>
              <w:top w:val="single" w:sz="4" w:space="0" w:color="000000"/>
              <w:left w:val="single" w:sz="4" w:space="0" w:color="000000"/>
              <w:bottom w:val="single" w:sz="4" w:space="0" w:color="000000"/>
            </w:tcBorders>
            <w:shd w:val="clear" w:color="auto" w:fill="auto"/>
          </w:tcPr>
          <w:p w14:paraId="2E7F2D7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0AA70" w14:textId="77777777" w:rsidR="00343A18" w:rsidRPr="00EC5BB4" w:rsidRDefault="00343A18" w:rsidP="00BC01DC">
            <w:pPr>
              <w:snapToGrid w:val="0"/>
              <w:spacing w:before="0"/>
              <w:rPr>
                <w:rFonts w:eastAsia="TimesNewRomanPSMT" w:cs="Arial"/>
                <w:bCs/>
                <w:i/>
                <w:sz w:val="24"/>
                <w:szCs w:val="24"/>
              </w:rPr>
            </w:pPr>
          </w:p>
          <w:p w14:paraId="149773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488614" w14:textId="77777777" w:rsidR="00343A18" w:rsidRPr="00EC5BB4" w:rsidRDefault="00343A18" w:rsidP="00BC01DC">
            <w:pPr>
              <w:snapToGrid w:val="0"/>
              <w:spacing w:before="0"/>
              <w:rPr>
                <w:rFonts w:eastAsia="TimesNewRomanPSMT" w:cs="Arial"/>
                <w:b/>
                <w:bCs/>
                <w:sz w:val="24"/>
                <w:szCs w:val="24"/>
              </w:rPr>
            </w:pPr>
          </w:p>
        </w:tc>
      </w:tr>
      <w:tr w:rsidR="00343A18" w:rsidRPr="00EC5BB4" w14:paraId="04C5AF8E" w14:textId="77777777" w:rsidTr="00BC01DC">
        <w:tc>
          <w:tcPr>
            <w:tcW w:w="465" w:type="dxa"/>
            <w:tcBorders>
              <w:top w:val="single" w:sz="4" w:space="0" w:color="000000"/>
              <w:left w:val="single" w:sz="4" w:space="0" w:color="000000"/>
              <w:bottom w:val="single" w:sz="4" w:space="0" w:color="000000"/>
            </w:tcBorders>
            <w:shd w:val="clear" w:color="auto" w:fill="auto"/>
          </w:tcPr>
          <w:p w14:paraId="5A593401" w14:textId="77777777" w:rsidR="00343A18" w:rsidRPr="00EC5BB4" w:rsidRDefault="00343A18" w:rsidP="00BC01DC">
            <w:pPr>
              <w:snapToGrid w:val="0"/>
              <w:spacing w:before="0"/>
              <w:rPr>
                <w:rFonts w:eastAsia="TimesNewRomanPSMT" w:cs="Arial"/>
                <w:bCs/>
                <w:i/>
                <w:sz w:val="24"/>
                <w:szCs w:val="24"/>
              </w:rPr>
            </w:pPr>
          </w:p>
          <w:p w14:paraId="2B2CFFE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86300B5" w14:textId="77777777" w:rsidR="00343A18" w:rsidRPr="00EC5BB4" w:rsidRDefault="00343A18" w:rsidP="00BC01DC">
            <w:pPr>
              <w:snapToGrid w:val="0"/>
              <w:spacing w:before="0"/>
              <w:rPr>
                <w:rFonts w:eastAsia="TimesNewRomanPSMT" w:cs="Arial"/>
                <w:bCs/>
                <w:i/>
                <w:sz w:val="24"/>
                <w:szCs w:val="24"/>
                <w:lang w:val="ru-RU"/>
              </w:rPr>
            </w:pPr>
          </w:p>
          <w:p w14:paraId="091F294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7E3BB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6908D3C"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EEC866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2ED9AA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53B697" w14:textId="77777777" w:rsidR="0055619B" w:rsidRPr="00EC5BB4" w:rsidRDefault="0055619B" w:rsidP="00BC01DC">
            <w:pPr>
              <w:snapToGrid w:val="0"/>
              <w:spacing w:before="0"/>
              <w:rPr>
                <w:rFonts w:eastAsia="TimesNewRomanPSMT" w:cs="Arial"/>
                <w:b/>
                <w:bCs/>
                <w:sz w:val="24"/>
                <w:szCs w:val="24"/>
              </w:rPr>
            </w:pPr>
          </w:p>
        </w:tc>
      </w:tr>
      <w:tr w:rsidR="00343A18" w:rsidRPr="00EC5BB4" w14:paraId="791B79BC" w14:textId="77777777" w:rsidTr="00BC01DC">
        <w:tc>
          <w:tcPr>
            <w:tcW w:w="465" w:type="dxa"/>
            <w:tcBorders>
              <w:top w:val="single" w:sz="4" w:space="0" w:color="000000"/>
              <w:left w:val="single" w:sz="4" w:space="0" w:color="000000"/>
              <w:bottom w:val="single" w:sz="4" w:space="0" w:color="000000"/>
            </w:tcBorders>
            <w:shd w:val="clear" w:color="auto" w:fill="auto"/>
          </w:tcPr>
          <w:p w14:paraId="4286EA1F" w14:textId="77777777" w:rsidR="00343A18" w:rsidRPr="00EC5BB4" w:rsidRDefault="00343A18" w:rsidP="00BC01DC">
            <w:pPr>
              <w:snapToGrid w:val="0"/>
              <w:spacing w:before="0"/>
              <w:rPr>
                <w:rFonts w:eastAsia="TimesNewRomanPSMT" w:cs="Arial"/>
                <w:bCs/>
                <w:i/>
                <w:sz w:val="24"/>
                <w:szCs w:val="24"/>
                <w:lang w:val="ru-RU"/>
              </w:rPr>
            </w:pPr>
          </w:p>
          <w:p w14:paraId="4CD0915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65580D" w14:textId="77777777" w:rsidR="00343A18" w:rsidRPr="00EC5BB4" w:rsidRDefault="00343A18" w:rsidP="00BC01DC">
            <w:pPr>
              <w:snapToGrid w:val="0"/>
              <w:spacing w:before="0"/>
              <w:rPr>
                <w:rFonts w:eastAsia="TimesNewRomanPSMT" w:cs="Arial"/>
                <w:bCs/>
                <w:i/>
                <w:sz w:val="24"/>
                <w:szCs w:val="24"/>
                <w:lang w:val="ru-RU"/>
              </w:rPr>
            </w:pPr>
          </w:p>
          <w:p w14:paraId="62EFDE8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A0D43" w14:textId="77777777" w:rsidR="00343A18" w:rsidRPr="00EC5BB4" w:rsidRDefault="00343A18" w:rsidP="00BC01DC">
            <w:pPr>
              <w:snapToGrid w:val="0"/>
              <w:spacing w:before="0"/>
              <w:rPr>
                <w:rFonts w:eastAsia="TimesNewRomanPSMT" w:cs="Arial"/>
                <w:b/>
                <w:bCs/>
                <w:sz w:val="24"/>
                <w:szCs w:val="24"/>
              </w:rPr>
            </w:pPr>
          </w:p>
        </w:tc>
      </w:tr>
      <w:tr w:rsidR="00343A18" w:rsidRPr="00EC5BB4" w14:paraId="5D6A900C" w14:textId="77777777" w:rsidTr="00BC01DC">
        <w:tc>
          <w:tcPr>
            <w:tcW w:w="465" w:type="dxa"/>
            <w:tcBorders>
              <w:top w:val="single" w:sz="4" w:space="0" w:color="000000"/>
              <w:left w:val="single" w:sz="4" w:space="0" w:color="000000"/>
              <w:bottom w:val="single" w:sz="4" w:space="0" w:color="000000"/>
            </w:tcBorders>
            <w:shd w:val="clear" w:color="auto" w:fill="auto"/>
          </w:tcPr>
          <w:p w14:paraId="2E1A1C8E" w14:textId="77777777" w:rsidR="00343A18" w:rsidRPr="00EC5BB4" w:rsidRDefault="00343A18" w:rsidP="00BC01DC">
            <w:pPr>
              <w:snapToGrid w:val="0"/>
              <w:spacing w:before="0"/>
              <w:rPr>
                <w:rFonts w:eastAsia="TimesNewRomanPSMT" w:cs="Arial"/>
                <w:bCs/>
                <w:i/>
                <w:sz w:val="24"/>
                <w:szCs w:val="24"/>
              </w:rPr>
            </w:pPr>
          </w:p>
          <w:p w14:paraId="3AC645C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6FED75" w14:textId="77777777" w:rsidR="00343A18" w:rsidRPr="00EC5BB4" w:rsidRDefault="00343A18" w:rsidP="00BC01DC">
            <w:pPr>
              <w:snapToGrid w:val="0"/>
              <w:spacing w:before="0"/>
              <w:rPr>
                <w:rFonts w:eastAsia="TimesNewRomanPSMT" w:cs="Arial"/>
                <w:bCs/>
                <w:i/>
                <w:sz w:val="24"/>
                <w:szCs w:val="24"/>
              </w:rPr>
            </w:pPr>
          </w:p>
          <w:p w14:paraId="57F59F9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8F20D" w14:textId="77777777" w:rsidR="00343A18" w:rsidRPr="00EC5BB4" w:rsidRDefault="00343A18" w:rsidP="00BC01DC">
            <w:pPr>
              <w:snapToGrid w:val="0"/>
              <w:spacing w:before="0"/>
              <w:rPr>
                <w:rFonts w:eastAsia="TimesNewRomanPSMT" w:cs="Arial"/>
                <w:b/>
                <w:bCs/>
                <w:sz w:val="24"/>
                <w:szCs w:val="24"/>
              </w:rPr>
            </w:pPr>
          </w:p>
        </w:tc>
      </w:tr>
      <w:tr w:rsidR="00343A18" w:rsidRPr="00EC5BB4" w14:paraId="78BA0CEA" w14:textId="77777777" w:rsidTr="00BC01DC">
        <w:tc>
          <w:tcPr>
            <w:tcW w:w="465" w:type="dxa"/>
            <w:tcBorders>
              <w:top w:val="single" w:sz="4" w:space="0" w:color="000000"/>
              <w:left w:val="single" w:sz="4" w:space="0" w:color="000000"/>
              <w:bottom w:val="single" w:sz="4" w:space="0" w:color="000000"/>
            </w:tcBorders>
            <w:shd w:val="clear" w:color="auto" w:fill="auto"/>
          </w:tcPr>
          <w:p w14:paraId="5C250675" w14:textId="77777777" w:rsidR="00343A18" w:rsidRPr="00EC5BB4" w:rsidRDefault="00343A18" w:rsidP="00BC01DC">
            <w:pPr>
              <w:snapToGrid w:val="0"/>
              <w:spacing w:before="0"/>
              <w:rPr>
                <w:rFonts w:eastAsia="TimesNewRomanPSMT" w:cs="Arial"/>
                <w:bCs/>
                <w:i/>
                <w:sz w:val="24"/>
                <w:szCs w:val="24"/>
              </w:rPr>
            </w:pPr>
          </w:p>
          <w:p w14:paraId="137598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5A4431" w14:textId="77777777" w:rsidR="00343A18" w:rsidRPr="00EC5BB4" w:rsidRDefault="00343A18" w:rsidP="00BC01DC">
            <w:pPr>
              <w:snapToGrid w:val="0"/>
              <w:spacing w:before="0"/>
              <w:rPr>
                <w:rFonts w:eastAsia="TimesNewRomanPSMT" w:cs="Arial"/>
                <w:bCs/>
                <w:i/>
                <w:sz w:val="24"/>
                <w:szCs w:val="24"/>
              </w:rPr>
            </w:pPr>
          </w:p>
          <w:p w14:paraId="1EF6DE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C66267" w14:textId="77777777" w:rsidR="00343A18" w:rsidRPr="00EC5BB4" w:rsidRDefault="00343A18" w:rsidP="00BC01DC">
            <w:pPr>
              <w:snapToGrid w:val="0"/>
              <w:spacing w:before="0"/>
              <w:rPr>
                <w:rFonts w:eastAsia="TimesNewRomanPSMT" w:cs="Arial"/>
                <w:b/>
                <w:bCs/>
                <w:sz w:val="24"/>
                <w:szCs w:val="24"/>
              </w:rPr>
            </w:pPr>
          </w:p>
        </w:tc>
      </w:tr>
      <w:tr w:rsidR="00343A18" w:rsidRPr="00EC5BB4" w14:paraId="253A48BC" w14:textId="77777777" w:rsidTr="00BC01DC">
        <w:tc>
          <w:tcPr>
            <w:tcW w:w="465" w:type="dxa"/>
            <w:tcBorders>
              <w:top w:val="single" w:sz="4" w:space="0" w:color="000000"/>
              <w:left w:val="single" w:sz="4" w:space="0" w:color="000000"/>
              <w:bottom w:val="single" w:sz="4" w:space="0" w:color="000000"/>
            </w:tcBorders>
            <w:shd w:val="clear" w:color="auto" w:fill="auto"/>
          </w:tcPr>
          <w:p w14:paraId="148E64D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BE90D9" w14:textId="77777777" w:rsidR="00343A18" w:rsidRPr="00EC5BB4" w:rsidRDefault="00343A18" w:rsidP="00BC01DC">
            <w:pPr>
              <w:snapToGrid w:val="0"/>
              <w:spacing w:before="0"/>
              <w:rPr>
                <w:rFonts w:eastAsia="TimesNewRomanPSMT" w:cs="Arial"/>
                <w:bCs/>
                <w:i/>
                <w:sz w:val="24"/>
                <w:szCs w:val="24"/>
              </w:rPr>
            </w:pPr>
          </w:p>
          <w:p w14:paraId="6AC7B66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ACE0D7" w14:textId="77777777" w:rsidR="00343A18" w:rsidRPr="00EC5BB4" w:rsidRDefault="00343A18" w:rsidP="00BC01DC">
            <w:pPr>
              <w:snapToGrid w:val="0"/>
              <w:spacing w:before="0"/>
              <w:rPr>
                <w:rFonts w:eastAsia="TimesNewRomanPSMT" w:cs="Arial"/>
                <w:b/>
                <w:bCs/>
                <w:sz w:val="24"/>
                <w:szCs w:val="24"/>
              </w:rPr>
            </w:pPr>
          </w:p>
        </w:tc>
      </w:tr>
    </w:tbl>
    <w:p w14:paraId="480529B7" w14:textId="77777777" w:rsidR="00343A18" w:rsidRPr="00EC5BB4" w:rsidRDefault="00343A18" w:rsidP="00343A18">
      <w:pPr>
        <w:spacing w:before="0"/>
        <w:rPr>
          <w:rFonts w:cs="Arial"/>
          <w:b/>
          <w:bCs/>
          <w:i/>
          <w:iCs/>
          <w:sz w:val="24"/>
          <w:szCs w:val="24"/>
          <w:u w:val="single"/>
        </w:rPr>
      </w:pPr>
    </w:p>
    <w:p w14:paraId="091E2E0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5D835CE"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94FE52" w14:textId="77777777" w:rsidR="0035507F" w:rsidRDefault="0035507F" w:rsidP="00F819B9">
      <w:pPr>
        <w:spacing w:before="0"/>
        <w:rPr>
          <w:rFonts w:eastAsia="TimesNewRomanPSMT" w:cs="Arial"/>
          <w:b/>
          <w:bCs/>
          <w:i/>
          <w:sz w:val="24"/>
          <w:szCs w:val="24"/>
          <w:lang w:val="sr-Cyrl-CS"/>
        </w:rPr>
      </w:pPr>
    </w:p>
    <w:p w14:paraId="18ED6B81" w14:textId="77777777" w:rsidR="00DD1293" w:rsidRDefault="00DD1293" w:rsidP="00F819B9">
      <w:pPr>
        <w:spacing w:before="0"/>
        <w:rPr>
          <w:rFonts w:eastAsia="TimesNewRomanPSMT" w:cs="Arial"/>
          <w:b/>
          <w:bCs/>
          <w:i/>
          <w:sz w:val="24"/>
          <w:szCs w:val="24"/>
          <w:lang w:val="sr-Cyrl-CS"/>
        </w:rPr>
      </w:pPr>
    </w:p>
    <w:p w14:paraId="6741F3ED" w14:textId="77777777" w:rsidR="00DD1293" w:rsidRDefault="00DD1293" w:rsidP="00F819B9">
      <w:pPr>
        <w:spacing w:before="0"/>
        <w:rPr>
          <w:rFonts w:eastAsia="TimesNewRomanPSMT" w:cs="Arial"/>
          <w:b/>
          <w:bCs/>
          <w:i/>
          <w:sz w:val="24"/>
          <w:szCs w:val="24"/>
          <w:lang w:val="sr-Cyrl-CS"/>
        </w:rPr>
      </w:pPr>
    </w:p>
    <w:p w14:paraId="6837B08C" w14:textId="77777777" w:rsidR="00076E90" w:rsidRDefault="00076E90" w:rsidP="00F819B9">
      <w:pPr>
        <w:spacing w:before="0"/>
        <w:rPr>
          <w:rFonts w:eastAsia="TimesNewRomanPSMT" w:cs="Arial"/>
          <w:b/>
          <w:bCs/>
          <w:i/>
          <w:sz w:val="24"/>
          <w:szCs w:val="24"/>
          <w:lang w:val="sr-Cyrl-CS"/>
        </w:rPr>
      </w:pPr>
    </w:p>
    <w:p w14:paraId="3B7CE8D0" w14:textId="77777777" w:rsidR="00076E90" w:rsidRDefault="00076E90" w:rsidP="00F819B9">
      <w:pPr>
        <w:spacing w:before="0"/>
        <w:rPr>
          <w:rFonts w:eastAsia="TimesNewRomanPSMT" w:cs="Arial"/>
          <w:b/>
          <w:bCs/>
          <w:i/>
          <w:sz w:val="24"/>
          <w:szCs w:val="24"/>
          <w:lang w:val="sr-Cyrl-CS"/>
        </w:rPr>
      </w:pPr>
    </w:p>
    <w:p w14:paraId="41FC5A5D" w14:textId="77777777" w:rsidR="00076E90" w:rsidRDefault="00076E90" w:rsidP="00F819B9">
      <w:pPr>
        <w:spacing w:before="0"/>
        <w:rPr>
          <w:rFonts w:eastAsia="TimesNewRomanPSMT" w:cs="Arial"/>
          <w:b/>
          <w:bCs/>
          <w:i/>
          <w:sz w:val="24"/>
          <w:szCs w:val="24"/>
          <w:lang w:val="sr-Cyrl-CS"/>
        </w:rPr>
      </w:pPr>
    </w:p>
    <w:p w14:paraId="092383B8" w14:textId="77777777" w:rsidR="00DD1293" w:rsidRDefault="00DD1293" w:rsidP="00F819B9">
      <w:pPr>
        <w:spacing w:before="0"/>
        <w:rPr>
          <w:rFonts w:eastAsia="TimesNewRomanPSMT" w:cs="Arial"/>
          <w:b/>
          <w:bCs/>
          <w:i/>
          <w:sz w:val="24"/>
          <w:szCs w:val="24"/>
          <w:lang w:val="sr-Cyrl-CS"/>
        </w:rPr>
      </w:pPr>
    </w:p>
    <w:p w14:paraId="3280ECD5" w14:textId="77777777" w:rsidR="0021101E" w:rsidRDefault="0021101E" w:rsidP="00F819B9">
      <w:pPr>
        <w:spacing w:before="0"/>
        <w:rPr>
          <w:rFonts w:eastAsia="TimesNewRomanPSMT" w:cs="Arial"/>
          <w:b/>
          <w:bCs/>
          <w:i/>
          <w:sz w:val="24"/>
          <w:szCs w:val="24"/>
          <w:lang w:val="sr-Cyrl-CS"/>
        </w:rPr>
      </w:pPr>
    </w:p>
    <w:p w14:paraId="170A69B1" w14:textId="77777777" w:rsidR="00FB09C9" w:rsidRPr="00F50A6F" w:rsidRDefault="00FB09C9" w:rsidP="00FB09C9">
      <w:pPr>
        <w:spacing w:before="0"/>
        <w:rPr>
          <w:rFonts w:eastAsia="TimesNewRomanPSMT" w:cs="Arial"/>
          <w:b/>
          <w:bCs/>
          <w:i/>
          <w:sz w:val="24"/>
          <w:szCs w:val="24"/>
          <w:lang w:val="sr-Cyrl-CS"/>
        </w:rPr>
      </w:pPr>
      <w:bookmarkStart w:id="248" w:name="_Toc442559925"/>
      <w:r w:rsidRPr="00F50A6F">
        <w:rPr>
          <w:rFonts w:eastAsia="TimesNewRomanPSMT" w:cs="Arial"/>
          <w:b/>
          <w:bCs/>
          <w:i/>
          <w:sz w:val="24"/>
          <w:szCs w:val="24"/>
          <w:lang w:val="sr-Cyrl-CS"/>
        </w:rPr>
        <w:t>5) ЦЕНА И КОМЕРЦИЈАЛНИ УСЛОВИ ПОНУДЕ</w:t>
      </w:r>
    </w:p>
    <w:p w14:paraId="05857BA1" w14:textId="77777777" w:rsidR="00FB09C9" w:rsidRPr="00F50A6F" w:rsidRDefault="00FB09C9" w:rsidP="00FB09C9">
      <w:pPr>
        <w:spacing w:before="0"/>
        <w:jc w:val="center"/>
        <w:rPr>
          <w:rFonts w:cs="Arial"/>
          <w:bCs/>
          <w:i/>
          <w:iCs/>
          <w:sz w:val="24"/>
          <w:szCs w:val="24"/>
          <w:lang w:val="sr-Cyrl-CS"/>
        </w:rPr>
      </w:pPr>
    </w:p>
    <w:p w14:paraId="6CE4782C" w14:textId="77777777" w:rsidR="00FB09C9" w:rsidRDefault="00FB09C9" w:rsidP="00FB09C9">
      <w:pPr>
        <w:spacing w:before="0"/>
        <w:jc w:val="center"/>
        <w:rPr>
          <w:rFonts w:cs="Arial"/>
          <w:b/>
          <w:bCs/>
          <w:i/>
          <w:iCs/>
          <w:sz w:val="24"/>
          <w:szCs w:val="24"/>
          <w:u w:val="single"/>
          <w:lang w:val="sr-Cyrl-CS"/>
        </w:rPr>
      </w:pPr>
      <w:r w:rsidRPr="00F50A6F">
        <w:rPr>
          <w:rFonts w:cs="Arial"/>
          <w:b/>
          <w:bCs/>
          <w:i/>
          <w:iCs/>
          <w:sz w:val="24"/>
          <w:szCs w:val="24"/>
          <w:u w:val="single"/>
          <w:lang w:val="sr-Cyrl-CS"/>
        </w:rPr>
        <w:t>ЦЕНА</w:t>
      </w:r>
    </w:p>
    <w:p w14:paraId="13E32207" w14:textId="77777777" w:rsidR="00076E90" w:rsidRPr="00F50A6F" w:rsidRDefault="00076E90" w:rsidP="00FB09C9">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3910"/>
      </w:tblGrid>
      <w:tr w:rsidR="00FB09C9" w:rsidRPr="00F50A6F" w14:paraId="1C084A00" w14:textId="77777777" w:rsidTr="00BA59E2">
        <w:trPr>
          <w:trHeight w:val="485"/>
        </w:trPr>
        <w:tc>
          <w:tcPr>
            <w:tcW w:w="5920" w:type="dxa"/>
            <w:shd w:val="clear" w:color="auto" w:fill="C6D9F1" w:themeFill="text2" w:themeFillTint="33"/>
            <w:vAlign w:val="center"/>
          </w:tcPr>
          <w:p w14:paraId="0B9D2BB5" w14:textId="77777777" w:rsidR="00FB09C9" w:rsidRPr="00F50A6F" w:rsidRDefault="00FB09C9" w:rsidP="00BA59E2">
            <w:pPr>
              <w:spacing w:before="0"/>
              <w:jc w:val="center"/>
              <w:rPr>
                <w:rFonts w:cs="Arial"/>
                <w:b/>
                <w:bCs/>
                <w:i/>
                <w:iCs/>
                <w:sz w:val="24"/>
                <w:szCs w:val="24"/>
                <w:lang w:val="sr-Cyrl-CS"/>
              </w:rPr>
            </w:pPr>
            <w:r w:rsidRPr="00F50A6F">
              <w:rPr>
                <w:rFonts w:eastAsia="TimesNewRomanPSMT" w:cs="Arial"/>
                <w:b/>
                <w:bCs/>
                <w:sz w:val="24"/>
                <w:szCs w:val="24"/>
              </w:rPr>
              <w:t xml:space="preserve">ПРЕДМЕТ </w:t>
            </w:r>
            <w:r w:rsidRPr="00F50A6F">
              <w:rPr>
                <w:rFonts w:eastAsia="TimesNewRomanPSMT" w:cs="Arial"/>
                <w:b/>
                <w:bCs/>
                <w:sz w:val="24"/>
                <w:szCs w:val="24"/>
                <w:lang w:val="sr-Cyrl-CS"/>
              </w:rPr>
              <w:t xml:space="preserve">И БРОЈ </w:t>
            </w:r>
            <w:r w:rsidRPr="00F50A6F">
              <w:rPr>
                <w:rFonts w:eastAsia="TimesNewRomanPSMT" w:cs="Arial"/>
                <w:b/>
                <w:bCs/>
                <w:sz w:val="24"/>
                <w:szCs w:val="24"/>
              </w:rPr>
              <w:t>НАБАВКЕ</w:t>
            </w:r>
          </w:p>
        </w:tc>
        <w:tc>
          <w:tcPr>
            <w:tcW w:w="4394" w:type="dxa"/>
            <w:shd w:val="clear" w:color="auto" w:fill="C6D9F1" w:themeFill="text2" w:themeFillTint="33"/>
            <w:vAlign w:val="center"/>
          </w:tcPr>
          <w:p w14:paraId="27A264F8" w14:textId="77777777" w:rsidR="00FB09C9" w:rsidRPr="00F50A6F" w:rsidRDefault="00FB09C9" w:rsidP="00FB09C9">
            <w:pPr>
              <w:spacing w:before="0"/>
              <w:jc w:val="center"/>
              <w:rPr>
                <w:rFonts w:cs="Arial"/>
                <w:b/>
                <w:bCs/>
                <w:i/>
                <w:iCs/>
                <w:sz w:val="24"/>
                <w:szCs w:val="24"/>
                <w:lang w:val="sr-Cyrl-CS"/>
              </w:rPr>
            </w:pPr>
            <w:r w:rsidRPr="00F50A6F">
              <w:rPr>
                <w:rFonts w:cs="Arial"/>
                <w:b/>
                <w:bCs/>
                <w:i/>
                <w:iCs/>
                <w:sz w:val="24"/>
                <w:szCs w:val="24"/>
                <w:lang w:val="sr-Cyrl-CS"/>
              </w:rPr>
              <w:t xml:space="preserve">УКУПНА ЦЕНА </w:t>
            </w:r>
            <w:r w:rsidRPr="00F50A6F">
              <w:rPr>
                <w:rFonts w:eastAsia="Arial Unicode MS" w:cs="Arial"/>
                <w:b/>
                <w:bCs/>
                <w:i/>
                <w:iCs/>
                <w:kern w:val="1"/>
                <w:sz w:val="24"/>
                <w:szCs w:val="24"/>
                <w:lang w:val="sr-Cyrl-CS" w:eastAsia="ar-SA"/>
              </w:rPr>
              <w:t>дин.</w:t>
            </w:r>
            <w:r w:rsidRPr="00F50A6F">
              <w:rPr>
                <w:rFonts w:cs="Arial"/>
                <w:b/>
                <w:bCs/>
                <w:i/>
                <w:iCs/>
                <w:sz w:val="24"/>
                <w:szCs w:val="24"/>
                <w:lang w:val="sr-Cyrl-CS"/>
              </w:rPr>
              <w:t xml:space="preserve"> без ПДВ-а</w:t>
            </w:r>
          </w:p>
        </w:tc>
      </w:tr>
      <w:tr w:rsidR="00FB09C9" w:rsidRPr="00F50A6F" w14:paraId="6B08C72F" w14:textId="77777777" w:rsidTr="00BA59E2">
        <w:trPr>
          <w:trHeight w:val="440"/>
        </w:trPr>
        <w:tc>
          <w:tcPr>
            <w:tcW w:w="5920" w:type="dxa"/>
            <w:vAlign w:val="center"/>
          </w:tcPr>
          <w:p w14:paraId="050B958E" w14:textId="77777777" w:rsidR="00FB09C9" w:rsidRPr="00F50A6F" w:rsidRDefault="00FB09C9" w:rsidP="00BA59E2">
            <w:pPr>
              <w:spacing w:before="0"/>
              <w:jc w:val="center"/>
              <w:rPr>
                <w:rFonts w:cs="Arial"/>
                <w:b/>
                <w:sz w:val="24"/>
                <w:szCs w:val="24"/>
              </w:rPr>
            </w:pPr>
            <w:r w:rsidRPr="00F50A6F">
              <w:rPr>
                <w:rFonts w:cs="Arial"/>
                <w:b/>
                <w:sz w:val="24"/>
                <w:szCs w:val="24"/>
                <w:lang w:val="sr-Cyrl-RS"/>
              </w:rPr>
              <w:t xml:space="preserve"> „</w:t>
            </w:r>
            <w:r w:rsidR="006939CA">
              <w:rPr>
                <w:rFonts w:cs="Arial"/>
                <w:b/>
                <w:sz w:val="24"/>
                <w:szCs w:val="24"/>
                <w:lang w:val="sr-Cyrl-RS"/>
              </w:rPr>
              <w:t xml:space="preserve"> Систем за управљање перформансама Data центара</w:t>
            </w:r>
            <w:r w:rsidRPr="00F50A6F">
              <w:rPr>
                <w:rFonts w:cs="Arial"/>
                <w:b/>
                <w:sz w:val="24"/>
                <w:szCs w:val="24"/>
                <w:lang w:val="sr-Cyrl-RS"/>
              </w:rPr>
              <w:t>“</w:t>
            </w:r>
            <w:r w:rsidRPr="00F50A6F">
              <w:rPr>
                <w:rFonts w:cs="Arial"/>
                <w:b/>
                <w:sz w:val="24"/>
                <w:szCs w:val="24"/>
                <w:lang w:val="ru-RU"/>
              </w:rPr>
              <w:t>,</w:t>
            </w:r>
            <w:r w:rsidRPr="00F50A6F">
              <w:rPr>
                <w:rFonts w:cs="Arial"/>
                <w:b/>
                <w:sz w:val="24"/>
                <w:szCs w:val="24"/>
                <w:lang w:val="sr-Cyrl-RS"/>
              </w:rPr>
              <w:t>, JN/1000/</w:t>
            </w:r>
            <w:r>
              <w:rPr>
                <w:rFonts w:cs="Arial"/>
                <w:b/>
                <w:sz w:val="24"/>
                <w:szCs w:val="24"/>
                <w:lang w:val="sr-Latn-RS"/>
              </w:rPr>
              <w:t>0629</w:t>
            </w:r>
            <w:r w:rsidRPr="00F50A6F">
              <w:rPr>
                <w:rFonts w:cs="Arial"/>
                <w:b/>
                <w:sz w:val="24"/>
                <w:szCs w:val="24"/>
                <w:lang w:val="sr-Cyrl-RS"/>
              </w:rPr>
              <w:t>/2017</w:t>
            </w:r>
          </w:p>
        </w:tc>
        <w:tc>
          <w:tcPr>
            <w:tcW w:w="4394" w:type="dxa"/>
          </w:tcPr>
          <w:p w14:paraId="28751ADD" w14:textId="77777777" w:rsidR="00FB09C9" w:rsidRPr="00F50A6F" w:rsidRDefault="00FB09C9" w:rsidP="00BA59E2">
            <w:pPr>
              <w:spacing w:before="0"/>
              <w:jc w:val="center"/>
              <w:rPr>
                <w:rFonts w:cs="Arial"/>
                <w:b/>
                <w:bCs/>
                <w:i/>
                <w:iCs/>
                <w:sz w:val="24"/>
                <w:szCs w:val="24"/>
                <w:lang w:val="sr-Cyrl-CS"/>
              </w:rPr>
            </w:pPr>
          </w:p>
          <w:p w14:paraId="2F94658E" w14:textId="77777777" w:rsidR="00FB09C9" w:rsidRPr="00F50A6F" w:rsidRDefault="00FB09C9" w:rsidP="00FB09C9">
            <w:pPr>
              <w:spacing w:before="0"/>
              <w:jc w:val="left"/>
              <w:rPr>
                <w:rFonts w:cs="Arial"/>
                <w:bCs/>
                <w:iCs/>
                <w:sz w:val="24"/>
                <w:szCs w:val="24"/>
                <w:lang w:val="sr-Cyrl-CS"/>
              </w:rPr>
            </w:pPr>
          </w:p>
        </w:tc>
      </w:tr>
    </w:tbl>
    <w:p w14:paraId="4ACE44AB" w14:textId="77777777" w:rsidR="00076E90" w:rsidRDefault="00076E90" w:rsidP="00FB09C9">
      <w:pPr>
        <w:spacing w:before="0"/>
        <w:jc w:val="center"/>
        <w:rPr>
          <w:rFonts w:cs="Arial"/>
          <w:b/>
          <w:bCs/>
          <w:i/>
          <w:iCs/>
          <w:sz w:val="24"/>
          <w:szCs w:val="24"/>
          <w:u w:val="single"/>
          <w:lang w:val="sr-Cyrl-CS"/>
        </w:rPr>
      </w:pPr>
    </w:p>
    <w:p w14:paraId="662D31DB" w14:textId="77777777" w:rsidR="00FB09C9" w:rsidRDefault="00FB09C9" w:rsidP="00FB09C9">
      <w:pPr>
        <w:spacing w:before="0"/>
        <w:jc w:val="center"/>
        <w:rPr>
          <w:rFonts w:cs="Arial"/>
          <w:b/>
          <w:bCs/>
          <w:i/>
          <w:iCs/>
          <w:sz w:val="24"/>
          <w:szCs w:val="24"/>
          <w:u w:val="single"/>
          <w:lang w:val="sr-Cyrl-CS"/>
        </w:rPr>
      </w:pPr>
      <w:r w:rsidRPr="00F50A6F">
        <w:rPr>
          <w:rFonts w:cs="Arial"/>
          <w:b/>
          <w:bCs/>
          <w:i/>
          <w:iCs/>
          <w:sz w:val="24"/>
          <w:szCs w:val="24"/>
          <w:u w:val="single"/>
          <w:lang w:val="sr-Cyrl-CS"/>
        </w:rPr>
        <w:t>КОМЕРЦИЈАЛНИ УСЛОВИ</w:t>
      </w:r>
    </w:p>
    <w:p w14:paraId="6EDE8150" w14:textId="77777777" w:rsidR="00076E90" w:rsidRPr="00F50A6F" w:rsidRDefault="00076E90" w:rsidP="00FB09C9">
      <w:pPr>
        <w:spacing w:before="0"/>
        <w:jc w:val="center"/>
        <w:rPr>
          <w:rFonts w:cs="Arial"/>
          <w:b/>
          <w:bCs/>
          <w:i/>
          <w:iCs/>
          <w:sz w:val="24"/>
          <w:szCs w:val="24"/>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12"/>
      </w:tblGrid>
      <w:tr w:rsidR="00FB09C9" w:rsidRPr="00F50A6F" w14:paraId="5B236D97" w14:textId="77777777" w:rsidTr="00BA59E2">
        <w:trPr>
          <w:trHeight w:val="647"/>
        </w:trPr>
        <w:tc>
          <w:tcPr>
            <w:tcW w:w="5146" w:type="dxa"/>
            <w:shd w:val="clear" w:color="auto" w:fill="C6D9F1" w:themeFill="text2" w:themeFillTint="33"/>
            <w:vAlign w:val="center"/>
          </w:tcPr>
          <w:p w14:paraId="6913C356" w14:textId="77777777" w:rsidR="00FB09C9" w:rsidRPr="00F50A6F" w:rsidRDefault="00FB09C9" w:rsidP="00BA59E2">
            <w:pPr>
              <w:spacing w:before="0"/>
              <w:jc w:val="center"/>
              <w:rPr>
                <w:rFonts w:cs="Arial"/>
                <w:b/>
                <w:bCs/>
                <w:i/>
                <w:iCs/>
                <w:sz w:val="24"/>
                <w:szCs w:val="24"/>
                <w:lang w:val="sr-Cyrl-CS"/>
              </w:rPr>
            </w:pPr>
            <w:r w:rsidRPr="00F50A6F">
              <w:rPr>
                <w:rFonts w:cs="Arial"/>
                <w:b/>
                <w:bCs/>
                <w:i/>
                <w:iCs/>
                <w:sz w:val="24"/>
                <w:szCs w:val="24"/>
                <w:lang w:val="sr-Cyrl-CS"/>
              </w:rPr>
              <w:t>УСЛОВ НАРУЧИОЦА</w:t>
            </w:r>
          </w:p>
        </w:tc>
        <w:tc>
          <w:tcPr>
            <w:tcW w:w="3912" w:type="dxa"/>
            <w:shd w:val="clear" w:color="auto" w:fill="C6D9F1" w:themeFill="text2" w:themeFillTint="33"/>
            <w:vAlign w:val="center"/>
          </w:tcPr>
          <w:p w14:paraId="36399C06" w14:textId="77777777" w:rsidR="00FB09C9" w:rsidRPr="00F50A6F" w:rsidRDefault="00FB09C9" w:rsidP="00BA59E2">
            <w:pPr>
              <w:spacing w:before="0"/>
              <w:jc w:val="center"/>
              <w:rPr>
                <w:rFonts w:cs="Arial"/>
                <w:b/>
                <w:bCs/>
                <w:i/>
                <w:iCs/>
                <w:sz w:val="24"/>
                <w:szCs w:val="24"/>
                <w:lang w:val="sr-Cyrl-CS"/>
              </w:rPr>
            </w:pPr>
            <w:r w:rsidRPr="00F50A6F">
              <w:rPr>
                <w:rFonts w:cs="Arial"/>
                <w:b/>
                <w:bCs/>
                <w:i/>
                <w:iCs/>
                <w:sz w:val="24"/>
                <w:szCs w:val="24"/>
                <w:lang w:val="sr-Cyrl-CS"/>
              </w:rPr>
              <w:t>ПОНУДА ПОНУЂАЧА</w:t>
            </w:r>
          </w:p>
        </w:tc>
      </w:tr>
      <w:tr w:rsidR="00FB09C9" w:rsidRPr="00F50A6F" w14:paraId="7E3E3654" w14:textId="77777777" w:rsidTr="00BA59E2">
        <w:tc>
          <w:tcPr>
            <w:tcW w:w="5146" w:type="dxa"/>
            <w:vAlign w:val="center"/>
          </w:tcPr>
          <w:p w14:paraId="79302AC5" w14:textId="77777777" w:rsidR="00FB09C9" w:rsidRPr="00076E90" w:rsidRDefault="00FB09C9" w:rsidP="00BA59E2">
            <w:pPr>
              <w:spacing w:before="0"/>
              <w:jc w:val="center"/>
              <w:rPr>
                <w:rFonts w:cs="Arial"/>
                <w:b/>
                <w:bCs/>
                <w:i/>
                <w:iCs/>
                <w:sz w:val="24"/>
                <w:szCs w:val="24"/>
                <w:lang w:val="sr-Cyrl-CS"/>
              </w:rPr>
            </w:pPr>
            <w:r w:rsidRPr="00076E90">
              <w:rPr>
                <w:rFonts w:cs="Arial"/>
                <w:b/>
                <w:bCs/>
                <w:i/>
                <w:iCs/>
                <w:sz w:val="24"/>
                <w:szCs w:val="24"/>
                <w:lang w:val="sr-Cyrl-CS"/>
              </w:rPr>
              <w:t>РОК И НАЧИН ПЛАЋАЊА:</w:t>
            </w:r>
          </w:p>
          <w:p w14:paraId="47E5BD81" w14:textId="77777777" w:rsidR="00FB09C9" w:rsidRPr="00076E90" w:rsidRDefault="00FB09C9" w:rsidP="00BA59E2">
            <w:pPr>
              <w:pStyle w:val="KDParagraf"/>
              <w:spacing w:before="0"/>
              <w:rPr>
                <w:rFonts w:eastAsia="Calibri" w:cs="Arial"/>
                <w:sz w:val="24"/>
                <w:szCs w:val="24"/>
                <w:lang w:val="sr-Cyrl-RS"/>
              </w:rPr>
            </w:pPr>
            <w:r w:rsidRPr="00076E90">
              <w:rPr>
                <w:rFonts w:eastAsia="Calibri" w:cs="Arial"/>
                <w:sz w:val="24"/>
                <w:szCs w:val="24"/>
              </w:rPr>
              <w:t xml:space="preserve">100% укупне вредности </w:t>
            </w:r>
            <w:r w:rsidRPr="00076E90">
              <w:rPr>
                <w:rFonts w:eastAsia="Calibri" w:cs="Arial"/>
                <w:sz w:val="24"/>
                <w:szCs w:val="24"/>
                <w:lang w:val="sr-Cyrl-RS"/>
              </w:rPr>
              <w:t xml:space="preserve">добара са пратећим услугама, </w:t>
            </w:r>
            <w:r w:rsidRPr="00076E90">
              <w:rPr>
                <w:rFonts w:eastAsia="Calibri" w:cs="Arial"/>
                <w:sz w:val="24"/>
                <w:szCs w:val="24"/>
              </w:rPr>
              <w:t>са припадајућим порезом на додату вредност</w:t>
            </w:r>
            <w:r w:rsidRPr="00076E90">
              <w:rPr>
                <w:rFonts w:eastAsia="Calibri" w:cs="Arial"/>
                <w:sz w:val="24"/>
                <w:szCs w:val="24"/>
                <w:lang w:val="sr-Cyrl-RS"/>
              </w:rPr>
              <w:t>,</w:t>
            </w:r>
            <w:r w:rsidRPr="00076E90">
              <w:rPr>
                <w:rFonts w:eastAsia="Calibri" w:cs="Arial"/>
                <w:sz w:val="24"/>
                <w:szCs w:val="24"/>
              </w:rPr>
              <w:t xml:space="preserve"> биће плаћено након </w:t>
            </w:r>
            <w:r w:rsidRPr="00076E90">
              <w:rPr>
                <w:rFonts w:eastAsia="Calibri" w:cs="Arial"/>
                <w:sz w:val="24"/>
                <w:szCs w:val="24"/>
                <w:lang w:val="sr-Cyrl-RS"/>
              </w:rPr>
              <w:t xml:space="preserve">целокупне испоруке и инсталације опреме  и </w:t>
            </w:r>
            <w:r w:rsidRPr="00076E90">
              <w:rPr>
                <w:rFonts w:eastAsia="Calibri" w:cs="Arial"/>
                <w:sz w:val="24"/>
                <w:szCs w:val="24"/>
              </w:rPr>
              <w:t>извршења</w:t>
            </w:r>
            <w:r w:rsidRPr="00076E90">
              <w:rPr>
                <w:rFonts w:eastAsia="Calibri" w:cs="Arial"/>
                <w:sz w:val="24"/>
                <w:szCs w:val="24"/>
                <w:lang w:val="sr-Cyrl-RS"/>
              </w:rPr>
              <w:t xml:space="preserve"> пратећих услуга</w:t>
            </w:r>
            <w:r w:rsidRPr="00076E90">
              <w:rPr>
                <w:rFonts w:eastAsia="Calibri" w:cs="Arial"/>
                <w:sz w:val="24"/>
                <w:szCs w:val="24"/>
              </w:rPr>
              <w:t xml:space="preserve">, у року </w:t>
            </w:r>
            <w:r w:rsidRPr="00076E90">
              <w:rPr>
                <w:rFonts w:eastAsia="Calibri" w:cs="Arial"/>
                <w:sz w:val="24"/>
                <w:szCs w:val="24"/>
                <w:lang w:val="sr-Cyrl-RS"/>
              </w:rPr>
              <w:t>до</w:t>
            </w:r>
            <w:r w:rsidRPr="00076E90">
              <w:rPr>
                <w:rFonts w:eastAsia="Calibri" w:cs="Arial"/>
                <w:sz w:val="24"/>
                <w:szCs w:val="24"/>
              </w:rPr>
              <w:t xml:space="preserve"> 45 (словима: четрдесетпет) дана од дана пријема</w:t>
            </w:r>
            <w:r w:rsidRPr="00076E90">
              <w:rPr>
                <w:rFonts w:eastAsia="Calibri" w:cs="Arial"/>
                <w:sz w:val="24"/>
                <w:szCs w:val="24"/>
                <w:lang w:val="sr-Cyrl-RS"/>
              </w:rPr>
              <w:t xml:space="preserve"> исправног</w:t>
            </w:r>
            <w:r w:rsidRPr="00076E90">
              <w:rPr>
                <w:rFonts w:eastAsia="Calibri" w:cs="Arial"/>
                <w:sz w:val="24"/>
                <w:szCs w:val="24"/>
              </w:rPr>
              <w:t xml:space="preserve"> рачуна издатог на основу прихваћеног и одобреног </w:t>
            </w:r>
            <w:r w:rsidRPr="00076E90">
              <w:rPr>
                <w:rFonts w:eastAsia="Calibri" w:cs="Arial"/>
                <w:sz w:val="24"/>
                <w:szCs w:val="24"/>
                <w:lang w:val="sr-Cyrl-RS"/>
              </w:rPr>
              <w:t>Записника о квалитативном и квантитативном пријему система</w:t>
            </w:r>
            <w:r w:rsidRPr="00076E90">
              <w:rPr>
                <w:rFonts w:eastAsia="Calibri" w:cs="Arial"/>
                <w:sz w:val="24"/>
                <w:szCs w:val="24"/>
              </w:rPr>
              <w:t>, потписаног од стране овлашћених представника Уговорних страна</w:t>
            </w:r>
            <w:r w:rsidRPr="00076E90">
              <w:rPr>
                <w:rFonts w:eastAsia="Calibri" w:cs="Arial"/>
                <w:sz w:val="24"/>
                <w:szCs w:val="24"/>
                <w:lang w:val="sr-Cyrl-RS"/>
              </w:rPr>
              <w:t>.</w:t>
            </w:r>
          </w:p>
        </w:tc>
        <w:tc>
          <w:tcPr>
            <w:tcW w:w="3912" w:type="dxa"/>
            <w:vAlign w:val="center"/>
          </w:tcPr>
          <w:p w14:paraId="53A3D41B" w14:textId="77777777" w:rsidR="00FB09C9" w:rsidRPr="00076E90" w:rsidRDefault="00FB09C9" w:rsidP="00BA59E2">
            <w:pPr>
              <w:spacing w:before="0"/>
              <w:jc w:val="center"/>
              <w:rPr>
                <w:rFonts w:cs="Arial"/>
                <w:b/>
                <w:bCs/>
                <w:i/>
                <w:iCs/>
                <w:sz w:val="24"/>
                <w:szCs w:val="24"/>
                <w:lang w:val="sr-Cyrl-CS"/>
              </w:rPr>
            </w:pPr>
          </w:p>
          <w:p w14:paraId="4F0CEC45" w14:textId="77777777" w:rsidR="00FB09C9" w:rsidRPr="00076E90" w:rsidRDefault="00FB09C9" w:rsidP="00BA59E2">
            <w:pPr>
              <w:spacing w:before="0"/>
              <w:jc w:val="center"/>
              <w:rPr>
                <w:rFonts w:cs="Arial"/>
                <w:bCs/>
                <w:i/>
                <w:iCs/>
                <w:sz w:val="24"/>
                <w:szCs w:val="24"/>
                <w:lang w:val="sr-Cyrl-CS"/>
              </w:rPr>
            </w:pPr>
          </w:p>
          <w:p w14:paraId="3DD0F273" w14:textId="77777777" w:rsidR="00FB09C9" w:rsidRPr="00076E90" w:rsidRDefault="00FB09C9" w:rsidP="00BA59E2">
            <w:pPr>
              <w:spacing w:before="0"/>
              <w:jc w:val="center"/>
              <w:rPr>
                <w:rFonts w:cs="Arial"/>
                <w:bCs/>
                <w:i/>
                <w:iCs/>
                <w:sz w:val="24"/>
                <w:szCs w:val="24"/>
                <w:lang w:val="sr-Cyrl-CS"/>
              </w:rPr>
            </w:pPr>
          </w:p>
          <w:p w14:paraId="13F20863" w14:textId="77777777" w:rsidR="00FB09C9" w:rsidRPr="00076E90" w:rsidRDefault="00FB09C9" w:rsidP="00BA59E2">
            <w:pPr>
              <w:spacing w:before="0"/>
              <w:jc w:val="center"/>
              <w:rPr>
                <w:rFonts w:cs="Arial"/>
                <w:bCs/>
                <w:i/>
                <w:iCs/>
                <w:sz w:val="24"/>
                <w:szCs w:val="24"/>
                <w:lang w:val="sr-Cyrl-CS"/>
              </w:rPr>
            </w:pPr>
            <w:r w:rsidRPr="00076E90">
              <w:rPr>
                <w:rFonts w:cs="Arial"/>
                <w:bCs/>
                <w:i/>
                <w:iCs/>
                <w:sz w:val="24"/>
                <w:szCs w:val="24"/>
                <w:lang w:val="sr-Cyrl-CS"/>
              </w:rPr>
              <w:t>Сагласан за захтевом Наручиоца</w:t>
            </w:r>
          </w:p>
          <w:p w14:paraId="473872F0" w14:textId="77777777" w:rsidR="00FB09C9" w:rsidRPr="00076E90" w:rsidRDefault="00FB09C9" w:rsidP="00BA59E2">
            <w:pPr>
              <w:spacing w:before="0"/>
              <w:jc w:val="center"/>
              <w:rPr>
                <w:rFonts w:cs="Arial"/>
                <w:bCs/>
                <w:i/>
                <w:iCs/>
                <w:sz w:val="24"/>
                <w:szCs w:val="24"/>
                <w:lang w:val="sr-Cyrl-CS"/>
              </w:rPr>
            </w:pPr>
            <w:r w:rsidRPr="00076E90">
              <w:rPr>
                <w:rFonts w:cs="Arial"/>
                <w:bCs/>
                <w:i/>
                <w:iCs/>
                <w:sz w:val="24"/>
                <w:szCs w:val="24"/>
                <w:lang w:val="sr-Cyrl-CS"/>
              </w:rPr>
              <w:t>ДА/НЕ (заокружити)</w:t>
            </w:r>
          </w:p>
          <w:p w14:paraId="5B9E4B22" w14:textId="77777777" w:rsidR="00FB09C9" w:rsidRPr="00076E90" w:rsidRDefault="00FB09C9" w:rsidP="00BA59E2">
            <w:pPr>
              <w:spacing w:before="0"/>
              <w:jc w:val="center"/>
              <w:rPr>
                <w:rFonts w:cs="Arial"/>
                <w:bCs/>
                <w:i/>
                <w:iCs/>
                <w:sz w:val="24"/>
                <w:szCs w:val="24"/>
                <w:lang w:val="sr-Cyrl-CS"/>
              </w:rPr>
            </w:pPr>
          </w:p>
          <w:p w14:paraId="62B55168" w14:textId="77777777" w:rsidR="00FB09C9" w:rsidRPr="00076E90" w:rsidRDefault="00FB09C9" w:rsidP="00BA59E2">
            <w:pPr>
              <w:spacing w:before="0"/>
              <w:jc w:val="center"/>
              <w:rPr>
                <w:rFonts w:cs="Arial"/>
                <w:bCs/>
                <w:i/>
                <w:iCs/>
                <w:sz w:val="24"/>
                <w:szCs w:val="24"/>
                <w:lang w:val="sr-Cyrl-CS"/>
              </w:rPr>
            </w:pPr>
          </w:p>
          <w:p w14:paraId="6100FEDC" w14:textId="77777777" w:rsidR="00FB09C9" w:rsidRPr="00076E90" w:rsidRDefault="00FB09C9" w:rsidP="00BA59E2">
            <w:pPr>
              <w:spacing w:before="0"/>
              <w:rPr>
                <w:rFonts w:cs="Arial"/>
                <w:b/>
                <w:bCs/>
                <w:i/>
                <w:iCs/>
                <w:sz w:val="24"/>
                <w:szCs w:val="24"/>
                <w:lang w:val="sr-Cyrl-CS"/>
              </w:rPr>
            </w:pPr>
          </w:p>
        </w:tc>
      </w:tr>
      <w:tr w:rsidR="00FB09C9" w:rsidRPr="00F50A6F" w14:paraId="2CA56BD8" w14:textId="77777777" w:rsidTr="00BA59E2">
        <w:tc>
          <w:tcPr>
            <w:tcW w:w="5146" w:type="dxa"/>
            <w:vAlign w:val="center"/>
          </w:tcPr>
          <w:p w14:paraId="33B730BF" w14:textId="77777777" w:rsidR="00FB09C9" w:rsidRPr="00076E90" w:rsidRDefault="00FB09C9" w:rsidP="00BA59E2">
            <w:pPr>
              <w:spacing w:before="0"/>
              <w:jc w:val="center"/>
              <w:rPr>
                <w:rFonts w:cs="Arial"/>
                <w:b/>
                <w:bCs/>
                <w:i/>
                <w:iCs/>
                <w:sz w:val="24"/>
                <w:szCs w:val="24"/>
                <w:lang w:val="sr-Cyrl-CS"/>
              </w:rPr>
            </w:pPr>
            <w:r w:rsidRPr="00076E90">
              <w:rPr>
                <w:rFonts w:cs="Arial"/>
                <w:b/>
                <w:bCs/>
                <w:i/>
                <w:iCs/>
                <w:sz w:val="24"/>
                <w:szCs w:val="24"/>
                <w:lang w:val="sr-Cyrl-CS"/>
              </w:rPr>
              <w:t>РОК ИЗВРШЕЊА:</w:t>
            </w:r>
          </w:p>
          <w:p w14:paraId="15D5EF86" w14:textId="6CE137DD" w:rsidR="00FB09C9" w:rsidRPr="00076E90" w:rsidRDefault="00FB09C9" w:rsidP="00BA59E2">
            <w:pPr>
              <w:suppressAutoHyphens/>
              <w:spacing w:before="0"/>
              <w:rPr>
                <w:rFonts w:cs="Arial"/>
                <w:sz w:val="24"/>
                <w:szCs w:val="24"/>
                <w:lang w:val="sr-Cyrl-CS" w:eastAsia="ar-SA"/>
              </w:rPr>
            </w:pPr>
            <w:r w:rsidRPr="00076E90">
              <w:rPr>
                <w:rFonts w:cs="Arial"/>
                <w:bCs/>
                <w:sz w:val="24"/>
                <w:szCs w:val="24"/>
                <w:lang w:val="sr-Cyrl-CS" w:eastAsia="ar-SA"/>
              </w:rPr>
              <w:t>Рок испоруке добара и извршења пратећих услуга треба да буде наведен тако да почиње да се рачуна од дана ступања уговора на снагу.</w:t>
            </w:r>
            <w:r w:rsidR="00B604BD">
              <w:rPr>
                <w:rFonts w:cs="Arial"/>
                <w:bCs/>
                <w:sz w:val="24"/>
                <w:szCs w:val="24"/>
                <w:lang w:val="sr-Cyrl-CS" w:eastAsia="ar-SA"/>
              </w:rPr>
              <w:t>, а према Термин плану активности.</w:t>
            </w:r>
          </w:p>
          <w:p w14:paraId="4B529CE1" w14:textId="77777777" w:rsidR="00FB09C9" w:rsidRPr="00076E90" w:rsidRDefault="00FB09C9" w:rsidP="00BA59E2">
            <w:pPr>
              <w:suppressAutoHyphens/>
              <w:spacing w:before="0"/>
              <w:rPr>
                <w:rFonts w:cs="Arial"/>
                <w:sz w:val="24"/>
                <w:szCs w:val="24"/>
                <w:lang w:eastAsia="ar-SA"/>
              </w:rPr>
            </w:pPr>
            <w:r w:rsidRPr="00076E90">
              <w:rPr>
                <w:rFonts w:cs="Arial"/>
                <w:bCs/>
                <w:sz w:val="24"/>
                <w:szCs w:val="24"/>
                <w:lang w:val="sr-Cyrl-CS" w:eastAsia="ar-SA"/>
              </w:rPr>
              <w:t>Рок испоруке добара и извршења пратећих услуга може износити минимално 20 (словима: двадесет) календарских дана, а максимално 60 (словима: шездесет) календарских дана, и рачуна се од дана ступања уговора на снагу.</w:t>
            </w:r>
          </w:p>
        </w:tc>
        <w:tc>
          <w:tcPr>
            <w:tcW w:w="3912" w:type="dxa"/>
            <w:vAlign w:val="center"/>
          </w:tcPr>
          <w:p w14:paraId="3B593C3B" w14:textId="77777777" w:rsidR="00FB09C9" w:rsidRPr="00076E90" w:rsidRDefault="00FB09C9" w:rsidP="00BA59E2">
            <w:pPr>
              <w:spacing w:before="0"/>
              <w:jc w:val="center"/>
              <w:rPr>
                <w:rFonts w:cs="Arial"/>
                <w:b/>
                <w:bCs/>
                <w:i/>
                <w:iCs/>
                <w:sz w:val="24"/>
                <w:szCs w:val="24"/>
                <w:lang w:val="sr-Cyrl-CS"/>
              </w:rPr>
            </w:pPr>
          </w:p>
          <w:p w14:paraId="69686AC3" w14:textId="77777777" w:rsidR="00FB09C9" w:rsidRPr="00076E90" w:rsidRDefault="00FB09C9" w:rsidP="00BA59E2">
            <w:pPr>
              <w:suppressAutoHyphens/>
              <w:spacing w:before="0"/>
              <w:rPr>
                <w:rFonts w:cs="Arial"/>
                <w:sz w:val="24"/>
                <w:szCs w:val="24"/>
                <w:lang w:eastAsia="ar-SA"/>
              </w:rPr>
            </w:pPr>
            <w:r w:rsidRPr="00076E90">
              <w:rPr>
                <w:rFonts w:cs="Arial"/>
                <w:bCs/>
                <w:sz w:val="24"/>
                <w:szCs w:val="24"/>
                <w:lang w:val="sr-Cyrl-CS" w:eastAsia="ar-SA"/>
              </w:rPr>
              <w:t xml:space="preserve">Рок испоруке добара и извршења пратећих услуга </w:t>
            </w:r>
            <w:r w:rsidRPr="00076E90">
              <w:rPr>
                <w:rFonts w:cs="Arial"/>
                <w:sz w:val="24"/>
                <w:szCs w:val="24"/>
                <w:lang w:val="sr-Cyrl-CS" w:eastAsia="ar-SA"/>
              </w:rPr>
              <w:t>износи ___ календарских дана и рачуна се од дана ступања уговора на снагу.</w:t>
            </w:r>
          </w:p>
          <w:p w14:paraId="65D4B80B" w14:textId="77777777" w:rsidR="00FB09C9" w:rsidRPr="00076E90" w:rsidRDefault="00FB09C9" w:rsidP="00BA59E2">
            <w:pPr>
              <w:spacing w:before="0"/>
              <w:rPr>
                <w:rFonts w:cs="Arial"/>
                <w:bCs/>
                <w:i/>
                <w:iCs/>
                <w:sz w:val="24"/>
                <w:szCs w:val="24"/>
              </w:rPr>
            </w:pPr>
          </w:p>
        </w:tc>
      </w:tr>
      <w:tr w:rsidR="00FB09C9" w:rsidRPr="00F50A6F" w14:paraId="2B0B3625" w14:textId="77777777" w:rsidTr="00BA59E2">
        <w:tc>
          <w:tcPr>
            <w:tcW w:w="5146" w:type="dxa"/>
            <w:vAlign w:val="center"/>
          </w:tcPr>
          <w:p w14:paraId="6126FBE2" w14:textId="77777777" w:rsidR="00FB09C9" w:rsidRPr="00076E90" w:rsidRDefault="00FB09C9" w:rsidP="00BA59E2">
            <w:pPr>
              <w:suppressAutoHyphens/>
              <w:spacing w:before="0"/>
              <w:ind w:firstLine="720"/>
              <w:jc w:val="center"/>
              <w:rPr>
                <w:rFonts w:cs="Arial"/>
                <w:b/>
                <w:bCs/>
                <w:i/>
                <w:iCs/>
                <w:sz w:val="24"/>
                <w:szCs w:val="24"/>
                <w:lang w:val="sr-Cyrl-CS"/>
              </w:rPr>
            </w:pPr>
            <w:r w:rsidRPr="00076E90">
              <w:rPr>
                <w:rFonts w:cs="Arial"/>
                <w:b/>
                <w:bCs/>
                <w:i/>
                <w:iCs/>
                <w:sz w:val="24"/>
                <w:szCs w:val="24"/>
                <w:lang w:val="sr-Cyrl-CS"/>
              </w:rPr>
              <w:t>МЕСТО ИЗВРШЕЊА:</w:t>
            </w:r>
          </w:p>
          <w:p w14:paraId="2F99F2B5" w14:textId="77777777" w:rsidR="00FB09C9" w:rsidRPr="00076E90" w:rsidRDefault="00FB09C9" w:rsidP="00BA59E2">
            <w:pPr>
              <w:suppressAutoHyphens/>
              <w:spacing w:before="0"/>
              <w:rPr>
                <w:rFonts w:cs="Arial"/>
                <w:b/>
                <w:bCs/>
                <w:i/>
                <w:iCs/>
                <w:sz w:val="24"/>
                <w:szCs w:val="24"/>
                <w:lang w:val="sr-Cyrl-CS"/>
              </w:rPr>
            </w:pPr>
            <w:r w:rsidRPr="00076E90">
              <w:rPr>
                <w:rFonts w:cs="Arial"/>
                <w:sz w:val="24"/>
                <w:szCs w:val="24"/>
                <w:lang w:val="sr-Cyrl-CS" w:eastAsia="ar-SA"/>
              </w:rPr>
              <w:t>Понуђач је обавезан да испоруку добара и извршење пратећих услуга реализује без додатних трошкова, у објектима Наручиоца на локацији – Крагујевац, Слободе бр. 7, Краљево, Димитрија Туцовића 5, и Београд, Царице Милице 2.</w:t>
            </w:r>
          </w:p>
        </w:tc>
        <w:tc>
          <w:tcPr>
            <w:tcW w:w="3912" w:type="dxa"/>
            <w:vAlign w:val="center"/>
          </w:tcPr>
          <w:p w14:paraId="4000C8EB" w14:textId="77777777" w:rsidR="00FB09C9" w:rsidRPr="00076E90" w:rsidRDefault="00FB09C9" w:rsidP="00BA59E2">
            <w:pPr>
              <w:spacing w:before="0"/>
              <w:jc w:val="center"/>
              <w:rPr>
                <w:rFonts w:cs="Arial"/>
                <w:bCs/>
                <w:i/>
                <w:iCs/>
                <w:sz w:val="24"/>
                <w:szCs w:val="24"/>
                <w:lang w:val="sr-Cyrl-CS"/>
              </w:rPr>
            </w:pPr>
            <w:r w:rsidRPr="00076E90">
              <w:rPr>
                <w:rFonts w:cs="Arial"/>
                <w:bCs/>
                <w:i/>
                <w:iCs/>
                <w:sz w:val="24"/>
                <w:szCs w:val="24"/>
                <w:lang w:val="sr-Cyrl-CS"/>
              </w:rPr>
              <w:t>Сагласан за захтевом наручиоца</w:t>
            </w:r>
          </w:p>
          <w:p w14:paraId="7928BDED" w14:textId="77777777" w:rsidR="00FB09C9" w:rsidRPr="00076E90" w:rsidRDefault="00FB09C9" w:rsidP="00BA59E2">
            <w:pPr>
              <w:spacing w:before="0"/>
              <w:jc w:val="center"/>
              <w:rPr>
                <w:rFonts w:cs="Arial"/>
                <w:b/>
                <w:bCs/>
                <w:i/>
                <w:iCs/>
                <w:sz w:val="24"/>
                <w:szCs w:val="24"/>
                <w:lang w:val="sr-Cyrl-CS"/>
              </w:rPr>
            </w:pPr>
            <w:r w:rsidRPr="00076E90">
              <w:rPr>
                <w:rFonts w:cs="Arial"/>
                <w:bCs/>
                <w:i/>
                <w:iCs/>
                <w:sz w:val="24"/>
                <w:szCs w:val="24"/>
                <w:lang w:val="sr-Cyrl-CS"/>
              </w:rPr>
              <w:t>ДА/НЕ (заокружити)</w:t>
            </w:r>
          </w:p>
        </w:tc>
      </w:tr>
      <w:tr w:rsidR="00FB09C9" w:rsidRPr="00F50A6F" w14:paraId="64A41CCD" w14:textId="77777777" w:rsidTr="00BA59E2">
        <w:tc>
          <w:tcPr>
            <w:tcW w:w="5146" w:type="dxa"/>
            <w:vAlign w:val="center"/>
          </w:tcPr>
          <w:p w14:paraId="6828E575" w14:textId="77777777" w:rsidR="00FB09C9" w:rsidRPr="00076E90" w:rsidRDefault="008C650C" w:rsidP="00BA59E2">
            <w:pPr>
              <w:spacing w:before="0"/>
              <w:jc w:val="center"/>
              <w:rPr>
                <w:rFonts w:cs="Arial"/>
                <w:b/>
                <w:bCs/>
                <w:i/>
                <w:iCs/>
                <w:sz w:val="24"/>
                <w:szCs w:val="24"/>
                <w:lang w:val="sr-Cyrl-CS"/>
              </w:rPr>
            </w:pPr>
            <w:r>
              <w:rPr>
                <w:rFonts w:cs="Arial"/>
                <w:b/>
                <w:bCs/>
                <w:i/>
                <w:iCs/>
                <w:sz w:val="24"/>
                <w:szCs w:val="24"/>
                <w:lang w:val="sr-Cyrl-CS"/>
              </w:rPr>
              <w:t xml:space="preserve">ОДРЖАВАЊЕ И </w:t>
            </w:r>
            <w:r w:rsidR="00FB09C9" w:rsidRPr="00076E90">
              <w:rPr>
                <w:rFonts w:cs="Arial"/>
                <w:b/>
                <w:bCs/>
                <w:i/>
                <w:iCs/>
                <w:sz w:val="24"/>
                <w:szCs w:val="24"/>
                <w:lang w:val="sr-Cyrl-CS"/>
              </w:rPr>
              <w:t>ГАРАНТНИ РОК:</w:t>
            </w:r>
          </w:p>
          <w:p w14:paraId="03F7A64E" w14:textId="77777777" w:rsidR="00D624B8" w:rsidRDefault="00D624B8" w:rsidP="00BA59E2">
            <w:pPr>
              <w:suppressAutoHyphens/>
              <w:spacing w:before="0"/>
              <w:rPr>
                <w:rFonts w:cs="Arial"/>
                <w:sz w:val="24"/>
                <w:szCs w:val="24"/>
                <w:lang w:val="sr-Cyrl-CS" w:eastAsia="ar-SA"/>
              </w:rPr>
            </w:pPr>
            <w:r w:rsidRPr="00D624B8">
              <w:rPr>
                <w:rFonts w:cs="Arial"/>
                <w:sz w:val="24"/>
                <w:szCs w:val="24"/>
                <w:lang w:val="sr-Cyrl-CS" w:eastAsia="ar-SA"/>
              </w:rPr>
              <w:t xml:space="preserve">Понуђач мора да обезбеди </w:t>
            </w:r>
            <w:r>
              <w:rPr>
                <w:rFonts w:cs="Arial"/>
                <w:sz w:val="24"/>
                <w:szCs w:val="24"/>
                <w:lang w:val="sr-Cyrl-CS" w:eastAsia="ar-SA"/>
              </w:rPr>
              <w:t>о</w:t>
            </w:r>
            <w:r w:rsidRPr="00FB5F36">
              <w:rPr>
                <w:rFonts w:cs="Arial"/>
                <w:sz w:val="24"/>
                <w:szCs w:val="24"/>
                <w:lang w:val="sr-Cyrl-RS" w:eastAsia="ar-SA"/>
              </w:rPr>
              <w:t>бнов</w:t>
            </w:r>
            <w:r>
              <w:rPr>
                <w:rFonts w:cs="Arial"/>
                <w:sz w:val="24"/>
                <w:szCs w:val="24"/>
                <w:lang w:val="sr-Cyrl-RS" w:eastAsia="ar-SA"/>
              </w:rPr>
              <w:t>у</w:t>
            </w:r>
            <w:r w:rsidRPr="00FB5F36">
              <w:rPr>
                <w:rFonts w:cs="Arial"/>
                <w:sz w:val="24"/>
                <w:szCs w:val="24"/>
                <w:lang w:val="sr-Cyrl-RS" w:eastAsia="ar-SA"/>
              </w:rPr>
              <w:t xml:space="preserve"> гаранције за постојећу </w:t>
            </w:r>
            <w:r w:rsidR="003805F7">
              <w:rPr>
                <w:rFonts w:cs="Arial"/>
                <w:sz w:val="24"/>
                <w:szCs w:val="24"/>
                <w:lang w:val="sr-Latn-RS" w:eastAsia="ar-SA"/>
              </w:rPr>
              <w:t xml:space="preserve">Riverbed </w:t>
            </w:r>
            <w:r w:rsidRPr="00FB5F36">
              <w:rPr>
                <w:rFonts w:cs="Arial"/>
                <w:sz w:val="24"/>
                <w:szCs w:val="24"/>
                <w:lang w:val="sr-Cyrl-RS" w:eastAsia="ar-SA"/>
              </w:rPr>
              <w:t xml:space="preserve">опрему за период од 22.02.2017 до потписивања Записника </w:t>
            </w:r>
            <w:r w:rsidRPr="00FB5F36">
              <w:rPr>
                <w:rFonts w:cs="Arial"/>
                <w:sz w:val="24"/>
                <w:szCs w:val="24"/>
                <w:lang w:val="sr-Cyrl-CS" w:eastAsia="ar-SA"/>
              </w:rPr>
              <w:t xml:space="preserve">о квалитативном и </w:t>
            </w:r>
            <w:r w:rsidRPr="00FB5F36">
              <w:rPr>
                <w:rFonts w:cs="Arial"/>
                <w:sz w:val="24"/>
                <w:szCs w:val="24"/>
                <w:lang w:val="sr-Cyrl-CS" w:eastAsia="ar-SA"/>
              </w:rPr>
              <w:lastRenderedPageBreak/>
              <w:t>квантитативном пријему система</w:t>
            </w:r>
            <w:r>
              <w:rPr>
                <w:rFonts w:cs="Arial"/>
                <w:sz w:val="24"/>
                <w:szCs w:val="24"/>
                <w:lang w:val="sr-Cyrl-CS" w:eastAsia="ar-SA"/>
              </w:rPr>
              <w:t>.</w:t>
            </w:r>
            <w:r w:rsidRPr="00FB5F36">
              <w:rPr>
                <w:rFonts w:cs="Arial"/>
                <w:sz w:val="24"/>
                <w:szCs w:val="24"/>
                <w:lang w:val="sr-Cyrl-CS" w:eastAsia="ar-SA"/>
              </w:rPr>
              <w:t xml:space="preserve"> </w:t>
            </w:r>
          </w:p>
          <w:p w14:paraId="4EB3A7EC" w14:textId="77777777" w:rsidR="008C650C" w:rsidRPr="00076E90" w:rsidRDefault="00FB09C9" w:rsidP="00D624B8">
            <w:pPr>
              <w:suppressAutoHyphens/>
              <w:spacing w:before="0"/>
              <w:rPr>
                <w:rFonts w:cs="Arial"/>
                <w:b/>
                <w:bCs/>
                <w:i/>
                <w:iCs/>
                <w:sz w:val="24"/>
                <w:szCs w:val="24"/>
                <w:lang w:val="sr-Cyrl-CS"/>
              </w:rPr>
            </w:pPr>
            <w:r w:rsidRPr="00076E90">
              <w:rPr>
                <w:rFonts w:cs="Arial"/>
                <w:sz w:val="24"/>
                <w:szCs w:val="24"/>
                <w:lang w:val="sr-Cyrl-CS" w:eastAsia="ar-SA"/>
              </w:rPr>
              <w:t xml:space="preserve">Понуђач мора да обезбеди </w:t>
            </w:r>
            <w:r w:rsidR="00D624B8">
              <w:rPr>
                <w:rFonts w:cs="Arial"/>
                <w:sz w:val="24"/>
                <w:szCs w:val="24"/>
                <w:lang w:val="sr-Cyrl-CS" w:eastAsia="ar-SA"/>
              </w:rPr>
              <w:t xml:space="preserve">одржавање и </w:t>
            </w:r>
            <w:r w:rsidRPr="00076E90">
              <w:rPr>
                <w:rFonts w:cs="Arial"/>
                <w:sz w:val="24"/>
                <w:szCs w:val="24"/>
                <w:lang w:val="sr-Cyrl-CS" w:eastAsia="ar-SA"/>
              </w:rPr>
              <w:t xml:space="preserve">гарантни рок за испоручену </w:t>
            </w:r>
            <w:r w:rsidR="00D624B8">
              <w:rPr>
                <w:rFonts w:cs="Arial"/>
                <w:sz w:val="24"/>
                <w:szCs w:val="24"/>
                <w:lang w:val="sr-Cyrl-CS" w:eastAsia="ar-SA"/>
              </w:rPr>
              <w:t xml:space="preserve">и постојећу </w:t>
            </w:r>
            <w:r w:rsidRPr="00076E90">
              <w:rPr>
                <w:rFonts w:cs="Arial"/>
                <w:sz w:val="24"/>
                <w:szCs w:val="24"/>
                <w:lang w:val="sr-Cyrl-CS" w:eastAsia="ar-SA"/>
              </w:rPr>
              <w:t>опрему</w:t>
            </w:r>
            <w:r w:rsidR="00D624B8">
              <w:rPr>
                <w:rFonts w:cs="Arial"/>
                <w:sz w:val="24"/>
                <w:szCs w:val="24"/>
                <w:lang w:val="sr-Cyrl-CS" w:eastAsia="ar-SA"/>
              </w:rPr>
              <w:t>,</w:t>
            </w:r>
            <w:r w:rsidRPr="00076E90">
              <w:rPr>
                <w:rFonts w:cs="Arial"/>
                <w:sz w:val="24"/>
                <w:szCs w:val="24"/>
                <w:lang w:val="sr-Cyrl-CS" w:eastAsia="ar-SA"/>
              </w:rPr>
              <w:t xml:space="preserve"> и имплементиран </w:t>
            </w:r>
            <w:r w:rsidR="003805F7">
              <w:rPr>
                <w:rFonts w:cs="Arial"/>
                <w:sz w:val="24"/>
                <w:szCs w:val="24"/>
                <w:lang w:val="sr-Cyrl-CS" w:eastAsia="ar-SA"/>
              </w:rPr>
              <w:t xml:space="preserve"> с</w:t>
            </w:r>
            <w:r w:rsidR="006939CA">
              <w:rPr>
                <w:rFonts w:cs="Arial"/>
                <w:sz w:val="24"/>
                <w:szCs w:val="24"/>
                <w:lang w:val="sr-Cyrl-CS" w:eastAsia="ar-SA"/>
              </w:rPr>
              <w:t>истем за управљање перформансама Data центара</w:t>
            </w:r>
            <w:r w:rsidRPr="00076E90" w:rsidDel="00722E98">
              <w:rPr>
                <w:rFonts w:cs="Arial"/>
                <w:sz w:val="24"/>
                <w:szCs w:val="24"/>
                <w:lang w:val="sr-Cyrl-CS" w:eastAsia="ar-SA"/>
              </w:rPr>
              <w:t xml:space="preserve"> </w:t>
            </w:r>
            <w:r w:rsidRPr="00076E90">
              <w:rPr>
                <w:rFonts w:cs="Arial"/>
                <w:sz w:val="24"/>
                <w:szCs w:val="24"/>
                <w:lang w:val="sr-Cyrl-CS" w:eastAsia="ar-SA"/>
              </w:rPr>
              <w:t>који мора минимално да износи 12 месеци</w:t>
            </w:r>
            <w:r w:rsidR="00D624B8" w:rsidRPr="00FB5F36">
              <w:rPr>
                <w:rFonts w:cs="Arial"/>
                <w:sz w:val="24"/>
                <w:szCs w:val="24"/>
                <w:lang w:val="sr-Cyrl-RS" w:eastAsia="ar-SA"/>
              </w:rPr>
              <w:t xml:space="preserve"> од потписивања Записника </w:t>
            </w:r>
            <w:r w:rsidR="00D624B8" w:rsidRPr="00FB5F36">
              <w:rPr>
                <w:rFonts w:cs="Arial"/>
                <w:sz w:val="24"/>
                <w:szCs w:val="24"/>
                <w:lang w:val="sr-Cyrl-CS" w:eastAsia="ar-SA"/>
              </w:rPr>
              <w:t>о квалитативном и квантитативном пријему система</w:t>
            </w:r>
            <w:r w:rsidR="00D624B8">
              <w:rPr>
                <w:rFonts w:cs="Arial"/>
                <w:sz w:val="24"/>
                <w:szCs w:val="24"/>
                <w:lang w:val="sr-Cyrl-CS" w:eastAsia="ar-SA"/>
              </w:rPr>
              <w:t>.</w:t>
            </w:r>
          </w:p>
        </w:tc>
        <w:tc>
          <w:tcPr>
            <w:tcW w:w="3912" w:type="dxa"/>
            <w:vAlign w:val="center"/>
          </w:tcPr>
          <w:p w14:paraId="5D3DDB4E" w14:textId="77777777" w:rsidR="00FB09C9" w:rsidRPr="00076E90" w:rsidRDefault="00FB09C9" w:rsidP="00BA59E2">
            <w:pPr>
              <w:spacing w:before="0"/>
              <w:jc w:val="center"/>
              <w:rPr>
                <w:rFonts w:cs="Arial"/>
                <w:b/>
                <w:bCs/>
                <w:i/>
                <w:iCs/>
                <w:sz w:val="24"/>
                <w:szCs w:val="24"/>
                <w:lang w:val="sr-Cyrl-CS"/>
              </w:rPr>
            </w:pPr>
          </w:p>
          <w:p w14:paraId="29131F9F" w14:textId="77777777" w:rsidR="00FB09C9" w:rsidRPr="00076E90" w:rsidRDefault="00D624B8" w:rsidP="00BA59E2">
            <w:pPr>
              <w:suppressAutoHyphens/>
              <w:spacing w:before="0"/>
              <w:rPr>
                <w:rFonts w:cs="Arial"/>
                <w:sz w:val="24"/>
                <w:szCs w:val="24"/>
                <w:lang w:val="sr-Cyrl-RS" w:eastAsia="ar-SA"/>
              </w:rPr>
            </w:pPr>
            <w:r>
              <w:rPr>
                <w:rFonts w:cs="Arial"/>
                <w:sz w:val="24"/>
                <w:szCs w:val="24"/>
                <w:lang w:val="sr-Cyrl-CS" w:eastAsia="ar-SA"/>
              </w:rPr>
              <w:t>Одржавање и г</w:t>
            </w:r>
            <w:r w:rsidR="00FB09C9" w:rsidRPr="00076E90">
              <w:rPr>
                <w:rFonts w:cs="Arial"/>
                <w:sz w:val="24"/>
                <w:szCs w:val="24"/>
                <w:lang w:val="sr-Cyrl-CS" w:eastAsia="ar-SA"/>
              </w:rPr>
              <w:t>арантни рок за испоручену</w:t>
            </w:r>
            <w:r>
              <w:rPr>
                <w:rFonts w:cs="Arial"/>
                <w:sz w:val="24"/>
                <w:szCs w:val="24"/>
                <w:lang w:val="sr-Cyrl-CS" w:eastAsia="ar-SA"/>
              </w:rPr>
              <w:t xml:space="preserve"> и постојећу</w:t>
            </w:r>
            <w:r w:rsidR="00FB09C9" w:rsidRPr="00076E90">
              <w:rPr>
                <w:rFonts w:cs="Arial"/>
                <w:sz w:val="24"/>
                <w:szCs w:val="24"/>
                <w:lang w:val="sr-Cyrl-CS" w:eastAsia="ar-SA"/>
              </w:rPr>
              <w:t xml:space="preserve"> опрему</w:t>
            </w:r>
            <w:r>
              <w:rPr>
                <w:rFonts w:cs="Arial"/>
                <w:sz w:val="24"/>
                <w:szCs w:val="24"/>
                <w:lang w:val="sr-Cyrl-CS" w:eastAsia="ar-SA"/>
              </w:rPr>
              <w:t>,</w:t>
            </w:r>
            <w:r w:rsidR="00FB09C9" w:rsidRPr="00076E90">
              <w:rPr>
                <w:rFonts w:cs="Arial"/>
                <w:sz w:val="24"/>
                <w:szCs w:val="24"/>
                <w:lang w:val="sr-Cyrl-CS" w:eastAsia="ar-SA"/>
              </w:rPr>
              <w:t xml:space="preserve"> и имплементиран </w:t>
            </w:r>
            <w:r w:rsidR="003805F7">
              <w:rPr>
                <w:rFonts w:cs="Arial"/>
                <w:sz w:val="24"/>
                <w:szCs w:val="24"/>
                <w:lang w:val="sr-Cyrl-CS" w:eastAsia="ar-SA"/>
              </w:rPr>
              <w:t xml:space="preserve"> с</w:t>
            </w:r>
            <w:r w:rsidR="006939CA">
              <w:rPr>
                <w:rFonts w:cs="Arial"/>
                <w:sz w:val="24"/>
                <w:szCs w:val="24"/>
                <w:lang w:val="sr-Cyrl-CS" w:eastAsia="ar-SA"/>
              </w:rPr>
              <w:t xml:space="preserve">истем за управљање перформансама </w:t>
            </w:r>
            <w:r w:rsidR="006939CA">
              <w:rPr>
                <w:rFonts w:cs="Arial"/>
                <w:sz w:val="24"/>
                <w:szCs w:val="24"/>
                <w:lang w:val="sr-Cyrl-CS" w:eastAsia="ar-SA"/>
              </w:rPr>
              <w:lastRenderedPageBreak/>
              <w:t>Data центара</w:t>
            </w:r>
            <w:r w:rsidR="00FB09C9" w:rsidRPr="00076E90">
              <w:rPr>
                <w:rFonts w:cs="Arial"/>
                <w:sz w:val="24"/>
                <w:szCs w:val="24"/>
                <w:lang w:val="sr-Cyrl-CS" w:eastAsia="ar-SA"/>
              </w:rPr>
              <w:t xml:space="preserve"> износи ___ месеци</w:t>
            </w:r>
            <w:r w:rsidRPr="00D624B8">
              <w:rPr>
                <w:rFonts w:cs="Arial"/>
                <w:sz w:val="24"/>
                <w:szCs w:val="24"/>
                <w:lang w:val="sr-Cyrl-RS" w:eastAsia="ar-SA"/>
              </w:rPr>
              <w:t xml:space="preserve"> од потписивања Записника </w:t>
            </w:r>
            <w:r w:rsidRPr="00D624B8">
              <w:rPr>
                <w:rFonts w:cs="Arial"/>
                <w:sz w:val="24"/>
                <w:szCs w:val="24"/>
                <w:lang w:val="sr-Cyrl-CS" w:eastAsia="ar-SA"/>
              </w:rPr>
              <w:t>о квалитативном и квантитативном пријему система</w:t>
            </w:r>
            <w:r w:rsidR="00FB09C9" w:rsidRPr="00076E90">
              <w:rPr>
                <w:rFonts w:cs="Arial"/>
                <w:sz w:val="24"/>
                <w:szCs w:val="24"/>
                <w:lang w:val="sr-Cyrl-RS" w:eastAsia="ar-SA"/>
              </w:rPr>
              <w:t>.</w:t>
            </w:r>
          </w:p>
          <w:p w14:paraId="5DB0D9E5" w14:textId="77777777" w:rsidR="00FB09C9" w:rsidRPr="00076E90" w:rsidRDefault="00FB09C9" w:rsidP="00BA59E2">
            <w:pPr>
              <w:spacing w:before="0"/>
              <w:jc w:val="center"/>
              <w:rPr>
                <w:rFonts w:cs="Arial"/>
                <w:b/>
                <w:bCs/>
                <w:i/>
                <w:iCs/>
                <w:sz w:val="24"/>
                <w:szCs w:val="24"/>
                <w:lang w:val="sr-Cyrl-CS"/>
              </w:rPr>
            </w:pPr>
          </w:p>
        </w:tc>
      </w:tr>
      <w:tr w:rsidR="00FB09C9" w:rsidRPr="00F50A6F" w14:paraId="4325C47D" w14:textId="77777777" w:rsidTr="00BA59E2">
        <w:trPr>
          <w:trHeight w:val="800"/>
        </w:trPr>
        <w:tc>
          <w:tcPr>
            <w:tcW w:w="5146" w:type="dxa"/>
            <w:vAlign w:val="center"/>
          </w:tcPr>
          <w:p w14:paraId="06F1D2EC" w14:textId="77777777" w:rsidR="00FB09C9" w:rsidRPr="00076E90" w:rsidRDefault="00FB09C9" w:rsidP="00BA59E2">
            <w:pPr>
              <w:spacing w:before="0"/>
              <w:jc w:val="center"/>
              <w:rPr>
                <w:rFonts w:cs="Arial"/>
                <w:b/>
                <w:bCs/>
                <w:i/>
                <w:iCs/>
                <w:sz w:val="24"/>
                <w:szCs w:val="24"/>
                <w:lang w:val="sr-Cyrl-CS"/>
              </w:rPr>
            </w:pPr>
            <w:r w:rsidRPr="00076E90">
              <w:rPr>
                <w:rFonts w:cs="Arial"/>
                <w:b/>
                <w:bCs/>
                <w:i/>
                <w:iCs/>
                <w:sz w:val="24"/>
                <w:szCs w:val="24"/>
                <w:lang w:val="sr-Cyrl-CS"/>
              </w:rPr>
              <w:lastRenderedPageBreak/>
              <w:t>РОК ВАЖЕЊА ПОНУДЕ:</w:t>
            </w:r>
          </w:p>
          <w:p w14:paraId="0635512C" w14:textId="77777777" w:rsidR="00FB09C9" w:rsidRPr="00076E90" w:rsidRDefault="00FB09C9" w:rsidP="00FB09C9">
            <w:pPr>
              <w:spacing w:before="0"/>
              <w:jc w:val="center"/>
              <w:rPr>
                <w:rFonts w:cs="Arial"/>
                <w:b/>
                <w:bCs/>
                <w:iCs/>
                <w:sz w:val="24"/>
                <w:szCs w:val="24"/>
                <w:lang w:val="sr-Cyrl-CS"/>
              </w:rPr>
            </w:pPr>
            <w:r w:rsidRPr="00076E90">
              <w:rPr>
                <w:rFonts w:cs="Arial"/>
                <w:bCs/>
                <w:iCs/>
                <w:sz w:val="24"/>
                <w:szCs w:val="24"/>
                <w:lang w:val="sr-Cyrl-CS"/>
              </w:rPr>
              <w:t>Рок важења понуде не може бити краћ</w:t>
            </w:r>
            <w:r w:rsidRPr="00076E90">
              <w:rPr>
                <w:rFonts w:cs="Arial"/>
                <w:bCs/>
                <w:iCs/>
                <w:sz w:val="24"/>
                <w:szCs w:val="24"/>
              </w:rPr>
              <w:t>и</w:t>
            </w:r>
            <w:r w:rsidRPr="00076E90">
              <w:rPr>
                <w:rFonts w:cs="Arial"/>
                <w:bCs/>
                <w:iCs/>
                <w:sz w:val="24"/>
                <w:szCs w:val="24"/>
                <w:lang w:val="sr-Cyrl-CS"/>
              </w:rPr>
              <w:t xml:space="preserve"> од 120 дана од дана отварања понуда</w:t>
            </w:r>
          </w:p>
        </w:tc>
        <w:tc>
          <w:tcPr>
            <w:tcW w:w="3912" w:type="dxa"/>
            <w:vAlign w:val="center"/>
          </w:tcPr>
          <w:p w14:paraId="4677C99E" w14:textId="77777777" w:rsidR="00FB09C9" w:rsidRPr="00076E90" w:rsidRDefault="00FB09C9" w:rsidP="00BA59E2">
            <w:pPr>
              <w:spacing w:before="0"/>
              <w:jc w:val="center"/>
              <w:rPr>
                <w:rFonts w:cs="Arial"/>
                <w:b/>
                <w:bCs/>
                <w:i/>
                <w:iCs/>
                <w:sz w:val="24"/>
                <w:szCs w:val="24"/>
                <w:lang w:val="sr-Cyrl-CS"/>
              </w:rPr>
            </w:pPr>
          </w:p>
          <w:p w14:paraId="7C7E9AEC" w14:textId="77777777" w:rsidR="00FB09C9" w:rsidRPr="00076E90" w:rsidRDefault="00FB09C9" w:rsidP="00BA59E2">
            <w:pPr>
              <w:spacing w:before="0"/>
              <w:jc w:val="center"/>
              <w:rPr>
                <w:rFonts w:cs="Arial"/>
                <w:bCs/>
                <w:i/>
                <w:iCs/>
                <w:sz w:val="24"/>
                <w:szCs w:val="24"/>
                <w:lang w:val="sr-Cyrl-CS"/>
              </w:rPr>
            </w:pPr>
            <w:r w:rsidRPr="00076E90">
              <w:rPr>
                <w:rFonts w:cs="Arial"/>
                <w:bCs/>
                <w:i/>
                <w:iCs/>
                <w:sz w:val="24"/>
                <w:szCs w:val="24"/>
                <w:lang w:val="sr-Cyrl-CS"/>
              </w:rPr>
              <w:t>Рок важења понуде је _____ дана од дана отварања понуда</w:t>
            </w:r>
          </w:p>
          <w:p w14:paraId="200A387D" w14:textId="77777777" w:rsidR="00FB09C9" w:rsidRPr="00076E90" w:rsidRDefault="00FB09C9" w:rsidP="00BA59E2">
            <w:pPr>
              <w:spacing w:before="0"/>
              <w:jc w:val="center"/>
              <w:rPr>
                <w:rFonts w:cs="Arial"/>
                <w:b/>
                <w:bCs/>
                <w:i/>
                <w:iCs/>
                <w:sz w:val="24"/>
                <w:szCs w:val="24"/>
                <w:lang w:val="sr-Cyrl-CS"/>
              </w:rPr>
            </w:pPr>
          </w:p>
        </w:tc>
      </w:tr>
      <w:tr w:rsidR="00FB09C9" w:rsidRPr="00F50A6F" w14:paraId="7BE30F9A" w14:textId="77777777" w:rsidTr="00BA59E2">
        <w:tc>
          <w:tcPr>
            <w:tcW w:w="9058" w:type="dxa"/>
            <w:gridSpan w:val="2"/>
          </w:tcPr>
          <w:p w14:paraId="1AEFC847" w14:textId="77777777" w:rsidR="00FB09C9" w:rsidRPr="00F50A6F" w:rsidRDefault="00FB09C9" w:rsidP="00BA59E2">
            <w:pPr>
              <w:spacing w:before="0"/>
              <w:rPr>
                <w:rFonts w:cs="Arial"/>
                <w:bCs/>
                <w:iCs/>
                <w:sz w:val="20"/>
                <w:szCs w:val="20"/>
                <w:lang w:val="sr-Cyrl-CS"/>
              </w:rPr>
            </w:pPr>
            <w:r w:rsidRPr="00F50A6F">
              <w:rPr>
                <w:rFonts w:cs="Arial"/>
                <w:bCs/>
                <w:iCs/>
                <w:sz w:val="20"/>
                <w:szCs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50DA6F8B" w14:textId="77777777" w:rsidR="00FB09C9" w:rsidRPr="00F50A6F" w:rsidRDefault="00FB09C9" w:rsidP="00FB09C9">
      <w:pPr>
        <w:spacing w:before="0"/>
        <w:rPr>
          <w:rFonts w:cs="Arial"/>
          <w:b/>
          <w:bCs/>
          <w:i/>
          <w:iCs/>
          <w:sz w:val="24"/>
          <w:szCs w:val="24"/>
          <w:lang w:val="sr-Cyrl-CS"/>
        </w:rPr>
      </w:pPr>
    </w:p>
    <w:p w14:paraId="66F61736" w14:textId="77777777" w:rsidR="00FB09C9" w:rsidRDefault="00FB09C9" w:rsidP="00FB09C9">
      <w:pPr>
        <w:spacing w:before="0"/>
        <w:rPr>
          <w:rFonts w:cs="Arial"/>
          <w:b/>
          <w:bCs/>
          <w:i/>
          <w:iCs/>
          <w:sz w:val="24"/>
          <w:szCs w:val="24"/>
          <w:lang w:val="sr-Cyrl-CS"/>
        </w:rPr>
      </w:pPr>
    </w:p>
    <w:p w14:paraId="09E56C28" w14:textId="77777777" w:rsidR="00F65AC6" w:rsidRDefault="00F65AC6" w:rsidP="00FB09C9">
      <w:pPr>
        <w:spacing w:before="0"/>
        <w:rPr>
          <w:rFonts w:cs="Arial"/>
          <w:b/>
          <w:bCs/>
          <w:i/>
          <w:iCs/>
          <w:sz w:val="24"/>
          <w:szCs w:val="24"/>
          <w:lang w:val="sr-Cyrl-CS"/>
        </w:rPr>
      </w:pPr>
    </w:p>
    <w:p w14:paraId="4172DF79" w14:textId="77777777" w:rsidR="00F65AC6" w:rsidRDefault="00F65AC6" w:rsidP="00FB09C9">
      <w:pPr>
        <w:spacing w:before="0"/>
        <w:rPr>
          <w:rFonts w:cs="Arial"/>
          <w:b/>
          <w:bCs/>
          <w:i/>
          <w:iCs/>
          <w:sz w:val="24"/>
          <w:szCs w:val="24"/>
          <w:lang w:val="sr-Cyrl-CS"/>
        </w:rPr>
      </w:pPr>
    </w:p>
    <w:p w14:paraId="6EF3ED7C" w14:textId="77777777" w:rsidR="00F65AC6" w:rsidRPr="00F50A6F" w:rsidRDefault="00F65AC6" w:rsidP="00FB09C9">
      <w:pPr>
        <w:spacing w:before="0"/>
        <w:rPr>
          <w:rFonts w:cs="Arial"/>
          <w:b/>
          <w:bCs/>
          <w:i/>
          <w:iCs/>
          <w:sz w:val="24"/>
          <w:szCs w:val="24"/>
          <w:lang w:val="sr-Cyrl-CS"/>
        </w:rPr>
      </w:pPr>
    </w:p>
    <w:p w14:paraId="1EEAA7A8" w14:textId="77777777" w:rsidR="00FB09C9" w:rsidRPr="00F50A6F" w:rsidRDefault="00FB09C9" w:rsidP="00FB09C9">
      <w:pPr>
        <w:spacing w:before="0"/>
        <w:rPr>
          <w:rFonts w:cs="Arial"/>
          <w:b/>
          <w:bCs/>
          <w:i/>
          <w:iCs/>
          <w:sz w:val="24"/>
          <w:szCs w:val="24"/>
          <w:lang w:val="sr-Cyrl-CS"/>
        </w:rPr>
      </w:pPr>
    </w:p>
    <w:p w14:paraId="2B2EAA61" w14:textId="77777777" w:rsidR="00FB09C9" w:rsidRPr="00F50A6F" w:rsidRDefault="00FB09C9" w:rsidP="00FB09C9">
      <w:pPr>
        <w:spacing w:before="0"/>
        <w:rPr>
          <w:rFonts w:eastAsia="TimesNewRomanPSMT" w:cs="Arial"/>
          <w:bCs/>
          <w:sz w:val="24"/>
          <w:szCs w:val="24"/>
          <w:lang w:val="sr-Cyrl-CS"/>
        </w:rPr>
      </w:pPr>
      <w:r w:rsidRPr="00F50A6F">
        <w:rPr>
          <w:rFonts w:cs="Arial"/>
          <w:b/>
          <w:bCs/>
          <w:i/>
          <w:iCs/>
          <w:sz w:val="24"/>
          <w:szCs w:val="24"/>
          <w:lang w:val="sr-Cyrl-CS"/>
        </w:rPr>
        <w:t xml:space="preserve">               </w:t>
      </w:r>
      <w:r w:rsidRPr="00F50A6F">
        <w:rPr>
          <w:rFonts w:eastAsia="TimesNewRomanPSMT" w:cs="Arial"/>
          <w:bCs/>
          <w:sz w:val="24"/>
          <w:szCs w:val="24"/>
        </w:rPr>
        <w:t xml:space="preserve">Датум </w:t>
      </w:r>
      <w:r w:rsidRPr="00F50A6F">
        <w:rPr>
          <w:rFonts w:eastAsia="TimesNewRomanPSMT" w:cs="Arial"/>
          <w:bCs/>
          <w:sz w:val="24"/>
          <w:szCs w:val="24"/>
        </w:rPr>
        <w:tab/>
      </w:r>
      <w:r w:rsidRPr="00F50A6F">
        <w:rPr>
          <w:rFonts w:eastAsia="TimesNewRomanPSMT" w:cs="Arial"/>
          <w:bCs/>
          <w:sz w:val="24"/>
          <w:szCs w:val="24"/>
        </w:rPr>
        <w:tab/>
      </w:r>
      <w:r w:rsidRPr="00F50A6F">
        <w:rPr>
          <w:rFonts w:eastAsia="TimesNewRomanPSMT" w:cs="Arial"/>
          <w:bCs/>
          <w:sz w:val="24"/>
          <w:szCs w:val="24"/>
        </w:rPr>
        <w:tab/>
      </w:r>
      <w:r w:rsidRPr="00F50A6F">
        <w:rPr>
          <w:rFonts w:eastAsia="TimesNewRomanPSMT" w:cs="Arial"/>
          <w:bCs/>
          <w:sz w:val="24"/>
          <w:szCs w:val="24"/>
        </w:rPr>
        <w:tab/>
        <w:t xml:space="preserve">             </w:t>
      </w:r>
      <w:r w:rsidRPr="00F50A6F">
        <w:rPr>
          <w:rFonts w:eastAsia="TimesNewRomanPSMT" w:cs="Arial"/>
          <w:bCs/>
          <w:sz w:val="24"/>
          <w:szCs w:val="24"/>
          <w:lang w:val="sr-Cyrl-CS"/>
        </w:rPr>
        <w:t xml:space="preserve">                         </w:t>
      </w:r>
      <w:r w:rsidRPr="00F50A6F">
        <w:rPr>
          <w:rFonts w:eastAsia="TimesNewRomanPSMT" w:cs="Arial"/>
          <w:bCs/>
          <w:sz w:val="24"/>
          <w:szCs w:val="24"/>
        </w:rPr>
        <w:t>Понуђач</w:t>
      </w:r>
    </w:p>
    <w:p w14:paraId="384B169E" w14:textId="77777777" w:rsidR="00FB09C9" w:rsidRPr="00F50A6F" w:rsidRDefault="00FB09C9" w:rsidP="00FB09C9">
      <w:pPr>
        <w:spacing w:before="0"/>
        <w:ind w:left="720" w:firstLine="720"/>
        <w:rPr>
          <w:rFonts w:eastAsia="TimesNewRomanPSMT" w:cs="Arial"/>
          <w:bCs/>
          <w:sz w:val="24"/>
          <w:szCs w:val="24"/>
          <w:lang w:val="sr-Cyrl-CS"/>
        </w:rPr>
      </w:pPr>
    </w:p>
    <w:p w14:paraId="33AF7AE6" w14:textId="77777777" w:rsidR="00FB09C9" w:rsidRPr="00F50A6F" w:rsidRDefault="00FB09C9" w:rsidP="00FB09C9">
      <w:pPr>
        <w:spacing w:before="0"/>
        <w:rPr>
          <w:rFonts w:eastAsia="TimesNewRomanPS-BoldMT" w:cs="Arial"/>
          <w:b/>
          <w:bCs/>
          <w:i/>
          <w:iCs/>
          <w:sz w:val="24"/>
          <w:szCs w:val="24"/>
          <w:lang w:val="sr-Cyrl-CS"/>
        </w:rPr>
      </w:pPr>
      <w:r w:rsidRPr="00F50A6F">
        <w:rPr>
          <w:rFonts w:eastAsia="TimesNewRomanPS-BoldMT" w:cs="Arial"/>
          <w:b/>
          <w:bCs/>
          <w:i/>
          <w:iCs/>
          <w:sz w:val="24"/>
          <w:szCs w:val="24"/>
        </w:rPr>
        <w:t>________________________</w:t>
      </w:r>
      <w:r w:rsidRPr="00F50A6F">
        <w:rPr>
          <w:rFonts w:eastAsia="TimesNewRomanPS-BoldMT" w:cs="Arial"/>
          <w:b/>
          <w:bCs/>
          <w:i/>
          <w:iCs/>
          <w:sz w:val="24"/>
          <w:szCs w:val="24"/>
          <w:lang w:val="sr-Cyrl-CS"/>
        </w:rPr>
        <w:t xml:space="preserve">                  М.П.</w:t>
      </w:r>
      <w:r w:rsidRPr="00F50A6F">
        <w:rPr>
          <w:rFonts w:eastAsia="TimesNewRomanPS-BoldMT" w:cs="Arial"/>
          <w:b/>
          <w:bCs/>
          <w:i/>
          <w:iCs/>
          <w:sz w:val="24"/>
          <w:szCs w:val="24"/>
        </w:rPr>
        <w:tab/>
      </w:r>
      <w:r w:rsidRPr="00F50A6F">
        <w:rPr>
          <w:rFonts w:eastAsia="TimesNewRomanPS-BoldMT" w:cs="Arial"/>
          <w:b/>
          <w:bCs/>
          <w:i/>
          <w:iCs/>
          <w:sz w:val="24"/>
          <w:szCs w:val="24"/>
          <w:lang w:val="sr-Cyrl-CS"/>
        </w:rPr>
        <w:t xml:space="preserve">              _____________________                                      </w:t>
      </w:r>
    </w:p>
    <w:p w14:paraId="6E0A98AD" w14:textId="77777777" w:rsidR="00FB09C9" w:rsidRPr="00F50A6F" w:rsidRDefault="00FB09C9" w:rsidP="00FB09C9">
      <w:pPr>
        <w:spacing w:before="0"/>
        <w:rPr>
          <w:rFonts w:cs="Arial"/>
          <w:b/>
          <w:bCs/>
          <w:i/>
          <w:iCs/>
          <w:sz w:val="24"/>
          <w:szCs w:val="24"/>
          <w:u w:val="single"/>
        </w:rPr>
      </w:pPr>
    </w:p>
    <w:p w14:paraId="27901DDC" w14:textId="77777777" w:rsidR="00FB09C9" w:rsidRPr="00F50A6F" w:rsidRDefault="00FB09C9" w:rsidP="00FB09C9">
      <w:pPr>
        <w:spacing w:before="0"/>
        <w:rPr>
          <w:rFonts w:cs="Arial"/>
          <w:b/>
          <w:bCs/>
          <w:i/>
          <w:iCs/>
          <w:sz w:val="20"/>
          <w:szCs w:val="20"/>
          <w:u w:val="single"/>
          <w:lang w:val="sr-Cyrl-RS"/>
        </w:rPr>
      </w:pPr>
      <w:r w:rsidRPr="00F50A6F">
        <w:rPr>
          <w:rFonts w:cs="Arial"/>
          <w:b/>
          <w:bCs/>
          <w:i/>
          <w:iCs/>
          <w:sz w:val="20"/>
          <w:szCs w:val="20"/>
          <w:u w:val="single"/>
        </w:rPr>
        <w:t>Напомене:</w:t>
      </w:r>
    </w:p>
    <w:p w14:paraId="5ED641E2" w14:textId="77777777" w:rsidR="00FB09C9" w:rsidRPr="00F50A6F" w:rsidRDefault="00FB09C9" w:rsidP="00FB09C9">
      <w:pPr>
        <w:autoSpaceDE w:val="0"/>
        <w:autoSpaceDN w:val="0"/>
        <w:adjustRightInd w:val="0"/>
        <w:rPr>
          <w:rFonts w:eastAsia="TimesNewRomanPS-BoldMT" w:cs="Arial"/>
          <w:bCs/>
          <w:i/>
          <w:iCs/>
          <w:sz w:val="20"/>
          <w:szCs w:val="20"/>
          <w:lang w:val="sr-Cyrl-RS"/>
        </w:rPr>
      </w:pPr>
      <w:r w:rsidRPr="00F50A6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CAA6772" w14:textId="77777777" w:rsidR="00FB09C9" w:rsidRPr="00F50A6F" w:rsidRDefault="00FB09C9" w:rsidP="00FB09C9">
      <w:pPr>
        <w:autoSpaceDE w:val="0"/>
        <w:autoSpaceDN w:val="0"/>
        <w:adjustRightInd w:val="0"/>
        <w:rPr>
          <w:rFonts w:eastAsia="TimesNewRomanPS-BoldMT" w:cs="Arial"/>
          <w:bCs/>
          <w:i/>
          <w:iCs/>
          <w:sz w:val="20"/>
          <w:szCs w:val="20"/>
          <w:lang w:val="sr-Cyrl-RS"/>
        </w:rPr>
      </w:pPr>
      <w:r w:rsidRPr="00F50A6F">
        <w:rPr>
          <w:rFonts w:eastAsia="TimesNewRomanPS-BoldMT" w:cs="Arial"/>
          <w:bCs/>
          <w:i/>
          <w:iCs/>
          <w:sz w:val="20"/>
          <w:szCs w:val="20"/>
          <w:lang w:val="sr-Cyrl-RS"/>
        </w:rPr>
        <w:t xml:space="preserve">- </w:t>
      </w:r>
      <w:r w:rsidRPr="00F50A6F">
        <w:rPr>
          <w:rFonts w:eastAsia="TimesNewRomanPS-BoldMT" w:cs="Arial"/>
          <w:bCs/>
          <w:i/>
          <w:iCs/>
          <w:sz w:val="20"/>
          <w:szCs w:val="20"/>
          <w:lang w:val="ru-RU"/>
        </w:rPr>
        <w:t>Уколико понуђачи подносе заједничку понуду,</w:t>
      </w:r>
      <w:r w:rsidRPr="00F50A6F">
        <w:rPr>
          <w:rFonts w:eastAsia="TimesNewRomanPS-BoldMT" w:cs="Arial"/>
          <w:bCs/>
          <w:i/>
          <w:iCs/>
          <w:sz w:val="20"/>
          <w:szCs w:val="20"/>
          <w:lang w:val="sr-Cyrl-RS"/>
        </w:rPr>
        <w:t xml:space="preserve"> </w:t>
      </w:r>
      <w:r w:rsidRPr="00F50A6F">
        <w:rPr>
          <w:rFonts w:eastAsia="TimesNewRomanPS-BoldMT" w:cs="Arial"/>
          <w:bCs/>
          <w:i/>
          <w:iCs/>
          <w:sz w:val="20"/>
          <w:szCs w:val="20"/>
          <w:lang w:val="ru-RU"/>
        </w:rPr>
        <w:t>група понуђача може да о</w:t>
      </w:r>
      <w:r w:rsidRPr="00F50A6F">
        <w:rPr>
          <w:rFonts w:eastAsia="TimesNewRomanPS-BoldMT" w:cs="Arial"/>
          <w:bCs/>
          <w:i/>
          <w:iCs/>
          <w:sz w:val="20"/>
          <w:szCs w:val="20"/>
          <w:lang w:val="sr-Cyrl-RS"/>
        </w:rPr>
        <w:t>власти</w:t>
      </w:r>
      <w:r w:rsidRPr="00F50A6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04F7348" w14:textId="77777777" w:rsidR="00FB09C9" w:rsidRPr="00F50A6F" w:rsidRDefault="00FB09C9" w:rsidP="00FB09C9">
      <w:pPr>
        <w:rPr>
          <w:rFonts w:eastAsia="TimesNewRomanPS-BoldMT" w:cs="Arial"/>
          <w:sz w:val="24"/>
          <w:szCs w:val="24"/>
        </w:rPr>
        <w:sectPr w:rsidR="00FB09C9" w:rsidRPr="00F50A6F" w:rsidSect="00BA59E2">
          <w:footnotePr>
            <w:pos w:val="beneathText"/>
          </w:footnotePr>
          <w:pgSz w:w="11909" w:h="16834" w:code="9"/>
          <w:pgMar w:top="1140" w:right="1140" w:bottom="1140" w:left="1701" w:header="709" w:footer="69" w:gutter="0"/>
          <w:cols w:space="708"/>
          <w:docGrid w:linePitch="360"/>
        </w:sectPr>
      </w:pPr>
    </w:p>
    <w:p w14:paraId="53065617" w14:textId="77777777" w:rsidR="002F09D5" w:rsidRPr="00F50A6F" w:rsidRDefault="002F09D5" w:rsidP="002F09D5">
      <w:pPr>
        <w:suppressAutoHyphens/>
        <w:spacing w:before="0"/>
        <w:jc w:val="right"/>
        <w:outlineLvl w:val="0"/>
        <w:rPr>
          <w:rFonts w:cs="Arial"/>
          <w:b/>
          <w:sz w:val="24"/>
          <w:szCs w:val="24"/>
          <w:lang w:val="sr-Cyrl-CS" w:eastAsia="ar-SA"/>
        </w:rPr>
      </w:pPr>
      <w:bookmarkStart w:id="249" w:name="_Toc415142485"/>
      <w:bookmarkEnd w:id="248"/>
      <w:r w:rsidRPr="00F50A6F">
        <w:rPr>
          <w:rFonts w:cs="Arial"/>
          <w:b/>
          <w:sz w:val="24"/>
          <w:szCs w:val="24"/>
          <w:lang w:val="sr-Cyrl-CS" w:eastAsia="ar-SA"/>
        </w:rPr>
        <w:lastRenderedPageBreak/>
        <w:t xml:space="preserve">ОБРАЗАЦ </w:t>
      </w:r>
      <w:r w:rsidRPr="00F50A6F">
        <w:rPr>
          <w:rFonts w:cs="Arial"/>
          <w:b/>
          <w:sz w:val="24"/>
          <w:szCs w:val="24"/>
          <w:lang w:val="sr-Latn-RS" w:eastAsia="ar-SA"/>
        </w:rPr>
        <w:t>2</w:t>
      </w:r>
      <w:r w:rsidRPr="00F50A6F">
        <w:rPr>
          <w:rFonts w:cs="Arial"/>
          <w:b/>
          <w:sz w:val="24"/>
          <w:szCs w:val="24"/>
          <w:lang w:val="sr-Cyrl-CS" w:eastAsia="ar-SA"/>
        </w:rPr>
        <w:t>.</w:t>
      </w:r>
      <w:bookmarkEnd w:id="249"/>
    </w:p>
    <w:p w14:paraId="35218E64" w14:textId="77777777" w:rsidR="002F09D5" w:rsidRPr="00F50A6F" w:rsidRDefault="002F09D5" w:rsidP="002F09D5">
      <w:pPr>
        <w:suppressAutoHyphens/>
        <w:spacing w:before="0"/>
        <w:ind w:left="709" w:hanging="709"/>
        <w:jc w:val="center"/>
        <w:outlineLvl w:val="0"/>
        <w:rPr>
          <w:rFonts w:cs="Arial"/>
          <w:b/>
          <w:sz w:val="24"/>
          <w:szCs w:val="24"/>
          <w:lang w:val="sr-Cyrl-CS" w:eastAsia="ar-SA"/>
        </w:rPr>
      </w:pPr>
      <w:bookmarkStart w:id="250" w:name="_Toc415142486"/>
    </w:p>
    <w:p w14:paraId="63606A98" w14:textId="77777777" w:rsidR="002F09D5" w:rsidRPr="00F50A6F" w:rsidRDefault="002F09D5" w:rsidP="002F09D5">
      <w:pPr>
        <w:suppressAutoHyphens/>
        <w:spacing w:before="0"/>
        <w:ind w:left="709" w:hanging="709"/>
        <w:jc w:val="center"/>
        <w:outlineLvl w:val="0"/>
        <w:rPr>
          <w:rFonts w:cs="Arial"/>
          <w:b/>
          <w:sz w:val="24"/>
          <w:szCs w:val="24"/>
          <w:lang w:val="sr-Cyrl-CS" w:eastAsia="ar-SA"/>
        </w:rPr>
      </w:pPr>
      <w:r w:rsidRPr="00F50A6F">
        <w:rPr>
          <w:rFonts w:cs="Arial"/>
          <w:b/>
          <w:sz w:val="24"/>
          <w:szCs w:val="24"/>
          <w:lang w:val="sr-Cyrl-CS" w:eastAsia="ar-SA"/>
        </w:rPr>
        <w:t>СТРУКТУРА ЦЕНЕ</w:t>
      </w:r>
      <w:bookmarkEnd w:id="250"/>
    </w:p>
    <w:p w14:paraId="04E62203" w14:textId="77777777" w:rsidR="002F09D5" w:rsidRPr="00F50A6F" w:rsidRDefault="002F09D5" w:rsidP="002F09D5">
      <w:pPr>
        <w:suppressAutoHyphens/>
        <w:spacing w:before="0"/>
        <w:jc w:val="left"/>
        <w:rPr>
          <w:rFonts w:cs="Arial"/>
          <w:b/>
          <w:bCs/>
          <w:sz w:val="18"/>
          <w:szCs w:val="18"/>
          <w:lang w:val="sr-Cyrl-CS" w:eastAsia="ar-SA"/>
        </w:rPr>
      </w:pPr>
    </w:p>
    <w:tbl>
      <w:tblPr>
        <w:tblW w:w="5000" w:type="pct"/>
        <w:tblInd w:w="-106" w:type="dxa"/>
        <w:tblLayout w:type="fixed"/>
        <w:tblLook w:val="0000" w:firstRow="0" w:lastRow="0" w:firstColumn="0" w:lastColumn="0" w:noHBand="0" w:noVBand="0"/>
      </w:tblPr>
      <w:tblGrid>
        <w:gridCol w:w="910"/>
        <w:gridCol w:w="3601"/>
        <w:gridCol w:w="21"/>
        <w:gridCol w:w="2094"/>
        <w:gridCol w:w="721"/>
        <w:gridCol w:w="1542"/>
        <w:gridCol w:w="1362"/>
        <w:gridCol w:w="1368"/>
        <w:gridCol w:w="1190"/>
        <w:gridCol w:w="1961"/>
      </w:tblGrid>
      <w:tr w:rsidR="00EC4E7D" w:rsidRPr="00F50A6F" w14:paraId="47598E7F" w14:textId="77777777" w:rsidTr="00EC4E7D">
        <w:trPr>
          <w:trHeight w:val="522"/>
        </w:trPr>
        <w:tc>
          <w:tcPr>
            <w:tcW w:w="308" w:type="pct"/>
            <w:tcBorders>
              <w:top w:val="single" w:sz="12" w:space="0" w:color="auto"/>
              <w:left w:val="single" w:sz="12" w:space="0" w:color="auto"/>
              <w:bottom w:val="single" w:sz="12" w:space="0" w:color="auto"/>
              <w:right w:val="single" w:sz="4" w:space="0" w:color="auto"/>
            </w:tcBorders>
            <w:vAlign w:val="center"/>
          </w:tcPr>
          <w:p w14:paraId="0BB389EF" w14:textId="77777777" w:rsidR="00EC4E7D" w:rsidRPr="00F50A6F" w:rsidRDefault="00EC4E7D" w:rsidP="00EC4E7D">
            <w:pPr>
              <w:suppressAutoHyphens/>
              <w:spacing w:before="0"/>
              <w:ind w:left="-90"/>
              <w:jc w:val="center"/>
              <w:rPr>
                <w:rFonts w:cs="Arial"/>
                <w:b/>
                <w:bCs/>
                <w:lang w:val="sl-SI" w:eastAsia="ar-SA"/>
              </w:rPr>
            </w:pPr>
            <w:r>
              <w:rPr>
                <w:rFonts w:cs="Arial"/>
                <w:b/>
                <w:bCs/>
                <w:lang w:val="sr-Cyrl-RS" w:eastAsia="ar-SA"/>
              </w:rPr>
              <w:t>Редниб</w:t>
            </w:r>
            <w:r w:rsidRPr="00F50A6F">
              <w:rPr>
                <w:rFonts w:cs="Arial"/>
                <w:b/>
                <w:bCs/>
                <w:lang w:val="sl-SI" w:eastAsia="ar-SA"/>
              </w:rPr>
              <w:t>рој</w:t>
            </w:r>
          </w:p>
        </w:tc>
        <w:tc>
          <w:tcPr>
            <w:tcW w:w="1226" w:type="pct"/>
            <w:gridSpan w:val="2"/>
            <w:tcBorders>
              <w:top w:val="single" w:sz="12" w:space="0" w:color="auto"/>
              <w:left w:val="nil"/>
              <w:bottom w:val="single" w:sz="12" w:space="0" w:color="auto"/>
              <w:right w:val="single" w:sz="4" w:space="0" w:color="auto"/>
            </w:tcBorders>
            <w:vAlign w:val="center"/>
          </w:tcPr>
          <w:p w14:paraId="01BF5C30" w14:textId="77777777" w:rsidR="00EC4E7D" w:rsidRPr="00F50A6F" w:rsidRDefault="00EC4E7D" w:rsidP="00BA59E2">
            <w:pPr>
              <w:suppressAutoHyphens/>
              <w:spacing w:before="0"/>
              <w:jc w:val="center"/>
              <w:rPr>
                <w:rFonts w:cs="Arial"/>
                <w:b/>
                <w:lang w:val="sl-SI" w:eastAsia="ar-SA"/>
              </w:rPr>
            </w:pPr>
            <w:r w:rsidRPr="00F50A6F">
              <w:rPr>
                <w:rFonts w:cs="Arial"/>
                <w:b/>
                <w:bCs/>
                <w:lang w:val="sl-SI" w:eastAsia="ar-SA"/>
              </w:rPr>
              <w:t>Врста</w:t>
            </w:r>
          </w:p>
        </w:tc>
        <w:tc>
          <w:tcPr>
            <w:tcW w:w="709" w:type="pct"/>
            <w:tcBorders>
              <w:top w:val="single" w:sz="12" w:space="0" w:color="auto"/>
              <w:left w:val="nil"/>
              <w:bottom w:val="single" w:sz="12" w:space="0" w:color="auto"/>
              <w:right w:val="single" w:sz="4" w:space="0" w:color="auto"/>
            </w:tcBorders>
            <w:vAlign w:val="center"/>
          </w:tcPr>
          <w:p w14:paraId="2540400E" w14:textId="77777777" w:rsidR="00EC4E7D" w:rsidRPr="00F50A6F" w:rsidRDefault="00EC4E7D" w:rsidP="00BA59E2">
            <w:pPr>
              <w:suppressAutoHyphens/>
              <w:spacing w:before="0"/>
              <w:jc w:val="center"/>
              <w:rPr>
                <w:rFonts w:cs="Arial"/>
                <w:b/>
                <w:bCs/>
                <w:lang w:val="sr-Cyrl-CS" w:eastAsia="ar-SA"/>
              </w:rPr>
            </w:pPr>
            <w:r w:rsidRPr="00F50A6F">
              <w:rPr>
                <w:rFonts w:cs="Arial"/>
                <w:b/>
                <w:bCs/>
                <w:lang w:val="sr-Cyrl-CS" w:eastAsia="ar-SA"/>
              </w:rPr>
              <w:t xml:space="preserve">Понуђена добра </w:t>
            </w:r>
            <w:r w:rsidRPr="00F50A6F">
              <w:rPr>
                <w:rFonts w:cs="Arial"/>
                <w:b/>
                <w:lang w:val="sr-Cyrl-CS" w:eastAsia="ar-SA"/>
              </w:rPr>
              <w:t>/ пратеће услуге</w:t>
            </w:r>
          </w:p>
        </w:tc>
        <w:tc>
          <w:tcPr>
            <w:tcW w:w="244" w:type="pct"/>
            <w:tcBorders>
              <w:top w:val="single" w:sz="12" w:space="0" w:color="auto"/>
              <w:left w:val="single" w:sz="4" w:space="0" w:color="auto"/>
              <w:bottom w:val="single" w:sz="12" w:space="0" w:color="auto"/>
              <w:right w:val="single" w:sz="4" w:space="0" w:color="auto"/>
            </w:tcBorders>
            <w:vAlign w:val="center"/>
          </w:tcPr>
          <w:p w14:paraId="2CE62FC8" w14:textId="77777777" w:rsidR="00EC4E7D" w:rsidRPr="00F50A6F" w:rsidRDefault="00EC4E7D" w:rsidP="00BA59E2">
            <w:pPr>
              <w:suppressAutoHyphens/>
              <w:spacing w:before="0"/>
              <w:ind w:left="-45"/>
              <w:jc w:val="center"/>
              <w:rPr>
                <w:rFonts w:cs="Arial"/>
                <w:b/>
                <w:bCs/>
                <w:lang w:val="sr-Cyrl-CS" w:eastAsia="ar-SA"/>
              </w:rPr>
            </w:pPr>
            <w:r w:rsidRPr="00F50A6F">
              <w:rPr>
                <w:rFonts w:cs="Arial"/>
                <w:b/>
                <w:bCs/>
                <w:lang w:val="sr-Cyrl-CS" w:eastAsia="ar-SA"/>
              </w:rPr>
              <w:t>Количина</w:t>
            </w:r>
          </w:p>
        </w:tc>
        <w:tc>
          <w:tcPr>
            <w:tcW w:w="522" w:type="pct"/>
            <w:tcBorders>
              <w:top w:val="single" w:sz="12" w:space="0" w:color="auto"/>
              <w:left w:val="single" w:sz="4" w:space="0" w:color="auto"/>
              <w:bottom w:val="single" w:sz="12" w:space="0" w:color="auto"/>
              <w:right w:val="single" w:sz="4" w:space="0" w:color="auto"/>
            </w:tcBorders>
            <w:vAlign w:val="center"/>
          </w:tcPr>
          <w:p w14:paraId="15C3DC35" w14:textId="77777777" w:rsidR="00EC4E7D" w:rsidRPr="00F50A6F" w:rsidRDefault="00EC4E7D" w:rsidP="00BA59E2">
            <w:pPr>
              <w:suppressAutoHyphens/>
              <w:spacing w:before="0"/>
              <w:ind w:left="-90"/>
              <w:jc w:val="center"/>
              <w:rPr>
                <w:rFonts w:cs="Arial"/>
                <w:b/>
                <w:bCs/>
                <w:lang w:val="sr-Cyrl-CS" w:eastAsia="ar-SA"/>
              </w:rPr>
            </w:pPr>
            <w:r w:rsidRPr="00F50A6F">
              <w:rPr>
                <w:rFonts w:cs="Arial"/>
                <w:b/>
                <w:bCs/>
                <w:lang w:val="sr-Cyrl-CS" w:eastAsia="ar-SA"/>
              </w:rPr>
              <w:t>Јединична цена без ПДВ</w:t>
            </w:r>
          </w:p>
        </w:tc>
        <w:tc>
          <w:tcPr>
            <w:tcW w:w="461" w:type="pct"/>
            <w:tcBorders>
              <w:top w:val="single" w:sz="12" w:space="0" w:color="auto"/>
              <w:left w:val="single" w:sz="4" w:space="0" w:color="auto"/>
              <w:bottom w:val="single" w:sz="12" w:space="0" w:color="auto"/>
              <w:right w:val="single" w:sz="4" w:space="0" w:color="auto"/>
            </w:tcBorders>
            <w:vAlign w:val="center"/>
          </w:tcPr>
          <w:p w14:paraId="15E39AD9" w14:textId="77777777" w:rsidR="00EC4E7D" w:rsidRPr="00F50A6F" w:rsidRDefault="00EC4E7D" w:rsidP="00BA59E2">
            <w:pPr>
              <w:suppressAutoHyphens/>
              <w:spacing w:before="0"/>
              <w:ind w:left="-113"/>
              <w:jc w:val="center"/>
              <w:rPr>
                <w:rFonts w:cs="Arial"/>
                <w:b/>
                <w:bCs/>
                <w:lang w:val="sr-Cyrl-CS" w:eastAsia="ar-SA"/>
              </w:rPr>
            </w:pPr>
            <w:r>
              <w:rPr>
                <w:rFonts w:cs="Arial"/>
                <w:b/>
                <w:bCs/>
                <w:lang w:val="sr-Cyrl-CS" w:eastAsia="ar-SA"/>
              </w:rPr>
              <w:t>Јединична цена са</w:t>
            </w:r>
            <w:r w:rsidRPr="00F50A6F">
              <w:rPr>
                <w:rFonts w:cs="Arial"/>
                <w:b/>
                <w:bCs/>
                <w:lang w:val="sr-Cyrl-CS" w:eastAsia="ar-SA"/>
              </w:rPr>
              <w:t xml:space="preserve"> ПДВ</w:t>
            </w:r>
          </w:p>
        </w:tc>
        <w:tc>
          <w:tcPr>
            <w:tcW w:w="463" w:type="pct"/>
            <w:tcBorders>
              <w:top w:val="single" w:sz="12" w:space="0" w:color="auto"/>
              <w:left w:val="single" w:sz="4" w:space="0" w:color="auto"/>
              <w:bottom w:val="single" w:sz="12" w:space="0" w:color="auto"/>
              <w:right w:val="single" w:sz="4" w:space="0" w:color="auto"/>
            </w:tcBorders>
          </w:tcPr>
          <w:p w14:paraId="57B83625" w14:textId="77777777" w:rsidR="00EC4E7D" w:rsidRPr="00F50A6F" w:rsidRDefault="00EC4E7D" w:rsidP="00BA59E2">
            <w:pPr>
              <w:suppressAutoHyphens/>
              <w:spacing w:before="0"/>
              <w:ind w:left="-113"/>
              <w:jc w:val="center"/>
              <w:rPr>
                <w:rFonts w:cs="Arial"/>
                <w:b/>
                <w:bCs/>
                <w:lang w:val="sr-Cyrl-CS" w:eastAsia="ar-SA"/>
              </w:rPr>
            </w:pPr>
            <w:r>
              <w:rPr>
                <w:rFonts w:cs="Arial"/>
                <w:b/>
                <w:bCs/>
                <w:lang w:val="sr-Cyrl-CS" w:eastAsia="ar-SA"/>
              </w:rPr>
              <w:t>Укупна цена без ПДВ</w:t>
            </w:r>
          </w:p>
        </w:tc>
        <w:tc>
          <w:tcPr>
            <w:tcW w:w="403" w:type="pct"/>
            <w:tcBorders>
              <w:top w:val="single" w:sz="12" w:space="0" w:color="auto"/>
              <w:left w:val="single" w:sz="4" w:space="0" w:color="auto"/>
              <w:bottom w:val="single" w:sz="12" w:space="0" w:color="auto"/>
              <w:right w:val="single" w:sz="4" w:space="0" w:color="auto"/>
            </w:tcBorders>
          </w:tcPr>
          <w:p w14:paraId="510215F0" w14:textId="77777777" w:rsidR="00EC4E7D" w:rsidRDefault="00EC4E7D" w:rsidP="00BA59E2">
            <w:pPr>
              <w:suppressAutoHyphens/>
              <w:spacing w:before="0"/>
              <w:ind w:left="-113"/>
              <w:jc w:val="center"/>
              <w:rPr>
                <w:rFonts w:cs="Arial"/>
                <w:b/>
                <w:bCs/>
                <w:lang w:val="sr-Cyrl-CS" w:eastAsia="ar-SA"/>
              </w:rPr>
            </w:pPr>
          </w:p>
          <w:p w14:paraId="581072A0" w14:textId="77777777" w:rsidR="00EC4E7D" w:rsidRPr="00F50A6F" w:rsidRDefault="00EC4E7D" w:rsidP="00BA59E2">
            <w:pPr>
              <w:suppressAutoHyphens/>
              <w:spacing w:before="0"/>
              <w:ind w:left="-113"/>
              <w:jc w:val="center"/>
              <w:rPr>
                <w:rFonts w:cs="Arial"/>
                <w:b/>
                <w:bCs/>
                <w:lang w:val="sr-Cyrl-CS" w:eastAsia="ar-SA"/>
              </w:rPr>
            </w:pPr>
            <w:r>
              <w:rPr>
                <w:rFonts w:cs="Arial"/>
                <w:b/>
                <w:bCs/>
                <w:lang w:val="sr-Cyrl-CS" w:eastAsia="ar-SA"/>
              </w:rPr>
              <w:t>ПДВ</w:t>
            </w:r>
          </w:p>
        </w:tc>
        <w:tc>
          <w:tcPr>
            <w:tcW w:w="664" w:type="pct"/>
            <w:tcBorders>
              <w:top w:val="single" w:sz="12" w:space="0" w:color="auto"/>
              <w:left w:val="single" w:sz="4" w:space="0" w:color="auto"/>
              <w:bottom w:val="single" w:sz="12" w:space="0" w:color="auto"/>
              <w:right w:val="single" w:sz="4" w:space="0" w:color="auto"/>
            </w:tcBorders>
          </w:tcPr>
          <w:p w14:paraId="0A0A472F" w14:textId="77777777" w:rsidR="00EC4E7D" w:rsidRPr="00F50A6F" w:rsidRDefault="00EC4E7D" w:rsidP="00EC4E7D">
            <w:pPr>
              <w:suppressAutoHyphens/>
              <w:spacing w:before="0"/>
              <w:ind w:left="-113"/>
              <w:jc w:val="center"/>
              <w:rPr>
                <w:rFonts w:cs="Arial"/>
                <w:b/>
                <w:bCs/>
                <w:lang w:val="sr-Cyrl-CS" w:eastAsia="ar-SA"/>
              </w:rPr>
            </w:pPr>
            <w:r>
              <w:rPr>
                <w:rFonts w:cs="Arial"/>
                <w:b/>
                <w:bCs/>
                <w:lang w:val="sr-Cyrl-CS" w:eastAsia="ar-SA"/>
              </w:rPr>
              <w:t>Укупна цена са ПДВ</w:t>
            </w:r>
          </w:p>
        </w:tc>
      </w:tr>
      <w:tr w:rsidR="00EC4E7D" w:rsidRPr="00F50A6F" w14:paraId="110B2F40" w14:textId="77777777" w:rsidTr="00EC4E7D">
        <w:trPr>
          <w:trHeight w:val="255"/>
        </w:trPr>
        <w:tc>
          <w:tcPr>
            <w:tcW w:w="308" w:type="pct"/>
            <w:tcBorders>
              <w:bottom w:val="single" w:sz="12" w:space="0" w:color="auto"/>
            </w:tcBorders>
            <w:noWrap/>
            <w:vAlign w:val="center"/>
          </w:tcPr>
          <w:p w14:paraId="51BC6F5C" w14:textId="77777777" w:rsidR="00EC4E7D" w:rsidRPr="00F50A6F" w:rsidRDefault="00EC4E7D" w:rsidP="00BA59E2">
            <w:pPr>
              <w:suppressAutoHyphens/>
              <w:spacing w:before="0"/>
              <w:jc w:val="center"/>
              <w:rPr>
                <w:rFonts w:cs="Arial"/>
                <w:b/>
                <w:bCs/>
                <w:lang w:val="sr-Cyrl-CS" w:eastAsia="ar-SA"/>
              </w:rPr>
            </w:pPr>
          </w:p>
        </w:tc>
        <w:tc>
          <w:tcPr>
            <w:tcW w:w="1226" w:type="pct"/>
            <w:gridSpan w:val="2"/>
            <w:tcBorders>
              <w:bottom w:val="single" w:sz="12" w:space="0" w:color="auto"/>
            </w:tcBorders>
            <w:noWrap/>
            <w:vAlign w:val="center"/>
          </w:tcPr>
          <w:p w14:paraId="4508F25D" w14:textId="77777777" w:rsidR="00EC4E7D" w:rsidRPr="00F50A6F" w:rsidRDefault="00EC4E7D" w:rsidP="00BA59E2">
            <w:pPr>
              <w:suppressAutoHyphens/>
              <w:spacing w:before="0"/>
              <w:jc w:val="left"/>
              <w:rPr>
                <w:rFonts w:cs="Arial"/>
                <w:lang w:val="sr-Cyrl-CS" w:eastAsia="ar-SA"/>
              </w:rPr>
            </w:pPr>
          </w:p>
        </w:tc>
        <w:tc>
          <w:tcPr>
            <w:tcW w:w="709" w:type="pct"/>
            <w:tcBorders>
              <w:bottom w:val="single" w:sz="12" w:space="0" w:color="auto"/>
            </w:tcBorders>
          </w:tcPr>
          <w:p w14:paraId="0346C0BE" w14:textId="77777777" w:rsidR="00EC4E7D" w:rsidRPr="00F50A6F" w:rsidRDefault="00EC4E7D" w:rsidP="00BA59E2">
            <w:pPr>
              <w:suppressAutoHyphens/>
              <w:spacing w:before="0"/>
              <w:jc w:val="left"/>
              <w:rPr>
                <w:rFonts w:cs="Arial"/>
                <w:lang w:val="sr-Cyrl-CS" w:eastAsia="ar-SA"/>
              </w:rPr>
            </w:pPr>
          </w:p>
        </w:tc>
        <w:tc>
          <w:tcPr>
            <w:tcW w:w="244" w:type="pct"/>
            <w:tcBorders>
              <w:bottom w:val="single" w:sz="12" w:space="0" w:color="auto"/>
            </w:tcBorders>
          </w:tcPr>
          <w:p w14:paraId="4C5CDC2A" w14:textId="77777777" w:rsidR="00EC4E7D" w:rsidRPr="00F50A6F" w:rsidRDefault="00EC4E7D" w:rsidP="00BA59E2">
            <w:pPr>
              <w:suppressAutoHyphens/>
              <w:spacing w:before="0"/>
              <w:jc w:val="left"/>
              <w:rPr>
                <w:rFonts w:cs="Arial"/>
                <w:lang w:val="sr-Cyrl-CS" w:eastAsia="ar-SA"/>
              </w:rPr>
            </w:pPr>
          </w:p>
        </w:tc>
        <w:tc>
          <w:tcPr>
            <w:tcW w:w="522" w:type="pct"/>
            <w:tcBorders>
              <w:bottom w:val="single" w:sz="12" w:space="0" w:color="auto"/>
            </w:tcBorders>
            <w:vAlign w:val="center"/>
          </w:tcPr>
          <w:p w14:paraId="2177185F" w14:textId="77777777" w:rsidR="00EC4E7D" w:rsidRPr="00F50A6F" w:rsidRDefault="00EC4E7D" w:rsidP="00BA59E2">
            <w:pPr>
              <w:suppressAutoHyphens/>
              <w:spacing w:before="0"/>
              <w:jc w:val="left"/>
              <w:rPr>
                <w:rFonts w:cs="Arial"/>
                <w:lang w:val="sr-Cyrl-CS" w:eastAsia="ar-SA"/>
              </w:rPr>
            </w:pPr>
          </w:p>
        </w:tc>
        <w:tc>
          <w:tcPr>
            <w:tcW w:w="461" w:type="pct"/>
            <w:tcBorders>
              <w:top w:val="nil"/>
              <w:left w:val="nil"/>
              <w:bottom w:val="single" w:sz="12" w:space="0" w:color="auto"/>
              <w:right w:val="nil"/>
            </w:tcBorders>
          </w:tcPr>
          <w:p w14:paraId="70EEA836" w14:textId="77777777" w:rsidR="00EC4E7D" w:rsidRPr="00F50A6F" w:rsidRDefault="00EC4E7D" w:rsidP="00BA59E2">
            <w:pPr>
              <w:suppressAutoHyphens/>
              <w:spacing w:before="0"/>
              <w:jc w:val="center"/>
              <w:rPr>
                <w:rFonts w:cs="Arial"/>
                <w:lang w:val="sr-Cyrl-CS" w:eastAsia="ar-SA"/>
              </w:rPr>
            </w:pPr>
          </w:p>
        </w:tc>
        <w:tc>
          <w:tcPr>
            <w:tcW w:w="463" w:type="pct"/>
            <w:tcBorders>
              <w:top w:val="nil"/>
              <w:left w:val="nil"/>
              <w:bottom w:val="single" w:sz="12" w:space="0" w:color="auto"/>
              <w:right w:val="nil"/>
            </w:tcBorders>
          </w:tcPr>
          <w:p w14:paraId="0EB80633" w14:textId="77777777" w:rsidR="00EC4E7D" w:rsidRPr="00F50A6F" w:rsidRDefault="00EC4E7D" w:rsidP="00BA59E2">
            <w:pPr>
              <w:suppressAutoHyphens/>
              <w:spacing w:before="0"/>
              <w:jc w:val="center"/>
              <w:rPr>
                <w:rFonts w:cs="Arial"/>
                <w:lang w:val="sr-Cyrl-CS" w:eastAsia="ar-SA"/>
              </w:rPr>
            </w:pPr>
          </w:p>
        </w:tc>
        <w:tc>
          <w:tcPr>
            <w:tcW w:w="403" w:type="pct"/>
            <w:tcBorders>
              <w:top w:val="nil"/>
              <w:left w:val="nil"/>
              <w:bottom w:val="single" w:sz="12" w:space="0" w:color="auto"/>
              <w:right w:val="nil"/>
            </w:tcBorders>
          </w:tcPr>
          <w:p w14:paraId="44D27944" w14:textId="77777777" w:rsidR="00EC4E7D" w:rsidRPr="00F50A6F" w:rsidRDefault="00EC4E7D" w:rsidP="00BA59E2">
            <w:pPr>
              <w:suppressAutoHyphens/>
              <w:spacing w:before="0"/>
              <w:jc w:val="center"/>
              <w:rPr>
                <w:rFonts w:cs="Arial"/>
                <w:lang w:val="sr-Cyrl-CS" w:eastAsia="ar-SA"/>
              </w:rPr>
            </w:pPr>
          </w:p>
        </w:tc>
        <w:tc>
          <w:tcPr>
            <w:tcW w:w="664" w:type="pct"/>
            <w:tcBorders>
              <w:top w:val="nil"/>
              <w:left w:val="nil"/>
              <w:bottom w:val="single" w:sz="12" w:space="0" w:color="auto"/>
              <w:right w:val="nil"/>
            </w:tcBorders>
          </w:tcPr>
          <w:p w14:paraId="5982FC05" w14:textId="77777777" w:rsidR="00EC4E7D" w:rsidRPr="00F50A6F" w:rsidRDefault="00EC4E7D" w:rsidP="00BA59E2">
            <w:pPr>
              <w:suppressAutoHyphens/>
              <w:spacing w:before="0"/>
              <w:jc w:val="center"/>
              <w:rPr>
                <w:rFonts w:cs="Arial"/>
                <w:lang w:val="sr-Cyrl-CS" w:eastAsia="ar-SA"/>
              </w:rPr>
            </w:pPr>
          </w:p>
        </w:tc>
      </w:tr>
      <w:tr w:rsidR="00EC4E7D" w:rsidRPr="00F50A6F" w14:paraId="0AF12555" w14:textId="77777777" w:rsidTr="00EC4E7D">
        <w:trPr>
          <w:trHeight w:val="510"/>
        </w:trPr>
        <w:tc>
          <w:tcPr>
            <w:tcW w:w="308" w:type="pct"/>
            <w:tcBorders>
              <w:top w:val="single" w:sz="12" w:space="0" w:color="auto"/>
              <w:left w:val="single" w:sz="12" w:space="0" w:color="auto"/>
              <w:bottom w:val="single" w:sz="12" w:space="0" w:color="auto"/>
              <w:right w:val="single" w:sz="2" w:space="0" w:color="auto"/>
            </w:tcBorders>
            <w:noWrap/>
            <w:vAlign w:val="center"/>
          </w:tcPr>
          <w:p w14:paraId="75205F25" w14:textId="77777777" w:rsidR="00EC4E7D" w:rsidRPr="00F50A6F" w:rsidRDefault="00EC4E7D" w:rsidP="00BA59E2">
            <w:pPr>
              <w:suppressAutoHyphens/>
              <w:spacing w:before="0"/>
              <w:jc w:val="center"/>
              <w:rPr>
                <w:rFonts w:cs="Arial"/>
                <w:b/>
                <w:bCs/>
                <w:lang w:val="sr-Cyrl-CS" w:eastAsia="ar-SA"/>
              </w:rPr>
            </w:pPr>
            <w:r w:rsidRPr="00F50A6F">
              <w:rPr>
                <w:rFonts w:cs="Arial"/>
                <w:b/>
                <w:bCs/>
                <w:lang w:val="sr-Cyrl-CS" w:eastAsia="ar-SA"/>
              </w:rPr>
              <w:t>1</w:t>
            </w:r>
          </w:p>
        </w:tc>
        <w:tc>
          <w:tcPr>
            <w:tcW w:w="1219" w:type="pct"/>
            <w:tcBorders>
              <w:top w:val="single" w:sz="12" w:space="0" w:color="auto"/>
              <w:left w:val="single" w:sz="2" w:space="0" w:color="auto"/>
              <w:bottom w:val="single" w:sz="12" w:space="0" w:color="auto"/>
              <w:right w:val="single" w:sz="2" w:space="0" w:color="auto"/>
            </w:tcBorders>
            <w:noWrap/>
            <w:vAlign w:val="center"/>
          </w:tcPr>
          <w:p w14:paraId="75EF17C8" w14:textId="77777777" w:rsidR="00EC4E7D" w:rsidRPr="00F50A6F" w:rsidRDefault="00EC4E7D" w:rsidP="00BA59E2">
            <w:pPr>
              <w:suppressAutoHyphens/>
              <w:spacing w:before="0"/>
              <w:rPr>
                <w:rFonts w:cs="Arial"/>
                <w:lang w:val="sr-Cyrl-RS" w:eastAsia="ar-SA"/>
              </w:rPr>
            </w:pPr>
            <w:r w:rsidRPr="00F50A6F">
              <w:rPr>
                <w:rFonts w:cs="Arial"/>
                <w:bCs/>
                <w:lang w:val="sr-Cyrl-CS" w:eastAsia="ar-SA"/>
              </w:rPr>
              <w:t>Уређај за прикупљање</w:t>
            </w:r>
            <w:r w:rsidRPr="00F50A6F">
              <w:rPr>
                <w:rFonts w:cs="Arial"/>
                <w:bCs/>
                <w:lang w:val="sr-Cyrl-RS" w:eastAsia="ar-SA"/>
              </w:rPr>
              <w:t>,</w:t>
            </w:r>
            <w:r w:rsidRPr="00F50A6F">
              <w:rPr>
                <w:rFonts w:cs="Arial"/>
                <w:bCs/>
                <w:lang w:val="sr-Cyrl-CS" w:eastAsia="ar-SA"/>
              </w:rPr>
              <w:t xml:space="preserve"> снимање и анализу пакета података </w:t>
            </w:r>
            <w:r w:rsidRPr="00F50A6F">
              <w:rPr>
                <w:rFonts w:cs="Arial"/>
                <w:b/>
                <w:bCs/>
                <w:lang w:val="sr-Cyrl-CS" w:eastAsia="ar-SA"/>
              </w:rPr>
              <w:t xml:space="preserve">(Packet capture, storage and analyzing - </w:t>
            </w:r>
            <w:r w:rsidRPr="00F50A6F">
              <w:rPr>
                <w:rFonts w:cs="Arial"/>
                <w:b/>
                <w:bCs/>
              </w:rPr>
              <w:t>32TB</w:t>
            </w:r>
            <w:r w:rsidRPr="00F50A6F">
              <w:rPr>
                <w:rFonts w:cs="Arial"/>
                <w:b/>
                <w:bCs/>
                <w:lang w:val="sr-Cyrl-RS"/>
              </w:rPr>
              <w:t>)</w:t>
            </w:r>
          </w:p>
        </w:tc>
        <w:tc>
          <w:tcPr>
            <w:tcW w:w="716" w:type="pct"/>
            <w:gridSpan w:val="2"/>
            <w:tcBorders>
              <w:top w:val="single" w:sz="12" w:space="0" w:color="auto"/>
              <w:left w:val="single" w:sz="2" w:space="0" w:color="auto"/>
              <w:bottom w:val="single" w:sz="12" w:space="0" w:color="auto"/>
              <w:right w:val="single" w:sz="2" w:space="0" w:color="auto"/>
            </w:tcBorders>
            <w:vAlign w:val="center"/>
          </w:tcPr>
          <w:p w14:paraId="707051E8" w14:textId="77777777" w:rsidR="00EC4E7D" w:rsidRPr="00F50A6F" w:rsidRDefault="00EC4E7D" w:rsidP="00BA59E2">
            <w:pPr>
              <w:suppressAutoHyphens/>
              <w:spacing w:before="0"/>
              <w:jc w:val="center"/>
              <w:rPr>
                <w:rFonts w:cs="Arial"/>
                <w:b/>
                <w:bCs/>
                <w:lang w:val="sl-SI" w:eastAsia="ar-SA"/>
              </w:rPr>
            </w:pPr>
          </w:p>
        </w:tc>
        <w:tc>
          <w:tcPr>
            <w:tcW w:w="244" w:type="pct"/>
            <w:tcBorders>
              <w:top w:val="single" w:sz="12" w:space="0" w:color="auto"/>
              <w:left w:val="single" w:sz="2" w:space="0" w:color="auto"/>
              <w:bottom w:val="single" w:sz="12" w:space="0" w:color="auto"/>
              <w:right w:val="single" w:sz="2" w:space="0" w:color="auto"/>
            </w:tcBorders>
            <w:vAlign w:val="center"/>
          </w:tcPr>
          <w:p w14:paraId="20033409"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1</w:t>
            </w:r>
          </w:p>
        </w:tc>
        <w:tc>
          <w:tcPr>
            <w:tcW w:w="522" w:type="pct"/>
            <w:tcBorders>
              <w:top w:val="single" w:sz="12" w:space="0" w:color="auto"/>
              <w:left w:val="single" w:sz="2" w:space="0" w:color="auto"/>
              <w:bottom w:val="single" w:sz="12" w:space="0" w:color="auto"/>
              <w:right w:val="single" w:sz="2" w:space="0" w:color="auto"/>
            </w:tcBorders>
            <w:vAlign w:val="center"/>
          </w:tcPr>
          <w:p w14:paraId="35EFEF66" w14:textId="77777777" w:rsidR="00EC4E7D" w:rsidRPr="00F50A6F" w:rsidRDefault="00EC4E7D" w:rsidP="00BA59E2">
            <w:pPr>
              <w:suppressAutoHyphens/>
              <w:spacing w:before="0"/>
              <w:jc w:val="center"/>
              <w:rPr>
                <w:rFonts w:cs="Arial"/>
                <w:b/>
                <w:bCs/>
                <w:lang w:val="sl-SI" w:eastAsia="ar-SA"/>
              </w:rPr>
            </w:pPr>
          </w:p>
        </w:tc>
        <w:tc>
          <w:tcPr>
            <w:tcW w:w="461" w:type="pct"/>
            <w:tcBorders>
              <w:top w:val="single" w:sz="12" w:space="0" w:color="auto"/>
              <w:left w:val="single" w:sz="2" w:space="0" w:color="auto"/>
              <w:bottom w:val="single" w:sz="12" w:space="0" w:color="auto"/>
              <w:right w:val="single" w:sz="12" w:space="0" w:color="auto"/>
            </w:tcBorders>
            <w:vAlign w:val="center"/>
          </w:tcPr>
          <w:p w14:paraId="50BFE363" w14:textId="77777777" w:rsidR="00EC4E7D" w:rsidRPr="00F50A6F" w:rsidRDefault="00EC4E7D" w:rsidP="00BA59E2">
            <w:pPr>
              <w:suppressAutoHyphens/>
              <w:spacing w:before="0"/>
              <w:jc w:val="center"/>
              <w:rPr>
                <w:rFonts w:cs="Arial"/>
                <w:b/>
                <w:bCs/>
                <w:lang w:val="sl-SI" w:eastAsia="ar-SA"/>
              </w:rPr>
            </w:pPr>
          </w:p>
        </w:tc>
        <w:tc>
          <w:tcPr>
            <w:tcW w:w="463" w:type="pct"/>
            <w:tcBorders>
              <w:top w:val="single" w:sz="12" w:space="0" w:color="auto"/>
              <w:left w:val="single" w:sz="2" w:space="0" w:color="auto"/>
              <w:bottom w:val="single" w:sz="12" w:space="0" w:color="auto"/>
              <w:right w:val="single" w:sz="12" w:space="0" w:color="auto"/>
            </w:tcBorders>
          </w:tcPr>
          <w:p w14:paraId="6C8323CE"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7E0183AD"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1B258F24" w14:textId="77777777" w:rsidR="00EC4E7D" w:rsidRPr="00F50A6F" w:rsidRDefault="00EC4E7D" w:rsidP="00BA59E2">
            <w:pPr>
              <w:suppressAutoHyphens/>
              <w:spacing w:before="0"/>
              <w:jc w:val="center"/>
              <w:rPr>
                <w:rFonts w:cs="Arial"/>
                <w:b/>
                <w:bCs/>
                <w:lang w:val="sl-SI" w:eastAsia="ar-SA"/>
              </w:rPr>
            </w:pPr>
          </w:p>
        </w:tc>
      </w:tr>
      <w:tr w:rsidR="00EC4E7D" w:rsidRPr="00F50A6F" w14:paraId="01D26657" w14:textId="77777777" w:rsidTr="00EC4E7D">
        <w:trPr>
          <w:trHeight w:val="510"/>
        </w:trPr>
        <w:tc>
          <w:tcPr>
            <w:tcW w:w="308" w:type="pct"/>
            <w:tcBorders>
              <w:top w:val="single" w:sz="12" w:space="0" w:color="auto"/>
              <w:left w:val="single" w:sz="12" w:space="0" w:color="auto"/>
              <w:bottom w:val="single" w:sz="12" w:space="0" w:color="auto"/>
              <w:right w:val="single" w:sz="2" w:space="0" w:color="auto"/>
            </w:tcBorders>
            <w:noWrap/>
            <w:vAlign w:val="center"/>
          </w:tcPr>
          <w:p w14:paraId="6031EBC5" w14:textId="77777777" w:rsidR="00EC4E7D" w:rsidRPr="00F50A6F" w:rsidRDefault="00EC4E7D" w:rsidP="00BA59E2">
            <w:pPr>
              <w:suppressAutoHyphens/>
              <w:spacing w:before="0"/>
              <w:jc w:val="center"/>
              <w:rPr>
                <w:rFonts w:cs="Arial"/>
                <w:b/>
                <w:bCs/>
                <w:lang w:val="sr-Cyrl-CS" w:eastAsia="ar-SA"/>
              </w:rPr>
            </w:pPr>
            <w:r w:rsidRPr="00F50A6F">
              <w:rPr>
                <w:rFonts w:cs="Arial"/>
                <w:b/>
                <w:bCs/>
                <w:lang w:val="sr-Cyrl-CS" w:eastAsia="ar-SA"/>
              </w:rPr>
              <w:t>2</w:t>
            </w:r>
          </w:p>
        </w:tc>
        <w:tc>
          <w:tcPr>
            <w:tcW w:w="1219" w:type="pct"/>
            <w:tcBorders>
              <w:top w:val="single" w:sz="12" w:space="0" w:color="auto"/>
              <w:left w:val="single" w:sz="2" w:space="0" w:color="auto"/>
              <w:bottom w:val="single" w:sz="12" w:space="0" w:color="auto"/>
              <w:right w:val="single" w:sz="2" w:space="0" w:color="auto"/>
            </w:tcBorders>
            <w:noWrap/>
            <w:vAlign w:val="bottom"/>
          </w:tcPr>
          <w:p w14:paraId="762EBFC0" w14:textId="77777777" w:rsidR="00EC4E7D" w:rsidRPr="00F50A6F" w:rsidRDefault="00EC4E7D" w:rsidP="00BA59E2">
            <w:pPr>
              <w:suppressAutoHyphens/>
              <w:spacing w:before="0"/>
              <w:rPr>
                <w:rFonts w:cs="Arial"/>
                <w:lang w:val="sr-Cyrl-RS" w:eastAsia="ar-SA"/>
              </w:rPr>
            </w:pPr>
            <w:r w:rsidRPr="00F50A6F">
              <w:rPr>
                <w:rFonts w:cs="Arial"/>
                <w:bCs/>
              </w:rPr>
              <w:t>Уређај за прикупљање</w:t>
            </w:r>
            <w:r w:rsidRPr="00F50A6F">
              <w:rPr>
                <w:rFonts w:cs="Arial"/>
                <w:bCs/>
                <w:lang w:val="sr-Cyrl-RS"/>
              </w:rPr>
              <w:t>,</w:t>
            </w:r>
            <w:r w:rsidRPr="00F50A6F">
              <w:rPr>
                <w:rFonts w:cs="Arial"/>
                <w:bCs/>
              </w:rPr>
              <w:t xml:space="preserve"> снимање и анализу пакета података</w:t>
            </w:r>
            <w:r w:rsidRPr="00F50A6F">
              <w:rPr>
                <w:rFonts w:cs="Arial"/>
                <w:b/>
                <w:bCs/>
              </w:rPr>
              <w:t xml:space="preserve"> (Packet capture, storage and analyzing</w:t>
            </w:r>
            <w:r w:rsidRPr="00F50A6F">
              <w:rPr>
                <w:rFonts w:cs="Arial"/>
                <w:b/>
                <w:bCs/>
                <w:lang w:val="sr-Cyrl-RS"/>
              </w:rPr>
              <w:t xml:space="preserve"> -</w:t>
            </w:r>
            <w:r w:rsidRPr="00F50A6F">
              <w:rPr>
                <w:rFonts w:cs="Arial"/>
                <w:b/>
                <w:bCs/>
              </w:rPr>
              <w:t xml:space="preserve"> 8TB</w:t>
            </w:r>
            <w:r w:rsidRPr="00F50A6F">
              <w:rPr>
                <w:rFonts w:cs="Arial"/>
                <w:b/>
                <w:bCs/>
                <w:lang w:val="sr-Cyrl-RS"/>
              </w:rPr>
              <w:t>)</w:t>
            </w:r>
          </w:p>
        </w:tc>
        <w:tc>
          <w:tcPr>
            <w:tcW w:w="716" w:type="pct"/>
            <w:gridSpan w:val="2"/>
            <w:tcBorders>
              <w:top w:val="single" w:sz="12" w:space="0" w:color="auto"/>
              <w:left w:val="single" w:sz="2" w:space="0" w:color="auto"/>
              <w:bottom w:val="single" w:sz="12" w:space="0" w:color="auto"/>
              <w:right w:val="single" w:sz="2" w:space="0" w:color="auto"/>
            </w:tcBorders>
            <w:vAlign w:val="center"/>
          </w:tcPr>
          <w:p w14:paraId="7A7F2B1F" w14:textId="77777777" w:rsidR="00EC4E7D" w:rsidRPr="00F50A6F" w:rsidRDefault="00EC4E7D" w:rsidP="00BA59E2">
            <w:pPr>
              <w:suppressAutoHyphens/>
              <w:spacing w:before="0"/>
              <w:jc w:val="center"/>
              <w:rPr>
                <w:rFonts w:cs="Arial"/>
                <w:b/>
                <w:bCs/>
                <w:lang w:val="sl-SI" w:eastAsia="ar-SA"/>
              </w:rPr>
            </w:pPr>
          </w:p>
        </w:tc>
        <w:tc>
          <w:tcPr>
            <w:tcW w:w="244" w:type="pct"/>
            <w:tcBorders>
              <w:top w:val="single" w:sz="12" w:space="0" w:color="auto"/>
              <w:left w:val="single" w:sz="2" w:space="0" w:color="auto"/>
              <w:bottom w:val="single" w:sz="12" w:space="0" w:color="auto"/>
              <w:right w:val="single" w:sz="2" w:space="0" w:color="auto"/>
            </w:tcBorders>
            <w:vAlign w:val="center"/>
          </w:tcPr>
          <w:p w14:paraId="7BA6468F"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1</w:t>
            </w:r>
          </w:p>
        </w:tc>
        <w:tc>
          <w:tcPr>
            <w:tcW w:w="522" w:type="pct"/>
            <w:tcBorders>
              <w:top w:val="single" w:sz="12" w:space="0" w:color="auto"/>
              <w:left w:val="single" w:sz="2" w:space="0" w:color="auto"/>
              <w:bottom w:val="single" w:sz="12" w:space="0" w:color="auto"/>
              <w:right w:val="single" w:sz="2" w:space="0" w:color="auto"/>
            </w:tcBorders>
            <w:vAlign w:val="center"/>
          </w:tcPr>
          <w:p w14:paraId="34EDD75B" w14:textId="77777777" w:rsidR="00EC4E7D" w:rsidRPr="00F50A6F" w:rsidRDefault="00EC4E7D" w:rsidP="00BA59E2">
            <w:pPr>
              <w:suppressAutoHyphens/>
              <w:spacing w:before="0"/>
              <w:jc w:val="center"/>
              <w:rPr>
                <w:rFonts w:cs="Arial"/>
                <w:b/>
                <w:bCs/>
                <w:lang w:val="sl-SI" w:eastAsia="ar-SA"/>
              </w:rPr>
            </w:pPr>
          </w:p>
        </w:tc>
        <w:tc>
          <w:tcPr>
            <w:tcW w:w="461" w:type="pct"/>
            <w:tcBorders>
              <w:top w:val="single" w:sz="12" w:space="0" w:color="auto"/>
              <w:left w:val="single" w:sz="2" w:space="0" w:color="auto"/>
              <w:bottom w:val="single" w:sz="12" w:space="0" w:color="auto"/>
              <w:right w:val="single" w:sz="12" w:space="0" w:color="auto"/>
            </w:tcBorders>
            <w:vAlign w:val="center"/>
          </w:tcPr>
          <w:p w14:paraId="236B9E32" w14:textId="77777777" w:rsidR="00EC4E7D" w:rsidRPr="00F50A6F" w:rsidRDefault="00EC4E7D" w:rsidP="00BA59E2">
            <w:pPr>
              <w:suppressAutoHyphens/>
              <w:spacing w:before="0"/>
              <w:jc w:val="center"/>
              <w:rPr>
                <w:rFonts w:cs="Arial"/>
                <w:b/>
                <w:bCs/>
                <w:lang w:val="sl-SI" w:eastAsia="ar-SA"/>
              </w:rPr>
            </w:pPr>
          </w:p>
        </w:tc>
        <w:tc>
          <w:tcPr>
            <w:tcW w:w="463" w:type="pct"/>
            <w:tcBorders>
              <w:top w:val="single" w:sz="12" w:space="0" w:color="auto"/>
              <w:left w:val="single" w:sz="2" w:space="0" w:color="auto"/>
              <w:bottom w:val="single" w:sz="12" w:space="0" w:color="auto"/>
              <w:right w:val="single" w:sz="12" w:space="0" w:color="auto"/>
            </w:tcBorders>
          </w:tcPr>
          <w:p w14:paraId="72A0995C"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16285D47"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258F3434" w14:textId="77777777" w:rsidR="00EC4E7D" w:rsidRPr="00F50A6F" w:rsidRDefault="00EC4E7D" w:rsidP="00BA59E2">
            <w:pPr>
              <w:suppressAutoHyphens/>
              <w:spacing w:before="0"/>
              <w:jc w:val="center"/>
              <w:rPr>
                <w:rFonts w:cs="Arial"/>
                <w:b/>
                <w:bCs/>
                <w:lang w:val="sl-SI" w:eastAsia="ar-SA"/>
              </w:rPr>
            </w:pPr>
          </w:p>
        </w:tc>
      </w:tr>
      <w:tr w:rsidR="00EC4E7D" w:rsidRPr="00F50A6F" w14:paraId="5F877E9A" w14:textId="77777777" w:rsidTr="00EC4E7D">
        <w:trPr>
          <w:trHeight w:val="510"/>
        </w:trPr>
        <w:tc>
          <w:tcPr>
            <w:tcW w:w="308" w:type="pct"/>
            <w:tcBorders>
              <w:top w:val="single" w:sz="12" w:space="0" w:color="auto"/>
              <w:left w:val="single" w:sz="12" w:space="0" w:color="auto"/>
              <w:bottom w:val="single" w:sz="12" w:space="0" w:color="auto"/>
              <w:right w:val="single" w:sz="2" w:space="0" w:color="auto"/>
            </w:tcBorders>
            <w:noWrap/>
            <w:vAlign w:val="center"/>
          </w:tcPr>
          <w:p w14:paraId="7FACDAF6" w14:textId="77777777" w:rsidR="00EC4E7D" w:rsidRPr="00F50A6F" w:rsidRDefault="00EC4E7D" w:rsidP="00BA59E2">
            <w:pPr>
              <w:suppressAutoHyphens/>
              <w:spacing w:before="0"/>
              <w:jc w:val="center"/>
              <w:rPr>
                <w:rFonts w:cs="Arial"/>
                <w:b/>
                <w:bCs/>
                <w:lang w:val="sr-Cyrl-CS" w:eastAsia="ar-SA"/>
              </w:rPr>
            </w:pPr>
            <w:r w:rsidRPr="00F50A6F">
              <w:rPr>
                <w:rFonts w:cs="Arial"/>
                <w:b/>
                <w:bCs/>
                <w:lang w:val="sr-Cyrl-CS" w:eastAsia="ar-SA"/>
              </w:rPr>
              <w:t>3</w:t>
            </w:r>
          </w:p>
        </w:tc>
        <w:tc>
          <w:tcPr>
            <w:tcW w:w="1219" w:type="pct"/>
            <w:tcBorders>
              <w:top w:val="single" w:sz="12" w:space="0" w:color="auto"/>
              <w:left w:val="single" w:sz="2" w:space="0" w:color="auto"/>
              <w:bottom w:val="single" w:sz="12" w:space="0" w:color="auto"/>
              <w:right w:val="single" w:sz="2" w:space="0" w:color="auto"/>
            </w:tcBorders>
            <w:noWrap/>
            <w:vAlign w:val="center"/>
          </w:tcPr>
          <w:p w14:paraId="25591AE3" w14:textId="77777777" w:rsidR="00EC4E7D" w:rsidRPr="00F50A6F" w:rsidRDefault="00EC4E7D" w:rsidP="00BA59E2">
            <w:pPr>
              <w:suppressAutoHyphens/>
              <w:spacing w:before="0"/>
              <w:jc w:val="left"/>
              <w:rPr>
                <w:rFonts w:cs="Arial"/>
                <w:lang w:val="sr-Cyrl-CS" w:eastAsia="ar-SA"/>
              </w:rPr>
            </w:pPr>
            <w:r w:rsidRPr="00F50A6F">
              <w:rPr>
                <w:rFonts w:cs="Arial"/>
                <w:bCs/>
                <w:lang w:val="sr-Cyrl-RS" w:eastAsia="ar-SA"/>
              </w:rPr>
              <w:t>Проширење капацитета уређаја</w:t>
            </w:r>
            <w:r w:rsidRPr="00F50A6F">
              <w:rPr>
                <w:rFonts w:cs="Arial"/>
                <w:bCs/>
                <w:lang w:val="sr-Cyrl-CS" w:eastAsia="ar-SA"/>
              </w:rPr>
              <w:t xml:space="preserve"> за анализу </w:t>
            </w:r>
            <w:r w:rsidRPr="00F50A6F">
              <w:rPr>
                <w:rFonts w:cs="Arial"/>
                <w:bCs/>
                <w:lang w:val="sr-Cyrl-RS" w:eastAsia="ar-SA"/>
              </w:rPr>
              <w:t xml:space="preserve">перформанси мреже </w:t>
            </w:r>
            <w:r w:rsidRPr="00F50A6F">
              <w:rPr>
                <w:rFonts w:cs="Arial"/>
                <w:bCs/>
                <w:lang w:val="sr-Cyrl-CS" w:eastAsia="ar-SA"/>
              </w:rPr>
              <w:t>и извештавање</w:t>
            </w:r>
            <w:r w:rsidRPr="00F50A6F">
              <w:rPr>
                <w:rFonts w:cs="Arial"/>
                <w:b/>
                <w:lang w:eastAsia="ar-SA"/>
              </w:rPr>
              <w:t xml:space="preserve"> </w:t>
            </w:r>
            <w:r w:rsidRPr="00F50A6F">
              <w:rPr>
                <w:rFonts w:cs="Arial"/>
                <w:b/>
                <w:lang w:val="sr-Cyrl-RS" w:eastAsia="ar-SA"/>
              </w:rPr>
              <w:t>(</w:t>
            </w:r>
            <w:r w:rsidRPr="00F50A6F">
              <w:rPr>
                <w:rFonts w:cs="Arial"/>
                <w:b/>
                <w:lang w:eastAsia="ar-SA"/>
              </w:rPr>
              <w:t>Network performance analisys and reporting</w:t>
            </w:r>
            <w:r w:rsidRPr="00F50A6F">
              <w:rPr>
                <w:rFonts w:cs="Arial"/>
                <w:b/>
                <w:lang w:val="sr-Cyrl-RS" w:eastAsia="ar-SA"/>
              </w:rPr>
              <w:t>)</w:t>
            </w:r>
          </w:p>
        </w:tc>
        <w:tc>
          <w:tcPr>
            <w:tcW w:w="716" w:type="pct"/>
            <w:gridSpan w:val="2"/>
            <w:tcBorders>
              <w:top w:val="single" w:sz="12" w:space="0" w:color="auto"/>
              <w:left w:val="single" w:sz="2" w:space="0" w:color="auto"/>
              <w:bottom w:val="single" w:sz="12" w:space="0" w:color="auto"/>
              <w:right w:val="single" w:sz="2" w:space="0" w:color="auto"/>
            </w:tcBorders>
            <w:vAlign w:val="center"/>
          </w:tcPr>
          <w:p w14:paraId="66694942" w14:textId="77777777" w:rsidR="00EC4E7D" w:rsidRPr="00F50A6F" w:rsidRDefault="00EC4E7D" w:rsidP="00BA59E2">
            <w:pPr>
              <w:suppressAutoHyphens/>
              <w:spacing w:before="0"/>
              <w:jc w:val="center"/>
              <w:rPr>
                <w:rFonts w:cs="Arial"/>
                <w:b/>
                <w:bCs/>
                <w:lang w:val="sl-SI" w:eastAsia="ar-SA"/>
              </w:rPr>
            </w:pPr>
          </w:p>
        </w:tc>
        <w:tc>
          <w:tcPr>
            <w:tcW w:w="244" w:type="pct"/>
            <w:tcBorders>
              <w:top w:val="single" w:sz="12" w:space="0" w:color="auto"/>
              <w:left w:val="single" w:sz="2" w:space="0" w:color="auto"/>
              <w:bottom w:val="single" w:sz="12" w:space="0" w:color="auto"/>
              <w:right w:val="single" w:sz="2" w:space="0" w:color="auto"/>
            </w:tcBorders>
            <w:vAlign w:val="center"/>
          </w:tcPr>
          <w:p w14:paraId="702C5E29"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1</w:t>
            </w:r>
          </w:p>
        </w:tc>
        <w:tc>
          <w:tcPr>
            <w:tcW w:w="522" w:type="pct"/>
            <w:tcBorders>
              <w:top w:val="single" w:sz="12" w:space="0" w:color="auto"/>
              <w:left w:val="single" w:sz="2" w:space="0" w:color="auto"/>
              <w:bottom w:val="single" w:sz="12" w:space="0" w:color="auto"/>
              <w:right w:val="single" w:sz="2" w:space="0" w:color="auto"/>
            </w:tcBorders>
            <w:vAlign w:val="center"/>
          </w:tcPr>
          <w:p w14:paraId="71254E64" w14:textId="77777777" w:rsidR="00EC4E7D" w:rsidRPr="00F50A6F" w:rsidRDefault="00EC4E7D" w:rsidP="00BA59E2">
            <w:pPr>
              <w:suppressAutoHyphens/>
              <w:spacing w:before="0"/>
              <w:jc w:val="center"/>
              <w:rPr>
                <w:rFonts w:cs="Arial"/>
                <w:b/>
                <w:bCs/>
                <w:lang w:val="sl-SI" w:eastAsia="ar-SA"/>
              </w:rPr>
            </w:pPr>
          </w:p>
        </w:tc>
        <w:tc>
          <w:tcPr>
            <w:tcW w:w="461" w:type="pct"/>
            <w:tcBorders>
              <w:top w:val="single" w:sz="12" w:space="0" w:color="auto"/>
              <w:left w:val="single" w:sz="2" w:space="0" w:color="auto"/>
              <w:bottom w:val="single" w:sz="12" w:space="0" w:color="auto"/>
              <w:right w:val="single" w:sz="12" w:space="0" w:color="auto"/>
            </w:tcBorders>
            <w:vAlign w:val="center"/>
          </w:tcPr>
          <w:p w14:paraId="3F3D4A24" w14:textId="77777777" w:rsidR="00EC4E7D" w:rsidRPr="00F50A6F" w:rsidRDefault="00EC4E7D" w:rsidP="00BA59E2">
            <w:pPr>
              <w:suppressAutoHyphens/>
              <w:spacing w:before="0"/>
              <w:jc w:val="center"/>
              <w:rPr>
                <w:rFonts w:cs="Arial"/>
                <w:b/>
                <w:bCs/>
                <w:lang w:val="sl-SI" w:eastAsia="ar-SA"/>
              </w:rPr>
            </w:pPr>
          </w:p>
        </w:tc>
        <w:tc>
          <w:tcPr>
            <w:tcW w:w="463" w:type="pct"/>
            <w:tcBorders>
              <w:top w:val="single" w:sz="12" w:space="0" w:color="auto"/>
              <w:left w:val="single" w:sz="2" w:space="0" w:color="auto"/>
              <w:bottom w:val="single" w:sz="12" w:space="0" w:color="auto"/>
              <w:right w:val="single" w:sz="12" w:space="0" w:color="auto"/>
            </w:tcBorders>
          </w:tcPr>
          <w:p w14:paraId="2D520BA4"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3F954DC6"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5DD56B70" w14:textId="77777777" w:rsidR="00EC4E7D" w:rsidRPr="00F50A6F" w:rsidRDefault="00EC4E7D" w:rsidP="00BA59E2">
            <w:pPr>
              <w:suppressAutoHyphens/>
              <w:spacing w:before="0"/>
              <w:jc w:val="center"/>
              <w:rPr>
                <w:rFonts w:cs="Arial"/>
                <w:b/>
                <w:bCs/>
                <w:lang w:val="sl-SI" w:eastAsia="ar-SA"/>
              </w:rPr>
            </w:pPr>
          </w:p>
        </w:tc>
      </w:tr>
      <w:tr w:rsidR="00EC4E7D" w:rsidRPr="00F50A6F" w14:paraId="319F6651" w14:textId="77777777" w:rsidTr="00EC4E7D">
        <w:trPr>
          <w:trHeight w:val="510"/>
        </w:trPr>
        <w:tc>
          <w:tcPr>
            <w:tcW w:w="308" w:type="pct"/>
            <w:tcBorders>
              <w:top w:val="single" w:sz="12" w:space="0" w:color="auto"/>
              <w:left w:val="single" w:sz="12" w:space="0" w:color="auto"/>
              <w:bottom w:val="single" w:sz="12" w:space="0" w:color="auto"/>
              <w:right w:val="single" w:sz="2" w:space="0" w:color="auto"/>
            </w:tcBorders>
            <w:noWrap/>
            <w:vAlign w:val="center"/>
          </w:tcPr>
          <w:p w14:paraId="6C10CEC2"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4</w:t>
            </w:r>
          </w:p>
        </w:tc>
        <w:tc>
          <w:tcPr>
            <w:tcW w:w="1219" w:type="pct"/>
            <w:tcBorders>
              <w:top w:val="single" w:sz="12" w:space="0" w:color="auto"/>
              <w:left w:val="single" w:sz="2" w:space="0" w:color="auto"/>
              <w:bottom w:val="single" w:sz="12" w:space="0" w:color="auto"/>
              <w:right w:val="single" w:sz="2" w:space="0" w:color="auto"/>
            </w:tcBorders>
            <w:noWrap/>
            <w:vAlign w:val="bottom"/>
          </w:tcPr>
          <w:p w14:paraId="5BD8C922" w14:textId="77777777" w:rsidR="00EC4E7D" w:rsidRPr="00F50A6F" w:rsidRDefault="00EC4E7D" w:rsidP="00BA59E2">
            <w:pPr>
              <w:suppressAutoHyphens/>
              <w:spacing w:before="0"/>
              <w:jc w:val="left"/>
              <w:rPr>
                <w:rFonts w:cs="Arial"/>
                <w:lang w:val="sr-Cyrl-CS" w:eastAsia="ar-SA"/>
              </w:rPr>
            </w:pPr>
            <w:r w:rsidRPr="00F50A6F">
              <w:rPr>
                <w:rFonts w:cs="Arial"/>
                <w:bCs/>
                <w:lang w:val="sr-Cyrl-RS" w:eastAsia="ar-SA"/>
              </w:rPr>
              <w:t>Проширење капацитета уређаја</w:t>
            </w:r>
            <w:r w:rsidRPr="00F50A6F">
              <w:rPr>
                <w:rFonts w:cs="Arial"/>
                <w:bCs/>
                <w:lang w:val="sr-Cyrl-CS" w:eastAsia="ar-SA"/>
              </w:rPr>
              <w:t xml:space="preserve"> за прослеђивање токова података </w:t>
            </w:r>
            <w:r w:rsidRPr="00F50A6F">
              <w:rPr>
                <w:rFonts w:cs="Arial"/>
                <w:b/>
                <w:bCs/>
                <w:lang w:val="sr-Cyrl-CS" w:eastAsia="ar-SA"/>
              </w:rPr>
              <w:t>(Flow Gateway)</w:t>
            </w:r>
          </w:p>
        </w:tc>
        <w:tc>
          <w:tcPr>
            <w:tcW w:w="716" w:type="pct"/>
            <w:gridSpan w:val="2"/>
            <w:tcBorders>
              <w:top w:val="single" w:sz="12" w:space="0" w:color="auto"/>
              <w:left w:val="single" w:sz="2" w:space="0" w:color="auto"/>
              <w:bottom w:val="single" w:sz="12" w:space="0" w:color="auto"/>
              <w:right w:val="single" w:sz="2" w:space="0" w:color="auto"/>
            </w:tcBorders>
            <w:vAlign w:val="center"/>
          </w:tcPr>
          <w:p w14:paraId="26A9037B" w14:textId="77777777" w:rsidR="00EC4E7D" w:rsidRPr="00F50A6F" w:rsidRDefault="00EC4E7D" w:rsidP="00BA59E2">
            <w:pPr>
              <w:suppressAutoHyphens/>
              <w:spacing w:before="0"/>
              <w:jc w:val="center"/>
              <w:rPr>
                <w:rFonts w:cs="Arial"/>
                <w:b/>
                <w:bCs/>
                <w:lang w:val="sl-SI" w:eastAsia="ar-SA"/>
              </w:rPr>
            </w:pPr>
          </w:p>
        </w:tc>
        <w:tc>
          <w:tcPr>
            <w:tcW w:w="244" w:type="pct"/>
            <w:tcBorders>
              <w:top w:val="single" w:sz="12" w:space="0" w:color="auto"/>
              <w:left w:val="single" w:sz="2" w:space="0" w:color="auto"/>
              <w:bottom w:val="single" w:sz="12" w:space="0" w:color="auto"/>
              <w:right w:val="single" w:sz="2" w:space="0" w:color="auto"/>
            </w:tcBorders>
            <w:vAlign w:val="center"/>
          </w:tcPr>
          <w:p w14:paraId="3CF74F44"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1</w:t>
            </w:r>
          </w:p>
        </w:tc>
        <w:tc>
          <w:tcPr>
            <w:tcW w:w="522" w:type="pct"/>
            <w:tcBorders>
              <w:top w:val="single" w:sz="12" w:space="0" w:color="auto"/>
              <w:left w:val="single" w:sz="2" w:space="0" w:color="auto"/>
              <w:bottom w:val="single" w:sz="12" w:space="0" w:color="auto"/>
              <w:right w:val="single" w:sz="2" w:space="0" w:color="auto"/>
            </w:tcBorders>
            <w:vAlign w:val="center"/>
          </w:tcPr>
          <w:p w14:paraId="76A8A56A" w14:textId="77777777" w:rsidR="00EC4E7D" w:rsidRPr="00F50A6F" w:rsidRDefault="00EC4E7D" w:rsidP="00BA59E2">
            <w:pPr>
              <w:suppressAutoHyphens/>
              <w:spacing w:before="0"/>
              <w:jc w:val="center"/>
              <w:rPr>
                <w:rFonts w:cs="Arial"/>
                <w:b/>
                <w:bCs/>
                <w:lang w:val="sl-SI" w:eastAsia="ar-SA"/>
              </w:rPr>
            </w:pPr>
          </w:p>
        </w:tc>
        <w:tc>
          <w:tcPr>
            <w:tcW w:w="461" w:type="pct"/>
            <w:tcBorders>
              <w:top w:val="single" w:sz="12" w:space="0" w:color="auto"/>
              <w:left w:val="single" w:sz="2" w:space="0" w:color="auto"/>
              <w:bottom w:val="single" w:sz="12" w:space="0" w:color="auto"/>
              <w:right w:val="single" w:sz="12" w:space="0" w:color="auto"/>
            </w:tcBorders>
            <w:vAlign w:val="center"/>
          </w:tcPr>
          <w:p w14:paraId="3EDEB8D0" w14:textId="77777777" w:rsidR="00EC4E7D" w:rsidRPr="00F50A6F" w:rsidRDefault="00EC4E7D" w:rsidP="00BA59E2">
            <w:pPr>
              <w:suppressAutoHyphens/>
              <w:spacing w:before="0"/>
              <w:jc w:val="center"/>
              <w:rPr>
                <w:rFonts w:cs="Arial"/>
                <w:b/>
                <w:bCs/>
                <w:lang w:val="sl-SI" w:eastAsia="ar-SA"/>
              </w:rPr>
            </w:pPr>
          </w:p>
        </w:tc>
        <w:tc>
          <w:tcPr>
            <w:tcW w:w="463" w:type="pct"/>
            <w:tcBorders>
              <w:top w:val="single" w:sz="12" w:space="0" w:color="auto"/>
              <w:left w:val="single" w:sz="2" w:space="0" w:color="auto"/>
              <w:bottom w:val="single" w:sz="12" w:space="0" w:color="auto"/>
              <w:right w:val="single" w:sz="12" w:space="0" w:color="auto"/>
            </w:tcBorders>
          </w:tcPr>
          <w:p w14:paraId="0164CD39"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1321A607"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0CEB155E" w14:textId="77777777" w:rsidR="00EC4E7D" w:rsidRPr="00F50A6F" w:rsidRDefault="00EC4E7D" w:rsidP="00BA59E2">
            <w:pPr>
              <w:suppressAutoHyphens/>
              <w:spacing w:before="0"/>
              <w:jc w:val="center"/>
              <w:rPr>
                <w:rFonts w:cs="Arial"/>
                <w:b/>
                <w:bCs/>
                <w:lang w:val="sl-SI" w:eastAsia="ar-SA"/>
              </w:rPr>
            </w:pPr>
          </w:p>
        </w:tc>
      </w:tr>
      <w:tr w:rsidR="00EC4E7D" w:rsidRPr="00F50A6F" w14:paraId="153F50D5" w14:textId="77777777" w:rsidTr="00EC4E7D">
        <w:trPr>
          <w:trHeight w:val="510"/>
        </w:trPr>
        <w:tc>
          <w:tcPr>
            <w:tcW w:w="308" w:type="pct"/>
            <w:vMerge w:val="restart"/>
            <w:tcBorders>
              <w:top w:val="single" w:sz="12" w:space="0" w:color="auto"/>
              <w:left w:val="single" w:sz="12" w:space="0" w:color="auto"/>
              <w:right w:val="single" w:sz="2" w:space="0" w:color="auto"/>
            </w:tcBorders>
            <w:noWrap/>
            <w:vAlign w:val="center"/>
          </w:tcPr>
          <w:p w14:paraId="4B25053C"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5</w:t>
            </w:r>
          </w:p>
        </w:tc>
        <w:tc>
          <w:tcPr>
            <w:tcW w:w="1219" w:type="pct"/>
            <w:vMerge w:val="restart"/>
            <w:tcBorders>
              <w:top w:val="single" w:sz="12" w:space="0" w:color="auto"/>
              <w:left w:val="single" w:sz="2" w:space="0" w:color="auto"/>
              <w:right w:val="single" w:sz="2" w:space="0" w:color="auto"/>
            </w:tcBorders>
            <w:noWrap/>
            <w:vAlign w:val="center"/>
          </w:tcPr>
          <w:p w14:paraId="66469BC9" w14:textId="77777777" w:rsidR="00EC4E7D" w:rsidRPr="00F50A6F" w:rsidRDefault="00EC4E7D" w:rsidP="00BA59E2">
            <w:pPr>
              <w:suppressAutoHyphens/>
              <w:spacing w:before="0"/>
              <w:jc w:val="left"/>
              <w:rPr>
                <w:rFonts w:cs="Arial"/>
                <w:bCs/>
                <w:lang w:val="sr-Cyrl-RS"/>
              </w:rPr>
            </w:pPr>
            <w:r w:rsidRPr="00F50A6F">
              <w:rPr>
                <w:rFonts w:cs="Arial"/>
                <w:bCs/>
                <w:lang w:val="sr-Cyrl-RS"/>
              </w:rPr>
              <w:t>Одржавање</w:t>
            </w:r>
            <w:r w:rsidR="00D624B8">
              <w:rPr>
                <w:rFonts w:cs="Arial"/>
                <w:bCs/>
                <w:lang w:val="sr-Cyrl-RS"/>
              </w:rPr>
              <w:t xml:space="preserve"> и гарантни рок</w:t>
            </w:r>
          </w:p>
        </w:tc>
        <w:tc>
          <w:tcPr>
            <w:tcW w:w="716" w:type="pct"/>
            <w:gridSpan w:val="2"/>
            <w:tcBorders>
              <w:top w:val="single" w:sz="12" w:space="0" w:color="auto"/>
              <w:left w:val="single" w:sz="2" w:space="0" w:color="auto"/>
              <w:bottom w:val="single" w:sz="12" w:space="0" w:color="auto"/>
              <w:right w:val="single" w:sz="2" w:space="0" w:color="auto"/>
            </w:tcBorders>
            <w:vAlign w:val="center"/>
          </w:tcPr>
          <w:p w14:paraId="3DD34D07" w14:textId="77777777" w:rsidR="00EC4E7D" w:rsidRPr="00F50A6F" w:rsidRDefault="00EC4E7D" w:rsidP="00BA59E2">
            <w:pPr>
              <w:suppressAutoHyphens/>
              <w:spacing w:before="0"/>
              <w:jc w:val="center"/>
              <w:rPr>
                <w:rFonts w:cs="Arial"/>
                <w:bCs/>
                <w:lang w:val="sr-Cyrl-RS" w:eastAsia="ar-SA"/>
              </w:rPr>
            </w:pPr>
            <w:r w:rsidRPr="00F50A6F">
              <w:rPr>
                <w:rFonts w:cs="Arial"/>
                <w:bCs/>
                <w:lang w:val="sr-Cyrl-RS" w:eastAsia="ar-SA"/>
              </w:rPr>
              <w:t>Обнова гаранције за постојећу опрему</w:t>
            </w:r>
          </w:p>
        </w:tc>
        <w:tc>
          <w:tcPr>
            <w:tcW w:w="244" w:type="pct"/>
            <w:tcBorders>
              <w:top w:val="single" w:sz="12" w:space="0" w:color="auto"/>
              <w:left w:val="single" w:sz="2" w:space="0" w:color="auto"/>
              <w:bottom w:val="single" w:sz="12" w:space="0" w:color="auto"/>
              <w:right w:val="single" w:sz="2" w:space="0" w:color="auto"/>
            </w:tcBorders>
            <w:vAlign w:val="center"/>
          </w:tcPr>
          <w:p w14:paraId="6E3EEBAB"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1</w:t>
            </w:r>
          </w:p>
        </w:tc>
        <w:tc>
          <w:tcPr>
            <w:tcW w:w="522" w:type="pct"/>
            <w:tcBorders>
              <w:top w:val="single" w:sz="12" w:space="0" w:color="auto"/>
              <w:left w:val="single" w:sz="2" w:space="0" w:color="auto"/>
              <w:bottom w:val="single" w:sz="12" w:space="0" w:color="auto"/>
              <w:right w:val="single" w:sz="2" w:space="0" w:color="auto"/>
            </w:tcBorders>
            <w:vAlign w:val="center"/>
          </w:tcPr>
          <w:p w14:paraId="7EE3EF0F" w14:textId="77777777" w:rsidR="00EC4E7D" w:rsidRPr="00F50A6F" w:rsidRDefault="00EC4E7D" w:rsidP="00BA59E2">
            <w:pPr>
              <w:suppressAutoHyphens/>
              <w:spacing w:before="0"/>
              <w:jc w:val="center"/>
              <w:rPr>
                <w:rFonts w:cs="Arial"/>
                <w:b/>
                <w:bCs/>
                <w:lang w:val="sl-SI" w:eastAsia="ar-SA"/>
              </w:rPr>
            </w:pPr>
          </w:p>
        </w:tc>
        <w:tc>
          <w:tcPr>
            <w:tcW w:w="461" w:type="pct"/>
            <w:tcBorders>
              <w:top w:val="single" w:sz="12" w:space="0" w:color="auto"/>
              <w:left w:val="single" w:sz="2" w:space="0" w:color="auto"/>
              <w:bottom w:val="single" w:sz="12" w:space="0" w:color="auto"/>
              <w:right w:val="single" w:sz="12" w:space="0" w:color="auto"/>
            </w:tcBorders>
            <w:vAlign w:val="center"/>
          </w:tcPr>
          <w:p w14:paraId="0957210B" w14:textId="77777777" w:rsidR="00EC4E7D" w:rsidRPr="00F50A6F" w:rsidRDefault="00EC4E7D" w:rsidP="00BA59E2">
            <w:pPr>
              <w:suppressAutoHyphens/>
              <w:spacing w:before="0"/>
              <w:jc w:val="center"/>
              <w:rPr>
                <w:rFonts w:cs="Arial"/>
                <w:b/>
                <w:bCs/>
                <w:lang w:val="sl-SI" w:eastAsia="ar-SA"/>
              </w:rPr>
            </w:pPr>
          </w:p>
        </w:tc>
        <w:tc>
          <w:tcPr>
            <w:tcW w:w="463" w:type="pct"/>
            <w:tcBorders>
              <w:top w:val="single" w:sz="12" w:space="0" w:color="auto"/>
              <w:left w:val="single" w:sz="2" w:space="0" w:color="auto"/>
              <w:bottom w:val="single" w:sz="12" w:space="0" w:color="auto"/>
              <w:right w:val="single" w:sz="12" w:space="0" w:color="auto"/>
            </w:tcBorders>
          </w:tcPr>
          <w:p w14:paraId="6E9B4995"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5662C7DF"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269AA1D6" w14:textId="77777777" w:rsidR="00EC4E7D" w:rsidRPr="00F50A6F" w:rsidRDefault="00EC4E7D" w:rsidP="00BA59E2">
            <w:pPr>
              <w:suppressAutoHyphens/>
              <w:spacing w:before="0"/>
              <w:jc w:val="center"/>
              <w:rPr>
                <w:rFonts w:cs="Arial"/>
                <w:b/>
                <w:bCs/>
                <w:lang w:val="sl-SI" w:eastAsia="ar-SA"/>
              </w:rPr>
            </w:pPr>
          </w:p>
        </w:tc>
      </w:tr>
      <w:tr w:rsidR="00EC4E7D" w:rsidRPr="00F50A6F" w14:paraId="4313D1E5" w14:textId="77777777" w:rsidTr="00EC4E7D">
        <w:trPr>
          <w:trHeight w:val="510"/>
        </w:trPr>
        <w:tc>
          <w:tcPr>
            <w:tcW w:w="308" w:type="pct"/>
            <w:vMerge/>
            <w:tcBorders>
              <w:left w:val="single" w:sz="12" w:space="0" w:color="auto"/>
              <w:bottom w:val="single" w:sz="12" w:space="0" w:color="auto"/>
              <w:right w:val="single" w:sz="2" w:space="0" w:color="auto"/>
            </w:tcBorders>
            <w:noWrap/>
            <w:vAlign w:val="center"/>
          </w:tcPr>
          <w:p w14:paraId="390CB6CC" w14:textId="77777777" w:rsidR="00EC4E7D" w:rsidRPr="00F50A6F" w:rsidRDefault="00EC4E7D" w:rsidP="00BA59E2">
            <w:pPr>
              <w:suppressAutoHyphens/>
              <w:spacing w:before="0"/>
              <w:jc w:val="center"/>
              <w:rPr>
                <w:rFonts w:cs="Arial"/>
                <w:b/>
                <w:lang w:val="sr-Cyrl-CS" w:eastAsia="ar-SA"/>
              </w:rPr>
            </w:pPr>
          </w:p>
        </w:tc>
        <w:tc>
          <w:tcPr>
            <w:tcW w:w="1219" w:type="pct"/>
            <w:vMerge/>
            <w:tcBorders>
              <w:left w:val="single" w:sz="2" w:space="0" w:color="auto"/>
              <w:bottom w:val="single" w:sz="12" w:space="0" w:color="auto"/>
              <w:right w:val="single" w:sz="2" w:space="0" w:color="auto"/>
            </w:tcBorders>
            <w:noWrap/>
            <w:vAlign w:val="bottom"/>
          </w:tcPr>
          <w:p w14:paraId="37CD8B86" w14:textId="77777777" w:rsidR="00EC4E7D" w:rsidRPr="00F50A6F" w:rsidRDefault="00EC4E7D" w:rsidP="00BA59E2">
            <w:pPr>
              <w:suppressAutoHyphens/>
              <w:spacing w:before="0"/>
              <w:jc w:val="left"/>
              <w:rPr>
                <w:rFonts w:cs="Arial"/>
                <w:bCs/>
                <w:lang w:val="sr-Cyrl-RS"/>
              </w:rPr>
            </w:pPr>
          </w:p>
        </w:tc>
        <w:tc>
          <w:tcPr>
            <w:tcW w:w="716" w:type="pct"/>
            <w:gridSpan w:val="2"/>
            <w:tcBorders>
              <w:top w:val="single" w:sz="12" w:space="0" w:color="auto"/>
              <w:left w:val="single" w:sz="2" w:space="0" w:color="auto"/>
              <w:bottom w:val="single" w:sz="12" w:space="0" w:color="auto"/>
              <w:right w:val="single" w:sz="2" w:space="0" w:color="auto"/>
            </w:tcBorders>
            <w:vAlign w:val="center"/>
          </w:tcPr>
          <w:p w14:paraId="636E5E3B" w14:textId="77777777" w:rsidR="00EC4E7D" w:rsidRPr="00F50A6F" w:rsidRDefault="00D624B8" w:rsidP="00D624B8">
            <w:pPr>
              <w:suppressAutoHyphens/>
              <w:spacing w:before="0"/>
              <w:jc w:val="center"/>
              <w:rPr>
                <w:rFonts w:cs="Arial"/>
                <w:bCs/>
                <w:lang w:val="sr-Cyrl-RS" w:eastAsia="ar-SA"/>
              </w:rPr>
            </w:pPr>
            <w:r>
              <w:rPr>
                <w:rFonts w:cs="Arial"/>
                <w:bCs/>
                <w:lang w:val="sr-Cyrl-RS" w:eastAsia="ar-SA"/>
              </w:rPr>
              <w:t>Одржавање и г</w:t>
            </w:r>
            <w:r w:rsidR="00EC4E7D" w:rsidRPr="00F50A6F">
              <w:rPr>
                <w:rFonts w:cs="Arial"/>
                <w:bCs/>
                <w:lang w:val="sr-Cyrl-RS" w:eastAsia="ar-SA"/>
              </w:rPr>
              <w:t>аран</w:t>
            </w:r>
            <w:r>
              <w:rPr>
                <w:rFonts w:cs="Arial"/>
                <w:bCs/>
                <w:lang w:val="sr-Cyrl-RS" w:eastAsia="ar-SA"/>
              </w:rPr>
              <w:t>тни рок</w:t>
            </w:r>
            <w:r w:rsidR="00EC4E7D" w:rsidRPr="00F50A6F">
              <w:rPr>
                <w:rFonts w:cs="Arial"/>
                <w:bCs/>
                <w:lang w:val="sr-Cyrl-RS" w:eastAsia="ar-SA"/>
              </w:rPr>
              <w:t xml:space="preserve"> за 12 месеци</w:t>
            </w:r>
          </w:p>
        </w:tc>
        <w:tc>
          <w:tcPr>
            <w:tcW w:w="244" w:type="pct"/>
            <w:tcBorders>
              <w:top w:val="single" w:sz="12" w:space="0" w:color="auto"/>
              <w:left w:val="single" w:sz="2" w:space="0" w:color="auto"/>
              <w:bottom w:val="single" w:sz="12" w:space="0" w:color="auto"/>
              <w:right w:val="single" w:sz="2" w:space="0" w:color="auto"/>
            </w:tcBorders>
            <w:vAlign w:val="center"/>
          </w:tcPr>
          <w:p w14:paraId="1C21F360"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1</w:t>
            </w:r>
          </w:p>
        </w:tc>
        <w:tc>
          <w:tcPr>
            <w:tcW w:w="522" w:type="pct"/>
            <w:tcBorders>
              <w:top w:val="single" w:sz="12" w:space="0" w:color="auto"/>
              <w:left w:val="single" w:sz="2" w:space="0" w:color="auto"/>
              <w:bottom w:val="single" w:sz="12" w:space="0" w:color="auto"/>
              <w:right w:val="single" w:sz="2" w:space="0" w:color="auto"/>
            </w:tcBorders>
            <w:vAlign w:val="center"/>
          </w:tcPr>
          <w:p w14:paraId="5D82599A" w14:textId="77777777" w:rsidR="00EC4E7D" w:rsidRPr="00F50A6F" w:rsidRDefault="00EC4E7D" w:rsidP="00BA59E2">
            <w:pPr>
              <w:suppressAutoHyphens/>
              <w:spacing w:before="0"/>
              <w:jc w:val="center"/>
              <w:rPr>
                <w:rFonts w:cs="Arial"/>
                <w:b/>
                <w:bCs/>
                <w:lang w:val="sl-SI" w:eastAsia="ar-SA"/>
              </w:rPr>
            </w:pPr>
          </w:p>
        </w:tc>
        <w:tc>
          <w:tcPr>
            <w:tcW w:w="461" w:type="pct"/>
            <w:tcBorders>
              <w:top w:val="single" w:sz="12" w:space="0" w:color="auto"/>
              <w:left w:val="single" w:sz="2" w:space="0" w:color="auto"/>
              <w:bottom w:val="single" w:sz="12" w:space="0" w:color="auto"/>
              <w:right w:val="single" w:sz="12" w:space="0" w:color="auto"/>
            </w:tcBorders>
            <w:vAlign w:val="center"/>
          </w:tcPr>
          <w:p w14:paraId="6CB45DD5" w14:textId="77777777" w:rsidR="00EC4E7D" w:rsidRPr="00F50A6F" w:rsidRDefault="00EC4E7D" w:rsidP="00BA59E2">
            <w:pPr>
              <w:suppressAutoHyphens/>
              <w:spacing w:before="0"/>
              <w:jc w:val="center"/>
              <w:rPr>
                <w:rFonts w:cs="Arial"/>
                <w:b/>
                <w:bCs/>
                <w:lang w:val="sl-SI" w:eastAsia="ar-SA"/>
              </w:rPr>
            </w:pPr>
          </w:p>
        </w:tc>
        <w:tc>
          <w:tcPr>
            <w:tcW w:w="463" w:type="pct"/>
            <w:tcBorders>
              <w:top w:val="single" w:sz="12" w:space="0" w:color="auto"/>
              <w:left w:val="single" w:sz="2" w:space="0" w:color="auto"/>
              <w:bottom w:val="single" w:sz="12" w:space="0" w:color="auto"/>
              <w:right w:val="single" w:sz="12" w:space="0" w:color="auto"/>
            </w:tcBorders>
          </w:tcPr>
          <w:p w14:paraId="5E809C01"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06EDB44C"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682A8A98" w14:textId="77777777" w:rsidR="00EC4E7D" w:rsidRPr="00F50A6F" w:rsidRDefault="00EC4E7D" w:rsidP="00BA59E2">
            <w:pPr>
              <w:suppressAutoHyphens/>
              <w:spacing w:before="0"/>
              <w:jc w:val="center"/>
              <w:rPr>
                <w:rFonts w:cs="Arial"/>
                <w:b/>
                <w:bCs/>
                <w:lang w:val="sl-SI" w:eastAsia="ar-SA"/>
              </w:rPr>
            </w:pPr>
          </w:p>
        </w:tc>
      </w:tr>
      <w:tr w:rsidR="00EC4E7D" w:rsidRPr="00F50A6F" w14:paraId="7D874012" w14:textId="77777777" w:rsidTr="00EC4E7D">
        <w:trPr>
          <w:trHeight w:val="510"/>
        </w:trPr>
        <w:tc>
          <w:tcPr>
            <w:tcW w:w="308" w:type="pct"/>
            <w:tcBorders>
              <w:top w:val="single" w:sz="12" w:space="0" w:color="auto"/>
              <w:left w:val="single" w:sz="12" w:space="0" w:color="auto"/>
              <w:bottom w:val="single" w:sz="12" w:space="0" w:color="auto"/>
              <w:right w:val="single" w:sz="2" w:space="0" w:color="auto"/>
            </w:tcBorders>
            <w:noWrap/>
            <w:vAlign w:val="center"/>
          </w:tcPr>
          <w:p w14:paraId="6A680E83"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6</w:t>
            </w:r>
          </w:p>
        </w:tc>
        <w:tc>
          <w:tcPr>
            <w:tcW w:w="1219" w:type="pct"/>
            <w:tcBorders>
              <w:top w:val="single" w:sz="12" w:space="0" w:color="auto"/>
              <w:left w:val="single" w:sz="2" w:space="0" w:color="auto"/>
              <w:bottom w:val="single" w:sz="12" w:space="0" w:color="auto"/>
              <w:right w:val="single" w:sz="2" w:space="0" w:color="auto"/>
            </w:tcBorders>
            <w:noWrap/>
            <w:vAlign w:val="bottom"/>
          </w:tcPr>
          <w:p w14:paraId="3501AD01" w14:textId="77777777" w:rsidR="00EC4E7D" w:rsidRPr="00F50A6F" w:rsidRDefault="00EC4E7D" w:rsidP="00BA59E2">
            <w:pPr>
              <w:suppressAutoHyphens/>
              <w:spacing w:before="0"/>
              <w:jc w:val="left"/>
              <w:rPr>
                <w:rFonts w:cs="Arial"/>
                <w:bCs/>
                <w:lang w:val="sr-Cyrl-RS"/>
              </w:rPr>
            </w:pPr>
            <w:r w:rsidRPr="00F50A6F">
              <w:rPr>
                <w:rFonts w:cs="Arial"/>
                <w:bCs/>
                <w:lang w:val="sr-Cyrl-RS"/>
              </w:rPr>
              <w:t xml:space="preserve">Пратеће услуге инсталације и интеграције опреме, </w:t>
            </w:r>
            <w:r w:rsidRPr="00F50A6F">
              <w:rPr>
                <w:rFonts w:cs="Arial"/>
                <w:bCs/>
                <w:lang w:val="sr-Cyrl-CS"/>
              </w:rPr>
              <w:t>имплементације и пуштања система у рад,</w:t>
            </w:r>
            <w:r w:rsidRPr="00F50A6F">
              <w:rPr>
                <w:rFonts w:cs="Arial"/>
                <w:bCs/>
              </w:rPr>
              <w:t xml:space="preserve"> </w:t>
            </w:r>
            <w:r w:rsidRPr="00F50A6F">
              <w:rPr>
                <w:rFonts w:cs="Arial"/>
                <w:bCs/>
                <w:lang w:val="sr-Cyrl-RS"/>
              </w:rPr>
              <w:t xml:space="preserve">као </w:t>
            </w:r>
            <w:r w:rsidRPr="00F50A6F">
              <w:rPr>
                <w:rFonts w:cs="Arial"/>
                <w:bCs/>
              </w:rPr>
              <w:t>и израд</w:t>
            </w:r>
            <w:r w:rsidRPr="00F50A6F">
              <w:rPr>
                <w:rFonts w:cs="Arial"/>
                <w:bCs/>
                <w:lang w:val="sr-Cyrl-RS"/>
              </w:rPr>
              <w:t>е</w:t>
            </w:r>
            <w:r w:rsidRPr="00F50A6F">
              <w:rPr>
                <w:rFonts w:cs="Arial"/>
                <w:bCs/>
              </w:rPr>
              <w:t xml:space="preserve"> </w:t>
            </w:r>
            <w:r w:rsidRPr="00F50A6F">
              <w:rPr>
                <w:rFonts w:cs="Arial"/>
                <w:bCs/>
              </w:rPr>
              <w:lastRenderedPageBreak/>
              <w:t>пратеће документације</w:t>
            </w:r>
            <w:r w:rsidRPr="00F50A6F">
              <w:rPr>
                <w:rFonts w:cs="Arial"/>
                <w:bCs/>
                <w:lang w:val="sr-Cyrl-RS"/>
              </w:rPr>
              <w:t xml:space="preserve"> и обуке администратора</w:t>
            </w:r>
          </w:p>
        </w:tc>
        <w:tc>
          <w:tcPr>
            <w:tcW w:w="716" w:type="pct"/>
            <w:gridSpan w:val="2"/>
            <w:tcBorders>
              <w:top w:val="single" w:sz="12" w:space="0" w:color="auto"/>
              <w:left w:val="single" w:sz="2" w:space="0" w:color="auto"/>
              <w:bottom w:val="single" w:sz="12" w:space="0" w:color="auto"/>
              <w:right w:val="single" w:sz="2" w:space="0" w:color="auto"/>
            </w:tcBorders>
            <w:vAlign w:val="center"/>
          </w:tcPr>
          <w:p w14:paraId="1C56CB0B" w14:textId="77777777" w:rsidR="00EC4E7D" w:rsidRPr="00F50A6F" w:rsidRDefault="00EC4E7D" w:rsidP="00BA59E2">
            <w:pPr>
              <w:suppressAutoHyphens/>
              <w:spacing w:before="0"/>
              <w:jc w:val="center"/>
              <w:rPr>
                <w:rFonts w:cs="Arial"/>
                <w:b/>
                <w:bCs/>
                <w:lang w:val="sl-SI" w:eastAsia="ar-SA"/>
              </w:rPr>
            </w:pPr>
          </w:p>
        </w:tc>
        <w:tc>
          <w:tcPr>
            <w:tcW w:w="244" w:type="pct"/>
            <w:tcBorders>
              <w:top w:val="single" w:sz="12" w:space="0" w:color="auto"/>
              <w:left w:val="single" w:sz="2" w:space="0" w:color="auto"/>
              <w:bottom w:val="single" w:sz="12" w:space="0" w:color="auto"/>
              <w:right w:val="single" w:sz="2" w:space="0" w:color="auto"/>
            </w:tcBorders>
            <w:vAlign w:val="center"/>
          </w:tcPr>
          <w:p w14:paraId="48B82A01" w14:textId="77777777" w:rsidR="00EC4E7D" w:rsidRPr="00F50A6F" w:rsidRDefault="00EC4E7D" w:rsidP="00BA59E2">
            <w:pPr>
              <w:suppressAutoHyphens/>
              <w:spacing w:before="0"/>
              <w:jc w:val="center"/>
              <w:rPr>
                <w:rFonts w:cs="Arial"/>
                <w:b/>
                <w:lang w:val="sr-Cyrl-CS" w:eastAsia="ar-SA"/>
              </w:rPr>
            </w:pPr>
            <w:r w:rsidRPr="00F50A6F">
              <w:rPr>
                <w:rFonts w:cs="Arial"/>
                <w:b/>
                <w:lang w:val="sr-Cyrl-CS" w:eastAsia="ar-SA"/>
              </w:rPr>
              <w:t>1</w:t>
            </w:r>
          </w:p>
        </w:tc>
        <w:tc>
          <w:tcPr>
            <w:tcW w:w="522" w:type="pct"/>
            <w:tcBorders>
              <w:top w:val="single" w:sz="12" w:space="0" w:color="auto"/>
              <w:left w:val="single" w:sz="2" w:space="0" w:color="auto"/>
              <w:bottom w:val="single" w:sz="12" w:space="0" w:color="auto"/>
              <w:right w:val="single" w:sz="2" w:space="0" w:color="auto"/>
            </w:tcBorders>
            <w:vAlign w:val="center"/>
          </w:tcPr>
          <w:p w14:paraId="5C304D5D" w14:textId="77777777" w:rsidR="00EC4E7D" w:rsidRPr="00F50A6F" w:rsidRDefault="00EC4E7D" w:rsidP="00BA59E2">
            <w:pPr>
              <w:suppressAutoHyphens/>
              <w:spacing w:before="0"/>
              <w:jc w:val="center"/>
              <w:rPr>
                <w:rFonts w:cs="Arial"/>
                <w:b/>
                <w:bCs/>
                <w:lang w:val="sl-SI" w:eastAsia="ar-SA"/>
              </w:rPr>
            </w:pPr>
          </w:p>
        </w:tc>
        <w:tc>
          <w:tcPr>
            <w:tcW w:w="461" w:type="pct"/>
            <w:tcBorders>
              <w:top w:val="single" w:sz="12" w:space="0" w:color="auto"/>
              <w:left w:val="single" w:sz="2" w:space="0" w:color="auto"/>
              <w:bottom w:val="single" w:sz="12" w:space="0" w:color="auto"/>
              <w:right w:val="single" w:sz="12" w:space="0" w:color="auto"/>
            </w:tcBorders>
            <w:vAlign w:val="center"/>
          </w:tcPr>
          <w:p w14:paraId="4414E34B" w14:textId="77777777" w:rsidR="00EC4E7D" w:rsidRPr="00F50A6F" w:rsidRDefault="00EC4E7D" w:rsidP="00BA59E2">
            <w:pPr>
              <w:suppressAutoHyphens/>
              <w:spacing w:before="0"/>
              <w:jc w:val="center"/>
              <w:rPr>
                <w:rFonts w:cs="Arial"/>
                <w:b/>
                <w:bCs/>
                <w:lang w:val="sl-SI" w:eastAsia="ar-SA"/>
              </w:rPr>
            </w:pPr>
          </w:p>
        </w:tc>
        <w:tc>
          <w:tcPr>
            <w:tcW w:w="463" w:type="pct"/>
            <w:tcBorders>
              <w:top w:val="single" w:sz="12" w:space="0" w:color="auto"/>
              <w:left w:val="single" w:sz="2" w:space="0" w:color="auto"/>
              <w:bottom w:val="single" w:sz="12" w:space="0" w:color="auto"/>
              <w:right w:val="single" w:sz="12" w:space="0" w:color="auto"/>
            </w:tcBorders>
          </w:tcPr>
          <w:p w14:paraId="70608D68"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431DD4D4"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6A7AA134" w14:textId="77777777" w:rsidR="00EC4E7D" w:rsidRPr="00F50A6F" w:rsidRDefault="00EC4E7D" w:rsidP="00BA59E2">
            <w:pPr>
              <w:suppressAutoHyphens/>
              <w:spacing w:before="0"/>
              <w:jc w:val="center"/>
              <w:rPr>
                <w:rFonts w:cs="Arial"/>
                <w:b/>
                <w:bCs/>
                <w:lang w:val="sl-SI" w:eastAsia="ar-SA"/>
              </w:rPr>
            </w:pPr>
          </w:p>
        </w:tc>
      </w:tr>
      <w:tr w:rsidR="00EC4E7D" w:rsidRPr="00F50A6F" w14:paraId="456F6C2E" w14:textId="77777777" w:rsidTr="00EC4E7D">
        <w:trPr>
          <w:trHeight w:val="601"/>
        </w:trPr>
        <w:tc>
          <w:tcPr>
            <w:tcW w:w="3470" w:type="pct"/>
            <w:gridSpan w:val="7"/>
            <w:tcBorders>
              <w:top w:val="single" w:sz="12" w:space="0" w:color="auto"/>
              <w:left w:val="single" w:sz="12" w:space="0" w:color="auto"/>
              <w:bottom w:val="single" w:sz="12" w:space="0" w:color="auto"/>
              <w:right w:val="single" w:sz="12" w:space="0" w:color="auto"/>
            </w:tcBorders>
            <w:noWrap/>
            <w:vAlign w:val="center"/>
          </w:tcPr>
          <w:p w14:paraId="48B2003A" w14:textId="77777777" w:rsidR="00EC4E7D" w:rsidRPr="00F50A6F" w:rsidRDefault="00EC4E7D" w:rsidP="00EC4E7D">
            <w:pPr>
              <w:suppressAutoHyphens/>
              <w:spacing w:before="0"/>
              <w:jc w:val="right"/>
              <w:rPr>
                <w:rFonts w:cs="Arial"/>
                <w:b/>
                <w:bCs/>
                <w:lang w:val="sl-SI" w:eastAsia="ar-SA"/>
              </w:rPr>
            </w:pPr>
            <w:r w:rsidRPr="00F50A6F">
              <w:rPr>
                <w:rFonts w:cs="Arial"/>
                <w:b/>
                <w:bCs/>
                <w:lang w:val="sr-Cyrl-CS" w:eastAsia="ar-SA"/>
              </w:rPr>
              <w:lastRenderedPageBreak/>
              <w:t>УКУПНА ЦЕНА</w:t>
            </w:r>
            <w:r>
              <w:rPr>
                <w:rFonts w:cs="Arial"/>
                <w:b/>
                <w:bCs/>
                <w:lang w:val="sr-Cyrl-CS" w:eastAsia="ar-SA"/>
              </w:rPr>
              <w:t xml:space="preserve"> </w:t>
            </w:r>
            <w:r w:rsidRPr="00F50A6F">
              <w:rPr>
                <w:rFonts w:cs="Arial"/>
                <w:b/>
                <w:bCs/>
                <w:lang w:val="sr-Cyrl-CS" w:eastAsia="ar-SA"/>
              </w:rPr>
              <w:t xml:space="preserve"> </w:t>
            </w:r>
            <w:r>
              <w:rPr>
                <w:rFonts w:cs="Arial"/>
                <w:b/>
                <w:bCs/>
                <w:lang w:val="sr-Cyrl-CS" w:eastAsia="ar-SA"/>
              </w:rPr>
              <w:t xml:space="preserve">ОД 1. ДО 6.: </w:t>
            </w:r>
          </w:p>
        </w:tc>
        <w:tc>
          <w:tcPr>
            <w:tcW w:w="463" w:type="pct"/>
            <w:tcBorders>
              <w:top w:val="single" w:sz="12" w:space="0" w:color="auto"/>
              <w:left w:val="single" w:sz="2" w:space="0" w:color="auto"/>
              <w:bottom w:val="single" w:sz="12" w:space="0" w:color="auto"/>
              <w:right w:val="single" w:sz="12" w:space="0" w:color="auto"/>
            </w:tcBorders>
          </w:tcPr>
          <w:p w14:paraId="6FBF9D7D" w14:textId="77777777" w:rsidR="00EC4E7D" w:rsidRPr="00F50A6F" w:rsidRDefault="00EC4E7D" w:rsidP="00BA59E2">
            <w:pPr>
              <w:suppressAutoHyphens/>
              <w:spacing w:before="0"/>
              <w:jc w:val="center"/>
              <w:rPr>
                <w:rFonts w:cs="Arial"/>
                <w:b/>
                <w:bCs/>
                <w:lang w:val="sl-SI" w:eastAsia="ar-SA"/>
              </w:rPr>
            </w:pPr>
          </w:p>
        </w:tc>
        <w:tc>
          <w:tcPr>
            <w:tcW w:w="403" w:type="pct"/>
            <w:tcBorders>
              <w:top w:val="single" w:sz="12" w:space="0" w:color="auto"/>
              <w:left w:val="single" w:sz="2" w:space="0" w:color="auto"/>
              <w:bottom w:val="single" w:sz="12" w:space="0" w:color="auto"/>
              <w:right w:val="single" w:sz="12" w:space="0" w:color="auto"/>
            </w:tcBorders>
          </w:tcPr>
          <w:p w14:paraId="2509BE3F" w14:textId="77777777" w:rsidR="00EC4E7D" w:rsidRPr="00F50A6F" w:rsidRDefault="00EC4E7D" w:rsidP="00BA59E2">
            <w:pPr>
              <w:suppressAutoHyphens/>
              <w:spacing w:before="0"/>
              <w:jc w:val="center"/>
              <w:rPr>
                <w:rFonts w:cs="Arial"/>
                <w:b/>
                <w:bCs/>
                <w:lang w:val="sl-SI" w:eastAsia="ar-SA"/>
              </w:rPr>
            </w:pPr>
          </w:p>
        </w:tc>
        <w:tc>
          <w:tcPr>
            <w:tcW w:w="664" w:type="pct"/>
            <w:tcBorders>
              <w:top w:val="single" w:sz="12" w:space="0" w:color="auto"/>
              <w:left w:val="single" w:sz="2" w:space="0" w:color="auto"/>
              <w:bottom w:val="single" w:sz="12" w:space="0" w:color="auto"/>
              <w:right w:val="single" w:sz="12" w:space="0" w:color="auto"/>
            </w:tcBorders>
          </w:tcPr>
          <w:p w14:paraId="01D437DB" w14:textId="77777777" w:rsidR="00EC4E7D" w:rsidRPr="00F50A6F" w:rsidRDefault="00EC4E7D" w:rsidP="00BA59E2">
            <w:pPr>
              <w:suppressAutoHyphens/>
              <w:spacing w:before="0"/>
              <w:jc w:val="center"/>
              <w:rPr>
                <w:rFonts w:cs="Arial"/>
                <w:b/>
                <w:bCs/>
                <w:lang w:val="sl-SI" w:eastAsia="ar-SA"/>
              </w:rPr>
            </w:pPr>
          </w:p>
        </w:tc>
      </w:tr>
    </w:tbl>
    <w:p w14:paraId="5E95ED37" w14:textId="77777777" w:rsidR="002F09D5" w:rsidRPr="00F50A6F" w:rsidRDefault="002F09D5" w:rsidP="002F09D5">
      <w:pPr>
        <w:suppressAutoHyphens/>
        <w:spacing w:before="0"/>
        <w:jc w:val="left"/>
        <w:rPr>
          <w:rFonts w:cs="Arial"/>
          <w:b/>
          <w:bCs/>
          <w:sz w:val="18"/>
          <w:szCs w:val="18"/>
          <w:lang w:val="sr-Cyrl-CS" w:eastAsia="ar-SA"/>
        </w:rPr>
      </w:pPr>
    </w:p>
    <w:p w14:paraId="38BA32EB" w14:textId="77777777" w:rsidR="002F09D5" w:rsidRPr="00F50A6F" w:rsidRDefault="002F09D5" w:rsidP="002F09D5">
      <w:pPr>
        <w:tabs>
          <w:tab w:val="left" w:pos="1695"/>
        </w:tabs>
        <w:suppressAutoHyphens/>
        <w:spacing w:before="0"/>
        <w:jc w:val="left"/>
        <w:rPr>
          <w:rFonts w:cs="Arial"/>
          <w:iCs/>
          <w:lang w:val="sr-Cyrl-CS" w:eastAsia="ar-SA"/>
        </w:rPr>
      </w:pPr>
      <w:r w:rsidRPr="00F50A6F">
        <w:rPr>
          <w:rFonts w:cs="Arial"/>
          <w:b/>
          <w:bCs/>
          <w:iCs/>
          <w:lang w:val="sr-Cyrl-CS" w:eastAsia="ar-SA"/>
        </w:rPr>
        <w:t>Упутство</w:t>
      </w:r>
      <w:r w:rsidRPr="00F50A6F">
        <w:rPr>
          <w:rFonts w:cs="Arial"/>
          <w:iCs/>
          <w:lang w:val="sr-Cyrl-CS" w:eastAsia="ar-SA"/>
        </w:rPr>
        <w:t>:</w:t>
      </w:r>
    </w:p>
    <w:p w14:paraId="5A403657" w14:textId="77777777" w:rsidR="002F09D5" w:rsidRPr="00F50A6F" w:rsidRDefault="002F09D5" w:rsidP="002F09D5">
      <w:pPr>
        <w:tabs>
          <w:tab w:val="left" w:pos="1695"/>
        </w:tabs>
        <w:suppressAutoHyphens/>
        <w:spacing w:before="0"/>
        <w:jc w:val="left"/>
        <w:rPr>
          <w:rFonts w:cs="Arial"/>
          <w:b/>
          <w:bCs/>
          <w:iCs/>
          <w:lang w:val="sr-Cyrl-CS" w:eastAsia="ar-SA"/>
        </w:rPr>
      </w:pPr>
      <w:r w:rsidRPr="00F50A6F">
        <w:rPr>
          <w:rFonts w:cs="Arial"/>
          <w:lang w:val="sr-Cyrl-CS" w:eastAsia="ar-SA"/>
        </w:rPr>
        <w:t xml:space="preserve">Понуђач јасно и недвосмислено уноси све тражене податке у </w:t>
      </w:r>
      <w:r w:rsidRPr="00F50A6F">
        <w:rPr>
          <w:rFonts w:cs="Arial"/>
          <w:lang w:val="sr-Cyrl-RS" w:eastAsia="ar-SA"/>
        </w:rPr>
        <w:t>о</w:t>
      </w:r>
      <w:r w:rsidRPr="00F50A6F">
        <w:rPr>
          <w:rFonts w:cs="Arial"/>
          <w:lang w:val="sr-Cyrl-CS" w:eastAsia="ar-SA"/>
        </w:rPr>
        <w:t xml:space="preserve">бразац </w:t>
      </w:r>
      <w:r w:rsidRPr="00F50A6F">
        <w:rPr>
          <w:rFonts w:cs="Arial"/>
          <w:lang w:val="sr-Cyrl-RS" w:eastAsia="ar-SA"/>
        </w:rPr>
        <w:t>С</w:t>
      </w:r>
      <w:r w:rsidRPr="00F50A6F">
        <w:rPr>
          <w:rFonts w:cs="Arial"/>
          <w:lang w:val="sr-Cyrl-CS" w:eastAsia="ar-SA"/>
        </w:rPr>
        <w:t xml:space="preserve">труктура цене. </w:t>
      </w:r>
    </w:p>
    <w:p w14:paraId="6C7180B1" w14:textId="77777777" w:rsidR="002F09D5" w:rsidRPr="00F50A6F" w:rsidRDefault="002F09D5" w:rsidP="002F09D5">
      <w:pPr>
        <w:suppressAutoHyphens/>
        <w:spacing w:before="0"/>
        <w:jc w:val="left"/>
        <w:rPr>
          <w:rFonts w:ascii="Arial Narrow" w:hAnsi="Arial Narrow" w:cs="Arial"/>
          <w:sz w:val="24"/>
          <w:szCs w:val="24"/>
          <w:lang w:val="sr-Cyrl-CS" w:eastAsia="ar-SA"/>
        </w:rPr>
      </w:pPr>
    </w:p>
    <w:p w14:paraId="46D2367A" w14:textId="77777777" w:rsidR="002F09D5" w:rsidRDefault="002F09D5" w:rsidP="002F09D5">
      <w:pPr>
        <w:suppressAutoHyphens/>
        <w:spacing w:before="0"/>
        <w:jc w:val="left"/>
        <w:rPr>
          <w:rFonts w:ascii="Arial Narrow" w:hAnsi="Arial Narrow" w:cs="Arial"/>
          <w:sz w:val="24"/>
          <w:szCs w:val="24"/>
          <w:lang w:val="sr-Cyrl-CS" w:eastAsia="ar-SA"/>
        </w:rPr>
      </w:pPr>
    </w:p>
    <w:p w14:paraId="70199995" w14:textId="77777777" w:rsidR="001615B1" w:rsidRDefault="001615B1" w:rsidP="002F09D5">
      <w:pPr>
        <w:suppressAutoHyphens/>
        <w:spacing w:before="0"/>
        <w:jc w:val="left"/>
        <w:rPr>
          <w:rFonts w:ascii="Arial Narrow" w:hAnsi="Arial Narrow" w:cs="Arial"/>
          <w:sz w:val="24"/>
          <w:szCs w:val="24"/>
          <w:lang w:val="sr-Cyrl-CS" w:eastAsia="ar-SA"/>
        </w:rPr>
      </w:pPr>
    </w:p>
    <w:p w14:paraId="2125E91C" w14:textId="77777777" w:rsidR="001615B1" w:rsidRDefault="001615B1" w:rsidP="002F09D5">
      <w:pPr>
        <w:suppressAutoHyphens/>
        <w:spacing w:before="0"/>
        <w:jc w:val="left"/>
        <w:rPr>
          <w:rFonts w:ascii="Arial Narrow" w:hAnsi="Arial Narrow" w:cs="Arial"/>
          <w:sz w:val="24"/>
          <w:szCs w:val="24"/>
          <w:lang w:val="sr-Cyrl-CS" w:eastAsia="ar-SA"/>
        </w:rPr>
      </w:pPr>
    </w:p>
    <w:p w14:paraId="466C93F0" w14:textId="77777777" w:rsidR="001615B1" w:rsidRDefault="001615B1" w:rsidP="002F09D5">
      <w:pPr>
        <w:suppressAutoHyphens/>
        <w:spacing w:before="0"/>
        <w:jc w:val="left"/>
        <w:rPr>
          <w:rFonts w:ascii="Arial Narrow" w:hAnsi="Arial Narrow" w:cs="Arial"/>
          <w:sz w:val="24"/>
          <w:szCs w:val="24"/>
          <w:lang w:val="sr-Cyrl-CS" w:eastAsia="ar-SA"/>
        </w:rPr>
      </w:pPr>
    </w:p>
    <w:p w14:paraId="4E7443F1" w14:textId="77777777" w:rsidR="001615B1" w:rsidRPr="00F50A6F" w:rsidRDefault="001615B1" w:rsidP="002F09D5">
      <w:pPr>
        <w:suppressAutoHyphens/>
        <w:spacing w:before="0"/>
        <w:jc w:val="left"/>
        <w:rPr>
          <w:rFonts w:ascii="Arial Narrow" w:hAnsi="Arial Narrow" w:cs="Arial"/>
          <w:sz w:val="24"/>
          <w:szCs w:val="24"/>
          <w:lang w:val="sr-Cyrl-CS" w:eastAsia="ar-SA"/>
        </w:rPr>
      </w:pPr>
    </w:p>
    <w:tbl>
      <w:tblPr>
        <w:tblW w:w="0" w:type="auto"/>
        <w:jc w:val="center"/>
        <w:tblLayout w:type="fixed"/>
        <w:tblLook w:val="01E0" w:firstRow="1" w:lastRow="1" w:firstColumn="1" w:lastColumn="1" w:noHBand="0" w:noVBand="0"/>
      </w:tblPr>
      <w:tblGrid>
        <w:gridCol w:w="3652"/>
        <w:gridCol w:w="1985"/>
        <w:gridCol w:w="3782"/>
      </w:tblGrid>
      <w:tr w:rsidR="002F09D5" w:rsidRPr="00F50A6F" w14:paraId="457FCAD5" w14:textId="77777777" w:rsidTr="00BA59E2">
        <w:trPr>
          <w:jc w:val="center"/>
        </w:trPr>
        <w:tc>
          <w:tcPr>
            <w:tcW w:w="3652" w:type="dxa"/>
          </w:tcPr>
          <w:p w14:paraId="0980B0CD" w14:textId="77777777" w:rsidR="002F09D5" w:rsidRPr="00F50A6F" w:rsidRDefault="002F09D5" w:rsidP="00BA59E2">
            <w:pPr>
              <w:suppressAutoHyphens/>
              <w:spacing w:before="0"/>
              <w:jc w:val="center"/>
              <w:rPr>
                <w:rFonts w:cs="Arial"/>
                <w:sz w:val="24"/>
                <w:szCs w:val="20"/>
                <w:lang w:val="sr-Cyrl-CS" w:eastAsia="ar-SA"/>
              </w:rPr>
            </w:pPr>
            <w:r w:rsidRPr="00F50A6F">
              <w:rPr>
                <w:rFonts w:cs="Arial"/>
                <w:sz w:val="24"/>
                <w:szCs w:val="20"/>
                <w:lang w:val="sr-Cyrl-CS" w:eastAsia="ar-SA"/>
              </w:rPr>
              <w:t>Датум</w:t>
            </w:r>
            <w:r w:rsidRPr="00F50A6F">
              <w:rPr>
                <w:rFonts w:cs="Arial"/>
                <w:sz w:val="24"/>
                <w:szCs w:val="24"/>
                <w:lang w:val="sr-Cyrl-CS" w:eastAsia="ar-SA"/>
              </w:rPr>
              <w:t>:</w:t>
            </w:r>
          </w:p>
        </w:tc>
        <w:tc>
          <w:tcPr>
            <w:tcW w:w="1985" w:type="dxa"/>
          </w:tcPr>
          <w:p w14:paraId="290B7114" w14:textId="77777777" w:rsidR="002F09D5" w:rsidRPr="00F50A6F" w:rsidRDefault="002F09D5" w:rsidP="00BA59E2">
            <w:pPr>
              <w:suppressAutoHyphens/>
              <w:spacing w:before="0"/>
              <w:jc w:val="center"/>
              <w:rPr>
                <w:rFonts w:cs="Arial"/>
                <w:sz w:val="24"/>
                <w:szCs w:val="20"/>
                <w:lang w:val="sr-Cyrl-CS" w:eastAsia="ar-SA"/>
              </w:rPr>
            </w:pPr>
            <w:r w:rsidRPr="00F50A6F">
              <w:rPr>
                <w:rFonts w:cs="Arial"/>
                <w:sz w:val="24"/>
                <w:szCs w:val="24"/>
                <w:lang w:val="sr-Cyrl-CS" w:eastAsia="ar-SA"/>
              </w:rPr>
              <w:t>М.П.</w:t>
            </w:r>
          </w:p>
        </w:tc>
        <w:tc>
          <w:tcPr>
            <w:tcW w:w="3782" w:type="dxa"/>
          </w:tcPr>
          <w:p w14:paraId="36FDE67B" w14:textId="77777777" w:rsidR="002F09D5" w:rsidRPr="00F50A6F" w:rsidRDefault="002F09D5" w:rsidP="00BA59E2">
            <w:pPr>
              <w:suppressAutoHyphens/>
              <w:spacing w:before="0"/>
              <w:jc w:val="center"/>
              <w:rPr>
                <w:rFonts w:cs="Arial"/>
                <w:sz w:val="24"/>
                <w:szCs w:val="20"/>
                <w:lang w:val="sr-Cyrl-CS" w:eastAsia="ar-SA"/>
              </w:rPr>
            </w:pPr>
            <w:r w:rsidRPr="00F50A6F">
              <w:rPr>
                <w:rFonts w:cs="Arial"/>
                <w:sz w:val="24"/>
                <w:szCs w:val="24"/>
                <w:lang w:val="sr-Cyrl-CS" w:eastAsia="ar-SA"/>
              </w:rPr>
              <w:t>Понуђач:</w:t>
            </w:r>
          </w:p>
        </w:tc>
      </w:tr>
      <w:tr w:rsidR="002F09D5" w:rsidRPr="00F50A6F" w14:paraId="66BF1E88" w14:textId="77777777" w:rsidTr="00BA59E2">
        <w:trPr>
          <w:jc w:val="center"/>
        </w:trPr>
        <w:tc>
          <w:tcPr>
            <w:tcW w:w="3652" w:type="dxa"/>
            <w:vAlign w:val="center"/>
          </w:tcPr>
          <w:p w14:paraId="52953887" w14:textId="77777777" w:rsidR="002F09D5" w:rsidRPr="00F50A6F" w:rsidRDefault="002F09D5" w:rsidP="00BA59E2">
            <w:pPr>
              <w:suppressAutoHyphens/>
              <w:spacing w:before="0"/>
              <w:jc w:val="left"/>
              <w:rPr>
                <w:rFonts w:cs="Arial"/>
                <w:sz w:val="24"/>
                <w:szCs w:val="20"/>
                <w:lang w:val="sr-Cyrl-CS" w:eastAsia="ar-SA"/>
              </w:rPr>
            </w:pPr>
          </w:p>
        </w:tc>
        <w:tc>
          <w:tcPr>
            <w:tcW w:w="1985" w:type="dxa"/>
            <w:vAlign w:val="center"/>
          </w:tcPr>
          <w:p w14:paraId="41A66324" w14:textId="77777777" w:rsidR="002F09D5" w:rsidRPr="00F50A6F" w:rsidRDefault="002F09D5" w:rsidP="00BA59E2">
            <w:pPr>
              <w:suppressAutoHyphens/>
              <w:spacing w:before="0"/>
              <w:rPr>
                <w:rFonts w:cs="Arial"/>
                <w:sz w:val="24"/>
                <w:szCs w:val="20"/>
                <w:lang w:val="sr-Cyrl-CS" w:eastAsia="ar-SA"/>
              </w:rPr>
            </w:pPr>
          </w:p>
        </w:tc>
        <w:tc>
          <w:tcPr>
            <w:tcW w:w="3782" w:type="dxa"/>
            <w:vAlign w:val="center"/>
          </w:tcPr>
          <w:p w14:paraId="27363C96" w14:textId="77777777" w:rsidR="002F09D5" w:rsidRPr="00F50A6F" w:rsidRDefault="002F09D5" w:rsidP="00BA59E2">
            <w:pPr>
              <w:suppressAutoHyphens/>
              <w:spacing w:before="0"/>
              <w:rPr>
                <w:rFonts w:cs="Arial"/>
                <w:sz w:val="24"/>
                <w:szCs w:val="20"/>
                <w:lang w:val="sr-Cyrl-CS" w:eastAsia="ar-SA"/>
              </w:rPr>
            </w:pPr>
          </w:p>
        </w:tc>
      </w:tr>
      <w:tr w:rsidR="002F09D5" w:rsidRPr="00F50A6F" w14:paraId="766BB63C" w14:textId="77777777" w:rsidTr="00BA59E2">
        <w:trPr>
          <w:jc w:val="center"/>
        </w:trPr>
        <w:tc>
          <w:tcPr>
            <w:tcW w:w="3652" w:type="dxa"/>
            <w:tcBorders>
              <w:bottom w:val="single" w:sz="4" w:space="0" w:color="auto"/>
            </w:tcBorders>
            <w:vAlign w:val="center"/>
          </w:tcPr>
          <w:p w14:paraId="4D0331A7" w14:textId="77777777" w:rsidR="002F09D5" w:rsidRPr="00F50A6F" w:rsidRDefault="002F09D5" w:rsidP="00BA59E2">
            <w:pPr>
              <w:suppressAutoHyphens/>
              <w:spacing w:before="0"/>
              <w:rPr>
                <w:rFonts w:cs="Arial"/>
                <w:sz w:val="24"/>
                <w:szCs w:val="20"/>
                <w:lang w:val="sr-Cyrl-CS" w:eastAsia="ar-SA"/>
              </w:rPr>
            </w:pPr>
          </w:p>
        </w:tc>
        <w:tc>
          <w:tcPr>
            <w:tcW w:w="1985" w:type="dxa"/>
            <w:vAlign w:val="center"/>
          </w:tcPr>
          <w:p w14:paraId="0E94C33D" w14:textId="77777777" w:rsidR="002F09D5" w:rsidRPr="00F50A6F" w:rsidRDefault="002F09D5" w:rsidP="00BA59E2">
            <w:pPr>
              <w:suppressAutoHyphens/>
              <w:spacing w:before="0"/>
              <w:rPr>
                <w:rFonts w:cs="Arial"/>
                <w:sz w:val="24"/>
                <w:szCs w:val="20"/>
                <w:lang w:val="sr-Cyrl-CS" w:eastAsia="ar-SA"/>
              </w:rPr>
            </w:pPr>
          </w:p>
        </w:tc>
        <w:tc>
          <w:tcPr>
            <w:tcW w:w="3782" w:type="dxa"/>
            <w:tcBorders>
              <w:bottom w:val="single" w:sz="4" w:space="0" w:color="auto"/>
            </w:tcBorders>
            <w:vAlign w:val="center"/>
          </w:tcPr>
          <w:p w14:paraId="7C12C064" w14:textId="77777777" w:rsidR="002F09D5" w:rsidRPr="00F50A6F" w:rsidRDefault="002F09D5" w:rsidP="00BA59E2">
            <w:pPr>
              <w:suppressAutoHyphens/>
              <w:spacing w:before="0"/>
              <w:rPr>
                <w:rFonts w:cs="Arial"/>
                <w:sz w:val="24"/>
                <w:szCs w:val="20"/>
                <w:lang w:val="sr-Cyrl-CS" w:eastAsia="ar-SA"/>
              </w:rPr>
            </w:pPr>
          </w:p>
        </w:tc>
      </w:tr>
    </w:tbl>
    <w:p w14:paraId="1D3B0A05" w14:textId="77777777" w:rsidR="002F09D5" w:rsidRPr="00F50A6F" w:rsidRDefault="002F09D5" w:rsidP="002F09D5">
      <w:pPr>
        <w:tabs>
          <w:tab w:val="left" w:pos="6750"/>
        </w:tabs>
        <w:suppressAutoHyphens/>
        <w:spacing w:before="0"/>
        <w:jc w:val="left"/>
        <w:rPr>
          <w:rFonts w:ascii="Arial Narrow" w:hAnsi="Arial Narrow" w:cs="Arial"/>
          <w:sz w:val="24"/>
          <w:szCs w:val="24"/>
          <w:lang w:val="sr-Cyrl-CS" w:eastAsia="ar-SA"/>
        </w:rPr>
        <w:sectPr w:rsidR="002F09D5" w:rsidRPr="00F50A6F" w:rsidSect="00BA59E2">
          <w:footnotePr>
            <w:pos w:val="beneathText"/>
          </w:footnotePr>
          <w:pgSz w:w="16834" w:h="11909" w:orient="landscape" w:code="9"/>
          <w:pgMar w:top="1701" w:right="1140" w:bottom="1140" w:left="1140" w:header="709" w:footer="69" w:gutter="0"/>
          <w:cols w:space="708"/>
          <w:docGrid w:linePitch="360"/>
        </w:sectPr>
      </w:pPr>
    </w:p>
    <w:p w14:paraId="7CFC1CC8" w14:textId="77777777" w:rsidR="00C33D4F" w:rsidRDefault="00C33D4F" w:rsidP="009B4B2A">
      <w:pPr>
        <w:spacing w:before="0"/>
        <w:rPr>
          <w:rFonts w:eastAsia="TimesNewRomanPS-BoldMT"/>
        </w:rPr>
      </w:pPr>
    </w:p>
    <w:p w14:paraId="6EE922FC" w14:textId="77777777" w:rsidR="00C33D4F" w:rsidRDefault="00C33D4F" w:rsidP="009B4B2A">
      <w:pPr>
        <w:spacing w:before="0"/>
        <w:rPr>
          <w:rFonts w:eastAsia="TimesNewRomanPS-BoldMT"/>
        </w:rPr>
      </w:pPr>
    </w:p>
    <w:p w14:paraId="00F000FB" w14:textId="77777777" w:rsidR="00B73756" w:rsidRPr="00781B02" w:rsidRDefault="00B73756" w:rsidP="009B4B2A">
      <w:pPr>
        <w:spacing w:before="0"/>
        <w:rPr>
          <w:rFonts w:eastAsia="TimesNewRomanPS-BoldMT"/>
        </w:rPr>
      </w:pPr>
    </w:p>
    <w:p w14:paraId="12625229" w14:textId="77777777" w:rsidR="00343A18" w:rsidRPr="00EC5BB4" w:rsidRDefault="00343A18" w:rsidP="00343A18">
      <w:pPr>
        <w:pStyle w:val="KDObrazac"/>
        <w:spacing w:before="0"/>
        <w:rPr>
          <w:sz w:val="24"/>
          <w:szCs w:val="24"/>
        </w:rPr>
      </w:pPr>
      <w:bookmarkStart w:id="251" w:name="_Toc442559926"/>
      <w:r w:rsidRPr="00EC5BB4">
        <w:rPr>
          <w:sz w:val="24"/>
          <w:szCs w:val="24"/>
        </w:rPr>
        <w:t xml:space="preserve">ОБРАЗАЦ </w:t>
      </w:r>
      <w:r w:rsidR="00831C4C">
        <w:rPr>
          <w:sz w:val="24"/>
          <w:szCs w:val="24"/>
          <w:lang w:val="sr-Cyrl-RS"/>
        </w:rPr>
        <w:t>3</w:t>
      </w:r>
      <w:r w:rsidRPr="00EC5BB4">
        <w:rPr>
          <w:sz w:val="24"/>
          <w:szCs w:val="24"/>
        </w:rPr>
        <w:t>.</w:t>
      </w:r>
      <w:bookmarkEnd w:id="251"/>
    </w:p>
    <w:p w14:paraId="60F6B27B" w14:textId="77777777" w:rsidR="00343A18" w:rsidRPr="00EC5BB4" w:rsidRDefault="00343A18" w:rsidP="00343A18">
      <w:pPr>
        <w:spacing w:before="0"/>
        <w:rPr>
          <w:rFonts w:cs="Arial"/>
          <w:sz w:val="24"/>
          <w:szCs w:val="24"/>
          <w:lang w:val="sr-Cyrl-CS"/>
        </w:rPr>
      </w:pPr>
    </w:p>
    <w:p w14:paraId="7329F7E1" w14:textId="77777777" w:rsidR="00343A18" w:rsidRPr="00EC5BB4" w:rsidRDefault="00343A18" w:rsidP="00343A18">
      <w:pPr>
        <w:ind w:left="-180" w:right="-360" w:firstLine="720"/>
        <w:rPr>
          <w:rFonts w:cs="Arial"/>
          <w:sz w:val="24"/>
          <w:szCs w:val="24"/>
          <w:lang w:val="ru-RU"/>
        </w:rPr>
      </w:pPr>
    </w:p>
    <w:p w14:paraId="2C175725"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w:t>
      </w:r>
      <w:r w:rsidR="00881336">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676E935" w14:textId="77777777" w:rsidR="00343A18" w:rsidRPr="00EC5BB4" w:rsidRDefault="00343A18" w:rsidP="00343A18">
      <w:pPr>
        <w:rPr>
          <w:rFonts w:cs="Arial"/>
          <w:sz w:val="24"/>
          <w:szCs w:val="24"/>
          <w:lang w:val="ru-RU"/>
        </w:rPr>
      </w:pPr>
    </w:p>
    <w:p w14:paraId="6ADD43A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5798715" w14:textId="77777777" w:rsidR="00343A18" w:rsidRPr="00EC5BB4" w:rsidRDefault="00343A18" w:rsidP="00343A18">
      <w:pPr>
        <w:jc w:val="center"/>
        <w:rPr>
          <w:rFonts w:cs="Arial"/>
          <w:b/>
          <w:sz w:val="24"/>
          <w:szCs w:val="24"/>
          <w:lang w:val="ru-RU"/>
        </w:rPr>
      </w:pPr>
    </w:p>
    <w:p w14:paraId="623FFEA1" w14:textId="77777777" w:rsidR="00343A18" w:rsidRPr="00FA15DC" w:rsidRDefault="00343A18" w:rsidP="003B242D">
      <w:pPr>
        <w:rPr>
          <w:sz w:val="24"/>
          <w:szCs w:val="24"/>
          <w:lang w:val="sr-Cyrl-CS"/>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463B6E">
        <w:rPr>
          <w:rFonts w:cs="Arial"/>
          <w:sz w:val="24"/>
          <w:szCs w:val="24"/>
          <w:lang w:val="sr-Latn-RS"/>
        </w:rPr>
        <w:t xml:space="preserve"> </w:t>
      </w:r>
      <w:r w:rsidR="003B242D" w:rsidRPr="00463B6E">
        <w:rPr>
          <w:sz w:val="24"/>
          <w:szCs w:val="24"/>
          <w:lang w:val="sr-Cyrl-RS"/>
        </w:rPr>
        <w:t>„</w:t>
      </w:r>
      <w:r w:rsidR="00BE1193">
        <w:rPr>
          <w:rFonts w:cs="Arial"/>
          <w:sz w:val="24"/>
          <w:szCs w:val="20"/>
          <w:lang w:val="ru-RU" w:eastAsia="ar-SA"/>
        </w:rPr>
        <w:t xml:space="preserve">Систем за управљање перформансама </w:t>
      </w:r>
      <w:r w:rsidR="00BE1193">
        <w:rPr>
          <w:rFonts w:cs="Arial"/>
          <w:sz w:val="24"/>
          <w:szCs w:val="20"/>
          <w:lang w:val="sr-Latn-RS" w:eastAsia="ar-SA"/>
        </w:rPr>
        <w:t xml:space="preserve">Data </w:t>
      </w:r>
      <w:r w:rsidR="00BE1193">
        <w:rPr>
          <w:rFonts w:cs="Arial"/>
          <w:sz w:val="24"/>
          <w:szCs w:val="20"/>
          <w:lang w:val="sr-Cyrl-RS" w:eastAsia="ar-SA"/>
        </w:rPr>
        <w:t>центара</w:t>
      </w:r>
      <w:r w:rsidR="009F07F0" w:rsidRPr="00463B6E">
        <w:rPr>
          <w:rFonts w:cs="Arial"/>
          <w:sz w:val="24"/>
          <w:szCs w:val="24"/>
          <w:lang w:val="sr-Cyrl-RS"/>
        </w:rPr>
        <w:t>“,</w:t>
      </w:r>
      <w:r w:rsidR="009F07F0">
        <w:rPr>
          <w:rFonts w:cs="Arial"/>
          <w:b/>
          <w:sz w:val="24"/>
          <w:szCs w:val="24"/>
          <w:lang w:val="sr-Cyrl-RS"/>
        </w:rPr>
        <w:t xml:space="preserve"> </w:t>
      </w:r>
      <w:r w:rsidR="003B242D" w:rsidRPr="00F3715C">
        <w:rPr>
          <w:rFonts w:cs="Arial"/>
          <w:sz w:val="24"/>
          <w:szCs w:val="24"/>
          <w:lang w:val="ru-RU"/>
        </w:rPr>
        <w:t>Јавна</w:t>
      </w:r>
      <w:r w:rsidR="003B242D" w:rsidRPr="00463B6E">
        <w:rPr>
          <w:rFonts w:cs="Arial"/>
          <w:sz w:val="24"/>
          <w:szCs w:val="24"/>
          <w:lang w:val="ru-RU"/>
        </w:rPr>
        <w:t xml:space="preserve"> набавка број </w:t>
      </w:r>
      <w:r w:rsidR="00BE1193">
        <w:rPr>
          <w:sz w:val="24"/>
          <w:szCs w:val="24"/>
          <w:lang w:val="sr-Cyrl-CS"/>
        </w:rPr>
        <w:t>ЈН/1000/0629</w:t>
      </w:r>
      <w:r w:rsidR="00FA15DC" w:rsidRPr="00B056AE">
        <w:rPr>
          <w:sz w:val="24"/>
          <w:szCs w:val="24"/>
          <w:lang w:val="sr-Cyrl-CS"/>
        </w:rPr>
        <w:t>/2017</w:t>
      </w:r>
      <w:r w:rsidR="00831C4C" w:rsidRPr="00463B6E">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поднео независно, без договора са другим понуђачима или заинтересованим лицима.</w:t>
      </w:r>
    </w:p>
    <w:p w14:paraId="4C1843B3" w14:textId="77777777"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59EA025E" w14:textId="77777777" w:rsidR="00343A18" w:rsidRPr="00EC5BB4" w:rsidRDefault="00343A18" w:rsidP="003B242D">
      <w:pPr>
        <w:rPr>
          <w:rFonts w:cs="Arial"/>
          <w:b/>
          <w:sz w:val="24"/>
          <w:szCs w:val="24"/>
          <w:lang w:val="ru-RU"/>
        </w:rPr>
      </w:pPr>
    </w:p>
    <w:p w14:paraId="0169AFE9" w14:textId="77777777"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14:paraId="4E77239D" w14:textId="77777777" w:rsidTr="009B4B2A">
        <w:trPr>
          <w:jc w:val="center"/>
        </w:trPr>
        <w:tc>
          <w:tcPr>
            <w:tcW w:w="3882" w:type="dxa"/>
          </w:tcPr>
          <w:p w14:paraId="4E8E365D"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0C87AE2" w14:textId="77777777" w:rsidR="00343A18" w:rsidRPr="00EC5BB4" w:rsidRDefault="00343A18" w:rsidP="00BC01DC">
            <w:pPr>
              <w:spacing w:before="0"/>
              <w:jc w:val="center"/>
              <w:rPr>
                <w:rFonts w:cs="Arial"/>
                <w:sz w:val="24"/>
                <w:szCs w:val="24"/>
                <w:lang w:val="ru-RU"/>
              </w:rPr>
            </w:pPr>
          </w:p>
        </w:tc>
        <w:tc>
          <w:tcPr>
            <w:tcW w:w="4056" w:type="dxa"/>
          </w:tcPr>
          <w:p w14:paraId="661F0106"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EAA0B3F" w14:textId="77777777" w:rsidTr="009B4B2A">
        <w:trPr>
          <w:jc w:val="center"/>
        </w:trPr>
        <w:tc>
          <w:tcPr>
            <w:tcW w:w="3882" w:type="dxa"/>
          </w:tcPr>
          <w:p w14:paraId="4B9E0F1B" w14:textId="77777777" w:rsidR="00343A18" w:rsidRPr="00EC5BB4" w:rsidRDefault="00343A18" w:rsidP="00BC01DC">
            <w:pPr>
              <w:spacing w:before="0"/>
              <w:jc w:val="center"/>
              <w:rPr>
                <w:rFonts w:cs="Arial"/>
                <w:sz w:val="24"/>
                <w:szCs w:val="24"/>
              </w:rPr>
            </w:pPr>
          </w:p>
        </w:tc>
        <w:tc>
          <w:tcPr>
            <w:tcW w:w="2127" w:type="dxa"/>
          </w:tcPr>
          <w:p w14:paraId="09B66D2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14:paraId="3687468B" w14:textId="77777777" w:rsidR="00343A18" w:rsidRPr="00EC5BB4" w:rsidRDefault="00343A18" w:rsidP="00BC01DC">
            <w:pPr>
              <w:spacing w:before="0"/>
              <w:jc w:val="center"/>
              <w:rPr>
                <w:rFonts w:cs="Arial"/>
                <w:sz w:val="24"/>
                <w:szCs w:val="24"/>
                <w:lang w:val="ru-RU"/>
              </w:rPr>
            </w:pPr>
          </w:p>
        </w:tc>
      </w:tr>
      <w:tr w:rsidR="00343A18" w:rsidRPr="00EC5BB4" w14:paraId="35A90EB6" w14:textId="77777777" w:rsidTr="009B4B2A">
        <w:trPr>
          <w:jc w:val="center"/>
        </w:trPr>
        <w:tc>
          <w:tcPr>
            <w:tcW w:w="3882" w:type="dxa"/>
            <w:tcBorders>
              <w:bottom w:val="single" w:sz="4" w:space="0" w:color="auto"/>
            </w:tcBorders>
          </w:tcPr>
          <w:p w14:paraId="5C7E7E66" w14:textId="77777777" w:rsidR="00343A18" w:rsidRPr="00EC5BB4" w:rsidRDefault="00343A18" w:rsidP="00BC01DC">
            <w:pPr>
              <w:spacing w:before="0"/>
              <w:jc w:val="center"/>
              <w:rPr>
                <w:rFonts w:cs="Arial"/>
                <w:sz w:val="24"/>
                <w:szCs w:val="24"/>
              </w:rPr>
            </w:pPr>
          </w:p>
        </w:tc>
        <w:tc>
          <w:tcPr>
            <w:tcW w:w="2127" w:type="dxa"/>
          </w:tcPr>
          <w:p w14:paraId="7BC3FB79" w14:textId="77777777"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14:paraId="28934ACB" w14:textId="77777777" w:rsidR="00343A18" w:rsidRPr="00EC5BB4" w:rsidRDefault="00343A18" w:rsidP="00BC01DC">
            <w:pPr>
              <w:spacing w:before="0"/>
              <w:jc w:val="center"/>
              <w:rPr>
                <w:rFonts w:cs="Arial"/>
                <w:sz w:val="24"/>
                <w:szCs w:val="24"/>
                <w:lang w:val="ru-RU"/>
              </w:rPr>
            </w:pPr>
          </w:p>
        </w:tc>
      </w:tr>
      <w:tr w:rsidR="00343A18" w:rsidRPr="00EC5BB4" w14:paraId="5D5CFE02" w14:textId="77777777" w:rsidTr="009B4B2A">
        <w:trPr>
          <w:trHeight w:val="389"/>
          <w:jc w:val="center"/>
        </w:trPr>
        <w:tc>
          <w:tcPr>
            <w:tcW w:w="3882" w:type="dxa"/>
            <w:tcBorders>
              <w:top w:val="single" w:sz="4" w:space="0" w:color="auto"/>
            </w:tcBorders>
          </w:tcPr>
          <w:p w14:paraId="31A6221A" w14:textId="77777777" w:rsidR="00343A18" w:rsidRPr="00EC5BB4" w:rsidRDefault="00343A18" w:rsidP="00BC01DC">
            <w:pPr>
              <w:spacing w:before="0"/>
              <w:jc w:val="center"/>
              <w:rPr>
                <w:rFonts w:cs="Arial"/>
                <w:sz w:val="24"/>
                <w:szCs w:val="24"/>
              </w:rPr>
            </w:pPr>
          </w:p>
          <w:p w14:paraId="4D770BF2" w14:textId="77777777" w:rsidR="00343A18" w:rsidRPr="00EC5BB4" w:rsidRDefault="00343A18" w:rsidP="00BC01DC">
            <w:pPr>
              <w:spacing w:before="0"/>
              <w:jc w:val="center"/>
              <w:rPr>
                <w:rFonts w:cs="Arial"/>
                <w:sz w:val="24"/>
                <w:szCs w:val="24"/>
              </w:rPr>
            </w:pPr>
          </w:p>
        </w:tc>
        <w:tc>
          <w:tcPr>
            <w:tcW w:w="2127" w:type="dxa"/>
          </w:tcPr>
          <w:p w14:paraId="6B122E36" w14:textId="77777777"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14:paraId="3383ABA7" w14:textId="77777777" w:rsidR="00343A18" w:rsidRPr="00EC5BB4" w:rsidRDefault="00343A18" w:rsidP="00BC01DC">
            <w:pPr>
              <w:spacing w:before="0"/>
              <w:jc w:val="center"/>
              <w:rPr>
                <w:rFonts w:cs="Arial"/>
                <w:sz w:val="24"/>
                <w:szCs w:val="24"/>
                <w:lang w:val="ru-RU"/>
              </w:rPr>
            </w:pPr>
          </w:p>
        </w:tc>
      </w:tr>
    </w:tbl>
    <w:p w14:paraId="5389727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AF9DE21" w14:textId="77777777" w:rsidR="00343A18" w:rsidRPr="00EC5BB4" w:rsidRDefault="00343A18" w:rsidP="00343A18">
      <w:pPr>
        <w:jc w:val="center"/>
        <w:rPr>
          <w:rFonts w:cs="Arial"/>
          <w:b/>
          <w:sz w:val="24"/>
          <w:szCs w:val="24"/>
          <w:lang w:val="ru-RU"/>
        </w:rPr>
      </w:pPr>
    </w:p>
    <w:p w14:paraId="3ECB8516" w14:textId="77777777" w:rsidR="00343A18" w:rsidRPr="00EC5BB4" w:rsidRDefault="00343A18" w:rsidP="00343A18">
      <w:pPr>
        <w:jc w:val="center"/>
        <w:rPr>
          <w:rFonts w:cs="Arial"/>
          <w:b/>
          <w:sz w:val="24"/>
          <w:szCs w:val="24"/>
          <w:lang w:val="ru-RU"/>
        </w:rPr>
      </w:pPr>
    </w:p>
    <w:p w14:paraId="20BD6274"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C76BE3B"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126C98DB" w14:textId="77777777" w:rsidR="00343A18" w:rsidRPr="00EC5BB4" w:rsidRDefault="00343A18" w:rsidP="00343A18">
      <w:pPr>
        <w:rPr>
          <w:rFonts w:cs="Arial"/>
          <w:i/>
          <w:sz w:val="24"/>
          <w:szCs w:val="24"/>
        </w:rPr>
      </w:pPr>
    </w:p>
    <w:p w14:paraId="6B30BE9B" w14:textId="77777777" w:rsidR="00B96725" w:rsidRDefault="00B96725" w:rsidP="00343A18">
      <w:pPr>
        <w:rPr>
          <w:rFonts w:cs="Arial"/>
          <w:i/>
          <w:sz w:val="24"/>
          <w:szCs w:val="24"/>
          <w:lang w:val="ru-RU"/>
        </w:rPr>
      </w:pPr>
    </w:p>
    <w:p w14:paraId="480D313A" w14:textId="77777777" w:rsidR="00D54771" w:rsidRDefault="00D54771" w:rsidP="00343A18">
      <w:pPr>
        <w:rPr>
          <w:rFonts w:cs="Arial"/>
          <w:i/>
          <w:sz w:val="24"/>
          <w:szCs w:val="24"/>
          <w:lang w:val="ru-RU"/>
        </w:rPr>
      </w:pPr>
    </w:p>
    <w:p w14:paraId="3D264DB8" w14:textId="77777777" w:rsidR="00656F40" w:rsidRDefault="00656F40" w:rsidP="00343A18">
      <w:pPr>
        <w:rPr>
          <w:rFonts w:cs="Arial"/>
          <w:i/>
          <w:sz w:val="24"/>
          <w:szCs w:val="24"/>
          <w:lang w:val="ru-RU"/>
        </w:rPr>
      </w:pPr>
    </w:p>
    <w:p w14:paraId="018068E9" w14:textId="77777777" w:rsidR="006875EE" w:rsidRDefault="006875EE" w:rsidP="00343A18">
      <w:pPr>
        <w:rPr>
          <w:rFonts w:cs="Arial"/>
          <w:i/>
          <w:sz w:val="24"/>
          <w:szCs w:val="24"/>
          <w:lang w:val="ru-RU"/>
        </w:rPr>
      </w:pPr>
    </w:p>
    <w:p w14:paraId="364556B0" w14:textId="77777777" w:rsidR="00670378" w:rsidRPr="00EC5BB4" w:rsidRDefault="00670378" w:rsidP="00343A18">
      <w:pPr>
        <w:rPr>
          <w:rFonts w:cs="Arial"/>
          <w:i/>
          <w:sz w:val="24"/>
          <w:szCs w:val="24"/>
          <w:lang w:val="ru-RU"/>
        </w:rPr>
      </w:pPr>
    </w:p>
    <w:p w14:paraId="1D1B5F94" w14:textId="77777777"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831C4C">
        <w:rPr>
          <w:sz w:val="24"/>
          <w:szCs w:val="24"/>
          <w:lang w:val="sr-Cyrl-RS"/>
        </w:rPr>
        <w:t>4</w:t>
      </w:r>
      <w:r w:rsidRPr="00EC5BB4">
        <w:rPr>
          <w:sz w:val="24"/>
          <w:szCs w:val="24"/>
        </w:rPr>
        <w:t>.</w:t>
      </w:r>
      <w:bookmarkEnd w:id="252"/>
    </w:p>
    <w:p w14:paraId="3E2E7434" w14:textId="77777777" w:rsidR="00343A18" w:rsidRPr="00EC5BB4" w:rsidRDefault="00343A18" w:rsidP="00343A18">
      <w:pPr>
        <w:pStyle w:val="KDParagraf"/>
        <w:spacing w:before="0"/>
        <w:rPr>
          <w:rFonts w:cs="Arial"/>
          <w:sz w:val="24"/>
          <w:szCs w:val="24"/>
        </w:rPr>
      </w:pPr>
    </w:p>
    <w:p w14:paraId="172CB4A7" w14:textId="77777777" w:rsidR="00343A18" w:rsidRPr="00EC5BB4" w:rsidRDefault="00343A18" w:rsidP="00343A18">
      <w:pPr>
        <w:pStyle w:val="Title"/>
        <w:spacing w:before="0"/>
        <w:jc w:val="right"/>
        <w:rPr>
          <w:rFonts w:cs="Arial"/>
          <w:b w:val="0"/>
          <w:caps/>
          <w:szCs w:val="24"/>
        </w:rPr>
      </w:pPr>
    </w:p>
    <w:p w14:paraId="291B2244"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0FE5C01" w14:textId="77777777" w:rsidR="00343A18" w:rsidRPr="00EC5BB4" w:rsidRDefault="00343A18" w:rsidP="00343A18">
      <w:pPr>
        <w:rPr>
          <w:rFonts w:cs="Arial"/>
          <w:sz w:val="24"/>
          <w:szCs w:val="24"/>
          <w:lang w:val="ru-RU"/>
        </w:rPr>
      </w:pPr>
    </w:p>
    <w:p w14:paraId="091C48EA" w14:textId="77777777" w:rsidR="00343A18" w:rsidRPr="00EC5BB4" w:rsidRDefault="00343A18" w:rsidP="00343A18">
      <w:pPr>
        <w:rPr>
          <w:rFonts w:cs="Arial"/>
          <w:sz w:val="24"/>
          <w:szCs w:val="24"/>
          <w:lang w:val="ru-RU"/>
        </w:rPr>
      </w:pPr>
    </w:p>
    <w:p w14:paraId="1D25F57A" w14:textId="77777777" w:rsidR="00343A18" w:rsidRPr="00781B02" w:rsidRDefault="00343A18" w:rsidP="00781B02">
      <w:pPr>
        <w:jc w:val="center"/>
        <w:rPr>
          <w:b/>
          <w:lang w:val="ru-RU"/>
        </w:rPr>
      </w:pPr>
      <w:bookmarkStart w:id="253" w:name="_Toc442559929"/>
      <w:r w:rsidRPr="00781B02">
        <w:rPr>
          <w:b/>
          <w:lang w:val="ru-RU"/>
        </w:rPr>
        <w:t>И З Ј А В У</w:t>
      </w:r>
      <w:bookmarkEnd w:id="253"/>
    </w:p>
    <w:p w14:paraId="54471333" w14:textId="77777777" w:rsidR="00343A18" w:rsidRPr="00781B02" w:rsidRDefault="00343A18" w:rsidP="00781B02"/>
    <w:p w14:paraId="45B8691D" w14:textId="77777777" w:rsidR="00343A18" w:rsidRPr="00781B02" w:rsidRDefault="00343A18" w:rsidP="00781B02"/>
    <w:p w14:paraId="4EA5525A" w14:textId="77777777" w:rsidR="00343A18" w:rsidRPr="00FA15DC" w:rsidRDefault="00343A18" w:rsidP="00343A18">
      <w:pPr>
        <w:rPr>
          <w:sz w:val="24"/>
          <w:szCs w:val="24"/>
          <w:lang w:val="sr-Cyrl-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BE1193">
        <w:rPr>
          <w:rFonts w:cs="Arial"/>
          <w:sz w:val="24"/>
          <w:szCs w:val="20"/>
          <w:lang w:val="ru-RU" w:eastAsia="ar-SA"/>
        </w:rPr>
        <w:t xml:space="preserve">Систем за управљање перформансама </w:t>
      </w:r>
      <w:r w:rsidR="00BE1193">
        <w:rPr>
          <w:rFonts w:cs="Arial"/>
          <w:sz w:val="24"/>
          <w:szCs w:val="20"/>
          <w:lang w:val="sr-Latn-RS" w:eastAsia="ar-SA"/>
        </w:rPr>
        <w:t xml:space="preserve">Data </w:t>
      </w:r>
      <w:r w:rsidR="00BE1193">
        <w:rPr>
          <w:rFonts w:cs="Arial"/>
          <w:sz w:val="24"/>
          <w:szCs w:val="20"/>
          <w:lang w:val="sr-Cyrl-RS" w:eastAsia="ar-SA"/>
        </w:rPr>
        <w:t>центара</w:t>
      </w:r>
      <w:r w:rsidR="004F35CF" w:rsidRPr="00463B6E">
        <w:rPr>
          <w:rFonts w:cs="Arial"/>
          <w:bCs/>
          <w:sz w:val="24"/>
          <w:szCs w:val="24"/>
          <w:lang w:val="sr-Cyrl-RS" w:bidi="en-US"/>
        </w:rPr>
        <w:t>“</w:t>
      </w:r>
      <w:r w:rsidR="003F767B" w:rsidRPr="00463B6E">
        <w:rPr>
          <w:rFonts w:cs="Arial"/>
          <w:bCs/>
          <w:sz w:val="24"/>
          <w:szCs w:val="24"/>
          <w:lang w:val="sr-Cyrl-RS" w:bidi="en-US"/>
        </w:rPr>
        <w:t>,</w:t>
      </w:r>
      <w:r w:rsidR="003B242D" w:rsidRPr="00463B6E">
        <w:rPr>
          <w:rFonts w:cs="Arial"/>
          <w:sz w:val="24"/>
          <w:szCs w:val="24"/>
          <w:lang w:val="am-ET"/>
        </w:rPr>
        <w:t xml:space="preserve"> </w:t>
      </w:r>
      <w:r w:rsidR="003B242D" w:rsidRPr="00463B6E">
        <w:rPr>
          <w:rFonts w:cs="Arial"/>
          <w:sz w:val="24"/>
          <w:szCs w:val="24"/>
          <w:lang w:val="ru-RU"/>
        </w:rPr>
        <w:t xml:space="preserve">Јавна набавка број </w:t>
      </w:r>
      <w:r w:rsidR="00BE1193">
        <w:rPr>
          <w:sz w:val="24"/>
          <w:szCs w:val="24"/>
          <w:lang w:val="sr-Cyrl-CS"/>
        </w:rPr>
        <w:t>ЈН/1000/0629</w:t>
      </w:r>
      <w:r w:rsidR="00FA15DC" w:rsidRPr="00B056AE">
        <w:rPr>
          <w:sz w:val="24"/>
          <w:szCs w:val="24"/>
          <w:lang w:val="sr-Cyrl-CS"/>
        </w:rPr>
        <w:t>/2017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37553836" w14:textId="77777777" w:rsidR="00343A18" w:rsidRPr="00EC5BB4" w:rsidRDefault="00343A18" w:rsidP="00343A18">
      <w:pPr>
        <w:rPr>
          <w:rFonts w:cs="Arial"/>
          <w:sz w:val="24"/>
          <w:szCs w:val="24"/>
        </w:rPr>
      </w:pPr>
    </w:p>
    <w:p w14:paraId="5B5A509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2D1F2E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B5FE65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5CF9359" w14:textId="77777777" w:rsidTr="00BC01DC">
        <w:trPr>
          <w:jc w:val="center"/>
        </w:trPr>
        <w:tc>
          <w:tcPr>
            <w:tcW w:w="3882" w:type="dxa"/>
          </w:tcPr>
          <w:p w14:paraId="6914D62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F684645" w14:textId="77777777" w:rsidR="00343A18" w:rsidRPr="00EC5BB4" w:rsidRDefault="00343A18" w:rsidP="00BC01DC">
            <w:pPr>
              <w:spacing w:before="0"/>
              <w:jc w:val="center"/>
              <w:rPr>
                <w:rFonts w:cs="Arial"/>
                <w:sz w:val="24"/>
                <w:szCs w:val="24"/>
                <w:lang w:val="ru-RU"/>
              </w:rPr>
            </w:pPr>
          </w:p>
        </w:tc>
        <w:tc>
          <w:tcPr>
            <w:tcW w:w="4022" w:type="dxa"/>
          </w:tcPr>
          <w:p w14:paraId="3E5CB66F"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54EB8268" w14:textId="77777777" w:rsidTr="00BC01DC">
        <w:trPr>
          <w:jc w:val="center"/>
        </w:trPr>
        <w:tc>
          <w:tcPr>
            <w:tcW w:w="3882" w:type="dxa"/>
          </w:tcPr>
          <w:p w14:paraId="07547AB4" w14:textId="77777777" w:rsidR="00343A18" w:rsidRPr="00EC5BB4" w:rsidRDefault="00343A18" w:rsidP="00BC01DC">
            <w:pPr>
              <w:spacing w:before="0"/>
              <w:jc w:val="center"/>
              <w:rPr>
                <w:rFonts w:cs="Arial"/>
                <w:sz w:val="24"/>
                <w:szCs w:val="24"/>
              </w:rPr>
            </w:pPr>
          </w:p>
        </w:tc>
        <w:tc>
          <w:tcPr>
            <w:tcW w:w="2127" w:type="dxa"/>
          </w:tcPr>
          <w:p w14:paraId="4EF3F5C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0298BF9" w14:textId="77777777" w:rsidR="00343A18" w:rsidRPr="00EC5BB4" w:rsidRDefault="00343A18" w:rsidP="00BC01DC">
            <w:pPr>
              <w:spacing w:before="0"/>
              <w:jc w:val="center"/>
              <w:rPr>
                <w:rFonts w:cs="Arial"/>
                <w:sz w:val="24"/>
                <w:szCs w:val="24"/>
                <w:lang w:val="ru-RU"/>
              </w:rPr>
            </w:pPr>
          </w:p>
        </w:tc>
      </w:tr>
      <w:tr w:rsidR="00343A18" w:rsidRPr="00EC5BB4" w14:paraId="7A11E43D" w14:textId="77777777" w:rsidTr="00BC01DC">
        <w:trPr>
          <w:jc w:val="center"/>
        </w:trPr>
        <w:tc>
          <w:tcPr>
            <w:tcW w:w="3882" w:type="dxa"/>
            <w:tcBorders>
              <w:bottom w:val="single" w:sz="4" w:space="0" w:color="auto"/>
            </w:tcBorders>
          </w:tcPr>
          <w:p w14:paraId="69F6BD67" w14:textId="77777777" w:rsidR="00343A18" w:rsidRPr="00EC5BB4" w:rsidRDefault="00343A18" w:rsidP="00BC01DC">
            <w:pPr>
              <w:spacing w:before="0"/>
              <w:jc w:val="center"/>
              <w:rPr>
                <w:rFonts w:cs="Arial"/>
                <w:sz w:val="24"/>
                <w:szCs w:val="24"/>
              </w:rPr>
            </w:pPr>
          </w:p>
        </w:tc>
        <w:tc>
          <w:tcPr>
            <w:tcW w:w="2127" w:type="dxa"/>
          </w:tcPr>
          <w:p w14:paraId="39CCF6A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7203806" w14:textId="77777777" w:rsidR="00343A18" w:rsidRPr="00EC5BB4" w:rsidRDefault="00343A18" w:rsidP="00BC01DC">
            <w:pPr>
              <w:spacing w:before="0"/>
              <w:jc w:val="center"/>
              <w:rPr>
                <w:rFonts w:cs="Arial"/>
                <w:sz w:val="24"/>
                <w:szCs w:val="24"/>
                <w:lang w:val="ru-RU"/>
              </w:rPr>
            </w:pPr>
          </w:p>
        </w:tc>
      </w:tr>
      <w:tr w:rsidR="00343A18" w:rsidRPr="00EC5BB4" w14:paraId="596B958F" w14:textId="77777777" w:rsidTr="00BC01DC">
        <w:trPr>
          <w:trHeight w:val="389"/>
          <w:jc w:val="center"/>
        </w:trPr>
        <w:tc>
          <w:tcPr>
            <w:tcW w:w="3882" w:type="dxa"/>
            <w:tcBorders>
              <w:top w:val="single" w:sz="4" w:space="0" w:color="auto"/>
            </w:tcBorders>
          </w:tcPr>
          <w:p w14:paraId="1B6E02DB" w14:textId="77777777" w:rsidR="00343A18" w:rsidRPr="00EC5BB4" w:rsidRDefault="00343A18" w:rsidP="00BC01DC">
            <w:pPr>
              <w:spacing w:before="0"/>
              <w:jc w:val="center"/>
              <w:rPr>
                <w:rFonts w:cs="Arial"/>
                <w:sz w:val="24"/>
                <w:szCs w:val="24"/>
              </w:rPr>
            </w:pPr>
          </w:p>
          <w:p w14:paraId="6670476D" w14:textId="77777777" w:rsidR="00343A18" w:rsidRPr="00EC5BB4" w:rsidRDefault="00343A18" w:rsidP="00BC01DC">
            <w:pPr>
              <w:spacing w:before="0"/>
              <w:jc w:val="center"/>
              <w:rPr>
                <w:rFonts w:cs="Arial"/>
                <w:sz w:val="24"/>
                <w:szCs w:val="24"/>
              </w:rPr>
            </w:pPr>
          </w:p>
        </w:tc>
        <w:tc>
          <w:tcPr>
            <w:tcW w:w="2127" w:type="dxa"/>
          </w:tcPr>
          <w:p w14:paraId="7C70FF74"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60503B3" w14:textId="77777777" w:rsidR="00343A18" w:rsidRPr="00EC5BB4" w:rsidRDefault="00343A18" w:rsidP="00BC01DC">
            <w:pPr>
              <w:spacing w:before="0"/>
              <w:jc w:val="center"/>
              <w:rPr>
                <w:rFonts w:cs="Arial"/>
                <w:sz w:val="24"/>
                <w:szCs w:val="24"/>
                <w:lang w:val="ru-RU"/>
              </w:rPr>
            </w:pPr>
          </w:p>
        </w:tc>
      </w:tr>
    </w:tbl>
    <w:p w14:paraId="0F557D3F"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DB29BBF"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280DE1A1"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7959EE7" w14:textId="77777777" w:rsidR="00343A18" w:rsidRPr="00781B02" w:rsidRDefault="00343A18" w:rsidP="00781B02"/>
    <w:p w14:paraId="01FDCD5A" w14:textId="77777777" w:rsidR="000F683D" w:rsidRPr="00781B02" w:rsidRDefault="000F683D" w:rsidP="00781B02"/>
    <w:p w14:paraId="00BBA97A" w14:textId="77777777" w:rsidR="0042687E" w:rsidRPr="00781B02" w:rsidRDefault="0042687E" w:rsidP="00781B02"/>
    <w:p w14:paraId="3A614E24" w14:textId="77777777" w:rsidR="0042687E" w:rsidRPr="00781B02" w:rsidRDefault="0042687E" w:rsidP="00781B02"/>
    <w:p w14:paraId="41FF9AFB" w14:textId="77777777" w:rsidR="0042687E" w:rsidRPr="00781B02" w:rsidRDefault="0042687E" w:rsidP="00781B02"/>
    <w:p w14:paraId="05E9691A" w14:textId="77777777" w:rsidR="005A748E" w:rsidRDefault="005A748E" w:rsidP="00524CA8">
      <w:pPr>
        <w:spacing w:before="0"/>
        <w:rPr>
          <w:rFonts w:cs="Arial"/>
          <w:i/>
          <w:sz w:val="20"/>
          <w:szCs w:val="20"/>
        </w:rPr>
      </w:pPr>
    </w:p>
    <w:p w14:paraId="6671BCB8" w14:textId="77777777" w:rsidR="005A748E" w:rsidRDefault="005A748E" w:rsidP="00524CA8">
      <w:pPr>
        <w:spacing w:before="0"/>
        <w:rPr>
          <w:rFonts w:cs="Arial"/>
          <w:i/>
          <w:sz w:val="20"/>
          <w:szCs w:val="20"/>
        </w:rPr>
      </w:pPr>
    </w:p>
    <w:p w14:paraId="3461DA7A" w14:textId="77777777" w:rsidR="00BE1193" w:rsidRDefault="00BE1193" w:rsidP="00524CA8">
      <w:pPr>
        <w:spacing w:before="0"/>
        <w:rPr>
          <w:rFonts w:cs="Arial"/>
          <w:i/>
          <w:sz w:val="20"/>
          <w:szCs w:val="20"/>
        </w:rPr>
      </w:pPr>
    </w:p>
    <w:p w14:paraId="290748EC" w14:textId="77777777" w:rsidR="00656F40" w:rsidRDefault="00656F40" w:rsidP="00524CA8">
      <w:pPr>
        <w:spacing w:before="0"/>
        <w:rPr>
          <w:rFonts w:cs="Arial"/>
          <w:i/>
          <w:sz w:val="20"/>
          <w:szCs w:val="20"/>
        </w:rPr>
      </w:pPr>
    </w:p>
    <w:p w14:paraId="17854DF8" w14:textId="77777777" w:rsidR="006875EE" w:rsidRDefault="006875EE" w:rsidP="00524CA8">
      <w:pPr>
        <w:spacing w:before="0"/>
        <w:rPr>
          <w:rFonts w:cs="Arial"/>
          <w:i/>
          <w:sz w:val="20"/>
          <w:szCs w:val="20"/>
        </w:rPr>
      </w:pPr>
    </w:p>
    <w:p w14:paraId="700CDA77" w14:textId="77777777" w:rsidR="006875EE" w:rsidRDefault="006875EE" w:rsidP="00524CA8">
      <w:pPr>
        <w:spacing w:before="0"/>
        <w:rPr>
          <w:rFonts w:cs="Arial"/>
          <w:i/>
          <w:sz w:val="20"/>
          <w:szCs w:val="20"/>
        </w:rPr>
      </w:pPr>
    </w:p>
    <w:p w14:paraId="3825E9FD" w14:textId="77777777" w:rsidR="006875EE" w:rsidRDefault="006875EE" w:rsidP="00524CA8">
      <w:pPr>
        <w:spacing w:before="0"/>
        <w:rPr>
          <w:rFonts w:cs="Arial"/>
          <w:i/>
          <w:sz w:val="20"/>
          <w:szCs w:val="20"/>
        </w:rPr>
      </w:pPr>
    </w:p>
    <w:p w14:paraId="218E51F9" w14:textId="77777777" w:rsidR="006875EE" w:rsidRDefault="006875EE" w:rsidP="00524CA8">
      <w:pPr>
        <w:spacing w:before="0"/>
        <w:rPr>
          <w:rFonts w:cs="Arial"/>
          <w:i/>
          <w:sz w:val="20"/>
          <w:szCs w:val="20"/>
        </w:rPr>
      </w:pPr>
    </w:p>
    <w:p w14:paraId="6BEB86BC" w14:textId="77777777" w:rsidR="006875EE" w:rsidRPr="00524CA8" w:rsidRDefault="006875EE" w:rsidP="00524CA8">
      <w:pPr>
        <w:spacing w:before="0"/>
        <w:rPr>
          <w:rFonts w:cs="Arial"/>
          <w:i/>
          <w:sz w:val="20"/>
          <w:szCs w:val="20"/>
        </w:rPr>
      </w:pPr>
    </w:p>
    <w:p w14:paraId="459CCCDD" w14:textId="77777777" w:rsidR="00EC1157" w:rsidRDefault="002348BE" w:rsidP="002348BE">
      <w:pPr>
        <w:pStyle w:val="KDObrazac"/>
        <w:rPr>
          <w:rFonts w:asciiTheme="minorHAnsi" w:hAnsiTheme="minorHAnsi"/>
          <w:szCs w:val="24"/>
          <w:lang w:val="sr-Cyrl-RS"/>
        </w:rPr>
      </w:pPr>
      <w:r w:rsidRPr="00F32195">
        <w:rPr>
          <w:sz w:val="24"/>
          <w:szCs w:val="24"/>
        </w:rPr>
        <w:t xml:space="preserve">ОБРАЗАЦ </w:t>
      </w:r>
      <w:r w:rsidR="00FA15DC">
        <w:rPr>
          <w:sz w:val="24"/>
          <w:szCs w:val="24"/>
          <w:lang w:val="sr-Cyrl-RS"/>
        </w:rPr>
        <w:t>5</w:t>
      </w:r>
      <w:r w:rsidR="00662EE6">
        <w:rPr>
          <w:sz w:val="24"/>
          <w:szCs w:val="24"/>
          <w:lang w:val="sr-Cyrl-RS"/>
        </w:rPr>
        <w:t>.</w:t>
      </w:r>
      <w:r w:rsidR="00F32195">
        <w:rPr>
          <w:rFonts w:asciiTheme="minorHAnsi" w:hAnsiTheme="minorHAnsi"/>
          <w:szCs w:val="24"/>
          <w:lang w:val="sr-Cyrl-RS"/>
        </w:rPr>
        <w:t xml:space="preserve"> </w:t>
      </w:r>
    </w:p>
    <w:p w14:paraId="2B6C09C9" w14:textId="77777777"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14:paraId="6AC03324" w14:textId="77777777" w:rsidR="00570B7C" w:rsidRPr="00FA15DC" w:rsidRDefault="007E7BB8" w:rsidP="00FA15DC">
      <w:pPr>
        <w:rPr>
          <w:sz w:val="24"/>
          <w:szCs w:val="24"/>
          <w:lang w:val="sr-Cyrl-CS"/>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BE1193">
        <w:rPr>
          <w:rFonts w:cs="Arial"/>
          <w:sz w:val="24"/>
          <w:szCs w:val="20"/>
          <w:lang w:val="ru-RU" w:eastAsia="ar-SA"/>
        </w:rPr>
        <w:t xml:space="preserve">Систем за управљање перформансама </w:t>
      </w:r>
      <w:r w:rsidR="00BE1193">
        <w:rPr>
          <w:rFonts w:cs="Arial"/>
          <w:sz w:val="24"/>
          <w:szCs w:val="20"/>
          <w:lang w:val="sr-Latn-RS" w:eastAsia="ar-SA"/>
        </w:rPr>
        <w:t xml:space="preserve">Data </w:t>
      </w:r>
      <w:r w:rsidR="00BE1193">
        <w:rPr>
          <w:rFonts w:cs="Arial"/>
          <w:sz w:val="24"/>
          <w:szCs w:val="20"/>
          <w:lang w:val="sr-Cyrl-RS" w:eastAsia="ar-SA"/>
        </w:rPr>
        <w:t>центара</w:t>
      </w:r>
      <w:r w:rsidR="00570B7C" w:rsidRPr="00E02BE6">
        <w:rPr>
          <w:rFonts w:cs="Arial"/>
          <w:b/>
          <w:sz w:val="24"/>
          <w:szCs w:val="24"/>
          <w:lang w:val="sr-Cyrl-RS"/>
        </w:rPr>
        <w:t>“</w:t>
      </w:r>
      <w:r w:rsidR="00F3715C">
        <w:rPr>
          <w:rFonts w:cs="Arial"/>
          <w:b/>
          <w:sz w:val="24"/>
          <w:szCs w:val="24"/>
          <w:lang w:val="am-ET"/>
        </w:rPr>
        <w:t xml:space="preserve">, </w:t>
      </w:r>
      <w:r w:rsidR="00F3715C" w:rsidRPr="00F3715C">
        <w:rPr>
          <w:rFonts w:cs="Arial"/>
          <w:sz w:val="24"/>
          <w:szCs w:val="24"/>
          <w:lang w:val="am-ET"/>
        </w:rPr>
        <w:t>Партија____,</w:t>
      </w:r>
      <w:r w:rsidR="00F3715C">
        <w:rPr>
          <w:rFonts w:cs="Arial"/>
          <w:b/>
          <w:sz w:val="24"/>
          <w:szCs w:val="24"/>
          <w:lang w:val="am-ET"/>
        </w:rPr>
        <w:t xml:space="preserve"> </w:t>
      </w:r>
      <w:r w:rsidR="00570B7C" w:rsidRPr="00463B6E">
        <w:rPr>
          <w:rFonts w:cs="Arial"/>
          <w:sz w:val="24"/>
          <w:szCs w:val="24"/>
          <w:lang w:val="ru-RU"/>
        </w:rPr>
        <w:t xml:space="preserve">Јавна набавка број </w:t>
      </w:r>
      <w:r w:rsidR="00BE1193">
        <w:rPr>
          <w:sz w:val="24"/>
          <w:szCs w:val="24"/>
          <w:lang w:val="sr-Cyrl-CS"/>
        </w:rPr>
        <w:t>ЈН/1000/0629</w:t>
      </w:r>
      <w:r w:rsidR="00FA15DC" w:rsidRPr="00B056AE">
        <w:rPr>
          <w:sz w:val="24"/>
          <w:szCs w:val="24"/>
          <w:lang w:val="sr-Cyrl-CS"/>
        </w:rPr>
        <w:t>/2017</w:t>
      </w:r>
      <w:r w:rsidR="00FA15DC">
        <w:rPr>
          <w:sz w:val="24"/>
          <w:szCs w:val="24"/>
          <w:lang w:val="sr-Cyrl-CS"/>
        </w:rPr>
        <w:t>.</w:t>
      </w:r>
      <w:r w:rsidR="00570B7C" w:rsidRPr="00463B6E">
        <w:rPr>
          <w:rFonts w:cs="Arial"/>
          <w:sz w:val="24"/>
          <w:szCs w:val="24"/>
          <w:lang w:val="ru-RU"/>
        </w:rPr>
        <w:t xml:space="preserve"> </w:t>
      </w:r>
    </w:p>
    <w:p w14:paraId="6A76E516" w14:textId="77777777"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w:t>
      </w:r>
      <w:r w:rsidR="00881336">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CC22E2" w:rsidRPr="00EC5BB4" w14:paraId="552E49ED" w14:textId="77777777" w:rsidTr="00EC1157">
        <w:trPr>
          <w:trHeight w:val="415"/>
          <w:tblCellSpacing w:w="20" w:type="dxa"/>
        </w:trPr>
        <w:tc>
          <w:tcPr>
            <w:tcW w:w="5323" w:type="dxa"/>
            <w:shd w:val="clear" w:color="auto" w:fill="auto"/>
            <w:vAlign w:val="center"/>
          </w:tcPr>
          <w:p w14:paraId="6E3F643E" w14:textId="77777777" w:rsidR="00CC22E2" w:rsidRPr="002C71A8" w:rsidRDefault="00CC22E2" w:rsidP="00CC22E2">
            <w:pPr>
              <w:jc w:val="center"/>
              <w:rPr>
                <w:rFonts w:cs="Arial"/>
                <w:sz w:val="24"/>
                <w:szCs w:val="24"/>
              </w:rPr>
            </w:pPr>
            <w:r w:rsidRPr="002C71A8">
              <w:rPr>
                <w:rFonts w:cs="Arial"/>
                <w:sz w:val="24"/>
                <w:szCs w:val="24"/>
              </w:rPr>
              <w:t>трошкови прибављања средстава обезбеђења</w:t>
            </w:r>
          </w:p>
        </w:tc>
        <w:tc>
          <w:tcPr>
            <w:tcW w:w="4260" w:type="dxa"/>
            <w:shd w:val="clear" w:color="auto" w:fill="auto"/>
          </w:tcPr>
          <w:p w14:paraId="10F583E8" w14:textId="77777777" w:rsidR="00CC22E2" w:rsidRPr="002C71A8" w:rsidRDefault="00CC22E2" w:rsidP="00CC22E2">
            <w:pPr>
              <w:rPr>
                <w:rFonts w:cs="Arial"/>
                <w:sz w:val="24"/>
                <w:szCs w:val="24"/>
              </w:rPr>
            </w:pPr>
          </w:p>
          <w:p w14:paraId="35D2059E" w14:textId="77777777" w:rsidR="00CC22E2" w:rsidRPr="002C71A8" w:rsidRDefault="00CC22E2" w:rsidP="00CC22E2">
            <w:pPr>
              <w:rPr>
                <w:rFonts w:cs="Arial"/>
                <w:sz w:val="24"/>
                <w:szCs w:val="24"/>
              </w:rPr>
            </w:pPr>
            <w:r w:rsidRPr="002C71A8">
              <w:rPr>
                <w:rFonts w:cs="Arial"/>
                <w:sz w:val="24"/>
                <w:szCs w:val="24"/>
              </w:rPr>
              <w:t xml:space="preserve">__________ динара </w:t>
            </w:r>
          </w:p>
        </w:tc>
      </w:tr>
      <w:tr w:rsidR="00546355" w:rsidRPr="00EC5BB4" w14:paraId="3CCFF3C3" w14:textId="77777777" w:rsidTr="00EC1157">
        <w:trPr>
          <w:trHeight w:val="415"/>
          <w:tblCellSpacing w:w="20" w:type="dxa"/>
        </w:trPr>
        <w:tc>
          <w:tcPr>
            <w:tcW w:w="5323" w:type="dxa"/>
            <w:shd w:val="clear" w:color="auto" w:fill="auto"/>
            <w:vAlign w:val="center"/>
          </w:tcPr>
          <w:p w14:paraId="6BD6E688" w14:textId="77777777" w:rsidR="00546355" w:rsidRPr="00EC1157" w:rsidRDefault="00546355" w:rsidP="00546355">
            <w:pPr>
              <w:jc w:val="center"/>
              <w:rPr>
                <w:rFonts w:cs="Arial"/>
              </w:rPr>
            </w:pPr>
            <w:r w:rsidRPr="00EC1157">
              <w:rPr>
                <w:rFonts w:cs="Arial"/>
              </w:rPr>
              <w:t>Укупни трошкови без ПДВ</w:t>
            </w:r>
          </w:p>
        </w:tc>
        <w:tc>
          <w:tcPr>
            <w:tcW w:w="4260" w:type="dxa"/>
            <w:shd w:val="clear" w:color="auto" w:fill="auto"/>
          </w:tcPr>
          <w:p w14:paraId="2E56DCA7" w14:textId="77777777" w:rsidR="00546355" w:rsidRPr="00EC1157" w:rsidRDefault="00546355" w:rsidP="00546355">
            <w:pPr>
              <w:rPr>
                <w:rFonts w:cs="Arial"/>
              </w:rPr>
            </w:pPr>
          </w:p>
          <w:p w14:paraId="555BC636" w14:textId="77777777" w:rsidR="00546355" w:rsidRPr="00EC1157" w:rsidRDefault="00546355" w:rsidP="00546355">
            <w:pPr>
              <w:rPr>
                <w:rFonts w:cs="Arial"/>
              </w:rPr>
            </w:pPr>
            <w:r w:rsidRPr="00EC1157">
              <w:rPr>
                <w:rFonts w:cs="Arial"/>
              </w:rPr>
              <w:t>__________ динара</w:t>
            </w:r>
            <w:r w:rsidRPr="00EC1157">
              <w:rPr>
                <w:rFonts w:cs="Arial"/>
                <w:lang w:val="sr-Cyrl-RS"/>
              </w:rPr>
              <w:t>/</w:t>
            </w:r>
            <w:r w:rsidRPr="00EC1157">
              <w:rPr>
                <w:rFonts w:cs="Arial"/>
                <w:lang w:val="sr-Latn-RS"/>
              </w:rPr>
              <w:t>EUR</w:t>
            </w:r>
          </w:p>
        </w:tc>
      </w:tr>
      <w:tr w:rsidR="00546355" w:rsidRPr="00EC5BB4" w14:paraId="0E55CD38" w14:textId="77777777" w:rsidTr="00546355">
        <w:trPr>
          <w:trHeight w:val="433"/>
          <w:tblCellSpacing w:w="20" w:type="dxa"/>
        </w:trPr>
        <w:tc>
          <w:tcPr>
            <w:tcW w:w="5323" w:type="dxa"/>
            <w:shd w:val="clear" w:color="auto" w:fill="auto"/>
            <w:vAlign w:val="center"/>
          </w:tcPr>
          <w:p w14:paraId="10C75A22" w14:textId="77777777" w:rsidR="00546355" w:rsidRPr="00EC1157" w:rsidRDefault="00546355" w:rsidP="00546355">
            <w:pPr>
              <w:autoSpaceDE w:val="0"/>
              <w:autoSpaceDN w:val="0"/>
              <w:adjustRightInd w:val="0"/>
              <w:jc w:val="center"/>
              <w:rPr>
                <w:rFonts w:cs="Arial"/>
              </w:rPr>
            </w:pPr>
            <w:r w:rsidRPr="00EC1157">
              <w:rPr>
                <w:rFonts w:cs="Arial"/>
              </w:rPr>
              <w:t>ПДВ</w:t>
            </w:r>
          </w:p>
        </w:tc>
        <w:tc>
          <w:tcPr>
            <w:tcW w:w="4260" w:type="dxa"/>
            <w:shd w:val="clear" w:color="auto" w:fill="auto"/>
          </w:tcPr>
          <w:p w14:paraId="4AD9791B" w14:textId="77777777" w:rsidR="00546355" w:rsidRPr="00EC1157" w:rsidRDefault="00546355" w:rsidP="00546355">
            <w:pPr>
              <w:rPr>
                <w:rFonts w:cs="Arial"/>
              </w:rPr>
            </w:pPr>
          </w:p>
          <w:p w14:paraId="1407E7D7" w14:textId="77777777" w:rsidR="00546355" w:rsidRPr="00EC1157" w:rsidRDefault="00546355" w:rsidP="00546355">
            <w:pPr>
              <w:rPr>
                <w:rFonts w:cs="Arial"/>
              </w:rPr>
            </w:pPr>
            <w:r w:rsidRPr="00EC1157">
              <w:rPr>
                <w:rFonts w:cs="Arial"/>
              </w:rPr>
              <w:t>__________ динара</w:t>
            </w:r>
            <w:r w:rsidRPr="00EC1157">
              <w:rPr>
                <w:rFonts w:cs="Arial"/>
                <w:lang w:val="sr-Cyrl-RS"/>
              </w:rPr>
              <w:t>/</w:t>
            </w:r>
            <w:r w:rsidRPr="00EC1157">
              <w:rPr>
                <w:rFonts w:cs="Arial"/>
                <w:lang w:val="sr-Latn-RS"/>
              </w:rPr>
              <w:t>EUR</w:t>
            </w:r>
          </w:p>
        </w:tc>
      </w:tr>
      <w:tr w:rsidR="00546355" w:rsidRPr="00EC5BB4" w14:paraId="00C05DA5" w14:textId="77777777" w:rsidTr="00546355">
        <w:trPr>
          <w:trHeight w:val="190"/>
          <w:tblCellSpacing w:w="20" w:type="dxa"/>
        </w:trPr>
        <w:tc>
          <w:tcPr>
            <w:tcW w:w="5323" w:type="dxa"/>
            <w:shd w:val="clear" w:color="auto" w:fill="auto"/>
          </w:tcPr>
          <w:p w14:paraId="0CAE93F8" w14:textId="77777777" w:rsidR="00546355" w:rsidRPr="00EC1157" w:rsidRDefault="00546355" w:rsidP="00546355">
            <w:pPr>
              <w:jc w:val="center"/>
              <w:rPr>
                <w:rFonts w:cs="Arial"/>
              </w:rPr>
            </w:pPr>
          </w:p>
          <w:p w14:paraId="206F5488" w14:textId="77777777" w:rsidR="00546355" w:rsidRPr="00EC1157" w:rsidRDefault="00546355" w:rsidP="00546355">
            <w:pPr>
              <w:jc w:val="center"/>
              <w:rPr>
                <w:rFonts w:cs="Arial"/>
              </w:rPr>
            </w:pPr>
            <w:r w:rsidRPr="00EC1157">
              <w:rPr>
                <w:rFonts w:cs="Arial"/>
              </w:rPr>
              <w:t>Укупни  трошкови са ПДВ</w:t>
            </w:r>
          </w:p>
        </w:tc>
        <w:tc>
          <w:tcPr>
            <w:tcW w:w="4260" w:type="dxa"/>
            <w:shd w:val="clear" w:color="auto" w:fill="auto"/>
          </w:tcPr>
          <w:p w14:paraId="6A0AAB2A" w14:textId="77777777" w:rsidR="00546355" w:rsidRPr="00EC1157" w:rsidRDefault="00546355" w:rsidP="00546355">
            <w:pPr>
              <w:rPr>
                <w:rFonts w:cs="Arial"/>
              </w:rPr>
            </w:pPr>
          </w:p>
          <w:p w14:paraId="36554838" w14:textId="77777777" w:rsidR="00546355" w:rsidRPr="00EC1157" w:rsidRDefault="00546355" w:rsidP="00546355">
            <w:pPr>
              <w:rPr>
                <w:rFonts w:cs="Arial"/>
              </w:rPr>
            </w:pPr>
            <w:r w:rsidRPr="00EC1157">
              <w:rPr>
                <w:rFonts w:cs="Arial"/>
              </w:rPr>
              <w:t>__________ динара</w:t>
            </w:r>
            <w:r w:rsidRPr="00EC1157">
              <w:rPr>
                <w:rFonts w:cs="Arial"/>
                <w:lang w:val="sr-Cyrl-RS"/>
              </w:rPr>
              <w:t>/</w:t>
            </w:r>
            <w:r w:rsidRPr="00EC1157">
              <w:rPr>
                <w:rFonts w:cs="Arial"/>
                <w:lang w:val="sr-Latn-RS"/>
              </w:rPr>
              <w:t>EUR</w:t>
            </w:r>
          </w:p>
        </w:tc>
      </w:tr>
    </w:tbl>
    <w:p w14:paraId="6ED5397D"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050B533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E854705"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7E2B5517" w14:textId="77777777" w:rsidTr="00BE2EA9">
        <w:trPr>
          <w:jc w:val="center"/>
        </w:trPr>
        <w:tc>
          <w:tcPr>
            <w:tcW w:w="3882" w:type="dxa"/>
          </w:tcPr>
          <w:p w14:paraId="7A0247F4"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48F643C" w14:textId="77777777" w:rsidR="007E7BB8" w:rsidRPr="00EC5BB4" w:rsidRDefault="007E7BB8" w:rsidP="00BE2EA9">
            <w:pPr>
              <w:spacing w:before="0"/>
              <w:jc w:val="center"/>
              <w:rPr>
                <w:rFonts w:cs="Arial"/>
                <w:sz w:val="24"/>
                <w:szCs w:val="24"/>
                <w:lang w:val="ru-RU"/>
              </w:rPr>
            </w:pPr>
          </w:p>
        </w:tc>
        <w:tc>
          <w:tcPr>
            <w:tcW w:w="4022" w:type="dxa"/>
          </w:tcPr>
          <w:p w14:paraId="4C0530BB"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F6B3E70" w14:textId="77777777" w:rsidTr="00BE2EA9">
        <w:trPr>
          <w:jc w:val="center"/>
        </w:trPr>
        <w:tc>
          <w:tcPr>
            <w:tcW w:w="3882" w:type="dxa"/>
          </w:tcPr>
          <w:p w14:paraId="5F6C476B" w14:textId="77777777" w:rsidR="007E7BB8" w:rsidRPr="00EC5BB4" w:rsidRDefault="007E7BB8" w:rsidP="00BE2EA9">
            <w:pPr>
              <w:spacing w:before="0"/>
              <w:jc w:val="center"/>
              <w:rPr>
                <w:rFonts w:cs="Arial"/>
                <w:sz w:val="24"/>
                <w:szCs w:val="24"/>
              </w:rPr>
            </w:pPr>
          </w:p>
        </w:tc>
        <w:tc>
          <w:tcPr>
            <w:tcW w:w="2127" w:type="dxa"/>
          </w:tcPr>
          <w:p w14:paraId="57FCBBA5"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5B798BD" w14:textId="77777777" w:rsidR="007E7BB8" w:rsidRPr="00EC5BB4" w:rsidRDefault="007E7BB8" w:rsidP="00BE2EA9">
            <w:pPr>
              <w:spacing w:before="0"/>
              <w:jc w:val="center"/>
              <w:rPr>
                <w:rFonts w:cs="Arial"/>
                <w:sz w:val="24"/>
                <w:szCs w:val="24"/>
                <w:lang w:val="ru-RU"/>
              </w:rPr>
            </w:pPr>
          </w:p>
        </w:tc>
      </w:tr>
      <w:tr w:rsidR="007E7BB8" w:rsidRPr="00EC5BB4" w14:paraId="45457BBF" w14:textId="77777777" w:rsidTr="00BE2EA9">
        <w:trPr>
          <w:jc w:val="center"/>
        </w:trPr>
        <w:tc>
          <w:tcPr>
            <w:tcW w:w="3882" w:type="dxa"/>
            <w:tcBorders>
              <w:bottom w:val="single" w:sz="4" w:space="0" w:color="auto"/>
            </w:tcBorders>
          </w:tcPr>
          <w:p w14:paraId="104715DF" w14:textId="77777777" w:rsidR="007E7BB8" w:rsidRPr="00EC5BB4" w:rsidRDefault="007E7BB8" w:rsidP="00BE2EA9">
            <w:pPr>
              <w:spacing w:before="0"/>
              <w:jc w:val="center"/>
              <w:rPr>
                <w:rFonts w:cs="Arial"/>
                <w:sz w:val="24"/>
                <w:szCs w:val="24"/>
              </w:rPr>
            </w:pPr>
          </w:p>
        </w:tc>
        <w:tc>
          <w:tcPr>
            <w:tcW w:w="2127" w:type="dxa"/>
          </w:tcPr>
          <w:p w14:paraId="121ED4EC"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43DB0B18" w14:textId="77777777" w:rsidR="007E7BB8" w:rsidRPr="00EC5BB4" w:rsidRDefault="007E7BB8" w:rsidP="00BE2EA9">
            <w:pPr>
              <w:spacing w:before="0"/>
              <w:jc w:val="center"/>
              <w:rPr>
                <w:rFonts w:cs="Arial"/>
                <w:sz w:val="24"/>
                <w:szCs w:val="24"/>
                <w:lang w:val="ru-RU"/>
              </w:rPr>
            </w:pPr>
          </w:p>
        </w:tc>
      </w:tr>
      <w:tr w:rsidR="007E7BB8" w:rsidRPr="00EC5BB4" w14:paraId="0588F7A2" w14:textId="77777777" w:rsidTr="00BE2EA9">
        <w:trPr>
          <w:trHeight w:val="389"/>
          <w:jc w:val="center"/>
        </w:trPr>
        <w:tc>
          <w:tcPr>
            <w:tcW w:w="3882" w:type="dxa"/>
            <w:tcBorders>
              <w:top w:val="single" w:sz="4" w:space="0" w:color="auto"/>
            </w:tcBorders>
          </w:tcPr>
          <w:p w14:paraId="15A93B09" w14:textId="77777777" w:rsidR="007E7BB8" w:rsidRPr="00EC5BB4" w:rsidRDefault="007E7BB8" w:rsidP="00BE2EA9">
            <w:pPr>
              <w:spacing w:before="0"/>
              <w:jc w:val="center"/>
              <w:rPr>
                <w:rFonts w:cs="Arial"/>
                <w:sz w:val="24"/>
                <w:szCs w:val="24"/>
              </w:rPr>
            </w:pPr>
          </w:p>
        </w:tc>
        <w:tc>
          <w:tcPr>
            <w:tcW w:w="2127" w:type="dxa"/>
          </w:tcPr>
          <w:p w14:paraId="184A8A4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7EA7C6F7" w14:textId="77777777" w:rsidR="007E7BB8" w:rsidRPr="00EC5BB4" w:rsidRDefault="007E7BB8" w:rsidP="00BE2EA9">
            <w:pPr>
              <w:spacing w:before="0"/>
              <w:jc w:val="center"/>
              <w:rPr>
                <w:rFonts w:cs="Arial"/>
                <w:sz w:val="24"/>
                <w:szCs w:val="24"/>
                <w:lang w:val="ru-RU"/>
              </w:rPr>
            </w:pPr>
          </w:p>
        </w:tc>
      </w:tr>
    </w:tbl>
    <w:p w14:paraId="7290A5B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2334417"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3C7E6B7"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14:paraId="56EAFBC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0FCAFB7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91D8760" w14:textId="77777777" w:rsidR="00212F0E" w:rsidRDefault="007E7BB8" w:rsidP="00925E05">
      <w:pPr>
        <w:pStyle w:val="KDObrazac"/>
        <w:spacing w:before="0"/>
        <w:rPr>
          <w:sz w:val="20"/>
          <w:szCs w:val="20"/>
          <w:lang w:val="sr-Latn-CS"/>
        </w:rPr>
      </w:pPr>
      <w:r w:rsidRPr="0042687E">
        <w:rPr>
          <w:sz w:val="20"/>
          <w:szCs w:val="20"/>
          <w:lang w:val="sr-Latn-CS"/>
        </w:rPr>
        <w:br w:type="page"/>
      </w:r>
    </w:p>
    <w:p w14:paraId="7CDF5FD6" w14:textId="77777777" w:rsidR="00925E05" w:rsidRPr="00EC5BB4" w:rsidRDefault="00FA14E2" w:rsidP="00925E05">
      <w:pPr>
        <w:pStyle w:val="KDObrazac"/>
        <w:spacing w:before="0"/>
        <w:rPr>
          <w:sz w:val="24"/>
          <w:szCs w:val="24"/>
          <w:lang w:val="sr-Cyrl-RS"/>
        </w:rPr>
      </w:pPr>
      <w:r w:rsidRPr="00F32195">
        <w:rPr>
          <w:sz w:val="24"/>
          <w:szCs w:val="24"/>
        </w:rPr>
        <w:lastRenderedPageBreak/>
        <w:t>ОБРАЗАЦ</w:t>
      </w:r>
      <w:r>
        <w:rPr>
          <w:sz w:val="24"/>
          <w:szCs w:val="24"/>
          <w:lang w:val="sr-Cyrl-RS"/>
        </w:rPr>
        <w:t xml:space="preserve"> </w:t>
      </w:r>
      <w:r w:rsidR="00FA15DC">
        <w:rPr>
          <w:sz w:val="24"/>
          <w:szCs w:val="24"/>
          <w:lang w:val="sr-Cyrl-RS"/>
        </w:rPr>
        <w:t>6</w:t>
      </w:r>
      <w:r w:rsidR="00662EE6">
        <w:rPr>
          <w:sz w:val="24"/>
          <w:szCs w:val="24"/>
          <w:lang w:val="sr-Cyrl-RS"/>
        </w:rPr>
        <w:t>.</w:t>
      </w:r>
    </w:p>
    <w:p w14:paraId="206C9F96" w14:textId="77777777" w:rsidR="00932668" w:rsidRPr="00EC5BB4" w:rsidRDefault="00932668" w:rsidP="00932668">
      <w:pPr>
        <w:pStyle w:val="NoSpacing"/>
        <w:suppressAutoHyphens w:val="0"/>
        <w:spacing w:before="0"/>
        <w:jc w:val="center"/>
        <w:rPr>
          <w:rFonts w:cs="Arial"/>
          <w:szCs w:val="24"/>
          <w:lang w:val="sr-Latn-CS"/>
        </w:rPr>
      </w:pPr>
    </w:p>
    <w:p w14:paraId="0233074D"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AABC539"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1586092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ABA1B04"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0AB23D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08BFD6E" w14:textId="77777777" w:rsidR="00932668" w:rsidRPr="00EC5BB4" w:rsidRDefault="00932668" w:rsidP="00BE2EA9">
            <w:pPr>
              <w:pStyle w:val="NoSpacing"/>
              <w:rPr>
                <w:rFonts w:cs="Arial"/>
                <w:szCs w:val="24"/>
              </w:rPr>
            </w:pPr>
          </w:p>
        </w:tc>
      </w:tr>
      <w:tr w:rsidR="00932668" w:rsidRPr="00EC5BB4" w14:paraId="4A1C889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19ECBE"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79C169E" w14:textId="77777777" w:rsidR="00932668" w:rsidRPr="00EC5BB4" w:rsidRDefault="00932668" w:rsidP="00BE2EA9">
            <w:pPr>
              <w:pStyle w:val="NoSpacing"/>
              <w:rPr>
                <w:rFonts w:cs="Arial"/>
                <w:szCs w:val="24"/>
              </w:rPr>
            </w:pPr>
          </w:p>
        </w:tc>
      </w:tr>
      <w:tr w:rsidR="00932668" w:rsidRPr="00EC5BB4" w14:paraId="0C346228" w14:textId="77777777" w:rsidTr="00CA101C">
        <w:trPr>
          <w:trHeight w:val="1550"/>
        </w:trPr>
        <w:tc>
          <w:tcPr>
            <w:tcW w:w="3651" w:type="dxa"/>
            <w:tcBorders>
              <w:top w:val="single" w:sz="4" w:space="0" w:color="auto"/>
              <w:left w:val="single" w:sz="4" w:space="0" w:color="auto"/>
              <w:bottom w:val="single" w:sz="4" w:space="0" w:color="auto"/>
              <w:right w:val="single" w:sz="4" w:space="0" w:color="auto"/>
            </w:tcBorders>
          </w:tcPr>
          <w:p w14:paraId="43B1A103"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107ACFDA" w14:textId="77777777" w:rsidR="00932668" w:rsidRPr="00EC5BB4" w:rsidRDefault="00932668" w:rsidP="00BE2EA9">
            <w:pPr>
              <w:pStyle w:val="NoSpacing"/>
              <w:rPr>
                <w:rFonts w:cs="Arial"/>
                <w:i/>
                <w:szCs w:val="24"/>
                <w:lang w:val="sr-Cyrl-RS"/>
              </w:rPr>
            </w:pPr>
          </w:p>
          <w:p w14:paraId="528496EA" w14:textId="77777777" w:rsidR="00932668" w:rsidRPr="00EC5BB4" w:rsidRDefault="00932668" w:rsidP="00BE2EA9">
            <w:pPr>
              <w:pStyle w:val="NoSpacing"/>
              <w:rPr>
                <w:rFonts w:cs="Arial"/>
                <w:i/>
                <w:szCs w:val="24"/>
                <w:lang w:val="sr-Cyrl-RS"/>
              </w:rPr>
            </w:pPr>
          </w:p>
          <w:p w14:paraId="439E7C1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20BDD45" w14:textId="77777777" w:rsidR="00932668" w:rsidRPr="00EC5BB4" w:rsidRDefault="00932668" w:rsidP="00BE2EA9">
            <w:pPr>
              <w:pStyle w:val="NoSpacing"/>
              <w:rPr>
                <w:rFonts w:cs="Arial"/>
                <w:szCs w:val="24"/>
              </w:rPr>
            </w:pPr>
          </w:p>
        </w:tc>
      </w:tr>
      <w:tr w:rsidR="00932668" w:rsidRPr="00EC5BB4" w14:paraId="1ECD0B5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0A653F3"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7EF6CB1" w14:textId="77777777" w:rsidR="00932668" w:rsidRPr="00EC5BB4" w:rsidRDefault="00932668" w:rsidP="00BE2EA9">
            <w:pPr>
              <w:pStyle w:val="NoSpacing"/>
              <w:rPr>
                <w:rFonts w:cs="Arial"/>
                <w:i/>
                <w:szCs w:val="24"/>
                <w:lang w:val="sr-Cyrl-RS"/>
              </w:rPr>
            </w:pPr>
          </w:p>
          <w:p w14:paraId="57298CDA" w14:textId="77777777" w:rsidR="00932668" w:rsidRPr="00EC5BB4" w:rsidRDefault="00932668" w:rsidP="00BE2EA9">
            <w:pPr>
              <w:pStyle w:val="NoSpacing"/>
              <w:rPr>
                <w:rFonts w:cs="Arial"/>
                <w:i/>
                <w:szCs w:val="24"/>
                <w:lang w:val="sr-Cyrl-RS"/>
              </w:rPr>
            </w:pPr>
          </w:p>
          <w:p w14:paraId="700D7D21" w14:textId="77777777" w:rsidR="00932668" w:rsidRPr="00EC5BB4" w:rsidRDefault="00932668" w:rsidP="00BE2EA9">
            <w:pPr>
              <w:pStyle w:val="NoSpacing"/>
              <w:rPr>
                <w:rFonts w:cs="Arial"/>
                <w:i/>
                <w:szCs w:val="24"/>
                <w:lang w:val="sr-Cyrl-RS"/>
              </w:rPr>
            </w:pPr>
          </w:p>
          <w:p w14:paraId="50865772" w14:textId="77777777" w:rsidR="00932668" w:rsidRPr="00EC5BB4" w:rsidRDefault="00932668" w:rsidP="00BE2EA9">
            <w:pPr>
              <w:pStyle w:val="NoSpacing"/>
              <w:rPr>
                <w:rFonts w:cs="Arial"/>
                <w:i/>
                <w:szCs w:val="24"/>
                <w:lang w:val="sr-Cyrl-RS"/>
              </w:rPr>
            </w:pPr>
          </w:p>
          <w:p w14:paraId="4CD57F03"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57684AF" w14:textId="77777777" w:rsidR="00932668" w:rsidRPr="00EC5BB4" w:rsidRDefault="00932668" w:rsidP="00BE2EA9">
            <w:pPr>
              <w:pStyle w:val="NoSpacing"/>
              <w:rPr>
                <w:rFonts w:cs="Arial"/>
                <w:szCs w:val="24"/>
              </w:rPr>
            </w:pPr>
          </w:p>
        </w:tc>
      </w:tr>
    </w:tbl>
    <w:p w14:paraId="3B37B875" w14:textId="77777777" w:rsidR="00932668" w:rsidRPr="00EC5BB4" w:rsidRDefault="00932668" w:rsidP="00932668">
      <w:pPr>
        <w:tabs>
          <w:tab w:val="num" w:pos="360"/>
        </w:tabs>
        <w:rPr>
          <w:rFonts w:cs="Arial"/>
          <w:i/>
          <w:spacing w:val="2"/>
          <w:sz w:val="24"/>
          <w:szCs w:val="24"/>
          <w:lang w:val="sr-Cyrl-RS"/>
        </w:rPr>
      </w:pPr>
    </w:p>
    <w:p w14:paraId="63AC23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DD77B3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9EC16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B6F414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627E9A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43A9F1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7F68B9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8556C28" w14:textId="77777777"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02307A2" w14:textId="77777777" w:rsidR="00333E7B" w:rsidRPr="00333E7B" w:rsidRDefault="00333E7B" w:rsidP="00333E7B">
      <w:pPr>
        <w:tabs>
          <w:tab w:val="num" w:pos="360"/>
        </w:tabs>
        <w:rPr>
          <w:rFonts w:cs="Arial"/>
          <w:spacing w:val="2"/>
          <w:sz w:val="24"/>
          <w:szCs w:val="24"/>
          <w:lang w:val="sr-Cyrl-RS"/>
        </w:rPr>
      </w:pPr>
    </w:p>
    <w:p w14:paraId="1AE8A82C" w14:textId="77777777" w:rsidR="006974D7" w:rsidRDefault="006974D7" w:rsidP="005A51B0">
      <w:pPr>
        <w:ind w:left="4320"/>
        <w:rPr>
          <w:rFonts w:cs="Arial"/>
          <w:sz w:val="24"/>
          <w:szCs w:val="24"/>
          <w:lang w:val="sr-Cyrl-CS"/>
        </w:rPr>
      </w:pPr>
      <w:bookmarkStart w:id="254" w:name="_Toc442559948"/>
    </w:p>
    <w:p w14:paraId="6A885D0C" w14:textId="77777777" w:rsidR="009D5BCC" w:rsidRPr="00EC5BB4" w:rsidRDefault="009D5BCC" w:rsidP="009D5BCC">
      <w:pPr>
        <w:pStyle w:val="KDObrazac"/>
        <w:spacing w:before="0"/>
        <w:rPr>
          <w:sz w:val="24"/>
          <w:szCs w:val="24"/>
          <w:lang w:val="sr-Cyrl-RS"/>
        </w:rPr>
      </w:pPr>
      <w:r w:rsidRPr="00F32195">
        <w:rPr>
          <w:sz w:val="24"/>
          <w:szCs w:val="24"/>
        </w:rPr>
        <w:t>ОБРАЗАЦ</w:t>
      </w:r>
      <w:r>
        <w:rPr>
          <w:sz w:val="24"/>
          <w:szCs w:val="24"/>
          <w:lang w:val="sr-Cyrl-RS"/>
        </w:rPr>
        <w:t xml:space="preserve"> 7.</w:t>
      </w:r>
    </w:p>
    <w:p w14:paraId="0C6696FD" w14:textId="77777777" w:rsidR="001D5FAF" w:rsidRPr="001D5FAF" w:rsidRDefault="001D5FAF" w:rsidP="001D5FAF">
      <w:pPr>
        <w:jc w:val="right"/>
        <w:rPr>
          <w:rFonts w:cs="Arial"/>
          <w:b/>
          <w:lang w:val="sr-Cyrl-RS"/>
        </w:rPr>
      </w:pPr>
    </w:p>
    <w:p w14:paraId="56BB2487" w14:textId="77777777" w:rsidR="006974D7" w:rsidRDefault="006B18D8" w:rsidP="006974D7">
      <w:pPr>
        <w:rPr>
          <w:rFonts w:cs="Arial"/>
          <w:lang w:val="ru-RU"/>
        </w:rPr>
      </w:pPr>
      <w:r w:rsidRPr="00EC6CF6">
        <w:rPr>
          <w:rFonts w:cs="Arial"/>
          <w:lang w:val="ru-RU"/>
        </w:rPr>
        <w:t xml:space="preserve">ЗАПИСНИК О КВАЛИТАТИВНОМ И КВАНТИТАТИВНОМ ПРИЈЕМУ </w:t>
      </w:r>
      <w:r w:rsidR="00EC6CF6" w:rsidRPr="00EC6CF6">
        <w:rPr>
          <w:rFonts w:cs="Arial"/>
          <w:lang w:val="ru-RU"/>
        </w:rPr>
        <w:t>СИСТЕМА</w:t>
      </w:r>
      <w:r>
        <w:rPr>
          <w:rFonts w:cs="Arial"/>
          <w:lang w:val="ru-RU"/>
        </w:rPr>
        <w:t xml:space="preserve"> </w:t>
      </w:r>
    </w:p>
    <w:p w14:paraId="647526DB" w14:textId="77777777" w:rsidR="006B18D8" w:rsidRPr="00F10346" w:rsidRDefault="006B18D8" w:rsidP="006974D7">
      <w:pPr>
        <w:rPr>
          <w:rFonts w:cs="Arial"/>
          <w:lang w:val="ru-RU"/>
        </w:rPr>
      </w:pPr>
    </w:p>
    <w:p w14:paraId="7D609B43" w14:textId="77777777" w:rsidR="006974D7" w:rsidRPr="00F10346" w:rsidRDefault="006974D7" w:rsidP="006974D7">
      <w:pPr>
        <w:rPr>
          <w:rFonts w:cs="Arial"/>
          <w:lang w:val="ru-RU"/>
        </w:rPr>
      </w:pPr>
      <w:r w:rsidRPr="00F10346">
        <w:rPr>
          <w:rFonts w:cs="Arial"/>
          <w:lang w:val="ru-RU"/>
        </w:rPr>
        <w:t>Датум___________</w:t>
      </w:r>
    </w:p>
    <w:p w14:paraId="7E315545" w14:textId="77777777" w:rsidR="006974D7" w:rsidRPr="00F10346" w:rsidRDefault="006974D7" w:rsidP="006974D7">
      <w:pPr>
        <w:ind w:left="1440" w:firstLine="720"/>
        <w:rPr>
          <w:rFonts w:cs="Arial"/>
          <w:lang w:val="ru-RU"/>
        </w:rPr>
      </w:pPr>
    </w:p>
    <w:p w14:paraId="45A122B0" w14:textId="77777777"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14:paraId="51BCA60F" w14:textId="77777777"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14:paraId="4D3B6B69" w14:textId="77777777"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14:paraId="7B946C70" w14:textId="77777777"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14:paraId="081107F7" w14:textId="77777777"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14:paraId="106B4B33" w14:textId="77777777" w:rsidR="006974D7" w:rsidRPr="00F10346" w:rsidRDefault="006974D7" w:rsidP="006974D7">
      <w:pPr>
        <w:rPr>
          <w:rFonts w:cs="Arial"/>
          <w:lang w:val="ru-RU"/>
        </w:rPr>
      </w:pPr>
    </w:p>
    <w:p w14:paraId="7F30AD67" w14:textId="77777777" w:rsidR="006974D7" w:rsidRPr="00F10346" w:rsidRDefault="006974D7" w:rsidP="006974D7">
      <w:pPr>
        <w:rPr>
          <w:rFonts w:cs="Arial"/>
        </w:rPr>
      </w:pPr>
      <w:r w:rsidRPr="00F10346">
        <w:rPr>
          <w:rFonts w:cs="Arial"/>
          <w:lang w:val="ru-RU"/>
        </w:rPr>
        <w:t>Број Уговора/Датум:      __________________________________________</w:t>
      </w:r>
    </w:p>
    <w:p w14:paraId="09794C5F" w14:textId="77777777"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__________________________</w:t>
      </w:r>
    </w:p>
    <w:p w14:paraId="0D73870C" w14:textId="77777777" w:rsidR="006974D7" w:rsidRPr="00F10346" w:rsidRDefault="006974D7" w:rsidP="006974D7">
      <w:pPr>
        <w:rPr>
          <w:rFonts w:cs="Arial"/>
          <w:lang w:val="ru-RU"/>
        </w:rPr>
      </w:pPr>
      <w:r w:rsidRPr="00F10346">
        <w:rPr>
          <w:rFonts w:cs="Arial"/>
          <w:lang w:val="ru-RU"/>
        </w:rPr>
        <w:t>Објекат: ______________________________________________________</w:t>
      </w:r>
    </w:p>
    <w:p w14:paraId="2410831F" w14:textId="77777777" w:rsidR="006974D7" w:rsidRPr="00F10346" w:rsidRDefault="006974D7" w:rsidP="006974D7">
      <w:pPr>
        <w:ind w:left="426"/>
        <w:rPr>
          <w:rFonts w:cs="Arial"/>
          <w:b/>
          <w:lang w:val="ru-RU"/>
        </w:rPr>
      </w:pPr>
    </w:p>
    <w:p w14:paraId="2882F2BD" w14:textId="77777777" w:rsidR="006A337D"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00EC6CF6">
        <w:rPr>
          <w:rFonts w:cs="Arial"/>
          <w:lang w:val="ru-RU"/>
        </w:rPr>
        <w:t xml:space="preserve"> СА ПРАТЕЋИМ УСЛУГАМА</w:t>
      </w:r>
    </w:p>
    <w:p w14:paraId="42A6F229" w14:textId="77777777" w:rsidR="006A337D" w:rsidRDefault="006A337D" w:rsidP="006974D7">
      <w:pPr>
        <w:ind w:left="426"/>
        <w:rPr>
          <w:rFonts w:cs="Arial"/>
          <w:lang w:val="ru-RU"/>
        </w:rPr>
      </w:pPr>
    </w:p>
    <w:tbl>
      <w:tblPr>
        <w:tblStyle w:val="TableGrid"/>
        <w:tblW w:w="0" w:type="auto"/>
        <w:tblInd w:w="-5" w:type="dxa"/>
        <w:tblLook w:val="04A0" w:firstRow="1" w:lastRow="0" w:firstColumn="1" w:lastColumn="0" w:noHBand="0" w:noVBand="1"/>
      </w:tblPr>
      <w:tblGrid>
        <w:gridCol w:w="734"/>
        <w:gridCol w:w="5656"/>
        <w:gridCol w:w="1350"/>
        <w:gridCol w:w="1284"/>
      </w:tblGrid>
      <w:tr w:rsidR="006A337D" w14:paraId="67D50807" w14:textId="77777777" w:rsidTr="006A337D">
        <w:tc>
          <w:tcPr>
            <w:tcW w:w="734" w:type="dxa"/>
          </w:tcPr>
          <w:p w14:paraId="19A4DCE6" w14:textId="77777777" w:rsidR="006A337D" w:rsidRDefault="006A337D" w:rsidP="006974D7">
            <w:pPr>
              <w:rPr>
                <w:rFonts w:cs="Arial"/>
                <w:lang w:val="ru-RU"/>
              </w:rPr>
            </w:pPr>
            <w:r>
              <w:rPr>
                <w:rFonts w:cs="Arial"/>
                <w:lang w:val="ru-RU"/>
              </w:rPr>
              <w:t>Р.бр.</w:t>
            </w:r>
          </w:p>
        </w:tc>
        <w:tc>
          <w:tcPr>
            <w:tcW w:w="5656" w:type="dxa"/>
          </w:tcPr>
          <w:p w14:paraId="64BB1A66" w14:textId="77777777" w:rsidR="006A337D" w:rsidRDefault="006A337D" w:rsidP="006A337D">
            <w:pPr>
              <w:jc w:val="center"/>
              <w:rPr>
                <w:rFonts w:cs="Arial"/>
                <w:lang w:val="ru-RU"/>
              </w:rPr>
            </w:pPr>
            <w:r>
              <w:rPr>
                <w:rFonts w:cs="Arial"/>
                <w:lang w:val="ru-RU"/>
              </w:rPr>
              <w:t>Назив добра</w:t>
            </w:r>
            <w:r w:rsidR="00EC6CF6">
              <w:rPr>
                <w:rFonts w:cs="Arial"/>
                <w:lang w:val="ru-RU"/>
              </w:rPr>
              <w:t xml:space="preserve"> и пратеће услуге</w:t>
            </w:r>
          </w:p>
        </w:tc>
        <w:tc>
          <w:tcPr>
            <w:tcW w:w="1350" w:type="dxa"/>
          </w:tcPr>
          <w:p w14:paraId="78F0B9C1" w14:textId="77777777" w:rsidR="006A337D" w:rsidRDefault="006A337D" w:rsidP="006974D7">
            <w:pPr>
              <w:rPr>
                <w:rFonts w:cs="Arial"/>
                <w:lang w:val="ru-RU"/>
              </w:rPr>
            </w:pPr>
            <w:r>
              <w:rPr>
                <w:rFonts w:cs="Arial"/>
                <w:lang w:val="ru-RU"/>
              </w:rPr>
              <w:t>Јед. мере</w:t>
            </w:r>
          </w:p>
        </w:tc>
        <w:tc>
          <w:tcPr>
            <w:tcW w:w="1284" w:type="dxa"/>
          </w:tcPr>
          <w:p w14:paraId="4613273C" w14:textId="77777777" w:rsidR="006A337D" w:rsidRDefault="006A337D" w:rsidP="006974D7">
            <w:pPr>
              <w:rPr>
                <w:rFonts w:cs="Arial"/>
                <w:lang w:val="ru-RU"/>
              </w:rPr>
            </w:pPr>
            <w:r>
              <w:rPr>
                <w:rFonts w:cs="Arial"/>
                <w:lang w:val="ru-RU"/>
              </w:rPr>
              <w:t>Количина</w:t>
            </w:r>
          </w:p>
        </w:tc>
      </w:tr>
      <w:tr w:rsidR="006A337D" w14:paraId="6452550F" w14:textId="77777777" w:rsidTr="006A337D">
        <w:tc>
          <w:tcPr>
            <w:tcW w:w="734" w:type="dxa"/>
          </w:tcPr>
          <w:p w14:paraId="72A1EF93" w14:textId="77777777" w:rsidR="006A337D" w:rsidRDefault="006A337D" w:rsidP="006974D7">
            <w:pPr>
              <w:rPr>
                <w:rFonts w:cs="Arial"/>
                <w:lang w:val="ru-RU"/>
              </w:rPr>
            </w:pPr>
            <w:r>
              <w:rPr>
                <w:rFonts w:cs="Arial"/>
                <w:lang w:val="ru-RU"/>
              </w:rPr>
              <w:t>1.</w:t>
            </w:r>
          </w:p>
        </w:tc>
        <w:tc>
          <w:tcPr>
            <w:tcW w:w="5656" w:type="dxa"/>
          </w:tcPr>
          <w:p w14:paraId="4970BDFB" w14:textId="77777777" w:rsidR="006A337D" w:rsidRDefault="006A337D" w:rsidP="006974D7">
            <w:pPr>
              <w:rPr>
                <w:rFonts w:cs="Arial"/>
                <w:lang w:val="ru-RU"/>
              </w:rPr>
            </w:pPr>
          </w:p>
        </w:tc>
        <w:tc>
          <w:tcPr>
            <w:tcW w:w="1350" w:type="dxa"/>
          </w:tcPr>
          <w:p w14:paraId="05352F76" w14:textId="77777777" w:rsidR="006A337D" w:rsidRDefault="006A337D" w:rsidP="006974D7">
            <w:pPr>
              <w:rPr>
                <w:rFonts w:cs="Arial"/>
                <w:lang w:val="ru-RU"/>
              </w:rPr>
            </w:pPr>
          </w:p>
        </w:tc>
        <w:tc>
          <w:tcPr>
            <w:tcW w:w="1284" w:type="dxa"/>
          </w:tcPr>
          <w:p w14:paraId="646A7D35" w14:textId="77777777" w:rsidR="006A337D" w:rsidRDefault="006A337D" w:rsidP="006974D7">
            <w:pPr>
              <w:rPr>
                <w:rFonts w:cs="Arial"/>
                <w:lang w:val="ru-RU"/>
              </w:rPr>
            </w:pPr>
          </w:p>
        </w:tc>
      </w:tr>
      <w:tr w:rsidR="006A337D" w14:paraId="0BCACE10" w14:textId="77777777" w:rsidTr="006A337D">
        <w:tc>
          <w:tcPr>
            <w:tcW w:w="734" w:type="dxa"/>
          </w:tcPr>
          <w:p w14:paraId="4596157D" w14:textId="77777777" w:rsidR="006A337D" w:rsidRDefault="006A337D" w:rsidP="006974D7">
            <w:pPr>
              <w:rPr>
                <w:rFonts w:cs="Arial"/>
                <w:lang w:val="ru-RU"/>
              </w:rPr>
            </w:pPr>
            <w:r>
              <w:rPr>
                <w:rFonts w:cs="Arial"/>
                <w:lang w:val="ru-RU"/>
              </w:rPr>
              <w:t>2.</w:t>
            </w:r>
          </w:p>
        </w:tc>
        <w:tc>
          <w:tcPr>
            <w:tcW w:w="5656" w:type="dxa"/>
          </w:tcPr>
          <w:p w14:paraId="29C32B9C" w14:textId="77777777" w:rsidR="006A337D" w:rsidRDefault="006A337D" w:rsidP="006974D7">
            <w:pPr>
              <w:rPr>
                <w:rFonts w:cs="Arial"/>
                <w:lang w:val="ru-RU"/>
              </w:rPr>
            </w:pPr>
          </w:p>
        </w:tc>
        <w:tc>
          <w:tcPr>
            <w:tcW w:w="1350" w:type="dxa"/>
          </w:tcPr>
          <w:p w14:paraId="3F6CD949" w14:textId="77777777" w:rsidR="006A337D" w:rsidRDefault="006A337D" w:rsidP="006974D7">
            <w:pPr>
              <w:rPr>
                <w:rFonts w:cs="Arial"/>
                <w:lang w:val="ru-RU"/>
              </w:rPr>
            </w:pPr>
          </w:p>
        </w:tc>
        <w:tc>
          <w:tcPr>
            <w:tcW w:w="1284" w:type="dxa"/>
          </w:tcPr>
          <w:p w14:paraId="4DD8A8A6" w14:textId="77777777" w:rsidR="006A337D" w:rsidRDefault="006A337D" w:rsidP="006974D7">
            <w:pPr>
              <w:rPr>
                <w:rFonts w:cs="Arial"/>
                <w:lang w:val="ru-RU"/>
              </w:rPr>
            </w:pPr>
          </w:p>
        </w:tc>
      </w:tr>
      <w:tr w:rsidR="006A337D" w14:paraId="004E6B63" w14:textId="77777777" w:rsidTr="006A337D">
        <w:tc>
          <w:tcPr>
            <w:tcW w:w="734" w:type="dxa"/>
          </w:tcPr>
          <w:p w14:paraId="7E4FE28C" w14:textId="77777777" w:rsidR="006A337D" w:rsidRDefault="006A337D" w:rsidP="006974D7">
            <w:pPr>
              <w:rPr>
                <w:rFonts w:cs="Arial"/>
                <w:lang w:val="ru-RU"/>
              </w:rPr>
            </w:pPr>
            <w:r>
              <w:rPr>
                <w:rFonts w:cs="Arial"/>
                <w:lang w:val="ru-RU"/>
              </w:rPr>
              <w:t>3.</w:t>
            </w:r>
          </w:p>
        </w:tc>
        <w:tc>
          <w:tcPr>
            <w:tcW w:w="5656" w:type="dxa"/>
          </w:tcPr>
          <w:p w14:paraId="59B3118A" w14:textId="77777777" w:rsidR="006A337D" w:rsidRDefault="006A337D" w:rsidP="006974D7">
            <w:pPr>
              <w:rPr>
                <w:rFonts w:cs="Arial"/>
                <w:lang w:val="ru-RU"/>
              </w:rPr>
            </w:pPr>
          </w:p>
        </w:tc>
        <w:tc>
          <w:tcPr>
            <w:tcW w:w="1350" w:type="dxa"/>
          </w:tcPr>
          <w:p w14:paraId="45B4BE90" w14:textId="77777777" w:rsidR="006A337D" w:rsidRDefault="006A337D" w:rsidP="006974D7">
            <w:pPr>
              <w:rPr>
                <w:rFonts w:cs="Arial"/>
                <w:lang w:val="ru-RU"/>
              </w:rPr>
            </w:pPr>
          </w:p>
        </w:tc>
        <w:tc>
          <w:tcPr>
            <w:tcW w:w="1284" w:type="dxa"/>
          </w:tcPr>
          <w:p w14:paraId="41FF7593" w14:textId="77777777" w:rsidR="006A337D" w:rsidRDefault="006A337D" w:rsidP="006974D7">
            <w:pPr>
              <w:rPr>
                <w:rFonts w:cs="Arial"/>
                <w:lang w:val="ru-RU"/>
              </w:rPr>
            </w:pPr>
          </w:p>
        </w:tc>
      </w:tr>
    </w:tbl>
    <w:p w14:paraId="5B7A666B" w14:textId="77777777" w:rsidR="006974D7" w:rsidRPr="00F10346" w:rsidRDefault="006974D7" w:rsidP="006974D7">
      <w:pPr>
        <w:ind w:left="426"/>
        <w:rPr>
          <w:rFonts w:cs="Arial"/>
          <w:lang w:val="ru-RU"/>
        </w:rPr>
      </w:pPr>
      <w:r w:rsidRPr="00F10346">
        <w:rPr>
          <w:rFonts w:cs="Arial"/>
          <w:lang w:val="ru-RU"/>
        </w:rPr>
        <w:t xml:space="preserve"> </w:t>
      </w:r>
    </w:p>
    <w:p w14:paraId="01B7EC38" w14:textId="77777777"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EC6CF6">
        <w:rPr>
          <w:rFonts w:cs="Arial"/>
          <w:lang w:val="ru-RU"/>
        </w:rPr>
        <w:t xml:space="preserve"> са пратећим услугама</w:t>
      </w:r>
      <w:r w:rsidR="003F767B">
        <w:rPr>
          <w:rFonts w:cs="Arial"/>
          <w:lang w:val="ru-RU"/>
        </w:rPr>
        <w:t xml:space="preserve"> по спецификацији (</w:t>
      </w:r>
      <w:r w:rsidR="006A337D">
        <w:rPr>
          <w:rFonts w:cs="Arial"/>
          <w:lang w:val="ru-RU"/>
        </w:rPr>
        <w:t xml:space="preserve">динара </w:t>
      </w:r>
      <w:r w:rsidR="003F767B">
        <w:rPr>
          <w:rFonts w:cs="Arial"/>
          <w:lang w:val="ru-RU"/>
        </w:rPr>
        <w:t>без ПДВ</w:t>
      </w:r>
      <w:r w:rsidRPr="00F10346">
        <w:rPr>
          <w:rFonts w:cs="Arial"/>
          <w:lang w:val="ru-RU"/>
        </w:rPr>
        <w:t>)</w:t>
      </w:r>
      <w:r w:rsidR="006A337D">
        <w:rPr>
          <w:rFonts w:cs="Arial"/>
          <w:lang w:val="ru-RU"/>
        </w:rPr>
        <w:t>__________________.</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14:paraId="7793ED8A" w14:textId="77777777" w:rsidTr="00BE7F45">
        <w:tc>
          <w:tcPr>
            <w:tcW w:w="7966" w:type="dxa"/>
            <w:tcBorders>
              <w:top w:val="nil"/>
              <w:left w:val="nil"/>
              <w:bottom w:val="single" w:sz="4" w:space="0" w:color="auto"/>
              <w:right w:val="nil"/>
            </w:tcBorders>
            <w:vAlign w:val="center"/>
          </w:tcPr>
          <w:p w14:paraId="07EDDDF0" w14:textId="77777777"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00EC6CF6">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4B67FF81" w14:textId="77777777" w:rsidR="006974D7" w:rsidRPr="00F10346" w:rsidRDefault="006974D7" w:rsidP="00BE7F45">
            <w:pPr>
              <w:spacing w:line="256" w:lineRule="auto"/>
              <w:rPr>
                <w:rFonts w:cs="Arial"/>
                <w:lang w:val="sr-Cyrl-CS"/>
              </w:rPr>
            </w:pPr>
          </w:p>
          <w:p w14:paraId="6FC1D4FD" w14:textId="77777777" w:rsidR="006974D7" w:rsidRPr="00F10346" w:rsidRDefault="006974D7" w:rsidP="00BE7F45">
            <w:pPr>
              <w:spacing w:line="256" w:lineRule="auto"/>
              <w:rPr>
                <w:rFonts w:cs="Arial"/>
                <w:lang w:val="sr-Cyrl-CS"/>
              </w:rPr>
            </w:pPr>
          </w:p>
          <w:p w14:paraId="7A14D65B" w14:textId="77777777" w:rsidR="006974D7" w:rsidRPr="00F10346" w:rsidRDefault="006974D7" w:rsidP="00BE7F45">
            <w:pPr>
              <w:spacing w:line="256" w:lineRule="auto"/>
              <w:rPr>
                <w:rFonts w:cs="Arial"/>
                <w:lang w:val="sr-Cyrl-CS"/>
              </w:rPr>
            </w:pPr>
          </w:p>
          <w:p w14:paraId="0C70695B" w14:textId="77777777" w:rsidR="006974D7" w:rsidRPr="00F10346" w:rsidRDefault="006974D7" w:rsidP="00BE7F45">
            <w:pPr>
              <w:spacing w:line="256" w:lineRule="auto"/>
              <w:rPr>
                <w:rFonts w:cs="Arial"/>
                <w:lang w:val="sr-Cyrl-CS"/>
              </w:rPr>
            </w:pPr>
            <w:r w:rsidRPr="00F10346">
              <w:rPr>
                <w:rFonts w:cs="Arial"/>
                <w:lang w:val="sr-Cyrl-CS"/>
              </w:rPr>
              <w:t>□ ДА</w:t>
            </w:r>
          </w:p>
          <w:p w14:paraId="4F868B1E" w14:textId="77777777"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14:paraId="410FC0BB" w14:textId="77777777" w:rsidTr="00BE7F45">
        <w:tc>
          <w:tcPr>
            <w:tcW w:w="7966" w:type="dxa"/>
            <w:tcBorders>
              <w:top w:val="single" w:sz="4" w:space="0" w:color="auto"/>
              <w:left w:val="nil"/>
              <w:bottom w:val="single" w:sz="4" w:space="0" w:color="auto"/>
              <w:right w:val="nil"/>
            </w:tcBorders>
            <w:vAlign w:val="center"/>
            <w:hideMark/>
          </w:tcPr>
          <w:p w14:paraId="010CB9B4" w14:textId="77777777"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03CD786" w14:textId="77777777" w:rsidR="006974D7" w:rsidRPr="00F10346" w:rsidRDefault="006974D7" w:rsidP="00BE7F45">
            <w:pPr>
              <w:spacing w:line="256" w:lineRule="auto"/>
              <w:rPr>
                <w:rFonts w:cs="Arial"/>
                <w:lang w:val="sr-Cyrl-CS"/>
              </w:rPr>
            </w:pPr>
            <w:r w:rsidRPr="00F10346">
              <w:rPr>
                <w:rFonts w:cs="Arial"/>
                <w:lang w:val="sr-Cyrl-CS"/>
              </w:rPr>
              <w:t>□ ДА</w:t>
            </w:r>
          </w:p>
          <w:p w14:paraId="1925252C" w14:textId="77777777" w:rsidR="006974D7" w:rsidRPr="00F10346" w:rsidRDefault="006974D7" w:rsidP="00BE7F45">
            <w:pPr>
              <w:spacing w:line="256" w:lineRule="auto"/>
              <w:rPr>
                <w:rFonts w:cs="Arial"/>
                <w:lang w:val="sr-Cyrl-CS"/>
              </w:rPr>
            </w:pPr>
            <w:r w:rsidRPr="00F10346">
              <w:rPr>
                <w:rFonts w:cs="Arial"/>
                <w:lang w:val="sr-Cyrl-CS"/>
              </w:rPr>
              <w:t>□ НЕ</w:t>
            </w:r>
          </w:p>
        </w:tc>
      </w:tr>
    </w:tbl>
    <w:p w14:paraId="1461A52C" w14:textId="77777777" w:rsidR="006974D7" w:rsidRPr="00F10346" w:rsidRDefault="006974D7" w:rsidP="006974D7">
      <w:pPr>
        <w:rPr>
          <w:rFonts w:cs="Arial"/>
          <w:highlight w:val="yellow"/>
          <w:lang w:val="sr-Cyrl-CS"/>
        </w:rPr>
      </w:pPr>
    </w:p>
    <w:p w14:paraId="010A374B" w14:textId="77777777"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14:paraId="7FF7F575" w14:textId="77777777" w:rsidR="006974D7" w:rsidRPr="00F10346" w:rsidRDefault="006974D7" w:rsidP="006974D7">
      <w:pPr>
        <w:rPr>
          <w:rFonts w:cs="Arial"/>
          <w:lang w:val="sr-Cyrl-CS"/>
        </w:rPr>
      </w:pPr>
      <w:r w:rsidRPr="00F10346">
        <w:rPr>
          <w:rFonts w:cs="Arial"/>
          <w:lang w:val="sr-Cyrl-CS"/>
        </w:rPr>
        <w:t>___________________________________________________________________</w:t>
      </w:r>
    </w:p>
    <w:p w14:paraId="66909911" w14:textId="77777777" w:rsidR="006974D7" w:rsidRPr="00F10346" w:rsidRDefault="006974D7" w:rsidP="006974D7">
      <w:pPr>
        <w:rPr>
          <w:rFonts w:cs="Arial"/>
          <w:highlight w:val="yellow"/>
          <w:lang w:val="sr-Cyrl-CS"/>
        </w:rPr>
      </w:pPr>
    </w:p>
    <w:p w14:paraId="544D0774" w14:textId="77777777" w:rsidR="006974D7" w:rsidRPr="00F10346" w:rsidRDefault="006974D7" w:rsidP="006974D7">
      <w:pPr>
        <w:rPr>
          <w:rFonts w:cs="Arial"/>
          <w:lang w:val="sr-Cyrl-CS"/>
        </w:rPr>
      </w:pPr>
      <w:r w:rsidRPr="00F10346">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w:t>
      </w:r>
    </w:p>
    <w:p w14:paraId="2A23C4A9" w14:textId="77777777"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14:paraId="393C40DE" w14:textId="77777777" w:rsidR="006974D7" w:rsidRPr="00F10346" w:rsidRDefault="006974D7" w:rsidP="006974D7">
      <w:pPr>
        <w:rPr>
          <w:rFonts w:cs="Arial"/>
          <w:lang w:val="ru-RU"/>
        </w:rPr>
      </w:pPr>
    </w:p>
    <w:p w14:paraId="57914456" w14:textId="77777777" w:rsidR="006974D7" w:rsidRPr="00F10346" w:rsidRDefault="006974D7" w:rsidP="006974D7">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14:paraId="7AF78037" w14:textId="77777777" w:rsidR="006974D7" w:rsidRPr="00F10346" w:rsidRDefault="006974D7" w:rsidP="006974D7">
      <w:pPr>
        <w:rPr>
          <w:rFonts w:cs="Arial"/>
          <w:lang w:val="ru-RU"/>
        </w:rPr>
      </w:pPr>
    </w:p>
    <w:p w14:paraId="03FEAA2E" w14:textId="77777777"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14:paraId="5BD36546" w14:textId="77777777"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14:paraId="57E121F8" w14:textId="77777777"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14:paraId="72E10460" w14:textId="77777777" w:rsidR="006974D7" w:rsidRDefault="006974D7" w:rsidP="006974D7">
      <w:pPr>
        <w:rPr>
          <w:rFonts w:cs="Arial"/>
          <w:lang w:val="ru-RU"/>
        </w:rPr>
      </w:pPr>
    </w:p>
    <w:p w14:paraId="3D71DC8C" w14:textId="77777777"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14:paraId="5426C27F" w14:textId="77777777"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14:paraId="6E006198" w14:textId="77777777" w:rsidR="006974D7" w:rsidRPr="00196044" w:rsidRDefault="006974D7" w:rsidP="006974D7">
      <w:pPr>
        <w:ind w:left="-284"/>
        <w:rPr>
          <w:rFonts w:cs="Arial"/>
        </w:rPr>
      </w:pPr>
    </w:p>
    <w:p w14:paraId="1FACEDCC" w14:textId="77777777" w:rsidR="006974D7" w:rsidRPr="00196044" w:rsidRDefault="006974D7" w:rsidP="006974D7">
      <w:pPr>
        <w:rPr>
          <w:rFonts w:cs="Arial"/>
          <w:lang w:val="sr-Cyrl-CS"/>
        </w:rPr>
      </w:pPr>
    </w:p>
    <w:p w14:paraId="482B5C0A" w14:textId="77777777" w:rsidR="001D5FAF" w:rsidRDefault="001D5FAF" w:rsidP="001D5FAF">
      <w:pPr>
        <w:pStyle w:val="KDPodnaslov1"/>
        <w:spacing w:before="0"/>
        <w:rPr>
          <w:rFonts w:eastAsia="Arial Unicode MS" w:cs="Arial"/>
        </w:rPr>
      </w:pPr>
    </w:p>
    <w:p w14:paraId="4276B690" w14:textId="77777777" w:rsidR="001D5FAF" w:rsidRDefault="001D5FAF" w:rsidP="001D5FAF">
      <w:pPr>
        <w:pStyle w:val="KDPodnaslov1"/>
        <w:spacing w:before="0"/>
        <w:rPr>
          <w:rFonts w:eastAsia="Arial Unicode MS" w:cs="Arial"/>
        </w:rPr>
      </w:pPr>
    </w:p>
    <w:p w14:paraId="5F467E5D" w14:textId="77777777" w:rsidR="001D5FAF" w:rsidRDefault="001D5FAF" w:rsidP="001D5FAF">
      <w:pPr>
        <w:pStyle w:val="KDPodnaslov1"/>
        <w:spacing w:before="0"/>
        <w:rPr>
          <w:rFonts w:eastAsia="Arial Unicode MS" w:cs="Arial"/>
        </w:rPr>
      </w:pPr>
    </w:p>
    <w:p w14:paraId="2E6A9DA3" w14:textId="77777777" w:rsidR="001D5FAF" w:rsidRDefault="001D5FAF" w:rsidP="001D5FAF">
      <w:pPr>
        <w:pStyle w:val="KDPodnaslov1"/>
        <w:spacing w:before="0"/>
        <w:rPr>
          <w:rFonts w:eastAsia="Arial Unicode MS" w:cs="Arial"/>
        </w:rPr>
      </w:pPr>
    </w:p>
    <w:p w14:paraId="4B2E469D" w14:textId="77777777" w:rsidR="001D5FAF" w:rsidRDefault="001D5FAF" w:rsidP="001D5FAF">
      <w:pPr>
        <w:pStyle w:val="KDPodnaslov1"/>
        <w:spacing w:before="0"/>
        <w:rPr>
          <w:rFonts w:eastAsia="Arial Unicode MS" w:cs="Arial"/>
        </w:rPr>
      </w:pPr>
    </w:p>
    <w:p w14:paraId="4957CB0D" w14:textId="77777777" w:rsidR="001D5FAF" w:rsidRDefault="001D5FAF" w:rsidP="001D5FAF">
      <w:pPr>
        <w:pStyle w:val="KDPodnaslov1"/>
        <w:spacing w:before="0"/>
        <w:rPr>
          <w:rFonts w:eastAsia="Arial Unicode MS" w:cs="Arial"/>
        </w:rPr>
      </w:pPr>
    </w:p>
    <w:p w14:paraId="48159FA4" w14:textId="77777777" w:rsidR="001D5FAF" w:rsidRDefault="001D5FAF" w:rsidP="001D5FAF">
      <w:pPr>
        <w:pStyle w:val="KDPodnaslov1"/>
        <w:spacing w:before="0"/>
        <w:rPr>
          <w:rFonts w:eastAsia="Arial Unicode MS" w:cs="Arial"/>
        </w:rPr>
      </w:pPr>
    </w:p>
    <w:p w14:paraId="009A4254" w14:textId="77777777" w:rsidR="001D5FAF" w:rsidRDefault="001D5FAF" w:rsidP="001D5FAF">
      <w:pPr>
        <w:pStyle w:val="KDPodnaslov1"/>
        <w:spacing w:before="0"/>
        <w:rPr>
          <w:rFonts w:eastAsia="Arial Unicode MS" w:cs="Arial"/>
        </w:rPr>
      </w:pPr>
    </w:p>
    <w:p w14:paraId="38EF4BA3" w14:textId="77777777" w:rsidR="001D5FAF" w:rsidRDefault="001D5FAF" w:rsidP="001D5FAF">
      <w:pPr>
        <w:pStyle w:val="KDPodnaslov1"/>
        <w:spacing w:before="0"/>
        <w:rPr>
          <w:rFonts w:eastAsia="Arial Unicode MS" w:cs="Arial"/>
        </w:rPr>
      </w:pPr>
    </w:p>
    <w:p w14:paraId="4F356BC1" w14:textId="77777777" w:rsidR="001D5FAF" w:rsidRDefault="001D5FAF" w:rsidP="001D5FAF">
      <w:pPr>
        <w:pStyle w:val="KDPodnaslov1"/>
        <w:spacing w:before="0"/>
        <w:rPr>
          <w:rFonts w:eastAsia="Arial Unicode MS" w:cs="Arial"/>
        </w:rPr>
      </w:pPr>
    </w:p>
    <w:p w14:paraId="4F73B19D" w14:textId="77777777" w:rsidR="001D5FAF" w:rsidRDefault="001D5FAF" w:rsidP="001D5FAF">
      <w:pPr>
        <w:pStyle w:val="KDPodnaslov1"/>
        <w:spacing w:before="0"/>
        <w:rPr>
          <w:rFonts w:eastAsia="Arial Unicode MS" w:cs="Arial"/>
        </w:rPr>
      </w:pPr>
    </w:p>
    <w:p w14:paraId="2471C075" w14:textId="77777777" w:rsidR="001D5FAF" w:rsidRDefault="001D5FAF" w:rsidP="001D5FAF">
      <w:pPr>
        <w:pStyle w:val="KDPodnaslov1"/>
        <w:spacing w:before="0"/>
        <w:rPr>
          <w:rFonts w:eastAsia="Arial Unicode MS" w:cs="Arial"/>
        </w:rPr>
      </w:pPr>
    </w:p>
    <w:p w14:paraId="3AF11BFA" w14:textId="77777777" w:rsidR="001D5FAF" w:rsidRDefault="001D5FAF" w:rsidP="001D5FAF">
      <w:pPr>
        <w:pStyle w:val="KDPodnaslov1"/>
        <w:spacing w:before="0"/>
        <w:rPr>
          <w:rFonts w:eastAsia="Arial Unicode MS" w:cs="Arial"/>
        </w:rPr>
      </w:pPr>
    </w:p>
    <w:p w14:paraId="4ECB06A2" w14:textId="77777777" w:rsidR="001D5FAF" w:rsidRDefault="001D5FAF" w:rsidP="001D5FAF">
      <w:pPr>
        <w:pStyle w:val="KDPodnaslov1"/>
        <w:spacing w:before="0"/>
        <w:rPr>
          <w:rFonts w:eastAsia="Arial Unicode MS" w:cs="Arial"/>
        </w:rPr>
      </w:pPr>
    </w:p>
    <w:p w14:paraId="5DCA5342" w14:textId="77777777" w:rsidR="001D5FAF" w:rsidRDefault="001D5FAF" w:rsidP="001D5FAF">
      <w:pPr>
        <w:pStyle w:val="KDPodnaslov1"/>
        <w:spacing w:before="0"/>
        <w:rPr>
          <w:rFonts w:eastAsia="Arial Unicode MS" w:cs="Arial"/>
        </w:rPr>
      </w:pPr>
    </w:p>
    <w:p w14:paraId="35E90616" w14:textId="77777777" w:rsidR="001D5FAF" w:rsidRDefault="001D5FAF" w:rsidP="001D5FAF">
      <w:pPr>
        <w:pStyle w:val="KDPodnaslov1"/>
        <w:spacing w:before="0"/>
        <w:rPr>
          <w:rFonts w:eastAsia="Arial Unicode MS" w:cs="Arial"/>
        </w:rPr>
      </w:pPr>
    </w:p>
    <w:p w14:paraId="479B3E2D" w14:textId="77777777" w:rsidR="001D5FAF" w:rsidRDefault="001D5FAF" w:rsidP="001D5FAF">
      <w:pPr>
        <w:pStyle w:val="KDPodnaslov1"/>
        <w:spacing w:before="0"/>
        <w:rPr>
          <w:rFonts w:eastAsia="Arial Unicode MS" w:cs="Arial"/>
        </w:rPr>
      </w:pPr>
    </w:p>
    <w:p w14:paraId="29AD296D" w14:textId="77777777" w:rsidR="001D5FAF" w:rsidRDefault="001D5FAF" w:rsidP="001D5FAF">
      <w:pPr>
        <w:pStyle w:val="KDPodnaslov1"/>
        <w:spacing w:before="0"/>
        <w:rPr>
          <w:rFonts w:eastAsia="Arial Unicode MS" w:cs="Arial"/>
        </w:rPr>
      </w:pPr>
    </w:p>
    <w:p w14:paraId="731B15B5" w14:textId="77777777" w:rsidR="001D5FAF" w:rsidRDefault="001D5FAF" w:rsidP="001D5FAF">
      <w:pPr>
        <w:pStyle w:val="KDPodnaslov1"/>
        <w:spacing w:before="0"/>
        <w:rPr>
          <w:rFonts w:eastAsia="Arial Unicode MS" w:cs="Arial"/>
        </w:rPr>
      </w:pPr>
    </w:p>
    <w:p w14:paraId="711CBC28" w14:textId="77777777" w:rsidR="001D5FAF" w:rsidRDefault="001D5FAF" w:rsidP="001D5FAF">
      <w:pPr>
        <w:pStyle w:val="KDPodnaslov1"/>
        <w:spacing w:before="0"/>
        <w:rPr>
          <w:rFonts w:eastAsia="Arial Unicode MS" w:cs="Arial"/>
        </w:rPr>
      </w:pPr>
    </w:p>
    <w:p w14:paraId="766B5106" w14:textId="77777777" w:rsidR="001D5FAF" w:rsidRDefault="001D5FAF" w:rsidP="001D5FAF">
      <w:pPr>
        <w:pStyle w:val="KDPodnaslov1"/>
        <w:spacing w:before="0"/>
        <w:rPr>
          <w:rFonts w:eastAsia="Arial Unicode MS" w:cs="Arial"/>
        </w:rPr>
      </w:pPr>
    </w:p>
    <w:p w14:paraId="0E10552F" w14:textId="77777777" w:rsidR="001D5FAF" w:rsidRDefault="001D5FAF" w:rsidP="001D5FAF">
      <w:pPr>
        <w:pStyle w:val="KDPodnaslov1"/>
        <w:spacing w:before="0"/>
        <w:rPr>
          <w:rFonts w:eastAsia="Arial Unicode MS" w:cs="Arial"/>
        </w:rPr>
      </w:pPr>
    </w:p>
    <w:p w14:paraId="23A0A53F" w14:textId="77777777" w:rsidR="001D5FAF" w:rsidRDefault="001D5FAF" w:rsidP="001D5FAF">
      <w:pPr>
        <w:pStyle w:val="KDPodnaslov1"/>
        <w:spacing w:before="0"/>
        <w:rPr>
          <w:rFonts w:eastAsia="Arial Unicode MS" w:cs="Arial"/>
        </w:rPr>
      </w:pPr>
    </w:p>
    <w:p w14:paraId="64F02C10" w14:textId="77777777" w:rsidR="001D5FAF" w:rsidRDefault="001D5FAF" w:rsidP="001D5FAF">
      <w:pPr>
        <w:pStyle w:val="KDPodnaslov1"/>
        <w:spacing w:before="0"/>
        <w:rPr>
          <w:rFonts w:eastAsia="Arial Unicode MS" w:cs="Arial"/>
        </w:rPr>
      </w:pPr>
    </w:p>
    <w:p w14:paraId="6CD75B45" w14:textId="77777777" w:rsidR="001D5FAF" w:rsidRDefault="001D5FAF" w:rsidP="001D5FAF">
      <w:pPr>
        <w:pStyle w:val="KDPodnaslov1"/>
        <w:spacing w:before="0"/>
        <w:rPr>
          <w:rFonts w:eastAsia="Arial Unicode MS" w:cs="Arial"/>
        </w:rPr>
      </w:pPr>
    </w:p>
    <w:p w14:paraId="1CD550C4" w14:textId="77777777" w:rsidR="00F3715C" w:rsidRDefault="00F3715C" w:rsidP="001D5FAF">
      <w:pPr>
        <w:pStyle w:val="KDPodnaslov1"/>
        <w:spacing w:before="0"/>
        <w:rPr>
          <w:rFonts w:eastAsia="Arial Unicode MS" w:cs="Arial"/>
        </w:rPr>
      </w:pPr>
    </w:p>
    <w:p w14:paraId="3E883BDB" w14:textId="77777777" w:rsidR="00F3715C" w:rsidRDefault="00F3715C" w:rsidP="001D5FAF">
      <w:pPr>
        <w:pStyle w:val="KDPodnaslov1"/>
        <w:spacing w:before="0"/>
        <w:rPr>
          <w:rFonts w:eastAsia="Arial Unicode MS" w:cs="Arial"/>
        </w:rPr>
      </w:pPr>
    </w:p>
    <w:p w14:paraId="0B6D136F" w14:textId="77777777" w:rsidR="00F3715C" w:rsidRDefault="00F3715C" w:rsidP="001D5FAF">
      <w:pPr>
        <w:pStyle w:val="KDPodnaslov1"/>
        <w:spacing w:before="0"/>
        <w:rPr>
          <w:rFonts w:eastAsia="Arial Unicode MS" w:cs="Arial"/>
        </w:rPr>
      </w:pPr>
    </w:p>
    <w:p w14:paraId="728F38C0" w14:textId="77777777" w:rsidR="00664BC8" w:rsidRDefault="00664BC8" w:rsidP="00FD572C">
      <w:pPr>
        <w:spacing w:before="0"/>
        <w:rPr>
          <w:sz w:val="24"/>
          <w:szCs w:val="24"/>
          <w:lang w:val="sr-Cyrl-CS" w:eastAsia="ar-SA"/>
        </w:rPr>
      </w:pPr>
    </w:p>
    <w:p w14:paraId="7B811D20" w14:textId="77777777" w:rsidR="00B90B5A" w:rsidRDefault="00B90B5A" w:rsidP="00FD572C">
      <w:pPr>
        <w:spacing w:before="0"/>
        <w:rPr>
          <w:rFonts w:eastAsia="Arial Unicode MS" w:cs="Arial"/>
          <w:sz w:val="24"/>
          <w:szCs w:val="24"/>
        </w:rPr>
      </w:pPr>
    </w:p>
    <w:p w14:paraId="23474CBD" w14:textId="77777777" w:rsidR="00343A18" w:rsidRPr="00F3715C" w:rsidRDefault="00463B6E" w:rsidP="00FD572C">
      <w:pPr>
        <w:spacing w:before="0"/>
        <w:rPr>
          <w:rFonts w:cs="Arial"/>
          <w:b/>
          <w:color w:val="00B0F0"/>
          <w:sz w:val="24"/>
          <w:szCs w:val="24"/>
          <w:lang w:val="sr-Cyrl-RS"/>
        </w:rPr>
      </w:pPr>
      <w:r w:rsidRPr="00D126EC">
        <w:rPr>
          <w:rFonts w:eastAsia="Arial Unicode MS" w:cs="Arial"/>
          <w:b/>
          <w:sz w:val="24"/>
          <w:szCs w:val="24"/>
          <w:lang w:val="sr-Latn-RS"/>
        </w:rPr>
        <w:t>8</w:t>
      </w:r>
      <w:r w:rsidR="00B44559" w:rsidRPr="00D126EC">
        <w:rPr>
          <w:rFonts w:eastAsia="Arial Unicode MS" w:cs="Arial"/>
          <w:b/>
          <w:sz w:val="24"/>
          <w:szCs w:val="24"/>
        </w:rPr>
        <w:t xml:space="preserve">. </w:t>
      </w:r>
      <w:r w:rsidR="00343A18" w:rsidRPr="00D126EC">
        <w:rPr>
          <w:rFonts w:cs="Arial"/>
          <w:b/>
          <w:sz w:val="24"/>
          <w:szCs w:val="24"/>
        </w:rPr>
        <w:t>МОДЕЛ УГОВОРА</w:t>
      </w:r>
      <w:bookmarkEnd w:id="254"/>
      <w:r w:rsidR="00F3715C" w:rsidRPr="00D126EC">
        <w:rPr>
          <w:rFonts w:cs="Arial"/>
          <w:b/>
          <w:sz w:val="24"/>
          <w:szCs w:val="24"/>
          <w:lang w:val="sr-Cyrl-RS"/>
        </w:rPr>
        <w:t xml:space="preserve"> </w:t>
      </w:r>
    </w:p>
    <w:p w14:paraId="0157A8BC" w14:textId="77777777" w:rsidR="00343A18" w:rsidRPr="00781B02" w:rsidRDefault="00343A18" w:rsidP="00781B02">
      <w:pPr>
        <w:rPr>
          <w:rFonts w:eastAsia="Arial Unicode MS"/>
        </w:rPr>
      </w:pPr>
    </w:p>
    <w:p w14:paraId="1AF0DF02" w14:textId="77777777" w:rsidR="00343A18" w:rsidRPr="00EC5BB4" w:rsidRDefault="00343A18" w:rsidP="00343A18">
      <w:pPr>
        <w:pStyle w:val="KDParagraf"/>
        <w:spacing w:before="0"/>
        <w:rPr>
          <w:rFonts w:cs="Arial"/>
          <w:sz w:val="24"/>
          <w:szCs w:val="24"/>
        </w:rPr>
      </w:pPr>
    </w:p>
    <w:p w14:paraId="25A817BC"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CA35BA1" w14:textId="77777777" w:rsidR="00343A18" w:rsidRPr="00EC5BB4" w:rsidRDefault="00343A18" w:rsidP="00343A18">
      <w:pPr>
        <w:pStyle w:val="KDParagraf"/>
        <w:spacing w:before="0"/>
        <w:rPr>
          <w:rFonts w:cs="Arial"/>
          <w:i/>
          <w:sz w:val="24"/>
          <w:szCs w:val="24"/>
        </w:rPr>
      </w:pPr>
    </w:p>
    <w:p w14:paraId="61FF06E4" w14:textId="77777777" w:rsidR="00343A18" w:rsidRPr="00EC5BB4" w:rsidRDefault="00343A18" w:rsidP="00343A18">
      <w:pPr>
        <w:pStyle w:val="KDParagraf"/>
        <w:spacing w:before="0"/>
        <w:rPr>
          <w:rFonts w:cs="Arial"/>
          <w:color w:val="000000"/>
          <w:sz w:val="24"/>
          <w:szCs w:val="24"/>
        </w:rPr>
      </w:pPr>
    </w:p>
    <w:p w14:paraId="0FB8416E" w14:textId="77777777" w:rsidR="00B67BCE" w:rsidRDefault="00B67BCE" w:rsidP="00B67BCE">
      <w:pPr>
        <w:pStyle w:val="KDParagraf"/>
        <w:spacing w:before="0"/>
        <w:rPr>
          <w:rFonts w:cs="Arial"/>
          <w:b/>
          <w:sz w:val="24"/>
          <w:szCs w:val="24"/>
        </w:rPr>
      </w:pPr>
      <w:r w:rsidRPr="00EC5BB4">
        <w:rPr>
          <w:rFonts w:cs="Arial"/>
          <w:b/>
          <w:sz w:val="24"/>
          <w:szCs w:val="24"/>
        </w:rPr>
        <w:t>УГОВОРНЕ СТРАНЕ:</w:t>
      </w:r>
    </w:p>
    <w:p w14:paraId="2AB2E251" w14:textId="77777777" w:rsidR="003B1000" w:rsidRPr="007C68C1" w:rsidRDefault="003B1000" w:rsidP="00B67BCE">
      <w:pPr>
        <w:pStyle w:val="KDParagraf"/>
        <w:spacing w:before="0"/>
        <w:rPr>
          <w:rFonts w:cs="Arial"/>
          <w:b/>
          <w:sz w:val="24"/>
          <w:szCs w:val="24"/>
          <w:lang w:val="sr-Cyrl-RS"/>
        </w:rPr>
      </w:pPr>
    </w:p>
    <w:p w14:paraId="2BA11099" w14:textId="77777777" w:rsidR="00695D33" w:rsidRPr="00695D33" w:rsidRDefault="00695D33" w:rsidP="00695D33">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14:paraId="5D0688E2" w14:textId="77777777" w:rsidR="00695D33" w:rsidRPr="00695D33" w:rsidRDefault="00695D33" w:rsidP="00E456D8">
      <w:pPr>
        <w:pStyle w:val="KDParagraf"/>
        <w:numPr>
          <w:ilvl w:val="0"/>
          <w:numId w:val="23"/>
        </w:numPr>
        <w:tabs>
          <w:tab w:val="left" w:pos="0"/>
        </w:tabs>
        <w:ind w:left="0" w:hanging="284"/>
        <w:rPr>
          <w:rFonts w:cs="Arial"/>
          <w:sz w:val="24"/>
          <w:szCs w:val="24"/>
        </w:rPr>
      </w:pPr>
      <w:r w:rsidRPr="00695D3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14:paraId="5EBE34FE" w14:textId="77777777" w:rsidR="00695D33" w:rsidRPr="00695D33" w:rsidRDefault="00695D33" w:rsidP="00695D33">
      <w:pPr>
        <w:pStyle w:val="KDParagraf"/>
        <w:rPr>
          <w:rFonts w:cs="Arial"/>
          <w:sz w:val="24"/>
          <w:szCs w:val="24"/>
        </w:rPr>
      </w:pPr>
    </w:p>
    <w:p w14:paraId="4203EDE2" w14:textId="77777777" w:rsidR="00695D33" w:rsidRPr="00695D33" w:rsidRDefault="00695D33" w:rsidP="00695D33">
      <w:pPr>
        <w:pStyle w:val="KDParagraf"/>
        <w:rPr>
          <w:rFonts w:cs="Arial"/>
          <w:sz w:val="24"/>
          <w:szCs w:val="24"/>
        </w:rPr>
      </w:pPr>
      <w:r w:rsidRPr="00695D33">
        <w:rPr>
          <w:rFonts w:cs="Arial"/>
          <w:sz w:val="24"/>
          <w:szCs w:val="24"/>
        </w:rPr>
        <w:t>и</w:t>
      </w:r>
    </w:p>
    <w:p w14:paraId="2BC9C960" w14:textId="77777777" w:rsidR="00695D33" w:rsidRPr="00695D33" w:rsidRDefault="00695D33" w:rsidP="00695D33">
      <w:pPr>
        <w:pStyle w:val="KDParagraf"/>
        <w:rPr>
          <w:rFonts w:cs="Arial"/>
          <w:sz w:val="24"/>
          <w:szCs w:val="24"/>
        </w:rPr>
      </w:pPr>
    </w:p>
    <w:p w14:paraId="773F2C48" w14:textId="77777777" w:rsidR="00695D33" w:rsidRPr="00695D33" w:rsidRDefault="00695D33" w:rsidP="00695D33">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14:paraId="4D92C024" w14:textId="77777777" w:rsidR="00695D33" w:rsidRPr="00695D33" w:rsidRDefault="00695D33" w:rsidP="00E456D8">
      <w:pPr>
        <w:pStyle w:val="KDParagraf"/>
        <w:numPr>
          <w:ilvl w:val="0"/>
          <w:numId w:val="23"/>
        </w:numPr>
        <w:ind w:left="0" w:hanging="284"/>
        <w:rPr>
          <w:rFonts w:cs="Arial"/>
          <w:sz w:val="24"/>
          <w:szCs w:val="24"/>
        </w:rPr>
      </w:pPr>
      <w:r w:rsidRPr="00695D33">
        <w:rPr>
          <w:rFonts w:cs="Arial"/>
          <w:sz w:val="24"/>
          <w:szCs w:val="24"/>
          <w:lang w:val="en-GB"/>
        </w:rPr>
        <w:t xml:space="preserve">_________________ из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14:paraId="11E1F3D5" w14:textId="77777777" w:rsidR="00695D33" w:rsidRPr="00695D33" w:rsidRDefault="00695D33" w:rsidP="00695D33">
      <w:pPr>
        <w:pStyle w:val="KDParagraf"/>
        <w:spacing w:before="0"/>
        <w:rPr>
          <w:rFonts w:cs="Arial"/>
          <w:sz w:val="24"/>
          <w:szCs w:val="24"/>
          <w:lang w:val="sr-Cyrl-CS"/>
        </w:rPr>
      </w:pPr>
    </w:p>
    <w:p w14:paraId="2453E22F" w14:textId="77777777" w:rsidR="00695D33" w:rsidRPr="00695D33" w:rsidRDefault="00695D33" w:rsidP="00695D33">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14:paraId="4118FA91" w14:textId="77777777" w:rsidR="00695D33" w:rsidRPr="00695D33" w:rsidRDefault="00695D33" w:rsidP="00695D33">
      <w:pPr>
        <w:pStyle w:val="KDParagraf"/>
        <w:spacing w:before="0"/>
        <w:rPr>
          <w:rFonts w:cs="Arial"/>
          <w:sz w:val="24"/>
          <w:szCs w:val="24"/>
        </w:rPr>
      </w:pPr>
    </w:p>
    <w:p w14:paraId="7651702D" w14:textId="77777777" w:rsidR="00695D33" w:rsidRPr="00695D33" w:rsidRDefault="00695D33" w:rsidP="00695D33">
      <w:pPr>
        <w:pStyle w:val="KDParagraf"/>
        <w:spacing w:before="0"/>
        <w:rPr>
          <w:rFonts w:cs="Arial"/>
          <w:sz w:val="24"/>
          <w:szCs w:val="24"/>
        </w:rPr>
      </w:pPr>
      <w:r w:rsidRPr="00695D33">
        <w:rPr>
          <w:rFonts w:cs="Arial"/>
          <w:sz w:val="24"/>
          <w:szCs w:val="24"/>
          <w:lang w:val="en-GB"/>
        </w:rPr>
        <w:t xml:space="preserve">_________________ из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14:paraId="2D4976F2" w14:textId="77777777" w:rsidR="00695D33" w:rsidRPr="00695D33" w:rsidRDefault="00695D33" w:rsidP="00695D33">
      <w:pPr>
        <w:pStyle w:val="KDParagraf"/>
        <w:spacing w:before="0"/>
        <w:rPr>
          <w:rFonts w:cs="Arial"/>
          <w:sz w:val="24"/>
          <w:szCs w:val="24"/>
          <w:lang w:val="sr-Cyrl-RS"/>
        </w:rPr>
      </w:pPr>
    </w:p>
    <w:p w14:paraId="7664DA7B" w14:textId="77777777" w:rsidR="00695D33" w:rsidRPr="00695D33" w:rsidRDefault="00695D33" w:rsidP="00695D33">
      <w:pPr>
        <w:pStyle w:val="KDParagraf"/>
        <w:spacing w:before="0"/>
        <w:rPr>
          <w:rFonts w:cs="Arial"/>
          <w:sz w:val="24"/>
          <w:szCs w:val="24"/>
        </w:rPr>
      </w:pPr>
      <w:r w:rsidRPr="00695D33">
        <w:rPr>
          <w:rFonts w:cs="Arial"/>
          <w:sz w:val="24"/>
          <w:szCs w:val="24"/>
          <w:lang w:val="en-GB"/>
        </w:rPr>
        <w:t xml:space="preserve"> ___________ из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понуде</w:t>
      </w:r>
      <w:r w:rsidRPr="00695D33">
        <w:rPr>
          <w:rFonts w:cs="Arial"/>
          <w:i/>
          <w:sz w:val="24"/>
          <w:szCs w:val="24"/>
          <w:lang w:val="sr-Cyrl-RS"/>
        </w:rPr>
        <w:t xml:space="preserve"> са подизвођачем</w:t>
      </w:r>
      <w:r w:rsidRPr="00695D33">
        <w:rPr>
          <w:rFonts w:cs="Arial"/>
          <w:i/>
          <w:sz w:val="24"/>
          <w:szCs w:val="24"/>
          <w:lang w:val="en-GB"/>
        </w:rPr>
        <w:t>]</w:t>
      </w:r>
    </w:p>
    <w:p w14:paraId="161EA635" w14:textId="77777777" w:rsidR="00695D33" w:rsidRPr="00695D33" w:rsidRDefault="00695D33" w:rsidP="00695D33">
      <w:pPr>
        <w:pStyle w:val="KDParagraf"/>
        <w:rPr>
          <w:rFonts w:cs="Arial"/>
          <w:sz w:val="24"/>
          <w:szCs w:val="24"/>
        </w:rPr>
      </w:pPr>
    </w:p>
    <w:p w14:paraId="30DB0D1B" w14:textId="77777777" w:rsidR="00695D33" w:rsidRPr="00695D33" w:rsidRDefault="00695D33" w:rsidP="00695D33">
      <w:pPr>
        <w:pStyle w:val="KDParagraf"/>
        <w:rPr>
          <w:rFonts w:cs="Arial"/>
          <w:sz w:val="24"/>
          <w:szCs w:val="24"/>
        </w:rPr>
      </w:pPr>
      <w:r w:rsidRPr="00695D33">
        <w:rPr>
          <w:rFonts w:cs="Arial"/>
          <w:sz w:val="24"/>
          <w:szCs w:val="24"/>
        </w:rPr>
        <w:t>(у даљем тексту заједно: Уговорне стране)</w:t>
      </w:r>
    </w:p>
    <w:p w14:paraId="5E929415" w14:textId="77777777" w:rsidR="003B1000" w:rsidRPr="00EC5BB4" w:rsidRDefault="003B1000" w:rsidP="00B67BCE">
      <w:pPr>
        <w:pStyle w:val="KDParagraf"/>
        <w:spacing w:before="0"/>
        <w:rPr>
          <w:rFonts w:cs="Arial"/>
          <w:b/>
          <w:sz w:val="24"/>
          <w:szCs w:val="24"/>
        </w:rPr>
      </w:pPr>
    </w:p>
    <w:p w14:paraId="3847CA36" w14:textId="77777777" w:rsidR="007C68C1" w:rsidRDefault="007C68C1" w:rsidP="00B67BCE">
      <w:pPr>
        <w:pStyle w:val="KDParagraf"/>
        <w:spacing w:before="0"/>
        <w:rPr>
          <w:rFonts w:cs="Arial"/>
          <w:sz w:val="24"/>
          <w:szCs w:val="24"/>
        </w:rPr>
      </w:pPr>
    </w:p>
    <w:p w14:paraId="352558A1" w14:textId="77777777" w:rsidR="00591624" w:rsidRPr="00B90B5A" w:rsidRDefault="00B67BCE" w:rsidP="000F1FB1">
      <w:pPr>
        <w:pStyle w:val="KDParagraf"/>
        <w:spacing w:before="0"/>
        <w:rPr>
          <w:rFonts w:cs="Arial"/>
          <w:bCs/>
          <w:sz w:val="24"/>
          <w:szCs w:val="24"/>
        </w:rPr>
      </w:pPr>
      <w:r w:rsidRPr="00EC5BB4">
        <w:rPr>
          <w:rFonts w:cs="Arial"/>
          <w:sz w:val="24"/>
          <w:szCs w:val="24"/>
        </w:rPr>
        <w:t xml:space="preserve">закључиле су у Београду, </w:t>
      </w:r>
    </w:p>
    <w:p w14:paraId="74C5D840" w14:textId="77777777" w:rsidR="00B90B5A" w:rsidRDefault="00B90B5A" w:rsidP="004D0511">
      <w:pPr>
        <w:pStyle w:val="KDParagraf"/>
        <w:spacing w:before="0"/>
        <w:jc w:val="center"/>
        <w:rPr>
          <w:rFonts w:cs="Arial"/>
          <w:b/>
          <w:sz w:val="24"/>
          <w:szCs w:val="24"/>
        </w:rPr>
      </w:pPr>
    </w:p>
    <w:p w14:paraId="6505FF31" w14:textId="77777777" w:rsidR="00F3715C" w:rsidRDefault="00F3715C" w:rsidP="004D0511">
      <w:pPr>
        <w:pStyle w:val="KDParagraf"/>
        <w:spacing w:before="0"/>
        <w:jc w:val="center"/>
        <w:rPr>
          <w:rFonts w:cs="Arial"/>
          <w:b/>
          <w:sz w:val="24"/>
          <w:szCs w:val="24"/>
        </w:rPr>
      </w:pPr>
    </w:p>
    <w:p w14:paraId="321BE307" w14:textId="77777777" w:rsidR="00F3715C" w:rsidRDefault="00F3715C" w:rsidP="004D0511">
      <w:pPr>
        <w:pStyle w:val="KDParagraf"/>
        <w:spacing w:before="0"/>
        <w:jc w:val="center"/>
        <w:rPr>
          <w:rFonts w:cs="Arial"/>
          <w:b/>
          <w:sz w:val="24"/>
          <w:szCs w:val="24"/>
        </w:rPr>
      </w:pPr>
    </w:p>
    <w:p w14:paraId="72E1506B" w14:textId="77777777" w:rsidR="00F3715C" w:rsidRDefault="00F3715C" w:rsidP="004D0511">
      <w:pPr>
        <w:pStyle w:val="KDParagraf"/>
        <w:spacing w:before="0"/>
        <w:jc w:val="center"/>
        <w:rPr>
          <w:rFonts w:cs="Arial"/>
          <w:b/>
          <w:sz w:val="24"/>
          <w:szCs w:val="24"/>
        </w:rPr>
      </w:pPr>
    </w:p>
    <w:p w14:paraId="48D700A6" w14:textId="23C8492F"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r w:rsidR="00865001">
        <w:rPr>
          <w:rFonts w:cs="Arial"/>
          <w:b/>
          <w:sz w:val="24"/>
          <w:szCs w:val="24"/>
          <w:lang w:val="sr-Cyrl-RS"/>
        </w:rPr>
        <w:t xml:space="preserve">  и   пратећих услуга</w:t>
      </w:r>
    </w:p>
    <w:p w14:paraId="7B40A9CE" w14:textId="77777777" w:rsidR="005A748E" w:rsidRDefault="006939CA" w:rsidP="00EE793E">
      <w:pPr>
        <w:pStyle w:val="KDParagraf"/>
        <w:spacing w:before="0"/>
        <w:rPr>
          <w:rFonts w:cs="Arial"/>
          <w:sz w:val="24"/>
          <w:szCs w:val="24"/>
        </w:rPr>
      </w:pPr>
      <w:r>
        <w:rPr>
          <w:rFonts w:cs="Arial"/>
          <w:sz w:val="24"/>
          <w:szCs w:val="20"/>
          <w:lang w:val="ru-RU" w:eastAsia="ar-SA"/>
        </w:rPr>
        <w:tab/>
      </w:r>
      <w:r>
        <w:rPr>
          <w:rFonts w:cs="Arial"/>
          <w:sz w:val="24"/>
          <w:szCs w:val="20"/>
          <w:lang w:val="ru-RU" w:eastAsia="ar-SA"/>
        </w:rPr>
        <w:tab/>
      </w:r>
      <w:r>
        <w:rPr>
          <w:rFonts w:cs="Arial"/>
          <w:sz w:val="24"/>
          <w:szCs w:val="20"/>
          <w:lang w:val="ru-RU" w:eastAsia="ar-SA"/>
        </w:rPr>
        <w:tab/>
      </w:r>
      <w:r w:rsidR="00D126EC">
        <w:rPr>
          <w:rFonts w:cs="Arial"/>
          <w:sz w:val="24"/>
          <w:szCs w:val="20"/>
          <w:lang w:val="ru-RU" w:eastAsia="ar-SA"/>
        </w:rPr>
        <w:t xml:space="preserve">Систем за управљање </w:t>
      </w:r>
      <w:r w:rsidR="00D126EC" w:rsidRPr="00D624B8">
        <w:rPr>
          <w:rFonts w:cs="Arial"/>
          <w:sz w:val="24"/>
          <w:szCs w:val="20"/>
          <w:lang w:val="ru-RU" w:eastAsia="ar-SA"/>
        </w:rPr>
        <w:t>п</w:t>
      </w:r>
      <w:r w:rsidR="00D126EC">
        <w:rPr>
          <w:rFonts w:cs="Arial"/>
          <w:sz w:val="24"/>
          <w:szCs w:val="20"/>
          <w:lang w:val="ru-RU" w:eastAsia="ar-SA"/>
        </w:rPr>
        <w:t xml:space="preserve">ерформансама </w:t>
      </w:r>
      <w:r w:rsidR="00D126EC">
        <w:rPr>
          <w:rFonts w:cs="Arial"/>
          <w:sz w:val="24"/>
          <w:szCs w:val="20"/>
          <w:lang w:val="sr-Latn-RS" w:eastAsia="ar-SA"/>
        </w:rPr>
        <w:t xml:space="preserve">Data </w:t>
      </w:r>
      <w:r w:rsidR="00D126EC">
        <w:rPr>
          <w:rFonts w:cs="Arial"/>
          <w:sz w:val="24"/>
          <w:szCs w:val="20"/>
          <w:lang w:val="sr-Cyrl-RS" w:eastAsia="ar-SA"/>
        </w:rPr>
        <w:t>центара</w:t>
      </w:r>
    </w:p>
    <w:p w14:paraId="7ABF4B4E" w14:textId="77777777" w:rsidR="00D126EC" w:rsidRDefault="00D126EC" w:rsidP="00EE793E">
      <w:pPr>
        <w:pStyle w:val="KDParagraf"/>
        <w:spacing w:before="0"/>
        <w:rPr>
          <w:rFonts w:cs="Arial"/>
          <w:b/>
          <w:sz w:val="24"/>
          <w:szCs w:val="24"/>
        </w:rPr>
      </w:pPr>
    </w:p>
    <w:p w14:paraId="17B8D8C3" w14:textId="77777777" w:rsidR="00EE793E" w:rsidRPr="00F40CC6" w:rsidRDefault="00EE793E" w:rsidP="00EE793E">
      <w:pPr>
        <w:pStyle w:val="KDParagraf"/>
        <w:spacing w:before="0"/>
        <w:rPr>
          <w:rFonts w:cs="Arial"/>
          <w:b/>
          <w:sz w:val="24"/>
          <w:szCs w:val="24"/>
        </w:rPr>
      </w:pPr>
      <w:r w:rsidRPr="00F40CC6">
        <w:rPr>
          <w:rFonts w:cs="Arial"/>
          <w:b/>
          <w:sz w:val="24"/>
          <w:szCs w:val="24"/>
        </w:rPr>
        <w:t>УВОДНЕ ОДРЕДБЕ</w:t>
      </w:r>
    </w:p>
    <w:p w14:paraId="29607A32" w14:textId="77777777" w:rsidR="00EE793E" w:rsidRPr="00EE793E" w:rsidRDefault="00EE793E" w:rsidP="00EE793E">
      <w:pPr>
        <w:pStyle w:val="KDParagraf"/>
        <w:spacing w:before="0"/>
        <w:rPr>
          <w:rFonts w:cs="Arial"/>
          <w:sz w:val="24"/>
          <w:szCs w:val="24"/>
        </w:rPr>
      </w:pPr>
    </w:p>
    <w:p w14:paraId="753CA35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3252E58C" w14:textId="77777777" w:rsidR="00EE793E" w:rsidRPr="00F40CC6" w:rsidRDefault="00EE793E" w:rsidP="00F40CC6">
      <w:pPr>
        <w:pStyle w:val="ListParagraph"/>
        <w:numPr>
          <w:ilvl w:val="0"/>
          <w:numId w:val="20"/>
        </w:numPr>
        <w:rPr>
          <w:rFonts w:cs="Arial"/>
          <w:sz w:val="24"/>
          <w:szCs w:val="24"/>
          <w:lang w:val="sr-Cyrl-CS"/>
        </w:rPr>
      </w:pPr>
      <w:r w:rsidRPr="00F40CC6">
        <w:rPr>
          <w:rFonts w:ascii="Arial" w:hAnsi="Arial" w:cs="Arial"/>
          <w:sz w:val="24"/>
          <w:szCs w:val="24"/>
        </w:rPr>
        <w:t xml:space="preserve">да је </w:t>
      </w:r>
      <w:r w:rsidR="00695D33" w:rsidRPr="00F40CC6">
        <w:rPr>
          <w:rFonts w:ascii="Arial" w:hAnsi="Arial" w:cs="Arial"/>
          <w:sz w:val="24"/>
          <w:szCs w:val="24"/>
          <w:lang w:val="sr-Cyrl-RS"/>
        </w:rPr>
        <w:t>Н</w:t>
      </w:r>
      <w:r w:rsidRPr="00F40CC6">
        <w:rPr>
          <w:rFonts w:ascii="Arial" w:hAnsi="Arial" w:cs="Arial"/>
          <w:sz w:val="24"/>
          <w:szCs w:val="24"/>
        </w:rPr>
        <w:t>аручилац (у даљем т</w:t>
      </w:r>
      <w:r w:rsidR="00190E9A" w:rsidRPr="00F40CC6">
        <w:rPr>
          <w:rFonts w:ascii="Arial" w:hAnsi="Arial" w:cs="Arial"/>
          <w:sz w:val="24"/>
          <w:szCs w:val="24"/>
        </w:rPr>
        <w:t>ексту</w:t>
      </w:r>
      <w:r w:rsidR="007F2FE0" w:rsidRPr="00F40CC6">
        <w:rPr>
          <w:rFonts w:ascii="Arial" w:hAnsi="Arial" w:cs="Arial"/>
          <w:sz w:val="24"/>
          <w:szCs w:val="24"/>
          <w:lang w:val="sr-Cyrl-RS"/>
        </w:rPr>
        <w:t>:</w:t>
      </w:r>
      <w:r w:rsidR="00B67BCE" w:rsidRPr="00F40CC6">
        <w:rPr>
          <w:rFonts w:ascii="Arial" w:hAnsi="Arial" w:cs="Arial"/>
          <w:sz w:val="24"/>
          <w:szCs w:val="24"/>
        </w:rPr>
        <w:t xml:space="preserve"> </w:t>
      </w:r>
      <w:r w:rsidR="00190E9A" w:rsidRPr="00F40CC6">
        <w:rPr>
          <w:rFonts w:ascii="Arial" w:hAnsi="Arial" w:cs="Arial"/>
          <w:sz w:val="24"/>
          <w:szCs w:val="24"/>
        </w:rPr>
        <w:t xml:space="preserve"> К</w:t>
      </w:r>
      <w:r w:rsidR="00B67BCE" w:rsidRPr="00F40CC6">
        <w:rPr>
          <w:rFonts w:ascii="Arial" w:hAnsi="Arial" w:cs="Arial"/>
          <w:sz w:val="24"/>
          <w:szCs w:val="24"/>
          <w:lang w:val="sr-Cyrl-RS"/>
        </w:rPr>
        <w:t>упац</w:t>
      </w:r>
      <w:r w:rsidR="00190E9A" w:rsidRPr="00F40CC6">
        <w:rPr>
          <w:rFonts w:ascii="Arial" w:hAnsi="Arial" w:cs="Arial"/>
          <w:sz w:val="24"/>
          <w:szCs w:val="24"/>
        </w:rPr>
        <w:t xml:space="preserve">) </w:t>
      </w:r>
      <w:r w:rsidR="00B67BCE" w:rsidRPr="00F40CC6">
        <w:rPr>
          <w:rFonts w:ascii="Arial" w:hAnsi="Arial" w:cs="Arial"/>
          <w:sz w:val="24"/>
          <w:szCs w:val="24"/>
          <w:lang w:val="sr-Cyrl-RS"/>
        </w:rPr>
        <w:t xml:space="preserve"> </w:t>
      </w:r>
      <w:r w:rsidR="00190E9A" w:rsidRPr="00F40CC6">
        <w:rPr>
          <w:rFonts w:ascii="Arial" w:hAnsi="Arial" w:cs="Arial"/>
          <w:sz w:val="24"/>
          <w:szCs w:val="24"/>
        </w:rPr>
        <w:t>спровео</w:t>
      </w:r>
      <w:r w:rsidRPr="00F40CC6">
        <w:rPr>
          <w:rFonts w:ascii="Arial" w:hAnsi="Arial" w:cs="Arial"/>
          <w:sz w:val="24"/>
          <w:szCs w:val="24"/>
        </w:rPr>
        <w:t xml:space="preserve"> </w:t>
      </w:r>
      <w:r w:rsidR="00FD5422" w:rsidRPr="00F40CC6">
        <w:rPr>
          <w:rFonts w:ascii="Arial" w:hAnsi="Arial" w:cs="Arial"/>
          <w:sz w:val="24"/>
          <w:szCs w:val="24"/>
          <w:lang w:val="sr-Cyrl-RS"/>
        </w:rPr>
        <w:t xml:space="preserve">отворени </w:t>
      </w:r>
      <w:r w:rsidRPr="00F40CC6">
        <w:rPr>
          <w:rFonts w:ascii="Arial" w:hAnsi="Arial" w:cs="Arial"/>
          <w:sz w:val="24"/>
          <w:szCs w:val="24"/>
        </w:rPr>
        <w:t xml:space="preserve">поступак јавне набавке, сагласно члану </w:t>
      </w:r>
      <w:r w:rsidR="00FD5422" w:rsidRPr="00F40CC6">
        <w:rPr>
          <w:rFonts w:ascii="Arial" w:hAnsi="Arial" w:cs="Arial"/>
          <w:sz w:val="24"/>
          <w:szCs w:val="24"/>
          <w:lang w:val="sr-Cyrl-RS"/>
        </w:rPr>
        <w:t>32.</w:t>
      </w:r>
      <w:r w:rsidR="00873133" w:rsidRPr="00F40CC6">
        <w:rPr>
          <w:rFonts w:ascii="Arial" w:hAnsi="Arial" w:cs="Arial"/>
          <w:sz w:val="24"/>
          <w:szCs w:val="24"/>
          <w:lang w:val="sr-Cyrl-RS"/>
        </w:rPr>
        <w:t xml:space="preserve"> </w:t>
      </w:r>
      <w:r w:rsidRPr="00F40CC6">
        <w:rPr>
          <w:rFonts w:ascii="Arial" w:hAnsi="Arial" w:cs="Arial"/>
          <w:sz w:val="24"/>
          <w:szCs w:val="24"/>
        </w:rPr>
        <w:t xml:space="preserve">Закона о јавним набавкама  („Службени гласник РС“ број 124/2012, 14/2015 </w:t>
      </w:r>
      <w:r w:rsidR="007C68C1" w:rsidRPr="00F40CC6">
        <w:rPr>
          <w:rFonts w:ascii="Arial" w:hAnsi="Arial" w:cs="Arial"/>
          <w:sz w:val="24"/>
          <w:szCs w:val="24"/>
          <w:lang w:val="sr-Cyrl-RS"/>
        </w:rPr>
        <w:t xml:space="preserve">и </w:t>
      </w:r>
      <w:r w:rsidRPr="00F40CC6">
        <w:rPr>
          <w:rFonts w:ascii="Arial" w:hAnsi="Arial" w:cs="Arial"/>
          <w:sz w:val="24"/>
          <w:szCs w:val="24"/>
        </w:rPr>
        <w:t xml:space="preserve">68/2015), (у даљем тексту: Закон) за јавну набавку </w:t>
      </w:r>
      <w:r w:rsidR="00B67BCE" w:rsidRPr="00F40CC6">
        <w:rPr>
          <w:rFonts w:ascii="Arial" w:hAnsi="Arial" w:cs="Arial"/>
          <w:sz w:val="24"/>
          <w:szCs w:val="24"/>
          <w:lang w:val="sr-Cyrl-RS"/>
        </w:rPr>
        <w:t>добара „</w:t>
      </w:r>
      <w:r w:rsidR="00D126EC" w:rsidRPr="00D126EC">
        <w:rPr>
          <w:rFonts w:ascii="Arial" w:eastAsia="Times New Roman" w:hAnsi="Arial" w:cs="Arial"/>
          <w:sz w:val="24"/>
          <w:szCs w:val="20"/>
          <w:lang w:val="ru-RU" w:eastAsia="ar-SA"/>
        </w:rPr>
        <w:t xml:space="preserve">Систем за управљање перформансама </w:t>
      </w:r>
      <w:r w:rsidR="00D126EC" w:rsidRPr="00D126EC">
        <w:rPr>
          <w:rFonts w:ascii="Arial" w:eastAsia="Times New Roman" w:hAnsi="Arial" w:cs="Arial"/>
          <w:sz w:val="24"/>
          <w:szCs w:val="20"/>
          <w:lang w:val="sr-Latn-RS" w:eastAsia="ar-SA"/>
        </w:rPr>
        <w:t xml:space="preserve">Data </w:t>
      </w:r>
      <w:r w:rsidR="00D126EC" w:rsidRPr="00D126EC">
        <w:rPr>
          <w:rFonts w:ascii="Arial" w:eastAsia="Times New Roman" w:hAnsi="Arial" w:cs="Arial"/>
          <w:sz w:val="24"/>
          <w:szCs w:val="20"/>
          <w:lang w:val="sr-Cyrl-RS" w:eastAsia="ar-SA"/>
        </w:rPr>
        <w:t>центара</w:t>
      </w:r>
      <w:r w:rsidR="00695D33" w:rsidRPr="00F40CC6">
        <w:rPr>
          <w:rFonts w:ascii="Arial" w:hAnsi="Arial" w:cs="Arial"/>
          <w:b/>
          <w:sz w:val="24"/>
          <w:szCs w:val="24"/>
          <w:lang w:val="sr-Cyrl-RS"/>
        </w:rPr>
        <w:t>“,</w:t>
      </w:r>
      <w:r w:rsidR="00695D33" w:rsidRPr="00F40CC6">
        <w:rPr>
          <w:rFonts w:ascii="Arial" w:hAnsi="Arial" w:cs="Arial"/>
          <w:b/>
          <w:sz w:val="24"/>
          <w:szCs w:val="24"/>
          <w:lang w:val="am-ET"/>
        </w:rPr>
        <w:t xml:space="preserve"> </w:t>
      </w:r>
      <w:r w:rsidR="00695D33" w:rsidRPr="00F40CC6">
        <w:rPr>
          <w:rFonts w:ascii="Arial" w:hAnsi="Arial" w:cs="Arial"/>
          <w:sz w:val="24"/>
          <w:szCs w:val="24"/>
          <w:lang w:val="ru-RU"/>
        </w:rPr>
        <w:t xml:space="preserve">Јавна набавка број </w:t>
      </w:r>
      <w:r w:rsidR="00D126EC">
        <w:rPr>
          <w:rFonts w:ascii="Arial" w:hAnsi="Arial" w:cs="Arial"/>
          <w:sz w:val="24"/>
          <w:szCs w:val="24"/>
          <w:lang w:val="sr-Cyrl-CS"/>
        </w:rPr>
        <w:t>ЈН/1000/0629</w:t>
      </w:r>
      <w:r w:rsidR="00EE3C53" w:rsidRPr="00F40CC6">
        <w:rPr>
          <w:rFonts w:ascii="Arial" w:hAnsi="Arial" w:cs="Arial"/>
          <w:sz w:val="24"/>
          <w:szCs w:val="24"/>
          <w:lang w:val="sr-Cyrl-CS"/>
        </w:rPr>
        <w:t>/2017</w:t>
      </w:r>
      <w:r w:rsidR="00695D33" w:rsidRPr="00F40CC6">
        <w:rPr>
          <w:rFonts w:ascii="Arial" w:hAnsi="Arial" w:cs="Arial"/>
          <w:sz w:val="24"/>
          <w:szCs w:val="24"/>
          <w:lang w:val="am-ET"/>
        </w:rPr>
        <w:t>;</w:t>
      </w:r>
    </w:p>
    <w:p w14:paraId="313CF477" w14:textId="77777777" w:rsidR="00EE793E" w:rsidRPr="00695D33" w:rsidRDefault="00EE793E" w:rsidP="00F40CC6">
      <w:pPr>
        <w:pStyle w:val="KDParagraf"/>
        <w:numPr>
          <w:ilvl w:val="0"/>
          <w:numId w:val="20"/>
        </w:numPr>
        <w:spacing w:before="0"/>
        <w:rPr>
          <w:rFonts w:cs="Arial"/>
          <w:sz w:val="24"/>
          <w:szCs w:val="24"/>
        </w:rPr>
      </w:pPr>
      <w:r w:rsidRPr="00695D33">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695D33">
        <w:rPr>
          <w:rFonts w:cs="Arial"/>
          <w:sz w:val="24"/>
          <w:szCs w:val="24"/>
        </w:rPr>
        <w:t>К</w:t>
      </w:r>
      <w:r w:rsidR="007C68C1" w:rsidRPr="00695D33">
        <w:rPr>
          <w:rFonts w:cs="Arial"/>
          <w:sz w:val="24"/>
          <w:szCs w:val="24"/>
          <w:lang w:val="sr-Cyrl-RS"/>
        </w:rPr>
        <w:t>уп</w:t>
      </w:r>
      <w:r w:rsidR="00D46E97" w:rsidRPr="00695D33">
        <w:rPr>
          <w:rFonts w:cs="Arial"/>
          <w:sz w:val="24"/>
          <w:szCs w:val="24"/>
          <w:lang w:val="sr-Cyrl-RS"/>
        </w:rPr>
        <w:t>ц</w:t>
      </w:r>
      <w:r w:rsidR="00564CE1" w:rsidRPr="00695D33">
        <w:rPr>
          <w:rFonts w:cs="Arial"/>
          <w:sz w:val="24"/>
          <w:szCs w:val="24"/>
          <w:lang w:val="sr-Cyrl-RS"/>
        </w:rPr>
        <w:t>а</w:t>
      </w:r>
      <w:r w:rsidRPr="00695D33">
        <w:rPr>
          <w:rFonts w:cs="Arial"/>
          <w:sz w:val="24"/>
          <w:szCs w:val="24"/>
        </w:rPr>
        <w:t>;</w:t>
      </w:r>
    </w:p>
    <w:p w14:paraId="0A7B5373" w14:textId="77777777" w:rsidR="00D81780" w:rsidRPr="00695D33" w:rsidRDefault="00D81780" w:rsidP="002C0BA8">
      <w:pPr>
        <w:pStyle w:val="KDParagraf"/>
        <w:spacing w:before="0"/>
        <w:ind w:left="-57"/>
        <w:rPr>
          <w:rFonts w:cs="Arial"/>
          <w:sz w:val="24"/>
          <w:szCs w:val="24"/>
          <w:highlight w:val="yellow"/>
        </w:rPr>
      </w:pPr>
    </w:p>
    <w:p w14:paraId="383D0A91" w14:textId="77777777" w:rsidR="00695D33" w:rsidRPr="00F40CC6" w:rsidRDefault="00695D33" w:rsidP="00F40CC6">
      <w:pPr>
        <w:pStyle w:val="ListParagraph"/>
        <w:numPr>
          <w:ilvl w:val="0"/>
          <w:numId w:val="20"/>
        </w:numPr>
        <w:rPr>
          <w:rFonts w:cs="Arial"/>
          <w:sz w:val="24"/>
          <w:szCs w:val="24"/>
          <w:lang w:val="sr-Cyrl-CS"/>
        </w:rPr>
      </w:pPr>
      <w:r w:rsidRPr="00F40CC6">
        <w:rPr>
          <w:rFonts w:ascii="Arial" w:hAnsi="Arial" w:cs="Arial"/>
          <w:sz w:val="24"/>
          <w:szCs w:val="24"/>
        </w:rPr>
        <w:t xml:space="preserve">да Понуда Понуђача (у даљем тексту: </w:t>
      </w:r>
      <w:r w:rsidRPr="00F40CC6">
        <w:rPr>
          <w:rFonts w:ascii="Arial" w:hAnsi="Arial" w:cs="Arial"/>
          <w:sz w:val="24"/>
          <w:szCs w:val="24"/>
          <w:lang w:val="sr-Cyrl-RS"/>
        </w:rPr>
        <w:t>Продавац</w:t>
      </w:r>
      <w:r w:rsidRPr="00F40CC6">
        <w:rPr>
          <w:rFonts w:ascii="Arial" w:hAnsi="Arial" w:cs="Arial"/>
          <w:sz w:val="24"/>
          <w:szCs w:val="24"/>
        </w:rPr>
        <w:t xml:space="preserve">) у </w:t>
      </w:r>
      <w:r w:rsidRPr="00F40CC6">
        <w:rPr>
          <w:rFonts w:ascii="Arial" w:hAnsi="Arial" w:cs="Arial"/>
          <w:sz w:val="24"/>
          <w:szCs w:val="24"/>
          <w:lang w:val="sr-Cyrl-RS"/>
        </w:rPr>
        <w:t>отвореном</w:t>
      </w:r>
      <w:r w:rsidRPr="00F40CC6">
        <w:rPr>
          <w:rFonts w:ascii="Arial" w:hAnsi="Arial" w:cs="Arial"/>
          <w:sz w:val="24"/>
          <w:szCs w:val="24"/>
        </w:rPr>
        <w:t xml:space="preserve"> поступку за </w:t>
      </w:r>
      <w:r w:rsidRPr="00F40CC6">
        <w:rPr>
          <w:rFonts w:ascii="Arial" w:hAnsi="Arial" w:cs="Arial"/>
          <w:sz w:val="24"/>
          <w:szCs w:val="24"/>
          <w:lang w:val="sr-Cyrl-RS"/>
        </w:rPr>
        <w:t>ЈН</w:t>
      </w:r>
      <w:r w:rsidRPr="00F40CC6">
        <w:rPr>
          <w:rFonts w:ascii="Arial" w:hAnsi="Arial" w:cs="Arial"/>
          <w:sz w:val="24"/>
          <w:szCs w:val="24"/>
        </w:rPr>
        <w:t xml:space="preserve"> број </w:t>
      </w:r>
      <w:r w:rsidRPr="00F40CC6">
        <w:rPr>
          <w:rFonts w:ascii="Arial" w:hAnsi="Arial" w:cs="Arial"/>
          <w:sz w:val="24"/>
          <w:szCs w:val="24"/>
          <w:lang w:val="sr-Cyrl-RS"/>
        </w:rPr>
        <w:t xml:space="preserve"> </w:t>
      </w:r>
      <w:r w:rsidR="00D126EC">
        <w:rPr>
          <w:rFonts w:ascii="Arial" w:hAnsi="Arial" w:cs="Arial"/>
          <w:sz w:val="24"/>
          <w:szCs w:val="24"/>
          <w:lang w:val="sr-Cyrl-CS"/>
        </w:rPr>
        <w:t>ЈН/1000/0629</w:t>
      </w:r>
      <w:r w:rsidR="00EE3C53" w:rsidRPr="00F40CC6">
        <w:rPr>
          <w:rFonts w:ascii="Arial" w:hAnsi="Arial" w:cs="Arial"/>
          <w:sz w:val="24"/>
          <w:szCs w:val="24"/>
          <w:lang w:val="sr-Cyrl-CS"/>
        </w:rPr>
        <w:t>/2017</w:t>
      </w:r>
      <w:r w:rsidRPr="00F40CC6">
        <w:rPr>
          <w:rFonts w:ascii="Arial" w:hAnsi="Arial" w:cs="Arial"/>
          <w:sz w:val="24"/>
          <w:szCs w:val="24"/>
          <w:lang w:val="sr-Cyrl-RS"/>
        </w:rPr>
        <w:t>,</w:t>
      </w:r>
      <w:r w:rsidRPr="00F40CC6">
        <w:rPr>
          <w:rFonts w:ascii="Arial" w:hAnsi="Arial" w:cs="Arial"/>
          <w:sz w:val="24"/>
          <w:szCs w:val="24"/>
        </w:rPr>
        <w:t xml:space="preserve"> која је заведена код К</w:t>
      </w:r>
      <w:r w:rsidR="002C0BA8" w:rsidRPr="00F40CC6">
        <w:rPr>
          <w:rFonts w:ascii="Arial" w:hAnsi="Arial" w:cs="Arial"/>
          <w:sz w:val="24"/>
          <w:szCs w:val="24"/>
          <w:lang w:val="sr-Cyrl-RS"/>
        </w:rPr>
        <w:t xml:space="preserve">упца </w:t>
      </w:r>
      <w:r w:rsidRPr="00F40CC6">
        <w:rPr>
          <w:rFonts w:ascii="Arial" w:hAnsi="Arial" w:cs="Arial"/>
          <w:sz w:val="24"/>
          <w:szCs w:val="24"/>
        </w:rPr>
        <w:t>под бројем ______ од _____.201</w:t>
      </w:r>
      <w:r w:rsidR="00316F96" w:rsidRPr="00F40CC6">
        <w:rPr>
          <w:rFonts w:ascii="Arial" w:hAnsi="Arial" w:cs="Arial"/>
          <w:sz w:val="24"/>
          <w:szCs w:val="24"/>
          <w:lang w:val="sr-Cyrl-RS"/>
        </w:rPr>
        <w:t>8</w:t>
      </w:r>
      <w:r w:rsidRPr="00F40CC6">
        <w:rPr>
          <w:rFonts w:ascii="Arial" w:hAnsi="Arial" w:cs="Arial"/>
          <w:sz w:val="24"/>
          <w:szCs w:val="24"/>
        </w:rPr>
        <w:t xml:space="preserve">. године у потпуности одговара захтеву </w:t>
      </w:r>
      <w:r w:rsidR="002C0BA8" w:rsidRPr="00F40CC6">
        <w:rPr>
          <w:rFonts w:ascii="Arial" w:hAnsi="Arial" w:cs="Arial"/>
          <w:sz w:val="24"/>
          <w:szCs w:val="24"/>
          <w:lang w:val="sr-Cyrl-RS"/>
        </w:rPr>
        <w:t>Купца</w:t>
      </w:r>
      <w:r w:rsidRPr="00F40CC6">
        <w:rPr>
          <w:rFonts w:ascii="Arial" w:hAnsi="Arial" w:cs="Arial"/>
          <w:sz w:val="24"/>
          <w:szCs w:val="24"/>
        </w:rPr>
        <w:t xml:space="preserve"> из позива за подношење понуда и Конкурсн</w:t>
      </w:r>
      <w:r w:rsidR="002C0BA8" w:rsidRPr="00F40CC6">
        <w:rPr>
          <w:rFonts w:ascii="Arial" w:hAnsi="Arial" w:cs="Arial"/>
          <w:sz w:val="24"/>
          <w:szCs w:val="24"/>
          <w:lang w:val="sr-Cyrl-RS"/>
        </w:rPr>
        <w:t>е</w:t>
      </w:r>
      <w:r w:rsidRPr="00F40CC6">
        <w:rPr>
          <w:rFonts w:ascii="Arial" w:hAnsi="Arial" w:cs="Arial"/>
          <w:sz w:val="24"/>
          <w:szCs w:val="24"/>
        </w:rPr>
        <w:t xml:space="preserve"> документациј</w:t>
      </w:r>
      <w:r w:rsidR="002C0BA8" w:rsidRPr="00F40CC6">
        <w:rPr>
          <w:rFonts w:ascii="Arial" w:hAnsi="Arial" w:cs="Arial"/>
          <w:sz w:val="24"/>
          <w:szCs w:val="24"/>
          <w:lang w:val="sr-Cyrl-RS"/>
        </w:rPr>
        <w:t>е</w:t>
      </w:r>
      <w:r w:rsidRPr="00F40CC6">
        <w:rPr>
          <w:rFonts w:ascii="Arial" w:hAnsi="Arial" w:cs="Arial"/>
          <w:sz w:val="24"/>
          <w:szCs w:val="24"/>
        </w:rPr>
        <w:t xml:space="preserve">;  </w:t>
      </w:r>
    </w:p>
    <w:p w14:paraId="18CB2176" w14:textId="77777777" w:rsidR="00EE793E" w:rsidRPr="00F40CC6" w:rsidRDefault="00695D33" w:rsidP="00F40CC6">
      <w:pPr>
        <w:pStyle w:val="ListParagraph"/>
        <w:numPr>
          <w:ilvl w:val="0"/>
          <w:numId w:val="20"/>
        </w:numPr>
        <w:rPr>
          <w:rFonts w:cs="Arial"/>
          <w:sz w:val="24"/>
          <w:szCs w:val="24"/>
          <w:lang w:val="sr-Cyrl-CS"/>
        </w:rPr>
      </w:pPr>
      <w:r w:rsidRPr="00F40CC6">
        <w:rPr>
          <w:rFonts w:ascii="Arial" w:hAnsi="Arial" w:cs="Arial"/>
          <w:sz w:val="24"/>
          <w:szCs w:val="24"/>
        </w:rPr>
        <w:t xml:space="preserve">да је </w:t>
      </w:r>
      <w:r w:rsidR="002C0BA8" w:rsidRPr="00F40CC6">
        <w:rPr>
          <w:rFonts w:ascii="Arial" w:hAnsi="Arial" w:cs="Arial"/>
          <w:sz w:val="24"/>
          <w:szCs w:val="24"/>
          <w:lang w:val="sr-Cyrl-RS"/>
        </w:rPr>
        <w:t>Купац</w:t>
      </w:r>
      <w:r w:rsidRPr="00F40CC6">
        <w:rPr>
          <w:rFonts w:ascii="Arial" w:hAnsi="Arial" w:cs="Arial"/>
          <w:sz w:val="24"/>
          <w:szCs w:val="24"/>
        </w:rPr>
        <w:t xml:space="preserve">, на основу Понуде </w:t>
      </w:r>
      <w:r w:rsidR="002C0BA8" w:rsidRPr="00F40CC6">
        <w:rPr>
          <w:rFonts w:ascii="Arial" w:hAnsi="Arial" w:cs="Arial"/>
          <w:sz w:val="24"/>
          <w:szCs w:val="24"/>
          <w:lang w:val="sr-Cyrl-RS"/>
        </w:rPr>
        <w:t>Продавца</w:t>
      </w:r>
      <w:r w:rsidRPr="00F40CC6">
        <w:rPr>
          <w:rFonts w:ascii="Arial" w:hAnsi="Arial" w:cs="Arial"/>
          <w:sz w:val="24"/>
          <w:szCs w:val="24"/>
        </w:rPr>
        <w:t xml:space="preserve">  и Одлуке о додели Уговора број _____ од_____201</w:t>
      </w:r>
      <w:r w:rsidR="00316F96" w:rsidRPr="00F40CC6">
        <w:rPr>
          <w:rFonts w:ascii="Arial" w:hAnsi="Arial" w:cs="Arial"/>
          <w:sz w:val="24"/>
          <w:szCs w:val="24"/>
        </w:rPr>
        <w:t>8</w:t>
      </w:r>
      <w:r w:rsidRPr="00F40CC6">
        <w:rPr>
          <w:rFonts w:ascii="Arial" w:hAnsi="Arial" w:cs="Arial"/>
          <w:sz w:val="24"/>
          <w:szCs w:val="24"/>
        </w:rPr>
        <w:t>. изабрао Пр</w:t>
      </w:r>
      <w:r w:rsidR="002C0BA8" w:rsidRPr="00F40CC6">
        <w:rPr>
          <w:rFonts w:ascii="Arial" w:hAnsi="Arial" w:cs="Arial"/>
          <w:sz w:val="24"/>
          <w:szCs w:val="24"/>
          <w:lang w:val="sr-Cyrl-RS"/>
        </w:rPr>
        <w:t xml:space="preserve">одавца </w:t>
      </w:r>
      <w:r w:rsidRPr="00F40CC6">
        <w:rPr>
          <w:rFonts w:ascii="Arial" w:hAnsi="Arial" w:cs="Arial"/>
          <w:sz w:val="24"/>
          <w:szCs w:val="24"/>
        </w:rPr>
        <w:t xml:space="preserve">за реализацију </w:t>
      </w:r>
      <w:r w:rsidR="002C0BA8" w:rsidRPr="00F40CC6">
        <w:rPr>
          <w:rFonts w:ascii="Arial" w:hAnsi="Arial" w:cs="Arial"/>
          <w:sz w:val="24"/>
          <w:szCs w:val="24"/>
          <w:lang w:val="sr-Cyrl-RS"/>
        </w:rPr>
        <w:t>испоруке добара</w:t>
      </w:r>
      <w:r w:rsidR="00D126EC">
        <w:rPr>
          <w:rFonts w:ascii="Arial" w:hAnsi="Arial" w:cs="Arial"/>
          <w:sz w:val="24"/>
          <w:szCs w:val="24"/>
          <w:lang w:val="sr-Cyrl-RS"/>
        </w:rPr>
        <w:t xml:space="preserve"> са извршењем пратећих услуга</w:t>
      </w:r>
      <w:r w:rsidR="002C0BA8" w:rsidRPr="00F40CC6">
        <w:rPr>
          <w:rFonts w:ascii="Arial" w:hAnsi="Arial" w:cs="Arial"/>
          <w:sz w:val="24"/>
          <w:szCs w:val="24"/>
        </w:rPr>
        <w:t>, јавна набавка број</w:t>
      </w:r>
      <w:r w:rsidR="002C0BA8" w:rsidRPr="00F40CC6">
        <w:rPr>
          <w:rFonts w:ascii="Arial" w:hAnsi="Arial" w:cs="Arial"/>
          <w:sz w:val="24"/>
          <w:szCs w:val="24"/>
          <w:lang w:val="sr-Cyrl-RS"/>
        </w:rPr>
        <w:t xml:space="preserve">  </w:t>
      </w:r>
      <w:r w:rsidR="00D126EC">
        <w:rPr>
          <w:rFonts w:ascii="Arial" w:hAnsi="Arial" w:cs="Arial"/>
          <w:sz w:val="24"/>
          <w:szCs w:val="24"/>
          <w:lang w:val="sr-Cyrl-CS"/>
        </w:rPr>
        <w:t>ЈН/1000/0629</w:t>
      </w:r>
      <w:r w:rsidR="00EE3C53" w:rsidRPr="00F40CC6">
        <w:rPr>
          <w:rFonts w:ascii="Arial" w:hAnsi="Arial" w:cs="Arial"/>
          <w:sz w:val="24"/>
          <w:szCs w:val="24"/>
          <w:lang w:val="sr-Cyrl-CS"/>
        </w:rPr>
        <w:t>/2017</w:t>
      </w:r>
      <w:r w:rsidR="00D126EC">
        <w:rPr>
          <w:rFonts w:ascii="Arial" w:hAnsi="Arial" w:cs="Arial"/>
          <w:sz w:val="24"/>
          <w:szCs w:val="24"/>
          <w:lang w:val="sr-Cyrl-CS"/>
        </w:rPr>
        <w:t>.</w:t>
      </w:r>
    </w:p>
    <w:p w14:paraId="43CF7BF7" w14:textId="77777777"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14:paraId="09D3933E" w14:textId="77777777" w:rsidR="009569A5" w:rsidRDefault="009569A5" w:rsidP="00EE793E">
      <w:pPr>
        <w:pStyle w:val="KDParagraf"/>
        <w:spacing w:before="0"/>
        <w:rPr>
          <w:rFonts w:cs="Arial"/>
          <w:b/>
          <w:sz w:val="24"/>
          <w:szCs w:val="24"/>
        </w:rPr>
      </w:pPr>
    </w:p>
    <w:p w14:paraId="14C46334" w14:textId="77777777" w:rsidR="00EE793E" w:rsidRPr="00EE793E" w:rsidRDefault="00EE793E" w:rsidP="002C0B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4D1E85C6" w14:textId="33BF1B9D" w:rsidR="00D126EC" w:rsidRPr="00F40CC6" w:rsidRDefault="00F6716B" w:rsidP="00D126EC">
      <w:pPr>
        <w:rPr>
          <w:rFonts w:eastAsia="TimesNewRomanPSMT"/>
          <w:bCs/>
          <w:strike/>
          <w:sz w:val="24"/>
          <w:szCs w:val="24"/>
          <w:lang w:val="sr-Latn-CS"/>
        </w:rPr>
      </w:pPr>
      <w:r>
        <w:rPr>
          <w:rFonts w:cs="Arial"/>
          <w:sz w:val="24"/>
          <w:szCs w:val="24"/>
          <w:lang w:val="sr-Cyrl-RS" w:eastAsia="sr-Latn-CS"/>
        </w:rPr>
        <w:t>Предмет овог У</w:t>
      </w:r>
      <w:r w:rsidR="00D126EC">
        <w:rPr>
          <w:rFonts w:cs="Arial"/>
          <w:sz w:val="24"/>
          <w:szCs w:val="24"/>
          <w:lang w:val="sr-Cyrl-RS" w:eastAsia="sr-Latn-CS"/>
        </w:rPr>
        <w:t>говора</w:t>
      </w:r>
      <w:r w:rsidR="00D126EC" w:rsidRPr="00D126EC">
        <w:rPr>
          <w:rFonts w:cs="Arial"/>
          <w:sz w:val="24"/>
          <w:szCs w:val="24"/>
          <w:lang w:eastAsia="sr-Latn-CS"/>
        </w:rPr>
        <w:t xml:space="preserve"> </w:t>
      </w:r>
      <w:r w:rsidR="00D126EC">
        <w:rPr>
          <w:rFonts w:cs="Arial"/>
          <w:sz w:val="24"/>
          <w:szCs w:val="24"/>
          <w:lang w:val="sr-Cyrl-RS" w:eastAsia="sr-Latn-CS"/>
        </w:rPr>
        <w:t>о купопродаји</w:t>
      </w:r>
      <w:r>
        <w:rPr>
          <w:rFonts w:cs="Arial"/>
          <w:sz w:val="24"/>
          <w:szCs w:val="24"/>
          <w:lang w:val="sr-Cyrl-RS" w:eastAsia="sr-Latn-CS"/>
        </w:rPr>
        <w:t xml:space="preserve"> (у даљем тексту: Уговор)</w:t>
      </w:r>
      <w:r w:rsidR="00D126EC">
        <w:rPr>
          <w:rFonts w:cs="Arial"/>
          <w:sz w:val="24"/>
          <w:szCs w:val="24"/>
          <w:lang w:val="sr-Cyrl-RS" w:eastAsia="sr-Latn-CS"/>
        </w:rPr>
        <w:t xml:space="preserve"> је купопродаја</w:t>
      </w:r>
      <w:r w:rsidR="00D126EC" w:rsidRPr="00D126EC">
        <w:rPr>
          <w:rFonts w:cs="Arial"/>
          <w:sz w:val="24"/>
          <w:szCs w:val="24"/>
          <w:lang w:val="sr-Cyrl-RS" w:eastAsia="sr-Latn-CS"/>
        </w:rPr>
        <w:t xml:space="preserve"> </w:t>
      </w:r>
      <w:r w:rsidR="00D126EC" w:rsidRPr="00D126EC">
        <w:rPr>
          <w:rFonts w:cs="Arial"/>
          <w:sz w:val="24"/>
          <w:szCs w:val="24"/>
          <w:lang w:eastAsia="sr-Latn-CS"/>
        </w:rPr>
        <w:t>добара са пратећим услугама</w:t>
      </w:r>
      <w:r w:rsidR="00D126EC">
        <w:rPr>
          <w:rFonts w:cs="Arial"/>
          <w:sz w:val="24"/>
          <w:szCs w:val="24"/>
          <w:lang w:val="sr-Cyrl-RS" w:eastAsia="sr-Latn-CS"/>
        </w:rPr>
        <w:t xml:space="preserve"> „</w:t>
      </w:r>
      <w:r w:rsidR="00D126EC">
        <w:rPr>
          <w:rFonts w:cs="Arial"/>
          <w:sz w:val="24"/>
          <w:szCs w:val="20"/>
          <w:lang w:val="ru-RU" w:eastAsia="ar-SA"/>
        </w:rPr>
        <w:t xml:space="preserve">Систем за управљање перформансама </w:t>
      </w:r>
      <w:r w:rsidR="00D126EC">
        <w:rPr>
          <w:rFonts w:cs="Arial"/>
          <w:sz w:val="24"/>
          <w:szCs w:val="20"/>
          <w:lang w:val="sr-Latn-RS" w:eastAsia="ar-SA"/>
        </w:rPr>
        <w:t xml:space="preserve">Data </w:t>
      </w:r>
      <w:r w:rsidR="00D126EC">
        <w:rPr>
          <w:rFonts w:cs="Arial"/>
          <w:sz w:val="24"/>
          <w:szCs w:val="20"/>
          <w:lang w:val="sr-Cyrl-RS" w:eastAsia="ar-SA"/>
        </w:rPr>
        <w:t>центара</w:t>
      </w:r>
      <w:r w:rsidR="00D126EC" w:rsidRPr="00F57878">
        <w:rPr>
          <w:rFonts w:cs="Arial"/>
          <w:sz w:val="24"/>
          <w:szCs w:val="24"/>
          <w:lang w:val="sr-Cyrl-RS"/>
        </w:rPr>
        <w:t>“</w:t>
      </w:r>
      <w:r w:rsidR="00D126EC">
        <w:rPr>
          <w:rFonts w:cs="Arial"/>
          <w:sz w:val="24"/>
          <w:szCs w:val="24"/>
          <w:lang w:val="sr-Cyrl-RS"/>
        </w:rPr>
        <w:t>, (у даљем тексту: Добра са пратећим услугама)</w:t>
      </w:r>
      <w:r w:rsidR="00D126EC" w:rsidRPr="00F57878">
        <w:rPr>
          <w:rFonts w:cs="Arial"/>
          <w:sz w:val="24"/>
          <w:szCs w:val="24"/>
          <w:lang w:val="sr-Cyrl-RS"/>
        </w:rPr>
        <w:t xml:space="preserve"> </w:t>
      </w:r>
      <w:r w:rsidR="00D126EC" w:rsidRPr="00F57878">
        <w:rPr>
          <w:rFonts w:cs="Arial"/>
          <w:sz w:val="24"/>
          <w:szCs w:val="24"/>
        </w:rPr>
        <w:t>у свему према Конкурсној документацији за јавну набавку</w:t>
      </w:r>
      <w:r w:rsidR="00D126EC">
        <w:rPr>
          <w:rFonts w:cs="Arial"/>
          <w:sz w:val="24"/>
          <w:szCs w:val="24"/>
          <w:lang w:val="sr-Cyrl-RS"/>
        </w:rPr>
        <w:t xml:space="preserve"> број </w:t>
      </w:r>
      <w:r w:rsidR="00D126EC">
        <w:rPr>
          <w:sz w:val="24"/>
          <w:szCs w:val="24"/>
          <w:lang w:val="sr-Cyrl-CS"/>
        </w:rPr>
        <w:t>ЈН/1000/0629</w:t>
      </w:r>
      <w:r w:rsidR="00D126EC" w:rsidRPr="00B056AE">
        <w:rPr>
          <w:sz w:val="24"/>
          <w:szCs w:val="24"/>
          <w:lang w:val="sr-Cyrl-CS"/>
        </w:rPr>
        <w:t>/2017</w:t>
      </w:r>
      <w:r w:rsidR="00D126EC">
        <w:rPr>
          <w:rFonts w:cs="Arial"/>
          <w:sz w:val="24"/>
          <w:szCs w:val="24"/>
          <w:lang w:val="sr-Cyrl-RS"/>
        </w:rPr>
        <w:t xml:space="preserve">, </w:t>
      </w:r>
      <w:r w:rsidR="00D126EC" w:rsidRPr="00F57878">
        <w:rPr>
          <w:rFonts w:cs="Arial"/>
          <w:sz w:val="24"/>
          <w:szCs w:val="24"/>
        </w:rPr>
        <w:t xml:space="preserve">Понуди Продавца број </w:t>
      </w:r>
      <w:r w:rsidR="00D126EC" w:rsidRPr="00F57878">
        <w:rPr>
          <w:rFonts w:cs="Arial"/>
          <w:sz w:val="24"/>
          <w:szCs w:val="24"/>
          <w:lang w:val="sr-Cyrl-RS"/>
        </w:rPr>
        <w:t>_______</w:t>
      </w:r>
      <w:r w:rsidR="00D126EC" w:rsidRPr="00F57878">
        <w:rPr>
          <w:rFonts w:cs="Arial"/>
          <w:sz w:val="24"/>
          <w:szCs w:val="24"/>
        </w:rPr>
        <w:t>од</w:t>
      </w:r>
      <w:r w:rsidR="00D126EC" w:rsidRPr="00F57878">
        <w:rPr>
          <w:rFonts w:cs="Arial"/>
          <w:sz w:val="24"/>
          <w:szCs w:val="24"/>
          <w:lang w:val="sr-Cyrl-RS"/>
        </w:rPr>
        <w:t xml:space="preserve"> ___________</w:t>
      </w:r>
      <w:r w:rsidR="00D126EC" w:rsidRPr="00F57878">
        <w:rPr>
          <w:rFonts w:cs="Arial"/>
          <w:sz w:val="24"/>
          <w:szCs w:val="24"/>
        </w:rPr>
        <w:t xml:space="preserve">. године, </w:t>
      </w:r>
      <w:r w:rsidR="00D126EC" w:rsidRPr="00F57878">
        <w:rPr>
          <w:bCs/>
          <w:sz w:val="24"/>
          <w:szCs w:val="24"/>
          <w:lang w:val="sr-Cyrl-CS"/>
        </w:rPr>
        <w:t>Техничкој</w:t>
      </w:r>
      <w:r w:rsidR="00D126EC" w:rsidRPr="00F57878">
        <w:rPr>
          <w:rFonts w:cs="Arial"/>
          <w:bCs/>
          <w:sz w:val="24"/>
          <w:szCs w:val="24"/>
          <w:lang w:val="sr-Cyrl-CS"/>
        </w:rPr>
        <w:t xml:space="preserve"> спецификацији и </w:t>
      </w:r>
      <w:r w:rsidR="00D126EC" w:rsidRPr="00F57878">
        <w:rPr>
          <w:rFonts w:cs="Arial"/>
          <w:sz w:val="24"/>
          <w:szCs w:val="24"/>
          <w:lang w:val="sr-Cyrl-RS"/>
        </w:rPr>
        <w:t xml:space="preserve">Структури цене, </w:t>
      </w:r>
      <w:r w:rsidR="00D126EC" w:rsidRPr="00F57878">
        <w:rPr>
          <w:bCs/>
          <w:sz w:val="24"/>
          <w:szCs w:val="24"/>
          <w:lang w:val="sr-Cyrl-CS"/>
        </w:rPr>
        <w:t xml:space="preserve"> </w:t>
      </w:r>
      <w:r w:rsidR="00D126EC" w:rsidRPr="00F57878">
        <w:rPr>
          <w:rFonts w:cs="Arial"/>
          <w:sz w:val="24"/>
          <w:szCs w:val="24"/>
        </w:rPr>
        <w:t>који као Прилог бр. 1, Прилог бр.</w:t>
      </w:r>
      <w:r w:rsidR="00D126EC">
        <w:rPr>
          <w:rFonts w:cs="Arial"/>
          <w:sz w:val="24"/>
          <w:szCs w:val="24"/>
          <w:lang w:val="sr-Cyrl-RS"/>
        </w:rPr>
        <w:t xml:space="preserve"> </w:t>
      </w:r>
      <w:r w:rsidR="00D126EC" w:rsidRPr="00F57878">
        <w:rPr>
          <w:rFonts w:cs="Arial"/>
          <w:sz w:val="24"/>
          <w:szCs w:val="24"/>
        </w:rPr>
        <w:t xml:space="preserve">2, </w:t>
      </w:r>
      <w:r w:rsidR="00D126EC" w:rsidRPr="00F57878">
        <w:rPr>
          <w:rFonts w:cs="Arial"/>
          <w:sz w:val="24"/>
          <w:szCs w:val="24"/>
          <w:lang w:val="sr-Cyrl-RS"/>
        </w:rPr>
        <w:t xml:space="preserve">Прилог бр. 3 и Прилог </w:t>
      </w:r>
      <w:r w:rsidR="00D126EC">
        <w:rPr>
          <w:rFonts w:cs="Arial"/>
          <w:sz w:val="24"/>
          <w:szCs w:val="24"/>
          <w:lang w:val="sr-Cyrl-RS"/>
        </w:rPr>
        <w:t xml:space="preserve">бр. </w:t>
      </w:r>
      <w:r w:rsidR="00D126EC" w:rsidRPr="00F57878">
        <w:rPr>
          <w:rFonts w:cs="Arial"/>
          <w:sz w:val="24"/>
          <w:szCs w:val="24"/>
          <w:lang w:val="sr-Cyrl-RS"/>
        </w:rPr>
        <w:t>4</w:t>
      </w:r>
      <w:r w:rsidR="00D126EC" w:rsidRPr="00F57878">
        <w:rPr>
          <w:rFonts w:cs="Arial"/>
          <w:sz w:val="24"/>
          <w:szCs w:val="24"/>
        </w:rPr>
        <w:t xml:space="preserve"> чине саставни део овог Уговора</w:t>
      </w:r>
      <w:r w:rsidR="00D126EC">
        <w:rPr>
          <w:rFonts w:cs="Arial"/>
          <w:sz w:val="24"/>
          <w:szCs w:val="24"/>
          <w:lang w:val="sr-Cyrl-RS"/>
        </w:rPr>
        <w:t>.</w:t>
      </w:r>
      <w:r w:rsidR="00D126EC" w:rsidRPr="00F57878">
        <w:rPr>
          <w:rFonts w:cs="Arial"/>
          <w:sz w:val="24"/>
          <w:szCs w:val="24"/>
          <w:lang w:val="sr-Cyrl-RS"/>
        </w:rPr>
        <w:t xml:space="preserve"> </w:t>
      </w:r>
    </w:p>
    <w:p w14:paraId="26FEEC80" w14:textId="77777777" w:rsidR="00881F65" w:rsidRPr="00881F65" w:rsidRDefault="00881F65" w:rsidP="00881F65">
      <w:pPr>
        <w:tabs>
          <w:tab w:val="left" w:pos="9090"/>
        </w:tabs>
        <w:suppressAutoHyphens/>
        <w:spacing w:before="0"/>
        <w:ind w:left="284"/>
        <w:jc w:val="left"/>
        <w:rPr>
          <w:rFonts w:eastAsia="TimesNewRomanPSMT"/>
          <w:bCs/>
          <w:sz w:val="24"/>
          <w:szCs w:val="24"/>
          <w:lang w:val="sr-Latn-CS"/>
        </w:rPr>
      </w:pPr>
    </w:p>
    <w:p w14:paraId="1CC3AFBC" w14:textId="77777777" w:rsidR="004A78F5" w:rsidRPr="00F40CC6" w:rsidRDefault="004A78F5" w:rsidP="004A78F5">
      <w:pPr>
        <w:pStyle w:val="Default"/>
        <w:rPr>
          <w:rFonts w:ascii="Arial" w:hAnsi="Arial" w:cs="Arial"/>
          <w:b/>
          <w:bCs/>
          <w:lang w:val="sr-Cyrl-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sidR="00B04073">
        <w:rPr>
          <w:rFonts w:ascii="Arial" w:hAnsi="Arial" w:cs="Arial"/>
          <w:lang w:val="sr-Latn-RS"/>
        </w:rPr>
        <w:t xml:space="preserve"> </w:t>
      </w:r>
      <w:r w:rsidRPr="004A78F5">
        <w:rPr>
          <w:rFonts w:ascii="Arial" w:hAnsi="Arial" w:cs="Arial"/>
        </w:rPr>
        <w:t xml:space="preserve">испоручи </w:t>
      </w:r>
      <w:r w:rsidR="005E3147">
        <w:rPr>
          <w:rFonts w:ascii="Arial" w:hAnsi="Arial" w:cs="Arial"/>
        </w:rPr>
        <w:t xml:space="preserve">уговорена </w:t>
      </w:r>
      <w:r w:rsidR="00D126EC">
        <w:rPr>
          <w:rFonts w:cs="Arial"/>
          <w:lang w:val="sr-Cyrl-RS"/>
        </w:rPr>
        <w:t>Добра са пратећим услугама</w:t>
      </w:r>
      <w:r w:rsidRPr="004A78F5">
        <w:rPr>
          <w:rFonts w:ascii="Arial" w:hAnsi="Arial" w:cs="Arial"/>
        </w:rPr>
        <w:t xml:space="preserve"> из става 1</w:t>
      </w:r>
      <w:r w:rsidR="00583AFE">
        <w:rPr>
          <w:rFonts w:ascii="Arial" w:hAnsi="Arial" w:cs="Arial"/>
          <w:lang w:val="sr-Cyrl-RS"/>
        </w:rPr>
        <w:t>.</w:t>
      </w:r>
      <w:r w:rsidR="00EE3C53">
        <w:rPr>
          <w:rFonts w:ascii="Arial" w:hAnsi="Arial" w:cs="Arial"/>
        </w:rPr>
        <w:t xml:space="preserve"> овог члана у уговореном року</w:t>
      </w:r>
      <w:r w:rsidR="005513E2">
        <w:rPr>
          <w:rFonts w:ascii="Arial" w:hAnsi="Arial" w:cs="Arial"/>
          <w:lang w:val="sr-Cyrl-RS"/>
        </w:rPr>
        <w:t>.</w:t>
      </w:r>
    </w:p>
    <w:p w14:paraId="1A3992D8" w14:textId="77777777" w:rsidR="004A78F5" w:rsidRPr="004A78F5" w:rsidRDefault="004A78F5" w:rsidP="004A78F5">
      <w:pPr>
        <w:rPr>
          <w:rFonts w:cs="Arial"/>
          <w:sz w:val="24"/>
          <w:szCs w:val="24"/>
        </w:rPr>
      </w:pPr>
    </w:p>
    <w:p w14:paraId="2DC33040" w14:textId="77777777" w:rsidR="009A5B37" w:rsidRPr="00B90B5A" w:rsidRDefault="005E3147" w:rsidP="008A6206">
      <w:pPr>
        <w:pStyle w:val="KDParagraf"/>
        <w:spacing w:before="0"/>
        <w:rPr>
          <w:rFonts w:cs="Arial"/>
          <w:b/>
          <w:sz w:val="24"/>
          <w:szCs w:val="24"/>
          <w:lang w:val="sr-Cyrl-RS"/>
        </w:rPr>
      </w:pPr>
      <w:r>
        <w:rPr>
          <w:rFonts w:cs="Arial"/>
          <w:b/>
          <w:sz w:val="24"/>
          <w:szCs w:val="24"/>
          <w:lang w:val="sr-Cyrl-RS"/>
        </w:rPr>
        <w:t>ЦЕНА</w:t>
      </w:r>
    </w:p>
    <w:p w14:paraId="341EE18A" w14:textId="77777777" w:rsidR="008A6206" w:rsidRDefault="008A6206" w:rsidP="00C45B7C">
      <w:pPr>
        <w:pStyle w:val="KDParagraf"/>
        <w:spacing w:before="0"/>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14:paraId="1FBF4041" w14:textId="77777777" w:rsidR="00EE793E" w:rsidRPr="00EE793E" w:rsidRDefault="00EE793E" w:rsidP="00EE793E">
      <w:pPr>
        <w:pStyle w:val="KDParagraf"/>
        <w:spacing w:before="0"/>
        <w:rPr>
          <w:rFonts w:cs="Arial"/>
          <w:sz w:val="24"/>
          <w:szCs w:val="24"/>
        </w:rPr>
      </w:pPr>
    </w:p>
    <w:p w14:paraId="0710BE48" w14:textId="77777777" w:rsidR="00EE793E" w:rsidRPr="00EE793E" w:rsidRDefault="00EE793E" w:rsidP="00C45B7C">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 xml:space="preserve">Укупна </w:t>
      </w:r>
      <w:r w:rsidR="005E3147">
        <w:rPr>
          <w:rFonts w:cs="Arial"/>
          <w:sz w:val="24"/>
          <w:szCs w:val="24"/>
          <w:lang w:val="sr-Cyrl-RS"/>
        </w:rPr>
        <w:t>цена Д</w:t>
      </w:r>
      <w:r w:rsidR="008A6206">
        <w:rPr>
          <w:rFonts w:cs="Arial"/>
          <w:sz w:val="24"/>
          <w:szCs w:val="24"/>
          <w:lang w:val="sr-Cyrl-RS"/>
        </w:rPr>
        <w:t>обара</w:t>
      </w:r>
      <w:r w:rsidR="00BB47B6">
        <w:rPr>
          <w:rFonts w:cs="Arial"/>
          <w:sz w:val="24"/>
          <w:szCs w:val="24"/>
          <w:lang w:val="sr-Cyrl-RS"/>
        </w:rPr>
        <w:t xml:space="preserve"> са пратећим услугама</w:t>
      </w:r>
      <w:r w:rsidRPr="00EE793E">
        <w:rPr>
          <w:rFonts w:cs="Arial"/>
          <w:sz w:val="24"/>
          <w:szCs w:val="24"/>
        </w:rPr>
        <w:t xml:space="preserve"> из члана 1. овог Уговора износи __________________ (словима: _</w:t>
      </w:r>
      <w:r w:rsidR="00EE3C53">
        <w:rPr>
          <w:rFonts w:cs="Arial"/>
          <w:sz w:val="24"/>
          <w:szCs w:val="24"/>
        </w:rPr>
        <w:t>_______________________) RSD</w:t>
      </w:r>
      <w:r w:rsidR="00130EE9">
        <w:rPr>
          <w:rFonts w:cs="Arial"/>
          <w:sz w:val="24"/>
          <w:szCs w:val="24"/>
        </w:rPr>
        <w:t>, без пореза на додату вредност</w:t>
      </w:r>
      <w:r w:rsidR="00EE3C53">
        <w:rPr>
          <w:rFonts w:cs="Arial"/>
          <w:sz w:val="24"/>
          <w:szCs w:val="24"/>
          <w:lang w:val="sr-Cyrl-RS"/>
        </w:rPr>
        <w:t>.</w:t>
      </w:r>
      <w:r w:rsidR="00130EE9">
        <w:rPr>
          <w:rFonts w:cs="Arial"/>
          <w:sz w:val="24"/>
          <w:szCs w:val="24"/>
        </w:rPr>
        <w:t xml:space="preserve"> </w:t>
      </w:r>
    </w:p>
    <w:p w14:paraId="28607A45" w14:textId="77777777" w:rsidR="00EE793E" w:rsidRPr="00EE793E" w:rsidRDefault="00EE793E" w:rsidP="00C45B7C">
      <w:pPr>
        <w:pStyle w:val="KDParagraf"/>
        <w:spacing w:before="0"/>
        <w:rPr>
          <w:rFonts w:cs="Arial"/>
          <w:sz w:val="24"/>
          <w:szCs w:val="24"/>
        </w:rPr>
      </w:pPr>
    </w:p>
    <w:p w14:paraId="183F5FB1" w14:textId="77777777" w:rsidR="008A6206" w:rsidRDefault="005E3147" w:rsidP="00C45B7C">
      <w:pPr>
        <w:pStyle w:val="KDParagraf"/>
        <w:spacing w:before="0"/>
        <w:rPr>
          <w:rFonts w:cs="Arial"/>
          <w:sz w:val="24"/>
          <w:szCs w:val="24"/>
        </w:rPr>
      </w:pPr>
      <w:r>
        <w:rPr>
          <w:rFonts w:cs="Arial"/>
          <w:sz w:val="24"/>
          <w:szCs w:val="24"/>
          <w:lang w:val="sr-Cyrl-RS"/>
        </w:rPr>
        <w:lastRenderedPageBreak/>
        <w:t>Цена</w:t>
      </w:r>
      <w:r w:rsidR="008A6206" w:rsidRPr="00EC5BB4">
        <w:rPr>
          <w:rFonts w:cs="Arial"/>
          <w:sz w:val="24"/>
          <w:szCs w:val="24"/>
        </w:rPr>
        <w:t xml:space="preserve"> </w:t>
      </w:r>
      <w:r w:rsidR="00EE793E" w:rsidRPr="00EE793E">
        <w:rPr>
          <w:rFonts w:cs="Arial"/>
          <w:sz w:val="24"/>
          <w:szCs w:val="24"/>
        </w:rPr>
        <w:t xml:space="preserve">из става 1. овог члана </w:t>
      </w:r>
      <w:r w:rsidR="008A6206">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14:paraId="5246CCBC" w14:textId="77777777" w:rsidR="00504B61" w:rsidRDefault="00504B61" w:rsidP="00C45B7C">
      <w:pPr>
        <w:pStyle w:val="KDParagraf"/>
        <w:spacing w:before="0"/>
        <w:rPr>
          <w:rFonts w:cs="Arial"/>
          <w:sz w:val="24"/>
          <w:szCs w:val="24"/>
        </w:rPr>
      </w:pPr>
    </w:p>
    <w:p w14:paraId="0129346C" w14:textId="77777777" w:rsidR="00504B61" w:rsidRPr="00E978AE" w:rsidRDefault="00504B61" w:rsidP="00504B61">
      <w:pPr>
        <w:pStyle w:val="KDParagraf"/>
        <w:spacing w:before="0"/>
        <w:contextualSpacing/>
        <w:rPr>
          <w:rFonts w:cs="Arial"/>
          <w:sz w:val="24"/>
          <w:szCs w:val="24"/>
          <w:lang w:val="sr-Cyrl-RS"/>
        </w:rPr>
      </w:pPr>
      <w:r w:rsidRPr="00E978AE">
        <w:rPr>
          <w:rFonts w:cs="Arial"/>
          <w:sz w:val="24"/>
          <w:szCs w:val="24"/>
          <w:lang w:val="sr-Cyrl-RS"/>
        </w:rPr>
        <w:t>У цену су урачунати сви трошкови који се односе на предмет Уговора и који су одређени Конкурсном документацијом.</w:t>
      </w:r>
    </w:p>
    <w:p w14:paraId="24CCCAD5" w14:textId="77777777" w:rsidR="00C45B7C" w:rsidRDefault="00C45B7C" w:rsidP="00C45B7C">
      <w:pPr>
        <w:spacing w:before="0"/>
        <w:rPr>
          <w:rFonts w:cs="Arial"/>
          <w:bCs/>
          <w:sz w:val="24"/>
          <w:szCs w:val="24"/>
        </w:rPr>
      </w:pPr>
    </w:p>
    <w:p w14:paraId="5F8E1EAD" w14:textId="77777777" w:rsidR="00EE793E" w:rsidRPr="005741D1" w:rsidRDefault="00EE793E" w:rsidP="009B79B6">
      <w:pPr>
        <w:pStyle w:val="KDParagraf"/>
        <w:spacing w:before="0"/>
        <w:rPr>
          <w:rFonts w:cs="Arial"/>
          <w:sz w:val="24"/>
          <w:szCs w:val="24"/>
        </w:rPr>
      </w:pPr>
      <w:r w:rsidRPr="00F84875">
        <w:rPr>
          <w:rFonts w:cs="Arial"/>
          <w:sz w:val="24"/>
          <w:szCs w:val="24"/>
        </w:rPr>
        <w:t xml:space="preserve">Цена је фиксна </w:t>
      </w:r>
      <w:r w:rsidR="00CF08FE">
        <w:rPr>
          <w:rFonts w:cs="Arial"/>
          <w:sz w:val="24"/>
          <w:szCs w:val="24"/>
          <w:lang w:val="sr-Cyrl-RS"/>
        </w:rPr>
        <w:t>за цео уговорени рок</w:t>
      </w:r>
      <w:r w:rsidR="005741D1">
        <w:rPr>
          <w:rFonts w:cs="Arial"/>
          <w:i/>
          <w:color w:val="548DD4"/>
          <w:sz w:val="24"/>
          <w:szCs w:val="24"/>
          <w:lang w:eastAsia="ar-SA"/>
        </w:rPr>
        <w:t>.</w:t>
      </w:r>
    </w:p>
    <w:p w14:paraId="6A3BBB42" w14:textId="77777777" w:rsidR="00CF08FE" w:rsidRDefault="00CF08FE" w:rsidP="009B79B6">
      <w:pPr>
        <w:pStyle w:val="KDParagraf"/>
        <w:spacing w:before="0"/>
        <w:rPr>
          <w:rFonts w:cs="Arial"/>
          <w:sz w:val="24"/>
          <w:szCs w:val="24"/>
          <w:lang w:val="sr-Cyrl-RS"/>
        </w:rPr>
      </w:pPr>
    </w:p>
    <w:p w14:paraId="108BC46C" w14:textId="459327A2" w:rsidR="00EE793E" w:rsidRPr="00AD5636" w:rsidRDefault="00EE793E" w:rsidP="00EE793E">
      <w:pPr>
        <w:pStyle w:val="KDParagraf"/>
        <w:spacing w:before="0"/>
        <w:rPr>
          <w:rFonts w:cs="Arial"/>
          <w:b/>
          <w:sz w:val="24"/>
          <w:szCs w:val="24"/>
        </w:rPr>
      </w:pPr>
      <w:r w:rsidRPr="00C64A78">
        <w:rPr>
          <w:rFonts w:cs="Arial"/>
          <w:b/>
          <w:sz w:val="24"/>
          <w:szCs w:val="24"/>
        </w:rPr>
        <w:t>НАЧИН ПЛАЋАЊА</w:t>
      </w:r>
    </w:p>
    <w:p w14:paraId="5CFB16DC" w14:textId="77777777" w:rsidR="009A5B37" w:rsidRDefault="009A5B37" w:rsidP="00EE793E">
      <w:pPr>
        <w:pStyle w:val="KDParagraf"/>
        <w:spacing w:before="0"/>
        <w:rPr>
          <w:rFonts w:cs="Arial"/>
          <w:b/>
          <w:sz w:val="24"/>
          <w:szCs w:val="24"/>
        </w:rPr>
      </w:pPr>
    </w:p>
    <w:p w14:paraId="27A8D588" w14:textId="77777777" w:rsidR="00DF7B4E" w:rsidRPr="00DF7B4E" w:rsidRDefault="00DF7B4E" w:rsidP="00191127">
      <w:pPr>
        <w:pStyle w:val="KDParagraf"/>
        <w:spacing w:before="0"/>
        <w:jc w:val="center"/>
        <w:rPr>
          <w:rFonts w:cs="Arial"/>
          <w:sz w:val="24"/>
          <w:szCs w:val="24"/>
        </w:rPr>
      </w:pPr>
      <w:r w:rsidRPr="00C64A78">
        <w:rPr>
          <w:rFonts w:cs="Arial"/>
          <w:b/>
          <w:sz w:val="24"/>
          <w:szCs w:val="24"/>
        </w:rPr>
        <w:t xml:space="preserve">Члан </w:t>
      </w:r>
      <w:r w:rsidR="00EE3C53">
        <w:rPr>
          <w:rFonts w:cs="Arial"/>
          <w:b/>
          <w:sz w:val="24"/>
          <w:szCs w:val="24"/>
          <w:lang w:val="sr-Cyrl-RS"/>
        </w:rPr>
        <w:t>3</w:t>
      </w:r>
      <w:r w:rsidRPr="00EE793E">
        <w:rPr>
          <w:rFonts w:cs="Arial"/>
          <w:sz w:val="24"/>
          <w:szCs w:val="24"/>
        </w:rPr>
        <w:t>.</w:t>
      </w:r>
    </w:p>
    <w:p w14:paraId="1314938F" w14:textId="77777777" w:rsidR="004705E1" w:rsidRDefault="004705E1" w:rsidP="00DB7E79">
      <w:pPr>
        <w:pStyle w:val="KDParagraf"/>
        <w:spacing w:before="0"/>
        <w:rPr>
          <w:rFonts w:cs="Arial"/>
          <w:sz w:val="24"/>
          <w:szCs w:val="24"/>
        </w:rPr>
      </w:pPr>
    </w:p>
    <w:p w14:paraId="176D7D90" w14:textId="0A0CED3E" w:rsidR="00BB47B6" w:rsidRDefault="00DF7B4E" w:rsidP="00DB7E79">
      <w:pPr>
        <w:pStyle w:val="KDParagraf"/>
        <w:spacing w:before="0"/>
        <w:rPr>
          <w:rFonts w:eastAsia="Calibri" w:cs="Arial"/>
          <w:sz w:val="24"/>
          <w:szCs w:val="24"/>
          <w:lang w:val="sr-Cyrl-RS"/>
        </w:rPr>
      </w:pPr>
      <w:r w:rsidRPr="002D7F26">
        <w:rPr>
          <w:rFonts w:cs="Arial"/>
          <w:sz w:val="24"/>
          <w:szCs w:val="24"/>
        </w:rPr>
        <w:t>Плаћа</w:t>
      </w:r>
      <w:r w:rsidR="002335EB">
        <w:rPr>
          <w:rFonts w:cs="Arial"/>
          <w:sz w:val="24"/>
          <w:szCs w:val="24"/>
        </w:rPr>
        <w:t>ње цене за испоручен</w:t>
      </w:r>
      <w:r w:rsidR="00F6716B">
        <w:rPr>
          <w:rFonts w:cs="Arial"/>
          <w:sz w:val="24"/>
          <w:szCs w:val="24"/>
          <w:lang w:val="sr-Cyrl-RS"/>
        </w:rPr>
        <w:t>а</w:t>
      </w:r>
      <w:r w:rsidR="002335EB">
        <w:rPr>
          <w:rFonts w:cs="Arial"/>
          <w:sz w:val="24"/>
          <w:szCs w:val="24"/>
        </w:rPr>
        <w:t xml:space="preserve"> Д</w:t>
      </w:r>
      <w:r w:rsidRPr="002D7F26">
        <w:rPr>
          <w:rFonts w:cs="Arial"/>
          <w:sz w:val="24"/>
          <w:szCs w:val="24"/>
        </w:rPr>
        <w:t>об</w:t>
      </w:r>
      <w:r w:rsidR="00F6716B">
        <w:rPr>
          <w:rFonts w:cs="Arial"/>
          <w:sz w:val="24"/>
          <w:szCs w:val="24"/>
          <w:lang w:val="sr-Cyrl-RS"/>
        </w:rPr>
        <w:t>р</w:t>
      </w:r>
      <w:r w:rsidRPr="002D7F26">
        <w:rPr>
          <w:rFonts w:cs="Arial"/>
          <w:sz w:val="24"/>
          <w:szCs w:val="24"/>
        </w:rPr>
        <w:t>а</w:t>
      </w:r>
      <w:r w:rsidR="00BB47B6">
        <w:rPr>
          <w:rFonts w:cs="Arial"/>
          <w:sz w:val="24"/>
          <w:szCs w:val="24"/>
          <w:lang w:val="sr-Cyrl-RS"/>
        </w:rPr>
        <w:t xml:space="preserve"> са пратећим услугама</w:t>
      </w:r>
      <w:r w:rsidR="008039BC">
        <w:rPr>
          <w:rFonts w:cs="Arial"/>
          <w:sz w:val="24"/>
          <w:szCs w:val="24"/>
          <w:lang w:val="sr-Cyrl-RS"/>
        </w:rPr>
        <w:t xml:space="preserve"> из члана 1.</w:t>
      </w:r>
      <w:r w:rsidR="00BB47B6">
        <w:rPr>
          <w:rFonts w:cs="Arial"/>
          <w:sz w:val="24"/>
          <w:szCs w:val="24"/>
          <w:lang w:val="sr-Cyrl-RS"/>
        </w:rPr>
        <w:t xml:space="preserve"> </w:t>
      </w:r>
      <w:r w:rsidR="008039BC">
        <w:rPr>
          <w:rFonts w:cs="Arial"/>
          <w:sz w:val="24"/>
          <w:szCs w:val="24"/>
          <w:lang w:val="sr-Cyrl-RS"/>
        </w:rPr>
        <w:t>Уговора, Купац ће извршити на текући рачун</w:t>
      </w:r>
      <w:r w:rsidR="00F6716B">
        <w:rPr>
          <w:rFonts w:cs="Arial"/>
          <w:sz w:val="24"/>
          <w:szCs w:val="24"/>
          <w:lang w:val="sr-Cyrl-RS"/>
        </w:rPr>
        <w:t xml:space="preserve"> Продавца</w:t>
      </w:r>
      <w:r w:rsidR="00BB47B6">
        <w:rPr>
          <w:rFonts w:cs="Arial"/>
          <w:sz w:val="24"/>
          <w:szCs w:val="24"/>
          <w:lang w:val="sr-Cyrl-RS"/>
        </w:rPr>
        <w:t xml:space="preserve"> и то </w:t>
      </w:r>
      <w:r w:rsidR="00BB47B6" w:rsidRPr="00056BC4">
        <w:rPr>
          <w:rFonts w:eastAsia="Calibri" w:cs="Arial"/>
          <w:sz w:val="24"/>
          <w:szCs w:val="24"/>
        </w:rPr>
        <w:t xml:space="preserve">100% укупне вредности </w:t>
      </w:r>
      <w:r w:rsidR="00BB47B6" w:rsidRPr="00056BC4">
        <w:rPr>
          <w:rFonts w:eastAsia="Calibri" w:cs="Arial"/>
          <w:sz w:val="24"/>
          <w:szCs w:val="24"/>
          <w:lang w:val="sr-Cyrl-RS"/>
        </w:rPr>
        <w:t xml:space="preserve">добара са пратећим услугама, </w:t>
      </w:r>
      <w:r w:rsidR="00BB47B6" w:rsidRPr="00056BC4">
        <w:rPr>
          <w:rFonts w:eastAsia="Calibri" w:cs="Arial"/>
          <w:sz w:val="24"/>
          <w:szCs w:val="24"/>
        </w:rPr>
        <w:t>са припадајућим порезом на додату вредност</w:t>
      </w:r>
      <w:r w:rsidR="00BB47B6" w:rsidRPr="00056BC4">
        <w:rPr>
          <w:rFonts w:eastAsia="Calibri" w:cs="Arial"/>
          <w:sz w:val="24"/>
          <w:szCs w:val="24"/>
          <w:lang w:val="sr-Cyrl-RS"/>
        </w:rPr>
        <w:t>,</w:t>
      </w:r>
      <w:r w:rsidR="00BB47B6" w:rsidRPr="00056BC4">
        <w:rPr>
          <w:rFonts w:eastAsia="Calibri" w:cs="Arial"/>
          <w:sz w:val="24"/>
          <w:szCs w:val="24"/>
        </w:rPr>
        <w:t xml:space="preserve"> након </w:t>
      </w:r>
      <w:r w:rsidR="00BB47B6" w:rsidRPr="00056BC4">
        <w:rPr>
          <w:rFonts w:eastAsia="Calibri" w:cs="Arial"/>
          <w:sz w:val="24"/>
          <w:szCs w:val="24"/>
          <w:lang w:val="sr-Cyrl-RS"/>
        </w:rPr>
        <w:t xml:space="preserve">целокупне испоруке и инсталације опреме  и </w:t>
      </w:r>
      <w:r w:rsidR="00BB47B6" w:rsidRPr="00056BC4">
        <w:rPr>
          <w:rFonts w:eastAsia="Calibri" w:cs="Arial"/>
          <w:sz w:val="24"/>
          <w:szCs w:val="24"/>
        </w:rPr>
        <w:t>извршења</w:t>
      </w:r>
      <w:r w:rsidR="00BB47B6" w:rsidRPr="00056BC4">
        <w:rPr>
          <w:rFonts w:eastAsia="Calibri" w:cs="Arial"/>
          <w:sz w:val="24"/>
          <w:szCs w:val="24"/>
          <w:lang w:val="sr-Cyrl-RS"/>
        </w:rPr>
        <w:t xml:space="preserve"> пратећих услуга</w:t>
      </w:r>
      <w:r w:rsidR="008039BC">
        <w:rPr>
          <w:rFonts w:cs="Arial"/>
          <w:sz w:val="24"/>
          <w:szCs w:val="24"/>
          <w:lang w:val="sr-Cyrl-RS"/>
        </w:rPr>
        <w:t xml:space="preserve"> </w:t>
      </w:r>
      <w:r w:rsidR="00BB47B6" w:rsidRPr="00056BC4">
        <w:rPr>
          <w:rFonts w:eastAsia="Calibri" w:cs="Arial"/>
          <w:sz w:val="24"/>
          <w:szCs w:val="24"/>
        </w:rPr>
        <w:t xml:space="preserve">у року </w:t>
      </w:r>
      <w:r w:rsidR="00BB47B6" w:rsidRPr="00056BC4">
        <w:rPr>
          <w:rFonts w:eastAsia="Calibri" w:cs="Arial"/>
          <w:sz w:val="24"/>
          <w:szCs w:val="24"/>
          <w:lang w:val="sr-Cyrl-RS"/>
        </w:rPr>
        <w:t>до</w:t>
      </w:r>
      <w:r w:rsidR="00BB47B6" w:rsidRPr="00056BC4">
        <w:rPr>
          <w:rFonts w:eastAsia="Calibri" w:cs="Arial"/>
          <w:sz w:val="24"/>
          <w:szCs w:val="24"/>
        </w:rPr>
        <w:t xml:space="preserve"> 45 (словима: четрдесетпет) дана од дана пријема</w:t>
      </w:r>
      <w:r w:rsidR="00BB47B6" w:rsidRPr="00056BC4">
        <w:rPr>
          <w:rFonts w:eastAsia="Calibri" w:cs="Arial"/>
          <w:sz w:val="24"/>
          <w:szCs w:val="24"/>
          <w:lang w:val="sr-Cyrl-RS"/>
        </w:rPr>
        <w:t xml:space="preserve"> исправног</w:t>
      </w:r>
      <w:r w:rsidR="00BB47B6" w:rsidRPr="00056BC4">
        <w:rPr>
          <w:rFonts w:eastAsia="Calibri" w:cs="Arial"/>
          <w:sz w:val="24"/>
          <w:szCs w:val="24"/>
        </w:rPr>
        <w:t xml:space="preserve"> рачуна издатог на основу прихваћеног и одобреног </w:t>
      </w:r>
      <w:r w:rsidR="00BB47B6" w:rsidRPr="00056BC4">
        <w:rPr>
          <w:rFonts w:eastAsia="Calibri" w:cs="Arial"/>
          <w:sz w:val="24"/>
          <w:szCs w:val="24"/>
          <w:lang w:val="sr-Cyrl-RS"/>
        </w:rPr>
        <w:t>Записника о квалитативном и квантитативном пријему система</w:t>
      </w:r>
      <w:r w:rsidR="00BB47B6" w:rsidRPr="00056BC4">
        <w:rPr>
          <w:rFonts w:eastAsia="Calibri" w:cs="Arial"/>
          <w:sz w:val="24"/>
          <w:szCs w:val="24"/>
        </w:rPr>
        <w:t>, потписаног од стране овлашћених представника Уговорних страна</w:t>
      </w:r>
      <w:r w:rsidR="00BB47B6">
        <w:rPr>
          <w:rFonts w:eastAsia="Calibri" w:cs="Arial"/>
          <w:sz w:val="24"/>
          <w:szCs w:val="24"/>
          <w:lang w:val="sr-Cyrl-RS"/>
        </w:rPr>
        <w:t xml:space="preserve">. </w:t>
      </w:r>
    </w:p>
    <w:p w14:paraId="5E76C205" w14:textId="77777777" w:rsidR="00BB47B6" w:rsidRDefault="00BB47B6" w:rsidP="00DB7E79">
      <w:pPr>
        <w:pStyle w:val="KDParagraf"/>
        <w:spacing w:before="0"/>
        <w:rPr>
          <w:rFonts w:eastAsia="Calibri" w:cs="Arial"/>
          <w:sz w:val="24"/>
          <w:szCs w:val="24"/>
          <w:lang w:val="sr-Cyrl-RS"/>
        </w:rPr>
      </w:pPr>
    </w:p>
    <w:p w14:paraId="0CFE2950" w14:textId="77777777" w:rsidR="00DB7E79" w:rsidRDefault="00F40CC6" w:rsidP="00DB7E79">
      <w:pPr>
        <w:pStyle w:val="KDParagraf"/>
        <w:spacing w:before="0"/>
        <w:rPr>
          <w:rFonts w:cs="Arial"/>
          <w:sz w:val="24"/>
          <w:szCs w:val="24"/>
          <w:lang w:val="sr-Cyrl-RS"/>
        </w:rPr>
      </w:pPr>
      <w:r w:rsidRPr="00E978AE">
        <w:rPr>
          <w:rFonts w:cs="Arial"/>
          <w:sz w:val="24"/>
          <w:szCs w:val="24"/>
          <w:lang w:val="sr-Cyrl-RS"/>
        </w:rPr>
        <w:t xml:space="preserve">Рачун мора бити достављен на адресу Купца: Јавно предузеће </w:t>
      </w:r>
      <w:r w:rsidRPr="00AC6B8C">
        <w:rPr>
          <w:rFonts w:cs="Arial"/>
          <w:sz w:val="24"/>
          <w:szCs w:val="24"/>
          <w:lang w:val="sr-Cyrl-RS"/>
        </w:rPr>
        <w:t xml:space="preserve">„Електропривреда Србије“ Београд, </w:t>
      </w:r>
      <w:r w:rsidR="00480FA7" w:rsidRPr="00AC6B8C">
        <w:rPr>
          <w:rFonts w:cs="Arial"/>
          <w:sz w:val="24"/>
          <w:szCs w:val="24"/>
          <w:lang w:val="sr-Cyrl-RS"/>
        </w:rPr>
        <w:t>Балканска 13</w:t>
      </w:r>
      <w:r w:rsidRPr="00AC6B8C">
        <w:rPr>
          <w:rFonts w:cs="Arial"/>
          <w:sz w:val="24"/>
          <w:szCs w:val="24"/>
          <w:lang w:val="sr-Cyrl-RS"/>
        </w:rPr>
        <w:t>, са</w:t>
      </w:r>
      <w:r w:rsidRPr="00E978AE">
        <w:rPr>
          <w:rFonts w:cs="Arial"/>
          <w:sz w:val="24"/>
          <w:szCs w:val="24"/>
          <w:lang w:val="sr-Cyrl-RS"/>
        </w:rPr>
        <w:t xml:space="preserve"> обавезним прилозима и то: </w:t>
      </w:r>
      <w:r w:rsidRPr="00377401">
        <w:rPr>
          <w:rFonts w:cs="Arial"/>
          <w:sz w:val="24"/>
          <w:szCs w:val="24"/>
          <w:lang w:val="sr-Cyrl-RS"/>
        </w:rPr>
        <w:t>Записник</w:t>
      </w:r>
      <w:r>
        <w:rPr>
          <w:rFonts w:cs="Arial"/>
          <w:sz w:val="24"/>
          <w:szCs w:val="24"/>
          <w:lang w:val="sr-Cyrl-RS"/>
        </w:rPr>
        <w:t>ом</w:t>
      </w:r>
      <w:r w:rsidRPr="00377401">
        <w:rPr>
          <w:rFonts w:cs="Arial"/>
          <w:sz w:val="24"/>
          <w:szCs w:val="24"/>
          <w:lang w:val="sr-Cyrl-RS"/>
        </w:rPr>
        <w:t xml:space="preserve"> о </w:t>
      </w:r>
      <w:r w:rsidR="00480FA7">
        <w:rPr>
          <w:rFonts w:cs="Arial"/>
          <w:sz w:val="24"/>
          <w:szCs w:val="24"/>
          <w:lang w:val="sr-Cyrl-RS"/>
        </w:rPr>
        <w:t>квалитативном и квантитативном пријему</w:t>
      </w:r>
      <w:r w:rsidRPr="00377401">
        <w:rPr>
          <w:rFonts w:cs="Arial"/>
          <w:sz w:val="24"/>
          <w:szCs w:val="24"/>
          <w:lang w:val="sr-Cyrl-RS"/>
        </w:rPr>
        <w:t xml:space="preserve"> </w:t>
      </w:r>
      <w:r w:rsidR="00BB47B6">
        <w:rPr>
          <w:rFonts w:cs="Arial"/>
          <w:sz w:val="24"/>
          <w:szCs w:val="24"/>
          <w:lang w:val="sr-Cyrl-RS"/>
        </w:rPr>
        <w:t>система</w:t>
      </w:r>
      <w:r w:rsidRPr="005513E2">
        <w:rPr>
          <w:rFonts w:cs="Arial"/>
          <w:color w:val="FF0000"/>
          <w:sz w:val="24"/>
          <w:szCs w:val="24"/>
          <w:lang w:val="sr-Cyrl-RS"/>
        </w:rPr>
        <w:t xml:space="preserve"> </w:t>
      </w:r>
      <w:r w:rsidRPr="00E978AE">
        <w:rPr>
          <w:rFonts w:cs="Arial"/>
          <w:sz w:val="24"/>
          <w:szCs w:val="24"/>
          <w:lang w:val="sr-Cyrl-RS"/>
        </w:rPr>
        <w:t>и отпремница на којој је наведен датум испоруке добара</w:t>
      </w:r>
      <w:r w:rsidR="00BB47B6">
        <w:rPr>
          <w:rFonts w:cs="Arial"/>
          <w:sz w:val="24"/>
          <w:szCs w:val="24"/>
          <w:lang w:val="sr-Cyrl-RS"/>
        </w:rPr>
        <w:t xml:space="preserve"> и извршења пратећих услуга</w:t>
      </w:r>
      <w:r w:rsidRPr="00E978AE">
        <w:rPr>
          <w:rFonts w:cs="Arial"/>
          <w:sz w:val="24"/>
          <w:szCs w:val="24"/>
          <w:lang w:val="sr-Cyrl-RS"/>
        </w:rPr>
        <w:t>, као и количина испоручених добара</w:t>
      </w:r>
      <w:r w:rsidR="00BB47B6">
        <w:rPr>
          <w:rFonts w:cs="Arial"/>
          <w:sz w:val="24"/>
          <w:szCs w:val="24"/>
          <w:lang w:val="sr-Cyrl-RS"/>
        </w:rPr>
        <w:t xml:space="preserve"> са пратећим услугама</w:t>
      </w:r>
      <w:r w:rsidRPr="00E978AE">
        <w:rPr>
          <w:rFonts w:cs="Arial"/>
          <w:sz w:val="24"/>
          <w:szCs w:val="24"/>
          <w:lang w:val="sr-Cyrl-RS"/>
        </w:rPr>
        <w:t xml:space="preserve"> са читко написаним именом и презименом и потписом овлашћеног лица Купца, које је примило предметна добра</w:t>
      </w:r>
      <w:r w:rsidR="00BB47B6">
        <w:rPr>
          <w:rFonts w:cs="Arial"/>
          <w:sz w:val="24"/>
          <w:szCs w:val="24"/>
          <w:lang w:val="sr-Cyrl-RS"/>
        </w:rPr>
        <w:t xml:space="preserve"> са пратећим услугама</w:t>
      </w:r>
      <w:r w:rsidRPr="00E978AE">
        <w:rPr>
          <w:rFonts w:cs="Arial"/>
          <w:sz w:val="24"/>
          <w:szCs w:val="24"/>
          <w:lang w:val="sr-Cyrl-RS"/>
        </w:rPr>
        <w:t>.</w:t>
      </w:r>
      <w:r w:rsidR="007A66BF">
        <w:rPr>
          <w:rFonts w:cs="Arial"/>
          <w:sz w:val="24"/>
          <w:szCs w:val="24"/>
          <w:lang w:val="sr-Cyrl-RS"/>
        </w:rPr>
        <w:tab/>
      </w:r>
    </w:p>
    <w:p w14:paraId="0D83A055" w14:textId="77777777" w:rsidR="00DB7E79" w:rsidRDefault="00DB7E79" w:rsidP="00DB7E79">
      <w:pPr>
        <w:pStyle w:val="KDParagraf"/>
        <w:spacing w:before="0"/>
        <w:rPr>
          <w:rFonts w:cs="Arial"/>
          <w:sz w:val="24"/>
          <w:szCs w:val="24"/>
          <w:lang w:val="sr-Cyrl-RS"/>
        </w:rPr>
      </w:pPr>
      <w:r w:rsidRPr="004705E1">
        <w:rPr>
          <w:rFonts w:cs="Arial"/>
          <w:sz w:val="24"/>
          <w:szCs w:val="24"/>
          <w:lang w:val="sr-Cyrl-RS"/>
        </w:rPr>
        <w:t>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034A107" w14:textId="7A86F9E5" w:rsidR="00865001" w:rsidRPr="004C3B38" w:rsidRDefault="00865001" w:rsidP="00DB7E79">
      <w:pPr>
        <w:pStyle w:val="KDParagraf"/>
        <w:spacing w:before="0"/>
        <w:rPr>
          <w:rFonts w:cs="Arial"/>
          <w:i/>
          <w:sz w:val="24"/>
          <w:szCs w:val="24"/>
          <w:lang w:val="sr-Cyrl-RS"/>
        </w:rPr>
      </w:pPr>
      <w:r w:rsidRPr="00865001">
        <w:rPr>
          <w:rFonts w:cs="Arial"/>
          <w:i/>
          <w:sz w:val="24"/>
          <w:szCs w:val="24"/>
          <w:lang w:val="sr-Cyrl-RS"/>
        </w:rPr>
        <w:t>Отпремница на којој је наведен датум испоруке добара,као и количина испоручених добара, са читко написаним именом и преземном и потписом овлашћених лица Купца које је примило предметна добра, представља основ за фактурисање и обавезан је пратећи документ уз рачун.</w:t>
      </w:r>
    </w:p>
    <w:p w14:paraId="0DAA8E2F" w14:textId="77777777" w:rsidR="00DB7E79" w:rsidRDefault="00DB7E79" w:rsidP="00DB7E79">
      <w:pPr>
        <w:pStyle w:val="KDParagraf"/>
        <w:spacing w:before="0"/>
        <w:rPr>
          <w:rFonts w:eastAsia="Calibri" w:cs="Arial"/>
          <w:color w:val="00B0F0"/>
          <w:sz w:val="24"/>
          <w:szCs w:val="24"/>
          <w:lang w:val="sr-Cyrl-RS"/>
        </w:rPr>
      </w:pPr>
    </w:p>
    <w:p w14:paraId="631D687B" w14:textId="77777777"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7A3E147E" w14:textId="77777777" w:rsidR="005E3BB3" w:rsidRDefault="005E3BB3" w:rsidP="005E3BB3">
      <w:pPr>
        <w:pStyle w:val="BodyText"/>
        <w:rPr>
          <w:rFonts w:cs="Arial"/>
          <w:lang w:val="sr-Cyrl-RS"/>
        </w:rPr>
      </w:pPr>
      <w:r w:rsidRPr="00EA1B80">
        <w:rPr>
          <w:rFonts w:cs="Arial"/>
        </w:rPr>
        <w:t>Св</w:t>
      </w:r>
      <w:r w:rsidR="00732220">
        <w:rPr>
          <w:rFonts w:cs="Arial"/>
          <w:lang w:val="sr-Cyrl-RS"/>
        </w:rPr>
        <w:t xml:space="preserve">а плаћања домаћем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sidR="00732220">
        <w:rPr>
          <w:rFonts w:cs="Arial"/>
          <w:lang w:val="sr-Cyrl-RS"/>
        </w:rPr>
        <w:t>а</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14:paraId="3AA50F7F" w14:textId="77777777" w:rsidR="00E0552C" w:rsidRDefault="00E0552C" w:rsidP="00EE793E">
      <w:pPr>
        <w:pStyle w:val="KDParagraf"/>
        <w:spacing w:before="0"/>
        <w:rPr>
          <w:rFonts w:cs="Arial"/>
          <w:b/>
          <w:sz w:val="24"/>
          <w:szCs w:val="24"/>
        </w:rPr>
      </w:pPr>
    </w:p>
    <w:p w14:paraId="40B50EC4" w14:textId="77777777" w:rsidR="00DC24B8" w:rsidRDefault="00DC24B8" w:rsidP="00EE793E">
      <w:pPr>
        <w:pStyle w:val="KDParagraf"/>
        <w:spacing w:before="0"/>
        <w:rPr>
          <w:rFonts w:cs="Arial"/>
          <w:b/>
          <w:sz w:val="24"/>
          <w:szCs w:val="24"/>
        </w:rPr>
      </w:pPr>
    </w:p>
    <w:p w14:paraId="7D0455EF" w14:textId="77777777" w:rsidR="00DC24B8" w:rsidRDefault="00DC24B8" w:rsidP="00EE793E">
      <w:pPr>
        <w:pStyle w:val="KDParagraf"/>
        <w:spacing w:before="0"/>
        <w:rPr>
          <w:rFonts w:cs="Arial"/>
          <w:b/>
          <w:sz w:val="24"/>
          <w:szCs w:val="24"/>
        </w:rPr>
      </w:pPr>
    </w:p>
    <w:p w14:paraId="2A619EC6" w14:textId="77777777" w:rsidR="00DC24B8" w:rsidRDefault="00DC24B8" w:rsidP="00EE793E">
      <w:pPr>
        <w:pStyle w:val="KDParagraf"/>
        <w:spacing w:before="0"/>
        <w:rPr>
          <w:rFonts w:cs="Arial"/>
          <w:b/>
          <w:sz w:val="24"/>
          <w:szCs w:val="24"/>
        </w:rPr>
      </w:pPr>
    </w:p>
    <w:p w14:paraId="6950605D" w14:textId="77777777" w:rsidR="00EE793E" w:rsidRPr="00BB47B6" w:rsidRDefault="00DF7B4E" w:rsidP="00EE793E">
      <w:pPr>
        <w:pStyle w:val="KDParagraf"/>
        <w:spacing w:before="0"/>
        <w:rPr>
          <w:rFonts w:cs="Arial"/>
          <w:b/>
          <w:sz w:val="24"/>
          <w:szCs w:val="24"/>
          <w:lang w:val="sr-Cyrl-RS"/>
        </w:rPr>
      </w:pPr>
      <w:r w:rsidRPr="00EC5BB4">
        <w:rPr>
          <w:rFonts w:cs="Arial"/>
          <w:b/>
          <w:sz w:val="24"/>
          <w:szCs w:val="24"/>
        </w:rPr>
        <w:lastRenderedPageBreak/>
        <w:t>РОК ИСПОРУКЕ</w:t>
      </w:r>
      <w:r w:rsidR="00BB47B6">
        <w:rPr>
          <w:rFonts w:cs="Arial"/>
          <w:b/>
          <w:sz w:val="24"/>
          <w:szCs w:val="24"/>
          <w:lang w:val="sr-Cyrl-RS"/>
        </w:rPr>
        <w:t xml:space="preserve"> ДОБАРА И ИЗВРШЕЊА ПРАТЕЋИХ УСЛУГА</w:t>
      </w:r>
    </w:p>
    <w:p w14:paraId="4B8DB8D6" w14:textId="77777777" w:rsidR="002D7F26" w:rsidRDefault="002D7F26" w:rsidP="00EE793E">
      <w:pPr>
        <w:pStyle w:val="KDParagraf"/>
        <w:spacing w:before="0"/>
        <w:rPr>
          <w:rFonts w:cs="Arial"/>
          <w:b/>
          <w:sz w:val="24"/>
          <w:szCs w:val="24"/>
        </w:rPr>
      </w:pPr>
    </w:p>
    <w:p w14:paraId="16F8B68C" w14:textId="77777777" w:rsidR="00EE793E" w:rsidRPr="00EE793E" w:rsidRDefault="00EE793E" w:rsidP="0019112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E3C53">
        <w:rPr>
          <w:rFonts w:cs="Arial"/>
          <w:b/>
          <w:sz w:val="24"/>
          <w:szCs w:val="24"/>
          <w:lang w:val="sr-Cyrl-RS"/>
        </w:rPr>
        <w:t>4</w:t>
      </w:r>
      <w:r w:rsidRPr="00EE793E">
        <w:rPr>
          <w:rFonts w:cs="Arial"/>
          <w:sz w:val="24"/>
          <w:szCs w:val="24"/>
        </w:rPr>
        <w:t>.</w:t>
      </w:r>
    </w:p>
    <w:p w14:paraId="5E7FD34D" w14:textId="4BB76917" w:rsidR="00EE3C53" w:rsidRDefault="00EE3C53" w:rsidP="00EE3C53">
      <w:pPr>
        <w:rPr>
          <w:rFonts w:cs="Arial"/>
          <w:sz w:val="24"/>
          <w:szCs w:val="24"/>
        </w:rPr>
      </w:pPr>
      <w:r w:rsidRPr="00835717">
        <w:rPr>
          <w:rFonts w:cs="Arial"/>
          <w:sz w:val="24"/>
          <w:szCs w:val="24"/>
        </w:rPr>
        <w:t xml:space="preserve">Рок испоруке </w:t>
      </w:r>
      <w:r w:rsidR="00E90BFF">
        <w:rPr>
          <w:rFonts w:cs="Arial"/>
          <w:sz w:val="24"/>
          <w:szCs w:val="24"/>
          <w:lang w:val="sr-Cyrl-RS"/>
        </w:rPr>
        <w:t xml:space="preserve">Добара </w:t>
      </w:r>
      <w:r w:rsidR="00BB47B6">
        <w:rPr>
          <w:rFonts w:cs="Arial"/>
          <w:sz w:val="24"/>
          <w:szCs w:val="24"/>
          <w:lang w:val="sr-Cyrl-RS"/>
        </w:rPr>
        <w:t xml:space="preserve">са пратећим услугама </w:t>
      </w:r>
      <w:r w:rsidR="00E90BFF">
        <w:rPr>
          <w:rFonts w:cs="Arial"/>
          <w:sz w:val="24"/>
          <w:szCs w:val="24"/>
          <w:lang w:val="sr-Cyrl-RS"/>
        </w:rPr>
        <w:t xml:space="preserve">из члана 1.Уговора </w:t>
      </w:r>
      <w:r w:rsidRPr="00835717">
        <w:rPr>
          <w:rFonts w:cs="Arial"/>
          <w:sz w:val="24"/>
          <w:szCs w:val="24"/>
        </w:rPr>
        <w:t xml:space="preserve">je </w:t>
      </w:r>
      <w:r>
        <w:rPr>
          <w:rFonts w:cs="Arial"/>
          <w:sz w:val="24"/>
          <w:szCs w:val="24"/>
          <w:lang w:val="sr-Cyrl-RS"/>
        </w:rPr>
        <w:t>_____</w:t>
      </w:r>
      <w:r w:rsidR="00F6716B">
        <w:rPr>
          <w:rFonts w:cs="Arial"/>
          <w:sz w:val="24"/>
          <w:szCs w:val="24"/>
        </w:rPr>
        <w:t xml:space="preserve"> дана </w:t>
      </w:r>
      <w:r w:rsidRPr="00835717">
        <w:rPr>
          <w:rFonts w:cs="Arial"/>
          <w:sz w:val="24"/>
          <w:szCs w:val="24"/>
        </w:rPr>
        <w:t xml:space="preserve"> </w:t>
      </w:r>
      <w:r w:rsidR="00F6716B">
        <w:rPr>
          <w:rFonts w:cs="Arial"/>
          <w:sz w:val="24"/>
          <w:szCs w:val="24"/>
        </w:rPr>
        <w:t>од дана ступања У</w:t>
      </w:r>
      <w:r w:rsidR="00F6716B" w:rsidRPr="00F80D68">
        <w:rPr>
          <w:rFonts w:cs="Arial"/>
          <w:sz w:val="24"/>
          <w:szCs w:val="24"/>
        </w:rPr>
        <w:t>говора на снагу.</w:t>
      </w:r>
    </w:p>
    <w:p w14:paraId="68DA24E2" w14:textId="10917D06" w:rsidR="00EE3C53" w:rsidRDefault="00EE3C53" w:rsidP="00EE3C53">
      <w:pPr>
        <w:rPr>
          <w:rFonts w:cs="Arial"/>
          <w:sz w:val="24"/>
          <w:szCs w:val="24"/>
          <w:lang w:val="sr-Cyrl-CS" w:eastAsia="ar-SA"/>
        </w:rPr>
      </w:pPr>
      <w:r>
        <w:rPr>
          <w:rFonts w:cs="Arial"/>
          <w:sz w:val="24"/>
          <w:szCs w:val="24"/>
          <w:lang w:val="sr-Cyrl-RS"/>
        </w:rPr>
        <w:t xml:space="preserve">Место испоруке је </w:t>
      </w:r>
      <w:r w:rsidRPr="00F10E70">
        <w:rPr>
          <w:rFonts w:cs="Arial"/>
          <w:sz w:val="24"/>
          <w:szCs w:val="24"/>
        </w:rPr>
        <w:t xml:space="preserve">Магацин </w:t>
      </w:r>
      <w:r w:rsidR="00E90BFF">
        <w:rPr>
          <w:rFonts w:cs="Arial"/>
          <w:sz w:val="24"/>
          <w:szCs w:val="24"/>
          <w:lang w:val="sr-Cyrl-RS"/>
        </w:rPr>
        <w:t>Купца</w:t>
      </w:r>
      <w:r w:rsidRPr="00F10E70">
        <w:rPr>
          <w:rFonts w:cs="Arial"/>
          <w:sz w:val="24"/>
          <w:szCs w:val="24"/>
        </w:rPr>
        <w:t xml:space="preserve">: </w:t>
      </w:r>
      <w:r w:rsidR="00BB47B6" w:rsidRPr="00F80D68">
        <w:rPr>
          <w:rFonts w:cs="Arial"/>
          <w:sz w:val="24"/>
          <w:szCs w:val="24"/>
          <w:lang w:val="sr-Cyrl-CS" w:eastAsia="ar-SA"/>
        </w:rPr>
        <w:t xml:space="preserve">Крагујевац, Слободе бр. 7, Краљево, Димитрија </w:t>
      </w:r>
      <w:r w:rsidR="00F6716B">
        <w:rPr>
          <w:rFonts w:cs="Arial"/>
          <w:sz w:val="24"/>
          <w:szCs w:val="24"/>
          <w:lang w:val="sr-Cyrl-CS" w:eastAsia="ar-SA"/>
        </w:rPr>
        <w:t>Туцовића 5, и Београд, Царице Ми</w:t>
      </w:r>
      <w:r w:rsidR="00BB47B6" w:rsidRPr="00F80D68">
        <w:rPr>
          <w:rFonts w:cs="Arial"/>
          <w:sz w:val="24"/>
          <w:szCs w:val="24"/>
          <w:lang w:val="sr-Cyrl-CS" w:eastAsia="ar-SA"/>
        </w:rPr>
        <w:t>лице 2</w:t>
      </w:r>
      <w:r w:rsidR="00BB47B6">
        <w:rPr>
          <w:rFonts w:cs="Arial"/>
          <w:sz w:val="24"/>
          <w:szCs w:val="24"/>
          <w:lang w:val="sr-Cyrl-CS" w:eastAsia="ar-SA"/>
        </w:rPr>
        <w:t>.</w:t>
      </w:r>
    </w:p>
    <w:p w14:paraId="26B17BAC" w14:textId="77777777" w:rsidR="00865001" w:rsidRPr="00865001" w:rsidRDefault="00865001" w:rsidP="00865001">
      <w:pPr>
        <w:rPr>
          <w:rFonts w:cs="Arial"/>
          <w:sz w:val="24"/>
          <w:szCs w:val="24"/>
          <w:lang w:val="sr-Cyrl-RS"/>
        </w:rPr>
      </w:pPr>
      <w:r w:rsidRPr="00865001">
        <w:rPr>
          <w:rFonts w:cs="Arial"/>
          <w:sz w:val="24"/>
          <w:szCs w:val="24"/>
          <w:lang w:val="sr-Cyrl-RS"/>
        </w:rPr>
        <w:t>Продавац се обавезује да писаним путем обавести Купца о тачном датуму испоруке најмање три радна дана пре планираног датума испоруке.</w:t>
      </w:r>
    </w:p>
    <w:p w14:paraId="315BE5F4" w14:textId="01E2304F" w:rsidR="00865001" w:rsidRPr="00EE3C53" w:rsidRDefault="00865001" w:rsidP="00865001">
      <w:pPr>
        <w:rPr>
          <w:rFonts w:cs="Arial"/>
          <w:sz w:val="24"/>
          <w:szCs w:val="24"/>
          <w:lang w:val="sr-Cyrl-RS"/>
        </w:rPr>
      </w:pPr>
      <w:r w:rsidRPr="00865001">
        <w:rPr>
          <w:rFonts w:cs="Arial"/>
          <w:sz w:val="24"/>
          <w:szCs w:val="24"/>
          <w:lang w:val="sr-Cyrl-RS"/>
        </w:rPr>
        <w:t>Купац је дужан да у складу са обавештаваењем Продавца,организује благовремено преузимање добара  у времену од 0,7,00до 12,00часова.</w:t>
      </w:r>
    </w:p>
    <w:p w14:paraId="13C5F23B" w14:textId="77777777" w:rsidR="00F40CC6" w:rsidRDefault="00F40CC6" w:rsidP="00F40CC6">
      <w:pPr>
        <w:pStyle w:val="KDParagraf"/>
        <w:spacing w:before="0"/>
        <w:contextualSpacing/>
        <w:rPr>
          <w:rFonts w:cs="Arial"/>
          <w:sz w:val="24"/>
          <w:szCs w:val="24"/>
          <w:lang w:val="sr-Cyrl-RS"/>
        </w:rPr>
      </w:pPr>
      <w:r w:rsidRPr="00E978AE">
        <w:rPr>
          <w:rFonts w:cs="Arial"/>
          <w:sz w:val="24"/>
          <w:szCs w:val="24"/>
          <w:lang w:val="sr-Cyrl-RS"/>
        </w:rPr>
        <w:t xml:space="preserve">Прелазак својине и ризика на испорученом добру </w:t>
      </w:r>
      <w:r w:rsidR="00BB47B6">
        <w:rPr>
          <w:rFonts w:cs="Arial"/>
          <w:sz w:val="24"/>
          <w:szCs w:val="24"/>
          <w:lang w:val="sr-Cyrl-RS"/>
        </w:rPr>
        <w:t xml:space="preserve">са пратећим услугама </w:t>
      </w:r>
      <w:r w:rsidRPr="00E978AE">
        <w:rPr>
          <w:rFonts w:cs="Arial"/>
          <w:sz w:val="24"/>
          <w:szCs w:val="24"/>
          <w:lang w:val="sr-Cyrl-RS"/>
        </w:rPr>
        <w:t>која се испоручују по овом Уговору, са Продавца на Купца, прелази на дан испоруке. Као датум испоруке сматра се датум пријема добра</w:t>
      </w:r>
      <w:r w:rsidR="00BB47B6">
        <w:rPr>
          <w:rFonts w:cs="Arial"/>
          <w:sz w:val="24"/>
          <w:szCs w:val="24"/>
          <w:lang w:val="sr-Cyrl-RS"/>
        </w:rPr>
        <w:t xml:space="preserve"> са пратећим услугама</w:t>
      </w:r>
      <w:r w:rsidRPr="00E978AE">
        <w:rPr>
          <w:rFonts w:cs="Arial"/>
          <w:sz w:val="24"/>
          <w:szCs w:val="24"/>
          <w:lang w:val="sr-Cyrl-RS"/>
        </w:rPr>
        <w:t xml:space="preserve"> уз потписивање </w:t>
      </w:r>
      <w:r w:rsidR="005B19D9" w:rsidRPr="00E95CEC">
        <w:rPr>
          <w:rFonts w:cs="Arial"/>
          <w:sz w:val="24"/>
          <w:szCs w:val="24"/>
        </w:rPr>
        <w:t xml:space="preserve">Записника о </w:t>
      </w:r>
      <w:r w:rsidR="005B19D9">
        <w:rPr>
          <w:rFonts w:cs="Arial"/>
          <w:sz w:val="24"/>
          <w:szCs w:val="24"/>
          <w:lang w:val="sr-Cyrl-RS"/>
        </w:rPr>
        <w:t>квалитативном и квантитативном пријему</w:t>
      </w:r>
      <w:r w:rsidR="005B19D9" w:rsidRPr="00E95CEC">
        <w:rPr>
          <w:rFonts w:cs="Arial"/>
          <w:sz w:val="24"/>
          <w:szCs w:val="24"/>
        </w:rPr>
        <w:t xml:space="preserve"> </w:t>
      </w:r>
      <w:r w:rsidR="00BB47B6">
        <w:rPr>
          <w:rFonts w:cs="Arial"/>
          <w:sz w:val="24"/>
          <w:szCs w:val="24"/>
          <w:lang w:val="sr-Cyrl-RS"/>
        </w:rPr>
        <w:t>система</w:t>
      </w:r>
      <w:r w:rsidR="005B19D9">
        <w:rPr>
          <w:rFonts w:cs="Arial"/>
          <w:sz w:val="24"/>
          <w:szCs w:val="24"/>
          <w:lang w:val="sr-Cyrl-RS"/>
        </w:rPr>
        <w:t>.</w:t>
      </w:r>
    </w:p>
    <w:p w14:paraId="2BEA8C23" w14:textId="77777777" w:rsidR="005B19D9" w:rsidRPr="005B19D9" w:rsidRDefault="005B19D9" w:rsidP="00F40CC6">
      <w:pPr>
        <w:pStyle w:val="KDParagraf"/>
        <w:spacing w:before="0"/>
        <w:contextualSpacing/>
        <w:rPr>
          <w:rFonts w:cs="Arial"/>
          <w:sz w:val="24"/>
          <w:szCs w:val="24"/>
          <w:lang w:val="sr-Cyrl-RS"/>
        </w:rPr>
      </w:pPr>
    </w:p>
    <w:p w14:paraId="600EF839" w14:textId="258C9376" w:rsidR="00F40CC6" w:rsidRPr="00E978AE" w:rsidRDefault="00F40CC6" w:rsidP="00F40CC6">
      <w:pPr>
        <w:pStyle w:val="KDParagraf"/>
        <w:spacing w:before="0"/>
        <w:contextualSpacing/>
        <w:rPr>
          <w:rFonts w:cs="Arial"/>
          <w:sz w:val="24"/>
          <w:szCs w:val="24"/>
          <w:lang w:val="sr-Cyrl-RS"/>
        </w:rPr>
      </w:pPr>
      <w:r w:rsidRPr="00E978AE">
        <w:rPr>
          <w:rFonts w:cs="Arial"/>
          <w:sz w:val="24"/>
          <w:szCs w:val="24"/>
          <w:lang w:val="sr-Cyrl-RS"/>
        </w:rPr>
        <w:t xml:space="preserve">Евентуално настала штета </w:t>
      </w:r>
      <w:r w:rsidR="00F6716B">
        <w:rPr>
          <w:rFonts w:cs="Arial"/>
          <w:sz w:val="24"/>
          <w:szCs w:val="24"/>
          <w:lang w:val="sr-Cyrl-RS"/>
        </w:rPr>
        <w:t>приликом транспорта предметног Д</w:t>
      </w:r>
      <w:r w:rsidRPr="00E978AE">
        <w:rPr>
          <w:rFonts w:cs="Arial"/>
          <w:sz w:val="24"/>
          <w:szCs w:val="24"/>
          <w:lang w:val="sr-Cyrl-RS"/>
        </w:rPr>
        <w:t>обра</w:t>
      </w:r>
      <w:r w:rsidR="00BB47B6">
        <w:rPr>
          <w:rFonts w:cs="Arial"/>
          <w:sz w:val="24"/>
          <w:szCs w:val="24"/>
          <w:lang w:val="sr-Cyrl-RS"/>
        </w:rPr>
        <w:t xml:space="preserve"> са пратећим услугама</w:t>
      </w:r>
      <w:r w:rsidRPr="00E978AE">
        <w:rPr>
          <w:rFonts w:cs="Arial"/>
          <w:sz w:val="24"/>
          <w:szCs w:val="24"/>
          <w:lang w:val="sr-Cyrl-RS"/>
        </w:rPr>
        <w:t xml:space="preserve"> до места испоруке пада на терет Продавца.</w:t>
      </w:r>
    </w:p>
    <w:p w14:paraId="395596EC" w14:textId="77777777" w:rsidR="00F40CC6" w:rsidRPr="00E978AE" w:rsidRDefault="00F40CC6" w:rsidP="00F40CC6">
      <w:pPr>
        <w:pStyle w:val="KDParagraf"/>
        <w:spacing w:before="0"/>
        <w:contextualSpacing/>
        <w:rPr>
          <w:rFonts w:cs="Arial"/>
          <w:sz w:val="24"/>
          <w:szCs w:val="24"/>
          <w:lang w:val="sr-Cyrl-RS"/>
        </w:rPr>
      </w:pPr>
    </w:p>
    <w:p w14:paraId="238BAB03" w14:textId="35CB0F97" w:rsidR="00F40CC6" w:rsidRDefault="00F6716B" w:rsidP="00F40CC6">
      <w:pPr>
        <w:pStyle w:val="KDParagraf"/>
        <w:spacing w:before="0"/>
        <w:contextualSpacing/>
        <w:rPr>
          <w:rFonts w:cs="Arial"/>
          <w:bCs/>
          <w:sz w:val="24"/>
          <w:szCs w:val="24"/>
          <w:lang w:val="sr-Cyrl-RS"/>
        </w:rPr>
      </w:pPr>
      <w:r>
        <w:rPr>
          <w:rFonts w:cs="Arial"/>
          <w:bCs/>
          <w:sz w:val="24"/>
          <w:szCs w:val="24"/>
          <w:lang w:val="sr-Cyrl-RS"/>
        </w:rPr>
        <w:t>Продавац се обавезује да Д</w:t>
      </w:r>
      <w:r w:rsidR="00F40CC6" w:rsidRPr="00E978AE">
        <w:rPr>
          <w:rFonts w:cs="Arial"/>
          <w:bCs/>
          <w:sz w:val="24"/>
          <w:szCs w:val="24"/>
          <w:lang w:val="sr-Cyrl-RS"/>
        </w:rPr>
        <w:t xml:space="preserve">обро </w:t>
      </w:r>
      <w:r w:rsidR="00BB47B6">
        <w:rPr>
          <w:rFonts w:cs="Arial"/>
          <w:bCs/>
          <w:sz w:val="24"/>
          <w:szCs w:val="24"/>
          <w:lang w:val="sr-Cyrl-RS"/>
        </w:rPr>
        <w:t xml:space="preserve">са пратећим услугама </w:t>
      </w:r>
      <w:r w:rsidR="00F40CC6" w:rsidRPr="00E978AE">
        <w:rPr>
          <w:rFonts w:cs="Arial"/>
          <w:bCs/>
          <w:sz w:val="24"/>
          <w:szCs w:val="24"/>
          <w:lang w:val="sr-Cyrl-RS"/>
        </w:rPr>
        <w:t>из члана 1. овог Уговора испоручи према квалитету и карактеристикама утврђеним у Понуди Продавца и Конкурсној документацији Купца.</w:t>
      </w:r>
    </w:p>
    <w:p w14:paraId="402C4C4F" w14:textId="68E0C347" w:rsidR="000C3067" w:rsidRDefault="000C3067" w:rsidP="000C3067">
      <w:pPr>
        <w:rPr>
          <w:sz w:val="24"/>
          <w:szCs w:val="24"/>
          <w:lang w:val="sr-Cyrl-CS"/>
        </w:rPr>
      </w:pPr>
      <w:r w:rsidRPr="00E978AE">
        <w:rPr>
          <w:rFonts w:cs="Arial"/>
          <w:sz w:val="24"/>
          <w:szCs w:val="24"/>
          <w:lang w:val="sr-Cyrl-RS"/>
        </w:rPr>
        <w:t xml:space="preserve">У случају </w:t>
      </w:r>
      <w:r w:rsidR="00F6716B">
        <w:rPr>
          <w:rFonts w:cs="Arial"/>
          <w:sz w:val="24"/>
          <w:szCs w:val="24"/>
          <w:lang w:val="sr-Cyrl-RS"/>
        </w:rPr>
        <w:t>да Продавац не изврши испоруку Д</w:t>
      </w:r>
      <w:r w:rsidRPr="00E978AE">
        <w:rPr>
          <w:rFonts w:cs="Arial"/>
          <w:sz w:val="24"/>
          <w:szCs w:val="24"/>
          <w:lang w:val="sr-Cyrl-RS"/>
        </w:rPr>
        <w:t>обра</w:t>
      </w:r>
      <w:r w:rsidR="00BB47B6" w:rsidRPr="00BB47B6">
        <w:rPr>
          <w:rFonts w:cs="Arial"/>
          <w:bCs/>
          <w:sz w:val="24"/>
          <w:szCs w:val="24"/>
          <w:lang w:val="sr-Cyrl-RS"/>
        </w:rPr>
        <w:t xml:space="preserve"> </w:t>
      </w:r>
      <w:r w:rsidR="00BB47B6">
        <w:rPr>
          <w:rFonts w:cs="Arial"/>
          <w:bCs/>
          <w:sz w:val="24"/>
          <w:szCs w:val="24"/>
          <w:lang w:val="sr-Cyrl-RS"/>
        </w:rPr>
        <w:t>са пратећим услугама</w:t>
      </w:r>
      <w:r w:rsidRPr="00E978AE">
        <w:rPr>
          <w:rFonts w:cs="Arial"/>
          <w:sz w:val="24"/>
          <w:szCs w:val="24"/>
          <w:lang w:val="sr-Cyrl-RS"/>
        </w:rPr>
        <w:t xml:space="preserve"> у уговореном року, Купац има право </w:t>
      </w:r>
      <w:r>
        <w:rPr>
          <w:rFonts w:cs="Arial"/>
          <w:sz w:val="24"/>
          <w:szCs w:val="24"/>
          <w:lang w:val="sr-Cyrl-RS"/>
        </w:rPr>
        <w:t xml:space="preserve">на раскид </w:t>
      </w:r>
      <w:r w:rsidRPr="00E978AE">
        <w:rPr>
          <w:rFonts w:cs="Arial"/>
          <w:sz w:val="24"/>
          <w:szCs w:val="24"/>
          <w:lang w:val="sr-Cyrl-RS"/>
        </w:rPr>
        <w:t>Уговора.</w:t>
      </w:r>
    </w:p>
    <w:p w14:paraId="7E7851B4" w14:textId="77777777" w:rsidR="00316F96" w:rsidRDefault="00E87446" w:rsidP="000C3067">
      <w:pPr>
        <w:tabs>
          <w:tab w:val="left" w:pos="9090"/>
        </w:tabs>
        <w:suppressAutoHyphens/>
        <w:spacing w:before="0"/>
        <w:jc w:val="left"/>
        <w:rPr>
          <w:rFonts w:cs="Arial"/>
          <w:sz w:val="24"/>
          <w:szCs w:val="24"/>
        </w:rPr>
      </w:pPr>
      <w:r>
        <w:rPr>
          <w:rFonts w:cs="Arial"/>
          <w:sz w:val="24"/>
          <w:szCs w:val="24"/>
        </w:rPr>
        <w:tab/>
      </w:r>
    </w:p>
    <w:p w14:paraId="68E372E1" w14:textId="77777777" w:rsidR="00287D73" w:rsidRPr="00F40CC6" w:rsidRDefault="00287D73" w:rsidP="00287D73">
      <w:pPr>
        <w:tabs>
          <w:tab w:val="left" w:pos="9090"/>
        </w:tabs>
        <w:rPr>
          <w:rFonts w:cs="Arial"/>
          <w:b/>
          <w:sz w:val="24"/>
          <w:szCs w:val="24"/>
          <w:lang w:val="sr-Cyrl-RS"/>
        </w:rPr>
      </w:pPr>
      <w:r w:rsidRPr="00EE0BC2">
        <w:rPr>
          <w:rFonts w:cs="Arial"/>
          <w:b/>
          <w:sz w:val="24"/>
          <w:szCs w:val="24"/>
        </w:rPr>
        <w:t>КВАЛИТАТИВНИ И КВАНТИТАТИВНИ</w:t>
      </w:r>
      <w:r w:rsidR="009D75B5" w:rsidRPr="00EE0BC2">
        <w:rPr>
          <w:rFonts w:cs="Arial"/>
          <w:b/>
          <w:sz w:val="24"/>
          <w:szCs w:val="24"/>
          <w:lang w:val="sr-Cyrl-RS"/>
        </w:rPr>
        <w:t xml:space="preserve"> ПРИЈЕМ</w:t>
      </w:r>
    </w:p>
    <w:p w14:paraId="78BB11C1" w14:textId="77777777" w:rsidR="00B90B5A" w:rsidRDefault="00B90B5A" w:rsidP="00D47A6C">
      <w:pPr>
        <w:pStyle w:val="KDParagraf"/>
        <w:spacing w:before="0"/>
        <w:jc w:val="center"/>
        <w:rPr>
          <w:rFonts w:cs="Arial"/>
          <w:b/>
          <w:sz w:val="24"/>
          <w:szCs w:val="24"/>
        </w:rPr>
      </w:pPr>
    </w:p>
    <w:p w14:paraId="3BA50828" w14:textId="77777777" w:rsidR="00287D73" w:rsidRDefault="00287D73" w:rsidP="00D47A6C">
      <w:pPr>
        <w:pStyle w:val="KDParagraf"/>
        <w:spacing w:before="0"/>
        <w:jc w:val="center"/>
        <w:rPr>
          <w:rFonts w:cs="Arial"/>
          <w:sz w:val="24"/>
          <w:szCs w:val="24"/>
        </w:rPr>
      </w:pPr>
      <w:r w:rsidRPr="00C64A78">
        <w:rPr>
          <w:rFonts w:cs="Arial"/>
          <w:b/>
          <w:sz w:val="24"/>
          <w:szCs w:val="24"/>
        </w:rPr>
        <w:t xml:space="preserve">Члан </w:t>
      </w:r>
      <w:r w:rsidR="006D62A6">
        <w:rPr>
          <w:rFonts w:cs="Arial"/>
          <w:b/>
          <w:sz w:val="24"/>
          <w:szCs w:val="24"/>
          <w:lang w:val="sr-Cyrl-RS"/>
        </w:rPr>
        <w:t>5</w:t>
      </w:r>
      <w:r w:rsidRPr="00EE793E">
        <w:rPr>
          <w:rFonts w:cs="Arial"/>
          <w:sz w:val="24"/>
          <w:szCs w:val="24"/>
        </w:rPr>
        <w:t>.</w:t>
      </w:r>
    </w:p>
    <w:p w14:paraId="4536C7DD" w14:textId="1412C70B" w:rsidR="00BB47B6" w:rsidRPr="00DD4437" w:rsidRDefault="00BB47B6" w:rsidP="00BB47B6">
      <w:pPr>
        <w:suppressAutoHyphens/>
        <w:spacing w:after="120"/>
        <w:rPr>
          <w:rFonts w:cs="Arial"/>
          <w:sz w:val="24"/>
          <w:szCs w:val="24"/>
          <w:lang w:val="sr-Cyrl-CS" w:eastAsia="ar-SA"/>
        </w:rPr>
      </w:pPr>
      <w:r w:rsidRPr="00DD4437">
        <w:rPr>
          <w:rFonts w:cs="Arial"/>
          <w:sz w:val="24"/>
          <w:szCs w:val="24"/>
          <w:lang w:val="sr-Cyrl-CS" w:eastAsia="ar-SA"/>
        </w:rPr>
        <w:t xml:space="preserve">Квантитативни и квалитативни пријем </w:t>
      </w:r>
      <w:r w:rsidR="00F6716B">
        <w:rPr>
          <w:rFonts w:cs="Arial"/>
          <w:sz w:val="24"/>
          <w:szCs w:val="24"/>
          <w:lang w:val="sr-Cyrl-CS" w:eastAsia="ar-SA"/>
        </w:rPr>
        <w:t>Добара са пратећим услугама,</w:t>
      </w:r>
      <w:r w:rsidR="000158D0">
        <w:rPr>
          <w:rFonts w:cs="Arial"/>
          <w:sz w:val="24"/>
          <w:szCs w:val="24"/>
          <w:lang w:val="sr-Cyrl-RS" w:eastAsia="ar-SA"/>
        </w:rPr>
        <w:t xml:space="preserve"> </w:t>
      </w:r>
      <w:r w:rsidRPr="00DD4437" w:rsidDel="00043D6A">
        <w:rPr>
          <w:rFonts w:cs="Arial"/>
          <w:sz w:val="24"/>
          <w:szCs w:val="24"/>
          <w:lang w:val="sr-Cyrl-CS" w:eastAsia="ar-SA"/>
        </w:rPr>
        <w:t xml:space="preserve"> </w:t>
      </w:r>
      <w:r w:rsidRPr="00DD4437">
        <w:rPr>
          <w:rFonts w:cs="Arial"/>
          <w:sz w:val="24"/>
          <w:szCs w:val="24"/>
          <w:lang w:val="sr-Cyrl-CS" w:eastAsia="ar-SA"/>
        </w:rPr>
        <w:t xml:space="preserve">врше за то овлашћени представници на страни </w:t>
      </w:r>
      <w:r>
        <w:rPr>
          <w:rFonts w:cs="Arial"/>
          <w:sz w:val="24"/>
          <w:szCs w:val="24"/>
          <w:lang w:val="sr-Cyrl-CS" w:eastAsia="ar-SA"/>
        </w:rPr>
        <w:t>Купца</w:t>
      </w:r>
      <w:r w:rsidRPr="00DD4437">
        <w:rPr>
          <w:rFonts w:cs="Arial"/>
          <w:sz w:val="24"/>
          <w:szCs w:val="24"/>
          <w:lang w:val="sr-Cyrl-CS" w:eastAsia="ar-SA"/>
        </w:rPr>
        <w:t xml:space="preserve"> и П</w:t>
      </w:r>
      <w:r>
        <w:rPr>
          <w:rFonts w:cs="Arial"/>
          <w:sz w:val="24"/>
          <w:szCs w:val="24"/>
          <w:lang w:val="sr-Cyrl-CS" w:eastAsia="ar-SA"/>
        </w:rPr>
        <w:t>родавца</w:t>
      </w:r>
      <w:r w:rsidRPr="00DD4437">
        <w:rPr>
          <w:rFonts w:cs="Arial"/>
          <w:sz w:val="24"/>
          <w:szCs w:val="24"/>
          <w:lang w:val="sr-Cyrl-CS" w:eastAsia="ar-SA"/>
        </w:rPr>
        <w:t xml:space="preserve">. </w:t>
      </w:r>
    </w:p>
    <w:p w14:paraId="619E4140" w14:textId="63F47217" w:rsidR="00BB47B6" w:rsidRPr="00DD4437" w:rsidRDefault="00EE0BC2" w:rsidP="00BB47B6">
      <w:pPr>
        <w:suppressAutoHyphens/>
        <w:spacing w:after="120"/>
        <w:rPr>
          <w:rFonts w:cs="Arial"/>
          <w:sz w:val="24"/>
          <w:szCs w:val="24"/>
          <w:lang w:val="sr-Cyrl-CS" w:eastAsia="ar-SA"/>
        </w:rPr>
      </w:pPr>
      <w:r>
        <w:rPr>
          <w:rFonts w:cs="Arial"/>
          <w:sz w:val="24"/>
          <w:szCs w:val="24"/>
          <w:lang w:val="sr-Cyrl-CS" w:eastAsia="ar-SA"/>
        </w:rPr>
        <w:t>Купац</w:t>
      </w:r>
      <w:r w:rsidR="00BB47B6" w:rsidRPr="00DD4437">
        <w:rPr>
          <w:rFonts w:cs="Arial"/>
          <w:sz w:val="24"/>
          <w:szCs w:val="24"/>
          <w:lang w:val="sr-Cyrl-CS" w:eastAsia="ar-SA"/>
        </w:rPr>
        <w:t xml:space="preserve"> се обавезује да ће овластити лице из редова својих запослених да у његово име и за његов рачун, врши квантитативан и квалитативан пријем </w:t>
      </w:r>
      <w:r w:rsidR="00F6716B">
        <w:rPr>
          <w:rFonts w:cs="Arial"/>
          <w:sz w:val="24"/>
          <w:szCs w:val="24"/>
          <w:lang w:val="sr-Cyrl-CS" w:eastAsia="ar-SA"/>
        </w:rPr>
        <w:t>Добара са пратећим услугама.</w:t>
      </w:r>
    </w:p>
    <w:p w14:paraId="0F3A1789" w14:textId="4A25B87E" w:rsidR="00BB47B6" w:rsidRPr="00DD4437" w:rsidRDefault="00BB47B6" w:rsidP="00BB47B6">
      <w:pPr>
        <w:suppressAutoHyphens/>
        <w:spacing w:after="120"/>
        <w:rPr>
          <w:rFonts w:cs="Arial"/>
          <w:sz w:val="24"/>
          <w:szCs w:val="24"/>
          <w:lang w:val="sr-Cyrl-CS" w:eastAsia="ar-SA"/>
        </w:rPr>
      </w:pPr>
      <w:r w:rsidRPr="00DD4437">
        <w:rPr>
          <w:rFonts w:cs="Arial"/>
          <w:sz w:val="24"/>
          <w:szCs w:val="24"/>
          <w:lang w:val="sr-Cyrl-CS" w:eastAsia="ar-SA"/>
        </w:rPr>
        <w:t xml:space="preserve">О квантитативном и квалитативном пријему </w:t>
      </w:r>
      <w:r w:rsidR="00F6716B">
        <w:rPr>
          <w:rFonts w:cs="Arial"/>
          <w:sz w:val="24"/>
          <w:szCs w:val="24"/>
          <w:lang w:val="sr-Cyrl-CS" w:eastAsia="ar-SA"/>
        </w:rPr>
        <w:t>Добара са пратећим услугама</w:t>
      </w:r>
      <w:r w:rsidR="00F6716B" w:rsidRPr="00DD4437">
        <w:rPr>
          <w:rFonts w:cs="Arial"/>
          <w:sz w:val="24"/>
          <w:szCs w:val="24"/>
          <w:lang w:val="sr-Cyrl-CS" w:eastAsia="ar-SA"/>
        </w:rPr>
        <w:t xml:space="preserve"> </w:t>
      </w:r>
      <w:r w:rsidRPr="00DD4437">
        <w:rPr>
          <w:rFonts w:cs="Arial"/>
          <w:sz w:val="24"/>
          <w:szCs w:val="24"/>
          <w:lang w:val="sr-Cyrl-CS" w:eastAsia="ar-SA"/>
        </w:rPr>
        <w:t xml:space="preserve">сачињава се Записник о квалитативном и квантитативном пријему система који потписују и оверавају овлашћени представници </w:t>
      </w:r>
      <w:r w:rsidR="00EE0BC2">
        <w:rPr>
          <w:rFonts w:cs="Arial"/>
          <w:sz w:val="24"/>
          <w:szCs w:val="24"/>
          <w:lang w:val="sr-Cyrl-CS" w:eastAsia="ar-SA"/>
        </w:rPr>
        <w:t>Купца</w:t>
      </w:r>
      <w:r w:rsidRPr="00DD4437">
        <w:rPr>
          <w:rFonts w:cs="Arial"/>
          <w:sz w:val="24"/>
          <w:szCs w:val="24"/>
          <w:lang w:val="sr-Cyrl-CS" w:eastAsia="ar-SA"/>
        </w:rPr>
        <w:t xml:space="preserve"> и П</w:t>
      </w:r>
      <w:r w:rsidR="00EE0BC2">
        <w:rPr>
          <w:rFonts w:cs="Arial"/>
          <w:sz w:val="24"/>
          <w:szCs w:val="24"/>
          <w:lang w:val="sr-Cyrl-CS" w:eastAsia="ar-SA"/>
        </w:rPr>
        <w:t>родавца</w:t>
      </w:r>
      <w:r w:rsidRPr="00DD4437">
        <w:rPr>
          <w:rFonts w:cs="Arial"/>
          <w:sz w:val="24"/>
          <w:szCs w:val="24"/>
          <w:lang w:val="sr-Cyrl-CS" w:eastAsia="ar-SA"/>
        </w:rPr>
        <w:t xml:space="preserve">, а који </w:t>
      </w:r>
      <w:r w:rsidR="00EE0BC2">
        <w:rPr>
          <w:rFonts w:cs="Arial"/>
          <w:sz w:val="24"/>
          <w:szCs w:val="24"/>
          <w:lang w:val="sr-Cyrl-CS" w:eastAsia="ar-SA"/>
        </w:rPr>
        <w:t>Продавац</w:t>
      </w:r>
      <w:r w:rsidRPr="00DD4437">
        <w:rPr>
          <w:rFonts w:cs="Arial"/>
          <w:sz w:val="24"/>
          <w:szCs w:val="24"/>
          <w:lang w:val="sr-Cyrl-CS" w:eastAsia="ar-SA"/>
        </w:rPr>
        <w:t xml:space="preserve"> доставља </w:t>
      </w:r>
      <w:r w:rsidR="00EE0BC2">
        <w:rPr>
          <w:rFonts w:cs="Arial"/>
          <w:sz w:val="24"/>
          <w:szCs w:val="24"/>
          <w:lang w:val="sr-Cyrl-CS" w:eastAsia="ar-SA"/>
        </w:rPr>
        <w:t>Купцу</w:t>
      </w:r>
      <w:r w:rsidRPr="00DD4437">
        <w:rPr>
          <w:rFonts w:cs="Arial"/>
          <w:sz w:val="24"/>
          <w:szCs w:val="24"/>
          <w:lang w:val="sr-Cyrl-CS" w:eastAsia="ar-SA"/>
        </w:rPr>
        <w:t xml:space="preserve"> као прилог уз рачун. </w:t>
      </w:r>
    </w:p>
    <w:p w14:paraId="42A589BB" w14:textId="59A0C65B" w:rsidR="00BB47B6" w:rsidRPr="00DD4437" w:rsidRDefault="00BB47B6" w:rsidP="00BB47B6">
      <w:pPr>
        <w:suppressAutoHyphens/>
        <w:spacing w:after="120"/>
        <w:rPr>
          <w:rFonts w:cs="Arial"/>
          <w:sz w:val="24"/>
          <w:szCs w:val="24"/>
          <w:lang w:val="sr-Cyrl-CS" w:eastAsia="ar-SA"/>
        </w:rPr>
      </w:pPr>
      <w:r w:rsidRPr="00DD4437">
        <w:rPr>
          <w:rFonts w:cs="Arial"/>
          <w:sz w:val="24"/>
          <w:szCs w:val="24"/>
          <w:lang w:val="sr-Cyrl-CS" w:eastAsia="ar-SA"/>
        </w:rPr>
        <w:t xml:space="preserve">Све </w:t>
      </w:r>
      <w:r w:rsidR="00F6716B">
        <w:rPr>
          <w:rFonts w:cs="Arial"/>
          <w:sz w:val="24"/>
          <w:szCs w:val="24"/>
          <w:lang w:val="sr-Cyrl-CS" w:eastAsia="ar-SA"/>
        </w:rPr>
        <w:t>евентуалне недостатке испоручених</w:t>
      </w:r>
      <w:r w:rsidRPr="00DD4437">
        <w:rPr>
          <w:rFonts w:cs="Arial"/>
          <w:sz w:val="24"/>
          <w:szCs w:val="24"/>
          <w:lang w:val="sr-Cyrl-CS" w:eastAsia="ar-SA"/>
        </w:rPr>
        <w:t xml:space="preserve"> </w:t>
      </w:r>
      <w:r w:rsidR="00F6716B">
        <w:rPr>
          <w:rFonts w:cs="Arial"/>
          <w:sz w:val="24"/>
          <w:szCs w:val="24"/>
          <w:lang w:val="sr-Cyrl-CS" w:eastAsia="ar-SA"/>
        </w:rPr>
        <w:t xml:space="preserve">Добара са пратећим услугама </w:t>
      </w:r>
      <w:r w:rsidR="00EE0BC2">
        <w:rPr>
          <w:rFonts w:cs="Arial"/>
          <w:sz w:val="24"/>
          <w:szCs w:val="24"/>
          <w:lang w:val="sr-Cyrl-CS" w:eastAsia="ar-SA"/>
        </w:rPr>
        <w:t>Купац</w:t>
      </w:r>
      <w:r w:rsidRPr="00DD4437">
        <w:rPr>
          <w:rFonts w:cs="Arial"/>
          <w:sz w:val="24"/>
          <w:szCs w:val="24"/>
          <w:lang w:val="sr-Cyrl-CS" w:eastAsia="ar-SA"/>
        </w:rPr>
        <w:t xml:space="preserve"> је дужан да одмах без одлагања саопшти представнику</w:t>
      </w:r>
      <w:r w:rsidR="00EE0BC2">
        <w:rPr>
          <w:rFonts w:cs="Arial"/>
          <w:sz w:val="24"/>
          <w:szCs w:val="24"/>
          <w:lang w:val="sr-Cyrl-CS" w:eastAsia="ar-SA"/>
        </w:rPr>
        <w:t xml:space="preserve"> Продавца</w:t>
      </w:r>
      <w:r w:rsidRPr="00DD4437">
        <w:rPr>
          <w:rFonts w:cs="Arial"/>
          <w:sz w:val="24"/>
          <w:szCs w:val="24"/>
          <w:lang w:val="sr-Cyrl-CS" w:eastAsia="ar-SA"/>
        </w:rPr>
        <w:t xml:space="preserve">, или најкасније у року од осам дана од дана извршене имплементације, у писаном облику. </w:t>
      </w:r>
    </w:p>
    <w:p w14:paraId="63A1B627" w14:textId="77777777" w:rsidR="00BB47B6" w:rsidRPr="00DD4437" w:rsidRDefault="00EE0BC2" w:rsidP="00BB47B6">
      <w:pPr>
        <w:suppressAutoHyphens/>
        <w:spacing w:after="120"/>
        <w:rPr>
          <w:rFonts w:cs="Arial"/>
          <w:sz w:val="24"/>
          <w:szCs w:val="24"/>
          <w:lang w:val="sr-Cyrl-CS" w:eastAsia="ar-SA"/>
        </w:rPr>
      </w:pPr>
      <w:r>
        <w:rPr>
          <w:rFonts w:cs="Arial"/>
          <w:sz w:val="24"/>
          <w:szCs w:val="24"/>
          <w:lang w:val="sr-Cyrl-CS" w:eastAsia="ar-SA"/>
        </w:rPr>
        <w:t>Продавац</w:t>
      </w:r>
      <w:r w:rsidR="00BB47B6" w:rsidRPr="00DD4437">
        <w:rPr>
          <w:rFonts w:cs="Arial"/>
          <w:sz w:val="24"/>
          <w:szCs w:val="24"/>
          <w:lang w:val="sr-Cyrl-CS" w:eastAsia="ar-SA"/>
        </w:rPr>
        <w:t xml:space="preserve"> се обавезује да недостатке установљене од стране </w:t>
      </w:r>
      <w:r>
        <w:rPr>
          <w:rFonts w:cs="Arial"/>
          <w:sz w:val="24"/>
          <w:szCs w:val="24"/>
          <w:lang w:val="sr-Cyrl-CS" w:eastAsia="ar-SA"/>
        </w:rPr>
        <w:t>Купца</w:t>
      </w:r>
      <w:r w:rsidR="00BB47B6" w:rsidRPr="00DD4437">
        <w:rPr>
          <w:rFonts w:cs="Arial"/>
          <w:sz w:val="24"/>
          <w:szCs w:val="24"/>
          <w:lang w:val="sr-Cyrl-CS" w:eastAsia="ar-SA"/>
        </w:rPr>
        <w:t xml:space="preserve"> приликом квантитативног и квалитативног пријема отклони у року од 3 (словима: три дана) од момента пријема рекламације о свом трошку.</w:t>
      </w:r>
    </w:p>
    <w:p w14:paraId="4DD5F399" w14:textId="77777777" w:rsidR="00BB47B6" w:rsidRDefault="00BB47B6" w:rsidP="00BB47B6">
      <w:pPr>
        <w:suppressAutoHyphens/>
        <w:spacing w:after="120"/>
        <w:rPr>
          <w:rFonts w:cs="Arial"/>
          <w:sz w:val="24"/>
          <w:szCs w:val="24"/>
          <w:lang w:val="sr-Cyrl-CS" w:eastAsia="ar-SA"/>
        </w:rPr>
      </w:pPr>
      <w:r w:rsidRPr="00DD4437">
        <w:rPr>
          <w:rFonts w:cs="Arial"/>
          <w:sz w:val="24"/>
          <w:szCs w:val="24"/>
          <w:lang w:val="sr-Cyrl-CS" w:eastAsia="ar-SA"/>
        </w:rPr>
        <w:t>П</w:t>
      </w:r>
      <w:r w:rsidR="00EE0BC2">
        <w:rPr>
          <w:rFonts w:cs="Arial"/>
          <w:sz w:val="24"/>
          <w:szCs w:val="24"/>
          <w:lang w:val="sr-Cyrl-CS" w:eastAsia="ar-SA"/>
        </w:rPr>
        <w:t>родавац</w:t>
      </w:r>
      <w:r w:rsidRPr="00DD4437">
        <w:rPr>
          <w:rFonts w:cs="Arial"/>
          <w:sz w:val="24"/>
          <w:szCs w:val="24"/>
          <w:lang w:val="sr-Cyrl-CS" w:eastAsia="ar-SA"/>
        </w:rPr>
        <w:t xml:space="preserve"> се обавезује да одмах без одлагања предузме активности како би отклонио недостатке на имплементираном систему уочене од стране </w:t>
      </w:r>
      <w:r w:rsidR="00EE0BC2">
        <w:rPr>
          <w:rFonts w:cs="Arial"/>
          <w:sz w:val="24"/>
          <w:szCs w:val="24"/>
          <w:lang w:val="sr-Cyrl-CS" w:eastAsia="ar-SA"/>
        </w:rPr>
        <w:t>Купца</w:t>
      </w:r>
      <w:r w:rsidRPr="00DD4437">
        <w:rPr>
          <w:rFonts w:cs="Arial"/>
          <w:sz w:val="24"/>
          <w:szCs w:val="24"/>
          <w:lang w:val="sr-Cyrl-CS" w:eastAsia="ar-SA"/>
        </w:rPr>
        <w:t>.</w:t>
      </w:r>
    </w:p>
    <w:p w14:paraId="23EF10F8" w14:textId="2FC1F2A8" w:rsidR="009C57A5" w:rsidRPr="002C71A8" w:rsidRDefault="009C57A5" w:rsidP="009C57A5">
      <w:pPr>
        <w:rPr>
          <w:rFonts w:eastAsia="Arial Unicode MS" w:cs="Arial"/>
          <w:sz w:val="24"/>
          <w:szCs w:val="24"/>
          <w:lang w:val="sr-Cyrl-CS"/>
        </w:rPr>
      </w:pPr>
      <w:r w:rsidRPr="002C71A8">
        <w:rPr>
          <w:rFonts w:eastAsia="Arial Unicode MS" w:cs="Arial"/>
          <w:sz w:val="24"/>
          <w:szCs w:val="24"/>
          <w:lang w:val="sr-Cyrl-CS"/>
        </w:rPr>
        <w:lastRenderedPageBreak/>
        <w:t xml:space="preserve">У супротном </w:t>
      </w:r>
      <w:r w:rsidR="00F6716B">
        <w:rPr>
          <w:rFonts w:eastAsia="Arial Unicode MS" w:cs="Arial"/>
          <w:sz w:val="24"/>
          <w:szCs w:val="24"/>
          <w:lang w:val="sr-Cyrl-CS"/>
        </w:rPr>
        <w:t>Купац</w:t>
      </w:r>
      <w:r w:rsidRPr="002C71A8">
        <w:rPr>
          <w:rFonts w:eastAsia="Arial Unicode MS" w:cs="Arial"/>
          <w:sz w:val="24"/>
          <w:szCs w:val="24"/>
          <w:lang w:val="sr-Cyrl-CS"/>
        </w:rPr>
        <w:t xml:space="preserve"> стиче право да раскин</w:t>
      </w:r>
      <w:r w:rsidRPr="002C71A8">
        <w:rPr>
          <w:rFonts w:eastAsia="Arial Unicode MS" w:cs="Arial"/>
          <w:sz w:val="24"/>
          <w:szCs w:val="24"/>
        </w:rPr>
        <w:t xml:space="preserve">е </w:t>
      </w:r>
      <w:r w:rsidRPr="002C71A8">
        <w:rPr>
          <w:rFonts w:eastAsia="Arial Unicode MS" w:cs="Arial"/>
          <w:sz w:val="24"/>
          <w:szCs w:val="24"/>
          <w:lang w:val="sr-Cyrl-CS"/>
        </w:rPr>
        <w:t xml:space="preserve">овај </w:t>
      </w:r>
      <w:r>
        <w:rPr>
          <w:rFonts w:eastAsia="Arial Unicode MS" w:cs="Arial"/>
          <w:sz w:val="24"/>
          <w:szCs w:val="24"/>
          <w:lang w:val="sr-Cyrl-CS"/>
        </w:rPr>
        <w:t>Уговор</w:t>
      </w:r>
      <w:r w:rsidRPr="002C71A8">
        <w:rPr>
          <w:rFonts w:eastAsia="Arial Unicode MS" w:cs="Arial"/>
          <w:sz w:val="24"/>
          <w:szCs w:val="24"/>
          <w:lang w:val="sr-Cyrl-CS"/>
        </w:rPr>
        <w:t xml:space="preserve"> и активира средство обезбеђења за добро извршење посла.</w:t>
      </w:r>
    </w:p>
    <w:p w14:paraId="256AD283" w14:textId="77777777" w:rsidR="00FC60E3" w:rsidRDefault="003D0CD6" w:rsidP="00FC60E3">
      <w:pPr>
        <w:pStyle w:val="KDParagraf"/>
        <w:spacing w:before="0"/>
        <w:rPr>
          <w:rFonts w:cs="Arial"/>
          <w:sz w:val="24"/>
          <w:szCs w:val="24"/>
          <w:lang w:val="sr-Cyrl-RS"/>
        </w:rPr>
      </w:pPr>
      <w:r>
        <w:rPr>
          <w:rFonts w:cs="Arial"/>
          <w:sz w:val="24"/>
          <w:szCs w:val="24"/>
          <w:lang w:val="sr-Cyrl-RS"/>
        </w:rPr>
        <w:tab/>
      </w:r>
    </w:p>
    <w:p w14:paraId="0C14A7A7" w14:textId="77777777" w:rsidR="00D81D9D" w:rsidRDefault="00D81D9D" w:rsidP="00D81D9D">
      <w:pPr>
        <w:spacing w:before="0"/>
        <w:contextualSpacing/>
        <w:jc w:val="left"/>
        <w:rPr>
          <w:rFonts w:cs="Arial"/>
          <w:b/>
          <w:sz w:val="24"/>
          <w:szCs w:val="24"/>
          <w:lang w:val="sr-Cyrl-RS"/>
        </w:rPr>
      </w:pPr>
      <w:r w:rsidRPr="00E978AE">
        <w:rPr>
          <w:rFonts w:cs="Arial"/>
          <w:b/>
          <w:sz w:val="24"/>
          <w:szCs w:val="24"/>
          <w:lang w:val="sr-Cyrl-RS"/>
        </w:rPr>
        <w:t>ГАРАНТНИ РОК</w:t>
      </w:r>
      <w:r w:rsidR="00EE0BC2">
        <w:rPr>
          <w:rFonts w:cs="Arial"/>
          <w:b/>
          <w:sz w:val="24"/>
          <w:szCs w:val="24"/>
          <w:lang w:val="sr-Cyrl-RS"/>
        </w:rPr>
        <w:t xml:space="preserve"> И УСЛОВИ ОДРЖАВАЊА</w:t>
      </w:r>
    </w:p>
    <w:p w14:paraId="0F707B7A" w14:textId="77777777" w:rsidR="00EE0BC2" w:rsidRPr="00E978AE" w:rsidRDefault="00EE0BC2" w:rsidP="00D81D9D">
      <w:pPr>
        <w:spacing w:before="0"/>
        <w:contextualSpacing/>
        <w:jc w:val="left"/>
        <w:rPr>
          <w:rFonts w:cs="Arial"/>
          <w:b/>
          <w:sz w:val="24"/>
          <w:szCs w:val="24"/>
          <w:lang w:val="sr-Cyrl-RS"/>
        </w:rPr>
      </w:pPr>
    </w:p>
    <w:p w14:paraId="693DA792" w14:textId="77777777" w:rsidR="00D81D9D" w:rsidRDefault="000C3067" w:rsidP="00D81D9D">
      <w:pPr>
        <w:spacing w:before="0"/>
        <w:contextualSpacing/>
        <w:jc w:val="center"/>
        <w:rPr>
          <w:rFonts w:cs="Arial"/>
          <w:b/>
          <w:sz w:val="24"/>
          <w:szCs w:val="24"/>
          <w:lang w:val="sr-Cyrl-RS"/>
        </w:rPr>
      </w:pPr>
      <w:r>
        <w:rPr>
          <w:rFonts w:cs="Arial"/>
          <w:b/>
          <w:sz w:val="24"/>
          <w:szCs w:val="24"/>
          <w:lang w:val="sr-Cyrl-RS"/>
        </w:rPr>
        <w:t>Члан 6</w:t>
      </w:r>
      <w:r w:rsidR="00D81D9D" w:rsidRPr="00E978AE">
        <w:rPr>
          <w:rFonts w:cs="Arial"/>
          <w:b/>
          <w:sz w:val="24"/>
          <w:szCs w:val="24"/>
          <w:lang w:val="sr-Cyrl-RS"/>
        </w:rPr>
        <w:t>.</w:t>
      </w:r>
    </w:p>
    <w:p w14:paraId="7D528B57" w14:textId="77777777" w:rsidR="00A30A2B" w:rsidRPr="00E978AE" w:rsidRDefault="00A30A2B" w:rsidP="00D81D9D">
      <w:pPr>
        <w:spacing w:before="0"/>
        <w:contextualSpacing/>
        <w:jc w:val="center"/>
        <w:rPr>
          <w:rFonts w:cs="Arial"/>
          <w:sz w:val="24"/>
          <w:szCs w:val="24"/>
          <w:lang w:val="sr-Cyrl-RS"/>
        </w:rPr>
      </w:pPr>
    </w:p>
    <w:p w14:paraId="62B879BF" w14:textId="20C9E9AF" w:rsidR="00EE0BC2" w:rsidRPr="00DD4437" w:rsidRDefault="00EE0BC2" w:rsidP="00EE0BC2">
      <w:pPr>
        <w:suppressAutoHyphens/>
        <w:spacing w:after="120"/>
        <w:rPr>
          <w:rFonts w:cs="Arial"/>
          <w:sz w:val="24"/>
          <w:szCs w:val="24"/>
          <w:lang w:val="sr-Cyrl-CS" w:eastAsia="ar-SA"/>
        </w:rPr>
      </w:pPr>
      <w:r>
        <w:rPr>
          <w:rFonts w:cs="Arial"/>
          <w:sz w:val="24"/>
          <w:szCs w:val="24"/>
          <w:lang w:val="sr-Cyrl-CS" w:eastAsia="ar-SA"/>
        </w:rPr>
        <w:t>Продавац</w:t>
      </w:r>
      <w:r w:rsidRPr="00DD4437">
        <w:rPr>
          <w:rFonts w:cs="Arial"/>
          <w:sz w:val="24"/>
          <w:szCs w:val="24"/>
          <w:lang w:val="sr-Cyrl-CS" w:eastAsia="ar-SA"/>
        </w:rPr>
        <w:t xml:space="preserve"> мора да обе</w:t>
      </w:r>
      <w:r w:rsidR="00C20C3A">
        <w:rPr>
          <w:rFonts w:cs="Arial"/>
          <w:sz w:val="24"/>
          <w:szCs w:val="24"/>
          <w:lang w:val="sr-Cyrl-CS" w:eastAsia="ar-SA"/>
        </w:rPr>
        <w:t>збеди гарантни рок за испоручена</w:t>
      </w:r>
      <w:r w:rsidRPr="00DD4437">
        <w:rPr>
          <w:rFonts w:cs="Arial"/>
          <w:sz w:val="24"/>
          <w:szCs w:val="24"/>
          <w:lang w:val="sr-Cyrl-CS" w:eastAsia="ar-SA"/>
        </w:rPr>
        <w:t xml:space="preserve"> </w:t>
      </w:r>
      <w:r w:rsidR="00C20C3A">
        <w:rPr>
          <w:rFonts w:cs="Arial"/>
          <w:sz w:val="24"/>
          <w:szCs w:val="24"/>
          <w:lang w:val="sr-Cyrl-CS" w:eastAsia="ar-SA"/>
        </w:rPr>
        <w:t>Добра са пратећим услугама</w:t>
      </w:r>
      <w:r w:rsidRPr="00DD4437" w:rsidDel="00722E98">
        <w:rPr>
          <w:rFonts w:cs="Arial"/>
          <w:sz w:val="24"/>
          <w:szCs w:val="24"/>
          <w:lang w:val="sr-Cyrl-CS" w:eastAsia="ar-SA"/>
        </w:rPr>
        <w:t xml:space="preserve"> </w:t>
      </w:r>
      <w:r w:rsidRPr="00DD4437">
        <w:rPr>
          <w:rFonts w:cs="Arial"/>
          <w:sz w:val="24"/>
          <w:szCs w:val="24"/>
          <w:lang w:val="sr-Cyrl-CS" w:eastAsia="ar-SA"/>
        </w:rPr>
        <w:t>(у даљем тексту и као: Гарантни рок за систем), који мора минимално да износи 12 месеци.</w:t>
      </w:r>
    </w:p>
    <w:p w14:paraId="5A237904" w14:textId="68D36D07" w:rsidR="00EE0BC2" w:rsidRPr="00DD4437" w:rsidRDefault="00EE0BC2" w:rsidP="00EE0BC2">
      <w:pPr>
        <w:suppressAutoHyphens/>
        <w:spacing w:after="120"/>
        <w:rPr>
          <w:rFonts w:cs="Arial"/>
          <w:sz w:val="24"/>
          <w:szCs w:val="24"/>
          <w:lang w:val="sr-Cyrl-CS" w:eastAsia="ar-SA"/>
        </w:rPr>
      </w:pPr>
      <w:r>
        <w:rPr>
          <w:rFonts w:cs="Arial"/>
          <w:sz w:val="24"/>
          <w:szCs w:val="24"/>
          <w:lang w:val="sr-Cyrl-CS" w:eastAsia="ar-SA"/>
        </w:rPr>
        <w:t>Продавац</w:t>
      </w:r>
      <w:r w:rsidRPr="00DD4437">
        <w:rPr>
          <w:rFonts w:cs="Arial"/>
          <w:sz w:val="24"/>
          <w:szCs w:val="24"/>
          <w:lang w:val="sr-Cyrl-CS" w:eastAsia="ar-SA"/>
        </w:rPr>
        <w:t xml:space="preserve"> мора да обезбеди услове по питању одржавања </w:t>
      </w:r>
      <w:r w:rsidR="00C20C3A">
        <w:rPr>
          <w:rFonts w:cs="Arial"/>
          <w:sz w:val="24"/>
          <w:szCs w:val="24"/>
          <w:lang w:val="sr-Cyrl-CS" w:eastAsia="ar-SA"/>
        </w:rPr>
        <w:t>Добара са пратећим услугама</w:t>
      </w:r>
      <w:r w:rsidRPr="00DD4437">
        <w:rPr>
          <w:rFonts w:cs="Arial"/>
          <w:sz w:val="24"/>
          <w:szCs w:val="24"/>
          <w:lang w:val="sr-Cyrl-CS" w:eastAsia="ar-SA"/>
        </w:rPr>
        <w:t>, током трајања Гарантног рока за систем, који су захтевани на следећи начин:</w:t>
      </w:r>
    </w:p>
    <w:p w14:paraId="1DE6661F" w14:textId="77777777" w:rsidR="00EE0BC2" w:rsidRPr="00DD4437" w:rsidRDefault="00EE0BC2"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 xml:space="preserve">Максимално време одзива (response time) је следећег радног дана од пријаве неисправности опреме и рада система, на локацији </w:t>
      </w:r>
      <w:r>
        <w:rPr>
          <w:rFonts w:ascii="Arial" w:hAnsi="Arial" w:cs="Arial"/>
          <w:sz w:val="24"/>
          <w:szCs w:val="24"/>
          <w:lang w:val="sr-Cyrl-RS" w:eastAsia="ar-SA"/>
        </w:rPr>
        <w:t>Купца</w:t>
      </w:r>
      <w:r w:rsidRPr="00DD4437">
        <w:rPr>
          <w:rFonts w:ascii="Arial" w:hAnsi="Arial" w:cs="Arial"/>
          <w:sz w:val="24"/>
          <w:szCs w:val="24"/>
          <w:lang w:val="sr-Cyrl-RS" w:eastAsia="ar-SA"/>
        </w:rPr>
        <w:t>.</w:t>
      </w:r>
    </w:p>
    <w:p w14:paraId="2AE87AAC" w14:textId="123B3738" w:rsidR="00EE0BC2" w:rsidRPr="00DD4437" w:rsidRDefault="00EE0BC2"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 xml:space="preserve">Максимално време отклањања неисправности </w:t>
      </w:r>
      <w:r w:rsidR="00C20C3A">
        <w:rPr>
          <w:rFonts w:ascii="Arial" w:hAnsi="Arial" w:cs="Arial"/>
          <w:sz w:val="24"/>
          <w:szCs w:val="24"/>
          <w:lang w:val="sr-Cyrl-RS" w:eastAsia="ar-SA"/>
        </w:rPr>
        <w:t>Добара</w:t>
      </w:r>
      <w:r w:rsidRPr="00DD4437">
        <w:rPr>
          <w:rFonts w:ascii="Arial" w:hAnsi="Arial" w:cs="Arial"/>
          <w:sz w:val="24"/>
          <w:szCs w:val="24"/>
          <w:lang w:val="sr-Cyrl-RS" w:eastAsia="ar-SA"/>
        </w:rPr>
        <w:t xml:space="preserve"> и рада система (repair time) је  5 (</w:t>
      </w:r>
      <w:r w:rsidR="00C20C3A">
        <w:rPr>
          <w:rFonts w:ascii="Arial" w:hAnsi="Arial" w:cs="Arial"/>
          <w:sz w:val="24"/>
          <w:szCs w:val="24"/>
          <w:lang w:val="sr-Cyrl-RS" w:eastAsia="ar-SA"/>
        </w:rPr>
        <w:t xml:space="preserve">словима: </w:t>
      </w:r>
      <w:r w:rsidRPr="00DD4437">
        <w:rPr>
          <w:rFonts w:ascii="Arial" w:hAnsi="Arial" w:cs="Arial"/>
          <w:sz w:val="24"/>
          <w:szCs w:val="24"/>
          <w:lang w:val="sr-Cyrl-RS" w:eastAsia="ar-SA"/>
        </w:rPr>
        <w:t>пет) дана од дана пријаве.У случају неисправности опреме П</w:t>
      </w:r>
      <w:r>
        <w:rPr>
          <w:rFonts w:ascii="Arial" w:hAnsi="Arial" w:cs="Arial"/>
          <w:sz w:val="24"/>
          <w:szCs w:val="24"/>
          <w:lang w:val="sr-Cyrl-RS" w:eastAsia="ar-SA"/>
        </w:rPr>
        <w:t>родавац</w:t>
      </w:r>
      <w:r w:rsidRPr="00DD4437">
        <w:rPr>
          <w:rFonts w:ascii="Arial" w:hAnsi="Arial" w:cs="Arial"/>
          <w:sz w:val="24"/>
          <w:szCs w:val="24"/>
          <w:lang w:val="sr-Cyrl-RS" w:eastAsia="ar-SA"/>
        </w:rPr>
        <w:t xml:space="preserve"> у прописаним роковима долази по </w:t>
      </w:r>
      <w:r w:rsidR="00C20C3A">
        <w:rPr>
          <w:rFonts w:ascii="Arial" w:hAnsi="Arial" w:cs="Arial"/>
          <w:sz w:val="24"/>
          <w:szCs w:val="24"/>
          <w:lang w:val="sr-Cyrl-RS" w:eastAsia="ar-SA"/>
        </w:rPr>
        <w:t>Добра</w:t>
      </w:r>
      <w:r w:rsidRPr="00DD4437">
        <w:rPr>
          <w:rFonts w:ascii="Arial" w:hAnsi="Arial" w:cs="Arial"/>
          <w:sz w:val="24"/>
          <w:szCs w:val="24"/>
          <w:lang w:val="sr-Cyrl-RS" w:eastAsia="ar-SA"/>
        </w:rPr>
        <w:t xml:space="preserve">, односи је уз реверс и накoн сервисирања </w:t>
      </w:r>
      <w:r w:rsidR="00C20C3A">
        <w:rPr>
          <w:rFonts w:ascii="Arial" w:hAnsi="Arial" w:cs="Arial"/>
          <w:sz w:val="24"/>
          <w:szCs w:val="24"/>
          <w:lang w:val="sr-Cyrl-RS" w:eastAsia="ar-SA"/>
        </w:rPr>
        <w:t>Добара</w:t>
      </w:r>
      <w:r w:rsidRPr="00DD4437">
        <w:rPr>
          <w:rFonts w:ascii="Arial" w:hAnsi="Arial" w:cs="Arial"/>
          <w:sz w:val="24"/>
          <w:szCs w:val="24"/>
          <w:lang w:val="sr-Cyrl-RS" w:eastAsia="ar-SA"/>
        </w:rPr>
        <w:t xml:space="preserve"> враћа на локацију </w:t>
      </w:r>
      <w:r>
        <w:rPr>
          <w:rFonts w:ascii="Arial" w:hAnsi="Arial" w:cs="Arial"/>
          <w:sz w:val="24"/>
          <w:szCs w:val="24"/>
          <w:lang w:val="sr-Cyrl-RS" w:eastAsia="ar-SA"/>
        </w:rPr>
        <w:t>Купца</w:t>
      </w:r>
      <w:r w:rsidRPr="00DD4437">
        <w:rPr>
          <w:rFonts w:ascii="Arial" w:hAnsi="Arial" w:cs="Arial"/>
          <w:sz w:val="24"/>
          <w:szCs w:val="24"/>
          <w:lang w:val="sr-Cyrl-RS" w:eastAsia="ar-SA"/>
        </w:rPr>
        <w:t xml:space="preserve"> без икакве накнаде.</w:t>
      </w:r>
    </w:p>
    <w:p w14:paraId="33B6CFEF" w14:textId="255E6832" w:rsidR="00EE0BC2" w:rsidRPr="00DD4437" w:rsidRDefault="00EE0BC2" w:rsidP="00E456D8">
      <w:pPr>
        <w:pStyle w:val="ListParagraph"/>
        <w:numPr>
          <w:ilvl w:val="0"/>
          <w:numId w:val="25"/>
        </w:numPr>
        <w:spacing w:after="120" w:line="240" w:lineRule="auto"/>
        <w:ind w:left="1080"/>
        <w:rPr>
          <w:rFonts w:ascii="Arial" w:hAnsi="Arial" w:cs="Arial"/>
          <w:sz w:val="24"/>
          <w:szCs w:val="24"/>
          <w:lang w:val="sr-Cyrl-RS" w:eastAsia="ar-SA"/>
        </w:rPr>
      </w:pPr>
      <w:r w:rsidRPr="00DD4437">
        <w:rPr>
          <w:rFonts w:ascii="Arial" w:hAnsi="Arial" w:cs="Arial"/>
          <w:sz w:val="24"/>
          <w:szCs w:val="24"/>
          <w:lang w:val="sr-Cyrl-RS" w:eastAsia="ar-SA"/>
        </w:rPr>
        <w:t xml:space="preserve">У случају неисправности рада система, која за последицу има прекид у функционисању имплементираних ИТ сервиса код </w:t>
      </w:r>
      <w:r>
        <w:rPr>
          <w:rFonts w:ascii="Arial" w:hAnsi="Arial" w:cs="Arial"/>
          <w:sz w:val="24"/>
          <w:szCs w:val="24"/>
          <w:lang w:val="sr-Cyrl-RS" w:eastAsia="ar-SA"/>
        </w:rPr>
        <w:t>Купца</w:t>
      </w:r>
      <w:r w:rsidRPr="00DD4437">
        <w:rPr>
          <w:rFonts w:ascii="Arial" w:hAnsi="Arial" w:cs="Arial"/>
          <w:sz w:val="24"/>
          <w:szCs w:val="24"/>
          <w:lang w:val="sr-Cyrl-RS" w:eastAsia="ar-SA"/>
        </w:rPr>
        <w:t>, П</w:t>
      </w:r>
      <w:r>
        <w:rPr>
          <w:rFonts w:ascii="Arial" w:hAnsi="Arial" w:cs="Arial"/>
          <w:sz w:val="24"/>
          <w:szCs w:val="24"/>
          <w:lang w:val="sr-Cyrl-RS" w:eastAsia="ar-SA"/>
        </w:rPr>
        <w:t>родавац</w:t>
      </w:r>
      <w:r w:rsidRPr="00DD4437">
        <w:rPr>
          <w:rFonts w:ascii="Arial" w:hAnsi="Arial" w:cs="Arial"/>
          <w:sz w:val="24"/>
          <w:szCs w:val="24"/>
          <w:lang w:val="sr-Cyrl-RS" w:eastAsia="ar-SA"/>
        </w:rPr>
        <w:t xml:space="preserve"> има рок од 24h </w:t>
      </w:r>
      <w:r w:rsidR="00C20C3A">
        <w:rPr>
          <w:rFonts w:ascii="Arial" w:hAnsi="Arial" w:cs="Arial"/>
          <w:sz w:val="24"/>
          <w:szCs w:val="24"/>
          <w:lang w:val="sr-Cyrl-RS" w:eastAsia="ar-SA"/>
        </w:rPr>
        <w:t xml:space="preserve">(словима: двадесетчетири) сата </w:t>
      </w:r>
      <w:r w:rsidRPr="00DD4437">
        <w:rPr>
          <w:rFonts w:ascii="Arial" w:hAnsi="Arial" w:cs="Arial"/>
          <w:sz w:val="24"/>
          <w:szCs w:val="24"/>
          <w:lang w:val="sr-Cyrl-RS" w:eastAsia="ar-SA"/>
        </w:rPr>
        <w:t>од тренутка пријаве за успостављање „минималне функционалности система“.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 Стање „минималне функционалности“ рада не може трајати дуже од 5 (</w:t>
      </w:r>
      <w:r w:rsidR="00C20C3A">
        <w:rPr>
          <w:rFonts w:ascii="Arial" w:hAnsi="Arial" w:cs="Arial"/>
          <w:sz w:val="24"/>
          <w:szCs w:val="24"/>
          <w:lang w:val="sr-Cyrl-RS" w:eastAsia="ar-SA"/>
        </w:rPr>
        <w:t xml:space="preserve">словима: </w:t>
      </w:r>
      <w:r w:rsidRPr="00DD4437">
        <w:rPr>
          <w:rFonts w:ascii="Arial" w:hAnsi="Arial" w:cs="Arial"/>
          <w:sz w:val="24"/>
          <w:szCs w:val="24"/>
          <w:lang w:val="sr-Cyrl-RS" w:eastAsia="ar-SA"/>
        </w:rPr>
        <w:t>пет) дана.</w:t>
      </w:r>
    </w:p>
    <w:p w14:paraId="0753C730" w14:textId="13E22C28" w:rsidR="00EE0BC2" w:rsidRPr="00DD4437" w:rsidRDefault="00C20C3A" w:rsidP="00E456D8">
      <w:pPr>
        <w:pStyle w:val="ListParagraph"/>
        <w:numPr>
          <w:ilvl w:val="0"/>
          <w:numId w:val="25"/>
        </w:numPr>
        <w:spacing w:after="120" w:line="240" w:lineRule="auto"/>
        <w:ind w:left="1080"/>
        <w:rPr>
          <w:rFonts w:ascii="Arial" w:hAnsi="Arial" w:cs="Arial"/>
          <w:sz w:val="24"/>
          <w:szCs w:val="24"/>
          <w:lang w:val="sr-Cyrl-RS" w:eastAsia="ar-SA"/>
        </w:rPr>
      </w:pPr>
      <w:r>
        <w:rPr>
          <w:rFonts w:ascii="Arial" w:hAnsi="Arial" w:cs="Arial"/>
          <w:sz w:val="24"/>
          <w:szCs w:val="24"/>
          <w:lang w:val="sr-Cyrl-RS" w:eastAsia="ar-SA"/>
        </w:rPr>
        <w:t>Продавац</w:t>
      </w:r>
      <w:r w:rsidR="00EE0BC2" w:rsidRPr="00DD4437">
        <w:rPr>
          <w:rFonts w:ascii="Arial" w:hAnsi="Arial" w:cs="Arial"/>
          <w:sz w:val="24"/>
          <w:szCs w:val="24"/>
          <w:lang w:val="sr-Cyrl-RS" w:eastAsia="ar-SA"/>
        </w:rPr>
        <w:t xml:space="preserve"> је дужан да обезбеди следећу подршку произвођача понуђене опреме и система :</w:t>
      </w:r>
    </w:p>
    <w:p w14:paraId="340D3B3A" w14:textId="77777777" w:rsidR="00EE0BC2" w:rsidRPr="00DD4437" w:rsidRDefault="00EE0BC2"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Даљинска подршка по моделу 24х7х365 (access to web site, phone, and email support)</w:t>
      </w:r>
    </w:p>
    <w:p w14:paraId="7AA60226" w14:textId="77777777" w:rsidR="00EE0BC2" w:rsidRPr="00DD4437" w:rsidRDefault="00EE0BC2"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 xml:space="preserve">Софтверска подршка која укључује одржавање и инстaлaциjу нajнoвиjих вeрзиja oпeрaтивнoг систeмa урeђaja, као и испрaвке и нaдoгрaдњу сoфтвeрa </w:t>
      </w:r>
    </w:p>
    <w:p w14:paraId="4DAD6317" w14:textId="77777777" w:rsidR="00EE0BC2" w:rsidRPr="00DD4437" w:rsidRDefault="00EE0BC2"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Приступ бази знања</w:t>
      </w:r>
    </w:p>
    <w:p w14:paraId="0FBF49CB" w14:textId="77777777" w:rsidR="00EE0BC2" w:rsidRPr="00DD4437" w:rsidRDefault="00EE0BC2"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Приступ Web Порталу (пријава квара, грешке)</w:t>
      </w:r>
    </w:p>
    <w:p w14:paraId="387E9B75" w14:textId="77777777" w:rsidR="00EE0BC2" w:rsidRPr="00DD4437" w:rsidRDefault="00EE0BC2"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Валидација, troubleshooting  (Trouble Ticket/Case reporting)</w:t>
      </w:r>
    </w:p>
    <w:p w14:paraId="6C1E9F82" w14:textId="23EF61E8" w:rsidR="00EE0BC2" w:rsidRPr="00DD4437" w:rsidRDefault="00C20C3A" w:rsidP="00E456D8">
      <w:pPr>
        <w:pStyle w:val="ListParagraph"/>
        <w:numPr>
          <w:ilvl w:val="0"/>
          <w:numId w:val="25"/>
        </w:numPr>
        <w:spacing w:after="120" w:line="240" w:lineRule="auto"/>
        <w:ind w:left="1080"/>
        <w:rPr>
          <w:rFonts w:ascii="Arial" w:hAnsi="Arial" w:cs="Arial"/>
          <w:sz w:val="24"/>
          <w:szCs w:val="24"/>
          <w:lang w:val="sr-Cyrl-RS" w:eastAsia="ar-SA"/>
        </w:rPr>
      </w:pPr>
      <w:r>
        <w:rPr>
          <w:rFonts w:ascii="Arial" w:hAnsi="Arial" w:cs="Arial"/>
          <w:sz w:val="24"/>
          <w:szCs w:val="24"/>
          <w:lang w:val="sr-Cyrl-RS" w:eastAsia="ar-SA"/>
        </w:rPr>
        <w:t>Продавац</w:t>
      </w:r>
      <w:r w:rsidR="00EE0BC2" w:rsidRPr="00DD4437">
        <w:rPr>
          <w:rFonts w:ascii="Arial" w:hAnsi="Arial" w:cs="Arial"/>
          <w:sz w:val="24"/>
          <w:szCs w:val="24"/>
          <w:lang w:val="sr-Cyrl-RS" w:eastAsia="ar-SA"/>
        </w:rPr>
        <w:t xml:space="preserve"> је дужан да обезбеди своју подршку и то :</w:t>
      </w:r>
    </w:p>
    <w:p w14:paraId="6DDA2D6B" w14:textId="77777777" w:rsidR="00EE0BC2" w:rsidRPr="00DD4437" w:rsidRDefault="00EE0BC2"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Дефинисање процедуре за пријаву квара и евентуално других неисправности и проблема у функционисању испорученог система</w:t>
      </w:r>
    </w:p>
    <w:p w14:paraId="660D50FD" w14:textId="77777777" w:rsidR="00EE0BC2" w:rsidRPr="00DD4437" w:rsidRDefault="00EE0BC2" w:rsidP="00E456D8">
      <w:pPr>
        <w:pStyle w:val="ListParagraph"/>
        <w:numPr>
          <w:ilvl w:val="1"/>
          <w:numId w:val="25"/>
        </w:numPr>
        <w:spacing w:after="120" w:line="240" w:lineRule="auto"/>
        <w:rPr>
          <w:rFonts w:ascii="Arial" w:hAnsi="Arial" w:cs="Arial"/>
          <w:bCs/>
          <w:sz w:val="24"/>
          <w:szCs w:val="24"/>
          <w:lang w:val="sr-Cyrl-CS" w:eastAsia="ar-SA"/>
        </w:rPr>
      </w:pPr>
      <w:r w:rsidRPr="00DD4437">
        <w:rPr>
          <w:rFonts w:ascii="Arial" w:hAnsi="Arial" w:cs="Arial"/>
          <w:bCs/>
          <w:sz w:val="24"/>
          <w:szCs w:val="24"/>
          <w:lang w:val="sr-Cyrl-CS" w:eastAsia="ar-SA"/>
        </w:rPr>
        <w:t>Доступност ради остваривања подршке по моделу 24х7х365</w:t>
      </w:r>
    </w:p>
    <w:p w14:paraId="27E8E223" w14:textId="5B3CFEA2" w:rsidR="00EE0BC2" w:rsidRPr="00DD4437" w:rsidRDefault="00EE0BC2" w:rsidP="00EE0BC2">
      <w:pPr>
        <w:suppressAutoHyphens/>
        <w:spacing w:after="120"/>
        <w:rPr>
          <w:rFonts w:cs="Arial"/>
          <w:sz w:val="24"/>
          <w:szCs w:val="24"/>
          <w:lang w:val="sr-Cyrl-CS" w:eastAsia="ar-SA"/>
        </w:rPr>
      </w:pPr>
      <w:r w:rsidRPr="00DD4437">
        <w:rPr>
          <w:rFonts w:cs="Arial"/>
          <w:sz w:val="24"/>
          <w:szCs w:val="24"/>
          <w:lang w:val="sr-Cyrl-CS" w:eastAsia="ar-SA"/>
        </w:rPr>
        <w:t xml:space="preserve">Услове у вези трајања Гарантног рока за систем </w:t>
      </w:r>
      <w:r w:rsidR="00C20C3A">
        <w:rPr>
          <w:rFonts w:cs="Arial"/>
          <w:sz w:val="24"/>
          <w:szCs w:val="24"/>
          <w:lang w:val="sr-Cyrl-CS" w:eastAsia="ar-SA"/>
        </w:rPr>
        <w:t>П</w:t>
      </w:r>
      <w:r>
        <w:rPr>
          <w:rFonts w:cs="Arial"/>
          <w:sz w:val="24"/>
          <w:szCs w:val="24"/>
          <w:lang w:val="sr-Cyrl-CS" w:eastAsia="ar-SA"/>
        </w:rPr>
        <w:t>родавац</w:t>
      </w:r>
      <w:r w:rsidRPr="00DD4437">
        <w:rPr>
          <w:rFonts w:cs="Arial"/>
          <w:sz w:val="24"/>
          <w:szCs w:val="24"/>
          <w:lang w:val="sr-Cyrl-CS" w:eastAsia="ar-SA"/>
        </w:rPr>
        <w:t xml:space="preserve"> даје у облику изјаве која мора да садржи тражене податке, а према обрасцу Изјаве п</w:t>
      </w:r>
      <w:r>
        <w:rPr>
          <w:rFonts w:cs="Arial"/>
          <w:sz w:val="24"/>
          <w:szCs w:val="24"/>
          <w:lang w:val="sr-Cyrl-CS" w:eastAsia="ar-SA"/>
        </w:rPr>
        <w:t>родавца</w:t>
      </w:r>
      <w:r w:rsidRPr="00DD4437">
        <w:rPr>
          <w:rFonts w:cs="Arial"/>
          <w:sz w:val="24"/>
          <w:szCs w:val="24"/>
          <w:lang w:val="sr-Cyrl-CS" w:eastAsia="ar-SA"/>
        </w:rPr>
        <w:t xml:space="preserve"> о условима одржавања, гарантном року и року испоруке. </w:t>
      </w:r>
    </w:p>
    <w:p w14:paraId="2C382598" w14:textId="6FB9A897" w:rsidR="00EE0BC2" w:rsidRPr="00DD4437" w:rsidRDefault="00EE0BC2" w:rsidP="00EE0BC2">
      <w:pPr>
        <w:suppressAutoHyphens/>
        <w:spacing w:after="120"/>
        <w:rPr>
          <w:rFonts w:cs="Arial"/>
          <w:sz w:val="24"/>
          <w:szCs w:val="24"/>
          <w:lang w:val="sr-Cyrl-CS" w:eastAsia="ar-SA"/>
        </w:rPr>
      </w:pPr>
      <w:r w:rsidRPr="00DD4437">
        <w:rPr>
          <w:rFonts w:cs="Arial"/>
          <w:sz w:val="24"/>
          <w:szCs w:val="24"/>
          <w:lang w:val="sr-Cyrl-CS" w:eastAsia="ar-SA"/>
        </w:rPr>
        <w:t>Гарантни рок за систем почиње да се рачуна од дана комплетне испоруке и имплементације система од стране П</w:t>
      </w:r>
      <w:r>
        <w:rPr>
          <w:rFonts w:cs="Arial"/>
          <w:sz w:val="24"/>
          <w:szCs w:val="24"/>
          <w:lang w:val="sr-Cyrl-CS" w:eastAsia="ar-SA"/>
        </w:rPr>
        <w:t>родавца</w:t>
      </w:r>
      <w:r w:rsidR="00C20C3A">
        <w:rPr>
          <w:rFonts w:cs="Arial"/>
          <w:sz w:val="24"/>
          <w:szCs w:val="24"/>
          <w:lang w:val="sr-Cyrl-CS" w:eastAsia="ar-SA"/>
        </w:rPr>
        <w:t>.</w:t>
      </w:r>
      <w:r w:rsidRPr="00DD4437">
        <w:rPr>
          <w:rFonts w:cs="Arial"/>
          <w:sz w:val="24"/>
          <w:szCs w:val="24"/>
          <w:lang w:val="sr-Cyrl-CS" w:eastAsia="ar-SA"/>
        </w:rPr>
        <w:t xml:space="preserve"> </w:t>
      </w:r>
    </w:p>
    <w:p w14:paraId="0106F9A3" w14:textId="56F15312" w:rsidR="00EE0BC2" w:rsidRPr="00DD4437" w:rsidRDefault="00EE0BC2" w:rsidP="00EE0BC2">
      <w:pPr>
        <w:suppressAutoHyphens/>
        <w:spacing w:after="120"/>
        <w:rPr>
          <w:rFonts w:cs="Arial"/>
          <w:sz w:val="24"/>
          <w:szCs w:val="24"/>
          <w:lang w:val="sr-Cyrl-CS" w:eastAsia="ar-SA"/>
        </w:rPr>
      </w:pPr>
      <w:r w:rsidRPr="00DD4437">
        <w:rPr>
          <w:rFonts w:cs="Arial"/>
          <w:sz w:val="24"/>
          <w:szCs w:val="24"/>
          <w:lang w:val="sr-Cyrl-CS" w:eastAsia="ar-SA"/>
        </w:rPr>
        <w:lastRenderedPageBreak/>
        <w:t>П</w:t>
      </w:r>
      <w:r>
        <w:rPr>
          <w:rFonts w:cs="Arial"/>
          <w:sz w:val="24"/>
          <w:szCs w:val="24"/>
          <w:lang w:val="sr-Cyrl-CS" w:eastAsia="ar-SA"/>
        </w:rPr>
        <w:t>родавац</w:t>
      </w:r>
      <w:r w:rsidRPr="00DD4437">
        <w:rPr>
          <w:rFonts w:cs="Arial"/>
          <w:sz w:val="24"/>
          <w:szCs w:val="24"/>
          <w:lang w:val="sr-Cyrl-CS" w:eastAsia="ar-SA"/>
        </w:rPr>
        <w:t xml:space="preserve"> је у обавези да без накнаде отклони све евентуалне недостатке на </w:t>
      </w:r>
      <w:r w:rsidR="0085637E">
        <w:rPr>
          <w:rFonts w:cs="Arial"/>
          <w:sz w:val="24"/>
          <w:szCs w:val="24"/>
          <w:lang w:val="sr-Cyrl-CS" w:eastAsia="ar-SA"/>
        </w:rPr>
        <w:t xml:space="preserve">Добрима </w:t>
      </w:r>
      <w:r w:rsidRPr="00DD4437">
        <w:rPr>
          <w:rFonts w:cs="Arial"/>
          <w:sz w:val="24"/>
          <w:szCs w:val="24"/>
          <w:lang w:val="sr-Cyrl-CS" w:eastAsia="ar-SA"/>
        </w:rPr>
        <w:t>и неисправности рада система  уочене у току трајања гарантног рока</w:t>
      </w:r>
      <w:r w:rsidR="009861B3">
        <w:rPr>
          <w:rFonts w:cs="Arial"/>
          <w:sz w:val="24"/>
          <w:szCs w:val="24"/>
          <w:lang w:val="sr-Cyrl-CS" w:eastAsia="ar-SA"/>
        </w:rPr>
        <w:t xml:space="preserve">, </w:t>
      </w:r>
      <w:r w:rsidR="00865001">
        <w:rPr>
          <w:rFonts w:cs="Arial"/>
          <w:sz w:val="24"/>
          <w:szCs w:val="24"/>
          <w:lang w:val="sr-Cyrl-CS" w:eastAsia="ar-SA"/>
        </w:rPr>
        <w:t>у противном Купац може реализовљти СФО за отклањње недостака у гарантном року.</w:t>
      </w:r>
    </w:p>
    <w:p w14:paraId="03A38549" w14:textId="77777777" w:rsidR="0001751F" w:rsidRPr="00EC5BB4" w:rsidRDefault="00D81D9D" w:rsidP="00BC6D28">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333CF54C" w14:textId="77777777" w:rsidR="0056621F" w:rsidRDefault="00B90B5A" w:rsidP="00D66B21">
      <w:pPr>
        <w:autoSpaceDE w:val="0"/>
        <w:autoSpaceDN w:val="0"/>
        <w:adjustRightInd w:val="0"/>
        <w:spacing w:before="0"/>
        <w:rPr>
          <w:rFonts w:cs="Arial"/>
          <w:b/>
          <w:sz w:val="24"/>
          <w:szCs w:val="24"/>
        </w:rPr>
      </w:pPr>
      <w:r>
        <w:rPr>
          <w:rFonts w:cs="Arial"/>
          <w:b/>
          <w:sz w:val="24"/>
          <w:szCs w:val="24"/>
        </w:rPr>
        <w:t>ВИША СИЛА</w:t>
      </w:r>
    </w:p>
    <w:p w14:paraId="449B374A" w14:textId="77777777"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sidR="00DB6E46" w:rsidRPr="000C3067">
        <w:rPr>
          <w:rFonts w:cs="Arial"/>
          <w:b/>
          <w:sz w:val="24"/>
          <w:szCs w:val="24"/>
          <w:lang w:val="sr-Cyrl-RS"/>
        </w:rPr>
        <w:t>7</w:t>
      </w:r>
      <w:r w:rsidRPr="000C3067">
        <w:rPr>
          <w:rFonts w:cs="Arial"/>
          <w:sz w:val="24"/>
          <w:szCs w:val="24"/>
        </w:rPr>
        <w:t>.</w:t>
      </w:r>
    </w:p>
    <w:p w14:paraId="11A4E1CC" w14:textId="77777777" w:rsidR="00AD5636" w:rsidRDefault="00AD5636" w:rsidP="00BC6D28">
      <w:pPr>
        <w:pStyle w:val="KDParagraf"/>
        <w:spacing w:before="0"/>
        <w:rPr>
          <w:rFonts w:cs="Arial"/>
          <w:sz w:val="24"/>
          <w:szCs w:val="24"/>
        </w:rPr>
      </w:pPr>
    </w:p>
    <w:p w14:paraId="7D770B0C" w14:textId="77777777" w:rsidR="00BC6D28"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5AEFD78D" w14:textId="77777777" w:rsidR="002A2FBB" w:rsidRPr="00EE793E" w:rsidRDefault="002A2FBB" w:rsidP="00BC6D28">
      <w:pPr>
        <w:pStyle w:val="KDParagraf"/>
        <w:spacing w:before="0"/>
        <w:rPr>
          <w:rFonts w:cs="Arial"/>
          <w:sz w:val="24"/>
          <w:szCs w:val="24"/>
        </w:rPr>
      </w:pPr>
    </w:p>
    <w:p w14:paraId="3E2D105E" w14:textId="77777777"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00EE0BC2">
        <w:rPr>
          <w:rFonts w:cs="Arial"/>
          <w:sz w:val="24"/>
          <w:szCs w:val="24"/>
          <w:lang w:val="sr-Cyrl-RS"/>
        </w:rPr>
        <w:t xml:space="preserve"> са пратећим услугама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1D9BF50" w14:textId="77777777" w:rsidR="00BC6D28" w:rsidRPr="00EE793E" w:rsidRDefault="00BC6D28" w:rsidP="00BC6D28">
      <w:pPr>
        <w:pStyle w:val="KDParagraf"/>
        <w:spacing w:before="0"/>
        <w:rPr>
          <w:rFonts w:cs="Arial"/>
          <w:sz w:val="24"/>
          <w:szCs w:val="24"/>
        </w:rPr>
      </w:pPr>
    </w:p>
    <w:p w14:paraId="798D3FBE" w14:textId="77777777"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AD35A81" w14:textId="77777777" w:rsidR="00BC6D28" w:rsidRPr="00EE793E" w:rsidRDefault="00BC6D28" w:rsidP="00BC6D28">
      <w:pPr>
        <w:pStyle w:val="KDParagraf"/>
        <w:spacing w:before="0"/>
        <w:rPr>
          <w:rFonts w:cs="Arial"/>
          <w:sz w:val="24"/>
          <w:szCs w:val="24"/>
        </w:rPr>
      </w:pPr>
    </w:p>
    <w:p w14:paraId="5943D1B7" w14:textId="77777777"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C60E3">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9D144EE" w14:textId="77777777" w:rsidR="00BC6D28" w:rsidRPr="00EE793E" w:rsidRDefault="00BC6D28" w:rsidP="00BC6D28">
      <w:pPr>
        <w:pStyle w:val="KDParagraf"/>
        <w:spacing w:before="0"/>
        <w:rPr>
          <w:rFonts w:cs="Arial"/>
          <w:sz w:val="24"/>
          <w:szCs w:val="24"/>
        </w:rPr>
      </w:pPr>
    </w:p>
    <w:p w14:paraId="0C4E2413" w14:textId="77777777"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14:paraId="2CCA9690" w14:textId="77777777" w:rsidR="00DB6E46" w:rsidRDefault="00DB6E46" w:rsidP="00971C30">
      <w:pPr>
        <w:pStyle w:val="KDParagraf"/>
        <w:spacing w:before="0"/>
        <w:rPr>
          <w:rFonts w:cs="Arial"/>
          <w:b/>
          <w:sz w:val="24"/>
          <w:szCs w:val="24"/>
        </w:rPr>
      </w:pPr>
    </w:p>
    <w:p w14:paraId="72FEEBD9" w14:textId="77777777" w:rsidR="00971C30" w:rsidRPr="00C64A78" w:rsidRDefault="00971C30" w:rsidP="00971C30">
      <w:pPr>
        <w:pStyle w:val="KDParagraf"/>
        <w:spacing w:before="0"/>
        <w:rPr>
          <w:rFonts w:cs="Arial"/>
          <w:b/>
          <w:sz w:val="24"/>
          <w:szCs w:val="24"/>
        </w:rPr>
      </w:pPr>
      <w:r w:rsidRPr="00C64A78">
        <w:rPr>
          <w:rFonts w:cs="Arial"/>
          <w:b/>
          <w:sz w:val="24"/>
          <w:szCs w:val="24"/>
        </w:rPr>
        <w:t>НАКНАДА ШТЕТЕ</w:t>
      </w:r>
    </w:p>
    <w:p w14:paraId="38AAE65C" w14:textId="77777777" w:rsidR="00971C30" w:rsidRPr="00EE793E" w:rsidRDefault="00971C30" w:rsidP="00971C30">
      <w:pPr>
        <w:pStyle w:val="KDParagraf"/>
        <w:spacing w:before="0"/>
        <w:jc w:val="center"/>
        <w:rPr>
          <w:rFonts w:cs="Arial"/>
          <w:sz w:val="24"/>
          <w:szCs w:val="24"/>
        </w:rPr>
      </w:pPr>
      <w:r w:rsidRPr="00C64A78">
        <w:rPr>
          <w:rFonts w:cs="Arial"/>
          <w:b/>
          <w:sz w:val="24"/>
          <w:szCs w:val="24"/>
        </w:rPr>
        <w:t xml:space="preserve">Члан </w:t>
      </w:r>
      <w:r w:rsidR="00DB6E46" w:rsidRPr="000C3067">
        <w:rPr>
          <w:rFonts w:cs="Arial"/>
          <w:b/>
          <w:sz w:val="24"/>
          <w:szCs w:val="24"/>
          <w:lang w:val="sr-Cyrl-RS"/>
        </w:rPr>
        <w:t>8</w:t>
      </w:r>
      <w:r w:rsidRPr="000C3067">
        <w:rPr>
          <w:rFonts w:cs="Arial"/>
          <w:sz w:val="24"/>
          <w:szCs w:val="24"/>
        </w:rPr>
        <w:t>.</w:t>
      </w:r>
    </w:p>
    <w:p w14:paraId="0F541B16" w14:textId="77777777" w:rsidR="00971C30" w:rsidRPr="00EE793E" w:rsidRDefault="00971C30" w:rsidP="00971C30">
      <w:pPr>
        <w:pStyle w:val="KDParagraf"/>
        <w:spacing w:before="0"/>
        <w:rPr>
          <w:rFonts w:cs="Arial"/>
          <w:sz w:val="24"/>
          <w:szCs w:val="24"/>
        </w:rPr>
      </w:pPr>
    </w:p>
    <w:p w14:paraId="3B4B4CA6" w14:textId="77777777" w:rsidR="0085637E" w:rsidRPr="00EE793E" w:rsidRDefault="0085637E" w:rsidP="0085637E">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w:t>
      </w:r>
      <w:r w:rsidRPr="00D565AE">
        <w:rPr>
          <w:rFonts w:cs="Arial"/>
          <w:sz w:val="24"/>
          <w:szCs w:val="24"/>
        </w:rPr>
        <w:t>Закона о облигационим односима („Сл. лист СФРЈ“ бр. 29/78, 39/85, 45/89 – одлука УСЈ и 57/89, „Сл.лист СРЈ“ бр. 31/93 и „Сл. лист СЦГ“ бр. 1/2003 – Уставна повеља)</w:t>
      </w:r>
      <w:r>
        <w:rPr>
          <w:rFonts w:cs="Arial"/>
          <w:sz w:val="24"/>
          <w:szCs w:val="24"/>
          <w:lang w:val="sr-Cyrl-RS"/>
        </w:rPr>
        <w:t xml:space="preserve"> (у даљем тексту: </w:t>
      </w:r>
      <w:r w:rsidRPr="00EE793E">
        <w:rPr>
          <w:rFonts w:cs="Arial"/>
          <w:sz w:val="24"/>
          <w:szCs w:val="24"/>
        </w:rPr>
        <w:t>ЗОО</w:t>
      </w:r>
      <w:r>
        <w:rPr>
          <w:rFonts w:cs="Arial"/>
          <w:sz w:val="24"/>
          <w:szCs w:val="24"/>
          <w:lang w:val="sr-Cyrl-RS"/>
        </w:rPr>
        <w:t>)</w:t>
      </w:r>
      <w:r w:rsidRPr="00EE793E">
        <w:rPr>
          <w:rFonts w:cs="Arial"/>
          <w:sz w:val="24"/>
          <w:szCs w:val="24"/>
        </w:rPr>
        <w:t xml:space="preserve"> одговоран за штету коју је претрпео </w:t>
      </w:r>
      <w:r>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15E041D9" w14:textId="77777777" w:rsidR="00971C30" w:rsidRPr="00EE793E" w:rsidRDefault="00971C30" w:rsidP="00971C30">
      <w:pPr>
        <w:pStyle w:val="KDParagraf"/>
        <w:spacing w:before="0"/>
        <w:rPr>
          <w:rFonts w:cs="Arial"/>
          <w:sz w:val="24"/>
          <w:szCs w:val="24"/>
        </w:rPr>
      </w:pPr>
    </w:p>
    <w:p w14:paraId="574ACDE4" w14:textId="77777777" w:rsidR="00971C30" w:rsidRPr="00EE793E" w:rsidRDefault="00971C30" w:rsidP="00971C30">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w:t>
      </w:r>
      <w:r w:rsidRPr="00EE793E">
        <w:rPr>
          <w:rFonts w:cs="Arial"/>
          <w:sz w:val="24"/>
          <w:szCs w:val="24"/>
        </w:rPr>
        <w:lastRenderedPageBreak/>
        <w:t xml:space="preserve">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6BC9762C" w14:textId="77777777" w:rsidR="00971C30" w:rsidRPr="00EE793E" w:rsidRDefault="00971C30" w:rsidP="00971C30">
      <w:pPr>
        <w:pStyle w:val="KDParagraf"/>
        <w:spacing w:before="0"/>
        <w:rPr>
          <w:rFonts w:cs="Arial"/>
          <w:sz w:val="24"/>
          <w:szCs w:val="24"/>
        </w:rPr>
      </w:pPr>
    </w:p>
    <w:p w14:paraId="2AC767BA" w14:textId="77777777" w:rsidR="00971C30" w:rsidRPr="00EE793E" w:rsidRDefault="00971C30" w:rsidP="00971C30">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добара</w:t>
      </w:r>
      <w:r w:rsidR="00EE0BC2">
        <w:rPr>
          <w:rFonts w:cs="Arial"/>
          <w:sz w:val="24"/>
          <w:szCs w:val="24"/>
          <w:lang w:val="sr-Cyrl-RS"/>
        </w:rPr>
        <w:t xml:space="preserve"> са пратећим услугама</w:t>
      </w:r>
      <w:r>
        <w:rPr>
          <w:rFonts w:cs="Arial"/>
          <w:sz w:val="24"/>
          <w:szCs w:val="24"/>
          <w:lang w:val="sr-Cyrl-RS"/>
        </w:rPr>
        <w:t xml:space="preserve">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14:paraId="3EE31A38" w14:textId="77777777" w:rsidR="00B04073" w:rsidRDefault="00B04073" w:rsidP="00971C30">
      <w:pPr>
        <w:spacing w:before="0"/>
        <w:rPr>
          <w:rFonts w:cs="Arial"/>
          <w:b/>
          <w:sz w:val="24"/>
          <w:szCs w:val="24"/>
        </w:rPr>
      </w:pPr>
    </w:p>
    <w:p w14:paraId="6F98DD3C" w14:textId="77777777" w:rsidR="00971C30" w:rsidRPr="00EC5BB4" w:rsidRDefault="00971C30" w:rsidP="00971C30">
      <w:pPr>
        <w:spacing w:before="0"/>
        <w:rPr>
          <w:rFonts w:cs="Arial"/>
          <w:b/>
          <w:sz w:val="24"/>
          <w:szCs w:val="24"/>
        </w:rPr>
      </w:pPr>
      <w:r w:rsidRPr="00EC5BB4">
        <w:rPr>
          <w:rFonts w:cs="Arial"/>
          <w:b/>
          <w:sz w:val="24"/>
          <w:szCs w:val="24"/>
        </w:rPr>
        <w:t>УГОВОРНА КАЗНА ЗБОГ ЗАКАШЊЕЊА У ИСПОРУЦИ</w:t>
      </w:r>
    </w:p>
    <w:p w14:paraId="566C3AEF" w14:textId="77777777" w:rsidR="00971C30" w:rsidRDefault="00971C30" w:rsidP="00971C30">
      <w:pPr>
        <w:pStyle w:val="KDParagraf"/>
        <w:spacing w:before="0"/>
        <w:rPr>
          <w:rFonts w:cs="Arial"/>
          <w:b/>
          <w:sz w:val="24"/>
          <w:szCs w:val="24"/>
        </w:rPr>
      </w:pPr>
    </w:p>
    <w:p w14:paraId="111DD1A5" w14:textId="77777777" w:rsidR="00971C30" w:rsidRDefault="00971C30" w:rsidP="00971C30">
      <w:pPr>
        <w:pStyle w:val="KDParagraf"/>
        <w:spacing w:before="0"/>
        <w:jc w:val="center"/>
        <w:rPr>
          <w:rFonts w:cs="Arial"/>
          <w:sz w:val="24"/>
          <w:szCs w:val="24"/>
        </w:rPr>
      </w:pPr>
      <w:r w:rsidRPr="000C3067">
        <w:rPr>
          <w:rFonts w:cs="Arial"/>
          <w:b/>
          <w:sz w:val="24"/>
          <w:szCs w:val="24"/>
        </w:rPr>
        <w:t xml:space="preserve">Члан </w:t>
      </w:r>
      <w:r w:rsidR="00DB6E46" w:rsidRPr="000C3067">
        <w:rPr>
          <w:rFonts w:cs="Arial"/>
          <w:b/>
          <w:sz w:val="24"/>
          <w:szCs w:val="24"/>
          <w:lang w:val="sr-Cyrl-RS"/>
        </w:rPr>
        <w:t>9</w:t>
      </w:r>
      <w:r w:rsidRPr="000C3067">
        <w:rPr>
          <w:rFonts w:cs="Arial"/>
          <w:sz w:val="24"/>
          <w:szCs w:val="24"/>
        </w:rPr>
        <w:t>.</w:t>
      </w:r>
    </w:p>
    <w:p w14:paraId="40007338" w14:textId="77777777" w:rsidR="00971C30" w:rsidRPr="00387B8C" w:rsidRDefault="00971C30" w:rsidP="00971C30">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sidR="00BA6236">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00EE0BC2">
        <w:rPr>
          <w:rFonts w:cs="Arial"/>
          <w:bCs/>
          <w:sz w:val="24"/>
          <w:szCs w:val="24"/>
          <w:lang w:val="sr-Cyrl-RS"/>
        </w:rPr>
        <w:t xml:space="preserve"> са пратећим услугама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sidR="00BA6236">
        <w:rPr>
          <w:rFonts w:cs="Arial"/>
          <w:bCs/>
          <w:sz w:val="24"/>
          <w:szCs w:val="24"/>
          <w:lang w:val="sr-Cyrl-CS"/>
        </w:rPr>
        <w:t xml:space="preserve"> казну, обрачунату на вредност Д</w:t>
      </w:r>
      <w:r w:rsidRPr="00387B8C">
        <w:rPr>
          <w:rFonts w:cs="Arial"/>
          <w:bCs/>
          <w:sz w:val="24"/>
          <w:szCs w:val="24"/>
          <w:lang w:val="sr-Cyrl-CS"/>
        </w:rPr>
        <w:t>обара</w:t>
      </w:r>
      <w:r w:rsidR="00EE0BC2">
        <w:rPr>
          <w:rFonts w:cs="Arial"/>
          <w:bCs/>
          <w:sz w:val="24"/>
          <w:szCs w:val="24"/>
          <w:lang w:val="sr-Cyrl-CS"/>
        </w:rPr>
        <w:t xml:space="preserve"> са пратећим услугама</w:t>
      </w:r>
      <w:r w:rsidRPr="00387B8C">
        <w:rPr>
          <w:rFonts w:cs="Arial"/>
          <w:bCs/>
          <w:sz w:val="24"/>
          <w:szCs w:val="24"/>
          <w:lang w:val="sr-Cyrl-CS"/>
        </w:rPr>
        <w:t xml:space="preserve"> која нису испоручена.</w:t>
      </w:r>
    </w:p>
    <w:p w14:paraId="6C5101BC" w14:textId="5D5F41A7" w:rsidR="00971C30" w:rsidRPr="00387B8C" w:rsidRDefault="00971C30" w:rsidP="00971C30">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A2FBB">
        <w:rPr>
          <w:rFonts w:cs="Arial"/>
          <w:bCs/>
          <w:sz w:val="24"/>
          <w:szCs w:val="24"/>
          <w:lang w:val="sr-Cyrl-RS"/>
        </w:rPr>
        <w:t>4.</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sidR="00BA6236">
        <w:rPr>
          <w:rFonts w:cs="Arial"/>
          <w:bCs/>
          <w:sz w:val="24"/>
          <w:szCs w:val="24"/>
        </w:rPr>
        <w:t>ворене вредности неиспоручених Д</w:t>
      </w:r>
      <w:r w:rsidRPr="00387B8C">
        <w:rPr>
          <w:rFonts w:cs="Arial"/>
          <w:bCs/>
          <w:sz w:val="24"/>
          <w:szCs w:val="24"/>
        </w:rPr>
        <w:t xml:space="preserve">обара </w:t>
      </w:r>
      <w:r w:rsidR="00EE0BC2">
        <w:rPr>
          <w:rFonts w:cs="Arial"/>
          <w:bCs/>
          <w:sz w:val="24"/>
          <w:szCs w:val="24"/>
          <w:lang w:val="sr-Cyrl-RS"/>
        </w:rPr>
        <w:t xml:space="preserve">са пратећим услугама </w:t>
      </w:r>
      <w:r w:rsidRPr="00387B8C">
        <w:rPr>
          <w:rFonts w:cs="Arial"/>
          <w:bCs/>
          <w:sz w:val="24"/>
          <w:szCs w:val="24"/>
        </w:rPr>
        <w:t xml:space="preserve">дневно, а највише до </w:t>
      </w:r>
      <w:r w:rsidR="00BA6236">
        <w:rPr>
          <w:rFonts w:cs="Arial"/>
          <w:bCs/>
          <w:sz w:val="24"/>
          <w:szCs w:val="24"/>
        </w:rPr>
        <w:t>10% укупно уговорене вредности Д</w:t>
      </w:r>
      <w:r w:rsidRPr="00387B8C">
        <w:rPr>
          <w:rFonts w:cs="Arial"/>
          <w:bCs/>
          <w:sz w:val="24"/>
          <w:szCs w:val="24"/>
        </w:rPr>
        <w:t>обара</w:t>
      </w:r>
      <w:r w:rsidR="00EE0BC2">
        <w:rPr>
          <w:rFonts w:cs="Arial"/>
          <w:bCs/>
          <w:sz w:val="24"/>
          <w:szCs w:val="24"/>
          <w:lang w:val="sr-Cyrl-RS"/>
        </w:rPr>
        <w:t xml:space="preserve"> са пратећим услугама</w:t>
      </w:r>
      <w:r w:rsidRPr="00387B8C">
        <w:rPr>
          <w:rFonts w:cs="Arial"/>
          <w:bCs/>
          <w:sz w:val="24"/>
          <w:szCs w:val="24"/>
        </w:rPr>
        <w:t xml:space="preserve">, </w:t>
      </w:r>
      <w:r w:rsidRPr="00387B8C">
        <w:rPr>
          <w:sz w:val="24"/>
          <w:szCs w:val="24"/>
        </w:rPr>
        <w:t>без пореза на додату вредност.</w:t>
      </w:r>
      <w:r w:rsidR="006B288E" w:rsidRPr="006B288E">
        <w:rPr>
          <w:lang w:val="sr-Cyrl-RS"/>
        </w:rPr>
        <w:t xml:space="preserve"> </w:t>
      </w:r>
    </w:p>
    <w:p w14:paraId="7ABC73B1" w14:textId="77777777" w:rsidR="00971C30" w:rsidRPr="00FC60E3" w:rsidRDefault="00971C30" w:rsidP="00971C30">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14:paraId="2AAF4ACF" w14:textId="77777777" w:rsidR="00B04073" w:rsidRPr="00B90B5A" w:rsidRDefault="00971C30" w:rsidP="00B90B5A">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sidR="007A4CDE">
        <w:rPr>
          <w:rFonts w:cs="Arial"/>
          <w:bCs/>
          <w:sz w:val="24"/>
          <w:szCs w:val="24"/>
          <w:lang w:val="sr-Cyrl-CS"/>
        </w:rPr>
        <w:t>а накнаду штете.</w:t>
      </w:r>
    </w:p>
    <w:p w14:paraId="21D5A445" w14:textId="77777777" w:rsidR="00971C30" w:rsidRDefault="00971C30" w:rsidP="00BC6D28">
      <w:pPr>
        <w:pStyle w:val="KDParagraf"/>
        <w:spacing w:before="0"/>
        <w:rPr>
          <w:rFonts w:cs="Arial"/>
          <w:b/>
          <w:sz w:val="24"/>
          <w:szCs w:val="24"/>
        </w:rPr>
      </w:pPr>
    </w:p>
    <w:p w14:paraId="1C0B9FF8" w14:textId="77777777" w:rsidR="0056621F" w:rsidRDefault="00BC6D28" w:rsidP="00BC6D28">
      <w:pPr>
        <w:pStyle w:val="KDParagraf"/>
        <w:spacing w:before="0"/>
        <w:rPr>
          <w:rFonts w:cs="Arial"/>
          <w:b/>
          <w:sz w:val="24"/>
          <w:szCs w:val="24"/>
        </w:rPr>
      </w:pPr>
      <w:r w:rsidRPr="00C64A78">
        <w:rPr>
          <w:rFonts w:cs="Arial"/>
          <w:b/>
          <w:sz w:val="24"/>
          <w:szCs w:val="24"/>
        </w:rPr>
        <w:t>РАСКИД УГОВОРА</w:t>
      </w:r>
    </w:p>
    <w:p w14:paraId="0504A9B7" w14:textId="77777777" w:rsidR="00BC6D28" w:rsidRDefault="00BC6D28" w:rsidP="00FC60E3">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w:t>
      </w:r>
      <w:r w:rsidR="000C3067" w:rsidRPr="000C3067">
        <w:rPr>
          <w:rFonts w:cs="Arial"/>
          <w:b/>
          <w:sz w:val="24"/>
          <w:szCs w:val="24"/>
          <w:lang w:val="sr-Cyrl-RS"/>
        </w:rPr>
        <w:t>0</w:t>
      </w:r>
      <w:r w:rsidRPr="000C3067">
        <w:rPr>
          <w:rFonts w:cs="Arial"/>
          <w:sz w:val="24"/>
          <w:szCs w:val="24"/>
        </w:rPr>
        <w:t>.</w:t>
      </w:r>
    </w:p>
    <w:p w14:paraId="1EEF82EF" w14:textId="77777777" w:rsidR="00D66B21" w:rsidRPr="00EE793E" w:rsidRDefault="00D66B21" w:rsidP="00FC60E3">
      <w:pPr>
        <w:pStyle w:val="KDParagraf"/>
        <w:spacing w:before="0"/>
        <w:jc w:val="center"/>
        <w:rPr>
          <w:rFonts w:cs="Arial"/>
          <w:sz w:val="24"/>
          <w:szCs w:val="24"/>
        </w:rPr>
      </w:pPr>
    </w:p>
    <w:p w14:paraId="657EE02A" w14:textId="77777777"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F6AA730" w14:textId="77777777" w:rsidR="006A0860" w:rsidRDefault="006A0860" w:rsidP="006A0860">
      <w:pPr>
        <w:tabs>
          <w:tab w:val="left" w:pos="9090"/>
        </w:tabs>
        <w:spacing w:before="0"/>
        <w:rPr>
          <w:rFonts w:cs="Arial"/>
          <w:bCs/>
          <w:sz w:val="24"/>
          <w:szCs w:val="24"/>
          <w:lang w:val="sr-Cyrl-CS"/>
        </w:rPr>
      </w:pPr>
    </w:p>
    <w:p w14:paraId="499CC6E9" w14:textId="77777777"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1E87B6C2" w14:textId="77777777" w:rsidR="002E671F" w:rsidRPr="00EC5BB4" w:rsidRDefault="002E671F" w:rsidP="006A0860">
      <w:pPr>
        <w:tabs>
          <w:tab w:val="left" w:pos="9090"/>
        </w:tabs>
        <w:spacing w:before="0"/>
        <w:rPr>
          <w:rFonts w:cs="Arial"/>
          <w:bCs/>
          <w:sz w:val="24"/>
          <w:szCs w:val="24"/>
          <w:lang w:val="sr-Cyrl-CS"/>
        </w:rPr>
      </w:pPr>
    </w:p>
    <w:p w14:paraId="577AE959" w14:textId="77777777"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2156D001" w14:textId="77777777" w:rsidR="002E671F" w:rsidRPr="00EC5BB4" w:rsidRDefault="002E671F" w:rsidP="006A0860">
      <w:pPr>
        <w:tabs>
          <w:tab w:val="left" w:pos="9090"/>
        </w:tabs>
        <w:spacing w:before="0"/>
        <w:rPr>
          <w:rFonts w:cs="Arial"/>
          <w:bCs/>
          <w:sz w:val="24"/>
          <w:szCs w:val="24"/>
          <w:lang w:val="sr-Cyrl-CS"/>
        </w:rPr>
      </w:pPr>
    </w:p>
    <w:p w14:paraId="1A767395" w14:textId="77777777" w:rsidR="002E671F" w:rsidRDefault="002E671F" w:rsidP="002E671F">
      <w:pPr>
        <w:tabs>
          <w:tab w:val="left" w:pos="9090"/>
        </w:tabs>
        <w:spacing w:before="0"/>
        <w:contextualSpacing/>
        <w:rPr>
          <w:rFonts w:cs="Arial"/>
          <w:bCs/>
          <w:sz w:val="24"/>
          <w:szCs w:val="24"/>
          <w:lang w:val="sr-Cyrl-RS"/>
        </w:rPr>
      </w:pPr>
      <w:r w:rsidRPr="00E978AE">
        <w:rPr>
          <w:rFonts w:cs="Arial"/>
          <w:bCs/>
          <w:sz w:val="24"/>
          <w:szCs w:val="24"/>
          <w:lang w:val="sr-Cyrl-R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DC5CEE3" w14:textId="77777777" w:rsidR="009C57A5" w:rsidRDefault="009C57A5" w:rsidP="002E671F">
      <w:pPr>
        <w:tabs>
          <w:tab w:val="left" w:pos="9090"/>
        </w:tabs>
        <w:spacing w:before="0"/>
        <w:contextualSpacing/>
        <w:rPr>
          <w:rFonts w:cs="Arial"/>
          <w:bCs/>
          <w:sz w:val="24"/>
          <w:szCs w:val="24"/>
          <w:lang w:val="sr-Cyrl-RS"/>
        </w:rPr>
      </w:pPr>
    </w:p>
    <w:p w14:paraId="489EA252" w14:textId="77777777" w:rsidR="009C57A5" w:rsidRDefault="009C57A5" w:rsidP="009C57A5">
      <w:pPr>
        <w:spacing w:before="0"/>
        <w:rPr>
          <w:rFonts w:cs="Arial"/>
          <w:b/>
          <w:sz w:val="24"/>
          <w:szCs w:val="24"/>
        </w:rPr>
      </w:pPr>
      <w:r w:rsidRPr="00D565AE">
        <w:rPr>
          <w:rFonts w:cs="Arial"/>
          <w:b/>
          <w:sz w:val="24"/>
          <w:szCs w:val="24"/>
        </w:rPr>
        <w:t>СРЕДСТВА ФИНАНСИЈСКОГ ОБЕЗБЕЂЕЊА</w:t>
      </w:r>
    </w:p>
    <w:p w14:paraId="2A6679FD" w14:textId="77777777" w:rsidR="001615B1" w:rsidRPr="00D565AE" w:rsidRDefault="001615B1" w:rsidP="009C57A5">
      <w:pPr>
        <w:spacing w:before="0"/>
        <w:rPr>
          <w:rFonts w:cs="Arial"/>
          <w:b/>
          <w:sz w:val="24"/>
          <w:szCs w:val="24"/>
        </w:rPr>
      </w:pPr>
    </w:p>
    <w:p w14:paraId="08C6050D" w14:textId="77777777" w:rsidR="009C57A5" w:rsidRDefault="009C57A5" w:rsidP="009C57A5">
      <w:pPr>
        <w:spacing w:before="0"/>
        <w:jc w:val="center"/>
        <w:rPr>
          <w:rFonts w:cs="Arial"/>
          <w:b/>
          <w:sz w:val="24"/>
          <w:szCs w:val="24"/>
        </w:rPr>
      </w:pPr>
      <w:r w:rsidRPr="00D565AE">
        <w:rPr>
          <w:rFonts w:cs="Arial"/>
          <w:b/>
          <w:sz w:val="24"/>
          <w:szCs w:val="24"/>
        </w:rPr>
        <w:t xml:space="preserve">Члан </w:t>
      </w:r>
      <w:r>
        <w:rPr>
          <w:rFonts w:cs="Arial"/>
          <w:b/>
          <w:sz w:val="24"/>
          <w:szCs w:val="24"/>
          <w:lang w:val="sr-Cyrl-RS"/>
        </w:rPr>
        <w:t>11</w:t>
      </w:r>
      <w:r w:rsidRPr="00D565AE">
        <w:rPr>
          <w:rFonts w:cs="Arial"/>
          <w:b/>
          <w:sz w:val="24"/>
          <w:szCs w:val="24"/>
        </w:rPr>
        <w:t xml:space="preserve">. </w:t>
      </w:r>
    </w:p>
    <w:p w14:paraId="2FBC6E5C" w14:textId="77777777" w:rsidR="009C57A5" w:rsidRPr="00D565AE" w:rsidRDefault="009C57A5" w:rsidP="009C57A5">
      <w:pPr>
        <w:spacing w:before="0"/>
        <w:jc w:val="center"/>
        <w:rPr>
          <w:rFonts w:cs="Arial"/>
          <w:b/>
          <w:sz w:val="24"/>
          <w:szCs w:val="24"/>
        </w:rPr>
      </w:pPr>
    </w:p>
    <w:p w14:paraId="6AE28075" w14:textId="77777777" w:rsidR="009C57A5" w:rsidRPr="00D565AE" w:rsidRDefault="009C57A5" w:rsidP="009C57A5">
      <w:pPr>
        <w:pStyle w:val="KDPodnaslov3"/>
        <w:keepNext w:val="0"/>
        <w:spacing w:before="0"/>
        <w:rPr>
          <w:rFonts w:cs="Arial"/>
          <w:b/>
          <w:sz w:val="24"/>
          <w:szCs w:val="24"/>
        </w:rPr>
      </w:pPr>
      <w:r w:rsidRPr="00D565AE">
        <w:rPr>
          <w:rFonts w:cs="Arial"/>
          <w:b/>
          <w:sz w:val="24"/>
          <w:szCs w:val="24"/>
        </w:rPr>
        <w:t>Банкарска гаранција за добро извршење посла</w:t>
      </w:r>
    </w:p>
    <w:p w14:paraId="0E66FBD2" w14:textId="0FC698C2" w:rsidR="009C57A5" w:rsidRPr="00D565AE" w:rsidRDefault="009C57A5" w:rsidP="009C57A5">
      <w:pPr>
        <w:spacing w:before="0"/>
        <w:rPr>
          <w:rFonts w:cs="Arial"/>
          <w:sz w:val="24"/>
          <w:szCs w:val="24"/>
          <w:lang w:val="sr-Cyrl-RS"/>
        </w:rPr>
      </w:pPr>
      <w:r w:rsidRPr="00D565AE">
        <w:rPr>
          <w:rFonts w:cs="Arial"/>
          <w:sz w:val="24"/>
          <w:szCs w:val="24"/>
          <w:lang w:val="sr-Cyrl-RS"/>
        </w:rPr>
        <w:t>Продавац</w:t>
      </w:r>
      <w:r w:rsidRPr="00D565AE">
        <w:rPr>
          <w:rFonts w:cs="Arial"/>
          <w:sz w:val="24"/>
          <w:szCs w:val="24"/>
        </w:rPr>
        <w:t xml:space="preserve"> је дужан да у тренутку закључења Уговора а најкасније у року од </w:t>
      </w:r>
      <w:r w:rsidRPr="00D565AE">
        <w:rPr>
          <w:rFonts w:cs="Arial"/>
          <w:sz w:val="24"/>
          <w:szCs w:val="24"/>
          <w:lang w:val="sr-Cyrl-RS"/>
        </w:rPr>
        <w:t>10</w:t>
      </w:r>
      <w:r w:rsidRPr="00D565AE">
        <w:rPr>
          <w:rFonts w:cs="Arial"/>
          <w:sz w:val="24"/>
          <w:szCs w:val="24"/>
        </w:rPr>
        <w:t xml:space="preserve"> (</w:t>
      </w:r>
      <w:r w:rsidR="0085637E">
        <w:rPr>
          <w:rFonts w:cs="Arial"/>
          <w:sz w:val="24"/>
          <w:szCs w:val="24"/>
          <w:lang w:val="sr-Cyrl-RS"/>
        </w:rPr>
        <w:t xml:space="preserve">словима: </w:t>
      </w:r>
      <w:r w:rsidRPr="00D565AE">
        <w:rPr>
          <w:rFonts w:cs="Arial"/>
          <w:sz w:val="24"/>
          <w:szCs w:val="24"/>
          <w:lang w:val="sr-Cyrl-RS"/>
        </w:rPr>
        <w:t>десет</w:t>
      </w:r>
      <w:r w:rsidRPr="00D565AE">
        <w:rPr>
          <w:rFonts w:cs="Arial"/>
          <w:sz w:val="24"/>
          <w:szCs w:val="24"/>
        </w:rPr>
        <w:t>) дана од дана обостраног потписивања Уговора од законских заступника уговорних страна, као одложни усл</w:t>
      </w:r>
      <w:r w:rsidR="0085637E">
        <w:rPr>
          <w:rFonts w:cs="Arial"/>
          <w:sz w:val="24"/>
          <w:szCs w:val="24"/>
        </w:rPr>
        <w:t>ов из члана 74. став 2. ЗОО</w:t>
      </w:r>
      <w:r w:rsidRPr="00D565AE">
        <w:rPr>
          <w:rFonts w:cs="Arial"/>
          <w:sz w:val="24"/>
          <w:szCs w:val="24"/>
        </w:rPr>
        <w:t xml:space="preserve">, као средство финансијског обезбеђења за добро извршење посла преда </w:t>
      </w:r>
      <w:r>
        <w:rPr>
          <w:rFonts w:cs="Arial"/>
          <w:sz w:val="24"/>
          <w:szCs w:val="24"/>
          <w:lang w:val="sr-Cyrl-RS"/>
        </w:rPr>
        <w:t>Купцу</w:t>
      </w:r>
      <w:r w:rsidRPr="00D565AE">
        <w:rPr>
          <w:rFonts w:cs="Arial"/>
          <w:sz w:val="24"/>
          <w:szCs w:val="24"/>
        </w:rPr>
        <w:t xml:space="preserve"> банкарску гаранцију за добро извршење посла.</w:t>
      </w:r>
    </w:p>
    <w:p w14:paraId="1FD76FBF" w14:textId="77777777" w:rsidR="009C57A5" w:rsidRPr="00D565AE" w:rsidRDefault="009C57A5" w:rsidP="009C57A5">
      <w:pPr>
        <w:spacing w:before="0"/>
        <w:rPr>
          <w:rFonts w:cs="Arial"/>
          <w:sz w:val="24"/>
          <w:szCs w:val="24"/>
        </w:rPr>
      </w:pPr>
      <w:r w:rsidRPr="00D565AE">
        <w:rPr>
          <w:rFonts w:cs="Arial"/>
          <w:sz w:val="24"/>
          <w:szCs w:val="24"/>
          <w:lang w:val="sr-Cyrl-RS"/>
        </w:rPr>
        <w:t>Продавац</w:t>
      </w:r>
      <w:r w:rsidRPr="00D565AE">
        <w:rPr>
          <w:rFonts w:cs="Arial"/>
          <w:sz w:val="24"/>
          <w:szCs w:val="24"/>
        </w:rPr>
        <w:t xml:space="preserve"> је дужан да </w:t>
      </w:r>
      <w:r>
        <w:rPr>
          <w:rFonts w:cs="Arial"/>
          <w:sz w:val="24"/>
          <w:szCs w:val="24"/>
          <w:lang w:val="sr-Cyrl-RS"/>
        </w:rPr>
        <w:t>Купцу</w:t>
      </w:r>
      <w:r w:rsidRPr="00D565AE">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6E6BEAA" w14:textId="50DF0F56" w:rsidR="009C57A5" w:rsidRPr="00D565AE" w:rsidRDefault="009C57A5" w:rsidP="009C57A5">
      <w:pPr>
        <w:spacing w:before="0"/>
        <w:rPr>
          <w:rFonts w:cs="Arial"/>
          <w:sz w:val="24"/>
          <w:szCs w:val="24"/>
        </w:rPr>
      </w:pPr>
      <w:r w:rsidRPr="00D565AE">
        <w:rPr>
          <w:rFonts w:cs="Arial"/>
          <w:sz w:val="24"/>
          <w:szCs w:val="24"/>
        </w:rPr>
        <w:t xml:space="preserve">Банкарска гаранција мора трајати најмање </w:t>
      </w:r>
      <w:r w:rsidRPr="00D565AE">
        <w:rPr>
          <w:rFonts w:cs="Arial"/>
          <w:sz w:val="24"/>
          <w:szCs w:val="24"/>
          <w:lang w:val="sr-Cyrl-RS"/>
        </w:rPr>
        <w:t>3</w:t>
      </w:r>
      <w:r w:rsidRPr="00D565AE">
        <w:rPr>
          <w:rFonts w:cs="Arial"/>
          <w:sz w:val="24"/>
          <w:szCs w:val="24"/>
        </w:rPr>
        <w:t>0</w:t>
      </w:r>
      <w:r w:rsidR="0085637E">
        <w:rPr>
          <w:rFonts w:cs="Arial"/>
          <w:sz w:val="24"/>
          <w:szCs w:val="24"/>
          <w:lang w:val="sr-Cyrl-RS"/>
        </w:rPr>
        <w:t xml:space="preserve"> (словима: тридесет)</w:t>
      </w:r>
      <w:r w:rsidRPr="00D565AE">
        <w:rPr>
          <w:rFonts w:cs="Arial"/>
          <w:sz w:val="24"/>
          <w:szCs w:val="24"/>
        </w:rPr>
        <w:t xml:space="preserve"> календарских дана дуже од рока одређеног за коначно извршење посла.</w:t>
      </w:r>
    </w:p>
    <w:p w14:paraId="7D2D5626" w14:textId="77777777" w:rsidR="009C57A5" w:rsidRPr="00D565AE" w:rsidRDefault="009C57A5" w:rsidP="009C57A5">
      <w:pPr>
        <w:spacing w:before="0"/>
        <w:rPr>
          <w:rFonts w:cs="Arial"/>
          <w:sz w:val="24"/>
          <w:szCs w:val="24"/>
        </w:rPr>
      </w:pPr>
      <w:r w:rsidRPr="00D565A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F4EDA34" w14:textId="23430C16" w:rsidR="009C57A5" w:rsidRPr="00D565AE" w:rsidRDefault="009C57A5" w:rsidP="009C57A5">
      <w:pPr>
        <w:spacing w:before="0"/>
        <w:rPr>
          <w:rFonts w:cs="Arial"/>
          <w:sz w:val="24"/>
          <w:szCs w:val="24"/>
        </w:rPr>
      </w:pPr>
      <w:r w:rsidRPr="00D565AE">
        <w:rPr>
          <w:rFonts w:cs="Arial"/>
          <w:sz w:val="24"/>
          <w:szCs w:val="24"/>
          <w:lang w:val="sr-Cyrl-RS"/>
        </w:rPr>
        <w:t>Купац</w:t>
      </w:r>
      <w:r w:rsidRPr="00D565AE">
        <w:rPr>
          <w:rFonts w:cs="Arial"/>
          <w:sz w:val="24"/>
          <w:szCs w:val="24"/>
        </w:rPr>
        <w:t xml:space="preserve"> ће уновчити дату банкарску гаранцију за добро извршење посла у случају да </w:t>
      </w:r>
      <w:r w:rsidRPr="00D565AE">
        <w:rPr>
          <w:rFonts w:cs="Arial"/>
          <w:sz w:val="24"/>
          <w:szCs w:val="24"/>
          <w:lang w:val="sr-Cyrl-RS"/>
        </w:rPr>
        <w:t>Продавац</w:t>
      </w:r>
      <w:r w:rsidRPr="00D565AE">
        <w:rPr>
          <w:rFonts w:cs="Arial"/>
          <w:sz w:val="24"/>
          <w:szCs w:val="24"/>
        </w:rPr>
        <w:t xml:space="preserve"> не буде извршавао своје уговорне обавезе у</w:t>
      </w:r>
      <w:r w:rsidR="0085637E">
        <w:rPr>
          <w:rFonts w:cs="Arial"/>
          <w:sz w:val="24"/>
          <w:szCs w:val="24"/>
        </w:rPr>
        <w:t xml:space="preserve"> роковима и на начин предвиђен У</w:t>
      </w:r>
      <w:r w:rsidRPr="00D565AE">
        <w:rPr>
          <w:rFonts w:cs="Arial"/>
          <w:sz w:val="24"/>
          <w:szCs w:val="24"/>
        </w:rPr>
        <w:t xml:space="preserve">говором. </w:t>
      </w:r>
    </w:p>
    <w:p w14:paraId="1F15D409" w14:textId="77777777" w:rsidR="009C57A5" w:rsidRPr="00D565AE" w:rsidRDefault="009C57A5" w:rsidP="009C57A5">
      <w:pPr>
        <w:spacing w:before="0"/>
        <w:rPr>
          <w:rFonts w:cs="Arial"/>
          <w:sz w:val="24"/>
          <w:szCs w:val="24"/>
        </w:rPr>
      </w:pPr>
      <w:r w:rsidRPr="00D565A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741A43" w14:textId="77777777" w:rsidR="009C57A5" w:rsidRPr="00D565AE" w:rsidRDefault="009C57A5" w:rsidP="009C57A5">
      <w:pPr>
        <w:spacing w:before="0"/>
        <w:rPr>
          <w:rFonts w:cs="Arial"/>
          <w:sz w:val="24"/>
          <w:szCs w:val="24"/>
        </w:rPr>
      </w:pPr>
      <w:r w:rsidRPr="00D565A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82050A3" w14:textId="77777777" w:rsidR="009C57A5" w:rsidRPr="00D565AE" w:rsidRDefault="009C57A5" w:rsidP="009C57A5">
      <w:pPr>
        <w:tabs>
          <w:tab w:val="left" w:pos="567"/>
        </w:tabs>
        <w:spacing w:before="0"/>
        <w:rPr>
          <w:rFonts w:eastAsia="Calibri" w:cs="Arial"/>
          <w:sz w:val="24"/>
          <w:szCs w:val="24"/>
          <w:lang w:val="sr-Cyrl-RS"/>
        </w:rPr>
      </w:pPr>
      <w:r w:rsidRPr="00D565AE">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4AC23DF4" w14:textId="77777777" w:rsidR="009C57A5" w:rsidRPr="00D565AE" w:rsidRDefault="009C57A5" w:rsidP="009C57A5">
      <w:pPr>
        <w:spacing w:before="0"/>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18CF9116" w14:textId="77777777" w:rsidR="009C57A5" w:rsidRDefault="009C57A5" w:rsidP="009C57A5">
      <w:pPr>
        <w:spacing w:before="0"/>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14:paraId="6DFDAB7E" w14:textId="77777777" w:rsidR="009C57A5" w:rsidRPr="00D565AE" w:rsidRDefault="009C57A5" w:rsidP="009C57A5">
      <w:pPr>
        <w:spacing w:before="0"/>
        <w:rPr>
          <w:rFonts w:cs="Arial"/>
          <w:sz w:val="24"/>
          <w:szCs w:val="24"/>
          <w:lang w:val="sr-Cyrl-RS"/>
        </w:rPr>
      </w:pPr>
    </w:p>
    <w:p w14:paraId="37A8EAF3" w14:textId="77777777" w:rsidR="009C57A5" w:rsidRPr="00D565AE" w:rsidRDefault="009C57A5" w:rsidP="009C57A5">
      <w:pPr>
        <w:spacing w:before="0"/>
        <w:rPr>
          <w:rFonts w:eastAsia="TimesNewRomanPSMT" w:cs="Arial"/>
          <w:b/>
          <w:bCs/>
          <w:iCs/>
          <w:sz w:val="24"/>
          <w:szCs w:val="24"/>
        </w:rPr>
      </w:pPr>
      <w:r w:rsidRPr="00D565AE">
        <w:rPr>
          <w:rFonts w:eastAsia="TimesNewRomanPSMT" w:cs="Arial"/>
          <w:b/>
          <w:bCs/>
          <w:iCs/>
          <w:sz w:val="24"/>
          <w:szCs w:val="24"/>
        </w:rPr>
        <w:t>Банкарска гаранција за отклањање</w:t>
      </w:r>
      <w:r w:rsidRPr="00D565AE">
        <w:rPr>
          <w:rFonts w:eastAsia="TimesNewRomanPSMT" w:cs="Arial"/>
          <w:b/>
          <w:bCs/>
          <w:iCs/>
          <w:sz w:val="24"/>
          <w:szCs w:val="24"/>
          <w:lang w:val="sr-Cyrl-RS"/>
        </w:rPr>
        <w:t xml:space="preserve"> недосатака</w:t>
      </w:r>
      <w:r w:rsidRPr="00D565AE">
        <w:rPr>
          <w:rFonts w:eastAsia="TimesNewRomanPSMT" w:cs="Arial"/>
          <w:b/>
          <w:bCs/>
          <w:iCs/>
          <w:sz w:val="24"/>
          <w:szCs w:val="24"/>
        </w:rPr>
        <w:t xml:space="preserve"> у гарантном року</w:t>
      </w:r>
    </w:p>
    <w:p w14:paraId="664A2E96" w14:textId="5E338068" w:rsidR="009C57A5" w:rsidRPr="00D565AE" w:rsidRDefault="009C57A5" w:rsidP="009C57A5">
      <w:pPr>
        <w:spacing w:before="0"/>
        <w:rPr>
          <w:rFonts w:eastAsia="TimesNewRomanPSMT" w:cs="Arial"/>
          <w:sz w:val="24"/>
          <w:szCs w:val="24"/>
          <w:lang w:val="sr-Cyrl-RS"/>
        </w:rPr>
      </w:pPr>
      <w:r w:rsidRPr="00D565AE">
        <w:rPr>
          <w:rFonts w:eastAsia="TimesNewRomanPSMT" w:cs="Arial"/>
          <w:sz w:val="24"/>
          <w:szCs w:val="24"/>
          <w:lang w:val="sr-Cyrl-RS"/>
        </w:rPr>
        <w:t>Продавац</w:t>
      </w:r>
      <w:r w:rsidRPr="00D565AE">
        <w:rPr>
          <w:rFonts w:eastAsia="TimesNewRomanPSMT" w:cs="Arial"/>
          <w:sz w:val="24"/>
          <w:szCs w:val="24"/>
        </w:rPr>
        <w:t xml:space="preserve"> се обавезује да преда </w:t>
      </w:r>
      <w:r>
        <w:rPr>
          <w:rFonts w:eastAsia="TimesNewRomanPSMT" w:cs="Arial"/>
          <w:sz w:val="24"/>
          <w:szCs w:val="24"/>
          <w:lang w:val="sr-Cyrl-RS"/>
        </w:rPr>
        <w:t>Купцу</w:t>
      </w:r>
      <w:r w:rsidRPr="00D565AE">
        <w:rPr>
          <w:rFonts w:eastAsia="TimesNewRomanPSMT" w:cs="Arial"/>
          <w:sz w:val="24"/>
          <w:szCs w:val="24"/>
        </w:rPr>
        <w:t xml:space="preserve"> банкарску гаранцију за отклањање недостатака у  гарантном року која је неопозива, безусловна,</w:t>
      </w:r>
      <w:r w:rsidRPr="00D565AE">
        <w:rPr>
          <w:rFonts w:eastAsia="TimesNewRomanPSMT" w:cs="Arial"/>
          <w:sz w:val="24"/>
          <w:szCs w:val="24"/>
          <w:lang w:val="sr-Cyrl-RS"/>
        </w:rPr>
        <w:t xml:space="preserve"> </w:t>
      </w:r>
      <w:r w:rsidRPr="00D565AE">
        <w:rPr>
          <w:rFonts w:eastAsia="TimesNewRomanPSMT" w:cs="Arial"/>
          <w:sz w:val="24"/>
          <w:szCs w:val="24"/>
        </w:rPr>
        <w:t xml:space="preserve">без права протеста и платива на први позив, издата у висини </w:t>
      </w:r>
      <w:r w:rsidRPr="00D565AE">
        <w:rPr>
          <w:rFonts w:eastAsia="TimesNewRomanPSMT" w:cs="Arial"/>
          <w:sz w:val="24"/>
          <w:szCs w:val="24"/>
          <w:lang w:val="sr-Cyrl-RS"/>
        </w:rPr>
        <w:t>од 5% од вредности уговора</w:t>
      </w:r>
      <w:r w:rsidRPr="00D565AE">
        <w:rPr>
          <w:rFonts w:eastAsia="TimesNewRomanPSMT" w:cs="Arial"/>
          <w:sz w:val="24"/>
          <w:szCs w:val="24"/>
        </w:rPr>
        <w:t xml:space="preserve"> (без ПДВ-а) </w:t>
      </w:r>
      <w:r w:rsidRPr="00D565AE">
        <w:rPr>
          <w:rFonts w:eastAsia="TimesNewRomanPSMT" w:cs="Arial"/>
          <w:sz w:val="24"/>
          <w:szCs w:val="24"/>
          <w:lang w:val="sr-Cyrl-CS"/>
        </w:rPr>
        <w:t xml:space="preserve">са роком важности од најмање 30 </w:t>
      </w:r>
      <w:r w:rsidR="0085637E">
        <w:rPr>
          <w:rFonts w:eastAsia="TimesNewRomanPSMT" w:cs="Arial"/>
          <w:sz w:val="24"/>
          <w:szCs w:val="24"/>
          <w:lang w:val="sr-Cyrl-CS"/>
        </w:rPr>
        <w:t>(словима: тридесет)</w:t>
      </w:r>
      <w:r w:rsidRPr="00D565AE">
        <w:rPr>
          <w:rFonts w:eastAsia="TimesNewRomanPSMT" w:cs="Arial"/>
          <w:sz w:val="24"/>
          <w:szCs w:val="24"/>
          <w:lang w:val="sr-Cyrl-CS"/>
        </w:rPr>
        <w:t xml:space="preserve">дана од дана </w:t>
      </w:r>
      <w:r w:rsidRPr="00D565AE">
        <w:rPr>
          <w:rFonts w:eastAsia="TimesNewRomanPSMT" w:cs="Arial"/>
          <w:sz w:val="24"/>
          <w:szCs w:val="24"/>
          <w:lang w:val="sr-Cyrl-RS"/>
        </w:rPr>
        <w:t>истека гарантног рока.</w:t>
      </w:r>
    </w:p>
    <w:p w14:paraId="46EA272E" w14:textId="78D1FC81" w:rsidR="009C57A5" w:rsidRPr="00D565AE" w:rsidRDefault="009C57A5" w:rsidP="009C57A5">
      <w:pPr>
        <w:spacing w:before="0"/>
        <w:rPr>
          <w:rFonts w:eastAsia="TimesNewRomanPSMT" w:cs="Arial"/>
          <w:sz w:val="24"/>
          <w:szCs w:val="24"/>
        </w:rPr>
      </w:pPr>
      <w:r w:rsidRPr="00D565AE">
        <w:rPr>
          <w:rFonts w:eastAsia="TimesNewRomanPSMT" w:cs="Arial"/>
          <w:sz w:val="24"/>
          <w:szCs w:val="24"/>
        </w:rPr>
        <w:t xml:space="preserve">Банкарска гаранција за отклањање недостатака у гарантном року, доставља </w:t>
      </w:r>
      <w:r w:rsidRPr="00D565AE">
        <w:rPr>
          <w:rFonts w:cs="Arial"/>
          <w:sz w:val="24"/>
          <w:szCs w:val="24"/>
        </w:rPr>
        <w:t xml:space="preserve">у </w:t>
      </w:r>
      <w:r w:rsidRPr="00D565AE">
        <w:rPr>
          <w:rFonts w:cs="Arial"/>
          <w:sz w:val="24"/>
          <w:szCs w:val="24"/>
          <w:lang w:val="sr-Cyrl-RS"/>
        </w:rPr>
        <w:t xml:space="preserve">тренутку потписивања Записника о квантитативном и квалитативном пријему </w:t>
      </w:r>
      <w:r>
        <w:rPr>
          <w:rFonts w:cs="Arial"/>
          <w:sz w:val="24"/>
          <w:szCs w:val="24"/>
          <w:lang w:val="sr-Cyrl-RS"/>
        </w:rPr>
        <w:t>система</w:t>
      </w:r>
      <w:r w:rsidRPr="00D565AE">
        <w:rPr>
          <w:rFonts w:eastAsia="TimesNewRomanPSMT" w:cs="Arial"/>
          <w:sz w:val="24"/>
          <w:szCs w:val="24"/>
        </w:rPr>
        <w:t xml:space="preserve"> или најкасније 5 </w:t>
      </w:r>
      <w:r w:rsidR="0085637E">
        <w:rPr>
          <w:rFonts w:eastAsia="TimesNewRomanPSMT" w:cs="Arial"/>
          <w:sz w:val="24"/>
          <w:szCs w:val="24"/>
          <w:lang w:val="sr-Cyrl-RS"/>
        </w:rPr>
        <w:t xml:space="preserve">(словима: пет) </w:t>
      </w:r>
      <w:r w:rsidRPr="00D565AE">
        <w:rPr>
          <w:rFonts w:eastAsia="TimesNewRomanPSMT" w:cs="Arial"/>
          <w:sz w:val="24"/>
          <w:szCs w:val="24"/>
        </w:rPr>
        <w:t xml:space="preserve">дана пре истека банкарске гаранције за </w:t>
      </w:r>
      <w:r w:rsidRPr="00D565AE">
        <w:rPr>
          <w:rFonts w:eastAsia="TimesNewRomanPSMT" w:cs="Arial"/>
          <w:sz w:val="24"/>
          <w:szCs w:val="24"/>
        </w:rPr>
        <w:lastRenderedPageBreak/>
        <w:t xml:space="preserve">добро извршење посла. Уколико </w:t>
      </w:r>
      <w:r w:rsidRPr="00D565AE">
        <w:rPr>
          <w:rFonts w:eastAsia="TimesNewRomanPSMT" w:cs="Arial"/>
          <w:sz w:val="24"/>
          <w:szCs w:val="24"/>
          <w:lang w:val="sr-Cyrl-RS"/>
        </w:rPr>
        <w:t>купац</w:t>
      </w:r>
      <w:r w:rsidRPr="00D565AE">
        <w:rPr>
          <w:rFonts w:eastAsia="TimesNewRomanPSMT" w:cs="Arial"/>
          <w:sz w:val="24"/>
          <w:szCs w:val="24"/>
        </w:rPr>
        <w:t xml:space="preserve"> не достави банкарску гаранцију за отклањање недостатака у гарантном року, </w:t>
      </w:r>
      <w:r w:rsidRPr="00D565AE">
        <w:rPr>
          <w:rFonts w:eastAsia="TimesNewRomanPSMT" w:cs="Arial"/>
          <w:sz w:val="24"/>
          <w:szCs w:val="24"/>
          <w:lang w:val="sr-Cyrl-RS"/>
        </w:rPr>
        <w:t>Продавац</w:t>
      </w:r>
      <w:r w:rsidRPr="00D565AE">
        <w:rPr>
          <w:rFonts w:eastAsia="TimesNewRomanPSMT" w:cs="Arial"/>
          <w:sz w:val="24"/>
          <w:szCs w:val="24"/>
        </w:rPr>
        <w:t xml:space="preserve"> има право да наплати банкарску гаранцију за добро извршење посла.</w:t>
      </w:r>
    </w:p>
    <w:p w14:paraId="1FEDDEC3" w14:textId="77777777" w:rsidR="009C57A5" w:rsidRPr="00D565AE" w:rsidRDefault="009C57A5" w:rsidP="009C57A5">
      <w:pPr>
        <w:spacing w:before="0"/>
        <w:rPr>
          <w:rFonts w:eastAsia="TimesNewRomanPSMT" w:cs="Arial"/>
          <w:sz w:val="24"/>
          <w:szCs w:val="24"/>
        </w:rPr>
      </w:pPr>
      <w:r w:rsidRPr="00D565AE">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0387AA85" w14:textId="77777777" w:rsidR="009C57A5" w:rsidRPr="00D565AE" w:rsidRDefault="009C57A5" w:rsidP="009C57A5">
      <w:pPr>
        <w:spacing w:before="0"/>
        <w:rPr>
          <w:rFonts w:eastAsia="TimesNewRomanPSMT" w:cs="Arial"/>
          <w:sz w:val="24"/>
          <w:szCs w:val="24"/>
          <w:lang w:val="sr-Cyrl-RS"/>
        </w:rPr>
      </w:pPr>
      <w:r w:rsidRPr="00D565AE">
        <w:rPr>
          <w:rFonts w:eastAsia="TimesNewRomanPSMT" w:cs="Arial"/>
          <w:sz w:val="24"/>
          <w:szCs w:val="24"/>
          <w:lang w:val="sr-Cyrl-RS"/>
        </w:rPr>
        <w:t>Продавац</w:t>
      </w:r>
      <w:r w:rsidRPr="00D565AE">
        <w:rPr>
          <w:rFonts w:eastAsia="TimesNewRomanPSMT" w:cs="Arial"/>
          <w:sz w:val="24"/>
          <w:szCs w:val="24"/>
        </w:rPr>
        <w:t xml:space="preserve"> је овлашћен да наплати банкарску гаранцију за отклањање недостатака у  гарантном року у случају да </w:t>
      </w:r>
      <w:r w:rsidRPr="00D565AE">
        <w:rPr>
          <w:rFonts w:eastAsia="TimesNewRomanPSMT" w:cs="Arial"/>
          <w:sz w:val="24"/>
          <w:szCs w:val="24"/>
          <w:lang w:val="sr-Cyrl-RS"/>
        </w:rPr>
        <w:t xml:space="preserve">Купац </w:t>
      </w:r>
      <w:r w:rsidRPr="00D565AE">
        <w:rPr>
          <w:rFonts w:eastAsia="TimesNewRomanPSMT" w:cs="Arial"/>
          <w:sz w:val="24"/>
          <w:szCs w:val="24"/>
        </w:rPr>
        <w:t>не испуни своје уговорне обавезе у погледу гарантног рока.</w:t>
      </w:r>
    </w:p>
    <w:p w14:paraId="06A57554" w14:textId="77777777" w:rsidR="009C57A5" w:rsidRPr="00D565AE" w:rsidRDefault="009C57A5" w:rsidP="009C57A5">
      <w:pPr>
        <w:tabs>
          <w:tab w:val="left" w:pos="567"/>
        </w:tabs>
        <w:spacing w:before="0"/>
        <w:rPr>
          <w:rFonts w:eastAsia="Calibri" w:cs="Arial"/>
          <w:sz w:val="24"/>
          <w:szCs w:val="24"/>
          <w:lang w:val="sr-Cyrl-RS"/>
        </w:rPr>
      </w:pPr>
      <w:r w:rsidRPr="00D565AE">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1492D629" w14:textId="77777777" w:rsidR="009C57A5" w:rsidRPr="00D565AE" w:rsidRDefault="009C57A5" w:rsidP="009C57A5">
      <w:pPr>
        <w:spacing w:before="0"/>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02E90AD" w14:textId="77777777" w:rsidR="009C57A5" w:rsidRPr="00D565AE" w:rsidRDefault="009C57A5" w:rsidP="009C57A5">
      <w:pPr>
        <w:spacing w:before="0"/>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14:paraId="75711602" w14:textId="77777777" w:rsidR="002B582F" w:rsidRPr="00E978AE" w:rsidRDefault="002B582F" w:rsidP="002E671F">
      <w:pPr>
        <w:tabs>
          <w:tab w:val="left" w:pos="9090"/>
        </w:tabs>
        <w:spacing w:before="0"/>
        <w:contextualSpacing/>
        <w:rPr>
          <w:rFonts w:cs="Arial"/>
          <w:bCs/>
          <w:sz w:val="24"/>
          <w:szCs w:val="24"/>
          <w:lang w:val="sr-Cyrl-RS"/>
        </w:rPr>
      </w:pPr>
    </w:p>
    <w:p w14:paraId="0E6650C7" w14:textId="77777777" w:rsidR="002B582F" w:rsidRDefault="002B582F" w:rsidP="002B582F">
      <w:pPr>
        <w:spacing w:before="0"/>
        <w:ind w:right="98"/>
        <w:contextualSpacing/>
        <w:jc w:val="left"/>
        <w:rPr>
          <w:rFonts w:eastAsia="Arial Unicode MS" w:cs="Arial"/>
          <w:b/>
          <w:sz w:val="24"/>
          <w:szCs w:val="24"/>
          <w:lang w:val="sr-Cyrl-RS"/>
        </w:rPr>
      </w:pPr>
      <w:r w:rsidRPr="00E978AE">
        <w:rPr>
          <w:rFonts w:eastAsia="Arial Unicode MS" w:cs="Arial"/>
          <w:b/>
          <w:sz w:val="24"/>
          <w:szCs w:val="24"/>
          <w:lang w:val="sr-Cyrl-RS"/>
        </w:rPr>
        <w:t xml:space="preserve">ЛИЦА ЗАДУЖЕНА ЗА РЕАЛИЗАЦИЈУ УГОВОРА </w:t>
      </w:r>
    </w:p>
    <w:p w14:paraId="06359420" w14:textId="77777777" w:rsidR="002B582F" w:rsidRPr="00E978AE" w:rsidRDefault="002B582F" w:rsidP="002B582F">
      <w:pPr>
        <w:spacing w:before="0"/>
        <w:ind w:right="98"/>
        <w:contextualSpacing/>
        <w:jc w:val="left"/>
        <w:rPr>
          <w:rFonts w:eastAsia="Arial Unicode MS" w:cs="Arial"/>
          <w:b/>
          <w:sz w:val="24"/>
          <w:szCs w:val="24"/>
          <w:lang w:val="sr-Cyrl-RS"/>
        </w:rPr>
      </w:pPr>
    </w:p>
    <w:p w14:paraId="50803B15" w14:textId="77777777" w:rsidR="002B582F" w:rsidRPr="00E978AE" w:rsidRDefault="002B582F" w:rsidP="002B582F">
      <w:pPr>
        <w:spacing w:before="0"/>
        <w:ind w:right="98"/>
        <w:contextualSpacing/>
        <w:jc w:val="center"/>
        <w:rPr>
          <w:rFonts w:eastAsia="Arial Unicode MS" w:cs="Arial"/>
          <w:b/>
          <w:sz w:val="24"/>
          <w:szCs w:val="24"/>
          <w:lang w:val="sr-Cyrl-RS"/>
        </w:rPr>
      </w:pPr>
      <w:r w:rsidRPr="000C3067">
        <w:rPr>
          <w:rFonts w:eastAsia="Arial Unicode MS" w:cs="Arial"/>
          <w:b/>
          <w:sz w:val="24"/>
          <w:szCs w:val="24"/>
          <w:lang w:val="sr-Cyrl-RS"/>
        </w:rPr>
        <w:t xml:space="preserve">Члан </w:t>
      </w:r>
      <w:r w:rsidR="009C57A5">
        <w:rPr>
          <w:rFonts w:eastAsia="Arial Unicode MS" w:cs="Arial"/>
          <w:b/>
          <w:sz w:val="24"/>
          <w:szCs w:val="24"/>
          <w:lang w:val="sr-Cyrl-RS"/>
        </w:rPr>
        <w:t>12</w:t>
      </w:r>
      <w:r w:rsidRPr="000C3067">
        <w:rPr>
          <w:rFonts w:eastAsia="Arial Unicode MS" w:cs="Arial"/>
          <w:b/>
          <w:sz w:val="24"/>
          <w:szCs w:val="24"/>
          <w:lang w:val="sr-Cyrl-RS"/>
        </w:rPr>
        <w:t>.</w:t>
      </w:r>
    </w:p>
    <w:p w14:paraId="62677BF4" w14:textId="77777777" w:rsidR="002B582F" w:rsidRPr="00E978AE" w:rsidRDefault="002B582F" w:rsidP="002B582F">
      <w:pPr>
        <w:spacing w:before="0"/>
        <w:ind w:right="98"/>
        <w:contextualSpacing/>
        <w:rPr>
          <w:rFonts w:eastAsia="Arial Unicode MS" w:cs="Arial"/>
          <w:b/>
          <w:sz w:val="24"/>
          <w:szCs w:val="24"/>
          <w:lang w:val="sr-Cyrl-RS"/>
        </w:rPr>
      </w:pPr>
      <w:r w:rsidRPr="00E978AE">
        <w:rPr>
          <w:rFonts w:eastAsia="Arial Unicode MS" w:cs="Arial"/>
          <w:sz w:val="24"/>
          <w:szCs w:val="24"/>
          <w:lang w:val="sr-Cyrl-RS"/>
        </w:rPr>
        <w:t>Овлашћени представни</w:t>
      </w:r>
      <w:r>
        <w:rPr>
          <w:rFonts w:eastAsia="Arial Unicode MS" w:cs="Arial"/>
          <w:sz w:val="24"/>
          <w:szCs w:val="24"/>
          <w:lang w:val="sr-Cyrl-RS"/>
        </w:rPr>
        <w:t>ци</w:t>
      </w:r>
      <w:r w:rsidRPr="00E978AE">
        <w:rPr>
          <w:rFonts w:eastAsia="Arial Unicode MS" w:cs="Arial"/>
          <w:sz w:val="24"/>
          <w:szCs w:val="24"/>
          <w:lang w:val="sr-Cyrl-RS"/>
        </w:rPr>
        <w:t xml:space="preserve"> за праћење реализације овог Уговора</w:t>
      </w:r>
      <w:r>
        <w:rPr>
          <w:rFonts w:eastAsia="Arial Unicode MS" w:cs="Arial"/>
          <w:sz w:val="24"/>
          <w:szCs w:val="24"/>
          <w:lang w:val="sr-Cyrl-RS"/>
        </w:rPr>
        <w:t xml:space="preserve"> су</w:t>
      </w:r>
      <w:r w:rsidRPr="00E978AE">
        <w:rPr>
          <w:rFonts w:eastAsia="Arial Unicode MS" w:cs="Arial"/>
          <w:sz w:val="24"/>
          <w:szCs w:val="24"/>
          <w:lang w:val="sr-Cyrl-RS"/>
        </w:rPr>
        <w:t>:</w:t>
      </w:r>
    </w:p>
    <w:p w14:paraId="370B2BFD" w14:textId="333305E9" w:rsidR="002B582F" w:rsidRPr="00E978AE" w:rsidRDefault="002B582F" w:rsidP="002B582F">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за Купца је</w:t>
      </w:r>
      <w:r>
        <w:rPr>
          <w:rFonts w:eastAsia="Arial Unicode MS" w:cs="Arial"/>
          <w:sz w:val="24"/>
          <w:szCs w:val="24"/>
          <w:lang w:val="sr-Cyrl-RS"/>
        </w:rPr>
        <w:t xml:space="preserve"> </w:t>
      </w:r>
      <w:r w:rsidR="00901AA5">
        <w:rPr>
          <w:rFonts w:eastAsia="Arial Unicode MS" w:cs="Arial"/>
          <w:sz w:val="24"/>
          <w:szCs w:val="24"/>
          <w:lang w:val="sr-Cyrl-RS"/>
        </w:rPr>
        <w:t>Милош Контић</w:t>
      </w:r>
    </w:p>
    <w:p w14:paraId="42A35569" w14:textId="77777777" w:rsidR="002B582F" w:rsidRPr="00E978AE" w:rsidRDefault="002B582F" w:rsidP="002B582F">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 xml:space="preserve">за Продавца је </w:t>
      </w:r>
      <w:r>
        <w:rPr>
          <w:rFonts w:eastAsia="Arial Unicode MS" w:cs="Arial"/>
          <w:sz w:val="24"/>
          <w:szCs w:val="24"/>
          <w:lang w:val="sr-Cyrl-RS"/>
        </w:rPr>
        <w:t>__________</w:t>
      </w:r>
    </w:p>
    <w:p w14:paraId="0F108872" w14:textId="77777777" w:rsidR="002B582F" w:rsidRPr="00E978AE" w:rsidRDefault="002B582F" w:rsidP="002B582F">
      <w:pPr>
        <w:spacing w:before="0"/>
        <w:ind w:right="98"/>
        <w:contextualSpacing/>
        <w:rPr>
          <w:rFonts w:cs="Arial"/>
          <w:sz w:val="24"/>
          <w:szCs w:val="24"/>
          <w:lang w:val="sr-Cyrl-RS"/>
        </w:rPr>
      </w:pPr>
    </w:p>
    <w:p w14:paraId="084F3517" w14:textId="77777777" w:rsidR="002B582F" w:rsidRDefault="002B582F" w:rsidP="002B582F">
      <w:pPr>
        <w:spacing w:before="0"/>
        <w:ind w:right="98"/>
        <w:contextualSpacing/>
        <w:rPr>
          <w:rFonts w:cs="Arial"/>
          <w:sz w:val="24"/>
          <w:szCs w:val="24"/>
          <w:lang w:val="sr-Cyrl-RS"/>
        </w:rPr>
      </w:pPr>
      <w:r w:rsidRPr="00E978AE">
        <w:rPr>
          <w:rFonts w:cs="Arial"/>
          <w:sz w:val="24"/>
          <w:szCs w:val="24"/>
          <w:lang w:val="sr-Cyrl-RS"/>
        </w:rPr>
        <w:t>Купац у складу са својим интерним актима именује лице задужено за праћење реализације уговора и комуникацију са задуженим лицима Продавца.</w:t>
      </w:r>
    </w:p>
    <w:p w14:paraId="61B46542" w14:textId="77777777" w:rsidR="002B582F" w:rsidRPr="00E978AE" w:rsidRDefault="002B582F" w:rsidP="002B582F">
      <w:pPr>
        <w:spacing w:before="0"/>
        <w:ind w:right="98"/>
        <w:contextualSpacing/>
        <w:rPr>
          <w:rFonts w:eastAsia="Arial Unicode MS" w:cs="Arial"/>
          <w:sz w:val="24"/>
          <w:szCs w:val="24"/>
          <w:lang w:val="sr-Cyrl-RS"/>
        </w:rPr>
      </w:pPr>
    </w:p>
    <w:p w14:paraId="609D6DC4" w14:textId="38629BFA" w:rsidR="002B582F" w:rsidRPr="001615B1" w:rsidRDefault="002B582F" w:rsidP="002B582F">
      <w:pPr>
        <w:spacing w:before="0"/>
        <w:ind w:right="98"/>
        <w:contextualSpacing/>
        <w:rPr>
          <w:rFonts w:eastAsia="Arial Unicode MS" w:cs="Arial"/>
          <w:sz w:val="24"/>
          <w:szCs w:val="24"/>
          <w:lang w:val="sr-Cyrl-RS"/>
        </w:rPr>
      </w:pPr>
      <w:r w:rsidRPr="001615B1">
        <w:rPr>
          <w:rFonts w:eastAsia="Arial Unicode MS" w:cs="Arial"/>
          <w:sz w:val="24"/>
          <w:szCs w:val="24"/>
          <w:lang w:val="sr-Cyrl-RS"/>
        </w:rPr>
        <w:t>Именовани је дужан да врши следеће послове:</w:t>
      </w:r>
      <w:r w:rsidR="0085637E" w:rsidRPr="001615B1">
        <w:rPr>
          <w:rFonts w:eastAsia="Arial Unicode MS" w:cs="Arial"/>
          <w:sz w:val="24"/>
          <w:szCs w:val="24"/>
          <w:lang w:val="sr-Cyrl-RS"/>
        </w:rPr>
        <w:t xml:space="preserve"> </w:t>
      </w:r>
    </w:p>
    <w:p w14:paraId="1288DB69" w14:textId="77777777" w:rsidR="002B582F" w:rsidRPr="00E978AE" w:rsidRDefault="002B582F" w:rsidP="002B582F">
      <w:pPr>
        <w:spacing w:before="0"/>
        <w:ind w:right="98"/>
        <w:contextualSpacing/>
        <w:rPr>
          <w:rFonts w:eastAsia="Arial Unicode MS" w:cs="Arial"/>
          <w:sz w:val="24"/>
          <w:szCs w:val="24"/>
          <w:lang w:val="sr-Cyrl-RS"/>
        </w:rPr>
      </w:pPr>
    </w:p>
    <w:p w14:paraId="27561181" w14:textId="2A82390F"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 xml:space="preserve">1. праћење </w:t>
      </w:r>
      <w:r w:rsidR="0085637E">
        <w:rPr>
          <w:rFonts w:eastAsia="Arial Unicode MS" w:cs="Arial"/>
          <w:sz w:val="24"/>
          <w:szCs w:val="24"/>
          <w:lang w:val="sr-Cyrl-RS"/>
        </w:rPr>
        <w:t>степена и динамике реализације У</w:t>
      </w:r>
      <w:r w:rsidRPr="00E978AE">
        <w:rPr>
          <w:rFonts w:eastAsia="Arial Unicode MS" w:cs="Arial"/>
          <w:sz w:val="24"/>
          <w:szCs w:val="24"/>
          <w:lang w:val="sr-Cyrl-RS"/>
        </w:rPr>
        <w:t>говора;</w:t>
      </w:r>
    </w:p>
    <w:p w14:paraId="2BEA4AD8" w14:textId="371F6FC2" w:rsidR="002B582F" w:rsidRPr="00E978AE" w:rsidRDefault="0085637E" w:rsidP="002B582F">
      <w:pPr>
        <w:spacing w:before="0"/>
        <w:ind w:right="98"/>
        <w:contextualSpacing/>
        <w:rPr>
          <w:rFonts w:eastAsia="Arial Unicode MS" w:cs="Arial"/>
          <w:sz w:val="24"/>
          <w:szCs w:val="24"/>
          <w:lang w:val="sr-Cyrl-RS"/>
        </w:rPr>
      </w:pPr>
      <w:r>
        <w:rPr>
          <w:rFonts w:eastAsia="Arial Unicode MS" w:cs="Arial"/>
          <w:sz w:val="24"/>
          <w:szCs w:val="24"/>
          <w:lang w:val="sr-Cyrl-RS"/>
        </w:rPr>
        <w:t>2. праћење датума истека У</w:t>
      </w:r>
      <w:r w:rsidR="002B582F" w:rsidRPr="00E978AE">
        <w:rPr>
          <w:rFonts w:eastAsia="Arial Unicode MS" w:cs="Arial"/>
          <w:sz w:val="24"/>
          <w:szCs w:val="24"/>
          <w:lang w:val="sr-Cyrl-RS"/>
        </w:rPr>
        <w:t>говора;</w:t>
      </w:r>
    </w:p>
    <w:p w14:paraId="56461729" w14:textId="0460ECA3" w:rsidR="002B582F"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3. праћење усаглашености уговорених и реализованих позиција и евентуалних одступања.</w:t>
      </w:r>
      <w:r w:rsidR="0085637E">
        <w:rPr>
          <w:rFonts w:eastAsia="Arial Unicode MS" w:cs="Arial"/>
          <w:sz w:val="24"/>
          <w:szCs w:val="24"/>
          <w:lang w:val="sr-Cyrl-RS"/>
        </w:rPr>
        <w:br/>
        <w:t>4.</w:t>
      </w:r>
      <w:r w:rsidR="00E76E47">
        <w:rPr>
          <w:rFonts w:eastAsia="Arial Unicode MS" w:cs="Arial"/>
          <w:sz w:val="24"/>
          <w:szCs w:val="24"/>
          <w:lang w:val="sr-Cyrl-RS"/>
        </w:rPr>
        <w:t xml:space="preserve"> потписују Записник о квантита</w:t>
      </w:r>
      <w:r w:rsidR="0085637E">
        <w:rPr>
          <w:rFonts w:eastAsia="Arial Unicode MS" w:cs="Arial"/>
          <w:sz w:val="24"/>
          <w:szCs w:val="24"/>
          <w:lang w:val="sr-Cyrl-RS"/>
        </w:rPr>
        <w:t>тивном и квалитативном пријему Д</w:t>
      </w:r>
      <w:r w:rsidR="00E76E47">
        <w:rPr>
          <w:rFonts w:eastAsia="Arial Unicode MS" w:cs="Arial"/>
          <w:sz w:val="24"/>
          <w:szCs w:val="24"/>
          <w:lang w:val="sr-Cyrl-RS"/>
        </w:rPr>
        <w:t>обара и пратећих услуга</w:t>
      </w:r>
    </w:p>
    <w:p w14:paraId="302989CF" w14:textId="5A4148B5" w:rsidR="00E76E47" w:rsidRPr="00E978AE" w:rsidRDefault="00E76E47" w:rsidP="002B582F">
      <w:pPr>
        <w:spacing w:before="0"/>
        <w:ind w:right="98"/>
        <w:contextualSpacing/>
        <w:rPr>
          <w:rFonts w:eastAsia="Arial Unicode MS" w:cs="Arial"/>
          <w:sz w:val="24"/>
          <w:szCs w:val="24"/>
          <w:lang w:val="sr-Cyrl-RS"/>
        </w:rPr>
      </w:pPr>
      <w:r>
        <w:rPr>
          <w:rFonts w:eastAsia="Arial Unicode MS" w:cs="Arial"/>
          <w:sz w:val="24"/>
          <w:szCs w:val="24"/>
          <w:lang w:val="sr-Cyrl-RS"/>
        </w:rPr>
        <w:t>5. ко</w:t>
      </w:r>
      <w:r w:rsidR="00901AA5">
        <w:rPr>
          <w:rFonts w:eastAsia="Arial Unicode MS" w:cs="Arial"/>
          <w:sz w:val="24"/>
          <w:szCs w:val="24"/>
          <w:lang w:val="sr-Cyrl-RS"/>
        </w:rPr>
        <w:t>о</w:t>
      </w:r>
      <w:r>
        <w:rPr>
          <w:rFonts w:eastAsia="Arial Unicode MS" w:cs="Arial"/>
          <w:sz w:val="24"/>
          <w:szCs w:val="24"/>
          <w:lang w:val="sr-Cyrl-RS"/>
        </w:rPr>
        <w:t>рдинир</w:t>
      </w:r>
      <w:r w:rsidR="0085637E">
        <w:rPr>
          <w:rFonts w:eastAsia="Arial Unicode MS" w:cs="Arial"/>
          <w:sz w:val="24"/>
          <w:szCs w:val="24"/>
          <w:lang w:val="sr-Cyrl-RS"/>
        </w:rPr>
        <w:t>ара активности у вези испоруке Д</w:t>
      </w:r>
      <w:r>
        <w:rPr>
          <w:rFonts w:eastAsia="Arial Unicode MS" w:cs="Arial"/>
          <w:sz w:val="24"/>
          <w:szCs w:val="24"/>
          <w:lang w:val="sr-Cyrl-RS"/>
        </w:rPr>
        <w:t>обара и пратећих услуга на л</w:t>
      </w:r>
      <w:r w:rsidR="0085637E">
        <w:rPr>
          <w:rFonts w:eastAsia="Arial Unicode MS" w:cs="Arial"/>
          <w:sz w:val="24"/>
          <w:szCs w:val="24"/>
          <w:lang w:val="sr-Cyrl-RS"/>
        </w:rPr>
        <w:t>окацијама где ће се испоручити Д</w:t>
      </w:r>
      <w:r>
        <w:rPr>
          <w:rFonts w:eastAsia="Arial Unicode MS" w:cs="Arial"/>
          <w:sz w:val="24"/>
          <w:szCs w:val="24"/>
          <w:lang w:val="sr-Cyrl-RS"/>
        </w:rPr>
        <w:t xml:space="preserve">обра и извршити пратеће услуге </w:t>
      </w:r>
    </w:p>
    <w:p w14:paraId="59F35FCD" w14:textId="77777777" w:rsidR="00A10126" w:rsidRDefault="00A10126" w:rsidP="00082D04">
      <w:pPr>
        <w:pStyle w:val="KDParagraf"/>
        <w:spacing w:before="0"/>
        <w:rPr>
          <w:rFonts w:cs="Arial"/>
          <w:b/>
          <w:sz w:val="24"/>
          <w:szCs w:val="24"/>
        </w:rPr>
      </w:pPr>
    </w:p>
    <w:p w14:paraId="68AF287E" w14:textId="77777777" w:rsidR="00790DD7" w:rsidRDefault="00790DD7" w:rsidP="00082D04">
      <w:pPr>
        <w:pStyle w:val="KDParagraf"/>
        <w:spacing w:before="0"/>
        <w:rPr>
          <w:rFonts w:cs="Arial"/>
          <w:b/>
          <w:sz w:val="24"/>
          <w:szCs w:val="24"/>
        </w:rPr>
      </w:pPr>
    </w:p>
    <w:p w14:paraId="22B14EA1" w14:textId="77777777"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14:paraId="07223CB3" w14:textId="77777777" w:rsidR="0008440D" w:rsidRDefault="0008440D" w:rsidP="00EE793E">
      <w:pPr>
        <w:pStyle w:val="KDParagraf"/>
        <w:spacing w:before="0"/>
        <w:rPr>
          <w:rFonts w:cs="Arial"/>
          <w:sz w:val="24"/>
          <w:szCs w:val="24"/>
        </w:rPr>
      </w:pPr>
    </w:p>
    <w:p w14:paraId="477F5A12" w14:textId="77777777"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w:t>
      </w:r>
      <w:r w:rsidR="009C57A5">
        <w:rPr>
          <w:rFonts w:cs="Arial"/>
          <w:b/>
          <w:sz w:val="24"/>
          <w:szCs w:val="24"/>
          <w:lang w:val="sr-Cyrl-RS"/>
        </w:rPr>
        <w:t>3</w:t>
      </w:r>
      <w:r w:rsidRPr="000C3067">
        <w:rPr>
          <w:rFonts w:cs="Arial"/>
          <w:sz w:val="24"/>
          <w:szCs w:val="24"/>
        </w:rPr>
        <w:t>.</w:t>
      </w:r>
    </w:p>
    <w:p w14:paraId="7BAF4378" w14:textId="77777777" w:rsidR="006A0860" w:rsidRDefault="006A0860" w:rsidP="006A0860">
      <w:pPr>
        <w:pStyle w:val="KDParagraf"/>
        <w:spacing w:before="0"/>
        <w:rPr>
          <w:rFonts w:cs="Arial"/>
          <w:sz w:val="24"/>
          <w:szCs w:val="24"/>
        </w:rPr>
      </w:pPr>
      <w:r>
        <w:rPr>
          <w:rFonts w:cs="Arial"/>
          <w:sz w:val="24"/>
          <w:szCs w:val="24"/>
        </w:rPr>
        <w:t xml:space="preserve"> </w:t>
      </w:r>
    </w:p>
    <w:p w14:paraId="0DBC581F" w14:textId="77777777" w:rsidR="009C57A5" w:rsidRPr="002C71A8" w:rsidRDefault="006A0860" w:rsidP="009C57A5">
      <w:pPr>
        <w:pStyle w:val="KDParagraf"/>
        <w:spacing w:before="0"/>
        <w:rPr>
          <w:rFonts w:eastAsia="Arial Unicode MS" w:cs="Arial"/>
          <w:sz w:val="24"/>
          <w:szCs w:val="24"/>
          <w:lang w:val="sr-Cyrl-CS"/>
        </w:rPr>
      </w:pPr>
      <w:r w:rsidRPr="00EE793E">
        <w:rPr>
          <w:rFonts w:cs="Arial"/>
          <w:sz w:val="24"/>
          <w:szCs w:val="24"/>
        </w:rPr>
        <w:t xml:space="preserve">Овај Уговор сматра се закљученим </w:t>
      </w:r>
      <w:r w:rsidR="00DB6E46">
        <w:rPr>
          <w:rFonts w:cs="Arial"/>
          <w:sz w:val="24"/>
          <w:szCs w:val="24"/>
          <w:lang w:val="sr-Cyrl-RS"/>
        </w:rPr>
        <w:t xml:space="preserve">и ступа на снагу </w:t>
      </w:r>
      <w:r w:rsidRPr="00EE793E">
        <w:rPr>
          <w:rFonts w:cs="Arial"/>
          <w:sz w:val="24"/>
          <w:szCs w:val="24"/>
        </w:rPr>
        <w:t xml:space="preserve">када га потпишу </w:t>
      </w:r>
      <w:r>
        <w:rPr>
          <w:rFonts w:cs="Arial"/>
          <w:sz w:val="24"/>
          <w:szCs w:val="24"/>
          <w:lang w:val="sr-Cyrl-RS"/>
        </w:rPr>
        <w:t>з</w:t>
      </w:r>
      <w:r>
        <w:rPr>
          <w:rFonts w:cs="Arial"/>
          <w:sz w:val="24"/>
          <w:szCs w:val="24"/>
        </w:rPr>
        <w:t>аконски заступници Уговорних страна</w:t>
      </w:r>
      <w:r w:rsidR="009C57A5" w:rsidRPr="002C71A8">
        <w:rPr>
          <w:rFonts w:eastAsia="Arial Unicode MS" w:cs="Arial"/>
          <w:sz w:val="24"/>
          <w:szCs w:val="24"/>
          <w:lang w:val="sr-Cyrl-CS"/>
        </w:rPr>
        <w:t xml:space="preserve">, а ступа на снагу када </w:t>
      </w:r>
      <w:r w:rsidR="009C57A5">
        <w:rPr>
          <w:rFonts w:eastAsia="Arial Unicode MS" w:cs="Arial"/>
          <w:sz w:val="24"/>
          <w:szCs w:val="24"/>
          <w:lang w:val="sr-Cyrl-CS"/>
        </w:rPr>
        <w:t>Продавац</w:t>
      </w:r>
      <w:r w:rsidR="009C57A5" w:rsidRPr="002C71A8">
        <w:rPr>
          <w:rFonts w:eastAsia="Arial Unicode MS" w:cs="Arial"/>
          <w:sz w:val="24"/>
          <w:szCs w:val="24"/>
        </w:rPr>
        <w:t xml:space="preserve"> </w:t>
      </w:r>
      <w:r w:rsidR="009C57A5" w:rsidRPr="002C71A8">
        <w:rPr>
          <w:rFonts w:eastAsia="Arial Unicode MS" w:cs="Arial"/>
          <w:sz w:val="24"/>
          <w:szCs w:val="24"/>
          <w:lang w:val="sr-Cyrl-CS"/>
        </w:rPr>
        <w:t xml:space="preserve">испуни одложни услов и достави средство финансијског обезбеђења из члана 11. овог </w:t>
      </w:r>
      <w:r w:rsidR="009C57A5">
        <w:rPr>
          <w:rFonts w:eastAsia="Arial Unicode MS" w:cs="Arial"/>
          <w:sz w:val="24"/>
          <w:szCs w:val="24"/>
          <w:lang w:val="sr-Cyrl-CS"/>
        </w:rPr>
        <w:t>Уговора</w:t>
      </w:r>
    </w:p>
    <w:p w14:paraId="0D8D44C1" w14:textId="77777777" w:rsidR="006A0860" w:rsidRPr="00EE793E" w:rsidRDefault="006A0860" w:rsidP="006A0860">
      <w:pPr>
        <w:pStyle w:val="KDParagraf"/>
        <w:spacing w:before="0"/>
        <w:rPr>
          <w:rFonts w:cs="Arial"/>
          <w:sz w:val="24"/>
          <w:szCs w:val="24"/>
        </w:rPr>
      </w:pPr>
    </w:p>
    <w:p w14:paraId="7F934905" w14:textId="77777777"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273C02" w:rsidRPr="000C3067">
        <w:rPr>
          <w:rFonts w:cs="Arial"/>
          <w:b/>
          <w:sz w:val="24"/>
          <w:szCs w:val="24"/>
          <w:lang w:val="sr-Cyrl-RS"/>
        </w:rPr>
        <w:t>1</w:t>
      </w:r>
      <w:r w:rsidR="009C57A5">
        <w:rPr>
          <w:rFonts w:cs="Arial"/>
          <w:b/>
          <w:sz w:val="24"/>
          <w:szCs w:val="24"/>
          <w:lang w:val="sr-Cyrl-RS"/>
        </w:rPr>
        <w:t>4</w:t>
      </w:r>
      <w:r w:rsidRPr="000C3067">
        <w:rPr>
          <w:rFonts w:cs="Arial"/>
          <w:sz w:val="24"/>
          <w:szCs w:val="24"/>
        </w:rPr>
        <w:t>.</w:t>
      </w:r>
    </w:p>
    <w:p w14:paraId="50654BC3" w14:textId="77777777" w:rsidR="006A0860" w:rsidRPr="00EE793E" w:rsidRDefault="006A0860" w:rsidP="006A0860">
      <w:pPr>
        <w:pStyle w:val="KDParagraf"/>
        <w:spacing w:before="0"/>
        <w:rPr>
          <w:rFonts w:cs="Arial"/>
          <w:sz w:val="24"/>
          <w:szCs w:val="24"/>
        </w:rPr>
      </w:pPr>
    </w:p>
    <w:p w14:paraId="591856EC" w14:textId="77777777" w:rsidR="006A0860" w:rsidRPr="004652D8" w:rsidRDefault="006A0860" w:rsidP="006A0860">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w:t>
      </w:r>
      <w:r w:rsidR="00C9066F">
        <w:rPr>
          <w:rFonts w:cs="Arial"/>
          <w:sz w:val="24"/>
          <w:szCs w:val="24"/>
        </w:rPr>
        <w:t>.</w:t>
      </w:r>
    </w:p>
    <w:p w14:paraId="15CB88D5" w14:textId="77777777" w:rsidR="006A0860" w:rsidRPr="00EE793E" w:rsidRDefault="006A0860" w:rsidP="006A0860">
      <w:pPr>
        <w:pStyle w:val="KDParagraf"/>
        <w:spacing w:before="0"/>
        <w:rPr>
          <w:rFonts w:cs="Arial"/>
          <w:sz w:val="24"/>
          <w:szCs w:val="24"/>
        </w:rPr>
      </w:pPr>
    </w:p>
    <w:p w14:paraId="3C4D18D7" w14:textId="77777777" w:rsidR="006A0860" w:rsidRPr="00EE793E" w:rsidRDefault="006A0860" w:rsidP="006A0860">
      <w:pPr>
        <w:pStyle w:val="KDParagraf"/>
        <w:spacing w:before="0"/>
        <w:rPr>
          <w:rFonts w:cs="Arial"/>
          <w:sz w:val="24"/>
          <w:szCs w:val="24"/>
        </w:rPr>
      </w:pPr>
      <w:r w:rsidRPr="00EE793E">
        <w:rPr>
          <w:rFonts w:cs="Arial"/>
          <w:sz w:val="24"/>
          <w:szCs w:val="24"/>
        </w:rPr>
        <w:lastRenderedPageBreak/>
        <w:t>Обавезе по  овом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0A5CCEB" w14:textId="77777777" w:rsidR="009C57A5" w:rsidRPr="00EE793E" w:rsidRDefault="009C57A5" w:rsidP="006A0860">
      <w:pPr>
        <w:pStyle w:val="KDParagraf"/>
        <w:spacing w:before="0"/>
        <w:rPr>
          <w:rFonts w:cs="Arial"/>
          <w:sz w:val="24"/>
          <w:szCs w:val="24"/>
        </w:rPr>
      </w:pPr>
    </w:p>
    <w:p w14:paraId="53B34530" w14:textId="77777777" w:rsidR="006A0860" w:rsidRPr="00EE793E" w:rsidRDefault="006A0860" w:rsidP="006A0860">
      <w:pPr>
        <w:pStyle w:val="KDParagraf"/>
        <w:spacing w:before="0"/>
        <w:jc w:val="center"/>
        <w:rPr>
          <w:rFonts w:cs="Arial"/>
          <w:sz w:val="24"/>
          <w:szCs w:val="24"/>
        </w:rPr>
      </w:pPr>
      <w:r w:rsidRPr="000C3067">
        <w:rPr>
          <w:rFonts w:cs="Arial"/>
          <w:b/>
          <w:sz w:val="24"/>
          <w:szCs w:val="24"/>
        </w:rPr>
        <w:t xml:space="preserve">Члан </w:t>
      </w:r>
      <w:r w:rsidR="00C10E72" w:rsidRPr="000C3067">
        <w:rPr>
          <w:rFonts w:cs="Arial"/>
          <w:b/>
          <w:sz w:val="24"/>
          <w:szCs w:val="24"/>
          <w:lang w:val="sr-Cyrl-RS"/>
        </w:rPr>
        <w:t>1</w:t>
      </w:r>
      <w:r w:rsidR="009C57A5">
        <w:rPr>
          <w:rFonts w:cs="Arial"/>
          <w:b/>
          <w:sz w:val="24"/>
          <w:szCs w:val="24"/>
          <w:lang w:val="sr-Cyrl-RS"/>
        </w:rPr>
        <w:t>5</w:t>
      </w:r>
      <w:r w:rsidRPr="000C3067">
        <w:rPr>
          <w:rFonts w:cs="Arial"/>
          <w:sz w:val="24"/>
          <w:szCs w:val="24"/>
        </w:rPr>
        <w:t>.</w:t>
      </w:r>
    </w:p>
    <w:p w14:paraId="1F7218E8" w14:textId="77777777" w:rsidR="006A0860" w:rsidRPr="00EE793E" w:rsidRDefault="006A0860" w:rsidP="006A0860">
      <w:pPr>
        <w:pStyle w:val="KDParagraf"/>
        <w:spacing w:before="0"/>
        <w:rPr>
          <w:rFonts w:cs="Arial"/>
          <w:sz w:val="24"/>
          <w:szCs w:val="24"/>
        </w:rPr>
      </w:pPr>
    </w:p>
    <w:p w14:paraId="77324748" w14:textId="34527AA3"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и његови Прилози  од 1 до </w:t>
      </w:r>
      <w:r w:rsidRPr="00FD5422">
        <w:rPr>
          <w:rFonts w:cs="Arial"/>
          <w:color w:val="00B0F0"/>
          <w:sz w:val="24"/>
          <w:szCs w:val="24"/>
        </w:rPr>
        <w:t>(</w:t>
      </w:r>
      <w:r w:rsidR="00613B5C">
        <w:rPr>
          <w:rFonts w:cs="Arial"/>
          <w:color w:val="00B0F0"/>
          <w:sz w:val="24"/>
          <w:szCs w:val="24"/>
          <w:lang w:val="sr-Cyrl-RS"/>
        </w:rPr>
        <w:t>10</w:t>
      </w:r>
      <w:r w:rsidRPr="00FD5422">
        <w:rPr>
          <w:rFonts w:cs="Arial"/>
          <w:color w:val="00B0F0"/>
          <w:sz w:val="24"/>
          <w:szCs w:val="24"/>
        </w:rPr>
        <w:t xml:space="preserve">)  </w:t>
      </w:r>
      <w:r w:rsidRPr="00EE793E">
        <w:rPr>
          <w:rFonts w:cs="Arial"/>
          <w:sz w:val="24"/>
          <w:szCs w:val="24"/>
        </w:rPr>
        <w:t xml:space="preserve">из </w:t>
      </w:r>
      <w:r w:rsidRPr="000C3067">
        <w:rPr>
          <w:rFonts w:cs="Arial"/>
          <w:sz w:val="24"/>
          <w:szCs w:val="24"/>
        </w:rPr>
        <w:t xml:space="preserve">члана </w:t>
      </w:r>
      <w:r w:rsidR="00DF0195" w:rsidRPr="000C3067">
        <w:rPr>
          <w:rFonts w:cs="Arial"/>
          <w:sz w:val="24"/>
          <w:szCs w:val="24"/>
          <w:lang w:val="sr-Cyrl-RS"/>
        </w:rPr>
        <w:t>2</w:t>
      </w:r>
      <w:r w:rsidR="00613B5C">
        <w:rPr>
          <w:rFonts w:cs="Arial"/>
          <w:sz w:val="24"/>
          <w:szCs w:val="24"/>
          <w:lang w:val="sr-Cyrl-RS"/>
        </w:rPr>
        <w:t>8</w:t>
      </w:r>
      <w:r w:rsidRPr="000C3067">
        <w:rPr>
          <w:rFonts w:cs="Arial"/>
          <w:sz w:val="24"/>
          <w:szCs w:val="24"/>
        </w:rPr>
        <w:t>. овог</w:t>
      </w:r>
      <w:r w:rsidRPr="00EE793E">
        <w:rPr>
          <w:rFonts w:cs="Arial"/>
          <w:sz w:val="24"/>
          <w:szCs w:val="24"/>
        </w:rPr>
        <w:t xml:space="preserve"> Уговора, сачињени су на српском језику. </w:t>
      </w:r>
    </w:p>
    <w:p w14:paraId="5EE58E8A" w14:textId="77777777" w:rsidR="006A0860" w:rsidRPr="00EE793E" w:rsidRDefault="006A0860" w:rsidP="006A0860">
      <w:pPr>
        <w:pStyle w:val="KDParagraf"/>
        <w:spacing w:before="0"/>
        <w:rPr>
          <w:rFonts w:cs="Arial"/>
          <w:sz w:val="24"/>
          <w:szCs w:val="24"/>
        </w:rPr>
      </w:pPr>
    </w:p>
    <w:p w14:paraId="279A27DD" w14:textId="77777777" w:rsidR="006A0860" w:rsidRPr="00EE793E" w:rsidRDefault="006A0860" w:rsidP="006A0860">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67E1B386" w14:textId="77777777" w:rsidR="00613B5C" w:rsidRDefault="00613B5C" w:rsidP="00613B5C">
      <w:pPr>
        <w:jc w:val="left"/>
        <w:rPr>
          <w:rFonts w:cs="Arial"/>
          <w:b/>
          <w:sz w:val="24"/>
          <w:szCs w:val="24"/>
        </w:rPr>
      </w:pPr>
    </w:p>
    <w:p w14:paraId="4CF2EDED" w14:textId="77777777" w:rsidR="00613B5C" w:rsidRPr="008D6E6A" w:rsidRDefault="00613B5C" w:rsidP="00613B5C">
      <w:pPr>
        <w:jc w:val="left"/>
        <w:rPr>
          <w:rFonts w:cs="Arial"/>
          <w:b/>
          <w:sz w:val="24"/>
          <w:szCs w:val="24"/>
        </w:rPr>
      </w:pPr>
      <w:r w:rsidRPr="008D6E6A">
        <w:rPr>
          <w:rFonts w:cs="Arial"/>
          <w:b/>
          <w:sz w:val="24"/>
          <w:szCs w:val="24"/>
        </w:rPr>
        <w:t xml:space="preserve">БЕЗБЕДНОСТ И ЗДРАВЉЕ НА РАДУ </w:t>
      </w:r>
    </w:p>
    <w:p w14:paraId="1E9E70A5" w14:textId="77777777" w:rsidR="00613B5C" w:rsidRPr="008D6E6A" w:rsidRDefault="00613B5C" w:rsidP="00613B5C">
      <w:pPr>
        <w:jc w:val="left"/>
        <w:rPr>
          <w:rFonts w:cs="Arial"/>
          <w:b/>
          <w:sz w:val="24"/>
          <w:szCs w:val="24"/>
        </w:rPr>
      </w:pPr>
    </w:p>
    <w:p w14:paraId="3F5431B9" w14:textId="6469B78D" w:rsidR="00613B5C" w:rsidRPr="008D6E6A" w:rsidRDefault="00613B5C" w:rsidP="00613B5C">
      <w:pPr>
        <w:jc w:val="center"/>
        <w:rPr>
          <w:rFonts w:cs="Arial"/>
          <w:sz w:val="24"/>
          <w:szCs w:val="24"/>
          <w:lang w:val="sr-Cyrl-RS"/>
        </w:rPr>
      </w:pPr>
      <w:r w:rsidRPr="008D6E6A">
        <w:rPr>
          <w:rFonts w:cs="Arial"/>
          <w:b/>
          <w:sz w:val="24"/>
          <w:szCs w:val="24"/>
        </w:rPr>
        <w:t xml:space="preserve">Члан </w:t>
      </w:r>
      <w:r>
        <w:rPr>
          <w:rFonts w:cs="Arial"/>
          <w:b/>
          <w:sz w:val="24"/>
          <w:szCs w:val="24"/>
          <w:lang w:val="sr-Cyrl-RS"/>
        </w:rPr>
        <w:t>16</w:t>
      </w:r>
      <w:r w:rsidRPr="008D6E6A">
        <w:rPr>
          <w:rFonts w:cs="Arial"/>
          <w:sz w:val="24"/>
          <w:szCs w:val="24"/>
          <w:lang w:val="sr-Cyrl-RS"/>
        </w:rPr>
        <w:t>.</w:t>
      </w:r>
    </w:p>
    <w:p w14:paraId="1C046080" w14:textId="77777777" w:rsidR="00613B5C" w:rsidRPr="008D6E6A" w:rsidRDefault="00613B5C" w:rsidP="00613B5C">
      <w:pPr>
        <w:spacing w:after="120"/>
        <w:rPr>
          <w:rFonts w:cs="Arial"/>
          <w:sz w:val="24"/>
          <w:szCs w:val="24"/>
          <w:lang w:val="sr-Cyrl-RS"/>
        </w:rPr>
      </w:pPr>
      <w:r w:rsidRPr="008D6E6A">
        <w:rPr>
          <w:rFonts w:cs="Arial"/>
          <w:sz w:val="24"/>
          <w:szCs w:val="24"/>
          <w:lang w:val="sr-Cyrl-RS"/>
        </w:rPr>
        <w:t>Продавац</w:t>
      </w:r>
      <w:r w:rsidRPr="008D6E6A">
        <w:rPr>
          <w:rFonts w:cs="Arial"/>
          <w:sz w:val="24"/>
          <w:szCs w:val="24"/>
        </w:rPr>
        <w:t xml:space="preserve">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sidRPr="008D6E6A">
        <w:rPr>
          <w:rFonts w:cs="Arial"/>
          <w:sz w:val="24"/>
          <w:szCs w:val="24"/>
          <w:lang w:val="sr-Cyrl-RS"/>
        </w:rPr>
        <w:t>Продавац</w:t>
      </w:r>
      <w:r w:rsidRPr="008D6E6A">
        <w:rPr>
          <w:rFonts w:cs="Arial"/>
          <w:sz w:val="24"/>
          <w:szCs w:val="24"/>
        </w:rPr>
        <w:t xml:space="preserve"> је дужан да се придржава ак</w:t>
      </w:r>
      <w:r w:rsidRPr="008D6E6A">
        <w:rPr>
          <w:rFonts w:cs="Arial"/>
          <w:sz w:val="24"/>
          <w:szCs w:val="24"/>
          <w:lang w:val="sr-Cyrl-RS"/>
        </w:rPr>
        <w:t>ата</w:t>
      </w:r>
      <w:r w:rsidRPr="008D6E6A">
        <w:rPr>
          <w:rFonts w:cs="Arial"/>
          <w:sz w:val="24"/>
          <w:szCs w:val="24"/>
        </w:rPr>
        <w:t xml:space="preserve"> </w:t>
      </w:r>
      <w:r w:rsidRPr="008D6E6A">
        <w:rPr>
          <w:rFonts w:cs="Arial"/>
          <w:sz w:val="24"/>
          <w:szCs w:val="24"/>
          <w:lang w:val="sr-Cyrl-RS"/>
        </w:rPr>
        <w:t>Купца</w:t>
      </w:r>
      <w:r w:rsidRPr="008D6E6A">
        <w:rPr>
          <w:rFonts w:cs="Arial"/>
          <w:sz w:val="24"/>
          <w:szCs w:val="24"/>
        </w:rPr>
        <w:t>, односно</w:t>
      </w:r>
      <w:r w:rsidRPr="008D6E6A">
        <w:rPr>
          <w:rFonts w:cs="Arial"/>
          <w:sz w:val="24"/>
          <w:szCs w:val="24"/>
          <w:lang w:val="sr-Cyrl-RS"/>
        </w:rPr>
        <w:t xml:space="preserve"> докумената које </w:t>
      </w:r>
      <w:r w:rsidRPr="008D6E6A">
        <w:rPr>
          <w:rFonts w:cs="Arial"/>
          <w:sz w:val="24"/>
          <w:szCs w:val="24"/>
        </w:rPr>
        <w:t xml:space="preserve"> Уговорне стране закључе из области безбедности и здравља на раду у складу са прописима </w:t>
      </w:r>
      <w:r w:rsidRPr="008D6E6A">
        <w:rPr>
          <w:rFonts w:cs="Arial"/>
          <w:sz w:val="24"/>
          <w:szCs w:val="24"/>
          <w:lang w:val="sr-Cyrl-RS"/>
        </w:rPr>
        <w:t>Републике Србије.</w:t>
      </w:r>
    </w:p>
    <w:p w14:paraId="6EF6BD41" w14:textId="77777777" w:rsidR="00613B5C" w:rsidRDefault="00613B5C" w:rsidP="00613B5C">
      <w:pPr>
        <w:spacing w:after="120"/>
        <w:rPr>
          <w:rFonts w:cs="Arial"/>
          <w:sz w:val="24"/>
          <w:szCs w:val="24"/>
        </w:rPr>
      </w:pPr>
      <w:r w:rsidRPr="008D6E6A">
        <w:rPr>
          <w:rFonts w:cs="Arial"/>
          <w:sz w:val="24"/>
          <w:szCs w:val="24"/>
          <w:lang w:val="sr-Cyrl-RS"/>
        </w:rPr>
        <w:t>Продавац</w:t>
      </w:r>
      <w:r w:rsidRPr="008D6E6A">
        <w:rPr>
          <w:rFonts w:cs="Arial"/>
          <w:sz w:val="24"/>
          <w:szCs w:val="24"/>
        </w:rPr>
        <w:t xml:space="preserve"> је одговоран за предузимање свих мера безбедности и здравља на раду, које je</w:t>
      </w:r>
      <w:r w:rsidRPr="008D6E6A">
        <w:rPr>
          <w:rFonts w:cs="Arial"/>
          <w:sz w:val="24"/>
          <w:szCs w:val="24"/>
          <w:lang w:val="sr-Cyrl-RS"/>
        </w:rPr>
        <w:t>,</w:t>
      </w:r>
      <w:r w:rsidRPr="008D6E6A">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sidRPr="008D6E6A">
        <w:rPr>
          <w:rFonts w:cs="Arial"/>
          <w:sz w:val="24"/>
          <w:szCs w:val="24"/>
          <w:lang w:val="sr-Cyrl-RS"/>
        </w:rPr>
        <w:t>Продавца</w:t>
      </w:r>
      <w:r w:rsidRPr="008D6E6A">
        <w:rPr>
          <w:rFonts w:cs="Arial"/>
          <w:sz w:val="24"/>
          <w:szCs w:val="24"/>
        </w:rPr>
        <w:t>,</w:t>
      </w:r>
      <w:r w:rsidRPr="008D6E6A">
        <w:rPr>
          <w:rFonts w:cs="Arial"/>
          <w:sz w:val="24"/>
          <w:szCs w:val="24"/>
          <w:lang w:val="sr-Cyrl-RS"/>
        </w:rPr>
        <w:t xml:space="preserve"> као и друга лица која Продавац ангажује приликом извођења радова/ пружања услуге и имовина.</w:t>
      </w:r>
      <w:r w:rsidRPr="008D6E6A">
        <w:rPr>
          <w:rFonts w:cs="Arial"/>
          <w:sz w:val="24"/>
          <w:szCs w:val="24"/>
        </w:rPr>
        <w:t xml:space="preserve"> У случају било каквог кршења обавезе наведене у ставу 1. и 2. овог члана </w:t>
      </w:r>
      <w:r w:rsidRPr="008D6E6A">
        <w:rPr>
          <w:rFonts w:cs="Arial"/>
          <w:sz w:val="24"/>
          <w:szCs w:val="24"/>
          <w:lang w:val="sr-Cyrl-RS"/>
        </w:rPr>
        <w:t>Купац</w:t>
      </w:r>
      <w:r w:rsidRPr="008D6E6A">
        <w:rPr>
          <w:rFonts w:cs="Arial"/>
          <w:sz w:val="24"/>
          <w:szCs w:val="24"/>
        </w:rPr>
        <w:t xml:space="preserve"> може раскинути овај Уговор.</w:t>
      </w:r>
    </w:p>
    <w:p w14:paraId="0AC74DA5" w14:textId="40A3D790" w:rsidR="00613B5C" w:rsidRPr="008D6E6A" w:rsidRDefault="00613B5C" w:rsidP="00613B5C">
      <w:pPr>
        <w:jc w:val="center"/>
        <w:rPr>
          <w:rFonts w:cs="Arial"/>
          <w:b/>
          <w:sz w:val="24"/>
          <w:szCs w:val="24"/>
          <w:lang w:val="sr-Cyrl-RS"/>
        </w:rPr>
      </w:pPr>
      <w:r w:rsidRPr="008D6E6A">
        <w:rPr>
          <w:rFonts w:cs="Arial"/>
          <w:b/>
          <w:sz w:val="24"/>
          <w:szCs w:val="24"/>
        </w:rPr>
        <w:t xml:space="preserve">Члан </w:t>
      </w:r>
      <w:r>
        <w:rPr>
          <w:rFonts w:cs="Arial"/>
          <w:b/>
          <w:sz w:val="24"/>
          <w:szCs w:val="24"/>
          <w:lang w:val="sr-Cyrl-RS"/>
        </w:rPr>
        <w:t>17</w:t>
      </w:r>
      <w:r w:rsidRPr="008D6E6A">
        <w:rPr>
          <w:rFonts w:cs="Arial"/>
          <w:b/>
          <w:sz w:val="24"/>
          <w:szCs w:val="24"/>
          <w:lang w:val="sr-Cyrl-RS"/>
        </w:rPr>
        <w:t>.</w:t>
      </w:r>
    </w:p>
    <w:p w14:paraId="1AFA5D21" w14:textId="77777777" w:rsidR="00613B5C" w:rsidRPr="008D6E6A" w:rsidRDefault="00613B5C" w:rsidP="00613B5C">
      <w:pPr>
        <w:spacing w:after="120"/>
        <w:rPr>
          <w:rFonts w:cs="Arial"/>
          <w:sz w:val="24"/>
          <w:szCs w:val="24"/>
        </w:rPr>
      </w:pPr>
      <w:r w:rsidRPr="008D6E6A">
        <w:rPr>
          <w:rFonts w:cs="Arial"/>
          <w:sz w:val="24"/>
          <w:szCs w:val="24"/>
        </w:rPr>
        <w:t>Права и обавезе Уговорних страна у вези са безбедности и здрављем на раду дефинисане су у Прилогу</w:t>
      </w:r>
      <w:r w:rsidRPr="008D6E6A">
        <w:rPr>
          <w:rFonts w:cs="Arial"/>
          <w:sz w:val="24"/>
          <w:szCs w:val="24"/>
          <w:lang w:val="sr-Cyrl-RS"/>
        </w:rPr>
        <w:t xml:space="preserve"> </w:t>
      </w:r>
      <w:r w:rsidRPr="008D6E6A">
        <w:rPr>
          <w:rFonts w:cs="Arial"/>
          <w:sz w:val="24"/>
          <w:szCs w:val="24"/>
        </w:rPr>
        <w:t xml:space="preserve"> о безбедности и здрављу на раду </w:t>
      </w:r>
      <w:r w:rsidRPr="008D6E6A">
        <w:rPr>
          <w:rFonts w:cs="Arial"/>
          <w:sz w:val="24"/>
          <w:szCs w:val="24"/>
          <w:lang w:val="sr-Cyrl-RS"/>
        </w:rPr>
        <w:t>(</w:t>
      </w:r>
      <w:r w:rsidRPr="008D6E6A">
        <w:rPr>
          <w:rFonts w:cs="Arial"/>
          <w:sz w:val="24"/>
          <w:szCs w:val="24"/>
        </w:rPr>
        <w:t xml:space="preserve">дат је  у Прилогу </w:t>
      </w:r>
      <w:r w:rsidRPr="008D6E6A">
        <w:rPr>
          <w:rFonts w:cs="Arial"/>
          <w:sz w:val="24"/>
          <w:szCs w:val="24"/>
          <w:lang w:val="sr-Cyrl-RS"/>
        </w:rPr>
        <w:t>8</w:t>
      </w:r>
      <w:r w:rsidRPr="008D6E6A">
        <w:rPr>
          <w:rFonts w:cs="Arial"/>
          <w:sz w:val="24"/>
          <w:szCs w:val="24"/>
        </w:rPr>
        <w:t>. овог Уговора)</w:t>
      </w:r>
      <w:r w:rsidRPr="008D6E6A">
        <w:rPr>
          <w:rFonts w:cs="Arial"/>
          <w:sz w:val="24"/>
          <w:szCs w:val="24"/>
          <w:lang w:val="sr-Cyrl-RS"/>
        </w:rPr>
        <w:t>,</w:t>
      </w:r>
      <w:r w:rsidRPr="008D6E6A">
        <w:rPr>
          <w:rFonts w:cs="Arial"/>
          <w:sz w:val="24"/>
          <w:szCs w:val="24"/>
        </w:rPr>
        <w:t xml:space="preserve"> који </w:t>
      </w:r>
      <w:r w:rsidRPr="008D6E6A">
        <w:rPr>
          <w:rFonts w:cs="Arial"/>
          <w:sz w:val="24"/>
          <w:szCs w:val="24"/>
          <w:lang w:val="sr-Cyrl-RS"/>
        </w:rPr>
        <w:t>чини саставни део</w:t>
      </w:r>
      <w:r w:rsidRPr="008D6E6A">
        <w:rPr>
          <w:rFonts w:cs="Arial"/>
          <w:sz w:val="24"/>
          <w:szCs w:val="24"/>
        </w:rPr>
        <w:t xml:space="preserve"> овог Уговора.</w:t>
      </w:r>
    </w:p>
    <w:p w14:paraId="11D37895" w14:textId="4321468D" w:rsidR="00613B5C" w:rsidRPr="008D6E6A" w:rsidRDefault="00613B5C" w:rsidP="00613B5C">
      <w:pPr>
        <w:pStyle w:val="KDParagraf"/>
        <w:spacing w:before="0"/>
        <w:jc w:val="center"/>
        <w:rPr>
          <w:rFonts w:cs="Arial"/>
          <w:sz w:val="24"/>
          <w:szCs w:val="24"/>
        </w:rPr>
      </w:pPr>
      <w:r>
        <w:rPr>
          <w:rFonts w:cs="Arial"/>
          <w:b/>
          <w:sz w:val="24"/>
          <w:szCs w:val="24"/>
        </w:rPr>
        <w:t>Члан 18</w:t>
      </w:r>
      <w:r w:rsidRPr="008D6E6A">
        <w:rPr>
          <w:rFonts w:cs="Arial"/>
          <w:sz w:val="24"/>
          <w:szCs w:val="24"/>
        </w:rPr>
        <w:t>.</w:t>
      </w:r>
    </w:p>
    <w:p w14:paraId="78C5AB71" w14:textId="77777777" w:rsidR="00613B5C" w:rsidRPr="008D6E6A" w:rsidRDefault="00613B5C" w:rsidP="00613B5C">
      <w:pPr>
        <w:pStyle w:val="KDParagraf"/>
        <w:spacing w:before="0"/>
        <w:jc w:val="center"/>
        <w:rPr>
          <w:rFonts w:cs="Arial"/>
          <w:sz w:val="24"/>
          <w:szCs w:val="24"/>
        </w:rPr>
      </w:pPr>
    </w:p>
    <w:p w14:paraId="524EFA8C" w14:textId="77777777" w:rsidR="00613B5C" w:rsidRPr="008D6E6A" w:rsidRDefault="00613B5C" w:rsidP="00613B5C">
      <w:pPr>
        <w:spacing w:before="0"/>
        <w:rPr>
          <w:rFonts w:cs="Arial"/>
          <w:noProof/>
          <w:sz w:val="24"/>
          <w:szCs w:val="24"/>
        </w:rPr>
      </w:pPr>
      <w:r w:rsidRPr="008D6E6A">
        <w:rPr>
          <w:rFonts w:cs="Arial"/>
          <w:noProof/>
          <w:sz w:val="24"/>
          <w:szCs w:val="24"/>
          <w:lang w:val="sr-Cyrl-RS"/>
        </w:rPr>
        <w:t>Продавац</w:t>
      </w:r>
      <w:r w:rsidRPr="008D6E6A">
        <w:rPr>
          <w:rFonts w:cs="Arial"/>
          <w:noProof/>
          <w:sz w:val="24"/>
          <w:szCs w:val="24"/>
        </w:rPr>
        <w:t xml:space="preserve"> дужан је да колективно осигура своје запослене</w:t>
      </w:r>
      <w:r w:rsidRPr="008D6E6A">
        <w:rPr>
          <w:rFonts w:cs="Arial"/>
          <w:noProof/>
          <w:sz w:val="24"/>
          <w:szCs w:val="24"/>
          <w:lang w:val="sr-Cyrl-RS"/>
        </w:rPr>
        <w:t xml:space="preserve"> (извршиоце)</w:t>
      </w:r>
      <w:r w:rsidRPr="008D6E6A">
        <w:rPr>
          <w:rFonts w:cs="Arial"/>
          <w:noProof/>
          <w:sz w:val="24"/>
          <w:szCs w:val="24"/>
        </w:rPr>
        <w:t xml:space="preserve"> у случају повреде на раду, професионалних обољења и обољења у вези са радом.</w:t>
      </w:r>
    </w:p>
    <w:p w14:paraId="3AEEA74C" w14:textId="77777777" w:rsidR="00613B5C" w:rsidRPr="008D6E6A" w:rsidRDefault="00613B5C" w:rsidP="00613B5C">
      <w:pPr>
        <w:spacing w:before="0"/>
        <w:jc w:val="center"/>
        <w:rPr>
          <w:rFonts w:cs="Arial"/>
          <w:b/>
          <w:sz w:val="24"/>
          <w:szCs w:val="24"/>
        </w:rPr>
      </w:pPr>
    </w:p>
    <w:p w14:paraId="7094F1A9" w14:textId="10509CD8" w:rsidR="00613B5C" w:rsidRPr="008D6E6A" w:rsidRDefault="00613B5C" w:rsidP="00613B5C">
      <w:pPr>
        <w:spacing w:before="0"/>
        <w:jc w:val="center"/>
        <w:rPr>
          <w:rFonts w:cs="Arial"/>
          <w:b/>
          <w:sz w:val="24"/>
          <w:szCs w:val="24"/>
          <w:lang w:val="sr-Cyrl-RS"/>
        </w:rPr>
      </w:pPr>
      <w:r w:rsidRPr="008D6E6A">
        <w:rPr>
          <w:rFonts w:cs="Arial"/>
          <w:b/>
          <w:sz w:val="24"/>
          <w:szCs w:val="24"/>
        </w:rPr>
        <w:t xml:space="preserve">Члан </w:t>
      </w:r>
      <w:r>
        <w:rPr>
          <w:rFonts w:cs="Arial"/>
          <w:b/>
          <w:sz w:val="24"/>
          <w:szCs w:val="24"/>
          <w:lang w:val="sr-Cyrl-RS"/>
        </w:rPr>
        <w:t>19</w:t>
      </w:r>
      <w:r w:rsidRPr="008D6E6A">
        <w:rPr>
          <w:rFonts w:cs="Arial"/>
          <w:b/>
          <w:sz w:val="24"/>
          <w:szCs w:val="24"/>
          <w:lang w:val="sr-Cyrl-RS"/>
        </w:rPr>
        <w:t>.</w:t>
      </w:r>
    </w:p>
    <w:p w14:paraId="1D07E58B" w14:textId="77777777" w:rsidR="00613B5C" w:rsidRPr="008D6E6A" w:rsidRDefault="00613B5C" w:rsidP="00613B5C">
      <w:pPr>
        <w:spacing w:before="0"/>
        <w:jc w:val="center"/>
        <w:rPr>
          <w:rFonts w:cs="Arial"/>
          <w:b/>
          <w:sz w:val="24"/>
          <w:szCs w:val="24"/>
          <w:lang w:val="sr-Cyrl-RS"/>
        </w:rPr>
      </w:pPr>
    </w:p>
    <w:p w14:paraId="52FDD6CB" w14:textId="77777777" w:rsidR="00613B5C" w:rsidRPr="008D6E6A" w:rsidRDefault="00613B5C" w:rsidP="00613B5C">
      <w:pPr>
        <w:spacing w:before="0"/>
        <w:rPr>
          <w:rFonts w:cs="Arial"/>
          <w:sz w:val="24"/>
          <w:szCs w:val="24"/>
        </w:rPr>
      </w:pPr>
      <w:r w:rsidRPr="008D6E6A">
        <w:rPr>
          <w:rFonts w:cs="Arial"/>
          <w:noProof/>
          <w:sz w:val="24"/>
          <w:szCs w:val="24"/>
          <w:lang w:val="sr-Cyrl-RS"/>
        </w:rPr>
        <w:t>Продавац</w:t>
      </w:r>
      <w:r w:rsidRPr="008D6E6A">
        <w:rPr>
          <w:rFonts w:cs="Arial"/>
          <w:sz w:val="24"/>
          <w:szCs w:val="24"/>
        </w:rPr>
        <w:t xml:space="preserve"> је дужан да </w:t>
      </w:r>
      <w:r w:rsidRPr="008D6E6A">
        <w:rPr>
          <w:rFonts w:cs="Arial"/>
          <w:sz w:val="24"/>
          <w:szCs w:val="24"/>
          <w:lang w:val="sr-Cyrl-RS"/>
        </w:rPr>
        <w:t>Купцу</w:t>
      </w:r>
      <w:r w:rsidRPr="008D6E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8D6E6A">
        <w:rPr>
          <w:rFonts w:cs="Arial"/>
          <w:sz w:val="24"/>
          <w:szCs w:val="24"/>
          <w:lang w:val="sr-Cyrl-RS"/>
        </w:rPr>
        <w:t>Продавца</w:t>
      </w:r>
      <w:r w:rsidRPr="008D6E6A">
        <w:rPr>
          <w:rFonts w:cs="Arial"/>
          <w:sz w:val="24"/>
          <w:szCs w:val="24"/>
        </w:rPr>
        <w:t xml:space="preserve">, односно његових запослених, као и других лица које </w:t>
      </w:r>
      <w:r w:rsidRPr="008D6E6A">
        <w:rPr>
          <w:rFonts w:cs="Arial"/>
          <w:sz w:val="24"/>
          <w:szCs w:val="24"/>
          <w:lang w:val="sr-Cyrl-RS"/>
        </w:rPr>
        <w:t xml:space="preserve">је </w:t>
      </w:r>
      <w:r w:rsidRPr="008D6E6A">
        <w:rPr>
          <w:rFonts w:cs="Arial"/>
          <w:sz w:val="24"/>
          <w:szCs w:val="24"/>
        </w:rPr>
        <w:t xml:space="preserve">ангажовао </w:t>
      </w:r>
      <w:r w:rsidRPr="008D6E6A">
        <w:rPr>
          <w:rFonts w:cs="Arial"/>
          <w:sz w:val="24"/>
          <w:szCs w:val="24"/>
          <w:lang w:val="sr-Cyrl-RS"/>
        </w:rPr>
        <w:t>Продавац</w:t>
      </w:r>
      <w:r w:rsidRPr="008D6E6A">
        <w:rPr>
          <w:rFonts w:cs="Arial"/>
          <w:sz w:val="24"/>
          <w:szCs w:val="24"/>
        </w:rPr>
        <w:t>, ради обављања послова који су предмет овог Уговора.</w:t>
      </w:r>
    </w:p>
    <w:p w14:paraId="6F2606A8" w14:textId="77777777" w:rsidR="00613B5C" w:rsidRPr="008D6E6A" w:rsidRDefault="00613B5C" w:rsidP="00613B5C">
      <w:pPr>
        <w:spacing w:before="0"/>
        <w:rPr>
          <w:rFonts w:cs="Arial"/>
          <w:sz w:val="24"/>
          <w:szCs w:val="24"/>
        </w:rPr>
      </w:pPr>
      <w:r w:rsidRPr="008D6E6A">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Pr="008D6E6A">
        <w:rPr>
          <w:rFonts w:cs="Arial"/>
          <w:sz w:val="24"/>
          <w:szCs w:val="24"/>
          <w:lang w:val="sr-Cyrl-RS"/>
        </w:rPr>
        <w:t>Купца</w:t>
      </w:r>
      <w:r w:rsidRPr="008D6E6A">
        <w:rPr>
          <w:rFonts w:cs="Arial"/>
          <w:sz w:val="24"/>
          <w:szCs w:val="24"/>
        </w:rPr>
        <w:t xml:space="preserve">, штета настала </w:t>
      </w:r>
      <w:r w:rsidRPr="008D6E6A">
        <w:rPr>
          <w:rFonts w:cs="Arial"/>
          <w:sz w:val="24"/>
          <w:szCs w:val="24"/>
        </w:rPr>
        <w:lastRenderedPageBreak/>
        <w:t xml:space="preserve">на имовини </w:t>
      </w:r>
      <w:r w:rsidRPr="008D6E6A">
        <w:rPr>
          <w:rFonts w:cs="Arial"/>
          <w:sz w:val="24"/>
          <w:szCs w:val="24"/>
          <w:lang w:val="sr-Cyrl-RS"/>
        </w:rPr>
        <w:t>Купца</w:t>
      </w:r>
      <w:r w:rsidRPr="008D6E6A">
        <w:rPr>
          <w:rFonts w:cs="Arial"/>
          <w:sz w:val="24"/>
          <w:szCs w:val="24"/>
        </w:rPr>
        <w:t xml:space="preserve">, као и сви други трошкови и накнаде које је имао </w:t>
      </w:r>
      <w:r w:rsidRPr="008D6E6A">
        <w:rPr>
          <w:rFonts w:cs="Arial"/>
          <w:sz w:val="24"/>
          <w:szCs w:val="24"/>
          <w:lang w:val="sr-Cyrl-RS"/>
        </w:rPr>
        <w:t>Купац</w:t>
      </w:r>
      <w:r w:rsidRPr="008D6E6A">
        <w:rPr>
          <w:rFonts w:cs="Arial"/>
          <w:sz w:val="24"/>
          <w:szCs w:val="24"/>
        </w:rPr>
        <w:t xml:space="preserve"> ради отклањања последица настале штете.</w:t>
      </w:r>
    </w:p>
    <w:p w14:paraId="20DA3DDD" w14:textId="77777777" w:rsidR="00613B5C" w:rsidRPr="008D6E6A" w:rsidRDefault="00613B5C" w:rsidP="00613B5C">
      <w:pPr>
        <w:spacing w:before="0"/>
        <w:rPr>
          <w:rFonts w:cs="Arial"/>
          <w:noProof/>
          <w:sz w:val="24"/>
          <w:szCs w:val="24"/>
          <w:lang w:val="sr-Cyrl-RS"/>
        </w:rPr>
      </w:pPr>
      <w:r w:rsidRPr="008D6E6A">
        <w:rPr>
          <w:rFonts w:cs="Arial"/>
          <w:noProof/>
          <w:sz w:val="24"/>
          <w:szCs w:val="24"/>
          <w:lang w:val="sr-Cyrl-RS"/>
        </w:rPr>
        <w:t>Продавац</w:t>
      </w:r>
      <w:r w:rsidRPr="008D6E6A">
        <w:rPr>
          <w:rFonts w:cs="Arial"/>
          <w:noProof/>
          <w:sz w:val="24"/>
          <w:szCs w:val="24"/>
        </w:rPr>
        <w:t xml:space="preserve"> је дужан да поседује полису осигурања од одговорности из делатности за штете причињене трећим лицима </w:t>
      </w:r>
      <w:r w:rsidRPr="008D6E6A">
        <w:rPr>
          <w:rFonts w:cs="Arial"/>
          <w:noProof/>
          <w:sz w:val="24"/>
          <w:szCs w:val="24"/>
          <w:lang w:val="sr-Cyrl-RS"/>
        </w:rPr>
        <w:t>.</w:t>
      </w:r>
    </w:p>
    <w:p w14:paraId="6F84113D" w14:textId="60AF740B" w:rsidR="00613B5C" w:rsidRPr="008D6E6A" w:rsidRDefault="00613B5C" w:rsidP="00613B5C">
      <w:pPr>
        <w:jc w:val="center"/>
        <w:rPr>
          <w:rFonts w:cs="Arial"/>
          <w:b/>
          <w:sz w:val="24"/>
          <w:szCs w:val="24"/>
          <w:lang w:val="sr-Cyrl-RS"/>
        </w:rPr>
      </w:pPr>
      <w:r w:rsidRPr="008D6E6A">
        <w:rPr>
          <w:rFonts w:cs="Arial"/>
          <w:b/>
          <w:sz w:val="24"/>
          <w:szCs w:val="24"/>
        </w:rPr>
        <w:t xml:space="preserve">Члан </w:t>
      </w:r>
      <w:r w:rsidRPr="008D6E6A">
        <w:rPr>
          <w:rFonts w:cs="Arial"/>
          <w:b/>
          <w:sz w:val="24"/>
          <w:szCs w:val="24"/>
          <w:lang w:val="sr-Cyrl-RS"/>
        </w:rPr>
        <w:t>2</w:t>
      </w:r>
      <w:r>
        <w:rPr>
          <w:rFonts w:cs="Arial"/>
          <w:b/>
          <w:sz w:val="24"/>
          <w:szCs w:val="24"/>
        </w:rPr>
        <w:t>0</w:t>
      </w:r>
      <w:r w:rsidRPr="008D6E6A">
        <w:rPr>
          <w:rFonts w:cs="Arial"/>
          <w:b/>
          <w:sz w:val="24"/>
          <w:szCs w:val="24"/>
          <w:lang w:val="sr-Cyrl-RS"/>
        </w:rPr>
        <w:t>.</w:t>
      </w:r>
    </w:p>
    <w:p w14:paraId="389635B7" w14:textId="77777777" w:rsidR="00613B5C" w:rsidRPr="008D6E6A" w:rsidRDefault="00613B5C" w:rsidP="00613B5C">
      <w:pPr>
        <w:jc w:val="center"/>
        <w:rPr>
          <w:rFonts w:cs="Arial"/>
          <w:b/>
          <w:sz w:val="24"/>
          <w:szCs w:val="24"/>
          <w:lang w:val="sr-Cyrl-RS"/>
        </w:rPr>
      </w:pPr>
    </w:p>
    <w:p w14:paraId="75977E53" w14:textId="77777777" w:rsidR="00613B5C" w:rsidRPr="008D6E6A" w:rsidRDefault="00613B5C" w:rsidP="00613B5C">
      <w:pPr>
        <w:spacing w:before="0" w:after="120"/>
        <w:rPr>
          <w:rFonts w:cs="Arial"/>
          <w:sz w:val="24"/>
          <w:szCs w:val="24"/>
          <w:lang w:val="sr-Cyrl-RS"/>
        </w:rPr>
      </w:pPr>
      <w:r w:rsidRPr="008D6E6A">
        <w:rPr>
          <w:rFonts w:cs="Arial"/>
          <w:noProof/>
          <w:sz w:val="24"/>
          <w:szCs w:val="24"/>
          <w:lang w:val="sr-Cyrl-RS"/>
        </w:rPr>
        <w:t>Продавац</w:t>
      </w:r>
      <w:r w:rsidRPr="008D6E6A">
        <w:rPr>
          <w:rFonts w:cs="Arial"/>
          <w:sz w:val="24"/>
          <w:szCs w:val="24"/>
        </w:rPr>
        <w:t xml:space="preserve"> је дужан да, у складу са Законом</w:t>
      </w:r>
      <w:r w:rsidRPr="008D6E6A">
        <w:rPr>
          <w:rFonts w:cs="Arial"/>
          <w:sz w:val="24"/>
          <w:szCs w:val="24"/>
          <w:lang w:val="sr-Cyrl-RS"/>
        </w:rPr>
        <w:t xml:space="preserve"> о  безбедности и здравља на раду („Службени гласник РС“</w:t>
      </w:r>
      <w:r w:rsidRPr="008D6E6A">
        <w:rPr>
          <w:rFonts w:cs="Arial"/>
          <w:sz w:val="24"/>
          <w:szCs w:val="24"/>
        </w:rPr>
        <w:t>,</w:t>
      </w:r>
      <w:r w:rsidRPr="008D6E6A">
        <w:rPr>
          <w:rFonts w:cs="Arial"/>
          <w:sz w:val="24"/>
          <w:szCs w:val="24"/>
          <w:lang w:val="sr-Cyrl-RS"/>
        </w:rPr>
        <w:t xml:space="preserve"> бр. 101/2005 и 91/2015), (даља: Закон о БЗР),</w:t>
      </w:r>
      <w:r w:rsidRPr="008D6E6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D6E6A">
        <w:rPr>
          <w:rFonts w:cs="Arial"/>
          <w:sz w:val="24"/>
          <w:szCs w:val="24"/>
          <w:lang w:val="sr-Cyrl-RS"/>
        </w:rPr>
        <w:t xml:space="preserve"> од стране Купца</w:t>
      </w:r>
      <w:r w:rsidRPr="008D6E6A">
        <w:rPr>
          <w:rFonts w:cs="Arial"/>
          <w:sz w:val="24"/>
          <w:szCs w:val="24"/>
        </w:rPr>
        <w:t xml:space="preserve">, у складу са прописима, од стране </w:t>
      </w:r>
      <w:r w:rsidRPr="008D6E6A">
        <w:rPr>
          <w:rFonts w:cs="Arial"/>
          <w:sz w:val="24"/>
          <w:szCs w:val="24"/>
          <w:lang w:val="sr-Cyrl-RS"/>
        </w:rPr>
        <w:t xml:space="preserve">Купца, као и </w:t>
      </w:r>
      <w:r w:rsidRPr="008D6E6A">
        <w:rPr>
          <w:rFonts w:cs="Arial"/>
          <w:sz w:val="24"/>
          <w:szCs w:val="24"/>
        </w:rPr>
        <w:t xml:space="preserve"> да спроводи контролу примене превентивних мера за безбедан и здрав рад, док се не отклоне примедбе </w:t>
      </w:r>
      <w:r w:rsidRPr="008D6E6A">
        <w:rPr>
          <w:rFonts w:cs="Arial"/>
          <w:sz w:val="24"/>
          <w:szCs w:val="24"/>
          <w:lang w:val="sr-Cyrl-RS"/>
        </w:rPr>
        <w:t>Купца.</w:t>
      </w:r>
    </w:p>
    <w:p w14:paraId="4FD635FB" w14:textId="77777777" w:rsidR="00613B5C" w:rsidRDefault="00613B5C" w:rsidP="00613B5C">
      <w:pPr>
        <w:spacing w:before="0" w:after="120"/>
        <w:rPr>
          <w:rFonts w:cs="Arial"/>
          <w:sz w:val="24"/>
          <w:szCs w:val="24"/>
        </w:rPr>
      </w:pPr>
      <w:r w:rsidRPr="008D6E6A">
        <w:rPr>
          <w:rFonts w:cs="Arial"/>
          <w:sz w:val="24"/>
          <w:szCs w:val="24"/>
          <w:lang w:val="sr-Cyrl-RS"/>
        </w:rPr>
        <w:t>Продавац</w:t>
      </w:r>
      <w:r w:rsidRPr="008D6E6A">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Pr="008D6E6A">
        <w:rPr>
          <w:rFonts w:cs="Arial"/>
          <w:sz w:val="24"/>
          <w:szCs w:val="24"/>
          <w:lang w:val="sr-Cyrl-RS"/>
        </w:rPr>
        <w:t xml:space="preserve"> извођење радова/пружање услуга</w:t>
      </w:r>
      <w:r w:rsidRPr="008D6E6A">
        <w:rPr>
          <w:rFonts w:cs="Arial"/>
          <w:sz w:val="24"/>
          <w:szCs w:val="24"/>
        </w:rPr>
        <w:t xml:space="preserve">, због тога што су послови обустављени од стране лица одређеног од стране </w:t>
      </w:r>
      <w:r w:rsidRPr="008D6E6A">
        <w:rPr>
          <w:rFonts w:cs="Arial"/>
          <w:sz w:val="24"/>
          <w:szCs w:val="24"/>
          <w:lang w:val="sr-Cyrl-RS"/>
        </w:rPr>
        <w:t>Купца</w:t>
      </w:r>
      <w:r w:rsidRPr="008D6E6A">
        <w:rPr>
          <w:rFonts w:cs="Arial"/>
          <w:sz w:val="24"/>
          <w:szCs w:val="24"/>
        </w:rPr>
        <w:t xml:space="preserve"> за спровођење контроле примене превентивних мера за безбедан и здрав рад.</w:t>
      </w:r>
    </w:p>
    <w:p w14:paraId="4989A2AE" w14:textId="77777777" w:rsidR="001615B1" w:rsidRPr="008D6E6A" w:rsidRDefault="001615B1" w:rsidP="00613B5C">
      <w:pPr>
        <w:spacing w:before="0" w:after="120"/>
        <w:rPr>
          <w:rFonts w:cs="Arial"/>
          <w:sz w:val="24"/>
          <w:szCs w:val="24"/>
        </w:rPr>
      </w:pPr>
    </w:p>
    <w:p w14:paraId="4C0C83F2" w14:textId="77777777" w:rsidR="00A339F5" w:rsidRDefault="00EE793E" w:rsidP="00EE793E">
      <w:pPr>
        <w:pStyle w:val="KDParagraf"/>
        <w:spacing w:before="0"/>
        <w:rPr>
          <w:rFonts w:cs="Arial"/>
          <w:b/>
          <w:sz w:val="24"/>
          <w:szCs w:val="24"/>
        </w:rPr>
      </w:pPr>
      <w:r w:rsidRPr="00C64A78">
        <w:rPr>
          <w:rFonts w:cs="Arial"/>
          <w:b/>
          <w:sz w:val="24"/>
          <w:szCs w:val="24"/>
        </w:rPr>
        <w:t>ЗАВРШНЕ ОДРЕДБЕ</w:t>
      </w:r>
    </w:p>
    <w:p w14:paraId="172EB43B" w14:textId="1013ADD2"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613B5C">
        <w:rPr>
          <w:rFonts w:cs="Arial"/>
          <w:b/>
          <w:sz w:val="24"/>
          <w:szCs w:val="24"/>
          <w:lang w:val="sr-Cyrl-RS"/>
        </w:rPr>
        <w:t>21</w:t>
      </w:r>
      <w:r w:rsidRPr="000C3067">
        <w:rPr>
          <w:rFonts w:cs="Arial"/>
          <w:sz w:val="24"/>
          <w:szCs w:val="24"/>
        </w:rPr>
        <w:t>.</w:t>
      </w:r>
    </w:p>
    <w:p w14:paraId="75C502B0" w14:textId="77777777" w:rsidR="00EE793E" w:rsidRPr="00EE793E" w:rsidRDefault="00EE793E" w:rsidP="00EE793E">
      <w:pPr>
        <w:pStyle w:val="KDParagraf"/>
        <w:spacing w:before="0"/>
        <w:rPr>
          <w:rFonts w:cs="Arial"/>
          <w:sz w:val="24"/>
          <w:szCs w:val="24"/>
        </w:rPr>
      </w:pPr>
    </w:p>
    <w:p w14:paraId="2205102D" w14:textId="77777777"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14:paraId="4FB7974B" w14:textId="77777777" w:rsidR="00613B5C" w:rsidRDefault="00613B5C" w:rsidP="0017332D">
      <w:pPr>
        <w:spacing w:before="0"/>
        <w:rPr>
          <w:rFonts w:cs="Arial"/>
          <w:b/>
          <w:sz w:val="24"/>
          <w:szCs w:val="24"/>
        </w:rPr>
      </w:pPr>
    </w:p>
    <w:p w14:paraId="3A6F636C" w14:textId="414DCA2D" w:rsidR="004A1E5D" w:rsidRDefault="004A1E5D" w:rsidP="00444D1C">
      <w:pPr>
        <w:spacing w:before="0"/>
        <w:jc w:val="center"/>
        <w:rPr>
          <w:rFonts w:cs="Arial"/>
          <w:b/>
          <w:sz w:val="24"/>
          <w:szCs w:val="24"/>
        </w:rPr>
      </w:pPr>
      <w:r w:rsidRPr="000C3067">
        <w:rPr>
          <w:rFonts w:cs="Arial"/>
          <w:b/>
          <w:sz w:val="24"/>
          <w:szCs w:val="24"/>
        </w:rPr>
        <w:t xml:space="preserve">Члан </w:t>
      </w:r>
      <w:r w:rsidR="00613B5C">
        <w:rPr>
          <w:rFonts w:cs="Arial"/>
          <w:b/>
          <w:sz w:val="24"/>
          <w:szCs w:val="24"/>
          <w:lang w:val="sr-Cyrl-RS"/>
        </w:rPr>
        <w:t>22</w:t>
      </w:r>
      <w:r w:rsidRPr="000C3067">
        <w:rPr>
          <w:rFonts w:cs="Arial"/>
          <w:b/>
          <w:sz w:val="24"/>
          <w:szCs w:val="24"/>
        </w:rPr>
        <w:t>.</w:t>
      </w:r>
    </w:p>
    <w:p w14:paraId="5E46071D" w14:textId="77777777" w:rsidR="00B04073" w:rsidRPr="00DB6ADC" w:rsidRDefault="00B04073" w:rsidP="006A0860">
      <w:pPr>
        <w:spacing w:before="0"/>
        <w:jc w:val="center"/>
        <w:rPr>
          <w:rFonts w:cs="Arial"/>
          <w:b/>
          <w:sz w:val="24"/>
          <w:szCs w:val="24"/>
        </w:rPr>
      </w:pPr>
    </w:p>
    <w:p w14:paraId="3F8BDE6B" w14:textId="77777777"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3E08483" w14:textId="77777777" w:rsid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7488709" w14:textId="77777777" w:rsidR="00480FA7" w:rsidRDefault="00480FA7" w:rsidP="004A1E5D">
      <w:pPr>
        <w:tabs>
          <w:tab w:val="left" w:pos="9090"/>
        </w:tabs>
        <w:rPr>
          <w:rFonts w:cs="Arial"/>
          <w:sz w:val="24"/>
          <w:szCs w:val="24"/>
          <w:lang w:val="ru-RU"/>
        </w:rPr>
      </w:pPr>
    </w:p>
    <w:p w14:paraId="0471180D" w14:textId="51E65BA3" w:rsidR="00FC3319" w:rsidRPr="00E978AE" w:rsidRDefault="00FC3319" w:rsidP="00FC3319">
      <w:pPr>
        <w:spacing w:before="0"/>
        <w:contextualSpacing/>
        <w:jc w:val="center"/>
        <w:rPr>
          <w:rFonts w:cs="Arial"/>
          <w:b/>
          <w:sz w:val="24"/>
          <w:szCs w:val="24"/>
          <w:lang w:val="sr-Cyrl-RS"/>
        </w:rPr>
      </w:pPr>
      <w:r w:rsidRPr="00E978AE">
        <w:rPr>
          <w:rFonts w:cs="Arial"/>
          <w:b/>
          <w:sz w:val="24"/>
          <w:szCs w:val="24"/>
          <w:lang w:val="sr-Cyrl-RS"/>
        </w:rPr>
        <w:t xml:space="preserve">Члан </w:t>
      </w:r>
      <w:r w:rsidR="00613B5C">
        <w:rPr>
          <w:rFonts w:cs="Arial"/>
          <w:b/>
          <w:sz w:val="24"/>
          <w:szCs w:val="24"/>
          <w:lang w:val="sr-Cyrl-RS"/>
        </w:rPr>
        <w:t>23</w:t>
      </w:r>
      <w:r w:rsidRPr="00E978AE">
        <w:rPr>
          <w:rFonts w:cs="Arial"/>
          <w:b/>
          <w:sz w:val="24"/>
          <w:szCs w:val="24"/>
          <w:lang w:val="sr-Cyrl-RS"/>
        </w:rPr>
        <w:t>.</w:t>
      </w:r>
    </w:p>
    <w:p w14:paraId="01B44B8C" w14:textId="77777777" w:rsidR="00FC3319"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E978AE">
        <w:rPr>
          <w:rFonts w:eastAsia="TimesNewRomanPSMT" w:cs="Arial"/>
          <w:bCs/>
          <w:sz w:val="24"/>
          <w:szCs w:val="24"/>
          <w:lang w:val="sr-Cyrl-RS"/>
        </w:rPr>
        <w:t>у вези са испуњеношћу услова из поступка јавне набавке</w:t>
      </w:r>
      <w:r w:rsidRPr="00E978AE">
        <w:rPr>
          <w:rFonts w:eastAsia="Calibri" w:cs="Arial"/>
          <w:noProof/>
          <w:sz w:val="24"/>
          <w:szCs w:val="24"/>
          <w:lang w:val="sr-Cyrl-RS"/>
        </w:rPr>
        <w:t>, о насталој промени писмено обавести Купца и да је документује на прописан начин.</w:t>
      </w:r>
    </w:p>
    <w:p w14:paraId="7CC2DC66" w14:textId="77777777" w:rsidR="00FC3319" w:rsidRPr="00E978AE" w:rsidRDefault="00FC3319" w:rsidP="00FC3319">
      <w:pPr>
        <w:pStyle w:val="KDParagraf"/>
        <w:spacing w:before="0"/>
        <w:contextualSpacing/>
        <w:rPr>
          <w:rFonts w:eastAsia="Calibri" w:cs="Arial"/>
          <w:noProof/>
          <w:sz w:val="24"/>
          <w:szCs w:val="24"/>
          <w:lang w:val="sr-Cyrl-RS"/>
        </w:rPr>
      </w:pPr>
    </w:p>
    <w:p w14:paraId="5A8E2B25" w14:textId="77777777" w:rsidR="00FC3319" w:rsidRPr="00E978AE"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4F5F989F" w14:textId="77777777" w:rsidR="00790DD7" w:rsidRDefault="00790DD7" w:rsidP="00C10E72">
      <w:pPr>
        <w:pStyle w:val="KDParagraf"/>
        <w:spacing w:before="0"/>
        <w:rPr>
          <w:rFonts w:cs="Arial"/>
          <w:b/>
          <w:sz w:val="24"/>
          <w:szCs w:val="24"/>
        </w:rPr>
      </w:pPr>
    </w:p>
    <w:p w14:paraId="4032D7AF" w14:textId="77777777" w:rsidR="001615B1" w:rsidRDefault="001615B1" w:rsidP="00C10E72">
      <w:pPr>
        <w:pStyle w:val="KDParagraf"/>
        <w:spacing w:before="0"/>
        <w:rPr>
          <w:rFonts w:cs="Arial"/>
          <w:b/>
          <w:sz w:val="24"/>
          <w:szCs w:val="24"/>
        </w:rPr>
      </w:pPr>
    </w:p>
    <w:p w14:paraId="798932AE" w14:textId="77777777" w:rsidR="001615B1" w:rsidRDefault="001615B1" w:rsidP="00C10E72">
      <w:pPr>
        <w:pStyle w:val="KDParagraf"/>
        <w:spacing w:before="0"/>
        <w:rPr>
          <w:rFonts w:cs="Arial"/>
          <w:b/>
          <w:sz w:val="24"/>
          <w:szCs w:val="24"/>
        </w:rPr>
      </w:pPr>
    </w:p>
    <w:p w14:paraId="1F6A42CF" w14:textId="77777777" w:rsidR="001615B1" w:rsidRDefault="001615B1" w:rsidP="00C10E72">
      <w:pPr>
        <w:pStyle w:val="KDParagraf"/>
        <w:spacing w:before="0"/>
        <w:rPr>
          <w:rFonts w:cs="Arial"/>
          <w:b/>
          <w:sz w:val="24"/>
          <w:szCs w:val="24"/>
        </w:rPr>
      </w:pPr>
    </w:p>
    <w:p w14:paraId="216EF0D8" w14:textId="442D48E3" w:rsidR="00DB6E46" w:rsidRDefault="00DB6E46" w:rsidP="00DB6E46">
      <w:pPr>
        <w:spacing w:before="0"/>
        <w:jc w:val="center"/>
        <w:rPr>
          <w:rFonts w:cs="Arial"/>
          <w:b/>
          <w:sz w:val="24"/>
          <w:szCs w:val="24"/>
        </w:rPr>
      </w:pPr>
      <w:r w:rsidRPr="000C3067">
        <w:rPr>
          <w:rFonts w:cs="Arial"/>
          <w:b/>
          <w:sz w:val="24"/>
          <w:szCs w:val="24"/>
        </w:rPr>
        <w:lastRenderedPageBreak/>
        <w:t xml:space="preserve">Члан </w:t>
      </w:r>
      <w:r w:rsidR="00613B5C">
        <w:rPr>
          <w:rFonts w:cs="Arial"/>
          <w:b/>
          <w:sz w:val="24"/>
          <w:szCs w:val="24"/>
          <w:lang w:val="sr-Cyrl-RS"/>
        </w:rPr>
        <w:t>24</w:t>
      </w:r>
      <w:r w:rsidRPr="000C3067">
        <w:rPr>
          <w:rFonts w:cs="Arial"/>
          <w:b/>
          <w:sz w:val="24"/>
          <w:szCs w:val="24"/>
        </w:rPr>
        <w:t>.</w:t>
      </w:r>
    </w:p>
    <w:p w14:paraId="381A4338" w14:textId="77777777" w:rsidR="00AF7885" w:rsidRPr="00EE793E" w:rsidRDefault="00AF7885" w:rsidP="00EE793E">
      <w:pPr>
        <w:pStyle w:val="KDParagraf"/>
        <w:spacing w:before="0"/>
        <w:rPr>
          <w:rFonts w:cs="Arial"/>
          <w:sz w:val="24"/>
          <w:szCs w:val="24"/>
        </w:rPr>
      </w:pPr>
    </w:p>
    <w:p w14:paraId="62919063" w14:textId="4AF46187" w:rsidR="00EE793E" w:rsidRPr="009861B3" w:rsidRDefault="00AF7885" w:rsidP="00EE793E">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sidR="00C10E72">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r w:rsidR="00E76E47">
        <w:rPr>
          <w:rFonts w:cs="Arial"/>
          <w:sz w:val="24"/>
          <w:szCs w:val="24"/>
          <w:lang w:val="sr-Cyrl-RS"/>
        </w:rPr>
        <w:t xml:space="preserve"> према Уговору о чувању пословне тајне и поверљивих информација који је као Прилог број  саставни део Уговора.</w:t>
      </w:r>
    </w:p>
    <w:p w14:paraId="055D0607" w14:textId="77777777" w:rsidR="00AF7885" w:rsidRPr="00AF7885" w:rsidRDefault="00AF7885" w:rsidP="00EE793E">
      <w:pPr>
        <w:pStyle w:val="KDParagraf"/>
        <w:spacing w:before="0"/>
        <w:rPr>
          <w:rFonts w:cs="Arial"/>
          <w:sz w:val="24"/>
          <w:szCs w:val="24"/>
        </w:rPr>
      </w:pPr>
    </w:p>
    <w:p w14:paraId="5CBCE8C6" w14:textId="528F5AC2" w:rsidR="00EE793E" w:rsidRPr="00EE793E" w:rsidRDefault="00EE793E" w:rsidP="006A0860">
      <w:pPr>
        <w:pStyle w:val="KDParagraf"/>
        <w:spacing w:before="0"/>
        <w:jc w:val="center"/>
        <w:rPr>
          <w:rFonts w:cs="Arial"/>
          <w:sz w:val="24"/>
          <w:szCs w:val="24"/>
        </w:rPr>
      </w:pPr>
      <w:r w:rsidRPr="000C3067">
        <w:rPr>
          <w:rFonts w:cs="Arial"/>
          <w:b/>
          <w:sz w:val="24"/>
          <w:szCs w:val="24"/>
        </w:rPr>
        <w:t xml:space="preserve">Члан </w:t>
      </w:r>
      <w:r w:rsidR="00613B5C">
        <w:rPr>
          <w:rFonts w:cs="Arial"/>
          <w:b/>
          <w:sz w:val="24"/>
          <w:szCs w:val="24"/>
          <w:lang w:val="sr-Cyrl-RS"/>
        </w:rPr>
        <w:t>25</w:t>
      </w:r>
      <w:r w:rsidRPr="000C3067">
        <w:rPr>
          <w:rFonts w:cs="Arial"/>
          <w:sz w:val="24"/>
          <w:szCs w:val="24"/>
        </w:rPr>
        <w:t>.</w:t>
      </w:r>
    </w:p>
    <w:p w14:paraId="563AD08A" w14:textId="77777777" w:rsidR="00EE793E" w:rsidRPr="00EE793E" w:rsidRDefault="00EE793E" w:rsidP="00EE793E">
      <w:pPr>
        <w:pStyle w:val="KDParagraf"/>
        <w:spacing w:before="0"/>
        <w:rPr>
          <w:rFonts w:cs="Arial"/>
          <w:sz w:val="24"/>
          <w:szCs w:val="24"/>
        </w:rPr>
      </w:pPr>
    </w:p>
    <w:p w14:paraId="295F2B74" w14:textId="77777777" w:rsidR="00583AFE" w:rsidRPr="0017332D" w:rsidRDefault="00EE793E" w:rsidP="006A0860">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312DB81" w14:textId="77777777" w:rsidR="00B90B5A" w:rsidRDefault="00B90B5A" w:rsidP="006A0860">
      <w:pPr>
        <w:pStyle w:val="KDParagraf"/>
        <w:spacing w:before="0"/>
        <w:jc w:val="center"/>
        <w:rPr>
          <w:rFonts w:cs="Arial"/>
          <w:b/>
          <w:sz w:val="24"/>
          <w:szCs w:val="24"/>
        </w:rPr>
      </w:pPr>
    </w:p>
    <w:p w14:paraId="457BBFF3" w14:textId="015E0F76" w:rsidR="00EE793E" w:rsidRPr="00EE793E" w:rsidRDefault="00EE793E" w:rsidP="006A0860">
      <w:pPr>
        <w:pStyle w:val="KDParagraf"/>
        <w:spacing w:before="0"/>
        <w:jc w:val="center"/>
        <w:rPr>
          <w:rFonts w:cs="Arial"/>
          <w:sz w:val="24"/>
          <w:szCs w:val="24"/>
        </w:rPr>
      </w:pPr>
      <w:r w:rsidRPr="000C3067">
        <w:rPr>
          <w:rFonts w:cs="Arial"/>
          <w:b/>
          <w:sz w:val="24"/>
          <w:szCs w:val="24"/>
        </w:rPr>
        <w:t xml:space="preserve">Члан </w:t>
      </w:r>
      <w:r w:rsidR="00613B5C">
        <w:rPr>
          <w:rFonts w:cs="Arial"/>
          <w:b/>
          <w:sz w:val="24"/>
          <w:szCs w:val="24"/>
          <w:lang w:val="sr-Cyrl-RS"/>
        </w:rPr>
        <w:t>26</w:t>
      </w:r>
      <w:r w:rsidR="004A1E5D" w:rsidRPr="000C3067">
        <w:rPr>
          <w:rFonts w:cs="Arial"/>
          <w:b/>
          <w:sz w:val="24"/>
          <w:szCs w:val="24"/>
          <w:lang w:val="sr-Cyrl-RS"/>
        </w:rPr>
        <w:t>.</w:t>
      </w:r>
    </w:p>
    <w:p w14:paraId="377FB02F" w14:textId="77777777" w:rsidR="00EE793E" w:rsidRPr="00EE793E" w:rsidRDefault="00EE793E" w:rsidP="00EE793E">
      <w:pPr>
        <w:pStyle w:val="KDParagraf"/>
        <w:spacing w:before="0"/>
        <w:rPr>
          <w:rFonts w:cs="Arial"/>
          <w:sz w:val="24"/>
          <w:szCs w:val="24"/>
        </w:rPr>
      </w:pPr>
    </w:p>
    <w:p w14:paraId="3896CBE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14:paraId="0C19F634" w14:textId="77777777" w:rsidR="00FC2F19" w:rsidRDefault="00FC2F19" w:rsidP="00EE793E">
      <w:pPr>
        <w:pStyle w:val="KDParagraf"/>
        <w:spacing w:before="0"/>
        <w:rPr>
          <w:rFonts w:cs="Arial"/>
          <w:sz w:val="24"/>
          <w:szCs w:val="24"/>
        </w:rPr>
      </w:pPr>
    </w:p>
    <w:p w14:paraId="5B06D7B8" w14:textId="77777777" w:rsidR="00D66B21" w:rsidRPr="00EE793E" w:rsidRDefault="00D66B21" w:rsidP="00D66B21">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308E9BD7" w14:textId="77777777" w:rsidR="0008440D" w:rsidRPr="00EE793E" w:rsidRDefault="0008440D" w:rsidP="00EE793E">
      <w:pPr>
        <w:pStyle w:val="KDParagraf"/>
        <w:spacing w:before="0"/>
        <w:rPr>
          <w:rFonts w:cs="Arial"/>
          <w:sz w:val="24"/>
          <w:szCs w:val="24"/>
        </w:rPr>
      </w:pPr>
    </w:p>
    <w:p w14:paraId="69FD5375" w14:textId="2B9CE88A"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613B5C">
        <w:rPr>
          <w:rFonts w:cs="Arial"/>
          <w:b/>
          <w:sz w:val="24"/>
          <w:szCs w:val="24"/>
          <w:lang w:val="sr-Cyrl-RS"/>
        </w:rPr>
        <w:t>27</w:t>
      </w:r>
      <w:r w:rsidRPr="000C3067">
        <w:rPr>
          <w:rFonts w:cs="Arial"/>
          <w:sz w:val="24"/>
          <w:szCs w:val="24"/>
        </w:rPr>
        <w:t>.</w:t>
      </w:r>
    </w:p>
    <w:p w14:paraId="36778CDE" w14:textId="77777777" w:rsidR="00EE793E" w:rsidRPr="00EE793E" w:rsidRDefault="00EE793E" w:rsidP="00EE793E">
      <w:pPr>
        <w:pStyle w:val="KDParagraf"/>
        <w:spacing w:before="0"/>
        <w:rPr>
          <w:rFonts w:cs="Arial"/>
          <w:sz w:val="24"/>
          <w:szCs w:val="24"/>
        </w:rPr>
      </w:pPr>
    </w:p>
    <w:p w14:paraId="2363E090" w14:textId="77777777" w:rsidR="00D66B21" w:rsidRDefault="00D66B21" w:rsidP="00D66B21">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9AACBD4" w14:textId="6DAA0B4A"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613B5C">
        <w:rPr>
          <w:rFonts w:cs="Arial"/>
          <w:b/>
          <w:sz w:val="24"/>
          <w:szCs w:val="24"/>
          <w:lang w:val="sr-Cyrl-RS"/>
        </w:rPr>
        <w:t>28</w:t>
      </w:r>
      <w:r w:rsidRPr="000C3067">
        <w:rPr>
          <w:rFonts w:cs="Arial"/>
          <w:sz w:val="24"/>
          <w:szCs w:val="24"/>
        </w:rPr>
        <w:t>.</w:t>
      </w:r>
    </w:p>
    <w:p w14:paraId="385A63DA" w14:textId="77777777" w:rsidR="00EE793E" w:rsidRPr="00EE793E" w:rsidRDefault="00EE793E" w:rsidP="00EE793E">
      <w:pPr>
        <w:pStyle w:val="KDParagraf"/>
        <w:spacing w:before="0"/>
        <w:rPr>
          <w:rFonts w:cs="Arial"/>
          <w:sz w:val="24"/>
          <w:szCs w:val="24"/>
        </w:rPr>
      </w:pPr>
    </w:p>
    <w:p w14:paraId="7EB561E2"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0F790414" w14:textId="77777777" w:rsidR="00EE793E" w:rsidRPr="00EE793E" w:rsidRDefault="00EE793E" w:rsidP="00EE793E">
      <w:pPr>
        <w:pStyle w:val="KDParagraf"/>
        <w:spacing w:before="0"/>
        <w:rPr>
          <w:rFonts w:cs="Arial"/>
          <w:sz w:val="24"/>
          <w:szCs w:val="24"/>
        </w:rPr>
      </w:pPr>
    </w:p>
    <w:p w14:paraId="309E392D" w14:textId="77777777"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14:paraId="410438E2" w14:textId="77777777"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5A06FF28" w14:textId="77777777" w:rsidR="00EE793E" w:rsidRPr="003B2125" w:rsidRDefault="00D66B21"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w:t>
      </w:r>
      <w:r w:rsidR="002911BF">
        <w:rPr>
          <w:rFonts w:cs="Arial"/>
          <w:sz w:val="24"/>
          <w:szCs w:val="24"/>
        </w:rPr>
        <w:t>201</w:t>
      </w:r>
      <w:r w:rsidR="002911BF">
        <w:rPr>
          <w:rFonts w:cs="Arial"/>
          <w:sz w:val="24"/>
          <w:szCs w:val="24"/>
          <w:lang w:val="sr-Cyrl-RS"/>
        </w:rPr>
        <w:t>8</w:t>
      </w:r>
      <w:r>
        <w:rPr>
          <w:rFonts w:cs="Arial"/>
          <w:sz w:val="24"/>
          <w:szCs w:val="24"/>
        </w:rPr>
        <w:t>.</w:t>
      </w:r>
      <w:r w:rsidR="00EE793E" w:rsidRPr="003B2125">
        <w:rPr>
          <w:rFonts w:cs="Arial"/>
          <w:sz w:val="24"/>
          <w:szCs w:val="24"/>
        </w:rPr>
        <w:tab/>
      </w:r>
    </w:p>
    <w:p w14:paraId="59777F31" w14:textId="77777777"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14:paraId="58575696" w14:textId="77777777"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14:paraId="29A1A5E4" w14:textId="77777777" w:rsidR="003B2125" w:rsidRPr="0083637D"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sidRPr="0083637D">
        <w:rPr>
          <w:rFonts w:cs="Arial"/>
          <w:sz w:val="24"/>
          <w:szCs w:val="24"/>
          <w:lang w:val="sr-Cyrl-RS"/>
        </w:rPr>
        <w:t>5</w:t>
      </w:r>
      <w:r w:rsidRPr="0083637D">
        <w:rPr>
          <w:rFonts w:cs="Arial"/>
          <w:sz w:val="24"/>
          <w:szCs w:val="24"/>
        </w:rPr>
        <w:tab/>
      </w:r>
      <w:r w:rsidR="00A54428" w:rsidRPr="0083637D">
        <w:rPr>
          <w:rFonts w:cs="Arial"/>
          <w:sz w:val="24"/>
          <w:szCs w:val="24"/>
        </w:rPr>
        <w:t xml:space="preserve">Записника о </w:t>
      </w:r>
      <w:r w:rsidR="00A54428" w:rsidRPr="0083637D">
        <w:rPr>
          <w:rFonts w:cs="Arial"/>
          <w:sz w:val="24"/>
          <w:szCs w:val="24"/>
          <w:lang w:val="sr-Cyrl-RS"/>
        </w:rPr>
        <w:t>квалитативном и квантитативном пријему</w:t>
      </w:r>
      <w:r w:rsidR="00A54428" w:rsidRPr="0083637D">
        <w:rPr>
          <w:rFonts w:cs="Arial"/>
          <w:sz w:val="24"/>
          <w:szCs w:val="24"/>
        </w:rPr>
        <w:t xml:space="preserve"> добара</w:t>
      </w:r>
    </w:p>
    <w:p w14:paraId="3965D6CC" w14:textId="77777777" w:rsidR="00273C02" w:rsidRPr="0083637D" w:rsidRDefault="00D06CFD" w:rsidP="003B2125">
      <w:pPr>
        <w:pStyle w:val="KDParagraf"/>
        <w:spacing w:before="0"/>
        <w:jc w:val="left"/>
        <w:rPr>
          <w:rFonts w:cs="Arial"/>
          <w:i/>
          <w:sz w:val="24"/>
          <w:szCs w:val="24"/>
          <w:lang w:val="sr-Cyrl-RS"/>
        </w:rPr>
      </w:pPr>
      <w:r w:rsidRPr="0083637D">
        <w:rPr>
          <w:rFonts w:cs="Arial"/>
          <w:sz w:val="24"/>
          <w:szCs w:val="24"/>
        </w:rPr>
        <w:t xml:space="preserve">Прилог број </w:t>
      </w:r>
      <w:r w:rsidR="00DB6E46" w:rsidRPr="0083637D">
        <w:rPr>
          <w:rFonts w:cs="Arial"/>
          <w:sz w:val="24"/>
          <w:szCs w:val="24"/>
          <w:lang w:val="sr-Cyrl-RS"/>
        </w:rPr>
        <w:t>6</w:t>
      </w:r>
      <w:r w:rsidRPr="0083637D">
        <w:rPr>
          <w:rFonts w:cs="Arial"/>
          <w:sz w:val="24"/>
          <w:szCs w:val="24"/>
        </w:rPr>
        <w:t xml:space="preserve">   </w:t>
      </w:r>
      <w:r w:rsidR="003D7D89" w:rsidRPr="0083637D">
        <w:rPr>
          <w:rFonts w:cs="Arial"/>
          <w:sz w:val="24"/>
          <w:szCs w:val="24"/>
        </w:rPr>
        <w:t xml:space="preserve"> </w:t>
      </w:r>
      <w:r w:rsidR="003B2125" w:rsidRPr="0083637D">
        <w:rPr>
          <w:rFonts w:cs="Arial"/>
          <w:sz w:val="24"/>
          <w:szCs w:val="24"/>
          <w:lang w:val="sr-Cyrl-RS"/>
        </w:rPr>
        <w:t xml:space="preserve">      </w:t>
      </w:r>
      <w:r w:rsidR="00EE793E" w:rsidRPr="0083637D">
        <w:rPr>
          <w:rFonts w:cs="Arial"/>
          <w:sz w:val="24"/>
          <w:szCs w:val="24"/>
        </w:rPr>
        <w:t xml:space="preserve">Споразум о заједничком </w:t>
      </w:r>
      <w:r w:rsidR="008C29DC" w:rsidRPr="0083637D">
        <w:rPr>
          <w:rFonts w:cs="Arial"/>
          <w:sz w:val="24"/>
          <w:szCs w:val="24"/>
          <w:lang w:val="sr-Cyrl-RS"/>
        </w:rPr>
        <w:t>наступању</w:t>
      </w:r>
      <w:r w:rsidR="00273C02" w:rsidRPr="0083637D">
        <w:rPr>
          <w:rFonts w:cs="Arial"/>
          <w:sz w:val="24"/>
          <w:szCs w:val="24"/>
          <w:lang w:val="sr-Cyrl-RS"/>
        </w:rPr>
        <w:t xml:space="preserve"> број _____ од_____год.</w:t>
      </w:r>
      <w:r w:rsidR="00945782" w:rsidRPr="0083637D">
        <w:rPr>
          <w:rFonts w:cs="Arial"/>
          <w:i/>
          <w:sz w:val="24"/>
          <w:szCs w:val="24"/>
        </w:rPr>
        <w:t xml:space="preserve"> </w:t>
      </w:r>
      <w:r w:rsidR="00273C02" w:rsidRPr="0083637D">
        <w:rPr>
          <w:rFonts w:cs="Arial"/>
          <w:i/>
          <w:sz w:val="24"/>
          <w:szCs w:val="24"/>
          <w:lang w:val="sr-Cyrl-RS"/>
        </w:rPr>
        <w:t xml:space="preserve"> </w:t>
      </w:r>
    </w:p>
    <w:p w14:paraId="06519B1B" w14:textId="77777777" w:rsidR="00E76E47" w:rsidRPr="0083637D" w:rsidRDefault="00E76E47" w:rsidP="003B2125">
      <w:pPr>
        <w:pStyle w:val="KDParagraf"/>
        <w:spacing w:before="0"/>
        <w:jc w:val="left"/>
        <w:rPr>
          <w:rFonts w:cs="Arial"/>
          <w:i/>
          <w:sz w:val="24"/>
          <w:szCs w:val="24"/>
          <w:lang w:val="sr-Cyrl-RS"/>
        </w:rPr>
      </w:pPr>
    </w:p>
    <w:p w14:paraId="12EE2814" w14:textId="77777777" w:rsidR="00945782" w:rsidRPr="0083637D" w:rsidRDefault="00945782" w:rsidP="003B2125">
      <w:pPr>
        <w:pStyle w:val="KDParagraf"/>
        <w:spacing w:before="0"/>
        <w:jc w:val="left"/>
        <w:rPr>
          <w:rFonts w:cs="Arial"/>
          <w:sz w:val="24"/>
          <w:szCs w:val="24"/>
          <w:lang w:val="ru-RU"/>
        </w:rPr>
      </w:pPr>
      <w:r w:rsidRPr="0083637D">
        <w:rPr>
          <w:rFonts w:cs="Arial"/>
          <w:i/>
          <w:color w:val="548DD4"/>
          <w:sz w:val="24"/>
          <w:szCs w:val="24"/>
          <w:lang w:val="ru-RU"/>
        </w:rPr>
        <w:t>(</w:t>
      </w:r>
      <w:r w:rsidRPr="0083637D">
        <w:rPr>
          <w:rFonts w:cs="Arial"/>
          <w:i/>
          <w:color w:val="548DD4"/>
          <w:sz w:val="24"/>
          <w:szCs w:val="24"/>
        </w:rPr>
        <w:t xml:space="preserve">напомена:биће наведено </w:t>
      </w:r>
      <w:r w:rsidR="00D66B21" w:rsidRPr="0083637D">
        <w:rPr>
          <w:rFonts w:cs="Arial"/>
          <w:i/>
          <w:color w:val="548DD4"/>
          <w:sz w:val="24"/>
          <w:szCs w:val="24"/>
          <w:lang w:val="sr-Cyrl-RS"/>
        </w:rPr>
        <w:t xml:space="preserve"> </w:t>
      </w:r>
      <w:r w:rsidRPr="0083637D">
        <w:rPr>
          <w:rFonts w:cs="Arial"/>
          <w:i/>
          <w:color w:val="548DD4"/>
          <w:sz w:val="24"/>
          <w:szCs w:val="24"/>
        </w:rPr>
        <w:t>у тексту Уговора</w:t>
      </w:r>
      <w:r w:rsidRPr="0083637D">
        <w:rPr>
          <w:rFonts w:cs="Arial"/>
          <w:i/>
          <w:color w:val="548DD4"/>
          <w:sz w:val="24"/>
          <w:szCs w:val="24"/>
          <w:lang w:val="ru-RU"/>
        </w:rPr>
        <w:t xml:space="preserve"> у случају заједничке понуде)</w:t>
      </w:r>
      <w:r w:rsidRPr="0083637D">
        <w:rPr>
          <w:rFonts w:cs="Arial"/>
          <w:sz w:val="24"/>
          <w:szCs w:val="24"/>
          <w:lang w:val="ru-RU"/>
        </w:rPr>
        <w:t xml:space="preserve"> </w:t>
      </w:r>
    </w:p>
    <w:p w14:paraId="03B7FD81" w14:textId="03535D9C" w:rsidR="00E76E47" w:rsidRPr="0083637D" w:rsidRDefault="00E76E47" w:rsidP="003B2125">
      <w:pPr>
        <w:pStyle w:val="KDParagraf"/>
        <w:spacing w:before="0"/>
        <w:jc w:val="left"/>
        <w:rPr>
          <w:rFonts w:cs="Arial"/>
          <w:sz w:val="24"/>
          <w:szCs w:val="24"/>
          <w:lang w:val="ru-RU"/>
        </w:rPr>
      </w:pPr>
      <w:r w:rsidRPr="0083637D">
        <w:rPr>
          <w:rFonts w:cs="Arial"/>
          <w:sz w:val="24"/>
          <w:szCs w:val="24"/>
          <w:lang w:val="ru-RU"/>
        </w:rPr>
        <w:t>Прилог број 7              Средства финансијског обезбеђења</w:t>
      </w:r>
    </w:p>
    <w:p w14:paraId="3BBE01AF" w14:textId="5E623F8B" w:rsidR="00E76E47" w:rsidRPr="0083637D" w:rsidRDefault="00E76E47" w:rsidP="003B2125">
      <w:pPr>
        <w:pStyle w:val="KDParagraf"/>
        <w:spacing w:before="0"/>
        <w:jc w:val="left"/>
        <w:rPr>
          <w:rFonts w:cs="Arial"/>
          <w:sz w:val="24"/>
          <w:szCs w:val="24"/>
          <w:lang w:val="ru-RU"/>
        </w:rPr>
      </w:pPr>
      <w:r w:rsidRPr="0083637D">
        <w:rPr>
          <w:rFonts w:cs="Arial"/>
          <w:sz w:val="24"/>
          <w:szCs w:val="24"/>
          <w:lang w:val="ru-RU"/>
        </w:rPr>
        <w:t>Прилог број 8             Термин план активности</w:t>
      </w:r>
    </w:p>
    <w:p w14:paraId="303AE4A4" w14:textId="5B76BED3" w:rsidR="00E76E47" w:rsidRPr="0083637D" w:rsidRDefault="00E76E47" w:rsidP="003B2125">
      <w:pPr>
        <w:pStyle w:val="KDParagraf"/>
        <w:spacing w:before="0"/>
        <w:jc w:val="left"/>
        <w:rPr>
          <w:rFonts w:cs="Arial"/>
          <w:sz w:val="24"/>
          <w:szCs w:val="24"/>
          <w:lang w:val="ru-RU"/>
        </w:rPr>
      </w:pPr>
      <w:r w:rsidRPr="0083637D">
        <w:rPr>
          <w:rFonts w:cs="Arial"/>
          <w:sz w:val="24"/>
          <w:szCs w:val="24"/>
          <w:lang w:val="ru-RU"/>
        </w:rPr>
        <w:t xml:space="preserve">Прилог број 9          </w:t>
      </w:r>
      <w:r w:rsidR="00BD0239" w:rsidRPr="0083637D">
        <w:rPr>
          <w:rFonts w:cs="Arial"/>
          <w:sz w:val="24"/>
          <w:szCs w:val="24"/>
          <w:lang w:val="ru-RU"/>
        </w:rPr>
        <w:t xml:space="preserve"> </w:t>
      </w:r>
      <w:r w:rsidRPr="0083637D">
        <w:rPr>
          <w:rFonts w:cs="Arial"/>
          <w:sz w:val="24"/>
          <w:szCs w:val="24"/>
          <w:lang w:val="ru-RU"/>
        </w:rPr>
        <w:t xml:space="preserve"> Правила о безбедности и здравље на раду </w:t>
      </w:r>
    </w:p>
    <w:p w14:paraId="7A2CB1C7" w14:textId="66AED037" w:rsidR="00E76E47" w:rsidRPr="0083637D" w:rsidRDefault="00E76E47" w:rsidP="003B2125">
      <w:pPr>
        <w:pStyle w:val="KDParagraf"/>
        <w:spacing w:before="0"/>
        <w:jc w:val="left"/>
        <w:rPr>
          <w:rFonts w:cs="Arial"/>
          <w:sz w:val="24"/>
          <w:szCs w:val="24"/>
          <w:lang w:val="ru-RU"/>
        </w:rPr>
      </w:pPr>
      <w:r w:rsidRPr="0083637D">
        <w:rPr>
          <w:rFonts w:cs="Arial"/>
          <w:sz w:val="24"/>
          <w:szCs w:val="24"/>
          <w:lang w:val="ru-RU"/>
        </w:rPr>
        <w:t xml:space="preserve">Прилог број 10          </w:t>
      </w:r>
      <w:r w:rsidR="00BD0239" w:rsidRPr="0083637D">
        <w:rPr>
          <w:rFonts w:cs="Arial"/>
          <w:sz w:val="24"/>
          <w:szCs w:val="24"/>
          <w:lang w:val="ru-RU"/>
        </w:rPr>
        <w:t>Уговор о чувању пословне тајне и поверљивих информација</w:t>
      </w:r>
    </w:p>
    <w:p w14:paraId="5584442E" w14:textId="77777777" w:rsidR="008E7EE7" w:rsidRDefault="00D66B21" w:rsidP="00EE793E">
      <w:pPr>
        <w:pStyle w:val="KDParagraf"/>
        <w:spacing w:before="0"/>
        <w:rPr>
          <w:rFonts w:cs="Arial"/>
          <w:szCs w:val="24"/>
          <w:lang w:val="ru-RU"/>
        </w:rPr>
      </w:pPr>
      <w:r>
        <w:rPr>
          <w:rFonts w:cs="Arial"/>
          <w:sz w:val="24"/>
          <w:szCs w:val="24"/>
        </w:rPr>
        <w:lastRenderedPageBreak/>
        <w:t xml:space="preserve">  </w:t>
      </w:r>
      <w:r>
        <w:rPr>
          <w:rFonts w:cs="Arial"/>
          <w:sz w:val="24"/>
          <w:szCs w:val="24"/>
          <w:lang w:val="sr-Cyrl-RS"/>
        </w:rPr>
        <w:t xml:space="preserve">     </w:t>
      </w:r>
      <w:r>
        <w:rPr>
          <w:rFonts w:cs="Arial"/>
          <w:szCs w:val="24"/>
          <w:lang w:val="ru-RU"/>
        </w:rPr>
        <w:t xml:space="preserve"> </w:t>
      </w:r>
    </w:p>
    <w:p w14:paraId="4E388C66" w14:textId="77777777" w:rsidR="00A54428" w:rsidRDefault="00A54428" w:rsidP="00EE793E">
      <w:pPr>
        <w:pStyle w:val="KDParagraf"/>
        <w:spacing w:before="0"/>
        <w:rPr>
          <w:rFonts w:cs="Arial"/>
          <w:b/>
          <w:sz w:val="24"/>
          <w:szCs w:val="24"/>
        </w:rPr>
      </w:pPr>
    </w:p>
    <w:p w14:paraId="6A6F1046" w14:textId="0AABA74C"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613B5C">
        <w:rPr>
          <w:rFonts w:cs="Arial"/>
          <w:b/>
          <w:sz w:val="24"/>
          <w:szCs w:val="24"/>
          <w:lang w:val="sr-Cyrl-RS"/>
        </w:rPr>
        <w:t>29</w:t>
      </w:r>
      <w:r w:rsidRPr="000C3067">
        <w:rPr>
          <w:rFonts w:cs="Arial"/>
          <w:sz w:val="24"/>
          <w:szCs w:val="24"/>
        </w:rPr>
        <w:t>.</w:t>
      </w:r>
    </w:p>
    <w:p w14:paraId="41D04ADC" w14:textId="77777777" w:rsidR="00D66B21" w:rsidRPr="00D66B21" w:rsidRDefault="00D66B21" w:rsidP="00D66B21">
      <w:pPr>
        <w:pStyle w:val="KDParagraf"/>
        <w:tabs>
          <w:tab w:val="left" w:pos="6360"/>
        </w:tabs>
        <w:rPr>
          <w:rFonts w:cs="Arial"/>
          <w:bCs/>
          <w:sz w:val="24"/>
          <w:szCs w:val="24"/>
        </w:rPr>
      </w:pPr>
      <w:r w:rsidRPr="00D66B21">
        <w:rPr>
          <w:rFonts w:cs="Arial"/>
          <w:bCs/>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ED4B64E" w14:textId="77777777" w:rsidR="0017332D"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17332D">
        <w:rPr>
          <w:rFonts w:cs="Arial"/>
          <w:b/>
          <w:sz w:val="24"/>
          <w:szCs w:val="24"/>
          <w:lang w:val="sr-Cyrl-RS"/>
        </w:rPr>
        <w:t xml:space="preserve">    </w:t>
      </w:r>
    </w:p>
    <w:p w14:paraId="7162CD1D" w14:textId="77777777" w:rsidR="0017332D" w:rsidRDefault="0017332D" w:rsidP="00906791">
      <w:pPr>
        <w:pStyle w:val="KDParagraf"/>
        <w:tabs>
          <w:tab w:val="left" w:pos="6360"/>
        </w:tabs>
        <w:spacing w:before="0"/>
        <w:rPr>
          <w:rFonts w:cs="Arial"/>
          <w:b/>
          <w:sz w:val="24"/>
          <w:szCs w:val="24"/>
          <w:lang w:val="sr-Cyrl-RS"/>
        </w:rPr>
      </w:pPr>
    </w:p>
    <w:p w14:paraId="7663B842" w14:textId="77777777" w:rsidR="00DB6ADC" w:rsidRDefault="001F1887" w:rsidP="00906791">
      <w:pPr>
        <w:pStyle w:val="KDParagraf"/>
        <w:tabs>
          <w:tab w:val="left" w:pos="6360"/>
        </w:tabs>
        <w:spacing w:before="0"/>
        <w:rPr>
          <w:rFonts w:cs="Arial"/>
          <w:b/>
          <w:sz w:val="24"/>
          <w:szCs w:val="24"/>
          <w:lang w:val="sr-Cyrl-RS"/>
        </w:rPr>
      </w:pPr>
      <w:r>
        <w:rPr>
          <w:rFonts w:cs="Arial"/>
          <w:b/>
          <w:sz w:val="24"/>
          <w:szCs w:val="24"/>
          <w:lang w:val="sr-Cyrl-RS"/>
        </w:rPr>
        <w:t xml:space="preserve"> </w:t>
      </w:r>
    </w:p>
    <w:p w14:paraId="6AA0BD60" w14:textId="77777777" w:rsidR="001463A3" w:rsidRPr="00E83A92" w:rsidRDefault="00DB6ADC" w:rsidP="00906791">
      <w:pPr>
        <w:pStyle w:val="KDParagraf"/>
        <w:tabs>
          <w:tab w:val="left" w:pos="6360"/>
        </w:tabs>
        <w:spacing w:before="0"/>
        <w:rPr>
          <w:rFonts w:cs="Arial"/>
          <w:b/>
          <w:sz w:val="24"/>
          <w:szCs w:val="24"/>
          <w:lang w:val="sr-Cyrl-RS"/>
        </w:rPr>
      </w:pPr>
      <w:r w:rsidRPr="00444D1C">
        <w:rPr>
          <w:rFonts w:cs="Arial"/>
          <w:sz w:val="24"/>
          <w:szCs w:val="24"/>
          <w:lang w:val="sr-Cyrl-RS"/>
        </w:rPr>
        <w:t xml:space="preserve">               </w:t>
      </w:r>
      <w:r w:rsidR="008C29DC" w:rsidRPr="00444D1C">
        <w:rPr>
          <w:rFonts w:cs="Arial"/>
          <w:sz w:val="24"/>
          <w:szCs w:val="24"/>
          <w:lang w:val="sr-Cyrl-RS"/>
        </w:rPr>
        <w:t xml:space="preserve"> </w:t>
      </w:r>
      <w:r w:rsidR="008C29DC" w:rsidRPr="00E83A92">
        <w:rPr>
          <w:rFonts w:cs="Arial"/>
          <w:b/>
          <w:sz w:val="24"/>
          <w:szCs w:val="24"/>
          <w:lang w:val="sr-Cyrl-RS"/>
        </w:rPr>
        <w:t>КУПАЦ</w:t>
      </w:r>
      <w:r w:rsidR="00906791" w:rsidRPr="00E83A92">
        <w:rPr>
          <w:rFonts w:cs="Arial"/>
          <w:b/>
          <w:sz w:val="24"/>
          <w:szCs w:val="24"/>
          <w:lang w:val="sr-Cyrl-RS"/>
        </w:rPr>
        <w:t xml:space="preserve"> </w:t>
      </w:r>
      <w:r w:rsidR="003067C0" w:rsidRPr="00E83A92">
        <w:rPr>
          <w:rFonts w:cs="Arial"/>
          <w:b/>
          <w:sz w:val="24"/>
          <w:szCs w:val="24"/>
          <w:lang w:val="sr-Cyrl-RS"/>
        </w:rPr>
        <w:tab/>
        <w:t>ПРОДАВАЦ</w:t>
      </w:r>
    </w:p>
    <w:p w14:paraId="338E0064" w14:textId="77777777" w:rsidR="0028073B" w:rsidRPr="00444D1C" w:rsidRDefault="001463A3"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w:t>
      </w:r>
      <w:r w:rsidR="003067C0" w:rsidRPr="00444D1C">
        <w:rPr>
          <w:rFonts w:cs="Arial"/>
          <w:sz w:val="24"/>
          <w:szCs w:val="24"/>
          <w:lang w:val="sr-Cyrl-RS"/>
        </w:rPr>
        <w:t xml:space="preserve">                                                            Назив</w:t>
      </w:r>
    </w:p>
    <w:p w14:paraId="69B1C11C" w14:textId="77777777" w:rsidR="00EE793E" w:rsidRPr="00444D1C" w:rsidRDefault="00A10126" w:rsidP="00906791">
      <w:pPr>
        <w:pStyle w:val="KDParagraf"/>
        <w:tabs>
          <w:tab w:val="left" w:pos="6360"/>
        </w:tabs>
        <w:spacing w:before="0"/>
        <w:rPr>
          <w:rFonts w:cs="Arial"/>
          <w:sz w:val="24"/>
          <w:szCs w:val="24"/>
          <w:lang w:val="sr-Cyrl-RS"/>
        </w:rPr>
      </w:pPr>
      <w:r w:rsidRPr="00444D1C">
        <w:rPr>
          <w:rFonts w:cs="Arial"/>
          <w:sz w:val="24"/>
          <w:szCs w:val="24"/>
          <w:lang w:val="sr-Cyrl-RS"/>
        </w:rPr>
        <w:t>„</w:t>
      </w:r>
      <w:r w:rsidR="001463A3" w:rsidRPr="00444D1C">
        <w:rPr>
          <w:rFonts w:cs="Arial"/>
          <w:sz w:val="24"/>
          <w:szCs w:val="24"/>
          <w:lang w:val="sr-Cyrl-RS"/>
        </w:rPr>
        <w:t>Електропривреда Србије</w:t>
      </w:r>
      <w:r w:rsidRPr="00444D1C">
        <w:rPr>
          <w:rFonts w:cs="Arial"/>
          <w:sz w:val="24"/>
          <w:szCs w:val="24"/>
          <w:lang w:val="sr-Cyrl-RS"/>
        </w:rPr>
        <w:t>“</w:t>
      </w:r>
      <w:r w:rsidR="001463A3" w:rsidRPr="00444D1C">
        <w:rPr>
          <w:rFonts w:cs="Arial"/>
          <w:sz w:val="24"/>
          <w:szCs w:val="24"/>
          <w:lang w:val="sr-Cyrl-RS"/>
        </w:rPr>
        <w:t xml:space="preserve"> Београд</w:t>
      </w:r>
      <w:r w:rsidR="00906791" w:rsidRPr="00444D1C">
        <w:rPr>
          <w:rFonts w:cs="Arial"/>
          <w:sz w:val="24"/>
          <w:szCs w:val="24"/>
          <w:lang w:val="sr-Cyrl-RS"/>
        </w:rPr>
        <w:t xml:space="preserve">           </w:t>
      </w:r>
      <w:r w:rsidR="001463A3" w:rsidRPr="00444D1C">
        <w:rPr>
          <w:rFonts w:cs="Arial"/>
          <w:sz w:val="24"/>
          <w:szCs w:val="24"/>
          <w:lang w:val="sr-Cyrl-RS"/>
        </w:rPr>
        <w:t xml:space="preserve">                </w:t>
      </w:r>
      <w:r w:rsidR="008C29DC" w:rsidRPr="00444D1C">
        <w:rPr>
          <w:rFonts w:cs="Arial"/>
          <w:sz w:val="24"/>
          <w:szCs w:val="24"/>
          <w:lang w:val="sr-Cyrl-RS"/>
        </w:rPr>
        <w:t xml:space="preserve">        </w:t>
      </w:r>
    </w:p>
    <w:p w14:paraId="634A45A2" w14:textId="77777777" w:rsidR="00C64A78" w:rsidRPr="00444D1C" w:rsidRDefault="00FA4C68" w:rsidP="00EE793E">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335E385C" w14:textId="77777777" w:rsidR="00FA4C68" w:rsidRPr="00444D1C" w:rsidRDefault="00FA4C68" w:rsidP="00EE793E">
      <w:pPr>
        <w:pStyle w:val="KDParagraf"/>
        <w:spacing w:before="0"/>
        <w:rPr>
          <w:rFonts w:cs="Arial"/>
          <w:sz w:val="24"/>
          <w:szCs w:val="24"/>
          <w:lang w:val="sr-Cyrl-RS"/>
        </w:rPr>
      </w:pPr>
    </w:p>
    <w:p w14:paraId="40A4F977" w14:textId="77777777" w:rsidR="00CC5210" w:rsidRPr="00444D1C" w:rsidRDefault="00906791" w:rsidP="00CC5210">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_</w:t>
      </w:r>
      <w:r w:rsidR="00FA4C68" w:rsidRPr="00444D1C">
        <w:rPr>
          <w:rFonts w:cs="Arial"/>
          <w:sz w:val="24"/>
          <w:szCs w:val="24"/>
        </w:rPr>
        <w:t>__</w:t>
      </w:r>
      <w:r w:rsidR="00CC5210" w:rsidRPr="00444D1C">
        <w:rPr>
          <w:rFonts w:cs="Arial"/>
          <w:sz w:val="24"/>
          <w:szCs w:val="24"/>
        </w:rPr>
        <w:t xml:space="preserve">________________                                         </w:t>
      </w:r>
      <w:r w:rsidR="00CC5210" w:rsidRPr="00444D1C">
        <w:rPr>
          <w:rFonts w:cs="Arial"/>
          <w:sz w:val="24"/>
          <w:szCs w:val="24"/>
          <w:lang w:val="sr-Cyrl-RS"/>
        </w:rPr>
        <w:t>_____________________</w:t>
      </w:r>
    </w:p>
    <w:p w14:paraId="14030E1E" w14:textId="77777777" w:rsidR="00EE793E" w:rsidRPr="00444D1C" w:rsidRDefault="00EE793E" w:rsidP="00EE793E">
      <w:pPr>
        <w:pStyle w:val="KDParagraf"/>
        <w:spacing w:before="0"/>
        <w:rPr>
          <w:rFonts w:cs="Arial"/>
          <w:sz w:val="24"/>
          <w:szCs w:val="24"/>
        </w:rPr>
      </w:pPr>
      <w:r w:rsidRPr="00444D1C">
        <w:rPr>
          <w:rFonts w:cs="Arial"/>
          <w:sz w:val="24"/>
          <w:szCs w:val="24"/>
        </w:rPr>
        <w:tab/>
      </w:r>
      <w:r w:rsidRPr="00444D1C">
        <w:rPr>
          <w:rFonts w:cs="Arial"/>
          <w:sz w:val="24"/>
          <w:szCs w:val="24"/>
        </w:rPr>
        <w:tab/>
      </w:r>
      <w:r w:rsidR="00FA4C68" w:rsidRPr="00444D1C">
        <w:rPr>
          <w:rFonts w:cs="Arial"/>
          <w:sz w:val="24"/>
          <w:szCs w:val="24"/>
          <w:lang w:val="sr-Cyrl-RS"/>
        </w:rPr>
        <w:t xml:space="preserve">Милорад Грчић </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Име и презиме                                                         </w:t>
      </w:r>
      <w:r w:rsidR="00FA4C68" w:rsidRPr="00444D1C">
        <w:rPr>
          <w:rFonts w:cs="Arial"/>
          <w:sz w:val="24"/>
          <w:szCs w:val="24"/>
        </w:rPr>
        <w:t xml:space="preserve">  </w:t>
      </w:r>
      <w:r w:rsidR="00FA4C68" w:rsidRPr="00444D1C">
        <w:rPr>
          <w:rFonts w:cs="Arial"/>
          <w:sz w:val="24"/>
          <w:szCs w:val="24"/>
          <w:lang w:val="sr-Cyrl-RS"/>
        </w:rPr>
        <w:t xml:space="preserve"> </w:t>
      </w:r>
      <w:r w:rsidR="00906791" w:rsidRPr="00444D1C">
        <w:rPr>
          <w:rFonts w:cs="Arial"/>
          <w:sz w:val="24"/>
          <w:szCs w:val="24"/>
          <w:lang w:val="sr-Cyrl-RS"/>
        </w:rPr>
        <w:t xml:space="preserve">               </w:t>
      </w:r>
      <w:r w:rsidR="00CC5210" w:rsidRPr="00444D1C">
        <w:rPr>
          <w:rFonts w:cs="Arial"/>
          <w:sz w:val="24"/>
          <w:szCs w:val="24"/>
          <w:lang w:val="sr-Cyrl-RS"/>
        </w:rPr>
        <w:t xml:space="preserve">                                                </w:t>
      </w:r>
      <w:r w:rsidR="00906791" w:rsidRPr="00444D1C">
        <w:rPr>
          <w:rFonts w:cs="Arial"/>
          <w:sz w:val="24"/>
          <w:szCs w:val="24"/>
          <w:lang w:val="sr-Cyrl-RS"/>
        </w:rPr>
        <w:t xml:space="preserve"> </w:t>
      </w:r>
    </w:p>
    <w:p w14:paraId="54415E1A" w14:textId="77777777" w:rsidR="00FA4C68" w:rsidRPr="00444D1C" w:rsidRDefault="00CC5210" w:rsidP="00FA4C68">
      <w:pPr>
        <w:pStyle w:val="KDParagraf"/>
        <w:spacing w:before="0"/>
        <w:rPr>
          <w:rFonts w:cs="Arial"/>
          <w:sz w:val="24"/>
          <w:szCs w:val="24"/>
          <w:lang w:val="sr-Cyrl-RS"/>
        </w:rPr>
      </w:pPr>
      <w:r w:rsidRPr="00444D1C">
        <w:rPr>
          <w:rFonts w:cs="Arial"/>
          <w:sz w:val="24"/>
          <w:szCs w:val="24"/>
          <w:lang w:val="sr-Cyrl-RS"/>
        </w:rPr>
        <w:t xml:space="preserve">       </w:t>
      </w:r>
      <w:r w:rsidR="00FA4C68" w:rsidRPr="00444D1C">
        <w:rPr>
          <w:rFonts w:cs="Arial"/>
          <w:sz w:val="24"/>
          <w:szCs w:val="24"/>
          <w:lang w:val="sr-Cyrl-RS"/>
        </w:rPr>
        <w:t xml:space="preserve">  </w:t>
      </w:r>
      <w:r w:rsidR="009A3428" w:rsidRPr="00444D1C">
        <w:rPr>
          <w:rFonts w:cs="Arial"/>
          <w:sz w:val="24"/>
          <w:szCs w:val="24"/>
          <w:lang w:val="sr-Cyrl-RS"/>
        </w:rPr>
        <w:t xml:space="preserve">  в</w:t>
      </w:r>
      <w:r w:rsidRPr="00444D1C">
        <w:rPr>
          <w:rFonts w:cs="Arial"/>
          <w:sz w:val="24"/>
          <w:szCs w:val="24"/>
          <w:lang w:val="sr-Cyrl-RS"/>
        </w:rPr>
        <w:t>.д.</w:t>
      </w:r>
      <w:r w:rsidR="009A3428" w:rsidRPr="00444D1C">
        <w:rPr>
          <w:rFonts w:cs="Arial"/>
          <w:sz w:val="24"/>
          <w:szCs w:val="24"/>
          <w:lang w:val="sr-Cyrl-RS"/>
        </w:rPr>
        <w:t xml:space="preserve"> </w:t>
      </w:r>
      <w:r w:rsidRPr="00444D1C">
        <w:rPr>
          <w:rFonts w:cs="Arial"/>
          <w:sz w:val="24"/>
          <w:szCs w:val="24"/>
          <w:lang w:val="sr-Cyrl-RS"/>
        </w:rPr>
        <w:t>директора</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Функција</w:t>
      </w:r>
    </w:p>
    <w:p w14:paraId="6AC3F70A" w14:textId="77777777" w:rsidR="007D4B00" w:rsidRDefault="007D4B00" w:rsidP="00B90B5A">
      <w:pPr>
        <w:pStyle w:val="KDParagraf"/>
        <w:tabs>
          <w:tab w:val="left" w:pos="6315"/>
        </w:tabs>
        <w:spacing w:before="0"/>
        <w:rPr>
          <w:rFonts w:cs="Arial"/>
          <w:sz w:val="24"/>
          <w:szCs w:val="24"/>
          <w:lang w:val="sr-Cyrl-RS"/>
        </w:rPr>
      </w:pPr>
    </w:p>
    <w:p w14:paraId="7AE9348A" w14:textId="77777777" w:rsidR="007D4B00" w:rsidRDefault="007D4B00" w:rsidP="00B90B5A">
      <w:pPr>
        <w:pStyle w:val="KDParagraf"/>
        <w:tabs>
          <w:tab w:val="left" w:pos="6315"/>
        </w:tabs>
        <w:spacing w:before="0"/>
        <w:rPr>
          <w:rFonts w:cs="Arial"/>
          <w:sz w:val="24"/>
          <w:szCs w:val="24"/>
          <w:lang w:val="sr-Cyrl-RS"/>
        </w:rPr>
      </w:pPr>
    </w:p>
    <w:p w14:paraId="5F918047" w14:textId="77777777" w:rsidR="007D4B00" w:rsidRDefault="007D4B00" w:rsidP="00B90B5A">
      <w:pPr>
        <w:pStyle w:val="KDParagraf"/>
        <w:tabs>
          <w:tab w:val="left" w:pos="6315"/>
        </w:tabs>
        <w:spacing w:before="0"/>
        <w:rPr>
          <w:rFonts w:cs="Arial"/>
          <w:sz w:val="24"/>
          <w:szCs w:val="24"/>
          <w:lang w:val="sr-Cyrl-RS"/>
        </w:rPr>
      </w:pPr>
    </w:p>
    <w:p w14:paraId="6BF2FE3B" w14:textId="77777777" w:rsidR="007D4B00" w:rsidRDefault="007D4B00" w:rsidP="00B90B5A">
      <w:pPr>
        <w:pStyle w:val="KDParagraf"/>
        <w:tabs>
          <w:tab w:val="left" w:pos="6315"/>
        </w:tabs>
        <w:spacing w:before="0"/>
        <w:rPr>
          <w:rFonts w:cs="Arial"/>
          <w:sz w:val="24"/>
          <w:szCs w:val="24"/>
          <w:lang w:val="sr-Cyrl-RS"/>
        </w:rPr>
      </w:pPr>
    </w:p>
    <w:p w14:paraId="6410007D" w14:textId="77777777" w:rsidR="007D4B00" w:rsidRDefault="007D4B00" w:rsidP="00B90B5A">
      <w:pPr>
        <w:pStyle w:val="KDParagraf"/>
        <w:tabs>
          <w:tab w:val="left" w:pos="6315"/>
        </w:tabs>
        <w:spacing w:before="0"/>
        <w:rPr>
          <w:rFonts w:cs="Arial"/>
          <w:sz w:val="24"/>
          <w:szCs w:val="24"/>
          <w:lang w:val="sr-Cyrl-RS"/>
        </w:rPr>
      </w:pPr>
    </w:p>
    <w:p w14:paraId="54EF9A58" w14:textId="77777777" w:rsidR="007D4B00" w:rsidRDefault="007D4B00" w:rsidP="00B90B5A">
      <w:pPr>
        <w:pStyle w:val="KDParagraf"/>
        <w:tabs>
          <w:tab w:val="left" w:pos="6315"/>
        </w:tabs>
        <w:spacing w:before="0"/>
        <w:rPr>
          <w:rFonts w:cs="Arial"/>
          <w:sz w:val="24"/>
          <w:szCs w:val="24"/>
          <w:lang w:val="sr-Cyrl-RS"/>
        </w:rPr>
      </w:pPr>
    </w:p>
    <w:p w14:paraId="07010122" w14:textId="77777777" w:rsidR="00790DD7" w:rsidRDefault="00790DD7" w:rsidP="00B90B5A">
      <w:pPr>
        <w:pStyle w:val="KDParagraf"/>
        <w:tabs>
          <w:tab w:val="left" w:pos="6315"/>
        </w:tabs>
        <w:spacing w:before="0"/>
        <w:rPr>
          <w:rFonts w:cs="Arial"/>
          <w:sz w:val="24"/>
          <w:szCs w:val="24"/>
          <w:lang w:val="sr-Cyrl-RS"/>
        </w:rPr>
      </w:pPr>
    </w:p>
    <w:p w14:paraId="15CE5B8D" w14:textId="77777777" w:rsidR="002C3882" w:rsidRDefault="002C3882" w:rsidP="00B90B5A">
      <w:pPr>
        <w:pStyle w:val="KDParagraf"/>
        <w:tabs>
          <w:tab w:val="left" w:pos="6315"/>
        </w:tabs>
        <w:spacing w:before="0"/>
        <w:rPr>
          <w:rFonts w:cs="Arial"/>
          <w:sz w:val="24"/>
          <w:szCs w:val="24"/>
          <w:lang w:val="sr-Cyrl-RS"/>
        </w:rPr>
      </w:pPr>
    </w:p>
    <w:p w14:paraId="289AE62C" w14:textId="77777777" w:rsidR="002C3882" w:rsidRDefault="002C3882" w:rsidP="00B90B5A">
      <w:pPr>
        <w:pStyle w:val="KDParagraf"/>
        <w:tabs>
          <w:tab w:val="left" w:pos="6315"/>
        </w:tabs>
        <w:spacing w:before="0"/>
        <w:rPr>
          <w:rFonts w:cs="Arial"/>
          <w:sz w:val="24"/>
          <w:szCs w:val="24"/>
          <w:lang w:val="sr-Cyrl-RS"/>
        </w:rPr>
      </w:pPr>
    </w:p>
    <w:p w14:paraId="597CF76E" w14:textId="77777777" w:rsidR="002C3882" w:rsidRDefault="002C3882" w:rsidP="00B90B5A">
      <w:pPr>
        <w:pStyle w:val="KDParagraf"/>
        <w:tabs>
          <w:tab w:val="left" w:pos="6315"/>
        </w:tabs>
        <w:spacing w:before="0"/>
        <w:rPr>
          <w:rFonts w:cs="Arial"/>
          <w:sz w:val="24"/>
          <w:szCs w:val="24"/>
          <w:lang w:val="sr-Cyrl-RS"/>
        </w:rPr>
      </w:pPr>
    </w:p>
    <w:p w14:paraId="2A2D21CF" w14:textId="77777777" w:rsidR="002C3882" w:rsidRDefault="002C3882" w:rsidP="00B90B5A">
      <w:pPr>
        <w:pStyle w:val="KDParagraf"/>
        <w:tabs>
          <w:tab w:val="left" w:pos="6315"/>
        </w:tabs>
        <w:spacing w:before="0"/>
        <w:rPr>
          <w:rFonts w:cs="Arial"/>
          <w:sz w:val="24"/>
          <w:szCs w:val="24"/>
          <w:lang w:val="sr-Cyrl-RS"/>
        </w:rPr>
      </w:pPr>
    </w:p>
    <w:p w14:paraId="2076DCCA" w14:textId="77777777" w:rsidR="002C3882" w:rsidRDefault="002C3882" w:rsidP="00B90B5A">
      <w:pPr>
        <w:pStyle w:val="KDParagraf"/>
        <w:tabs>
          <w:tab w:val="left" w:pos="6315"/>
        </w:tabs>
        <w:spacing w:before="0"/>
        <w:rPr>
          <w:rFonts w:cs="Arial"/>
          <w:sz w:val="24"/>
          <w:szCs w:val="24"/>
          <w:lang w:val="sr-Cyrl-RS"/>
        </w:rPr>
      </w:pPr>
    </w:p>
    <w:p w14:paraId="0B00FC04" w14:textId="77777777" w:rsidR="002C3882" w:rsidRDefault="002C3882" w:rsidP="00B90B5A">
      <w:pPr>
        <w:pStyle w:val="KDParagraf"/>
        <w:tabs>
          <w:tab w:val="left" w:pos="6315"/>
        </w:tabs>
        <w:spacing w:before="0"/>
        <w:rPr>
          <w:rFonts w:cs="Arial"/>
          <w:sz w:val="24"/>
          <w:szCs w:val="24"/>
          <w:lang w:val="sr-Cyrl-RS"/>
        </w:rPr>
      </w:pPr>
    </w:p>
    <w:p w14:paraId="3FD0D5A2" w14:textId="77777777" w:rsidR="002C3882" w:rsidRDefault="002C3882" w:rsidP="00B90B5A">
      <w:pPr>
        <w:pStyle w:val="KDParagraf"/>
        <w:tabs>
          <w:tab w:val="left" w:pos="6315"/>
        </w:tabs>
        <w:spacing w:before="0"/>
        <w:rPr>
          <w:rFonts w:cs="Arial"/>
          <w:sz w:val="24"/>
          <w:szCs w:val="24"/>
          <w:lang w:val="sr-Cyrl-RS"/>
        </w:rPr>
      </w:pPr>
    </w:p>
    <w:p w14:paraId="65C1B8E1" w14:textId="77777777" w:rsidR="002C3882" w:rsidRDefault="002C3882" w:rsidP="002C3882">
      <w:pPr>
        <w:tabs>
          <w:tab w:val="left" w:pos="567"/>
        </w:tabs>
        <w:spacing w:before="0"/>
        <w:ind w:left="540" w:hanging="450"/>
        <w:rPr>
          <w:rFonts w:cs="Arial"/>
          <w:b/>
          <w:sz w:val="24"/>
          <w:szCs w:val="24"/>
        </w:rPr>
      </w:pPr>
    </w:p>
    <w:p w14:paraId="7E14C999" w14:textId="77777777" w:rsidR="00DC24B8" w:rsidRDefault="00DC24B8" w:rsidP="002C3882">
      <w:pPr>
        <w:tabs>
          <w:tab w:val="left" w:pos="567"/>
        </w:tabs>
        <w:spacing w:before="0"/>
        <w:ind w:left="540" w:hanging="450"/>
        <w:rPr>
          <w:rFonts w:cs="Arial"/>
          <w:b/>
          <w:sz w:val="24"/>
          <w:szCs w:val="24"/>
        </w:rPr>
      </w:pPr>
    </w:p>
    <w:p w14:paraId="7E86F135" w14:textId="77777777" w:rsidR="00DC24B8" w:rsidRDefault="00DC24B8" w:rsidP="002C3882">
      <w:pPr>
        <w:tabs>
          <w:tab w:val="left" w:pos="567"/>
        </w:tabs>
        <w:spacing w:before="0"/>
        <w:ind w:left="540" w:hanging="450"/>
        <w:rPr>
          <w:rFonts w:cs="Arial"/>
          <w:b/>
          <w:sz w:val="24"/>
          <w:szCs w:val="24"/>
        </w:rPr>
      </w:pPr>
    </w:p>
    <w:p w14:paraId="19E07D8F" w14:textId="77777777" w:rsidR="00DC24B8" w:rsidRDefault="00DC24B8" w:rsidP="002C3882">
      <w:pPr>
        <w:tabs>
          <w:tab w:val="left" w:pos="567"/>
        </w:tabs>
        <w:spacing w:before="0"/>
        <w:ind w:left="540" w:hanging="450"/>
        <w:rPr>
          <w:rFonts w:cs="Arial"/>
          <w:b/>
          <w:sz w:val="24"/>
          <w:szCs w:val="24"/>
        </w:rPr>
      </w:pPr>
    </w:p>
    <w:p w14:paraId="543DA1CD" w14:textId="77777777" w:rsidR="00DC24B8" w:rsidRDefault="00DC24B8" w:rsidP="002C3882">
      <w:pPr>
        <w:tabs>
          <w:tab w:val="left" w:pos="567"/>
        </w:tabs>
        <w:spacing w:before="0"/>
        <w:ind w:left="540" w:hanging="450"/>
        <w:rPr>
          <w:rFonts w:cs="Arial"/>
          <w:b/>
          <w:sz w:val="24"/>
          <w:szCs w:val="24"/>
        </w:rPr>
      </w:pPr>
    </w:p>
    <w:p w14:paraId="5B7520EB" w14:textId="77777777" w:rsidR="00DC24B8" w:rsidRDefault="00DC24B8" w:rsidP="002C3882">
      <w:pPr>
        <w:tabs>
          <w:tab w:val="left" w:pos="567"/>
        </w:tabs>
        <w:spacing w:before="0"/>
        <w:ind w:left="540" w:hanging="450"/>
        <w:rPr>
          <w:rFonts w:cs="Arial"/>
          <w:b/>
          <w:sz w:val="24"/>
          <w:szCs w:val="24"/>
        </w:rPr>
      </w:pPr>
    </w:p>
    <w:p w14:paraId="377CC358" w14:textId="77777777" w:rsidR="00DC24B8" w:rsidRDefault="00DC24B8" w:rsidP="002C3882">
      <w:pPr>
        <w:tabs>
          <w:tab w:val="left" w:pos="567"/>
        </w:tabs>
        <w:spacing w:before="0"/>
        <w:ind w:left="540" w:hanging="450"/>
        <w:rPr>
          <w:rFonts w:cs="Arial"/>
          <w:b/>
          <w:sz w:val="24"/>
          <w:szCs w:val="24"/>
        </w:rPr>
      </w:pPr>
    </w:p>
    <w:p w14:paraId="485ED6FE" w14:textId="77777777" w:rsidR="00DC24B8" w:rsidRDefault="00DC24B8" w:rsidP="002C3882">
      <w:pPr>
        <w:tabs>
          <w:tab w:val="left" w:pos="567"/>
        </w:tabs>
        <w:spacing w:before="0"/>
        <w:ind w:left="540" w:hanging="450"/>
        <w:rPr>
          <w:rFonts w:cs="Arial"/>
          <w:b/>
          <w:sz w:val="24"/>
          <w:szCs w:val="24"/>
        </w:rPr>
      </w:pPr>
    </w:p>
    <w:p w14:paraId="796AA7CF" w14:textId="77777777" w:rsidR="00DC24B8" w:rsidRDefault="00DC24B8" w:rsidP="002C3882">
      <w:pPr>
        <w:tabs>
          <w:tab w:val="left" w:pos="567"/>
        </w:tabs>
        <w:spacing w:before="0"/>
        <w:ind w:left="540" w:hanging="450"/>
        <w:rPr>
          <w:rFonts w:cs="Arial"/>
          <w:b/>
          <w:sz w:val="24"/>
          <w:szCs w:val="24"/>
        </w:rPr>
      </w:pPr>
    </w:p>
    <w:p w14:paraId="0BB4B2BA" w14:textId="77777777" w:rsidR="00DC24B8" w:rsidRDefault="00DC24B8" w:rsidP="002C3882">
      <w:pPr>
        <w:tabs>
          <w:tab w:val="left" w:pos="567"/>
        </w:tabs>
        <w:spacing w:before="0"/>
        <w:ind w:left="540" w:hanging="450"/>
        <w:rPr>
          <w:rFonts w:cs="Arial"/>
          <w:b/>
          <w:sz w:val="24"/>
          <w:szCs w:val="24"/>
        </w:rPr>
      </w:pPr>
    </w:p>
    <w:p w14:paraId="2E394D3B" w14:textId="77777777" w:rsidR="00DC24B8" w:rsidRDefault="00DC24B8" w:rsidP="002C3882">
      <w:pPr>
        <w:tabs>
          <w:tab w:val="left" w:pos="567"/>
        </w:tabs>
        <w:spacing w:before="0"/>
        <w:ind w:left="540" w:hanging="450"/>
        <w:rPr>
          <w:rFonts w:cs="Arial"/>
          <w:b/>
          <w:sz w:val="24"/>
          <w:szCs w:val="24"/>
        </w:rPr>
      </w:pPr>
    </w:p>
    <w:p w14:paraId="6754AB18" w14:textId="77777777" w:rsidR="00DC24B8" w:rsidRDefault="00DC24B8" w:rsidP="002C3882">
      <w:pPr>
        <w:tabs>
          <w:tab w:val="left" w:pos="567"/>
        </w:tabs>
        <w:spacing w:before="0"/>
        <w:ind w:left="540" w:hanging="450"/>
        <w:rPr>
          <w:rFonts w:cs="Arial"/>
          <w:b/>
          <w:sz w:val="24"/>
          <w:szCs w:val="24"/>
        </w:rPr>
      </w:pPr>
    </w:p>
    <w:p w14:paraId="3634AFAE" w14:textId="77777777" w:rsidR="00DC24B8" w:rsidRDefault="00DC24B8" w:rsidP="002C3882">
      <w:pPr>
        <w:tabs>
          <w:tab w:val="left" w:pos="567"/>
        </w:tabs>
        <w:spacing w:before="0"/>
        <w:ind w:left="540" w:hanging="450"/>
        <w:rPr>
          <w:rFonts w:cs="Arial"/>
          <w:b/>
          <w:sz w:val="24"/>
          <w:szCs w:val="24"/>
        </w:rPr>
      </w:pPr>
    </w:p>
    <w:p w14:paraId="1E4478A2" w14:textId="77777777" w:rsidR="00DC24B8" w:rsidRDefault="00DC24B8" w:rsidP="002C3882">
      <w:pPr>
        <w:tabs>
          <w:tab w:val="left" w:pos="567"/>
        </w:tabs>
        <w:spacing w:before="0"/>
        <w:ind w:left="540" w:hanging="450"/>
        <w:rPr>
          <w:rFonts w:cs="Arial"/>
          <w:b/>
          <w:sz w:val="24"/>
          <w:szCs w:val="24"/>
        </w:rPr>
      </w:pPr>
    </w:p>
    <w:p w14:paraId="43D4B133" w14:textId="77777777" w:rsidR="00DC24B8" w:rsidRDefault="00DC24B8" w:rsidP="002C3882">
      <w:pPr>
        <w:tabs>
          <w:tab w:val="left" w:pos="567"/>
        </w:tabs>
        <w:spacing w:before="0"/>
        <w:ind w:left="540" w:hanging="450"/>
        <w:rPr>
          <w:rFonts w:cs="Arial"/>
          <w:b/>
          <w:sz w:val="24"/>
          <w:szCs w:val="24"/>
        </w:rPr>
      </w:pPr>
    </w:p>
    <w:p w14:paraId="519EBCE8" w14:textId="77777777" w:rsidR="00DC24B8" w:rsidRDefault="00DC24B8" w:rsidP="002C3882">
      <w:pPr>
        <w:tabs>
          <w:tab w:val="left" w:pos="567"/>
        </w:tabs>
        <w:spacing w:before="0"/>
        <w:ind w:left="540" w:hanging="450"/>
        <w:rPr>
          <w:rFonts w:cs="Arial"/>
          <w:b/>
          <w:sz w:val="24"/>
          <w:szCs w:val="24"/>
        </w:rPr>
      </w:pPr>
    </w:p>
    <w:p w14:paraId="51C1DFC8" w14:textId="77777777" w:rsidR="00DC24B8" w:rsidRDefault="00DC24B8" w:rsidP="002C3882">
      <w:pPr>
        <w:tabs>
          <w:tab w:val="left" w:pos="567"/>
        </w:tabs>
        <w:spacing w:before="0"/>
        <w:ind w:left="540" w:hanging="450"/>
        <w:rPr>
          <w:rFonts w:cs="Arial"/>
          <w:b/>
          <w:sz w:val="24"/>
          <w:szCs w:val="24"/>
        </w:rPr>
      </w:pPr>
    </w:p>
    <w:p w14:paraId="15B2CAC9" w14:textId="77777777" w:rsidR="00DC24B8" w:rsidRPr="008D6E6A" w:rsidRDefault="00DC24B8" w:rsidP="002C3882">
      <w:pPr>
        <w:tabs>
          <w:tab w:val="left" w:pos="567"/>
        </w:tabs>
        <w:spacing w:before="0"/>
        <w:ind w:left="540" w:hanging="450"/>
        <w:rPr>
          <w:rFonts w:cs="Arial"/>
          <w:b/>
          <w:sz w:val="24"/>
          <w:szCs w:val="24"/>
        </w:rPr>
      </w:pPr>
    </w:p>
    <w:p w14:paraId="53DE6F7F" w14:textId="77777777" w:rsidR="002C3882" w:rsidRPr="008D6E6A" w:rsidRDefault="002C3882" w:rsidP="002C3882">
      <w:pPr>
        <w:tabs>
          <w:tab w:val="left" w:pos="567"/>
        </w:tabs>
        <w:spacing w:before="0"/>
        <w:ind w:left="540" w:hanging="450"/>
        <w:rPr>
          <w:rFonts w:cs="Arial"/>
          <w:b/>
          <w:sz w:val="24"/>
          <w:szCs w:val="24"/>
        </w:rPr>
      </w:pPr>
    </w:p>
    <w:p w14:paraId="17683A39" w14:textId="77777777" w:rsidR="002C3882" w:rsidRPr="008D6E6A" w:rsidRDefault="002C3882" w:rsidP="002C3882">
      <w:pPr>
        <w:jc w:val="center"/>
        <w:rPr>
          <w:rFonts w:cs="Arial"/>
          <w:b/>
          <w:color w:val="00B0F0"/>
          <w:sz w:val="24"/>
          <w:szCs w:val="24"/>
          <w:lang w:val="sr-Cyrl-RS"/>
        </w:rPr>
      </w:pPr>
      <w:r w:rsidRPr="008D6E6A">
        <w:rPr>
          <w:rFonts w:cs="Arial"/>
          <w:b/>
          <w:sz w:val="24"/>
          <w:szCs w:val="24"/>
        </w:rPr>
        <w:lastRenderedPageBreak/>
        <w:t>Прилог о безбедности и здрављу на раду</w:t>
      </w:r>
      <w:r w:rsidRPr="008D6E6A">
        <w:rPr>
          <w:rFonts w:cs="Arial"/>
          <w:b/>
          <w:sz w:val="24"/>
          <w:szCs w:val="24"/>
          <w:lang w:val="sr-Cyrl-RS"/>
        </w:rPr>
        <w:t xml:space="preserve"> </w:t>
      </w:r>
    </w:p>
    <w:p w14:paraId="148E6371" w14:textId="77777777" w:rsidR="002C3882" w:rsidRPr="008D6E6A" w:rsidRDefault="002C3882" w:rsidP="002C3882">
      <w:pPr>
        <w:rPr>
          <w:rFonts w:cs="Arial"/>
          <w:sz w:val="24"/>
          <w:szCs w:val="24"/>
        </w:rPr>
      </w:pPr>
      <w:r w:rsidRPr="008D6E6A">
        <w:rPr>
          <w:rFonts w:cs="Arial"/>
          <w:sz w:val="24"/>
          <w:szCs w:val="24"/>
        </w:rPr>
        <w:t xml:space="preserve"> </w:t>
      </w:r>
    </w:p>
    <w:p w14:paraId="3589AB83" w14:textId="77777777" w:rsidR="002C3882" w:rsidRPr="008D6E6A" w:rsidRDefault="002C3882" w:rsidP="002C3882">
      <w:pPr>
        <w:rPr>
          <w:rFonts w:cs="Arial"/>
          <w:sz w:val="24"/>
          <w:szCs w:val="24"/>
          <w:lang w:val="sr-Cyrl-RS"/>
        </w:rPr>
      </w:pPr>
      <w:r w:rsidRPr="008D6E6A">
        <w:rPr>
          <w:rFonts w:cs="Arial"/>
          <w:sz w:val="24"/>
          <w:szCs w:val="24"/>
        </w:rPr>
        <w:t>Уговор ................................................ бр. ............. од .........................године</w:t>
      </w:r>
      <w:r w:rsidRPr="008D6E6A">
        <w:rPr>
          <w:rFonts w:cs="Arial"/>
          <w:sz w:val="24"/>
          <w:szCs w:val="24"/>
          <w:lang w:val="sr-Cyrl-RS"/>
        </w:rPr>
        <w:t xml:space="preserve"> (даље: Прилог о БЗР)</w:t>
      </w:r>
    </w:p>
    <w:p w14:paraId="7D8582AC" w14:textId="77777777" w:rsidR="002C3882" w:rsidRPr="008D6E6A" w:rsidRDefault="002C3882" w:rsidP="002C3882">
      <w:pPr>
        <w:rPr>
          <w:rFonts w:cs="Arial"/>
          <w:sz w:val="24"/>
          <w:szCs w:val="24"/>
          <w:lang w:val="sr-Cyrl-RS"/>
        </w:rPr>
      </w:pPr>
    </w:p>
    <w:p w14:paraId="05F308A2" w14:textId="6EDE1E1D" w:rsidR="002C3882" w:rsidRPr="008D6E6A" w:rsidRDefault="002C3882" w:rsidP="002C3882">
      <w:pPr>
        <w:rPr>
          <w:rFonts w:cs="Arial"/>
          <w:sz w:val="24"/>
          <w:szCs w:val="24"/>
          <w:lang w:val="sr-Cyrl-RS"/>
        </w:rPr>
      </w:pPr>
      <w:r>
        <w:rPr>
          <w:rFonts w:cs="Arial"/>
          <w:sz w:val="24"/>
          <w:szCs w:val="24"/>
          <w:lang w:val="sr-Cyrl-RS"/>
        </w:rPr>
        <w:t>Купац</w:t>
      </w:r>
      <w:r w:rsidRPr="008D6E6A">
        <w:rPr>
          <w:rFonts w:cs="Arial"/>
          <w:sz w:val="24"/>
          <w:szCs w:val="24"/>
        </w:rPr>
        <w:t>: Јавно предузећа „Електропривреда Србије“, Београд, Улица царице Милице бр. 2</w:t>
      </w:r>
      <w:r w:rsidRPr="008D6E6A">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Продавац), </w:t>
      </w:r>
    </w:p>
    <w:p w14:paraId="579EE3FA" w14:textId="77777777" w:rsidR="002C3882" w:rsidRPr="008D6E6A" w:rsidRDefault="002C3882" w:rsidP="002C3882">
      <w:pPr>
        <w:rPr>
          <w:rFonts w:cs="Arial"/>
          <w:sz w:val="24"/>
          <w:szCs w:val="24"/>
          <w:lang w:val="sr-Cyrl-RS"/>
        </w:rPr>
      </w:pPr>
    </w:p>
    <w:p w14:paraId="059CBF59" w14:textId="6A9F3208" w:rsidR="002C3882" w:rsidRPr="008D6E6A" w:rsidRDefault="002C3882" w:rsidP="002C3882">
      <w:pPr>
        <w:rPr>
          <w:rFonts w:cs="Arial"/>
          <w:sz w:val="24"/>
          <w:szCs w:val="24"/>
          <w:lang w:val="sr-Cyrl-RS"/>
        </w:rPr>
      </w:pPr>
      <w:r>
        <w:rPr>
          <w:rFonts w:cs="Arial"/>
          <w:sz w:val="24"/>
          <w:szCs w:val="24"/>
          <w:lang w:val="sr-Cyrl-RS"/>
        </w:rPr>
        <w:t>Продавац</w:t>
      </w:r>
      <w:r w:rsidRPr="008D6E6A">
        <w:rPr>
          <w:rFonts w:cs="Arial"/>
          <w:sz w:val="24"/>
          <w:szCs w:val="24"/>
          <w:lang w:val="sr-Cyrl-RS"/>
        </w:rPr>
        <w:t>:________________(</w:t>
      </w:r>
      <w:r w:rsidRPr="008D6E6A">
        <w:rPr>
          <w:rFonts w:cs="Arial"/>
          <w:i/>
          <w:sz w:val="24"/>
          <w:szCs w:val="24"/>
          <w:lang w:val="sr-Cyrl-RS"/>
        </w:rPr>
        <w:t>назив</w:t>
      </w:r>
      <w:r w:rsidRPr="008D6E6A">
        <w:rPr>
          <w:rFonts w:cs="Arial"/>
          <w:sz w:val="24"/>
          <w:szCs w:val="24"/>
          <w:lang w:val="sr-Cyrl-RS"/>
        </w:rPr>
        <w:t>) из _______________(</w:t>
      </w:r>
      <w:r w:rsidRPr="008D6E6A">
        <w:rPr>
          <w:rFonts w:cs="Arial"/>
          <w:i/>
          <w:sz w:val="24"/>
          <w:szCs w:val="24"/>
          <w:lang w:val="sr-Cyrl-RS"/>
        </w:rPr>
        <w:t>седиште</w:t>
      </w:r>
      <w:r w:rsidRPr="008D6E6A">
        <w:rPr>
          <w:rFonts w:cs="Arial"/>
          <w:sz w:val="24"/>
          <w:szCs w:val="24"/>
          <w:lang w:val="sr-Cyrl-RS"/>
        </w:rPr>
        <w:t>), ул.________________________(</w:t>
      </w:r>
      <w:r w:rsidRPr="008D6E6A">
        <w:rPr>
          <w:rFonts w:cs="Arial"/>
          <w:i/>
          <w:sz w:val="24"/>
          <w:szCs w:val="24"/>
          <w:lang w:val="sr-Cyrl-RS"/>
        </w:rPr>
        <w:t>назив улице</w:t>
      </w:r>
      <w:r w:rsidRPr="008D6E6A">
        <w:rPr>
          <w:rFonts w:cs="Arial"/>
          <w:sz w:val="24"/>
          <w:szCs w:val="24"/>
          <w:lang w:val="sr-Cyrl-RS"/>
        </w:rPr>
        <w:t>), матични број: ___________, ПИБ _______________, текући рачун: ____________(</w:t>
      </w:r>
      <w:r w:rsidRPr="008D6E6A">
        <w:rPr>
          <w:rFonts w:cs="Arial"/>
          <w:i/>
          <w:sz w:val="24"/>
          <w:szCs w:val="24"/>
          <w:lang w:val="sr-Cyrl-RS"/>
        </w:rPr>
        <w:t>број текућег рачуна</w:t>
      </w:r>
      <w:r w:rsidRPr="008D6E6A">
        <w:rPr>
          <w:rFonts w:cs="Arial"/>
          <w:sz w:val="24"/>
          <w:szCs w:val="24"/>
          <w:lang w:val="sr-Cyrl-RS"/>
        </w:rPr>
        <w:t>), Банка_____________(</w:t>
      </w:r>
      <w:r w:rsidRPr="008D6E6A">
        <w:rPr>
          <w:rFonts w:cs="Arial"/>
          <w:i/>
          <w:sz w:val="24"/>
          <w:szCs w:val="24"/>
          <w:lang w:val="sr-Cyrl-RS"/>
        </w:rPr>
        <w:t>назив банке</w:t>
      </w:r>
      <w:r w:rsidRPr="008D6E6A">
        <w:rPr>
          <w:rFonts w:cs="Arial"/>
          <w:sz w:val="24"/>
          <w:szCs w:val="24"/>
          <w:lang w:val="sr-Cyrl-RS"/>
        </w:rPr>
        <w:t>), кога заступа _________________,  (</w:t>
      </w:r>
      <w:r w:rsidRPr="008D6E6A">
        <w:rPr>
          <w:rFonts w:cs="Arial"/>
          <w:i/>
          <w:sz w:val="24"/>
          <w:szCs w:val="24"/>
          <w:lang w:val="sr-Cyrl-RS"/>
        </w:rPr>
        <w:t>својство</w:t>
      </w:r>
      <w:r w:rsidRPr="008D6E6A">
        <w:rPr>
          <w:rFonts w:cs="Arial"/>
          <w:sz w:val="24"/>
          <w:szCs w:val="24"/>
          <w:lang w:val="sr-Cyrl-RS"/>
        </w:rPr>
        <w:t>), ____________________________(име и презиме), ___________(</w:t>
      </w:r>
      <w:r w:rsidRPr="008D6E6A">
        <w:rPr>
          <w:rFonts w:cs="Arial"/>
          <w:i/>
          <w:sz w:val="24"/>
          <w:szCs w:val="24"/>
          <w:lang w:val="sr-Cyrl-RS"/>
        </w:rPr>
        <w:t>функција</w:t>
      </w:r>
      <w:r w:rsidRPr="008D6E6A">
        <w:rPr>
          <w:rFonts w:cs="Arial"/>
          <w:sz w:val="24"/>
          <w:szCs w:val="24"/>
          <w:lang w:val="sr-Cyrl-RS"/>
        </w:rPr>
        <w:t xml:space="preserve">) (у даљем тексту Купац), </w:t>
      </w:r>
    </w:p>
    <w:p w14:paraId="69655E6B" w14:textId="77777777" w:rsidR="002C3882" w:rsidRPr="008D6E6A" w:rsidRDefault="002C3882" w:rsidP="002C3882">
      <w:pPr>
        <w:rPr>
          <w:rFonts w:cs="Arial"/>
          <w:sz w:val="24"/>
          <w:szCs w:val="24"/>
          <w:lang w:val="sr-Cyrl-RS"/>
        </w:rPr>
      </w:pPr>
    </w:p>
    <w:p w14:paraId="70E42BB3" w14:textId="77777777" w:rsidR="002C3882" w:rsidRPr="008D6E6A" w:rsidRDefault="002C3882" w:rsidP="002C3882">
      <w:pPr>
        <w:rPr>
          <w:rFonts w:cs="Arial"/>
          <w:sz w:val="24"/>
          <w:szCs w:val="24"/>
          <w:lang w:val="sr-Cyrl-RS"/>
        </w:rPr>
      </w:pPr>
      <w:r w:rsidRPr="008D6E6A">
        <w:rPr>
          <w:rFonts w:cs="Arial"/>
          <w:sz w:val="24"/>
          <w:szCs w:val="24"/>
          <w:lang w:val="sr-Cyrl-RS"/>
        </w:rPr>
        <w:t>За потребе овог Прилога о БЗР заједно названи: Стране.</w:t>
      </w:r>
    </w:p>
    <w:p w14:paraId="7C6D6364" w14:textId="77777777" w:rsidR="002C3882" w:rsidRPr="008D6E6A" w:rsidRDefault="002C3882" w:rsidP="002C3882">
      <w:pPr>
        <w:rPr>
          <w:rFonts w:cs="Arial"/>
          <w:sz w:val="24"/>
          <w:szCs w:val="24"/>
        </w:rPr>
      </w:pPr>
    </w:p>
    <w:p w14:paraId="0B8AECCA" w14:textId="77777777" w:rsidR="002C3882" w:rsidRPr="008D6E6A" w:rsidRDefault="002C3882" w:rsidP="002C3882">
      <w:pPr>
        <w:rPr>
          <w:rFonts w:cs="Arial"/>
          <w:sz w:val="24"/>
          <w:szCs w:val="24"/>
          <w:lang w:val="sr-Cyrl-RS"/>
        </w:rPr>
      </w:pPr>
      <w:r w:rsidRPr="008D6E6A">
        <w:rPr>
          <w:rFonts w:cs="Arial"/>
          <w:sz w:val="24"/>
          <w:szCs w:val="24"/>
          <w:lang w:val="sr-Cyrl-RS"/>
        </w:rPr>
        <w:t>Уводне одредбе:</w:t>
      </w:r>
    </w:p>
    <w:p w14:paraId="6BAAC5CA" w14:textId="77777777" w:rsidR="002C3882" w:rsidRPr="008D6E6A" w:rsidRDefault="002C3882" w:rsidP="002C3882">
      <w:pPr>
        <w:rPr>
          <w:rFonts w:cs="Arial"/>
          <w:sz w:val="24"/>
          <w:szCs w:val="24"/>
        </w:rPr>
      </w:pPr>
      <w:r w:rsidRPr="008D6E6A">
        <w:rPr>
          <w:rFonts w:cs="Arial"/>
          <w:sz w:val="24"/>
          <w:szCs w:val="24"/>
          <w:lang w:val="sr-Cyrl-RS"/>
        </w:rPr>
        <w:t>Стране</w:t>
      </w:r>
      <w:r w:rsidRPr="008D6E6A">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8D6E6A">
        <w:rPr>
          <w:rFonts w:cs="Arial"/>
          <w:sz w:val="24"/>
          <w:szCs w:val="24"/>
          <w:lang w:val="sr-Cyrl-RS"/>
        </w:rPr>
        <w:t>услуге</w:t>
      </w:r>
      <w:r w:rsidRPr="008D6E6A">
        <w:rPr>
          <w:rFonts w:cs="Arial"/>
          <w:sz w:val="24"/>
          <w:szCs w:val="24"/>
        </w:rPr>
        <w:t xml:space="preserve"> кој</w:t>
      </w:r>
      <w:r w:rsidRPr="008D6E6A">
        <w:rPr>
          <w:rFonts w:cs="Arial"/>
          <w:sz w:val="24"/>
          <w:szCs w:val="24"/>
          <w:lang w:val="sr-Cyrl-RS"/>
        </w:rPr>
        <w:t>е</w:t>
      </w:r>
      <w:r w:rsidRPr="008D6E6A">
        <w:rPr>
          <w:rFonts w:cs="Arial"/>
          <w:sz w:val="24"/>
          <w:szCs w:val="24"/>
        </w:rPr>
        <w:t xml:space="preserve"> су предмет Уговора.</w:t>
      </w:r>
    </w:p>
    <w:p w14:paraId="1172D05F" w14:textId="77777777" w:rsidR="002C3882" w:rsidRPr="008D6E6A" w:rsidRDefault="002C3882" w:rsidP="002C3882">
      <w:pPr>
        <w:rPr>
          <w:rFonts w:cs="Arial"/>
          <w:sz w:val="24"/>
          <w:szCs w:val="24"/>
        </w:rPr>
      </w:pPr>
    </w:p>
    <w:p w14:paraId="7CB074E5" w14:textId="77777777" w:rsidR="002C3882" w:rsidRPr="008D6E6A" w:rsidRDefault="002C3882" w:rsidP="002C3882">
      <w:pPr>
        <w:rPr>
          <w:rFonts w:cs="Arial"/>
          <w:sz w:val="24"/>
          <w:szCs w:val="24"/>
        </w:rPr>
      </w:pPr>
      <w:r w:rsidRPr="008D6E6A">
        <w:rPr>
          <w:rFonts w:cs="Arial"/>
          <w:sz w:val="24"/>
          <w:szCs w:val="24"/>
          <w:lang w:val="sr-Cyrl-RS"/>
        </w:rPr>
        <w:t>Стране су сагласене</w:t>
      </w:r>
      <w:r w:rsidRPr="008D6E6A">
        <w:rPr>
          <w:rFonts w:cs="Arial"/>
          <w:sz w:val="24"/>
          <w:szCs w:val="24"/>
        </w:rPr>
        <w:t>:</w:t>
      </w:r>
    </w:p>
    <w:p w14:paraId="188171BA" w14:textId="77777777" w:rsidR="002C3882" w:rsidRPr="008D6E6A" w:rsidRDefault="002C3882" w:rsidP="002C3882">
      <w:pPr>
        <w:ind w:hanging="284"/>
        <w:rPr>
          <w:rFonts w:cs="Arial"/>
          <w:sz w:val="24"/>
          <w:szCs w:val="24"/>
        </w:rPr>
      </w:pPr>
      <w:r w:rsidRPr="008D6E6A">
        <w:rPr>
          <w:rFonts w:cs="Arial"/>
          <w:sz w:val="24"/>
          <w:szCs w:val="24"/>
        </w:rPr>
        <w:t xml:space="preserve">I Да је Пословна политика </w:t>
      </w:r>
      <w:r w:rsidRPr="008D6E6A">
        <w:rPr>
          <w:rFonts w:cs="Arial"/>
          <w:sz w:val="24"/>
          <w:szCs w:val="24"/>
          <w:lang w:val="sr-Cyrl-RS"/>
        </w:rPr>
        <w:t>Купца</w:t>
      </w:r>
      <w:r w:rsidRPr="008D6E6A">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8D6E6A">
        <w:rPr>
          <w:rFonts w:cs="Arial"/>
          <w:sz w:val="24"/>
          <w:szCs w:val="24"/>
          <w:lang w:val="sr-Cyrl-RS"/>
        </w:rPr>
        <w:t>Купца</w:t>
      </w:r>
      <w:r w:rsidRPr="008D6E6A">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8D6E6A">
        <w:rPr>
          <w:rFonts w:cs="Arial"/>
          <w:sz w:val="24"/>
          <w:szCs w:val="24"/>
          <w:lang w:val="sr-Cyrl-RS"/>
        </w:rPr>
        <w:t xml:space="preserve"> („Службени гласник РС“</w:t>
      </w:r>
      <w:r w:rsidRPr="008D6E6A">
        <w:rPr>
          <w:rFonts w:cs="Arial"/>
          <w:sz w:val="24"/>
          <w:szCs w:val="24"/>
        </w:rPr>
        <w:t>,</w:t>
      </w:r>
      <w:r w:rsidRPr="008D6E6A">
        <w:rPr>
          <w:rFonts w:cs="Arial"/>
          <w:sz w:val="24"/>
          <w:szCs w:val="24"/>
          <w:lang w:val="sr-Cyrl-RS"/>
        </w:rPr>
        <w:t xml:space="preserve"> бр. 101/2005 и 91/2015), (даље: Закон) као </w:t>
      </w:r>
      <w:r w:rsidRPr="008D6E6A">
        <w:rPr>
          <w:rFonts w:cs="Arial"/>
          <w:sz w:val="24"/>
          <w:szCs w:val="24"/>
        </w:rPr>
        <w:t xml:space="preserve"> и других прописа</w:t>
      </w:r>
      <w:r w:rsidRPr="008D6E6A">
        <w:rPr>
          <w:rFonts w:cs="Arial"/>
          <w:sz w:val="24"/>
          <w:szCs w:val="24"/>
          <w:lang w:val="sr-Cyrl-RS"/>
        </w:rPr>
        <w:t xml:space="preserve"> Републике Србије</w:t>
      </w:r>
      <w:r w:rsidRPr="008D6E6A">
        <w:rPr>
          <w:rFonts w:cs="Arial"/>
          <w:sz w:val="24"/>
          <w:szCs w:val="24"/>
        </w:rPr>
        <w:t xml:space="preserve"> и посебних аката </w:t>
      </w:r>
      <w:r w:rsidRPr="008D6E6A">
        <w:rPr>
          <w:rFonts w:cs="Arial"/>
          <w:sz w:val="24"/>
          <w:szCs w:val="24"/>
          <w:lang w:val="sr-Cyrl-RS"/>
        </w:rPr>
        <w:t>Корисника услуге</w:t>
      </w:r>
      <w:r w:rsidRPr="008D6E6A">
        <w:rPr>
          <w:rFonts w:cs="Arial"/>
          <w:sz w:val="24"/>
          <w:szCs w:val="24"/>
        </w:rPr>
        <w:t>, која регулишу ову материју.</w:t>
      </w:r>
    </w:p>
    <w:p w14:paraId="38F49BDA" w14:textId="77777777" w:rsidR="002C3882" w:rsidRPr="008D6E6A" w:rsidRDefault="002C3882" w:rsidP="002C3882">
      <w:pPr>
        <w:ind w:hanging="284"/>
        <w:rPr>
          <w:rFonts w:cs="Arial"/>
          <w:sz w:val="24"/>
          <w:szCs w:val="24"/>
        </w:rPr>
      </w:pPr>
    </w:p>
    <w:p w14:paraId="1B0BC547" w14:textId="77777777" w:rsidR="002C3882" w:rsidRPr="008D6E6A" w:rsidRDefault="002C3882" w:rsidP="002C3882">
      <w:pPr>
        <w:spacing w:before="0"/>
        <w:ind w:left="-284"/>
        <w:rPr>
          <w:rFonts w:cs="Arial"/>
          <w:sz w:val="24"/>
          <w:szCs w:val="24"/>
        </w:rPr>
      </w:pPr>
      <w:r w:rsidRPr="008D6E6A">
        <w:rPr>
          <w:rFonts w:cs="Arial"/>
          <w:sz w:val="24"/>
          <w:szCs w:val="24"/>
        </w:rPr>
        <w:t xml:space="preserve">II   Да </w:t>
      </w:r>
      <w:r w:rsidRPr="008D6E6A">
        <w:rPr>
          <w:rFonts w:cs="Arial"/>
          <w:sz w:val="24"/>
          <w:szCs w:val="24"/>
          <w:lang w:val="sr-Cyrl-RS"/>
        </w:rPr>
        <w:t>Купац</w:t>
      </w:r>
      <w:r w:rsidRPr="008D6E6A">
        <w:rPr>
          <w:rFonts w:cs="Arial"/>
          <w:sz w:val="24"/>
          <w:szCs w:val="24"/>
        </w:rPr>
        <w:t xml:space="preserve"> захтева од </w:t>
      </w:r>
      <w:r w:rsidRPr="008D6E6A">
        <w:rPr>
          <w:rFonts w:cs="Arial"/>
          <w:sz w:val="24"/>
          <w:szCs w:val="24"/>
          <w:lang w:val="sr-Cyrl-RS"/>
        </w:rPr>
        <w:t>Продавца</w:t>
      </w:r>
      <w:r w:rsidRPr="008D6E6A">
        <w:rPr>
          <w:rFonts w:cs="Arial"/>
          <w:sz w:val="24"/>
          <w:szCs w:val="24"/>
        </w:rPr>
        <w:t xml:space="preserve"> да се приликом </w:t>
      </w:r>
      <w:r w:rsidRPr="008D6E6A">
        <w:rPr>
          <w:rFonts w:cs="Arial"/>
          <w:sz w:val="24"/>
          <w:szCs w:val="24"/>
          <w:lang w:val="sr-Cyrl-RS"/>
        </w:rPr>
        <w:t>извођења радова/</w:t>
      </w:r>
      <w:r w:rsidRPr="008D6E6A">
        <w:rPr>
          <w:rFonts w:cs="Arial"/>
          <w:sz w:val="24"/>
          <w:szCs w:val="24"/>
        </w:rPr>
        <w:t xml:space="preserve">пружања услуга     </w:t>
      </w:r>
    </w:p>
    <w:p w14:paraId="2D9BE86C" w14:textId="77777777" w:rsidR="002C3882" w:rsidRPr="008D6E6A" w:rsidRDefault="002C3882" w:rsidP="002C3882">
      <w:pPr>
        <w:spacing w:before="0"/>
        <w:rPr>
          <w:rFonts w:cs="Arial"/>
          <w:sz w:val="24"/>
          <w:szCs w:val="24"/>
        </w:rPr>
      </w:pPr>
      <w:r w:rsidRPr="008D6E6A">
        <w:rPr>
          <w:rFonts w:cs="Arial"/>
          <w:sz w:val="24"/>
          <w:szCs w:val="24"/>
        </w:rPr>
        <w:t xml:space="preserve">које су предмет овог Уговора, доследно придржава Пословне политике </w:t>
      </w:r>
      <w:r w:rsidRPr="008D6E6A">
        <w:rPr>
          <w:rFonts w:cs="Arial"/>
          <w:sz w:val="24"/>
          <w:szCs w:val="24"/>
          <w:lang w:val="sr-Cyrl-RS"/>
        </w:rPr>
        <w:t>Купца</w:t>
      </w:r>
      <w:r w:rsidRPr="008D6E6A">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8D6E6A">
        <w:rPr>
          <w:rFonts w:cs="Arial"/>
          <w:sz w:val="24"/>
          <w:szCs w:val="24"/>
          <w:lang w:val="sr-Cyrl-RS"/>
        </w:rPr>
        <w:t>Купца</w:t>
      </w:r>
      <w:r w:rsidRPr="008D6E6A">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8D6E6A">
        <w:rPr>
          <w:rFonts w:cs="Arial"/>
          <w:sz w:val="24"/>
          <w:szCs w:val="24"/>
          <w:lang w:val="sr-Cyrl-RS"/>
        </w:rPr>
        <w:t xml:space="preserve">, као </w:t>
      </w:r>
      <w:r w:rsidRPr="008D6E6A">
        <w:rPr>
          <w:rFonts w:cs="Arial"/>
          <w:sz w:val="24"/>
          <w:szCs w:val="24"/>
        </w:rPr>
        <w:t xml:space="preserve"> и других прописа</w:t>
      </w:r>
      <w:r w:rsidRPr="008D6E6A">
        <w:rPr>
          <w:rFonts w:cs="Arial"/>
          <w:sz w:val="24"/>
          <w:szCs w:val="24"/>
          <w:lang w:val="sr-Cyrl-RS"/>
        </w:rPr>
        <w:t xml:space="preserve"> Републике Србије</w:t>
      </w:r>
      <w:r w:rsidRPr="008D6E6A">
        <w:rPr>
          <w:rFonts w:cs="Arial"/>
          <w:sz w:val="24"/>
          <w:szCs w:val="24"/>
        </w:rPr>
        <w:t xml:space="preserve"> и посебних аката </w:t>
      </w:r>
      <w:r w:rsidRPr="008D6E6A">
        <w:rPr>
          <w:rFonts w:cs="Arial"/>
          <w:sz w:val="24"/>
          <w:szCs w:val="24"/>
          <w:lang w:val="sr-Cyrl-RS"/>
        </w:rPr>
        <w:t>Корисника услуге</w:t>
      </w:r>
      <w:r w:rsidRPr="008D6E6A">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130307B" w14:textId="77777777" w:rsidR="002C3882" w:rsidRPr="008D6E6A" w:rsidRDefault="002C3882" w:rsidP="002C3882">
      <w:pPr>
        <w:spacing w:before="0"/>
        <w:rPr>
          <w:rFonts w:cs="Arial"/>
          <w:sz w:val="24"/>
          <w:szCs w:val="24"/>
        </w:rPr>
      </w:pPr>
    </w:p>
    <w:p w14:paraId="40C0AFD5" w14:textId="77777777" w:rsidR="002C3882" w:rsidRPr="008D6E6A" w:rsidRDefault="002C3882" w:rsidP="002C3882">
      <w:pPr>
        <w:spacing w:before="0"/>
        <w:ind w:left="-284"/>
        <w:rPr>
          <w:rFonts w:cs="Arial"/>
          <w:sz w:val="24"/>
          <w:szCs w:val="24"/>
          <w:lang w:val="sr-Latn-RS"/>
        </w:rPr>
      </w:pPr>
      <w:r w:rsidRPr="008D6E6A">
        <w:rPr>
          <w:rFonts w:cs="Arial"/>
          <w:sz w:val="24"/>
          <w:szCs w:val="24"/>
        </w:rPr>
        <w:t xml:space="preserve">III  Да </w:t>
      </w:r>
      <w:r w:rsidRPr="008D6E6A">
        <w:rPr>
          <w:rFonts w:cs="Arial"/>
          <w:sz w:val="24"/>
          <w:szCs w:val="24"/>
          <w:lang w:val="sr-Cyrl-RS"/>
        </w:rPr>
        <w:t>Продавац</w:t>
      </w:r>
      <w:r w:rsidRPr="008D6E6A">
        <w:rPr>
          <w:rFonts w:cs="Arial"/>
          <w:sz w:val="24"/>
          <w:szCs w:val="24"/>
        </w:rPr>
        <w:t xml:space="preserve"> </w:t>
      </w:r>
      <w:r w:rsidRPr="008D6E6A">
        <w:rPr>
          <w:rFonts w:cs="Arial"/>
          <w:sz w:val="24"/>
          <w:szCs w:val="24"/>
          <w:lang w:val="sr-Cyrl-RS"/>
        </w:rPr>
        <w:t xml:space="preserve">прихвата </w:t>
      </w:r>
      <w:r w:rsidRPr="008D6E6A">
        <w:rPr>
          <w:rFonts w:cs="Arial"/>
          <w:sz w:val="24"/>
          <w:szCs w:val="24"/>
        </w:rPr>
        <w:t xml:space="preserve">захтеве </w:t>
      </w:r>
      <w:r w:rsidRPr="008D6E6A">
        <w:rPr>
          <w:rFonts w:cs="Arial"/>
          <w:sz w:val="24"/>
          <w:szCs w:val="24"/>
          <w:lang w:val="sr-Cyrl-RS"/>
        </w:rPr>
        <w:t>Купца</w:t>
      </w:r>
      <w:r w:rsidRPr="008D6E6A">
        <w:rPr>
          <w:rFonts w:cs="Arial"/>
          <w:sz w:val="24"/>
          <w:szCs w:val="24"/>
        </w:rPr>
        <w:t xml:space="preserve"> из тачке 2. Става  </w:t>
      </w:r>
      <w:r w:rsidRPr="008D6E6A">
        <w:rPr>
          <w:rFonts w:cs="Arial"/>
          <w:sz w:val="24"/>
          <w:szCs w:val="24"/>
          <w:lang w:val="sr-Cyrl-RS"/>
        </w:rPr>
        <w:t>Уводних одредби</w:t>
      </w:r>
    </w:p>
    <w:p w14:paraId="3B264D5B" w14:textId="77777777" w:rsidR="002C3882" w:rsidRPr="008D6E6A" w:rsidRDefault="002C3882" w:rsidP="002C3882">
      <w:pPr>
        <w:rPr>
          <w:rFonts w:cs="Arial"/>
          <w:sz w:val="24"/>
          <w:szCs w:val="24"/>
        </w:rPr>
      </w:pPr>
    </w:p>
    <w:p w14:paraId="477260C5"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rPr>
      </w:pPr>
      <w:r w:rsidRPr="008D6E6A">
        <w:rPr>
          <w:rFonts w:ascii="Arial" w:hAnsi="Arial" w:cs="Arial"/>
          <w:sz w:val="24"/>
          <w:szCs w:val="24"/>
        </w:rPr>
        <w:t xml:space="preserve">Предмет овог Прилога o БЗР је дефинисање права </w:t>
      </w:r>
      <w:r w:rsidRPr="008D6E6A">
        <w:rPr>
          <w:rFonts w:ascii="Arial" w:hAnsi="Arial" w:cs="Arial"/>
          <w:sz w:val="24"/>
          <w:szCs w:val="24"/>
          <w:lang w:val="sr-Cyrl-RS"/>
        </w:rPr>
        <w:t>купца</w:t>
      </w:r>
      <w:r w:rsidRPr="008D6E6A">
        <w:rPr>
          <w:rFonts w:ascii="Arial" w:hAnsi="Arial" w:cs="Arial"/>
          <w:sz w:val="24"/>
          <w:szCs w:val="24"/>
        </w:rPr>
        <w:t xml:space="preserve"> и права и обавеза</w:t>
      </w:r>
      <w:r w:rsidRPr="008D6E6A">
        <w:rPr>
          <w:rFonts w:ascii="Arial" w:hAnsi="Arial" w:cs="Arial"/>
          <w:sz w:val="24"/>
          <w:szCs w:val="24"/>
          <w:lang w:val="sr-Cyrl-RS"/>
        </w:rPr>
        <w:t xml:space="preserve"> продавца</w:t>
      </w:r>
      <w:r w:rsidRPr="008D6E6A">
        <w:rPr>
          <w:rFonts w:ascii="Arial" w:hAnsi="Arial" w:cs="Arial"/>
          <w:sz w:val="24"/>
          <w:szCs w:val="24"/>
        </w:rPr>
        <w:t xml:space="preserve">, као и његових запослених и других лица која ангажује приликом </w:t>
      </w:r>
      <w:r w:rsidRPr="008D6E6A">
        <w:rPr>
          <w:rFonts w:ascii="Arial" w:hAnsi="Arial" w:cs="Arial"/>
          <w:sz w:val="24"/>
          <w:szCs w:val="24"/>
          <w:lang w:val="sr-Cyrl-RS"/>
        </w:rPr>
        <w:t xml:space="preserve">извођења радова/ </w:t>
      </w:r>
      <w:r w:rsidRPr="008D6E6A">
        <w:rPr>
          <w:rFonts w:ascii="Arial" w:hAnsi="Arial" w:cs="Arial"/>
          <w:sz w:val="24"/>
          <w:szCs w:val="24"/>
        </w:rPr>
        <w:t>пружања услуга које су предмет Уговора, а у вези безбедности и здравља на раду (у даљем тексту: БЗР).</w:t>
      </w:r>
    </w:p>
    <w:p w14:paraId="09F72EB3" w14:textId="77777777" w:rsidR="002C3882" w:rsidRPr="008D6E6A" w:rsidRDefault="002C3882" w:rsidP="002C3882">
      <w:pPr>
        <w:pStyle w:val="ListParagraph"/>
        <w:spacing w:before="0" w:after="0" w:line="240" w:lineRule="auto"/>
        <w:ind w:left="0"/>
        <w:rPr>
          <w:rFonts w:ascii="Arial" w:hAnsi="Arial" w:cs="Arial"/>
          <w:sz w:val="24"/>
          <w:szCs w:val="24"/>
        </w:rPr>
      </w:pPr>
    </w:p>
    <w:p w14:paraId="6AC7474A"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његови запослени и сва друга лица која ангажује, дужни су да у току припрема за пружање услуга који су предмет Уговора, у току трајања </w:t>
      </w:r>
      <w:r w:rsidRPr="008D6E6A">
        <w:rPr>
          <w:rFonts w:ascii="Arial" w:hAnsi="Arial" w:cs="Arial"/>
          <w:sz w:val="24"/>
          <w:szCs w:val="24"/>
          <w:lang w:val="sr-Cyrl-RS"/>
        </w:rPr>
        <w:t>уговорних обавеза</w:t>
      </w:r>
      <w:r w:rsidRPr="008D6E6A">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8D6E6A">
        <w:rPr>
          <w:rFonts w:ascii="Arial" w:hAnsi="Arial" w:cs="Arial"/>
          <w:sz w:val="24"/>
          <w:szCs w:val="24"/>
          <w:lang w:val="sr-Cyrl-RS"/>
        </w:rPr>
        <w:t xml:space="preserve"> који регулишу ову материју и </w:t>
      </w:r>
      <w:r w:rsidRPr="008D6E6A">
        <w:rPr>
          <w:rFonts w:ascii="Arial" w:hAnsi="Arial" w:cs="Arial"/>
          <w:sz w:val="24"/>
          <w:szCs w:val="24"/>
        </w:rPr>
        <w:t xml:space="preserve"> и интерним актима </w:t>
      </w:r>
      <w:r w:rsidRPr="008D6E6A">
        <w:rPr>
          <w:rFonts w:ascii="Arial" w:hAnsi="Arial" w:cs="Arial"/>
          <w:sz w:val="24"/>
          <w:szCs w:val="24"/>
          <w:lang w:val="sr-Cyrl-RS"/>
        </w:rPr>
        <w:t>Купца</w:t>
      </w:r>
      <w:r w:rsidRPr="008D6E6A">
        <w:rPr>
          <w:rFonts w:ascii="Arial" w:hAnsi="Arial" w:cs="Arial"/>
          <w:sz w:val="24"/>
          <w:szCs w:val="24"/>
        </w:rPr>
        <w:t>.</w:t>
      </w:r>
    </w:p>
    <w:p w14:paraId="7A06DFE9" w14:textId="77777777" w:rsidR="002C3882" w:rsidRPr="008D6E6A" w:rsidRDefault="002C3882" w:rsidP="002C3882">
      <w:pPr>
        <w:rPr>
          <w:rFonts w:cs="Arial"/>
          <w:sz w:val="24"/>
          <w:szCs w:val="24"/>
        </w:rPr>
      </w:pPr>
    </w:p>
    <w:p w14:paraId="74C8DB90"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8D6E6A">
        <w:rPr>
          <w:rFonts w:ascii="Arial" w:hAnsi="Arial" w:cs="Arial"/>
          <w:sz w:val="24"/>
          <w:szCs w:val="24"/>
          <w:lang w:val="sr-Cyrl-RS"/>
        </w:rPr>
        <w:t>извођење радова/ пружање услуга</w:t>
      </w:r>
      <w:r w:rsidRPr="008D6E6A">
        <w:rPr>
          <w:rFonts w:ascii="Arial" w:hAnsi="Arial" w:cs="Arial"/>
          <w:sz w:val="24"/>
          <w:szCs w:val="24"/>
        </w:rPr>
        <w:t xml:space="preserve"> кој</w:t>
      </w:r>
      <w:r w:rsidRPr="008D6E6A">
        <w:rPr>
          <w:rFonts w:ascii="Arial" w:hAnsi="Arial" w:cs="Arial"/>
          <w:sz w:val="24"/>
          <w:szCs w:val="24"/>
          <w:lang w:val="sr-Cyrl-RS"/>
        </w:rPr>
        <w:t>е</w:t>
      </w:r>
      <w:r w:rsidRPr="008D6E6A">
        <w:rPr>
          <w:rFonts w:ascii="Arial" w:hAnsi="Arial" w:cs="Arial"/>
          <w:sz w:val="24"/>
          <w:szCs w:val="24"/>
        </w:rPr>
        <w:t xml:space="preserve"> су предмет Уговора, суседних објеката, пролазника или учесника у саобраћају.</w:t>
      </w:r>
    </w:p>
    <w:p w14:paraId="589C0F22" w14:textId="77777777" w:rsidR="002C3882" w:rsidRPr="008D6E6A" w:rsidRDefault="002C3882" w:rsidP="002C3882">
      <w:pPr>
        <w:spacing w:before="0"/>
        <w:rPr>
          <w:rFonts w:cs="Arial"/>
          <w:sz w:val="24"/>
          <w:szCs w:val="24"/>
        </w:rPr>
      </w:pPr>
    </w:p>
    <w:p w14:paraId="75FD73E0"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17534121" w14:textId="77777777" w:rsidR="002C3882" w:rsidRPr="008D6E6A" w:rsidRDefault="002C3882" w:rsidP="002C3882">
      <w:pPr>
        <w:pStyle w:val="ListParagraph"/>
        <w:rPr>
          <w:rFonts w:ascii="Arial" w:hAnsi="Arial" w:cs="Arial"/>
          <w:sz w:val="24"/>
          <w:szCs w:val="24"/>
        </w:rPr>
      </w:pPr>
    </w:p>
    <w:p w14:paraId="6FF64010"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његови запослени и сва друга лица која ангажује, дужни су да се у току припрема за пружање услуга које су предмет Уговора и  у току трајања </w:t>
      </w:r>
      <w:r w:rsidRPr="008D6E6A">
        <w:rPr>
          <w:rFonts w:ascii="Arial" w:hAnsi="Arial" w:cs="Arial"/>
          <w:sz w:val="24"/>
          <w:szCs w:val="24"/>
          <w:lang w:val="sr-Cyrl-RS"/>
        </w:rPr>
        <w:t>уговорних обавеза, као и приликом отјклањања недостатака у гарантном року,</w:t>
      </w:r>
      <w:r w:rsidRPr="008D6E6A">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8D6E6A">
        <w:rPr>
          <w:rFonts w:ascii="Arial" w:hAnsi="Arial" w:cs="Arial"/>
          <w:sz w:val="24"/>
          <w:szCs w:val="24"/>
          <w:lang w:val="sr-Cyrl-RS"/>
        </w:rPr>
        <w:t>Купца</w:t>
      </w:r>
      <w:r w:rsidRPr="008D6E6A">
        <w:rPr>
          <w:rFonts w:ascii="Arial" w:hAnsi="Arial" w:cs="Arial"/>
          <w:sz w:val="24"/>
          <w:szCs w:val="24"/>
        </w:rPr>
        <w:t>, а посебно су дужни да се придржавају следећих правила:</w:t>
      </w:r>
    </w:p>
    <w:p w14:paraId="5504A50A" w14:textId="77777777" w:rsidR="002C3882" w:rsidRPr="008D6E6A" w:rsidRDefault="002C3882" w:rsidP="002C3882">
      <w:pPr>
        <w:spacing w:before="0"/>
        <w:rPr>
          <w:rFonts w:cs="Arial"/>
          <w:sz w:val="24"/>
          <w:szCs w:val="24"/>
        </w:rPr>
      </w:pPr>
      <w:r w:rsidRPr="008D6E6A">
        <w:rPr>
          <w:rFonts w:cs="Arial"/>
          <w:sz w:val="24"/>
          <w:szCs w:val="24"/>
          <w:lang w:val="sr-Cyrl-RS"/>
        </w:rPr>
        <w:t>5.</w:t>
      </w:r>
      <w:r w:rsidRPr="008D6E6A">
        <w:rPr>
          <w:rFonts w:cs="Arial"/>
          <w:sz w:val="24"/>
          <w:szCs w:val="24"/>
        </w:rPr>
        <w:t>1. забрањено је избегавање примене и/или ометање спровођења мера БЗР;</w:t>
      </w:r>
    </w:p>
    <w:p w14:paraId="2E3C5AF5" w14:textId="77777777" w:rsidR="002C3882" w:rsidRPr="008D6E6A" w:rsidRDefault="002C3882" w:rsidP="002C3882">
      <w:pPr>
        <w:spacing w:before="0"/>
        <w:rPr>
          <w:rFonts w:cs="Arial"/>
          <w:sz w:val="24"/>
          <w:szCs w:val="24"/>
        </w:rPr>
      </w:pPr>
      <w:r w:rsidRPr="008D6E6A">
        <w:rPr>
          <w:rFonts w:cs="Arial"/>
          <w:sz w:val="24"/>
          <w:szCs w:val="24"/>
          <w:lang w:val="sr-Cyrl-RS"/>
        </w:rPr>
        <w:t>5.</w:t>
      </w:r>
      <w:r w:rsidRPr="008D6E6A">
        <w:rPr>
          <w:rFonts w:cs="Arial"/>
          <w:sz w:val="24"/>
          <w:szCs w:val="24"/>
        </w:rPr>
        <w:t>2. обавезно је поштовање правила коришћења средстава и опреме за личну заштиту на раду;</w:t>
      </w:r>
    </w:p>
    <w:p w14:paraId="5C7A392D" w14:textId="77777777" w:rsidR="002C3882" w:rsidRPr="008D6E6A" w:rsidRDefault="002C3882" w:rsidP="002C3882">
      <w:pPr>
        <w:spacing w:before="0"/>
        <w:rPr>
          <w:rFonts w:cs="Arial"/>
          <w:sz w:val="24"/>
          <w:szCs w:val="24"/>
        </w:rPr>
      </w:pPr>
      <w:r w:rsidRPr="008D6E6A">
        <w:rPr>
          <w:rFonts w:cs="Arial"/>
          <w:sz w:val="24"/>
          <w:szCs w:val="24"/>
          <w:lang w:val="sr-Cyrl-RS"/>
        </w:rPr>
        <w:t>5.</w:t>
      </w:r>
      <w:r w:rsidRPr="008D6E6A">
        <w:rPr>
          <w:rFonts w:cs="Arial"/>
          <w:sz w:val="24"/>
          <w:szCs w:val="24"/>
        </w:rPr>
        <w:t xml:space="preserve">3. процедуре </w:t>
      </w:r>
      <w:r w:rsidRPr="008D6E6A">
        <w:rPr>
          <w:rFonts w:cs="Arial"/>
          <w:sz w:val="24"/>
          <w:szCs w:val="24"/>
          <w:lang w:val="sr-Cyrl-RS"/>
        </w:rPr>
        <w:t>Купца</w:t>
      </w:r>
      <w:r w:rsidRPr="008D6E6A">
        <w:rPr>
          <w:rFonts w:cs="Arial"/>
          <w:sz w:val="24"/>
          <w:szCs w:val="24"/>
        </w:rPr>
        <w:t xml:space="preserve"> за спровођење система контроле приступа и дозвола за рад увек морају да буду испоштоване;</w:t>
      </w:r>
    </w:p>
    <w:p w14:paraId="57F05AD3" w14:textId="77777777" w:rsidR="002C3882" w:rsidRPr="008D6E6A" w:rsidRDefault="002C3882" w:rsidP="002C3882">
      <w:pPr>
        <w:spacing w:before="0"/>
        <w:rPr>
          <w:rFonts w:cs="Arial"/>
          <w:sz w:val="24"/>
          <w:szCs w:val="24"/>
        </w:rPr>
      </w:pPr>
      <w:r w:rsidRPr="008D6E6A">
        <w:rPr>
          <w:rFonts w:cs="Arial"/>
          <w:sz w:val="24"/>
          <w:szCs w:val="24"/>
          <w:lang w:val="sr-Cyrl-RS"/>
        </w:rPr>
        <w:t>5.</w:t>
      </w:r>
      <w:r w:rsidRPr="008D6E6A">
        <w:rPr>
          <w:rFonts w:cs="Arial"/>
          <w:sz w:val="24"/>
          <w:szCs w:val="24"/>
        </w:rPr>
        <w:t>4. процедуре за изолацију и закључавање извора енергије и радних флуида увек морају да буду испоштоване;</w:t>
      </w:r>
    </w:p>
    <w:p w14:paraId="3AD92493" w14:textId="77777777" w:rsidR="002C3882" w:rsidRPr="008D6E6A" w:rsidRDefault="002C3882" w:rsidP="002C3882">
      <w:pPr>
        <w:spacing w:before="0"/>
        <w:rPr>
          <w:rFonts w:cs="Arial"/>
          <w:sz w:val="24"/>
          <w:szCs w:val="24"/>
        </w:rPr>
      </w:pPr>
      <w:r w:rsidRPr="008D6E6A">
        <w:rPr>
          <w:rFonts w:cs="Arial"/>
          <w:sz w:val="24"/>
          <w:szCs w:val="24"/>
          <w:lang w:val="sr-Cyrl-RS"/>
        </w:rPr>
        <w:t>5.</w:t>
      </w:r>
      <w:r w:rsidRPr="008D6E6A">
        <w:rPr>
          <w:rFonts w:cs="Arial"/>
          <w:sz w:val="24"/>
          <w:szCs w:val="24"/>
        </w:rPr>
        <w:t xml:space="preserve">5. најстроже је забрањен улазак, боравак или рад, на територији и у просторијама </w:t>
      </w:r>
      <w:r w:rsidRPr="008D6E6A">
        <w:rPr>
          <w:rFonts w:cs="Arial"/>
          <w:sz w:val="24"/>
          <w:szCs w:val="24"/>
          <w:lang w:val="sr-Cyrl-RS"/>
        </w:rPr>
        <w:t>Корисника услуге</w:t>
      </w:r>
      <w:r w:rsidRPr="008D6E6A">
        <w:rPr>
          <w:rFonts w:cs="Arial"/>
          <w:sz w:val="24"/>
          <w:szCs w:val="24"/>
        </w:rPr>
        <w:t>, под утицајем алкохола или других психоактивних супстанци;</w:t>
      </w:r>
    </w:p>
    <w:p w14:paraId="375CDFAA" w14:textId="77777777" w:rsidR="002C3882" w:rsidRPr="008D6E6A" w:rsidRDefault="002C3882" w:rsidP="002C3882">
      <w:pPr>
        <w:spacing w:before="0"/>
        <w:rPr>
          <w:rFonts w:cs="Arial"/>
          <w:sz w:val="24"/>
          <w:szCs w:val="24"/>
        </w:rPr>
      </w:pPr>
      <w:r w:rsidRPr="008D6E6A">
        <w:rPr>
          <w:rFonts w:cs="Arial"/>
          <w:sz w:val="24"/>
          <w:szCs w:val="24"/>
          <w:lang w:val="sr-Cyrl-RS"/>
        </w:rPr>
        <w:t>5.</w:t>
      </w:r>
      <w:r w:rsidRPr="008D6E6A">
        <w:rPr>
          <w:rFonts w:cs="Arial"/>
          <w:sz w:val="24"/>
          <w:szCs w:val="24"/>
        </w:rPr>
        <w:t xml:space="preserve">6. забрањено је уношење оружја унутар локација </w:t>
      </w:r>
      <w:r w:rsidRPr="008D6E6A">
        <w:rPr>
          <w:rFonts w:cs="Arial"/>
          <w:sz w:val="24"/>
          <w:szCs w:val="24"/>
          <w:lang w:val="sr-Cyrl-RS"/>
        </w:rPr>
        <w:t>Корисника услуге</w:t>
      </w:r>
      <w:r w:rsidRPr="008D6E6A">
        <w:rPr>
          <w:rFonts w:cs="Arial"/>
          <w:sz w:val="24"/>
          <w:szCs w:val="24"/>
        </w:rPr>
        <w:t>, као и неовлашћено фотографисање;</w:t>
      </w:r>
    </w:p>
    <w:p w14:paraId="00FD4272" w14:textId="77777777" w:rsidR="002C3882" w:rsidRPr="008D6E6A" w:rsidRDefault="002C3882" w:rsidP="002C3882">
      <w:pPr>
        <w:spacing w:before="0"/>
        <w:rPr>
          <w:rFonts w:cs="Arial"/>
          <w:sz w:val="24"/>
          <w:szCs w:val="24"/>
          <w:lang w:val="sr-Cyrl-RS"/>
        </w:rPr>
      </w:pPr>
      <w:r w:rsidRPr="008D6E6A">
        <w:rPr>
          <w:rFonts w:cs="Arial"/>
          <w:sz w:val="24"/>
          <w:szCs w:val="24"/>
          <w:lang w:val="sr-Cyrl-RS"/>
        </w:rPr>
        <w:t>5.</w:t>
      </w:r>
      <w:r w:rsidRPr="008D6E6A">
        <w:rPr>
          <w:rFonts w:cs="Arial"/>
          <w:sz w:val="24"/>
          <w:szCs w:val="24"/>
        </w:rPr>
        <w:t>7. обавезно је придржавање правила и сигнализације безбедности у саобраћају.</w:t>
      </w:r>
    </w:p>
    <w:p w14:paraId="0EEAC00C"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lang w:val="sr-Cyrl-RS"/>
        </w:rPr>
      </w:pPr>
      <w:r w:rsidRPr="008D6E6A">
        <w:rPr>
          <w:rFonts w:ascii="Arial" w:hAnsi="Arial" w:cs="Arial"/>
          <w:sz w:val="24"/>
          <w:szCs w:val="24"/>
          <w:lang w:val="sr-Cyrl-RS"/>
        </w:rPr>
        <w:t>Продавац</w:t>
      </w:r>
      <w:r w:rsidRPr="008D6E6A">
        <w:rPr>
          <w:rFonts w:ascii="Arial" w:hAnsi="Arial" w:cs="Arial"/>
          <w:sz w:val="24"/>
          <w:szCs w:val="24"/>
        </w:rPr>
        <w:t xml:space="preserve">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8D6E6A">
        <w:rPr>
          <w:rFonts w:ascii="Arial" w:hAnsi="Arial" w:cs="Arial"/>
          <w:sz w:val="24"/>
          <w:szCs w:val="24"/>
          <w:lang w:val="sr-Cyrl-RS"/>
        </w:rPr>
        <w:t xml:space="preserve"> </w:t>
      </w:r>
      <w:r w:rsidRPr="008D6E6A">
        <w:rPr>
          <w:rFonts w:ascii="Arial" w:hAnsi="Arial" w:cs="Arial"/>
          <w:sz w:val="24"/>
          <w:szCs w:val="24"/>
        </w:rPr>
        <w:t xml:space="preserve">У случају непоштовања правила БЗР, </w:t>
      </w:r>
      <w:r w:rsidRPr="008D6E6A">
        <w:rPr>
          <w:rFonts w:ascii="Arial" w:hAnsi="Arial" w:cs="Arial"/>
          <w:sz w:val="24"/>
          <w:szCs w:val="24"/>
          <w:lang w:val="sr-Cyrl-RS"/>
        </w:rPr>
        <w:t>Купац</w:t>
      </w:r>
      <w:r w:rsidRPr="008D6E6A">
        <w:rPr>
          <w:rFonts w:ascii="Arial" w:hAnsi="Arial" w:cs="Arial"/>
          <w:sz w:val="24"/>
          <w:szCs w:val="24"/>
        </w:rPr>
        <w:t xml:space="preserve"> неће сносити никакву </w:t>
      </w:r>
      <w:r w:rsidRPr="008D6E6A">
        <w:rPr>
          <w:rFonts w:ascii="Arial" w:hAnsi="Arial" w:cs="Arial"/>
          <w:sz w:val="24"/>
          <w:szCs w:val="24"/>
        </w:rPr>
        <w:lastRenderedPageBreak/>
        <w:t xml:space="preserve">одговорност нити исплатити накнаде/трошкове </w:t>
      </w:r>
      <w:r w:rsidRPr="008D6E6A">
        <w:rPr>
          <w:rFonts w:ascii="Arial" w:hAnsi="Arial" w:cs="Arial"/>
          <w:sz w:val="24"/>
          <w:szCs w:val="24"/>
          <w:lang w:val="sr-Cyrl-RS"/>
        </w:rPr>
        <w:t>Продавцу</w:t>
      </w:r>
      <w:r w:rsidRPr="008D6E6A">
        <w:rPr>
          <w:rFonts w:ascii="Arial" w:hAnsi="Arial" w:cs="Arial"/>
          <w:sz w:val="24"/>
          <w:szCs w:val="24"/>
        </w:rPr>
        <w:t xml:space="preserve"> по питању повреда на раду, односно оштећења средстава за рад.</w:t>
      </w:r>
    </w:p>
    <w:p w14:paraId="5ED63B6A"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8D6E6A">
        <w:rPr>
          <w:rFonts w:ascii="Arial" w:hAnsi="Arial" w:cs="Arial"/>
          <w:sz w:val="24"/>
          <w:szCs w:val="24"/>
          <w:lang w:val="sr-Cyrl-RS"/>
        </w:rPr>
        <w:t xml:space="preserve">Законом, као и  </w:t>
      </w:r>
      <w:r w:rsidRPr="008D6E6A">
        <w:rPr>
          <w:rFonts w:ascii="Arial" w:hAnsi="Arial"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8D6E6A">
        <w:rPr>
          <w:rFonts w:ascii="Arial" w:hAnsi="Arial" w:cs="Arial"/>
          <w:sz w:val="24"/>
          <w:szCs w:val="24"/>
          <w:lang w:val="sr-Cyrl-RS"/>
        </w:rPr>
        <w:t xml:space="preserve">у Републици Србији, који регулишу ову материју и </w:t>
      </w:r>
      <w:r w:rsidRPr="008D6E6A">
        <w:rPr>
          <w:rFonts w:ascii="Arial" w:hAnsi="Arial" w:cs="Arial"/>
          <w:sz w:val="24"/>
          <w:szCs w:val="24"/>
        </w:rPr>
        <w:t xml:space="preserve">интерним </w:t>
      </w:r>
      <w:r w:rsidRPr="008D6E6A">
        <w:rPr>
          <w:rFonts w:ascii="Arial" w:hAnsi="Arial" w:cs="Arial"/>
          <w:sz w:val="24"/>
          <w:szCs w:val="24"/>
          <w:lang w:val="sr-Cyrl-RS"/>
        </w:rPr>
        <w:t>актима</w:t>
      </w:r>
      <w:r w:rsidRPr="008D6E6A">
        <w:rPr>
          <w:rFonts w:ascii="Arial" w:hAnsi="Arial" w:cs="Arial"/>
          <w:sz w:val="24"/>
          <w:szCs w:val="24"/>
        </w:rPr>
        <w:t xml:space="preserve"> </w:t>
      </w:r>
      <w:r w:rsidRPr="008D6E6A">
        <w:rPr>
          <w:rFonts w:ascii="Arial" w:hAnsi="Arial" w:cs="Arial"/>
          <w:sz w:val="24"/>
          <w:szCs w:val="24"/>
          <w:lang w:val="sr-Cyrl-RS"/>
        </w:rPr>
        <w:t>Купца.</w:t>
      </w:r>
    </w:p>
    <w:p w14:paraId="5BB2398B" w14:textId="77777777" w:rsidR="002C3882" w:rsidRPr="008D6E6A" w:rsidRDefault="002C3882" w:rsidP="002C3882">
      <w:pPr>
        <w:spacing w:before="0"/>
        <w:rPr>
          <w:rFonts w:cs="Arial"/>
          <w:sz w:val="24"/>
          <w:szCs w:val="24"/>
        </w:rPr>
      </w:pPr>
    </w:p>
    <w:p w14:paraId="5F567E88" w14:textId="77777777" w:rsidR="002C3882" w:rsidRPr="008D6E6A" w:rsidRDefault="002C3882" w:rsidP="00E456D8">
      <w:pPr>
        <w:pStyle w:val="ListParagraph"/>
        <w:numPr>
          <w:ilvl w:val="0"/>
          <w:numId w:val="31"/>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8D6E6A">
        <w:rPr>
          <w:rFonts w:ascii="Arial" w:hAnsi="Arial" w:cs="Arial"/>
          <w:sz w:val="24"/>
          <w:szCs w:val="24"/>
          <w:lang w:val="sr-Cyrl-RS"/>
        </w:rPr>
        <w:t>Купца</w:t>
      </w:r>
      <w:r w:rsidRPr="008D6E6A">
        <w:rPr>
          <w:rFonts w:ascii="Arial" w:hAnsi="Arial" w:cs="Arial"/>
          <w:sz w:val="24"/>
          <w:szCs w:val="24"/>
        </w:rPr>
        <w:t>.</w:t>
      </w:r>
    </w:p>
    <w:p w14:paraId="14411CF9" w14:textId="77777777" w:rsidR="002C3882" w:rsidRPr="008D6E6A" w:rsidRDefault="002C3882" w:rsidP="002C3882">
      <w:pPr>
        <w:spacing w:before="0"/>
        <w:rPr>
          <w:rFonts w:cs="Arial"/>
          <w:sz w:val="24"/>
          <w:szCs w:val="24"/>
        </w:rPr>
      </w:pPr>
      <w:r w:rsidRPr="008D6E6A">
        <w:rPr>
          <w:rFonts w:cs="Arial"/>
          <w:sz w:val="24"/>
          <w:szCs w:val="24"/>
        </w:rPr>
        <w:t xml:space="preserve">Уколико </w:t>
      </w:r>
      <w:r w:rsidRPr="008D6E6A">
        <w:rPr>
          <w:rFonts w:cs="Arial"/>
          <w:sz w:val="24"/>
          <w:szCs w:val="24"/>
          <w:lang w:val="sr-Cyrl-RS"/>
        </w:rPr>
        <w:t>Купац</w:t>
      </w:r>
      <w:r w:rsidRPr="008D6E6A">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8D6E6A">
        <w:rPr>
          <w:rFonts w:cs="Arial"/>
          <w:sz w:val="24"/>
          <w:szCs w:val="24"/>
          <w:lang w:val="sr-Cyrl-RS"/>
        </w:rPr>
        <w:t xml:space="preserve"> средстава за рад</w:t>
      </w:r>
      <w:r w:rsidRPr="008D6E6A">
        <w:rPr>
          <w:rFonts w:cs="Arial"/>
          <w:sz w:val="24"/>
          <w:szCs w:val="24"/>
        </w:rPr>
        <w:t xml:space="preserve"> на локацију </w:t>
      </w:r>
      <w:r w:rsidRPr="008D6E6A">
        <w:rPr>
          <w:rFonts w:cs="Arial"/>
          <w:sz w:val="24"/>
          <w:szCs w:val="24"/>
          <w:lang w:val="sr-Cyrl-RS"/>
        </w:rPr>
        <w:t>Купца</w:t>
      </w:r>
      <w:r w:rsidRPr="008D6E6A">
        <w:rPr>
          <w:rFonts w:cs="Arial"/>
          <w:sz w:val="24"/>
          <w:szCs w:val="24"/>
        </w:rPr>
        <w:t xml:space="preserve"> неће бити дозвољено.</w:t>
      </w:r>
    </w:p>
    <w:p w14:paraId="21012FB6" w14:textId="77777777" w:rsidR="002C3882" w:rsidRPr="008D6E6A" w:rsidRDefault="002C3882" w:rsidP="002C3882">
      <w:pPr>
        <w:spacing w:before="0"/>
        <w:rPr>
          <w:rFonts w:cs="Arial"/>
          <w:sz w:val="24"/>
          <w:szCs w:val="24"/>
        </w:rPr>
      </w:pPr>
    </w:p>
    <w:p w14:paraId="459015E2" w14:textId="77777777" w:rsidR="002C3882" w:rsidRPr="008D6E6A" w:rsidRDefault="002C3882" w:rsidP="00E456D8">
      <w:pPr>
        <w:pStyle w:val="ListParagraph"/>
        <w:numPr>
          <w:ilvl w:val="0"/>
          <w:numId w:val="31"/>
        </w:numPr>
        <w:spacing w:before="0" w:after="0" w:line="240" w:lineRule="auto"/>
        <w:ind w:left="0" w:hanging="357"/>
        <w:rPr>
          <w:rFonts w:ascii="Arial" w:hAnsi="Arial" w:cs="Arial"/>
          <w:sz w:val="24"/>
          <w:szCs w:val="24"/>
          <w:lang w:val="sr-Cyrl-RS"/>
        </w:rPr>
      </w:pPr>
      <w:r w:rsidRPr="008D6E6A">
        <w:rPr>
          <w:rFonts w:ascii="Arial" w:hAnsi="Arial" w:cs="Arial"/>
          <w:sz w:val="24"/>
          <w:szCs w:val="24"/>
          <w:lang w:val="sr-Cyrl-RS"/>
        </w:rPr>
        <w:t>Продавац</w:t>
      </w:r>
      <w:r w:rsidRPr="008D6E6A">
        <w:rPr>
          <w:rFonts w:ascii="Arial" w:hAnsi="Arial" w:cs="Arial"/>
          <w:sz w:val="24"/>
          <w:szCs w:val="24"/>
        </w:rPr>
        <w:t xml:space="preserve"> је дужан да </w:t>
      </w:r>
      <w:r w:rsidRPr="008D6E6A">
        <w:rPr>
          <w:rFonts w:ascii="Arial" w:hAnsi="Arial" w:cs="Arial"/>
          <w:sz w:val="24"/>
          <w:szCs w:val="24"/>
          <w:lang w:val="sr-Cyrl-RS"/>
        </w:rPr>
        <w:t>Купцу</w:t>
      </w:r>
      <w:r w:rsidRPr="008D6E6A">
        <w:rPr>
          <w:rFonts w:ascii="Arial" w:hAnsi="Arial" w:cs="Arial"/>
          <w:sz w:val="24"/>
          <w:szCs w:val="24"/>
        </w:rPr>
        <w:t xml:space="preserve"> најкасније </w:t>
      </w:r>
      <w:r w:rsidRPr="008D6E6A">
        <w:rPr>
          <w:rFonts w:ascii="Arial" w:hAnsi="Arial" w:cs="Arial"/>
          <w:sz w:val="24"/>
          <w:szCs w:val="24"/>
          <w:lang w:val="sr-Cyrl-RS"/>
        </w:rPr>
        <w:t xml:space="preserve">3 (словима: </w:t>
      </w:r>
      <w:r w:rsidRPr="008D6E6A">
        <w:rPr>
          <w:rFonts w:ascii="Arial" w:hAnsi="Arial" w:cs="Arial"/>
          <w:sz w:val="24"/>
          <w:szCs w:val="24"/>
        </w:rPr>
        <w:t>три</w:t>
      </w:r>
      <w:r w:rsidRPr="008D6E6A">
        <w:rPr>
          <w:rFonts w:ascii="Arial" w:hAnsi="Arial" w:cs="Arial"/>
          <w:sz w:val="24"/>
          <w:szCs w:val="24"/>
          <w:lang w:val="sr-Cyrl-RS"/>
        </w:rPr>
        <w:t>)</w:t>
      </w:r>
      <w:r w:rsidRPr="008D6E6A">
        <w:rPr>
          <w:rFonts w:ascii="Arial" w:hAnsi="Arial" w:cs="Arial"/>
          <w:sz w:val="24"/>
          <w:szCs w:val="24"/>
        </w:rPr>
        <w:t xml:space="preserve"> дана пре датума почетка </w:t>
      </w:r>
      <w:r w:rsidRPr="008D6E6A">
        <w:rPr>
          <w:rFonts w:ascii="Arial" w:hAnsi="Arial" w:cs="Arial"/>
          <w:sz w:val="24"/>
          <w:szCs w:val="24"/>
          <w:lang w:val="sr-Cyrl-RS"/>
        </w:rPr>
        <w:t>извођења радова/ пружања услуге</w:t>
      </w:r>
      <w:r w:rsidRPr="008D6E6A">
        <w:rPr>
          <w:rFonts w:ascii="Arial" w:hAnsi="Arial" w:cs="Arial"/>
          <w:sz w:val="24"/>
          <w:szCs w:val="24"/>
        </w:rPr>
        <w:t xml:space="preserve"> достави</w:t>
      </w:r>
      <w:r w:rsidRPr="008D6E6A">
        <w:rPr>
          <w:rFonts w:ascii="Arial" w:hAnsi="Arial" w:cs="Arial"/>
          <w:sz w:val="24"/>
          <w:szCs w:val="24"/>
          <w:lang w:val="sr-Cyrl-RS"/>
        </w:rPr>
        <w:t>:</w:t>
      </w:r>
    </w:p>
    <w:p w14:paraId="43A464DB" w14:textId="77777777" w:rsidR="002C3882" w:rsidRPr="008D6E6A" w:rsidRDefault="002C3882" w:rsidP="002C3882">
      <w:pPr>
        <w:spacing w:before="0"/>
        <w:rPr>
          <w:rFonts w:cs="Arial"/>
          <w:sz w:val="24"/>
          <w:szCs w:val="24"/>
        </w:rPr>
      </w:pPr>
      <w:r w:rsidRPr="008D6E6A">
        <w:rPr>
          <w:rFonts w:cs="Arial"/>
          <w:sz w:val="24"/>
          <w:szCs w:val="24"/>
          <w:lang w:val="sr-Cyrl-RS"/>
        </w:rPr>
        <w:t>9.</w:t>
      </w:r>
      <w:r w:rsidRPr="008D6E6A">
        <w:rPr>
          <w:rFonts w:cs="Arial"/>
          <w:sz w:val="24"/>
          <w:szCs w:val="24"/>
        </w:rPr>
        <w:t>1. списак лица са њиховим својеручно потписаним изјавама</w:t>
      </w:r>
      <w:r w:rsidRPr="008D6E6A">
        <w:rPr>
          <w:rFonts w:cs="Arial"/>
          <w:sz w:val="24"/>
          <w:szCs w:val="24"/>
          <w:lang w:val="sr-Cyrl-RS"/>
        </w:rPr>
        <w:t xml:space="preserve"> на околност да су </w:t>
      </w:r>
      <w:r w:rsidRPr="008D6E6A">
        <w:rPr>
          <w:rFonts w:cs="Arial"/>
          <w:sz w:val="24"/>
          <w:szCs w:val="24"/>
        </w:rPr>
        <w:t xml:space="preserve"> упознати са обавезама у складу са тачком 4. овог Прилога о БЗР,</w:t>
      </w:r>
    </w:p>
    <w:p w14:paraId="14BDF2AA" w14:textId="77777777" w:rsidR="002C3882" w:rsidRPr="008D6E6A" w:rsidRDefault="002C3882" w:rsidP="002C3882">
      <w:pPr>
        <w:spacing w:before="0"/>
        <w:rPr>
          <w:rFonts w:cs="Arial"/>
          <w:sz w:val="24"/>
          <w:szCs w:val="24"/>
        </w:rPr>
      </w:pPr>
      <w:r w:rsidRPr="008D6E6A">
        <w:rPr>
          <w:rFonts w:cs="Arial"/>
          <w:sz w:val="24"/>
          <w:szCs w:val="24"/>
          <w:lang w:val="sr-Cyrl-RS"/>
        </w:rPr>
        <w:t>9.</w:t>
      </w:r>
      <w:r w:rsidRPr="008D6E6A">
        <w:rPr>
          <w:rFonts w:cs="Arial"/>
          <w:sz w:val="24"/>
          <w:szCs w:val="24"/>
        </w:rPr>
        <w:t xml:space="preserve">2. списак средстава за рад која ће бити ангажована за </w:t>
      </w:r>
      <w:r w:rsidRPr="008D6E6A">
        <w:rPr>
          <w:rFonts w:cs="Arial"/>
          <w:sz w:val="24"/>
          <w:szCs w:val="24"/>
          <w:lang w:val="sr-Cyrl-RS"/>
        </w:rPr>
        <w:t>извођење радова/ пружање услуге,</w:t>
      </w:r>
      <w:r w:rsidRPr="008D6E6A">
        <w:rPr>
          <w:rFonts w:cs="Arial"/>
          <w:sz w:val="24"/>
          <w:szCs w:val="24"/>
        </w:rPr>
        <w:t xml:space="preserve"> и</w:t>
      </w:r>
    </w:p>
    <w:p w14:paraId="561313B6" w14:textId="77777777" w:rsidR="002C3882" w:rsidRPr="008D6E6A" w:rsidRDefault="002C3882" w:rsidP="002C3882">
      <w:pPr>
        <w:spacing w:before="0"/>
        <w:rPr>
          <w:rFonts w:cs="Arial"/>
          <w:sz w:val="24"/>
          <w:szCs w:val="24"/>
        </w:rPr>
      </w:pPr>
      <w:r w:rsidRPr="008D6E6A">
        <w:rPr>
          <w:rFonts w:cs="Arial"/>
          <w:sz w:val="24"/>
          <w:szCs w:val="24"/>
          <w:lang w:val="sr-Cyrl-RS"/>
        </w:rPr>
        <w:t>9.</w:t>
      </w:r>
      <w:r w:rsidRPr="008D6E6A">
        <w:rPr>
          <w:rFonts w:cs="Arial"/>
          <w:sz w:val="24"/>
          <w:szCs w:val="24"/>
        </w:rPr>
        <w:t xml:space="preserve">3. податке о лицу за </w:t>
      </w:r>
      <w:r w:rsidRPr="008D6E6A">
        <w:rPr>
          <w:rFonts w:cs="Arial"/>
          <w:sz w:val="24"/>
          <w:szCs w:val="24"/>
          <w:lang w:val="sr-Cyrl-RS"/>
        </w:rPr>
        <w:t>БЗР</w:t>
      </w:r>
      <w:r w:rsidRPr="008D6E6A">
        <w:rPr>
          <w:rFonts w:cs="Arial"/>
          <w:sz w:val="24"/>
          <w:szCs w:val="24"/>
        </w:rPr>
        <w:t xml:space="preserve"> код </w:t>
      </w:r>
      <w:r w:rsidRPr="008D6E6A">
        <w:rPr>
          <w:rFonts w:cs="Arial"/>
          <w:sz w:val="24"/>
          <w:szCs w:val="24"/>
          <w:lang w:val="sr-Cyrl-RS"/>
        </w:rPr>
        <w:t>Продавца</w:t>
      </w:r>
      <w:r w:rsidRPr="008D6E6A">
        <w:rPr>
          <w:rFonts w:cs="Arial"/>
          <w:sz w:val="24"/>
          <w:szCs w:val="24"/>
        </w:rPr>
        <w:t xml:space="preserve">. </w:t>
      </w:r>
    </w:p>
    <w:p w14:paraId="34E8108C" w14:textId="77777777" w:rsidR="002C3882" w:rsidRPr="008D6E6A" w:rsidRDefault="002C3882" w:rsidP="002C3882">
      <w:pPr>
        <w:spacing w:before="0"/>
        <w:rPr>
          <w:rFonts w:cs="Arial"/>
          <w:sz w:val="24"/>
          <w:szCs w:val="24"/>
        </w:rPr>
      </w:pPr>
      <w:r w:rsidRPr="008D6E6A">
        <w:rPr>
          <w:rFonts w:cs="Arial"/>
          <w:sz w:val="24"/>
          <w:szCs w:val="24"/>
        </w:rPr>
        <w:t xml:space="preserve">Уз списак лица из става </w:t>
      </w:r>
      <w:r w:rsidRPr="008D6E6A">
        <w:rPr>
          <w:rFonts w:cs="Arial"/>
          <w:sz w:val="24"/>
          <w:szCs w:val="24"/>
          <w:lang w:val="sr-Cyrl-RS"/>
        </w:rPr>
        <w:t>9.1</w:t>
      </w:r>
      <w:r w:rsidRPr="008D6E6A">
        <w:rPr>
          <w:rFonts w:cs="Arial"/>
          <w:sz w:val="24"/>
          <w:szCs w:val="24"/>
        </w:rPr>
        <w:t xml:space="preserve">. ове тачке, </w:t>
      </w:r>
      <w:r w:rsidRPr="008D6E6A">
        <w:rPr>
          <w:rFonts w:cs="Arial"/>
          <w:sz w:val="24"/>
          <w:szCs w:val="24"/>
          <w:lang w:val="sr-Cyrl-RS"/>
        </w:rPr>
        <w:t>Продавац</w:t>
      </w:r>
      <w:r w:rsidRPr="008D6E6A">
        <w:rPr>
          <w:rFonts w:cs="Arial"/>
          <w:sz w:val="24"/>
          <w:szCs w:val="24"/>
        </w:rPr>
        <w:t xml:space="preserve"> је дужан да достави доказе о:</w:t>
      </w:r>
    </w:p>
    <w:p w14:paraId="45CFA61F" w14:textId="77777777" w:rsidR="002C3882" w:rsidRPr="008D6E6A" w:rsidRDefault="002C3882" w:rsidP="002C3882">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1. извршеном оспособљавању запослених за безбедан и здрав рад,</w:t>
      </w:r>
    </w:p>
    <w:p w14:paraId="4A24D63E" w14:textId="77777777" w:rsidR="002C3882" w:rsidRPr="008D6E6A" w:rsidRDefault="002C3882" w:rsidP="002C3882">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2. извршеним лекарским прегледима запослених,</w:t>
      </w:r>
    </w:p>
    <w:p w14:paraId="023BE058" w14:textId="77777777" w:rsidR="002C3882" w:rsidRPr="008D6E6A" w:rsidRDefault="002C3882" w:rsidP="002C3882">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3. извршеним прегледима и испитивањима опреме за рад и</w:t>
      </w:r>
    </w:p>
    <w:p w14:paraId="4E1A3EF3" w14:textId="77777777" w:rsidR="002C3882" w:rsidRPr="008D6E6A" w:rsidRDefault="002C3882" w:rsidP="002C3882">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4. коришћењу средстава и опреме за личну заштиту на раду.</w:t>
      </w:r>
    </w:p>
    <w:p w14:paraId="5FEDC5D9" w14:textId="77777777" w:rsidR="002C3882" w:rsidRPr="008D6E6A" w:rsidRDefault="002C3882" w:rsidP="002C3882">
      <w:pPr>
        <w:spacing w:before="0"/>
        <w:rPr>
          <w:rFonts w:cs="Arial"/>
          <w:sz w:val="24"/>
          <w:szCs w:val="24"/>
          <w:lang w:val="sr-Cyrl-RS"/>
        </w:rPr>
      </w:pPr>
    </w:p>
    <w:p w14:paraId="3FCBF0F2" w14:textId="77777777" w:rsidR="002C3882" w:rsidRPr="008D6E6A" w:rsidRDefault="002C3882" w:rsidP="00E456D8">
      <w:pPr>
        <w:pStyle w:val="ListParagraph"/>
        <w:numPr>
          <w:ilvl w:val="0"/>
          <w:numId w:val="31"/>
        </w:numPr>
        <w:spacing w:before="0" w:after="0" w:line="240" w:lineRule="auto"/>
        <w:ind w:left="0" w:hanging="426"/>
        <w:rPr>
          <w:rFonts w:ascii="Arial" w:hAnsi="Arial" w:cs="Arial"/>
          <w:sz w:val="24"/>
          <w:szCs w:val="24"/>
        </w:rPr>
      </w:pPr>
      <w:r w:rsidRPr="008D6E6A">
        <w:rPr>
          <w:rFonts w:ascii="Arial" w:hAnsi="Arial" w:cs="Arial"/>
          <w:sz w:val="24"/>
          <w:szCs w:val="24"/>
          <w:lang w:val="sr-Cyrl-RS"/>
        </w:rPr>
        <w:t>Купац</w:t>
      </w:r>
      <w:r w:rsidRPr="008D6E6A">
        <w:rPr>
          <w:rFonts w:ascii="Arial" w:hAnsi="Arial" w:cs="Arial"/>
          <w:sz w:val="24"/>
          <w:szCs w:val="24"/>
        </w:rPr>
        <w:t xml:space="preserve"> има право да врши контролу примене превентивних мера за безбедан и здрав рад приликом </w:t>
      </w:r>
      <w:r w:rsidRPr="008D6E6A">
        <w:rPr>
          <w:rFonts w:ascii="Arial" w:hAnsi="Arial" w:cs="Arial"/>
          <w:sz w:val="24"/>
          <w:szCs w:val="24"/>
          <w:lang w:val="sr-Cyrl-RS"/>
        </w:rPr>
        <w:t xml:space="preserve">извођења радова/ </w:t>
      </w:r>
      <w:r w:rsidRPr="008D6E6A">
        <w:rPr>
          <w:rFonts w:ascii="Arial" w:hAnsi="Arial" w:cs="Arial"/>
          <w:sz w:val="24"/>
          <w:szCs w:val="24"/>
        </w:rPr>
        <w:t>пружања услуга које су предмет Уговора.</w:t>
      </w:r>
    </w:p>
    <w:p w14:paraId="0DE748F6" w14:textId="77777777" w:rsidR="002C3882" w:rsidRPr="008D6E6A" w:rsidRDefault="002C3882" w:rsidP="002C3882">
      <w:pPr>
        <w:spacing w:before="0"/>
        <w:rPr>
          <w:rFonts w:cs="Arial"/>
          <w:sz w:val="24"/>
          <w:szCs w:val="24"/>
        </w:rPr>
      </w:pPr>
      <w:r w:rsidRPr="008D6E6A">
        <w:rPr>
          <w:rFonts w:cs="Arial"/>
          <w:sz w:val="24"/>
          <w:szCs w:val="24"/>
          <w:lang w:val="sr-Cyrl-RS"/>
        </w:rPr>
        <w:t>Продавац</w:t>
      </w:r>
      <w:r w:rsidRPr="008D6E6A">
        <w:rPr>
          <w:rFonts w:cs="Arial"/>
          <w:sz w:val="24"/>
          <w:szCs w:val="24"/>
        </w:rPr>
        <w:t xml:space="preserve"> је дужан да лицу одређеном од стране </w:t>
      </w:r>
      <w:r w:rsidRPr="008D6E6A">
        <w:rPr>
          <w:rFonts w:cs="Arial"/>
          <w:sz w:val="24"/>
          <w:szCs w:val="24"/>
          <w:lang w:val="sr-Cyrl-RS"/>
        </w:rPr>
        <w:t>Купца</w:t>
      </w:r>
      <w:r w:rsidRPr="008D6E6A">
        <w:rPr>
          <w:rFonts w:cs="Arial"/>
          <w:sz w:val="24"/>
          <w:szCs w:val="24"/>
        </w:rPr>
        <w:t xml:space="preserve"> омогући </w:t>
      </w:r>
      <w:r w:rsidRPr="008D6E6A">
        <w:rPr>
          <w:rFonts w:cs="Arial"/>
          <w:sz w:val="24"/>
          <w:szCs w:val="24"/>
          <w:lang w:val="sr-Cyrl-RS"/>
        </w:rPr>
        <w:t xml:space="preserve">перманентну могућност за </w:t>
      </w:r>
      <w:r w:rsidRPr="008D6E6A">
        <w:rPr>
          <w:rFonts w:cs="Arial"/>
          <w:sz w:val="24"/>
          <w:szCs w:val="24"/>
        </w:rPr>
        <w:t>спровођење контроле примене превентивних мера за безбедан и здрав рад.</w:t>
      </w:r>
    </w:p>
    <w:p w14:paraId="7CE6BF0F" w14:textId="77777777" w:rsidR="002C3882" w:rsidRPr="008D6E6A" w:rsidRDefault="002C3882" w:rsidP="002C3882">
      <w:pPr>
        <w:spacing w:before="0"/>
        <w:rPr>
          <w:rFonts w:cs="Arial"/>
          <w:sz w:val="24"/>
          <w:szCs w:val="24"/>
        </w:rPr>
      </w:pPr>
      <w:r w:rsidRPr="008D6E6A">
        <w:rPr>
          <w:rFonts w:cs="Arial"/>
          <w:sz w:val="24"/>
          <w:szCs w:val="24"/>
          <w:lang w:val="sr-Cyrl-RS"/>
        </w:rPr>
        <w:t>Купац</w:t>
      </w:r>
      <w:r w:rsidRPr="008D6E6A">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w:t>
      </w:r>
      <w:r w:rsidRPr="008D6E6A">
        <w:rPr>
          <w:rFonts w:cs="Arial"/>
          <w:sz w:val="24"/>
          <w:szCs w:val="24"/>
          <w:lang w:val="sr-Cyrl-RS"/>
        </w:rPr>
        <w:t xml:space="preserve"> извођења радова/</w:t>
      </w:r>
      <w:r w:rsidRPr="008D6E6A">
        <w:rPr>
          <w:rFonts w:cs="Arial"/>
          <w:sz w:val="24"/>
          <w:szCs w:val="24"/>
        </w:rPr>
        <w:t xml:space="preserve">пружања услуга док се не отклоне уочени недостаци и о томе одмах обавести </w:t>
      </w:r>
      <w:r w:rsidRPr="008D6E6A">
        <w:rPr>
          <w:rFonts w:cs="Arial"/>
          <w:sz w:val="24"/>
          <w:szCs w:val="24"/>
          <w:lang w:val="sr-Cyrl-RS"/>
        </w:rPr>
        <w:t>Продавца, као</w:t>
      </w:r>
      <w:r w:rsidRPr="008D6E6A">
        <w:rPr>
          <w:rFonts w:cs="Arial"/>
          <w:sz w:val="24"/>
          <w:szCs w:val="24"/>
        </w:rPr>
        <w:t xml:space="preserve"> и надлежну инспекцијску службу.</w:t>
      </w:r>
    </w:p>
    <w:p w14:paraId="3B3C9D68" w14:textId="77777777" w:rsidR="002C3882" w:rsidRPr="008D6E6A" w:rsidRDefault="002C3882" w:rsidP="002C3882">
      <w:pPr>
        <w:spacing w:before="0"/>
        <w:rPr>
          <w:rFonts w:cs="Arial"/>
          <w:sz w:val="24"/>
          <w:szCs w:val="24"/>
        </w:rPr>
      </w:pPr>
      <w:r w:rsidRPr="008D6E6A">
        <w:rPr>
          <w:rFonts w:cs="Arial"/>
          <w:sz w:val="24"/>
          <w:szCs w:val="24"/>
          <w:lang w:val="sr-Cyrl-RS"/>
        </w:rPr>
        <w:t>Продавац</w:t>
      </w:r>
      <w:r w:rsidRPr="008D6E6A">
        <w:rPr>
          <w:rFonts w:cs="Arial"/>
          <w:sz w:val="24"/>
          <w:szCs w:val="24"/>
        </w:rPr>
        <w:t xml:space="preserve"> се обавезује да поступи по налогу </w:t>
      </w:r>
      <w:r w:rsidRPr="008D6E6A">
        <w:rPr>
          <w:rFonts w:cs="Arial"/>
          <w:sz w:val="24"/>
          <w:szCs w:val="24"/>
          <w:lang w:val="sr-Cyrl-RS"/>
        </w:rPr>
        <w:t>Купца</w:t>
      </w:r>
      <w:r w:rsidRPr="008D6E6A">
        <w:rPr>
          <w:rFonts w:cs="Arial"/>
          <w:sz w:val="24"/>
          <w:szCs w:val="24"/>
        </w:rPr>
        <w:t xml:space="preserve"> из става 3. ове тачке.</w:t>
      </w:r>
    </w:p>
    <w:p w14:paraId="1F6F7B78" w14:textId="77777777" w:rsidR="002C3882" w:rsidRPr="008D6E6A" w:rsidRDefault="002C3882" w:rsidP="002C3882">
      <w:pPr>
        <w:spacing w:before="0"/>
        <w:rPr>
          <w:rFonts w:cs="Arial"/>
          <w:sz w:val="24"/>
          <w:szCs w:val="24"/>
        </w:rPr>
      </w:pPr>
    </w:p>
    <w:p w14:paraId="12E07886" w14:textId="77777777" w:rsidR="002C3882" w:rsidRPr="008D6E6A" w:rsidRDefault="002C3882" w:rsidP="00E456D8">
      <w:pPr>
        <w:pStyle w:val="ListParagraph"/>
        <w:numPr>
          <w:ilvl w:val="0"/>
          <w:numId w:val="31"/>
        </w:numPr>
        <w:spacing w:before="0" w:after="0" w:line="240" w:lineRule="auto"/>
        <w:ind w:left="0" w:hanging="426"/>
        <w:rPr>
          <w:rFonts w:ascii="Arial" w:hAnsi="Arial" w:cs="Arial"/>
          <w:sz w:val="24"/>
          <w:szCs w:val="24"/>
        </w:rPr>
      </w:pPr>
      <w:r w:rsidRPr="008D6E6A">
        <w:rPr>
          <w:rFonts w:ascii="Arial" w:hAnsi="Arial"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487C5C8F" w14:textId="77777777" w:rsidR="002C3882" w:rsidRPr="008D6E6A" w:rsidRDefault="002C3882" w:rsidP="002C3882">
      <w:pPr>
        <w:spacing w:before="0"/>
        <w:rPr>
          <w:rFonts w:cs="Arial"/>
          <w:sz w:val="24"/>
          <w:szCs w:val="24"/>
        </w:rPr>
      </w:pPr>
      <w:r w:rsidRPr="008D6E6A">
        <w:rPr>
          <w:rFonts w:cs="Arial"/>
          <w:sz w:val="24"/>
          <w:szCs w:val="24"/>
        </w:rPr>
        <w:lastRenderedPageBreak/>
        <w:t>Стране су дужне да, у случају из стaвa 1. Тачке</w:t>
      </w:r>
      <w:r w:rsidRPr="008D6E6A">
        <w:rPr>
          <w:rFonts w:cs="Arial"/>
          <w:sz w:val="24"/>
          <w:szCs w:val="24"/>
          <w:lang w:val="sr-Cyrl-RS"/>
        </w:rPr>
        <w:t xml:space="preserve"> 11 овог Прилога о БЗР</w:t>
      </w:r>
      <w:r w:rsidRPr="008D6E6A">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8D6E6A">
        <w:rPr>
          <w:rFonts w:cs="Arial"/>
          <w:sz w:val="24"/>
          <w:szCs w:val="24"/>
          <w:lang w:val="sr-Cyrl-RS"/>
        </w:rPr>
        <w:t xml:space="preserve">промптно </w:t>
      </w:r>
      <w:r w:rsidRPr="008D6E6A">
        <w:rPr>
          <w:rFonts w:cs="Arial"/>
          <w:sz w:val="24"/>
          <w:szCs w:val="24"/>
        </w:rPr>
        <w:t>oбaвeштaвajу jeдна другу и свoje зaпoслeнe и/или прeдстaвникe зaпoслeних o тим ризицимa и мeрaмa зa њихoвo oтклaњaњe.</w:t>
      </w:r>
    </w:p>
    <w:p w14:paraId="65F7B669" w14:textId="77777777" w:rsidR="002C3882" w:rsidRPr="008D6E6A" w:rsidRDefault="002C3882" w:rsidP="002C3882">
      <w:pPr>
        <w:spacing w:before="0"/>
        <w:rPr>
          <w:rFonts w:cs="Arial"/>
          <w:sz w:val="24"/>
          <w:szCs w:val="24"/>
        </w:rPr>
      </w:pPr>
      <w:r w:rsidRPr="008D6E6A">
        <w:rPr>
          <w:rFonts w:cs="Arial"/>
          <w:sz w:val="24"/>
          <w:szCs w:val="24"/>
        </w:rPr>
        <w:t>Нaчин oствaривaњa сaрaдњe из ст. 1. и 2. oве тачке утврђуjе се спoрaзумoм.</w:t>
      </w:r>
    </w:p>
    <w:p w14:paraId="6B1DB987" w14:textId="77777777" w:rsidR="002C3882" w:rsidRPr="008D6E6A" w:rsidRDefault="002C3882" w:rsidP="002C3882">
      <w:pPr>
        <w:spacing w:before="0"/>
        <w:rPr>
          <w:rFonts w:cs="Arial"/>
          <w:sz w:val="24"/>
          <w:szCs w:val="24"/>
          <w:lang w:val="sr-Cyrl-RS"/>
        </w:rPr>
      </w:pPr>
      <w:r w:rsidRPr="008D6E6A">
        <w:rPr>
          <w:rFonts w:cs="Arial"/>
          <w:sz w:val="24"/>
          <w:szCs w:val="24"/>
        </w:rPr>
        <w:t>Спoрaзумoм</w:t>
      </w:r>
      <w:r w:rsidRPr="008D6E6A">
        <w:rPr>
          <w:rFonts w:cs="Arial"/>
          <w:sz w:val="24"/>
          <w:szCs w:val="24"/>
          <w:lang w:val="sr-Cyrl-RS"/>
        </w:rPr>
        <w:t xml:space="preserve"> у писменој форми</w:t>
      </w:r>
      <w:r w:rsidRPr="008D6E6A">
        <w:rPr>
          <w:rFonts w:cs="Arial"/>
          <w:sz w:val="24"/>
          <w:szCs w:val="24"/>
        </w:rPr>
        <w:t xml:space="preserve"> из стaвa 3. oве тачке, из реда запослених код </w:t>
      </w:r>
      <w:r w:rsidRPr="008D6E6A">
        <w:rPr>
          <w:rFonts w:cs="Arial"/>
          <w:sz w:val="24"/>
          <w:szCs w:val="24"/>
          <w:lang w:val="sr-Cyrl-RS"/>
        </w:rPr>
        <w:t>Купца</w:t>
      </w:r>
      <w:r w:rsidRPr="008D6E6A">
        <w:rPr>
          <w:rFonts w:cs="Arial"/>
          <w:sz w:val="24"/>
          <w:szCs w:val="24"/>
        </w:rPr>
        <w:t xml:space="preserve"> oдрeђуje сe лицe зa кooрдинaциjу спрoвoђeњa зajeдничких мeрa кojимa сe oбeзбeђуje бeзбeднoст и здрaвљe свих зaпoслeн</w:t>
      </w:r>
      <w:r w:rsidRPr="008D6E6A">
        <w:rPr>
          <w:rFonts w:cs="Arial"/>
          <w:sz w:val="24"/>
          <w:szCs w:val="24"/>
          <w:lang w:val="sr-Cyrl-RS"/>
        </w:rPr>
        <w:t>их.</w:t>
      </w:r>
    </w:p>
    <w:p w14:paraId="6E6352A5" w14:textId="77777777" w:rsidR="002C3882" w:rsidRPr="008D6E6A" w:rsidRDefault="002C3882" w:rsidP="002C3882">
      <w:pPr>
        <w:spacing w:before="0"/>
        <w:rPr>
          <w:rFonts w:cs="Arial"/>
          <w:sz w:val="24"/>
          <w:szCs w:val="24"/>
          <w:lang w:val="sr-Cyrl-RS"/>
        </w:rPr>
      </w:pPr>
    </w:p>
    <w:p w14:paraId="736685A4" w14:textId="77777777" w:rsidR="002C3882" w:rsidRPr="008D6E6A" w:rsidRDefault="002C3882" w:rsidP="00E456D8">
      <w:pPr>
        <w:pStyle w:val="ListParagraph"/>
        <w:numPr>
          <w:ilvl w:val="0"/>
          <w:numId w:val="31"/>
        </w:numPr>
        <w:spacing w:before="0" w:after="0" w:line="240" w:lineRule="auto"/>
        <w:ind w:left="0" w:hanging="426"/>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је дужан да благовремено извештава </w:t>
      </w:r>
      <w:r w:rsidRPr="008D6E6A">
        <w:rPr>
          <w:rFonts w:ascii="Arial" w:hAnsi="Arial" w:cs="Arial"/>
          <w:sz w:val="24"/>
          <w:szCs w:val="24"/>
          <w:lang w:val="sr-Cyrl-RS"/>
        </w:rPr>
        <w:t>Купца</w:t>
      </w:r>
      <w:r w:rsidRPr="008D6E6A">
        <w:rPr>
          <w:rFonts w:ascii="Arial" w:hAnsi="Arial" w:cs="Arial"/>
          <w:sz w:val="24"/>
          <w:szCs w:val="24"/>
        </w:rPr>
        <w:t xml:space="preserve"> о свим догађајима из области БЗР који су настали приликом</w:t>
      </w:r>
      <w:r w:rsidRPr="008D6E6A">
        <w:rPr>
          <w:rFonts w:ascii="Arial" w:hAnsi="Arial" w:cs="Arial"/>
          <w:sz w:val="24"/>
          <w:szCs w:val="24"/>
          <w:lang w:val="sr-Cyrl-RS"/>
        </w:rPr>
        <w:t>извођења радова/</w:t>
      </w:r>
      <w:r w:rsidRPr="008D6E6A">
        <w:rPr>
          <w:rFonts w:ascii="Arial" w:hAnsi="Arial" w:cs="Arial"/>
          <w:sz w:val="24"/>
          <w:szCs w:val="24"/>
        </w:rPr>
        <w:t xml:space="preserve"> пружања услуг</w:t>
      </w:r>
      <w:r w:rsidRPr="008D6E6A">
        <w:rPr>
          <w:rFonts w:ascii="Arial" w:hAnsi="Arial" w:cs="Arial"/>
          <w:sz w:val="24"/>
          <w:szCs w:val="24"/>
          <w:lang w:val="sr-Cyrl-RS"/>
        </w:rPr>
        <w:t>е</w:t>
      </w:r>
      <w:r w:rsidRPr="008D6E6A">
        <w:rPr>
          <w:rFonts w:ascii="Arial" w:hAnsi="Arial" w:cs="Arial"/>
          <w:sz w:val="24"/>
          <w:szCs w:val="24"/>
        </w:rPr>
        <w:t xml:space="preserve"> кој</w:t>
      </w:r>
      <w:r w:rsidRPr="008D6E6A">
        <w:rPr>
          <w:rFonts w:ascii="Arial" w:hAnsi="Arial" w:cs="Arial"/>
          <w:sz w:val="24"/>
          <w:szCs w:val="24"/>
          <w:lang w:val="sr-Cyrl-RS"/>
        </w:rPr>
        <w:t>а</w:t>
      </w:r>
      <w:r w:rsidRPr="008D6E6A">
        <w:rPr>
          <w:rFonts w:ascii="Arial" w:hAnsi="Arial" w:cs="Arial"/>
          <w:sz w:val="24"/>
          <w:szCs w:val="24"/>
        </w:rPr>
        <w:t xml:space="preserve"> </w:t>
      </w:r>
      <w:r w:rsidRPr="008D6E6A">
        <w:rPr>
          <w:rFonts w:ascii="Arial" w:hAnsi="Arial" w:cs="Arial"/>
          <w:sz w:val="24"/>
          <w:szCs w:val="24"/>
          <w:lang w:val="sr-Cyrl-RS"/>
        </w:rPr>
        <w:t>је</w:t>
      </w:r>
      <w:r w:rsidRPr="008D6E6A">
        <w:rPr>
          <w:rFonts w:ascii="Arial" w:hAnsi="Arial" w:cs="Arial"/>
          <w:sz w:val="24"/>
          <w:szCs w:val="24"/>
        </w:rPr>
        <w:t xml:space="preserve"> предмет Уговора, а нарочито о свим</w:t>
      </w:r>
      <w:r w:rsidRPr="008D6E6A">
        <w:rPr>
          <w:rFonts w:ascii="Arial" w:hAnsi="Arial" w:cs="Arial"/>
          <w:sz w:val="24"/>
          <w:szCs w:val="24"/>
          <w:lang w:val="sr-Cyrl-RS"/>
        </w:rPr>
        <w:t xml:space="preserve"> опасностима, опасним појавама и ризицима.</w:t>
      </w:r>
      <w:r w:rsidRPr="008D6E6A">
        <w:rPr>
          <w:rFonts w:ascii="Arial" w:hAnsi="Arial" w:cs="Arial"/>
          <w:sz w:val="24"/>
          <w:szCs w:val="24"/>
        </w:rPr>
        <w:t xml:space="preserve"> </w:t>
      </w:r>
    </w:p>
    <w:p w14:paraId="3F21CE9A" w14:textId="77777777" w:rsidR="002C3882" w:rsidRPr="008D6E6A" w:rsidRDefault="002C3882" w:rsidP="002C3882">
      <w:pPr>
        <w:pStyle w:val="ListParagraph"/>
        <w:spacing w:before="0" w:after="0" w:line="240" w:lineRule="auto"/>
        <w:ind w:left="0"/>
        <w:rPr>
          <w:rFonts w:ascii="Arial" w:hAnsi="Arial" w:cs="Arial"/>
          <w:sz w:val="24"/>
          <w:szCs w:val="24"/>
        </w:rPr>
      </w:pPr>
    </w:p>
    <w:p w14:paraId="0EFFC4B0" w14:textId="77777777" w:rsidR="002C3882" w:rsidRPr="008D6E6A" w:rsidRDefault="002C3882" w:rsidP="00E456D8">
      <w:pPr>
        <w:pStyle w:val="ListParagraph"/>
        <w:numPr>
          <w:ilvl w:val="0"/>
          <w:numId w:val="31"/>
        </w:numPr>
        <w:spacing w:before="0" w:after="0" w:line="240" w:lineRule="auto"/>
        <w:ind w:left="0" w:hanging="426"/>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је дужан да </w:t>
      </w:r>
      <w:r w:rsidRPr="008D6E6A">
        <w:rPr>
          <w:rFonts w:ascii="Arial" w:hAnsi="Arial" w:cs="Arial"/>
          <w:sz w:val="24"/>
          <w:szCs w:val="24"/>
          <w:lang w:val="sr-Cyrl-RS"/>
        </w:rPr>
        <w:t>Купцу</w:t>
      </w:r>
      <w:r w:rsidRPr="008D6E6A">
        <w:rPr>
          <w:rFonts w:ascii="Arial" w:hAnsi="Arial" w:cs="Arial"/>
          <w:sz w:val="24"/>
          <w:szCs w:val="24"/>
        </w:rPr>
        <w:t xml:space="preserve"> достави копију Извештаја о повреди на раду који је издао за сваког свог запосленог </w:t>
      </w:r>
      <w:r w:rsidRPr="008D6E6A">
        <w:rPr>
          <w:rFonts w:ascii="Arial" w:hAnsi="Arial" w:cs="Arial"/>
          <w:sz w:val="24"/>
          <w:szCs w:val="24"/>
          <w:lang w:val="sr-Cyrl-RS"/>
        </w:rPr>
        <w:t xml:space="preserve">и других лица које ангажује приликом пружања услуге која је предмет Уговора </w:t>
      </w:r>
      <w:r w:rsidRPr="008D6E6A">
        <w:rPr>
          <w:rFonts w:ascii="Arial" w:hAnsi="Arial" w:cs="Arial"/>
          <w:sz w:val="24"/>
          <w:szCs w:val="24"/>
        </w:rPr>
        <w:t>и то у року од 24</w:t>
      </w:r>
      <w:r w:rsidRPr="008D6E6A">
        <w:rPr>
          <w:rFonts w:ascii="Arial" w:hAnsi="Arial" w:cs="Arial"/>
          <w:sz w:val="24"/>
          <w:szCs w:val="24"/>
          <w:lang w:val="sr-Cyrl-RS"/>
        </w:rPr>
        <w:t xml:space="preserve"> (словима: дведесетчетири)</w:t>
      </w:r>
      <w:r w:rsidRPr="008D6E6A">
        <w:rPr>
          <w:rFonts w:ascii="Arial" w:hAnsi="Arial" w:cs="Arial"/>
          <w:sz w:val="24"/>
          <w:szCs w:val="24"/>
        </w:rPr>
        <w:t xml:space="preserve"> часа од сачињавања Извештаја о повреди на раду.</w:t>
      </w:r>
    </w:p>
    <w:p w14:paraId="05294625" w14:textId="77777777" w:rsidR="002C3882" w:rsidRPr="008D6E6A" w:rsidRDefault="002C3882" w:rsidP="002C3882">
      <w:pPr>
        <w:spacing w:before="0"/>
        <w:rPr>
          <w:rFonts w:cs="Arial"/>
          <w:sz w:val="24"/>
          <w:szCs w:val="24"/>
        </w:rPr>
      </w:pPr>
    </w:p>
    <w:p w14:paraId="1B74A161" w14:textId="77777777" w:rsidR="002C3882" w:rsidRPr="008D6E6A" w:rsidRDefault="002C3882" w:rsidP="00E456D8">
      <w:pPr>
        <w:pStyle w:val="ListParagraph"/>
        <w:numPr>
          <w:ilvl w:val="0"/>
          <w:numId w:val="31"/>
        </w:numPr>
        <w:spacing w:before="0" w:after="0" w:line="240" w:lineRule="auto"/>
        <w:ind w:left="0" w:hanging="426"/>
        <w:rPr>
          <w:rFonts w:ascii="Arial" w:hAnsi="Arial" w:cs="Arial"/>
          <w:sz w:val="24"/>
          <w:szCs w:val="24"/>
        </w:rPr>
      </w:pPr>
      <w:r w:rsidRPr="008D6E6A">
        <w:rPr>
          <w:rFonts w:ascii="Arial" w:hAnsi="Arial" w:cs="Arial"/>
          <w:sz w:val="24"/>
          <w:szCs w:val="24"/>
        </w:rPr>
        <w:t>Овај Прилог</w:t>
      </w:r>
      <w:r w:rsidRPr="008D6E6A">
        <w:rPr>
          <w:rFonts w:ascii="Arial" w:hAnsi="Arial" w:cs="Arial"/>
          <w:sz w:val="24"/>
          <w:szCs w:val="24"/>
          <w:lang w:val="sr-Cyrl-RS"/>
        </w:rPr>
        <w:t xml:space="preserve"> о БЗР</w:t>
      </w:r>
      <w:r w:rsidRPr="008D6E6A">
        <w:rPr>
          <w:rFonts w:ascii="Arial" w:hAnsi="Arial" w:cs="Arial"/>
          <w:sz w:val="24"/>
          <w:szCs w:val="24"/>
        </w:rPr>
        <w:t xml:space="preserve"> је сачињен у 6 (</w:t>
      </w:r>
      <w:r w:rsidRPr="008D6E6A">
        <w:rPr>
          <w:rFonts w:ascii="Arial" w:hAnsi="Arial" w:cs="Arial"/>
          <w:sz w:val="24"/>
          <w:szCs w:val="24"/>
          <w:lang w:val="sr-Cyrl-RS"/>
        </w:rPr>
        <w:t xml:space="preserve">словима: </w:t>
      </w:r>
      <w:r w:rsidRPr="008D6E6A">
        <w:rPr>
          <w:rFonts w:ascii="Arial" w:hAnsi="Arial" w:cs="Arial"/>
          <w:sz w:val="24"/>
          <w:szCs w:val="24"/>
        </w:rPr>
        <w:t xml:space="preserve">шест) истоветних примерака, од којих </w:t>
      </w:r>
      <w:r w:rsidRPr="008D6E6A">
        <w:rPr>
          <w:rFonts w:ascii="Arial" w:hAnsi="Arial" w:cs="Arial"/>
          <w:sz w:val="24"/>
          <w:szCs w:val="24"/>
          <w:lang w:val="sr-Cyrl-RS"/>
        </w:rPr>
        <w:t xml:space="preserve">свака Страна задржава </w:t>
      </w:r>
      <w:r w:rsidRPr="008D6E6A">
        <w:rPr>
          <w:rFonts w:ascii="Arial" w:hAnsi="Arial" w:cs="Arial"/>
          <w:sz w:val="24"/>
          <w:szCs w:val="24"/>
        </w:rPr>
        <w:t xml:space="preserve">по </w:t>
      </w:r>
      <w:r w:rsidRPr="008D6E6A">
        <w:rPr>
          <w:rFonts w:ascii="Arial" w:hAnsi="Arial" w:cs="Arial"/>
          <w:sz w:val="24"/>
          <w:szCs w:val="24"/>
          <w:lang w:val="sr-Cyrl-RS"/>
        </w:rPr>
        <w:t xml:space="preserve">3 (словима: </w:t>
      </w:r>
      <w:r w:rsidRPr="008D6E6A">
        <w:rPr>
          <w:rFonts w:ascii="Arial" w:hAnsi="Arial" w:cs="Arial"/>
          <w:sz w:val="24"/>
          <w:szCs w:val="24"/>
        </w:rPr>
        <w:t>три</w:t>
      </w:r>
      <w:r w:rsidRPr="008D6E6A">
        <w:rPr>
          <w:rFonts w:ascii="Arial" w:hAnsi="Arial" w:cs="Arial"/>
          <w:sz w:val="24"/>
          <w:szCs w:val="24"/>
          <w:lang w:val="sr-Cyrl-RS"/>
        </w:rPr>
        <w:t>)</w:t>
      </w:r>
      <w:r w:rsidRPr="008D6E6A">
        <w:rPr>
          <w:rFonts w:ascii="Arial" w:hAnsi="Arial" w:cs="Arial"/>
          <w:sz w:val="24"/>
          <w:szCs w:val="24"/>
        </w:rPr>
        <w:t xml:space="preserve"> примерка.</w:t>
      </w:r>
    </w:p>
    <w:p w14:paraId="49A079D3" w14:textId="77777777" w:rsidR="002C3882" w:rsidRDefault="002C3882" w:rsidP="00B90B5A">
      <w:pPr>
        <w:pStyle w:val="KDParagraf"/>
        <w:tabs>
          <w:tab w:val="left" w:pos="6315"/>
        </w:tabs>
        <w:spacing w:before="0"/>
        <w:rPr>
          <w:rFonts w:cs="Arial"/>
          <w:sz w:val="24"/>
          <w:szCs w:val="24"/>
          <w:lang w:val="sr-Cyrl-RS"/>
        </w:rPr>
      </w:pPr>
    </w:p>
    <w:p w14:paraId="645FD8F5" w14:textId="77777777" w:rsidR="002C3882" w:rsidRDefault="002C3882" w:rsidP="00B90B5A">
      <w:pPr>
        <w:pStyle w:val="KDParagraf"/>
        <w:tabs>
          <w:tab w:val="left" w:pos="6315"/>
        </w:tabs>
        <w:spacing w:before="0"/>
        <w:rPr>
          <w:rFonts w:cs="Arial"/>
          <w:sz w:val="24"/>
          <w:szCs w:val="24"/>
          <w:lang w:val="sr-Cyrl-RS"/>
        </w:rPr>
      </w:pPr>
    </w:p>
    <w:p w14:paraId="4C131D39" w14:textId="77777777" w:rsidR="002C3882" w:rsidRDefault="002C3882" w:rsidP="00B90B5A">
      <w:pPr>
        <w:pStyle w:val="KDParagraf"/>
        <w:tabs>
          <w:tab w:val="left" w:pos="6315"/>
        </w:tabs>
        <w:spacing w:before="0"/>
        <w:rPr>
          <w:rFonts w:cs="Arial"/>
          <w:sz w:val="24"/>
          <w:szCs w:val="24"/>
          <w:lang w:val="sr-Cyrl-RS"/>
        </w:rPr>
      </w:pPr>
    </w:p>
    <w:p w14:paraId="1454F4F8" w14:textId="77777777" w:rsidR="002C3882" w:rsidRDefault="002C3882" w:rsidP="00B90B5A">
      <w:pPr>
        <w:pStyle w:val="KDParagraf"/>
        <w:tabs>
          <w:tab w:val="left" w:pos="6315"/>
        </w:tabs>
        <w:spacing w:before="0"/>
        <w:rPr>
          <w:rFonts w:cs="Arial"/>
          <w:sz w:val="24"/>
          <w:szCs w:val="24"/>
          <w:lang w:val="sr-Cyrl-RS"/>
        </w:rPr>
      </w:pPr>
    </w:p>
    <w:p w14:paraId="1A4678BB" w14:textId="77777777" w:rsidR="002C3882" w:rsidRDefault="002C3882" w:rsidP="00B90B5A">
      <w:pPr>
        <w:pStyle w:val="KDParagraf"/>
        <w:tabs>
          <w:tab w:val="left" w:pos="6315"/>
        </w:tabs>
        <w:spacing w:before="0"/>
        <w:rPr>
          <w:rFonts w:cs="Arial"/>
          <w:sz w:val="24"/>
          <w:szCs w:val="24"/>
          <w:lang w:val="sr-Cyrl-RS"/>
        </w:rPr>
      </w:pPr>
    </w:p>
    <w:p w14:paraId="1C925EF9" w14:textId="77777777" w:rsidR="002C3882" w:rsidRDefault="002C3882" w:rsidP="00B90B5A">
      <w:pPr>
        <w:pStyle w:val="KDParagraf"/>
        <w:tabs>
          <w:tab w:val="left" w:pos="6315"/>
        </w:tabs>
        <w:spacing w:before="0"/>
        <w:rPr>
          <w:rFonts w:cs="Arial"/>
          <w:sz w:val="24"/>
          <w:szCs w:val="24"/>
          <w:lang w:val="sr-Cyrl-RS"/>
        </w:rPr>
      </w:pPr>
    </w:p>
    <w:p w14:paraId="36524369" w14:textId="77777777" w:rsidR="002C3882" w:rsidRDefault="002C3882" w:rsidP="00B90B5A">
      <w:pPr>
        <w:pStyle w:val="KDParagraf"/>
        <w:tabs>
          <w:tab w:val="left" w:pos="6315"/>
        </w:tabs>
        <w:spacing w:before="0"/>
        <w:rPr>
          <w:rFonts w:cs="Arial"/>
          <w:sz w:val="24"/>
          <w:szCs w:val="24"/>
          <w:lang w:val="sr-Cyrl-RS"/>
        </w:rPr>
      </w:pPr>
    </w:p>
    <w:p w14:paraId="0CF0DB87" w14:textId="77777777" w:rsidR="002C3882" w:rsidRDefault="002C3882" w:rsidP="00B90B5A">
      <w:pPr>
        <w:pStyle w:val="KDParagraf"/>
        <w:tabs>
          <w:tab w:val="left" w:pos="6315"/>
        </w:tabs>
        <w:spacing w:before="0"/>
        <w:rPr>
          <w:rFonts w:cs="Arial"/>
          <w:sz w:val="24"/>
          <w:szCs w:val="24"/>
          <w:lang w:val="sr-Cyrl-RS"/>
        </w:rPr>
      </w:pPr>
    </w:p>
    <w:p w14:paraId="0F228F5B" w14:textId="77777777" w:rsidR="002C3882" w:rsidRDefault="002C3882" w:rsidP="00B90B5A">
      <w:pPr>
        <w:pStyle w:val="KDParagraf"/>
        <w:tabs>
          <w:tab w:val="left" w:pos="6315"/>
        </w:tabs>
        <w:spacing w:before="0"/>
        <w:rPr>
          <w:rFonts w:cs="Arial"/>
          <w:sz w:val="24"/>
          <w:szCs w:val="24"/>
          <w:lang w:val="sr-Cyrl-RS"/>
        </w:rPr>
      </w:pPr>
    </w:p>
    <w:p w14:paraId="3BE24A36" w14:textId="77777777" w:rsidR="002C3882" w:rsidRDefault="002C3882" w:rsidP="00B90B5A">
      <w:pPr>
        <w:pStyle w:val="KDParagraf"/>
        <w:tabs>
          <w:tab w:val="left" w:pos="6315"/>
        </w:tabs>
        <w:spacing w:before="0"/>
        <w:rPr>
          <w:rFonts w:cs="Arial"/>
          <w:sz w:val="24"/>
          <w:szCs w:val="24"/>
          <w:lang w:val="sr-Cyrl-RS"/>
        </w:rPr>
      </w:pPr>
    </w:p>
    <w:p w14:paraId="7345BD46" w14:textId="77777777" w:rsidR="002C3882" w:rsidRDefault="002C3882" w:rsidP="00B90B5A">
      <w:pPr>
        <w:pStyle w:val="KDParagraf"/>
        <w:tabs>
          <w:tab w:val="left" w:pos="6315"/>
        </w:tabs>
        <w:spacing w:before="0"/>
        <w:rPr>
          <w:rFonts w:cs="Arial"/>
          <w:sz w:val="24"/>
          <w:szCs w:val="24"/>
          <w:lang w:val="sr-Cyrl-RS"/>
        </w:rPr>
      </w:pPr>
    </w:p>
    <w:p w14:paraId="557B2775" w14:textId="77777777" w:rsidR="002C3882" w:rsidRDefault="002C3882" w:rsidP="00B90B5A">
      <w:pPr>
        <w:pStyle w:val="KDParagraf"/>
        <w:tabs>
          <w:tab w:val="left" w:pos="6315"/>
        </w:tabs>
        <w:spacing w:before="0"/>
        <w:rPr>
          <w:rFonts w:cs="Arial"/>
          <w:sz w:val="24"/>
          <w:szCs w:val="24"/>
          <w:lang w:val="sr-Cyrl-RS"/>
        </w:rPr>
      </w:pPr>
    </w:p>
    <w:p w14:paraId="70A5853F" w14:textId="77777777" w:rsidR="002C3882" w:rsidRDefault="002C3882" w:rsidP="00B90B5A">
      <w:pPr>
        <w:pStyle w:val="KDParagraf"/>
        <w:tabs>
          <w:tab w:val="left" w:pos="6315"/>
        </w:tabs>
        <w:spacing w:before="0"/>
        <w:rPr>
          <w:rFonts w:cs="Arial"/>
          <w:sz w:val="24"/>
          <w:szCs w:val="24"/>
          <w:lang w:val="sr-Cyrl-RS"/>
        </w:rPr>
      </w:pPr>
    </w:p>
    <w:p w14:paraId="18F5C89C" w14:textId="77777777" w:rsidR="002C3882" w:rsidRDefault="002C3882" w:rsidP="00B90B5A">
      <w:pPr>
        <w:pStyle w:val="KDParagraf"/>
        <w:tabs>
          <w:tab w:val="left" w:pos="6315"/>
        </w:tabs>
        <w:spacing w:before="0"/>
        <w:rPr>
          <w:rFonts w:cs="Arial"/>
          <w:sz w:val="24"/>
          <w:szCs w:val="24"/>
          <w:lang w:val="sr-Cyrl-RS"/>
        </w:rPr>
      </w:pPr>
    </w:p>
    <w:p w14:paraId="281DD2ED" w14:textId="77777777" w:rsidR="002C3882" w:rsidRDefault="002C3882" w:rsidP="00B90B5A">
      <w:pPr>
        <w:pStyle w:val="KDParagraf"/>
        <w:tabs>
          <w:tab w:val="left" w:pos="6315"/>
        </w:tabs>
        <w:spacing w:before="0"/>
        <w:rPr>
          <w:rFonts w:cs="Arial"/>
          <w:sz w:val="24"/>
          <w:szCs w:val="24"/>
          <w:lang w:val="sr-Cyrl-RS"/>
        </w:rPr>
      </w:pPr>
    </w:p>
    <w:p w14:paraId="1B31A82A" w14:textId="77777777" w:rsidR="002C3882" w:rsidRDefault="002C3882" w:rsidP="00B90B5A">
      <w:pPr>
        <w:pStyle w:val="KDParagraf"/>
        <w:tabs>
          <w:tab w:val="left" w:pos="6315"/>
        </w:tabs>
        <w:spacing w:before="0"/>
        <w:rPr>
          <w:rFonts w:cs="Arial"/>
          <w:sz w:val="24"/>
          <w:szCs w:val="24"/>
          <w:lang w:val="sr-Cyrl-RS"/>
        </w:rPr>
      </w:pPr>
    </w:p>
    <w:p w14:paraId="5B0D1378" w14:textId="77777777" w:rsidR="002C3882" w:rsidRDefault="002C3882" w:rsidP="00B90B5A">
      <w:pPr>
        <w:pStyle w:val="KDParagraf"/>
        <w:tabs>
          <w:tab w:val="left" w:pos="6315"/>
        </w:tabs>
        <w:spacing w:before="0"/>
        <w:rPr>
          <w:rFonts w:cs="Arial"/>
          <w:sz w:val="24"/>
          <w:szCs w:val="24"/>
          <w:lang w:val="sr-Cyrl-RS"/>
        </w:rPr>
      </w:pPr>
    </w:p>
    <w:p w14:paraId="1FB0D5FC" w14:textId="77777777" w:rsidR="002C3882" w:rsidRDefault="002C3882" w:rsidP="00B90B5A">
      <w:pPr>
        <w:pStyle w:val="KDParagraf"/>
        <w:tabs>
          <w:tab w:val="left" w:pos="6315"/>
        </w:tabs>
        <w:spacing w:before="0"/>
        <w:rPr>
          <w:rFonts w:cs="Arial"/>
          <w:sz w:val="24"/>
          <w:szCs w:val="24"/>
          <w:lang w:val="sr-Cyrl-RS"/>
        </w:rPr>
      </w:pPr>
    </w:p>
    <w:p w14:paraId="5E0DF3E5" w14:textId="77777777" w:rsidR="002C3882" w:rsidRDefault="002C3882" w:rsidP="00B90B5A">
      <w:pPr>
        <w:pStyle w:val="KDParagraf"/>
        <w:tabs>
          <w:tab w:val="left" w:pos="6315"/>
        </w:tabs>
        <w:spacing w:before="0"/>
        <w:rPr>
          <w:rFonts w:cs="Arial"/>
          <w:sz w:val="24"/>
          <w:szCs w:val="24"/>
          <w:lang w:val="sr-Cyrl-RS"/>
        </w:rPr>
      </w:pPr>
    </w:p>
    <w:p w14:paraId="58527FBE" w14:textId="77777777" w:rsidR="002C3882" w:rsidRDefault="002C3882" w:rsidP="00B90B5A">
      <w:pPr>
        <w:pStyle w:val="KDParagraf"/>
        <w:tabs>
          <w:tab w:val="left" w:pos="6315"/>
        </w:tabs>
        <w:spacing w:before="0"/>
        <w:rPr>
          <w:rFonts w:cs="Arial"/>
          <w:sz w:val="24"/>
          <w:szCs w:val="24"/>
          <w:lang w:val="sr-Cyrl-RS"/>
        </w:rPr>
      </w:pPr>
    </w:p>
    <w:p w14:paraId="6FFB76E9" w14:textId="77777777" w:rsidR="002C3882" w:rsidRDefault="002C3882" w:rsidP="00B90B5A">
      <w:pPr>
        <w:pStyle w:val="KDParagraf"/>
        <w:tabs>
          <w:tab w:val="left" w:pos="6315"/>
        </w:tabs>
        <w:spacing w:before="0"/>
        <w:rPr>
          <w:rFonts w:cs="Arial"/>
          <w:sz w:val="24"/>
          <w:szCs w:val="24"/>
          <w:lang w:val="sr-Cyrl-RS"/>
        </w:rPr>
      </w:pPr>
    </w:p>
    <w:p w14:paraId="1D0DAF26" w14:textId="77777777" w:rsidR="002C3882" w:rsidRDefault="002C3882" w:rsidP="00B90B5A">
      <w:pPr>
        <w:pStyle w:val="KDParagraf"/>
        <w:tabs>
          <w:tab w:val="left" w:pos="6315"/>
        </w:tabs>
        <w:spacing w:before="0"/>
        <w:rPr>
          <w:rFonts w:cs="Arial"/>
          <w:sz w:val="24"/>
          <w:szCs w:val="24"/>
          <w:lang w:val="sr-Cyrl-RS"/>
        </w:rPr>
      </w:pPr>
    </w:p>
    <w:p w14:paraId="31050ADD" w14:textId="77777777" w:rsidR="002C3882" w:rsidRDefault="002C3882" w:rsidP="00B90B5A">
      <w:pPr>
        <w:pStyle w:val="KDParagraf"/>
        <w:tabs>
          <w:tab w:val="left" w:pos="6315"/>
        </w:tabs>
        <w:spacing w:before="0"/>
        <w:rPr>
          <w:rFonts w:cs="Arial"/>
          <w:sz w:val="24"/>
          <w:szCs w:val="24"/>
          <w:lang w:val="sr-Cyrl-RS"/>
        </w:rPr>
      </w:pPr>
    </w:p>
    <w:p w14:paraId="071A2D4E" w14:textId="77777777" w:rsidR="00DC24B8" w:rsidRDefault="00DC24B8" w:rsidP="00B90B5A">
      <w:pPr>
        <w:pStyle w:val="KDParagraf"/>
        <w:tabs>
          <w:tab w:val="left" w:pos="6315"/>
        </w:tabs>
        <w:spacing w:before="0"/>
        <w:rPr>
          <w:rFonts w:cs="Arial"/>
          <w:sz w:val="24"/>
          <w:szCs w:val="24"/>
          <w:lang w:val="sr-Cyrl-RS"/>
        </w:rPr>
      </w:pPr>
    </w:p>
    <w:p w14:paraId="297E93C2" w14:textId="77777777" w:rsidR="002C3882" w:rsidRDefault="002C3882" w:rsidP="00B90B5A">
      <w:pPr>
        <w:pStyle w:val="KDParagraf"/>
        <w:tabs>
          <w:tab w:val="left" w:pos="6315"/>
        </w:tabs>
        <w:spacing w:before="0"/>
        <w:rPr>
          <w:rFonts w:cs="Arial"/>
          <w:sz w:val="24"/>
          <w:szCs w:val="24"/>
          <w:lang w:val="sr-Cyrl-RS"/>
        </w:rPr>
      </w:pPr>
    </w:p>
    <w:p w14:paraId="2DFD59A7" w14:textId="77777777" w:rsidR="002C3882" w:rsidRPr="008D6E6A" w:rsidRDefault="002C3882" w:rsidP="002C3882">
      <w:pPr>
        <w:pStyle w:val="KDParagraf"/>
        <w:spacing w:before="0"/>
        <w:rPr>
          <w:rFonts w:cs="Arial"/>
          <w:b/>
          <w:sz w:val="24"/>
          <w:szCs w:val="24"/>
          <w:lang w:val="sr-Cyrl-CS"/>
        </w:rPr>
      </w:pPr>
    </w:p>
    <w:p w14:paraId="6B652FCF" w14:textId="77777777" w:rsidR="002C3882" w:rsidRPr="008D6E6A" w:rsidRDefault="002C3882" w:rsidP="000F72C2">
      <w:pPr>
        <w:pStyle w:val="Heading2"/>
        <w:spacing w:before="0"/>
        <w:ind w:left="525" w:firstLine="0"/>
        <w:rPr>
          <w:rFonts w:cs="Arial"/>
          <w:caps/>
          <w:sz w:val="24"/>
          <w:szCs w:val="24"/>
        </w:rPr>
      </w:pPr>
      <w:r w:rsidRPr="008D6E6A">
        <w:rPr>
          <w:rFonts w:cs="Arial"/>
          <w:sz w:val="24"/>
          <w:szCs w:val="24"/>
        </w:rPr>
        <w:lastRenderedPageBreak/>
        <w:t xml:space="preserve">МОДЕЛ УГОВОРА </w:t>
      </w:r>
      <w:r w:rsidRPr="008D6E6A">
        <w:rPr>
          <w:rFonts w:cs="Arial"/>
          <w:caps/>
          <w:sz w:val="24"/>
          <w:szCs w:val="24"/>
        </w:rPr>
        <w:t xml:space="preserve">о чувању пословне тајне и поверљивих информација </w:t>
      </w:r>
    </w:p>
    <w:p w14:paraId="23E817BB" w14:textId="77777777" w:rsidR="002C3882" w:rsidRPr="008D6E6A" w:rsidRDefault="002C3882" w:rsidP="002C3882">
      <w:pPr>
        <w:pStyle w:val="KDParagraf"/>
        <w:spacing w:before="0"/>
        <w:rPr>
          <w:rFonts w:cs="Arial"/>
          <w:i/>
          <w:sz w:val="24"/>
          <w:szCs w:val="24"/>
        </w:rPr>
      </w:pPr>
    </w:p>
    <w:p w14:paraId="19E31A68" w14:textId="77777777" w:rsidR="002C3882" w:rsidRPr="008D6E6A" w:rsidRDefault="002C3882" w:rsidP="002C3882">
      <w:pPr>
        <w:pStyle w:val="KDParagraf"/>
        <w:spacing w:before="0"/>
        <w:rPr>
          <w:rFonts w:cs="Arial"/>
          <w:sz w:val="24"/>
          <w:szCs w:val="24"/>
        </w:rPr>
      </w:pPr>
      <w:r w:rsidRPr="008D6E6A">
        <w:rPr>
          <w:rFonts w:cs="Arial"/>
          <w:i/>
          <w:sz w:val="24"/>
          <w:szCs w:val="24"/>
        </w:rPr>
        <w:t>У складу са датим Моделом уговора</w:t>
      </w:r>
      <w:r w:rsidRPr="008D6E6A">
        <w:rPr>
          <w:rFonts w:cs="Arial"/>
          <w:sz w:val="24"/>
          <w:szCs w:val="24"/>
        </w:rPr>
        <w:t xml:space="preserve"> </w:t>
      </w:r>
      <w:r w:rsidRPr="008D6E6A">
        <w:rPr>
          <w:rFonts w:cs="Arial"/>
          <w:i/>
          <w:sz w:val="24"/>
          <w:szCs w:val="24"/>
        </w:rPr>
        <w:t xml:space="preserve">биће закључен Уговор </w:t>
      </w:r>
      <w:r w:rsidRPr="008D6E6A">
        <w:rPr>
          <w:rFonts w:cs="Arial"/>
          <w:sz w:val="24"/>
          <w:szCs w:val="24"/>
        </w:rPr>
        <w:t xml:space="preserve">о чувању пословне тајне и поверљивих информација. </w:t>
      </w:r>
      <w:r w:rsidRPr="008D6E6A">
        <w:rPr>
          <w:rFonts w:cs="Arial"/>
          <w:i/>
          <w:sz w:val="24"/>
          <w:szCs w:val="24"/>
        </w:rPr>
        <w:t>Понуђач дати Модел уговора потписује, оверава и доставља у понуди.</w:t>
      </w:r>
    </w:p>
    <w:p w14:paraId="3878C779" w14:textId="77777777" w:rsidR="002C3882" w:rsidRPr="008D6E6A" w:rsidRDefault="002C3882" w:rsidP="002C3882">
      <w:pPr>
        <w:jc w:val="center"/>
        <w:rPr>
          <w:rFonts w:cs="Arial"/>
          <w:b/>
          <w:sz w:val="24"/>
          <w:szCs w:val="24"/>
        </w:rPr>
      </w:pPr>
      <w:r w:rsidRPr="008D6E6A">
        <w:rPr>
          <w:rFonts w:cs="Arial"/>
          <w:b/>
          <w:sz w:val="24"/>
          <w:szCs w:val="24"/>
        </w:rPr>
        <w:t>УГОВОР</w:t>
      </w:r>
    </w:p>
    <w:p w14:paraId="0C892F92" w14:textId="77777777" w:rsidR="002C3882" w:rsidRPr="008D6E6A" w:rsidRDefault="002C3882" w:rsidP="002C3882">
      <w:pPr>
        <w:jc w:val="center"/>
        <w:rPr>
          <w:rFonts w:cs="Arial"/>
          <w:b/>
          <w:sz w:val="24"/>
          <w:szCs w:val="24"/>
        </w:rPr>
      </w:pPr>
      <w:r w:rsidRPr="008D6E6A">
        <w:rPr>
          <w:rFonts w:cs="Arial"/>
          <w:b/>
          <w:sz w:val="24"/>
          <w:szCs w:val="24"/>
        </w:rPr>
        <w:t>о чувању пословне тајне и поверљивих информација</w:t>
      </w:r>
    </w:p>
    <w:p w14:paraId="05F2B9E0" w14:textId="77777777" w:rsidR="002C3882" w:rsidRPr="008D6E6A" w:rsidRDefault="002C3882" w:rsidP="002C3882">
      <w:pPr>
        <w:rPr>
          <w:rFonts w:cs="Arial"/>
          <w:b/>
          <w:sz w:val="24"/>
          <w:szCs w:val="24"/>
        </w:rPr>
      </w:pPr>
    </w:p>
    <w:p w14:paraId="4BD184F1" w14:textId="77777777" w:rsidR="002C3882" w:rsidRPr="008D6E6A" w:rsidRDefault="002C3882" w:rsidP="002C3882">
      <w:pPr>
        <w:rPr>
          <w:rFonts w:eastAsia="Calibri" w:cs="Arial"/>
          <w:sz w:val="24"/>
          <w:szCs w:val="24"/>
        </w:rPr>
      </w:pPr>
      <w:r w:rsidRPr="008D6E6A">
        <w:rPr>
          <w:rFonts w:eastAsia="Calibri" w:cs="Arial"/>
          <w:sz w:val="24"/>
          <w:szCs w:val="24"/>
        </w:rPr>
        <w:t>Закључен између:</w:t>
      </w:r>
    </w:p>
    <w:p w14:paraId="3FE5DEBA" w14:textId="77777777" w:rsidR="002C3882" w:rsidRPr="008D6E6A" w:rsidRDefault="002C3882" w:rsidP="002C3882">
      <w:pPr>
        <w:rPr>
          <w:rFonts w:eastAsia="Calibri" w:cs="Arial"/>
          <w:sz w:val="24"/>
          <w:szCs w:val="24"/>
        </w:rPr>
      </w:pPr>
    </w:p>
    <w:p w14:paraId="709E62DA" w14:textId="77777777" w:rsidR="002C3882" w:rsidRPr="008D6E6A" w:rsidRDefault="002C3882" w:rsidP="00E456D8">
      <w:pPr>
        <w:pStyle w:val="KDParagraf"/>
        <w:numPr>
          <w:ilvl w:val="0"/>
          <w:numId w:val="32"/>
        </w:numPr>
        <w:spacing w:before="0"/>
        <w:ind w:left="142" w:hanging="284"/>
        <w:rPr>
          <w:rFonts w:cs="Arial"/>
          <w:sz w:val="24"/>
          <w:szCs w:val="24"/>
        </w:rPr>
      </w:pPr>
      <w:r w:rsidRPr="008D6E6A">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8D6E6A">
        <w:rPr>
          <w:rFonts w:cs="Arial"/>
          <w:b/>
          <w:sz w:val="24"/>
          <w:szCs w:val="24"/>
        </w:rPr>
        <w:t xml:space="preserve"> </w:t>
      </w:r>
      <w:r w:rsidRPr="008D6E6A">
        <w:rPr>
          <w:rFonts w:cs="Arial"/>
          <w:sz w:val="24"/>
          <w:szCs w:val="24"/>
        </w:rPr>
        <w:t xml:space="preserve">Милорад Грчић , в.д. директора  (у даљем тексту: </w:t>
      </w:r>
      <w:r w:rsidRPr="008D6E6A">
        <w:rPr>
          <w:rFonts w:cs="Arial"/>
          <w:sz w:val="24"/>
          <w:szCs w:val="24"/>
          <w:lang w:val="sr-Cyrl-RS"/>
        </w:rPr>
        <w:t>Купац</w:t>
      </w:r>
      <w:r w:rsidRPr="008D6E6A">
        <w:rPr>
          <w:rFonts w:cs="Arial"/>
          <w:sz w:val="24"/>
          <w:szCs w:val="24"/>
        </w:rPr>
        <w:t xml:space="preserve">), </w:t>
      </w:r>
    </w:p>
    <w:p w14:paraId="07434ADF" w14:textId="77777777" w:rsidR="002C3882" w:rsidRPr="008D6E6A" w:rsidRDefault="002C3882" w:rsidP="002C3882">
      <w:pPr>
        <w:rPr>
          <w:rFonts w:eastAsia="Calibri" w:cs="Arial"/>
          <w:sz w:val="24"/>
          <w:szCs w:val="24"/>
        </w:rPr>
      </w:pPr>
      <w:r w:rsidRPr="008D6E6A">
        <w:rPr>
          <w:rFonts w:eastAsia="Calibri" w:cs="Arial"/>
          <w:sz w:val="24"/>
          <w:szCs w:val="24"/>
        </w:rPr>
        <w:t>и</w:t>
      </w:r>
    </w:p>
    <w:p w14:paraId="3B9C0249" w14:textId="77777777" w:rsidR="002C3882" w:rsidRPr="008D6E6A" w:rsidRDefault="002C3882" w:rsidP="002C3882">
      <w:pPr>
        <w:rPr>
          <w:rFonts w:eastAsia="Calibri" w:cs="Arial"/>
          <w:sz w:val="24"/>
          <w:szCs w:val="24"/>
        </w:rPr>
      </w:pPr>
    </w:p>
    <w:p w14:paraId="6B1089FA" w14:textId="77777777" w:rsidR="002C3882" w:rsidRPr="008D6E6A" w:rsidRDefault="002C3882" w:rsidP="00E456D8">
      <w:pPr>
        <w:pStyle w:val="KDParagraf"/>
        <w:numPr>
          <w:ilvl w:val="0"/>
          <w:numId w:val="33"/>
        </w:numPr>
        <w:spacing w:before="0"/>
        <w:ind w:left="0" w:hanging="284"/>
        <w:rPr>
          <w:rFonts w:cs="Arial"/>
          <w:sz w:val="24"/>
          <w:szCs w:val="24"/>
        </w:rPr>
      </w:pPr>
      <w:r w:rsidRPr="008D6E6A">
        <w:rPr>
          <w:rFonts w:cs="Arial"/>
          <w:sz w:val="24"/>
          <w:szCs w:val="24"/>
        </w:rPr>
        <w:t>___________________________________________________________________, матични број: ___________, ПИБ _______________, бр.тек.рачуна: ____________ кога заступа законски заступник</w:t>
      </w:r>
      <w:r w:rsidRPr="008D6E6A">
        <w:rPr>
          <w:rFonts w:cs="Arial"/>
          <w:b/>
          <w:sz w:val="24"/>
          <w:szCs w:val="24"/>
        </w:rPr>
        <w:t xml:space="preserve"> </w:t>
      </w:r>
      <w:r w:rsidRPr="008D6E6A">
        <w:rPr>
          <w:rFonts w:cs="Arial"/>
          <w:sz w:val="24"/>
          <w:szCs w:val="24"/>
        </w:rPr>
        <w:t xml:space="preserve">директор _________________, (у даљем тексту </w:t>
      </w:r>
      <w:r w:rsidRPr="008D6E6A">
        <w:rPr>
          <w:rFonts w:cs="Arial"/>
          <w:sz w:val="24"/>
          <w:szCs w:val="24"/>
          <w:lang w:val="sr-Cyrl-RS"/>
        </w:rPr>
        <w:t>Продавац</w:t>
      </w:r>
      <w:r w:rsidRPr="008D6E6A">
        <w:rPr>
          <w:rFonts w:cs="Arial"/>
          <w:sz w:val="24"/>
          <w:szCs w:val="24"/>
        </w:rPr>
        <w:t xml:space="preserve">) </w:t>
      </w:r>
    </w:p>
    <w:p w14:paraId="748A2564" w14:textId="77777777" w:rsidR="002C3882" w:rsidRPr="008D6E6A" w:rsidRDefault="002C3882" w:rsidP="002C3882">
      <w:pPr>
        <w:pStyle w:val="KDParagraf"/>
        <w:spacing w:before="0"/>
        <w:rPr>
          <w:rFonts w:cs="Arial"/>
          <w:sz w:val="24"/>
          <w:szCs w:val="24"/>
        </w:rPr>
      </w:pPr>
    </w:p>
    <w:p w14:paraId="72C96AFB" w14:textId="77777777" w:rsidR="002C3882" w:rsidRPr="008D6E6A" w:rsidRDefault="002C3882" w:rsidP="002C3882">
      <w:pPr>
        <w:pStyle w:val="KDParagraf"/>
        <w:spacing w:before="0"/>
        <w:jc w:val="left"/>
        <w:rPr>
          <w:rFonts w:cs="Arial"/>
          <w:sz w:val="24"/>
          <w:szCs w:val="24"/>
          <w:lang w:val="sr-Cyrl-CS"/>
        </w:rPr>
      </w:pPr>
      <w:r w:rsidRPr="008D6E6A">
        <w:rPr>
          <w:rFonts w:cs="Arial"/>
          <w:sz w:val="24"/>
          <w:szCs w:val="24"/>
        </w:rPr>
        <w:t>чланови групе /подизвођачи __________________________________________________________________</w:t>
      </w:r>
      <w:r w:rsidRPr="008D6E6A">
        <w:rPr>
          <w:rFonts w:cs="Arial"/>
          <w:sz w:val="24"/>
          <w:szCs w:val="24"/>
          <w:lang w:val="sr-Cyrl-CS"/>
        </w:rPr>
        <w:t>____________</w:t>
      </w:r>
    </w:p>
    <w:p w14:paraId="341A108D" w14:textId="77777777" w:rsidR="002C3882" w:rsidRPr="008D6E6A" w:rsidRDefault="002C3882" w:rsidP="002C3882">
      <w:pPr>
        <w:pStyle w:val="KDParagraf"/>
        <w:spacing w:before="0"/>
        <w:rPr>
          <w:rFonts w:cs="Arial"/>
          <w:sz w:val="24"/>
          <w:szCs w:val="24"/>
          <w:lang w:val="sr-Cyrl-CS"/>
        </w:rPr>
      </w:pPr>
      <w:r w:rsidRPr="008D6E6A">
        <w:rPr>
          <w:rFonts w:cs="Arial"/>
          <w:sz w:val="24"/>
          <w:szCs w:val="24"/>
        </w:rPr>
        <w:t>______________________________________________________________________________________________________________________________________</w:t>
      </w:r>
      <w:r w:rsidRPr="008D6E6A">
        <w:rPr>
          <w:rFonts w:cs="Arial"/>
          <w:sz w:val="24"/>
          <w:szCs w:val="24"/>
          <w:lang w:val="sr-Cyrl-CS"/>
        </w:rPr>
        <w:t>_______________________</w:t>
      </w:r>
    </w:p>
    <w:p w14:paraId="66F9C451" w14:textId="77777777" w:rsidR="002C3882" w:rsidRPr="008D6E6A" w:rsidRDefault="002C3882" w:rsidP="002C3882">
      <w:pPr>
        <w:rPr>
          <w:rFonts w:eastAsia="Calibri" w:cs="Arial"/>
          <w:sz w:val="24"/>
          <w:szCs w:val="24"/>
        </w:rPr>
      </w:pPr>
    </w:p>
    <w:p w14:paraId="16ED4220" w14:textId="77777777" w:rsidR="002C3882" w:rsidRPr="008D6E6A" w:rsidRDefault="002C3882" w:rsidP="002C3882">
      <w:pPr>
        <w:spacing w:before="0"/>
        <w:rPr>
          <w:rFonts w:eastAsia="Calibri" w:cs="Arial"/>
          <w:sz w:val="24"/>
          <w:szCs w:val="24"/>
        </w:rPr>
      </w:pPr>
      <w:r w:rsidRPr="008D6E6A">
        <w:rPr>
          <w:rFonts w:eastAsia="Calibri" w:cs="Arial"/>
          <w:sz w:val="24"/>
          <w:szCs w:val="24"/>
        </w:rPr>
        <w:t>заједнички назив Стране.</w:t>
      </w:r>
    </w:p>
    <w:p w14:paraId="270E9247" w14:textId="77777777" w:rsidR="002C3882" w:rsidRPr="008D6E6A" w:rsidRDefault="002C3882" w:rsidP="002C3882">
      <w:pPr>
        <w:spacing w:before="0"/>
        <w:rPr>
          <w:rFonts w:eastAsia="Calibri" w:cs="Arial"/>
          <w:sz w:val="24"/>
          <w:szCs w:val="24"/>
        </w:rPr>
      </w:pPr>
    </w:p>
    <w:p w14:paraId="750E80A9" w14:textId="77777777" w:rsidR="002C3882" w:rsidRPr="008D6E6A" w:rsidRDefault="002C3882" w:rsidP="002C3882">
      <w:pPr>
        <w:spacing w:before="0"/>
        <w:jc w:val="center"/>
        <w:rPr>
          <w:rFonts w:eastAsia="Calibri" w:cs="Arial"/>
          <w:b/>
          <w:sz w:val="24"/>
          <w:szCs w:val="24"/>
          <w:lang w:val="sr-Cyrl-CS"/>
        </w:rPr>
      </w:pPr>
      <w:r w:rsidRPr="008D6E6A">
        <w:rPr>
          <w:rFonts w:eastAsia="Calibri" w:cs="Arial"/>
          <w:b/>
          <w:sz w:val="24"/>
          <w:szCs w:val="24"/>
        </w:rPr>
        <w:t>Члан 1.</w:t>
      </w:r>
    </w:p>
    <w:p w14:paraId="486ACF8D" w14:textId="77777777" w:rsidR="002C3882" w:rsidRPr="008D6E6A" w:rsidRDefault="002C3882" w:rsidP="002C3882">
      <w:pPr>
        <w:spacing w:before="0"/>
        <w:jc w:val="center"/>
        <w:rPr>
          <w:rFonts w:eastAsia="Calibri" w:cs="Arial"/>
          <w:b/>
          <w:sz w:val="24"/>
          <w:szCs w:val="24"/>
          <w:lang w:val="sr-Cyrl-CS"/>
        </w:rPr>
      </w:pPr>
    </w:p>
    <w:p w14:paraId="44A92D50" w14:textId="1A27A311" w:rsidR="002C3882" w:rsidRPr="008D6E6A" w:rsidRDefault="002C3882" w:rsidP="002C3882">
      <w:pPr>
        <w:spacing w:before="0"/>
        <w:rPr>
          <w:rFonts w:cs="Arial"/>
          <w:b/>
          <w:sz w:val="24"/>
          <w:szCs w:val="24"/>
        </w:rPr>
      </w:pPr>
      <w:r w:rsidRPr="008D6E6A">
        <w:rPr>
          <w:rFonts w:eastAsia="Calibri" w:cs="Arial"/>
          <w:sz w:val="24"/>
          <w:szCs w:val="24"/>
        </w:rPr>
        <w:t xml:space="preserve">Стране су се договориле да у вези са јавном набавком </w:t>
      </w:r>
      <w:r w:rsidRPr="008D6E6A">
        <w:rPr>
          <w:rFonts w:cs="Arial"/>
          <w:sz w:val="24"/>
          <w:szCs w:val="24"/>
          <w:lang w:val="ru-RU"/>
        </w:rPr>
        <w:t>добара са пратећим услугама</w:t>
      </w:r>
      <w:r w:rsidR="00BD10B3">
        <w:rPr>
          <w:rFonts w:cs="Arial"/>
          <w:sz w:val="24"/>
          <w:szCs w:val="24"/>
          <w:lang w:val="ru-RU"/>
        </w:rPr>
        <w:t>:</w:t>
      </w:r>
      <w:r w:rsidRPr="008D6E6A">
        <w:rPr>
          <w:rFonts w:cs="Arial"/>
          <w:sz w:val="24"/>
          <w:szCs w:val="24"/>
          <w:lang w:val="ru-RU"/>
        </w:rPr>
        <w:t xml:space="preserve"> </w:t>
      </w:r>
      <w:r w:rsidR="00BD10B3">
        <w:rPr>
          <w:rFonts w:cs="Arial"/>
          <w:sz w:val="24"/>
          <w:szCs w:val="20"/>
          <w:lang w:val="ru-RU" w:eastAsia="ar-SA"/>
        </w:rPr>
        <w:t xml:space="preserve">Систем за управљање перформансама </w:t>
      </w:r>
      <w:r w:rsidR="00BD10B3">
        <w:rPr>
          <w:rFonts w:cs="Arial"/>
          <w:sz w:val="24"/>
          <w:szCs w:val="20"/>
          <w:lang w:val="sr-Latn-RS" w:eastAsia="ar-SA"/>
        </w:rPr>
        <w:t xml:space="preserve">Data </w:t>
      </w:r>
      <w:r w:rsidR="00BD10B3">
        <w:rPr>
          <w:rFonts w:cs="Arial"/>
          <w:sz w:val="24"/>
          <w:szCs w:val="20"/>
          <w:lang w:val="sr-Cyrl-RS" w:eastAsia="ar-SA"/>
        </w:rPr>
        <w:t>центара, јавна</w:t>
      </w:r>
      <w:r w:rsidRPr="008D6E6A">
        <w:rPr>
          <w:rFonts w:eastAsia="Calibri" w:cs="Arial"/>
          <w:sz w:val="24"/>
          <w:szCs w:val="24"/>
        </w:rPr>
        <w:t xml:space="preserve"> набавка број ЈН </w:t>
      </w:r>
      <w:r w:rsidR="00BD10B3">
        <w:rPr>
          <w:rFonts w:eastAsia="Calibri" w:cs="Arial"/>
          <w:sz w:val="24"/>
          <w:szCs w:val="24"/>
        </w:rPr>
        <w:t>1000/0629/2017</w:t>
      </w:r>
      <w:r w:rsidRPr="008D6E6A">
        <w:rPr>
          <w:rFonts w:eastAsia="Calibri" w:cs="Arial"/>
          <w:sz w:val="24"/>
          <w:szCs w:val="24"/>
        </w:rPr>
        <w:t xml:space="preserve"> (</w:t>
      </w:r>
      <w:r w:rsidRPr="008D6E6A">
        <w:rPr>
          <w:rFonts w:cs="Arial"/>
          <w:sz w:val="24"/>
          <w:szCs w:val="24"/>
        </w:rPr>
        <w:t xml:space="preserve">у даљем тексту: </w:t>
      </w:r>
      <w:r w:rsidRPr="008D6E6A">
        <w:rPr>
          <w:rFonts w:cs="Arial"/>
          <w:sz w:val="24"/>
          <w:szCs w:val="24"/>
          <w:lang w:val="sr-Cyrl-RS"/>
        </w:rPr>
        <w:t>добра</w:t>
      </w:r>
      <w:r w:rsidRPr="008D6E6A">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93C2EC8"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Овај Уговор представља прилог </w:t>
      </w:r>
      <w:r w:rsidRPr="008D6E6A">
        <w:rPr>
          <w:rFonts w:cs="Arial"/>
          <w:sz w:val="24"/>
          <w:szCs w:val="24"/>
          <w:lang w:val="sr-Cyrl-CS"/>
        </w:rPr>
        <w:t>Оквирном споразуму/Уговору</w:t>
      </w:r>
      <w:r w:rsidRPr="008D6E6A">
        <w:rPr>
          <w:rFonts w:cs="Arial"/>
          <w:sz w:val="24"/>
          <w:szCs w:val="24"/>
        </w:rPr>
        <w:t xml:space="preserve"> број _____ од ____. године. </w:t>
      </w:r>
    </w:p>
    <w:p w14:paraId="04DB6489"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2.</w:t>
      </w:r>
    </w:p>
    <w:p w14:paraId="6FAC7FE2" w14:textId="77777777" w:rsidR="002C3882" w:rsidRPr="008D6E6A" w:rsidRDefault="002C3882" w:rsidP="002C3882">
      <w:pPr>
        <w:pStyle w:val="KDParagraf"/>
        <w:spacing w:before="0"/>
        <w:rPr>
          <w:rFonts w:cs="Arial"/>
          <w:b/>
          <w:sz w:val="24"/>
          <w:szCs w:val="24"/>
        </w:rPr>
      </w:pPr>
    </w:p>
    <w:p w14:paraId="47B2F012"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36B0BCD4"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w:t>
      </w:r>
      <w:r w:rsidRPr="008D6E6A">
        <w:rPr>
          <w:rFonts w:cs="Arial"/>
          <w:sz w:val="24"/>
          <w:szCs w:val="24"/>
        </w:rPr>
        <w:lastRenderedPageBreak/>
        <w:t>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548E623"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Држалац пословне тајне – лице које на основу закона контролише коришћење пословне тајне; </w:t>
      </w:r>
    </w:p>
    <w:p w14:paraId="48B18D61" w14:textId="77777777" w:rsidR="002C3882" w:rsidRPr="008D6E6A" w:rsidRDefault="002C3882" w:rsidP="002C3882">
      <w:pPr>
        <w:pStyle w:val="KDParagraf"/>
        <w:spacing w:before="0"/>
        <w:rPr>
          <w:rFonts w:cs="Arial"/>
          <w:sz w:val="24"/>
          <w:szCs w:val="24"/>
        </w:rPr>
      </w:pPr>
      <w:r w:rsidRPr="008D6E6A">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E8992B6"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ECE2D1A" w14:textId="77777777" w:rsidR="002C3882" w:rsidRPr="008D6E6A" w:rsidRDefault="002C3882" w:rsidP="002C3882">
      <w:pPr>
        <w:pStyle w:val="KDParagraf"/>
        <w:spacing w:before="0"/>
        <w:rPr>
          <w:rFonts w:cs="Arial"/>
          <w:sz w:val="24"/>
          <w:szCs w:val="24"/>
        </w:rPr>
      </w:pPr>
      <w:r w:rsidRPr="008D6E6A">
        <w:rPr>
          <w:rFonts w:cs="Arial"/>
          <w:sz w:val="24"/>
          <w:szCs w:val="24"/>
        </w:rPr>
        <w:t>Давалац – Страна која је Држалац пословне тајне, која Примаоцу уступа податке који представљају пословну тајну;</w:t>
      </w:r>
    </w:p>
    <w:p w14:paraId="26A5283F" w14:textId="77777777" w:rsidR="002C3882" w:rsidRPr="008D6E6A" w:rsidRDefault="002C3882" w:rsidP="002C3882">
      <w:pPr>
        <w:pStyle w:val="KDParagraf"/>
        <w:spacing w:before="0"/>
        <w:rPr>
          <w:rFonts w:cs="Arial"/>
          <w:sz w:val="24"/>
          <w:szCs w:val="24"/>
        </w:rPr>
      </w:pPr>
      <w:r w:rsidRPr="008D6E6A">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2905BEA6" w14:textId="77777777" w:rsidR="002C3882" w:rsidRPr="008D6E6A" w:rsidRDefault="002C3882" w:rsidP="002C3882">
      <w:pPr>
        <w:pStyle w:val="KDParagraf"/>
        <w:spacing w:before="0"/>
        <w:rPr>
          <w:rFonts w:cs="Arial"/>
          <w:sz w:val="24"/>
          <w:szCs w:val="24"/>
        </w:rPr>
      </w:pPr>
      <w:r w:rsidRPr="008D6E6A">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C6F9DE6" w14:textId="77777777" w:rsidR="002C3882" w:rsidRPr="008D6E6A" w:rsidRDefault="002C3882" w:rsidP="002C3882">
      <w:pPr>
        <w:pStyle w:val="KDParagraf"/>
        <w:spacing w:before="0"/>
        <w:rPr>
          <w:rFonts w:cs="Arial"/>
          <w:sz w:val="24"/>
          <w:szCs w:val="24"/>
        </w:rPr>
      </w:pPr>
      <w:r w:rsidRPr="008D6E6A">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1097837" w14:textId="77777777" w:rsidR="002C3882" w:rsidRPr="008D6E6A" w:rsidRDefault="002C3882" w:rsidP="002C3882">
      <w:pPr>
        <w:pStyle w:val="KDParagraf"/>
        <w:spacing w:before="0"/>
        <w:rPr>
          <w:rFonts w:cs="Arial"/>
          <w:b/>
          <w:sz w:val="24"/>
          <w:szCs w:val="24"/>
        </w:rPr>
      </w:pPr>
    </w:p>
    <w:p w14:paraId="2355B2E5"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3.</w:t>
      </w:r>
    </w:p>
    <w:p w14:paraId="29BCB7A9" w14:textId="77777777" w:rsidR="002C3882" w:rsidRPr="008D6E6A" w:rsidRDefault="002C3882" w:rsidP="002C3882">
      <w:pPr>
        <w:pStyle w:val="KDParagraf"/>
        <w:spacing w:before="0"/>
        <w:rPr>
          <w:rFonts w:cs="Arial"/>
          <w:b/>
          <w:sz w:val="24"/>
          <w:szCs w:val="24"/>
        </w:rPr>
      </w:pPr>
    </w:p>
    <w:p w14:paraId="47DE9846"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D6E6A">
        <w:rPr>
          <w:rFonts w:cs="Arial"/>
          <w:sz w:val="24"/>
          <w:szCs w:val="24"/>
          <w:lang w:val="sr-Cyrl-RS"/>
        </w:rPr>
        <w:t>Купца и Продавца</w:t>
      </w:r>
      <w:r w:rsidRPr="008D6E6A">
        <w:rPr>
          <w:rFonts w:cs="Arial"/>
          <w:sz w:val="24"/>
          <w:szCs w:val="24"/>
        </w:rPr>
        <w:t xml:space="preserve"> </w:t>
      </w:r>
    </w:p>
    <w:p w14:paraId="41849304"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608D546" w14:textId="77777777" w:rsidR="002C3882" w:rsidRPr="008D6E6A" w:rsidRDefault="002C3882" w:rsidP="002C3882">
      <w:pPr>
        <w:pStyle w:val="KDParagraf"/>
        <w:spacing w:before="0"/>
        <w:rPr>
          <w:rFonts w:cs="Arial"/>
          <w:sz w:val="24"/>
          <w:szCs w:val="24"/>
        </w:rPr>
      </w:pPr>
      <w:r w:rsidRPr="008D6E6A">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BEAA995"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Осим ако изричито није другачије уређено, </w:t>
      </w:r>
    </w:p>
    <w:p w14:paraId="24789A17"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 xml:space="preserve">ниједна страна неће користити пословну тајну или поверљиве информације друге стране, </w:t>
      </w:r>
    </w:p>
    <w:p w14:paraId="41BC19A1"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8D6E6A">
        <w:rPr>
          <w:rFonts w:cs="Arial"/>
          <w:sz w:val="24"/>
          <w:szCs w:val="24"/>
        </w:rPr>
        <w:lastRenderedPageBreak/>
        <w:t xml:space="preserve">рестриктивна као и она писмено извршавана од стране запослених и саветника); и </w:t>
      </w:r>
    </w:p>
    <w:p w14:paraId="683014F2"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7A0717E" w14:textId="77777777" w:rsidR="002C3882" w:rsidRPr="008D6E6A" w:rsidRDefault="002C3882" w:rsidP="002C3882">
      <w:pPr>
        <w:pStyle w:val="KDParagraf"/>
        <w:spacing w:before="0"/>
        <w:rPr>
          <w:rFonts w:cs="Arial"/>
          <w:b/>
          <w:sz w:val="24"/>
          <w:szCs w:val="24"/>
        </w:rPr>
      </w:pPr>
    </w:p>
    <w:p w14:paraId="012E9FA1"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4.</w:t>
      </w:r>
    </w:p>
    <w:p w14:paraId="74AEA772" w14:textId="77777777" w:rsidR="002C3882" w:rsidRPr="008D6E6A" w:rsidRDefault="002C3882" w:rsidP="002C3882">
      <w:pPr>
        <w:pStyle w:val="KDParagraf"/>
        <w:spacing w:before="0"/>
        <w:rPr>
          <w:rFonts w:cs="Arial"/>
          <w:sz w:val="24"/>
          <w:szCs w:val="24"/>
        </w:rPr>
      </w:pPr>
    </w:p>
    <w:p w14:paraId="6B5AB6F3" w14:textId="77777777" w:rsidR="002C3882" w:rsidRPr="008D6E6A" w:rsidRDefault="002C3882" w:rsidP="002C3882">
      <w:pPr>
        <w:pStyle w:val="KDParagraf"/>
        <w:spacing w:before="0"/>
        <w:rPr>
          <w:rFonts w:cs="Arial"/>
          <w:sz w:val="24"/>
          <w:szCs w:val="24"/>
        </w:rPr>
      </w:pPr>
      <w:r w:rsidRPr="008D6E6A">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2297B4C" w14:textId="77777777" w:rsidR="002C3882" w:rsidRPr="008D6E6A" w:rsidRDefault="002C3882" w:rsidP="002C3882">
      <w:pPr>
        <w:pStyle w:val="KDParagraf"/>
        <w:spacing w:before="0"/>
        <w:rPr>
          <w:rFonts w:cs="Arial"/>
          <w:sz w:val="24"/>
          <w:szCs w:val="24"/>
        </w:rPr>
      </w:pPr>
      <w:r w:rsidRPr="008D6E6A">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C6BBF31" w14:textId="77777777" w:rsidR="002C3882" w:rsidRPr="008D6E6A" w:rsidRDefault="002C3882" w:rsidP="002C3882">
      <w:pPr>
        <w:pStyle w:val="KDParagraf"/>
        <w:spacing w:before="0"/>
        <w:rPr>
          <w:rFonts w:cs="Arial"/>
          <w:sz w:val="24"/>
          <w:szCs w:val="24"/>
        </w:rPr>
      </w:pPr>
      <w:r w:rsidRPr="008D6E6A">
        <w:rPr>
          <w:rFonts w:cs="Arial"/>
          <w:sz w:val="24"/>
          <w:szCs w:val="24"/>
        </w:rPr>
        <w:t>Обавеза из претходног става не постоји у случајевима:</w:t>
      </w:r>
    </w:p>
    <w:p w14:paraId="2C929790" w14:textId="77777777" w:rsidR="002C3882" w:rsidRPr="008D6E6A" w:rsidRDefault="002C3882" w:rsidP="002C3882">
      <w:pPr>
        <w:pStyle w:val="KDParagraf"/>
        <w:spacing w:before="0"/>
        <w:rPr>
          <w:rFonts w:cs="Arial"/>
          <w:sz w:val="24"/>
          <w:szCs w:val="24"/>
        </w:rPr>
      </w:pPr>
      <w:r w:rsidRPr="008D6E6A">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ECD4436"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3BE775F" w14:textId="77777777" w:rsidR="002C3882" w:rsidRPr="008D6E6A" w:rsidRDefault="002C3882" w:rsidP="002C3882">
      <w:pPr>
        <w:pStyle w:val="KDParagraf"/>
        <w:spacing w:before="0"/>
        <w:rPr>
          <w:rFonts w:cs="Arial"/>
          <w:sz w:val="24"/>
          <w:szCs w:val="24"/>
        </w:rPr>
      </w:pPr>
      <w:r w:rsidRPr="008D6E6A">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CF67AB5" w14:textId="77777777" w:rsidR="002C3882" w:rsidRPr="008D6E6A" w:rsidRDefault="002C3882" w:rsidP="002C3882">
      <w:pPr>
        <w:pStyle w:val="KDParagraf"/>
        <w:spacing w:before="0"/>
        <w:rPr>
          <w:rFonts w:cs="Arial"/>
          <w:sz w:val="24"/>
          <w:szCs w:val="24"/>
        </w:rPr>
      </w:pPr>
      <w:r w:rsidRPr="008D6E6A">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6CE740E"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9471220"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 xml:space="preserve">то било познато Примаоцу у време одавања, </w:t>
      </w:r>
    </w:p>
    <w:p w14:paraId="368F5C0C"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 xml:space="preserve">дошло до јавности, али не кривицом Примаоца, </w:t>
      </w:r>
    </w:p>
    <w:p w14:paraId="34CB0D1B"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 xml:space="preserve">то примљено правним путем без ограничења употребе од треће стране која је овлашћена да ода, </w:t>
      </w:r>
    </w:p>
    <w:p w14:paraId="6CC288FE"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E0E5D59"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је писмено одобрено да се објави од стране Даваоца.</w:t>
      </w:r>
    </w:p>
    <w:p w14:paraId="46D19AB6" w14:textId="77777777" w:rsidR="00BD10B3" w:rsidRPr="008D6E6A" w:rsidRDefault="00BD10B3" w:rsidP="002C3882">
      <w:pPr>
        <w:pStyle w:val="KDParagraf"/>
        <w:spacing w:before="0"/>
        <w:rPr>
          <w:rFonts w:cs="Arial"/>
          <w:sz w:val="24"/>
          <w:szCs w:val="24"/>
        </w:rPr>
      </w:pPr>
    </w:p>
    <w:p w14:paraId="539A5A30"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5.</w:t>
      </w:r>
    </w:p>
    <w:p w14:paraId="6382C657" w14:textId="77777777" w:rsidR="002C3882" w:rsidRPr="008D6E6A" w:rsidRDefault="002C3882" w:rsidP="002C3882">
      <w:pPr>
        <w:pStyle w:val="KDParagraf"/>
        <w:spacing w:before="0"/>
        <w:rPr>
          <w:rFonts w:cs="Arial"/>
          <w:sz w:val="24"/>
          <w:szCs w:val="24"/>
        </w:rPr>
      </w:pPr>
    </w:p>
    <w:p w14:paraId="2AFFEED1" w14:textId="77777777" w:rsidR="002C3882" w:rsidRPr="008D6E6A" w:rsidRDefault="002C3882" w:rsidP="002C3882">
      <w:pPr>
        <w:pStyle w:val="KDParagraf"/>
        <w:spacing w:before="0"/>
        <w:rPr>
          <w:rFonts w:cs="Arial"/>
          <w:sz w:val="24"/>
          <w:szCs w:val="24"/>
        </w:rPr>
      </w:pPr>
      <w:r w:rsidRPr="008D6E6A">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779A164" w14:textId="77777777" w:rsidR="002C3882" w:rsidRPr="008D6E6A" w:rsidRDefault="002C3882" w:rsidP="002C3882">
      <w:pPr>
        <w:pStyle w:val="KDParagraf"/>
        <w:spacing w:before="0"/>
        <w:rPr>
          <w:rFonts w:cs="Arial"/>
          <w:sz w:val="24"/>
          <w:szCs w:val="24"/>
        </w:rPr>
      </w:pPr>
    </w:p>
    <w:p w14:paraId="50314E85" w14:textId="77777777" w:rsidR="002C3882" w:rsidRPr="008D6E6A" w:rsidRDefault="002C3882" w:rsidP="002C3882">
      <w:pPr>
        <w:pStyle w:val="KDParagraf"/>
        <w:spacing w:before="0"/>
        <w:jc w:val="center"/>
        <w:rPr>
          <w:rFonts w:cs="Arial"/>
          <w:b/>
          <w:sz w:val="24"/>
          <w:szCs w:val="24"/>
        </w:rPr>
      </w:pPr>
    </w:p>
    <w:p w14:paraId="0E9E3251"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6.</w:t>
      </w:r>
    </w:p>
    <w:p w14:paraId="65FCF36A" w14:textId="77777777" w:rsidR="002C3882" w:rsidRPr="008D6E6A" w:rsidRDefault="002C3882" w:rsidP="002C3882">
      <w:pPr>
        <w:pStyle w:val="KDParagraf"/>
        <w:spacing w:before="0"/>
        <w:rPr>
          <w:rFonts w:cs="Arial"/>
          <w:sz w:val="24"/>
          <w:szCs w:val="24"/>
        </w:rPr>
      </w:pPr>
    </w:p>
    <w:p w14:paraId="341306DF" w14:textId="77777777" w:rsidR="002C3882" w:rsidRPr="008D6E6A" w:rsidRDefault="002C3882" w:rsidP="002C3882">
      <w:pPr>
        <w:pStyle w:val="KDParagraf"/>
        <w:spacing w:before="0"/>
        <w:rPr>
          <w:rFonts w:cs="Arial"/>
          <w:sz w:val="24"/>
          <w:szCs w:val="24"/>
        </w:rPr>
      </w:pPr>
      <w:r w:rsidRPr="008D6E6A">
        <w:rPr>
          <w:rFonts w:cs="Arial"/>
          <w:sz w:val="24"/>
          <w:szCs w:val="24"/>
        </w:rPr>
        <w:t>Свака од Страна је обавезна да одреди:</w:t>
      </w:r>
    </w:p>
    <w:p w14:paraId="58FB58ED"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име и презиме лица задужених за размену пословне тајне (у даљем тексту: Задужено лице),</w:t>
      </w:r>
    </w:p>
    <w:p w14:paraId="3D8F539D"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поштанску адресу за размену докумената у папирном облику, кад се подаци размењују у папирном облику</w:t>
      </w:r>
    </w:p>
    <w:p w14:paraId="3E878DDE"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е-mai адресу за размену електронских докумената, кад се подаци достављају коришћењем интернет-а</w:t>
      </w:r>
    </w:p>
    <w:p w14:paraId="715A63B3" w14:textId="77777777" w:rsidR="002C3882" w:rsidRPr="008D6E6A" w:rsidRDefault="002C3882" w:rsidP="002C3882">
      <w:pPr>
        <w:pStyle w:val="KDParagraf"/>
        <w:spacing w:before="0"/>
        <w:rPr>
          <w:rFonts w:cs="Arial"/>
          <w:sz w:val="24"/>
          <w:szCs w:val="24"/>
        </w:rPr>
      </w:pPr>
      <w:r w:rsidRPr="008D6E6A">
        <w:rPr>
          <w:rFonts w:cs="Arial"/>
          <w:sz w:val="24"/>
          <w:szCs w:val="24"/>
        </w:rPr>
        <w:t>•</w:t>
      </w:r>
      <w:r w:rsidRPr="008D6E6A">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3AFB301"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672F345" w14:textId="77777777" w:rsidR="002C3882" w:rsidRPr="008D6E6A" w:rsidRDefault="002C3882" w:rsidP="002C3882">
      <w:pPr>
        <w:pStyle w:val="KDParagraf"/>
        <w:spacing w:before="0"/>
        <w:rPr>
          <w:rFonts w:cs="Arial"/>
          <w:sz w:val="24"/>
          <w:szCs w:val="24"/>
        </w:rPr>
      </w:pPr>
      <w:r w:rsidRPr="008D6E6A">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2EB89F7" w14:textId="77777777" w:rsidR="002C3882" w:rsidRPr="008D6E6A" w:rsidRDefault="002C3882" w:rsidP="002C3882">
      <w:pPr>
        <w:pStyle w:val="KDParagraf"/>
        <w:spacing w:before="0"/>
        <w:rPr>
          <w:rFonts w:cs="Arial"/>
          <w:b/>
          <w:sz w:val="24"/>
          <w:szCs w:val="24"/>
        </w:rPr>
      </w:pPr>
    </w:p>
    <w:p w14:paraId="111891CA"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7.</w:t>
      </w:r>
    </w:p>
    <w:p w14:paraId="769DA9AD" w14:textId="77777777" w:rsidR="002C3882" w:rsidRPr="008D6E6A" w:rsidRDefault="002C3882" w:rsidP="002C3882">
      <w:pPr>
        <w:pStyle w:val="KDParagraf"/>
        <w:spacing w:before="0"/>
        <w:rPr>
          <w:rFonts w:cs="Arial"/>
          <w:sz w:val="24"/>
          <w:szCs w:val="24"/>
        </w:rPr>
      </w:pPr>
    </w:p>
    <w:p w14:paraId="19835400"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E3A4B1B"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D60331B" w14:textId="77777777" w:rsidR="002C3882" w:rsidRPr="008D6E6A" w:rsidRDefault="002C3882" w:rsidP="002C3882">
      <w:pPr>
        <w:pStyle w:val="KDParagraf"/>
        <w:spacing w:before="0"/>
        <w:rPr>
          <w:rFonts w:cs="Arial"/>
          <w:sz w:val="24"/>
          <w:szCs w:val="24"/>
        </w:rPr>
      </w:pPr>
      <w:r w:rsidRPr="008D6E6A">
        <w:rPr>
          <w:rFonts w:cs="Arial"/>
          <w:sz w:val="24"/>
          <w:szCs w:val="24"/>
        </w:rPr>
        <w:t>Слање података се може наставити кад и уколико се покаже да тајност података није нарушена, као и да нису нарушене одредбе овог Уговора.</w:t>
      </w:r>
    </w:p>
    <w:p w14:paraId="6E958D04" w14:textId="77777777" w:rsidR="002C3882" w:rsidRPr="008D6E6A" w:rsidRDefault="002C3882" w:rsidP="002C3882">
      <w:pPr>
        <w:pStyle w:val="KDParagraf"/>
        <w:spacing w:before="0"/>
        <w:rPr>
          <w:rFonts w:cs="Arial"/>
          <w:sz w:val="24"/>
          <w:szCs w:val="24"/>
        </w:rPr>
      </w:pPr>
    </w:p>
    <w:p w14:paraId="7A4FB62E"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8.</w:t>
      </w:r>
    </w:p>
    <w:p w14:paraId="5F0CF9EC" w14:textId="77777777" w:rsidR="002C3882" w:rsidRPr="008D6E6A" w:rsidRDefault="002C3882" w:rsidP="002C3882">
      <w:pPr>
        <w:pStyle w:val="KDParagraf"/>
        <w:spacing w:before="0"/>
        <w:rPr>
          <w:rFonts w:cs="Arial"/>
          <w:sz w:val="24"/>
          <w:szCs w:val="24"/>
        </w:rPr>
      </w:pPr>
    </w:p>
    <w:p w14:paraId="0FDCAC47" w14:textId="77777777" w:rsidR="002C3882" w:rsidRPr="008D6E6A" w:rsidRDefault="002C3882" w:rsidP="002C3882">
      <w:pPr>
        <w:pStyle w:val="KDParagraf"/>
        <w:spacing w:before="0"/>
        <w:rPr>
          <w:rFonts w:cs="Arial"/>
          <w:sz w:val="24"/>
          <w:szCs w:val="24"/>
        </w:rPr>
      </w:pPr>
      <w:r w:rsidRPr="008D6E6A">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FC9D598" w14:textId="77777777" w:rsidR="002C3882" w:rsidRPr="008D6E6A" w:rsidRDefault="002C3882" w:rsidP="002C3882">
      <w:pPr>
        <w:pStyle w:val="KDParagraf"/>
        <w:spacing w:before="0"/>
        <w:rPr>
          <w:rFonts w:cs="Arial"/>
          <w:sz w:val="24"/>
          <w:szCs w:val="24"/>
        </w:rPr>
      </w:pPr>
      <w:r w:rsidRPr="008D6E6A">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D13EBBB" w14:textId="77777777" w:rsidR="002C3882" w:rsidRPr="008D6E6A" w:rsidRDefault="002C3882" w:rsidP="002C3882">
      <w:pPr>
        <w:pStyle w:val="KDParagraf"/>
        <w:spacing w:before="0"/>
        <w:rPr>
          <w:rFonts w:cs="Arial"/>
          <w:sz w:val="24"/>
          <w:szCs w:val="24"/>
        </w:rPr>
      </w:pPr>
      <w:r w:rsidRPr="008D6E6A">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04731AA" w14:textId="77777777" w:rsidR="002C3882" w:rsidRPr="008D6E6A" w:rsidRDefault="002C3882" w:rsidP="002C3882">
      <w:pPr>
        <w:pStyle w:val="KDParagraf"/>
        <w:spacing w:before="0"/>
        <w:rPr>
          <w:rFonts w:cs="Arial"/>
          <w:sz w:val="24"/>
          <w:szCs w:val="24"/>
        </w:rPr>
      </w:pPr>
      <w:r w:rsidRPr="008D6E6A">
        <w:rPr>
          <w:rFonts w:cs="Arial"/>
          <w:sz w:val="24"/>
          <w:szCs w:val="24"/>
          <w:lang w:val="sr-Cyrl-RS"/>
        </w:rPr>
        <w:t xml:space="preserve">                                                               </w:t>
      </w:r>
      <w:r w:rsidRPr="008D6E6A">
        <w:rPr>
          <w:rFonts w:cs="Arial"/>
          <w:sz w:val="24"/>
          <w:szCs w:val="24"/>
        </w:rPr>
        <w:t xml:space="preserve">За </w:t>
      </w:r>
      <w:r w:rsidRPr="008D6E6A">
        <w:rPr>
          <w:rFonts w:cs="Arial"/>
          <w:sz w:val="24"/>
          <w:szCs w:val="24"/>
          <w:lang w:val="sr-Cyrl-RS"/>
        </w:rPr>
        <w:t>Купца</w:t>
      </w:r>
      <w:r w:rsidRPr="008D6E6A">
        <w:rPr>
          <w:rFonts w:cs="Arial"/>
          <w:sz w:val="24"/>
          <w:szCs w:val="24"/>
        </w:rPr>
        <w:t>:</w:t>
      </w:r>
    </w:p>
    <w:p w14:paraId="6648FA3B" w14:textId="77777777" w:rsidR="002C3882" w:rsidRDefault="002C3882" w:rsidP="002C3882">
      <w:pPr>
        <w:pStyle w:val="KDParagraf"/>
        <w:spacing w:before="0"/>
        <w:rPr>
          <w:rFonts w:cs="Arial"/>
          <w:sz w:val="24"/>
          <w:szCs w:val="24"/>
        </w:rPr>
      </w:pPr>
    </w:p>
    <w:p w14:paraId="1248CA3A" w14:textId="77777777" w:rsidR="00DC24B8" w:rsidRDefault="00DC24B8" w:rsidP="002C3882">
      <w:pPr>
        <w:pStyle w:val="KDParagraf"/>
        <w:spacing w:before="0"/>
        <w:rPr>
          <w:rFonts w:cs="Arial"/>
          <w:sz w:val="24"/>
          <w:szCs w:val="24"/>
        </w:rPr>
      </w:pPr>
    </w:p>
    <w:p w14:paraId="0D82D217" w14:textId="77777777" w:rsidR="00DC24B8" w:rsidRPr="008D6E6A" w:rsidRDefault="00DC24B8" w:rsidP="002C3882">
      <w:pPr>
        <w:pStyle w:val="KDParagraf"/>
        <w:spacing w:before="0"/>
        <w:rPr>
          <w:rFonts w:cs="Arial"/>
          <w:sz w:val="24"/>
          <w:szCs w:val="24"/>
        </w:rPr>
      </w:pPr>
    </w:p>
    <w:p w14:paraId="18B4A179" w14:textId="77777777" w:rsidR="002C3882" w:rsidRPr="008D6E6A" w:rsidRDefault="002C3882" w:rsidP="002C3882">
      <w:pPr>
        <w:pStyle w:val="KDParagraf"/>
        <w:spacing w:before="0"/>
        <w:jc w:val="center"/>
        <w:rPr>
          <w:rFonts w:cs="Arial"/>
          <w:sz w:val="24"/>
          <w:szCs w:val="24"/>
        </w:rPr>
      </w:pPr>
      <w:r w:rsidRPr="008D6E6A">
        <w:rPr>
          <w:rFonts w:cs="Arial"/>
          <w:sz w:val="24"/>
          <w:szCs w:val="24"/>
        </w:rPr>
        <w:lastRenderedPageBreak/>
        <w:t>Пословна тајна</w:t>
      </w:r>
    </w:p>
    <w:p w14:paraId="64A351FB" w14:textId="77777777" w:rsidR="002C3882" w:rsidRPr="008D6E6A" w:rsidRDefault="002C3882" w:rsidP="002C3882">
      <w:pPr>
        <w:pStyle w:val="KDParagraf"/>
        <w:spacing w:before="0"/>
        <w:jc w:val="center"/>
        <w:rPr>
          <w:rFonts w:cs="Arial"/>
          <w:sz w:val="24"/>
          <w:szCs w:val="24"/>
        </w:rPr>
      </w:pPr>
      <w:r w:rsidRPr="008D6E6A">
        <w:rPr>
          <w:rFonts w:cs="Arial"/>
          <w:sz w:val="24"/>
          <w:szCs w:val="24"/>
        </w:rPr>
        <w:t>Јавно предузеће „Електропривреда Србије“</w:t>
      </w:r>
      <w:r w:rsidRPr="008D6E6A">
        <w:rPr>
          <w:rFonts w:cs="Arial"/>
          <w:sz w:val="24"/>
          <w:szCs w:val="24"/>
          <w:lang w:val="sr-Cyrl-CS"/>
        </w:rPr>
        <w:t xml:space="preserve"> </w:t>
      </w:r>
      <w:r w:rsidRPr="008D6E6A">
        <w:rPr>
          <w:rFonts w:cs="Arial"/>
          <w:sz w:val="24"/>
          <w:szCs w:val="24"/>
        </w:rPr>
        <w:t>Београд</w:t>
      </w:r>
    </w:p>
    <w:p w14:paraId="688CFEC5" w14:textId="77777777" w:rsidR="002C3882" w:rsidRPr="008D6E6A" w:rsidRDefault="002C3882" w:rsidP="002C3882">
      <w:pPr>
        <w:pStyle w:val="KDParagraf"/>
        <w:spacing w:before="0"/>
        <w:jc w:val="center"/>
        <w:rPr>
          <w:rFonts w:cs="Arial"/>
          <w:sz w:val="24"/>
          <w:szCs w:val="24"/>
        </w:rPr>
      </w:pPr>
      <w:r w:rsidRPr="008D6E6A">
        <w:rPr>
          <w:rFonts w:cs="Arial"/>
          <w:sz w:val="24"/>
          <w:szCs w:val="24"/>
        </w:rPr>
        <w:t>Улица царице Милице бр. 2. Београд</w:t>
      </w:r>
    </w:p>
    <w:p w14:paraId="0416BDB0" w14:textId="77777777" w:rsidR="002C3882" w:rsidRPr="008D6E6A" w:rsidRDefault="002C3882" w:rsidP="002C3882">
      <w:pPr>
        <w:pStyle w:val="KDParagraf"/>
        <w:spacing w:before="0"/>
        <w:jc w:val="center"/>
        <w:rPr>
          <w:rFonts w:cs="Arial"/>
          <w:sz w:val="24"/>
          <w:szCs w:val="24"/>
        </w:rPr>
      </w:pPr>
      <w:r w:rsidRPr="008D6E6A">
        <w:rPr>
          <w:rFonts w:cs="Arial"/>
          <w:sz w:val="24"/>
          <w:szCs w:val="24"/>
        </w:rPr>
        <w:t>или:</w:t>
      </w:r>
    </w:p>
    <w:p w14:paraId="7777AE8C" w14:textId="77777777" w:rsidR="002C3882" w:rsidRPr="008D6E6A" w:rsidRDefault="002C3882" w:rsidP="002C3882">
      <w:pPr>
        <w:pStyle w:val="KDParagraf"/>
        <w:spacing w:before="0"/>
        <w:jc w:val="center"/>
        <w:rPr>
          <w:rFonts w:cs="Arial"/>
          <w:sz w:val="24"/>
          <w:szCs w:val="24"/>
        </w:rPr>
      </w:pPr>
    </w:p>
    <w:p w14:paraId="4570381B" w14:textId="77777777" w:rsidR="002C3882" w:rsidRPr="008D6E6A" w:rsidRDefault="002C3882" w:rsidP="002C3882">
      <w:pPr>
        <w:pStyle w:val="KDParagraf"/>
        <w:spacing w:before="0"/>
        <w:jc w:val="center"/>
        <w:rPr>
          <w:rFonts w:cs="Arial"/>
          <w:sz w:val="24"/>
          <w:szCs w:val="24"/>
        </w:rPr>
      </w:pPr>
      <w:r w:rsidRPr="008D6E6A">
        <w:rPr>
          <w:rFonts w:cs="Arial"/>
          <w:sz w:val="24"/>
          <w:szCs w:val="24"/>
        </w:rPr>
        <w:t>Поверљиво</w:t>
      </w:r>
    </w:p>
    <w:p w14:paraId="7D253866" w14:textId="77777777" w:rsidR="002C3882" w:rsidRPr="008D6E6A" w:rsidRDefault="002C3882" w:rsidP="002C3882">
      <w:pPr>
        <w:pStyle w:val="KDParagraf"/>
        <w:spacing w:before="0"/>
        <w:jc w:val="center"/>
        <w:rPr>
          <w:rFonts w:cs="Arial"/>
          <w:sz w:val="24"/>
          <w:szCs w:val="24"/>
        </w:rPr>
      </w:pPr>
      <w:r w:rsidRPr="008D6E6A">
        <w:rPr>
          <w:rFonts w:cs="Arial"/>
          <w:sz w:val="24"/>
          <w:szCs w:val="24"/>
        </w:rPr>
        <w:t>Јавно предузеће „Електропривреда Србије“</w:t>
      </w:r>
      <w:r w:rsidRPr="008D6E6A">
        <w:rPr>
          <w:rFonts w:cs="Arial"/>
          <w:sz w:val="24"/>
          <w:szCs w:val="24"/>
          <w:lang w:val="sr-Cyrl-CS"/>
        </w:rPr>
        <w:t xml:space="preserve"> </w:t>
      </w:r>
      <w:r w:rsidRPr="008D6E6A">
        <w:rPr>
          <w:rFonts w:cs="Arial"/>
          <w:sz w:val="24"/>
          <w:szCs w:val="24"/>
        </w:rPr>
        <w:t>Београд</w:t>
      </w:r>
    </w:p>
    <w:p w14:paraId="17F1A408" w14:textId="77777777" w:rsidR="002C3882" w:rsidRPr="008D6E6A" w:rsidRDefault="002C3882" w:rsidP="002C3882">
      <w:pPr>
        <w:pStyle w:val="KDParagraf"/>
        <w:spacing w:before="0"/>
        <w:jc w:val="center"/>
        <w:rPr>
          <w:rFonts w:cs="Arial"/>
          <w:sz w:val="24"/>
          <w:szCs w:val="24"/>
        </w:rPr>
      </w:pPr>
      <w:r w:rsidRPr="008D6E6A">
        <w:rPr>
          <w:rFonts w:cs="Arial"/>
          <w:sz w:val="24"/>
          <w:szCs w:val="24"/>
        </w:rPr>
        <w:t>Улица царице Милице бр. 2. Београд</w:t>
      </w:r>
    </w:p>
    <w:p w14:paraId="2C2E8DDD" w14:textId="77777777" w:rsidR="002C3882" w:rsidRPr="008D6E6A" w:rsidRDefault="002C3882" w:rsidP="002C3882">
      <w:pPr>
        <w:pStyle w:val="KDParagraf"/>
        <w:spacing w:before="0"/>
        <w:jc w:val="center"/>
        <w:rPr>
          <w:rFonts w:cs="Arial"/>
          <w:sz w:val="24"/>
          <w:szCs w:val="24"/>
        </w:rPr>
      </w:pPr>
    </w:p>
    <w:p w14:paraId="110531A7" w14:textId="77777777" w:rsidR="002C3882" w:rsidRPr="008D6E6A" w:rsidRDefault="002C3882" w:rsidP="002C3882">
      <w:pPr>
        <w:pStyle w:val="KDParagraf"/>
        <w:spacing w:before="0"/>
        <w:jc w:val="center"/>
        <w:rPr>
          <w:rFonts w:cs="Arial"/>
          <w:sz w:val="24"/>
          <w:szCs w:val="24"/>
          <w:lang w:val="sr-Cyrl-RS"/>
        </w:rPr>
      </w:pPr>
      <w:r w:rsidRPr="008D6E6A">
        <w:rPr>
          <w:rFonts w:cs="Arial"/>
          <w:sz w:val="24"/>
          <w:szCs w:val="24"/>
        </w:rPr>
        <w:t xml:space="preserve">За </w:t>
      </w:r>
      <w:r w:rsidRPr="008D6E6A">
        <w:rPr>
          <w:rFonts w:cs="Arial"/>
          <w:sz w:val="24"/>
          <w:szCs w:val="24"/>
          <w:lang w:val="sr-Cyrl-RS"/>
        </w:rPr>
        <w:t>Продавца</w:t>
      </w:r>
    </w:p>
    <w:p w14:paraId="0F4E8965" w14:textId="77777777" w:rsidR="002C3882" w:rsidRPr="008D6E6A" w:rsidRDefault="002C3882" w:rsidP="002C3882">
      <w:pPr>
        <w:pStyle w:val="KDParagraf"/>
        <w:spacing w:before="0"/>
        <w:jc w:val="center"/>
        <w:rPr>
          <w:rFonts w:cs="Arial"/>
          <w:sz w:val="24"/>
          <w:szCs w:val="24"/>
        </w:rPr>
      </w:pPr>
    </w:p>
    <w:p w14:paraId="52F9A43C" w14:textId="77777777" w:rsidR="002C3882" w:rsidRPr="008D6E6A" w:rsidRDefault="002C3882" w:rsidP="002C3882">
      <w:pPr>
        <w:pStyle w:val="KDParagraf"/>
        <w:spacing w:before="0"/>
        <w:jc w:val="center"/>
        <w:rPr>
          <w:rFonts w:cs="Arial"/>
          <w:sz w:val="24"/>
          <w:szCs w:val="24"/>
        </w:rPr>
      </w:pPr>
      <w:r w:rsidRPr="008D6E6A">
        <w:rPr>
          <w:rFonts w:cs="Arial"/>
          <w:sz w:val="24"/>
          <w:szCs w:val="24"/>
        </w:rPr>
        <w:t>Пословна тајна</w:t>
      </w:r>
    </w:p>
    <w:p w14:paraId="4E1E62A5" w14:textId="77777777" w:rsidR="002C3882" w:rsidRPr="008D6E6A" w:rsidRDefault="002C3882" w:rsidP="002C3882">
      <w:pPr>
        <w:pStyle w:val="KDParagraf"/>
        <w:spacing w:before="0"/>
        <w:jc w:val="center"/>
        <w:rPr>
          <w:rFonts w:cs="Arial"/>
          <w:sz w:val="24"/>
          <w:szCs w:val="24"/>
        </w:rPr>
      </w:pPr>
      <w:r w:rsidRPr="008D6E6A">
        <w:rPr>
          <w:rFonts w:cs="Arial"/>
          <w:sz w:val="24"/>
          <w:szCs w:val="24"/>
        </w:rPr>
        <w:t>___________</w:t>
      </w:r>
    </w:p>
    <w:p w14:paraId="7EBB2D67" w14:textId="77777777" w:rsidR="002C3882" w:rsidRPr="008D6E6A" w:rsidRDefault="002C3882" w:rsidP="002C3882">
      <w:pPr>
        <w:pStyle w:val="KDParagraf"/>
        <w:spacing w:before="0"/>
        <w:jc w:val="center"/>
        <w:rPr>
          <w:rFonts w:cs="Arial"/>
          <w:sz w:val="24"/>
          <w:szCs w:val="24"/>
        </w:rPr>
      </w:pPr>
      <w:r w:rsidRPr="008D6E6A">
        <w:rPr>
          <w:rFonts w:cs="Arial"/>
          <w:sz w:val="24"/>
          <w:szCs w:val="24"/>
        </w:rPr>
        <w:t>_______________</w:t>
      </w:r>
    </w:p>
    <w:p w14:paraId="6DC9C3F9" w14:textId="77777777" w:rsidR="002C3882" w:rsidRPr="008D6E6A" w:rsidRDefault="002C3882" w:rsidP="002C3882">
      <w:pPr>
        <w:pStyle w:val="KDParagraf"/>
        <w:spacing w:before="0"/>
        <w:jc w:val="center"/>
        <w:rPr>
          <w:rFonts w:cs="Arial"/>
          <w:sz w:val="24"/>
          <w:szCs w:val="24"/>
        </w:rPr>
      </w:pPr>
      <w:r w:rsidRPr="008D6E6A">
        <w:rPr>
          <w:rFonts w:cs="Arial"/>
          <w:sz w:val="24"/>
          <w:szCs w:val="24"/>
        </w:rPr>
        <w:t>или:</w:t>
      </w:r>
    </w:p>
    <w:p w14:paraId="70701586" w14:textId="77777777" w:rsidR="002C3882" w:rsidRPr="008D6E6A" w:rsidRDefault="002C3882" w:rsidP="002C3882">
      <w:pPr>
        <w:pStyle w:val="KDParagraf"/>
        <w:spacing w:before="0"/>
        <w:jc w:val="center"/>
        <w:rPr>
          <w:rFonts w:cs="Arial"/>
          <w:sz w:val="24"/>
          <w:szCs w:val="24"/>
        </w:rPr>
      </w:pPr>
      <w:r w:rsidRPr="008D6E6A">
        <w:rPr>
          <w:rFonts w:cs="Arial"/>
          <w:sz w:val="24"/>
          <w:szCs w:val="24"/>
        </w:rPr>
        <w:t>Поверљиво</w:t>
      </w:r>
    </w:p>
    <w:p w14:paraId="16F6AF71" w14:textId="77777777" w:rsidR="002C3882" w:rsidRPr="008D6E6A" w:rsidRDefault="002C3882" w:rsidP="002C3882">
      <w:pPr>
        <w:pStyle w:val="KDParagraf"/>
        <w:spacing w:before="0"/>
        <w:jc w:val="center"/>
        <w:rPr>
          <w:rFonts w:cs="Arial"/>
          <w:sz w:val="24"/>
          <w:szCs w:val="24"/>
        </w:rPr>
      </w:pPr>
      <w:r w:rsidRPr="008D6E6A">
        <w:rPr>
          <w:rFonts w:cs="Arial"/>
          <w:sz w:val="24"/>
          <w:szCs w:val="24"/>
        </w:rPr>
        <w:t>_______________</w:t>
      </w:r>
    </w:p>
    <w:p w14:paraId="10B53BF9" w14:textId="77777777" w:rsidR="002C3882" w:rsidRPr="008D6E6A" w:rsidRDefault="002C3882" w:rsidP="002C3882">
      <w:pPr>
        <w:pStyle w:val="KDParagraf"/>
        <w:spacing w:before="0"/>
        <w:jc w:val="center"/>
        <w:rPr>
          <w:rFonts w:cs="Arial"/>
          <w:sz w:val="24"/>
          <w:szCs w:val="24"/>
        </w:rPr>
      </w:pPr>
      <w:r w:rsidRPr="008D6E6A">
        <w:rPr>
          <w:rFonts w:cs="Arial"/>
          <w:sz w:val="24"/>
          <w:szCs w:val="24"/>
        </w:rPr>
        <w:t>__________________</w:t>
      </w:r>
    </w:p>
    <w:p w14:paraId="13CA8299" w14:textId="77777777" w:rsidR="002C3882" w:rsidRPr="008D6E6A" w:rsidRDefault="002C3882" w:rsidP="002C3882">
      <w:pPr>
        <w:pStyle w:val="KDParagraf"/>
        <w:spacing w:before="0"/>
        <w:jc w:val="center"/>
        <w:rPr>
          <w:rFonts w:cs="Arial"/>
          <w:sz w:val="24"/>
          <w:szCs w:val="24"/>
        </w:rPr>
      </w:pPr>
    </w:p>
    <w:p w14:paraId="5B00D177" w14:textId="77777777" w:rsidR="002C3882" w:rsidRPr="008D6E6A" w:rsidRDefault="002C3882" w:rsidP="002C3882">
      <w:pPr>
        <w:pStyle w:val="KDParagraf"/>
        <w:spacing w:before="0"/>
        <w:rPr>
          <w:rFonts w:cs="Arial"/>
          <w:sz w:val="24"/>
          <w:szCs w:val="24"/>
        </w:rPr>
      </w:pPr>
      <w:r w:rsidRPr="008D6E6A">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4970B0AD" w14:textId="77777777" w:rsidR="002C3882" w:rsidRPr="008D6E6A" w:rsidRDefault="002C3882" w:rsidP="002C3882">
      <w:pPr>
        <w:pStyle w:val="KDParagraf"/>
        <w:spacing w:before="0"/>
        <w:rPr>
          <w:rFonts w:cs="Arial"/>
          <w:sz w:val="24"/>
          <w:szCs w:val="24"/>
        </w:rPr>
      </w:pPr>
    </w:p>
    <w:p w14:paraId="0336ACA6"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9.</w:t>
      </w:r>
    </w:p>
    <w:p w14:paraId="638A20F0" w14:textId="77777777" w:rsidR="002C3882" w:rsidRPr="008D6E6A" w:rsidRDefault="002C3882" w:rsidP="002C3882">
      <w:pPr>
        <w:pStyle w:val="KDParagraf"/>
        <w:spacing w:before="0"/>
        <w:rPr>
          <w:rFonts w:cs="Arial"/>
          <w:sz w:val="24"/>
          <w:szCs w:val="24"/>
        </w:rPr>
      </w:pPr>
    </w:p>
    <w:p w14:paraId="451E7FB7" w14:textId="77777777" w:rsidR="002C3882" w:rsidRPr="008D6E6A" w:rsidRDefault="002C3882" w:rsidP="002C3882">
      <w:pPr>
        <w:pStyle w:val="KDParagraf"/>
        <w:spacing w:before="0"/>
        <w:rPr>
          <w:rFonts w:cs="Arial"/>
          <w:sz w:val="24"/>
          <w:szCs w:val="24"/>
        </w:rPr>
      </w:pPr>
      <w:r w:rsidRPr="008D6E6A">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CC2013C" w14:textId="6EC2669D" w:rsidR="002C3882" w:rsidRPr="008D6E6A" w:rsidRDefault="002C3882" w:rsidP="002C3882">
      <w:pPr>
        <w:pStyle w:val="KDParagraf"/>
        <w:spacing w:before="0"/>
        <w:rPr>
          <w:rFonts w:cs="Arial"/>
          <w:sz w:val="24"/>
          <w:szCs w:val="24"/>
        </w:rPr>
      </w:pPr>
      <w:r w:rsidRPr="008D6E6A">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9B64CEA"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10.</w:t>
      </w:r>
    </w:p>
    <w:p w14:paraId="21B17910" w14:textId="77777777" w:rsidR="002C3882" w:rsidRPr="008D6E6A" w:rsidRDefault="002C3882" w:rsidP="002C3882">
      <w:pPr>
        <w:pStyle w:val="KDParagraf"/>
        <w:spacing w:before="0"/>
        <w:rPr>
          <w:rFonts w:cs="Arial"/>
          <w:sz w:val="24"/>
          <w:szCs w:val="24"/>
        </w:rPr>
      </w:pPr>
    </w:p>
    <w:p w14:paraId="307E1C4D" w14:textId="77777777" w:rsidR="002C3882" w:rsidRPr="008D6E6A" w:rsidRDefault="002C3882" w:rsidP="002C3882">
      <w:pPr>
        <w:pStyle w:val="KDParagraf"/>
        <w:spacing w:before="0"/>
        <w:rPr>
          <w:rFonts w:cs="Arial"/>
          <w:sz w:val="24"/>
          <w:szCs w:val="24"/>
        </w:rPr>
      </w:pPr>
      <w:r w:rsidRPr="008D6E6A">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110865E" w14:textId="77777777" w:rsidR="002C3882" w:rsidRPr="008D6E6A" w:rsidRDefault="002C3882" w:rsidP="002C3882">
      <w:pPr>
        <w:pStyle w:val="KDParagraf"/>
        <w:spacing w:before="0"/>
        <w:rPr>
          <w:rFonts w:cs="Arial"/>
          <w:sz w:val="24"/>
          <w:szCs w:val="24"/>
        </w:rPr>
      </w:pPr>
      <w:r w:rsidRPr="008D6E6A">
        <w:rPr>
          <w:rFonts w:cs="Arial"/>
          <w:sz w:val="24"/>
          <w:szCs w:val="24"/>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1FFC088" w14:textId="77777777" w:rsidR="002C3882" w:rsidRPr="008D6E6A" w:rsidRDefault="002C3882" w:rsidP="002C3882">
      <w:pPr>
        <w:pStyle w:val="KDParagraf"/>
        <w:spacing w:before="0"/>
        <w:rPr>
          <w:rFonts w:cs="Arial"/>
          <w:sz w:val="24"/>
          <w:szCs w:val="24"/>
        </w:rPr>
      </w:pPr>
    </w:p>
    <w:p w14:paraId="6B89E8F6"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11.</w:t>
      </w:r>
    </w:p>
    <w:p w14:paraId="24BB111E" w14:textId="77777777" w:rsidR="002C3882" w:rsidRPr="008D6E6A" w:rsidRDefault="002C3882" w:rsidP="002C3882">
      <w:pPr>
        <w:pStyle w:val="KDParagraf"/>
        <w:spacing w:before="0"/>
        <w:rPr>
          <w:rFonts w:cs="Arial"/>
          <w:sz w:val="24"/>
          <w:szCs w:val="24"/>
        </w:rPr>
      </w:pPr>
    </w:p>
    <w:p w14:paraId="098EAD91" w14:textId="7A3F29B0" w:rsidR="002C3882" w:rsidRPr="008D6E6A" w:rsidRDefault="002C3882" w:rsidP="002C3882">
      <w:pPr>
        <w:pStyle w:val="KDParagraf"/>
        <w:spacing w:before="0"/>
        <w:rPr>
          <w:rFonts w:cs="Arial"/>
          <w:b/>
          <w:sz w:val="24"/>
          <w:szCs w:val="24"/>
        </w:rPr>
      </w:pPr>
      <w:r w:rsidRPr="008D6E6A">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w:t>
      </w:r>
      <w:r w:rsidRPr="008D6E6A">
        <w:rPr>
          <w:rFonts w:cs="Arial"/>
          <w:sz w:val="24"/>
          <w:szCs w:val="24"/>
        </w:rPr>
        <w:lastRenderedPageBreak/>
        <w:t xml:space="preserve">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1A54A73" w14:textId="77777777" w:rsidR="002C3882" w:rsidRPr="008D6E6A" w:rsidRDefault="002C3882" w:rsidP="002C3882">
      <w:pPr>
        <w:pStyle w:val="KDParagraf"/>
        <w:spacing w:before="0"/>
        <w:rPr>
          <w:rFonts w:cs="Arial"/>
          <w:b/>
          <w:sz w:val="24"/>
          <w:szCs w:val="24"/>
        </w:rPr>
      </w:pPr>
    </w:p>
    <w:p w14:paraId="7D25EF25"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12.</w:t>
      </w:r>
    </w:p>
    <w:p w14:paraId="335468AF" w14:textId="77777777" w:rsidR="002C3882" w:rsidRPr="008D6E6A" w:rsidRDefault="002C3882" w:rsidP="002C3882">
      <w:pPr>
        <w:pStyle w:val="KDParagraf"/>
        <w:spacing w:before="0"/>
        <w:rPr>
          <w:rFonts w:cs="Arial"/>
          <w:sz w:val="24"/>
          <w:szCs w:val="24"/>
        </w:rPr>
      </w:pPr>
    </w:p>
    <w:p w14:paraId="4840E05C" w14:textId="77777777" w:rsidR="002C3882" w:rsidRPr="008D6E6A" w:rsidRDefault="002C3882" w:rsidP="002C3882">
      <w:pPr>
        <w:pStyle w:val="KDParagraf"/>
        <w:spacing w:before="0"/>
        <w:rPr>
          <w:rFonts w:cs="Arial"/>
          <w:sz w:val="24"/>
          <w:szCs w:val="24"/>
        </w:rPr>
      </w:pPr>
      <w:r w:rsidRPr="008D6E6A">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BEBFAA4" w14:textId="77777777" w:rsidR="002C3882" w:rsidRPr="008D6E6A" w:rsidRDefault="002C3882" w:rsidP="002C3882">
      <w:pPr>
        <w:pStyle w:val="KDParagraf"/>
        <w:spacing w:before="0"/>
        <w:rPr>
          <w:rFonts w:cs="Arial"/>
          <w:sz w:val="24"/>
          <w:szCs w:val="24"/>
        </w:rPr>
      </w:pPr>
      <w:r w:rsidRPr="008D6E6A">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4E70222" w14:textId="642F3E3F" w:rsidR="002C3882" w:rsidRPr="008D6E6A" w:rsidRDefault="002C3882" w:rsidP="002C3882">
      <w:pPr>
        <w:pStyle w:val="KDParagraf"/>
        <w:spacing w:before="0"/>
        <w:rPr>
          <w:rFonts w:cs="Arial"/>
          <w:sz w:val="24"/>
          <w:szCs w:val="24"/>
        </w:rPr>
      </w:pPr>
      <w:r w:rsidRPr="008D6E6A">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Pr="008D6E6A">
        <w:rPr>
          <w:rFonts w:cs="Arial"/>
          <w:sz w:val="24"/>
          <w:szCs w:val="24"/>
          <w:lang w:val="sr-Cyrl-CS"/>
        </w:rPr>
        <w:t xml:space="preserve">Оквирним споразумом </w:t>
      </w:r>
      <w:r w:rsidRPr="008D6E6A">
        <w:rPr>
          <w:rFonts w:cs="Arial"/>
          <w:sz w:val="24"/>
          <w:szCs w:val="24"/>
        </w:rPr>
        <w:t>и овим уговором</w:t>
      </w:r>
      <w:r w:rsidRPr="008D6E6A">
        <w:rPr>
          <w:rFonts w:cs="Arial"/>
          <w:sz w:val="24"/>
          <w:szCs w:val="24"/>
          <w:lang w:val="sr-Cyrl-CS"/>
        </w:rPr>
        <w:t>.</w:t>
      </w:r>
    </w:p>
    <w:p w14:paraId="7D497C75"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13.</w:t>
      </w:r>
    </w:p>
    <w:p w14:paraId="073897DB" w14:textId="77777777" w:rsidR="002C3882" w:rsidRPr="008D6E6A" w:rsidRDefault="002C3882" w:rsidP="002C3882">
      <w:pPr>
        <w:pStyle w:val="KDParagraf"/>
        <w:spacing w:before="0"/>
        <w:rPr>
          <w:rFonts w:cs="Arial"/>
          <w:sz w:val="24"/>
          <w:szCs w:val="24"/>
        </w:rPr>
      </w:pPr>
    </w:p>
    <w:p w14:paraId="21267012" w14:textId="77777777" w:rsidR="002C3882" w:rsidRPr="008D6E6A" w:rsidRDefault="002C3882" w:rsidP="002C3882">
      <w:pPr>
        <w:tabs>
          <w:tab w:val="left" w:pos="567"/>
        </w:tabs>
        <w:spacing w:before="0"/>
        <w:rPr>
          <w:rFonts w:cs="Arial"/>
          <w:sz w:val="24"/>
          <w:szCs w:val="24"/>
        </w:rPr>
      </w:pPr>
      <w:r w:rsidRPr="008D6E6A">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Pr="008D6E6A">
        <w:rPr>
          <w:rFonts w:cs="Arial"/>
          <w:i/>
          <w:sz w:val="24"/>
          <w:szCs w:val="24"/>
        </w:rPr>
        <w:t>(Напомена: коначан текст у Уговору зависи од тога да ли је изабран домаћи или страни Пружалац услуге</w:t>
      </w:r>
      <w:r w:rsidRPr="008D6E6A">
        <w:rPr>
          <w:rFonts w:cs="Arial"/>
          <w:sz w:val="24"/>
          <w:szCs w:val="24"/>
        </w:rPr>
        <w:t>).</w:t>
      </w:r>
    </w:p>
    <w:p w14:paraId="5AA62F44"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 </w:t>
      </w:r>
    </w:p>
    <w:p w14:paraId="34701D8B"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14.</w:t>
      </w:r>
    </w:p>
    <w:p w14:paraId="4C2A2F2B" w14:textId="77777777" w:rsidR="002C3882" w:rsidRPr="008D6E6A" w:rsidRDefault="002C3882" w:rsidP="002C3882">
      <w:pPr>
        <w:pStyle w:val="KDParagraf"/>
        <w:spacing w:before="0"/>
        <w:rPr>
          <w:rFonts w:cs="Arial"/>
          <w:sz w:val="24"/>
          <w:szCs w:val="24"/>
        </w:rPr>
      </w:pPr>
    </w:p>
    <w:p w14:paraId="09605E04" w14:textId="77777777" w:rsidR="002C3882" w:rsidRPr="008D6E6A" w:rsidRDefault="002C3882" w:rsidP="002C3882">
      <w:pPr>
        <w:pStyle w:val="KDParagraf"/>
        <w:spacing w:before="0"/>
        <w:rPr>
          <w:rFonts w:cs="Arial"/>
          <w:sz w:val="24"/>
          <w:szCs w:val="24"/>
        </w:rPr>
      </w:pPr>
      <w:r w:rsidRPr="008D6E6A">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51036750" w14:textId="77777777" w:rsidR="002C3882" w:rsidRPr="008D6E6A" w:rsidRDefault="002C3882" w:rsidP="002C3882">
      <w:pPr>
        <w:pStyle w:val="KDParagraf"/>
        <w:spacing w:before="0"/>
        <w:rPr>
          <w:rFonts w:cs="Arial"/>
          <w:sz w:val="24"/>
          <w:szCs w:val="24"/>
        </w:rPr>
      </w:pPr>
    </w:p>
    <w:p w14:paraId="0A9F5A2F"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15.</w:t>
      </w:r>
    </w:p>
    <w:p w14:paraId="1E5362B1" w14:textId="77777777" w:rsidR="002C3882" w:rsidRPr="008D6E6A" w:rsidRDefault="002C3882" w:rsidP="002C3882">
      <w:pPr>
        <w:pStyle w:val="KDParagraf"/>
        <w:spacing w:before="0"/>
        <w:rPr>
          <w:rFonts w:cs="Arial"/>
          <w:sz w:val="24"/>
          <w:szCs w:val="24"/>
        </w:rPr>
      </w:pPr>
    </w:p>
    <w:p w14:paraId="7FFDDAD1"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На све што није регулисано одредбама овог Уговора, примениће се одредбе Закона о облигационим односима и позитивноправних прописа Републике Србије применљивих, с обзиром на предмет Уговора. </w:t>
      </w:r>
    </w:p>
    <w:p w14:paraId="48C07ECF" w14:textId="77777777" w:rsidR="002C3882" w:rsidRDefault="002C3882" w:rsidP="002C3882">
      <w:pPr>
        <w:pStyle w:val="KDParagraf"/>
        <w:spacing w:before="0"/>
        <w:rPr>
          <w:rFonts w:cs="Arial"/>
          <w:sz w:val="24"/>
          <w:szCs w:val="24"/>
        </w:rPr>
      </w:pPr>
    </w:p>
    <w:p w14:paraId="72291F5E" w14:textId="77777777" w:rsidR="00BD10B3" w:rsidRPr="008D6E6A" w:rsidRDefault="00BD10B3" w:rsidP="002C3882">
      <w:pPr>
        <w:pStyle w:val="KDParagraf"/>
        <w:spacing w:before="0"/>
        <w:rPr>
          <w:rFonts w:cs="Arial"/>
          <w:sz w:val="24"/>
          <w:szCs w:val="24"/>
        </w:rPr>
      </w:pPr>
    </w:p>
    <w:p w14:paraId="1BCDA0D8"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t>Члан 16.</w:t>
      </w:r>
    </w:p>
    <w:p w14:paraId="3AA0498C" w14:textId="77777777" w:rsidR="002C3882" w:rsidRPr="008D6E6A" w:rsidRDefault="002C3882" w:rsidP="002C3882">
      <w:pPr>
        <w:pStyle w:val="KDParagraf"/>
        <w:spacing w:before="0"/>
        <w:rPr>
          <w:rFonts w:cs="Arial"/>
          <w:sz w:val="24"/>
          <w:szCs w:val="24"/>
        </w:rPr>
      </w:pPr>
    </w:p>
    <w:p w14:paraId="323259D9" w14:textId="77777777" w:rsidR="002C3882" w:rsidRPr="008D6E6A" w:rsidRDefault="002C3882" w:rsidP="002C3882">
      <w:pPr>
        <w:pStyle w:val="KDParagraf"/>
        <w:spacing w:before="0"/>
        <w:rPr>
          <w:rFonts w:cs="Arial"/>
          <w:sz w:val="24"/>
          <w:szCs w:val="24"/>
          <w:lang w:val="sr-Cyrl-CS"/>
        </w:rPr>
      </w:pPr>
      <w:r w:rsidRPr="008D6E6A">
        <w:rPr>
          <w:rFonts w:cs="Arial"/>
          <w:sz w:val="24"/>
          <w:szCs w:val="24"/>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50ADB971" w14:textId="77777777" w:rsidR="002C3882" w:rsidRPr="008D6E6A" w:rsidRDefault="002C3882" w:rsidP="002C3882">
      <w:pPr>
        <w:pStyle w:val="KDParagraf"/>
        <w:spacing w:before="0"/>
        <w:rPr>
          <w:rFonts w:cs="Arial"/>
          <w:sz w:val="24"/>
          <w:szCs w:val="24"/>
        </w:rPr>
      </w:pPr>
      <w:r w:rsidRPr="008D6E6A">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33AFF533" w14:textId="77777777" w:rsidR="002C3882" w:rsidRPr="008D6E6A" w:rsidRDefault="002C3882" w:rsidP="002C3882">
      <w:pPr>
        <w:pStyle w:val="KDParagraf"/>
        <w:spacing w:before="0"/>
        <w:rPr>
          <w:rFonts w:cs="Arial"/>
          <w:sz w:val="24"/>
          <w:szCs w:val="24"/>
        </w:rPr>
      </w:pPr>
    </w:p>
    <w:p w14:paraId="005E7482" w14:textId="77777777" w:rsidR="002C3882" w:rsidRPr="008D6E6A" w:rsidRDefault="002C3882" w:rsidP="002C3882">
      <w:pPr>
        <w:pStyle w:val="KDParagraf"/>
        <w:spacing w:before="0"/>
        <w:jc w:val="center"/>
        <w:rPr>
          <w:rFonts w:cs="Arial"/>
          <w:b/>
          <w:sz w:val="24"/>
          <w:szCs w:val="24"/>
        </w:rPr>
      </w:pPr>
      <w:r w:rsidRPr="008D6E6A">
        <w:rPr>
          <w:rFonts w:cs="Arial"/>
          <w:b/>
          <w:sz w:val="24"/>
          <w:szCs w:val="24"/>
        </w:rPr>
        <w:lastRenderedPageBreak/>
        <w:t>Члан 17.</w:t>
      </w:r>
    </w:p>
    <w:p w14:paraId="42A83D93" w14:textId="77777777" w:rsidR="002C3882" w:rsidRPr="008D6E6A" w:rsidRDefault="002C3882" w:rsidP="002C3882">
      <w:pPr>
        <w:pStyle w:val="KDParagraf"/>
        <w:spacing w:before="0"/>
        <w:rPr>
          <w:rFonts w:cs="Arial"/>
          <w:sz w:val="24"/>
          <w:szCs w:val="24"/>
        </w:rPr>
      </w:pPr>
    </w:p>
    <w:p w14:paraId="4B4EF989"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Овај Уговор је потписан у 6 (словима: шест) истоветних примерака од којих 3 (словима: три) примерка за </w:t>
      </w:r>
      <w:r w:rsidRPr="008D6E6A">
        <w:rPr>
          <w:rFonts w:cs="Arial"/>
          <w:sz w:val="24"/>
          <w:szCs w:val="24"/>
          <w:lang w:val="sr-Cyrl-RS"/>
        </w:rPr>
        <w:t>Продавца</w:t>
      </w:r>
      <w:r w:rsidRPr="008D6E6A">
        <w:rPr>
          <w:rFonts w:cs="Arial"/>
          <w:sz w:val="24"/>
          <w:szCs w:val="24"/>
        </w:rPr>
        <w:t xml:space="preserve"> а 3 (словима: три) примерка за </w:t>
      </w:r>
      <w:r w:rsidRPr="008D6E6A">
        <w:rPr>
          <w:rFonts w:cs="Arial"/>
          <w:sz w:val="24"/>
          <w:szCs w:val="24"/>
          <w:lang w:val="sr-Cyrl-RS"/>
        </w:rPr>
        <w:t>Купца</w:t>
      </w:r>
      <w:r w:rsidRPr="008D6E6A">
        <w:rPr>
          <w:rFonts w:cs="Arial"/>
          <w:sz w:val="24"/>
          <w:szCs w:val="24"/>
        </w:rPr>
        <w:t>.</w:t>
      </w:r>
    </w:p>
    <w:p w14:paraId="2FC7C96C" w14:textId="77777777" w:rsidR="002C3882" w:rsidRPr="008D6E6A" w:rsidRDefault="002C3882" w:rsidP="002C3882">
      <w:pPr>
        <w:pStyle w:val="KDParagraf"/>
        <w:spacing w:before="0"/>
        <w:rPr>
          <w:rFonts w:cs="Arial"/>
          <w:sz w:val="24"/>
          <w:szCs w:val="24"/>
        </w:rPr>
      </w:pPr>
    </w:p>
    <w:p w14:paraId="1E87071C" w14:textId="77777777" w:rsidR="002C3882" w:rsidRPr="008D6E6A" w:rsidRDefault="002C3882" w:rsidP="002C3882">
      <w:pPr>
        <w:pStyle w:val="KDParagraf"/>
        <w:spacing w:before="0"/>
        <w:rPr>
          <w:rFonts w:cs="Arial"/>
          <w:sz w:val="24"/>
          <w:szCs w:val="24"/>
        </w:rPr>
      </w:pPr>
    </w:p>
    <w:p w14:paraId="3D286C9A" w14:textId="77777777" w:rsidR="002C3882" w:rsidRPr="008D6E6A" w:rsidRDefault="002C3882" w:rsidP="002C3882">
      <w:pPr>
        <w:pStyle w:val="KDParagraf"/>
        <w:spacing w:before="0"/>
        <w:rPr>
          <w:rFonts w:cs="Arial"/>
          <w:sz w:val="24"/>
          <w:szCs w:val="24"/>
        </w:rPr>
      </w:pPr>
    </w:p>
    <w:p w14:paraId="52DB28F6" w14:textId="77777777" w:rsidR="002C3882" w:rsidRPr="008D6E6A" w:rsidRDefault="002C3882" w:rsidP="002C3882">
      <w:pPr>
        <w:pStyle w:val="KDParagraf"/>
        <w:spacing w:before="0"/>
        <w:rPr>
          <w:rFonts w:cs="Arial"/>
          <w:sz w:val="24"/>
          <w:szCs w:val="24"/>
        </w:rPr>
      </w:pPr>
      <w:r w:rsidRPr="008D6E6A">
        <w:rPr>
          <w:rFonts w:cs="Arial"/>
          <w:sz w:val="24"/>
          <w:szCs w:val="24"/>
        </w:rPr>
        <w:t>Стране сагласно изјављују да су Уговор прочитале, разумеле и да уговорне одредбе у свему представљају израз њихове стварне воље.</w:t>
      </w:r>
    </w:p>
    <w:p w14:paraId="3CBF371D" w14:textId="77777777" w:rsidR="002C3882" w:rsidRPr="008D6E6A" w:rsidRDefault="002C3882" w:rsidP="002C3882">
      <w:pPr>
        <w:pStyle w:val="KDParagraf"/>
        <w:spacing w:before="0"/>
        <w:rPr>
          <w:rFonts w:cs="Arial"/>
          <w:sz w:val="24"/>
          <w:szCs w:val="24"/>
        </w:rPr>
      </w:pPr>
    </w:p>
    <w:p w14:paraId="0EB233E5" w14:textId="77777777" w:rsidR="002C3882" w:rsidRPr="008D6E6A" w:rsidRDefault="002C3882" w:rsidP="002C3882">
      <w:pPr>
        <w:pStyle w:val="KDParagraf"/>
        <w:spacing w:before="0"/>
        <w:rPr>
          <w:rFonts w:cs="Arial"/>
          <w:sz w:val="24"/>
          <w:szCs w:val="24"/>
        </w:rPr>
      </w:pPr>
    </w:p>
    <w:p w14:paraId="657DA24B"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 </w:t>
      </w:r>
    </w:p>
    <w:p w14:paraId="1FC809BD" w14:textId="77777777" w:rsidR="002C3882" w:rsidRPr="008D6E6A" w:rsidRDefault="002C3882" w:rsidP="002C3882">
      <w:pPr>
        <w:pStyle w:val="KDParagraf"/>
        <w:tabs>
          <w:tab w:val="left" w:pos="6360"/>
        </w:tabs>
        <w:spacing w:before="0"/>
        <w:rPr>
          <w:rFonts w:cs="Arial"/>
          <w:sz w:val="24"/>
          <w:szCs w:val="24"/>
          <w:lang w:val="sr-Cyrl-RS"/>
        </w:rPr>
      </w:pPr>
      <w:r w:rsidRPr="008D6E6A">
        <w:rPr>
          <w:rFonts w:cs="Arial"/>
          <w:sz w:val="24"/>
          <w:szCs w:val="24"/>
        </w:rPr>
        <w:t xml:space="preserve">      </w:t>
      </w:r>
      <w:r w:rsidRPr="008D6E6A">
        <w:rPr>
          <w:rFonts w:cs="Arial"/>
          <w:sz w:val="24"/>
          <w:szCs w:val="24"/>
          <w:lang w:val="sr-Cyrl-RS"/>
        </w:rPr>
        <w:t>КУПАЦ                                                                              ПРОДАВАЦ</w:t>
      </w:r>
    </w:p>
    <w:p w14:paraId="582A601D" w14:textId="77777777" w:rsidR="002C3882" w:rsidRPr="008D6E6A" w:rsidRDefault="002C3882" w:rsidP="002C3882">
      <w:pPr>
        <w:pStyle w:val="KDParagraf"/>
        <w:tabs>
          <w:tab w:val="left" w:pos="6360"/>
        </w:tabs>
        <w:spacing w:before="0"/>
        <w:rPr>
          <w:rFonts w:cs="Arial"/>
          <w:sz w:val="24"/>
          <w:szCs w:val="24"/>
        </w:rPr>
      </w:pPr>
      <w:r w:rsidRPr="008D6E6A">
        <w:rPr>
          <w:rFonts w:cs="Arial"/>
          <w:sz w:val="24"/>
          <w:szCs w:val="24"/>
        </w:rPr>
        <w:t xml:space="preserve">          </w:t>
      </w:r>
      <w:r w:rsidRPr="008D6E6A">
        <w:rPr>
          <w:rFonts w:cs="Arial"/>
          <w:sz w:val="24"/>
          <w:szCs w:val="24"/>
          <w:lang w:val="sr-Cyrl-CS"/>
        </w:rPr>
        <w:t xml:space="preserve"> </w:t>
      </w:r>
      <w:r w:rsidRPr="008D6E6A">
        <w:rPr>
          <w:rFonts w:cs="Arial"/>
          <w:sz w:val="24"/>
          <w:szCs w:val="24"/>
        </w:rPr>
        <w:t xml:space="preserve">Јавно предузеће </w:t>
      </w:r>
      <w:r w:rsidRPr="008D6E6A">
        <w:rPr>
          <w:rFonts w:cs="Arial"/>
          <w:sz w:val="24"/>
          <w:szCs w:val="24"/>
        </w:rPr>
        <w:tab/>
      </w:r>
      <w:r w:rsidRPr="008D6E6A">
        <w:rPr>
          <w:rFonts w:cs="Arial"/>
          <w:sz w:val="24"/>
          <w:szCs w:val="24"/>
          <w:lang w:val="sr-Cyrl-CS"/>
        </w:rPr>
        <w:t xml:space="preserve">     </w:t>
      </w:r>
      <w:r w:rsidRPr="008D6E6A">
        <w:rPr>
          <w:rFonts w:cs="Arial"/>
          <w:sz w:val="24"/>
          <w:szCs w:val="24"/>
        </w:rPr>
        <w:t>Назив</w:t>
      </w:r>
    </w:p>
    <w:p w14:paraId="6CB62B2C" w14:textId="77777777" w:rsidR="002C3882" w:rsidRPr="008D6E6A" w:rsidRDefault="002C3882" w:rsidP="002C3882">
      <w:pPr>
        <w:pStyle w:val="KDParagraf"/>
        <w:tabs>
          <w:tab w:val="left" w:pos="6360"/>
        </w:tabs>
        <w:spacing w:before="0"/>
        <w:rPr>
          <w:rFonts w:cs="Arial"/>
          <w:sz w:val="24"/>
          <w:szCs w:val="24"/>
        </w:rPr>
      </w:pPr>
      <w:r w:rsidRPr="008D6E6A">
        <w:rPr>
          <w:rFonts w:cs="Arial"/>
          <w:sz w:val="24"/>
          <w:szCs w:val="24"/>
        </w:rPr>
        <w:t xml:space="preserve">„Електропривреда Србије“ Београд                           </w:t>
      </w:r>
    </w:p>
    <w:p w14:paraId="23A333BE" w14:textId="77777777" w:rsidR="002C3882" w:rsidRPr="008D6E6A" w:rsidRDefault="002C3882" w:rsidP="002C3882">
      <w:pPr>
        <w:pStyle w:val="KDParagraf"/>
        <w:spacing w:before="0"/>
        <w:rPr>
          <w:rFonts w:cs="Arial"/>
          <w:sz w:val="24"/>
          <w:szCs w:val="24"/>
        </w:rPr>
      </w:pPr>
    </w:p>
    <w:p w14:paraId="4704C422" w14:textId="30B110AD" w:rsidR="002C3882" w:rsidRPr="008D6E6A" w:rsidRDefault="002C3882" w:rsidP="002C3882">
      <w:pPr>
        <w:pStyle w:val="KDParagraf"/>
        <w:tabs>
          <w:tab w:val="left" w:pos="6000"/>
        </w:tabs>
        <w:spacing w:before="0"/>
        <w:rPr>
          <w:rFonts w:cs="Arial"/>
          <w:sz w:val="24"/>
          <w:szCs w:val="24"/>
        </w:rPr>
      </w:pPr>
      <w:r w:rsidRPr="008D6E6A">
        <w:rPr>
          <w:rFonts w:cs="Arial"/>
          <w:sz w:val="24"/>
          <w:szCs w:val="24"/>
        </w:rPr>
        <w:t xml:space="preserve">    </w:t>
      </w:r>
      <w:r w:rsidR="00ED7D52">
        <w:rPr>
          <w:rFonts w:cs="Arial"/>
          <w:sz w:val="24"/>
          <w:szCs w:val="24"/>
        </w:rPr>
        <w:tab/>
      </w:r>
      <w:r w:rsidR="00ED7D52">
        <w:rPr>
          <w:rFonts w:cs="Arial"/>
          <w:sz w:val="24"/>
          <w:szCs w:val="24"/>
        </w:rPr>
        <w:tab/>
      </w:r>
      <w:r w:rsidR="00ED7D52">
        <w:rPr>
          <w:rFonts w:cs="Arial"/>
          <w:sz w:val="24"/>
          <w:szCs w:val="24"/>
        </w:rPr>
        <w:tab/>
      </w:r>
      <w:r w:rsidR="00ED7D52">
        <w:rPr>
          <w:rFonts w:cs="Arial"/>
          <w:sz w:val="24"/>
          <w:szCs w:val="24"/>
        </w:rPr>
        <w:tab/>
      </w:r>
      <w:r w:rsidRPr="008D6E6A">
        <w:rPr>
          <w:rFonts w:cs="Arial"/>
          <w:sz w:val="24"/>
          <w:szCs w:val="24"/>
        </w:rPr>
        <w:t xml:space="preserve"> ____________________                                                 _____________________</w:t>
      </w:r>
    </w:p>
    <w:p w14:paraId="1CE52A77" w14:textId="77777777" w:rsidR="002C3882" w:rsidRPr="008D6E6A" w:rsidRDefault="002C3882" w:rsidP="002C3882">
      <w:pPr>
        <w:pStyle w:val="KDParagraf"/>
        <w:spacing w:before="0"/>
        <w:rPr>
          <w:rFonts w:cs="Arial"/>
          <w:sz w:val="24"/>
          <w:szCs w:val="24"/>
        </w:rPr>
      </w:pPr>
      <w:r w:rsidRPr="008D6E6A">
        <w:rPr>
          <w:rFonts w:cs="Arial"/>
          <w:sz w:val="24"/>
          <w:szCs w:val="24"/>
        </w:rPr>
        <w:tab/>
        <w:t xml:space="preserve">   Милорад Грчић  </w:t>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lang w:val="sr-Cyrl-CS"/>
        </w:rPr>
        <w:t xml:space="preserve">                    </w:t>
      </w:r>
      <w:r w:rsidRPr="008D6E6A">
        <w:rPr>
          <w:rFonts w:cs="Arial"/>
          <w:sz w:val="24"/>
          <w:szCs w:val="24"/>
        </w:rPr>
        <w:t xml:space="preserve">Име и презиме                                                         </w:t>
      </w:r>
    </w:p>
    <w:p w14:paraId="1E9AD01A" w14:textId="77777777" w:rsidR="002C3882" w:rsidRPr="008D6E6A" w:rsidRDefault="002C3882" w:rsidP="002C3882">
      <w:pPr>
        <w:pStyle w:val="KDParagraf"/>
        <w:spacing w:before="0"/>
        <w:rPr>
          <w:rFonts w:cs="Arial"/>
          <w:sz w:val="24"/>
          <w:szCs w:val="24"/>
        </w:rPr>
      </w:pPr>
      <w:r w:rsidRPr="008D6E6A">
        <w:rPr>
          <w:rFonts w:cs="Arial"/>
          <w:sz w:val="24"/>
          <w:szCs w:val="24"/>
        </w:rPr>
        <w:t xml:space="preserve">            в.д.директора</w:t>
      </w:r>
      <w:r w:rsidRPr="008D6E6A">
        <w:rPr>
          <w:rFonts w:cs="Arial"/>
          <w:sz w:val="24"/>
          <w:szCs w:val="24"/>
        </w:rPr>
        <w:tab/>
        <w:t xml:space="preserve">  </w:t>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lang w:val="sr-Cyrl-CS"/>
        </w:rPr>
        <w:t xml:space="preserve">  </w:t>
      </w:r>
      <w:r w:rsidRPr="008D6E6A">
        <w:rPr>
          <w:rFonts w:cs="Arial"/>
          <w:sz w:val="24"/>
          <w:szCs w:val="24"/>
        </w:rPr>
        <w:t>Функција</w:t>
      </w:r>
    </w:p>
    <w:p w14:paraId="77F73A49" w14:textId="77777777" w:rsidR="002C3882" w:rsidRDefault="002C3882" w:rsidP="00B90B5A">
      <w:pPr>
        <w:pStyle w:val="KDParagraf"/>
        <w:tabs>
          <w:tab w:val="left" w:pos="6315"/>
        </w:tabs>
        <w:spacing w:before="0"/>
        <w:rPr>
          <w:rFonts w:cs="Arial"/>
          <w:sz w:val="24"/>
          <w:szCs w:val="24"/>
          <w:lang w:val="sr-Cyrl-RS"/>
        </w:rPr>
      </w:pPr>
    </w:p>
    <w:p w14:paraId="4C951CB0" w14:textId="77777777" w:rsidR="00790DD7" w:rsidRDefault="00790DD7" w:rsidP="00B90B5A">
      <w:pPr>
        <w:pStyle w:val="KDParagraf"/>
        <w:tabs>
          <w:tab w:val="left" w:pos="6315"/>
        </w:tabs>
        <w:spacing w:before="0"/>
        <w:rPr>
          <w:rFonts w:cs="Arial"/>
          <w:sz w:val="24"/>
          <w:szCs w:val="24"/>
          <w:lang w:val="sr-Cyrl-RS"/>
        </w:rPr>
      </w:pPr>
    </w:p>
    <w:p w14:paraId="4C1273A7" w14:textId="77777777" w:rsidR="00AE4272" w:rsidRDefault="00AE4272" w:rsidP="00B90B5A">
      <w:pPr>
        <w:pStyle w:val="KDParagraf"/>
        <w:tabs>
          <w:tab w:val="left" w:pos="6315"/>
        </w:tabs>
        <w:spacing w:before="0"/>
        <w:rPr>
          <w:rFonts w:cs="Arial"/>
          <w:sz w:val="24"/>
          <w:szCs w:val="24"/>
          <w:lang w:val="sr-Cyrl-RS"/>
        </w:rPr>
      </w:pPr>
    </w:p>
    <w:p w14:paraId="7AEBB5AA" w14:textId="77777777" w:rsidR="00AE4272" w:rsidRDefault="00AE4272" w:rsidP="00B90B5A">
      <w:pPr>
        <w:pStyle w:val="KDParagraf"/>
        <w:tabs>
          <w:tab w:val="left" w:pos="6315"/>
        </w:tabs>
        <w:spacing w:before="0"/>
        <w:rPr>
          <w:rFonts w:cs="Arial"/>
          <w:sz w:val="24"/>
          <w:szCs w:val="24"/>
          <w:lang w:val="sr-Cyrl-RS"/>
        </w:rPr>
      </w:pPr>
    </w:p>
    <w:p w14:paraId="3FA53F75" w14:textId="77777777" w:rsidR="00AE4272" w:rsidRDefault="00AE4272" w:rsidP="00B90B5A">
      <w:pPr>
        <w:pStyle w:val="KDParagraf"/>
        <w:tabs>
          <w:tab w:val="left" w:pos="6315"/>
        </w:tabs>
        <w:spacing w:before="0"/>
        <w:rPr>
          <w:rFonts w:cs="Arial"/>
          <w:sz w:val="24"/>
          <w:szCs w:val="24"/>
          <w:lang w:val="sr-Cyrl-RS"/>
        </w:rPr>
      </w:pPr>
    </w:p>
    <w:p w14:paraId="4180395B" w14:textId="77777777" w:rsidR="00AE4272" w:rsidRDefault="00AE4272" w:rsidP="00B90B5A">
      <w:pPr>
        <w:pStyle w:val="KDParagraf"/>
        <w:tabs>
          <w:tab w:val="left" w:pos="6315"/>
        </w:tabs>
        <w:spacing w:before="0"/>
        <w:rPr>
          <w:rFonts w:cs="Arial"/>
          <w:sz w:val="24"/>
          <w:szCs w:val="24"/>
          <w:lang w:val="sr-Cyrl-RS"/>
        </w:rPr>
      </w:pPr>
    </w:p>
    <w:p w14:paraId="6F252755" w14:textId="77777777" w:rsidR="00AE4272" w:rsidRDefault="00AE4272" w:rsidP="00B90B5A">
      <w:pPr>
        <w:pStyle w:val="KDParagraf"/>
        <w:tabs>
          <w:tab w:val="left" w:pos="6315"/>
        </w:tabs>
        <w:spacing w:before="0"/>
        <w:rPr>
          <w:rFonts w:cs="Arial"/>
          <w:sz w:val="24"/>
          <w:szCs w:val="24"/>
          <w:lang w:val="sr-Cyrl-RS"/>
        </w:rPr>
      </w:pPr>
    </w:p>
    <w:p w14:paraId="7F62C875" w14:textId="77777777" w:rsidR="00AE4272" w:rsidRDefault="00AE4272" w:rsidP="00B90B5A">
      <w:pPr>
        <w:pStyle w:val="KDParagraf"/>
        <w:tabs>
          <w:tab w:val="left" w:pos="6315"/>
        </w:tabs>
        <w:spacing w:before="0"/>
        <w:rPr>
          <w:rFonts w:cs="Arial"/>
          <w:sz w:val="24"/>
          <w:szCs w:val="24"/>
          <w:lang w:val="sr-Cyrl-RS"/>
        </w:rPr>
      </w:pPr>
    </w:p>
    <w:p w14:paraId="0BB135F4" w14:textId="77777777" w:rsidR="00AE4272" w:rsidRDefault="00AE4272" w:rsidP="00B90B5A">
      <w:pPr>
        <w:pStyle w:val="KDParagraf"/>
        <w:tabs>
          <w:tab w:val="left" w:pos="6315"/>
        </w:tabs>
        <w:spacing w:before="0"/>
        <w:rPr>
          <w:rFonts w:cs="Arial"/>
          <w:sz w:val="24"/>
          <w:szCs w:val="24"/>
          <w:lang w:val="sr-Cyrl-RS"/>
        </w:rPr>
      </w:pPr>
    </w:p>
    <w:p w14:paraId="286F9873" w14:textId="77777777" w:rsidR="00AE4272" w:rsidRDefault="00AE4272" w:rsidP="00B90B5A">
      <w:pPr>
        <w:pStyle w:val="KDParagraf"/>
        <w:tabs>
          <w:tab w:val="left" w:pos="6315"/>
        </w:tabs>
        <w:spacing w:before="0"/>
        <w:rPr>
          <w:rFonts w:cs="Arial"/>
          <w:sz w:val="24"/>
          <w:szCs w:val="24"/>
          <w:lang w:val="sr-Cyrl-RS"/>
        </w:rPr>
      </w:pPr>
    </w:p>
    <w:p w14:paraId="5C384034" w14:textId="77777777" w:rsidR="00AE4272" w:rsidRDefault="00AE4272" w:rsidP="00B90B5A">
      <w:pPr>
        <w:pStyle w:val="KDParagraf"/>
        <w:tabs>
          <w:tab w:val="left" w:pos="6315"/>
        </w:tabs>
        <w:spacing w:before="0"/>
        <w:rPr>
          <w:rFonts w:cs="Arial"/>
          <w:sz w:val="24"/>
          <w:szCs w:val="24"/>
          <w:lang w:val="sr-Cyrl-RS"/>
        </w:rPr>
      </w:pPr>
    </w:p>
    <w:p w14:paraId="7503EF37" w14:textId="77777777" w:rsidR="00AE4272" w:rsidRDefault="00AE4272" w:rsidP="00B90B5A">
      <w:pPr>
        <w:pStyle w:val="KDParagraf"/>
        <w:tabs>
          <w:tab w:val="left" w:pos="6315"/>
        </w:tabs>
        <w:spacing w:before="0"/>
        <w:rPr>
          <w:rFonts w:cs="Arial"/>
          <w:sz w:val="24"/>
          <w:szCs w:val="24"/>
          <w:lang w:val="sr-Cyrl-RS"/>
        </w:rPr>
      </w:pPr>
    </w:p>
    <w:p w14:paraId="32FD1980" w14:textId="77777777" w:rsidR="00AE4272" w:rsidRDefault="00AE4272" w:rsidP="00B90B5A">
      <w:pPr>
        <w:pStyle w:val="KDParagraf"/>
        <w:tabs>
          <w:tab w:val="left" w:pos="6315"/>
        </w:tabs>
        <w:spacing w:before="0"/>
        <w:rPr>
          <w:rFonts w:cs="Arial"/>
          <w:sz w:val="24"/>
          <w:szCs w:val="24"/>
          <w:lang w:val="sr-Cyrl-RS"/>
        </w:rPr>
      </w:pPr>
    </w:p>
    <w:p w14:paraId="32C81B8B" w14:textId="77777777" w:rsidR="00AE4272" w:rsidRDefault="00AE4272" w:rsidP="00B90B5A">
      <w:pPr>
        <w:pStyle w:val="KDParagraf"/>
        <w:tabs>
          <w:tab w:val="left" w:pos="6315"/>
        </w:tabs>
        <w:spacing w:before="0"/>
        <w:rPr>
          <w:rFonts w:cs="Arial"/>
          <w:sz w:val="24"/>
          <w:szCs w:val="24"/>
          <w:lang w:val="sr-Cyrl-RS"/>
        </w:rPr>
      </w:pPr>
    </w:p>
    <w:p w14:paraId="41D56762" w14:textId="77777777" w:rsidR="00AE4272" w:rsidRDefault="00AE4272" w:rsidP="00B90B5A">
      <w:pPr>
        <w:pStyle w:val="KDParagraf"/>
        <w:tabs>
          <w:tab w:val="left" w:pos="6315"/>
        </w:tabs>
        <w:spacing w:before="0"/>
        <w:rPr>
          <w:rFonts w:cs="Arial"/>
          <w:sz w:val="24"/>
          <w:szCs w:val="24"/>
          <w:lang w:val="sr-Cyrl-RS"/>
        </w:rPr>
      </w:pPr>
    </w:p>
    <w:p w14:paraId="32EBE3CF" w14:textId="77777777" w:rsidR="00AE4272" w:rsidRDefault="00AE4272" w:rsidP="00B90B5A">
      <w:pPr>
        <w:pStyle w:val="KDParagraf"/>
        <w:tabs>
          <w:tab w:val="left" w:pos="6315"/>
        </w:tabs>
        <w:spacing w:before="0"/>
        <w:rPr>
          <w:rFonts w:cs="Arial"/>
          <w:sz w:val="24"/>
          <w:szCs w:val="24"/>
          <w:lang w:val="sr-Cyrl-RS"/>
        </w:rPr>
      </w:pPr>
    </w:p>
    <w:p w14:paraId="1E8F416F" w14:textId="77777777" w:rsidR="00AE4272" w:rsidRDefault="00AE4272" w:rsidP="00B90B5A">
      <w:pPr>
        <w:pStyle w:val="KDParagraf"/>
        <w:tabs>
          <w:tab w:val="left" w:pos="6315"/>
        </w:tabs>
        <w:spacing w:before="0"/>
        <w:rPr>
          <w:rFonts w:cs="Arial"/>
          <w:sz w:val="24"/>
          <w:szCs w:val="24"/>
          <w:lang w:val="sr-Cyrl-RS"/>
        </w:rPr>
      </w:pPr>
    </w:p>
    <w:p w14:paraId="78CE12DE" w14:textId="77777777" w:rsidR="00AE4272" w:rsidRDefault="00AE4272" w:rsidP="00B90B5A">
      <w:pPr>
        <w:pStyle w:val="KDParagraf"/>
        <w:tabs>
          <w:tab w:val="left" w:pos="6315"/>
        </w:tabs>
        <w:spacing w:before="0"/>
        <w:rPr>
          <w:rFonts w:cs="Arial"/>
          <w:sz w:val="24"/>
          <w:szCs w:val="24"/>
          <w:lang w:val="sr-Cyrl-RS"/>
        </w:rPr>
      </w:pPr>
    </w:p>
    <w:p w14:paraId="14B6BCCC" w14:textId="77777777" w:rsidR="00AE4272" w:rsidRDefault="00AE4272" w:rsidP="00B90B5A">
      <w:pPr>
        <w:pStyle w:val="KDParagraf"/>
        <w:tabs>
          <w:tab w:val="left" w:pos="6315"/>
        </w:tabs>
        <w:spacing w:before="0"/>
        <w:rPr>
          <w:rFonts w:cs="Arial"/>
          <w:sz w:val="24"/>
          <w:szCs w:val="24"/>
          <w:lang w:val="sr-Cyrl-RS"/>
        </w:rPr>
      </w:pPr>
    </w:p>
    <w:p w14:paraId="4175922F" w14:textId="77777777" w:rsidR="00AE4272" w:rsidRDefault="00AE4272" w:rsidP="00B90B5A">
      <w:pPr>
        <w:pStyle w:val="KDParagraf"/>
        <w:tabs>
          <w:tab w:val="left" w:pos="6315"/>
        </w:tabs>
        <w:spacing w:before="0"/>
        <w:rPr>
          <w:rFonts w:cs="Arial"/>
          <w:sz w:val="24"/>
          <w:szCs w:val="24"/>
          <w:lang w:val="sr-Cyrl-RS"/>
        </w:rPr>
      </w:pPr>
    </w:p>
    <w:p w14:paraId="5675F821" w14:textId="77777777" w:rsidR="00AE4272" w:rsidRDefault="00AE4272" w:rsidP="00B90B5A">
      <w:pPr>
        <w:pStyle w:val="KDParagraf"/>
        <w:tabs>
          <w:tab w:val="left" w:pos="6315"/>
        </w:tabs>
        <w:spacing w:before="0"/>
        <w:rPr>
          <w:rFonts w:cs="Arial"/>
          <w:sz w:val="24"/>
          <w:szCs w:val="24"/>
          <w:lang w:val="sr-Cyrl-RS"/>
        </w:rPr>
      </w:pPr>
    </w:p>
    <w:p w14:paraId="0373D3BA" w14:textId="77777777" w:rsidR="00DC24B8" w:rsidRDefault="00DC24B8" w:rsidP="00B90B5A">
      <w:pPr>
        <w:pStyle w:val="KDParagraf"/>
        <w:tabs>
          <w:tab w:val="left" w:pos="6315"/>
        </w:tabs>
        <w:spacing w:before="0"/>
        <w:rPr>
          <w:rFonts w:cs="Arial"/>
          <w:sz w:val="24"/>
          <w:szCs w:val="24"/>
          <w:lang w:val="sr-Cyrl-RS"/>
        </w:rPr>
      </w:pPr>
    </w:p>
    <w:p w14:paraId="0D8E3C13" w14:textId="77777777" w:rsidR="00DC24B8" w:rsidRDefault="00DC24B8" w:rsidP="00B90B5A">
      <w:pPr>
        <w:pStyle w:val="KDParagraf"/>
        <w:tabs>
          <w:tab w:val="left" w:pos="6315"/>
        </w:tabs>
        <w:spacing w:before="0"/>
        <w:rPr>
          <w:rFonts w:cs="Arial"/>
          <w:sz w:val="24"/>
          <w:szCs w:val="24"/>
          <w:lang w:val="sr-Cyrl-RS"/>
        </w:rPr>
      </w:pPr>
    </w:p>
    <w:p w14:paraId="24A34C8B" w14:textId="77777777" w:rsidR="00DC24B8" w:rsidRDefault="00DC24B8" w:rsidP="00B90B5A">
      <w:pPr>
        <w:pStyle w:val="KDParagraf"/>
        <w:tabs>
          <w:tab w:val="left" w:pos="6315"/>
        </w:tabs>
        <w:spacing w:before="0"/>
        <w:rPr>
          <w:rFonts w:cs="Arial"/>
          <w:sz w:val="24"/>
          <w:szCs w:val="24"/>
          <w:lang w:val="sr-Cyrl-RS"/>
        </w:rPr>
      </w:pPr>
    </w:p>
    <w:p w14:paraId="27BC2758" w14:textId="77777777" w:rsidR="00DC24B8" w:rsidRDefault="00DC24B8" w:rsidP="00B90B5A">
      <w:pPr>
        <w:pStyle w:val="KDParagraf"/>
        <w:tabs>
          <w:tab w:val="left" w:pos="6315"/>
        </w:tabs>
        <w:spacing w:before="0"/>
        <w:rPr>
          <w:rFonts w:cs="Arial"/>
          <w:sz w:val="24"/>
          <w:szCs w:val="24"/>
          <w:lang w:val="sr-Cyrl-RS"/>
        </w:rPr>
      </w:pPr>
    </w:p>
    <w:p w14:paraId="783E334E" w14:textId="77777777" w:rsidR="00DC24B8" w:rsidRDefault="00DC24B8" w:rsidP="00B90B5A">
      <w:pPr>
        <w:pStyle w:val="KDParagraf"/>
        <w:tabs>
          <w:tab w:val="left" w:pos="6315"/>
        </w:tabs>
        <w:spacing w:before="0"/>
        <w:rPr>
          <w:rFonts w:cs="Arial"/>
          <w:sz w:val="24"/>
          <w:szCs w:val="24"/>
          <w:lang w:val="sr-Cyrl-RS"/>
        </w:rPr>
      </w:pPr>
    </w:p>
    <w:p w14:paraId="05433D76" w14:textId="77777777" w:rsidR="00DC24B8" w:rsidRDefault="00DC24B8" w:rsidP="00B90B5A">
      <w:pPr>
        <w:pStyle w:val="KDParagraf"/>
        <w:tabs>
          <w:tab w:val="left" w:pos="6315"/>
        </w:tabs>
        <w:spacing w:before="0"/>
        <w:rPr>
          <w:rFonts w:cs="Arial"/>
          <w:sz w:val="24"/>
          <w:szCs w:val="24"/>
          <w:lang w:val="sr-Cyrl-RS"/>
        </w:rPr>
      </w:pPr>
    </w:p>
    <w:p w14:paraId="7F9990BC" w14:textId="77777777" w:rsidR="00DC24B8" w:rsidRDefault="00DC24B8" w:rsidP="00B90B5A">
      <w:pPr>
        <w:pStyle w:val="KDParagraf"/>
        <w:tabs>
          <w:tab w:val="left" w:pos="6315"/>
        </w:tabs>
        <w:spacing w:before="0"/>
        <w:rPr>
          <w:rFonts w:cs="Arial"/>
          <w:sz w:val="24"/>
          <w:szCs w:val="24"/>
          <w:lang w:val="sr-Cyrl-RS"/>
        </w:rPr>
      </w:pPr>
    </w:p>
    <w:p w14:paraId="41527754" w14:textId="77777777" w:rsidR="00DC24B8" w:rsidRDefault="00DC24B8" w:rsidP="00B90B5A">
      <w:pPr>
        <w:pStyle w:val="KDParagraf"/>
        <w:tabs>
          <w:tab w:val="left" w:pos="6315"/>
        </w:tabs>
        <w:spacing w:before="0"/>
        <w:rPr>
          <w:rFonts w:cs="Arial"/>
          <w:sz w:val="24"/>
          <w:szCs w:val="24"/>
          <w:lang w:val="sr-Cyrl-RS"/>
        </w:rPr>
      </w:pPr>
    </w:p>
    <w:p w14:paraId="13B8B540" w14:textId="77777777" w:rsidR="00DC24B8" w:rsidRDefault="00DC24B8" w:rsidP="00B90B5A">
      <w:pPr>
        <w:pStyle w:val="KDParagraf"/>
        <w:tabs>
          <w:tab w:val="left" w:pos="6315"/>
        </w:tabs>
        <w:spacing w:before="0"/>
        <w:rPr>
          <w:rFonts w:cs="Arial"/>
          <w:sz w:val="24"/>
          <w:szCs w:val="24"/>
          <w:lang w:val="sr-Cyrl-RS"/>
        </w:rPr>
      </w:pPr>
    </w:p>
    <w:sectPr w:rsidR="00DC24B8"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1C5F" w14:textId="77777777" w:rsidR="00F32272" w:rsidRDefault="00F32272">
      <w:r>
        <w:separator/>
      </w:r>
    </w:p>
    <w:p w14:paraId="5C2A2BCC" w14:textId="77777777" w:rsidR="00F32272" w:rsidRDefault="00F32272"/>
  </w:endnote>
  <w:endnote w:type="continuationSeparator" w:id="0">
    <w:p w14:paraId="005A9674" w14:textId="77777777" w:rsidR="00F32272" w:rsidRDefault="00F32272">
      <w:r>
        <w:continuationSeparator/>
      </w:r>
    </w:p>
    <w:p w14:paraId="2E4A8A54" w14:textId="77777777" w:rsidR="00F32272" w:rsidRDefault="00F32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BoldMT">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F43F8" w14:textId="77777777" w:rsidR="00C20C3A" w:rsidRDefault="00C20C3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5F72D5" w14:textId="77777777" w:rsidR="00C20C3A" w:rsidRDefault="00C20C3A" w:rsidP="00841BE7">
    <w:pPr>
      <w:pStyle w:val="Footer"/>
      <w:ind w:right="360"/>
    </w:pPr>
  </w:p>
  <w:p w14:paraId="0BC54B65" w14:textId="77777777" w:rsidR="00C20C3A" w:rsidRDefault="00C20C3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631986"/>
      <w:docPartObj>
        <w:docPartGallery w:val="Page Numbers (Top of Page)"/>
        <w:docPartUnique/>
      </w:docPartObj>
    </w:sdtPr>
    <w:sdtEndPr>
      <w:rPr>
        <w:rFonts w:cs="Arial"/>
        <w:sz w:val="16"/>
        <w:szCs w:val="16"/>
      </w:rPr>
    </w:sdtEndPr>
    <w:sdtContent>
      <w:p w14:paraId="71B95E9A" w14:textId="77777777" w:rsidR="00C20C3A" w:rsidRPr="0086723C" w:rsidRDefault="00C20C3A" w:rsidP="00A75FD7">
        <w:pPr>
          <w:pStyle w:val="Footer"/>
          <w:jc w:val="right"/>
          <w:rPr>
            <w:rFonts w:cs="Arial"/>
            <w:sz w:val="16"/>
            <w:szCs w:val="16"/>
          </w:rPr>
        </w:pP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7C517F">
          <w:rPr>
            <w:rFonts w:cs="Arial"/>
            <w:b/>
            <w:bCs/>
            <w:noProof/>
            <w:sz w:val="16"/>
            <w:szCs w:val="16"/>
          </w:rPr>
          <w:t>1</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7C517F">
          <w:rPr>
            <w:rFonts w:cs="Arial"/>
            <w:b/>
            <w:bCs/>
            <w:noProof/>
            <w:sz w:val="16"/>
            <w:szCs w:val="16"/>
          </w:rPr>
          <w:t>73</w:t>
        </w:r>
        <w:r w:rsidRPr="0086723C">
          <w:rPr>
            <w:rFonts w:cs="Arial"/>
            <w:b/>
            <w:bCs/>
            <w:sz w:val="16"/>
            <w:szCs w:val="16"/>
          </w:rPr>
          <w:fldChar w:fldCharType="end"/>
        </w:r>
      </w:p>
    </w:sdtContent>
  </w:sdt>
  <w:p w14:paraId="6F6F1DD2" w14:textId="77777777" w:rsidR="00C20C3A" w:rsidRDefault="00C20C3A" w:rsidP="00EB7346">
    <w:pPr>
      <w:pStyle w:val="Footer"/>
      <w:tabs>
        <w:tab w:val="clear" w:pos="4320"/>
        <w:tab w:val="clear" w:pos="8640"/>
        <w:tab w:val="left" w:pos="3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F5D8" w14:textId="77777777" w:rsidR="00C20C3A" w:rsidRDefault="00C20C3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75AA6" w14:textId="77777777" w:rsidR="00C20C3A" w:rsidRDefault="00C20C3A" w:rsidP="00841BE7">
    <w:pPr>
      <w:pStyle w:val="Footer"/>
      <w:ind w:right="360"/>
    </w:pPr>
  </w:p>
  <w:p w14:paraId="7A3D83D1" w14:textId="77777777" w:rsidR="00C20C3A" w:rsidRDefault="00C20C3A"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B7C86" w14:textId="77777777" w:rsidR="00C20C3A" w:rsidRPr="00EC5BB4" w:rsidRDefault="00C20C3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C517F">
      <w:rPr>
        <w:rStyle w:val="PageNumber"/>
        <w:rFonts w:cs="Arial"/>
        <w:b/>
        <w:noProof/>
        <w:szCs w:val="24"/>
      </w:rPr>
      <w:t>73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C517F">
      <w:rPr>
        <w:rStyle w:val="PageNumber"/>
        <w:rFonts w:cs="Arial"/>
        <w:b/>
        <w:noProof/>
        <w:szCs w:val="24"/>
      </w:rPr>
      <w:t>73</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07FD" w14:textId="77777777" w:rsidR="00C20C3A" w:rsidRPr="00EC5BB4" w:rsidRDefault="00C20C3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C517F">
      <w:rPr>
        <w:rStyle w:val="PageNumber"/>
        <w:rFonts w:cs="Arial"/>
        <w:b/>
        <w:noProof/>
        <w:szCs w:val="24"/>
      </w:rPr>
      <w:t>44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C517F">
      <w:rPr>
        <w:rStyle w:val="PageNumber"/>
        <w:rFonts w:cs="Arial"/>
        <w:b/>
        <w:noProof/>
        <w:szCs w:val="24"/>
      </w:rPr>
      <w:t>44</w:t>
    </w:r>
    <w:r w:rsidRPr="00EC5BB4">
      <w:rPr>
        <w:rStyle w:val="PageNumber"/>
        <w:rFonts w:cs="Arial"/>
        <w:b/>
        <w:szCs w:val="24"/>
      </w:rPr>
      <w:fldChar w:fldCharType="end"/>
    </w:r>
  </w:p>
  <w:p w14:paraId="1C5F44B6" w14:textId="77777777" w:rsidR="00C20C3A" w:rsidRDefault="00C20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88E2A" w14:textId="77777777" w:rsidR="00F32272" w:rsidRDefault="00F32272">
      <w:r>
        <w:separator/>
      </w:r>
    </w:p>
    <w:p w14:paraId="2542A2E6" w14:textId="77777777" w:rsidR="00F32272" w:rsidRDefault="00F32272"/>
  </w:footnote>
  <w:footnote w:type="continuationSeparator" w:id="0">
    <w:p w14:paraId="4D2A4DD1" w14:textId="77777777" w:rsidR="00F32272" w:rsidRDefault="00F32272">
      <w:r>
        <w:continuationSeparator/>
      </w:r>
    </w:p>
    <w:p w14:paraId="6AF83998" w14:textId="77777777" w:rsidR="00F32272" w:rsidRDefault="00F322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1CBA7" w14:textId="77777777" w:rsidR="00C20C3A" w:rsidRPr="00D2359E" w:rsidRDefault="00C20C3A" w:rsidP="00384D1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Н</w:t>
    </w:r>
    <w:r w:rsidRPr="00D2359E">
      <w:rPr>
        <w:sz w:val="22"/>
        <w:szCs w:val="22"/>
      </w:rPr>
      <w:t>/</w:t>
    </w:r>
    <w:r>
      <w:rPr>
        <w:sz w:val="22"/>
        <w:szCs w:val="22"/>
      </w:rPr>
      <w:t>1000/0629/2017</w:t>
    </w:r>
  </w:p>
  <w:p w14:paraId="1E3E9744" w14:textId="77777777" w:rsidR="00C20C3A" w:rsidRDefault="00C2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C7FC" w14:textId="77777777" w:rsidR="00C20C3A" w:rsidRDefault="00C20C3A" w:rsidP="004276AD">
    <w:pPr>
      <w:pStyle w:val="Header"/>
      <w:rPr>
        <w:sz w:val="20"/>
      </w:rPr>
    </w:pPr>
  </w:p>
  <w:p w14:paraId="2DB3EB76" w14:textId="77777777" w:rsidR="00C20C3A" w:rsidRPr="00B056AE" w:rsidRDefault="00C20C3A" w:rsidP="004276AD">
    <w:pPr>
      <w:pStyle w:val="Heade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Pr>
        <w:lang w:val="sr-Cyrl-CS"/>
      </w:rPr>
      <w:t>ЈН/1000/0629</w:t>
    </w:r>
    <w:r w:rsidRPr="00B056AE">
      <w:rPr>
        <w:lang w:val="sr-Cyrl-CS"/>
      </w:rPr>
      <w:t>/2017</w:t>
    </w:r>
  </w:p>
  <w:p w14:paraId="6A5CCA55" w14:textId="77777777" w:rsidR="00C20C3A" w:rsidRPr="004276AD" w:rsidRDefault="00C20C3A" w:rsidP="00427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284A" w14:textId="77777777" w:rsidR="00C20C3A" w:rsidRPr="00630D81" w:rsidRDefault="00C20C3A" w:rsidP="004276AD">
    <w:pPr>
      <w:pStyle w:val="Header"/>
      <w:rPr>
        <w:lang w:val="sr-Cyrl-RS"/>
      </w:rPr>
    </w:pPr>
  </w:p>
  <w:p w14:paraId="6E9D7619" w14:textId="77777777" w:rsidR="00C20C3A" w:rsidRPr="00BE7F45" w:rsidRDefault="00C20C3A" w:rsidP="004276AD">
    <w:pPr>
      <w:pStyle w:val="Header"/>
      <w:rPr>
        <w:sz w:val="22"/>
        <w:szCs w:val="22"/>
        <w:lang w:val="sr-Cyrl-RS"/>
      </w:rPr>
    </w:pPr>
    <w:r w:rsidRPr="003D5DB1">
      <w:rPr>
        <w:sz w:val="22"/>
        <w:szCs w:val="22"/>
      </w:rPr>
      <w:t xml:space="preserve">ЈП „Електропривреда Србије“ Београд   Конкурсна документација </w:t>
    </w:r>
    <w:r>
      <w:rPr>
        <w:sz w:val="22"/>
        <w:szCs w:val="22"/>
        <w:lang w:val="sr-Cyrl-CS"/>
      </w:rPr>
      <w:t>ЈН/1000/0629</w:t>
    </w:r>
    <w:r w:rsidRPr="00B056AE">
      <w:rPr>
        <w:sz w:val="22"/>
        <w:szCs w:val="22"/>
        <w:lang w:val="sr-Cyrl-CS"/>
      </w:rPr>
      <w:t>/2017</w:t>
    </w:r>
  </w:p>
  <w:p w14:paraId="29C88768" w14:textId="77777777" w:rsidR="00C20C3A" w:rsidRPr="00210557" w:rsidRDefault="00C20C3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92757"/>
    <w:multiLevelType w:val="multilevel"/>
    <w:tmpl w:val="FD1242D6"/>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01BA6987"/>
    <w:multiLevelType w:val="hybridMultilevel"/>
    <w:tmpl w:val="EFBA512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6A0885"/>
    <w:multiLevelType w:val="hybridMultilevel"/>
    <w:tmpl w:val="339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25841AC"/>
    <w:multiLevelType w:val="hybridMultilevel"/>
    <w:tmpl w:val="35FC63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D1E25"/>
    <w:multiLevelType w:val="hybridMultilevel"/>
    <w:tmpl w:val="236ADADC"/>
    <w:lvl w:ilvl="0" w:tplc="768EC502">
      <w:start w:val="1"/>
      <w:numFmt w:val="bullet"/>
      <w:lvlText w:val=""/>
      <w:lvlJc w:val="left"/>
      <w:pPr>
        <w:ind w:left="1210"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C981854"/>
    <w:multiLevelType w:val="hybridMultilevel"/>
    <w:tmpl w:val="4572B4A0"/>
    <w:lvl w:ilvl="0" w:tplc="0AEC7DC4">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E43556"/>
    <w:multiLevelType w:val="hybridMultilevel"/>
    <w:tmpl w:val="4026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9765F7"/>
    <w:multiLevelType w:val="hybridMultilevel"/>
    <w:tmpl w:val="D7767C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5F6C793B"/>
    <w:multiLevelType w:val="hybridMultilevel"/>
    <w:tmpl w:val="AD5E86C4"/>
    <w:lvl w:ilvl="0" w:tplc="367EE632">
      <w:start w:val="1"/>
      <w:numFmt w:val="bullet"/>
      <w:pStyle w:val="KDNabrajanje"/>
      <w:lvlText w:val=""/>
      <w:lvlJc w:val="left"/>
      <w:pPr>
        <w:tabs>
          <w:tab w:val="num" w:pos="540"/>
        </w:tabs>
        <w:ind w:left="54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500A79"/>
    <w:multiLevelType w:val="multilevel"/>
    <w:tmpl w:val="0582C21E"/>
    <w:lvl w:ilvl="0">
      <w:start w:val="6"/>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92F5B09"/>
    <w:multiLevelType w:val="hybridMultilevel"/>
    <w:tmpl w:val="43D016D8"/>
    <w:lvl w:ilvl="0" w:tplc="236AEF7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81"/>
  </w:num>
  <w:num w:numId="4">
    <w:abstractNumId w:val="56"/>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3"/>
  </w:num>
  <w:num w:numId="8">
    <w:abstractNumId w:val="71"/>
  </w:num>
  <w:num w:numId="9">
    <w:abstractNumId w:val="67"/>
  </w:num>
  <w:num w:numId="10">
    <w:abstractNumId w:val="60"/>
  </w:num>
  <w:num w:numId="11">
    <w:abstractNumId w:val="58"/>
  </w:num>
  <w:num w:numId="12">
    <w:abstractNumId w:val="72"/>
  </w:num>
  <w:num w:numId="13">
    <w:abstractNumId w:val="63"/>
  </w:num>
  <w:num w:numId="14">
    <w:abstractNumId w:val="82"/>
  </w:num>
  <w:num w:numId="15">
    <w:abstractNumId w:val="86"/>
  </w:num>
  <w:num w:numId="16">
    <w:abstractNumId w:val="82"/>
  </w:num>
  <w:num w:numId="17">
    <w:abstractNumId w:val="51"/>
  </w:num>
  <w:num w:numId="18">
    <w:abstractNumId w:val="85"/>
  </w:num>
  <w:num w:numId="19">
    <w:abstractNumId w:val="66"/>
  </w:num>
  <w:num w:numId="20">
    <w:abstractNumId w:val="50"/>
  </w:num>
  <w:num w:numId="21">
    <w:abstractNumId w:val="62"/>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49"/>
  </w:num>
  <w:num w:numId="25">
    <w:abstractNumId w:val="57"/>
  </w:num>
  <w:num w:numId="26">
    <w:abstractNumId w:val="75"/>
  </w:num>
  <w:num w:numId="27">
    <w:abstractNumId w:val="80"/>
  </w:num>
  <w:num w:numId="28">
    <w:abstractNumId w:val="65"/>
  </w:num>
  <w:num w:numId="29">
    <w:abstractNumId w:val="73"/>
  </w:num>
  <w:num w:numId="30">
    <w:abstractNumId w:val="92"/>
  </w:num>
  <w:num w:numId="31">
    <w:abstractNumId w:val="84"/>
  </w:num>
  <w:num w:numId="32">
    <w:abstractNumId w:val="76"/>
  </w:num>
  <w:num w:numId="33">
    <w:abstractNumId w:val="69"/>
  </w:num>
  <w:num w:numId="34">
    <w:abstractNumId w:val="88"/>
  </w:num>
  <w:num w:numId="35">
    <w:abstractNumId w:val="5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zNTcyMbY0MDawNDdQ0lEKTi0uzszPAykwrAUAbadpxCwAAAA="/>
  </w:docVars>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A5D"/>
    <w:rsid w:val="00014F46"/>
    <w:rsid w:val="00015894"/>
    <w:rsid w:val="000158D0"/>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47"/>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2EB"/>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CC1"/>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2B9"/>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6E90"/>
    <w:rsid w:val="0007717A"/>
    <w:rsid w:val="0007750C"/>
    <w:rsid w:val="00077746"/>
    <w:rsid w:val="00077A64"/>
    <w:rsid w:val="00077AC7"/>
    <w:rsid w:val="00077BE9"/>
    <w:rsid w:val="00077DE3"/>
    <w:rsid w:val="00077E75"/>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1624"/>
    <w:rsid w:val="000A2227"/>
    <w:rsid w:val="000A2291"/>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067"/>
    <w:rsid w:val="000C3B2D"/>
    <w:rsid w:val="000C3B49"/>
    <w:rsid w:val="000C3B64"/>
    <w:rsid w:val="000C4021"/>
    <w:rsid w:val="000C50A0"/>
    <w:rsid w:val="000C52FC"/>
    <w:rsid w:val="000C5468"/>
    <w:rsid w:val="000C547B"/>
    <w:rsid w:val="000C562B"/>
    <w:rsid w:val="000C5731"/>
    <w:rsid w:val="000C5B5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E42"/>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503"/>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2C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036"/>
    <w:rsid w:val="0010618B"/>
    <w:rsid w:val="001066B6"/>
    <w:rsid w:val="0010671F"/>
    <w:rsid w:val="00107098"/>
    <w:rsid w:val="001070C7"/>
    <w:rsid w:val="00107373"/>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18D"/>
    <w:rsid w:val="001206C6"/>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EE9"/>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61"/>
    <w:rsid w:val="00143A79"/>
    <w:rsid w:val="00143C09"/>
    <w:rsid w:val="00143DEB"/>
    <w:rsid w:val="00143FE8"/>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169"/>
    <w:rsid w:val="00152656"/>
    <w:rsid w:val="0015293D"/>
    <w:rsid w:val="00152BEB"/>
    <w:rsid w:val="00152C72"/>
    <w:rsid w:val="00152D30"/>
    <w:rsid w:val="00152D36"/>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5B1"/>
    <w:rsid w:val="0016196A"/>
    <w:rsid w:val="00161BF2"/>
    <w:rsid w:val="001620BD"/>
    <w:rsid w:val="00162A6D"/>
    <w:rsid w:val="00162B82"/>
    <w:rsid w:val="00162C5E"/>
    <w:rsid w:val="0016390E"/>
    <w:rsid w:val="001639C5"/>
    <w:rsid w:val="00164411"/>
    <w:rsid w:val="00164470"/>
    <w:rsid w:val="001644F1"/>
    <w:rsid w:val="0016519D"/>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5FDA"/>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8E8"/>
    <w:rsid w:val="00182959"/>
    <w:rsid w:val="00182BA5"/>
    <w:rsid w:val="00182D05"/>
    <w:rsid w:val="00182D3C"/>
    <w:rsid w:val="00182F27"/>
    <w:rsid w:val="001836E4"/>
    <w:rsid w:val="00184258"/>
    <w:rsid w:val="00184BAA"/>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425A"/>
    <w:rsid w:val="001945D3"/>
    <w:rsid w:val="001945FA"/>
    <w:rsid w:val="001948C6"/>
    <w:rsid w:val="001948F8"/>
    <w:rsid w:val="00194903"/>
    <w:rsid w:val="00194C7D"/>
    <w:rsid w:val="001952FC"/>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6D"/>
    <w:rsid w:val="001A5F0F"/>
    <w:rsid w:val="001A6457"/>
    <w:rsid w:val="001A706C"/>
    <w:rsid w:val="001A72BF"/>
    <w:rsid w:val="001A7C5E"/>
    <w:rsid w:val="001A7FCA"/>
    <w:rsid w:val="001B0314"/>
    <w:rsid w:val="001B0370"/>
    <w:rsid w:val="001B048E"/>
    <w:rsid w:val="001B096F"/>
    <w:rsid w:val="001B0CC3"/>
    <w:rsid w:val="001B1A9D"/>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5F"/>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CD4"/>
    <w:rsid w:val="001C7DD4"/>
    <w:rsid w:val="001C7EDB"/>
    <w:rsid w:val="001D04CF"/>
    <w:rsid w:val="001D09B2"/>
    <w:rsid w:val="001D0F6A"/>
    <w:rsid w:val="001D1027"/>
    <w:rsid w:val="001D13FF"/>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A7C"/>
    <w:rsid w:val="001D6C0F"/>
    <w:rsid w:val="001D7032"/>
    <w:rsid w:val="001D744E"/>
    <w:rsid w:val="001D752F"/>
    <w:rsid w:val="001D770B"/>
    <w:rsid w:val="001D7BFD"/>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3F40"/>
    <w:rsid w:val="001E4688"/>
    <w:rsid w:val="001E4E74"/>
    <w:rsid w:val="001E5197"/>
    <w:rsid w:val="001E5228"/>
    <w:rsid w:val="001E5334"/>
    <w:rsid w:val="001E5384"/>
    <w:rsid w:val="001E577C"/>
    <w:rsid w:val="001E60CB"/>
    <w:rsid w:val="001E6997"/>
    <w:rsid w:val="001E6C8B"/>
    <w:rsid w:val="001E6DC5"/>
    <w:rsid w:val="001E6E32"/>
    <w:rsid w:val="001E70CB"/>
    <w:rsid w:val="001E77A5"/>
    <w:rsid w:val="001E78DC"/>
    <w:rsid w:val="001E79AC"/>
    <w:rsid w:val="001F05D3"/>
    <w:rsid w:val="001F10C6"/>
    <w:rsid w:val="001F17A8"/>
    <w:rsid w:val="001F1802"/>
    <w:rsid w:val="001F1887"/>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71C"/>
    <w:rsid w:val="001F59E0"/>
    <w:rsid w:val="001F5EFA"/>
    <w:rsid w:val="001F62BF"/>
    <w:rsid w:val="001F68D8"/>
    <w:rsid w:val="001F74B2"/>
    <w:rsid w:val="001F74B4"/>
    <w:rsid w:val="001F776A"/>
    <w:rsid w:val="001F7A08"/>
    <w:rsid w:val="00200244"/>
    <w:rsid w:val="00200343"/>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01E"/>
    <w:rsid w:val="0021136F"/>
    <w:rsid w:val="00211424"/>
    <w:rsid w:val="002114E5"/>
    <w:rsid w:val="0021152F"/>
    <w:rsid w:val="00211BA2"/>
    <w:rsid w:val="00211CE8"/>
    <w:rsid w:val="00211DDA"/>
    <w:rsid w:val="00212A5F"/>
    <w:rsid w:val="00212F0E"/>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83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5EB"/>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274"/>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5D8"/>
    <w:rsid w:val="00281923"/>
    <w:rsid w:val="00281C44"/>
    <w:rsid w:val="00281CE1"/>
    <w:rsid w:val="00281EAD"/>
    <w:rsid w:val="0028205E"/>
    <w:rsid w:val="0028223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48B"/>
    <w:rsid w:val="002879BB"/>
    <w:rsid w:val="00287A95"/>
    <w:rsid w:val="00287B32"/>
    <w:rsid w:val="00287D73"/>
    <w:rsid w:val="002907A2"/>
    <w:rsid w:val="002908BC"/>
    <w:rsid w:val="00290B26"/>
    <w:rsid w:val="00290E62"/>
    <w:rsid w:val="00290F16"/>
    <w:rsid w:val="002911BF"/>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DDC"/>
    <w:rsid w:val="002A0FAA"/>
    <w:rsid w:val="002A1887"/>
    <w:rsid w:val="002A2011"/>
    <w:rsid w:val="002A21D7"/>
    <w:rsid w:val="002A2488"/>
    <w:rsid w:val="002A25E0"/>
    <w:rsid w:val="002A28C9"/>
    <w:rsid w:val="002A2DD0"/>
    <w:rsid w:val="002A2FBB"/>
    <w:rsid w:val="002A33AE"/>
    <w:rsid w:val="002A3C3F"/>
    <w:rsid w:val="002A3F56"/>
    <w:rsid w:val="002A42EC"/>
    <w:rsid w:val="002A436B"/>
    <w:rsid w:val="002A4479"/>
    <w:rsid w:val="002A480D"/>
    <w:rsid w:val="002A4C1D"/>
    <w:rsid w:val="002A5235"/>
    <w:rsid w:val="002A55E7"/>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2F"/>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882"/>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4A"/>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71F"/>
    <w:rsid w:val="002E69ED"/>
    <w:rsid w:val="002E6CD1"/>
    <w:rsid w:val="002E6D79"/>
    <w:rsid w:val="002E75AC"/>
    <w:rsid w:val="002E763A"/>
    <w:rsid w:val="002E7ABC"/>
    <w:rsid w:val="002F04E2"/>
    <w:rsid w:val="002F074E"/>
    <w:rsid w:val="002F099F"/>
    <w:rsid w:val="002F09D5"/>
    <w:rsid w:val="002F1040"/>
    <w:rsid w:val="002F13B3"/>
    <w:rsid w:val="002F1423"/>
    <w:rsid w:val="002F156B"/>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2F786D"/>
    <w:rsid w:val="00300112"/>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6F96"/>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059"/>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91D"/>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5CE0"/>
    <w:rsid w:val="00335F5D"/>
    <w:rsid w:val="00336343"/>
    <w:rsid w:val="003363DB"/>
    <w:rsid w:val="00336FB3"/>
    <w:rsid w:val="003372D6"/>
    <w:rsid w:val="003375F4"/>
    <w:rsid w:val="003376C6"/>
    <w:rsid w:val="00337B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333"/>
    <w:rsid w:val="00367475"/>
    <w:rsid w:val="00367850"/>
    <w:rsid w:val="00367975"/>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8A3"/>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401"/>
    <w:rsid w:val="00377540"/>
    <w:rsid w:val="0037783D"/>
    <w:rsid w:val="00377ACF"/>
    <w:rsid w:val="00377BB1"/>
    <w:rsid w:val="003805F7"/>
    <w:rsid w:val="003807DF"/>
    <w:rsid w:val="00381009"/>
    <w:rsid w:val="00381027"/>
    <w:rsid w:val="003810FE"/>
    <w:rsid w:val="0038206D"/>
    <w:rsid w:val="0038233F"/>
    <w:rsid w:val="00382754"/>
    <w:rsid w:val="00383211"/>
    <w:rsid w:val="0038375A"/>
    <w:rsid w:val="003841C5"/>
    <w:rsid w:val="003844CF"/>
    <w:rsid w:val="003849FD"/>
    <w:rsid w:val="00384D1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C23"/>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CD6"/>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AEB"/>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4E9C"/>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6C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6FC"/>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57BED"/>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2D8"/>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B77"/>
    <w:rsid w:val="00476E54"/>
    <w:rsid w:val="0047715C"/>
    <w:rsid w:val="004772F7"/>
    <w:rsid w:val="0047743A"/>
    <w:rsid w:val="0047790C"/>
    <w:rsid w:val="00480077"/>
    <w:rsid w:val="00480907"/>
    <w:rsid w:val="00480A0F"/>
    <w:rsid w:val="00480D33"/>
    <w:rsid w:val="00480FA7"/>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6CA"/>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61E"/>
    <w:rsid w:val="00492AC4"/>
    <w:rsid w:val="00492DD4"/>
    <w:rsid w:val="0049306E"/>
    <w:rsid w:val="0049324F"/>
    <w:rsid w:val="004934A8"/>
    <w:rsid w:val="004938FD"/>
    <w:rsid w:val="004939D2"/>
    <w:rsid w:val="004942C8"/>
    <w:rsid w:val="004947DD"/>
    <w:rsid w:val="00494CD6"/>
    <w:rsid w:val="0049540A"/>
    <w:rsid w:val="00495801"/>
    <w:rsid w:val="00495A0F"/>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738"/>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B6B"/>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1A4"/>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4DA"/>
    <w:rsid w:val="004E67C0"/>
    <w:rsid w:val="004E6CE6"/>
    <w:rsid w:val="004E725E"/>
    <w:rsid w:val="004E7380"/>
    <w:rsid w:val="004E7414"/>
    <w:rsid w:val="004E7466"/>
    <w:rsid w:val="004E75AB"/>
    <w:rsid w:val="004E75F9"/>
    <w:rsid w:val="004E7FB7"/>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4B61"/>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9E8"/>
    <w:rsid w:val="00512BED"/>
    <w:rsid w:val="00513045"/>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5C09"/>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508"/>
    <w:rsid w:val="00521704"/>
    <w:rsid w:val="00522165"/>
    <w:rsid w:val="00522381"/>
    <w:rsid w:val="005225B4"/>
    <w:rsid w:val="00522ABF"/>
    <w:rsid w:val="00522D84"/>
    <w:rsid w:val="005232DA"/>
    <w:rsid w:val="0052331A"/>
    <w:rsid w:val="00523EC7"/>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2C3E"/>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18C"/>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3F1"/>
    <w:rsid w:val="005474B1"/>
    <w:rsid w:val="00547506"/>
    <w:rsid w:val="00547654"/>
    <w:rsid w:val="00550552"/>
    <w:rsid w:val="00550B8B"/>
    <w:rsid w:val="00550BFA"/>
    <w:rsid w:val="00550FE2"/>
    <w:rsid w:val="0055106E"/>
    <w:rsid w:val="005513E2"/>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1D1"/>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47B"/>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4F32"/>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CFA"/>
    <w:rsid w:val="00591DB0"/>
    <w:rsid w:val="00592C7D"/>
    <w:rsid w:val="00592CA2"/>
    <w:rsid w:val="00593106"/>
    <w:rsid w:val="0059310C"/>
    <w:rsid w:val="00593148"/>
    <w:rsid w:val="005933F4"/>
    <w:rsid w:val="00593434"/>
    <w:rsid w:val="00593EB1"/>
    <w:rsid w:val="00594499"/>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A769F"/>
    <w:rsid w:val="005B08A3"/>
    <w:rsid w:val="005B0B4C"/>
    <w:rsid w:val="005B108A"/>
    <w:rsid w:val="005B1305"/>
    <w:rsid w:val="005B14C3"/>
    <w:rsid w:val="005B14F4"/>
    <w:rsid w:val="005B19D9"/>
    <w:rsid w:val="005B1CE6"/>
    <w:rsid w:val="005B24DF"/>
    <w:rsid w:val="005B2A19"/>
    <w:rsid w:val="005B3754"/>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8C"/>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11"/>
    <w:rsid w:val="005C33B2"/>
    <w:rsid w:val="005C35F0"/>
    <w:rsid w:val="005C396D"/>
    <w:rsid w:val="005C430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491"/>
    <w:rsid w:val="005D2EE9"/>
    <w:rsid w:val="005D3C76"/>
    <w:rsid w:val="005D44BB"/>
    <w:rsid w:val="005D4A8F"/>
    <w:rsid w:val="005D5269"/>
    <w:rsid w:val="005D5348"/>
    <w:rsid w:val="005D5729"/>
    <w:rsid w:val="005D57A8"/>
    <w:rsid w:val="005D606A"/>
    <w:rsid w:val="005D61CE"/>
    <w:rsid w:val="005D65A6"/>
    <w:rsid w:val="005D6D74"/>
    <w:rsid w:val="005E0151"/>
    <w:rsid w:val="005E10D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F99"/>
    <w:rsid w:val="005E50F1"/>
    <w:rsid w:val="005E531A"/>
    <w:rsid w:val="005E5779"/>
    <w:rsid w:val="005E58D5"/>
    <w:rsid w:val="005E5986"/>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752"/>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CC0"/>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B5C"/>
    <w:rsid w:val="00614007"/>
    <w:rsid w:val="006144C6"/>
    <w:rsid w:val="00614522"/>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293"/>
    <w:rsid w:val="00624479"/>
    <w:rsid w:val="00624497"/>
    <w:rsid w:val="006248E0"/>
    <w:rsid w:val="006249D0"/>
    <w:rsid w:val="00624A6A"/>
    <w:rsid w:val="00624D23"/>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0D81"/>
    <w:rsid w:val="00631036"/>
    <w:rsid w:val="006311CD"/>
    <w:rsid w:val="00631454"/>
    <w:rsid w:val="006318B6"/>
    <w:rsid w:val="00631E7E"/>
    <w:rsid w:val="006327A1"/>
    <w:rsid w:val="006328D3"/>
    <w:rsid w:val="00632FBA"/>
    <w:rsid w:val="00633020"/>
    <w:rsid w:val="0063391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A39"/>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F40"/>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37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5EE"/>
    <w:rsid w:val="0068778C"/>
    <w:rsid w:val="00687EE4"/>
    <w:rsid w:val="00690255"/>
    <w:rsid w:val="006905F1"/>
    <w:rsid w:val="0069089B"/>
    <w:rsid w:val="0069097C"/>
    <w:rsid w:val="006913BB"/>
    <w:rsid w:val="0069160E"/>
    <w:rsid w:val="00691850"/>
    <w:rsid w:val="00691ACB"/>
    <w:rsid w:val="00691F1E"/>
    <w:rsid w:val="0069229A"/>
    <w:rsid w:val="00692771"/>
    <w:rsid w:val="00692D14"/>
    <w:rsid w:val="006931FA"/>
    <w:rsid w:val="00693302"/>
    <w:rsid w:val="00693989"/>
    <w:rsid w:val="006939B4"/>
    <w:rsid w:val="006939CA"/>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37D"/>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D8"/>
    <w:rsid w:val="006B1939"/>
    <w:rsid w:val="006B1A33"/>
    <w:rsid w:val="006B1A4A"/>
    <w:rsid w:val="006B1D58"/>
    <w:rsid w:val="006B2301"/>
    <w:rsid w:val="006B288E"/>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6D0"/>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2A6"/>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15B"/>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BD2"/>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AE9"/>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284"/>
    <w:rsid w:val="007649C8"/>
    <w:rsid w:val="00765629"/>
    <w:rsid w:val="0076599B"/>
    <w:rsid w:val="00765AF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423"/>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0DD7"/>
    <w:rsid w:val="0079137B"/>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AED"/>
    <w:rsid w:val="00795B64"/>
    <w:rsid w:val="00795BE2"/>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6B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93E"/>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17F"/>
    <w:rsid w:val="007C5423"/>
    <w:rsid w:val="007C559B"/>
    <w:rsid w:val="007C575E"/>
    <w:rsid w:val="007C6607"/>
    <w:rsid w:val="007C677A"/>
    <w:rsid w:val="007C68C1"/>
    <w:rsid w:val="007C6AE0"/>
    <w:rsid w:val="007C752A"/>
    <w:rsid w:val="007C7784"/>
    <w:rsid w:val="007C78A5"/>
    <w:rsid w:val="007C7BBC"/>
    <w:rsid w:val="007C7C75"/>
    <w:rsid w:val="007D0134"/>
    <w:rsid w:val="007D05D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00"/>
    <w:rsid w:val="007D4B1B"/>
    <w:rsid w:val="007D4DC0"/>
    <w:rsid w:val="007D4F30"/>
    <w:rsid w:val="007D5048"/>
    <w:rsid w:val="007D55AA"/>
    <w:rsid w:val="007D58F6"/>
    <w:rsid w:val="007D5AD5"/>
    <w:rsid w:val="007D6400"/>
    <w:rsid w:val="007D6544"/>
    <w:rsid w:val="007D6562"/>
    <w:rsid w:val="007D6726"/>
    <w:rsid w:val="007D6830"/>
    <w:rsid w:val="007D6F6C"/>
    <w:rsid w:val="007D734D"/>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727"/>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9B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098"/>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1A"/>
    <w:rsid w:val="0083122D"/>
    <w:rsid w:val="0083139A"/>
    <w:rsid w:val="0083148E"/>
    <w:rsid w:val="00831BD7"/>
    <w:rsid w:val="00831C4C"/>
    <w:rsid w:val="00832564"/>
    <w:rsid w:val="008337DE"/>
    <w:rsid w:val="00833911"/>
    <w:rsid w:val="00834673"/>
    <w:rsid w:val="00834839"/>
    <w:rsid w:val="00834929"/>
    <w:rsid w:val="00834A47"/>
    <w:rsid w:val="00834F58"/>
    <w:rsid w:val="008355A1"/>
    <w:rsid w:val="00835717"/>
    <w:rsid w:val="00835FA9"/>
    <w:rsid w:val="0083637D"/>
    <w:rsid w:val="00836E6D"/>
    <w:rsid w:val="00837753"/>
    <w:rsid w:val="008377D3"/>
    <w:rsid w:val="00837B79"/>
    <w:rsid w:val="00837D4A"/>
    <w:rsid w:val="00840030"/>
    <w:rsid w:val="00840364"/>
    <w:rsid w:val="00840A63"/>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5C3"/>
    <w:rsid w:val="00844A5E"/>
    <w:rsid w:val="00844C48"/>
    <w:rsid w:val="008454DC"/>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5"/>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060"/>
    <w:rsid w:val="00856228"/>
    <w:rsid w:val="00856260"/>
    <w:rsid w:val="0085637E"/>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654"/>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01"/>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5AF"/>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336"/>
    <w:rsid w:val="00881801"/>
    <w:rsid w:val="00881D6A"/>
    <w:rsid w:val="00881F65"/>
    <w:rsid w:val="008820E2"/>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576"/>
    <w:rsid w:val="008A4F28"/>
    <w:rsid w:val="008A5791"/>
    <w:rsid w:val="008A57A2"/>
    <w:rsid w:val="008A5EF9"/>
    <w:rsid w:val="008A6206"/>
    <w:rsid w:val="008A6413"/>
    <w:rsid w:val="008A6558"/>
    <w:rsid w:val="008A6C2B"/>
    <w:rsid w:val="008A71C9"/>
    <w:rsid w:val="008A7E4C"/>
    <w:rsid w:val="008A7FB7"/>
    <w:rsid w:val="008B0035"/>
    <w:rsid w:val="008B0730"/>
    <w:rsid w:val="008B099D"/>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6C7"/>
    <w:rsid w:val="008B6D72"/>
    <w:rsid w:val="008B6E76"/>
    <w:rsid w:val="008B72B2"/>
    <w:rsid w:val="008B73A9"/>
    <w:rsid w:val="008B73B7"/>
    <w:rsid w:val="008B7F60"/>
    <w:rsid w:val="008B7F7A"/>
    <w:rsid w:val="008C06AE"/>
    <w:rsid w:val="008C0EEF"/>
    <w:rsid w:val="008C13A6"/>
    <w:rsid w:val="008C1FD7"/>
    <w:rsid w:val="008C2061"/>
    <w:rsid w:val="008C206E"/>
    <w:rsid w:val="008C21F6"/>
    <w:rsid w:val="008C230B"/>
    <w:rsid w:val="008C26BB"/>
    <w:rsid w:val="008C27AC"/>
    <w:rsid w:val="008C29DC"/>
    <w:rsid w:val="008C2C16"/>
    <w:rsid w:val="008C3081"/>
    <w:rsid w:val="008C3308"/>
    <w:rsid w:val="008C342C"/>
    <w:rsid w:val="008C3986"/>
    <w:rsid w:val="008C3987"/>
    <w:rsid w:val="008C440D"/>
    <w:rsid w:val="008C452B"/>
    <w:rsid w:val="008C4950"/>
    <w:rsid w:val="008C4954"/>
    <w:rsid w:val="008C4FB0"/>
    <w:rsid w:val="008C5580"/>
    <w:rsid w:val="008C5689"/>
    <w:rsid w:val="008C58E1"/>
    <w:rsid w:val="008C6211"/>
    <w:rsid w:val="008C6466"/>
    <w:rsid w:val="008C650C"/>
    <w:rsid w:val="008C67CC"/>
    <w:rsid w:val="008C6922"/>
    <w:rsid w:val="008C76EA"/>
    <w:rsid w:val="008C7874"/>
    <w:rsid w:val="008C7B72"/>
    <w:rsid w:val="008C7DFC"/>
    <w:rsid w:val="008C7FEC"/>
    <w:rsid w:val="008D00CA"/>
    <w:rsid w:val="008D058C"/>
    <w:rsid w:val="008D0796"/>
    <w:rsid w:val="008D0BAF"/>
    <w:rsid w:val="008D0DE9"/>
    <w:rsid w:val="008D140F"/>
    <w:rsid w:val="008D14C9"/>
    <w:rsid w:val="008D16A4"/>
    <w:rsid w:val="008D18F8"/>
    <w:rsid w:val="008D1946"/>
    <w:rsid w:val="008D1C85"/>
    <w:rsid w:val="008D1E4E"/>
    <w:rsid w:val="008D209C"/>
    <w:rsid w:val="008D23DD"/>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73A"/>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A5"/>
    <w:rsid w:val="00901AF9"/>
    <w:rsid w:val="00902495"/>
    <w:rsid w:val="00902C40"/>
    <w:rsid w:val="00902C8F"/>
    <w:rsid w:val="00903326"/>
    <w:rsid w:val="00903921"/>
    <w:rsid w:val="00903C2F"/>
    <w:rsid w:val="0090442B"/>
    <w:rsid w:val="009047C1"/>
    <w:rsid w:val="00904D15"/>
    <w:rsid w:val="00904FF3"/>
    <w:rsid w:val="00905043"/>
    <w:rsid w:val="0090507D"/>
    <w:rsid w:val="009051BD"/>
    <w:rsid w:val="0090520B"/>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35E"/>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6D0B"/>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F8"/>
    <w:rsid w:val="00964208"/>
    <w:rsid w:val="009642F1"/>
    <w:rsid w:val="00964D77"/>
    <w:rsid w:val="00965931"/>
    <w:rsid w:val="00965A21"/>
    <w:rsid w:val="00965AEB"/>
    <w:rsid w:val="00965B93"/>
    <w:rsid w:val="00965F46"/>
    <w:rsid w:val="0096608B"/>
    <w:rsid w:val="00966A52"/>
    <w:rsid w:val="00966DC2"/>
    <w:rsid w:val="00966ED3"/>
    <w:rsid w:val="00966FDF"/>
    <w:rsid w:val="00967248"/>
    <w:rsid w:val="0096767D"/>
    <w:rsid w:val="00967D72"/>
    <w:rsid w:val="00970083"/>
    <w:rsid w:val="009700D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3AF"/>
    <w:rsid w:val="00982A45"/>
    <w:rsid w:val="009832B9"/>
    <w:rsid w:val="009833A8"/>
    <w:rsid w:val="009833C9"/>
    <w:rsid w:val="00983B9D"/>
    <w:rsid w:val="00983BFC"/>
    <w:rsid w:val="0098440C"/>
    <w:rsid w:val="0098470B"/>
    <w:rsid w:val="00984938"/>
    <w:rsid w:val="0098526A"/>
    <w:rsid w:val="00985529"/>
    <w:rsid w:val="00985669"/>
    <w:rsid w:val="00985FCA"/>
    <w:rsid w:val="009861B3"/>
    <w:rsid w:val="0098669F"/>
    <w:rsid w:val="009867A8"/>
    <w:rsid w:val="00986F3D"/>
    <w:rsid w:val="0098709C"/>
    <w:rsid w:val="00987239"/>
    <w:rsid w:val="0098738E"/>
    <w:rsid w:val="00987F9A"/>
    <w:rsid w:val="00990690"/>
    <w:rsid w:val="009908C4"/>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1A"/>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5E4"/>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94B"/>
    <w:rsid w:val="009C3D6D"/>
    <w:rsid w:val="009C41B8"/>
    <w:rsid w:val="009C478F"/>
    <w:rsid w:val="009C4AAA"/>
    <w:rsid w:val="009C4AF7"/>
    <w:rsid w:val="009C51AF"/>
    <w:rsid w:val="009C52E7"/>
    <w:rsid w:val="009C57A5"/>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E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BCC"/>
    <w:rsid w:val="009D639F"/>
    <w:rsid w:val="009D6CBB"/>
    <w:rsid w:val="009D6D05"/>
    <w:rsid w:val="009D74B5"/>
    <w:rsid w:val="009D75B5"/>
    <w:rsid w:val="009D791C"/>
    <w:rsid w:val="009D7B3C"/>
    <w:rsid w:val="009D7C04"/>
    <w:rsid w:val="009E00BF"/>
    <w:rsid w:val="009E0408"/>
    <w:rsid w:val="009E0772"/>
    <w:rsid w:val="009E0E9B"/>
    <w:rsid w:val="009E1340"/>
    <w:rsid w:val="009E180F"/>
    <w:rsid w:val="009E1E91"/>
    <w:rsid w:val="009E215B"/>
    <w:rsid w:val="009E2308"/>
    <w:rsid w:val="009E23DB"/>
    <w:rsid w:val="009E26BD"/>
    <w:rsid w:val="009E285D"/>
    <w:rsid w:val="009E29C5"/>
    <w:rsid w:val="009E2CBB"/>
    <w:rsid w:val="009E2DD3"/>
    <w:rsid w:val="009E2FA8"/>
    <w:rsid w:val="009E339A"/>
    <w:rsid w:val="009E34F3"/>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178"/>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273"/>
    <w:rsid w:val="00A05499"/>
    <w:rsid w:val="00A058CB"/>
    <w:rsid w:val="00A05D7D"/>
    <w:rsid w:val="00A05EAE"/>
    <w:rsid w:val="00A05EC4"/>
    <w:rsid w:val="00A0624F"/>
    <w:rsid w:val="00A062D2"/>
    <w:rsid w:val="00A06F0F"/>
    <w:rsid w:val="00A07052"/>
    <w:rsid w:val="00A072C8"/>
    <w:rsid w:val="00A073D3"/>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503"/>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4E88"/>
    <w:rsid w:val="00A254DA"/>
    <w:rsid w:val="00A25735"/>
    <w:rsid w:val="00A257F5"/>
    <w:rsid w:val="00A25D00"/>
    <w:rsid w:val="00A25D78"/>
    <w:rsid w:val="00A26526"/>
    <w:rsid w:val="00A266F8"/>
    <w:rsid w:val="00A27030"/>
    <w:rsid w:val="00A308F9"/>
    <w:rsid w:val="00A30A2B"/>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B45"/>
    <w:rsid w:val="00A35F56"/>
    <w:rsid w:val="00A36174"/>
    <w:rsid w:val="00A369B3"/>
    <w:rsid w:val="00A36F37"/>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47C"/>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428"/>
    <w:rsid w:val="00A54555"/>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DCB"/>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483"/>
    <w:rsid w:val="00A767C0"/>
    <w:rsid w:val="00A77156"/>
    <w:rsid w:val="00A771EF"/>
    <w:rsid w:val="00A77296"/>
    <w:rsid w:val="00A772B3"/>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5E7"/>
    <w:rsid w:val="00A93C9A"/>
    <w:rsid w:val="00A94394"/>
    <w:rsid w:val="00A9455F"/>
    <w:rsid w:val="00A9474D"/>
    <w:rsid w:val="00A94916"/>
    <w:rsid w:val="00A94F3C"/>
    <w:rsid w:val="00A956FE"/>
    <w:rsid w:val="00A95A16"/>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04"/>
    <w:rsid w:val="00AA7FF9"/>
    <w:rsid w:val="00AB00B8"/>
    <w:rsid w:val="00AB021F"/>
    <w:rsid w:val="00AB02A1"/>
    <w:rsid w:val="00AB03A8"/>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7D0"/>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B8C"/>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DE3"/>
    <w:rsid w:val="00AD3088"/>
    <w:rsid w:val="00AD32F2"/>
    <w:rsid w:val="00AD34C8"/>
    <w:rsid w:val="00AD36B4"/>
    <w:rsid w:val="00AD3810"/>
    <w:rsid w:val="00AD3978"/>
    <w:rsid w:val="00AD3CB9"/>
    <w:rsid w:val="00AD3D7B"/>
    <w:rsid w:val="00AD3FBA"/>
    <w:rsid w:val="00AD41E3"/>
    <w:rsid w:val="00AD4395"/>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7C5"/>
    <w:rsid w:val="00AE28CC"/>
    <w:rsid w:val="00AE29E5"/>
    <w:rsid w:val="00AE2BBE"/>
    <w:rsid w:val="00AE3042"/>
    <w:rsid w:val="00AE3287"/>
    <w:rsid w:val="00AE3724"/>
    <w:rsid w:val="00AE3EDE"/>
    <w:rsid w:val="00AE4272"/>
    <w:rsid w:val="00AE4628"/>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1D87"/>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6AE"/>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97C"/>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6F0B"/>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41A"/>
    <w:rsid w:val="00B46B4E"/>
    <w:rsid w:val="00B46C9A"/>
    <w:rsid w:val="00B46D29"/>
    <w:rsid w:val="00B46F5D"/>
    <w:rsid w:val="00B47314"/>
    <w:rsid w:val="00B47C4B"/>
    <w:rsid w:val="00B47CCE"/>
    <w:rsid w:val="00B47E8B"/>
    <w:rsid w:val="00B501DD"/>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4B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756"/>
    <w:rsid w:val="00B73AF8"/>
    <w:rsid w:val="00B73F08"/>
    <w:rsid w:val="00B7442A"/>
    <w:rsid w:val="00B753FE"/>
    <w:rsid w:val="00B75414"/>
    <w:rsid w:val="00B75E89"/>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5A"/>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1C6"/>
    <w:rsid w:val="00B973F7"/>
    <w:rsid w:val="00B975FA"/>
    <w:rsid w:val="00B9767D"/>
    <w:rsid w:val="00B97774"/>
    <w:rsid w:val="00B977FF"/>
    <w:rsid w:val="00BA01F4"/>
    <w:rsid w:val="00BA0360"/>
    <w:rsid w:val="00BA0461"/>
    <w:rsid w:val="00BA09DE"/>
    <w:rsid w:val="00BA0DB4"/>
    <w:rsid w:val="00BA10AB"/>
    <w:rsid w:val="00BA125F"/>
    <w:rsid w:val="00BA1302"/>
    <w:rsid w:val="00BA1451"/>
    <w:rsid w:val="00BA1457"/>
    <w:rsid w:val="00BA14D0"/>
    <w:rsid w:val="00BA1569"/>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9E2"/>
    <w:rsid w:val="00BA6118"/>
    <w:rsid w:val="00BA6122"/>
    <w:rsid w:val="00BA6236"/>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63B"/>
    <w:rsid w:val="00BB2AAA"/>
    <w:rsid w:val="00BB2CC1"/>
    <w:rsid w:val="00BB2EF7"/>
    <w:rsid w:val="00BB38DB"/>
    <w:rsid w:val="00BB3A9D"/>
    <w:rsid w:val="00BB4028"/>
    <w:rsid w:val="00BB4103"/>
    <w:rsid w:val="00BB4431"/>
    <w:rsid w:val="00BB443C"/>
    <w:rsid w:val="00BB47B6"/>
    <w:rsid w:val="00BB481E"/>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239"/>
    <w:rsid w:val="00BD0559"/>
    <w:rsid w:val="00BD0782"/>
    <w:rsid w:val="00BD089C"/>
    <w:rsid w:val="00BD0C1D"/>
    <w:rsid w:val="00BD0C2F"/>
    <w:rsid w:val="00BD10B3"/>
    <w:rsid w:val="00BD144F"/>
    <w:rsid w:val="00BD161A"/>
    <w:rsid w:val="00BD18F7"/>
    <w:rsid w:val="00BD1B7B"/>
    <w:rsid w:val="00BD1D78"/>
    <w:rsid w:val="00BD1EF7"/>
    <w:rsid w:val="00BD250F"/>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193"/>
    <w:rsid w:val="00BE1272"/>
    <w:rsid w:val="00BE15D8"/>
    <w:rsid w:val="00BE1A3D"/>
    <w:rsid w:val="00BE1C1F"/>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29E"/>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763"/>
    <w:rsid w:val="00C0486A"/>
    <w:rsid w:val="00C04D2A"/>
    <w:rsid w:val="00C051C4"/>
    <w:rsid w:val="00C0520F"/>
    <w:rsid w:val="00C05537"/>
    <w:rsid w:val="00C055A3"/>
    <w:rsid w:val="00C056A3"/>
    <w:rsid w:val="00C05AE6"/>
    <w:rsid w:val="00C0613B"/>
    <w:rsid w:val="00C069AC"/>
    <w:rsid w:val="00C06BAF"/>
    <w:rsid w:val="00C06BFF"/>
    <w:rsid w:val="00C074D5"/>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0C3A"/>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A0F"/>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3D4F"/>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FE"/>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773"/>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CA"/>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FB"/>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F"/>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6ABB"/>
    <w:rsid w:val="00C97891"/>
    <w:rsid w:val="00C978BE"/>
    <w:rsid w:val="00CA028F"/>
    <w:rsid w:val="00CA0951"/>
    <w:rsid w:val="00CA0CE9"/>
    <w:rsid w:val="00CA101C"/>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B7F59"/>
    <w:rsid w:val="00CC0370"/>
    <w:rsid w:val="00CC040E"/>
    <w:rsid w:val="00CC0C07"/>
    <w:rsid w:val="00CC1225"/>
    <w:rsid w:val="00CC1ECD"/>
    <w:rsid w:val="00CC1FA6"/>
    <w:rsid w:val="00CC22D3"/>
    <w:rsid w:val="00CC22E2"/>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21E"/>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7E6"/>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A51"/>
    <w:rsid w:val="00CE2EDD"/>
    <w:rsid w:val="00CE2EF6"/>
    <w:rsid w:val="00CE3AE1"/>
    <w:rsid w:val="00CE3EA0"/>
    <w:rsid w:val="00CE3EDB"/>
    <w:rsid w:val="00CE4117"/>
    <w:rsid w:val="00CE4268"/>
    <w:rsid w:val="00CE4D4D"/>
    <w:rsid w:val="00CE4E6A"/>
    <w:rsid w:val="00CE4F20"/>
    <w:rsid w:val="00CE5342"/>
    <w:rsid w:val="00CE5447"/>
    <w:rsid w:val="00CE57F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6EC"/>
    <w:rsid w:val="00D12C13"/>
    <w:rsid w:val="00D12ED1"/>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3DC3"/>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273"/>
    <w:rsid w:val="00D30598"/>
    <w:rsid w:val="00D30E90"/>
    <w:rsid w:val="00D30EBF"/>
    <w:rsid w:val="00D31213"/>
    <w:rsid w:val="00D31828"/>
    <w:rsid w:val="00D3204F"/>
    <w:rsid w:val="00D32139"/>
    <w:rsid w:val="00D3284C"/>
    <w:rsid w:val="00D32883"/>
    <w:rsid w:val="00D328E8"/>
    <w:rsid w:val="00D329DB"/>
    <w:rsid w:val="00D32CA3"/>
    <w:rsid w:val="00D333FA"/>
    <w:rsid w:val="00D33EE9"/>
    <w:rsid w:val="00D34503"/>
    <w:rsid w:val="00D345A7"/>
    <w:rsid w:val="00D35C02"/>
    <w:rsid w:val="00D36996"/>
    <w:rsid w:val="00D3701C"/>
    <w:rsid w:val="00D370AF"/>
    <w:rsid w:val="00D370DA"/>
    <w:rsid w:val="00D372C8"/>
    <w:rsid w:val="00D37560"/>
    <w:rsid w:val="00D379CA"/>
    <w:rsid w:val="00D40025"/>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71"/>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4B8"/>
    <w:rsid w:val="00D626E4"/>
    <w:rsid w:val="00D62771"/>
    <w:rsid w:val="00D62CE6"/>
    <w:rsid w:val="00D634A7"/>
    <w:rsid w:val="00D6351E"/>
    <w:rsid w:val="00D63B35"/>
    <w:rsid w:val="00D63B84"/>
    <w:rsid w:val="00D63DEC"/>
    <w:rsid w:val="00D644EF"/>
    <w:rsid w:val="00D64685"/>
    <w:rsid w:val="00D646CC"/>
    <w:rsid w:val="00D648C5"/>
    <w:rsid w:val="00D64B39"/>
    <w:rsid w:val="00D64D4E"/>
    <w:rsid w:val="00D65144"/>
    <w:rsid w:val="00D6548E"/>
    <w:rsid w:val="00D656B3"/>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27E"/>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1D9D"/>
    <w:rsid w:val="00D821AB"/>
    <w:rsid w:val="00D825D6"/>
    <w:rsid w:val="00D826AD"/>
    <w:rsid w:val="00D828FC"/>
    <w:rsid w:val="00D82930"/>
    <w:rsid w:val="00D832B5"/>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825"/>
    <w:rsid w:val="00D94ACF"/>
    <w:rsid w:val="00D94B1C"/>
    <w:rsid w:val="00D94B70"/>
    <w:rsid w:val="00D94EA0"/>
    <w:rsid w:val="00D95747"/>
    <w:rsid w:val="00D958CE"/>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48C"/>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50"/>
    <w:rsid w:val="00DB611B"/>
    <w:rsid w:val="00DB6457"/>
    <w:rsid w:val="00DB658F"/>
    <w:rsid w:val="00DB660F"/>
    <w:rsid w:val="00DB6873"/>
    <w:rsid w:val="00DB6924"/>
    <w:rsid w:val="00DB6ADC"/>
    <w:rsid w:val="00DB6BD8"/>
    <w:rsid w:val="00DB6C8F"/>
    <w:rsid w:val="00DB6E46"/>
    <w:rsid w:val="00DB6F09"/>
    <w:rsid w:val="00DB7C45"/>
    <w:rsid w:val="00DB7CEE"/>
    <w:rsid w:val="00DB7DC1"/>
    <w:rsid w:val="00DB7E79"/>
    <w:rsid w:val="00DC036F"/>
    <w:rsid w:val="00DC0685"/>
    <w:rsid w:val="00DC1208"/>
    <w:rsid w:val="00DC197E"/>
    <w:rsid w:val="00DC1C96"/>
    <w:rsid w:val="00DC2172"/>
    <w:rsid w:val="00DC24B8"/>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293"/>
    <w:rsid w:val="00DD1A68"/>
    <w:rsid w:val="00DD1E38"/>
    <w:rsid w:val="00DD2573"/>
    <w:rsid w:val="00DD2832"/>
    <w:rsid w:val="00DD2C8B"/>
    <w:rsid w:val="00DD2CD6"/>
    <w:rsid w:val="00DD3374"/>
    <w:rsid w:val="00DD37E7"/>
    <w:rsid w:val="00DD3F25"/>
    <w:rsid w:val="00DD3F67"/>
    <w:rsid w:val="00DD4300"/>
    <w:rsid w:val="00DD4437"/>
    <w:rsid w:val="00DD476E"/>
    <w:rsid w:val="00DD548E"/>
    <w:rsid w:val="00DD55BA"/>
    <w:rsid w:val="00DD55BD"/>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23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2C2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E6"/>
    <w:rsid w:val="00E02ED4"/>
    <w:rsid w:val="00E02EF9"/>
    <w:rsid w:val="00E0330C"/>
    <w:rsid w:val="00E0331C"/>
    <w:rsid w:val="00E03419"/>
    <w:rsid w:val="00E034C9"/>
    <w:rsid w:val="00E03900"/>
    <w:rsid w:val="00E039D1"/>
    <w:rsid w:val="00E03DA4"/>
    <w:rsid w:val="00E04160"/>
    <w:rsid w:val="00E042FF"/>
    <w:rsid w:val="00E04EB5"/>
    <w:rsid w:val="00E04F74"/>
    <w:rsid w:val="00E05034"/>
    <w:rsid w:val="00E0528F"/>
    <w:rsid w:val="00E0530C"/>
    <w:rsid w:val="00E0552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5E9"/>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29"/>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1E25"/>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206"/>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6D8"/>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6E47"/>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3A92"/>
    <w:rsid w:val="00E8464D"/>
    <w:rsid w:val="00E849C4"/>
    <w:rsid w:val="00E84C80"/>
    <w:rsid w:val="00E84F16"/>
    <w:rsid w:val="00E8519B"/>
    <w:rsid w:val="00E85281"/>
    <w:rsid w:val="00E85A88"/>
    <w:rsid w:val="00E85EB6"/>
    <w:rsid w:val="00E860EB"/>
    <w:rsid w:val="00E86317"/>
    <w:rsid w:val="00E86603"/>
    <w:rsid w:val="00E8672B"/>
    <w:rsid w:val="00E87446"/>
    <w:rsid w:val="00E876B2"/>
    <w:rsid w:val="00E90340"/>
    <w:rsid w:val="00E90551"/>
    <w:rsid w:val="00E9094B"/>
    <w:rsid w:val="00E90BFF"/>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3A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4B"/>
    <w:rsid w:val="00EB143C"/>
    <w:rsid w:val="00EB176C"/>
    <w:rsid w:val="00EB1EB4"/>
    <w:rsid w:val="00EB21D2"/>
    <w:rsid w:val="00EB2566"/>
    <w:rsid w:val="00EB256E"/>
    <w:rsid w:val="00EB281B"/>
    <w:rsid w:val="00EB2A1C"/>
    <w:rsid w:val="00EB2C6E"/>
    <w:rsid w:val="00EB2D42"/>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57"/>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4E7D"/>
    <w:rsid w:val="00EC521B"/>
    <w:rsid w:val="00EC5229"/>
    <w:rsid w:val="00EC54F3"/>
    <w:rsid w:val="00EC5711"/>
    <w:rsid w:val="00EC5BB4"/>
    <w:rsid w:val="00EC5C99"/>
    <w:rsid w:val="00EC5C9F"/>
    <w:rsid w:val="00EC6312"/>
    <w:rsid w:val="00EC6805"/>
    <w:rsid w:val="00EC680D"/>
    <w:rsid w:val="00EC6A22"/>
    <w:rsid w:val="00EC6B1F"/>
    <w:rsid w:val="00EC6C01"/>
    <w:rsid w:val="00EC6CF6"/>
    <w:rsid w:val="00EC6DF1"/>
    <w:rsid w:val="00EC7099"/>
    <w:rsid w:val="00EC7547"/>
    <w:rsid w:val="00EC7ACB"/>
    <w:rsid w:val="00ED0014"/>
    <w:rsid w:val="00ED022F"/>
    <w:rsid w:val="00ED0D86"/>
    <w:rsid w:val="00ED11CE"/>
    <w:rsid w:val="00ED13B2"/>
    <w:rsid w:val="00ED187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277"/>
    <w:rsid w:val="00ED754D"/>
    <w:rsid w:val="00ED7D52"/>
    <w:rsid w:val="00ED7DCB"/>
    <w:rsid w:val="00EE0029"/>
    <w:rsid w:val="00EE01AC"/>
    <w:rsid w:val="00EE03E1"/>
    <w:rsid w:val="00EE070C"/>
    <w:rsid w:val="00EE09AC"/>
    <w:rsid w:val="00EE0AF4"/>
    <w:rsid w:val="00EE0BC2"/>
    <w:rsid w:val="00EE0E23"/>
    <w:rsid w:val="00EE1AEA"/>
    <w:rsid w:val="00EE1FA2"/>
    <w:rsid w:val="00EE20D0"/>
    <w:rsid w:val="00EE260E"/>
    <w:rsid w:val="00EE2949"/>
    <w:rsid w:val="00EE3505"/>
    <w:rsid w:val="00EE365B"/>
    <w:rsid w:val="00EE3678"/>
    <w:rsid w:val="00EE3C53"/>
    <w:rsid w:val="00EE3EA2"/>
    <w:rsid w:val="00EE3F24"/>
    <w:rsid w:val="00EE435F"/>
    <w:rsid w:val="00EE4556"/>
    <w:rsid w:val="00EE487B"/>
    <w:rsid w:val="00EE4982"/>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2BB"/>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7A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272"/>
    <w:rsid w:val="00F324B0"/>
    <w:rsid w:val="00F32CE4"/>
    <w:rsid w:val="00F32E68"/>
    <w:rsid w:val="00F33376"/>
    <w:rsid w:val="00F33876"/>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15C"/>
    <w:rsid w:val="00F37334"/>
    <w:rsid w:val="00F378A4"/>
    <w:rsid w:val="00F379F3"/>
    <w:rsid w:val="00F37FC8"/>
    <w:rsid w:val="00F40308"/>
    <w:rsid w:val="00F4078C"/>
    <w:rsid w:val="00F408D8"/>
    <w:rsid w:val="00F40BAB"/>
    <w:rsid w:val="00F40CC6"/>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656"/>
    <w:rsid w:val="00F53797"/>
    <w:rsid w:val="00F53CC1"/>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AC6"/>
    <w:rsid w:val="00F65E53"/>
    <w:rsid w:val="00F66069"/>
    <w:rsid w:val="00F6622F"/>
    <w:rsid w:val="00F666A7"/>
    <w:rsid w:val="00F66CDF"/>
    <w:rsid w:val="00F66E1D"/>
    <w:rsid w:val="00F6714F"/>
    <w:rsid w:val="00F6716B"/>
    <w:rsid w:val="00F67655"/>
    <w:rsid w:val="00F67748"/>
    <w:rsid w:val="00F67891"/>
    <w:rsid w:val="00F67A3A"/>
    <w:rsid w:val="00F67A55"/>
    <w:rsid w:val="00F67C03"/>
    <w:rsid w:val="00F67EE2"/>
    <w:rsid w:val="00F70869"/>
    <w:rsid w:val="00F70BCF"/>
    <w:rsid w:val="00F70D79"/>
    <w:rsid w:val="00F70FA6"/>
    <w:rsid w:val="00F71209"/>
    <w:rsid w:val="00F71D97"/>
    <w:rsid w:val="00F72157"/>
    <w:rsid w:val="00F72A8A"/>
    <w:rsid w:val="00F72D3D"/>
    <w:rsid w:val="00F73042"/>
    <w:rsid w:val="00F7306B"/>
    <w:rsid w:val="00F73302"/>
    <w:rsid w:val="00F7344B"/>
    <w:rsid w:val="00F7363A"/>
    <w:rsid w:val="00F73FE2"/>
    <w:rsid w:val="00F74460"/>
    <w:rsid w:val="00F745F7"/>
    <w:rsid w:val="00F747DB"/>
    <w:rsid w:val="00F74885"/>
    <w:rsid w:val="00F74AD4"/>
    <w:rsid w:val="00F74C3C"/>
    <w:rsid w:val="00F74E25"/>
    <w:rsid w:val="00F750D6"/>
    <w:rsid w:val="00F753A1"/>
    <w:rsid w:val="00F753DE"/>
    <w:rsid w:val="00F75675"/>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D68"/>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BBD"/>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5DC"/>
    <w:rsid w:val="00FA188E"/>
    <w:rsid w:val="00FA1CF5"/>
    <w:rsid w:val="00FA21A4"/>
    <w:rsid w:val="00FA2296"/>
    <w:rsid w:val="00FA23D1"/>
    <w:rsid w:val="00FA28DD"/>
    <w:rsid w:val="00FA2FED"/>
    <w:rsid w:val="00FA31F5"/>
    <w:rsid w:val="00FA364E"/>
    <w:rsid w:val="00FA39FD"/>
    <w:rsid w:val="00FA3DF7"/>
    <w:rsid w:val="00FA439F"/>
    <w:rsid w:val="00FA487F"/>
    <w:rsid w:val="00FA4984"/>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9C9"/>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5F36"/>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B32"/>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083"/>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5355"/>
  <w15:docId w15:val="{C5AF74D4-BC75-4CF7-98DF-CA04A099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1"/>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1"/>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238909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5454770">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7048548">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4.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tamara.biocanin@"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tamara.biocanin@"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tamara.biocanin@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4850-33E5-4337-9F99-6CBB5048622F}"/>
</file>

<file path=customXml/itemProps10.xml><?xml version="1.0" encoding="utf-8"?>
<ds:datastoreItem xmlns:ds="http://schemas.openxmlformats.org/officeDocument/2006/customXml" ds:itemID="{48D54296-6144-4298-A49C-3EC2E9B38216}"/>
</file>

<file path=customXml/itemProps100.xml><?xml version="1.0" encoding="utf-8"?>
<ds:datastoreItem xmlns:ds="http://schemas.openxmlformats.org/officeDocument/2006/customXml" ds:itemID="{CF80379A-594B-4B96-BE5E-4835D6D86E6D}"/>
</file>

<file path=customXml/itemProps101.xml><?xml version="1.0" encoding="utf-8"?>
<ds:datastoreItem xmlns:ds="http://schemas.openxmlformats.org/officeDocument/2006/customXml" ds:itemID="{9AF69282-E9EC-4C8A-A9B5-CAA9D6043A38}"/>
</file>

<file path=customXml/itemProps102.xml><?xml version="1.0" encoding="utf-8"?>
<ds:datastoreItem xmlns:ds="http://schemas.openxmlformats.org/officeDocument/2006/customXml" ds:itemID="{EC9D4348-BB6F-481D-BDFB-B408EAB5ABAF}"/>
</file>

<file path=customXml/itemProps103.xml><?xml version="1.0" encoding="utf-8"?>
<ds:datastoreItem xmlns:ds="http://schemas.openxmlformats.org/officeDocument/2006/customXml" ds:itemID="{48AE7B01-6F62-40E5-8276-5151DB1FF0CB}"/>
</file>

<file path=customXml/itemProps104.xml><?xml version="1.0" encoding="utf-8"?>
<ds:datastoreItem xmlns:ds="http://schemas.openxmlformats.org/officeDocument/2006/customXml" ds:itemID="{FD8929F0-9AFC-41CB-80AE-D387596119BA}"/>
</file>

<file path=customXml/itemProps105.xml><?xml version="1.0" encoding="utf-8"?>
<ds:datastoreItem xmlns:ds="http://schemas.openxmlformats.org/officeDocument/2006/customXml" ds:itemID="{351232A9-739D-4F06-A5B2-7EF800FF3E52}"/>
</file>

<file path=customXml/itemProps106.xml><?xml version="1.0" encoding="utf-8"?>
<ds:datastoreItem xmlns:ds="http://schemas.openxmlformats.org/officeDocument/2006/customXml" ds:itemID="{2205DEF9-475A-4CAA-B86F-658EF5A3FED3}"/>
</file>

<file path=customXml/itemProps107.xml><?xml version="1.0" encoding="utf-8"?>
<ds:datastoreItem xmlns:ds="http://schemas.openxmlformats.org/officeDocument/2006/customXml" ds:itemID="{651F638D-8BA0-4500-91C0-D3CFA88A460A}"/>
</file>

<file path=customXml/itemProps108.xml><?xml version="1.0" encoding="utf-8"?>
<ds:datastoreItem xmlns:ds="http://schemas.openxmlformats.org/officeDocument/2006/customXml" ds:itemID="{8DB70948-ADAE-49F5-BD08-C5D53A558BC1}"/>
</file>

<file path=customXml/itemProps109.xml><?xml version="1.0" encoding="utf-8"?>
<ds:datastoreItem xmlns:ds="http://schemas.openxmlformats.org/officeDocument/2006/customXml" ds:itemID="{5BAA5B6A-5BE3-45D7-8AC4-178117BAF835}"/>
</file>

<file path=customXml/itemProps11.xml><?xml version="1.0" encoding="utf-8"?>
<ds:datastoreItem xmlns:ds="http://schemas.openxmlformats.org/officeDocument/2006/customXml" ds:itemID="{F99DFBA6-2F56-4AC4-9B06-33F6B03E17E1}"/>
</file>

<file path=customXml/itemProps110.xml><?xml version="1.0" encoding="utf-8"?>
<ds:datastoreItem xmlns:ds="http://schemas.openxmlformats.org/officeDocument/2006/customXml" ds:itemID="{2E11BC53-E9F9-4721-A5F1-AA0D90FF9AE3}"/>
</file>

<file path=customXml/itemProps111.xml><?xml version="1.0" encoding="utf-8"?>
<ds:datastoreItem xmlns:ds="http://schemas.openxmlformats.org/officeDocument/2006/customXml" ds:itemID="{FBE70BE7-3EC9-4F0F-8C6D-B77AA2254524}"/>
</file>

<file path=customXml/itemProps112.xml><?xml version="1.0" encoding="utf-8"?>
<ds:datastoreItem xmlns:ds="http://schemas.openxmlformats.org/officeDocument/2006/customXml" ds:itemID="{EDE71834-6437-4B16-91BE-7F9FD79CCC29}"/>
</file>

<file path=customXml/itemProps113.xml><?xml version="1.0" encoding="utf-8"?>
<ds:datastoreItem xmlns:ds="http://schemas.openxmlformats.org/officeDocument/2006/customXml" ds:itemID="{95D80064-104E-45F6-8935-E492B6B689CF}"/>
</file>

<file path=customXml/itemProps114.xml><?xml version="1.0" encoding="utf-8"?>
<ds:datastoreItem xmlns:ds="http://schemas.openxmlformats.org/officeDocument/2006/customXml" ds:itemID="{555C993A-D89B-4FAA-89E9-422880C77742}"/>
</file>

<file path=customXml/itemProps115.xml><?xml version="1.0" encoding="utf-8"?>
<ds:datastoreItem xmlns:ds="http://schemas.openxmlformats.org/officeDocument/2006/customXml" ds:itemID="{37C534A8-169F-4F2A-AE6C-CA6122B99B4B}"/>
</file>

<file path=customXml/itemProps116.xml><?xml version="1.0" encoding="utf-8"?>
<ds:datastoreItem xmlns:ds="http://schemas.openxmlformats.org/officeDocument/2006/customXml" ds:itemID="{B405E4F9-A278-46CF-9D34-0132B80EC092}"/>
</file>

<file path=customXml/itemProps117.xml><?xml version="1.0" encoding="utf-8"?>
<ds:datastoreItem xmlns:ds="http://schemas.openxmlformats.org/officeDocument/2006/customXml" ds:itemID="{4922B5B6-626E-4E1B-85C2-B165215D93D1}"/>
</file>

<file path=customXml/itemProps118.xml><?xml version="1.0" encoding="utf-8"?>
<ds:datastoreItem xmlns:ds="http://schemas.openxmlformats.org/officeDocument/2006/customXml" ds:itemID="{A02F0528-5BB6-44C8-B773-156909BE84FD}"/>
</file>

<file path=customXml/itemProps119.xml><?xml version="1.0" encoding="utf-8"?>
<ds:datastoreItem xmlns:ds="http://schemas.openxmlformats.org/officeDocument/2006/customXml" ds:itemID="{9B0C92E1-B682-466D-9D42-D403EB254783}"/>
</file>

<file path=customXml/itemProps12.xml><?xml version="1.0" encoding="utf-8"?>
<ds:datastoreItem xmlns:ds="http://schemas.openxmlformats.org/officeDocument/2006/customXml" ds:itemID="{B9CA0CAF-4615-4304-94F8-44E7DA1BBB97}"/>
</file>

<file path=customXml/itemProps120.xml><?xml version="1.0" encoding="utf-8"?>
<ds:datastoreItem xmlns:ds="http://schemas.openxmlformats.org/officeDocument/2006/customXml" ds:itemID="{2B98D6F8-7E16-4974-88F3-8CBF124CD439}"/>
</file>

<file path=customXml/itemProps121.xml><?xml version="1.0" encoding="utf-8"?>
<ds:datastoreItem xmlns:ds="http://schemas.openxmlformats.org/officeDocument/2006/customXml" ds:itemID="{45F91CCF-AC81-4991-A403-62731D98BFC1}"/>
</file>

<file path=customXml/itemProps122.xml><?xml version="1.0" encoding="utf-8"?>
<ds:datastoreItem xmlns:ds="http://schemas.openxmlformats.org/officeDocument/2006/customXml" ds:itemID="{B939CA0B-5385-415C-A1E9-E0CB5C00523A}"/>
</file>

<file path=customXml/itemProps123.xml><?xml version="1.0" encoding="utf-8"?>
<ds:datastoreItem xmlns:ds="http://schemas.openxmlformats.org/officeDocument/2006/customXml" ds:itemID="{E98BCDBF-FA5D-4414-9D55-30D2B34F264B}"/>
</file>

<file path=customXml/itemProps124.xml><?xml version="1.0" encoding="utf-8"?>
<ds:datastoreItem xmlns:ds="http://schemas.openxmlformats.org/officeDocument/2006/customXml" ds:itemID="{71548475-3917-4EC5-AF65-3EE4E37031A1}"/>
</file>

<file path=customXml/itemProps125.xml><?xml version="1.0" encoding="utf-8"?>
<ds:datastoreItem xmlns:ds="http://schemas.openxmlformats.org/officeDocument/2006/customXml" ds:itemID="{9F4D49F4-2004-42EE-AFF4-3595856355D9}"/>
</file>

<file path=customXml/itemProps126.xml><?xml version="1.0" encoding="utf-8"?>
<ds:datastoreItem xmlns:ds="http://schemas.openxmlformats.org/officeDocument/2006/customXml" ds:itemID="{3F028231-33FE-46FF-BAFD-29D1B4C29FEA}"/>
</file>

<file path=customXml/itemProps127.xml><?xml version="1.0" encoding="utf-8"?>
<ds:datastoreItem xmlns:ds="http://schemas.openxmlformats.org/officeDocument/2006/customXml" ds:itemID="{2F87C8F7-E523-40CC-9C2F-DCFD8D9FE870}"/>
</file>

<file path=customXml/itemProps128.xml><?xml version="1.0" encoding="utf-8"?>
<ds:datastoreItem xmlns:ds="http://schemas.openxmlformats.org/officeDocument/2006/customXml" ds:itemID="{B50A5A81-6C2F-49B8-ACAA-683DA24EB539}"/>
</file>

<file path=customXml/itemProps129.xml><?xml version="1.0" encoding="utf-8"?>
<ds:datastoreItem xmlns:ds="http://schemas.openxmlformats.org/officeDocument/2006/customXml" ds:itemID="{3A614510-C1A4-4A6E-A4A5-0CE41A437136}"/>
</file>

<file path=customXml/itemProps13.xml><?xml version="1.0" encoding="utf-8"?>
<ds:datastoreItem xmlns:ds="http://schemas.openxmlformats.org/officeDocument/2006/customXml" ds:itemID="{6FC0566C-AB12-4350-AAD7-CE66B5EF9293}"/>
</file>

<file path=customXml/itemProps130.xml><?xml version="1.0" encoding="utf-8"?>
<ds:datastoreItem xmlns:ds="http://schemas.openxmlformats.org/officeDocument/2006/customXml" ds:itemID="{62F9E239-C7EC-43C1-B9EA-0C90CC7059B5}"/>
</file>

<file path=customXml/itemProps131.xml><?xml version="1.0" encoding="utf-8"?>
<ds:datastoreItem xmlns:ds="http://schemas.openxmlformats.org/officeDocument/2006/customXml" ds:itemID="{FAB62F7B-EFBF-45C3-B224-46B86A6A0129}"/>
</file>

<file path=customXml/itemProps132.xml><?xml version="1.0" encoding="utf-8"?>
<ds:datastoreItem xmlns:ds="http://schemas.openxmlformats.org/officeDocument/2006/customXml" ds:itemID="{EF9DEA7E-974F-4215-9CED-4559B79E1FB9}"/>
</file>

<file path=customXml/itemProps133.xml><?xml version="1.0" encoding="utf-8"?>
<ds:datastoreItem xmlns:ds="http://schemas.openxmlformats.org/officeDocument/2006/customXml" ds:itemID="{475BAF50-E651-4CF5-B92F-3D6E18AE51EC}"/>
</file>

<file path=customXml/itemProps134.xml><?xml version="1.0" encoding="utf-8"?>
<ds:datastoreItem xmlns:ds="http://schemas.openxmlformats.org/officeDocument/2006/customXml" ds:itemID="{EF4F32F5-6B20-4D18-B6EF-BB1A34AB5651}"/>
</file>

<file path=customXml/itemProps135.xml><?xml version="1.0" encoding="utf-8"?>
<ds:datastoreItem xmlns:ds="http://schemas.openxmlformats.org/officeDocument/2006/customXml" ds:itemID="{7C0AB8CA-7516-4FD9-94F6-ADA0E941D5D3}"/>
</file>

<file path=customXml/itemProps136.xml><?xml version="1.0" encoding="utf-8"?>
<ds:datastoreItem xmlns:ds="http://schemas.openxmlformats.org/officeDocument/2006/customXml" ds:itemID="{857E35AE-1660-4635-90BB-EA2A0B1A67A9}"/>
</file>

<file path=customXml/itemProps137.xml><?xml version="1.0" encoding="utf-8"?>
<ds:datastoreItem xmlns:ds="http://schemas.openxmlformats.org/officeDocument/2006/customXml" ds:itemID="{73145804-100F-4E18-8B68-D713C840F596}"/>
</file>

<file path=customXml/itemProps138.xml><?xml version="1.0" encoding="utf-8"?>
<ds:datastoreItem xmlns:ds="http://schemas.openxmlformats.org/officeDocument/2006/customXml" ds:itemID="{4AEF8B97-B5BE-4FD1-B710-02CDE8DC0B8B}"/>
</file>

<file path=customXml/itemProps139.xml><?xml version="1.0" encoding="utf-8"?>
<ds:datastoreItem xmlns:ds="http://schemas.openxmlformats.org/officeDocument/2006/customXml" ds:itemID="{074F44E6-D8DF-4C24-A0EF-21BF57ED92D0}"/>
</file>

<file path=customXml/itemProps14.xml><?xml version="1.0" encoding="utf-8"?>
<ds:datastoreItem xmlns:ds="http://schemas.openxmlformats.org/officeDocument/2006/customXml" ds:itemID="{038F1D32-8790-41FF-8008-E2EB6668A192}"/>
</file>

<file path=customXml/itemProps140.xml><?xml version="1.0" encoding="utf-8"?>
<ds:datastoreItem xmlns:ds="http://schemas.openxmlformats.org/officeDocument/2006/customXml" ds:itemID="{5854E053-4CF3-4871-A8A5-86E278E5BCA6}"/>
</file>

<file path=customXml/itemProps141.xml><?xml version="1.0" encoding="utf-8"?>
<ds:datastoreItem xmlns:ds="http://schemas.openxmlformats.org/officeDocument/2006/customXml" ds:itemID="{3FD5E77E-58A6-4A70-8AA8-F03CF3F76B1A}"/>
</file>

<file path=customXml/itemProps142.xml><?xml version="1.0" encoding="utf-8"?>
<ds:datastoreItem xmlns:ds="http://schemas.openxmlformats.org/officeDocument/2006/customXml" ds:itemID="{EE61C21A-2C1D-4E49-8D0C-DFCF7B957DE0}"/>
</file>

<file path=customXml/itemProps143.xml><?xml version="1.0" encoding="utf-8"?>
<ds:datastoreItem xmlns:ds="http://schemas.openxmlformats.org/officeDocument/2006/customXml" ds:itemID="{0E9F36A3-D959-4C29-BD0C-252F2FAD309A}"/>
</file>

<file path=customXml/itemProps144.xml><?xml version="1.0" encoding="utf-8"?>
<ds:datastoreItem xmlns:ds="http://schemas.openxmlformats.org/officeDocument/2006/customXml" ds:itemID="{1A6066A1-0D94-460C-815B-9A15F85E1F55}"/>
</file>

<file path=customXml/itemProps145.xml><?xml version="1.0" encoding="utf-8"?>
<ds:datastoreItem xmlns:ds="http://schemas.openxmlformats.org/officeDocument/2006/customXml" ds:itemID="{1B4C342C-3316-45AF-9B7C-677A0FD64590}"/>
</file>

<file path=customXml/itemProps146.xml><?xml version="1.0" encoding="utf-8"?>
<ds:datastoreItem xmlns:ds="http://schemas.openxmlformats.org/officeDocument/2006/customXml" ds:itemID="{C137FEB3-E18B-40A6-8AAF-BE0B9E2BCA32}"/>
</file>

<file path=customXml/itemProps147.xml><?xml version="1.0" encoding="utf-8"?>
<ds:datastoreItem xmlns:ds="http://schemas.openxmlformats.org/officeDocument/2006/customXml" ds:itemID="{377A310E-776F-4C50-9457-C2840E385B57}"/>
</file>

<file path=customXml/itemProps148.xml><?xml version="1.0" encoding="utf-8"?>
<ds:datastoreItem xmlns:ds="http://schemas.openxmlformats.org/officeDocument/2006/customXml" ds:itemID="{E2E20BCA-FD95-4F9B-A24C-EE478C243EE0}"/>
</file>

<file path=customXml/itemProps149.xml><?xml version="1.0" encoding="utf-8"?>
<ds:datastoreItem xmlns:ds="http://schemas.openxmlformats.org/officeDocument/2006/customXml" ds:itemID="{4BB831DF-5B75-44EB-9BBE-0221B60475CB}"/>
</file>

<file path=customXml/itemProps15.xml><?xml version="1.0" encoding="utf-8"?>
<ds:datastoreItem xmlns:ds="http://schemas.openxmlformats.org/officeDocument/2006/customXml" ds:itemID="{94651593-B1F7-453A-A29F-32D0AE7F6984}"/>
</file>

<file path=customXml/itemProps150.xml><?xml version="1.0" encoding="utf-8"?>
<ds:datastoreItem xmlns:ds="http://schemas.openxmlformats.org/officeDocument/2006/customXml" ds:itemID="{2C3CAE00-8E30-48DD-89FB-443654C294EB}"/>
</file>

<file path=customXml/itemProps151.xml><?xml version="1.0" encoding="utf-8"?>
<ds:datastoreItem xmlns:ds="http://schemas.openxmlformats.org/officeDocument/2006/customXml" ds:itemID="{FC8B2B5C-A124-4B2F-8084-ED4A4AA8862D}"/>
</file>

<file path=customXml/itemProps152.xml><?xml version="1.0" encoding="utf-8"?>
<ds:datastoreItem xmlns:ds="http://schemas.openxmlformats.org/officeDocument/2006/customXml" ds:itemID="{89813D83-A61C-4363-AF2B-399FB3BF4DCF}"/>
</file>

<file path=customXml/itemProps153.xml><?xml version="1.0" encoding="utf-8"?>
<ds:datastoreItem xmlns:ds="http://schemas.openxmlformats.org/officeDocument/2006/customXml" ds:itemID="{36B9100B-30AF-488D-AA49-7A7C532CAA1C}"/>
</file>

<file path=customXml/itemProps154.xml><?xml version="1.0" encoding="utf-8"?>
<ds:datastoreItem xmlns:ds="http://schemas.openxmlformats.org/officeDocument/2006/customXml" ds:itemID="{5129B5F0-05B9-4EE3-A640-D2226A1CF478}"/>
</file>

<file path=customXml/itemProps155.xml><?xml version="1.0" encoding="utf-8"?>
<ds:datastoreItem xmlns:ds="http://schemas.openxmlformats.org/officeDocument/2006/customXml" ds:itemID="{3FF80289-146A-4D75-907E-34F829F2747B}"/>
</file>

<file path=customXml/itemProps156.xml><?xml version="1.0" encoding="utf-8"?>
<ds:datastoreItem xmlns:ds="http://schemas.openxmlformats.org/officeDocument/2006/customXml" ds:itemID="{3854B304-8AB2-4491-B5C1-857148651059}"/>
</file>

<file path=customXml/itemProps157.xml><?xml version="1.0" encoding="utf-8"?>
<ds:datastoreItem xmlns:ds="http://schemas.openxmlformats.org/officeDocument/2006/customXml" ds:itemID="{74934E63-DE74-4A1A-B01F-91579BE92D9F}"/>
</file>

<file path=customXml/itemProps158.xml><?xml version="1.0" encoding="utf-8"?>
<ds:datastoreItem xmlns:ds="http://schemas.openxmlformats.org/officeDocument/2006/customXml" ds:itemID="{BDA8FE7D-DA54-43C8-8444-893276BD0979}"/>
</file>

<file path=customXml/itemProps159.xml><?xml version="1.0" encoding="utf-8"?>
<ds:datastoreItem xmlns:ds="http://schemas.openxmlformats.org/officeDocument/2006/customXml" ds:itemID="{F43380FC-B6F8-428F-8308-3943F33B9854}"/>
</file>

<file path=customXml/itemProps16.xml><?xml version="1.0" encoding="utf-8"?>
<ds:datastoreItem xmlns:ds="http://schemas.openxmlformats.org/officeDocument/2006/customXml" ds:itemID="{285407DD-8B8E-4751-95AB-F38560019A69}"/>
</file>

<file path=customXml/itemProps160.xml><?xml version="1.0" encoding="utf-8"?>
<ds:datastoreItem xmlns:ds="http://schemas.openxmlformats.org/officeDocument/2006/customXml" ds:itemID="{13D9F137-73D7-4734-93DA-C518F8D1F696}"/>
</file>

<file path=customXml/itemProps17.xml><?xml version="1.0" encoding="utf-8"?>
<ds:datastoreItem xmlns:ds="http://schemas.openxmlformats.org/officeDocument/2006/customXml" ds:itemID="{4EA279B0-1A7A-4E81-B084-A7CD9E358EA1}"/>
</file>

<file path=customXml/itemProps18.xml><?xml version="1.0" encoding="utf-8"?>
<ds:datastoreItem xmlns:ds="http://schemas.openxmlformats.org/officeDocument/2006/customXml" ds:itemID="{CDD76B43-AA9B-4B3C-82B8-5DA4749A6F08}"/>
</file>

<file path=customXml/itemProps19.xml><?xml version="1.0" encoding="utf-8"?>
<ds:datastoreItem xmlns:ds="http://schemas.openxmlformats.org/officeDocument/2006/customXml" ds:itemID="{EF1752C5-4698-42E6-BFD9-3C75633B0C3A}"/>
</file>

<file path=customXml/itemProps2.xml><?xml version="1.0" encoding="utf-8"?>
<ds:datastoreItem xmlns:ds="http://schemas.openxmlformats.org/officeDocument/2006/customXml" ds:itemID="{D31BEDD5-71EF-4BCC-B52F-44C820C32907}"/>
</file>

<file path=customXml/itemProps20.xml><?xml version="1.0" encoding="utf-8"?>
<ds:datastoreItem xmlns:ds="http://schemas.openxmlformats.org/officeDocument/2006/customXml" ds:itemID="{BCD0403A-6080-401D-A36C-3142F3F21CD7}"/>
</file>

<file path=customXml/itemProps21.xml><?xml version="1.0" encoding="utf-8"?>
<ds:datastoreItem xmlns:ds="http://schemas.openxmlformats.org/officeDocument/2006/customXml" ds:itemID="{ED3E471D-F4CC-46CA-A837-3FB9DFD14600}"/>
</file>

<file path=customXml/itemProps22.xml><?xml version="1.0" encoding="utf-8"?>
<ds:datastoreItem xmlns:ds="http://schemas.openxmlformats.org/officeDocument/2006/customXml" ds:itemID="{E866285D-840E-42B4-A8C8-25CE73EEA671}"/>
</file>

<file path=customXml/itemProps23.xml><?xml version="1.0" encoding="utf-8"?>
<ds:datastoreItem xmlns:ds="http://schemas.openxmlformats.org/officeDocument/2006/customXml" ds:itemID="{5CA1D9B3-1FAD-4D90-BA59-F0769F9BF28D}"/>
</file>

<file path=customXml/itemProps24.xml><?xml version="1.0" encoding="utf-8"?>
<ds:datastoreItem xmlns:ds="http://schemas.openxmlformats.org/officeDocument/2006/customXml" ds:itemID="{289B1C46-B165-4644-9F22-82184B7E684C}"/>
</file>

<file path=customXml/itemProps25.xml><?xml version="1.0" encoding="utf-8"?>
<ds:datastoreItem xmlns:ds="http://schemas.openxmlformats.org/officeDocument/2006/customXml" ds:itemID="{C33D2D3A-7CB7-4CA1-BB9B-5A054E272C02}"/>
</file>

<file path=customXml/itemProps26.xml><?xml version="1.0" encoding="utf-8"?>
<ds:datastoreItem xmlns:ds="http://schemas.openxmlformats.org/officeDocument/2006/customXml" ds:itemID="{42C1283B-65BB-432C-80A6-CA709C02D386}"/>
</file>

<file path=customXml/itemProps27.xml><?xml version="1.0" encoding="utf-8"?>
<ds:datastoreItem xmlns:ds="http://schemas.openxmlformats.org/officeDocument/2006/customXml" ds:itemID="{CCEEC8CC-D6F7-482E-BB65-3E690CDF5F61}"/>
</file>

<file path=customXml/itemProps28.xml><?xml version="1.0" encoding="utf-8"?>
<ds:datastoreItem xmlns:ds="http://schemas.openxmlformats.org/officeDocument/2006/customXml" ds:itemID="{8721DD50-7BFB-4074-9D1C-A0650327A4A4}"/>
</file>

<file path=customXml/itemProps29.xml><?xml version="1.0" encoding="utf-8"?>
<ds:datastoreItem xmlns:ds="http://schemas.openxmlformats.org/officeDocument/2006/customXml" ds:itemID="{D3660451-05FB-4159-9497-CE4CE2D3424E}"/>
</file>

<file path=customXml/itemProps3.xml><?xml version="1.0" encoding="utf-8"?>
<ds:datastoreItem xmlns:ds="http://schemas.openxmlformats.org/officeDocument/2006/customXml" ds:itemID="{141E1AAB-DC41-4BC9-BF5A-F9956BF1DA32}"/>
</file>

<file path=customXml/itemProps30.xml><?xml version="1.0" encoding="utf-8"?>
<ds:datastoreItem xmlns:ds="http://schemas.openxmlformats.org/officeDocument/2006/customXml" ds:itemID="{0C6D62E0-D9EE-4139-95DE-706F7952FADE}"/>
</file>

<file path=customXml/itemProps31.xml><?xml version="1.0" encoding="utf-8"?>
<ds:datastoreItem xmlns:ds="http://schemas.openxmlformats.org/officeDocument/2006/customXml" ds:itemID="{03DFF518-F77F-491C-BF76-3F0F235FA9A7}"/>
</file>

<file path=customXml/itemProps32.xml><?xml version="1.0" encoding="utf-8"?>
<ds:datastoreItem xmlns:ds="http://schemas.openxmlformats.org/officeDocument/2006/customXml" ds:itemID="{21213BAE-9596-498A-8C8B-48F9DB65058D}"/>
</file>

<file path=customXml/itemProps33.xml><?xml version="1.0" encoding="utf-8"?>
<ds:datastoreItem xmlns:ds="http://schemas.openxmlformats.org/officeDocument/2006/customXml" ds:itemID="{8051A515-CA01-44B0-8B71-94995872CB80}"/>
</file>

<file path=customXml/itemProps34.xml><?xml version="1.0" encoding="utf-8"?>
<ds:datastoreItem xmlns:ds="http://schemas.openxmlformats.org/officeDocument/2006/customXml" ds:itemID="{3E00FD0E-E6A7-4D16-8F53-C0AAB98A7363}"/>
</file>

<file path=customXml/itemProps35.xml><?xml version="1.0" encoding="utf-8"?>
<ds:datastoreItem xmlns:ds="http://schemas.openxmlformats.org/officeDocument/2006/customXml" ds:itemID="{D2F988F5-4C68-4804-8C83-7B01F611FEC1}"/>
</file>

<file path=customXml/itemProps36.xml><?xml version="1.0" encoding="utf-8"?>
<ds:datastoreItem xmlns:ds="http://schemas.openxmlformats.org/officeDocument/2006/customXml" ds:itemID="{D2B89832-7BF6-40FD-95B3-460C61CEE8AD}"/>
</file>

<file path=customXml/itemProps37.xml><?xml version="1.0" encoding="utf-8"?>
<ds:datastoreItem xmlns:ds="http://schemas.openxmlformats.org/officeDocument/2006/customXml" ds:itemID="{BAB556A5-2B86-445B-9015-EA1C341AC476}"/>
</file>

<file path=customXml/itemProps38.xml><?xml version="1.0" encoding="utf-8"?>
<ds:datastoreItem xmlns:ds="http://schemas.openxmlformats.org/officeDocument/2006/customXml" ds:itemID="{B13DB339-A24A-41F9-B167-05D7B3EA42A5}"/>
</file>

<file path=customXml/itemProps39.xml><?xml version="1.0" encoding="utf-8"?>
<ds:datastoreItem xmlns:ds="http://schemas.openxmlformats.org/officeDocument/2006/customXml" ds:itemID="{B048E61B-72D4-45DD-8AFD-DC17C7F50714}"/>
</file>

<file path=customXml/itemProps4.xml><?xml version="1.0" encoding="utf-8"?>
<ds:datastoreItem xmlns:ds="http://schemas.openxmlformats.org/officeDocument/2006/customXml" ds:itemID="{363A4DE6-99BF-4888-A511-DAAB5EFE15CF}"/>
</file>

<file path=customXml/itemProps40.xml><?xml version="1.0" encoding="utf-8"?>
<ds:datastoreItem xmlns:ds="http://schemas.openxmlformats.org/officeDocument/2006/customXml" ds:itemID="{E435EB5D-06DC-485C-BF76-D6B29481D322}"/>
</file>

<file path=customXml/itemProps41.xml><?xml version="1.0" encoding="utf-8"?>
<ds:datastoreItem xmlns:ds="http://schemas.openxmlformats.org/officeDocument/2006/customXml" ds:itemID="{E07C9653-48C5-42A7-B1F2-2EB5A455A955}"/>
</file>

<file path=customXml/itemProps42.xml><?xml version="1.0" encoding="utf-8"?>
<ds:datastoreItem xmlns:ds="http://schemas.openxmlformats.org/officeDocument/2006/customXml" ds:itemID="{6E2E4CEF-C281-4CD8-BE46-39FDD13FAB6E}"/>
</file>

<file path=customXml/itemProps43.xml><?xml version="1.0" encoding="utf-8"?>
<ds:datastoreItem xmlns:ds="http://schemas.openxmlformats.org/officeDocument/2006/customXml" ds:itemID="{F2411942-7C53-435C-AE26-2F8B646CC0D5}"/>
</file>

<file path=customXml/itemProps44.xml><?xml version="1.0" encoding="utf-8"?>
<ds:datastoreItem xmlns:ds="http://schemas.openxmlformats.org/officeDocument/2006/customXml" ds:itemID="{14866705-8C84-4C2E-8BE0-DBB2DCC3ED26}"/>
</file>

<file path=customXml/itemProps45.xml><?xml version="1.0" encoding="utf-8"?>
<ds:datastoreItem xmlns:ds="http://schemas.openxmlformats.org/officeDocument/2006/customXml" ds:itemID="{6002E508-2056-4A77-AC18-6E358DC17A98}"/>
</file>

<file path=customXml/itemProps46.xml><?xml version="1.0" encoding="utf-8"?>
<ds:datastoreItem xmlns:ds="http://schemas.openxmlformats.org/officeDocument/2006/customXml" ds:itemID="{D4D6CCAB-C124-4E37-ABBB-A8A661909D3D}"/>
</file>

<file path=customXml/itemProps47.xml><?xml version="1.0" encoding="utf-8"?>
<ds:datastoreItem xmlns:ds="http://schemas.openxmlformats.org/officeDocument/2006/customXml" ds:itemID="{C9AB3433-0D3D-4347-89C8-59C2E5D1396E}"/>
</file>

<file path=customXml/itemProps48.xml><?xml version="1.0" encoding="utf-8"?>
<ds:datastoreItem xmlns:ds="http://schemas.openxmlformats.org/officeDocument/2006/customXml" ds:itemID="{B8397A2B-EAA8-4C27-9968-0D9F3E8BE3A5}"/>
</file>

<file path=customXml/itemProps49.xml><?xml version="1.0" encoding="utf-8"?>
<ds:datastoreItem xmlns:ds="http://schemas.openxmlformats.org/officeDocument/2006/customXml" ds:itemID="{08BF9601-F93D-4807-AFBE-2326BAC23DE4}"/>
</file>

<file path=customXml/itemProps5.xml><?xml version="1.0" encoding="utf-8"?>
<ds:datastoreItem xmlns:ds="http://schemas.openxmlformats.org/officeDocument/2006/customXml" ds:itemID="{075D60A7-E9D1-42FC-9E7C-9A4E703AD918}"/>
</file>

<file path=customXml/itemProps50.xml><?xml version="1.0" encoding="utf-8"?>
<ds:datastoreItem xmlns:ds="http://schemas.openxmlformats.org/officeDocument/2006/customXml" ds:itemID="{7FBC0BD6-C4DB-4F9D-9B7A-A6770B115729}"/>
</file>

<file path=customXml/itemProps51.xml><?xml version="1.0" encoding="utf-8"?>
<ds:datastoreItem xmlns:ds="http://schemas.openxmlformats.org/officeDocument/2006/customXml" ds:itemID="{9546EBEB-6A6D-446F-AE06-F907994E1736}"/>
</file>

<file path=customXml/itemProps52.xml><?xml version="1.0" encoding="utf-8"?>
<ds:datastoreItem xmlns:ds="http://schemas.openxmlformats.org/officeDocument/2006/customXml" ds:itemID="{38470ECA-C09E-45ED-BBC6-3DA4E787CDE5}"/>
</file>

<file path=customXml/itemProps53.xml><?xml version="1.0" encoding="utf-8"?>
<ds:datastoreItem xmlns:ds="http://schemas.openxmlformats.org/officeDocument/2006/customXml" ds:itemID="{09194C67-A253-43FB-970C-BD210BFA6460}"/>
</file>

<file path=customXml/itemProps54.xml><?xml version="1.0" encoding="utf-8"?>
<ds:datastoreItem xmlns:ds="http://schemas.openxmlformats.org/officeDocument/2006/customXml" ds:itemID="{66ABE3B5-FB14-4B30-90A2-136966169503}"/>
</file>

<file path=customXml/itemProps55.xml><?xml version="1.0" encoding="utf-8"?>
<ds:datastoreItem xmlns:ds="http://schemas.openxmlformats.org/officeDocument/2006/customXml" ds:itemID="{90984837-10FC-4949-84D5-F396A31805F3}"/>
</file>

<file path=customXml/itemProps56.xml><?xml version="1.0" encoding="utf-8"?>
<ds:datastoreItem xmlns:ds="http://schemas.openxmlformats.org/officeDocument/2006/customXml" ds:itemID="{7E3313C4-D56F-49C1-98E5-7AA037898DC5}"/>
</file>

<file path=customXml/itemProps57.xml><?xml version="1.0" encoding="utf-8"?>
<ds:datastoreItem xmlns:ds="http://schemas.openxmlformats.org/officeDocument/2006/customXml" ds:itemID="{0F8AF924-451C-42BC-A392-C1AD099FC438}"/>
</file>

<file path=customXml/itemProps58.xml><?xml version="1.0" encoding="utf-8"?>
<ds:datastoreItem xmlns:ds="http://schemas.openxmlformats.org/officeDocument/2006/customXml" ds:itemID="{3E1324AC-501B-4B42-8DA1-FBB7924A6AC2}"/>
</file>

<file path=customXml/itemProps59.xml><?xml version="1.0" encoding="utf-8"?>
<ds:datastoreItem xmlns:ds="http://schemas.openxmlformats.org/officeDocument/2006/customXml" ds:itemID="{DF92DEBA-452F-4DFE-BC6E-EE4442CEDAAC}"/>
</file>

<file path=customXml/itemProps6.xml><?xml version="1.0" encoding="utf-8"?>
<ds:datastoreItem xmlns:ds="http://schemas.openxmlformats.org/officeDocument/2006/customXml" ds:itemID="{2DC6870F-9D43-4635-9784-58B02576CFA8}"/>
</file>

<file path=customXml/itemProps60.xml><?xml version="1.0" encoding="utf-8"?>
<ds:datastoreItem xmlns:ds="http://schemas.openxmlformats.org/officeDocument/2006/customXml" ds:itemID="{E30989AD-9E81-49F4-B914-B221258B7B40}"/>
</file>

<file path=customXml/itemProps61.xml><?xml version="1.0" encoding="utf-8"?>
<ds:datastoreItem xmlns:ds="http://schemas.openxmlformats.org/officeDocument/2006/customXml" ds:itemID="{C4B27C60-143F-4C36-9CEA-9FF5CF3199CD}"/>
</file>

<file path=customXml/itemProps62.xml><?xml version="1.0" encoding="utf-8"?>
<ds:datastoreItem xmlns:ds="http://schemas.openxmlformats.org/officeDocument/2006/customXml" ds:itemID="{3587CB43-009B-4677-8C19-468CC0DDD5B5}"/>
</file>

<file path=customXml/itemProps63.xml><?xml version="1.0" encoding="utf-8"?>
<ds:datastoreItem xmlns:ds="http://schemas.openxmlformats.org/officeDocument/2006/customXml" ds:itemID="{B3C2F8DB-DDAC-4C03-BB0E-83323014EC55}"/>
</file>

<file path=customXml/itemProps64.xml><?xml version="1.0" encoding="utf-8"?>
<ds:datastoreItem xmlns:ds="http://schemas.openxmlformats.org/officeDocument/2006/customXml" ds:itemID="{59F42A56-2741-4E62-B0B7-B7280137A411}"/>
</file>

<file path=customXml/itemProps65.xml><?xml version="1.0" encoding="utf-8"?>
<ds:datastoreItem xmlns:ds="http://schemas.openxmlformats.org/officeDocument/2006/customXml" ds:itemID="{778F6A0B-8B60-4E43-938D-7A580E7E444B}"/>
</file>

<file path=customXml/itemProps66.xml><?xml version="1.0" encoding="utf-8"?>
<ds:datastoreItem xmlns:ds="http://schemas.openxmlformats.org/officeDocument/2006/customXml" ds:itemID="{D6825E6B-2E04-4D21-AD03-32002ACAABCA}"/>
</file>

<file path=customXml/itemProps67.xml><?xml version="1.0" encoding="utf-8"?>
<ds:datastoreItem xmlns:ds="http://schemas.openxmlformats.org/officeDocument/2006/customXml" ds:itemID="{51AC2619-C2F1-4C9F-B2E6-BD9CFB37E5CF}"/>
</file>

<file path=customXml/itemProps68.xml><?xml version="1.0" encoding="utf-8"?>
<ds:datastoreItem xmlns:ds="http://schemas.openxmlformats.org/officeDocument/2006/customXml" ds:itemID="{3FF8E879-885A-4732-AA25-C01871A33D16}"/>
</file>

<file path=customXml/itemProps69.xml><?xml version="1.0" encoding="utf-8"?>
<ds:datastoreItem xmlns:ds="http://schemas.openxmlformats.org/officeDocument/2006/customXml" ds:itemID="{369E5497-36DA-412E-8845-219908252C1F}"/>
</file>

<file path=customXml/itemProps7.xml><?xml version="1.0" encoding="utf-8"?>
<ds:datastoreItem xmlns:ds="http://schemas.openxmlformats.org/officeDocument/2006/customXml" ds:itemID="{2AE9E02E-8B40-4F1B-9729-44903B7AA45D}"/>
</file>

<file path=customXml/itemProps70.xml><?xml version="1.0" encoding="utf-8"?>
<ds:datastoreItem xmlns:ds="http://schemas.openxmlformats.org/officeDocument/2006/customXml" ds:itemID="{2B122B95-E1B6-422A-BA87-D5C259852A39}"/>
</file>

<file path=customXml/itemProps71.xml><?xml version="1.0" encoding="utf-8"?>
<ds:datastoreItem xmlns:ds="http://schemas.openxmlformats.org/officeDocument/2006/customXml" ds:itemID="{3BC18BFC-3D9C-4CD2-B97A-66D5A3CD4E6F}"/>
</file>

<file path=customXml/itemProps72.xml><?xml version="1.0" encoding="utf-8"?>
<ds:datastoreItem xmlns:ds="http://schemas.openxmlformats.org/officeDocument/2006/customXml" ds:itemID="{AB6DBC5F-40C8-4321-A86B-EB998FD14811}"/>
</file>

<file path=customXml/itemProps73.xml><?xml version="1.0" encoding="utf-8"?>
<ds:datastoreItem xmlns:ds="http://schemas.openxmlformats.org/officeDocument/2006/customXml" ds:itemID="{FB425D6B-BAE6-4E5E-AF58-689425B7668F}"/>
</file>

<file path=customXml/itemProps74.xml><?xml version="1.0" encoding="utf-8"?>
<ds:datastoreItem xmlns:ds="http://schemas.openxmlformats.org/officeDocument/2006/customXml" ds:itemID="{F0AABFF9-B87B-4BA8-8C7D-C255A1A0754F}"/>
</file>

<file path=customXml/itemProps75.xml><?xml version="1.0" encoding="utf-8"?>
<ds:datastoreItem xmlns:ds="http://schemas.openxmlformats.org/officeDocument/2006/customXml" ds:itemID="{F8735576-DFED-4804-9197-24F0C7C7B03F}"/>
</file>

<file path=customXml/itemProps76.xml><?xml version="1.0" encoding="utf-8"?>
<ds:datastoreItem xmlns:ds="http://schemas.openxmlformats.org/officeDocument/2006/customXml" ds:itemID="{0AAEC008-987E-4F76-841D-C18798CEBF6C}"/>
</file>

<file path=customXml/itemProps77.xml><?xml version="1.0" encoding="utf-8"?>
<ds:datastoreItem xmlns:ds="http://schemas.openxmlformats.org/officeDocument/2006/customXml" ds:itemID="{2AF62278-1F89-4776-86F1-B855DE92B0B1}"/>
</file>

<file path=customXml/itemProps78.xml><?xml version="1.0" encoding="utf-8"?>
<ds:datastoreItem xmlns:ds="http://schemas.openxmlformats.org/officeDocument/2006/customXml" ds:itemID="{350CB657-BFAB-4D9A-88BE-80C35457D5A8}"/>
</file>

<file path=customXml/itemProps79.xml><?xml version="1.0" encoding="utf-8"?>
<ds:datastoreItem xmlns:ds="http://schemas.openxmlformats.org/officeDocument/2006/customXml" ds:itemID="{7F511B29-19FE-4AD9-AF68-EC7B83DB9CBD}"/>
</file>

<file path=customXml/itemProps8.xml><?xml version="1.0" encoding="utf-8"?>
<ds:datastoreItem xmlns:ds="http://schemas.openxmlformats.org/officeDocument/2006/customXml" ds:itemID="{DC7A9911-0DF0-4A2F-BC55-318B49381144}"/>
</file>

<file path=customXml/itemProps80.xml><?xml version="1.0" encoding="utf-8"?>
<ds:datastoreItem xmlns:ds="http://schemas.openxmlformats.org/officeDocument/2006/customXml" ds:itemID="{20752C29-67EA-4B89-A831-3B17A05E93CA}"/>
</file>

<file path=customXml/itemProps81.xml><?xml version="1.0" encoding="utf-8"?>
<ds:datastoreItem xmlns:ds="http://schemas.openxmlformats.org/officeDocument/2006/customXml" ds:itemID="{65F91374-F0EA-411E-8EF9-DC3605FA5050}"/>
</file>

<file path=customXml/itemProps82.xml><?xml version="1.0" encoding="utf-8"?>
<ds:datastoreItem xmlns:ds="http://schemas.openxmlformats.org/officeDocument/2006/customXml" ds:itemID="{088ABB1F-B1BD-4F8C-949C-F9A32F2B56DF}"/>
</file>

<file path=customXml/itemProps83.xml><?xml version="1.0" encoding="utf-8"?>
<ds:datastoreItem xmlns:ds="http://schemas.openxmlformats.org/officeDocument/2006/customXml" ds:itemID="{5491D5CF-81AD-4949-970D-80909BB8850F}"/>
</file>

<file path=customXml/itemProps84.xml><?xml version="1.0" encoding="utf-8"?>
<ds:datastoreItem xmlns:ds="http://schemas.openxmlformats.org/officeDocument/2006/customXml" ds:itemID="{885ECBD5-0A51-43B8-BB24-5553DCA5AE9A}"/>
</file>

<file path=customXml/itemProps85.xml><?xml version="1.0" encoding="utf-8"?>
<ds:datastoreItem xmlns:ds="http://schemas.openxmlformats.org/officeDocument/2006/customXml" ds:itemID="{35412DCF-D35E-44E6-BE8B-2E6E7D0F9F0F}"/>
</file>

<file path=customXml/itemProps86.xml><?xml version="1.0" encoding="utf-8"?>
<ds:datastoreItem xmlns:ds="http://schemas.openxmlformats.org/officeDocument/2006/customXml" ds:itemID="{72F27B7D-DC0A-4430-9B04-4BEF880A7DB0}"/>
</file>

<file path=customXml/itemProps87.xml><?xml version="1.0" encoding="utf-8"?>
<ds:datastoreItem xmlns:ds="http://schemas.openxmlformats.org/officeDocument/2006/customXml" ds:itemID="{E6E50B29-65A4-4A24-88DD-05105643018B}"/>
</file>

<file path=customXml/itemProps88.xml><?xml version="1.0" encoding="utf-8"?>
<ds:datastoreItem xmlns:ds="http://schemas.openxmlformats.org/officeDocument/2006/customXml" ds:itemID="{D596C75A-B187-4EFC-9156-D657F52E2831}"/>
</file>

<file path=customXml/itemProps89.xml><?xml version="1.0" encoding="utf-8"?>
<ds:datastoreItem xmlns:ds="http://schemas.openxmlformats.org/officeDocument/2006/customXml" ds:itemID="{74F2D2FC-A207-4292-9D09-3AECEFBF4BF6}"/>
</file>

<file path=customXml/itemProps9.xml><?xml version="1.0" encoding="utf-8"?>
<ds:datastoreItem xmlns:ds="http://schemas.openxmlformats.org/officeDocument/2006/customXml" ds:itemID="{3196AE2B-8F53-4C85-BCFB-26D792F029DC}"/>
</file>

<file path=customXml/itemProps90.xml><?xml version="1.0" encoding="utf-8"?>
<ds:datastoreItem xmlns:ds="http://schemas.openxmlformats.org/officeDocument/2006/customXml" ds:itemID="{5332032B-5C10-46C2-BFFE-9CF40F02917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C44D8C4-6A61-45B0-B173-626B0EDCB649}"/>
</file>

<file path=customXml/itemProps93.xml><?xml version="1.0" encoding="utf-8"?>
<ds:datastoreItem xmlns:ds="http://schemas.openxmlformats.org/officeDocument/2006/customXml" ds:itemID="{B851975E-70F4-400E-95AB-B1C05F4B8353}"/>
</file>

<file path=customXml/itemProps94.xml><?xml version="1.0" encoding="utf-8"?>
<ds:datastoreItem xmlns:ds="http://schemas.openxmlformats.org/officeDocument/2006/customXml" ds:itemID="{EC1CA17D-67F3-427D-A748-F86AEA540E67}"/>
</file>

<file path=customXml/itemProps95.xml><?xml version="1.0" encoding="utf-8"?>
<ds:datastoreItem xmlns:ds="http://schemas.openxmlformats.org/officeDocument/2006/customXml" ds:itemID="{8218D729-5D4B-484E-97DC-5A8ECF96D561}"/>
</file>

<file path=customXml/itemProps96.xml><?xml version="1.0" encoding="utf-8"?>
<ds:datastoreItem xmlns:ds="http://schemas.openxmlformats.org/officeDocument/2006/customXml" ds:itemID="{494C50B7-A027-44FF-B7DC-D85B82B0717D}"/>
</file>

<file path=customXml/itemProps97.xml><?xml version="1.0" encoding="utf-8"?>
<ds:datastoreItem xmlns:ds="http://schemas.openxmlformats.org/officeDocument/2006/customXml" ds:itemID="{60017DD2-8BA4-4ADD-87B5-011124B592DE}"/>
</file>

<file path=customXml/itemProps98.xml><?xml version="1.0" encoding="utf-8"?>
<ds:datastoreItem xmlns:ds="http://schemas.openxmlformats.org/officeDocument/2006/customXml" ds:itemID="{FFBFA085-479C-4BAA-AE35-A4F28A6A8945}"/>
</file>

<file path=customXml/itemProps99.xml><?xml version="1.0" encoding="utf-8"?>
<ds:datastoreItem xmlns:ds="http://schemas.openxmlformats.org/officeDocument/2006/customXml" ds:itemID="{38ACE4F3-F531-42E0-9444-D1E35F2728CC}"/>
</file>

<file path=docProps/app.xml><?xml version="1.0" encoding="utf-8"?>
<Properties xmlns="http://schemas.openxmlformats.org/officeDocument/2006/extended-properties" xmlns:vt="http://schemas.openxmlformats.org/officeDocument/2006/docPropsVTypes">
  <Template>Normal</Template>
  <TotalTime>130</TotalTime>
  <Pages>1</Pages>
  <Words>21439</Words>
  <Characters>122207</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143360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Tamara Biočanin</cp:lastModifiedBy>
  <cp:revision>24</cp:revision>
  <cp:lastPrinted>2016-06-21T08:43:00Z</cp:lastPrinted>
  <dcterms:created xsi:type="dcterms:W3CDTF">2018-03-16T08:21:00Z</dcterms:created>
  <dcterms:modified xsi:type="dcterms:W3CDTF">2018-03-19T13:56:00Z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