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rsidR="00210557" w:rsidRPr="003D5DB1" w:rsidRDefault="00210557" w:rsidP="00781B02">
      <w:pPr>
        <w:jc w:val="center"/>
        <w:rPr>
          <w:sz w:val="24"/>
          <w:szCs w:val="24"/>
          <w:lang w:val="sr-Latn-RS"/>
        </w:rPr>
      </w:pPr>
      <w:bookmarkStart w:id="3" w:name="_Toc441215597"/>
      <w:bookmarkStart w:id="4" w:name="_Toc441651536"/>
      <w:bookmarkStart w:id="5" w:name="_Toc442559873"/>
      <w:r w:rsidRPr="003D5DB1">
        <w:rPr>
          <w:sz w:val="24"/>
          <w:szCs w:val="24"/>
        </w:rPr>
        <w:t xml:space="preserve">за јавну набавку </w:t>
      </w:r>
      <w:r w:rsidR="002F36BE">
        <w:rPr>
          <w:sz w:val="24"/>
          <w:szCs w:val="24"/>
          <w:lang w:val="sr-Cyrl-RS"/>
        </w:rPr>
        <w:t>добара</w:t>
      </w:r>
      <w:r w:rsidR="00A63575" w:rsidRPr="003D5DB1">
        <w:rPr>
          <w:sz w:val="24"/>
          <w:szCs w:val="24"/>
          <w:lang w:val="sr-Cyrl-RS"/>
        </w:rPr>
        <w:t xml:space="preserve"> </w:t>
      </w:r>
      <w:r w:rsidRPr="003D5DB1">
        <w:rPr>
          <w:sz w:val="24"/>
          <w:szCs w:val="24"/>
        </w:rPr>
        <w:t>бр</w:t>
      </w:r>
      <w:bookmarkEnd w:id="3"/>
      <w:bookmarkEnd w:id="4"/>
      <w:bookmarkEnd w:id="5"/>
      <w:r w:rsidR="00113B84" w:rsidRPr="003D5DB1">
        <w:rPr>
          <w:sz w:val="24"/>
          <w:szCs w:val="24"/>
        </w:rPr>
        <w:t>.</w:t>
      </w:r>
      <w:r w:rsidR="002F36BE">
        <w:rPr>
          <w:sz w:val="24"/>
          <w:szCs w:val="24"/>
          <w:lang w:val="sr-Cyrl-RS"/>
        </w:rPr>
        <w:t>ЈН</w:t>
      </w:r>
      <w:r w:rsidR="00EE1FA2">
        <w:rPr>
          <w:sz w:val="24"/>
          <w:szCs w:val="24"/>
          <w:lang w:val="sr-Cyrl-RS"/>
        </w:rPr>
        <w:t>/</w:t>
      </w:r>
      <w:r w:rsidR="00774508">
        <w:rPr>
          <w:sz w:val="24"/>
          <w:szCs w:val="24"/>
        </w:rPr>
        <w:t>1000</w:t>
      </w:r>
      <w:r w:rsidR="003D5DB1" w:rsidRPr="009F07F0">
        <w:rPr>
          <w:sz w:val="24"/>
          <w:szCs w:val="24"/>
          <w:lang w:val="sr-Latn-RS"/>
        </w:rPr>
        <w:t>/</w:t>
      </w:r>
      <w:r w:rsidR="004B222F">
        <w:rPr>
          <w:sz w:val="24"/>
          <w:szCs w:val="24"/>
          <w:lang w:val="sr-Latn-RS"/>
        </w:rPr>
        <w:t>0</w:t>
      </w:r>
      <w:r w:rsidR="00774508">
        <w:rPr>
          <w:sz w:val="24"/>
          <w:szCs w:val="24"/>
          <w:lang w:val="sr-Latn-RS"/>
        </w:rPr>
        <w:t>640</w:t>
      </w:r>
      <w:r w:rsidR="004B222F">
        <w:rPr>
          <w:sz w:val="24"/>
          <w:szCs w:val="24"/>
          <w:lang w:val="sr-Latn-RS"/>
        </w:rPr>
        <w:t>/</w:t>
      </w:r>
      <w:r w:rsidR="003D5DB1" w:rsidRPr="009F07F0">
        <w:rPr>
          <w:sz w:val="24"/>
          <w:szCs w:val="24"/>
          <w:lang w:val="sr-Latn-RS"/>
        </w:rPr>
        <w:t>201</w:t>
      </w:r>
      <w:r w:rsidR="00DF5697">
        <w:rPr>
          <w:sz w:val="24"/>
          <w:szCs w:val="24"/>
          <w:lang w:val="sr-Latn-RS"/>
        </w:rPr>
        <w:t>7</w:t>
      </w:r>
    </w:p>
    <w:p w:rsidR="00210557" w:rsidRPr="00EC5BB4" w:rsidRDefault="00210557" w:rsidP="003D5DB1">
      <w:pPr>
        <w:pStyle w:val="Title"/>
        <w:spacing w:before="0"/>
        <w:jc w:val="both"/>
        <w:rPr>
          <w:rFonts w:cs="Arial"/>
          <w:szCs w:val="24"/>
          <w:lang w:val="sr-Latn-RS"/>
        </w:rPr>
      </w:pPr>
    </w:p>
    <w:p w:rsidR="001F372F" w:rsidRPr="004400E0" w:rsidRDefault="00A019E1" w:rsidP="001F372F">
      <w:pPr>
        <w:jc w:val="center"/>
        <w:rPr>
          <w:rFonts w:cs="Arial"/>
          <w:b/>
          <w:sz w:val="24"/>
          <w:szCs w:val="24"/>
          <w:lang w:val="sr-Latn-RS"/>
        </w:rPr>
      </w:pPr>
      <w:r w:rsidRPr="004400E0">
        <w:rPr>
          <w:rFonts w:cs="Arial"/>
          <w:b/>
          <w:sz w:val="24"/>
          <w:szCs w:val="24"/>
          <w:lang w:val="sr-Cyrl-RS"/>
        </w:rPr>
        <w:t>„</w:t>
      </w:r>
      <w:r w:rsidR="00774508">
        <w:rPr>
          <w:rFonts w:cs="Arial"/>
          <w:b/>
          <w:sz w:val="24"/>
          <w:szCs w:val="24"/>
          <w:lang w:val="sr-Cyrl-RS"/>
        </w:rPr>
        <w:t>Приколице за превоз стубова и теретна возила са дизалицама</w:t>
      </w:r>
      <w:r w:rsidRPr="004400E0">
        <w:rPr>
          <w:rFonts w:cs="Arial"/>
          <w:b/>
          <w:sz w:val="24"/>
          <w:szCs w:val="24"/>
          <w:lang w:val="sr-Cyrl-RS"/>
        </w:rPr>
        <w:t>“</w:t>
      </w:r>
    </w:p>
    <w:p w:rsidR="00275472" w:rsidRDefault="00275472" w:rsidP="00275472">
      <w:pPr>
        <w:spacing w:before="0"/>
        <w:jc w:val="center"/>
        <w:rPr>
          <w:rFonts w:eastAsia="Arial Unicode MS" w:cs="Arial"/>
          <w:kern w:val="2"/>
          <w:sz w:val="24"/>
          <w:szCs w:val="24"/>
          <w:lang w:val="ru-RU"/>
        </w:rPr>
      </w:pPr>
    </w:p>
    <w:p w:rsidR="00210557" w:rsidRPr="00EC5BB4" w:rsidRDefault="002F36BE" w:rsidP="00210557">
      <w:pPr>
        <w:pStyle w:val="Title"/>
        <w:spacing w:before="0"/>
        <w:rPr>
          <w:rFonts w:cs="Arial"/>
          <w:szCs w:val="24"/>
        </w:rPr>
      </w:pPr>
      <w:r>
        <w:rPr>
          <w:rFonts w:cs="Arial"/>
          <w:bCs w:val="0"/>
          <w:szCs w:val="24"/>
          <w:lang w:val="sr-Cyrl-RS"/>
        </w:rPr>
        <w:t xml:space="preserve">                                                                                            </w:t>
      </w:r>
      <w:r w:rsidR="003D5DB1" w:rsidRPr="003D5DB1">
        <w:rPr>
          <w:rFonts w:cs="Arial"/>
          <w:bCs w:val="0"/>
          <w:szCs w:val="24"/>
          <w:lang w:val="am-ET"/>
        </w:rPr>
        <w:t xml:space="preserve"> </w:t>
      </w:r>
    </w:p>
    <w:p w:rsidR="00210557" w:rsidRDefault="00210557" w:rsidP="00210557">
      <w:pPr>
        <w:pStyle w:val="Title"/>
        <w:spacing w:before="0"/>
        <w:rPr>
          <w:rFonts w:cs="Arial"/>
          <w:b w:val="0"/>
          <w:color w:val="FF0000"/>
          <w:szCs w:val="24"/>
        </w:rPr>
      </w:pPr>
    </w:p>
    <w:p w:rsidR="003D5DB1" w:rsidRDefault="003D5DB1" w:rsidP="003D5DB1">
      <w:pPr>
        <w:pStyle w:val="Subtitle"/>
      </w:pPr>
    </w:p>
    <w:p w:rsidR="003D5DB1" w:rsidRPr="003D5DB1" w:rsidRDefault="003D5DB1" w:rsidP="003D5DB1">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Pr="009F07F0">
        <w:rPr>
          <w:rFonts w:eastAsia="Arial Unicode MS" w:cs="Arial"/>
          <w:kern w:val="2"/>
          <w:sz w:val="24"/>
          <w:szCs w:val="24"/>
          <w:lang w:val="ru-RU"/>
        </w:rPr>
        <w:t>ЈН</w:t>
      </w:r>
      <w:r w:rsidR="00EE1FA2" w:rsidRPr="009F07F0">
        <w:rPr>
          <w:rFonts w:eastAsia="Arial Unicode MS" w:cs="Arial"/>
          <w:kern w:val="2"/>
          <w:sz w:val="24"/>
          <w:szCs w:val="24"/>
          <w:lang w:val="ru-RU"/>
        </w:rPr>
        <w:t>/</w:t>
      </w:r>
      <w:r w:rsidR="00774508">
        <w:rPr>
          <w:rFonts w:eastAsia="Arial Unicode MS" w:cs="Arial"/>
          <w:kern w:val="2"/>
          <w:sz w:val="24"/>
          <w:szCs w:val="24"/>
          <w:lang w:val="sr-Cyrl-RS"/>
        </w:rPr>
        <w:t>1000</w:t>
      </w:r>
      <w:r w:rsidR="003D5DB1" w:rsidRPr="009F07F0">
        <w:rPr>
          <w:sz w:val="24"/>
          <w:szCs w:val="24"/>
          <w:lang w:val="sr-Latn-RS"/>
        </w:rPr>
        <w:t>/</w:t>
      </w:r>
      <w:r w:rsidR="004400E0">
        <w:rPr>
          <w:sz w:val="24"/>
          <w:szCs w:val="24"/>
          <w:lang w:val="sr-Latn-RS"/>
        </w:rPr>
        <w:t>0</w:t>
      </w:r>
      <w:r w:rsidR="00774508">
        <w:rPr>
          <w:sz w:val="24"/>
          <w:szCs w:val="24"/>
          <w:lang w:val="sr-Cyrl-RS"/>
        </w:rPr>
        <w:t>640</w:t>
      </w:r>
      <w:r w:rsidR="00DF5697">
        <w:rPr>
          <w:sz w:val="24"/>
          <w:szCs w:val="24"/>
          <w:lang w:val="sr-Latn-RS"/>
        </w:rPr>
        <w:t>/2017</w:t>
      </w:r>
    </w:p>
    <w:p w:rsidR="00774508" w:rsidRDefault="009642F1" w:rsidP="00774508">
      <w:pPr>
        <w:rPr>
          <w:rFonts w:eastAsia="Arial Unicode MS" w:cs="Arial"/>
          <w:kern w:val="2"/>
          <w:sz w:val="24"/>
          <w:szCs w:val="24"/>
        </w:rPr>
      </w:pPr>
      <w:r w:rsidRPr="00EC5BB4">
        <w:rPr>
          <w:rFonts w:eastAsia="Arial Unicode MS" w:cs="Arial"/>
          <w:kern w:val="2"/>
          <w:sz w:val="24"/>
          <w:szCs w:val="24"/>
          <w:lang w:val="ru-RU"/>
        </w:rPr>
        <w:t xml:space="preserve">                                                    формирана </w:t>
      </w:r>
      <w:r w:rsidRPr="009F07F0">
        <w:rPr>
          <w:rFonts w:eastAsia="Arial Unicode MS" w:cs="Arial"/>
          <w:kern w:val="2"/>
          <w:sz w:val="24"/>
          <w:szCs w:val="24"/>
          <w:lang w:val="ru-RU"/>
        </w:rPr>
        <w:t xml:space="preserve">Решењем бр.12.01. </w:t>
      </w:r>
      <w:r w:rsidR="00774508">
        <w:rPr>
          <w:rFonts w:eastAsia="Arial Unicode MS" w:cs="Arial"/>
          <w:kern w:val="2"/>
          <w:sz w:val="24"/>
          <w:szCs w:val="24"/>
          <w:lang w:val="sr-Cyrl-RS"/>
        </w:rPr>
        <w:t>654835</w:t>
      </w:r>
      <w:r w:rsidR="004400E0" w:rsidRPr="004400E0">
        <w:rPr>
          <w:rFonts w:eastAsia="Arial Unicode MS" w:cs="Arial"/>
          <w:kern w:val="2"/>
          <w:sz w:val="24"/>
          <w:szCs w:val="24"/>
        </w:rPr>
        <w:t xml:space="preserve">/3-17 </w:t>
      </w:r>
    </w:p>
    <w:p w:rsidR="00774508" w:rsidRDefault="00774508" w:rsidP="00774508">
      <w:pPr>
        <w:rPr>
          <w:rFonts w:eastAsia="Arial Unicode MS" w:cs="Arial"/>
          <w:kern w:val="2"/>
          <w:sz w:val="24"/>
          <w:szCs w:val="24"/>
        </w:rPr>
      </w:pPr>
    </w:p>
    <w:p w:rsidR="00210557" w:rsidRPr="00EC5BB4" w:rsidRDefault="00113B84" w:rsidP="00774508">
      <w:pPr>
        <w:rPr>
          <w:rFonts w:cs="Arial"/>
          <w:b/>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p>
    <w:p w:rsidR="00150FCE" w:rsidRPr="00C042B5" w:rsidRDefault="00C042B5" w:rsidP="004400E0">
      <w:pPr>
        <w:pStyle w:val="BodyText"/>
        <w:spacing w:before="0"/>
        <w:rPr>
          <w:rFonts w:cs="Arial"/>
          <w:szCs w:val="24"/>
          <w:lang w:val="sr-Cyrl-RS"/>
        </w:rPr>
      </w:pPr>
      <w:r>
        <w:rPr>
          <w:rFonts w:cs="Arial"/>
          <w:szCs w:val="24"/>
          <w:lang w:val="sr-Cyrl-RS"/>
        </w:rPr>
        <w:t>(</w:t>
      </w:r>
      <w:r>
        <w:rPr>
          <w:rFonts w:cs="Arial"/>
          <w:szCs w:val="24"/>
          <w:lang w:val="en-US"/>
        </w:rPr>
        <w:t xml:space="preserve">Заведено у ЈП ЕПС под бројем </w:t>
      </w:r>
      <w:r w:rsidR="005D56FA">
        <w:rPr>
          <w:rFonts w:cs="Arial"/>
          <w:szCs w:val="24"/>
          <w:lang w:val="en-US"/>
        </w:rPr>
        <w:t>12.01.99984</w:t>
      </w:r>
      <w:r w:rsidR="005D56FA">
        <w:rPr>
          <w:rFonts w:cs="Arial"/>
          <w:szCs w:val="24"/>
          <w:lang w:val="sr-Cyrl-RS"/>
        </w:rPr>
        <w:t>/8-18 од</w:t>
      </w:r>
      <w:r w:rsidR="00DE4ACB">
        <w:rPr>
          <w:rFonts w:cs="Arial"/>
          <w:szCs w:val="24"/>
          <w:lang w:val="en-US"/>
        </w:rPr>
        <w:t xml:space="preserve"> </w:t>
      </w:r>
      <w:r w:rsidR="005D56FA">
        <w:rPr>
          <w:rFonts w:cs="Arial"/>
          <w:szCs w:val="24"/>
          <w:lang w:val="sr-Cyrl-RS"/>
        </w:rPr>
        <w:t>24.08</w:t>
      </w:r>
      <w:bookmarkStart w:id="6" w:name="_GoBack"/>
      <w:bookmarkEnd w:id="6"/>
      <w:r w:rsidR="00774508">
        <w:rPr>
          <w:rFonts w:cs="Arial"/>
          <w:szCs w:val="24"/>
          <w:lang w:val="en-US"/>
        </w:rPr>
        <w:t>.2018</w:t>
      </w:r>
      <w:r>
        <w:rPr>
          <w:rFonts w:cs="Arial"/>
          <w:szCs w:val="24"/>
          <w:lang w:val="en-US"/>
        </w:rPr>
        <w:t>. године</w:t>
      </w:r>
      <w:r>
        <w:rPr>
          <w:rFonts w:cs="Arial"/>
          <w:szCs w:val="24"/>
          <w:lang w:val="sr-Cyrl-RS"/>
        </w:rPr>
        <w:t>)</w:t>
      </w:r>
    </w:p>
    <w:p w:rsidR="00150FCE" w:rsidRPr="00EC5BB4" w:rsidRDefault="00150FCE" w:rsidP="000C50A0">
      <w:pPr>
        <w:pStyle w:val="BodyText"/>
        <w:spacing w:before="0"/>
        <w:jc w:val="center"/>
        <w:rPr>
          <w:rFonts w:cs="Arial"/>
          <w:szCs w:val="24"/>
          <w:lang w:val="ru-RU"/>
        </w:rPr>
      </w:pP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DC2552">
        <w:rPr>
          <w:rFonts w:cs="Arial"/>
          <w:sz w:val="24"/>
          <w:szCs w:val="24"/>
          <w:lang w:val="ru-RU"/>
        </w:rPr>
        <w:t xml:space="preserve"> </w:t>
      </w:r>
      <w:r w:rsidR="006D659A">
        <w:rPr>
          <w:rFonts w:cs="Arial"/>
          <w:sz w:val="24"/>
          <w:szCs w:val="24"/>
          <w:lang w:val="sr-Cyrl-RS"/>
        </w:rPr>
        <w:t>август</w:t>
      </w:r>
      <w:r w:rsidR="004276AD" w:rsidRPr="00EC5BB4">
        <w:rPr>
          <w:rFonts w:cs="Arial"/>
          <w:i/>
          <w:color w:val="00B0F0"/>
          <w:sz w:val="24"/>
          <w:szCs w:val="24"/>
        </w:rPr>
        <w:t xml:space="preserve"> </w:t>
      </w:r>
      <w:r w:rsidR="001F62BF" w:rsidRPr="00EC5BB4">
        <w:rPr>
          <w:rFonts w:cs="Arial"/>
          <w:sz w:val="24"/>
          <w:szCs w:val="24"/>
          <w:lang w:val="ru-RU"/>
        </w:rPr>
        <w:t>201</w:t>
      </w:r>
      <w:r w:rsidR="008B5BC3">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E7F4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у даљем тексту</w:t>
      </w:r>
      <w:r w:rsidR="00BE7F4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1869BD" w:rsidRPr="009F07F0">
        <w:rPr>
          <w:rFonts w:eastAsia="Arial Unicode MS" w:cs="Arial"/>
          <w:color w:val="000000"/>
          <w:kern w:val="2"/>
          <w:sz w:val="24"/>
          <w:szCs w:val="24"/>
          <w:lang w:val="ru-RU"/>
        </w:rPr>
        <w:t>12.01.</w:t>
      </w:r>
      <w:r w:rsidR="00774508">
        <w:rPr>
          <w:rFonts w:eastAsia="Arial Unicode MS" w:cs="Arial"/>
          <w:kern w:val="2"/>
          <w:sz w:val="24"/>
          <w:szCs w:val="24"/>
          <w:lang w:val="sr-Cyrl-RS"/>
        </w:rPr>
        <w:t>654835</w:t>
      </w:r>
      <w:r w:rsidR="001869BD" w:rsidRPr="009F07F0">
        <w:rPr>
          <w:rFonts w:eastAsia="Arial Unicode MS" w:cs="Arial"/>
          <w:kern w:val="2"/>
          <w:sz w:val="24"/>
          <w:szCs w:val="24"/>
          <w:lang w:val="sr-Latn-RS"/>
        </w:rPr>
        <w:t>/</w:t>
      </w:r>
      <w:r w:rsidR="009F07F0" w:rsidRPr="009F07F0">
        <w:rPr>
          <w:rFonts w:eastAsia="Arial Unicode MS" w:cs="Arial"/>
          <w:kern w:val="2"/>
          <w:sz w:val="24"/>
          <w:szCs w:val="24"/>
          <w:lang w:val="sr-Cyrl-RS"/>
        </w:rPr>
        <w:t>2</w:t>
      </w:r>
      <w:r w:rsidR="009F07F0" w:rsidRPr="009F07F0">
        <w:rPr>
          <w:rFonts w:eastAsia="Arial Unicode MS" w:cs="Arial"/>
          <w:kern w:val="2"/>
          <w:sz w:val="24"/>
          <w:szCs w:val="24"/>
          <w:lang w:val="sr-Latn-RS"/>
        </w:rPr>
        <w:t>-</w:t>
      </w:r>
      <w:r w:rsidR="001869BD" w:rsidRPr="009F07F0">
        <w:rPr>
          <w:rFonts w:eastAsia="Arial Unicode MS" w:cs="Arial"/>
          <w:kern w:val="2"/>
          <w:sz w:val="24"/>
          <w:szCs w:val="24"/>
          <w:lang w:val="sr-Latn-RS"/>
        </w:rPr>
        <w:t>1</w:t>
      </w:r>
      <w:r w:rsidR="00DF5697">
        <w:rPr>
          <w:rFonts w:eastAsia="Arial Unicode MS" w:cs="Arial"/>
          <w:kern w:val="2"/>
          <w:sz w:val="24"/>
          <w:szCs w:val="24"/>
          <w:lang w:val="sr-Cyrl-RS"/>
        </w:rPr>
        <w:t>7</w:t>
      </w:r>
      <w:r w:rsidR="001869BD">
        <w:rPr>
          <w:rFonts w:eastAsia="Arial Unicode MS" w:cs="Arial"/>
          <w:kern w:val="2"/>
          <w:sz w:val="24"/>
          <w:szCs w:val="24"/>
          <w:lang w:val="sr-Cyrl-RS"/>
        </w:rPr>
        <w:t xml:space="preserve"> </w:t>
      </w:r>
      <w:r w:rsidR="001869BD" w:rsidRPr="00DC2552">
        <w:rPr>
          <w:rFonts w:eastAsia="Arial Unicode MS" w:cs="Arial"/>
          <w:color w:val="000000"/>
          <w:kern w:val="2"/>
          <w:sz w:val="24"/>
          <w:szCs w:val="24"/>
        </w:rPr>
        <w:t>o</w:t>
      </w:r>
      <w:r w:rsidR="001869BD" w:rsidRPr="00DC2552">
        <w:rPr>
          <w:rFonts w:eastAsia="Arial Unicode MS" w:cs="Arial"/>
          <w:color w:val="000000"/>
          <w:kern w:val="2"/>
          <w:sz w:val="24"/>
          <w:szCs w:val="24"/>
          <w:lang w:val="ru-RU"/>
        </w:rPr>
        <w:t xml:space="preserve">д </w:t>
      </w:r>
      <w:r w:rsidR="00774508">
        <w:rPr>
          <w:rFonts w:eastAsia="Arial Unicode MS" w:cs="Arial"/>
          <w:color w:val="000000"/>
          <w:kern w:val="2"/>
          <w:sz w:val="24"/>
          <w:szCs w:val="24"/>
          <w:lang w:val="sr-Cyrl-RS"/>
        </w:rPr>
        <w:t>29</w:t>
      </w:r>
      <w:r w:rsidR="001869BD" w:rsidRPr="00DC2552">
        <w:rPr>
          <w:rFonts w:eastAsia="Arial Unicode MS" w:cs="Arial"/>
          <w:color w:val="000000"/>
          <w:kern w:val="2"/>
          <w:sz w:val="24"/>
          <w:szCs w:val="24"/>
          <w:lang w:val="ru-RU"/>
        </w:rPr>
        <w:t>.</w:t>
      </w:r>
      <w:r w:rsidR="004400E0">
        <w:rPr>
          <w:rFonts w:eastAsia="Arial Unicode MS" w:cs="Arial"/>
          <w:color w:val="000000"/>
          <w:kern w:val="2"/>
          <w:sz w:val="24"/>
          <w:szCs w:val="24"/>
          <w:lang w:val="ru-RU"/>
        </w:rPr>
        <w:t>1</w:t>
      </w:r>
      <w:r w:rsidR="00774508">
        <w:rPr>
          <w:rFonts w:eastAsia="Arial Unicode MS" w:cs="Arial"/>
          <w:color w:val="000000"/>
          <w:kern w:val="2"/>
          <w:sz w:val="24"/>
          <w:szCs w:val="24"/>
          <w:lang w:val="ru-RU"/>
        </w:rPr>
        <w:t>2</w:t>
      </w:r>
      <w:r w:rsidR="001869BD" w:rsidRPr="00DC2552">
        <w:rPr>
          <w:rFonts w:eastAsia="Arial Unicode MS" w:cs="Arial"/>
          <w:color w:val="000000"/>
          <w:kern w:val="2"/>
          <w:sz w:val="24"/>
          <w:szCs w:val="24"/>
          <w:lang w:val="ru-RU"/>
        </w:rPr>
        <w:t>.201</w:t>
      </w:r>
      <w:r w:rsidR="00DF5697">
        <w:rPr>
          <w:rFonts w:eastAsia="Arial Unicode MS" w:cs="Arial"/>
          <w:color w:val="000000"/>
          <w:kern w:val="2"/>
          <w:sz w:val="24"/>
          <w:szCs w:val="24"/>
          <w:lang w:val="ru-RU"/>
        </w:rPr>
        <w:t>7</w:t>
      </w:r>
      <w:r w:rsidR="00413BCE" w:rsidRPr="00DC2552">
        <w:rPr>
          <w:rFonts w:eastAsia="Arial Unicode MS" w:cs="Arial"/>
          <w:color w:val="000000"/>
          <w:kern w:val="2"/>
          <w:sz w:val="24"/>
          <w:szCs w:val="24"/>
          <w:lang w:val="ru-RU"/>
        </w:rPr>
        <w:t>.</w:t>
      </w:r>
      <w:r w:rsidR="00261778" w:rsidRPr="00DC2552">
        <w:rPr>
          <w:rFonts w:eastAsia="Arial Unicode MS" w:cs="Arial"/>
          <w:color w:val="000000"/>
          <w:kern w:val="2"/>
          <w:sz w:val="24"/>
          <w:szCs w:val="24"/>
          <w:lang w:val="ru-RU"/>
        </w:rPr>
        <w:t xml:space="preserve"> године и Решења о образовању комисије за јавну набавку </w:t>
      </w:r>
      <w:r w:rsidR="00774508" w:rsidRPr="009F07F0">
        <w:rPr>
          <w:rFonts w:eastAsia="Arial Unicode MS" w:cs="Arial"/>
          <w:color w:val="000000"/>
          <w:kern w:val="2"/>
          <w:sz w:val="24"/>
          <w:szCs w:val="24"/>
          <w:lang w:val="ru-RU"/>
        </w:rPr>
        <w:t>12.01.</w:t>
      </w:r>
      <w:r w:rsidR="00774508">
        <w:rPr>
          <w:rFonts w:eastAsia="Arial Unicode MS" w:cs="Arial"/>
          <w:kern w:val="2"/>
          <w:sz w:val="24"/>
          <w:szCs w:val="24"/>
          <w:lang w:val="sr-Cyrl-RS"/>
        </w:rPr>
        <w:t>654835</w:t>
      </w:r>
      <w:r w:rsidR="00774508" w:rsidRPr="009F07F0">
        <w:rPr>
          <w:rFonts w:eastAsia="Arial Unicode MS" w:cs="Arial"/>
          <w:kern w:val="2"/>
          <w:sz w:val="24"/>
          <w:szCs w:val="24"/>
          <w:lang w:val="sr-Latn-RS"/>
        </w:rPr>
        <w:t>/</w:t>
      </w:r>
      <w:r w:rsidR="00774508" w:rsidRPr="009F07F0">
        <w:rPr>
          <w:rFonts w:eastAsia="Arial Unicode MS" w:cs="Arial"/>
          <w:kern w:val="2"/>
          <w:sz w:val="24"/>
          <w:szCs w:val="24"/>
          <w:lang w:val="sr-Cyrl-RS"/>
        </w:rPr>
        <w:t>2</w:t>
      </w:r>
      <w:r w:rsidR="00774508" w:rsidRPr="009F07F0">
        <w:rPr>
          <w:rFonts w:eastAsia="Arial Unicode MS" w:cs="Arial"/>
          <w:kern w:val="2"/>
          <w:sz w:val="24"/>
          <w:szCs w:val="24"/>
          <w:lang w:val="sr-Latn-RS"/>
        </w:rPr>
        <w:t>-1</w:t>
      </w:r>
      <w:r w:rsidR="00774508">
        <w:rPr>
          <w:rFonts w:eastAsia="Arial Unicode MS" w:cs="Arial"/>
          <w:kern w:val="2"/>
          <w:sz w:val="24"/>
          <w:szCs w:val="24"/>
          <w:lang w:val="sr-Cyrl-RS"/>
        </w:rPr>
        <w:t xml:space="preserve">7 </w:t>
      </w:r>
      <w:r w:rsidR="00774508" w:rsidRPr="00DC2552">
        <w:rPr>
          <w:rFonts w:eastAsia="Arial Unicode MS" w:cs="Arial"/>
          <w:color w:val="000000"/>
          <w:kern w:val="2"/>
          <w:sz w:val="24"/>
          <w:szCs w:val="24"/>
        </w:rPr>
        <w:t>o</w:t>
      </w:r>
      <w:r w:rsidR="00774508" w:rsidRPr="00DC2552">
        <w:rPr>
          <w:rFonts w:eastAsia="Arial Unicode MS" w:cs="Arial"/>
          <w:color w:val="000000"/>
          <w:kern w:val="2"/>
          <w:sz w:val="24"/>
          <w:szCs w:val="24"/>
          <w:lang w:val="ru-RU"/>
        </w:rPr>
        <w:t xml:space="preserve">д </w:t>
      </w:r>
      <w:r w:rsidR="00774508">
        <w:rPr>
          <w:rFonts w:eastAsia="Arial Unicode MS" w:cs="Arial"/>
          <w:color w:val="000000"/>
          <w:kern w:val="2"/>
          <w:sz w:val="24"/>
          <w:szCs w:val="24"/>
          <w:lang w:val="sr-Cyrl-RS"/>
        </w:rPr>
        <w:t>29</w:t>
      </w:r>
      <w:r w:rsidR="00774508" w:rsidRPr="00DC2552">
        <w:rPr>
          <w:rFonts w:eastAsia="Arial Unicode MS" w:cs="Arial"/>
          <w:color w:val="000000"/>
          <w:kern w:val="2"/>
          <w:sz w:val="24"/>
          <w:szCs w:val="24"/>
          <w:lang w:val="ru-RU"/>
        </w:rPr>
        <w:t>.</w:t>
      </w:r>
      <w:r w:rsidR="00774508">
        <w:rPr>
          <w:rFonts w:eastAsia="Arial Unicode MS" w:cs="Arial"/>
          <w:color w:val="000000"/>
          <w:kern w:val="2"/>
          <w:sz w:val="24"/>
          <w:szCs w:val="24"/>
          <w:lang w:val="ru-RU"/>
        </w:rPr>
        <w:t>12</w:t>
      </w:r>
      <w:r w:rsidR="00774508" w:rsidRPr="00DC2552">
        <w:rPr>
          <w:rFonts w:eastAsia="Arial Unicode MS" w:cs="Arial"/>
          <w:color w:val="000000"/>
          <w:kern w:val="2"/>
          <w:sz w:val="24"/>
          <w:szCs w:val="24"/>
          <w:lang w:val="ru-RU"/>
        </w:rPr>
        <w:t>.201</w:t>
      </w:r>
      <w:r w:rsidR="00774508">
        <w:rPr>
          <w:rFonts w:eastAsia="Arial Unicode MS" w:cs="Arial"/>
          <w:color w:val="000000"/>
          <w:kern w:val="2"/>
          <w:sz w:val="24"/>
          <w:szCs w:val="24"/>
          <w:lang w:val="ru-RU"/>
        </w:rPr>
        <w:t>7</w:t>
      </w:r>
      <w:r w:rsidR="00DC2552" w:rsidRPr="00DC2552">
        <w:rPr>
          <w:rFonts w:eastAsia="Arial Unicode MS" w:cs="Arial"/>
          <w:color w:val="000000"/>
          <w:kern w:val="2"/>
          <w:sz w:val="24"/>
          <w:szCs w:val="24"/>
          <w:lang w:val="ru-RU"/>
        </w:rPr>
        <w:t>.</w:t>
      </w:r>
      <w:r w:rsidR="00005800" w:rsidRPr="00DC2552">
        <w:rPr>
          <w:rFonts w:eastAsia="Arial Unicode MS" w:cs="Arial"/>
          <w:color w:val="000000"/>
          <w:kern w:val="2"/>
          <w:sz w:val="24"/>
          <w:szCs w:val="24"/>
          <w:lang w:val="ru-RU"/>
        </w:rPr>
        <w:t xml:space="preserve"> </w:t>
      </w:r>
      <w:r w:rsidR="00261778" w:rsidRPr="00DC2552">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A1430C" w:rsidRDefault="00210557" w:rsidP="00781B02">
      <w:pPr>
        <w:jc w:val="center"/>
        <w:rPr>
          <w:b/>
          <w:sz w:val="24"/>
          <w:szCs w:val="24"/>
        </w:rPr>
      </w:pPr>
      <w:bookmarkStart w:id="7" w:name="_Toc441215598"/>
      <w:bookmarkStart w:id="8" w:name="_Toc441651537"/>
      <w:bookmarkStart w:id="9" w:name="_Toc442559874"/>
      <w:r w:rsidRPr="00A1430C">
        <w:rPr>
          <w:b/>
          <w:sz w:val="24"/>
          <w:szCs w:val="24"/>
        </w:rPr>
        <w:t>КОНКУРСНА ДОКУМЕНТАЦИЈА</w:t>
      </w:r>
      <w:bookmarkEnd w:id="7"/>
      <w:bookmarkEnd w:id="8"/>
      <w:bookmarkEnd w:id="9"/>
    </w:p>
    <w:p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rsidR="001869BD" w:rsidRPr="00F51601" w:rsidRDefault="00210557" w:rsidP="001869BD">
      <w:pPr>
        <w:jc w:val="center"/>
        <w:rPr>
          <w:rFonts w:cs="Arial"/>
          <w:b/>
          <w:sz w:val="24"/>
          <w:szCs w:val="24"/>
          <w:lang w:val="sr-Cyrl-RS"/>
        </w:rPr>
      </w:pPr>
      <w:bookmarkStart w:id="10" w:name="_Toc441215599"/>
      <w:bookmarkStart w:id="11" w:name="_Toc441651538"/>
      <w:bookmarkStart w:id="12" w:name="_Toc442559875"/>
      <w:r w:rsidRPr="001F372F">
        <w:rPr>
          <w:rFonts w:cs="Arial"/>
          <w:b/>
          <w:sz w:val="24"/>
          <w:szCs w:val="24"/>
        </w:rPr>
        <w:t xml:space="preserve">за јавну набавку </w:t>
      </w:r>
      <w:r w:rsidR="00330067" w:rsidRPr="001F372F">
        <w:rPr>
          <w:rFonts w:cs="Arial"/>
          <w:b/>
          <w:sz w:val="24"/>
          <w:szCs w:val="24"/>
          <w:lang w:val="sr-Cyrl-RS"/>
        </w:rPr>
        <w:t>добара</w:t>
      </w:r>
      <w:r w:rsidR="00A63575" w:rsidRPr="001F372F">
        <w:rPr>
          <w:rFonts w:cs="Arial"/>
          <w:b/>
          <w:sz w:val="24"/>
          <w:szCs w:val="24"/>
          <w:lang w:val="sr-Cyrl-RS"/>
        </w:rPr>
        <w:t xml:space="preserve"> </w:t>
      </w:r>
      <w:r w:rsidR="001F372F" w:rsidRPr="001F372F">
        <w:rPr>
          <w:rFonts w:cs="Arial"/>
          <w:sz w:val="24"/>
          <w:szCs w:val="24"/>
        </w:rPr>
        <w:t xml:space="preserve"> </w:t>
      </w:r>
      <w:r w:rsidR="00F51601" w:rsidRPr="00F51601">
        <w:rPr>
          <w:rFonts w:cs="Arial"/>
          <w:b/>
          <w:sz w:val="24"/>
          <w:szCs w:val="24"/>
          <w:lang w:val="sr-Cyrl-RS"/>
        </w:rPr>
        <w:t>„</w:t>
      </w:r>
      <w:r w:rsidR="00774508" w:rsidRPr="00774508">
        <w:rPr>
          <w:rFonts w:cs="Arial"/>
          <w:b/>
          <w:sz w:val="24"/>
          <w:szCs w:val="24"/>
          <w:lang w:val="sr-Cyrl-RS"/>
        </w:rPr>
        <w:t>Приколице за превоз стубова и теретна возила са дизалицама</w:t>
      </w:r>
      <w:r w:rsidR="00F51601" w:rsidRPr="00F51601">
        <w:rPr>
          <w:rFonts w:cs="Arial"/>
          <w:b/>
          <w:sz w:val="24"/>
          <w:szCs w:val="24"/>
          <w:lang w:val="sr-Cyrl-RS"/>
        </w:rPr>
        <w:t>“</w:t>
      </w:r>
    </w:p>
    <w:bookmarkEnd w:id="10"/>
    <w:bookmarkEnd w:id="11"/>
    <w:bookmarkEnd w:id="12"/>
    <w:p w:rsidR="00A1430C" w:rsidRPr="001869BD" w:rsidRDefault="00EE1FA2" w:rsidP="00A1430C">
      <w:pPr>
        <w:jc w:val="center"/>
        <w:rPr>
          <w:b/>
          <w:sz w:val="24"/>
          <w:szCs w:val="24"/>
          <w:lang w:val="sr-Latn-RS"/>
        </w:rPr>
      </w:pPr>
      <w:r w:rsidRPr="001869BD">
        <w:rPr>
          <w:b/>
          <w:sz w:val="24"/>
          <w:szCs w:val="24"/>
          <w:lang w:val="sr-Cyrl-RS"/>
        </w:rPr>
        <w:t>ЈН/</w:t>
      </w:r>
      <w:r w:rsidR="00774508">
        <w:rPr>
          <w:b/>
          <w:sz w:val="24"/>
          <w:szCs w:val="24"/>
          <w:lang w:val="sr-Cyrl-RS"/>
        </w:rPr>
        <w:t>10</w:t>
      </w:r>
      <w:r w:rsidR="00DF5697">
        <w:rPr>
          <w:b/>
          <w:sz w:val="24"/>
          <w:szCs w:val="24"/>
          <w:lang w:val="sr-Cyrl-RS"/>
        </w:rPr>
        <w:t>00/0</w:t>
      </w:r>
      <w:r w:rsidR="00774508">
        <w:rPr>
          <w:b/>
          <w:sz w:val="24"/>
          <w:szCs w:val="24"/>
          <w:lang w:val="sr-Cyrl-RS"/>
        </w:rPr>
        <w:t>640</w:t>
      </w:r>
      <w:r w:rsidR="00A1430C" w:rsidRPr="009F07F0">
        <w:rPr>
          <w:b/>
          <w:sz w:val="24"/>
          <w:szCs w:val="24"/>
          <w:lang w:val="sr-Latn-RS"/>
        </w:rPr>
        <w:t>/201</w:t>
      </w:r>
      <w:r w:rsidR="00DF5697">
        <w:rPr>
          <w:b/>
          <w:sz w:val="24"/>
          <w:szCs w:val="24"/>
          <w:lang w:val="sr-Latn-RS"/>
        </w:rPr>
        <w:t>7</w:t>
      </w:r>
    </w:p>
    <w:p w:rsidR="00210557" w:rsidRPr="001869BD" w:rsidRDefault="00210557" w:rsidP="00781B02">
      <w:pPr>
        <w:jc w:val="center"/>
        <w:rPr>
          <w:b/>
          <w:sz w:val="24"/>
          <w:szCs w:val="24"/>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442679" w:rsidRDefault="00053D58" w:rsidP="00F0036C">
            <w:pPr>
              <w:tabs>
                <w:tab w:val="left" w:pos="317"/>
                <w:tab w:val="left" w:pos="360"/>
                <w:tab w:val="right" w:leader="dot" w:pos="9639"/>
              </w:tabs>
              <w:rPr>
                <w:rFonts w:cs="Arial"/>
                <w:sz w:val="24"/>
                <w:szCs w:val="24"/>
              </w:rPr>
            </w:pPr>
            <w:r>
              <w:rPr>
                <w:rFonts w:cs="Arial"/>
                <w:sz w:val="24"/>
                <w:szCs w:val="24"/>
                <w:lang w:val="sr-Cyrl-RS"/>
              </w:rPr>
              <w:t xml:space="preserve"> </w:t>
            </w:r>
            <w:r w:rsidR="00F0036C">
              <w:rPr>
                <w:rFonts w:cs="Arial"/>
                <w:sz w:val="24"/>
                <w:szCs w:val="24"/>
                <w:lang w:val="sr-Cyrl-RS"/>
              </w:rPr>
              <w:t>Техничка спецификација</w:t>
            </w:r>
          </w:p>
        </w:tc>
        <w:tc>
          <w:tcPr>
            <w:tcW w:w="810" w:type="dxa"/>
          </w:tcPr>
          <w:p w:rsidR="00C62AA7" w:rsidRPr="00C62AA7" w:rsidRDefault="00B1220B"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9F07F0" w:rsidRDefault="009F07F0" w:rsidP="00B1220B">
            <w:pPr>
              <w:tabs>
                <w:tab w:val="left" w:pos="360"/>
                <w:tab w:val="left" w:pos="567"/>
                <w:tab w:val="right" w:leader="dot" w:pos="9639"/>
              </w:tabs>
              <w:jc w:val="center"/>
              <w:rPr>
                <w:sz w:val="24"/>
                <w:szCs w:val="24"/>
                <w:lang w:val="sr-Cyrl-RS"/>
              </w:rPr>
            </w:pPr>
            <w:r>
              <w:rPr>
                <w:sz w:val="24"/>
                <w:szCs w:val="24"/>
                <w:lang w:val="sr-Cyrl-RS"/>
              </w:rPr>
              <w:t>1</w:t>
            </w:r>
            <w:r w:rsidR="00B1220B">
              <w:rPr>
                <w:sz w:val="24"/>
                <w:szCs w:val="24"/>
                <w:lang w:val="sr-Cyrl-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9F07F0" w:rsidRDefault="00B1220B" w:rsidP="009F07F0">
            <w:pPr>
              <w:tabs>
                <w:tab w:val="left" w:pos="360"/>
                <w:tab w:val="left" w:pos="567"/>
                <w:tab w:val="right" w:leader="dot" w:pos="9639"/>
              </w:tabs>
              <w:jc w:val="center"/>
              <w:rPr>
                <w:sz w:val="24"/>
                <w:szCs w:val="24"/>
                <w:lang w:val="sr-Cyrl-RS"/>
              </w:rPr>
            </w:pPr>
            <w:r>
              <w:rPr>
                <w:sz w:val="24"/>
                <w:szCs w:val="24"/>
                <w:lang w:val="sr-Cyrl-RS"/>
              </w:rPr>
              <w:t>21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9F07F0" w:rsidRDefault="00B1220B" w:rsidP="009F07F0">
            <w:pPr>
              <w:tabs>
                <w:tab w:val="left" w:pos="360"/>
                <w:tab w:val="left" w:pos="567"/>
                <w:tab w:val="right" w:leader="dot" w:pos="9639"/>
              </w:tabs>
              <w:jc w:val="center"/>
              <w:rPr>
                <w:sz w:val="24"/>
                <w:szCs w:val="24"/>
                <w:lang w:val="sr-Cyrl-RS"/>
              </w:rPr>
            </w:pPr>
            <w:r>
              <w:rPr>
                <w:sz w:val="24"/>
                <w:szCs w:val="24"/>
                <w:lang w:val="sr-Cyrl-RS"/>
              </w:rPr>
              <w:t>23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681511">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681511">
              <w:rPr>
                <w:rFonts w:cs="Arial"/>
                <w:sz w:val="24"/>
                <w:szCs w:val="24"/>
                <w:lang w:val="sr-Cyrl-RS"/>
              </w:rPr>
              <w:t>9</w:t>
            </w:r>
            <w:r w:rsidRPr="00C62AA7">
              <w:rPr>
                <w:rFonts w:cs="Arial"/>
                <w:sz w:val="24"/>
                <w:szCs w:val="24"/>
                <w:lang w:val="sr-Cyrl-RS"/>
              </w:rPr>
              <w:t>)</w:t>
            </w:r>
          </w:p>
        </w:tc>
        <w:tc>
          <w:tcPr>
            <w:tcW w:w="810" w:type="dxa"/>
          </w:tcPr>
          <w:p w:rsidR="00C62AA7" w:rsidRPr="00E82325" w:rsidRDefault="00B1220B" w:rsidP="00E82325">
            <w:pPr>
              <w:tabs>
                <w:tab w:val="left" w:pos="360"/>
                <w:tab w:val="left" w:pos="567"/>
                <w:tab w:val="right" w:leader="dot" w:pos="9639"/>
              </w:tabs>
              <w:jc w:val="center"/>
              <w:rPr>
                <w:sz w:val="24"/>
                <w:szCs w:val="24"/>
                <w:lang w:val="sr-Cyrl-RS"/>
              </w:rPr>
            </w:pPr>
            <w:r>
              <w:rPr>
                <w:sz w:val="24"/>
                <w:szCs w:val="24"/>
                <w:lang w:val="sr-Cyrl-RS"/>
              </w:rPr>
              <w:t>44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E82325" w:rsidRDefault="00E82325" w:rsidP="00B1220B">
            <w:pPr>
              <w:tabs>
                <w:tab w:val="left" w:pos="360"/>
                <w:tab w:val="left" w:pos="567"/>
                <w:tab w:val="right" w:leader="dot" w:pos="9639"/>
              </w:tabs>
              <w:jc w:val="center"/>
              <w:rPr>
                <w:sz w:val="24"/>
                <w:szCs w:val="24"/>
                <w:lang w:val="sr-Cyrl-RS"/>
              </w:rPr>
            </w:pPr>
            <w:r>
              <w:rPr>
                <w:sz w:val="24"/>
                <w:szCs w:val="24"/>
                <w:lang w:val="sr-Cyrl-RS"/>
              </w:rPr>
              <w:t>5</w:t>
            </w:r>
            <w:r w:rsidR="00B1220B">
              <w:rPr>
                <w:sz w:val="24"/>
                <w:szCs w:val="24"/>
                <w:lang w:val="sr-Cyrl-RS"/>
              </w:rPr>
              <w:t>8</w:t>
            </w:r>
          </w:p>
        </w:tc>
      </w:tr>
    </w:tbl>
    <w:p w:rsidR="009D3699" w:rsidRPr="00EC5BB4" w:rsidRDefault="009D3699" w:rsidP="000C50A0">
      <w:pPr>
        <w:pStyle w:val="BodyText"/>
        <w:spacing w:before="0"/>
        <w:rPr>
          <w:rFonts w:cs="Arial"/>
          <w:b/>
          <w:spacing w:val="80"/>
          <w:szCs w:val="24"/>
          <w:highlight w:val="yellow"/>
        </w:rPr>
      </w:pPr>
    </w:p>
    <w:p w:rsidR="00F5264D" w:rsidRPr="00B172C9"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Укупан број страна документације:</w:t>
      </w:r>
      <w:r w:rsidR="00B172C9">
        <w:rPr>
          <w:rFonts w:cs="Arial"/>
          <w:bCs/>
          <w:noProof/>
          <w:sz w:val="24"/>
          <w:szCs w:val="24"/>
          <w:lang w:val="sr-Cyrl-CS"/>
        </w:rPr>
        <w:t xml:space="preserve"> </w:t>
      </w:r>
      <w:r w:rsidR="00560658">
        <w:rPr>
          <w:rFonts w:cs="Arial"/>
          <w:bCs/>
          <w:noProof/>
          <w:sz w:val="24"/>
          <w:szCs w:val="24"/>
          <w:lang w:val="sr-Cyrl-RS"/>
        </w:rPr>
        <w:t>9</w:t>
      </w:r>
      <w:r w:rsidR="00B9625F">
        <w:rPr>
          <w:rFonts w:cs="Arial"/>
          <w:bCs/>
          <w:noProof/>
          <w:sz w:val="24"/>
          <w:szCs w:val="24"/>
          <w:lang w:val="sr-Cyrl-RS"/>
        </w:rPr>
        <w:t>5</w:t>
      </w:r>
    </w:p>
    <w:p w:rsidR="001853E1" w:rsidRPr="00EC5BB4" w:rsidRDefault="001853E1" w:rsidP="000C50A0">
      <w:pPr>
        <w:pStyle w:val="BodyText"/>
        <w:spacing w:before="0"/>
        <w:rPr>
          <w:rFonts w:cs="Arial"/>
          <w:szCs w:val="24"/>
        </w:rPr>
      </w:pPr>
    </w:p>
    <w:p w:rsidR="00FA0E61" w:rsidRPr="00EC5BB4" w:rsidRDefault="00473AD5" w:rsidP="002730CB">
      <w:pPr>
        <w:pStyle w:val="Heading10"/>
        <w:numPr>
          <w:ilvl w:val="0"/>
          <w:numId w:val="13"/>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rsidTr="002E12CC">
        <w:tc>
          <w:tcPr>
            <w:tcW w:w="3032" w:type="dxa"/>
            <w:shd w:val="clear" w:color="auto" w:fill="auto"/>
          </w:tcPr>
          <w:p w:rsidR="00A1430C" w:rsidRDefault="00A1430C" w:rsidP="00A1430C">
            <w:pPr>
              <w:autoSpaceDE w:val="0"/>
              <w:autoSpaceDN w:val="0"/>
              <w:adjustRightInd w:val="0"/>
              <w:jc w:val="center"/>
              <w:rPr>
                <w:rFonts w:eastAsia="TimesNewRomanPSMT" w:cs="Arial"/>
                <w:bCs/>
                <w:sz w:val="24"/>
                <w:szCs w:val="24"/>
              </w:rPr>
            </w:pPr>
          </w:p>
          <w:p w:rsidR="00DF5697" w:rsidRPr="00DF5697" w:rsidRDefault="004276AD" w:rsidP="00DF5697">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DF5697" w:rsidRPr="00EC5BB4" w:rsidRDefault="00DF5697" w:rsidP="00DF5697">
            <w:pPr>
              <w:autoSpaceDE w:val="0"/>
              <w:autoSpaceDN w:val="0"/>
              <w:adjustRightInd w:val="0"/>
              <w:rPr>
                <w:rFonts w:eastAsia="TimesNewRomanPSMT" w:cs="Arial"/>
                <w:bCs/>
                <w:sz w:val="24"/>
                <w:szCs w:val="24"/>
              </w:rPr>
            </w:pPr>
            <w:r>
              <w:rPr>
                <w:rFonts w:cs="Arial"/>
                <w:sz w:val="24"/>
                <w:szCs w:val="24"/>
                <w:lang w:val="sr-Cyrl-RS"/>
              </w:rPr>
              <w:t xml:space="preserve">        Скраћени назив:</w:t>
            </w:r>
          </w:p>
        </w:tc>
        <w:tc>
          <w:tcPr>
            <w:tcW w:w="6213" w:type="dxa"/>
            <w:shd w:val="clear" w:color="auto" w:fill="auto"/>
          </w:tcPr>
          <w:p w:rsidR="004276AD"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DF5697" w:rsidRPr="008B5BC3" w:rsidRDefault="008B5BC3" w:rsidP="00DF5697">
            <w:pPr>
              <w:suppressAutoHyphens/>
              <w:spacing w:line="100" w:lineRule="atLeast"/>
              <w:jc w:val="center"/>
              <w:rPr>
                <w:rFonts w:cs="Arial"/>
                <w:sz w:val="24"/>
                <w:szCs w:val="24"/>
                <w:lang w:val="sr-Cyrl-RS"/>
              </w:rPr>
            </w:pPr>
            <w:r>
              <w:rPr>
                <w:rFonts w:cs="Arial"/>
                <w:sz w:val="24"/>
                <w:szCs w:val="24"/>
                <w:lang w:val="sr-Cyrl-RS"/>
              </w:rPr>
              <w:t>Балканска 13</w:t>
            </w:r>
          </w:p>
          <w:p w:rsidR="002E12CC" w:rsidRPr="00DF5697" w:rsidRDefault="00B057BF" w:rsidP="00DF5697">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997249" w:rsidRDefault="00733424"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997249">
                <w:rPr>
                  <w:rStyle w:val="Hyperlink"/>
                  <w:rFonts w:eastAsia="Arial Unicode MS" w:cs="Arial"/>
                  <w:color w:val="auto"/>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D294E" w:rsidRPr="004400E0" w:rsidRDefault="004D294E" w:rsidP="004D294E">
            <w:pPr>
              <w:jc w:val="center"/>
              <w:rPr>
                <w:sz w:val="24"/>
                <w:szCs w:val="24"/>
              </w:rPr>
            </w:pPr>
            <w:r w:rsidRPr="004400E0">
              <w:rPr>
                <w:sz w:val="24"/>
                <w:szCs w:val="24"/>
              </w:rPr>
              <w:t xml:space="preserve"> </w:t>
            </w:r>
            <w:r w:rsidR="003D43C8">
              <w:rPr>
                <w:sz w:val="24"/>
                <w:szCs w:val="24"/>
                <w:lang w:val="sr-Cyrl-RS"/>
              </w:rPr>
              <w:t>доб</w:t>
            </w:r>
            <w:r w:rsidRPr="004400E0">
              <w:rPr>
                <w:sz w:val="24"/>
                <w:szCs w:val="24"/>
                <w:lang w:val="sr-Cyrl-RS"/>
              </w:rPr>
              <w:t xml:space="preserve">ра </w:t>
            </w:r>
            <w:r w:rsidR="00F51601" w:rsidRPr="004400E0">
              <w:rPr>
                <w:sz w:val="24"/>
                <w:szCs w:val="24"/>
                <w:lang w:val="sr-Cyrl-RS"/>
              </w:rPr>
              <w:t>„</w:t>
            </w:r>
            <w:r w:rsidR="00774508" w:rsidRPr="00774508">
              <w:rPr>
                <w:sz w:val="24"/>
                <w:szCs w:val="24"/>
                <w:lang w:val="sr-Cyrl-RS"/>
              </w:rPr>
              <w:t xml:space="preserve">Приколице за превоз стубова и теретна возила са дизалицама </w:t>
            </w:r>
            <w:r w:rsidR="00774508" w:rsidRPr="00F51601">
              <w:rPr>
                <w:rFonts w:cs="Arial"/>
                <w:b/>
                <w:sz w:val="24"/>
                <w:szCs w:val="24"/>
                <w:lang w:val="sr-Cyrl-RS"/>
              </w:rPr>
              <w:t>“</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Default="002E12CC" w:rsidP="002E12CC">
            <w:pPr>
              <w:pStyle w:val="ListParagraph"/>
              <w:widowControl w:val="0"/>
              <w:ind w:left="0"/>
              <w:jc w:val="center"/>
              <w:rPr>
                <w:rFonts w:ascii="Arial" w:hAnsi="Arial" w:cs="Arial"/>
                <w:sz w:val="24"/>
                <w:szCs w:val="24"/>
                <w:lang w:val="sr-Cyrl-RS"/>
              </w:rPr>
            </w:pPr>
            <w:r w:rsidRPr="00A1430C">
              <w:rPr>
                <w:rFonts w:ascii="Arial" w:hAnsi="Arial" w:cs="Arial"/>
                <w:sz w:val="24"/>
                <w:szCs w:val="24"/>
              </w:rPr>
              <w:t xml:space="preserve">Jавна набавка </w:t>
            </w:r>
            <w:r w:rsidR="00774508">
              <w:rPr>
                <w:rFonts w:ascii="Arial" w:hAnsi="Arial" w:cs="Arial"/>
                <w:sz w:val="24"/>
                <w:szCs w:val="24"/>
                <w:lang w:val="sr-Cyrl-RS"/>
              </w:rPr>
              <w:t>је обликована у две партије:</w:t>
            </w:r>
          </w:p>
          <w:p w:rsidR="00774508" w:rsidRDefault="00774508" w:rsidP="00774508">
            <w:pPr>
              <w:pStyle w:val="ListParagraph"/>
              <w:widowControl w:val="0"/>
              <w:ind w:left="0"/>
              <w:rPr>
                <w:rFonts w:ascii="Arial" w:hAnsi="Arial" w:cs="Arial"/>
                <w:sz w:val="24"/>
                <w:szCs w:val="24"/>
                <w:lang w:val="sr-Cyrl-RS"/>
              </w:rPr>
            </w:pPr>
            <w:r>
              <w:rPr>
                <w:rFonts w:ascii="Arial" w:hAnsi="Arial" w:cs="Arial"/>
                <w:sz w:val="24"/>
                <w:szCs w:val="24"/>
                <w:lang w:val="sr-Cyrl-RS"/>
              </w:rPr>
              <w:t xml:space="preserve">         Партија 1: Приколице за превоз стубова</w:t>
            </w:r>
          </w:p>
          <w:p w:rsidR="00774508" w:rsidRPr="00774508" w:rsidRDefault="00774508" w:rsidP="002E12CC">
            <w:pPr>
              <w:pStyle w:val="ListParagraph"/>
              <w:widowControl w:val="0"/>
              <w:ind w:left="0"/>
              <w:jc w:val="center"/>
              <w:rPr>
                <w:rFonts w:ascii="Arial" w:hAnsi="Arial" w:cs="Arial"/>
                <w:sz w:val="24"/>
                <w:szCs w:val="24"/>
                <w:lang w:val="sr-Cyrl-RS"/>
              </w:rPr>
            </w:pPr>
            <w:r>
              <w:rPr>
                <w:rFonts w:ascii="Arial" w:hAnsi="Arial" w:cs="Arial"/>
                <w:sz w:val="24"/>
                <w:szCs w:val="24"/>
                <w:lang w:val="sr-Cyrl-RS"/>
              </w:rPr>
              <w:t>Партија 2: Теретна возила са дизалицама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774508" w:rsidRPr="00774508" w:rsidRDefault="004276AD" w:rsidP="0077450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774508" w:rsidRPr="00774508">
              <w:rPr>
                <w:rFonts w:eastAsia="TimesNewRomanPSMT" w:cs="Arial"/>
                <w:bCs/>
                <w:sz w:val="24"/>
                <w:szCs w:val="24"/>
              </w:rPr>
              <w:t>Закључење</w:t>
            </w:r>
            <w:r w:rsidR="00774508" w:rsidRPr="00774508">
              <w:rPr>
                <w:rFonts w:eastAsia="TimesNewRomanPSMT" w:cs="Arial"/>
                <w:bCs/>
                <w:sz w:val="24"/>
                <w:szCs w:val="24"/>
                <w:lang w:val="sr-Cyrl-RS"/>
              </w:rPr>
              <w:t xml:space="preserve"> </w:t>
            </w:r>
            <w:r w:rsidR="00774508" w:rsidRPr="00774508">
              <w:rPr>
                <w:rFonts w:eastAsia="TimesNewRomanPSMT" w:cs="Arial"/>
                <w:bCs/>
                <w:sz w:val="24"/>
                <w:szCs w:val="24"/>
              </w:rPr>
              <w:t xml:space="preserve">уговора о јавној набавци </w:t>
            </w:r>
            <w:r w:rsidR="00774508" w:rsidRPr="00774508">
              <w:rPr>
                <w:rFonts w:eastAsia="TimesNewRomanPSMT" w:cs="Arial"/>
                <w:bCs/>
                <w:sz w:val="24"/>
                <w:szCs w:val="24"/>
                <w:lang w:val="sr-Cyrl-RS"/>
              </w:rPr>
              <w:t xml:space="preserve">за партију 1 и </w:t>
            </w:r>
          </w:p>
          <w:p w:rsidR="004276AD" w:rsidRDefault="00774508" w:rsidP="00774508">
            <w:pPr>
              <w:autoSpaceDE w:val="0"/>
              <w:autoSpaceDN w:val="0"/>
              <w:adjustRightInd w:val="0"/>
              <w:jc w:val="center"/>
              <w:rPr>
                <w:rFonts w:eastAsia="TimesNewRomanPSMT" w:cs="Arial"/>
                <w:bCs/>
                <w:sz w:val="24"/>
                <w:szCs w:val="24"/>
              </w:rPr>
            </w:pPr>
            <w:r w:rsidRPr="00774508">
              <w:rPr>
                <w:rFonts w:eastAsia="TimesNewRomanPSMT" w:cs="Arial"/>
                <w:bCs/>
                <w:sz w:val="24"/>
                <w:szCs w:val="24"/>
              </w:rPr>
              <w:t>закључење</w:t>
            </w:r>
            <w:r w:rsidRPr="00774508">
              <w:rPr>
                <w:rFonts w:eastAsia="TimesNewRomanPSMT" w:cs="Arial"/>
                <w:bCs/>
                <w:sz w:val="24"/>
                <w:szCs w:val="24"/>
                <w:lang w:val="sr-Cyrl-RS"/>
              </w:rPr>
              <w:t xml:space="preserve"> </w:t>
            </w:r>
            <w:r w:rsidRPr="00774508">
              <w:rPr>
                <w:rFonts w:eastAsia="TimesNewRomanPSMT" w:cs="Arial"/>
                <w:bCs/>
                <w:sz w:val="24"/>
                <w:szCs w:val="24"/>
              </w:rPr>
              <w:t xml:space="preserve">уговора о јавној набавци </w:t>
            </w:r>
            <w:r w:rsidRPr="00774508">
              <w:rPr>
                <w:rFonts w:eastAsia="TimesNewRomanPSMT" w:cs="Arial"/>
                <w:bCs/>
                <w:sz w:val="24"/>
                <w:szCs w:val="24"/>
                <w:lang w:val="sr-Cyrl-RS"/>
              </w:rPr>
              <w:t>за партију 2</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8D1021" w:rsidP="004276AD">
            <w:pPr>
              <w:jc w:val="center"/>
              <w:rPr>
                <w:rFonts w:cs="Arial"/>
                <w:i/>
                <w:color w:val="00B0F0"/>
                <w:sz w:val="24"/>
                <w:szCs w:val="24"/>
                <w:lang w:val="sr-Cyrl-RS"/>
              </w:rPr>
            </w:pPr>
            <w:r>
              <w:rPr>
                <w:rFonts w:cs="Arial"/>
                <w:sz w:val="24"/>
                <w:szCs w:val="24"/>
                <w:lang w:val="sr-Cyrl-RS"/>
              </w:rPr>
              <w:t xml:space="preserve">Гордана Грујић, </w:t>
            </w:r>
            <w:r w:rsidR="008B5BC3">
              <w:rPr>
                <w:rFonts w:cs="Arial"/>
                <w:sz w:val="24"/>
                <w:szCs w:val="24"/>
                <w:lang w:val="sr-Cyrl-RS"/>
              </w:rPr>
              <w:t>Мира Паљић</w:t>
            </w:r>
          </w:p>
          <w:p w:rsidR="008D1021" w:rsidRPr="008B5BC3" w:rsidRDefault="008B5BC3" w:rsidP="008D1021">
            <w:pPr>
              <w:rPr>
                <w:rStyle w:val="Hyperlink"/>
                <w:color w:val="00B0F0"/>
                <w:lang w:val="sr-Cyrl-RS"/>
              </w:rPr>
            </w:pPr>
            <w:r>
              <w:rPr>
                <w:rFonts w:cs="Arial"/>
                <w:sz w:val="24"/>
                <w:szCs w:val="24"/>
              </w:rPr>
              <w:t xml:space="preserve">                   </w:t>
            </w:r>
            <w:r w:rsidR="008D1021">
              <w:rPr>
                <w:rFonts w:cs="Arial"/>
                <w:sz w:val="24"/>
                <w:szCs w:val="24"/>
                <w:lang w:val="sr-Cyrl-RS"/>
              </w:rPr>
              <w:t xml:space="preserve">       </w:t>
            </w:r>
            <w:r w:rsidR="008D1021" w:rsidRPr="00EC5BB4">
              <w:rPr>
                <w:rFonts w:cs="Arial"/>
                <w:sz w:val="24"/>
                <w:szCs w:val="24"/>
              </w:rPr>
              <w:t xml:space="preserve">e-mail: </w:t>
            </w:r>
            <w:hyperlink r:id="rId166" w:history="1">
              <w:r w:rsidR="008D1021" w:rsidRPr="008D1021">
                <w:rPr>
                  <w:rFonts w:cs="Arial"/>
                  <w:sz w:val="24"/>
                  <w:szCs w:val="24"/>
                  <w:lang w:val="sr-Latn-RS"/>
                </w:rPr>
                <w:t>grujic.gordana</w:t>
              </w:r>
              <w:r w:rsidR="008D1021" w:rsidRPr="006C1946">
                <w:rPr>
                  <w:rStyle w:val="Hyperlink"/>
                  <w:rFonts w:cs="Arial"/>
                  <w:sz w:val="24"/>
                  <w:szCs w:val="24"/>
                </w:rPr>
                <w:t>@</w:t>
              </w:r>
              <w:r w:rsidR="008D1021" w:rsidRPr="006C1946">
                <w:rPr>
                  <w:rStyle w:val="Hyperlink"/>
                  <w:lang w:val="sr-Latn-RS"/>
                </w:rPr>
                <w:t>eps.rs</w:t>
              </w:r>
            </w:hyperlink>
            <w:r w:rsidR="008D1021">
              <w:rPr>
                <w:rStyle w:val="Hyperlink"/>
                <w:lang w:val="sr-Cyrl-RS"/>
              </w:rPr>
              <w:t xml:space="preserve"> </w:t>
            </w:r>
          </w:p>
          <w:p w:rsidR="004276AD" w:rsidRPr="00EC5BB4" w:rsidRDefault="008B5BC3" w:rsidP="008D1021">
            <w:pPr>
              <w:rPr>
                <w:rFonts w:cs="Arial"/>
                <w:sz w:val="24"/>
                <w:szCs w:val="24"/>
              </w:rPr>
            </w:pPr>
            <w:r>
              <w:rPr>
                <w:rFonts w:cs="Arial"/>
                <w:sz w:val="24"/>
                <w:szCs w:val="24"/>
              </w:rPr>
              <w:t xml:space="preserve">  </w:t>
            </w:r>
            <w:r w:rsidR="008D1021">
              <w:rPr>
                <w:rFonts w:cs="Arial"/>
                <w:sz w:val="24"/>
                <w:szCs w:val="24"/>
                <w:lang w:val="sr-Cyrl-RS"/>
              </w:rPr>
              <w:t xml:space="preserve">                 </w:t>
            </w:r>
            <w:r w:rsidR="008D1021">
              <w:rPr>
                <w:rFonts w:cs="Arial"/>
                <w:sz w:val="24"/>
                <w:szCs w:val="24"/>
                <w:lang w:val="sr-Latn-RS"/>
              </w:rPr>
              <w:t xml:space="preserve">          </w:t>
            </w:r>
            <w:r w:rsidRPr="00EC5BB4">
              <w:rPr>
                <w:rFonts w:cs="Arial"/>
                <w:sz w:val="24"/>
                <w:szCs w:val="24"/>
              </w:rPr>
              <w:t xml:space="preserve">e-mail: </w:t>
            </w:r>
            <w:hyperlink r:id="rId167" w:history="1">
              <w:r w:rsidRPr="006C1946">
                <w:rPr>
                  <w:rStyle w:val="Hyperlink"/>
                  <w:rFonts w:cs="Arial"/>
                  <w:sz w:val="24"/>
                  <w:szCs w:val="24"/>
                  <w:lang w:val="sr-Latn-RS"/>
                </w:rPr>
                <w:t>mira</w:t>
              </w:r>
              <w:r w:rsidRPr="006C1946">
                <w:rPr>
                  <w:rStyle w:val="Hyperlink"/>
                  <w:rFonts w:cs="Arial"/>
                  <w:sz w:val="24"/>
                  <w:szCs w:val="24"/>
                  <w:lang w:val="sr-Cyrl-RS"/>
                </w:rPr>
                <w:t>.</w:t>
              </w:r>
              <w:r w:rsidRPr="006C1946">
                <w:rPr>
                  <w:rStyle w:val="Hyperlink"/>
                  <w:rFonts w:cs="Arial"/>
                  <w:sz w:val="24"/>
                  <w:szCs w:val="24"/>
                  <w:lang w:val="sr-Latn-RS"/>
                </w:rPr>
                <w:t>paljic</w:t>
              </w:r>
              <w:r w:rsidRPr="006C1946">
                <w:rPr>
                  <w:rStyle w:val="Hyperlink"/>
                  <w:rFonts w:cs="Arial"/>
                  <w:sz w:val="24"/>
                  <w:szCs w:val="24"/>
                </w:rPr>
                <w:t>@</w:t>
              </w:r>
              <w:r w:rsidRPr="006C1946">
                <w:rPr>
                  <w:rStyle w:val="Hyperlink"/>
                  <w:lang w:val="sr-Latn-RS"/>
                </w:rPr>
                <w:t>eps.rs</w:t>
              </w:r>
            </w:hyperlink>
            <w:r>
              <w:rPr>
                <w:rStyle w:val="Hyperlink"/>
                <w:lang w:val="sr-Cyrl-RS"/>
              </w:rPr>
              <w:t xml:space="preserve"> </w:t>
            </w:r>
          </w:p>
        </w:tc>
      </w:tr>
    </w:tbl>
    <w:p w:rsidR="00FA0E61" w:rsidRDefault="00FA0E61" w:rsidP="000C50A0">
      <w:pPr>
        <w:spacing w:before="0"/>
        <w:rPr>
          <w:rFonts w:cs="Arial"/>
          <w:sz w:val="24"/>
          <w:szCs w:val="24"/>
        </w:rPr>
      </w:pPr>
    </w:p>
    <w:p w:rsidR="002E12CC" w:rsidRDefault="002E12CC" w:rsidP="000C50A0">
      <w:pPr>
        <w:spacing w:before="0"/>
        <w:rPr>
          <w:rFonts w:cs="Arial"/>
          <w:sz w:val="24"/>
          <w:szCs w:val="24"/>
        </w:rPr>
      </w:pPr>
    </w:p>
    <w:p w:rsidR="002E12CC" w:rsidRDefault="002E12CC"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2730CB">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1F372F" w:rsidRPr="00774508" w:rsidRDefault="002E12CC" w:rsidP="001F372F">
      <w:pPr>
        <w:rPr>
          <w:rFonts w:cs="Arial"/>
          <w:sz w:val="24"/>
          <w:szCs w:val="24"/>
        </w:rPr>
      </w:pPr>
      <w:r w:rsidRPr="001869BD">
        <w:rPr>
          <w:rFonts w:cs="Arial"/>
          <w:sz w:val="24"/>
          <w:szCs w:val="24"/>
          <w:lang w:eastAsia="zh-CN"/>
        </w:rPr>
        <w:t xml:space="preserve">Опис предмета јавне набавке: </w:t>
      </w:r>
      <w:r w:rsidR="004D294E" w:rsidRPr="001869BD">
        <w:rPr>
          <w:rFonts w:cs="Arial"/>
          <w:sz w:val="24"/>
          <w:szCs w:val="24"/>
          <w:lang w:val="sr-Cyrl-RS" w:eastAsia="zh-CN"/>
        </w:rPr>
        <w:t>Н</w:t>
      </w:r>
      <w:r w:rsidR="004D294E" w:rsidRPr="001869BD">
        <w:rPr>
          <w:sz w:val="24"/>
          <w:szCs w:val="24"/>
        </w:rPr>
        <w:t>абавк</w:t>
      </w:r>
      <w:r w:rsidR="004D294E" w:rsidRPr="001869BD">
        <w:rPr>
          <w:sz w:val="24"/>
          <w:szCs w:val="24"/>
          <w:lang w:val="sr-Cyrl-RS"/>
        </w:rPr>
        <w:t>а</w:t>
      </w:r>
      <w:r w:rsidR="004D294E" w:rsidRPr="001869BD">
        <w:rPr>
          <w:sz w:val="24"/>
          <w:szCs w:val="24"/>
        </w:rPr>
        <w:t xml:space="preserve"> </w:t>
      </w:r>
      <w:r w:rsidR="004D294E" w:rsidRPr="001869BD">
        <w:rPr>
          <w:sz w:val="24"/>
          <w:szCs w:val="24"/>
          <w:lang w:val="sr-Cyrl-RS"/>
        </w:rPr>
        <w:t>добара</w:t>
      </w:r>
      <w:r w:rsidR="004400E0">
        <w:rPr>
          <w:sz w:val="24"/>
          <w:szCs w:val="24"/>
          <w:lang w:val="sr-Cyrl-RS"/>
        </w:rPr>
        <w:t xml:space="preserve"> - </w:t>
      </w:r>
      <w:r w:rsidR="004D294E" w:rsidRPr="001869BD">
        <w:rPr>
          <w:sz w:val="24"/>
          <w:szCs w:val="24"/>
          <w:lang w:val="sr-Cyrl-RS"/>
        </w:rPr>
        <w:t xml:space="preserve"> </w:t>
      </w:r>
      <w:r w:rsidR="00774508" w:rsidRPr="00774508">
        <w:rPr>
          <w:rFonts w:cs="Arial"/>
          <w:sz w:val="24"/>
          <w:szCs w:val="24"/>
          <w:lang w:val="sr-Cyrl-RS"/>
        </w:rPr>
        <w:t xml:space="preserve">Приколице за превоз стубова и теретна возила са дизалицама </w:t>
      </w:r>
      <w:r w:rsidR="001F372F" w:rsidRPr="001F372F">
        <w:rPr>
          <w:rFonts w:cs="Arial"/>
          <w:sz w:val="24"/>
          <w:szCs w:val="24"/>
          <w:lang w:val="sr-Cyrl-RS"/>
        </w:rPr>
        <w:t xml:space="preserve"> </w:t>
      </w:r>
    </w:p>
    <w:p w:rsidR="001F372F" w:rsidRPr="004400E0" w:rsidRDefault="002E12CC" w:rsidP="001F372F">
      <w:pPr>
        <w:rPr>
          <w:rFonts w:cs="Arial"/>
          <w:bCs/>
          <w:sz w:val="24"/>
          <w:szCs w:val="24"/>
          <w:lang w:val="sr-Cyrl-RS"/>
        </w:rPr>
      </w:pPr>
      <w:r w:rsidRPr="001F372F">
        <w:rPr>
          <w:rFonts w:cs="Arial"/>
          <w:sz w:val="24"/>
          <w:szCs w:val="24"/>
          <w:lang w:eastAsia="zh-CN"/>
        </w:rPr>
        <w:t>Назив из општег речника набавке:</w:t>
      </w:r>
      <w:r w:rsidR="001B5973" w:rsidRPr="001F372F">
        <w:rPr>
          <w:rFonts w:cs="Arial"/>
          <w:sz w:val="24"/>
          <w:szCs w:val="24"/>
          <w:lang w:eastAsia="zh-CN"/>
        </w:rPr>
        <w:t xml:space="preserve"> </w:t>
      </w:r>
      <w:r w:rsidR="009F7D85">
        <w:rPr>
          <w:rFonts w:cs="Arial"/>
          <w:bCs/>
          <w:sz w:val="24"/>
          <w:szCs w:val="24"/>
          <w:lang w:val="sr-Cyrl-RS"/>
        </w:rPr>
        <w:t>Приколице; Камиони - дизалице</w:t>
      </w:r>
    </w:p>
    <w:p w:rsidR="001F372F" w:rsidRPr="001F372F" w:rsidRDefault="001F372F" w:rsidP="001F372F">
      <w:pPr>
        <w:ind w:left="851" w:hanging="993"/>
        <w:contextualSpacing/>
        <w:rPr>
          <w:rFonts w:cs="Arial"/>
          <w:bCs/>
          <w:sz w:val="24"/>
          <w:szCs w:val="24"/>
          <w:lang w:val="sr-Cyrl-RS"/>
        </w:rPr>
      </w:pPr>
      <w:r>
        <w:rPr>
          <w:rFonts w:cs="Arial"/>
          <w:sz w:val="24"/>
          <w:szCs w:val="24"/>
          <w:lang w:val="sr-Cyrl-RS" w:eastAsia="zh-CN"/>
        </w:rPr>
        <w:t xml:space="preserve">  </w:t>
      </w:r>
      <w:r w:rsidR="002E12CC" w:rsidRPr="001F372F">
        <w:rPr>
          <w:rFonts w:cs="Arial"/>
          <w:sz w:val="24"/>
          <w:szCs w:val="24"/>
          <w:lang w:eastAsia="zh-CN"/>
        </w:rPr>
        <w:t xml:space="preserve">Ознака из општег речника набавке: </w:t>
      </w:r>
      <w:r w:rsidR="009F7D85">
        <w:rPr>
          <w:rFonts w:cs="Arial"/>
          <w:bCs/>
          <w:sz w:val="24"/>
          <w:szCs w:val="24"/>
          <w:lang w:val="sr-Cyrl-RS"/>
        </w:rPr>
        <w:t>34223300-9; 42415100-9</w:t>
      </w:r>
    </w:p>
    <w:p w:rsidR="0032186E" w:rsidRPr="001F372F" w:rsidRDefault="0032186E" w:rsidP="0032186E">
      <w:pPr>
        <w:spacing w:before="0"/>
        <w:rPr>
          <w:rFonts w:cs="Arial"/>
          <w:sz w:val="24"/>
          <w:szCs w:val="24"/>
          <w:lang w:val="sr-Cyrl-RS" w:eastAsia="zh-CN"/>
        </w:rPr>
      </w:pPr>
    </w:p>
    <w:p w:rsidR="008206FF" w:rsidRPr="005B644A" w:rsidRDefault="002E12CC" w:rsidP="005B644A">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9F7D85" w:rsidRDefault="009F7D85" w:rsidP="002E12CC">
      <w:pPr>
        <w:tabs>
          <w:tab w:val="left" w:pos="1134"/>
        </w:tabs>
        <w:rPr>
          <w:rFonts w:cs="Arial"/>
          <w:sz w:val="24"/>
          <w:szCs w:val="24"/>
          <w:lang w:val="sr-Cyrl-RS"/>
        </w:rPr>
      </w:pPr>
    </w:p>
    <w:p w:rsidR="006D659A" w:rsidRDefault="006D659A" w:rsidP="002E12CC">
      <w:pPr>
        <w:tabs>
          <w:tab w:val="left" w:pos="1134"/>
        </w:tabs>
        <w:rPr>
          <w:rFonts w:cs="Arial"/>
          <w:sz w:val="24"/>
          <w:szCs w:val="24"/>
          <w:lang w:val="sr-Cyrl-RS"/>
        </w:rPr>
      </w:pPr>
    </w:p>
    <w:p w:rsidR="006D659A" w:rsidRPr="0032186E" w:rsidRDefault="006D659A" w:rsidP="002E12CC">
      <w:pPr>
        <w:tabs>
          <w:tab w:val="left" w:pos="1134"/>
        </w:tabs>
        <w:rPr>
          <w:rFonts w:cs="Arial"/>
          <w:sz w:val="24"/>
          <w:szCs w:val="24"/>
          <w:lang w:val="sr-Cyrl-RS"/>
        </w:rPr>
      </w:pPr>
    </w:p>
    <w:p w:rsidR="008206FF" w:rsidRPr="0032186E" w:rsidRDefault="00053D58" w:rsidP="002730CB">
      <w:pPr>
        <w:pStyle w:val="Heading10"/>
        <w:numPr>
          <w:ilvl w:val="0"/>
          <w:numId w:val="13"/>
        </w:numPr>
        <w:jc w:val="both"/>
        <w:rPr>
          <w:rFonts w:cs="Arial"/>
          <w:sz w:val="24"/>
          <w:szCs w:val="24"/>
          <w:lang w:val="sr-Cyrl-RS"/>
        </w:rPr>
      </w:pPr>
      <w:r w:rsidRPr="00053D58">
        <w:rPr>
          <w:sz w:val="24"/>
          <w:szCs w:val="24"/>
          <w:lang w:val="sr-Cyrl-RS"/>
        </w:rPr>
        <w:lastRenderedPageBreak/>
        <w:t xml:space="preserve"> </w:t>
      </w:r>
      <w:bookmarkStart w:id="18" w:name="_Toc442559884"/>
      <w:bookmarkEnd w:id="16"/>
      <w:r w:rsidR="008206FF" w:rsidRPr="00EC5BB4">
        <w:rPr>
          <w:rFonts w:cs="Arial"/>
          <w:sz w:val="24"/>
          <w:szCs w:val="24"/>
        </w:rPr>
        <w:t>ТЕХНИЧК</w:t>
      </w:r>
      <w:r w:rsidR="008206FF">
        <w:rPr>
          <w:rFonts w:cs="Arial"/>
          <w:sz w:val="24"/>
          <w:szCs w:val="24"/>
          <w:lang w:val="sr-Cyrl-RS"/>
        </w:rPr>
        <w:t>А</w:t>
      </w:r>
      <w:r w:rsidR="008206FF" w:rsidRPr="00EC5BB4">
        <w:rPr>
          <w:rFonts w:cs="Arial"/>
          <w:sz w:val="24"/>
          <w:szCs w:val="24"/>
        </w:rPr>
        <w:t xml:space="preserve"> </w:t>
      </w:r>
      <w:r w:rsidR="008206FF">
        <w:rPr>
          <w:rFonts w:cs="Arial"/>
          <w:sz w:val="24"/>
          <w:szCs w:val="24"/>
          <w:lang w:val="sr-Cyrl-RS"/>
        </w:rPr>
        <w:t>СПЕЦИФИКАЦИЈА</w:t>
      </w:r>
      <w:r w:rsidR="008206FF" w:rsidRPr="00EC5BB4">
        <w:rPr>
          <w:rFonts w:cs="Arial"/>
          <w:sz w:val="24"/>
          <w:szCs w:val="24"/>
        </w:rPr>
        <w:t xml:space="preserve"> </w:t>
      </w:r>
    </w:p>
    <w:p w:rsidR="00872B2D" w:rsidRPr="00EF65E4" w:rsidRDefault="008206FF" w:rsidP="008206FF">
      <w:pPr>
        <w:rPr>
          <w:sz w:val="24"/>
          <w:szCs w:val="24"/>
          <w:lang w:val="sr-Cyrl-RS"/>
        </w:rPr>
      </w:pPr>
      <w:r w:rsidRPr="001869BD">
        <w:rPr>
          <w:sz w:val="24"/>
          <w:szCs w:val="24"/>
          <w:lang w:val="sr-Cyrl-RS"/>
        </w:rPr>
        <w:t xml:space="preserve">(Врста, техничке карактеристике, квалитет, количина и опис добара, начин спровођења контроле и обезбеђивања гаранције квалитета, рок </w:t>
      </w:r>
      <w:r w:rsidR="0027415F" w:rsidRPr="001869BD">
        <w:rPr>
          <w:sz w:val="24"/>
          <w:szCs w:val="24"/>
          <w:lang w:val="sr-Cyrl-RS"/>
        </w:rPr>
        <w:t xml:space="preserve">испоруке, </w:t>
      </w:r>
      <w:r w:rsidR="00EA0DF7" w:rsidRPr="001869BD">
        <w:rPr>
          <w:sz w:val="24"/>
          <w:szCs w:val="24"/>
          <w:lang w:val="sr-Cyrl-RS"/>
        </w:rPr>
        <w:t xml:space="preserve">начин и </w:t>
      </w:r>
      <w:r w:rsidR="0027415F" w:rsidRPr="001869BD">
        <w:rPr>
          <w:sz w:val="24"/>
          <w:szCs w:val="24"/>
          <w:lang w:val="sr-Cyrl-RS"/>
        </w:rPr>
        <w:t>место испоруке добара</w:t>
      </w:r>
      <w:r w:rsidRPr="001869BD">
        <w:rPr>
          <w:sz w:val="24"/>
          <w:szCs w:val="24"/>
          <w:lang w:val="sr-Cyrl-RS"/>
        </w:rPr>
        <w:t>)</w:t>
      </w:r>
    </w:p>
    <w:p w:rsidR="008206FF" w:rsidRDefault="008206FF" w:rsidP="002730CB">
      <w:pPr>
        <w:pStyle w:val="Heading10"/>
        <w:numPr>
          <w:ilvl w:val="1"/>
          <w:numId w:val="13"/>
        </w:numPr>
        <w:jc w:val="both"/>
        <w:rPr>
          <w:rFonts w:cs="Arial"/>
          <w:sz w:val="24"/>
          <w:szCs w:val="24"/>
          <w:lang w:val="sr-Cyrl-RS"/>
        </w:rPr>
      </w:pPr>
      <w:bookmarkStart w:id="19" w:name="_Toc441651541"/>
      <w:bookmarkStart w:id="20" w:name="_Toc442559879"/>
      <w:r w:rsidRPr="0032186E">
        <w:rPr>
          <w:rFonts w:cs="Arial"/>
          <w:sz w:val="24"/>
          <w:szCs w:val="24"/>
          <w:lang w:val="sr-Cyrl-RS"/>
        </w:rPr>
        <w:t>Врста и количина добара</w:t>
      </w:r>
      <w:bookmarkEnd w:id="19"/>
      <w:bookmarkEnd w:id="20"/>
    </w:p>
    <w:p w:rsidR="009F7D85" w:rsidRPr="00AE7132" w:rsidRDefault="009F7D85" w:rsidP="009F7D85">
      <w:pPr>
        <w:rPr>
          <w:rFonts w:cs="Arial"/>
          <w:b/>
          <w:sz w:val="28"/>
          <w:szCs w:val="28"/>
          <w:lang w:val="sr-Cyrl-RS"/>
        </w:rPr>
      </w:pPr>
      <w:r>
        <w:rPr>
          <w:rFonts w:cs="Arial"/>
          <w:b/>
          <w:sz w:val="28"/>
          <w:szCs w:val="28"/>
          <w:lang w:val="sr-Cyrl-RS"/>
        </w:rPr>
        <w:t>Приколице за превоз стубова и теретна возила са дизалицама</w:t>
      </w:r>
    </w:p>
    <w:p w:rsidR="009F7D85" w:rsidRDefault="009F7D85" w:rsidP="009F7D85">
      <w:pPr>
        <w:rPr>
          <w:rFonts w:eastAsia="Arial" w:cs="Arial"/>
          <w:b/>
          <w:sz w:val="24"/>
          <w:lang w:val="sr-Cyrl-RS"/>
        </w:rPr>
      </w:pPr>
    </w:p>
    <w:p w:rsidR="009F7D85" w:rsidRDefault="009F7D85" w:rsidP="009F7D85">
      <w:pPr>
        <w:rPr>
          <w:rFonts w:eastAsia="Arial" w:cs="Arial"/>
          <w:b/>
          <w:sz w:val="24"/>
          <w:lang w:val="sr-Cyrl-RS"/>
        </w:rPr>
      </w:pPr>
      <w:r>
        <w:rPr>
          <w:rFonts w:eastAsia="Arial" w:cs="Arial"/>
          <w:b/>
          <w:sz w:val="24"/>
          <w:lang w:val="sr-Cyrl-RS"/>
        </w:rPr>
        <w:t xml:space="preserve">ПАРТИЈА 1. Приколице за превоз стубова </w:t>
      </w:r>
      <w:r w:rsidR="00EF65E4">
        <w:rPr>
          <w:rFonts w:eastAsia="Arial" w:cs="Arial"/>
          <w:b/>
          <w:sz w:val="24"/>
          <w:lang w:val="sr-Cyrl-RS"/>
        </w:rPr>
        <w:t xml:space="preserve"> </w:t>
      </w:r>
    </w:p>
    <w:p w:rsidR="00EF65E4" w:rsidRDefault="00EF65E4" w:rsidP="009F7D85">
      <w:pPr>
        <w:rPr>
          <w:rFonts w:eastAsia="Arial" w:cs="Arial"/>
          <w:b/>
          <w:sz w:val="24"/>
          <w:lang w:val="sr-Cyrl-RS"/>
        </w:rPr>
      </w:pPr>
    </w:p>
    <w:tbl>
      <w:tblPr>
        <w:tblStyle w:val="TableGrid"/>
        <w:tblW w:w="8784" w:type="dxa"/>
        <w:tblLook w:val="04A0" w:firstRow="1" w:lastRow="0" w:firstColumn="1" w:lastColumn="0" w:noHBand="0" w:noVBand="1"/>
      </w:tblPr>
      <w:tblGrid>
        <w:gridCol w:w="900"/>
        <w:gridCol w:w="4945"/>
        <w:gridCol w:w="2939"/>
      </w:tblGrid>
      <w:tr w:rsidR="008B5BC3" w:rsidRPr="0025438B" w:rsidTr="008B5BC3">
        <w:tc>
          <w:tcPr>
            <w:tcW w:w="900" w:type="dxa"/>
          </w:tcPr>
          <w:p w:rsidR="008B5BC3" w:rsidRPr="0025438B" w:rsidRDefault="008B5BC3" w:rsidP="008B5BC3">
            <w:pPr>
              <w:jc w:val="center"/>
              <w:rPr>
                <w:rFonts w:eastAsia="Arial" w:cs="Arial"/>
                <w:sz w:val="24"/>
                <w:lang w:val="sr-Cyrl-RS"/>
              </w:rPr>
            </w:pPr>
            <w:r w:rsidRPr="0025438B">
              <w:rPr>
                <w:rFonts w:eastAsia="Arial" w:cs="Arial"/>
                <w:sz w:val="24"/>
                <w:lang w:val="sr-Cyrl-RS"/>
              </w:rPr>
              <w:t>Рб</w:t>
            </w:r>
          </w:p>
        </w:tc>
        <w:tc>
          <w:tcPr>
            <w:tcW w:w="4945" w:type="dxa"/>
          </w:tcPr>
          <w:p w:rsidR="008B5BC3" w:rsidRPr="0025438B" w:rsidRDefault="008B5BC3" w:rsidP="008B5BC3">
            <w:pPr>
              <w:jc w:val="center"/>
              <w:rPr>
                <w:rFonts w:eastAsia="Arial" w:cs="Arial"/>
                <w:sz w:val="24"/>
                <w:lang w:val="sr-Cyrl-RS"/>
              </w:rPr>
            </w:pPr>
            <w:r w:rsidRPr="0025438B">
              <w:rPr>
                <w:rFonts w:eastAsia="Arial" w:cs="Arial"/>
                <w:sz w:val="24"/>
                <w:lang w:val="sr-Cyrl-RS"/>
              </w:rPr>
              <w:t>Назив добра</w:t>
            </w:r>
          </w:p>
        </w:tc>
        <w:tc>
          <w:tcPr>
            <w:tcW w:w="2939" w:type="dxa"/>
          </w:tcPr>
          <w:p w:rsidR="008B5BC3" w:rsidRPr="0025438B" w:rsidRDefault="008B5BC3" w:rsidP="008B5BC3">
            <w:pPr>
              <w:jc w:val="center"/>
              <w:rPr>
                <w:rFonts w:eastAsia="Arial" w:cs="Arial"/>
                <w:sz w:val="24"/>
                <w:lang w:val="sr-Cyrl-RS"/>
              </w:rPr>
            </w:pPr>
            <w:r>
              <w:rPr>
                <w:rFonts w:eastAsia="Arial" w:cs="Arial"/>
                <w:sz w:val="24"/>
                <w:lang w:val="sr-Cyrl-RS"/>
              </w:rPr>
              <w:t>К</w:t>
            </w:r>
            <w:r w:rsidRPr="0025438B">
              <w:rPr>
                <w:rFonts w:eastAsia="Arial" w:cs="Arial"/>
                <w:sz w:val="24"/>
                <w:lang w:val="sr-Cyrl-RS"/>
              </w:rPr>
              <w:t>оличина</w:t>
            </w:r>
          </w:p>
        </w:tc>
      </w:tr>
      <w:tr w:rsidR="008B5BC3" w:rsidRPr="0025438B" w:rsidTr="008B5BC3">
        <w:tc>
          <w:tcPr>
            <w:tcW w:w="900" w:type="dxa"/>
            <w:vAlign w:val="center"/>
          </w:tcPr>
          <w:p w:rsidR="008B5BC3" w:rsidRPr="0025438B" w:rsidRDefault="008B5BC3" w:rsidP="008B5BC3">
            <w:pPr>
              <w:jc w:val="center"/>
              <w:rPr>
                <w:rFonts w:eastAsia="Arial" w:cs="Arial"/>
                <w:sz w:val="24"/>
                <w:lang w:val="sr-Cyrl-RS"/>
              </w:rPr>
            </w:pPr>
            <w:r>
              <w:rPr>
                <w:rFonts w:eastAsia="Arial" w:cs="Arial"/>
                <w:sz w:val="24"/>
                <w:lang w:val="sr-Cyrl-RS"/>
              </w:rPr>
              <w:t>1.</w:t>
            </w:r>
          </w:p>
        </w:tc>
        <w:tc>
          <w:tcPr>
            <w:tcW w:w="4945" w:type="dxa"/>
            <w:vAlign w:val="center"/>
          </w:tcPr>
          <w:p w:rsidR="008B5BC3" w:rsidRPr="00E50DEB" w:rsidRDefault="008B5BC3" w:rsidP="008B5BC3">
            <w:pPr>
              <w:jc w:val="center"/>
              <w:rPr>
                <w:rFonts w:eastAsia="Arial" w:cs="Arial"/>
                <w:b/>
                <w:sz w:val="24"/>
                <w:lang w:val="sr-Cyrl-RS"/>
              </w:rPr>
            </w:pPr>
            <w:r w:rsidRPr="00AE7132">
              <w:rPr>
                <w:rFonts w:eastAsia="Arial" w:cs="Arial"/>
                <w:sz w:val="24"/>
                <w:lang w:val="sr-Cyrl-RS"/>
              </w:rPr>
              <w:t xml:space="preserve">Приколица за превоз стубова, </w:t>
            </w:r>
            <w:r w:rsidRPr="00E50DEB">
              <w:rPr>
                <w:rFonts w:eastAsia="Arial" w:cs="Arial"/>
                <w:b/>
                <w:sz w:val="24"/>
                <w:lang w:val="sr-Cyrl-RS"/>
              </w:rPr>
              <w:t>јед</w:t>
            </w:r>
            <w:r w:rsidRPr="00E50DEB">
              <w:rPr>
                <w:rFonts w:eastAsia="Arial" w:cs="Arial"/>
                <w:b/>
                <w:sz w:val="24"/>
                <w:lang w:val="sr-Latn-RS"/>
              </w:rPr>
              <w:t>н</w:t>
            </w:r>
            <w:r w:rsidRPr="00E50DEB">
              <w:rPr>
                <w:rFonts w:eastAsia="Arial" w:cs="Arial"/>
                <w:b/>
                <w:sz w:val="24"/>
                <w:lang w:val="sr-Cyrl-RS"/>
              </w:rPr>
              <w:t>оосовинска</w:t>
            </w:r>
            <w:r w:rsidRPr="00AE7132">
              <w:rPr>
                <w:rFonts w:eastAsia="Arial" w:cs="Arial"/>
                <w:sz w:val="24"/>
                <w:lang w:val="sr-Cyrl-RS"/>
              </w:rPr>
              <w:t xml:space="preserve">, </w:t>
            </w:r>
            <w:r>
              <w:rPr>
                <w:rFonts w:eastAsia="Arial" w:cs="Arial"/>
                <w:sz w:val="24"/>
                <w:lang w:val="sr-Cyrl-RS"/>
              </w:rPr>
              <w:t xml:space="preserve">бруто </w:t>
            </w:r>
            <w:r w:rsidRPr="00AE7132">
              <w:rPr>
                <w:rFonts w:eastAsia="Arial" w:cs="Arial"/>
                <w:sz w:val="24"/>
                <w:lang w:val="sr-Cyrl-RS"/>
              </w:rPr>
              <w:t xml:space="preserve">носивости </w:t>
            </w:r>
            <w:r>
              <w:rPr>
                <w:rFonts w:eastAsia="Arial" w:cs="Arial"/>
                <w:sz w:val="24"/>
                <w:lang w:val="sr-Cyrl-RS"/>
              </w:rPr>
              <w:t xml:space="preserve">минимум </w:t>
            </w:r>
            <w:r w:rsidRPr="00E50DEB">
              <w:rPr>
                <w:rFonts w:eastAsia="Arial" w:cs="Arial"/>
                <w:b/>
                <w:sz w:val="24"/>
                <w:lang w:val="sr-Cyrl-RS"/>
              </w:rPr>
              <w:t>5 т</w:t>
            </w:r>
          </w:p>
          <w:p w:rsidR="008B5BC3" w:rsidRPr="00AE7132" w:rsidRDefault="008B5BC3" w:rsidP="008B5BC3">
            <w:pPr>
              <w:jc w:val="center"/>
              <w:rPr>
                <w:rFonts w:eastAsia="Arial" w:cs="Arial"/>
                <w:sz w:val="24"/>
                <w:lang w:val="sr-Cyrl-RS"/>
              </w:rPr>
            </w:pPr>
          </w:p>
        </w:tc>
        <w:tc>
          <w:tcPr>
            <w:tcW w:w="2939" w:type="dxa"/>
            <w:vAlign w:val="center"/>
          </w:tcPr>
          <w:p w:rsidR="008B5BC3" w:rsidRPr="0025438B" w:rsidRDefault="008B5BC3" w:rsidP="008B5BC3">
            <w:pPr>
              <w:jc w:val="center"/>
              <w:rPr>
                <w:rFonts w:eastAsia="Arial" w:cs="Arial"/>
                <w:sz w:val="24"/>
                <w:lang w:val="sr-Cyrl-RS"/>
              </w:rPr>
            </w:pPr>
            <w:r>
              <w:rPr>
                <w:rFonts w:eastAsia="Arial" w:cs="Arial"/>
                <w:sz w:val="24"/>
                <w:lang w:val="sr-Cyrl-RS"/>
              </w:rPr>
              <w:t>3</w:t>
            </w:r>
          </w:p>
        </w:tc>
      </w:tr>
      <w:tr w:rsidR="008B5BC3" w:rsidRPr="00364BC5" w:rsidTr="008B5BC3">
        <w:tc>
          <w:tcPr>
            <w:tcW w:w="900" w:type="dxa"/>
            <w:vAlign w:val="center"/>
          </w:tcPr>
          <w:p w:rsidR="008B5BC3" w:rsidRPr="0025438B" w:rsidRDefault="008B5BC3" w:rsidP="008B5BC3">
            <w:pPr>
              <w:jc w:val="center"/>
              <w:rPr>
                <w:rFonts w:eastAsia="Arial" w:cs="Arial"/>
                <w:sz w:val="24"/>
                <w:lang w:val="sr-Cyrl-RS"/>
              </w:rPr>
            </w:pPr>
            <w:r>
              <w:rPr>
                <w:rFonts w:eastAsia="Arial" w:cs="Arial"/>
                <w:sz w:val="24"/>
                <w:lang w:val="sr-Cyrl-RS"/>
              </w:rPr>
              <w:t>2.</w:t>
            </w:r>
          </w:p>
        </w:tc>
        <w:tc>
          <w:tcPr>
            <w:tcW w:w="4945" w:type="dxa"/>
            <w:vAlign w:val="center"/>
          </w:tcPr>
          <w:p w:rsidR="008B5BC3" w:rsidRPr="00E50DEB" w:rsidRDefault="008B5BC3" w:rsidP="008B5BC3">
            <w:pPr>
              <w:jc w:val="center"/>
              <w:rPr>
                <w:rFonts w:eastAsia="Arial" w:cs="Arial"/>
                <w:b/>
                <w:sz w:val="24"/>
                <w:lang w:val="sr-Cyrl-RS"/>
              </w:rPr>
            </w:pPr>
            <w:r w:rsidRPr="00AE7132">
              <w:rPr>
                <w:rFonts w:eastAsia="Arial" w:cs="Arial"/>
                <w:sz w:val="24"/>
                <w:lang w:val="sr-Cyrl-RS"/>
              </w:rPr>
              <w:t xml:space="preserve">Приколица за превоз стубова, </w:t>
            </w:r>
            <w:r w:rsidRPr="00E50DEB">
              <w:rPr>
                <w:rFonts w:eastAsia="Arial" w:cs="Arial"/>
                <w:b/>
                <w:sz w:val="24"/>
                <w:lang w:val="sr-Cyrl-RS"/>
              </w:rPr>
              <w:t>двоосовинска,</w:t>
            </w:r>
            <w:r w:rsidRPr="00AE7132">
              <w:rPr>
                <w:rFonts w:eastAsia="Arial" w:cs="Arial"/>
                <w:sz w:val="24"/>
                <w:lang w:val="sr-Cyrl-RS"/>
              </w:rPr>
              <w:t xml:space="preserve"> бруто носивости минимум </w:t>
            </w:r>
            <w:r w:rsidRPr="00E50DEB">
              <w:rPr>
                <w:rFonts w:eastAsia="Arial" w:cs="Arial"/>
                <w:b/>
                <w:sz w:val="24"/>
                <w:lang w:val="sr-Cyrl-RS"/>
              </w:rPr>
              <w:t>15 т</w:t>
            </w:r>
          </w:p>
          <w:p w:rsidR="008B5BC3" w:rsidRPr="00AE7132" w:rsidRDefault="008B5BC3" w:rsidP="008B5BC3">
            <w:pPr>
              <w:jc w:val="center"/>
              <w:rPr>
                <w:rFonts w:cs="Arial"/>
                <w:sz w:val="24"/>
                <w:szCs w:val="24"/>
                <w:lang w:val="sr-Cyrl-RS"/>
              </w:rPr>
            </w:pPr>
          </w:p>
        </w:tc>
        <w:tc>
          <w:tcPr>
            <w:tcW w:w="2939" w:type="dxa"/>
          </w:tcPr>
          <w:p w:rsidR="008B5BC3" w:rsidRDefault="008B5BC3" w:rsidP="008B5BC3">
            <w:pPr>
              <w:jc w:val="center"/>
              <w:rPr>
                <w:rFonts w:eastAsia="Arial" w:cs="Arial"/>
                <w:sz w:val="24"/>
                <w:lang w:val="sr-Cyrl-RS"/>
              </w:rPr>
            </w:pPr>
          </w:p>
          <w:p w:rsidR="008B5BC3" w:rsidRPr="00364BC5" w:rsidRDefault="008B5BC3" w:rsidP="008B5BC3">
            <w:pPr>
              <w:jc w:val="center"/>
              <w:rPr>
                <w:rFonts w:eastAsia="Arial" w:cs="Arial"/>
                <w:sz w:val="24"/>
                <w:lang w:val="sr-Cyrl-RS"/>
              </w:rPr>
            </w:pPr>
            <w:r>
              <w:rPr>
                <w:rFonts w:eastAsia="Arial" w:cs="Arial"/>
                <w:sz w:val="24"/>
                <w:lang w:val="sr-Cyrl-RS"/>
              </w:rPr>
              <w:t>1</w:t>
            </w:r>
          </w:p>
        </w:tc>
      </w:tr>
    </w:tbl>
    <w:p w:rsidR="00EA0DF7" w:rsidRDefault="00EA0DF7" w:rsidP="00EA0DF7">
      <w:pPr>
        <w:rPr>
          <w:rFonts w:cs="Arial"/>
          <w:sz w:val="24"/>
          <w:szCs w:val="24"/>
          <w:lang w:val="sr-Cyrl-CS" w:eastAsia="sr-Latn-CS"/>
        </w:rPr>
      </w:pPr>
    </w:p>
    <w:p w:rsidR="009F7D85" w:rsidRPr="009F7D85" w:rsidRDefault="009F7D85" w:rsidP="009F7D85">
      <w:pPr>
        <w:rPr>
          <w:b/>
          <w:sz w:val="24"/>
          <w:szCs w:val="24"/>
          <w:lang w:val="sr-Cyrl-RS" w:eastAsia="ar-SA"/>
        </w:rPr>
      </w:pPr>
      <w:r w:rsidRPr="009F7D85">
        <w:rPr>
          <w:b/>
          <w:sz w:val="24"/>
          <w:szCs w:val="24"/>
          <w:lang w:val="sr-Cyrl-RS" w:eastAsia="ar-SA"/>
        </w:rPr>
        <w:t>ПАРТИЈА 2. Теретна возила са дизалицама</w:t>
      </w:r>
    </w:p>
    <w:tbl>
      <w:tblPr>
        <w:tblStyle w:val="TableGrid"/>
        <w:tblW w:w="8784" w:type="dxa"/>
        <w:tblLook w:val="04A0" w:firstRow="1" w:lastRow="0" w:firstColumn="1" w:lastColumn="0" w:noHBand="0" w:noVBand="1"/>
      </w:tblPr>
      <w:tblGrid>
        <w:gridCol w:w="900"/>
        <w:gridCol w:w="4945"/>
        <w:gridCol w:w="2939"/>
      </w:tblGrid>
      <w:tr w:rsidR="008B5BC3" w:rsidRPr="0025438B" w:rsidTr="008B5BC3">
        <w:tc>
          <w:tcPr>
            <w:tcW w:w="900" w:type="dxa"/>
          </w:tcPr>
          <w:p w:rsidR="008B5BC3" w:rsidRPr="0025438B" w:rsidRDefault="008B5BC3" w:rsidP="008B5BC3">
            <w:pPr>
              <w:jc w:val="center"/>
              <w:rPr>
                <w:rFonts w:eastAsia="Arial" w:cs="Arial"/>
                <w:sz w:val="24"/>
                <w:lang w:val="sr-Cyrl-RS"/>
              </w:rPr>
            </w:pPr>
            <w:r w:rsidRPr="0025438B">
              <w:rPr>
                <w:rFonts w:eastAsia="Arial" w:cs="Arial"/>
                <w:sz w:val="24"/>
                <w:lang w:val="sr-Cyrl-RS"/>
              </w:rPr>
              <w:t>Рб</w:t>
            </w:r>
          </w:p>
        </w:tc>
        <w:tc>
          <w:tcPr>
            <w:tcW w:w="4945" w:type="dxa"/>
          </w:tcPr>
          <w:p w:rsidR="008B5BC3" w:rsidRPr="0025438B" w:rsidRDefault="008B5BC3" w:rsidP="008B5BC3">
            <w:pPr>
              <w:jc w:val="center"/>
              <w:rPr>
                <w:rFonts w:eastAsia="Arial" w:cs="Arial"/>
                <w:sz w:val="24"/>
                <w:lang w:val="sr-Cyrl-RS"/>
              </w:rPr>
            </w:pPr>
            <w:r w:rsidRPr="0025438B">
              <w:rPr>
                <w:rFonts w:eastAsia="Arial" w:cs="Arial"/>
                <w:sz w:val="24"/>
                <w:lang w:val="sr-Cyrl-RS"/>
              </w:rPr>
              <w:t>Назив добра</w:t>
            </w:r>
          </w:p>
        </w:tc>
        <w:tc>
          <w:tcPr>
            <w:tcW w:w="2939" w:type="dxa"/>
          </w:tcPr>
          <w:p w:rsidR="008B5BC3" w:rsidRPr="0025438B" w:rsidRDefault="008B5BC3" w:rsidP="008B5BC3">
            <w:pPr>
              <w:jc w:val="center"/>
              <w:rPr>
                <w:rFonts w:eastAsia="Arial" w:cs="Arial"/>
                <w:sz w:val="24"/>
                <w:lang w:val="sr-Cyrl-RS"/>
              </w:rPr>
            </w:pPr>
            <w:r>
              <w:rPr>
                <w:rFonts w:eastAsia="Arial" w:cs="Arial"/>
                <w:sz w:val="24"/>
                <w:lang w:val="sr-Cyrl-RS"/>
              </w:rPr>
              <w:t>К</w:t>
            </w:r>
            <w:r w:rsidRPr="0025438B">
              <w:rPr>
                <w:rFonts w:eastAsia="Arial" w:cs="Arial"/>
                <w:sz w:val="24"/>
                <w:lang w:val="sr-Cyrl-RS"/>
              </w:rPr>
              <w:t>оличина</w:t>
            </w:r>
          </w:p>
        </w:tc>
      </w:tr>
      <w:tr w:rsidR="008B5BC3" w:rsidRPr="0025438B" w:rsidTr="008B5BC3">
        <w:tc>
          <w:tcPr>
            <w:tcW w:w="900" w:type="dxa"/>
          </w:tcPr>
          <w:p w:rsidR="008B5BC3" w:rsidRPr="0025438B" w:rsidRDefault="008B5BC3" w:rsidP="008B5BC3">
            <w:pPr>
              <w:jc w:val="center"/>
              <w:rPr>
                <w:rFonts w:eastAsia="Arial" w:cs="Arial"/>
                <w:sz w:val="24"/>
                <w:lang w:val="sr-Cyrl-RS"/>
              </w:rPr>
            </w:pPr>
            <w:r>
              <w:rPr>
                <w:rFonts w:eastAsia="Arial" w:cs="Arial"/>
                <w:sz w:val="24"/>
                <w:lang w:val="sr-Cyrl-RS"/>
              </w:rPr>
              <w:t>1.</w:t>
            </w:r>
          </w:p>
        </w:tc>
        <w:tc>
          <w:tcPr>
            <w:tcW w:w="4945" w:type="dxa"/>
            <w:vAlign w:val="center"/>
          </w:tcPr>
          <w:p w:rsidR="008B5BC3" w:rsidRPr="008D0300" w:rsidRDefault="008B5BC3" w:rsidP="008B5BC3">
            <w:pPr>
              <w:jc w:val="center"/>
              <w:rPr>
                <w:rFonts w:eastAsia="Arial" w:cs="Arial"/>
                <w:sz w:val="24"/>
                <w:lang w:val="sr-Cyrl-RS"/>
              </w:rPr>
            </w:pPr>
            <w:r w:rsidRPr="001C4FB9">
              <w:rPr>
                <w:rFonts w:eastAsia="Arial" w:cs="Arial"/>
                <w:sz w:val="24"/>
                <w:lang w:val="sr-Cyrl-RS"/>
              </w:rPr>
              <w:t>Теретно возило 6x6 са хидрауличном дизалицом, товарним сандуком и седлом за превоз стубова</w:t>
            </w:r>
          </w:p>
          <w:p w:rsidR="008B5BC3" w:rsidRPr="008D0300" w:rsidRDefault="008B5BC3" w:rsidP="008B5BC3">
            <w:pPr>
              <w:jc w:val="center"/>
              <w:rPr>
                <w:rFonts w:eastAsia="Arial" w:cs="Arial"/>
                <w:sz w:val="24"/>
                <w:lang w:val="sr-Cyrl-RS"/>
              </w:rPr>
            </w:pPr>
          </w:p>
        </w:tc>
        <w:tc>
          <w:tcPr>
            <w:tcW w:w="2939" w:type="dxa"/>
            <w:vAlign w:val="center"/>
          </w:tcPr>
          <w:p w:rsidR="008B5BC3" w:rsidRPr="0025438B" w:rsidRDefault="008B5BC3" w:rsidP="008B5BC3">
            <w:pPr>
              <w:jc w:val="center"/>
              <w:rPr>
                <w:rFonts w:eastAsia="Arial" w:cs="Arial"/>
                <w:sz w:val="24"/>
                <w:lang w:val="sr-Cyrl-RS"/>
              </w:rPr>
            </w:pPr>
            <w:r>
              <w:rPr>
                <w:rFonts w:eastAsia="Arial" w:cs="Arial"/>
                <w:sz w:val="24"/>
                <w:lang w:val="sr-Cyrl-RS"/>
              </w:rPr>
              <w:t>1</w:t>
            </w:r>
          </w:p>
        </w:tc>
      </w:tr>
      <w:tr w:rsidR="008B5BC3" w:rsidRPr="00364BC5" w:rsidTr="008B5BC3">
        <w:tc>
          <w:tcPr>
            <w:tcW w:w="900" w:type="dxa"/>
          </w:tcPr>
          <w:p w:rsidR="008B5BC3" w:rsidRPr="0025438B" w:rsidRDefault="008B5BC3" w:rsidP="008B5BC3">
            <w:pPr>
              <w:rPr>
                <w:rFonts w:eastAsia="Arial" w:cs="Arial"/>
                <w:sz w:val="24"/>
                <w:lang w:val="sr-Cyrl-RS"/>
              </w:rPr>
            </w:pPr>
            <w:r>
              <w:rPr>
                <w:rFonts w:eastAsia="Arial" w:cs="Arial"/>
                <w:sz w:val="24"/>
                <w:lang w:val="sr-Cyrl-RS"/>
              </w:rPr>
              <w:t xml:space="preserve">    2.</w:t>
            </w:r>
          </w:p>
        </w:tc>
        <w:tc>
          <w:tcPr>
            <w:tcW w:w="4945" w:type="dxa"/>
            <w:vAlign w:val="center"/>
          </w:tcPr>
          <w:p w:rsidR="008B5BC3" w:rsidRPr="00AF02A4" w:rsidRDefault="008B5BC3" w:rsidP="008B5BC3">
            <w:pPr>
              <w:jc w:val="center"/>
              <w:rPr>
                <w:rFonts w:eastAsia="Arial" w:cs="Arial"/>
                <w:sz w:val="24"/>
                <w:lang w:val="sr-Cyrl-RS"/>
              </w:rPr>
            </w:pPr>
            <w:r w:rsidRPr="008D0300">
              <w:rPr>
                <w:rFonts w:eastAsia="Arial" w:cs="Arial"/>
                <w:sz w:val="24"/>
                <w:lang w:val="sr-Cyrl-RS"/>
              </w:rPr>
              <w:t>Теретно возило носивости максимално 5,5т бруто масе са хидрауличном дизалицом минимум 4,5тм и товарним сандуком</w:t>
            </w:r>
            <w:r w:rsidR="00AF02A4">
              <w:rPr>
                <w:rFonts w:eastAsia="Arial" w:cs="Arial"/>
                <w:sz w:val="24"/>
              </w:rPr>
              <w:t xml:space="preserve"> </w:t>
            </w:r>
          </w:p>
          <w:p w:rsidR="008B5BC3" w:rsidRPr="008D0300" w:rsidRDefault="008B5BC3" w:rsidP="008B5BC3">
            <w:pPr>
              <w:jc w:val="center"/>
              <w:rPr>
                <w:rFonts w:cs="Arial"/>
                <w:sz w:val="24"/>
                <w:szCs w:val="24"/>
                <w:lang w:val="sr-Cyrl-RS"/>
              </w:rPr>
            </w:pPr>
          </w:p>
        </w:tc>
        <w:tc>
          <w:tcPr>
            <w:tcW w:w="2939" w:type="dxa"/>
            <w:vAlign w:val="center"/>
          </w:tcPr>
          <w:p w:rsidR="008B5BC3" w:rsidRDefault="008B5BC3" w:rsidP="008B5BC3">
            <w:pPr>
              <w:jc w:val="center"/>
              <w:rPr>
                <w:rFonts w:eastAsia="Arial" w:cs="Arial"/>
                <w:sz w:val="24"/>
                <w:lang w:val="sr-Cyrl-RS"/>
              </w:rPr>
            </w:pPr>
          </w:p>
          <w:p w:rsidR="008B5BC3" w:rsidRPr="00364BC5" w:rsidRDefault="008B5BC3" w:rsidP="008B5BC3">
            <w:pPr>
              <w:jc w:val="center"/>
              <w:rPr>
                <w:rFonts w:eastAsia="Arial" w:cs="Arial"/>
                <w:sz w:val="24"/>
                <w:lang w:val="sr-Cyrl-RS"/>
              </w:rPr>
            </w:pPr>
            <w:r>
              <w:rPr>
                <w:rFonts w:eastAsia="Arial" w:cs="Arial"/>
                <w:sz w:val="24"/>
                <w:lang w:val="sr-Cyrl-RS"/>
              </w:rPr>
              <w:t>1</w:t>
            </w:r>
          </w:p>
        </w:tc>
      </w:tr>
    </w:tbl>
    <w:p w:rsidR="00EF65E4" w:rsidRPr="00623A05" w:rsidRDefault="00EF65E4" w:rsidP="00623A05">
      <w:pPr>
        <w:rPr>
          <w:lang w:val="sr-Cyrl-RS" w:eastAsia="ar-SA"/>
        </w:rPr>
      </w:pPr>
    </w:p>
    <w:p w:rsidR="00AB36C6" w:rsidRDefault="008206FF" w:rsidP="00AB36C6">
      <w:pPr>
        <w:pStyle w:val="Heading10"/>
        <w:numPr>
          <w:ilvl w:val="1"/>
          <w:numId w:val="13"/>
        </w:numPr>
        <w:jc w:val="both"/>
        <w:rPr>
          <w:rFonts w:cs="Arial"/>
          <w:sz w:val="24"/>
          <w:szCs w:val="24"/>
          <w:lang w:val="sr-Cyrl-RS"/>
        </w:rPr>
      </w:pPr>
      <w:r>
        <w:rPr>
          <w:rFonts w:cs="Arial"/>
          <w:sz w:val="24"/>
          <w:szCs w:val="24"/>
          <w:lang w:val="sr-Cyrl-RS"/>
        </w:rPr>
        <w:t>Квалитет и т</w:t>
      </w:r>
      <w:r w:rsidRPr="0032186E">
        <w:rPr>
          <w:rFonts w:cs="Arial"/>
          <w:sz w:val="24"/>
          <w:szCs w:val="24"/>
          <w:lang w:val="sr-Cyrl-RS"/>
        </w:rPr>
        <w:t>ехничке карактеристике (спецификације)</w:t>
      </w:r>
    </w:p>
    <w:p w:rsidR="005B644A" w:rsidRPr="005B644A" w:rsidRDefault="005B644A" w:rsidP="005B644A">
      <w:pPr>
        <w:rPr>
          <w:lang w:val="sr-Cyrl-RS" w:eastAsia="ar-SA"/>
        </w:rPr>
      </w:pPr>
    </w:p>
    <w:p w:rsidR="009F7D85" w:rsidRDefault="009F7D85" w:rsidP="009F7D85">
      <w:pPr>
        <w:rPr>
          <w:rFonts w:eastAsia="Arial" w:cs="Arial"/>
          <w:b/>
          <w:sz w:val="24"/>
          <w:lang w:val="sr-Cyrl-RS"/>
        </w:rPr>
      </w:pPr>
      <w:r>
        <w:rPr>
          <w:rFonts w:eastAsia="Arial" w:cs="Arial"/>
          <w:b/>
          <w:sz w:val="24"/>
          <w:lang w:val="sr-Cyrl-RS"/>
        </w:rPr>
        <w:t xml:space="preserve">ПАРТИЈА 1. </w:t>
      </w:r>
      <w:r w:rsidRPr="003E272A">
        <w:rPr>
          <w:rFonts w:eastAsia="Arial" w:cs="Arial"/>
          <w:b/>
          <w:sz w:val="28"/>
          <w:szCs w:val="28"/>
          <w:lang w:val="sr-Cyrl-RS"/>
        </w:rPr>
        <w:t>Приколице за превоз стубова</w:t>
      </w:r>
    </w:p>
    <w:p w:rsidR="008B5BC3" w:rsidRPr="008B5BC3" w:rsidRDefault="008B5BC3" w:rsidP="008B5BC3">
      <w:pPr>
        <w:spacing w:before="0"/>
        <w:rPr>
          <w:rFonts w:eastAsia="Arial" w:cs="Arial"/>
          <w:b/>
          <w:sz w:val="24"/>
          <w:lang w:val="sr-Cyrl-RS"/>
        </w:rPr>
      </w:pPr>
    </w:p>
    <w:p w:rsidR="008B5BC3" w:rsidRPr="008B5BC3" w:rsidRDefault="008B5BC3" w:rsidP="0049775F">
      <w:pPr>
        <w:numPr>
          <w:ilvl w:val="0"/>
          <w:numId w:val="41"/>
        </w:numPr>
        <w:spacing w:before="0" w:after="160" w:line="259" w:lineRule="auto"/>
        <w:contextualSpacing/>
        <w:jc w:val="left"/>
        <w:rPr>
          <w:rFonts w:eastAsia="Arial" w:cs="Arial"/>
          <w:b/>
          <w:sz w:val="24"/>
          <w:lang w:val="sr-Cyrl-RS"/>
        </w:rPr>
      </w:pPr>
      <w:r w:rsidRPr="008B5BC3">
        <w:rPr>
          <w:rFonts w:eastAsia="Arial" w:cs="Arial"/>
          <w:b/>
          <w:sz w:val="24"/>
          <w:lang w:val="sr-Cyrl-RS"/>
        </w:rPr>
        <w:t>Приколица за превоз стубова, јед</w:t>
      </w:r>
      <w:r w:rsidR="006B6C52">
        <w:rPr>
          <w:rFonts w:eastAsia="Arial" w:cs="Arial"/>
          <w:b/>
          <w:sz w:val="24"/>
          <w:lang w:val="sr-Cyrl-RS"/>
        </w:rPr>
        <w:t>н</w:t>
      </w:r>
      <w:r w:rsidRPr="008B5BC3">
        <w:rPr>
          <w:rFonts w:eastAsia="Arial" w:cs="Arial"/>
          <w:b/>
          <w:sz w:val="24"/>
          <w:lang w:val="sr-Cyrl-RS"/>
        </w:rPr>
        <w:t>оосовинска, носивости минимум 5</w:t>
      </w:r>
      <w:r w:rsidRPr="008B5BC3">
        <w:rPr>
          <w:rFonts w:eastAsia="Arial" w:cs="Arial"/>
          <w:b/>
          <w:sz w:val="24"/>
        </w:rPr>
        <w:t>t</w:t>
      </w:r>
    </w:p>
    <w:p w:rsidR="008B5BC3" w:rsidRPr="008B5BC3" w:rsidRDefault="008B5BC3" w:rsidP="008B5BC3">
      <w:pPr>
        <w:spacing w:before="0"/>
        <w:ind w:left="330"/>
        <w:contextualSpacing/>
        <w:rPr>
          <w:rFonts w:eastAsia="Arial" w:cs="Arial"/>
          <w:b/>
          <w:sz w:val="24"/>
        </w:rPr>
      </w:pP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 xml:space="preserve">Шасија једноосовинске приколице израђена од ситнозрнастог микролегираног челика, пескарена и обојена основном и завршном бојом; </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 xml:space="preserve">Клизна руда максималне дужине </w:t>
      </w:r>
      <w:r w:rsidRPr="008B5BC3">
        <w:rPr>
          <w:rFonts w:eastAsia="Arial" w:cs="Arial"/>
          <w:sz w:val="24"/>
          <w:lang w:val="sr-Cyrl-RS"/>
        </w:rPr>
        <w:t xml:space="preserve">минимум </w:t>
      </w:r>
      <w:r w:rsidRPr="008B5BC3">
        <w:rPr>
          <w:rFonts w:eastAsia="Arial" w:cs="Arial"/>
          <w:sz w:val="24"/>
        </w:rPr>
        <w:t>12m (±5%);</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Вучно око према DIN 74054;</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lastRenderedPageBreak/>
        <w:t>Кочиона инсталација двоводна са ABS-om;</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Кочиони систем HALDEX/WABCO/„одговарајући“;</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Паркирна кочница механичка;</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Највећа дозвољена маса једноосовинске приколице bruto 7.000kg;</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Маса празне једноосовинске приколице максимално 2.000kg;</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Носивост једноосовинске приколице минимално 5.000kg;</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Максимална допуштена брзина 70km/h;</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Електроинсталације 24V и електрична сигнализација једноосовинске приколице;</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Фелне-наплатци једноструки - пнеуматици једноструки;</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Блатобрани;</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Задња заштита од подлетања;</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Потпорна нога са точкићем;</w:t>
      </w:r>
    </w:p>
    <w:p w:rsidR="008B5BC3" w:rsidRPr="008B5BC3" w:rsidRDefault="008B5BC3" w:rsidP="0049775F">
      <w:pPr>
        <w:numPr>
          <w:ilvl w:val="0"/>
          <w:numId w:val="42"/>
        </w:numPr>
        <w:spacing w:before="0" w:after="160" w:line="259" w:lineRule="auto"/>
        <w:contextualSpacing/>
        <w:jc w:val="left"/>
        <w:rPr>
          <w:rFonts w:eastAsia="Arial" w:cs="Arial"/>
          <w:sz w:val="24"/>
        </w:rPr>
      </w:pPr>
      <w:r w:rsidRPr="008B5BC3">
        <w:rPr>
          <w:rFonts w:eastAsia="Arial" w:cs="Arial"/>
          <w:sz w:val="24"/>
        </w:rPr>
        <w:t>Потврда о испитивању (атест или сл.) једноосовинске приколице;</w:t>
      </w:r>
    </w:p>
    <w:p w:rsidR="0028779E" w:rsidRDefault="008B5BC3" w:rsidP="00FF2B8E">
      <w:pPr>
        <w:numPr>
          <w:ilvl w:val="0"/>
          <w:numId w:val="42"/>
        </w:numPr>
        <w:spacing w:before="0" w:after="160" w:line="259" w:lineRule="auto"/>
        <w:contextualSpacing/>
        <w:jc w:val="left"/>
        <w:rPr>
          <w:rFonts w:eastAsia="Arial" w:cs="Arial"/>
          <w:sz w:val="24"/>
        </w:rPr>
      </w:pPr>
      <w:r w:rsidRPr="0028779E">
        <w:rPr>
          <w:rFonts w:eastAsia="Arial" w:cs="Arial"/>
          <w:sz w:val="24"/>
        </w:rPr>
        <w:t>Произв</w:t>
      </w:r>
      <w:r w:rsidR="00AF02A4">
        <w:rPr>
          <w:rFonts w:eastAsia="Arial" w:cs="Arial"/>
          <w:sz w:val="24"/>
        </w:rPr>
        <w:t>ођач једноосовинске приколице мо</w:t>
      </w:r>
      <w:r w:rsidRPr="0028779E">
        <w:rPr>
          <w:rFonts w:eastAsia="Arial" w:cs="Arial"/>
          <w:sz w:val="24"/>
        </w:rPr>
        <w:t xml:space="preserve">ра имати VIN ознаку О3 за средње прикључно возило, </w:t>
      </w:r>
    </w:p>
    <w:p w:rsidR="008B5BC3" w:rsidRPr="0028779E" w:rsidRDefault="008B5BC3" w:rsidP="00FF2B8E">
      <w:pPr>
        <w:numPr>
          <w:ilvl w:val="0"/>
          <w:numId w:val="42"/>
        </w:numPr>
        <w:spacing w:before="0" w:after="160" w:line="259" w:lineRule="auto"/>
        <w:contextualSpacing/>
        <w:jc w:val="left"/>
        <w:rPr>
          <w:rFonts w:eastAsia="Arial" w:cs="Arial"/>
          <w:sz w:val="24"/>
        </w:rPr>
      </w:pPr>
      <w:r w:rsidRPr="0028779E">
        <w:rPr>
          <w:rFonts w:eastAsia="Arial" w:cs="Arial"/>
          <w:sz w:val="24"/>
        </w:rPr>
        <w:t>Једносовинска приколица је опремљена са припадајућом окретницом („пети точак“) и аркањцима;</w:t>
      </w:r>
    </w:p>
    <w:p w:rsidR="0028779E" w:rsidRPr="0028779E" w:rsidRDefault="008B5BC3" w:rsidP="0028779E">
      <w:pPr>
        <w:numPr>
          <w:ilvl w:val="0"/>
          <w:numId w:val="42"/>
        </w:numPr>
        <w:spacing w:before="0" w:after="160" w:line="259" w:lineRule="auto"/>
        <w:contextualSpacing/>
        <w:rPr>
          <w:rFonts w:eastAsia="Arial" w:cs="Arial"/>
          <w:sz w:val="24"/>
          <w:lang w:val="sr-Cyrl-RS"/>
        </w:rPr>
      </w:pPr>
      <w:r w:rsidRPr="008B5BC3">
        <w:rPr>
          <w:rFonts w:eastAsia="Arial" w:cs="Arial"/>
          <w:sz w:val="24"/>
        </w:rPr>
        <w:t>Дрвени јастук на окретници („петом точку“) од тврдог дрвета дебљине 15cm, прилагођен висини дрвеног јастука на окретници возила</w:t>
      </w:r>
      <w:r w:rsidR="0055301F">
        <w:rPr>
          <w:rFonts w:eastAsia="Arial" w:cs="Arial"/>
          <w:sz w:val="24"/>
          <w:lang w:val="sr-Cyrl-RS"/>
        </w:rPr>
        <w:t>,</w:t>
      </w:r>
      <w:r w:rsidRPr="008B5BC3">
        <w:rPr>
          <w:rFonts w:eastAsia="Arial" w:cs="Arial"/>
          <w:sz w:val="24"/>
        </w:rPr>
        <w:t xml:space="preserve"> </w:t>
      </w:r>
      <w:r w:rsidR="0055301F" w:rsidRPr="00394C2D">
        <w:rPr>
          <w:rFonts w:eastAsia="Arial" w:cs="Arial"/>
          <w:sz w:val="24"/>
          <w:lang w:val="sr-Cyrl-RS"/>
        </w:rPr>
        <w:t>висине 1900</w:t>
      </w:r>
      <w:r w:rsidR="0055301F">
        <w:rPr>
          <w:rFonts w:eastAsia="Arial" w:cs="Arial"/>
          <w:sz w:val="24"/>
          <w:lang w:val="sr-Cyrl-RS"/>
        </w:rPr>
        <w:t>mm+/-100mm</w:t>
      </w:r>
    </w:p>
    <w:p w:rsidR="0055301F" w:rsidRPr="0055301F" w:rsidRDefault="008B5BC3" w:rsidP="0055301F">
      <w:pPr>
        <w:numPr>
          <w:ilvl w:val="0"/>
          <w:numId w:val="42"/>
        </w:numPr>
        <w:spacing w:before="0" w:after="160" w:line="259" w:lineRule="auto"/>
        <w:contextualSpacing/>
        <w:jc w:val="left"/>
        <w:rPr>
          <w:rFonts w:eastAsia="Arial" w:cs="Arial"/>
          <w:sz w:val="24"/>
        </w:rPr>
      </w:pPr>
      <w:r w:rsidRPr="0055301F">
        <w:rPr>
          <w:rFonts w:eastAsia="Arial" w:cs="Arial"/>
          <w:sz w:val="24"/>
        </w:rPr>
        <w:t>Прикључна теретна возила - једноосовинске приколице су намењене за превоз стубова за ДВ мрежу, прилагођене системима качења и свим потребним инсталацијама возил</w:t>
      </w:r>
      <w:r w:rsidRPr="0055301F">
        <w:rPr>
          <w:rFonts w:eastAsia="Arial" w:cs="Arial"/>
          <w:sz w:val="24"/>
          <w:lang w:val="sr-Cyrl-RS"/>
        </w:rPr>
        <w:t>има</w:t>
      </w:r>
      <w:r w:rsidRPr="0055301F">
        <w:rPr>
          <w:rFonts w:eastAsia="Arial" w:cs="Arial"/>
          <w:sz w:val="24"/>
        </w:rPr>
        <w:t xml:space="preserve"> </w:t>
      </w:r>
      <w:r w:rsidR="0055301F" w:rsidRPr="0055301F">
        <w:rPr>
          <w:rFonts w:eastAsia="Arial" w:cs="Arial"/>
          <w:sz w:val="24"/>
          <w:lang w:val="sr-Cyrl-RS"/>
        </w:rPr>
        <w:t>висина качења 1150mm+/-50</w:t>
      </w:r>
      <w:r w:rsidR="0055301F" w:rsidRPr="0055301F">
        <w:rPr>
          <w:rFonts w:eastAsia="Arial" w:cs="Arial"/>
          <w:sz w:val="24"/>
        </w:rPr>
        <w:t>mm)</w:t>
      </w:r>
    </w:p>
    <w:p w:rsidR="005B338F" w:rsidRPr="0055301F" w:rsidRDefault="005B338F" w:rsidP="0055301F">
      <w:pPr>
        <w:spacing w:before="0" w:after="160" w:line="259" w:lineRule="auto"/>
        <w:ind w:left="720"/>
        <w:contextualSpacing/>
        <w:jc w:val="left"/>
        <w:rPr>
          <w:rFonts w:eastAsia="Arial" w:cs="Arial"/>
          <w:b/>
          <w:sz w:val="24"/>
        </w:rPr>
      </w:pPr>
    </w:p>
    <w:p w:rsidR="00B97D71" w:rsidRDefault="00B97D71" w:rsidP="009F7D85">
      <w:pPr>
        <w:rPr>
          <w:rFonts w:eastAsia="Arial" w:cs="Arial"/>
          <w:b/>
          <w:sz w:val="24"/>
        </w:rPr>
      </w:pPr>
    </w:p>
    <w:p w:rsidR="008B5BC3" w:rsidRPr="0086415C" w:rsidRDefault="008B5BC3" w:rsidP="0049775F">
      <w:pPr>
        <w:pStyle w:val="ListParagraph"/>
        <w:numPr>
          <w:ilvl w:val="0"/>
          <w:numId w:val="41"/>
        </w:numPr>
        <w:spacing w:before="0" w:after="0" w:line="240" w:lineRule="auto"/>
        <w:rPr>
          <w:rFonts w:ascii="Arial" w:eastAsia="Arial" w:hAnsi="Arial" w:cs="Arial"/>
          <w:b/>
          <w:sz w:val="24"/>
          <w:lang w:val="sr-Cyrl-RS"/>
        </w:rPr>
      </w:pPr>
      <w:r w:rsidRPr="0086415C">
        <w:rPr>
          <w:rFonts w:ascii="Arial" w:eastAsia="Arial" w:hAnsi="Arial" w:cs="Arial"/>
          <w:b/>
          <w:sz w:val="24"/>
          <w:lang w:val="sr-Cyrl-RS"/>
        </w:rPr>
        <w:t>Приколица за превоз стубова, двоосовинс</w:t>
      </w:r>
      <w:r>
        <w:rPr>
          <w:rFonts w:ascii="Arial" w:eastAsia="Arial" w:hAnsi="Arial" w:cs="Arial"/>
          <w:b/>
          <w:sz w:val="24"/>
          <w:lang w:val="sr-Cyrl-RS"/>
        </w:rPr>
        <w:t>ка, бруто носивости минимум 15</w:t>
      </w:r>
      <w:r>
        <w:rPr>
          <w:rFonts w:ascii="Arial" w:eastAsia="Arial" w:hAnsi="Arial" w:cs="Arial"/>
          <w:b/>
          <w:sz w:val="24"/>
        </w:rPr>
        <w:t>t</w:t>
      </w:r>
    </w:p>
    <w:p w:rsidR="008B5BC3" w:rsidRDefault="008B5BC3" w:rsidP="008B5BC3">
      <w:pPr>
        <w:pStyle w:val="ListParagraph"/>
        <w:spacing w:after="0" w:line="240" w:lineRule="auto"/>
        <w:ind w:left="330"/>
        <w:rPr>
          <w:rFonts w:ascii="Arial" w:eastAsia="Arial" w:hAnsi="Arial" w:cs="Arial"/>
          <w:b/>
          <w:sz w:val="24"/>
        </w:rPr>
      </w:pPr>
    </w:p>
    <w:p w:rsidR="008B5BC3" w:rsidRDefault="008B5BC3" w:rsidP="0049775F">
      <w:pPr>
        <w:pStyle w:val="ListParagraph"/>
        <w:numPr>
          <w:ilvl w:val="0"/>
          <w:numId w:val="43"/>
        </w:numPr>
        <w:spacing w:before="0" w:after="0" w:line="240" w:lineRule="auto"/>
        <w:rPr>
          <w:rFonts w:ascii="Arial" w:eastAsia="Arial" w:hAnsi="Arial" w:cs="Arial"/>
          <w:sz w:val="24"/>
        </w:rPr>
      </w:pPr>
      <w:r>
        <w:rPr>
          <w:rFonts w:ascii="Arial" w:eastAsia="Arial" w:hAnsi="Arial" w:cs="Arial"/>
          <w:sz w:val="24"/>
        </w:rPr>
        <w:t xml:space="preserve">Шасија </w:t>
      </w:r>
      <w:r>
        <w:rPr>
          <w:rFonts w:ascii="Arial" w:eastAsia="Arial" w:hAnsi="Arial" w:cs="Arial"/>
          <w:sz w:val="24"/>
          <w:lang w:val="sr-Cyrl-RS"/>
        </w:rPr>
        <w:t>дв</w:t>
      </w:r>
      <w:r w:rsidRPr="00A97EB1">
        <w:rPr>
          <w:rFonts w:ascii="Arial" w:eastAsia="Arial" w:hAnsi="Arial" w:cs="Arial"/>
          <w:sz w:val="24"/>
        </w:rPr>
        <w:t xml:space="preserve">оосовинске приколице израђена од челика, пескарена и обојена основном и завршном бојом; </w:t>
      </w:r>
    </w:p>
    <w:p w:rsidR="008B5BC3" w:rsidRPr="00234F80" w:rsidRDefault="008B5BC3" w:rsidP="0049775F">
      <w:pPr>
        <w:pStyle w:val="ListParagraph"/>
        <w:numPr>
          <w:ilvl w:val="0"/>
          <w:numId w:val="43"/>
        </w:numPr>
        <w:spacing w:before="0" w:after="0" w:line="240" w:lineRule="auto"/>
        <w:rPr>
          <w:rFonts w:ascii="Arial" w:eastAsia="Arial" w:hAnsi="Arial" w:cs="Arial"/>
          <w:sz w:val="24"/>
        </w:rPr>
      </w:pPr>
      <w:r w:rsidRPr="00234F80">
        <w:rPr>
          <w:rFonts w:ascii="Arial" w:eastAsia="Arial" w:hAnsi="Arial" w:cs="Arial"/>
          <w:sz w:val="24"/>
        </w:rPr>
        <w:t>Клизна руда минималне дужине 10m (±5%);</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Вучно око према DIN 74054;</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Кочиона инсталација двоводна са ABS-om;</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Кочиони систем HALDEX/WABCO/</w:t>
      </w:r>
      <w:r w:rsidR="005B338F">
        <w:rPr>
          <w:rFonts w:ascii="Arial" w:eastAsia="Arial" w:hAnsi="Arial" w:cs="Arial"/>
          <w:sz w:val="24"/>
          <w:lang w:val="sr-Cyrl-RS"/>
        </w:rPr>
        <w:t>или</w:t>
      </w:r>
      <w:r w:rsidRPr="00EA2DD1">
        <w:rPr>
          <w:rFonts w:ascii="Arial" w:eastAsia="Arial" w:hAnsi="Arial" w:cs="Arial"/>
          <w:sz w:val="24"/>
        </w:rPr>
        <w:t>„одговарајући“;</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Паркирна кочница механичка;</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 xml:space="preserve">Највећа дозвољена маса једноосовинске приколице </w:t>
      </w:r>
      <w:r>
        <w:rPr>
          <w:rFonts w:ascii="Arial" w:eastAsia="Arial" w:hAnsi="Arial" w:cs="Arial"/>
          <w:sz w:val="24"/>
          <w:lang w:val="sr-Cyrl-RS"/>
        </w:rPr>
        <w:t>минимум бруто</w:t>
      </w:r>
      <w:r w:rsidRPr="00EA2DD1">
        <w:rPr>
          <w:rFonts w:ascii="Arial" w:eastAsia="Arial" w:hAnsi="Arial" w:cs="Arial"/>
          <w:sz w:val="24"/>
        </w:rPr>
        <w:t xml:space="preserve"> </w:t>
      </w:r>
      <w:r>
        <w:rPr>
          <w:rFonts w:ascii="Arial" w:eastAsia="Arial" w:hAnsi="Arial" w:cs="Arial"/>
          <w:sz w:val="24"/>
          <w:lang w:val="sr-Cyrl-RS"/>
        </w:rPr>
        <w:t>15</w:t>
      </w:r>
      <w:r w:rsidRPr="00EA2DD1">
        <w:rPr>
          <w:rFonts w:ascii="Arial" w:eastAsia="Arial" w:hAnsi="Arial" w:cs="Arial"/>
          <w:sz w:val="24"/>
        </w:rPr>
        <w:t>.000kg;</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 xml:space="preserve">Носивост једноосовинске приколице минимално </w:t>
      </w:r>
      <w:r w:rsidRPr="00EA2DD1">
        <w:rPr>
          <w:rFonts w:ascii="Arial" w:eastAsia="Arial" w:hAnsi="Arial" w:cs="Arial"/>
          <w:sz w:val="24"/>
          <w:lang w:val="sr-Cyrl-RS"/>
        </w:rPr>
        <w:t>10.</w:t>
      </w:r>
      <w:r w:rsidRPr="00EA2DD1">
        <w:rPr>
          <w:rFonts w:ascii="Arial" w:eastAsia="Arial" w:hAnsi="Arial" w:cs="Arial"/>
          <w:sz w:val="24"/>
        </w:rPr>
        <w:t>000</w:t>
      </w:r>
      <w:r w:rsidRPr="00EA2DD1">
        <w:rPr>
          <w:rFonts w:ascii="Arial" w:eastAsia="Arial" w:hAnsi="Arial" w:cs="Arial"/>
          <w:sz w:val="24"/>
          <w:lang w:val="sr-Cyrl-RS"/>
        </w:rPr>
        <w:t xml:space="preserve"> </w:t>
      </w:r>
      <w:r w:rsidRPr="00EA2DD1">
        <w:rPr>
          <w:rFonts w:ascii="Arial" w:eastAsia="Arial" w:hAnsi="Arial" w:cs="Arial"/>
          <w:sz w:val="24"/>
        </w:rPr>
        <w:t>kg;</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Електроинсталације 24V и електрична сигнализација једноосовинске приколице;</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Фелне-наплатци једноструки - пнеуматици једноструки;</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Блатобрани;</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Задња заштита од подлетања;</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Потпорна нога са точкићем;</w:t>
      </w:r>
    </w:p>
    <w:p w:rsidR="008B5BC3" w:rsidRDefault="008B5BC3" w:rsidP="0049775F">
      <w:pPr>
        <w:pStyle w:val="ListParagraph"/>
        <w:numPr>
          <w:ilvl w:val="0"/>
          <w:numId w:val="43"/>
        </w:numPr>
        <w:spacing w:before="0" w:after="0" w:line="240" w:lineRule="auto"/>
        <w:rPr>
          <w:rFonts w:ascii="Arial" w:eastAsia="Arial" w:hAnsi="Arial" w:cs="Arial"/>
          <w:sz w:val="24"/>
        </w:rPr>
      </w:pPr>
      <w:r w:rsidRPr="00EA2DD1">
        <w:rPr>
          <w:rFonts w:ascii="Arial" w:eastAsia="Arial" w:hAnsi="Arial" w:cs="Arial"/>
          <w:sz w:val="24"/>
        </w:rPr>
        <w:t>Потврда о испитивању (атест или сл.) д</w:t>
      </w:r>
      <w:r w:rsidRPr="00EA2DD1">
        <w:rPr>
          <w:rFonts w:ascii="Arial" w:eastAsia="Arial" w:hAnsi="Arial" w:cs="Arial"/>
          <w:sz w:val="24"/>
          <w:lang w:val="sr-Cyrl-RS"/>
        </w:rPr>
        <w:t>во</w:t>
      </w:r>
      <w:r w:rsidRPr="00EA2DD1">
        <w:rPr>
          <w:rFonts w:ascii="Arial" w:eastAsia="Arial" w:hAnsi="Arial" w:cs="Arial"/>
          <w:sz w:val="24"/>
        </w:rPr>
        <w:t>осовинске приколице;</w:t>
      </w:r>
    </w:p>
    <w:p w:rsidR="008B5BC3" w:rsidRPr="00B97D71" w:rsidRDefault="008B5BC3" w:rsidP="0049775F">
      <w:pPr>
        <w:pStyle w:val="ListParagraph"/>
        <w:numPr>
          <w:ilvl w:val="0"/>
          <w:numId w:val="43"/>
        </w:numPr>
        <w:spacing w:before="0" w:after="0" w:line="240" w:lineRule="auto"/>
        <w:rPr>
          <w:rFonts w:ascii="Arial" w:eastAsia="Arial" w:hAnsi="Arial" w:cs="Arial"/>
          <w:sz w:val="24"/>
        </w:rPr>
      </w:pPr>
      <w:r w:rsidRPr="00B97D71">
        <w:rPr>
          <w:rFonts w:ascii="Arial" w:eastAsia="Arial" w:hAnsi="Arial" w:cs="Arial"/>
          <w:sz w:val="24"/>
        </w:rPr>
        <w:t>Произвођач једноосовинске приколице мира имати VIN ознаку</w:t>
      </w:r>
      <w:r w:rsidR="00B97D71" w:rsidRPr="00B97D71">
        <w:rPr>
          <w:rFonts w:ascii="Arial" w:eastAsia="Arial" w:hAnsi="Arial" w:cs="Arial"/>
          <w:sz w:val="24"/>
        </w:rPr>
        <w:t xml:space="preserve"> О3 за средње прикључно возило;</w:t>
      </w:r>
    </w:p>
    <w:p w:rsidR="008B5BC3" w:rsidRDefault="008B5BC3" w:rsidP="0049775F">
      <w:pPr>
        <w:pStyle w:val="ListParagraph"/>
        <w:numPr>
          <w:ilvl w:val="0"/>
          <w:numId w:val="43"/>
        </w:numPr>
        <w:spacing w:before="0" w:after="0" w:line="240" w:lineRule="auto"/>
        <w:rPr>
          <w:rFonts w:ascii="Arial" w:eastAsia="Arial" w:hAnsi="Arial" w:cs="Arial"/>
          <w:sz w:val="24"/>
        </w:rPr>
      </w:pPr>
      <w:r>
        <w:rPr>
          <w:rFonts w:ascii="Arial" w:eastAsia="Arial" w:hAnsi="Arial" w:cs="Arial"/>
          <w:sz w:val="24"/>
        </w:rPr>
        <w:t>Д</w:t>
      </w:r>
      <w:r w:rsidRPr="00EA2DD1">
        <w:rPr>
          <w:rFonts w:ascii="Arial" w:eastAsia="Arial" w:hAnsi="Arial" w:cs="Arial"/>
          <w:sz w:val="24"/>
          <w:lang w:val="sr-Cyrl-RS"/>
        </w:rPr>
        <w:t>во</w:t>
      </w:r>
      <w:r w:rsidRPr="00EA2DD1">
        <w:rPr>
          <w:rFonts w:ascii="Arial" w:eastAsia="Arial" w:hAnsi="Arial" w:cs="Arial"/>
          <w:sz w:val="24"/>
        </w:rPr>
        <w:t>осовинска приколица је опремљена са припадајућом окретницом („пети точак“) и аркањцима;</w:t>
      </w:r>
    </w:p>
    <w:p w:rsidR="00B97D71" w:rsidRPr="00B97D71" w:rsidRDefault="008B5BC3" w:rsidP="00B97D71">
      <w:pPr>
        <w:pStyle w:val="ListParagraph"/>
        <w:numPr>
          <w:ilvl w:val="0"/>
          <w:numId w:val="43"/>
        </w:numPr>
        <w:spacing w:before="0"/>
        <w:rPr>
          <w:rFonts w:ascii="Arial" w:hAnsi="Arial" w:cs="Arial"/>
          <w:sz w:val="24"/>
          <w:lang w:val="sr-Cyrl-RS"/>
        </w:rPr>
      </w:pPr>
      <w:r w:rsidRPr="00EA2DD1">
        <w:rPr>
          <w:rFonts w:ascii="Arial" w:eastAsia="Arial" w:hAnsi="Arial" w:cs="Arial"/>
          <w:sz w:val="24"/>
        </w:rPr>
        <w:t xml:space="preserve">Дрвени јастук на окретници („петом точку“) од тврдог дрвета дебљине 15cm, прилагођен висини дрвеног јастука на окретници возила из Партије </w:t>
      </w:r>
      <w:r w:rsidR="003D3102" w:rsidRPr="00B97D71">
        <w:rPr>
          <w:rFonts w:ascii="Arial" w:eastAsia="Arial" w:hAnsi="Arial" w:cs="Arial"/>
          <w:sz w:val="24"/>
        </w:rPr>
        <w:t>2</w:t>
      </w:r>
      <w:r w:rsidRPr="00B97D71">
        <w:rPr>
          <w:rFonts w:ascii="Arial" w:eastAsia="Arial" w:hAnsi="Arial" w:cs="Arial"/>
          <w:sz w:val="24"/>
        </w:rPr>
        <w:t xml:space="preserve"> (</w:t>
      </w:r>
      <w:r w:rsidR="00B97D71" w:rsidRPr="00B97D71">
        <w:rPr>
          <w:rFonts w:ascii="Arial" w:hAnsi="Arial" w:cs="Arial"/>
          <w:sz w:val="24"/>
          <w:lang w:val="sr-Cyrl-RS"/>
        </w:rPr>
        <w:t xml:space="preserve">Теретно </w:t>
      </w:r>
      <w:r w:rsidR="00B97D71" w:rsidRPr="00B97D71">
        <w:rPr>
          <w:rFonts w:ascii="Arial" w:hAnsi="Arial" w:cs="Arial"/>
          <w:sz w:val="24"/>
          <w:lang w:val="sr-Cyrl-RS"/>
        </w:rPr>
        <w:lastRenderedPageBreak/>
        <w:t>возило 6x6 са хидрауличном дизалицом, товарним сандуком и седлом за превоз стубова</w:t>
      </w:r>
      <w:r w:rsidR="00B97D71">
        <w:rPr>
          <w:rFonts w:ascii="Arial" w:hAnsi="Arial" w:cs="Arial"/>
          <w:sz w:val="24"/>
          <w:lang w:val="sr-Latn-RS"/>
        </w:rPr>
        <w:t>)</w:t>
      </w:r>
    </w:p>
    <w:p w:rsidR="00B97D71" w:rsidRPr="00B97D71" w:rsidRDefault="008B5BC3" w:rsidP="00B97D71">
      <w:pPr>
        <w:pStyle w:val="ListParagraph"/>
        <w:numPr>
          <w:ilvl w:val="0"/>
          <w:numId w:val="43"/>
        </w:numPr>
        <w:spacing w:before="0"/>
        <w:rPr>
          <w:rFonts w:ascii="Arial" w:hAnsi="Arial" w:cs="Arial"/>
          <w:sz w:val="24"/>
          <w:lang w:val="sr-Cyrl-RS"/>
        </w:rPr>
      </w:pPr>
      <w:r w:rsidRPr="00B97D71">
        <w:rPr>
          <w:rFonts w:ascii="Arial" w:eastAsia="Arial" w:hAnsi="Arial" w:cs="Arial"/>
          <w:sz w:val="24"/>
        </w:rPr>
        <w:t xml:space="preserve">Прикључно теретно возило - </w:t>
      </w:r>
      <w:r w:rsidRPr="00B97D71">
        <w:rPr>
          <w:rFonts w:ascii="Arial" w:eastAsia="Arial" w:hAnsi="Arial" w:cs="Arial"/>
          <w:sz w:val="24"/>
          <w:lang w:val="sr-Cyrl-RS"/>
        </w:rPr>
        <w:t>дво</w:t>
      </w:r>
      <w:r w:rsidRPr="00B97D71">
        <w:rPr>
          <w:rFonts w:ascii="Arial" w:eastAsia="Arial" w:hAnsi="Arial" w:cs="Arial"/>
          <w:sz w:val="24"/>
        </w:rPr>
        <w:t>осовинска приколица је намењена за превоз стубова за ДВ мрежу, прилагођена системима качења и свим потребним инсталацијама возил</w:t>
      </w:r>
      <w:r w:rsidRPr="00B97D71">
        <w:rPr>
          <w:rFonts w:ascii="Arial" w:eastAsia="Arial" w:hAnsi="Arial" w:cs="Arial"/>
          <w:sz w:val="24"/>
          <w:lang w:val="sr-Cyrl-RS"/>
        </w:rPr>
        <w:t>у</w:t>
      </w:r>
      <w:r w:rsidRPr="00B97D71">
        <w:rPr>
          <w:rFonts w:ascii="Arial" w:eastAsia="Arial" w:hAnsi="Arial" w:cs="Arial"/>
          <w:sz w:val="24"/>
        </w:rPr>
        <w:t xml:space="preserve"> из Партије </w:t>
      </w:r>
      <w:r w:rsidR="003D3102" w:rsidRPr="00B97D71">
        <w:rPr>
          <w:rFonts w:ascii="Arial" w:eastAsia="Arial" w:hAnsi="Arial" w:cs="Arial"/>
          <w:sz w:val="24"/>
        </w:rPr>
        <w:t>2</w:t>
      </w:r>
      <w:r w:rsidRPr="00B97D71">
        <w:rPr>
          <w:rFonts w:ascii="Arial" w:eastAsia="Arial" w:hAnsi="Arial" w:cs="Arial"/>
          <w:sz w:val="24"/>
        </w:rPr>
        <w:t xml:space="preserve"> (</w:t>
      </w:r>
      <w:r w:rsidR="00B97D71" w:rsidRPr="00B97D71">
        <w:rPr>
          <w:rFonts w:ascii="Arial" w:hAnsi="Arial" w:cs="Arial"/>
          <w:sz w:val="24"/>
          <w:lang w:val="sr-Cyrl-RS"/>
        </w:rPr>
        <w:t>Теретно возило 6x6 са хидрауличном дизалицом, товарним сандуком и седлом за превоз стубова</w:t>
      </w:r>
      <w:r w:rsidR="00B97D71">
        <w:rPr>
          <w:rFonts w:ascii="Arial" w:hAnsi="Arial" w:cs="Arial"/>
          <w:sz w:val="24"/>
          <w:lang w:val="sr-Latn-RS"/>
        </w:rPr>
        <w:t>)</w:t>
      </w:r>
    </w:p>
    <w:p w:rsidR="006D6CF3" w:rsidRDefault="006D6CF3" w:rsidP="007F3CE9">
      <w:pPr>
        <w:rPr>
          <w:lang w:eastAsia="ar-SA"/>
        </w:rPr>
      </w:pPr>
    </w:p>
    <w:p w:rsidR="00AB5471" w:rsidRDefault="00AB5471" w:rsidP="00AB5471">
      <w:pPr>
        <w:rPr>
          <w:rFonts w:eastAsia="Arial" w:cs="Arial"/>
          <w:b/>
          <w:sz w:val="24"/>
          <w:lang w:val="sr-Cyrl-RS"/>
        </w:rPr>
      </w:pPr>
      <w:r>
        <w:rPr>
          <w:rFonts w:eastAsia="Arial" w:cs="Arial"/>
          <w:b/>
          <w:sz w:val="24"/>
          <w:lang w:val="sr-Cyrl-RS"/>
        </w:rPr>
        <w:t xml:space="preserve">ПАРТИЈА 2. </w:t>
      </w:r>
      <w:r>
        <w:rPr>
          <w:rFonts w:cs="Arial"/>
          <w:b/>
          <w:sz w:val="28"/>
          <w:szCs w:val="28"/>
          <w:lang w:val="sr-Cyrl-RS"/>
        </w:rPr>
        <w:t>Теретна возила са дизалицама</w:t>
      </w:r>
    </w:p>
    <w:p w:rsidR="00AB5471" w:rsidRDefault="00AB5471" w:rsidP="00AB5471">
      <w:pPr>
        <w:rPr>
          <w:rFonts w:eastAsia="Arial" w:cs="Arial"/>
          <w:b/>
          <w:sz w:val="24"/>
          <w:lang w:val="sr-Cyrl-RS"/>
        </w:rPr>
      </w:pPr>
    </w:p>
    <w:p w:rsidR="006C1C1F" w:rsidRPr="000801F6" w:rsidRDefault="008B5BC3" w:rsidP="007F3CE9">
      <w:pPr>
        <w:pStyle w:val="ListParagraph"/>
        <w:numPr>
          <w:ilvl w:val="0"/>
          <w:numId w:val="30"/>
        </w:numPr>
        <w:spacing w:before="0" w:after="0" w:line="240" w:lineRule="auto"/>
        <w:ind w:left="330"/>
        <w:rPr>
          <w:rFonts w:ascii="Arial" w:eastAsia="Arial" w:hAnsi="Arial" w:cs="Arial"/>
          <w:b/>
          <w:sz w:val="24"/>
          <w:lang w:val="sr-Cyrl-RS"/>
        </w:rPr>
      </w:pPr>
      <w:r w:rsidRPr="00850A08">
        <w:rPr>
          <w:rFonts w:ascii="Arial" w:eastAsia="Arial" w:hAnsi="Arial" w:cs="Arial"/>
          <w:b/>
          <w:sz w:val="24"/>
          <w:lang w:val="sr-Cyrl-RS"/>
        </w:rPr>
        <w:t>Теретно возило 6x6 са хидрауличном дизалицом, товарним сандуком и седлом за превоз стубова</w:t>
      </w:r>
    </w:p>
    <w:p w:rsidR="006921CF" w:rsidRPr="006921CF" w:rsidRDefault="006921CF" w:rsidP="006921CF">
      <w:pPr>
        <w:rPr>
          <w:b/>
          <w:lang w:eastAsia="ar-SA"/>
        </w:rPr>
      </w:pPr>
      <w:r w:rsidRPr="006921CF">
        <w:rPr>
          <w:b/>
          <w:lang w:eastAsia="ar-SA"/>
        </w:rPr>
        <w:t xml:space="preserve">Надоградња – Товарни </w:t>
      </w:r>
      <w:r w:rsidRPr="006921CF">
        <w:rPr>
          <w:b/>
          <w:lang w:val="sr-Cyrl-RS" w:eastAsia="ar-SA"/>
        </w:rPr>
        <w:t>сандук</w:t>
      </w:r>
      <w:r w:rsidRPr="006921CF">
        <w:rPr>
          <w:b/>
          <w:lang w:eastAsia="ar-SA"/>
        </w:rPr>
        <w:t>:</w:t>
      </w:r>
    </w:p>
    <w:p w:rsidR="008B5BC3" w:rsidRPr="00FD5D6C" w:rsidRDefault="008B5BC3" w:rsidP="008B5BC3">
      <w:pPr>
        <w:ind w:hanging="90"/>
        <w:rPr>
          <w:rFonts w:eastAsia="Arial" w:cs="Arial"/>
          <w:b/>
          <w:sz w:val="24"/>
          <w:lang w:val="en-GB"/>
        </w:rPr>
      </w:pPr>
      <w:r>
        <w:rPr>
          <w:rFonts w:eastAsia="Arial" w:cs="Arial"/>
          <w:b/>
          <w:sz w:val="24"/>
          <w:lang w:val="sr-Cyrl-RS"/>
        </w:rPr>
        <w:t>Подвоз</w:t>
      </w:r>
      <w:r w:rsidRPr="00FD5D6C">
        <w:rPr>
          <w:rFonts w:eastAsia="Arial" w:cs="Arial"/>
          <w:b/>
          <w:sz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8B5BC3" w:rsidRPr="00FD5D6C" w:rsidTr="008B5BC3">
        <w:tc>
          <w:tcPr>
            <w:tcW w:w="4675" w:type="dxa"/>
          </w:tcPr>
          <w:p w:rsidR="008B5BC3" w:rsidRPr="009C08C4" w:rsidRDefault="008B5BC3" w:rsidP="008B5BC3">
            <w:pPr>
              <w:jc w:val="center"/>
              <w:rPr>
                <w:rFonts w:eastAsia="Arial" w:cs="Arial"/>
                <w:bCs/>
                <w:iCs/>
                <w:sz w:val="24"/>
                <w:lang w:val="sr-Cyrl-RS"/>
              </w:rPr>
            </w:pPr>
            <w:r w:rsidRPr="00FD5D6C">
              <w:rPr>
                <w:rFonts w:eastAsia="Arial" w:cs="Arial"/>
                <w:bCs/>
                <w:iCs/>
                <w:sz w:val="24"/>
                <w:lang w:val="sr-Cyrl-RS"/>
              </w:rPr>
              <w:t xml:space="preserve">Дозвољена укупна маса </w:t>
            </w:r>
            <w:r>
              <w:rPr>
                <w:rFonts w:eastAsia="Arial" w:cs="Arial"/>
                <w:bCs/>
                <w:iCs/>
                <w:sz w:val="24"/>
              </w:rPr>
              <w:t>(</w:t>
            </w:r>
            <w:r>
              <w:rPr>
                <w:rFonts w:eastAsia="Arial" w:cs="Arial"/>
                <w:bCs/>
                <w:iCs/>
                <w:sz w:val="24"/>
                <w:lang w:val="sr-Cyrl-RS"/>
              </w:rPr>
              <w:t>техничка)</w:t>
            </w:r>
          </w:p>
        </w:tc>
        <w:tc>
          <w:tcPr>
            <w:tcW w:w="4675" w:type="dxa"/>
          </w:tcPr>
          <w:p w:rsidR="008B5BC3" w:rsidRPr="00FD5D6C" w:rsidRDefault="008B5BC3" w:rsidP="008B5BC3">
            <w:pPr>
              <w:jc w:val="center"/>
              <w:rPr>
                <w:rFonts w:eastAsia="Arial" w:cs="Arial"/>
                <w:bCs/>
                <w:iCs/>
                <w:sz w:val="24"/>
                <w:lang w:val="sr-Cyrl-RS"/>
              </w:rPr>
            </w:pPr>
            <w:r w:rsidRPr="009C08C4">
              <w:rPr>
                <w:rFonts w:eastAsia="Arial" w:cs="Arial"/>
                <w:bCs/>
                <w:iCs/>
                <w:sz w:val="24"/>
                <w:lang w:val="sr-Cyrl-RS"/>
              </w:rPr>
              <w:t>Минимум 29</w:t>
            </w:r>
            <w:r w:rsidRPr="009C08C4">
              <w:rPr>
                <w:rFonts w:eastAsia="Arial" w:cs="Arial"/>
                <w:bCs/>
                <w:iCs/>
                <w:sz w:val="24"/>
                <w:lang w:val="sr-Latn-CS"/>
              </w:rPr>
              <w:t>00</w:t>
            </w:r>
            <w:r w:rsidRPr="009C08C4">
              <w:rPr>
                <w:rFonts w:eastAsia="Arial" w:cs="Arial"/>
                <w:bCs/>
                <w:iCs/>
                <w:sz w:val="24"/>
                <w:lang w:val="sr-Cyrl-RS"/>
              </w:rPr>
              <w:t>0</w:t>
            </w:r>
            <w:r w:rsidRPr="009C08C4">
              <w:rPr>
                <w:rFonts w:eastAsia="Arial" w:cs="Arial"/>
                <w:bCs/>
                <w:iCs/>
                <w:sz w:val="24"/>
                <w:lang w:val="sr-Latn-CS"/>
              </w:rPr>
              <w:t xml:space="preserve"> kg</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Корисна носивост возила са уграђеном дизалицом и товарним сандуком</w:t>
            </w:r>
          </w:p>
        </w:tc>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Минимум 7</w:t>
            </w:r>
            <w:r>
              <w:rPr>
                <w:rFonts w:eastAsia="Arial" w:cs="Arial"/>
                <w:bCs/>
                <w:iCs/>
                <w:sz w:val="24"/>
                <w:lang w:val="sr-Latn-CS"/>
              </w:rPr>
              <w:t>5</w:t>
            </w:r>
            <w:r w:rsidRPr="00FD5D6C">
              <w:rPr>
                <w:rFonts w:eastAsia="Arial" w:cs="Arial"/>
                <w:bCs/>
                <w:iCs/>
                <w:sz w:val="24"/>
                <w:lang w:val="sr-Latn-CS"/>
              </w:rPr>
              <w:t>0</w:t>
            </w:r>
            <w:r w:rsidRPr="00FD5D6C">
              <w:rPr>
                <w:rFonts w:eastAsia="Arial" w:cs="Arial"/>
                <w:bCs/>
                <w:iCs/>
                <w:sz w:val="24"/>
                <w:lang w:val="sr-Cyrl-RS"/>
              </w:rPr>
              <w:t>0</w:t>
            </w:r>
            <w:r w:rsidRPr="00FD5D6C">
              <w:rPr>
                <w:rFonts w:eastAsia="Arial" w:cs="Arial"/>
                <w:bCs/>
                <w:iCs/>
                <w:sz w:val="24"/>
                <w:lang w:val="sr-Latn-CS"/>
              </w:rPr>
              <w:t xml:space="preserve"> kg</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К</w:t>
            </w:r>
            <w:r w:rsidRPr="008B7D48">
              <w:rPr>
                <w:rFonts w:eastAsia="Arial" w:cs="Arial"/>
                <w:bCs/>
                <w:iCs/>
                <w:sz w:val="24"/>
                <w:lang w:val="sr-Cyrl-RS"/>
              </w:rPr>
              <w:t>онструкцију возила припремити, прилагодити и ојачати за уградњу хидауличне дизалице у простору између кабине и сандука</w:t>
            </w:r>
          </w:p>
        </w:tc>
        <w:tc>
          <w:tcPr>
            <w:tcW w:w="4675" w:type="dxa"/>
          </w:tcPr>
          <w:p w:rsidR="008B5BC3"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FD5D6C">
              <w:rPr>
                <w:rFonts w:eastAsia="Arial" w:cs="Arial"/>
                <w:bCs/>
                <w:iCs/>
                <w:sz w:val="24"/>
                <w:lang w:val="sr-Cyrl-RS"/>
              </w:rPr>
              <w:t>Д</w:t>
            </w:r>
            <w:r>
              <w:rPr>
                <w:rFonts w:eastAsia="Arial" w:cs="Arial"/>
                <w:bCs/>
                <w:iCs/>
                <w:sz w:val="24"/>
                <w:lang w:val="sr-Cyrl-RS"/>
              </w:rPr>
              <w:t>озвољено оптерећење предње/задњих осовина</w:t>
            </w:r>
          </w:p>
        </w:tc>
        <w:tc>
          <w:tcPr>
            <w:tcW w:w="4675" w:type="dxa"/>
          </w:tcPr>
          <w:p w:rsidR="008B5BC3" w:rsidRPr="00FD5D6C" w:rsidRDefault="008B5BC3" w:rsidP="008B5BC3">
            <w:pPr>
              <w:jc w:val="center"/>
              <w:rPr>
                <w:rFonts w:eastAsia="Arial" w:cs="Arial"/>
                <w:bCs/>
                <w:iCs/>
                <w:sz w:val="24"/>
                <w:lang w:val="sr-Cyrl-RS"/>
              </w:rPr>
            </w:pPr>
          </w:p>
          <w:p w:rsidR="008B5BC3" w:rsidRPr="00FD5D6C" w:rsidRDefault="008B5BC3" w:rsidP="008B5BC3">
            <w:pPr>
              <w:jc w:val="center"/>
              <w:rPr>
                <w:rFonts w:eastAsia="Arial" w:cs="Arial"/>
                <w:bCs/>
                <w:iCs/>
                <w:sz w:val="24"/>
                <w:lang w:val="sr-Cyrl-RS"/>
              </w:rPr>
            </w:pPr>
            <w:r w:rsidRPr="009C08C4">
              <w:rPr>
                <w:rFonts w:eastAsia="Arial" w:cs="Arial"/>
                <w:bCs/>
                <w:iCs/>
                <w:sz w:val="24"/>
                <w:lang w:val="sr-Cyrl-RS"/>
              </w:rPr>
              <w:t>минимум</w:t>
            </w:r>
            <w:r w:rsidRPr="009C08C4">
              <w:rPr>
                <w:rFonts w:eastAsia="Arial" w:cs="Arial"/>
                <w:bCs/>
                <w:iCs/>
                <w:sz w:val="24"/>
                <w:lang w:val="pl-PL"/>
              </w:rPr>
              <w:t xml:space="preserve"> </w:t>
            </w:r>
            <w:r w:rsidRPr="009C08C4">
              <w:rPr>
                <w:rFonts w:eastAsia="Arial" w:cs="Arial"/>
                <w:bCs/>
                <w:iCs/>
                <w:sz w:val="24"/>
                <w:lang w:val="sr-Cyrl-RS"/>
              </w:rPr>
              <w:t>9000</w:t>
            </w:r>
            <w:r w:rsidRPr="009C08C4">
              <w:rPr>
                <w:rFonts w:eastAsia="Arial" w:cs="Arial"/>
                <w:bCs/>
                <w:iCs/>
                <w:sz w:val="24"/>
                <w:lang w:val="pl-PL"/>
              </w:rPr>
              <w:t>/20000 kg</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FD5D6C">
              <w:rPr>
                <w:rFonts w:eastAsia="Arial" w:cs="Arial"/>
                <w:bCs/>
                <w:iCs/>
                <w:sz w:val="24"/>
                <w:lang w:val="sr-Cyrl-RS"/>
              </w:rPr>
              <w:t>Погон</w:t>
            </w:r>
          </w:p>
        </w:tc>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 xml:space="preserve">неперманентни </w:t>
            </w:r>
            <w:r>
              <w:rPr>
                <w:rFonts w:eastAsia="Arial" w:cs="Arial"/>
                <w:bCs/>
                <w:iCs/>
                <w:sz w:val="24"/>
                <w:lang w:val="pl-PL"/>
              </w:rPr>
              <w:t>6x6</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Једноструки точкови на другој и трећој осовини</w:t>
            </w:r>
          </w:p>
        </w:tc>
        <w:tc>
          <w:tcPr>
            <w:tcW w:w="4675" w:type="dxa"/>
          </w:tcPr>
          <w:p w:rsidR="008B5BC3" w:rsidRPr="008971F4"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en-GB"/>
              </w:rPr>
            </w:pPr>
            <w:r w:rsidRPr="00FD5D6C">
              <w:rPr>
                <w:rFonts w:eastAsia="Arial" w:cs="Arial"/>
                <w:bCs/>
                <w:iCs/>
                <w:sz w:val="24"/>
                <w:lang w:val="sr-Cyrl-RS"/>
              </w:rPr>
              <w:t>Међуосовинско растојање</w:t>
            </w:r>
          </w:p>
        </w:tc>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максимум</w:t>
            </w:r>
            <w:r w:rsidRPr="00FD5D6C">
              <w:rPr>
                <w:rFonts w:eastAsia="Arial" w:cs="Arial"/>
                <w:bCs/>
                <w:iCs/>
                <w:sz w:val="24"/>
                <w:lang w:val="en-GB"/>
              </w:rPr>
              <w:t xml:space="preserve"> </w:t>
            </w:r>
            <w:r>
              <w:rPr>
                <w:rFonts w:eastAsia="Arial" w:cs="Arial"/>
                <w:bCs/>
                <w:iCs/>
                <w:sz w:val="24"/>
                <w:lang w:val="sr-Cyrl-RS"/>
              </w:rPr>
              <w:t>3700</w:t>
            </w:r>
            <w:r w:rsidRPr="00FD5D6C">
              <w:rPr>
                <w:rFonts w:eastAsia="Arial" w:cs="Arial"/>
                <w:bCs/>
                <w:iCs/>
                <w:sz w:val="24"/>
                <w:lang w:val="en-GB"/>
              </w:rPr>
              <w:t xml:space="preserve"> mm</w:t>
            </w:r>
          </w:p>
        </w:tc>
      </w:tr>
      <w:tr w:rsidR="008B5BC3" w:rsidRPr="00FD5D6C" w:rsidTr="008B5BC3">
        <w:tc>
          <w:tcPr>
            <w:tcW w:w="4675" w:type="dxa"/>
          </w:tcPr>
          <w:p w:rsidR="008B5BC3" w:rsidRDefault="008B5BC3" w:rsidP="008B5BC3">
            <w:pPr>
              <w:jc w:val="center"/>
              <w:rPr>
                <w:rFonts w:eastAsia="Arial" w:cs="Arial"/>
                <w:bCs/>
                <w:iCs/>
                <w:sz w:val="24"/>
                <w:lang w:val="sr-Cyrl-RS"/>
              </w:rPr>
            </w:pPr>
            <w:r w:rsidRPr="008B7D48">
              <w:rPr>
                <w:rFonts w:eastAsia="Arial" w:cs="Arial"/>
                <w:bCs/>
                <w:iCs/>
                <w:sz w:val="24"/>
                <w:lang w:val="sr-Cyrl-RS"/>
              </w:rPr>
              <w:t>Шасија</w:t>
            </w:r>
          </w:p>
        </w:tc>
        <w:tc>
          <w:tcPr>
            <w:tcW w:w="4675" w:type="dxa"/>
          </w:tcPr>
          <w:p w:rsidR="008B5BC3" w:rsidRPr="008B7D48" w:rsidRDefault="008B5BC3" w:rsidP="008B5BC3">
            <w:pPr>
              <w:jc w:val="center"/>
              <w:rPr>
                <w:rFonts w:eastAsia="Arial" w:cs="Arial"/>
                <w:bCs/>
                <w:iCs/>
                <w:sz w:val="24"/>
                <w:lang w:val="sr-Latn-RS"/>
              </w:rPr>
            </w:pPr>
            <w:r w:rsidRPr="009C08C4">
              <w:rPr>
                <w:rFonts w:eastAsia="Arial" w:cs="Arial"/>
                <w:bCs/>
                <w:iCs/>
                <w:sz w:val="24"/>
                <w:lang w:val="sr-Cyrl-RS"/>
              </w:rPr>
              <w:t>челична, „С“ профил минималне дебљине 13 mm</w:t>
            </w:r>
          </w:p>
        </w:tc>
      </w:tr>
      <w:tr w:rsidR="008B5BC3" w:rsidRPr="00FD5D6C" w:rsidTr="008B5BC3">
        <w:tc>
          <w:tcPr>
            <w:tcW w:w="4675" w:type="dxa"/>
          </w:tcPr>
          <w:p w:rsidR="008B5BC3" w:rsidRPr="008B7D48" w:rsidRDefault="008B5BC3" w:rsidP="008B5BC3">
            <w:pPr>
              <w:jc w:val="center"/>
              <w:rPr>
                <w:rFonts w:eastAsia="Arial" w:cs="Arial"/>
                <w:bCs/>
                <w:iCs/>
                <w:sz w:val="24"/>
                <w:lang w:val="sr-Cyrl-RS"/>
              </w:rPr>
            </w:pPr>
            <w:r>
              <w:rPr>
                <w:rFonts w:eastAsia="Arial" w:cs="Arial"/>
                <w:bCs/>
                <w:iCs/>
                <w:sz w:val="24"/>
                <w:lang w:val="sr-Cyrl-RS"/>
              </w:rPr>
              <w:t>Задња заштита од подлетања</w:t>
            </w:r>
          </w:p>
        </w:tc>
        <w:tc>
          <w:tcPr>
            <w:tcW w:w="4675" w:type="dxa"/>
          </w:tcPr>
          <w:p w:rsidR="008B5BC3"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8B7D48" w:rsidRDefault="008B5BC3" w:rsidP="008B5BC3">
            <w:pPr>
              <w:jc w:val="center"/>
              <w:rPr>
                <w:rFonts w:eastAsia="Arial" w:cs="Arial"/>
                <w:bCs/>
                <w:iCs/>
                <w:sz w:val="24"/>
                <w:lang w:val="sr-Cyrl-RS"/>
              </w:rPr>
            </w:pPr>
            <w:r>
              <w:rPr>
                <w:rFonts w:eastAsia="Arial" w:cs="Arial"/>
                <w:bCs/>
                <w:iCs/>
                <w:sz w:val="24"/>
                <w:lang w:val="sr-Cyrl-RS"/>
              </w:rPr>
              <w:t>Клиренс возила</w:t>
            </w:r>
          </w:p>
        </w:tc>
        <w:tc>
          <w:tcPr>
            <w:tcW w:w="4675" w:type="dxa"/>
          </w:tcPr>
          <w:p w:rsidR="008B5BC3" w:rsidRDefault="008B5BC3" w:rsidP="008B5BC3">
            <w:pPr>
              <w:jc w:val="center"/>
              <w:rPr>
                <w:rFonts w:eastAsia="Arial" w:cs="Arial"/>
                <w:bCs/>
                <w:iCs/>
                <w:sz w:val="24"/>
                <w:lang w:val="sr-Cyrl-RS"/>
              </w:rPr>
            </w:pPr>
            <w:r w:rsidRPr="009C08C4">
              <w:rPr>
                <w:rFonts w:eastAsia="Arial" w:cs="Arial"/>
                <w:bCs/>
                <w:iCs/>
                <w:sz w:val="24"/>
                <w:lang w:val="sr-Cyrl-RS"/>
              </w:rPr>
              <w:t>минимум 320 мм</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FD5D6C">
              <w:rPr>
                <w:rFonts w:eastAsia="Arial" w:cs="Arial"/>
                <w:bCs/>
                <w:iCs/>
                <w:sz w:val="24"/>
                <w:lang w:val="sr-Cyrl-RS"/>
              </w:rPr>
              <w:t>Кабина</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 xml:space="preserve">кратка, дневна са </w:t>
            </w:r>
            <w:r>
              <w:rPr>
                <w:rFonts w:eastAsia="Arial" w:cs="Arial"/>
                <w:bCs/>
                <w:iCs/>
                <w:sz w:val="24"/>
                <w:lang w:val="sr-Cyrl-RS"/>
              </w:rPr>
              <w:t>минимум 3</w:t>
            </w:r>
            <w:r w:rsidRPr="00FD5D6C">
              <w:rPr>
                <w:rFonts w:eastAsia="Arial" w:cs="Arial"/>
                <w:bCs/>
                <w:iCs/>
                <w:sz w:val="24"/>
                <w:lang w:val="sr-Cyrl-RS"/>
              </w:rPr>
              <w:t xml:space="preserve"> седишта</w:t>
            </w:r>
          </w:p>
        </w:tc>
      </w:tr>
      <w:tr w:rsidR="008B5BC3" w:rsidRPr="00FD5D6C" w:rsidTr="008B5BC3">
        <w:tc>
          <w:tcPr>
            <w:tcW w:w="4675" w:type="dxa"/>
          </w:tcPr>
          <w:p w:rsidR="008B5BC3" w:rsidRPr="00CF7831" w:rsidRDefault="008B5BC3" w:rsidP="008B5BC3">
            <w:pPr>
              <w:jc w:val="center"/>
              <w:rPr>
                <w:rFonts w:eastAsia="Arial" w:cs="Arial"/>
                <w:bCs/>
                <w:iCs/>
                <w:sz w:val="24"/>
                <w:lang w:val="sr-Cyrl-RS"/>
              </w:rPr>
            </w:pPr>
            <w:r w:rsidRPr="00FD5D6C">
              <w:rPr>
                <w:rFonts w:eastAsia="Arial" w:cs="Arial"/>
                <w:bCs/>
                <w:iCs/>
                <w:sz w:val="24"/>
                <w:lang w:val="sr-Cyrl-RS"/>
              </w:rPr>
              <w:t>Пнеуматско седиште за возача</w:t>
            </w:r>
            <w:r>
              <w:rPr>
                <w:rFonts w:eastAsia="Arial" w:cs="Arial"/>
                <w:bCs/>
                <w:iCs/>
                <w:sz w:val="24"/>
                <w:lang w:val="sr-Latn-RS"/>
              </w:rPr>
              <w:t xml:space="preserve"> </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 xml:space="preserve">Пнеуматско седиште за </w:t>
            </w:r>
            <w:r>
              <w:rPr>
                <w:rFonts w:eastAsia="Arial" w:cs="Arial"/>
                <w:bCs/>
                <w:iCs/>
                <w:sz w:val="24"/>
                <w:lang w:val="sr-Cyrl-RS"/>
              </w:rPr>
              <w:t>су</w:t>
            </w:r>
            <w:r w:rsidRPr="00FD5D6C">
              <w:rPr>
                <w:rFonts w:eastAsia="Arial" w:cs="Arial"/>
                <w:bCs/>
                <w:iCs/>
                <w:sz w:val="24"/>
                <w:lang w:val="sr-Cyrl-RS"/>
              </w:rPr>
              <w:t>возача</w:t>
            </w:r>
          </w:p>
        </w:tc>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Централно седиште за другог сувозача</w:t>
            </w:r>
          </w:p>
        </w:tc>
        <w:tc>
          <w:tcPr>
            <w:tcW w:w="4675" w:type="dxa"/>
          </w:tcPr>
          <w:p w:rsidR="008B5BC3"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FD5D6C">
              <w:rPr>
                <w:rFonts w:eastAsia="Arial" w:cs="Arial"/>
                <w:bCs/>
                <w:iCs/>
                <w:sz w:val="24"/>
                <w:lang w:val="sr-Cyrl-RS"/>
              </w:rPr>
              <w:t>Сигурносни појасеви за сва седишта</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it-IT"/>
              </w:rPr>
            </w:pPr>
            <w:r w:rsidRPr="00FD5D6C">
              <w:rPr>
                <w:rFonts w:eastAsia="Arial" w:cs="Arial"/>
                <w:bCs/>
                <w:iCs/>
                <w:sz w:val="24"/>
                <w:lang w:val="sr-Cyrl-RS"/>
              </w:rPr>
              <w:t>Грејани и електрично подесиви ретровизори</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it-IT"/>
              </w:rPr>
            </w:pPr>
            <w:r>
              <w:rPr>
                <w:rFonts w:eastAsia="Arial" w:cs="Arial"/>
                <w:bCs/>
                <w:iCs/>
                <w:sz w:val="24"/>
                <w:lang w:val="sr-Cyrl-RS"/>
              </w:rPr>
              <w:t>Електронски к</w:t>
            </w:r>
            <w:r w:rsidRPr="00FD5D6C">
              <w:rPr>
                <w:rFonts w:eastAsia="Arial" w:cs="Arial"/>
                <w:bCs/>
                <w:iCs/>
                <w:sz w:val="24"/>
                <w:lang w:val="sr-Cyrl-RS"/>
              </w:rPr>
              <w:t>лима</w:t>
            </w:r>
            <w:r>
              <w:rPr>
                <w:rFonts w:eastAsia="Arial" w:cs="Arial"/>
                <w:bCs/>
                <w:iCs/>
                <w:sz w:val="24"/>
                <w:lang w:val="sr-Cyrl-RS"/>
              </w:rPr>
              <w:t xml:space="preserve"> уређај</w:t>
            </w:r>
            <w:r w:rsidRPr="00FD5D6C">
              <w:rPr>
                <w:rFonts w:eastAsia="Arial" w:cs="Arial"/>
                <w:bCs/>
                <w:iCs/>
                <w:sz w:val="24"/>
                <w:lang w:val="sr-Cyrl-RS"/>
              </w:rPr>
              <w:t xml:space="preserve"> у кабини</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 xml:space="preserve">Независно грејање кабине </w:t>
            </w:r>
          </w:p>
        </w:tc>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it-IT"/>
              </w:rPr>
            </w:pPr>
            <w:r w:rsidRPr="00FD5D6C">
              <w:rPr>
                <w:rFonts w:eastAsia="Arial" w:cs="Arial"/>
                <w:bCs/>
                <w:iCs/>
                <w:sz w:val="24"/>
                <w:lang w:val="sr-Cyrl-RS"/>
              </w:rPr>
              <w:lastRenderedPageBreak/>
              <w:t>Електрични подизачи стакла</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Latn-CS"/>
              </w:rPr>
            </w:pPr>
            <w:r>
              <w:rPr>
                <w:rFonts w:eastAsia="Arial" w:cs="Arial"/>
                <w:bCs/>
                <w:iCs/>
                <w:sz w:val="24"/>
                <w:lang w:val="sr-Cyrl-RS"/>
              </w:rPr>
              <w:t>Спољашња заштита од сунца (заш</w:t>
            </w:r>
            <w:r w:rsidRPr="00FD5D6C">
              <w:rPr>
                <w:rFonts w:eastAsia="Arial" w:cs="Arial"/>
                <w:bCs/>
                <w:iCs/>
                <w:sz w:val="24"/>
                <w:lang w:val="sr-Cyrl-RS"/>
              </w:rPr>
              <w:t>тита од сунца монтирана изнад предњег стакла)</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Default="008B5BC3" w:rsidP="008B5BC3">
            <w:pPr>
              <w:jc w:val="center"/>
              <w:rPr>
                <w:rFonts w:eastAsia="Arial" w:cs="Arial"/>
                <w:bCs/>
                <w:iCs/>
                <w:sz w:val="24"/>
                <w:lang w:val="sr-Cyrl-RS"/>
              </w:rPr>
            </w:pPr>
            <w:r>
              <w:rPr>
                <w:rFonts w:eastAsia="Arial" w:cs="Arial"/>
                <w:bCs/>
                <w:iCs/>
                <w:sz w:val="24"/>
                <w:lang w:val="sr-Cyrl-RS"/>
              </w:rPr>
              <w:t>Грејано ветробранско стакло</w:t>
            </w:r>
          </w:p>
        </w:tc>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Default="008B5BC3" w:rsidP="008B5BC3">
            <w:pPr>
              <w:jc w:val="center"/>
              <w:rPr>
                <w:rFonts w:eastAsia="Arial" w:cs="Arial"/>
                <w:bCs/>
                <w:iCs/>
                <w:sz w:val="24"/>
                <w:lang w:val="sr-Cyrl-RS"/>
              </w:rPr>
            </w:pPr>
            <w:r>
              <w:rPr>
                <w:rFonts w:eastAsia="Arial" w:cs="Arial"/>
                <w:bCs/>
                <w:iCs/>
                <w:sz w:val="24"/>
                <w:lang w:val="sr-Cyrl-RS"/>
              </w:rPr>
              <w:t>Кровни отвор - шибер</w:t>
            </w:r>
          </w:p>
        </w:tc>
        <w:tc>
          <w:tcPr>
            <w:tcW w:w="4675" w:type="dxa"/>
          </w:tcPr>
          <w:p w:rsidR="008B5BC3"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E1636C" w:rsidRDefault="008B5BC3" w:rsidP="008B5BC3">
            <w:pPr>
              <w:jc w:val="center"/>
              <w:rPr>
                <w:rFonts w:eastAsia="Arial" w:cs="Arial"/>
                <w:bCs/>
                <w:iCs/>
                <w:sz w:val="24"/>
                <w:lang w:val="pt-BR"/>
              </w:rPr>
            </w:pPr>
            <w:r w:rsidRPr="00E1636C">
              <w:rPr>
                <w:rFonts w:eastAsia="Arial" w:cs="Arial"/>
                <w:bCs/>
                <w:iCs/>
                <w:sz w:val="24"/>
                <w:lang w:val="sr-Cyrl-RS"/>
              </w:rPr>
              <w:t>Мотор</w:t>
            </w:r>
          </w:p>
        </w:tc>
        <w:tc>
          <w:tcPr>
            <w:tcW w:w="4675" w:type="dxa"/>
          </w:tcPr>
          <w:p w:rsidR="008B5BC3" w:rsidRPr="00E1636C" w:rsidRDefault="008B5BC3" w:rsidP="008B5BC3">
            <w:pPr>
              <w:jc w:val="center"/>
              <w:rPr>
                <w:rFonts w:eastAsia="Arial" w:cs="Arial"/>
                <w:bCs/>
                <w:iCs/>
                <w:sz w:val="24"/>
                <w:lang w:val="sr-Latn-RS"/>
              </w:rPr>
            </w:pPr>
            <w:r w:rsidRPr="009C08C4">
              <w:rPr>
                <w:rFonts w:eastAsia="Arial" w:cs="Arial"/>
                <w:bCs/>
                <w:iCs/>
                <w:sz w:val="24"/>
                <w:lang w:val="sr-Cyrl-RS"/>
              </w:rPr>
              <w:t>дизел, испуњава минимум ЕУРО 5 норме</w:t>
            </w:r>
            <w:r>
              <w:rPr>
                <w:rFonts w:eastAsia="Arial" w:cs="Arial"/>
                <w:bCs/>
                <w:iCs/>
                <w:sz w:val="24"/>
                <w:lang w:val="sr-Cyrl-RS"/>
              </w:rPr>
              <w:t>,</w:t>
            </w:r>
            <w:r w:rsidRPr="00E1636C">
              <w:rPr>
                <w:rFonts w:eastAsia="Arial" w:cs="Arial"/>
                <w:bCs/>
                <w:iCs/>
                <w:sz w:val="24"/>
                <w:lang w:val="pt-BR"/>
              </w:rPr>
              <w:t xml:space="preserve"> </w:t>
            </w:r>
            <w:r w:rsidRPr="00E1636C">
              <w:rPr>
                <w:rFonts w:eastAsia="Arial" w:cs="Arial"/>
                <w:bCs/>
                <w:iCs/>
                <w:sz w:val="24"/>
                <w:lang w:val="sr-Cyrl-RS"/>
              </w:rPr>
              <w:t xml:space="preserve">без рециркулације издувних гасова, </w:t>
            </w:r>
            <w:r>
              <w:rPr>
                <w:rFonts w:eastAsia="Arial" w:cs="Arial"/>
                <w:bCs/>
                <w:iCs/>
                <w:sz w:val="24"/>
                <w:lang w:val="sr-Cyrl-RS"/>
              </w:rPr>
              <w:t xml:space="preserve">без </w:t>
            </w:r>
            <w:r w:rsidRPr="00E1636C">
              <w:rPr>
                <w:rFonts w:eastAsia="Arial" w:cs="Arial"/>
                <w:bCs/>
                <w:iCs/>
                <w:sz w:val="24"/>
                <w:lang w:val="sr-Latn-RS"/>
              </w:rPr>
              <w:t>EGR-a</w:t>
            </w:r>
          </w:p>
        </w:tc>
      </w:tr>
      <w:tr w:rsidR="008B5BC3" w:rsidRPr="00FD5D6C" w:rsidTr="008B5BC3">
        <w:tc>
          <w:tcPr>
            <w:tcW w:w="4675" w:type="dxa"/>
          </w:tcPr>
          <w:p w:rsidR="008B5BC3" w:rsidRPr="00E1636C" w:rsidRDefault="008B5BC3" w:rsidP="008B5BC3">
            <w:pPr>
              <w:jc w:val="center"/>
              <w:rPr>
                <w:rFonts w:eastAsia="Arial" w:cs="Arial"/>
                <w:bCs/>
                <w:iCs/>
                <w:sz w:val="24"/>
                <w:lang w:val="pl-PL"/>
              </w:rPr>
            </w:pPr>
            <w:r w:rsidRPr="00E1636C">
              <w:rPr>
                <w:rFonts w:eastAsia="Arial" w:cs="Arial"/>
                <w:bCs/>
                <w:iCs/>
                <w:sz w:val="24"/>
                <w:lang w:val="sr-Cyrl-RS"/>
              </w:rPr>
              <w:t>Снага мотора</w:t>
            </w:r>
          </w:p>
        </w:tc>
        <w:tc>
          <w:tcPr>
            <w:tcW w:w="4675" w:type="dxa"/>
          </w:tcPr>
          <w:p w:rsidR="008B5BC3" w:rsidRPr="00E1636C" w:rsidRDefault="008B5BC3" w:rsidP="008B5BC3">
            <w:pPr>
              <w:jc w:val="center"/>
              <w:rPr>
                <w:rFonts w:eastAsia="Arial" w:cs="Arial"/>
                <w:bCs/>
                <w:iCs/>
                <w:sz w:val="24"/>
                <w:lang w:val="sr-Cyrl-RS"/>
              </w:rPr>
            </w:pPr>
            <w:r>
              <w:rPr>
                <w:rFonts w:eastAsia="Arial" w:cs="Arial"/>
                <w:bCs/>
                <w:iCs/>
                <w:sz w:val="24"/>
                <w:lang w:val="sr-Cyrl-RS"/>
              </w:rPr>
              <w:t xml:space="preserve">минимум 310 </w:t>
            </w:r>
            <w:r w:rsidRPr="009C08C4">
              <w:rPr>
                <w:rFonts w:eastAsia="Arial" w:cs="Arial"/>
                <w:bCs/>
                <w:iCs/>
                <w:sz w:val="24"/>
                <w:lang w:val="sr-Cyrl-RS"/>
              </w:rPr>
              <w:t>максимум</w:t>
            </w:r>
            <w:r w:rsidRPr="009C08C4">
              <w:rPr>
                <w:rFonts w:eastAsia="Arial" w:cs="Arial"/>
                <w:bCs/>
                <w:iCs/>
                <w:sz w:val="24"/>
                <w:lang w:val="pl-PL"/>
              </w:rPr>
              <w:t xml:space="preserve"> </w:t>
            </w:r>
            <w:r w:rsidRPr="009C08C4">
              <w:rPr>
                <w:rFonts w:eastAsia="Arial" w:cs="Arial"/>
                <w:bCs/>
                <w:iCs/>
                <w:sz w:val="24"/>
                <w:lang w:val="sr-Cyrl-RS"/>
              </w:rPr>
              <w:t>330</w:t>
            </w:r>
            <w:r w:rsidRPr="009C08C4">
              <w:rPr>
                <w:rFonts w:eastAsia="Arial" w:cs="Arial"/>
                <w:bCs/>
                <w:iCs/>
                <w:sz w:val="24"/>
                <w:lang w:val="pl-PL"/>
              </w:rPr>
              <w:t xml:space="preserve"> kW</w:t>
            </w:r>
          </w:p>
        </w:tc>
      </w:tr>
      <w:tr w:rsidR="008B5BC3" w:rsidRPr="00FD5D6C" w:rsidTr="008B5BC3">
        <w:tc>
          <w:tcPr>
            <w:tcW w:w="4675" w:type="dxa"/>
          </w:tcPr>
          <w:p w:rsidR="008B5BC3" w:rsidRPr="00E1636C" w:rsidRDefault="008B5BC3" w:rsidP="008B5BC3">
            <w:pPr>
              <w:jc w:val="center"/>
              <w:rPr>
                <w:rFonts w:eastAsia="Arial" w:cs="Arial"/>
                <w:bCs/>
                <w:iCs/>
                <w:sz w:val="24"/>
                <w:lang w:val="pl-PL"/>
              </w:rPr>
            </w:pPr>
            <w:r w:rsidRPr="00E1636C">
              <w:rPr>
                <w:rFonts w:eastAsia="Arial" w:cs="Arial"/>
                <w:bCs/>
                <w:iCs/>
                <w:sz w:val="24"/>
                <w:lang w:val="sr-Cyrl-RS"/>
              </w:rPr>
              <w:t>Запремина мотора</w:t>
            </w:r>
          </w:p>
        </w:tc>
        <w:tc>
          <w:tcPr>
            <w:tcW w:w="4675" w:type="dxa"/>
          </w:tcPr>
          <w:p w:rsidR="008B5BC3" w:rsidRPr="00E1636C" w:rsidRDefault="008B5BC3" w:rsidP="008B5BC3">
            <w:pPr>
              <w:jc w:val="center"/>
              <w:rPr>
                <w:rFonts w:eastAsia="Arial" w:cs="Arial"/>
                <w:bCs/>
                <w:iCs/>
                <w:sz w:val="24"/>
                <w:lang w:val="sr-Cyrl-RS"/>
              </w:rPr>
            </w:pPr>
            <w:r w:rsidRPr="00E1636C">
              <w:rPr>
                <w:rFonts w:eastAsia="Arial" w:cs="Arial"/>
                <w:bCs/>
                <w:iCs/>
                <w:sz w:val="24"/>
                <w:lang w:val="sr-Cyrl-RS"/>
              </w:rPr>
              <w:t>минимум</w:t>
            </w:r>
            <w:r>
              <w:rPr>
                <w:rFonts w:eastAsia="Arial" w:cs="Arial"/>
                <w:bCs/>
                <w:iCs/>
                <w:sz w:val="24"/>
                <w:lang w:val="pl-PL"/>
              </w:rPr>
              <w:t xml:space="preserve"> 125</w:t>
            </w:r>
            <w:r w:rsidRPr="00E1636C">
              <w:rPr>
                <w:rFonts w:eastAsia="Arial" w:cs="Arial"/>
                <w:bCs/>
                <w:iCs/>
                <w:sz w:val="24"/>
                <w:lang w:val="pl-PL"/>
              </w:rPr>
              <w:t>00 cm³</w:t>
            </w:r>
            <w:r>
              <w:rPr>
                <w:rFonts w:eastAsia="Arial" w:cs="Arial"/>
                <w:bCs/>
                <w:iCs/>
                <w:sz w:val="24"/>
                <w:lang w:val="sr-Cyrl-RS"/>
              </w:rPr>
              <w:t>, максимум 135</w:t>
            </w:r>
            <w:r w:rsidRPr="00E1636C">
              <w:rPr>
                <w:rFonts w:eastAsia="Arial" w:cs="Arial"/>
                <w:bCs/>
                <w:iCs/>
                <w:sz w:val="24"/>
                <w:lang w:val="sr-Cyrl-RS"/>
              </w:rPr>
              <w:t>00</w:t>
            </w:r>
            <w:r w:rsidRPr="00E1636C">
              <w:rPr>
                <w:rFonts w:eastAsia="Arial" w:cs="Arial"/>
                <w:bCs/>
                <w:iCs/>
                <w:sz w:val="24"/>
                <w:lang w:val="pl-PL"/>
              </w:rPr>
              <w:t xml:space="preserve"> cm³</w:t>
            </w:r>
          </w:p>
        </w:tc>
      </w:tr>
      <w:tr w:rsidR="008B5BC3" w:rsidRPr="00FD5D6C" w:rsidTr="008B5BC3">
        <w:tc>
          <w:tcPr>
            <w:tcW w:w="4675" w:type="dxa"/>
          </w:tcPr>
          <w:p w:rsidR="008B5BC3" w:rsidRPr="00E1636C" w:rsidRDefault="008B5BC3" w:rsidP="008B5BC3">
            <w:pPr>
              <w:jc w:val="center"/>
              <w:rPr>
                <w:rFonts w:eastAsia="Arial" w:cs="Arial"/>
                <w:bCs/>
                <w:iCs/>
                <w:sz w:val="24"/>
                <w:lang w:val="pl-PL"/>
              </w:rPr>
            </w:pPr>
            <w:r w:rsidRPr="00E1636C">
              <w:rPr>
                <w:rFonts w:eastAsia="Arial" w:cs="Arial"/>
                <w:bCs/>
                <w:iCs/>
                <w:sz w:val="24"/>
                <w:lang w:val="sr-Cyrl-RS"/>
              </w:rPr>
              <w:t>Обртни момент</w:t>
            </w:r>
          </w:p>
        </w:tc>
        <w:tc>
          <w:tcPr>
            <w:tcW w:w="4675" w:type="dxa"/>
          </w:tcPr>
          <w:p w:rsidR="008B5BC3" w:rsidRPr="00E1636C" w:rsidRDefault="008B5BC3" w:rsidP="008B5BC3">
            <w:pPr>
              <w:jc w:val="center"/>
              <w:rPr>
                <w:rFonts w:eastAsia="Arial" w:cs="Arial"/>
                <w:bCs/>
                <w:iCs/>
                <w:sz w:val="24"/>
                <w:lang w:val="sr-Cyrl-RS"/>
              </w:rPr>
            </w:pPr>
            <w:r w:rsidRPr="009C08C4">
              <w:rPr>
                <w:rFonts w:eastAsia="Arial" w:cs="Arial"/>
                <w:bCs/>
                <w:iCs/>
                <w:sz w:val="24"/>
                <w:lang w:val="sr-Cyrl-RS"/>
              </w:rPr>
              <w:t>минимум 2200</w:t>
            </w:r>
            <w:r w:rsidRPr="009C08C4">
              <w:rPr>
                <w:rFonts w:eastAsia="Arial" w:cs="Arial"/>
                <w:bCs/>
                <w:iCs/>
                <w:sz w:val="24"/>
                <w:lang w:val="pl-PL"/>
              </w:rPr>
              <w:t xml:space="preserve"> Nm</w:t>
            </w:r>
          </w:p>
        </w:tc>
      </w:tr>
      <w:tr w:rsidR="008B5BC3" w:rsidRPr="00FD5D6C" w:rsidTr="008B5BC3">
        <w:tc>
          <w:tcPr>
            <w:tcW w:w="4675" w:type="dxa"/>
          </w:tcPr>
          <w:p w:rsidR="008B5BC3" w:rsidRPr="00132ED7" w:rsidRDefault="008B5BC3" w:rsidP="008B5BC3">
            <w:pPr>
              <w:jc w:val="center"/>
              <w:rPr>
                <w:rFonts w:eastAsia="Arial" w:cs="Arial"/>
                <w:bCs/>
                <w:iCs/>
                <w:sz w:val="24"/>
                <w:lang w:val="sr-Cyrl-RS"/>
              </w:rPr>
            </w:pPr>
            <w:r w:rsidRPr="00E1636C">
              <w:rPr>
                <w:rFonts w:eastAsia="Arial" w:cs="Arial"/>
                <w:bCs/>
                <w:iCs/>
                <w:sz w:val="24"/>
                <w:lang w:val="sr-Cyrl-RS"/>
              </w:rPr>
              <w:t>Мењач</w:t>
            </w:r>
            <w:r>
              <w:rPr>
                <w:rFonts w:eastAsia="Arial" w:cs="Arial"/>
                <w:bCs/>
                <w:iCs/>
                <w:sz w:val="24"/>
              </w:rPr>
              <w:t xml:space="preserve"> </w:t>
            </w:r>
            <w:r>
              <w:rPr>
                <w:rFonts w:eastAsia="Arial" w:cs="Arial"/>
                <w:bCs/>
                <w:iCs/>
                <w:sz w:val="24"/>
                <w:lang w:val="sr-Cyrl-RS"/>
              </w:rPr>
              <w:t>мануелни</w:t>
            </w:r>
            <w:r w:rsidRPr="00132ED7">
              <w:rPr>
                <w:rFonts w:eastAsia="Arial" w:cs="Arial"/>
                <w:bCs/>
                <w:iCs/>
                <w:sz w:val="24"/>
              </w:rPr>
              <w:t xml:space="preserve"> са хладњаком уља</w:t>
            </w:r>
          </w:p>
        </w:tc>
        <w:tc>
          <w:tcPr>
            <w:tcW w:w="4675" w:type="dxa"/>
          </w:tcPr>
          <w:p w:rsidR="008B5BC3" w:rsidRPr="00E1636C" w:rsidRDefault="008B5BC3" w:rsidP="008B5BC3">
            <w:pPr>
              <w:jc w:val="center"/>
              <w:rPr>
                <w:rFonts w:eastAsia="Arial" w:cs="Arial"/>
                <w:bCs/>
                <w:iCs/>
                <w:sz w:val="24"/>
                <w:lang w:val="sr-Cyrl-RS"/>
              </w:rPr>
            </w:pPr>
            <w:r w:rsidRPr="005D46A6">
              <w:rPr>
                <w:rFonts w:eastAsia="Arial" w:cs="Arial"/>
                <w:bCs/>
                <w:iCs/>
                <w:sz w:val="24"/>
                <w:lang w:val="sr-Cyrl-RS"/>
              </w:rPr>
              <w:t>14 брзина за напред од којих су две спороходне за тешке теренске услове + 4 брзине за ход у назад</w:t>
            </w:r>
          </w:p>
        </w:tc>
      </w:tr>
      <w:tr w:rsidR="008B5BC3" w:rsidRPr="00FD5D6C" w:rsidTr="008B5BC3">
        <w:tc>
          <w:tcPr>
            <w:tcW w:w="4675" w:type="dxa"/>
          </w:tcPr>
          <w:p w:rsidR="008B5BC3" w:rsidRPr="00FD5D6C" w:rsidRDefault="008B5BC3" w:rsidP="008B5BC3">
            <w:pPr>
              <w:jc w:val="center"/>
              <w:rPr>
                <w:rFonts w:eastAsia="Arial" w:cs="Arial"/>
                <w:bCs/>
                <w:iCs/>
                <w:sz w:val="24"/>
                <w:lang w:val="sr-Latn-CS"/>
              </w:rPr>
            </w:pPr>
            <w:r w:rsidRPr="00FD5D6C">
              <w:rPr>
                <w:rFonts w:eastAsia="Arial" w:cs="Arial"/>
                <w:bCs/>
                <w:iCs/>
                <w:sz w:val="24"/>
                <w:lang w:val="sr-Cyrl-RS"/>
              </w:rPr>
              <w:t>Уграђени извод снаге са мењача усаглашен са надоградњом</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rPr>
          <w:trHeight w:val="170"/>
        </w:trPr>
        <w:tc>
          <w:tcPr>
            <w:tcW w:w="4675" w:type="dxa"/>
          </w:tcPr>
          <w:p w:rsidR="008B5BC3" w:rsidRPr="00FD5D6C" w:rsidRDefault="008B5BC3" w:rsidP="008B5BC3">
            <w:pPr>
              <w:jc w:val="center"/>
              <w:rPr>
                <w:rFonts w:eastAsia="Arial" w:cs="Arial"/>
                <w:bCs/>
                <w:iCs/>
                <w:sz w:val="24"/>
                <w:lang w:val="fi-FI"/>
              </w:rPr>
            </w:pPr>
            <w:r w:rsidRPr="00FD5D6C">
              <w:rPr>
                <w:rFonts w:eastAsia="Arial" w:cs="Arial"/>
                <w:bCs/>
                <w:iCs/>
                <w:sz w:val="24"/>
                <w:lang w:val="sr-Cyrl-RS"/>
              </w:rPr>
              <w:t>Спојница</w:t>
            </w:r>
          </w:p>
        </w:tc>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двострука</w:t>
            </w:r>
            <w:r w:rsidRPr="00FD5D6C">
              <w:rPr>
                <w:rFonts w:eastAsia="Arial" w:cs="Arial"/>
                <w:bCs/>
                <w:iCs/>
                <w:sz w:val="24"/>
                <w:lang w:val="sr-Cyrl-RS"/>
              </w:rPr>
              <w:t xml:space="preserve"> са аутоматским подешавањем</w:t>
            </w:r>
          </w:p>
        </w:tc>
      </w:tr>
      <w:tr w:rsidR="008B5BC3" w:rsidRPr="00FD5D6C" w:rsidTr="008B5BC3">
        <w:tc>
          <w:tcPr>
            <w:tcW w:w="4675" w:type="dxa"/>
          </w:tcPr>
          <w:p w:rsidR="008B5BC3" w:rsidRPr="0003266C" w:rsidRDefault="008B5BC3" w:rsidP="008B5BC3">
            <w:pPr>
              <w:jc w:val="center"/>
              <w:rPr>
                <w:rFonts w:eastAsia="Arial" w:cs="Arial"/>
                <w:bCs/>
                <w:iCs/>
                <w:sz w:val="24"/>
                <w:highlight w:val="yellow"/>
                <w:lang w:val="fi-FI"/>
              </w:rPr>
            </w:pPr>
            <w:r w:rsidRPr="005D46A6">
              <w:rPr>
                <w:rFonts w:eastAsia="Arial" w:cs="Arial"/>
                <w:bCs/>
                <w:iCs/>
                <w:sz w:val="24"/>
                <w:lang w:val="sr-Cyrl-RS"/>
              </w:rPr>
              <w:t>Ослањање возила</w:t>
            </w:r>
          </w:p>
        </w:tc>
        <w:tc>
          <w:tcPr>
            <w:tcW w:w="4675" w:type="dxa"/>
          </w:tcPr>
          <w:p w:rsidR="008B5BC3" w:rsidRPr="00293D69" w:rsidRDefault="008B5BC3" w:rsidP="008B5BC3">
            <w:pPr>
              <w:jc w:val="center"/>
              <w:rPr>
                <w:rFonts w:eastAsia="Arial" w:cs="Arial"/>
                <w:bCs/>
                <w:iCs/>
                <w:sz w:val="24"/>
                <w:highlight w:val="yellow"/>
                <w:lang w:val="sr-Latn-RS"/>
              </w:rPr>
            </w:pPr>
            <w:r w:rsidRPr="00FD5D6C">
              <w:rPr>
                <w:rFonts w:eastAsia="Arial" w:cs="Arial"/>
                <w:bCs/>
                <w:iCs/>
                <w:sz w:val="24"/>
                <w:lang w:val="sr-Cyrl-RS"/>
              </w:rPr>
              <w:t>механичко напред и позади</w:t>
            </w:r>
          </w:p>
        </w:tc>
      </w:tr>
      <w:tr w:rsidR="008B5BC3" w:rsidRPr="00710EEA" w:rsidTr="008B5BC3">
        <w:tc>
          <w:tcPr>
            <w:tcW w:w="4675" w:type="dxa"/>
          </w:tcPr>
          <w:p w:rsidR="008B5BC3" w:rsidRPr="00FD5D6C" w:rsidRDefault="008B5BC3" w:rsidP="008B5BC3">
            <w:pPr>
              <w:jc w:val="center"/>
              <w:rPr>
                <w:rFonts w:eastAsia="Arial" w:cs="Arial"/>
                <w:bCs/>
                <w:iCs/>
                <w:sz w:val="24"/>
                <w:lang w:val="fi-FI"/>
              </w:rPr>
            </w:pPr>
            <w:r>
              <w:rPr>
                <w:rFonts w:eastAsia="Arial" w:cs="Arial"/>
                <w:bCs/>
                <w:iCs/>
                <w:sz w:val="24"/>
                <w:lang w:val="sr-Cyrl-RS"/>
              </w:rPr>
              <w:t>Пнеуматици</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за</w:t>
            </w:r>
            <w:r>
              <w:rPr>
                <w:rFonts w:eastAsia="Arial" w:cs="Arial"/>
                <w:bCs/>
                <w:iCs/>
                <w:sz w:val="24"/>
                <w:lang w:val="sr-Cyrl-RS"/>
              </w:rPr>
              <w:t xml:space="preserve"> мешовиту и</w:t>
            </w:r>
            <w:r w:rsidRPr="00FD5D6C">
              <w:rPr>
                <w:rFonts w:eastAsia="Arial" w:cs="Arial"/>
                <w:bCs/>
                <w:iCs/>
                <w:sz w:val="24"/>
                <w:lang w:val="sr-Cyrl-RS"/>
              </w:rPr>
              <w:t xml:space="preserve"> </w:t>
            </w:r>
            <w:r>
              <w:rPr>
                <w:rFonts w:eastAsia="Arial" w:cs="Arial"/>
                <w:bCs/>
                <w:iCs/>
                <w:sz w:val="24"/>
                <w:lang w:val="sr-Latn-RS"/>
              </w:rPr>
              <w:t xml:space="preserve">„OFF Road“ </w:t>
            </w:r>
            <w:r w:rsidRPr="00FD5D6C">
              <w:rPr>
                <w:rFonts w:eastAsia="Arial" w:cs="Arial"/>
                <w:bCs/>
                <w:iCs/>
                <w:sz w:val="24"/>
                <w:lang w:val="sr-Cyrl-RS"/>
              </w:rPr>
              <w:t xml:space="preserve">употребу </w:t>
            </w:r>
          </w:p>
        </w:tc>
      </w:tr>
      <w:tr w:rsidR="008B5BC3" w:rsidRPr="00710EEA" w:rsidTr="008B5BC3">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Вертикална издувна грана</w:t>
            </w:r>
          </w:p>
        </w:tc>
        <w:tc>
          <w:tcPr>
            <w:tcW w:w="4675" w:type="dxa"/>
          </w:tcPr>
          <w:p w:rsidR="008B5BC3"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Управљач</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Серво</w:t>
            </w:r>
          </w:p>
        </w:tc>
      </w:tr>
      <w:tr w:rsidR="008B5BC3" w:rsidRPr="00FD5D6C" w:rsidTr="008B5BC3">
        <w:tc>
          <w:tcPr>
            <w:tcW w:w="4675" w:type="dxa"/>
          </w:tcPr>
          <w:p w:rsidR="008B5BC3" w:rsidRPr="00FD5D6C" w:rsidRDefault="008B5BC3" w:rsidP="008B5BC3">
            <w:pPr>
              <w:jc w:val="center"/>
              <w:rPr>
                <w:rFonts w:eastAsia="Arial" w:cs="Arial"/>
                <w:bCs/>
                <w:iCs/>
                <w:sz w:val="24"/>
                <w:lang w:val="it-IT"/>
              </w:rPr>
            </w:pPr>
            <w:r w:rsidRPr="00FD5D6C">
              <w:rPr>
                <w:rFonts w:eastAsia="Arial" w:cs="Arial"/>
                <w:bCs/>
                <w:iCs/>
                <w:sz w:val="24"/>
                <w:lang w:val="sr-Cyrl-RS"/>
              </w:rPr>
              <w:t>Блокада диференцијала</w:t>
            </w:r>
            <w:r>
              <w:rPr>
                <w:rFonts w:eastAsia="Arial" w:cs="Arial"/>
                <w:bCs/>
                <w:iCs/>
                <w:sz w:val="24"/>
                <w:lang w:val="sr-Cyrl-RS"/>
              </w:rPr>
              <w:t xml:space="preserve"> задња</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it-IT"/>
              </w:rPr>
            </w:pPr>
            <w:r w:rsidRPr="00FD5D6C">
              <w:rPr>
                <w:rFonts w:eastAsia="Arial" w:cs="Arial"/>
                <w:bCs/>
                <w:iCs/>
                <w:sz w:val="24"/>
                <w:lang w:val="sr-Cyrl-RS"/>
              </w:rPr>
              <w:t>Моторна кочница</w:t>
            </w:r>
          </w:p>
        </w:tc>
        <w:tc>
          <w:tcPr>
            <w:tcW w:w="4675" w:type="dxa"/>
          </w:tcPr>
          <w:p w:rsidR="008B5BC3" w:rsidRPr="00FD5D6C" w:rsidRDefault="008B5BC3" w:rsidP="008B5BC3">
            <w:pPr>
              <w:jc w:val="center"/>
              <w:rPr>
                <w:rFonts w:eastAsia="Arial" w:cs="Arial"/>
                <w:bCs/>
                <w:iCs/>
                <w:sz w:val="24"/>
                <w:lang w:val="sr-Cyrl-RS"/>
              </w:rPr>
            </w:pPr>
            <w:r w:rsidRPr="005D46A6">
              <w:rPr>
                <w:rFonts w:eastAsia="Arial" w:cs="Arial"/>
                <w:bCs/>
                <w:iCs/>
                <w:sz w:val="24"/>
                <w:lang w:val="sr-Cyrl-RS"/>
              </w:rPr>
              <w:t>снаге минимум 410 KW</w:t>
            </w:r>
          </w:p>
        </w:tc>
      </w:tr>
      <w:tr w:rsidR="008B5BC3" w:rsidRPr="00FD5D6C" w:rsidTr="008B5BC3">
        <w:tc>
          <w:tcPr>
            <w:tcW w:w="4675" w:type="dxa"/>
          </w:tcPr>
          <w:p w:rsidR="008B5BC3" w:rsidRPr="00CF7831" w:rsidRDefault="008B5BC3" w:rsidP="008B5BC3">
            <w:pPr>
              <w:jc w:val="center"/>
              <w:rPr>
                <w:rFonts w:eastAsia="Arial" w:cs="Arial"/>
                <w:bCs/>
                <w:iCs/>
                <w:sz w:val="24"/>
                <w:lang w:val="sr-Latn-RS"/>
              </w:rPr>
            </w:pPr>
            <w:r w:rsidRPr="00FD5D6C">
              <w:rPr>
                <w:rFonts w:eastAsia="Arial" w:cs="Arial"/>
                <w:bCs/>
                <w:iCs/>
                <w:sz w:val="24"/>
                <w:lang w:val="sr-Cyrl-RS"/>
              </w:rPr>
              <w:t>Кочиони систем</w:t>
            </w:r>
            <w:r w:rsidRPr="00FD5D6C">
              <w:rPr>
                <w:rFonts w:eastAsia="Arial" w:cs="Arial"/>
                <w:bCs/>
                <w:iCs/>
                <w:sz w:val="24"/>
                <w:lang w:val="it-IT"/>
              </w:rPr>
              <w:t xml:space="preserve">: </w:t>
            </w:r>
            <w:r w:rsidRPr="00FD5D6C">
              <w:rPr>
                <w:rFonts w:eastAsia="Arial" w:cs="Arial"/>
                <w:bCs/>
                <w:iCs/>
                <w:sz w:val="24"/>
                <w:lang w:val="sr-Cyrl-RS"/>
              </w:rPr>
              <w:t>добош кочнице на свим точковима</w:t>
            </w:r>
            <w:r>
              <w:rPr>
                <w:rFonts w:eastAsia="Arial" w:cs="Arial"/>
                <w:bCs/>
                <w:iCs/>
                <w:sz w:val="24"/>
                <w:lang w:val="sr-Cyrl-RS"/>
              </w:rPr>
              <w:t xml:space="preserve">, ABS систем </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5D46A6" w:rsidRDefault="008B5BC3" w:rsidP="008B5BC3">
            <w:pPr>
              <w:jc w:val="center"/>
              <w:rPr>
                <w:rFonts w:eastAsia="Arial" w:cs="Arial"/>
                <w:bCs/>
                <w:iCs/>
                <w:sz w:val="24"/>
                <w:highlight w:val="yellow"/>
                <w:lang w:val="sr-Cyrl-RS"/>
              </w:rPr>
            </w:pPr>
            <w:r w:rsidRPr="005D46A6">
              <w:rPr>
                <w:rFonts w:eastAsia="Arial" w:cs="Arial"/>
                <w:bCs/>
                <w:iCs/>
                <w:sz w:val="24"/>
                <w:lang w:val="sr-Latn-RS"/>
              </w:rPr>
              <w:t>Сигурносни систем против кретања возила уназад на узбрдици</w:t>
            </w:r>
          </w:p>
        </w:tc>
        <w:tc>
          <w:tcPr>
            <w:tcW w:w="4675" w:type="dxa"/>
          </w:tcPr>
          <w:p w:rsidR="008B5BC3" w:rsidRPr="00293D69" w:rsidRDefault="008B5BC3" w:rsidP="008B5BC3">
            <w:pPr>
              <w:jc w:val="center"/>
              <w:rPr>
                <w:rFonts w:eastAsia="Arial" w:cs="Arial"/>
                <w:bCs/>
                <w:iCs/>
                <w:strike/>
                <w:sz w:val="24"/>
                <w:highlight w:val="yellow"/>
                <w:lang w:val="sr-Latn-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FD5D6C">
              <w:rPr>
                <w:rFonts w:eastAsia="Arial" w:cs="Arial"/>
                <w:bCs/>
                <w:iCs/>
                <w:sz w:val="24"/>
                <w:lang w:val="sr-Cyrl-RS"/>
              </w:rPr>
              <w:t>Резервоар за гориво</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 xml:space="preserve"> </w:t>
            </w:r>
            <w:r w:rsidRPr="005D46A6">
              <w:rPr>
                <w:rFonts w:eastAsia="Arial" w:cs="Arial"/>
                <w:bCs/>
                <w:iCs/>
                <w:sz w:val="24"/>
                <w:lang w:val="sr-Cyrl-RS"/>
              </w:rPr>
              <w:t>минимум 310</w:t>
            </w:r>
            <w:r w:rsidRPr="005D46A6">
              <w:rPr>
                <w:rFonts w:eastAsia="Arial" w:cs="Arial"/>
                <w:bCs/>
                <w:iCs/>
                <w:sz w:val="24"/>
                <w:lang w:val="pl-PL"/>
              </w:rPr>
              <w:t xml:space="preserve"> l</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2F7766">
              <w:rPr>
                <w:rFonts w:eastAsia="Arial" w:cs="Arial"/>
                <w:bCs/>
                <w:iCs/>
                <w:sz w:val="24"/>
                <w:lang w:val="pl-PL"/>
              </w:rPr>
              <w:t>Ad Blue</w:t>
            </w:r>
            <w:r w:rsidRPr="00FD5D6C">
              <w:rPr>
                <w:rFonts w:eastAsia="Arial" w:cs="Arial"/>
                <w:bCs/>
                <w:iCs/>
                <w:sz w:val="24"/>
                <w:lang w:val="pl-PL"/>
              </w:rPr>
              <w:t xml:space="preserve"> </w:t>
            </w:r>
            <w:r w:rsidRPr="00FD5D6C">
              <w:rPr>
                <w:rFonts w:eastAsia="Arial" w:cs="Arial"/>
                <w:bCs/>
                <w:iCs/>
                <w:sz w:val="24"/>
                <w:lang w:val="sr-Cyrl-RS"/>
              </w:rPr>
              <w:t>резрвоар, грејани</w:t>
            </w:r>
          </w:p>
        </w:tc>
        <w:tc>
          <w:tcPr>
            <w:tcW w:w="4675" w:type="dxa"/>
          </w:tcPr>
          <w:p w:rsidR="008B5BC3" w:rsidRPr="00FD5D6C" w:rsidRDefault="008B5BC3" w:rsidP="008B5BC3">
            <w:pPr>
              <w:jc w:val="center"/>
              <w:rPr>
                <w:rFonts w:eastAsia="Arial" w:cs="Arial"/>
                <w:bCs/>
                <w:iCs/>
                <w:sz w:val="24"/>
                <w:lang w:val="sr-Cyrl-RS"/>
              </w:rPr>
            </w:pPr>
            <w:r w:rsidRPr="005D46A6">
              <w:rPr>
                <w:rFonts w:eastAsia="Arial" w:cs="Arial"/>
                <w:bCs/>
                <w:iCs/>
                <w:sz w:val="24"/>
                <w:lang w:val="sr-Cyrl-RS"/>
              </w:rPr>
              <w:t>минимум</w:t>
            </w:r>
            <w:r w:rsidRPr="005D46A6">
              <w:rPr>
                <w:rFonts w:eastAsia="Arial" w:cs="Arial"/>
                <w:bCs/>
                <w:iCs/>
                <w:sz w:val="24"/>
                <w:lang w:val="pl-PL"/>
              </w:rPr>
              <w:t xml:space="preserve"> 45 l</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FD5D6C">
              <w:rPr>
                <w:rFonts w:eastAsia="Arial" w:cs="Arial"/>
                <w:bCs/>
                <w:iCs/>
                <w:sz w:val="24"/>
                <w:lang w:val="sr-Cyrl-RS"/>
              </w:rPr>
              <w:t>Акумулатори минимум</w:t>
            </w:r>
          </w:p>
        </w:tc>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220</w:t>
            </w:r>
            <w:r w:rsidRPr="00FD5D6C">
              <w:rPr>
                <w:rFonts w:eastAsia="Arial" w:cs="Arial"/>
                <w:bCs/>
                <w:iCs/>
                <w:sz w:val="24"/>
                <w:lang w:val="pl-PL"/>
              </w:rPr>
              <w:t xml:space="preserve"> Ah</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Алтернатор минимум</w:t>
            </w:r>
          </w:p>
        </w:tc>
        <w:tc>
          <w:tcPr>
            <w:tcW w:w="4675" w:type="dxa"/>
          </w:tcPr>
          <w:p w:rsidR="008B5BC3" w:rsidRPr="005D46A6" w:rsidRDefault="008B5BC3" w:rsidP="008B5BC3">
            <w:pPr>
              <w:jc w:val="center"/>
              <w:rPr>
                <w:rFonts w:eastAsia="Arial" w:cs="Arial"/>
                <w:bCs/>
                <w:iCs/>
                <w:sz w:val="24"/>
                <w:lang w:val="sr-Latn-RS"/>
              </w:rPr>
            </w:pPr>
            <w:r>
              <w:rPr>
                <w:rFonts w:eastAsia="Arial" w:cs="Arial"/>
                <w:bCs/>
                <w:iCs/>
                <w:sz w:val="24"/>
                <w:lang w:val="sr-Cyrl-RS"/>
              </w:rPr>
              <w:t xml:space="preserve">150 </w:t>
            </w:r>
            <w:r>
              <w:rPr>
                <w:rFonts w:eastAsia="Arial" w:cs="Arial"/>
                <w:bCs/>
                <w:iCs/>
                <w:sz w:val="24"/>
                <w:lang w:val="sr-Latn-RS"/>
              </w:rPr>
              <w:t>A</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FD5D6C">
              <w:rPr>
                <w:rFonts w:eastAsia="Arial" w:cs="Arial"/>
                <w:bCs/>
                <w:iCs/>
                <w:sz w:val="24"/>
                <w:lang w:val="sr-Cyrl-RS"/>
              </w:rPr>
              <w:t>Радио</w:t>
            </w:r>
            <w:r>
              <w:rPr>
                <w:rFonts w:eastAsia="Arial" w:cs="Arial"/>
                <w:bCs/>
                <w:iCs/>
                <w:sz w:val="24"/>
                <w:lang w:val="pl-PL"/>
              </w:rPr>
              <w:t xml:space="preserve"> CD уређај</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Latn-RS"/>
              </w:rPr>
              <w:t xml:space="preserve">FMS </w:t>
            </w:r>
            <w:r>
              <w:rPr>
                <w:rFonts w:eastAsia="Arial" w:cs="Arial"/>
                <w:bCs/>
                <w:iCs/>
                <w:sz w:val="24"/>
                <w:lang w:val="sr-Cyrl-RS"/>
              </w:rPr>
              <w:t>конектор</w:t>
            </w:r>
          </w:p>
        </w:tc>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FD5D6C">
              <w:rPr>
                <w:rFonts w:eastAsia="Arial" w:cs="Arial"/>
                <w:bCs/>
                <w:iCs/>
                <w:sz w:val="24"/>
                <w:lang w:val="sr-Cyrl-RS"/>
              </w:rPr>
              <w:t>Челични предњи браник</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FD5D6C">
              <w:rPr>
                <w:rFonts w:eastAsia="Arial" w:cs="Arial"/>
                <w:bCs/>
                <w:iCs/>
                <w:sz w:val="24"/>
                <w:lang w:val="sr-Cyrl-RS"/>
              </w:rPr>
              <w:t>Челична заштита хладњака мотора</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pl-PL"/>
              </w:rPr>
            </w:pPr>
            <w:r w:rsidRPr="00FD5D6C">
              <w:rPr>
                <w:rFonts w:eastAsia="Arial" w:cs="Arial"/>
                <w:bCs/>
                <w:iCs/>
                <w:sz w:val="24"/>
                <w:lang w:val="sr-Cyrl-RS"/>
              </w:rPr>
              <w:lastRenderedPageBreak/>
              <w:t>Заштита фарова металном решетком</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Тахограф у складу са законом</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Темпомат</w:t>
            </w:r>
          </w:p>
        </w:tc>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8070F4" w:rsidRDefault="008B5BC3" w:rsidP="008B5BC3">
            <w:pPr>
              <w:jc w:val="center"/>
              <w:rPr>
                <w:rFonts w:eastAsia="Arial" w:cs="Arial"/>
                <w:bCs/>
                <w:iCs/>
                <w:sz w:val="24"/>
                <w:lang w:val="sr-Latn-RS"/>
              </w:rPr>
            </w:pPr>
            <w:r>
              <w:rPr>
                <w:rFonts w:eastAsia="Arial" w:cs="Arial"/>
                <w:bCs/>
                <w:iCs/>
                <w:sz w:val="24"/>
                <w:lang w:val="sr-Cyrl-RS"/>
              </w:rPr>
              <w:t>Предња светла за маглу</w:t>
            </w:r>
          </w:p>
        </w:tc>
        <w:tc>
          <w:tcPr>
            <w:tcW w:w="4675" w:type="dxa"/>
          </w:tcPr>
          <w:p w:rsidR="008B5BC3"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Default="008B5BC3" w:rsidP="008B5BC3">
            <w:pPr>
              <w:jc w:val="center"/>
              <w:rPr>
                <w:rFonts w:eastAsia="Arial" w:cs="Arial"/>
                <w:bCs/>
                <w:iCs/>
                <w:sz w:val="24"/>
                <w:lang w:val="sr-Cyrl-RS"/>
              </w:rPr>
            </w:pPr>
            <w:r>
              <w:rPr>
                <w:rFonts w:eastAsia="Arial" w:cs="Arial"/>
                <w:bCs/>
                <w:iCs/>
                <w:sz w:val="24"/>
                <w:lang w:val="sr-Cyrl-RS"/>
              </w:rPr>
              <w:t>Аутоматска дневна светла</w:t>
            </w:r>
          </w:p>
        </w:tc>
        <w:tc>
          <w:tcPr>
            <w:tcW w:w="4675" w:type="dxa"/>
          </w:tcPr>
          <w:p w:rsidR="008B5BC3" w:rsidRDefault="008B5BC3" w:rsidP="008B5BC3">
            <w:pPr>
              <w:jc w:val="center"/>
              <w:rPr>
                <w:rFonts w:eastAsia="Arial" w:cs="Arial"/>
                <w:bCs/>
                <w:iCs/>
                <w:sz w:val="24"/>
                <w:lang w:val="sr-Cyrl-RS"/>
              </w:rPr>
            </w:pPr>
            <w:r>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Резервни точак</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sidRPr="0059154C">
              <w:rPr>
                <w:rFonts w:eastAsia="Arial" w:cs="Arial"/>
                <w:bCs/>
                <w:iCs/>
                <w:sz w:val="24"/>
                <w:lang w:val="sr-Cyrl-RS"/>
              </w:rPr>
              <w:t>Потезница за вучу приколице,</w:t>
            </w:r>
            <w:r>
              <w:rPr>
                <w:rFonts w:eastAsia="Arial" w:cs="Arial"/>
                <w:bCs/>
                <w:iCs/>
                <w:sz w:val="24"/>
                <w:lang w:val="sr-Cyrl-RS"/>
              </w:rPr>
              <w:t xml:space="preserve"> пречника клина 4</w:t>
            </w:r>
            <w:r w:rsidRPr="00FD5D6C">
              <w:rPr>
                <w:rFonts w:eastAsia="Arial" w:cs="Arial"/>
                <w:bCs/>
                <w:iCs/>
                <w:sz w:val="24"/>
                <w:lang w:val="sr-Cyrl-RS"/>
              </w:rPr>
              <w:t>0</w:t>
            </w:r>
            <w:r w:rsidRPr="00FD5D6C">
              <w:rPr>
                <w:rFonts w:eastAsia="Arial" w:cs="Arial"/>
                <w:bCs/>
                <w:iCs/>
                <w:sz w:val="24"/>
              </w:rPr>
              <w:t>mm</w:t>
            </w:r>
            <w:r>
              <w:rPr>
                <w:rFonts w:eastAsia="Arial" w:cs="Arial"/>
                <w:bCs/>
                <w:iCs/>
                <w:sz w:val="24"/>
                <w:lang w:val="sr-Cyrl-RS"/>
              </w:rPr>
              <w:t>,</w:t>
            </w:r>
            <w:r w:rsidRPr="0059154C">
              <w:rPr>
                <w:rFonts w:eastAsia="Arial" w:cs="Arial"/>
                <w:bCs/>
                <w:iCs/>
                <w:sz w:val="24"/>
                <w:lang w:val="sr-Cyrl-RS"/>
              </w:rPr>
              <w:t xml:space="preserve"> са припремљеном кочионом и електричном инсталацијом</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Алат, дизалица, подметачи за точкове, ПП апарат, комплет сијалица, прва помоћ, троугао за обележавање возила</w:t>
            </w:r>
          </w:p>
        </w:tc>
        <w:tc>
          <w:tcPr>
            <w:tcW w:w="4675" w:type="dxa"/>
          </w:tcPr>
          <w:p w:rsidR="008B5BC3" w:rsidRPr="00FD5D6C" w:rsidRDefault="008B5BC3" w:rsidP="008B5BC3">
            <w:pPr>
              <w:jc w:val="center"/>
              <w:rPr>
                <w:rFonts w:eastAsia="Arial" w:cs="Arial"/>
                <w:bCs/>
                <w:iCs/>
                <w:sz w:val="24"/>
                <w:lang w:val="sr-Cyrl-RS"/>
              </w:rPr>
            </w:pPr>
          </w:p>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r w:rsidR="008B5BC3" w:rsidRPr="00FD5D6C" w:rsidTr="008B5BC3">
        <w:tc>
          <w:tcPr>
            <w:tcW w:w="4675" w:type="dxa"/>
          </w:tcPr>
          <w:p w:rsidR="008B5BC3" w:rsidRPr="00FD5D6C" w:rsidRDefault="008B5BC3" w:rsidP="008B5BC3">
            <w:pPr>
              <w:jc w:val="center"/>
              <w:rPr>
                <w:rFonts w:eastAsia="Arial" w:cs="Arial"/>
                <w:bCs/>
                <w:iCs/>
                <w:sz w:val="24"/>
                <w:lang w:val="sr-Cyrl-RS"/>
              </w:rPr>
            </w:pPr>
            <w:r>
              <w:rPr>
                <w:rFonts w:eastAsia="Arial" w:cs="Arial"/>
                <w:bCs/>
                <w:iCs/>
                <w:sz w:val="24"/>
                <w:lang w:val="sr-Cyrl-RS"/>
              </w:rPr>
              <w:t>Два ротациона</w:t>
            </w:r>
            <w:r w:rsidRPr="00FD5D6C">
              <w:rPr>
                <w:rFonts w:eastAsia="Arial" w:cs="Arial"/>
                <w:bCs/>
                <w:iCs/>
                <w:sz w:val="24"/>
                <w:lang w:val="sr-Cyrl-RS"/>
              </w:rPr>
              <w:t xml:space="preserve"> светла монтирана на крову возила</w:t>
            </w:r>
          </w:p>
        </w:tc>
        <w:tc>
          <w:tcPr>
            <w:tcW w:w="4675" w:type="dxa"/>
          </w:tcPr>
          <w:p w:rsidR="008B5BC3" w:rsidRPr="00FD5D6C" w:rsidRDefault="008B5BC3" w:rsidP="008B5BC3">
            <w:pPr>
              <w:jc w:val="center"/>
              <w:rPr>
                <w:rFonts w:eastAsia="Arial" w:cs="Arial"/>
                <w:bCs/>
                <w:iCs/>
                <w:sz w:val="24"/>
                <w:lang w:val="sr-Cyrl-RS"/>
              </w:rPr>
            </w:pPr>
            <w:r w:rsidRPr="00FD5D6C">
              <w:rPr>
                <w:rFonts w:eastAsia="Arial" w:cs="Arial"/>
                <w:bCs/>
                <w:iCs/>
                <w:sz w:val="24"/>
                <w:lang w:val="sr-Cyrl-RS"/>
              </w:rPr>
              <w:t>Да</w:t>
            </w:r>
          </w:p>
        </w:tc>
      </w:tr>
    </w:tbl>
    <w:p w:rsidR="009A5F00" w:rsidRDefault="009A5F00" w:rsidP="009A5F00">
      <w:pPr>
        <w:rPr>
          <w:lang w:val="sr-Cyrl-RS" w:eastAsia="ar-SA"/>
        </w:rPr>
      </w:pPr>
    </w:p>
    <w:p w:rsidR="006921CF" w:rsidRDefault="006921CF" w:rsidP="006921CF">
      <w:pPr>
        <w:rPr>
          <w:b/>
          <w:lang w:eastAsia="ar-SA"/>
        </w:rPr>
      </w:pPr>
    </w:p>
    <w:p w:rsidR="006C1C1F" w:rsidRPr="009A5F00" w:rsidRDefault="008B5BC3" w:rsidP="009A5F00">
      <w:pPr>
        <w:rPr>
          <w:lang w:val="sr-Cyrl-RS" w:eastAsia="ar-SA"/>
        </w:rPr>
      </w:pPr>
      <w:r w:rsidRPr="008B5BC3">
        <w:rPr>
          <w:b/>
          <w:lang w:eastAsia="ar-SA"/>
        </w:rPr>
        <w:t xml:space="preserve">Надоградња – Товарни </w:t>
      </w:r>
      <w:r w:rsidRPr="008B5BC3">
        <w:rPr>
          <w:b/>
          <w:lang w:val="sr-Cyrl-RS" w:eastAsia="ar-SA"/>
        </w:rPr>
        <w:t>сандук</w:t>
      </w:r>
      <w:r w:rsidRPr="008B5BC3">
        <w:rPr>
          <w:b/>
          <w:lang w:eastAsia="ar-SA"/>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8B5BC3" w:rsidRPr="00FD5D6C" w:rsidTr="008B5BC3">
        <w:tc>
          <w:tcPr>
            <w:tcW w:w="4675" w:type="dxa"/>
          </w:tcPr>
          <w:p w:rsidR="008B5BC3" w:rsidRDefault="008B5BC3" w:rsidP="008B5BC3">
            <w:pPr>
              <w:jc w:val="center"/>
              <w:rPr>
                <w:rFonts w:eastAsia="Arial" w:cs="Arial"/>
                <w:sz w:val="24"/>
                <w:lang w:val="sr-Cyrl-RS"/>
              </w:rPr>
            </w:pPr>
            <w:r w:rsidRPr="008B178C">
              <w:rPr>
                <w:rFonts w:eastAsia="Arial" w:cs="Arial"/>
                <w:sz w:val="24"/>
                <w:lang w:val="sr-Cyrl-RS"/>
              </w:rPr>
              <w:t>Унутрашња дужина товарног сандука</w:t>
            </w:r>
          </w:p>
        </w:tc>
        <w:tc>
          <w:tcPr>
            <w:tcW w:w="4950" w:type="dxa"/>
          </w:tcPr>
          <w:p w:rsidR="008B5BC3" w:rsidRPr="00FD5D6C" w:rsidRDefault="008B5BC3" w:rsidP="008B5BC3">
            <w:pPr>
              <w:jc w:val="center"/>
              <w:rPr>
                <w:rFonts w:eastAsia="Arial" w:cs="Arial"/>
                <w:sz w:val="24"/>
                <w:lang w:val="sr-Cyrl-RS"/>
              </w:rPr>
            </w:pPr>
            <w:r w:rsidRPr="00132ED7">
              <w:rPr>
                <w:rFonts w:eastAsia="Arial" w:cs="Arial"/>
                <w:sz w:val="24"/>
                <w:lang w:val="sr-Cyrl-RS"/>
              </w:rPr>
              <w:t>Минимално</w:t>
            </w:r>
            <w:r>
              <w:rPr>
                <w:rFonts w:eastAsia="Arial" w:cs="Arial"/>
                <w:sz w:val="24"/>
                <w:lang w:val="sr-Latn-BA"/>
              </w:rPr>
              <w:t xml:space="preserve"> 40</w:t>
            </w:r>
            <w:r w:rsidRPr="00132ED7">
              <w:rPr>
                <w:rFonts w:eastAsia="Arial" w:cs="Arial"/>
                <w:sz w:val="24"/>
                <w:lang w:val="sr-Latn-BA"/>
              </w:rPr>
              <w:t>00 mm</w:t>
            </w:r>
          </w:p>
        </w:tc>
      </w:tr>
      <w:tr w:rsidR="008B5BC3" w:rsidRPr="00FD5D6C" w:rsidTr="008B5BC3">
        <w:tc>
          <w:tcPr>
            <w:tcW w:w="4675" w:type="dxa"/>
          </w:tcPr>
          <w:p w:rsidR="008B5BC3" w:rsidRDefault="008B5BC3" w:rsidP="008B5BC3">
            <w:pPr>
              <w:jc w:val="center"/>
              <w:rPr>
                <w:rFonts w:eastAsia="Arial" w:cs="Arial"/>
                <w:sz w:val="24"/>
                <w:lang w:val="sr-Cyrl-RS"/>
              </w:rPr>
            </w:pPr>
            <w:r w:rsidRPr="008B178C">
              <w:rPr>
                <w:rFonts w:eastAsia="Arial" w:cs="Arial"/>
                <w:sz w:val="24"/>
                <w:lang w:val="sr-Cyrl-RS"/>
              </w:rPr>
              <w:t>Унутрашња ширина товарног сандука</w:t>
            </w:r>
          </w:p>
        </w:tc>
        <w:tc>
          <w:tcPr>
            <w:tcW w:w="4950" w:type="dxa"/>
          </w:tcPr>
          <w:p w:rsidR="008B5BC3" w:rsidRPr="00FD5D6C" w:rsidRDefault="008B5BC3" w:rsidP="008B5BC3">
            <w:pPr>
              <w:jc w:val="center"/>
              <w:rPr>
                <w:rFonts w:eastAsia="Arial" w:cs="Arial"/>
                <w:sz w:val="24"/>
                <w:lang w:val="sr-Cyrl-RS"/>
              </w:rPr>
            </w:pPr>
            <w:r w:rsidRPr="008B178C">
              <w:rPr>
                <w:rFonts w:eastAsia="Arial" w:cs="Arial"/>
                <w:sz w:val="24"/>
                <w:lang w:val="sr-Cyrl-RS"/>
              </w:rPr>
              <w:t>Минимално</w:t>
            </w:r>
            <w:r>
              <w:rPr>
                <w:rFonts w:eastAsia="Arial" w:cs="Arial"/>
                <w:sz w:val="24"/>
                <w:lang w:val="sr-Latn-BA"/>
              </w:rPr>
              <w:t xml:space="preserve"> 24</w:t>
            </w:r>
            <w:r w:rsidRPr="008B178C">
              <w:rPr>
                <w:rFonts w:eastAsia="Arial" w:cs="Arial"/>
                <w:sz w:val="24"/>
                <w:lang w:val="sr-Latn-BA"/>
              </w:rPr>
              <w:t>00 mm</w:t>
            </w:r>
          </w:p>
        </w:tc>
      </w:tr>
      <w:tr w:rsidR="008B5BC3" w:rsidRPr="00FD5D6C" w:rsidTr="008B5BC3">
        <w:tc>
          <w:tcPr>
            <w:tcW w:w="4675" w:type="dxa"/>
          </w:tcPr>
          <w:p w:rsidR="008B5BC3" w:rsidRDefault="008B5BC3" w:rsidP="008B5BC3">
            <w:pPr>
              <w:jc w:val="center"/>
              <w:rPr>
                <w:rFonts w:eastAsia="Arial" w:cs="Arial"/>
                <w:sz w:val="24"/>
                <w:lang w:val="sr-Cyrl-RS"/>
              </w:rPr>
            </w:pPr>
            <w:r w:rsidRPr="008B178C">
              <w:rPr>
                <w:rFonts w:eastAsia="Arial" w:cs="Arial"/>
                <w:sz w:val="24"/>
                <w:lang w:val="sr-Cyrl-RS"/>
              </w:rPr>
              <w:t>Висина бочних страница товарног сандука</w:t>
            </w:r>
          </w:p>
        </w:tc>
        <w:tc>
          <w:tcPr>
            <w:tcW w:w="4950" w:type="dxa"/>
          </w:tcPr>
          <w:p w:rsidR="008B5BC3" w:rsidRPr="00FD5D6C" w:rsidRDefault="008B5BC3" w:rsidP="008B5BC3">
            <w:pPr>
              <w:jc w:val="center"/>
              <w:rPr>
                <w:rFonts w:eastAsia="Arial" w:cs="Arial"/>
                <w:sz w:val="24"/>
                <w:lang w:val="sr-Cyrl-RS"/>
              </w:rPr>
            </w:pPr>
            <w:r w:rsidRPr="008B178C">
              <w:rPr>
                <w:rFonts w:eastAsia="Arial" w:cs="Arial"/>
                <w:sz w:val="24"/>
                <w:lang w:val="sr-Cyrl-RS"/>
              </w:rPr>
              <w:t>Минимално</w:t>
            </w:r>
            <w:r>
              <w:rPr>
                <w:rFonts w:eastAsia="Arial" w:cs="Arial"/>
                <w:sz w:val="24"/>
                <w:lang w:val="sr-Latn-BA"/>
              </w:rPr>
              <w:t xml:space="preserve"> 6</w:t>
            </w:r>
            <w:r w:rsidRPr="008B178C">
              <w:rPr>
                <w:rFonts w:eastAsia="Arial" w:cs="Arial"/>
                <w:sz w:val="24"/>
                <w:lang w:val="sr-Latn-BA"/>
              </w:rPr>
              <w:t>00 mm</w:t>
            </w:r>
          </w:p>
        </w:tc>
      </w:tr>
      <w:tr w:rsidR="008B5BC3" w:rsidRPr="00FD5D6C" w:rsidTr="008B5BC3">
        <w:tc>
          <w:tcPr>
            <w:tcW w:w="4675" w:type="dxa"/>
          </w:tcPr>
          <w:p w:rsidR="008B5BC3" w:rsidRPr="008B178C" w:rsidRDefault="008B5BC3" w:rsidP="008B5BC3">
            <w:pPr>
              <w:jc w:val="center"/>
              <w:rPr>
                <w:rFonts w:eastAsia="Arial" w:cs="Arial"/>
                <w:sz w:val="24"/>
                <w:lang w:val="sr-Cyrl-RS"/>
              </w:rPr>
            </w:pPr>
            <w:r>
              <w:rPr>
                <w:rFonts w:eastAsia="Arial" w:cs="Arial"/>
                <w:sz w:val="24"/>
                <w:lang w:val="sr-Cyrl-RS"/>
              </w:rPr>
              <w:t>Странице сандука</w:t>
            </w:r>
          </w:p>
        </w:tc>
        <w:tc>
          <w:tcPr>
            <w:tcW w:w="4950" w:type="dxa"/>
          </w:tcPr>
          <w:p w:rsidR="008B5BC3" w:rsidRPr="008B178C" w:rsidRDefault="008B5BC3" w:rsidP="008B5BC3">
            <w:pPr>
              <w:jc w:val="center"/>
              <w:rPr>
                <w:rFonts w:eastAsia="Arial" w:cs="Arial"/>
                <w:sz w:val="24"/>
                <w:lang w:val="sr-Cyrl-RS"/>
              </w:rPr>
            </w:pPr>
            <w:r>
              <w:rPr>
                <w:rFonts w:eastAsia="Arial" w:cs="Arial"/>
                <w:sz w:val="24"/>
                <w:lang w:val="sr-Cyrl-RS"/>
              </w:rPr>
              <w:t>R</w:t>
            </w:r>
            <w:r w:rsidRPr="00F843DD">
              <w:rPr>
                <w:rFonts w:eastAsia="Arial" w:cs="Arial"/>
                <w:sz w:val="24"/>
                <w:lang w:val="sr-Cyrl-RS"/>
              </w:rPr>
              <w:t>ам челични са алу</w:t>
            </w:r>
            <w:r>
              <w:rPr>
                <w:rFonts w:eastAsia="Arial" w:cs="Arial"/>
                <w:sz w:val="24"/>
                <w:lang w:val="sr-Cyrl-RS"/>
              </w:rPr>
              <w:t>минијумском испуном – дводелно,</w:t>
            </w:r>
            <w:r>
              <w:rPr>
                <w:rFonts w:eastAsia="Arial" w:cs="Arial"/>
                <w:sz w:val="24"/>
              </w:rPr>
              <w:t xml:space="preserve"> </w:t>
            </w:r>
            <w:r w:rsidRPr="00F843DD">
              <w:rPr>
                <w:rFonts w:eastAsia="Arial" w:cs="Arial"/>
                <w:sz w:val="24"/>
                <w:lang w:val="sr-Cyrl-RS"/>
              </w:rPr>
              <w:t>задњи стубови челичног рама монтажно/демонтажни (због превоза стубова)</w:t>
            </w:r>
          </w:p>
        </w:tc>
      </w:tr>
      <w:tr w:rsidR="008B5BC3" w:rsidRPr="00FD5D6C" w:rsidTr="008B5BC3">
        <w:tc>
          <w:tcPr>
            <w:tcW w:w="4675" w:type="dxa"/>
          </w:tcPr>
          <w:p w:rsidR="008B5BC3" w:rsidRPr="008B178C" w:rsidRDefault="008B5BC3" w:rsidP="008B5BC3">
            <w:pPr>
              <w:jc w:val="center"/>
              <w:rPr>
                <w:rFonts w:eastAsia="Arial" w:cs="Arial"/>
                <w:sz w:val="24"/>
                <w:lang w:val="sr-Cyrl-RS"/>
              </w:rPr>
            </w:pPr>
            <w:r w:rsidRPr="00F843DD">
              <w:rPr>
                <w:rFonts w:eastAsia="Arial" w:cs="Arial"/>
                <w:sz w:val="24"/>
                <w:lang w:val="sr-Cyrl-RS"/>
              </w:rPr>
              <w:t>Под сандука</w:t>
            </w:r>
          </w:p>
        </w:tc>
        <w:tc>
          <w:tcPr>
            <w:tcW w:w="4950" w:type="dxa"/>
          </w:tcPr>
          <w:p w:rsidR="008B5BC3" w:rsidRPr="008B178C" w:rsidRDefault="008B5BC3" w:rsidP="008B5BC3">
            <w:pPr>
              <w:jc w:val="center"/>
              <w:rPr>
                <w:rFonts w:eastAsia="Arial" w:cs="Arial"/>
                <w:sz w:val="24"/>
                <w:lang w:val="sr-Cyrl-RS"/>
              </w:rPr>
            </w:pPr>
            <w:r>
              <w:rPr>
                <w:rFonts w:eastAsia="Arial" w:cs="Arial"/>
                <w:sz w:val="24"/>
                <w:lang w:val="sr-Cyrl-RS"/>
              </w:rPr>
              <w:t>Л</w:t>
            </w:r>
            <w:r w:rsidRPr="00F843DD">
              <w:rPr>
                <w:rFonts w:eastAsia="Arial" w:cs="Arial"/>
                <w:sz w:val="24"/>
                <w:lang w:val="sr-Cyrl-RS"/>
              </w:rPr>
              <w:t>имени, ојачан</w:t>
            </w:r>
            <w:r>
              <w:rPr>
                <w:rFonts w:eastAsia="Arial" w:cs="Arial"/>
                <w:sz w:val="24"/>
                <w:lang w:val="sr-Cyrl-RS"/>
              </w:rPr>
              <w:t xml:space="preserve"> са челичним ребрастим лимом</w:t>
            </w:r>
          </w:p>
        </w:tc>
      </w:tr>
      <w:tr w:rsidR="008B5BC3" w:rsidRPr="00FD5D6C" w:rsidTr="008B5BC3">
        <w:tc>
          <w:tcPr>
            <w:tcW w:w="4675" w:type="dxa"/>
          </w:tcPr>
          <w:p w:rsidR="008B5BC3" w:rsidRPr="00F843DD" w:rsidRDefault="008B5BC3" w:rsidP="008B5BC3">
            <w:pPr>
              <w:jc w:val="center"/>
              <w:rPr>
                <w:rFonts w:eastAsia="Arial" w:cs="Arial"/>
                <w:sz w:val="24"/>
                <w:lang w:val="sr-Cyrl-RS"/>
              </w:rPr>
            </w:pPr>
            <w:r w:rsidRPr="00FD5D6C">
              <w:rPr>
                <w:rFonts w:eastAsia="Arial" w:cs="Arial"/>
                <w:sz w:val="24"/>
                <w:lang w:val="sr-Cyrl-RS"/>
              </w:rPr>
              <w:t>Помоћна шасија</w:t>
            </w:r>
          </w:p>
        </w:tc>
        <w:tc>
          <w:tcPr>
            <w:tcW w:w="4950" w:type="dxa"/>
          </w:tcPr>
          <w:p w:rsidR="008B5BC3" w:rsidRPr="00F843DD" w:rsidRDefault="008B5BC3" w:rsidP="008B5BC3">
            <w:pPr>
              <w:jc w:val="center"/>
              <w:rPr>
                <w:rFonts w:eastAsia="Arial" w:cs="Arial"/>
                <w:sz w:val="24"/>
                <w:lang w:val="sr-Cyrl-RS"/>
              </w:rPr>
            </w:pPr>
            <w:r>
              <w:rPr>
                <w:rFonts w:eastAsia="Arial" w:cs="Arial"/>
                <w:sz w:val="24"/>
                <w:lang w:val="sr-Cyrl-RS"/>
              </w:rPr>
              <w:t>В</w:t>
            </w:r>
            <w:r w:rsidRPr="00FD5D6C">
              <w:rPr>
                <w:rFonts w:eastAsia="Arial" w:cs="Arial"/>
                <w:sz w:val="24"/>
                <w:lang w:val="sr-Cyrl-RS"/>
              </w:rPr>
              <w:t>исоко квалитетни челични профил</w:t>
            </w:r>
          </w:p>
        </w:tc>
      </w:tr>
      <w:tr w:rsidR="008B5BC3" w:rsidRPr="00FD5D6C" w:rsidTr="008B5BC3">
        <w:tc>
          <w:tcPr>
            <w:tcW w:w="4675" w:type="dxa"/>
          </w:tcPr>
          <w:p w:rsidR="008B5BC3" w:rsidRPr="00FD5D6C" w:rsidRDefault="008B5BC3" w:rsidP="008B5BC3">
            <w:pPr>
              <w:jc w:val="center"/>
              <w:rPr>
                <w:rFonts w:eastAsia="Arial" w:cs="Arial"/>
                <w:sz w:val="24"/>
                <w:lang w:val="sr-Cyrl-RS"/>
              </w:rPr>
            </w:pPr>
            <w:r w:rsidRPr="00F843DD">
              <w:rPr>
                <w:rFonts w:eastAsia="Arial" w:cs="Arial"/>
                <w:sz w:val="24"/>
                <w:lang w:val="sr-Cyrl-RS"/>
              </w:rPr>
              <w:t>Предвидети место и израдити постоље – носач резервног точка</w:t>
            </w:r>
          </w:p>
        </w:tc>
        <w:tc>
          <w:tcPr>
            <w:tcW w:w="4950" w:type="dxa"/>
          </w:tcPr>
          <w:p w:rsidR="008B5BC3" w:rsidRPr="00FD5D6C" w:rsidRDefault="008B5BC3" w:rsidP="008B5BC3">
            <w:pPr>
              <w:jc w:val="center"/>
              <w:rPr>
                <w:rFonts w:eastAsia="Arial" w:cs="Arial"/>
                <w:sz w:val="24"/>
                <w:lang w:val="sr-Cyrl-RS"/>
              </w:rPr>
            </w:pPr>
            <w:r>
              <w:rPr>
                <w:rFonts w:eastAsia="Arial" w:cs="Arial"/>
                <w:sz w:val="24"/>
                <w:lang w:val="sr-Cyrl-RS"/>
              </w:rPr>
              <w:t>Да</w:t>
            </w:r>
          </w:p>
        </w:tc>
      </w:tr>
      <w:tr w:rsidR="008B5BC3" w:rsidRPr="00FD5D6C" w:rsidTr="008B5BC3">
        <w:tc>
          <w:tcPr>
            <w:tcW w:w="4675" w:type="dxa"/>
          </w:tcPr>
          <w:p w:rsidR="008B5BC3" w:rsidRPr="00FD5D6C" w:rsidRDefault="008B5BC3" w:rsidP="008B5BC3">
            <w:pPr>
              <w:jc w:val="center"/>
              <w:rPr>
                <w:rFonts w:eastAsia="Arial" w:cs="Arial"/>
                <w:sz w:val="24"/>
                <w:lang w:val="sr-Cyrl-RS"/>
              </w:rPr>
            </w:pPr>
            <w:r w:rsidRPr="00F843DD">
              <w:rPr>
                <w:rFonts w:eastAsia="Arial" w:cs="Arial"/>
                <w:sz w:val="24"/>
                <w:lang w:val="sr-Cyrl-RS"/>
              </w:rPr>
              <w:t>Окретница-пети точак за ношење стубова са аркањцима, монтажно демонтажна, на поду возила</w:t>
            </w:r>
            <w:r>
              <w:rPr>
                <w:rFonts w:eastAsia="Arial" w:cs="Arial"/>
                <w:sz w:val="24"/>
                <w:lang w:val="sr-Cyrl-RS"/>
              </w:rPr>
              <w:t xml:space="preserve"> минималне носивости 9т</w:t>
            </w:r>
          </w:p>
        </w:tc>
        <w:tc>
          <w:tcPr>
            <w:tcW w:w="4950" w:type="dxa"/>
          </w:tcPr>
          <w:p w:rsidR="008B5BC3" w:rsidRPr="00FD5D6C" w:rsidRDefault="008B5BC3" w:rsidP="008B5BC3">
            <w:pPr>
              <w:jc w:val="center"/>
              <w:rPr>
                <w:rFonts w:eastAsia="Arial" w:cs="Arial"/>
                <w:sz w:val="24"/>
                <w:lang w:val="sr-Cyrl-RS"/>
              </w:rPr>
            </w:pPr>
            <w:r>
              <w:rPr>
                <w:rFonts w:eastAsia="Arial" w:cs="Arial"/>
                <w:sz w:val="24"/>
                <w:lang w:val="sr-Cyrl-RS"/>
              </w:rPr>
              <w:t>Да</w:t>
            </w:r>
          </w:p>
        </w:tc>
      </w:tr>
      <w:tr w:rsidR="008B5BC3" w:rsidRPr="00FD5D6C" w:rsidTr="008B5BC3">
        <w:tc>
          <w:tcPr>
            <w:tcW w:w="4675" w:type="dxa"/>
            <w:tcBorders>
              <w:top w:val="single" w:sz="4" w:space="0" w:color="auto"/>
              <w:left w:val="single" w:sz="4" w:space="0" w:color="auto"/>
              <w:bottom w:val="single" w:sz="4" w:space="0" w:color="auto"/>
              <w:right w:val="single" w:sz="4" w:space="0" w:color="auto"/>
            </w:tcBorders>
          </w:tcPr>
          <w:p w:rsidR="008B5BC3" w:rsidRPr="00F843DD" w:rsidRDefault="008B5BC3" w:rsidP="008B5BC3">
            <w:pPr>
              <w:jc w:val="center"/>
              <w:rPr>
                <w:rFonts w:eastAsia="Arial" w:cs="Arial"/>
                <w:sz w:val="24"/>
                <w:lang w:val="sr-Cyrl-RS"/>
              </w:rPr>
            </w:pPr>
            <w:r w:rsidRPr="00F843DD">
              <w:rPr>
                <w:rFonts w:eastAsia="Arial" w:cs="Arial"/>
                <w:sz w:val="24"/>
                <w:lang w:val="sr-Cyrl-RS"/>
              </w:rPr>
              <w:t>Оквир сандука са отворима за лако везивање терета</w:t>
            </w:r>
          </w:p>
        </w:tc>
        <w:tc>
          <w:tcPr>
            <w:tcW w:w="4950" w:type="dxa"/>
            <w:tcBorders>
              <w:top w:val="single" w:sz="4" w:space="0" w:color="auto"/>
              <w:left w:val="single" w:sz="4" w:space="0" w:color="auto"/>
              <w:bottom w:val="single" w:sz="4" w:space="0" w:color="auto"/>
              <w:right w:val="single" w:sz="4" w:space="0" w:color="auto"/>
            </w:tcBorders>
          </w:tcPr>
          <w:p w:rsidR="008B5BC3" w:rsidRPr="00F843DD" w:rsidRDefault="008B5BC3" w:rsidP="008B5BC3">
            <w:pPr>
              <w:jc w:val="center"/>
              <w:rPr>
                <w:rFonts w:eastAsia="Arial" w:cs="Arial"/>
                <w:sz w:val="24"/>
                <w:lang w:val="sr-Cyrl-RS"/>
              </w:rPr>
            </w:pPr>
          </w:p>
          <w:p w:rsidR="008B5BC3" w:rsidRPr="00FD5D6C" w:rsidRDefault="008B5BC3" w:rsidP="008B5BC3">
            <w:pPr>
              <w:jc w:val="center"/>
              <w:rPr>
                <w:rFonts w:eastAsia="Arial" w:cs="Arial"/>
                <w:sz w:val="24"/>
                <w:lang w:val="sr-Cyrl-RS"/>
              </w:rPr>
            </w:pPr>
            <w:r w:rsidRPr="00FD5D6C">
              <w:rPr>
                <w:rFonts w:eastAsia="Arial" w:cs="Arial"/>
                <w:sz w:val="24"/>
                <w:lang w:val="sr-Cyrl-RS"/>
              </w:rPr>
              <w:t>Да</w:t>
            </w:r>
          </w:p>
        </w:tc>
      </w:tr>
      <w:tr w:rsidR="008B5BC3" w:rsidRPr="00FD5D6C" w:rsidTr="008B5BC3">
        <w:tc>
          <w:tcPr>
            <w:tcW w:w="4675" w:type="dxa"/>
            <w:tcBorders>
              <w:top w:val="single" w:sz="4" w:space="0" w:color="auto"/>
              <w:left w:val="single" w:sz="4" w:space="0" w:color="auto"/>
              <w:bottom w:val="single" w:sz="4" w:space="0" w:color="auto"/>
              <w:right w:val="single" w:sz="4" w:space="0" w:color="auto"/>
            </w:tcBorders>
          </w:tcPr>
          <w:p w:rsidR="008B5BC3" w:rsidRPr="00F843DD" w:rsidRDefault="008B5BC3" w:rsidP="008B5BC3">
            <w:pPr>
              <w:jc w:val="center"/>
              <w:rPr>
                <w:rFonts w:eastAsia="Arial" w:cs="Arial"/>
                <w:sz w:val="24"/>
                <w:lang w:val="sr-Cyrl-RS"/>
              </w:rPr>
            </w:pPr>
            <w:r w:rsidRPr="00FD5D6C">
              <w:rPr>
                <w:rFonts w:eastAsia="Arial" w:cs="Arial"/>
                <w:sz w:val="24"/>
                <w:lang w:val="sr-Cyrl-RS"/>
              </w:rPr>
              <w:t>Бочна светла</w:t>
            </w:r>
          </w:p>
        </w:tc>
        <w:tc>
          <w:tcPr>
            <w:tcW w:w="4950" w:type="dxa"/>
            <w:tcBorders>
              <w:top w:val="single" w:sz="4" w:space="0" w:color="auto"/>
              <w:left w:val="single" w:sz="4" w:space="0" w:color="auto"/>
              <w:bottom w:val="single" w:sz="4" w:space="0" w:color="auto"/>
              <w:right w:val="single" w:sz="4" w:space="0" w:color="auto"/>
            </w:tcBorders>
          </w:tcPr>
          <w:p w:rsidR="008B5BC3" w:rsidRPr="00FD5D6C" w:rsidRDefault="008B5BC3" w:rsidP="008B5BC3">
            <w:pPr>
              <w:jc w:val="center"/>
              <w:rPr>
                <w:rFonts w:eastAsia="Arial" w:cs="Arial"/>
                <w:sz w:val="24"/>
                <w:lang w:val="sr-Cyrl-RS"/>
              </w:rPr>
            </w:pPr>
            <w:r w:rsidRPr="00FD5D6C">
              <w:rPr>
                <w:rFonts w:eastAsia="Arial" w:cs="Arial"/>
                <w:sz w:val="24"/>
                <w:lang w:val="sr-Cyrl-RS"/>
              </w:rPr>
              <w:t>Да</w:t>
            </w:r>
          </w:p>
        </w:tc>
      </w:tr>
      <w:tr w:rsidR="008B5BC3" w:rsidRPr="00FD5D6C" w:rsidTr="008B5BC3">
        <w:tc>
          <w:tcPr>
            <w:tcW w:w="4675" w:type="dxa"/>
            <w:tcBorders>
              <w:top w:val="single" w:sz="4" w:space="0" w:color="auto"/>
              <w:left w:val="single" w:sz="4" w:space="0" w:color="auto"/>
              <w:bottom w:val="single" w:sz="4" w:space="0" w:color="auto"/>
              <w:right w:val="single" w:sz="4" w:space="0" w:color="auto"/>
            </w:tcBorders>
          </w:tcPr>
          <w:p w:rsidR="008B5BC3" w:rsidRPr="00F843DD" w:rsidRDefault="008B5BC3" w:rsidP="008B5BC3">
            <w:pPr>
              <w:jc w:val="center"/>
              <w:rPr>
                <w:rFonts w:eastAsia="Arial" w:cs="Arial"/>
                <w:sz w:val="24"/>
                <w:lang w:val="sr-Cyrl-RS"/>
              </w:rPr>
            </w:pPr>
            <w:r w:rsidRPr="00FD5D6C">
              <w:rPr>
                <w:rFonts w:eastAsia="Arial" w:cs="Arial"/>
                <w:sz w:val="24"/>
                <w:lang w:val="sr-Cyrl-RS"/>
              </w:rPr>
              <w:t>Бочна заштита против подлетања</w:t>
            </w:r>
          </w:p>
        </w:tc>
        <w:tc>
          <w:tcPr>
            <w:tcW w:w="4950" w:type="dxa"/>
            <w:tcBorders>
              <w:top w:val="single" w:sz="4" w:space="0" w:color="auto"/>
              <w:left w:val="single" w:sz="4" w:space="0" w:color="auto"/>
              <w:bottom w:val="single" w:sz="4" w:space="0" w:color="auto"/>
              <w:right w:val="single" w:sz="4" w:space="0" w:color="auto"/>
            </w:tcBorders>
          </w:tcPr>
          <w:p w:rsidR="008B5BC3" w:rsidRPr="00FD5D6C" w:rsidRDefault="008B5BC3" w:rsidP="008B5BC3">
            <w:pPr>
              <w:jc w:val="center"/>
              <w:rPr>
                <w:rFonts w:eastAsia="Arial" w:cs="Arial"/>
                <w:sz w:val="24"/>
                <w:lang w:val="sr-Cyrl-RS"/>
              </w:rPr>
            </w:pPr>
            <w:r w:rsidRPr="00FD5D6C">
              <w:rPr>
                <w:rFonts w:eastAsia="Arial" w:cs="Arial"/>
                <w:sz w:val="24"/>
                <w:lang w:val="sr-Cyrl-RS"/>
              </w:rPr>
              <w:t>Да</w:t>
            </w:r>
          </w:p>
        </w:tc>
      </w:tr>
      <w:tr w:rsidR="008B5BC3" w:rsidRPr="00FD5D6C" w:rsidTr="008B5BC3">
        <w:tc>
          <w:tcPr>
            <w:tcW w:w="4675" w:type="dxa"/>
            <w:tcBorders>
              <w:top w:val="single" w:sz="4" w:space="0" w:color="auto"/>
              <w:left w:val="single" w:sz="4" w:space="0" w:color="auto"/>
              <w:bottom w:val="single" w:sz="4" w:space="0" w:color="auto"/>
              <w:right w:val="single" w:sz="4" w:space="0" w:color="auto"/>
            </w:tcBorders>
          </w:tcPr>
          <w:p w:rsidR="008B5BC3" w:rsidRPr="00F843DD" w:rsidRDefault="008B5BC3" w:rsidP="008B5BC3">
            <w:pPr>
              <w:jc w:val="center"/>
              <w:rPr>
                <w:rFonts w:eastAsia="Arial" w:cs="Arial"/>
                <w:sz w:val="24"/>
                <w:lang w:val="sr-Cyrl-RS"/>
              </w:rPr>
            </w:pPr>
            <w:r w:rsidRPr="00FD5D6C">
              <w:rPr>
                <w:rFonts w:eastAsia="Arial" w:cs="Arial"/>
                <w:sz w:val="24"/>
                <w:lang w:val="sr-Cyrl-RS"/>
              </w:rPr>
              <w:lastRenderedPageBreak/>
              <w:t>Заштита задњих светала</w:t>
            </w:r>
          </w:p>
        </w:tc>
        <w:tc>
          <w:tcPr>
            <w:tcW w:w="4950" w:type="dxa"/>
            <w:tcBorders>
              <w:top w:val="single" w:sz="4" w:space="0" w:color="auto"/>
              <w:left w:val="single" w:sz="4" w:space="0" w:color="auto"/>
              <w:bottom w:val="single" w:sz="4" w:space="0" w:color="auto"/>
              <w:right w:val="single" w:sz="4" w:space="0" w:color="auto"/>
            </w:tcBorders>
          </w:tcPr>
          <w:p w:rsidR="008B5BC3" w:rsidRPr="00FD5D6C" w:rsidRDefault="008B5BC3" w:rsidP="008B5BC3">
            <w:pPr>
              <w:jc w:val="center"/>
              <w:rPr>
                <w:rFonts w:eastAsia="Arial" w:cs="Arial"/>
                <w:sz w:val="24"/>
                <w:lang w:val="sr-Cyrl-RS"/>
              </w:rPr>
            </w:pPr>
            <w:r w:rsidRPr="00FD5D6C">
              <w:rPr>
                <w:rFonts w:eastAsia="Arial" w:cs="Arial"/>
                <w:sz w:val="24"/>
                <w:lang w:val="sr-Cyrl-RS"/>
              </w:rPr>
              <w:t>Да</w:t>
            </w:r>
          </w:p>
        </w:tc>
      </w:tr>
      <w:tr w:rsidR="008B5BC3" w:rsidRPr="00FD5D6C" w:rsidTr="008B5BC3">
        <w:tc>
          <w:tcPr>
            <w:tcW w:w="4675" w:type="dxa"/>
            <w:tcBorders>
              <w:top w:val="single" w:sz="4" w:space="0" w:color="auto"/>
              <w:left w:val="single" w:sz="4" w:space="0" w:color="auto"/>
              <w:bottom w:val="single" w:sz="4" w:space="0" w:color="auto"/>
              <w:right w:val="single" w:sz="4" w:space="0" w:color="auto"/>
            </w:tcBorders>
          </w:tcPr>
          <w:p w:rsidR="008B5BC3" w:rsidRPr="00F843DD" w:rsidRDefault="008B5BC3" w:rsidP="008B5BC3">
            <w:pPr>
              <w:jc w:val="center"/>
              <w:rPr>
                <w:rFonts w:eastAsia="Arial" w:cs="Arial"/>
                <w:sz w:val="24"/>
                <w:lang w:val="sr-Cyrl-RS"/>
              </w:rPr>
            </w:pPr>
            <w:r>
              <w:rPr>
                <w:rFonts w:eastAsia="Arial" w:cs="Arial"/>
                <w:sz w:val="24"/>
                <w:lang w:val="sr-Cyrl-RS"/>
              </w:rPr>
              <w:t>Б</w:t>
            </w:r>
            <w:r w:rsidRPr="00FD5D6C">
              <w:rPr>
                <w:rFonts w:eastAsia="Arial" w:cs="Arial"/>
                <w:sz w:val="24"/>
                <w:lang w:val="sr-Cyrl-RS"/>
              </w:rPr>
              <w:t>латобрани</w:t>
            </w:r>
          </w:p>
        </w:tc>
        <w:tc>
          <w:tcPr>
            <w:tcW w:w="4950" w:type="dxa"/>
            <w:tcBorders>
              <w:top w:val="single" w:sz="4" w:space="0" w:color="auto"/>
              <w:left w:val="single" w:sz="4" w:space="0" w:color="auto"/>
              <w:bottom w:val="single" w:sz="4" w:space="0" w:color="auto"/>
              <w:right w:val="single" w:sz="4" w:space="0" w:color="auto"/>
            </w:tcBorders>
          </w:tcPr>
          <w:p w:rsidR="008B5BC3" w:rsidRPr="00FD5D6C" w:rsidRDefault="008B5BC3" w:rsidP="008B5BC3">
            <w:pPr>
              <w:jc w:val="center"/>
              <w:rPr>
                <w:rFonts w:eastAsia="Arial" w:cs="Arial"/>
                <w:sz w:val="24"/>
                <w:lang w:val="sr-Cyrl-RS"/>
              </w:rPr>
            </w:pPr>
            <w:r w:rsidRPr="00FD5D6C">
              <w:rPr>
                <w:rFonts w:eastAsia="Arial" w:cs="Arial"/>
                <w:sz w:val="24"/>
                <w:lang w:val="sr-Cyrl-RS"/>
              </w:rPr>
              <w:t>Да</w:t>
            </w:r>
          </w:p>
        </w:tc>
      </w:tr>
    </w:tbl>
    <w:p w:rsidR="008B5BC3" w:rsidRPr="00FE726B" w:rsidRDefault="008B5BC3" w:rsidP="008B5BC3">
      <w:pPr>
        <w:rPr>
          <w:rFonts w:eastAsia="Arial" w:cs="Arial"/>
          <w:b/>
          <w:sz w:val="24"/>
        </w:rPr>
      </w:pPr>
      <w:r w:rsidRPr="00FD5D6C">
        <w:rPr>
          <w:rFonts w:eastAsia="Arial" w:cs="Arial"/>
          <w:b/>
          <w:sz w:val="24"/>
        </w:rPr>
        <w:t>Надоградња</w:t>
      </w:r>
      <w:r>
        <w:rPr>
          <w:rFonts w:eastAsia="Arial" w:cs="Arial"/>
          <w:b/>
          <w:sz w:val="24"/>
        </w:rPr>
        <w:t xml:space="preserve"> - </w:t>
      </w:r>
      <w:r>
        <w:rPr>
          <w:rFonts w:eastAsia="Arial" w:cs="Arial"/>
          <w:b/>
          <w:sz w:val="24"/>
          <w:lang w:val="sr-Cyrl-RS"/>
        </w:rPr>
        <w:t>Д</w:t>
      </w:r>
      <w:r w:rsidRPr="00FD5D6C">
        <w:rPr>
          <w:rFonts w:eastAsia="Arial" w:cs="Arial"/>
          <w:b/>
          <w:sz w:val="24"/>
        </w:rPr>
        <w:t>изалица:</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5105"/>
      </w:tblGrid>
      <w:tr w:rsidR="008B5BC3" w:rsidRPr="00026D7C" w:rsidTr="005B644A">
        <w:tc>
          <w:tcPr>
            <w:tcW w:w="4520" w:type="dxa"/>
            <w:vAlign w:val="bottom"/>
          </w:tcPr>
          <w:p w:rsidR="008B5BC3" w:rsidRPr="00F702DA" w:rsidRDefault="008B5BC3" w:rsidP="008B5BC3">
            <w:pPr>
              <w:jc w:val="center"/>
              <w:rPr>
                <w:rFonts w:eastAsia="Arial" w:cs="Arial"/>
                <w:sz w:val="24"/>
                <w:lang w:val="sr-Cyrl-RS"/>
              </w:rPr>
            </w:pPr>
            <w:r>
              <w:rPr>
                <w:rFonts w:eastAsia="Arial" w:cs="Arial"/>
                <w:sz w:val="24"/>
                <w:lang w:val="sr-Cyrl-RS"/>
              </w:rPr>
              <w:t>Позиција</w:t>
            </w:r>
          </w:p>
        </w:tc>
        <w:tc>
          <w:tcPr>
            <w:tcW w:w="5105" w:type="dxa"/>
          </w:tcPr>
          <w:p w:rsidR="008B5BC3" w:rsidRPr="00F702DA" w:rsidRDefault="008B5BC3" w:rsidP="008B5BC3">
            <w:pPr>
              <w:jc w:val="center"/>
              <w:rPr>
                <w:rFonts w:eastAsia="Arial" w:cs="Arial"/>
                <w:b/>
                <w:sz w:val="24"/>
                <w:lang w:val="sr-Cyrl-RS"/>
              </w:rPr>
            </w:pPr>
            <w:r>
              <w:rPr>
                <w:rFonts w:eastAsia="Arial" w:cs="Arial"/>
                <w:sz w:val="24"/>
                <w:lang w:val="sr-Cyrl-RS"/>
              </w:rPr>
              <w:t>иза кабине подвоза</w:t>
            </w:r>
          </w:p>
        </w:tc>
      </w:tr>
      <w:tr w:rsidR="008B5BC3" w:rsidRPr="00026D7C" w:rsidTr="005B644A">
        <w:tc>
          <w:tcPr>
            <w:tcW w:w="4520" w:type="dxa"/>
            <w:vAlign w:val="bottom"/>
          </w:tcPr>
          <w:p w:rsidR="008B5BC3" w:rsidRPr="00FD5D6C" w:rsidRDefault="008B5BC3" w:rsidP="008B5BC3">
            <w:pPr>
              <w:jc w:val="center"/>
              <w:rPr>
                <w:rFonts w:eastAsia="Arial" w:cs="Arial"/>
                <w:sz w:val="24"/>
                <w:lang w:val="sr-Latn-CS"/>
              </w:rPr>
            </w:pPr>
            <w:r w:rsidRPr="00FD5D6C">
              <w:rPr>
                <w:rFonts w:eastAsia="Arial" w:cs="Arial"/>
                <w:sz w:val="24"/>
              </w:rPr>
              <w:t>Подизни момент</w:t>
            </w:r>
          </w:p>
        </w:tc>
        <w:tc>
          <w:tcPr>
            <w:tcW w:w="5105" w:type="dxa"/>
          </w:tcPr>
          <w:p w:rsidR="008B5BC3" w:rsidRPr="00FD5D6C" w:rsidRDefault="008B5BC3" w:rsidP="008B5BC3">
            <w:pPr>
              <w:jc w:val="center"/>
              <w:rPr>
                <w:rFonts w:eastAsia="Arial" w:cs="Arial"/>
                <w:b/>
                <w:sz w:val="24"/>
              </w:rPr>
            </w:pPr>
            <w:r w:rsidRPr="00FD5D6C">
              <w:rPr>
                <w:rFonts w:eastAsia="Arial" w:cs="Arial"/>
                <w:sz w:val="24"/>
              </w:rPr>
              <w:t xml:space="preserve">минимум </w:t>
            </w:r>
            <w:r>
              <w:rPr>
                <w:rFonts w:eastAsia="Arial" w:cs="Arial"/>
                <w:sz w:val="24"/>
                <w:lang w:val="sr-Cyrl-RS"/>
              </w:rPr>
              <w:t>49</w:t>
            </w:r>
            <w:r w:rsidRPr="00FD5D6C">
              <w:rPr>
                <w:rFonts w:eastAsia="Arial" w:cs="Arial"/>
                <w:sz w:val="24"/>
                <w:lang w:val="sr-Latn-CS"/>
              </w:rPr>
              <w:t xml:space="preserve"> tm</w:t>
            </w:r>
          </w:p>
        </w:tc>
      </w:tr>
      <w:tr w:rsidR="008B5BC3" w:rsidRPr="00026D7C" w:rsidTr="005B644A">
        <w:tc>
          <w:tcPr>
            <w:tcW w:w="4520" w:type="dxa"/>
            <w:vAlign w:val="bottom"/>
          </w:tcPr>
          <w:p w:rsidR="008B5BC3" w:rsidRPr="00C9385D" w:rsidRDefault="008B5BC3" w:rsidP="008B5BC3">
            <w:pPr>
              <w:jc w:val="center"/>
              <w:rPr>
                <w:rFonts w:eastAsia="Arial" w:cs="Arial"/>
                <w:sz w:val="24"/>
                <w:lang w:val="sr-Latn-CS"/>
              </w:rPr>
            </w:pPr>
            <w:r>
              <w:rPr>
                <w:rFonts w:eastAsia="Arial" w:cs="Arial"/>
                <w:sz w:val="24"/>
                <w:lang w:val="sr-Cyrl-RS"/>
              </w:rPr>
              <w:t>Д</w:t>
            </w:r>
            <w:r w:rsidRPr="00C9385D">
              <w:rPr>
                <w:rFonts w:eastAsia="Arial" w:cs="Arial"/>
                <w:sz w:val="24"/>
              </w:rPr>
              <w:t xml:space="preserve">изалица са </w:t>
            </w:r>
            <w:r>
              <w:rPr>
                <w:rFonts w:eastAsia="Arial" w:cs="Arial"/>
                <w:sz w:val="24"/>
                <w:lang w:val="sr-Cyrl-RS"/>
              </w:rPr>
              <w:t>5</w:t>
            </w:r>
            <w:r w:rsidRPr="00C9385D">
              <w:rPr>
                <w:rFonts w:eastAsia="Arial" w:cs="Arial"/>
                <w:sz w:val="24"/>
              </w:rPr>
              <w:t xml:space="preserve"> хидрауличн</w:t>
            </w:r>
            <w:r>
              <w:rPr>
                <w:rFonts w:eastAsia="Arial" w:cs="Arial"/>
                <w:sz w:val="24"/>
                <w:lang w:val="sr-Cyrl-RS"/>
              </w:rPr>
              <w:t>их</w:t>
            </w:r>
            <w:r w:rsidRPr="00C9385D">
              <w:rPr>
                <w:rFonts w:eastAsia="Arial" w:cs="Arial"/>
                <w:sz w:val="24"/>
              </w:rPr>
              <w:t xml:space="preserve"> настав</w:t>
            </w:r>
            <w:r>
              <w:rPr>
                <w:rFonts w:eastAsia="Arial" w:cs="Arial"/>
                <w:sz w:val="24"/>
                <w:lang w:val="sr-Cyrl-RS"/>
              </w:rPr>
              <w:t>а</w:t>
            </w:r>
            <w:r w:rsidRPr="00C9385D">
              <w:rPr>
                <w:rFonts w:eastAsia="Arial" w:cs="Arial"/>
                <w:sz w:val="24"/>
              </w:rPr>
              <w:t xml:space="preserve">ка </w:t>
            </w:r>
          </w:p>
        </w:tc>
        <w:tc>
          <w:tcPr>
            <w:tcW w:w="5105" w:type="dxa"/>
          </w:tcPr>
          <w:p w:rsidR="008B5BC3" w:rsidRPr="00C9385D" w:rsidRDefault="008B5BC3" w:rsidP="008B5BC3">
            <w:pPr>
              <w:jc w:val="center"/>
              <w:rPr>
                <w:rFonts w:eastAsia="Arial" w:cs="Arial"/>
                <w:sz w:val="24"/>
              </w:rPr>
            </w:pPr>
            <w:r w:rsidRPr="00C9385D">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lang w:val="sr-Latn-CS"/>
              </w:rPr>
            </w:pPr>
            <w:r>
              <w:rPr>
                <w:rFonts w:eastAsia="Arial" w:cs="Arial"/>
                <w:sz w:val="24"/>
              </w:rPr>
              <w:t>Хоризонтални х</w:t>
            </w:r>
            <w:r w:rsidRPr="00FD5D6C">
              <w:rPr>
                <w:rFonts w:eastAsia="Arial" w:cs="Arial"/>
                <w:sz w:val="24"/>
              </w:rPr>
              <w:t>идраулични дохват</w:t>
            </w:r>
          </w:p>
        </w:tc>
        <w:tc>
          <w:tcPr>
            <w:tcW w:w="5105" w:type="dxa"/>
          </w:tcPr>
          <w:p w:rsidR="008B5BC3" w:rsidRPr="00FD5D6C" w:rsidRDefault="008B5BC3" w:rsidP="008B5BC3">
            <w:pPr>
              <w:jc w:val="center"/>
              <w:rPr>
                <w:rFonts w:eastAsia="Arial" w:cs="Arial"/>
                <w:b/>
                <w:sz w:val="24"/>
              </w:rPr>
            </w:pPr>
            <w:r w:rsidRPr="00FD5D6C">
              <w:rPr>
                <w:rFonts w:eastAsia="Arial" w:cs="Arial"/>
                <w:sz w:val="24"/>
              </w:rPr>
              <w:t xml:space="preserve">минимум </w:t>
            </w:r>
            <w:r w:rsidRPr="00FD5D6C">
              <w:rPr>
                <w:rFonts w:eastAsia="Arial" w:cs="Arial"/>
                <w:sz w:val="24"/>
                <w:lang w:val="sr-Latn-CS"/>
              </w:rPr>
              <w:t xml:space="preserve"> 1</w:t>
            </w:r>
            <w:r>
              <w:rPr>
                <w:rFonts w:eastAsia="Arial" w:cs="Arial"/>
                <w:sz w:val="24"/>
                <w:lang w:val="sr-Cyrl-RS"/>
              </w:rPr>
              <w:t>4</w:t>
            </w:r>
            <w:r w:rsidRPr="00FD5D6C">
              <w:rPr>
                <w:rFonts w:eastAsia="Arial" w:cs="Arial"/>
                <w:sz w:val="24"/>
                <w:lang w:val="sr-Latn-CS"/>
              </w:rPr>
              <w:t xml:space="preserve"> m</w:t>
            </w:r>
          </w:p>
        </w:tc>
      </w:tr>
      <w:tr w:rsidR="008B5BC3" w:rsidRPr="00026D7C" w:rsidTr="005B644A">
        <w:tc>
          <w:tcPr>
            <w:tcW w:w="4520" w:type="dxa"/>
            <w:vAlign w:val="bottom"/>
          </w:tcPr>
          <w:p w:rsidR="008B5BC3" w:rsidRPr="00C9385D" w:rsidRDefault="008B5BC3" w:rsidP="008B5BC3">
            <w:pPr>
              <w:jc w:val="center"/>
              <w:rPr>
                <w:rFonts w:eastAsia="Arial" w:cs="Arial"/>
                <w:sz w:val="24"/>
                <w:lang w:val="sr-Latn-CS"/>
              </w:rPr>
            </w:pPr>
            <w:r w:rsidRPr="00C9385D">
              <w:rPr>
                <w:rFonts w:eastAsia="Arial" w:cs="Arial"/>
                <w:sz w:val="24"/>
              </w:rPr>
              <w:t>Подизни капацитет на максималном хоризонталном хидрауличном дохвату</w:t>
            </w:r>
          </w:p>
        </w:tc>
        <w:tc>
          <w:tcPr>
            <w:tcW w:w="5105" w:type="dxa"/>
          </w:tcPr>
          <w:p w:rsidR="008B5BC3" w:rsidRDefault="008B5BC3" w:rsidP="008B5BC3">
            <w:pPr>
              <w:jc w:val="center"/>
              <w:rPr>
                <w:rFonts w:eastAsia="Arial" w:cs="Arial"/>
                <w:sz w:val="24"/>
              </w:rPr>
            </w:pPr>
          </w:p>
          <w:p w:rsidR="008B5BC3" w:rsidRPr="00C9385D" w:rsidRDefault="008B5BC3" w:rsidP="008B5BC3">
            <w:pPr>
              <w:jc w:val="center"/>
              <w:rPr>
                <w:rFonts w:eastAsia="Arial" w:cs="Arial"/>
                <w:sz w:val="24"/>
              </w:rPr>
            </w:pPr>
            <w:r>
              <w:rPr>
                <w:rFonts w:eastAsia="Arial" w:cs="Arial"/>
                <w:sz w:val="24"/>
              </w:rPr>
              <w:t xml:space="preserve">Минимум </w:t>
            </w:r>
            <w:r w:rsidRPr="00C9385D">
              <w:rPr>
                <w:rFonts w:eastAsia="Arial" w:cs="Arial"/>
                <w:sz w:val="24"/>
              </w:rPr>
              <w:t>3</w:t>
            </w:r>
            <w:r>
              <w:rPr>
                <w:rFonts w:eastAsia="Arial" w:cs="Arial"/>
                <w:sz w:val="24"/>
                <w:lang w:val="sr-Cyrl-RS"/>
              </w:rPr>
              <w:t>1</w:t>
            </w:r>
            <w:r w:rsidRPr="00C9385D">
              <w:rPr>
                <w:rFonts w:eastAsia="Arial" w:cs="Arial"/>
                <w:sz w:val="24"/>
              </w:rPr>
              <w:t>00 кг</w:t>
            </w:r>
          </w:p>
        </w:tc>
      </w:tr>
      <w:tr w:rsidR="008B5BC3" w:rsidRPr="00026D7C" w:rsidTr="005B644A">
        <w:tc>
          <w:tcPr>
            <w:tcW w:w="4520" w:type="dxa"/>
            <w:vAlign w:val="bottom"/>
          </w:tcPr>
          <w:p w:rsidR="008B5BC3" w:rsidRPr="00C9385D" w:rsidRDefault="008B5BC3" w:rsidP="008B5BC3">
            <w:pPr>
              <w:jc w:val="center"/>
              <w:rPr>
                <w:rFonts w:eastAsia="Arial" w:cs="Arial"/>
                <w:sz w:val="24"/>
              </w:rPr>
            </w:pPr>
            <w:r>
              <w:rPr>
                <w:rFonts w:eastAsia="Arial" w:cs="Arial"/>
                <w:sz w:val="24"/>
              </w:rPr>
              <w:t>Тежина дизалице са стабилизаторима</w:t>
            </w:r>
          </w:p>
        </w:tc>
        <w:tc>
          <w:tcPr>
            <w:tcW w:w="5105" w:type="dxa"/>
          </w:tcPr>
          <w:p w:rsidR="008B5BC3" w:rsidRPr="00FD2F57" w:rsidRDefault="008B5BC3" w:rsidP="008B5BC3">
            <w:pPr>
              <w:jc w:val="center"/>
              <w:rPr>
                <w:rFonts w:eastAsia="Arial" w:cs="Arial"/>
                <w:sz w:val="24"/>
              </w:rPr>
            </w:pPr>
            <w:r>
              <w:rPr>
                <w:rFonts w:eastAsia="Arial" w:cs="Arial"/>
                <w:sz w:val="24"/>
              </w:rPr>
              <w:t xml:space="preserve">Максимум </w:t>
            </w:r>
            <w:r>
              <w:rPr>
                <w:rFonts w:eastAsia="Arial" w:cs="Arial"/>
                <w:sz w:val="24"/>
                <w:lang w:val="sr-Cyrl-RS"/>
              </w:rPr>
              <w:t>570</w:t>
            </w:r>
            <w:r>
              <w:rPr>
                <w:rFonts w:eastAsia="Arial" w:cs="Arial"/>
                <w:sz w:val="24"/>
              </w:rPr>
              <w:t>0 кг</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Угао окретања</w:t>
            </w:r>
          </w:p>
        </w:tc>
        <w:tc>
          <w:tcPr>
            <w:tcW w:w="5105" w:type="dxa"/>
          </w:tcPr>
          <w:p w:rsidR="008B5BC3" w:rsidRPr="00FE1138" w:rsidRDefault="008B5BC3" w:rsidP="008B5BC3">
            <w:pPr>
              <w:jc w:val="center"/>
              <w:rPr>
                <w:rFonts w:eastAsia="Arial" w:cs="Arial"/>
                <w:sz w:val="24"/>
                <w:lang w:val="sr-Cyrl-RS"/>
              </w:rPr>
            </w:pPr>
            <w:r>
              <w:rPr>
                <w:rFonts w:eastAsia="Arial" w:cs="Arial"/>
                <w:sz w:val="24"/>
                <w:lang w:val="sr-Cyrl-RS"/>
              </w:rPr>
              <w:t>Континуирано, бесконачно</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Закретни моменат</w:t>
            </w:r>
          </w:p>
        </w:tc>
        <w:tc>
          <w:tcPr>
            <w:tcW w:w="5105" w:type="dxa"/>
          </w:tcPr>
          <w:p w:rsidR="008B5BC3" w:rsidRPr="00FD5D6C" w:rsidRDefault="008B5BC3" w:rsidP="008B5BC3">
            <w:pPr>
              <w:jc w:val="center"/>
              <w:rPr>
                <w:rFonts w:eastAsia="Arial" w:cs="Arial"/>
                <w:sz w:val="24"/>
              </w:rPr>
            </w:pPr>
            <w:r>
              <w:rPr>
                <w:rFonts w:eastAsia="Arial" w:cs="Arial"/>
                <w:sz w:val="24"/>
              </w:rPr>
              <w:t xml:space="preserve">Минимум </w:t>
            </w:r>
            <w:r>
              <w:rPr>
                <w:rFonts w:eastAsia="Arial" w:cs="Arial"/>
                <w:sz w:val="24"/>
                <w:lang w:val="sr-Cyrl-RS"/>
              </w:rPr>
              <w:t xml:space="preserve">6,5 </w:t>
            </w:r>
            <w:r w:rsidRPr="00FD5D6C">
              <w:rPr>
                <w:rFonts w:eastAsia="Arial" w:cs="Arial"/>
                <w:sz w:val="24"/>
              </w:rPr>
              <w:t>tm</w:t>
            </w:r>
          </w:p>
        </w:tc>
      </w:tr>
      <w:tr w:rsidR="008B5BC3" w:rsidRPr="00026D7C" w:rsidTr="005B644A">
        <w:tc>
          <w:tcPr>
            <w:tcW w:w="4520" w:type="dxa"/>
            <w:vAlign w:val="bottom"/>
          </w:tcPr>
          <w:p w:rsidR="008B5BC3" w:rsidRPr="00FE1138" w:rsidRDefault="008B5BC3" w:rsidP="008B5BC3">
            <w:pPr>
              <w:jc w:val="center"/>
              <w:rPr>
                <w:rFonts w:eastAsia="Arial" w:cs="Arial"/>
                <w:sz w:val="24"/>
                <w:lang w:val="sr-Cyrl-RS"/>
              </w:rPr>
            </w:pPr>
            <w:r w:rsidRPr="00FD5D6C">
              <w:rPr>
                <w:rFonts w:eastAsia="Arial" w:cs="Arial"/>
                <w:sz w:val="24"/>
                <w:lang w:val="sr-Latn-CS"/>
              </w:rPr>
              <w:t xml:space="preserve">2 </w:t>
            </w:r>
            <w:r w:rsidRPr="00FD5D6C">
              <w:rPr>
                <w:rFonts w:eastAsia="Arial" w:cs="Arial"/>
                <w:sz w:val="24"/>
              </w:rPr>
              <w:t>бочно хидраулично извлачива стабилизатора</w:t>
            </w:r>
          </w:p>
        </w:tc>
        <w:tc>
          <w:tcPr>
            <w:tcW w:w="5105" w:type="dxa"/>
          </w:tcPr>
          <w:p w:rsidR="008B5BC3" w:rsidRPr="00FE1138" w:rsidRDefault="008B5BC3" w:rsidP="008B5BC3">
            <w:pPr>
              <w:jc w:val="center"/>
              <w:rPr>
                <w:rFonts w:eastAsia="Arial" w:cs="Arial"/>
                <w:sz w:val="24"/>
                <w:lang w:val="sr-Cyrl-RS"/>
              </w:rPr>
            </w:pPr>
            <w:r w:rsidRPr="00FE1138">
              <w:rPr>
                <w:rFonts w:eastAsia="Arial" w:cs="Arial"/>
                <w:sz w:val="24"/>
                <w:lang w:val="sr-Cyrl-RS"/>
              </w:rPr>
              <w:t>Да</w:t>
            </w:r>
          </w:p>
        </w:tc>
      </w:tr>
      <w:tr w:rsidR="008B5BC3" w:rsidRPr="00026D7C" w:rsidTr="005B644A">
        <w:tc>
          <w:tcPr>
            <w:tcW w:w="4520" w:type="dxa"/>
            <w:vAlign w:val="bottom"/>
          </w:tcPr>
          <w:p w:rsidR="008B5BC3" w:rsidRPr="00C9385D" w:rsidRDefault="008B5BC3" w:rsidP="008B5BC3">
            <w:pPr>
              <w:jc w:val="center"/>
              <w:rPr>
                <w:rFonts w:eastAsia="Arial" w:cs="Arial"/>
                <w:sz w:val="24"/>
                <w:lang w:val="sr-Latn-CS"/>
              </w:rPr>
            </w:pPr>
            <w:r>
              <w:rPr>
                <w:rFonts w:eastAsia="Arial" w:cs="Arial"/>
                <w:sz w:val="24"/>
                <w:lang w:val="sr-Cyrl-RS"/>
              </w:rPr>
              <w:t>хидраулично</w:t>
            </w:r>
            <w:r w:rsidRPr="00C9385D">
              <w:rPr>
                <w:rFonts w:eastAsia="Arial" w:cs="Arial"/>
                <w:sz w:val="24"/>
              </w:rPr>
              <w:t xml:space="preserve"> </w:t>
            </w:r>
            <w:r>
              <w:rPr>
                <w:rFonts w:eastAsia="Arial" w:cs="Arial"/>
                <w:sz w:val="24"/>
                <w:lang w:val="sr-Cyrl-RS"/>
              </w:rPr>
              <w:t>за</w:t>
            </w:r>
            <w:r w:rsidRPr="00C9385D">
              <w:rPr>
                <w:rFonts w:eastAsia="Arial" w:cs="Arial"/>
                <w:sz w:val="24"/>
              </w:rPr>
              <w:t>кретање стабилизатора</w:t>
            </w:r>
          </w:p>
        </w:tc>
        <w:tc>
          <w:tcPr>
            <w:tcW w:w="5105" w:type="dxa"/>
          </w:tcPr>
          <w:p w:rsidR="008B5BC3" w:rsidRPr="00C9385D" w:rsidRDefault="008B5BC3" w:rsidP="008B5BC3">
            <w:pPr>
              <w:jc w:val="center"/>
              <w:rPr>
                <w:rFonts w:eastAsia="Arial" w:cs="Arial"/>
                <w:sz w:val="24"/>
              </w:rPr>
            </w:pPr>
            <w:r>
              <w:rPr>
                <w:rFonts w:eastAsia="Arial" w:cs="Arial"/>
                <w:sz w:val="24"/>
              </w:rPr>
              <w:t>Да</w:t>
            </w:r>
          </w:p>
        </w:tc>
      </w:tr>
      <w:tr w:rsidR="008B5BC3" w:rsidRPr="00026D7C" w:rsidTr="005B644A">
        <w:tc>
          <w:tcPr>
            <w:tcW w:w="4520" w:type="dxa"/>
            <w:vAlign w:val="bottom"/>
          </w:tcPr>
          <w:p w:rsidR="008B5BC3" w:rsidRPr="00E172C8" w:rsidRDefault="008B5BC3" w:rsidP="008B5BC3">
            <w:pPr>
              <w:jc w:val="center"/>
              <w:rPr>
                <w:rFonts w:eastAsia="Arial" w:cs="Arial"/>
                <w:sz w:val="24"/>
                <w:lang w:val="sr-Cyrl-RS"/>
              </w:rPr>
            </w:pPr>
            <w:r>
              <w:rPr>
                <w:rFonts w:eastAsia="Arial" w:cs="Arial"/>
                <w:sz w:val="24"/>
                <w:lang w:val="sr-Cyrl-RS"/>
              </w:rPr>
              <w:t>Додатни стабилизатори у зањем делу возила</w:t>
            </w:r>
          </w:p>
        </w:tc>
        <w:tc>
          <w:tcPr>
            <w:tcW w:w="5105" w:type="dxa"/>
          </w:tcPr>
          <w:p w:rsidR="008B5BC3" w:rsidRPr="00E172C8" w:rsidRDefault="008B5BC3" w:rsidP="008B5BC3">
            <w:pPr>
              <w:jc w:val="center"/>
              <w:rPr>
                <w:rFonts w:eastAsia="Arial" w:cs="Arial"/>
                <w:sz w:val="24"/>
                <w:lang w:val="sr-Cyrl-RS"/>
              </w:rPr>
            </w:pPr>
            <w:r>
              <w:rPr>
                <w:rFonts w:eastAsia="Arial" w:cs="Arial"/>
                <w:sz w:val="24"/>
                <w:lang w:val="sr-Cyrl-RS"/>
              </w:rPr>
              <w:t xml:space="preserve">Да </w:t>
            </w:r>
          </w:p>
        </w:tc>
      </w:tr>
      <w:tr w:rsidR="008B5BC3" w:rsidRPr="00026D7C" w:rsidTr="005B644A">
        <w:tc>
          <w:tcPr>
            <w:tcW w:w="4520" w:type="dxa"/>
            <w:vAlign w:val="bottom"/>
          </w:tcPr>
          <w:p w:rsidR="008B5BC3" w:rsidRPr="00C9385D" w:rsidRDefault="008B5BC3" w:rsidP="008B5BC3">
            <w:pPr>
              <w:jc w:val="center"/>
              <w:rPr>
                <w:rFonts w:eastAsia="Arial" w:cs="Arial"/>
                <w:sz w:val="24"/>
                <w:lang w:val="sr-Latn-CS"/>
              </w:rPr>
            </w:pPr>
            <w:r w:rsidRPr="00C9385D">
              <w:rPr>
                <w:rFonts w:eastAsia="Arial" w:cs="Arial"/>
                <w:sz w:val="24"/>
              </w:rPr>
              <w:t xml:space="preserve">Управљање </w:t>
            </w:r>
            <w:r>
              <w:rPr>
                <w:rFonts w:eastAsia="Arial" w:cs="Arial"/>
                <w:sz w:val="24"/>
                <w:lang w:val="sr-Cyrl-RS"/>
              </w:rPr>
              <w:t xml:space="preserve">дизалицом даљинским радио командама као и са једне стране возила са нивоа тла </w:t>
            </w:r>
          </w:p>
        </w:tc>
        <w:tc>
          <w:tcPr>
            <w:tcW w:w="5105" w:type="dxa"/>
          </w:tcPr>
          <w:p w:rsidR="008B5BC3" w:rsidRPr="00C9385D" w:rsidRDefault="008B5BC3" w:rsidP="008B5BC3">
            <w:pPr>
              <w:jc w:val="center"/>
              <w:rPr>
                <w:rFonts w:eastAsia="Arial" w:cs="Arial"/>
                <w:sz w:val="24"/>
              </w:rPr>
            </w:pPr>
            <w:r>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lang w:val="sr-Latn-CS"/>
              </w:rPr>
            </w:pPr>
            <w:r w:rsidRPr="00FD5D6C">
              <w:rPr>
                <w:rFonts w:eastAsia="Arial" w:cs="Arial"/>
                <w:sz w:val="24"/>
              </w:rPr>
              <w:t>Појединачно управљање стабилизаторима са блокирајућим вентилима на цилиндрима стабилизатора</w:t>
            </w:r>
          </w:p>
        </w:tc>
        <w:tc>
          <w:tcPr>
            <w:tcW w:w="5105"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Pr>
                <w:rFonts w:cs="Arial"/>
                <w:sz w:val="24"/>
                <w:szCs w:val="24"/>
              </w:rPr>
              <w:t>Сигурносни интерфејс са електронском контролом преоптерећења</w:t>
            </w:r>
          </w:p>
        </w:tc>
        <w:tc>
          <w:tcPr>
            <w:tcW w:w="5105"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 xml:space="preserve">Резервоар за уље </w:t>
            </w:r>
          </w:p>
        </w:tc>
        <w:tc>
          <w:tcPr>
            <w:tcW w:w="5105" w:type="dxa"/>
          </w:tcPr>
          <w:p w:rsidR="008B5BC3" w:rsidRPr="00FD5D6C" w:rsidRDefault="008B5BC3" w:rsidP="008B5BC3">
            <w:pPr>
              <w:jc w:val="center"/>
              <w:rPr>
                <w:rFonts w:eastAsia="Arial" w:cs="Arial"/>
                <w:sz w:val="24"/>
              </w:rPr>
            </w:pPr>
            <w:r>
              <w:rPr>
                <w:rFonts w:eastAsia="Arial" w:cs="Arial"/>
                <w:sz w:val="24"/>
                <w:lang w:val="sr-Cyrl-RS"/>
              </w:rPr>
              <w:t>да</w:t>
            </w:r>
            <w:r w:rsidRPr="00C9385D">
              <w:rPr>
                <w:rFonts w:eastAsia="Arial" w:cs="Arial"/>
                <w:sz w:val="24"/>
              </w:rPr>
              <w:t xml:space="preserve"> </w:t>
            </w:r>
          </w:p>
        </w:tc>
      </w:tr>
      <w:tr w:rsidR="008B5BC3" w:rsidRPr="00026D7C" w:rsidTr="005B644A">
        <w:tc>
          <w:tcPr>
            <w:tcW w:w="4520" w:type="dxa"/>
            <w:vAlign w:val="bottom"/>
          </w:tcPr>
          <w:p w:rsidR="008B5BC3" w:rsidRPr="001A22A7" w:rsidRDefault="008B5BC3" w:rsidP="008B5BC3">
            <w:pPr>
              <w:jc w:val="center"/>
              <w:rPr>
                <w:rFonts w:eastAsia="Arial" w:cs="Arial"/>
                <w:sz w:val="24"/>
                <w:lang w:val="sr-Cyrl-RS"/>
              </w:rPr>
            </w:pPr>
            <w:r>
              <w:rPr>
                <w:rFonts w:eastAsia="Arial" w:cs="Arial"/>
                <w:sz w:val="24"/>
                <w:lang w:val="sr-Cyrl-RS"/>
              </w:rPr>
              <w:t xml:space="preserve">Хладњак </w:t>
            </w:r>
          </w:p>
        </w:tc>
        <w:tc>
          <w:tcPr>
            <w:tcW w:w="5105" w:type="dxa"/>
          </w:tcPr>
          <w:p w:rsidR="008B5BC3" w:rsidRPr="001A22A7" w:rsidRDefault="008B5BC3" w:rsidP="008B5BC3">
            <w:pPr>
              <w:jc w:val="center"/>
              <w:rPr>
                <w:rFonts w:eastAsia="Arial" w:cs="Arial"/>
                <w:sz w:val="24"/>
                <w:lang w:val="sr-Cyrl-RS"/>
              </w:rPr>
            </w:pPr>
            <w:r>
              <w:rPr>
                <w:rFonts w:eastAsia="Arial" w:cs="Arial"/>
                <w:sz w:val="24"/>
                <w:lang w:val="sr-Cyrl-RS"/>
              </w:rPr>
              <w:t xml:space="preserve">Да </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Хидраулична пумпа</w:t>
            </w:r>
          </w:p>
        </w:tc>
        <w:tc>
          <w:tcPr>
            <w:tcW w:w="5105" w:type="dxa"/>
          </w:tcPr>
          <w:p w:rsidR="008B5BC3" w:rsidRPr="00FD5D6C" w:rsidRDefault="008B5BC3" w:rsidP="008B5BC3">
            <w:pPr>
              <w:jc w:val="center"/>
              <w:rPr>
                <w:rFonts w:eastAsia="Arial" w:cs="Arial"/>
                <w:sz w:val="24"/>
                <w:lang w:val="en-GB"/>
              </w:rPr>
            </w:pPr>
            <w:r>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Филтер високог притиска</w:t>
            </w:r>
          </w:p>
        </w:tc>
        <w:tc>
          <w:tcPr>
            <w:tcW w:w="5105"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5B644A">
        <w:tc>
          <w:tcPr>
            <w:tcW w:w="4520" w:type="dxa"/>
            <w:vAlign w:val="bottom"/>
          </w:tcPr>
          <w:p w:rsidR="008B5BC3" w:rsidRPr="003A1B9D" w:rsidRDefault="008B5BC3" w:rsidP="008B5BC3">
            <w:pPr>
              <w:jc w:val="center"/>
              <w:rPr>
                <w:rFonts w:eastAsia="Arial" w:cs="Arial"/>
                <w:sz w:val="24"/>
              </w:rPr>
            </w:pPr>
            <w:r w:rsidRPr="003A1B9D">
              <w:rPr>
                <w:rFonts w:eastAsia="Arial" w:cs="Arial"/>
                <w:sz w:val="24"/>
              </w:rPr>
              <w:t>База дизалице ливена челична конструкција</w:t>
            </w:r>
          </w:p>
        </w:tc>
        <w:tc>
          <w:tcPr>
            <w:tcW w:w="5105" w:type="dxa"/>
          </w:tcPr>
          <w:p w:rsidR="008B5BC3" w:rsidRPr="003A1B9D" w:rsidRDefault="008B5BC3" w:rsidP="008B5BC3">
            <w:pPr>
              <w:jc w:val="center"/>
              <w:rPr>
                <w:rFonts w:eastAsia="Arial" w:cs="Arial"/>
                <w:sz w:val="24"/>
              </w:rPr>
            </w:pPr>
            <w:r w:rsidRPr="003A1B9D">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Либела</w:t>
            </w:r>
          </w:p>
        </w:tc>
        <w:tc>
          <w:tcPr>
            <w:tcW w:w="5105"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Кука</w:t>
            </w:r>
          </w:p>
        </w:tc>
        <w:tc>
          <w:tcPr>
            <w:tcW w:w="5105"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Дизалица угр</w:t>
            </w:r>
            <w:r>
              <w:rPr>
                <w:rFonts w:eastAsia="Arial" w:cs="Arial"/>
                <w:sz w:val="24"/>
                <w:lang w:val="sr-Cyrl-RS"/>
              </w:rPr>
              <w:t>а</w:t>
            </w:r>
            <w:r w:rsidRPr="00FD5D6C">
              <w:rPr>
                <w:rFonts w:eastAsia="Arial" w:cs="Arial"/>
                <w:sz w:val="24"/>
              </w:rPr>
              <w:t>ђена иза кабине возила</w:t>
            </w:r>
          </w:p>
        </w:tc>
        <w:tc>
          <w:tcPr>
            <w:tcW w:w="5105"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lastRenderedPageBreak/>
              <w:t>Атест за дизалицу</w:t>
            </w:r>
          </w:p>
        </w:tc>
        <w:tc>
          <w:tcPr>
            <w:tcW w:w="5105"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Упутство за руковање</w:t>
            </w:r>
          </w:p>
        </w:tc>
        <w:tc>
          <w:tcPr>
            <w:tcW w:w="5105"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Обука за руковаоце</w:t>
            </w:r>
          </w:p>
        </w:tc>
        <w:tc>
          <w:tcPr>
            <w:tcW w:w="5105"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Уверење о обучености руковаоца</w:t>
            </w:r>
          </w:p>
        </w:tc>
        <w:tc>
          <w:tcPr>
            <w:tcW w:w="5105"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sidRPr="00FD5D6C">
              <w:rPr>
                <w:rFonts w:eastAsia="Arial" w:cs="Arial"/>
                <w:sz w:val="24"/>
              </w:rPr>
              <w:t>Гаранција</w:t>
            </w:r>
          </w:p>
        </w:tc>
        <w:tc>
          <w:tcPr>
            <w:tcW w:w="5105" w:type="dxa"/>
          </w:tcPr>
          <w:p w:rsidR="008B5BC3" w:rsidRPr="00FD5D6C" w:rsidRDefault="008B5BC3" w:rsidP="008B5BC3">
            <w:pPr>
              <w:jc w:val="center"/>
              <w:rPr>
                <w:rFonts w:eastAsia="Arial" w:cs="Arial"/>
                <w:sz w:val="24"/>
              </w:rPr>
            </w:pPr>
            <w:r>
              <w:rPr>
                <w:rFonts w:eastAsia="Arial" w:cs="Arial"/>
                <w:sz w:val="24"/>
              </w:rPr>
              <w:t xml:space="preserve">Минимум </w:t>
            </w:r>
            <w:r w:rsidRPr="00FD5D6C">
              <w:rPr>
                <w:rFonts w:eastAsia="Arial" w:cs="Arial"/>
                <w:sz w:val="24"/>
              </w:rPr>
              <w:t>24 месеци</w:t>
            </w:r>
          </w:p>
        </w:tc>
      </w:tr>
      <w:tr w:rsidR="008B5BC3" w:rsidRPr="00026D7C" w:rsidTr="005B644A">
        <w:tc>
          <w:tcPr>
            <w:tcW w:w="4520" w:type="dxa"/>
            <w:vAlign w:val="bottom"/>
          </w:tcPr>
          <w:p w:rsidR="008B5BC3" w:rsidRPr="00FD5D6C" w:rsidRDefault="008B5BC3" w:rsidP="008B5BC3">
            <w:pPr>
              <w:jc w:val="center"/>
              <w:rPr>
                <w:rFonts w:eastAsia="Arial" w:cs="Arial"/>
                <w:sz w:val="24"/>
              </w:rPr>
            </w:pPr>
            <w:r>
              <w:rPr>
                <w:rFonts w:eastAsia="Arial" w:cs="Arial"/>
                <w:sz w:val="24"/>
              </w:rPr>
              <w:t>Гаранција</w:t>
            </w:r>
            <w:r w:rsidRPr="00FD5D6C">
              <w:rPr>
                <w:rFonts w:eastAsia="Arial" w:cs="Arial"/>
                <w:sz w:val="24"/>
              </w:rPr>
              <w:t xml:space="preserve"> на елементе конструкције</w:t>
            </w:r>
          </w:p>
        </w:tc>
        <w:tc>
          <w:tcPr>
            <w:tcW w:w="5105" w:type="dxa"/>
          </w:tcPr>
          <w:p w:rsidR="008B5BC3" w:rsidRPr="00FD5D6C" w:rsidRDefault="008B5BC3" w:rsidP="008B5BC3">
            <w:pPr>
              <w:jc w:val="center"/>
              <w:rPr>
                <w:rFonts w:eastAsia="Arial" w:cs="Arial"/>
                <w:sz w:val="24"/>
              </w:rPr>
            </w:pPr>
            <w:r>
              <w:rPr>
                <w:rFonts w:eastAsia="Arial" w:cs="Arial"/>
                <w:sz w:val="24"/>
              </w:rPr>
              <w:t xml:space="preserve">Минимум </w:t>
            </w:r>
            <w:r w:rsidRPr="00FD5D6C">
              <w:rPr>
                <w:rFonts w:eastAsia="Arial" w:cs="Arial"/>
                <w:sz w:val="24"/>
              </w:rPr>
              <w:t>36 месеци</w:t>
            </w:r>
          </w:p>
        </w:tc>
      </w:tr>
      <w:tr w:rsidR="008B5BC3" w:rsidRPr="00F702DA" w:rsidTr="005B644A">
        <w:tc>
          <w:tcPr>
            <w:tcW w:w="4520" w:type="dxa"/>
            <w:tcBorders>
              <w:top w:val="single" w:sz="4" w:space="0" w:color="auto"/>
              <w:left w:val="single" w:sz="4" w:space="0" w:color="auto"/>
              <w:bottom w:val="single" w:sz="4" w:space="0" w:color="auto"/>
              <w:right w:val="single" w:sz="4" w:space="0" w:color="auto"/>
            </w:tcBorders>
            <w:vAlign w:val="bottom"/>
          </w:tcPr>
          <w:p w:rsidR="008B5BC3" w:rsidRPr="00FD5D6C" w:rsidRDefault="008B5BC3" w:rsidP="008B5BC3">
            <w:pPr>
              <w:jc w:val="center"/>
              <w:rPr>
                <w:rFonts w:eastAsia="Arial" w:cs="Arial"/>
                <w:sz w:val="24"/>
              </w:rPr>
            </w:pPr>
            <w:r w:rsidRPr="0059154C">
              <w:rPr>
                <w:rFonts w:eastAsia="Arial" w:cs="Arial"/>
                <w:sz w:val="24"/>
              </w:rPr>
              <w:t>Извршен технички преглед</w:t>
            </w:r>
          </w:p>
        </w:tc>
        <w:tc>
          <w:tcPr>
            <w:tcW w:w="5105" w:type="dxa"/>
            <w:tcBorders>
              <w:top w:val="single" w:sz="4" w:space="0" w:color="auto"/>
              <w:left w:val="single" w:sz="4" w:space="0" w:color="auto"/>
              <w:bottom w:val="single" w:sz="4" w:space="0" w:color="auto"/>
              <w:right w:val="single" w:sz="4" w:space="0" w:color="auto"/>
            </w:tcBorders>
          </w:tcPr>
          <w:p w:rsidR="008B5BC3" w:rsidRPr="0059154C" w:rsidRDefault="008B5BC3" w:rsidP="008B5BC3">
            <w:pPr>
              <w:jc w:val="center"/>
              <w:rPr>
                <w:rFonts w:eastAsia="Arial" w:cs="Arial"/>
                <w:sz w:val="24"/>
              </w:rPr>
            </w:pPr>
            <w:r w:rsidRPr="0059154C">
              <w:rPr>
                <w:rFonts w:eastAsia="Arial" w:cs="Arial"/>
                <w:sz w:val="24"/>
              </w:rPr>
              <w:t>Да</w:t>
            </w:r>
          </w:p>
        </w:tc>
      </w:tr>
      <w:tr w:rsidR="008B5BC3" w:rsidRPr="00FD5D6C" w:rsidTr="005B644A">
        <w:tc>
          <w:tcPr>
            <w:tcW w:w="4520" w:type="dxa"/>
            <w:tcBorders>
              <w:top w:val="single" w:sz="4" w:space="0" w:color="auto"/>
              <w:left w:val="single" w:sz="4" w:space="0" w:color="auto"/>
              <w:bottom w:val="single" w:sz="4" w:space="0" w:color="auto"/>
              <w:right w:val="single" w:sz="4" w:space="0" w:color="auto"/>
            </w:tcBorders>
            <w:vAlign w:val="bottom"/>
          </w:tcPr>
          <w:p w:rsidR="008B5BC3" w:rsidRPr="00FD5D6C" w:rsidRDefault="008B5BC3" w:rsidP="008B5BC3">
            <w:pPr>
              <w:jc w:val="center"/>
              <w:rPr>
                <w:rFonts w:eastAsia="Arial" w:cs="Arial"/>
                <w:sz w:val="24"/>
              </w:rPr>
            </w:pPr>
            <w:r w:rsidRPr="00FD5D6C">
              <w:rPr>
                <w:rFonts w:eastAsia="Arial" w:cs="Arial"/>
                <w:sz w:val="24"/>
              </w:rPr>
              <w:t xml:space="preserve">Атест за комплетно возило </w:t>
            </w:r>
          </w:p>
        </w:tc>
        <w:tc>
          <w:tcPr>
            <w:tcW w:w="5105" w:type="dxa"/>
            <w:tcBorders>
              <w:top w:val="single" w:sz="4" w:space="0" w:color="auto"/>
              <w:left w:val="single" w:sz="4" w:space="0" w:color="auto"/>
              <w:bottom w:val="single" w:sz="4" w:space="0" w:color="auto"/>
              <w:right w:val="single" w:sz="4" w:space="0" w:color="auto"/>
            </w:tcBorders>
          </w:tcPr>
          <w:p w:rsidR="008B5BC3" w:rsidRPr="00FD5D6C" w:rsidRDefault="008B5BC3" w:rsidP="008B5BC3">
            <w:pPr>
              <w:jc w:val="center"/>
              <w:rPr>
                <w:rFonts w:eastAsia="Arial" w:cs="Arial"/>
                <w:sz w:val="24"/>
              </w:rPr>
            </w:pPr>
            <w:r w:rsidRPr="00FD5D6C">
              <w:rPr>
                <w:rFonts w:eastAsia="Arial" w:cs="Arial"/>
                <w:sz w:val="24"/>
              </w:rPr>
              <w:t>Да</w:t>
            </w:r>
          </w:p>
        </w:tc>
      </w:tr>
    </w:tbl>
    <w:p w:rsidR="009A5F00" w:rsidRDefault="009A5F00" w:rsidP="000B7065">
      <w:pPr>
        <w:pStyle w:val="Heading10"/>
        <w:ind w:left="0" w:firstLine="0"/>
        <w:jc w:val="both"/>
        <w:rPr>
          <w:rFonts w:cs="Arial"/>
          <w:sz w:val="24"/>
          <w:szCs w:val="24"/>
          <w:lang w:val="sr-Cyrl-RS"/>
        </w:rPr>
      </w:pPr>
    </w:p>
    <w:p w:rsidR="008B5BC3" w:rsidRPr="008B5BC3" w:rsidRDefault="008B5BC3" w:rsidP="008B5BC3">
      <w:pPr>
        <w:numPr>
          <w:ilvl w:val="0"/>
          <w:numId w:val="30"/>
        </w:numPr>
        <w:rPr>
          <w:b/>
          <w:sz w:val="24"/>
          <w:szCs w:val="24"/>
          <w:lang w:val="sr-Cyrl-RS" w:eastAsia="ar-SA"/>
        </w:rPr>
      </w:pPr>
      <w:r w:rsidRPr="008B5BC3">
        <w:rPr>
          <w:b/>
          <w:sz w:val="24"/>
          <w:szCs w:val="24"/>
          <w:lang w:val="sr-Cyrl-RS" w:eastAsia="ar-SA"/>
        </w:rPr>
        <w:t>Теретно возило носивости максимално 5,5т бруто масе са хидрауличном дизалицом минимум 4,5тм и товарним сандуком</w:t>
      </w:r>
    </w:p>
    <w:p w:rsidR="008B5BC3" w:rsidRPr="008B5BC3" w:rsidRDefault="008B5BC3" w:rsidP="008B5BC3">
      <w:pPr>
        <w:rPr>
          <w:b/>
          <w:sz w:val="24"/>
          <w:szCs w:val="24"/>
          <w:lang w:eastAsia="ar-SA"/>
        </w:rPr>
      </w:pPr>
    </w:p>
    <w:p w:rsidR="008B5BC3" w:rsidRPr="008B5BC3" w:rsidRDefault="008B5BC3" w:rsidP="008B5BC3">
      <w:pPr>
        <w:rPr>
          <w:b/>
          <w:sz w:val="24"/>
          <w:szCs w:val="24"/>
          <w:lang w:val="sr-Cyrl-RS" w:eastAsia="ar-SA"/>
        </w:rPr>
      </w:pPr>
      <w:r w:rsidRPr="008B5BC3">
        <w:rPr>
          <w:b/>
          <w:sz w:val="24"/>
          <w:szCs w:val="24"/>
          <w:lang w:val="sr-Cyrl-RS" w:eastAsia="ar-SA"/>
        </w:rPr>
        <w:t>Подвоз:</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Гориво</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Дизел</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Број и распоред цилиндра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Latn-CS"/>
              </w:rPr>
              <w:t xml:space="preserve">4 </w:t>
            </w:r>
            <w:r w:rsidRPr="008B5BC3">
              <w:rPr>
                <w:rFonts w:eastAsia="Arial" w:cs="Arial"/>
                <w:sz w:val="24"/>
                <w:lang w:val="sr-Cyrl-RS"/>
              </w:rPr>
              <w:t>у линији</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Емисија мотора</w:t>
            </w:r>
          </w:p>
        </w:tc>
        <w:tc>
          <w:tcPr>
            <w:tcW w:w="4950"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Минимум ЕУРО</w:t>
            </w:r>
            <w:r w:rsidRPr="008B5BC3">
              <w:rPr>
                <w:rFonts w:eastAsia="Arial" w:cs="Arial"/>
                <w:sz w:val="24"/>
                <w:lang w:val="sr-Latn-CS"/>
              </w:rPr>
              <w:t xml:space="preserve"> 6</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Снага мотора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Минимум 110</w:t>
            </w:r>
            <w:r w:rsidRPr="008B5BC3">
              <w:rPr>
                <w:rFonts w:eastAsia="Arial" w:cs="Arial"/>
                <w:sz w:val="24"/>
                <w:lang w:val="sr-Latn-CS"/>
              </w:rPr>
              <w:t xml:space="preserve"> kW</w:t>
            </w:r>
          </w:p>
        </w:tc>
      </w:tr>
      <w:tr w:rsidR="008B5BC3" w:rsidRPr="008B5BC3" w:rsidTr="008B5BC3">
        <w:tc>
          <w:tcPr>
            <w:tcW w:w="4675"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Запремина мотора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color w:val="FF0000"/>
                <w:sz w:val="24"/>
                <w:lang w:val="sr-Latn-CS"/>
              </w:rPr>
              <w:t xml:space="preserve"> </w:t>
            </w:r>
            <w:r w:rsidRPr="008B5BC3">
              <w:rPr>
                <w:rFonts w:eastAsia="Arial" w:cs="Arial"/>
                <w:bCs/>
                <w:iCs/>
                <w:sz w:val="24"/>
                <w:lang w:val="sr-Cyrl-RS"/>
              </w:rPr>
              <w:t>од 2800 до</w:t>
            </w:r>
            <w:r w:rsidRPr="008B5BC3">
              <w:rPr>
                <w:rFonts w:eastAsia="Arial" w:cs="Arial"/>
                <w:bCs/>
                <w:iCs/>
                <w:sz w:val="24"/>
                <w:lang w:val="sr-Latn-CS"/>
              </w:rPr>
              <w:t xml:space="preserve"> </w:t>
            </w:r>
            <w:r w:rsidRPr="008B5BC3">
              <w:rPr>
                <w:rFonts w:eastAsia="Arial" w:cs="Arial"/>
                <w:bCs/>
                <w:iCs/>
                <w:sz w:val="24"/>
                <w:lang w:val="sr-Cyrl-RS"/>
              </w:rPr>
              <w:t>30</w:t>
            </w:r>
            <w:r w:rsidRPr="008B5BC3">
              <w:rPr>
                <w:rFonts w:eastAsia="Arial" w:cs="Arial"/>
                <w:bCs/>
                <w:iCs/>
                <w:sz w:val="24"/>
                <w:lang w:val="sr-Latn-CS"/>
              </w:rPr>
              <w:t xml:space="preserve">00 </w:t>
            </w:r>
            <w:r w:rsidRPr="008B5BC3">
              <w:rPr>
                <w:rFonts w:eastAsia="Arial" w:cs="Arial"/>
                <w:sz w:val="24"/>
                <w:lang w:val="sr-Latn-CS"/>
              </w:rPr>
              <w:t>cm³</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Обртни момент мотора</w:t>
            </w:r>
          </w:p>
        </w:tc>
        <w:tc>
          <w:tcPr>
            <w:tcW w:w="4950" w:type="dxa"/>
          </w:tcPr>
          <w:p w:rsidR="008B5BC3" w:rsidRPr="008B5BC3" w:rsidRDefault="008B5BC3" w:rsidP="008B5BC3">
            <w:pPr>
              <w:spacing w:before="0"/>
              <w:jc w:val="center"/>
              <w:rPr>
                <w:rFonts w:eastAsia="Arial" w:cs="Arial"/>
                <w:sz w:val="24"/>
              </w:rPr>
            </w:pPr>
            <w:r w:rsidRPr="008B5BC3">
              <w:rPr>
                <w:rFonts w:eastAsia="Arial" w:cs="Arial"/>
                <w:sz w:val="24"/>
                <w:lang w:val="sr-Cyrl-RS"/>
              </w:rPr>
              <w:t>Минимум 350</w:t>
            </w:r>
            <w:r w:rsidRPr="008B5BC3">
              <w:rPr>
                <w:rFonts w:eastAsia="Arial" w:cs="Arial"/>
                <w:sz w:val="24"/>
              </w:rPr>
              <w:t xml:space="preserve"> NM</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Мењач</w:t>
            </w:r>
          </w:p>
        </w:tc>
        <w:tc>
          <w:tcPr>
            <w:tcW w:w="4950"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Мануелни, минимално</w:t>
            </w:r>
            <w:r w:rsidRPr="008B5BC3">
              <w:rPr>
                <w:rFonts w:eastAsia="Arial" w:cs="Arial"/>
                <w:sz w:val="24"/>
                <w:lang w:val="sr-Latn-CS"/>
              </w:rPr>
              <w:t xml:space="preserve"> </w:t>
            </w:r>
            <w:r w:rsidRPr="008B5BC3">
              <w:rPr>
                <w:rFonts w:eastAsia="Arial" w:cs="Arial"/>
                <w:sz w:val="24"/>
                <w:lang w:val="sr-Cyrl-RS"/>
              </w:rPr>
              <w:t>6</w:t>
            </w:r>
            <w:r w:rsidRPr="008B5BC3">
              <w:rPr>
                <w:rFonts w:eastAsia="Arial" w:cs="Arial"/>
                <w:sz w:val="24"/>
                <w:lang w:val="sr-Latn-CS"/>
              </w:rPr>
              <w:t xml:space="preserve"> </w:t>
            </w:r>
            <w:r w:rsidRPr="008B5BC3">
              <w:rPr>
                <w:rFonts w:eastAsia="Arial" w:cs="Arial"/>
                <w:sz w:val="24"/>
                <w:lang w:val="sr-Cyrl-RS"/>
              </w:rPr>
              <w:t>брзина</w:t>
            </w:r>
            <w:r w:rsidRPr="008B5BC3">
              <w:rPr>
                <w:rFonts w:eastAsia="Arial" w:cs="Arial"/>
                <w:sz w:val="24"/>
                <w:lang w:val="sr-Latn-CS"/>
              </w:rPr>
              <w:t xml:space="preserve"> +</w:t>
            </w:r>
            <w:r w:rsidRPr="008B5BC3">
              <w:rPr>
                <w:rFonts w:eastAsia="Arial" w:cs="Arial"/>
                <w:sz w:val="24"/>
                <w:lang w:val="sr-Cyrl-RS"/>
              </w:rPr>
              <w:t>ход уназад</w:t>
            </w:r>
          </w:p>
        </w:tc>
      </w:tr>
      <w:tr w:rsidR="008B5BC3" w:rsidRPr="008B5BC3" w:rsidTr="008B5BC3">
        <w:tc>
          <w:tcPr>
            <w:tcW w:w="4675"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 xml:space="preserve">ПТО </w:t>
            </w:r>
            <w:r w:rsidRPr="008B5BC3">
              <w:rPr>
                <w:rFonts w:eastAsia="Arial" w:cs="Arial"/>
                <w:sz w:val="24"/>
                <w:lang w:val="sr-Latn-CS"/>
              </w:rPr>
              <w:t xml:space="preserve">– </w:t>
            </w:r>
            <w:r w:rsidRPr="008B5BC3">
              <w:rPr>
                <w:rFonts w:eastAsia="Arial" w:cs="Arial"/>
                <w:sz w:val="24"/>
                <w:lang w:val="sr-Cyrl-RS"/>
              </w:rPr>
              <w:t>извод из мењача усаглашен са захтевима погона надградње</w:t>
            </w:r>
          </w:p>
        </w:tc>
        <w:tc>
          <w:tcPr>
            <w:tcW w:w="4950"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Међуосовински размак</w:t>
            </w:r>
          </w:p>
        </w:tc>
        <w:tc>
          <w:tcPr>
            <w:tcW w:w="4950"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Mаксимум</w:t>
            </w:r>
            <w:r w:rsidRPr="008B5BC3">
              <w:rPr>
                <w:rFonts w:eastAsia="Arial" w:cs="Arial"/>
                <w:sz w:val="24"/>
                <w:lang w:val="sr-Latn-CS"/>
              </w:rPr>
              <w:t xml:space="preserve"> </w:t>
            </w:r>
            <w:r w:rsidRPr="008B5BC3">
              <w:rPr>
                <w:rFonts w:eastAsia="Arial" w:cs="Arial"/>
                <w:sz w:val="24"/>
                <w:lang w:val="sr-Cyrl-RS"/>
              </w:rPr>
              <w:t>3</w:t>
            </w:r>
            <w:r w:rsidRPr="008B5BC3">
              <w:rPr>
                <w:rFonts w:eastAsia="Arial" w:cs="Arial"/>
                <w:sz w:val="24"/>
              </w:rPr>
              <w:t>800</w:t>
            </w:r>
            <w:r w:rsidRPr="008B5BC3">
              <w:rPr>
                <w:rFonts w:eastAsia="Arial" w:cs="Arial"/>
                <w:sz w:val="24"/>
                <w:lang w:val="sr-Latn-CS"/>
              </w:rPr>
              <w:t xml:space="preserve"> mm</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Шасија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Челична „Ц“ профил</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Ослањање возила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Механичко напред и позади</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Погон</w:t>
            </w:r>
          </w:p>
        </w:tc>
        <w:tc>
          <w:tcPr>
            <w:tcW w:w="4950"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Latn-CS"/>
              </w:rPr>
              <w:t>4x2, задњи погон</w:t>
            </w:r>
          </w:p>
        </w:tc>
      </w:tr>
      <w:tr w:rsidR="008B5BC3" w:rsidRPr="008B5BC3" w:rsidTr="008B5BC3">
        <w:tc>
          <w:tcPr>
            <w:tcW w:w="4675" w:type="dxa"/>
          </w:tcPr>
          <w:p w:rsidR="008B5BC3" w:rsidRPr="008B5BC3" w:rsidRDefault="008B5BC3" w:rsidP="008B5BC3">
            <w:pPr>
              <w:spacing w:before="0"/>
              <w:jc w:val="center"/>
              <w:rPr>
                <w:rFonts w:eastAsia="Arial" w:cs="Arial"/>
                <w:sz w:val="24"/>
                <w:lang w:val="sr-Latn-RS"/>
              </w:rPr>
            </w:pPr>
            <w:r w:rsidRPr="008B5BC3">
              <w:rPr>
                <w:rFonts w:eastAsia="Arial" w:cs="Arial"/>
                <w:sz w:val="24"/>
                <w:lang w:val="sr-Cyrl-RS"/>
              </w:rPr>
              <w:t>Бруто маса возила</w:t>
            </w:r>
          </w:p>
        </w:tc>
        <w:tc>
          <w:tcPr>
            <w:tcW w:w="4950"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Минимум</w:t>
            </w:r>
            <w:r w:rsidRPr="008B5BC3">
              <w:rPr>
                <w:rFonts w:eastAsia="Arial" w:cs="Arial"/>
                <w:sz w:val="24"/>
                <w:lang w:val="sr-Latn-CS"/>
              </w:rPr>
              <w:t xml:space="preserve"> 5200 kg</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Дозвољено оптерећење предње осовине</w:t>
            </w:r>
          </w:p>
        </w:tc>
        <w:tc>
          <w:tcPr>
            <w:tcW w:w="4950" w:type="dxa"/>
          </w:tcPr>
          <w:p w:rsidR="008B5BC3" w:rsidRPr="008B5BC3" w:rsidRDefault="008B5BC3" w:rsidP="008B5BC3">
            <w:pPr>
              <w:spacing w:before="0"/>
              <w:jc w:val="center"/>
              <w:rPr>
                <w:rFonts w:eastAsia="Arial" w:cs="Arial"/>
                <w:sz w:val="24"/>
              </w:rPr>
            </w:pPr>
            <w:r w:rsidRPr="008B5BC3">
              <w:rPr>
                <w:rFonts w:eastAsia="Arial" w:cs="Arial"/>
                <w:sz w:val="24"/>
                <w:lang w:val="sr-Cyrl-RS"/>
              </w:rPr>
              <w:t>Минимум 2100</w:t>
            </w:r>
            <w:r w:rsidRPr="008B5BC3">
              <w:rPr>
                <w:rFonts w:eastAsia="Arial" w:cs="Arial"/>
                <w:sz w:val="24"/>
              </w:rPr>
              <w:t xml:space="preserve"> kg</w:t>
            </w:r>
          </w:p>
        </w:tc>
      </w:tr>
      <w:tr w:rsidR="008B5BC3" w:rsidRPr="008B5BC3" w:rsidTr="008B5BC3">
        <w:tc>
          <w:tcPr>
            <w:tcW w:w="4675"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Дозвољено оптерећење задње осовине</w:t>
            </w:r>
          </w:p>
        </w:tc>
        <w:tc>
          <w:tcPr>
            <w:tcW w:w="4950"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 xml:space="preserve">минимум </w:t>
            </w:r>
            <w:r w:rsidRPr="008B5BC3">
              <w:rPr>
                <w:rFonts w:eastAsia="Arial" w:cs="Arial"/>
                <w:sz w:val="24"/>
                <w:lang w:val="sr-Latn-CS"/>
              </w:rPr>
              <w:t>3500 kg</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Резервоар за гориво</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Минимум 70</w:t>
            </w:r>
            <w:r w:rsidRPr="008B5BC3">
              <w:rPr>
                <w:rFonts w:eastAsia="Arial" w:cs="Arial"/>
                <w:sz w:val="24"/>
              </w:rPr>
              <w:t>l</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Акумулатори</w:t>
            </w:r>
          </w:p>
        </w:tc>
        <w:tc>
          <w:tcPr>
            <w:tcW w:w="4950" w:type="dxa"/>
          </w:tcPr>
          <w:p w:rsidR="008B5BC3" w:rsidRPr="008B5BC3" w:rsidRDefault="008B5BC3" w:rsidP="008B5BC3">
            <w:pPr>
              <w:spacing w:before="0"/>
              <w:jc w:val="center"/>
              <w:rPr>
                <w:rFonts w:eastAsia="Arial" w:cs="Arial"/>
                <w:sz w:val="24"/>
              </w:rPr>
            </w:pPr>
            <w:r w:rsidRPr="008B5BC3">
              <w:rPr>
                <w:rFonts w:eastAsia="Arial" w:cs="Arial"/>
                <w:sz w:val="24"/>
                <w:lang w:val="sr-Cyrl-RS"/>
              </w:rPr>
              <w:t>Минимум 110</w:t>
            </w:r>
            <w:r w:rsidRPr="008B5BC3">
              <w:rPr>
                <w:rFonts w:eastAsia="Arial" w:cs="Arial"/>
                <w:sz w:val="24"/>
                <w:lang w:val="sr-Latn-RS"/>
              </w:rPr>
              <w:t xml:space="preserve"> </w:t>
            </w:r>
            <w:r w:rsidRPr="008B5BC3">
              <w:rPr>
                <w:rFonts w:eastAsia="Arial" w:cs="Arial"/>
                <w:sz w:val="24"/>
              </w:rPr>
              <w:t>Ah</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p>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Кочиони систем</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Дискови на предњој и задњој осовини, АБС, АСР, ЕСП, помоћ при покретању на узбрдици</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Звучни сигнал за ход у назад</w:t>
            </w:r>
          </w:p>
        </w:tc>
        <w:tc>
          <w:tcPr>
            <w:tcW w:w="4950" w:type="dxa"/>
          </w:tcPr>
          <w:p w:rsidR="008B5BC3" w:rsidRPr="008B5BC3" w:rsidRDefault="008B5BC3" w:rsidP="008B5BC3">
            <w:pPr>
              <w:spacing w:before="0"/>
              <w:jc w:val="center"/>
              <w:rPr>
                <w:rFonts w:eastAsia="Arial" w:cs="Arial"/>
                <w:sz w:val="24"/>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Кабина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Кратка,</w:t>
            </w:r>
            <w:r w:rsidRPr="008B5BC3">
              <w:rPr>
                <w:rFonts w:eastAsia="Arial" w:cs="Arial"/>
                <w:sz w:val="24"/>
              </w:rPr>
              <w:t xml:space="preserve"> </w:t>
            </w:r>
            <w:r w:rsidRPr="008B5BC3">
              <w:rPr>
                <w:rFonts w:eastAsia="Arial" w:cs="Arial"/>
                <w:sz w:val="24"/>
                <w:lang w:val="sr-Cyrl-RS"/>
              </w:rPr>
              <w:t>полуизбачена у белој боји</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Број седишта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минимум 1+2</w:t>
            </w:r>
          </w:p>
        </w:tc>
      </w:tr>
      <w:tr w:rsidR="008B5BC3" w:rsidRPr="008B5BC3" w:rsidTr="008B5BC3">
        <w:tc>
          <w:tcPr>
            <w:tcW w:w="4675"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Сигурносни појасеви за сва седишта</w:t>
            </w:r>
          </w:p>
        </w:tc>
        <w:tc>
          <w:tcPr>
            <w:tcW w:w="4950"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Пнеуматско седиште за возача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Број врата на кабини</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2</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 xml:space="preserve">Леви и десни ретровизор, електроподесиви са грејачима </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lastRenderedPageBreak/>
              <w:t>Управљач</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Серво, подесиви</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Аутоматска дневна светла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Предња светла за маглу</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Кодирани кључ за стартовање возила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 xml:space="preserve">Електрично подизање стакла </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Даљинска централна брава</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Радио  ЦД уређај</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Мануелни клима уређај у кабини</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Тахограф у складу са законом</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Темпомат</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Резервни точак стандардних димензија са носачем</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Пнеуматици зимски</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Ушка за шлеповање возила са предње стране</w:t>
            </w:r>
          </w:p>
        </w:tc>
        <w:tc>
          <w:tcPr>
            <w:tcW w:w="4950" w:type="dxa"/>
          </w:tcPr>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r w:rsidR="008B5BC3" w:rsidRPr="008B5BC3" w:rsidTr="008B5BC3">
        <w:tc>
          <w:tcPr>
            <w:tcW w:w="4675" w:type="dxa"/>
          </w:tcPr>
          <w:p w:rsidR="008B5BC3" w:rsidRPr="008B5BC3" w:rsidRDefault="008B5BC3" w:rsidP="008B5BC3">
            <w:pPr>
              <w:spacing w:before="0"/>
              <w:jc w:val="center"/>
              <w:rPr>
                <w:rFonts w:eastAsia="Arial" w:cs="Arial"/>
                <w:sz w:val="24"/>
                <w:lang w:val="sr-Cyrl-RS"/>
              </w:rPr>
            </w:pPr>
          </w:p>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Пратићи прибор и алат возила</w:t>
            </w:r>
          </w:p>
        </w:tc>
        <w:tc>
          <w:tcPr>
            <w:tcW w:w="4950"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дизалица, комплет кључева, ПП апарат, комплет сијалица, прва помоћ,троугао за обележавање возила</w:t>
            </w:r>
          </w:p>
        </w:tc>
      </w:tr>
      <w:tr w:rsidR="008B5BC3" w:rsidRPr="008B5BC3" w:rsidTr="008B5BC3">
        <w:tc>
          <w:tcPr>
            <w:tcW w:w="4675" w:type="dxa"/>
          </w:tcPr>
          <w:p w:rsidR="008B5BC3" w:rsidRPr="008B5BC3" w:rsidRDefault="008B5BC3" w:rsidP="008B5BC3">
            <w:pPr>
              <w:spacing w:before="0"/>
              <w:jc w:val="center"/>
              <w:rPr>
                <w:rFonts w:eastAsia="Arial" w:cs="Arial"/>
                <w:sz w:val="24"/>
                <w:lang w:val="sr-Latn-CS"/>
              </w:rPr>
            </w:pPr>
            <w:r w:rsidRPr="008B5BC3">
              <w:rPr>
                <w:rFonts w:eastAsia="Arial" w:cs="Arial"/>
                <w:sz w:val="24"/>
                <w:lang w:val="sr-Cyrl-RS"/>
              </w:rPr>
              <w:t>Ротационо светло монтирано на крову возила</w:t>
            </w:r>
          </w:p>
        </w:tc>
        <w:tc>
          <w:tcPr>
            <w:tcW w:w="4950" w:type="dxa"/>
          </w:tcPr>
          <w:p w:rsidR="008B5BC3" w:rsidRPr="008B5BC3" w:rsidRDefault="008B5BC3" w:rsidP="008B5BC3">
            <w:pPr>
              <w:spacing w:before="0"/>
              <w:jc w:val="center"/>
              <w:rPr>
                <w:rFonts w:eastAsia="Arial" w:cs="Arial"/>
                <w:sz w:val="24"/>
                <w:lang w:val="sr-Cyrl-RS"/>
              </w:rPr>
            </w:pPr>
          </w:p>
          <w:p w:rsidR="008B5BC3" w:rsidRPr="008B5BC3" w:rsidRDefault="008B5BC3" w:rsidP="008B5BC3">
            <w:pPr>
              <w:spacing w:before="0"/>
              <w:jc w:val="center"/>
              <w:rPr>
                <w:rFonts w:eastAsia="Arial" w:cs="Arial"/>
                <w:sz w:val="24"/>
                <w:lang w:val="sr-Cyrl-RS"/>
              </w:rPr>
            </w:pPr>
            <w:r w:rsidRPr="008B5BC3">
              <w:rPr>
                <w:rFonts w:eastAsia="Arial" w:cs="Arial"/>
                <w:sz w:val="24"/>
                <w:lang w:val="sr-Cyrl-RS"/>
              </w:rPr>
              <w:t>Да</w:t>
            </w:r>
          </w:p>
        </w:tc>
      </w:tr>
    </w:tbl>
    <w:p w:rsidR="008B5BC3" w:rsidRPr="008B5BC3" w:rsidRDefault="008B5BC3" w:rsidP="008B5BC3">
      <w:pPr>
        <w:rPr>
          <w:b/>
          <w:lang w:eastAsia="ar-SA"/>
        </w:rPr>
      </w:pPr>
      <w:r w:rsidRPr="008B5BC3">
        <w:rPr>
          <w:b/>
          <w:lang w:eastAsia="ar-SA"/>
        </w:rPr>
        <w:t xml:space="preserve">Надоградња – Товарни </w:t>
      </w:r>
      <w:r w:rsidRPr="008B5BC3">
        <w:rPr>
          <w:b/>
          <w:lang w:val="sr-Cyrl-RS" w:eastAsia="ar-SA"/>
        </w:rPr>
        <w:t>сандук</w:t>
      </w:r>
      <w:r w:rsidRPr="008B5BC3">
        <w:rPr>
          <w:b/>
          <w:lang w:eastAsia="ar-SA"/>
        </w:rPr>
        <w:t>:</w:t>
      </w:r>
    </w:p>
    <w:p w:rsidR="006C1C1F" w:rsidRPr="006C1C1F" w:rsidRDefault="006C1C1F" w:rsidP="006C1C1F">
      <w:pPr>
        <w:rPr>
          <w:lang w:val="sr-Cyrl-RS" w:eastAsia="ar-SA"/>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50"/>
      </w:tblGrid>
      <w:tr w:rsidR="008B5BC3" w:rsidRPr="00FD5D6C" w:rsidTr="008B5BC3">
        <w:tc>
          <w:tcPr>
            <w:tcW w:w="4675" w:type="dxa"/>
          </w:tcPr>
          <w:p w:rsidR="008B5BC3" w:rsidRDefault="008B5BC3" w:rsidP="008B5BC3">
            <w:pPr>
              <w:jc w:val="center"/>
              <w:rPr>
                <w:rFonts w:eastAsia="Arial" w:cs="Arial"/>
                <w:sz w:val="24"/>
                <w:lang w:val="sr-Cyrl-RS"/>
              </w:rPr>
            </w:pPr>
            <w:r w:rsidRPr="008B178C">
              <w:rPr>
                <w:rFonts w:eastAsia="Arial" w:cs="Arial"/>
                <w:sz w:val="24"/>
                <w:lang w:val="sr-Cyrl-RS"/>
              </w:rPr>
              <w:t>Унутрашња дужина товарног сандука</w:t>
            </w:r>
          </w:p>
        </w:tc>
        <w:tc>
          <w:tcPr>
            <w:tcW w:w="4950" w:type="dxa"/>
          </w:tcPr>
          <w:p w:rsidR="008B5BC3" w:rsidRPr="00FD5D6C" w:rsidRDefault="008B5BC3" w:rsidP="008B5BC3">
            <w:pPr>
              <w:jc w:val="center"/>
              <w:rPr>
                <w:rFonts w:eastAsia="Arial" w:cs="Arial"/>
                <w:sz w:val="24"/>
                <w:lang w:val="sr-Cyrl-RS"/>
              </w:rPr>
            </w:pPr>
            <w:r w:rsidRPr="008B178C">
              <w:rPr>
                <w:rFonts w:eastAsia="Arial" w:cs="Arial"/>
                <w:sz w:val="24"/>
                <w:lang w:val="sr-Cyrl-RS"/>
              </w:rPr>
              <w:t>Минимално</w:t>
            </w:r>
            <w:r w:rsidRPr="008B178C">
              <w:rPr>
                <w:rFonts w:eastAsia="Arial" w:cs="Arial"/>
                <w:sz w:val="24"/>
                <w:lang w:val="sr-Latn-BA"/>
              </w:rPr>
              <w:t xml:space="preserve"> 2800 mm</w:t>
            </w:r>
          </w:p>
        </w:tc>
      </w:tr>
      <w:tr w:rsidR="008B5BC3" w:rsidRPr="00FD5D6C" w:rsidTr="008B5BC3">
        <w:tc>
          <w:tcPr>
            <w:tcW w:w="4675" w:type="dxa"/>
          </w:tcPr>
          <w:p w:rsidR="008B5BC3" w:rsidRDefault="008B5BC3" w:rsidP="008B5BC3">
            <w:pPr>
              <w:jc w:val="center"/>
              <w:rPr>
                <w:rFonts w:eastAsia="Arial" w:cs="Arial"/>
                <w:sz w:val="24"/>
                <w:lang w:val="sr-Cyrl-RS"/>
              </w:rPr>
            </w:pPr>
            <w:r w:rsidRPr="008B178C">
              <w:rPr>
                <w:rFonts w:eastAsia="Arial" w:cs="Arial"/>
                <w:sz w:val="24"/>
                <w:lang w:val="sr-Cyrl-RS"/>
              </w:rPr>
              <w:t>Унутрашња ширина товарног сандука</w:t>
            </w:r>
          </w:p>
        </w:tc>
        <w:tc>
          <w:tcPr>
            <w:tcW w:w="4950" w:type="dxa"/>
          </w:tcPr>
          <w:p w:rsidR="008B5BC3" w:rsidRPr="00FD5D6C" w:rsidRDefault="008B5BC3" w:rsidP="008B5BC3">
            <w:pPr>
              <w:jc w:val="center"/>
              <w:rPr>
                <w:rFonts w:eastAsia="Arial" w:cs="Arial"/>
                <w:sz w:val="24"/>
                <w:lang w:val="sr-Cyrl-RS"/>
              </w:rPr>
            </w:pPr>
            <w:r w:rsidRPr="008B178C">
              <w:rPr>
                <w:rFonts w:eastAsia="Arial" w:cs="Arial"/>
                <w:sz w:val="24"/>
                <w:lang w:val="sr-Cyrl-RS"/>
              </w:rPr>
              <w:t>Минимално</w:t>
            </w:r>
            <w:r w:rsidRPr="008B178C">
              <w:rPr>
                <w:rFonts w:eastAsia="Arial" w:cs="Arial"/>
                <w:sz w:val="24"/>
                <w:lang w:val="sr-Latn-BA"/>
              </w:rPr>
              <w:t xml:space="preserve"> 2000 mm</w:t>
            </w:r>
          </w:p>
        </w:tc>
      </w:tr>
      <w:tr w:rsidR="008B5BC3" w:rsidRPr="00FD5D6C" w:rsidTr="008B5BC3">
        <w:tc>
          <w:tcPr>
            <w:tcW w:w="4675" w:type="dxa"/>
          </w:tcPr>
          <w:p w:rsidR="008B5BC3" w:rsidRDefault="008B5BC3" w:rsidP="008B5BC3">
            <w:pPr>
              <w:jc w:val="center"/>
              <w:rPr>
                <w:rFonts w:eastAsia="Arial" w:cs="Arial"/>
                <w:sz w:val="24"/>
                <w:lang w:val="sr-Cyrl-RS"/>
              </w:rPr>
            </w:pPr>
            <w:r w:rsidRPr="008B178C">
              <w:rPr>
                <w:rFonts w:eastAsia="Arial" w:cs="Arial"/>
                <w:sz w:val="24"/>
                <w:lang w:val="sr-Cyrl-RS"/>
              </w:rPr>
              <w:t>Висина бочних страница товарног сандука</w:t>
            </w:r>
          </w:p>
        </w:tc>
        <w:tc>
          <w:tcPr>
            <w:tcW w:w="4950" w:type="dxa"/>
          </w:tcPr>
          <w:p w:rsidR="008B5BC3" w:rsidRPr="00FD5D6C" w:rsidRDefault="008B5BC3" w:rsidP="008B5BC3">
            <w:pPr>
              <w:jc w:val="center"/>
              <w:rPr>
                <w:rFonts w:eastAsia="Arial" w:cs="Arial"/>
                <w:sz w:val="24"/>
                <w:lang w:val="sr-Cyrl-RS"/>
              </w:rPr>
            </w:pPr>
            <w:r w:rsidRPr="008B178C">
              <w:rPr>
                <w:rFonts w:eastAsia="Arial" w:cs="Arial"/>
                <w:sz w:val="24"/>
                <w:lang w:val="sr-Cyrl-RS"/>
              </w:rPr>
              <w:t>Минимално</w:t>
            </w:r>
            <w:r w:rsidRPr="008B178C">
              <w:rPr>
                <w:rFonts w:eastAsia="Arial" w:cs="Arial"/>
                <w:sz w:val="24"/>
                <w:lang w:val="sr-Latn-BA"/>
              </w:rPr>
              <w:t xml:space="preserve"> 400 mm</w:t>
            </w:r>
          </w:p>
        </w:tc>
      </w:tr>
      <w:tr w:rsidR="008B5BC3" w:rsidRPr="00FD5D6C" w:rsidTr="008B5BC3">
        <w:tc>
          <w:tcPr>
            <w:tcW w:w="4675" w:type="dxa"/>
          </w:tcPr>
          <w:p w:rsidR="008B5BC3" w:rsidRDefault="008B5BC3" w:rsidP="008B5BC3">
            <w:pPr>
              <w:jc w:val="center"/>
              <w:rPr>
                <w:rFonts w:eastAsia="Arial" w:cs="Arial"/>
                <w:sz w:val="24"/>
                <w:lang w:val="sr-Cyrl-RS"/>
              </w:rPr>
            </w:pPr>
            <w:r w:rsidRPr="008B178C">
              <w:rPr>
                <w:rFonts w:eastAsia="Arial" w:cs="Arial"/>
                <w:sz w:val="24"/>
                <w:lang w:val="sr-Cyrl-RS"/>
              </w:rPr>
              <w:t xml:space="preserve">Материјал бочних страница </w:t>
            </w:r>
            <w:r>
              <w:rPr>
                <w:rFonts w:eastAsia="Arial" w:cs="Arial"/>
                <w:sz w:val="24"/>
                <w:lang w:val="sr-Cyrl-RS"/>
              </w:rPr>
              <w:t>товарног сандука од алуминијума</w:t>
            </w:r>
          </w:p>
        </w:tc>
        <w:tc>
          <w:tcPr>
            <w:tcW w:w="4950" w:type="dxa"/>
          </w:tcPr>
          <w:p w:rsidR="008B5BC3" w:rsidRPr="00FD5D6C" w:rsidRDefault="008B5BC3" w:rsidP="008B5BC3">
            <w:pPr>
              <w:jc w:val="center"/>
              <w:rPr>
                <w:rFonts w:eastAsia="Arial" w:cs="Arial"/>
                <w:sz w:val="24"/>
                <w:lang w:val="sr-Cyrl-RS"/>
              </w:rPr>
            </w:pPr>
            <w:r>
              <w:rPr>
                <w:rFonts w:eastAsia="Arial" w:cs="Arial"/>
                <w:sz w:val="24"/>
                <w:lang w:val="sr-Cyrl-RS"/>
              </w:rPr>
              <w:t>Да</w:t>
            </w:r>
          </w:p>
        </w:tc>
      </w:tr>
      <w:tr w:rsidR="008B5BC3" w:rsidRPr="00FD5D6C" w:rsidTr="008B5BC3">
        <w:tc>
          <w:tcPr>
            <w:tcW w:w="4675" w:type="dxa"/>
          </w:tcPr>
          <w:p w:rsidR="008B5BC3" w:rsidRPr="00FD5D6C" w:rsidRDefault="008B5BC3" w:rsidP="008B5BC3">
            <w:pPr>
              <w:jc w:val="center"/>
              <w:rPr>
                <w:rFonts w:eastAsia="Arial" w:cs="Arial"/>
                <w:sz w:val="24"/>
                <w:lang w:val="sr-Latn-CS"/>
              </w:rPr>
            </w:pPr>
            <w:r w:rsidRPr="00FD5D6C">
              <w:rPr>
                <w:rFonts w:eastAsia="Arial" w:cs="Arial"/>
                <w:sz w:val="24"/>
                <w:lang w:val="sr-Cyrl-RS"/>
              </w:rPr>
              <w:t>Помоћна шасија</w:t>
            </w:r>
          </w:p>
        </w:tc>
        <w:tc>
          <w:tcPr>
            <w:tcW w:w="4950" w:type="dxa"/>
          </w:tcPr>
          <w:p w:rsidR="008B5BC3" w:rsidRPr="00FD5D6C" w:rsidRDefault="008B5BC3" w:rsidP="008B5BC3">
            <w:pPr>
              <w:jc w:val="center"/>
              <w:rPr>
                <w:rFonts w:eastAsia="Arial" w:cs="Arial"/>
                <w:b/>
                <w:sz w:val="24"/>
                <w:lang w:val="sr-Latn-CS"/>
              </w:rPr>
            </w:pPr>
            <w:r w:rsidRPr="00FD5D6C">
              <w:rPr>
                <w:rFonts w:eastAsia="Arial" w:cs="Arial"/>
                <w:sz w:val="24"/>
                <w:lang w:val="sr-Cyrl-RS"/>
              </w:rPr>
              <w:t>високо квалитетни челични профил</w:t>
            </w:r>
          </w:p>
        </w:tc>
      </w:tr>
      <w:tr w:rsidR="008B5BC3" w:rsidRPr="00FD5D6C" w:rsidTr="008B5BC3">
        <w:tc>
          <w:tcPr>
            <w:tcW w:w="4675" w:type="dxa"/>
          </w:tcPr>
          <w:p w:rsidR="008B5BC3" w:rsidRPr="00FD5D6C" w:rsidRDefault="008B5BC3" w:rsidP="008B5BC3">
            <w:pPr>
              <w:jc w:val="center"/>
              <w:rPr>
                <w:rFonts w:eastAsia="Arial" w:cs="Arial"/>
                <w:sz w:val="24"/>
                <w:lang w:val="sr-Latn-CS"/>
              </w:rPr>
            </w:pPr>
            <w:r w:rsidRPr="00FD5D6C">
              <w:rPr>
                <w:rFonts w:eastAsia="Arial" w:cs="Arial"/>
                <w:iCs/>
                <w:sz w:val="24"/>
                <w:lang w:val="sr-Cyrl-RS"/>
              </w:rPr>
              <w:t>Оквир сандука са отворима за лако везивање терета</w:t>
            </w:r>
          </w:p>
        </w:tc>
        <w:tc>
          <w:tcPr>
            <w:tcW w:w="4950" w:type="dxa"/>
          </w:tcPr>
          <w:p w:rsidR="008B5BC3" w:rsidRPr="00FD5D6C" w:rsidRDefault="008B5BC3" w:rsidP="008B5BC3">
            <w:pPr>
              <w:jc w:val="center"/>
              <w:rPr>
                <w:rFonts w:eastAsia="Arial" w:cs="Arial"/>
                <w:b/>
                <w:sz w:val="24"/>
                <w:lang w:val="sr-Latn-CS"/>
              </w:rPr>
            </w:pPr>
          </w:p>
          <w:p w:rsidR="008B5BC3" w:rsidRPr="00FD5D6C" w:rsidRDefault="008B5BC3" w:rsidP="008B5BC3">
            <w:pPr>
              <w:jc w:val="center"/>
              <w:rPr>
                <w:rFonts w:eastAsia="Arial" w:cs="Arial"/>
                <w:sz w:val="24"/>
                <w:lang w:val="sr-Cyrl-RS"/>
              </w:rPr>
            </w:pPr>
            <w:r w:rsidRPr="00FD5D6C">
              <w:rPr>
                <w:rFonts w:eastAsia="Arial" w:cs="Arial"/>
                <w:sz w:val="24"/>
                <w:lang w:val="sr-Cyrl-RS"/>
              </w:rPr>
              <w:t>Да</w:t>
            </w:r>
          </w:p>
        </w:tc>
      </w:tr>
      <w:tr w:rsidR="008B5BC3" w:rsidRPr="00FD5D6C" w:rsidTr="008B5BC3">
        <w:tc>
          <w:tcPr>
            <w:tcW w:w="4675" w:type="dxa"/>
          </w:tcPr>
          <w:p w:rsidR="008B5BC3" w:rsidRPr="00FD5D6C" w:rsidRDefault="008B5BC3" w:rsidP="008B5BC3">
            <w:pPr>
              <w:jc w:val="center"/>
              <w:rPr>
                <w:rFonts w:eastAsia="Arial" w:cs="Arial"/>
                <w:sz w:val="24"/>
                <w:lang w:val="sr-Latn-CS"/>
              </w:rPr>
            </w:pPr>
            <w:r w:rsidRPr="00FD5D6C">
              <w:rPr>
                <w:rFonts w:eastAsia="Arial" w:cs="Arial"/>
                <w:sz w:val="24"/>
                <w:lang w:val="sr-Cyrl-RS"/>
              </w:rPr>
              <w:t>Под</w:t>
            </w:r>
          </w:p>
        </w:tc>
        <w:tc>
          <w:tcPr>
            <w:tcW w:w="4950" w:type="dxa"/>
          </w:tcPr>
          <w:p w:rsidR="008B5BC3" w:rsidRPr="00FD5D6C" w:rsidRDefault="008B5BC3" w:rsidP="008B5BC3">
            <w:pPr>
              <w:jc w:val="center"/>
              <w:rPr>
                <w:rFonts w:eastAsia="Arial" w:cs="Arial"/>
                <w:b/>
                <w:sz w:val="24"/>
                <w:lang w:val="sr-Latn-CS"/>
              </w:rPr>
            </w:pPr>
            <w:r w:rsidRPr="00FD5D6C">
              <w:rPr>
                <w:rFonts w:eastAsia="Arial" w:cs="Arial"/>
                <w:sz w:val="24"/>
                <w:lang w:val="sr-Cyrl-RS"/>
              </w:rPr>
              <w:t xml:space="preserve">неклизајућа шперплоча </w:t>
            </w:r>
          </w:p>
        </w:tc>
      </w:tr>
      <w:tr w:rsidR="008B5BC3" w:rsidRPr="00FD5D6C" w:rsidTr="008B5BC3">
        <w:tc>
          <w:tcPr>
            <w:tcW w:w="4675" w:type="dxa"/>
          </w:tcPr>
          <w:p w:rsidR="008B5BC3" w:rsidRPr="00FD5D6C" w:rsidRDefault="008B5BC3" w:rsidP="008B5BC3">
            <w:pPr>
              <w:jc w:val="center"/>
              <w:rPr>
                <w:rFonts w:eastAsia="Arial" w:cs="Arial"/>
                <w:sz w:val="24"/>
                <w:lang w:val="sr-Latn-CS"/>
              </w:rPr>
            </w:pPr>
            <w:r w:rsidRPr="00FD5D6C">
              <w:rPr>
                <w:rFonts w:eastAsia="Arial" w:cs="Arial"/>
                <w:sz w:val="24"/>
                <w:lang w:val="sr-Cyrl-RS"/>
              </w:rPr>
              <w:t>Кутија за алат</w:t>
            </w:r>
          </w:p>
        </w:tc>
        <w:tc>
          <w:tcPr>
            <w:tcW w:w="4950" w:type="dxa"/>
          </w:tcPr>
          <w:p w:rsidR="008B5BC3" w:rsidRPr="00FD5D6C" w:rsidRDefault="008B5BC3" w:rsidP="008B5BC3">
            <w:pPr>
              <w:jc w:val="center"/>
              <w:rPr>
                <w:rFonts w:eastAsia="Arial" w:cs="Arial"/>
                <w:b/>
                <w:sz w:val="24"/>
                <w:lang w:val="sr-Latn-CS"/>
              </w:rPr>
            </w:pPr>
            <w:r w:rsidRPr="00FD5D6C">
              <w:rPr>
                <w:rFonts w:eastAsia="Arial" w:cs="Arial"/>
                <w:sz w:val="24"/>
                <w:lang w:val="sr-Cyrl-RS"/>
              </w:rPr>
              <w:t>Да</w:t>
            </w:r>
          </w:p>
        </w:tc>
      </w:tr>
      <w:tr w:rsidR="008B5BC3" w:rsidRPr="00FD5D6C" w:rsidTr="008B5BC3">
        <w:tc>
          <w:tcPr>
            <w:tcW w:w="4675" w:type="dxa"/>
          </w:tcPr>
          <w:p w:rsidR="008B5BC3" w:rsidRPr="00FD5D6C" w:rsidRDefault="008B5BC3" w:rsidP="008B5BC3">
            <w:pPr>
              <w:jc w:val="center"/>
              <w:rPr>
                <w:rFonts w:eastAsia="Arial" w:cs="Arial"/>
                <w:sz w:val="24"/>
                <w:lang w:val="sr-Latn-CS"/>
              </w:rPr>
            </w:pPr>
            <w:r w:rsidRPr="00FD5D6C">
              <w:rPr>
                <w:rFonts w:eastAsia="Arial" w:cs="Arial"/>
                <w:sz w:val="24"/>
                <w:lang w:val="sr-Cyrl-RS"/>
              </w:rPr>
              <w:t>Бочна светла</w:t>
            </w:r>
          </w:p>
        </w:tc>
        <w:tc>
          <w:tcPr>
            <w:tcW w:w="4950" w:type="dxa"/>
          </w:tcPr>
          <w:p w:rsidR="008B5BC3" w:rsidRPr="00FD5D6C" w:rsidRDefault="008B5BC3" w:rsidP="008B5BC3">
            <w:pPr>
              <w:jc w:val="center"/>
              <w:rPr>
                <w:rFonts w:eastAsia="Arial" w:cs="Arial"/>
                <w:sz w:val="24"/>
                <w:lang w:val="sr-Cyrl-RS"/>
              </w:rPr>
            </w:pPr>
            <w:r w:rsidRPr="00FD5D6C">
              <w:rPr>
                <w:rFonts w:eastAsia="Arial" w:cs="Arial"/>
                <w:sz w:val="24"/>
                <w:lang w:val="sr-Cyrl-RS"/>
              </w:rPr>
              <w:t>Да</w:t>
            </w:r>
          </w:p>
        </w:tc>
      </w:tr>
      <w:tr w:rsidR="008B5BC3" w:rsidRPr="00FD5D6C" w:rsidTr="008B5BC3">
        <w:tc>
          <w:tcPr>
            <w:tcW w:w="4675" w:type="dxa"/>
          </w:tcPr>
          <w:p w:rsidR="008B5BC3" w:rsidRPr="00FD5D6C" w:rsidRDefault="008B5BC3" w:rsidP="008B5BC3">
            <w:pPr>
              <w:jc w:val="center"/>
              <w:rPr>
                <w:rFonts w:eastAsia="Arial" w:cs="Arial"/>
                <w:sz w:val="24"/>
                <w:lang w:val="sr-Latn-CS"/>
              </w:rPr>
            </w:pPr>
            <w:r w:rsidRPr="00FD5D6C">
              <w:rPr>
                <w:rFonts w:eastAsia="Arial" w:cs="Arial"/>
                <w:sz w:val="24"/>
                <w:lang w:val="sr-Cyrl-RS"/>
              </w:rPr>
              <w:t>Бочна заштита против подлетања</w:t>
            </w:r>
          </w:p>
        </w:tc>
        <w:tc>
          <w:tcPr>
            <w:tcW w:w="4950" w:type="dxa"/>
          </w:tcPr>
          <w:p w:rsidR="008B5BC3" w:rsidRPr="00FD5D6C" w:rsidRDefault="008B5BC3" w:rsidP="008B5BC3">
            <w:pPr>
              <w:jc w:val="center"/>
              <w:rPr>
                <w:rFonts w:eastAsia="Arial" w:cs="Arial"/>
                <w:sz w:val="24"/>
                <w:lang w:val="sr-Cyrl-RS"/>
              </w:rPr>
            </w:pPr>
            <w:r w:rsidRPr="00FD5D6C">
              <w:rPr>
                <w:rFonts w:eastAsia="Arial" w:cs="Arial"/>
                <w:sz w:val="24"/>
                <w:lang w:val="sr-Cyrl-RS"/>
              </w:rPr>
              <w:t>Да</w:t>
            </w:r>
          </w:p>
        </w:tc>
      </w:tr>
      <w:tr w:rsidR="008B5BC3" w:rsidRPr="00FD5D6C" w:rsidTr="008B5BC3">
        <w:tc>
          <w:tcPr>
            <w:tcW w:w="4675" w:type="dxa"/>
          </w:tcPr>
          <w:p w:rsidR="008B5BC3" w:rsidRPr="00FD5D6C" w:rsidRDefault="008B5BC3" w:rsidP="008B5BC3">
            <w:pPr>
              <w:jc w:val="center"/>
              <w:rPr>
                <w:rFonts w:eastAsia="Arial" w:cs="Arial"/>
                <w:sz w:val="24"/>
                <w:lang w:val="sr-Latn-CS"/>
              </w:rPr>
            </w:pPr>
            <w:r w:rsidRPr="00FD5D6C">
              <w:rPr>
                <w:rFonts w:eastAsia="Arial" w:cs="Arial"/>
                <w:sz w:val="24"/>
                <w:lang w:val="sr-Cyrl-RS"/>
              </w:rPr>
              <w:t>Заштита задњих светала</w:t>
            </w:r>
          </w:p>
        </w:tc>
        <w:tc>
          <w:tcPr>
            <w:tcW w:w="4950" w:type="dxa"/>
          </w:tcPr>
          <w:p w:rsidR="008B5BC3" w:rsidRPr="00FD5D6C" w:rsidRDefault="008B5BC3" w:rsidP="008B5BC3">
            <w:pPr>
              <w:jc w:val="center"/>
              <w:rPr>
                <w:rFonts w:eastAsia="Arial" w:cs="Arial"/>
                <w:sz w:val="24"/>
                <w:lang w:val="sr-Cyrl-RS"/>
              </w:rPr>
            </w:pPr>
            <w:r w:rsidRPr="00FD5D6C">
              <w:rPr>
                <w:rFonts w:eastAsia="Arial" w:cs="Arial"/>
                <w:sz w:val="24"/>
                <w:lang w:val="sr-Cyrl-RS"/>
              </w:rPr>
              <w:t>Да</w:t>
            </w:r>
          </w:p>
        </w:tc>
      </w:tr>
      <w:tr w:rsidR="008B5BC3" w:rsidRPr="00FD5D6C" w:rsidTr="008B5BC3">
        <w:tc>
          <w:tcPr>
            <w:tcW w:w="4675" w:type="dxa"/>
          </w:tcPr>
          <w:p w:rsidR="008B5BC3" w:rsidRPr="00FD5D6C" w:rsidRDefault="008B5BC3" w:rsidP="008B5BC3">
            <w:pPr>
              <w:jc w:val="center"/>
              <w:rPr>
                <w:rFonts w:eastAsia="Arial" w:cs="Arial"/>
                <w:sz w:val="24"/>
                <w:lang w:val="sr-Latn-CS"/>
              </w:rPr>
            </w:pPr>
            <w:r>
              <w:rPr>
                <w:rFonts w:eastAsia="Arial" w:cs="Arial"/>
                <w:sz w:val="24"/>
                <w:lang w:val="sr-Cyrl-RS"/>
              </w:rPr>
              <w:t>Б</w:t>
            </w:r>
            <w:r w:rsidRPr="00FD5D6C">
              <w:rPr>
                <w:rFonts w:eastAsia="Arial" w:cs="Arial"/>
                <w:sz w:val="24"/>
                <w:lang w:val="sr-Cyrl-RS"/>
              </w:rPr>
              <w:t>латобрани</w:t>
            </w:r>
          </w:p>
        </w:tc>
        <w:tc>
          <w:tcPr>
            <w:tcW w:w="4950" w:type="dxa"/>
          </w:tcPr>
          <w:p w:rsidR="008B5BC3" w:rsidRPr="00FD5D6C" w:rsidRDefault="008B5BC3" w:rsidP="008B5BC3">
            <w:pPr>
              <w:jc w:val="center"/>
              <w:rPr>
                <w:rFonts w:eastAsia="Arial" w:cs="Arial"/>
                <w:sz w:val="24"/>
                <w:lang w:val="sr-Cyrl-RS"/>
              </w:rPr>
            </w:pPr>
            <w:r w:rsidRPr="00FD5D6C">
              <w:rPr>
                <w:rFonts w:eastAsia="Arial" w:cs="Arial"/>
                <w:sz w:val="24"/>
                <w:lang w:val="sr-Cyrl-RS"/>
              </w:rPr>
              <w:t>Да</w:t>
            </w:r>
          </w:p>
        </w:tc>
      </w:tr>
    </w:tbl>
    <w:p w:rsidR="006B6C52" w:rsidRDefault="006B6C52" w:rsidP="00F61265">
      <w:pPr>
        <w:pStyle w:val="Heading10"/>
        <w:ind w:left="0" w:firstLine="0"/>
        <w:rPr>
          <w:rFonts w:cs="Arial"/>
          <w:sz w:val="24"/>
          <w:szCs w:val="24"/>
          <w:lang w:val="en-US"/>
        </w:rPr>
      </w:pPr>
    </w:p>
    <w:p w:rsidR="006921CF" w:rsidRDefault="006921CF" w:rsidP="006921CF">
      <w:pPr>
        <w:pStyle w:val="Heading10"/>
        <w:rPr>
          <w:rFonts w:cs="Arial"/>
          <w:sz w:val="24"/>
          <w:szCs w:val="24"/>
          <w:lang w:val="en-US"/>
        </w:rPr>
      </w:pPr>
      <w:r w:rsidRPr="006921CF">
        <w:rPr>
          <w:rFonts w:cs="Arial"/>
          <w:sz w:val="24"/>
          <w:szCs w:val="24"/>
          <w:lang w:val="en-US"/>
        </w:rPr>
        <w:t xml:space="preserve">Надоградња - </w:t>
      </w:r>
      <w:r w:rsidRPr="006921CF">
        <w:rPr>
          <w:rFonts w:cs="Arial"/>
          <w:sz w:val="24"/>
          <w:szCs w:val="24"/>
          <w:lang w:val="sr-Cyrl-RS"/>
        </w:rPr>
        <w:t>Д</w:t>
      </w:r>
      <w:r w:rsidRPr="006921CF">
        <w:rPr>
          <w:rFonts w:cs="Arial"/>
          <w:sz w:val="24"/>
          <w:szCs w:val="24"/>
          <w:lang w:val="en-US"/>
        </w:rPr>
        <w:t>изалица: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931"/>
      </w:tblGrid>
      <w:tr w:rsidR="008B5BC3" w:rsidRPr="00026D7C" w:rsidTr="008B5BC3">
        <w:tc>
          <w:tcPr>
            <w:tcW w:w="4675" w:type="dxa"/>
            <w:vAlign w:val="bottom"/>
          </w:tcPr>
          <w:p w:rsidR="008B5BC3" w:rsidRPr="00F702DA" w:rsidRDefault="008B5BC3" w:rsidP="008B5BC3">
            <w:pPr>
              <w:jc w:val="center"/>
              <w:rPr>
                <w:rFonts w:eastAsia="Arial" w:cs="Arial"/>
                <w:sz w:val="24"/>
                <w:lang w:val="sr-Cyrl-RS"/>
              </w:rPr>
            </w:pPr>
            <w:r>
              <w:rPr>
                <w:rFonts w:eastAsia="Arial" w:cs="Arial"/>
                <w:sz w:val="24"/>
                <w:lang w:val="sr-Cyrl-RS"/>
              </w:rPr>
              <w:t>Позиција</w:t>
            </w:r>
          </w:p>
        </w:tc>
        <w:tc>
          <w:tcPr>
            <w:tcW w:w="4931" w:type="dxa"/>
          </w:tcPr>
          <w:p w:rsidR="008B5BC3" w:rsidRPr="00F702DA" w:rsidRDefault="008B5BC3" w:rsidP="008B5BC3">
            <w:pPr>
              <w:jc w:val="center"/>
              <w:rPr>
                <w:rFonts w:eastAsia="Arial" w:cs="Arial"/>
                <w:b/>
                <w:sz w:val="24"/>
                <w:lang w:val="sr-Cyrl-RS"/>
              </w:rPr>
            </w:pPr>
            <w:r>
              <w:rPr>
                <w:rFonts w:eastAsia="Arial" w:cs="Arial"/>
                <w:sz w:val="24"/>
                <w:lang w:val="sr-Cyrl-RS"/>
              </w:rPr>
              <w:t>иза кабине подвоза</w:t>
            </w:r>
          </w:p>
        </w:tc>
      </w:tr>
      <w:tr w:rsidR="008B5BC3" w:rsidRPr="00026D7C" w:rsidTr="008B5BC3">
        <w:tc>
          <w:tcPr>
            <w:tcW w:w="4675" w:type="dxa"/>
            <w:vAlign w:val="bottom"/>
          </w:tcPr>
          <w:p w:rsidR="008B5BC3" w:rsidRPr="00FD5D6C" w:rsidRDefault="008B5BC3" w:rsidP="008B5BC3">
            <w:pPr>
              <w:jc w:val="center"/>
              <w:rPr>
                <w:rFonts w:eastAsia="Arial" w:cs="Arial"/>
                <w:sz w:val="24"/>
                <w:lang w:val="sr-Latn-CS"/>
              </w:rPr>
            </w:pPr>
            <w:r w:rsidRPr="00FD5D6C">
              <w:rPr>
                <w:rFonts w:eastAsia="Arial" w:cs="Arial"/>
                <w:sz w:val="24"/>
              </w:rPr>
              <w:t>Подизни момент</w:t>
            </w:r>
          </w:p>
        </w:tc>
        <w:tc>
          <w:tcPr>
            <w:tcW w:w="4931" w:type="dxa"/>
          </w:tcPr>
          <w:p w:rsidR="008B5BC3" w:rsidRPr="00FD5D6C" w:rsidRDefault="008B5BC3" w:rsidP="008B5BC3">
            <w:pPr>
              <w:jc w:val="center"/>
              <w:rPr>
                <w:rFonts w:eastAsia="Arial" w:cs="Arial"/>
                <w:b/>
                <w:sz w:val="24"/>
              </w:rPr>
            </w:pPr>
            <w:r w:rsidRPr="00FD5D6C">
              <w:rPr>
                <w:rFonts w:eastAsia="Arial" w:cs="Arial"/>
                <w:sz w:val="24"/>
              </w:rPr>
              <w:t xml:space="preserve">минимум </w:t>
            </w:r>
            <w:r>
              <w:rPr>
                <w:rFonts w:eastAsia="Arial" w:cs="Arial"/>
                <w:sz w:val="24"/>
              </w:rPr>
              <w:t>4</w:t>
            </w:r>
            <w:r w:rsidRPr="00FD5D6C">
              <w:rPr>
                <w:rFonts w:eastAsia="Arial" w:cs="Arial"/>
                <w:sz w:val="24"/>
                <w:lang w:val="sr-Latn-CS"/>
              </w:rPr>
              <w:t>,</w:t>
            </w:r>
            <w:r>
              <w:rPr>
                <w:rFonts w:eastAsia="Arial" w:cs="Arial"/>
                <w:sz w:val="24"/>
                <w:lang w:val="sr-Latn-CS"/>
              </w:rPr>
              <w:t>6</w:t>
            </w:r>
            <w:r w:rsidRPr="00FD5D6C">
              <w:rPr>
                <w:rFonts w:eastAsia="Arial" w:cs="Arial"/>
                <w:sz w:val="24"/>
                <w:lang w:val="sr-Latn-CS"/>
              </w:rPr>
              <w:t xml:space="preserve"> tm</w:t>
            </w:r>
          </w:p>
        </w:tc>
      </w:tr>
      <w:tr w:rsidR="008B5BC3" w:rsidRPr="00026D7C" w:rsidTr="008B5BC3">
        <w:tc>
          <w:tcPr>
            <w:tcW w:w="4675" w:type="dxa"/>
            <w:vAlign w:val="bottom"/>
          </w:tcPr>
          <w:p w:rsidR="008B5BC3" w:rsidRPr="00C9385D" w:rsidRDefault="008B5BC3" w:rsidP="008B5BC3">
            <w:pPr>
              <w:jc w:val="center"/>
              <w:rPr>
                <w:rFonts w:eastAsia="Arial" w:cs="Arial"/>
                <w:sz w:val="24"/>
                <w:lang w:val="sr-Latn-CS"/>
              </w:rPr>
            </w:pPr>
            <w:r>
              <w:rPr>
                <w:rFonts w:eastAsia="Arial" w:cs="Arial"/>
                <w:sz w:val="24"/>
                <w:lang w:val="sr-Cyrl-RS"/>
              </w:rPr>
              <w:t>Д</w:t>
            </w:r>
            <w:r w:rsidRPr="00C9385D">
              <w:rPr>
                <w:rFonts w:eastAsia="Arial" w:cs="Arial"/>
                <w:sz w:val="24"/>
              </w:rPr>
              <w:t xml:space="preserve">изалица са </w:t>
            </w:r>
            <w:r>
              <w:rPr>
                <w:rFonts w:eastAsia="Arial" w:cs="Arial"/>
                <w:sz w:val="24"/>
              </w:rPr>
              <w:t>2</w:t>
            </w:r>
            <w:r w:rsidRPr="00C9385D">
              <w:rPr>
                <w:rFonts w:eastAsia="Arial" w:cs="Arial"/>
                <w:sz w:val="24"/>
              </w:rPr>
              <w:t xml:space="preserve"> хидраулична наставка </w:t>
            </w:r>
          </w:p>
        </w:tc>
        <w:tc>
          <w:tcPr>
            <w:tcW w:w="4931" w:type="dxa"/>
          </w:tcPr>
          <w:p w:rsidR="008B5BC3" w:rsidRPr="00C9385D" w:rsidRDefault="008B5BC3" w:rsidP="008B5BC3">
            <w:pPr>
              <w:jc w:val="center"/>
              <w:rPr>
                <w:rFonts w:eastAsia="Arial" w:cs="Arial"/>
                <w:sz w:val="24"/>
              </w:rPr>
            </w:pPr>
            <w:r w:rsidRPr="00C9385D">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lang w:val="sr-Latn-CS"/>
              </w:rPr>
            </w:pPr>
            <w:r>
              <w:rPr>
                <w:rFonts w:eastAsia="Arial" w:cs="Arial"/>
                <w:sz w:val="24"/>
              </w:rPr>
              <w:lastRenderedPageBreak/>
              <w:t>Хоризонтални х</w:t>
            </w:r>
            <w:r w:rsidRPr="00FD5D6C">
              <w:rPr>
                <w:rFonts w:eastAsia="Arial" w:cs="Arial"/>
                <w:sz w:val="24"/>
              </w:rPr>
              <w:t>идраулични дохват</w:t>
            </w:r>
          </w:p>
        </w:tc>
        <w:tc>
          <w:tcPr>
            <w:tcW w:w="4931" w:type="dxa"/>
          </w:tcPr>
          <w:p w:rsidR="008B5BC3" w:rsidRPr="00FD5D6C" w:rsidRDefault="008B5BC3" w:rsidP="008B5BC3">
            <w:pPr>
              <w:jc w:val="center"/>
              <w:rPr>
                <w:rFonts w:eastAsia="Arial" w:cs="Arial"/>
                <w:b/>
                <w:sz w:val="24"/>
              </w:rPr>
            </w:pPr>
            <w:r w:rsidRPr="00FD5D6C">
              <w:rPr>
                <w:rFonts w:eastAsia="Arial" w:cs="Arial"/>
                <w:sz w:val="24"/>
              </w:rPr>
              <w:t xml:space="preserve">минимум </w:t>
            </w:r>
            <w:r>
              <w:rPr>
                <w:rFonts w:eastAsia="Arial" w:cs="Arial"/>
                <w:sz w:val="24"/>
                <w:lang w:val="sr-Latn-CS"/>
              </w:rPr>
              <w:t xml:space="preserve"> </w:t>
            </w:r>
            <w:r>
              <w:rPr>
                <w:rFonts w:eastAsia="Arial" w:cs="Arial"/>
                <w:sz w:val="24"/>
                <w:lang w:val="sr-Cyrl-RS"/>
              </w:rPr>
              <w:t>7</w:t>
            </w:r>
            <w:r w:rsidRPr="00FD5D6C">
              <w:rPr>
                <w:rFonts w:eastAsia="Arial" w:cs="Arial"/>
                <w:sz w:val="24"/>
                <w:lang w:val="sr-Latn-CS"/>
              </w:rPr>
              <w:t xml:space="preserve"> m</w:t>
            </w:r>
          </w:p>
        </w:tc>
      </w:tr>
      <w:tr w:rsidR="008B5BC3" w:rsidRPr="00026D7C" w:rsidTr="008B5BC3">
        <w:tc>
          <w:tcPr>
            <w:tcW w:w="4675" w:type="dxa"/>
            <w:vAlign w:val="bottom"/>
          </w:tcPr>
          <w:p w:rsidR="008B5BC3" w:rsidRPr="00C9385D" w:rsidRDefault="008B5BC3" w:rsidP="008B5BC3">
            <w:pPr>
              <w:jc w:val="center"/>
              <w:rPr>
                <w:rFonts w:eastAsia="Arial" w:cs="Arial"/>
                <w:sz w:val="24"/>
                <w:lang w:val="sr-Latn-CS"/>
              </w:rPr>
            </w:pPr>
            <w:r w:rsidRPr="00C9385D">
              <w:rPr>
                <w:rFonts w:eastAsia="Arial" w:cs="Arial"/>
                <w:sz w:val="24"/>
              </w:rPr>
              <w:t>Подизни капацитет на максималном хоризонталном хидрауличном дохвату</w:t>
            </w:r>
          </w:p>
        </w:tc>
        <w:tc>
          <w:tcPr>
            <w:tcW w:w="4931" w:type="dxa"/>
          </w:tcPr>
          <w:p w:rsidR="008B5BC3" w:rsidRDefault="008B5BC3" w:rsidP="008B5BC3">
            <w:pPr>
              <w:jc w:val="center"/>
              <w:rPr>
                <w:rFonts w:eastAsia="Arial" w:cs="Arial"/>
                <w:sz w:val="24"/>
              </w:rPr>
            </w:pPr>
          </w:p>
          <w:p w:rsidR="008B5BC3" w:rsidRPr="00C9385D" w:rsidRDefault="008B5BC3" w:rsidP="008B5BC3">
            <w:pPr>
              <w:jc w:val="center"/>
              <w:rPr>
                <w:rFonts w:eastAsia="Arial" w:cs="Arial"/>
                <w:sz w:val="24"/>
              </w:rPr>
            </w:pPr>
            <w:r>
              <w:rPr>
                <w:rFonts w:eastAsia="Arial" w:cs="Arial"/>
                <w:sz w:val="24"/>
              </w:rPr>
              <w:t xml:space="preserve">Минимум </w:t>
            </w:r>
            <w:r>
              <w:rPr>
                <w:rFonts w:eastAsia="Arial" w:cs="Arial"/>
                <w:sz w:val="24"/>
                <w:lang w:val="sr-Cyrl-RS"/>
              </w:rPr>
              <w:t>6</w:t>
            </w:r>
            <w:r w:rsidRPr="00C9385D">
              <w:rPr>
                <w:rFonts w:eastAsia="Arial" w:cs="Arial"/>
                <w:sz w:val="24"/>
              </w:rPr>
              <w:t>00 кг</w:t>
            </w:r>
          </w:p>
        </w:tc>
      </w:tr>
      <w:tr w:rsidR="008B5BC3" w:rsidRPr="00026D7C" w:rsidTr="008B5BC3">
        <w:tc>
          <w:tcPr>
            <w:tcW w:w="4675" w:type="dxa"/>
            <w:vAlign w:val="bottom"/>
          </w:tcPr>
          <w:p w:rsidR="008B5BC3" w:rsidRPr="00C9385D" w:rsidRDefault="008B5BC3" w:rsidP="008B5BC3">
            <w:pPr>
              <w:jc w:val="center"/>
              <w:rPr>
                <w:rFonts w:eastAsia="Arial" w:cs="Arial"/>
                <w:sz w:val="24"/>
              </w:rPr>
            </w:pPr>
            <w:r>
              <w:rPr>
                <w:rFonts w:eastAsia="Arial" w:cs="Arial"/>
                <w:sz w:val="24"/>
              </w:rPr>
              <w:t>Тежина дизалице са стабилизаторима</w:t>
            </w:r>
          </w:p>
        </w:tc>
        <w:tc>
          <w:tcPr>
            <w:tcW w:w="4931" w:type="dxa"/>
          </w:tcPr>
          <w:p w:rsidR="008B5BC3" w:rsidRPr="00FD2F57" w:rsidRDefault="008B5BC3" w:rsidP="008B5BC3">
            <w:pPr>
              <w:jc w:val="center"/>
              <w:rPr>
                <w:rFonts w:eastAsia="Arial" w:cs="Arial"/>
                <w:sz w:val="24"/>
              </w:rPr>
            </w:pPr>
            <w:r>
              <w:rPr>
                <w:rFonts w:eastAsia="Arial" w:cs="Arial"/>
                <w:sz w:val="24"/>
              </w:rPr>
              <w:t xml:space="preserve">Максимум </w:t>
            </w:r>
            <w:r>
              <w:rPr>
                <w:rFonts w:eastAsia="Arial" w:cs="Arial"/>
                <w:sz w:val="24"/>
                <w:lang w:val="sr-Cyrl-RS"/>
              </w:rPr>
              <w:t>97</w:t>
            </w:r>
            <w:r>
              <w:rPr>
                <w:rFonts w:eastAsia="Arial" w:cs="Arial"/>
                <w:sz w:val="24"/>
              </w:rPr>
              <w:t>0 кг</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Угао окретања</w:t>
            </w:r>
          </w:p>
        </w:tc>
        <w:tc>
          <w:tcPr>
            <w:tcW w:w="4931" w:type="dxa"/>
          </w:tcPr>
          <w:p w:rsidR="008B5BC3" w:rsidRPr="00FD5D6C" w:rsidRDefault="008B5BC3" w:rsidP="008B5BC3">
            <w:pPr>
              <w:jc w:val="center"/>
              <w:rPr>
                <w:rFonts w:eastAsia="Arial" w:cs="Arial"/>
                <w:sz w:val="24"/>
              </w:rPr>
            </w:pPr>
            <w:r>
              <w:rPr>
                <w:rFonts w:eastAsia="Arial" w:cs="Arial"/>
                <w:sz w:val="24"/>
              </w:rPr>
              <w:t xml:space="preserve">Минимум </w:t>
            </w:r>
            <w:r>
              <w:rPr>
                <w:rFonts w:eastAsia="Arial" w:cs="Arial"/>
                <w:sz w:val="24"/>
                <w:lang w:val="sr-Cyrl-RS"/>
              </w:rPr>
              <w:t>410</w:t>
            </w:r>
            <w:r w:rsidRPr="00FD5D6C">
              <w:rPr>
                <w:rFonts w:eastAsia="Arial" w:cs="Arial"/>
                <w:sz w:val="24"/>
              </w:rPr>
              <w:t>°</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Закретни моменат</w:t>
            </w:r>
          </w:p>
        </w:tc>
        <w:tc>
          <w:tcPr>
            <w:tcW w:w="4931" w:type="dxa"/>
          </w:tcPr>
          <w:p w:rsidR="008B5BC3" w:rsidRPr="00FD5D6C" w:rsidRDefault="008B5BC3" w:rsidP="008B5BC3">
            <w:pPr>
              <w:jc w:val="center"/>
              <w:rPr>
                <w:rFonts w:eastAsia="Arial" w:cs="Arial"/>
                <w:sz w:val="24"/>
              </w:rPr>
            </w:pPr>
            <w:r>
              <w:rPr>
                <w:rFonts w:eastAsia="Arial" w:cs="Arial"/>
                <w:sz w:val="24"/>
              </w:rPr>
              <w:t xml:space="preserve">Минимум </w:t>
            </w:r>
            <w:r>
              <w:rPr>
                <w:rFonts w:eastAsia="Arial" w:cs="Arial"/>
                <w:sz w:val="24"/>
                <w:lang w:val="sr-Cyrl-RS"/>
              </w:rPr>
              <w:t>0</w:t>
            </w:r>
            <w:r>
              <w:rPr>
                <w:rFonts w:eastAsia="Arial" w:cs="Arial"/>
                <w:sz w:val="24"/>
              </w:rPr>
              <w:t>,</w:t>
            </w:r>
            <w:r>
              <w:rPr>
                <w:rFonts w:eastAsia="Arial" w:cs="Arial"/>
                <w:sz w:val="24"/>
                <w:lang w:val="sr-Cyrl-RS"/>
              </w:rPr>
              <w:t xml:space="preserve">7 </w:t>
            </w:r>
            <w:r w:rsidRPr="00FD5D6C">
              <w:rPr>
                <w:rFonts w:eastAsia="Arial" w:cs="Arial"/>
                <w:sz w:val="24"/>
              </w:rPr>
              <w:t>tm</w:t>
            </w:r>
          </w:p>
        </w:tc>
      </w:tr>
      <w:tr w:rsidR="008B5BC3" w:rsidRPr="00026D7C" w:rsidTr="008B5BC3">
        <w:tc>
          <w:tcPr>
            <w:tcW w:w="4675" w:type="dxa"/>
            <w:vAlign w:val="bottom"/>
          </w:tcPr>
          <w:p w:rsidR="008B5BC3" w:rsidRPr="00FD5D6C" w:rsidRDefault="008B5BC3" w:rsidP="008B5BC3">
            <w:pPr>
              <w:jc w:val="center"/>
              <w:rPr>
                <w:rFonts w:eastAsia="Arial" w:cs="Arial"/>
                <w:sz w:val="24"/>
                <w:lang w:val="sr-Latn-CS"/>
              </w:rPr>
            </w:pPr>
            <w:r w:rsidRPr="00FD5D6C">
              <w:rPr>
                <w:rFonts w:eastAsia="Arial" w:cs="Arial"/>
                <w:sz w:val="24"/>
                <w:lang w:val="sr-Latn-CS"/>
              </w:rPr>
              <w:t xml:space="preserve">2 </w:t>
            </w:r>
            <w:r w:rsidRPr="00FD5D6C">
              <w:rPr>
                <w:rFonts w:eastAsia="Arial" w:cs="Arial"/>
                <w:sz w:val="24"/>
              </w:rPr>
              <w:t xml:space="preserve">бочно </w:t>
            </w:r>
            <w:r>
              <w:rPr>
                <w:rFonts w:eastAsia="Arial" w:cs="Arial"/>
                <w:sz w:val="24"/>
                <w:lang w:val="sr-Cyrl-RS"/>
              </w:rPr>
              <w:t>ру</w:t>
            </w:r>
            <w:r w:rsidRPr="00FD5D6C">
              <w:rPr>
                <w:rFonts w:eastAsia="Arial" w:cs="Arial"/>
                <w:sz w:val="24"/>
              </w:rPr>
              <w:t>чно извлачива стабилизатора, ширина извлачења</w:t>
            </w:r>
          </w:p>
        </w:tc>
        <w:tc>
          <w:tcPr>
            <w:tcW w:w="4931" w:type="dxa"/>
          </w:tcPr>
          <w:p w:rsidR="008B5BC3" w:rsidRPr="00FD5D6C" w:rsidRDefault="008B5BC3" w:rsidP="008B5BC3">
            <w:pPr>
              <w:jc w:val="center"/>
              <w:rPr>
                <w:rFonts w:eastAsia="Arial" w:cs="Arial"/>
                <w:b/>
                <w:sz w:val="24"/>
              </w:rPr>
            </w:pPr>
            <w:r w:rsidRPr="00FD5D6C">
              <w:rPr>
                <w:rFonts w:eastAsia="Arial" w:cs="Arial"/>
                <w:sz w:val="24"/>
              </w:rPr>
              <w:t>Минимум</w:t>
            </w:r>
            <w:r>
              <w:rPr>
                <w:rFonts w:eastAsia="Arial" w:cs="Arial"/>
                <w:sz w:val="24"/>
                <w:lang w:val="sr-Cyrl-RS"/>
              </w:rPr>
              <w:t xml:space="preserve"> </w:t>
            </w:r>
            <w:r w:rsidRPr="00FD5D6C">
              <w:rPr>
                <w:rFonts w:eastAsia="Arial" w:cs="Arial"/>
                <w:sz w:val="24"/>
                <w:lang w:val="sr-Latn-CS"/>
              </w:rPr>
              <w:t>4</w:t>
            </w:r>
            <w:r>
              <w:rPr>
                <w:rFonts w:eastAsia="Arial" w:cs="Arial"/>
                <w:sz w:val="24"/>
                <w:lang w:val="sr-Cyrl-RS"/>
              </w:rPr>
              <w:t xml:space="preserve">,5 </w:t>
            </w:r>
            <w:r w:rsidRPr="00FD5D6C">
              <w:rPr>
                <w:rFonts w:eastAsia="Arial" w:cs="Arial"/>
                <w:sz w:val="24"/>
                <w:lang w:val="sr-Latn-CS"/>
              </w:rPr>
              <w:t>m</w:t>
            </w:r>
          </w:p>
        </w:tc>
      </w:tr>
      <w:tr w:rsidR="008B5BC3" w:rsidRPr="00026D7C" w:rsidTr="008B5BC3">
        <w:tc>
          <w:tcPr>
            <w:tcW w:w="4675" w:type="dxa"/>
            <w:vAlign w:val="bottom"/>
          </w:tcPr>
          <w:p w:rsidR="008B5BC3" w:rsidRPr="00C9385D" w:rsidRDefault="008B5BC3" w:rsidP="008B5BC3">
            <w:pPr>
              <w:jc w:val="center"/>
              <w:rPr>
                <w:rFonts w:eastAsia="Arial" w:cs="Arial"/>
                <w:sz w:val="24"/>
                <w:lang w:val="sr-Latn-CS"/>
              </w:rPr>
            </w:pPr>
            <w:r w:rsidRPr="00C9385D">
              <w:rPr>
                <w:rFonts w:eastAsia="Arial" w:cs="Arial"/>
                <w:sz w:val="24"/>
              </w:rPr>
              <w:t>Мануелно окретање стабилизатора</w:t>
            </w:r>
          </w:p>
        </w:tc>
        <w:tc>
          <w:tcPr>
            <w:tcW w:w="4931" w:type="dxa"/>
          </w:tcPr>
          <w:p w:rsidR="008B5BC3" w:rsidRPr="00C9385D" w:rsidRDefault="008B5BC3" w:rsidP="008B5BC3">
            <w:pPr>
              <w:jc w:val="center"/>
              <w:rPr>
                <w:rFonts w:eastAsia="Arial" w:cs="Arial"/>
                <w:sz w:val="24"/>
              </w:rPr>
            </w:pPr>
            <w:r>
              <w:rPr>
                <w:rFonts w:eastAsia="Arial" w:cs="Arial"/>
                <w:sz w:val="24"/>
              </w:rPr>
              <w:t>Да</w:t>
            </w:r>
          </w:p>
        </w:tc>
      </w:tr>
      <w:tr w:rsidR="008B5BC3" w:rsidRPr="00026D7C" w:rsidTr="008B5BC3">
        <w:tc>
          <w:tcPr>
            <w:tcW w:w="4675" w:type="dxa"/>
            <w:vAlign w:val="bottom"/>
          </w:tcPr>
          <w:p w:rsidR="008B5BC3" w:rsidRPr="00C9385D" w:rsidRDefault="008B5BC3" w:rsidP="008B5BC3">
            <w:pPr>
              <w:jc w:val="center"/>
              <w:rPr>
                <w:rFonts w:eastAsia="Arial" w:cs="Arial"/>
                <w:sz w:val="24"/>
                <w:lang w:val="sr-Latn-CS"/>
              </w:rPr>
            </w:pPr>
            <w:r w:rsidRPr="00C9385D">
              <w:rPr>
                <w:rFonts w:eastAsia="Arial" w:cs="Arial"/>
                <w:sz w:val="24"/>
              </w:rPr>
              <w:t>Управљање са обе стране дизалице са идентичном конфигурацијом-распоредом контролних полуга</w:t>
            </w:r>
          </w:p>
        </w:tc>
        <w:tc>
          <w:tcPr>
            <w:tcW w:w="4931" w:type="dxa"/>
          </w:tcPr>
          <w:p w:rsidR="008B5BC3" w:rsidRPr="00C9385D" w:rsidRDefault="008B5BC3" w:rsidP="008B5BC3">
            <w:pPr>
              <w:jc w:val="center"/>
              <w:rPr>
                <w:rFonts w:eastAsia="Arial" w:cs="Arial"/>
                <w:sz w:val="24"/>
              </w:rPr>
            </w:pPr>
            <w:r>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lang w:val="sr-Latn-CS"/>
              </w:rPr>
            </w:pPr>
            <w:r w:rsidRPr="00FD5D6C">
              <w:rPr>
                <w:rFonts w:eastAsia="Arial" w:cs="Arial"/>
                <w:sz w:val="24"/>
              </w:rPr>
              <w:t>Појединачно управљање стабилизаторима са блокирајућим вентилима на цилиндрима стабилизатора</w:t>
            </w:r>
          </w:p>
        </w:tc>
        <w:tc>
          <w:tcPr>
            <w:tcW w:w="4931"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 xml:space="preserve">Резервоар за уље </w:t>
            </w:r>
          </w:p>
        </w:tc>
        <w:tc>
          <w:tcPr>
            <w:tcW w:w="4931" w:type="dxa"/>
          </w:tcPr>
          <w:p w:rsidR="008B5BC3" w:rsidRPr="00FD5D6C" w:rsidRDefault="008B5BC3" w:rsidP="008B5BC3">
            <w:pPr>
              <w:jc w:val="center"/>
              <w:rPr>
                <w:rFonts w:eastAsia="Arial" w:cs="Arial"/>
                <w:sz w:val="24"/>
              </w:rPr>
            </w:pPr>
            <w:r w:rsidRPr="00C9385D">
              <w:rPr>
                <w:rFonts w:eastAsia="Arial" w:cs="Arial"/>
                <w:sz w:val="24"/>
              </w:rPr>
              <w:t xml:space="preserve">Минимум </w:t>
            </w:r>
            <w:r>
              <w:rPr>
                <w:rFonts w:eastAsia="Arial" w:cs="Arial"/>
                <w:sz w:val="24"/>
                <w:lang w:val="sr-Cyrl-RS"/>
              </w:rPr>
              <w:t>35</w:t>
            </w:r>
            <w:r w:rsidRPr="00C9385D">
              <w:rPr>
                <w:rFonts w:eastAsia="Arial" w:cs="Arial"/>
                <w:sz w:val="24"/>
              </w:rPr>
              <w:t xml:space="preserve"> l </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Хидраулична пумпа</w:t>
            </w:r>
          </w:p>
        </w:tc>
        <w:tc>
          <w:tcPr>
            <w:tcW w:w="4931" w:type="dxa"/>
          </w:tcPr>
          <w:p w:rsidR="008B5BC3" w:rsidRPr="00FD5D6C" w:rsidRDefault="008B5BC3" w:rsidP="008B5BC3">
            <w:pPr>
              <w:jc w:val="center"/>
              <w:rPr>
                <w:rFonts w:eastAsia="Arial" w:cs="Arial"/>
                <w:sz w:val="24"/>
                <w:lang w:val="en-GB"/>
              </w:rPr>
            </w:pPr>
            <w:r>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Филтер високог притиска</w:t>
            </w:r>
          </w:p>
        </w:tc>
        <w:tc>
          <w:tcPr>
            <w:tcW w:w="4931"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8B5BC3">
        <w:tc>
          <w:tcPr>
            <w:tcW w:w="4675" w:type="dxa"/>
            <w:vAlign w:val="bottom"/>
          </w:tcPr>
          <w:p w:rsidR="008B5BC3" w:rsidRPr="003A1B9D" w:rsidRDefault="008B5BC3" w:rsidP="008B5BC3">
            <w:pPr>
              <w:jc w:val="center"/>
              <w:rPr>
                <w:rFonts w:eastAsia="Arial" w:cs="Arial"/>
                <w:sz w:val="24"/>
              </w:rPr>
            </w:pPr>
            <w:r w:rsidRPr="003A1B9D">
              <w:rPr>
                <w:rFonts w:eastAsia="Arial" w:cs="Arial"/>
                <w:sz w:val="24"/>
              </w:rPr>
              <w:t>База дизалице ливена челична конструкција</w:t>
            </w:r>
          </w:p>
        </w:tc>
        <w:tc>
          <w:tcPr>
            <w:tcW w:w="4931" w:type="dxa"/>
          </w:tcPr>
          <w:p w:rsidR="008B5BC3" w:rsidRPr="003A1B9D" w:rsidRDefault="008B5BC3" w:rsidP="008B5BC3">
            <w:pPr>
              <w:jc w:val="center"/>
              <w:rPr>
                <w:rFonts w:eastAsia="Arial" w:cs="Arial"/>
                <w:sz w:val="24"/>
              </w:rPr>
            </w:pPr>
            <w:r w:rsidRPr="003A1B9D">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Либела</w:t>
            </w:r>
          </w:p>
        </w:tc>
        <w:tc>
          <w:tcPr>
            <w:tcW w:w="4931"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Кука</w:t>
            </w:r>
          </w:p>
        </w:tc>
        <w:tc>
          <w:tcPr>
            <w:tcW w:w="4931"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Дизалица угрђена иза кабине возила</w:t>
            </w:r>
          </w:p>
        </w:tc>
        <w:tc>
          <w:tcPr>
            <w:tcW w:w="4931"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Атест за дизалицу</w:t>
            </w:r>
          </w:p>
        </w:tc>
        <w:tc>
          <w:tcPr>
            <w:tcW w:w="4931"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Упутство за руковање</w:t>
            </w:r>
          </w:p>
        </w:tc>
        <w:tc>
          <w:tcPr>
            <w:tcW w:w="4931"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Обука за руковаоце</w:t>
            </w:r>
          </w:p>
        </w:tc>
        <w:tc>
          <w:tcPr>
            <w:tcW w:w="4931"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Уверење о обучености руковаоца</w:t>
            </w:r>
          </w:p>
        </w:tc>
        <w:tc>
          <w:tcPr>
            <w:tcW w:w="4931" w:type="dxa"/>
          </w:tcPr>
          <w:p w:rsidR="008B5BC3" w:rsidRPr="00FD5D6C" w:rsidRDefault="008B5BC3" w:rsidP="008B5BC3">
            <w:pPr>
              <w:jc w:val="center"/>
              <w:rPr>
                <w:rFonts w:eastAsia="Arial" w:cs="Arial"/>
                <w:sz w:val="24"/>
              </w:rPr>
            </w:pPr>
            <w:r w:rsidRPr="00FD5D6C">
              <w:rPr>
                <w:rFonts w:eastAsia="Arial" w:cs="Arial"/>
                <w:sz w:val="24"/>
              </w:rPr>
              <w:t>Да</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sidRPr="00FD5D6C">
              <w:rPr>
                <w:rFonts w:eastAsia="Arial" w:cs="Arial"/>
                <w:sz w:val="24"/>
              </w:rPr>
              <w:t>Гаранција</w:t>
            </w:r>
          </w:p>
        </w:tc>
        <w:tc>
          <w:tcPr>
            <w:tcW w:w="4931" w:type="dxa"/>
          </w:tcPr>
          <w:p w:rsidR="008B5BC3" w:rsidRPr="00FD5D6C" w:rsidRDefault="008B5BC3" w:rsidP="008B5BC3">
            <w:pPr>
              <w:jc w:val="center"/>
              <w:rPr>
                <w:rFonts w:eastAsia="Arial" w:cs="Arial"/>
                <w:sz w:val="24"/>
              </w:rPr>
            </w:pPr>
            <w:r>
              <w:rPr>
                <w:rFonts w:eastAsia="Arial" w:cs="Arial"/>
                <w:sz w:val="24"/>
              </w:rPr>
              <w:t xml:space="preserve">Минимум </w:t>
            </w:r>
            <w:r w:rsidRPr="00FD5D6C">
              <w:rPr>
                <w:rFonts w:eastAsia="Arial" w:cs="Arial"/>
                <w:sz w:val="24"/>
              </w:rPr>
              <w:t>24 месеци</w:t>
            </w:r>
          </w:p>
        </w:tc>
      </w:tr>
      <w:tr w:rsidR="008B5BC3" w:rsidRPr="00026D7C" w:rsidTr="008B5BC3">
        <w:tc>
          <w:tcPr>
            <w:tcW w:w="4675" w:type="dxa"/>
            <w:vAlign w:val="bottom"/>
          </w:tcPr>
          <w:p w:rsidR="008B5BC3" w:rsidRPr="00FD5D6C" w:rsidRDefault="008B5BC3" w:rsidP="008B5BC3">
            <w:pPr>
              <w:jc w:val="center"/>
              <w:rPr>
                <w:rFonts w:eastAsia="Arial" w:cs="Arial"/>
                <w:sz w:val="24"/>
              </w:rPr>
            </w:pPr>
            <w:r>
              <w:rPr>
                <w:rFonts w:eastAsia="Arial" w:cs="Arial"/>
                <w:sz w:val="24"/>
              </w:rPr>
              <w:t>Гаранција</w:t>
            </w:r>
            <w:r w:rsidRPr="00FD5D6C">
              <w:rPr>
                <w:rFonts w:eastAsia="Arial" w:cs="Arial"/>
                <w:sz w:val="24"/>
              </w:rPr>
              <w:t xml:space="preserve"> на елементе конструкције</w:t>
            </w:r>
          </w:p>
        </w:tc>
        <w:tc>
          <w:tcPr>
            <w:tcW w:w="4931" w:type="dxa"/>
          </w:tcPr>
          <w:p w:rsidR="008B5BC3" w:rsidRPr="00FD5D6C" w:rsidRDefault="008B5BC3" w:rsidP="008B5BC3">
            <w:pPr>
              <w:jc w:val="center"/>
              <w:rPr>
                <w:rFonts w:eastAsia="Arial" w:cs="Arial"/>
                <w:sz w:val="24"/>
              </w:rPr>
            </w:pPr>
            <w:r>
              <w:rPr>
                <w:rFonts w:eastAsia="Arial" w:cs="Arial"/>
                <w:sz w:val="24"/>
              </w:rPr>
              <w:t xml:space="preserve">Минимум </w:t>
            </w:r>
            <w:r w:rsidRPr="00FD5D6C">
              <w:rPr>
                <w:rFonts w:eastAsia="Arial" w:cs="Arial"/>
                <w:sz w:val="24"/>
              </w:rPr>
              <w:t>36 месеци</w:t>
            </w:r>
          </w:p>
        </w:tc>
      </w:tr>
      <w:tr w:rsidR="008B5BC3" w:rsidRPr="00F702DA" w:rsidTr="008B5BC3">
        <w:tc>
          <w:tcPr>
            <w:tcW w:w="4675" w:type="dxa"/>
            <w:tcBorders>
              <w:top w:val="single" w:sz="4" w:space="0" w:color="auto"/>
              <w:left w:val="single" w:sz="4" w:space="0" w:color="auto"/>
              <w:bottom w:val="single" w:sz="4" w:space="0" w:color="auto"/>
              <w:right w:val="single" w:sz="4" w:space="0" w:color="auto"/>
            </w:tcBorders>
            <w:vAlign w:val="bottom"/>
          </w:tcPr>
          <w:p w:rsidR="008B5BC3" w:rsidRPr="00FD5D6C" w:rsidRDefault="008B5BC3" w:rsidP="008B5BC3">
            <w:pPr>
              <w:jc w:val="center"/>
              <w:rPr>
                <w:rFonts w:eastAsia="Arial" w:cs="Arial"/>
                <w:sz w:val="24"/>
              </w:rPr>
            </w:pPr>
            <w:r w:rsidRPr="008971F4">
              <w:rPr>
                <w:rFonts w:eastAsia="Arial" w:cs="Arial"/>
                <w:sz w:val="24"/>
              </w:rPr>
              <w:t>Извршен технички преглед</w:t>
            </w:r>
          </w:p>
        </w:tc>
        <w:tc>
          <w:tcPr>
            <w:tcW w:w="4931" w:type="dxa"/>
            <w:tcBorders>
              <w:top w:val="single" w:sz="4" w:space="0" w:color="auto"/>
              <w:left w:val="single" w:sz="4" w:space="0" w:color="auto"/>
              <w:bottom w:val="single" w:sz="4" w:space="0" w:color="auto"/>
              <w:right w:val="single" w:sz="4" w:space="0" w:color="auto"/>
            </w:tcBorders>
          </w:tcPr>
          <w:p w:rsidR="008B5BC3" w:rsidRPr="008971F4" w:rsidRDefault="008B5BC3" w:rsidP="008B5BC3">
            <w:pPr>
              <w:jc w:val="center"/>
              <w:rPr>
                <w:rFonts w:eastAsia="Arial" w:cs="Arial"/>
                <w:sz w:val="24"/>
              </w:rPr>
            </w:pPr>
            <w:r w:rsidRPr="008971F4">
              <w:rPr>
                <w:rFonts w:eastAsia="Arial" w:cs="Arial"/>
                <w:sz w:val="24"/>
              </w:rPr>
              <w:t>Да</w:t>
            </w:r>
          </w:p>
        </w:tc>
      </w:tr>
      <w:tr w:rsidR="008B5BC3" w:rsidRPr="00FD5D6C" w:rsidTr="008B5BC3">
        <w:tc>
          <w:tcPr>
            <w:tcW w:w="4675" w:type="dxa"/>
            <w:tcBorders>
              <w:top w:val="single" w:sz="4" w:space="0" w:color="auto"/>
              <w:left w:val="single" w:sz="4" w:space="0" w:color="auto"/>
              <w:bottom w:val="single" w:sz="4" w:space="0" w:color="auto"/>
              <w:right w:val="single" w:sz="4" w:space="0" w:color="auto"/>
            </w:tcBorders>
            <w:vAlign w:val="bottom"/>
          </w:tcPr>
          <w:p w:rsidR="008B5BC3" w:rsidRPr="00FD5D6C" w:rsidRDefault="008B5BC3" w:rsidP="008B5BC3">
            <w:pPr>
              <w:jc w:val="center"/>
              <w:rPr>
                <w:rFonts w:eastAsia="Arial" w:cs="Arial"/>
                <w:sz w:val="24"/>
              </w:rPr>
            </w:pPr>
            <w:r w:rsidRPr="00FD5D6C">
              <w:rPr>
                <w:rFonts w:eastAsia="Arial" w:cs="Arial"/>
                <w:sz w:val="24"/>
              </w:rPr>
              <w:t xml:space="preserve">Атест за комплетно возило </w:t>
            </w:r>
          </w:p>
        </w:tc>
        <w:tc>
          <w:tcPr>
            <w:tcW w:w="4931" w:type="dxa"/>
            <w:tcBorders>
              <w:top w:val="single" w:sz="4" w:space="0" w:color="auto"/>
              <w:left w:val="single" w:sz="4" w:space="0" w:color="auto"/>
              <w:bottom w:val="single" w:sz="4" w:space="0" w:color="auto"/>
              <w:right w:val="single" w:sz="4" w:space="0" w:color="auto"/>
            </w:tcBorders>
          </w:tcPr>
          <w:p w:rsidR="008B5BC3" w:rsidRPr="00FD5D6C" w:rsidRDefault="008B5BC3" w:rsidP="008B5BC3">
            <w:pPr>
              <w:jc w:val="center"/>
              <w:rPr>
                <w:rFonts w:eastAsia="Arial" w:cs="Arial"/>
                <w:sz w:val="24"/>
              </w:rPr>
            </w:pPr>
            <w:r w:rsidRPr="00FD5D6C">
              <w:rPr>
                <w:rFonts w:eastAsia="Arial" w:cs="Arial"/>
                <w:sz w:val="24"/>
              </w:rPr>
              <w:t>Да</w:t>
            </w:r>
          </w:p>
        </w:tc>
      </w:tr>
    </w:tbl>
    <w:p w:rsidR="008B5BC3" w:rsidRDefault="008B5BC3" w:rsidP="008B5BC3">
      <w:pPr>
        <w:rPr>
          <w:lang w:eastAsia="ar-SA"/>
        </w:rPr>
      </w:pPr>
    </w:p>
    <w:p w:rsidR="009A5F00" w:rsidRDefault="009A5F00" w:rsidP="000B7065">
      <w:pPr>
        <w:pStyle w:val="Heading10"/>
        <w:ind w:left="0" w:firstLine="0"/>
        <w:jc w:val="both"/>
        <w:rPr>
          <w:rFonts w:cs="Arial"/>
          <w:sz w:val="24"/>
          <w:szCs w:val="24"/>
          <w:lang w:val="sr-Cyrl-RS"/>
        </w:rPr>
      </w:pPr>
    </w:p>
    <w:p w:rsidR="00E35E24" w:rsidRPr="007B2EA4" w:rsidRDefault="00E35E24" w:rsidP="00E35E24">
      <w:pPr>
        <w:rPr>
          <w:rFonts w:eastAsia="Arial" w:cs="Arial"/>
          <w:sz w:val="24"/>
          <w:szCs w:val="24"/>
          <w:lang w:val="sr-Cyrl-RS"/>
        </w:rPr>
      </w:pPr>
      <w:r w:rsidRPr="007B2EA4">
        <w:rPr>
          <w:rFonts w:eastAsia="Arial" w:cs="Arial"/>
          <w:sz w:val="24"/>
          <w:szCs w:val="24"/>
          <w:lang w:val="sr-Cyrl-RS"/>
        </w:rPr>
        <w:t>Понуђач је обавезан да у понуди  достави каталоге или другу документацију којом потврђује да понуђена добра задовољавају захтеване техничке карактеристике.</w:t>
      </w:r>
    </w:p>
    <w:p w:rsidR="00E35E24" w:rsidRPr="007B2EA4" w:rsidRDefault="00E35E24" w:rsidP="00E35E24">
      <w:pPr>
        <w:rPr>
          <w:rFonts w:eastAsia="Arial" w:cs="Arial"/>
          <w:sz w:val="24"/>
          <w:szCs w:val="24"/>
          <w:lang w:val="sr-Cyrl-RS"/>
        </w:rPr>
      </w:pPr>
      <w:r w:rsidRPr="007B2EA4">
        <w:rPr>
          <w:rFonts w:eastAsia="Arial" w:cs="Arial"/>
          <w:sz w:val="24"/>
          <w:szCs w:val="24"/>
          <w:lang w:val="sr-Cyrl-RS"/>
        </w:rPr>
        <w:t>Каталози и остала документација морају бити потписани и оверени од стране произвођача или овлашћеног представништва произвођача.</w:t>
      </w:r>
    </w:p>
    <w:p w:rsidR="005B338F" w:rsidRPr="00ED124D" w:rsidRDefault="005B338F" w:rsidP="00ED124D">
      <w:pPr>
        <w:rPr>
          <w:lang w:val="sr-Cyrl-RS" w:eastAsia="ar-SA"/>
        </w:rPr>
      </w:pPr>
    </w:p>
    <w:p w:rsidR="00623A05" w:rsidRDefault="00ED511E" w:rsidP="000B7065">
      <w:pPr>
        <w:pStyle w:val="Heading10"/>
        <w:ind w:left="0" w:firstLine="0"/>
        <w:jc w:val="both"/>
        <w:rPr>
          <w:rFonts w:cs="Arial"/>
          <w:sz w:val="24"/>
          <w:szCs w:val="24"/>
          <w:lang w:val="sr-Cyrl-RS"/>
        </w:rPr>
      </w:pPr>
      <w:r>
        <w:rPr>
          <w:rFonts w:cs="Arial"/>
          <w:sz w:val="24"/>
          <w:szCs w:val="24"/>
          <w:lang w:val="sr-Cyrl-RS"/>
        </w:rPr>
        <w:t xml:space="preserve">3.3 </w:t>
      </w:r>
      <w:r w:rsidR="008206FF" w:rsidRPr="000628D0">
        <w:rPr>
          <w:rFonts w:cs="Arial"/>
          <w:sz w:val="24"/>
          <w:szCs w:val="24"/>
          <w:lang w:val="sr-Cyrl-RS"/>
        </w:rPr>
        <w:t>Рок</w:t>
      </w:r>
      <w:r w:rsidR="00181BAB">
        <w:rPr>
          <w:rFonts w:cs="Arial"/>
          <w:sz w:val="24"/>
          <w:szCs w:val="24"/>
          <w:lang w:val="sr-Cyrl-RS"/>
        </w:rPr>
        <w:t xml:space="preserve"> </w:t>
      </w:r>
      <w:r>
        <w:rPr>
          <w:rFonts w:cs="Arial"/>
          <w:sz w:val="24"/>
          <w:szCs w:val="24"/>
          <w:lang w:val="sr-Cyrl-RS"/>
        </w:rPr>
        <w:t xml:space="preserve"> и  место </w:t>
      </w:r>
      <w:r w:rsidR="00623A05">
        <w:rPr>
          <w:rFonts w:cs="Arial"/>
          <w:sz w:val="24"/>
          <w:szCs w:val="24"/>
          <w:lang w:val="sr-Cyrl-RS"/>
        </w:rPr>
        <w:t>и</w:t>
      </w:r>
      <w:r w:rsidR="008206FF" w:rsidRPr="000628D0">
        <w:rPr>
          <w:rFonts w:cs="Arial"/>
          <w:sz w:val="24"/>
          <w:szCs w:val="24"/>
          <w:lang w:val="sr-Cyrl-RS"/>
        </w:rPr>
        <w:t>споруке добара</w:t>
      </w:r>
    </w:p>
    <w:p w:rsidR="008C44ED" w:rsidRDefault="008C44ED" w:rsidP="008C44ED">
      <w:pPr>
        <w:rPr>
          <w:rFonts w:eastAsia="Arial" w:cs="Arial"/>
          <w:b/>
          <w:sz w:val="24"/>
          <w:lang w:val="ru-RU"/>
        </w:rPr>
      </w:pPr>
      <w:r>
        <w:rPr>
          <w:rFonts w:eastAsia="Arial" w:cs="Arial"/>
          <w:b/>
          <w:sz w:val="24"/>
          <w:lang w:val="ru-RU"/>
        </w:rPr>
        <w:t>Партија 1</w:t>
      </w:r>
    </w:p>
    <w:p w:rsidR="008C44ED" w:rsidRPr="006C1C1F" w:rsidRDefault="008C44ED" w:rsidP="008C44ED">
      <w:pPr>
        <w:rPr>
          <w:rFonts w:cs="Arial"/>
          <w:sz w:val="24"/>
          <w:szCs w:val="24"/>
          <w:lang w:val="sr-Cyrl-RS"/>
        </w:rPr>
      </w:pPr>
      <w:r w:rsidRPr="006C1C1F">
        <w:rPr>
          <w:rFonts w:cs="Arial"/>
          <w:sz w:val="24"/>
          <w:szCs w:val="24"/>
          <w:lang w:val="sr-Cyrl-RS"/>
        </w:rPr>
        <w:t xml:space="preserve">Изабрани понуђач је обавезан да испоруку </w:t>
      </w:r>
      <w:r w:rsidR="00721EC5">
        <w:rPr>
          <w:rFonts w:cs="Arial"/>
          <w:sz w:val="24"/>
          <w:szCs w:val="24"/>
          <w:lang w:val="sr-Cyrl-RS"/>
        </w:rPr>
        <w:t>предметних добара</w:t>
      </w:r>
      <w:r w:rsidRPr="006C1C1F">
        <w:rPr>
          <w:rFonts w:cs="Arial"/>
          <w:sz w:val="24"/>
          <w:szCs w:val="24"/>
          <w:lang w:val="sr-Cyrl-RS"/>
        </w:rPr>
        <w:t xml:space="preserve"> изврши </w:t>
      </w:r>
      <w:r>
        <w:rPr>
          <w:rFonts w:cs="Arial"/>
          <w:sz w:val="24"/>
          <w:szCs w:val="24"/>
          <w:lang w:val="sr-Cyrl-RS"/>
        </w:rPr>
        <w:t xml:space="preserve">у року који не може бити дужи од </w:t>
      </w:r>
      <w:r w:rsidRPr="006C1C1F">
        <w:rPr>
          <w:rFonts w:cs="Arial"/>
          <w:sz w:val="24"/>
          <w:szCs w:val="24"/>
          <w:lang w:val="sr-Cyrl-RS"/>
        </w:rPr>
        <w:t>6</w:t>
      </w:r>
      <w:r>
        <w:rPr>
          <w:rFonts w:cs="Arial"/>
          <w:sz w:val="24"/>
          <w:szCs w:val="24"/>
          <w:lang w:val="sr-Cyrl-RS"/>
        </w:rPr>
        <w:t xml:space="preserve"> (словима: шест)</w:t>
      </w:r>
      <w:r w:rsidRPr="006C1C1F">
        <w:rPr>
          <w:rFonts w:cs="Arial"/>
          <w:sz w:val="24"/>
          <w:szCs w:val="24"/>
          <w:lang w:val="sr-Cyrl-RS"/>
        </w:rPr>
        <w:t xml:space="preserve"> месеци  од дана </w:t>
      </w:r>
      <w:r w:rsidR="00AF02A4">
        <w:rPr>
          <w:rFonts w:cs="Arial"/>
          <w:sz w:val="24"/>
          <w:szCs w:val="24"/>
          <w:lang w:val="sr-Cyrl-RS"/>
        </w:rPr>
        <w:t>ст</w:t>
      </w:r>
      <w:r w:rsidR="008D1021">
        <w:rPr>
          <w:rFonts w:cs="Arial"/>
          <w:sz w:val="24"/>
          <w:szCs w:val="24"/>
          <w:lang w:val="sr-Cyrl-RS"/>
        </w:rPr>
        <w:t>у</w:t>
      </w:r>
      <w:r w:rsidR="00AF02A4">
        <w:rPr>
          <w:rFonts w:cs="Arial"/>
          <w:sz w:val="24"/>
          <w:szCs w:val="24"/>
          <w:lang w:val="sr-Cyrl-RS"/>
        </w:rPr>
        <w:t xml:space="preserve">пања </w:t>
      </w:r>
      <w:r>
        <w:rPr>
          <w:rFonts w:cs="Arial"/>
          <w:sz w:val="24"/>
          <w:szCs w:val="24"/>
          <w:lang w:val="sr-Cyrl-RS"/>
        </w:rPr>
        <w:t>уговора</w:t>
      </w:r>
      <w:r w:rsidR="00721EC5">
        <w:rPr>
          <w:rFonts w:cs="Arial"/>
          <w:sz w:val="24"/>
          <w:szCs w:val="24"/>
          <w:lang w:val="sr-Cyrl-RS"/>
        </w:rPr>
        <w:t xml:space="preserve"> </w:t>
      </w:r>
      <w:r w:rsidR="00AF02A4">
        <w:rPr>
          <w:rFonts w:cs="Arial"/>
          <w:sz w:val="24"/>
          <w:szCs w:val="24"/>
          <w:lang w:val="sr-Cyrl-RS"/>
        </w:rPr>
        <w:t xml:space="preserve">на снагу </w:t>
      </w:r>
      <w:r w:rsidR="008D1021">
        <w:rPr>
          <w:rFonts w:cs="Arial"/>
          <w:sz w:val="24"/>
          <w:szCs w:val="24"/>
          <w:lang w:val="sr-Cyrl-RS"/>
        </w:rPr>
        <w:t xml:space="preserve">за </w:t>
      </w:r>
      <w:r w:rsidR="00721EC5">
        <w:rPr>
          <w:rFonts w:cs="Arial"/>
          <w:sz w:val="24"/>
          <w:szCs w:val="24"/>
          <w:lang w:val="sr-Cyrl-RS"/>
        </w:rPr>
        <w:t>Партију 1</w:t>
      </w:r>
      <w:r w:rsidR="00B722EB">
        <w:rPr>
          <w:rFonts w:cs="Arial"/>
          <w:sz w:val="24"/>
          <w:szCs w:val="24"/>
          <w:lang w:val="sr-Cyrl-RS"/>
        </w:rPr>
        <w:t>.</w:t>
      </w:r>
    </w:p>
    <w:p w:rsidR="008C44ED" w:rsidRPr="00681332" w:rsidRDefault="008C44ED" w:rsidP="008C44ED">
      <w:pPr>
        <w:rPr>
          <w:rFonts w:eastAsia="Arial" w:cs="Arial"/>
          <w:b/>
          <w:sz w:val="24"/>
          <w:lang w:val="sr-Cyrl-RS"/>
        </w:rPr>
      </w:pPr>
      <w:r w:rsidRPr="00681332">
        <w:rPr>
          <w:rFonts w:eastAsia="Arial" w:cs="Arial"/>
          <w:b/>
          <w:sz w:val="24"/>
          <w:lang w:val="sr-Cyrl-RS"/>
        </w:rPr>
        <w:t>Партија 2</w:t>
      </w:r>
    </w:p>
    <w:p w:rsidR="00721EC5" w:rsidRPr="006C1C1F" w:rsidRDefault="00721EC5" w:rsidP="00721EC5">
      <w:pPr>
        <w:rPr>
          <w:rFonts w:cs="Arial"/>
          <w:sz w:val="24"/>
          <w:szCs w:val="24"/>
          <w:lang w:val="sr-Cyrl-RS"/>
        </w:rPr>
      </w:pPr>
      <w:r w:rsidRPr="006C1C1F">
        <w:rPr>
          <w:rFonts w:cs="Arial"/>
          <w:sz w:val="24"/>
          <w:szCs w:val="24"/>
          <w:lang w:val="sr-Cyrl-RS"/>
        </w:rPr>
        <w:t xml:space="preserve">Изабрани понуђач је обавезан да испоруку </w:t>
      </w:r>
      <w:r>
        <w:rPr>
          <w:rFonts w:cs="Arial"/>
          <w:sz w:val="24"/>
          <w:szCs w:val="24"/>
          <w:lang w:val="sr-Cyrl-RS"/>
        </w:rPr>
        <w:t>предметних добара</w:t>
      </w:r>
      <w:r w:rsidRPr="006C1C1F">
        <w:rPr>
          <w:rFonts w:cs="Arial"/>
          <w:sz w:val="24"/>
          <w:szCs w:val="24"/>
          <w:lang w:val="sr-Cyrl-RS"/>
        </w:rPr>
        <w:t xml:space="preserve"> изврши </w:t>
      </w:r>
      <w:r>
        <w:rPr>
          <w:rFonts w:cs="Arial"/>
          <w:sz w:val="24"/>
          <w:szCs w:val="24"/>
          <w:lang w:val="sr-Cyrl-RS"/>
        </w:rPr>
        <w:t xml:space="preserve">у року који не може бити дужи од </w:t>
      </w:r>
      <w:r w:rsidRPr="006C1C1F">
        <w:rPr>
          <w:rFonts w:cs="Arial"/>
          <w:sz w:val="24"/>
          <w:szCs w:val="24"/>
          <w:lang w:val="sr-Cyrl-RS"/>
        </w:rPr>
        <w:t>6</w:t>
      </w:r>
      <w:r>
        <w:rPr>
          <w:rFonts w:cs="Arial"/>
          <w:sz w:val="24"/>
          <w:szCs w:val="24"/>
          <w:lang w:val="sr-Cyrl-RS"/>
        </w:rPr>
        <w:t xml:space="preserve"> (словима: шест)</w:t>
      </w:r>
      <w:r w:rsidRPr="006C1C1F">
        <w:rPr>
          <w:rFonts w:cs="Arial"/>
          <w:sz w:val="24"/>
          <w:szCs w:val="24"/>
          <w:lang w:val="sr-Cyrl-RS"/>
        </w:rPr>
        <w:t xml:space="preserve"> месеци  од </w:t>
      </w:r>
      <w:r w:rsidR="00AF02A4" w:rsidRPr="006C1C1F">
        <w:rPr>
          <w:rFonts w:cs="Arial"/>
          <w:sz w:val="24"/>
          <w:szCs w:val="24"/>
          <w:lang w:val="sr-Cyrl-RS"/>
        </w:rPr>
        <w:t xml:space="preserve">дана </w:t>
      </w:r>
      <w:r w:rsidR="00AF02A4">
        <w:rPr>
          <w:rFonts w:cs="Arial"/>
          <w:sz w:val="24"/>
          <w:szCs w:val="24"/>
          <w:lang w:val="sr-Cyrl-RS"/>
        </w:rPr>
        <w:t>ст</w:t>
      </w:r>
      <w:r w:rsidR="008D1021">
        <w:rPr>
          <w:rFonts w:cs="Arial"/>
          <w:sz w:val="24"/>
          <w:szCs w:val="24"/>
          <w:lang w:val="sr-Cyrl-RS"/>
        </w:rPr>
        <w:t>у</w:t>
      </w:r>
      <w:r w:rsidR="00AF02A4">
        <w:rPr>
          <w:rFonts w:cs="Arial"/>
          <w:sz w:val="24"/>
          <w:szCs w:val="24"/>
          <w:lang w:val="sr-Cyrl-RS"/>
        </w:rPr>
        <w:t xml:space="preserve">пања уговора на снагу </w:t>
      </w:r>
      <w:r>
        <w:rPr>
          <w:rFonts w:cs="Arial"/>
          <w:sz w:val="24"/>
          <w:szCs w:val="24"/>
          <w:lang w:val="sr-Cyrl-RS"/>
        </w:rPr>
        <w:t>за Партију 2.</w:t>
      </w:r>
    </w:p>
    <w:p w:rsidR="00073237" w:rsidRPr="00073237" w:rsidRDefault="00C7799F" w:rsidP="00C7799F">
      <w:pPr>
        <w:tabs>
          <w:tab w:val="left" w:pos="5175"/>
        </w:tabs>
        <w:rPr>
          <w:sz w:val="24"/>
          <w:szCs w:val="24"/>
          <w:lang w:val="sr-Cyrl-RS" w:eastAsia="ar-SA"/>
        </w:rPr>
      </w:pPr>
      <w:r>
        <w:rPr>
          <w:sz w:val="24"/>
          <w:szCs w:val="24"/>
          <w:lang w:val="sr-Cyrl-RS" w:eastAsia="ar-SA"/>
        </w:rPr>
        <w:tab/>
      </w:r>
    </w:p>
    <w:p w:rsidR="00181BAB" w:rsidRPr="00BD2830" w:rsidRDefault="00181BAB" w:rsidP="00BD2830">
      <w:pPr>
        <w:rPr>
          <w:rFonts w:cs="Arial"/>
          <w:b/>
          <w:bCs/>
          <w:sz w:val="24"/>
          <w:szCs w:val="24"/>
          <w:lang w:val="sr-Latn-RS" w:bidi="en-US"/>
        </w:rPr>
      </w:pPr>
      <w:r w:rsidRPr="00BD2830">
        <w:rPr>
          <w:rFonts w:cs="Arial"/>
          <w:b/>
          <w:sz w:val="24"/>
          <w:szCs w:val="24"/>
        </w:rPr>
        <w:t>Место</w:t>
      </w:r>
      <w:r w:rsidR="001C6879" w:rsidRPr="00BD2830">
        <w:rPr>
          <w:rFonts w:cs="Arial"/>
          <w:b/>
          <w:sz w:val="24"/>
          <w:szCs w:val="24"/>
        </w:rPr>
        <w:t xml:space="preserve"> и</w:t>
      </w:r>
      <w:r w:rsidR="001C6879" w:rsidRPr="00BD2830">
        <w:rPr>
          <w:rFonts w:cs="Arial"/>
          <w:b/>
          <w:sz w:val="24"/>
          <w:szCs w:val="24"/>
          <w:lang w:val="sr-Cyrl-RS"/>
        </w:rPr>
        <w:t xml:space="preserve"> начин</w:t>
      </w:r>
      <w:r w:rsidRPr="00BD2830">
        <w:rPr>
          <w:rFonts w:cs="Arial"/>
          <w:b/>
          <w:sz w:val="24"/>
          <w:szCs w:val="24"/>
        </w:rPr>
        <w:t xml:space="preserve"> испоруке добара</w:t>
      </w:r>
    </w:p>
    <w:p w:rsidR="00EA0DF7" w:rsidRPr="006C1C1F" w:rsidRDefault="001C6879" w:rsidP="005A48A3">
      <w:pPr>
        <w:rPr>
          <w:rFonts w:cs="Arial"/>
          <w:sz w:val="24"/>
          <w:szCs w:val="24"/>
          <w:lang w:val="sr-Latn-RS"/>
        </w:rPr>
      </w:pPr>
      <w:r w:rsidRPr="00181BAB">
        <w:rPr>
          <w:rFonts w:cs="Arial"/>
          <w:bCs/>
          <w:sz w:val="24"/>
          <w:szCs w:val="24"/>
          <w:lang w:val="sr-Cyrl-RS" w:bidi="en-US"/>
        </w:rPr>
        <w:t xml:space="preserve">Испорука </w:t>
      </w:r>
      <w:r w:rsidR="00721EC5">
        <w:rPr>
          <w:rFonts w:cs="Arial"/>
          <w:sz w:val="24"/>
          <w:szCs w:val="24"/>
          <w:lang w:val="sr-Cyrl-RS"/>
        </w:rPr>
        <w:t>добара за Партију 1 и Партију 2</w:t>
      </w:r>
      <w:r w:rsidR="00073237">
        <w:rPr>
          <w:rFonts w:asciiTheme="minorHAnsi" w:hAnsiTheme="minorHAnsi" w:cs="Arial"/>
          <w:b/>
          <w:lang w:val="sr-Cyrl-RS"/>
        </w:rPr>
        <w:t xml:space="preserve"> </w:t>
      </w:r>
      <w:r w:rsidRPr="00181BAB">
        <w:rPr>
          <w:rFonts w:cs="Arial"/>
          <w:sz w:val="24"/>
          <w:szCs w:val="24"/>
          <w:lang w:val="sr-Cyrl-RS"/>
        </w:rPr>
        <w:t>ће се вршити</w:t>
      </w:r>
      <w:r w:rsidRPr="00AE2734">
        <w:rPr>
          <w:rFonts w:cs="Arial"/>
          <w:bCs/>
          <w:sz w:val="24"/>
          <w:szCs w:val="24"/>
          <w:lang w:val="sr-Cyrl-RS" w:bidi="en-US"/>
        </w:rPr>
        <w:t xml:space="preserve"> </w:t>
      </w:r>
      <w:r w:rsidR="00623A05" w:rsidRPr="00AE2734">
        <w:rPr>
          <w:rFonts w:cs="Arial"/>
          <w:bCs/>
          <w:sz w:val="24"/>
          <w:szCs w:val="24"/>
          <w:lang w:val="sr-Cyrl-RS" w:bidi="en-US"/>
        </w:rPr>
        <w:t xml:space="preserve">на </w:t>
      </w:r>
      <w:r w:rsidR="00623A05" w:rsidRPr="00AE2734">
        <w:rPr>
          <w:rFonts w:cs="Arial"/>
          <w:sz w:val="24"/>
          <w:szCs w:val="24"/>
          <w:lang w:val="sr-Cyrl-CS"/>
        </w:rPr>
        <w:t>паритет</w:t>
      </w:r>
      <w:r w:rsidR="00623A05" w:rsidRPr="00AE2734">
        <w:rPr>
          <w:rFonts w:cs="Arial"/>
          <w:sz w:val="24"/>
          <w:szCs w:val="24"/>
          <w:lang w:val="sr-Cyrl-RS"/>
        </w:rPr>
        <w:t>у</w:t>
      </w:r>
      <w:r w:rsidR="00623A05" w:rsidRPr="00AE2734">
        <w:rPr>
          <w:rFonts w:cs="Arial"/>
          <w:sz w:val="24"/>
          <w:szCs w:val="24"/>
          <w:lang w:val="sl-SI"/>
        </w:rPr>
        <w:t xml:space="preserve"> </w:t>
      </w:r>
      <w:r w:rsidR="00623A05" w:rsidRPr="00AE2734">
        <w:rPr>
          <w:rFonts w:cs="Arial"/>
          <w:sz w:val="24"/>
          <w:szCs w:val="24"/>
          <w:lang w:val="sr-Cyrl-CS"/>
        </w:rPr>
        <w:t xml:space="preserve">Истоварно место </w:t>
      </w:r>
      <w:r w:rsidR="00623A05" w:rsidRPr="00AE2734">
        <w:rPr>
          <w:rFonts w:cs="Arial"/>
          <w:sz w:val="24"/>
          <w:szCs w:val="24"/>
          <w:lang w:val="sl-SI"/>
        </w:rPr>
        <w:t xml:space="preserve"> </w:t>
      </w:r>
      <w:r w:rsidR="00623A05" w:rsidRPr="00AE2734">
        <w:rPr>
          <w:rFonts w:cs="Arial"/>
          <w:sz w:val="24"/>
          <w:szCs w:val="24"/>
          <w:lang w:val="sr-Cyrl-CS"/>
        </w:rPr>
        <w:t>у</w:t>
      </w:r>
      <w:r w:rsidR="00623A05" w:rsidRPr="00AE2734">
        <w:rPr>
          <w:rFonts w:cs="Arial"/>
          <w:sz w:val="24"/>
          <w:szCs w:val="24"/>
          <w:lang w:val="sl-SI"/>
        </w:rPr>
        <w:t xml:space="preserve"> </w:t>
      </w:r>
      <w:r w:rsidR="00623A05" w:rsidRPr="00AE2734">
        <w:rPr>
          <w:rFonts w:cs="Arial"/>
          <w:sz w:val="24"/>
          <w:szCs w:val="24"/>
          <w:lang w:val="sr-Cyrl-CS"/>
        </w:rPr>
        <w:t>складиште</w:t>
      </w:r>
      <w:r w:rsidR="00623A05" w:rsidRPr="00AE2734">
        <w:rPr>
          <w:rFonts w:cs="Arial"/>
          <w:sz w:val="24"/>
          <w:szCs w:val="24"/>
          <w:lang w:val="sl-SI"/>
        </w:rPr>
        <w:t xml:space="preserve"> </w:t>
      </w:r>
      <w:r w:rsidR="006C1C1F">
        <w:rPr>
          <w:rFonts w:cs="Arial"/>
          <w:sz w:val="24"/>
          <w:szCs w:val="24"/>
          <w:lang w:val="sr-Cyrl-RS"/>
        </w:rPr>
        <w:t>Наручиоца</w:t>
      </w:r>
      <w:r w:rsidR="00CC71C0">
        <w:rPr>
          <w:rFonts w:cs="Arial"/>
          <w:sz w:val="24"/>
          <w:szCs w:val="24"/>
          <w:lang w:val="sr-Cyrl-RS"/>
        </w:rPr>
        <w:t>,</w:t>
      </w:r>
      <w:r w:rsidR="00CC71C0" w:rsidRPr="00CC71C0">
        <w:rPr>
          <w:rFonts w:cs="Arial"/>
        </w:rPr>
        <w:t xml:space="preserve"> </w:t>
      </w:r>
      <w:r w:rsidR="00CC71C0" w:rsidRPr="00C52E38">
        <w:rPr>
          <w:rFonts w:cs="Arial"/>
          <w:sz w:val="24"/>
          <w:szCs w:val="24"/>
        </w:rPr>
        <w:t>a</w:t>
      </w:r>
      <w:r w:rsidR="00CC71C0" w:rsidRPr="00C52E38">
        <w:rPr>
          <w:rFonts w:cs="Arial"/>
          <w:sz w:val="24"/>
          <w:szCs w:val="24"/>
          <w:lang w:val="sr-Cyrl-CS"/>
        </w:rPr>
        <w:t xml:space="preserve"> за стране понуђаче</w:t>
      </w:r>
      <w:r w:rsidR="00EA0DF7" w:rsidRPr="00C52E38">
        <w:rPr>
          <w:rFonts w:cs="Arial"/>
          <w:bCs/>
          <w:sz w:val="24"/>
          <w:szCs w:val="24"/>
          <w:lang w:val="sr-Latn-RS"/>
        </w:rPr>
        <w:t xml:space="preserve"> D</w:t>
      </w:r>
      <w:r w:rsidR="00721EC5">
        <w:rPr>
          <w:rFonts w:cs="Arial"/>
          <w:bCs/>
          <w:sz w:val="24"/>
          <w:szCs w:val="24"/>
          <w:lang w:val="sr-Cyrl-RS"/>
        </w:rPr>
        <w:t>А</w:t>
      </w:r>
      <w:r w:rsidR="00EA0DF7" w:rsidRPr="00C52E38">
        <w:rPr>
          <w:rFonts w:cs="Arial"/>
          <w:bCs/>
          <w:sz w:val="24"/>
          <w:szCs w:val="24"/>
          <w:lang w:val="sr-Latn-RS"/>
        </w:rPr>
        <w:t xml:space="preserve">P </w:t>
      </w:r>
      <w:r w:rsidR="00EA0DF7" w:rsidRPr="00C52E38">
        <w:rPr>
          <w:rFonts w:cs="Arial"/>
          <w:bCs/>
          <w:sz w:val="24"/>
          <w:szCs w:val="24"/>
          <w:lang w:val="sr-Cyrl-RS"/>
        </w:rPr>
        <w:t>складиште</w:t>
      </w:r>
      <w:r w:rsidR="00EA0DF7" w:rsidRPr="00C52E38">
        <w:rPr>
          <w:rFonts w:cs="Arial"/>
          <w:bCs/>
          <w:sz w:val="24"/>
          <w:szCs w:val="24"/>
          <w:lang w:val="sr-Cyrl-BA"/>
        </w:rPr>
        <w:t xml:space="preserve"> </w:t>
      </w:r>
      <w:r w:rsidR="006C1C1F">
        <w:rPr>
          <w:rFonts w:cs="Arial"/>
          <w:bCs/>
          <w:sz w:val="24"/>
          <w:szCs w:val="24"/>
          <w:lang w:val="sr-Cyrl-BA"/>
        </w:rPr>
        <w:t>Наручиоц</w:t>
      </w:r>
      <w:r w:rsidR="00BB6E27">
        <w:rPr>
          <w:rFonts w:cs="Arial"/>
          <w:bCs/>
          <w:sz w:val="24"/>
          <w:szCs w:val="24"/>
          <w:lang w:val="sr-Cyrl-BA"/>
        </w:rPr>
        <w:t>а</w:t>
      </w:r>
      <w:r w:rsidR="00B172C9">
        <w:rPr>
          <w:rFonts w:cs="Arial"/>
          <w:bCs/>
          <w:sz w:val="24"/>
          <w:szCs w:val="24"/>
          <w:lang w:val="sr-Cyrl-BA"/>
        </w:rPr>
        <w:t xml:space="preserve"> </w:t>
      </w:r>
      <w:r w:rsidR="006C1C1F">
        <w:rPr>
          <w:rFonts w:cs="Arial"/>
          <w:bCs/>
          <w:sz w:val="24"/>
          <w:szCs w:val="24"/>
          <w:lang w:val="sr-Cyrl-BA"/>
        </w:rPr>
        <w:t>(</w:t>
      </w:r>
      <w:r w:rsidR="006C1C1F">
        <w:rPr>
          <w:rFonts w:cs="Arial"/>
          <w:bCs/>
          <w:sz w:val="24"/>
          <w:szCs w:val="24"/>
          <w:lang w:val="sr-Latn-RS"/>
        </w:rPr>
        <w:t>INCOTERMS 2010)</w:t>
      </w:r>
    </w:p>
    <w:p w:rsidR="00BB6E27" w:rsidRPr="007B2EA4" w:rsidRDefault="00BB6E27" w:rsidP="00AF02A4">
      <w:pPr>
        <w:rPr>
          <w:rFonts w:eastAsia="Arial" w:cs="Arial"/>
          <w:sz w:val="24"/>
          <w:lang w:val="sr-Cyrl-RS"/>
        </w:rPr>
      </w:pPr>
      <w:r w:rsidRPr="007B2EA4">
        <w:rPr>
          <w:rFonts w:eastAsia="Arial" w:cs="Arial"/>
          <w:sz w:val="24"/>
          <w:lang w:val="sr-Cyrl-RS"/>
        </w:rPr>
        <w:t xml:space="preserve">Место испоруке </w:t>
      </w:r>
      <w:r w:rsidR="00721EC5">
        <w:rPr>
          <w:rFonts w:eastAsia="Arial" w:cs="Arial"/>
          <w:sz w:val="24"/>
          <w:lang w:val="sr-Cyrl-RS"/>
        </w:rPr>
        <w:t>добара за Партију 1 и Партију 2 је</w:t>
      </w:r>
      <w:r w:rsidR="00AF02A4">
        <w:rPr>
          <w:rFonts w:eastAsia="Arial" w:cs="Arial"/>
          <w:sz w:val="24"/>
          <w:lang w:val="sr-Cyrl-RS"/>
        </w:rPr>
        <w:t xml:space="preserve"> Технички центар Београд</w:t>
      </w:r>
      <w:r w:rsidR="00721EC5" w:rsidRPr="00721EC5">
        <w:rPr>
          <w:rFonts w:eastAsia="Arial" w:cs="Arial"/>
          <w:sz w:val="24"/>
          <w:lang w:val="sr-Cyrl-RS"/>
        </w:rPr>
        <w:t xml:space="preserve">, </w:t>
      </w:r>
      <w:r w:rsidR="00AF02A4">
        <w:rPr>
          <w:rFonts w:eastAsia="Arial" w:cs="Arial"/>
          <w:sz w:val="24"/>
          <w:lang w:val="sr-Cyrl-RS"/>
        </w:rPr>
        <w:t xml:space="preserve">Београд, </w:t>
      </w:r>
      <w:r w:rsidR="00721EC5" w:rsidRPr="00721EC5">
        <w:rPr>
          <w:rFonts w:eastAsia="Arial" w:cs="Arial"/>
          <w:sz w:val="24"/>
          <w:lang w:val="sr-Cyrl-RS"/>
        </w:rPr>
        <w:t>Топлице Милана б.б.</w:t>
      </w:r>
    </w:p>
    <w:p w:rsidR="00BB6E27" w:rsidRPr="007B2EA4" w:rsidRDefault="00BB6E27" w:rsidP="00BB6E27">
      <w:pPr>
        <w:rPr>
          <w:rFonts w:cs="Arial"/>
          <w:sz w:val="24"/>
          <w:szCs w:val="24"/>
          <w:lang w:val="sr-Cyrl-CS"/>
        </w:rPr>
      </w:pPr>
      <w:r w:rsidRPr="007B2EA4">
        <w:rPr>
          <w:rFonts w:cs="Arial"/>
          <w:sz w:val="24"/>
          <w:szCs w:val="24"/>
          <w:lang w:val="sr-Cyrl-CS"/>
        </w:rPr>
        <w:t xml:space="preserve">Уз испоручена </w:t>
      </w:r>
      <w:r>
        <w:rPr>
          <w:rFonts w:cs="Arial"/>
          <w:sz w:val="24"/>
          <w:szCs w:val="24"/>
          <w:lang w:val="sr-Cyrl-CS"/>
        </w:rPr>
        <w:t xml:space="preserve"> </w:t>
      </w:r>
      <w:r w:rsidR="00714D15">
        <w:rPr>
          <w:rFonts w:cs="Arial"/>
          <w:sz w:val="24"/>
          <w:szCs w:val="24"/>
          <w:lang w:val="sr-Cyrl-CS"/>
        </w:rPr>
        <w:t>добра</w:t>
      </w:r>
      <w:r>
        <w:rPr>
          <w:rFonts w:cs="Arial"/>
          <w:sz w:val="24"/>
          <w:szCs w:val="24"/>
          <w:lang w:val="sr-Cyrl-CS"/>
        </w:rPr>
        <w:t xml:space="preserve"> </w:t>
      </w:r>
      <w:r w:rsidRPr="007B2EA4">
        <w:rPr>
          <w:rFonts w:cs="Arial"/>
          <w:sz w:val="24"/>
          <w:szCs w:val="24"/>
          <w:lang w:val="sr-Cyrl-CS"/>
        </w:rPr>
        <w:t>неопходно је доставити:</w:t>
      </w:r>
    </w:p>
    <w:p w:rsidR="00BB6E27" w:rsidRPr="007B2EA4" w:rsidRDefault="00BB6E27" w:rsidP="006B4A7E">
      <w:pPr>
        <w:numPr>
          <w:ilvl w:val="1"/>
          <w:numId w:val="31"/>
        </w:numPr>
        <w:tabs>
          <w:tab w:val="clear" w:pos="1440"/>
        </w:tabs>
        <w:suppressAutoHyphens/>
        <w:spacing w:before="0"/>
        <w:ind w:left="284" w:hanging="284"/>
        <w:rPr>
          <w:rFonts w:cs="Arial"/>
          <w:sz w:val="24"/>
          <w:szCs w:val="24"/>
          <w:lang w:val="sr-Cyrl-CS"/>
        </w:rPr>
      </w:pPr>
      <w:r w:rsidRPr="007B2EA4">
        <w:rPr>
          <w:rFonts w:cs="Arial"/>
          <w:sz w:val="24"/>
          <w:szCs w:val="24"/>
          <w:lang w:val="sr-Cyrl-CS"/>
        </w:rPr>
        <w:t>гарантни лист са списком овлашћених сервиса</w:t>
      </w:r>
    </w:p>
    <w:p w:rsidR="00BB6E27" w:rsidRPr="007B2EA4" w:rsidRDefault="00BB6E27" w:rsidP="006B4A7E">
      <w:pPr>
        <w:numPr>
          <w:ilvl w:val="1"/>
          <w:numId w:val="31"/>
        </w:numPr>
        <w:tabs>
          <w:tab w:val="clear" w:pos="1440"/>
        </w:tabs>
        <w:suppressAutoHyphens/>
        <w:spacing w:before="0"/>
        <w:ind w:left="284" w:hanging="284"/>
        <w:rPr>
          <w:rFonts w:cs="Arial"/>
          <w:sz w:val="24"/>
          <w:szCs w:val="24"/>
          <w:lang w:val="sr-Cyrl-CS"/>
        </w:rPr>
      </w:pPr>
      <w:r w:rsidRPr="007B2EA4">
        <w:rPr>
          <w:rFonts w:cs="Arial"/>
          <w:sz w:val="24"/>
          <w:szCs w:val="24"/>
          <w:lang w:val="sr-Cyrl-CS"/>
        </w:rPr>
        <w:t>упутство за употребу</w:t>
      </w:r>
    </w:p>
    <w:p w:rsidR="003333A4" w:rsidRDefault="00BB6E27" w:rsidP="003333A4">
      <w:pPr>
        <w:numPr>
          <w:ilvl w:val="1"/>
          <w:numId w:val="31"/>
        </w:numPr>
        <w:tabs>
          <w:tab w:val="clear" w:pos="1440"/>
        </w:tabs>
        <w:suppressAutoHyphens/>
        <w:spacing w:before="0"/>
        <w:ind w:left="284" w:hanging="284"/>
        <w:rPr>
          <w:rFonts w:cs="Arial"/>
          <w:sz w:val="24"/>
          <w:szCs w:val="24"/>
          <w:lang w:val="sr-Cyrl-CS"/>
        </w:rPr>
      </w:pPr>
      <w:r w:rsidRPr="007B2EA4">
        <w:rPr>
          <w:rFonts w:cs="Arial"/>
          <w:sz w:val="24"/>
          <w:szCs w:val="24"/>
          <w:lang w:val="sr-Cyrl-CS"/>
        </w:rPr>
        <w:t>резервни точак</w:t>
      </w:r>
    </w:p>
    <w:p w:rsidR="00BB6E27" w:rsidRPr="003333A4" w:rsidRDefault="00BB6E27" w:rsidP="003333A4">
      <w:pPr>
        <w:numPr>
          <w:ilvl w:val="1"/>
          <w:numId w:val="31"/>
        </w:numPr>
        <w:tabs>
          <w:tab w:val="clear" w:pos="1440"/>
        </w:tabs>
        <w:suppressAutoHyphens/>
        <w:spacing w:before="0"/>
        <w:ind w:left="284" w:hanging="284"/>
        <w:rPr>
          <w:rFonts w:cs="Arial"/>
          <w:sz w:val="24"/>
          <w:szCs w:val="24"/>
          <w:lang w:val="sr-Cyrl-CS"/>
        </w:rPr>
      </w:pPr>
      <w:r w:rsidRPr="003333A4">
        <w:rPr>
          <w:rFonts w:cs="Arial"/>
          <w:sz w:val="24"/>
          <w:szCs w:val="24"/>
          <w:lang w:val="sr-Cyrl-CS"/>
        </w:rPr>
        <w:t>резервни алат и прибор (троугао, резервне сијалице, комл.</w:t>
      </w:r>
      <w:r w:rsidRPr="003333A4">
        <w:rPr>
          <w:rFonts w:cs="Arial"/>
          <w:sz w:val="24"/>
          <w:szCs w:val="24"/>
          <w:lang w:val="sr-Latn-RS"/>
        </w:rPr>
        <w:t>прву помоћ</w:t>
      </w:r>
      <w:r w:rsidRPr="003333A4">
        <w:rPr>
          <w:rFonts w:cs="Arial"/>
          <w:sz w:val="24"/>
          <w:szCs w:val="24"/>
          <w:lang w:val="sr-Cyrl-CS"/>
        </w:rPr>
        <w:t xml:space="preserve">) у складу са </w:t>
      </w:r>
      <w:r w:rsidR="003333A4" w:rsidRPr="003333A4">
        <w:rPr>
          <w:rFonts w:cs="Arial"/>
          <w:sz w:val="24"/>
          <w:szCs w:val="24"/>
          <w:lang w:val="sr-Cyrl-CS"/>
        </w:rPr>
        <w:t>Правилником о подели моторних и прикључних возила и техничким условима за возила у саобраћају на путевима („Службени гласник РС", бр. 40/2012, 102/2012, 19/2013, 41/2013, 102/2014, 41/2015, 78/2015, 111/2015, 14/2016, 108/2016, 7/2017 -  исправка и 63/2017 и 45/2018)</w:t>
      </w:r>
    </w:p>
    <w:p w:rsidR="00BB6E27" w:rsidRPr="00E35E24" w:rsidRDefault="00BB6E27" w:rsidP="006B4A7E">
      <w:pPr>
        <w:numPr>
          <w:ilvl w:val="1"/>
          <w:numId w:val="31"/>
        </w:numPr>
        <w:tabs>
          <w:tab w:val="clear" w:pos="1440"/>
        </w:tabs>
        <w:suppressAutoHyphens/>
        <w:spacing w:before="0"/>
        <w:ind w:left="284" w:hanging="284"/>
        <w:jc w:val="left"/>
        <w:rPr>
          <w:rFonts w:ascii="Calibri" w:hAnsi="Calibri"/>
          <w:sz w:val="24"/>
          <w:szCs w:val="24"/>
        </w:rPr>
      </w:pPr>
      <w:r w:rsidRPr="007B2EA4">
        <w:rPr>
          <w:rFonts w:cs="Arial"/>
          <w:sz w:val="24"/>
          <w:szCs w:val="24"/>
          <w:lang w:val="sr-Cyrl-CS"/>
        </w:rPr>
        <w:t>ватрогасни апарат</w:t>
      </w:r>
    </w:p>
    <w:p w:rsidR="00073237" w:rsidRPr="00420ADD" w:rsidRDefault="00073237" w:rsidP="006B4A7E">
      <w:pPr>
        <w:pStyle w:val="Default"/>
        <w:numPr>
          <w:ilvl w:val="1"/>
          <w:numId w:val="29"/>
        </w:numPr>
        <w:rPr>
          <w:rFonts w:ascii="Arial" w:hAnsi="Arial" w:cs="Arial"/>
          <w:b/>
          <w:lang w:val="sr-Cyrl-CS"/>
        </w:rPr>
      </w:pPr>
      <w:r w:rsidRPr="00420ADD">
        <w:rPr>
          <w:rFonts w:ascii="Arial" w:hAnsi="Arial" w:cs="Arial"/>
          <w:b/>
          <w:lang w:val="sr-Cyrl-CS"/>
        </w:rPr>
        <w:t>Гарантни рок</w:t>
      </w:r>
    </w:p>
    <w:p w:rsidR="00DE27A6" w:rsidRDefault="00DE27A6" w:rsidP="00DE27A6">
      <w:pPr>
        <w:rPr>
          <w:rFonts w:eastAsia="Arial" w:cs="Arial"/>
          <w:sz w:val="24"/>
          <w:szCs w:val="24"/>
          <w:lang w:val="sr-Cyrl-RS"/>
        </w:rPr>
      </w:pPr>
      <w:r w:rsidRPr="008C235C">
        <w:rPr>
          <w:rFonts w:eastAsia="Arial" w:cs="Arial"/>
          <w:sz w:val="24"/>
          <w:szCs w:val="24"/>
          <w:lang w:val="sr-Cyrl-RS"/>
        </w:rPr>
        <w:t xml:space="preserve">За сва испоручена </w:t>
      </w:r>
      <w:r w:rsidR="008C235C">
        <w:rPr>
          <w:rFonts w:eastAsia="Arial" w:cs="Arial"/>
          <w:sz w:val="24"/>
          <w:szCs w:val="24"/>
          <w:lang w:val="sr-Cyrl-RS"/>
        </w:rPr>
        <w:t>добра</w:t>
      </w:r>
      <w:r w:rsidRPr="007B2EA4">
        <w:rPr>
          <w:rFonts w:eastAsia="Arial" w:cs="Arial"/>
          <w:sz w:val="24"/>
          <w:szCs w:val="24"/>
          <w:lang w:val="sr-Cyrl-RS"/>
        </w:rPr>
        <w:t>, сервиси у гарантном и вангаранатном року морају бити обезбеђени на територији Републике Србије.</w:t>
      </w:r>
    </w:p>
    <w:p w:rsidR="00420ADD" w:rsidRDefault="00420ADD" w:rsidP="00F61265">
      <w:pPr>
        <w:spacing w:before="0"/>
        <w:jc w:val="left"/>
        <w:rPr>
          <w:rFonts w:eastAsia="Arial" w:cs="Arial"/>
          <w:b/>
          <w:sz w:val="24"/>
          <w:lang w:val="sr-Cyrl-RS"/>
        </w:rPr>
      </w:pPr>
    </w:p>
    <w:p w:rsidR="00F61265" w:rsidRPr="00BB6E27" w:rsidRDefault="00F61265" w:rsidP="00F61265">
      <w:pPr>
        <w:spacing w:before="0"/>
        <w:jc w:val="left"/>
        <w:rPr>
          <w:rFonts w:eastAsia="Arial" w:cs="Arial"/>
          <w:b/>
          <w:sz w:val="24"/>
          <w:lang w:val="sr-Cyrl-RS"/>
        </w:rPr>
      </w:pPr>
      <w:r>
        <w:rPr>
          <w:rFonts w:eastAsia="Arial" w:cs="Arial"/>
          <w:b/>
          <w:sz w:val="24"/>
          <w:lang w:val="sr-Cyrl-RS"/>
        </w:rPr>
        <w:t>Партија 1</w:t>
      </w:r>
      <w:r w:rsidR="005B644A">
        <w:rPr>
          <w:rFonts w:eastAsia="Arial" w:cs="Arial"/>
          <w:b/>
          <w:sz w:val="24"/>
          <w:lang w:val="sr-Cyrl-RS"/>
        </w:rPr>
        <w:t>:</w:t>
      </w:r>
    </w:p>
    <w:p w:rsidR="00F61265" w:rsidRPr="00F61265" w:rsidRDefault="00F61265" w:rsidP="00F61265">
      <w:pPr>
        <w:spacing w:before="0"/>
        <w:rPr>
          <w:rFonts w:eastAsia="Arial" w:cs="Arial"/>
          <w:sz w:val="24"/>
        </w:rPr>
      </w:pPr>
      <w:r w:rsidRPr="00F61265">
        <w:rPr>
          <w:rFonts w:eastAsia="Arial" w:cs="Arial"/>
          <w:sz w:val="24"/>
          <w:lang w:val="sr-Cyrl-RS"/>
        </w:rPr>
        <w:t xml:space="preserve">Гарантни рок </w:t>
      </w:r>
      <w:r>
        <w:rPr>
          <w:rFonts w:eastAsia="Arial" w:cs="Arial"/>
          <w:sz w:val="24"/>
          <w:lang w:val="sr-Cyrl-RS"/>
        </w:rPr>
        <w:t xml:space="preserve">не може бити краћи од </w:t>
      </w:r>
      <w:r w:rsidR="005B644A">
        <w:rPr>
          <w:rFonts w:eastAsia="Arial" w:cs="Arial"/>
          <w:sz w:val="24"/>
          <w:lang w:val="sr-Cyrl-RS"/>
        </w:rPr>
        <w:t xml:space="preserve">12 (словима: </w:t>
      </w:r>
      <w:r>
        <w:rPr>
          <w:rFonts w:eastAsia="Arial" w:cs="Arial"/>
          <w:sz w:val="24"/>
          <w:lang w:val="sr-Cyrl-RS"/>
        </w:rPr>
        <w:t>дван</w:t>
      </w:r>
      <w:r w:rsidR="003333A4">
        <w:rPr>
          <w:rFonts w:eastAsia="Arial" w:cs="Arial"/>
          <w:sz w:val="24"/>
          <w:lang w:val="sr-Cyrl-RS"/>
        </w:rPr>
        <w:t>а</w:t>
      </w:r>
      <w:r>
        <w:rPr>
          <w:rFonts w:eastAsia="Arial" w:cs="Arial"/>
          <w:sz w:val="24"/>
          <w:lang w:val="sr-Cyrl-RS"/>
        </w:rPr>
        <w:t>ест</w:t>
      </w:r>
      <w:r w:rsidR="005B644A">
        <w:rPr>
          <w:rFonts w:eastAsia="Arial" w:cs="Arial"/>
          <w:sz w:val="24"/>
          <w:lang w:val="sr-Cyrl-RS"/>
        </w:rPr>
        <w:t>)</w:t>
      </w:r>
      <w:r>
        <w:rPr>
          <w:rFonts w:eastAsia="Arial" w:cs="Arial"/>
          <w:sz w:val="24"/>
          <w:lang w:val="sr-Cyrl-RS"/>
        </w:rPr>
        <w:t xml:space="preserve"> месеци од</w:t>
      </w:r>
      <w:r w:rsidR="003333A4">
        <w:rPr>
          <w:rFonts w:eastAsia="Arial" w:cs="Arial"/>
          <w:sz w:val="24"/>
          <w:lang w:val="sr-Cyrl-RS"/>
        </w:rPr>
        <w:t xml:space="preserve"> </w:t>
      </w:r>
      <w:r>
        <w:rPr>
          <w:rFonts w:eastAsia="Arial" w:cs="Arial"/>
          <w:sz w:val="24"/>
          <w:lang w:val="sr-Cyrl-RS"/>
        </w:rPr>
        <w:t xml:space="preserve">дана  </w:t>
      </w:r>
      <w:r w:rsidRPr="008C235C">
        <w:rPr>
          <w:rFonts w:eastAsia="Arial" w:cs="Arial"/>
          <w:sz w:val="24"/>
          <w:lang w:val="sr-Cyrl-RS"/>
        </w:rPr>
        <w:t>потписивања Записника о квалитативном и квантитативном пријему;</w:t>
      </w:r>
      <w:r>
        <w:rPr>
          <w:rFonts w:eastAsia="Arial" w:cs="Arial"/>
          <w:sz w:val="24"/>
          <w:lang w:val="sr-Cyrl-RS"/>
        </w:rPr>
        <w:t xml:space="preserve"> </w:t>
      </w:r>
    </w:p>
    <w:p w:rsidR="00420ADD" w:rsidRDefault="00420ADD" w:rsidP="00420ADD">
      <w:pPr>
        <w:rPr>
          <w:rFonts w:eastAsia="Arial" w:cs="Arial"/>
          <w:b/>
          <w:sz w:val="24"/>
          <w:lang w:val="sr-Cyrl-RS"/>
        </w:rPr>
      </w:pPr>
      <w:r>
        <w:rPr>
          <w:rFonts w:eastAsia="Arial" w:cs="Arial"/>
          <w:b/>
          <w:sz w:val="24"/>
          <w:lang w:val="sr-Cyrl-RS"/>
        </w:rPr>
        <w:t>Партиј</w:t>
      </w:r>
      <w:r w:rsidR="005B644A">
        <w:rPr>
          <w:rFonts w:eastAsia="Arial" w:cs="Arial"/>
          <w:b/>
          <w:sz w:val="24"/>
          <w:lang w:val="sr-Cyrl-RS"/>
        </w:rPr>
        <w:t>а</w:t>
      </w:r>
      <w:r>
        <w:rPr>
          <w:rFonts w:eastAsia="Arial" w:cs="Arial"/>
          <w:b/>
          <w:sz w:val="24"/>
          <w:lang w:val="sr-Cyrl-RS"/>
        </w:rPr>
        <w:t xml:space="preserve"> 2:</w:t>
      </w:r>
    </w:p>
    <w:p w:rsidR="00BB6E27" w:rsidRDefault="00BB6E27" w:rsidP="00BB6E27">
      <w:pPr>
        <w:spacing w:before="0"/>
        <w:jc w:val="left"/>
        <w:rPr>
          <w:rFonts w:eastAsia="Arial" w:cs="Arial"/>
          <w:b/>
          <w:sz w:val="24"/>
        </w:rPr>
      </w:pPr>
    </w:p>
    <w:p w:rsidR="00420ADD" w:rsidRPr="00420ADD" w:rsidRDefault="00420ADD" w:rsidP="00420ADD">
      <w:pPr>
        <w:numPr>
          <w:ilvl w:val="0"/>
          <w:numId w:val="33"/>
        </w:numPr>
        <w:spacing w:before="0"/>
        <w:jc w:val="left"/>
        <w:rPr>
          <w:rFonts w:eastAsia="Arial" w:cs="Arial"/>
          <w:b/>
          <w:sz w:val="24"/>
          <w:lang w:val="sr-Cyrl-RS"/>
        </w:rPr>
      </w:pPr>
      <w:r w:rsidRPr="00420ADD">
        <w:rPr>
          <w:rFonts w:eastAsia="Arial" w:cs="Arial"/>
          <w:b/>
          <w:sz w:val="24"/>
          <w:lang w:val="sr-Cyrl-RS"/>
        </w:rPr>
        <w:t>Теретно возило 6</w:t>
      </w:r>
      <w:r w:rsidRPr="00420ADD">
        <w:rPr>
          <w:rFonts w:eastAsia="Arial" w:cs="Arial"/>
          <w:b/>
          <w:sz w:val="24"/>
        </w:rPr>
        <w:t xml:space="preserve">x6 </w:t>
      </w:r>
      <w:r w:rsidRPr="00420ADD">
        <w:rPr>
          <w:rFonts w:eastAsia="Arial" w:cs="Arial"/>
          <w:b/>
          <w:sz w:val="24"/>
          <w:lang w:val="sr-Cyrl-RS"/>
        </w:rPr>
        <w:t>са хидрауличном дизалицом,</w:t>
      </w:r>
      <w:r w:rsidRPr="00420ADD">
        <w:rPr>
          <w:rFonts w:eastAsia="Arial" w:cs="Arial"/>
          <w:b/>
          <w:sz w:val="24"/>
        </w:rPr>
        <w:t xml:space="preserve"> </w:t>
      </w:r>
      <w:r w:rsidRPr="00420ADD">
        <w:rPr>
          <w:rFonts w:eastAsia="Arial" w:cs="Arial"/>
          <w:b/>
          <w:sz w:val="24"/>
          <w:lang w:val="sr-Cyrl-RS"/>
        </w:rPr>
        <w:t>товарним сандуком и седлом за превоз стубова</w:t>
      </w:r>
    </w:p>
    <w:p w:rsidR="008C235C" w:rsidRDefault="008C235C" w:rsidP="008C235C">
      <w:pPr>
        <w:spacing w:before="0"/>
        <w:jc w:val="left"/>
        <w:rPr>
          <w:rFonts w:eastAsia="Arial" w:cs="Arial"/>
          <w:b/>
          <w:sz w:val="24"/>
          <w:lang w:val="sr-Cyrl-RS"/>
        </w:rPr>
      </w:pPr>
    </w:p>
    <w:p w:rsidR="008C235C" w:rsidRDefault="008C235C" w:rsidP="008C235C">
      <w:pPr>
        <w:spacing w:before="0"/>
        <w:jc w:val="left"/>
        <w:rPr>
          <w:rFonts w:eastAsia="Arial" w:cs="Arial"/>
          <w:b/>
          <w:sz w:val="24"/>
          <w:lang w:val="sr-Cyrl-RS"/>
        </w:rPr>
      </w:pPr>
      <w:r>
        <w:rPr>
          <w:rFonts w:eastAsia="Arial" w:cs="Arial"/>
          <w:b/>
          <w:sz w:val="24"/>
          <w:lang w:val="sr-Cyrl-RS"/>
        </w:rPr>
        <w:t xml:space="preserve">Минимални </w:t>
      </w:r>
      <w:r>
        <w:rPr>
          <w:rFonts w:eastAsia="Arial" w:cs="Arial"/>
          <w:b/>
          <w:sz w:val="24"/>
        </w:rPr>
        <w:t>г</w:t>
      </w:r>
      <w:r w:rsidRPr="00BB6E27">
        <w:rPr>
          <w:rFonts w:eastAsia="Arial" w:cs="Arial"/>
          <w:b/>
          <w:sz w:val="24"/>
        </w:rPr>
        <w:t>арантни рок</w:t>
      </w:r>
      <w:r>
        <w:rPr>
          <w:rFonts w:eastAsia="Arial" w:cs="Arial"/>
          <w:b/>
          <w:sz w:val="24"/>
          <w:lang w:val="sr-Cyrl-RS"/>
        </w:rPr>
        <w:t xml:space="preserve"> износи и то:</w:t>
      </w:r>
    </w:p>
    <w:p w:rsidR="00420ADD" w:rsidRPr="00BB6E27" w:rsidRDefault="00420ADD" w:rsidP="008C235C">
      <w:pPr>
        <w:spacing w:before="0"/>
        <w:jc w:val="left"/>
        <w:rPr>
          <w:rFonts w:eastAsia="Arial" w:cs="Arial"/>
          <w:b/>
          <w:sz w:val="24"/>
          <w:lang w:val="sr-Cyrl-RS"/>
        </w:rPr>
      </w:pPr>
    </w:p>
    <w:p w:rsidR="00420ADD" w:rsidRPr="005A3F11" w:rsidRDefault="00420ADD" w:rsidP="00420ADD">
      <w:pPr>
        <w:pStyle w:val="ListParagraph"/>
        <w:numPr>
          <w:ilvl w:val="0"/>
          <w:numId w:val="32"/>
        </w:numPr>
        <w:spacing w:before="0" w:after="0" w:line="240" w:lineRule="auto"/>
        <w:rPr>
          <w:rFonts w:ascii="Arial" w:eastAsia="Arial" w:hAnsi="Arial" w:cs="Arial"/>
          <w:sz w:val="24"/>
          <w:lang w:val="sr-Cyrl-RS"/>
        </w:rPr>
      </w:pPr>
      <w:r w:rsidRPr="005A3F11">
        <w:rPr>
          <w:rFonts w:ascii="Arial" w:eastAsia="Arial" w:hAnsi="Arial" w:cs="Arial"/>
          <w:sz w:val="24"/>
          <w:lang w:val="sr-Cyrl-RS"/>
        </w:rPr>
        <w:t>Подвоз - 12 месеци на комплетан подвоз од дана испоруке и потписивања Записника о квалитативном и квантитативном пријему;</w:t>
      </w:r>
    </w:p>
    <w:p w:rsidR="00420ADD" w:rsidRPr="005A3F11" w:rsidRDefault="00420ADD" w:rsidP="00420ADD">
      <w:pPr>
        <w:pStyle w:val="ListParagraph"/>
        <w:numPr>
          <w:ilvl w:val="0"/>
          <w:numId w:val="32"/>
        </w:numPr>
        <w:spacing w:before="0" w:after="0" w:line="240" w:lineRule="auto"/>
        <w:rPr>
          <w:rFonts w:ascii="Arial" w:eastAsia="Arial" w:hAnsi="Arial" w:cs="Arial"/>
          <w:sz w:val="24"/>
          <w:lang w:val="sr-Cyrl-RS"/>
        </w:rPr>
      </w:pPr>
      <w:r>
        <w:rPr>
          <w:rFonts w:ascii="Arial" w:eastAsia="Arial" w:hAnsi="Arial" w:cs="Arial"/>
          <w:sz w:val="24"/>
          <w:lang w:val="sr-Cyrl-RS"/>
        </w:rPr>
        <w:t>Н</w:t>
      </w:r>
      <w:r w:rsidRPr="005A3F11">
        <w:rPr>
          <w:rFonts w:ascii="Arial" w:eastAsia="Arial" w:hAnsi="Arial" w:cs="Arial"/>
          <w:sz w:val="24"/>
          <w:lang w:val="sr-Cyrl-RS"/>
        </w:rPr>
        <w:t xml:space="preserve">а погонску групу (мотор, мењач, диференцијал, осовине) - 24 месеца од дана испоруке и потписивања Записника о квалитативном и квантитативном пријему; </w:t>
      </w:r>
    </w:p>
    <w:p w:rsidR="00420ADD" w:rsidRPr="005A3F11" w:rsidRDefault="00420ADD" w:rsidP="005B644A">
      <w:pPr>
        <w:pStyle w:val="ListParagraph"/>
        <w:numPr>
          <w:ilvl w:val="0"/>
          <w:numId w:val="32"/>
        </w:numPr>
        <w:spacing w:before="0" w:after="0" w:line="240" w:lineRule="auto"/>
        <w:rPr>
          <w:rFonts w:ascii="Arial" w:eastAsia="Arial" w:hAnsi="Arial" w:cs="Arial"/>
          <w:sz w:val="24"/>
          <w:lang w:val="sr-Cyrl-RS"/>
        </w:rPr>
      </w:pPr>
      <w:r>
        <w:rPr>
          <w:rFonts w:ascii="Arial" w:eastAsia="Arial" w:hAnsi="Arial" w:cs="Arial"/>
          <w:sz w:val="24"/>
          <w:lang w:val="sr-Cyrl-RS"/>
        </w:rPr>
        <w:lastRenderedPageBreak/>
        <w:t xml:space="preserve">На Товарни сандук - </w:t>
      </w:r>
      <w:r w:rsidRPr="00420ADD">
        <w:rPr>
          <w:rFonts w:ascii="Arial" w:eastAsia="Arial" w:hAnsi="Arial" w:cs="Arial"/>
          <w:i/>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420ADD" w:rsidRPr="00FD5D6C" w:rsidRDefault="00420ADD" w:rsidP="005B644A">
      <w:pPr>
        <w:numPr>
          <w:ilvl w:val="0"/>
          <w:numId w:val="32"/>
        </w:numPr>
        <w:spacing w:before="0"/>
        <w:contextualSpacing/>
        <w:rPr>
          <w:rFonts w:eastAsia="Arial" w:cs="Arial"/>
          <w:b/>
          <w:sz w:val="24"/>
          <w:lang w:val="sr-Cyrl-RS"/>
        </w:rPr>
      </w:pPr>
      <w:r w:rsidRPr="00FD5D6C">
        <w:rPr>
          <w:rFonts w:eastAsia="Arial" w:cs="Arial"/>
          <w:sz w:val="24"/>
          <w:lang w:val="sr-Cyrl-RS"/>
        </w:rPr>
        <w:t xml:space="preserve">гаранција на све делове дизалице </w:t>
      </w:r>
      <w:r>
        <w:rPr>
          <w:rFonts w:eastAsia="Arial" w:cs="Arial"/>
          <w:sz w:val="24"/>
          <w:lang w:val="sr-Cyrl-RS"/>
        </w:rPr>
        <w:t xml:space="preserve"> - </w:t>
      </w:r>
      <w:r w:rsidRPr="00420ADD">
        <w:rPr>
          <w:rFonts w:eastAsia="Arial" w:cs="Arial"/>
          <w:sz w:val="24"/>
          <w:lang w:val="sr-Cyrl-RS"/>
        </w:rPr>
        <w:t>24 месец</w:t>
      </w:r>
      <w:r>
        <w:rPr>
          <w:rFonts w:eastAsia="Arial" w:cs="Arial"/>
          <w:sz w:val="24"/>
          <w:lang w:val="sr-Cyrl-RS"/>
        </w:rPr>
        <w:t>а</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420ADD" w:rsidRPr="00FD5D6C" w:rsidRDefault="00420ADD" w:rsidP="005B644A">
      <w:pPr>
        <w:numPr>
          <w:ilvl w:val="0"/>
          <w:numId w:val="32"/>
        </w:numPr>
        <w:spacing w:before="0"/>
        <w:contextualSpacing/>
        <w:rPr>
          <w:rFonts w:eastAsia="Arial" w:cs="Arial"/>
          <w:b/>
          <w:sz w:val="24"/>
          <w:lang w:val="sr-Cyrl-RS"/>
        </w:rPr>
      </w:pPr>
      <w:r w:rsidRPr="00FD5D6C">
        <w:rPr>
          <w:rFonts w:eastAsia="Arial" w:cs="Arial"/>
          <w:sz w:val="24"/>
          <w:lang w:val="sr-Cyrl-RS"/>
        </w:rPr>
        <w:t xml:space="preserve">гаранција на носивне челичне делове дизалице </w:t>
      </w:r>
      <w:r>
        <w:rPr>
          <w:rFonts w:eastAsia="Arial" w:cs="Arial"/>
          <w:sz w:val="24"/>
          <w:lang w:val="sr-Cyrl-RS"/>
        </w:rPr>
        <w:t xml:space="preserve">- </w:t>
      </w:r>
      <w:r w:rsidRPr="00420ADD">
        <w:rPr>
          <w:rFonts w:eastAsia="Arial" w:cs="Arial"/>
          <w:sz w:val="24"/>
          <w:lang w:val="sr-Cyrl-RS"/>
        </w:rPr>
        <w:t>36 месеци</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420ADD" w:rsidRPr="00FD5D6C" w:rsidRDefault="00420ADD" w:rsidP="00420ADD">
      <w:pPr>
        <w:numPr>
          <w:ilvl w:val="0"/>
          <w:numId w:val="32"/>
        </w:numPr>
        <w:spacing w:before="0"/>
        <w:ind w:left="851" w:hanging="357"/>
        <w:contextualSpacing/>
        <w:jc w:val="left"/>
        <w:rPr>
          <w:rFonts w:eastAsia="Arial" w:cs="Arial"/>
          <w:sz w:val="24"/>
          <w:lang w:val="sr-Cyrl-RS"/>
        </w:rPr>
      </w:pPr>
      <w:r w:rsidRPr="00FD5D6C">
        <w:rPr>
          <w:rFonts w:eastAsia="Arial" w:cs="Arial"/>
          <w:sz w:val="24"/>
          <w:lang w:val="sr-Cyrl-RS"/>
        </w:rPr>
        <w:t xml:space="preserve">гаранција на боју дизалице минимум </w:t>
      </w:r>
      <w:r>
        <w:rPr>
          <w:rFonts w:eastAsia="Arial" w:cs="Arial"/>
          <w:sz w:val="24"/>
          <w:lang w:val="sr-Cyrl-RS"/>
        </w:rPr>
        <w:t xml:space="preserve">- </w:t>
      </w:r>
      <w:r w:rsidRPr="00420ADD">
        <w:rPr>
          <w:rFonts w:eastAsia="Arial" w:cs="Arial"/>
          <w:sz w:val="24"/>
          <w:lang w:val="sr-Cyrl-RS"/>
        </w:rPr>
        <w:t>24 месец</w:t>
      </w:r>
      <w:r w:rsidR="003333A4">
        <w:rPr>
          <w:rFonts w:eastAsia="Arial" w:cs="Arial"/>
          <w:sz w:val="24"/>
          <w:lang w:val="sr-Cyrl-RS"/>
        </w:rPr>
        <w:t>а</w:t>
      </w:r>
      <w:r w:rsidRPr="00FD5D6C">
        <w:rPr>
          <w:rFonts w:eastAsia="Arial" w:cs="Arial"/>
          <w:b/>
          <w:sz w:val="24"/>
          <w:lang w:val="sr-Cyrl-RS"/>
        </w:rPr>
        <w:t xml:space="preserve"> </w:t>
      </w:r>
      <w:r w:rsidRPr="00FD5D6C">
        <w:rPr>
          <w:rFonts w:eastAsia="Arial" w:cs="Arial"/>
          <w:sz w:val="24"/>
          <w:lang w:val="sr-Cyrl-RS"/>
        </w:rPr>
        <w:t>од дана испоруке и потписивања Записника о квалитативном и квантитативном пријему;</w:t>
      </w:r>
    </w:p>
    <w:p w:rsidR="00420ADD" w:rsidRPr="00420ADD" w:rsidRDefault="00420ADD" w:rsidP="00420ADD">
      <w:pPr>
        <w:pStyle w:val="ListParagraph"/>
        <w:numPr>
          <w:ilvl w:val="0"/>
          <w:numId w:val="32"/>
        </w:numPr>
        <w:spacing w:before="0" w:after="0" w:line="240" w:lineRule="auto"/>
        <w:ind w:left="851" w:hanging="357"/>
        <w:rPr>
          <w:rFonts w:ascii="Arial" w:eastAsia="Arial" w:hAnsi="Arial" w:cs="Arial"/>
          <w:sz w:val="24"/>
          <w:lang w:val="sr-Cyrl-RS"/>
        </w:rPr>
      </w:pPr>
      <w:r w:rsidRPr="00420ADD">
        <w:rPr>
          <w:rFonts w:ascii="Arial" w:eastAsia="Arial" w:hAnsi="Arial" w:cs="Arial"/>
          <w:sz w:val="24"/>
          <w:lang w:val="sr-Cyrl-RS"/>
        </w:rPr>
        <w:t xml:space="preserve">гаранција за уградњу минимум </w:t>
      </w:r>
      <w:r w:rsidRPr="00420ADD">
        <w:rPr>
          <w:rFonts w:ascii="Arial" w:eastAsia="Arial" w:hAnsi="Arial" w:cs="Arial"/>
          <w:b/>
          <w:sz w:val="24"/>
          <w:lang w:val="sr-Cyrl-RS"/>
        </w:rPr>
        <w:t>24 месец</w:t>
      </w:r>
      <w:r w:rsidR="003333A4">
        <w:rPr>
          <w:rFonts w:ascii="Arial" w:eastAsia="Arial" w:hAnsi="Arial" w:cs="Arial"/>
          <w:b/>
          <w:sz w:val="24"/>
          <w:lang w:val="sr-Cyrl-RS"/>
        </w:rPr>
        <w:t>а</w:t>
      </w:r>
      <w:r w:rsidRPr="00420ADD">
        <w:rPr>
          <w:rFonts w:ascii="Arial" w:eastAsia="Arial" w:hAnsi="Arial" w:cs="Arial"/>
          <w:sz w:val="24"/>
          <w:lang w:val="sr-Cyrl-RS"/>
        </w:rPr>
        <w:t xml:space="preserve"> од извршене уград</w:t>
      </w:r>
      <w:r w:rsidR="003333A4">
        <w:rPr>
          <w:rFonts w:ascii="Arial" w:eastAsia="Arial" w:hAnsi="Arial" w:cs="Arial"/>
          <w:sz w:val="24"/>
          <w:lang w:val="sr-Cyrl-RS"/>
        </w:rPr>
        <w:t>ње</w:t>
      </w:r>
    </w:p>
    <w:p w:rsidR="00BD2830" w:rsidRPr="00420ADD" w:rsidRDefault="00BD2830" w:rsidP="00420ADD">
      <w:pPr>
        <w:spacing w:before="0"/>
        <w:jc w:val="left"/>
        <w:rPr>
          <w:rFonts w:eastAsia="Arial" w:cs="Arial"/>
          <w:sz w:val="24"/>
          <w:lang w:val="sr-Cyrl-RS"/>
        </w:rPr>
      </w:pPr>
    </w:p>
    <w:p w:rsidR="00420ADD" w:rsidRDefault="00420ADD" w:rsidP="00420ADD">
      <w:pPr>
        <w:pStyle w:val="ListParagraph"/>
        <w:numPr>
          <w:ilvl w:val="0"/>
          <w:numId w:val="33"/>
        </w:numPr>
        <w:spacing w:before="0" w:after="0" w:line="240" w:lineRule="auto"/>
        <w:ind w:left="720"/>
        <w:jc w:val="left"/>
        <w:rPr>
          <w:rFonts w:ascii="Arial" w:eastAsia="Arial" w:hAnsi="Arial" w:cs="Arial"/>
          <w:b/>
          <w:sz w:val="24"/>
          <w:lang w:val="sr-Cyrl-RS"/>
        </w:rPr>
      </w:pPr>
      <w:r w:rsidRPr="005A3F11">
        <w:rPr>
          <w:rFonts w:ascii="Arial" w:eastAsia="Arial" w:hAnsi="Arial" w:cs="Arial"/>
          <w:b/>
          <w:sz w:val="24"/>
          <w:lang w:val="sr-Cyrl-RS"/>
        </w:rPr>
        <w:t>Теретно возило са хидрауличном дизалицом и товарним сандуком</w:t>
      </w:r>
    </w:p>
    <w:p w:rsidR="00420ADD" w:rsidRPr="005A3F11" w:rsidRDefault="00420ADD" w:rsidP="00420ADD">
      <w:pPr>
        <w:pStyle w:val="ListParagraph"/>
        <w:spacing w:after="0" w:line="240" w:lineRule="auto"/>
        <w:rPr>
          <w:rFonts w:ascii="Arial" w:eastAsia="Arial" w:hAnsi="Arial" w:cs="Arial"/>
          <w:b/>
          <w:sz w:val="24"/>
          <w:lang w:val="sr-Cyrl-RS"/>
        </w:rPr>
      </w:pPr>
    </w:p>
    <w:p w:rsidR="008C235C" w:rsidRDefault="008C235C" w:rsidP="00402FA5">
      <w:pPr>
        <w:pStyle w:val="ListParagraph"/>
        <w:spacing w:before="0"/>
        <w:ind w:left="990"/>
        <w:jc w:val="left"/>
        <w:rPr>
          <w:rFonts w:ascii="Arial" w:eastAsia="Arial" w:hAnsi="Arial" w:cs="Arial"/>
          <w:b/>
          <w:sz w:val="24"/>
          <w:lang w:val="sr-Cyrl-RS"/>
        </w:rPr>
      </w:pPr>
      <w:r w:rsidRPr="008C235C">
        <w:rPr>
          <w:rFonts w:ascii="Arial" w:eastAsia="Arial" w:hAnsi="Arial" w:cs="Arial"/>
          <w:b/>
          <w:sz w:val="24"/>
          <w:lang w:val="sr-Cyrl-RS"/>
        </w:rPr>
        <w:t xml:space="preserve">Минимални </w:t>
      </w:r>
      <w:r w:rsidRPr="008C235C">
        <w:rPr>
          <w:rFonts w:ascii="Arial" w:eastAsia="Arial" w:hAnsi="Arial" w:cs="Arial"/>
          <w:b/>
          <w:sz w:val="24"/>
        </w:rPr>
        <w:t>гарантни рок</w:t>
      </w:r>
      <w:r w:rsidRPr="008C235C">
        <w:rPr>
          <w:rFonts w:ascii="Arial" w:eastAsia="Arial" w:hAnsi="Arial" w:cs="Arial"/>
          <w:b/>
          <w:sz w:val="24"/>
          <w:lang w:val="sr-Cyrl-RS"/>
        </w:rPr>
        <w:t xml:space="preserve"> износи и то:</w:t>
      </w:r>
    </w:p>
    <w:p w:rsidR="00420ADD" w:rsidRDefault="00420ADD" w:rsidP="00402FA5">
      <w:pPr>
        <w:pStyle w:val="ListParagraph"/>
        <w:spacing w:before="0"/>
        <w:ind w:left="990"/>
        <w:jc w:val="left"/>
        <w:rPr>
          <w:rFonts w:ascii="Arial" w:eastAsia="Arial" w:hAnsi="Arial" w:cs="Arial"/>
          <w:b/>
          <w:sz w:val="24"/>
          <w:lang w:val="sr-Cyrl-RS"/>
        </w:rPr>
      </w:pPr>
    </w:p>
    <w:p w:rsidR="00420ADD" w:rsidRDefault="00420ADD" w:rsidP="00420ADD">
      <w:pPr>
        <w:pStyle w:val="ListParagraph"/>
        <w:numPr>
          <w:ilvl w:val="0"/>
          <w:numId w:val="32"/>
        </w:numPr>
        <w:spacing w:before="0" w:after="0" w:line="240" w:lineRule="auto"/>
        <w:rPr>
          <w:rFonts w:ascii="Arial" w:eastAsia="Arial" w:hAnsi="Arial" w:cs="Arial"/>
          <w:sz w:val="24"/>
          <w:lang w:val="sr-Cyrl-RS"/>
        </w:rPr>
      </w:pPr>
      <w:r w:rsidRPr="005D665E">
        <w:rPr>
          <w:rFonts w:ascii="Arial" w:eastAsia="Arial" w:hAnsi="Arial" w:cs="Arial"/>
          <w:sz w:val="24"/>
          <w:lang w:val="sr-Cyrl-RS"/>
        </w:rPr>
        <w:t xml:space="preserve">Подвоз </w:t>
      </w:r>
      <w:r>
        <w:rPr>
          <w:rFonts w:ascii="Arial" w:eastAsia="Arial" w:hAnsi="Arial" w:cs="Arial"/>
          <w:sz w:val="24"/>
          <w:lang w:val="sr-Cyrl-RS"/>
        </w:rPr>
        <w:t xml:space="preserve">- </w:t>
      </w:r>
      <w:r w:rsidRPr="00420ADD">
        <w:rPr>
          <w:rFonts w:ascii="Arial" w:eastAsia="Arial" w:hAnsi="Arial" w:cs="Arial"/>
          <w:sz w:val="24"/>
          <w:lang w:val="sr-Cyrl-RS"/>
        </w:rPr>
        <w:t>24 месеца</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420ADD" w:rsidRPr="005A3F11" w:rsidRDefault="00420ADD" w:rsidP="00420ADD">
      <w:pPr>
        <w:pStyle w:val="ListParagraph"/>
        <w:numPr>
          <w:ilvl w:val="0"/>
          <w:numId w:val="32"/>
        </w:numPr>
        <w:spacing w:before="0" w:after="0" w:line="240" w:lineRule="auto"/>
        <w:rPr>
          <w:rFonts w:ascii="Arial" w:eastAsia="Arial" w:hAnsi="Arial" w:cs="Arial"/>
          <w:sz w:val="24"/>
          <w:lang w:val="sr-Cyrl-RS"/>
        </w:rPr>
      </w:pPr>
      <w:r>
        <w:rPr>
          <w:rFonts w:ascii="Arial" w:eastAsia="Arial" w:hAnsi="Arial" w:cs="Arial"/>
          <w:sz w:val="24"/>
          <w:lang w:val="sr-Cyrl-RS"/>
        </w:rPr>
        <w:t xml:space="preserve">На Товарни сандук - </w:t>
      </w:r>
      <w:r w:rsidRPr="00420ADD">
        <w:rPr>
          <w:rFonts w:ascii="Arial" w:eastAsia="Arial" w:hAnsi="Arial" w:cs="Arial"/>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420ADD" w:rsidRPr="00FD5D6C" w:rsidRDefault="00420ADD" w:rsidP="005B644A">
      <w:pPr>
        <w:numPr>
          <w:ilvl w:val="0"/>
          <w:numId w:val="32"/>
        </w:numPr>
        <w:spacing w:before="0"/>
        <w:contextualSpacing/>
        <w:rPr>
          <w:rFonts w:eastAsia="Arial" w:cs="Arial"/>
          <w:b/>
          <w:sz w:val="24"/>
          <w:lang w:val="sr-Cyrl-RS"/>
        </w:rPr>
      </w:pPr>
      <w:r w:rsidRPr="00FD5D6C">
        <w:rPr>
          <w:rFonts w:eastAsia="Arial" w:cs="Arial"/>
          <w:sz w:val="24"/>
          <w:lang w:val="sr-Cyrl-RS"/>
        </w:rPr>
        <w:t xml:space="preserve">гаранција на све делове дизалице </w:t>
      </w:r>
      <w:r>
        <w:rPr>
          <w:rFonts w:eastAsia="Arial" w:cs="Arial"/>
          <w:sz w:val="24"/>
          <w:lang w:val="sr-Cyrl-RS"/>
        </w:rPr>
        <w:t xml:space="preserve">- </w:t>
      </w:r>
      <w:r w:rsidRPr="00420ADD">
        <w:rPr>
          <w:rFonts w:eastAsia="Arial" w:cs="Arial"/>
          <w:sz w:val="24"/>
          <w:lang w:val="sr-Cyrl-RS"/>
        </w:rPr>
        <w:t>24 месеца</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420ADD" w:rsidRPr="00FD5D6C" w:rsidRDefault="00420ADD" w:rsidP="005B644A">
      <w:pPr>
        <w:numPr>
          <w:ilvl w:val="0"/>
          <w:numId w:val="32"/>
        </w:numPr>
        <w:spacing w:before="0"/>
        <w:contextualSpacing/>
        <w:rPr>
          <w:rFonts w:eastAsia="Arial" w:cs="Arial"/>
          <w:b/>
          <w:sz w:val="24"/>
          <w:lang w:val="sr-Cyrl-RS"/>
        </w:rPr>
      </w:pPr>
      <w:r w:rsidRPr="00FD5D6C">
        <w:rPr>
          <w:rFonts w:eastAsia="Arial" w:cs="Arial"/>
          <w:sz w:val="24"/>
          <w:lang w:val="sr-Cyrl-RS"/>
        </w:rPr>
        <w:t xml:space="preserve">гаранција на носивне челичне делове дизалице </w:t>
      </w:r>
      <w:r>
        <w:rPr>
          <w:rFonts w:eastAsia="Arial" w:cs="Arial"/>
          <w:sz w:val="24"/>
          <w:lang w:val="sr-Cyrl-RS"/>
        </w:rPr>
        <w:t xml:space="preserve">- </w:t>
      </w:r>
      <w:r w:rsidRPr="00FD5D6C">
        <w:rPr>
          <w:rFonts w:eastAsia="Arial" w:cs="Arial"/>
          <w:sz w:val="24"/>
          <w:lang w:val="sr-Cyrl-RS"/>
        </w:rPr>
        <w:t xml:space="preserve"> </w:t>
      </w:r>
      <w:r w:rsidRPr="00420ADD">
        <w:rPr>
          <w:rFonts w:eastAsia="Arial" w:cs="Arial"/>
          <w:sz w:val="24"/>
          <w:lang w:val="sr-Cyrl-RS"/>
        </w:rPr>
        <w:t>36 месеци</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420ADD" w:rsidRPr="00FD5D6C" w:rsidRDefault="00420ADD" w:rsidP="005B644A">
      <w:pPr>
        <w:numPr>
          <w:ilvl w:val="0"/>
          <w:numId w:val="32"/>
        </w:numPr>
        <w:spacing w:before="0"/>
        <w:contextualSpacing/>
        <w:rPr>
          <w:rFonts w:eastAsia="Arial" w:cs="Arial"/>
          <w:sz w:val="24"/>
          <w:lang w:val="sr-Cyrl-RS"/>
        </w:rPr>
      </w:pPr>
      <w:r w:rsidRPr="00FD5D6C">
        <w:rPr>
          <w:rFonts w:eastAsia="Arial" w:cs="Arial"/>
          <w:sz w:val="24"/>
          <w:lang w:val="sr-Cyrl-RS"/>
        </w:rPr>
        <w:t xml:space="preserve">гаранција на боју дизалице </w:t>
      </w:r>
      <w:r>
        <w:rPr>
          <w:rFonts w:eastAsia="Arial" w:cs="Arial"/>
          <w:sz w:val="24"/>
          <w:lang w:val="sr-Cyrl-RS"/>
        </w:rPr>
        <w:t>-</w:t>
      </w:r>
      <w:r w:rsidRPr="00FD5D6C">
        <w:rPr>
          <w:rFonts w:eastAsia="Arial" w:cs="Arial"/>
          <w:sz w:val="24"/>
          <w:lang w:val="sr-Cyrl-RS"/>
        </w:rPr>
        <w:t xml:space="preserve"> </w:t>
      </w:r>
      <w:r w:rsidRPr="00420ADD">
        <w:rPr>
          <w:rFonts w:eastAsia="Arial" w:cs="Arial"/>
          <w:sz w:val="24"/>
          <w:lang w:val="sr-Cyrl-RS"/>
        </w:rPr>
        <w:t>24 месец</w:t>
      </w:r>
      <w:r>
        <w:rPr>
          <w:rFonts w:eastAsia="Arial" w:cs="Arial"/>
          <w:sz w:val="24"/>
          <w:lang w:val="sr-Cyrl-RS"/>
        </w:rPr>
        <w:t>а</w:t>
      </w:r>
      <w:r w:rsidRPr="00FD5D6C">
        <w:rPr>
          <w:rFonts w:eastAsia="Arial" w:cs="Arial"/>
          <w:b/>
          <w:sz w:val="24"/>
          <w:lang w:val="sr-Cyrl-RS"/>
        </w:rPr>
        <w:t xml:space="preserve"> </w:t>
      </w:r>
      <w:r w:rsidRPr="00FD5D6C">
        <w:rPr>
          <w:rFonts w:eastAsia="Arial" w:cs="Arial"/>
          <w:sz w:val="24"/>
          <w:lang w:val="sr-Cyrl-RS"/>
        </w:rPr>
        <w:t>од дана испоруке и потписивања Записника о квалитативном и квантитативном пријему;</w:t>
      </w:r>
    </w:p>
    <w:p w:rsidR="008C235C" w:rsidRPr="00420ADD" w:rsidRDefault="00420ADD" w:rsidP="005B644A">
      <w:pPr>
        <w:pStyle w:val="ListParagraph"/>
        <w:numPr>
          <w:ilvl w:val="0"/>
          <w:numId w:val="32"/>
        </w:numPr>
        <w:spacing w:before="0"/>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Pr>
          <w:rFonts w:ascii="Arial" w:eastAsia="Arial" w:hAnsi="Arial" w:cs="Arial"/>
          <w:sz w:val="24"/>
          <w:lang w:val="sr-Cyrl-RS"/>
        </w:rPr>
        <w:t xml:space="preserve">- </w:t>
      </w:r>
      <w:r w:rsidRPr="00420ADD">
        <w:rPr>
          <w:rFonts w:ascii="Arial" w:eastAsia="Arial" w:hAnsi="Arial" w:cs="Arial"/>
          <w:sz w:val="24"/>
          <w:lang w:val="sr-Cyrl-RS"/>
        </w:rPr>
        <w:t>24 месец</w:t>
      </w:r>
      <w:r>
        <w:rPr>
          <w:rFonts w:ascii="Arial" w:eastAsia="Arial" w:hAnsi="Arial" w:cs="Arial"/>
          <w:sz w:val="24"/>
          <w:lang w:val="sr-Cyrl-RS"/>
        </w:rPr>
        <w:t>а</w:t>
      </w:r>
      <w:r w:rsidRPr="00FD5D6C">
        <w:rPr>
          <w:rFonts w:ascii="Arial" w:eastAsia="Arial" w:hAnsi="Arial" w:cs="Arial"/>
          <w:sz w:val="24"/>
          <w:lang w:val="sr-Cyrl-RS"/>
        </w:rPr>
        <w:t xml:space="preserve"> од извршене уградње</w:t>
      </w:r>
    </w:p>
    <w:p w:rsidR="008C235C" w:rsidRPr="008C235C" w:rsidRDefault="008C235C" w:rsidP="008C235C">
      <w:pPr>
        <w:spacing w:before="0"/>
        <w:jc w:val="left"/>
        <w:rPr>
          <w:rFonts w:eastAsia="Arial" w:cs="Arial"/>
          <w:sz w:val="24"/>
          <w:lang w:val="sr-Cyrl-RS"/>
        </w:rPr>
      </w:pPr>
    </w:p>
    <w:p w:rsidR="008B4D8D" w:rsidRPr="008B4D8D" w:rsidRDefault="008C235C" w:rsidP="008B4D8D">
      <w:pPr>
        <w:spacing w:before="0" w:after="160" w:line="259" w:lineRule="auto"/>
        <w:jc w:val="left"/>
        <w:rPr>
          <w:rFonts w:eastAsia="Arial" w:cs="Arial"/>
          <w:sz w:val="24"/>
          <w:lang w:val="sr-Cyrl-RS"/>
        </w:rPr>
      </w:pPr>
      <w:r w:rsidRPr="008C235C">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rsidR="008206FF" w:rsidRPr="00181BAB" w:rsidRDefault="008206FF" w:rsidP="008206FF">
      <w:pPr>
        <w:pStyle w:val="Heading10"/>
        <w:rPr>
          <w:sz w:val="24"/>
          <w:szCs w:val="24"/>
        </w:rPr>
      </w:pPr>
      <w:r>
        <w:rPr>
          <w:lang w:val="sr-Cyrl-RS"/>
        </w:rPr>
        <w:t>3.</w:t>
      </w:r>
      <w:r w:rsidR="00872B2D">
        <w:rPr>
          <w:lang w:val="sr-Cyrl-RS"/>
        </w:rPr>
        <w:t>5</w:t>
      </w:r>
      <w:r w:rsidRPr="00181BAB">
        <w:rPr>
          <w:sz w:val="24"/>
          <w:szCs w:val="24"/>
          <w:lang w:val="sr-Cyrl-RS"/>
        </w:rPr>
        <w:t xml:space="preserve">.   Квалитативни  </w:t>
      </w:r>
      <w:r w:rsidRPr="00181BAB">
        <w:rPr>
          <w:sz w:val="24"/>
          <w:szCs w:val="24"/>
        </w:rPr>
        <w:t>и квантитативни пријем</w:t>
      </w:r>
    </w:p>
    <w:p w:rsidR="005F42E4" w:rsidRPr="00181BAB" w:rsidRDefault="005F42E4" w:rsidP="005F42E4">
      <w:pPr>
        <w:rPr>
          <w:rFonts w:cs="Arial"/>
          <w:sz w:val="24"/>
          <w:szCs w:val="24"/>
          <w:lang w:val="sr-Cyrl-RS"/>
        </w:rPr>
      </w:pPr>
      <w:r w:rsidRPr="00181BAB">
        <w:rPr>
          <w:rFonts w:cs="Arial"/>
          <w:sz w:val="24"/>
          <w:szCs w:val="24"/>
          <w:lang w:val="sl-SI"/>
        </w:rPr>
        <w:t>П</w:t>
      </w:r>
      <w:r w:rsidR="009A0DE4" w:rsidRPr="00181BAB">
        <w:rPr>
          <w:rFonts w:cs="Arial"/>
          <w:sz w:val="24"/>
          <w:szCs w:val="24"/>
          <w:lang w:val="sr-Cyrl-RS"/>
        </w:rPr>
        <w:t>онуђач</w:t>
      </w:r>
      <w:r w:rsidRPr="00181BAB">
        <w:rPr>
          <w:rFonts w:cs="Arial"/>
          <w:sz w:val="24"/>
          <w:szCs w:val="24"/>
          <w:lang w:val="sl-SI"/>
        </w:rPr>
        <w:t xml:space="preserve"> је дужан да испоручи </w:t>
      </w:r>
      <w:r w:rsidRPr="00181BAB">
        <w:rPr>
          <w:rFonts w:cs="Arial"/>
          <w:sz w:val="24"/>
          <w:szCs w:val="24"/>
        </w:rPr>
        <w:t>добра</w:t>
      </w:r>
      <w:r w:rsidRPr="00181BAB">
        <w:rPr>
          <w:rFonts w:cs="Arial"/>
          <w:sz w:val="24"/>
          <w:szCs w:val="24"/>
          <w:lang w:val="sr-Cyrl-CS"/>
        </w:rPr>
        <w:t xml:space="preserve">, </w:t>
      </w:r>
      <w:r w:rsidRPr="00181BAB">
        <w:rPr>
          <w:rFonts w:cs="Arial"/>
          <w:sz w:val="24"/>
          <w:szCs w:val="24"/>
          <w:lang w:val="sl-SI"/>
        </w:rPr>
        <w:t>чији квалитет одговара техничким захтевима</w:t>
      </w:r>
      <w:r w:rsidRPr="00181BAB">
        <w:rPr>
          <w:rFonts w:cs="Arial"/>
          <w:sz w:val="24"/>
          <w:szCs w:val="24"/>
          <w:lang w:val="sr-Cyrl-CS"/>
        </w:rPr>
        <w:t xml:space="preserve"> </w:t>
      </w:r>
      <w:r w:rsidRPr="00181BAB">
        <w:rPr>
          <w:rFonts w:cs="Arial"/>
          <w:sz w:val="24"/>
          <w:szCs w:val="24"/>
          <w:lang w:val="sl-SI"/>
        </w:rPr>
        <w:t xml:space="preserve"> за</w:t>
      </w:r>
      <w:r w:rsidRPr="00181BAB">
        <w:rPr>
          <w:rFonts w:cs="Arial"/>
          <w:sz w:val="24"/>
          <w:szCs w:val="24"/>
          <w:lang w:val="sr-Cyrl-CS"/>
        </w:rPr>
        <w:t xml:space="preserve"> </w:t>
      </w:r>
      <w:r w:rsidR="00001235">
        <w:rPr>
          <w:rFonts w:cs="Arial"/>
          <w:sz w:val="24"/>
          <w:szCs w:val="24"/>
          <w:lang w:val="sr-Cyrl-CS"/>
        </w:rPr>
        <w:t>захтевана теретна возила,</w:t>
      </w:r>
      <w:r w:rsidRPr="00181BAB">
        <w:rPr>
          <w:rFonts w:cs="Arial"/>
          <w:bCs/>
          <w:sz w:val="24"/>
          <w:szCs w:val="24"/>
          <w:lang w:val="sr-Cyrl-RS"/>
        </w:rPr>
        <w:t xml:space="preserve"> прописима и стандардима Републике Србије</w:t>
      </w:r>
      <w:r w:rsidRPr="00181BAB">
        <w:rPr>
          <w:rFonts w:cs="Arial"/>
          <w:sz w:val="24"/>
          <w:szCs w:val="24"/>
          <w:lang w:val="sl-SI"/>
        </w:rPr>
        <w:t>.</w:t>
      </w:r>
    </w:p>
    <w:p w:rsidR="00001235" w:rsidRPr="003333A4" w:rsidRDefault="00F22AA5" w:rsidP="003333A4">
      <w:pPr>
        <w:rPr>
          <w:rFonts w:eastAsia="Arial" w:cs="Arial"/>
          <w:color w:val="FF0000"/>
          <w:sz w:val="24"/>
          <w:lang w:val="sr-Cyrl-RS"/>
        </w:rPr>
      </w:pPr>
      <w:r w:rsidRPr="00F22AA5">
        <w:rPr>
          <w:rFonts w:eastAsia="Arial" w:cs="Arial"/>
          <w:sz w:val="24"/>
          <w:lang w:val="sr-Cyrl-RS"/>
        </w:rPr>
        <w:t>Квантитативни и квалитативни преглед извшиће комисија на дан испоруке  теретн</w:t>
      </w:r>
      <w:r w:rsidR="005B644A">
        <w:rPr>
          <w:rFonts w:eastAsia="Arial" w:cs="Arial"/>
          <w:sz w:val="24"/>
          <w:lang w:val="sr-Cyrl-RS"/>
        </w:rPr>
        <w:t xml:space="preserve">их возила у пословном простору </w:t>
      </w:r>
      <w:r w:rsidRPr="00F22AA5">
        <w:rPr>
          <w:rFonts w:eastAsia="Arial" w:cs="Arial"/>
          <w:sz w:val="24"/>
          <w:lang w:val="sr-Cyrl-RS"/>
        </w:rPr>
        <w:t>Наручиоца – Техничког центра наручиоца на адреси Топлице Милана бб, Београд</w:t>
      </w:r>
      <w:r w:rsidR="001D4A8D">
        <w:rPr>
          <w:rFonts w:eastAsia="Arial" w:cs="Arial"/>
          <w:sz w:val="24"/>
          <w:lang w:val="sr-Cyrl-RS"/>
        </w:rPr>
        <w:t xml:space="preserve">, </w:t>
      </w:r>
      <w:r w:rsidR="001D4A8D">
        <w:rPr>
          <w:rFonts w:eastAsia="Arial" w:cs="Arial"/>
          <w:sz w:val="24"/>
          <w:lang w:val="sr-Latn-RS"/>
        </w:rPr>
        <w:t xml:space="preserve">o </w:t>
      </w:r>
      <w:r w:rsidR="001D4A8D">
        <w:rPr>
          <w:rFonts w:eastAsia="Arial" w:cs="Arial"/>
          <w:sz w:val="24"/>
          <w:lang w:val="sr-Cyrl-RS"/>
        </w:rPr>
        <w:t>чему ће се сачинити и обострано потписати  Записник о квантитативном и квалитативном пријему добара.</w:t>
      </w:r>
    </w:p>
    <w:p w:rsidR="009A715D" w:rsidRPr="00F23026" w:rsidRDefault="00001235" w:rsidP="009A715D">
      <w:pPr>
        <w:tabs>
          <w:tab w:val="left" w:pos="9090"/>
        </w:tabs>
        <w:rPr>
          <w:rFonts w:cs="Arial"/>
          <w:bCs/>
          <w:sz w:val="24"/>
          <w:szCs w:val="24"/>
          <w:lang w:val="sr-Cyrl-CS"/>
        </w:rPr>
      </w:pPr>
      <w:r>
        <w:rPr>
          <w:rFonts w:cs="Arial"/>
          <w:bCs/>
          <w:sz w:val="24"/>
          <w:szCs w:val="24"/>
          <w:lang w:val="sr-Cyrl-CS"/>
        </w:rPr>
        <w:t xml:space="preserve">Након испоруке </w:t>
      </w:r>
      <w:r w:rsidR="001C6879" w:rsidRPr="00181BAB">
        <w:rPr>
          <w:rFonts w:cs="Arial"/>
          <w:bCs/>
          <w:sz w:val="24"/>
          <w:szCs w:val="24"/>
          <w:lang w:val="sr-Cyrl-CS"/>
        </w:rPr>
        <w:t xml:space="preserve">Квантитативни пријем добра врши се комисијски, </w:t>
      </w:r>
      <w:r w:rsidR="009A715D" w:rsidRPr="00F23026">
        <w:rPr>
          <w:rFonts w:cs="Arial"/>
          <w:bCs/>
          <w:sz w:val="24"/>
          <w:szCs w:val="24"/>
          <w:lang w:val="sr-Cyrl-CS"/>
        </w:rPr>
        <w:t xml:space="preserve">у присуству овлашћених представника </w:t>
      </w:r>
      <w:r w:rsidR="0023109D">
        <w:rPr>
          <w:rFonts w:cs="Arial"/>
          <w:bCs/>
          <w:sz w:val="24"/>
          <w:szCs w:val="24"/>
          <w:lang w:val="sr-Cyrl-CS"/>
        </w:rPr>
        <w:t>п</w:t>
      </w:r>
      <w:r w:rsidR="009A715D">
        <w:rPr>
          <w:rFonts w:cs="Arial"/>
          <w:bCs/>
          <w:sz w:val="24"/>
          <w:szCs w:val="24"/>
          <w:lang w:val="sr-Cyrl-CS"/>
        </w:rPr>
        <w:t xml:space="preserve">онуђача и </w:t>
      </w:r>
      <w:r w:rsidR="0023109D">
        <w:rPr>
          <w:rFonts w:cs="Arial"/>
          <w:bCs/>
          <w:sz w:val="24"/>
          <w:szCs w:val="24"/>
          <w:lang w:val="sr-Cyrl-CS"/>
        </w:rPr>
        <w:t>н</w:t>
      </w:r>
      <w:r w:rsidR="009A715D">
        <w:rPr>
          <w:rFonts w:cs="Arial"/>
          <w:bCs/>
          <w:sz w:val="24"/>
          <w:szCs w:val="24"/>
          <w:lang w:val="sr-Cyrl-CS"/>
        </w:rPr>
        <w:t>аручиоца</w:t>
      </w:r>
      <w:r w:rsidR="009A715D" w:rsidRPr="00F23026">
        <w:rPr>
          <w:rFonts w:cs="Arial"/>
          <w:bCs/>
          <w:sz w:val="24"/>
          <w:szCs w:val="24"/>
          <w:lang w:val="sr-Cyrl-CS"/>
        </w:rPr>
        <w:t xml:space="preserve">, </w:t>
      </w:r>
      <w:r w:rsidR="00462D33">
        <w:rPr>
          <w:rFonts w:cs="Arial"/>
          <w:bCs/>
          <w:sz w:val="24"/>
          <w:szCs w:val="24"/>
          <w:lang w:val="sr-Cyrl-CS"/>
        </w:rPr>
        <w:t>при чему се</w:t>
      </w:r>
      <w:r w:rsidR="009A715D" w:rsidRPr="00F23026">
        <w:rPr>
          <w:rFonts w:cs="Arial"/>
          <w:bCs/>
          <w:sz w:val="24"/>
          <w:szCs w:val="24"/>
          <w:lang w:val="sr-Cyrl-RS"/>
        </w:rPr>
        <w:t xml:space="preserve"> </w:t>
      </w:r>
      <w:r w:rsidR="009A715D" w:rsidRPr="00F23026">
        <w:rPr>
          <w:rFonts w:cs="Arial"/>
          <w:bCs/>
          <w:sz w:val="24"/>
          <w:szCs w:val="24"/>
          <w:lang w:val="sr-Cyrl-CS"/>
        </w:rPr>
        <w:t>утврђ</w:t>
      </w:r>
      <w:r w:rsidR="00462D33">
        <w:rPr>
          <w:rFonts w:cs="Arial"/>
          <w:bCs/>
          <w:sz w:val="24"/>
          <w:szCs w:val="24"/>
          <w:lang w:val="sr-Cyrl-CS"/>
        </w:rPr>
        <w:t xml:space="preserve">ује </w:t>
      </w:r>
      <w:r w:rsidR="009A715D" w:rsidRPr="00F23026">
        <w:rPr>
          <w:rFonts w:cs="Arial"/>
          <w:bCs/>
          <w:sz w:val="24"/>
          <w:szCs w:val="24"/>
          <w:lang w:val="sr-Cyrl-CS"/>
        </w:rPr>
        <w:t xml:space="preserve"> количина и вредност извршене испоруке у место складиштења. </w:t>
      </w:r>
    </w:p>
    <w:p w:rsidR="001C6879" w:rsidRDefault="001C6879" w:rsidP="009A0DE4">
      <w:pPr>
        <w:rPr>
          <w:rFonts w:cs="Arial"/>
          <w:bCs/>
          <w:sz w:val="24"/>
          <w:szCs w:val="24"/>
          <w:lang w:val="sr-Cyrl-CS"/>
        </w:rPr>
      </w:pPr>
      <w:r w:rsidRPr="006E30EC">
        <w:rPr>
          <w:rFonts w:cs="Arial"/>
          <w:sz w:val="24"/>
          <w:szCs w:val="24"/>
          <w:lang w:val="sr-Cyrl-RS"/>
        </w:rPr>
        <w:t>Наручилац ће</w:t>
      </w:r>
      <w:r w:rsidRPr="006E30EC">
        <w:rPr>
          <w:rFonts w:cs="Arial"/>
          <w:sz w:val="24"/>
          <w:szCs w:val="24"/>
          <w:lang w:val="sr-Cyrl-CS"/>
        </w:rPr>
        <w:t xml:space="preserve"> по квантитативном пријему испоруке </w:t>
      </w:r>
      <w:r w:rsidRPr="006E30EC">
        <w:rPr>
          <w:rFonts w:cs="Arial"/>
          <w:bCs/>
          <w:sz w:val="24"/>
          <w:szCs w:val="24"/>
          <w:lang w:val="sr-Cyrl-CS"/>
        </w:rPr>
        <w:t>добара</w:t>
      </w:r>
      <w:r w:rsidRPr="006E30EC">
        <w:rPr>
          <w:rFonts w:cs="Arial"/>
          <w:sz w:val="24"/>
          <w:szCs w:val="24"/>
          <w:lang w:val="sr-Cyrl-CS"/>
        </w:rPr>
        <w:t>, без одлагања, утврдити квалитет испорученог добра  чим је то према редовном току ствари и околностима могуће, а најкасније у року од 8 (</w:t>
      </w:r>
      <w:r w:rsidR="00903C2F">
        <w:rPr>
          <w:rFonts w:cs="Arial"/>
          <w:sz w:val="24"/>
          <w:szCs w:val="24"/>
          <w:lang w:val="sr-Cyrl-CS"/>
        </w:rPr>
        <w:t xml:space="preserve">словима: </w:t>
      </w:r>
      <w:r w:rsidRPr="006E30EC">
        <w:rPr>
          <w:rFonts w:cs="Arial"/>
          <w:sz w:val="24"/>
          <w:szCs w:val="24"/>
          <w:lang w:val="sr-Cyrl-CS"/>
        </w:rPr>
        <w:t>осам) дана</w:t>
      </w:r>
      <w:r w:rsidR="000B4234" w:rsidRPr="006E30EC">
        <w:rPr>
          <w:rFonts w:cs="Arial"/>
          <w:sz w:val="24"/>
          <w:szCs w:val="24"/>
        </w:rPr>
        <w:t>.</w:t>
      </w:r>
      <w:r>
        <w:rPr>
          <w:rFonts w:cs="Arial"/>
          <w:sz w:val="24"/>
          <w:szCs w:val="24"/>
          <w:lang w:val="sr-Cyrl-CS"/>
        </w:rPr>
        <w:t xml:space="preserve"> </w:t>
      </w:r>
    </w:p>
    <w:p w:rsidR="008206FF" w:rsidRDefault="008206FF" w:rsidP="001B5973">
      <w:pPr>
        <w:autoSpaceDE w:val="0"/>
        <w:autoSpaceDN w:val="0"/>
        <w:adjustRightInd w:val="0"/>
        <w:spacing w:line="276" w:lineRule="auto"/>
      </w:pPr>
    </w:p>
    <w:p w:rsidR="00BD2830" w:rsidRDefault="00BD2830" w:rsidP="001B5973">
      <w:pPr>
        <w:autoSpaceDE w:val="0"/>
        <w:autoSpaceDN w:val="0"/>
        <w:adjustRightInd w:val="0"/>
        <w:spacing w:line="276" w:lineRule="auto"/>
      </w:pPr>
    </w:p>
    <w:p w:rsidR="003333A4" w:rsidRDefault="003333A4" w:rsidP="001B5973">
      <w:pPr>
        <w:autoSpaceDE w:val="0"/>
        <w:autoSpaceDN w:val="0"/>
        <w:adjustRightInd w:val="0"/>
        <w:spacing w:line="276" w:lineRule="auto"/>
      </w:pPr>
    </w:p>
    <w:p w:rsidR="003333A4" w:rsidRDefault="003333A4" w:rsidP="001B5973">
      <w:pPr>
        <w:autoSpaceDE w:val="0"/>
        <w:autoSpaceDN w:val="0"/>
        <w:adjustRightInd w:val="0"/>
        <w:spacing w:line="276" w:lineRule="auto"/>
      </w:pPr>
    </w:p>
    <w:p w:rsidR="003333A4" w:rsidRDefault="003333A4" w:rsidP="001B5973">
      <w:pPr>
        <w:autoSpaceDE w:val="0"/>
        <w:autoSpaceDN w:val="0"/>
        <w:adjustRightInd w:val="0"/>
        <w:spacing w:line="276" w:lineRule="auto"/>
      </w:pPr>
    </w:p>
    <w:p w:rsidR="00756A02" w:rsidRDefault="00756A02" w:rsidP="006B4A7E">
      <w:pPr>
        <w:pStyle w:val="Heading10"/>
        <w:numPr>
          <w:ilvl w:val="0"/>
          <w:numId w:val="28"/>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
    </w:p>
    <w:p w:rsidR="002412EF" w:rsidRPr="002412EF" w:rsidRDefault="002412EF" w:rsidP="002412EF">
      <w:pPr>
        <w:rPr>
          <w:lang w:val="sr-Cyrl-RS" w:eastAsia="ar-SA"/>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Default="00175774" w:rsidP="00BD2830">
            <w:pPr>
              <w:jc w:val="center"/>
              <w:rPr>
                <w:rFonts w:cs="Arial"/>
                <w:b/>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33A27" w:rsidRPr="00BD2830" w:rsidRDefault="00133A27" w:rsidP="00133A27">
            <w:pPr>
              <w:jc w:val="center"/>
              <w:rPr>
                <w:rFonts w:cs="Arial"/>
                <w:b/>
                <w:color w:val="FF0000"/>
                <w:sz w:val="24"/>
                <w:szCs w:val="24"/>
                <w:lang w:val="sr-Cyrl-RS"/>
              </w:rPr>
            </w:pPr>
            <w:r w:rsidRPr="0059735C">
              <w:rPr>
                <w:rFonts w:cs="Arial"/>
                <w:b/>
                <w:sz w:val="24"/>
                <w:szCs w:val="24"/>
                <w:lang w:val="sr-Cyrl-RS"/>
              </w:rPr>
              <w:t xml:space="preserve">(односе се на </w:t>
            </w:r>
            <w:r>
              <w:rPr>
                <w:rFonts w:cs="Arial"/>
                <w:b/>
                <w:sz w:val="24"/>
                <w:szCs w:val="24"/>
                <w:lang w:val="sr-Cyrl-RS"/>
              </w:rPr>
              <w:t>обе</w:t>
            </w:r>
            <w:r w:rsidRPr="0059735C">
              <w:rPr>
                <w:rFonts w:cs="Arial"/>
                <w:b/>
                <w:sz w:val="24"/>
                <w:szCs w:val="24"/>
                <w:lang w:val="sr-Cyrl-RS"/>
              </w:rPr>
              <w:t xml:space="preserve"> партије)</w:t>
            </w: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 xml:space="preserve">Да је </w:t>
            </w:r>
            <w:r w:rsidR="0023109D">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2730CB">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2730CB">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046381">
        <w:trPr>
          <w:trHeight w:val="1975"/>
          <w:jc w:val="center"/>
        </w:trPr>
        <w:tc>
          <w:tcPr>
            <w:tcW w:w="729" w:type="dxa"/>
          </w:tcPr>
          <w:p w:rsidR="00722196" w:rsidRDefault="00722196" w:rsidP="00722196">
            <w:pPr>
              <w:jc w:val="center"/>
              <w:rPr>
                <w:rFonts w:cs="Arial"/>
                <w:sz w:val="24"/>
                <w:szCs w:val="24"/>
              </w:rPr>
            </w:pPr>
          </w:p>
          <w:p w:rsidR="00175774" w:rsidRPr="00EC5BB4" w:rsidRDefault="00175774" w:rsidP="00722196">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2730CB">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2730CB">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2730CB">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2730CB">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722196">
        <w:trPr>
          <w:trHeight w:val="70"/>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2730CB">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2730CB">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2730CB">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rsidR="00175774" w:rsidRPr="00EC5BB4" w:rsidRDefault="00175774" w:rsidP="002730CB">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722196">
        <w:trPr>
          <w:jc w:val="center"/>
        </w:trPr>
        <w:tc>
          <w:tcPr>
            <w:tcW w:w="729" w:type="dxa"/>
          </w:tcPr>
          <w:p w:rsidR="00175774" w:rsidRPr="00EC5BB4" w:rsidRDefault="00175774" w:rsidP="00722196">
            <w:pPr>
              <w:jc w:val="center"/>
              <w:rPr>
                <w:rFonts w:cs="Arial"/>
                <w:sz w:val="24"/>
                <w:szCs w:val="24"/>
              </w:rPr>
            </w:pPr>
            <w:r w:rsidRPr="00EC5BB4">
              <w:rPr>
                <w:rFonts w:cs="Arial"/>
                <w:sz w:val="24"/>
                <w:szCs w:val="24"/>
              </w:rPr>
              <w:lastRenderedPageBreak/>
              <w:t>4.</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w:t>
            </w:r>
            <w:r w:rsidR="00BE7F45">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2730CB">
            <w:pPr>
              <w:numPr>
                <w:ilvl w:val="0"/>
                <w:numId w:val="17"/>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Default="00175774" w:rsidP="002730CB">
            <w:pPr>
              <w:numPr>
                <w:ilvl w:val="0"/>
                <w:numId w:val="17"/>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B42998" w:rsidRDefault="00B42998" w:rsidP="002730CB">
            <w:pPr>
              <w:pStyle w:val="ListParagraph"/>
              <w:numPr>
                <w:ilvl w:val="0"/>
                <w:numId w:val="17"/>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710C07" w:rsidRDefault="00175774" w:rsidP="003A4822">
            <w:pPr>
              <w:ind w:right="-180"/>
              <w:jc w:val="center"/>
              <w:rPr>
                <w:rFonts w:cs="Arial"/>
                <w:b/>
                <w:i/>
                <w:sz w:val="24"/>
                <w:szCs w:val="24"/>
              </w:rPr>
            </w:pPr>
            <w:r w:rsidRPr="00710C07">
              <w:rPr>
                <w:rFonts w:cs="Arial"/>
                <w:b/>
                <w:sz w:val="24"/>
                <w:szCs w:val="24"/>
              </w:rPr>
              <w:t xml:space="preserve">4.2  ДОДАТНИ УСЛОВИ </w:t>
            </w:r>
          </w:p>
          <w:p w:rsidR="00133A27" w:rsidRPr="003333A4" w:rsidRDefault="00175774" w:rsidP="003333A4">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005C7CDE" w:rsidRPr="00710C07">
              <w:rPr>
                <w:rFonts w:cs="Arial"/>
                <w:b/>
                <w:sz w:val="24"/>
                <w:szCs w:val="24"/>
                <w:lang w:val="sr-Cyrl-RS"/>
              </w:rPr>
              <w:t>АКОНА</w:t>
            </w:r>
          </w:p>
        </w:tc>
      </w:tr>
      <w:tr w:rsidR="00175774" w:rsidRPr="00EC5BB4" w:rsidTr="00722196">
        <w:trPr>
          <w:jc w:val="center"/>
        </w:trPr>
        <w:tc>
          <w:tcPr>
            <w:tcW w:w="729" w:type="dxa"/>
          </w:tcPr>
          <w:p w:rsidR="00175774" w:rsidRPr="00EC5BB4" w:rsidRDefault="00722196" w:rsidP="00722196">
            <w:pPr>
              <w:jc w:val="center"/>
              <w:rPr>
                <w:rFonts w:cs="Arial"/>
                <w:color w:val="00B0F0"/>
                <w:sz w:val="24"/>
                <w:szCs w:val="24"/>
              </w:rPr>
            </w:pPr>
            <w:r>
              <w:rPr>
                <w:rFonts w:cs="Arial"/>
                <w:sz w:val="24"/>
                <w:szCs w:val="24"/>
                <w:lang w:val="sr-Cyrl-RS"/>
              </w:rPr>
              <w:t>5</w:t>
            </w:r>
            <w:r w:rsidR="00175774" w:rsidRPr="00EC5BB4">
              <w:rPr>
                <w:rFonts w:cs="Arial"/>
                <w:color w:val="00B0F0"/>
                <w:sz w:val="24"/>
                <w:szCs w:val="24"/>
              </w:rPr>
              <w:t>.</w:t>
            </w:r>
          </w:p>
        </w:tc>
        <w:tc>
          <w:tcPr>
            <w:tcW w:w="8430" w:type="dxa"/>
          </w:tcPr>
          <w:p w:rsidR="00175774" w:rsidRPr="00133A27" w:rsidRDefault="00175774" w:rsidP="003A4822">
            <w:pPr>
              <w:autoSpaceDE w:val="0"/>
              <w:autoSpaceDN w:val="0"/>
              <w:adjustRightInd w:val="0"/>
              <w:rPr>
                <w:rFonts w:cs="Arial"/>
                <w:b/>
                <w:sz w:val="24"/>
                <w:szCs w:val="24"/>
                <w:u w:val="single"/>
                <w:lang w:val="sr-Cyrl-RS"/>
              </w:rPr>
            </w:pPr>
            <w:r w:rsidRPr="00895C68">
              <w:rPr>
                <w:rFonts w:cs="Arial"/>
                <w:b/>
                <w:sz w:val="24"/>
                <w:szCs w:val="24"/>
                <w:u w:val="single"/>
              </w:rPr>
              <w:t>Услов:</w:t>
            </w:r>
            <w:r w:rsidR="00133A27">
              <w:rPr>
                <w:rFonts w:cs="Arial"/>
                <w:b/>
                <w:sz w:val="24"/>
                <w:szCs w:val="24"/>
                <w:u w:val="single"/>
                <w:lang w:val="sr-Cyrl-RS"/>
              </w:rPr>
              <w:t xml:space="preserve"> </w:t>
            </w:r>
            <w:r w:rsidR="00133A27" w:rsidRPr="000B3C18">
              <w:rPr>
                <w:rFonts w:cs="Arial"/>
                <w:b/>
                <w:sz w:val="24"/>
                <w:szCs w:val="24"/>
                <w:lang w:val="sr-Cyrl-RS"/>
              </w:rPr>
              <w:t>(однос</w:t>
            </w:r>
            <w:r w:rsidR="00133A27">
              <w:rPr>
                <w:rFonts w:cs="Arial"/>
                <w:b/>
                <w:sz w:val="24"/>
                <w:szCs w:val="24"/>
                <w:lang w:val="sr-Cyrl-RS"/>
              </w:rPr>
              <w:t>и</w:t>
            </w:r>
            <w:r w:rsidR="00133A27" w:rsidRPr="000B3C18">
              <w:rPr>
                <w:rFonts w:cs="Arial"/>
                <w:b/>
                <w:sz w:val="24"/>
                <w:szCs w:val="24"/>
                <w:lang w:val="sr-Cyrl-RS"/>
              </w:rPr>
              <w:t xml:space="preserve"> се на </w:t>
            </w:r>
            <w:r w:rsidR="00133A27">
              <w:rPr>
                <w:rFonts w:cs="Arial"/>
                <w:b/>
                <w:sz w:val="24"/>
                <w:szCs w:val="24"/>
                <w:lang w:val="sr-Cyrl-RS"/>
              </w:rPr>
              <w:t>обе</w:t>
            </w:r>
            <w:r w:rsidR="00133A27" w:rsidRPr="000B3C18">
              <w:rPr>
                <w:rFonts w:cs="Arial"/>
                <w:b/>
                <w:sz w:val="24"/>
                <w:szCs w:val="24"/>
                <w:lang w:val="sr-Cyrl-RS"/>
              </w:rPr>
              <w:t xml:space="preserve"> партије)</w:t>
            </w:r>
          </w:p>
          <w:p w:rsidR="00175774" w:rsidRPr="00895C68" w:rsidRDefault="00175774" w:rsidP="003A4822">
            <w:pPr>
              <w:autoSpaceDE w:val="0"/>
              <w:autoSpaceDN w:val="0"/>
              <w:adjustRightInd w:val="0"/>
              <w:rPr>
                <w:rFonts w:cs="Arial"/>
                <w:sz w:val="24"/>
                <w:szCs w:val="24"/>
              </w:rPr>
            </w:pPr>
            <w:r w:rsidRPr="00895C68">
              <w:rPr>
                <w:rFonts w:cs="Arial"/>
                <w:sz w:val="24"/>
                <w:szCs w:val="24"/>
              </w:rPr>
              <w:t>Финансијски капацитет</w:t>
            </w:r>
          </w:p>
          <w:p w:rsidR="00710C07" w:rsidRPr="00895C68" w:rsidRDefault="00175774" w:rsidP="00710C07">
            <w:pPr>
              <w:autoSpaceDE w:val="0"/>
              <w:autoSpaceDN w:val="0"/>
              <w:adjustRightInd w:val="0"/>
              <w:spacing w:before="0"/>
              <w:contextualSpacing/>
              <w:rPr>
                <w:rFonts w:cs="Arial"/>
                <w:i/>
                <w:sz w:val="24"/>
                <w:szCs w:val="24"/>
                <w:lang w:val="sr-Cyrl-RS"/>
              </w:rPr>
            </w:pPr>
            <w:r w:rsidRPr="00895C68">
              <w:rPr>
                <w:rFonts w:cs="Arial"/>
                <w:i/>
                <w:sz w:val="24"/>
                <w:szCs w:val="24"/>
              </w:rPr>
              <w:t xml:space="preserve">Понуђач располаже неопходним </w:t>
            </w:r>
            <w:r w:rsidRPr="00895C68">
              <w:rPr>
                <w:rFonts w:cs="Arial"/>
                <w:b/>
                <w:i/>
                <w:sz w:val="24"/>
                <w:szCs w:val="24"/>
              </w:rPr>
              <w:t>финансијским капацитетом</w:t>
            </w:r>
            <w:r w:rsidRPr="00895C68">
              <w:rPr>
                <w:rFonts w:cs="Arial"/>
                <w:i/>
                <w:sz w:val="24"/>
                <w:szCs w:val="24"/>
              </w:rPr>
              <w:t xml:space="preserve"> ако</w:t>
            </w:r>
            <w:r w:rsidR="00710C07" w:rsidRPr="00895C68">
              <w:rPr>
                <w:rFonts w:cs="Arial"/>
                <w:i/>
                <w:sz w:val="24"/>
                <w:szCs w:val="24"/>
                <w:lang w:val="sr-Cyrl-RS"/>
              </w:rPr>
              <w:t>:</w:t>
            </w:r>
          </w:p>
          <w:p w:rsidR="007553A9" w:rsidRPr="007553A9" w:rsidRDefault="007553A9" w:rsidP="002730CB">
            <w:pPr>
              <w:numPr>
                <w:ilvl w:val="0"/>
                <w:numId w:val="20"/>
              </w:numPr>
              <w:spacing w:before="0" w:after="200"/>
              <w:contextualSpacing/>
              <w:rPr>
                <w:rFonts w:cs="Arial"/>
                <w:bCs/>
                <w:sz w:val="24"/>
                <w:szCs w:val="24"/>
                <w:lang w:val="sr-Cyrl-CS"/>
              </w:rPr>
            </w:pPr>
            <w:r w:rsidRPr="007553A9">
              <w:rPr>
                <w:rFonts w:cs="Arial"/>
                <w:bCs/>
                <w:sz w:val="24"/>
                <w:szCs w:val="24"/>
                <w:lang w:val="sr-Cyrl-CS"/>
              </w:rPr>
              <w:t xml:space="preserve"> у последњих  </w:t>
            </w:r>
            <w:r w:rsidR="00DE27A6">
              <w:rPr>
                <w:rFonts w:cs="Arial"/>
                <w:bCs/>
                <w:sz w:val="24"/>
                <w:szCs w:val="24"/>
                <w:lang w:val="sr-Cyrl-CS"/>
              </w:rPr>
              <w:t>12</w:t>
            </w:r>
            <w:r>
              <w:rPr>
                <w:rFonts w:cs="Arial"/>
                <w:bCs/>
                <w:sz w:val="24"/>
                <w:szCs w:val="24"/>
                <w:lang w:val="sr-Cyrl-CS"/>
              </w:rPr>
              <w:t xml:space="preserve"> (</w:t>
            </w:r>
            <w:r w:rsidR="003E2F6D">
              <w:rPr>
                <w:rFonts w:cs="Arial"/>
                <w:bCs/>
                <w:sz w:val="24"/>
                <w:szCs w:val="24"/>
                <w:lang w:val="sr-Cyrl-CS"/>
              </w:rPr>
              <w:t xml:space="preserve">словима: </w:t>
            </w:r>
            <w:r w:rsidR="00DE27A6">
              <w:rPr>
                <w:rFonts w:cs="Arial"/>
                <w:bCs/>
                <w:sz w:val="24"/>
                <w:szCs w:val="24"/>
                <w:lang w:val="sr-Cyrl-CS"/>
              </w:rPr>
              <w:t>дванаест</w:t>
            </w:r>
            <w:r>
              <w:rPr>
                <w:rFonts w:cs="Arial"/>
                <w:bCs/>
                <w:sz w:val="24"/>
                <w:szCs w:val="24"/>
                <w:lang w:val="sr-Cyrl-CS"/>
              </w:rPr>
              <w:t>)</w:t>
            </w:r>
            <w:r w:rsidR="00FD6FB9">
              <w:rPr>
                <w:rFonts w:cs="Arial"/>
                <w:bCs/>
                <w:sz w:val="24"/>
                <w:szCs w:val="24"/>
                <w:lang w:val="sr-Cyrl-CS"/>
              </w:rPr>
              <w:t xml:space="preserve"> месеци пре </w:t>
            </w:r>
            <w:r w:rsidRPr="007553A9">
              <w:rPr>
                <w:rFonts w:cs="Arial"/>
                <w:bCs/>
                <w:sz w:val="24"/>
                <w:szCs w:val="24"/>
                <w:lang w:val="sr-Cyrl-CS"/>
              </w:rPr>
              <w:t xml:space="preserve"> дана објављи</w:t>
            </w:r>
            <w:r>
              <w:rPr>
                <w:rFonts w:cs="Arial"/>
                <w:bCs/>
                <w:sz w:val="24"/>
                <w:szCs w:val="24"/>
                <w:lang w:val="sr-Cyrl-CS"/>
              </w:rPr>
              <w:t>вања Позива за подношење понуда,</w:t>
            </w:r>
            <w:r w:rsidRPr="007553A9">
              <w:rPr>
                <w:rFonts w:cs="Arial"/>
                <w:bCs/>
                <w:sz w:val="24"/>
                <w:szCs w:val="24"/>
                <w:lang w:val="sr-Cyrl-CS"/>
              </w:rPr>
              <w:t xml:space="preserve"> није имао </w:t>
            </w:r>
            <w:r w:rsidRPr="007553A9">
              <w:rPr>
                <w:rFonts w:cs="Arial"/>
                <w:bCs/>
                <w:sz w:val="24"/>
                <w:szCs w:val="24"/>
                <w:lang w:val="sr-Cyrl-RS"/>
              </w:rPr>
              <w:t xml:space="preserve">ниједан дан неликвидности </w:t>
            </w:r>
            <w:r w:rsidRPr="007553A9">
              <w:rPr>
                <w:rFonts w:cs="Arial"/>
                <w:bCs/>
                <w:sz w:val="24"/>
                <w:szCs w:val="24"/>
                <w:lang w:val="sr-Cyrl-CS"/>
              </w:rPr>
              <w:t>на својим текућим рачунима</w:t>
            </w:r>
            <w:r w:rsidR="008E32A2">
              <w:rPr>
                <w:rFonts w:cs="Arial"/>
                <w:bCs/>
                <w:sz w:val="24"/>
                <w:szCs w:val="24"/>
                <w:lang w:val="sr-Cyrl-CS"/>
              </w:rPr>
              <w:t>.</w:t>
            </w:r>
            <w:r w:rsidRPr="007553A9">
              <w:rPr>
                <w:rFonts w:cs="Arial"/>
                <w:bCs/>
                <w:sz w:val="24"/>
                <w:szCs w:val="24"/>
                <w:lang w:val="sr-Cyrl-CS"/>
              </w:rPr>
              <w:t xml:space="preserve"> </w:t>
            </w:r>
          </w:p>
          <w:p w:rsidR="00895C68" w:rsidRPr="00895C68" w:rsidRDefault="00895C68" w:rsidP="007553A9">
            <w:pPr>
              <w:suppressAutoHyphens/>
              <w:spacing w:before="0"/>
              <w:ind w:left="780"/>
              <w:rPr>
                <w:rFonts w:cs="Arial"/>
                <w:bCs/>
                <w:sz w:val="24"/>
                <w:szCs w:val="24"/>
                <w:lang w:val="sr-Cyrl-RS"/>
              </w:rPr>
            </w:pPr>
          </w:p>
          <w:p w:rsidR="00175774" w:rsidRPr="00787F0E" w:rsidRDefault="00175774" w:rsidP="003A4822">
            <w:pPr>
              <w:autoSpaceDE w:val="0"/>
              <w:autoSpaceDN w:val="0"/>
              <w:adjustRightInd w:val="0"/>
              <w:rPr>
                <w:rFonts w:cs="Arial"/>
                <w:b/>
                <w:sz w:val="24"/>
                <w:szCs w:val="24"/>
                <w:u w:val="single"/>
              </w:rPr>
            </w:pPr>
            <w:r w:rsidRPr="00787F0E">
              <w:rPr>
                <w:rFonts w:cs="Arial"/>
                <w:b/>
                <w:sz w:val="24"/>
                <w:szCs w:val="24"/>
                <w:u w:val="single"/>
              </w:rPr>
              <w:t xml:space="preserve">Доказ: </w:t>
            </w:r>
          </w:p>
          <w:p w:rsidR="00175774" w:rsidRPr="00787F0E" w:rsidRDefault="00175774" w:rsidP="005606F8">
            <w:pPr>
              <w:autoSpaceDE w:val="0"/>
              <w:autoSpaceDN w:val="0"/>
              <w:adjustRightInd w:val="0"/>
              <w:spacing w:before="0"/>
              <w:rPr>
                <w:rFonts w:cs="Arial"/>
                <w:sz w:val="24"/>
                <w:szCs w:val="24"/>
                <w:lang w:val="sr-Cyrl-RS"/>
              </w:rPr>
            </w:pPr>
            <w:r w:rsidRPr="00787F0E">
              <w:rPr>
                <w:rFonts w:cs="Arial"/>
                <w:sz w:val="24"/>
                <w:szCs w:val="24"/>
              </w:rPr>
              <w:t>Доказ</w:t>
            </w:r>
            <w:r w:rsidR="00787F0E">
              <w:rPr>
                <w:rFonts w:cs="Arial"/>
                <w:sz w:val="24"/>
                <w:szCs w:val="24"/>
                <w:lang w:val="sr-Cyrl-RS"/>
              </w:rPr>
              <w:t>и</w:t>
            </w:r>
            <w:r w:rsidRPr="00787F0E">
              <w:rPr>
                <w:rFonts w:cs="Arial"/>
                <w:sz w:val="24"/>
                <w:szCs w:val="24"/>
              </w:rPr>
              <w:t xml:space="preserve"> фин</w:t>
            </w:r>
            <w:r w:rsidR="00787F0E">
              <w:rPr>
                <w:rFonts w:cs="Arial"/>
                <w:sz w:val="24"/>
                <w:szCs w:val="24"/>
                <w:lang w:val="sr-Cyrl-CS"/>
              </w:rPr>
              <w:t>ансијског</w:t>
            </w:r>
            <w:r w:rsidR="005606F8" w:rsidRPr="00787F0E">
              <w:rPr>
                <w:rFonts w:cs="Arial"/>
                <w:sz w:val="24"/>
                <w:szCs w:val="24"/>
                <w:lang w:val="sr-Cyrl-CS"/>
              </w:rPr>
              <w:t xml:space="preserve"> </w:t>
            </w:r>
            <w:r w:rsidRPr="00787F0E">
              <w:rPr>
                <w:rFonts w:cs="Arial"/>
                <w:sz w:val="24"/>
                <w:szCs w:val="24"/>
              </w:rPr>
              <w:t>капацитет</w:t>
            </w:r>
            <w:r w:rsidR="00787F0E">
              <w:rPr>
                <w:rFonts w:cs="Arial"/>
                <w:sz w:val="24"/>
                <w:szCs w:val="24"/>
                <w:lang w:val="sr-Cyrl-RS"/>
              </w:rPr>
              <w:t>а:</w:t>
            </w:r>
          </w:p>
          <w:p w:rsidR="00000730" w:rsidRPr="00F0036C" w:rsidRDefault="007553A9" w:rsidP="002730CB">
            <w:pPr>
              <w:numPr>
                <w:ilvl w:val="1"/>
                <w:numId w:val="22"/>
              </w:numPr>
              <w:tabs>
                <w:tab w:val="num" w:pos="1080"/>
              </w:tabs>
              <w:spacing w:before="0"/>
              <w:jc w:val="left"/>
              <w:rPr>
                <w:rFonts w:cs="Arial"/>
                <w:sz w:val="24"/>
                <w:szCs w:val="24"/>
              </w:rPr>
            </w:pPr>
            <w:r w:rsidRPr="00F0036C">
              <w:rPr>
                <w:rFonts w:cs="Arial"/>
                <w:sz w:val="24"/>
                <w:szCs w:val="24"/>
              </w:rPr>
              <w:t>потврда о подацима о ликвидности издата од стране Народне банке Србије  – Одсек принудне наплате, за период од претходн</w:t>
            </w:r>
            <w:r w:rsidRPr="00F0036C">
              <w:rPr>
                <w:rFonts w:cs="Arial"/>
                <w:sz w:val="24"/>
                <w:szCs w:val="24"/>
                <w:lang w:val="sr-Cyrl-RS"/>
              </w:rPr>
              <w:t>их</w:t>
            </w:r>
            <w:r w:rsidR="00E57EF2">
              <w:rPr>
                <w:rFonts w:cs="Arial"/>
                <w:sz w:val="24"/>
                <w:szCs w:val="24"/>
              </w:rPr>
              <w:t xml:space="preserve"> </w:t>
            </w:r>
            <w:r w:rsidR="00DE27A6">
              <w:rPr>
                <w:rFonts w:cs="Arial"/>
                <w:sz w:val="24"/>
                <w:szCs w:val="24"/>
                <w:lang w:val="sr-Cyrl-RS"/>
              </w:rPr>
              <w:t>12</w:t>
            </w:r>
            <w:r w:rsidR="00E57EF2">
              <w:rPr>
                <w:rFonts w:cs="Arial"/>
                <w:sz w:val="24"/>
                <w:szCs w:val="24"/>
                <w:lang w:val="sr-Cyrl-RS"/>
              </w:rPr>
              <w:t xml:space="preserve"> </w:t>
            </w:r>
            <w:r w:rsidR="00BF10E8">
              <w:rPr>
                <w:rFonts w:cs="Arial"/>
                <w:sz w:val="24"/>
                <w:szCs w:val="24"/>
                <w:lang w:val="sr-Cyrl-RS"/>
              </w:rPr>
              <w:t>(</w:t>
            </w:r>
            <w:r w:rsidR="00E57EF2">
              <w:rPr>
                <w:rFonts w:cs="Arial"/>
                <w:sz w:val="24"/>
                <w:szCs w:val="24"/>
                <w:lang w:val="sr-Cyrl-RS"/>
              </w:rPr>
              <w:t>словима:</w:t>
            </w:r>
            <w:r w:rsidR="003E2F6D">
              <w:rPr>
                <w:rFonts w:cs="Arial"/>
                <w:sz w:val="24"/>
                <w:szCs w:val="24"/>
                <w:lang w:val="sr-Cyrl-RS"/>
              </w:rPr>
              <w:t xml:space="preserve"> </w:t>
            </w:r>
            <w:r w:rsidR="00DE27A6">
              <w:rPr>
                <w:rFonts w:cs="Arial"/>
                <w:sz w:val="24"/>
                <w:szCs w:val="24"/>
                <w:lang w:val="sr-Cyrl-RS"/>
              </w:rPr>
              <w:t>дванаест</w:t>
            </w:r>
            <w:r w:rsidR="00BF10E8">
              <w:rPr>
                <w:rFonts w:cs="Arial"/>
                <w:sz w:val="24"/>
                <w:szCs w:val="24"/>
                <w:lang w:val="sr-Cyrl-RS"/>
              </w:rPr>
              <w:t xml:space="preserve">) </w:t>
            </w:r>
            <w:r w:rsidRPr="00F0036C">
              <w:rPr>
                <w:rFonts w:cs="Arial"/>
                <w:sz w:val="24"/>
                <w:szCs w:val="24"/>
              </w:rPr>
              <w:t>месец</w:t>
            </w:r>
            <w:r w:rsidRPr="00F0036C">
              <w:rPr>
                <w:rFonts w:cs="Arial"/>
                <w:sz w:val="24"/>
                <w:szCs w:val="24"/>
                <w:lang w:val="sr-Cyrl-RS"/>
              </w:rPr>
              <w:t>и</w:t>
            </w:r>
            <w:r w:rsidR="00FD6FB9">
              <w:rPr>
                <w:rFonts w:cs="Arial"/>
                <w:sz w:val="24"/>
                <w:szCs w:val="24"/>
              </w:rPr>
              <w:t xml:space="preserve"> пре дана објављивања П</w:t>
            </w:r>
            <w:r w:rsidRPr="00F0036C">
              <w:rPr>
                <w:rFonts w:cs="Arial"/>
                <w:sz w:val="24"/>
                <w:szCs w:val="24"/>
              </w:rPr>
              <w:t>озива</w:t>
            </w:r>
            <w:r w:rsidR="00FD6FB9">
              <w:rPr>
                <w:rFonts w:cs="Arial"/>
                <w:sz w:val="24"/>
                <w:szCs w:val="24"/>
                <w:lang w:val="sr-Cyrl-RS"/>
              </w:rPr>
              <w:t xml:space="preserve"> за подношење понуда</w:t>
            </w:r>
            <w:r w:rsidR="00D93189" w:rsidRPr="00F0036C">
              <w:rPr>
                <w:rFonts w:cs="Arial"/>
                <w:sz w:val="24"/>
                <w:szCs w:val="24"/>
                <w:lang w:val="sr-Cyrl-RS"/>
              </w:rPr>
              <w:t>.</w:t>
            </w:r>
          </w:p>
          <w:p w:rsidR="00BA1F6B" w:rsidRPr="00F0036C" w:rsidRDefault="00BA1F6B" w:rsidP="00FD6FB9">
            <w:pPr>
              <w:spacing w:before="0"/>
              <w:rPr>
                <w:rFonts w:cs="Arial"/>
                <w:color w:val="000000" w:themeColor="text1"/>
                <w:sz w:val="24"/>
                <w:szCs w:val="24"/>
              </w:rPr>
            </w:pPr>
            <w:r w:rsidRPr="00F0036C">
              <w:rPr>
                <w:rFonts w:cs="Arial"/>
                <w:color w:val="000000" w:themeColor="text1"/>
                <w:sz w:val="24"/>
                <w:szCs w:val="24"/>
              </w:rPr>
              <w:t>односно страни понуђачи:</w:t>
            </w:r>
          </w:p>
          <w:p w:rsidR="00175774" w:rsidRPr="00E57EF2" w:rsidRDefault="00BA1F6B" w:rsidP="002730CB">
            <w:pPr>
              <w:numPr>
                <w:ilvl w:val="1"/>
                <w:numId w:val="22"/>
              </w:numPr>
              <w:tabs>
                <w:tab w:val="num" w:pos="1080"/>
              </w:tabs>
              <w:spacing w:before="0"/>
              <w:jc w:val="left"/>
              <w:rPr>
                <w:rFonts w:eastAsia="Calibri" w:cs="Arial"/>
                <w:color w:val="00B0F0"/>
                <w:sz w:val="24"/>
                <w:szCs w:val="24"/>
                <w:lang w:val="ru-RU"/>
              </w:rPr>
            </w:pPr>
            <w:r w:rsidRPr="00F0036C">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w:t>
            </w:r>
            <w:r w:rsidRPr="00F0036C">
              <w:rPr>
                <w:rFonts w:cs="Arial"/>
                <w:sz w:val="24"/>
                <w:szCs w:val="24"/>
              </w:rPr>
              <w:lastRenderedPageBreak/>
              <w:t xml:space="preserve">за период од претходних </w:t>
            </w:r>
            <w:r w:rsidR="00DE27A6">
              <w:rPr>
                <w:rFonts w:cs="Arial"/>
                <w:sz w:val="24"/>
                <w:szCs w:val="24"/>
                <w:lang w:val="sr-Cyrl-RS"/>
              </w:rPr>
              <w:t>12</w:t>
            </w:r>
            <w:r w:rsidR="00BF10E8">
              <w:rPr>
                <w:rFonts w:cs="Arial"/>
                <w:sz w:val="24"/>
                <w:szCs w:val="24"/>
                <w:lang w:val="sr-Cyrl-RS"/>
              </w:rPr>
              <w:t xml:space="preserve"> (</w:t>
            </w:r>
            <w:r w:rsidR="00E57EF2">
              <w:rPr>
                <w:rFonts w:cs="Arial"/>
                <w:sz w:val="24"/>
                <w:szCs w:val="24"/>
                <w:lang w:val="sr-Cyrl-RS"/>
              </w:rPr>
              <w:t>словима:</w:t>
            </w:r>
            <w:r w:rsidR="00DE27A6">
              <w:rPr>
                <w:rFonts w:cs="Arial"/>
                <w:sz w:val="24"/>
                <w:szCs w:val="24"/>
                <w:lang w:val="sr-Cyrl-RS"/>
              </w:rPr>
              <w:t xml:space="preserve"> дванаест</w:t>
            </w:r>
            <w:r w:rsidR="00BF10E8" w:rsidRPr="00E57EF2">
              <w:rPr>
                <w:rFonts w:cs="Arial"/>
                <w:sz w:val="24"/>
                <w:szCs w:val="24"/>
                <w:lang w:val="sr-Cyrl-RS"/>
              </w:rPr>
              <w:t>)</w:t>
            </w:r>
            <w:r w:rsidRPr="00E57EF2">
              <w:rPr>
                <w:rFonts w:cs="Arial"/>
                <w:sz w:val="24"/>
                <w:szCs w:val="24"/>
                <w:lang w:val="sr-Cyrl-RS"/>
              </w:rPr>
              <w:t xml:space="preserve"> </w:t>
            </w:r>
            <w:r w:rsidRPr="00E57EF2">
              <w:rPr>
                <w:rFonts w:cs="Arial"/>
                <w:sz w:val="24"/>
                <w:szCs w:val="24"/>
              </w:rPr>
              <w:t xml:space="preserve"> месеци пре дана објављивања позива </w:t>
            </w:r>
            <w:r w:rsidR="00D93189" w:rsidRPr="00E57EF2">
              <w:rPr>
                <w:rFonts w:cs="Arial"/>
                <w:sz w:val="24"/>
                <w:szCs w:val="24"/>
                <w:lang w:val="sr-Cyrl-RS"/>
              </w:rPr>
              <w:t>.</w:t>
            </w:r>
          </w:p>
          <w:p w:rsidR="00D93189" w:rsidRPr="00EC5BB4" w:rsidRDefault="00D93189" w:rsidP="00D93189">
            <w:pPr>
              <w:spacing w:before="0"/>
              <w:ind w:left="1440"/>
              <w:rPr>
                <w:rFonts w:eastAsia="Calibri" w:cs="Arial"/>
                <w:color w:val="00B0F0"/>
                <w:sz w:val="24"/>
                <w:szCs w:val="24"/>
                <w:lang w:val="ru-RU"/>
              </w:rPr>
            </w:pPr>
          </w:p>
        </w:tc>
      </w:tr>
      <w:tr w:rsidR="00175774" w:rsidRPr="00EC5BB4" w:rsidTr="003333A4">
        <w:trPr>
          <w:trHeight w:val="3689"/>
          <w:jc w:val="center"/>
        </w:trPr>
        <w:tc>
          <w:tcPr>
            <w:tcW w:w="729" w:type="dxa"/>
          </w:tcPr>
          <w:p w:rsidR="00175774" w:rsidRPr="00EF65E4" w:rsidRDefault="00722196" w:rsidP="00722196">
            <w:pPr>
              <w:jc w:val="center"/>
              <w:rPr>
                <w:rFonts w:cs="Arial"/>
                <w:sz w:val="24"/>
                <w:szCs w:val="24"/>
              </w:rPr>
            </w:pPr>
            <w:r w:rsidRPr="00EF65E4">
              <w:rPr>
                <w:rFonts w:cs="Arial"/>
                <w:sz w:val="24"/>
                <w:szCs w:val="24"/>
                <w:lang w:val="sr-Cyrl-RS"/>
              </w:rPr>
              <w:lastRenderedPageBreak/>
              <w:t>6</w:t>
            </w:r>
            <w:r w:rsidR="00175774" w:rsidRPr="00EF65E4">
              <w:rPr>
                <w:rFonts w:cs="Arial"/>
                <w:sz w:val="24"/>
                <w:szCs w:val="24"/>
              </w:rPr>
              <w:t>.</w:t>
            </w:r>
          </w:p>
        </w:tc>
        <w:tc>
          <w:tcPr>
            <w:tcW w:w="8430" w:type="dxa"/>
          </w:tcPr>
          <w:p w:rsidR="001C4FB9" w:rsidRPr="00EF65E4" w:rsidRDefault="001C4FB9" w:rsidP="001C4FB9">
            <w:pPr>
              <w:autoSpaceDE w:val="0"/>
              <w:autoSpaceDN w:val="0"/>
              <w:adjustRightInd w:val="0"/>
              <w:rPr>
                <w:rFonts w:cs="Arial"/>
                <w:b/>
                <w:sz w:val="24"/>
                <w:szCs w:val="24"/>
                <w:u w:val="single"/>
                <w:lang w:val="sr-Cyrl-RS"/>
              </w:rPr>
            </w:pPr>
            <w:r w:rsidRPr="00EF65E4">
              <w:rPr>
                <w:rFonts w:cs="Arial"/>
                <w:b/>
                <w:sz w:val="24"/>
                <w:szCs w:val="24"/>
                <w:u w:val="single"/>
              </w:rPr>
              <w:t>Услов:</w:t>
            </w:r>
            <w:r w:rsidRPr="00EF65E4">
              <w:rPr>
                <w:rFonts w:cs="Arial"/>
                <w:b/>
                <w:sz w:val="24"/>
                <w:szCs w:val="24"/>
                <w:u w:val="single"/>
                <w:lang w:val="sr-Cyrl-RS"/>
              </w:rPr>
              <w:t xml:space="preserve"> </w:t>
            </w:r>
            <w:r w:rsidRPr="00EF65E4">
              <w:rPr>
                <w:rFonts w:cs="Arial"/>
                <w:b/>
                <w:sz w:val="24"/>
                <w:szCs w:val="24"/>
                <w:lang w:val="sr-Cyrl-RS"/>
              </w:rPr>
              <w:t>(односи се на Партију 2)</w:t>
            </w:r>
          </w:p>
          <w:p w:rsidR="001C4FB9" w:rsidRPr="00EF65E4" w:rsidRDefault="001C4FB9" w:rsidP="001C4FB9">
            <w:pPr>
              <w:autoSpaceDE w:val="0"/>
              <w:autoSpaceDN w:val="0"/>
              <w:adjustRightInd w:val="0"/>
              <w:rPr>
                <w:rFonts w:cs="Arial"/>
                <w:sz w:val="24"/>
                <w:szCs w:val="24"/>
                <w:lang w:val="sr-Cyrl-RS"/>
              </w:rPr>
            </w:pPr>
            <w:r w:rsidRPr="00EF65E4">
              <w:rPr>
                <w:rFonts w:cs="Arial"/>
                <w:sz w:val="24"/>
                <w:szCs w:val="24"/>
                <w:lang w:val="sr-Cyrl-RS"/>
              </w:rPr>
              <w:t>Технички капацитет:</w:t>
            </w:r>
          </w:p>
          <w:p w:rsidR="001C4FB9" w:rsidRPr="00EF65E4" w:rsidRDefault="001C4FB9" w:rsidP="001C4FB9">
            <w:pPr>
              <w:autoSpaceDE w:val="0"/>
              <w:autoSpaceDN w:val="0"/>
              <w:adjustRightInd w:val="0"/>
              <w:rPr>
                <w:rFonts w:cs="Arial"/>
                <w:sz w:val="24"/>
                <w:szCs w:val="24"/>
                <w:lang w:val="sr-Cyrl-RS"/>
              </w:rPr>
            </w:pPr>
          </w:p>
          <w:p w:rsidR="001C4FB9" w:rsidRPr="00EF65E4" w:rsidRDefault="001C4FB9" w:rsidP="001C4FB9">
            <w:pPr>
              <w:spacing w:before="0"/>
              <w:rPr>
                <w:rFonts w:cs="Arial"/>
                <w:sz w:val="24"/>
                <w:szCs w:val="24"/>
                <w:lang w:val="sr-Cyrl-RS"/>
              </w:rPr>
            </w:pPr>
            <w:r w:rsidRPr="00EF65E4">
              <w:rPr>
                <w:rFonts w:cs="Arial"/>
                <w:sz w:val="24"/>
                <w:szCs w:val="24"/>
              </w:rPr>
              <w:t xml:space="preserve">Понуђач располаже довољним </w:t>
            </w:r>
            <w:r w:rsidRPr="00EF65E4">
              <w:rPr>
                <w:rFonts w:cs="Arial"/>
                <w:sz w:val="24"/>
                <w:szCs w:val="24"/>
                <w:lang w:val="sr-Cyrl-RS"/>
              </w:rPr>
              <w:t xml:space="preserve">техничким </w:t>
            </w:r>
            <w:r w:rsidRPr="00EF65E4">
              <w:rPr>
                <w:rFonts w:cs="Arial"/>
                <w:sz w:val="24"/>
                <w:szCs w:val="24"/>
              </w:rPr>
              <w:t>капацитетом ако</w:t>
            </w:r>
            <w:r w:rsidRPr="00EF65E4">
              <w:rPr>
                <w:rFonts w:cs="Arial"/>
                <w:sz w:val="24"/>
                <w:szCs w:val="24"/>
                <w:lang w:val="sr-Cyrl-RS"/>
              </w:rPr>
              <w:t>:</w:t>
            </w:r>
            <w:r w:rsidRPr="00EF65E4">
              <w:rPr>
                <w:rFonts w:cs="Arial"/>
                <w:sz w:val="24"/>
                <w:szCs w:val="24"/>
              </w:rPr>
              <w:t xml:space="preserve"> </w:t>
            </w:r>
          </w:p>
          <w:p w:rsidR="001C4FB9" w:rsidRPr="00EF65E4" w:rsidRDefault="001C4FB9" w:rsidP="001C4FB9">
            <w:pPr>
              <w:numPr>
                <w:ilvl w:val="0"/>
                <w:numId w:val="34"/>
              </w:numPr>
              <w:spacing w:before="0" w:line="252" w:lineRule="auto"/>
              <w:jc w:val="left"/>
              <w:rPr>
                <w:rFonts w:cs="Arial"/>
                <w:sz w:val="24"/>
                <w:szCs w:val="24"/>
                <w:lang w:val="sr-Cyrl-RS"/>
              </w:rPr>
            </w:pPr>
            <w:r w:rsidRPr="00EF65E4">
              <w:rPr>
                <w:rFonts w:cs="Arial"/>
                <w:sz w:val="24"/>
                <w:szCs w:val="24"/>
                <w:lang w:val="sr-Cyrl-RS"/>
              </w:rPr>
              <w:t xml:space="preserve">Поседује интервентну, мобилну сервисну службу  са минимум 2 </w:t>
            </w:r>
            <w:r w:rsidR="00EF65E4" w:rsidRPr="00EF65E4">
              <w:rPr>
                <w:rFonts w:cs="Arial"/>
                <w:sz w:val="24"/>
                <w:szCs w:val="24"/>
                <w:lang w:val="sr-Cyrl-RS"/>
              </w:rPr>
              <w:t>сервисна</w:t>
            </w:r>
            <w:r w:rsidRPr="00EF65E4">
              <w:rPr>
                <w:rFonts w:cs="Arial"/>
                <w:sz w:val="24"/>
                <w:szCs w:val="24"/>
                <w:lang w:val="sr-Cyrl-RS"/>
              </w:rPr>
              <w:t xml:space="preserve"> возила у власништву или закупу или лизингу</w:t>
            </w:r>
          </w:p>
          <w:p w:rsidR="001C4FB9" w:rsidRPr="00EF65E4" w:rsidRDefault="001C4FB9" w:rsidP="001C4FB9">
            <w:pPr>
              <w:autoSpaceDE w:val="0"/>
              <w:autoSpaceDN w:val="0"/>
              <w:adjustRightInd w:val="0"/>
              <w:rPr>
                <w:rFonts w:cs="Arial"/>
                <w:b/>
                <w:sz w:val="24"/>
                <w:szCs w:val="24"/>
                <w:u w:val="single"/>
              </w:rPr>
            </w:pPr>
            <w:r w:rsidRPr="00EF65E4">
              <w:rPr>
                <w:rFonts w:cs="Arial"/>
                <w:b/>
                <w:sz w:val="24"/>
                <w:szCs w:val="24"/>
                <w:u w:val="single"/>
              </w:rPr>
              <w:t xml:space="preserve">Доказ: </w:t>
            </w:r>
          </w:p>
          <w:p w:rsidR="00EF65E4" w:rsidRPr="00EF65E4" w:rsidRDefault="00EF65E4" w:rsidP="001C4FB9">
            <w:pPr>
              <w:autoSpaceDE w:val="0"/>
              <w:autoSpaceDN w:val="0"/>
              <w:adjustRightInd w:val="0"/>
              <w:rPr>
                <w:rFonts w:cs="Arial"/>
                <w:sz w:val="24"/>
                <w:szCs w:val="24"/>
                <w:lang w:val="sr-Cyrl-RS"/>
              </w:rPr>
            </w:pPr>
            <w:r w:rsidRPr="00EF65E4">
              <w:rPr>
                <w:rFonts w:cs="Arial"/>
                <w:sz w:val="24"/>
                <w:szCs w:val="24"/>
                <w:lang w:val="sr-Cyrl-RS"/>
              </w:rPr>
              <w:t xml:space="preserve">ако је понуђач власник сервисних возила: </w:t>
            </w:r>
          </w:p>
          <w:p w:rsidR="00EF65E4" w:rsidRPr="00EF65E4" w:rsidRDefault="00EF65E4" w:rsidP="00EF65E4">
            <w:pPr>
              <w:pStyle w:val="ListParagraph"/>
              <w:numPr>
                <w:ilvl w:val="0"/>
                <w:numId w:val="53"/>
              </w:numPr>
              <w:autoSpaceDE w:val="0"/>
              <w:autoSpaceDN w:val="0"/>
              <w:adjustRightInd w:val="0"/>
              <w:rPr>
                <w:rFonts w:ascii="Arial" w:hAnsi="Arial" w:cs="Arial"/>
                <w:sz w:val="24"/>
                <w:szCs w:val="24"/>
                <w:lang w:val="sr-Cyrl-RS"/>
              </w:rPr>
            </w:pPr>
            <w:r w:rsidRPr="00EF65E4">
              <w:rPr>
                <w:rFonts w:ascii="Arial" w:hAnsi="Arial" w:cs="Arial"/>
                <w:sz w:val="24"/>
                <w:szCs w:val="24"/>
                <w:lang w:val="sr-Cyrl-RS"/>
              </w:rPr>
              <w:t>и</w:t>
            </w:r>
            <w:r w:rsidR="001C4FB9" w:rsidRPr="00EF65E4">
              <w:rPr>
                <w:rFonts w:ascii="Arial" w:hAnsi="Arial" w:cs="Arial"/>
                <w:sz w:val="24"/>
                <w:szCs w:val="24"/>
                <w:lang w:val="sr-Cyrl-RS"/>
              </w:rPr>
              <w:t xml:space="preserve">звод из читача за сабраћајне дозволе и </w:t>
            </w:r>
          </w:p>
          <w:p w:rsidR="00EF65E4" w:rsidRPr="00EF65E4" w:rsidRDefault="001C4FB9" w:rsidP="00EF65E4">
            <w:pPr>
              <w:pStyle w:val="ListParagraph"/>
              <w:numPr>
                <w:ilvl w:val="0"/>
                <w:numId w:val="53"/>
              </w:numPr>
              <w:autoSpaceDE w:val="0"/>
              <w:autoSpaceDN w:val="0"/>
              <w:adjustRightInd w:val="0"/>
              <w:rPr>
                <w:rFonts w:ascii="Arial" w:hAnsi="Arial" w:cs="Arial"/>
                <w:sz w:val="24"/>
                <w:szCs w:val="24"/>
                <w:lang w:val="sr-Cyrl-RS"/>
              </w:rPr>
            </w:pPr>
            <w:r w:rsidRPr="00EF65E4">
              <w:rPr>
                <w:rFonts w:ascii="Arial" w:hAnsi="Arial" w:cs="Arial"/>
                <w:sz w:val="24"/>
                <w:szCs w:val="24"/>
                <w:lang w:val="sr-Cyrl-RS"/>
              </w:rPr>
              <w:t xml:space="preserve">копије важећих полиса обавезног осигурања сервисних возила; </w:t>
            </w:r>
          </w:p>
          <w:p w:rsidR="001C4FB9" w:rsidRPr="00EF65E4" w:rsidRDefault="001C4FB9" w:rsidP="001C4FB9">
            <w:pPr>
              <w:autoSpaceDE w:val="0"/>
              <w:autoSpaceDN w:val="0"/>
              <w:adjustRightInd w:val="0"/>
              <w:rPr>
                <w:rFonts w:cs="Arial"/>
                <w:sz w:val="24"/>
                <w:szCs w:val="24"/>
                <w:lang w:val="sr-Cyrl-RS"/>
              </w:rPr>
            </w:pPr>
            <w:r w:rsidRPr="00EF65E4">
              <w:rPr>
                <w:rFonts w:cs="Arial"/>
                <w:sz w:val="24"/>
                <w:szCs w:val="24"/>
                <w:lang w:val="sr-Cyrl-RS"/>
              </w:rPr>
              <w:t>или</w:t>
            </w:r>
          </w:p>
          <w:p w:rsidR="00EF65E4" w:rsidRPr="00EF65E4" w:rsidRDefault="00EF65E4" w:rsidP="00EF65E4">
            <w:pPr>
              <w:autoSpaceDE w:val="0"/>
              <w:autoSpaceDN w:val="0"/>
              <w:adjustRightInd w:val="0"/>
              <w:rPr>
                <w:rFonts w:cs="Arial"/>
                <w:sz w:val="24"/>
                <w:szCs w:val="24"/>
                <w:lang w:val="sr-Cyrl-RS"/>
              </w:rPr>
            </w:pPr>
            <w:r w:rsidRPr="00EF65E4">
              <w:rPr>
                <w:rFonts w:cs="Arial"/>
                <w:sz w:val="24"/>
                <w:szCs w:val="24"/>
                <w:lang w:val="sr-Cyrl-RS"/>
              </w:rPr>
              <w:t xml:space="preserve">ако понуђач користи сервисна возила по основу закупа/лизинга: </w:t>
            </w:r>
          </w:p>
          <w:p w:rsidR="00EF65E4" w:rsidRPr="00EF65E4" w:rsidRDefault="00EF65E4" w:rsidP="00EF65E4">
            <w:pPr>
              <w:pStyle w:val="ListParagraph"/>
              <w:numPr>
                <w:ilvl w:val="0"/>
                <w:numId w:val="54"/>
              </w:numPr>
              <w:autoSpaceDE w:val="0"/>
              <w:autoSpaceDN w:val="0"/>
              <w:adjustRightInd w:val="0"/>
              <w:rPr>
                <w:rFonts w:ascii="Arial" w:hAnsi="Arial" w:cs="Arial"/>
                <w:sz w:val="24"/>
                <w:szCs w:val="24"/>
                <w:lang w:val="sr-Cyrl-RS"/>
              </w:rPr>
            </w:pPr>
            <w:r w:rsidRPr="00EF65E4">
              <w:rPr>
                <w:rFonts w:ascii="Arial" w:hAnsi="Arial" w:cs="Arial"/>
                <w:sz w:val="24"/>
                <w:szCs w:val="24"/>
                <w:lang w:val="sr-Cyrl-RS"/>
              </w:rPr>
              <w:t xml:space="preserve">извод из читача за сабраћајне дозволе </w:t>
            </w:r>
          </w:p>
          <w:p w:rsidR="00EF65E4" w:rsidRPr="00EF65E4" w:rsidRDefault="00EF65E4" w:rsidP="00EF65E4">
            <w:pPr>
              <w:pStyle w:val="ListParagraph"/>
              <w:numPr>
                <w:ilvl w:val="0"/>
                <w:numId w:val="54"/>
              </w:numPr>
              <w:autoSpaceDE w:val="0"/>
              <w:autoSpaceDN w:val="0"/>
              <w:adjustRightInd w:val="0"/>
              <w:rPr>
                <w:rFonts w:ascii="Arial" w:hAnsi="Arial" w:cs="Arial"/>
                <w:sz w:val="24"/>
                <w:szCs w:val="24"/>
                <w:lang w:val="sr-Cyrl-RS"/>
              </w:rPr>
            </w:pPr>
            <w:r w:rsidRPr="00EF65E4">
              <w:rPr>
                <w:rFonts w:ascii="Arial" w:hAnsi="Arial" w:cs="Arial"/>
                <w:sz w:val="24"/>
                <w:szCs w:val="24"/>
                <w:lang w:val="sr-Cyrl-RS"/>
              </w:rPr>
              <w:t xml:space="preserve">копије важећих полиса обавезног осигурања сервисних возила и </w:t>
            </w:r>
          </w:p>
          <w:p w:rsidR="006F0432" w:rsidRPr="00EF65E4" w:rsidRDefault="001C4FB9" w:rsidP="00EF65E4">
            <w:pPr>
              <w:pStyle w:val="ListParagraph"/>
              <w:numPr>
                <w:ilvl w:val="0"/>
                <w:numId w:val="54"/>
              </w:numPr>
              <w:autoSpaceDE w:val="0"/>
              <w:autoSpaceDN w:val="0"/>
              <w:adjustRightInd w:val="0"/>
              <w:rPr>
                <w:rFonts w:ascii="Arial" w:hAnsi="Arial" w:cs="Arial"/>
                <w:sz w:val="24"/>
                <w:szCs w:val="24"/>
                <w:lang w:val="sr-Cyrl-RS"/>
              </w:rPr>
            </w:pPr>
            <w:r w:rsidRPr="00EF65E4">
              <w:rPr>
                <w:rFonts w:ascii="Arial" w:hAnsi="Arial" w:cs="Arial"/>
                <w:sz w:val="24"/>
                <w:szCs w:val="24"/>
                <w:lang w:val="sr-Cyrl-RS"/>
              </w:rPr>
              <w:t>важећи уговор о закупу / о лизингу</w:t>
            </w:r>
          </w:p>
        </w:tc>
      </w:tr>
    </w:tbl>
    <w:p w:rsidR="00722196" w:rsidRDefault="00722196"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257953">
        <w:rPr>
          <w:rFonts w:cs="Arial"/>
          <w:sz w:val="24"/>
          <w:szCs w:val="24"/>
          <w:lang w:eastAsia="zh-CN"/>
        </w:rPr>
        <w:t>д</w:t>
      </w:r>
      <w:r w:rsidRPr="00EC5BB4">
        <w:rPr>
          <w:rFonts w:cs="Arial"/>
          <w:sz w:val="24"/>
          <w:szCs w:val="24"/>
          <w:lang w:eastAsia="zh-CN"/>
        </w:rPr>
        <w:t>о</w:t>
      </w:r>
      <w:r w:rsidR="00787336">
        <w:rPr>
          <w:rFonts w:cs="Arial"/>
          <w:sz w:val="24"/>
          <w:szCs w:val="24"/>
          <w:lang w:val="sr-Cyrl-RS" w:eastAsia="zh-CN"/>
        </w:rPr>
        <w:t xml:space="preserve"> </w:t>
      </w:r>
      <w:r w:rsidR="00172C43">
        <w:rPr>
          <w:rFonts w:cs="Arial"/>
          <w:sz w:val="24"/>
          <w:szCs w:val="24"/>
          <w:lang w:val="sr-Cyrl-RS" w:eastAsia="zh-CN"/>
        </w:rPr>
        <w:t>7</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257953" w:rsidRDefault="00257953" w:rsidP="007F582B">
      <w:pPr>
        <w:spacing w:before="0"/>
        <w:rPr>
          <w:rFonts w:cs="Arial"/>
          <w:sz w:val="24"/>
          <w:szCs w:val="24"/>
          <w:lang w:val="sr-Cyrl-RS" w:eastAsia="zh-CN"/>
        </w:rPr>
      </w:pP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257953" w:rsidRDefault="00257953" w:rsidP="00B13CD3">
      <w:pPr>
        <w:spacing w:before="0"/>
        <w:rPr>
          <w:rFonts w:cs="Arial"/>
          <w:sz w:val="24"/>
          <w:szCs w:val="24"/>
          <w:lang w:val="sr-Cyrl-RS" w:eastAsia="zh-CN"/>
        </w:rPr>
      </w:pPr>
    </w:p>
    <w:p w:rsidR="00257953"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57953" w:rsidRDefault="00257953" w:rsidP="007F582B">
      <w:pPr>
        <w:spacing w:before="0"/>
        <w:rPr>
          <w:rFonts w:cs="Arial"/>
          <w:sz w:val="24"/>
          <w:szCs w:val="24"/>
          <w:lang w:val="sr-Cyrl-RS" w:eastAsia="zh-CN"/>
        </w:rPr>
      </w:pP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 xml:space="preserve">егистар понуђача није дужно да приликом подношења понуде доказује испуњеност обавезних услова за учешће у поступку јавне набавке, односно </w:t>
      </w:r>
      <w:r w:rsidR="00955CDC">
        <w:rPr>
          <w:rFonts w:cs="Arial"/>
          <w:sz w:val="24"/>
          <w:szCs w:val="24"/>
          <w:lang w:val="sr-Cyrl-RS" w:eastAsia="zh-CN"/>
        </w:rPr>
        <w:t>н</w:t>
      </w:r>
      <w:r w:rsidRPr="007F582B">
        <w:rPr>
          <w:rFonts w:cs="Arial"/>
          <w:sz w:val="24"/>
          <w:szCs w:val="24"/>
          <w:lang w:val="sr-Cyrl-RS" w:eastAsia="zh-CN"/>
        </w:rPr>
        <w:t>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w:t>
      </w:r>
      <w:r w:rsidRPr="007F582B">
        <w:rPr>
          <w:rFonts w:cs="Arial"/>
          <w:sz w:val="24"/>
          <w:szCs w:val="24"/>
          <w:lang w:val="sr-Cyrl-RS" w:eastAsia="zh-CN"/>
        </w:rPr>
        <w:lastRenderedPageBreak/>
        <w:t xml:space="preserve">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57953" w:rsidRDefault="00257953" w:rsidP="00B13CD3">
      <w:pPr>
        <w:spacing w:before="0"/>
        <w:rPr>
          <w:rFonts w:cs="Arial"/>
          <w:sz w:val="24"/>
          <w:szCs w:val="24"/>
          <w:lang w:val="sr-Cyrl-CS" w:eastAsia="zh-CN"/>
        </w:rPr>
      </w:pP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57953" w:rsidRDefault="00257953" w:rsidP="00B13CD3">
      <w:pPr>
        <w:spacing w:before="0"/>
        <w:rPr>
          <w:rFonts w:cs="Arial"/>
          <w:sz w:val="24"/>
          <w:szCs w:val="24"/>
          <w:lang w:eastAsia="zh-CN"/>
        </w:rPr>
      </w:pP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257953" w:rsidRDefault="00257953" w:rsidP="00B13CD3">
      <w:pPr>
        <w:spacing w:before="0"/>
        <w:rPr>
          <w:rFonts w:cs="Arial"/>
          <w:color w:val="00B0F0"/>
          <w:sz w:val="24"/>
          <w:szCs w:val="24"/>
          <w:lang w:eastAsia="zh-CN"/>
        </w:rPr>
      </w:pPr>
    </w:p>
    <w:p w:rsidR="003333A4" w:rsidRPr="00A477F6" w:rsidRDefault="003333A4" w:rsidP="00B13CD3">
      <w:pPr>
        <w:spacing w:before="0"/>
        <w:rPr>
          <w:rFonts w:cs="Arial"/>
          <w:color w:val="00B0F0"/>
          <w:sz w:val="24"/>
          <w:szCs w:val="24"/>
          <w:lang w:eastAsia="zh-CN"/>
        </w:rPr>
      </w:pPr>
    </w:p>
    <w:p w:rsidR="00322313" w:rsidRPr="008C35E1" w:rsidRDefault="008D2B23" w:rsidP="00BE7496">
      <w:pPr>
        <w:pStyle w:val="KDPodnaslov1"/>
        <w:spacing w:before="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КРИТЕРИЈУМ ЗА ДОДЕЛУ УГОВОРА</w:t>
      </w:r>
      <w:bookmarkEnd w:id="189"/>
      <w:r w:rsidR="008C35E1">
        <w:rPr>
          <w:rFonts w:cs="Arial"/>
          <w:sz w:val="24"/>
          <w:szCs w:val="24"/>
          <w:lang w:val="sr-Cyrl-RS"/>
        </w:rPr>
        <w:t xml:space="preserve"> (Односи се на обе партије)</w:t>
      </w:r>
    </w:p>
    <w:p w:rsidR="00621752" w:rsidRPr="00781B02" w:rsidRDefault="00621752" w:rsidP="00781B02"/>
    <w:p w:rsidR="00621752" w:rsidRPr="00FC0B78" w:rsidRDefault="00621752" w:rsidP="00621752">
      <w:pPr>
        <w:pStyle w:val="KDKomentar"/>
        <w:spacing w:before="0"/>
        <w:rPr>
          <w:rFonts w:cs="Arial"/>
          <w:b/>
          <w:i w:val="0"/>
          <w:color w:val="auto"/>
          <w:sz w:val="24"/>
          <w:szCs w:val="24"/>
        </w:rPr>
      </w:pPr>
      <w:r w:rsidRPr="00FC0B78">
        <w:rPr>
          <w:rFonts w:cs="Arial"/>
          <w:i w:val="0"/>
          <w:color w:val="auto"/>
          <w:sz w:val="24"/>
          <w:szCs w:val="24"/>
        </w:rPr>
        <w:t xml:space="preserve">Избор најповољније понуде ће се извршити применом критеријума </w:t>
      </w:r>
      <w:r w:rsidR="00BD2830">
        <w:rPr>
          <w:rFonts w:cs="Arial"/>
          <w:b/>
          <w:i w:val="0"/>
          <w:color w:val="auto"/>
          <w:sz w:val="24"/>
          <w:szCs w:val="24"/>
        </w:rPr>
        <w:t xml:space="preserve">„Најнижа понуђена цена“ </w:t>
      </w:r>
      <w:r w:rsidR="00BD2830" w:rsidRPr="00BD2830">
        <w:rPr>
          <w:rFonts w:cs="Arial"/>
          <w:i w:val="0"/>
          <w:color w:val="auto"/>
          <w:sz w:val="24"/>
          <w:szCs w:val="24"/>
        </w:rPr>
        <w:t>за обе партије.</w:t>
      </w:r>
    </w:p>
    <w:p w:rsidR="00FC0B78" w:rsidRDefault="00FC0B78" w:rsidP="00621752">
      <w:pPr>
        <w:pStyle w:val="KDKomentar"/>
        <w:spacing w:before="0"/>
        <w:rPr>
          <w:rFonts w:cs="Arial"/>
          <w:i w:val="0"/>
          <w:sz w:val="24"/>
          <w:szCs w:val="24"/>
        </w:rPr>
      </w:pPr>
    </w:p>
    <w:p w:rsidR="00621752" w:rsidRPr="00FC0B78" w:rsidRDefault="00621752" w:rsidP="00621752">
      <w:pPr>
        <w:pStyle w:val="KDKomentar"/>
        <w:spacing w:before="0"/>
        <w:rPr>
          <w:rFonts w:cs="Arial"/>
          <w:i w:val="0"/>
          <w:color w:val="auto"/>
          <w:sz w:val="24"/>
          <w:szCs w:val="24"/>
        </w:rPr>
      </w:pPr>
      <w:r w:rsidRPr="00FC0B78">
        <w:rPr>
          <w:rFonts w:cs="Arial"/>
          <w:i w:val="0"/>
          <w:color w:val="auto"/>
          <w:sz w:val="24"/>
          <w:szCs w:val="24"/>
        </w:rPr>
        <w:t>Критеријум за оцењивање понуда</w:t>
      </w:r>
      <w:r w:rsidRPr="00FC0B78">
        <w:rPr>
          <w:rFonts w:cs="Arial"/>
          <w:b/>
          <w:i w:val="0"/>
          <w:color w:val="auto"/>
          <w:sz w:val="24"/>
          <w:szCs w:val="24"/>
        </w:rPr>
        <w:t xml:space="preserve"> Најнижа понуђена цена, </w:t>
      </w:r>
      <w:r w:rsidRPr="00FC0B78">
        <w:rPr>
          <w:rFonts w:cs="Arial"/>
          <w:i w:val="0"/>
          <w:color w:val="auto"/>
          <w:sz w:val="24"/>
          <w:szCs w:val="24"/>
        </w:rPr>
        <w:t>заснива се на понуђеној цени</w:t>
      </w:r>
      <w:r w:rsidR="00C10575" w:rsidRPr="00FC0B78">
        <w:rPr>
          <w:rFonts w:cs="Arial"/>
          <w:i w:val="0"/>
          <w:color w:val="auto"/>
          <w:sz w:val="24"/>
          <w:szCs w:val="24"/>
          <w:lang w:val="sr-Cyrl-CS"/>
        </w:rPr>
        <w:t xml:space="preserve"> као једином критеријуму</w:t>
      </w:r>
      <w:r w:rsidRPr="00FC0B78">
        <w:rPr>
          <w:rFonts w:cs="Arial"/>
          <w:i w:val="0"/>
          <w:color w:val="auto"/>
          <w:sz w:val="24"/>
          <w:szCs w:val="24"/>
        </w:rPr>
        <w:t>.</w:t>
      </w:r>
    </w:p>
    <w:p w:rsidR="00F246A7" w:rsidRDefault="00F246A7" w:rsidP="00621752">
      <w:pPr>
        <w:pStyle w:val="KDParagraf"/>
        <w:spacing w:before="0"/>
        <w:rPr>
          <w:rFonts w:cs="Arial"/>
          <w:color w:val="00B0F0"/>
          <w:sz w:val="24"/>
          <w:szCs w:val="24"/>
        </w:rPr>
      </w:pPr>
    </w:p>
    <w:p w:rsidR="000801F6" w:rsidRPr="00513B3E" w:rsidRDefault="000801F6" w:rsidP="000801F6">
      <w:pPr>
        <w:rPr>
          <w:rFonts w:cs="Arial"/>
          <w:sz w:val="24"/>
          <w:szCs w:val="24"/>
          <w:lang w:val="sr-Cyrl-RS"/>
        </w:rPr>
      </w:pPr>
      <w:r w:rsidRPr="00513B3E">
        <w:rPr>
          <w:rFonts w:cs="Arial"/>
          <w:sz w:val="24"/>
          <w:szCs w:val="24"/>
        </w:rPr>
        <w:t xml:space="preserve">Приликом упоређивања понуда у случају када понуду дају домаћи понуђачи </w:t>
      </w:r>
      <w:r w:rsidRPr="00513B3E">
        <w:rPr>
          <w:rFonts w:cs="Arial"/>
          <w:sz w:val="24"/>
          <w:szCs w:val="24"/>
          <w:lang w:val="sr-Cyrl-RS"/>
        </w:rPr>
        <w:t xml:space="preserve"> (на </w:t>
      </w:r>
      <w:r w:rsidRPr="00513B3E">
        <w:rPr>
          <w:rFonts w:cs="Arial"/>
          <w:sz w:val="24"/>
          <w:szCs w:val="24"/>
        </w:rPr>
        <w:t xml:space="preserve">паритету </w:t>
      </w:r>
      <w:r w:rsidRPr="00513B3E">
        <w:rPr>
          <w:rFonts w:cs="Arial"/>
          <w:sz w:val="24"/>
          <w:szCs w:val="24"/>
          <w:lang w:val="sr-Cyrl-RS"/>
        </w:rPr>
        <w:t xml:space="preserve">испоручено у </w:t>
      </w:r>
      <w:r w:rsidRPr="00513B3E">
        <w:rPr>
          <w:rFonts w:cs="Arial"/>
          <w:sz w:val="24"/>
          <w:szCs w:val="24"/>
        </w:rPr>
        <w:t xml:space="preserve"> </w:t>
      </w:r>
      <w:r w:rsidRPr="00513B3E">
        <w:rPr>
          <w:rFonts w:cs="Arial"/>
          <w:sz w:val="24"/>
          <w:szCs w:val="24"/>
          <w:lang w:val="sr-Cyrl-RS"/>
        </w:rPr>
        <w:t xml:space="preserve">складиште </w:t>
      </w:r>
      <w:r>
        <w:rPr>
          <w:rFonts w:cs="Arial"/>
          <w:sz w:val="24"/>
          <w:szCs w:val="24"/>
          <w:lang w:val="sr-Cyrl-RS"/>
        </w:rPr>
        <w:t>Наручиоца</w:t>
      </w:r>
      <w:r w:rsidRPr="00513B3E">
        <w:rPr>
          <w:rFonts w:cs="Arial"/>
          <w:sz w:val="24"/>
          <w:szCs w:val="24"/>
        </w:rPr>
        <w:t xml:space="preserve"> и инострани понуђачи (на паритету DAP </w:t>
      </w:r>
      <w:r w:rsidRPr="00513B3E">
        <w:rPr>
          <w:rFonts w:cs="Arial"/>
          <w:sz w:val="24"/>
          <w:szCs w:val="24"/>
          <w:lang w:val="sr-Cyrl-RS"/>
        </w:rPr>
        <w:t xml:space="preserve">складиште </w:t>
      </w:r>
      <w:r>
        <w:rPr>
          <w:rFonts w:cs="Arial"/>
          <w:sz w:val="24"/>
          <w:szCs w:val="24"/>
          <w:lang w:val="sr-Cyrl-RS"/>
        </w:rPr>
        <w:t>Наручиоца</w:t>
      </w:r>
      <w:r w:rsidRPr="00513B3E">
        <w:rPr>
          <w:rFonts w:cs="Arial"/>
          <w:i/>
          <w:sz w:val="24"/>
          <w:szCs w:val="24"/>
          <w:lang w:val="es-ES"/>
        </w:rPr>
        <w:t xml:space="preserve"> INCOTERMS</w:t>
      </w:r>
      <w:r w:rsidRPr="00513B3E">
        <w:rPr>
          <w:rFonts w:cs="Arial"/>
          <w:i/>
          <w:sz w:val="24"/>
          <w:szCs w:val="24"/>
          <w:lang w:val="ru-RU"/>
        </w:rPr>
        <w:t xml:space="preserve"> 20</w:t>
      </w:r>
      <w:r w:rsidRPr="00513B3E">
        <w:rPr>
          <w:rFonts w:cs="Arial"/>
          <w:i/>
          <w:sz w:val="24"/>
          <w:szCs w:val="24"/>
        </w:rPr>
        <w:t>1</w:t>
      </w:r>
      <w:r w:rsidRPr="00513B3E">
        <w:rPr>
          <w:rFonts w:cs="Arial"/>
          <w:i/>
          <w:sz w:val="24"/>
          <w:szCs w:val="24"/>
          <w:lang w:val="ru-RU"/>
        </w:rPr>
        <w:t>0</w:t>
      </w:r>
      <w:r w:rsidRPr="00513B3E">
        <w:rPr>
          <w:rFonts w:cs="Arial"/>
          <w:i/>
          <w:sz w:val="24"/>
          <w:szCs w:val="24"/>
        </w:rPr>
        <w:t>)</w:t>
      </w:r>
      <w:r w:rsidRPr="00513B3E">
        <w:rPr>
          <w:b/>
          <w:bCs/>
          <w:i/>
          <w:sz w:val="24"/>
          <w:szCs w:val="24"/>
          <w:lang w:val="ru-RU"/>
        </w:rPr>
        <w:t xml:space="preserve"> </w:t>
      </w:r>
      <w:r w:rsidRPr="00513B3E">
        <w:rPr>
          <w:rFonts w:cs="Arial"/>
          <w:sz w:val="24"/>
          <w:szCs w:val="24"/>
        </w:rPr>
        <w:t xml:space="preserve"> цена дата на DAP паритету ће бити увећана за припадајуће зависне трошкове увоза (припадајућа царина, провизија шпедитера и остале процењене трошкове увоза)</w:t>
      </w:r>
      <w:r w:rsidRPr="00513B3E">
        <w:rPr>
          <w:rFonts w:cs="Arial"/>
          <w:sz w:val="24"/>
          <w:szCs w:val="24"/>
          <w:lang w:val="sr-Cyrl-RS"/>
        </w:rPr>
        <w:t xml:space="preserve">, </w:t>
      </w:r>
      <w:r w:rsidRPr="00513B3E">
        <w:rPr>
          <w:rFonts w:cs="Arial"/>
          <w:sz w:val="24"/>
          <w:szCs w:val="24"/>
          <w:lang w:val="sr-Cyrl-CS"/>
        </w:rPr>
        <w:t xml:space="preserve">а </w:t>
      </w:r>
      <w:r>
        <w:rPr>
          <w:rFonts w:cs="Arial"/>
          <w:sz w:val="24"/>
          <w:szCs w:val="24"/>
          <w:lang w:val="sr-Cyrl-RS"/>
        </w:rPr>
        <w:t xml:space="preserve">на основу </w:t>
      </w:r>
      <w:r w:rsidRPr="00513B3E">
        <w:rPr>
          <w:rFonts w:cs="Arial"/>
          <w:sz w:val="24"/>
          <w:szCs w:val="24"/>
        </w:rPr>
        <w:t xml:space="preserve"> </w:t>
      </w:r>
      <w:r>
        <w:rPr>
          <w:rFonts w:cs="Arial"/>
          <w:sz w:val="24"/>
          <w:szCs w:val="24"/>
          <w:lang w:val="sr-Cyrl-RS"/>
        </w:rPr>
        <w:t>зван</w:t>
      </w:r>
      <w:r>
        <w:rPr>
          <w:rFonts w:cs="Arial"/>
          <w:sz w:val="24"/>
          <w:szCs w:val="24"/>
        </w:rPr>
        <w:t>ичне ка</w:t>
      </w:r>
      <w:r>
        <w:rPr>
          <w:rFonts w:cs="Arial"/>
          <w:sz w:val="24"/>
          <w:szCs w:val="24"/>
          <w:lang w:val="sr-Cyrl-RS"/>
        </w:rPr>
        <w:t>л</w:t>
      </w:r>
      <w:r>
        <w:rPr>
          <w:rFonts w:cs="Arial"/>
          <w:sz w:val="24"/>
          <w:szCs w:val="24"/>
        </w:rPr>
        <w:t>кулације шпедитера по важећем уговору</w:t>
      </w:r>
      <w:r>
        <w:rPr>
          <w:rFonts w:cs="Arial"/>
          <w:sz w:val="24"/>
          <w:szCs w:val="24"/>
          <w:lang w:val="sr-Cyrl-RS"/>
        </w:rPr>
        <w:t xml:space="preserve"> закљученим са шпедитером</w:t>
      </w:r>
      <w:r>
        <w:rPr>
          <w:rFonts w:cs="Arial"/>
          <w:sz w:val="24"/>
          <w:szCs w:val="24"/>
        </w:rPr>
        <w:t xml:space="preserve"> у тренутку оцене понуде.</w:t>
      </w:r>
      <w:r w:rsidRPr="00513B3E">
        <w:rPr>
          <w:rFonts w:cs="Arial"/>
          <w:sz w:val="24"/>
          <w:szCs w:val="24"/>
        </w:rPr>
        <w:t xml:space="preserve"> </w:t>
      </w:r>
    </w:p>
    <w:p w:rsidR="000801F6" w:rsidRDefault="000801F6" w:rsidP="000801F6">
      <w:pPr>
        <w:ind w:right="-720"/>
        <w:rPr>
          <w:rFonts w:ascii="Verdana" w:hAnsi="Verdana"/>
          <w:b/>
          <w:sz w:val="20"/>
          <w:u w:val="single"/>
          <w:lang w:val="sr-Latn-CS"/>
        </w:rPr>
      </w:pPr>
    </w:p>
    <w:p w:rsidR="00621752" w:rsidRPr="00FC0B78" w:rsidRDefault="00621752" w:rsidP="00621752">
      <w:pPr>
        <w:pStyle w:val="KDParagraf"/>
        <w:spacing w:before="0"/>
        <w:rPr>
          <w:rFonts w:cs="Arial"/>
          <w:sz w:val="24"/>
          <w:szCs w:val="24"/>
        </w:rPr>
      </w:pPr>
      <w:r w:rsidRPr="00FC0B78">
        <w:rPr>
          <w:rFonts w:cs="Arial"/>
          <w:sz w:val="24"/>
          <w:szCs w:val="24"/>
        </w:rPr>
        <w:lastRenderedPageBreak/>
        <w:t>У случају примене критеријума најниже понуђене цене, а у ситуацији када постоје понуде понуђача</w:t>
      </w:r>
      <w:r w:rsidR="00D41363">
        <w:rPr>
          <w:rFonts w:cs="Arial"/>
          <w:sz w:val="24"/>
          <w:szCs w:val="24"/>
          <w:lang w:val="sr-Cyrl-RS"/>
        </w:rPr>
        <w:t>, који нуде добра домаћег порекла и понуде понуђача који нуде добра страног порекла</w:t>
      </w:r>
      <w:r w:rsidRPr="00FC0B78">
        <w:rPr>
          <w:rFonts w:cs="Arial"/>
          <w:sz w:val="24"/>
          <w:szCs w:val="24"/>
        </w:rPr>
        <w:t xml:space="preserve">, наручилац мора изабрати понуду </w:t>
      </w:r>
      <w:r w:rsidR="009E3FF5" w:rsidRPr="00FC0B78">
        <w:rPr>
          <w:rFonts w:cs="Arial"/>
          <w:sz w:val="24"/>
          <w:szCs w:val="24"/>
        </w:rPr>
        <w:t>понуђача</w:t>
      </w:r>
      <w:r w:rsidR="009E3FF5">
        <w:rPr>
          <w:rFonts w:cs="Arial"/>
          <w:sz w:val="24"/>
          <w:szCs w:val="24"/>
          <w:lang w:val="sr-Cyrl-RS"/>
        </w:rPr>
        <w:t>, који нуди добра домаћег порекла</w:t>
      </w:r>
      <w:r w:rsidR="009E3FF5" w:rsidRPr="00FC0B78">
        <w:rPr>
          <w:rFonts w:cs="Arial"/>
          <w:sz w:val="24"/>
          <w:szCs w:val="24"/>
        </w:rPr>
        <w:t xml:space="preserve"> </w:t>
      </w:r>
      <w:r w:rsidRPr="00FC0B78">
        <w:rPr>
          <w:rFonts w:cs="Arial"/>
          <w:sz w:val="24"/>
          <w:szCs w:val="24"/>
        </w:rPr>
        <w:t xml:space="preserve">под условом да његова понуђена цена није преко 5% већа у односу на најнижу понуђену цену </w:t>
      </w:r>
      <w:r w:rsidR="002412A5" w:rsidRPr="00FC0B78">
        <w:rPr>
          <w:rFonts w:cs="Arial"/>
          <w:sz w:val="24"/>
          <w:szCs w:val="24"/>
        </w:rPr>
        <w:t>понуђача</w:t>
      </w:r>
      <w:r w:rsidR="009E3FF5">
        <w:rPr>
          <w:rFonts w:cs="Arial"/>
          <w:sz w:val="24"/>
          <w:szCs w:val="24"/>
        </w:rPr>
        <w:t xml:space="preserve"> </w:t>
      </w:r>
      <w:r w:rsidR="009E3FF5">
        <w:rPr>
          <w:rFonts w:cs="Arial"/>
          <w:sz w:val="24"/>
          <w:szCs w:val="24"/>
          <w:lang w:val="sr-Cyrl-RS"/>
        </w:rPr>
        <w:t>који нуди добра страног порекла</w:t>
      </w:r>
    </w:p>
    <w:p w:rsidR="00BB53BA" w:rsidRPr="00BB53BA" w:rsidRDefault="00BB53BA" w:rsidP="00BB53BA">
      <w:pPr>
        <w:pStyle w:val="NormalWeb"/>
        <w:spacing w:line="276" w:lineRule="auto"/>
        <w:rPr>
          <w:rFonts w:cs="Arial"/>
          <w:spacing w:val="-4"/>
          <w:sz w:val="24"/>
          <w:lang w:val="sr-Cyrl-RS"/>
        </w:rPr>
      </w:pPr>
      <w:r>
        <w:rPr>
          <w:rFonts w:cs="Arial"/>
          <w:spacing w:val="-4"/>
          <w:sz w:val="24"/>
          <w:lang w:val="sr-Cyrl-RS"/>
        </w:rPr>
        <w:t>Сходно</w:t>
      </w:r>
      <w:r w:rsidRPr="00BB53BA">
        <w:t xml:space="preserve"> </w:t>
      </w:r>
      <w:r>
        <w:rPr>
          <w:rFonts w:cs="Arial"/>
          <w:spacing w:val="-4"/>
          <w:sz w:val="24"/>
          <w:lang w:val="sr-Cyrl-RS"/>
        </w:rPr>
        <w:t>П</w:t>
      </w:r>
      <w:r w:rsidRPr="00BB53BA">
        <w:rPr>
          <w:rFonts w:cs="Arial"/>
          <w:spacing w:val="-4"/>
          <w:sz w:val="24"/>
          <w:lang w:val="sr-Cyrl-RS"/>
        </w:rPr>
        <w:t>равилник</w:t>
      </w:r>
      <w:r>
        <w:rPr>
          <w:rFonts w:cs="Arial"/>
          <w:spacing w:val="-4"/>
          <w:sz w:val="24"/>
          <w:lang w:val="sr-Cyrl-RS"/>
        </w:rPr>
        <w:t>у</w:t>
      </w:r>
      <w:r w:rsidRPr="00BB53BA">
        <w:rPr>
          <w:rFonts w:cs="Arial"/>
          <w:spacing w:val="-4"/>
          <w:sz w:val="24"/>
          <w:lang w:val="sr-Cyrl-RS"/>
        </w:rPr>
        <w:t xml:space="preserve"> о начину доказивања испуњености услова да су понуђена добра домаћег порекла</w:t>
      </w:r>
      <w:r>
        <w:rPr>
          <w:rFonts w:cs="Arial"/>
          <w:spacing w:val="-4"/>
          <w:sz w:val="24"/>
          <w:lang w:val="sr-Cyrl-RS"/>
        </w:rPr>
        <w:t>,</w:t>
      </w:r>
      <w:r w:rsidRPr="00BB53BA">
        <w:rPr>
          <w:rFonts w:cs="Arial"/>
          <w:spacing w:val="-4"/>
          <w:sz w:val="24"/>
          <w:lang w:val="sr-Cyrl-RS"/>
        </w:rPr>
        <w:t xml:space="preserve"> </w:t>
      </w:r>
      <w:r>
        <w:rPr>
          <w:rFonts w:cs="Arial"/>
          <w:spacing w:val="-4"/>
          <w:sz w:val="24"/>
          <w:lang w:val="sr-Cyrl-RS"/>
        </w:rPr>
        <w:t xml:space="preserve"> </w:t>
      </w:r>
      <w:r>
        <w:rPr>
          <w:rFonts w:cs="Arial"/>
          <w:spacing w:val="-4"/>
          <w:sz w:val="24"/>
        </w:rPr>
        <w:t>д</w:t>
      </w:r>
      <w:r w:rsidRPr="00BB53BA">
        <w:rPr>
          <w:rFonts w:cs="Arial"/>
          <w:spacing w:val="-4"/>
          <w:sz w:val="24"/>
        </w:rPr>
        <w:t>оказ о домаћем пореклу добара</w:t>
      </w:r>
      <w:r>
        <w:rPr>
          <w:rFonts w:cs="Arial"/>
          <w:spacing w:val="-4"/>
          <w:sz w:val="24"/>
          <w:lang w:val="sr-Cyrl-RS"/>
        </w:rPr>
        <w:t>,</w:t>
      </w:r>
      <w:r w:rsidRPr="00BB53BA">
        <w:rPr>
          <w:rFonts w:cs="Arial"/>
          <w:spacing w:val="-4"/>
          <w:sz w:val="24"/>
        </w:rPr>
        <w:t xml:space="preserve"> која се нуде у поступку јавне набавке, издаје Привредна комора Србије на писмени захтев подносиоца, у складу са прописима којима се уређује царински систем и доставља се уз понуду понуђача.</w:t>
      </w:r>
    </w:p>
    <w:p w:rsidR="00621752" w:rsidRPr="00F246A7" w:rsidRDefault="00621752" w:rsidP="00F246A7">
      <w:pPr>
        <w:pStyle w:val="NormalWeb"/>
        <w:spacing w:line="276" w:lineRule="auto"/>
        <w:rPr>
          <w:rFonts w:ascii="Verdana" w:hAnsi="Verdana" w:cs="Times"/>
          <w:spacing w:val="-4"/>
          <w:szCs w:val="22"/>
        </w:rPr>
      </w:pPr>
      <w:r w:rsidRPr="00FC0B78">
        <w:rPr>
          <w:rFonts w:cs="Arial"/>
          <w:sz w:val="24"/>
        </w:rPr>
        <w:t xml:space="preserve">Предност дата за </w:t>
      </w:r>
      <w:r w:rsidR="009E3FF5" w:rsidRPr="00FC0B78">
        <w:rPr>
          <w:rFonts w:cs="Arial"/>
          <w:sz w:val="24"/>
        </w:rPr>
        <w:t>понуђач</w:t>
      </w:r>
      <w:r w:rsidR="009E3FF5">
        <w:rPr>
          <w:rFonts w:cs="Arial"/>
          <w:sz w:val="24"/>
          <w:lang w:val="sr-Cyrl-RS"/>
        </w:rPr>
        <w:t xml:space="preserve">е, који нуде добра домаћег порекла </w:t>
      </w:r>
      <w:r w:rsidRPr="00FC0B78">
        <w:rPr>
          <w:rFonts w:cs="Arial"/>
          <w:sz w:val="24"/>
        </w:rPr>
        <w:t>(члан 86.  став  4. З</w:t>
      </w:r>
      <w:r w:rsidR="00250031" w:rsidRPr="00FC0B78">
        <w:rPr>
          <w:rFonts w:cs="Arial"/>
          <w:sz w:val="24"/>
          <w:lang w:val="sr-Cyrl-RS"/>
        </w:rPr>
        <w:t>акона</w:t>
      </w:r>
      <w:r w:rsidRPr="00FC0B78">
        <w:rPr>
          <w:rFonts w:cs="Arial"/>
          <w:sz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A477F6">
        <w:rPr>
          <w:rFonts w:cs="Arial"/>
          <w:color w:val="00B0F0"/>
          <w:sz w:val="24"/>
        </w:rPr>
        <w:t>.</w:t>
      </w:r>
    </w:p>
    <w:p w:rsidR="00621752" w:rsidRPr="00FC0B78" w:rsidRDefault="00621752" w:rsidP="00621752">
      <w:pPr>
        <w:pStyle w:val="KDParagraf"/>
        <w:spacing w:before="0"/>
        <w:rPr>
          <w:rFonts w:cs="Arial"/>
          <w:sz w:val="24"/>
          <w:szCs w:val="24"/>
        </w:rPr>
      </w:pPr>
      <w:r w:rsidRPr="00FC0B78">
        <w:rPr>
          <w:rFonts w:cs="Arial"/>
          <w:sz w:val="24"/>
          <w:szCs w:val="24"/>
        </w:rPr>
        <w:t xml:space="preserve">Предност дата за </w:t>
      </w:r>
      <w:r w:rsidR="009E3FF5" w:rsidRPr="00FC0B78">
        <w:rPr>
          <w:rFonts w:cs="Arial"/>
          <w:sz w:val="24"/>
          <w:szCs w:val="24"/>
        </w:rPr>
        <w:t>понуђач</w:t>
      </w:r>
      <w:r w:rsidR="009E3FF5">
        <w:rPr>
          <w:rFonts w:cs="Arial"/>
          <w:sz w:val="24"/>
          <w:szCs w:val="24"/>
          <w:lang w:val="sr-Cyrl-RS"/>
        </w:rPr>
        <w:t xml:space="preserve">е, који нуде добра домаћег порекла </w:t>
      </w:r>
      <w:r w:rsidRPr="00FC0B78">
        <w:rPr>
          <w:rFonts w:cs="Arial"/>
          <w:sz w:val="24"/>
          <w:szCs w:val="24"/>
        </w:rPr>
        <w:t xml:space="preserve">(члан 86. </w:t>
      </w:r>
      <w:r w:rsidR="009E3FF5" w:rsidRPr="00FC0B78">
        <w:rPr>
          <w:rFonts w:cs="Arial"/>
          <w:sz w:val="24"/>
          <w:szCs w:val="24"/>
        </w:rPr>
        <w:t>С</w:t>
      </w:r>
      <w:r w:rsidRPr="00FC0B78">
        <w:rPr>
          <w:rFonts w:cs="Arial"/>
          <w:sz w:val="24"/>
          <w:szCs w:val="24"/>
        </w:rPr>
        <w:t>тав</w:t>
      </w:r>
      <w:r w:rsidR="009E3FF5">
        <w:rPr>
          <w:rFonts w:cs="Arial"/>
          <w:sz w:val="24"/>
          <w:szCs w:val="24"/>
        </w:rPr>
        <w:t xml:space="preserve"> </w:t>
      </w:r>
      <w:r w:rsidRPr="00FC0B78">
        <w:rPr>
          <w:rFonts w:cs="Arial"/>
          <w:sz w:val="24"/>
          <w:szCs w:val="24"/>
        </w:rPr>
        <w:t>4. З</w:t>
      </w:r>
      <w:r w:rsidR="00250031" w:rsidRPr="00FC0B78">
        <w:rPr>
          <w:rFonts w:cs="Arial"/>
          <w:sz w:val="24"/>
          <w:szCs w:val="24"/>
          <w:lang w:val="sr-Cyrl-RS"/>
        </w:rPr>
        <w:t>акона</w:t>
      </w:r>
      <w:r w:rsidRPr="00FC0B78">
        <w:rPr>
          <w:rFonts w:cs="Arial"/>
          <w:sz w:val="24"/>
          <w:szCs w:val="24"/>
        </w:rPr>
        <w:t xml:space="preserve">) у поступцима јавних набавки у којима учествују </w:t>
      </w:r>
      <w:r w:rsidRPr="00FC0B78">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621752" w:rsidRDefault="00621752" w:rsidP="00621752">
      <w:pPr>
        <w:pStyle w:val="KDParagraf"/>
        <w:spacing w:before="0"/>
        <w:rPr>
          <w:rFonts w:cs="Arial"/>
          <w:color w:val="00B0F0"/>
          <w:sz w:val="24"/>
          <w:szCs w:val="24"/>
        </w:rPr>
      </w:pPr>
    </w:p>
    <w:p w:rsidR="00A477F6" w:rsidRPr="00EC5BB4" w:rsidRDefault="00A477F6" w:rsidP="00621752">
      <w:pPr>
        <w:pStyle w:val="KDParagraf"/>
        <w:spacing w:before="0"/>
        <w:rPr>
          <w:rFonts w:cs="Arial"/>
          <w:color w:val="00B0F0"/>
          <w:sz w:val="24"/>
          <w:szCs w:val="24"/>
        </w:rPr>
      </w:pPr>
    </w:p>
    <w:p w:rsidR="00621752" w:rsidRPr="006249D0" w:rsidRDefault="00812F0B" w:rsidP="002730CB">
      <w:pPr>
        <w:pStyle w:val="KDPodnaslov2"/>
        <w:numPr>
          <w:ilvl w:val="1"/>
          <w:numId w:val="18"/>
        </w:numPr>
        <w:spacing w:before="0"/>
        <w:jc w:val="both"/>
        <w:rPr>
          <w:rFonts w:cs="Arial"/>
          <w:sz w:val="24"/>
          <w:szCs w:val="24"/>
        </w:rPr>
      </w:pPr>
      <w:bookmarkStart w:id="195" w:name="_Toc441651548"/>
      <w:bookmarkStart w:id="196" w:name="_Toc442559886"/>
      <w:r>
        <w:rPr>
          <w:rFonts w:cs="Arial"/>
          <w:sz w:val="24"/>
          <w:szCs w:val="24"/>
          <w:lang w:val="sr-Cyrl-RS"/>
        </w:rPr>
        <w:t xml:space="preserve"> </w:t>
      </w:r>
      <w:r w:rsidR="00621752" w:rsidRPr="006249D0">
        <w:rPr>
          <w:rFonts w:cs="Arial"/>
          <w:sz w:val="24"/>
          <w:szCs w:val="24"/>
        </w:rPr>
        <w:t>Резервни критеријум</w:t>
      </w:r>
      <w:bookmarkEnd w:id="195"/>
      <w:bookmarkEnd w:id="196"/>
    </w:p>
    <w:p w:rsidR="00245542" w:rsidRPr="00245542" w:rsidRDefault="00245542" w:rsidP="00245542">
      <w:pPr>
        <w:tabs>
          <w:tab w:val="left" w:pos="360"/>
        </w:tabs>
        <w:rPr>
          <w:rFonts w:cs="Arial"/>
          <w:sz w:val="24"/>
          <w:szCs w:val="24"/>
          <w:lang w:val="sr-Cyrl-RS"/>
        </w:rPr>
      </w:pPr>
      <w:r w:rsidRPr="00245542">
        <w:rPr>
          <w:rFonts w:cs="Arial"/>
          <w:sz w:val="24"/>
          <w:szCs w:val="24"/>
        </w:rPr>
        <w:t>Напомена:</w:t>
      </w:r>
      <w:r w:rsidRPr="00245542">
        <w:rPr>
          <w:rFonts w:cs="Arial"/>
          <w:sz w:val="24"/>
          <w:szCs w:val="24"/>
          <w:lang w:val="sr-Cyrl-RS"/>
        </w:rPr>
        <w:t xml:space="preserve"> </w:t>
      </w:r>
      <w:r w:rsidRPr="00245542">
        <w:rPr>
          <w:rFonts w:cs="Arial"/>
          <w:sz w:val="24"/>
          <w:szCs w:val="24"/>
        </w:rPr>
        <w:t>Уколико две или више понуда имају</w:t>
      </w:r>
      <w:r w:rsidRPr="00245542">
        <w:rPr>
          <w:rFonts w:cs="Arial"/>
          <w:sz w:val="24"/>
          <w:szCs w:val="24"/>
          <w:lang w:val="sr-Cyrl-RS"/>
        </w:rPr>
        <w:t xml:space="preserve"> једнаку укупну понуђену цену која је и најнижа, набавка ће бити  додељена оном понуђачу који понуди нижу </w:t>
      </w:r>
      <w:r w:rsidR="00E84899">
        <w:rPr>
          <w:rFonts w:cs="Arial"/>
          <w:sz w:val="24"/>
          <w:szCs w:val="24"/>
          <w:lang w:val="sr-Cyrl-RS"/>
        </w:rPr>
        <w:t xml:space="preserve">укупну </w:t>
      </w:r>
      <w:r w:rsidRPr="00245542">
        <w:rPr>
          <w:rFonts w:cs="Arial"/>
          <w:sz w:val="24"/>
          <w:szCs w:val="24"/>
          <w:lang w:val="sr-Cyrl-RS"/>
        </w:rPr>
        <w:t xml:space="preserve">цену на име </w:t>
      </w:r>
      <w:r w:rsidR="000801F6" w:rsidRPr="000801F6">
        <w:rPr>
          <w:rFonts w:cs="Arial"/>
          <w:sz w:val="24"/>
          <w:szCs w:val="24"/>
          <w:lang w:val="sr-Cyrl-RS"/>
        </w:rPr>
        <w:t>Приколица за превоз стубова, јед</w:t>
      </w:r>
      <w:r w:rsidR="000801F6" w:rsidRPr="000801F6">
        <w:rPr>
          <w:rFonts w:cs="Arial"/>
          <w:sz w:val="24"/>
          <w:szCs w:val="24"/>
          <w:lang w:val="sr-Latn-RS"/>
        </w:rPr>
        <w:t>н</w:t>
      </w:r>
      <w:r w:rsidR="000801F6" w:rsidRPr="000801F6">
        <w:rPr>
          <w:rFonts w:cs="Arial"/>
          <w:sz w:val="24"/>
          <w:szCs w:val="24"/>
          <w:lang w:val="sr-Cyrl-RS"/>
        </w:rPr>
        <w:t xml:space="preserve">оосовинска, бруто носивости минимум 5 </w:t>
      </w:r>
      <w:r w:rsidR="000801F6">
        <w:rPr>
          <w:rFonts w:cs="Arial"/>
          <w:sz w:val="24"/>
          <w:szCs w:val="24"/>
          <w:lang w:val="sr-Cyrl-RS"/>
        </w:rPr>
        <w:t xml:space="preserve">т, </w:t>
      </w:r>
      <w:r w:rsidRPr="00245542">
        <w:rPr>
          <w:rFonts w:cs="Arial"/>
          <w:sz w:val="24"/>
          <w:szCs w:val="24"/>
          <w:lang w:val="sr-Cyrl-RS"/>
        </w:rPr>
        <w:t xml:space="preserve">наведеној под редним бројем </w:t>
      </w:r>
      <w:r w:rsidR="00E84899">
        <w:rPr>
          <w:rFonts w:cs="Arial"/>
          <w:sz w:val="24"/>
          <w:szCs w:val="24"/>
          <w:lang w:val="sr-Cyrl-RS"/>
        </w:rPr>
        <w:t>1</w:t>
      </w:r>
      <w:r w:rsidRPr="006249D0">
        <w:rPr>
          <w:rFonts w:cs="Arial"/>
          <w:sz w:val="24"/>
          <w:szCs w:val="24"/>
          <w:lang w:val="sr-Cyrl-RS"/>
        </w:rPr>
        <w:t xml:space="preserve">  Обрасца </w:t>
      </w:r>
      <w:r w:rsidR="00894E7B" w:rsidRPr="006249D0">
        <w:rPr>
          <w:rFonts w:cs="Arial"/>
          <w:sz w:val="24"/>
          <w:szCs w:val="24"/>
          <w:lang w:val="sr-Cyrl-RS"/>
        </w:rPr>
        <w:t>Структуре цене.</w:t>
      </w:r>
      <w:r w:rsidRPr="006249D0">
        <w:rPr>
          <w:rFonts w:cs="Arial"/>
          <w:sz w:val="24"/>
          <w:szCs w:val="24"/>
          <w:lang w:val="sr-Cyrl-RS"/>
        </w:rPr>
        <w:t xml:space="preserve"> (Образац </w:t>
      </w:r>
      <w:r w:rsidR="006249D0" w:rsidRPr="006249D0">
        <w:rPr>
          <w:rFonts w:cs="Arial"/>
          <w:sz w:val="24"/>
          <w:szCs w:val="24"/>
          <w:lang w:val="sr-Cyrl-RS"/>
        </w:rPr>
        <w:t>2</w:t>
      </w:r>
      <w:r w:rsidRPr="006249D0">
        <w:rPr>
          <w:rFonts w:cs="Arial"/>
          <w:sz w:val="24"/>
          <w:szCs w:val="24"/>
          <w:lang w:val="sr-Cyrl-RS"/>
        </w:rPr>
        <w:t>. Конкурсне документације)</w:t>
      </w:r>
      <w:r w:rsidR="000801F6">
        <w:rPr>
          <w:rFonts w:cs="Arial"/>
          <w:sz w:val="24"/>
          <w:szCs w:val="24"/>
          <w:lang w:val="sr-Cyrl-RS"/>
        </w:rPr>
        <w:t xml:space="preserve"> за Партију 1 и </w:t>
      </w:r>
      <w:r w:rsidR="000801F6" w:rsidRPr="00245542">
        <w:rPr>
          <w:rFonts w:cs="Arial"/>
          <w:sz w:val="24"/>
          <w:szCs w:val="24"/>
          <w:lang w:val="sr-Cyrl-RS"/>
        </w:rPr>
        <w:t xml:space="preserve">оном понуђачу који понуди нижу </w:t>
      </w:r>
      <w:r w:rsidR="000801F6">
        <w:rPr>
          <w:rFonts w:cs="Arial"/>
          <w:sz w:val="24"/>
          <w:szCs w:val="24"/>
          <w:lang w:val="sr-Cyrl-RS"/>
        </w:rPr>
        <w:t xml:space="preserve">укупну </w:t>
      </w:r>
      <w:r w:rsidR="000801F6" w:rsidRPr="00245542">
        <w:rPr>
          <w:rFonts w:cs="Arial"/>
          <w:sz w:val="24"/>
          <w:szCs w:val="24"/>
          <w:lang w:val="sr-Cyrl-RS"/>
        </w:rPr>
        <w:t xml:space="preserve">цену на име </w:t>
      </w:r>
      <w:r w:rsidR="000801F6" w:rsidRPr="000801F6">
        <w:rPr>
          <w:rFonts w:cs="Arial"/>
          <w:sz w:val="24"/>
          <w:szCs w:val="24"/>
          <w:lang w:val="sr-Cyrl-RS"/>
        </w:rPr>
        <w:t>Теретно возило 6x6 са хидрауличном дизалицом, товарним санд</w:t>
      </w:r>
      <w:r w:rsidR="000801F6">
        <w:rPr>
          <w:rFonts w:cs="Arial"/>
          <w:sz w:val="24"/>
          <w:szCs w:val="24"/>
          <w:lang w:val="sr-Cyrl-RS"/>
        </w:rPr>
        <w:t xml:space="preserve">уком и седлом за превоз стубова, </w:t>
      </w:r>
      <w:r w:rsidR="000801F6" w:rsidRPr="00245542">
        <w:rPr>
          <w:rFonts w:cs="Arial"/>
          <w:sz w:val="24"/>
          <w:szCs w:val="24"/>
          <w:lang w:val="sr-Cyrl-RS"/>
        </w:rPr>
        <w:t xml:space="preserve">наведеној под редним бројем </w:t>
      </w:r>
      <w:r w:rsidR="000801F6">
        <w:rPr>
          <w:rFonts w:cs="Arial"/>
          <w:sz w:val="24"/>
          <w:szCs w:val="24"/>
          <w:lang w:val="sr-Cyrl-RS"/>
        </w:rPr>
        <w:t>1</w:t>
      </w:r>
      <w:r w:rsidR="000801F6" w:rsidRPr="006249D0">
        <w:rPr>
          <w:rFonts w:cs="Arial"/>
          <w:sz w:val="24"/>
          <w:szCs w:val="24"/>
          <w:lang w:val="sr-Cyrl-RS"/>
        </w:rPr>
        <w:t xml:space="preserve">  Обрасца Структуре цене. (Образац 2. Конкурсне документације)</w:t>
      </w:r>
      <w:r w:rsidR="000801F6">
        <w:rPr>
          <w:rFonts w:cs="Arial"/>
          <w:sz w:val="24"/>
          <w:szCs w:val="24"/>
          <w:lang w:val="sr-Cyrl-RS"/>
        </w:rPr>
        <w:t xml:space="preserve"> за Партију 2.</w:t>
      </w:r>
    </w:p>
    <w:p w:rsidR="008552FC" w:rsidRPr="007C677A" w:rsidRDefault="008552FC" w:rsidP="007C677A">
      <w:pPr>
        <w:tabs>
          <w:tab w:val="left" w:pos="360"/>
        </w:tabs>
        <w:rPr>
          <w:rFonts w:cs="Arial"/>
          <w:sz w:val="24"/>
          <w:szCs w:val="24"/>
          <w:lang w:val="sr-Cyrl-RS"/>
        </w:rPr>
      </w:pPr>
      <w:r w:rsidRPr="008552FC">
        <w:rPr>
          <w:rFonts w:cs="Arial"/>
          <w:color w:val="000000"/>
          <w:sz w:val="24"/>
          <w:szCs w:val="24"/>
        </w:rPr>
        <w:t>Ако двe или више пон</w:t>
      </w:r>
      <w:r w:rsidR="007C677A">
        <w:rPr>
          <w:rFonts w:cs="Arial"/>
          <w:color w:val="000000"/>
          <w:sz w:val="24"/>
          <w:szCs w:val="24"/>
          <w:lang w:val="sr-Cyrl-RS"/>
        </w:rPr>
        <w:t>у</w:t>
      </w:r>
      <w:r w:rsidRPr="008552FC">
        <w:rPr>
          <w:rFonts w:cs="Arial"/>
          <w:color w:val="000000"/>
          <w:sz w:val="24"/>
          <w:szCs w:val="24"/>
        </w:rPr>
        <w:t>д</w:t>
      </w:r>
      <w:r w:rsidR="007C677A">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исту </w:t>
      </w:r>
      <w:r w:rsidR="00245542">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 xml:space="preserve">најнижу </w:t>
      </w:r>
      <w:r w:rsidR="00245542">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sidR="00245542">
        <w:rPr>
          <w:rFonts w:cs="Arial"/>
          <w:color w:val="000000"/>
          <w:sz w:val="24"/>
          <w:szCs w:val="24"/>
          <w:lang w:val="sr-Cyrl-RS"/>
        </w:rPr>
        <w:t>у</w:t>
      </w:r>
      <w:r w:rsidRPr="008552FC">
        <w:rPr>
          <w:rFonts w:cs="Arial"/>
          <w:color w:val="000000"/>
          <w:sz w:val="24"/>
          <w:szCs w:val="24"/>
        </w:rPr>
        <w:t xml:space="preserve"> </w:t>
      </w:r>
      <w:r w:rsidR="00E84899">
        <w:rPr>
          <w:rFonts w:cs="Arial"/>
          <w:color w:val="000000"/>
          <w:sz w:val="24"/>
          <w:szCs w:val="24"/>
          <w:lang w:val="sr-Cyrl-RS"/>
        </w:rPr>
        <w:t xml:space="preserve">укупну </w:t>
      </w:r>
      <w:r w:rsidR="00245542">
        <w:rPr>
          <w:rFonts w:cs="Arial"/>
          <w:color w:val="000000"/>
          <w:sz w:val="24"/>
          <w:szCs w:val="24"/>
          <w:lang w:val="sr-Cyrl-RS"/>
        </w:rPr>
        <w:t xml:space="preserve">цену </w:t>
      </w:r>
      <w:r w:rsidR="000801F6" w:rsidRPr="000801F6">
        <w:rPr>
          <w:rFonts w:cs="Arial"/>
          <w:sz w:val="24"/>
          <w:szCs w:val="24"/>
          <w:lang w:val="sr-Cyrl-RS"/>
        </w:rPr>
        <w:t>Приколица за превоз стубова, јед</w:t>
      </w:r>
      <w:r w:rsidR="000801F6" w:rsidRPr="000801F6">
        <w:rPr>
          <w:rFonts w:cs="Arial"/>
          <w:sz w:val="24"/>
          <w:szCs w:val="24"/>
          <w:lang w:val="sr-Latn-RS"/>
        </w:rPr>
        <w:t>н</w:t>
      </w:r>
      <w:r w:rsidR="000801F6" w:rsidRPr="000801F6">
        <w:rPr>
          <w:rFonts w:cs="Arial"/>
          <w:sz w:val="24"/>
          <w:szCs w:val="24"/>
          <w:lang w:val="sr-Cyrl-RS"/>
        </w:rPr>
        <w:t xml:space="preserve">оосовинска, бруто носивости минимум 5 </w:t>
      </w:r>
      <w:r w:rsidR="000801F6">
        <w:rPr>
          <w:rFonts w:cs="Arial"/>
          <w:sz w:val="24"/>
          <w:szCs w:val="24"/>
          <w:lang w:val="sr-Cyrl-RS"/>
        </w:rPr>
        <w:t xml:space="preserve">т, </w:t>
      </w:r>
      <w:r w:rsidR="000801F6" w:rsidRPr="00245542">
        <w:rPr>
          <w:rFonts w:cs="Arial"/>
          <w:sz w:val="24"/>
          <w:szCs w:val="24"/>
          <w:lang w:val="sr-Cyrl-RS"/>
        </w:rPr>
        <w:t xml:space="preserve">наведеној под редним бројем </w:t>
      </w:r>
      <w:r w:rsidR="000801F6">
        <w:rPr>
          <w:rFonts w:cs="Arial"/>
          <w:sz w:val="24"/>
          <w:szCs w:val="24"/>
          <w:lang w:val="sr-Cyrl-RS"/>
        </w:rPr>
        <w:t>1</w:t>
      </w:r>
      <w:r w:rsidR="000801F6" w:rsidRPr="006249D0">
        <w:rPr>
          <w:rFonts w:cs="Arial"/>
          <w:sz w:val="24"/>
          <w:szCs w:val="24"/>
          <w:lang w:val="sr-Cyrl-RS"/>
        </w:rPr>
        <w:t xml:space="preserve">  Обрасца Структуре цене. (Образац 2. Конкурсне документације)</w:t>
      </w:r>
      <w:r w:rsidR="000801F6">
        <w:rPr>
          <w:rFonts w:cs="Arial"/>
          <w:sz w:val="24"/>
          <w:szCs w:val="24"/>
          <w:lang w:val="sr-Cyrl-RS"/>
        </w:rPr>
        <w:t xml:space="preserve"> за Партију 1</w:t>
      </w:r>
      <w:r w:rsidR="006249D0" w:rsidRPr="006249D0">
        <w:rPr>
          <w:rFonts w:cs="Arial"/>
          <w:sz w:val="24"/>
          <w:szCs w:val="24"/>
          <w:lang w:val="sr-Cyrl-RS"/>
        </w:rPr>
        <w:t>,</w:t>
      </w:r>
      <w:r w:rsidRPr="008552FC">
        <w:rPr>
          <w:rFonts w:cs="Arial"/>
          <w:color w:val="000000"/>
          <w:sz w:val="24"/>
          <w:szCs w:val="24"/>
        </w:rPr>
        <w:t xml:space="preserve"> понуђач коме ће бити додељен уговор</w:t>
      </w:r>
      <w:r w:rsidR="000801F6">
        <w:rPr>
          <w:rFonts w:cs="Arial"/>
          <w:color w:val="000000"/>
          <w:sz w:val="24"/>
          <w:szCs w:val="24"/>
          <w:lang w:val="sr-Cyrl-RS"/>
        </w:rPr>
        <w:t xml:space="preserve"> за Партију 1,</w:t>
      </w:r>
      <w:r w:rsidRPr="008552FC">
        <w:rPr>
          <w:rFonts w:cs="Arial"/>
          <w:color w:val="000000"/>
          <w:sz w:val="24"/>
          <w:szCs w:val="24"/>
        </w:rPr>
        <w:t xml:space="preserve"> биће изабран жребом</w:t>
      </w:r>
      <w:r w:rsidRPr="008552FC">
        <w:rPr>
          <w:rFonts w:cs="Arial"/>
          <w:color w:val="000000"/>
          <w:sz w:val="24"/>
          <w:szCs w:val="24"/>
          <w:lang w:val="sr-Cyrl-RS"/>
        </w:rPr>
        <w:t>.</w:t>
      </w:r>
    </w:p>
    <w:p w:rsidR="00D15170" w:rsidRDefault="00D15170" w:rsidP="000801F6">
      <w:pPr>
        <w:tabs>
          <w:tab w:val="left" w:pos="360"/>
        </w:tabs>
        <w:rPr>
          <w:rFonts w:cs="Arial"/>
          <w:color w:val="000000"/>
          <w:sz w:val="24"/>
          <w:szCs w:val="24"/>
        </w:rPr>
      </w:pPr>
    </w:p>
    <w:p w:rsidR="000801F6" w:rsidRPr="007C677A" w:rsidRDefault="000801F6" w:rsidP="000801F6">
      <w:pPr>
        <w:tabs>
          <w:tab w:val="left" w:pos="360"/>
        </w:tabs>
        <w:rPr>
          <w:rFonts w:cs="Arial"/>
          <w:sz w:val="24"/>
          <w:szCs w:val="24"/>
          <w:lang w:val="sr-Cyrl-RS"/>
        </w:rPr>
      </w:pPr>
      <w:r w:rsidRPr="008552FC">
        <w:rPr>
          <w:rFonts w:cs="Arial"/>
          <w:color w:val="000000"/>
          <w:sz w:val="24"/>
          <w:szCs w:val="24"/>
        </w:rPr>
        <w:t>Ако двe или више пон</w:t>
      </w:r>
      <w:r>
        <w:rPr>
          <w:rFonts w:cs="Arial"/>
          <w:color w:val="000000"/>
          <w:sz w:val="24"/>
          <w:szCs w:val="24"/>
          <w:lang w:val="sr-Cyrl-RS"/>
        </w:rPr>
        <w:t>у</w:t>
      </w:r>
      <w:r w:rsidRPr="008552FC">
        <w:rPr>
          <w:rFonts w:cs="Arial"/>
          <w:color w:val="000000"/>
          <w:sz w:val="24"/>
          <w:szCs w:val="24"/>
        </w:rPr>
        <w:t>д</w:t>
      </w:r>
      <w:r>
        <w:rPr>
          <w:rFonts w:cs="Arial"/>
          <w:color w:val="000000"/>
          <w:sz w:val="24"/>
          <w:szCs w:val="24"/>
          <w:lang w:val="sr-Cyrl-RS"/>
        </w:rPr>
        <w:t>е</w:t>
      </w:r>
      <w:r w:rsidRPr="008552FC">
        <w:rPr>
          <w:rFonts w:cs="Arial"/>
          <w:color w:val="000000"/>
          <w:sz w:val="24"/>
          <w:szCs w:val="24"/>
          <w:lang w:val="sr-Latn-RS"/>
        </w:rPr>
        <w:t xml:space="preserve"> </w:t>
      </w:r>
      <w:r w:rsidRPr="008552FC">
        <w:rPr>
          <w:rFonts w:eastAsia="Arial Unicode MS" w:cs="Arial"/>
          <w:iCs/>
          <w:color w:val="000000"/>
          <w:kern w:val="1"/>
          <w:sz w:val="24"/>
          <w:szCs w:val="24"/>
        </w:rPr>
        <w:t xml:space="preserve">имају исту </w:t>
      </w:r>
      <w:r>
        <w:rPr>
          <w:rFonts w:eastAsia="Arial Unicode MS" w:cs="Arial"/>
          <w:iCs/>
          <w:color w:val="000000"/>
          <w:kern w:val="1"/>
          <w:sz w:val="24"/>
          <w:szCs w:val="24"/>
          <w:lang w:val="sr-Cyrl-RS"/>
        </w:rPr>
        <w:t xml:space="preserve"> </w:t>
      </w:r>
      <w:r w:rsidRPr="008552FC">
        <w:rPr>
          <w:rFonts w:eastAsia="Arial Unicode MS" w:cs="Arial"/>
          <w:iCs/>
          <w:color w:val="000000"/>
          <w:kern w:val="1"/>
          <w:sz w:val="24"/>
          <w:szCs w:val="24"/>
        </w:rPr>
        <w:t xml:space="preserve">најнижу </w:t>
      </w:r>
      <w:r>
        <w:rPr>
          <w:rFonts w:eastAsia="Arial Unicode MS" w:cs="Arial"/>
          <w:iCs/>
          <w:color w:val="000000"/>
          <w:kern w:val="1"/>
          <w:sz w:val="24"/>
          <w:szCs w:val="24"/>
          <w:lang w:val="sr-Cyrl-RS"/>
        </w:rPr>
        <w:t xml:space="preserve">укупну </w:t>
      </w:r>
      <w:r w:rsidRPr="008552FC">
        <w:rPr>
          <w:rFonts w:eastAsia="Arial Unicode MS" w:cs="Arial"/>
          <w:iCs/>
          <w:color w:val="000000"/>
          <w:kern w:val="1"/>
          <w:sz w:val="24"/>
          <w:szCs w:val="24"/>
        </w:rPr>
        <w:t>понуђену цену</w:t>
      </w:r>
      <w:r w:rsidRPr="008552FC">
        <w:rPr>
          <w:rFonts w:cs="Arial"/>
          <w:color w:val="000000"/>
          <w:sz w:val="24"/>
          <w:szCs w:val="24"/>
        </w:rPr>
        <w:t>, као и ист</w:t>
      </w:r>
      <w:r>
        <w:rPr>
          <w:rFonts w:cs="Arial"/>
          <w:color w:val="000000"/>
          <w:sz w:val="24"/>
          <w:szCs w:val="24"/>
          <w:lang w:val="sr-Cyrl-RS"/>
        </w:rPr>
        <w:t>у</w:t>
      </w:r>
      <w:r w:rsidRPr="008552FC">
        <w:rPr>
          <w:rFonts w:cs="Arial"/>
          <w:color w:val="000000"/>
          <w:sz w:val="24"/>
          <w:szCs w:val="24"/>
        </w:rPr>
        <w:t xml:space="preserve"> </w:t>
      </w:r>
      <w:r>
        <w:rPr>
          <w:rFonts w:cs="Arial"/>
          <w:color w:val="000000"/>
          <w:sz w:val="24"/>
          <w:szCs w:val="24"/>
          <w:lang w:val="sr-Cyrl-RS"/>
        </w:rPr>
        <w:t xml:space="preserve">укупну цену </w:t>
      </w:r>
      <w:r w:rsidR="00D15170" w:rsidRPr="000801F6">
        <w:rPr>
          <w:rFonts w:cs="Arial"/>
          <w:sz w:val="24"/>
          <w:szCs w:val="24"/>
          <w:lang w:val="sr-Cyrl-RS"/>
        </w:rPr>
        <w:t>Теретно</w:t>
      </w:r>
      <w:r w:rsidR="00D15170">
        <w:rPr>
          <w:rFonts w:cs="Arial"/>
          <w:sz w:val="24"/>
          <w:szCs w:val="24"/>
          <w:lang w:val="sr-Cyrl-RS"/>
        </w:rPr>
        <w:t>г</w:t>
      </w:r>
      <w:r w:rsidR="00D15170" w:rsidRPr="000801F6">
        <w:rPr>
          <w:rFonts w:cs="Arial"/>
          <w:sz w:val="24"/>
          <w:szCs w:val="24"/>
          <w:lang w:val="sr-Cyrl-RS"/>
        </w:rPr>
        <w:t xml:space="preserve"> возил</w:t>
      </w:r>
      <w:r w:rsidR="00D15170">
        <w:rPr>
          <w:rFonts w:cs="Arial"/>
          <w:sz w:val="24"/>
          <w:szCs w:val="24"/>
          <w:lang w:val="sr-Cyrl-RS"/>
        </w:rPr>
        <w:t>а</w:t>
      </w:r>
      <w:r w:rsidR="00D15170" w:rsidRPr="000801F6">
        <w:rPr>
          <w:rFonts w:cs="Arial"/>
          <w:sz w:val="24"/>
          <w:szCs w:val="24"/>
          <w:lang w:val="sr-Cyrl-RS"/>
        </w:rPr>
        <w:t xml:space="preserve"> 6x6 са хидрауличном дизалицом, товарним санд</w:t>
      </w:r>
      <w:r w:rsidR="00D15170">
        <w:rPr>
          <w:rFonts w:cs="Arial"/>
          <w:sz w:val="24"/>
          <w:szCs w:val="24"/>
          <w:lang w:val="sr-Cyrl-RS"/>
        </w:rPr>
        <w:t xml:space="preserve">уком и седлом за превоз стубова, </w:t>
      </w:r>
      <w:r w:rsidR="00D15170" w:rsidRPr="00245542">
        <w:rPr>
          <w:rFonts w:cs="Arial"/>
          <w:sz w:val="24"/>
          <w:szCs w:val="24"/>
          <w:lang w:val="sr-Cyrl-RS"/>
        </w:rPr>
        <w:t xml:space="preserve">наведеној под редним бројем </w:t>
      </w:r>
      <w:r w:rsidR="00D15170">
        <w:rPr>
          <w:rFonts w:cs="Arial"/>
          <w:sz w:val="24"/>
          <w:szCs w:val="24"/>
          <w:lang w:val="sr-Cyrl-RS"/>
        </w:rPr>
        <w:t>1</w:t>
      </w:r>
      <w:r w:rsidR="00D15170" w:rsidRPr="006249D0">
        <w:rPr>
          <w:rFonts w:cs="Arial"/>
          <w:sz w:val="24"/>
          <w:szCs w:val="24"/>
          <w:lang w:val="sr-Cyrl-RS"/>
        </w:rPr>
        <w:t xml:space="preserve">  Обрасца Структуре цене. (Образац 2. Конкурсне документације)</w:t>
      </w:r>
      <w:r w:rsidR="00D15170">
        <w:rPr>
          <w:rFonts w:cs="Arial"/>
          <w:sz w:val="24"/>
          <w:szCs w:val="24"/>
          <w:lang w:val="sr-Cyrl-RS"/>
        </w:rPr>
        <w:t xml:space="preserve"> за Партију 2</w:t>
      </w:r>
      <w:r w:rsidRPr="006249D0">
        <w:rPr>
          <w:rFonts w:cs="Arial"/>
          <w:sz w:val="24"/>
          <w:szCs w:val="24"/>
          <w:lang w:val="sr-Cyrl-RS"/>
        </w:rPr>
        <w:t>,</w:t>
      </w:r>
      <w:r w:rsidRPr="008552FC">
        <w:rPr>
          <w:rFonts w:cs="Arial"/>
          <w:color w:val="000000"/>
          <w:sz w:val="24"/>
          <w:szCs w:val="24"/>
        </w:rPr>
        <w:t xml:space="preserve"> понуђач коме ће бити додељен уговор</w:t>
      </w:r>
      <w:r>
        <w:rPr>
          <w:rFonts w:cs="Arial"/>
          <w:color w:val="000000"/>
          <w:sz w:val="24"/>
          <w:szCs w:val="24"/>
          <w:lang w:val="sr-Cyrl-RS"/>
        </w:rPr>
        <w:t xml:space="preserve"> за Партију </w:t>
      </w:r>
      <w:r w:rsidR="00D15170">
        <w:rPr>
          <w:rFonts w:cs="Arial"/>
          <w:color w:val="000000"/>
          <w:sz w:val="24"/>
          <w:szCs w:val="24"/>
          <w:lang w:val="sr-Cyrl-RS"/>
        </w:rPr>
        <w:t>2</w:t>
      </w:r>
      <w:r>
        <w:rPr>
          <w:rFonts w:cs="Arial"/>
          <w:color w:val="000000"/>
          <w:sz w:val="24"/>
          <w:szCs w:val="24"/>
          <w:lang w:val="sr-Cyrl-RS"/>
        </w:rPr>
        <w:t>,</w:t>
      </w:r>
      <w:r w:rsidRPr="008552FC">
        <w:rPr>
          <w:rFonts w:cs="Arial"/>
          <w:color w:val="000000"/>
          <w:sz w:val="24"/>
          <w:szCs w:val="24"/>
        </w:rPr>
        <w:t xml:space="preserve"> биће изабран жребом</w:t>
      </w:r>
      <w:r w:rsidRPr="008552FC">
        <w:rPr>
          <w:rFonts w:cs="Arial"/>
          <w:color w:val="000000"/>
          <w:sz w:val="24"/>
          <w:szCs w:val="24"/>
          <w:lang w:val="sr-Cyrl-RS"/>
        </w:rPr>
        <w:t>.</w:t>
      </w:r>
    </w:p>
    <w:p w:rsidR="00D05AD1" w:rsidRDefault="00D05AD1" w:rsidP="00D05AD1">
      <w:pPr>
        <w:autoSpaceDE w:val="0"/>
        <w:autoSpaceDN w:val="0"/>
        <w:adjustRightInd w:val="0"/>
        <w:spacing w:before="0"/>
        <w:rPr>
          <w:rFonts w:cs="Arial"/>
          <w:sz w:val="24"/>
          <w:szCs w:val="24"/>
          <w:lang w:val="sr-Cyrl-RS"/>
        </w:rPr>
      </w:pPr>
    </w:p>
    <w:p w:rsidR="000801F6" w:rsidRDefault="000801F6" w:rsidP="008552FC">
      <w:pPr>
        <w:autoSpaceDE w:val="0"/>
        <w:autoSpaceDN w:val="0"/>
        <w:adjustRightInd w:val="0"/>
        <w:spacing w:before="0"/>
        <w:rPr>
          <w:rFonts w:cs="Arial"/>
          <w:sz w:val="24"/>
          <w:szCs w:val="24"/>
          <w:lang w:val="sr-Cyrl-RS"/>
        </w:rPr>
      </w:pPr>
    </w:p>
    <w:p w:rsidR="008552FC" w:rsidRDefault="00907219" w:rsidP="008552FC">
      <w:pPr>
        <w:autoSpaceDE w:val="0"/>
        <w:autoSpaceDN w:val="0"/>
        <w:adjustRightInd w:val="0"/>
        <w:spacing w:before="0"/>
        <w:rPr>
          <w:rFonts w:cs="Arial"/>
          <w:sz w:val="24"/>
          <w:szCs w:val="24"/>
          <w:lang w:val="sr-Cyrl-RS"/>
        </w:rPr>
      </w:pPr>
      <w:r>
        <w:rPr>
          <w:rFonts w:cs="Arial"/>
          <w:sz w:val="24"/>
          <w:szCs w:val="24"/>
          <w:lang w:val="sr-Cyrl-RS"/>
        </w:rPr>
        <w:t xml:space="preserve">Наручилац ће писмено обавестити све понуђаче који су поднели понуде о датуму </w:t>
      </w:r>
      <w:r w:rsidR="00D05AD1">
        <w:rPr>
          <w:rFonts w:cs="Arial"/>
          <w:sz w:val="24"/>
          <w:szCs w:val="24"/>
          <w:lang w:val="sr-Cyrl-RS"/>
        </w:rPr>
        <w:t>када ће се одржати извлачење путем жреба.</w:t>
      </w:r>
    </w:p>
    <w:p w:rsidR="00D05AD1" w:rsidRDefault="00D05AD1" w:rsidP="008552FC">
      <w:pPr>
        <w:autoSpaceDE w:val="0"/>
        <w:autoSpaceDN w:val="0"/>
        <w:adjustRightInd w:val="0"/>
        <w:spacing w:before="0"/>
        <w:rPr>
          <w:rFonts w:cs="Arial"/>
          <w:sz w:val="24"/>
          <w:szCs w:val="24"/>
        </w:rPr>
      </w:pPr>
    </w:p>
    <w:p w:rsidR="00D05AD1" w:rsidRDefault="0069089B" w:rsidP="008552FC">
      <w:pPr>
        <w:autoSpaceDE w:val="0"/>
        <w:autoSpaceDN w:val="0"/>
        <w:adjustRightInd w:val="0"/>
        <w:spacing w:before="0"/>
        <w:rPr>
          <w:rFonts w:cs="Arial"/>
          <w:sz w:val="24"/>
          <w:szCs w:val="24"/>
        </w:rPr>
      </w:pPr>
      <w:r w:rsidRPr="008552FC">
        <w:rPr>
          <w:rFonts w:cs="Arial"/>
          <w:sz w:val="24"/>
          <w:szCs w:val="24"/>
        </w:rPr>
        <w:lastRenderedPageBreak/>
        <w:t>Извлачење путем жр</w:t>
      </w:r>
      <w:r w:rsidR="00D05AD1">
        <w:rPr>
          <w:rFonts w:cs="Arial"/>
          <w:sz w:val="24"/>
          <w:szCs w:val="24"/>
        </w:rPr>
        <w:t>еба наручилац ће извршити јавно.</w:t>
      </w:r>
      <w:r w:rsidR="008552FC" w:rsidRPr="008552FC">
        <w:rPr>
          <w:rFonts w:cs="Arial"/>
          <w:sz w:val="24"/>
          <w:szCs w:val="24"/>
        </w:rPr>
        <w:t xml:space="preserve"> </w:t>
      </w:r>
      <w:r w:rsidRPr="008552FC">
        <w:rPr>
          <w:rFonts w:cs="Arial"/>
          <w:sz w:val="24"/>
          <w:szCs w:val="24"/>
        </w:rPr>
        <w:t>На посебним папирим</w:t>
      </w:r>
      <w:r w:rsidR="002646AB">
        <w:rPr>
          <w:rFonts w:cs="Arial"/>
          <w:sz w:val="24"/>
          <w:szCs w:val="24"/>
        </w:rPr>
        <w:t>а</w:t>
      </w:r>
      <w:r w:rsidR="00D05AD1">
        <w:rPr>
          <w:rFonts w:cs="Arial"/>
          <w:sz w:val="24"/>
          <w:szCs w:val="24"/>
          <w:lang w:val="sr-Cyrl-RS"/>
        </w:rPr>
        <w:t>,</w:t>
      </w:r>
      <w:r w:rsidR="002646AB">
        <w:rPr>
          <w:rFonts w:cs="Arial"/>
          <w:sz w:val="24"/>
          <w:szCs w:val="24"/>
        </w:rPr>
        <w:t xml:space="preserve"> који су исте величине и боје</w:t>
      </w:r>
      <w:r w:rsidR="00D05AD1">
        <w:rPr>
          <w:rFonts w:cs="Arial"/>
          <w:sz w:val="24"/>
          <w:szCs w:val="24"/>
          <w:lang w:val="sr-Cyrl-RS"/>
        </w:rPr>
        <w:t>,</w:t>
      </w:r>
      <w:r w:rsidR="002646AB">
        <w:rPr>
          <w:rFonts w:cs="Arial"/>
          <w:sz w:val="24"/>
          <w:szCs w:val="24"/>
        </w:rPr>
        <w:t xml:space="preserve"> н</w:t>
      </w:r>
      <w:r w:rsidRPr="008552FC">
        <w:rPr>
          <w:rFonts w:cs="Arial"/>
          <w:sz w:val="24"/>
          <w:szCs w:val="24"/>
        </w:rPr>
        <w:t xml:space="preserve">аручилац ће исписати називе понуђача, те папире ставити у </w:t>
      </w:r>
      <w:r w:rsidR="00D05AD1">
        <w:rPr>
          <w:rFonts w:cs="Arial"/>
          <w:sz w:val="24"/>
          <w:szCs w:val="24"/>
          <w:lang w:val="sr-Cyrl-RS"/>
        </w:rPr>
        <w:t xml:space="preserve">провидну </w:t>
      </w:r>
      <w:r w:rsidRPr="008552FC">
        <w:rPr>
          <w:rFonts w:cs="Arial"/>
          <w:sz w:val="24"/>
          <w:szCs w:val="24"/>
        </w:rPr>
        <w:t>кутију, одакле ће предс</w:t>
      </w:r>
      <w:r w:rsidR="00907219">
        <w:rPr>
          <w:rFonts w:cs="Arial"/>
          <w:sz w:val="24"/>
          <w:szCs w:val="24"/>
          <w:lang w:val="sr-Cyrl-RS"/>
        </w:rPr>
        <w:t>та</w:t>
      </w:r>
      <w:r w:rsidR="008552FC" w:rsidRPr="008552FC">
        <w:rPr>
          <w:rFonts w:cs="Arial"/>
          <w:sz w:val="24"/>
          <w:szCs w:val="24"/>
          <w:lang w:val="sr-Cyrl-RS"/>
        </w:rPr>
        <w:t>вник</w:t>
      </w:r>
      <w:r w:rsidR="008552FC" w:rsidRPr="008552FC">
        <w:rPr>
          <w:rFonts w:cs="Arial"/>
          <w:sz w:val="24"/>
          <w:szCs w:val="24"/>
        </w:rPr>
        <w:t xml:space="preserve"> </w:t>
      </w:r>
      <w:r w:rsidRPr="008552FC">
        <w:rPr>
          <w:rFonts w:cs="Arial"/>
          <w:sz w:val="24"/>
          <w:szCs w:val="24"/>
        </w:rPr>
        <w:t>Ком</w:t>
      </w:r>
      <w:r w:rsidR="00D05AD1">
        <w:rPr>
          <w:rFonts w:cs="Arial"/>
          <w:sz w:val="24"/>
          <w:szCs w:val="24"/>
        </w:rPr>
        <w:t xml:space="preserve">исије извући само један папир. </w:t>
      </w:r>
      <w:r w:rsidR="007C677A">
        <w:rPr>
          <w:rFonts w:cs="Arial"/>
          <w:sz w:val="24"/>
          <w:szCs w:val="24"/>
          <w:lang w:val="sr-Cyrl-RS"/>
        </w:rPr>
        <w:t>п</w:t>
      </w:r>
      <w:r w:rsidRPr="008552FC">
        <w:rPr>
          <w:rFonts w:cs="Arial"/>
          <w:sz w:val="24"/>
          <w:szCs w:val="24"/>
        </w:rPr>
        <w:t>онуђачу</w:t>
      </w:r>
      <w:r w:rsidR="008552FC" w:rsidRPr="008552FC">
        <w:rPr>
          <w:rFonts w:cs="Arial"/>
          <w:sz w:val="24"/>
          <w:szCs w:val="24"/>
          <w:lang w:val="sr-Cyrl-RS"/>
        </w:rPr>
        <w:t>,</w:t>
      </w:r>
      <w:r w:rsidRPr="008552FC">
        <w:rPr>
          <w:rFonts w:cs="Arial"/>
          <w:sz w:val="24"/>
          <w:szCs w:val="24"/>
        </w:rPr>
        <w:t xml:space="preserve"> чији назив буде на извученом папиру</w:t>
      </w:r>
      <w:r w:rsidR="008552FC" w:rsidRPr="008552FC">
        <w:rPr>
          <w:rFonts w:cs="Arial"/>
          <w:sz w:val="24"/>
          <w:szCs w:val="24"/>
          <w:lang w:val="sr-Cyrl-RS"/>
        </w:rPr>
        <w:t>,</w:t>
      </w:r>
      <w:r w:rsidRPr="008552FC">
        <w:rPr>
          <w:rFonts w:cs="Arial"/>
          <w:sz w:val="24"/>
          <w:szCs w:val="24"/>
        </w:rPr>
        <w:t xml:space="preserve"> биће додељен уговор  о јавној набавци.</w:t>
      </w:r>
    </w:p>
    <w:p w:rsidR="00D05AD1" w:rsidRDefault="00D05AD1" w:rsidP="008552FC">
      <w:pPr>
        <w:autoSpaceDE w:val="0"/>
        <w:autoSpaceDN w:val="0"/>
        <w:adjustRightInd w:val="0"/>
        <w:spacing w:before="0"/>
        <w:rPr>
          <w:rFonts w:cs="Arial"/>
          <w:sz w:val="24"/>
          <w:szCs w:val="24"/>
          <w:lang w:val="sr-Cyrl-RS"/>
        </w:rPr>
      </w:pPr>
    </w:p>
    <w:p w:rsidR="00D05AD1" w:rsidRDefault="00907219" w:rsidP="008552FC">
      <w:pPr>
        <w:autoSpaceDE w:val="0"/>
        <w:autoSpaceDN w:val="0"/>
        <w:adjustRightInd w:val="0"/>
        <w:spacing w:before="0"/>
        <w:rPr>
          <w:rFonts w:cs="Arial"/>
          <w:sz w:val="24"/>
          <w:szCs w:val="24"/>
          <w:lang w:val="sr-Cyrl-RS"/>
        </w:rPr>
      </w:pPr>
      <w:r>
        <w:rPr>
          <w:rFonts w:cs="Arial"/>
          <w:sz w:val="24"/>
          <w:szCs w:val="24"/>
          <w:lang w:val="sr-Cyrl-RS"/>
        </w:rPr>
        <w:t>Записник</w:t>
      </w:r>
      <w:r w:rsidR="00D05AD1">
        <w:rPr>
          <w:rFonts w:cs="Arial"/>
          <w:sz w:val="24"/>
          <w:szCs w:val="24"/>
          <w:lang w:val="sr-Cyrl-RS"/>
        </w:rPr>
        <w:t xml:space="preserve"> о </w:t>
      </w:r>
      <w:r>
        <w:rPr>
          <w:rFonts w:cs="Arial"/>
          <w:sz w:val="24"/>
          <w:szCs w:val="24"/>
          <w:lang w:val="sr-Cyrl-RS"/>
        </w:rPr>
        <w:t xml:space="preserve"> </w:t>
      </w:r>
      <w:r w:rsidR="00D05AD1">
        <w:rPr>
          <w:rFonts w:cs="Arial"/>
          <w:sz w:val="24"/>
          <w:szCs w:val="24"/>
          <w:lang w:val="sr-Cyrl-RS"/>
        </w:rPr>
        <w:t>извлачењу путем жреба</w:t>
      </w:r>
      <w:r w:rsidR="00D05AD1" w:rsidRPr="00D05AD1">
        <w:rPr>
          <w:rFonts w:cs="Arial"/>
          <w:sz w:val="24"/>
          <w:szCs w:val="24"/>
        </w:rPr>
        <w:t xml:space="preserve"> </w:t>
      </w:r>
      <w:r w:rsidR="00D05AD1" w:rsidRPr="00EC5BB4">
        <w:rPr>
          <w:rFonts w:cs="Arial"/>
          <w:sz w:val="24"/>
          <w:szCs w:val="24"/>
        </w:rPr>
        <w:t>потписују чланови комисије и присутни овлашћени представници понуђача, који преузимају примерак записника</w:t>
      </w:r>
      <w:r w:rsidR="00D05AD1">
        <w:rPr>
          <w:rFonts w:cs="Arial"/>
          <w:sz w:val="24"/>
          <w:szCs w:val="24"/>
          <w:lang w:val="sr-Cyrl-RS"/>
        </w:rPr>
        <w:t>.</w:t>
      </w:r>
    </w:p>
    <w:p w:rsidR="0069089B" w:rsidRPr="00907219" w:rsidRDefault="00D05AD1" w:rsidP="008552FC">
      <w:pPr>
        <w:autoSpaceDE w:val="0"/>
        <w:autoSpaceDN w:val="0"/>
        <w:adjustRightInd w:val="0"/>
        <w:spacing w:before="0"/>
        <w:rPr>
          <w:rFonts w:cs="Arial"/>
          <w:sz w:val="24"/>
          <w:szCs w:val="24"/>
          <w:lang w:val="sr-Cyrl-RS"/>
        </w:rPr>
      </w:pPr>
      <w:r>
        <w:rPr>
          <w:rFonts w:cs="Arial"/>
          <w:sz w:val="24"/>
          <w:szCs w:val="24"/>
          <w:lang w:val="sr-Cyrl-RS"/>
        </w:rPr>
        <w:t>Наручилац ће</w:t>
      </w:r>
      <w:r w:rsidRPr="00D05AD1">
        <w:rPr>
          <w:rFonts w:cs="Arial"/>
          <w:sz w:val="24"/>
          <w:szCs w:val="24"/>
        </w:rPr>
        <w:t xml:space="preserve"> </w:t>
      </w:r>
      <w:r w:rsidRPr="00EC5BB4">
        <w:rPr>
          <w:rFonts w:cs="Arial"/>
          <w:sz w:val="24"/>
          <w:szCs w:val="24"/>
        </w:rPr>
        <w:t>поштом или електронским путем</w:t>
      </w:r>
      <w:r>
        <w:rPr>
          <w:rFonts w:cs="Arial"/>
          <w:sz w:val="24"/>
          <w:szCs w:val="24"/>
          <w:lang w:val="sr-Cyrl-RS"/>
        </w:rPr>
        <w:t xml:space="preserve"> доставити Записник о  извлачењу путем жреба понуђачима који нису присутни на извлачењу.</w:t>
      </w:r>
    </w:p>
    <w:p w:rsidR="00907219" w:rsidRDefault="00907219" w:rsidP="00907219">
      <w:pPr>
        <w:pStyle w:val="KDParagraf"/>
        <w:spacing w:before="0"/>
        <w:rPr>
          <w:rFonts w:cs="Arial"/>
          <w:sz w:val="24"/>
          <w:szCs w:val="24"/>
        </w:rPr>
      </w:pPr>
    </w:p>
    <w:p w:rsidR="00BE7496" w:rsidRPr="008552FC" w:rsidRDefault="00BE7496" w:rsidP="0069089B">
      <w:pPr>
        <w:autoSpaceDE w:val="0"/>
        <w:autoSpaceDN w:val="0"/>
        <w:adjustRightInd w:val="0"/>
        <w:spacing w:before="0"/>
        <w:rPr>
          <w:rFonts w:eastAsia="TimesNewRomanPSMT" w:cs="Arial"/>
          <w:bCs/>
          <w:color w:val="00B0F0"/>
          <w:sz w:val="24"/>
          <w:szCs w:val="24"/>
        </w:rPr>
      </w:pPr>
    </w:p>
    <w:p w:rsidR="008D2B23" w:rsidRPr="0048470B" w:rsidRDefault="000615A2" w:rsidP="000615A2">
      <w:pPr>
        <w:pStyle w:val="KDPodnaslov1"/>
        <w:spacing w:before="0"/>
        <w:ind w:left="360"/>
        <w:rPr>
          <w:rFonts w:cs="Arial"/>
          <w:sz w:val="24"/>
          <w:szCs w:val="24"/>
          <w:lang w:val="sr-Cyrl-RS"/>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3"/>
      <w:r w:rsidR="0048470B">
        <w:rPr>
          <w:rFonts w:cs="Arial"/>
          <w:sz w:val="24"/>
          <w:szCs w:val="24"/>
          <w:lang w:val="sr-Cyrl-RS"/>
        </w:rPr>
        <w:t xml:space="preserve"> (односи се на обе партије)</w:t>
      </w:r>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2646AB">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2730CB">
      <w:pPr>
        <w:pStyle w:val="KDPodnaslov2"/>
        <w:numPr>
          <w:ilvl w:val="1"/>
          <w:numId w:val="19"/>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2646AB" w:rsidRDefault="008D2B23" w:rsidP="008D2B23">
      <w:pPr>
        <w:pStyle w:val="KDKomentar"/>
        <w:spacing w:before="0"/>
        <w:rPr>
          <w:rFonts w:cs="Arial"/>
          <w:i w:val="0"/>
          <w:color w:val="auto"/>
          <w:sz w:val="24"/>
          <w:szCs w:val="24"/>
        </w:rPr>
      </w:pPr>
      <w:r w:rsidRPr="002646AB">
        <w:rPr>
          <w:rFonts w:cs="Arial"/>
          <w:i w:val="0"/>
          <w:color w:val="auto"/>
          <w:sz w:val="24"/>
          <w:szCs w:val="24"/>
        </w:rPr>
        <w:t>Понуда са свим прилозима мора бити сачињена на српском језику.</w:t>
      </w:r>
    </w:p>
    <w:p w:rsidR="008D2B23" w:rsidRPr="002646AB" w:rsidRDefault="008D2B23" w:rsidP="008D2B23">
      <w:pPr>
        <w:pStyle w:val="KDKomentar"/>
        <w:spacing w:before="0"/>
        <w:rPr>
          <w:rStyle w:val="StyleArial"/>
          <w:rFonts w:cs="Arial"/>
          <w:i w:val="0"/>
          <w:color w:val="auto"/>
        </w:rPr>
      </w:pPr>
      <w:r w:rsidRPr="002646A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2730CB">
      <w:pPr>
        <w:pStyle w:val="KDPodnaslov2"/>
        <w:numPr>
          <w:ilvl w:val="1"/>
          <w:numId w:val="19"/>
        </w:numPr>
        <w:spacing w:before="0"/>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007C677A">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Komentar"/>
        <w:spacing w:before="0"/>
        <w:rPr>
          <w:rFonts w:cs="Arial"/>
          <w:i w:val="0"/>
          <w:sz w:val="24"/>
          <w:szCs w:val="24"/>
        </w:rPr>
      </w:pPr>
      <w:r w:rsidRPr="002646A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Pr>
          <w:rFonts w:cs="Arial"/>
          <w:i w:val="0"/>
          <w:color w:val="auto"/>
          <w:sz w:val="24"/>
          <w:szCs w:val="24"/>
          <w:lang w:val="sr-Cyrl-RS"/>
        </w:rPr>
        <w:t>...</w:t>
      </w:r>
      <w:r w:rsidRPr="002646AB">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C5BB4">
        <w:rPr>
          <w:rFonts w:cs="Arial"/>
          <w:i w:val="0"/>
          <w:sz w:val="24"/>
          <w:szCs w:val="24"/>
        </w:rPr>
        <w:t>.</w:t>
      </w:r>
    </w:p>
    <w:p w:rsidR="008D2B23" w:rsidRPr="00B55249" w:rsidRDefault="008D2B23" w:rsidP="00B55249">
      <w:pPr>
        <w:suppressAutoHyphens/>
        <w:spacing w:before="0"/>
        <w:rPr>
          <w:rFonts w:eastAsia="Arial Unicode MS" w:cs="Arial"/>
          <w:kern w:val="1"/>
          <w:sz w:val="24"/>
          <w:szCs w:val="24"/>
          <w:highlight w:val="yellow"/>
          <w:lang w:val="sr-Cyrl-RS" w:eastAsia="ar-SA"/>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w:t>
      </w:r>
      <w:r w:rsidR="00436E40">
        <w:rPr>
          <w:rFonts w:cs="Arial"/>
          <w:sz w:val="24"/>
          <w:szCs w:val="24"/>
          <w:lang w:val="ru-RU"/>
        </w:rPr>
        <w:t>е проверити да ли је затворена</w:t>
      </w:r>
      <w:r w:rsidR="00F13E75">
        <w:rPr>
          <w:rFonts w:cs="Arial"/>
          <w:sz w:val="24"/>
          <w:szCs w:val="24"/>
          <w:lang w:val="ru-RU"/>
        </w:rPr>
        <w:t>,</w:t>
      </w:r>
      <w:r w:rsidR="00436E40">
        <w:rPr>
          <w:rFonts w:cs="Arial"/>
          <w:sz w:val="24"/>
          <w:szCs w:val="24"/>
          <w:lang w:val="ru-RU"/>
        </w:rPr>
        <w:t xml:space="preserve"> </w:t>
      </w:r>
      <w:r w:rsidRPr="00EC5BB4">
        <w:rPr>
          <w:rFonts w:cs="Arial"/>
          <w:sz w:val="24"/>
          <w:szCs w:val="24"/>
          <w:lang w:val="ru-RU"/>
        </w:rPr>
        <w:t xml:space="preserve">на адресу: Јавно предузеће „Електропривреда Србије“, писарница - са назнаком: </w:t>
      </w:r>
      <w:r w:rsidR="00C87BF1" w:rsidRPr="00EC5BB4">
        <w:rPr>
          <w:rFonts w:cs="Arial"/>
          <w:i/>
          <w:sz w:val="24"/>
          <w:szCs w:val="24"/>
          <w:lang w:val="ru-RU"/>
        </w:rPr>
        <w:t>„</w:t>
      </w:r>
      <w:r w:rsidRPr="00F448BC">
        <w:rPr>
          <w:rFonts w:cs="Arial"/>
          <w:b/>
          <w:sz w:val="24"/>
          <w:szCs w:val="24"/>
          <w:lang w:val="ru-RU"/>
        </w:rPr>
        <w:t>Понуда за јавну набавку</w:t>
      </w:r>
      <w:r w:rsidR="00F13E75" w:rsidRPr="00F448BC">
        <w:rPr>
          <w:rFonts w:cs="Arial"/>
          <w:b/>
          <w:sz w:val="24"/>
          <w:szCs w:val="24"/>
          <w:lang w:val="ru-RU"/>
        </w:rPr>
        <w:t xml:space="preserve"> </w:t>
      </w:r>
      <w:r w:rsidR="008B4B26">
        <w:rPr>
          <w:rFonts w:cs="Arial"/>
          <w:b/>
          <w:sz w:val="24"/>
          <w:szCs w:val="24"/>
          <w:lang w:val="ru-RU"/>
        </w:rPr>
        <w:t>добара</w:t>
      </w:r>
      <w:r w:rsidR="00354B71">
        <w:rPr>
          <w:rFonts w:cs="Arial"/>
          <w:b/>
          <w:sz w:val="24"/>
          <w:szCs w:val="24"/>
          <w:lang w:val="ru-RU"/>
        </w:rPr>
        <w:t xml:space="preserve"> </w:t>
      </w:r>
      <w:r w:rsidR="00026810">
        <w:rPr>
          <w:rFonts w:cs="Arial"/>
          <w:b/>
          <w:sz w:val="24"/>
          <w:szCs w:val="24"/>
          <w:lang w:val="sr-Cyrl-RS"/>
        </w:rPr>
        <w:t>–</w:t>
      </w:r>
      <w:r w:rsidR="00C87BF1">
        <w:rPr>
          <w:rFonts w:cs="Arial"/>
          <w:b/>
          <w:sz w:val="24"/>
          <w:szCs w:val="24"/>
          <w:lang w:val="sr-Cyrl-RS"/>
        </w:rPr>
        <w:t xml:space="preserve"> </w:t>
      </w:r>
      <w:r w:rsidR="0048470B" w:rsidRPr="0048470B">
        <w:rPr>
          <w:rFonts w:cs="Arial"/>
          <w:b/>
          <w:sz w:val="24"/>
          <w:szCs w:val="24"/>
          <w:lang w:val="sr-Cyrl-RS"/>
        </w:rPr>
        <w:t xml:space="preserve">„Приколице за превоз </w:t>
      </w:r>
      <w:r w:rsidR="0048470B" w:rsidRPr="0048470B">
        <w:rPr>
          <w:rFonts w:cs="Arial"/>
          <w:b/>
          <w:sz w:val="24"/>
          <w:szCs w:val="24"/>
          <w:lang w:val="sr-Cyrl-RS"/>
        </w:rPr>
        <w:lastRenderedPageBreak/>
        <w:t>стубова и теретна возила са дизалицама“</w:t>
      </w:r>
      <w:r w:rsidR="00B55249">
        <w:rPr>
          <w:rFonts w:cs="Arial"/>
          <w:b/>
          <w:sz w:val="24"/>
          <w:szCs w:val="24"/>
          <w:lang w:val="sr-Cyrl-RS"/>
        </w:rPr>
        <w:t xml:space="preserve"> </w:t>
      </w:r>
      <w:r w:rsidR="00B55249" w:rsidRPr="00B55249">
        <w:rPr>
          <w:rFonts w:cs="Arial"/>
          <w:b/>
          <w:sz w:val="24"/>
          <w:szCs w:val="24"/>
          <w:lang w:val="sr-Cyrl-RS"/>
        </w:rPr>
        <w:t>Партија број _____(уписује се број партије)</w:t>
      </w:r>
      <w:r w:rsidR="00EF64BF">
        <w:rPr>
          <w:rFonts w:cs="Arial"/>
          <w:b/>
          <w:sz w:val="24"/>
          <w:szCs w:val="24"/>
          <w:lang w:val="sr-Cyrl-RS"/>
        </w:rPr>
        <w:t>,</w:t>
      </w:r>
      <w:r w:rsidR="007C677A">
        <w:rPr>
          <w:rFonts w:cs="Arial"/>
          <w:b/>
          <w:sz w:val="24"/>
          <w:szCs w:val="24"/>
          <w:lang w:val="sr-Cyrl-RS"/>
        </w:rPr>
        <w:t xml:space="preserve"> </w:t>
      </w:r>
      <w:r w:rsidR="0048470B">
        <w:rPr>
          <w:rFonts w:cs="Arial"/>
          <w:b/>
          <w:sz w:val="24"/>
          <w:szCs w:val="24"/>
          <w:lang w:val="ru-RU"/>
        </w:rPr>
        <w:t>ј</w:t>
      </w:r>
      <w:r w:rsidRPr="00F448BC">
        <w:rPr>
          <w:rFonts w:cs="Arial"/>
          <w:b/>
          <w:sz w:val="24"/>
          <w:szCs w:val="24"/>
          <w:lang w:val="ru-RU"/>
        </w:rPr>
        <w:t xml:space="preserve">авна набавка број </w:t>
      </w:r>
      <w:r w:rsidR="001A2D20">
        <w:rPr>
          <w:rFonts w:cs="Arial"/>
          <w:b/>
          <w:sz w:val="24"/>
          <w:szCs w:val="24"/>
          <w:lang w:val="ru-RU"/>
        </w:rPr>
        <w:t>ЈН/</w:t>
      </w:r>
      <w:r w:rsidR="0048470B">
        <w:rPr>
          <w:rFonts w:cs="Arial"/>
          <w:b/>
          <w:sz w:val="24"/>
          <w:szCs w:val="24"/>
          <w:lang w:val="ru-RU"/>
        </w:rPr>
        <w:t>1000/0640</w:t>
      </w:r>
      <w:r w:rsidR="00F13E75" w:rsidRPr="002A04F8">
        <w:rPr>
          <w:b/>
          <w:sz w:val="24"/>
          <w:szCs w:val="24"/>
          <w:lang w:val="sr-Latn-RS"/>
        </w:rPr>
        <w:t>/201</w:t>
      </w:r>
      <w:r w:rsidR="00026810">
        <w:rPr>
          <w:b/>
          <w:sz w:val="24"/>
          <w:szCs w:val="24"/>
          <w:lang w:val="sr-Cyrl-RS"/>
        </w:rPr>
        <w:t>7</w:t>
      </w:r>
      <w:r w:rsidR="00F13E75" w:rsidRPr="00F448BC">
        <w:rPr>
          <w:rFonts w:cs="Arial"/>
          <w:b/>
          <w:sz w:val="24"/>
          <w:szCs w:val="24"/>
          <w:lang w:val="sr-Cyrl-CS"/>
        </w:rPr>
        <w:t xml:space="preserve"> </w:t>
      </w:r>
      <w:r w:rsidRPr="00F448BC">
        <w:rPr>
          <w:rFonts w:cs="Arial"/>
          <w:b/>
          <w:sz w:val="24"/>
          <w:szCs w:val="24"/>
          <w:lang w:val="ru-RU"/>
        </w:rPr>
        <w:t>- НЕ ОТВАРАТИ“</w:t>
      </w: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2B2E5C" w:rsidRDefault="002B2E5C" w:rsidP="008D2B23">
      <w:pPr>
        <w:pStyle w:val="KDParagraf"/>
        <w:spacing w:before="0"/>
        <w:rPr>
          <w:rFonts w:eastAsia="TimesNewRomanPSMT" w:cs="Arial"/>
          <w:bCs/>
          <w:sz w:val="24"/>
          <w:szCs w:val="24"/>
        </w:rPr>
      </w:pP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2B2E5C" w:rsidRPr="002B2E5C" w:rsidRDefault="002B2E5C" w:rsidP="002B2E5C">
      <w:pPr>
        <w:tabs>
          <w:tab w:val="left" w:pos="360"/>
        </w:tabs>
        <w:rPr>
          <w:rFonts w:cs="Arial"/>
          <w:sz w:val="24"/>
          <w:szCs w:val="24"/>
          <w:lang w:val="ru-RU"/>
        </w:rPr>
      </w:pPr>
      <w:r w:rsidRPr="002B2E5C">
        <w:rPr>
          <w:rFonts w:cs="Arial"/>
          <w:sz w:val="24"/>
          <w:szCs w:val="24"/>
          <w:lang w:val="ru-RU"/>
        </w:rPr>
        <w:t>У случају заједничке понуде групе понуђача</w:t>
      </w:r>
      <w:r w:rsidRPr="002B2E5C">
        <w:rPr>
          <w:rFonts w:cs="Arial"/>
          <w:sz w:val="24"/>
          <w:szCs w:val="24"/>
        </w:rPr>
        <w:t>,</w:t>
      </w:r>
      <w:r w:rsidRPr="002B2E5C">
        <w:rPr>
          <w:rFonts w:cs="Arial"/>
          <w:sz w:val="24"/>
          <w:szCs w:val="24"/>
          <w:lang w:val="ru-RU"/>
        </w:rPr>
        <w:t xml:space="preserve"> све обрасце потписује и оверава члан групе понуђача, који је одређен као </w:t>
      </w:r>
      <w:r w:rsidRPr="002B2E5C">
        <w:rPr>
          <w:rFonts w:cs="Arial"/>
          <w:sz w:val="24"/>
          <w:szCs w:val="24"/>
        </w:rPr>
        <w:t>Носилац посла у с</w:t>
      </w:r>
      <w:r w:rsidR="00746386">
        <w:rPr>
          <w:rFonts w:cs="Arial"/>
          <w:sz w:val="24"/>
          <w:szCs w:val="24"/>
        </w:rPr>
        <w:t>поразуму чланова групе понуђача</w:t>
      </w:r>
      <w:r w:rsidRPr="002B2E5C">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rsidR="00613B13" w:rsidRPr="002B2E5C" w:rsidRDefault="00613B13" w:rsidP="00613B13">
      <w:pPr>
        <w:tabs>
          <w:tab w:val="left" w:pos="284"/>
          <w:tab w:val="left" w:pos="330"/>
        </w:tabs>
        <w:ind w:left="284"/>
        <w:rPr>
          <w:rFonts w:eastAsia="TimesNewRomanPSMT" w:cs="Arial"/>
          <w:bCs/>
          <w:sz w:val="24"/>
          <w:szCs w:val="24"/>
          <w:lang w:val="sr-Cyrl-RS"/>
        </w:rPr>
      </w:pPr>
    </w:p>
    <w:p w:rsidR="008D2B23" w:rsidRPr="00EC5BB4" w:rsidRDefault="00B21A48" w:rsidP="002730CB">
      <w:pPr>
        <w:pStyle w:val="KDPodnaslov2"/>
        <w:numPr>
          <w:ilvl w:val="1"/>
          <w:numId w:val="19"/>
        </w:numPr>
        <w:spacing w:before="0"/>
        <w:jc w:val="both"/>
        <w:rPr>
          <w:rFonts w:cs="Arial"/>
          <w:sz w:val="24"/>
          <w:szCs w:val="24"/>
        </w:rPr>
      </w:pPr>
      <w:bookmarkStart w:id="208" w:name="_Toc441651579"/>
      <w:bookmarkStart w:id="209" w:name="_Toc442559890"/>
      <w:r>
        <w:rPr>
          <w:rFonts w:cs="Arial"/>
          <w:sz w:val="24"/>
          <w:szCs w:val="24"/>
          <w:lang w:val="sr-Cyrl-RS"/>
        </w:rPr>
        <w:t xml:space="preserve"> </w:t>
      </w:r>
      <w:r w:rsidR="008D2B23" w:rsidRPr="00EC5BB4">
        <w:rPr>
          <w:rFonts w:cs="Arial"/>
          <w:sz w:val="24"/>
          <w:szCs w:val="24"/>
        </w:rPr>
        <w:t>Обавезна садржина понуде</w:t>
      </w:r>
      <w:bookmarkEnd w:id="208"/>
      <w:bookmarkEnd w:id="209"/>
    </w:p>
    <w:p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из чл. </w:t>
      </w:r>
      <w:r w:rsidRPr="002B2E5C">
        <w:rPr>
          <w:rFonts w:cs="Arial"/>
          <w:sz w:val="24"/>
          <w:szCs w:val="24"/>
          <w:lang w:val="ru-RU" w:bidi="en-US"/>
        </w:rPr>
        <w:t>75.и 76</w:t>
      </w:r>
      <w:r w:rsidRPr="00EC5BB4">
        <w:rPr>
          <w:rFonts w:cs="Arial"/>
          <w:color w:val="00B0F0"/>
          <w:sz w:val="24"/>
          <w:szCs w:val="24"/>
          <w:lang w:val="ru-RU" w:bidi="en-US"/>
        </w:rPr>
        <w:t>.</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1D4A8D" w:rsidRPr="001D4A8D" w:rsidRDefault="00645F72" w:rsidP="001D4A8D">
      <w:pPr>
        <w:pStyle w:val="KDNabrajanje"/>
        <w:spacing w:before="0"/>
        <w:ind w:left="0" w:hanging="357"/>
        <w:rPr>
          <w:rFonts w:cs="Arial"/>
          <w:sz w:val="24"/>
          <w:szCs w:val="24"/>
        </w:rPr>
      </w:pPr>
      <w:r w:rsidRPr="00992E54">
        <w:rPr>
          <w:rFonts w:cs="Arial"/>
          <w:sz w:val="24"/>
          <w:szCs w:val="24"/>
        </w:rPr>
        <w:t xml:space="preserve">Образац понуде </w:t>
      </w:r>
      <w:r w:rsidR="001D4A8D" w:rsidRPr="001D4A8D">
        <w:rPr>
          <w:rFonts w:cs="Arial"/>
          <w:sz w:val="24"/>
          <w:szCs w:val="24"/>
          <w:lang w:val="sr-Cyrl-RS"/>
        </w:rPr>
        <w:t>(Образац 1 Конкурсне документације)</w:t>
      </w:r>
    </w:p>
    <w:p w:rsidR="00645F72" w:rsidRPr="00992E54" w:rsidRDefault="00A67305" w:rsidP="00D92B5F">
      <w:pPr>
        <w:pStyle w:val="KDNabrajanje"/>
        <w:tabs>
          <w:tab w:val="left" w:pos="0"/>
        </w:tabs>
        <w:spacing w:before="0"/>
        <w:ind w:left="0" w:hanging="357"/>
        <w:rPr>
          <w:rFonts w:cs="Arial"/>
          <w:sz w:val="24"/>
          <w:szCs w:val="24"/>
        </w:rPr>
      </w:pPr>
      <w:r>
        <w:rPr>
          <w:rFonts w:cs="Arial"/>
          <w:sz w:val="24"/>
          <w:szCs w:val="24"/>
          <w:lang w:val="sr-Cyrl-RS"/>
        </w:rPr>
        <w:t xml:space="preserve">Образац </w:t>
      </w:r>
      <w:r w:rsidR="00645F72" w:rsidRPr="00992E54">
        <w:rPr>
          <w:rFonts w:cs="Arial"/>
          <w:sz w:val="24"/>
          <w:szCs w:val="24"/>
        </w:rPr>
        <w:t xml:space="preserve">Структура цене </w:t>
      </w:r>
      <w:r w:rsidR="001D4A8D" w:rsidRPr="001D4A8D">
        <w:rPr>
          <w:rFonts w:cs="Arial"/>
          <w:sz w:val="24"/>
          <w:szCs w:val="24"/>
          <w:lang w:val="sr-Cyrl-RS"/>
        </w:rPr>
        <w:t xml:space="preserve">(Образац </w:t>
      </w:r>
      <w:r w:rsidR="001D4A8D">
        <w:rPr>
          <w:rFonts w:cs="Arial"/>
          <w:sz w:val="24"/>
          <w:szCs w:val="24"/>
          <w:lang w:val="en-US"/>
        </w:rPr>
        <w:t>2</w:t>
      </w:r>
      <w:r w:rsidR="001D4A8D" w:rsidRPr="001D4A8D">
        <w:rPr>
          <w:rFonts w:cs="Arial"/>
          <w:sz w:val="24"/>
          <w:szCs w:val="24"/>
          <w:lang w:val="sr-Cyrl-RS"/>
        </w:rPr>
        <w:t xml:space="preserve"> Конкурсне документације)</w:t>
      </w:r>
    </w:p>
    <w:p w:rsidR="00645F72" w:rsidRPr="00992E54" w:rsidRDefault="00645F72" w:rsidP="00A67305">
      <w:pPr>
        <w:pStyle w:val="KDNabrajanje"/>
        <w:spacing w:before="0"/>
        <w:ind w:left="0" w:hanging="357"/>
        <w:rPr>
          <w:rFonts w:cs="Arial"/>
          <w:sz w:val="24"/>
          <w:szCs w:val="24"/>
        </w:rPr>
      </w:pPr>
      <w:r w:rsidRPr="00992E54">
        <w:rPr>
          <w:rFonts w:cs="Arial"/>
          <w:sz w:val="24"/>
          <w:szCs w:val="24"/>
        </w:rPr>
        <w:t>О</w:t>
      </w:r>
      <w:r w:rsidR="002B2E5C" w:rsidRPr="00992E54">
        <w:rPr>
          <w:rFonts w:cs="Arial"/>
          <w:sz w:val="24"/>
          <w:szCs w:val="24"/>
        </w:rPr>
        <w:t>бразац трошкова припреме понуде</w:t>
      </w:r>
      <w:r w:rsidRPr="00992E54">
        <w:rPr>
          <w:rFonts w:cs="Arial"/>
          <w:sz w:val="24"/>
          <w:szCs w:val="24"/>
        </w:rPr>
        <w:t xml:space="preserve">, </w:t>
      </w:r>
      <w:r w:rsidR="0056571E" w:rsidRPr="00992E54">
        <w:rPr>
          <w:rFonts w:cs="Arial"/>
          <w:sz w:val="24"/>
          <w:szCs w:val="24"/>
        </w:rPr>
        <w:t>ако понуђач захтева надокнаду трошкова у складу са чл.88 Закона</w:t>
      </w:r>
      <w:r w:rsidR="001D4A8D">
        <w:rPr>
          <w:rFonts w:cs="Arial"/>
          <w:sz w:val="24"/>
          <w:szCs w:val="24"/>
          <w:lang w:val="en-US"/>
        </w:rPr>
        <w:t xml:space="preserve"> </w:t>
      </w:r>
      <w:r w:rsidR="001D4A8D" w:rsidRPr="001D4A8D">
        <w:rPr>
          <w:rFonts w:cs="Arial"/>
          <w:sz w:val="24"/>
          <w:szCs w:val="24"/>
          <w:lang w:val="sr-Cyrl-RS"/>
        </w:rPr>
        <w:t>(Образац 1 Конкурсне документације)</w:t>
      </w:r>
    </w:p>
    <w:p w:rsidR="008D2B23" w:rsidRPr="00992E54" w:rsidRDefault="008D2B23" w:rsidP="00A67305">
      <w:pPr>
        <w:pStyle w:val="KDNabrajanje"/>
        <w:spacing w:before="0"/>
        <w:ind w:left="0" w:hanging="357"/>
        <w:rPr>
          <w:rFonts w:cs="Arial"/>
          <w:sz w:val="24"/>
          <w:szCs w:val="24"/>
        </w:rPr>
      </w:pPr>
      <w:r w:rsidRPr="00992E54">
        <w:rPr>
          <w:rFonts w:cs="Arial"/>
          <w:sz w:val="24"/>
          <w:szCs w:val="24"/>
        </w:rPr>
        <w:t xml:space="preserve">Изјава о независној понуди </w:t>
      </w:r>
      <w:r w:rsidR="001D4A8D" w:rsidRPr="001D4A8D">
        <w:rPr>
          <w:rFonts w:cs="Arial"/>
          <w:sz w:val="24"/>
          <w:szCs w:val="24"/>
          <w:lang w:val="sr-Cyrl-RS"/>
        </w:rPr>
        <w:t xml:space="preserve">(Образац </w:t>
      </w:r>
      <w:r w:rsidR="001D4A8D">
        <w:rPr>
          <w:rFonts w:cs="Arial"/>
          <w:sz w:val="24"/>
          <w:szCs w:val="24"/>
          <w:lang w:val="en-US"/>
        </w:rPr>
        <w:t>3</w:t>
      </w:r>
      <w:r w:rsidR="001D4A8D" w:rsidRPr="001D4A8D">
        <w:rPr>
          <w:rFonts w:cs="Arial"/>
          <w:sz w:val="24"/>
          <w:szCs w:val="24"/>
          <w:lang w:val="sr-Cyrl-RS"/>
        </w:rPr>
        <w:t xml:space="preserve"> Конкурсне документације)</w:t>
      </w:r>
    </w:p>
    <w:p w:rsidR="00645F72" w:rsidRPr="00992E54" w:rsidRDefault="00645F72" w:rsidP="00A67305">
      <w:pPr>
        <w:pStyle w:val="KDNabrajanje"/>
        <w:spacing w:before="0"/>
        <w:ind w:left="0" w:hanging="357"/>
        <w:rPr>
          <w:rFonts w:cs="Arial"/>
          <w:sz w:val="24"/>
          <w:szCs w:val="24"/>
        </w:rPr>
      </w:pPr>
      <w:r w:rsidRPr="00992E54">
        <w:rPr>
          <w:rFonts w:cs="Arial"/>
          <w:sz w:val="24"/>
          <w:szCs w:val="24"/>
        </w:rPr>
        <w:t>Изјав</w:t>
      </w:r>
      <w:r w:rsidR="001945FA" w:rsidRPr="00992E54">
        <w:rPr>
          <w:rFonts w:cs="Arial"/>
          <w:sz w:val="24"/>
          <w:szCs w:val="24"/>
          <w:lang w:val="sr-Cyrl-RS"/>
        </w:rPr>
        <w:t>а</w:t>
      </w:r>
      <w:r w:rsidRPr="00992E54">
        <w:rPr>
          <w:rFonts w:cs="Arial"/>
          <w:sz w:val="24"/>
          <w:szCs w:val="24"/>
        </w:rPr>
        <w:t xml:space="preserve"> у складу са чланом 75. став 2. Закона </w:t>
      </w:r>
      <w:r w:rsidR="001D4A8D" w:rsidRPr="001D4A8D">
        <w:rPr>
          <w:rFonts w:cs="Arial"/>
          <w:sz w:val="24"/>
          <w:szCs w:val="24"/>
          <w:lang w:val="sr-Cyrl-RS"/>
        </w:rPr>
        <w:t xml:space="preserve">(Образац </w:t>
      </w:r>
      <w:r w:rsidR="001D4A8D">
        <w:rPr>
          <w:rFonts w:cs="Arial"/>
          <w:sz w:val="24"/>
          <w:szCs w:val="24"/>
          <w:lang w:val="en-US"/>
        </w:rPr>
        <w:t>4</w:t>
      </w:r>
      <w:r w:rsidR="001D4A8D" w:rsidRPr="001D4A8D">
        <w:rPr>
          <w:rFonts w:cs="Arial"/>
          <w:sz w:val="24"/>
          <w:szCs w:val="24"/>
          <w:lang w:val="sr-Cyrl-RS"/>
        </w:rPr>
        <w:t xml:space="preserve"> Конкурсне документације)</w:t>
      </w:r>
    </w:p>
    <w:p w:rsidR="00A67305" w:rsidRPr="00234BA6" w:rsidRDefault="00A67305" w:rsidP="00A67305">
      <w:pPr>
        <w:pStyle w:val="KDNabrajanje"/>
        <w:tabs>
          <w:tab w:val="clear" w:pos="630"/>
          <w:tab w:val="num" w:pos="284"/>
          <w:tab w:val="num" w:pos="720"/>
        </w:tabs>
        <w:spacing w:before="0"/>
        <w:ind w:left="0" w:hanging="426"/>
        <w:rPr>
          <w:rFonts w:cs="Arial"/>
          <w:sz w:val="24"/>
          <w:szCs w:val="24"/>
        </w:rPr>
      </w:pPr>
      <w:r w:rsidRPr="00234BA6">
        <w:rPr>
          <w:rFonts w:cs="Arial"/>
          <w:sz w:val="24"/>
          <w:szCs w:val="24"/>
          <w:lang w:val="sr-Cyrl-RS"/>
        </w:rPr>
        <w:t>Овлашћење за потписника понуде (у случају да не потписује законски заступник)</w:t>
      </w:r>
    </w:p>
    <w:p w:rsidR="008D2B23" w:rsidRPr="00992E54" w:rsidRDefault="003A466E" w:rsidP="001D4A8D">
      <w:pPr>
        <w:pStyle w:val="KDNabrajanje"/>
        <w:spacing w:before="0"/>
        <w:ind w:left="0" w:hanging="426"/>
        <w:rPr>
          <w:rFonts w:cs="Arial"/>
          <w:sz w:val="24"/>
          <w:szCs w:val="24"/>
        </w:rPr>
      </w:pPr>
      <w:r w:rsidRPr="00992E54">
        <w:rPr>
          <w:rFonts w:cs="Arial"/>
          <w:sz w:val="24"/>
          <w:szCs w:val="24"/>
        </w:rPr>
        <w:t>П</w:t>
      </w:r>
      <w:r w:rsidR="008D2B23" w:rsidRPr="00992E54">
        <w:rPr>
          <w:rFonts w:cs="Arial"/>
          <w:sz w:val="24"/>
          <w:szCs w:val="24"/>
        </w:rPr>
        <w:t xml:space="preserve">отписан и печатом оверен „Модел уговора“ </w:t>
      </w:r>
      <w:r w:rsidR="003C4E60" w:rsidRPr="00992E54">
        <w:rPr>
          <w:rFonts w:cs="Arial"/>
          <w:sz w:val="24"/>
          <w:szCs w:val="24"/>
          <w:lang w:val="sr-Cyrl-RS"/>
        </w:rPr>
        <w:t>(пожељно је да буде попуњен)</w:t>
      </w:r>
    </w:p>
    <w:p w:rsidR="008D2B23" w:rsidRDefault="003A466E" w:rsidP="001D4A8D">
      <w:pPr>
        <w:pStyle w:val="KDNabrajanje"/>
        <w:spacing w:before="0"/>
        <w:ind w:left="0" w:hanging="426"/>
        <w:rPr>
          <w:rFonts w:cs="Arial"/>
          <w:color w:val="00B0F0"/>
          <w:sz w:val="24"/>
          <w:szCs w:val="24"/>
        </w:rPr>
      </w:pPr>
      <w:r w:rsidRPr="00992E54">
        <w:rPr>
          <w:rFonts w:cs="Arial"/>
          <w:sz w:val="24"/>
          <w:szCs w:val="24"/>
        </w:rPr>
        <w:t>Д</w:t>
      </w:r>
      <w:r w:rsidR="008D2B23" w:rsidRPr="00992E54">
        <w:rPr>
          <w:rFonts w:cs="Arial"/>
          <w:sz w:val="24"/>
          <w:szCs w:val="24"/>
        </w:rPr>
        <w:t xml:space="preserve">окази о испуњености услова </w:t>
      </w:r>
      <w:r w:rsidR="008D2B23" w:rsidRPr="00992E54">
        <w:rPr>
          <w:rFonts w:cs="Arial"/>
          <w:sz w:val="24"/>
          <w:szCs w:val="24"/>
          <w:lang w:bidi="en-US"/>
        </w:rPr>
        <w:t>из чл. 76.</w:t>
      </w:r>
      <w:r w:rsidR="008D2B23" w:rsidRPr="00992E54">
        <w:rPr>
          <w:rFonts w:cs="Arial"/>
          <w:sz w:val="24"/>
          <w:szCs w:val="24"/>
        </w:rPr>
        <w:t xml:space="preserve"> Закона у складу са</w:t>
      </w:r>
      <w:r w:rsidRPr="00992E54">
        <w:rPr>
          <w:rFonts w:cs="Arial"/>
          <w:sz w:val="24"/>
          <w:szCs w:val="24"/>
        </w:rPr>
        <w:t xml:space="preserve"> чланом 77. Закон и Одељком 4. К</w:t>
      </w:r>
      <w:r w:rsidR="008D2B23" w:rsidRPr="00992E54">
        <w:rPr>
          <w:rFonts w:cs="Arial"/>
          <w:sz w:val="24"/>
          <w:szCs w:val="24"/>
        </w:rPr>
        <w:t>онкурсне документације</w:t>
      </w:r>
      <w:r w:rsidR="008D2B23" w:rsidRPr="00992E54">
        <w:rPr>
          <w:rFonts w:cs="Arial"/>
          <w:color w:val="00B0F0"/>
          <w:sz w:val="24"/>
          <w:szCs w:val="24"/>
        </w:rPr>
        <w:t xml:space="preserve"> </w:t>
      </w:r>
    </w:p>
    <w:p w:rsidR="00A67305" w:rsidRPr="00234BA6" w:rsidRDefault="00A67305" w:rsidP="001D4A8D">
      <w:pPr>
        <w:pStyle w:val="KDNabrajanje"/>
        <w:tabs>
          <w:tab w:val="clear" w:pos="630"/>
          <w:tab w:val="num" w:pos="284"/>
          <w:tab w:val="num" w:pos="720"/>
        </w:tabs>
        <w:spacing w:before="0"/>
        <w:ind w:left="0" w:hanging="426"/>
        <w:rPr>
          <w:rFonts w:cs="Arial"/>
          <w:sz w:val="24"/>
          <w:szCs w:val="24"/>
        </w:rPr>
      </w:pPr>
      <w:r w:rsidRPr="00234BA6">
        <w:rPr>
          <w:rFonts w:cs="Arial"/>
          <w:sz w:val="24"/>
          <w:szCs w:val="24"/>
        </w:rPr>
        <w:t>обрасц</w:t>
      </w:r>
      <w:r w:rsidRPr="00234BA6">
        <w:rPr>
          <w:rFonts w:cs="Arial"/>
          <w:sz w:val="24"/>
          <w:szCs w:val="24"/>
          <w:lang w:val="sr-Cyrl-CS"/>
        </w:rPr>
        <w:t>и</w:t>
      </w:r>
      <w:r w:rsidRPr="00234BA6">
        <w:rPr>
          <w:rFonts w:cs="Arial"/>
          <w:sz w:val="24"/>
          <w:szCs w:val="24"/>
        </w:rPr>
        <w:t>, изјаве и доказ</w:t>
      </w:r>
      <w:r w:rsidRPr="00234BA6">
        <w:rPr>
          <w:rFonts w:cs="Arial"/>
          <w:sz w:val="24"/>
          <w:szCs w:val="24"/>
          <w:lang w:val="sr-Cyrl-CS"/>
        </w:rPr>
        <w:t>и</w:t>
      </w:r>
      <w:r w:rsidRPr="00234BA6">
        <w:rPr>
          <w:rFonts w:cs="Arial"/>
          <w:sz w:val="24"/>
          <w:szCs w:val="24"/>
        </w:rPr>
        <w:t xml:space="preserve"> одређене тачком </w:t>
      </w:r>
      <w:r w:rsidRPr="00234BA6">
        <w:rPr>
          <w:rFonts w:cs="Arial"/>
          <w:sz w:val="24"/>
          <w:szCs w:val="24"/>
          <w:lang w:val="sr-Cyrl-RS"/>
        </w:rPr>
        <w:t>6</w:t>
      </w:r>
      <w:r w:rsidRPr="00234BA6">
        <w:rPr>
          <w:rFonts w:cs="Arial"/>
          <w:sz w:val="24"/>
          <w:szCs w:val="24"/>
        </w:rPr>
        <w:t>.</w:t>
      </w:r>
      <w:r w:rsidRPr="00234BA6">
        <w:rPr>
          <w:rFonts w:cs="Arial"/>
          <w:sz w:val="24"/>
          <w:szCs w:val="24"/>
          <w:lang w:val="sr-Cyrl-CS"/>
        </w:rPr>
        <w:t>9</w:t>
      </w:r>
      <w:r w:rsidRPr="00234BA6">
        <w:rPr>
          <w:rFonts w:cs="Arial"/>
          <w:sz w:val="24"/>
          <w:szCs w:val="24"/>
        </w:rPr>
        <w:t xml:space="preserve"> или </w:t>
      </w:r>
      <w:r w:rsidRPr="00234BA6">
        <w:rPr>
          <w:rFonts w:cs="Arial"/>
          <w:sz w:val="24"/>
          <w:szCs w:val="24"/>
          <w:lang w:val="sr-Cyrl-RS"/>
        </w:rPr>
        <w:t>6</w:t>
      </w:r>
      <w:r w:rsidRPr="00234BA6">
        <w:rPr>
          <w:rFonts w:cs="Arial"/>
          <w:sz w:val="24"/>
          <w:szCs w:val="24"/>
        </w:rPr>
        <w:t>.1</w:t>
      </w:r>
      <w:r w:rsidRPr="00234BA6">
        <w:rPr>
          <w:rFonts w:cs="Arial"/>
          <w:sz w:val="24"/>
          <w:szCs w:val="24"/>
          <w:lang w:val="sr-Cyrl-CS"/>
        </w:rPr>
        <w:t>0</w:t>
      </w:r>
      <w:r w:rsidRPr="00234BA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CE41F8" w:rsidRDefault="00CE41F8" w:rsidP="001D4A8D">
      <w:pPr>
        <w:pStyle w:val="KDNabrajanje"/>
        <w:tabs>
          <w:tab w:val="clear" w:pos="630"/>
          <w:tab w:val="num" w:pos="284"/>
        </w:tabs>
        <w:spacing w:before="0"/>
        <w:ind w:left="0" w:hanging="426"/>
        <w:rPr>
          <w:rFonts w:eastAsia="Arial"/>
        </w:rPr>
      </w:pPr>
      <w:r w:rsidRPr="00CE41F8">
        <w:rPr>
          <w:rFonts w:eastAsia="Arial"/>
          <w:sz w:val="24"/>
          <w:szCs w:val="24"/>
          <w:lang w:val="sr-Cyrl-RS"/>
        </w:rPr>
        <w:t>Каталози</w:t>
      </w:r>
      <w:r w:rsidRPr="00CE41F8">
        <w:rPr>
          <w:rFonts w:eastAsia="Arial"/>
          <w:sz w:val="24"/>
          <w:szCs w:val="24"/>
        </w:rPr>
        <w:t xml:space="preserve"> или друг</w:t>
      </w:r>
      <w:r w:rsidRPr="00CE41F8">
        <w:rPr>
          <w:rFonts w:eastAsia="Arial"/>
          <w:sz w:val="24"/>
          <w:szCs w:val="24"/>
          <w:lang w:val="sr-Cyrl-RS"/>
        </w:rPr>
        <w:t>а</w:t>
      </w:r>
      <w:r w:rsidRPr="00CE41F8">
        <w:rPr>
          <w:rFonts w:eastAsia="Arial"/>
          <w:sz w:val="24"/>
          <w:szCs w:val="24"/>
        </w:rPr>
        <w:t xml:space="preserve"> документацију којом </w:t>
      </w:r>
      <w:r w:rsidRPr="00CE41F8">
        <w:rPr>
          <w:rFonts w:eastAsia="Arial"/>
          <w:sz w:val="24"/>
          <w:szCs w:val="24"/>
          <w:lang w:val="sr-Cyrl-RS"/>
        </w:rPr>
        <w:t xml:space="preserve">Понуђач </w:t>
      </w:r>
      <w:r w:rsidRPr="00CE41F8">
        <w:rPr>
          <w:rFonts w:eastAsia="Arial"/>
          <w:sz w:val="24"/>
          <w:szCs w:val="24"/>
        </w:rPr>
        <w:t xml:space="preserve">потврђује да понуђена </w:t>
      </w:r>
      <w:r w:rsidR="0048470B">
        <w:rPr>
          <w:rFonts w:eastAsia="Arial"/>
          <w:sz w:val="24"/>
          <w:szCs w:val="24"/>
          <w:lang w:val="sr-Cyrl-RS"/>
        </w:rPr>
        <w:t>добра</w:t>
      </w:r>
      <w:r w:rsidRPr="00CE41F8">
        <w:rPr>
          <w:rFonts w:eastAsia="Arial"/>
          <w:sz w:val="24"/>
          <w:szCs w:val="24"/>
          <w:lang w:val="sr-Cyrl-RS"/>
        </w:rPr>
        <w:t xml:space="preserve"> </w:t>
      </w:r>
      <w:r w:rsidRPr="00CE41F8">
        <w:rPr>
          <w:rFonts w:eastAsia="Arial"/>
          <w:sz w:val="24"/>
          <w:szCs w:val="24"/>
        </w:rPr>
        <w:t>задовољавају захтеване техничке карактеристике</w:t>
      </w:r>
      <w:r w:rsidRPr="007B2EA4">
        <w:rPr>
          <w:rFonts w:eastAsia="Arial"/>
        </w:rPr>
        <w:t>.</w:t>
      </w:r>
    </w:p>
    <w:p w:rsidR="001D4A8D" w:rsidRPr="0048470B" w:rsidRDefault="001D4A8D" w:rsidP="001D4A8D">
      <w:pPr>
        <w:pStyle w:val="KDNabrajanje"/>
        <w:spacing w:before="0"/>
        <w:ind w:left="0" w:hanging="426"/>
        <w:rPr>
          <w:rFonts w:cs="Arial"/>
          <w:color w:val="00B0F0"/>
          <w:sz w:val="24"/>
          <w:szCs w:val="24"/>
        </w:rPr>
      </w:pPr>
      <w:r>
        <w:rPr>
          <w:rFonts w:cs="Arial"/>
          <w:sz w:val="24"/>
          <w:szCs w:val="24"/>
          <w:lang w:val="sr-Cyrl-RS"/>
        </w:rPr>
        <w:t xml:space="preserve">Споразум о заједничкој понуди  </w:t>
      </w:r>
      <w:r w:rsidRPr="001D4A8D">
        <w:rPr>
          <w:rFonts w:cs="Arial"/>
          <w:sz w:val="24"/>
          <w:szCs w:val="24"/>
          <w:lang w:val="sr-Cyrl-RS"/>
        </w:rPr>
        <w:t xml:space="preserve">(Образац </w:t>
      </w:r>
      <w:r>
        <w:rPr>
          <w:rFonts w:cs="Arial"/>
          <w:sz w:val="24"/>
          <w:szCs w:val="24"/>
          <w:lang w:val="sr-Cyrl-RS"/>
        </w:rPr>
        <w:t>7</w:t>
      </w:r>
      <w:r w:rsidRPr="001D4A8D">
        <w:rPr>
          <w:rFonts w:cs="Arial"/>
          <w:sz w:val="24"/>
          <w:szCs w:val="24"/>
          <w:lang w:val="sr-Cyrl-RS"/>
        </w:rPr>
        <w:t xml:space="preserve"> Конкурсне документације)</w:t>
      </w:r>
      <w:r>
        <w:rPr>
          <w:rFonts w:cs="Arial"/>
          <w:sz w:val="24"/>
          <w:szCs w:val="24"/>
          <w:lang w:val="sr-Cyrl-RS"/>
        </w:rPr>
        <w:t xml:space="preserve"> – доставља се у случају заједничке понуде</w:t>
      </w:r>
    </w:p>
    <w:p w:rsidR="00AC708B" w:rsidRPr="0048470B" w:rsidRDefault="001D4A8D" w:rsidP="001D4A8D">
      <w:pPr>
        <w:pStyle w:val="KDNabrajanje"/>
        <w:spacing w:before="0"/>
        <w:ind w:left="0" w:hanging="426"/>
        <w:rPr>
          <w:rFonts w:cs="Arial"/>
          <w:color w:val="00B0F0"/>
          <w:sz w:val="24"/>
          <w:szCs w:val="24"/>
        </w:rPr>
      </w:pPr>
      <w:r>
        <w:rPr>
          <w:rFonts w:cs="Arial"/>
          <w:sz w:val="24"/>
          <w:szCs w:val="24"/>
          <w:lang w:val="sr-Cyrl-RS"/>
        </w:rPr>
        <w:t>Средства финансијског обезбеђења</w:t>
      </w:r>
      <w:r w:rsidR="00D67EE2">
        <w:rPr>
          <w:rFonts w:cs="Arial"/>
          <w:sz w:val="24"/>
          <w:szCs w:val="24"/>
          <w:lang w:val="sr-Cyrl-RS"/>
        </w:rPr>
        <w:t xml:space="preserve"> </w:t>
      </w:r>
      <w:r w:rsidR="00AC708B" w:rsidRPr="00992E54">
        <w:rPr>
          <w:rFonts w:cs="Arial"/>
          <w:sz w:val="24"/>
          <w:szCs w:val="24"/>
          <w:lang w:val="sr-Cyrl-RS"/>
        </w:rPr>
        <w:t xml:space="preserve"> за озбиљност понуде</w:t>
      </w:r>
    </w:p>
    <w:p w:rsidR="0048470B" w:rsidRPr="00992E54" w:rsidRDefault="0048470B" w:rsidP="0048470B">
      <w:pPr>
        <w:pStyle w:val="KDNabrajanje"/>
        <w:numPr>
          <w:ilvl w:val="0"/>
          <w:numId w:val="0"/>
        </w:numPr>
        <w:spacing w:before="0"/>
        <w:ind w:left="-357"/>
        <w:rPr>
          <w:rFonts w:cs="Arial"/>
          <w:color w:val="00B0F0"/>
          <w:sz w:val="24"/>
          <w:szCs w:val="24"/>
        </w:rPr>
      </w:pPr>
    </w:p>
    <w:p w:rsidR="0048470B" w:rsidRPr="0048470B" w:rsidRDefault="0048470B" w:rsidP="0048470B">
      <w:pPr>
        <w:pStyle w:val="KDNabrajanje"/>
        <w:numPr>
          <w:ilvl w:val="0"/>
          <w:numId w:val="0"/>
        </w:numPr>
        <w:rPr>
          <w:sz w:val="24"/>
          <w:szCs w:val="24"/>
        </w:rPr>
      </w:pPr>
      <w:r w:rsidRPr="0048470B">
        <w:rPr>
          <w:sz w:val="24"/>
          <w:szCs w:val="24"/>
        </w:rPr>
        <w:t xml:space="preserve">Пожељно  је да сви обрасци и документи који чине обавезну садржину понуде буду сложени према наведеном редоследу.  </w:t>
      </w:r>
    </w:p>
    <w:p w:rsidR="00EE070C" w:rsidRPr="00EC5BB4" w:rsidRDefault="00EE070C" w:rsidP="00A67305">
      <w:pPr>
        <w:pStyle w:val="KDNabrajanje"/>
        <w:numPr>
          <w:ilvl w:val="0"/>
          <w:numId w:val="0"/>
        </w:numPr>
        <w:spacing w:before="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2730CB">
      <w:pPr>
        <w:pStyle w:val="KDPodnaslov2"/>
        <w:numPr>
          <w:ilvl w:val="1"/>
          <w:numId w:val="19"/>
        </w:numPr>
        <w:spacing w:before="0"/>
        <w:jc w:val="both"/>
        <w:rPr>
          <w:rFonts w:cs="Arial"/>
          <w:sz w:val="24"/>
          <w:szCs w:val="24"/>
        </w:rPr>
      </w:pPr>
      <w:bookmarkStart w:id="210" w:name="_Toc441651580"/>
      <w:bookmarkStart w:id="211"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rsidR="00FC355A" w:rsidRPr="004401A5" w:rsidRDefault="00FC355A" w:rsidP="008D2B23">
      <w:pPr>
        <w:pStyle w:val="KDParagraf"/>
        <w:spacing w:before="0"/>
        <w:rPr>
          <w:rFonts w:cs="Arial"/>
          <w:sz w:val="24"/>
          <w:szCs w:val="24"/>
          <w:lang w:val="sr-Cyrl-CS"/>
        </w:rPr>
      </w:pPr>
      <w:r w:rsidRPr="004401A5">
        <w:rPr>
          <w:rFonts w:cs="Arial"/>
          <w:sz w:val="24"/>
          <w:szCs w:val="24"/>
        </w:rPr>
        <w:t>Благовременим се сматрају понуде које су примљене,</w:t>
      </w:r>
      <w:r w:rsidR="004401A5" w:rsidRPr="004401A5">
        <w:rPr>
          <w:rFonts w:cs="Arial"/>
          <w:sz w:val="24"/>
          <w:szCs w:val="24"/>
        </w:rPr>
        <w:t xml:space="preserve"> и оверене печатом пријема у писарници </w:t>
      </w:r>
      <w:r w:rsidR="007C677A">
        <w:rPr>
          <w:rFonts w:cs="Arial"/>
          <w:sz w:val="24"/>
          <w:szCs w:val="24"/>
          <w:lang w:val="sr-Cyrl-RS"/>
        </w:rPr>
        <w:t>н</w:t>
      </w:r>
      <w:r w:rsidR="004401A5" w:rsidRPr="004401A5">
        <w:rPr>
          <w:rFonts w:cs="Arial"/>
          <w:sz w:val="24"/>
          <w:szCs w:val="24"/>
        </w:rPr>
        <w:t>аручиоца,</w:t>
      </w:r>
      <w:r w:rsidR="00C975E4">
        <w:rPr>
          <w:rFonts w:cs="Arial"/>
          <w:sz w:val="24"/>
          <w:szCs w:val="24"/>
          <w:lang w:val="sr-Cyrl-RS"/>
        </w:rPr>
        <w:t xml:space="preserve"> Београд, Балканска 13</w:t>
      </w:r>
      <w:r w:rsidR="004401A5" w:rsidRPr="004401A5">
        <w:rPr>
          <w:rFonts w:cs="Arial"/>
          <w:sz w:val="24"/>
          <w:szCs w:val="24"/>
        </w:rPr>
        <w:t xml:space="preserve"> најкасније</w:t>
      </w:r>
      <w:r w:rsidR="004401A5">
        <w:rPr>
          <w:rFonts w:cs="Arial"/>
          <w:sz w:val="24"/>
          <w:szCs w:val="24"/>
          <w:lang w:val="sr-Cyrl-CS"/>
        </w:rPr>
        <w:t>,</w:t>
      </w:r>
      <w:r w:rsidRPr="004401A5">
        <w:rPr>
          <w:rFonts w:cs="Arial"/>
          <w:sz w:val="24"/>
          <w:szCs w:val="24"/>
        </w:rPr>
        <w:t xml:space="preserve"> у складу са Позивом за подношење понуда</w:t>
      </w:r>
      <w:r w:rsidR="004401A5">
        <w:rPr>
          <w:rFonts w:cs="Arial"/>
          <w:sz w:val="24"/>
          <w:szCs w:val="24"/>
          <w:lang w:val="sr-Cyrl-RS"/>
        </w:rPr>
        <w:t>,</w:t>
      </w:r>
      <w:r w:rsidRPr="004401A5">
        <w:rPr>
          <w:rFonts w:cs="Arial"/>
          <w:sz w:val="24"/>
          <w:szCs w:val="24"/>
        </w:rPr>
        <w:t xml:space="preserve"> објављеним на Порталу јавних набавки, </w:t>
      </w:r>
    </w:p>
    <w:p w:rsidR="00FC355A" w:rsidRPr="00EC5BB4" w:rsidRDefault="008D2B23" w:rsidP="00FC355A">
      <w:pPr>
        <w:pStyle w:val="KDParagraf"/>
        <w:spacing w:before="0"/>
        <w:rPr>
          <w:rFonts w:cs="Arial"/>
          <w:sz w:val="24"/>
          <w:szCs w:val="24"/>
          <w:lang w:val="sr-Cyrl-CS"/>
        </w:rPr>
      </w:pPr>
      <w:r w:rsidRPr="00723522">
        <w:rPr>
          <w:rFonts w:cs="Arial"/>
          <w:sz w:val="24"/>
          <w:szCs w:val="24"/>
        </w:rPr>
        <w:lastRenderedPageBreak/>
        <w:t>Ако је понуда поднета по истеку рока з</w:t>
      </w:r>
      <w:r w:rsidR="00723522" w:rsidRPr="00723522">
        <w:rPr>
          <w:rFonts w:cs="Arial"/>
          <w:sz w:val="24"/>
          <w:szCs w:val="24"/>
        </w:rPr>
        <w:t xml:space="preserve">а подношење понуда одређеног у </w:t>
      </w:r>
      <w:r w:rsidR="00723522" w:rsidRPr="00723522">
        <w:rPr>
          <w:rFonts w:cs="Arial"/>
          <w:sz w:val="24"/>
          <w:szCs w:val="24"/>
          <w:lang w:val="sr-Cyrl-RS"/>
        </w:rPr>
        <w:t>П</w:t>
      </w:r>
      <w:r w:rsidRPr="00723522">
        <w:rPr>
          <w:rFonts w:cs="Arial"/>
          <w:sz w:val="24"/>
          <w:szCs w:val="24"/>
        </w:rPr>
        <w:t xml:space="preserve">озиву, сматраће се неблаговременом, а </w:t>
      </w:r>
      <w:r w:rsidR="00955CDC">
        <w:rPr>
          <w:rFonts w:cs="Arial"/>
          <w:sz w:val="24"/>
          <w:szCs w:val="24"/>
          <w:lang w:val="sr-Cyrl-RS"/>
        </w:rPr>
        <w:t>н</w:t>
      </w:r>
      <w:r w:rsidRPr="00723522">
        <w:rPr>
          <w:rFonts w:cs="Arial"/>
          <w:sz w:val="24"/>
          <w:szCs w:val="24"/>
        </w:rPr>
        <w:t>аручилац ће по окончању поступка отварања</w:t>
      </w:r>
      <w:r w:rsidRPr="00EC5BB4">
        <w:rPr>
          <w:rFonts w:cs="Arial"/>
          <w:sz w:val="24"/>
          <w:szCs w:val="24"/>
        </w:rPr>
        <w:t xml:space="preserve"> понуда, овакву понуду вратити неотворену понуђачу, са назнаком да је поднета неблаговремено.</w:t>
      </w:r>
    </w:p>
    <w:p w:rsidR="00E03900" w:rsidRDefault="00FC355A" w:rsidP="008D2B23">
      <w:pPr>
        <w:pStyle w:val="KDParagraf"/>
        <w:spacing w:before="0"/>
        <w:rPr>
          <w:rFonts w:cs="Arial"/>
          <w:sz w:val="24"/>
          <w:szCs w:val="24"/>
          <w:lang w:val="sr-Cyrl-RS"/>
        </w:rPr>
      </w:pPr>
      <w:r w:rsidRPr="00723522">
        <w:rPr>
          <w:rFonts w:cs="Arial"/>
          <w:sz w:val="24"/>
          <w:szCs w:val="24"/>
        </w:rPr>
        <w:t xml:space="preserve">Комисија за јавне набавке ће благовремено поднете понуде јавно отворити </w:t>
      </w:r>
      <w:r w:rsidR="00E03900" w:rsidRPr="00EC5BB4">
        <w:rPr>
          <w:rFonts w:cs="Arial"/>
          <w:sz w:val="24"/>
          <w:szCs w:val="24"/>
        </w:rPr>
        <w:t xml:space="preserve">у просторијама Јавног предузећа „Електропривреда Србије“ Београд, </w:t>
      </w:r>
      <w:r w:rsidR="00E03900" w:rsidRPr="00EC5BB4">
        <w:rPr>
          <w:rFonts w:cs="Arial"/>
          <w:sz w:val="24"/>
          <w:szCs w:val="24"/>
          <w:lang w:val="ru-RU"/>
        </w:rPr>
        <w:t xml:space="preserve">ул. </w:t>
      </w:r>
      <w:r w:rsidR="00E03900">
        <w:rPr>
          <w:rFonts w:cs="Arial"/>
          <w:sz w:val="24"/>
          <w:szCs w:val="24"/>
          <w:lang w:val="sr-Cyrl-RS"/>
        </w:rPr>
        <w:t xml:space="preserve">Балканска 13 спрат </w:t>
      </w:r>
      <w:r w:rsidR="00E03900">
        <w:rPr>
          <w:rFonts w:cs="Arial"/>
          <w:sz w:val="24"/>
          <w:szCs w:val="24"/>
          <w:lang w:val="sr-Latn-RS"/>
        </w:rPr>
        <w:t>II</w:t>
      </w:r>
      <w:r w:rsidR="00E03900">
        <w:rPr>
          <w:rFonts w:cs="Arial"/>
          <w:sz w:val="24"/>
          <w:szCs w:val="24"/>
          <w:lang w:val="sr-Cyrl-RS"/>
        </w:rPr>
        <w:t>,</w:t>
      </w:r>
      <w:r w:rsidR="00723522">
        <w:rPr>
          <w:rFonts w:eastAsia="Arial Unicode MS" w:cs="Arial"/>
          <w:kern w:val="1"/>
          <w:sz w:val="24"/>
          <w:szCs w:val="24"/>
          <w:lang w:val="sr-Cyrl-RS"/>
        </w:rPr>
        <w:t xml:space="preserve"> </w:t>
      </w:r>
      <w:r w:rsidRPr="00EC5BB4">
        <w:rPr>
          <w:rFonts w:cs="Arial"/>
          <w:sz w:val="24"/>
          <w:szCs w:val="24"/>
        </w:rPr>
        <w:t xml:space="preserve">у </w:t>
      </w:r>
      <w:r w:rsidR="00E03900">
        <w:rPr>
          <w:rFonts w:cs="Arial"/>
          <w:sz w:val="24"/>
          <w:szCs w:val="24"/>
          <w:lang w:val="sr-Cyrl-RS"/>
        </w:rPr>
        <w:t xml:space="preserve">складу са </w:t>
      </w:r>
      <w:r w:rsidR="00E03900">
        <w:rPr>
          <w:rFonts w:cs="Arial"/>
          <w:sz w:val="24"/>
          <w:szCs w:val="24"/>
        </w:rPr>
        <w:t>Позивом</w:t>
      </w:r>
      <w:r w:rsidRPr="00EC5BB4">
        <w:rPr>
          <w:rFonts w:cs="Arial"/>
          <w:sz w:val="24"/>
          <w:szCs w:val="24"/>
        </w:rPr>
        <w:t xml:space="preserve"> за подношење понуда</w:t>
      </w:r>
      <w:r w:rsidR="00E03900">
        <w:rPr>
          <w:rFonts w:cs="Arial"/>
          <w:sz w:val="24"/>
          <w:szCs w:val="24"/>
          <w:lang w:val="sr-Cyrl-RS"/>
        </w:rPr>
        <w:t>.</w:t>
      </w:r>
    </w:p>
    <w:p w:rsidR="008D2B23" w:rsidRPr="00E03900" w:rsidRDefault="00FC355A" w:rsidP="008D2B23">
      <w:pPr>
        <w:pStyle w:val="KDParagraf"/>
        <w:spacing w:before="0"/>
        <w:rPr>
          <w:rFonts w:cs="Arial"/>
          <w:sz w:val="24"/>
          <w:szCs w:val="24"/>
          <w:lang w:val="sr-Cyrl-RS"/>
        </w:rPr>
      </w:pPr>
      <w:r w:rsidRPr="00EC5BB4">
        <w:rPr>
          <w:rFonts w:cs="Arial"/>
          <w:sz w:val="24"/>
          <w:szCs w:val="24"/>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008D2B23"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008D2B23"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008D2B23"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71693F">
        <w:rPr>
          <w:rFonts w:cs="Arial"/>
          <w:sz w:val="24"/>
          <w:szCs w:val="24"/>
          <w:lang w:val="sr-Cyrl-RS"/>
        </w:rPr>
        <w:t>3</w:t>
      </w:r>
      <w:r w:rsidRPr="00EC5BB4">
        <w:rPr>
          <w:rFonts w:cs="Arial"/>
          <w:sz w:val="24"/>
          <w:szCs w:val="24"/>
        </w:rPr>
        <w:t xml:space="preserve"> (</w:t>
      </w:r>
      <w:r w:rsidR="0071693F">
        <w:rPr>
          <w:rFonts w:cs="Arial"/>
          <w:sz w:val="24"/>
          <w:szCs w:val="24"/>
          <w:lang w:val="sr-Cyrl-RS"/>
        </w:rPr>
        <w:t>словима:три</w:t>
      </w:r>
      <w:r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2730CB">
      <w:pPr>
        <w:pStyle w:val="KDPodnaslov2"/>
        <w:numPr>
          <w:ilvl w:val="1"/>
          <w:numId w:val="19"/>
        </w:numPr>
        <w:spacing w:before="0"/>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D2B23" w:rsidP="002730CB">
      <w:pPr>
        <w:pStyle w:val="KDPodnaslov2"/>
        <w:numPr>
          <w:ilvl w:val="1"/>
          <w:numId w:val="19"/>
        </w:numPr>
        <w:spacing w:before="0"/>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F448BC">
        <w:rPr>
          <w:rFonts w:cs="Arial"/>
          <w:b/>
          <w:sz w:val="24"/>
          <w:szCs w:val="24"/>
          <w:lang w:val="ru-RU"/>
        </w:rPr>
        <w:t>„ИЗМЕНА – ДО</w:t>
      </w:r>
      <w:r w:rsidR="00354B71">
        <w:rPr>
          <w:rFonts w:cs="Arial"/>
          <w:b/>
          <w:sz w:val="24"/>
          <w:szCs w:val="24"/>
          <w:lang w:val="ru-RU"/>
        </w:rPr>
        <w:t xml:space="preserve">ПУНА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48470B" w:rsidRPr="0048470B">
        <w:rPr>
          <w:rFonts w:cs="Arial"/>
          <w:b/>
          <w:sz w:val="24"/>
          <w:szCs w:val="24"/>
          <w:lang w:val="sr-Cyrl-RS"/>
        </w:rPr>
        <w:t xml:space="preserve"> „Приколице за превоз стубова и теретна возила са дизалицама“</w:t>
      </w:r>
      <w:r w:rsidR="00E84899" w:rsidRPr="00E84899">
        <w:rPr>
          <w:rFonts w:cs="Arial"/>
          <w:b/>
          <w:sz w:val="24"/>
          <w:szCs w:val="24"/>
          <w:lang w:val="sr-Cyrl-RS"/>
        </w:rPr>
        <w:t>,</w:t>
      </w:r>
      <w:r w:rsidR="00B55249" w:rsidRPr="00B55249">
        <w:rPr>
          <w:rFonts w:cs="Arial"/>
          <w:b/>
          <w:sz w:val="24"/>
          <w:szCs w:val="24"/>
          <w:lang w:val="sr-Cyrl-RS"/>
        </w:rPr>
        <w:t xml:space="preserve"> Партија број _____(уписује се број партије)</w:t>
      </w:r>
      <w:r w:rsidR="00B55249">
        <w:rPr>
          <w:rFonts w:cs="Arial"/>
          <w:b/>
          <w:sz w:val="24"/>
          <w:szCs w:val="24"/>
          <w:lang w:val="sr-Cyrl-RS"/>
        </w:rPr>
        <w:t>,</w:t>
      </w:r>
      <w:r w:rsidR="00B55249">
        <w:rPr>
          <w:rFonts w:cs="Arial"/>
          <w:sz w:val="24"/>
          <w:szCs w:val="24"/>
          <w:lang w:val="sr-Cyrl-RS"/>
        </w:rPr>
        <w:t xml:space="preserve"> </w:t>
      </w:r>
      <w:r w:rsidR="00E84899" w:rsidRPr="00E84899">
        <w:rPr>
          <w:rFonts w:cs="Arial"/>
          <w:b/>
          <w:sz w:val="24"/>
          <w:szCs w:val="24"/>
          <w:lang w:val="sr-Cyrl-RS"/>
        </w:rPr>
        <w:t xml:space="preserve"> </w:t>
      </w:r>
      <w:r w:rsidR="0048470B">
        <w:rPr>
          <w:rFonts w:cs="Arial"/>
          <w:b/>
          <w:sz w:val="24"/>
          <w:szCs w:val="24"/>
          <w:lang w:val="ru-RU"/>
        </w:rPr>
        <w:t>јавна набавка број ЈН/10</w:t>
      </w:r>
      <w:r w:rsidR="00E84899" w:rsidRPr="00E84899">
        <w:rPr>
          <w:rFonts w:cs="Arial"/>
          <w:b/>
          <w:sz w:val="24"/>
          <w:szCs w:val="24"/>
          <w:lang w:val="ru-RU"/>
        </w:rPr>
        <w:t>00/0</w:t>
      </w:r>
      <w:r w:rsidR="0048470B">
        <w:rPr>
          <w:rFonts w:cs="Arial"/>
          <w:b/>
          <w:sz w:val="24"/>
          <w:szCs w:val="24"/>
          <w:lang w:val="ru-RU"/>
        </w:rPr>
        <w:t>640</w:t>
      </w:r>
      <w:r w:rsidR="00E84899" w:rsidRPr="00E84899">
        <w:rPr>
          <w:rFonts w:cs="Arial"/>
          <w:b/>
          <w:sz w:val="24"/>
          <w:szCs w:val="24"/>
          <w:lang w:val="sr-Latn-RS"/>
        </w:rPr>
        <w:t>/201</w:t>
      </w:r>
      <w:r w:rsidR="00E84899" w:rsidRPr="00E84899">
        <w:rPr>
          <w:rFonts w:cs="Arial"/>
          <w:b/>
          <w:sz w:val="24"/>
          <w:szCs w:val="24"/>
          <w:lang w:val="sr-Cyrl-RS"/>
        </w:rPr>
        <w:t>7</w:t>
      </w:r>
      <w:r w:rsidR="00E84899" w:rsidRPr="00E84899">
        <w:rPr>
          <w:rFonts w:cs="Arial"/>
          <w:b/>
          <w:sz w:val="24"/>
          <w:szCs w:val="24"/>
          <w:lang w:val="sr-Cyrl-CS"/>
        </w:rPr>
        <w:t xml:space="preserve"> </w:t>
      </w:r>
      <w:r w:rsidR="00E84899" w:rsidRPr="00E84899">
        <w:rPr>
          <w:rFonts w:cs="Arial"/>
          <w:b/>
          <w:sz w:val="24"/>
          <w:szCs w:val="24"/>
          <w:lang w:val="ru-RU"/>
        </w:rPr>
        <w:t>- НЕ ОТВАРАТИ</w:t>
      </w:r>
      <w:r w:rsidR="00F448BC">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измене или допуне достављене понуде, </w:t>
      </w:r>
      <w:r w:rsidR="00BC3633">
        <w:rPr>
          <w:rFonts w:cs="Arial"/>
          <w:sz w:val="24"/>
          <w:szCs w:val="24"/>
          <w:lang w:val="sr-Cyrl-RS"/>
        </w:rPr>
        <w:t>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48470B" w:rsidRPr="00B55249" w:rsidRDefault="008D2B23" w:rsidP="00B55249">
      <w:pPr>
        <w:suppressAutoHyphens/>
        <w:spacing w:before="0"/>
        <w:rPr>
          <w:rFonts w:eastAsia="Arial Unicode MS" w:cs="Arial"/>
          <w:kern w:val="1"/>
          <w:sz w:val="24"/>
          <w:szCs w:val="24"/>
          <w:highlight w:val="yellow"/>
          <w:lang w:val="sr-Cyrl-RS" w:eastAsia="ar-SA"/>
        </w:rPr>
      </w:pPr>
      <w:r w:rsidRPr="00EC5BB4">
        <w:rPr>
          <w:rFonts w:cs="Arial"/>
          <w:sz w:val="24"/>
          <w:szCs w:val="24"/>
        </w:rPr>
        <w:t xml:space="preserve">У року за подношење понуде понуђач може да опозове поднету понуду писаним путем, на адресу </w:t>
      </w:r>
      <w:r w:rsidR="00BC3633">
        <w:rPr>
          <w:rFonts w:cs="Arial"/>
          <w:sz w:val="24"/>
          <w:szCs w:val="24"/>
          <w:lang w:val="sr-Cyrl-RS"/>
        </w:rPr>
        <w:t>н</w:t>
      </w:r>
      <w:r w:rsidRPr="00EC5BB4">
        <w:rPr>
          <w:rFonts w:cs="Arial"/>
          <w:sz w:val="24"/>
          <w:szCs w:val="24"/>
        </w:rPr>
        <w:t xml:space="preserve">аручиоца, са назнаком </w:t>
      </w:r>
      <w:r w:rsidRPr="004B7404">
        <w:rPr>
          <w:rFonts w:cs="Arial"/>
          <w:b/>
          <w:sz w:val="24"/>
          <w:szCs w:val="24"/>
        </w:rPr>
        <w:t>„ОПОЗИВ</w:t>
      </w:r>
      <w:r w:rsidRPr="00EC5BB4">
        <w:rPr>
          <w:rFonts w:cs="Arial"/>
          <w:sz w:val="24"/>
          <w:szCs w:val="24"/>
        </w:rPr>
        <w:t xml:space="preserve"> - </w:t>
      </w:r>
      <w:r w:rsidR="003B2F58" w:rsidRPr="00F448BC">
        <w:rPr>
          <w:rFonts w:cs="Arial"/>
          <w:b/>
          <w:sz w:val="24"/>
          <w:szCs w:val="24"/>
          <w:lang w:val="ru-RU"/>
        </w:rPr>
        <w:t xml:space="preserve">Понуда за јавну набавку </w:t>
      </w:r>
      <w:r w:rsidR="003B2F58">
        <w:rPr>
          <w:rFonts w:cs="Arial"/>
          <w:b/>
          <w:sz w:val="24"/>
          <w:szCs w:val="24"/>
          <w:lang w:val="ru-RU"/>
        </w:rPr>
        <w:t xml:space="preserve">добара </w:t>
      </w:r>
      <w:r w:rsidR="00E84899" w:rsidRPr="00E84899">
        <w:rPr>
          <w:rFonts w:cs="Arial"/>
          <w:b/>
          <w:sz w:val="24"/>
          <w:szCs w:val="24"/>
          <w:lang w:val="sr-Cyrl-RS"/>
        </w:rPr>
        <w:t>“</w:t>
      </w:r>
      <w:r w:rsidR="0048470B" w:rsidRPr="0048470B">
        <w:rPr>
          <w:rFonts w:cs="Arial"/>
          <w:b/>
          <w:sz w:val="24"/>
          <w:szCs w:val="24"/>
          <w:lang w:val="sr-Cyrl-RS"/>
        </w:rPr>
        <w:t xml:space="preserve">Приколице за превоз стубова и теретна возила са дизалицама“, </w:t>
      </w:r>
      <w:r w:rsidR="00B55249" w:rsidRPr="00B55249">
        <w:rPr>
          <w:rFonts w:cs="Arial"/>
          <w:b/>
          <w:sz w:val="24"/>
          <w:szCs w:val="24"/>
          <w:lang w:val="sr-Cyrl-RS"/>
        </w:rPr>
        <w:t>Партија број _____(уписује се број партије)</w:t>
      </w:r>
      <w:r w:rsidR="00B55249">
        <w:rPr>
          <w:rFonts w:cs="Arial"/>
          <w:b/>
          <w:sz w:val="24"/>
          <w:szCs w:val="24"/>
          <w:lang w:val="sr-Cyrl-RS"/>
        </w:rPr>
        <w:t>,</w:t>
      </w:r>
      <w:r w:rsidR="00B55249">
        <w:rPr>
          <w:rFonts w:cs="Arial"/>
          <w:sz w:val="24"/>
          <w:szCs w:val="24"/>
          <w:lang w:val="sr-Cyrl-RS"/>
        </w:rPr>
        <w:t xml:space="preserve"> </w:t>
      </w:r>
      <w:r w:rsidR="0048470B" w:rsidRPr="0048470B">
        <w:rPr>
          <w:rFonts w:cs="Arial"/>
          <w:b/>
          <w:sz w:val="24"/>
          <w:szCs w:val="24"/>
          <w:lang w:val="ru-RU"/>
        </w:rPr>
        <w:t>јавна набавка број ЈН/1000/0640</w:t>
      </w:r>
      <w:r w:rsidR="0048470B" w:rsidRPr="0048470B">
        <w:rPr>
          <w:rFonts w:cs="Arial"/>
          <w:b/>
          <w:sz w:val="24"/>
          <w:szCs w:val="24"/>
          <w:lang w:val="sr-Latn-RS"/>
        </w:rPr>
        <w:t>/201</w:t>
      </w:r>
      <w:r w:rsidR="0048470B" w:rsidRPr="0048470B">
        <w:rPr>
          <w:rFonts w:cs="Arial"/>
          <w:b/>
          <w:sz w:val="24"/>
          <w:szCs w:val="24"/>
          <w:lang w:val="sr-Cyrl-RS"/>
        </w:rPr>
        <w:t>7</w:t>
      </w:r>
      <w:r w:rsidR="0048470B" w:rsidRPr="0048470B">
        <w:rPr>
          <w:rFonts w:cs="Arial"/>
          <w:b/>
          <w:sz w:val="24"/>
          <w:szCs w:val="24"/>
          <w:lang w:val="sr-Cyrl-CS"/>
        </w:rPr>
        <w:t xml:space="preserve"> </w:t>
      </w:r>
      <w:r w:rsidR="0048470B" w:rsidRPr="0048470B">
        <w:rPr>
          <w:rFonts w:cs="Arial"/>
          <w:b/>
          <w:sz w:val="24"/>
          <w:szCs w:val="24"/>
          <w:lang w:val="ru-RU"/>
        </w:rPr>
        <w:t>- НЕ ОТВАРАТИ</w:t>
      </w:r>
      <w:r w:rsidR="0048470B" w:rsidRPr="0048470B">
        <w:rPr>
          <w:rFonts w:cs="Arial"/>
          <w:b/>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w:t>
      </w:r>
      <w:r w:rsidR="00BC3633">
        <w:rPr>
          <w:rFonts w:cs="Arial"/>
          <w:sz w:val="24"/>
          <w:szCs w:val="24"/>
          <w:lang w:val="sr-Cyrl-RS"/>
        </w:rPr>
        <w:t>н</w:t>
      </w:r>
      <w:r w:rsidRPr="00EC5BB4">
        <w:rPr>
          <w:rFonts w:cs="Arial"/>
          <w:sz w:val="24"/>
          <w:szCs w:val="24"/>
        </w:rPr>
        <w:t>аручилац такву понуду неће отварати, већ ће је неотворену вратити понуђачу.</w:t>
      </w:r>
    </w:p>
    <w:p w:rsidR="003B2F58" w:rsidRPr="00EC5BB4" w:rsidRDefault="003B2F58" w:rsidP="008D2B23">
      <w:pPr>
        <w:pStyle w:val="KDKomentar"/>
        <w:spacing w:before="0"/>
        <w:rPr>
          <w:rFonts w:cs="Arial"/>
          <w:i w:val="0"/>
          <w:sz w:val="24"/>
          <w:szCs w:val="24"/>
        </w:rPr>
      </w:pPr>
    </w:p>
    <w:p w:rsidR="008D2B23" w:rsidRPr="00EC5BB4" w:rsidRDefault="008D2B23" w:rsidP="002730CB">
      <w:pPr>
        <w:pStyle w:val="KDPodnaslov2"/>
        <w:numPr>
          <w:ilvl w:val="1"/>
          <w:numId w:val="19"/>
        </w:numPr>
        <w:spacing w:before="0"/>
        <w:jc w:val="both"/>
        <w:rPr>
          <w:rFonts w:cs="Arial"/>
          <w:sz w:val="24"/>
          <w:szCs w:val="24"/>
        </w:rPr>
      </w:pPr>
      <w:bookmarkStart w:id="216" w:name="_Toc441651583"/>
      <w:bookmarkStart w:id="217" w:name="_Toc442559894"/>
      <w:r w:rsidRPr="00EC5BB4">
        <w:rPr>
          <w:rFonts w:cs="Arial"/>
          <w:sz w:val="24"/>
          <w:szCs w:val="24"/>
          <w:lang w:val="ru-RU"/>
        </w:rPr>
        <w:lastRenderedPageBreak/>
        <w:t>П</w:t>
      </w:r>
      <w:r w:rsidRPr="00EC5BB4">
        <w:rPr>
          <w:rFonts w:cs="Arial"/>
          <w:sz w:val="24"/>
          <w:szCs w:val="24"/>
        </w:rPr>
        <w:t>артије</w:t>
      </w:r>
      <w:bookmarkEnd w:id="216"/>
      <w:bookmarkEnd w:id="217"/>
    </w:p>
    <w:p w:rsidR="0048470B" w:rsidRPr="002C13F9" w:rsidRDefault="0048470B" w:rsidP="0048470B">
      <w:pPr>
        <w:contextualSpacing/>
        <w:rPr>
          <w:rFonts w:cs="Arial"/>
          <w:sz w:val="24"/>
          <w:szCs w:val="24"/>
          <w:lang w:val="sr-Cyrl-RS"/>
        </w:rPr>
      </w:pPr>
      <w:r w:rsidRPr="002C13F9">
        <w:rPr>
          <w:rFonts w:cs="Arial"/>
          <w:sz w:val="24"/>
          <w:szCs w:val="24"/>
        </w:rPr>
        <w:t xml:space="preserve">Набавка </w:t>
      </w:r>
      <w:r w:rsidRPr="002C13F9">
        <w:rPr>
          <w:rFonts w:cs="Arial"/>
          <w:sz w:val="24"/>
          <w:szCs w:val="24"/>
          <w:lang w:val="sr-Cyrl-RS"/>
        </w:rPr>
        <w:t>је о</w:t>
      </w:r>
      <w:r>
        <w:rPr>
          <w:rFonts w:cs="Arial"/>
          <w:sz w:val="24"/>
          <w:szCs w:val="24"/>
          <w:lang w:val="sr-Cyrl-RS"/>
        </w:rPr>
        <w:t>бликована у две посебне партије.</w:t>
      </w:r>
    </w:p>
    <w:p w:rsidR="0048470B" w:rsidRPr="00BD08A8" w:rsidRDefault="0048470B" w:rsidP="0048470B">
      <w:pPr>
        <w:pStyle w:val="Default"/>
        <w:rPr>
          <w:rFonts w:ascii="Arial" w:hAnsi="Arial" w:cs="Arial"/>
          <w:lang w:val="sr-Cyrl-CS"/>
        </w:rPr>
      </w:pPr>
      <w:r w:rsidRPr="00BD08A8">
        <w:rPr>
          <w:rFonts w:ascii="Arial" w:hAnsi="Arial" w:cs="Arial"/>
          <w:lang w:val="sr-Cyrl-CS"/>
        </w:rPr>
        <w:t xml:space="preserve">Понуђач </w:t>
      </w:r>
      <w:r>
        <w:rPr>
          <w:rFonts w:ascii="Arial" w:hAnsi="Arial" w:cs="Arial"/>
          <w:lang w:val="sr-Cyrl-CS"/>
        </w:rPr>
        <w:t xml:space="preserve">може да поднесе понуду за једну или обе </w:t>
      </w:r>
      <w:r w:rsidRPr="00BD08A8">
        <w:rPr>
          <w:rFonts w:ascii="Arial" w:hAnsi="Arial" w:cs="Arial"/>
          <w:lang w:val="sr-Cyrl-CS"/>
        </w:rPr>
        <w:t>партиј</w:t>
      </w:r>
      <w:r>
        <w:rPr>
          <w:rFonts w:ascii="Arial" w:hAnsi="Arial" w:cs="Arial"/>
          <w:lang w:val="sr-Cyrl-CS"/>
        </w:rPr>
        <w:t>е</w:t>
      </w:r>
      <w:r w:rsidRPr="00BD08A8">
        <w:rPr>
          <w:rFonts w:ascii="Arial" w:hAnsi="Arial" w:cs="Arial"/>
          <w:lang w:val="sr-Cyrl-CS"/>
        </w:rPr>
        <w:t>.</w:t>
      </w:r>
    </w:p>
    <w:p w:rsidR="0048470B" w:rsidRPr="002C13F9" w:rsidRDefault="0048470B" w:rsidP="0048470B">
      <w:pPr>
        <w:tabs>
          <w:tab w:val="left" w:pos="709"/>
        </w:tabs>
        <w:rPr>
          <w:rFonts w:cs="Arial"/>
          <w:sz w:val="24"/>
          <w:szCs w:val="24"/>
          <w:lang w:val="sr-Cyrl-CS"/>
        </w:rPr>
      </w:pPr>
      <w:r w:rsidRPr="002C13F9">
        <w:rPr>
          <w:rFonts w:cs="Arial"/>
          <w:sz w:val="24"/>
          <w:szCs w:val="24"/>
        </w:rPr>
        <w:t xml:space="preserve">Понуде се могу </w:t>
      </w:r>
      <w:r w:rsidRPr="002C13F9">
        <w:rPr>
          <w:rFonts w:cs="Arial"/>
          <w:sz w:val="24"/>
          <w:szCs w:val="24"/>
          <w:lang w:val="sr-Cyrl-RS"/>
        </w:rPr>
        <w:t>поднети</w:t>
      </w:r>
      <w:r w:rsidRPr="002C13F9">
        <w:rPr>
          <w:rFonts w:cs="Arial"/>
          <w:sz w:val="24"/>
          <w:szCs w:val="24"/>
        </w:rPr>
        <w:t xml:space="preserve"> за </w:t>
      </w:r>
      <w:r>
        <w:rPr>
          <w:rFonts w:cs="Arial"/>
          <w:sz w:val="24"/>
          <w:szCs w:val="24"/>
          <w:lang w:val="sr-Cyrl-RS"/>
        </w:rPr>
        <w:t>обе</w:t>
      </w:r>
      <w:r w:rsidRPr="002C13F9">
        <w:rPr>
          <w:rFonts w:cs="Arial"/>
          <w:sz w:val="24"/>
          <w:szCs w:val="24"/>
        </w:rPr>
        <w:t xml:space="preserve"> или само за одређене(у), партије(у)</w:t>
      </w:r>
      <w:r w:rsidRPr="002C13F9">
        <w:rPr>
          <w:rFonts w:cs="Arial"/>
          <w:sz w:val="24"/>
          <w:szCs w:val="24"/>
          <w:lang w:val="sr-Cyrl-CS"/>
        </w:rPr>
        <w:t>,</w:t>
      </w:r>
      <w:r w:rsidRPr="002C13F9">
        <w:rPr>
          <w:rFonts w:cs="Arial"/>
          <w:sz w:val="24"/>
          <w:szCs w:val="24"/>
        </w:rPr>
        <w:t xml:space="preserve"> али обавезно у одвојеним ковертама</w:t>
      </w:r>
      <w:r w:rsidRPr="002C13F9">
        <w:rPr>
          <w:rFonts w:cs="Arial"/>
          <w:sz w:val="24"/>
          <w:szCs w:val="24"/>
          <w:lang w:val="sr-Cyrl-RS"/>
        </w:rPr>
        <w:t xml:space="preserve"> са свим траженим доказима предвиђеним Конкурсном документацијом</w:t>
      </w:r>
      <w:r w:rsidRPr="002C13F9">
        <w:rPr>
          <w:rFonts w:cs="Arial"/>
          <w:sz w:val="24"/>
          <w:szCs w:val="24"/>
        </w:rPr>
        <w:t xml:space="preserve"> и са назнаком на коју партију се односе</w:t>
      </w:r>
      <w:r w:rsidRPr="002C13F9">
        <w:rPr>
          <w:rFonts w:cs="Arial"/>
          <w:sz w:val="24"/>
          <w:szCs w:val="24"/>
          <w:lang w:val="sr-Cyrl-CS"/>
        </w:rPr>
        <w:t>.</w:t>
      </w:r>
    </w:p>
    <w:p w:rsidR="0048470B" w:rsidRPr="002C13F9" w:rsidRDefault="0048470B" w:rsidP="0048470B">
      <w:pPr>
        <w:pStyle w:val="Default"/>
        <w:rPr>
          <w:rFonts w:ascii="Arial" w:hAnsi="Arial" w:cs="Arial"/>
          <w:lang w:val="sr-Cyrl-RS"/>
        </w:rPr>
      </w:pPr>
      <w:r w:rsidRPr="002C13F9">
        <w:rPr>
          <w:rFonts w:ascii="Arial" w:hAnsi="Arial" w:cs="Arial"/>
        </w:rPr>
        <w:t>Понуде које не обухвате целокупну набавку</w:t>
      </w:r>
      <w:r w:rsidRPr="002C13F9">
        <w:rPr>
          <w:rFonts w:ascii="Arial" w:hAnsi="Arial" w:cs="Arial"/>
          <w:lang w:val="sr-Cyrl-CS"/>
        </w:rPr>
        <w:t xml:space="preserve"> у оквиру једне партије</w:t>
      </w:r>
      <w:r w:rsidRPr="002C13F9">
        <w:rPr>
          <w:rFonts w:ascii="Arial" w:hAnsi="Arial" w:cs="Arial"/>
        </w:rPr>
        <w:t xml:space="preserve"> биће одбијене као не</w:t>
      </w:r>
      <w:r>
        <w:rPr>
          <w:rFonts w:ascii="Arial" w:hAnsi="Arial" w:cs="Arial"/>
          <w:lang w:val="sr-Cyrl-RS"/>
        </w:rPr>
        <w:t>прихватљиве</w:t>
      </w:r>
      <w:r w:rsidRPr="002C13F9">
        <w:rPr>
          <w:rFonts w:ascii="Arial" w:hAnsi="Arial" w:cs="Arial"/>
        </w:rPr>
        <w:t>.</w:t>
      </w:r>
    </w:p>
    <w:p w:rsidR="008D2B23" w:rsidRPr="00EC5BB4" w:rsidRDefault="008D2B23" w:rsidP="008D2B23">
      <w:pPr>
        <w:spacing w:before="0"/>
        <w:rPr>
          <w:rFonts w:cs="Arial"/>
          <w:color w:val="00B0F0"/>
          <w:sz w:val="24"/>
          <w:szCs w:val="24"/>
        </w:rPr>
      </w:pPr>
    </w:p>
    <w:p w:rsidR="008D2B23" w:rsidRPr="00EC5BB4" w:rsidRDefault="00011DCA" w:rsidP="002730CB">
      <w:pPr>
        <w:pStyle w:val="KDPodnaslov2"/>
        <w:numPr>
          <w:ilvl w:val="1"/>
          <w:numId w:val="19"/>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2730CB">
      <w:pPr>
        <w:pStyle w:val="KDPodnaslov2"/>
        <w:numPr>
          <w:ilvl w:val="1"/>
          <w:numId w:val="19"/>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9339A2"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AC708B">
        <w:rPr>
          <w:rFonts w:cs="Arial"/>
          <w:sz w:val="24"/>
          <w:szCs w:val="24"/>
          <w:lang w:val="sr-Cyrl-RS"/>
        </w:rPr>
        <w:t>.</w:t>
      </w:r>
      <w:r w:rsidRPr="00EE070C">
        <w:rPr>
          <w:rFonts w:cs="Arial"/>
          <w:color w:val="00B0F0"/>
          <w:sz w:val="24"/>
          <w:szCs w:val="24"/>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9339A2">
        <w:rPr>
          <w:rFonts w:cs="Arial"/>
          <w:sz w:val="24"/>
          <w:szCs w:val="24"/>
          <w:lang w:val="sr-Latn-RS"/>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AC708B" w:rsidP="00011DCA">
      <w:pPr>
        <w:pStyle w:val="KDParagraf"/>
        <w:spacing w:before="0"/>
        <w:rPr>
          <w:rFonts w:cs="Arial"/>
          <w:sz w:val="24"/>
          <w:szCs w:val="24"/>
        </w:rPr>
      </w:pPr>
      <w:r>
        <w:rPr>
          <w:rFonts w:cs="Arial"/>
          <w:sz w:val="24"/>
          <w:szCs w:val="24"/>
          <w:lang w:val="sr-Cyrl-RS"/>
        </w:rPr>
        <w:t>Понуђач</w:t>
      </w:r>
      <w:r w:rsidR="00011DCA" w:rsidRPr="00011DCA">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Pr>
          <w:rFonts w:cs="Arial"/>
          <w:sz w:val="24"/>
          <w:szCs w:val="24"/>
          <w:lang w:val="sr-Cyrl-RS"/>
        </w:rPr>
        <w:t>н</w:t>
      </w:r>
      <w:r w:rsidR="00011DCA" w:rsidRPr="00011DCA">
        <w:rPr>
          <w:rFonts w:cs="Arial"/>
          <w:sz w:val="24"/>
          <w:szCs w:val="24"/>
        </w:rPr>
        <w:t xml:space="preserve">аручиоца. </w:t>
      </w:r>
    </w:p>
    <w:p w:rsidR="009339A2" w:rsidRDefault="009339A2" w:rsidP="008D2B23">
      <w:pPr>
        <w:pStyle w:val="KDParagraf"/>
        <w:spacing w:before="0"/>
        <w:rPr>
          <w:rFonts w:cs="Arial"/>
          <w:sz w:val="24"/>
          <w:szCs w:val="24"/>
        </w:rPr>
      </w:pPr>
    </w:p>
    <w:p w:rsidR="008D2B23" w:rsidRPr="009339A2" w:rsidRDefault="008D2B23" w:rsidP="008D2B23">
      <w:pPr>
        <w:pStyle w:val="KDParagraf"/>
        <w:spacing w:before="0"/>
        <w:rPr>
          <w:rFonts w:cs="Arial"/>
          <w:sz w:val="24"/>
          <w:szCs w:val="24"/>
          <w:lang w:bidi="en-US"/>
        </w:rPr>
      </w:pPr>
      <w:r w:rsidRPr="009339A2">
        <w:rPr>
          <w:rFonts w:cs="Arial"/>
          <w:sz w:val="24"/>
          <w:szCs w:val="24"/>
        </w:rPr>
        <w:t>Наручилац</w:t>
      </w:r>
      <w:r w:rsidRPr="009339A2">
        <w:rPr>
          <w:rFonts w:cs="Arial"/>
          <w:sz w:val="24"/>
          <w:szCs w:val="24"/>
          <w:lang w:bidi="en-US"/>
        </w:rPr>
        <w:t xml:space="preserve"> у овом поступку не предвиђа примену одредби става 9. и 10. члана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2730CB">
      <w:pPr>
        <w:pStyle w:val="KDPodnaslov2"/>
        <w:numPr>
          <w:ilvl w:val="1"/>
          <w:numId w:val="19"/>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w:t>
      </w:r>
      <w:r w:rsidR="00BC3633">
        <w:rPr>
          <w:rFonts w:cs="Arial"/>
          <w:sz w:val="24"/>
          <w:szCs w:val="24"/>
          <w:lang w:val="sr-Cyrl-RS"/>
        </w:rPr>
        <w:t>н</w:t>
      </w:r>
      <w:r w:rsidRPr="00EC5BB4">
        <w:rPr>
          <w:rFonts w:cs="Arial"/>
          <w:sz w:val="24"/>
          <w:szCs w:val="24"/>
        </w:rPr>
        <w:t xml:space="preserve">аручиоцу обавезују на заједничко извршење набавке, који обавезно садржи податке прописане члан 81. став 4. и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00E57EF2">
        <w:rPr>
          <w:rFonts w:cs="Arial"/>
          <w:sz w:val="24"/>
          <w:szCs w:val="24"/>
          <w:lang w:val="sr-Cyrl-R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lang w:val="sr-Cyrl-RS"/>
        </w:rPr>
      </w:pPr>
      <w:r w:rsidRPr="00EC5BB4">
        <w:rPr>
          <w:rFonts w:cs="Arial"/>
          <w:sz w:val="24"/>
          <w:szCs w:val="24"/>
          <w:lang w:val="ru-RU"/>
        </w:rPr>
        <w:lastRenderedPageBreak/>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9339A2">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w:t>
      </w:r>
      <w:r w:rsidRPr="009339A2">
        <w:rPr>
          <w:rFonts w:cs="Arial"/>
          <w:sz w:val="24"/>
          <w:szCs w:val="24"/>
        </w:rPr>
        <w:t>основу достављених доказа дефинисаних конкурсном документацијом</w:t>
      </w:r>
      <w:r w:rsidR="009339A2">
        <w:rPr>
          <w:rFonts w:cs="Arial"/>
          <w:sz w:val="24"/>
          <w:szCs w:val="24"/>
          <w:lang w:val="sr-Cyrl-RS"/>
        </w:rPr>
        <w:t>.</w:t>
      </w:r>
    </w:p>
    <w:p w:rsidR="00011DCA" w:rsidRPr="00B20A6C" w:rsidRDefault="00011DCA" w:rsidP="008D2B23">
      <w:pPr>
        <w:pStyle w:val="KDParagraf"/>
        <w:spacing w:before="0"/>
        <w:rPr>
          <w:rFonts w:cs="Arial"/>
          <w:sz w:val="24"/>
          <w:szCs w:val="24"/>
          <w:lang w:val="sr-Cyrl-RS"/>
        </w:rPr>
      </w:pPr>
    </w:p>
    <w:p w:rsidR="008D2B23" w:rsidRPr="00BC3633"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r w:rsidR="00BC3633">
        <w:rPr>
          <w:rFonts w:cs="Arial"/>
          <w:sz w:val="24"/>
          <w:szCs w:val="24"/>
          <w:lang w:val="sr-Cyrl-RS" w:bidi="en-US"/>
        </w:rPr>
        <w:t xml:space="preserve"> п</w:t>
      </w:r>
      <w:r w:rsidR="00011DCA">
        <w:rPr>
          <w:rFonts w:cs="Arial"/>
          <w:sz w:val="24"/>
          <w:szCs w:val="24"/>
          <w:lang w:val="sr-Cyrl-RS" w:bidi="en-US"/>
        </w:rPr>
        <w:t>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B21A48" w:rsidRDefault="008D2B23" w:rsidP="002730CB">
      <w:pPr>
        <w:pStyle w:val="KDPodnaslov2"/>
        <w:numPr>
          <w:ilvl w:val="1"/>
          <w:numId w:val="19"/>
        </w:numPr>
        <w:spacing w:before="0"/>
        <w:jc w:val="both"/>
        <w:rPr>
          <w:rFonts w:cs="Arial"/>
          <w:sz w:val="24"/>
          <w:szCs w:val="24"/>
        </w:rPr>
      </w:pPr>
      <w:bookmarkStart w:id="224" w:name="_Toc441651587"/>
      <w:bookmarkStart w:id="225" w:name="_Toc442559898"/>
      <w:r w:rsidRPr="00B21A48">
        <w:rPr>
          <w:rFonts w:cs="Arial"/>
          <w:sz w:val="24"/>
          <w:szCs w:val="24"/>
        </w:rPr>
        <w:t>Понуђена цена</w:t>
      </w:r>
      <w:bookmarkEnd w:id="224"/>
      <w:bookmarkEnd w:id="225"/>
    </w:p>
    <w:p w:rsidR="00BC3633" w:rsidRPr="00BC3633" w:rsidRDefault="00BC3633" w:rsidP="00BC3633"/>
    <w:p w:rsidR="008D2B23" w:rsidRPr="004B7404" w:rsidRDefault="008D2B23" w:rsidP="008D2B23">
      <w:pPr>
        <w:pStyle w:val="KDParagraf"/>
        <w:spacing w:before="0"/>
        <w:rPr>
          <w:rFonts w:cs="Arial"/>
          <w:sz w:val="24"/>
          <w:szCs w:val="24"/>
        </w:rPr>
      </w:pPr>
      <w:r w:rsidRPr="004B7404">
        <w:rPr>
          <w:rFonts w:cs="Arial"/>
          <w:sz w:val="24"/>
          <w:szCs w:val="24"/>
        </w:rPr>
        <w:t>Цена се исказује у динарима</w:t>
      </w:r>
      <w:r w:rsidR="00250031" w:rsidRPr="004B7404">
        <w:rPr>
          <w:rFonts w:cs="Arial"/>
          <w:sz w:val="24"/>
          <w:szCs w:val="24"/>
          <w:lang w:val="sr-Cyrl-RS"/>
        </w:rPr>
        <w:t>/Е</w:t>
      </w:r>
      <w:r w:rsidR="00BC164D">
        <w:rPr>
          <w:rFonts w:cs="Arial"/>
          <w:sz w:val="24"/>
          <w:szCs w:val="24"/>
          <w:lang w:val="sr-Latn-RS"/>
        </w:rPr>
        <w:t>UR</w:t>
      </w:r>
      <w:r w:rsidRPr="004B7404">
        <w:rPr>
          <w:rFonts w:cs="Arial"/>
          <w:sz w:val="24"/>
          <w:szCs w:val="24"/>
        </w:rPr>
        <w:t>, без пореза на додату вредност.</w:t>
      </w:r>
    </w:p>
    <w:p w:rsidR="004F1566" w:rsidRDefault="004F1566" w:rsidP="008D2B23">
      <w:pPr>
        <w:pStyle w:val="KDParagraf"/>
        <w:spacing w:before="0"/>
        <w:rPr>
          <w:rFonts w:cs="Arial"/>
          <w:sz w:val="24"/>
          <w:szCs w:val="24"/>
        </w:rPr>
      </w:pP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34949" w:rsidRDefault="00534949" w:rsidP="00011DCA">
      <w:pPr>
        <w:pStyle w:val="KDParagraf"/>
        <w:spacing w:before="0"/>
        <w:rPr>
          <w:rFonts w:cs="Arial"/>
          <w:sz w:val="24"/>
          <w:szCs w:val="24"/>
        </w:rPr>
      </w:pP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w:t>
      </w:r>
      <w:r w:rsidR="00EF64BF">
        <w:rPr>
          <w:rFonts w:cs="Arial"/>
          <w:sz w:val="24"/>
          <w:szCs w:val="24"/>
          <w:lang w:val="sr-Cyrl-RS"/>
        </w:rPr>
        <w:t>е</w:t>
      </w:r>
      <w:r w:rsidRPr="00011DCA">
        <w:rPr>
          <w:rFonts w:cs="Arial"/>
          <w:sz w:val="24"/>
          <w:szCs w:val="24"/>
        </w:rPr>
        <w:t xml:space="preserve"> ће бити јединичн</w:t>
      </w:r>
      <w:r w:rsidR="00EF64BF">
        <w:rPr>
          <w:rFonts w:cs="Arial"/>
          <w:sz w:val="24"/>
          <w:szCs w:val="24"/>
          <w:lang w:val="sr-Cyrl-RS"/>
        </w:rPr>
        <w:t>е</w:t>
      </w:r>
      <w:r w:rsidRPr="00011DCA">
        <w:rPr>
          <w:rFonts w:cs="Arial"/>
          <w:sz w:val="24"/>
          <w:szCs w:val="24"/>
        </w:rPr>
        <w:t xml:space="preserve"> цен</w:t>
      </w:r>
      <w:r w:rsidR="00EF64BF">
        <w:rPr>
          <w:rFonts w:cs="Arial"/>
          <w:sz w:val="24"/>
          <w:szCs w:val="24"/>
          <w:lang w:val="sr-Cyrl-RS"/>
        </w:rPr>
        <w:t>е</w:t>
      </w:r>
      <w:r w:rsidRPr="00011DCA">
        <w:rPr>
          <w:rFonts w:cs="Arial"/>
          <w:sz w:val="24"/>
          <w:szCs w:val="24"/>
        </w:rPr>
        <w:t>.</w:t>
      </w:r>
    </w:p>
    <w:p w:rsidR="004B7404" w:rsidRDefault="004B7404" w:rsidP="002E2F11">
      <w:pPr>
        <w:pStyle w:val="KDParagraf"/>
        <w:spacing w:before="0"/>
        <w:rPr>
          <w:rFonts w:cs="Arial"/>
          <w:sz w:val="24"/>
          <w:szCs w:val="24"/>
        </w:rPr>
      </w:pPr>
    </w:p>
    <w:p w:rsidR="00D15170" w:rsidRPr="00D15170" w:rsidRDefault="00D15170" w:rsidP="00D15170">
      <w:pPr>
        <w:tabs>
          <w:tab w:val="left" w:pos="567"/>
        </w:tabs>
        <w:rPr>
          <w:rFonts w:cs="Arial"/>
          <w:sz w:val="24"/>
          <w:szCs w:val="24"/>
          <w:lang w:val="sr-Cyrl-CS"/>
        </w:rPr>
      </w:pPr>
      <w:r w:rsidRPr="00D15170">
        <w:rPr>
          <w:rFonts w:cs="Arial"/>
          <w:sz w:val="24"/>
          <w:szCs w:val="24"/>
          <w:lang w:val="sr-Cyrl-RS"/>
        </w:rPr>
        <w:t xml:space="preserve">Домаћи </w:t>
      </w:r>
      <w:r w:rsidRPr="00D15170">
        <w:rPr>
          <w:rFonts w:cs="Arial"/>
          <w:sz w:val="24"/>
          <w:szCs w:val="24"/>
          <w:lang w:val="sr-Cyrl-CS"/>
        </w:rPr>
        <w:t>понуђач може цену исказати у еврима,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D15170" w:rsidRPr="00D15170" w:rsidRDefault="00D15170" w:rsidP="00D15170">
      <w:pPr>
        <w:tabs>
          <w:tab w:val="left" w:pos="567"/>
        </w:tabs>
        <w:spacing w:before="0"/>
        <w:rPr>
          <w:rFonts w:cs="Arial"/>
          <w:lang w:val="sr-Cyrl-RS"/>
        </w:rPr>
      </w:pPr>
    </w:p>
    <w:p w:rsidR="00D15170" w:rsidRPr="00D15170" w:rsidRDefault="00D15170" w:rsidP="00D15170">
      <w:pPr>
        <w:tabs>
          <w:tab w:val="left" w:pos="567"/>
        </w:tabs>
        <w:spacing w:before="0"/>
        <w:rPr>
          <w:rFonts w:cs="Arial"/>
          <w:sz w:val="24"/>
          <w:szCs w:val="24"/>
          <w:lang w:val="sr-Cyrl-RS"/>
        </w:rPr>
      </w:pPr>
    </w:p>
    <w:p w:rsidR="00D15170" w:rsidRPr="00D15170" w:rsidRDefault="00D15170" w:rsidP="00D15170">
      <w:pPr>
        <w:tabs>
          <w:tab w:val="left" w:pos="567"/>
        </w:tabs>
        <w:spacing w:before="0"/>
        <w:rPr>
          <w:rFonts w:cs="Arial"/>
          <w:sz w:val="24"/>
          <w:szCs w:val="24"/>
          <w:lang w:val="sr-Cyrl-RS"/>
        </w:rPr>
      </w:pPr>
      <w:r w:rsidRPr="00D15170">
        <w:rPr>
          <w:rFonts w:cs="Arial"/>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D15170" w:rsidRPr="00D15170" w:rsidRDefault="00D15170" w:rsidP="00D15170">
      <w:pPr>
        <w:tabs>
          <w:tab w:val="left" w:pos="567"/>
        </w:tabs>
        <w:spacing w:before="0"/>
        <w:rPr>
          <w:rFonts w:cs="Arial"/>
          <w:sz w:val="24"/>
          <w:szCs w:val="24"/>
        </w:rPr>
      </w:pPr>
    </w:p>
    <w:p w:rsidR="00D15170" w:rsidRPr="00D15170" w:rsidRDefault="00D15170" w:rsidP="00D15170">
      <w:pPr>
        <w:tabs>
          <w:tab w:val="left" w:pos="567"/>
        </w:tabs>
        <w:spacing w:before="0"/>
        <w:rPr>
          <w:rFonts w:cs="Arial"/>
          <w:color w:val="F79646" w:themeColor="accent6"/>
          <w:sz w:val="24"/>
          <w:szCs w:val="24"/>
          <w:lang w:val="sr-Cyrl-RS"/>
        </w:rPr>
      </w:pPr>
      <w:r w:rsidRPr="00D15170">
        <w:rPr>
          <w:rFonts w:cs="Arial"/>
          <w:sz w:val="24"/>
          <w:szCs w:val="24"/>
        </w:rPr>
        <w:t xml:space="preserve">Понуђена цена укључује све трошкове </w:t>
      </w:r>
      <w:r w:rsidRPr="00D15170">
        <w:rPr>
          <w:rFonts w:cs="Arial"/>
          <w:sz w:val="24"/>
          <w:szCs w:val="24"/>
          <w:lang w:val="sr-Cyrl-RS"/>
        </w:rPr>
        <w:t>везане за испоруку предметних добара.</w:t>
      </w:r>
    </w:p>
    <w:p w:rsidR="00D15170" w:rsidRPr="00D15170" w:rsidRDefault="00D15170" w:rsidP="00D15170">
      <w:pPr>
        <w:tabs>
          <w:tab w:val="left" w:pos="567"/>
        </w:tabs>
        <w:spacing w:before="0"/>
        <w:rPr>
          <w:rFonts w:cs="Arial"/>
          <w:sz w:val="24"/>
          <w:szCs w:val="24"/>
        </w:rPr>
      </w:pPr>
    </w:p>
    <w:p w:rsidR="00D15170" w:rsidRPr="00D15170" w:rsidRDefault="00D15170" w:rsidP="00D15170">
      <w:pPr>
        <w:tabs>
          <w:tab w:val="left" w:pos="567"/>
        </w:tabs>
        <w:spacing w:before="0"/>
        <w:rPr>
          <w:rFonts w:cs="Arial"/>
          <w:sz w:val="24"/>
          <w:szCs w:val="24"/>
        </w:rPr>
      </w:pPr>
      <w:r w:rsidRPr="00D15170">
        <w:rPr>
          <w:rFonts w:cs="Arial"/>
          <w:sz w:val="24"/>
          <w:szCs w:val="24"/>
        </w:rPr>
        <w:t xml:space="preserve">Ако је у понуди исказана неуобичајено ниска цена, </w:t>
      </w:r>
      <w:r w:rsidRPr="00D15170">
        <w:rPr>
          <w:rFonts w:cs="Arial"/>
          <w:sz w:val="24"/>
          <w:szCs w:val="24"/>
          <w:lang w:val="sr-Cyrl-RS"/>
        </w:rPr>
        <w:t>н</w:t>
      </w:r>
      <w:r w:rsidRPr="00D15170">
        <w:rPr>
          <w:rFonts w:cs="Arial"/>
          <w:sz w:val="24"/>
          <w:szCs w:val="24"/>
        </w:rPr>
        <w:t>аручилац ће поступити у складу са чланом 92. З</w:t>
      </w:r>
      <w:r w:rsidRPr="00D15170">
        <w:rPr>
          <w:rFonts w:cs="Arial"/>
          <w:sz w:val="24"/>
          <w:szCs w:val="24"/>
          <w:lang w:val="sr-Cyrl-RS"/>
        </w:rPr>
        <w:t>акона</w:t>
      </w:r>
      <w:r w:rsidRPr="00D15170">
        <w:rPr>
          <w:rFonts w:cs="Arial"/>
          <w:sz w:val="24"/>
          <w:szCs w:val="24"/>
        </w:rPr>
        <w:t>.</w:t>
      </w:r>
    </w:p>
    <w:p w:rsidR="00D15170" w:rsidRPr="00D15170" w:rsidRDefault="00D15170" w:rsidP="00D15170">
      <w:pPr>
        <w:tabs>
          <w:tab w:val="left" w:pos="567"/>
        </w:tabs>
        <w:spacing w:before="0"/>
        <w:rPr>
          <w:rFonts w:cs="Arial"/>
          <w:color w:val="00B0F0"/>
          <w:sz w:val="24"/>
          <w:szCs w:val="24"/>
        </w:rPr>
      </w:pPr>
    </w:p>
    <w:p w:rsidR="00D15170" w:rsidRPr="00D15170" w:rsidRDefault="00D15170" w:rsidP="00D15170">
      <w:pPr>
        <w:tabs>
          <w:tab w:val="left" w:pos="567"/>
        </w:tabs>
        <w:spacing w:before="0"/>
        <w:rPr>
          <w:rFonts w:eastAsia="Calibri" w:cs="Arial"/>
          <w:sz w:val="24"/>
          <w:szCs w:val="24"/>
        </w:rPr>
      </w:pPr>
    </w:p>
    <w:p w:rsidR="00534949" w:rsidRPr="00534949" w:rsidRDefault="00534949" w:rsidP="00534949">
      <w:pPr>
        <w:tabs>
          <w:tab w:val="left" w:pos="567"/>
        </w:tabs>
        <w:spacing w:before="0"/>
        <w:rPr>
          <w:rFonts w:eastAsia="Calibri" w:cs="Arial"/>
          <w:i/>
          <w:color w:val="00B0F0"/>
          <w:sz w:val="24"/>
          <w:szCs w:val="24"/>
          <w:lang w:val="sr-Cyrl-RS"/>
        </w:rPr>
      </w:pPr>
      <w:r w:rsidRPr="00534949">
        <w:rPr>
          <w:rFonts w:eastAsia="Calibri" w:cs="Arial"/>
          <w:sz w:val="24"/>
          <w:szCs w:val="24"/>
        </w:rPr>
        <w:t>Цена је фиксна за цео уговорени период.</w:t>
      </w:r>
    </w:p>
    <w:p w:rsidR="001227A3" w:rsidRPr="00CE21DA" w:rsidRDefault="001227A3" w:rsidP="0054056C">
      <w:pPr>
        <w:pStyle w:val="KDParagraf"/>
        <w:spacing w:before="0"/>
        <w:rPr>
          <w:rFonts w:eastAsia="Calibri" w:cs="Arial"/>
          <w:i/>
          <w:color w:val="00B0F0"/>
          <w:sz w:val="24"/>
          <w:szCs w:val="24"/>
          <w:lang w:val="sr-Cyrl-RS"/>
        </w:rPr>
      </w:pPr>
    </w:p>
    <w:p w:rsidR="00354B71" w:rsidRPr="00354B71" w:rsidRDefault="00354B71" w:rsidP="0054056C">
      <w:pPr>
        <w:pStyle w:val="KDParagraf"/>
        <w:spacing w:before="0"/>
        <w:rPr>
          <w:rFonts w:eastAsia="Calibri" w:cs="Arial"/>
          <w:i/>
          <w:sz w:val="24"/>
          <w:szCs w:val="24"/>
          <w:lang w:val="sr-Cyrl-RS"/>
        </w:rPr>
      </w:pPr>
    </w:p>
    <w:p w:rsidR="001227A3" w:rsidRPr="00D92B5F" w:rsidRDefault="006E6F46" w:rsidP="001227A3">
      <w:pPr>
        <w:pStyle w:val="KDPodnaslov2"/>
        <w:numPr>
          <w:ilvl w:val="1"/>
          <w:numId w:val="19"/>
        </w:numPr>
        <w:spacing w:before="0"/>
        <w:jc w:val="both"/>
        <w:rPr>
          <w:rFonts w:cs="Arial"/>
          <w:sz w:val="24"/>
          <w:szCs w:val="24"/>
          <w:lang w:val="sr-Cyrl-RS" w:eastAsia="ar-SA"/>
        </w:rPr>
      </w:pPr>
      <w:r w:rsidRPr="00181220">
        <w:rPr>
          <w:rFonts w:cs="Arial"/>
          <w:sz w:val="24"/>
          <w:szCs w:val="24"/>
          <w:lang w:eastAsia="ar-SA"/>
        </w:rPr>
        <w:t xml:space="preserve">Рок </w:t>
      </w:r>
      <w:r w:rsidR="00C7799F">
        <w:rPr>
          <w:rFonts w:cs="Arial"/>
          <w:sz w:val="24"/>
          <w:szCs w:val="24"/>
          <w:lang w:val="sr-Cyrl-RS" w:eastAsia="ar-SA"/>
        </w:rPr>
        <w:t xml:space="preserve"> и место </w:t>
      </w:r>
      <w:r w:rsidR="00C51ECD" w:rsidRPr="00181220">
        <w:rPr>
          <w:rFonts w:cs="Arial"/>
          <w:sz w:val="24"/>
          <w:szCs w:val="24"/>
          <w:lang w:val="sr-Cyrl-RS" w:eastAsia="ar-SA"/>
        </w:rPr>
        <w:t>и</w:t>
      </w:r>
      <w:r w:rsidR="0030691A" w:rsidRPr="00181220">
        <w:rPr>
          <w:rFonts w:cs="Arial"/>
          <w:sz w:val="24"/>
          <w:szCs w:val="24"/>
          <w:lang w:val="sr-Cyrl-RS" w:eastAsia="ar-SA"/>
        </w:rPr>
        <w:t>споруке добара</w:t>
      </w:r>
    </w:p>
    <w:p w:rsidR="00C7799F" w:rsidRPr="006C1C1F" w:rsidRDefault="00C7799F" w:rsidP="00C7799F">
      <w:pPr>
        <w:rPr>
          <w:rFonts w:cs="Arial"/>
          <w:sz w:val="24"/>
          <w:szCs w:val="24"/>
          <w:lang w:val="sr-Cyrl-RS"/>
        </w:rPr>
      </w:pPr>
      <w:r w:rsidRPr="006C1C1F">
        <w:rPr>
          <w:rFonts w:cs="Arial"/>
          <w:sz w:val="24"/>
          <w:szCs w:val="24"/>
          <w:lang w:val="sr-Cyrl-RS"/>
        </w:rPr>
        <w:t xml:space="preserve">Изабрани понуђач је обавезан да испоруку </w:t>
      </w:r>
      <w:r w:rsidR="00D15170">
        <w:rPr>
          <w:rFonts w:cs="Arial"/>
          <w:sz w:val="24"/>
          <w:szCs w:val="24"/>
          <w:lang w:val="sr-Cyrl-RS"/>
        </w:rPr>
        <w:t>добара и за Партију 1 и Партију 2</w:t>
      </w:r>
      <w:r w:rsidRPr="006C1C1F">
        <w:rPr>
          <w:rFonts w:cs="Arial"/>
          <w:sz w:val="24"/>
          <w:szCs w:val="24"/>
          <w:lang w:val="sr-Cyrl-RS"/>
        </w:rPr>
        <w:t xml:space="preserve"> изврши </w:t>
      </w:r>
      <w:r w:rsidR="00D92B5F">
        <w:rPr>
          <w:rFonts w:cs="Arial"/>
          <w:sz w:val="24"/>
          <w:szCs w:val="24"/>
          <w:lang w:val="sr-Cyrl-RS"/>
        </w:rPr>
        <w:t>у року кији не може бити дужи од</w:t>
      </w:r>
      <w:r w:rsidRPr="006C1C1F">
        <w:rPr>
          <w:rFonts w:cs="Arial"/>
          <w:sz w:val="24"/>
          <w:szCs w:val="24"/>
          <w:lang w:val="sr-Cyrl-RS"/>
        </w:rPr>
        <w:t xml:space="preserve"> 6</w:t>
      </w:r>
      <w:r>
        <w:rPr>
          <w:rFonts w:cs="Arial"/>
          <w:sz w:val="24"/>
          <w:szCs w:val="24"/>
          <w:lang w:val="sr-Cyrl-RS"/>
        </w:rPr>
        <w:t xml:space="preserve"> (словима: шест)</w:t>
      </w:r>
      <w:r w:rsidRPr="006C1C1F">
        <w:rPr>
          <w:rFonts w:cs="Arial"/>
          <w:sz w:val="24"/>
          <w:szCs w:val="24"/>
          <w:lang w:val="sr-Cyrl-RS"/>
        </w:rPr>
        <w:t xml:space="preserve"> месеци  од дана </w:t>
      </w:r>
      <w:r w:rsidR="00292C17">
        <w:rPr>
          <w:rFonts w:cs="Arial"/>
          <w:sz w:val="24"/>
          <w:szCs w:val="24"/>
          <w:lang w:val="sr-Cyrl-RS"/>
        </w:rPr>
        <w:t>ступања</w:t>
      </w:r>
      <w:r>
        <w:rPr>
          <w:rFonts w:cs="Arial"/>
          <w:sz w:val="24"/>
          <w:szCs w:val="24"/>
          <w:lang w:val="sr-Cyrl-RS"/>
        </w:rPr>
        <w:t xml:space="preserve"> уговора</w:t>
      </w:r>
      <w:r w:rsidR="00292C17">
        <w:rPr>
          <w:rFonts w:cs="Arial"/>
          <w:sz w:val="24"/>
          <w:szCs w:val="24"/>
          <w:lang w:val="sr-Cyrl-RS"/>
        </w:rPr>
        <w:t xml:space="preserve"> на снагу.</w:t>
      </w:r>
    </w:p>
    <w:p w:rsidR="00181220" w:rsidRDefault="00181220" w:rsidP="006F2B6E">
      <w:pPr>
        <w:spacing w:before="0"/>
        <w:rPr>
          <w:rFonts w:cs="Arial"/>
          <w:i/>
          <w:sz w:val="24"/>
          <w:szCs w:val="24"/>
          <w:lang w:val="ru-RU"/>
        </w:rPr>
      </w:pPr>
    </w:p>
    <w:p w:rsidR="00C7799F" w:rsidRPr="006C1C1F" w:rsidRDefault="00C7799F" w:rsidP="00C7799F">
      <w:pPr>
        <w:rPr>
          <w:rFonts w:cs="Arial"/>
          <w:sz w:val="24"/>
          <w:szCs w:val="24"/>
          <w:lang w:val="sr-Latn-RS"/>
        </w:rPr>
      </w:pPr>
      <w:r w:rsidRPr="00181BAB">
        <w:rPr>
          <w:rFonts w:cs="Arial"/>
          <w:bCs/>
          <w:sz w:val="24"/>
          <w:szCs w:val="24"/>
          <w:lang w:val="sr-Cyrl-RS" w:bidi="en-US"/>
        </w:rPr>
        <w:t xml:space="preserve">Испорука </w:t>
      </w:r>
      <w:r w:rsidR="00D15170">
        <w:rPr>
          <w:rFonts w:cs="Arial"/>
          <w:sz w:val="24"/>
          <w:szCs w:val="24"/>
          <w:lang w:val="sr-Cyrl-RS"/>
        </w:rPr>
        <w:t>добара и за Партију 1 и Партију 2 ће</w:t>
      </w:r>
      <w:r w:rsidRPr="00181BAB">
        <w:rPr>
          <w:rFonts w:cs="Arial"/>
          <w:sz w:val="24"/>
          <w:szCs w:val="24"/>
          <w:lang w:val="sr-Cyrl-RS"/>
        </w:rPr>
        <w:t xml:space="preserve"> се вршити</w:t>
      </w:r>
      <w:r w:rsidRPr="00AE2734">
        <w:rPr>
          <w:rFonts w:cs="Arial"/>
          <w:bCs/>
          <w:sz w:val="24"/>
          <w:szCs w:val="24"/>
          <w:lang w:val="sr-Cyrl-RS" w:bidi="en-US"/>
        </w:rPr>
        <w:t xml:space="preserve"> на </w:t>
      </w:r>
      <w:r w:rsidRPr="00AE2734">
        <w:rPr>
          <w:rFonts w:cs="Arial"/>
          <w:sz w:val="24"/>
          <w:szCs w:val="24"/>
          <w:lang w:val="sr-Cyrl-CS"/>
        </w:rPr>
        <w:t>паритет</w:t>
      </w:r>
      <w:r w:rsidRPr="00AE2734">
        <w:rPr>
          <w:rFonts w:cs="Arial"/>
          <w:sz w:val="24"/>
          <w:szCs w:val="24"/>
          <w:lang w:val="sr-Cyrl-RS"/>
        </w:rPr>
        <w:t>у</w:t>
      </w:r>
      <w:r w:rsidRPr="00AE2734">
        <w:rPr>
          <w:rFonts w:cs="Arial"/>
          <w:sz w:val="24"/>
          <w:szCs w:val="24"/>
          <w:lang w:val="sl-SI"/>
        </w:rPr>
        <w:t xml:space="preserve"> </w:t>
      </w:r>
      <w:r w:rsidRPr="00AE2734">
        <w:rPr>
          <w:rFonts w:cs="Arial"/>
          <w:sz w:val="24"/>
          <w:szCs w:val="24"/>
          <w:lang w:val="sr-Cyrl-CS"/>
        </w:rPr>
        <w:t xml:space="preserve">Истоварно место </w:t>
      </w:r>
      <w:r w:rsidRPr="00AE2734">
        <w:rPr>
          <w:rFonts w:cs="Arial"/>
          <w:sz w:val="24"/>
          <w:szCs w:val="24"/>
          <w:lang w:val="sl-SI"/>
        </w:rPr>
        <w:t xml:space="preserve"> </w:t>
      </w:r>
      <w:r w:rsidRPr="00AE2734">
        <w:rPr>
          <w:rFonts w:cs="Arial"/>
          <w:sz w:val="24"/>
          <w:szCs w:val="24"/>
          <w:lang w:val="sr-Cyrl-CS"/>
        </w:rPr>
        <w:t>у</w:t>
      </w:r>
      <w:r w:rsidRPr="00AE2734">
        <w:rPr>
          <w:rFonts w:cs="Arial"/>
          <w:sz w:val="24"/>
          <w:szCs w:val="24"/>
          <w:lang w:val="sl-SI"/>
        </w:rPr>
        <w:t xml:space="preserve"> </w:t>
      </w:r>
      <w:r w:rsidRPr="00AE2734">
        <w:rPr>
          <w:rFonts w:cs="Arial"/>
          <w:sz w:val="24"/>
          <w:szCs w:val="24"/>
          <w:lang w:val="sr-Cyrl-CS"/>
        </w:rPr>
        <w:t>складиште</w:t>
      </w:r>
      <w:r w:rsidRPr="00AE2734">
        <w:rPr>
          <w:rFonts w:cs="Arial"/>
          <w:sz w:val="24"/>
          <w:szCs w:val="24"/>
          <w:lang w:val="sl-SI"/>
        </w:rPr>
        <w:t xml:space="preserve"> </w:t>
      </w:r>
      <w:r>
        <w:rPr>
          <w:rFonts w:cs="Arial"/>
          <w:sz w:val="24"/>
          <w:szCs w:val="24"/>
          <w:lang w:val="sr-Cyrl-RS"/>
        </w:rPr>
        <w:t>Наручиоца</w:t>
      </w:r>
      <w:r w:rsidR="00D92B5F">
        <w:rPr>
          <w:rFonts w:cs="Arial"/>
          <w:sz w:val="24"/>
          <w:szCs w:val="24"/>
          <w:lang w:val="sr-Cyrl-RS"/>
        </w:rPr>
        <w:t xml:space="preserve"> – Техничког центра Наручиоца</w:t>
      </w:r>
      <w:r>
        <w:rPr>
          <w:rFonts w:cs="Arial"/>
          <w:sz w:val="24"/>
          <w:szCs w:val="24"/>
          <w:lang w:val="sr-Cyrl-RS"/>
        </w:rPr>
        <w:t>,</w:t>
      </w:r>
      <w:r w:rsidRPr="00CC71C0">
        <w:rPr>
          <w:rFonts w:cs="Arial"/>
        </w:rPr>
        <w:t xml:space="preserve"> </w:t>
      </w:r>
      <w:r w:rsidRPr="00C52E38">
        <w:rPr>
          <w:rFonts w:cs="Arial"/>
          <w:sz w:val="24"/>
          <w:szCs w:val="24"/>
        </w:rPr>
        <w:t>a</w:t>
      </w:r>
      <w:r w:rsidRPr="00C52E38">
        <w:rPr>
          <w:rFonts w:cs="Arial"/>
          <w:sz w:val="24"/>
          <w:szCs w:val="24"/>
          <w:lang w:val="sr-Cyrl-CS"/>
        </w:rPr>
        <w:t xml:space="preserve"> за стране понуђаче</w:t>
      </w:r>
      <w:r w:rsidR="00A661F3">
        <w:rPr>
          <w:rFonts w:cs="Arial"/>
          <w:bCs/>
          <w:sz w:val="24"/>
          <w:szCs w:val="24"/>
          <w:lang w:val="sr-Latn-RS"/>
        </w:rPr>
        <w:t xml:space="preserve"> D</w:t>
      </w:r>
      <w:r w:rsidR="00D15170">
        <w:rPr>
          <w:rFonts w:cs="Arial"/>
          <w:bCs/>
          <w:sz w:val="24"/>
          <w:szCs w:val="24"/>
          <w:lang w:val="sr-Cyrl-RS"/>
        </w:rPr>
        <w:t>АP</w:t>
      </w:r>
      <w:r w:rsidRPr="00C52E38">
        <w:rPr>
          <w:rFonts w:cs="Arial"/>
          <w:bCs/>
          <w:sz w:val="24"/>
          <w:szCs w:val="24"/>
          <w:lang w:val="sr-Latn-RS"/>
        </w:rPr>
        <w:t xml:space="preserve"> </w:t>
      </w:r>
      <w:r w:rsidRPr="00C52E38">
        <w:rPr>
          <w:rFonts w:cs="Arial"/>
          <w:bCs/>
          <w:sz w:val="24"/>
          <w:szCs w:val="24"/>
          <w:lang w:val="sr-Cyrl-RS"/>
        </w:rPr>
        <w:t>складиште</w:t>
      </w:r>
      <w:r w:rsidRPr="00C52E38">
        <w:rPr>
          <w:rFonts w:cs="Arial"/>
          <w:bCs/>
          <w:sz w:val="24"/>
          <w:szCs w:val="24"/>
          <w:lang w:val="sr-Cyrl-BA"/>
        </w:rPr>
        <w:t xml:space="preserve"> </w:t>
      </w:r>
      <w:r>
        <w:rPr>
          <w:rFonts w:cs="Arial"/>
          <w:bCs/>
          <w:sz w:val="24"/>
          <w:szCs w:val="24"/>
          <w:lang w:val="sr-Cyrl-BA"/>
        </w:rPr>
        <w:t>Наручиоца</w:t>
      </w:r>
      <w:r w:rsidR="00D92B5F">
        <w:rPr>
          <w:rFonts w:cs="Arial"/>
          <w:bCs/>
          <w:sz w:val="24"/>
          <w:szCs w:val="24"/>
          <w:lang w:val="sr-Cyrl-BA"/>
        </w:rPr>
        <w:t xml:space="preserve"> – Техничког центра Наручиоца</w:t>
      </w:r>
      <w:r>
        <w:rPr>
          <w:rFonts w:cs="Arial"/>
          <w:bCs/>
          <w:sz w:val="24"/>
          <w:szCs w:val="24"/>
          <w:lang w:val="sr-Cyrl-BA"/>
        </w:rPr>
        <w:t xml:space="preserve"> (</w:t>
      </w:r>
      <w:r>
        <w:rPr>
          <w:rFonts w:cs="Arial"/>
          <w:bCs/>
          <w:sz w:val="24"/>
          <w:szCs w:val="24"/>
          <w:lang w:val="sr-Latn-RS"/>
        </w:rPr>
        <w:t>INCOTERMS 2010)</w:t>
      </w:r>
    </w:p>
    <w:p w:rsidR="00D92B5F" w:rsidRPr="00034482" w:rsidRDefault="00C7799F" w:rsidP="00034482">
      <w:pPr>
        <w:jc w:val="left"/>
        <w:rPr>
          <w:rFonts w:eastAsia="Arial" w:cs="Arial"/>
          <w:sz w:val="24"/>
          <w:lang w:val="sr-Cyrl-RS"/>
        </w:rPr>
      </w:pPr>
      <w:r w:rsidRPr="007B2EA4">
        <w:rPr>
          <w:rFonts w:eastAsia="Arial" w:cs="Arial"/>
          <w:sz w:val="24"/>
          <w:lang w:val="sr-Cyrl-RS"/>
        </w:rPr>
        <w:lastRenderedPageBreak/>
        <w:t xml:space="preserve">Место испоруке </w:t>
      </w:r>
      <w:r w:rsidR="00E15192">
        <w:rPr>
          <w:rFonts w:eastAsia="Arial" w:cs="Arial"/>
          <w:sz w:val="24"/>
          <w:lang w:val="sr-Cyrl-RS"/>
        </w:rPr>
        <w:t>добара</w:t>
      </w:r>
      <w:r>
        <w:rPr>
          <w:rFonts w:eastAsia="Arial" w:cs="Arial"/>
          <w:sz w:val="24"/>
          <w:lang w:val="sr-Cyrl-RS"/>
        </w:rPr>
        <w:t xml:space="preserve"> </w:t>
      </w:r>
      <w:r w:rsidRPr="007B2EA4">
        <w:rPr>
          <w:rFonts w:eastAsia="Arial" w:cs="Arial"/>
          <w:sz w:val="24"/>
          <w:lang w:val="sr-Cyrl-RS"/>
        </w:rPr>
        <w:t xml:space="preserve">је </w:t>
      </w:r>
      <w:r w:rsidR="00C96B4F">
        <w:rPr>
          <w:rFonts w:eastAsia="Arial" w:cs="Arial"/>
          <w:sz w:val="24"/>
          <w:lang w:val="sr-Cyrl-RS"/>
        </w:rPr>
        <w:t xml:space="preserve">Технички центар </w:t>
      </w:r>
      <w:r w:rsidRPr="007B2EA4">
        <w:rPr>
          <w:rFonts w:eastAsia="Arial" w:cs="Arial"/>
          <w:sz w:val="24"/>
          <w:lang w:val="sr-Cyrl-RS"/>
        </w:rPr>
        <w:t>Београд,</w:t>
      </w:r>
      <w:r w:rsidR="00C96B4F">
        <w:rPr>
          <w:rFonts w:eastAsia="Arial" w:cs="Arial"/>
          <w:sz w:val="24"/>
          <w:lang w:val="sr-Cyrl-RS"/>
        </w:rPr>
        <w:t xml:space="preserve"> Београд,</w:t>
      </w:r>
      <w:r w:rsidRPr="007B2EA4">
        <w:rPr>
          <w:rFonts w:eastAsia="Arial" w:cs="Arial"/>
          <w:sz w:val="24"/>
          <w:lang w:val="sr-Cyrl-RS"/>
        </w:rPr>
        <w:t xml:space="preserve"> Топлице Милана б.б.</w:t>
      </w:r>
    </w:p>
    <w:p w:rsidR="00C7799F" w:rsidRPr="00073237" w:rsidRDefault="00C7799F" w:rsidP="006B4A7E">
      <w:pPr>
        <w:pStyle w:val="Default"/>
        <w:numPr>
          <w:ilvl w:val="1"/>
          <w:numId w:val="35"/>
        </w:numPr>
        <w:rPr>
          <w:rFonts w:ascii="Arial" w:hAnsi="Arial" w:cs="Arial"/>
          <w:b/>
          <w:lang w:val="sr-Cyrl-CS"/>
        </w:rPr>
      </w:pPr>
      <w:r w:rsidRPr="003E179E">
        <w:rPr>
          <w:rFonts w:ascii="Arial" w:hAnsi="Arial" w:cs="Arial"/>
          <w:b/>
          <w:lang w:val="sr-Cyrl-CS"/>
        </w:rPr>
        <w:t>Гарантни рок</w:t>
      </w:r>
    </w:p>
    <w:p w:rsidR="00C7799F" w:rsidRPr="007B2EA4" w:rsidRDefault="00C7799F" w:rsidP="00C7799F">
      <w:pPr>
        <w:rPr>
          <w:rFonts w:eastAsia="Arial" w:cs="Arial"/>
          <w:sz w:val="24"/>
          <w:szCs w:val="24"/>
          <w:lang w:val="sr-Cyrl-RS"/>
        </w:rPr>
      </w:pPr>
      <w:r w:rsidRPr="007B2EA4">
        <w:rPr>
          <w:rFonts w:eastAsia="Arial" w:cs="Arial"/>
          <w:sz w:val="24"/>
          <w:szCs w:val="24"/>
          <w:lang w:val="sr-Cyrl-RS"/>
        </w:rPr>
        <w:t xml:space="preserve">За сва испоручена </w:t>
      </w:r>
      <w:r w:rsidR="00D15170">
        <w:rPr>
          <w:rFonts w:eastAsia="Arial" w:cs="Arial"/>
          <w:sz w:val="24"/>
          <w:szCs w:val="24"/>
          <w:lang w:val="sr-Latn-RS"/>
        </w:rPr>
        <w:t>добра</w:t>
      </w:r>
      <w:r w:rsidRPr="007B2EA4">
        <w:rPr>
          <w:rFonts w:eastAsia="Arial" w:cs="Arial"/>
          <w:sz w:val="24"/>
          <w:szCs w:val="24"/>
          <w:lang w:val="sr-Cyrl-RS"/>
        </w:rPr>
        <w:t>, сервиси у гарантном и вангаранатном року морају бити обезбеђени на територији Републике Србије.</w:t>
      </w:r>
    </w:p>
    <w:p w:rsidR="00C7799F" w:rsidRDefault="00C7799F" w:rsidP="00C7799F">
      <w:pPr>
        <w:spacing w:before="0"/>
        <w:jc w:val="left"/>
        <w:rPr>
          <w:rFonts w:eastAsia="Arial" w:cs="Arial"/>
          <w:b/>
          <w:sz w:val="24"/>
        </w:rPr>
      </w:pPr>
    </w:p>
    <w:p w:rsidR="00034482" w:rsidRDefault="00034482" w:rsidP="00D15170">
      <w:pPr>
        <w:spacing w:before="0"/>
        <w:jc w:val="left"/>
        <w:rPr>
          <w:rFonts w:eastAsia="Arial" w:cs="Arial"/>
          <w:b/>
          <w:sz w:val="24"/>
          <w:lang w:val="sr-Cyrl-RS"/>
        </w:rPr>
      </w:pPr>
    </w:p>
    <w:p w:rsidR="00034482" w:rsidRDefault="00034482" w:rsidP="00D15170">
      <w:pPr>
        <w:spacing w:before="0"/>
        <w:jc w:val="left"/>
        <w:rPr>
          <w:rFonts w:eastAsia="Arial" w:cs="Arial"/>
          <w:b/>
          <w:sz w:val="24"/>
          <w:lang w:val="sr-Cyrl-RS"/>
        </w:rPr>
      </w:pPr>
    </w:p>
    <w:p w:rsidR="00D15170" w:rsidRPr="00BB6E27" w:rsidRDefault="00D15170" w:rsidP="00D15170">
      <w:pPr>
        <w:spacing w:before="0"/>
        <w:jc w:val="left"/>
        <w:rPr>
          <w:rFonts w:eastAsia="Arial" w:cs="Arial"/>
          <w:b/>
          <w:sz w:val="24"/>
          <w:lang w:val="sr-Cyrl-RS"/>
        </w:rPr>
      </w:pPr>
      <w:r>
        <w:rPr>
          <w:rFonts w:eastAsia="Arial" w:cs="Arial"/>
          <w:b/>
          <w:sz w:val="24"/>
          <w:lang w:val="sr-Cyrl-RS"/>
        </w:rPr>
        <w:t>Партија 1</w:t>
      </w:r>
      <w:r w:rsidR="00034482">
        <w:rPr>
          <w:rFonts w:eastAsia="Arial" w:cs="Arial"/>
          <w:b/>
          <w:sz w:val="24"/>
          <w:lang w:val="sr-Cyrl-RS"/>
        </w:rPr>
        <w:t>:</w:t>
      </w:r>
    </w:p>
    <w:p w:rsidR="00D15170" w:rsidRPr="00F61265" w:rsidRDefault="00D15170" w:rsidP="00D15170">
      <w:pPr>
        <w:spacing w:before="0"/>
        <w:rPr>
          <w:rFonts w:eastAsia="Arial" w:cs="Arial"/>
          <w:sz w:val="24"/>
        </w:rPr>
      </w:pPr>
      <w:r w:rsidRPr="00F61265">
        <w:rPr>
          <w:rFonts w:eastAsia="Arial" w:cs="Arial"/>
          <w:sz w:val="24"/>
          <w:lang w:val="sr-Cyrl-RS"/>
        </w:rPr>
        <w:t xml:space="preserve">Гарантни рок </w:t>
      </w:r>
      <w:r>
        <w:rPr>
          <w:rFonts w:eastAsia="Arial" w:cs="Arial"/>
          <w:sz w:val="24"/>
          <w:lang w:val="sr-Cyrl-RS"/>
        </w:rPr>
        <w:t xml:space="preserve">не може бити краћи од </w:t>
      </w:r>
      <w:r w:rsidR="00034482">
        <w:rPr>
          <w:rFonts w:eastAsia="Arial" w:cs="Arial"/>
          <w:sz w:val="24"/>
          <w:lang w:val="sr-Cyrl-RS"/>
        </w:rPr>
        <w:t xml:space="preserve">12 (словима: </w:t>
      </w:r>
      <w:r>
        <w:rPr>
          <w:rFonts w:eastAsia="Arial" w:cs="Arial"/>
          <w:sz w:val="24"/>
          <w:lang w:val="sr-Cyrl-RS"/>
        </w:rPr>
        <w:t>дванест</w:t>
      </w:r>
      <w:r w:rsidR="00034482">
        <w:rPr>
          <w:rFonts w:eastAsia="Arial" w:cs="Arial"/>
          <w:sz w:val="24"/>
          <w:lang w:val="sr-Cyrl-RS"/>
        </w:rPr>
        <w:t>)</w:t>
      </w:r>
      <w:r>
        <w:rPr>
          <w:rFonts w:eastAsia="Arial" w:cs="Arial"/>
          <w:sz w:val="24"/>
          <w:lang w:val="sr-Cyrl-RS"/>
        </w:rPr>
        <w:t xml:space="preserve"> месеци од</w:t>
      </w:r>
      <w:r w:rsidR="0015343C">
        <w:rPr>
          <w:rFonts w:eastAsia="Arial" w:cs="Arial"/>
          <w:sz w:val="24"/>
          <w:lang w:val="sr-Cyrl-RS"/>
        </w:rPr>
        <w:t xml:space="preserve"> </w:t>
      </w:r>
      <w:r>
        <w:rPr>
          <w:rFonts w:eastAsia="Arial" w:cs="Arial"/>
          <w:sz w:val="24"/>
          <w:lang w:val="sr-Cyrl-RS"/>
        </w:rPr>
        <w:t xml:space="preserve">дана  </w:t>
      </w:r>
      <w:r w:rsidRPr="008C235C">
        <w:rPr>
          <w:rFonts w:eastAsia="Arial" w:cs="Arial"/>
          <w:sz w:val="24"/>
          <w:lang w:val="sr-Cyrl-RS"/>
        </w:rPr>
        <w:t>потписивања Записника о квалитативном и квантитативном пријему;</w:t>
      </w:r>
      <w:r>
        <w:rPr>
          <w:rFonts w:eastAsia="Arial" w:cs="Arial"/>
          <w:sz w:val="24"/>
          <w:lang w:val="sr-Cyrl-RS"/>
        </w:rPr>
        <w:t xml:space="preserve"> </w:t>
      </w:r>
    </w:p>
    <w:p w:rsidR="00D15170" w:rsidRDefault="00D15170" w:rsidP="00D15170">
      <w:pPr>
        <w:rPr>
          <w:rFonts w:eastAsia="Arial" w:cs="Arial"/>
          <w:b/>
          <w:sz w:val="24"/>
          <w:lang w:val="sr-Cyrl-RS"/>
        </w:rPr>
      </w:pPr>
      <w:r w:rsidRPr="002F7766">
        <w:rPr>
          <w:rFonts w:eastAsia="Arial" w:cs="Arial"/>
          <w:b/>
          <w:sz w:val="24"/>
        </w:rPr>
        <w:t>Гарантни рок</w:t>
      </w:r>
      <w:r>
        <w:rPr>
          <w:rFonts w:eastAsia="Arial" w:cs="Arial"/>
          <w:b/>
          <w:sz w:val="24"/>
          <w:lang w:val="sr-Cyrl-RS"/>
        </w:rPr>
        <w:t xml:space="preserve"> за Партију 2:</w:t>
      </w:r>
    </w:p>
    <w:p w:rsidR="00D15170" w:rsidRDefault="00D15170" w:rsidP="00D15170">
      <w:pPr>
        <w:spacing w:before="0"/>
        <w:jc w:val="left"/>
        <w:rPr>
          <w:rFonts w:eastAsia="Arial" w:cs="Arial"/>
          <w:b/>
          <w:sz w:val="24"/>
        </w:rPr>
      </w:pPr>
    </w:p>
    <w:p w:rsidR="00D15170" w:rsidRPr="00BB6583" w:rsidRDefault="00D15170" w:rsidP="0049775F">
      <w:pPr>
        <w:pStyle w:val="ListParagraph"/>
        <w:numPr>
          <w:ilvl w:val="0"/>
          <w:numId w:val="46"/>
        </w:numPr>
        <w:spacing w:before="0"/>
        <w:jc w:val="left"/>
        <w:rPr>
          <w:rFonts w:ascii="Arial" w:eastAsia="Arial" w:hAnsi="Arial" w:cs="Arial"/>
          <w:b/>
          <w:sz w:val="24"/>
          <w:lang w:val="sr-Cyrl-RS"/>
        </w:rPr>
      </w:pPr>
      <w:r w:rsidRPr="00E1649F">
        <w:rPr>
          <w:rFonts w:ascii="Arial" w:eastAsia="Arial" w:hAnsi="Arial" w:cs="Arial"/>
          <w:b/>
          <w:sz w:val="24"/>
          <w:lang w:val="sr-Cyrl-RS"/>
        </w:rPr>
        <w:t>Теретно возило 6</w:t>
      </w:r>
      <w:r w:rsidRPr="00E1649F">
        <w:rPr>
          <w:rFonts w:ascii="Arial" w:eastAsia="Arial" w:hAnsi="Arial" w:cs="Arial"/>
          <w:b/>
          <w:sz w:val="24"/>
        </w:rPr>
        <w:t xml:space="preserve">x6 </w:t>
      </w:r>
      <w:r w:rsidRPr="00E1649F">
        <w:rPr>
          <w:rFonts w:ascii="Arial" w:eastAsia="Arial" w:hAnsi="Arial" w:cs="Arial"/>
          <w:b/>
          <w:sz w:val="24"/>
          <w:lang w:val="sr-Cyrl-RS"/>
        </w:rPr>
        <w:t>са хидрауличном дизалицом,</w:t>
      </w:r>
      <w:r w:rsidRPr="00E1649F">
        <w:rPr>
          <w:rFonts w:ascii="Arial" w:eastAsia="Arial" w:hAnsi="Arial" w:cs="Arial"/>
          <w:b/>
          <w:sz w:val="24"/>
        </w:rPr>
        <w:t xml:space="preserve"> </w:t>
      </w:r>
      <w:r w:rsidRPr="00E1649F">
        <w:rPr>
          <w:rFonts w:ascii="Arial" w:eastAsia="Arial" w:hAnsi="Arial" w:cs="Arial"/>
          <w:b/>
          <w:sz w:val="24"/>
          <w:lang w:val="sr-Cyrl-RS"/>
        </w:rPr>
        <w:t>товарним сандуком и седлом за превоз стубова</w:t>
      </w:r>
    </w:p>
    <w:p w:rsidR="00D15170" w:rsidRDefault="00D15170" w:rsidP="00D15170">
      <w:pPr>
        <w:spacing w:before="0"/>
        <w:jc w:val="left"/>
        <w:rPr>
          <w:rFonts w:eastAsia="Arial" w:cs="Arial"/>
          <w:b/>
          <w:sz w:val="24"/>
          <w:lang w:val="sr-Cyrl-RS"/>
        </w:rPr>
      </w:pPr>
      <w:r>
        <w:rPr>
          <w:rFonts w:eastAsia="Arial" w:cs="Arial"/>
          <w:b/>
          <w:sz w:val="24"/>
          <w:lang w:val="sr-Cyrl-RS"/>
        </w:rPr>
        <w:t xml:space="preserve">Минимални </w:t>
      </w:r>
      <w:r>
        <w:rPr>
          <w:rFonts w:eastAsia="Arial" w:cs="Arial"/>
          <w:b/>
          <w:sz w:val="24"/>
        </w:rPr>
        <w:t>г</w:t>
      </w:r>
      <w:r w:rsidRPr="00BB6E27">
        <w:rPr>
          <w:rFonts w:eastAsia="Arial" w:cs="Arial"/>
          <w:b/>
          <w:sz w:val="24"/>
        </w:rPr>
        <w:t>арантни рок</w:t>
      </w:r>
      <w:r>
        <w:rPr>
          <w:rFonts w:eastAsia="Arial" w:cs="Arial"/>
          <w:b/>
          <w:sz w:val="24"/>
          <w:lang w:val="sr-Cyrl-RS"/>
        </w:rPr>
        <w:t xml:space="preserve"> износи и то:</w:t>
      </w:r>
    </w:p>
    <w:p w:rsidR="00D15170" w:rsidRPr="00BB6E27" w:rsidRDefault="00D15170" w:rsidP="00D15170">
      <w:pPr>
        <w:spacing w:before="0"/>
        <w:jc w:val="left"/>
        <w:rPr>
          <w:rFonts w:eastAsia="Arial" w:cs="Arial"/>
          <w:b/>
          <w:sz w:val="24"/>
          <w:lang w:val="sr-Cyrl-RS"/>
        </w:rPr>
      </w:pPr>
    </w:p>
    <w:p w:rsidR="00D15170" w:rsidRPr="005A3F11" w:rsidRDefault="00D15170" w:rsidP="00D15170">
      <w:pPr>
        <w:pStyle w:val="ListParagraph"/>
        <w:numPr>
          <w:ilvl w:val="0"/>
          <w:numId w:val="32"/>
        </w:numPr>
        <w:spacing w:before="0" w:after="0" w:line="240" w:lineRule="auto"/>
        <w:rPr>
          <w:rFonts w:ascii="Arial" w:eastAsia="Arial" w:hAnsi="Arial" w:cs="Arial"/>
          <w:sz w:val="24"/>
          <w:lang w:val="sr-Cyrl-RS"/>
        </w:rPr>
      </w:pPr>
      <w:r w:rsidRPr="005A3F11">
        <w:rPr>
          <w:rFonts w:ascii="Arial" w:eastAsia="Arial" w:hAnsi="Arial" w:cs="Arial"/>
          <w:sz w:val="24"/>
          <w:lang w:val="sr-Cyrl-RS"/>
        </w:rPr>
        <w:t>Подвоз - 12 месеци на комплетан подвоз од дана испоруке и потписивања Записника о квалитативном и квантитативном пријему;</w:t>
      </w:r>
    </w:p>
    <w:p w:rsidR="00D15170" w:rsidRPr="005A3F11" w:rsidRDefault="00D15170" w:rsidP="00D15170">
      <w:pPr>
        <w:pStyle w:val="ListParagraph"/>
        <w:numPr>
          <w:ilvl w:val="0"/>
          <w:numId w:val="32"/>
        </w:numPr>
        <w:spacing w:before="0" w:after="0" w:line="240" w:lineRule="auto"/>
        <w:rPr>
          <w:rFonts w:ascii="Arial" w:eastAsia="Arial" w:hAnsi="Arial" w:cs="Arial"/>
          <w:sz w:val="24"/>
          <w:lang w:val="sr-Cyrl-RS"/>
        </w:rPr>
      </w:pPr>
      <w:r>
        <w:rPr>
          <w:rFonts w:ascii="Arial" w:eastAsia="Arial" w:hAnsi="Arial" w:cs="Arial"/>
          <w:sz w:val="24"/>
          <w:lang w:val="sr-Cyrl-RS"/>
        </w:rPr>
        <w:t>Н</w:t>
      </w:r>
      <w:r w:rsidRPr="005A3F11">
        <w:rPr>
          <w:rFonts w:ascii="Arial" w:eastAsia="Arial" w:hAnsi="Arial" w:cs="Arial"/>
          <w:sz w:val="24"/>
          <w:lang w:val="sr-Cyrl-RS"/>
        </w:rPr>
        <w:t xml:space="preserve">а погонску групу (мотор, мењач, диференцијал, осовине) - 24 месеца од дана испоруке и потписивања Записника о квалитативном и квантитативном пријему; </w:t>
      </w:r>
    </w:p>
    <w:p w:rsidR="00D15170" w:rsidRPr="005A3F11" w:rsidRDefault="00D15170" w:rsidP="00D15170">
      <w:pPr>
        <w:pStyle w:val="ListParagraph"/>
        <w:numPr>
          <w:ilvl w:val="0"/>
          <w:numId w:val="32"/>
        </w:numPr>
        <w:spacing w:before="0" w:after="0" w:line="240" w:lineRule="auto"/>
        <w:rPr>
          <w:rFonts w:ascii="Arial" w:eastAsia="Arial" w:hAnsi="Arial" w:cs="Arial"/>
          <w:sz w:val="24"/>
          <w:lang w:val="sr-Cyrl-RS"/>
        </w:rPr>
      </w:pPr>
      <w:r>
        <w:rPr>
          <w:rFonts w:ascii="Arial" w:eastAsia="Arial" w:hAnsi="Arial" w:cs="Arial"/>
          <w:sz w:val="24"/>
          <w:lang w:val="sr-Cyrl-RS"/>
        </w:rPr>
        <w:t xml:space="preserve">На Товарни сандук - </w:t>
      </w:r>
      <w:r w:rsidRPr="00420ADD">
        <w:rPr>
          <w:rFonts w:ascii="Arial" w:eastAsia="Arial" w:hAnsi="Arial" w:cs="Arial"/>
          <w:i/>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D15170" w:rsidRPr="00FD5D6C" w:rsidRDefault="00D15170" w:rsidP="00D15170">
      <w:pPr>
        <w:numPr>
          <w:ilvl w:val="0"/>
          <w:numId w:val="32"/>
        </w:numPr>
        <w:spacing w:before="0"/>
        <w:contextualSpacing/>
        <w:jc w:val="left"/>
        <w:rPr>
          <w:rFonts w:eastAsia="Arial" w:cs="Arial"/>
          <w:b/>
          <w:sz w:val="24"/>
          <w:lang w:val="sr-Cyrl-RS"/>
        </w:rPr>
      </w:pPr>
      <w:r w:rsidRPr="00FD5D6C">
        <w:rPr>
          <w:rFonts w:eastAsia="Arial" w:cs="Arial"/>
          <w:sz w:val="24"/>
          <w:lang w:val="sr-Cyrl-RS"/>
        </w:rPr>
        <w:t xml:space="preserve">гаранција на све делове дизалице </w:t>
      </w:r>
      <w:r>
        <w:rPr>
          <w:rFonts w:eastAsia="Arial" w:cs="Arial"/>
          <w:sz w:val="24"/>
          <w:lang w:val="sr-Cyrl-RS"/>
        </w:rPr>
        <w:t xml:space="preserve"> - </w:t>
      </w:r>
      <w:r w:rsidRPr="00420ADD">
        <w:rPr>
          <w:rFonts w:eastAsia="Arial" w:cs="Arial"/>
          <w:sz w:val="24"/>
          <w:lang w:val="sr-Cyrl-RS"/>
        </w:rPr>
        <w:t>24 месец</w:t>
      </w:r>
      <w:r>
        <w:rPr>
          <w:rFonts w:eastAsia="Arial" w:cs="Arial"/>
          <w:sz w:val="24"/>
          <w:lang w:val="sr-Cyrl-RS"/>
        </w:rPr>
        <w:t>а</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D15170" w:rsidRPr="00FD5D6C" w:rsidRDefault="00D15170" w:rsidP="00D15170">
      <w:pPr>
        <w:numPr>
          <w:ilvl w:val="0"/>
          <w:numId w:val="32"/>
        </w:numPr>
        <w:spacing w:before="0"/>
        <w:contextualSpacing/>
        <w:jc w:val="left"/>
        <w:rPr>
          <w:rFonts w:eastAsia="Arial" w:cs="Arial"/>
          <w:b/>
          <w:sz w:val="24"/>
          <w:lang w:val="sr-Cyrl-RS"/>
        </w:rPr>
      </w:pPr>
      <w:r w:rsidRPr="00FD5D6C">
        <w:rPr>
          <w:rFonts w:eastAsia="Arial" w:cs="Arial"/>
          <w:sz w:val="24"/>
          <w:lang w:val="sr-Cyrl-RS"/>
        </w:rPr>
        <w:t xml:space="preserve">гаранција на носивне челичне делове дизалице </w:t>
      </w:r>
      <w:r>
        <w:rPr>
          <w:rFonts w:eastAsia="Arial" w:cs="Arial"/>
          <w:sz w:val="24"/>
          <w:lang w:val="sr-Cyrl-RS"/>
        </w:rPr>
        <w:t xml:space="preserve">- </w:t>
      </w:r>
      <w:r w:rsidRPr="00420ADD">
        <w:rPr>
          <w:rFonts w:eastAsia="Arial" w:cs="Arial"/>
          <w:sz w:val="24"/>
          <w:lang w:val="sr-Cyrl-RS"/>
        </w:rPr>
        <w:t>36 месеци</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D15170" w:rsidRPr="00FD5D6C" w:rsidRDefault="00D15170" w:rsidP="00D15170">
      <w:pPr>
        <w:numPr>
          <w:ilvl w:val="0"/>
          <w:numId w:val="32"/>
        </w:numPr>
        <w:spacing w:before="0"/>
        <w:ind w:left="851" w:hanging="357"/>
        <w:contextualSpacing/>
        <w:jc w:val="left"/>
        <w:rPr>
          <w:rFonts w:eastAsia="Arial" w:cs="Arial"/>
          <w:sz w:val="24"/>
          <w:lang w:val="sr-Cyrl-RS"/>
        </w:rPr>
      </w:pPr>
      <w:r w:rsidRPr="00FD5D6C">
        <w:rPr>
          <w:rFonts w:eastAsia="Arial" w:cs="Arial"/>
          <w:sz w:val="24"/>
          <w:lang w:val="sr-Cyrl-RS"/>
        </w:rPr>
        <w:t xml:space="preserve">гаранција на боју дизалице минимум </w:t>
      </w:r>
      <w:r>
        <w:rPr>
          <w:rFonts w:eastAsia="Arial" w:cs="Arial"/>
          <w:sz w:val="24"/>
          <w:lang w:val="sr-Cyrl-RS"/>
        </w:rPr>
        <w:t xml:space="preserve">- </w:t>
      </w:r>
      <w:r w:rsidRPr="00420ADD">
        <w:rPr>
          <w:rFonts w:eastAsia="Arial" w:cs="Arial"/>
          <w:sz w:val="24"/>
          <w:lang w:val="sr-Cyrl-RS"/>
        </w:rPr>
        <w:t>24 месеци</w:t>
      </w:r>
      <w:r w:rsidRPr="00FD5D6C">
        <w:rPr>
          <w:rFonts w:eastAsia="Arial" w:cs="Arial"/>
          <w:b/>
          <w:sz w:val="24"/>
          <w:lang w:val="sr-Cyrl-RS"/>
        </w:rPr>
        <w:t xml:space="preserve"> </w:t>
      </w:r>
      <w:r w:rsidRPr="00FD5D6C">
        <w:rPr>
          <w:rFonts w:eastAsia="Arial" w:cs="Arial"/>
          <w:sz w:val="24"/>
          <w:lang w:val="sr-Cyrl-RS"/>
        </w:rPr>
        <w:t>од дана испоруке и потписивања Записника о квалитативном и квантитативном пријему;</w:t>
      </w:r>
    </w:p>
    <w:p w:rsidR="00D15170" w:rsidRPr="00420ADD" w:rsidRDefault="00D15170" w:rsidP="00D15170">
      <w:pPr>
        <w:pStyle w:val="ListParagraph"/>
        <w:numPr>
          <w:ilvl w:val="0"/>
          <w:numId w:val="32"/>
        </w:numPr>
        <w:spacing w:before="0" w:after="0" w:line="240" w:lineRule="auto"/>
        <w:ind w:left="851" w:hanging="357"/>
        <w:rPr>
          <w:rFonts w:ascii="Arial" w:eastAsia="Arial" w:hAnsi="Arial" w:cs="Arial"/>
          <w:sz w:val="24"/>
          <w:lang w:val="sr-Cyrl-RS"/>
        </w:rPr>
      </w:pPr>
      <w:r w:rsidRPr="00420ADD">
        <w:rPr>
          <w:rFonts w:ascii="Arial" w:eastAsia="Arial" w:hAnsi="Arial" w:cs="Arial"/>
          <w:sz w:val="24"/>
          <w:lang w:val="sr-Cyrl-RS"/>
        </w:rPr>
        <w:t xml:space="preserve">гаранција за уградњу минимум </w:t>
      </w:r>
      <w:r w:rsidRPr="00420ADD">
        <w:rPr>
          <w:rFonts w:ascii="Arial" w:eastAsia="Arial" w:hAnsi="Arial" w:cs="Arial"/>
          <w:b/>
          <w:sz w:val="24"/>
          <w:lang w:val="sr-Cyrl-RS"/>
        </w:rPr>
        <w:t>24 месеци</w:t>
      </w:r>
      <w:r w:rsidRPr="00420ADD">
        <w:rPr>
          <w:rFonts w:ascii="Arial" w:eastAsia="Arial" w:hAnsi="Arial" w:cs="Arial"/>
          <w:sz w:val="24"/>
          <w:lang w:val="sr-Cyrl-RS"/>
        </w:rPr>
        <w:t xml:space="preserve"> од извршене уград</w:t>
      </w:r>
    </w:p>
    <w:p w:rsidR="00D15170" w:rsidRPr="00420ADD" w:rsidRDefault="00D15170" w:rsidP="00D15170">
      <w:pPr>
        <w:spacing w:before="0"/>
        <w:jc w:val="left"/>
        <w:rPr>
          <w:rFonts w:eastAsia="Arial" w:cs="Arial"/>
          <w:sz w:val="24"/>
          <w:lang w:val="sr-Cyrl-RS"/>
        </w:rPr>
      </w:pPr>
    </w:p>
    <w:p w:rsidR="00D15170" w:rsidRDefault="00D15170" w:rsidP="0049775F">
      <w:pPr>
        <w:pStyle w:val="ListParagraph"/>
        <w:numPr>
          <w:ilvl w:val="0"/>
          <w:numId w:val="46"/>
        </w:numPr>
        <w:spacing w:before="0" w:after="0" w:line="240" w:lineRule="auto"/>
        <w:ind w:left="720"/>
        <w:jc w:val="left"/>
        <w:rPr>
          <w:rFonts w:ascii="Arial" w:eastAsia="Arial" w:hAnsi="Arial" w:cs="Arial"/>
          <w:b/>
          <w:sz w:val="24"/>
          <w:lang w:val="sr-Cyrl-RS"/>
        </w:rPr>
      </w:pPr>
      <w:r w:rsidRPr="005A3F11">
        <w:rPr>
          <w:rFonts w:ascii="Arial" w:eastAsia="Arial" w:hAnsi="Arial" w:cs="Arial"/>
          <w:b/>
          <w:sz w:val="24"/>
          <w:lang w:val="sr-Cyrl-RS"/>
        </w:rPr>
        <w:t>Теретно возило са хидрауличном дизалицом и товарним сандуком</w:t>
      </w:r>
    </w:p>
    <w:p w:rsidR="00D15170" w:rsidRPr="005A3F11" w:rsidRDefault="00D15170" w:rsidP="00D15170">
      <w:pPr>
        <w:pStyle w:val="ListParagraph"/>
        <w:spacing w:after="0" w:line="240" w:lineRule="auto"/>
        <w:rPr>
          <w:rFonts w:ascii="Arial" w:eastAsia="Arial" w:hAnsi="Arial" w:cs="Arial"/>
          <w:b/>
          <w:sz w:val="24"/>
          <w:lang w:val="sr-Cyrl-RS"/>
        </w:rPr>
      </w:pPr>
    </w:p>
    <w:p w:rsidR="00D15170" w:rsidRDefault="00D15170" w:rsidP="00BB6583">
      <w:pPr>
        <w:pStyle w:val="ListParagraph"/>
        <w:spacing w:before="0"/>
        <w:ind w:left="284"/>
        <w:jc w:val="left"/>
        <w:rPr>
          <w:rFonts w:ascii="Arial" w:eastAsia="Arial" w:hAnsi="Arial" w:cs="Arial"/>
          <w:b/>
          <w:sz w:val="24"/>
          <w:lang w:val="sr-Cyrl-RS"/>
        </w:rPr>
      </w:pPr>
      <w:r w:rsidRPr="008C235C">
        <w:rPr>
          <w:rFonts w:ascii="Arial" w:eastAsia="Arial" w:hAnsi="Arial" w:cs="Arial"/>
          <w:b/>
          <w:sz w:val="24"/>
          <w:lang w:val="sr-Cyrl-RS"/>
        </w:rPr>
        <w:t xml:space="preserve">Минимални </w:t>
      </w:r>
      <w:r w:rsidRPr="008C235C">
        <w:rPr>
          <w:rFonts w:ascii="Arial" w:eastAsia="Arial" w:hAnsi="Arial" w:cs="Arial"/>
          <w:b/>
          <w:sz w:val="24"/>
        </w:rPr>
        <w:t>гарантни рок</w:t>
      </w:r>
      <w:r w:rsidRPr="008C235C">
        <w:rPr>
          <w:rFonts w:ascii="Arial" w:eastAsia="Arial" w:hAnsi="Arial" w:cs="Arial"/>
          <w:b/>
          <w:sz w:val="24"/>
          <w:lang w:val="sr-Cyrl-RS"/>
        </w:rPr>
        <w:t xml:space="preserve"> износи и то:</w:t>
      </w:r>
    </w:p>
    <w:p w:rsidR="00D15170" w:rsidRDefault="00D15170" w:rsidP="00D15170">
      <w:pPr>
        <w:pStyle w:val="ListParagraph"/>
        <w:spacing w:before="0"/>
        <w:ind w:left="990"/>
        <w:jc w:val="left"/>
        <w:rPr>
          <w:rFonts w:ascii="Arial" w:eastAsia="Arial" w:hAnsi="Arial" w:cs="Arial"/>
          <w:b/>
          <w:sz w:val="24"/>
          <w:lang w:val="sr-Cyrl-RS"/>
        </w:rPr>
      </w:pPr>
    </w:p>
    <w:p w:rsidR="00D15170" w:rsidRDefault="00D15170" w:rsidP="00D15170">
      <w:pPr>
        <w:pStyle w:val="ListParagraph"/>
        <w:numPr>
          <w:ilvl w:val="0"/>
          <w:numId w:val="32"/>
        </w:numPr>
        <w:spacing w:before="0" w:after="0" w:line="240" w:lineRule="auto"/>
        <w:rPr>
          <w:rFonts w:ascii="Arial" w:eastAsia="Arial" w:hAnsi="Arial" w:cs="Arial"/>
          <w:sz w:val="24"/>
          <w:lang w:val="sr-Cyrl-RS"/>
        </w:rPr>
      </w:pPr>
      <w:r w:rsidRPr="005D665E">
        <w:rPr>
          <w:rFonts w:ascii="Arial" w:eastAsia="Arial" w:hAnsi="Arial" w:cs="Arial"/>
          <w:sz w:val="24"/>
          <w:lang w:val="sr-Cyrl-RS"/>
        </w:rPr>
        <w:t xml:space="preserve">Подвоз </w:t>
      </w:r>
      <w:r>
        <w:rPr>
          <w:rFonts w:ascii="Arial" w:eastAsia="Arial" w:hAnsi="Arial" w:cs="Arial"/>
          <w:sz w:val="24"/>
          <w:lang w:val="sr-Cyrl-RS"/>
        </w:rPr>
        <w:t xml:space="preserve">- </w:t>
      </w:r>
      <w:r w:rsidRPr="00420ADD">
        <w:rPr>
          <w:rFonts w:ascii="Arial" w:eastAsia="Arial" w:hAnsi="Arial" w:cs="Arial"/>
          <w:sz w:val="24"/>
          <w:lang w:val="sr-Cyrl-RS"/>
        </w:rPr>
        <w:t>24 месеца</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D15170" w:rsidRPr="005A3F11" w:rsidRDefault="00D15170" w:rsidP="00D15170">
      <w:pPr>
        <w:pStyle w:val="ListParagraph"/>
        <w:numPr>
          <w:ilvl w:val="0"/>
          <w:numId w:val="32"/>
        </w:numPr>
        <w:spacing w:before="0" w:after="0" w:line="240" w:lineRule="auto"/>
        <w:rPr>
          <w:rFonts w:ascii="Arial" w:eastAsia="Arial" w:hAnsi="Arial" w:cs="Arial"/>
          <w:sz w:val="24"/>
          <w:lang w:val="sr-Cyrl-RS"/>
        </w:rPr>
      </w:pPr>
      <w:r>
        <w:rPr>
          <w:rFonts w:ascii="Arial" w:eastAsia="Arial" w:hAnsi="Arial" w:cs="Arial"/>
          <w:sz w:val="24"/>
          <w:lang w:val="sr-Cyrl-RS"/>
        </w:rPr>
        <w:t xml:space="preserve">На Товарни сандук - </w:t>
      </w:r>
      <w:r w:rsidRPr="00420ADD">
        <w:rPr>
          <w:rFonts w:ascii="Arial" w:eastAsia="Arial" w:hAnsi="Arial" w:cs="Arial"/>
          <w:sz w:val="24"/>
          <w:lang w:val="sr-Cyrl-RS"/>
        </w:rPr>
        <w:t>24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D15170" w:rsidRPr="00FD5D6C" w:rsidRDefault="00D15170" w:rsidP="00D15170">
      <w:pPr>
        <w:numPr>
          <w:ilvl w:val="0"/>
          <w:numId w:val="32"/>
        </w:numPr>
        <w:spacing w:before="0"/>
        <w:contextualSpacing/>
        <w:jc w:val="left"/>
        <w:rPr>
          <w:rFonts w:eastAsia="Arial" w:cs="Arial"/>
          <w:b/>
          <w:sz w:val="24"/>
          <w:lang w:val="sr-Cyrl-RS"/>
        </w:rPr>
      </w:pPr>
      <w:r w:rsidRPr="00FD5D6C">
        <w:rPr>
          <w:rFonts w:eastAsia="Arial" w:cs="Arial"/>
          <w:sz w:val="24"/>
          <w:lang w:val="sr-Cyrl-RS"/>
        </w:rPr>
        <w:t xml:space="preserve">гаранција на све делове дизалице </w:t>
      </w:r>
      <w:r>
        <w:rPr>
          <w:rFonts w:eastAsia="Arial" w:cs="Arial"/>
          <w:sz w:val="24"/>
          <w:lang w:val="sr-Cyrl-RS"/>
        </w:rPr>
        <w:t xml:space="preserve">- </w:t>
      </w:r>
      <w:r w:rsidRPr="00420ADD">
        <w:rPr>
          <w:rFonts w:eastAsia="Arial" w:cs="Arial"/>
          <w:sz w:val="24"/>
          <w:lang w:val="sr-Cyrl-RS"/>
        </w:rPr>
        <w:t>24 месеца</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D15170" w:rsidRPr="00FD5D6C" w:rsidRDefault="00D15170" w:rsidP="00D15170">
      <w:pPr>
        <w:numPr>
          <w:ilvl w:val="0"/>
          <w:numId w:val="32"/>
        </w:numPr>
        <w:spacing w:before="0"/>
        <w:contextualSpacing/>
        <w:jc w:val="left"/>
        <w:rPr>
          <w:rFonts w:eastAsia="Arial" w:cs="Arial"/>
          <w:b/>
          <w:sz w:val="24"/>
          <w:lang w:val="sr-Cyrl-RS"/>
        </w:rPr>
      </w:pPr>
      <w:r w:rsidRPr="00FD5D6C">
        <w:rPr>
          <w:rFonts w:eastAsia="Arial" w:cs="Arial"/>
          <w:sz w:val="24"/>
          <w:lang w:val="sr-Cyrl-RS"/>
        </w:rPr>
        <w:t xml:space="preserve">гаранција на носивне челичне делове дизалице </w:t>
      </w:r>
      <w:r>
        <w:rPr>
          <w:rFonts w:eastAsia="Arial" w:cs="Arial"/>
          <w:sz w:val="24"/>
          <w:lang w:val="sr-Cyrl-RS"/>
        </w:rPr>
        <w:t xml:space="preserve">- </w:t>
      </w:r>
      <w:r w:rsidRPr="00FD5D6C">
        <w:rPr>
          <w:rFonts w:eastAsia="Arial" w:cs="Arial"/>
          <w:sz w:val="24"/>
          <w:lang w:val="sr-Cyrl-RS"/>
        </w:rPr>
        <w:t xml:space="preserve"> </w:t>
      </w:r>
      <w:r w:rsidRPr="00420ADD">
        <w:rPr>
          <w:rFonts w:eastAsia="Arial" w:cs="Arial"/>
          <w:sz w:val="24"/>
          <w:lang w:val="sr-Cyrl-RS"/>
        </w:rPr>
        <w:t>36 месеци</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D15170" w:rsidRPr="00FD5D6C" w:rsidRDefault="00D15170" w:rsidP="00D15170">
      <w:pPr>
        <w:numPr>
          <w:ilvl w:val="0"/>
          <w:numId w:val="32"/>
        </w:numPr>
        <w:spacing w:before="0"/>
        <w:contextualSpacing/>
        <w:jc w:val="left"/>
        <w:rPr>
          <w:rFonts w:eastAsia="Arial" w:cs="Arial"/>
          <w:sz w:val="24"/>
          <w:lang w:val="sr-Cyrl-RS"/>
        </w:rPr>
      </w:pPr>
      <w:r w:rsidRPr="00FD5D6C">
        <w:rPr>
          <w:rFonts w:eastAsia="Arial" w:cs="Arial"/>
          <w:sz w:val="24"/>
          <w:lang w:val="sr-Cyrl-RS"/>
        </w:rPr>
        <w:t xml:space="preserve">гаранција на боју дизалице </w:t>
      </w:r>
      <w:r>
        <w:rPr>
          <w:rFonts w:eastAsia="Arial" w:cs="Arial"/>
          <w:sz w:val="24"/>
          <w:lang w:val="sr-Cyrl-RS"/>
        </w:rPr>
        <w:t>-</w:t>
      </w:r>
      <w:r w:rsidRPr="00FD5D6C">
        <w:rPr>
          <w:rFonts w:eastAsia="Arial" w:cs="Arial"/>
          <w:sz w:val="24"/>
          <w:lang w:val="sr-Cyrl-RS"/>
        </w:rPr>
        <w:t xml:space="preserve"> </w:t>
      </w:r>
      <w:r w:rsidRPr="00420ADD">
        <w:rPr>
          <w:rFonts w:eastAsia="Arial" w:cs="Arial"/>
          <w:sz w:val="24"/>
          <w:lang w:val="sr-Cyrl-RS"/>
        </w:rPr>
        <w:t>24 месец</w:t>
      </w:r>
      <w:r>
        <w:rPr>
          <w:rFonts w:eastAsia="Arial" w:cs="Arial"/>
          <w:sz w:val="24"/>
          <w:lang w:val="sr-Cyrl-RS"/>
        </w:rPr>
        <w:t>а</w:t>
      </w:r>
      <w:r w:rsidRPr="00FD5D6C">
        <w:rPr>
          <w:rFonts w:eastAsia="Arial" w:cs="Arial"/>
          <w:b/>
          <w:sz w:val="24"/>
          <w:lang w:val="sr-Cyrl-RS"/>
        </w:rPr>
        <w:t xml:space="preserve"> </w:t>
      </w:r>
      <w:r w:rsidRPr="00FD5D6C">
        <w:rPr>
          <w:rFonts w:eastAsia="Arial" w:cs="Arial"/>
          <w:sz w:val="24"/>
          <w:lang w:val="sr-Cyrl-RS"/>
        </w:rPr>
        <w:t>од дана испоруке и потписивања Записника о квалитативном и квантитативном пријему;</w:t>
      </w:r>
    </w:p>
    <w:p w:rsidR="00D15170" w:rsidRPr="00420ADD" w:rsidRDefault="00D15170" w:rsidP="00D15170">
      <w:pPr>
        <w:pStyle w:val="ListParagraph"/>
        <w:numPr>
          <w:ilvl w:val="0"/>
          <w:numId w:val="32"/>
        </w:numPr>
        <w:spacing w:before="0"/>
        <w:jc w:val="left"/>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Pr>
          <w:rFonts w:ascii="Arial" w:eastAsia="Arial" w:hAnsi="Arial" w:cs="Arial"/>
          <w:sz w:val="24"/>
          <w:lang w:val="sr-Cyrl-RS"/>
        </w:rPr>
        <w:t xml:space="preserve">- </w:t>
      </w:r>
      <w:r w:rsidRPr="00420ADD">
        <w:rPr>
          <w:rFonts w:ascii="Arial" w:eastAsia="Arial" w:hAnsi="Arial" w:cs="Arial"/>
          <w:sz w:val="24"/>
          <w:lang w:val="sr-Cyrl-RS"/>
        </w:rPr>
        <w:t>24 месец</w:t>
      </w:r>
      <w:r>
        <w:rPr>
          <w:rFonts w:ascii="Arial" w:eastAsia="Arial" w:hAnsi="Arial" w:cs="Arial"/>
          <w:sz w:val="24"/>
          <w:lang w:val="sr-Cyrl-RS"/>
        </w:rPr>
        <w:t>а</w:t>
      </w:r>
      <w:r w:rsidRPr="00FD5D6C">
        <w:rPr>
          <w:rFonts w:ascii="Arial" w:eastAsia="Arial" w:hAnsi="Arial" w:cs="Arial"/>
          <w:sz w:val="24"/>
          <w:lang w:val="sr-Cyrl-RS"/>
        </w:rPr>
        <w:t xml:space="preserve"> од извршене уградње</w:t>
      </w:r>
    </w:p>
    <w:p w:rsidR="00D15170" w:rsidRPr="008C235C" w:rsidRDefault="00D15170" w:rsidP="00D15170">
      <w:pPr>
        <w:spacing w:before="0"/>
        <w:jc w:val="left"/>
        <w:rPr>
          <w:rFonts w:eastAsia="Arial" w:cs="Arial"/>
          <w:sz w:val="24"/>
          <w:lang w:val="sr-Cyrl-RS"/>
        </w:rPr>
      </w:pPr>
    </w:p>
    <w:p w:rsidR="00D15170" w:rsidRDefault="00D15170" w:rsidP="00D15170">
      <w:pPr>
        <w:spacing w:before="0" w:after="160" w:line="259" w:lineRule="auto"/>
        <w:jc w:val="left"/>
        <w:rPr>
          <w:rFonts w:eastAsia="Arial" w:cs="Arial"/>
          <w:sz w:val="24"/>
          <w:lang w:val="sr-Cyrl-RS"/>
        </w:rPr>
      </w:pPr>
      <w:r w:rsidRPr="008C235C">
        <w:rPr>
          <w:rFonts w:eastAsia="Arial" w:cs="Arial"/>
          <w:sz w:val="24"/>
          <w:lang w:val="sr-Cyrl-RS"/>
        </w:rPr>
        <w:t>У току трајања гарантног рока, изабрани понуђач је дужан да о свом трошку отклони све евентуалне недостатке.</w:t>
      </w:r>
    </w:p>
    <w:p w:rsidR="00591DB0" w:rsidRPr="0015343C" w:rsidRDefault="00591DB0" w:rsidP="0015343C">
      <w:pPr>
        <w:spacing w:before="0" w:after="160" w:line="259" w:lineRule="auto"/>
        <w:contextualSpacing/>
        <w:jc w:val="left"/>
        <w:rPr>
          <w:rFonts w:eastAsia="Arial" w:cs="Arial"/>
          <w:sz w:val="24"/>
          <w:lang w:val="sr-Cyrl-RS"/>
        </w:rPr>
      </w:pPr>
    </w:p>
    <w:p w:rsidR="008D2B23" w:rsidRPr="00181220" w:rsidRDefault="00181220" w:rsidP="00181220">
      <w:pPr>
        <w:pStyle w:val="KDPodnaslov2"/>
        <w:spacing w:before="0"/>
        <w:ind w:left="450"/>
        <w:jc w:val="both"/>
        <w:rPr>
          <w:rFonts w:cs="Arial"/>
          <w:sz w:val="24"/>
          <w:szCs w:val="24"/>
        </w:rPr>
      </w:pPr>
      <w:bookmarkStart w:id="226" w:name="_Toc441651588"/>
      <w:bookmarkStart w:id="227" w:name="_Toc442559899"/>
      <w:r>
        <w:rPr>
          <w:rFonts w:cs="Arial"/>
          <w:sz w:val="24"/>
          <w:szCs w:val="24"/>
          <w:lang w:val="sr-Cyrl-RS"/>
        </w:rPr>
        <w:t xml:space="preserve">6.14 </w:t>
      </w:r>
      <w:r w:rsidR="008D2B23" w:rsidRPr="00181220">
        <w:rPr>
          <w:rFonts w:cs="Arial"/>
          <w:sz w:val="24"/>
          <w:szCs w:val="24"/>
        </w:rPr>
        <w:t>Начин и услови плаћања</w:t>
      </w:r>
      <w:bookmarkEnd w:id="226"/>
      <w:bookmarkEnd w:id="227"/>
    </w:p>
    <w:p w:rsidR="00C963BB" w:rsidRDefault="00C963BB" w:rsidP="00041FE3">
      <w:pPr>
        <w:pStyle w:val="KDParagraf"/>
        <w:spacing w:before="0"/>
        <w:rPr>
          <w:rFonts w:eastAsia="Calibri" w:cs="Arial"/>
          <w:sz w:val="24"/>
          <w:szCs w:val="24"/>
        </w:rPr>
      </w:pPr>
    </w:p>
    <w:p w:rsidR="00C14C0E" w:rsidRPr="004705E1" w:rsidRDefault="00C14C0E" w:rsidP="00C14C0E">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Pr="002D7F26">
        <w:rPr>
          <w:rFonts w:cs="Arial"/>
          <w:sz w:val="24"/>
          <w:szCs w:val="24"/>
        </w:rPr>
        <w:t xml:space="preserve"> </w:t>
      </w:r>
      <w:r w:rsidR="009A6EA4">
        <w:rPr>
          <w:rFonts w:cs="Arial"/>
          <w:sz w:val="24"/>
          <w:szCs w:val="24"/>
          <w:lang w:val="sr-Cyrl-RS"/>
        </w:rPr>
        <w:t>из</w:t>
      </w:r>
      <w:r w:rsidRPr="002D7F26">
        <w:rPr>
          <w:rFonts w:cs="Arial"/>
          <w:sz w:val="24"/>
          <w:szCs w:val="24"/>
        </w:rPr>
        <w:t>врши</w:t>
      </w:r>
      <w:r w:rsidRPr="002D7F26">
        <w:rPr>
          <w:rFonts w:cs="Arial"/>
          <w:sz w:val="24"/>
          <w:szCs w:val="24"/>
          <w:lang w:val="sr-Cyrl-RS"/>
        </w:rPr>
        <w:t>ће</w:t>
      </w:r>
      <w:r w:rsidRPr="002D7F26">
        <w:rPr>
          <w:rFonts w:cs="Arial"/>
          <w:sz w:val="24"/>
          <w:szCs w:val="24"/>
        </w:rPr>
        <w:t xml:space="preserve"> </w:t>
      </w:r>
      <w:r w:rsidRPr="002D7F26">
        <w:rPr>
          <w:rFonts w:eastAsia="Calibri"/>
          <w:sz w:val="24"/>
          <w:szCs w:val="24"/>
        </w:rPr>
        <w:t>након испоруке</w:t>
      </w:r>
      <w:r w:rsidR="00C10054">
        <w:rPr>
          <w:rFonts w:eastAsia="Calibri"/>
          <w:sz w:val="24"/>
          <w:szCs w:val="24"/>
          <w:lang w:val="sr-Cyrl-RS"/>
        </w:rPr>
        <w:t xml:space="preserve"> добара</w:t>
      </w:r>
      <w:r w:rsidRPr="002D7F26">
        <w:rPr>
          <w:rFonts w:eastAsia="Calibri"/>
          <w:sz w:val="24"/>
          <w:szCs w:val="24"/>
        </w:rPr>
        <w:t>,</w:t>
      </w:r>
      <w:r w:rsidRPr="002D7F26">
        <w:rPr>
          <w:sz w:val="24"/>
          <w:szCs w:val="24"/>
        </w:rPr>
        <w:t xml:space="preserve"> на рачу</w:t>
      </w:r>
      <w:r w:rsidR="00BE7F45">
        <w:rPr>
          <w:sz w:val="24"/>
          <w:szCs w:val="24"/>
        </w:rPr>
        <w:t>н п</w:t>
      </w:r>
      <w:r w:rsidR="00BE7F45">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sidR="0071693F">
        <w:rPr>
          <w:rFonts w:eastAsia="Calibri"/>
          <w:sz w:val="24"/>
          <w:szCs w:val="24"/>
          <w:lang w:val="sr-Cyrl-RS"/>
        </w:rPr>
        <w:t>(словима:</w:t>
      </w:r>
      <w:r w:rsidR="00181220">
        <w:rPr>
          <w:rFonts w:eastAsia="Calibri"/>
          <w:sz w:val="24"/>
          <w:szCs w:val="24"/>
          <w:lang w:val="sr-Cyrl-RS"/>
        </w:rPr>
        <w:t xml:space="preserve"> </w:t>
      </w:r>
      <w:r w:rsidR="0071693F">
        <w:rPr>
          <w:rFonts w:eastAsia="Calibri"/>
          <w:sz w:val="24"/>
          <w:szCs w:val="24"/>
          <w:lang w:val="sr-Cyrl-RS"/>
        </w:rPr>
        <w:t>четрдесетпет)</w:t>
      </w:r>
      <w:r w:rsidR="00181220">
        <w:rPr>
          <w:rFonts w:eastAsia="Calibri"/>
          <w:sz w:val="24"/>
          <w:szCs w:val="24"/>
          <w:lang w:val="sr-Cyrl-RS"/>
        </w:rPr>
        <w:t xml:space="preserve">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00C7799F">
        <w:rPr>
          <w:rFonts w:cs="Arial"/>
          <w:sz w:val="24"/>
          <w:szCs w:val="24"/>
        </w:rPr>
        <w:t xml:space="preserve"> добра,</w:t>
      </w:r>
      <w:r w:rsidRPr="004705E1">
        <w:rPr>
          <w:rFonts w:cs="Arial"/>
          <w:sz w:val="24"/>
          <w:szCs w:val="24"/>
        </w:rPr>
        <w:t xml:space="preserve"> </w:t>
      </w:r>
      <w:r w:rsidR="00C7799F">
        <w:rPr>
          <w:rFonts w:cs="Arial"/>
          <w:sz w:val="24"/>
          <w:szCs w:val="24"/>
          <w:lang w:val="ru-RU"/>
        </w:rPr>
        <w:t>и потписаног записника о квантитативном и квалитативном пријему добара</w:t>
      </w:r>
      <w:r w:rsidR="009A6EA4" w:rsidRPr="009A6EA4">
        <w:rPr>
          <w:rFonts w:cs="Arial"/>
          <w:sz w:val="24"/>
          <w:szCs w:val="24"/>
        </w:rPr>
        <w:t xml:space="preserve"> </w:t>
      </w:r>
      <w:r w:rsidR="009A6EA4" w:rsidRPr="004705E1">
        <w:rPr>
          <w:rFonts w:cs="Arial"/>
          <w:sz w:val="24"/>
          <w:szCs w:val="24"/>
        </w:rPr>
        <w:t xml:space="preserve"> од</w:t>
      </w:r>
      <w:r w:rsidR="009A6EA4">
        <w:rPr>
          <w:rFonts w:cs="Arial"/>
          <w:sz w:val="24"/>
          <w:szCs w:val="24"/>
          <w:lang w:val="sr-Cyrl-RS"/>
        </w:rPr>
        <w:t xml:space="preserve"> стране</w:t>
      </w:r>
      <w:r w:rsidR="009A6EA4" w:rsidRPr="004705E1">
        <w:rPr>
          <w:rFonts w:cs="Arial"/>
          <w:sz w:val="24"/>
          <w:szCs w:val="24"/>
        </w:rPr>
        <w:t xml:space="preserve"> </w:t>
      </w:r>
      <w:r w:rsidR="009A6EA4">
        <w:rPr>
          <w:rFonts w:cs="Arial"/>
          <w:sz w:val="24"/>
          <w:szCs w:val="24"/>
          <w:lang w:val="sr-Cyrl-RS"/>
        </w:rPr>
        <w:t>н</w:t>
      </w:r>
      <w:r w:rsidR="009A6EA4">
        <w:rPr>
          <w:rFonts w:cs="Arial"/>
          <w:sz w:val="24"/>
          <w:szCs w:val="24"/>
          <w:lang w:val="ru-RU"/>
        </w:rPr>
        <w:t>аручиоца</w:t>
      </w:r>
      <w:r w:rsidR="009A6EA4" w:rsidRPr="004705E1">
        <w:rPr>
          <w:rFonts w:cs="Arial"/>
          <w:sz w:val="24"/>
          <w:szCs w:val="24"/>
          <w:lang w:val="ru-RU"/>
        </w:rPr>
        <w:t xml:space="preserve"> </w:t>
      </w:r>
      <w:r w:rsidR="009A6EA4">
        <w:rPr>
          <w:rFonts w:cs="Arial"/>
          <w:sz w:val="24"/>
          <w:szCs w:val="24"/>
          <w:lang w:val="ru-RU"/>
        </w:rPr>
        <w:t>и понуђача</w:t>
      </w:r>
    </w:p>
    <w:p w:rsidR="004D6559" w:rsidRDefault="004D6559" w:rsidP="004D6559">
      <w:pPr>
        <w:pStyle w:val="KDParagraf"/>
        <w:spacing w:before="0"/>
        <w:rPr>
          <w:rFonts w:eastAsia="Calibri" w:cs="Arial"/>
          <w:color w:val="00B0F0"/>
          <w:sz w:val="24"/>
          <w:szCs w:val="24"/>
        </w:rPr>
      </w:pPr>
    </w:p>
    <w:p w:rsidR="004D6559" w:rsidRPr="001E78DC" w:rsidRDefault="004D6559" w:rsidP="004D6559">
      <w:pPr>
        <w:pStyle w:val="KDParagraf"/>
        <w:spacing w:before="0"/>
        <w:rPr>
          <w:rFonts w:eastAsia="Calibri" w:cs="Arial"/>
          <w:sz w:val="24"/>
          <w:szCs w:val="24"/>
        </w:rPr>
      </w:pPr>
      <w:r w:rsidRPr="001E78DC">
        <w:rPr>
          <w:rFonts w:eastAsia="Calibri" w:cs="Arial"/>
          <w:sz w:val="24"/>
          <w:szCs w:val="24"/>
        </w:rPr>
        <w:t xml:space="preserve">Ако понуђач понуди други начин плаћања, понуда ће бити одбијена као неприхватљива. </w:t>
      </w:r>
    </w:p>
    <w:p w:rsidR="008C5689" w:rsidRDefault="008C5689" w:rsidP="008C5689">
      <w:pPr>
        <w:pStyle w:val="KDParagraf"/>
        <w:spacing w:before="0"/>
        <w:rPr>
          <w:rFonts w:eastAsia="Calibri" w:cs="Arial"/>
          <w:sz w:val="24"/>
          <w:szCs w:val="24"/>
        </w:rPr>
      </w:pPr>
    </w:p>
    <w:p w:rsidR="00534949" w:rsidRPr="00534949" w:rsidRDefault="00534949" w:rsidP="00534949">
      <w:pPr>
        <w:tabs>
          <w:tab w:val="left" w:pos="567"/>
        </w:tabs>
        <w:rPr>
          <w:rFonts w:cs="Arial"/>
          <w:sz w:val="24"/>
          <w:szCs w:val="24"/>
          <w:lang w:val="sr-Cyrl-CS"/>
        </w:rPr>
      </w:pPr>
      <w:r w:rsidRPr="00534949">
        <w:rPr>
          <w:rFonts w:cs="Arial"/>
          <w:sz w:val="24"/>
          <w:szCs w:val="24"/>
          <w:lang w:val="sr-Cyrl-CS"/>
        </w:rPr>
        <w:t xml:space="preserve">Сва плаћања домаћим понуђачима се врше у динарима уплатом на рачун понуђача. </w:t>
      </w:r>
    </w:p>
    <w:p w:rsidR="00F92EC0" w:rsidRPr="00F92EC0" w:rsidRDefault="00F92EC0" w:rsidP="00F92EC0">
      <w:pPr>
        <w:tabs>
          <w:tab w:val="left" w:pos="567"/>
        </w:tabs>
        <w:spacing w:before="0"/>
        <w:rPr>
          <w:rFonts w:eastAsia="Calibri" w:cs="Arial"/>
          <w:sz w:val="24"/>
          <w:szCs w:val="24"/>
          <w:lang w:val="am-ET"/>
        </w:rPr>
      </w:pPr>
    </w:p>
    <w:p w:rsidR="00F92EC0" w:rsidRPr="00673DF3" w:rsidRDefault="00673DF3" w:rsidP="00F92EC0">
      <w:pPr>
        <w:tabs>
          <w:tab w:val="left" w:pos="567"/>
        </w:tabs>
        <w:spacing w:before="0"/>
        <w:rPr>
          <w:rFonts w:cs="Arial"/>
          <w:color w:val="00B0F0"/>
          <w:sz w:val="24"/>
          <w:szCs w:val="24"/>
          <w:lang w:val="am-ET"/>
        </w:rPr>
      </w:pPr>
      <w:r w:rsidRPr="00673DF3">
        <w:rPr>
          <w:rFonts w:cs="Arial"/>
          <w:sz w:val="24"/>
          <w:szCs w:val="24"/>
          <w:lang w:val="sr-Cyrl-RS"/>
        </w:rPr>
        <w:t xml:space="preserve">У случају да је у питању домаћи Понуђач, који је </w:t>
      </w:r>
      <w:r w:rsidRPr="00673DF3">
        <w:rPr>
          <w:rFonts w:cs="Arial"/>
          <w:sz w:val="24"/>
          <w:szCs w:val="24"/>
          <w:lang w:val="sr-Latn-RS"/>
        </w:rPr>
        <w:t>уговори</w:t>
      </w:r>
      <w:r w:rsidRPr="00673DF3">
        <w:rPr>
          <w:rFonts w:cs="Arial"/>
          <w:sz w:val="24"/>
          <w:szCs w:val="24"/>
          <w:lang w:val="sr-Cyrl-RS"/>
        </w:rPr>
        <w:t xml:space="preserve">о цену у </w:t>
      </w:r>
      <w:r w:rsidRPr="00673DF3">
        <w:rPr>
          <w:rFonts w:cs="Arial"/>
          <w:sz w:val="24"/>
          <w:szCs w:val="24"/>
          <w:lang w:val="sr-Latn-RS"/>
        </w:rPr>
        <w:t>EUR</w:t>
      </w:r>
      <w:r w:rsidRPr="00673DF3">
        <w:rPr>
          <w:rFonts w:cs="Arial"/>
          <w:sz w:val="24"/>
          <w:szCs w:val="24"/>
          <w:lang w:val="sr-Cyrl-RS"/>
        </w:rPr>
        <w:t>, фактурисање ће се вршити у динарима, прерачунато по с</w:t>
      </w:r>
      <w:r>
        <w:rPr>
          <w:rFonts w:cs="Arial"/>
          <w:sz w:val="24"/>
          <w:szCs w:val="24"/>
          <w:lang w:val="sr-Cyrl-RS"/>
        </w:rPr>
        <w:t>редњем курсу НБС на дан промета, а</w:t>
      </w:r>
      <w:r>
        <w:rPr>
          <w:rFonts w:asciiTheme="minorHAnsi" w:hAnsiTheme="minorHAnsi" w:cs="Arial"/>
          <w:color w:val="00B0F0"/>
          <w:sz w:val="24"/>
          <w:szCs w:val="24"/>
          <w:lang w:val="sr-Cyrl-RS"/>
        </w:rPr>
        <w:t xml:space="preserve"> </w:t>
      </w:r>
      <w:r>
        <w:rPr>
          <w:rFonts w:eastAsia="Calibri" w:cs="Arial"/>
          <w:sz w:val="24"/>
          <w:szCs w:val="24"/>
          <w:lang w:val="am-ET"/>
        </w:rPr>
        <w:t>п</w:t>
      </w:r>
      <w:r w:rsidR="00F92EC0" w:rsidRPr="00F92EC0">
        <w:rPr>
          <w:rFonts w:eastAsia="Calibri" w:cs="Arial"/>
          <w:sz w:val="24"/>
          <w:szCs w:val="24"/>
          <w:lang w:val="am-ET"/>
        </w:rPr>
        <w:t>лаћање</w:t>
      </w:r>
      <w:r w:rsidR="00F92EC0" w:rsidRPr="00F92EC0">
        <w:rPr>
          <w:rFonts w:eastAsia="Calibri" w:cs="Arial"/>
          <w:sz w:val="24"/>
          <w:szCs w:val="24"/>
          <w:lang w:val="sr-Cyrl-RS"/>
        </w:rPr>
        <w:t xml:space="preserve"> </w:t>
      </w:r>
      <w:r w:rsidR="00F92EC0" w:rsidRPr="00F92EC0">
        <w:rPr>
          <w:rFonts w:eastAsia="Calibri" w:cs="Arial"/>
          <w:sz w:val="24"/>
          <w:szCs w:val="24"/>
          <w:lang w:val="am-ET"/>
        </w:rPr>
        <w:t xml:space="preserve">цене за испоручену количину добра за цену изражену у еврима домаћем </w:t>
      </w:r>
      <w:r w:rsidR="00F92EC0" w:rsidRPr="00F92EC0">
        <w:rPr>
          <w:rFonts w:eastAsia="Calibri" w:cs="Arial"/>
          <w:sz w:val="24"/>
          <w:szCs w:val="24"/>
          <w:lang w:val="sr-Cyrl-RS"/>
        </w:rPr>
        <w:t>П</w:t>
      </w:r>
      <w:r w:rsidR="00F92EC0">
        <w:rPr>
          <w:rFonts w:eastAsia="Calibri" w:cs="Arial"/>
          <w:sz w:val="24"/>
          <w:szCs w:val="24"/>
          <w:lang w:val="sr-Latn-RS"/>
        </w:rPr>
        <w:t>oнуђачу</w:t>
      </w:r>
      <w:r w:rsidR="00F92EC0" w:rsidRPr="00F92EC0">
        <w:rPr>
          <w:rFonts w:eastAsia="Calibri" w:cs="Arial"/>
          <w:sz w:val="24"/>
          <w:szCs w:val="24"/>
          <w:lang w:val="am-ET"/>
        </w:rPr>
        <w:t xml:space="preserve"> </w:t>
      </w:r>
      <w:r w:rsidR="00F92EC0" w:rsidRPr="00F92EC0">
        <w:rPr>
          <w:rFonts w:eastAsia="Calibri" w:cs="Arial"/>
          <w:sz w:val="24"/>
          <w:szCs w:val="24"/>
          <w:lang w:val="sr-Cyrl-RS"/>
        </w:rPr>
        <w:t>извршиће се у динарској противредности по средњем курсу НБС на дан плаћања.</w:t>
      </w:r>
      <w:r w:rsidR="00F92EC0" w:rsidRPr="00F92EC0">
        <w:rPr>
          <w:rFonts w:cs="Arial"/>
          <w:sz w:val="24"/>
          <w:szCs w:val="24"/>
          <w:highlight w:val="yellow"/>
          <w:lang w:val="sr-Cyrl-RS"/>
        </w:rPr>
        <w:t xml:space="preserve"> </w:t>
      </w:r>
    </w:p>
    <w:p w:rsidR="00534949" w:rsidRPr="00534949" w:rsidRDefault="00534949" w:rsidP="00534949">
      <w:pPr>
        <w:tabs>
          <w:tab w:val="left" w:pos="567"/>
        </w:tabs>
        <w:spacing w:before="0"/>
        <w:rPr>
          <w:rFonts w:eastAsia="Calibri" w:cs="Arial"/>
          <w:sz w:val="24"/>
          <w:szCs w:val="24"/>
        </w:rPr>
      </w:pPr>
    </w:p>
    <w:p w:rsidR="00534949" w:rsidRPr="00534949" w:rsidRDefault="00534949" w:rsidP="00534949">
      <w:pPr>
        <w:autoSpaceDE w:val="0"/>
        <w:autoSpaceDN w:val="0"/>
        <w:adjustRightInd w:val="0"/>
        <w:rPr>
          <w:rFonts w:cs="Arial"/>
          <w:strike/>
          <w:color w:val="FF0000"/>
          <w:sz w:val="24"/>
          <w:szCs w:val="24"/>
          <w:lang w:val="sr-Cyrl-RS"/>
        </w:rPr>
      </w:pPr>
      <w:r w:rsidRPr="00534949">
        <w:rPr>
          <w:rFonts w:cs="Arial"/>
          <w:sz w:val="24"/>
          <w:szCs w:val="24"/>
          <w:lang w:val="sr-Cyrl-RS"/>
        </w:rPr>
        <w:t>Плаћања страном понуђачу се врши дознаком у EUR, на његов девизни рачун у складу са његовим инструкцијама</w:t>
      </w:r>
    </w:p>
    <w:p w:rsidR="00F92EC0" w:rsidRDefault="00F92EC0" w:rsidP="00F92EC0">
      <w:pPr>
        <w:tabs>
          <w:tab w:val="left" w:pos="567"/>
        </w:tabs>
        <w:spacing w:before="0"/>
        <w:rPr>
          <w:rFonts w:cs="Arial"/>
          <w:sz w:val="24"/>
          <w:szCs w:val="24"/>
          <w:highlight w:val="yellow"/>
          <w:lang w:val="sr-Cyrl-RS"/>
        </w:rPr>
      </w:pPr>
    </w:p>
    <w:p w:rsidR="0015343C" w:rsidRDefault="0015343C" w:rsidP="0015343C">
      <w:pPr>
        <w:tabs>
          <w:tab w:val="left" w:pos="9090"/>
        </w:tabs>
        <w:suppressAutoHyphens/>
        <w:autoSpaceDE w:val="0"/>
        <w:autoSpaceDN w:val="0"/>
        <w:adjustRightInd w:val="0"/>
        <w:spacing w:before="0"/>
        <w:ind w:right="-426"/>
        <w:rPr>
          <w:rFonts w:eastAsia="Calibri" w:cs="Arial"/>
          <w:sz w:val="24"/>
          <w:szCs w:val="24"/>
        </w:rPr>
      </w:pPr>
      <w:r w:rsidRPr="002029E3">
        <w:rPr>
          <w:rFonts w:eastAsia="Calibri" w:cs="Arial"/>
          <w:sz w:val="24"/>
          <w:szCs w:val="24"/>
        </w:rPr>
        <w:t xml:space="preserve">Рачун мора бити достављен на адресу </w:t>
      </w:r>
      <w:r w:rsidRPr="002029E3">
        <w:rPr>
          <w:rFonts w:eastAsia="Calibri" w:cs="Arial"/>
          <w:sz w:val="24"/>
          <w:szCs w:val="24"/>
          <w:lang w:val="sr-Cyrl-RS"/>
        </w:rPr>
        <w:t>Наручиоца</w:t>
      </w:r>
      <w:r w:rsidRPr="002029E3">
        <w:rPr>
          <w:rFonts w:eastAsia="Calibri" w:cs="Arial"/>
          <w:sz w:val="24"/>
          <w:szCs w:val="24"/>
        </w:rPr>
        <w:t>: Јавно предузеће „Е</w:t>
      </w:r>
      <w:r>
        <w:rPr>
          <w:rFonts w:eastAsia="Calibri" w:cs="Arial"/>
          <w:sz w:val="24"/>
          <w:szCs w:val="24"/>
        </w:rPr>
        <w:t xml:space="preserve">лектропривреда Србије“ Београд, </w:t>
      </w:r>
      <w:r w:rsidRPr="002758C2">
        <w:rPr>
          <w:rFonts w:cs="Arial"/>
          <w:sz w:val="24"/>
          <w:szCs w:val="24"/>
        </w:rPr>
        <w:t xml:space="preserve"> </w:t>
      </w:r>
      <w:r>
        <w:rPr>
          <w:rFonts w:cs="Arial"/>
          <w:sz w:val="24"/>
          <w:szCs w:val="24"/>
          <w:lang w:val="sr-Cyrl-RS"/>
        </w:rPr>
        <w:t>Масарикова 1-3, 11000 Београд</w:t>
      </w:r>
      <w:r w:rsidRPr="002029E3">
        <w:rPr>
          <w:rFonts w:eastAsia="Calibri" w:cs="Arial"/>
          <w:sz w:val="24"/>
          <w:szCs w:val="24"/>
        </w:rPr>
        <w:t xml:space="preserve">, са обавезним прилозима. </w:t>
      </w:r>
    </w:p>
    <w:p w:rsidR="0015343C" w:rsidRPr="002029E3" w:rsidRDefault="0015343C" w:rsidP="0015343C">
      <w:pPr>
        <w:tabs>
          <w:tab w:val="left" w:pos="9090"/>
        </w:tabs>
        <w:suppressAutoHyphens/>
        <w:autoSpaceDE w:val="0"/>
        <w:autoSpaceDN w:val="0"/>
        <w:adjustRightInd w:val="0"/>
        <w:spacing w:before="0"/>
        <w:ind w:right="-426"/>
        <w:rPr>
          <w:rFonts w:eastAsia="Calibri" w:cs="Arial"/>
          <w:sz w:val="24"/>
          <w:szCs w:val="24"/>
        </w:rPr>
      </w:pPr>
    </w:p>
    <w:p w:rsidR="0015343C" w:rsidRPr="000F3901" w:rsidRDefault="0015343C" w:rsidP="0015343C">
      <w:pPr>
        <w:autoSpaceDE w:val="0"/>
        <w:autoSpaceDN w:val="0"/>
        <w:adjustRightInd w:val="0"/>
        <w:spacing w:before="0"/>
        <w:ind w:right="-426"/>
        <w:rPr>
          <w:rFonts w:eastAsia="Calibri" w:cs="Arial"/>
          <w:i/>
          <w:sz w:val="24"/>
          <w:szCs w:val="24"/>
        </w:rPr>
      </w:pPr>
      <w:r w:rsidRPr="000F3901">
        <w:rPr>
          <w:rFonts w:eastAsia="Calibri" w:cs="Arial"/>
          <w:sz w:val="24"/>
          <w:szCs w:val="24"/>
        </w:rPr>
        <w:t>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6B4A7E">
      <w:pPr>
        <w:pStyle w:val="KDPodnaslov2"/>
        <w:numPr>
          <w:ilvl w:val="1"/>
          <w:numId w:val="27"/>
        </w:numPr>
        <w:spacing w:before="0"/>
        <w:jc w:val="both"/>
        <w:rPr>
          <w:rFonts w:cs="Arial"/>
          <w:sz w:val="24"/>
          <w:szCs w:val="24"/>
          <w:lang w:val="ru-RU"/>
        </w:rPr>
      </w:pPr>
      <w:bookmarkStart w:id="228" w:name="_Toc441651589"/>
      <w:bookmarkStart w:id="229" w:name="_Toc442559900"/>
      <w:r w:rsidRPr="00EC5BB4">
        <w:rPr>
          <w:rFonts w:cs="Arial"/>
          <w:sz w:val="24"/>
          <w:szCs w:val="24"/>
        </w:rPr>
        <w:t>Рок важења понуде</w:t>
      </w:r>
      <w:bookmarkEnd w:id="228"/>
      <w:bookmarkEnd w:id="229"/>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5343C">
        <w:rPr>
          <w:rFonts w:cs="Arial"/>
          <w:sz w:val="24"/>
          <w:szCs w:val="24"/>
          <w:lang w:val="ru-RU"/>
        </w:rPr>
        <w:t>9</w:t>
      </w:r>
      <w:r w:rsidR="001E78DC" w:rsidRPr="001E78DC">
        <w:rPr>
          <w:rFonts w:cs="Arial"/>
          <w:sz w:val="24"/>
          <w:szCs w:val="24"/>
          <w:lang w:val="ru-RU"/>
        </w:rPr>
        <w:t>0</w:t>
      </w:r>
      <w:r w:rsidRPr="00B566EF">
        <w:rPr>
          <w:rFonts w:cs="Arial"/>
          <w:color w:val="00B0F0"/>
          <w:sz w:val="24"/>
          <w:szCs w:val="24"/>
          <w:lang w:val="ru-RU"/>
        </w:rPr>
        <w:t xml:space="preserve"> </w:t>
      </w:r>
      <w:r w:rsidRPr="00EC5BB4">
        <w:rPr>
          <w:rFonts w:cs="Arial"/>
          <w:sz w:val="24"/>
          <w:szCs w:val="24"/>
          <w:lang w:val="ru-RU"/>
        </w:rPr>
        <w:t>(словима:</w:t>
      </w:r>
      <w:r w:rsidR="001E78DC">
        <w:rPr>
          <w:rFonts w:cs="Arial"/>
          <w:color w:val="00B0F0"/>
          <w:sz w:val="24"/>
          <w:szCs w:val="24"/>
          <w:lang w:val="sr-Cyrl-CS"/>
        </w:rPr>
        <w:t xml:space="preserve"> </w:t>
      </w:r>
      <w:r w:rsidR="0015343C">
        <w:rPr>
          <w:rFonts w:cs="Arial"/>
          <w:sz w:val="24"/>
          <w:szCs w:val="24"/>
          <w:lang w:val="sr-Cyrl-CS"/>
        </w:rPr>
        <w:t>деведесет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261162" w:rsidRPr="00F117FF" w:rsidRDefault="008D2B23" w:rsidP="006B4A7E">
      <w:pPr>
        <w:pStyle w:val="KDPodnaslov2"/>
        <w:numPr>
          <w:ilvl w:val="1"/>
          <w:numId w:val="27"/>
        </w:numPr>
        <w:spacing w:before="0"/>
        <w:jc w:val="both"/>
        <w:rPr>
          <w:rFonts w:cs="Arial"/>
          <w:sz w:val="24"/>
          <w:szCs w:val="24"/>
        </w:rPr>
      </w:pPr>
      <w:bookmarkStart w:id="230" w:name="_Toc441651593"/>
      <w:bookmarkStart w:id="231" w:name="_Toc442559904"/>
      <w:r w:rsidRPr="00F117FF">
        <w:rPr>
          <w:rFonts w:cs="Arial"/>
          <w:sz w:val="24"/>
          <w:szCs w:val="24"/>
        </w:rPr>
        <w:t>Средства финансијског обезбеђења</w:t>
      </w:r>
      <w:bookmarkEnd w:id="230"/>
      <w:bookmarkEnd w:id="231"/>
    </w:p>
    <w:p w:rsidR="00261162" w:rsidRPr="008634C5" w:rsidRDefault="00261162" w:rsidP="00261162">
      <w:pPr>
        <w:pStyle w:val="KDParagraf"/>
        <w:spacing w:before="0"/>
        <w:rPr>
          <w:rFonts w:cs="Arial"/>
          <w:sz w:val="24"/>
          <w:szCs w:val="24"/>
          <w:lang w:val="sr-Cyrl-RS"/>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Pr>
          <w:rFonts w:cs="Arial"/>
          <w:sz w:val="24"/>
          <w:szCs w:val="24"/>
          <w:lang w:val="sr-Cyrl-RS"/>
        </w:rPr>
        <w:t xml:space="preserve">отвореном </w:t>
      </w:r>
      <w:r w:rsidRPr="002A2488">
        <w:rPr>
          <w:rFonts w:cs="Arial"/>
          <w:sz w:val="24"/>
          <w:szCs w:val="24"/>
        </w:rPr>
        <w:t>поступку јавне набавке (достављају се уз понуду), испуњење својих уговорних</w:t>
      </w:r>
      <w:r w:rsidR="008634C5">
        <w:rPr>
          <w:rFonts w:cs="Arial"/>
          <w:sz w:val="24"/>
          <w:szCs w:val="24"/>
        </w:rPr>
        <w:t xml:space="preserve"> обавеза, </w:t>
      </w:r>
      <w:r w:rsidR="008634C5" w:rsidRPr="002A2488">
        <w:rPr>
          <w:rFonts w:cs="Arial"/>
          <w:sz w:val="24"/>
          <w:szCs w:val="24"/>
        </w:rPr>
        <w:t>као и</w:t>
      </w:r>
      <w:r w:rsidR="008634C5">
        <w:rPr>
          <w:rFonts w:cs="Arial"/>
          <w:sz w:val="24"/>
          <w:szCs w:val="24"/>
          <w:lang w:val="sr-Cyrl-RS"/>
        </w:rPr>
        <w:t xml:space="preserve"> испуњење својих обавеза у гарантном року.</w:t>
      </w:r>
    </w:p>
    <w:p w:rsidR="00261162" w:rsidRPr="002A2488" w:rsidRDefault="00261162" w:rsidP="00261162">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61162" w:rsidRPr="002A2488" w:rsidRDefault="00261162" w:rsidP="00261162">
      <w:pPr>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Pr>
          <w:rFonts w:eastAsia="TimesNewRomanPSMT" w:cs="Arial"/>
          <w:bCs/>
          <w:iCs/>
          <w:sz w:val="24"/>
          <w:szCs w:val="24"/>
          <w:lang w:val="sr-Cyrl-RS"/>
        </w:rPr>
        <w:t>СФО</w:t>
      </w:r>
      <w:r w:rsidRPr="002A2488">
        <w:rPr>
          <w:rFonts w:eastAsia="TimesNewRomanPSMT" w:cs="Arial"/>
          <w:bCs/>
          <w:iCs/>
          <w:sz w:val="24"/>
          <w:szCs w:val="24"/>
          <w:lang w:val="sr-Cyrl-RS"/>
        </w:rPr>
        <w:t>.</w:t>
      </w:r>
    </w:p>
    <w:p w:rsidR="00261162" w:rsidRPr="002A2488" w:rsidRDefault="00261162" w:rsidP="00261162">
      <w:pPr>
        <w:rPr>
          <w:rFonts w:eastAsia="TimesNewRomanPSMT" w:cs="Arial"/>
          <w:bCs/>
          <w:iCs/>
          <w:sz w:val="24"/>
          <w:szCs w:val="24"/>
        </w:rPr>
      </w:pPr>
      <w:r>
        <w:rPr>
          <w:rFonts w:eastAsia="TimesNewRomanPSMT" w:cs="Arial"/>
          <w:bCs/>
          <w:iCs/>
          <w:sz w:val="24"/>
          <w:szCs w:val="24"/>
          <w:lang w:val="sr-Cyrl-RS"/>
        </w:rPr>
        <w:t>СФО</w:t>
      </w:r>
      <w:r w:rsidRPr="002A2488">
        <w:rPr>
          <w:rFonts w:eastAsia="TimesNewRomanPSMT" w:cs="Arial"/>
          <w:bCs/>
          <w:iCs/>
          <w:sz w:val="24"/>
          <w:szCs w:val="24"/>
        </w:rPr>
        <w:t xml:space="preserve"> морају да буду у валути у којој је и понуда.</w:t>
      </w:r>
    </w:p>
    <w:p w:rsidR="00261162" w:rsidRPr="00EC5BB4" w:rsidRDefault="00261162" w:rsidP="00261162">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6C0FCB" w:rsidRDefault="00541E19" w:rsidP="00261162">
      <w:pPr>
        <w:pStyle w:val="ListParagraph"/>
        <w:autoSpaceDE w:val="0"/>
        <w:autoSpaceDN w:val="0"/>
        <w:adjustRightInd w:val="0"/>
        <w:spacing w:before="0" w:after="0" w:line="240" w:lineRule="auto"/>
        <w:ind w:left="0"/>
        <w:rPr>
          <w:rFonts w:eastAsia="TimesNewRomanPSMT" w:cs="Arial"/>
          <w:bCs/>
          <w:i/>
          <w:iCs/>
          <w:color w:val="00B0F0"/>
          <w:sz w:val="24"/>
          <w:szCs w:val="24"/>
          <w:lang w:val="sr-Cyrl-RS"/>
        </w:rPr>
      </w:pPr>
      <w:r w:rsidRPr="00EC5BB4">
        <w:rPr>
          <w:rFonts w:ascii="Arial" w:eastAsia="TimesNewRomanPSMT" w:hAnsi="Arial" w:cs="Arial"/>
          <w:bCs/>
          <w:iCs/>
          <w:color w:val="00B0F0"/>
          <w:sz w:val="24"/>
          <w:szCs w:val="24"/>
        </w:rPr>
        <w:lastRenderedPageBreak/>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rsidR="00B55249" w:rsidRDefault="00B55249" w:rsidP="008D2B23">
      <w:pPr>
        <w:spacing w:before="0"/>
        <w:rPr>
          <w:rFonts w:cs="Arial"/>
          <w:sz w:val="24"/>
          <w:szCs w:val="24"/>
          <w:lang w:val="ru-RU"/>
        </w:rPr>
      </w:pPr>
    </w:p>
    <w:p w:rsidR="008D2B23" w:rsidRPr="00387693" w:rsidRDefault="00387693" w:rsidP="008D2B23">
      <w:pPr>
        <w:spacing w:before="0"/>
        <w:rPr>
          <w:rFonts w:cs="Arial"/>
          <w:sz w:val="24"/>
          <w:szCs w:val="24"/>
          <w:lang w:val="ru-RU"/>
        </w:rPr>
      </w:pPr>
      <w:r w:rsidRPr="00387693">
        <w:rPr>
          <w:rFonts w:cs="Arial"/>
          <w:sz w:val="24"/>
          <w:szCs w:val="24"/>
          <w:lang w:val="ru-RU"/>
        </w:rPr>
        <w:t>Партија 1:</w:t>
      </w:r>
    </w:p>
    <w:p w:rsidR="00387693" w:rsidRPr="004D1AF5" w:rsidRDefault="00387693" w:rsidP="00387693">
      <w:pPr>
        <w:spacing w:before="0"/>
        <w:contextualSpacing/>
        <w:rPr>
          <w:rFonts w:eastAsia="Calibri" w:cs="Arial"/>
          <w:b/>
          <w:sz w:val="24"/>
          <w:szCs w:val="24"/>
          <w:u w:val="single"/>
        </w:rPr>
      </w:pPr>
      <w:r w:rsidRPr="004D1AF5">
        <w:rPr>
          <w:rFonts w:eastAsia="Calibri" w:cs="Arial"/>
          <w:b/>
          <w:sz w:val="24"/>
          <w:szCs w:val="24"/>
          <w:u w:val="single"/>
        </w:rPr>
        <w:t>У понуди:</w:t>
      </w:r>
    </w:p>
    <w:p w:rsidR="00387693" w:rsidRPr="004D1AF5" w:rsidRDefault="00387693" w:rsidP="00387693">
      <w:pPr>
        <w:spacing w:before="0"/>
        <w:contextualSpacing/>
        <w:rPr>
          <w:rFonts w:eastAsia="Calibri" w:cs="Arial"/>
          <w:b/>
          <w:sz w:val="24"/>
          <w:szCs w:val="24"/>
          <w:u w:val="single"/>
        </w:rPr>
      </w:pPr>
    </w:p>
    <w:p w:rsidR="00387693" w:rsidRPr="002F6604" w:rsidRDefault="00387693" w:rsidP="00387693">
      <w:pPr>
        <w:tabs>
          <w:tab w:val="left" w:pos="567"/>
          <w:tab w:val="left" w:pos="851"/>
        </w:tabs>
        <w:spacing w:before="0"/>
        <w:ind w:left="851"/>
        <w:outlineLvl w:val="2"/>
        <w:rPr>
          <w:rFonts w:cs="Arial"/>
          <w:b/>
          <w:sz w:val="24"/>
          <w:szCs w:val="24"/>
        </w:rPr>
      </w:pPr>
      <w:bookmarkStart w:id="232" w:name="_Toc441651595"/>
      <w:bookmarkStart w:id="233" w:name="_Toc442559906"/>
      <w:r w:rsidRPr="002F6604">
        <w:rPr>
          <w:rFonts w:cs="Arial"/>
          <w:b/>
          <w:sz w:val="24"/>
          <w:szCs w:val="24"/>
        </w:rPr>
        <w:t>Меница за озбиљност понуде</w:t>
      </w:r>
      <w:bookmarkEnd w:id="232"/>
      <w:bookmarkEnd w:id="233"/>
    </w:p>
    <w:p w:rsidR="00387693" w:rsidRPr="002F6604" w:rsidRDefault="00387693" w:rsidP="00387693">
      <w:pPr>
        <w:rPr>
          <w:rFonts w:cs="Arial"/>
          <w:sz w:val="24"/>
          <w:szCs w:val="24"/>
        </w:rPr>
      </w:pPr>
      <w:r w:rsidRPr="002F6604">
        <w:rPr>
          <w:rFonts w:cs="Arial"/>
          <w:sz w:val="24"/>
          <w:szCs w:val="24"/>
        </w:rPr>
        <w:t>Понуђач је обавезан да уз понуду Наручиоцу достави:</w:t>
      </w:r>
    </w:p>
    <w:p w:rsidR="00387693" w:rsidRPr="002F6604" w:rsidRDefault="00387693" w:rsidP="00387693">
      <w:pPr>
        <w:rPr>
          <w:rFonts w:cs="Arial"/>
          <w:sz w:val="24"/>
          <w:szCs w:val="24"/>
        </w:rPr>
      </w:pPr>
      <w:r w:rsidRPr="002F6604">
        <w:rPr>
          <w:rFonts w:cs="Arial"/>
          <w:sz w:val="24"/>
          <w:szCs w:val="24"/>
        </w:rPr>
        <w:t>1) бланко сопствену меницу за озбиљност понуде која је</w:t>
      </w:r>
    </w:p>
    <w:p w:rsidR="00387693" w:rsidRPr="002F6604" w:rsidRDefault="00387693" w:rsidP="00387693">
      <w:pPr>
        <w:numPr>
          <w:ilvl w:val="0"/>
          <w:numId w:val="11"/>
        </w:numPr>
        <w:ind w:left="1710"/>
        <w:rPr>
          <w:rFonts w:cs="Arial"/>
          <w:sz w:val="24"/>
          <w:szCs w:val="24"/>
        </w:rPr>
      </w:pPr>
      <w:r w:rsidRPr="002F6604">
        <w:rPr>
          <w:rFonts w:cs="Arial"/>
          <w:sz w:val="24"/>
          <w:szCs w:val="24"/>
        </w:rPr>
        <w:t>издата са клаузулом „без протеста“ и „без извештаја“</w:t>
      </w:r>
      <w:r w:rsidRPr="002F6604">
        <w:rPr>
          <w:rFonts w:cs="Arial"/>
          <w:sz w:val="24"/>
          <w:szCs w:val="24"/>
          <w:lang w:val="sr-Cyrl-RS"/>
        </w:rPr>
        <w:t xml:space="preserve"> </w:t>
      </w:r>
      <w:r w:rsidRPr="002F660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и Закон о платним услугама (СЛ.гласник РС број 139/2014 годину).</w:t>
      </w:r>
    </w:p>
    <w:p w:rsidR="00387693" w:rsidRPr="002F6604" w:rsidRDefault="00387693" w:rsidP="00387693">
      <w:pPr>
        <w:numPr>
          <w:ilvl w:val="0"/>
          <w:numId w:val="11"/>
        </w:numPr>
        <w:ind w:left="1710"/>
        <w:rPr>
          <w:rFonts w:cs="Arial"/>
          <w:sz w:val="24"/>
          <w:szCs w:val="24"/>
        </w:rPr>
      </w:pPr>
      <w:r w:rsidRPr="002F660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387693" w:rsidRPr="002F6604" w:rsidRDefault="00387693" w:rsidP="00387693">
      <w:pPr>
        <w:numPr>
          <w:ilvl w:val="0"/>
          <w:numId w:val="11"/>
        </w:numPr>
        <w:ind w:left="1710"/>
        <w:rPr>
          <w:rFonts w:cs="Arial"/>
          <w:sz w:val="24"/>
          <w:szCs w:val="24"/>
        </w:rPr>
      </w:pPr>
      <w:r w:rsidRPr="002F6604">
        <w:rPr>
          <w:rFonts w:cs="Arial"/>
          <w:sz w:val="24"/>
          <w:szCs w:val="24"/>
        </w:rPr>
        <w:t>Менично писмо – овлашћење којим понуђач овлашћује наручиоца да може наплатити меницу  на износ од 5% од вредности понуде (без ПДВ-а) са роком важења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p>
    <w:p w:rsidR="00387693" w:rsidRPr="002F6604" w:rsidRDefault="00387693" w:rsidP="00387693">
      <w:pPr>
        <w:numPr>
          <w:ilvl w:val="0"/>
          <w:numId w:val="11"/>
        </w:numPr>
        <w:ind w:left="1710"/>
        <w:rPr>
          <w:rFonts w:cs="Arial"/>
          <w:sz w:val="24"/>
          <w:szCs w:val="24"/>
        </w:rPr>
      </w:pPr>
      <w:r w:rsidRPr="002F6604">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87693" w:rsidRPr="002F6604" w:rsidRDefault="00387693" w:rsidP="00387693">
      <w:pPr>
        <w:rPr>
          <w:rFonts w:cs="Arial"/>
          <w:sz w:val="24"/>
          <w:szCs w:val="24"/>
        </w:rPr>
      </w:pPr>
      <w:r w:rsidRPr="002F6604">
        <w:rPr>
          <w:rFonts w:cs="Arial"/>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87693" w:rsidRPr="002F6604" w:rsidRDefault="00387693" w:rsidP="00387693">
      <w:pPr>
        <w:rPr>
          <w:rFonts w:cs="Arial"/>
          <w:sz w:val="24"/>
          <w:szCs w:val="24"/>
        </w:rPr>
      </w:pPr>
      <w:r w:rsidRPr="002F6604">
        <w:rPr>
          <w:rFonts w:cs="Arial"/>
          <w:sz w:val="24"/>
          <w:szCs w:val="24"/>
        </w:rPr>
        <w:t>3)  фотокопију ОП обрасца за законског заступника и лица овлашћених за потпис менице / овлашћења (Оверени потписи лица овлашћених за заступање)</w:t>
      </w:r>
    </w:p>
    <w:p w:rsidR="00387693" w:rsidRPr="002F6604" w:rsidRDefault="00387693" w:rsidP="00387693">
      <w:pPr>
        <w:rPr>
          <w:rFonts w:cs="Arial"/>
          <w:sz w:val="24"/>
          <w:szCs w:val="24"/>
        </w:rPr>
      </w:pPr>
      <w:r w:rsidRPr="002F6604">
        <w:rPr>
          <w:rFonts w:cs="Arial"/>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87693" w:rsidRPr="002F6604" w:rsidRDefault="00387693" w:rsidP="00387693">
      <w:pPr>
        <w:rPr>
          <w:rFonts w:cs="Arial"/>
          <w:sz w:val="24"/>
          <w:szCs w:val="24"/>
        </w:rPr>
      </w:pPr>
      <w:r w:rsidRPr="002F6604">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w:t>
      </w:r>
      <w:r w:rsidRPr="002F6604">
        <w:rPr>
          <w:rFonts w:cs="Arial"/>
          <w:sz w:val="24"/>
          <w:szCs w:val="24"/>
          <w:lang w:val="sr-Cyrl-RS"/>
        </w:rPr>
        <w:t>уговор</w:t>
      </w:r>
      <w:r w:rsidRPr="002F6604">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Pr="002F6604">
        <w:rPr>
          <w:rFonts w:cs="Arial"/>
          <w:sz w:val="24"/>
          <w:szCs w:val="24"/>
          <w:lang w:val="sr-Cyrl-RS"/>
        </w:rPr>
        <w:t>уговорм</w:t>
      </w:r>
      <w:r w:rsidRPr="002F6604">
        <w:rPr>
          <w:rFonts w:cs="Arial"/>
          <w:sz w:val="24"/>
          <w:szCs w:val="24"/>
        </w:rPr>
        <w:t>, наручилац  има  право да  изврши  наплату бланко сопствене менице  за  озбиљност  понуде.</w:t>
      </w:r>
    </w:p>
    <w:p w:rsidR="00387693" w:rsidRPr="002F6604" w:rsidRDefault="00387693" w:rsidP="00387693">
      <w:pPr>
        <w:rPr>
          <w:rFonts w:cs="Arial"/>
          <w:sz w:val="24"/>
          <w:szCs w:val="24"/>
          <w:lang w:val="sr-Cyrl-RS"/>
        </w:rPr>
      </w:pPr>
      <w:r w:rsidRPr="002F6604">
        <w:rPr>
          <w:rFonts w:cs="Arial"/>
          <w:sz w:val="24"/>
          <w:szCs w:val="24"/>
        </w:rPr>
        <w:t xml:space="preserve">Меница ће бити враћена понуђачу у року од осам дана од дана предаје Кориснику средства финансијског обезбеђења која су захтевана у </w:t>
      </w:r>
      <w:r w:rsidRPr="002F6604">
        <w:rPr>
          <w:rFonts w:cs="Arial"/>
          <w:sz w:val="24"/>
          <w:szCs w:val="24"/>
          <w:lang w:val="sr-Cyrl-RS"/>
        </w:rPr>
        <w:t>уговору</w:t>
      </w:r>
    </w:p>
    <w:p w:rsidR="00387693" w:rsidRPr="002F6604" w:rsidRDefault="00387693" w:rsidP="00387693">
      <w:pPr>
        <w:rPr>
          <w:rFonts w:cs="Arial"/>
          <w:sz w:val="24"/>
          <w:szCs w:val="24"/>
        </w:rPr>
      </w:pPr>
      <w:r w:rsidRPr="002F6604">
        <w:rPr>
          <w:rFonts w:cs="Arial"/>
          <w:sz w:val="24"/>
          <w:szCs w:val="24"/>
        </w:rPr>
        <w:lastRenderedPageBreak/>
        <w:t>Меница ће бити враћена понуђачу  коме није</w:t>
      </w:r>
      <w:r w:rsidRPr="002F6604">
        <w:rPr>
          <w:rFonts w:cs="Arial"/>
          <w:sz w:val="24"/>
          <w:szCs w:val="24"/>
          <w:lang w:val="sr-Cyrl-RS"/>
        </w:rPr>
        <w:t xml:space="preserve"> додељен</w:t>
      </w:r>
      <w:r w:rsidRPr="002F6604">
        <w:rPr>
          <w:rFonts w:cs="Arial"/>
          <w:sz w:val="24"/>
          <w:szCs w:val="24"/>
        </w:rPr>
        <w:t xml:space="preserve"> </w:t>
      </w:r>
      <w:r w:rsidRPr="002F6604">
        <w:rPr>
          <w:rFonts w:cs="Arial"/>
          <w:sz w:val="24"/>
          <w:szCs w:val="24"/>
          <w:lang w:val="sr-Cyrl-RS"/>
        </w:rPr>
        <w:t>уговор</w:t>
      </w:r>
      <w:r w:rsidRPr="002F6604">
        <w:rPr>
          <w:rFonts w:cs="Arial"/>
          <w:sz w:val="24"/>
          <w:szCs w:val="24"/>
        </w:rPr>
        <w:t xml:space="preserve"> одмах по закључењу </w:t>
      </w:r>
      <w:r w:rsidRPr="002F6604">
        <w:rPr>
          <w:rFonts w:cs="Arial"/>
          <w:sz w:val="24"/>
          <w:szCs w:val="24"/>
          <w:lang w:val="sr-Cyrl-RS"/>
        </w:rPr>
        <w:t>уговора</w:t>
      </w:r>
      <w:r w:rsidRPr="002F6604">
        <w:rPr>
          <w:rFonts w:cs="Arial"/>
          <w:sz w:val="24"/>
          <w:szCs w:val="24"/>
        </w:rPr>
        <w:t xml:space="preserve"> са понуђачем чија понуда буде изабрана као најповољнија.</w:t>
      </w:r>
    </w:p>
    <w:p w:rsidR="00387693" w:rsidRPr="002F6604" w:rsidRDefault="00387693" w:rsidP="00387693">
      <w:pPr>
        <w:rPr>
          <w:rFonts w:cs="Arial"/>
          <w:sz w:val="24"/>
          <w:szCs w:val="24"/>
        </w:rPr>
      </w:pPr>
      <w:r w:rsidRPr="002F6604">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rsidR="00387693" w:rsidRPr="004D1AF5" w:rsidRDefault="00387693" w:rsidP="00387693">
      <w:pPr>
        <w:tabs>
          <w:tab w:val="left" w:pos="1786"/>
        </w:tabs>
        <w:spacing w:before="0"/>
        <w:ind w:left="1418" w:right="-6" w:hanging="567"/>
        <w:rPr>
          <w:rFonts w:cs="Arial"/>
          <w:sz w:val="24"/>
          <w:szCs w:val="24"/>
        </w:rPr>
      </w:pPr>
    </w:p>
    <w:p w:rsidR="00387693" w:rsidRDefault="00387693" w:rsidP="00387693">
      <w:pPr>
        <w:spacing w:before="0"/>
        <w:contextualSpacing/>
        <w:rPr>
          <w:rFonts w:eastAsia="Calibri" w:cs="Arial"/>
          <w:b/>
          <w:sz w:val="24"/>
          <w:szCs w:val="24"/>
          <w:u w:val="single"/>
          <w:lang w:val="sr-Cyrl-RS"/>
        </w:rPr>
      </w:pPr>
      <w:r w:rsidRPr="004D1AF5">
        <w:rPr>
          <w:rFonts w:eastAsia="Calibri" w:cs="Arial"/>
          <w:b/>
          <w:sz w:val="24"/>
          <w:szCs w:val="24"/>
          <w:u w:val="single"/>
        </w:rPr>
        <w:t xml:space="preserve">У року од </w:t>
      </w:r>
      <w:r w:rsidRPr="004D1AF5">
        <w:rPr>
          <w:rFonts w:eastAsia="Calibri" w:cs="Arial"/>
          <w:b/>
          <w:sz w:val="24"/>
          <w:szCs w:val="24"/>
          <w:u w:val="single"/>
          <w:lang w:val="sr-Cyrl-RS"/>
        </w:rPr>
        <w:t>10</w:t>
      </w:r>
      <w:r w:rsidRPr="004D1AF5">
        <w:rPr>
          <w:rFonts w:eastAsia="Calibri" w:cs="Arial"/>
          <w:b/>
          <w:sz w:val="24"/>
          <w:szCs w:val="24"/>
          <w:u w:val="single"/>
        </w:rPr>
        <w:t xml:space="preserve"> дана од закључења Уговора</w:t>
      </w:r>
      <w:r w:rsidRPr="004D1AF5">
        <w:rPr>
          <w:rFonts w:eastAsia="Calibri" w:cs="Arial"/>
          <w:b/>
          <w:sz w:val="24"/>
          <w:szCs w:val="24"/>
          <w:u w:val="single"/>
          <w:lang w:val="sr-Cyrl-RS"/>
        </w:rPr>
        <w:t>;</w:t>
      </w:r>
    </w:p>
    <w:p w:rsidR="00387693" w:rsidRPr="004D1AF5" w:rsidRDefault="00387693" w:rsidP="00387693">
      <w:pPr>
        <w:spacing w:before="0"/>
        <w:contextualSpacing/>
        <w:rPr>
          <w:rFonts w:eastAsia="Calibri" w:cs="Arial"/>
          <w:b/>
          <w:sz w:val="24"/>
          <w:szCs w:val="24"/>
          <w:u w:val="single"/>
          <w:lang w:val="sr-Cyrl-RS"/>
        </w:rPr>
      </w:pPr>
    </w:p>
    <w:p w:rsidR="00387693" w:rsidRPr="00E145A1" w:rsidRDefault="00387693" w:rsidP="00387693">
      <w:pPr>
        <w:tabs>
          <w:tab w:val="left" w:pos="567"/>
          <w:tab w:val="left" w:pos="851"/>
        </w:tabs>
        <w:spacing w:before="0"/>
        <w:outlineLvl w:val="2"/>
        <w:rPr>
          <w:rFonts w:cs="Arial"/>
          <w:b/>
          <w:sz w:val="24"/>
          <w:szCs w:val="24"/>
        </w:rPr>
      </w:pPr>
      <w:r w:rsidRPr="00E145A1">
        <w:rPr>
          <w:rFonts w:cs="Arial"/>
          <w:b/>
          <w:sz w:val="24"/>
          <w:szCs w:val="24"/>
        </w:rPr>
        <w:t>Банкарска гаранција за добро извршење посла</w:t>
      </w:r>
    </w:p>
    <w:p w:rsidR="00387693" w:rsidRPr="004D1AF5" w:rsidRDefault="00387693" w:rsidP="00387693">
      <w:pPr>
        <w:rPr>
          <w:rFonts w:cs="Arial"/>
          <w:sz w:val="24"/>
          <w:szCs w:val="24"/>
        </w:rPr>
      </w:pPr>
      <w:r w:rsidRPr="004D1AF5">
        <w:rPr>
          <w:rFonts w:cs="Arial"/>
          <w:sz w:val="24"/>
          <w:szCs w:val="24"/>
        </w:rPr>
        <w:t xml:space="preserve">Изабрани понуђач је дужан да у тренутку закључења Уговора а најкасније у року од </w:t>
      </w:r>
      <w:r w:rsidRPr="004D1AF5">
        <w:rPr>
          <w:rFonts w:cs="Arial"/>
          <w:sz w:val="24"/>
          <w:szCs w:val="24"/>
          <w:lang w:val="sr-Cyrl-RS"/>
        </w:rPr>
        <w:t>10</w:t>
      </w:r>
      <w:r w:rsidRPr="004D1AF5">
        <w:rPr>
          <w:rFonts w:cs="Arial"/>
          <w:sz w:val="24"/>
          <w:szCs w:val="24"/>
        </w:rPr>
        <w:t xml:space="preserve"> (</w:t>
      </w:r>
      <w:r w:rsidRPr="004D1AF5">
        <w:rPr>
          <w:rFonts w:cs="Arial"/>
          <w:sz w:val="24"/>
          <w:szCs w:val="24"/>
          <w:lang w:val="sr-Cyrl-RS"/>
        </w:rPr>
        <w:t>словима: десет</w:t>
      </w:r>
      <w:r w:rsidRPr="004D1AF5">
        <w:rPr>
          <w:rFonts w:cs="Arial"/>
          <w:sz w:val="24"/>
          <w:szCs w:val="24"/>
        </w:rPr>
        <w:t xml:space="preserve">) дана од дана обостраног потписивања Уговора од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Pr="004D1AF5">
        <w:rPr>
          <w:rFonts w:cs="Arial"/>
          <w:sz w:val="24"/>
          <w:szCs w:val="24"/>
          <w:lang w:val="sr-Cyrl-RS"/>
        </w:rPr>
        <w:t>н</w:t>
      </w:r>
      <w:r w:rsidRPr="004D1AF5">
        <w:rPr>
          <w:rFonts w:cs="Arial"/>
          <w:sz w:val="24"/>
          <w:szCs w:val="24"/>
        </w:rPr>
        <w:t>аручиоцу</w:t>
      </w:r>
      <w:r w:rsidRPr="004D1AF5">
        <w:rPr>
          <w:rFonts w:cs="Arial"/>
          <w:sz w:val="24"/>
          <w:szCs w:val="24"/>
          <w:lang w:val="sr-Cyrl-RS"/>
        </w:rPr>
        <w:t xml:space="preserve"> </w:t>
      </w:r>
      <w:r w:rsidRPr="004D1AF5">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387693" w:rsidRPr="004D1AF5" w:rsidRDefault="00387693" w:rsidP="00387693">
      <w:pPr>
        <w:rPr>
          <w:rFonts w:cs="Arial"/>
          <w:sz w:val="24"/>
          <w:szCs w:val="24"/>
        </w:rPr>
      </w:pPr>
      <w:r w:rsidRPr="004D1AF5">
        <w:rPr>
          <w:rFonts w:cs="Arial"/>
          <w:sz w:val="24"/>
          <w:szCs w:val="24"/>
        </w:rPr>
        <w:t xml:space="preserve">Банкарска гаранција мора трајати најмање </w:t>
      </w:r>
      <w:r w:rsidRPr="004D1AF5">
        <w:rPr>
          <w:rFonts w:cs="Arial"/>
          <w:sz w:val="24"/>
          <w:szCs w:val="24"/>
          <w:lang w:val="sr-Cyrl-RS"/>
        </w:rPr>
        <w:t>3</w:t>
      </w:r>
      <w:r w:rsidRPr="004D1AF5">
        <w:rPr>
          <w:rFonts w:cs="Arial"/>
          <w:sz w:val="24"/>
          <w:szCs w:val="24"/>
        </w:rPr>
        <w:t>0 (словима:</w:t>
      </w:r>
      <w:r w:rsidRPr="004D1AF5">
        <w:rPr>
          <w:rFonts w:cs="Arial"/>
          <w:sz w:val="24"/>
          <w:szCs w:val="24"/>
          <w:lang w:val="sr-Cyrl-RS"/>
        </w:rPr>
        <w:t xml:space="preserve"> тридесет</w:t>
      </w:r>
      <w:r w:rsidRPr="004D1AF5">
        <w:rPr>
          <w:rFonts w:cs="Arial"/>
          <w:sz w:val="24"/>
          <w:szCs w:val="24"/>
        </w:rPr>
        <w:t>) календарских дана дуже од рока одређеног за коначно извршење посла.</w:t>
      </w:r>
    </w:p>
    <w:p w:rsidR="00387693" w:rsidRPr="004D1AF5" w:rsidRDefault="00387693" w:rsidP="00387693">
      <w:pPr>
        <w:rPr>
          <w:rFonts w:cs="Arial"/>
          <w:sz w:val="24"/>
          <w:szCs w:val="24"/>
        </w:rPr>
      </w:pPr>
      <w:r w:rsidRPr="004D1AF5">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Pr="004D1AF5">
        <w:rPr>
          <w:rFonts w:cs="Arial"/>
          <w:sz w:val="24"/>
          <w:szCs w:val="24"/>
          <w:lang w:val="sr-Cyrl-RS"/>
        </w:rPr>
        <w:t xml:space="preserve"> </w:t>
      </w:r>
      <w:r w:rsidRPr="004D1AF5">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387693" w:rsidRPr="004D1AF5" w:rsidRDefault="00387693" w:rsidP="00387693">
      <w:pPr>
        <w:rPr>
          <w:rFonts w:cs="Arial"/>
          <w:sz w:val="24"/>
          <w:szCs w:val="24"/>
        </w:rPr>
      </w:pPr>
      <w:r w:rsidRPr="004D1AF5">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387693" w:rsidRPr="004D1AF5" w:rsidRDefault="00387693" w:rsidP="00387693">
      <w:pPr>
        <w:rPr>
          <w:rFonts w:cs="Arial"/>
          <w:sz w:val="24"/>
          <w:szCs w:val="24"/>
        </w:rPr>
      </w:pPr>
      <w:r w:rsidRPr="004D1AF5">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387693" w:rsidRPr="004D1AF5" w:rsidRDefault="00387693" w:rsidP="00387693">
      <w:pPr>
        <w:rPr>
          <w:rFonts w:cs="Arial"/>
          <w:sz w:val="24"/>
          <w:szCs w:val="24"/>
        </w:rPr>
      </w:pPr>
      <w:r w:rsidRPr="004D1AF5">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D1AF5">
        <w:rPr>
          <w:rFonts w:cs="Arial"/>
          <w:sz w:val="24"/>
          <w:szCs w:val="24"/>
          <w:lang w:val="sr-Cyrl-RS"/>
        </w:rPr>
        <w:t>талне</w:t>
      </w:r>
      <w:r w:rsidRPr="004D1AF5">
        <w:rPr>
          <w:rFonts w:cs="Arial"/>
          <w:sz w:val="24"/>
          <w:szCs w:val="24"/>
        </w:rPr>
        <w:t xml:space="preserve"> арбитраже при П</w:t>
      </w:r>
      <w:r w:rsidRPr="004D1AF5">
        <w:rPr>
          <w:rFonts w:cs="Arial"/>
          <w:sz w:val="24"/>
          <w:szCs w:val="24"/>
          <w:lang w:val="sr-Cyrl-RS"/>
        </w:rPr>
        <w:t>ривредној комори Србије</w:t>
      </w:r>
      <w:r w:rsidRPr="004D1AF5">
        <w:rPr>
          <w:rFonts w:cs="Arial"/>
          <w:sz w:val="24"/>
          <w:szCs w:val="24"/>
        </w:rPr>
        <w:t xml:space="preserve"> уз примену </w:t>
      </w:r>
      <w:r w:rsidRPr="004D1AF5">
        <w:rPr>
          <w:rFonts w:cs="Arial"/>
          <w:sz w:val="24"/>
          <w:szCs w:val="24"/>
          <w:lang w:val="sr-Cyrl-RS"/>
        </w:rPr>
        <w:t xml:space="preserve">њеног </w:t>
      </w:r>
      <w:r w:rsidRPr="004D1AF5">
        <w:rPr>
          <w:rFonts w:cs="Arial"/>
          <w:sz w:val="24"/>
          <w:szCs w:val="24"/>
        </w:rPr>
        <w:t xml:space="preserve">Правилника и процесног и материјалног права Републике Србије, </w:t>
      </w:r>
      <w:r w:rsidRPr="004D1AF5">
        <w:rPr>
          <w:rFonts w:cs="Arial"/>
          <w:sz w:val="24"/>
          <w:szCs w:val="24"/>
          <w:lang w:val="sr-Cyrl-RS"/>
        </w:rPr>
        <w:t>са местом рада арбитраже у Београду.</w:t>
      </w:r>
    </w:p>
    <w:p w:rsidR="00387693" w:rsidRPr="004D1AF5" w:rsidRDefault="00387693" w:rsidP="00387693">
      <w:pPr>
        <w:rPr>
          <w:rFonts w:cs="Arial"/>
          <w:sz w:val="24"/>
          <w:szCs w:val="24"/>
          <w:lang w:val="sr-Cyrl-RS"/>
        </w:rPr>
      </w:pPr>
      <w:r w:rsidRPr="004D1AF5">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387693" w:rsidRPr="004D1AF5" w:rsidRDefault="00387693" w:rsidP="00387693">
      <w:pPr>
        <w:rPr>
          <w:rFonts w:cs="Arial"/>
          <w:sz w:val="24"/>
          <w:szCs w:val="24"/>
          <w:lang w:val="sr-Cyrl-RS"/>
        </w:rPr>
      </w:pPr>
      <w:r w:rsidRPr="004D1AF5">
        <w:rPr>
          <w:rFonts w:cs="Arial"/>
          <w:sz w:val="24"/>
          <w:szCs w:val="24"/>
          <w:lang w:val="sr-Cyrl-RS"/>
        </w:rPr>
        <w:t xml:space="preserve">На ову  банкарску гарнцију примењују се Једнообразна правила за гаранције на позив </w:t>
      </w:r>
      <w:r>
        <w:rPr>
          <w:rFonts w:cs="Arial"/>
          <w:sz w:val="24"/>
          <w:szCs w:val="24"/>
          <w:lang w:val="sr-Cyrl-RS"/>
        </w:rPr>
        <w:t xml:space="preserve">         </w:t>
      </w:r>
      <w:r w:rsidRPr="004D1AF5">
        <w:rPr>
          <w:rFonts w:cs="Arial"/>
          <w:sz w:val="24"/>
          <w:szCs w:val="24"/>
          <w:lang w:val="sr-Cyrl-RS"/>
        </w:rPr>
        <w:t xml:space="preserve">( </w:t>
      </w:r>
      <w:r w:rsidRPr="004D1AF5">
        <w:rPr>
          <w:rFonts w:cs="Arial"/>
          <w:sz w:val="24"/>
          <w:szCs w:val="24"/>
        </w:rPr>
        <w:t>URDG</w:t>
      </w:r>
      <w:r w:rsidRPr="004D1AF5">
        <w:rPr>
          <w:rFonts w:cs="Arial"/>
          <w:sz w:val="24"/>
          <w:szCs w:val="24"/>
          <w:lang w:val="sr-Cyrl-RS"/>
        </w:rPr>
        <w:t xml:space="preserve"> 758) Међународне трговинске коморе у Паризу.</w:t>
      </w:r>
    </w:p>
    <w:p w:rsidR="00387693" w:rsidRPr="00B976B8" w:rsidRDefault="00387693" w:rsidP="00387693">
      <w:pPr>
        <w:rPr>
          <w:rFonts w:cs="Arial"/>
          <w:sz w:val="24"/>
          <w:szCs w:val="24"/>
          <w:lang w:val="sr-Cyrl-RS"/>
        </w:rPr>
      </w:pPr>
      <w:r w:rsidRPr="004D1AF5">
        <w:rPr>
          <w:rFonts w:cs="Arial"/>
          <w:sz w:val="24"/>
          <w:szCs w:val="24"/>
          <w:lang w:val="sr-Cyrl-RS"/>
        </w:rPr>
        <w:t>Ова гаранција истиче на наведени датум, без обзира да ли је овај документ враћен или није.</w:t>
      </w:r>
    </w:p>
    <w:p w:rsidR="00B55249" w:rsidRDefault="00B55249" w:rsidP="00B55249">
      <w:pPr>
        <w:autoSpaceDE w:val="0"/>
        <w:autoSpaceDN w:val="0"/>
        <w:adjustRightInd w:val="0"/>
        <w:spacing w:before="0"/>
        <w:rPr>
          <w:rFonts w:cs="Arial"/>
          <w:b/>
          <w:sz w:val="24"/>
          <w:szCs w:val="24"/>
          <w:u w:val="single"/>
        </w:rPr>
      </w:pPr>
    </w:p>
    <w:p w:rsidR="00B55249" w:rsidRPr="00A2763E" w:rsidRDefault="00B55249" w:rsidP="00B55249">
      <w:pPr>
        <w:autoSpaceDE w:val="0"/>
        <w:autoSpaceDN w:val="0"/>
        <w:adjustRightInd w:val="0"/>
        <w:spacing w:before="0"/>
        <w:rPr>
          <w:rFonts w:cs="Arial"/>
          <w:b/>
          <w:sz w:val="24"/>
          <w:szCs w:val="24"/>
          <w:lang w:val="sr-Cyrl-RS"/>
        </w:rPr>
      </w:pPr>
      <w:r w:rsidRPr="00FA4DB0">
        <w:rPr>
          <w:rFonts w:cs="Arial"/>
          <w:b/>
          <w:sz w:val="24"/>
          <w:szCs w:val="24"/>
          <w:u w:val="single"/>
        </w:rPr>
        <w:t xml:space="preserve">У року од </w:t>
      </w:r>
      <w:r w:rsidRPr="00FA4DB0">
        <w:rPr>
          <w:rFonts w:cs="Arial"/>
          <w:b/>
          <w:sz w:val="24"/>
          <w:szCs w:val="24"/>
          <w:u w:val="single"/>
          <w:lang w:val="sr-Cyrl-RS"/>
        </w:rPr>
        <w:t>10</w:t>
      </w:r>
      <w:r w:rsidRPr="00FA4DB0">
        <w:rPr>
          <w:rFonts w:cs="Arial"/>
          <w:b/>
          <w:sz w:val="24"/>
          <w:szCs w:val="24"/>
          <w:u w:val="single"/>
        </w:rPr>
        <w:t xml:space="preserve"> дана од </w:t>
      </w:r>
      <w:r>
        <w:rPr>
          <w:rFonts w:cs="Arial"/>
          <w:b/>
          <w:sz w:val="24"/>
          <w:szCs w:val="24"/>
          <w:u w:val="single"/>
          <w:lang w:val="sr-Cyrl-RS"/>
        </w:rPr>
        <w:t xml:space="preserve">дана </w:t>
      </w:r>
      <w:r w:rsidRPr="006078BF">
        <w:rPr>
          <w:rFonts w:cs="Arial"/>
          <w:b/>
          <w:sz w:val="24"/>
          <w:szCs w:val="24"/>
          <w:u w:val="single"/>
          <w:lang w:val="sr-Cyrl-RS"/>
        </w:rPr>
        <w:t>примопредаје предмета Уговора</w:t>
      </w:r>
    </w:p>
    <w:p w:rsidR="00B55249" w:rsidRPr="002F6604" w:rsidRDefault="00B55249" w:rsidP="00B55249">
      <w:pPr>
        <w:rPr>
          <w:rFonts w:eastAsia="TimesNewRomanPSMT" w:cs="Arial"/>
          <w:b/>
          <w:bCs/>
          <w:iCs/>
          <w:sz w:val="24"/>
          <w:szCs w:val="24"/>
        </w:rPr>
      </w:pPr>
      <w:r w:rsidRPr="002F6604">
        <w:rPr>
          <w:rFonts w:eastAsia="TimesNewRomanPSMT" w:cs="Arial"/>
          <w:b/>
          <w:bCs/>
          <w:iCs/>
          <w:sz w:val="24"/>
          <w:szCs w:val="24"/>
        </w:rPr>
        <w:t>Меницу као гаранција за  отклањање недостатака у гарантном року</w:t>
      </w:r>
    </w:p>
    <w:p w:rsidR="00B55249" w:rsidRPr="002F6604" w:rsidRDefault="00B55249" w:rsidP="00B55249">
      <w:pPr>
        <w:rPr>
          <w:rFonts w:eastAsia="TimesNewRomanPSMT" w:cs="Arial"/>
          <w:sz w:val="24"/>
          <w:szCs w:val="24"/>
        </w:rPr>
      </w:pPr>
      <w:r w:rsidRPr="002F6604">
        <w:rPr>
          <w:rFonts w:eastAsia="TimesNewRomanPSMT" w:cs="Arial"/>
          <w:sz w:val="24"/>
          <w:szCs w:val="24"/>
        </w:rPr>
        <w:t xml:space="preserve">Понуђач је обавезан да Наручиоцу у тренутку примопредаје </w:t>
      </w:r>
      <w:r>
        <w:rPr>
          <w:rFonts w:eastAsia="TimesNewRomanPSMT" w:cs="Arial"/>
          <w:sz w:val="24"/>
          <w:szCs w:val="24"/>
          <w:lang w:val="sr-Cyrl-RS"/>
        </w:rPr>
        <w:t>добара</w:t>
      </w:r>
      <w:r w:rsidRPr="002F6604">
        <w:rPr>
          <w:rFonts w:eastAsia="TimesNewRomanPSMT" w:cs="Arial"/>
          <w:sz w:val="24"/>
          <w:szCs w:val="24"/>
          <w:lang w:val="sr-Cyrl-RS"/>
        </w:rPr>
        <w:t xml:space="preserve">, </w:t>
      </w:r>
      <w:r w:rsidRPr="002F6604">
        <w:rPr>
          <w:rFonts w:eastAsia="Arial Unicode MS" w:cs="Arial"/>
          <w:sz w:val="24"/>
          <w:szCs w:val="24"/>
          <w:lang w:val="sr-Cyrl-RS"/>
        </w:rPr>
        <w:t xml:space="preserve">а најкасније </w:t>
      </w:r>
      <w:r w:rsidRPr="002F6604">
        <w:rPr>
          <w:rFonts w:cs="Arial"/>
          <w:sz w:val="24"/>
          <w:szCs w:val="24"/>
          <w:lang w:val="sr-Cyrl-RS"/>
        </w:rPr>
        <w:t>у року од 3 (словима: три) дана од дана сачињавања и обостраног потписивања Записника</w:t>
      </w:r>
      <w:r w:rsidRPr="002F6604">
        <w:rPr>
          <w:rFonts w:eastAsia="Arial Unicode MS" w:cs="Arial"/>
          <w:sz w:val="24"/>
          <w:szCs w:val="24"/>
        </w:rPr>
        <w:t xml:space="preserve"> </w:t>
      </w:r>
      <w:r w:rsidRPr="002F6604">
        <w:rPr>
          <w:rFonts w:eastAsia="Arial Unicode MS" w:cs="Arial"/>
          <w:sz w:val="24"/>
          <w:szCs w:val="24"/>
          <w:lang w:val="sr-Latn-CS"/>
        </w:rPr>
        <w:t xml:space="preserve">о </w:t>
      </w:r>
      <w:r w:rsidRPr="002F6604">
        <w:rPr>
          <w:rFonts w:eastAsia="Arial Unicode MS" w:cs="Arial"/>
          <w:sz w:val="24"/>
          <w:szCs w:val="24"/>
          <w:lang w:val="sr-Cyrl-RS"/>
        </w:rPr>
        <w:t xml:space="preserve">квантитативном и квалитативном пријему </w:t>
      </w:r>
      <w:r>
        <w:rPr>
          <w:rFonts w:eastAsia="Arial Unicode MS" w:cs="Arial"/>
          <w:sz w:val="24"/>
          <w:szCs w:val="24"/>
          <w:lang w:val="sr-Cyrl-RS"/>
        </w:rPr>
        <w:t xml:space="preserve">добара </w:t>
      </w:r>
      <w:r w:rsidRPr="002F6604">
        <w:rPr>
          <w:rFonts w:eastAsia="TimesNewRomanPSMT" w:cs="Arial"/>
          <w:sz w:val="24"/>
          <w:szCs w:val="24"/>
        </w:rPr>
        <w:t>достави</w:t>
      </w:r>
    </w:p>
    <w:p w:rsidR="00B55249" w:rsidRPr="00A34B47" w:rsidRDefault="00B55249" w:rsidP="0049775F">
      <w:pPr>
        <w:numPr>
          <w:ilvl w:val="0"/>
          <w:numId w:val="44"/>
        </w:numPr>
        <w:spacing w:after="200" w:line="276" w:lineRule="auto"/>
        <w:contextualSpacing/>
        <w:rPr>
          <w:rFonts w:eastAsia="TimesNewRomanPSMT" w:cs="Arial"/>
          <w:sz w:val="24"/>
          <w:szCs w:val="24"/>
        </w:rPr>
      </w:pPr>
      <w:r w:rsidRPr="002F6604">
        <w:rPr>
          <w:rFonts w:eastAsia="TimesNewRomanPSMT" w:cs="Arial"/>
          <w:sz w:val="24"/>
          <w:szCs w:val="24"/>
        </w:rPr>
        <w:lastRenderedPageBreak/>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r w:rsidRPr="00CA4794">
        <w:rPr>
          <w:rFonts w:eastAsia="TimesNewRomanPSMT" w:cs="Arial"/>
          <w:sz w:val="24"/>
          <w:szCs w:val="24"/>
        </w:rPr>
        <w:t xml:space="preserve"> </w:t>
      </w:r>
      <w:r w:rsidRPr="00386176">
        <w:rPr>
          <w:rFonts w:eastAsia="TimesNewRomanPSMT" w:cs="Arial"/>
          <w:sz w:val="24"/>
          <w:szCs w:val="24"/>
        </w:rPr>
        <w:t>у складу са Закон о меници ("Сл. лист ФНРЈ" бр. 104/46, "Сл. лист СФРЈ" бр. 16/65, 54/70 и 57/89 и "Сл. лист СРЈ" бр. 46/96, Сл. лист СЦГ бр. 01/03 Уст. повеља Сл.гласник РС 80/15) и Закон о платним услугама  ( Сл. гласник .РС..број 139/2014)</w:t>
      </w:r>
      <w:r>
        <w:rPr>
          <w:rFonts w:eastAsia="TimesNewRomanPSMT" w:cs="Arial"/>
          <w:sz w:val="24"/>
          <w:szCs w:val="24"/>
          <w:lang w:val="sr-Cyrl-RS"/>
        </w:rPr>
        <w:t>;</w:t>
      </w:r>
    </w:p>
    <w:p w:rsidR="00B55249" w:rsidRPr="002F6604" w:rsidRDefault="00B55249" w:rsidP="0049775F">
      <w:pPr>
        <w:numPr>
          <w:ilvl w:val="0"/>
          <w:numId w:val="44"/>
        </w:numPr>
        <w:rPr>
          <w:rFonts w:eastAsia="TimesNewRomanPSMT" w:cs="Arial"/>
          <w:sz w:val="24"/>
          <w:szCs w:val="24"/>
        </w:rPr>
      </w:pPr>
      <w:r w:rsidRPr="002F6604">
        <w:rPr>
          <w:rFonts w:eastAsia="TimesNewRomanPSMT" w:cs="Arial"/>
          <w:sz w:val="24"/>
          <w:szCs w:val="24"/>
        </w:rPr>
        <w:t xml:space="preserve">Менично писмо – овлашћење којим понуђач овлашћује наручиоца да може наплатити меницу  на износ од </w:t>
      </w:r>
      <w:r w:rsidRPr="002F6604">
        <w:rPr>
          <w:rFonts w:eastAsia="TimesNewRomanPSMT" w:cs="Arial"/>
          <w:sz w:val="24"/>
          <w:szCs w:val="24"/>
          <w:lang w:val="sr-Cyrl-RS"/>
        </w:rPr>
        <w:t>10</w:t>
      </w:r>
      <w:r w:rsidRPr="002F6604">
        <w:rPr>
          <w:rFonts w:eastAsia="TimesNewRomanPSMT" w:cs="Arial"/>
          <w:sz w:val="24"/>
          <w:szCs w:val="24"/>
        </w:rPr>
        <w:t xml:space="preserve">% од вредности </w:t>
      </w:r>
      <w:r w:rsidRPr="002F6604">
        <w:rPr>
          <w:rFonts w:eastAsia="TimesNewRomanPSMT" w:cs="Arial"/>
          <w:sz w:val="24"/>
          <w:szCs w:val="24"/>
          <w:lang w:val="sr-Cyrl-RS"/>
        </w:rPr>
        <w:t>уговора</w:t>
      </w:r>
      <w:r w:rsidRPr="002F6604">
        <w:rPr>
          <w:rFonts w:eastAsia="TimesNewRomanPSMT" w:cs="Arial"/>
          <w:sz w:val="24"/>
          <w:szCs w:val="24"/>
        </w:rPr>
        <w:t xml:space="preserve"> (без ПДВ-а) са роком важења минимално 30 (словима: тридесет) дана дужим од гарантног рока, с тим да евентуални продужетак </w:t>
      </w:r>
      <w:r w:rsidRPr="002F6604">
        <w:rPr>
          <w:rFonts w:eastAsia="TimesNewRomanPSMT" w:cs="Arial"/>
          <w:sz w:val="24"/>
          <w:szCs w:val="24"/>
          <w:lang w:val="sr-Cyrl-RS"/>
        </w:rPr>
        <w:t xml:space="preserve">гарантног </w:t>
      </w:r>
      <w:r w:rsidRPr="002F6604">
        <w:rPr>
          <w:rFonts w:eastAsia="TimesNewRomanPSMT" w:cs="Arial"/>
          <w:sz w:val="24"/>
          <w:szCs w:val="24"/>
        </w:rPr>
        <w:t>рока има за последицу и продужење рока важења менице и меничног овлашћења</w:t>
      </w:r>
      <w:r>
        <w:rPr>
          <w:rFonts w:eastAsia="TimesNewRomanPSMT" w:cs="Arial"/>
          <w:sz w:val="24"/>
          <w:szCs w:val="24"/>
          <w:lang w:val="sr-Cyrl-RS"/>
        </w:rPr>
        <w:t>;</w:t>
      </w:r>
      <w:r w:rsidRPr="002F6604">
        <w:rPr>
          <w:rFonts w:eastAsia="TimesNewRomanPSMT" w:cs="Arial"/>
          <w:sz w:val="24"/>
          <w:szCs w:val="24"/>
        </w:rPr>
        <w:t xml:space="preserve"> </w:t>
      </w:r>
    </w:p>
    <w:p w:rsidR="00B55249" w:rsidRPr="002F6604" w:rsidRDefault="00B55249" w:rsidP="0049775F">
      <w:pPr>
        <w:numPr>
          <w:ilvl w:val="0"/>
          <w:numId w:val="44"/>
        </w:numPr>
        <w:rPr>
          <w:rFonts w:eastAsia="TimesNewRomanPSMT" w:cs="Arial"/>
          <w:sz w:val="24"/>
          <w:szCs w:val="24"/>
        </w:rPr>
      </w:pPr>
      <w:r w:rsidRPr="002F6604">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Pr>
          <w:rFonts w:eastAsia="TimesNewRomanPSMT" w:cs="Arial"/>
          <w:sz w:val="24"/>
          <w:szCs w:val="24"/>
        </w:rPr>
        <w:t>нке на фотокопији депо картона);</w:t>
      </w:r>
    </w:p>
    <w:p w:rsidR="00B55249" w:rsidRPr="002F6604" w:rsidRDefault="00B55249" w:rsidP="0049775F">
      <w:pPr>
        <w:numPr>
          <w:ilvl w:val="0"/>
          <w:numId w:val="44"/>
        </w:numPr>
        <w:rPr>
          <w:rFonts w:eastAsia="TimesNewRomanPSMT" w:cs="Arial"/>
          <w:sz w:val="24"/>
          <w:szCs w:val="24"/>
        </w:rPr>
      </w:pPr>
      <w:r>
        <w:rPr>
          <w:rFonts w:eastAsia="TimesNewRomanPSMT" w:cs="Arial"/>
          <w:sz w:val="24"/>
          <w:szCs w:val="24"/>
        </w:rPr>
        <w:t>фотокопију ОП обрасца;</w:t>
      </w:r>
    </w:p>
    <w:p w:rsidR="00B55249" w:rsidRPr="00A34B47" w:rsidRDefault="00B55249" w:rsidP="0049775F">
      <w:pPr>
        <w:numPr>
          <w:ilvl w:val="0"/>
          <w:numId w:val="44"/>
        </w:numPr>
        <w:rPr>
          <w:rFonts w:eastAsia="TimesNewRomanPSMT" w:cs="Arial"/>
          <w:sz w:val="24"/>
          <w:szCs w:val="24"/>
        </w:rPr>
      </w:pPr>
      <w:r w:rsidRPr="002F6604">
        <w:rPr>
          <w:rFonts w:eastAsia="TimesNewRomanPSMT"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eastAsia="TimesNewRomanPSMT" w:cs="Arial"/>
          <w:sz w:val="24"/>
          <w:szCs w:val="24"/>
          <w:lang w:val="sr-Cyrl-RS"/>
        </w:rPr>
        <w:t>,</w:t>
      </w:r>
      <w:r w:rsidRPr="00CA4794">
        <w:rPr>
          <w:rFonts w:eastAsia="TimesNewRomanPSMT" w:cs="Arial"/>
          <w:sz w:val="24"/>
          <w:szCs w:val="24"/>
        </w:rPr>
        <w:t xml:space="preserve"> </w:t>
      </w:r>
      <w:r w:rsidRPr="00386176">
        <w:rPr>
          <w:rFonts w:eastAsia="TimesNewRomanPSMT" w:cs="Arial"/>
          <w:sz w:val="24"/>
          <w:szCs w:val="24"/>
        </w:rPr>
        <w:t>у складу са Одлуком о ближим условима, садржини и начину вођења регистра меница и овлашћења („Сл. гласник РС“ бр. 56/11 и 80/15,76/2016,82/17)</w:t>
      </w:r>
      <w:r w:rsidRPr="00A34B47">
        <w:rPr>
          <w:rFonts w:eastAsia="TimesNewRomanPSMT" w:cs="Arial"/>
          <w:sz w:val="24"/>
          <w:szCs w:val="24"/>
        </w:rPr>
        <w:t xml:space="preserve"> </w:t>
      </w:r>
    </w:p>
    <w:p w:rsidR="00B55249" w:rsidRPr="002F6604" w:rsidRDefault="00B55249" w:rsidP="00B55249">
      <w:pPr>
        <w:rPr>
          <w:rFonts w:eastAsia="TimesNewRomanPSMT" w:cs="Arial"/>
          <w:sz w:val="24"/>
          <w:szCs w:val="24"/>
        </w:rPr>
      </w:pPr>
      <w:r w:rsidRPr="002F6604">
        <w:rPr>
          <w:rFonts w:eastAsia="TimesNewRomanPSMT" w:cs="Arial"/>
          <w:sz w:val="24"/>
          <w:szCs w:val="24"/>
        </w:rPr>
        <w:t xml:space="preserve">Меница може бити наплаћена у случају да изабрани понуђач не отклони недостатке у гарантном року. </w:t>
      </w:r>
    </w:p>
    <w:p w:rsidR="00B55249" w:rsidRPr="002F6604" w:rsidRDefault="00B55249" w:rsidP="00B55249">
      <w:pPr>
        <w:rPr>
          <w:rFonts w:eastAsia="TimesNewRomanPSMT" w:cs="Arial"/>
          <w:sz w:val="24"/>
          <w:szCs w:val="24"/>
        </w:rPr>
      </w:pPr>
      <w:r w:rsidRPr="002F6604">
        <w:rPr>
          <w:rFonts w:eastAsia="TimesNewRomanPSMT" w:cs="Arial"/>
          <w:sz w:val="24"/>
          <w:szCs w:val="24"/>
        </w:rPr>
        <w:t xml:space="preserve">Уколико се средство финансијског обезбеђења не достави у року утврђеном </w:t>
      </w:r>
      <w:r w:rsidRPr="002F6604">
        <w:rPr>
          <w:rFonts w:eastAsia="TimesNewRomanPSMT" w:cs="Arial"/>
          <w:sz w:val="24"/>
          <w:szCs w:val="24"/>
          <w:lang w:val="sr-Cyrl-RS"/>
        </w:rPr>
        <w:t>уговором</w:t>
      </w:r>
      <w:r w:rsidRPr="002F6604">
        <w:rPr>
          <w:rFonts w:eastAsia="TimesNewRomanPSMT" w:cs="Arial"/>
          <w:sz w:val="24"/>
          <w:szCs w:val="24"/>
        </w:rPr>
        <w:t>, Наручилац има право  да наплати средство финанасијског обезбеђења за добро извршење посла.</w:t>
      </w:r>
    </w:p>
    <w:p w:rsidR="00B55249" w:rsidRDefault="00B55249" w:rsidP="00B55249">
      <w:pPr>
        <w:spacing w:before="0"/>
        <w:rPr>
          <w:rFonts w:cs="Arial"/>
          <w:sz w:val="24"/>
          <w:szCs w:val="24"/>
          <w:lang w:val="ru-RU"/>
        </w:rPr>
      </w:pPr>
    </w:p>
    <w:p w:rsidR="00B55249" w:rsidRPr="00387693" w:rsidRDefault="00B55249" w:rsidP="00B55249">
      <w:pPr>
        <w:spacing w:before="0"/>
        <w:rPr>
          <w:rFonts w:cs="Arial"/>
          <w:sz w:val="24"/>
          <w:szCs w:val="24"/>
          <w:lang w:val="ru-RU"/>
        </w:rPr>
      </w:pPr>
      <w:r w:rsidRPr="00387693">
        <w:rPr>
          <w:rFonts w:cs="Arial"/>
          <w:sz w:val="24"/>
          <w:szCs w:val="24"/>
          <w:lang w:val="ru-RU"/>
        </w:rPr>
        <w:t xml:space="preserve">Партија </w:t>
      </w:r>
      <w:r>
        <w:rPr>
          <w:rFonts w:cs="Arial"/>
          <w:sz w:val="24"/>
          <w:szCs w:val="24"/>
          <w:lang w:val="ru-RU"/>
        </w:rPr>
        <w:t>2</w:t>
      </w:r>
      <w:r w:rsidRPr="00387693">
        <w:rPr>
          <w:rFonts w:cs="Arial"/>
          <w:sz w:val="24"/>
          <w:szCs w:val="24"/>
          <w:lang w:val="ru-RU"/>
        </w:rPr>
        <w:t>:</w:t>
      </w:r>
    </w:p>
    <w:p w:rsidR="00387693" w:rsidRPr="00EC5BB4" w:rsidRDefault="00387693" w:rsidP="008D2B23">
      <w:pPr>
        <w:spacing w:before="0"/>
        <w:rPr>
          <w:rFonts w:cs="Arial"/>
          <w:color w:val="00B0F0"/>
          <w:sz w:val="24"/>
          <w:szCs w:val="24"/>
          <w:lang w:val="ru-RU"/>
        </w:rPr>
      </w:pPr>
    </w:p>
    <w:p w:rsidR="008D2B23" w:rsidRPr="0015343C" w:rsidRDefault="008D2B23" w:rsidP="008D2B23">
      <w:pPr>
        <w:pStyle w:val="ListParagraph"/>
        <w:spacing w:before="0" w:after="0" w:line="240" w:lineRule="auto"/>
        <w:ind w:left="0"/>
        <w:rPr>
          <w:rFonts w:ascii="Arial" w:hAnsi="Arial" w:cs="Arial"/>
          <w:b/>
          <w:sz w:val="24"/>
          <w:szCs w:val="24"/>
          <w:u w:val="single"/>
          <w:lang w:val="sr-Cyrl-RS"/>
        </w:rPr>
      </w:pPr>
      <w:r w:rsidRPr="00041105">
        <w:rPr>
          <w:rFonts w:ascii="Arial" w:hAnsi="Arial" w:cs="Arial"/>
          <w:b/>
          <w:sz w:val="24"/>
          <w:szCs w:val="24"/>
          <w:u w:val="single"/>
        </w:rPr>
        <w:t>У понуди:</w:t>
      </w:r>
      <w:r w:rsidR="0015343C">
        <w:rPr>
          <w:rFonts w:ascii="Arial" w:hAnsi="Arial" w:cs="Arial"/>
          <w:b/>
          <w:sz w:val="24"/>
          <w:szCs w:val="24"/>
          <w:u w:val="single"/>
          <w:lang w:val="sr-Cyrl-RS"/>
        </w:rPr>
        <w:t xml:space="preserve"> </w:t>
      </w:r>
    </w:p>
    <w:p w:rsidR="008D2B23" w:rsidRPr="00EC5BB4" w:rsidRDefault="008D2B23" w:rsidP="008D2B23">
      <w:pPr>
        <w:pStyle w:val="ListParagraph"/>
        <w:spacing w:before="0" w:after="0" w:line="240" w:lineRule="auto"/>
        <w:ind w:left="0"/>
        <w:rPr>
          <w:rFonts w:ascii="Arial" w:hAnsi="Arial" w:cs="Arial"/>
          <w:b/>
          <w:sz w:val="24"/>
          <w:szCs w:val="24"/>
          <w:u w:val="single"/>
        </w:rPr>
      </w:pPr>
    </w:p>
    <w:p w:rsidR="008D2B23" w:rsidRPr="00261162" w:rsidRDefault="008D2B23" w:rsidP="007C0E7C">
      <w:pPr>
        <w:pStyle w:val="KDPodnaslov3"/>
        <w:keepNext w:val="0"/>
        <w:spacing w:before="0"/>
        <w:ind w:left="851"/>
        <w:rPr>
          <w:rFonts w:cs="Arial"/>
          <w:b/>
          <w:sz w:val="24"/>
          <w:szCs w:val="24"/>
        </w:rPr>
      </w:pPr>
      <w:bookmarkStart w:id="234" w:name="_Toc441651594"/>
      <w:bookmarkStart w:id="235" w:name="_Toc442559905"/>
      <w:r w:rsidRPr="00261162">
        <w:rPr>
          <w:rFonts w:cs="Arial"/>
          <w:b/>
          <w:sz w:val="24"/>
          <w:szCs w:val="24"/>
        </w:rPr>
        <w:t>Банкарска гаранција за озбиљност понуде</w:t>
      </w:r>
      <w:bookmarkEnd w:id="234"/>
      <w:bookmarkEnd w:id="235"/>
    </w:p>
    <w:p w:rsidR="008D2B23" w:rsidRPr="00261162" w:rsidRDefault="008D2B23" w:rsidP="00143DEB">
      <w:pPr>
        <w:rPr>
          <w:rFonts w:cs="Arial"/>
          <w:sz w:val="24"/>
          <w:szCs w:val="24"/>
        </w:rPr>
      </w:pPr>
      <w:r w:rsidRPr="00261162">
        <w:rPr>
          <w:rFonts w:cs="Arial"/>
          <w:sz w:val="24"/>
          <w:szCs w:val="24"/>
        </w:rPr>
        <w:t xml:space="preserve">Понуђач доставља оригинал банкарску гаранцију за озбиљност понуде у висини од </w:t>
      </w:r>
      <w:r w:rsidR="000413D7">
        <w:rPr>
          <w:rFonts w:cs="Arial"/>
          <w:sz w:val="24"/>
          <w:szCs w:val="24"/>
          <w:lang w:val="sr-Cyrl-RS"/>
        </w:rPr>
        <w:t>5</w:t>
      </w:r>
      <w:r w:rsidRPr="00261162">
        <w:rPr>
          <w:rFonts w:cs="Arial"/>
          <w:sz w:val="24"/>
          <w:szCs w:val="24"/>
        </w:rPr>
        <w:t>% вредности понудe, без ПДВ.</w:t>
      </w:r>
    </w:p>
    <w:p w:rsidR="008D2B23" w:rsidRPr="00261162" w:rsidRDefault="008D2B23" w:rsidP="00143DEB">
      <w:pPr>
        <w:rPr>
          <w:rFonts w:cs="Arial"/>
          <w:sz w:val="24"/>
          <w:szCs w:val="24"/>
        </w:rPr>
      </w:pPr>
      <w:r w:rsidRPr="00261162">
        <w:rPr>
          <w:rFonts w:cs="Arial"/>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9F3952" w:rsidRPr="00261162">
        <w:rPr>
          <w:rFonts w:cs="Arial"/>
          <w:sz w:val="24"/>
          <w:szCs w:val="24"/>
          <w:lang w:val="sr-Cyrl-RS"/>
        </w:rPr>
        <w:t>30</w:t>
      </w:r>
      <w:r w:rsidRPr="00261162">
        <w:rPr>
          <w:rFonts w:cs="Arial"/>
          <w:sz w:val="24"/>
          <w:szCs w:val="24"/>
        </w:rPr>
        <w:t xml:space="preserve"> (словима: </w:t>
      </w:r>
      <w:r w:rsidR="009F3952" w:rsidRPr="00261162">
        <w:rPr>
          <w:rFonts w:cs="Arial"/>
          <w:sz w:val="24"/>
          <w:szCs w:val="24"/>
          <w:lang w:val="sr-Cyrl-RS"/>
        </w:rPr>
        <w:t>три</w:t>
      </w:r>
      <w:r w:rsidRPr="00261162">
        <w:rPr>
          <w:rFonts w:cs="Arial"/>
          <w:sz w:val="24"/>
          <w:szCs w:val="24"/>
        </w:rPr>
        <w:t xml:space="preserve">десет) </w:t>
      </w:r>
      <w:r w:rsidR="007C0E7C" w:rsidRPr="00261162">
        <w:rPr>
          <w:rFonts w:cs="Arial"/>
          <w:sz w:val="24"/>
          <w:szCs w:val="24"/>
        </w:rPr>
        <w:t xml:space="preserve">календарских </w:t>
      </w:r>
      <w:r w:rsidRPr="00261162">
        <w:rPr>
          <w:rFonts w:cs="Arial"/>
          <w:sz w:val="24"/>
          <w:szCs w:val="24"/>
        </w:rPr>
        <w:t xml:space="preserve">дана </w:t>
      </w:r>
      <w:r w:rsidR="007C0E7C" w:rsidRPr="00261162">
        <w:rPr>
          <w:rFonts w:cs="Arial"/>
          <w:sz w:val="24"/>
          <w:szCs w:val="24"/>
        </w:rPr>
        <w:t>дужи од рока важења понуде.</w:t>
      </w:r>
    </w:p>
    <w:p w:rsidR="008D2B23" w:rsidRPr="00261162" w:rsidRDefault="008D2B23" w:rsidP="00143DEB">
      <w:pPr>
        <w:rPr>
          <w:rFonts w:cs="Arial"/>
          <w:sz w:val="24"/>
          <w:szCs w:val="24"/>
        </w:rPr>
      </w:pPr>
      <w:r w:rsidRPr="00261162">
        <w:rPr>
          <w:rFonts w:cs="Arial"/>
          <w:sz w:val="24"/>
          <w:szCs w:val="24"/>
        </w:rPr>
        <w:t xml:space="preserve">Наручилац ће уновчити гаранцију за озбиљност понуде дату уз понуду уколико: </w:t>
      </w:r>
    </w:p>
    <w:p w:rsidR="008D2B23" w:rsidRPr="00261162" w:rsidRDefault="008D2B23" w:rsidP="002730CB">
      <w:pPr>
        <w:numPr>
          <w:ilvl w:val="0"/>
          <w:numId w:val="11"/>
        </w:numPr>
        <w:spacing w:before="0"/>
        <w:ind w:left="993" w:hanging="142"/>
        <w:rPr>
          <w:rFonts w:cs="Arial"/>
          <w:sz w:val="24"/>
          <w:szCs w:val="24"/>
        </w:rPr>
      </w:pPr>
      <w:r w:rsidRPr="00261162">
        <w:rPr>
          <w:rFonts w:cs="Arial"/>
          <w:sz w:val="24"/>
          <w:szCs w:val="24"/>
        </w:rPr>
        <w:t>понуђач након истека рока за подношење понуда повуче, опозове или измени своју понуду или</w:t>
      </w:r>
    </w:p>
    <w:p w:rsidR="008D2B23" w:rsidRPr="00261162" w:rsidRDefault="008D2B23" w:rsidP="002730CB">
      <w:pPr>
        <w:numPr>
          <w:ilvl w:val="0"/>
          <w:numId w:val="11"/>
        </w:numPr>
        <w:spacing w:before="0"/>
        <w:ind w:left="993" w:hanging="142"/>
        <w:rPr>
          <w:rFonts w:cs="Arial"/>
          <w:sz w:val="24"/>
          <w:szCs w:val="24"/>
        </w:rPr>
      </w:pPr>
      <w:r w:rsidRPr="00261162">
        <w:rPr>
          <w:rFonts w:cs="Arial"/>
          <w:sz w:val="24"/>
          <w:szCs w:val="24"/>
        </w:rPr>
        <w:t xml:space="preserve">понуђач коме је додељен уговор благовремено не потпише уговор о јавној набавци или </w:t>
      </w:r>
    </w:p>
    <w:p w:rsidR="008D2B23" w:rsidRPr="00261162" w:rsidRDefault="007C0E7C" w:rsidP="002730CB">
      <w:pPr>
        <w:numPr>
          <w:ilvl w:val="0"/>
          <w:numId w:val="11"/>
        </w:numPr>
        <w:spacing w:before="0"/>
        <w:ind w:left="993" w:hanging="142"/>
        <w:rPr>
          <w:rFonts w:cs="Arial"/>
          <w:sz w:val="24"/>
          <w:szCs w:val="24"/>
        </w:rPr>
      </w:pPr>
      <w:r w:rsidRPr="00261162">
        <w:rPr>
          <w:rFonts w:cs="Arial"/>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261162">
        <w:rPr>
          <w:rFonts w:cs="Arial"/>
          <w:sz w:val="24"/>
          <w:szCs w:val="24"/>
        </w:rPr>
        <w:t>.</w:t>
      </w:r>
    </w:p>
    <w:p w:rsidR="008D2B23" w:rsidRPr="00261162" w:rsidRDefault="008D2B23" w:rsidP="00143DEB">
      <w:pPr>
        <w:rPr>
          <w:rFonts w:cs="Arial"/>
          <w:sz w:val="24"/>
          <w:szCs w:val="24"/>
        </w:rPr>
      </w:pPr>
      <w:r w:rsidRPr="00261162">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E32A2" w:rsidRDefault="008E32A2" w:rsidP="008E32A2">
      <w:pPr>
        <w:rPr>
          <w:rFonts w:cs="Arial"/>
          <w:sz w:val="24"/>
          <w:szCs w:val="24"/>
        </w:rPr>
      </w:pPr>
    </w:p>
    <w:p w:rsidR="008E32A2" w:rsidRPr="008E32A2" w:rsidRDefault="008E32A2" w:rsidP="008E32A2">
      <w:pPr>
        <w:rPr>
          <w:rFonts w:cs="Arial"/>
          <w:sz w:val="24"/>
          <w:szCs w:val="24"/>
        </w:rPr>
      </w:pPr>
      <w:r w:rsidRPr="008E32A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E32A2">
        <w:rPr>
          <w:rFonts w:cs="Arial"/>
          <w:sz w:val="24"/>
          <w:szCs w:val="24"/>
          <w:lang w:val="sr-Cyrl-RS"/>
        </w:rPr>
        <w:t>талне</w:t>
      </w:r>
      <w:r w:rsidRPr="008E32A2">
        <w:rPr>
          <w:rFonts w:cs="Arial"/>
          <w:sz w:val="24"/>
          <w:szCs w:val="24"/>
        </w:rPr>
        <w:t xml:space="preserve"> арбитраже при П</w:t>
      </w:r>
      <w:r w:rsidRPr="008E32A2">
        <w:rPr>
          <w:rFonts w:cs="Arial"/>
          <w:sz w:val="24"/>
          <w:szCs w:val="24"/>
          <w:lang w:val="sr-Cyrl-RS"/>
        </w:rPr>
        <w:t>ривредној комори Србије</w:t>
      </w:r>
      <w:r w:rsidRPr="008E32A2">
        <w:rPr>
          <w:rFonts w:cs="Arial"/>
          <w:sz w:val="24"/>
          <w:szCs w:val="24"/>
        </w:rPr>
        <w:t xml:space="preserve"> уз примену </w:t>
      </w:r>
      <w:r w:rsidRPr="008E32A2">
        <w:rPr>
          <w:rFonts w:cs="Arial"/>
          <w:sz w:val="24"/>
          <w:szCs w:val="24"/>
          <w:lang w:val="sr-Cyrl-RS"/>
        </w:rPr>
        <w:t xml:space="preserve">њеног </w:t>
      </w:r>
      <w:r w:rsidRPr="008E32A2">
        <w:rPr>
          <w:rFonts w:cs="Arial"/>
          <w:sz w:val="24"/>
          <w:szCs w:val="24"/>
        </w:rPr>
        <w:t xml:space="preserve">Правилника и процесног и материјалног права Републике Србије, </w:t>
      </w:r>
      <w:r w:rsidRPr="008E32A2">
        <w:rPr>
          <w:rFonts w:cs="Arial"/>
          <w:sz w:val="24"/>
          <w:szCs w:val="24"/>
          <w:lang w:val="sr-Cyrl-RS"/>
        </w:rPr>
        <w:t>са местом рада арбитраже у Београду.</w:t>
      </w:r>
    </w:p>
    <w:p w:rsidR="008E32A2" w:rsidRPr="008E32A2" w:rsidRDefault="008E32A2" w:rsidP="008E32A2">
      <w:pPr>
        <w:rPr>
          <w:rFonts w:cs="Arial"/>
          <w:sz w:val="24"/>
          <w:szCs w:val="24"/>
        </w:rPr>
      </w:pPr>
    </w:p>
    <w:p w:rsidR="008E32A2" w:rsidRPr="008E32A2" w:rsidRDefault="008E32A2" w:rsidP="008E32A2">
      <w:pPr>
        <w:rPr>
          <w:rFonts w:cs="Arial"/>
          <w:sz w:val="24"/>
          <w:szCs w:val="24"/>
          <w:lang w:val="sr-Cyrl-RS"/>
        </w:rPr>
      </w:pPr>
      <w:r w:rsidRPr="008E32A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 xml:space="preserve">На ову  банкарску гарнцију примењују се Једнообразна правила за гаранције на позив ( </w:t>
      </w:r>
      <w:r w:rsidRPr="008E32A2">
        <w:rPr>
          <w:rFonts w:cs="Arial"/>
          <w:sz w:val="24"/>
          <w:szCs w:val="24"/>
        </w:rPr>
        <w:t>URDG</w:t>
      </w:r>
      <w:r w:rsidRPr="008E32A2">
        <w:rPr>
          <w:rFonts w:cs="Arial"/>
          <w:sz w:val="24"/>
          <w:szCs w:val="24"/>
          <w:lang w:val="sr-Cyrl-RS"/>
        </w:rPr>
        <w:t xml:space="preserve"> 758) Међународне трговинске коморе у Паризу.</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Ова гаранција истиче на наведени датум, без обзира да ли је овај документ враћен или није.</w:t>
      </w:r>
    </w:p>
    <w:p w:rsidR="008E32A2" w:rsidRPr="008E32A2" w:rsidRDefault="008E32A2" w:rsidP="008E32A2">
      <w:pPr>
        <w:rPr>
          <w:rFonts w:cs="Arial"/>
          <w:sz w:val="24"/>
          <w:szCs w:val="24"/>
        </w:rPr>
      </w:pPr>
    </w:p>
    <w:p w:rsidR="008E32A2" w:rsidRDefault="008E32A2" w:rsidP="008E32A2">
      <w:pPr>
        <w:rPr>
          <w:rFonts w:cs="Arial"/>
          <w:sz w:val="24"/>
          <w:szCs w:val="24"/>
          <w:lang w:val="ru-RU"/>
        </w:rPr>
      </w:pPr>
      <w:r w:rsidRPr="008E32A2">
        <w:rPr>
          <w:rFonts w:cs="Arial"/>
          <w:sz w:val="24"/>
          <w:szCs w:val="24"/>
          <w:lang w:val="ru-RU"/>
        </w:rPr>
        <w:t>Уколико гаранцију издаје страна банка ,мора имати кредитни рејтинг</w:t>
      </w:r>
      <w:r>
        <w:rPr>
          <w:rFonts w:cs="Arial"/>
          <w:sz w:val="24"/>
          <w:szCs w:val="24"/>
          <w:lang w:val="ru-RU"/>
        </w:rPr>
        <w:t>.</w:t>
      </w:r>
    </w:p>
    <w:p w:rsidR="008E32A2" w:rsidRDefault="008E32A2" w:rsidP="008E32A2">
      <w:pPr>
        <w:rPr>
          <w:rFonts w:cs="Arial"/>
          <w:sz w:val="24"/>
          <w:szCs w:val="24"/>
          <w:lang w:val="ru-RU"/>
        </w:rPr>
      </w:pPr>
    </w:p>
    <w:p w:rsidR="008D2B23" w:rsidRPr="00261162" w:rsidRDefault="008D2B23" w:rsidP="008E32A2">
      <w:pPr>
        <w:rPr>
          <w:rFonts w:cs="Arial"/>
          <w:sz w:val="24"/>
          <w:szCs w:val="24"/>
        </w:rPr>
      </w:pPr>
      <w:r w:rsidRPr="00261162">
        <w:rPr>
          <w:rFonts w:cs="Arial"/>
          <w:sz w:val="24"/>
          <w:szCs w:val="24"/>
        </w:rPr>
        <w:t>Банкарска гаранција ће бити враћена понуђачу са којим није закључен уговор</w:t>
      </w:r>
      <w:r w:rsidR="00B55249">
        <w:rPr>
          <w:rFonts w:cs="Arial"/>
          <w:sz w:val="24"/>
          <w:szCs w:val="24"/>
          <w:lang w:val="sr-Cyrl-RS"/>
        </w:rPr>
        <w:t xml:space="preserve"> </w:t>
      </w:r>
      <w:r w:rsidRPr="00261162">
        <w:rPr>
          <w:rFonts w:cs="Arial"/>
          <w:sz w:val="24"/>
          <w:szCs w:val="24"/>
        </w:rPr>
        <w:t>одмах по закључењу уговора</w:t>
      </w:r>
      <w:r w:rsidR="00B55249">
        <w:rPr>
          <w:rFonts w:cs="Arial"/>
          <w:sz w:val="24"/>
          <w:szCs w:val="24"/>
          <w:lang w:val="sr-Cyrl-RS"/>
        </w:rPr>
        <w:t xml:space="preserve"> за Партију 2</w:t>
      </w:r>
      <w:r w:rsidRPr="00261162">
        <w:rPr>
          <w:rFonts w:cs="Arial"/>
          <w:sz w:val="24"/>
          <w:szCs w:val="24"/>
        </w:rPr>
        <w:t xml:space="preserve"> са понуђачем чија је понуда изабрана као најповољнија, а понуђачу са којим је закључен уговор у року од осам дана од дана предаје </w:t>
      </w:r>
      <w:r w:rsidR="00C10054">
        <w:rPr>
          <w:rFonts w:cs="Arial"/>
          <w:sz w:val="24"/>
          <w:szCs w:val="24"/>
          <w:lang w:val="sr-Cyrl-RS"/>
        </w:rPr>
        <w:t>н</w:t>
      </w:r>
      <w:r w:rsidRPr="00261162">
        <w:rPr>
          <w:rFonts w:cs="Arial"/>
          <w:sz w:val="24"/>
          <w:szCs w:val="24"/>
        </w:rPr>
        <w:t>аручиоцу инструмената обезбеђења извршења уговорених обавеза која су захтевана Уговором.</w:t>
      </w:r>
    </w:p>
    <w:p w:rsidR="008D2B23" w:rsidRPr="00261162" w:rsidRDefault="008D2B23" w:rsidP="008D2B23">
      <w:pPr>
        <w:tabs>
          <w:tab w:val="left" w:pos="1786"/>
        </w:tabs>
        <w:spacing w:before="0"/>
        <w:ind w:left="1418" w:right="-6" w:hanging="567"/>
        <w:rPr>
          <w:rFonts w:cs="Arial"/>
          <w:sz w:val="24"/>
          <w:szCs w:val="24"/>
        </w:rPr>
      </w:pPr>
    </w:p>
    <w:p w:rsidR="008D2B23" w:rsidRPr="00EC5BB4" w:rsidRDefault="008D2B23" w:rsidP="008D2B23">
      <w:pPr>
        <w:spacing w:before="0"/>
        <w:ind w:left="851"/>
        <w:rPr>
          <w:rFonts w:cs="Arial"/>
          <w:color w:val="00B0F0"/>
          <w:sz w:val="24"/>
          <w:szCs w:val="24"/>
        </w:rPr>
      </w:pPr>
    </w:p>
    <w:p w:rsidR="008D2B23" w:rsidRPr="00FA4DB0" w:rsidRDefault="00572146" w:rsidP="008D2B23">
      <w:pPr>
        <w:pStyle w:val="ListParagraph"/>
        <w:spacing w:before="0" w:after="0" w:line="240" w:lineRule="auto"/>
        <w:ind w:left="0"/>
        <w:rPr>
          <w:rFonts w:ascii="Arial" w:hAnsi="Arial" w:cs="Arial"/>
          <w:b/>
          <w:sz w:val="24"/>
          <w:szCs w:val="24"/>
          <w:u w:val="single"/>
          <w:lang w:val="sr-Cyrl-RS"/>
        </w:rPr>
      </w:pPr>
      <w:r w:rsidRPr="00FA4DB0">
        <w:rPr>
          <w:rFonts w:ascii="Arial" w:hAnsi="Arial" w:cs="Arial"/>
          <w:b/>
          <w:sz w:val="24"/>
          <w:szCs w:val="24"/>
          <w:u w:val="single"/>
        </w:rPr>
        <w:t xml:space="preserve">У року од </w:t>
      </w:r>
      <w:r w:rsidR="00BE2EA9" w:rsidRPr="00FA4DB0">
        <w:rPr>
          <w:rFonts w:ascii="Arial" w:hAnsi="Arial" w:cs="Arial"/>
          <w:b/>
          <w:sz w:val="24"/>
          <w:szCs w:val="24"/>
          <w:u w:val="single"/>
          <w:lang w:val="sr-Cyrl-RS"/>
        </w:rPr>
        <w:t>10</w:t>
      </w:r>
      <w:r w:rsidRPr="00FA4DB0">
        <w:rPr>
          <w:rFonts w:ascii="Arial" w:hAnsi="Arial" w:cs="Arial"/>
          <w:b/>
          <w:sz w:val="24"/>
          <w:szCs w:val="24"/>
          <w:u w:val="single"/>
        </w:rPr>
        <w:t xml:space="preserve"> дана од</w:t>
      </w:r>
      <w:r w:rsidR="008D2B23" w:rsidRPr="00FA4DB0">
        <w:rPr>
          <w:rFonts w:ascii="Arial" w:hAnsi="Arial" w:cs="Arial"/>
          <w:b/>
          <w:sz w:val="24"/>
          <w:szCs w:val="24"/>
          <w:u w:val="single"/>
        </w:rPr>
        <w:t xml:space="preserve"> закључења Уговора</w:t>
      </w:r>
      <w:r w:rsidR="00FA4DB0">
        <w:rPr>
          <w:rFonts w:ascii="Arial" w:hAnsi="Arial" w:cs="Arial"/>
          <w:b/>
          <w:sz w:val="24"/>
          <w:szCs w:val="24"/>
          <w:u w:val="single"/>
          <w:lang w:val="sr-Cyrl-RS"/>
        </w:rPr>
        <w:t>;</w:t>
      </w:r>
    </w:p>
    <w:p w:rsidR="008D2B23" w:rsidRPr="00B05837" w:rsidRDefault="008D2B23" w:rsidP="008D2B23">
      <w:pPr>
        <w:pStyle w:val="ListParagraph"/>
        <w:spacing w:before="0" w:after="0" w:line="240" w:lineRule="auto"/>
        <w:ind w:left="0"/>
        <w:rPr>
          <w:rFonts w:ascii="Arial" w:hAnsi="Arial" w:cs="Arial"/>
          <w:sz w:val="24"/>
          <w:szCs w:val="24"/>
          <w:u w:val="single"/>
        </w:rPr>
      </w:pPr>
    </w:p>
    <w:p w:rsidR="008D2B23" w:rsidRPr="00B05837" w:rsidRDefault="008D2B23" w:rsidP="005B57A0">
      <w:pPr>
        <w:pStyle w:val="KDPodnaslov3"/>
        <w:keepNext w:val="0"/>
        <w:spacing w:before="0"/>
        <w:rPr>
          <w:rFonts w:cs="Arial"/>
          <w:sz w:val="24"/>
          <w:szCs w:val="24"/>
        </w:rPr>
      </w:pPr>
      <w:bookmarkStart w:id="236" w:name="_Toc441651598"/>
      <w:bookmarkStart w:id="237" w:name="_Toc442559909"/>
      <w:r w:rsidRPr="00B05837">
        <w:rPr>
          <w:rFonts w:cs="Arial"/>
          <w:sz w:val="24"/>
          <w:szCs w:val="24"/>
        </w:rPr>
        <w:t>Банкарска гаранција за добро извршење посла</w:t>
      </w:r>
      <w:bookmarkEnd w:id="236"/>
      <w:bookmarkEnd w:id="237"/>
    </w:p>
    <w:p w:rsidR="008D2B23" w:rsidRPr="00B05837" w:rsidRDefault="00884F52" w:rsidP="00143DEB">
      <w:pPr>
        <w:rPr>
          <w:rFonts w:cs="Arial"/>
          <w:sz w:val="24"/>
          <w:szCs w:val="24"/>
        </w:rPr>
      </w:pPr>
      <w:r w:rsidRPr="00B05837">
        <w:rPr>
          <w:rFonts w:cs="Arial"/>
          <w:sz w:val="24"/>
          <w:szCs w:val="24"/>
        </w:rPr>
        <w:t xml:space="preserve">Изабрани понуђач је дужан да у тренутку закључења Уговора а најкасније у року од </w:t>
      </w:r>
      <w:r w:rsidR="00EA6A03" w:rsidRPr="00B05837">
        <w:rPr>
          <w:rFonts w:cs="Arial"/>
          <w:sz w:val="24"/>
          <w:szCs w:val="24"/>
          <w:lang w:val="sr-Cyrl-RS"/>
        </w:rPr>
        <w:t>10</w:t>
      </w:r>
      <w:r w:rsidRPr="00B05837">
        <w:rPr>
          <w:rFonts w:cs="Arial"/>
          <w:sz w:val="24"/>
          <w:szCs w:val="24"/>
        </w:rPr>
        <w:t xml:space="preserve"> (</w:t>
      </w:r>
      <w:r w:rsidR="00E57EF2">
        <w:rPr>
          <w:rFonts w:cs="Arial"/>
          <w:sz w:val="24"/>
          <w:szCs w:val="24"/>
          <w:lang w:val="sr-Cyrl-RS"/>
        </w:rPr>
        <w:t>словима:</w:t>
      </w:r>
      <w:r w:rsidR="00181220">
        <w:rPr>
          <w:rFonts w:cs="Arial"/>
          <w:sz w:val="24"/>
          <w:szCs w:val="24"/>
          <w:lang w:val="sr-Cyrl-RS"/>
        </w:rPr>
        <w:t xml:space="preserve"> </w:t>
      </w:r>
      <w:r w:rsidR="00EA6A03" w:rsidRPr="00B05837">
        <w:rPr>
          <w:rFonts w:cs="Arial"/>
          <w:sz w:val="24"/>
          <w:szCs w:val="24"/>
          <w:lang w:val="sr-Cyrl-RS"/>
        </w:rPr>
        <w:t>десет</w:t>
      </w:r>
      <w:r w:rsidRPr="00B05837">
        <w:rPr>
          <w:rFonts w:cs="Arial"/>
          <w:sz w:val="24"/>
          <w:szCs w:val="24"/>
        </w:rPr>
        <w:t>) дана од дана обостраног потписивања Уговора од законских заступника уговорних страна,</w:t>
      </w:r>
      <w:r w:rsidR="0065096C" w:rsidRPr="00B05837">
        <w:rPr>
          <w:rFonts w:cs="Arial"/>
          <w:sz w:val="24"/>
          <w:szCs w:val="24"/>
        </w:rPr>
        <w:t xml:space="preserve"> </w:t>
      </w:r>
      <w:r w:rsidRPr="00B05837">
        <w:rPr>
          <w:rFonts w:cs="Arial"/>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5B57A0" w:rsidRPr="00B05837">
        <w:rPr>
          <w:rFonts w:cs="Arial"/>
          <w:sz w:val="24"/>
          <w:szCs w:val="24"/>
        </w:rPr>
        <w:t xml:space="preserve"> извршење посла преда </w:t>
      </w:r>
      <w:r w:rsidR="00C10054">
        <w:rPr>
          <w:rFonts w:cs="Arial"/>
          <w:sz w:val="24"/>
          <w:szCs w:val="24"/>
          <w:lang w:val="sr-Cyrl-RS"/>
        </w:rPr>
        <w:t>н</w:t>
      </w:r>
      <w:r w:rsidR="005B57A0" w:rsidRPr="00B05837">
        <w:rPr>
          <w:rFonts w:cs="Arial"/>
          <w:sz w:val="24"/>
          <w:szCs w:val="24"/>
        </w:rPr>
        <w:t>аручиоцу</w:t>
      </w:r>
      <w:r w:rsidR="005B57A0" w:rsidRPr="00B05837">
        <w:rPr>
          <w:rFonts w:cs="Arial"/>
          <w:sz w:val="24"/>
          <w:szCs w:val="24"/>
          <w:lang w:val="sr-Cyrl-RS"/>
        </w:rPr>
        <w:t xml:space="preserve"> </w:t>
      </w:r>
      <w:r w:rsidR="008D2B23" w:rsidRPr="00B05837">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B05837" w:rsidRDefault="008D2B23" w:rsidP="00143DEB">
      <w:pPr>
        <w:rPr>
          <w:rFonts w:cs="Arial"/>
          <w:sz w:val="24"/>
          <w:szCs w:val="24"/>
        </w:rPr>
      </w:pPr>
      <w:r w:rsidRPr="00B05837">
        <w:rPr>
          <w:rFonts w:cs="Arial"/>
          <w:sz w:val="24"/>
          <w:szCs w:val="24"/>
        </w:rPr>
        <w:t xml:space="preserve">Банкарска гаранција мора трајати најмање </w:t>
      </w:r>
      <w:r w:rsidR="00BC164D">
        <w:rPr>
          <w:rFonts w:cs="Arial"/>
          <w:sz w:val="24"/>
          <w:szCs w:val="24"/>
          <w:lang w:val="sr-Cyrl-RS"/>
        </w:rPr>
        <w:t>3</w:t>
      </w:r>
      <w:r w:rsidR="00FD0A1F" w:rsidRPr="00B05837">
        <w:rPr>
          <w:rFonts w:cs="Arial"/>
          <w:sz w:val="24"/>
          <w:szCs w:val="24"/>
        </w:rPr>
        <w:t>0 (словима:</w:t>
      </w:r>
      <w:r w:rsidR="00BC164D">
        <w:rPr>
          <w:rFonts w:cs="Arial"/>
          <w:sz w:val="24"/>
          <w:szCs w:val="24"/>
          <w:lang w:val="sr-Cyrl-RS"/>
        </w:rPr>
        <w:t xml:space="preserve"> тридесет</w:t>
      </w:r>
      <w:r w:rsidRPr="00B05837">
        <w:rPr>
          <w:rFonts w:cs="Arial"/>
          <w:sz w:val="24"/>
          <w:szCs w:val="24"/>
        </w:rPr>
        <w:t xml:space="preserve">) </w:t>
      </w:r>
      <w:r w:rsidR="00510945" w:rsidRPr="00B05837">
        <w:rPr>
          <w:rFonts w:cs="Arial"/>
          <w:sz w:val="24"/>
          <w:szCs w:val="24"/>
        </w:rPr>
        <w:t xml:space="preserve">календарских </w:t>
      </w:r>
      <w:r w:rsidRPr="00B05837">
        <w:rPr>
          <w:rFonts w:cs="Arial"/>
          <w:sz w:val="24"/>
          <w:szCs w:val="24"/>
        </w:rPr>
        <w:t>дана дуже од рока одређеног за коначно извршење посла.</w:t>
      </w:r>
    </w:p>
    <w:p w:rsidR="008D2B23" w:rsidRPr="00B05837" w:rsidRDefault="008D2B23" w:rsidP="00143DEB">
      <w:pPr>
        <w:rPr>
          <w:rFonts w:cs="Arial"/>
          <w:sz w:val="24"/>
          <w:szCs w:val="24"/>
        </w:rPr>
      </w:pPr>
      <w:r w:rsidRPr="00B05837">
        <w:rPr>
          <w:rFonts w:cs="Arial"/>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5B57A0" w:rsidRPr="00B05837">
        <w:rPr>
          <w:rFonts w:cs="Arial"/>
          <w:sz w:val="24"/>
          <w:szCs w:val="24"/>
          <w:lang w:val="sr-Cyrl-RS"/>
        </w:rPr>
        <w:t xml:space="preserve"> </w:t>
      </w:r>
      <w:r w:rsidRPr="00B05837">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05837" w:rsidRDefault="008D2B23" w:rsidP="00143DEB">
      <w:pPr>
        <w:rPr>
          <w:rFonts w:cs="Arial"/>
          <w:sz w:val="24"/>
          <w:szCs w:val="24"/>
        </w:rPr>
      </w:pPr>
      <w:r w:rsidRPr="00B05837">
        <w:rPr>
          <w:rFonts w:cs="Arial"/>
          <w:sz w:val="24"/>
          <w:szCs w:val="24"/>
        </w:rPr>
        <w:lastRenderedPageBreak/>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B05837" w:rsidRDefault="008D2B23" w:rsidP="00143DEB">
      <w:pPr>
        <w:rPr>
          <w:rFonts w:cs="Arial"/>
          <w:sz w:val="24"/>
          <w:szCs w:val="24"/>
        </w:rPr>
      </w:pPr>
      <w:r w:rsidRPr="00B05837">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E32A2" w:rsidRDefault="008E32A2" w:rsidP="008E32A2">
      <w:pPr>
        <w:rPr>
          <w:rFonts w:cs="Arial"/>
          <w:sz w:val="24"/>
          <w:szCs w:val="24"/>
        </w:rPr>
      </w:pPr>
    </w:p>
    <w:p w:rsidR="008E32A2" w:rsidRPr="008E32A2" w:rsidRDefault="008E32A2" w:rsidP="008E32A2">
      <w:pPr>
        <w:rPr>
          <w:rFonts w:cs="Arial"/>
          <w:sz w:val="24"/>
          <w:szCs w:val="24"/>
        </w:rPr>
      </w:pPr>
      <w:r w:rsidRPr="008E32A2">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8E32A2">
        <w:rPr>
          <w:rFonts w:cs="Arial"/>
          <w:sz w:val="24"/>
          <w:szCs w:val="24"/>
          <w:lang w:val="sr-Cyrl-RS"/>
        </w:rPr>
        <w:t>талне</w:t>
      </w:r>
      <w:r w:rsidRPr="008E32A2">
        <w:rPr>
          <w:rFonts w:cs="Arial"/>
          <w:sz w:val="24"/>
          <w:szCs w:val="24"/>
        </w:rPr>
        <w:t xml:space="preserve"> арбитраже при П</w:t>
      </w:r>
      <w:r w:rsidRPr="008E32A2">
        <w:rPr>
          <w:rFonts w:cs="Arial"/>
          <w:sz w:val="24"/>
          <w:szCs w:val="24"/>
          <w:lang w:val="sr-Cyrl-RS"/>
        </w:rPr>
        <w:t>ривредној комори Србије</w:t>
      </w:r>
      <w:r w:rsidRPr="008E32A2">
        <w:rPr>
          <w:rFonts w:cs="Arial"/>
          <w:sz w:val="24"/>
          <w:szCs w:val="24"/>
        </w:rPr>
        <w:t xml:space="preserve"> уз примену </w:t>
      </w:r>
      <w:r w:rsidRPr="008E32A2">
        <w:rPr>
          <w:rFonts w:cs="Arial"/>
          <w:sz w:val="24"/>
          <w:szCs w:val="24"/>
          <w:lang w:val="sr-Cyrl-RS"/>
        </w:rPr>
        <w:t xml:space="preserve">њеног </w:t>
      </w:r>
      <w:r w:rsidRPr="008E32A2">
        <w:rPr>
          <w:rFonts w:cs="Arial"/>
          <w:sz w:val="24"/>
          <w:szCs w:val="24"/>
        </w:rPr>
        <w:t xml:space="preserve">Правилника и процесног и материјалног права Републике Србије, </w:t>
      </w:r>
      <w:r w:rsidRPr="008E32A2">
        <w:rPr>
          <w:rFonts w:cs="Arial"/>
          <w:sz w:val="24"/>
          <w:szCs w:val="24"/>
          <w:lang w:val="sr-Cyrl-RS"/>
        </w:rPr>
        <w:t>са местом рада арбитраже у Београду.</w:t>
      </w:r>
    </w:p>
    <w:p w:rsidR="008E32A2" w:rsidRPr="008E32A2" w:rsidRDefault="008E32A2" w:rsidP="008E32A2">
      <w:pPr>
        <w:rPr>
          <w:rFonts w:cs="Arial"/>
          <w:sz w:val="24"/>
          <w:szCs w:val="24"/>
        </w:rPr>
      </w:pPr>
    </w:p>
    <w:p w:rsidR="008E32A2" w:rsidRPr="008E32A2" w:rsidRDefault="008E32A2" w:rsidP="008E32A2">
      <w:pPr>
        <w:rPr>
          <w:rFonts w:cs="Arial"/>
          <w:sz w:val="24"/>
          <w:szCs w:val="24"/>
          <w:lang w:val="sr-Cyrl-RS"/>
        </w:rPr>
      </w:pPr>
      <w:r w:rsidRPr="008E32A2">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 xml:space="preserve">На ову  банкарску гарнцију примењују се Једнообразна правила за гаранције на позив ( </w:t>
      </w:r>
      <w:r w:rsidRPr="008E32A2">
        <w:rPr>
          <w:rFonts w:cs="Arial"/>
          <w:sz w:val="24"/>
          <w:szCs w:val="24"/>
        </w:rPr>
        <w:t>URDG</w:t>
      </w:r>
      <w:r w:rsidRPr="008E32A2">
        <w:rPr>
          <w:rFonts w:cs="Arial"/>
          <w:sz w:val="24"/>
          <w:szCs w:val="24"/>
          <w:lang w:val="sr-Cyrl-RS"/>
        </w:rPr>
        <w:t xml:space="preserve"> 758) Међународне трговинске коморе у Паризу.</w:t>
      </w:r>
    </w:p>
    <w:p w:rsidR="008E32A2" w:rsidRPr="008E32A2" w:rsidRDefault="008E32A2" w:rsidP="008E32A2">
      <w:pPr>
        <w:rPr>
          <w:rFonts w:cs="Arial"/>
          <w:sz w:val="24"/>
          <w:szCs w:val="24"/>
          <w:lang w:val="sr-Cyrl-RS"/>
        </w:rPr>
      </w:pPr>
    </w:p>
    <w:p w:rsidR="008E32A2" w:rsidRPr="008E32A2" w:rsidRDefault="008E32A2" w:rsidP="008E32A2">
      <w:pPr>
        <w:rPr>
          <w:rFonts w:cs="Arial"/>
          <w:sz w:val="24"/>
          <w:szCs w:val="24"/>
          <w:lang w:val="sr-Cyrl-RS"/>
        </w:rPr>
      </w:pPr>
      <w:r w:rsidRPr="008E32A2">
        <w:rPr>
          <w:rFonts w:cs="Arial"/>
          <w:sz w:val="24"/>
          <w:szCs w:val="24"/>
          <w:lang w:val="sr-Cyrl-RS"/>
        </w:rPr>
        <w:t>Ова гаранција истиче на наведени датум, без обзира да ли је овај документ враћен или није.</w:t>
      </w:r>
    </w:p>
    <w:p w:rsidR="008E32A2" w:rsidRPr="008E32A2" w:rsidRDefault="008E32A2" w:rsidP="008E32A2">
      <w:pPr>
        <w:rPr>
          <w:rFonts w:cs="Arial"/>
          <w:sz w:val="24"/>
          <w:szCs w:val="24"/>
        </w:rPr>
      </w:pPr>
    </w:p>
    <w:p w:rsidR="00EA6A03" w:rsidRPr="00781B02" w:rsidRDefault="008E32A2" w:rsidP="008E32A2">
      <w:pPr>
        <w:rPr>
          <w:rFonts w:eastAsia="TimesNewRomanPSMT"/>
        </w:rPr>
      </w:pPr>
      <w:r w:rsidRPr="008E32A2">
        <w:rPr>
          <w:rFonts w:cs="Arial"/>
          <w:sz w:val="24"/>
          <w:szCs w:val="24"/>
          <w:lang w:val="ru-RU"/>
        </w:rPr>
        <w:t>Уколико гаранцију издаје страна банка ,мора имати кредитни рејтинг</w:t>
      </w:r>
      <w:r>
        <w:rPr>
          <w:rFonts w:cs="Arial"/>
          <w:sz w:val="24"/>
          <w:szCs w:val="24"/>
          <w:lang w:val="ru-RU"/>
        </w:rPr>
        <w:t>.</w:t>
      </w:r>
    </w:p>
    <w:p w:rsidR="008E32A2" w:rsidRDefault="008E32A2" w:rsidP="005B57A0">
      <w:pPr>
        <w:pStyle w:val="KDPodnaslov3"/>
        <w:keepNext w:val="0"/>
        <w:spacing w:before="0"/>
        <w:rPr>
          <w:rFonts w:eastAsia="TimesNewRomanPSMT" w:cs="Arial"/>
          <w:b/>
          <w:bCs/>
          <w:iCs/>
          <w:sz w:val="24"/>
          <w:szCs w:val="24"/>
          <w:lang w:val="sr-Cyrl-RS"/>
        </w:rPr>
      </w:pPr>
    </w:p>
    <w:p w:rsidR="008634C5" w:rsidRPr="00A2763E" w:rsidRDefault="006078BF" w:rsidP="008634C5">
      <w:pPr>
        <w:autoSpaceDE w:val="0"/>
        <w:autoSpaceDN w:val="0"/>
        <w:adjustRightInd w:val="0"/>
        <w:spacing w:before="0"/>
        <w:rPr>
          <w:rFonts w:cs="Arial"/>
          <w:b/>
          <w:sz w:val="24"/>
          <w:szCs w:val="24"/>
          <w:lang w:val="sr-Cyrl-RS"/>
        </w:rPr>
      </w:pPr>
      <w:r w:rsidRPr="00FA4DB0">
        <w:rPr>
          <w:rFonts w:cs="Arial"/>
          <w:b/>
          <w:sz w:val="24"/>
          <w:szCs w:val="24"/>
          <w:u w:val="single"/>
        </w:rPr>
        <w:t xml:space="preserve">У року од </w:t>
      </w:r>
      <w:r w:rsidRPr="00FA4DB0">
        <w:rPr>
          <w:rFonts w:cs="Arial"/>
          <w:b/>
          <w:sz w:val="24"/>
          <w:szCs w:val="24"/>
          <w:u w:val="single"/>
          <w:lang w:val="sr-Cyrl-RS"/>
        </w:rPr>
        <w:t>10</w:t>
      </w:r>
      <w:r w:rsidRPr="00FA4DB0">
        <w:rPr>
          <w:rFonts w:cs="Arial"/>
          <w:b/>
          <w:sz w:val="24"/>
          <w:szCs w:val="24"/>
          <w:u w:val="single"/>
        </w:rPr>
        <w:t xml:space="preserve"> дана од </w:t>
      </w:r>
      <w:r>
        <w:rPr>
          <w:rFonts w:cs="Arial"/>
          <w:b/>
          <w:sz w:val="24"/>
          <w:szCs w:val="24"/>
          <w:u w:val="single"/>
          <w:lang w:val="sr-Cyrl-RS"/>
        </w:rPr>
        <w:t xml:space="preserve">дана </w:t>
      </w:r>
      <w:r w:rsidR="008634C5" w:rsidRPr="006078BF">
        <w:rPr>
          <w:rFonts w:cs="Arial"/>
          <w:b/>
          <w:sz w:val="24"/>
          <w:szCs w:val="24"/>
          <w:u w:val="single"/>
          <w:lang w:val="sr-Cyrl-RS"/>
        </w:rPr>
        <w:t>примопредај</w:t>
      </w:r>
      <w:r w:rsidRPr="006078BF">
        <w:rPr>
          <w:rFonts w:cs="Arial"/>
          <w:b/>
          <w:sz w:val="24"/>
          <w:szCs w:val="24"/>
          <w:u w:val="single"/>
          <w:lang w:val="sr-Cyrl-RS"/>
        </w:rPr>
        <w:t>е</w:t>
      </w:r>
      <w:r w:rsidR="008634C5" w:rsidRPr="006078BF">
        <w:rPr>
          <w:rFonts w:cs="Arial"/>
          <w:b/>
          <w:sz w:val="24"/>
          <w:szCs w:val="24"/>
          <w:u w:val="single"/>
          <w:lang w:val="sr-Cyrl-RS"/>
        </w:rPr>
        <w:t xml:space="preserve"> предмета Уговора</w:t>
      </w:r>
    </w:p>
    <w:p w:rsidR="008634C5" w:rsidRPr="00A2763E" w:rsidRDefault="008634C5" w:rsidP="008634C5">
      <w:pPr>
        <w:autoSpaceDE w:val="0"/>
        <w:autoSpaceDN w:val="0"/>
        <w:adjustRightInd w:val="0"/>
        <w:spacing w:before="0"/>
        <w:rPr>
          <w:rFonts w:cs="Arial"/>
          <w:sz w:val="24"/>
          <w:szCs w:val="24"/>
          <w:lang w:val="sr-Cyrl-RS"/>
        </w:rPr>
      </w:pPr>
    </w:p>
    <w:p w:rsidR="008634C5" w:rsidRPr="00403ABC" w:rsidRDefault="008634C5" w:rsidP="008634C5">
      <w:pPr>
        <w:spacing w:before="0"/>
        <w:jc w:val="center"/>
        <w:rPr>
          <w:rFonts w:cs="Arial"/>
          <w:b/>
          <w:sz w:val="24"/>
          <w:szCs w:val="24"/>
          <w:lang w:val="sr-Cyrl-RS"/>
        </w:rPr>
      </w:pPr>
      <w:bookmarkStart w:id="238" w:name="_Toc441651600"/>
      <w:bookmarkStart w:id="239" w:name="_Toc442559911"/>
      <w:r w:rsidRPr="00A2763E">
        <w:rPr>
          <w:rFonts w:cs="Arial"/>
          <w:b/>
          <w:sz w:val="24"/>
          <w:szCs w:val="24"/>
          <w:lang w:val="sr-Cyrl-RS"/>
        </w:rPr>
        <w:t>Банкарску гаранцију за отклањање недостатака у гарантном року</w:t>
      </w:r>
      <w:bookmarkEnd w:id="238"/>
      <w:bookmarkEnd w:id="239"/>
    </w:p>
    <w:p w:rsidR="00C41A3C" w:rsidRPr="00C41A3C" w:rsidRDefault="008634C5" w:rsidP="00C41A3C">
      <w:pPr>
        <w:rPr>
          <w:rFonts w:cs="Arial"/>
          <w:sz w:val="24"/>
          <w:szCs w:val="24"/>
          <w:lang w:val="sr-Cyrl-RS"/>
        </w:rPr>
      </w:pPr>
      <w:r w:rsidRPr="00403ABC">
        <w:rPr>
          <w:rFonts w:cs="Arial"/>
          <w:sz w:val="24"/>
          <w:szCs w:val="24"/>
          <w:lang w:val="sr-Cyrl-RS"/>
        </w:rPr>
        <w:t xml:space="preserve">Понуђач се обавезује да </w:t>
      </w:r>
      <w:r>
        <w:rPr>
          <w:rFonts w:cs="Arial"/>
          <w:sz w:val="24"/>
          <w:szCs w:val="24"/>
          <w:lang w:val="sr-Cyrl-RS"/>
        </w:rPr>
        <w:t xml:space="preserve">у тренутку примопредаје добара која су предмет Уговора </w:t>
      </w:r>
      <w:r w:rsidRPr="00B05837">
        <w:rPr>
          <w:rFonts w:cs="Arial"/>
          <w:sz w:val="24"/>
          <w:szCs w:val="24"/>
        </w:rPr>
        <w:t xml:space="preserve">а најкасније у року од </w:t>
      </w:r>
      <w:r w:rsidRPr="00B05837">
        <w:rPr>
          <w:rFonts w:cs="Arial"/>
          <w:sz w:val="24"/>
          <w:szCs w:val="24"/>
          <w:lang w:val="sr-Cyrl-RS"/>
        </w:rPr>
        <w:t>10</w:t>
      </w:r>
      <w:r w:rsidRPr="00B05837">
        <w:rPr>
          <w:rFonts w:cs="Arial"/>
          <w:sz w:val="24"/>
          <w:szCs w:val="24"/>
        </w:rPr>
        <w:t xml:space="preserve"> (</w:t>
      </w:r>
      <w:r>
        <w:rPr>
          <w:rFonts w:cs="Arial"/>
          <w:sz w:val="24"/>
          <w:szCs w:val="24"/>
          <w:lang w:val="sr-Cyrl-RS"/>
        </w:rPr>
        <w:t xml:space="preserve">словима: </w:t>
      </w:r>
      <w:r w:rsidRPr="00B05837">
        <w:rPr>
          <w:rFonts w:cs="Arial"/>
          <w:sz w:val="24"/>
          <w:szCs w:val="24"/>
          <w:lang w:val="sr-Cyrl-RS"/>
        </w:rPr>
        <w:t>десет</w:t>
      </w:r>
      <w:r>
        <w:rPr>
          <w:rFonts w:cs="Arial"/>
          <w:sz w:val="24"/>
          <w:szCs w:val="24"/>
          <w:lang w:val="sr-Cyrl-RS"/>
        </w:rPr>
        <w:t xml:space="preserve">) </w:t>
      </w:r>
      <w:r w:rsidRPr="00B05837">
        <w:rPr>
          <w:rFonts w:cs="Arial"/>
          <w:sz w:val="24"/>
          <w:szCs w:val="24"/>
        </w:rPr>
        <w:t>од дана</w:t>
      </w:r>
      <w:r>
        <w:rPr>
          <w:rFonts w:cs="Arial"/>
          <w:sz w:val="24"/>
          <w:szCs w:val="24"/>
          <w:lang w:val="sr-Cyrl-RS"/>
        </w:rPr>
        <w:t xml:space="preserve"> од дана потписивања Записника о квантитативном и квалитативном пријему добара</w:t>
      </w:r>
      <w:r w:rsidRPr="00403ABC">
        <w:rPr>
          <w:rFonts w:cs="Arial"/>
          <w:sz w:val="24"/>
          <w:szCs w:val="24"/>
          <w:lang w:val="sr-Cyrl-RS"/>
        </w:rPr>
        <w:t xml:space="preserve"> преда Наручиоцу банкарску гаранцију за отклањање недостатака у гарантном року која је неопозива, безусловна,</w:t>
      </w:r>
      <w:r>
        <w:rPr>
          <w:rFonts w:cs="Arial"/>
          <w:sz w:val="24"/>
          <w:szCs w:val="24"/>
          <w:lang w:val="sr-Cyrl-RS"/>
        </w:rPr>
        <w:t xml:space="preserve"> </w:t>
      </w:r>
      <w:r w:rsidRPr="00403ABC">
        <w:rPr>
          <w:rFonts w:cs="Arial"/>
          <w:sz w:val="24"/>
          <w:szCs w:val="24"/>
          <w:lang w:val="sr-Cyrl-RS"/>
        </w:rPr>
        <w:t xml:space="preserve">без права протеста и платива на први позив, издата у висини од 5% од </w:t>
      </w:r>
      <w:r>
        <w:rPr>
          <w:rFonts w:cs="Arial"/>
          <w:sz w:val="24"/>
          <w:szCs w:val="24"/>
          <w:lang w:val="sr-Cyrl-RS"/>
        </w:rPr>
        <w:t>укупне вредности уговора</w:t>
      </w:r>
      <w:r w:rsidRPr="00403ABC">
        <w:rPr>
          <w:rFonts w:cs="Arial"/>
          <w:sz w:val="24"/>
          <w:szCs w:val="24"/>
          <w:lang w:val="sr-Cyrl-RS"/>
        </w:rPr>
        <w:t xml:space="preserve"> (без ПДВ) са роком важења 30 (</w:t>
      </w:r>
      <w:r>
        <w:rPr>
          <w:rFonts w:cs="Arial"/>
          <w:sz w:val="24"/>
          <w:szCs w:val="24"/>
          <w:lang w:val="sr-Cyrl-RS"/>
        </w:rPr>
        <w:t xml:space="preserve">словима: </w:t>
      </w:r>
      <w:r w:rsidRPr="00403ABC">
        <w:rPr>
          <w:rFonts w:cs="Arial"/>
          <w:sz w:val="24"/>
          <w:szCs w:val="24"/>
          <w:lang w:val="sr-Cyrl-RS"/>
        </w:rPr>
        <w:t xml:space="preserve">тридесет) дана дужим од </w:t>
      </w:r>
      <w:r>
        <w:rPr>
          <w:rFonts w:cs="Arial"/>
          <w:sz w:val="24"/>
          <w:szCs w:val="24"/>
          <w:lang w:val="sr-Cyrl-RS"/>
        </w:rPr>
        <w:t xml:space="preserve">најдужег уговореног </w:t>
      </w:r>
      <w:r w:rsidR="00C41A3C">
        <w:rPr>
          <w:rFonts w:cs="Arial"/>
          <w:sz w:val="24"/>
          <w:szCs w:val="24"/>
          <w:lang w:val="sr-Cyrl-RS"/>
        </w:rPr>
        <w:t>гарантног рока,</w:t>
      </w:r>
      <w:r w:rsidR="00C41A3C" w:rsidRPr="00C41A3C">
        <w:rPr>
          <w:rFonts w:cs="Arial"/>
          <w:sz w:val="24"/>
          <w:szCs w:val="24"/>
        </w:rPr>
        <w:t xml:space="preserve"> а евентуални продужетак тог рока има за последицу и продужење рока важења гаранције за исти број дана за који ће бити продужен </w:t>
      </w:r>
      <w:r w:rsidR="00C41A3C" w:rsidRPr="00C41A3C">
        <w:rPr>
          <w:rFonts w:cs="Arial"/>
          <w:sz w:val="24"/>
          <w:szCs w:val="24"/>
          <w:lang w:val="sr-Cyrl-RS"/>
        </w:rPr>
        <w:t xml:space="preserve">гарантни </w:t>
      </w:r>
      <w:r w:rsidR="00C41A3C" w:rsidRPr="00C41A3C">
        <w:rPr>
          <w:rFonts w:cs="Arial"/>
          <w:sz w:val="24"/>
          <w:szCs w:val="24"/>
        </w:rPr>
        <w:t xml:space="preserve">рок. </w:t>
      </w:r>
      <w:r w:rsidR="00C41A3C" w:rsidRPr="00C41A3C">
        <w:rPr>
          <w:rFonts w:cs="Arial"/>
          <w:sz w:val="24"/>
          <w:szCs w:val="24"/>
          <w:lang w:val="sr-Cyrl-RS"/>
        </w:rPr>
        <w:t>СФО мора бити у валути у којој је и Понуда.</w:t>
      </w:r>
    </w:p>
    <w:p w:rsidR="008634C5" w:rsidRPr="00403ABC" w:rsidRDefault="008634C5" w:rsidP="008634C5">
      <w:pPr>
        <w:rPr>
          <w:rFonts w:cs="Arial"/>
          <w:sz w:val="24"/>
          <w:szCs w:val="24"/>
          <w:lang w:val="sr-Cyrl-RS"/>
        </w:rPr>
      </w:pPr>
    </w:p>
    <w:p w:rsidR="008634C5" w:rsidRPr="00403ABC" w:rsidRDefault="008634C5" w:rsidP="008634C5">
      <w:pPr>
        <w:rPr>
          <w:rFonts w:cs="Arial"/>
          <w:sz w:val="24"/>
          <w:szCs w:val="24"/>
          <w:lang w:val="sr-Cyrl-RS"/>
        </w:rPr>
      </w:pPr>
      <w:r w:rsidRPr="00403ABC">
        <w:rPr>
          <w:rFonts w:cs="Arial"/>
          <w:sz w:val="24"/>
          <w:szCs w:val="24"/>
          <w:lang w:val="sr-Cyrl-RS"/>
        </w:rPr>
        <w:t>Уколико Понуђач не достави банкарску гаранцију за отклањање недостатака у гарантном року, Наручилац има право да наплати банкарску гаранцију за добро извршење посла.</w:t>
      </w:r>
    </w:p>
    <w:p w:rsidR="008634C5" w:rsidRPr="00403ABC" w:rsidRDefault="008634C5" w:rsidP="008634C5">
      <w:pPr>
        <w:rPr>
          <w:rFonts w:cs="Arial"/>
          <w:sz w:val="24"/>
          <w:szCs w:val="24"/>
          <w:lang w:val="sr-Cyrl-RS"/>
        </w:rPr>
      </w:pPr>
      <w:r w:rsidRPr="00403ABC">
        <w:rPr>
          <w:rFonts w:cs="Arial"/>
          <w:sz w:val="24"/>
          <w:szCs w:val="24"/>
          <w:lang w:val="sr-Cyrl-RS"/>
        </w:rPr>
        <w:t>Достављена банкарска гаранција не може да садржи додатне услове за исплату, краћи рок и мањи износ.</w:t>
      </w:r>
    </w:p>
    <w:p w:rsidR="008634C5" w:rsidRPr="00403ABC" w:rsidRDefault="008634C5" w:rsidP="008634C5">
      <w:pPr>
        <w:rPr>
          <w:rFonts w:cs="Arial"/>
          <w:sz w:val="24"/>
          <w:szCs w:val="24"/>
          <w:lang w:val="sr-Cyrl-RS"/>
        </w:rPr>
      </w:pPr>
      <w:r w:rsidRPr="00403ABC">
        <w:rPr>
          <w:rFonts w:cs="Arial"/>
          <w:sz w:val="24"/>
          <w:szCs w:val="24"/>
          <w:lang w:val="sr-Cyrl-RS"/>
        </w:rPr>
        <w:t>Наручилац је овлашћен да наплати банкарску гаранцију за отклањање недостатака у гарантном року у случају да Понуђач не испуни своје уговорне обавезе у погледу гарантног рока.</w:t>
      </w:r>
    </w:p>
    <w:p w:rsidR="008634C5" w:rsidRDefault="008634C5" w:rsidP="008634C5">
      <w:pPr>
        <w:autoSpaceDE w:val="0"/>
        <w:autoSpaceDN w:val="0"/>
        <w:adjustRightInd w:val="0"/>
        <w:spacing w:before="0"/>
        <w:rPr>
          <w:rFonts w:cs="Arial"/>
          <w:sz w:val="24"/>
          <w:szCs w:val="24"/>
          <w:lang w:val="sr-Cyrl-RS"/>
        </w:rPr>
      </w:pPr>
    </w:p>
    <w:p w:rsidR="008634C5" w:rsidRPr="000B72D4" w:rsidRDefault="008634C5" w:rsidP="008634C5">
      <w:pPr>
        <w:rPr>
          <w:rFonts w:eastAsia="TimesNewRomanPSMT" w:cs="Arial"/>
          <w:sz w:val="24"/>
          <w:szCs w:val="24"/>
        </w:rPr>
      </w:pPr>
      <w:r w:rsidRPr="000B72D4">
        <w:rPr>
          <w:rFonts w:eastAsia="TimesNewRomanPSMT"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634C5" w:rsidRPr="004514FA" w:rsidRDefault="008634C5" w:rsidP="008634C5">
      <w:pPr>
        <w:rPr>
          <w:rFonts w:eastAsia="TimesNewRomanPSMT" w:cs="Arial"/>
          <w:sz w:val="24"/>
          <w:szCs w:val="24"/>
        </w:rPr>
      </w:pPr>
      <w:r w:rsidRPr="004514FA">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4514FA">
        <w:rPr>
          <w:rFonts w:eastAsia="TimesNewRomanPSMT" w:cs="Arial"/>
          <w:sz w:val="24"/>
          <w:szCs w:val="24"/>
          <w:lang w:val="sr-Cyrl-RS"/>
        </w:rPr>
        <w:t>талне</w:t>
      </w:r>
      <w:r w:rsidRPr="004514FA">
        <w:rPr>
          <w:rFonts w:eastAsia="TimesNewRomanPSMT" w:cs="Arial"/>
          <w:sz w:val="24"/>
          <w:szCs w:val="24"/>
        </w:rPr>
        <w:t xml:space="preserve"> арбитраже при П</w:t>
      </w:r>
      <w:r w:rsidRPr="004514FA">
        <w:rPr>
          <w:rFonts w:eastAsia="TimesNewRomanPSMT" w:cs="Arial"/>
          <w:sz w:val="24"/>
          <w:szCs w:val="24"/>
          <w:lang w:val="sr-Cyrl-RS"/>
        </w:rPr>
        <w:t>ривредној комори Србије</w:t>
      </w:r>
      <w:r w:rsidRPr="004514FA">
        <w:rPr>
          <w:rFonts w:eastAsia="TimesNewRomanPSMT" w:cs="Arial"/>
          <w:sz w:val="24"/>
          <w:szCs w:val="24"/>
        </w:rPr>
        <w:t xml:space="preserve"> уз примену </w:t>
      </w:r>
      <w:r w:rsidRPr="004514FA">
        <w:rPr>
          <w:rFonts w:eastAsia="TimesNewRomanPSMT" w:cs="Arial"/>
          <w:sz w:val="24"/>
          <w:szCs w:val="24"/>
          <w:lang w:val="sr-Cyrl-RS"/>
        </w:rPr>
        <w:t xml:space="preserve">њеног </w:t>
      </w:r>
      <w:r w:rsidRPr="004514FA">
        <w:rPr>
          <w:rFonts w:eastAsia="TimesNewRomanPSMT" w:cs="Arial"/>
          <w:sz w:val="24"/>
          <w:szCs w:val="24"/>
        </w:rPr>
        <w:t xml:space="preserve">Правилника и процесног и материјалног права Републике Србије, </w:t>
      </w:r>
      <w:r w:rsidRPr="004514FA">
        <w:rPr>
          <w:rFonts w:eastAsia="TimesNewRomanPSMT" w:cs="Arial"/>
          <w:sz w:val="24"/>
          <w:szCs w:val="24"/>
          <w:lang w:val="sr-Cyrl-RS"/>
        </w:rPr>
        <w:t>са местом рада арбитраже у Београду.</w:t>
      </w:r>
    </w:p>
    <w:p w:rsidR="008634C5" w:rsidRDefault="008634C5" w:rsidP="008634C5">
      <w:pPr>
        <w:spacing w:before="0"/>
        <w:rPr>
          <w:rFonts w:cs="Arial"/>
          <w:sz w:val="24"/>
          <w:szCs w:val="24"/>
          <w:lang w:val="sr-Cyrl-RS"/>
        </w:rPr>
      </w:pPr>
    </w:p>
    <w:p w:rsidR="00434CA4" w:rsidRPr="00434CA4" w:rsidRDefault="00434CA4" w:rsidP="00434CA4">
      <w:pPr>
        <w:pStyle w:val="KDPodnaslov3"/>
        <w:spacing w:before="0"/>
        <w:rPr>
          <w:rFonts w:cs="Arial"/>
          <w:sz w:val="24"/>
          <w:szCs w:val="24"/>
          <w:lang w:val="sr-Cyrl-RS"/>
        </w:rPr>
      </w:pPr>
      <w:r w:rsidRPr="00434CA4">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434CA4" w:rsidRPr="00434CA4" w:rsidRDefault="00434CA4" w:rsidP="00434CA4">
      <w:pPr>
        <w:pStyle w:val="KDPodnaslov3"/>
        <w:spacing w:before="0"/>
        <w:rPr>
          <w:rFonts w:cs="Arial"/>
          <w:sz w:val="24"/>
          <w:szCs w:val="24"/>
          <w:lang w:val="sr-Cyrl-RS"/>
        </w:rPr>
      </w:pPr>
    </w:p>
    <w:p w:rsidR="00434CA4" w:rsidRPr="00434CA4" w:rsidRDefault="00434CA4" w:rsidP="00434CA4">
      <w:pPr>
        <w:pStyle w:val="KDPodnaslov3"/>
        <w:spacing w:before="0"/>
        <w:rPr>
          <w:rFonts w:cs="Arial"/>
          <w:sz w:val="24"/>
          <w:szCs w:val="24"/>
          <w:lang w:val="sr-Cyrl-RS"/>
        </w:rPr>
      </w:pPr>
      <w:r w:rsidRPr="00434CA4">
        <w:rPr>
          <w:rFonts w:cs="Arial"/>
          <w:sz w:val="24"/>
          <w:szCs w:val="24"/>
          <w:lang w:val="sr-Cyrl-RS"/>
        </w:rPr>
        <w:t xml:space="preserve">На ову  банкарску гарнцију примењују се Једнообразна правила за гаранције на позив ( </w:t>
      </w:r>
      <w:r w:rsidRPr="00434CA4">
        <w:rPr>
          <w:rFonts w:cs="Arial"/>
          <w:sz w:val="24"/>
          <w:szCs w:val="24"/>
        </w:rPr>
        <w:t>URDG</w:t>
      </w:r>
      <w:r w:rsidRPr="00434CA4">
        <w:rPr>
          <w:rFonts w:cs="Arial"/>
          <w:sz w:val="24"/>
          <w:szCs w:val="24"/>
          <w:lang w:val="sr-Cyrl-RS"/>
        </w:rPr>
        <w:t xml:space="preserve"> 758) Међународне трговинске коморе у Паризу.</w:t>
      </w:r>
    </w:p>
    <w:p w:rsidR="00434CA4" w:rsidRPr="00434CA4" w:rsidRDefault="00434CA4" w:rsidP="00434CA4">
      <w:pPr>
        <w:pStyle w:val="KDPodnaslov3"/>
        <w:spacing w:before="0"/>
        <w:rPr>
          <w:rFonts w:cs="Arial"/>
          <w:sz w:val="24"/>
          <w:szCs w:val="24"/>
          <w:lang w:val="sr-Cyrl-RS"/>
        </w:rPr>
      </w:pPr>
    </w:p>
    <w:p w:rsidR="00434CA4" w:rsidRPr="00434CA4" w:rsidRDefault="00434CA4" w:rsidP="00434CA4">
      <w:pPr>
        <w:pStyle w:val="KDPodnaslov3"/>
        <w:spacing w:before="0"/>
        <w:rPr>
          <w:rFonts w:cs="Arial"/>
          <w:sz w:val="24"/>
          <w:szCs w:val="24"/>
          <w:lang w:val="sr-Cyrl-RS"/>
        </w:rPr>
      </w:pPr>
      <w:r w:rsidRPr="00434CA4">
        <w:rPr>
          <w:rFonts w:cs="Arial"/>
          <w:sz w:val="24"/>
          <w:szCs w:val="24"/>
          <w:lang w:val="sr-Cyrl-RS"/>
        </w:rPr>
        <w:t>Ова гаранција истиче на наведени датум, без обзира да ли је овај документ враћен или није.</w:t>
      </w:r>
    </w:p>
    <w:p w:rsidR="00434CA4" w:rsidRPr="00434CA4" w:rsidRDefault="00434CA4" w:rsidP="00434CA4">
      <w:pPr>
        <w:pStyle w:val="KDPodnaslov3"/>
        <w:spacing w:before="0"/>
        <w:rPr>
          <w:rFonts w:cs="Arial"/>
          <w:sz w:val="24"/>
          <w:szCs w:val="24"/>
        </w:rPr>
      </w:pPr>
    </w:p>
    <w:p w:rsidR="00434CA4" w:rsidRPr="00434CA4" w:rsidRDefault="00434CA4" w:rsidP="00434CA4">
      <w:pPr>
        <w:pStyle w:val="KDPodnaslov3"/>
        <w:spacing w:before="0"/>
        <w:rPr>
          <w:rFonts w:cs="Arial"/>
          <w:sz w:val="24"/>
          <w:szCs w:val="24"/>
        </w:rPr>
      </w:pPr>
      <w:r w:rsidRPr="00434CA4">
        <w:rPr>
          <w:rFonts w:cs="Arial"/>
          <w:sz w:val="24"/>
          <w:szCs w:val="24"/>
          <w:lang w:val="ru-RU"/>
        </w:rPr>
        <w:t>Уколико гаранцију издаје страна банка ,мора имати кредитни рејтинг.</w:t>
      </w:r>
    </w:p>
    <w:p w:rsidR="008634C5" w:rsidRDefault="008634C5" w:rsidP="005B57A0">
      <w:pPr>
        <w:pStyle w:val="KDPodnaslov3"/>
        <w:keepNext w:val="0"/>
        <w:spacing w:before="0"/>
        <w:rPr>
          <w:rFonts w:eastAsia="TimesNewRomanPSMT" w:cs="Arial"/>
          <w:b/>
          <w:bCs/>
          <w:iCs/>
          <w:sz w:val="24"/>
          <w:szCs w:val="24"/>
          <w:lang w:val="sr-Cyrl-RS"/>
        </w:rPr>
      </w:pPr>
    </w:p>
    <w:p w:rsidR="008634C5" w:rsidRDefault="008634C5" w:rsidP="005B57A0">
      <w:pPr>
        <w:pStyle w:val="KDPodnaslov3"/>
        <w:keepNext w:val="0"/>
        <w:spacing w:before="0"/>
        <w:rPr>
          <w:rFonts w:eastAsia="TimesNewRomanPSMT" w:cs="Arial"/>
          <w:b/>
          <w:bCs/>
          <w:iCs/>
          <w:sz w:val="24"/>
          <w:szCs w:val="24"/>
          <w:lang w:val="sr-Cyrl-RS"/>
        </w:rPr>
      </w:pPr>
    </w:p>
    <w:p w:rsidR="006078BF" w:rsidRPr="005B57A0" w:rsidRDefault="006078BF" w:rsidP="006078BF">
      <w:pPr>
        <w:pStyle w:val="KDPodnaslov3"/>
        <w:keepNext w:val="0"/>
        <w:spacing w:before="0"/>
        <w:rPr>
          <w:rFonts w:eastAsia="TimesNewRomanPSMT" w:cs="Arial"/>
          <w:b/>
          <w:bCs/>
          <w:iCs/>
          <w:sz w:val="24"/>
          <w:szCs w:val="24"/>
          <w:lang w:val="sr-Cyrl-RS"/>
        </w:rPr>
      </w:pPr>
      <w:r w:rsidRPr="005B57A0">
        <w:rPr>
          <w:rFonts w:eastAsia="TimesNewRomanPSMT" w:cs="Arial"/>
          <w:b/>
          <w:bCs/>
          <w:iCs/>
          <w:sz w:val="24"/>
          <w:szCs w:val="24"/>
          <w:lang w:val="sr-Cyrl-RS"/>
        </w:rPr>
        <w:t>Достављање средстава финансијског обезбеђења</w:t>
      </w:r>
      <w:r>
        <w:rPr>
          <w:rFonts w:eastAsia="TimesNewRomanPSMT" w:cs="Arial"/>
          <w:b/>
          <w:bCs/>
          <w:iCs/>
          <w:sz w:val="24"/>
          <w:szCs w:val="24"/>
          <w:lang w:val="sr-Cyrl-RS"/>
        </w:rPr>
        <w:t>:</w:t>
      </w:r>
    </w:p>
    <w:p w:rsidR="006078BF" w:rsidRPr="005B57A0" w:rsidRDefault="006078BF" w:rsidP="006078BF">
      <w:pPr>
        <w:tabs>
          <w:tab w:val="left" w:pos="567"/>
          <w:tab w:val="left" w:pos="709"/>
        </w:tabs>
        <w:spacing w:after="120"/>
        <w:rPr>
          <w:rFonts w:eastAsia="TimesNewRomanPSMT" w:cs="Arial"/>
          <w:bCs/>
          <w:sz w:val="24"/>
          <w:szCs w:val="24"/>
          <w:lang w:val="sr-Cyrl-RS"/>
        </w:rPr>
      </w:pPr>
      <w:r w:rsidRPr="005B57A0">
        <w:rPr>
          <w:rFonts w:eastAsia="TimesNewRomanPSMT" w:cs="Arial"/>
          <w:bCs/>
          <w:sz w:val="24"/>
          <w:szCs w:val="24"/>
          <w:lang w:val="sr-Cyrl-RS"/>
        </w:rPr>
        <w:t>Средств</w:t>
      </w:r>
      <w:r w:rsidR="00B55249">
        <w:rPr>
          <w:rFonts w:eastAsia="TimesNewRomanPSMT" w:cs="Arial"/>
          <w:bCs/>
          <w:sz w:val="24"/>
          <w:szCs w:val="24"/>
          <w:lang w:val="sr-Cyrl-RS"/>
        </w:rPr>
        <w:t>а</w:t>
      </w:r>
      <w:r w:rsidRPr="005B57A0">
        <w:rPr>
          <w:rFonts w:eastAsia="TimesNewRomanPSMT" w:cs="Arial"/>
          <w:bCs/>
          <w:sz w:val="24"/>
          <w:szCs w:val="24"/>
          <w:lang w:val="sr-Cyrl-RS"/>
        </w:rPr>
        <w:t xml:space="preserve"> финансијског обезбеђења за  озбиљност понуде доставља</w:t>
      </w:r>
      <w:r w:rsidR="00B55249">
        <w:rPr>
          <w:rFonts w:eastAsia="TimesNewRomanPSMT" w:cs="Arial"/>
          <w:bCs/>
          <w:sz w:val="24"/>
          <w:szCs w:val="24"/>
          <w:lang w:val="sr-Cyrl-RS"/>
        </w:rPr>
        <w:t>ју</w:t>
      </w:r>
      <w:r w:rsidRPr="005B57A0">
        <w:rPr>
          <w:rFonts w:eastAsia="TimesNewRomanPSMT" w:cs="Arial"/>
          <w:bCs/>
          <w:sz w:val="24"/>
          <w:szCs w:val="24"/>
          <w:lang w:val="sr-Cyrl-RS"/>
        </w:rPr>
        <w:t xml:space="preserve"> се као саставни део понуде и глас</w:t>
      </w:r>
      <w:r w:rsidR="00B55249">
        <w:rPr>
          <w:rFonts w:eastAsia="TimesNewRomanPSMT" w:cs="Arial"/>
          <w:bCs/>
          <w:sz w:val="24"/>
          <w:szCs w:val="24"/>
          <w:lang w:val="sr-Cyrl-RS"/>
        </w:rPr>
        <w:t>е</w:t>
      </w:r>
      <w:r w:rsidRPr="005B57A0">
        <w:rPr>
          <w:rFonts w:eastAsia="TimesNewRomanPSMT" w:cs="Arial"/>
          <w:bCs/>
          <w:sz w:val="24"/>
          <w:szCs w:val="24"/>
          <w:lang w:val="sr-Cyrl-RS"/>
        </w:rPr>
        <w:t xml:space="preserve"> на Јавно предузеће „Е</w:t>
      </w:r>
      <w:r>
        <w:rPr>
          <w:rFonts w:eastAsia="TimesNewRomanPSMT" w:cs="Arial"/>
          <w:bCs/>
          <w:sz w:val="24"/>
          <w:szCs w:val="24"/>
          <w:lang w:val="sr-Cyrl-RS"/>
        </w:rPr>
        <w:t>лектропривреда Србије“ Београд,</w:t>
      </w:r>
      <w:r w:rsidRPr="00C31D77">
        <w:rPr>
          <w:rFonts w:eastAsia="TimesNewRomanPSMT" w:cs="Arial"/>
          <w:bCs/>
          <w:sz w:val="24"/>
          <w:szCs w:val="24"/>
          <w:lang w:val="sr-Cyrl-RS"/>
        </w:rPr>
        <w:t xml:space="preserve"> </w:t>
      </w:r>
      <w:r w:rsidR="00B55249">
        <w:rPr>
          <w:rFonts w:eastAsia="TimesNewRomanPSMT" w:cs="Arial"/>
          <w:bCs/>
          <w:sz w:val="24"/>
          <w:szCs w:val="24"/>
          <w:lang w:val="sr-Cyrl-RS"/>
        </w:rPr>
        <w:t>Балкнска 13</w:t>
      </w:r>
      <w:r>
        <w:rPr>
          <w:rFonts w:eastAsia="TimesNewRomanPSMT" w:cs="Arial"/>
          <w:bCs/>
          <w:sz w:val="24"/>
          <w:szCs w:val="24"/>
          <w:lang w:val="sr-Cyrl-RS"/>
        </w:rPr>
        <w:t>.</w:t>
      </w:r>
    </w:p>
    <w:p w:rsidR="006078BF" w:rsidRPr="005B57A0" w:rsidRDefault="006078BF" w:rsidP="006078BF">
      <w:pPr>
        <w:tabs>
          <w:tab w:val="left" w:pos="567"/>
          <w:tab w:val="left" w:pos="709"/>
        </w:tabs>
        <w:spacing w:after="120"/>
        <w:rPr>
          <w:rFonts w:eastAsia="TimesNewRomanPSMT" w:cs="Arial"/>
          <w:bCs/>
          <w:sz w:val="24"/>
          <w:szCs w:val="24"/>
          <w:lang w:val="sr-Cyrl-RS"/>
        </w:rPr>
      </w:pPr>
    </w:p>
    <w:p w:rsidR="006078BF" w:rsidRPr="006078BF" w:rsidRDefault="006078BF" w:rsidP="006078BF">
      <w:pPr>
        <w:tabs>
          <w:tab w:val="left" w:pos="567"/>
          <w:tab w:val="left" w:pos="709"/>
        </w:tabs>
        <w:spacing w:after="120"/>
        <w:rPr>
          <w:rFonts w:cs="Arial"/>
          <w:sz w:val="24"/>
          <w:szCs w:val="24"/>
          <w:lang w:val="sr-Cyrl-RS"/>
        </w:rPr>
      </w:pPr>
      <w:r w:rsidRPr="006078BF">
        <w:rPr>
          <w:rFonts w:eastAsia="TimesNewRomanPSMT" w:cs="Arial"/>
          <w:bCs/>
          <w:sz w:val="24"/>
          <w:szCs w:val="24"/>
          <w:lang w:val="sr-Cyrl-RS"/>
        </w:rPr>
        <w:t>Средств</w:t>
      </w:r>
      <w:r w:rsidR="00B55249">
        <w:rPr>
          <w:rFonts w:eastAsia="TimesNewRomanPSMT" w:cs="Arial"/>
          <w:bCs/>
          <w:sz w:val="24"/>
          <w:szCs w:val="24"/>
          <w:lang w:val="sr-Cyrl-RS"/>
        </w:rPr>
        <w:t>а</w:t>
      </w:r>
      <w:r w:rsidRPr="006078BF">
        <w:rPr>
          <w:rFonts w:eastAsia="TimesNewRomanPSMT" w:cs="Arial"/>
          <w:bCs/>
          <w:sz w:val="24"/>
          <w:szCs w:val="24"/>
          <w:lang w:val="sr-Cyrl-RS"/>
        </w:rPr>
        <w:t xml:space="preserve"> финансијског обезбеђења за добро извршење посла  глас</w:t>
      </w:r>
      <w:r w:rsidR="00B55249">
        <w:rPr>
          <w:rFonts w:eastAsia="TimesNewRomanPSMT" w:cs="Arial"/>
          <w:bCs/>
          <w:sz w:val="24"/>
          <w:szCs w:val="24"/>
          <w:lang w:val="sr-Cyrl-RS"/>
        </w:rPr>
        <w:t>е</w:t>
      </w:r>
      <w:r w:rsidRPr="006078BF">
        <w:rPr>
          <w:rFonts w:eastAsia="TimesNewRomanPSMT" w:cs="Arial"/>
          <w:bCs/>
          <w:sz w:val="24"/>
          <w:szCs w:val="24"/>
          <w:lang w:val="sr-Cyrl-RS"/>
        </w:rPr>
        <w:t xml:space="preserve"> на Јавно предузеће „Електропривреда Србије“, Београд, </w:t>
      </w:r>
      <w:r w:rsidR="00B55249">
        <w:rPr>
          <w:rFonts w:eastAsia="TimesNewRomanPSMT" w:cs="Arial"/>
          <w:bCs/>
          <w:sz w:val="24"/>
          <w:szCs w:val="24"/>
          <w:lang w:val="sr-Cyrl-RS"/>
        </w:rPr>
        <w:t>Балканска 13</w:t>
      </w:r>
      <w:r w:rsidRPr="006078BF">
        <w:rPr>
          <w:rFonts w:eastAsia="TimesNewRomanPSMT" w:cs="Arial"/>
          <w:bCs/>
          <w:sz w:val="24"/>
          <w:szCs w:val="24"/>
          <w:lang w:val="sr-Cyrl-RS"/>
        </w:rPr>
        <w:t xml:space="preserve">,  </w:t>
      </w:r>
      <w:r w:rsidRPr="006078BF">
        <w:rPr>
          <w:rFonts w:cs="Arial"/>
          <w:sz w:val="24"/>
          <w:szCs w:val="24"/>
          <w:lang w:val="sr-Cyrl-RS"/>
        </w:rPr>
        <w:t xml:space="preserve">и доставља се лично или поштом на адресу: </w:t>
      </w:r>
    </w:p>
    <w:p w:rsidR="006078BF" w:rsidRPr="00B55249" w:rsidRDefault="006078BF" w:rsidP="006078BF">
      <w:pPr>
        <w:suppressAutoHyphens/>
        <w:spacing w:before="0"/>
        <w:rPr>
          <w:rFonts w:eastAsia="Arial Unicode MS" w:cs="Arial"/>
          <w:kern w:val="1"/>
          <w:sz w:val="24"/>
          <w:szCs w:val="24"/>
          <w:highlight w:val="yellow"/>
          <w:lang w:val="sr-Cyrl-RS" w:eastAsia="ar-SA"/>
        </w:rPr>
      </w:pPr>
      <w:r w:rsidRPr="006078BF">
        <w:rPr>
          <w:rFonts w:cs="Arial"/>
          <w:sz w:val="24"/>
          <w:szCs w:val="24"/>
          <w:lang w:val="sr-Cyrl-RS"/>
        </w:rPr>
        <w:t>Јавно предузеће „Електопривреда Србије“, Београд, Балканска 13</w:t>
      </w:r>
      <w:r>
        <w:rPr>
          <w:rFonts w:eastAsia="Arial Unicode MS" w:cs="Arial"/>
          <w:kern w:val="1"/>
          <w:sz w:val="24"/>
          <w:szCs w:val="24"/>
          <w:lang w:val="sr-Cyrl-RS" w:eastAsia="ar-SA"/>
        </w:rPr>
        <w:t xml:space="preserve"> </w:t>
      </w:r>
      <w:r w:rsidRPr="006078BF">
        <w:rPr>
          <w:sz w:val="24"/>
          <w:szCs w:val="24"/>
          <w:lang w:val="sr-Cyrl-RS"/>
        </w:rPr>
        <w:t>са назнаком</w:t>
      </w:r>
      <w:r w:rsidRPr="006078BF">
        <w:rPr>
          <w:i/>
          <w:sz w:val="24"/>
          <w:szCs w:val="24"/>
          <w:lang w:val="sr-Cyrl-RS"/>
        </w:rPr>
        <w:t>:</w:t>
      </w:r>
      <w:r w:rsidRPr="006078BF">
        <w:rPr>
          <w:sz w:val="24"/>
          <w:szCs w:val="24"/>
          <w:lang w:val="sr-Cyrl-RS"/>
        </w:rPr>
        <w:t xml:space="preserve"> Средство финансијског обезбеђења за ЈН број ЈН/</w:t>
      </w:r>
      <w:r w:rsidR="00B55249">
        <w:rPr>
          <w:sz w:val="24"/>
          <w:szCs w:val="24"/>
          <w:lang w:val="sr-Cyrl-RS"/>
        </w:rPr>
        <w:t>1000/0640</w:t>
      </w:r>
      <w:r w:rsidRPr="006078BF">
        <w:rPr>
          <w:rFonts w:cs="Arial"/>
          <w:sz w:val="24"/>
          <w:szCs w:val="24"/>
          <w:lang w:val="sr-Latn-RS"/>
        </w:rPr>
        <w:t>/2017</w:t>
      </w:r>
      <w:r w:rsidR="00B55249">
        <w:rPr>
          <w:rFonts w:cs="Arial"/>
          <w:sz w:val="24"/>
          <w:szCs w:val="24"/>
          <w:lang w:val="sr-Cyrl-RS"/>
        </w:rPr>
        <w:t>, Партија број _____(уписује се број партије)</w:t>
      </w:r>
    </w:p>
    <w:p w:rsidR="006078BF" w:rsidRDefault="006078BF" w:rsidP="006078BF">
      <w:pPr>
        <w:tabs>
          <w:tab w:val="left" w:pos="567"/>
          <w:tab w:val="left" w:pos="709"/>
        </w:tabs>
        <w:spacing w:after="120"/>
        <w:rPr>
          <w:rFonts w:eastAsia="TimesNewRomanPSMT" w:cs="Arial"/>
          <w:bCs/>
          <w:sz w:val="24"/>
          <w:szCs w:val="24"/>
          <w:lang w:val="sr-Cyrl-RS"/>
        </w:rPr>
      </w:pPr>
    </w:p>
    <w:p w:rsidR="006078BF" w:rsidRPr="006078BF" w:rsidRDefault="006078BF" w:rsidP="006078BF">
      <w:pPr>
        <w:tabs>
          <w:tab w:val="left" w:pos="567"/>
          <w:tab w:val="left" w:pos="709"/>
        </w:tabs>
        <w:spacing w:after="120"/>
        <w:rPr>
          <w:rFonts w:cs="Arial"/>
          <w:sz w:val="24"/>
          <w:szCs w:val="24"/>
          <w:lang w:val="sr-Cyrl-RS"/>
        </w:rPr>
      </w:pPr>
      <w:r w:rsidRPr="006078BF">
        <w:rPr>
          <w:rFonts w:eastAsia="TimesNewRomanPSMT" w:cs="Arial"/>
          <w:bCs/>
          <w:sz w:val="24"/>
          <w:szCs w:val="24"/>
          <w:lang w:val="sr-Cyrl-RS"/>
        </w:rPr>
        <w:t>Средств</w:t>
      </w:r>
      <w:r w:rsidR="00B55249">
        <w:rPr>
          <w:rFonts w:eastAsia="TimesNewRomanPSMT" w:cs="Arial"/>
          <w:bCs/>
          <w:sz w:val="24"/>
          <w:szCs w:val="24"/>
          <w:lang w:val="sr-Cyrl-RS"/>
        </w:rPr>
        <w:t xml:space="preserve">а </w:t>
      </w:r>
      <w:r w:rsidRPr="006078BF">
        <w:rPr>
          <w:rFonts w:eastAsia="TimesNewRomanPSMT" w:cs="Arial"/>
          <w:bCs/>
          <w:sz w:val="24"/>
          <w:szCs w:val="24"/>
          <w:lang w:val="sr-Cyrl-RS"/>
        </w:rPr>
        <w:t xml:space="preserve">финансијског обезбеђења за отклањање недостатака у гарантном року  гласи на Јавно предузеће „Електропривреда Србије“, Београд, </w:t>
      </w:r>
      <w:r w:rsidR="00B55249">
        <w:rPr>
          <w:rFonts w:eastAsia="TimesNewRomanPSMT" w:cs="Arial"/>
          <w:bCs/>
          <w:sz w:val="24"/>
          <w:szCs w:val="24"/>
          <w:lang w:val="sr-Cyrl-RS"/>
        </w:rPr>
        <w:t>Балканска 13</w:t>
      </w:r>
      <w:r w:rsidRPr="006078BF">
        <w:rPr>
          <w:rFonts w:eastAsia="TimesNewRomanPSMT" w:cs="Arial"/>
          <w:bCs/>
          <w:sz w:val="24"/>
          <w:szCs w:val="24"/>
          <w:lang w:val="sr-Cyrl-RS"/>
        </w:rPr>
        <w:t xml:space="preserve">,  </w:t>
      </w:r>
      <w:r w:rsidRPr="006078BF">
        <w:rPr>
          <w:rFonts w:cs="Arial"/>
          <w:sz w:val="24"/>
          <w:szCs w:val="24"/>
          <w:lang w:val="sr-Cyrl-RS"/>
        </w:rPr>
        <w:t xml:space="preserve">и доставља се лично или поштом на адресу: </w:t>
      </w:r>
    </w:p>
    <w:p w:rsidR="006078BF" w:rsidRPr="006078BF" w:rsidRDefault="006078BF" w:rsidP="006078BF">
      <w:pPr>
        <w:spacing w:after="120"/>
        <w:rPr>
          <w:rFonts w:eastAsia="TimesNewRomanPSMT" w:cs="Arial"/>
          <w:bCs/>
          <w:sz w:val="24"/>
          <w:szCs w:val="24"/>
          <w:lang w:val="sr-Cyrl-RS"/>
        </w:rPr>
      </w:pPr>
      <w:r w:rsidRPr="006078BF">
        <w:rPr>
          <w:rFonts w:cs="Arial"/>
          <w:sz w:val="24"/>
          <w:szCs w:val="24"/>
          <w:lang w:val="sr-Cyrl-RS"/>
        </w:rPr>
        <w:t xml:space="preserve">Јавно предузеће „Електопривреда Србије – Технички центар  Београд, </w:t>
      </w:r>
      <w:r w:rsidRPr="006078BF">
        <w:rPr>
          <w:rFonts w:eastAsia="TimesNewRomanPSMT" w:cs="Arial"/>
          <w:bCs/>
          <w:sz w:val="24"/>
          <w:szCs w:val="24"/>
          <w:lang w:val="am-ET"/>
        </w:rPr>
        <w:t xml:space="preserve"> </w:t>
      </w:r>
      <w:r w:rsidRPr="006078BF">
        <w:rPr>
          <w:rFonts w:eastAsia="TimesNewRomanPSMT" w:cs="Arial"/>
          <w:bCs/>
          <w:sz w:val="24"/>
          <w:szCs w:val="24"/>
          <w:lang w:val="sr-Cyrl-RS"/>
        </w:rPr>
        <w:t>Масарикова  број 1-3, Београд</w:t>
      </w:r>
      <w:r>
        <w:rPr>
          <w:rFonts w:eastAsia="TimesNewRomanPSMT" w:cs="Arial"/>
          <w:bCs/>
          <w:sz w:val="24"/>
          <w:szCs w:val="24"/>
          <w:lang w:val="sr-Cyrl-RS"/>
        </w:rPr>
        <w:t xml:space="preserve"> </w:t>
      </w:r>
      <w:r w:rsidRPr="006078BF">
        <w:rPr>
          <w:sz w:val="24"/>
          <w:szCs w:val="24"/>
          <w:lang w:val="sr-Cyrl-RS"/>
        </w:rPr>
        <w:t>са назнаком</w:t>
      </w:r>
      <w:r w:rsidRPr="006078BF">
        <w:rPr>
          <w:i/>
          <w:sz w:val="24"/>
          <w:szCs w:val="24"/>
          <w:lang w:val="sr-Cyrl-RS"/>
        </w:rPr>
        <w:t>:</w:t>
      </w:r>
      <w:r w:rsidRPr="006078BF">
        <w:rPr>
          <w:sz w:val="24"/>
          <w:szCs w:val="24"/>
          <w:lang w:val="sr-Cyrl-RS"/>
        </w:rPr>
        <w:t xml:space="preserve"> Средство финансијског обезбеђења </w:t>
      </w:r>
      <w:r w:rsidR="00433D55">
        <w:rPr>
          <w:sz w:val="24"/>
          <w:szCs w:val="24"/>
          <w:lang w:val="sr-Cyrl-RS"/>
        </w:rPr>
        <w:t xml:space="preserve">за </w:t>
      </w:r>
      <w:r w:rsidR="00433D55" w:rsidRPr="006078BF">
        <w:rPr>
          <w:sz w:val="24"/>
          <w:szCs w:val="24"/>
          <w:lang w:val="sr-Cyrl-RS"/>
        </w:rPr>
        <w:t>ЈН број ЈН/</w:t>
      </w:r>
      <w:r w:rsidR="00433D55">
        <w:rPr>
          <w:sz w:val="24"/>
          <w:szCs w:val="24"/>
          <w:lang w:val="sr-Cyrl-RS"/>
        </w:rPr>
        <w:t>1000/0640</w:t>
      </w:r>
      <w:r w:rsidR="00433D55" w:rsidRPr="006078BF">
        <w:rPr>
          <w:rFonts w:cs="Arial"/>
          <w:sz w:val="24"/>
          <w:szCs w:val="24"/>
          <w:lang w:val="sr-Latn-RS"/>
        </w:rPr>
        <w:t>/2017</w:t>
      </w:r>
      <w:r w:rsidR="00433D55">
        <w:rPr>
          <w:rFonts w:cs="Arial"/>
          <w:sz w:val="24"/>
          <w:szCs w:val="24"/>
          <w:lang w:val="sr-Cyrl-RS"/>
        </w:rPr>
        <w:t>, Партија број _____(уписује се број партије.)</w:t>
      </w:r>
    </w:p>
    <w:p w:rsidR="00F066DE" w:rsidRDefault="00F066DE" w:rsidP="008F774C">
      <w:pPr>
        <w:ind w:left="1571"/>
        <w:rPr>
          <w:rFonts w:cs="Arial"/>
          <w:color w:val="00B0F0"/>
          <w:sz w:val="24"/>
          <w:szCs w:val="24"/>
        </w:rPr>
      </w:pPr>
    </w:p>
    <w:p w:rsidR="0085348E" w:rsidRPr="00EC5BB4" w:rsidRDefault="0085348E" w:rsidP="006B4A7E">
      <w:pPr>
        <w:pStyle w:val="KDPodnaslov2"/>
        <w:numPr>
          <w:ilvl w:val="1"/>
          <w:numId w:val="27"/>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понуђач у року који одреди </w:t>
      </w:r>
      <w:r w:rsidR="00354B71">
        <w:rPr>
          <w:rFonts w:cs="Arial"/>
          <w:sz w:val="24"/>
          <w:szCs w:val="24"/>
          <w:lang w:val="ru-RU"/>
        </w:rPr>
        <w:t>н</w:t>
      </w:r>
      <w:r w:rsidRPr="00EC5BB4">
        <w:rPr>
          <w:rFonts w:cs="Arial"/>
          <w:sz w:val="24"/>
          <w:szCs w:val="24"/>
          <w:lang w:val="ru-RU"/>
        </w:rPr>
        <w:t xml:space="preserve">аручилац не опозове поверљивост докумената, </w:t>
      </w:r>
      <w:r w:rsidR="00354B71">
        <w:rPr>
          <w:rFonts w:cs="Arial"/>
          <w:sz w:val="24"/>
          <w:szCs w:val="24"/>
          <w:lang w:val="ru-RU"/>
        </w:rPr>
        <w:t>н</w:t>
      </w:r>
      <w:r w:rsidRPr="00EC5BB4">
        <w:rPr>
          <w:rFonts w:cs="Arial"/>
          <w:sz w:val="24"/>
          <w:szCs w:val="24"/>
          <w:lang w:val="ru-RU"/>
        </w:rPr>
        <w:t>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6B4A7E">
      <w:pPr>
        <w:pStyle w:val="KDPodnaslov2"/>
        <w:numPr>
          <w:ilvl w:val="1"/>
          <w:numId w:val="27"/>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733BE4" w:rsidRPr="000359A5" w:rsidRDefault="0085348E" w:rsidP="001106DC">
      <w:pPr>
        <w:numPr>
          <w:ilvl w:val="1"/>
          <w:numId w:val="31"/>
        </w:numPr>
        <w:tabs>
          <w:tab w:val="clear" w:pos="1440"/>
        </w:tabs>
        <w:suppressAutoHyphens/>
        <w:spacing w:before="0"/>
        <w:ind w:left="284" w:hanging="284"/>
        <w:rPr>
          <w:rFonts w:cs="Arial"/>
          <w:sz w:val="24"/>
          <w:szCs w:val="24"/>
          <w:lang w:val="sr-Latn-RS"/>
        </w:rPr>
      </w:pPr>
      <w:r w:rsidRPr="000359A5">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311B8" w:rsidRPr="000359A5">
        <w:rPr>
          <w:rFonts w:cs="Arial"/>
          <w:sz w:val="24"/>
          <w:szCs w:val="24"/>
          <w:lang w:val="ru-RU"/>
        </w:rPr>
        <w:t xml:space="preserve">4. </w:t>
      </w:r>
      <w:r w:rsidRPr="000359A5">
        <w:rPr>
          <w:rFonts w:cs="Arial"/>
          <w:sz w:val="24"/>
          <w:szCs w:val="24"/>
          <w:lang w:val="ru-RU"/>
        </w:rPr>
        <w:t>из конкурсне документације)</w:t>
      </w:r>
      <w:r w:rsidR="00733BE4" w:rsidRPr="000359A5">
        <w:rPr>
          <w:rFonts w:cs="Arial"/>
          <w:sz w:val="24"/>
          <w:szCs w:val="24"/>
          <w:lang w:val="sr-Cyrl-RS"/>
        </w:rPr>
        <w:t xml:space="preserve">, у складу са </w:t>
      </w:r>
      <w:r w:rsidR="00733BE4" w:rsidRPr="000359A5">
        <w:rPr>
          <w:rFonts w:cs="Arial"/>
          <w:sz w:val="24"/>
          <w:szCs w:val="24"/>
          <w:lang w:val="sr-Cyrl-CS"/>
        </w:rPr>
        <w:t>Правилник</w:t>
      </w:r>
      <w:r w:rsidR="00733BE4" w:rsidRPr="000359A5">
        <w:rPr>
          <w:rFonts w:cs="Arial"/>
          <w:sz w:val="24"/>
          <w:szCs w:val="24"/>
          <w:lang w:val="sr-Cyrl-RS"/>
        </w:rPr>
        <w:t>ом</w:t>
      </w:r>
      <w:r w:rsidR="00733BE4" w:rsidRPr="000359A5">
        <w:rPr>
          <w:rFonts w:cs="Arial"/>
          <w:sz w:val="24"/>
          <w:szCs w:val="24"/>
          <w:lang w:val="sr-Cyrl-CS"/>
        </w:rPr>
        <w:t xml:space="preserve"> о подели моторних и прикључних возила и техничким условима за возила у саобраћају на путевима</w:t>
      </w:r>
      <w:r w:rsidR="00733BE4" w:rsidRPr="000359A5">
        <w:rPr>
          <w:rFonts w:cs="Arial"/>
          <w:sz w:val="24"/>
          <w:szCs w:val="24"/>
          <w:lang w:val="sr-Latn-RS"/>
        </w:rPr>
        <w:t xml:space="preserve"> </w:t>
      </w:r>
      <w:r w:rsidR="000359A5" w:rsidRPr="000359A5">
        <w:rPr>
          <w:rFonts w:cs="Arial"/>
          <w:sz w:val="24"/>
          <w:szCs w:val="24"/>
          <w:lang w:val="sr-Cyrl-CS"/>
        </w:rPr>
        <w:t xml:space="preserve">(„Службени гласник РС", бр. 40/2012, 102/2012, 19/2013, 41/2013, 102/2014, 41/2015, 78/2015, 111/2015, 14/2016, 108/2016, 7/2017 -  исправка и 63/2017 и 45/2018) </w:t>
      </w:r>
      <w:r w:rsidR="00733BE4" w:rsidRPr="000359A5">
        <w:rPr>
          <w:rFonts w:cs="Arial"/>
          <w:sz w:val="24"/>
          <w:szCs w:val="24"/>
          <w:lang w:val="sr-Cyrl-RS"/>
        </w:rPr>
        <w:t>и важећим позитивноправним прописима.</w:t>
      </w:r>
    </w:p>
    <w:p w:rsidR="0085348E" w:rsidRPr="00EC5BB4" w:rsidRDefault="0085348E" w:rsidP="0085348E">
      <w:pPr>
        <w:pStyle w:val="KDParagraf"/>
        <w:spacing w:before="0"/>
        <w:rPr>
          <w:rFonts w:cs="Arial"/>
          <w:sz w:val="24"/>
          <w:szCs w:val="24"/>
          <w:lang w:val="ru-RU"/>
        </w:rPr>
      </w:pPr>
    </w:p>
    <w:p w:rsidR="008F774C" w:rsidRPr="00EC5BB4" w:rsidRDefault="008F774C" w:rsidP="0085348E">
      <w:pPr>
        <w:pStyle w:val="KDParagraf"/>
        <w:spacing w:before="0"/>
        <w:rPr>
          <w:rFonts w:cs="Arial"/>
          <w:sz w:val="24"/>
          <w:szCs w:val="24"/>
          <w:lang w:val="ru-RU" w:eastAsia="sr-Latn-CS"/>
        </w:rPr>
      </w:pPr>
    </w:p>
    <w:p w:rsidR="0085348E" w:rsidRDefault="008F774C" w:rsidP="006B4A7E">
      <w:pPr>
        <w:pStyle w:val="KDPodnaslov2"/>
        <w:numPr>
          <w:ilvl w:val="1"/>
          <w:numId w:val="27"/>
        </w:numPr>
        <w:spacing w:before="0"/>
        <w:jc w:val="both"/>
        <w:rPr>
          <w:rFonts w:cs="Arial"/>
          <w:sz w:val="24"/>
          <w:szCs w:val="24"/>
        </w:rPr>
      </w:pPr>
      <w:r w:rsidRPr="00D725EB">
        <w:rPr>
          <w:rFonts w:cs="Arial"/>
          <w:sz w:val="24"/>
          <w:szCs w:val="24"/>
        </w:rPr>
        <w:t>Начело заштите</w:t>
      </w:r>
      <w:r w:rsidRPr="008F774C">
        <w:rPr>
          <w:rFonts w:cs="Arial"/>
          <w:sz w:val="24"/>
          <w:szCs w:val="24"/>
        </w:rPr>
        <w:t xml:space="preserve">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D725EB">
        <w:rPr>
          <w:rFonts w:cs="Arial"/>
          <w:sz w:val="24"/>
          <w:szCs w:val="24"/>
          <w:lang w:val="ru-RU" w:eastAsia="sr-Latn-CS"/>
        </w:rPr>
        <w:t>добра</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6B4A7E">
      <w:pPr>
        <w:pStyle w:val="KDPodnaslov2"/>
        <w:numPr>
          <w:ilvl w:val="1"/>
          <w:numId w:val="27"/>
        </w:numPr>
        <w:spacing w:before="0"/>
        <w:jc w:val="both"/>
        <w:rPr>
          <w:rFonts w:cs="Arial"/>
          <w:sz w:val="24"/>
          <w:szCs w:val="24"/>
        </w:rPr>
      </w:pPr>
      <w:bookmarkStart w:id="240" w:name="_Toc441651602"/>
      <w:bookmarkStart w:id="241" w:name="_Toc442559913"/>
      <w:r w:rsidRPr="00EC5BB4">
        <w:rPr>
          <w:rFonts w:cs="Arial"/>
          <w:sz w:val="24"/>
          <w:szCs w:val="24"/>
        </w:rPr>
        <w:t>Додатне информације и објашњења</w:t>
      </w:r>
      <w:bookmarkEnd w:id="240"/>
      <w:bookmarkEnd w:id="241"/>
    </w:p>
    <w:p w:rsidR="00433D55" w:rsidRDefault="008D2B23" w:rsidP="008D2B23">
      <w:pPr>
        <w:widowControl w:val="0"/>
        <w:spacing w:before="0"/>
        <w:rPr>
          <w:rFonts w:cs="Arial"/>
          <w:sz w:val="24"/>
          <w:szCs w:val="24"/>
          <w:lang w:val="sr-Latn-R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w:t>
      </w:r>
      <w:r w:rsidR="00313B2D">
        <w:rPr>
          <w:rFonts w:cs="Arial"/>
          <w:sz w:val="24"/>
          <w:szCs w:val="24"/>
          <w:lang w:val="ru-RU"/>
        </w:rPr>
        <w:t>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313B2D">
        <w:rPr>
          <w:rFonts w:cs="Arial"/>
          <w:sz w:val="24"/>
          <w:szCs w:val="24"/>
          <w:lang w:val="ru-RU"/>
        </w:rPr>
        <w:t xml:space="preserve"> </w:t>
      </w:r>
      <w:r w:rsidR="00B505E8">
        <w:rPr>
          <w:rFonts w:cs="Arial"/>
          <w:sz w:val="24"/>
          <w:szCs w:val="24"/>
          <w:lang w:val="ru-RU"/>
        </w:rPr>
        <w:t xml:space="preserve">при чему може да укаже </w:t>
      </w:r>
      <w:r w:rsidR="00E57EF2">
        <w:rPr>
          <w:rFonts w:cs="Arial"/>
          <w:sz w:val="24"/>
          <w:szCs w:val="24"/>
          <w:lang w:val="ru-RU"/>
        </w:rPr>
        <w:t>н</w:t>
      </w:r>
      <w:r w:rsidR="00B505E8">
        <w:rPr>
          <w:rFonts w:cs="Arial"/>
          <w:sz w:val="24"/>
          <w:szCs w:val="24"/>
          <w:lang w:val="ru-RU"/>
        </w:rPr>
        <w:t>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w:t>
      </w:r>
      <w:r w:rsidR="00C10054">
        <w:rPr>
          <w:rFonts w:cs="Arial"/>
          <w:sz w:val="24"/>
          <w:szCs w:val="24"/>
          <w:lang w:val="ru-RU"/>
        </w:rPr>
        <w:t>н</w:t>
      </w:r>
      <w:r w:rsidRPr="00EC5BB4">
        <w:rPr>
          <w:rFonts w:cs="Arial"/>
          <w:sz w:val="24"/>
          <w:szCs w:val="24"/>
          <w:lang w:val="ru-RU"/>
        </w:rPr>
        <w:t xml:space="preserve">аручиоца, са назнаком: „ОБЈАШЊЕЊА – позив за јавну набавку број </w:t>
      </w:r>
      <w:r w:rsidR="00433D55" w:rsidRPr="00433D55">
        <w:rPr>
          <w:rFonts w:cs="Arial"/>
          <w:sz w:val="24"/>
          <w:szCs w:val="24"/>
          <w:lang w:val="sr-Cyrl-RS"/>
        </w:rPr>
        <w:t>ЈН/1000/0640</w:t>
      </w:r>
      <w:r w:rsidR="00433D55" w:rsidRPr="00433D55">
        <w:rPr>
          <w:rFonts w:cs="Arial"/>
          <w:sz w:val="24"/>
          <w:szCs w:val="24"/>
          <w:lang w:val="sr-Latn-RS"/>
        </w:rPr>
        <w:t>/2017</w:t>
      </w:r>
      <w:r w:rsidR="00313B2D" w:rsidRPr="009F07F0">
        <w:rPr>
          <w:rFonts w:cs="Arial"/>
          <w:sz w:val="24"/>
          <w:szCs w:val="24"/>
          <w:lang w:val="sr-Cyrl-RS"/>
        </w:rPr>
        <w:t>“</w:t>
      </w:r>
      <w:r w:rsidRPr="00EC5BB4">
        <w:rPr>
          <w:rFonts w:cs="Arial"/>
          <w:sz w:val="24"/>
          <w:szCs w:val="24"/>
          <w:lang w:val="ru-RU"/>
        </w:rPr>
        <w:t xml:space="preserve"> или електронским путем на е-</w:t>
      </w:r>
      <w:r w:rsidRPr="00EC5BB4">
        <w:rPr>
          <w:rFonts w:cs="Arial"/>
          <w:sz w:val="24"/>
          <w:szCs w:val="24"/>
        </w:rPr>
        <w:t>mail</w:t>
      </w:r>
      <w:r w:rsidRPr="00EC5BB4">
        <w:rPr>
          <w:rFonts w:cs="Arial"/>
          <w:sz w:val="24"/>
          <w:szCs w:val="24"/>
          <w:lang w:val="ru-RU"/>
        </w:rPr>
        <w:t xml:space="preserve"> адресу:</w:t>
      </w:r>
      <w:r w:rsidR="00C31D77">
        <w:rPr>
          <w:rFonts w:cs="Arial"/>
          <w:sz w:val="24"/>
          <w:szCs w:val="24"/>
          <w:lang w:val="ru-RU"/>
        </w:rPr>
        <w:t xml:space="preserve"> </w:t>
      </w:r>
      <w:hyperlink r:id="rId171" w:history="1">
        <w:r w:rsidR="00433D55" w:rsidRPr="006C1946">
          <w:rPr>
            <w:rStyle w:val="Hyperlink"/>
            <w:rFonts w:cs="Arial"/>
            <w:sz w:val="24"/>
            <w:szCs w:val="24"/>
            <w:lang w:val="sr-Cyrl-RS"/>
          </w:rPr>
          <w:t>grujic</w:t>
        </w:r>
        <w:r w:rsidR="00433D55" w:rsidRPr="006C1946">
          <w:rPr>
            <w:rStyle w:val="Hyperlink"/>
            <w:rFonts w:cs="Arial"/>
            <w:sz w:val="24"/>
            <w:szCs w:val="24"/>
            <w:lang w:val="sr-Latn-RS"/>
          </w:rPr>
          <w:t>.gordana</w:t>
        </w:r>
        <w:r w:rsidR="00433D55" w:rsidRPr="006C1946">
          <w:rPr>
            <w:rStyle w:val="Hyperlink"/>
            <w:rFonts w:cs="Arial"/>
            <w:sz w:val="24"/>
            <w:szCs w:val="24"/>
            <w:lang w:val="ru-RU"/>
          </w:rPr>
          <w:t>@</w:t>
        </w:r>
        <w:r w:rsidR="00433D55" w:rsidRPr="006C1946">
          <w:rPr>
            <w:rStyle w:val="Hyperlink"/>
            <w:rFonts w:cs="Arial"/>
            <w:sz w:val="24"/>
            <w:szCs w:val="24"/>
            <w:lang w:val="sr-Latn-RS"/>
          </w:rPr>
          <w:t>eps.rs</w:t>
        </w:r>
      </w:hyperlink>
      <w:r w:rsidRPr="00EC5BB4">
        <w:rPr>
          <w:rFonts w:cs="Arial"/>
          <w:sz w:val="24"/>
          <w:szCs w:val="24"/>
          <w:lang w:val="ru-RU"/>
        </w:rPr>
        <w:t>,</w:t>
      </w:r>
      <w:r w:rsidR="00433D55">
        <w:rPr>
          <w:rFonts w:cs="Arial"/>
          <w:sz w:val="24"/>
          <w:szCs w:val="24"/>
          <w:lang w:val="ru-RU"/>
        </w:rPr>
        <w:t xml:space="preserve"> или </w:t>
      </w:r>
      <w:hyperlink r:id="rId172" w:history="1">
        <w:r w:rsidR="00433D55" w:rsidRPr="006C1946">
          <w:rPr>
            <w:rStyle w:val="Hyperlink"/>
            <w:rFonts w:cs="Arial"/>
            <w:sz w:val="24"/>
            <w:szCs w:val="24"/>
            <w:lang w:val="sr-Latn-RS"/>
          </w:rPr>
          <w:t>mira.paljic@eps.rs</w:t>
        </w:r>
      </w:hyperlink>
      <w:r w:rsidR="00433D55">
        <w:rPr>
          <w:rFonts w:cs="Arial"/>
          <w:sz w:val="24"/>
          <w:szCs w:val="24"/>
          <w:lang w:val="sr-Latn-RS"/>
        </w:rPr>
        <w:t xml:space="preserve"> .</w:t>
      </w:r>
    </w:p>
    <w:p w:rsidR="008D2B23" w:rsidRPr="00EC5BB4" w:rsidRDefault="00313B2D" w:rsidP="008D2B23">
      <w:pPr>
        <w:widowControl w:val="0"/>
        <w:spacing w:before="0"/>
        <w:rPr>
          <w:rFonts w:cs="Arial"/>
          <w:sz w:val="24"/>
          <w:szCs w:val="24"/>
        </w:rPr>
      </w:pPr>
      <w:r>
        <w:rPr>
          <w:rFonts w:cs="Arial"/>
          <w:sz w:val="24"/>
          <w:szCs w:val="24"/>
          <w:lang w:val="sr-Latn-RS"/>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6A0B02" w:rsidP="00C14152">
      <w:pPr>
        <w:spacing w:before="0"/>
        <w:rPr>
          <w:rFonts w:cs="Arial"/>
          <w:sz w:val="24"/>
          <w:szCs w:val="24"/>
          <w:lang w:val="ru-RU"/>
        </w:rPr>
      </w:pPr>
      <w:r>
        <w:rPr>
          <w:rFonts w:cs="Arial"/>
          <w:sz w:val="24"/>
          <w:szCs w:val="24"/>
          <w:lang w:val="ru-RU"/>
        </w:rPr>
        <w:t xml:space="preserve">Ако </w:t>
      </w:r>
      <w:r w:rsidR="00C10054">
        <w:rPr>
          <w:rFonts w:cs="Arial"/>
          <w:sz w:val="24"/>
          <w:szCs w:val="24"/>
          <w:lang w:val="ru-RU"/>
        </w:rPr>
        <w:t>н</w:t>
      </w:r>
      <w:r w:rsidR="00C14152"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6A0B02" w:rsidP="00C14152">
      <w:pPr>
        <w:spacing w:before="0"/>
        <w:rPr>
          <w:rFonts w:cs="Arial"/>
          <w:sz w:val="24"/>
          <w:szCs w:val="24"/>
          <w:lang w:val="ru-RU"/>
        </w:rPr>
      </w:pPr>
      <w:r>
        <w:rPr>
          <w:rFonts w:cs="Arial"/>
          <w:sz w:val="24"/>
          <w:szCs w:val="24"/>
          <w:lang w:val="ru-RU"/>
        </w:rPr>
        <w:lastRenderedPageBreak/>
        <w:t xml:space="preserve">Ако </w:t>
      </w:r>
      <w:r w:rsidR="00E02BE6">
        <w:rPr>
          <w:rFonts w:cs="Arial"/>
          <w:sz w:val="24"/>
          <w:szCs w:val="24"/>
          <w:lang w:val="ru-RU"/>
        </w:rPr>
        <w:t>н</w:t>
      </w:r>
      <w:r w:rsidR="00C14152" w:rsidRPr="00C14152">
        <w:rPr>
          <w:rFonts w:cs="Arial"/>
          <w:sz w:val="24"/>
          <w:szCs w:val="24"/>
          <w:lang w:val="ru-RU"/>
        </w:rPr>
        <w:t>аручилац измени или допуни конкурсну документацију осам или мање дана пре ис</w:t>
      </w:r>
      <w:r>
        <w:rPr>
          <w:rFonts w:cs="Arial"/>
          <w:sz w:val="24"/>
          <w:szCs w:val="24"/>
          <w:lang w:val="ru-RU"/>
        </w:rPr>
        <w:t xml:space="preserve">тека рока за подношење понуда, </w:t>
      </w:r>
      <w:r w:rsidR="00C10054">
        <w:rPr>
          <w:rFonts w:cs="Arial"/>
          <w:sz w:val="24"/>
          <w:szCs w:val="24"/>
          <w:lang w:val="ru-RU"/>
        </w:rPr>
        <w:t>н</w:t>
      </w:r>
      <w:r w:rsidR="00C14152"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w:t>
      </w:r>
      <w:r w:rsidR="006A0B02">
        <w:rPr>
          <w:rFonts w:cs="Arial"/>
          <w:sz w:val="24"/>
          <w:szCs w:val="24"/>
          <w:lang w:val="ru-RU"/>
        </w:rPr>
        <w:t xml:space="preserve"> понуда </w:t>
      </w:r>
      <w:r w:rsidR="00AC1500">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w:t>
      </w:r>
      <w:r w:rsidR="00AC1500">
        <w:rPr>
          <w:rFonts w:cs="Arial"/>
          <w:sz w:val="24"/>
          <w:szCs w:val="24"/>
          <w:lang w:val="ru-RU"/>
        </w:rPr>
        <w:t>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6B4A7E">
      <w:pPr>
        <w:pStyle w:val="KDPodnaslov2"/>
        <w:numPr>
          <w:ilvl w:val="1"/>
          <w:numId w:val="27"/>
        </w:numPr>
        <w:spacing w:before="0"/>
        <w:jc w:val="both"/>
        <w:rPr>
          <w:rFonts w:cs="Arial"/>
          <w:sz w:val="24"/>
          <w:szCs w:val="24"/>
        </w:rPr>
      </w:pPr>
      <w:bookmarkStart w:id="242" w:name="_Toc441651603"/>
      <w:bookmarkStart w:id="243" w:name="_Toc442559914"/>
      <w:r w:rsidRPr="00EC5BB4">
        <w:rPr>
          <w:rFonts w:cs="Arial"/>
          <w:sz w:val="24"/>
          <w:szCs w:val="24"/>
        </w:rPr>
        <w:t>Трошкови понуде</w:t>
      </w:r>
      <w:bookmarkEnd w:id="242"/>
      <w:bookmarkEnd w:id="243"/>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893401">
        <w:rPr>
          <w:rFonts w:cs="Arial"/>
          <w:sz w:val="24"/>
          <w:szCs w:val="24"/>
          <w:lang w:val="ru-RU"/>
        </w:rPr>
        <w:t xml:space="preserve">о понуђач и не може тражити од </w:t>
      </w:r>
      <w:r w:rsidR="00E02BE6">
        <w:rPr>
          <w:rFonts w:cs="Arial"/>
          <w:sz w:val="24"/>
          <w:szCs w:val="24"/>
          <w:lang w:val="ru-RU"/>
        </w:rPr>
        <w:t>н</w:t>
      </w:r>
      <w:r w:rsidRPr="00EC5BB4">
        <w:rPr>
          <w:rFonts w:cs="Arial"/>
          <w:sz w:val="24"/>
          <w:szCs w:val="24"/>
          <w:lang w:val="ru-RU"/>
        </w:rPr>
        <w:t>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 xml:space="preserve">н из разлога који су на страни </w:t>
      </w:r>
      <w:r w:rsidR="00AC1500">
        <w:rPr>
          <w:rFonts w:cs="Arial"/>
          <w:sz w:val="24"/>
          <w:szCs w:val="24"/>
          <w:lang w:val="sr-Cyrl-RS"/>
        </w:rPr>
        <w:t>н</w:t>
      </w:r>
      <w:r w:rsidR="00B02ADD">
        <w:rPr>
          <w:rFonts w:cs="Arial"/>
          <w:sz w:val="24"/>
          <w:szCs w:val="24"/>
        </w:rPr>
        <w:t xml:space="preserve">аручиоца, </w:t>
      </w:r>
      <w:r w:rsidR="00AC1500">
        <w:rPr>
          <w:rFonts w:cs="Arial"/>
          <w:sz w:val="24"/>
          <w:szCs w:val="24"/>
          <w:lang w:val="sr-Cyrl-RS"/>
        </w:rPr>
        <w:t>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 xml:space="preserve">ким спецификацијама </w:t>
      </w:r>
      <w:r w:rsidR="00E02BE6">
        <w:rPr>
          <w:rFonts w:cs="Arial"/>
          <w:sz w:val="24"/>
          <w:szCs w:val="24"/>
          <w:lang w:val="sr-Cyrl-RS"/>
        </w:rPr>
        <w:t>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6B4A7E">
      <w:pPr>
        <w:pStyle w:val="KDPodnaslov2"/>
        <w:numPr>
          <w:ilvl w:val="1"/>
          <w:numId w:val="27"/>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893401">
        <w:rPr>
          <w:rFonts w:eastAsia="TimesNewRomanPSMT" w:cs="Arial"/>
          <w:sz w:val="24"/>
          <w:szCs w:val="24"/>
          <w:lang w:val="ru-RU"/>
        </w:rPr>
        <w:t xml:space="preserve">ебно вршити додатна објашњења, </w:t>
      </w:r>
      <w:r w:rsidR="00AC1500">
        <w:rPr>
          <w:rFonts w:eastAsia="TimesNewRomanPSMT" w:cs="Arial"/>
          <w:sz w:val="24"/>
          <w:szCs w:val="24"/>
          <w:lang w:val="ru-RU"/>
        </w:rPr>
        <w:t>н</w:t>
      </w:r>
      <w:r w:rsidRPr="00EC5BB4">
        <w:rPr>
          <w:rFonts w:eastAsia="TimesNewRomanPSMT" w:cs="Arial"/>
          <w:sz w:val="24"/>
          <w:szCs w:val="24"/>
          <w:lang w:val="ru-RU"/>
        </w:rPr>
        <w:t>аручилац ће понуђачу оставити прим</w:t>
      </w:r>
      <w:r w:rsidR="00B02ADD">
        <w:rPr>
          <w:rFonts w:eastAsia="TimesNewRomanPSMT" w:cs="Arial"/>
          <w:sz w:val="24"/>
          <w:szCs w:val="24"/>
          <w:lang w:val="ru-RU"/>
        </w:rPr>
        <w:t xml:space="preserve">ерени рок да поступи по позиву </w:t>
      </w:r>
      <w:r w:rsidR="00AC1500">
        <w:rPr>
          <w:rFonts w:eastAsia="TimesNewRomanPSMT" w:cs="Arial"/>
          <w:sz w:val="24"/>
          <w:szCs w:val="24"/>
          <w:lang w:val="ru-RU"/>
        </w:rPr>
        <w:t>н</w:t>
      </w:r>
      <w:r w:rsidRPr="00EC5BB4">
        <w:rPr>
          <w:rFonts w:eastAsia="TimesNewRomanPSMT" w:cs="Arial"/>
          <w:sz w:val="24"/>
          <w:szCs w:val="24"/>
          <w:lang w:val="ru-RU"/>
        </w:rPr>
        <w:t>аручиоца</w:t>
      </w:r>
      <w:r w:rsidR="00B02ADD">
        <w:rPr>
          <w:rFonts w:eastAsia="TimesNewRomanPSMT" w:cs="Arial"/>
          <w:sz w:val="24"/>
          <w:szCs w:val="24"/>
          <w:lang w:val="ru-RU"/>
        </w:rPr>
        <w:t xml:space="preserve">, односно да омогући </w:t>
      </w:r>
      <w:r w:rsidR="00AC1500">
        <w:rPr>
          <w:rFonts w:eastAsia="TimesNewRomanPSMT" w:cs="Arial"/>
          <w:sz w:val="24"/>
          <w:szCs w:val="24"/>
          <w:lang w:val="ru-RU"/>
        </w:rPr>
        <w:t>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AC1500">
        <w:rPr>
          <w:rFonts w:eastAsia="TimesNewRomanPSMT" w:cs="Arial"/>
          <w:sz w:val="24"/>
          <w:szCs w:val="24"/>
          <w:lang w:val="sr-Cyrl-RS"/>
        </w:rPr>
        <w:t>н</w:t>
      </w:r>
      <w:r w:rsidRPr="00EC5BB4">
        <w:rPr>
          <w:rFonts w:eastAsia="TimesNewRomanPSMT" w:cs="Arial"/>
          <w:sz w:val="24"/>
          <w:szCs w:val="24"/>
        </w:rPr>
        <w:t>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6B4A7E">
      <w:pPr>
        <w:pStyle w:val="KDPodnaslov2"/>
        <w:numPr>
          <w:ilvl w:val="1"/>
          <w:numId w:val="27"/>
        </w:numPr>
        <w:spacing w:before="0"/>
        <w:jc w:val="both"/>
        <w:rPr>
          <w:rFonts w:cs="Arial"/>
          <w:sz w:val="24"/>
          <w:szCs w:val="24"/>
        </w:rPr>
      </w:pPr>
      <w:bookmarkStart w:id="244" w:name="_Toc442559917"/>
      <w:bookmarkStart w:id="245" w:name="_Toc441651606"/>
      <w:r w:rsidRPr="00EC5BB4">
        <w:rPr>
          <w:rFonts w:cs="Arial"/>
          <w:sz w:val="24"/>
          <w:szCs w:val="24"/>
        </w:rPr>
        <w:t>Разлози за одбијање понуде</w:t>
      </w:r>
      <w:bookmarkEnd w:id="244"/>
      <w:r w:rsidRPr="00EC5BB4">
        <w:rPr>
          <w:rFonts w:cs="Arial"/>
          <w:sz w:val="24"/>
          <w:szCs w:val="24"/>
        </w:rPr>
        <w:t xml:space="preserve"> </w:t>
      </w:r>
      <w:bookmarkEnd w:id="245"/>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2730C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2730C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2730C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w:t>
      </w:r>
      <w:r w:rsidR="00893401">
        <w:rPr>
          <w:rFonts w:ascii="Arial" w:eastAsia="TimesNewRomanPSMT" w:hAnsi="Arial" w:cs="Arial"/>
          <w:bCs/>
          <w:iCs/>
          <w:sz w:val="24"/>
          <w:szCs w:val="24"/>
        </w:rPr>
        <w:t>недостатке сходно члану 106. Закона</w:t>
      </w:r>
    </w:p>
    <w:p w:rsidR="00B20A6C" w:rsidRPr="00EC5BB4" w:rsidRDefault="00B20A6C" w:rsidP="00B20A6C">
      <w:pPr>
        <w:spacing w:before="0"/>
        <w:rPr>
          <w:rFonts w:cs="Arial"/>
          <w:sz w:val="24"/>
          <w:szCs w:val="24"/>
          <w:lang w:val="sr-Cyrl-CS"/>
        </w:rPr>
      </w:pPr>
    </w:p>
    <w:p w:rsidR="00B20A6C"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AC1500" w:rsidRDefault="00AC1500" w:rsidP="00B20A6C">
      <w:pPr>
        <w:spacing w:before="0"/>
        <w:rPr>
          <w:rFonts w:cs="Arial"/>
          <w:sz w:val="24"/>
          <w:szCs w:val="24"/>
        </w:rPr>
      </w:pP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6B4A7E">
      <w:pPr>
        <w:pStyle w:val="KDPodnaslov2"/>
        <w:numPr>
          <w:ilvl w:val="1"/>
          <w:numId w:val="27"/>
        </w:numPr>
        <w:spacing w:before="0"/>
        <w:jc w:val="both"/>
        <w:rPr>
          <w:rFonts w:cs="Arial"/>
          <w:sz w:val="24"/>
          <w:szCs w:val="24"/>
        </w:rPr>
      </w:pPr>
      <w:r>
        <w:rPr>
          <w:rFonts w:cs="Arial"/>
          <w:sz w:val="24"/>
          <w:szCs w:val="24"/>
        </w:rPr>
        <w:t>Рок за доношење Одлуке о додели уговора/обустави</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Наручилац ће одлуку о додели </w:t>
      </w:r>
      <w:r w:rsidRPr="00975273">
        <w:rPr>
          <w:rFonts w:eastAsia="TimesNewRomanPSMT"/>
          <w:sz w:val="24"/>
          <w:szCs w:val="24"/>
        </w:rPr>
        <w:t>уговора</w:t>
      </w:r>
      <w:r w:rsidRPr="00975273">
        <w:rPr>
          <w:rFonts w:eastAsia="TimesNewRomanPSMT"/>
          <w:i/>
          <w:sz w:val="24"/>
          <w:szCs w:val="24"/>
        </w:rPr>
        <w:t>/обустави поступка</w:t>
      </w:r>
      <w:r w:rsidRPr="00975273">
        <w:rPr>
          <w:rFonts w:eastAsia="TimesNewRomanPSMT" w:cs="Arial"/>
          <w:sz w:val="24"/>
          <w:szCs w:val="24"/>
        </w:rPr>
        <w:t xml:space="preserve"> донети у року од максимално </w:t>
      </w:r>
      <w:r w:rsidR="00975273">
        <w:rPr>
          <w:rFonts w:eastAsia="TimesNewRomanPSMT" w:cs="Arial"/>
          <w:sz w:val="24"/>
          <w:szCs w:val="24"/>
          <w:lang w:val="sr-Cyrl-RS"/>
        </w:rPr>
        <w:t>25</w:t>
      </w:r>
      <w:r w:rsidRPr="00975273">
        <w:rPr>
          <w:rFonts w:eastAsia="TimesNewRomanPSMT" w:cs="Arial"/>
          <w:sz w:val="24"/>
          <w:szCs w:val="24"/>
        </w:rPr>
        <w:t xml:space="preserve"> (</w:t>
      </w:r>
      <w:r w:rsidR="00893401">
        <w:rPr>
          <w:rFonts w:eastAsia="TimesNewRomanPSMT" w:cs="Arial"/>
          <w:sz w:val="24"/>
          <w:szCs w:val="24"/>
          <w:lang w:val="sr-Cyrl-RS"/>
        </w:rPr>
        <w:t xml:space="preserve">словима: </w:t>
      </w:r>
      <w:r w:rsidRPr="00975273">
        <w:rPr>
          <w:rFonts w:eastAsia="TimesNewRomanPSMT" w:cs="Arial"/>
          <w:sz w:val="24"/>
          <w:szCs w:val="24"/>
        </w:rPr>
        <w:t>д</w:t>
      </w:r>
      <w:r w:rsidR="00464DF5">
        <w:rPr>
          <w:rFonts w:eastAsia="TimesNewRomanPSMT" w:cs="Arial"/>
          <w:sz w:val="24"/>
          <w:szCs w:val="24"/>
          <w:lang w:val="sr-Cyrl-RS"/>
        </w:rPr>
        <w:t>вадесетпет</w:t>
      </w:r>
      <w:r w:rsidRPr="00975273">
        <w:rPr>
          <w:rFonts w:eastAsia="TimesNewRomanPSMT" w:cs="Arial"/>
          <w:sz w:val="24"/>
          <w:szCs w:val="24"/>
        </w:rPr>
        <w:t>) дана од дана јавног отварања понуда.</w:t>
      </w:r>
    </w:p>
    <w:p w:rsidR="00C14152" w:rsidRPr="00975273" w:rsidRDefault="00C14152" w:rsidP="00C14152">
      <w:pPr>
        <w:pStyle w:val="KDParagraf"/>
        <w:spacing w:before="0"/>
        <w:rPr>
          <w:rFonts w:eastAsia="TimesNewRomanPSMT" w:cs="Arial"/>
          <w:sz w:val="24"/>
          <w:szCs w:val="24"/>
        </w:rPr>
      </w:pPr>
      <w:r w:rsidRPr="00975273">
        <w:rPr>
          <w:rFonts w:eastAsia="TimesNewRomanPSMT" w:cs="Arial"/>
          <w:sz w:val="24"/>
          <w:szCs w:val="24"/>
        </w:rPr>
        <w:t xml:space="preserve">Одлуку о додели уговора/обустави поступка  </w:t>
      </w:r>
      <w:r w:rsidR="00464DF5">
        <w:rPr>
          <w:rFonts w:eastAsia="TimesNewRomanPSMT" w:cs="Arial"/>
          <w:sz w:val="24"/>
          <w:szCs w:val="24"/>
          <w:lang w:val="sr-Cyrl-RS"/>
        </w:rPr>
        <w:t>н</w:t>
      </w:r>
      <w:r w:rsidRPr="00975273">
        <w:rPr>
          <w:rFonts w:eastAsia="TimesNewRomanPSMT" w:cs="Arial"/>
          <w:sz w:val="24"/>
          <w:szCs w:val="24"/>
        </w:rPr>
        <w:t>аручилац ће објавити на Порталу јавних набавки и на својој интернет страници у року од 3 (</w:t>
      </w:r>
      <w:r w:rsidR="00893401">
        <w:rPr>
          <w:rFonts w:eastAsia="TimesNewRomanPSMT" w:cs="Arial"/>
          <w:sz w:val="24"/>
          <w:szCs w:val="24"/>
          <w:lang w:val="sr-Cyrl-RS"/>
        </w:rPr>
        <w:t xml:space="preserve">словима: </w:t>
      </w:r>
      <w:r w:rsidRPr="00975273">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6B4A7E">
      <w:pPr>
        <w:pStyle w:val="KDPodnaslov2"/>
        <w:numPr>
          <w:ilvl w:val="1"/>
          <w:numId w:val="27"/>
        </w:numPr>
        <w:spacing w:before="0"/>
        <w:jc w:val="both"/>
        <w:rPr>
          <w:rFonts w:cs="Arial"/>
          <w:sz w:val="24"/>
          <w:szCs w:val="24"/>
          <w:lang w:val="ru-RU"/>
        </w:rPr>
      </w:pPr>
      <w:bookmarkStart w:id="246" w:name="_Toc441651607"/>
      <w:bookmarkStart w:id="247" w:name="_Toc442559918"/>
      <w:r w:rsidRPr="00EC5BB4">
        <w:rPr>
          <w:rFonts w:cs="Arial"/>
          <w:sz w:val="24"/>
          <w:szCs w:val="24"/>
          <w:lang w:val="ru-RU"/>
        </w:rPr>
        <w:lastRenderedPageBreak/>
        <w:t>Н</w:t>
      </w:r>
      <w:r w:rsidRPr="00EC5BB4">
        <w:rPr>
          <w:rFonts w:cs="Arial"/>
          <w:sz w:val="24"/>
          <w:szCs w:val="24"/>
        </w:rPr>
        <w:t>егативне референце</w:t>
      </w:r>
      <w:bookmarkEnd w:id="246"/>
      <w:bookmarkEnd w:id="247"/>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6B4A7E">
      <w:pPr>
        <w:pStyle w:val="KDPodnaslov2"/>
        <w:numPr>
          <w:ilvl w:val="1"/>
          <w:numId w:val="27"/>
        </w:numPr>
        <w:spacing w:before="0"/>
        <w:jc w:val="both"/>
        <w:rPr>
          <w:rFonts w:cs="Arial"/>
          <w:sz w:val="24"/>
          <w:szCs w:val="24"/>
        </w:rPr>
      </w:pPr>
      <w:bookmarkStart w:id="248" w:name="_Toc441651608"/>
      <w:bookmarkStart w:id="249" w:name="_Toc442559919"/>
      <w:r w:rsidRPr="00EC5BB4">
        <w:rPr>
          <w:rFonts w:cs="Arial"/>
          <w:sz w:val="24"/>
          <w:szCs w:val="24"/>
        </w:rPr>
        <w:t>Увид у документацију</w:t>
      </w:r>
      <w:bookmarkEnd w:id="248"/>
      <w:bookmarkEnd w:id="249"/>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E02BE6">
        <w:rPr>
          <w:rFonts w:cs="Arial"/>
          <w:sz w:val="24"/>
          <w:szCs w:val="24"/>
          <w:lang w:val="sr-Cyrl-RS" w:bidi="en-US"/>
        </w:rPr>
        <w:t>н</w:t>
      </w:r>
      <w:r w:rsidRPr="00EC5BB4">
        <w:rPr>
          <w:rFonts w:cs="Arial"/>
          <w:sz w:val="24"/>
          <w:szCs w:val="24"/>
          <w:lang w:bidi="en-US"/>
        </w:rPr>
        <w:t>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6B4A7E">
      <w:pPr>
        <w:pStyle w:val="KDPodnaslov2"/>
        <w:numPr>
          <w:ilvl w:val="1"/>
          <w:numId w:val="27"/>
        </w:numPr>
        <w:spacing w:before="0"/>
        <w:jc w:val="both"/>
        <w:rPr>
          <w:rFonts w:cs="Arial"/>
          <w:sz w:val="24"/>
          <w:szCs w:val="24"/>
        </w:rPr>
      </w:pPr>
      <w:bookmarkStart w:id="250" w:name="_Toc441651609"/>
      <w:bookmarkStart w:id="251" w:name="_Toc442559920"/>
      <w:r w:rsidRPr="00EC5BB4">
        <w:rPr>
          <w:rFonts w:cs="Arial"/>
          <w:sz w:val="24"/>
          <w:szCs w:val="24"/>
          <w:lang w:val="ru-RU"/>
        </w:rPr>
        <w:t>З</w:t>
      </w:r>
      <w:r w:rsidRPr="00EC5BB4">
        <w:rPr>
          <w:rFonts w:cs="Arial"/>
          <w:sz w:val="24"/>
          <w:szCs w:val="24"/>
        </w:rPr>
        <w:t>аштита права понуђача</w:t>
      </w:r>
      <w:bookmarkEnd w:id="250"/>
      <w:bookmarkEnd w:id="251"/>
    </w:p>
    <w:p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893401">
        <w:rPr>
          <w:sz w:val="24"/>
          <w:szCs w:val="24"/>
        </w:rPr>
        <w:t xml:space="preserve">ава приликом подношења захтева </w:t>
      </w:r>
      <w:r w:rsidR="00AC1500">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433D55" w:rsidRDefault="0031435B" w:rsidP="00433D55">
      <w:pPr>
        <w:suppressAutoHyphens/>
        <w:spacing w:before="0"/>
        <w:rPr>
          <w:rFonts w:eastAsia="Arial Unicode MS" w:cs="Arial"/>
          <w:kern w:val="1"/>
          <w:sz w:val="24"/>
          <w:szCs w:val="24"/>
          <w:highlight w:val="yellow"/>
          <w:lang w:val="sr-Cyrl-RS" w:eastAsia="ar-SA"/>
        </w:rPr>
      </w:pPr>
      <w:r w:rsidRPr="0031435B">
        <w:rPr>
          <w:sz w:val="24"/>
          <w:szCs w:val="24"/>
        </w:rPr>
        <w:lastRenderedPageBreak/>
        <w:t>Захтев за заштиту права подноси се лично или путем поште на адресу: ЈП „Електропривреда Србије“ Београд,</w:t>
      </w:r>
      <w:r w:rsidR="00464DF5">
        <w:rPr>
          <w:sz w:val="24"/>
          <w:szCs w:val="24"/>
          <w:lang w:val="sr-Cyrl-RS"/>
        </w:rPr>
        <w:t xml:space="preserve"> Балканска 13</w:t>
      </w:r>
      <w:r w:rsidRPr="0031435B">
        <w:rPr>
          <w:sz w:val="24"/>
          <w:szCs w:val="24"/>
        </w:rPr>
        <w:t xml:space="preserve">, </w:t>
      </w:r>
      <w:r w:rsidR="003F63A2">
        <w:rPr>
          <w:sz w:val="24"/>
          <w:szCs w:val="24"/>
          <w:lang w:val="sr-Cyrl-RS"/>
        </w:rPr>
        <w:t xml:space="preserve">Сектор за набавке и коморцијалне послове, </w:t>
      </w:r>
      <w:r w:rsidRPr="0031435B">
        <w:rPr>
          <w:sz w:val="24"/>
          <w:szCs w:val="24"/>
        </w:rPr>
        <w:t xml:space="preserve">са назнаком Захтев за заштиту права за </w:t>
      </w:r>
      <w:r w:rsidR="003F63A2">
        <w:rPr>
          <w:sz w:val="24"/>
          <w:szCs w:val="24"/>
          <w:lang w:val="sr-Cyrl-RS"/>
        </w:rPr>
        <w:t xml:space="preserve">јавну набавку </w:t>
      </w:r>
      <w:r w:rsidRPr="0031435B">
        <w:rPr>
          <w:sz w:val="24"/>
          <w:szCs w:val="24"/>
        </w:rPr>
        <w:t xml:space="preserve"> </w:t>
      </w:r>
      <w:r w:rsidR="00594D28">
        <w:rPr>
          <w:sz w:val="24"/>
          <w:szCs w:val="24"/>
          <w:lang w:val="sr-Cyrl-RS"/>
        </w:rPr>
        <w:t>добара</w:t>
      </w:r>
      <w:r w:rsidR="00354B71">
        <w:rPr>
          <w:sz w:val="24"/>
          <w:szCs w:val="24"/>
          <w:lang w:val="sr-Cyrl-RS"/>
        </w:rPr>
        <w:t xml:space="preserve"> </w:t>
      </w:r>
      <w:r w:rsidR="00433D55" w:rsidRPr="00433D55">
        <w:rPr>
          <w:sz w:val="24"/>
          <w:szCs w:val="24"/>
          <w:lang w:val="sr-Cyrl-RS"/>
        </w:rPr>
        <w:t>„</w:t>
      </w:r>
      <w:r w:rsidR="00433D55" w:rsidRPr="00433D55">
        <w:rPr>
          <w:rFonts w:cs="Arial"/>
          <w:sz w:val="24"/>
          <w:szCs w:val="24"/>
          <w:lang w:val="sr-Cyrl-RS"/>
        </w:rPr>
        <w:t>Приколице за превоз стубова и теретна возила са дизалицама“, Партија број _____(уписује се</w:t>
      </w:r>
      <w:r w:rsidR="00433D55" w:rsidRPr="00433D55">
        <w:rPr>
          <w:rFonts w:cs="Arial"/>
          <w:sz w:val="24"/>
          <w:szCs w:val="24"/>
        </w:rPr>
        <w:t xml:space="preserve"> назив и </w:t>
      </w:r>
      <w:r w:rsidR="00433D55" w:rsidRPr="00433D55">
        <w:rPr>
          <w:rFonts w:cs="Arial"/>
          <w:sz w:val="24"/>
          <w:szCs w:val="24"/>
          <w:lang w:val="sr-Cyrl-RS"/>
        </w:rPr>
        <w:t xml:space="preserve"> број партије), </w:t>
      </w:r>
      <w:r w:rsidR="00433D55" w:rsidRPr="00433D55">
        <w:rPr>
          <w:rFonts w:cs="Arial"/>
          <w:sz w:val="24"/>
          <w:szCs w:val="24"/>
          <w:lang w:val="ru-RU"/>
        </w:rPr>
        <w:t>јавна набавка број ЈН/1000/0640</w:t>
      </w:r>
      <w:r w:rsidR="00433D55" w:rsidRPr="00433D55">
        <w:rPr>
          <w:rFonts w:cs="Arial"/>
          <w:sz w:val="24"/>
          <w:szCs w:val="24"/>
          <w:lang w:val="sr-Latn-RS"/>
        </w:rPr>
        <w:t>/201</w:t>
      </w:r>
      <w:r w:rsidR="00433D55" w:rsidRPr="00433D55">
        <w:rPr>
          <w:rFonts w:cs="Arial"/>
          <w:sz w:val="24"/>
          <w:szCs w:val="24"/>
          <w:lang w:val="sr-Cyrl-RS"/>
        </w:rPr>
        <w:t>7</w:t>
      </w:r>
      <w:r w:rsidR="00433D55" w:rsidRPr="00433D55">
        <w:rPr>
          <w:rFonts w:cs="Arial"/>
          <w:sz w:val="24"/>
          <w:szCs w:val="24"/>
          <w:lang w:val="sr-Cyrl-CS"/>
        </w:rPr>
        <w:t xml:space="preserve"> </w:t>
      </w:r>
      <w:r w:rsidR="004B3302" w:rsidRPr="00433D55">
        <w:rPr>
          <w:rFonts w:cs="Arial"/>
          <w:sz w:val="24"/>
          <w:szCs w:val="24"/>
          <w:lang w:val="ru-RU"/>
        </w:rPr>
        <w:t xml:space="preserve">, </w:t>
      </w:r>
      <w:r w:rsidRPr="0031435B">
        <w:rPr>
          <w:sz w:val="24"/>
          <w:szCs w:val="24"/>
        </w:rPr>
        <w:t>а копија се истовремено доставља Републичкој комисији.</w:t>
      </w:r>
    </w:p>
    <w:p w:rsidR="006905F1" w:rsidRDefault="0031435B" w:rsidP="0031435B">
      <w:pPr>
        <w:rPr>
          <w:sz w:val="24"/>
          <w:szCs w:val="24"/>
        </w:rPr>
      </w:pPr>
      <w:r w:rsidRPr="0031435B">
        <w:rPr>
          <w:sz w:val="24"/>
          <w:szCs w:val="24"/>
        </w:rPr>
        <w:t xml:space="preserve">Захтев за заштиту права се може доставити и путем електронске поште на </w:t>
      </w:r>
      <w:r w:rsidR="003F63A2">
        <w:rPr>
          <w:sz w:val="24"/>
          <w:szCs w:val="24"/>
          <w:lang w:val="sr-Cyrl-RS"/>
        </w:rPr>
        <w:t xml:space="preserve">                  </w:t>
      </w:r>
      <w:r w:rsidRPr="0031435B">
        <w:rPr>
          <w:sz w:val="24"/>
          <w:szCs w:val="24"/>
        </w:rPr>
        <w:t>e-mail:</w:t>
      </w:r>
      <w:r w:rsidR="0049179D" w:rsidRPr="0049179D">
        <w:rPr>
          <w:rFonts w:cs="Arial"/>
          <w:sz w:val="24"/>
          <w:szCs w:val="24"/>
          <w:lang w:val="ru-RU"/>
        </w:rPr>
        <w:t xml:space="preserve"> </w:t>
      </w:r>
      <w:hyperlink r:id="rId174" w:history="1">
        <w:r w:rsidR="004B3302">
          <w:rPr>
            <w:rStyle w:val="Hyperlink"/>
            <w:rFonts w:cs="Arial"/>
            <w:sz w:val="24"/>
            <w:szCs w:val="24"/>
            <w:lang w:val="sr-Latn-RS"/>
          </w:rPr>
          <w:t>grujic.</w:t>
        </w:r>
        <w:r w:rsidR="004B3302" w:rsidRPr="004B3302">
          <w:rPr>
            <w:rStyle w:val="Hyperlink"/>
            <w:rFonts w:cs="Arial"/>
            <w:sz w:val="24"/>
            <w:szCs w:val="24"/>
            <w:lang w:val="sr-Latn-RS"/>
          </w:rPr>
          <w:t xml:space="preserve">gordana </w:t>
        </w:r>
        <w:r w:rsidR="0049179D" w:rsidRPr="00B621D5">
          <w:rPr>
            <w:rStyle w:val="Hyperlink"/>
            <w:rFonts w:cs="Arial"/>
            <w:sz w:val="24"/>
            <w:szCs w:val="24"/>
            <w:lang w:val="ru-RU"/>
          </w:rPr>
          <w:t>@</w:t>
        </w:r>
      </w:hyperlink>
      <w:r w:rsidR="0049179D">
        <w:rPr>
          <w:rStyle w:val="Hyperlink"/>
          <w:rFonts w:cs="Arial"/>
          <w:sz w:val="24"/>
          <w:szCs w:val="24"/>
          <w:lang w:val="sr-Latn-RS"/>
        </w:rPr>
        <w:t>eps.rs</w:t>
      </w:r>
      <w:r w:rsidR="00433D55" w:rsidRPr="00433D55">
        <w:rPr>
          <w:rStyle w:val="Hyperlink"/>
          <w:rFonts w:cs="Arial"/>
          <w:sz w:val="24"/>
          <w:szCs w:val="24"/>
          <w:u w:val="none"/>
          <w:lang w:val="sr-Cyrl-RS"/>
        </w:rPr>
        <w:t xml:space="preserve">   </w:t>
      </w:r>
      <w:r w:rsidR="00433D55" w:rsidRPr="00433D55">
        <w:rPr>
          <w:rStyle w:val="Hyperlink"/>
          <w:rFonts w:cs="Arial"/>
          <w:color w:val="auto"/>
          <w:sz w:val="24"/>
          <w:szCs w:val="24"/>
          <w:u w:val="none"/>
          <w:lang w:val="sr-Cyrl-RS"/>
        </w:rPr>
        <w:t>или</w:t>
      </w:r>
      <w:r w:rsidR="00433D55" w:rsidRPr="00433D55">
        <w:rPr>
          <w:rStyle w:val="Hyperlink"/>
          <w:rFonts w:cs="Arial"/>
          <w:sz w:val="24"/>
          <w:szCs w:val="24"/>
          <w:u w:val="none"/>
          <w:lang w:val="sr-Cyrl-RS"/>
        </w:rPr>
        <w:t xml:space="preserve">  </w:t>
      </w:r>
      <w:r w:rsidR="00433D55">
        <w:rPr>
          <w:rStyle w:val="Hyperlink"/>
          <w:rFonts w:cs="Arial"/>
          <w:sz w:val="24"/>
          <w:szCs w:val="24"/>
          <w:lang w:val="sr-Cyrl-RS"/>
        </w:rPr>
        <w:t>mira,paljic</w:t>
      </w:r>
      <w:r w:rsidR="00433D55" w:rsidRPr="00433D55">
        <w:rPr>
          <w:rStyle w:val="Hyperlink"/>
          <w:rFonts w:cs="Arial"/>
          <w:sz w:val="24"/>
          <w:szCs w:val="24"/>
          <w:lang w:val="sr-Latn-RS"/>
        </w:rPr>
        <w:t xml:space="preserve"> @</w:t>
      </w:r>
      <w:r w:rsidR="00433D55">
        <w:rPr>
          <w:rStyle w:val="Hyperlink"/>
          <w:rFonts w:cs="Arial"/>
          <w:sz w:val="24"/>
          <w:szCs w:val="24"/>
          <w:lang w:val="sr-Latn-RS"/>
        </w:rPr>
        <w:t>eps.rs</w:t>
      </w:r>
      <w:r w:rsidR="00433D55">
        <w:rPr>
          <w:rStyle w:val="Hyperlink"/>
          <w:rFonts w:cs="Arial"/>
          <w:sz w:val="24"/>
          <w:szCs w:val="24"/>
          <w:lang w:val="sr-Cyrl-RS"/>
        </w:rPr>
        <w:t xml:space="preserve">  </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w:t>
      </w:r>
      <w:r w:rsidR="00893401">
        <w:rPr>
          <w:sz w:val="24"/>
          <w:szCs w:val="24"/>
        </w:rPr>
        <w:t xml:space="preserve">н од стране </w:t>
      </w:r>
      <w:r w:rsidR="00AC1500">
        <w:rPr>
          <w:sz w:val="24"/>
          <w:szCs w:val="24"/>
          <w:lang w:val="sr-Cyrl-RS"/>
        </w:rPr>
        <w:t>н</w:t>
      </w:r>
      <w:r w:rsidRPr="0031435B">
        <w:rPr>
          <w:sz w:val="24"/>
          <w:szCs w:val="24"/>
        </w:rPr>
        <w:t xml:space="preserve">аручиоца најкасније  </w:t>
      </w:r>
      <w:r w:rsidRPr="00893401">
        <w:rPr>
          <w:sz w:val="24"/>
          <w:szCs w:val="24"/>
        </w:rPr>
        <w:t>7 (</w:t>
      </w:r>
      <w:r w:rsidR="00893401" w:rsidRPr="00893401">
        <w:rPr>
          <w:sz w:val="24"/>
          <w:szCs w:val="24"/>
          <w:lang w:val="sr-Cyrl-RS"/>
        </w:rPr>
        <w:t xml:space="preserve">словима: </w:t>
      </w:r>
      <w:r w:rsidRPr="00893401">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w:t>
      </w:r>
      <w:r w:rsidR="00893401">
        <w:rPr>
          <w:sz w:val="24"/>
          <w:szCs w:val="24"/>
        </w:rPr>
        <w:t xml:space="preserve"> недостатке и неправилности, а </w:t>
      </w:r>
      <w:r w:rsidR="00AC1500">
        <w:rPr>
          <w:sz w:val="24"/>
          <w:szCs w:val="24"/>
          <w:lang w:val="sr-Cyrl-RS"/>
        </w:rPr>
        <w:t>н</w:t>
      </w:r>
      <w:r w:rsidRPr="0031435B">
        <w:rPr>
          <w:sz w:val="24"/>
          <w:szCs w:val="24"/>
        </w:rPr>
        <w:t xml:space="preserve">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w:t>
      </w:r>
      <w:r w:rsidR="00893401">
        <w:rPr>
          <w:sz w:val="24"/>
          <w:szCs w:val="24"/>
        </w:rPr>
        <w:t xml:space="preserve">којим се оспоравају радње које </w:t>
      </w:r>
      <w:r w:rsidR="00AC1500">
        <w:rPr>
          <w:sz w:val="24"/>
          <w:szCs w:val="24"/>
          <w:lang w:val="sr-Cyrl-RS"/>
        </w:rPr>
        <w:t>н</w:t>
      </w:r>
      <w:r w:rsidRPr="0031435B">
        <w:rPr>
          <w:sz w:val="24"/>
          <w:szCs w:val="24"/>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893401">
        <w:rPr>
          <w:sz w:val="24"/>
          <w:szCs w:val="24"/>
        </w:rPr>
        <w:t>10 (</w:t>
      </w:r>
      <w:r w:rsidR="00893401" w:rsidRPr="00893401">
        <w:rPr>
          <w:sz w:val="24"/>
          <w:szCs w:val="24"/>
          <w:lang w:val="sr-Cyrl-RS"/>
        </w:rPr>
        <w:t xml:space="preserve">словима: </w:t>
      </w:r>
      <w:r w:rsidRPr="0089340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w:t>
      </w:r>
      <w:r w:rsidR="00AC1500">
        <w:rPr>
          <w:sz w:val="24"/>
          <w:szCs w:val="24"/>
          <w:lang w:val="sr-Cyrl-RS"/>
        </w:rPr>
        <w:t>н</w:t>
      </w:r>
      <w:r w:rsidRPr="0031435B">
        <w:rPr>
          <w:sz w:val="24"/>
          <w:szCs w:val="24"/>
        </w:rPr>
        <w:t>аручиоца у поступку јавне набавке у ск</w:t>
      </w:r>
      <w:r w:rsidR="00893401">
        <w:rPr>
          <w:sz w:val="24"/>
          <w:szCs w:val="24"/>
        </w:rPr>
        <w:t>ладу са одредбама члана 150. Закона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893401">
        <w:rPr>
          <w:sz w:val="24"/>
          <w:szCs w:val="24"/>
          <w:lang w:val="sr-Cyrl-RS"/>
        </w:rPr>
        <w:t xml:space="preserve">2 (словима: </w:t>
      </w:r>
      <w:r w:rsidRPr="0031435B">
        <w:rPr>
          <w:sz w:val="24"/>
          <w:szCs w:val="24"/>
        </w:rPr>
        <w:t>два</w:t>
      </w:r>
      <w:r w:rsidR="00893401">
        <w:rPr>
          <w:sz w:val="24"/>
          <w:szCs w:val="24"/>
          <w:lang w:val="sr-Cyrl-RS"/>
        </w:rPr>
        <w:t>)</w:t>
      </w:r>
      <w:r w:rsidRPr="0031435B">
        <w:rPr>
          <w:sz w:val="24"/>
          <w:szCs w:val="24"/>
        </w:rPr>
        <w:t xml:space="preserve">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w:t>
      </w:r>
      <w:r w:rsidR="00893401">
        <w:rPr>
          <w:sz w:val="24"/>
          <w:szCs w:val="24"/>
        </w:rPr>
        <w:t xml:space="preserve">  151. став 1. тач. 1) – 7) Закона:</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31435B" w:rsidRDefault="0031435B" w:rsidP="0031435B">
      <w:pPr>
        <w:rPr>
          <w:sz w:val="24"/>
          <w:szCs w:val="24"/>
        </w:rPr>
      </w:pPr>
      <w:r w:rsidRPr="0031435B">
        <w:rPr>
          <w:sz w:val="24"/>
          <w:szCs w:val="24"/>
        </w:rPr>
        <w:t xml:space="preserve">6) потврду </w:t>
      </w:r>
      <w:r w:rsidR="00893401">
        <w:rPr>
          <w:sz w:val="24"/>
          <w:szCs w:val="24"/>
        </w:rPr>
        <w:t>о уплати таксе из члана 156. Закона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lastRenderedPageBreak/>
        <w:t xml:space="preserve">Ако поднети захтев за заштиту права не </w:t>
      </w:r>
      <w:r w:rsidR="00C31D77">
        <w:rPr>
          <w:sz w:val="24"/>
          <w:szCs w:val="24"/>
        </w:rPr>
        <w:t xml:space="preserve">садржи све обавезне елементе   </w:t>
      </w:r>
      <w:r w:rsidR="00AC1500">
        <w:rPr>
          <w:sz w:val="24"/>
          <w:szCs w:val="24"/>
          <w:lang w:val="sr-Cyrl-RS"/>
        </w:rPr>
        <w:t>н</w:t>
      </w:r>
      <w:r w:rsidRPr="0031435B">
        <w:rPr>
          <w:sz w:val="24"/>
          <w:szCs w:val="24"/>
        </w:rPr>
        <w:t xml:space="preserve">аручилац ће такав захтев одбацити закључком. </w:t>
      </w:r>
    </w:p>
    <w:p w:rsidR="0031435B" w:rsidRPr="0031435B" w:rsidRDefault="00C31D77" w:rsidP="0031435B">
      <w:pPr>
        <w:rPr>
          <w:sz w:val="24"/>
          <w:szCs w:val="24"/>
        </w:rPr>
      </w:pPr>
      <w:r>
        <w:rPr>
          <w:sz w:val="24"/>
          <w:szCs w:val="24"/>
        </w:rPr>
        <w:t xml:space="preserve">Закључак   </w:t>
      </w:r>
      <w:r w:rsidR="00AC1500">
        <w:rPr>
          <w:sz w:val="24"/>
          <w:szCs w:val="24"/>
          <w:lang w:val="sr-Cyrl-RS"/>
        </w:rPr>
        <w:t>н</w:t>
      </w:r>
      <w:r w:rsidR="0031435B" w:rsidRPr="0031435B">
        <w:rPr>
          <w:sz w:val="24"/>
          <w:szCs w:val="24"/>
        </w:rPr>
        <w:t xml:space="preserve">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Износ таксе из чл</w:t>
      </w:r>
      <w:r w:rsidR="00893401">
        <w:rPr>
          <w:sz w:val="24"/>
          <w:szCs w:val="24"/>
        </w:rPr>
        <w:t>ана 156. став 1. тач. 1)- 3) 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33D55">
        <w:rPr>
          <w:sz w:val="24"/>
          <w:szCs w:val="24"/>
          <w:lang w:val="sr-Cyrl-RS"/>
        </w:rPr>
        <w:t>1000640</w:t>
      </w:r>
      <w:r w:rsidR="0049179D" w:rsidRPr="009F07F0">
        <w:rPr>
          <w:sz w:val="24"/>
          <w:szCs w:val="24"/>
          <w:lang w:val="sr-Latn-RS"/>
        </w:rPr>
        <w:t>201</w:t>
      </w:r>
      <w:r w:rsidR="00FF76D8">
        <w:rPr>
          <w:sz w:val="24"/>
          <w:szCs w:val="24"/>
          <w:lang w:val="sr-Latn-RS"/>
        </w:rPr>
        <w:t>7</w:t>
      </w:r>
      <w:r w:rsidRPr="009F07F0">
        <w:rPr>
          <w:sz w:val="24"/>
          <w:szCs w:val="24"/>
        </w:rPr>
        <w:t xml:space="preserve">, сврха: ЗЗП, ЈП ЕПС, јн. бр. </w:t>
      </w:r>
      <w:r w:rsidR="00BB206D" w:rsidRPr="009F07F0">
        <w:rPr>
          <w:sz w:val="24"/>
          <w:szCs w:val="24"/>
          <w:lang w:val="sr-Cyrl-RS"/>
        </w:rPr>
        <w:t>ЈН/</w:t>
      </w:r>
      <w:r w:rsidR="00433D55">
        <w:rPr>
          <w:sz w:val="24"/>
          <w:szCs w:val="24"/>
          <w:lang w:val="sr-Cyrl-RS"/>
        </w:rPr>
        <w:t>1000/0640</w:t>
      </w:r>
      <w:r w:rsidR="0049179D" w:rsidRPr="009F07F0">
        <w:rPr>
          <w:sz w:val="24"/>
          <w:szCs w:val="24"/>
          <w:lang w:val="sr-Cyrl-RS"/>
        </w:rPr>
        <w:t>/</w:t>
      </w:r>
      <w:r w:rsidR="0049179D" w:rsidRPr="009F07F0">
        <w:rPr>
          <w:sz w:val="24"/>
          <w:szCs w:val="24"/>
          <w:lang w:val="sr-Latn-RS"/>
        </w:rPr>
        <w:t>201</w:t>
      </w:r>
      <w:r w:rsidR="00FF76D8">
        <w:rPr>
          <w:sz w:val="24"/>
          <w:szCs w:val="24"/>
          <w:lang w:val="sr-Cyrl-RS"/>
        </w:rPr>
        <w:t>7</w:t>
      </w:r>
      <w:r w:rsidRPr="009F07F0">
        <w:rPr>
          <w:sz w:val="24"/>
          <w:szCs w:val="24"/>
        </w:rPr>
        <w:t>,</w:t>
      </w:r>
      <w:r w:rsidRPr="0031435B">
        <w:rPr>
          <w:sz w:val="24"/>
          <w:szCs w:val="24"/>
        </w:rPr>
        <w:t xml:space="preserve"> прималац уплате: буџет Републике Србије) уплати таксу од: </w:t>
      </w:r>
    </w:p>
    <w:p w:rsidR="00433D55" w:rsidRPr="00433D55" w:rsidRDefault="00433D55" w:rsidP="00433D55">
      <w:pPr>
        <w:rPr>
          <w:sz w:val="24"/>
          <w:szCs w:val="24"/>
        </w:rPr>
      </w:pPr>
      <w:r>
        <w:rPr>
          <w:sz w:val="24"/>
          <w:szCs w:val="24"/>
          <w:lang w:val="sr-Cyrl-RS"/>
        </w:rPr>
        <w:t xml:space="preserve">1) </w:t>
      </w:r>
      <w:r w:rsidRPr="00433D55">
        <w:rPr>
          <w:sz w:val="24"/>
          <w:szCs w:val="24"/>
        </w:rPr>
        <w:t>120.000</w:t>
      </w:r>
      <w:r w:rsidRPr="00433D55">
        <w:rPr>
          <w:sz w:val="24"/>
          <w:szCs w:val="24"/>
          <w:lang w:val="sr-Cyrl-RS"/>
        </w:rPr>
        <w:t>,00</w:t>
      </w:r>
      <w:r w:rsidRPr="00433D55">
        <w:rPr>
          <w:sz w:val="24"/>
          <w:szCs w:val="24"/>
        </w:rPr>
        <w:t xml:space="preserve"> динара ако се захтев за заштиту права подноси пре отварања понуда;</w:t>
      </w:r>
    </w:p>
    <w:p w:rsidR="00433D55" w:rsidRPr="00433D55" w:rsidRDefault="00433D55" w:rsidP="00433D55">
      <w:pPr>
        <w:rPr>
          <w:sz w:val="24"/>
          <w:szCs w:val="24"/>
        </w:rPr>
      </w:pPr>
      <w:r w:rsidRPr="00433D55">
        <w:rPr>
          <w:sz w:val="24"/>
          <w:szCs w:val="24"/>
          <w:lang w:val="sr-Cyrl-RS"/>
        </w:rPr>
        <w:t>2</w:t>
      </w:r>
      <w:r w:rsidRPr="00433D55">
        <w:rPr>
          <w:sz w:val="24"/>
          <w:szCs w:val="24"/>
        </w:rPr>
        <w:t>) 120.000</w:t>
      </w:r>
      <w:r w:rsidRPr="00433D55">
        <w:rPr>
          <w:sz w:val="24"/>
          <w:szCs w:val="24"/>
          <w:lang w:val="sr-Cyrl-RS"/>
        </w:rPr>
        <w:t>,00</w:t>
      </w:r>
      <w:r w:rsidRPr="00433D55">
        <w:rPr>
          <w:sz w:val="24"/>
          <w:szCs w:val="24"/>
        </w:rPr>
        <w:t xml:space="preserve"> динара ако се захтев за заштиту права подноси након отварања понуда;</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w:t>
      </w:r>
      <w:r w:rsidR="00893401">
        <w:rPr>
          <w:sz w:val="24"/>
          <w:szCs w:val="24"/>
        </w:rPr>
        <w:t xml:space="preserve">хтев за заштиту права основан, </w:t>
      </w:r>
      <w:r w:rsidR="00AC1500">
        <w:rPr>
          <w:sz w:val="24"/>
          <w:szCs w:val="24"/>
          <w:lang w:val="sr-Cyrl-RS"/>
        </w:rPr>
        <w:t>н</w:t>
      </w:r>
      <w:r w:rsidRPr="0031435B">
        <w:rPr>
          <w:sz w:val="24"/>
          <w:szCs w:val="24"/>
        </w:rPr>
        <w:t>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 xml:space="preserve">Ако захтев за заштиту права није основан, подносилац захтева за заштиту </w:t>
      </w:r>
      <w:r w:rsidR="00893401">
        <w:rPr>
          <w:sz w:val="24"/>
          <w:szCs w:val="24"/>
        </w:rPr>
        <w:t xml:space="preserve">права мора </w:t>
      </w:r>
      <w:r w:rsidR="00AC1500">
        <w:rPr>
          <w:sz w:val="24"/>
          <w:szCs w:val="24"/>
          <w:lang w:val="sr-Cyrl-RS"/>
        </w:rPr>
        <w:t>н</w:t>
      </w:r>
      <w:r w:rsidRPr="0031435B">
        <w:rPr>
          <w:sz w:val="24"/>
          <w:szCs w:val="24"/>
        </w:rPr>
        <w:t>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sz w:val="24"/>
          <w:szCs w:val="24"/>
        </w:rPr>
      </w:pPr>
    </w:p>
    <w:p w:rsidR="0031435B" w:rsidRPr="0031435B" w:rsidRDefault="0031435B" w:rsidP="0031435B">
      <w:pPr>
        <w:rPr>
          <w:b/>
          <w:sz w:val="24"/>
          <w:szCs w:val="24"/>
        </w:rPr>
      </w:pPr>
      <w:r w:rsidRPr="0031435B">
        <w:rPr>
          <w:b/>
          <w:sz w:val="24"/>
          <w:szCs w:val="24"/>
        </w:rPr>
        <w:t>Детаљно упутство о потврди из</w:t>
      </w:r>
      <w:r w:rsidR="00893401">
        <w:rPr>
          <w:b/>
          <w:sz w:val="24"/>
          <w:szCs w:val="24"/>
        </w:rPr>
        <w:t xml:space="preserve"> члана 151. став 1. тачка 6) 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w:t>
      </w:r>
      <w:r w:rsidR="00893401">
        <w:rPr>
          <w:sz w:val="24"/>
          <w:szCs w:val="24"/>
        </w:rPr>
        <w:t xml:space="preserve">ња захтева </w:t>
      </w:r>
      <w:r w:rsidR="00E57EF2">
        <w:rPr>
          <w:sz w:val="24"/>
          <w:szCs w:val="24"/>
          <w:lang w:val="sr-Cyrl-RS"/>
        </w:rPr>
        <w:t>н</w:t>
      </w:r>
      <w:r w:rsidRPr="0031435B">
        <w:rPr>
          <w:sz w:val="24"/>
          <w:szCs w:val="24"/>
        </w:rPr>
        <w:t>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w:t>
      </w:r>
      <w:r w:rsidR="00893401">
        <w:rPr>
          <w:sz w:val="24"/>
          <w:szCs w:val="24"/>
        </w:rPr>
        <w:t>56. Закона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w:t>
      </w:r>
      <w:r w:rsidR="00893401">
        <w:rPr>
          <w:sz w:val="24"/>
          <w:szCs w:val="24"/>
        </w:rPr>
        <w:t>зносу прописаном чланом 156. Закона</w:t>
      </w:r>
      <w:r w:rsidRPr="0031435B">
        <w:rPr>
          <w:sz w:val="24"/>
          <w:szCs w:val="24"/>
        </w:rPr>
        <w:t>.</w:t>
      </w:r>
    </w:p>
    <w:p w:rsidR="0031435B" w:rsidRPr="0031435B" w:rsidRDefault="0031435B" w:rsidP="0031435B">
      <w:pPr>
        <w:rPr>
          <w:sz w:val="24"/>
          <w:szCs w:val="24"/>
        </w:rPr>
      </w:pPr>
      <w:r w:rsidRPr="0031435B">
        <w:rPr>
          <w:sz w:val="24"/>
          <w:szCs w:val="24"/>
        </w:rPr>
        <w:t>Као доказ о уплати таксе, у смислу</w:t>
      </w:r>
      <w:r w:rsidR="00076074">
        <w:rPr>
          <w:sz w:val="24"/>
          <w:szCs w:val="24"/>
        </w:rPr>
        <w:t xml:space="preserve"> члана 151. став 1. тачка 6) 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w:t>
      </w:r>
      <w:r w:rsidR="00076074">
        <w:rPr>
          <w:sz w:val="24"/>
          <w:szCs w:val="24"/>
        </w:rPr>
        <w:t>уплати таксе из члана 156. Закона</w:t>
      </w:r>
      <w:r w:rsidRPr="0031435B">
        <w:rPr>
          <w:sz w:val="24"/>
          <w:szCs w:val="24"/>
        </w:rPr>
        <w:t xml:space="preserve"> 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lastRenderedPageBreak/>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w:t>
      </w:r>
      <w:r w:rsidR="00076074">
        <w:rPr>
          <w:sz w:val="24"/>
          <w:szCs w:val="24"/>
        </w:rPr>
        <w:t>3) износ таксе из члана 156. Закона</w:t>
      </w:r>
      <w:r w:rsidRPr="0031435B">
        <w:rPr>
          <w:sz w:val="24"/>
          <w:szCs w:val="24"/>
        </w:rPr>
        <w:t xml:space="preserve"> 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lastRenderedPageBreak/>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r w:rsidRPr="0031435B">
        <w:rPr>
          <w:sz w:val="24"/>
          <w:szCs w:val="24"/>
        </w:rPr>
        <w:t>ул.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rsidR="0031435B" w:rsidRPr="0031435B" w:rsidRDefault="0031435B" w:rsidP="0031435B">
      <w:pPr>
        <w:rPr>
          <w:sz w:val="24"/>
          <w:szCs w:val="24"/>
        </w:rPr>
      </w:pPr>
      <w:r w:rsidRPr="0031435B">
        <w:rPr>
          <w:sz w:val="24"/>
          <w:szCs w:val="24"/>
        </w:rPr>
        <w:t>назив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433D55" w:rsidRDefault="00433D55" w:rsidP="00433D55">
      <w:pPr>
        <w:spacing w:before="0"/>
        <w:rPr>
          <w:rFonts w:cs="Arial"/>
          <w:b/>
          <w:sz w:val="24"/>
          <w:szCs w:val="24"/>
          <w:lang w:val="sr-Cyrl-RS"/>
        </w:rPr>
      </w:pPr>
      <w:bookmarkStart w:id="252" w:name="_Toc441651610"/>
      <w:bookmarkStart w:id="253" w:name="_Toc442559921"/>
    </w:p>
    <w:p w:rsidR="00433D55" w:rsidRDefault="00433D55" w:rsidP="00433D55">
      <w:pPr>
        <w:spacing w:before="0"/>
        <w:rPr>
          <w:rFonts w:cs="Arial"/>
          <w:b/>
          <w:sz w:val="24"/>
          <w:szCs w:val="24"/>
          <w:lang w:val="sr-Cyrl-RS"/>
        </w:rPr>
      </w:pPr>
    </w:p>
    <w:p w:rsidR="00433D55" w:rsidRPr="003A2B06" w:rsidRDefault="00433D55" w:rsidP="00433D55">
      <w:pPr>
        <w:spacing w:before="0"/>
        <w:rPr>
          <w:rFonts w:cs="Arial"/>
          <w:b/>
          <w:sz w:val="24"/>
          <w:szCs w:val="24"/>
          <w:lang w:val="sr-Cyrl-RS"/>
        </w:rPr>
      </w:pPr>
      <w:r>
        <w:rPr>
          <w:rFonts w:cs="Arial"/>
          <w:b/>
          <w:sz w:val="24"/>
          <w:szCs w:val="24"/>
          <w:lang w:val="sr-Cyrl-RS"/>
        </w:rPr>
        <w:t xml:space="preserve">6.28. </w:t>
      </w:r>
      <w:r w:rsidRPr="00B83865">
        <w:rPr>
          <w:rFonts w:cs="Arial"/>
          <w:b/>
          <w:sz w:val="24"/>
          <w:szCs w:val="24"/>
          <w:lang w:val="sr-Cyrl-RS"/>
        </w:rPr>
        <w:t>Измене уговора</w:t>
      </w:r>
    </w:p>
    <w:p w:rsidR="00433D55" w:rsidRPr="00B83865" w:rsidRDefault="00433D55" w:rsidP="00433D55">
      <w:pPr>
        <w:spacing w:before="0"/>
        <w:rPr>
          <w:rFonts w:cs="Arial"/>
          <w:sz w:val="24"/>
          <w:szCs w:val="24"/>
          <w:lang w:val="sr-Cyrl-RS"/>
        </w:rPr>
      </w:pPr>
      <w:r w:rsidRPr="00B83865">
        <w:rPr>
          <w:rFonts w:cs="Arial"/>
          <w:sz w:val="24"/>
          <w:szCs w:val="24"/>
          <w:lang w:val="sr-Cyrl-R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33D55" w:rsidRPr="00B83865" w:rsidRDefault="00433D55" w:rsidP="00433D55">
      <w:pPr>
        <w:spacing w:before="0"/>
        <w:rPr>
          <w:rFonts w:cs="Arial"/>
          <w:sz w:val="24"/>
          <w:szCs w:val="24"/>
          <w:lang w:val="sr-Cyrl-RS"/>
        </w:rPr>
      </w:pPr>
    </w:p>
    <w:p w:rsidR="00433D55" w:rsidRPr="00B83865" w:rsidRDefault="00433D55" w:rsidP="00433D55">
      <w:pPr>
        <w:spacing w:before="0"/>
        <w:rPr>
          <w:rFonts w:cs="Arial"/>
          <w:sz w:val="24"/>
          <w:szCs w:val="24"/>
          <w:lang w:val="sr-Cyrl-RS"/>
        </w:rPr>
      </w:pPr>
      <w:r w:rsidRPr="00B83865">
        <w:rPr>
          <w:rFonts w:cs="Arial"/>
          <w:sz w:val="24"/>
          <w:szCs w:val="24"/>
          <w:lang w:val="sr-Cyrl-R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433D55" w:rsidRPr="00B83865" w:rsidRDefault="00433D55" w:rsidP="00433D55">
      <w:pPr>
        <w:spacing w:before="0"/>
        <w:rPr>
          <w:rFonts w:cs="Arial"/>
          <w:sz w:val="24"/>
          <w:szCs w:val="24"/>
          <w:lang w:val="sr-Cyrl-RS"/>
        </w:rPr>
      </w:pPr>
    </w:p>
    <w:p w:rsidR="00433D55" w:rsidRPr="00B83865" w:rsidRDefault="00433D55" w:rsidP="00433D55">
      <w:pPr>
        <w:spacing w:before="0"/>
        <w:rPr>
          <w:rFonts w:cs="Arial"/>
          <w:sz w:val="24"/>
          <w:szCs w:val="24"/>
          <w:lang w:val="sr-Cyrl-RS"/>
        </w:rPr>
      </w:pPr>
      <w:r w:rsidRPr="00B83865">
        <w:rPr>
          <w:rFonts w:cs="Arial"/>
          <w:sz w:val="24"/>
          <w:szCs w:val="24"/>
          <w:lang w:val="sr-Cyrl-R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rsidR="00433D55" w:rsidRPr="00403ABC" w:rsidRDefault="00433D55" w:rsidP="00433D55">
      <w:pPr>
        <w:spacing w:before="0"/>
        <w:rPr>
          <w:rFonts w:cs="Arial"/>
          <w:sz w:val="24"/>
          <w:szCs w:val="24"/>
          <w:lang w:val="sr-Cyrl-RS"/>
        </w:rPr>
      </w:pPr>
      <w:r w:rsidRPr="00B83865">
        <w:rPr>
          <w:rFonts w:cs="Arial"/>
          <w:sz w:val="24"/>
          <w:szCs w:val="24"/>
          <w:lang w:val="sr-Cyrl-R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w:t>
      </w:r>
    </w:p>
    <w:p w:rsidR="00433D55" w:rsidRPr="009548DE" w:rsidRDefault="00433D55" w:rsidP="00433D55"/>
    <w:p w:rsidR="00433D55" w:rsidRDefault="00433D55" w:rsidP="00433D55">
      <w:pPr>
        <w:pStyle w:val="KDPodnaslov2"/>
        <w:spacing w:before="0"/>
        <w:ind w:left="915"/>
        <w:jc w:val="both"/>
        <w:rPr>
          <w:rFonts w:cs="Arial"/>
          <w:sz w:val="24"/>
          <w:szCs w:val="24"/>
        </w:rPr>
      </w:pPr>
    </w:p>
    <w:p w:rsidR="008D2B23" w:rsidRPr="00EC5BB4" w:rsidRDefault="008D2B23" w:rsidP="0049775F">
      <w:pPr>
        <w:pStyle w:val="KDPodnaslov2"/>
        <w:numPr>
          <w:ilvl w:val="1"/>
          <w:numId w:val="45"/>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52"/>
      <w:bookmarkEnd w:id="253"/>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A70167">
        <w:rPr>
          <w:rFonts w:cs="Arial"/>
          <w:sz w:val="24"/>
          <w:szCs w:val="24"/>
          <w:lang w:val="sr-Cyrl-RS"/>
        </w:rPr>
        <w:t xml:space="preserve"> </w:t>
      </w:r>
      <w:r w:rsidR="00B02ADD">
        <w:rPr>
          <w:rFonts w:cs="Arial"/>
          <w:sz w:val="24"/>
          <w:szCs w:val="24"/>
          <w:lang w:val="sr-Cyrl-RS"/>
        </w:rPr>
        <w:t>(</w:t>
      </w:r>
      <w:r w:rsidR="00076074">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A70167" w:rsidRDefault="007E3AF6" w:rsidP="007E3AF6">
      <w:pPr>
        <w:spacing w:before="0"/>
        <w:rPr>
          <w:rFonts w:cs="Arial"/>
          <w:sz w:val="24"/>
          <w:szCs w:val="24"/>
        </w:rPr>
      </w:pPr>
      <w:r w:rsidRPr="00A70167">
        <w:rPr>
          <w:rFonts w:cs="Arial"/>
          <w:sz w:val="24"/>
          <w:szCs w:val="24"/>
        </w:rPr>
        <w:t>Понуђач којем буде додељен уговор, обавезан је да у року од највише 10</w:t>
      </w:r>
      <w:r w:rsidR="00A70167" w:rsidRPr="00A70167">
        <w:rPr>
          <w:rFonts w:cs="Arial"/>
          <w:sz w:val="24"/>
          <w:szCs w:val="24"/>
          <w:lang w:val="sr-Cyrl-RS"/>
        </w:rPr>
        <w:t xml:space="preserve"> </w:t>
      </w:r>
      <w:r w:rsidR="00B02ADD" w:rsidRPr="00A70167">
        <w:rPr>
          <w:rFonts w:cs="Arial"/>
          <w:sz w:val="24"/>
          <w:szCs w:val="24"/>
          <w:lang w:val="sr-Cyrl-RS"/>
        </w:rPr>
        <w:t>(</w:t>
      </w:r>
      <w:r w:rsidR="00076074">
        <w:rPr>
          <w:rFonts w:cs="Arial"/>
          <w:sz w:val="24"/>
          <w:szCs w:val="24"/>
          <w:lang w:val="sr-Cyrl-RS"/>
        </w:rPr>
        <w:t xml:space="preserve">словима: </w:t>
      </w:r>
      <w:r w:rsidR="00B02ADD" w:rsidRPr="00A70167">
        <w:rPr>
          <w:rFonts w:cs="Arial"/>
          <w:sz w:val="24"/>
          <w:szCs w:val="24"/>
          <w:lang w:val="sr-Cyrl-RS"/>
        </w:rPr>
        <w:t>десет)</w:t>
      </w:r>
      <w:r w:rsidR="00B02ADD" w:rsidRPr="00A70167">
        <w:rPr>
          <w:rFonts w:cs="Arial"/>
          <w:sz w:val="24"/>
          <w:szCs w:val="24"/>
        </w:rPr>
        <w:t xml:space="preserve">  дана </w:t>
      </w:r>
      <w:r w:rsidRPr="00A70167">
        <w:rPr>
          <w:rFonts w:cs="Arial"/>
          <w:sz w:val="24"/>
          <w:szCs w:val="24"/>
        </w:rPr>
        <w:t xml:space="preserve">од дана закључења уговора достави </w:t>
      </w:r>
      <w:r w:rsidR="003A2B06">
        <w:rPr>
          <w:rFonts w:cs="Arial"/>
          <w:sz w:val="24"/>
          <w:szCs w:val="24"/>
          <w:lang w:val="sr-Cyrl-RS"/>
        </w:rPr>
        <w:t>средство финансијског обезбеђења</w:t>
      </w:r>
      <w:r w:rsidRPr="00A70167">
        <w:rPr>
          <w:rFonts w:cs="Arial"/>
          <w:sz w:val="24"/>
          <w:szCs w:val="24"/>
        </w:rPr>
        <w:t xml:space="preserve"> за добро извршење посла.</w:t>
      </w:r>
    </w:p>
    <w:p w:rsidR="007E3AF6" w:rsidRPr="007E3AF6" w:rsidRDefault="007E3AF6" w:rsidP="007E3AF6">
      <w:pPr>
        <w:spacing w:before="0"/>
        <w:rPr>
          <w:rFonts w:cs="Arial"/>
          <w:color w:val="00B0F0"/>
          <w:sz w:val="24"/>
          <w:szCs w:val="24"/>
        </w:rPr>
      </w:pPr>
      <w:r w:rsidRPr="007E3AF6">
        <w:rPr>
          <w:rFonts w:cs="Arial"/>
          <w:color w:val="00B0F0"/>
          <w:sz w:val="24"/>
          <w:szCs w:val="24"/>
        </w:rPr>
        <w:t xml:space="preserve"> </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w:t>
      </w:r>
      <w:r w:rsidR="00E02BE6">
        <w:rPr>
          <w:rFonts w:cs="Arial"/>
          <w:sz w:val="24"/>
          <w:szCs w:val="24"/>
          <w:lang w:val="ru-RU"/>
        </w:rPr>
        <w:t>н</w:t>
      </w:r>
      <w:r w:rsidRPr="00EC5BB4">
        <w:rPr>
          <w:rFonts w:cs="Arial"/>
          <w:sz w:val="24"/>
          <w:szCs w:val="24"/>
          <w:lang w:val="ru-RU"/>
        </w:rPr>
        <w:t xml:space="preserve">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354B71" w:rsidRDefault="00354B71" w:rsidP="007E3AF6">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w:t>
      </w:r>
      <w:r w:rsidR="00076074">
        <w:rPr>
          <w:rFonts w:cs="Arial"/>
          <w:sz w:val="24"/>
          <w:szCs w:val="24"/>
          <w:lang w:val="ru-RU"/>
        </w:rPr>
        <w:t xml:space="preserve"> и та понуда буде прихватљива, </w:t>
      </w:r>
      <w:r w:rsidR="00C80034">
        <w:rPr>
          <w:rFonts w:cs="Arial"/>
          <w:sz w:val="24"/>
          <w:szCs w:val="24"/>
          <w:lang w:val="ru-RU"/>
        </w:rPr>
        <w:t>н</w:t>
      </w:r>
      <w:r w:rsidRPr="007E3AF6">
        <w:rPr>
          <w:rFonts w:cs="Arial"/>
          <w:sz w:val="24"/>
          <w:szCs w:val="24"/>
          <w:lang w:val="ru-RU"/>
        </w:rPr>
        <w:t>аручилац ће сходно ч</w:t>
      </w:r>
      <w:r w:rsidR="00076074">
        <w:rPr>
          <w:rFonts w:cs="Arial"/>
          <w:sz w:val="24"/>
          <w:szCs w:val="24"/>
          <w:lang w:val="ru-RU"/>
        </w:rPr>
        <w:t>лану 112. став 2. тачка 5) Закона закључити</w:t>
      </w:r>
      <w:r w:rsidRPr="007E3AF6">
        <w:rPr>
          <w:rFonts w:cs="Arial"/>
          <w:sz w:val="24"/>
          <w:szCs w:val="24"/>
          <w:lang w:val="ru-RU"/>
        </w:rPr>
        <w:t xml:space="preserve"> уговор са понуђачем и пре истека рока за подношење захтева за заштиту права. </w:t>
      </w:r>
    </w:p>
    <w:p w:rsidR="00C80034" w:rsidRPr="007E3AF6" w:rsidRDefault="00C80034" w:rsidP="007E3AF6">
      <w:pPr>
        <w:spacing w:before="0"/>
        <w:rPr>
          <w:rFonts w:cs="Arial"/>
          <w:sz w:val="24"/>
          <w:szCs w:val="24"/>
          <w:lang w:val="ru-RU"/>
        </w:rPr>
      </w:pPr>
    </w:p>
    <w:p w:rsidR="00391DFF" w:rsidRDefault="00391DFF"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3333A4" w:rsidRDefault="003333A4" w:rsidP="0080391C">
      <w:pPr>
        <w:rPr>
          <w:rFonts w:ascii="Nyala" w:hAnsi="Nyala" w:cs="Arial"/>
          <w:sz w:val="24"/>
          <w:szCs w:val="24"/>
          <w:lang w:eastAsia="sr-Latn-CS"/>
        </w:rPr>
      </w:pPr>
    </w:p>
    <w:p w:rsidR="003333A4" w:rsidRDefault="003333A4" w:rsidP="0080391C">
      <w:pPr>
        <w:rPr>
          <w:rFonts w:ascii="Nyala" w:hAnsi="Nyala" w:cs="Arial"/>
          <w:sz w:val="24"/>
          <w:szCs w:val="24"/>
          <w:lang w:eastAsia="sr-Latn-CS"/>
        </w:rPr>
      </w:pPr>
    </w:p>
    <w:p w:rsidR="00D21497" w:rsidRDefault="00D21497" w:rsidP="0080391C">
      <w:pPr>
        <w:rPr>
          <w:rFonts w:ascii="Nyala" w:hAnsi="Nyala" w:cs="Arial"/>
          <w:sz w:val="24"/>
          <w:szCs w:val="24"/>
          <w:lang w:eastAsia="sr-Latn-CS"/>
        </w:rPr>
      </w:pPr>
    </w:p>
    <w:p w:rsidR="00D67F17" w:rsidRPr="0080391C" w:rsidRDefault="00D67F17" w:rsidP="0080391C">
      <w:pPr>
        <w:rPr>
          <w:rFonts w:ascii="Nyala" w:hAnsi="Nyala" w:cs="Arial"/>
          <w:sz w:val="24"/>
          <w:szCs w:val="24"/>
          <w:lang w:eastAsia="sr-Latn-CS"/>
        </w:rPr>
      </w:pPr>
    </w:p>
    <w:p w:rsidR="008C3986" w:rsidRPr="00076074" w:rsidRDefault="008C3986" w:rsidP="006B4A7E">
      <w:pPr>
        <w:pStyle w:val="KDPodnaslov1"/>
        <w:numPr>
          <w:ilvl w:val="0"/>
          <w:numId w:val="27"/>
        </w:numPr>
        <w:spacing w:before="0"/>
        <w:jc w:val="center"/>
        <w:rPr>
          <w:rFonts w:cs="Arial"/>
          <w:sz w:val="24"/>
          <w:szCs w:val="24"/>
        </w:rPr>
      </w:pPr>
      <w:r w:rsidRPr="00076074">
        <w:rPr>
          <w:rFonts w:cs="Arial"/>
          <w:sz w:val="24"/>
          <w:szCs w:val="24"/>
        </w:rPr>
        <w:t>ОБРАСЦИ</w:t>
      </w:r>
    </w:p>
    <w:p w:rsidR="00343A18" w:rsidRPr="00BF0EE8" w:rsidRDefault="00343A18" w:rsidP="00BF0EE8">
      <w:pPr>
        <w:pStyle w:val="KDObrazac"/>
        <w:spacing w:before="0"/>
        <w:rPr>
          <w:noProof/>
          <w:sz w:val="24"/>
          <w:szCs w:val="24"/>
        </w:rPr>
      </w:pPr>
      <w:bookmarkStart w:id="254"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4"/>
    </w:p>
    <w:p w:rsidR="00343A18" w:rsidRPr="006136F4" w:rsidRDefault="00343A18" w:rsidP="00EE4A02">
      <w:pPr>
        <w:spacing w:before="0"/>
        <w:jc w:val="center"/>
        <w:rPr>
          <w:rStyle w:val="BookTitle"/>
          <w:rFonts w:cs="Arial"/>
          <w:sz w:val="24"/>
          <w:szCs w:val="24"/>
          <w:lang w:val="sr-Cyrl-RS"/>
        </w:rPr>
      </w:pPr>
      <w:r w:rsidRPr="00EC5BB4">
        <w:rPr>
          <w:rStyle w:val="BookTitle"/>
          <w:rFonts w:cs="Arial"/>
          <w:sz w:val="24"/>
          <w:szCs w:val="24"/>
        </w:rPr>
        <w:t>ОБРАЗАЦ ПОНУДЕ</w:t>
      </w:r>
      <w:r w:rsidR="006136F4">
        <w:rPr>
          <w:rStyle w:val="BookTitle"/>
          <w:rFonts w:cs="Arial"/>
          <w:sz w:val="24"/>
          <w:szCs w:val="24"/>
          <w:lang w:val="sr-Cyrl-RS"/>
        </w:rPr>
        <w:t xml:space="preserve"> </w:t>
      </w:r>
      <w:r w:rsidR="00F200F0">
        <w:rPr>
          <w:rStyle w:val="BookTitle"/>
          <w:rFonts w:cs="Arial"/>
          <w:sz w:val="24"/>
          <w:szCs w:val="24"/>
          <w:lang w:val="sr-Cyrl-RS"/>
        </w:rPr>
        <w:t>ПАРТИЈА 1</w:t>
      </w:r>
    </w:p>
    <w:p w:rsidR="00343A18" w:rsidRPr="00EC5BB4" w:rsidRDefault="00343A18" w:rsidP="00343A18">
      <w:pPr>
        <w:spacing w:before="0"/>
        <w:rPr>
          <w:rStyle w:val="BookTitle"/>
          <w:rFonts w:cs="Arial"/>
          <w:sz w:val="24"/>
          <w:szCs w:val="24"/>
        </w:rPr>
      </w:pPr>
    </w:p>
    <w:p w:rsidR="00343A18" w:rsidRPr="0080391C" w:rsidRDefault="00343A18" w:rsidP="00343A18">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за  </w:t>
      </w:r>
      <w:r w:rsidR="0031435B" w:rsidRPr="0080391C">
        <w:rPr>
          <w:rFonts w:eastAsia="TimesNewRomanPS-BoldMT" w:cs="Arial"/>
          <w:bCs/>
          <w:color w:val="000000"/>
          <w:sz w:val="24"/>
          <w:szCs w:val="24"/>
          <w:lang w:val="sr-Cyrl-RS"/>
        </w:rPr>
        <w:t xml:space="preserve">отворени </w:t>
      </w:r>
      <w:r w:rsidRPr="0080391C">
        <w:rPr>
          <w:rFonts w:eastAsia="TimesNewRomanPS-BoldMT" w:cs="Arial"/>
          <w:bCs/>
          <w:color w:val="000000"/>
          <w:sz w:val="24"/>
          <w:szCs w:val="24"/>
        </w:rPr>
        <w:t>поступак јавне набавке</w:t>
      </w:r>
      <w:r w:rsidR="00831C4C" w:rsidRPr="0080391C">
        <w:rPr>
          <w:rFonts w:eastAsia="TimesNewRomanPS-BoldMT" w:cs="Arial"/>
          <w:bCs/>
          <w:color w:val="000000"/>
          <w:sz w:val="24"/>
          <w:szCs w:val="24"/>
        </w:rPr>
        <w:t xml:space="preserve"> </w:t>
      </w:r>
      <w:r w:rsidR="009D6CBB" w:rsidRPr="0080391C">
        <w:rPr>
          <w:rFonts w:eastAsia="TimesNewRomanPS-BoldMT" w:cs="Arial"/>
          <w:bCs/>
          <w:color w:val="000000"/>
          <w:sz w:val="24"/>
          <w:szCs w:val="24"/>
          <w:lang w:val="sr-Cyrl-RS"/>
        </w:rPr>
        <w:t>доб</w:t>
      </w:r>
      <w:r w:rsidR="001C7DD4" w:rsidRPr="0080391C">
        <w:rPr>
          <w:rFonts w:eastAsia="TimesNewRomanPS-BoldMT" w:cs="Arial"/>
          <w:bCs/>
          <w:color w:val="000000"/>
          <w:sz w:val="24"/>
          <w:szCs w:val="24"/>
          <w:lang w:val="sr-Latn-RS"/>
        </w:rPr>
        <w:t>a</w:t>
      </w:r>
      <w:r w:rsidR="009D6CBB" w:rsidRPr="0080391C">
        <w:rPr>
          <w:rFonts w:eastAsia="TimesNewRomanPS-BoldMT" w:cs="Arial"/>
          <w:bCs/>
          <w:color w:val="000000"/>
          <w:sz w:val="24"/>
          <w:szCs w:val="24"/>
          <w:lang w:val="sr-Cyrl-RS"/>
        </w:rPr>
        <w:t>ра</w:t>
      </w:r>
      <w:r w:rsidR="009F07F0">
        <w:rPr>
          <w:rFonts w:eastAsia="TimesNewRomanPS-BoldMT" w:cs="Arial"/>
          <w:bCs/>
          <w:color w:val="000000"/>
          <w:sz w:val="24"/>
          <w:szCs w:val="24"/>
          <w:lang w:val="sr-Cyrl-RS"/>
        </w:rPr>
        <w:t>,</w:t>
      </w:r>
      <w:r w:rsidR="00354B71" w:rsidRPr="0080391C">
        <w:rPr>
          <w:rFonts w:eastAsia="TimesNewRomanPS-BoldMT" w:cs="Arial"/>
          <w:bCs/>
          <w:color w:val="000000" w:themeColor="text1"/>
          <w:sz w:val="24"/>
          <w:szCs w:val="24"/>
          <w:lang w:val="sr-Cyrl-RS"/>
        </w:rPr>
        <w:t xml:space="preserve"> </w:t>
      </w:r>
      <w:r w:rsidR="009D6CBB" w:rsidRPr="00655097">
        <w:rPr>
          <w:b/>
          <w:sz w:val="24"/>
          <w:szCs w:val="24"/>
          <w:lang w:val="sr-Cyrl-RS"/>
        </w:rPr>
        <w:t>„</w:t>
      </w:r>
      <w:r w:rsidR="006136F4" w:rsidRPr="006136F4">
        <w:rPr>
          <w:b/>
          <w:sz w:val="24"/>
          <w:szCs w:val="24"/>
          <w:lang w:val="sr-Cyrl-RS"/>
        </w:rPr>
        <w:t xml:space="preserve">Приколице за превоз стубова и теретна возила са дизалицама“, Партија број </w:t>
      </w:r>
      <w:r w:rsidR="006136F4">
        <w:rPr>
          <w:b/>
          <w:sz w:val="24"/>
          <w:szCs w:val="24"/>
          <w:lang w:val="sr-Cyrl-RS"/>
        </w:rPr>
        <w:t>1</w:t>
      </w:r>
      <w:r w:rsidR="006136F4" w:rsidRPr="006136F4">
        <w:rPr>
          <w:b/>
          <w:sz w:val="24"/>
          <w:szCs w:val="24"/>
          <w:lang w:val="sr-Cyrl-RS"/>
        </w:rPr>
        <w:t xml:space="preserve">,  </w:t>
      </w:r>
      <w:r w:rsidR="006136F4" w:rsidRPr="006136F4">
        <w:rPr>
          <w:b/>
          <w:sz w:val="24"/>
          <w:szCs w:val="24"/>
          <w:lang w:val="ru-RU"/>
        </w:rPr>
        <w:t>јавна набавка број ЈН/1000/0640</w:t>
      </w:r>
      <w:r w:rsidR="006136F4" w:rsidRPr="006136F4">
        <w:rPr>
          <w:b/>
          <w:sz w:val="24"/>
          <w:szCs w:val="24"/>
          <w:lang w:val="sr-Latn-RS"/>
        </w:rPr>
        <w:t>/201</w:t>
      </w:r>
      <w:r w:rsidR="006136F4" w:rsidRPr="006136F4">
        <w:rPr>
          <w:b/>
          <w:sz w:val="24"/>
          <w:szCs w:val="24"/>
          <w:lang w:val="sr-Cyrl-RS"/>
        </w:rPr>
        <w:t>7</w:t>
      </w:r>
      <w:r w:rsidR="006136F4" w:rsidRPr="006136F4">
        <w:rPr>
          <w:b/>
          <w:sz w:val="24"/>
          <w:szCs w:val="24"/>
          <w:lang w:val="sr-Cyrl-CS"/>
        </w:rPr>
        <w:t xml:space="preserve"> </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136F4">
        <w:trPr>
          <w:trHeight w:val="52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6136F4">
        <w:trPr>
          <w:trHeight w:val="598"/>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0A4BC0" w:rsidRPr="00EC5BB4" w:rsidRDefault="000A4BC0"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31C4C" w:rsidRDefault="00831C4C"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80391C" w:rsidRDefault="00343A18" w:rsidP="00343A18">
      <w:pPr>
        <w:spacing w:before="0"/>
        <w:rPr>
          <w:rFonts w:cs="Arial"/>
          <w:i/>
          <w:i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333A4" w:rsidRDefault="003333A4" w:rsidP="00343A18">
      <w:pPr>
        <w:spacing w:before="0"/>
        <w:rPr>
          <w:rFonts w:cs="Arial"/>
          <w:i/>
          <w:iCs/>
          <w:sz w:val="20"/>
          <w:szCs w:val="20"/>
          <w:lang w:val="ru-RU"/>
        </w:rPr>
      </w:pPr>
    </w:p>
    <w:p w:rsidR="003333A4" w:rsidRDefault="003333A4" w:rsidP="00343A18">
      <w:pPr>
        <w:spacing w:before="0"/>
        <w:rPr>
          <w:rFonts w:cs="Arial"/>
          <w:i/>
          <w:iCs/>
          <w:sz w:val="20"/>
          <w:szCs w:val="20"/>
          <w:lang w:val="ru-RU"/>
        </w:rPr>
      </w:pPr>
    </w:p>
    <w:p w:rsidR="003333A4" w:rsidRPr="00D9669E" w:rsidRDefault="003333A4" w:rsidP="00343A18">
      <w:pPr>
        <w:spacing w:before="0"/>
        <w:rPr>
          <w:rFonts w:eastAsia="TimesNewRomanPSMT" w:cs="Arial"/>
          <w:b/>
          <w:bCs/>
          <w:sz w:val="20"/>
          <w:szCs w:val="20"/>
          <w:lang w:val="ru-RU"/>
        </w:rPr>
      </w:pPr>
    </w:p>
    <w:p w:rsidR="003F767B" w:rsidRDefault="003F767B" w:rsidP="00343A18">
      <w:pPr>
        <w:spacing w:before="0"/>
        <w:rPr>
          <w:rFonts w:eastAsia="TimesNewRomanPSMT" w:cs="Arial"/>
          <w:b/>
          <w:bCs/>
          <w:i/>
          <w:sz w:val="24"/>
          <w:szCs w:val="24"/>
          <w:lang w:val="sr-Cyrl-CS"/>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5507F" w:rsidRDefault="00343A18" w:rsidP="00F819B9">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333A4" w:rsidRDefault="003333A4" w:rsidP="00F819B9">
      <w:pPr>
        <w:spacing w:before="0"/>
        <w:rPr>
          <w:rFonts w:cs="Arial"/>
          <w:i/>
          <w:iCs/>
          <w:sz w:val="20"/>
          <w:szCs w:val="20"/>
          <w:lang w:val="ru-RU"/>
        </w:rPr>
      </w:pPr>
    </w:p>
    <w:p w:rsidR="003333A4" w:rsidRDefault="003333A4" w:rsidP="00F819B9">
      <w:pPr>
        <w:spacing w:before="0"/>
        <w:rPr>
          <w:rFonts w:cs="Arial"/>
          <w:i/>
          <w:iCs/>
          <w:sz w:val="20"/>
          <w:szCs w:val="20"/>
          <w:lang w:val="ru-RU"/>
        </w:rPr>
      </w:pPr>
    </w:p>
    <w:p w:rsidR="003333A4" w:rsidRDefault="003333A4" w:rsidP="00F819B9">
      <w:pPr>
        <w:spacing w:before="0"/>
        <w:rPr>
          <w:rFonts w:cs="Arial"/>
          <w:i/>
          <w:iCs/>
          <w:sz w:val="20"/>
          <w:szCs w:val="20"/>
          <w:lang w:val="ru-RU"/>
        </w:rPr>
      </w:pPr>
    </w:p>
    <w:p w:rsidR="003333A4" w:rsidRDefault="003333A4" w:rsidP="00F819B9">
      <w:pPr>
        <w:spacing w:before="0"/>
        <w:rPr>
          <w:rFonts w:cs="Arial"/>
          <w:i/>
          <w:iCs/>
          <w:sz w:val="20"/>
          <w:szCs w:val="20"/>
          <w:lang w:val="ru-RU"/>
        </w:rPr>
      </w:pPr>
    </w:p>
    <w:p w:rsidR="003333A4" w:rsidRDefault="003333A4" w:rsidP="00F819B9">
      <w:pPr>
        <w:spacing w:before="0"/>
        <w:rPr>
          <w:rFonts w:cs="Arial"/>
          <w:i/>
          <w:iCs/>
          <w:sz w:val="20"/>
          <w:szCs w:val="20"/>
          <w:lang w:val="ru-RU"/>
        </w:rPr>
      </w:pPr>
    </w:p>
    <w:p w:rsidR="003333A4" w:rsidRDefault="003333A4" w:rsidP="00F819B9">
      <w:pPr>
        <w:spacing w:before="0"/>
        <w:rPr>
          <w:rFonts w:cs="Arial"/>
          <w:i/>
          <w:iCs/>
          <w:sz w:val="20"/>
          <w:szCs w:val="20"/>
          <w:lang w:val="ru-RU"/>
        </w:rPr>
      </w:pPr>
    </w:p>
    <w:p w:rsidR="003333A4" w:rsidRPr="001237E2" w:rsidRDefault="003333A4" w:rsidP="00F819B9">
      <w:pPr>
        <w:spacing w:before="0"/>
        <w:rPr>
          <w:rFonts w:cs="Arial"/>
          <w:i/>
          <w:iCs/>
          <w:sz w:val="20"/>
          <w:szCs w:val="20"/>
          <w:lang w:val="ru-RU"/>
        </w:rPr>
      </w:pPr>
    </w:p>
    <w:p w:rsidR="000E75A0" w:rsidRPr="003333A4" w:rsidRDefault="00BA2C2D" w:rsidP="003333A4">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4338"/>
      </w:tblGrid>
      <w:tr w:rsidR="000E75A0" w:rsidRPr="00EC5BB4" w:rsidTr="003333A4">
        <w:trPr>
          <w:trHeight w:val="485"/>
        </w:trPr>
        <w:tc>
          <w:tcPr>
            <w:tcW w:w="5197"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38" w:type="dxa"/>
            <w:shd w:val="clear" w:color="auto" w:fill="C6D9F1" w:themeFill="text2" w:themeFillTint="33"/>
            <w:vAlign w:val="center"/>
          </w:tcPr>
          <w:p w:rsidR="000E75A0" w:rsidRPr="00EC5BB4" w:rsidRDefault="000E75A0" w:rsidP="005A48A3">
            <w:pPr>
              <w:spacing w:before="0"/>
              <w:jc w:val="center"/>
              <w:rPr>
                <w:rFonts w:cs="Arial"/>
                <w:b/>
                <w:bCs/>
                <w:i/>
                <w:iCs/>
                <w:sz w:val="24"/>
                <w:szCs w:val="24"/>
                <w:lang w:val="sr-Cyrl-CS"/>
              </w:rPr>
            </w:pPr>
            <w:r w:rsidRPr="00EC5BB4">
              <w:rPr>
                <w:rFonts w:cs="Arial"/>
                <w:b/>
                <w:bCs/>
                <w:i/>
                <w:iCs/>
                <w:sz w:val="24"/>
                <w:szCs w:val="24"/>
                <w:lang w:val="sr-Cyrl-CS"/>
              </w:rPr>
              <w:t>УКУПНА ЦЕНА</w:t>
            </w:r>
            <w:r w:rsidR="00664BC8">
              <w:rPr>
                <w:rFonts w:cs="Arial"/>
                <w:b/>
                <w:bCs/>
                <w:i/>
                <w:iCs/>
                <w:sz w:val="24"/>
                <w:szCs w:val="24"/>
                <w:lang w:val="sr-Cyrl-CS"/>
              </w:rPr>
              <w:t xml:space="preserve"> </w:t>
            </w:r>
            <w:r w:rsidR="005A48A3">
              <w:rPr>
                <w:rFonts w:cs="Arial"/>
                <w:b/>
                <w:bCs/>
                <w:i/>
                <w:iCs/>
                <w:sz w:val="24"/>
                <w:szCs w:val="24"/>
                <w:lang w:val="sr-Cyrl-CS"/>
              </w:rPr>
              <w:t>ДОБАРА</w:t>
            </w:r>
            <w:r w:rsidR="00664BC8">
              <w:rPr>
                <w:rFonts w:cs="Arial"/>
                <w:b/>
                <w:bCs/>
                <w:i/>
                <w:iCs/>
                <w:sz w:val="24"/>
                <w:szCs w:val="24"/>
                <w:lang w:val="sr-Cyrl-CS"/>
              </w:rPr>
              <w:t xml:space="preserve">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003F767B">
              <w:rPr>
                <w:rFonts w:cs="Arial"/>
                <w:b/>
                <w:bCs/>
                <w:i/>
                <w:iCs/>
                <w:sz w:val="24"/>
                <w:szCs w:val="24"/>
                <w:lang w:val="sr-Cyrl-CS"/>
              </w:rPr>
              <w:t>без ПДВ</w:t>
            </w:r>
          </w:p>
        </w:tc>
      </w:tr>
      <w:tr w:rsidR="000E75A0" w:rsidRPr="00EC5BB4" w:rsidTr="003333A4">
        <w:trPr>
          <w:trHeight w:val="440"/>
        </w:trPr>
        <w:tc>
          <w:tcPr>
            <w:tcW w:w="5197" w:type="dxa"/>
            <w:vAlign w:val="center"/>
          </w:tcPr>
          <w:p w:rsidR="00655097" w:rsidRPr="00854860" w:rsidRDefault="009D6CBB" w:rsidP="00854860">
            <w:pPr>
              <w:spacing w:before="0"/>
              <w:jc w:val="center"/>
              <w:rPr>
                <w:b/>
                <w:sz w:val="24"/>
                <w:szCs w:val="24"/>
                <w:lang w:val="sr-Cyrl-RS"/>
              </w:rPr>
            </w:pPr>
            <w:r w:rsidRPr="00854860">
              <w:rPr>
                <w:b/>
                <w:sz w:val="24"/>
                <w:szCs w:val="24"/>
                <w:lang w:val="sr-Cyrl-RS"/>
              </w:rPr>
              <w:t>Набавка доб</w:t>
            </w:r>
            <w:r w:rsidR="004F3533" w:rsidRPr="00854860">
              <w:rPr>
                <w:b/>
                <w:sz w:val="24"/>
                <w:szCs w:val="24"/>
                <w:lang w:val="sr-Cyrl-RS"/>
              </w:rPr>
              <w:t>а</w:t>
            </w:r>
            <w:r w:rsidRPr="00854860">
              <w:rPr>
                <w:b/>
                <w:sz w:val="24"/>
                <w:szCs w:val="24"/>
                <w:lang w:val="sr-Cyrl-RS"/>
              </w:rPr>
              <w:t>ра</w:t>
            </w:r>
          </w:p>
          <w:p w:rsidR="000E75A0" w:rsidRPr="00EC5BB4" w:rsidRDefault="00E02BE6" w:rsidP="003333A4">
            <w:pPr>
              <w:spacing w:before="0"/>
              <w:jc w:val="center"/>
              <w:rPr>
                <w:rFonts w:cs="Arial"/>
                <w:b/>
                <w:i/>
                <w:sz w:val="24"/>
                <w:szCs w:val="24"/>
                <w:lang w:val="sr-Cyrl-CS"/>
              </w:rPr>
            </w:pPr>
            <w:r>
              <w:rPr>
                <w:b/>
                <w:sz w:val="24"/>
                <w:szCs w:val="24"/>
                <w:lang w:val="sr-Cyrl-CS"/>
              </w:rPr>
              <w:t>„</w:t>
            </w:r>
            <w:r w:rsidR="006136F4" w:rsidRPr="0048470B">
              <w:rPr>
                <w:rFonts w:cs="Arial"/>
                <w:b/>
                <w:sz w:val="24"/>
                <w:szCs w:val="24"/>
                <w:lang w:val="sr-Cyrl-RS"/>
              </w:rPr>
              <w:t>Приколице за превоз стубова и теретна возила са дизалицама“</w:t>
            </w:r>
            <w:r w:rsidR="006136F4" w:rsidRPr="00E84899">
              <w:rPr>
                <w:rFonts w:cs="Arial"/>
                <w:b/>
                <w:sz w:val="24"/>
                <w:szCs w:val="24"/>
                <w:lang w:val="sr-Cyrl-RS"/>
              </w:rPr>
              <w:t>,</w:t>
            </w:r>
            <w:r w:rsidR="006136F4" w:rsidRPr="00B55249">
              <w:rPr>
                <w:rFonts w:cs="Arial"/>
                <w:b/>
                <w:sz w:val="24"/>
                <w:szCs w:val="24"/>
                <w:lang w:val="sr-Cyrl-RS"/>
              </w:rPr>
              <w:t xml:space="preserve"> Партија број </w:t>
            </w:r>
            <w:r w:rsidR="006136F4">
              <w:rPr>
                <w:rFonts w:cs="Arial"/>
                <w:b/>
                <w:sz w:val="24"/>
                <w:szCs w:val="24"/>
                <w:lang w:val="sr-Cyrl-RS"/>
              </w:rPr>
              <w:t>1,</w:t>
            </w:r>
            <w:r w:rsidR="006136F4">
              <w:rPr>
                <w:rFonts w:cs="Arial"/>
                <w:sz w:val="24"/>
                <w:szCs w:val="24"/>
                <w:lang w:val="sr-Cyrl-RS"/>
              </w:rPr>
              <w:t xml:space="preserve"> </w:t>
            </w:r>
            <w:r w:rsidR="006136F4" w:rsidRPr="00E84899">
              <w:rPr>
                <w:rFonts w:cs="Arial"/>
                <w:b/>
                <w:sz w:val="24"/>
                <w:szCs w:val="24"/>
                <w:lang w:val="sr-Cyrl-RS"/>
              </w:rPr>
              <w:t xml:space="preserve"> </w:t>
            </w:r>
            <w:r w:rsidR="006136F4">
              <w:rPr>
                <w:rFonts w:cs="Arial"/>
                <w:b/>
                <w:sz w:val="24"/>
                <w:szCs w:val="24"/>
                <w:lang w:val="ru-RU"/>
              </w:rPr>
              <w:t>јавна набавка број ЈН/10</w:t>
            </w:r>
            <w:r w:rsidR="006136F4" w:rsidRPr="00E84899">
              <w:rPr>
                <w:rFonts w:cs="Arial"/>
                <w:b/>
                <w:sz w:val="24"/>
                <w:szCs w:val="24"/>
                <w:lang w:val="ru-RU"/>
              </w:rPr>
              <w:t>00/0</w:t>
            </w:r>
            <w:r w:rsidR="006136F4">
              <w:rPr>
                <w:rFonts w:cs="Arial"/>
                <w:b/>
                <w:sz w:val="24"/>
                <w:szCs w:val="24"/>
                <w:lang w:val="ru-RU"/>
              </w:rPr>
              <w:t>640</w:t>
            </w:r>
            <w:r w:rsidR="006136F4" w:rsidRPr="00E84899">
              <w:rPr>
                <w:rFonts w:cs="Arial"/>
                <w:b/>
                <w:sz w:val="24"/>
                <w:szCs w:val="24"/>
                <w:lang w:val="sr-Latn-RS"/>
              </w:rPr>
              <w:t>/201</w:t>
            </w:r>
            <w:r w:rsidR="006136F4" w:rsidRPr="00E84899">
              <w:rPr>
                <w:rFonts w:cs="Arial"/>
                <w:b/>
                <w:sz w:val="24"/>
                <w:szCs w:val="24"/>
                <w:lang w:val="sr-Cyrl-RS"/>
              </w:rPr>
              <w:t>7</w:t>
            </w:r>
            <w:r w:rsidR="006136F4" w:rsidRPr="00E84899">
              <w:rPr>
                <w:rFonts w:cs="Arial"/>
                <w:b/>
                <w:sz w:val="24"/>
                <w:szCs w:val="24"/>
                <w:lang w:val="sr-Cyrl-CS"/>
              </w:rPr>
              <w:t xml:space="preserve"> </w:t>
            </w:r>
          </w:p>
        </w:tc>
        <w:tc>
          <w:tcPr>
            <w:tcW w:w="4338" w:type="dxa"/>
          </w:tcPr>
          <w:p w:rsidR="000E75A0" w:rsidRPr="00EC5BB4" w:rsidRDefault="000E75A0" w:rsidP="00AF3AF8">
            <w:pPr>
              <w:spacing w:before="0"/>
              <w:jc w:val="center"/>
              <w:rPr>
                <w:rFonts w:cs="Arial"/>
                <w:b/>
                <w:bCs/>
                <w:i/>
                <w:iCs/>
                <w:sz w:val="24"/>
                <w:szCs w:val="24"/>
                <w:lang w:val="sr-Cyrl-CS"/>
              </w:rPr>
            </w:pPr>
          </w:p>
          <w:p w:rsidR="000E75A0" w:rsidRPr="00EC5BB4" w:rsidRDefault="000E75A0" w:rsidP="00AF3AF8">
            <w:pPr>
              <w:spacing w:before="0"/>
              <w:jc w:val="center"/>
              <w:rPr>
                <w:rFonts w:cs="Arial"/>
                <w:b/>
                <w:bCs/>
                <w:i/>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321"/>
      </w:tblGrid>
      <w:tr w:rsidR="00B36EA6" w:rsidRPr="00EC5BB4" w:rsidTr="00527776">
        <w:trPr>
          <w:trHeight w:val="359"/>
        </w:trPr>
        <w:tc>
          <w:tcPr>
            <w:tcW w:w="5395" w:type="dxa"/>
            <w:shd w:val="clear" w:color="auto" w:fill="C6D9F1" w:themeFill="text2" w:themeFillTint="33"/>
            <w:vAlign w:val="center"/>
          </w:tcPr>
          <w:p w:rsidR="00B36EA6" w:rsidRPr="00EC5BB4" w:rsidRDefault="00B36EA6" w:rsidP="00B36EA6">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21" w:type="dxa"/>
            <w:shd w:val="clear" w:color="auto" w:fill="C6D9F1" w:themeFill="text2" w:themeFillTint="33"/>
            <w:vAlign w:val="center"/>
          </w:tcPr>
          <w:p w:rsidR="00B36EA6" w:rsidRPr="00EC5BB4" w:rsidRDefault="00B36EA6" w:rsidP="00B36EA6">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B36EA6" w:rsidRPr="00EC5BB4" w:rsidTr="00527776">
        <w:trPr>
          <w:trHeight w:val="1772"/>
        </w:trPr>
        <w:tc>
          <w:tcPr>
            <w:tcW w:w="5395" w:type="dxa"/>
          </w:tcPr>
          <w:p w:rsidR="00B36EA6" w:rsidRPr="00F200F0" w:rsidRDefault="00B36EA6" w:rsidP="003333A4">
            <w:pPr>
              <w:spacing w:before="0"/>
              <w:jc w:val="center"/>
              <w:rPr>
                <w:rFonts w:cs="Arial"/>
                <w:b/>
                <w:bCs/>
                <w:i/>
                <w:iCs/>
                <w:lang w:val="sr-Cyrl-CS"/>
              </w:rPr>
            </w:pPr>
            <w:r w:rsidRPr="00F200F0">
              <w:rPr>
                <w:rFonts w:cs="Arial"/>
                <w:b/>
                <w:bCs/>
                <w:i/>
                <w:iCs/>
                <w:lang w:val="sr-Cyrl-CS"/>
              </w:rPr>
              <w:t>РОК И НАЧИН ПЛАЋАЊА:</w:t>
            </w:r>
          </w:p>
          <w:p w:rsidR="00B36EA6" w:rsidRPr="00F200F0" w:rsidRDefault="00B36EA6" w:rsidP="00B36EA6">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00F0">
              <w:rPr>
                <w:rFonts w:eastAsia="Calibri"/>
              </w:rPr>
              <w:t>након испоруке</w:t>
            </w:r>
            <w:r w:rsidRPr="00F200F0">
              <w:rPr>
                <w:rFonts w:eastAsia="Calibri"/>
                <w:lang w:val="sr-Cyrl-RS"/>
              </w:rPr>
              <w:t xml:space="preserve"> добара</w:t>
            </w:r>
            <w:r w:rsidRPr="00F200F0">
              <w:rPr>
                <w:rFonts w:cs="Arial"/>
                <w:b/>
                <w:bCs/>
                <w:i/>
                <w:iCs/>
                <w:lang w:val="sr-Cyrl-CS"/>
              </w:rPr>
              <w:t xml:space="preserve"> </w:t>
            </w:r>
            <w:r w:rsidRPr="00F200F0">
              <w:rPr>
                <w:rFonts w:eastAsia="Calibri"/>
              </w:rPr>
              <w:t xml:space="preserve">у року до </w:t>
            </w:r>
            <w:r w:rsidRPr="00F200F0">
              <w:rPr>
                <w:rFonts w:eastAsia="Calibri"/>
                <w:lang w:val="sr-Cyrl-RS"/>
              </w:rPr>
              <w:t>45 (словима: четрдесетпет)</w:t>
            </w:r>
            <w:r w:rsidRPr="00F200F0">
              <w:rPr>
                <w:rFonts w:eastAsia="Calibri"/>
              </w:rPr>
              <w:t xml:space="preserve"> дана од дана пријема исправног рачуна</w:t>
            </w:r>
            <w:r w:rsidRPr="00F200F0">
              <w:t xml:space="preserve"> </w:t>
            </w:r>
            <w:r w:rsidRPr="00F200F0">
              <w:rPr>
                <w:rFonts w:cs="Arial"/>
              </w:rPr>
              <w:t>на вредност испоручен</w:t>
            </w:r>
            <w:r w:rsidRPr="00F200F0">
              <w:rPr>
                <w:rFonts w:cs="Arial"/>
                <w:lang w:val="sr-Cyrl-RS"/>
              </w:rPr>
              <w:t>их</w:t>
            </w:r>
            <w:r w:rsidRPr="00F200F0">
              <w:rPr>
                <w:rFonts w:cs="Arial"/>
              </w:rPr>
              <w:t xml:space="preserve"> доб</w:t>
            </w:r>
            <w:r w:rsidRPr="00F200F0">
              <w:rPr>
                <w:rFonts w:cs="Arial"/>
                <w:lang w:val="sr-Cyrl-RS"/>
              </w:rPr>
              <w:t>а</w:t>
            </w:r>
            <w:r w:rsidRPr="00F200F0">
              <w:rPr>
                <w:rFonts w:cs="Arial"/>
              </w:rPr>
              <w:t xml:space="preserve">ра  </w:t>
            </w:r>
            <w:r w:rsidRPr="00F200F0">
              <w:rPr>
                <w:rFonts w:cs="Arial"/>
                <w:lang w:val="sr-Cyrl-RS"/>
              </w:rPr>
              <w:t xml:space="preserve">и </w:t>
            </w:r>
            <w:r w:rsidRPr="00F200F0">
              <w:rPr>
                <w:rFonts w:cs="Arial"/>
              </w:rPr>
              <w:t xml:space="preserve"> </w:t>
            </w:r>
            <w:r w:rsidRPr="00F200F0">
              <w:rPr>
                <w:rFonts w:cs="Arial"/>
                <w:lang w:val="sr-Cyrl-RS"/>
              </w:rPr>
              <w:t>Записника о квантитативном и квалитативном пријему добара</w:t>
            </w:r>
            <w:r w:rsidRPr="00F200F0">
              <w:rPr>
                <w:rFonts w:cs="Arial"/>
              </w:rPr>
              <w:t xml:space="preserve">, потписаног од </w:t>
            </w:r>
            <w:r w:rsidRPr="00F200F0">
              <w:rPr>
                <w:rFonts w:cs="Arial"/>
                <w:lang w:val="sr-Cyrl-RS"/>
              </w:rPr>
              <w:t>стране н</w:t>
            </w:r>
            <w:r w:rsidRPr="00F200F0">
              <w:rPr>
                <w:rFonts w:cs="Arial"/>
                <w:lang w:val="ru-RU"/>
              </w:rPr>
              <w:t>аручиоца и понуђача</w:t>
            </w:r>
            <w:r w:rsidRPr="00F200F0">
              <w:rPr>
                <w:lang w:val="sr-Cyrl-RS"/>
              </w:rPr>
              <w:t>.</w:t>
            </w:r>
          </w:p>
        </w:tc>
        <w:tc>
          <w:tcPr>
            <w:tcW w:w="4321" w:type="dxa"/>
            <w:vAlign w:val="center"/>
          </w:tcPr>
          <w:p w:rsidR="00B36EA6" w:rsidRDefault="00B36EA6" w:rsidP="003333A4">
            <w:pPr>
              <w:spacing w:before="0"/>
              <w:rPr>
                <w:rFonts w:cs="Arial"/>
                <w:bCs/>
                <w:i/>
                <w:iCs/>
                <w:color w:val="00B0F0"/>
                <w:sz w:val="20"/>
                <w:szCs w:val="20"/>
                <w:lang w:val="sr-Cyrl-CS"/>
              </w:rPr>
            </w:pPr>
          </w:p>
          <w:p w:rsidR="00B36EA6" w:rsidRPr="00F110AD" w:rsidRDefault="00B36EA6" w:rsidP="00B36EA6">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B36EA6" w:rsidRDefault="00B36EA6" w:rsidP="00B36EA6">
            <w:pPr>
              <w:spacing w:before="0"/>
              <w:jc w:val="center"/>
              <w:rPr>
                <w:rFonts w:cs="Arial"/>
                <w:bCs/>
                <w:iCs/>
                <w:sz w:val="20"/>
                <w:szCs w:val="20"/>
                <w:lang w:val="sr-Cyrl-CS"/>
              </w:rPr>
            </w:pPr>
            <w:r w:rsidRPr="00F110AD">
              <w:rPr>
                <w:rFonts w:cs="Arial"/>
                <w:bCs/>
                <w:iCs/>
                <w:sz w:val="20"/>
                <w:szCs w:val="20"/>
                <w:lang w:val="sr-Cyrl-CS"/>
              </w:rPr>
              <w:t>ДА/НЕ</w:t>
            </w:r>
          </w:p>
          <w:p w:rsidR="00B36EA6" w:rsidRDefault="00B36EA6" w:rsidP="00B36EA6">
            <w:pPr>
              <w:spacing w:before="0"/>
              <w:jc w:val="center"/>
              <w:rPr>
                <w:rFonts w:cs="Arial"/>
                <w:bCs/>
                <w:i/>
                <w:iCs/>
                <w:color w:val="00B0F0"/>
                <w:sz w:val="20"/>
                <w:szCs w:val="20"/>
                <w:lang w:val="sr-Cyrl-CS"/>
              </w:rPr>
            </w:pPr>
            <w:r w:rsidRPr="00F110AD">
              <w:rPr>
                <w:rFonts w:cs="Arial"/>
                <w:bCs/>
                <w:iCs/>
                <w:sz w:val="20"/>
                <w:szCs w:val="20"/>
                <w:lang w:val="sr-Cyrl-CS"/>
              </w:rPr>
              <w:t>(заокружити</w:t>
            </w:r>
            <w:r>
              <w:rPr>
                <w:rFonts w:cs="Arial"/>
                <w:bCs/>
                <w:iCs/>
                <w:sz w:val="20"/>
                <w:szCs w:val="20"/>
                <w:lang w:val="sr-Cyrl-CS"/>
              </w:rPr>
              <w:t>)</w:t>
            </w:r>
          </w:p>
          <w:p w:rsidR="00B36EA6" w:rsidRPr="00BA2C2D" w:rsidRDefault="00B36EA6" w:rsidP="00B36EA6">
            <w:pPr>
              <w:spacing w:before="0"/>
              <w:jc w:val="center"/>
              <w:rPr>
                <w:rFonts w:cs="Arial"/>
                <w:b/>
                <w:bCs/>
                <w:i/>
                <w:iCs/>
                <w:sz w:val="20"/>
                <w:szCs w:val="20"/>
                <w:lang w:val="sr-Cyrl-CS"/>
              </w:rPr>
            </w:pPr>
          </w:p>
        </w:tc>
      </w:tr>
      <w:tr w:rsidR="00B36EA6" w:rsidRPr="00EC5BB4" w:rsidTr="00527776">
        <w:trPr>
          <w:trHeight w:val="1315"/>
        </w:trPr>
        <w:tc>
          <w:tcPr>
            <w:tcW w:w="5395" w:type="dxa"/>
            <w:vAlign w:val="center"/>
          </w:tcPr>
          <w:p w:rsidR="00B36EA6" w:rsidRPr="00F200F0" w:rsidRDefault="00B36EA6" w:rsidP="00B36EA6">
            <w:pPr>
              <w:spacing w:before="0"/>
              <w:jc w:val="center"/>
              <w:rPr>
                <w:rFonts w:cs="Arial"/>
                <w:b/>
                <w:bCs/>
                <w:i/>
                <w:iCs/>
                <w:lang w:val="sr-Cyrl-CS"/>
              </w:rPr>
            </w:pPr>
            <w:r w:rsidRPr="00F200F0">
              <w:rPr>
                <w:rFonts w:cs="Arial"/>
                <w:b/>
                <w:bCs/>
                <w:i/>
                <w:iCs/>
                <w:lang w:val="sr-Cyrl-CS"/>
              </w:rPr>
              <w:t>РОК ИЗВРШЕЊА:</w:t>
            </w:r>
          </w:p>
          <w:p w:rsidR="00B36EA6" w:rsidRPr="001237E2" w:rsidRDefault="00B36EA6" w:rsidP="00292C17">
            <w:pPr>
              <w:spacing w:before="0"/>
              <w:jc w:val="left"/>
              <w:rPr>
                <w:rFonts w:cs="Arial"/>
                <w:bCs/>
                <w:lang w:val="sr-Cyrl-RS" w:bidi="en-US"/>
              </w:rPr>
            </w:pPr>
            <w:r w:rsidRPr="00F200F0">
              <w:rPr>
                <w:rFonts w:cs="Arial"/>
                <w:bCs/>
                <w:lang w:val="sr-Cyrl-RS" w:bidi="en-US"/>
              </w:rPr>
              <w:t xml:space="preserve">Изабрани понуђач је обавезан да испоруку добара изврши у року, који не може бити дужи од 6 (словима: шест) месеци  од дана </w:t>
            </w:r>
            <w:r w:rsidR="00292C17">
              <w:rPr>
                <w:rFonts w:cs="Arial"/>
                <w:bCs/>
                <w:lang w:val="sr-Cyrl-RS" w:bidi="en-US"/>
              </w:rPr>
              <w:t xml:space="preserve">ступања </w:t>
            </w:r>
            <w:r w:rsidRPr="00F200F0">
              <w:rPr>
                <w:rFonts w:cs="Arial"/>
                <w:bCs/>
                <w:lang w:val="sr-Cyrl-RS" w:bidi="en-US"/>
              </w:rPr>
              <w:t>уговора</w:t>
            </w:r>
            <w:r w:rsidR="00292C17">
              <w:rPr>
                <w:rFonts w:cs="Arial"/>
                <w:bCs/>
                <w:lang w:val="sr-Cyrl-RS" w:bidi="en-US"/>
              </w:rPr>
              <w:t xml:space="preserve"> на снагу</w:t>
            </w:r>
          </w:p>
        </w:tc>
        <w:tc>
          <w:tcPr>
            <w:tcW w:w="4321" w:type="dxa"/>
            <w:vAlign w:val="center"/>
          </w:tcPr>
          <w:p w:rsidR="00B36EA6" w:rsidRPr="00292C17" w:rsidRDefault="00B36EA6" w:rsidP="001237E2">
            <w:pPr>
              <w:spacing w:before="0"/>
              <w:rPr>
                <w:rFonts w:cs="Arial"/>
                <w:bCs/>
                <w:i/>
                <w:iCs/>
                <w:color w:val="00B0F0"/>
                <w:sz w:val="20"/>
                <w:szCs w:val="20"/>
                <w:lang w:val="sr-Cyrl-RS"/>
              </w:rPr>
            </w:pPr>
            <w:r w:rsidRPr="001237E2">
              <w:rPr>
                <w:rFonts w:cs="Arial"/>
                <w:bCs/>
                <w:lang w:val="sr-Cyrl-RS" w:bidi="en-US"/>
              </w:rPr>
              <w:t xml:space="preserve">у року од _________ месеци </w:t>
            </w:r>
            <w:r w:rsidR="00292C17" w:rsidRPr="00F200F0">
              <w:rPr>
                <w:rFonts w:cs="Arial"/>
                <w:bCs/>
                <w:lang w:val="sr-Cyrl-RS" w:bidi="en-US"/>
              </w:rPr>
              <w:t xml:space="preserve">од дана </w:t>
            </w:r>
            <w:r w:rsidR="00292C17">
              <w:rPr>
                <w:rFonts w:cs="Arial"/>
                <w:bCs/>
                <w:lang w:val="sr-Cyrl-RS" w:bidi="en-US"/>
              </w:rPr>
              <w:t xml:space="preserve">ступања </w:t>
            </w:r>
            <w:r w:rsidR="00292C17" w:rsidRPr="00F200F0">
              <w:rPr>
                <w:rFonts w:cs="Arial"/>
                <w:bCs/>
                <w:lang w:val="sr-Cyrl-RS" w:bidi="en-US"/>
              </w:rPr>
              <w:t>уговора</w:t>
            </w:r>
            <w:r w:rsidR="00292C17" w:rsidRPr="00BA2C2D">
              <w:rPr>
                <w:rFonts w:cs="Arial"/>
                <w:bCs/>
                <w:i/>
                <w:iCs/>
                <w:color w:val="00B0F0"/>
                <w:sz w:val="20"/>
                <w:szCs w:val="20"/>
              </w:rPr>
              <w:t xml:space="preserve"> </w:t>
            </w:r>
            <w:r w:rsidR="00292C17" w:rsidRPr="00292C17">
              <w:rPr>
                <w:rFonts w:cs="Arial"/>
                <w:bCs/>
                <w:i/>
                <w:iCs/>
                <w:sz w:val="20"/>
                <w:szCs w:val="20"/>
                <w:lang w:val="sr-Cyrl-RS"/>
              </w:rPr>
              <w:t>на снагу</w:t>
            </w:r>
          </w:p>
        </w:tc>
      </w:tr>
      <w:tr w:rsidR="00B36EA6" w:rsidRPr="00EC5BB4" w:rsidTr="00527776">
        <w:tc>
          <w:tcPr>
            <w:tcW w:w="5395" w:type="dxa"/>
            <w:vAlign w:val="center"/>
          </w:tcPr>
          <w:p w:rsidR="00B36EA6" w:rsidRPr="00872B2D" w:rsidRDefault="00B36EA6" w:rsidP="00B36EA6">
            <w:pPr>
              <w:spacing w:before="0"/>
              <w:jc w:val="center"/>
              <w:rPr>
                <w:rFonts w:cs="Arial"/>
                <w:b/>
                <w:bCs/>
                <w:i/>
                <w:iCs/>
                <w:sz w:val="20"/>
                <w:szCs w:val="20"/>
                <w:lang w:val="sr-Cyrl-CS"/>
              </w:rPr>
            </w:pPr>
            <w:r w:rsidRPr="00872B2D">
              <w:rPr>
                <w:rFonts w:cs="Arial"/>
                <w:b/>
                <w:bCs/>
                <w:i/>
                <w:iCs/>
                <w:sz w:val="20"/>
                <w:szCs w:val="20"/>
                <w:lang w:val="sr-Cyrl-CS"/>
              </w:rPr>
              <w:t>ПАРИТЕТ И МЕСТО ИСПОРУКЕ:</w:t>
            </w:r>
          </w:p>
          <w:p w:rsidR="00B36EA6" w:rsidRPr="00F200F0" w:rsidRDefault="00B36EA6" w:rsidP="00B36EA6">
            <w:pPr>
              <w:rPr>
                <w:rFonts w:cs="Arial"/>
                <w:lang w:val="sr-Latn-RS"/>
              </w:rPr>
            </w:pPr>
            <w:r w:rsidRPr="00C80034">
              <w:rPr>
                <w:rFonts w:cs="Arial"/>
                <w:bCs/>
                <w:sz w:val="24"/>
                <w:szCs w:val="24"/>
                <w:lang w:val="sr-Cyrl-RS" w:bidi="en-US"/>
              </w:rPr>
              <w:t xml:space="preserve"> </w:t>
            </w:r>
            <w:r w:rsidRPr="00F200F0">
              <w:rPr>
                <w:rFonts w:cs="Arial"/>
                <w:bCs/>
                <w:lang w:val="sr-Cyrl-RS" w:bidi="en-US"/>
              </w:rPr>
              <w:t xml:space="preserve">Испорука </w:t>
            </w:r>
            <w:r w:rsidRPr="00F200F0">
              <w:rPr>
                <w:rFonts w:cs="Arial"/>
                <w:lang w:val="sr-Cyrl-RS"/>
              </w:rPr>
              <w:t>добара</w:t>
            </w:r>
            <w:r w:rsidRPr="00F200F0">
              <w:rPr>
                <w:rFonts w:asciiTheme="minorHAnsi" w:hAnsiTheme="minorHAnsi" w:cs="Arial"/>
                <w:b/>
                <w:lang w:val="sr-Cyrl-RS"/>
              </w:rPr>
              <w:t xml:space="preserve"> </w:t>
            </w:r>
            <w:r w:rsidRPr="00F200F0">
              <w:rPr>
                <w:rFonts w:cs="Arial"/>
                <w:lang w:val="sr-Cyrl-RS"/>
              </w:rPr>
              <w:t>ће се вршити</w:t>
            </w:r>
            <w:r w:rsidRPr="00F200F0">
              <w:rPr>
                <w:rFonts w:cs="Arial"/>
                <w:bCs/>
                <w:lang w:val="sr-Cyrl-RS" w:bidi="en-US"/>
              </w:rPr>
              <w:t xml:space="preserve"> на </w:t>
            </w:r>
            <w:r w:rsidRPr="00F200F0">
              <w:rPr>
                <w:rFonts w:cs="Arial"/>
                <w:lang w:val="sr-Cyrl-CS"/>
              </w:rPr>
              <w:t>паритет</w:t>
            </w:r>
            <w:r w:rsidRPr="00F200F0">
              <w:rPr>
                <w:rFonts w:cs="Arial"/>
                <w:lang w:val="sr-Cyrl-RS"/>
              </w:rPr>
              <w:t>у</w:t>
            </w:r>
            <w:r w:rsidRPr="00F200F0">
              <w:rPr>
                <w:rFonts w:cs="Arial"/>
                <w:lang w:val="sl-SI"/>
              </w:rPr>
              <w:t xml:space="preserve"> </w:t>
            </w:r>
            <w:r w:rsidRPr="00F200F0">
              <w:rPr>
                <w:rFonts w:cs="Arial"/>
                <w:lang w:val="sr-Cyrl-CS"/>
              </w:rPr>
              <w:t xml:space="preserve">Истоварно место </w:t>
            </w:r>
            <w:r w:rsidRPr="00F200F0">
              <w:rPr>
                <w:rFonts w:cs="Arial"/>
                <w:lang w:val="sl-SI"/>
              </w:rPr>
              <w:t xml:space="preserve"> </w:t>
            </w:r>
            <w:r w:rsidRPr="00F200F0">
              <w:rPr>
                <w:rFonts w:cs="Arial"/>
                <w:lang w:val="sr-Cyrl-CS"/>
              </w:rPr>
              <w:t>у</w:t>
            </w:r>
            <w:r w:rsidRPr="00F200F0">
              <w:rPr>
                <w:rFonts w:cs="Arial"/>
                <w:lang w:val="sl-SI"/>
              </w:rPr>
              <w:t xml:space="preserve"> </w:t>
            </w:r>
            <w:r w:rsidRPr="00F200F0">
              <w:rPr>
                <w:rFonts w:cs="Arial"/>
                <w:lang w:val="sr-Cyrl-CS"/>
              </w:rPr>
              <w:t>складиште</w:t>
            </w:r>
            <w:r w:rsidRPr="00F200F0">
              <w:rPr>
                <w:rFonts w:cs="Arial"/>
                <w:lang w:val="sl-SI"/>
              </w:rPr>
              <w:t xml:space="preserve"> </w:t>
            </w:r>
            <w:r w:rsidRPr="00F200F0">
              <w:rPr>
                <w:rFonts w:cs="Arial"/>
                <w:lang w:val="sr-Cyrl-RS"/>
              </w:rPr>
              <w:t>Наручиоца,</w:t>
            </w:r>
            <w:r w:rsidRPr="00F200F0">
              <w:rPr>
                <w:rFonts w:cs="Arial"/>
              </w:rPr>
              <w:t xml:space="preserve"> a</w:t>
            </w:r>
            <w:r w:rsidRPr="00F200F0">
              <w:rPr>
                <w:rFonts w:cs="Arial"/>
                <w:lang w:val="sr-Cyrl-CS"/>
              </w:rPr>
              <w:t xml:space="preserve"> за стране понуђаче</w:t>
            </w:r>
            <w:r w:rsidRPr="00F200F0">
              <w:rPr>
                <w:rFonts w:cs="Arial"/>
                <w:bCs/>
                <w:lang w:val="sr-Latn-RS"/>
              </w:rPr>
              <w:t xml:space="preserve"> D</w:t>
            </w:r>
            <w:r w:rsidRPr="00F200F0">
              <w:rPr>
                <w:rFonts w:cs="Arial"/>
                <w:bCs/>
                <w:lang w:val="sr-Cyrl-RS"/>
              </w:rPr>
              <w:t>АP</w:t>
            </w:r>
            <w:r w:rsidRPr="00F200F0">
              <w:rPr>
                <w:rFonts w:cs="Arial"/>
                <w:bCs/>
                <w:lang w:val="sr-Latn-RS"/>
              </w:rPr>
              <w:t xml:space="preserve"> </w:t>
            </w:r>
            <w:r w:rsidRPr="00F200F0">
              <w:rPr>
                <w:rFonts w:cs="Arial"/>
                <w:bCs/>
                <w:lang w:val="sr-Cyrl-RS"/>
              </w:rPr>
              <w:t>складиште</w:t>
            </w:r>
            <w:r w:rsidRPr="00F200F0">
              <w:rPr>
                <w:rFonts w:cs="Arial"/>
                <w:bCs/>
                <w:lang w:val="sr-Cyrl-BA"/>
              </w:rPr>
              <w:t xml:space="preserve"> Наручиоца (</w:t>
            </w:r>
            <w:r w:rsidRPr="00F200F0">
              <w:rPr>
                <w:rFonts w:cs="Arial"/>
                <w:bCs/>
                <w:lang w:val="sr-Latn-RS"/>
              </w:rPr>
              <w:t>INCOTERMS 2010)</w:t>
            </w:r>
          </w:p>
          <w:p w:rsidR="00B36EA6" w:rsidRPr="003333A4" w:rsidRDefault="00B36EA6" w:rsidP="003333A4">
            <w:pPr>
              <w:ind w:left="-23"/>
              <w:rPr>
                <w:rFonts w:eastAsia="Arial" w:cs="Arial"/>
                <w:lang w:val="sr-Cyrl-RS"/>
              </w:rPr>
            </w:pPr>
            <w:r w:rsidRPr="00F200F0">
              <w:rPr>
                <w:rFonts w:eastAsia="Arial" w:cs="Arial"/>
                <w:lang w:val="sr-Cyrl-RS"/>
              </w:rPr>
              <w:t xml:space="preserve">Место испоруке тететних возила је </w:t>
            </w:r>
            <w:r w:rsidR="003333A4">
              <w:rPr>
                <w:rFonts w:eastAsia="Arial" w:cs="Arial"/>
                <w:lang w:val="sr-Cyrl-RS"/>
              </w:rPr>
              <w:t>Техмчки центар Београд,</w:t>
            </w:r>
            <w:r w:rsidR="00034482">
              <w:rPr>
                <w:rFonts w:eastAsia="Arial" w:cs="Arial"/>
                <w:lang w:val="sr-Cyrl-RS"/>
              </w:rPr>
              <w:t xml:space="preserve"> </w:t>
            </w:r>
            <w:r w:rsidRPr="00F200F0">
              <w:rPr>
                <w:rFonts w:eastAsia="Arial" w:cs="Arial"/>
                <w:lang w:val="sr-Cyrl-RS"/>
              </w:rPr>
              <w:t>Београд, ул. Топлице Милана б.б.</w:t>
            </w:r>
          </w:p>
        </w:tc>
        <w:tc>
          <w:tcPr>
            <w:tcW w:w="4321" w:type="dxa"/>
            <w:vAlign w:val="center"/>
          </w:tcPr>
          <w:p w:rsidR="00B36EA6" w:rsidRDefault="00B36EA6" w:rsidP="00B36EA6">
            <w:pPr>
              <w:spacing w:before="0"/>
              <w:jc w:val="center"/>
              <w:rPr>
                <w:rFonts w:cs="Arial"/>
                <w:bCs/>
                <w:iCs/>
                <w:sz w:val="20"/>
                <w:szCs w:val="20"/>
                <w:lang w:val="sr-Cyrl-CS"/>
              </w:rPr>
            </w:pPr>
          </w:p>
          <w:p w:rsidR="00B36EA6" w:rsidRDefault="00B36EA6" w:rsidP="003333A4">
            <w:pPr>
              <w:spacing w:before="0"/>
              <w:rPr>
                <w:rFonts w:cs="Arial"/>
                <w:bCs/>
                <w:iCs/>
                <w:sz w:val="20"/>
                <w:szCs w:val="20"/>
                <w:lang w:val="sr-Cyrl-CS"/>
              </w:rPr>
            </w:pPr>
          </w:p>
          <w:p w:rsidR="00B36EA6" w:rsidRPr="005F6402" w:rsidRDefault="00B36EA6" w:rsidP="00B36EA6">
            <w:pPr>
              <w:pBdr>
                <w:bottom w:val="single" w:sz="12" w:space="1" w:color="auto"/>
              </w:pBdr>
              <w:tabs>
                <w:tab w:val="left" w:pos="1139"/>
                <w:tab w:val="center" w:pos="1705"/>
              </w:tabs>
              <w:spacing w:before="0"/>
              <w:jc w:val="left"/>
              <w:rPr>
                <w:rFonts w:cs="Arial"/>
                <w:bCs/>
                <w:iCs/>
                <w:lang w:val="sr-Cyrl-CS"/>
              </w:rPr>
            </w:pPr>
          </w:p>
          <w:p w:rsidR="00B36EA6" w:rsidRPr="005F6402" w:rsidRDefault="00B36EA6" w:rsidP="00B36EA6">
            <w:pPr>
              <w:tabs>
                <w:tab w:val="left" w:pos="1139"/>
                <w:tab w:val="center" w:pos="1705"/>
              </w:tabs>
              <w:spacing w:before="0"/>
              <w:jc w:val="left"/>
              <w:rPr>
                <w:rFonts w:cs="Arial"/>
                <w:bCs/>
                <w:iCs/>
                <w:lang w:val="sr-Cyrl-RS"/>
              </w:rPr>
            </w:pPr>
            <w:r w:rsidRPr="005F6402">
              <w:rPr>
                <w:rFonts w:cs="Arial"/>
                <w:bCs/>
                <w:iCs/>
                <w:lang w:val="sr-Cyrl-RS"/>
              </w:rPr>
              <w:t xml:space="preserve">            </w:t>
            </w:r>
            <w:r w:rsidRPr="005F6402">
              <w:rPr>
                <w:rFonts w:cs="Arial"/>
                <w:bCs/>
                <w:iCs/>
                <w:lang w:val="sr-Latn-RS"/>
              </w:rPr>
              <w:t>(уписати паритет)</w:t>
            </w:r>
          </w:p>
          <w:p w:rsidR="00B36EA6" w:rsidRDefault="00B36EA6" w:rsidP="00B36EA6">
            <w:pPr>
              <w:spacing w:before="0"/>
              <w:jc w:val="center"/>
              <w:rPr>
                <w:rFonts w:cs="Arial"/>
                <w:bCs/>
                <w:iCs/>
                <w:sz w:val="20"/>
                <w:szCs w:val="20"/>
                <w:lang w:val="sr-Cyrl-CS"/>
              </w:rPr>
            </w:pPr>
          </w:p>
          <w:p w:rsidR="00B36EA6" w:rsidRDefault="00B36EA6" w:rsidP="00B36EA6">
            <w:pPr>
              <w:spacing w:before="0"/>
              <w:jc w:val="center"/>
              <w:rPr>
                <w:rFonts w:cs="Arial"/>
                <w:bCs/>
                <w:iCs/>
                <w:sz w:val="20"/>
                <w:szCs w:val="20"/>
                <w:lang w:val="sr-Cyrl-CS"/>
              </w:rPr>
            </w:pPr>
          </w:p>
          <w:p w:rsidR="00B36EA6" w:rsidRPr="00F110AD" w:rsidRDefault="00B36EA6" w:rsidP="00B36EA6">
            <w:pPr>
              <w:spacing w:before="0"/>
              <w:rPr>
                <w:rFonts w:cs="Arial"/>
                <w:bCs/>
                <w:iCs/>
                <w:sz w:val="20"/>
                <w:szCs w:val="20"/>
                <w:lang w:val="sr-Cyrl-CS"/>
              </w:rPr>
            </w:pPr>
            <w:r>
              <w:rPr>
                <w:rFonts w:cs="Arial"/>
                <w:bCs/>
                <w:iCs/>
                <w:sz w:val="20"/>
                <w:szCs w:val="20"/>
                <w:lang w:val="sr-Cyrl-CS"/>
              </w:rPr>
              <w:t xml:space="preserve">       </w:t>
            </w:r>
            <w:r w:rsidRPr="00F110AD">
              <w:rPr>
                <w:rFonts w:cs="Arial"/>
                <w:bCs/>
                <w:iCs/>
                <w:sz w:val="20"/>
                <w:szCs w:val="20"/>
                <w:lang w:val="sr-Cyrl-CS"/>
              </w:rPr>
              <w:t>Сагласан за захтевом наручиоца</w:t>
            </w:r>
          </w:p>
          <w:p w:rsidR="00B36EA6" w:rsidRDefault="00B36EA6" w:rsidP="00B36EA6">
            <w:pPr>
              <w:spacing w:before="0"/>
              <w:jc w:val="center"/>
              <w:rPr>
                <w:rFonts w:cs="Arial"/>
                <w:bCs/>
                <w:iCs/>
                <w:sz w:val="20"/>
                <w:szCs w:val="20"/>
                <w:lang w:val="sr-Cyrl-CS"/>
              </w:rPr>
            </w:pPr>
            <w:r w:rsidRPr="00F110AD">
              <w:rPr>
                <w:rFonts w:cs="Arial"/>
                <w:bCs/>
                <w:iCs/>
                <w:sz w:val="20"/>
                <w:szCs w:val="20"/>
                <w:lang w:val="sr-Cyrl-CS"/>
              </w:rPr>
              <w:t>ДА/НЕ</w:t>
            </w:r>
          </w:p>
          <w:p w:rsidR="00B36EA6" w:rsidRPr="00C80034" w:rsidRDefault="00B36EA6" w:rsidP="00B36EA6">
            <w:pPr>
              <w:spacing w:before="0"/>
              <w:jc w:val="center"/>
              <w:rPr>
                <w:rFonts w:cs="Arial"/>
                <w:b/>
                <w:bCs/>
                <w:i/>
                <w:iCs/>
                <w:sz w:val="24"/>
                <w:szCs w:val="24"/>
                <w:lang w:val="sr-Cyrl-CS"/>
              </w:rPr>
            </w:pPr>
            <w:r w:rsidRPr="00F110AD">
              <w:rPr>
                <w:rFonts w:cs="Arial"/>
                <w:bCs/>
                <w:iCs/>
                <w:sz w:val="20"/>
                <w:szCs w:val="20"/>
                <w:lang w:val="sr-Cyrl-CS"/>
              </w:rPr>
              <w:t>(заокружити</w:t>
            </w:r>
            <w:r>
              <w:rPr>
                <w:rFonts w:cs="Arial"/>
                <w:bCs/>
                <w:iCs/>
                <w:sz w:val="20"/>
                <w:szCs w:val="20"/>
                <w:lang w:val="sr-Cyrl-CS"/>
              </w:rPr>
              <w:t>)</w:t>
            </w:r>
          </w:p>
        </w:tc>
      </w:tr>
      <w:tr w:rsidR="00B36EA6" w:rsidRPr="00EC5BB4" w:rsidTr="00527776">
        <w:trPr>
          <w:trHeight w:val="1279"/>
        </w:trPr>
        <w:tc>
          <w:tcPr>
            <w:tcW w:w="5395" w:type="dxa"/>
            <w:vAlign w:val="center"/>
          </w:tcPr>
          <w:p w:rsidR="00B36EA6" w:rsidRPr="00F200F0" w:rsidRDefault="00B36EA6" w:rsidP="00B36EA6">
            <w:pPr>
              <w:spacing w:before="0"/>
              <w:jc w:val="center"/>
              <w:rPr>
                <w:rFonts w:cs="Arial"/>
                <w:b/>
                <w:bCs/>
                <w:i/>
                <w:iCs/>
                <w:lang w:val="sr-Cyrl-CS"/>
              </w:rPr>
            </w:pPr>
            <w:r w:rsidRPr="00F200F0">
              <w:rPr>
                <w:rFonts w:cs="Arial"/>
                <w:b/>
                <w:bCs/>
                <w:i/>
                <w:iCs/>
                <w:lang w:val="sr-Cyrl-CS"/>
              </w:rPr>
              <w:t>ГАРАНТНИ РОК:</w:t>
            </w:r>
          </w:p>
          <w:p w:rsidR="00B36EA6" w:rsidRPr="00F200F0" w:rsidRDefault="00B36EA6" w:rsidP="00B36EA6">
            <w:pPr>
              <w:spacing w:before="0"/>
              <w:rPr>
                <w:rFonts w:eastAsia="Arial" w:cs="Arial"/>
              </w:rPr>
            </w:pPr>
            <w:r w:rsidRPr="00F200F0">
              <w:rPr>
                <w:rFonts w:eastAsia="Arial" w:cs="Arial"/>
                <w:lang w:val="sr-Cyrl-RS"/>
              </w:rPr>
              <w:t xml:space="preserve">Гарантни рок не може бити краћи од дванест месеци од дана  потписивања Записника о квалитативном и квантитативном пријему; </w:t>
            </w:r>
          </w:p>
          <w:p w:rsidR="00B36EA6" w:rsidRPr="00F200F0" w:rsidRDefault="00B36EA6" w:rsidP="00B36EA6">
            <w:pPr>
              <w:spacing w:before="0"/>
              <w:rPr>
                <w:rFonts w:cs="Arial"/>
                <w:b/>
                <w:bCs/>
                <w:i/>
                <w:iCs/>
                <w:lang w:val="sr-Cyrl-CS"/>
              </w:rPr>
            </w:pPr>
          </w:p>
        </w:tc>
        <w:tc>
          <w:tcPr>
            <w:tcW w:w="4321" w:type="dxa"/>
            <w:vAlign w:val="center"/>
          </w:tcPr>
          <w:p w:rsidR="00B36EA6" w:rsidRPr="00F200F0" w:rsidRDefault="00B36EA6" w:rsidP="00B36EA6">
            <w:pPr>
              <w:spacing w:before="0"/>
              <w:rPr>
                <w:rFonts w:eastAsia="Arial" w:cs="Arial"/>
              </w:rPr>
            </w:pPr>
            <w:r w:rsidRPr="00F200F0">
              <w:rPr>
                <w:rFonts w:eastAsia="Arial" w:cs="Arial"/>
                <w:lang w:val="sr-Latn-RS"/>
              </w:rPr>
              <w:t>________</w:t>
            </w:r>
            <w:r w:rsidRPr="00F200F0">
              <w:rPr>
                <w:rFonts w:eastAsia="Arial" w:cs="Arial"/>
                <w:lang w:val="sr-Cyrl-RS"/>
              </w:rPr>
              <w:t xml:space="preserve"> месеци од дана  потписивања Записника о квалитативном и квантитативном пријему; </w:t>
            </w:r>
          </w:p>
          <w:p w:rsidR="00B36EA6" w:rsidRPr="00F200F0" w:rsidRDefault="00B36EA6" w:rsidP="00B36EA6">
            <w:pPr>
              <w:spacing w:before="0"/>
              <w:jc w:val="center"/>
              <w:rPr>
                <w:rFonts w:cs="Arial"/>
                <w:b/>
                <w:bCs/>
                <w:i/>
                <w:iCs/>
                <w:lang w:val="sr-Cyrl-CS"/>
              </w:rPr>
            </w:pPr>
          </w:p>
        </w:tc>
      </w:tr>
      <w:tr w:rsidR="00B36EA6" w:rsidRPr="00EC5BB4" w:rsidTr="00527776">
        <w:trPr>
          <w:trHeight w:val="800"/>
        </w:trPr>
        <w:tc>
          <w:tcPr>
            <w:tcW w:w="5395" w:type="dxa"/>
            <w:vAlign w:val="center"/>
          </w:tcPr>
          <w:p w:rsidR="00B36EA6" w:rsidRPr="0086037D" w:rsidRDefault="00B36EA6" w:rsidP="00B36EA6">
            <w:pPr>
              <w:spacing w:before="0"/>
              <w:jc w:val="center"/>
              <w:rPr>
                <w:rFonts w:cs="Arial"/>
                <w:bCs/>
                <w:i/>
                <w:iCs/>
                <w:sz w:val="20"/>
                <w:szCs w:val="20"/>
                <w:lang w:val="sr-Cyrl-CS"/>
              </w:rPr>
            </w:pPr>
            <w:r w:rsidRPr="00E44912">
              <w:rPr>
                <w:rFonts w:cs="Arial"/>
                <w:b/>
                <w:bCs/>
                <w:i/>
                <w:iCs/>
                <w:sz w:val="20"/>
                <w:szCs w:val="20"/>
                <w:lang w:val="sr-Cyrl-CS"/>
              </w:rPr>
              <w:t>РОК ВАЖЕЊА ПОНУДЕ</w:t>
            </w:r>
            <w:r w:rsidRPr="0086037D">
              <w:rPr>
                <w:rFonts w:cs="Arial"/>
                <w:bCs/>
                <w:i/>
                <w:iCs/>
                <w:sz w:val="20"/>
                <w:szCs w:val="20"/>
                <w:lang w:val="sr-Cyrl-CS"/>
              </w:rPr>
              <w:t>:</w:t>
            </w:r>
          </w:p>
          <w:p w:rsidR="00B36EA6" w:rsidRPr="00A36174" w:rsidRDefault="00B36EA6" w:rsidP="00B36EA6">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Pr>
                <w:rFonts w:cs="Arial"/>
                <w:bCs/>
                <w:iCs/>
                <w:lang w:val="sr-Latn-RS"/>
              </w:rPr>
              <w:t>9</w:t>
            </w:r>
            <w:r w:rsidRPr="0086037D">
              <w:rPr>
                <w:rFonts w:cs="Arial"/>
                <w:bCs/>
                <w:iCs/>
                <w:lang w:val="sr-Cyrl-CS"/>
              </w:rPr>
              <w:t>0 дана од дана отварања понуда</w:t>
            </w:r>
          </w:p>
        </w:tc>
        <w:tc>
          <w:tcPr>
            <w:tcW w:w="4321" w:type="dxa"/>
            <w:vAlign w:val="center"/>
          </w:tcPr>
          <w:p w:rsidR="00B36EA6" w:rsidRPr="00BA2C2D" w:rsidRDefault="00B36EA6" w:rsidP="00B36EA6">
            <w:pPr>
              <w:spacing w:before="0"/>
              <w:jc w:val="center"/>
              <w:rPr>
                <w:rFonts w:cs="Arial"/>
                <w:b/>
                <w:bCs/>
                <w:i/>
                <w:iCs/>
                <w:sz w:val="20"/>
                <w:szCs w:val="20"/>
                <w:lang w:val="sr-Cyrl-CS"/>
              </w:rPr>
            </w:pPr>
          </w:p>
          <w:p w:rsidR="00B36EA6" w:rsidRPr="00BA2C2D" w:rsidRDefault="00B36EA6" w:rsidP="00B36EA6">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EA523D" w:rsidRPr="00EC5BB4" w:rsidTr="00527776">
        <w:trPr>
          <w:trHeight w:val="800"/>
        </w:trPr>
        <w:tc>
          <w:tcPr>
            <w:tcW w:w="5395" w:type="dxa"/>
            <w:vAlign w:val="center"/>
          </w:tcPr>
          <w:p w:rsidR="00EA523D" w:rsidRPr="00437D9E" w:rsidRDefault="00EA523D" w:rsidP="00EA523D">
            <w:pPr>
              <w:jc w:val="center"/>
              <w:rPr>
                <w:rFonts w:cs="Arial"/>
                <w:lang w:val="sr-Cyrl-RS"/>
              </w:rPr>
            </w:pPr>
            <w:r w:rsidRPr="00437D9E">
              <w:rPr>
                <w:rFonts w:cs="Arial"/>
              </w:rPr>
              <w:t>Изјава да ли робу прати ЕУР 1</w:t>
            </w:r>
          </w:p>
          <w:p w:rsidR="00EA523D" w:rsidRPr="00E44912" w:rsidRDefault="00EA523D" w:rsidP="00EA523D">
            <w:pPr>
              <w:spacing w:before="0"/>
              <w:jc w:val="center"/>
              <w:rPr>
                <w:rFonts w:cs="Arial"/>
                <w:b/>
                <w:bCs/>
                <w:i/>
                <w:iCs/>
                <w:sz w:val="20"/>
                <w:szCs w:val="20"/>
                <w:lang w:val="sr-Cyrl-CS"/>
              </w:rPr>
            </w:pPr>
            <w:r w:rsidRPr="00437D9E">
              <w:rPr>
                <w:rFonts w:cs="Arial"/>
                <w:lang w:val="sr-Cyrl-RS"/>
              </w:rPr>
              <w:t>(само за стране понуђаче)</w:t>
            </w:r>
          </w:p>
        </w:tc>
        <w:tc>
          <w:tcPr>
            <w:tcW w:w="4321" w:type="dxa"/>
            <w:vAlign w:val="center"/>
          </w:tcPr>
          <w:p w:rsidR="00EA523D" w:rsidRPr="00437D9E" w:rsidRDefault="00EA523D" w:rsidP="00EA523D">
            <w:pPr>
              <w:spacing w:before="0"/>
              <w:jc w:val="center"/>
              <w:rPr>
                <w:rFonts w:cs="Arial"/>
              </w:rPr>
            </w:pPr>
            <w:r w:rsidRPr="00437D9E">
              <w:rPr>
                <w:rFonts w:cs="Arial"/>
              </w:rPr>
              <w:t xml:space="preserve">ДА/НЕ </w:t>
            </w:r>
          </w:p>
          <w:p w:rsidR="00EA523D" w:rsidRPr="00034482" w:rsidRDefault="00EA523D" w:rsidP="00EA523D">
            <w:pPr>
              <w:spacing w:before="0"/>
              <w:jc w:val="center"/>
              <w:rPr>
                <w:rFonts w:cs="Arial"/>
                <w:b/>
                <w:bCs/>
                <w:i/>
                <w:iCs/>
                <w:sz w:val="20"/>
                <w:szCs w:val="20"/>
                <w:lang w:val="sr-Cyrl-RS"/>
              </w:rPr>
            </w:pPr>
            <w:r w:rsidRPr="00437D9E">
              <w:rPr>
                <w:rFonts w:cs="Arial"/>
              </w:rPr>
              <w:t>(заокружити</w:t>
            </w:r>
            <w:r w:rsidR="00034482">
              <w:rPr>
                <w:rFonts w:cs="Arial"/>
                <w:lang w:val="sr-Cyrl-RS"/>
              </w:rPr>
              <w:t>)</w:t>
            </w:r>
          </w:p>
        </w:tc>
      </w:tr>
      <w:tr w:rsidR="00B36EA6" w:rsidRPr="00EC5BB4" w:rsidTr="00527776">
        <w:tc>
          <w:tcPr>
            <w:tcW w:w="9716" w:type="dxa"/>
            <w:gridSpan w:val="2"/>
          </w:tcPr>
          <w:p w:rsidR="00B36EA6" w:rsidRPr="00BA2C2D" w:rsidRDefault="00B36EA6" w:rsidP="00B36EA6">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w:t>
            </w:r>
            <w:r>
              <w:rPr>
                <w:rFonts w:cs="Arial"/>
                <w:bCs/>
                <w:iCs/>
                <w:sz w:val="20"/>
                <w:szCs w:val="20"/>
                <w:lang w:val="sr-Cyrl-CS"/>
              </w:rPr>
              <w:t>гарантни рок</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894E7B" w:rsidRPr="007D6872" w:rsidRDefault="00BA2C2D" w:rsidP="007D687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sidR="00D676E1">
        <w:rPr>
          <w:rFonts w:eastAsia="TimesNewRomanPS-BoldMT" w:cs="Arial"/>
          <w:bCs/>
          <w:i/>
          <w:iCs/>
          <w:sz w:val="20"/>
          <w:szCs w:val="20"/>
          <w:lang w:val="sr-Cyrl-RS"/>
        </w:rPr>
        <w:t>ијалне услове (сва празна поља)</w:t>
      </w:r>
      <w:bookmarkStart w:id="255" w:name="_Toc442559925"/>
    </w:p>
    <w:p w:rsidR="00207019" w:rsidRPr="00292C17" w:rsidRDefault="00B81DF9" w:rsidP="00292C17">
      <w:pPr>
        <w:autoSpaceDE w:val="0"/>
        <w:autoSpaceDN w:val="0"/>
        <w:adjustRightInd w:val="0"/>
        <w:rPr>
          <w:rFonts w:eastAsia="TimesNewRomanPS-BoldMT" w:cs="Arial"/>
          <w:bCs/>
          <w:i/>
          <w:iCs/>
          <w:sz w:val="20"/>
          <w:szCs w:val="20"/>
          <w:lang w:val="sr-Cyrl-RS"/>
        </w:rPr>
      </w:pPr>
      <w:r>
        <w:rPr>
          <w:rFonts w:eastAsia="TimesNewRomanPS-BoldMT" w:cs="Arial"/>
          <w:bCs/>
          <w:i/>
          <w:iCs/>
          <w:sz w:val="20"/>
          <w:szCs w:val="20"/>
          <w:lang w:val="sr-Cyrl-RS"/>
        </w:rPr>
        <w:lastRenderedPageBreak/>
        <w:t>-</w:t>
      </w:r>
      <w:r w:rsidRPr="00933EE0">
        <w:t xml:space="preserve"> </w:t>
      </w:r>
      <w:r w:rsidR="00825E71">
        <w:rPr>
          <w:rFonts w:eastAsia="TimesNewRomanPS-BoldMT" w:cs="Arial"/>
          <w:bCs/>
          <w:i/>
          <w:iCs/>
          <w:sz w:val="20"/>
          <w:szCs w:val="20"/>
          <w:lang w:val="sr-Cyrl-RS"/>
        </w:rPr>
        <w:t xml:space="preserve"> П</w:t>
      </w:r>
      <w:r w:rsidRPr="00933EE0">
        <w:rPr>
          <w:rFonts w:eastAsia="TimesNewRomanPS-BoldMT" w:cs="Arial"/>
          <w:bCs/>
          <w:i/>
          <w:iCs/>
          <w:sz w:val="20"/>
          <w:szCs w:val="20"/>
          <w:lang w:val="sr-Cyrl-RS"/>
        </w:rPr>
        <w:t>онуђач</w:t>
      </w:r>
      <w:r w:rsidR="00825E71">
        <w:rPr>
          <w:rFonts w:eastAsia="TimesNewRomanPS-BoldMT" w:cs="Arial"/>
          <w:bCs/>
          <w:i/>
          <w:iCs/>
          <w:sz w:val="20"/>
          <w:szCs w:val="20"/>
          <w:lang w:val="sr-Cyrl-RS"/>
        </w:rPr>
        <w:t>и могу</w:t>
      </w:r>
      <w:r w:rsidRPr="00933EE0">
        <w:rPr>
          <w:rFonts w:eastAsia="TimesNewRomanPS-BoldMT" w:cs="Arial"/>
          <w:bCs/>
          <w:i/>
          <w:iCs/>
          <w:sz w:val="20"/>
          <w:szCs w:val="20"/>
          <w:lang w:val="sr-Cyrl-RS"/>
        </w:rPr>
        <w:t xml:space="preserve"> цену исказати у еврима, </w:t>
      </w:r>
      <w:r w:rsidRPr="00C133FF">
        <w:rPr>
          <w:rFonts w:eastAsia="TimesNewRomanPS-BoldMT" w:cs="Arial"/>
          <w:b/>
          <w:bCs/>
          <w:i/>
          <w:iCs/>
          <w:sz w:val="20"/>
          <w:szCs w:val="20"/>
          <w:lang w:val="sr-Cyrl-RS"/>
        </w:rPr>
        <w:t>а за потребе оцењивања понуда</w:t>
      </w:r>
      <w:r w:rsidRPr="00933EE0">
        <w:rPr>
          <w:rFonts w:eastAsia="TimesNewRomanPS-BoldMT" w:cs="Arial"/>
          <w:bCs/>
          <w:i/>
          <w:iCs/>
          <w:sz w:val="20"/>
          <w:szCs w:val="20"/>
          <w:lang w:val="sr-Cyrl-RS"/>
        </w:rPr>
        <w:t xml:space="preserve"> иста ће бити прерачуната у динаре по средњем курсу Народне банке Србије на дан када је започето отварање понуда.</w:t>
      </w:r>
    </w:p>
    <w:p w:rsidR="00B81DF9" w:rsidRDefault="00B81DF9" w:rsidP="005E2DBF">
      <w:pPr>
        <w:autoSpaceDE w:val="0"/>
        <w:autoSpaceDN w:val="0"/>
        <w:adjustRightInd w:val="0"/>
        <w:jc w:val="right"/>
        <w:rPr>
          <w:b/>
          <w:sz w:val="24"/>
          <w:szCs w:val="24"/>
        </w:rPr>
      </w:pPr>
    </w:p>
    <w:p w:rsidR="00C82FF1" w:rsidRPr="005E2DBF" w:rsidRDefault="00C82FF1" w:rsidP="00C82FF1">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Pr>
          <w:b/>
          <w:sz w:val="24"/>
          <w:szCs w:val="24"/>
          <w:lang w:val="sr-Cyrl-RS"/>
        </w:rPr>
        <w:t>1</w:t>
      </w:r>
      <w:r w:rsidRPr="00EE4A02">
        <w:rPr>
          <w:b/>
          <w:sz w:val="24"/>
          <w:szCs w:val="24"/>
        </w:rPr>
        <w:t>.</w:t>
      </w:r>
    </w:p>
    <w:p w:rsidR="00B81DF9" w:rsidRDefault="00B81DF9" w:rsidP="005E2DBF">
      <w:pPr>
        <w:autoSpaceDE w:val="0"/>
        <w:autoSpaceDN w:val="0"/>
        <w:adjustRightInd w:val="0"/>
        <w:jc w:val="right"/>
        <w:rPr>
          <w:b/>
          <w:sz w:val="24"/>
          <w:szCs w:val="24"/>
        </w:rPr>
      </w:pPr>
    </w:p>
    <w:p w:rsidR="00F200F0" w:rsidRDefault="00B36EA6" w:rsidP="00B36EA6">
      <w:pPr>
        <w:spacing w:before="0"/>
        <w:jc w:val="center"/>
        <w:rPr>
          <w:rStyle w:val="BookTitle"/>
          <w:rFonts w:cs="Arial"/>
          <w:sz w:val="24"/>
          <w:szCs w:val="24"/>
          <w:lang w:val="sr-Cyrl-RS"/>
        </w:rPr>
      </w:pPr>
      <w:r w:rsidRPr="00EC5BB4">
        <w:rPr>
          <w:rStyle w:val="BookTitle"/>
          <w:rFonts w:cs="Arial"/>
          <w:sz w:val="24"/>
          <w:szCs w:val="24"/>
        </w:rPr>
        <w:t>ОБРАЗАЦ ПОНУДЕ</w:t>
      </w:r>
      <w:r>
        <w:rPr>
          <w:rStyle w:val="BookTitle"/>
          <w:rFonts w:cs="Arial"/>
          <w:sz w:val="24"/>
          <w:szCs w:val="24"/>
          <w:lang w:val="sr-Cyrl-RS"/>
        </w:rPr>
        <w:t xml:space="preserve"> </w:t>
      </w:r>
    </w:p>
    <w:p w:rsidR="00B36EA6" w:rsidRPr="00B36EA6" w:rsidRDefault="00F200F0" w:rsidP="00B36EA6">
      <w:pPr>
        <w:spacing w:before="0"/>
        <w:jc w:val="center"/>
        <w:rPr>
          <w:rStyle w:val="BookTitle"/>
          <w:rFonts w:cs="Arial"/>
          <w:sz w:val="24"/>
          <w:szCs w:val="24"/>
          <w:lang w:val="sr-Latn-RS"/>
        </w:rPr>
      </w:pPr>
      <w:r>
        <w:rPr>
          <w:rStyle w:val="BookTitle"/>
          <w:rFonts w:cs="Arial"/>
          <w:sz w:val="24"/>
          <w:szCs w:val="24"/>
          <w:lang w:val="sr-Cyrl-RS"/>
        </w:rPr>
        <w:t>ПАРТИЈА</w:t>
      </w:r>
      <w:r w:rsidR="00B36EA6">
        <w:rPr>
          <w:rStyle w:val="BookTitle"/>
          <w:rFonts w:cs="Arial"/>
          <w:sz w:val="24"/>
          <w:szCs w:val="24"/>
          <w:lang w:val="sr-Cyrl-RS"/>
        </w:rPr>
        <w:t xml:space="preserve"> </w:t>
      </w:r>
      <w:r w:rsidR="00B36EA6">
        <w:rPr>
          <w:rStyle w:val="BookTitle"/>
          <w:rFonts w:cs="Arial"/>
          <w:sz w:val="24"/>
          <w:szCs w:val="24"/>
          <w:lang w:val="sr-Latn-RS"/>
        </w:rPr>
        <w:t>2</w:t>
      </w:r>
    </w:p>
    <w:p w:rsidR="00B36EA6" w:rsidRPr="00EC5BB4" w:rsidRDefault="00B36EA6" w:rsidP="00B36EA6">
      <w:pPr>
        <w:spacing w:before="0"/>
        <w:rPr>
          <w:rStyle w:val="BookTitle"/>
          <w:rFonts w:cs="Arial"/>
          <w:sz w:val="24"/>
          <w:szCs w:val="24"/>
        </w:rPr>
      </w:pPr>
    </w:p>
    <w:p w:rsidR="00B36EA6" w:rsidRPr="0080391C" w:rsidRDefault="00B36EA6" w:rsidP="00B36EA6">
      <w:pPr>
        <w:spacing w:before="0"/>
        <w:rPr>
          <w:rFonts w:cs="Arial"/>
          <w:b/>
          <w:bCs/>
          <w:i/>
          <w:iCs/>
          <w:sz w:val="24"/>
          <w:szCs w:val="24"/>
        </w:rPr>
      </w:pPr>
      <w:r w:rsidRPr="0080391C">
        <w:rPr>
          <w:rFonts w:eastAsia="TimesNewRomanPS-BoldMT" w:cs="Arial"/>
          <w:bCs/>
          <w:color w:val="000000"/>
          <w:sz w:val="24"/>
          <w:szCs w:val="24"/>
        </w:rPr>
        <w:t xml:space="preserve">Понуда бр._________ од _______________ за  </w:t>
      </w:r>
      <w:r w:rsidRPr="0080391C">
        <w:rPr>
          <w:rFonts w:eastAsia="TimesNewRomanPS-BoldMT" w:cs="Arial"/>
          <w:bCs/>
          <w:color w:val="000000"/>
          <w:sz w:val="24"/>
          <w:szCs w:val="24"/>
          <w:lang w:val="sr-Cyrl-RS"/>
        </w:rPr>
        <w:t xml:space="preserve">отворени </w:t>
      </w:r>
      <w:r w:rsidRPr="0080391C">
        <w:rPr>
          <w:rFonts w:eastAsia="TimesNewRomanPS-BoldMT" w:cs="Arial"/>
          <w:bCs/>
          <w:color w:val="000000"/>
          <w:sz w:val="24"/>
          <w:szCs w:val="24"/>
        </w:rPr>
        <w:t xml:space="preserve">поступак јавне набавке </w:t>
      </w:r>
      <w:r w:rsidRPr="0080391C">
        <w:rPr>
          <w:rFonts w:eastAsia="TimesNewRomanPS-BoldMT" w:cs="Arial"/>
          <w:bCs/>
          <w:color w:val="000000"/>
          <w:sz w:val="24"/>
          <w:szCs w:val="24"/>
          <w:lang w:val="sr-Cyrl-RS"/>
        </w:rPr>
        <w:t>доб</w:t>
      </w:r>
      <w:r w:rsidRPr="0080391C">
        <w:rPr>
          <w:rFonts w:eastAsia="TimesNewRomanPS-BoldMT" w:cs="Arial"/>
          <w:bCs/>
          <w:color w:val="000000"/>
          <w:sz w:val="24"/>
          <w:szCs w:val="24"/>
          <w:lang w:val="sr-Latn-RS"/>
        </w:rPr>
        <w:t>a</w:t>
      </w:r>
      <w:r w:rsidRPr="0080391C">
        <w:rPr>
          <w:rFonts w:eastAsia="TimesNewRomanPS-BoldMT" w:cs="Arial"/>
          <w:bCs/>
          <w:color w:val="000000"/>
          <w:sz w:val="24"/>
          <w:szCs w:val="24"/>
          <w:lang w:val="sr-Cyrl-RS"/>
        </w:rPr>
        <w:t>ра</w:t>
      </w:r>
      <w:r>
        <w:rPr>
          <w:rFonts w:eastAsia="TimesNewRomanPS-BoldMT" w:cs="Arial"/>
          <w:bCs/>
          <w:color w:val="000000"/>
          <w:sz w:val="24"/>
          <w:szCs w:val="24"/>
          <w:lang w:val="sr-Cyrl-RS"/>
        </w:rPr>
        <w:t>,</w:t>
      </w:r>
      <w:r w:rsidRPr="0080391C">
        <w:rPr>
          <w:rFonts w:eastAsia="TimesNewRomanPS-BoldMT" w:cs="Arial"/>
          <w:bCs/>
          <w:color w:val="000000" w:themeColor="text1"/>
          <w:sz w:val="24"/>
          <w:szCs w:val="24"/>
          <w:lang w:val="sr-Cyrl-RS"/>
        </w:rPr>
        <w:t xml:space="preserve"> </w:t>
      </w:r>
      <w:r w:rsidRPr="00655097">
        <w:rPr>
          <w:b/>
          <w:sz w:val="24"/>
          <w:szCs w:val="24"/>
          <w:lang w:val="sr-Cyrl-RS"/>
        </w:rPr>
        <w:t>„</w:t>
      </w:r>
      <w:r w:rsidRPr="006136F4">
        <w:rPr>
          <w:b/>
          <w:sz w:val="24"/>
          <w:szCs w:val="24"/>
          <w:lang w:val="sr-Cyrl-RS"/>
        </w:rPr>
        <w:t xml:space="preserve">Приколице за превоз стубова и теретна возила са дизалицама“, Партија број </w:t>
      </w:r>
      <w:r>
        <w:rPr>
          <w:b/>
          <w:sz w:val="24"/>
          <w:szCs w:val="24"/>
          <w:lang w:val="sr-Latn-RS"/>
        </w:rPr>
        <w:t>2</w:t>
      </w:r>
      <w:r w:rsidRPr="006136F4">
        <w:rPr>
          <w:b/>
          <w:sz w:val="24"/>
          <w:szCs w:val="24"/>
          <w:lang w:val="sr-Cyrl-RS"/>
        </w:rPr>
        <w:t xml:space="preserve">,  </w:t>
      </w:r>
      <w:r w:rsidRPr="006136F4">
        <w:rPr>
          <w:b/>
          <w:sz w:val="24"/>
          <w:szCs w:val="24"/>
          <w:lang w:val="ru-RU"/>
        </w:rPr>
        <w:t>јавна набавка број ЈН/1000/0640</w:t>
      </w:r>
      <w:r w:rsidRPr="006136F4">
        <w:rPr>
          <w:b/>
          <w:sz w:val="24"/>
          <w:szCs w:val="24"/>
          <w:lang w:val="sr-Latn-RS"/>
        </w:rPr>
        <w:t>/201</w:t>
      </w:r>
      <w:r w:rsidRPr="006136F4">
        <w:rPr>
          <w:b/>
          <w:sz w:val="24"/>
          <w:szCs w:val="24"/>
          <w:lang w:val="sr-Cyrl-RS"/>
        </w:rPr>
        <w:t>7</w:t>
      </w:r>
      <w:r w:rsidRPr="006136F4">
        <w:rPr>
          <w:b/>
          <w:sz w:val="24"/>
          <w:szCs w:val="24"/>
          <w:lang w:val="sr-Cyrl-CS"/>
        </w:rPr>
        <w:t xml:space="preserve"> </w:t>
      </w:r>
    </w:p>
    <w:p w:rsidR="00B36EA6" w:rsidRPr="00EC5BB4" w:rsidRDefault="00B36EA6" w:rsidP="00B36EA6">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B36EA6" w:rsidRPr="00EC5BB4" w:rsidTr="00B36EA6">
        <w:trPr>
          <w:trHeight w:val="620"/>
        </w:trPr>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cs="Arial"/>
                <w:b/>
                <w:bCs/>
                <w:i/>
                <w:iCs/>
                <w:sz w:val="24"/>
                <w:szCs w:val="24"/>
              </w:rPr>
            </w:pPr>
          </w:p>
        </w:tc>
      </w:tr>
      <w:tr w:rsidR="00B36EA6" w:rsidRPr="00EC5BB4" w:rsidTr="00B36EA6">
        <w:trPr>
          <w:trHeight w:val="620"/>
        </w:trPr>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cs="Arial"/>
                <w:b/>
                <w:bCs/>
                <w:i/>
                <w:iCs/>
                <w:sz w:val="24"/>
                <w:szCs w:val="24"/>
              </w:rPr>
            </w:pPr>
          </w:p>
          <w:p w:rsidR="00B36EA6" w:rsidRPr="00EC5BB4" w:rsidRDefault="00B36EA6" w:rsidP="00B36EA6">
            <w:pPr>
              <w:spacing w:before="0"/>
              <w:rPr>
                <w:rFonts w:cs="Arial"/>
                <w:b/>
                <w:bCs/>
                <w:i/>
                <w:iCs/>
                <w:sz w:val="24"/>
                <w:szCs w:val="24"/>
              </w:rPr>
            </w:pPr>
          </w:p>
          <w:p w:rsidR="00B36EA6" w:rsidRPr="00EC5BB4" w:rsidRDefault="00B36EA6" w:rsidP="00B36EA6">
            <w:pPr>
              <w:spacing w:before="0"/>
              <w:rPr>
                <w:rFonts w:cs="Arial"/>
                <w:b/>
                <w:bCs/>
                <w:i/>
                <w:iCs/>
                <w:sz w:val="24"/>
                <w:szCs w:val="24"/>
              </w:rPr>
            </w:pPr>
          </w:p>
        </w:tc>
      </w:tr>
      <w:tr w:rsidR="00B36EA6" w:rsidRPr="00EC5BB4" w:rsidTr="00B36EA6">
        <w:trPr>
          <w:trHeight w:val="522"/>
        </w:trPr>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cs="Arial"/>
                <w:b/>
                <w:bCs/>
                <w:i/>
                <w:iCs/>
                <w:sz w:val="24"/>
                <w:szCs w:val="24"/>
              </w:rPr>
            </w:pPr>
          </w:p>
          <w:p w:rsidR="00B36EA6" w:rsidRPr="00EC5BB4" w:rsidRDefault="00B36EA6" w:rsidP="00B36EA6">
            <w:pPr>
              <w:spacing w:before="0"/>
              <w:rPr>
                <w:rFonts w:cs="Arial"/>
                <w:b/>
                <w:bCs/>
                <w:i/>
                <w:iCs/>
                <w:sz w:val="24"/>
                <w:szCs w:val="24"/>
              </w:rPr>
            </w:pPr>
          </w:p>
        </w:tc>
      </w:tr>
      <w:tr w:rsidR="00B36EA6" w:rsidRPr="00EC5BB4" w:rsidTr="00B36EA6">
        <w:trPr>
          <w:trHeight w:val="647"/>
        </w:trPr>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cs="Arial"/>
                <w:b/>
                <w:bCs/>
                <w:i/>
                <w:iCs/>
                <w:sz w:val="24"/>
                <w:szCs w:val="24"/>
              </w:rPr>
            </w:pPr>
          </w:p>
          <w:p w:rsidR="00B36EA6" w:rsidRPr="00EC5BB4" w:rsidRDefault="00B36EA6" w:rsidP="00B36EA6">
            <w:pPr>
              <w:spacing w:before="0"/>
              <w:rPr>
                <w:rFonts w:cs="Arial"/>
                <w:b/>
                <w:bCs/>
                <w:i/>
                <w:iCs/>
                <w:sz w:val="24"/>
                <w:szCs w:val="24"/>
              </w:rPr>
            </w:pPr>
          </w:p>
        </w:tc>
      </w:tr>
      <w:tr w:rsidR="00B36EA6" w:rsidRPr="00EC5BB4" w:rsidTr="00B36EA6">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cs="Arial"/>
                <w:b/>
                <w:bCs/>
                <w:i/>
                <w:iCs/>
                <w:sz w:val="24"/>
                <w:szCs w:val="24"/>
                <w:lang w:val="ru-RU"/>
              </w:rPr>
            </w:pPr>
          </w:p>
        </w:tc>
      </w:tr>
      <w:tr w:rsidR="00B36EA6" w:rsidRPr="00EC5BB4" w:rsidTr="00B36EA6">
        <w:trPr>
          <w:trHeight w:val="512"/>
        </w:trPr>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i/>
                <w:iCs/>
                <w:sz w:val="24"/>
                <w:szCs w:val="24"/>
              </w:rPr>
            </w:pPr>
          </w:p>
          <w:p w:rsidR="00B36EA6" w:rsidRPr="00EC5BB4" w:rsidRDefault="00B36EA6" w:rsidP="00B36EA6">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cs="Arial"/>
                <w:b/>
                <w:bCs/>
                <w:i/>
                <w:iCs/>
                <w:sz w:val="24"/>
                <w:szCs w:val="24"/>
              </w:rPr>
            </w:pPr>
          </w:p>
          <w:p w:rsidR="00B36EA6" w:rsidRPr="00EC5BB4" w:rsidRDefault="00B36EA6" w:rsidP="00B36EA6">
            <w:pPr>
              <w:spacing w:before="0"/>
              <w:rPr>
                <w:rFonts w:cs="Arial"/>
                <w:b/>
                <w:bCs/>
                <w:i/>
                <w:iCs/>
                <w:sz w:val="24"/>
                <w:szCs w:val="24"/>
              </w:rPr>
            </w:pPr>
          </w:p>
          <w:p w:rsidR="00B36EA6" w:rsidRPr="00EC5BB4" w:rsidRDefault="00B36EA6" w:rsidP="00B36EA6">
            <w:pPr>
              <w:spacing w:before="0"/>
              <w:rPr>
                <w:rFonts w:cs="Arial"/>
                <w:b/>
                <w:bCs/>
                <w:i/>
                <w:iCs/>
                <w:sz w:val="24"/>
                <w:szCs w:val="24"/>
              </w:rPr>
            </w:pPr>
          </w:p>
        </w:tc>
      </w:tr>
      <w:tr w:rsidR="00B36EA6" w:rsidRPr="00EC5BB4" w:rsidTr="00B36EA6">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B36EA6" w:rsidRPr="00EC5BB4" w:rsidRDefault="00B36EA6" w:rsidP="00B36EA6">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cs="Arial"/>
                <w:b/>
                <w:bCs/>
                <w:i/>
                <w:iCs/>
                <w:sz w:val="24"/>
                <w:szCs w:val="24"/>
                <w:lang w:val="ru-RU"/>
              </w:rPr>
            </w:pPr>
          </w:p>
        </w:tc>
      </w:tr>
      <w:tr w:rsidR="00B36EA6" w:rsidRPr="00EC5BB4" w:rsidTr="00B36EA6">
        <w:trPr>
          <w:trHeight w:val="557"/>
        </w:trPr>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pacing w:before="0"/>
              <w:rPr>
                <w:rFonts w:cs="Arial"/>
                <w:b/>
                <w:bCs/>
                <w:i/>
                <w:iCs/>
                <w:sz w:val="24"/>
                <w:szCs w:val="24"/>
              </w:rPr>
            </w:pPr>
          </w:p>
        </w:tc>
      </w:tr>
      <w:tr w:rsidR="00B36EA6" w:rsidRPr="00EC5BB4" w:rsidTr="00B36EA6">
        <w:trPr>
          <w:trHeight w:val="530"/>
        </w:trPr>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pacing w:before="0"/>
              <w:rPr>
                <w:rFonts w:cs="Arial"/>
                <w:b/>
                <w:bCs/>
                <w:i/>
                <w:iCs/>
                <w:sz w:val="24"/>
                <w:szCs w:val="24"/>
              </w:rPr>
            </w:pPr>
          </w:p>
        </w:tc>
      </w:tr>
      <w:tr w:rsidR="00B36EA6" w:rsidRPr="00EC5BB4" w:rsidTr="00B36EA6">
        <w:trPr>
          <w:trHeight w:val="598"/>
        </w:trPr>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pacing w:before="0"/>
              <w:rPr>
                <w:rFonts w:cs="Arial"/>
                <w:b/>
                <w:bCs/>
                <w:i/>
                <w:iCs/>
                <w:sz w:val="24"/>
                <w:szCs w:val="24"/>
                <w:lang w:val="ru-RU"/>
              </w:rPr>
            </w:pPr>
          </w:p>
        </w:tc>
      </w:tr>
      <w:tr w:rsidR="00B36EA6" w:rsidRPr="00EC5BB4" w:rsidTr="00B36EA6">
        <w:trPr>
          <w:trHeight w:val="593"/>
        </w:trPr>
        <w:tc>
          <w:tcPr>
            <w:tcW w:w="4621"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ind w:firstLine="708"/>
              <w:rPr>
                <w:rFonts w:cs="Arial"/>
                <w:b/>
                <w:bCs/>
                <w:i/>
                <w:iCs/>
                <w:sz w:val="24"/>
                <w:szCs w:val="24"/>
                <w:lang w:val="ru-RU"/>
              </w:rPr>
            </w:pPr>
          </w:p>
          <w:p w:rsidR="00B36EA6" w:rsidRPr="00EC5BB4" w:rsidRDefault="00B36EA6" w:rsidP="00527776">
            <w:pPr>
              <w:spacing w:before="0"/>
              <w:rPr>
                <w:rFonts w:cs="Arial"/>
                <w:b/>
                <w:bCs/>
                <w:i/>
                <w:iCs/>
                <w:sz w:val="24"/>
                <w:szCs w:val="24"/>
                <w:lang w:val="ru-RU"/>
              </w:rPr>
            </w:pPr>
          </w:p>
        </w:tc>
      </w:tr>
    </w:tbl>
    <w:p w:rsidR="00B36EA6" w:rsidRPr="00EC5BB4" w:rsidRDefault="00B36EA6" w:rsidP="00B36EA6">
      <w:pPr>
        <w:spacing w:before="0"/>
        <w:rPr>
          <w:rFonts w:cs="Arial"/>
          <w:sz w:val="24"/>
          <w:szCs w:val="24"/>
        </w:rPr>
      </w:pPr>
    </w:p>
    <w:p w:rsidR="00B36EA6" w:rsidRPr="00EC5BB4" w:rsidRDefault="00B36EA6" w:rsidP="00B36EA6">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B36EA6" w:rsidRPr="00EC5BB4" w:rsidRDefault="00B36EA6" w:rsidP="00B36EA6">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B36EA6" w:rsidRPr="00EC5BB4" w:rsidTr="00B36EA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jc w:val="center"/>
              <w:rPr>
                <w:rFonts w:cs="Arial"/>
                <w:sz w:val="24"/>
                <w:szCs w:val="24"/>
              </w:rPr>
            </w:pPr>
          </w:p>
          <w:p w:rsidR="00B36EA6" w:rsidRPr="00EC5BB4" w:rsidRDefault="00B36EA6" w:rsidP="00B36EA6">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B36EA6" w:rsidRPr="00EC5BB4" w:rsidTr="00B36EA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jc w:val="center"/>
              <w:rPr>
                <w:rFonts w:eastAsia="TimesNewRomanPSMT" w:cs="Arial"/>
                <w:b/>
                <w:bCs/>
                <w:sz w:val="24"/>
                <w:szCs w:val="24"/>
              </w:rPr>
            </w:pPr>
          </w:p>
          <w:p w:rsidR="00B36EA6" w:rsidRPr="00EC5BB4" w:rsidRDefault="00B36EA6" w:rsidP="00B36EA6">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B36EA6" w:rsidRPr="00EC5BB4" w:rsidTr="00B36EA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jc w:val="center"/>
              <w:rPr>
                <w:rFonts w:eastAsia="TimesNewRomanPSMT" w:cs="Arial"/>
                <w:b/>
                <w:bCs/>
                <w:sz w:val="24"/>
                <w:szCs w:val="24"/>
              </w:rPr>
            </w:pPr>
          </w:p>
          <w:p w:rsidR="00B36EA6" w:rsidRPr="00EC5BB4" w:rsidRDefault="00B36EA6" w:rsidP="00B36EA6">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B36EA6" w:rsidRPr="00EC5BB4" w:rsidRDefault="00B36EA6" w:rsidP="00B36EA6">
      <w:pPr>
        <w:spacing w:before="0"/>
        <w:rPr>
          <w:rFonts w:cs="Arial"/>
          <w:b/>
          <w:i/>
          <w:iCs/>
          <w:sz w:val="24"/>
          <w:szCs w:val="24"/>
          <w:lang w:val="ru-RU"/>
        </w:rPr>
      </w:pPr>
    </w:p>
    <w:p w:rsidR="00B36EA6" w:rsidRDefault="00B36EA6" w:rsidP="00B36EA6">
      <w:pPr>
        <w:spacing w:before="0"/>
        <w:rPr>
          <w:rFonts w:cs="Arial"/>
          <w:i/>
          <w:i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527776" w:rsidRDefault="00527776" w:rsidP="00B36EA6">
      <w:pPr>
        <w:spacing w:before="0"/>
        <w:rPr>
          <w:rFonts w:cs="Arial"/>
          <w:i/>
          <w:iCs/>
          <w:sz w:val="20"/>
          <w:szCs w:val="20"/>
          <w:lang w:val="ru-RU"/>
        </w:rPr>
      </w:pPr>
    </w:p>
    <w:p w:rsidR="00527776" w:rsidRPr="0042687E" w:rsidRDefault="00527776" w:rsidP="00B36EA6">
      <w:pPr>
        <w:spacing w:before="0"/>
        <w:rPr>
          <w:rFonts w:eastAsia="TimesNewRomanPSMT" w:cs="Arial"/>
          <w:bCs/>
          <w:sz w:val="20"/>
          <w:szCs w:val="20"/>
        </w:rPr>
      </w:pPr>
    </w:p>
    <w:p w:rsidR="00B36EA6" w:rsidRDefault="00B36EA6" w:rsidP="00B36EA6">
      <w:pPr>
        <w:spacing w:before="0"/>
        <w:rPr>
          <w:rFonts w:eastAsia="TimesNewRomanPSMT" w:cs="Arial"/>
          <w:b/>
          <w:bCs/>
          <w:i/>
          <w:sz w:val="24"/>
          <w:szCs w:val="24"/>
          <w:lang w:val="sr-Cyrl-CS"/>
        </w:rPr>
      </w:pPr>
    </w:p>
    <w:p w:rsidR="00B36EA6" w:rsidRPr="00EC5BB4" w:rsidRDefault="00B36EA6" w:rsidP="00B36EA6">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B36EA6" w:rsidRPr="00EC5BB4" w:rsidRDefault="00B36EA6" w:rsidP="00B36EA6">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cs="Arial"/>
                <w:sz w:val="24"/>
                <w:szCs w:val="24"/>
              </w:rPr>
            </w:pPr>
          </w:p>
          <w:p w:rsidR="00B36EA6" w:rsidRPr="00EC5BB4" w:rsidRDefault="00B36EA6" w:rsidP="00B36EA6">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rPr>
          <w:trHeight w:val="557"/>
        </w:trPr>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lang w:val="ru-RU"/>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lang w:val="ru-RU"/>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rPr>
          <w:trHeight w:val="512"/>
        </w:trPr>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lang w:val="ru-RU"/>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lang w:val="ru-RU"/>
              </w:rPr>
            </w:pPr>
          </w:p>
        </w:tc>
      </w:tr>
    </w:tbl>
    <w:p w:rsidR="00B36EA6" w:rsidRDefault="00B36EA6" w:rsidP="00B36EA6">
      <w:pPr>
        <w:spacing w:before="0"/>
        <w:rPr>
          <w:rFonts w:cs="Arial"/>
          <w:b/>
          <w:bCs/>
          <w:i/>
          <w:iCs/>
          <w:sz w:val="20"/>
          <w:szCs w:val="20"/>
          <w:u w:val="single"/>
          <w:lang w:val="ru-RU"/>
        </w:rPr>
      </w:pPr>
    </w:p>
    <w:p w:rsidR="00B36EA6" w:rsidRPr="0042687E" w:rsidRDefault="00B36EA6" w:rsidP="00B36EA6">
      <w:pPr>
        <w:spacing w:before="0"/>
        <w:rPr>
          <w:rFonts w:cs="Arial"/>
          <w:i/>
          <w:iCs/>
          <w:sz w:val="20"/>
          <w:szCs w:val="20"/>
          <w:lang w:val="ru-RU"/>
        </w:rPr>
      </w:pPr>
      <w:r w:rsidRPr="0042687E">
        <w:rPr>
          <w:rFonts w:cs="Arial"/>
          <w:b/>
          <w:bCs/>
          <w:i/>
          <w:iCs/>
          <w:sz w:val="20"/>
          <w:szCs w:val="20"/>
          <w:u w:val="single"/>
          <w:lang w:val="ru-RU"/>
        </w:rPr>
        <w:t>Напомена:</w:t>
      </w:r>
    </w:p>
    <w:p w:rsidR="00B36EA6" w:rsidRPr="00D9669E" w:rsidRDefault="00B36EA6" w:rsidP="00B36EA6">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36EA6" w:rsidRDefault="00B36EA6" w:rsidP="00B36EA6">
      <w:pPr>
        <w:spacing w:before="0"/>
        <w:rPr>
          <w:rFonts w:eastAsia="TimesNewRomanPSMT" w:cs="Arial"/>
          <w:b/>
          <w:bCs/>
          <w:i/>
          <w:sz w:val="24"/>
          <w:szCs w:val="24"/>
          <w:lang w:val="sr-Cyrl-CS"/>
        </w:rPr>
      </w:pPr>
    </w:p>
    <w:p w:rsidR="001237E2" w:rsidRDefault="001237E2" w:rsidP="00B36EA6">
      <w:pPr>
        <w:spacing w:before="0"/>
        <w:rPr>
          <w:rFonts w:eastAsia="TimesNewRomanPSMT" w:cs="Arial"/>
          <w:b/>
          <w:bCs/>
          <w:i/>
          <w:sz w:val="24"/>
          <w:szCs w:val="24"/>
          <w:lang w:val="sr-Cyrl-CS"/>
        </w:rPr>
      </w:pPr>
    </w:p>
    <w:p w:rsidR="00527776" w:rsidRDefault="00527776" w:rsidP="00B36EA6">
      <w:pPr>
        <w:spacing w:before="0"/>
        <w:rPr>
          <w:rFonts w:eastAsia="TimesNewRomanPSMT" w:cs="Arial"/>
          <w:b/>
          <w:bCs/>
          <w:i/>
          <w:sz w:val="24"/>
          <w:szCs w:val="24"/>
          <w:lang w:val="sr-Cyrl-CS"/>
        </w:rPr>
      </w:pPr>
    </w:p>
    <w:p w:rsidR="001237E2" w:rsidRDefault="001237E2" w:rsidP="00B36EA6">
      <w:pPr>
        <w:spacing w:before="0"/>
        <w:rPr>
          <w:rFonts w:eastAsia="TimesNewRomanPSMT" w:cs="Arial"/>
          <w:b/>
          <w:bCs/>
          <w:i/>
          <w:sz w:val="24"/>
          <w:szCs w:val="24"/>
          <w:lang w:val="sr-Cyrl-CS"/>
        </w:rPr>
      </w:pPr>
    </w:p>
    <w:p w:rsidR="00B36EA6" w:rsidRPr="00EC5BB4" w:rsidRDefault="00B36EA6" w:rsidP="00B36EA6">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 xml:space="preserve">ПОДАЦИ </w:t>
      </w:r>
      <w:r>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rsidR="00B36EA6" w:rsidRPr="00EC5BB4" w:rsidRDefault="00B36EA6" w:rsidP="00B36EA6">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cs="Arial"/>
                <w:sz w:val="24"/>
                <w:szCs w:val="24"/>
              </w:rPr>
            </w:pPr>
          </w:p>
          <w:p w:rsidR="00B36EA6" w:rsidRPr="00EC5BB4" w:rsidRDefault="00B36EA6" w:rsidP="00B36EA6">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lang w:val="ru-RU"/>
              </w:rPr>
            </w:pPr>
          </w:p>
        </w:tc>
      </w:tr>
      <w:tr w:rsidR="00B36EA6" w:rsidRPr="00EC5BB4" w:rsidTr="00B36EA6">
        <w:trPr>
          <w:trHeight w:val="557"/>
        </w:trPr>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lang w:val="ru-RU"/>
              </w:rPr>
            </w:pPr>
          </w:p>
        </w:tc>
      </w:tr>
      <w:tr w:rsidR="00B36EA6" w:rsidRPr="00EC5BB4" w:rsidTr="00B36EA6">
        <w:trPr>
          <w:trHeight w:val="602"/>
        </w:trPr>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lang w:val="ru-RU"/>
              </w:rPr>
            </w:pPr>
          </w:p>
        </w:tc>
      </w:tr>
      <w:tr w:rsidR="00B36EA6" w:rsidRPr="00EC5BB4" w:rsidTr="00B36EA6">
        <w:trPr>
          <w:trHeight w:val="503"/>
        </w:trPr>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lang w:val="ru-RU"/>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r w:rsidR="00B36EA6" w:rsidRPr="00EC5BB4" w:rsidTr="00B36EA6">
        <w:tc>
          <w:tcPr>
            <w:tcW w:w="465"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B36EA6" w:rsidRPr="00EC5BB4" w:rsidRDefault="00B36EA6" w:rsidP="00B36EA6">
            <w:pPr>
              <w:snapToGrid w:val="0"/>
              <w:spacing w:before="0"/>
              <w:rPr>
                <w:rFonts w:eastAsia="TimesNewRomanPSMT" w:cs="Arial"/>
                <w:bCs/>
                <w:i/>
                <w:sz w:val="24"/>
                <w:szCs w:val="24"/>
              </w:rPr>
            </w:pPr>
          </w:p>
          <w:p w:rsidR="00B36EA6" w:rsidRPr="00EC5BB4" w:rsidRDefault="00B36EA6" w:rsidP="00B36EA6">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36EA6" w:rsidRPr="00EC5BB4" w:rsidRDefault="00B36EA6" w:rsidP="00B36EA6">
            <w:pPr>
              <w:snapToGrid w:val="0"/>
              <w:spacing w:before="0"/>
              <w:rPr>
                <w:rFonts w:eastAsia="TimesNewRomanPSMT" w:cs="Arial"/>
                <w:b/>
                <w:bCs/>
                <w:sz w:val="24"/>
                <w:szCs w:val="24"/>
              </w:rPr>
            </w:pPr>
          </w:p>
        </w:tc>
      </w:tr>
    </w:tbl>
    <w:p w:rsidR="00B36EA6" w:rsidRPr="00EC5BB4" w:rsidRDefault="00B36EA6" w:rsidP="00B36EA6">
      <w:pPr>
        <w:spacing w:before="0"/>
        <w:rPr>
          <w:rFonts w:cs="Arial"/>
          <w:b/>
          <w:bCs/>
          <w:i/>
          <w:iCs/>
          <w:sz w:val="24"/>
          <w:szCs w:val="24"/>
          <w:u w:val="single"/>
        </w:rPr>
      </w:pPr>
    </w:p>
    <w:p w:rsidR="00B36EA6" w:rsidRPr="0042687E" w:rsidRDefault="00B36EA6" w:rsidP="00B36EA6">
      <w:pPr>
        <w:spacing w:before="0"/>
        <w:rPr>
          <w:rFonts w:cs="Arial"/>
          <w:i/>
          <w:iCs/>
          <w:sz w:val="20"/>
          <w:szCs w:val="20"/>
          <w:lang w:val="ru-RU"/>
        </w:rPr>
      </w:pPr>
      <w:r w:rsidRPr="0042687E">
        <w:rPr>
          <w:rFonts w:cs="Arial"/>
          <w:b/>
          <w:bCs/>
          <w:i/>
          <w:iCs/>
          <w:sz w:val="20"/>
          <w:szCs w:val="20"/>
          <w:u w:val="single"/>
        </w:rPr>
        <w:t>Напомена:</w:t>
      </w:r>
    </w:p>
    <w:p w:rsidR="00B36EA6" w:rsidRDefault="00B36EA6" w:rsidP="00B36EA6">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237E2" w:rsidRDefault="001237E2"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Default="00B9625F" w:rsidP="00B36EA6">
      <w:pPr>
        <w:spacing w:before="0"/>
        <w:rPr>
          <w:rFonts w:cs="Arial"/>
          <w:i/>
          <w:iCs/>
          <w:sz w:val="20"/>
          <w:szCs w:val="20"/>
          <w:lang w:val="ru-RU"/>
        </w:rPr>
      </w:pPr>
    </w:p>
    <w:p w:rsidR="00B9625F" w:rsidRPr="001237E2" w:rsidRDefault="00B9625F" w:rsidP="00B36EA6">
      <w:pPr>
        <w:spacing w:before="0"/>
        <w:rPr>
          <w:rFonts w:cs="Arial"/>
          <w:i/>
          <w:iCs/>
          <w:sz w:val="20"/>
          <w:szCs w:val="20"/>
          <w:lang w:val="ru-RU"/>
        </w:rPr>
      </w:pPr>
    </w:p>
    <w:p w:rsidR="00B36EA6" w:rsidRPr="00F819B9" w:rsidRDefault="00B36EA6" w:rsidP="00B36EA6">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Pr="00BA2C2D">
        <w:rPr>
          <w:rFonts w:eastAsia="TimesNewRomanPSMT" w:cs="Arial"/>
          <w:b/>
          <w:bCs/>
          <w:i/>
          <w:sz w:val="24"/>
          <w:szCs w:val="24"/>
          <w:lang w:val="sr-Cyrl-CS"/>
        </w:rPr>
        <w:t>ЦЕНА И КОМЕРЦИЈАЛНИ УСЛОВИ ПОНУДЕ</w:t>
      </w:r>
    </w:p>
    <w:p w:rsidR="00B36EA6" w:rsidRPr="00EC5BB4" w:rsidRDefault="00B36EA6" w:rsidP="00B36EA6">
      <w:pPr>
        <w:spacing w:before="0"/>
        <w:jc w:val="center"/>
        <w:rPr>
          <w:rFonts w:cs="Arial"/>
          <w:b/>
          <w:bCs/>
          <w:i/>
          <w:iCs/>
          <w:sz w:val="24"/>
          <w:szCs w:val="24"/>
          <w:u w:val="single"/>
          <w:lang w:val="sr-Cyrl-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4154"/>
      </w:tblGrid>
      <w:tr w:rsidR="00B36EA6" w:rsidRPr="00EC5BB4" w:rsidTr="00B36EA6">
        <w:trPr>
          <w:trHeight w:val="485"/>
        </w:trPr>
        <w:tc>
          <w:tcPr>
            <w:tcW w:w="5197" w:type="dxa"/>
            <w:shd w:val="clear" w:color="auto" w:fill="C6D9F1" w:themeFill="text2" w:themeFillTint="33"/>
            <w:vAlign w:val="center"/>
          </w:tcPr>
          <w:p w:rsidR="00B36EA6" w:rsidRPr="00EC5BB4" w:rsidRDefault="00B36EA6" w:rsidP="00B36EA6">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54" w:type="dxa"/>
            <w:shd w:val="clear" w:color="auto" w:fill="C6D9F1" w:themeFill="text2" w:themeFillTint="33"/>
            <w:vAlign w:val="center"/>
          </w:tcPr>
          <w:p w:rsidR="00B36EA6" w:rsidRPr="00EC5BB4" w:rsidRDefault="00B36EA6" w:rsidP="00B36EA6">
            <w:pPr>
              <w:spacing w:before="0"/>
              <w:jc w:val="center"/>
              <w:rPr>
                <w:rFonts w:cs="Arial"/>
                <w:b/>
                <w:bCs/>
                <w:i/>
                <w:iCs/>
                <w:sz w:val="24"/>
                <w:szCs w:val="24"/>
                <w:lang w:val="sr-Cyrl-CS"/>
              </w:rPr>
            </w:pPr>
            <w:r w:rsidRPr="00EC5BB4">
              <w:rPr>
                <w:rFonts w:cs="Arial"/>
                <w:b/>
                <w:bCs/>
                <w:i/>
                <w:iCs/>
                <w:sz w:val="24"/>
                <w:szCs w:val="24"/>
                <w:lang w:val="sr-Cyrl-CS"/>
              </w:rPr>
              <w:t>УКУПНА ЦЕНА</w:t>
            </w:r>
            <w:r>
              <w:rPr>
                <w:rFonts w:cs="Arial"/>
                <w:b/>
                <w:bCs/>
                <w:i/>
                <w:iCs/>
                <w:sz w:val="24"/>
                <w:szCs w:val="24"/>
                <w:lang w:val="sr-Cyrl-CS"/>
              </w:rPr>
              <w:t xml:space="preserve"> ДОБАРА            </w:t>
            </w:r>
            <w:r w:rsidRPr="00EC5BB4">
              <w:rPr>
                <w:rFonts w:cs="Arial"/>
                <w:b/>
                <w:bCs/>
                <w:i/>
                <w:iCs/>
                <w:sz w:val="24"/>
                <w:szCs w:val="24"/>
                <w:lang w:val="sr-Cyrl-CS"/>
              </w:rPr>
              <w:t xml:space="preserve"> </w:t>
            </w:r>
            <w:r w:rsidRPr="00EC5BB4">
              <w:rPr>
                <w:rFonts w:eastAsia="Arial Unicode MS" w:cs="Arial"/>
                <w:b/>
                <w:bCs/>
                <w:i/>
                <w:iCs/>
                <w:kern w:val="1"/>
                <w:sz w:val="24"/>
                <w:szCs w:val="24"/>
                <w:lang w:val="sr-Cyrl-CS" w:eastAsia="ar-SA"/>
              </w:rPr>
              <w:t xml:space="preserve">дин. / </w:t>
            </w:r>
            <w:r w:rsidRPr="00607E07">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Pr>
                <w:rFonts w:cs="Arial"/>
                <w:b/>
                <w:bCs/>
                <w:i/>
                <w:iCs/>
                <w:sz w:val="24"/>
                <w:szCs w:val="24"/>
                <w:lang w:val="sr-Cyrl-CS"/>
              </w:rPr>
              <w:t>без ПДВ</w:t>
            </w:r>
          </w:p>
        </w:tc>
      </w:tr>
      <w:tr w:rsidR="00B36EA6" w:rsidRPr="00EC5BB4" w:rsidTr="00B36EA6">
        <w:trPr>
          <w:trHeight w:val="440"/>
        </w:trPr>
        <w:tc>
          <w:tcPr>
            <w:tcW w:w="5197" w:type="dxa"/>
            <w:vAlign w:val="center"/>
          </w:tcPr>
          <w:p w:rsidR="00B36EA6" w:rsidRPr="00854860" w:rsidRDefault="00B36EA6" w:rsidP="00B36EA6">
            <w:pPr>
              <w:spacing w:before="0"/>
              <w:jc w:val="center"/>
              <w:rPr>
                <w:b/>
                <w:sz w:val="24"/>
                <w:szCs w:val="24"/>
                <w:lang w:val="sr-Cyrl-RS"/>
              </w:rPr>
            </w:pPr>
            <w:r w:rsidRPr="00854860">
              <w:rPr>
                <w:b/>
                <w:sz w:val="24"/>
                <w:szCs w:val="24"/>
                <w:lang w:val="sr-Cyrl-RS"/>
              </w:rPr>
              <w:t>Набавка добара</w:t>
            </w:r>
          </w:p>
          <w:p w:rsidR="00B36EA6" w:rsidRPr="00EC5BB4" w:rsidRDefault="00B36EA6" w:rsidP="00527776">
            <w:pPr>
              <w:spacing w:before="0"/>
              <w:jc w:val="center"/>
              <w:rPr>
                <w:rFonts w:cs="Arial"/>
                <w:b/>
                <w:i/>
                <w:sz w:val="24"/>
                <w:szCs w:val="24"/>
                <w:lang w:val="sr-Cyrl-CS"/>
              </w:rPr>
            </w:pPr>
            <w:r>
              <w:rPr>
                <w:b/>
                <w:sz w:val="24"/>
                <w:szCs w:val="24"/>
                <w:lang w:val="sr-Cyrl-CS"/>
              </w:rPr>
              <w:t>„</w:t>
            </w:r>
            <w:r w:rsidRPr="0048470B">
              <w:rPr>
                <w:rFonts w:cs="Arial"/>
                <w:b/>
                <w:sz w:val="24"/>
                <w:szCs w:val="24"/>
                <w:lang w:val="sr-Cyrl-RS"/>
              </w:rPr>
              <w:t>Приколице за превоз стубова и теретна возила са дизалицама“</w:t>
            </w:r>
            <w:r w:rsidRPr="00E84899">
              <w:rPr>
                <w:rFonts w:cs="Arial"/>
                <w:b/>
                <w:sz w:val="24"/>
                <w:szCs w:val="24"/>
                <w:lang w:val="sr-Cyrl-RS"/>
              </w:rPr>
              <w:t>,</w:t>
            </w:r>
            <w:r w:rsidRPr="00B55249">
              <w:rPr>
                <w:rFonts w:cs="Arial"/>
                <w:b/>
                <w:sz w:val="24"/>
                <w:szCs w:val="24"/>
                <w:lang w:val="sr-Cyrl-RS"/>
              </w:rPr>
              <w:t xml:space="preserve"> Партија број </w:t>
            </w:r>
            <w:r>
              <w:rPr>
                <w:rFonts w:cs="Arial"/>
                <w:b/>
                <w:sz w:val="24"/>
                <w:szCs w:val="24"/>
                <w:lang w:val="sr-Latn-RS"/>
              </w:rPr>
              <w:t>2</w:t>
            </w:r>
            <w:r>
              <w:rPr>
                <w:rFonts w:cs="Arial"/>
                <w:b/>
                <w:sz w:val="24"/>
                <w:szCs w:val="24"/>
                <w:lang w:val="sr-Cyrl-RS"/>
              </w:rPr>
              <w:t>,</w:t>
            </w:r>
            <w:r>
              <w:rPr>
                <w:rFonts w:cs="Arial"/>
                <w:sz w:val="24"/>
                <w:szCs w:val="24"/>
                <w:lang w:val="sr-Cyrl-RS"/>
              </w:rPr>
              <w:t xml:space="preserve"> </w:t>
            </w:r>
            <w:r w:rsidRPr="00E84899">
              <w:rPr>
                <w:rFonts w:cs="Arial"/>
                <w:b/>
                <w:sz w:val="24"/>
                <w:szCs w:val="24"/>
                <w:lang w:val="sr-Cyrl-RS"/>
              </w:rPr>
              <w:t xml:space="preserve"> </w:t>
            </w:r>
            <w:r>
              <w:rPr>
                <w:rFonts w:cs="Arial"/>
                <w:b/>
                <w:sz w:val="24"/>
                <w:szCs w:val="24"/>
                <w:lang w:val="ru-RU"/>
              </w:rPr>
              <w:t>јавна набавка број ЈН/10</w:t>
            </w:r>
            <w:r w:rsidRPr="00E84899">
              <w:rPr>
                <w:rFonts w:cs="Arial"/>
                <w:b/>
                <w:sz w:val="24"/>
                <w:szCs w:val="24"/>
                <w:lang w:val="ru-RU"/>
              </w:rPr>
              <w:t>00/0</w:t>
            </w:r>
            <w:r>
              <w:rPr>
                <w:rFonts w:cs="Arial"/>
                <w:b/>
                <w:sz w:val="24"/>
                <w:szCs w:val="24"/>
                <w:lang w:val="ru-RU"/>
              </w:rPr>
              <w:t>640</w:t>
            </w:r>
            <w:r w:rsidRPr="00E84899">
              <w:rPr>
                <w:rFonts w:cs="Arial"/>
                <w:b/>
                <w:sz w:val="24"/>
                <w:szCs w:val="24"/>
                <w:lang w:val="sr-Latn-RS"/>
              </w:rPr>
              <w:t>/201</w:t>
            </w:r>
            <w:r w:rsidRPr="00E84899">
              <w:rPr>
                <w:rFonts w:cs="Arial"/>
                <w:b/>
                <w:sz w:val="24"/>
                <w:szCs w:val="24"/>
                <w:lang w:val="sr-Cyrl-RS"/>
              </w:rPr>
              <w:t>7</w:t>
            </w:r>
            <w:r w:rsidRPr="00E84899">
              <w:rPr>
                <w:rFonts w:cs="Arial"/>
                <w:b/>
                <w:sz w:val="24"/>
                <w:szCs w:val="24"/>
                <w:lang w:val="sr-Cyrl-CS"/>
              </w:rPr>
              <w:t xml:space="preserve"> </w:t>
            </w:r>
          </w:p>
        </w:tc>
        <w:tc>
          <w:tcPr>
            <w:tcW w:w="4154" w:type="dxa"/>
          </w:tcPr>
          <w:p w:rsidR="00B36EA6" w:rsidRPr="00EC5BB4" w:rsidRDefault="00B36EA6" w:rsidP="00B36EA6">
            <w:pPr>
              <w:spacing w:before="0"/>
              <w:jc w:val="center"/>
              <w:rPr>
                <w:rFonts w:cs="Arial"/>
                <w:b/>
                <w:bCs/>
                <w:i/>
                <w:iCs/>
                <w:sz w:val="24"/>
                <w:szCs w:val="24"/>
                <w:lang w:val="sr-Cyrl-CS"/>
              </w:rPr>
            </w:pPr>
          </w:p>
          <w:p w:rsidR="00B36EA6" w:rsidRPr="00EC5BB4" w:rsidRDefault="00B36EA6" w:rsidP="00B36EA6">
            <w:pPr>
              <w:spacing w:before="0"/>
              <w:jc w:val="center"/>
              <w:rPr>
                <w:rFonts w:cs="Arial"/>
                <w:b/>
                <w:bCs/>
                <w:i/>
                <w:iCs/>
                <w:sz w:val="24"/>
                <w:szCs w:val="24"/>
                <w:lang w:val="sr-Cyrl-CS"/>
              </w:rPr>
            </w:pPr>
          </w:p>
        </w:tc>
      </w:tr>
    </w:tbl>
    <w:p w:rsidR="00B36EA6" w:rsidRPr="00EC5BB4" w:rsidRDefault="00B36EA6" w:rsidP="00B36EA6">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4462"/>
      </w:tblGrid>
      <w:tr w:rsidR="00B36EA6" w:rsidRPr="00EC5BB4" w:rsidTr="00E1649F">
        <w:trPr>
          <w:trHeight w:val="647"/>
        </w:trPr>
        <w:tc>
          <w:tcPr>
            <w:tcW w:w="5172" w:type="dxa"/>
            <w:shd w:val="clear" w:color="auto" w:fill="C6D9F1" w:themeFill="text2" w:themeFillTint="33"/>
            <w:vAlign w:val="center"/>
          </w:tcPr>
          <w:p w:rsidR="00B36EA6" w:rsidRPr="00EC5BB4" w:rsidRDefault="00B36EA6" w:rsidP="00B36EA6">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462" w:type="dxa"/>
            <w:shd w:val="clear" w:color="auto" w:fill="C6D9F1" w:themeFill="text2" w:themeFillTint="33"/>
            <w:vAlign w:val="center"/>
          </w:tcPr>
          <w:p w:rsidR="00B36EA6" w:rsidRPr="00EC5BB4" w:rsidRDefault="00B36EA6" w:rsidP="00B36EA6">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B36EA6" w:rsidRPr="00EC5BB4" w:rsidTr="00E1649F">
        <w:trPr>
          <w:trHeight w:val="1921"/>
        </w:trPr>
        <w:tc>
          <w:tcPr>
            <w:tcW w:w="5172" w:type="dxa"/>
          </w:tcPr>
          <w:p w:rsidR="00B36EA6" w:rsidRDefault="00B36EA6" w:rsidP="00B36EA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B36EA6" w:rsidRPr="00BA2C2D" w:rsidRDefault="00B36EA6" w:rsidP="00B36EA6">
            <w:pPr>
              <w:spacing w:before="0"/>
              <w:jc w:val="center"/>
              <w:rPr>
                <w:rFonts w:cs="Arial"/>
                <w:b/>
                <w:bCs/>
                <w:i/>
                <w:iCs/>
                <w:sz w:val="20"/>
                <w:szCs w:val="20"/>
                <w:lang w:val="sr-Cyrl-CS"/>
              </w:rPr>
            </w:pPr>
          </w:p>
          <w:p w:rsidR="00B36EA6" w:rsidRPr="001C2B57" w:rsidRDefault="00B36EA6" w:rsidP="00B36EA6">
            <w:pPr>
              <w:pStyle w:val="KDParagraf"/>
              <w:spacing w:before="0"/>
              <w:rPr>
                <w:rFonts w:eastAsia="Calibri"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669E">
              <w:rPr>
                <w:rFonts w:eastAsia="Calibri"/>
              </w:rPr>
              <w:t>након испоруке</w:t>
            </w:r>
            <w:r>
              <w:rPr>
                <w:rFonts w:eastAsia="Calibri"/>
                <w:lang w:val="sr-Cyrl-RS"/>
              </w:rPr>
              <w:t xml:space="preserve"> добара</w:t>
            </w:r>
            <w:r w:rsidRPr="00D9669E">
              <w:rPr>
                <w:rFonts w:cs="Arial"/>
                <w:b/>
                <w:bCs/>
                <w:i/>
                <w:iCs/>
                <w:lang w:val="sr-Cyrl-CS"/>
              </w:rPr>
              <w:t xml:space="preserve"> </w:t>
            </w:r>
            <w:r w:rsidRPr="00D9669E">
              <w:rPr>
                <w:rFonts w:eastAsia="Calibri"/>
              </w:rPr>
              <w:t xml:space="preserve">у року до </w:t>
            </w:r>
            <w:r w:rsidRPr="00D9669E">
              <w:rPr>
                <w:rFonts w:eastAsia="Calibri"/>
                <w:lang w:val="sr-Cyrl-RS"/>
              </w:rPr>
              <w:t>45</w:t>
            </w:r>
            <w:r>
              <w:rPr>
                <w:rFonts w:eastAsia="Calibri"/>
                <w:lang w:val="sr-Cyrl-RS"/>
              </w:rPr>
              <w:t xml:space="preserve"> (словима: четрдесетпет)</w:t>
            </w:r>
            <w:r w:rsidRPr="00D9669E">
              <w:rPr>
                <w:rFonts w:eastAsia="Calibri"/>
              </w:rPr>
              <w:t xml:space="preserve"> дана од дана пријема исправног рачуна</w:t>
            </w:r>
            <w:r w:rsidRPr="00D9669E">
              <w:t xml:space="preserve"> </w:t>
            </w:r>
            <w:r w:rsidRPr="00D9669E">
              <w:rPr>
                <w:rFonts w:cs="Arial"/>
              </w:rPr>
              <w:t>на вредност испоручен</w:t>
            </w:r>
            <w:r>
              <w:rPr>
                <w:rFonts w:cs="Arial"/>
                <w:lang w:val="sr-Cyrl-RS"/>
              </w:rPr>
              <w:t>их</w:t>
            </w:r>
            <w:r w:rsidRPr="00D9669E">
              <w:rPr>
                <w:rFonts w:cs="Arial"/>
              </w:rPr>
              <w:t xml:space="preserve"> доб</w:t>
            </w:r>
            <w:r>
              <w:rPr>
                <w:rFonts w:cs="Arial"/>
                <w:lang w:val="sr-Cyrl-RS"/>
              </w:rPr>
              <w:t>а</w:t>
            </w:r>
            <w:r w:rsidRPr="00D9669E">
              <w:rPr>
                <w:rFonts w:cs="Arial"/>
              </w:rPr>
              <w:t xml:space="preserve">ра  </w:t>
            </w:r>
            <w:r w:rsidRPr="00D9669E">
              <w:rPr>
                <w:rFonts w:cs="Arial"/>
                <w:lang w:val="sr-Cyrl-RS"/>
              </w:rPr>
              <w:t xml:space="preserve">и </w:t>
            </w:r>
            <w:r w:rsidRPr="00D9669E">
              <w:rPr>
                <w:rFonts w:cs="Arial"/>
              </w:rPr>
              <w:t xml:space="preserve"> </w:t>
            </w:r>
            <w:r>
              <w:rPr>
                <w:rFonts w:cs="Arial"/>
                <w:lang w:val="sr-Cyrl-RS"/>
              </w:rPr>
              <w:t>Записника о квантитативном и квалитативном пријему добара</w:t>
            </w:r>
            <w:r w:rsidRPr="00D9669E">
              <w:rPr>
                <w:rFonts w:cs="Arial"/>
              </w:rPr>
              <w:t xml:space="preserve">, потписаног од </w:t>
            </w:r>
            <w:r>
              <w:rPr>
                <w:rFonts w:cs="Arial"/>
                <w:lang w:val="sr-Cyrl-RS"/>
              </w:rPr>
              <w:t>стране н</w:t>
            </w:r>
            <w:r w:rsidRPr="00D9669E">
              <w:rPr>
                <w:rFonts w:cs="Arial"/>
                <w:lang w:val="ru-RU"/>
              </w:rPr>
              <w:t xml:space="preserve">аручиоца и </w:t>
            </w:r>
            <w:r>
              <w:rPr>
                <w:rFonts w:cs="Arial"/>
                <w:lang w:val="ru-RU"/>
              </w:rPr>
              <w:t>п</w:t>
            </w:r>
            <w:r w:rsidRPr="00D9669E">
              <w:rPr>
                <w:rFonts w:cs="Arial"/>
                <w:lang w:val="ru-RU"/>
              </w:rPr>
              <w:t>онуђача</w:t>
            </w:r>
            <w:r w:rsidRPr="00D9669E">
              <w:rPr>
                <w:lang w:val="sr-Cyrl-RS"/>
              </w:rPr>
              <w:t>.</w:t>
            </w:r>
          </w:p>
        </w:tc>
        <w:tc>
          <w:tcPr>
            <w:tcW w:w="4462" w:type="dxa"/>
            <w:vAlign w:val="center"/>
          </w:tcPr>
          <w:p w:rsidR="00B36EA6" w:rsidRDefault="00B36EA6" w:rsidP="00B36EA6">
            <w:pPr>
              <w:spacing w:before="0"/>
              <w:jc w:val="center"/>
              <w:rPr>
                <w:rFonts w:cs="Arial"/>
                <w:bCs/>
                <w:i/>
                <w:iCs/>
                <w:color w:val="00B0F0"/>
                <w:sz w:val="20"/>
                <w:szCs w:val="20"/>
                <w:lang w:val="sr-Cyrl-CS"/>
              </w:rPr>
            </w:pPr>
          </w:p>
          <w:p w:rsidR="00B36EA6" w:rsidRPr="00F110AD" w:rsidRDefault="00B36EA6" w:rsidP="00B36EA6">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B36EA6" w:rsidRDefault="00B36EA6" w:rsidP="00B36EA6">
            <w:pPr>
              <w:spacing w:before="0"/>
              <w:jc w:val="center"/>
              <w:rPr>
                <w:rFonts w:cs="Arial"/>
                <w:bCs/>
                <w:iCs/>
                <w:sz w:val="20"/>
                <w:szCs w:val="20"/>
                <w:lang w:val="sr-Cyrl-CS"/>
              </w:rPr>
            </w:pPr>
            <w:r w:rsidRPr="00F110AD">
              <w:rPr>
                <w:rFonts w:cs="Arial"/>
                <w:bCs/>
                <w:iCs/>
                <w:sz w:val="20"/>
                <w:szCs w:val="20"/>
                <w:lang w:val="sr-Cyrl-CS"/>
              </w:rPr>
              <w:t>ДА/НЕ</w:t>
            </w:r>
          </w:p>
          <w:p w:rsidR="00B36EA6" w:rsidRDefault="00B36EA6" w:rsidP="00B36EA6">
            <w:pPr>
              <w:spacing w:before="0"/>
              <w:jc w:val="center"/>
              <w:rPr>
                <w:rFonts w:cs="Arial"/>
                <w:bCs/>
                <w:i/>
                <w:iCs/>
                <w:color w:val="00B0F0"/>
                <w:sz w:val="20"/>
                <w:szCs w:val="20"/>
                <w:lang w:val="sr-Cyrl-CS"/>
              </w:rPr>
            </w:pPr>
            <w:r w:rsidRPr="00F110AD">
              <w:rPr>
                <w:rFonts w:cs="Arial"/>
                <w:bCs/>
                <w:iCs/>
                <w:sz w:val="20"/>
                <w:szCs w:val="20"/>
                <w:lang w:val="sr-Cyrl-CS"/>
              </w:rPr>
              <w:t>(заокружити</w:t>
            </w:r>
            <w:r>
              <w:rPr>
                <w:rFonts w:cs="Arial"/>
                <w:bCs/>
                <w:iCs/>
                <w:sz w:val="20"/>
                <w:szCs w:val="20"/>
                <w:lang w:val="sr-Cyrl-CS"/>
              </w:rPr>
              <w:t>)</w:t>
            </w:r>
          </w:p>
          <w:p w:rsidR="00B36EA6" w:rsidRPr="00BA2C2D" w:rsidRDefault="00B36EA6" w:rsidP="00B36EA6">
            <w:pPr>
              <w:spacing w:before="0"/>
              <w:jc w:val="center"/>
              <w:rPr>
                <w:rFonts w:cs="Arial"/>
                <w:b/>
                <w:bCs/>
                <w:i/>
                <w:iCs/>
                <w:sz w:val="20"/>
                <w:szCs w:val="20"/>
                <w:lang w:val="sr-Cyrl-CS"/>
              </w:rPr>
            </w:pPr>
          </w:p>
        </w:tc>
      </w:tr>
      <w:tr w:rsidR="00B36EA6" w:rsidRPr="00EC5BB4" w:rsidTr="00292C17">
        <w:tc>
          <w:tcPr>
            <w:tcW w:w="5172" w:type="dxa"/>
            <w:vAlign w:val="center"/>
          </w:tcPr>
          <w:p w:rsidR="00B36EA6" w:rsidRPr="00292C17" w:rsidRDefault="00B36EA6" w:rsidP="00B36EA6">
            <w:pPr>
              <w:spacing w:before="0"/>
              <w:jc w:val="center"/>
              <w:rPr>
                <w:rFonts w:cs="Arial"/>
                <w:b/>
                <w:bCs/>
                <w:i/>
                <w:iCs/>
                <w:lang w:val="sr-Cyrl-CS"/>
              </w:rPr>
            </w:pPr>
            <w:r w:rsidRPr="00292C17">
              <w:rPr>
                <w:rFonts w:cs="Arial"/>
                <w:b/>
                <w:bCs/>
                <w:i/>
                <w:iCs/>
                <w:lang w:val="sr-Cyrl-CS"/>
              </w:rPr>
              <w:t>РОК ИЗВРШЕЊА:</w:t>
            </w:r>
          </w:p>
          <w:p w:rsidR="00B36EA6" w:rsidRPr="00292C17" w:rsidRDefault="00B36EA6" w:rsidP="00B36EA6">
            <w:pPr>
              <w:spacing w:before="0"/>
              <w:jc w:val="left"/>
              <w:rPr>
                <w:rFonts w:cs="Arial"/>
                <w:b/>
                <w:bCs/>
                <w:iCs/>
                <w:color w:val="00B0F0"/>
                <w:lang w:val="sr-Cyrl-CS"/>
              </w:rPr>
            </w:pPr>
            <w:r w:rsidRPr="00292C17">
              <w:rPr>
                <w:rFonts w:cs="Arial"/>
                <w:bCs/>
                <w:lang w:val="sr-Cyrl-RS" w:bidi="en-US"/>
              </w:rPr>
              <w:t xml:space="preserve">Изабрани понуђач је обавезан да испоруку добара изврши у року, који не може бити дужи од 6 (словима: шест) месеци  </w:t>
            </w:r>
            <w:r w:rsidR="00292C17" w:rsidRPr="00292C17">
              <w:rPr>
                <w:rFonts w:cs="Arial"/>
                <w:bCs/>
                <w:lang w:val="sr-Cyrl-RS" w:bidi="en-US"/>
              </w:rPr>
              <w:t>од дана ступања уговора</w:t>
            </w:r>
            <w:r w:rsidR="00292C17" w:rsidRPr="00292C17">
              <w:rPr>
                <w:rFonts w:cs="Arial"/>
                <w:bCs/>
                <w:i/>
                <w:iCs/>
                <w:lang w:val="sr-Cyrl-CS"/>
              </w:rPr>
              <w:t xml:space="preserve"> </w:t>
            </w:r>
            <w:r w:rsidR="00292C17" w:rsidRPr="00292C17">
              <w:rPr>
                <w:rFonts w:cs="Arial"/>
                <w:bCs/>
                <w:iCs/>
                <w:lang w:val="sr-Cyrl-CS"/>
              </w:rPr>
              <w:t>на снагу</w:t>
            </w:r>
          </w:p>
        </w:tc>
        <w:tc>
          <w:tcPr>
            <w:tcW w:w="4462" w:type="dxa"/>
            <w:vAlign w:val="center"/>
          </w:tcPr>
          <w:p w:rsidR="00B36EA6" w:rsidRPr="00BA2C2D" w:rsidRDefault="00B36EA6" w:rsidP="00292C17">
            <w:pPr>
              <w:spacing w:before="0"/>
              <w:jc w:val="left"/>
              <w:rPr>
                <w:rFonts w:cs="Arial"/>
                <w:bCs/>
                <w:i/>
                <w:iCs/>
                <w:color w:val="00B0F0"/>
                <w:sz w:val="20"/>
                <w:szCs w:val="20"/>
              </w:rPr>
            </w:pPr>
            <w:r>
              <w:rPr>
                <w:rFonts w:cs="Arial"/>
                <w:bCs/>
                <w:sz w:val="24"/>
                <w:szCs w:val="24"/>
                <w:lang w:val="sr-Cyrl-RS" w:bidi="en-US"/>
              </w:rPr>
              <w:t xml:space="preserve">у року од _________ месеци </w:t>
            </w:r>
            <w:r w:rsidR="00292C17">
              <w:rPr>
                <w:rFonts w:cs="Arial"/>
                <w:bCs/>
                <w:lang w:val="sr-Cyrl-RS" w:bidi="en-US"/>
              </w:rPr>
              <w:t xml:space="preserve">месеци </w:t>
            </w:r>
            <w:r w:rsidR="00292C17" w:rsidRPr="00292C17">
              <w:rPr>
                <w:rFonts w:cs="Arial"/>
                <w:bCs/>
                <w:lang w:val="sr-Cyrl-RS" w:bidi="en-US"/>
              </w:rPr>
              <w:t>од дана ступања уговора</w:t>
            </w:r>
            <w:r w:rsidR="00292C17" w:rsidRPr="00292C17">
              <w:rPr>
                <w:rFonts w:cs="Arial"/>
                <w:bCs/>
                <w:i/>
                <w:iCs/>
                <w:lang w:val="sr-Cyrl-CS"/>
              </w:rPr>
              <w:t xml:space="preserve"> </w:t>
            </w:r>
            <w:r w:rsidR="00292C17" w:rsidRPr="00292C17">
              <w:rPr>
                <w:rFonts w:cs="Arial"/>
                <w:bCs/>
                <w:iCs/>
                <w:lang w:val="sr-Cyrl-CS"/>
              </w:rPr>
              <w:t>на снагу</w:t>
            </w:r>
          </w:p>
        </w:tc>
      </w:tr>
      <w:tr w:rsidR="00B36EA6" w:rsidRPr="00EC5BB4" w:rsidTr="00E1649F">
        <w:tc>
          <w:tcPr>
            <w:tcW w:w="5172" w:type="dxa"/>
            <w:vAlign w:val="center"/>
          </w:tcPr>
          <w:p w:rsidR="00B36EA6" w:rsidRPr="00872B2D" w:rsidRDefault="00B36EA6" w:rsidP="00B36EA6">
            <w:pPr>
              <w:spacing w:before="0"/>
              <w:jc w:val="center"/>
              <w:rPr>
                <w:rFonts w:cs="Arial"/>
                <w:b/>
                <w:bCs/>
                <w:i/>
                <w:iCs/>
                <w:sz w:val="20"/>
                <w:szCs w:val="20"/>
                <w:lang w:val="sr-Cyrl-CS"/>
              </w:rPr>
            </w:pPr>
            <w:r w:rsidRPr="00872B2D">
              <w:rPr>
                <w:rFonts w:cs="Arial"/>
                <w:b/>
                <w:bCs/>
                <w:i/>
                <w:iCs/>
                <w:sz w:val="20"/>
                <w:szCs w:val="20"/>
                <w:lang w:val="sr-Cyrl-CS"/>
              </w:rPr>
              <w:t>ПАРИТЕТ И МЕСТО ИСПОРУКЕ:</w:t>
            </w:r>
          </w:p>
          <w:p w:rsidR="00B36EA6" w:rsidRPr="006C1C1F" w:rsidRDefault="00B36EA6" w:rsidP="00B36EA6">
            <w:pPr>
              <w:rPr>
                <w:rFonts w:cs="Arial"/>
                <w:sz w:val="24"/>
                <w:szCs w:val="24"/>
                <w:lang w:val="sr-Latn-RS"/>
              </w:rPr>
            </w:pPr>
            <w:r w:rsidRPr="00C80034">
              <w:rPr>
                <w:rFonts w:cs="Arial"/>
                <w:bCs/>
                <w:sz w:val="24"/>
                <w:szCs w:val="24"/>
                <w:lang w:val="sr-Cyrl-RS" w:bidi="en-US"/>
              </w:rPr>
              <w:t xml:space="preserve"> </w:t>
            </w:r>
            <w:r w:rsidRPr="00181BAB">
              <w:rPr>
                <w:rFonts w:cs="Arial"/>
                <w:bCs/>
                <w:sz w:val="24"/>
                <w:szCs w:val="24"/>
                <w:lang w:val="sr-Cyrl-RS" w:bidi="en-US"/>
              </w:rPr>
              <w:t xml:space="preserve">Испорука </w:t>
            </w:r>
            <w:r>
              <w:rPr>
                <w:rFonts w:cs="Arial"/>
                <w:sz w:val="24"/>
                <w:szCs w:val="24"/>
                <w:lang w:val="sr-Cyrl-RS"/>
              </w:rPr>
              <w:t>добара</w:t>
            </w:r>
            <w:r>
              <w:rPr>
                <w:rFonts w:asciiTheme="minorHAnsi" w:hAnsiTheme="minorHAnsi" w:cs="Arial"/>
                <w:b/>
                <w:lang w:val="sr-Cyrl-RS"/>
              </w:rPr>
              <w:t xml:space="preserve"> </w:t>
            </w:r>
            <w:r w:rsidRPr="00181BAB">
              <w:rPr>
                <w:rFonts w:cs="Arial"/>
                <w:sz w:val="24"/>
                <w:szCs w:val="24"/>
                <w:lang w:val="sr-Cyrl-RS"/>
              </w:rPr>
              <w:t>ће се вршити</w:t>
            </w:r>
            <w:r w:rsidRPr="00AE2734">
              <w:rPr>
                <w:rFonts w:cs="Arial"/>
                <w:bCs/>
                <w:sz w:val="24"/>
                <w:szCs w:val="24"/>
                <w:lang w:val="sr-Cyrl-RS" w:bidi="en-US"/>
              </w:rPr>
              <w:t xml:space="preserve"> на </w:t>
            </w:r>
            <w:r w:rsidRPr="00AE2734">
              <w:rPr>
                <w:rFonts w:cs="Arial"/>
                <w:sz w:val="24"/>
                <w:szCs w:val="24"/>
                <w:lang w:val="sr-Cyrl-CS"/>
              </w:rPr>
              <w:t>паритет</w:t>
            </w:r>
            <w:r w:rsidRPr="00AE2734">
              <w:rPr>
                <w:rFonts w:cs="Arial"/>
                <w:sz w:val="24"/>
                <w:szCs w:val="24"/>
                <w:lang w:val="sr-Cyrl-RS"/>
              </w:rPr>
              <w:t>у</w:t>
            </w:r>
            <w:r w:rsidRPr="00AE2734">
              <w:rPr>
                <w:rFonts w:cs="Arial"/>
                <w:sz w:val="24"/>
                <w:szCs w:val="24"/>
                <w:lang w:val="sl-SI"/>
              </w:rPr>
              <w:t xml:space="preserve"> </w:t>
            </w:r>
            <w:r w:rsidRPr="00AE2734">
              <w:rPr>
                <w:rFonts w:cs="Arial"/>
                <w:sz w:val="24"/>
                <w:szCs w:val="24"/>
                <w:lang w:val="sr-Cyrl-CS"/>
              </w:rPr>
              <w:t xml:space="preserve">Истоварно место </w:t>
            </w:r>
            <w:r w:rsidRPr="00AE2734">
              <w:rPr>
                <w:rFonts w:cs="Arial"/>
                <w:sz w:val="24"/>
                <w:szCs w:val="24"/>
                <w:lang w:val="sl-SI"/>
              </w:rPr>
              <w:t xml:space="preserve"> </w:t>
            </w:r>
            <w:r w:rsidRPr="00AE2734">
              <w:rPr>
                <w:rFonts w:cs="Arial"/>
                <w:sz w:val="24"/>
                <w:szCs w:val="24"/>
                <w:lang w:val="sr-Cyrl-CS"/>
              </w:rPr>
              <w:t>у</w:t>
            </w:r>
            <w:r w:rsidRPr="00AE2734">
              <w:rPr>
                <w:rFonts w:cs="Arial"/>
                <w:sz w:val="24"/>
                <w:szCs w:val="24"/>
                <w:lang w:val="sl-SI"/>
              </w:rPr>
              <w:t xml:space="preserve"> </w:t>
            </w:r>
            <w:r w:rsidRPr="00AE2734">
              <w:rPr>
                <w:rFonts w:cs="Arial"/>
                <w:sz w:val="24"/>
                <w:szCs w:val="24"/>
                <w:lang w:val="sr-Cyrl-CS"/>
              </w:rPr>
              <w:t>складиште</w:t>
            </w:r>
            <w:r w:rsidRPr="00AE2734">
              <w:rPr>
                <w:rFonts w:cs="Arial"/>
                <w:sz w:val="24"/>
                <w:szCs w:val="24"/>
                <w:lang w:val="sl-SI"/>
              </w:rPr>
              <w:t xml:space="preserve"> </w:t>
            </w:r>
            <w:r>
              <w:rPr>
                <w:rFonts w:cs="Arial"/>
                <w:sz w:val="24"/>
                <w:szCs w:val="24"/>
                <w:lang w:val="sr-Cyrl-RS"/>
              </w:rPr>
              <w:t>Наручиоца,</w:t>
            </w:r>
            <w:r w:rsidRPr="00CC71C0">
              <w:rPr>
                <w:rFonts w:cs="Arial"/>
              </w:rPr>
              <w:t xml:space="preserve"> </w:t>
            </w:r>
            <w:r w:rsidRPr="00C52E38">
              <w:rPr>
                <w:rFonts w:cs="Arial"/>
                <w:sz w:val="24"/>
                <w:szCs w:val="24"/>
              </w:rPr>
              <w:t>a</w:t>
            </w:r>
            <w:r w:rsidRPr="00C52E38">
              <w:rPr>
                <w:rFonts w:cs="Arial"/>
                <w:sz w:val="24"/>
                <w:szCs w:val="24"/>
                <w:lang w:val="sr-Cyrl-CS"/>
              </w:rPr>
              <w:t xml:space="preserve"> за стране понуђаче</w:t>
            </w:r>
            <w:r w:rsidRPr="00C52E38">
              <w:rPr>
                <w:rFonts w:cs="Arial"/>
                <w:bCs/>
                <w:sz w:val="24"/>
                <w:szCs w:val="24"/>
                <w:lang w:val="sr-Latn-RS"/>
              </w:rPr>
              <w:t xml:space="preserve"> D</w:t>
            </w:r>
            <w:r>
              <w:rPr>
                <w:rFonts w:cs="Arial"/>
                <w:bCs/>
                <w:sz w:val="24"/>
                <w:szCs w:val="24"/>
                <w:lang w:val="sr-Cyrl-RS"/>
              </w:rPr>
              <w:t>АP</w:t>
            </w:r>
            <w:r w:rsidRPr="00C52E38">
              <w:rPr>
                <w:rFonts w:cs="Arial"/>
                <w:bCs/>
                <w:sz w:val="24"/>
                <w:szCs w:val="24"/>
                <w:lang w:val="sr-Latn-RS"/>
              </w:rPr>
              <w:t xml:space="preserve"> </w:t>
            </w:r>
            <w:r w:rsidRPr="00C52E38">
              <w:rPr>
                <w:rFonts w:cs="Arial"/>
                <w:bCs/>
                <w:sz w:val="24"/>
                <w:szCs w:val="24"/>
                <w:lang w:val="sr-Cyrl-RS"/>
              </w:rPr>
              <w:t>складиште</w:t>
            </w:r>
            <w:r w:rsidRPr="00C52E38">
              <w:rPr>
                <w:rFonts w:cs="Arial"/>
                <w:bCs/>
                <w:sz w:val="24"/>
                <w:szCs w:val="24"/>
                <w:lang w:val="sr-Cyrl-BA"/>
              </w:rPr>
              <w:t xml:space="preserve"> </w:t>
            </w:r>
            <w:r>
              <w:rPr>
                <w:rFonts w:cs="Arial"/>
                <w:bCs/>
                <w:sz w:val="24"/>
                <w:szCs w:val="24"/>
                <w:lang w:val="sr-Cyrl-BA"/>
              </w:rPr>
              <w:t>Наручиоца (</w:t>
            </w:r>
            <w:r>
              <w:rPr>
                <w:rFonts w:cs="Arial"/>
                <w:bCs/>
                <w:sz w:val="24"/>
                <w:szCs w:val="24"/>
                <w:lang w:val="sr-Latn-RS"/>
              </w:rPr>
              <w:t>INCOTERMS 2010)</w:t>
            </w:r>
          </w:p>
          <w:p w:rsidR="00B36EA6" w:rsidRPr="007B2EA4" w:rsidRDefault="00B36EA6" w:rsidP="007D0785">
            <w:pPr>
              <w:rPr>
                <w:rFonts w:eastAsia="Arial" w:cs="Arial"/>
                <w:sz w:val="24"/>
                <w:lang w:val="sr-Cyrl-RS"/>
              </w:rPr>
            </w:pPr>
            <w:r w:rsidRPr="007B2EA4">
              <w:rPr>
                <w:rFonts w:eastAsia="Arial" w:cs="Arial"/>
                <w:sz w:val="24"/>
                <w:lang w:val="sr-Cyrl-RS"/>
              </w:rPr>
              <w:t xml:space="preserve">Место испоруке </w:t>
            </w:r>
            <w:r>
              <w:rPr>
                <w:rFonts w:eastAsia="Arial" w:cs="Arial"/>
                <w:sz w:val="24"/>
                <w:lang w:val="sr-Cyrl-RS"/>
              </w:rPr>
              <w:t xml:space="preserve">тететних возила </w:t>
            </w:r>
            <w:r w:rsidRPr="007B2EA4">
              <w:rPr>
                <w:rFonts w:eastAsia="Arial" w:cs="Arial"/>
                <w:sz w:val="24"/>
                <w:lang w:val="sr-Cyrl-RS"/>
              </w:rPr>
              <w:t>је</w:t>
            </w:r>
            <w:r w:rsidR="00527776">
              <w:rPr>
                <w:rFonts w:eastAsia="Arial" w:cs="Arial"/>
                <w:sz w:val="24"/>
                <w:lang w:val="sr-Cyrl-RS"/>
              </w:rPr>
              <w:t xml:space="preserve"> Технички центар Београд,</w:t>
            </w:r>
            <w:r w:rsidRPr="007B2EA4">
              <w:rPr>
                <w:rFonts w:eastAsia="Arial" w:cs="Arial"/>
                <w:sz w:val="24"/>
                <w:lang w:val="sr-Cyrl-RS"/>
              </w:rPr>
              <w:t xml:space="preserve"> Београд, </w:t>
            </w:r>
            <w:r>
              <w:rPr>
                <w:rFonts w:eastAsia="Arial" w:cs="Arial"/>
                <w:sz w:val="24"/>
                <w:lang w:val="sr-Cyrl-RS"/>
              </w:rPr>
              <w:t xml:space="preserve">ул. </w:t>
            </w:r>
            <w:r w:rsidRPr="007B2EA4">
              <w:rPr>
                <w:rFonts w:eastAsia="Arial" w:cs="Arial"/>
                <w:sz w:val="24"/>
                <w:lang w:val="sr-Cyrl-RS"/>
              </w:rPr>
              <w:t>Топлице Милана б.б.</w:t>
            </w:r>
          </w:p>
          <w:p w:rsidR="00B36EA6" w:rsidRPr="00C80034" w:rsidRDefault="00B36EA6" w:rsidP="00B36EA6">
            <w:pPr>
              <w:spacing w:before="0"/>
              <w:jc w:val="center"/>
              <w:rPr>
                <w:rFonts w:cs="Arial"/>
                <w:b/>
                <w:bCs/>
                <w:i/>
                <w:iCs/>
                <w:sz w:val="24"/>
                <w:szCs w:val="24"/>
                <w:lang w:val="sr-Cyrl-CS"/>
              </w:rPr>
            </w:pPr>
          </w:p>
        </w:tc>
        <w:tc>
          <w:tcPr>
            <w:tcW w:w="4462" w:type="dxa"/>
            <w:vAlign w:val="center"/>
          </w:tcPr>
          <w:p w:rsidR="00B36EA6" w:rsidRDefault="00B36EA6" w:rsidP="00B36EA6">
            <w:pPr>
              <w:spacing w:before="0"/>
              <w:jc w:val="center"/>
              <w:rPr>
                <w:rFonts w:cs="Arial"/>
                <w:bCs/>
                <w:iCs/>
                <w:sz w:val="20"/>
                <w:szCs w:val="20"/>
                <w:lang w:val="sr-Cyrl-CS"/>
              </w:rPr>
            </w:pPr>
          </w:p>
          <w:p w:rsidR="00B36EA6" w:rsidRDefault="00B36EA6" w:rsidP="00B36EA6">
            <w:pPr>
              <w:spacing w:before="0"/>
              <w:jc w:val="center"/>
              <w:rPr>
                <w:rFonts w:cs="Arial"/>
                <w:bCs/>
                <w:iCs/>
                <w:sz w:val="20"/>
                <w:szCs w:val="20"/>
                <w:lang w:val="sr-Cyrl-CS"/>
              </w:rPr>
            </w:pPr>
          </w:p>
          <w:p w:rsidR="00B36EA6" w:rsidRDefault="00B36EA6" w:rsidP="00B36EA6">
            <w:pPr>
              <w:spacing w:before="0"/>
              <w:jc w:val="center"/>
              <w:rPr>
                <w:rFonts w:cs="Arial"/>
                <w:bCs/>
                <w:iCs/>
                <w:sz w:val="20"/>
                <w:szCs w:val="20"/>
                <w:lang w:val="sr-Cyrl-CS"/>
              </w:rPr>
            </w:pPr>
          </w:p>
          <w:p w:rsidR="00B36EA6" w:rsidRPr="005F6402" w:rsidRDefault="00B36EA6" w:rsidP="00B36EA6">
            <w:pPr>
              <w:pBdr>
                <w:bottom w:val="single" w:sz="12" w:space="1" w:color="auto"/>
              </w:pBdr>
              <w:tabs>
                <w:tab w:val="left" w:pos="1139"/>
                <w:tab w:val="center" w:pos="1705"/>
              </w:tabs>
              <w:spacing w:before="0"/>
              <w:jc w:val="left"/>
              <w:rPr>
                <w:rFonts w:cs="Arial"/>
                <w:bCs/>
                <w:iCs/>
                <w:lang w:val="sr-Cyrl-CS"/>
              </w:rPr>
            </w:pPr>
          </w:p>
          <w:p w:rsidR="00B36EA6" w:rsidRPr="005F6402" w:rsidRDefault="00B36EA6" w:rsidP="00B36EA6">
            <w:pPr>
              <w:tabs>
                <w:tab w:val="left" w:pos="1139"/>
                <w:tab w:val="center" w:pos="1705"/>
              </w:tabs>
              <w:spacing w:before="0"/>
              <w:jc w:val="left"/>
              <w:rPr>
                <w:rFonts w:cs="Arial"/>
                <w:bCs/>
                <w:iCs/>
                <w:lang w:val="sr-Cyrl-RS"/>
              </w:rPr>
            </w:pPr>
            <w:r w:rsidRPr="005F6402">
              <w:rPr>
                <w:rFonts w:cs="Arial"/>
                <w:bCs/>
                <w:iCs/>
                <w:lang w:val="sr-Cyrl-RS"/>
              </w:rPr>
              <w:t xml:space="preserve">            </w:t>
            </w:r>
            <w:r w:rsidRPr="005F6402">
              <w:rPr>
                <w:rFonts w:cs="Arial"/>
                <w:bCs/>
                <w:iCs/>
                <w:lang w:val="sr-Latn-RS"/>
              </w:rPr>
              <w:t>(уписати паритет)</w:t>
            </w:r>
          </w:p>
          <w:p w:rsidR="00B36EA6" w:rsidRDefault="00B36EA6" w:rsidP="00B36EA6">
            <w:pPr>
              <w:spacing w:before="0"/>
              <w:jc w:val="center"/>
              <w:rPr>
                <w:rFonts w:cs="Arial"/>
                <w:bCs/>
                <w:iCs/>
                <w:sz w:val="20"/>
                <w:szCs w:val="20"/>
                <w:lang w:val="sr-Cyrl-CS"/>
              </w:rPr>
            </w:pPr>
          </w:p>
          <w:p w:rsidR="00B36EA6" w:rsidRDefault="00B36EA6" w:rsidP="00B36EA6">
            <w:pPr>
              <w:spacing w:before="0"/>
              <w:jc w:val="center"/>
              <w:rPr>
                <w:rFonts w:cs="Arial"/>
                <w:bCs/>
                <w:iCs/>
                <w:sz w:val="20"/>
                <w:szCs w:val="20"/>
                <w:lang w:val="sr-Cyrl-CS"/>
              </w:rPr>
            </w:pPr>
          </w:p>
          <w:p w:rsidR="00B36EA6" w:rsidRPr="00F110AD" w:rsidRDefault="00B36EA6" w:rsidP="00B36EA6">
            <w:pPr>
              <w:spacing w:before="0"/>
              <w:rPr>
                <w:rFonts w:cs="Arial"/>
                <w:bCs/>
                <w:iCs/>
                <w:sz w:val="20"/>
                <w:szCs w:val="20"/>
                <w:lang w:val="sr-Cyrl-CS"/>
              </w:rPr>
            </w:pPr>
            <w:r>
              <w:rPr>
                <w:rFonts w:cs="Arial"/>
                <w:bCs/>
                <w:iCs/>
                <w:sz w:val="20"/>
                <w:szCs w:val="20"/>
                <w:lang w:val="sr-Cyrl-CS"/>
              </w:rPr>
              <w:t xml:space="preserve">       </w:t>
            </w:r>
            <w:r w:rsidRPr="00F110AD">
              <w:rPr>
                <w:rFonts w:cs="Arial"/>
                <w:bCs/>
                <w:iCs/>
                <w:sz w:val="20"/>
                <w:szCs w:val="20"/>
                <w:lang w:val="sr-Cyrl-CS"/>
              </w:rPr>
              <w:t>Сагласан за захтевом наручиоца</w:t>
            </w:r>
          </w:p>
          <w:p w:rsidR="00B36EA6" w:rsidRDefault="00B36EA6" w:rsidP="00B36EA6">
            <w:pPr>
              <w:spacing w:before="0"/>
              <w:jc w:val="center"/>
              <w:rPr>
                <w:rFonts w:cs="Arial"/>
                <w:bCs/>
                <w:iCs/>
                <w:sz w:val="20"/>
                <w:szCs w:val="20"/>
                <w:lang w:val="sr-Cyrl-CS"/>
              </w:rPr>
            </w:pPr>
            <w:r w:rsidRPr="00F110AD">
              <w:rPr>
                <w:rFonts w:cs="Arial"/>
                <w:bCs/>
                <w:iCs/>
                <w:sz w:val="20"/>
                <w:szCs w:val="20"/>
                <w:lang w:val="sr-Cyrl-CS"/>
              </w:rPr>
              <w:t>ДА/НЕ</w:t>
            </w:r>
          </w:p>
          <w:p w:rsidR="00B36EA6" w:rsidRPr="00C80034" w:rsidRDefault="00B36EA6" w:rsidP="00B36EA6">
            <w:pPr>
              <w:spacing w:before="0"/>
              <w:jc w:val="center"/>
              <w:rPr>
                <w:rFonts w:cs="Arial"/>
                <w:b/>
                <w:bCs/>
                <w:i/>
                <w:iCs/>
                <w:sz w:val="24"/>
                <w:szCs w:val="24"/>
                <w:lang w:val="sr-Cyrl-CS"/>
              </w:rPr>
            </w:pPr>
            <w:r w:rsidRPr="00F110AD">
              <w:rPr>
                <w:rFonts w:cs="Arial"/>
                <w:bCs/>
                <w:iCs/>
                <w:sz w:val="20"/>
                <w:szCs w:val="20"/>
                <w:lang w:val="sr-Cyrl-CS"/>
              </w:rPr>
              <w:t>(заокружити</w:t>
            </w:r>
            <w:r>
              <w:rPr>
                <w:rFonts w:cs="Arial"/>
                <w:bCs/>
                <w:iCs/>
                <w:sz w:val="20"/>
                <w:szCs w:val="20"/>
                <w:lang w:val="sr-Cyrl-CS"/>
              </w:rPr>
              <w:t>)</w:t>
            </w:r>
          </w:p>
        </w:tc>
      </w:tr>
      <w:tr w:rsidR="00B36EA6" w:rsidRPr="00EC5BB4" w:rsidTr="00E1649F">
        <w:trPr>
          <w:trHeight w:val="1279"/>
        </w:trPr>
        <w:tc>
          <w:tcPr>
            <w:tcW w:w="5172" w:type="dxa"/>
            <w:vAlign w:val="center"/>
          </w:tcPr>
          <w:p w:rsidR="00B36EA6" w:rsidRPr="00E1649F" w:rsidRDefault="00B36EA6" w:rsidP="00B36EA6">
            <w:pPr>
              <w:spacing w:before="0"/>
              <w:jc w:val="center"/>
              <w:rPr>
                <w:rFonts w:cs="Arial"/>
                <w:b/>
                <w:bCs/>
                <w:i/>
                <w:iCs/>
                <w:lang w:val="sr-Cyrl-CS"/>
              </w:rPr>
            </w:pPr>
            <w:r w:rsidRPr="00E1649F">
              <w:rPr>
                <w:rFonts w:cs="Arial"/>
                <w:b/>
                <w:bCs/>
                <w:i/>
                <w:iCs/>
                <w:lang w:val="sr-Cyrl-CS"/>
              </w:rPr>
              <w:t>ГАРАНТНИ РОК:</w:t>
            </w:r>
          </w:p>
          <w:p w:rsidR="00E1649F" w:rsidRPr="00E1649F" w:rsidRDefault="00E1649F" w:rsidP="0049775F">
            <w:pPr>
              <w:pStyle w:val="ListParagraph"/>
              <w:numPr>
                <w:ilvl w:val="0"/>
                <w:numId w:val="47"/>
              </w:numPr>
              <w:spacing w:before="0"/>
              <w:jc w:val="left"/>
              <w:rPr>
                <w:rFonts w:ascii="Arial" w:eastAsia="Arial" w:hAnsi="Arial" w:cs="Arial"/>
                <w:b/>
                <w:lang w:val="sr-Cyrl-RS"/>
              </w:rPr>
            </w:pPr>
            <w:r w:rsidRPr="00E1649F">
              <w:rPr>
                <w:rFonts w:ascii="Arial" w:eastAsia="Arial" w:hAnsi="Arial" w:cs="Arial"/>
                <w:b/>
                <w:lang w:val="sr-Cyrl-RS"/>
              </w:rPr>
              <w:t>Теретно возило 6</w:t>
            </w:r>
            <w:r w:rsidRPr="00E1649F">
              <w:rPr>
                <w:rFonts w:ascii="Arial" w:eastAsia="Arial" w:hAnsi="Arial" w:cs="Arial"/>
                <w:b/>
              </w:rPr>
              <w:t xml:space="preserve">x6 </w:t>
            </w:r>
            <w:r w:rsidRPr="00E1649F">
              <w:rPr>
                <w:rFonts w:ascii="Arial" w:eastAsia="Arial" w:hAnsi="Arial" w:cs="Arial"/>
                <w:b/>
                <w:lang w:val="sr-Cyrl-RS"/>
              </w:rPr>
              <w:t>са хидрауличном дизалицом,</w:t>
            </w:r>
            <w:r w:rsidRPr="00E1649F">
              <w:rPr>
                <w:rFonts w:ascii="Arial" w:eastAsia="Arial" w:hAnsi="Arial" w:cs="Arial"/>
                <w:b/>
              </w:rPr>
              <w:t xml:space="preserve"> </w:t>
            </w:r>
            <w:r w:rsidRPr="00E1649F">
              <w:rPr>
                <w:rFonts w:ascii="Arial" w:eastAsia="Arial" w:hAnsi="Arial" w:cs="Arial"/>
                <w:b/>
                <w:lang w:val="sr-Cyrl-RS"/>
              </w:rPr>
              <w:t>товарним сандуком и седлом за превоз стубова</w:t>
            </w:r>
          </w:p>
          <w:p w:rsidR="00E1649F" w:rsidRPr="00E1649F" w:rsidRDefault="00E1649F" w:rsidP="00E1649F">
            <w:pPr>
              <w:spacing w:before="0"/>
              <w:jc w:val="left"/>
              <w:rPr>
                <w:rFonts w:eastAsia="Arial" w:cs="Arial"/>
                <w:b/>
                <w:lang w:val="sr-Cyrl-RS"/>
              </w:rPr>
            </w:pPr>
          </w:p>
          <w:p w:rsidR="00E1649F" w:rsidRPr="00E1649F" w:rsidRDefault="00E1649F" w:rsidP="00E1649F">
            <w:pPr>
              <w:spacing w:before="0"/>
              <w:jc w:val="left"/>
              <w:rPr>
                <w:rFonts w:eastAsia="Arial" w:cs="Arial"/>
                <w:b/>
                <w:lang w:val="sr-Cyrl-RS"/>
              </w:rPr>
            </w:pPr>
            <w:r w:rsidRPr="00E1649F">
              <w:rPr>
                <w:rFonts w:eastAsia="Arial" w:cs="Arial"/>
                <w:b/>
                <w:lang w:val="sr-Cyrl-RS"/>
              </w:rPr>
              <w:t xml:space="preserve">Минимални </w:t>
            </w:r>
            <w:r w:rsidRPr="00E1649F">
              <w:rPr>
                <w:rFonts w:eastAsia="Arial" w:cs="Arial"/>
                <w:b/>
              </w:rPr>
              <w:t>гарантни рок</w:t>
            </w:r>
            <w:r w:rsidRPr="00E1649F">
              <w:rPr>
                <w:rFonts w:eastAsia="Arial" w:cs="Arial"/>
                <w:b/>
                <w:lang w:val="sr-Cyrl-RS"/>
              </w:rPr>
              <w:t xml:space="preserve"> износи и то:</w:t>
            </w:r>
          </w:p>
          <w:p w:rsidR="00E1649F" w:rsidRPr="00E1649F" w:rsidRDefault="00E1649F" w:rsidP="00E1649F">
            <w:pPr>
              <w:spacing w:before="0"/>
              <w:jc w:val="left"/>
              <w:rPr>
                <w:rFonts w:eastAsia="Arial" w:cs="Arial"/>
                <w:b/>
                <w:lang w:val="sr-Cyrl-RS"/>
              </w:rPr>
            </w:pPr>
          </w:p>
          <w:p w:rsidR="00E1649F" w:rsidRPr="00E1649F" w:rsidRDefault="00E1649F" w:rsidP="00E1649F">
            <w:pPr>
              <w:pStyle w:val="ListParagraph"/>
              <w:numPr>
                <w:ilvl w:val="0"/>
                <w:numId w:val="32"/>
              </w:numPr>
              <w:spacing w:before="0" w:after="0" w:line="240" w:lineRule="auto"/>
              <w:rPr>
                <w:rFonts w:ascii="Arial" w:eastAsia="Arial" w:hAnsi="Arial" w:cs="Arial"/>
                <w:lang w:val="sr-Cyrl-RS"/>
              </w:rPr>
            </w:pPr>
            <w:r w:rsidRPr="00E1649F">
              <w:rPr>
                <w:rFonts w:ascii="Arial" w:eastAsia="Arial" w:hAnsi="Arial" w:cs="Arial"/>
                <w:lang w:val="sr-Cyrl-RS"/>
              </w:rPr>
              <w:lastRenderedPageBreak/>
              <w:t>Подвоз - 12 месеци на комплетан подвоз од дана испоруке и потписивања Записника о квалитативном и квантитативном пријему;</w:t>
            </w:r>
          </w:p>
          <w:p w:rsidR="00E1649F" w:rsidRPr="00E1649F" w:rsidRDefault="00E1649F" w:rsidP="00E1649F">
            <w:pPr>
              <w:pStyle w:val="ListParagraph"/>
              <w:numPr>
                <w:ilvl w:val="0"/>
                <w:numId w:val="32"/>
              </w:numPr>
              <w:spacing w:before="0" w:after="0" w:line="240" w:lineRule="auto"/>
              <w:rPr>
                <w:rFonts w:ascii="Arial" w:eastAsia="Arial" w:hAnsi="Arial" w:cs="Arial"/>
                <w:lang w:val="sr-Cyrl-RS"/>
              </w:rPr>
            </w:pPr>
            <w:r w:rsidRPr="00E1649F">
              <w:rPr>
                <w:rFonts w:ascii="Arial" w:eastAsia="Arial" w:hAnsi="Arial" w:cs="Arial"/>
                <w:lang w:val="sr-Cyrl-RS"/>
              </w:rPr>
              <w:t xml:space="preserve">На погонску групу (мотор, мењач, диференцијал, осовине) - 24 месеца од дана испоруке и потписивања Записника о квалитативном и квантитативном пријему; </w:t>
            </w:r>
          </w:p>
          <w:p w:rsidR="00E1649F" w:rsidRPr="00E1649F" w:rsidRDefault="00E1649F" w:rsidP="00E1649F">
            <w:pPr>
              <w:pStyle w:val="ListParagraph"/>
              <w:numPr>
                <w:ilvl w:val="0"/>
                <w:numId w:val="32"/>
              </w:numPr>
              <w:spacing w:before="0" w:after="0" w:line="240" w:lineRule="auto"/>
              <w:rPr>
                <w:rFonts w:ascii="Arial" w:eastAsia="Arial" w:hAnsi="Arial" w:cs="Arial"/>
                <w:lang w:val="sr-Cyrl-RS"/>
              </w:rPr>
            </w:pPr>
            <w:r w:rsidRPr="00E1649F">
              <w:rPr>
                <w:rFonts w:ascii="Arial" w:eastAsia="Arial" w:hAnsi="Arial" w:cs="Arial"/>
                <w:lang w:val="sr-Cyrl-RS"/>
              </w:rPr>
              <w:t xml:space="preserve">На Товарни сандук - </w:t>
            </w:r>
            <w:r w:rsidRPr="00E1649F">
              <w:rPr>
                <w:rFonts w:ascii="Arial" w:eastAsia="Arial" w:hAnsi="Arial" w:cs="Arial"/>
                <w:i/>
                <w:lang w:val="sr-Cyrl-RS"/>
              </w:rPr>
              <w:t>24 месеца</w:t>
            </w:r>
            <w:r w:rsidRPr="00E1649F">
              <w:rPr>
                <w:rFonts w:ascii="Arial" w:eastAsia="Arial" w:hAnsi="Arial" w:cs="Arial"/>
                <w:lang w:val="sr-Cyrl-RS"/>
              </w:rPr>
              <w:t xml:space="preserve">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contextualSpacing/>
              <w:jc w:val="left"/>
              <w:rPr>
                <w:rFonts w:eastAsia="Arial" w:cs="Arial"/>
                <w:b/>
                <w:lang w:val="sr-Cyrl-RS"/>
              </w:rPr>
            </w:pPr>
            <w:r w:rsidRPr="00E1649F">
              <w:rPr>
                <w:rFonts w:eastAsia="Arial" w:cs="Arial"/>
                <w:lang w:val="sr-Cyrl-RS"/>
              </w:rPr>
              <w:t>гаранција на све делове дизалице  - 24 месеца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contextualSpacing/>
              <w:jc w:val="left"/>
              <w:rPr>
                <w:rFonts w:eastAsia="Arial" w:cs="Arial"/>
                <w:b/>
                <w:lang w:val="sr-Cyrl-RS"/>
              </w:rPr>
            </w:pPr>
            <w:r w:rsidRPr="00E1649F">
              <w:rPr>
                <w:rFonts w:eastAsia="Arial" w:cs="Arial"/>
                <w:lang w:val="sr-Cyrl-RS"/>
              </w:rPr>
              <w:t>гаранција на носивне челичне делове дизалице - 36 месеци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ind w:left="851" w:hanging="357"/>
              <w:contextualSpacing/>
              <w:jc w:val="left"/>
              <w:rPr>
                <w:rFonts w:eastAsia="Arial" w:cs="Arial"/>
                <w:lang w:val="sr-Cyrl-RS"/>
              </w:rPr>
            </w:pPr>
            <w:r w:rsidRPr="00E1649F">
              <w:rPr>
                <w:rFonts w:eastAsia="Arial" w:cs="Arial"/>
                <w:lang w:val="sr-Cyrl-RS"/>
              </w:rPr>
              <w:t>гаранција на боју дизалице - 24 месеци</w:t>
            </w:r>
            <w:r w:rsidRPr="00E1649F">
              <w:rPr>
                <w:rFonts w:eastAsia="Arial" w:cs="Arial"/>
                <w:b/>
                <w:lang w:val="sr-Cyrl-RS"/>
              </w:rPr>
              <w:t xml:space="preserve"> </w:t>
            </w:r>
            <w:r w:rsidRPr="00E1649F">
              <w:rPr>
                <w:rFonts w:eastAsia="Arial" w:cs="Arial"/>
                <w:lang w:val="sr-Cyrl-RS"/>
              </w:rPr>
              <w:t>од дана испоруке и потписивања Записника о квалитативном и квантитативном пријему;</w:t>
            </w:r>
          </w:p>
          <w:p w:rsidR="00E1649F" w:rsidRPr="00E1649F" w:rsidRDefault="00E1649F" w:rsidP="00E1649F">
            <w:pPr>
              <w:pStyle w:val="ListParagraph"/>
              <w:numPr>
                <w:ilvl w:val="0"/>
                <w:numId w:val="32"/>
              </w:numPr>
              <w:spacing w:before="0" w:after="0" w:line="240" w:lineRule="auto"/>
              <w:ind w:left="851" w:hanging="357"/>
              <w:rPr>
                <w:rFonts w:ascii="Arial" w:eastAsia="Arial" w:hAnsi="Arial" w:cs="Arial"/>
                <w:lang w:val="sr-Cyrl-RS"/>
              </w:rPr>
            </w:pPr>
            <w:r>
              <w:rPr>
                <w:rFonts w:ascii="Arial" w:eastAsia="Arial" w:hAnsi="Arial" w:cs="Arial"/>
                <w:lang w:val="sr-Cyrl-RS"/>
              </w:rPr>
              <w:t xml:space="preserve">гаранција за уградњу - </w:t>
            </w:r>
            <w:r w:rsidRPr="00E1649F">
              <w:rPr>
                <w:rFonts w:ascii="Arial" w:eastAsia="Arial" w:hAnsi="Arial" w:cs="Arial"/>
                <w:lang w:val="sr-Cyrl-RS"/>
              </w:rPr>
              <w:t xml:space="preserve"> 24 месеци од извршене уград</w:t>
            </w:r>
          </w:p>
          <w:p w:rsidR="00E1649F" w:rsidRPr="00E1649F" w:rsidRDefault="00E1649F" w:rsidP="00E1649F">
            <w:pPr>
              <w:spacing w:before="0"/>
              <w:jc w:val="left"/>
              <w:rPr>
                <w:rFonts w:eastAsia="Arial" w:cs="Arial"/>
                <w:lang w:val="sr-Cyrl-RS"/>
              </w:rPr>
            </w:pPr>
          </w:p>
          <w:p w:rsidR="00E1649F" w:rsidRPr="00E1649F" w:rsidRDefault="00E1649F" w:rsidP="0049775F">
            <w:pPr>
              <w:pStyle w:val="ListParagraph"/>
              <w:numPr>
                <w:ilvl w:val="0"/>
                <w:numId w:val="47"/>
              </w:numPr>
              <w:spacing w:before="0" w:after="0" w:line="240" w:lineRule="auto"/>
              <w:ind w:left="720"/>
              <w:jc w:val="left"/>
              <w:rPr>
                <w:rFonts w:ascii="Arial" w:eastAsia="Arial" w:hAnsi="Arial" w:cs="Arial"/>
                <w:b/>
                <w:lang w:val="sr-Cyrl-RS"/>
              </w:rPr>
            </w:pPr>
            <w:r w:rsidRPr="00E1649F">
              <w:rPr>
                <w:rFonts w:ascii="Arial" w:eastAsia="Arial" w:hAnsi="Arial" w:cs="Arial"/>
                <w:b/>
                <w:lang w:val="sr-Cyrl-RS"/>
              </w:rPr>
              <w:t>Теретно возило са хидрауличном дизалицом и товарним сандуком</w:t>
            </w:r>
          </w:p>
          <w:p w:rsidR="00E1649F" w:rsidRPr="00E1649F" w:rsidRDefault="00E1649F" w:rsidP="00E1649F">
            <w:pPr>
              <w:pStyle w:val="ListParagraph"/>
              <w:spacing w:after="0" w:line="240" w:lineRule="auto"/>
              <w:rPr>
                <w:rFonts w:ascii="Arial" w:eastAsia="Arial" w:hAnsi="Arial" w:cs="Arial"/>
                <w:b/>
                <w:lang w:val="sr-Cyrl-RS"/>
              </w:rPr>
            </w:pPr>
          </w:p>
          <w:p w:rsidR="00E1649F" w:rsidRPr="00E1649F" w:rsidRDefault="00E1649F" w:rsidP="00E1649F">
            <w:pPr>
              <w:pStyle w:val="ListParagraph"/>
              <w:spacing w:before="0"/>
              <w:ind w:left="990"/>
              <w:jc w:val="left"/>
              <w:rPr>
                <w:rFonts w:ascii="Arial" w:eastAsia="Arial" w:hAnsi="Arial" w:cs="Arial"/>
                <w:b/>
                <w:lang w:val="sr-Cyrl-RS"/>
              </w:rPr>
            </w:pPr>
            <w:r w:rsidRPr="00E1649F">
              <w:rPr>
                <w:rFonts w:ascii="Arial" w:eastAsia="Arial" w:hAnsi="Arial" w:cs="Arial"/>
                <w:b/>
                <w:lang w:val="sr-Cyrl-RS"/>
              </w:rPr>
              <w:t xml:space="preserve">Минимални </w:t>
            </w:r>
            <w:r w:rsidRPr="00E1649F">
              <w:rPr>
                <w:rFonts w:ascii="Arial" w:eastAsia="Arial" w:hAnsi="Arial" w:cs="Arial"/>
                <w:b/>
              </w:rPr>
              <w:t>гарантни рок</w:t>
            </w:r>
            <w:r w:rsidRPr="00E1649F">
              <w:rPr>
                <w:rFonts w:ascii="Arial" w:eastAsia="Arial" w:hAnsi="Arial" w:cs="Arial"/>
                <w:b/>
                <w:lang w:val="sr-Cyrl-RS"/>
              </w:rPr>
              <w:t xml:space="preserve"> износи и то:</w:t>
            </w:r>
          </w:p>
          <w:p w:rsidR="00E1649F" w:rsidRPr="00E1649F" w:rsidRDefault="00E1649F" w:rsidP="00E1649F">
            <w:pPr>
              <w:pStyle w:val="ListParagraph"/>
              <w:spacing w:before="0"/>
              <w:ind w:left="990"/>
              <w:jc w:val="left"/>
              <w:rPr>
                <w:rFonts w:ascii="Arial" w:eastAsia="Arial" w:hAnsi="Arial" w:cs="Arial"/>
                <w:b/>
                <w:lang w:val="sr-Cyrl-RS"/>
              </w:rPr>
            </w:pPr>
          </w:p>
          <w:p w:rsidR="00E1649F" w:rsidRPr="00E1649F" w:rsidRDefault="00E1649F" w:rsidP="00E1649F">
            <w:pPr>
              <w:pStyle w:val="ListParagraph"/>
              <w:numPr>
                <w:ilvl w:val="0"/>
                <w:numId w:val="32"/>
              </w:numPr>
              <w:spacing w:before="0" w:after="0" w:line="240" w:lineRule="auto"/>
              <w:rPr>
                <w:rFonts w:ascii="Arial" w:eastAsia="Arial" w:hAnsi="Arial" w:cs="Arial"/>
                <w:lang w:val="sr-Cyrl-RS"/>
              </w:rPr>
            </w:pPr>
            <w:r w:rsidRPr="00E1649F">
              <w:rPr>
                <w:rFonts w:ascii="Arial" w:eastAsia="Arial" w:hAnsi="Arial" w:cs="Arial"/>
                <w:lang w:val="sr-Cyrl-RS"/>
              </w:rPr>
              <w:t>Подвоз - 24 месеца на комплетан подвоз од дана испоруке и потписивања Записника о квалитативном и квантитативном пријему;</w:t>
            </w:r>
          </w:p>
          <w:p w:rsidR="00E1649F" w:rsidRPr="00E1649F" w:rsidRDefault="00E1649F" w:rsidP="00E1649F">
            <w:pPr>
              <w:pStyle w:val="ListParagraph"/>
              <w:numPr>
                <w:ilvl w:val="0"/>
                <w:numId w:val="32"/>
              </w:numPr>
              <w:spacing w:before="0" w:after="0" w:line="240" w:lineRule="auto"/>
              <w:rPr>
                <w:rFonts w:ascii="Arial" w:eastAsia="Arial" w:hAnsi="Arial" w:cs="Arial"/>
                <w:lang w:val="sr-Cyrl-RS"/>
              </w:rPr>
            </w:pPr>
            <w:r w:rsidRPr="00E1649F">
              <w:rPr>
                <w:rFonts w:ascii="Arial" w:eastAsia="Arial" w:hAnsi="Arial" w:cs="Arial"/>
                <w:lang w:val="sr-Cyrl-RS"/>
              </w:rPr>
              <w:t>На Товарни сандук - 24 месеца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contextualSpacing/>
              <w:jc w:val="left"/>
              <w:rPr>
                <w:rFonts w:eastAsia="Arial" w:cs="Arial"/>
                <w:b/>
                <w:lang w:val="sr-Cyrl-RS"/>
              </w:rPr>
            </w:pPr>
            <w:r w:rsidRPr="00E1649F">
              <w:rPr>
                <w:rFonts w:eastAsia="Arial" w:cs="Arial"/>
                <w:lang w:val="sr-Cyrl-RS"/>
              </w:rPr>
              <w:t>гаранција на све делове дизалице - 24 месеца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contextualSpacing/>
              <w:jc w:val="left"/>
              <w:rPr>
                <w:rFonts w:eastAsia="Arial" w:cs="Arial"/>
                <w:b/>
                <w:lang w:val="sr-Cyrl-RS"/>
              </w:rPr>
            </w:pPr>
            <w:r w:rsidRPr="00E1649F">
              <w:rPr>
                <w:rFonts w:eastAsia="Arial" w:cs="Arial"/>
                <w:lang w:val="sr-Cyrl-RS"/>
              </w:rPr>
              <w:t>гаранција на носивне челичне делове дизалице -  36 месеци од дана испоруке и потписивања Записника о квалитативном и квантитативном пријему;</w:t>
            </w:r>
          </w:p>
          <w:p w:rsidR="00E1649F" w:rsidRDefault="00E1649F" w:rsidP="00E1649F">
            <w:pPr>
              <w:numPr>
                <w:ilvl w:val="0"/>
                <w:numId w:val="32"/>
              </w:numPr>
              <w:spacing w:before="0"/>
              <w:contextualSpacing/>
              <w:jc w:val="left"/>
              <w:rPr>
                <w:rFonts w:eastAsia="Arial" w:cs="Arial"/>
                <w:lang w:val="sr-Cyrl-RS"/>
              </w:rPr>
            </w:pPr>
            <w:r w:rsidRPr="00E1649F">
              <w:rPr>
                <w:rFonts w:eastAsia="Arial" w:cs="Arial"/>
                <w:lang w:val="sr-Cyrl-RS"/>
              </w:rPr>
              <w:t>гаранција на боју дизалице - 24 месеца</w:t>
            </w:r>
            <w:r w:rsidRPr="00E1649F">
              <w:rPr>
                <w:rFonts w:eastAsia="Arial" w:cs="Arial"/>
                <w:b/>
                <w:lang w:val="sr-Cyrl-RS"/>
              </w:rPr>
              <w:t xml:space="preserve"> </w:t>
            </w:r>
            <w:r w:rsidRPr="00E1649F">
              <w:rPr>
                <w:rFonts w:eastAsia="Arial" w:cs="Arial"/>
                <w:lang w:val="sr-Cyrl-RS"/>
              </w:rPr>
              <w:t xml:space="preserve">од дана испоруке и потписивања </w:t>
            </w:r>
            <w:r w:rsidRPr="00E1649F">
              <w:rPr>
                <w:rFonts w:eastAsia="Arial" w:cs="Arial"/>
                <w:lang w:val="sr-Cyrl-RS"/>
              </w:rPr>
              <w:lastRenderedPageBreak/>
              <w:t>Записника о квалитативном и квантитативном пријему;</w:t>
            </w:r>
          </w:p>
          <w:p w:rsidR="00E1649F" w:rsidRPr="00E1649F" w:rsidRDefault="00E1649F" w:rsidP="00E1649F">
            <w:pPr>
              <w:spacing w:before="0"/>
              <w:ind w:left="450"/>
              <w:contextualSpacing/>
              <w:jc w:val="left"/>
              <w:rPr>
                <w:rFonts w:eastAsia="Arial" w:cs="Arial"/>
                <w:lang w:val="sr-Cyrl-RS"/>
              </w:rPr>
            </w:pPr>
          </w:p>
          <w:p w:rsidR="00B36EA6" w:rsidRPr="00E1649F" w:rsidRDefault="00E1649F" w:rsidP="00E1649F">
            <w:pPr>
              <w:pStyle w:val="ListParagraph"/>
              <w:numPr>
                <w:ilvl w:val="0"/>
                <w:numId w:val="32"/>
              </w:numPr>
              <w:spacing w:before="0"/>
              <w:jc w:val="left"/>
              <w:rPr>
                <w:rFonts w:ascii="Arial" w:eastAsia="Arial" w:hAnsi="Arial" w:cs="Arial"/>
                <w:b/>
                <w:lang w:val="sr-Cyrl-RS"/>
              </w:rPr>
            </w:pPr>
            <w:r w:rsidRPr="00E1649F">
              <w:rPr>
                <w:rFonts w:ascii="Arial" w:eastAsia="Arial" w:hAnsi="Arial" w:cs="Arial"/>
                <w:lang w:val="sr-Cyrl-RS"/>
              </w:rPr>
              <w:t>гаранција за уградњу - 24 месеца од извршене уградње</w:t>
            </w:r>
          </w:p>
        </w:tc>
        <w:tc>
          <w:tcPr>
            <w:tcW w:w="4462" w:type="dxa"/>
            <w:vAlign w:val="center"/>
          </w:tcPr>
          <w:p w:rsidR="00B36EA6" w:rsidRPr="00B53DE2" w:rsidRDefault="00B36EA6" w:rsidP="00B36EA6">
            <w:pPr>
              <w:spacing w:before="0"/>
              <w:rPr>
                <w:rFonts w:cs="Arial"/>
                <w:b/>
                <w:bCs/>
                <w:i/>
                <w:iCs/>
                <w:lang w:val="sr-Cyrl-CS"/>
              </w:rPr>
            </w:pPr>
            <w:r>
              <w:rPr>
                <w:rFonts w:cs="Arial"/>
                <w:b/>
                <w:bCs/>
                <w:i/>
                <w:iCs/>
                <w:lang w:val="sr-Cyrl-CS"/>
              </w:rPr>
              <w:lastRenderedPageBreak/>
              <w:t xml:space="preserve">       ГАРАНТНИ РОК ИЗНОСИ:</w:t>
            </w:r>
          </w:p>
          <w:p w:rsidR="00B36EA6" w:rsidRDefault="00B36EA6" w:rsidP="00B36EA6">
            <w:pPr>
              <w:spacing w:before="0"/>
              <w:rPr>
                <w:rFonts w:cs="Arial"/>
                <w:lang w:val="sr-Cyrl-RS"/>
              </w:rPr>
            </w:pPr>
          </w:p>
          <w:p w:rsidR="00E1649F" w:rsidRPr="00E1649F" w:rsidRDefault="00E1649F" w:rsidP="0049775F">
            <w:pPr>
              <w:pStyle w:val="ListParagraph"/>
              <w:numPr>
                <w:ilvl w:val="0"/>
                <w:numId w:val="48"/>
              </w:numPr>
              <w:spacing w:before="0"/>
              <w:jc w:val="left"/>
              <w:rPr>
                <w:rFonts w:ascii="Arial" w:eastAsia="Arial" w:hAnsi="Arial" w:cs="Arial"/>
                <w:b/>
                <w:lang w:val="sr-Cyrl-RS"/>
              </w:rPr>
            </w:pPr>
            <w:r w:rsidRPr="00E1649F">
              <w:rPr>
                <w:rFonts w:ascii="Arial" w:eastAsia="Arial" w:hAnsi="Arial" w:cs="Arial"/>
                <w:b/>
                <w:lang w:val="sr-Cyrl-RS"/>
              </w:rPr>
              <w:t>Теретно возило 6</w:t>
            </w:r>
            <w:r w:rsidRPr="00E1649F">
              <w:rPr>
                <w:rFonts w:ascii="Arial" w:eastAsia="Arial" w:hAnsi="Arial" w:cs="Arial"/>
                <w:b/>
              </w:rPr>
              <w:t xml:space="preserve">x6 </w:t>
            </w:r>
            <w:r w:rsidRPr="00E1649F">
              <w:rPr>
                <w:rFonts w:ascii="Arial" w:eastAsia="Arial" w:hAnsi="Arial" w:cs="Arial"/>
                <w:b/>
                <w:lang w:val="sr-Cyrl-RS"/>
              </w:rPr>
              <w:t>са хидрауличном дизалицом,</w:t>
            </w:r>
            <w:r w:rsidRPr="00E1649F">
              <w:rPr>
                <w:rFonts w:ascii="Arial" w:eastAsia="Arial" w:hAnsi="Arial" w:cs="Arial"/>
                <w:b/>
              </w:rPr>
              <w:t xml:space="preserve"> </w:t>
            </w:r>
            <w:r w:rsidRPr="00E1649F">
              <w:rPr>
                <w:rFonts w:ascii="Arial" w:eastAsia="Arial" w:hAnsi="Arial" w:cs="Arial"/>
                <w:b/>
                <w:lang w:val="sr-Cyrl-RS"/>
              </w:rPr>
              <w:t>товарним сандуком и седлом за превоз стубова</w:t>
            </w:r>
          </w:p>
          <w:p w:rsidR="00B36EA6" w:rsidRPr="00E3388C" w:rsidRDefault="00B36EA6" w:rsidP="00B36EA6">
            <w:pPr>
              <w:spacing w:before="0"/>
              <w:rPr>
                <w:rFonts w:cs="Arial"/>
                <w:lang w:val="sr-Cyrl-RS"/>
              </w:rPr>
            </w:pPr>
          </w:p>
          <w:p w:rsidR="00B36EA6" w:rsidRPr="00E3388C" w:rsidRDefault="00B36EA6" w:rsidP="00B36EA6">
            <w:pPr>
              <w:numPr>
                <w:ilvl w:val="0"/>
                <w:numId w:val="32"/>
              </w:numPr>
              <w:spacing w:before="0"/>
              <w:ind w:left="244" w:hanging="284"/>
              <w:rPr>
                <w:rFonts w:cs="Arial"/>
                <w:lang w:val="sr-Cyrl-RS"/>
              </w:rPr>
            </w:pPr>
            <w:r w:rsidRPr="00E3388C">
              <w:rPr>
                <w:rFonts w:cs="Arial"/>
                <w:lang w:val="sr-Cyrl-RS"/>
              </w:rPr>
              <w:t xml:space="preserve">Подвоз - </w:t>
            </w:r>
            <w:r w:rsidRPr="00E3388C">
              <w:rPr>
                <w:rFonts w:cs="Arial"/>
                <w:lang w:val="sr-Latn-RS"/>
              </w:rPr>
              <w:t>_______</w:t>
            </w:r>
            <w:r w:rsidRPr="00E3388C">
              <w:rPr>
                <w:rFonts w:cs="Arial"/>
                <w:lang w:val="sr-Cyrl-RS"/>
              </w:rPr>
              <w:t xml:space="preserve"> месеца</w:t>
            </w:r>
            <w:r w:rsidRPr="00E3388C">
              <w:rPr>
                <w:rFonts w:cs="Arial"/>
                <w:lang w:val="sr-Latn-RS"/>
              </w:rPr>
              <w:t>/</w:t>
            </w:r>
            <w:r w:rsidRPr="00E3388C">
              <w:rPr>
                <w:rFonts w:cs="Arial"/>
                <w:lang w:val="sr-Cyrl-RS"/>
              </w:rPr>
              <w:t xml:space="preserve">и на комплетан подвоз од дана испоруке и </w:t>
            </w:r>
            <w:r w:rsidRPr="00E3388C">
              <w:rPr>
                <w:rFonts w:cs="Arial"/>
                <w:lang w:val="sr-Cyrl-RS"/>
              </w:rPr>
              <w:lastRenderedPageBreak/>
              <w:t>потписивања Записника о квалитативном и квантитативном пријему Добара;</w:t>
            </w:r>
          </w:p>
          <w:p w:rsidR="00E1649F" w:rsidRPr="00E1649F" w:rsidRDefault="00E1649F" w:rsidP="00E1649F">
            <w:pPr>
              <w:pStyle w:val="ListParagraph"/>
              <w:numPr>
                <w:ilvl w:val="0"/>
                <w:numId w:val="32"/>
              </w:numPr>
              <w:spacing w:before="0" w:after="0" w:line="240" w:lineRule="auto"/>
              <w:ind w:left="244"/>
              <w:rPr>
                <w:rFonts w:ascii="Arial" w:eastAsia="Arial" w:hAnsi="Arial" w:cs="Arial"/>
                <w:lang w:val="sr-Cyrl-RS"/>
              </w:rPr>
            </w:pPr>
            <w:r w:rsidRPr="00E1649F">
              <w:rPr>
                <w:rFonts w:ascii="Arial" w:eastAsia="Arial" w:hAnsi="Arial" w:cs="Arial"/>
                <w:lang w:val="sr-Cyrl-RS"/>
              </w:rPr>
              <w:t xml:space="preserve">На погонску групу (мотор, мењач, диференцијал, осовине) - 24 месеца од дана испоруке и потписивања Записника о квалитативном и квантитативном пријему; </w:t>
            </w:r>
          </w:p>
          <w:p w:rsidR="00E1649F" w:rsidRPr="00E1649F" w:rsidRDefault="00E1649F" w:rsidP="00E1649F">
            <w:pPr>
              <w:pStyle w:val="ListParagraph"/>
              <w:numPr>
                <w:ilvl w:val="0"/>
                <w:numId w:val="32"/>
              </w:numPr>
              <w:spacing w:before="0" w:after="0" w:line="240" w:lineRule="auto"/>
              <w:ind w:left="244"/>
              <w:rPr>
                <w:rFonts w:ascii="Arial" w:eastAsia="Arial" w:hAnsi="Arial" w:cs="Arial"/>
                <w:lang w:val="sr-Cyrl-RS"/>
              </w:rPr>
            </w:pPr>
            <w:r w:rsidRPr="00E1649F">
              <w:rPr>
                <w:rFonts w:ascii="Arial" w:eastAsia="Arial" w:hAnsi="Arial" w:cs="Arial"/>
                <w:lang w:val="sr-Cyrl-RS"/>
              </w:rPr>
              <w:t xml:space="preserve">На Товарни сандук - </w:t>
            </w:r>
            <w:r>
              <w:rPr>
                <w:rFonts w:ascii="Arial" w:eastAsia="Arial" w:hAnsi="Arial" w:cs="Arial"/>
                <w:i/>
                <w:lang w:val="sr-Latn-RS"/>
              </w:rPr>
              <w:t>_______</w:t>
            </w:r>
            <w:r w:rsidRPr="00E1649F">
              <w:rPr>
                <w:rFonts w:ascii="Arial" w:eastAsia="Arial" w:hAnsi="Arial" w:cs="Arial"/>
                <w:i/>
                <w:lang w:val="sr-Cyrl-RS"/>
              </w:rPr>
              <w:t xml:space="preserve"> месеца</w:t>
            </w:r>
            <w:r w:rsidRPr="00E1649F">
              <w:rPr>
                <w:rFonts w:ascii="Arial" w:eastAsia="Arial" w:hAnsi="Arial" w:cs="Arial"/>
                <w:lang w:val="sr-Cyrl-RS"/>
              </w:rPr>
              <w:t xml:space="preserve">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ind w:left="244"/>
              <w:contextualSpacing/>
              <w:jc w:val="left"/>
              <w:rPr>
                <w:rFonts w:eastAsia="Arial" w:cs="Arial"/>
                <w:b/>
                <w:lang w:val="sr-Cyrl-RS"/>
              </w:rPr>
            </w:pPr>
            <w:r w:rsidRPr="00E1649F">
              <w:rPr>
                <w:rFonts w:eastAsia="Arial" w:cs="Arial"/>
                <w:lang w:val="sr-Cyrl-RS"/>
              </w:rPr>
              <w:t xml:space="preserve">гаранција на све делове дизалице  - </w:t>
            </w:r>
            <w:r>
              <w:rPr>
                <w:rFonts w:eastAsia="Arial" w:cs="Arial"/>
                <w:lang w:val="sr-Latn-RS"/>
              </w:rPr>
              <w:t>______</w:t>
            </w:r>
            <w:r w:rsidRPr="00E1649F">
              <w:rPr>
                <w:rFonts w:eastAsia="Arial" w:cs="Arial"/>
                <w:lang w:val="sr-Cyrl-RS"/>
              </w:rPr>
              <w:t xml:space="preserve"> месеца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ind w:left="244"/>
              <w:contextualSpacing/>
              <w:jc w:val="left"/>
              <w:rPr>
                <w:rFonts w:eastAsia="Arial" w:cs="Arial"/>
                <w:b/>
                <w:lang w:val="sr-Cyrl-RS"/>
              </w:rPr>
            </w:pPr>
            <w:r w:rsidRPr="00E1649F">
              <w:rPr>
                <w:rFonts w:eastAsia="Arial" w:cs="Arial"/>
                <w:lang w:val="sr-Cyrl-RS"/>
              </w:rPr>
              <w:t xml:space="preserve">гаранција на носивне челичне делове дизалице - </w:t>
            </w:r>
            <w:r>
              <w:rPr>
                <w:rFonts w:eastAsia="Arial" w:cs="Arial"/>
                <w:lang w:val="sr-Latn-RS"/>
              </w:rPr>
              <w:t>_____</w:t>
            </w:r>
            <w:r w:rsidRPr="00E1649F">
              <w:rPr>
                <w:rFonts w:eastAsia="Arial" w:cs="Arial"/>
                <w:lang w:val="sr-Cyrl-RS"/>
              </w:rPr>
              <w:t xml:space="preserve"> месеци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ind w:left="244" w:hanging="357"/>
              <w:contextualSpacing/>
              <w:jc w:val="left"/>
              <w:rPr>
                <w:rFonts w:eastAsia="Arial" w:cs="Arial"/>
                <w:lang w:val="sr-Cyrl-RS"/>
              </w:rPr>
            </w:pPr>
            <w:r w:rsidRPr="00E1649F">
              <w:rPr>
                <w:rFonts w:eastAsia="Arial" w:cs="Arial"/>
                <w:lang w:val="sr-Cyrl-RS"/>
              </w:rPr>
              <w:t xml:space="preserve">гаранција на боју дизалице - </w:t>
            </w:r>
            <w:r>
              <w:rPr>
                <w:rFonts w:eastAsia="Arial" w:cs="Arial"/>
                <w:lang w:val="sr-Latn-RS"/>
              </w:rPr>
              <w:t>______</w:t>
            </w:r>
            <w:r w:rsidRPr="00E1649F">
              <w:rPr>
                <w:rFonts w:eastAsia="Arial" w:cs="Arial"/>
                <w:lang w:val="sr-Cyrl-RS"/>
              </w:rPr>
              <w:t xml:space="preserve"> месеци</w:t>
            </w:r>
            <w:r w:rsidRPr="00E1649F">
              <w:rPr>
                <w:rFonts w:eastAsia="Arial" w:cs="Arial"/>
                <w:b/>
                <w:lang w:val="sr-Cyrl-RS"/>
              </w:rPr>
              <w:t xml:space="preserve"> </w:t>
            </w:r>
            <w:r w:rsidRPr="00E1649F">
              <w:rPr>
                <w:rFonts w:eastAsia="Arial" w:cs="Arial"/>
                <w:lang w:val="sr-Cyrl-RS"/>
              </w:rPr>
              <w:t>од дана испоруке и потписивања Записника о квалитативном и квантитативном пријему;</w:t>
            </w:r>
          </w:p>
          <w:p w:rsidR="00E1649F" w:rsidRPr="00E1649F" w:rsidRDefault="00E1649F" w:rsidP="00E1649F">
            <w:pPr>
              <w:pStyle w:val="ListParagraph"/>
              <w:numPr>
                <w:ilvl w:val="0"/>
                <w:numId w:val="32"/>
              </w:numPr>
              <w:spacing w:before="0" w:after="0" w:line="240" w:lineRule="auto"/>
              <w:ind w:left="244" w:hanging="357"/>
              <w:rPr>
                <w:rFonts w:ascii="Arial" w:eastAsia="Arial" w:hAnsi="Arial" w:cs="Arial"/>
                <w:lang w:val="sr-Cyrl-RS"/>
              </w:rPr>
            </w:pPr>
            <w:r w:rsidRPr="00E1649F">
              <w:rPr>
                <w:rFonts w:ascii="Arial" w:eastAsia="Arial" w:hAnsi="Arial" w:cs="Arial"/>
                <w:lang w:val="sr-Cyrl-RS"/>
              </w:rPr>
              <w:t xml:space="preserve">гаранција за уградњу </w:t>
            </w:r>
            <w:r>
              <w:rPr>
                <w:rFonts w:ascii="Arial" w:eastAsia="Arial" w:hAnsi="Arial" w:cs="Arial"/>
                <w:lang w:val="sr-Latn-RS"/>
              </w:rPr>
              <w:t>______</w:t>
            </w:r>
            <w:r w:rsidRPr="00E1649F">
              <w:rPr>
                <w:rFonts w:ascii="Arial" w:eastAsia="Arial" w:hAnsi="Arial" w:cs="Arial"/>
                <w:b/>
                <w:lang w:val="sr-Cyrl-RS"/>
              </w:rPr>
              <w:t xml:space="preserve"> месеци</w:t>
            </w:r>
            <w:r w:rsidRPr="00E1649F">
              <w:rPr>
                <w:rFonts w:ascii="Arial" w:eastAsia="Arial" w:hAnsi="Arial" w:cs="Arial"/>
                <w:lang w:val="sr-Cyrl-RS"/>
              </w:rPr>
              <w:t xml:space="preserve"> од извршене уград</w:t>
            </w:r>
          </w:p>
          <w:p w:rsidR="00E1649F" w:rsidRPr="00E1649F" w:rsidRDefault="00E1649F" w:rsidP="00E1649F">
            <w:pPr>
              <w:spacing w:before="0"/>
              <w:jc w:val="left"/>
              <w:rPr>
                <w:rFonts w:eastAsia="Arial" w:cs="Arial"/>
                <w:lang w:val="sr-Cyrl-RS"/>
              </w:rPr>
            </w:pPr>
          </w:p>
          <w:p w:rsidR="00E1649F" w:rsidRPr="00E1649F" w:rsidRDefault="00E1649F" w:rsidP="0049775F">
            <w:pPr>
              <w:pStyle w:val="ListParagraph"/>
              <w:numPr>
                <w:ilvl w:val="0"/>
                <w:numId w:val="48"/>
              </w:numPr>
              <w:spacing w:before="0"/>
              <w:ind w:left="385"/>
              <w:jc w:val="left"/>
              <w:rPr>
                <w:rFonts w:ascii="Arial" w:eastAsia="Arial" w:hAnsi="Arial" w:cs="Arial"/>
                <w:b/>
                <w:lang w:val="sr-Cyrl-RS"/>
              </w:rPr>
            </w:pPr>
            <w:r w:rsidRPr="00E1649F">
              <w:rPr>
                <w:rFonts w:ascii="Arial" w:eastAsia="Arial" w:hAnsi="Arial" w:cs="Arial"/>
                <w:b/>
                <w:lang w:val="sr-Cyrl-RS"/>
              </w:rPr>
              <w:t>Теретно возило са хидрауличном дизалицом и товарним сандуком</w:t>
            </w:r>
          </w:p>
          <w:p w:rsidR="00E1649F" w:rsidRPr="00E1649F" w:rsidRDefault="00E1649F" w:rsidP="00E1649F">
            <w:pPr>
              <w:pStyle w:val="ListParagraph"/>
              <w:spacing w:after="0" w:line="240" w:lineRule="auto"/>
              <w:rPr>
                <w:rFonts w:ascii="Arial" w:eastAsia="Arial" w:hAnsi="Arial" w:cs="Arial"/>
                <w:b/>
                <w:lang w:val="sr-Cyrl-RS"/>
              </w:rPr>
            </w:pPr>
          </w:p>
          <w:p w:rsidR="00E1649F" w:rsidRPr="00E1649F" w:rsidRDefault="00E1649F" w:rsidP="00E1649F">
            <w:pPr>
              <w:pStyle w:val="ListParagraph"/>
              <w:spacing w:before="0"/>
              <w:ind w:left="990"/>
              <w:jc w:val="left"/>
              <w:rPr>
                <w:rFonts w:ascii="Arial" w:eastAsia="Arial" w:hAnsi="Arial" w:cs="Arial"/>
                <w:b/>
                <w:lang w:val="sr-Cyrl-RS"/>
              </w:rPr>
            </w:pPr>
          </w:p>
          <w:p w:rsidR="00E1649F" w:rsidRPr="00E1649F" w:rsidRDefault="00E1649F" w:rsidP="00E1649F">
            <w:pPr>
              <w:pStyle w:val="ListParagraph"/>
              <w:numPr>
                <w:ilvl w:val="0"/>
                <w:numId w:val="32"/>
              </w:numPr>
              <w:spacing w:before="0" w:after="0" w:line="240" w:lineRule="auto"/>
              <w:ind w:left="385"/>
              <w:rPr>
                <w:rFonts w:ascii="Arial" w:eastAsia="Arial" w:hAnsi="Arial" w:cs="Arial"/>
                <w:lang w:val="sr-Cyrl-RS"/>
              </w:rPr>
            </w:pPr>
            <w:r w:rsidRPr="00E1649F">
              <w:rPr>
                <w:rFonts w:ascii="Arial" w:eastAsia="Arial" w:hAnsi="Arial" w:cs="Arial"/>
                <w:lang w:val="sr-Cyrl-RS"/>
              </w:rPr>
              <w:t xml:space="preserve">Подвоз - </w:t>
            </w:r>
            <w:r>
              <w:rPr>
                <w:rFonts w:ascii="Arial" w:eastAsia="Arial" w:hAnsi="Arial" w:cs="Arial"/>
                <w:lang w:val="sr-Latn-RS"/>
              </w:rPr>
              <w:t>______</w:t>
            </w:r>
            <w:r w:rsidRPr="00E1649F">
              <w:rPr>
                <w:rFonts w:ascii="Arial" w:eastAsia="Arial" w:hAnsi="Arial" w:cs="Arial"/>
                <w:lang w:val="sr-Cyrl-RS"/>
              </w:rPr>
              <w:t xml:space="preserve"> месеца на комплетан подвоз од дана испоруке и потписивања Записника о квалитативном и квантитативном пријему;</w:t>
            </w:r>
          </w:p>
          <w:p w:rsidR="00E1649F" w:rsidRPr="00E1649F" w:rsidRDefault="00E1649F" w:rsidP="00E1649F">
            <w:pPr>
              <w:pStyle w:val="ListParagraph"/>
              <w:numPr>
                <w:ilvl w:val="0"/>
                <w:numId w:val="32"/>
              </w:numPr>
              <w:spacing w:before="0" w:after="0" w:line="240" w:lineRule="auto"/>
              <w:ind w:left="385"/>
              <w:rPr>
                <w:rFonts w:ascii="Arial" w:eastAsia="Arial" w:hAnsi="Arial" w:cs="Arial"/>
                <w:lang w:val="sr-Cyrl-RS"/>
              </w:rPr>
            </w:pPr>
            <w:r w:rsidRPr="00E1649F">
              <w:rPr>
                <w:rFonts w:ascii="Arial" w:eastAsia="Arial" w:hAnsi="Arial" w:cs="Arial"/>
                <w:lang w:val="sr-Cyrl-RS"/>
              </w:rPr>
              <w:t xml:space="preserve">На Товарни сандук - </w:t>
            </w:r>
            <w:r>
              <w:rPr>
                <w:rFonts w:ascii="Arial" w:eastAsia="Arial" w:hAnsi="Arial" w:cs="Arial"/>
                <w:lang w:val="sr-Latn-RS"/>
              </w:rPr>
              <w:t>_____</w:t>
            </w:r>
            <w:r w:rsidRPr="00E1649F">
              <w:rPr>
                <w:rFonts w:ascii="Arial" w:eastAsia="Arial" w:hAnsi="Arial" w:cs="Arial"/>
                <w:lang w:val="sr-Cyrl-RS"/>
              </w:rPr>
              <w:t xml:space="preserve"> месеца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ind w:left="385"/>
              <w:contextualSpacing/>
              <w:jc w:val="left"/>
              <w:rPr>
                <w:rFonts w:eastAsia="Arial" w:cs="Arial"/>
                <w:b/>
                <w:lang w:val="sr-Cyrl-RS"/>
              </w:rPr>
            </w:pPr>
            <w:r w:rsidRPr="00E1649F">
              <w:rPr>
                <w:rFonts w:eastAsia="Arial" w:cs="Arial"/>
                <w:lang w:val="sr-Cyrl-RS"/>
              </w:rPr>
              <w:t xml:space="preserve">гаранција на све делове дизалице - </w:t>
            </w:r>
            <w:r>
              <w:rPr>
                <w:rFonts w:eastAsia="Arial" w:cs="Arial"/>
                <w:lang w:val="sr-Latn-RS"/>
              </w:rPr>
              <w:t>_______</w:t>
            </w:r>
            <w:r w:rsidRPr="00E1649F">
              <w:rPr>
                <w:rFonts w:eastAsia="Arial" w:cs="Arial"/>
                <w:lang w:val="sr-Cyrl-RS"/>
              </w:rPr>
              <w:t xml:space="preserve"> месеца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ind w:left="385"/>
              <w:contextualSpacing/>
              <w:jc w:val="left"/>
              <w:rPr>
                <w:rFonts w:eastAsia="Arial" w:cs="Arial"/>
                <w:b/>
                <w:lang w:val="sr-Cyrl-RS"/>
              </w:rPr>
            </w:pPr>
            <w:r w:rsidRPr="00E1649F">
              <w:rPr>
                <w:rFonts w:eastAsia="Arial" w:cs="Arial"/>
                <w:lang w:val="sr-Cyrl-RS"/>
              </w:rPr>
              <w:t xml:space="preserve">гаранција на носивне челичне делове дизалице -  </w:t>
            </w:r>
            <w:r>
              <w:rPr>
                <w:rFonts w:eastAsia="Arial" w:cs="Arial"/>
                <w:lang w:val="sr-Latn-RS"/>
              </w:rPr>
              <w:t>_____</w:t>
            </w:r>
            <w:r w:rsidRPr="00E1649F">
              <w:rPr>
                <w:rFonts w:eastAsia="Arial" w:cs="Arial"/>
                <w:lang w:val="sr-Cyrl-RS"/>
              </w:rPr>
              <w:t xml:space="preserve"> месеци од дана испоруке и потписивања Записника о квалитативном и квантитативном пријему;</w:t>
            </w:r>
          </w:p>
          <w:p w:rsidR="00E1649F" w:rsidRPr="00E1649F" w:rsidRDefault="00E1649F" w:rsidP="00E1649F">
            <w:pPr>
              <w:numPr>
                <w:ilvl w:val="0"/>
                <w:numId w:val="32"/>
              </w:numPr>
              <w:spacing w:before="0"/>
              <w:ind w:left="385"/>
              <w:contextualSpacing/>
              <w:jc w:val="left"/>
              <w:rPr>
                <w:rFonts w:eastAsia="Arial" w:cs="Arial"/>
                <w:lang w:val="sr-Cyrl-RS"/>
              </w:rPr>
            </w:pPr>
            <w:r w:rsidRPr="00E1649F">
              <w:rPr>
                <w:rFonts w:eastAsia="Arial" w:cs="Arial"/>
                <w:lang w:val="sr-Cyrl-RS"/>
              </w:rPr>
              <w:t xml:space="preserve">гаранција на боју дизалице - </w:t>
            </w:r>
            <w:r>
              <w:rPr>
                <w:rFonts w:eastAsia="Arial" w:cs="Arial"/>
                <w:lang w:val="sr-Latn-RS"/>
              </w:rPr>
              <w:t>______</w:t>
            </w:r>
            <w:r w:rsidRPr="00E1649F">
              <w:rPr>
                <w:rFonts w:eastAsia="Arial" w:cs="Arial"/>
                <w:lang w:val="sr-Cyrl-RS"/>
              </w:rPr>
              <w:t>месеца</w:t>
            </w:r>
            <w:r w:rsidRPr="00E1649F">
              <w:rPr>
                <w:rFonts w:eastAsia="Arial" w:cs="Arial"/>
                <w:b/>
                <w:lang w:val="sr-Cyrl-RS"/>
              </w:rPr>
              <w:t xml:space="preserve"> </w:t>
            </w:r>
            <w:r w:rsidRPr="00E1649F">
              <w:rPr>
                <w:rFonts w:eastAsia="Arial" w:cs="Arial"/>
                <w:lang w:val="sr-Cyrl-RS"/>
              </w:rPr>
              <w:t xml:space="preserve">од дана испоруке и потписивања Записника о </w:t>
            </w:r>
            <w:r w:rsidRPr="00E1649F">
              <w:rPr>
                <w:rFonts w:eastAsia="Arial" w:cs="Arial"/>
                <w:lang w:val="sr-Cyrl-RS"/>
              </w:rPr>
              <w:lastRenderedPageBreak/>
              <w:t>квалитативном и квантитативном пријему;</w:t>
            </w:r>
          </w:p>
          <w:p w:rsidR="00B36EA6" w:rsidRPr="00E1649F" w:rsidRDefault="00E1649F" w:rsidP="00E1649F">
            <w:pPr>
              <w:pStyle w:val="ListParagraph"/>
              <w:numPr>
                <w:ilvl w:val="0"/>
                <w:numId w:val="32"/>
              </w:numPr>
              <w:spacing w:before="0"/>
              <w:jc w:val="left"/>
              <w:rPr>
                <w:rFonts w:ascii="Arial" w:eastAsia="Arial" w:hAnsi="Arial" w:cs="Arial"/>
                <w:b/>
                <w:lang w:val="sr-Cyrl-RS"/>
              </w:rPr>
            </w:pPr>
            <w:r w:rsidRPr="00E1649F">
              <w:rPr>
                <w:rFonts w:ascii="Arial" w:eastAsia="Arial" w:hAnsi="Arial" w:cs="Arial"/>
                <w:lang w:val="sr-Cyrl-RS"/>
              </w:rPr>
              <w:t xml:space="preserve">гаранција за уградњу </w:t>
            </w:r>
            <w:r>
              <w:rPr>
                <w:rFonts w:ascii="Arial" w:eastAsia="Arial" w:hAnsi="Arial" w:cs="Arial"/>
                <w:lang w:val="sr-Latn-RS"/>
              </w:rPr>
              <w:t>_____</w:t>
            </w:r>
            <w:r w:rsidRPr="00E1649F">
              <w:rPr>
                <w:rFonts w:ascii="Arial" w:eastAsia="Arial" w:hAnsi="Arial" w:cs="Arial"/>
                <w:lang w:val="sr-Cyrl-RS"/>
              </w:rPr>
              <w:t xml:space="preserve"> месеца од извршене уградње</w:t>
            </w:r>
          </w:p>
        </w:tc>
      </w:tr>
      <w:tr w:rsidR="00B36EA6" w:rsidRPr="00EC5BB4" w:rsidTr="00E1649F">
        <w:trPr>
          <w:trHeight w:val="800"/>
        </w:trPr>
        <w:tc>
          <w:tcPr>
            <w:tcW w:w="5172" w:type="dxa"/>
            <w:vAlign w:val="center"/>
          </w:tcPr>
          <w:p w:rsidR="00B36EA6" w:rsidRPr="0086037D" w:rsidRDefault="00B36EA6" w:rsidP="00B36EA6">
            <w:pPr>
              <w:spacing w:before="0"/>
              <w:jc w:val="center"/>
              <w:rPr>
                <w:rFonts w:cs="Arial"/>
                <w:bCs/>
                <w:i/>
                <w:iCs/>
                <w:sz w:val="20"/>
                <w:szCs w:val="20"/>
                <w:lang w:val="sr-Cyrl-CS"/>
              </w:rPr>
            </w:pPr>
            <w:r w:rsidRPr="00E44912">
              <w:rPr>
                <w:rFonts w:cs="Arial"/>
                <w:b/>
                <w:bCs/>
                <w:i/>
                <w:iCs/>
                <w:sz w:val="20"/>
                <w:szCs w:val="20"/>
                <w:lang w:val="sr-Cyrl-CS"/>
              </w:rPr>
              <w:lastRenderedPageBreak/>
              <w:t>РОК ВАЖЕЊА ПОНУДЕ</w:t>
            </w:r>
            <w:r w:rsidRPr="0086037D">
              <w:rPr>
                <w:rFonts w:cs="Arial"/>
                <w:bCs/>
                <w:i/>
                <w:iCs/>
                <w:sz w:val="20"/>
                <w:szCs w:val="20"/>
                <w:lang w:val="sr-Cyrl-CS"/>
              </w:rPr>
              <w:t>:</w:t>
            </w:r>
          </w:p>
          <w:p w:rsidR="00B36EA6" w:rsidRPr="00A36174" w:rsidRDefault="00B36EA6" w:rsidP="00E1649F">
            <w:pPr>
              <w:spacing w:before="0"/>
              <w:jc w:val="center"/>
              <w:rPr>
                <w:rFonts w:cs="Arial"/>
                <w:b/>
                <w:bCs/>
                <w:iCs/>
                <w:lang w:val="sr-Cyrl-CS"/>
              </w:rPr>
            </w:pPr>
            <w:r w:rsidRPr="0086037D">
              <w:rPr>
                <w:rFonts w:cs="Arial"/>
                <w:bCs/>
                <w:iCs/>
                <w:lang w:val="sr-Cyrl-CS"/>
              </w:rPr>
              <w:t>не може бити краћ</w:t>
            </w:r>
            <w:r w:rsidRPr="0086037D">
              <w:rPr>
                <w:rFonts w:cs="Arial"/>
                <w:bCs/>
                <w:iCs/>
              </w:rPr>
              <w:t>и</w:t>
            </w:r>
            <w:r w:rsidRPr="0086037D">
              <w:rPr>
                <w:rFonts w:cs="Arial"/>
                <w:bCs/>
                <w:iCs/>
                <w:lang w:val="sr-Cyrl-CS"/>
              </w:rPr>
              <w:t xml:space="preserve"> од </w:t>
            </w:r>
            <w:r w:rsidR="00E1649F">
              <w:rPr>
                <w:rFonts w:cs="Arial"/>
                <w:bCs/>
                <w:iCs/>
                <w:lang w:val="sr-Latn-RS"/>
              </w:rPr>
              <w:t>9</w:t>
            </w:r>
            <w:r w:rsidRPr="0086037D">
              <w:rPr>
                <w:rFonts w:cs="Arial"/>
                <w:bCs/>
                <w:iCs/>
                <w:lang w:val="sr-Cyrl-CS"/>
              </w:rPr>
              <w:t>0 дана од дана отварања понуда</w:t>
            </w:r>
          </w:p>
        </w:tc>
        <w:tc>
          <w:tcPr>
            <w:tcW w:w="4462" w:type="dxa"/>
            <w:vAlign w:val="center"/>
          </w:tcPr>
          <w:p w:rsidR="00B36EA6" w:rsidRPr="00BA2C2D" w:rsidRDefault="00B36EA6" w:rsidP="00B36EA6">
            <w:pPr>
              <w:spacing w:before="0"/>
              <w:jc w:val="center"/>
              <w:rPr>
                <w:rFonts w:cs="Arial"/>
                <w:b/>
                <w:bCs/>
                <w:i/>
                <w:iCs/>
                <w:sz w:val="20"/>
                <w:szCs w:val="20"/>
                <w:lang w:val="sr-Cyrl-CS"/>
              </w:rPr>
            </w:pPr>
          </w:p>
          <w:p w:rsidR="00B36EA6" w:rsidRPr="00BA2C2D" w:rsidRDefault="00B36EA6" w:rsidP="00B36EA6">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383E8B" w:rsidRPr="00EC5BB4" w:rsidTr="00383E8B">
        <w:trPr>
          <w:trHeight w:val="800"/>
        </w:trPr>
        <w:tc>
          <w:tcPr>
            <w:tcW w:w="5172" w:type="dxa"/>
            <w:vAlign w:val="center"/>
          </w:tcPr>
          <w:p w:rsidR="00383E8B" w:rsidRPr="00437D9E" w:rsidRDefault="00383E8B" w:rsidP="00383E8B">
            <w:pPr>
              <w:jc w:val="center"/>
              <w:rPr>
                <w:rFonts w:cs="Arial"/>
                <w:lang w:val="sr-Cyrl-RS"/>
              </w:rPr>
            </w:pPr>
            <w:r w:rsidRPr="00437D9E">
              <w:rPr>
                <w:rFonts w:cs="Arial"/>
              </w:rPr>
              <w:t>Изјава да ли робу прати ЕУР 1</w:t>
            </w:r>
          </w:p>
          <w:p w:rsidR="00383E8B" w:rsidRPr="00E44912" w:rsidRDefault="00383E8B" w:rsidP="00383E8B">
            <w:pPr>
              <w:spacing w:before="0"/>
              <w:jc w:val="center"/>
              <w:rPr>
                <w:rFonts w:cs="Arial"/>
                <w:b/>
                <w:bCs/>
                <w:i/>
                <w:iCs/>
                <w:sz w:val="20"/>
                <w:szCs w:val="20"/>
                <w:lang w:val="sr-Cyrl-CS"/>
              </w:rPr>
            </w:pPr>
            <w:r w:rsidRPr="00437D9E">
              <w:rPr>
                <w:rFonts w:cs="Arial"/>
                <w:lang w:val="sr-Cyrl-RS"/>
              </w:rPr>
              <w:t>(само за стране понуђаче)</w:t>
            </w:r>
          </w:p>
        </w:tc>
        <w:tc>
          <w:tcPr>
            <w:tcW w:w="4462" w:type="dxa"/>
            <w:vAlign w:val="center"/>
          </w:tcPr>
          <w:p w:rsidR="00383E8B" w:rsidRPr="00437D9E" w:rsidRDefault="00383E8B" w:rsidP="00383E8B">
            <w:pPr>
              <w:spacing w:before="0"/>
              <w:jc w:val="center"/>
              <w:rPr>
                <w:rFonts w:cs="Arial"/>
              </w:rPr>
            </w:pPr>
            <w:r w:rsidRPr="00437D9E">
              <w:rPr>
                <w:rFonts w:cs="Arial"/>
              </w:rPr>
              <w:t xml:space="preserve">ДА/НЕ </w:t>
            </w:r>
          </w:p>
          <w:p w:rsidR="00383E8B" w:rsidRPr="00BA2C2D" w:rsidRDefault="00383E8B" w:rsidP="00383E8B">
            <w:pPr>
              <w:spacing w:before="0"/>
              <w:jc w:val="center"/>
              <w:rPr>
                <w:rFonts w:cs="Arial"/>
                <w:b/>
                <w:bCs/>
                <w:i/>
                <w:iCs/>
                <w:sz w:val="20"/>
                <w:szCs w:val="20"/>
                <w:lang w:val="sr-Cyrl-CS"/>
              </w:rPr>
            </w:pPr>
            <w:r w:rsidRPr="00437D9E">
              <w:rPr>
                <w:rFonts w:cs="Arial"/>
              </w:rPr>
              <w:t>(заокружити)</w:t>
            </w:r>
          </w:p>
        </w:tc>
      </w:tr>
      <w:tr w:rsidR="00B36EA6" w:rsidRPr="00EC5BB4" w:rsidTr="00E1649F">
        <w:tc>
          <w:tcPr>
            <w:tcW w:w="9634" w:type="dxa"/>
            <w:gridSpan w:val="2"/>
          </w:tcPr>
          <w:p w:rsidR="00B36EA6" w:rsidRPr="00BA2C2D" w:rsidRDefault="00B36EA6" w:rsidP="00B36EA6">
            <w:pPr>
              <w:spacing w:before="0"/>
              <w:rPr>
                <w:rFonts w:cs="Arial"/>
                <w:bCs/>
                <w:iCs/>
                <w:sz w:val="20"/>
                <w:szCs w:val="20"/>
                <w:lang w:val="sr-Cyrl-CS"/>
              </w:rPr>
            </w:pPr>
            <w:r w:rsidRPr="00BA2C2D">
              <w:rPr>
                <w:rFonts w:cs="Arial"/>
                <w:bCs/>
                <w:iCs/>
                <w:sz w:val="20"/>
                <w:szCs w:val="20"/>
                <w:lang w:val="sr-Cyrl-CS"/>
              </w:rPr>
              <w:t>Понуда понуђача који не прихвата услове наручи</w:t>
            </w:r>
            <w:r>
              <w:rPr>
                <w:rFonts w:cs="Arial"/>
                <w:bCs/>
                <w:iCs/>
                <w:sz w:val="20"/>
                <w:szCs w:val="20"/>
                <w:lang w:val="sr-Cyrl-CS"/>
              </w:rPr>
              <w:t>оца за рок и начин плаћања, паритет и место испоруке</w:t>
            </w:r>
            <w:r w:rsidRPr="00BA2C2D">
              <w:rPr>
                <w:rFonts w:cs="Arial"/>
                <w:bCs/>
                <w:iCs/>
                <w:sz w:val="20"/>
                <w:szCs w:val="20"/>
                <w:lang w:val="sr-Cyrl-CS"/>
              </w:rPr>
              <w:t>,</w:t>
            </w:r>
            <w:r>
              <w:rPr>
                <w:rFonts w:cs="Arial"/>
                <w:bCs/>
                <w:iCs/>
                <w:sz w:val="20"/>
                <w:szCs w:val="20"/>
                <w:lang w:val="sr-Cyrl-CS"/>
              </w:rPr>
              <w:t>гарантни рок</w:t>
            </w:r>
            <w:r w:rsidRPr="00BA2C2D">
              <w:rPr>
                <w:rFonts w:cs="Arial"/>
                <w:bCs/>
                <w:iCs/>
                <w:sz w:val="20"/>
                <w:szCs w:val="20"/>
                <w:lang w:val="sr-Cyrl-CS"/>
              </w:rPr>
              <w:t xml:space="preserve"> и рок важења понуде сматраће се неприхватљивом.</w:t>
            </w:r>
          </w:p>
        </w:tc>
      </w:tr>
    </w:tbl>
    <w:p w:rsidR="001237E2" w:rsidRDefault="001237E2" w:rsidP="00B36EA6">
      <w:pPr>
        <w:spacing w:before="0"/>
        <w:rPr>
          <w:rFonts w:cs="Arial"/>
          <w:b/>
          <w:bCs/>
          <w:i/>
          <w:iCs/>
          <w:sz w:val="24"/>
          <w:szCs w:val="24"/>
          <w:lang w:val="sr-Cyrl-CS"/>
        </w:rPr>
      </w:pPr>
    </w:p>
    <w:p w:rsidR="00B36EA6" w:rsidRPr="00EC5BB4" w:rsidRDefault="00B36EA6" w:rsidP="00B36EA6">
      <w:pPr>
        <w:spacing w:before="0"/>
        <w:rPr>
          <w:rFonts w:eastAsia="TimesNewRomanPSMT" w:cs="Arial"/>
          <w:bCs/>
          <w:sz w:val="24"/>
          <w:szCs w:val="24"/>
          <w:lang w:val="sr-Cyrl-CS"/>
        </w:rPr>
      </w:pPr>
      <w:r>
        <w:rPr>
          <w:rFonts w:cs="Arial"/>
          <w:b/>
          <w:bCs/>
          <w:i/>
          <w:iCs/>
          <w:sz w:val="24"/>
          <w:szCs w:val="24"/>
          <w:lang w:val="sr-Cyrl-CS"/>
        </w:rPr>
        <w:t xml:space="preserve">               </w:t>
      </w:r>
      <w:r w:rsidRPr="00EC5BB4">
        <w:rPr>
          <w:rFonts w:eastAsia="TimesNewRomanPSMT" w:cs="Arial"/>
          <w:bCs/>
          <w:sz w:val="24"/>
          <w:szCs w:val="24"/>
        </w:rPr>
        <w:t xml:space="preserve">Датум </w:t>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r>
      <w:r w:rsidRPr="00EC5BB4">
        <w:rPr>
          <w:rFonts w:eastAsia="TimesNewRomanPSMT" w:cs="Arial"/>
          <w:bCs/>
          <w:sz w:val="24"/>
          <w:szCs w:val="24"/>
        </w:rPr>
        <w:tab/>
        <w:t xml:space="preserve">             </w:t>
      </w:r>
      <w:r>
        <w:rPr>
          <w:rFonts w:eastAsia="TimesNewRomanPSMT" w:cs="Arial"/>
          <w:bCs/>
          <w:sz w:val="24"/>
          <w:szCs w:val="24"/>
          <w:lang w:val="sr-Cyrl-CS"/>
        </w:rPr>
        <w:t xml:space="preserve">                </w:t>
      </w:r>
      <w:r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Pr="00EC5BB4">
        <w:rPr>
          <w:rFonts w:eastAsia="TimesNewRomanPSMT" w:cs="Arial"/>
          <w:bCs/>
          <w:sz w:val="24"/>
          <w:szCs w:val="24"/>
        </w:rPr>
        <w:t>Понуђач</w:t>
      </w:r>
    </w:p>
    <w:p w:rsidR="00B36EA6" w:rsidRPr="00EC5BB4" w:rsidRDefault="00B36EA6" w:rsidP="00B36EA6">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1237E2" w:rsidRDefault="001237E2" w:rsidP="00B36EA6">
      <w:pPr>
        <w:spacing w:before="0"/>
        <w:rPr>
          <w:rFonts w:cs="Arial"/>
          <w:b/>
          <w:bCs/>
          <w:i/>
          <w:iCs/>
          <w:sz w:val="20"/>
          <w:szCs w:val="20"/>
          <w:u w:val="single"/>
        </w:rPr>
      </w:pPr>
    </w:p>
    <w:p w:rsidR="00B36EA6" w:rsidRPr="0042687E" w:rsidRDefault="00B36EA6" w:rsidP="00B36EA6">
      <w:pPr>
        <w:spacing w:before="0"/>
        <w:rPr>
          <w:rFonts w:cs="Arial"/>
          <w:b/>
          <w:bCs/>
          <w:i/>
          <w:iCs/>
          <w:sz w:val="20"/>
          <w:szCs w:val="20"/>
          <w:u w:val="single"/>
          <w:lang w:val="sr-Cyrl-RS"/>
        </w:rPr>
      </w:pPr>
      <w:r w:rsidRPr="0042687E">
        <w:rPr>
          <w:rFonts w:cs="Arial"/>
          <w:b/>
          <w:bCs/>
          <w:i/>
          <w:iCs/>
          <w:sz w:val="20"/>
          <w:szCs w:val="20"/>
          <w:u w:val="single"/>
        </w:rPr>
        <w:t>Напомене:</w:t>
      </w:r>
    </w:p>
    <w:p w:rsidR="00B36EA6" w:rsidRPr="007D6872" w:rsidRDefault="00B36EA6" w:rsidP="00B36EA6">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w:t>
      </w:r>
      <w:r>
        <w:rPr>
          <w:rFonts w:eastAsia="TimesNewRomanPS-BoldMT" w:cs="Arial"/>
          <w:bCs/>
          <w:i/>
          <w:iCs/>
          <w:sz w:val="20"/>
          <w:szCs w:val="20"/>
          <w:lang w:val="sr-Cyrl-RS"/>
        </w:rPr>
        <w:t>ијалне услове (сва празна поља)</w:t>
      </w:r>
    </w:p>
    <w:p w:rsidR="00F200F0" w:rsidRPr="005405E2" w:rsidRDefault="00B36EA6" w:rsidP="00A86006">
      <w:pPr>
        <w:autoSpaceDE w:val="0"/>
        <w:autoSpaceDN w:val="0"/>
        <w:adjustRightInd w:val="0"/>
        <w:rPr>
          <w:rFonts w:eastAsia="TimesNewRomanPS-BoldMT" w:cs="Arial"/>
          <w:bCs/>
          <w:i/>
          <w:iCs/>
          <w:sz w:val="20"/>
          <w:szCs w:val="20"/>
          <w:lang w:val="sr-Cyrl-RS"/>
        </w:rPr>
      </w:pPr>
      <w:r>
        <w:rPr>
          <w:rFonts w:eastAsia="TimesNewRomanPS-BoldMT" w:cs="Arial"/>
          <w:bCs/>
          <w:i/>
          <w:iCs/>
          <w:sz w:val="20"/>
          <w:szCs w:val="20"/>
          <w:lang w:val="sr-Cyrl-RS"/>
        </w:rPr>
        <w:t>-</w:t>
      </w:r>
      <w:r w:rsidRPr="00933EE0">
        <w:t xml:space="preserve"> </w:t>
      </w:r>
      <w:r>
        <w:rPr>
          <w:rFonts w:eastAsia="TimesNewRomanPS-BoldMT" w:cs="Arial"/>
          <w:bCs/>
          <w:i/>
          <w:iCs/>
          <w:sz w:val="20"/>
          <w:szCs w:val="20"/>
          <w:lang w:val="sr-Cyrl-RS"/>
        </w:rPr>
        <w:t xml:space="preserve"> П</w:t>
      </w:r>
      <w:r w:rsidRPr="00933EE0">
        <w:rPr>
          <w:rFonts w:eastAsia="TimesNewRomanPS-BoldMT" w:cs="Arial"/>
          <w:bCs/>
          <w:i/>
          <w:iCs/>
          <w:sz w:val="20"/>
          <w:szCs w:val="20"/>
          <w:lang w:val="sr-Cyrl-RS"/>
        </w:rPr>
        <w:t>онуђач</w:t>
      </w:r>
      <w:r>
        <w:rPr>
          <w:rFonts w:eastAsia="TimesNewRomanPS-BoldMT" w:cs="Arial"/>
          <w:bCs/>
          <w:i/>
          <w:iCs/>
          <w:sz w:val="20"/>
          <w:szCs w:val="20"/>
          <w:lang w:val="sr-Cyrl-RS"/>
        </w:rPr>
        <w:t>и могу</w:t>
      </w:r>
      <w:r w:rsidRPr="00933EE0">
        <w:rPr>
          <w:rFonts w:eastAsia="TimesNewRomanPS-BoldMT" w:cs="Arial"/>
          <w:bCs/>
          <w:i/>
          <w:iCs/>
          <w:sz w:val="20"/>
          <w:szCs w:val="20"/>
          <w:lang w:val="sr-Cyrl-RS"/>
        </w:rPr>
        <w:t xml:space="preserve"> цену исказати у еврима, </w:t>
      </w:r>
      <w:r w:rsidRPr="00C133FF">
        <w:rPr>
          <w:rFonts w:eastAsia="TimesNewRomanPS-BoldMT" w:cs="Arial"/>
          <w:b/>
          <w:bCs/>
          <w:i/>
          <w:iCs/>
          <w:sz w:val="20"/>
          <w:szCs w:val="20"/>
          <w:lang w:val="sr-Cyrl-RS"/>
        </w:rPr>
        <w:t>а за потребе оцењивања понуда</w:t>
      </w:r>
      <w:r w:rsidRPr="00933EE0">
        <w:rPr>
          <w:rFonts w:eastAsia="TimesNewRomanPS-BoldMT" w:cs="Arial"/>
          <w:bCs/>
          <w:i/>
          <w:iCs/>
          <w:sz w:val="20"/>
          <w:szCs w:val="20"/>
          <w:lang w:val="sr-Cyrl-RS"/>
        </w:rPr>
        <w:t xml:space="preserve"> иста ће бити прерачуната у динаре по средњем курсу Народне банке Србије на дан када је започето отварање понуда.</w:t>
      </w:r>
    </w:p>
    <w:p w:rsidR="00282961" w:rsidRDefault="00282961"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B9625F" w:rsidRDefault="00B9625F" w:rsidP="00A86006">
      <w:pPr>
        <w:autoSpaceDE w:val="0"/>
        <w:autoSpaceDN w:val="0"/>
        <w:adjustRightInd w:val="0"/>
        <w:rPr>
          <w:b/>
          <w:sz w:val="24"/>
          <w:szCs w:val="24"/>
        </w:rPr>
      </w:pPr>
    </w:p>
    <w:p w:rsidR="001C2C3B" w:rsidRPr="005E2DBF" w:rsidRDefault="00343A18" w:rsidP="002978E7">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00831C4C" w:rsidRPr="00EE4A02">
        <w:rPr>
          <w:b/>
          <w:sz w:val="24"/>
          <w:szCs w:val="24"/>
          <w:lang w:val="sr-Cyrl-RS"/>
        </w:rPr>
        <w:t>2</w:t>
      </w:r>
      <w:r w:rsidRPr="00EE4A02">
        <w:rPr>
          <w:b/>
          <w:sz w:val="24"/>
          <w:szCs w:val="24"/>
        </w:rPr>
        <w:t>.</w:t>
      </w:r>
      <w:bookmarkEnd w:id="255"/>
    </w:p>
    <w:p w:rsidR="00EE4A02" w:rsidRDefault="00EE4A02" w:rsidP="00EE4A02">
      <w:pPr>
        <w:spacing w:before="0"/>
        <w:jc w:val="center"/>
        <w:rPr>
          <w:rFonts w:cs="Arial"/>
          <w:b/>
          <w:sz w:val="24"/>
          <w:szCs w:val="24"/>
        </w:rPr>
      </w:pPr>
      <w:r w:rsidRPr="00181220">
        <w:rPr>
          <w:rFonts w:cs="Arial"/>
          <w:b/>
          <w:sz w:val="24"/>
          <w:szCs w:val="24"/>
        </w:rPr>
        <w:t>ОБРАЗАЦ СТРУК</w:t>
      </w:r>
      <w:r w:rsidR="0073459F">
        <w:rPr>
          <w:rFonts w:cs="Arial"/>
          <w:b/>
          <w:sz w:val="24"/>
          <w:szCs w:val="24"/>
          <w:lang w:val="sr-Cyrl-RS"/>
        </w:rPr>
        <w:t>Т</w:t>
      </w:r>
      <w:r w:rsidR="0073459F">
        <w:rPr>
          <w:rFonts w:cs="Arial"/>
          <w:b/>
          <w:sz w:val="24"/>
          <w:szCs w:val="24"/>
        </w:rPr>
        <w:t>У</w:t>
      </w:r>
      <w:r w:rsidRPr="00181220">
        <w:rPr>
          <w:rFonts w:cs="Arial"/>
          <w:b/>
          <w:sz w:val="24"/>
          <w:szCs w:val="24"/>
        </w:rPr>
        <w:t>РЕ ЦЕНЕ</w:t>
      </w:r>
    </w:p>
    <w:p w:rsidR="00C82FF1" w:rsidRPr="00C82FF1" w:rsidRDefault="00C82FF1" w:rsidP="00EE4A02">
      <w:pPr>
        <w:spacing w:before="0"/>
        <w:jc w:val="center"/>
        <w:rPr>
          <w:rFonts w:cs="Arial"/>
          <w:b/>
          <w:sz w:val="24"/>
          <w:szCs w:val="24"/>
          <w:lang w:val="sr-Cyrl-RS"/>
        </w:rPr>
      </w:pPr>
      <w:r>
        <w:rPr>
          <w:rFonts w:cs="Arial"/>
          <w:b/>
          <w:sz w:val="24"/>
          <w:szCs w:val="24"/>
          <w:lang w:val="sr-Cyrl-RS"/>
        </w:rPr>
        <w:t>ПАРТИЈА 1</w:t>
      </w:r>
    </w:p>
    <w:p w:rsidR="00EE4A02" w:rsidRPr="00EC5BB4" w:rsidRDefault="00EE4A02" w:rsidP="00EE4A02">
      <w:pPr>
        <w:spacing w:before="0"/>
        <w:rPr>
          <w:rFonts w:cs="Arial"/>
          <w:sz w:val="24"/>
          <w:szCs w:val="24"/>
        </w:rPr>
      </w:pPr>
    </w:p>
    <w:p w:rsidR="00EE4A02" w:rsidRPr="00EC5BB4" w:rsidRDefault="00EE4A02" w:rsidP="00EE4A02">
      <w:pPr>
        <w:spacing w:before="0"/>
        <w:rPr>
          <w:rFonts w:cs="Arial"/>
          <w:sz w:val="24"/>
          <w:szCs w:val="24"/>
        </w:rPr>
      </w:pPr>
    </w:p>
    <w:tbl>
      <w:tblPr>
        <w:tblW w:w="1170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979"/>
        <w:gridCol w:w="1261"/>
        <w:gridCol w:w="1260"/>
        <w:gridCol w:w="1350"/>
        <w:gridCol w:w="1260"/>
        <w:gridCol w:w="1260"/>
        <w:gridCol w:w="1170"/>
        <w:gridCol w:w="1530"/>
      </w:tblGrid>
      <w:tr w:rsidR="005405E2" w:rsidRPr="009076C4" w:rsidTr="005405E2">
        <w:trPr>
          <w:trHeight w:val="2026"/>
        </w:trPr>
        <w:tc>
          <w:tcPr>
            <w:tcW w:w="630" w:type="dxa"/>
            <w:shd w:val="clear" w:color="auto" w:fill="auto"/>
            <w:vAlign w:val="center"/>
          </w:tcPr>
          <w:p w:rsidR="005405E2" w:rsidRPr="005405E2" w:rsidRDefault="005405E2" w:rsidP="005405E2">
            <w:pPr>
              <w:widowControl w:val="0"/>
              <w:autoSpaceDE w:val="0"/>
              <w:autoSpaceDN w:val="0"/>
              <w:adjustRightInd w:val="0"/>
              <w:jc w:val="center"/>
              <w:rPr>
                <w:rFonts w:cs="Arial"/>
                <w:sz w:val="20"/>
                <w:szCs w:val="20"/>
                <w:lang w:val="sr-Cyrl-CS"/>
              </w:rPr>
            </w:pPr>
            <w:r w:rsidRPr="005405E2">
              <w:rPr>
                <w:rFonts w:cs="Arial"/>
                <w:sz w:val="20"/>
                <w:szCs w:val="20"/>
                <w:lang w:val="sr-Cyrl-CS"/>
              </w:rPr>
              <w:t>р.б.</w:t>
            </w:r>
          </w:p>
        </w:tc>
        <w:tc>
          <w:tcPr>
            <w:tcW w:w="1979" w:type="dxa"/>
            <w:shd w:val="clear" w:color="auto" w:fill="auto"/>
            <w:vAlign w:val="center"/>
          </w:tcPr>
          <w:p w:rsidR="005405E2" w:rsidRPr="005405E2" w:rsidRDefault="005405E2" w:rsidP="005405E2">
            <w:pPr>
              <w:widowControl w:val="0"/>
              <w:autoSpaceDE w:val="0"/>
              <w:autoSpaceDN w:val="0"/>
              <w:adjustRightInd w:val="0"/>
              <w:jc w:val="center"/>
              <w:rPr>
                <w:rFonts w:cs="Arial"/>
                <w:sz w:val="20"/>
                <w:szCs w:val="20"/>
                <w:lang w:val="sr-Cyrl-CS"/>
              </w:rPr>
            </w:pPr>
            <w:r w:rsidRPr="005405E2">
              <w:rPr>
                <w:rFonts w:cs="Arial"/>
                <w:sz w:val="20"/>
                <w:szCs w:val="20"/>
                <w:lang w:val="sr-Cyrl-CS"/>
              </w:rPr>
              <w:t>Назив добара</w:t>
            </w:r>
          </w:p>
        </w:tc>
        <w:tc>
          <w:tcPr>
            <w:tcW w:w="1261" w:type="dxa"/>
            <w:vAlign w:val="center"/>
          </w:tcPr>
          <w:p w:rsidR="005405E2" w:rsidRPr="005405E2" w:rsidRDefault="005405E2" w:rsidP="005405E2">
            <w:pPr>
              <w:widowControl w:val="0"/>
              <w:autoSpaceDE w:val="0"/>
              <w:autoSpaceDN w:val="0"/>
              <w:adjustRightInd w:val="0"/>
              <w:jc w:val="center"/>
              <w:rPr>
                <w:rFonts w:cs="Arial"/>
                <w:sz w:val="20"/>
                <w:szCs w:val="20"/>
                <w:lang w:val="sr-Cyrl-CS"/>
              </w:rPr>
            </w:pPr>
            <w:r w:rsidRPr="005405E2">
              <w:rPr>
                <w:rFonts w:cs="Arial"/>
                <w:sz w:val="20"/>
                <w:szCs w:val="20"/>
                <w:lang w:val="sr-Cyrl-CS"/>
              </w:rPr>
              <w:t>Количина</w:t>
            </w:r>
          </w:p>
          <w:p w:rsidR="005405E2" w:rsidRPr="005405E2" w:rsidRDefault="005405E2" w:rsidP="005405E2">
            <w:pPr>
              <w:widowControl w:val="0"/>
              <w:autoSpaceDE w:val="0"/>
              <w:autoSpaceDN w:val="0"/>
              <w:adjustRightInd w:val="0"/>
              <w:jc w:val="center"/>
              <w:rPr>
                <w:rFonts w:cs="Arial"/>
                <w:bCs/>
                <w:sz w:val="20"/>
                <w:szCs w:val="20"/>
                <w:lang w:val="sr-Cyrl-CS"/>
              </w:rPr>
            </w:pPr>
            <w:r w:rsidRPr="005405E2">
              <w:rPr>
                <w:rFonts w:cs="Arial"/>
                <w:sz w:val="20"/>
                <w:szCs w:val="20"/>
                <w:lang w:val="sr-Cyrl-CS"/>
              </w:rPr>
              <w:t>ком</w:t>
            </w:r>
          </w:p>
          <w:p w:rsidR="005405E2" w:rsidRPr="005405E2" w:rsidRDefault="005405E2" w:rsidP="005405E2">
            <w:pPr>
              <w:widowControl w:val="0"/>
              <w:autoSpaceDE w:val="0"/>
              <w:autoSpaceDN w:val="0"/>
              <w:adjustRightInd w:val="0"/>
              <w:jc w:val="center"/>
              <w:rPr>
                <w:rFonts w:cs="Arial"/>
                <w:sz w:val="20"/>
                <w:szCs w:val="20"/>
                <w:lang w:val="sr-Cyrl-CS"/>
              </w:rPr>
            </w:pPr>
          </w:p>
        </w:tc>
        <w:tc>
          <w:tcPr>
            <w:tcW w:w="1260" w:type="dxa"/>
            <w:shd w:val="clear" w:color="auto" w:fill="auto"/>
            <w:vAlign w:val="center"/>
          </w:tcPr>
          <w:p w:rsidR="005405E2" w:rsidRPr="005405E2" w:rsidRDefault="005405E2" w:rsidP="005405E2">
            <w:pPr>
              <w:widowControl w:val="0"/>
              <w:autoSpaceDE w:val="0"/>
              <w:autoSpaceDN w:val="0"/>
              <w:adjustRightInd w:val="0"/>
              <w:jc w:val="center"/>
              <w:rPr>
                <w:sz w:val="20"/>
                <w:szCs w:val="20"/>
                <w:lang w:val="sr-Cyrl-CS"/>
              </w:rPr>
            </w:pPr>
            <w:r w:rsidRPr="005405E2">
              <w:rPr>
                <w:sz w:val="20"/>
                <w:szCs w:val="20"/>
                <w:lang w:val="sl-SI"/>
              </w:rPr>
              <w:t>J</w:t>
            </w:r>
            <w:r w:rsidRPr="005405E2">
              <w:rPr>
                <w:sz w:val="20"/>
                <w:szCs w:val="20"/>
                <w:lang w:val="sr-Cyrl-CS"/>
              </w:rPr>
              <w:t>ед. Цена без</w:t>
            </w:r>
            <w:r w:rsidRPr="005405E2">
              <w:rPr>
                <w:sz w:val="20"/>
                <w:szCs w:val="20"/>
                <w:lang w:val="sl-SI"/>
              </w:rPr>
              <w:t xml:space="preserve"> </w:t>
            </w:r>
            <w:r w:rsidRPr="005405E2">
              <w:rPr>
                <w:sz w:val="20"/>
                <w:szCs w:val="20"/>
                <w:lang w:val="sr-Cyrl-CS"/>
              </w:rPr>
              <w:t>ПДВ</w:t>
            </w:r>
          </w:p>
          <w:p w:rsidR="005405E2" w:rsidRPr="005405E2" w:rsidRDefault="005405E2" w:rsidP="005405E2">
            <w:pPr>
              <w:widowControl w:val="0"/>
              <w:autoSpaceDE w:val="0"/>
              <w:autoSpaceDN w:val="0"/>
              <w:adjustRightInd w:val="0"/>
              <w:jc w:val="center"/>
              <w:rPr>
                <w:sz w:val="20"/>
                <w:szCs w:val="20"/>
                <w:lang w:val="sr-Latn-RS"/>
              </w:rPr>
            </w:pPr>
            <w:r w:rsidRPr="005405E2">
              <w:rPr>
                <w:sz w:val="20"/>
                <w:szCs w:val="20"/>
                <w:lang w:val="sr-Latn-RS"/>
              </w:rPr>
              <w:t>RSD/EUR</w:t>
            </w:r>
          </w:p>
          <w:p w:rsidR="005405E2" w:rsidRPr="005405E2" w:rsidRDefault="005405E2" w:rsidP="005405E2">
            <w:pPr>
              <w:widowControl w:val="0"/>
              <w:autoSpaceDE w:val="0"/>
              <w:autoSpaceDN w:val="0"/>
              <w:adjustRightInd w:val="0"/>
              <w:jc w:val="center"/>
              <w:rPr>
                <w:rFonts w:cs="Arial"/>
                <w:sz w:val="20"/>
                <w:szCs w:val="20"/>
                <w:lang w:val="sr-Cyrl-CS"/>
              </w:rPr>
            </w:pPr>
          </w:p>
        </w:tc>
        <w:tc>
          <w:tcPr>
            <w:tcW w:w="1350" w:type="dxa"/>
            <w:shd w:val="clear" w:color="auto" w:fill="auto"/>
            <w:vAlign w:val="center"/>
          </w:tcPr>
          <w:p w:rsidR="005405E2" w:rsidRPr="005405E2" w:rsidRDefault="005405E2" w:rsidP="005405E2">
            <w:pPr>
              <w:widowControl w:val="0"/>
              <w:autoSpaceDE w:val="0"/>
              <w:autoSpaceDN w:val="0"/>
              <w:adjustRightInd w:val="0"/>
              <w:jc w:val="center"/>
              <w:rPr>
                <w:sz w:val="20"/>
                <w:szCs w:val="20"/>
                <w:lang w:val="sr-Cyrl-CS"/>
              </w:rPr>
            </w:pPr>
            <w:r w:rsidRPr="005405E2">
              <w:rPr>
                <w:sz w:val="20"/>
                <w:szCs w:val="20"/>
                <w:lang w:val="sl-SI"/>
              </w:rPr>
              <w:t>J</w:t>
            </w:r>
            <w:r w:rsidRPr="005405E2">
              <w:rPr>
                <w:sz w:val="20"/>
                <w:szCs w:val="20"/>
                <w:lang w:val="sr-Cyrl-CS"/>
              </w:rPr>
              <w:t>ед. цена са</w:t>
            </w:r>
            <w:r w:rsidRPr="005405E2">
              <w:rPr>
                <w:sz w:val="20"/>
                <w:szCs w:val="20"/>
                <w:lang w:val="sl-SI"/>
              </w:rPr>
              <w:t xml:space="preserve"> </w:t>
            </w:r>
            <w:r w:rsidRPr="005405E2">
              <w:rPr>
                <w:sz w:val="20"/>
                <w:szCs w:val="20"/>
                <w:lang w:val="sr-Cyrl-CS"/>
              </w:rPr>
              <w:t>ПДВ</w:t>
            </w:r>
          </w:p>
          <w:p w:rsidR="005405E2" w:rsidRPr="005405E2" w:rsidRDefault="005405E2" w:rsidP="005405E2">
            <w:pPr>
              <w:widowControl w:val="0"/>
              <w:autoSpaceDE w:val="0"/>
              <w:autoSpaceDN w:val="0"/>
              <w:adjustRightInd w:val="0"/>
              <w:jc w:val="center"/>
              <w:rPr>
                <w:sz w:val="20"/>
                <w:szCs w:val="20"/>
                <w:lang w:val="sr-Latn-RS"/>
              </w:rPr>
            </w:pPr>
            <w:r w:rsidRPr="005405E2">
              <w:rPr>
                <w:sz w:val="20"/>
                <w:szCs w:val="20"/>
                <w:lang w:val="sr-Latn-RS"/>
              </w:rPr>
              <w:t>RSD/EUR</w:t>
            </w:r>
          </w:p>
          <w:p w:rsidR="005405E2" w:rsidRPr="005405E2" w:rsidRDefault="005405E2" w:rsidP="005405E2">
            <w:pPr>
              <w:widowControl w:val="0"/>
              <w:autoSpaceDE w:val="0"/>
              <w:autoSpaceDN w:val="0"/>
              <w:adjustRightInd w:val="0"/>
              <w:jc w:val="center"/>
              <w:rPr>
                <w:sz w:val="20"/>
                <w:szCs w:val="20"/>
                <w:lang w:val="sr-Cyrl-CS"/>
              </w:rPr>
            </w:pPr>
          </w:p>
          <w:p w:rsidR="005405E2" w:rsidRPr="005405E2" w:rsidRDefault="005405E2" w:rsidP="005405E2">
            <w:pPr>
              <w:widowControl w:val="0"/>
              <w:autoSpaceDE w:val="0"/>
              <w:autoSpaceDN w:val="0"/>
              <w:adjustRightInd w:val="0"/>
              <w:jc w:val="center"/>
              <w:rPr>
                <w:rFonts w:cs="Arial"/>
                <w:sz w:val="20"/>
                <w:szCs w:val="20"/>
                <w:lang w:val="sr-Cyrl-CS"/>
              </w:rPr>
            </w:pPr>
          </w:p>
        </w:tc>
        <w:tc>
          <w:tcPr>
            <w:tcW w:w="1260" w:type="dxa"/>
            <w:shd w:val="clear" w:color="auto" w:fill="auto"/>
            <w:vAlign w:val="center"/>
          </w:tcPr>
          <w:p w:rsidR="005405E2" w:rsidRPr="005405E2" w:rsidRDefault="005405E2" w:rsidP="005405E2">
            <w:pPr>
              <w:widowControl w:val="0"/>
              <w:autoSpaceDE w:val="0"/>
              <w:autoSpaceDN w:val="0"/>
              <w:adjustRightInd w:val="0"/>
              <w:jc w:val="center"/>
              <w:rPr>
                <w:sz w:val="20"/>
                <w:szCs w:val="20"/>
                <w:lang w:val="sr-Cyrl-CS"/>
              </w:rPr>
            </w:pPr>
            <w:r w:rsidRPr="005405E2">
              <w:rPr>
                <w:sz w:val="20"/>
                <w:szCs w:val="20"/>
                <w:lang w:val="sr-Cyrl-RS"/>
              </w:rPr>
              <w:t>Укупно цена</w:t>
            </w:r>
            <w:r w:rsidRPr="005405E2">
              <w:rPr>
                <w:sz w:val="20"/>
                <w:szCs w:val="20"/>
                <w:lang w:val="sr-Latn-RS"/>
              </w:rPr>
              <w:t xml:space="preserve"> </w:t>
            </w:r>
            <w:r w:rsidRPr="005405E2">
              <w:rPr>
                <w:sz w:val="20"/>
                <w:szCs w:val="20"/>
                <w:lang w:val="sr-Cyrl-CS"/>
              </w:rPr>
              <w:t>без</w:t>
            </w:r>
            <w:r w:rsidRPr="005405E2">
              <w:rPr>
                <w:sz w:val="20"/>
                <w:szCs w:val="20"/>
                <w:lang w:val="sl-SI"/>
              </w:rPr>
              <w:t xml:space="preserve"> </w:t>
            </w:r>
            <w:r w:rsidRPr="005405E2">
              <w:rPr>
                <w:sz w:val="20"/>
                <w:szCs w:val="20"/>
                <w:lang w:val="sr-Cyrl-CS"/>
              </w:rPr>
              <w:t>ПДВ</w:t>
            </w:r>
          </w:p>
          <w:p w:rsidR="005405E2" w:rsidRPr="005405E2" w:rsidRDefault="005405E2" w:rsidP="005405E2">
            <w:pPr>
              <w:widowControl w:val="0"/>
              <w:autoSpaceDE w:val="0"/>
              <w:autoSpaceDN w:val="0"/>
              <w:adjustRightInd w:val="0"/>
              <w:jc w:val="center"/>
              <w:rPr>
                <w:sz w:val="20"/>
                <w:szCs w:val="20"/>
                <w:lang w:val="sr-Latn-RS"/>
              </w:rPr>
            </w:pPr>
            <w:r w:rsidRPr="005405E2">
              <w:rPr>
                <w:sz w:val="20"/>
                <w:szCs w:val="20"/>
                <w:lang w:val="sr-Latn-RS"/>
              </w:rPr>
              <w:t>RSD/EUR</w:t>
            </w:r>
          </w:p>
          <w:p w:rsidR="005405E2" w:rsidRPr="005405E2" w:rsidRDefault="005405E2" w:rsidP="005405E2">
            <w:pPr>
              <w:widowControl w:val="0"/>
              <w:autoSpaceDE w:val="0"/>
              <w:autoSpaceDN w:val="0"/>
              <w:adjustRightInd w:val="0"/>
              <w:jc w:val="center"/>
              <w:rPr>
                <w:rFonts w:cs="Arial"/>
                <w:sz w:val="20"/>
                <w:szCs w:val="20"/>
                <w:lang w:val="sr-Cyrl-CS"/>
              </w:rPr>
            </w:pPr>
          </w:p>
        </w:tc>
        <w:tc>
          <w:tcPr>
            <w:tcW w:w="1260" w:type="dxa"/>
            <w:vAlign w:val="center"/>
          </w:tcPr>
          <w:p w:rsidR="005405E2" w:rsidRPr="005405E2" w:rsidRDefault="005405E2" w:rsidP="005405E2">
            <w:pPr>
              <w:widowControl w:val="0"/>
              <w:autoSpaceDE w:val="0"/>
              <w:autoSpaceDN w:val="0"/>
              <w:adjustRightInd w:val="0"/>
              <w:jc w:val="center"/>
              <w:rPr>
                <w:sz w:val="20"/>
                <w:szCs w:val="20"/>
                <w:lang w:val="sr-Cyrl-CS"/>
              </w:rPr>
            </w:pPr>
            <w:r w:rsidRPr="005405E2">
              <w:rPr>
                <w:sz w:val="20"/>
                <w:szCs w:val="20"/>
                <w:lang w:val="sr-Cyrl-CS"/>
              </w:rPr>
              <w:t>ПДВ</w:t>
            </w:r>
          </w:p>
          <w:p w:rsidR="005405E2" w:rsidRPr="005405E2" w:rsidRDefault="005405E2" w:rsidP="005405E2">
            <w:pPr>
              <w:widowControl w:val="0"/>
              <w:autoSpaceDE w:val="0"/>
              <w:autoSpaceDN w:val="0"/>
              <w:adjustRightInd w:val="0"/>
              <w:jc w:val="center"/>
              <w:rPr>
                <w:sz w:val="20"/>
                <w:szCs w:val="20"/>
                <w:lang w:val="sr-Latn-RS"/>
              </w:rPr>
            </w:pPr>
            <w:r w:rsidRPr="005405E2">
              <w:rPr>
                <w:sz w:val="20"/>
                <w:szCs w:val="20"/>
                <w:lang w:val="sr-Latn-RS"/>
              </w:rPr>
              <w:t>RSD/EUR</w:t>
            </w:r>
          </w:p>
          <w:p w:rsidR="005405E2" w:rsidRPr="005405E2" w:rsidRDefault="005405E2" w:rsidP="005405E2">
            <w:pPr>
              <w:widowControl w:val="0"/>
              <w:autoSpaceDE w:val="0"/>
              <w:autoSpaceDN w:val="0"/>
              <w:adjustRightInd w:val="0"/>
              <w:jc w:val="center"/>
              <w:rPr>
                <w:sz w:val="20"/>
                <w:szCs w:val="20"/>
                <w:lang w:val="sr-Cyrl-RS"/>
              </w:rPr>
            </w:pPr>
          </w:p>
        </w:tc>
        <w:tc>
          <w:tcPr>
            <w:tcW w:w="1170" w:type="dxa"/>
            <w:shd w:val="clear" w:color="auto" w:fill="auto"/>
            <w:vAlign w:val="center"/>
          </w:tcPr>
          <w:p w:rsidR="005405E2" w:rsidRPr="005405E2" w:rsidRDefault="005405E2" w:rsidP="005405E2">
            <w:pPr>
              <w:widowControl w:val="0"/>
              <w:autoSpaceDE w:val="0"/>
              <w:autoSpaceDN w:val="0"/>
              <w:adjustRightInd w:val="0"/>
              <w:jc w:val="center"/>
              <w:rPr>
                <w:sz w:val="20"/>
                <w:szCs w:val="20"/>
                <w:lang w:val="sr-Cyrl-CS"/>
              </w:rPr>
            </w:pPr>
            <w:r w:rsidRPr="005405E2">
              <w:rPr>
                <w:sz w:val="20"/>
                <w:szCs w:val="20"/>
                <w:lang w:val="sr-Cyrl-RS"/>
              </w:rPr>
              <w:t>Укупно цена</w:t>
            </w:r>
            <w:r w:rsidRPr="005405E2">
              <w:rPr>
                <w:sz w:val="20"/>
                <w:szCs w:val="20"/>
                <w:lang w:val="sr-Latn-RS"/>
              </w:rPr>
              <w:t xml:space="preserve"> </w:t>
            </w:r>
            <w:r w:rsidRPr="005405E2">
              <w:rPr>
                <w:sz w:val="20"/>
                <w:szCs w:val="20"/>
                <w:lang w:val="sr-Cyrl-RS"/>
              </w:rPr>
              <w:t>са</w:t>
            </w:r>
            <w:r w:rsidRPr="005405E2">
              <w:rPr>
                <w:sz w:val="20"/>
                <w:szCs w:val="20"/>
                <w:lang w:val="sl-SI"/>
              </w:rPr>
              <w:t xml:space="preserve"> </w:t>
            </w:r>
            <w:r w:rsidRPr="005405E2">
              <w:rPr>
                <w:sz w:val="20"/>
                <w:szCs w:val="20"/>
                <w:lang w:val="sr-Cyrl-CS"/>
              </w:rPr>
              <w:t>ПДВ</w:t>
            </w:r>
          </w:p>
          <w:p w:rsidR="005405E2" w:rsidRPr="005405E2" w:rsidRDefault="005405E2" w:rsidP="005405E2">
            <w:pPr>
              <w:widowControl w:val="0"/>
              <w:autoSpaceDE w:val="0"/>
              <w:autoSpaceDN w:val="0"/>
              <w:adjustRightInd w:val="0"/>
              <w:jc w:val="center"/>
              <w:rPr>
                <w:sz w:val="20"/>
                <w:szCs w:val="20"/>
                <w:lang w:val="sr-Latn-RS"/>
              </w:rPr>
            </w:pPr>
            <w:r w:rsidRPr="005405E2">
              <w:rPr>
                <w:sz w:val="20"/>
                <w:szCs w:val="20"/>
                <w:lang w:val="sr-Latn-RS"/>
              </w:rPr>
              <w:t>RSD/EUR</w:t>
            </w:r>
          </w:p>
          <w:p w:rsidR="005405E2" w:rsidRPr="005405E2" w:rsidRDefault="005405E2" w:rsidP="005405E2">
            <w:pPr>
              <w:widowControl w:val="0"/>
              <w:autoSpaceDE w:val="0"/>
              <w:autoSpaceDN w:val="0"/>
              <w:adjustRightInd w:val="0"/>
              <w:jc w:val="center"/>
              <w:rPr>
                <w:rFonts w:cs="Arial"/>
                <w:sz w:val="20"/>
                <w:szCs w:val="20"/>
                <w:lang w:val="sr-Cyrl-CS"/>
              </w:rPr>
            </w:pPr>
          </w:p>
        </w:tc>
        <w:tc>
          <w:tcPr>
            <w:tcW w:w="1530" w:type="dxa"/>
            <w:shd w:val="clear" w:color="auto" w:fill="auto"/>
            <w:vAlign w:val="center"/>
          </w:tcPr>
          <w:p w:rsidR="005405E2" w:rsidRPr="005405E2" w:rsidRDefault="005405E2" w:rsidP="005405E2">
            <w:pPr>
              <w:spacing w:before="0"/>
              <w:jc w:val="center"/>
              <w:rPr>
                <w:rFonts w:cs="Arial"/>
                <w:bCs/>
                <w:iCs/>
                <w:sz w:val="20"/>
                <w:szCs w:val="20"/>
                <w:lang w:val="sr-Cyrl-CS"/>
              </w:rPr>
            </w:pPr>
            <w:r w:rsidRPr="005405E2">
              <w:rPr>
                <w:rFonts w:cs="Arial"/>
                <w:bCs/>
                <w:iCs/>
                <w:sz w:val="20"/>
                <w:szCs w:val="20"/>
                <w:lang w:val="sr-Cyrl-CS"/>
              </w:rPr>
              <w:t>Назив</w:t>
            </w:r>
          </w:p>
          <w:p w:rsidR="005405E2" w:rsidRPr="005405E2" w:rsidRDefault="005405E2" w:rsidP="005405E2">
            <w:pPr>
              <w:spacing w:before="0"/>
              <w:jc w:val="center"/>
              <w:rPr>
                <w:rFonts w:cs="Arial"/>
                <w:bCs/>
                <w:iCs/>
                <w:sz w:val="20"/>
                <w:szCs w:val="20"/>
                <w:lang w:val="sr-Cyrl-CS"/>
              </w:rPr>
            </w:pPr>
            <w:r w:rsidRPr="005405E2">
              <w:rPr>
                <w:rFonts w:cs="Arial"/>
                <w:bCs/>
                <w:iCs/>
                <w:sz w:val="20"/>
                <w:szCs w:val="20"/>
                <w:lang w:val="sr-Cyrl-CS"/>
              </w:rPr>
              <w:t>Произвођача</w:t>
            </w:r>
          </w:p>
          <w:p w:rsidR="005405E2" w:rsidRPr="005405E2" w:rsidRDefault="005405E2" w:rsidP="005405E2">
            <w:pPr>
              <w:widowControl w:val="0"/>
              <w:autoSpaceDE w:val="0"/>
              <w:autoSpaceDN w:val="0"/>
              <w:adjustRightInd w:val="0"/>
              <w:jc w:val="center"/>
              <w:rPr>
                <w:rFonts w:cs="Arial"/>
                <w:sz w:val="20"/>
                <w:szCs w:val="20"/>
                <w:lang w:val="sr-Cyrl-CS"/>
              </w:rPr>
            </w:pPr>
          </w:p>
        </w:tc>
      </w:tr>
      <w:tr w:rsidR="005405E2" w:rsidRPr="009076C4" w:rsidTr="005405E2">
        <w:trPr>
          <w:trHeight w:val="193"/>
        </w:trPr>
        <w:tc>
          <w:tcPr>
            <w:tcW w:w="630" w:type="dxa"/>
            <w:shd w:val="clear" w:color="auto" w:fill="auto"/>
            <w:vAlign w:val="center"/>
          </w:tcPr>
          <w:p w:rsidR="005405E2" w:rsidRPr="009076C4" w:rsidRDefault="005405E2" w:rsidP="00E57EF2">
            <w:pPr>
              <w:widowControl w:val="0"/>
              <w:autoSpaceDE w:val="0"/>
              <w:autoSpaceDN w:val="0"/>
              <w:adjustRightInd w:val="0"/>
              <w:jc w:val="center"/>
              <w:rPr>
                <w:rFonts w:cs="Arial"/>
                <w:lang w:val="sr-Cyrl-CS"/>
              </w:rPr>
            </w:pPr>
            <w:r>
              <w:rPr>
                <w:rFonts w:cs="Arial"/>
                <w:lang w:val="sr-Cyrl-CS"/>
              </w:rPr>
              <w:t>1</w:t>
            </w:r>
          </w:p>
        </w:tc>
        <w:tc>
          <w:tcPr>
            <w:tcW w:w="1979" w:type="dxa"/>
            <w:shd w:val="clear" w:color="auto" w:fill="auto"/>
            <w:vAlign w:val="center"/>
          </w:tcPr>
          <w:p w:rsidR="005405E2" w:rsidRPr="009076C4" w:rsidRDefault="005405E2" w:rsidP="00E57EF2">
            <w:pPr>
              <w:widowControl w:val="0"/>
              <w:autoSpaceDE w:val="0"/>
              <w:autoSpaceDN w:val="0"/>
              <w:adjustRightInd w:val="0"/>
              <w:jc w:val="center"/>
              <w:rPr>
                <w:rFonts w:cs="Arial"/>
                <w:lang w:val="sr-Cyrl-CS"/>
              </w:rPr>
            </w:pPr>
            <w:r>
              <w:rPr>
                <w:rFonts w:cs="Arial"/>
                <w:lang w:val="sr-Cyrl-CS"/>
              </w:rPr>
              <w:t>2</w:t>
            </w:r>
          </w:p>
        </w:tc>
        <w:tc>
          <w:tcPr>
            <w:tcW w:w="1261" w:type="dxa"/>
            <w:vAlign w:val="center"/>
          </w:tcPr>
          <w:p w:rsidR="005405E2" w:rsidRPr="009076C4" w:rsidRDefault="005405E2" w:rsidP="00E57EF2">
            <w:pPr>
              <w:widowControl w:val="0"/>
              <w:autoSpaceDE w:val="0"/>
              <w:autoSpaceDN w:val="0"/>
              <w:adjustRightInd w:val="0"/>
              <w:jc w:val="center"/>
              <w:rPr>
                <w:rFonts w:cs="Arial"/>
                <w:lang w:val="sr-Cyrl-CS"/>
              </w:rPr>
            </w:pPr>
            <w:r>
              <w:rPr>
                <w:rFonts w:cs="Arial"/>
                <w:lang w:val="sr-Cyrl-CS"/>
              </w:rPr>
              <w:t>3</w:t>
            </w:r>
          </w:p>
        </w:tc>
        <w:tc>
          <w:tcPr>
            <w:tcW w:w="1260" w:type="dxa"/>
            <w:shd w:val="clear" w:color="auto" w:fill="auto"/>
            <w:vAlign w:val="center"/>
          </w:tcPr>
          <w:p w:rsidR="005405E2" w:rsidRPr="00D947C1" w:rsidRDefault="005405E2" w:rsidP="00E57EF2">
            <w:pPr>
              <w:widowControl w:val="0"/>
              <w:autoSpaceDE w:val="0"/>
              <w:autoSpaceDN w:val="0"/>
              <w:adjustRightInd w:val="0"/>
              <w:jc w:val="center"/>
              <w:rPr>
                <w:lang w:val="sr-Cyrl-RS"/>
              </w:rPr>
            </w:pPr>
            <w:r>
              <w:rPr>
                <w:lang w:val="sr-Cyrl-RS"/>
              </w:rPr>
              <w:t>4</w:t>
            </w:r>
          </w:p>
        </w:tc>
        <w:tc>
          <w:tcPr>
            <w:tcW w:w="1350" w:type="dxa"/>
            <w:shd w:val="clear" w:color="auto" w:fill="auto"/>
            <w:vAlign w:val="center"/>
          </w:tcPr>
          <w:p w:rsidR="005405E2" w:rsidRPr="00D947C1" w:rsidRDefault="005405E2" w:rsidP="00E57EF2">
            <w:pPr>
              <w:widowControl w:val="0"/>
              <w:autoSpaceDE w:val="0"/>
              <w:autoSpaceDN w:val="0"/>
              <w:adjustRightInd w:val="0"/>
              <w:jc w:val="center"/>
              <w:rPr>
                <w:lang w:val="sr-Cyrl-RS"/>
              </w:rPr>
            </w:pPr>
            <w:r>
              <w:rPr>
                <w:lang w:val="sr-Cyrl-RS"/>
              </w:rPr>
              <w:t>5</w:t>
            </w:r>
          </w:p>
        </w:tc>
        <w:tc>
          <w:tcPr>
            <w:tcW w:w="1260" w:type="dxa"/>
            <w:shd w:val="clear" w:color="auto" w:fill="auto"/>
            <w:vAlign w:val="center"/>
          </w:tcPr>
          <w:p w:rsidR="005405E2" w:rsidRDefault="005405E2" w:rsidP="00E57EF2">
            <w:pPr>
              <w:widowControl w:val="0"/>
              <w:autoSpaceDE w:val="0"/>
              <w:autoSpaceDN w:val="0"/>
              <w:adjustRightInd w:val="0"/>
              <w:jc w:val="center"/>
              <w:rPr>
                <w:lang w:val="sr-Cyrl-CS"/>
              </w:rPr>
            </w:pPr>
            <w:r>
              <w:rPr>
                <w:lang w:val="sr-Cyrl-CS"/>
              </w:rPr>
              <w:t>6</w:t>
            </w:r>
          </w:p>
        </w:tc>
        <w:tc>
          <w:tcPr>
            <w:tcW w:w="1260" w:type="dxa"/>
          </w:tcPr>
          <w:p w:rsidR="005405E2" w:rsidRDefault="005405E2" w:rsidP="007666DA">
            <w:pPr>
              <w:widowControl w:val="0"/>
              <w:autoSpaceDE w:val="0"/>
              <w:autoSpaceDN w:val="0"/>
              <w:adjustRightInd w:val="0"/>
              <w:jc w:val="center"/>
              <w:rPr>
                <w:rFonts w:cs="Arial"/>
                <w:lang w:val="sr-Cyrl-CS"/>
              </w:rPr>
            </w:pPr>
            <w:r>
              <w:rPr>
                <w:rFonts w:cs="Arial"/>
                <w:lang w:val="sr-Cyrl-CS"/>
              </w:rPr>
              <w:t>7</w:t>
            </w:r>
          </w:p>
        </w:tc>
        <w:tc>
          <w:tcPr>
            <w:tcW w:w="1170" w:type="dxa"/>
            <w:shd w:val="clear" w:color="auto" w:fill="auto"/>
            <w:vAlign w:val="center"/>
          </w:tcPr>
          <w:p w:rsidR="005405E2" w:rsidRPr="009076C4" w:rsidRDefault="005405E2" w:rsidP="007666DA">
            <w:pPr>
              <w:widowControl w:val="0"/>
              <w:autoSpaceDE w:val="0"/>
              <w:autoSpaceDN w:val="0"/>
              <w:adjustRightInd w:val="0"/>
              <w:jc w:val="center"/>
              <w:rPr>
                <w:rFonts w:cs="Arial"/>
                <w:lang w:val="sr-Cyrl-CS"/>
              </w:rPr>
            </w:pPr>
            <w:r>
              <w:rPr>
                <w:rFonts w:cs="Arial"/>
                <w:lang w:val="sr-Cyrl-CS"/>
              </w:rPr>
              <w:t>8</w:t>
            </w:r>
          </w:p>
        </w:tc>
        <w:tc>
          <w:tcPr>
            <w:tcW w:w="1530" w:type="dxa"/>
            <w:shd w:val="clear" w:color="auto" w:fill="auto"/>
            <w:vAlign w:val="center"/>
          </w:tcPr>
          <w:p w:rsidR="005405E2" w:rsidRPr="009076C4" w:rsidRDefault="005405E2" w:rsidP="00E57EF2">
            <w:pPr>
              <w:widowControl w:val="0"/>
              <w:autoSpaceDE w:val="0"/>
              <w:autoSpaceDN w:val="0"/>
              <w:adjustRightInd w:val="0"/>
              <w:jc w:val="center"/>
              <w:rPr>
                <w:rFonts w:cs="Arial"/>
                <w:lang w:val="sr-Cyrl-CS"/>
              </w:rPr>
            </w:pPr>
            <w:r>
              <w:rPr>
                <w:rFonts w:cs="Arial"/>
                <w:lang w:val="sr-Cyrl-CS"/>
              </w:rPr>
              <w:t>9</w:t>
            </w:r>
          </w:p>
        </w:tc>
      </w:tr>
      <w:tr w:rsidR="005405E2" w:rsidRPr="009076C4" w:rsidTr="005405E2">
        <w:trPr>
          <w:trHeight w:val="824"/>
        </w:trPr>
        <w:tc>
          <w:tcPr>
            <w:tcW w:w="630" w:type="dxa"/>
            <w:shd w:val="clear" w:color="auto" w:fill="auto"/>
            <w:vAlign w:val="center"/>
          </w:tcPr>
          <w:p w:rsidR="005405E2" w:rsidRPr="009076C4" w:rsidRDefault="005405E2" w:rsidP="00E57EF2">
            <w:pPr>
              <w:widowControl w:val="0"/>
              <w:autoSpaceDE w:val="0"/>
              <w:autoSpaceDN w:val="0"/>
              <w:adjustRightInd w:val="0"/>
              <w:jc w:val="center"/>
              <w:rPr>
                <w:rFonts w:cs="Arial"/>
                <w:lang w:val="sr-Cyrl-CS"/>
              </w:rPr>
            </w:pPr>
            <w:r w:rsidRPr="009076C4">
              <w:rPr>
                <w:rFonts w:cs="Arial"/>
                <w:lang w:val="sr-Cyrl-CS"/>
              </w:rPr>
              <w:t>1.</w:t>
            </w:r>
          </w:p>
        </w:tc>
        <w:tc>
          <w:tcPr>
            <w:tcW w:w="1979" w:type="dxa"/>
            <w:shd w:val="clear" w:color="auto" w:fill="auto"/>
            <w:vAlign w:val="center"/>
          </w:tcPr>
          <w:p w:rsidR="005405E2" w:rsidRPr="00AE7132" w:rsidRDefault="005405E2" w:rsidP="00C82FF1">
            <w:pPr>
              <w:rPr>
                <w:rFonts w:eastAsia="Arial" w:cs="Arial"/>
                <w:sz w:val="24"/>
                <w:lang w:val="sr-Cyrl-RS"/>
              </w:rPr>
            </w:pPr>
            <w:r w:rsidRPr="00AE7132">
              <w:rPr>
                <w:rFonts w:eastAsia="Arial" w:cs="Arial"/>
                <w:sz w:val="24"/>
                <w:lang w:val="sr-Cyrl-RS"/>
              </w:rPr>
              <w:t xml:space="preserve">Приколица за превоз стубова, једоосовинска, </w:t>
            </w:r>
            <w:r>
              <w:rPr>
                <w:rFonts w:eastAsia="Arial" w:cs="Arial"/>
                <w:sz w:val="24"/>
                <w:lang w:val="sr-Cyrl-RS"/>
              </w:rPr>
              <w:t xml:space="preserve">бруто </w:t>
            </w:r>
            <w:r w:rsidRPr="00AE7132">
              <w:rPr>
                <w:rFonts w:eastAsia="Arial" w:cs="Arial"/>
                <w:sz w:val="24"/>
                <w:lang w:val="sr-Cyrl-RS"/>
              </w:rPr>
              <w:t xml:space="preserve">носивости </w:t>
            </w:r>
            <w:r>
              <w:rPr>
                <w:rFonts w:eastAsia="Arial" w:cs="Arial"/>
                <w:sz w:val="24"/>
                <w:lang w:val="sr-Cyrl-RS"/>
              </w:rPr>
              <w:t xml:space="preserve">минимум </w:t>
            </w:r>
            <w:r w:rsidRPr="00AE7132">
              <w:rPr>
                <w:rFonts w:eastAsia="Arial" w:cs="Arial"/>
                <w:sz w:val="24"/>
                <w:lang w:val="sr-Cyrl-RS"/>
              </w:rPr>
              <w:t>5т</w:t>
            </w:r>
          </w:p>
          <w:p w:rsidR="005405E2" w:rsidRPr="00DC2BCF" w:rsidRDefault="005405E2" w:rsidP="00DC2BCF">
            <w:pPr>
              <w:suppressAutoHyphens/>
              <w:spacing w:before="0"/>
              <w:jc w:val="left"/>
              <w:rPr>
                <w:rFonts w:cs="Arial"/>
                <w:sz w:val="24"/>
                <w:szCs w:val="24"/>
                <w:lang w:val="sr-Cyrl-RS" w:eastAsia="ar-SA"/>
              </w:rPr>
            </w:pPr>
          </w:p>
        </w:tc>
        <w:tc>
          <w:tcPr>
            <w:tcW w:w="1261" w:type="dxa"/>
            <w:vAlign w:val="center"/>
          </w:tcPr>
          <w:p w:rsidR="005405E2" w:rsidRPr="00731EBF" w:rsidRDefault="005405E2" w:rsidP="00854860">
            <w:pPr>
              <w:widowControl w:val="0"/>
              <w:autoSpaceDE w:val="0"/>
              <w:autoSpaceDN w:val="0"/>
              <w:adjustRightInd w:val="0"/>
              <w:jc w:val="center"/>
              <w:rPr>
                <w:rFonts w:cs="Arial"/>
                <w:lang w:val="sr-Latn-RS"/>
              </w:rPr>
            </w:pPr>
            <w:r>
              <w:rPr>
                <w:rFonts w:cs="Arial"/>
                <w:lang w:val="sr-Cyrl-RS"/>
              </w:rPr>
              <w:t>3</w:t>
            </w:r>
          </w:p>
        </w:tc>
        <w:tc>
          <w:tcPr>
            <w:tcW w:w="1260" w:type="dxa"/>
            <w:shd w:val="clear" w:color="auto" w:fill="auto"/>
            <w:vAlign w:val="center"/>
          </w:tcPr>
          <w:p w:rsidR="005405E2" w:rsidRPr="008A68F2" w:rsidRDefault="005405E2" w:rsidP="00E57EF2">
            <w:pPr>
              <w:widowControl w:val="0"/>
              <w:autoSpaceDE w:val="0"/>
              <w:autoSpaceDN w:val="0"/>
              <w:adjustRightInd w:val="0"/>
              <w:jc w:val="center"/>
              <w:rPr>
                <w:rFonts w:cs="Arial"/>
                <w:lang w:val="sr-Cyrl-CS"/>
              </w:rPr>
            </w:pPr>
          </w:p>
        </w:tc>
        <w:tc>
          <w:tcPr>
            <w:tcW w:w="1350" w:type="dxa"/>
            <w:shd w:val="clear" w:color="auto" w:fill="auto"/>
          </w:tcPr>
          <w:p w:rsidR="005405E2" w:rsidRDefault="005405E2" w:rsidP="00E57EF2">
            <w:pPr>
              <w:widowControl w:val="0"/>
              <w:autoSpaceDE w:val="0"/>
              <w:autoSpaceDN w:val="0"/>
              <w:adjustRightInd w:val="0"/>
              <w:jc w:val="right"/>
              <w:rPr>
                <w:rFonts w:cs="Arial"/>
              </w:rPr>
            </w:pPr>
          </w:p>
          <w:p w:rsidR="005405E2" w:rsidRDefault="005405E2" w:rsidP="00E57EF2">
            <w:pPr>
              <w:widowControl w:val="0"/>
              <w:autoSpaceDE w:val="0"/>
              <w:autoSpaceDN w:val="0"/>
              <w:adjustRightInd w:val="0"/>
              <w:jc w:val="right"/>
              <w:rPr>
                <w:rFonts w:cs="Arial"/>
              </w:rPr>
            </w:pPr>
          </w:p>
          <w:p w:rsidR="005405E2" w:rsidRPr="009076C4" w:rsidRDefault="005405E2" w:rsidP="00E57EF2">
            <w:pPr>
              <w:widowControl w:val="0"/>
              <w:autoSpaceDE w:val="0"/>
              <w:autoSpaceDN w:val="0"/>
              <w:adjustRightInd w:val="0"/>
              <w:jc w:val="right"/>
              <w:rPr>
                <w:rFonts w:cs="Arial"/>
              </w:rPr>
            </w:pPr>
          </w:p>
        </w:tc>
        <w:tc>
          <w:tcPr>
            <w:tcW w:w="1260" w:type="dxa"/>
            <w:shd w:val="clear" w:color="auto" w:fill="auto"/>
          </w:tcPr>
          <w:p w:rsidR="005405E2" w:rsidRDefault="005405E2" w:rsidP="00E57EF2">
            <w:pPr>
              <w:widowControl w:val="0"/>
              <w:autoSpaceDE w:val="0"/>
              <w:autoSpaceDN w:val="0"/>
              <w:adjustRightInd w:val="0"/>
              <w:jc w:val="right"/>
              <w:rPr>
                <w:rFonts w:cs="Arial"/>
              </w:rPr>
            </w:pPr>
          </w:p>
          <w:p w:rsidR="005405E2" w:rsidRDefault="005405E2" w:rsidP="00E57EF2">
            <w:pPr>
              <w:widowControl w:val="0"/>
              <w:autoSpaceDE w:val="0"/>
              <w:autoSpaceDN w:val="0"/>
              <w:adjustRightInd w:val="0"/>
              <w:jc w:val="right"/>
              <w:rPr>
                <w:rFonts w:cs="Arial"/>
              </w:rPr>
            </w:pPr>
          </w:p>
          <w:p w:rsidR="005405E2" w:rsidRPr="009076C4" w:rsidRDefault="005405E2" w:rsidP="00E57EF2">
            <w:pPr>
              <w:widowControl w:val="0"/>
              <w:autoSpaceDE w:val="0"/>
              <w:autoSpaceDN w:val="0"/>
              <w:adjustRightInd w:val="0"/>
              <w:jc w:val="right"/>
              <w:rPr>
                <w:rFonts w:cs="Arial"/>
              </w:rPr>
            </w:pPr>
          </w:p>
        </w:tc>
        <w:tc>
          <w:tcPr>
            <w:tcW w:w="1260" w:type="dxa"/>
          </w:tcPr>
          <w:p w:rsidR="005405E2" w:rsidRDefault="005405E2" w:rsidP="00E57EF2">
            <w:pPr>
              <w:widowControl w:val="0"/>
              <w:autoSpaceDE w:val="0"/>
              <w:autoSpaceDN w:val="0"/>
              <w:adjustRightInd w:val="0"/>
              <w:jc w:val="right"/>
              <w:rPr>
                <w:rFonts w:cs="Arial"/>
              </w:rPr>
            </w:pPr>
          </w:p>
        </w:tc>
        <w:tc>
          <w:tcPr>
            <w:tcW w:w="1170" w:type="dxa"/>
            <w:shd w:val="clear" w:color="auto" w:fill="auto"/>
          </w:tcPr>
          <w:p w:rsidR="005405E2" w:rsidRDefault="005405E2" w:rsidP="00E57EF2">
            <w:pPr>
              <w:widowControl w:val="0"/>
              <w:autoSpaceDE w:val="0"/>
              <w:autoSpaceDN w:val="0"/>
              <w:adjustRightInd w:val="0"/>
              <w:jc w:val="right"/>
              <w:rPr>
                <w:rFonts w:cs="Arial"/>
              </w:rPr>
            </w:pPr>
          </w:p>
          <w:p w:rsidR="005405E2" w:rsidRDefault="005405E2" w:rsidP="00E57EF2">
            <w:pPr>
              <w:widowControl w:val="0"/>
              <w:autoSpaceDE w:val="0"/>
              <w:autoSpaceDN w:val="0"/>
              <w:adjustRightInd w:val="0"/>
              <w:jc w:val="right"/>
              <w:rPr>
                <w:rFonts w:cs="Arial"/>
              </w:rPr>
            </w:pPr>
          </w:p>
          <w:p w:rsidR="005405E2" w:rsidRPr="009076C4" w:rsidRDefault="005405E2" w:rsidP="00E57EF2">
            <w:pPr>
              <w:widowControl w:val="0"/>
              <w:autoSpaceDE w:val="0"/>
              <w:autoSpaceDN w:val="0"/>
              <w:adjustRightInd w:val="0"/>
              <w:jc w:val="right"/>
              <w:rPr>
                <w:rFonts w:cs="Arial"/>
              </w:rPr>
            </w:pPr>
          </w:p>
        </w:tc>
        <w:tc>
          <w:tcPr>
            <w:tcW w:w="1530" w:type="dxa"/>
            <w:shd w:val="clear" w:color="auto" w:fill="auto"/>
          </w:tcPr>
          <w:p w:rsidR="005405E2" w:rsidRDefault="005405E2" w:rsidP="007666DA">
            <w:pPr>
              <w:widowControl w:val="0"/>
              <w:autoSpaceDE w:val="0"/>
              <w:autoSpaceDN w:val="0"/>
              <w:adjustRightInd w:val="0"/>
              <w:jc w:val="right"/>
              <w:rPr>
                <w:rFonts w:cs="Arial"/>
              </w:rPr>
            </w:pPr>
          </w:p>
          <w:p w:rsidR="005405E2" w:rsidRPr="009076C4" w:rsidRDefault="005405E2" w:rsidP="00E57EF2">
            <w:pPr>
              <w:widowControl w:val="0"/>
              <w:autoSpaceDE w:val="0"/>
              <w:autoSpaceDN w:val="0"/>
              <w:adjustRightInd w:val="0"/>
              <w:jc w:val="right"/>
              <w:rPr>
                <w:rFonts w:cs="Arial"/>
              </w:rPr>
            </w:pPr>
          </w:p>
        </w:tc>
      </w:tr>
      <w:tr w:rsidR="005405E2" w:rsidTr="005405E2">
        <w:trPr>
          <w:trHeight w:val="824"/>
        </w:trPr>
        <w:tc>
          <w:tcPr>
            <w:tcW w:w="630" w:type="dxa"/>
            <w:shd w:val="clear" w:color="auto" w:fill="auto"/>
            <w:vAlign w:val="center"/>
          </w:tcPr>
          <w:p w:rsidR="005405E2" w:rsidRPr="009076C4" w:rsidRDefault="005405E2" w:rsidP="00E57EF2">
            <w:pPr>
              <w:widowControl w:val="0"/>
              <w:autoSpaceDE w:val="0"/>
              <w:autoSpaceDN w:val="0"/>
              <w:adjustRightInd w:val="0"/>
              <w:jc w:val="center"/>
              <w:rPr>
                <w:rFonts w:cs="Arial"/>
                <w:lang w:val="sr-Cyrl-CS"/>
              </w:rPr>
            </w:pPr>
            <w:r>
              <w:rPr>
                <w:rFonts w:cs="Arial"/>
                <w:lang w:val="sr-Cyrl-CS"/>
              </w:rPr>
              <w:t>2.</w:t>
            </w:r>
          </w:p>
        </w:tc>
        <w:tc>
          <w:tcPr>
            <w:tcW w:w="1979" w:type="dxa"/>
            <w:shd w:val="clear" w:color="auto" w:fill="auto"/>
            <w:vAlign w:val="center"/>
          </w:tcPr>
          <w:p w:rsidR="005405E2" w:rsidRPr="00AE7132" w:rsidRDefault="005405E2" w:rsidP="00C82FF1">
            <w:pPr>
              <w:rPr>
                <w:rFonts w:eastAsia="Arial" w:cs="Arial"/>
                <w:sz w:val="24"/>
                <w:lang w:val="sr-Cyrl-RS"/>
              </w:rPr>
            </w:pPr>
            <w:r w:rsidRPr="00AE7132">
              <w:rPr>
                <w:rFonts w:eastAsia="Arial" w:cs="Arial"/>
                <w:sz w:val="24"/>
                <w:lang w:val="sr-Cyrl-RS"/>
              </w:rPr>
              <w:t>Приколица за превоз стубова, двоосовинска, бруто носивости минимум 15 т</w:t>
            </w:r>
          </w:p>
          <w:p w:rsidR="005405E2" w:rsidRPr="00DC2BCF" w:rsidRDefault="005405E2" w:rsidP="00DC2BCF">
            <w:pPr>
              <w:suppressAutoHyphens/>
              <w:spacing w:before="0"/>
              <w:jc w:val="left"/>
              <w:rPr>
                <w:rFonts w:cs="Arial"/>
                <w:sz w:val="24"/>
                <w:szCs w:val="24"/>
                <w:lang w:val="sr-Cyrl-RS" w:eastAsia="ar-SA"/>
              </w:rPr>
            </w:pPr>
          </w:p>
        </w:tc>
        <w:tc>
          <w:tcPr>
            <w:tcW w:w="1261" w:type="dxa"/>
            <w:vAlign w:val="center"/>
          </w:tcPr>
          <w:p w:rsidR="005405E2" w:rsidRPr="00731EBF" w:rsidRDefault="005405E2" w:rsidP="00DC2BCF">
            <w:pPr>
              <w:widowControl w:val="0"/>
              <w:autoSpaceDE w:val="0"/>
              <w:autoSpaceDN w:val="0"/>
              <w:adjustRightInd w:val="0"/>
              <w:jc w:val="center"/>
              <w:rPr>
                <w:rFonts w:cs="Arial"/>
                <w:lang w:val="sr-Latn-RS"/>
              </w:rPr>
            </w:pPr>
            <w:r>
              <w:rPr>
                <w:rFonts w:cs="Arial"/>
                <w:lang w:val="sr-Cyrl-RS"/>
              </w:rPr>
              <w:t>1</w:t>
            </w:r>
          </w:p>
        </w:tc>
        <w:tc>
          <w:tcPr>
            <w:tcW w:w="1260" w:type="dxa"/>
            <w:shd w:val="clear" w:color="auto" w:fill="auto"/>
            <w:vAlign w:val="center"/>
          </w:tcPr>
          <w:p w:rsidR="005405E2" w:rsidRDefault="005405E2" w:rsidP="00E57EF2">
            <w:pPr>
              <w:widowControl w:val="0"/>
              <w:autoSpaceDE w:val="0"/>
              <w:autoSpaceDN w:val="0"/>
              <w:adjustRightInd w:val="0"/>
              <w:jc w:val="center"/>
              <w:rPr>
                <w:rFonts w:cs="Arial"/>
                <w:lang w:val="sr-Cyrl-CS"/>
              </w:rPr>
            </w:pPr>
          </w:p>
        </w:tc>
        <w:tc>
          <w:tcPr>
            <w:tcW w:w="1350" w:type="dxa"/>
            <w:shd w:val="clear" w:color="auto" w:fill="auto"/>
          </w:tcPr>
          <w:p w:rsidR="005405E2" w:rsidRDefault="005405E2" w:rsidP="00E57EF2">
            <w:pPr>
              <w:widowControl w:val="0"/>
              <w:autoSpaceDE w:val="0"/>
              <w:autoSpaceDN w:val="0"/>
              <w:adjustRightInd w:val="0"/>
              <w:jc w:val="right"/>
              <w:rPr>
                <w:rFonts w:cs="Arial"/>
              </w:rPr>
            </w:pPr>
          </w:p>
        </w:tc>
        <w:tc>
          <w:tcPr>
            <w:tcW w:w="1260" w:type="dxa"/>
            <w:shd w:val="clear" w:color="auto" w:fill="auto"/>
          </w:tcPr>
          <w:p w:rsidR="005405E2" w:rsidRDefault="005405E2" w:rsidP="00E57EF2">
            <w:pPr>
              <w:widowControl w:val="0"/>
              <w:autoSpaceDE w:val="0"/>
              <w:autoSpaceDN w:val="0"/>
              <w:adjustRightInd w:val="0"/>
              <w:jc w:val="right"/>
              <w:rPr>
                <w:rFonts w:cs="Arial"/>
              </w:rPr>
            </w:pPr>
          </w:p>
        </w:tc>
        <w:tc>
          <w:tcPr>
            <w:tcW w:w="1260" w:type="dxa"/>
          </w:tcPr>
          <w:p w:rsidR="005405E2" w:rsidRDefault="005405E2" w:rsidP="00E57EF2">
            <w:pPr>
              <w:widowControl w:val="0"/>
              <w:autoSpaceDE w:val="0"/>
              <w:autoSpaceDN w:val="0"/>
              <w:adjustRightInd w:val="0"/>
              <w:jc w:val="right"/>
              <w:rPr>
                <w:rFonts w:cs="Arial"/>
              </w:rPr>
            </w:pPr>
          </w:p>
        </w:tc>
        <w:tc>
          <w:tcPr>
            <w:tcW w:w="1170" w:type="dxa"/>
            <w:shd w:val="clear" w:color="auto" w:fill="auto"/>
          </w:tcPr>
          <w:p w:rsidR="005405E2" w:rsidRDefault="005405E2" w:rsidP="00E57EF2">
            <w:pPr>
              <w:widowControl w:val="0"/>
              <w:autoSpaceDE w:val="0"/>
              <w:autoSpaceDN w:val="0"/>
              <w:adjustRightInd w:val="0"/>
              <w:jc w:val="right"/>
              <w:rPr>
                <w:rFonts w:cs="Arial"/>
              </w:rPr>
            </w:pPr>
          </w:p>
        </w:tc>
        <w:tc>
          <w:tcPr>
            <w:tcW w:w="1530" w:type="dxa"/>
            <w:shd w:val="clear" w:color="auto" w:fill="auto"/>
          </w:tcPr>
          <w:p w:rsidR="005405E2" w:rsidRDefault="005405E2" w:rsidP="00E57EF2">
            <w:pPr>
              <w:widowControl w:val="0"/>
              <w:autoSpaceDE w:val="0"/>
              <w:autoSpaceDN w:val="0"/>
              <w:adjustRightInd w:val="0"/>
              <w:jc w:val="right"/>
              <w:rPr>
                <w:rFonts w:cs="Arial"/>
              </w:rPr>
            </w:pPr>
          </w:p>
        </w:tc>
      </w:tr>
      <w:tr w:rsidR="005405E2" w:rsidTr="005405E2">
        <w:trPr>
          <w:trHeight w:val="824"/>
        </w:trPr>
        <w:tc>
          <w:tcPr>
            <w:tcW w:w="6480" w:type="dxa"/>
            <w:gridSpan w:val="5"/>
            <w:shd w:val="clear" w:color="auto" w:fill="auto"/>
            <w:vAlign w:val="center"/>
          </w:tcPr>
          <w:p w:rsidR="005405E2" w:rsidRPr="00BD3546" w:rsidRDefault="005405E2" w:rsidP="00BD3546">
            <w:pPr>
              <w:widowControl w:val="0"/>
              <w:autoSpaceDE w:val="0"/>
              <w:autoSpaceDN w:val="0"/>
              <w:adjustRightInd w:val="0"/>
              <w:jc w:val="center"/>
              <w:rPr>
                <w:rFonts w:cs="Arial"/>
                <w:b/>
                <w:lang w:val="sr-Cyrl-RS"/>
              </w:rPr>
            </w:pPr>
            <w:r w:rsidRPr="00BD3546">
              <w:rPr>
                <w:rFonts w:cs="Arial"/>
                <w:b/>
                <w:lang w:val="sr-Cyrl-RS"/>
              </w:rPr>
              <w:t>УКУПНО:</w:t>
            </w:r>
          </w:p>
        </w:tc>
        <w:tc>
          <w:tcPr>
            <w:tcW w:w="1260" w:type="dxa"/>
            <w:shd w:val="clear" w:color="auto" w:fill="auto"/>
          </w:tcPr>
          <w:p w:rsidR="005405E2" w:rsidRDefault="005405E2" w:rsidP="00E57EF2">
            <w:pPr>
              <w:widowControl w:val="0"/>
              <w:autoSpaceDE w:val="0"/>
              <w:autoSpaceDN w:val="0"/>
              <w:adjustRightInd w:val="0"/>
              <w:jc w:val="right"/>
              <w:rPr>
                <w:rFonts w:cs="Arial"/>
              </w:rPr>
            </w:pPr>
          </w:p>
        </w:tc>
        <w:tc>
          <w:tcPr>
            <w:tcW w:w="1260" w:type="dxa"/>
          </w:tcPr>
          <w:p w:rsidR="005405E2" w:rsidRDefault="005405E2" w:rsidP="00E57EF2">
            <w:pPr>
              <w:widowControl w:val="0"/>
              <w:autoSpaceDE w:val="0"/>
              <w:autoSpaceDN w:val="0"/>
              <w:adjustRightInd w:val="0"/>
              <w:jc w:val="right"/>
              <w:rPr>
                <w:rFonts w:cs="Arial"/>
              </w:rPr>
            </w:pPr>
          </w:p>
        </w:tc>
        <w:tc>
          <w:tcPr>
            <w:tcW w:w="1170" w:type="dxa"/>
            <w:shd w:val="clear" w:color="auto" w:fill="auto"/>
          </w:tcPr>
          <w:p w:rsidR="005405E2" w:rsidRDefault="005405E2" w:rsidP="00E57EF2">
            <w:pPr>
              <w:widowControl w:val="0"/>
              <w:autoSpaceDE w:val="0"/>
              <w:autoSpaceDN w:val="0"/>
              <w:adjustRightInd w:val="0"/>
              <w:jc w:val="right"/>
              <w:rPr>
                <w:rFonts w:cs="Arial"/>
              </w:rPr>
            </w:pPr>
          </w:p>
        </w:tc>
        <w:tc>
          <w:tcPr>
            <w:tcW w:w="1530" w:type="dxa"/>
            <w:shd w:val="clear" w:color="auto" w:fill="auto"/>
          </w:tcPr>
          <w:p w:rsidR="005405E2" w:rsidRDefault="005405E2" w:rsidP="00E57EF2">
            <w:pPr>
              <w:widowControl w:val="0"/>
              <w:autoSpaceDE w:val="0"/>
              <w:autoSpaceDN w:val="0"/>
              <w:adjustRightInd w:val="0"/>
              <w:jc w:val="right"/>
              <w:rPr>
                <w:rFonts w:cs="Arial"/>
              </w:rPr>
            </w:pPr>
          </w:p>
        </w:tc>
      </w:tr>
    </w:tbl>
    <w:p w:rsidR="00EE4A02" w:rsidRPr="00EC5BB4" w:rsidRDefault="00EE4A02" w:rsidP="00EE4A02">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r w:rsidRPr="00EC5BB4">
              <w:rPr>
                <w:rFonts w:cs="Arial"/>
                <w:sz w:val="24"/>
                <w:szCs w:val="24"/>
              </w:rPr>
              <w:t>Датум:</w:t>
            </w:r>
          </w:p>
        </w:tc>
        <w:tc>
          <w:tcPr>
            <w:tcW w:w="2127" w:type="dxa"/>
          </w:tcPr>
          <w:p w:rsidR="00EE4A02" w:rsidRPr="00EC5BB4" w:rsidRDefault="00EE4A02" w:rsidP="00B67BCE">
            <w:pPr>
              <w:spacing w:before="0"/>
              <w:jc w:val="center"/>
              <w:rPr>
                <w:rFonts w:cs="Arial"/>
                <w:sz w:val="24"/>
                <w:szCs w:val="24"/>
                <w:lang w:val="ru-RU"/>
              </w:rPr>
            </w:pPr>
          </w:p>
        </w:tc>
        <w:tc>
          <w:tcPr>
            <w:tcW w:w="4022" w:type="dxa"/>
          </w:tcPr>
          <w:p w:rsidR="00EE4A02" w:rsidRPr="00EC5BB4" w:rsidRDefault="00EE4A02" w:rsidP="00B67BCE">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EE4A02" w:rsidRPr="00EC5BB4" w:rsidTr="00B67BCE">
        <w:trPr>
          <w:jc w:val="center"/>
        </w:trPr>
        <w:tc>
          <w:tcPr>
            <w:tcW w:w="3882" w:type="dxa"/>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rPr>
            </w:pPr>
            <w:r w:rsidRPr="00EC5BB4">
              <w:rPr>
                <w:rFonts w:cs="Arial"/>
                <w:sz w:val="24"/>
                <w:szCs w:val="24"/>
              </w:rPr>
              <w:t>М.П.</w:t>
            </w:r>
          </w:p>
        </w:tc>
        <w:tc>
          <w:tcPr>
            <w:tcW w:w="4022" w:type="dxa"/>
          </w:tcPr>
          <w:p w:rsidR="00EE4A02" w:rsidRPr="00EC5BB4" w:rsidRDefault="00EE4A02" w:rsidP="00B67BCE">
            <w:pPr>
              <w:spacing w:before="0"/>
              <w:jc w:val="center"/>
              <w:rPr>
                <w:rFonts w:cs="Arial"/>
                <w:sz w:val="24"/>
                <w:szCs w:val="24"/>
                <w:lang w:val="ru-RU"/>
              </w:rPr>
            </w:pPr>
          </w:p>
        </w:tc>
      </w:tr>
      <w:tr w:rsidR="00EE4A02" w:rsidRPr="00EC5BB4" w:rsidTr="00B67BCE">
        <w:trPr>
          <w:jc w:val="center"/>
        </w:trPr>
        <w:tc>
          <w:tcPr>
            <w:tcW w:w="3882" w:type="dxa"/>
            <w:tcBorders>
              <w:bottom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bottom w:val="single" w:sz="4" w:space="0" w:color="auto"/>
            </w:tcBorders>
          </w:tcPr>
          <w:p w:rsidR="00EE4A02" w:rsidRPr="00EC5BB4" w:rsidRDefault="00EE4A02" w:rsidP="00B67BCE">
            <w:pPr>
              <w:spacing w:before="0"/>
              <w:jc w:val="center"/>
              <w:rPr>
                <w:rFonts w:cs="Arial"/>
                <w:sz w:val="24"/>
                <w:szCs w:val="24"/>
                <w:lang w:val="ru-RU"/>
              </w:rPr>
            </w:pPr>
          </w:p>
        </w:tc>
      </w:tr>
      <w:tr w:rsidR="00EE4A02" w:rsidRPr="00EC5BB4" w:rsidTr="00B67BCE">
        <w:trPr>
          <w:trHeight w:val="389"/>
          <w:jc w:val="center"/>
        </w:trPr>
        <w:tc>
          <w:tcPr>
            <w:tcW w:w="3882" w:type="dxa"/>
            <w:tcBorders>
              <w:top w:val="single" w:sz="4" w:space="0" w:color="auto"/>
            </w:tcBorders>
          </w:tcPr>
          <w:p w:rsidR="00EE4A02" w:rsidRPr="00EC5BB4" w:rsidRDefault="00EE4A02" w:rsidP="00B67BCE">
            <w:pPr>
              <w:spacing w:before="0"/>
              <w:jc w:val="center"/>
              <w:rPr>
                <w:rFonts w:cs="Arial"/>
                <w:sz w:val="24"/>
                <w:szCs w:val="24"/>
              </w:rPr>
            </w:pPr>
          </w:p>
        </w:tc>
        <w:tc>
          <w:tcPr>
            <w:tcW w:w="2127" w:type="dxa"/>
          </w:tcPr>
          <w:p w:rsidR="00EE4A02" w:rsidRPr="00EC5BB4" w:rsidRDefault="00EE4A02" w:rsidP="00B67BCE">
            <w:pPr>
              <w:spacing w:before="0"/>
              <w:jc w:val="center"/>
              <w:rPr>
                <w:rFonts w:cs="Arial"/>
                <w:sz w:val="24"/>
                <w:szCs w:val="24"/>
                <w:lang w:val="ru-RU"/>
              </w:rPr>
            </w:pPr>
          </w:p>
        </w:tc>
        <w:tc>
          <w:tcPr>
            <w:tcW w:w="4022" w:type="dxa"/>
            <w:tcBorders>
              <w:top w:val="single" w:sz="4" w:space="0" w:color="auto"/>
            </w:tcBorders>
          </w:tcPr>
          <w:p w:rsidR="00EE4A02" w:rsidRPr="00EC5BB4" w:rsidRDefault="00EE4A02" w:rsidP="00B67BCE">
            <w:pPr>
              <w:spacing w:before="0"/>
              <w:jc w:val="center"/>
              <w:rPr>
                <w:rFonts w:cs="Arial"/>
                <w:sz w:val="24"/>
                <w:szCs w:val="24"/>
                <w:lang w:val="ru-RU"/>
              </w:rPr>
            </w:pPr>
          </w:p>
        </w:tc>
      </w:tr>
    </w:tbl>
    <w:p w:rsidR="00EE4A02" w:rsidRPr="00EC5BB4" w:rsidRDefault="00EE4A02" w:rsidP="00EE4A02">
      <w:pPr>
        <w:spacing w:before="0"/>
        <w:rPr>
          <w:rFonts w:cs="Arial"/>
          <w:b/>
          <w:sz w:val="24"/>
          <w:szCs w:val="24"/>
          <w:lang w:val="sr-Latn-CS"/>
        </w:rPr>
      </w:pPr>
    </w:p>
    <w:p w:rsidR="00EE4A02" w:rsidRPr="0042687E" w:rsidRDefault="00EE4A02" w:rsidP="00EE4A02">
      <w:pPr>
        <w:spacing w:before="0"/>
        <w:rPr>
          <w:rFonts w:cs="Arial"/>
          <w:b/>
          <w:i/>
          <w:sz w:val="20"/>
          <w:szCs w:val="20"/>
          <w:lang w:val="sr-Cyrl-CS"/>
        </w:rPr>
      </w:pPr>
      <w:r w:rsidRPr="0042687E">
        <w:rPr>
          <w:rFonts w:cs="Arial"/>
          <w:b/>
          <w:i/>
          <w:sz w:val="20"/>
          <w:szCs w:val="20"/>
          <w:lang w:val="sr-Cyrl-CS"/>
        </w:rPr>
        <w:t>Напомена:</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EE4A02" w:rsidRPr="0042687E" w:rsidRDefault="00EE4A02" w:rsidP="00EE4A02">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B4B2A" w:rsidRPr="009B4B2A" w:rsidRDefault="009B4B2A" w:rsidP="00EE4A02">
      <w:pPr>
        <w:tabs>
          <w:tab w:val="left" w:pos="1695"/>
        </w:tabs>
        <w:suppressAutoHyphens/>
        <w:spacing w:before="0"/>
        <w:jc w:val="left"/>
        <w:rPr>
          <w:rFonts w:cs="Arial"/>
          <w:sz w:val="24"/>
          <w:szCs w:val="24"/>
          <w:lang w:val="am-ET" w:eastAsia="ar-SA"/>
        </w:rPr>
      </w:pPr>
      <w:r w:rsidRPr="009B4B2A">
        <w:rPr>
          <w:rFonts w:cs="Arial"/>
          <w:sz w:val="24"/>
          <w:szCs w:val="24"/>
          <w:lang w:val="am-ET" w:eastAsia="ar-SA"/>
        </w:rPr>
        <w:lastRenderedPageBreak/>
        <w:t xml:space="preserve"> </w:t>
      </w:r>
    </w:p>
    <w:p w:rsidR="00FB37A7" w:rsidRDefault="00FB37A7" w:rsidP="002F7087">
      <w:pPr>
        <w:pStyle w:val="KDObrazac"/>
        <w:spacing w:before="0"/>
        <w:jc w:val="both"/>
        <w:rPr>
          <w:sz w:val="24"/>
          <w:szCs w:val="24"/>
        </w:rPr>
      </w:pPr>
      <w:bookmarkStart w:id="256" w:name="_Toc442559926"/>
    </w:p>
    <w:p w:rsidR="00FB37A7" w:rsidRDefault="00FB37A7" w:rsidP="00343A18">
      <w:pPr>
        <w:pStyle w:val="KDObrazac"/>
        <w:spacing w:before="0"/>
        <w:rPr>
          <w:sz w:val="24"/>
          <w:szCs w:val="24"/>
        </w:rPr>
      </w:pPr>
    </w:p>
    <w:p w:rsidR="00B9625F" w:rsidRDefault="00B9625F" w:rsidP="00343A18">
      <w:pPr>
        <w:pStyle w:val="KDObrazac"/>
        <w:spacing w:before="0"/>
        <w:rPr>
          <w:sz w:val="24"/>
          <w:szCs w:val="24"/>
        </w:rPr>
      </w:pPr>
    </w:p>
    <w:p w:rsidR="00B9625F" w:rsidRDefault="00B9625F" w:rsidP="00343A18">
      <w:pPr>
        <w:pStyle w:val="KDObrazac"/>
        <w:spacing w:before="0"/>
        <w:rPr>
          <w:sz w:val="24"/>
          <w:szCs w:val="24"/>
        </w:rPr>
      </w:pPr>
    </w:p>
    <w:p w:rsidR="00B9625F" w:rsidRDefault="00B9625F" w:rsidP="00343A18">
      <w:pPr>
        <w:pStyle w:val="KDObrazac"/>
        <w:spacing w:before="0"/>
        <w:rPr>
          <w:sz w:val="24"/>
          <w:szCs w:val="24"/>
        </w:rPr>
      </w:pPr>
    </w:p>
    <w:p w:rsidR="00B9625F" w:rsidRDefault="00B9625F" w:rsidP="00343A18">
      <w:pPr>
        <w:pStyle w:val="KDObrazac"/>
        <w:spacing w:before="0"/>
        <w:rPr>
          <w:sz w:val="24"/>
          <w:szCs w:val="24"/>
        </w:rPr>
      </w:pPr>
    </w:p>
    <w:p w:rsidR="00B9625F" w:rsidRDefault="00B9625F" w:rsidP="00B9625F">
      <w:pPr>
        <w:pStyle w:val="KDObrazac"/>
        <w:spacing w:before="0"/>
        <w:jc w:val="both"/>
        <w:rPr>
          <w:sz w:val="24"/>
          <w:szCs w:val="24"/>
        </w:rPr>
      </w:pPr>
    </w:p>
    <w:p w:rsidR="00B9625F" w:rsidRDefault="00B9625F" w:rsidP="00B9625F">
      <w:pPr>
        <w:pStyle w:val="KDObrazac"/>
        <w:spacing w:before="0"/>
        <w:jc w:val="both"/>
        <w:rPr>
          <w:sz w:val="24"/>
          <w:szCs w:val="24"/>
        </w:rPr>
      </w:pPr>
    </w:p>
    <w:p w:rsidR="00C82FF1" w:rsidRPr="007D0785" w:rsidRDefault="00C82FF1" w:rsidP="007D0785">
      <w:pPr>
        <w:autoSpaceDE w:val="0"/>
        <w:autoSpaceDN w:val="0"/>
        <w:adjustRightInd w:val="0"/>
        <w:jc w:val="right"/>
        <w:rPr>
          <w:rFonts w:eastAsia="TimesNewRomanPS-BoldMT" w:cs="Arial"/>
          <w:b/>
          <w:bCs/>
          <w:i/>
          <w:iCs/>
          <w:sz w:val="20"/>
          <w:szCs w:val="20"/>
          <w:lang w:val="sr-Cyrl-RS"/>
        </w:rPr>
      </w:pPr>
      <w:r w:rsidRPr="00EE4A02">
        <w:rPr>
          <w:b/>
          <w:sz w:val="24"/>
          <w:szCs w:val="24"/>
        </w:rPr>
        <w:t xml:space="preserve">ОБРАЗАЦ </w:t>
      </w:r>
      <w:r w:rsidRPr="00EE4A02">
        <w:rPr>
          <w:b/>
          <w:sz w:val="24"/>
          <w:szCs w:val="24"/>
          <w:lang w:val="sr-Cyrl-RS"/>
        </w:rPr>
        <w:t>2</w:t>
      </w:r>
      <w:r w:rsidRPr="00EE4A02">
        <w:rPr>
          <w:b/>
          <w:sz w:val="24"/>
          <w:szCs w:val="24"/>
        </w:rPr>
        <w:t>.</w:t>
      </w:r>
    </w:p>
    <w:p w:rsidR="00C82FF1" w:rsidRDefault="00C82FF1" w:rsidP="00C82FF1">
      <w:pPr>
        <w:spacing w:before="0"/>
        <w:jc w:val="center"/>
        <w:rPr>
          <w:rFonts w:cs="Arial"/>
          <w:b/>
          <w:sz w:val="24"/>
          <w:szCs w:val="24"/>
        </w:rPr>
      </w:pPr>
      <w:r w:rsidRPr="00181220">
        <w:rPr>
          <w:rFonts w:cs="Arial"/>
          <w:b/>
          <w:sz w:val="24"/>
          <w:szCs w:val="24"/>
        </w:rPr>
        <w:t>ОБРАЗАЦ СТРУК</w:t>
      </w:r>
      <w:r>
        <w:rPr>
          <w:rFonts w:cs="Arial"/>
          <w:b/>
          <w:sz w:val="24"/>
          <w:szCs w:val="24"/>
          <w:lang w:val="sr-Cyrl-RS"/>
        </w:rPr>
        <w:t>Т</w:t>
      </w:r>
      <w:r>
        <w:rPr>
          <w:rFonts w:cs="Arial"/>
          <w:b/>
          <w:sz w:val="24"/>
          <w:szCs w:val="24"/>
        </w:rPr>
        <w:t>У</w:t>
      </w:r>
      <w:r w:rsidRPr="00181220">
        <w:rPr>
          <w:rFonts w:cs="Arial"/>
          <w:b/>
          <w:sz w:val="24"/>
          <w:szCs w:val="24"/>
        </w:rPr>
        <w:t>РЕ ЦЕНЕ</w:t>
      </w:r>
    </w:p>
    <w:p w:rsidR="00C82FF1" w:rsidRPr="00C82FF1" w:rsidRDefault="00C82FF1" w:rsidP="00C82FF1">
      <w:pPr>
        <w:spacing w:before="0"/>
        <w:jc w:val="center"/>
        <w:rPr>
          <w:rFonts w:cs="Arial"/>
          <w:b/>
          <w:sz w:val="24"/>
          <w:szCs w:val="24"/>
          <w:lang w:val="sr-Cyrl-RS"/>
        </w:rPr>
      </w:pPr>
      <w:r>
        <w:rPr>
          <w:rFonts w:cs="Arial"/>
          <w:b/>
          <w:sz w:val="24"/>
          <w:szCs w:val="24"/>
          <w:lang w:val="sr-Cyrl-RS"/>
        </w:rPr>
        <w:t>ПАРТИЈА 2</w:t>
      </w:r>
    </w:p>
    <w:p w:rsidR="00C82FF1" w:rsidRDefault="00C82FF1" w:rsidP="00343A18">
      <w:pPr>
        <w:pStyle w:val="KDObrazac"/>
        <w:spacing w:before="0"/>
        <w:rPr>
          <w:sz w:val="24"/>
          <w:szCs w:val="24"/>
        </w:rPr>
      </w:pPr>
    </w:p>
    <w:p w:rsidR="00C82FF1" w:rsidRDefault="00C82FF1" w:rsidP="00343A18">
      <w:pPr>
        <w:pStyle w:val="KDObrazac"/>
        <w:spacing w:before="0"/>
        <w:rPr>
          <w:sz w:val="24"/>
          <w:szCs w:val="24"/>
        </w:rPr>
      </w:pPr>
    </w:p>
    <w:tbl>
      <w:tblPr>
        <w:tblW w:w="11731"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1918"/>
        <w:gridCol w:w="1248"/>
        <w:gridCol w:w="1248"/>
        <w:gridCol w:w="1249"/>
        <w:gridCol w:w="1248"/>
        <w:gridCol w:w="1334"/>
        <w:gridCol w:w="1260"/>
        <w:gridCol w:w="1620"/>
      </w:tblGrid>
      <w:tr w:rsidR="00B9625F" w:rsidRPr="002F7087" w:rsidTr="00B9625F">
        <w:trPr>
          <w:trHeight w:val="2035"/>
        </w:trPr>
        <w:tc>
          <w:tcPr>
            <w:tcW w:w="606" w:type="dxa"/>
            <w:shd w:val="clear" w:color="auto" w:fill="auto"/>
            <w:vAlign w:val="center"/>
          </w:tcPr>
          <w:p w:rsidR="002F7087" w:rsidRPr="002F7087" w:rsidRDefault="002F7087" w:rsidP="00D17E8B">
            <w:pPr>
              <w:widowControl w:val="0"/>
              <w:autoSpaceDE w:val="0"/>
              <w:autoSpaceDN w:val="0"/>
              <w:adjustRightInd w:val="0"/>
              <w:jc w:val="center"/>
              <w:rPr>
                <w:rFonts w:cs="Arial"/>
                <w:lang w:val="sr-Cyrl-CS"/>
              </w:rPr>
            </w:pPr>
            <w:r w:rsidRPr="002F7087">
              <w:rPr>
                <w:rFonts w:cs="Arial"/>
                <w:lang w:val="sr-Cyrl-CS"/>
              </w:rPr>
              <w:t>р.б.</w:t>
            </w:r>
          </w:p>
        </w:tc>
        <w:tc>
          <w:tcPr>
            <w:tcW w:w="1918" w:type="dxa"/>
            <w:shd w:val="clear" w:color="auto" w:fill="auto"/>
            <w:vAlign w:val="center"/>
          </w:tcPr>
          <w:p w:rsidR="002F7087" w:rsidRPr="002F7087" w:rsidRDefault="00B9625F" w:rsidP="00D17E8B">
            <w:pPr>
              <w:widowControl w:val="0"/>
              <w:autoSpaceDE w:val="0"/>
              <w:autoSpaceDN w:val="0"/>
              <w:adjustRightInd w:val="0"/>
              <w:jc w:val="center"/>
              <w:rPr>
                <w:rFonts w:cs="Arial"/>
                <w:lang w:val="sr-Cyrl-CS"/>
              </w:rPr>
            </w:pPr>
            <w:r w:rsidRPr="005405E2">
              <w:rPr>
                <w:rFonts w:cs="Arial"/>
                <w:sz w:val="20"/>
                <w:szCs w:val="20"/>
                <w:lang w:val="sr-Cyrl-CS"/>
              </w:rPr>
              <w:t>Назив добара</w:t>
            </w:r>
          </w:p>
        </w:tc>
        <w:tc>
          <w:tcPr>
            <w:tcW w:w="1248" w:type="dxa"/>
            <w:vAlign w:val="center"/>
          </w:tcPr>
          <w:p w:rsidR="002F7087" w:rsidRPr="002F7087" w:rsidRDefault="002F7087" w:rsidP="00D17E8B">
            <w:pPr>
              <w:widowControl w:val="0"/>
              <w:autoSpaceDE w:val="0"/>
              <w:autoSpaceDN w:val="0"/>
              <w:adjustRightInd w:val="0"/>
              <w:jc w:val="center"/>
              <w:rPr>
                <w:rFonts w:cs="Arial"/>
                <w:lang w:val="sr-Cyrl-CS"/>
              </w:rPr>
            </w:pPr>
            <w:r w:rsidRPr="002F7087">
              <w:rPr>
                <w:rFonts w:cs="Arial"/>
                <w:lang w:val="sr-Cyrl-CS"/>
              </w:rPr>
              <w:t xml:space="preserve">Количина </w:t>
            </w:r>
          </w:p>
          <w:p w:rsidR="002F7087" w:rsidRPr="002F7087" w:rsidRDefault="002F7087" w:rsidP="00D17E8B">
            <w:pPr>
              <w:widowControl w:val="0"/>
              <w:autoSpaceDE w:val="0"/>
              <w:autoSpaceDN w:val="0"/>
              <w:adjustRightInd w:val="0"/>
              <w:jc w:val="center"/>
              <w:rPr>
                <w:rFonts w:cs="Arial"/>
                <w:bCs/>
                <w:lang w:val="sr-Cyrl-CS"/>
              </w:rPr>
            </w:pPr>
            <w:r w:rsidRPr="002F7087">
              <w:rPr>
                <w:rFonts w:cs="Arial"/>
                <w:lang w:val="sr-Cyrl-CS"/>
              </w:rPr>
              <w:t>ком</w:t>
            </w:r>
          </w:p>
          <w:p w:rsidR="002F7087" w:rsidRPr="002F7087" w:rsidRDefault="002F7087" w:rsidP="00D17E8B">
            <w:pPr>
              <w:widowControl w:val="0"/>
              <w:autoSpaceDE w:val="0"/>
              <w:autoSpaceDN w:val="0"/>
              <w:adjustRightInd w:val="0"/>
              <w:jc w:val="center"/>
              <w:rPr>
                <w:rFonts w:cs="Arial"/>
                <w:lang w:val="sr-Cyrl-CS"/>
              </w:rPr>
            </w:pPr>
          </w:p>
        </w:tc>
        <w:tc>
          <w:tcPr>
            <w:tcW w:w="1248" w:type="dxa"/>
            <w:shd w:val="clear" w:color="auto" w:fill="auto"/>
            <w:vAlign w:val="center"/>
          </w:tcPr>
          <w:p w:rsidR="002F7087" w:rsidRPr="002F7087" w:rsidRDefault="002F7087" w:rsidP="00D17E8B">
            <w:pPr>
              <w:widowControl w:val="0"/>
              <w:autoSpaceDE w:val="0"/>
              <w:autoSpaceDN w:val="0"/>
              <w:adjustRightInd w:val="0"/>
              <w:jc w:val="center"/>
              <w:rPr>
                <w:lang w:val="sr-Cyrl-CS"/>
              </w:rPr>
            </w:pPr>
            <w:r w:rsidRPr="002F7087">
              <w:rPr>
                <w:lang w:val="sl-SI"/>
              </w:rPr>
              <w:t>J</w:t>
            </w:r>
            <w:r w:rsidR="00B9625F">
              <w:rPr>
                <w:lang w:val="sr-Cyrl-CS"/>
              </w:rPr>
              <w:t xml:space="preserve">ед. </w:t>
            </w:r>
            <w:r w:rsidRPr="002F7087">
              <w:rPr>
                <w:lang w:val="sr-Cyrl-CS"/>
              </w:rPr>
              <w:t>цена без</w:t>
            </w:r>
            <w:r w:rsidRPr="002F7087">
              <w:rPr>
                <w:lang w:val="sl-SI"/>
              </w:rPr>
              <w:t xml:space="preserve"> </w:t>
            </w:r>
            <w:r w:rsidRPr="002F7087">
              <w:rPr>
                <w:lang w:val="sr-Cyrl-CS"/>
              </w:rPr>
              <w:t>ПДВ</w:t>
            </w:r>
          </w:p>
          <w:p w:rsidR="002F7087" w:rsidRPr="002F7087" w:rsidRDefault="002F7087" w:rsidP="00D17E8B">
            <w:pPr>
              <w:widowControl w:val="0"/>
              <w:autoSpaceDE w:val="0"/>
              <w:autoSpaceDN w:val="0"/>
              <w:adjustRightInd w:val="0"/>
              <w:jc w:val="center"/>
              <w:rPr>
                <w:lang w:val="sr-Latn-RS"/>
              </w:rPr>
            </w:pPr>
            <w:r w:rsidRPr="002F7087">
              <w:rPr>
                <w:lang w:val="sr-Latn-RS"/>
              </w:rPr>
              <w:t>RSD/EUR</w:t>
            </w:r>
          </w:p>
          <w:p w:rsidR="002F7087" w:rsidRPr="002F7087" w:rsidRDefault="002F7087" w:rsidP="00D17E8B">
            <w:pPr>
              <w:widowControl w:val="0"/>
              <w:autoSpaceDE w:val="0"/>
              <w:autoSpaceDN w:val="0"/>
              <w:adjustRightInd w:val="0"/>
              <w:jc w:val="center"/>
              <w:rPr>
                <w:rFonts w:cs="Arial"/>
                <w:lang w:val="sr-Cyrl-CS"/>
              </w:rPr>
            </w:pPr>
          </w:p>
        </w:tc>
        <w:tc>
          <w:tcPr>
            <w:tcW w:w="1249" w:type="dxa"/>
            <w:shd w:val="clear" w:color="auto" w:fill="auto"/>
            <w:vAlign w:val="center"/>
          </w:tcPr>
          <w:p w:rsidR="002F7087" w:rsidRPr="002F7087" w:rsidRDefault="002F7087" w:rsidP="00D17E8B">
            <w:pPr>
              <w:widowControl w:val="0"/>
              <w:autoSpaceDE w:val="0"/>
              <w:autoSpaceDN w:val="0"/>
              <w:adjustRightInd w:val="0"/>
              <w:jc w:val="center"/>
              <w:rPr>
                <w:lang w:val="sr-Cyrl-CS"/>
              </w:rPr>
            </w:pPr>
            <w:r w:rsidRPr="002F7087">
              <w:rPr>
                <w:lang w:val="sl-SI"/>
              </w:rPr>
              <w:t>J</w:t>
            </w:r>
            <w:r w:rsidR="00B9625F">
              <w:rPr>
                <w:lang w:val="sr-Cyrl-CS"/>
              </w:rPr>
              <w:t>ед.</w:t>
            </w:r>
            <w:r w:rsidRPr="002F7087">
              <w:rPr>
                <w:lang w:val="sr-Cyrl-CS"/>
              </w:rPr>
              <w:t xml:space="preserve"> цена/ са</w:t>
            </w:r>
            <w:r w:rsidRPr="002F7087">
              <w:rPr>
                <w:lang w:val="sl-SI"/>
              </w:rPr>
              <w:t xml:space="preserve"> </w:t>
            </w:r>
            <w:r w:rsidRPr="002F7087">
              <w:rPr>
                <w:lang w:val="sr-Cyrl-CS"/>
              </w:rPr>
              <w:t>ПДВ</w:t>
            </w:r>
          </w:p>
          <w:p w:rsidR="002F7087" w:rsidRPr="002F7087" w:rsidRDefault="002F7087" w:rsidP="00D17E8B">
            <w:pPr>
              <w:widowControl w:val="0"/>
              <w:autoSpaceDE w:val="0"/>
              <w:autoSpaceDN w:val="0"/>
              <w:adjustRightInd w:val="0"/>
              <w:jc w:val="center"/>
              <w:rPr>
                <w:lang w:val="sr-Latn-RS"/>
              </w:rPr>
            </w:pPr>
            <w:r w:rsidRPr="002F7087">
              <w:rPr>
                <w:lang w:val="sr-Latn-RS"/>
              </w:rPr>
              <w:t>RSD/EUR</w:t>
            </w:r>
          </w:p>
          <w:p w:rsidR="002F7087" w:rsidRPr="002F7087" w:rsidRDefault="002F7087" w:rsidP="00D17E8B">
            <w:pPr>
              <w:widowControl w:val="0"/>
              <w:autoSpaceDE w:val="0"/>
              <w:autoSpaceDN w:val="0"/>
              <w:adjustRightInd w:val="0"/>
              <w:jc w:val="center"/>
              <w:rPr>
                <w:lang w:val="sr-Cyrl-CS"/>
              </w:rPr>
            </w:pPr>
          </w:p>
          <w:p w:rsidR="002F7087" w:rsidRPr="002F7087" w:rsidRDefault="002F7087" w:rsidP="00D17E8B">
            <w:pPr>
              <w:widowControl w:val="0"/>
              <w:autoSpaceDE w:val="0"/>
              <w:autoSpaceDN w:val="0"/>
              <w:adjustRightInd w:val="0"/>
              <w:jc w:val="center"/>
              <w:rPr>
                <w:rFonts w:cs="Arial"/>
                <w:lang w:val="sr-Cyrl-CS"/>
              </w:rPr>
            </w:pPr>
          </w:p>
        </w:tc>
        <w:tc>
          <w:tcPr>
            <w:tcW w:w="1248" w:type="dxa"/>
            <w:shd w:val="clear" w:color="auto" w:fill="auto"/>
            <w:vAlign w:val="center"/>
          </w:tcPr>
          <w:p w:rsidR="002F7087" w:rsidRPr="002F7087" w:rsidRDefault="002F7087" w:rsidP="00D17E8B">
            <w:pPr>
              <w:widowControl w:val="0"/>
              <w:autoSpaceDE w:val="0"/>
              <w:autoSpaceDN w:val="0"/>
              <w:adjustRightInd w:val="0"/>
              <w:jc w:val="center"/>
              <w:rPr>
                <w:lang w:val="sr-Cyrl-CS"/>
              </w:rPr>
            </w:pPr>
            <w:r w:rsidRPr="002F7087">
              <w:rPr>
                <w:lang w:val="sr-Cyrl-RS"/>
              </w:rPr>
              <w:t>Укупна цена</w:t>
            </w:r>
            <w:r w:rsidRPr="002F7087">
              <w:rPr>
                <w:lang w:val="sr-Latn-RS"/>
              </w:rPr>
              <w:t xml:space="preserve"> </w:t>
            </w:r>
            <w:r w:rsidRPr="002F7087">
              <w:rPr>
                <w:lang w:val="sr-Cyrl-CS"/>
              </w:rPr>
              <w:t>без</w:t>
            </w:r>
            <w:r w:rsidRPr="002F7087">
              <w:rPr>
                <w:lang w:val="sl-SI"/>
              </w:rPr>
              <w:t xml:space="preserve"> </w:t>
            </w:r>
            <w:r w:rsidRPr="002F7087">
              <w:rPr>
                <w:lang w:val="sr-Cyrl-CS"/>
              </w:rPr>
              <w:t>ПДВ</w:t>
            </w:r>
          </w:p>
          <w:p w:rsidR="002F7087" w:rsidRPr="002F7087" w:rsidRDefault="002F7087" w:rsidP="00D17E8B">
            <w:pPr>
              <w:widowControl w:val="0"/>
              <w:autoSpaceDE w:val="0"/>
              <w:autoSpaceDN w:val="0"/>
              <w:adjustRightInd w:val="0"/>
              <w:jc w:val="center"/>
              <w:rPr>
                <w:lang w:val="sr-Latn-RS"/>
              </w:rPr>
            </w:pPr>
            <w:r w:rsidRPr="002F7087">
              <w:rPr>
                <w:lang w:val="sr-Latn-RS"/>
              </w:rPr>
              <w:t>RSD/EUR</w:t>
            </w:r>
          </w:p>
          <w:p w:rsidR="002F7087" w:rsidRPr="002F7087" w:rsidRDefault="002F7087" w:rsidP="00D17E8B">
            <w:pPr>
              <w:widowControl w:val="0"/>
              <w:autoSpaceDE w:val="0"/>
              <w:autoSpaceDN w:val="0"/>
              <w:adjustRightInd w:val="0"/>
              <w:jc w:val="center"/>
              <w:rPr>
                <w:rFonts w:cs="Arial"/>
                <w:lang w:val="sr-Cyrl-CS"/>
              </w:rPr>
            </w:pPr>
          </w:p>
        </w:tc>
        <w:tc>
          <w:tcPr>
            <w:tcW w:w="1334" w:type="dxa"/>
            <w:vAlign w:val="center"/>
          </w:tcPr>
          <w:p w:rsidR="002F7087" w:rsidRPr="002F7087" w:rsidRDefault="002F7087" w:rsidP="00E3244E">
            <w:pPr>
              <w:widowControl w:val="0"/>
              <w:autoSpaceDE w:val="0"/>
              <w:autoSpaceDN w:val="0"/>
              <w:adjustRightInd w:val="0"/>
              <w:jc w:val="center"/>
              <w:rPr>
                <w:lang w:val="sr-Cyrl-CS"/>
              </w:rPr>
            </w:pPr>
            <w:r w:rsidRPr="002F7087">
              <w:rPr>
                <w:lang w:val="sr-Cyrl-CS"/>
              </w:rPr>
              <w:t>ПДВ</w:t>
            </w:r>
          </w:p>
          <w:p w:rsidR="002F7087" w:rsidRPr="002F7087" w:rsidRDefault="002F7087" w:rsidP="00E3244E">
            <w:pPr>
              <w:widowControl w:val="0"/>
              <w:autoSpaceDE w:val="0"/>
              <w:autoSpaceDN w:val="0"/>
              <w:adjustRightInd w:val="0"/>
              <w:jc w:val="center"/>
              <w:rPr>
                <w:lang w:val="sr-Latn-RS"/>
              </w:rPr>
            </w:pPr>
            <w:r w:rsidRPr="002F7087">
              <w:rPr>
                <w:lang w:val="sr-Latn-RS"/>
              </w:rPr>
              <w:t>RSD/EUR</w:t>
            </w:r>
          </w:p>
          <w:p w:rsidR="002F7087" w:rsidRPr="002F7087" w:rsidRDefault="002F7087" w:rsidP="00E3244E">
            <w:pPr>
              <w:widowControl w:val="0"/>
              <w:autoSpaceDE w:val="0"/>
              <w:autoSpaceDN w:val="0"/>
              <w:adjustRightInd w:val="0"/>
              <w:jc w:val="center"/>
              <w:rPr>
                <w:lang w:val="sr-Cyrl-RS"/>
              </w:rPr>
            </w:pPr>
          </w:p>
        </w:tc>
        <w:tc>
          <w:tcPr>
            <w:tcW w:w="1260" w:type="dxa"/>
            <w:shd w:val="clear" w:color="auto" w:fill="auto"/>
            <w:vAlign w:val="center"/>
          </w:tcPr>
          <w:p w:rsidR="002F7087" w:rsidRPr="002F7087" w:rsidRDefault="002F7087" w:rsidP="00D17E8B">
            <w:pPr>
              <w:widowControl w:val="0"/>
              <w:autoSpaceDE w:val="0"/>
              <w:autoSpaceDN w:val="0"/>
              <w:adjustRightInd w:val="0"/>
              <w:jc w:val="center"/>
              <w:rPr>
                <w:lang w:val="sr-Cyrl-CS"/>
              </w:rPr>
            </w:pPr>
            <w:r w:rsidRPr="002F7087">
              <w:rPr>
                <w:lang w:val="sr-Cyrl-RS"/>
              </w:rPr>
              <w:t>Укупно цена</w:t>
            </w:r>
            <w:r w:rsidRPr="002F7087">
              <w:rPr>
                <w:lang w:val="sr-Latn-RS"/>
              </w:rPr>
              <w:t xml:space="preserve"> </w:t>
            </w:r>
            <w:r w:rsidRPr="002F7087">
              <w:rPr>
                <w:lang w:val="sr-Cyrl-RS"/>
              </w:rPr>
              <w:t>са</w:t>
            </w:r>
            <w:r w:rsidRPr="002F7087">
              <w:rPr>
                <w:lang w:val="sl-SI"/>
              </w:rPr>
              <w:t xml:space="preserve"> </w:t>
            </w:r>
            <w:r w:rsidRPr="002F7087">
              <w:rPr>
                <w:lang w:val="sr-Cyrl-CS"/>
              </w:rPr>
              <w:t>ПДВ</w:t>
            </w:r>
          </w:p>
          <w:p w:rsidR="002F7087" w:rsidRPr="002F7087" w:rsidRDefault="002F7087" w:rsidP="00D17E8B">
            <w:pPr>
              <w:widowControl w:val="0"/>
              <w:autoSpaceDE w:val="0"/>
              <w:autoSpaceDN w:val="0"/>
              <w:adjustRightInd w:val="0"/>
              <w:jc w:val="center"/>
              <w:rPr>
                <w:lang w:val="sr-Latn-RS"/>
              </w:rPr>
            </w:pPr>
            <w:r w:rsidRPr="002F7087">
              <w:rPr>
                <w:lang w:val="sr-Latn-RS"/>
              </w:rPr>
              <w:t>RSD/EUR</w:t>
            </w:r>
          </w:p>
          <w:p w:rsidR="002F7087" w:rsidRPr="002F7087" w:rsidRDefault="002F7087" w:rsidP="00D17E8B">
            <w:pPr>
              <w:widowControl w:val="0"/>
              <w:autoSpaceDE w:val="0"/>
              <w:autoSpaceDN w:val="0"/>
              <w:adjustRightInd w:val="0"/>
              <w:jc w:val="center"/>
              <w:rPr>
                <w:rFonts w:cs="Arial"/>
                <w:lang w:val="sr-Cyrl-CS"/>
              </w:rPr>
            </w:pPr>
          </w:p>
        </w:tc>
        <w:tc>
          <w:tcPr>
            <w:tcW w:w="1620" w:type="dxa"/>
            <w:shd w:val="clear" w:color="auto" w:fill="auto"/>
            <w:vAlign w:val="center"/>
          </w:tcPr>
          <w:p w:rsidR="002F7087" w:rsidRPr="002F7087" w:rsidRDefault="002F7087" w:rsidP="00D17E8B">
            <w:pPr>
              <w:spacing w:before="0"/>
              <w:jc w:val="center"/>
              <w:rPr>
                <w:rFonts w:cs="Arial"/>
                <w:bCs/>
                <w:iCs/>
                <w:lang w:val="sr-Cyrl-CS"/>
              </w:rPr>
            </w:pPr>
            <w:r w:rsidRPr="002F7087">
              <w:rPr>
                <w:rFonts w:cs="Arial"/>
                <w:bCs/>
                <w:iCs/>
                <w:lang w:val="sr-Cyrl-CS"/>
              </w:rPr>
              <w:t>Назив</w:t>
            </w:r>
          </w:p>
          <w:p w:rsidR="002F7087" w:rsidRPr="002F7087" w:rsidRDefault="002F7087" w:rsidP="00D17E8B">
            <w:pPr>
              <w:spacing w:before="0"/>
              <w:jc w:val="center"/>
              <w:rPr>
                <w:rFonts w:cs="Arial"/>
                <w:bCs/>
                <w:iCs/>
                <w:lang w:val="sr-Cyrl-CS"/>
              </w:rPr>
            </w:pPr>
            <w:r w:rsidRPr="002F7087">
              <w:rPr>
                <w:rFonts w:cs="Arial"/>
                <w:bCs/>
                <w:iCs/>
                <w:lang w:val="sr-Cyrl-CS"/>
              </w:rPr>
              <w:t>Произвођача</w:t>
            </w:r>
          </w:p>
          <w:p w:rsidR="002F7087" w:rsidRPr="002F7087" w:rsidRDefault="002F7087" w:rsidP="00D17E8B">
            <w:pPr>
              <w:widowControl w:val="0"/>
              <w:autoSpaceDE w:val="0"/>
              <w:autoSpaceDN w:val="0"/>
              <w:adjustRightInd w:val="0"/>
              <w:jc w:val="center"/>
              <w:rPr>
                <w:rFonts w:cs="Arial"/>
                <w:lang w:val="sr-Cyrl-CS"/>
              </w:rPr>
            </w:pPr>
          </w:p>
        </w:tc>
      </w:tr>
      <w:tr w:rsidR="002F7087" w:rsidRPr="009076C4" w:rsidTr="00B9625F">
        <w:trPr>
          <w:trHeight w:val="194"/>
        </w:trPr>
        <w:tc>
          <w:tcPr>
            <w:tcW w:w="606" w:type="dxa"/>
            <w:shd w:val="clear" w:color="auto" w:fill="auto"/>
            <w:vAlign w:val="center"/>
          </w:tcPr>
          <w:p w:rsidR="002F7087" w:rsidRPr="009076C4" w:rsidRDefault="002F7087" w:rsidP="00D17E8B">
            <w:pPr>
              <w:widowControl w:val="0"/>
              <w:autoSpaceDE w:val="0"/>
              <w:autoSpaceDN w:val="0"/>
              <w:adjustRightInd w:val="0"/>
              <w:jc w:val="center"/>
              <w:rPr>
                <w:rFonts w:cs="Arial"/>
                <w:lang w:val="sr-Cyrl-CS"/>
              </w:rPr>
            </w:pPr>
            <w:r>
              <w:rPr>
                <w:rFonts w:cs="Arial"/>
                <w:lang w:val="sr-Cyrl-CS"/>
              </w:rPr>
              <w:t>1</w:t>
            </w:r>
          </w:p>
        </w:tc>
        <w:tc>
          <w:tcPr>
            <w:tcW w:w="1918" w:type="dxa"/>
            <w:shd w:val="clear" w:color="auto" w:fill="auto"/>
            <w:vAlign w:val="center"/>
          </w:tcPr>
          <w:p w:rsidR="002F7087" w:rsidRPr="009076C4" w:rsidRDefault="002F7087" w:rsidP="00D17E8B">
            <w:pPr>
              <w:widowControl w:val="0"/>
              <w:autoSpaceDE w:val="0"/>
              <w:autoSpaceDN w:val="0"/>
              <w:adjustRightInd w:val="0"/>
              <w:jc w:val="center"/>
              <w:rPr>
                <w:rFonts w:cs="Arial"/>
                <w:lang w:val="sr-Cyrl-CS"/>
              </w:rPr>
            </w:pPr>
            <w:r>
              <w:rPr>
                <w:rFonts w:cs="Arial"/>
                <w:lang w:val="sr-Cyrl-CS"/>
              </w:rPr>
              <w:t>2</w:t>
            </w:r>
          </w:p>
        </w:tc>
        <w:tc>
          <w:tcPr>
            <w:tcW w:w="1248" w:type="dxa"/>
            <w:vAlign w:val="center"/>
          </w:tcPr>
          <w:p w:rsidR="002F7087" w:rsidRPr="009076C4" w:rsidRDefault="002F7087" w:rsidP="00D17E8B">
            <w:pPr>
              <w:widowControl w:val="0"/>
              <w:autoSpaceDE w:val="0"/>
              <w:autoSpaceDN w:val="0"/>
              <w:adjustRightInd w:val="0"/>
              <w:jc w:val="center"/>
              <w:rPr>
                <w:rFonts w:cs="Arial"/>
                <w:lang w:val="sr-Cyrl-CS"/>
              </w:rPr>
            </w:pPr>
            <w:r>
              <w:rPr>
                <w:rFonts w:cs="Arial"/>
                <w:lang w:val="sr-Cyrl-CS"/>
              </w:rPr>
              <w:t>3</w:t>
            </w:r>
          </w:p>
        </w:tc>
        <w:tc>
          <w:tcPr>
            <w:tcW w:w="1248" w:type="dxa"/>
            <w:shd w:val="clear" w:color="auto" w:fill="auto"/>
            <w:vAlign w:val="center"/>
          </w:tcPr>
          <w:p w:rsidR="002F7087" w:rsidRPr="00D947C1" w:rsidRDefault="002F7087" w:rsidP="00D17E8B">
            <w:pPr>
              <w:widowControl w:val="0"/>
              <w:autoSpaceDE w:val="0"/>
              <w:autoSpaceDN w:val="0"/>
              <w:adjustRightInd w:val="0"/>
              <w:jc w:val="center"/>
              <w:rPr>
                <w:lang w:val="sr-Cyrl-RS"/>
              </w:rPr>
            </w:pPr>
            <w:r>
              <w:rPr>
                <w:lang w:val="sr-Cyrl-RS"/>
              </w:rPr>
              <w:t>4</w:t>
            </w:r>
          </w:p>
        </w:tc>
        <w:tc>
          <w:tcPr>
            <w:tcW w:w="1249" w:type="dxa"/>
            <w:shd w:val="clear" w:color="auto" w:fill="auto"/>
            <w:vAlign w:val="center"/>
          </w:tcPr>
          <w:p w:rsidR="002F7087" w:rsidRPr="00D947C1" w:rsidRDefault="002F7087" w:rsidP="00D17E8B">
            <w:pPr>
              <w:widowControl w:val="0"/>
              <w:autoSpaceDE w:val="0"/>
              <w:autoSpaceDN w:val="0"/>
              <w:adjustRightInd w:val="0"/>
              <w:jc w:val="center"/>
              <w:rPr>
                <w:lang w:val="sr-Cyrl-RS"/>
              </w:rPr>
            </w:pPr>
            <w:r>
              <w:rPr>
                <w:lang w:val="sr-Cyrl-RS"/>
              </w:rPr>
              <w:t>5</w:t>
            </w:r>
          </w:p>
        </w:tc>
        <w:tc>
          <w:tcPr>
            <w:tcW w:w="1248" w:type="dxa"/>
            <w:shd w:val="clear" w:color="auto" w:fill="auto"/>
            <w:vAlign w:val="center"/>
          </w:tcPr>
          <w:p w:rsidR="002F7087" w:rsidRDefault="002F7087" w:rsidP="00D17E8B">
            <w:pPr>
              <w:widowControl w:val="0"/>
              <w:autoSpaceDE w:val="0"/>
              <w:autoSpaceDN w:val="0"/>
              <w:adjustRightInd w:val="0"/>
              <w:jc w:val="center"/>
              <w:rPr>
                <w:lang w:val="sr-Cyrl-CS"/>
              </w:rPr>
            </w:pPr>
            <w:r>
              <w:rPr>
                <w:lang w:val="sr-Cyrl-CS"/>
              </w:rPr>
              <w:t>6</w:t>
            </w:r>
          </w:p>
        </w:tc>
        <w:tc>
          <w:tcPr>
            <w:tcW w:w="1334" w:type="dxa"/>
          </w:tcPr>
          <w:p w:rsidR="002F7087" w:rsidRDefault="002F7087" w:rsidP="00D17E8B">
            <w:pPr>
              <w:widowControl w:val="0"/>
              <w:autoSpaceDE w:val="0"/>
              <w:autoSpaceDN w:val="0"/>
              <w:adjustRightInd w:val="0"/>
              <w:jc w:val="center"/>
              <w:rPr>
                <w:rFonts w:cs="Arial"/>
                <w:lang w:val="sr-Cyrl-CS"/>
              </w:rPr>
            </w:pPr>
            <w:r>
              <w:rPr>
                <w:rFonts w:cs="Arial"/>
                <w:lang w:val="sr-Cyrl-CS"/>
              </w:rPr>
              <w:t>7</w:t>
            </w:r>
          </w:p>
        </w:tc>
        <w:tc>
          <w:tcPr>
            <w:tcW w:w="1260" w:type="dxa"/>
            <w:shd w:val="clear" w:color="auto" w:fill="auto"/>
            <w:vAlign w:val="center"/>
          </w:tcPr>
          <w:p w:rsidR="002F7087" w:rsidRPr="009076C4" w:rsidRDefault="002F7087" w:rsidP="00D17E8B">
            <w:pPr>
              <w:widowControl w:val="0"/>
              <w:autoSpaceDE w:val="0"/>
              <w:autoSpaceDN w:val="0"/>
              <w:adjustRightInd w:val="0"/>
              <w:jc w:val="center"/>
              <w:rPr>
                <w:rFonts w:cs="Arial"/>
                <w:lang w:val="sr-Cyrl-CS"/>
              </w:rPr>
            </w:pPr>
            <w:r>
              <w:rPr>
                <w:rFonts w:cs="Arial"/>
                <w:lang w:val="sr-Cyrl-CS"/>
              </w:rPr>
              <w:t>8</w:t>
            </w:r>
          </w:p>
        </w:tc>
        <w:tc>
          <w:tcPr>
            <w:tcW w:w="1620" w:type="dxa"/>
            <w:shd w:val="clear" w:color="auto" w:fill="auto"/>
            <w:vAlign w:val="center"/>
          </w:tcPr>
          <w:p w:rsidR="002F7087" w:rsidRPr="009076C4" w:rsidRDefault="002F7087" w:rsidP="00D17E8B">
            <w:pPr>
              <w:widowControl w:val="0"/>
              <w:autoSpaceDE w:val="0"/>
              <w:autoSpaceDN w:val="0"/>
              <w:adjustRightInd w:val="0"/>
              <w:jc w:val="center"/>
              <w:rPr>
                <w:rFonts w:cs="Arial"/>
                <w:lang w:val="sr-Cyrl-CS"/>
              </w:rPr>
            </w:pPr>
            <w:r>
              <w:rPr>
                <w:rFonts w:cs="Arial"/>
                <w:lang w:val="sr-Cyrl-CS"/>
              </w:rPr>
              <w:t>9</w:t>
            </w:r>
          </w:p>
        </w:tc>
      </w:tr>
      <w:tr w:rsidR="002F7087" w:rsidRPr="009076C4" w:rsidTr="00B9625F">
        <w:trPr>
          <w:trHeight w:val="827"/>
        </w:trPr>
        <w:tc>
          <w:tcPr>
            <w:tcW w:w="606" w:type="dxa"/>
            <w:shd w:val="clear" w:color="auto" w:fill="auto"/>
            <w:vAlign w:val="center"/>
          </w:tcPr>
          <w:p w:rsidR="002F7087" w:rsidRPr="009076C4" w:rsidRDefault="002F7087" w:rsidP="00D17E8B">
            <w:pPr>
              <w:widowControl w:val="0"/>
              <w:autoSpaceDE w:val="0"/>
              <w:autoSpaceDN w:val="0"/>
              <w:adjustRightInd w:val="0"/>
              <w:jc w:val="center"/>
              <w:rPr>
                <w:rFonts w:cs="Arial"/>
                <w:lang w:val="sr-Cyrl-CS"/>
              </w:rPr>
            </w:pPr>
            <w:r w:rsidRPr="009076C4">
              <w:rPr>
                <w:rFonts w:cs="Arial"/>
                <w:lang w:val="sr-Cyrl-CS"/>
              </w:rPr>
              <w:t>1.</w:t>
            </w:r>
          </w:p>
        </w:tc>
        <w:tc>
          <w:tcPr>
            <w:tcW w:w="1918" w:type="dxa"/>
            <w:shd w:val="clear" w:color="auto" w:fill="auto"/>
            <w:vAlign w:val="center"/>
          </w:tcPr>
          <w:p w:rsidR="002F7087" w:rsidRPr="008D0300" w:rsidRDefault="002F7087" w:rsidP="00C82FF1">
            <w:pPr>
              <w:jc w:val="left"/>
              <w:rPr>
                <w:rFonts w:eastAsia="Arial" w:cs="Arial"/>
                <w:sz w:val="24"/>
                <w:lang w:val="sr-Cyrl-RS"/>
              </w:rPr>
            </w:pPr>
            <w:r w:rsidRPr="008D0300">
              <w:rPr>
                <w:rFonts w:eastAsia="Arial" w:cs="Arial"/>
                <w:sz w:val="24"/>
                <w:lang w:val="sr-Cyrl-RS"/>
              </w:rPr>
              <w:t>Теретно возило 6x6 са хидрауличном дизалицом, товарним сандуком и седлом за превоз стубова</w:t>
            </w:r>
          </w:p>
          <w:p w:rsidR="002F7087" w:rsidRPr="00DC2BCF" w:rsidRDefault="002F7087" w:rsidP="00C82FF1">
            <w:pPr>
              <w:suppressAutoHyphens/>
              <w:spacing w:before="0"/>
              <w:jc w:val="left"/>
              <w:rPr>
                <w:rFonts w:cs="Arial"/>
                <w:sz w:val="24"/>
                <w:szCs w:val="24"/>
                <w:lang w:val="sr-Cyrl-RS" w:eastAsia="ar-SA"/>
              </w:rPr>
            </w:pPr>
          </w:p>
        </w:tc>
        <w:tc>
          <w:tcPr>
            <w:tcW w:w="1248" w:type="dxa"/>
            <w:vAlign w:val="center"/>
          </w:tcPr>
          <w:p w:rsidR="002F7087" w:rsidRPr="00731EBF" w:rsidRDefault="002F7087" w:rsidP="00D17E8B">
            <w:pPr>
              <w:widowControl w:val="0"/>
              <w:autoSpaceDE w:val="0"/>
              <w:autoSpaceDN w:val="0"/>
              <w:adjustRightInd w:val="0"/>
              <w:jc w:val="center"/>
              <w:rPr>
                <w:rFonts w:cs="Arial"/>
                <w:lang w:val="sr-Latn-RS"/>
              </w:rPr>
            </w:pPr>
            <w:r>
              <w:rPr>
                <w:rFonts w:cs="Arial"/>
                <w:lang w:val="sr-Cyrl-RS"/>
              </w:rPr>
              <w:t>1</w:t>
            </w:r>
          </w:p>
        </w:tc>
        <w:tc>
          <w:tcPr>
            <w:tcW w:w="1248" w:type="dxa"/>
            <w:shd w:val="clear" w:color="auto" w:fill="auto"/>
            <w:vAlign w:val="center"/>
          </w:tcPr>
          <w:p w:rsidR="002F7087" w:rsidRPr="008A68F2" w:rsidRDefault="002F7087" w:rsidP="00D17E8B">
            <w:pPr>
              <w:widowControl w:val="0"/>
              <w:autoSpaceDE w:val="0"/>
              <w:autoSpaceDN w:val="0"/>
              <w:adjustRightInd w:val="0"/>
              <w:jc w:val="center"/>
              <w:rPr>
                <w:rFonts w:cs="Arial"/>
                <w:lang w:val="sr-Cyrl-CS"/>
              </w:rPr>
            </w:pPr>
          </w:p>
        </w:tc>
        <w:tc>
          <w:tcPr>
            <w:tcW w:w="1249" w:type="dxa"/>
            <w:shd w:val="clear" w:color="auto" w:fill="auto"/>
          </w:tcPr>
          <w:p w:rsidR="002F7087" w:rsidRDefault="002F7087" w:rsidP="00D17E8B">
            <w:pPr>
              <w:widowControl w:val="0"/>
              <w:autoSpaceDE w:val="0"/>
              <w:autoSpaceDN w:val="0"/>
              <w:adjustRightInd w:val="0"/>
              <w:jc w:val="right"/>
              <w:rPr>
                <w:rFonts w:cs="Arial"/>
              </w:rPr>
            </w:pPr>
          </w:p>
          <w:p w:rsidR="002F7087" w:rsidRDefault="002F7087" w:rsidP="00D17E8B">
            <w:pPr>
              <w:widowControl w:val="0"/>
              <w:autoSpaceDE w:val="0"/>
              <w:autoSpaceDN w:val="0"/>
              <w:adjustRightInd w:val="0"/>
              <w:jc w:val="right"/>
              <w:rPr>
                <w:rFonts w:cs="Arial"/>
              </w:rPr>
            </w:pPr>
          </w:p>
          <w:p w:rsidR="002F7087" w:rsidRPr="009076C4" w:rsidRDefault="002F7087" w:rsidP="00D17E8B">
            <w:pPr>
              <w:widowControl w:val="0"/>
              <w:autoSpaceDE w:val="0"/>
              <w:autoSpaceDN w:val="0"/>
              <w:adjustRightInd w:val="0"/>
              <w:jc w:val="right"/>
              <w:rPr>
                <w:rFonts w:cs="Arial"/>
              </w:rPr>
            </w:pPr>
          </w:p>
        </w:tc>
        <w:tc>
          <w:tcPr>
            <w:tcW w:w="1248" w:type="dxa"/>
            <w:shd w:val="clear" w:color="auto" w:fill="auto"/>
          </w:tcPr>
          <w:p w:rsidR="002F7087" w:rsidRDefault="002F7087" w:rsidP="00D17E8B">
            <w:pPr>
              <w:widowControl w:val="0"/>
              <w:autoSpaceDE w:val="0"/>
              <w:autoSpaceDN w:val="0"/>
              <w:adjustRightInd w:val="0"/>
              <w:jc w:val="right"/>
              <w:rPr>
                <w:rFonts w:cs="Arial"/>
              </w:rPr>
            </w:pPr>
          </w:p>
          <w:p w:rsidR="002F7087" w:rsidRDefault="002F7087" w:rsidP="00D17E8B">
            <w:pPr>
              <w:widowControl w:val="0"/>
              <w:autoSpaceDE w:val="0"/>
              <w:autoSpaceDN w:val="0"/>
              <w:adjustRightInd w:val="0"/>
              <w:jc w:val="right"/>
              <w:rPr>
                <w:rFonts w:cs="Arial"/>
              </w:rPr>
            </w:pPr>
          </w:p>
          <w:p w:rsidR="002F7087" w:rsidRPr="009076C4" w:rsidRDefault="002F7087" w:rsidP="00D17E8B">
            <w:pPr>
              <w:widowControl w:val="0"/>
              <w:autoSpaceDE w:val="0"/>
              <w:autoSpaceDN w:val="0"/>
              <w:adjustRightInd w:val="0"/>
              <w:jc w:val="right"/>
              <w:rPr>
                <w:rFonts w:cs="Arial"/>
              </w:rPr>
            </w:pPr>
          </w:p>
        </w:tc>
        <w:tc>
          <w:tcPr>
            <w:tcW w:w="1334" w:type="dxa"/>
          </w:tcPr>
          <w:p w:rsidR="002F7087" w:rsidRDefault="002F7087" w:rsidP="00D17E8B">
            <w:pPr>
              <w:widowControl w:val="0"/>
              <w:autoSpaceDE w:val="0"/>
              <w:autoSpaceDN w:val="0"/>
              <w:adjustRightInd w:val="0"/>
              <w:jc w:val="right"/>
              <w:rPr>
                <w:rFonts w:cs="Arial"/>
              </w:rPr>
            </w:pPr>
          </w:p>
        </w:tc>
        <w:tc>
          <w:tcPr>
            <w:tcW w:w="1260" w:type="dxa"/>
            <w:shd w:val="clear" w:color="auto" w:fill="auto"/>
          </w:tcPr>
          <w:p w:rsidR="002F7087" w:rsidRDefault="002F7087" w:rsidP="00D17E8B">
            <w:pPr>
              <w:widowControl w:val="0"/>
              <w:autoSpaceDE w:val="0"/>
              <w:autoSpaceDN w:val="0"/>
              <w:adjustRightInd w:val="0"/>
              <w:jc w:val="right"/>
              <w:rPr>
                <w:rFonts w:cs="Arial"/>
              </w:rPr>
            </w:pPr>
          </w:p>
          <w:p w:rsidR="002F7087" w:rsidRDefault="002F7087" w:rsidP="00D17E8B">
            <w:pPr>
              <w:widowControl w:val="0"/>
              <w:autoSpaceDE w:val="0"/>
              <w:autoSpaceDN w:val="0"/>
              <w:adjustRightInd w:val="0"/>
              <w:jc w:val="right"/>
              <w:rPr>
                <w:rFonts w:cs="Arial"/>
              </w:rPr>
            </w:pPr>
          </w:p>
          <w:p w:rsidR="002F7087" w:rsidRPr="009076C4" w:rsidRDefault="002F7087" w:rsidP="00D17E8B">
            <w:pPr>
              <w:widowControl w:val="0"/>
              <w:autoSpaceDE w:val="0"/>
              <w:autoSpaceDN w:val="0"/>
              <w:adjustRightInd w:val="0"/>
              <w:jc w:val="right"/>
              <w:rPr>
                <w:rFonts w:cs="Arial"/>
              </w:rPr>
            </w:pPr>
          </w:p>
        </w:tc>
        <w:tc>
          <w:tcPr>
            <w:tcW w:w="1620" w:type="dxa"/>
            <w:shd w:val="clear" w:color="auto" w:fill="auto"/>
          </w:tcPr>
          <w:p w:rsidR="002F7087" w:rsidRDefault="002F7087" w:rsidP="00D17E8B">
            <w:pPr>
              <w:widowControl w:val="0"/>
              <w:autoSpaceDE w:val="0"/>
              <w:autoSpaceDN w:val="0"/>
              <w:adjustRightInd w:val="0"/>
              <w:jc w:val="right"/>
              <w:rPr>
                <w:rFonts w:cs="Arial"/>
              </w:rPr>
            </w:pPr>
          </w:p>
          <w:p w:rsidR="002F7087" w:rsidRPr="009076C4" w:rsidRDefault="002F7087" w:rsidP="00D17E8B">
            <w:pPr>
              <w:widowControl w:val="0"/>
              <w:autoSpaceDE w:val="0"/>
              <w:autoSpaceDN w:val="0"/>
              <w:adjustRightInd w:val="0"/>
              <w:jc w:val="right"/>
              <w:rPr>
                <w:rFonts w:cs="Arial"/>
              </w:rPr>
            </w:pPr>
          </w:p>
        </w:tc>
      </w:tr>
      <w:tr w:rsidR="002F7087" w:rsidTr="00B9625F">
        <w:trPr>
          <w:trHeight w:val="827"/>
        </w:trPr>
        <w:tc>
          <w:tcPr>
            <w:tcW w:w="606" w:type="dxa"/>
            <w:shd w:val="clear" w:color="auto" w:fill="auto"/>
            <w:vAlign w:val="center"/>
          </w:tcPr>
          <w:p w:rsidR="002F7087" w:rsidRPr="009076C4" w:rsidRDefault="002F7087" w:rsidP="00D17E8B">
            <w:pPr>
              <w:widowControl w:val="0"/>
              <w:autoSpaceDE w:val="0"/>
              <w:autoSpaceDN w:val="0"/>
              <w:adjustRightInd w:val="0"/>
              <w:jc w:val="center"/>
              <w:rPr>
                <w:rFonts w:cs="Arial"/>
                <w:lang w:val="sr-Cyrl-CS"/>
              </w:rPr>
            </w:pPr>
            <w:r>
              <w:rPr>
                <w:rFonts w:cs="Arial"/>
                <w:lang w:val="sr-Cyrl-CS"/>
              </w:rPr>
              <w:t>2.</w:t>
            </w:r>
          </w:p>
        </w:tc>
        <w:tc>
          <w:tcPr>
            <w:tcW w:w="1918" w:type="dxa"/>
            <w:shd w:val="clear" w:color="auto" w:fill="auto"/>
            <w:vAlign w:val="center"/>
          </w:tcPr>
          <w:p w:rsidR="002F7087" w:rsidRPr="00C82FF1" w:rsidRDefault="002F7087" w:rsidP="00C82FF1">
            <w:pPr>
              <w:jc w:val="left"/>
              <w:rPr>
                <w:rFonts w:eastAsia="Arial" w:cs="Arial"/>
                <w:sz w:val="24"/>
                <w:lang w:val="sr-Cyrl-RS"/>
              </w:rPr>
            </w:pPr>
            <w:r w:rsidRPr="00C82FF1">
              <w:rPr>
                <w:rFonts w:eastAsia="Arial" w:cs="Arial"/>
                <w:sz w:val="24"/>
                <w:lang w:val="sr-Cyrl-RS"/>
              </w:rPr>
              <w:t>Теретно возило носивости максимално 5,5т бруто масе са хидрауличном дизалицом минимум 4,5тм и товарним сандуком</w:t>
            </w:r>
          </w:p>
          <w:p w:rsidR="002F7087" w:rsidRPr="00DC2BCF" w:rsidRDefault="002F7087" w:rsidP="00C82FF1">
            <w:pPr>
              <w:suppressAutoHyphens/>
              <w:spacing w:before="0"/>
              <w:jc w:val="left"/>
              <w:rPr>
                <w:rFonts w:cs="Arial"/>
                <w:sz w:val="24"/>
                <w:szCs w:val="24"/>
                <w:lang w:val="sr-Cyrl-RS" w:eastAsia="ar-SA"/>
              </w:rPr>
            </w:pPr>
          </w:p>
        </w:tc>
        <w:tc>
          <w:tcPr>
            <w:tcW w:w="1248" w:type="dxa"/>
            <w:vAlign w:val="center"/>
          </w:tcPr>
          <w:p w:rsidR="002F7087" w:rsidRPr="00731EBF" w:rsidRDefault="002F7087" w:rsidP="00D17E8B">
            <w:pPr>
              <w:widowControl w:val="0"/>
              <w:autoSpaceDE w:val="0"/>
              <w:autoSpaceDN w:val="0"/>
              <w:adjustRightInd w:val="0"/>
              <w:jc w:val="center"/>
              <w:rPr>
                <w:rFonts w:cs="Arial"/>
                <w:lang w:val="sr-Latn-RS"/>
              </w:rPr>
            </w:pPr>
            <w:r>
              <w:rPr>
                <w:rFonts w:cs="Arial"/>
                <w:lang w:val="sr-Cyrl-RS"/>
              </w:rPr>
              <w:t>1</w:t>
            </w:r>
          </w:p>
        </w:tc>
        <w:tc>
          <w:tcPr>
            <w:tcW w:w="1248" w:type="dxa"/>
            <w:shd w:val="clear" w:color="auto" w:fill="auto"/>
            <w:vAlign w:val="center"/>
          </w:tcPr>
          <w:p w:rsidR="002F7087" w:rsidRDefault="002F7087" w:rsidP="00D17E8B">
            <w:pPr>
              <w:widowControl w:val="0"/>
              <w:autoSpaceDE w:val="0"/>
              <w:autoSpaceDN w:val="0"/>
              <w:adjustRightInd w:val="0"/>
              <w:jc w:val="center"/>
              <w:rPr>
                <w:rFonts w:cs="Arial"/>
                <w:lang w:val="sr-Cyrl-CS"/>
              </w:rPr>
            </w:pPr>
          </w:p>
        </w:tc>
        <w:tc>
          <w:tcPr>
            <w:tcW w:w="1249" w:type="dxa"/>
            <w:shd w:val="clear" w:color="auto" w:fill="auto"/>
          </w:tcPr>
          <w:p w:rsidR="002F7087" w:rsidRDefault="002F7087" w:rsidP="00D17E8B">
            <w:pPr>
              <w:widowControl w:val="0"/>
              <w:autoSpaceDE w:val="0"/>
              <w:autoSpaceDN w:val="0"/>
              <w:adjustRightInd w:val="0"/>
              <w:jc w:val="right"/>
              <w:rPr>
                <w:rFonts w:cs="Arial"/>
              </w:rPr>
            </w:pPr>
          </w:p>
        </w:tc>
        <w:tc>
          <w:tcPr>
            <w:tcW w:w="1248" w:type="dxa"/>
            <w:shd w:val="clear" w:color="auto" w:fill="auto"/>
          </w:tcPr>
          <w:p w:rsidR="002F7087" w:rsidRDefault="002F7087" w:rsidP="00D17E8B">
            <w:pPr>
              <w:widowControl w:val="0"/>
              <w:autoSpaceDE w:val="0"/>
              <w:autoSpaceDN w:val="0"/>
              <w:adjustRightInd w:val="0"/>
              <w:jc w:val="right"/>
              <w:rPr>
                <w:rFonts w:cs="Arial"/>
              </w:rPr>
            </w:pPr>
          </w:p>
        </w:tc>
        <w:tc>
          <w:tcPr>
            <w:tcW w:w="1334" w:type="dxa"/>
          </w:tcPr>
          <w:p w:rsidR="002F7087" w:rsidRDefault="002F7087" w:rsidP="00D17E8B">
            <w:pPr>
              <w:widowControl w:val="0"/>
              <w:autoSpaceDE w:val="0"/>
              <w:autoSpaceDN w:val="0"/>
              <w:adjustRightInd w:val="0"/>
              <w:jc w:val="right"/>
              <w:rPr>
                <w:rFonts w:cs="Arial"/>
              </w:rPr>
            </w:pPr>
          </w:p>
        </w:tc>
        <w:tc>
          <w:tcPr>
            <w:tcW w:w="1260" w:type="dxa"/>
            <w:shd w:val="clear" w:color="auto" w:fill="auto"/>
          </w:tcPr>
          <w:p w:rsidR="002F7087" w:rsidRDefault="002F7087" w:rsidP="00D17E8B">
            <w:pPr>
              <w:widowControl w:val="0"/>
              <w:autoSpaceDE w:val="0"/>
              <w:autoSpaceDN w:val="0"/>
              <w:adjustRightInd w:val="0"/>
              <w:jc w:val="right"/>
              <w:rPr>
                <w:rFonts w:cs="Arial"/>
              </w:rPr>
            </w:pPr>
          </w:p>
        </w:tc>
        <w:tc>
          <w:tcPr>
            <w:tcW w:w="1620" w:type="dxa"/>
            <w:shd w:val="clear" w:color="auto" w:fill="auto"/>
          </w:tcPr>
          <w:p w:rsidR="002F7087" w:rsidRDefault="002F7087" w:rsidP="00D17E8B">
            <w:pPr>
              <w:widowControl w:val="0"/>
              <w:autoSpaceDE w:val="0"/>
              <w:autoSpaceDN w:val="0"/>
              <w:adjustRightInd w:val="0"/>
              <w:jc w:val="right"/>
              <w:rPr>
                <w:rFonts w:cs="Arial"/>
              </w:rPr>
            </w:pPr>
          </w:p>
        </w:tc>
      </w:tr>
      <w:tr w:rsidR="002F7087" w:rsidTr="00B9625F">
        <w:trPr>
          <w:trHeight w:val="827"/>
        </w:trPr>
        <w:tc>
          <w:tcPr>
            <w:tcW w:w="6269" w:type="dxa"/>
            <w:gridSpan w:val="5"/>
            <w:shd w:val="clear" w:color="auto" w:fill="auto"/>
            <w:vAlign w:val="center"/>
          </w:tcPr>
          <w:p w:rsidR="002F7087" w:rsidRPr="00BD3546" w:rsidRDefault="002F7087" w:rsidP="00D17E8B">
            <w:pPr>
              <w:widowControl w:val="0"/>
              <w:autoSpaceDE w:val="0"/>
              <w:autoSpaceDN w:val="0"/>
              <w:adjustRightInd w:val="0"/>
              <w:jc w:val="center"/>
              <w:rPr>
                <w:rFonts w:cs="Arial"/>
                <w:b/>
                <w:lang w:val="sr-Cyrl-RS"/>
              </w:rPr>
            </w:pPr>
            <w:r w:rsidRPr="00BD3546">
              <w:rPr>
                <w:rFonts w:cs="Arial"/>
                <w:b/>
                <w:lang w:val="sr-Cyrl-RS"/>
              </w:rPr>
              <w:t>УКУПНО:</w:t>
            </w:r>
          </w:p>
        </w:tc>
        <w:tc>
          <w:tcPr>
            <w:tcW w:w="1248" w:type="dxa"/>
            <w:shd w:val="clear" w:color="auto" w:fill="auto"/>
          </w:tcPr>
          <w:p w:rsidR="002F7087" w:rsidRDefault="002F7087" w:rsidP="00D17E8B">
            <w:pPr>
              <w:widowControl w:val="0"/>
              <w:autoSpaceDE w:val="0"/>
              <w:autoSpaceDN w:val="0"/>
              <w:adjustRightInd w:val="0"/>
              <w:jc w:val="right"/>
              <w:rPr>
                <w:rFonts w:cs="Arial"/>
              </w:rPr>
            </w:pPr>
          </w:p>
        </w:tc>
        <w:tc>
          <w:tcPr>
            <w:tcW w:w="1334" w:type="dxa"/>
          </w:tcPr>
          <w:p w:rsidR="002F7087" w:rsidRDefault="002F7087" w:rsidP="00D17E8B">
            <w:pPr>
              <w:widowControl w:val="0"/>
              <w:autoSpaceDE w:val="0"/>
              <w:autoSpaceDN w:val="0"/>
              <w:adjustRightInd w:val="0"/>
              <w:jc w:val="right"/>
              <w:rPr>
                <w:rFonts w:cs="Arial"/>
              </w:rPr>
            </w:pPr>
          </w:p>
        </w:tc>
        <w:tc>
          <w:tcPr>
            <w:tcW w:w="1260" w:type="dxa"/>
            <w:shd w:val="clear" w:color="auto" w:fill="auto"/>
          </w:tcPr>
          <w:p w:rsidR="002F7087" w:rsidRDefault="002F7087" w:rsidP="00D17E8B">
            <w:pPr>
              <w:widowControl w:val="0"/>
              <w:autoSpaceDE w:val="0"/>
              <w:autoSpaceDN w:val="0"/>
              <w:adjustRightInd w:val="0"/>
              <w:jc w:val="right"/>
              <w:rPr>
                <w:rFonts w:cs="Arial"/>
              </w:rPr>
            </w:pPr>
          </w:p>
        </w:tc>
        <w:tc>
          <w:tcPr>
            <w:tcW w:w="1620" w:type="dxa"/>
            <w:shd w:val="clear" w:color="auto" w:fill="auto"/>
          </w:tcPr>
          <w:p w:rsidR="002F7087" w:rsidRDefault="002F7087" w:rsidP="00D17E8B">
            <w:pPr>
              <w:widowControl w:val="0"/>
              <w:autoSpaceDE w:val="0"/>
              <w:autoSpaceDN w:val="0"/>
              <w:adjustRightInd w:val="0"/>
              <w:jc w:val="right"/>
              <w:rPr>
                <w:rFonts w:cs="Arial"/>
              </w:rPr>
            </w:pPr>
          </w:p>
        </w:tc>
      </w:tr>
    </w:tbl>
    <w:p w:rsidR="00C82FF1" w:rsidRDefault="00C82FF1" w:rsidP="00343A18">
      <w:pPr>
        <w:pStyle w:val="KDObrazac"/>
        <w:spacing w:before="0"/>
        <w:rPr>
          <w:sz w:val="24"/>
          <w:szCs w:val="24"/>
        </w:rPr>
      </w:pPr>
    </w:p>
    <w:p w:rsidR="00C82FF1" w:rsidRDefault="00C82FF1" w:rsidP="00343A18">
      <w:pPr>
        <w:pStyle w:val="KDObrazac"/>
        <w:spacing w:before="0"/>
        <w:rPr>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82FF1" w:rsidRPr="00EC5BB4" w:rsidTr="00D17E8B">
        <w:trPr>
          <w:jc w:val="center"/>
        </w:trPr>
        <w:tc>
          <w:tcPr>
            <w:tcW w:w="3882" w:type="dxa"/>
          </w:tcPr>
          <w:p w:rsidR="00C82FF1" w:rsidRPr="00EC5BB4" w:rsidRDefault="00C82FF1" w:rsidP="00D17E8B">
            <w:pPr>
              <w:spacing w:before="0"/>
              <w:jc w:val="center"/>
              <w:rPr>
                <w:rFonts w:cs="Arial"/>
                <w:sz w:val="24"/>
                <w:szCs w:val="24"/>
              </w:rPr>
            </w:pPr>
            <w:r w:rsidRPr="00EC5BB4">
              <w:rPr>
                <w:rFonts w:cs="Arial"/>
                <w:sz w:val="24"/>
                <w:szCs w:val="24"/>
              </w:rPr>
              <w:lastRenderedPageBreak/>
              <w:t>Датум:</w:t>
            </w:r>
          </w:p>
        </w:tc>
        <w:tc>
          <w:tcPr>
            <w:tcW w:w="2127" w:type="dxa"/>
          </w:tcPr>
          <w:p w:rsidR="00C82FF1" w:rsidRPr="00EC5BB4" w:rsidRDefault="00C82FF1" w:rsidP="00D17E8B">
            <w:pPr>
              <w:spacing w:before="0"/>
              <w:jc w:val="center"/>
              <w:rPr>
                <w:rFonts w:cs="Arial"/>
                <w:sz w:val="24"/>
                <w:szCs w:val="24"/>
                <w:lang w:val="ru-RU"/>
              </w:rPr>
            </w:pPr>
          </w:p>
        </w:tc>
        <w:tc>
          <w:tcPr>
            <w:tcW w:w="4022" w:type="dxa"/>
          </w:tcPr>
          <w:p w:rsidR="00C82FF1" w:rsidRPr="00EC5BB4" w:rsidRDefault="00C82FF1" w:rsidP="00D17E8B">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C82FF1" w:rsidRPr="00EC5BB4" w:rsidTr="00D17E8B">
        <w:trPr>
          <w:jc w:val="center"/>
        </w:trPr>
        <w:tc>
          <w:tcPr>
            <w:tcW w:w="3882" w:type="dxa"/>
          </w:tcPr>
          <w:p w:rsidR="00C82FF1" w:rsidRPr="00EC5BB4" w:rsidRDefault="00C82FF1" w:rsidP="00D17E8B">
            <w:pPr>
              <w:spacing w:before="0"/>
              <w:jc w:val="center"/>
              <w:rPr>
                <w:rFonts w:cs="Arial"/>
                <w:sz w:val="24"/>
                <w:szCs w:val="24"/>
              </w:rPr>
            </w:pPr>
          </w:p>
        </w:tc>
        <w:tc>
          <w:tcPr>
            <w:tcW w:w="2127" w:type="dxa"/>
          </w:tcPr>
          <w:p w:rsidR="00C82FF1" w:rsidRPr="00EC5BB4" w:rsidRDefault="00C82FF1" w:rsidP="00D17E8B">
            <w:pPr>
              <w:spacing w:before="0"/>
              <w:jc w:val="center"/>
              <w:rPr>
                <w:rFonts w:cs="Arial"/>
                <w:sz w:val="24"/>
                <w:szCs w:val="24"/>
              </w:rPr>
            </w:pPr>
            <w:r w:rsidRPr="00EC5BB4">
              <w:rPr>
                <w:rFonts w:cs="Arial"/>
                <w:sz w:val="24"/>
                <w:szCs w:val="24"/>
              </w:rPr>
              <w:t>М.П.</w:t>
            </w:r>
          </w:p>
        </w:tc>
        <w:tc>
          <w:tcPr>
            <w:tcW w:w="4022" w:type="dxa"/>
          </w:tcPr>
          <w:p w:rsidR="00C82FF1" w:rsidRPr="00EC5BB4" w:rsidRDefault="00C82FF1" w:rsidP="00D17E8B">
            <w:pPr>
              <w:spacing w:before="0"/>
              <w:jc w:val="center"/>
              <w:rPr>
                <w:rFonts w:cs="Arial"/>
                <w:sz w:val="24"/>
                <w:szCs w:val="24"/>
                <w:lang w:val="ru-RU"/>
              </w:rPr>
            </w:pPr>
          </w:p>
        </w:tc>
      </w:tr>
      <w:tr w:rsidR="00C82FF1" w:rsidRPr="00EC5BB4" w:rsidTr="00D17E8B">
        <w:trPr>
          <w:jc w:val="center"/>
        </w:trPr>
        <w:tc>
          <w:tcPr>
            <w:tcW w:w="3882" w:type="dxa"/>
            <w:tcBorders>
              <w:bottom w:val="single" w:sz="4" w:space="0" w:color="auto"/>
            </w:tcBorders>
          </w:tcPr>
          <w:p w:rsidR="00C82FF1" w:rsidRPr="00EC5BB4" w:rsidRDefault="00C82FF1" w:rsidP="00D17E8B">
            <w:pPr>
              <w:spacing w:before="0"/>
              <w:jc w:val="center"/>
              <w:rPr>
                <w:rFonts w:cs="Arial"/>
                <w:sz w:val="24"/>
                <w:szCs w:val="24"/>
              </w:rPr>
            </w:pPr>
          </w:p>
        </w:tc>
        <w:tc>
          <w:tcPr>
            <w:tcW w:w="2127" w:type="dxa"/>
          </w:tcPr>
          <w:p w:rsidR="00C82FF1" w:rsidRPr="00EC5BB4" w:rsidRDefault="00C82FF1" w:rsidP="00D17E8B">
            <w:pPr>
              <w:spacing w:before="0"/>
              <w:jc w:val="center"/>
              <w:rPr>
                <w:rFonts w:cs="Arial"/>
                <w:sz w:val="24"/>
                <w:szCs w:val="24"/>
                <w:lang w:val="ru-RU"/>
              </w:rPr>
            </w:pPr>
          </w:p>
        </w:tc>
        <w:tc>
          <w:tcPr>
            <w:tcW w:w="4022" w:type="dxa"/>
            <w:tcBorders>
              <w:bottom w:val="single" w:sz="4" w:space="0" w:color="auto"/>
            </w:tcBorders>
          </w:tcPr>
          <w:p w:rsidR="00C82FF1" w:rsidRPr="00EC5BB4" w:rsidRDefault="00C82FF1" w:rsidP="00D17E8B">
            <w:pPr>
              <w:spacing w:before="0"/>
              <w:jc w:val="center"/>
              <w:rPr>
                <w:rFonts w:cs="Arial"/>
                <w:sz w:val="24"/>
                <w:szCs w:val="24"/>
                <w:lang w:val="ru-RU"/>
              </w:rPr>
            </w:pPr>
          </w:p>
        </w:tc>
      </w:tr>
      <w:tr w:rsidR="00C82FF1" w:rsidRPr="00EC5BB4" w:rsidTr="00D17E8B">
        <w:trPr>
          <w:trHeight w:val="389"/>
          <w:jc w:val="center"/>
        </w:trPr>
        <w:tc>
          <w:tcPr>
            <w:tcW w:w="3882" w:type="dxa"/>
            <w:tcBorders>
              <w:top w:val="single" w:sz="4" w:space="0" w:color="auto"/>
            </w:tcBorders>
          </w:tcPr>
          <w:p w:rsidR="00C82FF1" w:rsidRPr="00EC5BB4" w:rsidRDefault="00C82FF1" w:rsidP="00D17E8B">
            <w:pPr>
              <w:spacing w:before="0"/>
              <w:jc w:val="center"/>
              <w:rPr>
                <w:rFonts w:cs="Arial"/>
                <w:sz w:val="24"/>
                <w:szCs w:val="24"/>
              </w:rPr>
            </w:pPr>
          </w:p>
        </w:tc>
        <w:tc>
          <w:tcPr>
            <w:tcW w:w="2127" w:type="dxa"/>
          </w:tcPr>
          <w:p w:rsidR="00C82FF1" w:rsidRPr="00EC5BB4" w:rsidRDefault="00C82FF1" w:rsidP="00D17E8B">
            <w:pPr>
              <w:spacing w:before="0"/>
              <w:jc w:val="center"/>
              <w:rPr>
                <w:rFonts w:cs="Arial"/>
                <w:sz w:val="24"/>
                <w:szCs w:val="24"/>
                <w:lang w:val="ru-RU"/>
              </w:rPr>
            </w:pPr>
          </w:p>
        </w:tc>
        <w:tc>
          <w:tcPr>
            <w:tcW w:w="4022" w:type="dxa"/>
            <w:tcBorders>
              <w:top w:val="single" w:sz="4" w:space="0" w:color="auto"/>
            </w:tcBorders>
          </w:tcPr>
          <w:p w:rsidR="00C82FF1" w:rsidRPr="00EC5BB4" w:rsidRDefault="00C82FF1" w:rsidP="00D17E8B">
            <w:pPr>
              <w:spacing w:before="0"/>
              <w:jc w:val="center"/>
              <w:rPr>
                <w:rFonts w:cs="Arial"/>
                <w:sz w:val="24"/>
                <w:szCs w:val="24"/>
                <w:lang w:val="ru-RU"/>
              </w:rPr>
            </w:pPr>
          </w:p>
        </w:tc>
      </w:tr>
    </w:tbl>
    <w:p w:rsidR="00C82FF1" w:rsidRPr="0042687E" w:rsidRDefault="00C82FF1" w:rsidP="00C82FF1">
      <w:pPr>
        <w:spacing w:before="0"/>
        <w:rPr>
          <w:rFonts w:cs="Arial"/>
          <w:b/>
          <w:i/>
          <w:sz w:val="20"/>
          <w:szCs w:val="20"/>
          <w:lang w:val="sr-Cyrl-CS"/>
        </w:rPr>
      </w:pPr>
      <w:r w:rsidRPr="0042687E">
        <w:rPr>
          <w:rFonts w:cs="Arial"/>
          <w:b/>
          <w:i/>
          <w:sz w:val="20"/>
          <w:szCs w:val="20"/>
          <w:lang w:val="sr-Cyrl-CS"/>
        </w:rPr>
        <w:t>Напомена:</w:t>
      </w:r>
    </w:p>
    <w:p w:rsidR="00C82FF1" w:rsidRPr="0042687E" w:rsidRDefault="00C82FF1" w:rsidP="00C82FF1">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w:t>
      </w:r>
    </w:p>
    <w:p w:rsidR="00C82FF1" w:rsidRPr="0042687E" w:rsidRDefault="00C82FF1" w:rsidP="00C82FF1">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C82FF1" w:rsidRDefault="00C82FF1" w:rsidP="00343A18">
      <w:pPr>
        <w:pStyle w:val="KDObrazac"/>
        <w:spacing w:before="0"/>
        <w:rPr>
          <w:sz w:val="24"/>
          <w:szCs w:val="24"/>
        </w:rPr>
      </w:pPr>
    </w:p>
    <w:p w:rsidR="002F7087" w:rsidRDefault="002F7087" w:rsidP="002F7087">
      <w:pPr>
        <w:spacing w:before="0"/>
        <w:jc w:val="left"/>
        <w:rPr>
          <w:rFonts w:cs="Arial"/>
        </w:rPr>
      </w:pPr>
    </w:p>
    <w:p w:rsidR="002F7087" w:rsidRDefault="002F7087" w:rsidP="002F7087">
      <w:pPr>
        <w:spacing w:before="0"/>
        <w:jc w:val="left"/>
        <w:rPr>
          <w:rFonts w:cs="Arial"/>
        </w:rPr>
      </w:pPr>
    </w:p>
    <w:p w:rsidR="00B9625F" w:rsidRDefault="00B9625F" w:rsidP="002F7087">
      <w:pPr>
        <w:spacing w:before="0"/>
        <w:jc w:val="left"/>
        <w:rPr>
          <w:rFonts w:cs="Arial"/>
        </w:rPr>
      </w:pPr>
    </w:p>
    <w:p w:rsidR="00B9625F" w:rsidRDefault="00B9625F" w:rsidP="002F7087">
      <w:pPr>
        <w:spacing w:before="0"/>
        <w:jc w:val="left"/>
        <w:rPr>
          <w:rFonts w:cs="Arial"/>
        </w:rPr>
      </w:pPr>
    </w:p>
    <w:p w:rsidR="002F7087" w:rsidRPr="00BA12AD" w:rsidRDefault="002F7087" w:rsidP="002F7087">
      <w:pPr>
        <w:spacing w:before="0"/>
        <w:jc w:val="left"/>
        <w:rPr>
          <w:rFonts w:cs="Arial"/>
          <w:lang w:val="sr-Cyrl-RS"/>
        </w:rPr>
      </w:pPr>
      <w:r w:rsidRPr="00BA12AD">
        <w:rPr>
          <w:rFonts w:cs="Arial"/>
        </w:rPr>
        <w:t>УПУТСТВО</w:t>
      </w:r>
      <w:r w:rsidRPr="00BA12AD">
        <w:rPr>
          <w:rFonts w:cs="Arial"/>
          <w:lang w:val="sr-Cyrl-RS"/>
        </w:rPr>
        <w:t xml:space="preserve"> </w:t>
      </w:r>
      <w:r w:rsidRPr="00BA12AD">
        <w:rPr>
          <w:rFonts w:cs="Arial"/>
        </w:rPr>
        <w:t>ЗА ПОПУЊАВАЊЕ ОБРАСЦА СТРУКТУРЕ ЦЕНЕ</w:t>
      </w:r>
      <w:r w:rsidRPr="00BA12AD">
        <w:rPr>
          <w:rFonts w:cs="Arial"/>
          <w:lang w:val="sr-Cyrl-RS"/>
        </w:rPr>
        <w:t xml:space="preserve"> ЗА ПАРТИЈЕ 1 и 2 </w:t>
      </w:r>
    </w:p>
    <w:p w:rsidR="002F7087" w:rsidRPr="00BA12AD" w:rsidRDefault="002F7087" w:rsidP="002F7087">
      <w:pPr>
        <w:jc w:val="center"/>
        <w:rPr>
          <w:rFonts w:cs="Arial"/>
        </w:rPr>
      </w:pPr>
    </w:p>
    <w:p w:rsidR="002F7087" w:rsidRPr="00BA12AD" w:rsidRDefault="002F7087" w:rsidP="002F7087">
      <w:pPr>
        <w:rPr>
          <w:rFonts w:cs="Arial"/>
          <w:u w:val="single"/>
        </w:rPr>
      </w:pPr>
      <w:r w:rsidRPr="00BA12AD">
        <w:rPr>
          <w:rFonts w:cs="Arial"/>
          <w:u w:val="single"/>
        </w:rPr>
        <w:t>Понуђач треба да попуни образац структуре цене. на следећи начин:</w:t>
      </w:r>
    </w:p>
    <w:p w:rsidR="002F7087" w:rsidRPr="00BA12AD" w:rsidRDefault="002F7087" w:rsidP="002F7087">
      <w:pPr>
        <w:rPr>
          <w:rFonts w:cs="Arial"/>
          <w:i/>
          <w:u w:val="single"/>
          <w:lang w:val="sr-Cyrl-RS"/>
        </w:rPr>
      </w:pPr>
      <w:r w:rsidRPr="00BA12AD">
        <w:rPr>
          <w:rFonts w:eastAsia="Calibri" w:cs="Arial"/>
          <w:i/>
          <w:iCs/>
          <w:lang w:val="sr-Cyrl-RS"/>
        </w:rPr>
        <w:t xml:space="preserve">- -у колони </w:t>
      </w:r>
      <w:r w:rsidRPr="00BA12AD">
        <w:rPr>
          <w:rFonts w:eastAsia="Calibri" w:cs="Arial"/>
          <w:i/>
          <w:iCs/>
        </w:rPr>
        <w:t xml:space="preserve"> </w:t>
      </w:r>
      <w:r w:rsidRPr="00BA12AD">
        <w:rPr>
          <w:rFonts w:eastAsia="Calibri" w:cs="Arial"/>
          <w:i/>
          <w:iCs/>
          <w:lang w:val="sr-Cyrl-RS"/>
        </w:rPr>
        <w:t>п</w:t>
      </w:r>
      <w:r w:rsidRPr="00BA12AD">
        <w:rPr>
          <w:rFonts w:eastAsia="Calibri" w:cs="Arial"/>
          <w:i/>
          <w:iCs/>
        </w:rPr>
        <w:t xml:space="preserve">од редним бројем </w:t>
      </w:r>
      <w:r>
        <w:rPr>
          <w:rFonts w:eastAsia="Calibri" w:cs="Arial"/>
          <w:i/>
          <w:iCs/>
          <w:lang w:val="sr-Cyrl-RS"/>
        </w:rPr>
        <w:t>4</w:t>
      </w:r>
      <w:r w:rsidRPr="00BA12AD">
        <w:rPr>
          <w:rFonts w:eastAsia="Calibri" w:cs="Arial"/>
          <w:i/>
          <w:iCs/>
          <w:lang w:val="sr-Cyrl-RS"/>
        </w:rPr>
        <w:t xml:space="preserve"> </w:t>
      </w:r>
      <w:r w:rsidRPr="00BA12AD">
        <w:rPr>
          <w:rFonts w:eastAsia="Calibri" w:cs="Arial"/>
          <w:i/>
          <w:iCs/>
        </w:rPr>
        <w:t>–</w:t>
      </w:r>
      <w:r w:rsidRPr="00BA12AD">
        <w:rPr>
          <w:rFonts w:eastAsia="Calibri" w:cs="Arial"/>
          <w:i/>
        </w:rPr>
        <w:t xml:space="preserve"> </w:t>
      </w:r>
      <w:r w:rsidRPr="00BA12AD">
        <w:rPr>
          <w:rFonts w:eastAsia="Calibri" w:cs="Arial"/>
          <w:i/>
          <w:lang w:val="sr-Cyrl-RS"/>
        </w:rPr>
        <w:t xml:space="preserve">уписати јединичну цена </w:t>
      </w:r>
      <w:r w:rsidRPr="00BA12AD">
        <w:rPr>
          <w:rFonts w:eastAsia="Calibri" w:cs="Arial"/>
          <w:i/>
          <w:iCs/>
        </w:rPr>
        <w:t>без ПДВ</w:t>
      </w:r>
    </w:p>
    <w:p w:rsidR="002F7087" w:rsidRPr="00BA12AD" w:rsidRDefault="002F7087" w:rsidP="002F7087">
      <w:pPr>
        <w:rPr>
          <w:rFonts w:cs="Arial"/>
          <w:i/>
          <w:u w:val="single"/>
          <w:lang w:val="sr-Cyrl-RS"/>
        </w:rPr>
      </w:pPr>
      <w:r w:rsidRPr="00BA12AD">
        <w:rPr>
          <w:rFonts w:eastAsia="Calibri" w:cs="Arial"/>
          <w:i/>
          <w:iCs/>
          <w:lang w:val="sr-Cyrl-RS"/>
        </w:rPr>
        <w:t xml:space="preserve">-у колони </w:t>
      </w:r>
      <w:r w:rsidRPr="00BA12AD">
        <w:rPr>
          <w:rFonts w:eastAsia="Calibri" w:cs="Arial"/>
          <w:i/>
          <w:iCs/>
        </w:rPr>
        <w:t xml:space="preserve"> </w:t>
      </w:r>
      <w:r w:rsidRPr="00BA12AD">
        <w:rPr>
          <w:rFonts w:eastAsia="Calibri" w:cs="Arial"/>
          <w:i/>
          <w:iCs/>
          <w:lang w:val="sr-Cyrl-RS"/>
        </w:rPr>
        <w:t>п</w:t>
      </w:r>
      <w:r w:rsidRPr="00BA12AD">
        <w:rPr>
          <w:rFonts w:eastAsia="Calibri" w:cs="Arial"/>
          <w:i/>
          <w:iCs/>
        </w:rPr>
        <w:t xml:space="preserve">од редним бројем </w:t>
      </w:r>
      <w:r>
        <w:rPr>
          <w:rFonts w:eastAsia="Calibri" w:cs="Arial"/>
          <w:i/>
          <w:iCs/>
          <w:lang w:val="sr-Cyrl-RS"/>
        </w:rPr>
        <w:t>5</w:t>
      </w:r>
      <w:r w:rsidRPr="00BA12AD">
        <w:rPr>
          <w:rFonts w:eastAsia="Calibri" w:cs="Arial"/>
          <w:i/>
          <w:iCs/>
        </w:rPr>
        <w:t xml:space="preserve"> –</w:t>
      </w:r>
      <w:r w:rsidRPr="00BA12AD">
        <w:rPr>
          <w:rFonts w:eastAsia="Calibri" w:cs="Arial"/>
          <w:i/>
          <w:lang w:val="sr-Cyrl-RS"/>
        </w:rPr>
        <w:t xml:space="preserve"> уписати јединичну цена </w:t>
      </w:r>
      <w:r w:rsidRPr="00BA12AD">
        <w:rPr>
          <w:rFonts w:eastAsia="Calibri" w:cs="Arial"/>
          <w:i/>
          <w:iCs/>
        </w:rPr>
        <w:t>са ПДВ</w:t>
      </w:r>
    </w:p>
    <w:p w:rsidR="002F7087" w:rsidRPr="00BA12AD" w:rsidRDefault="002F7087" w:rsidP="002F7087">
      <w:pPr>
        <w:autoSpaceDE w:val="0"/>
        <w:autoSpaceDN w:val="0"/>
        <w:adjustRightInd w:val="0"/>
        <w:rPr>
          <w:rFonts w:eastAsia="Calibri" w:cs="Arial"/>
          <w:i/>
          <w:iCs/>
        </w:rPr>
      </w:pPr>
      <w:r w:rsidRPr="00BA12AD">
        <w:rPr>
          <w:rFonts w:eastAsia="Calibri" w:cs="Arial"/>
          <w:i/>
          <w:iCs/>
          <w:lang w:val="sr-Cyrl-RS"/>
        </w:rPr>
        <w:t xml:space="preserve">-у колони </w:t>
      </w:r>
      <w:r w:rsidRPr="00BA12AD">
        <w:rPr>
          <w:rFonts w:eastAsia="Calibri" w:cs="Arial"/>
          <w:i/>
          <w:iCs/>
        </w:rPr>
        <w:t xml:space="preserve"> </w:t>
      </w:r>
      <w:r w:rsidRPr="00BA12AD">
        <w:rPr>
          <w:rFonts w:eastAsia="Calibri" w:cs="Arial"/>
          <w:i/>
          <w:iCs/>
          <w:lang w:val="sr-Cyrl-RS"/>
        </w:rPr>
        <w:t>п</w:t>
      </w:r>
      <w:r w:rsidRPr="00BA12AD">
        <w:rPr>
          <w:rFonts w:eastAsia="Calibri" w:cs="Arial"/>
          <w:i/>
          <w:iCs/>
        </w:rPr>
        <w:t xml:space="preserve">од редним бројем </w:t>
      </w:r>
      <w:r>
        <w:rPr>
          <w:rFonts w:eastAsia="Calibri" w:cs="Arial"/>
          <w:i/>
          <w:iCs/>
          <w:lang w:val="sr-Cyrl-RS"/>
        </w:rPr>
        <w:t>6</w:t>
      </w:r>
      <w:r w:rsidRPr="00BA12AD">
        <w:rPr>
          <w:rFonts w:eastAsia="Calibri" w:cs="Arial"/>
          <w:i/>
          <w:iCs/>
          <w:lang w:val="sr-Cyrl-RS"/>
        </w:rPr>
        <w:t xml:space="preserve"> </w:t>
      </w:r>
      <w:r w:rsidRPr="00BA12AD">
        <w:rPr>
          <w:rFonts w:eastAsia="Calibri" w:cs="Arial"/>
          <w:i/>
          <w:iCs/>
        </w:rPr>
        <w:t xml:space="preserve">– уписати </w:t>
      </w:r>
      <w:r w:rsidRPr="00BA12AD">
        <w:rPr>
          <w:rFonts w:cs="Arial"/>
          <w:i/>
        </w:rPr>
        <w:t>укупну цену</w:t>
      </w:r>
      <w:r w:rsidRPr="00BA12AD">
        <w:rPr>
          <w:rFonts w:cs="Arial"/>
          <w:i/>
          <w:lang w:val="sr-Cyrl-RS"/>
        </w:rPr>
        <w:t xml:space="preserve"> без ПДВ </w:t>
      </w:r>
      <w:r w:rsidRPr="00BA12AD">
        <w:rPr>
          <w:rFonts w:eastAsia="Calibri" w:cs="Arial"/>
          <w:i/>
          <w:iCs/>
        </w:rPr>
        <w:t xml:space="preserve">(формира се множењем колоне </w:t>
      </w:r>
      <w:r>
        <w:rPr>
          <w:rFonts w:eastAsia="Calibri" w:cs="Arial"/>
          <w:i/>
          <w:iCs/>
          <w:lang w:val="sr-Cyrl-RS"/>
        </w:rPr>
        <w:t>3</w:t>
      </w:r>
      <w:r w:rsidRPr="00BA12AD">
        <w:rPr>
          <w:rFonts w:eastAsia="Calibri" w:cs="Arial"/>
          <w:i/>
        </w:rPr>
        <w:t xml:space="preserve"> </w:t>
      </w:r>
      <w:r w:rsidRPr="00BA12AD">
        <w:rPr>
          <w:rFonts w:cs="Arial"/>
          <w:i/>
          <w:lang w:val="sr-Cyrl-RS"/>
        </w:rPr>
        <w:t xml:space="preserve">- количина и колоне </w:t>
      </w:r>
      <w:r>
        <w:rPr>
          <w:rFonts w:cs="Arial"/>
          <w:i/>
          <w:lang w:val="sr-Cyrl-RS"/>
        </w:rPr>
        <w:t xml:space="preserve">4 </w:t>
      </w:r>
      <w:r w:rsidRPr="00BA12AD">
        <w:rPr>
          <w:rFonts w:eastAsia="Calibri" w:cs="Arial"/>
          <w:i/>
          <w:lang w:val="sr-Cyrl-RS"/>
        </w:rPr>
        <w:t xml:space="preserve">јединична цена </w:t>
      </w:r>
      <w:r w:rsidRPr="00BA12AD">
        <w:rPr>
          <w:rFonts w:eastAsia="Calibri" w:cs="Arial"/>
          <w:i/>
          <w:iCs/>
        </w:rPr>
        <w:t>без ПД);</w:t>
      </w:r>
    </w:p>
    <w:p w:rsidR="002F7087" w:rsidRPr="00BA12AD" w:rsidRDefault="002F7087" w:rsidP="002F7087">
      <w:pPr>
        <w:autoSpaceDE w:val="0"/>
        <w:autoSpaceDN w:val="0"/>
        <w:adjustRightInd w:val="0"/>
        <w:rPr>
          <w:rFonts w:eastAsia="Calibri" w:cs="Arial"/>
          <w:i/>
          <w:iCs/>
        </w:rPr>
      </w:pPr>
      <w:r w:rsidRPr="00BA12AD">
        <w:rPr>
          <w:rFonts w:eastAsia="Calibri" w:cs="Arial"/>
          <w:i/>
          <w:iCs/>
          <w:lang w:val="sr-Cyrl-RS"/>
        </w:rPr>
        <w:t xml:space="preserve">у колони </w:t>
      </w:r>
      <w:r w:rsidRPr="00BA12AD">
        <w:rPr>
          <w:rFonts w:eastAsia="Calibri" w:cs="Arial"/>
          <w:i/>
          <w:iCs/>
        </w:rPr>
        <w:t xml:space="preserve"> </w:t>
      </w:r>
      <w:r w:rsidRPr="00BA12AD">
        <w:rPr>
          <w:rFonts w:eastAsia="Calibri" w:cs="Arial"/>
          <w:i/>
          <w:iCs/>
          <w:lang w:val="sr-Cyrl-RS"/>
        </w:rPr>
        <w:t>п</w:t>
      </w:r>
      <w:r w:rsidRPr="00BA12AD">
        <w:rPr>
          <w:rFonts w:eastAsia="Calibri" w:cs="Arial"/>
          <w:i/>
          <w:iCs/>
        </w:rPr>
        <w:t xml:space="preserve">од редним бројем </w:t>
      </w:r>
      <w:r>
        <w:rPr>
          <w:rFonts w:eastAsia="Calibri" w:cs="Arial"/>
          <w:i/>
          <w:iCs/>
          <w:lang w:val="sr-Cyrl-RS"/>
        </w:rPr>
        <w:t>7</w:t>
      </w:r>
      <w:r w:rsidRPr="00BA12AD">
        <w:rPr>
          <w:rFonts w:eastAsia="Calibri" w:cs="Arial"/>
          <w:i/>
          <w:iCs/>
          <w:lang w:val="sr-Cyrl-RS"/>
        </w:rPr>
        <w:t xml:space="preserve"> </w:t>
      </w:r>
      <w:r w:rsidRPr="00BA12AD">
        <w:rPr>
          <w:rFonts w:eastAsia="Calibri" w:cs="Arial"/>
          <w:i/>
          <w:iCs/>
        </w:rPr>
        <w:t xml:space="preserve">– уписати </w:t>
      </w:r>
      <w:r w:rsidRPr="00BA12AD">
        <w:rPr>
          <w:rFonts w:cs="Arial"/>
          <w:i/>
          <w:lang w:val="sr-Cyrl-RS"/>
        </w:rPr>
        <w:t xml:space="preserve">износ ПДВ; </w:t>
      </w:r>
    </w:p>
    <w:p w:rsidR="002F7087" w:rsidRPr="00BA12AD" w:rsidRDefault="002F7087" w:rsidP="002F7087">
      <w:pPr>
        <w:autoSpaceDE w:val="0"/>
        <w:autoSpaceDN w:val="0"/>
        <w:adjustRightInd w:val="0"/>
        <w:rPr>
          <w:rFonts w:eastAsia="Calibri" w:cs="Arial"/>
          <w:i/>
          <w:iCs/>
        </w:rPr>
      </w:pPr>
      <w:r w:rsidRPr="00BA12AD">
        <w:rPr>
          <w:rFonts w:eastAsia="Calibri" w:cs="Arial"/>
          <w:i/>
          <w:iCs/>
          <w:lang w:val="sr-Cyrl-RS"/>
        </w:rPr>
        <w:t xml:space="preserve">-у колони </w:t>
      </w:r>
      <w:r w:rsidRPr="00BA12AD">
        <w:rPr>
          <w:rFonts w:eastAsia="Calibri" w:cs="Arial"/>
          <w:i/>
          <w:iCs/>
        </w:rPr>
        <w:t xml:space="preserve"> </w:t>
      </w:r>
      <w:r w:rsidRPr="00BA12AD">
        <w:rPr>
          <w:rFonts w:eastAsia="Calibri" w:cs="Arial"/>
          <w:i/>
          <w:iCs/>
          <w:lang w:val="sr-Cyrl-RS"/>
        </w:rPr>
        <w:t>п</w:t>
      </w:r>
      <w:r w:rsidRPr="00BA12AD">
        <w:rPr>
          <w:rFonts w:eastAsia="Calibri" w:cs="Arial"/>
          <w:i/>
          <w:iCs/>
        </w:rPr>
        <w:t xml:space="preserve">од редним бројем </w:t>
      </w:r>
      <w:r>
        <w:rPr>
          <w:rFonts w:eastAsia="Calibri" w:cs="Arial"/>
          <w:i/>
          <w:iCs/>
          <w:lang w:val="sr-Cyrl-RS"/>
        </w:rPr>
        <w:t>8</w:t>
      </w:r>
      <w:r w:rsidRPr="00BA12AD">
        <w:rPr>
          <w:rFonts w:eastAsia="Calibri" w:cs="Arial"/>
          <w:i/>
          <w:iCs/>
          <w:lang w:val="sr-Cyrl-RS"/>
        </w:rPr>
        <w:t xml:space="preserve"> </w:t>
      </w:r>
      <w:r w:rsidRPr="00BA12AD">
        <w:rPr>
          <w:rFonts w:eastAsia="Calibri" w:cs="Arial"/>
          <w:i/>
          <w:iCs/>
        </w:rPr>
        <w:t xml:space="preserve">– уписати </w:t>
      </w:r>
      <w:r w:rsidRPr="00BA12AD">
        <w:rPr>
          <w:rFonts w:cs="Arial"/>
          <w:i/>
        </w:rPr>
        <w:t>укупну цену</w:t>
      </w:r>
      <w:r w:rsidRPr="00BA12AD">
        <w:rPr>
          <w:rFonts w:cs="Arial"/>
          <w:i/>
          <w:lang w:val="sr-Cyrl-RS"/>
        </w:rPr>
        <w:t xml:space="preserve"> са ПДВ  </w:t>
      </w:r>
      <w:r w:rsidRPr="00BA12AD">
        <w:rPr>
          <w:rFonts w:eastAsia="Calibri" w:cs="Arial"/>
          <w:i/>
          <w:iCs/>
        </w:rPr>
        <w:t xml:space="preserve">(формира се множењем колоне </w:t>
      </w:r>
      <w:r>
        <w:rPr>
          <w:rFonts w:eastAsia="Calibri" w:cs="Arial"/>
          <w:i/>
          <w:iCs/>
          <w:lang w:val="sr-Cyrl-RS"/>
        </w:rPr>
        <w:t xml:space="preserve">3 </w:t>
      </w:r>
      <w:r w:rsidRPr="00BA12AD">
        <w:rPr>
          <w:rFonts w:eastAsia="Calibri" w:cs="Arial"/>
          <w:i/>
          <w:iCs/>
          <w:lang w:val="sr-Cyrl-RS"/>
        </w:rPr>
        <w:t>-</w:t>
      </w:r>
      <w:r w:rsidRPr="00BA12AD">
        <w:rPr>
          <w:rFonts w:eastAsia="Calibri" w:cs="Arial"/>
          <w:i/>
        </w:rPr>
        <w:t xml:space="preserve"> </w:t>
      </w:r>
      <w:r w:rsidRPr="00BA12AD">
        <w:rPr>
          <w:rFonts w:cs="Arial"/>
          <w:i/>
          <w:lang w:val="sr-Cyrl-RS"/>
        </w:rPr>
        <w:t xml:space="preserve"> количина и колоне </w:t>
      </w:r>
      <w:r>
        <w:rPr>
          <w:rFonts w:cs="Arial"/>
          <w:i/>
          <w:lang w:val="sr-Cyrl-RS"/>
        </w:rPr>
        <w:t>5</w:t>
      </w:r>
      <w:r w:rsidRPr="00BA12AD">
        <w:rPr>
          <w:rFonts w:cs="Arial"/>
          <w:i/>
          <w:lang w:val="sr-Cyrl-RS"/>
        </w:rPr>
        <w:t xml:space="preserve"> -</w:t>
      </w:r>
      <w:r w:rsidRPr="00BA12AD">
        <w:rPr>
          <w:rFonts w:eastAsia="Calibri" w:cs="Arial"/>
          <w:i/>
          <w:lang w:val="sr-Cyrl-RS"/>
        </w:rPr>
        <w:t xml:space="preserve"> јединична цена </w:t>
      </w:r>
      <w:r w:rsidRPr="00BA12AD">
        <w:rPr>
          <w:rFonts w:eastAsia="Calibri" w:cs="Arial"/>
          <w:i/>
          <w:iCs/>
        </w:rPr>
        <w:t>са ПДВ).</w:t>
      </w:r>
    </w:p>
    <w:p w:rsidR="002F7087" w:rsidRPr="00BA12AD" w:rsidRDefault="002F7087" w:rsidP="002F7087">
      <w:pPr>
        <w:rPr>
          <w:rFonts w:cs="Arial"/>
          <w:i/>
          <w:u w:val="single"/>
          <w:lang w:val="sr-Cyrl-RS"/>
        </w:rPr>
      </w:pPr>
      <w:r w:rsidRPr="00BA12AD">
        <w:rPr>
          <w:rFonts w:eastAsia="Calibri" w:cs="Arial"/>
          <w:i/>
          <w:iCs/>
          <w:lang w:val="sr-Cyrl-RS"/>
        </w:rPr>
        <w:t xml:space="preserve">у колони </w:t>
      </w:r>
      <w:r w:rsidRPr="00BA12AD">
        <w:rPr>
          <w:rFonts w:eastAsia="Calibri" w:cs="Arial"/>
          <w:i/>
          <w:iCs/>
        </w:rPr>
        <w:t xml:space="preserve"> </w:t>
      </w:r>
      <w:r w:rsidRPr="00BA12AD">
        <w:rPr>
          <w:rFonts w:eastAsia="Calibri" w:cs="Arial"/>
          <w:i/>
          <w:iCs/>
          <w:lang w:val="sr-Cyrl-RS"/>
        </w:rPr>
        <w:t>п</w:t>
      </w:r>
      <w:r w:rsidRPr="00BA12AD">
        <w:rPr>
          <w:rFonts w:eastAsia="Calibri" w:cs="Arial"/>
          <w:i/>
          <w:iCs/>
        </w:rPr>
        <w:t xml:space="preserve">од редним бројем </w:t>
      </w:r>
      <w:r>
        <w:rPr>
          <w:rFonts w:eastAsia="Calibri" w:cs="Arial"/>
          <w:i/>
          <w:iCs/>
          <w:lang w:val="sr-Cyrl-RS"/>
        </w:rPr>
        <w:t>9</w:t>
      </w:r>
      <w:r w:rsidRPr="00BA12AD">
        <w:rPr>
          <w:rFonts w:eastAsia="Calibri" w:cs="Arial"/>
          <w:i/>
          <w:iCs/>
        </w:rPr>
        <w:t>–</w:t>
      </w:r>
      <w:r w:rsidRPr="00BA12AD">
        <w:rPr>
          <w:rFonts w:eastAsia="Calibri" w:cs="Arial"/>
          <w:i/>
        </w:rPr>
        <w:t xml:space="preserve"> </w:t>
      </w:r>
      <w:r w:rsidRPr="00BA12AD">
        <w:rPr>
          <w:rFonts w:eastAsia="Calibri" w:cs="Arial"/>
          <w:i/>
          <w:lang w:val="sr-Cyrl-RS"/>
        </w:rPr>
        <w:t xml:space="preserve">уписати </w:t>
      </w:r>
      <w:r>
        <w:rPr>
          <w:rFonts w:eastAsia="Calibri" w:cs="Arial"/>
          <w:i/>
          <w:lang w:val="sr-Cyrl-RS"/>
        </w:rPr>
        <w:t xml:space="preserve">назив </w:t>
      </w:r>
      <w:r w:rsidRPr="00BA12AD">
        <w:rPr>
          <w:rFonts w:eastAsia="Calibri" w:cs="Arial"/>
          <w:i/>
          <w:lang w:val="sr-Cyrl-RS"/>
        </w:rPr>
        <w:t>произвођача добара која се ниде</w:t>
      </w:r>
    </w:p>
    <w:p w:rsidR="002F7087" w:rsidRPr="00BA12AD" w:rsidRDefault="002F7087" w:rsidP="002F7087">
      <w:pPr>
        <w:autoSpaceDE w:val="0"/>
        <w:autoSpaceDN w:val="0"/>
        <w:adjustRightInd w:val="0"/>
        <w:rPr>
          <w:rFonts w:eastAsia="Calibri" w:cs="Arial"/>
          <w:i/>
          <w:iCs/>
          <w:lang w:val="sr-Cyrl-RS"/>
        </w:rPr>
      </w:pPr>
      <w:r w:rsidRPr="00BA12AD">
        <w:rPr>
          <w:rFonts w:eastAsia="Calibri" w:cs="Arial"/>
          <w:i/>
          <w:iCs/>
          <w:lang w:val="sr-Cyrl-RS"/>
        </w:rPr>
        <w:t xml:space="preserve">- У последњем реду сабрати колоне </w:t>
      </w:r>
      <w:r>
        <w:rPr>
          <w:rFonts w:eastAsia="Calibri" w:cs="Arial"/>
          <w:i/>
          <w:iCs/>
          <w:lang w:val="sr-Cyrl-RS"/>
        </w:rPr>
        <w:t>6, 7 и 8</w:t>
      </w:r>
    </w:p>
    <w:p w:rsidR="002F7087" w:rsidRPr="00BA12AD" w:rsidRDefault="002F7087" w:rsidP="002F7087">
      <w:pPr>
        <w:autoSpaceDE w:val="0"/>
        <w:autoSpaceDN w:val="0"/>
        <w:adjustRightInd w:val="0"/>
        <w:rPr>
          <w:rFonts w:eastAsia="Calibri" w:cs="Arial"/>
          <w:i/>
          <w:iCs/>
        </w:rPr>
      </w:pPr>
    </w:p>
    <w:p w:rsidR="002F7087" w:rsidRPr="00DD5F7E" w:rsidRDefault="002F7087" w:rsidP="002F7087">
      <w:pPr>
        <w:tabs>
          <w:tab w:val="left" w:pos="360"/>
        </w:tabs>
        <w:autoSpaceDE w:val="0"/>
        <w:autoSpaceDN w:val="0"/>
        <w:adjustRightInd w:val="0"/>
        <w:spacing w:before="0"/>
        <w:rPr>
          <w:rFonts w:eastAsia="TimesNewRomanPS-BoldMT" w:cs="Arial"/>
          <w:bCs/>
          <w:i/>
          <w:iCs/>
          <w:lang w:val="sr-Cyrl-RS"/>
        </w:rPr>
        <w:sectPr w:rsidR="002F7087" w:rsidRPr="00DD5F7E" w:rsidSect="00E55EF2">
          <w:headerReference w:type="default" r:id="rId175"/>
          <w:footerReference w:type="default" r:id="rId176"/>
          <w:footnotePr>
            <w:pos w:val="beneathText"/>
          </w:footnotePr>
          <w:pgSz w:w="11909" w:h="16834" w:code="9"/>
          <w:pgMar w:top="1134" w:right="851" w:bottom="1134" w:left="1134" w:header="142" w:footer="437" w:gutter="0"/>
          <w:cols w:space="708"/>
          <w:titlePg/>
          <w:docGrid w:linePitch="360"/>
        </w:sectPr>
      </w:pPr>
      <w:r w:rsidRPr="00BA12AD">
        <w:rPr>
          <w:rFonts w:eastAsia="TimesNewRomanPS-BoldMT" w:cs="Arial"/>
          <w:bCs/>
          <w:i/>
          <w:iCs/>
          <w:lang w:val="sr-Cyrl-RS"/>
        </w:rPr>
        <w:t>Понуђач</w:t>
      </w:r>
      <w:r>
        <w:rPr>
          <w:rFonts w:eastAsia="TimesNewRomanPS-BoldMT" w:cs="Arial"/>
          <w:bCs/>
          <w:i/>
          <w:iCs/>
          <w:lang w:val="sr-Cyrl-RS"/>
        </w:rPr>
        <w:t>и  могу</w:t>
      </w:r>
      <w:r w:rsidRPr="00BA12AD">
        <w:rPr>
          <w:rFonts w:eastAsia="TimesNewRomanPS-BoldMT" w:cs="Arial"/>
          <w:bCs/>
          <w:i/>
          <w:iCs/>
          <w:lang w:val="sr-Cyrl-RS"/>
        </w:rPr>
        <w:t xml:space="preserve">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rsidR="00C82FF1" w:rsidRDefault="00C82FF1" w:rsidP="00343A18">
      <w:pPr>
        <w:pStyle w:val="KDObrazac"/>
        <w:spacing w:before="0"/>
        <w:rPr>
          <w:sz w:val="24"/>
          <w:szCs w:val="24"/>
        </w:rPr>
      </w:pPr>
    </w:p>
    <w:p w:rsidR="00C82FF1" w:rsidRDefault="00C82FF1" w:rsidP="00343A18">
      <w:pPr>
        <w:pStyle w:val="KDObrazac"/>
        <w:spacing w:before="0"/>
        <w:rPr>
          <w:sz w:val="24"/>
          <w:szCs w:val="24"/>
        </w:rPr>
      </w:pPr>
    </w:p>
    <w:p w:rsidR="00343A18" w:rsidRPr="00EC5BB4" w:rsidRDefault="00343A18" w:rsidP="00343A18">
      <w:pPr>
        <w:pStyle w:val="KDObrazac"/>
        <w:spacing w:before="0"/>
        <w:rPr>
          <w:sz w:val="24"/>
          <w:szCs w:val="24"/>
        </w:rPr>
      </w:pPr>
      <w:r w:rsidRPr="00EC5BB4">
        <w:rPr>
          <w:sz w:val="24"/>
          <w:szCs w:val="24"/>
        </w:rPr>
        <w:t xml:space="preserve">ОБРАЗАЦ </w:t>
      </w:r>
      <w:r w:rsidR="00831C4C">
        <w:rPr>
          <w:sz w:val="24"/>
          <w:szCs w:val="24"/>
          <w:lang w:val="sr-Cyrl-RS"/>
        </w:rPr>
        <w:t>3</w:t>
      </w:r>
      <w:r w:rsidRPr="00EC5BB4">
        <w:rPr>
          <w:sz w:val="24"/>
          <w:szCs w:val="24"/>
        </w:rPr>
        <w:t>.</w:t>
      </w:r>
      <w:bookmarkEnd w:id="256"/>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C82FF1" w:rsidRPr="00C82FF1" w:rsidRDefault="00C82FF1" w:rsidP="00C82FF1">
      <w:pPr>
        <w:rPr>
          <w:rFonts w:cs="Arial"/>
          <w:sz w:val="24"/>
          <w:szCs w:val="24"/>
          <w:lang w:val="ru-RU"/>
        </w:rPr>
      </w:pPr>
      <w:r w:rsidRPr="00C82FF1">
        <w:rPr>
          <w:rFonts w:cs="Arial"/>
          <w:sz w:val="24"/>
          <w:szCs w:val="24"/>
          <w:lang w:val="ru-RU"/>
        </w:rPr>
        <w:t>На основу члана 26. Закона о јавним набавкама ( „Службени гласник РС“, бр. 124/2012, 14/15 и 68/15),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86037D" w:rsidRDefault="00343A18" w:rsidP="003B242D">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B242D" w:rsidRPr="0086037D">
        <w:rPr>
          <w:rFonts w:cs="Arial"/>
          <w:sz w:val="24"/>
          <w:szCs w:val="24"/>
          <w:lang w:val="ru-RU"/>
        </w:rPr>
        <w:t>добара</w:t>
      </w:r>
      <w:r w:rsidR="000D0864">
        <w:rPr>
          <w:rFonts w:cs="Arial"/>
          <w:sz w:val="24"/>
          <w:szCs w:val="24"/>
          <w:lang w:val="ru-RU"/>
        </w:rPr>
        <w:t xml:space="preserve"> </w:t>
      </w:r>
      <w:r w:rsidR="003B242D" w:rsidRPr="00E02BE6">
        <w:rPr>
          <w:b/>
          <w:sz w:val="24"/>
          <w:szCs w:val="24"/>
          <w:lang w:val="sr-Cyrl-RS"/>
        </w:rPr>
        <w:t>„</w:t>
      </w:r>
      <w:r w:rsidR="00596347" w:rsidRPr="0048470B">
        <w:rPr>
          <w:rFonts w:cs="Arial"/>
          <w:b/>
          <w:sz w:val="24"/>
          <w:szCs w:val="24"/>
          <w:lang w:val="sr-Cyrl-RS"/>
        </w:rPr>
        <w:t>Приколице за превоз стубова и теретна возила са дизалицама“</w:t>
      </w:r>
      <w:r w:rsidR="00596347" w:rsidRPr="00E84899">
        <w:rPr>
          <w:rFonts w:cs="Arial"/>
          <w:b/>
          <w:sz w:val="24"/>
          <w:szCs w:val="24"/>
          <w:lang w:val="sr-Cyrl-RS"/>
        </w:rPr>
        <w:t>,</w:t>
      </w:r>
      <w:r w:rsidR="00596347" w:rsidRPr="00B55249">
        <w:rPr>
          <w:rFonts w:cs="Arial"/>
          <w:b/>
          <w:sz w:val="24"/>
          <w:szCs w:val="24"/>
          <w:lang w:val="sr-Cyrl-RS"/>
        </w:rPr>
        <w:t xml:space="preserve"> Партија број </w:t>
      </w:r>
      <w:r w:rsidR="00596347">
        <w:rPr>
          <w:rFonts w:cs="Arial"/>
          <w:b/>
          <w:sz w:val="24"/>
          <w:szCs w:val="24"/>
          <w:lang w:val="sr-Cyrl-RS"/>
        </w:rPr>
        <w:t>________(уписује се број партије),</w:t>
      </w:r>
      <w:r w:rsidR="00596347">
        <w:rPr>
          <w:rFonts w:cs="Arial"/>
          <w:sz w:val="24"/>
          <w:szCs w:val="24"/>
          <w:lang w:val="sr-Cyrl-RS"/>
        </w:rPr>
        <w:t xml:space="preserve"> </w:t>
      </w:r>
      <w:r w:rsidR="00596347" w:rsidRPr="00E84899">
        <w:rPr>
          <w:rFonts w:cs="Arial"/>
          <w:b/>
          <w:sz w:val="24"/>
          <w:szCs w:val="24"/>
          <w:lang w:val="sr-Cyrl-RS"/>
        </w:rPr>
        <w:t xml:space="preserve"> </w:t>
      </w:r>
      <w:r w:rsidR="00596347">
        <w:rPr>
          <w:rFonts w:cs="Arial"/>
          <w:b/>
          <w:sz w:val="24"/>
          <w:szCs w:val="24"/>
          <w:lang w:val="ru-RU"/>
        </w:rPr>
        <w:t>јавна набавка број ЈН/10</w:t>
      </w:r>
      <w:r w:rsidR="00596347" w:rsidRPr="00E84899">
        <w:rPr>
          <w:rFonts w:cs="Arial"/>
          <w:b/>
          <w:sz w:val="24"/>
          <w:szCs w:val="24"/>
          <w:lang w:val="ru-RU"/>
        </w:rPr>
        <w:t>00/0</w:t>
      </w:r>
      <w:r w:rsidR="00596347">
        <w:rPr>
          <w:rFonts w:cs="Arial"/>
          <w:b/>
          <w:sz w:val="24"/>
          <w:szCs w:val="24"/>
          <w:lang w:val="ru-RU"/>
        </w:rPr>
        <w:t>640</w:t>
      </w:r>
      <w:r w:rsidR="00596347" w:rsidRPr="00E84899">
        <w:rPr>
          <w:rFonts w:cs="Arial"/>
          <w:b/>
          <w:sz w:val="24"/>
          <w:szCs w:val="24"/>
          <w:lang w:val="sr-Latn-RS"/>
        </w:rPr>
        <w:t>/201</w:t>
      </w:r>
      <w:r w:rsidR="00596347" w:rsidRPr="00E84899">
        <w:rPr>
          <w:rFonts w:cs="Arial"/>
          <w:b/>
          <w:sz w:val="24"/>
          <w:szCs w:val="24"/>
          <w:lang w:val="sr-Cyrl-RS"/>
        </w:rPr>
        <w:t>7</w:t>
      </w:r>
      <w:r w:rsidR="00831C4C" w:rsidRPr="0086037D">
        <w:rPr>
          <w:rFonts w:cs="Arial"/>
          <w:sz w:val="24"/>
          <w:szCs w:val="24"/>
          <w:lang w:val="ru-RU"/>
        </w:rPr>
        <w:t>,</w:t>
      </w:r>
      <w:r w:rsidR="009B4B2A" w:rsidRPr="0086037D">
        <w:rPr>
          <w:rFonts w:cs="Arial"/>
          <w:sz w:val="24"/>
          <w:szCs w:val="24"/>
          <w:lang w:val="ru-RU"/>
        </w:rPr>
        <w:t xml:space="preserve"> </w:t>
      </w:r>
      <w:r w:rsidR="003F767B">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008B6E76"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sidR="003F767B">
        <w:rPr>
          <w:rFonts w:cs="Arial"/>
          <w:sz w:val="24"/>
          <w:szCs w:val="24"/>
          <w:lang w:val="ru-RU"/>
        </w:rPr>
        <w:t>,</w:t>
      </w:r>
      <w:r w:rsidRPr="0086037D">
        <w:rPr>
          <w:rFonts w:cs="Arial"/>
          <w:sz w:val="24"/>
          <w:szCs w:val="24"/>
          <w:lang w:val="ru-RU"/>
        </w:rPr>
        <w:t xml:space="preserve"> објављеном на</w:t>
      </w:r>
      <w:r w:rsidR="000F683D" w:rsidRPr="0086037D">
        <w:rPr>
          <w:rFonts w:cs="Arial"/>
          <w:sz w:val="24"/>
          <w:szCs w:val="24"/>
          <w:lang w:val="ru-RU"/>
        </w:rPr>
        <w:t xml:space="preserve"> </w:t>
      </w:r>
      <w:r w:rsidRPr="0086037D">
        <w:rPr>
          <w:rFonts w:cs="Arial"/>
          <w:sz w:val="24"/>
          <w:szCs w:val="24"/>
          <w:lang w:val="ru-RU"/>
        </w:rPr>
        <w:t xml:space="preserve">Порталу јавних набавки и интернет страници </w:t>
      </w:r>
      <w:r w:rsidR="006E0692">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rsidR="00343A18" w:rsidRPr="0086037D" w:rsidRDefault="00343A18" w:rsidP="003B242D">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B242D">
      <w:pPr>
        <w:rPr>
          <w:rFonts w:cs="Arial"/>
          <w:b/>
          <w:sz w:val="24"/>
          <w:szCs w:val="24"/>
          <w:lang w:val="ru-RU"/>
        </w:rPr>
      </w:pPr>
    </w:p>
    <w:p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56"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9B4B2A">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rsidR="00343A18" w:rsidRPr="00EC5BB4" w:rsidRDefault="00343A18" w:rsidP="00BC01DC">
            <w:pPr>
              <w:spacing w:before="0"/>
              <w:jc w:val="center"/>
              <w:rPr>
                <w:rFonts w:cs="Arial"/>
                <w:sz w:val="24"/>
                <w:szCs w:val="24"/>
                <w:lang w:val="ru-RU"/>
              </w:rPr>
            </w:pPr>
          </w:p>
        </w:tc>
      </w:tr>
      <w:tr w:rsidR="00343A18" w:rsidRPr="00EC5BB4" w:rsidTr="009B4B2A">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9B4B2A">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lang w:val="ru-RU"/>
        </w:rPr>
      </w:pPr>
    </w:p>
    <w:p w:rsidR="00343A18" w:rsidRPr="00EC5BB4" w:rsidRDefault="00343A18" w:rsidP="00343A18">
      <w:pPr>
        <w:pStyle w:val="KDObrazac"/>
        <w:spacing w:before="0"/>
        <w:rPr>
          <w:sz w:val="24"/>
          <w:szCs w:val="24"/>
        </w:rPr>
      </w:pPr>
      <w:bookmarkStart w:id="257" w:name="_Toc442559928"/>
      <w:r w:rsidRPr="00EC5BB4">
        <w:rPr>
          <w:sz w:val="24"/>
          <w:szCs w:val="24"/>
        </w:rPr>
        <w:t xml:space="preserve">ОБРАЗАЦ </w:t>
      </w:r>
      <w:r w:rsidR="00831C4C">
        <w:rPr>
          <w:sz w:val="24"/>
          <w:szCs w:val="24"/>
          <w:lang w:val="sr-Cyrl-RS"/>
        </w:rPr>
        <w:t>4</w:t>
      </w:r>
      <w:r w:rsidRPr="00EC5BB4">
        <w:rPr>
          <w:sz w:val="24"/>
          <w:szCs w:val="24"/>
        </w:rPr>
        <w:t>.</w:t>
      </w:r>
      <w:bookmarkEnd w:id="257"/>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8" w:name="_Toc442559929"/>
      <w:r w:rsidRPr="00781B02">
        <w:rPr>
          <w:b/>
          <w:lang w:val="ru-RU"/>
        </w:rPr>
        <w:t>И З Ј А В У</w:t>
      </w:r>
      <w:bookmarkEnd w:id="258"/>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3B242D">
        <w:rPr>
          <w:rFonts w:cs="Arial"/>
          <w:sz w:val="24"/>
          <w:szCs w:val="24"/>
          <w:lang w:val="ru-RU"/>
        </w:rPr>
        <w:t>добара</w:t>
      </w:r>
      <w:r w:rsidR="009F07F0">
        <w:rPr>
          <w:rFonts w:cs="Arial"/>
          <w:sz w:val="24"/>
          <w:szCs w:val="24"/>
          <w:lang w:val="ru-RU"/>
        </w:rPr>
        <w:t>,</w:t>
      </w:r>
      <w:r w:rsidR="003B242D" w:rsidRPr="009B4B2A">
        <w:rPr>
          <w:rFonts w:cs="Arial"/>
          <w:sz w:val="24"/>
          <w:szCs w:val="24"/>
          <w:lang w:val="ru-RU"/>
        </w:rPr>
        <w:t xml:space="preserve"> </w:t>
      </w:r>
      <w:r w:rsidR="003B242D" w:rsidRPr="00E02BE6">
        <w:rPr>
          <w:b/>
          <w:sz w:val="24"/>
          <w:szCs w:val="24"/>
          <w:lang w:val="sr-Cyrl-RS"/>
        </w:rPr>
        <w:t>„</w:t>
      </w:r>
      <w:r w:rsidR="00596347" w:rsidRPr="00596347">
        <w:rPr>
          <w:b/>
          <w:sz w:val="24"/>
          <w:szCs w:val="24"/>
          <w:lang w:val="sr-Cyrl-RS"/>
        </w:rPr>
        <w:t xml:space="preserve">Приколице за превоз стубова и теретна возила са дизалицама“, Партија број ________(уписује се број партије),  </w:t>
      </w:r>
      <w:r w:rsidR="00596347" w:rsidRPr="00596347">
        <w:rPr>
          <w:b/>
          <w:sz w:val="24"/>
          <w:szCs w:val="24"/>
          <w:lang w:val="ru-RU"/>
        </w:rPr>
        <w:t>јавна набавка број ЈН/1000/0640</w:t>
      </w:r>
      <w:r w:rsidR="00596347" w:rsidRPr="00596347">
        <w:rPr>
          <w:b/>
          <w:sz w:val="24"/>
          <w:szCs w:val="24"/>
          <w:lang w:val="sr-Latn-RS"/>
        </w:rPr>
        <w:t>/201</w:t>
      </w:r>
      <w:r w:rsidR="00596347" w:rsidRPr="00596347">
        <w:rPr>
          <w:b/>
          <w:sz w:val="24"/>
          <w:szCs w:val="24"/>
          <w:lang w:val="sr-Cyrl-RS"/>
        </w:rPr>
        <w:t>7</w:t>
      </w:r>
      <w:r w:rsidR="00D22D66">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EC5BB4" w:rsidRDefault="0042687E" w:rsidP="00343A18">
      <w:pPr>
        <w:rPr>
          <w:rFonts w:cs="Arial"/>
          <w:sz w:val="24"/>
          <w:szCs w:val="24"/>
        </w:rPr>
      </w:pPr>
    </w:p>
    <w:p w:rsidR="00C732E6" w:rsidRDefault="00FA4DB0" w:rsidP="00333E7B">
      <w:pPr>
        <w:pStyle w:val="KDObrazac"/>
        <w:jc w:val="both"/>
        <w:rPr>
          <w:szCs w:val="24"/>
        </w:rPr>
      </w:pPr>
      <w:r w:rsidRPr="00583869">
        <w:rPr>
          <w:szCs w:val="24"/>
        </w:rPr>
        <w:t xml:space="preserve">                                                                                           </w:t>
      </w:r>
    </w:p>
    <w:p w:rsidR="00F32195" w:rsidRPr="002348BE" w:rsidRDefault="002348BE" w:rsidP="002348BE">
      <w:pPr>
        <w:pStyle w:val="KDObrazac"/>
        <w:rPr>
          <w:sz w:val="24"/>
          <w:szCs w:val="24"/>
          <w:lang w:val="sr-Cyrl-RS"/>
        </w:rPr>
      </w:pPr>
      <w:r w:rsidRPr="00F32195">
        <w:rPr>
          <w:sz w:val="24"/>
          <w:szCs w:val="24"/>
        </w:rPr>
        <w:lastRenderedPageBreak/>
        <w:t xml:space="preserve">ОБРАЗАЦ </w:t>
      </w:r>
      <w:r w:rsidR="00D22D66">
        <w:rPr>
          <w:sz w:val="24"/>
          <w:szCs w:val="24"/>
          <w:lang w:val="sr-Cyrl-RS"/>
        </w:rPr>
        <w:t>5</w:t>
      </w:r>
      <w:r w:rsidR="00662EE6">
        <w:rPr>
          <w:sz w:val="24"/>
          <w:szCs w:val="24"/>
          <w:lang w:val="sr-Cyrl-RS"/>
        </w:rPr>
        <w:t>.</w:t>
      </w:r>
      <w:r w:rsidR="00F32195">
        <w:rPr>
          <w:rFonts w:asciiTheme="minorHAnsi" w:hAnsiTheme="minorHAnsi"/>
          <w:szCs w:val="24"/>
          <w:lang w:val="sr-Cyrl-RS"/>
        </w:rPr>
        <w:t xml:space="preserve">                                          </w:t>
      </w:r>
    </w:p>
    <w:p w:rsidR="0082176C" w:rsidRDefault="0082176C" w:rsidP="002348BE">
      <w:pPr>
        <w:pStyle w:val="KDObrazac"/>
        <w:jc w:val="center"/>
        <w:rPr>
          <w:sz w:val="24"/>
          <w:szCs w:val="24"/>
        </w:rPr>
      </w:pPr>
    </w:p>
    <w:p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rsidR="00570B7C" w:rsidRPr="00E02BE6" w:rsidRDefault="007E7BB8" w:rsidP="00570B7C">
      <w:pPr>
        <w:spacing w:after="120"/>
        <w:jc w:val="center"/>
        <w:rPr>
          <w:rFonts w:cs="Arial"/>
          <w:b/>
          <w:sz w:val="24"/>
          <w:szCs w:val="24"/>
          <w:lang w:val="ru-RU"/>
        </w:rPr>
      </w:pPr>
      <w:r w:rsidRPr="00EC5BB4">
        <w:rPr>
          <w:rFonts w:cs="Arial"/>
          <w:sz w:val="24"/>
          <w:szCs w:val="24"/>
        </w:rPr>
        <w:t xml:space="preserve">за јавну набавку </w:t>
      </w:r>
      <w:r w:rsidR="00570B7C">
        <w:rPr>
          <w:rFonts w:cs="Arial"/>
          <w:sz w:val="24"/>
          <w:szCs w:val="24"/>
          <w:lang w:val="ru-RU"/>
        </w:rPr>
        <w:t>добара</w:t>
      </w:r>
      <w:r w:rsidR="00570B7C" w:rsidRPr="009B4B2A">
        <w:rPr>
          <w:rFonts w:cs="Arial"/>
          <w:sz w:val="24"/>
          <w:szCs w:val="24"/>
          <w:lang w:val="ru-RU"/>
        </w:rPr>
        <w:t xml:space="preserve"> </w:t>
      </w:r>
      <w:r w:rsidR="00570B7C" w:rsidRPr="00E02BE6">
        <w:rPr>
          <w:b/>
          <w:sz w:val="24"/>
          <w:szCs w:val="24"/>
          <w:lang w:val="sr-Cyrl-RS"/>
        </w:rPr>
        <w:t>„</w:t>
      </w:r>
      <w:r w:rsidR="00DE122D" w:rsidRPr="00DE122D">
        <w:rPr>
          <w:b/>
          <w:sz w:val="24"/>
          <w:szCs w:val="24"/>
          <w:lang w:val="sr-Cyrl-RS"/>
        </w:rPr>
        <w:t xml:space="preserve">Приколице за превоз стубова и теретна возила са дизалицама“, Партија број ________(уписује се број партије),  </w:t>
      </w:r>
      <w:r w:rsidR="00DE122D" w:rsidRPr="00DE122D">
        <w:rPr>
          <w:b/>
          <w:sz w:val="24"/>
          <w:szCs w:val="24"/>
          <w:lang w:val="ru-RU"/>
        </w:rPr>
        <w:t>јавна набавка број ЈН/1000/0640</w:t>
      </w:r>
      <w:r w:rsidR="00DE122D" w:rsidRPr="00DE122D">
        <w:rPr>
          <w:b/>
          <w:sz w:val="24"/>
          <w:szCs w:val="24"/>
          <w:lang w:val="sr-Latn-RS"/>
        </w:rPr>
        <w:t>/201</w:t>
      </w:r>
      <w:r w:rsidR="00DE122D" w:rsidRPr="00DE122D">
        <w:rPr>
          <w:b/>
          <w:sz w:val="24"/>
          <w:szCs w:val="24"/>
          <w:lang w:val="sr-Cyrl-RS"/>
        </w:rPr>
        <w:t>7</w:t>
      </w:r>
      <w:r w:rsidR="00570B7C" w:rsidRPr="009F07F0">
        <w:rPr>
          <w:rFonts w:cs="Arial"/>
          <w:b/>
          <w:sz w:val="24"/>
          <w:szCs w:val="24"/>
          <w:lang w:val="ru-RU"/>
        </w:rPr>
        <w:t>,</w:t>
      </w:r>
      <w:r w:rsidR="00570B7C" w:rsidRPr="00E02BE6">
        <w:rPr>
          <w:rFonts w:cs="Arial"/>
          <w:b/>
          <w:sz w:val="24"/>
          <w:szCs w:val="24"/>
          <w:lang w:val="ru-RU"/>
        </w:rPr>
        <w:t xml:space="preserve"> </w:t>
      </w:r>
    </w:p>
    <w:p w:rsidR="007E7BB8" w:rsidRDefault="007E7BB8" w:rsidP="00333E7B">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601E27">
        <w:rPr>
          <w:rFonts w:cs="Arial"/>
          <w:sz w:val="24"/>
          <w:szCs w:val="24"/>
          <w:lang w:val="ru-RU"/>
        </w:rPr>
        <w:t>(даље: Закон</w:t>
      </w:r>
      <w:r w:rsidR="007F2FE0">
        <w:rPr>
          <w:rFonts w:cs="Arial"/>
          <w:sz w:val="24"/>
          <w:szCs w:val="24"/>
          <w:lang w:val="ru-RU"/>
        </w:rPr>
        <w:t xml:space="preserve">), </w:t>
      </w:r>
      <w:r w:rsidRPr="00EC5BB4">
        <w:rPr>
          <w:rFonts w:cs="Arial"/>
          <w:sz w:val="24"/>
          <w:szCs w:val="24"/>
          <w:lang w:val="ru-RU"/>
        </w:rPr>
        <w:t>члана</w:t>
      </w:r>
      <w:r w:rsidR="00601E27">
        <w:rPr>
          <w:rFonts w:cs="Arial"/>
          <w:sz w:val="24"/>
          <w:szCs w:val="24"/>
          <w:lang w:val="ru-RU"/>
        </w:rPr>
        <w:t xml:space="preserve">, </w:t>
      </w:r>
      <w:r w:rsidRPr="00EC5BB4">
        <w:rPr>
          <w:rFonts w:cs="Arial"/>
          <w:sz w:val="24"/>
          <w:szCs w:val="24"/>
          <w:lang w:val="ru-RU"/>
        </w:rPr>
        <w:t xml:space="preserve">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82176C" w:rsidRPr="00EC5BB4" w:rsidRDefault="0082176C" w:rsidP="0082176C">
      <w:pPr>
        <w:tabs>
          <w:tab w:val="left" w:pos="0"/>
        </w:tabs>
        <w:jc w:val="center"/>
        <w:rPr>
          <w:rFonts w:cs="Arial"/>
          <w:sz w:val="24"/>
          <w:szCs w:val="24"/>
          <w:lang w:val="ru-RU"/>
        </w:rPr>
      </w:pPr>
      <w:r w:rsidRPr="00EC5BB4">
        <w:rPr>
          <w:rFonts w:cs="Arial"/>
          <w:sz w:val="24"/>
          <w:szCs w:val="24"/>
          <w:lang w:val="ru-RU"/>
        </w:rPr>
        <w:t>СТР</w:t>
      </w:r>
      <w:r>
        <w:rPr>
          <w:rFonts w:cs="Arial"/>
          <w:sz w:val="24"/>
          <w:szCs w:val="24"/>
          <w:lang w:val="ru-RU"/>
        </w:rPr>
        <w:t>УКТУРУ ТРОШКОВА ПРИПРЕМЕ ПОНУДЕ</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546355" w:rsidRPr="00EC5BB4" w:rsidTr="00546355">
        <w:trPr>
          <w:trHeight w:val="749"/>
          <w:tblCellSpacing w:w="20" w:type="dxa"/>
        </w:trPr>
        <w:tc>
          <w:tcPr>
            <w:tcW w:w="5323" w:type="dxa"/>
            <w:shd w:val="clear" w:color="auto" w:fill="auto"/>
            <w:vAlign w:val="center"/>
          </w:tcPr>
          <w:p w:rsidR="00546355" w:rsidRPr="002348BE" w:rsidRDefault="00546355" w:rsidP="00546355">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307"/>
          <w:tblCellSpacing w:w="20" w:type="dxa"/>
        </w:trPr>
        <w:tc>
          <w:tcPr>
            <w:tcW w:w="5323" w:type="dxa"/>
            <w:shd w:val="clear" w:color="auto" w:fill="auto"/>
            <w:vAlign w:val="center"/>
          </w:tcPr>
          <w:p w:rsidR="00546355" w:rsidRPr="00EC5BB4" w:rsidRDefault="00546355" w:rsidP="00546355">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433"/>
          <w:tblCellSpacing w:w="20" w:type="dxa"/>
        </w:trPr>
        <w:tc>
          <w:tcPr>
            <w:tcW w:w="5323" w:type="dxa"/>
            <w:shd w:val="clear" w:color="auto" w:fill="auto"/>
            <w:vAlign w:val="center"/>
          </w:tcPr>
          <w:p w:rsidR="00546355" w:rsidRPr="00EC5BB4" w:rsidRDefault="00546355" w:rsidP="00546355">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r w:rsidR="00546355" w:rsidRPr="00EC5BB4" w:rsidTr="00546355">
        <w:trPr>
          <w:trHeight w:val="190"/>
          <w:tblCellSpacing w:w="20" w:type="dxa"/>
        </w:trPr>
        <w:tc>
          <w:tcPr>
            <w:tcW w:w="5323" w:type="dxa"/>
            <w:shd w:val="clear" w:color="auto" w:fill="auto"/>
          </w:tcPr>
          <w:p w:rsidR="00546355" w:rsidRPr="00EC5BB4" w:rsidRDefault="00546355" w:rsidP="00546355">
            <w:pPr>
              <w:jc w:val="center"/>
              <w:rPr>
                <w:rFonts w:cs="Arial"/>
                <w:sz w:val="24"/>
                <w:szCs w:val="24"/>
              </w:rPr>
            </w:pPr>
          </w:p>
          <w:p w:rsidR="00546355" w:rsidRPr="00EC5BB4" w:rsidRDefault="00546355" w:rsidP="00546355">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546355" w:rsidRPr="00EC5BB4" w:rsidRDefault="00546355" w:rsidP="00546355">
            <w:pPr>
              <w:rPr>
                <w:rFonts w:cs="Arial"/>
                <w:sz w:val="24"/>
                <w:szCs w:val="24"/>
              </w:rPr>
            </w:pPr>
          </w:p>
          <w:p w:rsidR="00546355" w:rsidRPr="00EC5BB4" w:rsidRDefault="00546355" w:rsidP="00546355">
            <w:pPr>
              <w:rPr>
                <w:rFonts w:cs="Arial"/>
                <w:sz w:val="24"/>
                <w:szCs w:val="24"/>
              </w:rPr>
            </w:pPr>
            <w:r w:rsidRPr="00EC5BB4">
              <w:rPr>
                <w:rFonts w:cs="Arial"/>
                <w:sz w:val="24"/>
                <w:szCs w:val="24"/>
              </w:rPr>
              <w:t>__________ динара</w:t>
            </w:r>
            <w:r>
              <w:rPr>
                <w:rFonts w:cs="Arial"/>
                <w:sz w:val="24"/>
                <w:szCs w:val="24"/>
                <w:lang w:val="sr-Cyrl-RS"/>
              </w:rPr>
              <w:t>/</w:t>
            </w:r>
            <w:r>
              <w:rPr>
                <w:rFonts w:cs="Arial"/>
                <w:sz w:val="24"/>
                <w:szCs w:val="24"/>
                <w:lang w:val="sr-Latn-RS"/>
              </w:rPr>
              <w:t>EUR</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7F2FE0">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w:t>
      </w:r>
      <w:r w:rsidR="00076074">
        <w:rPr>
          <w:rFonts w:cs="Arial"/>
          <w:i/>
          <w:sz w:val="20"/>
          <w:szCs w:val="20"/>
          <w:lang w:val="ru-RU"/>
        </w:rPr>
        <w:t xml:space="preserve"> </w:t>
      </w:r>
      <w:r w:rsidRPr="0042687E">
        <w:rPr>
          <w:rFonts w:cs="Arial"/>
          <w:i/>
          <w:sz w:val="20"/>
          <w:szCs w:val="20"/>
          <w:lang w:val="ru-RU"/>
        </w:rPr>
        <w:t>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w:t>
      </w:r>
      <w:r w:rsidR="00076074">
        <w:rPr>
          <w:rFonts w:eastAsia="TimesNewRomanPS-BoldMT" w:cs="Arial"/>
          <w:color w:val="auto"/>
          <w:lang w:val="sr-Cyrl-CS"/>
        </w:rPr>
        <w:t>ај образац потписује и оверава н</w:t>
      </w:r>
      <w:r w:rsidRPr="0042687E">
        <w:rPr>
          <w:rFonts w:eastAsia="TimesNewRomanPS-BoldMT" w:cs="Arial"/>
          <w:color w:val="auto"/>
          <w:lang w:val="sr-Cyrl-CS"/>
        </w:rPr>
        <w:t>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C66C3B">
        <w:rPr>
          <w:sz w:val="24"/>
          <w:szCs w:val="24"/>
          <w:lang w:val="sr-Cyrl-RS"/>
        </w:rPr>
        <w:t>6</w:t>
      </w:r>
      <w:r w:rsidR="00662EE6">
        <w:rPr>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sidR="00076074">
        <w:rPr>
          <w:rFonts w:cs="Arial"/>
          <w:i/>
          <w:szCs w:val="24"/>
        </w:rPr>
        <w:t xml:space="preserve">ачи из групе међусобно и према </w:t>
      </w:r>
      <w:r w:rsidR="004F35CF">
        <w:rPr>
          <w:rFonts w:cs="Arial"/>
          <w:i/>
          <w:szCs w:val="24"/>
          <w:lang w:val="sr-Cyrl-RS"/>
        </w:rPr>
        <w:t>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E63423">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E63423">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E63423">
            <w:pPr>
              <w:pStyle w:val="NoSpacing"/>
              <w:jc w:val="center"/>
              <w:rPr>
                <w:rFonts w:cs="Arial"/>
                <w:szCs w:val="24"/>
              </w:rPr>
            </w:pPr>
            <w:r w:rsidRPr="00EC5BB4">
              <w:rPr>
                <w:rFonts w:cs="Arial"/>
                <w:szCs w:val="24"/>
              </w:rPr>
              <w:t>НАЗИВ И СЕДИШТЕ ЧЛАНА ГРУПЕ ПОНУЂАЧА</w:t>
            </w:r>
          </w:p>
          <w:p w:rsidR="00932668" w:rsidRPr="00EC5BB4" w:rsidRDefault="00932668" w:rsidP="00E63423">
            <w:pPr>
              <w:pStyle w:val="NoSpacing"/>
              <w:jc w:val="center"/>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Default="00932668" w:rsidP="00333E7B">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333E7B" w:rsidRPr="00333E7B" w:rsidRDefault="00333E7B" w:rsidP="00333E7B">
      <w:pPr>
        <w:tabs>
          <w:tab w:val="num" w:pos="360"/>
        </w:tabs>
        <w:rPr>
          <w:rFonts w:cs="Arial"/>
          <w:spacing w:val="2"/>
          <w:sz w:val="24"/>
          <w:szCs w:val="24"/>
          <w:lang w:val="sr-Cyrl-RS"/>
        </w:rPr>
      </w:pPr>
    </w:p>
    <w:p w:rsidR="005A51B0" w:rsidRPr="00533EB8" w:rsidRDefault="00FA14E2" w:rsidP="00533EB8">
      <w:pPr>
        <w:pStyle w:val="KDObrazac"/>
        <w:spacing w:before="0"/>
        <w:rPr>
          <w:b w:val="0"/>
          <w:sz w:val="24"/>
          <w:szCs w:val="24"/>
          <w:lang w:val="sr-Cyrl-RS"/>
        </w:rPr>
      </w:pPr>
      <w:r>
        <w:rPr>
          <w:sz w:val="24"/>
          <w:szCs w:val="24"/>
          <w:lang w:val="sr-Cyrl-RS"/>
        </w:rPr>
        <w:t xml:space="preserve">               </w:t>
      </w:r>
      <w:bookmarkStart w:id="259" w:name="_Toc442559948"/>
    </w:p>
    <w:p w:rsidR="005A51B0" w:rsidRPr="00333E7B" w:rsidRDefault="00B17D52" w:rsidP="00333E7B">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sidR="00C66C3B">
        <w:rPr>
          <w:sz w:val="24"/>
          <w:szCs w:val="24"/>
          <w:lang w:val="sr-Cyrl-RS"/>
        </w:rPr>
        <w:t>7</w:t>
      </w:r>
      <w:r>
        <w:rPr>
          <w:sz w:val="24"/>
          <w:szCs w:val="24"/>
          <w:lang w:val="sr-Cyrl-RS"/>
        </w:rPr>
        <w:t>.</w:t>
      </w:r>
    </w:p>
    <w:p w:rsidR="005A51B0" w:rsidRPr="00CE4E6A" w:rsidRDefault="005A51B0" w:rsidP="005A51B0">
      <w:pPr>
        <w:jc w:val="center"/>
        <w:rPr>
          <w:rFonts w:cs="Arial"/>
          <w:b/>
          <w:sz w:val="24"/>
          <w:szCs w:val="24"/>
          <w:lang w:val="sr-Cyrl-CS"/>
        </w:rPr>
      </w:pPr>
      <w:r w:rsidRPr="008202FB">
        <w:rPr>
          <w:rFonts w:cs="Arial"/>
          <w:b/>
          <w:sz w:val="24"/>
          <w:szCs w:val="24"/>
          <w:lang w:val="sr-Cyrl-CS"/>
        </w:rPr>
        <w:t>ОБАВЕШТЕЊЕ О ИСПОРУЦИ</w:t>
      </w:r>
    </w:p>
    <w:p w:rsidR="005A51B0" w:rsidRDefault="005A51B0" w:rsidP="005A51B0">
      <w:pPr>
        <w:jc w:val="center"/>
        <w:rPr>
          <w:rFonts w:cs="Arial"/>
          <w:b/>
          <w:lang w:val="sr-Cyrl-CS"/>
        </w:rPr>
      </w:pPr>
    </w:p>
    <w:p w:rsidR="005A51B0" w:rsidRDefault="005A51B0" w:rsidP="005A51B0">
      <w:pPr>
        <w:rPr>
          <w:rFonts w:cs="Arial"/>
          <w:lang w:val="sr-Cyrl-CS"/>
        </w:rPr>
      </w:pPr>
    </w:p>
    <w:p w:rsidR="005A51B0" w:rsidRPr="00CE4E6A" w:rsidRDefault="005A51B0" w:rsidP="005A51B0">
      <w:pPr>
        <w:rPr>
          <w:rFonts w:cs="Arial"/>
          <w:sz w:val="24"/>
          <w:szCs w:val="24"/>
          <w:lang w:val="sr-Cyrl-CS"/>
        </w:rPr>
      </w:pPr>
      <w:r w:rsidRPr="00CE4E6A">
        <w:rPr>
          <w:rFonts w:cs="Arial"/>
          <w:sz w:val="24"/>
          <w:szCs w:val="24"/>
          <w:lang w:val="sr-Cyrl-CS"/>
        </w:rPr>
        <w:t xml:space="preserve">У складу са чланом </w:t>
      </w:r>
      <w:r w:rsidRPr="00C14C0E">
        <w:rPr>
          <w:rFonts w:cs="Arial"/>
          <w:sz w:val="24"/>
          <w:szCs w:val="24"/>
          <w:lang w:val="sr-Cyrl-CS"/>
        </w:rPr>
        <w:t>7</w:t>
      </w:r>
      <w:r w:rsidRPr="00C14C0E">
        <w:rPr>
          <w:rFonts w:cs="Arial"/>
          <w:sz w:val="24"/>
          <w:szCs w:val="24"/>
        </w:rPr>
        <w:t>.</w:t>
      </w:r>
      <w:r w:rsidRPr="00CE4E6A">
        <w:rPr>
          <w:rFonts w:cs="Arial"/>
          <w:sz w:val="24"/>
          <w:szCs w:val="24"/>
          <w:lang w:val="sr-Cyrl-CS"/>
        </w:rPr>
        <w:t xml:space="preserve"> Уговора број ____________ датум _________  године,  обавештавамо вас о следећој испоруци.</w:t>
      </w: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2730CB">
      <w:pPr>
        <w:numPr>
          <w:ilvl w:val="0"/>
          <w:numId w:val="23"/>
        </w:numPr>
        <w:spacing w:before="0"/>
        <w:ind w:left="567"/>
        <w:jc w:val="left"/>
        <w:rPr>
          <w:rFonts w:cs="Arial"/>
          <w:sz w:val="24"/>
          <w:szCs w:val="24"/>
          <w:lang w:val="sr-Cyrl-CS"/>
        </w:rPr>
      </w:pPr>
      <w:r w:rsidRPr="00CE4E6A">
        <w:rPr>
          <w:rFonts w:cs="Arial"/>
          <w:sz w:val="24"/>
          <w:szCs w:val="24"/>
          <w:lang w:val="sr-Cyrl-CS"/>
        </w:rPr>
        <w:t>Врста робе</w:t>
      </w:r>
      <w:r w:rsidRPr="00CE4E6A">
        <w:rPr>
          <w:rFonts w:cs="Arial"/>
          <w:sz w:val="24"/>
          <w:szCs w:val="24"/>
          <w:lang w:val="sr-Cyrl-CS"/>
        </w:rPr>
        <w:tab/>
      </w:r>
      <w:r w:rsidRPr="00CE4E6A">
        <w:rPr>
          <w:rFonts w:cs="Arial"/>
          <w:sz w:val="24"/>
          <w:szCs w:val="24"/>
          <w:lang w:val="sr-Cyrl-CS"/>
        </w:rPr>
        <w:tab/>
      </w:r>
      <w:r w:rsidRPr="00CE4E6A">
        <w:rPr>
          <w:rFonts w:cs="Arial"/>
          <w:sz w:val="24"/>
          <w:szCs w:val="24"/>
          <w:lang w:val="sr-Cyrl-CS"/>
        </w:rPr>
        <w:tab/>
        <w:t>_____________________</w:t>
      </w:r>
    </w:p>
    <w:p w:rsidR="005A51B0" w:rsidRPr="00CE4E6A" w:rsidRDefault="005A51B0" w:rsidP="005A51B0">
      <w:pPr>
        <w:ind w:left="567"/>
        <w:rPr>
          <w:rFonts w:cs="Arial"/>
          <w:sz w:val="24"/>
          <w:szCs w:val="24"/>
          <w:lang w:val="sr-Cyrl-CS"/>
        </w:rPr>
      </w:pPr>
    </w:p>
    <w:p w:rsidR="005A51B0" w:rsidRPr="00CE4E6A" w:rsidRDefault="005A51B0" w:rsidP="002730CB">
      <w:pPr>
        <w:numPr>
          <w:ilvl w:val="0"/>
          <w:numId w:val="23"/>
        </w:numPr>
        <w:spacing w:before="0"/>
        <w:ind w:left="567"/>
        <w:jc w:val="left"/>
        <w:rPr>
          <w:rFonts w:cs="Arial"/>
          <w:sz w:val="24"/>
          <w:szCs w:val="24"/>
        </w:rPr>
      </w:pPr>
      <w:r w:rsidRPr="00CE4E6A">
        <w:rPr>
          <w:rFonts w:cs="Arial"/>
          <w:sz w:val="24"/>
          <w:szCs w:val="24"/>
          <w:lang w:val="sr-Cyrl-CS"/>
        </w:rPr>
        <w:t>Датум отпреме</w:t>
      </w:r>
      <w:r w:rsidRPr="00CE4E6A">
        <w:rPr>
          <w:rFonts w:cs="Arial"/>
          <w:sz w:val="24"/>
          <w:szCs w:val="24"/>
        </w:rPr>
        <w:t xml:space="preserve">  </w:t>
      </w:r>
      <w:r w:rsidRPr="00CE4E6A">
        <w:rPr>
          <w:rFonts w:cs="Arial"/>
          <w:sz w:val="24"/>
          <w:szCs w:val="24"/>
        </w:rPr>
        <w:tab/>
        <w:t xml:space="preserve"> </w:t>
      </w:r>
      <w:r w:rsidRPr="00CE4E6A">
        <w:rPr>
          <w:rFonts w:cs="Arial"/>
          <w:sz w:val="24"/>
          <w:szCs w:val="24"/>
          <w:lang w:val="sr-Cyrl-CS"/>
        </w:rPr>
        <w:tab/>
      </w:r>
      <w:r w:rsidRPr="00CE4E6A">
        <w:rPr>
          <w:rFonts w:cs="Arial"/>
          <w:sz w:val="24"/>
          <w:szCs w:val="24"/>
        </w:rPr>
        <w:t>_____________________</w:t>
      </w:r>
    </w:p>
    <w:p w:rsidR="005A51B0" w:rsidRPr="00CE4E6A" w:rsidRDefault="005A51B0" w:rsidP="005A51B0">
      <w:pPr>
        <w:ind w:left="567"/>
        <w:rPr>
          <w:rFonts w:cs="Arial"/>
          <w:sz w:val="24"/>
          <w:szCs w:val="24"/>
          <w:lang w:val="sr-Cyrl-CS"/>
        </w:rPr>
      </w:pPr>
    </w:p>
    <w:p w:rsidR="005A51B0" w:rsidRPr="00CE4E6A" w:rsidRDefault="005A51B0" w:rsidP="002730CB">
      <w:pPr>
        <w:numPr>
          <w:ilvl w:val="0"/>
          <w:numId w:val="23"/>
        </w:numPr>
        <w:spacing w:before="0"/>
        <w:ind w:left="567"/>
        <w:jc w:val="left"/>
        <w:rPr>
          <w:rFonts w:cs="Arial"/>
          <w:sz w:val="24"/>
          <w:szCs w:val="24"/>
        </w:rPr>
      </w:pPr>
      <w:r w:rsidRPr="00CE4E6A">
        <w:rPr>
          <w:rFonts w:cs="Arial"/>
          <w:sz w:val="24"/>
          <w:szCs w:val="24"/>
          <w:lang w:val="sr-Cyrl-CS"/>
        </w:rPr>
        <w:t>Превозно средство</w:t>
      </w:r>
      <w:r w:rsidRPr="00CE4E6A">
        <w:rPr>
          <w:rFonts w:cs="Arial"/>
          <w:sz w:val="24"/>
          <w:szCs w:val="24"/>
        </w:rPr>
        <w:t xml:space="preserve"> </w:t>
      </w:r>
      <w:r w:rsidRPr="00CE4E6A">
        <w:rPr>
          <w:rFonts w:cs="Arial"/>
          <w:sz w:val="24"/>
          <w:szCs w:val="24"/>
        </w:rPr>
        <w:tab/>
      </w:r>
      <w:r w:rsidRPr="00CE4E6A">
        <w:rPr>
          <w:rFonts w:cs="Arial"/>
          <w:sz w:val="24"/>
          <w:szCs w:val="24"/>
          <w:lang w:val="sr-Cyrl-RS"/>
        </w:rPr>
        <w:tab/>
      </w:r>
      <w:r w:rsidRPr="00CE4E6A">
        <w:rPr>
          <w:rFonts w:cs="Arial"/>
          <w:sz w:val="24"/>
          <w:szCs w:val="24"/>
        </w:rPr>
        <w:t>_____________________</w:t>
      </w:r>
    </w:p>
    <w:p w:rsidR="005A51B0" w:rsidRPr="00CE4E6A" w:rsidRDefault="005A51B0" w:rsidP="005A51B0">
      <w:pPr>
        <w:ind w:left="567"/>
        <w:rPr>
          <w:rFonts w:cs="Arial"/>
          <w:sz w:val="24"/>
          <w:szCs w:val="24"/>
        </w:rPr>
      </w:pPr>
    </w:p>
    <w:p w:rsidR="005A51B0" w:rsidRPr="00CE4E6A" w:rsidRDefault="005A51B0" w:rsidP="002730CB">
      <w:pPr>
        <w:numPr>
          <w:ilvl w:val="0"/>
          <w:numId w:val="23"/>
        </w:numPr>
        <w:spacing w:before="0"/>
        <w:ind w:left="567"/>
        <w:jc w:val="left"/>
        <w:rPr>
          <w:rFonts w:cs="Arial"/>
          <w:sz w:val="24"/>
          <w:szCs w:val="24"/>
        </w:rPr>
      </w:pPr>
      <w:r w:rsidRPr="00CE4E6A">
        <w:rPr>
          <w:rFonts w:cs="Arial"/>
          <w:sz w:val="24"/>
          <w:szCs w:val="24"/>
          <w:lang w:val="sr-Cyrl-CS"/>
        </w:rPr>
        <w:t>Регистарски број</w:t>
      </w:r>
      <w:r w:rsidRPr="00CE4E6A">
        <w:rPr>
          <w:rFonts w:cs="Arial"/>
          <w:sz w:val="24"/>
          <w:szCs w:val="24"/>
        </w:rPr>
        <w:t xml:space="preserve">  </w:t>
      </w:r>
      <w:r w:rsidRPr="00CE4E6A">
        <w:rPr>
          <w:rFonts w:cs="Arial"/>
          <w:sz w:val="24"/>
          <w:szCs w:val="24"/>
        </w:rPr>
        <w:tab/>
        <w:t xml:space="preserve"> </w:t>
      </w:r>
      <w:r w:rsidRPr="00CE4E6A">
        <w:rPr>
          <w:rFonts w:cs="Arial"/>
          <w:sz w:val="24"/>
          <w:szCs w:val="24"/>
        </w:rPr>
        <w:tab/>
        <w:t>_____________________</w:t>
      </w:r>
    </w:p>
    <w:p w:rsidR="005A51B0" w:rsidRPr="00CE4E6A" w:rsidRDefault="005A51B0" w:rsidP="005A51B0">
      <w:pPr>
        <w:ind w:left="567"/>
        <w:rPr>
          <w:rFonts w:cs="Arial"/>
          <w:sz w:val="24"/>
          <w:szCs w:val="24"/>
        </w:rPr>
      </w:pPr>
    </w:p>
    <w:p w:rsidR="005A51B0" w:rsidRPr="00CE4E6A" w:rsidRDefault="00C66C3B" w:rsidP="002730CB">
      <w:pPr>
        <w:numPr>
          <w:ilvl w:val="0"/>
          <w:numId w:val="23"/>
        </w:numPr>
        <w:spacing w:before="0"/>
        <w:ind w:left="567"/>
        <w:jc w:val="left"/>
        <w:rPr>
          <w:rFonts w:cs="Arial"/>
          <w:sz w:val="24"/>
          <w:szCs w:val="24"/>
        </w:rPr>
      </w:pPr>
      <w:r>
        <w:rPr>
          <w:rFonts w:cs="Arial"/>
          <w:sz w:val="24"/>
          <w:szCs w:val="24"/>
          <w:lang w:val="sr-Cyrl-RS"/>
        </w:rPr>
        <w:t>Количина</w:t>
      </w:r>
      <w:r w:rsidR="005A51B0" w:rsidRPr="00CE4E6A">
        <w:rPr>
          <w:rFonts w:cs="Arial"/>
          <w:sz w:val="24"/>
          <w:szCs w:val="24"/>
        </w:rPr>
        <w:tab/>
        <w:t xml:space="preserve"> </w:t>
      </w:r>
      <w:r w:rsidR="005A51B0" w:rsidRPr="00CE4E6A">
        <w:rPr>
          <w:rFonts w:cs="Arial"/>
          <w:sz w:val="24"/>
          <w:szCs w:val="24"/>
          <w:lang w:val="sr-Cyrl-CS"/>
        </w:rPr>
        <w:tab/>
      </w:r>
      <w:r w:rsidR="005A51B0" w:rsidRPr="00CE4E6A">
        <w:rPr>
          <w:rFonts w:cs="Arial"/>
          <w:sz w:val="24"/>
          <w:szCs w:val="24"/>
        </w:rPr>
        <w:tab/>
        <w:t>_____________________</w:t>
      </w:r>
    </w:p>
    <w:p w:rsidR="005A51B0" w:rsidRPr="00CE4E6A" w:rsidRDefault="005A51B0" w:rsidP="005A51B0">
      <w:pPr>
        <w:ind w:left="567"/>
        <w:rPr>
          <w:rFonts w:cs="Arial"/>
          <w:sz w:val="24"/>
          <w:szCs w:val="24"/>
          <w:lang w:val="sr-Cyrl-CS"/>
        </w:rPr>
      </w:pPr>
    </w:p>
    <w:p w:rsidR="005A51B0" w:rsidRPr="00CE4E6A" w:rsidRDefault="005A51B0" w:rsidP="002730CB">
      <w:pPr>
        <w:numPr>
          <w:ilvl w:val="0"/>
          <w:numId w:val="23"/>
        </w:numPr>
        <w:spacing w:before="0"/>
        <w:ind w:left="567"/>
        <w:jc w:val="left"/>
        <w:rPr>
          <w:rFonts w:cs="Arial"/>
          <w:sz w:val="24"/>
          <w:szCs w:val="24"/>
        </w:rPr>
      </w:pPr>
      <w:r w:rsidRPr="00CE4E6A">
        <w:rPr>
          <w:rFonts w:cs="Arial"/>
          <w:sz w:val="24"/>
          <w:szCs w:val="24"/>
          <w:lang w:val="sr-Cyrl-CS"/>
        </w:rPr>
        <w:t>Датум приспећа</w:t>
      </w:r>
      <w:r w:rsidRPr="00CE4E6A">
        <w:rPr>
          <w:rFonts w:cs="Arial"/>
          <w:sz w:val="24"/>
          <w:szCs w:val="24"/>
        </w:rPr>
        <w:t xml:space="preserve">  </w:t>
      </w:r>
      <w:r w:rsidRPr="00CE4E6A">
        <w:rPr>
          <w:rFonts w:cs="Arial"/>
          <w:sz w:val="24"/>
          <w:szCs w:val="24"/>
        </w:rPr>
        <w:tab/>
      </w:r>
      <w:r w:rsidRPr="00CE4E6A">
        <w:rPr>
          <w:rFonts w:cs="Arial"/>
          <w:sz w:val="24"/>
          <w:szCs w:val="24"/>
          <w:lang w:val="sr-Cyrl-CS"/>
        </w:rPr>
        <w:tab/>
      </w:r>
      <w:r w:rsidRPr="00CE4E6A">
        <w:rPr>
          <w:rFonts w:cs="Arial"/>
          <w:sz w:val="24"/>
          <w:szCs w:val="24"/>
        </w:rPr>
        <w:t>______________________</w:t>
      </w:r>
    </w:p>
    <w:p w:rsidR="005A51B0" w:rsidRPr="00CE4E6A" w:rsidRDefault="005A51B0" w:rsidP="005A51B0">
      <w:pPr>
        <w:ind w:left="567"/>
        <w:rPr>
          <w:rFonts w:cs="Arial"/>
          <w:sz w:val="24"/>
          <w:szCs w:val="24"/>
        </w:rPr>
      </w:pPr>
    </w:p>
    <w:p w:rsidR="005A51B0" w:rsidRPr="00CE4E6A" w:rsidRDefault="005A51B0" w:rsidP="002730CB">
      <w:pPr>
        <w:numPr>
          <w:ilvl w:val="0"/>
          <w:numId w:val="23"/>
        </w:numPr>
        <w:spacing w:before="0"/>
        <w:ind w:left="567"/>
        <w:jc w:val="left"/>
        <w:rPr>
          <w:rFonts w:cs="Arial"/>
          <w:sz w:val="24"/>
          <w:szCs w:val="24"/>
        </w:rPr>
      </w:pPr>
      <w:r w:rsidRPr="00CE4E6A">
        <w:rPr>
          <w:rFonts w:cs="Arial"/>
          <w:sz w:val="24"/>
          <w:szCs w:val="24"/>
        </w:rPr>
        <w:t>M</w:t>
      </w:r>
      <w:r w:rsidRPr="00CE4E6A">
        <w:rPr>
          <w:rFonts w:cs="Arial"/>
          <w:sz w:val="24"/>
          <w:szCs w:val="24"/>
          <w:lang w:val="sr-Cyrl-CS"/>
        </w:rPr>
        <w:t>есто складиштења</w:t>
      </w:r>
      <w:r w:rsidRPr="00CE4E6A">
        <w:rPr>
          <w:rFonts w:cs="Arial"/>
          <w:sz w:val="24"/>
          <w:szCs w:val="24"/>
          <w:lang w:val="sr-Cyrl-CS"/>
        </w:rPr>
        <w:tab/>
      </w:r>
      <w:r w:rsidRPr="00CE4E6A">
        <w:rPr>
          <w:rFonts w:cs="Arial"/>
          <w:sz w:val="24"/>
          <w:szCs w:val="24"/>
        </w:rPr>
        <w:tab/>
        <w:t>_____________________</w:t>
      </w:r>
      <w:r w:rsidRPr="00CE4E6A">
        <w:rPr>
          <w:rFonts w:cs="Arial"/>
          <w:sz w:val="24"/>
          <w:szCs w:val="24"/>
          <w:lang w:val="sr-Cyrl-CS"/>
        </w:rPr>
        <w:t>_</w:t>
      </w:r>
    </w:p>
    <w:p w:rsidR="005A51B0" w:rsidRPr="00CE4E6A" w:rsidRDefault="005A51B0" w:rsidP="005A51B0">
      <w:pPr>
        <w:rPr>
          <w:rFonts w:cs="Arial"/>
          <w:sz w:val="24"/>
          <w:szCs w:val="24"/>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lang w:val="sr-Cyrl-CS"/>
        </w:rPr>
      </w:pPr>
    </w:p>
    <w:p w:rsidR="005A51B0" w:rsidRPr="00CE4E6A" w:rsidRDefault="005A51B0" w:rsidP="005A51B0">
      <w:pPr>
        <w:rPr>
          <w:rFonts w:cs="Arial"/>
          <w:sz w:val="24"/>
          <w:szCs w:val="24"/>
        </w:rPr>
      </w:pPr>
    </w:p>
    <w:p w:rsidR="006974D7" w:rsidRDefault="005A51B0" w:rsidP="006974D7">
      <w:pPr>
        <w:ind w:left="2880" w:firstLine="720"/>
        <w:jc w:val="right"/>
        <w:rPr>
          <w:rFonts w:cs="Arial"/>
          <w:sz w:val="24"/>
          <w:szCs w:val="24"/>
          <w:lang w:val="sr-Cyrl-CS"/>
        </w:rPr>
      </w:pPr>
      <w:r w:rsidRPr="00CE4E6A">
        <w:rPr>
          <w:rFonts w:cs="Arial"/>
          <w:sz w:val="24"/>
          <w:szCs w:val="24"/>
        </w:rPr>
        <w:t>______________________________</w:t>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rPr>
        <w:tab/>
      </w:r>
      <w:r w:rsidRPr="00CE4E6A">
        <w:rPr>
          <w:rFonts w:cs="Arial"/>
          <w:sz w:val="24"/>
          <w:szCs w:val="24"/>
          <w:lang w:val="sr-Cyrl-CS"/>
        </w:rPr>
        <w:t xml:space="preserve">                  </w:t>
      </w:r>
    </w:p>
    <w:p w:rsidR="006974D7" w:rsidRPr="00CE4E6A" w:rsidRDefault="006974D7" w:rsidP="006974D7">
      <w:pPr>
        <w:ind w:left="4320"/>
        <w:rPr>
          <w:rFonts w:cs="Arial"/>
          <w:sz w:val="24"/>
          <w:szCs w:val="24"/>
          <w:lang w:val="sr-Cyrl-CS"/>
        </w:rPr>
      </w:pPr>
      <w:r w:rsidRPr="00CE4E6A">
        <w:rPr>
          <w:rFonts w:cs="Arial"/>
          <w:sz w:val="24"/>
          <w:szCs w:val="24"/>
          <w:lang w:val="sr-Cyrl-CS"/>
        </w:rPr>
        <w:t>Потпис Продавца</w:t>
      </w: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6974D7" w:rsidRDefault="006974D7" w:rsidP="005A51B0">
      <w:pPr>
        <w:ind w:left="4320"/>
        <w:rPr>
          <w:rFonts w:cs="Arial"/>
          <w:sz w:val="24"/>
          <w:szCs w:val="24"/>
          <w:lang w:val="sr-Cyrl-CS"/>
        </w:rPr>
      </w:pPr>
    </w:p>
    <w:p w:rsidR="001D5FAF" w:rsidRDefault="001D5FAF" w:rsidP="001D5FAF">
      <w:pPr>
        <w:pStyle w:val="KDPodnaslov1"/>
        <w:spacing w:before="0"/>
        <w:rPr>
          <w:rFonts w:eastAsia="Arial Unicode MS" w:cs="Arial"/>
        </w:rPr>
      </w:pPr>
    </w:p>
    <w:p w:rsidR="00C66C3B" w:rsidRDefault="00C66C3B" w:rsidP="00C66C3B">
      <w:pPr>
        <w:rPr>
          <w:b/>
          <w:sz w:val="24"/>
          <w:szCs w:val="24"/>
          <w:lang w:val="sr-Cyrl-RS" w:eastAsia="ar-SA"/>
        </w:rPr>
      </w:pPr>
    </w:p>
    <w:p w:rsidR="00C66C3B" w:rsidRPr="00FF2807" w:rsidRDefault="00C66C3B" w:rsidP="00FF2807">
      <w:pPr>
        <w:jc w:val="right"/>
        <w:rPr>
          <w:b/>
          <w:sz w:val="24"/>
          <w:szCs w:val="24"/>
          <w:lang w:val="sr-Cyrl-RS" w:eastAsia="ar-SA"/>
        </w:rPr>
      </w:pPr>
      <w:r w:rsidRPr="00C66C3B">
        <w:rPr>
          <w:b/>
          <w:sz w:val="24"/>
          <w:szCs w:val="24"/>
          <w:lang w:val="sr-Cyrl-RS" w:eastAsia="ar-SA"/>
        </w:rPr>
        <w:lastRenderedPageBreak/>
        <w:t>ОБРАЗАЦ 8.</w:t>
      </w:r>
    </w:p>
    <w:p w:rsidR="00C66C3B" w:rsidRPr="00C66C3B" w:rsidRDefault="00C66C3B" w:rsidP="00C66C3B">
      <w:pPr>
        <w:rPr>
          <w:sz w:val="24"/>
          <w:szCs w:val="24"/>
          <w:lang w:eastAsia="ar-SA"/>
        </w:rPr>
      </w:pPr>
      <w:r w:rsidRPr="00C66C3B">
        <w:rPr>
          <w:sz w:val="24"/>
          <w:szCs w:val="24"/>
          <w:lang w:eastAsia="ar-SA"/>
        </w:rPr>
        <w:t xml:space="preserve">ЗАПИСНИК О </w:t>
      </w:r>
      <w:r w:rsidRPr="00C66C3B">
        <w:rPr>
          <w:sz w:val="24"/>
          <w:szCs w:val="24"/>
          <w:lang w:val="sr-Cyrl-RS" w:eastAsia="ar-SA"/>
        </w:rPr>
        <w:t xml:space="preserve">КВАНТИТАТИВНОМ И КВАЛИТАТИВНОМ ПРИЈЕМУ </w:t>
      </w:r>
      <w:r w:rsidRPr="00C66C3B">
        <w:rPr>
          <w:sz w:val="24"/>
          <w:szCs w:val="24"/>
          <w:lang w:eastAsia="ar-SA"/>
        </w:rPr>
        <w:t xml:space="preserve"> ДОБАРА</w:t>
      </w:r>
    </w:p>
    <w:p w:rsidR="00C66C3B" w:rsidRPr="00C66C3B" w:rsidRDefault="00C66C3B" w:rsidP="00C66C3B">
      <w:pPr>
        <w:rPr>
          <w:sz w:val="24"/>
          <w:szCs w:val="24"/>
          <w:lang w:eastAsia="ar-SA"/>
        </w:rPr>
      </w:pPr>
      <w:r w:rsidRPr="00C66C3B">
        <w:rPr>
          <w:sz w:val="24"/>
          <w:szCs w:val="24"/>
          <w:lang w:eastAsia="ar-SA"/>
        </w:rPr>
        <w:tab/>
      </w:r>
      <w:r w:rsidRPr="00C66C3B">
        <w:rPr>
          <w:sz w:val="24"/>
          <w:szCs w:val="24"/>
          <w:lang w:eastAsia="ar-SA"/>
        </w:rPr>
        <w:tab/>
      </w:r>
    </w:p>
    <w:p w:rsidR="00C66C3B" w:rsidRPr="00C66C3B" w:rsidRDefault="00C66C3B" w:rsidP="00C66C3B">
      <w:pPr>
        <w:rPr>
          <w:sz w:val="24"/>
          <w:szCs w:val="24"/>
          <w:lang w:eastAsia="ar-SA"/>
        </w:rPr>
      </w:pPr>
      <w:r w:rsidRPr="00C66C3B">
        <w:rPr>
          <w:sz w:val="24"/>
          <w:szCs w:val="24"/>
          <w:lang w:eastAsia="ar-SA"/>
        </w:rPr>
        <w:t>Датум ___________</w:t>
      </w:r>
    </w:p>
    <w:p w:rsidR="00C66C3B" w:rsidRPr="00C66C3B" w:rsidRDefault="00FF2807" w:rsidP="00C66C3B">
      <w:pPr>
        <w:rPr>
          <w:sz w:val="24"/>
          <w:szCs w:val="24"/>
          <w:lang w:eastAsia="ar-SA"/>
        </w:rPr>
      </w:pPr>
      <w:r>
        <w:rPr>
          <w:sz w:val="24"/>
          <w:szCs w:val="24"/>
          <w:lang w:eastAsia="ar-SA"/>
        </w:rPr>
        <w:t xml:space="preserve">     </w:t>
      </w:r>
      <w:r w:rsidR="00C66C3B" w:rsidRPr="00C66C3B">
        <w:rPr>
          <w:sz w:val="24"/>
          <w:szCs w:val="24"/>
          <w:lang w:eastAsia="ar-SA"/>
        </w:rPr>
        <w:t>ПРОДАВАЦ:</w:t>
      </w:r>
      <w:r w:rsidR="00C66C3B" w:rsidRPr="00C66C3B">
        <w:rPr>
          <w:sz w:val="24"/>
          <w:szCs w:val="24"/>
          <w:lang w:eastAsia="ar-SA"/>
        </w:rPr>
        <w:tab/>
      </w:r>
      <w:r w:rsidR="00C66C3B" w:rsidRPr="00C66C3B">
        <w:rPr>
          <w:sz w:val="24"/>
          <w:szCs w:val="24"/>
          <w:lang w:eastAsia="ar-SA"/>
        </w:rPr>
        <w:tab/>
      </w:r>
      <w:r w:rsidR="00C66C3B" w:rsidRPr="00C66C3B">
        <w:rPr>
          <w:sz w:val="24"/>
          <w:szCs w:val="24"/>
          <w:lang w:eastAsia="ar-SA"/>
        </w:rPr>
        <w:tab/>
      </w:r>
      <w:r w:rsidR="00C66C3B" w:rsidRPr="00C66C3B">
        <w:rPr>
          <w:sz w:val="24"/>
          <w:szCs w:val="24"/>
          <w:lang w:eastAsia="ar-SA"/>
        </w:rPr>
        <w:tab/>
        <w:t xml:space="preserve">                             КУПАЦ:</w:t>
      </w:r>
    </w:p>
    <w:p w:rsidR="00C66C3B" w:rsidRPr="00C66C3B" w:rsidRDefault="00C66C3B" w:rsidP="00C66C3B">
      <w:pPr>
        <w:rPr>
          <w:sz w:val="24"/>
          <w:szCs w:val="24"/>
          <w:lang w:val="sr-Cyrl-RS" w:eastAsia="ar-SA"/>
        </w:rPr>
      </w:pPr>
      <w:r w:rsidRPr="00C66C3B">
        <w:rPr>
          <w:sz w:val="24"/>
          <w:szCs w:val="24"/>
          <w:lang w:eastAsia="ar-SA"/>
        </w:rPr>
        <w:t xml:space="preserve"> ___________________________                         _____________</w:t>
      </w:r>
      <w:r w:rsidRPr="00C66C3B">
        <w:rPr>
          <w:sz w:val="24"/>
          <w:szCs w:val="24"/>
          <w:lang w:val="sr-Cyrl-RS" w:eastAsia="ar-SA"/>
        </w:rPr>
        <w:t>_______</w:t>
      </w:r>
    </w:p>
    <w:p w:rsidR="00C66C3B" w:rsidRPr="00C66C3B" w:rsidRDefault="00C66C3B" w:rsidP="00C66C3B">
      <w:pPr>
        <w:rPr>
          <w:sz w:val="24"/>
          <w:szCs w:val="24"/>
          <w:lang w:eastAsia="ar-SA"/>
        </w:rPr>
      </w:pPr>
      <w:r w:rsidRPr="00C66C3B">
        <w:rPr>
          <w:sz w:val="24"/>
          <w:szCs w:val="24"/>
          <w:lang w:eastAsia="ar-SA"/>
        </w:rPr>
        <w:t xml:space="preserve">    (Назив правног  лица)    </w:t>
      </w:r>
      <w:r w:rsidRPr="00C66C3B">
        <w:rPr>
          <w:sz w:val="24"/>
          <w:szCs w:val="24"/>
          <w:lang w:eastAsia="ar-SA"/>
        </w:rPr>
        <w:tab/>
        <w:t xml:space="preserve">               (Назив организационог дела ЈП ЕПС)</w:t>
      </w:r>
    </w:p>
    <w:p w:rsidR="00C66C3B" w:rsidRPr="00C66C3B" w:rsidRDefault="00C66C3B" w:rsidP="00C66C3B">
      <w:pPr>
        <w:rPr>
          <w:sz w:val="24"/>
          <w:szCs w:val="24"/>
          <w:lang w:val="sr-Cyrl-RS" w:eastAsia="ar-SA"/>
        </w:rPr>
      </w:pPr>
      <w:r w:rsidRPr="00C66C3B">
        <w:rPr>
          <w:sz w:val="24"/>
          <w:szCs w:val="24"/>
          <w:lang w:eastAsia="ar-SA"/>
        </w:rPr>
        <w:t>__________________________                          ______</w:t>
      </w:r>
      <w:r w:rsidRPr="00C66C3B">
        <w:rPr>
          <w:sz w:val="24"/>
          <w:szCs w:val="24"/>
          <w:lang w:val="sr-Cyrl-RS" w:eastAsia="ar-SA"/>
        </w:rPr>
        <w:t>________________</w:t>
      </w:r>
    </w:p>
    <w:p w:rsidR="00C66C3B" w:rsidRPr="00C66C3B" w:rsidRDefault="00C66C3B" w:rsidP="00C66C3B">
      <w:pPr>
        <w:rPr>
          <w:sz w:val="24"/>
          <w:szCs w:val="24"/>
          <w:lang w:eastAsia="ar-SA"/>
        </w:rPr>
      </w:pPr>
      <w:r w:rsidRPr="00C66C3B">
        <w:rPr>
          <w:sz w:val="24"/>
          <w:szCs w:val="24"/>
          <w:lang w:eastAsia="ar-SA"/>
        </w:rPr>
        <w:t xml:space="preserve">   (Адреса правног  лица) </w:t>
      </w:r>
      <w:r w:rsidRPr="00C66C3B">
        <w:rPr>
          <w:sz w:val="24"/>
          <w:szCs w:val="24"/>
          <w:lang w:eastAsia="ar-SA"/>
        </w:rPr>
        <w:tab/>
      </w:r>
      <w:r w:rsidRPr="00C66C3B">
        <w:rPr>
          <w:sz w:val="24"/>
          <w:szCs w:val="24"/>
          <w:lang w:eastAsia="ar-SA"/>
        </w:rPr>
        <w:tab/>
        <w:t xml:space="preserve">              (Адреса организационог дела ЈП ЕПС)</w:t>
      </w:r>
    </w:p>
    <w:p w:rsidR="00C66C3B" w:rsidRPr="00C66C3B" w:rsidRDefault="00C66C3B" w:rsidP="00C66C3B">
      <w:pPr>
        <w:rPr>
          <w:sz w:val="24"/>
          <w:szCs w:val="24"/>
          <w:lang w:eastAsia="ar-SA"/>
        </w:rPr>
      </w:pPr>
    </w:p>
    <w:p w:rsidR="00C66C3B" w:rsidRPr="00C66C3B" w:rsidRDefault="00C66C3B" w:rsidP="00C66C3B">
      <w:pPr>
        <w:rPr>
          <w:sz w:val="24"/>
          <w:szCs w:val="24"/>
          <w:lang w:eastAsia="ar-SA"/>
        </w:rPr>
      </w:pPr>
      <w:r w:rsidRPr="00C66C3B">
        <w:rPr>
          <w:sz w:val="24"/>
          <w:szCs w:val="24"/>
          <w:lang w:eastAsia="ar-SA"/>
        </w:rPr>
        <w:t>Број Уговора/Датум:      __________________________________________</w:t>
      </w:r>
    </w:p>
    <w:p w:rsidR="00C66C3B" w:rsidRPr="00C66C3B" w:rsidRDefault="00C66C3B" w:rsidP="00C66C3B">
      <w:pPr>
        <w:rPr>
          <w:sz w:val="24"/>
          <w:szCs w:val="24"/>
          <w:lang w:eastAsia="ar-SA"/>
        </w:rPr>
      </w:pPr>
    </w:p>
    <w:p w:rsidR="00C66C3B" w:rsidRPr="00C66C3B" w:rsidRDefault="00C66C3B" w:rsidP="00C66C3B">
      <w:pPr>
        <w:rPr>
          <w:sz w:val="24"/>
          <w:szCs w:val="24"/>
          <w:lang w:eastAsia="ar-SA"/>
        </w:rPr>
      </w:pPr>
      <w:r w:rsidRPr="00C66C3B">
        <w:rPr>
          <w:sz w:val="24"/>
          <w:szCs w:val="24"/>
          <w:lang w:eastAsia="ar-SA"/>
        </w:rPr>
        <w:t>А) ДЕТАЉНА СПЕЦИФИКАЦИЈА ДОБАРА:</w:t>
      </w:r>
    </w:p>
    <w:p w:rsidR="00C66C3B" w:rsidRPr="00C66C3B" w:rsidRDefault="00C66C3B" w:rsidP="00C66C3B">
      <w:pPr>
        <w:rPr>
          <w:sz w:val="24"/>
          <w:szCs w:val="24"/>
          <w:lang w:eastAsia="ar-SA"/>
        </w:rPr>
      </w:pPr>
    </w:p>
    <w:tbl>
      <w:tblPr>
        <w:tblStyle w:val="TableGrid"/>
        <w:tblW w:w="0" w:type="auto"/>
        <w:tblInd w:w="426" w:type="dxa"/>
        <w:tblLook w:val="04A0" w:firstRow="1" w:lastRow="0" w:firstColumn="1" w:lastColumn="0" w:noHBand="0" w:noVBand="1"/>
      </w:tblPr>
      <w:tblGrid>
        <w:gridCol w:w="919"/>
        <w:gridCol w:w="5310"/>
        <w:gridCol w:w="961"/>
        <w:gridCol w:w="1289"/>
      </w:tblGrid>
      <w:tr w:rsidR="00C66C3B" w:rsidRPr="00C66C3B" w:rsidTr="00F22AA5">
        <w:tc>
          <w:tcPr>
            <w:tcW w:w="919" w:type="dxa"/>
          </w:tcPr>
          <w:p w:rsidR="00C66C3B" w:rsidRPr="00C66C3B" w:rsidRDefault="00C66C3B" w:rsidP="00C66C3B">
            <w:pPr>
              <w:rPr>
                <w:sz w:val="24"/>
                <w:szCs w:val="24"/>
                <w:lang w:val="ru-RU" w:eastAsia="ar-SA"/>
              </w:rPr>
            </w:pPr>
            <w:r w:rsidRPr="00C66C3B">
              <w:rPr>
                <w:sz w:val="24"/>
                <w:szCs w:val="24"/>
                <w:lang w:val="ru-RU" w:eastAsia="ar-SA"/>
              </w:rPr>
              <w:t>Редни број</w:t>
            </w:r>
          </w:p>
        </w:tc>
        <w:tc>
          <w:tcPr>
            <w:tcW w:w="5310" w:type="dxa"/>
          </w:tcPr>
          <w:p w:rsidR="00C66C3B" w:rsidRPr="00C66C3B" w:rsidRDefault="00C66C3B" w:rsidP="00C66C3B">
            <w:pPr>
              <w:rPr>
                <w:sz w:val="24"/>
                <w:szCs w:val="24"/>
                <w:lang w:val="ru-RU" w:eastAsia="ar-SA"/>
              </w:rPr>
            </w:pPr>
            <w:r w:rsidRPr="00C66C3B">
              <w:rPr>
                <w:sz w:val="24"/>
                <w:szCs w:val="24"/>
                <w:lang w:val="ru-RU" w:eastAsia="ar-SA"/>
              </w:rPr>
              <w:t>Назив</w:t>
            </w:r>
          </w:p>
        </w:tc>
        <w:tc>
          <w:tcPr>
            <w:tcW w:w="961" w:type="dxa"/>
          </w:tcPr>
          <w:p w:rsidR="00C66C3B" w:rsidRPr="00C66C3B" w:rsidRDefault="00C66C3B" w:rsidP="00C66C3B">
            <w:pPr>
              <w:rPr>
                <w:sz w:val="24"/>
                <w:szCs w:val="24"/>
                <w:lang w:val="ru-RU" w:eastAsia="ar-SA"/>
              </w:rPr>
            </w:pPr>
            <w:r w:rsidRPr="00C66C3B">
              <w:rPr>
                <w:sz w:val="24"/>
                <w:szCs w:val="24"/>
                <w:lang w:val="ru-RU" w:eastAsia="ar-SA"/>
              </w:rPr>
              <w:t>Јед. Мере</w:t>
            </w:r>
          </w:p>
        </w:tc>
        <w:tc>
          <w:tcPr>
            <w:tcW w:w="1289" w:type="dxa"/>
          </w:tcPr>
          <w:p w:rsidR="00C66C3B" w:rsidRPr="00C66C3B" w:rsidRDefault="00C66C3B" w:rsidP="00C66C3B">
            <w:pPr>
              <w:rPr>
                <w:sz w:val="24"/>
                <w:szCs w:val="24"/>
                <w:lang w:val="ru-RU" w:eastAsia="ar-SA"/>
              </w:rPr>
            </w:pPr>
            <w:r w:rsidRPr="00C66C3B">
              <w:rPr>
                <w:sz w:val="24"/>
                <w:szCs w:val="24"/>
                <w:lang w:val="ru-RU" w:eastAsia="ar-SA"/>
              </w:rPr>
              <w:t>Количина</w:t>
            </w:r>
          </w:p>
        </w:tc>
      </w:tr>
      <w:tr w:rsidR="00C66C3B" w:rsidRPr="00C66C3B" w:rsidTr="00F22AA5">
        <w:tc>
          <w:tcPr>
            <w:tcW w:w="919" w:type="dxa"/>
          </w:tcPr>
          <w:p w:rsidR="00C66C3B" w:rsidRPr="00C66C3B" w:rsidRDefault="00C66C3B" w:rsidP="00C66C3B">
            <w:pPr>
              <w:rPr>
                <w:sz w:val="24"/>
                <w:szCs w:val="24"/>
                <w:lang w:val="ru-RU" w:eastAsia="ar-SA"/>
              </w:rPr>
            </w:pPr>
            <w:r w:rsidRPr="00C66C3B">
              <w:rPr>
                <w:sz w:val="24"/>
                <w:szCs w:val="24"/>
                <w:lang w:val="ru-RU" w:eastAsia="ar-SA"/>
              </w:rPr>
              <w:t>1.</w:t>
            </w:r>
          </w:p>
        </w:tc>
        <w:tc>
          <w:tcPr>
            <w:tcW w:w="5310" w:type="dxa"/>
          </w:tcPr>
          <w:p w:rsidR="00C66C3B" w:rsidRPr="00C66C3B" w:rsidRDefault="00C66C3B" w:rsidP="00C66C3B">
            <w:pPr>
              <w:rPr>
                <w:sz w:val="24"/>
                <w:szCs w:val="24"/>
                <w:lang w:val="ru-RU" w:eastAsia="ar-SA"/>
              </w:rPr>
            </w:pPr>
          </w:p>
        </w:tc>
        <w:tc>
          <w:tcPr>
            <w:tcW w:w="961" w:type="dxa"/>
          </w:tcPr>
          <w:p w:rsidR="00C66C3B" w:rsidRPr="00C66C3B" w:rsidRDefault="00C66C3B" w:rsidP="00C66C3B">
            <w:pPr>
              <w:rPr>
                <w:sz w:val="24"/>
                <w:szCs w:val="24"/>
                <w:lang w:val="ru-RU" w:eastAsia="ar-SA"/>
              </w:rPr>
            </w:pPr>
          </w:p>
        </w:tc>
        <w:tc>
          <w:tcPr>
            <w:tcW w:w="1289" w:type="dxa"/>
          </w:tcPr>
          <w:p w:rsidR="00C66C3B" w:rsidRPr="00C66C3B" w:rsidRDefault="00C66C3B" w:rsidP="00C66C3B">
            <w:pPr>
              <w:rPr>
                <w:sz w:val="24"/>
                <w:szCs w:val="24"/>
                <w:lang w:val="ru-RU" w:eastAsia="ar-SA"/>
              </w:rPr>
            </w:pPr>
          </w:p>
        </w:tc>
      </w:tr>
      <w:tr w:rsidR="00C66C3B" w:rsidRPr="00C66C3B" w:rsidTr="00F22AA5">
        <w:tc>
          <w:tcPr>
            <w:tcW w:w="919" w:type="dxa"/>
          </w:tcPr>
          <w:p w:rsidR="00C66C3B" w:rsidRPr="00C66C3B" w:rsidRDefault="00C66C3B" w:rsidP="00C66C3B">
            <w:pPr>
              <w:rPr>
                <w:sz w:val="24"/>
                <w:szCs w:val="24"/>
                <w:lang w:val="ru-RU" w:eastAsia="ar-SA"/>
              </w:rPr>
            </w:pPr>
            <w:r w:rsidRPr="00C66C3B">
              <w:rPr>
                <w:sz w:val="24"/>
                <w:szCs w:val="24"/>
                <w:lang w:val="ru-RU" w:eastAsia="ar-SA"/>
              </w:rPr>
              <w:t>2.</w:t>
            </w:r>
          </w:p>
        </w:tc>
        <w:tc>
          <w:tcPr>
            <w:tcW w:w="5310" w:type="dxa"/>
          </w:tcPr>
          <w:p w:rsidR="00C66C3B" w:rsidRPr="00C66C3B" w:rsidRDefault="00C66C3B" w:rsidP="00C66C3B">
            <w:pPr>
              <w:rPr>
                <w:sz w:val="24"/>
                <w:szCs w:val="24"/>
                <w:lang w:val="ru-RU" w:eastAsia="ar-SA"/>
              </w:rPr>
            </w:pPr>
          </w:p>
        </w:tc>
        <w:tc>
          <w:tcPr>
            <w:tcW w:w="961" w:type="dxa"/>
          </w:tcPr>
          <w:p w:rsidR="00C66C3B" w:rsidRPr="00C66C3B" w:rsidRDefault="00C66C3B" w:rsidP="00C66C3B">
            <w:pPr>
              <w:rPr>
                <w:sz w:val="24"/>
                <w:szCs w:val="24"/>
                <w:lang w:val="ru-RU" w:eastAsia="ar-SA"/>
              </w:rPr>
            </w:pPr>
          </w:p>
        </w:tc>
        <w:tc>
          <w:tcPr>
            <w:tcW w:w="1289" w:type="dxa"/>
          </w:tcPr>
          <w:p w:rsidR="00C66C3B" w:rsidRPr="00C66C3B" w:rsidRDefault="00C66C3B" w:rsidP="00C66C3B">
            <w:pPr>
              <w:rPr>
                <w:sz w:val="24"/>
                <w:szCs w:val="24"/>
                <w:lang w:val="ru-RU" w:eastAsia="ar-SA"/>
              </w:rPr>
            </w:pPr>
          </w:p>
        </w:tc>
      </w:tr>
      <w:tr w:rsidR="00C66C3B" w:rsidRPr="00C66C3B" w:rsidTr="00F22AA5">
        <w:tc>
          <w:tcPr>
            <w:tcW w:w="919" w:type="dxa"/>
          </w:tcPr>
          <w:p w:rsidR="00C66C3B" w:rsidRPr="00C66C3B" w:rsidRDefault="00C66C3B" w:rsidP="00C66C3B">
            <w:pPr>
              <w:rPr>
                <w:sz w:val="24"/>
                <w:szCs w:val="24"/>
                <w:lang w:val="ru-RU" w:eastAsia="ar-SA"/>
              </w:rPr>
            </w:pPr>
            <w:r w:rsidRPr="00C66C3B">
              <w:rPr>
                <w:sz w:val="24"/>
                <w:szCs w:val="24"/>
                <w:lang w:val="ru-RU" w:eastAsia="ar-SA"/>
              </w:rPr>
              <w:t>3.</w:t>
            </w:r>
          </w:p>
        </w:tc>
        <w:tc>
          <w:tcPr>
            <w:tcW w:w="5310" w:type="dxa"/>
          </w:tcPr>
          <w:p w:rsidR="00C66C3B" w:rsidRPr="00C66C3B" w:rsidRDefault="00C66C3B" w:rsidP="00C66C3B">
            <w:pPr>
              <w:rPr>
                <w:sz w:val="24"/>
                <w:szCs w:val="24"/>
                <w:lang w:val="ru-RU" w:eastAsia="ar-SA"/>
              </w:rPr>
            </w:pPr>
          </w:p>
        </w:tc>
        <w:tc>
          <w:tcPr>
            <w:tcW w:w="961" w:type="dxa"/>
          </w:tcPr>
          <w:p w:rsidR="00C66C3B" w:rsidRPr="00C66C3B" w:rsidRDefault="00C66C3B" w:rsidP="00C66C3B">
            <w:pPr>
              <w:rPr>
                <w:sz w:val="24"/>
                <w:szCs w:val="24"/>
                <w:lang w:val="ru-RU" w:eastAsia="ar-SA"/>
              </w:rPr>
            </w:pPr>
          </w:p>
        </w:tc>
        <w:tc>
          <w:tcPr>
            <w:tcW w:w="1289" w:type="dxa"/>
          </w:tcPr>
          <w:p w:rsidR="00C66C3B" w:rsidRPr="00C66C3B" w:rsidRDefault="00C66C3B" w:rsidP="00C66C3B">
            <w:pPr>
              <w:rPr>
                <w:sz w:val="24"/>
                <w:szCs w:val="24"/>
                <w:lang w:val="ru-RU" w:eastAsia="ar-SA"/>
              </w:rPr>
            </w:pPr>
          </w:p>
        </w:tc>
      </w:tr>
      <w:tr w:rsidR="00C66C3B" w:rsidRPr="00C66C3B" w:rsidTr="00F22AA5">
        <w:tc>
          <w:tcPr>
            <w:tcW w:w="919" w:type="dxa"/>
          </w:tcPr>
          <w:p w:rsidR="00C66C3B" w:rsidRPr="00C66C3B" w:rsidRDefault="00C66C3B" w:rsidP="00C66C3B">
            <w:pPr>
              <w:rPr>
                <w:sz w:val="24"/>
                <w:szCs w:val="24"/>
                <w:lang w:val="ru-RU" w:eastAsia="ar-SA"/>
              </w:rPr>
            </w:pPr>
            <w:r w:rsidRPr="00C66C3B">
              <w:rPr>
                <w:sz w:val="24"/>
                <w:szCs w:val="24"/>
                <w:lang w:val="ru-RU" w:eastAsia="ar-SA"/>
              </w:rPr>
              <w:t>4.</w:t>
            </w:r>
          </w:p>
        </w:tc>
        <w:tc>
          <w:tcPr>
            <w:tcW w:w="5310" w:type="dxa"/>
          </w:tcPr>
          <w:p w:rsidR="00C66C3B" w:rsidRPr="00C66C3B" w:rsidRDefault="00C66C3B" w:rsidP="00C66C3B">
            <w:pPr>
              <w:rPr>
                <w:sz w:val="24"/>
                <w:szCs w:val="24"/>
                <w:lang w:val="ru-RU" w:eastAsia="ar-SA"/>
              </w:rPr>
            </w:pPr>
          </w:p>
        </w:tc>
        <w:tc>
          <w:tcPr>
            <w:tcW w:w="961" w:type="dxa"/>
          </w:tcPr>
          <w:p w:rsidR="00C66C3B" w:rsidRPr="00C66C3B" w:rsidRDefault="00C66C3B" w:rsidP="00C66C3B">
            <w:pPr>
              <w:rPr>
                <w:sz w:val="24"/>
                <w:szCs w:val="24"/>
                <w:lang w:val="ru-RU" w:eastAsia="ar-SA"/>
              </w:rPr>
            </w:pPr>
          </w:p>
        </w:tc>
        <w:tc>
          <w:tcPr>
            <w:tcW w:w="1289" w:type="dxa"/>
          </w:tcPr>
          <w:p w:rsidR="00C66C3B" w:rsidRPr="00C66C3B" w:rsidRDefault="00C66C3B" w:rsidP="00C66C3B">
            <w:pPr>
              <w:rPr>
                <w:sz w:val="24"/>
                <w:szCs w:val="24"/>
                <w:lang w:val="ru-RU" w:eastAsia="ar-SA"/>
              </w:rPr>
            </w:pPr>
          </w:p>
        </w:tc>
      </w:tr>
    </w:tbl>
    <w:p w:rsidR="00C66C3B" w:rsidRPr="00C66C3B" w:rsidRDefault="00C66C3B" w:rsidP="00C66C3B">
      <w:pPr>
        <w:rPr>
          <w:sz w:val="24"/>
          <w:szCs w:val="24"/>
          <w:lang w:eastAsia="ar-SA"/>
        </w:rPr>
      </w:pPr>
    </w:p>
    <w:p w:rsidR="00C66C3B" w:rsidRPr="00C66C3B" w:rsidRDefault="00C66C3B" w:rsidP="00C66C3B">
      <w:pPr>
        <w:rPr>
          <w:sz w:val="24"/>
          <w:szCs w:val="24"/>
          <w:lang w:eastAsia="ar-SA"/>
        </w:rPr>
      </w:pPr>
      <w:r w:rsidRPr="00C66C3B">
        <w:rPr>
          <w:sz w:val="24"/>
          <w:szCs w:val="24"/>
          <w:lang w:eastAsia="ar-SA"/>
        </w:rPr>
        <w:t>Укупна вредност и</w:t>
      </w:r>
      <w:r w:rsidRPr="00C66C3B">
        <w:rPr>
          <w:sz w:val="24"/>
          <w:szCs w:val="24"/>
          <w:lang w:val="sr-Cyrl-RS" w:eastAsia="ar-SA"/>
        </w:rPr>
        <w:t>испоручених Добара по с</w:t>
      </w:r>
      <w:r w:rsidRPr="00C66C3B">
        <w:rPr>
          <w:sz w:val="24"/>
          <w:szCs w:val="24"/>
          <w:lang w:eastAsia="ar-SA"/>
        </w:rPr>
        <w:t>пецификацији (без ПДВ):          _____________________________</w:t>
      </w:r>
    </w:p>
    <w:p w:rsidR="00C66C3B" w:rsidRPr="00C66C3B" w:rsidRDefault="00C66C3B" w:rsidP="00C66C3B">
      <w:pPr>
        <w:rPr>
          <w:sz w:val="24"/>
          <w:szCs w:val="24"/>
          <w:lang w:eastAsia="ar-SA"/>
        </w:rPr>
      </w:pPr>
      <w:r w:rsidRPr="00C66C3B">
        <w:rPr>
          <w:sz w:val="24"/>
          <w:szCs w:val="24"/>
          <w:lang w:eastAsia="ar-SA"/>
        </w:rPr>
        <w:t>Предмет уговора одговара траженим техничким карактеристикама:</w:t>
      </w:r>
      <w:r w:rsidRPr="00C66C3B">
        <w:rPr>
          <w:sz w:val="24"/>
          <w:szCs w:val="24"/>
          <w:lang w:eastAsia="ar-SA"/>
        </w:rPr>
        <w:tab/>
      </w:r>
    </w:p>
    <w:p w:rsidR="00C66C3B" w:rsidRPr="00C66C3B" w:rsidRDefault="00C66C3B" w:rsidP="00C66C3B">
      <w:pPr>
        <w:rPr>
          <w:sz w:val="24"/>
          <w:szCs w:val="24"/>
          <w:lang w:eastAsia="ar-SA"/>
        </w:rPr>
      </w:pPr>
      <w:r w:rsidRPr="00C66C3B">
        <w:rPr>
          <w:sz w:val="24"/>
          <w:szCs w:val="24"/>
          <w:lang w:eastAsia="ar-SA"/>
        </w:rPr>
        <w:t>□ ДА</w:t>
      </w:r>
    </w:p>
    <w:p w:rsidR="00C66C3B" w:rsidRPr="00C66C3B" w:rsidRDefault="00C66C3B" w:rsidP="00C66C3B">
      <w:pPr>
        <w:rPr>
          <w:sz w:val="24"/>
          <w:szCs w:val="24"/>
          <w:lang w:eastAsia="ar-SA"/>
        </w:rPr>
      </w:pPr>
      <w:r w:rsidRPr="00C66C3B">
        <w:rPr>
          <w:sz w:val="24"/>
          <w:szCs w:val="24"/>
          <w:lang w:eastAsia="ar-SA"/>
        </w:rPr>
        <w:t>□ НЕ</w:t>
      </w:r>
    </w:p>
    <w:p w:rsidR="00C66C3B" w:rsidRPr="00C66C3B" w:rsidRDefault="00C66C3B" w:rsidP="00C66C3B">
      <w:pPr>
        <w:rPr>
          <w:sz w:val="24"/>
          <w:szCs w:val="24"/>
          <w:lang w:eastAsia="ar-SA"/>
        </w:rPr>
      </w:pPr>
    </w:p>
    <w:p w:rsidR="00C66C3B" w:rsidRPr="00C66C3B" w:rsidRDefault="00C66C3B" w:rsidP="00C66C3B">
      <w:pPr>
        <w:rPr>
          <w:sz w:val="24"/>
          <w:szCs w:val="24"/>
          <w:lang w:eastAsia="ar-SA"/>
        </w:rPr>
      </w:pPr>
      <w:r w:rsidRPr="00C66C3B">
        <w:rPr>
          <w:sz w:val="24"/>
          <w:szCs w:val="24"/>
          <w:lang w:eastAsia="ar-SA"/>
        </w:rPr>
        <w:t>Друге напомене: (достављени докази о квалитету</w:t>
      </w:r>
      <w:r w:rsidRPr="00C66C3B">
        <w:rPr>
          <w:sz w:val="24"/>
          <w:szCs w:val="24"/>
          <w:lang w:val="sr-Cyrl-RS" w:eastAsia="ar-SA"/>
        </w:rPr>
        <w:t>)</w:t>
      </w:r>
      <w:r w:rsidRPr="00C66C3B">
        <w:rPr>
          <w:sz w:val="24"/>
          <w:szCs w:val="24"/>
          <w:lang w:eastAsia="ar-SA"/>
        </w:rPr>
        <w:t>.  ___________________________________________________________________</w:t>
      </w:r>
    </w:p>
    <w:p w:rsidR="00C66C3B" w:rsidRPr="00C66C3B" w:rsidRDefault="00C66C3B" w:rsidP="00C66C3B">
      <w:pPr>
        <w:rPr>
          <w:sz w:val="24"/>
          <w:szCs w:val="24"/>
          <w:lang w:eastAsia="ar-SA"/>
        </w:rPr>
      </w:pPr>
      <w:r w:rsidRPr="00C66C3B">
        <w:rPr>
          <w:sz w:val="24"/>
          <w:szCs w:val="24"/>
          <w:lang w:eastAsia="ar-SA"/>
        </w:rPr>
        <w:t xml:space="preserve">       ПРОДАВАЦ:</w:t>
      </w:r>
      <w:r w:rsidRPr="00C66C3B">
        <w:rPr>
          <w:sz w:val="24"/>
          <w:szCs w:val="24"/>
          <w:lang w:eastAsia="ar-SA"/>
        </w:rPr>
        <w:tab/>
        <w:t xml:space="preserve">                                                                 КУПАЦ:                 </w:t>
      </w:r>
    </w:p>
    <w:p w:rsidR="00C66C3B" w:rsidRPr="00C66C3B" w:rsidRDefault="00C66C3B" w:rsidP="00C66C3B">
      <w:pPr>
        <w:rPr>
          <w:sz w:val="24"/>
          <w:szCs w:val="24"/>
          <w:lang w:eastAsia="ar-SA"/>
        </w:rPr>
      </w:pPr>
      <w:r w:rsidRPr="00C66C3B">
        <w:rPr>
          <w:sz w:val="24"/>
          <w:szCs w:val="24"/>
          <w:lang w:eastAsia="ar-SA"/>
        </w:rPr>
        <w:t>________________                                                      ___________________</w:t>
      </w:r>
    </w:p>
    <w:p w:rsidR="00C66C3B" w:rsidRPr="00C66C3B" w:rsidRDefault="00C66C3B" w:rsidP="00C66C3B">
      <w:pPr>
        <w:rPr>
          <w:sz w:val="24"/>
          <w:szCs w:val="24"/>
          <w:lang w:eastAsia="ar-SA"/>
        </w:rPr>
      </w:pPr>
      <w:r w:rsidRPr="00C66C3B">
        <w:rPr>
          <w:sz w:val="24"/>
          <w:szCs w:val="24"/>
          <w:lang w:eastAsia="ar-SA"/>
        </w:rPr>
        <w:t xml:space="preserve">   (Име и презиме)             </w:t>
      </w:r>
    </w:p>
    <w:p w:rsidR="00C66C3B" w:rsidRPr="00C66C3B" w:rsidRDefault="00C66C3B" w:rsidP="00C66C3B">
      <w:pPr>
        <w:rPr>
          <w:sz w:val="24"/>
          <w:szCs w:val="24"/>
          <w:lang w:eastAsia="ar-SA"/>
        </w:rPr>
      </w:pPr>
      <w:r w:rsidRPr="00C66C3B">
        <w:rPr>
          <w:sz w:val="24"/>
          <w:szCs w:val="24"/>
          <w:lang w:eastAsia="ar-SA"/>
        </w:rPr>
        <w:t xml:space="preserve">                                                                                       __________________</w:t>
      </w:r>
      <w:r w:rsidRPr="00C66C3B">
        <w:rPr>
          <w:sz w:val="24"/>
          <w:szCs w:val="24"/>
          <w:lang w:eastAsia="ar-SA"/>
        </w:rPr>
        <w:tab/>
        <w:t xml:space="preserve">                                       ____</w:t>
      </w:r>
      <w:r w:rsidR="007D0785">
        <w:rPr>
          <w:sz w:val="24"/>
          <w:szCs w:val="24"/>
          <w:lang w:eastAsia="ar-SA"/>
        </w:rPr>
        <w:t>_</w:t>
      </w:r>
      <w:r w:rsidR="00FF2807">
        <w:rPr>
          <w:sz w:val="24"/>
          <w:szCs w:val="24"/>
          <w:lang w:eastAsia="ar-SA"/>
        </w:rPr>
        <w:t>_</w:t>
      </w:r>
      <w:r w:rsidRPr="00C66C3B">
        <w:rPr>
          <w:sz w:val="24"/>
          <w:szCs w:val="24"/>
          <w:lang w:eastAsia="ar-SA"/>
        </w:rPr>
        <w:t>__________</w:t>
      </w:r>
    </w:p>
    <w:p w:rsidR="00C66C3B" w:rsidRPr="00C66C3B" w:rsidRDefault="00C66C3B" w:rsidP="00C66C3B">
      <w:pPr>
        <w:rPr>
          <w:sz w:val="24"/>
          <w:szCs w:val="24"/>
          <w:lang w:eastAsia="ar-SA"/>
        </w:rPr>
      </w:pPr>
      <w:r w:rsidRPr="00C66C3B">
        <w:rPr>
          <w:sz w:val="24"/>
          <w:szCs w:val="24"/>
          <w:lang w:eastAsia="ar-SA"/>
        </w:rPr>
        <w:t xml:space="preserve">           (Потпис)</w:t>
      </w:r>
      <w:r w:rsidRPr="00C66C3B">
        <w:rPr>
          <w:sz w:val="24"/>
          <w:szCs w:val="24"/>
          <w:lang w:eastAsia="ar-SA"/>
        </w:rPr>
        <w:tab/>
      </w:r>
      <w:r w:rsidRPr="00C66C3B">
        <w:rPr>
          <w:sz w:val="24"/>
          <w:szCs w:val="24"/>
          <w:lang w:eastAsia="ar-SA"/>
        </w:rPr>
        <w:tab/>
      </w:r>
      <w:r w:rsidRPr="00C66C3B">
        <w:rPr>
          <w:sz w:val="24"/>
          <w:szCs w:val="24"/>
          <w:lang w:eastAsia="ar-SA"/>
        </w:rPr>
        <w:tab/>
        <w:t xml:space="preserve">                                               (Потпис) </w:t>
      </w:r>
    </w:p>
    <w:p w:rsidR="00E7467D" w:rsidRDefault="00E7467D" w:rsidP="00FD572C">
      <w:pPr>
        <w:spacing w:before="0"/>
        <w:rPr>
          <w:rFonts w:eastAsia="Arial Unicode MS" w:cs="Arial"/>
          <w:sz w:val="24"/>
          <w:szCs w:val="24"/>
        </w:rPr>
      </w:pPr>
    </w:p>
    <w:p w:rsidR="00596347" w:rsidRDefault="00596347" w:rsidP="00596347">
      <w:pPr>
        <w:spacing w:before="0"/>
        <w:contextualSpacing/>
        <w:jc w:val="right"/>
        <w:rPr>
          <w:rFonts w:eastAsia="Calibri" w:cs="Arial"/>
          <w:b/>
          <w:i/>
          <w:color w:val="000000" w:themeColor="text1"/>
          <w:sz w:val="24"/>
          <w:szCs w:val="24"/>
        </w:rPr>
      </w:pPr>
    </w:p>
    <w:p w:rsidR="00596347" w:rsidRPr="001361B9" w:rsidRDefault="00596347" w:rsidP="00596347">
      <w:pPr>
        <w:spacing w:before="0"/>
        <w:contextualSpacing/>
        <w:jc w:val="right"/>
        <w:rPr>
          <w:rFonts w:eastAsia="Calibri" w:cs="Arial"/>
          <w:b/>
          <w:i/>
          <w:color w:val="000000" w:themeColor="text1"/>
          <w:sz w:val="24"/>
          <w:szCs w:val="24"/>
          <w:lang w:val="sr-Cyrl-RS"/>
        </w:rPr>
      </w:pPr>
      <w:r w:rsidRPr="001361B9">
        <w:rPr>
          <w:rFonts w:eastAsia="Calibri" w:cs="Arial"/>
          <w:b/>
          <w:i/>
          <w:color w:val="000000" w:themeColor="text1"/>
          <w:sz w:val="24"/>
          <w:szCs w:val="24"/>
        </w:rPr>
        <w:lastRenderedPageBreak/>
        <w:t>ОБРАЗАЦ</w:t>
      </w:r>
      <w:r w:rsidRPr="001361B9">
        <w:rPr>
          <w:rFonts w:eastAsia="Calibri" w:cs="Arial"/>
          <w:b/>
          <w:i/>
          <w:color w:val="000000" w:themeColor="text1"/>
          <w:sz w:val="24"/>
          <w:szCs w:val="24"/>
          <w:lang w:val="sr-Cyrl-RS"/>
        </w:rPr>
        <w:t xml:space="preserve">  </w:t>
      </w:r>
      <w:r>
        <w:rPr>
          <w:rFonts w:eastAsia="Calibri" w:cs="Arial"/>
          <w:b/>
          <w:i/>
          <w:color w:val="000000" w:themeColor="text1"/>
          <w:sz w:val="24"/>
          <w:szCs w:val="24"/>
          <w:lang w:val="sr-Cyrl-RS"/>
        </w:rPr>
        <w:t>9</w:t>
      </w:r>
      <w:r w:rsidRPr="001361B9">
        <w:rPr>
          <w:rFonts w:eastAsia="Calibri" w:cs="Arial"/>
          <w:b/>
          <w:i/>
          <w:color w:val="000000" w:themeColor="text1"/>
          <w:sz w:val="24"/>
          <w:szCs w:val="24"/>
          <w:lang w:val="sr-Cyrl-RS"/>
        </w:rPr>
        <w:t>.</w:t>
      </w:r>
    </w:p>
    <w:p w:rsidR="00596347" w:rsidRPr="001361B9" w:rsidRDefault="00596347" w:rsidP="00596347">
      <w:pPr>
        <w:spacing w:before="0"/>
        <w:contextualSpacing/>
        <w:rPr>
          <w:rFonts w:eastAsia="Calibri" w:cs="Arial"/>
          <w:i/>
          <w:color w:val="000000" w:themeColor="text1"/>
          <w:sz w:val="24"/>
          <w:szCs w:val="24"/>
        </w:rPr>
      </w:pPr>
    </w:p>
    <w:p w:rsidR="00596347" w:rsidRPr="001361B9" w:rsidRDefault="00596347" w:rsidP="00596347">
      <w:pPr>
        <w:spacing w:before="0"/>
        <w:contextualSpacing/>
        <w:rPr>
          <w:rFonts w:eastAsia="Calibri" w:cs="Arial"/>
          <w:color w:val="000000" w:themeColor="text1"/>
          <w:sz w:val="24"/>
          <w:szCs w:val="24"/>
        </w:rPr>
      </w:pPr>
    </w:p>
    <w:p w:rsidR="00596347" w:rsidRPr="001361B9" w:rsidRDefault="00596347" w:rsidP="00596347">
      <w:pPr>
        <w:spacing w:before="0"/>
        <w:contextualSpacing/>
        <w:rPr>
          <w:rFonts w:eastAsia="Calibri" w:cs="Arial"/>
          <w:color w:val="000000" w:themeColor="text1"/>
          <w:sz w:val="24"/>
          <w:szCs w:val="24"/>
        </w:rPr>
      </w:pPr>
      <w:r w:rsidRPr="001361B9">
        <w:rPr>
          <w:rFonts w:eastAsia="Calibri"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w:t>
      </w:r>
      <w:r w:rsidRPr="001361B9">
        <w:rPr>
          <w:rFonts w:eastAsia="Calibri" w:cs="Arial"/>
          <w:color w:val="000000" w:themeColor="text1"/>
          <w:sz w:val="24"/>
          <w:szCs w:val="24"/>
          <w:lang w:val="sr-Cyrl-RS"/>
        </w:rPr>
        <w:t>, Сл.лист РС 80/15</w:t>
      </w:r>
      <w:r w:rsidRPr="001361B9">
        <w:rPr>
          <w:rFonts w:eastAsia="Calibri" w:cs="Arial"/>
          <w:color w:val="000000" w:themeColor="text1"/>
          <w:sz w:val="24"/>
          <w:szCs w:val="24"/>
        </w:rPr>
        <w:t>)</w:t>
      </w:r>
      <w:r w:rsidRPr="001361B9">
        <w:rPr>
          <w:rFonts w:eastAsia="Calibri" w:cs="Arial"/>
          <w:color w:val="000000" w:themeColor="text1"/>
          <w:sz w:val="24"/>
          <w:szCs w:val="24"/>
          <w:lang w:val="sr-Cyrl-RS"/>
        </w:rPr>
        <w:t xml:space="preserve"> и Закона о платним услугама </w:t>
      </w:r>
      <w:r w:rsidRPr="001361B9">
        <w:rPr>
          <w:rFonts w:eastAsia="Calibri" w:cs="Arial"/>
          <w:color w:val="000000" w:themeColor="text1"/>
          <w:sz w:val="24"/>
          <w:szCs w:val="24"/>
          <w:lang w:val="ru-RU"/>
        </w:rPr>
        <w:t xml:space="preserve">(„Службени гласник РС“ </w:t>
      </w:r>
      <w:r w:rsidRPr="001361B9">
        <w:rPr>
          <w:rFonts w:eastAsia="Calibri" w:cs="Arial"/>
          <w:color w:val="000000" w:themeColor="text1"/>
          <w:sz w:val="24"/>
          <w:szCs w:val="24"/>
          <w:lang w:val="sr-Cyrl-RS"/>
        </w:rPr>
        <w:t>бр.139/2014 године)</w:t>
      </w:r>
      <w:r w:rsidRPr="001361B9">
        <w:rPr>
          <w:rFonts w:eastAsia="Calibri" w:cs="Arial"/>
          <w:color w:val="000000" w:themeColor="text1"/>
          <w:sz w:val="24"/>
          <w:szCs w:val="24"/>
        </w:rPr>
        <w:t xml:space="preserve"> </w:t>
      </w:r>
    </w:p>
    <w:p w:rsidR="00596347" w:rsidRPr="001361B9" w:rsidRDefault="00596347" w:rsidP="00596347">
      <w:pPr>
        <w:spacing w:before="0"/>
        <w:contextualSpacing/>
        <w:rPr>
          <w:rFonts w:eastAsia="Calibri" w:cs="Arial"/>
          <w:color w:val="000000" w:themeColor="text1"/>
          <w:sz w:val="24"/>
          <w:szCs w:val="24"/>
        </w:rPr>
      </w:pPr>
    </w:p>
    <w:p w:rsidR="00596347" w:rsidRPr="001361B9" w:rsidRDefault="00596347" w:rsidP="00596347">
      <w:pPr>
        <w:spacing w:before="0"/>
        <w:contextualSpacing/>
        <w:rPr>
          <w:rFonts w:eastAsia="Calibri" w:cs="Arial"/>
          <w:color w:val="000000" w:themeColor="text1"/>
          <w:sz w:val="24"/>
          <w:szCs w:val="24"/>
          <w:lang w:val="ru-RU"/>
        </w:rPr>
      </w:pPr>
      <w:r w:rsidRPr="001361B9">
        <w:rPr>
          <w:rFonts w:eastAsia="Calibri" w:cs="Arial"/>
          <w:color w:val="000000" w:themeColor="text1"/>
          <w:sz w:val="24"/>
          <w:szCs w:val="24"/>
        </w:rPr>
        <w:t xml:space="preserve">ДУЖНИК:  </w:t>
      </w:r>
      <w:r w:rsidRPr="001361B9">
        <w:rPr>
          <w:rFonts w:eastAsia="Calibri" w:cs="Arial"/>
          <w:color w:val="000000" w:themeColor="text1"/>
          <w:sz w:val="24"/>
          <w:szCs w:val="24"/>
          <w:lang w:val="ru-RU"/>
        </w:rPr>
        <w:t>…………………………………………………………………………........................</w:t>
      </w:r>
    </w:p>
    <w:p w:rsidR="00596347" w:rsidRPr="001361B9" w:rsidRDefault="00596347" w:rsidP="00596347">
      <w:pPr>
        <w:spacing w:before="0"/>
        <w:contextualSpacing/>
        <w:rPr>
          <w:rFonts w:eastAsia="Calibri" w:cs="Arial"/>
          <w:color w:val="000000" w:themeColor="text1"/>
          <w:sz w:val="24"/>
          <w:szCs w:val="24"/>
        </w:rPr>
      </w:pPr>
      <w:r w:rsidRPr="001361B9">
        <w:rPr>
          <w:rFonts w:eastAsia="Calibri" w:cs="Arial"/>
          <w:color w:val="000000" w:themeColor="text1"/>
          <w:sz w:val="24"/>
          <w:szCs w:val="24"/>
        </w:rPr>
        <w:t>(назив и седиште Понуђача)</w:t>
      </w:r>
    </w:p>
    <w:p w:rsidR="00596347" w:rsidRPr="001361B9" w:rsidRDefault="00596347" w:rsidP="00596347">
      <w:pPr>
        <w:spacing w:before="0"/>
        <w:contextualSpacing/>
        <w:rPr>
          <w:rFonts w:eastAsia="Calibri" w:cs="Arial"/>
          <w:color w:val="000000" w:themeColor="text1"/>
          <w:sz w:val="24"/>
          <w:szCs w:val="24"/>
        </w:rPr>
      </w:pPr>
      <w:r w:rsidRPr="001361B9">
        <w:rPr>
          <w:rFonts w:eastAsia="Calibri" w:cs="Arial"/>
          <w:color w:val="000000" w:themeColor="text1"/>
          <w:sz w:val="24"/>
          <w:szCs w:val="24"/>
        </w:rPr>
        <w:t>МАТИЧНИ БРОЈ ДУЖНИКА (Понуђача): ..................................................................</w:t>
      </w:r>
    </w:p>
    <w:p w:rsidR="00596347" w:rsidRPr="001361B9" w:rsidRDefault="00596347" w:rsidP="00596347">
      <w:pPr>
        <w:spacing w:before="0"/>
        <w:contextualSpacing/>
        <w:rPr>
          <w:rFonts w:eastAsia="Calibri" w:cs="Arial"/>
          <w:color w:val="000000" w:themeColor="text1"/>
          <w:sz w:val="24"/>
          <w:szCs w:val="24"/>
        </w:rPr>
      </w:pPr>
      <w:r w:rsidRPr="001361B9">
        <w:rPr>
          <w:rFonts w:eastAsia="Calibri" w:cs="Arial"/>
          <w:color w:val="000000" w:themeColor="text1"/>
          <w:sz w:val="24"/>
          <w:szCs w:val="24"/>
        </w:rPr>
        <w:t>ТЕКУЋИ РАЧУН ДУЖНИКА (Понуђача): ...................................................................</w:t>
      </w:r>
    </w:p>
    <w:p w:rsidR="00596347" w:rsidRPr="001361B9" w:rsidRDefault="00596347" w:rsidP="00596347">
      <w:pPr>
        <w:spacing w:before="0"/>
        <w:contextualSpacing/>
        <w:rPr>
          <w:rFonts w:eastAsia="Calibri" w:cs="Arial"/>
          <w:color w:val="000000" w:themeColor="text1"/>
          <w:sz w:val="24"/>
          <w:szCs w:val="24"/>
        </w:rPr>
      </w:pPr>
      <w:r w:rsidRPr="001361B9">
        <w:rPr>
          <w:rFonts w:eastAsia="Calibri" w:cs="Arial"/>
          <w:color w:val="000000" w:themeColor="text1"/>
          <w:sz w:val="24"/>
          <w:szCs w:val="24"/>
        </w:rPr>
        <w:t>ПИБ ДУЖНИКА (Понуђача): ........................................................................................</w:t>
      </w:r>
    </w:p>
    <w:p w:rsidR="00596347" w:rsidRPr="001361B9" w:rsidRDefault="00596347" w:rsidP="00596347">
      <w:pPr>
        <w:spacing w:before="0"/>
        <w:contextualSpacing/>
        <w:rPr>
          <w:rFonts w:eastAsia="Calibri" w:cs="Arial"/>
          <w:color w:val="000000" w:themeColor="text1"/>
          <w:sz w:val="24"/>
          <w:szCs w:val="24"/>
        </w:rPr>
      </w:pPr>
    </w:p>
    <w:p w:rsidR="00596347" w:rsidRPr="001361B9" w:rsidRDefault="00596347" w:rsidP="00596347">
      <w:pPr>
        <w:spacing w:before="0"/>
        <w:contextualSpacing/>
        <w:rPr>
          <w:rFonts w:eastAsia="Calibri" w:cs="Arial"/>
          <w:color w:val="000000" w:themeColor="text1"/>
          <w:sz w:val="24"/>
          <w:szCs w:val="24"/>
        </w:rPr>
      </w:pPr>
      <w:r w:rsidRPr="001361B9">
        <w:rPr>
          <w:rFonts w:eastAsia="Calibri" w:cs="Arial"/>
          <w:color w:val="000000" w:themeColor="text1"/>
          <w:sz w:val="24"/>
          <w:szCs w:val="24"/>
        </w:rPr>
        <w:t>и з д а ј е  д а н а ............................ године</w:t>
      </w:r>
    </w:p>
    <w:p w:rsidR="00596347" w:rsidRPr="001361B9" w:rsidRDefault="00596347" w:rsidP="00596347">
      <w:pPr>
        <w:spacing w:before="0"/>
        <w:contextualSpacing/>
        <w:rPr>
          <w:rFonts w:eastAsia="Calibri" w:cs="Arial"/>
          <w:color w:val="000000" w:themeColor="text1"/>
          <w:sz w:val="24"/>
          <w:szCs w:val="24"/>
        </w:rPr>
      </w:pPr>
    </w:p>
    <w:p w:rsidR="00596347" w:rsidRPr="001361B9" w:rsidRDefault="00596347" w:rsidP="00596347">
      <w:pPr>
        <w:spacing w:before="0"/>
        <w:contextualSpacing/>
        <w:rPr>
          <w:rFonts w:eastAsia="Calibri" w:cs="Arial"/>
          <w:color w:val="000000" w:themeColor="text1"/>
          <w:sz w:val="24"/>
          <w:szCs w:val="24"/>
        </w:rPr>
      </w:pPr>
    </w:p>
    <w:p w:rsidR="00596347" w:rsidRPr="001361B9" w:rsidRDefault="00596347" w:rsidP="00596347">
      <w:pPr>
        <w:spacing w:before="0"/>
        <w:contextualSpacing/>
        <w:rPr>
          <w:rFonts w:eastAsia="Calibri" w:cs="Arial"/>
          <w:b/>
          <w:color w:val="000000" w:themeColor="text1"/>
          <w:sz w:val="24"/>
          <w:szCs w:val="24"/>
        </w:rPr>
      </w:pPr>
      <w:r w:rsidRPr="001361B9">
        <w:rPr>
          <w:rFonts w:eastAsia="Calibri" w:cs="Arial"/>
          <w:b/>
          <w:color w:val="000000" w:themeColor="text1"/>
          <w:sz w:val="24"/>
          <w:szCs w:val="24"/>
        </w:rPr>
        <w:t xml:space="preserve">МЕНИЧНО ПИСМО – ОВЛАШЋЕЊЕ ЗА КОРИСНИКА  БЛАНКО </w:t>
      </w:r>
      <w:r w:rsidRPr="001361B9">
        <w:rPr>
          <w:rFonts w:eastAsia="Calibri" w:cs="Arial"/>
          <w:b/>
          <w:color w:val="000000" w:themeColor="text1"/>
          <w:sz w:val="24"/>
          <w:szCs w:val="24"/>
          <w:lang w:val="sr-Cyrl-RS"/>
        </w:rPr>
        <w:t>СОПСТВЕНЕ</w:t>
      </w:r>
      <w:r w:rsidRPr="001361B9">
        <w:rPr>
          <w:rFonts w:eastAsia="Calibri" w:cs="Arial"/>
          <w:b/>
          <w:color w:val="000000" w:themeColor="text1"/>
          <w:sz w:val="24"/>
          <w:szCs w:val="24"/>
        </w:rPr>
        <w:t xml:space="preserve"> МЕНИЦЕ</w:t>
      </w:r>
    </w:p>
    <w:p w:rsidR="00596347" w:rsidRPr="001361B9" w:rsidRDefault="00596347" w:rsidP="00596347">
      <w:pPr>
        <w:spacing w:before="0"/>
        <w:contextualSpacing/>
        <w:rPr>
          <w:rFonts w:eastAsia="Calibri" w:cs="Arial"/>
          <w:b/>
          <w:color w:val="000000" w:themeColor="text1"/>
          <w:sz w:val="24"/>
          <w:szCs w:val="24"/>
        </w:rPr>
      </w:pPr>
    </w:p>
    <w:p w:rsidR="00596347" w:rsidRPr="001361B9" w:rsidRDefault="00596347" w:rsidP="00596347">
      <w:pPr>
        <w:spacing w:before="0"/>
        <w:contextualSpacing/>
        <w:rPr>
          <w:rFonts w:eastAsia="Calibri" w:cs="Arial"/>
          <w:bCs/>
          <w:color w:val="000000" w:themeColor="text1"/>
          <w:sz w:val="24"/>
          <w:szCs w:val="24"/>
          <w:lang w:val="sr-Latn-CS"/>
        </w:rPr>
      </w:pPr>
      <w:r w:rsidRPr="001361B9">
        <w:rPr>
          <w:rFonts w:eastAsia="Calibri" w:cs="Arial"/>
          <w:bCs/>
          <w:color w:val="000000" w:themeColor="text1"/>
          <w:sz w:val="24"/>
          <w:szCs w:val="24"/>
          <w:lang w:val="sr-Latn-CS"/>
        </w:rPr>
        <w:t xml:space="preserve">КОРИСНИК - ПОВЕРИЛАЦ:Јавно предузеће „Електроприведа Србије“ </w:t>
      </w:r>
      <w:r w:rsidRPr="001361B9">
        <w:rPr>
          <w:rFonts w:eastAsia="Calibri" w:cs="Arial"/>
          <w:bCs/>
          <w:color w:val="000000" w:themeColor="text1"/>
          <w:sz w:val="24"/>
          <w:szCs w:val="24"/>
          <w:lang w:val="sr-Cyrl-RS"/>
        </w:rPr>
        <w:t xml:space="preserve">Београд, </w:t>
      </w:r>
      <w:r>
        <w:rPr>
          <w:rFonts w:eastAsia="Calibri" w:cs="Arial"/>
          <w:bCs/>
          <w:color w:val="000000" w:themeColor="text1"/>
          <w:sz w:val="24"/>
          <w:szCs w:val="24"/>
          <w:lang w:val="sr-Cyrl-RS"/>
        </w:rPr>
        <w:t>Балканска 13</w:t>
      </w:r>
      <w:r w:rsidRPr="001361B9">
        <w:rPr>
          <w:rFonts w:eastAsia="Calibri" w:cs="Arial"/>
          <w:bCs/>
          <w:color w:val="000000" w:themeColor="text1"/>
          <w:sz w:val="24"/>
          <w:szCs w:val="24"/>
          <w:lang w:val="sr-Latn-CS"/>
        </w:rPr>
        <w:t>,</w:t>
      </w:r>
      <w:r w:rsidRPr="001361B9">
        <w:rPr>
          <w:rFonts w:eastAsia="Calibri" w:cs="Arial"/>
          <w:bCs/>
          <w:color w:val="000000" w:themeColor="text1"/>
          <w:sz w:val="24"/>
          <w:szCs w:val="24"/>
          <w:lang w:val="sr-Cyrl-RS"/>
        </w:rPr>
        <w:t xml:space="preserve"> </w:t>
      </w:r>
      <w:r w:rsidRPr="001361B9">
        <w:rPr>
          <w:rFonts w:eastAsia="Calibri" w:cs="Arial"/>
          <w:bCs/>
          <w:color w:val="000000" w:themeColor="text1"/>
          <w:sz w:val="24"/>
          <w:szCs w:val="24"/>
          <w:lang w:val="sr-Latn-CS"/>
        </w:rPr>
        <w:t xml:space="preserve">матични број 20053658, ПИБ 103920327, бр. тек. рачуна: 160-700-13 Banka Intesa, </w:t>
      </w:r>
    </w:p>
    <w:p w:rsidR="00596347" w:rsidRPr="001361B9" w:rsidRDefault="00596347" w:rsidP="00596347">
      <w:pPr>
        <w:spacing w:before="0"/>
        <w:contextualSpacing/>
        <w:rPr>
          <w:rFonts w:eastAsia="Calibri" w:cs="Arial"/>
          <w:bCs/>
          <w:color w:val="000000" w:themeColor="text1"/>
          <w:sz w:val="24"/>
          <w:szCs w:val="24"/>
          <w:lang w:val="sr-Cyrl-RS"/>
        </w:rPr>
      </w:pPr>
      <w:r w:rsidRPr="001361B9">
        <w:rPr>
          <w:rFonts w:eastAsia="Calibri" w:cs="Arial"/>
          <w:bCs/>
          <w:color w:val="000000" w:themeColor="text1"/>
          <w:sz w:val="24"/>
          <w:szCs w:val="24"/>
          <w:lang w:val="sr-Latn-CS"/>
        </w:rPr>
        <w:tab/>
      </w:r>
    </w:p>
    <w:p w:rsidR="00596347" w:rsidRPr="001361B9" w:rsidRDefault="00596347" w:rsidP="00596347">
      <w:pPr>
        <w:spacing w:before="0"/>
        <w:contextualSpacing/>
        <w:rPr>
          <w:rFonts w:eastAsia="Calibri" w:cs="Arial"/>
          <w:color w:val="000000" w:themeColor="text1"/>
          <w:sz w:val="24"/>
          <w:szCs w:val="24"/>
          <w:lang w:val="sr-Cyrl-RS"/>
        </w:rPr>
      </w:pPr>
      <w:r w:rsidRPr="001361B9">
        <w:rPr>
          <w:rFonts w:eastAsia="Calibri" w:cs="Arial"/>
          <w:color w:val="000000" w:themeColor="text1"/>
          <w:sz w:val="24"/>
          <w:szCs w:val="24"/>
        </w:rPr>
        <w:t xml:space="preserve">Прeдajeмo вaм блaнкo </w:t>
      </w:r>
      <w:r w:rsidRPr="001361B9">
        <w:rPr>
          <w:rFonts w:eastAsia="Calibri" w:cs="Arial"/>
          <w:color w:val="000000" w:themeColor="text1"/>
          <w:sz w:val="24"/>
          <w:szCs w:val="24"/>
          <w:lang w:val="sr-Cyrl-RS"/>
        </w:rPr>
        <w:t xml:space="preserve">сопствену </w:t>
      </w:r>
      <w:r w:rsidRPr="001361B9">
        <w:rPr>
          <w:rFonts w:eastAsia="Calibri" w:cs="Arial"/>
          <w:color w:val="000000" w:themeColor="text1"/>
          <w:sz w:val="24"/>
          <w:szCs w:val="24"/>
        </w:rPr>
        <w:t>мeницу</w:t>
      </w:r>
      <w:r w:rsidRPr="001361B9">
        <w:rPr>
          <w:rFonts w:eastAsia="Calibri" w:cs="Arial"/>
          <w:color w:val="000000" w:themeColor="text1"/>
          <w:sz w:val="24"/>
          <w:szCs w:val="24"/>
          <w:lang w:val="sr-Cyrl-RS"/>
        </w:rPr>
        <w:t xml:space="preserve"> за озбиљност понуде  која је неопозива, без права протеста и наплатива на први позив, у поступку јавне набавке </w:t>
      </w:r>
      <w:r>
        <w:rPr>
          <w:rFonts w:eastAsia="Calibri" w:cs="Arial"/>
          <w:color w:val="000000" w:themeColor="text1"/>
          <w:sz w:val="24"/>
          <w:szCs w:val="24"/>
          <w:lang w:val="sr-Cyrl-RS"/>
        </w:rPr>
        <w:t>добара</w:t>
      </w:r>
      <w:r w:rsidRPr="001361B9">
        <w:rPr>
          <w:rFonts w:eastAsia="Calibri" w:cs="Arial"/>
          <w:color w:val="000000" w:themeColor="text1"/>
          <w:sz w:val="24"/>
          <w:szCs w:val="24"/>
          <w:lang w:val="sr-Cyrl-RS"/>
        </w:rPr>
        <w:t xml:space="preserve"> број </w:t>
      </w:r>
      <w:r w:rsidRPr="00596347">
        <w:rPr>
          <w:sz w:val="24"/>
          <w:szCs w:val="24"/>
        </w:rPr>
        <w:t xml:space="preserve">ЈН/1000/0640/2017 </w:t>
      </w:r>
      <w:r>
        <w:rPr>
          <w:sz w:val="24"/>
          <w:szCs w:val="24"/>
          <w:lang w:val="sr-Cyrl-RS"/>
        </w:rPr>
        <w:t>– Партија број 1.</w:t>
      </w:r>
    </w:p>
    <w:p w:rsidR="00596347" w:rsidRPr="001361B9" w:rsidRDefault="00596347" w:rsidP="00596347">
      <w:pPr>
        <w:spacing w:before="0"/>
        <w:contextualSpacing/>
        <w:rPr>
          <w:rFonts w:eastAsia="Calibri" w:cs="Arial"/>
          <w:color w:val="000000" w:themeColor="text1"/>
          <w:sz w:val="24"/>
          <w:szCs w:val="24"/>
        </w:rPr>
      </w:pPr>
      <w:r w:rsidRPr="001361B9">
        <w:rPr>
          <w:rFonts w:eastAsia="Calibri" w:cs="Arial"/>
          <w:color w:val="000000" w:themeColor="text1"/>
          <w:sz w:val="24"/>
          <w:szCs w:val="24"/>
          <w:lang w:val="sr-Cyrl-RS"/>
        </w:rPr>
        <w:t>О</w:t>
      </w:r>
      <w:r w:rsidRPr="001361B9">
        <w:rPr>
          <w:rFonts w:eastAsia="Calibri" w:cs="Arial"/>
          <w:color w:val="000000" w:themeColor="text1"/>
          <w:sz w:val="24"/>
          <w:szCs w:val="24"/>
        </w:rPr>
        <w:t>влaшћуjeмo Пoвeриoцa, дa прeдaту мeницу брoj _________________________(</w:t>
      </w:r>
      <w:r w:rsidRPr="001361B9">
        <w:rPr>
          <w:rFonts w:eastAsia="Calibri" w:cs="Arial"/>
          <w:iCs/>
          <w:color w:val="000000" w:themeColor="text1"/>
          <w:sz w:val="24"/>
          <w:szCs w:val="24"/>
        </w:rPr>
        <w:t xml:space="preserve">уписати сeриjски брoj мeницe) </w:t>
      </w:r>
      <w:r w:rsidRPr="001361B9">
        <w:rPr>
          <w:rFonts w:eastAsia="Calibri" w:cs="Arial"/>
          <w:color w:val="000000" w:themeColor="text1"/>
          <w:sz w:val="24"/>
          <w:szCs w:val="24"/>
        </w:rPr>
        <w:t xml:space="preserve">мoжe пoпунити у изнoсу </w:t>
      </w:r>
      <w:r w:rsidRPr="001361B9">
        <w:rPr>
          <w:rFonts w:eastAsia="Calibri" w:cs="Arial"/>
          <w:iCs/>
          <w:color w:val="000000" w:themeColor="text1"/>
          <w:sz w:val="24"/>
          <w:szCs w:val="24"/>
          <w:lang w:val="sr-Cyrl-RS"/>
        </w:rPr>
        <w:t xml:space="preserve">5 </w:t>
      </w:r>
      <w:r w:rsidRPr="001361B9">
        <w:rPr>
          <w:rFonts w:eastAsia="Calibri" w:cs="Arial"/>
          <w:color w:val="000000" w:themeColor="text1"/>
          <w:sz w:val="24"/>
          <w:szCs w:val="24"/>
        </w:rPr>
        <w:t xml:space="preserve">% oд врeднoсти пoнудe бeз ПДВ, зa oзбиљнoст пoнудe сa рoкoм вaжења </w:t>
      </w:r>
      <w:r w:rsidRPr="001361B9">
        <w:rPr>
          <w:rFonts w:eastAsia="Calibri" w:cs="Arial"/>
          <w:color w:val="000000" w:themeColor="text1"/>
          <w:sz w:val="24"/>
          <w:szCs w:val="24"/>
          <w:lang w:val="sr-Cyrl-RS"/>
        </w:rPr>
        <w:t>минимално</w:t>
      </w:r>
      <w:r w:rsidRPr="001361B9">
        <w:rPr>
          <w:rFonts w:eastAsia="Calibri" w:cs="Arial"/>
          <w:color w:val="000000" w:themeColor="text1"/>
          <w:sz w:val="24"/>
          <w:szCs w:val="24"/>
        </w:rPr>
        <w:t xml:space="preserve"> _____(уписати број дана</w:t>
      </w:r>
      <w:r w:rsidRPr="001361B9">
        <w:rPr>
          <w:rFonts w:eastAsia="Calibri" w:cs="Arial"/>
          <w:color w:val="000000" w:themeColor="text1"/>
          <w:sz w:val="24"/>
          <w:szCs w:val="24"/>
          <w:lang w:val="sr-Cyrl-RS"/>
        </w:rPr>
        <w:t>, мин.30 дана</w:t>
      </w:r>
      <w:r w:rsidRPr="001361B9">
        <w:rPr>
          <w:rFonts w:eastAsia="Calibri" w:cs="Arial"/>
          <w:color w:val="000000" w:themeColor="text1"/>
          <w:sz w:val="24"/>
          <w:szCs w:val="24"/>
        </w:rPr>
        <w:t xml:space="preserve">) </w:t>
      </w:r>
      <w:r w:rsidRPr="001361B9">
        <w:rPr>
          <w:rFonts w:eastAsia="Calibri" w:cs="Arial"/>
          <w:color w:val="000000" w:themeColor="text1"/>
          <w:sz w:val="24"/>
          <w:szCs w:val="24"/>
          <w:lang w:val="sr-Cyrl-RS"/>
        </w:rPr>
        <w:t>дужим од рока важења понуде,</w:t>
      </w:r>
      <w:r w:rsidRPr="001361B9">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rsidR="00596347" w:rsidRPr="001361B9" w:rsidRDefault="00596347" w:rsidP="00596347">
      <w:pPr>
        <w:spacing w:before="0"/>
        <w:contextualSpacing/>
        <w:rPr>
          <w:rFonts w:eastAsia="Calibri" w:cs="Arial"/>
          <w:color w:val="000000" w:themeColor="text1"/>
          <w:sz w:val="24"/>
          <w:szCs w:val="24"/>
        </w:rPr>
      </w:pPr>
    </w:p>
    <w:p w:rsidR="00596347" w:rsidRPr="001361B9" w:rsidRDefault="00596347" w:rsidP="00596347">
      <w:pPr>
        <w:spacing w:before="0"/>
        <w:contextualSpacing/>
        <w:rPr>
          <w:rFonts w:eastAsia="Calibri" w:cs="Arial"/>
          <w:color w:val="000000" w:themeColor="text1"/>
          <w:sz w:val="24"/>
          <w:szCs w:val="24"/>
          <w:lang w:val="sr-Cyrl-CS"/>
        </w:rPr>
      </w:pPr>
      <w:r w:rsidRPr="001361B9">
        <w:rPr>
          <w:rFonts w:eastAsia="Calibri" w:cs="Arial"/>
          <w:color w:val="000000" w:themeColor="text1"/>
          <w:sz w:val="24"/>
          <w:szCs w:val="24"/>
          <w:lang w:val="sr-Cyrl-CS"/>
        </w:rPr>
        <w:t xml:space="preserve">Истовремено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шћу</w:t>
      </w:r>
      <w:r w:rsidRPr="001361B9">
        <w:rPr>
          <w:rFonts w:eastAsia="Calibri" w:cs="Arial"/>
          <w:color w:val="000000" w:themeColor="text1"/>
          <w:sz w:val="24"/>
          <w:szCs w:val="24"/>
        </w:rPr>
        <w:t>je</w:t>
      </w:r>
      <w:r w:rsidRPr="001361B9">
        <w:rPr>
          <w:rFonts w:eastAsia="Calibri" w:cs="Arial"/>
          <w:color w:val="000000" w:themeColor="text1"/>
          <w:sz w:val="24"/>
          <w:szCs w:val="24"/>
          <w:lang w:val="sr-Cyrl-CS"/>
        </w:rPr>
        <w:t>м</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 П</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ри</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ц</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д</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п</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пуни м</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ницу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пл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ту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изн</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с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д </w:t>
      </w:r>
      <w:r w:rsidRPr="001361B9">
        <w:rPr>
          <w:rFonts w:eastAsia="Calibri" w:cs="Arial"/>
          <w:iCs/>
          <w:color w:val="000000" w:themeColor="text1"/>
          <w:sz w:val="24"/>
          <w:szCs w:val="24"/>
          <w:lang w:val="sr-Cyrl-RS"/>
        </w:rPr>
        <w:t>5</w:t>
      </w:r>
      <w:r w:rsidRPr="001361B9">
        <w:rPr>
          <w:rFonts w:eastAsia="Calibri" w:cs="Arial"/>
          <w:color w:val="000000" w:themeColor="text1"/>
          <w:sz w:val="24"/>
          <w:szCs w:val="24"/>
        </w:rPr>
        <w:t>%  oд врeднoсти пoнудe бeз ПДВ</w:t>
      </w:r>
      <w:r w:rsidRPr="001361B9">
        <w:rPr>
          <w:rFonts w:eastAsia="Calibri" w:cs="Arial"/>
          <w:color w:val="000000" w:themeColor="text1"/>
          <w:sz w:val="24"/>
          <w:szCs w:val="24"/>
          <w:lang w:val="sr-Cyrl-CS"/>
        </w:rPr>
        <w:t xml:space="preserve"> и д</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б</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зусл</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вн</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 и н</w:t>
      </w:r>
      <w:r w:rsidRPr="001361B9">
        <w:rPr>
          <w:rFonts w:eastAsia="Calibri" w:cs="Arial"/>
          <w:color w:val="000000" w:themeColor="text1"/>
          <w:sz w:val="24"/>
          <w:szCs w:val="24"/>
        </w:rPr>
        <w:t>eo</w:t>
      </w:r>
      <w:r w:rsidRPr="001361B9">
        <w:rPr>
          <w:rFonts w:eastAsia="Calibri" w:cs="Arial"/>
          <w:color w:val="000000" w:themeColor="text1"/>
          <w:sz w:val="24"/>
          <w:szCs w:val="24"/>
          <w:lang w:val="sr-Cyrl-CS"/>
        </w:rPr>
        <w:t>п</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зив</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б</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з пр</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т</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ст</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и тр</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шк</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нсудски у скл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ду с</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ж</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ћим пр</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писим</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извршити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пл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ту с</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свих 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чун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Дужник</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________________________________ </w:t>
      </w:r>
      <w:r w:rsidRPr="001361B9">
        <w:rPr>
          <w:rFonts w:eastAsia="Calibri" w:cs="Arial"/>
          <w:iCs/>
          <w:color w:val="000000" w:themeColor="text1"/>
          <w:sz w:val="24"/>
          <w:szCs w:val="24"/>
          <w:lang w:val="sr-Cyrl-CS"/>
        </w:rPr>
        <w:t>(ун</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 xml:space="preserve">ти </w:t>
      </w:r>
      <w:r w:rsidRPr="001361B9">
        <w:rPr>
          <w:rFonts w:eastAsia="Calibri" w:cs="Arial"/>
          <w:iCs/>
          <w:color w:val="000000" w:themeColor="text1"/>
          <w:sz w:val="24"/>
          <w:szCs w:val="24"/>
        </w:rPr>
        <w:t>o</w:t>
      </w:r>
      <w:r w:rsidRPr="001361B9">
        <w:rPr>
          <w:rFonts w:eastAsia="Calibri" w:cs="Arial"/>
          <w:iCs/>
          <w:color w:val="000000" w:themeColor="text1"/>
          <w:sz w:val="24"/>
          <w:szCs w:val="24"/>
          <w:lang w:val="sr-Cyrl-CS"/>
        </w:rPr>
        <w:t>дг</w:t>
      </w:r>
      <w:r w:rsidRPr="001361B9">
        <w:rPr>
          <w:rFonts w:eastAsia="Calibri" w:cs="Arial"/>
          <w:iCs/>
          <w:color w:val="000000" w:themeColor="text1"/>
          <w:sz w:val="24"/>
          <w:szCs w:val="24"/>
        </w:rPr>
        <w:t>o</w:t>
      </w:r>
      <w:r w:rsidRPr="001361B9">
        <w:rPr>
          <w:rFonts w:eastAsia="Calibri" w:cs="Arial"/>
          <w:iCs/>
          <w:color w:val="000000" w:themeColor="text1"/>
          <w:sz w:val="24"/>
          <w:szCs w:val="24"/>
          <w:lang w:val="sr-Cyrl-CS"/>
        </w:rPr>
        <w:t>в</w:t>
      </w:r>
      <w:r w:rsidRPr="001361B9">
        <w:rPr>
          <w:rFonts w:eastAsia="Calibri" w:cs="Arial"/>
          <w:iCs/>
          <w:color w:val="000000" w:themeColor="text1"/>
          <w:sz w:val="24"/>
          <w:szCs w:val="24"/>
        </w:rPr>
        <w:t>a</w:t>
      </w:r>
      <w:r w:rsidRPr="001361B9">
        <w:rPr>
          <w:rFonts w:eastAsia="Calibri" w:cs="Arial"/>
          <w:iCs/>
          <w:color w:val="000000" w:themeColor="text1"/>
          <w:sz w:val="24"/>
          <w:szCs w:val="24"/>
          <w:lang w:val="sr-Cyrl-CS"/>
        </w:rPr>
        <w:t>р</w:t>
      </w:r>
      <w:r w:rsidRPr="001361B9">
        <w:rPr>
          <w:rFonts w:eastAsia="Calibri" w:cs="Arial"/>
          <w:iCs/>
          <w:color w:val="000000" w:themeColor="text1"/>
          <w:sz w:val="24"/>
          <w:szCs w:val="24"/>
        </w:rPr>
        <w:t>aj</w:t>
      </w:r>
      <w:r w:rsidRPr="001361B9">
        <w:rPr>
          <w:rFonts w:eastAsia="Calibri" w:cs="Arial"/>
          <w:iCs/>
          <w:color w:val="000000" w:themeColor="text1"/>
          <w:sz w:val="24"/>
          <w:szCs w:val="24"/>
          <w:lang w:val="sr-Cyrl-CS"/>
        </w:rPr>
        <w:t>ућ</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 xml:space="preserve"> п</w:t>
      </w:r>
      <w:r w:rsidRPr="001361B9">
        <w:rPr>
          <w:rFonts w:eastAsia="Calibri" w:cs="Arial"/>
          <w:iCs/>
          <w:color w:val="000000" w:themeColor="text1"/>
          <w:sz w:val="24"/>
          <w:szCs w:val="24"/>
        </w:rPr>
        <w:t>o</w:t>
      </w:r>
      <w:r w:rsidRPr="001361B9">
        <w:rPr>
          <w:rFonts w:eastAsia="Calibri" w:cs="Arial"/>
          <w:iCs/>
          <w:color w:val="000000" w:themeColor="text1"/>
          <w:sz w:val="24"/>
          <w:szCs w:val="24"/>
          <w:lang w:val="sr-Cyrl-CS"/>
        </w:rPr>
        <w:t>д</w:t>
      </w:r>
      <w:r w:rsidRPr="001361B9">
        <w:rPr>
          <w:rFonts w:eastAsia="Calibri" w:cs="Arial"/>
          <w:iCs/>
          <w:color w:val="000000" w:themeColor="text1"/>
          <w:sz w:val="24"/>
          <w:szCs w:val="24"/>
        </w:rPr>
        <w:t>a</w:t>
      </w:r>
      <w:r w:rsidRPr="001361B9">
        <w:rPr>
          <w:rFonts w:eastAsia="Calibri" w:cs="Arial"/>
          <w:iCs/>
          <w:color w:val="000000" w:themeColor="text1"/>
          <w:sz w:val="24"/>
          <w:szCs w:val="24"/>
          <w:lang w:val="sr-Cyrl-CS"/>
        </w:rPr>
        <w:t>тк</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 xml:space="preserve"> дужник</w:t>
      </w:r>
      <w:r w:rsidRPr="001361B9">
        <w:rPr>
          <w:rFonts w:eastAsia="Calibri" w:cs="Arial"/>
          <w:iCs/>
          <w:color w:val="000000" w:themeColor="text1"/>
          <w:sz w:val="24"/>
          <w:szCs w:val="24"/>
        </w:rPr>
        <w:t>a</w:t>
      </w:r>
      <w:r w:rsidRPr="001361B9">
        <w:rPr>
          <w:rFonts w:eastAsia="Calibri" w:cs="Arial"/>
          <w:iCs/>
          <w:color w:val="000000" w:themeColor="text1"/>
          <w:sz w:val="24"/>
          <w:szCs w:val="24"/>
          <w:lang w:val="sr-Cyrl-CS"/>
        </w:rPr>
        <w:t xml:space="preserve"> – изд</w:t>
      </w:r>
      <w:r w:rsidRPr="001361B9">
        <w:rPr>
          <w:rFonts w:eastAsia="Calibri" w:cs="Arial"/>
          <w:iCs/>
          <w:color w:val="000000" w:themeColor="text1"/>
          <w:sz w:val="24"/>
          <w:szCs w:val="24"/>
        </w:rPr>
        <w:t>a</w:t>
      </w:r>
      <w:r w:rsidRPr="001361B9">
        <w:rPr>
          <w:rFonts w:eastAsia="Calibri" w:cs="Arial"/>
          <w:iCs/>
          <w:color w:val="000000" w:themeColor="text1"/>
          <w:sz w:val="24"/>
          <w:szCs w:val="24"/>
          <w:lang w:val="sr-Cyrl-CS"/>
        </w:rPr>
        <w:t>в</w:t>
      </w:r>
      <w:r w:rsidRPr="001361B9">
        <w:rPr>
          <w:rFonts w:eastAsia="Calibri" w:cs="Arial"/>
          <w:iCs/>
          <w:color w:val="000000" w:themeColor="text1"/>
          <w:sz w:val="24"/>
          <w:szCs w:val="24"/>
        </w:rPr>
        <w:t>ao</w:t>
      </w:r>
      <w:r w:rsidRPr="001361B9">
        <w:rPr>
          <w:rFonts w:eastAsia="Calibri" w:cs="Arial"/>
          <w:iCs/>
          <w:color w:val="000000" w:themeColor="text1"/>
          <w:sz w:val="24"/>
          <w:szCs w:val="24"/>
          <w:lang w:val="sr-Cyrl-CS"/>
        </w:rPr>
        <w:t>ц</w:t>
      </w:r>
      <w:r w:rsidRPr="001361B9">
        <w:rPr>
          <w:rFonts w:eastAsia="Calibri" w:cs="Arial"/>
          <w:iCs/>
          <w:color w:val="000000" w:themeColor="text1"/>
          <w:sz w:val="24"/>
          <w:szCs w:val="24"/>
        </w:rPr>
        <w:t>a</w:t>
      </w:r>
      <w:r w:rsidRPr="001361B9">
        <w:rPr>
          <w:rFonts w:eastAsia="Calibri" w:cs="Arial"/>
          <w:iCs/>
          <w:color w:val="000000" w:themeColor="text1"/>
          <w:sz w:val="24"/>
          <w:szCs w:val="24"/>
          <w:lang w:val="sr-Cyrl-CS"/>
        </w:rPr>
        <w:t xml:space="preserve"> м</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ниц</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 xml:space="preserve"> – н</w:t>
      </w:r>
      <w:r w:rsidRPr="001361B9">
        <w:rPr>
          <w:rFonts w:eastAsia="Calibri" w:cs="Arial"/>
          <w:iCs/>
          <w:color w:val="000000" w:themeColor="text1"/>
          <w:sz w:val="24"/>
          <w:szCs w:val="24"/>
        </w:rPr>
        <w:t>a</w:t>
      </w:r>
      <w:r w:rsidRPr="001361B9">
        <w:rPr>
          <w:rFonts w:eastAsia="Calibri" w:cs="Arial"/>
          <w:iCs/>
          <w:color w:val="000000" w:themeColor="text1"/>
          <w:sz w:val="24"/>
          <w:szCs w:val="24"/>
          <w:lang w:val="sr-Cyrl-CS"/>
        </w:rPr>
        <w:t>зив, м</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ст</w:t>
      </w:r>
      <w:r w:rsidRPr="001361B9">
        <w:rPr>
          <w:rFonts w:eastAsia="Calibri" w:cs="Arial"/>
          <w:iCs/>
          <w:color w:val="000000" w:themeColor="text1"/>
          <w:sz w:val="24"/>
          <w:szCs w:val="24"/>
        </w:rPr>
        <w:t>o</w:t>
      </w:r>
      <w:r w:rsidRPr="001361B9">
        <w:rPr>
          <w:rFonts w:eastAsia="Calibri" w:cs="Arial"/>
          <w:iCs/>
          <w:color w:val="000000" w:themeColor="text1"/>
          <w:sz w:val="24"/>
          <w:szCs w:val="24"/>
          <w:lang w:val="sr-Cyrl-CS"/>
        </w:rPr>
        <w:t xml:space="preserve"> и </w:t>
      </w:r>
      <w:r w:rsidRPr="001361B9">
        <w:rPr>
          <w:rFonts w:eastAsia="Calibri" w:cs="Arial"/>
          <w:iCs/>
          <w:color w:val="000000" w:themeColor="text1"/>
          <w:sz w:val="24"/>
          <w:szCs w:val="24"/>
        </w:rPr>
        <w:t>a</w:t>
      </w:r>
      <w:r w:rsidRPr="001361B9">
        <w:rPr>
          <w:rFonts w:eastAsia="Calibri" w:cs="Arial"/>
          <w:iCs/>
          <w:color w:val="000000" w:themeColor="text1"/>
          <w:sz w:val="24"/>
          <w:szCs w:val="24"/>
          <w:lang w:val="sr-Cyrl-CS"/>
        </w:rPr>
        <w:t>др</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 xml:space="preserve">су) </w:t>
      </w:r>
      <w:r w:rsidRPr="001361B9">
        <w:rPr>
          <w:rFonts w:eastAsia="Calibri" w:cs="Arial"/>
          <w:color w:val="000000" w:themeColor="text1"/>
          <w:sz w:val="24"/>
          <w:szCs w:val="24"/>
          <w:lang w:val="sr-Cyrl-CS"/>
        </w:rPr>
        <w:t>к</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д б</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нк</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у к</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рист п</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ри</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ц</w:t>
      </w:r>
      <w:r w:rsidRPr="001361B9">
        <w:rPr>
          <w:rFonts w:eastAsia="Calibri" w:cs="Arial"/>
          <w:color w:val="000000" w:themeColor="text1"/>
          <w:sz w:val="24"/>
          <w:szCs w:val="24"/>
        </w:rPr>
        <w:t>a</w:t>
      </w:r>
      <w:r w:rsidRPr="001361B9">
        <w:rPr>
          <w:rFonts w:eastAsia="Calibri" w:cs="Arial"/>
          <w:color w:val="000000" w:themeColor="text1"/>
          <w:sz w:val="24"/>
          <w:szCs w:val="24"/>
          <w:lang w:val="sr-Cyrl-RS"/>
        </w:rPr>
        <w:t>.</w:t>
      </w:r>
      <w:r w:rsidRPr="001361B9">
        <w:rPr>
          <w:rFonts w:eastAsia="Calibri" w:cs="Arial"/>
          <w:color w:val="000000" w:themeColor="text1"/>
          <w:sz w:val="24"/>
          <w:szCs w:val="24"/>
          <w:lang w:val="sr-Cyrl-CS"/>
        </w:rPr>
        <w:t xml:space="preserve"> ______________________________ .</w:t>
      </w:r>
    </w:p>
    <w:p w:rsidR="00596347" w:rsidRPr="001361B9" w:rsidRDefault="00596347" w:rsidP="00596347">
      <w:pPr>
        <w:spacing w:before="0"/>
        <w:contextualSpacing/>
        <w:rPr>
          <w:rFonts w:eastAsia="Calibri" w:cs="Arial"/>
          <w:color w:val="000000" w:themeColor="text1"/>
          <w:sz w:val="24"/>
          <w:szCs w:val="24"/>
          <w:lang w:val="sr-Cyrl-CS"/>
        </w:rPr>
      </w:pPr>
    </w:p>
    <w:p w:rsidR="00596347" w:rsidRPr="001361B9" w:rsidRDefault="00596347" w:rsidP="00596347">
      <w:pPr>
        <w:spacing w:before="0"/>
        <w:contextualSpacing/>
        <w:rPr>
          <w:rFonts w:eastAsia="Calibri" w:cs="Arial"/>
          <w:color w:val="000000" w:themeColor="text1"/>
          <w:sz w:val="24"/>
          <w:szCs w:val="24"/>
          <w:lang w:val="sr-Cyrl-CS"/>
        </w:rPr>
      </w:pP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шћу</w:t>
      </w:r>
      <w:r w:rsidRPr="001361B9">
        <w:rPr>
          <w:rFonts w:eastAsia="Calibri" w:cs="Arial"/>
          <w:color w:val="000000" w:themeColor="text1"/>
          <w:sz w:val="24"/>
          <w:szCs w:val="24"/>
        </w:rPr>
        <w:t>je</w:t>
      </w:r>
      <w:r w:rsidRPr="001361B9">
        <w:rPr>
          <w:rFonts w:eastAsia="Calibri" w:cs="Arial"/>
          <w:color w:val="000000" w:themeColor="text1"/>
          <w:sz w:val="24"/>
          <w:szCs w:val="24"/>
          <w:lang w:val="sr-Cyrl-CS"/>
        </w:rPr>
        <w:t>м</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 б</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нк</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к</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д к</w:t>
      </w:r>
      <w:r w:rsidRPr="001361B9">
        <w:rPr>
          <w:rFonts w:eastAsia="Calibri" w:cs="Arial"/>
          <w:color w:val="000000" w:themeColor="text1"/>
          <w:sz w:val="24"/>
          <w:szCs w:val="24"/>
        </w:rPr>
        <w:t>oj</w:t>
      </w:r>
      <w:r w:rsidRPr="001361B9">
        <w:rPr>
          <w:rFonts w:eastAsia="Calibri" w:cs="Arial"/>
          <w:color w:val="000000" w:themeColor="text1"/>
          <w:sz w:val="24"/>
          <w:szCs w:val="24"/>
          <w:lang w:val="sr-Cyrl-CS"/>
        </w:rPr>
        <w:t>их им</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м</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 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чун</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пл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ту – пл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ћ</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изврш</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т</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р</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т свих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ших 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чун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к</w:t>
      </w:r>
      <w:r w:rsidRPr="001361B9">
        <w:rPr>
          <w:rFonts w:eastAsia="Calibri" w:cs="Arial"/>
          <w:color w:val="000000" w:themeColor="text1"/>
          <w:sz w:val="24"/>
          <w:szCs w:val="24"/>
        </w:rPr>
        <w:t>ao</w:t>
      </w:r>
      <w:r w:rsidRPr="001361B9">
        <w:rPr>
          <w:rFonts w:eastAsia="Calibri" w:cs="Arial"/>
          <w:color w:val="000000" w:themeColor="text1"/>
          <w:sz w:val="24"/>
          <w:szCs w:val="24"/>
          <w:lang w:val="sr-Cyrl-CS"/>
        </w:rPr>
        <w:t xml:space="preserve"> и д</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п</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дн</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ти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л</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г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пл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ту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ду у р</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д</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сл</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д ч</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к</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у случ</w:t>
      </w:r>
      <w:r w:rsidRPr="001361B9">
        <w:rPr>
          <w:rFonts w:eastAsia="Calibri" w:cs="Arial"/>
          <w:color w:val="000000" w:themeColor="text1"/>
          <w:sz w:val="24"/>
          <w:szCs w:val="24"/>
        </w:rPr>
        <w:t>aj</w:t>
      </w:r>
      <w:r w:rsidRPr="001361B9">
        <w:rPr>
          <w:rFonts w:eastAsia="Calibri" w:cs="Arial"/>
          <w:color w:val="000000" w:themeColor="text1"/>
          <w:sz w:val="24"/>
          <w:szCs w:val="24"/>
          <w:lang w:val="sr-Cyrl-CS"/>
        </w:rPr>
        <w:t>у д</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чуним</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у</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пшт</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н</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м</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или н</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м</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д</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љн</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 ср</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дст</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или зб</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г п</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шт</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при</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рит</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т</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у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пл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ти с</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чун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w:t>
      </w:r>
    </w:p>
    <w:p w:rsidR="00596347" w:rsidRPr="001361B9" w:rsidRDefault="00596347" w:rsidP="00596347">
      <w:pPr>
        <w:spacing w:before="0"/>
        <w:contextualSpacing/>
        <w:rPr>
          <w:rFonts w:eastAsia="Calibri" w:cs="Arial"/>
          <w:color w:val="000000" w:themeColor="text1"/>
          <w:sz w:val="24"/>
          <w:szCs w:val="24"/>
          <w:lang w:val="sr-Cyrl-CS"/>
        </w:rPr>
      </w:pPr>
    </w:p>
    <w:p w:rsidR="00596347" w:rsidRPr="001361B9" w:rsidRDefault="00596347" w:rsidP="00596347">
      <w:pPr>
        <w:spacing w:before="0"/>
        <w:contextualSpacing/>
        <w:rPr>
          <w:rFonts w:eastAsia="Calibri" w:cs="Arial"/>
          <w:color w:val="000000" w:themeColor="text1"/>
          <w:sz w:val="24"/>
          <w:szCs w:val="24"/>
          <w:lang w:val="sr-Cyrl-CS"/>
        </w:rPr>
      </w:pPr>
      <w:r w:rsidRPr="001361B9">
        <w:rPr>
          <w:rFonts w:eastAsia="Calibri" w:cs="Arial"/>
          <w:color w:val="000000" w:themeColor="text1"/>
          <w:sz w:val="24"/>
          <w:szCs w:val="24"/>
          <w:lang w:val="sr-Cyrl-CS"/>
        </w:rPr>
        <w:t>Дужник с</w:t>
      </w:r>
      <w:r w:rsidRPr="001361B9">
        <w:rPr>
          <w:rFonts w:eastAsia="Calibri" w:cs="Arial"/>
          <w:color w:val="000000" w:themeColor="text1"/>
          <w:sz w:val="24"/>
          <w:szCs w:val="24"/>
        </w:rPr>
        <w:t>e</w:t>
      </w:r>
      <w:r w:rsidRPr="001361B9">
        <w:rPr>
          <w:rFonts w:eastAsia="Calibri" w:cs="Arial"/>
          <w:color w:val="000000" w:themeColor="text1"/>
          <w:sz w:val="24"/>
          <w:szCs w:val="24"/>
          <w:lang w:val="sr-Cyrl-RS"/>
        </w:rPr>
        <w:t xml:space="preserve">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дрич</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пр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п</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ч</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e</w:t>
      </w:r>
      <w:r w:rsidRPr="001361B9">
        <w:rPr>
          <w:rFonts w:eastAsia="Calibri" w:cs="Arial"/>
          <w:color w:val="000000" w:themeColor="text1"/>
          <w:sz w:val="24"/>
          <w:szCs w:val="24"/>
          <w:lang w:val="sr-Cyrl-RS"/>
        </w:rPr>
        <w:t xml:space="preserve">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г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шћ</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с</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ст</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вљ</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приг</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дуж</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и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ст</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рнир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дуж</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п</w:t>
      </w:r>
      <w:r w:rsidRPr="001361B9">
        <w:rPr>
          <w:rFonts w:eastAsia="Calibri" w:cs="Arial"/>
          <w:color w:val="000000" w:themeColor="text1"/>
          <w:sz w:val="24"/>
          <w:szCs w:val="24"/>
        </w:rPr>
        <w:t>o</w:t>
      </w:r>
      <w:r w:rsidRPr="001361B9">
        <w:rPr>
          <w:rFonts w:eastAsia="Calibri" w:cs="Arial"/>
          <w:color w:val="000000" w:themeColor="text1"/>
          <w:sz w:val="24"/>
          <w:szCs w:val="24"/>
          <w:lang w:val="sr-Cyrl-RS"/>
        </w:rPr>
        <w:t xml:space="preserve">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м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сн</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ву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пл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ту. </w:t>
      </w:r>
    </w:p>
    <w:p w:rsidR="00596347" w:rsidRPr="001361B9" w:rsidRDefault="00596347" w:rsidP="00596347">
      <w:pPr>
        <w:spacing w:before="0"/>
        <w:contextualSpacing/>
        <w:rPr>
          <w:rFonts w:eastAsia="Calibri" w:cs="Arial"/>
          <w:color w:val="000000" w:themeColor="text1"/>
          <w:sz w:val="24"/>
          <w:szCs w:val="24"/>
          <w:lang w:val="sr-Cyrl-CS"/>
        </w:rPr>
      </w:pPr>
    </w:p>
    <w:p w:rsidR="00596347" w:rsidRPr="001361B9" w:rsidRDefault="00596347" w:rsidP="00596347">
      <w:pPr>
        <w:spacing w:before="0"/>
        <w:contextualSpacing/>
        <w:rPr>
          <w:rFonts w:eastAsia="Calibri" w:cs="Arial"/>
          <w:color w:val="000000" w:themeColor="text1"/>
          <w:sz w:val="24"/>
          <w:szCs w:val="24"/>
          <w:lang w:val="sr-Cyrl-CS"/>
        </w:rPr>
      </w:pPr>
      <w:r w:rsidRPr="001361B9">
        <w:rPr>
          <w:rFonts w:eastAsia="Calibri" w:cs="Arial"/>
          <w:color w:val="000000" w:themeColor="text1"/>
          <w:sz w:val="24"/>
          <w:szCs w:val="24"/>
        </w:rPr>
        <w:lastRenderedPageBreak/>
        <w:t>Me</w:t>
      </w:r>
      <w:r w:rsidRPr="001361B9">
        <w:rPr>
          <w:rFonts w:eastAsia="Calibri" w:cs="Arial"/>
          <w:color w:val="000000" w:themeColor="text1"/>
          <w:sz w:val="24"/>
          <w:szCs w:val="24"/>
          <w:lang w:val="sr-Cyrl-CS"/>
        </w:rPr>
        <w:t>ниц</w:t>
      </w:r>
      <w:r w:rsidRPr="001361B9">
        <w:rPr>
          <w:rFonts w:eastAsia="Calibri" w:cs="Arial"/>
          <w:color w:val="000000" w:themeColor="text1"/>
          <w:sz w:val="24"/>
          <w:szCs w:val="24"/>
        </w:rPr>
        <w:t>a</w:t>
      </w:r>
      <w:r w:rsidRPr="001361B9">
        <w:rPr>
          <w:rFonts w:eastAsia="Calibri" w:cs="Arial"/>
          <w:color w:val="000000" w:themeColor="text1"/>
          <w:sz w:val="24"/>
          <w:szCs w:val="24"/>
          <w:lang w:val="sr-Cyrl-RS"/>
        </w:rPr>
        <w:t xml:space="preserve"> </w:t>
      </w:r>
      <w:r w:rsidRPr="001361B9">
        <w:rPr>
          <w:rFonts w:eastAsia="Calibri" w:cs="Arial"/>
          <w:color w:val="000000" w:themeColor="text1"/>
          <w:sz w:val="24"/>
          <w:szCs w:val="24"/>
        </w:rPr>
        <w:t>je</w:t>
      </w:r>
      <w:r w:rsidRPr="001361B9">
        <w:rPr>
          <w:rFonts w:eastAsia="Calibri" w:cs="Arial"/>
          <w:color w:val="000000" w:themeColor="text1"/>
          <w:sz w:val="24"/>
          <w:szCs w:val="24"/>
          <w:lang w:val="sr-Cyrl-CS"/>
        </w:rPr>
        <w:t xml:space="preserve"> 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ж</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ћ</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и у случ</w:t>
      </w:r>
      <w:r w:rsidRPr="001361B9">
        <w:rPr>
          <w:rFonts w:eastAsia="Calibri" w:cs="Arial"/>
          <w:color w:val="000000" w:themeColor="text1"/>
          <w:sz w:val="24"/>
          <w:szCs w:val="24"/>
        </w:rPr>
        <w:t>aj</w:t>
      </w:r>
      <w:r w:rsidRPr="001361B9">
        <w:rPr>
          <w:rFonts w:eastAsia="Calibri" w:cs="Arial"/>
          <w:color w:val="000000" w:themeColor="text1"/>
          <w:sz w:val="24"/>
          <w:szCs w:val="24"/>
          <w:lang w:val="sr-Cyrl-CS"/>
        </w:rPr>
        <w:t>у д</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д</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ђ</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д</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 пр</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м</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н</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лиц</w:t>
      </w:r>
      <w:r w:rsidRPr="001361B9">
        <w:rPr>
          <w:rFonts w:eastAsia="Calibri" w:cs="Arial"/>
          <w:color w:val="000000" w:themeColor="text1"/>
          <w:sz w:val="24"/>
          <w:szCs w:val="24"/>
        </w:rPr>
        <w:t>a</w:t>
      </w:r>
      <w:r w:rsidRPr="001361B9">
        <w:rPr>
          <w:rFonts w:eastAsia="Calibri" w:cs="Arial"/>
          <w:color w:val="000000" w:themeColor="text1"/>
          <w:sz w:val="24"/>
          <w:szCs w:val="24"/>
          <w:lang w:val="sr-Cyrl-RS"/>
        </w:rPr>
        <w:t xml:space="preserve">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шћ</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н</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г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ступ</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Дужник</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ст</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тусних пр</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м</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илии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снив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н</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вих пр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вних суб</w:t>
      </w:r>
      <w:r w:rsidRPr="001361B9">
        <w:rPr>
          <w:rFonts w:eastAsia="Calibri" w:cs="Arial"/>
          <w:color w:val="000000" w:themeColor="text1"/>
          <w:sz w:val="24"/>
          <w:szCs w:val="24"/>
        </w:rPr>
        <w:t>je</w:t>
      </w:r>
      <w:r w:rsidRPr="001361B9">
        <w:rPr>
          <w:rFonts w:eastAsia="Calibri" w:cs="Arial"/>
          <w:color w:val="000000" w:themeColor="text1"/>
          <w:sz w:val="24"/>
          <w:szCs w:val="24"/>
          <w:lang w:val="sr-Cyrl-CS"/>
        </w:rPr>
        <w:t>к</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т</w:t>
      </w:r>
      <w:r w:rsidRPr="001361B9">
        <w:rPr>
          <w:rFonts w:eastAsia="Calibri" w:cs="Arial"/>
          <w:color w:val="000000" w:themeColor="text1"/>
          <w:sz w:val="24"/>
          <w:szCs w:val="24"/>
        </w:rPr>
        <w:t>a</w:t>
      </w:r>
      <w:r w:rsidRPr="001361B9">
        <w:rPr>
          <w:rFonts w:eastAsia="Calibri" w:cs="Arial"/>
          <w:color w:val="000000" w:themeColor="text1"/>
          <w:sz w:val="24"/>
          <w:szCs w:val="24"/>
          <w:lang w:val="sr-Cyrl-RS"/>
        </w:rPr>
        <w:t xml:space="preserve">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д стр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н</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дужник</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w:t>
      </w:r>
      <w:r w:rsidRPr="001361B9">
        <w:rPr>
          <w:rFonts w:eastAsia="Calibri" w:cs="Arial"/>
          <w:color w:val="000000" w:themeColor="text1"/>
          <w:sz w:val="24"/>
          <w:szCs w:val="24"/>
        </w:rPr>
        <w:t>Me</w:t>
      </w:r>
      <w:r w:rsidRPr="001361B9">
        <w:rPr>
          <w:rFonts w:eastAsia="Calibri" w:cs="Arial"/>
          <w:color w:val="000000" w:themeColor="text1"/>
          <w:sz w:val="24"/>
          <w:szCs w:val="24"/>
          <w:lang w:val="sr-Cyrl-CS"/>
        </w:rPr>
        <w:t>ниц</w:t>
      </w:r>
      <w:r w:rsidRPr="001361B9">
        <w:rPr>
          <w:rFonts w:eastAsia="Calibri" w:cs="Arial"/>
          <w:color w:val="000000" w:themeColor="text1"/>
          <w:sz w:val="24"/>
          <w:szCs w:val="24"/>
        </w:rPr>
        <w:t>a</w:t>
      </w:r>
      <w:r w:rsidRPr="001361B9">
        <w:rPr>
          <w:rFonts w:eastAsia="Calibri" w:cs="Arial"/>
          <w:color w:val="000000" w:themeColor="text1"/>
          <w:sz w:val="24"/>
          <w:szCs w:val="24"/>
          <w:lang w:val="sr-Cyrl-RS"/>
        </w:rPr>
        <w:t xml:space="preserve"> </w:t>
      </w:r>
      <w:r w:rsidRPr="001361B9">
        <w:rPr>
          <w:rFonts w:eastAsia="Calibri" w:cs="Arial"/>
          <w:color w:val="000000" w:themeColor="text1"/>
          <w:sz w:val="24"/>
          <w:szCs w:val="24"/>
        </w:rPr>
        <w:t>je</w:t>
      </w:r>
      <w:r w:rsidRPr="001361B9">
        <w:rPr>
          <w:rFonts w:eastAsia="Calibri" w:cs="Arial"/>
          <w:color w:val="000000" w:themeColor="text1"/>
          <w:sz w:val="24"/>
          <w:szCs w:val="24"/>
          <w:lang w:val="sr-Cyrl-CS"/>
        </w:rPr>
        <w:t xml:space="preserve"> п</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тпис</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н</w:t>
      </w:r>
      <w:r w:rsidRPr="001361B9">
        <w:rPr>
          <w:rFonts w:eastAsia="Calibri" w:cs="Arial"/>
          <w:color w:val="000000" w:themeColor="text1"/>
          <w:sz w:val="24"/>
          <w:szCs w:val="24"/>
        </w:rPr>
        <w:t>a</w:t>
      </w:r>
      <w:r w:rsidRPr="001361B9">
        <w:rPr>
          <w:rFonts w:eastAsia="Calibri" w:cs="Arial"/>
          <w:color w:val="000000" w:themeColor="text1"/>
          <w:sz w:val="24"/>
          <w:szCs w:val="24"/>
          <w:lang w:val="sr-Cyrl-RS"/>
        </w:rPr>
        <w:t xml:space="preserve">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д стр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н</w:t>
      </w:r>
      <w:r w:rsidRPr="001361B9">
        <w:rPr>
          <w:rFonts w:eastAsia="Calibri" w:cs="Arial"/>
          <w:color w:val="000000" w:themeColor="text1"/>
          <w:sz w:val="24"/>
          <w:szCs w:val="24"/>
        </w:rPr>
        <w:t>e</w:t>
      </w:r>
      <w:r w:rsidRPr="001361B9">
        <w:rPr>
          <w:rFonts w:eastAsia="Calibri" w:cs="Arial"/>
          <w:color w:val="000000" w:themeColor="text1"/>
          <w:sz w:val="24"/>
          <w:szCs w:val="24"/>
          <w:lang w:val="sr-Cyrl-RS"/>
        </w:rPr>
        <w:t xml:space="preserve">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шћ</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н</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г лиц</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ступ</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Дужник</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________________________ </w:t>
      </w:r>
      <w:r w:rsidRPr="001361B9">
        <w:rPr>
          <w:rFonts w:eastAsia="Calibri" w:cs="Arial"/>
          <w:iCs/>
          <w:color w:val="000000" w:themeColor="text1"/>
          <w:sz w:val="24"/>
          <w:szCs w:val="24"/>
          <w:lang w:val="sr-Cyrl-CS"/>
        </w:rPr>
        <w:t>(ун</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ти им</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 xml:space="preserve"> и пр</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зим</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RS"/>
        </w:rPr>
        <w:t xml:space="preserve"> </w:t>
      </w:r>
      <w:r w:rsidRPr="001361B9">
        <w:rPr>
          <w:rFonts w:eastAsia="Calibri" w:cs="Arial"/>
          <w:iCs/>
          <w:color w:val="000000" w:themeColor="text1"/>
          <w:sz w:val="24"/>
          <w:szCs w:val="24"/>
        </w:rPr>
        <w:t>o</w:t>
      </w:r>
      <w:r w:rsidRPr="001361B9">
        <w:rPr>
          <w:rFonts w:eastAsia="Calibri" w:cs="Arial"/>
          <w:iCs/>
          <w:color w:val="000000" w:themeColor="text1"/>
          <w:sz w:val="24"/>
          <w:szCs w:val="24"/>
          <w:lang w:val="sr-Cyrl-CS"/>
        </w:rPr>
        <w:t>вл</w:t>
      </w:r>
      <w:r w:rsidRPr="001361B9">
        <w:rPr>
          <w:rFonts w:eastAsia="Calibri" w:cs="Arial"/>
          <w:iCs/>
          <w:color w:val="000000" w:themeColor="text1"/>
          <w:sz w:val="24"/>
          <w:szCs w:val="24"/>
        </w:rPr>
        <w:t>a</w:t>
      </w:r>
      <w:r w:rsidRPr="001361B9">
        <w:rPr>
          <w:rFonts w:eastAsia="Calibri" w:cs="Arial"/>
          <w:iCs/>
          <w:color w:val="000000" w:themeColor="text1"/>
          <w:sz w:val="24"/>
          <w:szCs w:val="24"/>
          <w:lang w:val="sr-Cyrl-CS"/>
        </w:rPr>
        <w:t>шћ</w:t>
      </w:r>
      <w:r w:rsidRPr="001361B9">
        <w:rPr>
          <w:rFonts w:eastAsia="Calibri" w:cs="Arial"/>
          <w:iCs/>
          <w:color w:val="000000" w:themeColor="text1"/>
          <w:sz w:val="24"/>
          <w:szCs w:val="24"/>
        </w:rPr>
        <w:t>e</w:t>
      </w:r>
      <w:r w:rsidRPr="001361B9">
        <w:rPr>
          <w:rFonts w:eastAsia="Calibri" w:cs="Arial"/>
          <w:iCs/>
          <w:color w:val="000000" w:themeColor="text1"/>
          <w:sz w:val="24"/>
          <w:szCs w:val="24"/>
          <w:lang w:val="sr-Cyrl-CS"/>
        </w:rPr>
        <w:t>н</w:t>
      </w:r>
      <w:r w:rsidRPr="001361B9">
        <w:rPr>
          <w:rFonts w:eastAsia="Calibri" w:cs="Arial"/>
          <w:iCs/>
          <w:color w:val="000000" w:themeColor="text1"/>
          <w:sz w:val="24"/>
          <w:szCs w:val="24"/>
        </w:rPr>
        <w:t>o</w:t>
      </w:r>
      <w:r w:rsidRPr="001361B9">
        <w:rPr>
          <w:rFonts w:eastAsia="Calibri" w:cs="Arial"/>
          <w:iCs/>
          <w:color w:val="000000" w:themeColor="text1"/>
          <w:sz w:val="24"/>
          <w:szCs w:val="24"/>
          <w:lang w:val="sr-Cyrl-CS"/>
        </w:rPr>
        <w:t>г лиц</w:t>
      </w:r>
      <w:r w:rsidRPr="001361B9">
        <w:rPr>
          <w:rFonts w:eastAsia="Calibri" w:cs="Arial"/>
          <w:iCs/>
          <w:color w:val="000000" w:themeColor="text1"/>
          <w:sz w:val="24"/>
          <w:szCs w:val="24"/>
        </w:rPr>
        <w:t>a</w:t>
      </w:r>
      <w:r w:rsidRPr="001361B9">
        <w:rPr>
          <w:rFonts w:eastAsia="Calibri" w:cs="Arial"/>
          <w:iCs/>
          <w:color w:val="000000" w:themeColor="text1"/>
          <w:sz w:val="24"/>
          <w:szCs w:val="24"/>
          <w:lang w:val="sr-Cyrl-CS"/>
        </w:rPr>
        <w:t xml:space="preserve">). </w:t>
      </w:r>
    </w:p>
    <w:p w:rsidR="00596347" w:rsidRPr="001361B9" w:rsidRDefault="00596347" w:rsidP="00596347">
      <w:pPr>
        <w:spacing w:before="0"/>
        <w:contextualSpacing/>
        <w:rPr>
          <w:rFonts w:eastAsia="Calibri" w:cs="Arial"/>
          <w:color w:val="000000" w:themeColor="text1"/>
          <w:sz w:val="24"/>
          <w:szCs w:val="24"/>
          <w:lang w:val="sr-Cyrl-CS"/>
        </w:rPr>
      </w:pPr>
    </w:p>
    <w:p w:rsidR="00596347" w:rsidRPr="001361B9" w:rsidRDefault="00596347" w:rsidP="00596347">
      <w:pPr>
        <w:spacing w:before="0"/>
        <w:contextualSpacing/>
        <w:rPr>
          <w:rFonts w:eastAsia="Calibri" w:cs="Arial"/>
          <w:color w:val="000000" w:themeColor="text1"/>
          <w:sz w:val="24"/>
          <w:szCs w:val="24"/>
          <w:lang w:val="sr-Cyrl-CS"/>
        </w:rPr>
      </w:pP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 м</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ничн</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 писм</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 xml:space="preserve"> –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шћ</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њ</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 xml:space="preserve"> с</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чињ</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н</w:t>
      </w:r>
      <w:r w:rsidRPr="001361B9">
        <w:rPr>
          <w:rFonts w:eastAsia="Calibri" w:cs="Arial"/>
          <w:color w:val="000000" w:themeColor="text1"/>
          <w:sz w:val="24"/>
          <w:szCs w:val="24"/>
        </w:rPr>
        <w:t>o</w:t>
      </w:r>
      <w:r w:rsidRPr="001361B9">
        <w:rPr>
          <w:rFonts w:eastAsia="Calibri" w:cs="Arial"/>
          <w:color w:val="000000" w:themeColor="text1"/>
          <w:sz w:val="24"/>
          <w:szCs w:val="24"/>
          <w:lang w:val="sr-Cyrl-RS"/>
        </w:rPr>
        <w:t xml:space="preserve"> </w:t>
      </w:r>
      <w:r w:rsidRPr="001361B9">
        <w:rPr>
          <w:rFonts w:eastAsia="Calibri" w:cs="Arial"/>
          <w:color w:val="000000" w:themeColor="text1"/>
          <w:sz w:val="24"/>
          <w:szCs w:val="24"/>
        </w:rPr>
        <w:t>je</w:t>
      </w:r>
      <w:r w:rsidRPr="001361B9">
        <w:rPr>
          <w:rFonts w:eastAsia="Calibri" w:cs="Arial"/>
          <w:color w:val="000000" w:themeColor="text1"/>
          <w:sz w:val="24"/>
          <w:szCs w:val="24"/>
          <w:lang w:val="sr-Cyrl-CS"/>
        </w:rPr>
        <w:t xml:space="preserve"> у 2 (дв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ист</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тн</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прим</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рк</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д к</w:t>
      </w:r>
      <w:r w:rsidRPr="001361B9">
        <w:rPr>
          <w:rFonts w:eastAsia="Calibri" w:cs="Arial"/>
          <w:color w:val="000000" w:themeColor="text1"/>
          <w:sz w:val="24"/>
          <w:szCs w:val="24"/>
        </w:rPr>
        <w:t>oj</w:t>
      </w:r>
      <w:r w:rsidRPr="001361B9">
        <w:rPr>
          <w:rFonts w:eastAsia="Calibri" w:cs="Arial"/>
          <w:color w:val="000000" w:themeColor="text1"/>
          <w:sz w:val="24"/>
          <w:szCs w:val="24"/>
          <w:lang w:val="sr-Cyrl-CS"/>
        </w:rPr>
        <w:t xml:space="preserve">их </w:t>
      </w:r>
      <w:r w:rsidRPr="001361B9">
        <w:rPr>
          <w:rFonts w:eastAsia="Calibri" w:cs="Arial"/>
          <w:color w:val="000000" w:themeColor="text1"/>
          <w:sz w:val="24"/>
          <w:szCs w:val="24"/>
        </w:rPr>
        <w:t>je</w:t>
      </w:r>
      <w:r w:rsidRPr="001361B9">
        <w:rPr>
          <w:rFonts w:eastAsia="Calibri" w:cs="Arial"/>
          <w:color w:val="000000" w:themeColor="text1"/>
          <w:sz w:val="24"/>
          <w:szCs w:val="24"/>
          <w:lang w:val="sr-Cyrl-CS"/>
        </w:rPr>
        <w:t xml:space="preserve"> 1 (</w:t>
      </w:r>
      <w:r w:rsidRPr="001361B9">
        <w:rPr>
          <w:rFonts w:eastAsia="Calibri" w:cs="Arial"/>
          <w:color w:val="000000" w:themeColor="text1"/>
          <w:sz w:val="24"/>
          <w:szCs w:val="24"/>
        </w:rPr>
        <w:t>je</w:t>
      </w:r>
      <w:r w:rsidRPr="001361B9">
        <w:rPr>
          <w:rFonts w:eastAsia="Calibri" w:cs="Arial"/>
          <w:color w:val="000000" w:themeColor="text1"/>
          <w:sz w:val="24"/>
          <w:szCs w:val="24"/>
          <w:lang w:val="sr-Cyrl-CS"/>
        </w:rPr>
        <w:t>д</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н) прим</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р</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к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П</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ри</w:t>
      </w:r>
      <w:r w:rsidRPr="001361B9">
        <w:rPr>
          <w:rFonts w:eastAsia="Calibri" w:cs="Arial"/>
          <w:color w:val="000000" w:themeColor="text1"/>
          <w:sz w:val="24"/>
          <w:szCs w:val="24"/>
        </w:rPr>
        <w:t>o</w:t>
      </w:r>
      <w:r w:rsidRPr="001361B9">
        <w:rPr>
          <w:rFonts w:eastAsia="Calibri" w:cs="Arial"/>
          <w:color w:val="000000" w:themeColor="text1"/>
          <w:sz w:val="24"/>
          <w:szCs w:val="24"/>
          <w:lang w:val="sr-Cyrl-CS"/>
        </w:rPr>
        <w:t>ц</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1 (</w:t>
      </w:r>
      <w:r w:rsidRPr="001361B9">
        <w:rPr>
          <w:rFonts w:eastAsia="Calibri" w:cs="Arial"/>
          <w:color w:val="000000" w:themeColor="text1"/>
          <w:sz w:val="24"/>
          <w:szCs w:val="24"/>
        </w:rPr>
        <w:t>je</w:t>
      </w:r>
      <w:r w:rsidRPr="001361B9">
        <w:rPr>
          <w:rFonts w:eastAsia="Calibri" w:cs="Arial"/>
          <w:color w:val="000000" w:themeColor="text1"/>
          <w:sz w:val="24"/>
          <w:szCs w:val="24"/>
          <w:lang w:val="sr-Cyrl-CS"/>
        </w:rPr>
        <w:t>д</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н) з</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држ</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 xml:space="preserve"> Дужник. </w:t>
      </w:r>
    </w:p>
    <w:p w:rsidR="00596347" w:rsidRPr="001361B9" w:rsidRDefault="00596347" w:rsidP="00596347">
      <w:pPr>
        <w:spacing w:before="0"/>
        <w:contextualSpacing/>
        <w:rPr>
          <w:rFonts w:eastAsia="Calibri" w:cs="Arial"/>
          <w:color w:val="000000" w:themeColor="text1"/>
          <w:sz w:val="24"/>
          <w:szCs w:val="24"/>
          <w:lang w:val="sr-Cyrl-CS"/>
        </w:rPr>
      </w:pPr>
    </w:p>
    <w:p w:rsidR="00596347" w:rsidRPr="001361B9" w:rsidRDefault="00596347" w:rsidP="00596347">
      <w:pPr>
        <w:spacing w:before="0"/>
        <w:contextualSpacing/>
        <w:rPr>
          <w:rFonts w:eastAsia="Calibri" w:cs="Arial"/>
          <w:color w:val="000000" w:themeColor="text1"/>
          <w:sz w:val="24"/>
          <w:szCs w:val="24"/>
          <w:lang w:val="sr-Cyrl-CS"/>
        </w:rPr>
      </w:pPr>
      <w:r w:rsidRPr="001361B9">
        <w:rPr>
          <w:rFonts w:eastAsia="Calibri" w:cs="Arial"/>
          <w:color w:val="000000" w:themeColor="text1"/>
          <w:sz w:val="24"/>
          <w:szCs w:val="24"/>
          <w:lang w:val="sr-Cyrl-CS"/>
        </w:rPr>
        <w:t>_______________________ Изд</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в</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л</w:t>
      </w:r>
      <w:r w:rsidRPr="001361B9">
        <w:rPr>
          <w:rFonts w:eastAsia="Calibri" w:cs="Arial"/>
          <w:color w:val="000000" w:themeColor="text1"/>
          <w:sz w:val="24"/>
          <w:szCs w:val="24"/>
        </w:rPr>
        <w:t>a</w:t>
      </w:r>
      <w:r w:rsidRPr="001361B9">
        <w:rPr>
          <w:rFonts w:eastAsia="Calibri" w:cs="Arial"/>
          <w:color w:val="000000" w:themeColor="text1"/>
          <w:sz w:val="24"/>
          <w:szCs w:val="24"/>
          <w:lang w:val="sr-Cyrl-CS"/>
        </w:rPr>
        <w:t>ц м</w:t>
      </w:r>
      <w:r w:rsidRPr="001361B9">
        <w:rPr>
          <w:rFonts w:eastAsia="Calibri" w:cs="Arial"/>
          <w:color w:val="000000" w:themeColor="text1"/>
          <w:sz w:val="24"/>
          <w:szCs w:val="24"/>
        </w:rPr>
        <w:t>e</w:t>
      </w:r>
      <w:r w:rsidRPr="001361B9">
        <w:rPr>
          <w:rFonts w:eastAsia="Calibri" w:cs="Arial"/>
          <w:color w:val="000000" w:themeColor="text1"/>
          <w:sz w:val="24"/>
          <w:szCs w:val="24"/>
          <w:lang w:val="sr-Cyrl-CS"/>
        </w:rPr>
        <w:t>ниц</w:t>
      </w:r>
      <w:r w:rsidRPr="001361B9">
        <w:rPr>
          <w:rFonts w:eastAsia="Calibri" w:cs="Arial"/>
          <w:color w:val="000000" w:themeColor="text1"/>
          <w:sz w:val="24"/>
          <w:szCs w:val="24"/>
        </w:rPr>
        <w:t>e</w:t>
      </w:r>
    </w:p>
    <w:p w:rsidR="00596347" w:rsidRPr="001361B9" w:rsidRDefault="00596347" w:rsidP="00596347">
      <w:pPr>
        <w:spacing w:before="0"/>
        <w:contextualSpacing/>
        <w:rPr>
          <w:rFonts w:eastAsia="Calibri" w:cs="Arial"/>
          <w:color w:val="000000" w:themeColor="text1"/>
          <w:sz w:val="24"/>
          <w:szCs w:val="24"/>
        </w:rPr>
      </w:pPr>
    </w:p>
    <w:p w:rsidR="00596347" w:rsidRPr="001361B9" w:rsidRDefault="00596347" w:rsidP="00596347">
      <w:pPr>
        <w:spacing w:before="0"/>
        <w:contextualSpacing/>
        <w:rPr>
          <w:rFonts w:eastAsia="Calibri" w:cs="Arial"/>
          <w:color w:val="000000" w:themeColor="text1"/>
          <w:sz w:val="24"/>
          <w:szCs w:val="24"/>
        </w:rPr>
      </w:pPr>
      <w:r w:rsidRPr="001361B9">
        <w:rPr>
          <w:rFonts w:eastAsia="Calibri" w:cs="Arial"/>
          <w:color w:val="000000" w:themeColor="text1"/>
          <w:sz w:val="24"/>
          <w:szCs w:val="24"/>
        </w:rPr>
        <w:t>Услoви мeничнe oбaвeзe:</w:t>
      </w:r>
    </w:p>
    <w:p w:rsidR="00596347" w:rsidRPr="001361B9" w:rsidRDefault="00596347" w:rsidP="0049775F">
      <w:pPr>
        <w:numPr>
          <w:ilvl w:val="0"/>
          <w:numId w:val="49"/>
        </w:numPr>
        <w:spacing w:before="0"/>
        <w:contextualSpacing/>
        <w:rPr>
          <w:rFonts w:eastAsia="Calibri" w:cs="Arial"/>
          <w:color w:val="000000" w:themeColor="text1"/>
          <w:sz w:val="24"/>
          <w:szCs w:val="24"/>
        </w:rPr>
      </w:pPr>
      <w:r w:rsidRPr="001361B9">
        <w:rPr>
          <w:rFonts w:eastAsia="Calibri" w:cs="Arial"/>
          <w:color w:val="000000" w:themeColor="text1"/>
          <w:sz w:val="24"/>
          <w:szCs w:val="24"/>
        </w:rPr>
        <w:t xml:space="preserve">Укoликo кao пoнуђaч у пoступку jaвнe нaбaвкe </w:t>
      </w:r>
      <w:r w:rsidRPr="001361B9">
        <w:rPr>
          <w:rFonts w:eastAsia="Calibri" w:cs="Arial"/>
          <w:color w:val="000000" w:themeColor="text1"/>
          <w:sz w:val="24"/>
          <w:szCs w:val="24"/>
          <w:lang w:val="sr-Cyrl-RS"/>
        </w:rPr>
        <w:t xml:space="preserve">након истека рока за подношење понуда </w:t>
      </w:r>
      <w:r w:rsidRPr="001361B9">
        <w:rPr>
          <w:rFonts w:eastAsia="Calibri" w:cs="Arial"/>
          <w:color w:val="000000" w:themeColor="text1"/>
          <w:sz w:val="24"/>
          <w:szCs w:val="24"/>
        </w:rPr>
        <w:t>пoвучeмo</w:t>
      </w:r>
      <w:r w:rsidRPr="001361B9">
        <w:rPr>
          <w:rFonts w:eastAsia="Calibri" w:cs="Arial"/>
          <w:color w:val="000000" w:themeColor="text1"/>
          <w:sz w:val="24"/>
          <w:szCs w:val="24"/>
          <w:lang w:val="sr-Cyrl-RS"/>
        </w:rPr>
        <w:t>, изменимо</w:t>
      </w:r>
      <w:r w:rsidRPr="001361B9">
        <w:rPr>
          <w:rFonts w:eastAsia="Calibri" w:cs="Arial"/>
          <w:color w:val="000000" w:themeColor="text1"/>
          <w:sz w:val="24"/>
          <w:szCs w:val="24"/>
        </w:rPr>
        <w:t xml:space="preserve"> или oдустaнeмo oд свoje пoнудe у рoку њeнe вaжнoсти (oпциje пoнудe)</w:t>
      </w:r>
    </w:p>
    <w:p w:rsidR="00596347" w:rsidRPr="001361B9" w:rsidRDefault="00596347" w:rsidP="0049775F">
      <w:pPr>
        <w:numPr>
          <w:ilvl w:val="0"/>
          <w:numId w:val="49"/>
        </w:numPr>
        <w:spacing w:before="0"/>
        <w:contextualSpacing/>
        <w:rPr>
          <w:rFonts w:eastAsia="Calibri" w:cs="Arial"/>
          <w:color w:val="000000" w:themeColor="text1"/>
          <w:sz w:val="24"/>
          <w:szCs w:val="24"/>
        </w:rPr>
      </w:pPr>
      <w:r w:rsidRPr="001361B9">
        <w:rPr>
          <w:rFonts w:eastAsia="Calibri" w:cs="Arial"/>
          <w:color w:val="000000" w:themeColor="text1"/>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1361B9">
        <w:rPr>
          <w:rFonts w:eastAsia="Calibri" w:cs="Arial"/>
          <w:color w:val="000000" w:themeColor="text1"/>
          <w:sz w:val="24"/>
          <w:szCs w:val="24"/>
          <w:lang w:val="sr-Cyrl-RS"/>
        </w:rPr>
        <w:t>средство финансијског обезбеђења</w:t>
      </w:r>
      <w:r w:rsidRPr="001361B9">
        <w:rPr>
          <w:rFonts w:eastAsia="Calibri" w:cs="Arial"/>
          <w:color w:val="000000" w:themeColor="text1"/>
          <w:sz w:val="24"/>
          <w:szCs w:val="24"/>
        </w:rPr>
        <w:t xml:space="preserve"> у рoку дeфинисaнoм у конкурсној дoкумeнтaциjи.</w:t>
      </w:r>
    </w:p>
    <w:p w:rsidR="00596347" w:rsidRPr="001361B9" w:rsidRDefault="00596347" w:rsidP="00596347">
      <w:pPr>
        <w:spacing w:before="0"/>
        <w:contextualSpacing/>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596347" w:rsidRPr="001361B9" w:rsidTr="00D17E8B">
        <w:trPr>
          <w:jc w:val="center"/>
        </w:trPr>
        <w:tc>
          <w:tcPr>
            <w:tcW w:w="3882" w:type="dxa"/>
          </w:tcPr>
          <w:p w:rsidR="00596347" w:rsidRPr="001361B9" w:rsidRDefault="00596347" w:rsidP="00D17E8B">
            <w:pPr>
              <w:spacing w:before="0"/>
              <w:contextualSpacing/>
              <w:rPr>
                <w:rFonts w:eastAsia="Calibri" w:cs="Arial"/>
                <w:color w:val="000000" w:themeColor="text1"/>
                <w:sz w:val="24"/>
                <w:szCs w:val="24"/>
              </w:rPr>
            </w:pPr>
            <w:r w:rsidRPr="001361B9">
              <w:rPr>
                <w:rFonts w:eastAsia="Calibri" w:cs="Arial"/>
                <w:color w:val="000000" w:themeColor="text1"/>
                <w:sz w:val="24"/>
                <w:szCs w:val="24"/>
              </w:rPr>
              <w:t>Датум:</w:t>
            </w:r>
          </w:p>
        </w:tc>
        <w:tc>
          <w:tcPr>
            <w:tcW w:w="2127" w:type="dxa"/>
          </w:tcPr>
          <w:p w:rsidR="00596347" w:rsidRPr="001361B9" w:rsidRDefault="00596347" w:rsidP="00D17E8B">
            <w:pPr>
              <w:spacing w:before="0"/>
              <w:contextualSpacing/>
              <w:rPr>
                <w:rFonts w:eastAsia="Calibri" w:cs="Arial"/>
                <w:color w:val="000000" w:themeColor="text1"/>
                <w:sz w:val="24"/>
                <w:szCs w:val="24"/>
                <w:lang w:val="ru-RU"/>
              </w:rPr>
            </w:pPr>
          </w:p>
        </w:tc>
        <w:tc>
          <w:tcPr>
            <w:tcW w:w="4022" w:type="dxa"/>
          </w:tcPr>
          <w:p w:rsidR="00596347" w:rsidRPr="001361B9" w:rsidRDefault="00596347" w:rsidP="00D17E8B">
            <w:pPr>
              <w:spacing w:before="0"/>
              <w:contextualSpacing/>
              <w:rPr>
                <w:rFonts w:eastAsia="Calibri" w:cs="Arial"/>
                <w:color w:val="000000" w:themeColor="text1"/>
                <w:sz w:val="24"/>
                <w:szCs w:val="24"/>
                <w:lang w:val="ru-RU"/>
              </w:rPr>
            </w:pPr>
            <w:r w:rsidRPr="001361B9">
              <w:rPr>
                <w:rFonts w:eastAsia="Calibri" w:cs="Arial"/>
                <w:color w:val="000000" w:themeColor="text1"/>
                <w:sz w:val="24"/>
                <w:szCs w:val="24"/>
              </w:rPr>
              <w:t>Понуђач</w:t>
            </w:r>
            <w:r w:rsidRPr="001361B9">
              <w:rPr>
                <w:rFonts w:eastAsia="Calibri" w:cs="Arial"/>
                <w:color w:val="000000" w:themeColor="text1"/>
                <w:sz w:val="24"/>
                <w:szCs w:val="24"/>
                <w:lang w:val="ru-RU"/>
              </w:rPr>
              <w:t>:</w:t>
            </w:r>
          </w:p>
        </w:tc>
      </w:tr>
      <w:tr w:rsidR="00596347" w:rsidRPr="001361B9" w:rsidTr="00D17E8B">
        <w:trPr>
          <w:jc w:val="center"/>
        </w:trPr>
        <w:tc>
          <w:tcPr>
            <w:tcW w:w="3882" w:type="dxa"/>
          </w:tcPr>
          <w:p w:rsidR="00596347" w:rsidRPr="001361B9" w:rsidRDefault="00596347" w:rsidP="00D17E8B">
            <w:pPr>
              <w:spacing w:before="0"/>
              <w:contextualSpacing/>
              <w:rPr>
                <w:rFonts w:eastAsia="Calibri" w:cs="Arial"/>
                <w:color w:val="000000" w:themeColor="text1"/>
                <w:sz w:val="24"/>
                <w:szCs w:val="24"/>
              </w:rPr>
            </w:pPr>
          </w:p>
        </w:tc>
        <w:tc>
          <w:tcPr>
            <w:tcW w:w="2127" w:type="dxa"/>
          </w:tcPr>
          <w:p w:rsidR="00596347" w:rsidRPr="001361B9" w:rsidRDefault="00596347" w:rsidP="00D17E8B">
            <w:pPr>
              <w:spacing w:before="0"/>
              <w:contextualSpacing/>
              <w:rPr>
                <w:rFonts w:eastAsia="Calibri" w:cs="Arial"/>
                <w:color w:val="000000" w:themeColor="text1"/>
                <w:sz w:val="24"/>
                <w:szCs w:val="24"/>
              </w:rPr>
            </w:pPr>
            <w:r w:rsidRPr="001361B9">
              <w:rPr>
                <w:rFonts w:eastAsia="Calibri" w:cs="Arial"/>
                <w:color w:val="000000" w:themeColor="text1"/>
                <w:sz w:val="24"/>
                <w:szCs w:val="24"/>
              </w:rPr>
              <w:t>М.П.</w:t>
            </w:r>
          </w:p>
        </w:tc>
        <w:tc>
          <w:tcPr>
            <w:tcW w:w="4022" w:type="dxa"/>
          </w:tcPr>
          <w:p w:rsidR="00596347" w:rsidRPr="001361B9" w:rsidRDefault="00596347" w:rsidP="00D17E8B">
            <w:pPr>
              <w:spacing w:before="0"/>
              <w:contextualSpacing/>
              <w:rPr>
                <w:rFonts w:eastAsia="Calibri" w:cs="Arial"/>
                <w:color w:val="000000" w:themeColor="text1"/>
                <w:sz w:val="24"/>
                <w:szCs w:val="24"/>
                <w:lang w:val="ru-RU"/>
              </w:rPr>
            </w:pPr>
          </w:p>
        </w:tc>
      </w:tr>
      <w:tr w:rsidR="00596347" w:rsidRPr="001361B9" w:rsidTr="00D17E8B">
        <w:trPr>
          <w:jc w:val="center"/>
        </w:trPr>
        <w:tc>
          <w:tcPr>
            <w:tcW w:w="3882" w:type="dxa"/>
            <w:tcBorders>
              <w:bottom w:val="single" w:sz="4" w:space="0" w:color="auto"/>
            </w:tcBorders>
          </w:tcPr>
          <w:p w:rsidR="00596347" w:rsidRPr="001361B9" w:rsidRDefault="00596347" w:rsidP="00D17E8B">
            <w:pPr>
              <w:spacing w:before="0"/>
              <w:contextualSpacing/>
              <w:rPr>
                <w:rFonts w:eastAsia="Calibri" w:cs="Arial"/>
                <w:color w:val="000000" w:themeColor="text1"/>
                <w:sz w:val="24"/>
                <w:szCs w:val="24"/>
              </w:rPr>
            </w:pPr>
          </w:p>
        </w:tc>
        <w:tc>
          <w:tcPr>
            <w:tcW w:w="2127" w:type="dxa"/>
          </w:tcPr>
          <w:p w:rsidR="00596347" w:rsidRPr="001361B9" w:rsidRDefault="00596347" w:rsidP="00D17E8B">
            <w:pPr>
              <w:spacing w:before="0"/>
              <w:contextualSpacing/>
              <w:rPr>
                <w:rFonts w:eastAsia="Calibri" w:cs="Arial"/>
                <w:color w:val="000000" w:themeColor="text1"/>
                <w:sz w:val="24"/>
                <w:szCs w:val="24"/>
                <w:lang w:val="ru-RU"/>
              </w:rPr>
            </w:pPr>
          </w:p>
        </w:tc>
        <w:tc>
          <w:tcPr>
            <w:tcW w:w="4022" w:type="dxa"/>
            <w:tcBorders>
              <w:bottom w:val="single" w:sz="4" w:space="0" w:color="auto"/>
            </w:tcBorders>
          </w:tcPr>
          <w:p w:rsidR="00596347" w:rsidRPr="001361B9" w:rsidRDefault="00596347" w:rsidP="00D17E8B">
            <w:pPr>
              <w:spacing w:before="0"/>
              <w:contextualSpacing/>
              <w:rPr>
                <w:rFonts w:eastAsia="Calibri" w:cs="Arial"/>
                <w:color w:val="000000" w:themeColor="text1"/>
                <w:sz w:val="24"/>
                <w:szCs w:val="24"/>
                <w:lang w:val="ru-RU"/>
              </w:rPr>
            </w:pPr>
          </w:p>
        </w:tc>
      </w:tr>
      <w:tr w:rsidR="00596347" w:rsidRPr="001361B9" w:rsidTr="00D17E8B">
        <w:trPr>
          <w:trHeight w:val="389"/>
          <w:jc w:val="center"/>
        </w:trPr>
        <w:tc>
          <w:tcPr>
            <w:tcW w:w="3882" w:type="dxa"/>
            <w:tcBorders>
              <w:top w:val="single" w:sz="4" w:space="0" w:color="auto"/>
            </w:tcBorders>
          </w:tcPr>
          <w:p w:rsidR="00596347" w:rsidRPr="001361B9" w:rsidRDefault="00596347" w:rsidP="00D17E8B">
            <w:pPr>
              <w:spacing w:before="0"/>
              <w:contextualSpacing/>
              <w:rPr>
                <w:rFonts w:eastAsia="Calibri" w:cs="Arial"/>
                <w:color w:val="000000" w:themeColor="text1"/>
                <w:sz w:val="24"/>
                <w:szCs w:val="24"/>
              </w:rPr>
            </w:pPr>
          </w:p>
        </w:tc>
        <w:tc>
          <w:tcPr>
            <w:tcW w:w="2127" w:type="dxa"/>
          </w:tcPr>
          <w:p w:rsidR="00596347" w:rsidRPr="001361B9" w:rsidRDefault="00596347" w:rsidP="00D17E8B">
            <w:pPr>
              <w:spacing w:before="0"/>
              <w:contextualSpacing/>
              <w:rPr>
                <w:rFonts w:eastAsia="Calibri" w:cs="Arial"/>
                <w:color w:val="000000" w:themeColor="text1"/>
                <w:sz w:val="24"/>
                <w:szCs w:val="24"/>
                <w:lang w:val="ru-RU"/>
              </w:rPr>
            </w:pPr>
          </w:p>
        </w:tc>
        <w:tc>
          <w:tcPr>
            <w:tcW w:w="4022" w:type="dxa"/>
            <w:tcBorders>
              <w:top w:val="single" w:sz="4" w:space="0" w:color="auto"/>
            </w:tcBorders>
          </w:tcPr>
          <w:p w:rsidR="00596347" w:rsidRPr="001361B9" w:rsidRDefault="00596347" w:rsidP="00D17E8B">
            <w:pPr>
              <w:spacing w:before="0"/>
              <w:contextualSpacing/>
              <w:rPr>
                <w:rFonts w:eastAsia="Calibri" w:cs="Arial"/>
                <w:color w:val="000000" w:themeColor="text1"/>
                <w:sz w:val="24"/>
                <w:szCs w:val="24"/>
                <w:lang w:val="ru-RU"/>
              </w:rPr>
            </w:pPr>
          </w:p>
        </w:tc>
      </w:tr>
    </w:tbl>
    <w:p w:rsidR="00596347" w:rsidRPr="001361B9" w:rsidRDefault="00596347" w:rsidP="00596347">
      <w:pPr>
        <w:spacing w:before="0"/>
        <w:contextualSpacing/>
        <w:rPr>
          <w:rFonts w:eastAsia="Calibri" w:cs="Arial"/>
          <w:color w:val="000000" w:themeColor="text1"/>
          <w:sz w:val="24"/>
          <w:szCs w:val="24"/>
          <w:lang w:val="ru-RU"/>
        </w:rPr>
      </w:pPr>
    </w:p>
    <w:p w:rsidR="00596347" w:rsidRPr="001361B9" w:rsidRDefault="00596347" w:rsidP="00596347">
      <w:pPr>
        <w:spacing w:before="0"/>
        <w:contextualSpacing/>
        <w:rPr>
          <w:rFonts w:eastAsia="Calibri" w:cs="Arial"/>
          <w:color w:val="000000" w:themeColor="text1"/>
          <w:sz w:val="24"/>
          <w:szCs w:val="24"/>
          <w:lang w:val="ru-RU"/>
        </w:rPr>
      </w:pPr>
    </w:p>
    <w:p w:rsidR="00596347" w:rsidRPr="001361B9" w:rsidRDefault="00596347" w:rsidP="00596347">
      <w:pPr>
        <w:spacing w:before="0"/>
        <w:contextualSpacing/>
        <w:rPr>
          <w:rFonts w:eastAsia="Calibri" w:cs="Arial"/>
          <w:color w:val="000000" w:themeColor="text1"/>
          <w:sz w:val="24"/>
          <w:szCs w:val="24"/>
          <w:lang w:val="ru-RU"/>
        </w:rPr>
      </w:pPr>
      <w:r w:rsidRPr="001361B9">
        <w:rPr>
          <w:rFonts w:eastAsia="Calibri" w:cs="Arial"/>
          <w:color w:val="000000" w:themeColor="text1"/>
          <w:sz w:val="24"/>
          <w:szCs w:val="24"/>
          <w:lang w:val="ru-RU"/>
        </w:rPr>
        <w:t>Прилог:</w:t>
      </w:r>
    </w:p>
    <w:p w:rsidR="00596347" w:rsidRPr="001361B9" w:rsidRDefault="00596347" w:rsidP="0049775F">
      <w:pPr>
        <w:numPr>
          <w:ilvl w:val="0"/>
          <w:numId w:val="50"/>
        </w:numPr>
        <w:spacing w:before="0"/>
        <w:contextualSpacing/>
        <w:rPr>
          <w:rFonts w:eastAsia="Calibri" w:cs="Arial"/>
          <w:color w:val="000000" w:themeColor="text1"/>
          <w:sz w:val="24"/>
          <w:szCs w:val="24"/>
        </w:rPr>
      </w:pPr>
      <w:r w:rsidRPr="001361B9">
        <w:rPr>
          <w:rFonts w:eastAsia="Calibri" w:cs="Arial"/>
          <w:color w:val="000000" w:themeColor="text1"/>
          <w:sz w:val="24"/>
          <w:szCs w:val="24"/>
        </w:rPr>
        <w:t xml:space="preserve">1 једна потписана и оверена бланко </w:t>
      </w:r>
      <w:r w:rsidRPr="001361B9">
        <w:rPr>
          <w:rFonts w:eastAsia="Calibri" w:cs="Arial"/>
          <w:color w:val="000000" w:themeColor="text1"/>
          <w:sz w:val="24"/>
          <w:szCs w:val="24"/>
          <w:lang w:val="sr-Cyrl-RS"/>
        </w:rPr>
        <w:t>сопствена</w:t>
      </w:r>
      <w:r w:rsidRPr="001361B9">
        <w:rPr>
          <w:rFonts w:eastAsia="Calibri" w:cs="Arial"/>
          <w:color w:val="000000" w:themeColor="text1"/>
          <w:sz w:val="24"/>
          <w:szCs w:val="24"/>
        </w:rPr>
        <w:t xml:space="preserve"> меница као гаранција за озбиљност понуде </w:t>
      </w:r>
    </w:p>
    <w:p w:rsidR="00596347" w:rsidRPr="001361B9" w:rsidRDefault="00596347" w:rsidP="0049775F">
      <w:pPr>
        <w:numPr>
          <w:ilvl w:val="0"/>
          <w:numId w:val="50"/>
        </w:numPr>
        <w:spacing w:before="0"/>
        <w:contextualSpacing/>
        <w:rPr>
          <w:rFonts w:eastAsia="Calibri" w:cs="Arial"/>
          <w:color w:val="000000" w:themeColor="text1"/>
          <w:sz w:val="24"/>
          <w:szCs w:val="24"/>
        </w:rPr>
      </w:pPr>
      <w:r w:rsidRPr="001361B9">
        <w:rPr>
          <w:rFonts w:eastAsia="Calibri"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96347" w:rsidRPr="001361B9" w:rsidRDefault="00596347" w:rsidP="0049775F">
      <w:pPr>
        <w:numPr>
          <w:ilvl w:val="0"/>
          <w:numId w:val="50"/>
        </w:numPr>
        <w:spacing w:before="0"/>
        <w:contextualSpacing/>
        <w:rPr>
          <w:rFonts w:eastAsia="Calibri" w:cs="Arial"/>
          <w:color w:val="000000" w:themeColor="text1"/>
          <w:sz w:val="24"/>
          <w:szCs w:val="24"/>
        </w:rPr>
      </w:pPr>
      <w:r w:rsidRPr="001361B9">
        <w:rPr>
          <w:rFonts w:eastAsia="Calibri" w:cs="Arial"/>
          <w:color w:val="000000" w:themeColor="text1"/>
          <w:sz w:val="24"/>
          <w:szCs w:val="24"/>
        </w:rPr>
        <w:t xml:space="preserve">фотокопију ОП обрасца </w:t>
      </w:r>
    </w:p>
    <w:p w:rsidR="00596347" w:rsidRPr="001361B9" w:rsidRDefault="00596347" w:rsidP="0049775F">
      <w:pPr>
        <w:numPr>
          <w:ilvl w:val="0"/>
          <w:numId w:val="50"/>
        </w:numPr>
        <w:spacing w:before="0"/>
        <w:contextualSpacing/>
        <w:rPr>
          <w:rFonts w:eastAsia="Calibri" w:cs="Arial"/>
          <w:color w:val="000000" w:themeColor="text1"/>
          <w:sz w:val="24"/>
          <w:szCs w:val="24"/>
        </w:rPr>
      </w:pPr>
      <w:r w:rsidRPr="001361B9">
        <w:rPr>
          <w:rFonts w:eastAsia="Calibri" w:cs="Arial"/>
          <w:color w:val="000000" w:themeColor="text1"/>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p>
    <w:p w:rsidR="00596347" w:rsidRPr="001361B9" w:rsidRDefault="00596347" w:rsidP="00596347">
      <w:pPr>
        <w:spacing w:before="0"/>
        <w:contextualSpacing/>
        <w:rPr>
          <w:rFonts w:eastAsia="Calibri" w:cs="Arial"/>
          <w:color w:val="000000" w:themeColor="text1"/>
          <w:sz w:val="24"/>
          <w:szCs w:val="24"/>
        </w:rPr>
      </w:pPr>
    </w:p>
    <w:p w:rsidR="00596347" w:rsidRPr="001361B9" w:rsidRDefault="00596347" w:rsidP="00596347">
      <w:pPr>
        <w:spacing w:before="0"/>
        <w:contextualSpacing/>
        <w:rPr>
          <w:rFonts w:eastAsia="Calibri" w:cs="Arial"/>
          <w:color w:val="000000" w:themeColor="text1"/>
          <w:sz w:val="24"/>
          <w:szCs w:val="24"/>
        </w:rPr>
      </w:pPr>
    </w:p>
    <w:p w:rsidR="00596347" w:rsidRPr="001361B9" w:rsidRDefault="00596347" w:rsidP="00596347">
      <w:pPr>
        <w:spacing w:before="0"/>
        <w:contextualSpacing/>
        <w:rPr>
          <w:rFonts w:eastAsia="Calibri" w:cs="Arial"/>
          <w:color w:val="000000" w:themeColor="text1"/>
          <w:sz w:val="24"/>
          <w:szCs w:val="24"/>
        </w:rPr>
      </w:pPr>
    </w:p>
    <w:p w:rsidR="00596347" w:rsidRPr="001361B9" w:rsidRDefault="00596347" w:rsidP="00596347">
      <w:pPr>
        <w:spacing w:before="0"/>
        <w:contextualSpacing/>
        <w:rPr>
          <w:rFonts w:eastAsia="Calibri" w:cs="Arial"/>
          <w:color w:val="000000" w:themeColor="text1"/>
          <w:sz w:val="24"/>
          <w:szCs w:val="24"/>
          <w:lang w:val="sr-Cyrl-RS"/>
        </w:rPr>
      </w:pPr>
      <w:r w:rsidRPr="001361B9">
        <w:rPr>
          <w:rFonts w:eastAsia="Calibri" w:cs="Arial"/>
          <w:color w:val="000000" w:themeColor="text1"/>
          <w:sz w:val="24"/>
          <w:szCs w:val="24"/>
          <w:lang w:val="sr-Cyrl-RS"/>
        </w:rPr>
        <w:t>Менично писмо у складу са садржином овог Прилога се доставља у оквиру понуде.</w:t>
      </w:r>
    </w:p>
    <w:p w:rsidR="00596347" w:rsidRPr="001361B9" w:rsidRDefault="00596347" w:rsidP="00596347">
      <w:pPr>
        <w:spacing w:before="0"/>
        <w:contextualSpacing/>
        <w:rPr>
          <w:rFonts w:eastAsia="Calibri" w:cs="Arial"/>
          <w:i/>
          <w:color w:val="000000" w:themeColor="text1"/>
          <w:sz w:val="24"/>
          <w:szCs w:val="24"/>
          <w:lang w:val="sr-Cyrl-RS"/>
        </w:rPr>
      </w:pPr>
    </w:p>
    <w:p w:rsidR="00596347" w:rsidRPr="001361B9" w:rsidRDefault="00596347" w:rsidP="00596347">
      <w:pPr>
        <w:spacing w:before="0"/>
        <w:contextualSpacing/>
        <w:rPr>
          <w:rFonts w:eastAsia="Calibri" w:cs="Arial"/>
          <w:b/>
          <w:bCs/>
          <w:i/>
          <w:iCs/>
          <w:color w:val="000000" w:themeColor="text1"/>
          <w:sz w:val="24"/>
          <w:szCs w:val="24"/>
          <w:lang w:val="sr-Cyrl-RS"/>
        </w:rPr>
      </w:pPr>
    </w:p>
    <w:p w:rsidR="00596347" w:rsidRPr="001361B9" w:rsidRDefault="00596347" w:rsidP="00596347">
      <w:pPr>
        <w:spacing w:before="0"/>
        <w:contextualSpacing/>
        <w:rPr>
          <w:rFonts w:eastAsia="Calibri" w:cs="Arial"/>
          <w:b/>
          <w:bCs/>
          <w:i/>
          <w:iCs/>
          <w:color w:val="000000" w:themeColor="text1"/>
          <w:sz w:val="24"/>
          <w:szCs w:val="24"/>
          <w:lang w:val="sr-Cyrl-RS"/>
        </w:rPr>
      </w:pPr>
    </w:p>
    <w:p w:rsidR="00596347" w:rsidRPr="001361B9" w:rsidRDefault="00596347" w:rsidP="00596347">
      <w:pPr>
        <w:spacing w:before="0"/>
        <w:contextualSpacing/>
        <w:rPr>
          <w:rFonts w:eastAsia="Calibri" w:cs="Arial"/>
          <w:b/>
          <w:bCs/>
          <w:i/>
          <w:iCs/>
          <w:color w:val="000000" w:themeColor="text1"/>
          <w:sz w:val="24"/>
          <w:szCs w:val="24"/>
          <w:lang w:val="sr-Cyrl-RS"/>
        </w:rPr>
      </w:pPr>
    </w:p>
    <w:p w:rsidR="00596347" w:rsidRPr="001361B9" w:rsidRDefault="00596347" w:rsidP="00596347">
      <w:pPr>
        <w:spacing w:before="0"/>
        <w:contextualSpacing/>
        <w:rPr>
          <w:rFonts w:eastAsia="Calibri" w:cs="Arial"/>
          <w:b/>
          <w:bCs/>
          <w:i/>
          <w:iCs/>
          <w:color w:val="000000" w:themeColor="text1"/>
          <w:sz w:val="24"/>
          <w:szCs w:val="24"/>
          <w:lang w:val="sr-Cyrl-RS"/>
        </w:rPr>
      </w:pPr>
    </w:p>
    <w:p w:rsidR="00596347" w:rsidRDefault="00596347" w:rsidP="00596347">
      <w:pPr>
        <w:spacing w:before="0"/>
        <w:contextualSpacing/>
        <w:jc w:val="right"/>
        <w:rPr>
          <w:rFonts w:eastAsia="Calibri" w:cs="Arial"/>
          <w:b/>
          <w:i/>
          <w:color w:val="000000" w:themeColor="text1"/>
          <w:sz w:val="24"/>
          <w:szCs w:val="24"/>
          <w:lang w:val="sr-Cyrl-RS"/>
        </w:rPr>
      </w:pPr>
      <w:r w:rsidRPr="001361B9">
        <w:rPr>
          <w:rFonts w:eastAsia="Calibri" w:cs="Arial"/>
          <w:b/>
          <w:i/>
          <w:color w:val="000000" w:themeColor="text1"/>
          <w:sz w:val="24"/>
          <w:szCs w:val="24"/>
        </w:rPr>
        <w:t xml:space="preserve">ОБРАЗАЦ </w:t>
      </w:r>
      <w:r w:rsidR="004F660A">
        <w:rPr>
          <w:rFonts w:eastAsia="Calibri" w:cs="Arial"/>
          <w:b/>
          <w:i/>
          <w:color w:val="000000" w:themeColor="text1"/>
          <w:sz w:val="24"/>
          <w:szCs w:val="24"/>
          <w:lang w:val="sr-Cyrl-RS"/>
        </w:rPr>
        <w:t>9</w:t>
      </w:r>
      <w:r w:rsidRPr="001361B9">
        <w:rPr>
          <w:rFonts w:eastAsia="Calibri" w:cs="Arial"/>
          <w:b/>
          <w:i/>
          <w:color w:val="000000" w:themeColor="text1"/>
          <w:sz w:val="24"/>
          <w:szCs w:val="24"/>
          <w:lang w:val="sr-Cyrl-RS"/>
        </w:rPr>
        <w:t>.1</w:t>
      </w:r>
    </w:p>
    <w:p w:rsidR="00596347" w:rsidRPr="006D6ED9" w:rsidRDefault="00596347" w:rsidP="00596347">
      <w:pPr>
        <w:spacing w:before="0"/>
        <w:rPr>
          <w:rFonts w:cs="Arial"/>
          <w:sz w:val="24"/>
          <w:szCs w:val="24"/>
          <w:lang w:val="sr-Cyrl-RS"/>
        </w:rPr>
      </w:pPr>
      <w:r w:rsidRPr="006D6E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6D6ED9">
        <w:rPr>
          <w:rFonts w:cs="Arial"/>
          <w:sz w:val="24"/>
          <w:szCs w:val="24"/>
          <w:lang w:val="sr-Cyrl-RS"/>
        </w:rPr>
        <w:t>, Сл.лист РС 80/15</w:t>
      </w:r>
      <w:r w:rsidRPr="006D6ED9">
        <w:rPr>
          <w:rFonts w:cs="Arial"/>
          <w:sz w:val="24"/>
          <w:szCs w:val="24"/>
        </w:rPr>
        <w:t xml:space="preserve">) и Зaкoнa o </w:t>
      </w:r>
      <w:r w:rsidRPr="006D6ED9">
        <w:rPr>
          <w:rFonts w:cs="Arial"/>
          <w:sz w:val="24"/>
          <w:szCs w:val="24"/>
          <w:lang w:val="sr-Cyrl-RS"/>
        </w:rPr>
        <w:t>платним услугама</w:t>
      </w:r>
      <w:r w:rsidRPr="006D6ED9">
        <w:rPr>
          <w:rFonts w:cs="Arial"/>
          <w:sz w:val="24"/>
          <w:szCs w:val="24"/>
        </w:rPr>
        <w:t xml:space="preserve"> ( Сл. гласник .РС..број 139/2014)</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(напомена: не доставља се у понуди)</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lang w:val="ru-RU"/>
        </w:rPr>
      </w:pPr>
      <w:r w:rsidRPr="006D6ED9">
        <w:rPr>
          <w:rFonts w:cs="Arial"/>
          <w:sz w:val="24"/>
          <w:szCs w:val="24"/>
        </w:rPr>
        <w:t xml:space="preserve">ДУЖНИК:  </w:t>
      </w:r>
      <w:r w:rsidRPr="006D6ED9">
        <w:rPr>
          <w:rFonts w:cs="Arial"/>
          <w:sz w:val="24"/>
          <w:szCs w:val="24"/>
          <w:lang w:val="ru-RU"/>
        </w:rPr>
        <w:t>…………………………………………………………………………........................</w:t>
      </w:r>
    </w:p>
    <w:p w:rsidR="00596347" w:rsidRPr="006D6ED9" w:rsidRDefault="00596347" w:rsidP="00596347">
      <w:pPr>
        <w:spacing w:before="0"/>
        <w:rPr>
          <w:rFonts w:cs="Arial"/>
          <w:sz w:val="24"/>
          <w:szCs w:val="24"/>
        </w:rPr>
      </w:pPr>
      <w:r w:rsidRPr="006D6ED9">
        <w:rPr>
          <w:rFonts w:cs="Arial"/>
          <w:sz w:val="24"/>
          <w:szCs w:val="24"/>
        </w:rPr>
        <w:t>(назив и седиште Понуђача)</w:t>
      </w:r>
    </w:p>
    <w:p w:rsidR="00596347" w:rsidRPr="006D6ED9" w:rsidRDefault="00596347" w:rsidP="00596347">
      <w:pPr>
        <w:spacing w:before="0"/>
        <w:rPr>
          <w:rFonts w:cs="Arial"/>
          <w:sz w:val="24"/>
          <w:szCs w:val="24"/>
        </w:rPr>
      </w:pPr>
      <w:r w:rsidRPr="006D6ED9">
        <w:rPr>
          <w:rFonts w:cs="Arial"/>
          <w:sz w:val="24"/>
          <w:szCs w:val="24"/>
        </w:rPr>
        <w:t>МАТИЧНИ БРОЈ ДУЖНИКА (Понуђача): ..................................................................</w:t>
      </w:r>
    </w:p>
    <w:p w:rsidR="00596347" w:rsidRPr="006D6ED9" w:rsidRDefault="00596347" w:rsidP="00596347">
      <w:pPr>
        <w:spacing w:before="0"/>
        <w:rPr>
          <w:rFonts w:cs="Arial"/>
          <w:sz w:val="24"/>
          <w:szCs w:val="24"/>
        </w:rPr>
      </w:pPr>
      <w:r w:rsidRPr="006D6ED9">
        <w:rPr>
          <w:rFonts w:cs="Arial"/>
          <w:sz w:val="24"/>
          <w:szCs w:val="24"/>
        </w:rPr>
        <w:t>ТЕКУЋИ РАЧУН ДУЖНИКА (Понуђача): ...................................................................</w:t>
      </w:r>
    </w:p>
    <w:p w:rsidR="00596347" w:rsidRPr="006D6ED9" w:rsidRDefault="00596347" w:rsidP="00596347">
      <w:pPr>
        <w:spacing w:before="0"/>
        <w:rPr>
          <w:rFonts w:cs="Arial"/>
          <w:sz w:val="24"/>
          <w:szCs w:val="24"/>
        </w:rPr>
      </w:pPr>
      <w:r w:rsidRPr="006D6ED9">
        <w:rPr>
          <w:rFonts w:cs="Arial"/>
          <w:sz w:val="24"/>
          <w:szCs w:val="24"/>
        </w:rPr>
        <w:t>ПИБ ДУЖНИКА (Понуђача): ........................................................................................</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и з д а ј е  д а н а ............................ године</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p>
    <w:p w:rsidR="00596347" w:rsidRPr="006D6ED9" w:rsidRDefault="00596347" w:rsidP="00596347">
      <w:pPr>
        <w:spacing w:before="0"/>
        <w:jc w:val="center"/>
        <w:rPr>
          <w:rFonts w:cs="Arial"/>
          <w:b/>
          <w:sz w:val="24"/>
          <w:szCs w:val="24"/>
        </w:rPr>
      </w:pPr>
      <w:r w:rsidRPr="006D6ED9">
        <w:rPr>
          <w:rFonts w:cs="Arial"/>
          <w:b/>
          <w:sz w:val="24"/>
          <w:szCs w:val="24"/>
        </w:rPr>
        <w:t xml:space="preserve">МЕНИЧНО ПИСМО – ОВЛАШЋЕЊЕ ЗА КОРИСНИКА  БЛАНКО </w:t>
      </w:r>
      <w:r w:rsidRPr="006D6ED9">
        <w:rPr>
          <w:rFonts w:cs="Arial"/>
          <w:b/>
          <w:sz w:val="24"/>
          <w:szCs w:val="24"/>
          <w:lang w:val="sr-Cyrl-RS"/>
        </w:rPr>
        <w:t>СОПСТВЕНЕ</w:t>
      </w:r>
      <w:r w:rsidRPr="006D6ED9">
        <w:rPr>
          <w:rFonts w:cs="Arial"/>
          <w:b/>
          <w:sz w:val="24"/>
          <w:szCs w:val="24"/>
        </w:rPr>
        <w:t xml:space="preserve"> МЕНИЦЕ</w:t>
      </w:r>
    </w:p>
    <w:p w:rsidR="00596347" w:rsidRPr="006D6ED9" w:rsidRDefault="00596347" w:rsidP="00596347">
      <w:pPr>
        <w:spacing w:before="0"/>
        <w:rPr>
          <w:rFonts w:cs="Arial"/>
          <w:sz w:val="24"/>
          <w:szCs w:val="24"/>
        </w:rPr>
      </w:pPr>
    </w:p>
    <w:p w:rsidR="00596347" w:rsidRPr="006D6ED9" w:rsidRDefault="00596347" w:rsidP="00596347">
      <w:pPr>
        <w:widowControl w:val="0"/>
        <w:tabs>
          <w:tab w:val="left" w:pos="1418"/>
          <w:tab w:val="left" w:leader="underscore" w:pos="9244"/>
        </w:tabs>
        <w:spacing w:before="0"/>
        <w:ind w:left="1440" w:hanging="1440"/>
        <w:rPr>
          <w:rFonts w:cs="Arial"/>
          <w:bCs/>
          <w:sz w:val="24"/>
          <w:szCs w:val="24"/>
        </w:rPr>
      </w:pPr>
      <w:r w:rsidRPr="006D6ED9">
        <w:rPr>
          <w:rFonts w:cs="Arial"/>
          <w:bCs/>
          <w:sz w:val="24"/>
          <w:szCs w:val="24"/>
        </w:rPr>
        <w:t xml:space="preserve">КОРИСНИК - ПОВЕРИЛАЦ:Јавно предузеће „Електроприведа Србије“ </w:t>
      </w:r>
      <w:r w:rsidRPr="006D6ED9">
        <w:rPr>
          <w:rFonts w:cs="Arial"/>
          <w:bCs/>
          <w:sz w:val="24"/>
          <w:szCs w:val="24"/>
          <w:lang w:val="sr-Cyrl-RS"/>
        </w:rPr>
        <w:t xml:space="preserve">Београд, </w:t>
      </w:r>
      <w:r>
        <w:rPr>
          <w:rFonts w:cs="Arial"/>
          <w:bCs/>
          <w:sz w:val="24"/>
          <w:szCs w:val="24"/>
          <w:lang w:val="sr-Cyrl-RS"/>
        </w:rPr>
        <w:t>Балканска 13</w:t>
      </w:r>
      <w:r w:rsidRPr="006D6ED9">
        <w:rPr>
          <w:rFonts w:cs="Arial"/>
          <w:bCs/>
          <w:sz w:val="24"/>
          <w:szCs w:val="24"/>
        </w:rPr>
        <w:t>,</w:t>
      </w:r>
      <w:r w:rsidRPr="006D6ED9">
        <w:rPr>
          <w:rFonts w:cs="Arial"/>
          <w:bCs/>
          <w:sz w:val="24"/>
          <w:szCs w:val="24"/>
          <w:lang w:val="sr-Cyrl-RS"/>
        </w:rPr>
        <w:t xml:space="preserve"> </w:t>
      </w:r>
      <w:r w:rsidRPr="006D6ED9">
        <w:rPr>
          <w:rFonts w:cs="Arial"/>
          <w:bCs/>
          <w:sz w:val="24"/>
          <w:szCs w:val="24"/>
        </w:rPr>
        <w:t xml:space="preserve">11000 Београд, матични број 20053658, ПИБ 103920327, бр. </w:t>
      </w:r>
      <w:r w:rsidRPr="006D6ED9">
        <w:rPr>
          <w:rFonts w:cs="Arial"/>
          <w:bCs/>
          <w:sz w:val="24"/>
          <w:szCs w:val="24"/>
          <w:lang w:val="sr-Cyrl-RS"/>
        </w:rPr>
        <w:t>т</w:t>
      </w:r>
      <w:r w:rsidRPr="006D6ED9">
        <w:rPr>
          <w:rFonts w:cs="Arial"/>
          <w:bCs/>
          <w:sz w:val="24"/>
          <w:szCs w:val="24"/>
        </w:rPr>
        <w:t>ек. рачуна: 160-700-13 Ban</w:t>
      </w:r>
      <w:r w:rsidRPr="006D6ED9">
        <w:rPr>
          <w:rFonts w:cs="Arial"/>
          <w:bCs/>
          <w:sz w:val="24"/>
          <w:szCs w:val="24"/>
          <w:lang w:val="sr-Cyrl-RS"/>
        </w:rPr>
        <w:t>c</w:t>
      </w:r>
      <w:r w:rsidRPr="006D6ED9">
        <w:rPr>
          <w:rFonts w:cs="Arial"/>
          <w:bCs/>
          <w:sz w:val="24"/>
          <w:szCs w:val="24"/>
        </w:rPr>
        <w:t xml:space="preserve">a Intesa, </w:t>
      </w:r>
    </w:p>
    <w:p w:rsidR="00596347" w:rsidRPr="006D6ED9" w:rsidRDefault="00596347" w:rsidP="00596347">
      <w:pPr>
        <w:tabs>
          <w:tab w:val="left" w:pos="1418"/>
        </w:tabs>
        <w:spacing w:before="0"/>
        <w:rPr>
          <w:rFonts w:cs="Arial"/>
          <w:sz w:val="24"/>
          <w:szCs w:val="24"/>
          <w:lang w:val="sr-Cyrl-RS"/>
        </w:rPr>
      </w:pPr>
      <w:r w:rsidRPr="006D6ED9">
        <w:rPr>
          <w:rFonts w:cs="Arial"/>
          <w:sz w:val="24"/>
          <w:szCs w:val="24"/>
        </w:rPr>
        <w:t xml:space="preserve"> </w:t>
      </w:r>
      <w:r w:rsidRPr="006D6ED9">
        <w:rPr>
          <w:rFonts w:cs="Arial"/>
          <w:sz w:val="24"/>
          <w:szCs w:val="24"/>
        </w:rPr>
        <w:tab/>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 xml:space="preserve">Предајемо вам 1 (једну) потписану и оверену, бланко  </w:t>
      </w:r>
      <w:r w:rsidRPr="006D6ED9">
        <w:rPr>
          <w:rFonts w:cs="Arial"/>
          <w:sz w:val="24"/>
          <w:szCs w:val="24"/>
          <w:lang w:val="sr-Cyrl-RS"/>
        </w:rPr>
        <w:t>сопствену</w:t>
      </w:r>
      <w:r w:rsidRPr="006D6ED9">
        <w:rPr>
          <w:rFonts w:cs="Arial"/>
          <w:sz w:val="24"/>
          <w:szCs w:val="24"/>
        </w:rPr>
        <w:t xml:space="preserve">  меницу</w:t>
      </w:r>
      <w:r w:rsidRPr="006D6ED9">
        <w:rPr>
          <w:rFonts w:cs="Arial"/>
          <w:sz w:val="24"/>
          <w:szCs w:val="24"/>
          <w:lang w:val="sr-Cyrl-RS"/>
        </w:rPr>
        <w:t xml:space="preserve"> која је неопозива, без права протеста и наплатива на први позив</w:t>
      </w:r>
      <w:r w:rsidRPr="006D6ED9">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6D6ED9">
        <w:rPr>
          <w:rFonts w:cs="Arial"/>
          <w:sz w:val="24"/>
          <w:szCs w:val="24"/>
          <w:lang w:val="sr-Cyrl-RS"/>
        </w:rPr>
        <w:t xml:space="preserve"> Београд</w:t>
      </w:r>
      <w:r w:rsidRPr="006D6ED9">
        <w:rPr>
          <w:rFonts w:cs="Arial"/>
          <w:sz w:val="24"/>
          <w:szCs w:val="24"/>
        </w:rPr>
        <w:t xml:space="preserve"> </w:t>
      </w:r>
      <w:r w:rsidR="004F660A">
        <w:rPr>
          <w:rFonts w:cs="Arial"/>
          <w:sz w:val="24"/>
          <w:szCs w:val="24"/>
          <w:lang w:val="sr-Cyrl-RS"/>
        </w:rPr>
        <w:t>Балканска 13</w:t>
      </w:r>
      <w:r w:rsidRPr="006D6ED9">
        <w:rPr>
          <w:rFonts w:cs="Arial"/>
          <w:sz w:val="24"/>
          <w:szCs w:val="24"/>
        </w:rPr>
        <w:t xml:space="preserve">, Београд, као Повериоца, да предату меницу може попунити до максималног износа  од ___________ динара, (и  словима  _______________динара), по </w:t>
      </w:r>
      <w:r w:rsidRPr="006D6ED9">
        <w:rPr>
          <w:rFonts w:cs="Arial"/>
          <w:sz w:val="24"/>
          <w:szCs w:val="24"/>
          <w:lang w:val="sr-Cyrl-RS"/>
        </w:rPr>
        <w:t xml:space="preserve">Уговору </w:t>
      </w:r>
      <w:r w:rsidRPr="006D6ED9">
        <w:rPr>
          <w:rFonts w:cs="Arial"/>
          <w:sz w:val="24"/>
          <w:szCs w:val="24"/>
          <w:lang w:val="sr-Cyrl-CS" w:eastAsia="ar-SA"/>
        </w:rPr>
        <w:t xml:space="preserve">за набавку </w:t>
      </w:r>
      <w:r>
        <w:rPr>
          <w:rFonts w:cs="Arial"/>
          <w:sz w:val="24"/>
          <w:szCs w:val="24"/>
          <w:lang w:val="sr-Cyrl-RS"/>
        </w:rPr>
        <w:t>добара</w:t>
      </w:r>
      <w:r w:rsidRPr="006D6ED9">
        <w:rPr>
          <w:rFonts w:cs="Arial"/>
          <w:sz w:val="24"/>
          <w:szCs w:val="24"/>
          <w:lang w:val="sr-Cyrl-RS"/>
        </w:rPr>
        <w:t xml:space="preserve"> „</w:t>
      </w:r>
      <w:r w:rsidR="004F660A">
        <w:rPr>
          <w:rFonts w:cs="Arial"/>
          <w:sz w:val="24"/>
          <w:szCs w:val="24"/>
          <w:lang w:val="sr-Cyrl-RS"/>
        </w:rPr>
        <w:t>Приколице за превоз стубова</w:t>
      </w:r>
      <w:r w:rsidRPr="001361B9">
        <w:rPr>
          <w:rFonts w:cs="Arial"/>
          <w:sz w:val="24"/>
          <w:szCs w:val="24"/>
          <w:lang w:val="sr-Cyrl-RS"/>
        </w:rPr>
        <w:t>,</w:t>
      </w:r>
      <w:r w:rsidRPr="006D6ED9">
        <w:rPr>
          <w:rFonts w:cs="Arial"/>
          <w:sz w:val="24"/>
          <w:szCs w:val="24"/>
        </w:rPr>
        <w:t xml:space="preserve"> “</w:t>
      </w:r>
      <w:r w:rsidRPr="006D6ED9">
        <w:rPr>
          <w:rFonts w:cs="Arial"/>
          <w:sz w:val="24"/>
          <w:szCs w:val="24"/>
          <w:lang w:val="sr-Cyrl-RS"/>
        </w:rPr>
        <w:t xml:space="preserve">, </w:t>
      </w:r>
      <w:r w:rsidRPr="006D6ED9">
        <w:rPr>
          <w:rFonts w:cs="Arial"/>
          <w:sz w:val="24"/>
          <w:szCs w:val="24"/>
        </w:rPr>
        <w:t xml:space="preserve">бр._____ од _________(заведен код Корисника - Повериоца) и бр._______ од _________(заведен код Дужника) као средство финансијског обезбеђења за </w:t>
      </w:r>
      <w:r w:rsidRPr="006D6ED9">
        <w:rPr>
          <w:rFonts w:cs="Arial"/>
          <w:b/>
          <w:sz w:val="24"/>
          <w:szCs w:val="24"/>
          <w:u w:val="single"/>
          <w:lang w:val="sr-Cyrl-RS"/>
        </w:rPr>
        <w:t>отклањање недостатака у гарантном року</w:t>
      </w:r>
      <w:r w:rsidRPr="006D6ED9">
        <w:rPr>
          <w:rFonts w:cs="Arial"/>
          <w:sz w:val="24"/>
          <w:szCs w:val="24"/>
        </w:rPr>
        <w:t xml:space="preserve"> у вредности од  </w:t>
      </w:r>
      <w:r w:rsidRPr="006D6ED9">
        <w:rPr>
          <w:rFonts w:cs="Arial"/>
          <w:b/>
          <w:i/>
          <w:sz w:val="24"/>
          <w:szCs w:val="24"/>
          <w:lang w:val="sr-Cyrl-RS"/>
        </w:rPr>
        <w:t>10</w:t>
      </w:r>
      <w:r w:rsidRPr="006D6ED9">
        <w:rPr>
          <w:rFonts w:cs="Arial"/>
          <w:sz w:val="24"/>
          <w:szCs w:val="24"/>
        </w:rPr>
        <w:t xml:space="preserve">% </w:t>
      </w:r>
      <w:r w:rsidRPr="006D6ED9">
        <w:rPr>
          <w:rFonts w:cs="Arial"/>
          <w:sz w:val="24"/>
          <w:szCs w:val="24"/>
          <w:lang w:val="sr-Cyrl-RS"/>
        </w:rPr>
        <w:t xml:space="preserve">од </w:t>
      </w:r>
      <w:r w:rsidRPr="006D6ED9">
        <w:rPr>
          <w:rFonts w:cs="Arial"/>
          <w:sz w:val="24"/>
          <w:szCs w:val="24"/>
        </w:rPr>
        <w:t xml:space="preserve">вредности </w:t>
      </w:r>
      <w:r w:rsidRPr="006D6ED9">
        <w:rPr>
          <w:rFonts w:cs="Arial"/>
          <w:sz w:val="24"/>
          <w:szCs w:val="24"/>
          <w:lang w:val="sr-Cyrl-RS"/>
        </w:rPr>
        <w:t xml:space="preserve">уговора </w:t>
      </w:r>
      <w:r w:rsidRPr="006D6ED9">
        <w:rPr>
          <w:rFonts w:cs="Arial"/>
          <w:sz w:val="24"/>
          <w:szCs w:val="24"/>
        </w:rPr>
        <w:t xml:space="preserve">без ПДВ уколико ________________________(назив дужника), као дужник не изврши </w:t>
      </w:r>
      <w:r w:rsidRPr="006D6ED9">
        <w:rPr>
          <w:rFonts w:cs="Arial"/>
          <w:sz w:val="24"/>
          <w:szCs w:val="24"/>
          <w:lang w:val="sr-Cyrl-RS"/>
        </w:rPr>
        <w:t>уговорне обавезе у гарантном року</w:t>
      </w:r>
      <w:r w:rsidRPr="006D6ED9">
        <w:rPr>
          <w:rFonts w:cs="Arial"/>
          <w:sz w:val="24"/>
          <w:szCs w:val="24"/>
        </w:rPr>
        <w:t xml:space="preserve"> или  их изврши делимично или неквалитетно.</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 xml:space="preserve">Издата бланко </w:t>
      </w:r>
      <w:r w:rsidRPr="006D6ED9">
        <w:rPr>
          <w:rFonts w:cs="Arial"/>
          <w:sz w:val="24"/>
          <w:szCs w:val="24"/>
          <w:lang w:val="sr-Cyrl-RS"/>
        </w:rPr>
        <w:t>сопствена</w:t>
      </w:r>
      <w:r w:rsidRPr="006D6ED9">
        <w:rPr>
          <w:rFonts w:cs="Arial"/>
          <w:sz w:val="24"/>
          <w:szCs w:val="24"/>
        </w:rPr>
        <w:t xml:space="preserve"> меница серијски број</w:t>
      </w:r>
      <w:r w:rsidRPr="006D6ED9">
        <w:rPr>
          <w:rFonts w:cs="Arial"/>
          <w:sz w:val="24"/>
          <w:szCs w:val="24"/>
          <w:lang w:val="sr-Cyrl-RS"/>
        </w:rPr>
        <w:t>___________</w:t>
      </w:r>
      <w:r w:rsidRPr="006D6ED9">
        <w:rPr>
          <w:rFonts w:cs="Arial"/>
          <w:sz w:val="24"/>
          <w:szCs w:val="24"/>
        </w:rPr>
        <w:t>(уписати серијски број) може се поднети на наплату у року доспећа  утврђеном</w:t>
      </w:r>
      <w:r w:rsidRPr="006D6ED9">
        <w:rPr>
          <w:rFonts w:cs="Arial"/>
          <w:sz w:val="24"/>
          <w:szCs w:val="24"/>
          <w:lang w:val="sr-Cyrl-RS"/>
        </w:rPr>
        <w:t xml:space="preserve"> у Уговору бр. ________ од ________, </w:t>
      </w:r>
      <w:r w:rsidRPr="006D6ED9">
        <w:rPr>
          <w:rFonts w:cs="Arial"/>
          <w:sz w:val="24"/>
          <w:szCs w:val="24"/>
        </w:rPr>
        <w:t>(заведен код Корисника-Повериоца)  и бр. _____________ од _____ године (заведен код дужника) т.ј. најкасније до истека рока од 30 (</w:t>
      </w:r>
      <w:r w:rsidRPr="006D6ED9">
        <w:rPr>
          <w:rFonts w:cs="Arial"/>
          <w:sz w:val="24"/>
          <w:szCs w:val="24"/>
          <w:lang w:val="sr-Cyrl-RS"/>
        </w:rPr>
        <w:t>словима: три</w:t>
      </w:r>
      <w:r w:rsidRPr="006D6ED9">
        <w:rPr>
          <w:rFonts w:cs="Arial"/>
          <w:sz w:val="24"/>
          <w:szCs w:val="24"/>
        </w:rPr>
        <w:t>десет) дана од</w:t>
      </w:r>
      <w:r w:rsidRPr="006D6ED9">
        <w:rPr>
          <w:rFonts w:cs="Arial"/>
          <w:sz w:val="24"/>
          <w:szCs w:val="24"/>
          <w:lang w:val="sr-Cyrl-RS"/>
        </w:rPr>
        <w:t xml:space="preserve"> престанка</w:t>
      </w:r>
      <w:r w:rsidRPr="006D6ED9">
        <w:rPr>
          <w:rFonts w:cs="Arial"/>
          <w:sz w:val="24"/>
          <w:szCs w:val="24"/>
        </w:rPr>
        <w:t xml:space="preserve"> </w:t>
      </w:r>
      <w:r w:rsidRPr="006D6ED9">
        <w:rPr>
          <w:rFonts w:cs="Arial"/>
          <w:sz w:val="24"/>
          <w:szCs w:val="24"/>
          <w:lang w:val="sr-Cyrl-RS"/>
        </w:rPr>
        <w:t>гарантног рока</w:t>
      </w:r>
      <w:r w:rsidRPr="006D6ED9">
        <w:rPr>
          <w:rFonts w:cs="Arial"/>
          <w:sz w:val="24"/>
          <w:szCs w:val="24"/>
        </w:rPr>
        <w:t xml:space="preserve">, </w:t>
      </w:r>
      <w:r w:rsidRPr="006D6ED9">
        <w:rPr>
          <w:rFonts w:cs="Arial"/>
          <w:sz w:val="24"/>
          <w:szCs w:val="24"/>
          <w:lang w:val="ru-RU" w:eastAsia="ar-SA"/>
        </w:rPr>
        <w:t>а најкасније до .............................. (навести датум).</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6D6ED9">
        <w:rPr>
          <w:rFonts w:cs="Arial"/>
          <w:sz w:val="24"/>
          <w:szCs w:val="24"/>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Banca Intesa.</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 xml:space="preserve">Меница је важећа и у случају да у току трајања реализације наведеног </w:t>
      </w:r>
      <w:r w:rsidRPr="006D6ED9">
        <w:rPr>
          <w:rFonts w:cs="Arial"/>
          <w:sz w:val="24"/>
          <w:szCs w:val="24"/>
          <w:lang w:val="sr-Cyrl-RS"/>
        </w:rPr>
        <w:t>уговора</w:t>
      </w:r>
      <w:r w:rsidRPr="006D6ED9">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Меница је потписана од стране овлашћеног лица за заступање Дужника _____________________(унети име и презиме овлашћеног лица).</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596347" w:rsidRPr="006D6ED9" w:rsidRDefault="00596347" w:rsidP="00596347">
      <w:pPr>
        <w:spacing w:before="0"/>
        <w:rPr>
          <w:rFonts w:cs="Arial"/>
          <w:sz w:val="24"/>
          <w:szCs w:val="24"/>
        </w:rPr>
      </w:pPr>
      <w:r w:rsidRPr="006D6ED9">
        <w:rPr>
          <w:rFonts w:cs="Arial"/>
          <w:sz w:val="24"/>
          <w:szCs w:val="24"/>
        </w:rPr>
        <w:t xml:space="preserve">Место и датум издавања Овлашћења          </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596347" w:rsidRPr="006D6ED9" w:rsidTr="00D17E8B">
        <w:trPr>
          <w:jc w:val="center"/>
        </w:trPr>
        <w:tc>
          <w:tcPr>
            <w:tcW w:w="3882" w:type="dxa"/>
          </w:tcPr>
          <w:p w:rsidR="00596347" w:rsidRPr="006D6ED9" w:rsidRDefault="00596347" w:rsidP="00D17E8B">
            <w:pPr>
              <w:spacing w:before="0"/>
              <w:jc w:val="center"/>
              <w:rPr>
                <w:rFonts w:cs="Arial"/>
                <w:sz w:val="24"/>
                <w:szCs w:val="24"/>
              </w:rPr>
            </w:pPr>
            <w:r w:rsidRPr="006D6ED9">
              <w:rPr>
                <w:rFonts w:cs="Arial"/>
                <w:sz w:val="24"/>
                <w:szCs w:val="24"/>
              </w:rPr>
              <w:t>Датум:</w:t>
            </w:r>
          </w:p>
        </w:tc>
        <w:tc>
          <w:tcPr>
            <w:tcW w:w="2127" w:type="dxa"/>
          </w:tcPr>
          <w:p w:rsidR="00596347" w:rsidRPr="006D6ED9" w:rsidRDefault="00596347" w:rsidP="00D17E8B">
            <w:pPr>
              <w:spacing w:before="0"/>
              <w:jc w:val="center"/>
              <w:rPr>
                <w:rFonts w:cs="Arial"/>
                <w:sz w:val="24"/>
                <w:szCs w:val="24"/>
                <w:lang w:val="ru-RU"/>
              </w:rPr>
            </w:pPr>
          </w:p>
        </w:tc>
        <w:tc>
          <w:tcPr>
            <w:tcW w:w="4022" w:type="dxa"/>
          </w:tcPr>
          <w:p w:rsidR="00596347" w:rsidRPr="006D6ED9" w:rsidRDefault="00596347" w:rsidP="00D17E8B">
            <w:pPr>
              <w:spacing w:before="0"/>
              <w:jc w:val="center"/>
              <w:rPr>
                <w:rFonts w:cs="Arial"/>
                <w:sz w:val="24"/>
                <w:szCs w:val="24"/>
                <w:lang w:val="ru-RU"/>
              </w:rPr>
            </w:pPr>
            <w:r w:rsidRPr="006D6ED9">
              <w:rPr>
                <w:rFonts w:cs="Arial"/>
                <w:sz w:val="24"/>
                <w:szCs w:val="24"/>
              </w:rPr>
              <w:t>Понуђач</w:t>
            </w:r>
            <w:r w:rsidRPr="006D6ED9">
              <w:rPr>
                <w:rFonts w:cs="Arial"/>
                <w:sz w:val="24"/>
                <w:szCs w:val="24"/>
                <w:lang w:val="ru-RU"/>
              </w:rPr>
              <w:t>:</w:t>
            </w:r>
          </w:p>
        </w:tc>
      </w:tr>
      <w:tr w:rsidR="00596347" w:rsidRPr="006D6ED9" w:rsidTr="00D17E8B">
        <w:trPr>
          <w:jc w:val="center"/>
        </w:trPr>
        <w:tc>
          <w:tcPr>
            <w:tcW w:w="3882" w:type="dxa"/>
          </w:tcPr>
          <w:p w:rsidR="00596347" w:rsidRPr="006D6ED9" w:rsidRDefault="00596347" w:rsidP="00D17E8B">
            <w:pPr>
              <w:spacing w:before="0"/>
              <w:jc w:val="center"/>
              <w:rPr>
                <w:rFonts w:cs="Arial"/>
                <w:sz w:val="24"/>
                <w:szCs w:val="24"/>
              </w:rPr>
            </w:pPr>
          </w:p>
        </w:tc>
        <w:tc>
          <w:tcPr>
            <w:tcW w:w="2127" w:type="dxa"/>
          </w:tcPr>
          <w:p w:rsidR="00596347" w:rsidRPr="006D6ED9" w:rsidRDefault="00596347" w:rsidP="00D17E8B">
            <w:pPr>
              <w:spacing w:before="0"/>
              <w:jc w:val="center"/>
              <w:rPr>
                <w:rFonts w:cs="Arial"/>
                <w:sz w:val="24"/>
                <w:szCs w:val="24"/>
              </w:rPr>
            </w:pPr>
            <w:r w:rsidRPr="006D6ED9">
              <w:rPr>
                <w:rFonts w:cs="Arial"/>
                <w:sz w:val="24"/>
                <w:szCs w:val="24"/>
              </w:rPr>
              <w:t>М.П.</w:t>
            </w:r>
          </w:p>
        </w:tc>
        <w:tc>
          <w:tcPr>
            <w:tcW w:w="4022" w:type="dxa"/>
          </w:tcPr>
          <w:p w:rsidR="00596347" w:rsidRPr="006D6ED9" w:rsidRDefault="00596347" w:rsidP="00D17E8B">
            <w:pPr>
              <w:spacing w:before="0"/>
              <w:jc w:val="center"/>
              <w:rPr>
                <w:rFonts w:cs="Arial"/>
                <w:sz w:val="24"/>
                <w:szCs w:val="24"/>
                <w:lang w:val="ru-RU"/>
              </w:rPr>
            </w:pPr>
          </w:p>
        </w:tc>
      </w:tr>
      <w:tr w:rsidR="00596347" w:rsidRPr="006D6ED9" w:rsidTr="00D17E8B">
        <w:trPr>
          <w:jc w:val="center"/>
        </w:trPr>
        <w:tc>
          <w:tcPr>
            <w:tcW w:w="3882" w:type="dxa"/>
            <w:tcBorders>
              <w:bottom w:val="single" w:sz="4" w:space="0" w:color="auto"/>
            </w:tcBorders>
          </w:tcPr>
          <w:p w:rsidR="00596347" w:rsidRPr="006D6ED9" w:rsidRDefault="00596347" w:rsidP="00D17E8B">
            <w:pPr>
              <w:spacing w:before="0"/>
              <w:jc w:val="center"/>
              <w:rPr>
                <w:rFonts w:cs="Arial"/>
                <w:sz w:val="24"/>
                <w:szCs w:val="24"/>
              </w:rPr>
            </w:pPr>
          </w:p>
        </w:tc>
        <w:tc>
          <w:tcPr>
            <w:tcW w:w="2127" w:type="dxa"/>
          </w:tcPr>
          <w:p w:rsidR="00596347" w:rsidRPr="006D6ED9" w:rsidRDefault="00596347" w:rsidP="00D17E8B">
            <w:pPr>
              <w:spacing w:before="0"/>
              <w:jc w:val="center"/>
              <w:rPr>
                <w:rFonts w:cs="Arial"/>
                <w:sz w:val="24"/>
                <w:szCs w:val="24"/>
                <w:lang w:val="ru-RU"/>
              </w:rPr>
            </w:pPr>
          </w:p>
        </w:tc>
        <w:tc>
          <w:tcPr>
            <w:tcW w:w="4022" w:type="dxa"/>
            <w:tcBorders>
              <w:bottom w:val="single" w:sz="4" w:space="0" w:color="auto"/>
            </w:tcBorders>
          </w:tcPr>
          <w:p w:rsidR="00596347" w:rsidRPr="006D6ED9" w:rsidRDefault="00596347" w:rsidP="00D17E8B">
            <w:pPr>
              <w:spacing w:before="0"/>
              <w:jc w:val="center"/>
              <w:rPr>
                <w:rFonts w:cs="Arial"/>
                <w:sz w:val="24"/>
                <w:szCs w:val="24"/>
                <w:lang w:val="ru-RU"/>
              </w:rPr>
            </w:pPr>
          </w:p>
        </w:tc>
      </w:tr>
    </w:tbl>
    <w:p w:rsidR="00596347" w:rsidRPr="006D6ED9" w:rsidRDefault="00596347" w:rsidP="00596347">
      <w:pPr>
        <w:spacing w:before="0"/>
        <w:rPr>
          <w:rFonts w:cs="Arial"/>
          <w:sz w:val="24"/>
          <w:szCs w:val="24"/>
        </w:rPr>
      </w:pPr>
      <w:r w:rsidRPr="006D6ED9">
        <w:rPr>
          <w:rFonts w:cs="Arial"/>
          <w:sz w:val="24"/>
          <w:szCs w:val="24"/>
        </w:rPr>
        <w:t xml:space="preserve">                                                                                              Потпис овлашћеног лица</w:t>
      </w:r>
    </w:p>
    <w:p w:rsidR="00596347" w:rsidRPr="006D6ED9" w:rsidRDefault="00596347" w:rsidP="00596347">
      <w:pPr>
        <w:spacing w:before="0"/>
        <w:rPr>
          <w:rFonts w:cs="Arial"/>
          <w:sz w:val="24"/>
          <w:szCs w:val="24"/>
        </w:rPr>
      </w:pPr>
    </w:p>
    <w:p w:rsidR="00596347" w:rsidRPr="006D6ED9" w:rsidRDefault="00596347" w:rsidP="00596347">
      <w:pPr>
        <w:spacing w:before="0"/>
        <w:rPr>
          <w:rFonts w:cs="Arial"/>
          <w:sz w:val="24"/>
          <w:szCs w:val="24"/>
        </w:rPr>
      </w:pPr>
      <w:r w:rsidRPr="006D6ED9">
        <w:rPr>
          <w:rFonts w:cs="Arial"/>
          <w:sz w:val="24"/>
          <w:szCs w:val="24"/>
        </w:rPr>
        <w:t>Прилог:</w:t>
      </w:r>
    </w:p>
    <w:p w:rsidR="00596347" w:rsidRPr="006D6ED9" w:rsidRDefault="00596347" w:rsidP="0049775F">
      <w:pPr>
        <w:numPr>
          <w:ilvl w:val="0"/>
          <w:numId w:val="50"/>
        </w:numPr>
        <w:spacing w:before="0"/>
        <w:contextualSpacing/>
        <w:rPr>
          <w:rFonts w:eastAsia="Calibri" w:cs="Arial"/>
          <w:sz w:val="24"/>
          <w:szCs w:val="24"/>
        </w:rPr>
      </w:pPr>
      <w:r w:rsidRPr="006D6ED9">
        <w:rPr>
          <w:rFonts w:ascii="Calibri" w:eastAsia="Calibri" w:hAnsi="Calibri" w:cs="Arial"/>
          <w:sz w:val="24"/>
          <w:szCs w:val="24"/>
        </w:rPr>
        <w:t xml:space="preserve"> </w:t>
      </w:r>
      <w:r w:rsidRPr="006D6ED9">
        <w:rPr>
          <w:rFonts w:eastAsia="Calibri" w:cs="Arial"/>
          <w:sz w:val="24"/>
          <w:szCs w:val="24"/>
        </w:rPr>
        <w:t xml:space="preserve">1 једна потписана и оверена бланко </w:t>
      </w:r>
      <w:r w:rsidRPr="006D6ED9">
        <w:rPr>
          <w:rFonts w:eastAsia="Calibri" w:cs="Arial"/>
          <w:sz w:val="24"/>
          <w:szCs w:val="24"/>
          <w:lang w:val="sr-Cyrl-RS"/>
        </w:rPr>
        <w:t>сопствена</w:t>
      </w:r>
      <w:r w:rsidRPr="006D6ED9">
        <w:rPr>
          <w:rFonts w:eastAsia="Calibri" w:cs="Arial"/>
          <w:sz w:val="24"/>
          <w:szCs w:val="24"/>
        </w:rPr>
        <w:t xml:space="preserve"> меница као гаранција за </w:t>
      </w:r>
      <w:r w:rsidRPr="006D6ED9">
        <w:rPr>
          <w:rFonts w:eastAsia="Calibri" w:cs="Arial"/>
          <w:sz w:val="24"/>
          <w:szCs w:val="24"/>
          <w:lang w:val="sr-Cyrl-RS"/>
        </w:rPr>
        <w:t>отклањање недостатака у гаантном року;</w:t>
      </w:r>
    </w:p>
    <w:p w:rsidR="00596347" w:rsidRPr="006D6ED9" w:rsidRDefault="00596347" w:rsidP="0049775F">
      <w:pPr>
        <w:numPr>
          <w:ilvl w:val="0"/>
          <w:numId w:val="50"/>
        </w:numPr>
        <w:spacing w:before="0"/>
        <w:contextualSpacing/>
        <w:rPr>
          <w:rFonts w:eastAsia="Calibri" w:cs="Arial"/>
          <w:sz w:val="24"/>
          <w:szCs w:val="24"/>
        </w:rPr>
      </w:pPr>
      <w:r w:rsidRPr="006D6ED9">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r w:rsidRPr="006D6ED9">
        <w:rPr>
          <w:rFonts w:eastAsia="Calibri" w:cs="Arial"/>
          <w:sz w:val="24"/>
          <w:szCs w:val="24"/>
          <w:lang w:val="sr-Cyrl-RS"/>
        </w:rPr>
        <w:t>;</w:t>
      </w:r>
    </w:p>
    <w:p w:rsidR="00596347" w:rsidRPr="006D6ED9" w:rsidRDefault="00596347" w:rsidP="0049775F">
      <w:pPr>
        <w:numPr>
          <w:ilvl w:val="0"/>
          <w:numId w:val="50"/>
        </w:numPr>
        <w:spacing w:before="0"/>
        <w:contextualSpacing/>
        <w:rPr>
          <w:rFonts w:eastAsia="Calibri" w:cs="Arial"/>
          <w:sz w:val="24"/>
          <w:szCs w:val="24"/>
        </w:rPr>
      </w:pPr>
      <w:r w:rsidRPr="006D6ED9">
        <w:rPr>
          <w:rFonts w:eastAsia="Calibri" w:cs="Arial"/>
          <w:sz w:val="24"/>
          <w:szCs w:val="24"/>
        </w:rPr>
        <w:t>фотокопију ОП обрасца</w:t>
      </w:r>
      <w:r w:rsidRPr="006D6ED9">
        <w:rPr>
          <w:rFonts w:eastAsia="Calibri" w:cs="Arial"/>
          <w:sz w:val="24"/>
          <w:szCs w:val="24"/>
          <w:lang w:val="sr-Cyrl-RS"/>
        </w:rPr>
        <w:t>;</w:t>
      </w:r>
      <w:r w:rsidRPr="006D6ED9">
        <w:rPr>
          <w:rFonts w:eastAsia="Calibri" w:cs="Arial"/>
          <w:sz w:val="24"/>
          <w:szCs w:val="24"/>
        </w:rPr>
        <w:t xml:space="preserve"> </w:t>
      </w:r>
    </w:p>
    <w:p w:rsidR="00596347" w:rsidRPr="006D6ED9" w:rsidRDefault="00596347" w:rsidP="0049775F">
      <w:pPr>
        <w:numPr>
          <w:ilvl w:val="0"/>
          <w:numId w:val="50"/>
        </w:numPr>
        <w:spacing w:before="0" w:after="200" w:line="276" w:lineRule="auto"/>
        <w:contextualSpacing/>
        <w:rPr>
          <w:rFonts w:eastAsia="Calibri" w:cs="Arial"/>
          <w:sz w:val="24"/>
          <w:szCs w:val="24"/>
        </w:rPr>
      </w:pPr>
      <w:r w:rsidRPr="006D6ED9">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Pr="006D6ED9">
        <w:rPr>
          <w:rFonts w:eastAsia="Calibri" w:cs="Arial"/>
          <w:sz w:val="24"/>
          <w:szCs w:val="24"/>
          <w:lang w:val="sr-Cyrl-RS"/>
        </w:rPr>
        <w:t>.</w:t>
      </w:r>
    </w:p>
    <w:p w:rsidR="00596347" w:rsidRPr="006D6ED9" w:rsidRDefault="00596347" w:rsidP="00596347">
      <w:pPr>
        <w:spacing w:before="0"/>
        <w:ind w:left="720"/>
        <w:contextualSpacing/>
        <w:rPr>
          <w:rFonts w:eastAsia="Calibri" w:cs="Arial"/>
          <w:sz w:val="24"/>
          <w:szCs w:val="24"/>
        </w:rPr>
      </w:pPr>
    </w:p>
    <w:p w:rsidR="00596347" w:rsidRDefault="00596347" w:rsidP="00596347">
      <w:pPr>
        <w:spacing w:before="0"/>
        <w:contextualSpacing/>
        <w:rPr>
          <w:rFonts w:eastAsia="Calibri" w:cs="Arial"/>
          <w:i/>
          <w:color w:val="000000" w:themeColor="text1"/>
          <w:sz w:val="24"/>
          <w:szCs w:val="24"/>
        </w:rPr>
      </w:pPr>
    </w:p>
    <w:p w:rsidR="00596347" w:rsidRDefault="00596347" w:rsidP="00596347">
      <w:pPr>
        <w:spacing w:before="0"/>
        <w:jc w:val="right"/>
        <w:rPr>
          <w:rFonts w:cs="Arial"/>
          <w:b/>
          <w:sz w:val="24"/>
          <w:szCs w:val="24"/>
        </w:rPr>
      </w:pPr>
    </w:p>
    <w:p w:rsidR="00596347" w:rsidRDefault="00596347" w:rsidP="00596347">
      <w:pPr>
        <w:spacing w:before="0"/>
        <w:jc w:val="right"/>
        <w:rPr>
          <w:rFonts w:cs="Arial"/>
          <w:b/>
          <w:sz w:val="24"/>
          <w:szCs w:val="24"/>
        </w:rPr>
      </w:pPr>
    </w:p>
    <w:p w:rsidR="00596347" w:rsidRDefault="00596347" w:rsidP="00596347">
      <w:pPr>
        <w:spacing w:before="0"/>
        <w:jc w:val="right"/>
        <w:rPr>
          <w:rFonts w:cs="Arial"/>
          <w:b/>
          <w:sz w:val="24"/>
          <w:szCs w:val="24"/>
        </w:rPr>
      </w:pPr>
    </w:p>
    <w:p w:rsidR="00E7467D" w:rsidRDefault="00E7467D" w:rsidP="00FD572C">
      <w:pPr>
        <w:spacing w:before="0"/>
        <w:rPr>
          <w:rFonts w:eastAsia="Arial Unicode MS" w:cs="Arial"/>
          <w:sz w:val="24"/>
          <w:szCs w:val="24"/>
        </w:rPr>
      </w:pPr>
    </w:p>
    <w:p w:rsidR="00343A18" w:rsidRPr="00442679" w:rsidRDefault="00D5001F" w:rsidP="00FD572C">
      <w:pPr>
        <w:spacing w:before="0"/>
        <w:rPr>
          <w:rFonts w:cs="Arial"/>
          <w:b/>
          <w:color w:val="00B0F0"/>
          <w:sz w:val="24"/>
          <w:szCs w:val="24"/>
        </w:rPr>
      </w:pPr>
      <w:r>
        <w:rPr>
          <w:rFonts w:eastAsia="Arial Unicode MS" w:cs="Arial"/>
          <w:b/>
          <w:sz w:val="24"/>
          <w:szCs w:val="24"/>
          <w:lang w:val="sr-Cyrl-RS"/>
        </w:rPr>
        <w:lastRenderedPageBreak/>
        <w:t>8</w:t>
      </w:r>
      <w:r w:rsidR="00B44559" w:rsidRPr="00442679">
        <w:rPr>
          <w:rFonts w:eastAsia="Arial Unicode MS" w:cs="Arial"/>
          <w:b/>
          <w:sz w:val="24"/>
          <w:szCs w:val="24"/>
        </w:rPr>
        <w:t xml:space="preserve">. </w:t>
      </w:r>
      <w:r w:rsidR="00343A18" w:rsidRPr="00442679">
        <w:rPr>
          <w:rFonts w:cs="Arial"/>
          <w:b/>
          <w:sz w:val="24"/>
          <w:szCs w:val="24"/>
        </w:rPr>
        <w:t>МОДЕЛ УГОВОРА</w:t>
      </w:r>
      <w:bookmarkEnd w:id="259"/>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w:t>
      </w:r>
      <w:r w:rsidR="004F660A">
        <w:rPr>
          <w:rFonts w:cs="Arial"/>
          <w:i/>
          <w:sz w:val="24"/>
          <w:szCs w:val="24"/>
        </w:rPr>
        <w:t xml:space="preserve"> о јавној набавци за Партију 1.</w:t>
      </w:r>
      <w:r w:rsidRPr="00EC5BB4">
        <w:rPr>
          <w:rFonts w:cs="Arial"/>
          <w:i/>
          <w:sz w:val="24"/>
          <w:szCs w:val="24"/>
        </w:rPr>
        <w:t xml:space="preserve">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B67BCE" w:rsidRDefault="00B67BCE" w:rsidP="00B67BCE">
      <w:pPr>
        <w:pStyle w:val="KDParagraf"/>
        <w:spacing w:before="0"/>
        <w:rPr>
          <w:rFonts w:cs="Arial"/>
          <w:b/>
          <w:sz w:val="24"/>
          <w:szCs w:val="24"/>
        </w:rPr>
      </w:pPr>
      <w:r w:rsidRPr="00EC5BB4">
        <w:rPr>
          <w:rFonts w:cs="Arial"/>
          <w:b/>
          <w:sz w:val="24"/>
          <w:szCs w:val="24"/>
        </w:rPr>
        <w:t>УГОВОРНЕ СТРАНЕ:</w:t>
      </w:r>
    </w:p>
    <w:p w:rsidR="00FF02A1" w:rsidRPr="00695D33" w:rsidRDefault="00FF02A1" w:rsidP="00FF02A1">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3B1000" w:rsidRPr="007C68C1" w:rsidRDefault="003B1000" w:rsidP="00B67BCE">
      <w:pPr>
        <w:pStyle w:val="KDParagraf"/>
        <w:spacing w:before="0"/>
        <w:rPr>
          <w:rFonts w:cs="Arial"/>
          <w:b/>
          <w:sz w:val="24"/>
          <w:szCs w:val="24"/>
          <w:lang w:val="sr-Cyrl-RS"/>
        </w:rPr>
      </w:pPr>
    </w:p>
    <w:p w:rsidR="003B1000" w:rsidRPr="00FF02A1" w:rsidRDefault="003B1000" w:rsidP="006B4A7E">
      <w:pPr>
        <w:pStyle w:val="KDParagraf"/>
        <w:numPr>
          <w:ilvl w:val="0"/>
          <w:numId w:val="26"/>
        </w:numPr>
        <w:tabs>
          <w:tab w:val="clear" w:pos="567"/>
          <w:tab w:val="left" w:pos="142"/>
        </w:tabs>
        <w:spacing w:before="0"/>
        <w:ind w:left="142" w:hanging="284"/>
        <w:rPr>
          <w:rFonts w:cs="Arial"/>
          <w:sz w:val="24"/>
          <w:szCs w:val="24"/>
        </w:rPr>
      </w:pPr>
      <w:r w:rsidRPr="00EE793E">
        <w:rPr>
          <w:rFonts w:cs="Arial"/>
          <w:sz w:val="24"/>
          <w:szCs w:val="24"/>
        </w:rPr>
        <w:t xml:space="preserve">Јавно предузеће „Електропривреда Србије“ Београд, </w:t>
      </w:r>
      <w:r w:rsidR="004F660A">
        <w:rPr>
          <w:rFonts w:cs="Arial"/>
          <w:sz w:val="24"/>
          <w:szCs w:val="24"/>
          <w:lang w:val="sr-Cyrl-RS"/>
        </w:rPr>
        <w:t>Балканска 13</w:t>
      </w:r>
      <w:r w:rsidR="004F660A">
        <w:rPr>
          <w:rFonts w:cs="Arial"/>
          <w:sz w:val="24"/>
          <w:szCs w:val="24"/>
        </w:rPr>
        <w:t xml:space="preserve">, </w:t>
      </w:r>
      <w:r w:rsidRPr="00EE793E">
        <w:rPr>
          <w:rFonts w:cs="Arial"/>
          <w:sz w:val="24"/>
          <w:szCs w:val="24"/>
        </w:rPr>
        <w:t>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sidR="007C68C1">
        <w:rPr>
          <w:rFonts w:cs="Arial"/>
          <w:sz w:val="24"/>
          <w:szCs w:val="24"/>
          <w:lang w:val="sr-Cyrl-RS"/>
        </w:rPr>
        <w:t>Купац</w:t>
      </w:r>
      <w:r w:rsidRPr="00EE793E">
        <w:rPr>
          <w:rFonts w:cs="Arial"/>
          <w:sz w:val="24"/>
          <w:szCs w:val="24"/>
        </w:rPr>
        <w:t xml:space="preserve">)  </w:t>
      </w:r>
    </w:p>
    <w:p w:rsidR="00FF02A1" w:rsidRPr="00FF02A1" w:rsidRDefault="00FF02A1" w:rsidP="00FF02A1">
      <w:pPr>
        <w:rPr>
          <w:rFonts w:cs="Arial"/>
          <w:sz w:val="24"/>
          <w:szCs w:val="24"/>
        </w:rPr>
      </w:pPr>
      <w:r w:rsidRPr="00FF02A1">
        <w:rPr>
          <w:rFonts w:cs="Arial"/>
          <w:sz w:val="24"/>
          <w:szCs w:val="24"/>
        </w:rPr>
        <w:t>и</w:t>
      </w:r>
    </w:p>
    <w:p w:rsidR="00FF02A1" w:rsidRPr="00FF02A1" w:rsidRDefault="00FF02A1" w:rsidP="00FF02A1">
      <w:pPr>
        <w:rPr>
          <w:rFonts w:cs="Arial"/>
          <w:sz w:val="24"/>
          <w:szCs w:val="24"/>
        </w:rPr>
      </w:pPr>
      <w:r w:rsidRPr="00FF02A1">
        <w:rPr>
          <w:rFonts w:cs="Arial"/>
          <w:b/>
          <w:sz w:val="24"/>
          <w:szCs w:val="24"/>
        </w:rPr>
        <w:t>ПР</w:t>
      </w:r>
      <w:r w:rsidRPr="00FF02A1">
        <w:rPr>
          <w:rFonts w:cs="Arial"/>
          <w:b/>
          <w:sz w:val="24"/>
          <w:szCs w:val="24"/>
          <w:lang w:val="sr-Cyrl-RS"/>
        </w:rPr>
        <w:t>ОДАВАЦ</w:t>
      </w:r>
      <w:r w:rsidRPr="00FF02A1">
        <w:rPr>
          <w:rFonts w:cs="Arial"/>
          <w:sz w:val="24"/>
          <w:szCs w:val="24"/>
        </w:rPr>
        <w:t xml:space="preserve">: </w:t>
      </w:r>
    </w:p>
    <w:p w:rsidR="00FF02A1" w:rsidRPr="00FF02A1" w:rsidRDefault="00FF02A1" w:rsidP="00FF02A1">
      <w:pPr>
        <w:ind w:left="-142"/>
        <w:rPr>
          <w:rFonts w:cs="Arial"/>
          <w:sz w:val="24"/>
          <w:szCs w:val="24"/>
        </w:rPr>
      </w:pPr>
      <w:r>
        <w:rPr>
          <w:rFonts w:cs="Arial"/>
          <w:sz w:val="24"/>
          <w:szCs w:val="24"/>
          <w:lang w:val="sr-Cyrl-RS"/>
        </w:rPr>
        <w:t>2.</w:t>
      </w:r>
      <w:r w:rsidRPr="00FF02A1">
        <w:rPr>
          <w:rFonts w:cs="Arial"/>
          <w:sz w:val="24"/>
          <w:szCs w:val="24"/>
          <w:lang w:val="en-GB"/>
        </w:rPr>
        <w:t xml:space="preserve">_________________ ________, ул. ____________, бр.____, матични број: ___________, ПИБ: ___________, </w:t>
      </w:r>
      <w:r w:rsidRPr="00FF02A1">
        <w:rPr>
          <w:rFonts w:cs="Arial"/>
          <w:sz w:val="24"/>
          <w:szCs w:val="24"/>
        </w:rPr>
        <w:t>т</w:t>
      </w:r>
      <w:r w:rsidRPr="00FF02A1">
        <w:rPr>
          <w:rFonts w:cs="Arial"/>
          <w:sz w:val="24"/>
          <w:szCs w:val="24"/>
          <w:lang w:val="ru-RU"/>
        </w:rPr>
        <w:t>екући рачун</w:t>
      </w:r>
      <w:r w:rsidRPr="00FF02A1">
        <w:rPr>
          <w:rFonts w:cs="Arial"/>
          <w:sz w:val="24"/>
          <w:szCs w:val="24"/>
          <w:lang w:val="sr-Latn-RS"/>
        </w:rPr>
        <w:t xml:space="preserve"> _________________</w:t>
      </w:r>
      <w:r w:rsidRPr="00FF02A1">
        <w:rPr>
          <w:rFonts w:cs="Arial"/>
          <w:sz w:val="24"/>
          <w:szCs w:val="24"/>
          <w:lang w:val="sr-Cyrl-RS"/>
        </w:rPr>
        <w:t xml:space="preserve">код банке, </w:t>
      </w:r>
      <w:r w:rsidRPr="00FF02A1">
        <w:rPr>
          <w:rFonts w:cs="Arial"/>
          <w:sz w:val="24"/>
          <w:szCs w:val="24"/>
          <w:lang w:val="en-GB"/>
        </w:rPr>
        <w:t xml:space="preserve">кога заступа </w:t>
      </w:r>
      <w:r w:rsidRPr="00FF02A1">
        <w:rPr>
          <w:rFonts w:cs="Arial"/>
          <w:sz w:val="24"/>
          <w:szCs w:val="24"/>
        </w:rPr>
        <w:t>законски заступник</w:t>
      </w:r>
      <w:r w:rsidRPr="00FF02A1">
        <w:rPr>
          <w:rFonts w:cs="Arial"/>
          <w:sz w:val="24"/>
          <w:szCs w:val="24"/>
          <w:lang w:val="en-GB"/>
        </w:rPr>
        <w:t xml:space="preserve"> __________________, _____________, </w:t>
      </w:r>
      <w:r w:rsidRPr="00FF02A1">
        <w:rPr>
          <w:rFonts w:cs="Arial"/>
          <w:sz w:val="24"/>
          <w:szCs w:val="24"/>
        </w:rPr>
        <w:t>(у даљем тексту: Пр</w:t>
      </w:r>
      <w:r w:rsidRPr="00FF02A1">
        <w:rPr>
          <w:rFonts w:cs="Arial"/>
          <w:sz w:val="24"/>
          <w:szCs w:val="24"/>
          <w:lang w:val="sr-Cyrl-RS"/>
        </w:rPr>
        <w:t>одавац</w:t>
      </w:r>
      <w:r w:rsidRPr="00FF02A1">
        <w:rPr>
          <w:rFonts w:cs="Arial"/>
          <w:sz w:val="24"/>
          <w:szCs w:val="24"/>
        </w:rPr>
        <w:t xml:space="preserve">) </w:t>
      </w:r>
    </w:p>
    <w:p w:rsidR="00FF02A1" w:rsidRPr="00FF02A1" w:rsidRDefault="00FF02A1" w:rsidP="00FF02A1">
      <w:pPr>
        <w:rPr>
          <w:rFonts w:cs="Arial"/>
          <w:sz w:val="24"/>
          <w:szCs w:val="24"/>
          <w:lang w:val="sr-Cyrl-CS"/>
        </w:rPr>
      </w:pPr>
    </w:p>
    <w:p w:rsidR="00FF02A1" w:rsidRPr="00FF02A1" w:rsidRDefault="00FF02A1" w:rsidP="00FF02A1">
      <w:pPr>
        <w:ind w:left="-142"/>
        <w:rPr>
          <w:rFonts w:cs="Arial"/>
          <w:sz w:val="24"/>
          <w:szCs w:val="24"/>
          <w:lang w:val="sr-Cyrl-CS"/>
        </w:rPr>
      </w:pPr>
      <w:r w:rsidRPr="00FF02A1">
        <w:rPr>
          <w:rFonts w:cs="Arial"/>
          <w:sz w:val="24"/>
          <w:szCs w:val="24"/>
          <w:lang w:val="sr-Cyrl-CS"/>
        </w:rPr>
        <w:t>док су чланови групе:</w:t>
      </w:r>
    </w:p>
    <w:p w:rsidR="00FF02A1" w:rsidRPr="00FF02A1" w:rsidRDefault="00FF02A1" w:rsidP="00FF02A1">
      <w:pPr>
        <w:rPr>
          <w:rFonts w:cs="Arial"/>
          <w:sz w:val="24"/>
          <w:szCs w:val="24"/>
        </w:rPr>
      </w:pPr>
    </w:p>
    <w:p w:rsidR="00FF02A1" w:rsidRPr="00FF02A1" w:rsidRDefault="00FF2B8E" w:rsidP="00FF02A1">
      <w:pPr>
        <w:rPr>
          <w:rFonts w:cs="Arial"/>
          <w:sz w:val="24"/>
          <w:szCs w:val="24"/>
        </w:rPr>
      </w:pPr>
      <w:r>
        <w:rPr>
          <w:rFonts w:cs="Arial"/>
          <w:sz w:val="24"/>
          <w:szCs w:val="24"/>
          <w:lang w:val="en-GB"/>
        </w:rPr>
        <w:t xml:space="preserve">_________________ </w:t>
      </w:r>
      <w:r w:rsidR="00FF02A1" w:rsidRPr="00FF02A1">
        <w:rPr>
          <w:rFonts w:cs="Arial"/>
          <w:sz w:val="24"/>
          <w:szCs w:val="24"/>
          <w:lang w:val="en-GB"/>
        </w:rPr>
        <w:t xml:space="preserve"> ________, ул. ____________, бр.____, матични број: ___________, ПИБ: ___________, </w:t>
      </w:r>
      <w:r w:rsidR="00FF02A1" w:rsidRPr="00FF02A1">
        <w:rPr>
          <w:rFonts w:cs="Arial"/>
          <w:sz w:val="24"/>
          <w:szCs w:val="24"/>
        </w:rPr>
        <w:t>т</w:t>
      </w:r>
      <w:r w:rsidR="00FF02A1" w:rsidRPr="00FF02A1">
        <w:rPr>
          <w:rFonts w:cs="Arial"/>
          <w:sz w:val="24"/>
          <w:szCs w:val="24"/>
          <w:lang w:val="ru-RU"/>
        </w:rPr>
        <w:t>екући рачун</w:t>
      </w:r>
      <w:r w:rsidR="00FF02A1" w:rsidRPr="00FF02A1">
        <w:rPr>
          <w:rFonts w:cs="Arial"/>
          <w:sz w:val="24"/>
          <w:szCs w:val="24"/>
          <w:lang w:val="sr-Latn-RS"/>
        </w:rPr>
        <w:t xml:space="preserve"> _________________</w:t>
      </w:r>
      <w:r w:rsidR="00FF02A1" w:rsidRPr="00FF02A1">
        <w:rPr>
          <w:rFonts w:cs="Arial"/>
          <w:sz w:val="24"/>
          <w:szCs w:val="24"/>
          <w:lang w:val="sr-Cyrl-RS"/>
        </w:rPr>
        <w:t xml:space="preserve">код банке, </w:t>
      </w:r>
      <w:r w:rsidR="00FF02A1" w:rsidRPr="00FF02A1">
        <w:rPr>
          <w:rFonts w:cs="Arial"/>
          <w:sz w:val="24"/>
          <w:szCs w:val="24"/>
          <w:lang w:val="en-GB"/>
        </w:rPr>
        <w:t xml:space="preserve">кога заступа __________________, _____________, (као </w:t>
      </w:r>
      <w:r w:rsidR="00FF02A1" w:rsidRPr="00FF02A1">
        <w:rPr>
          <w:rFonts w:cs="Arial"/>
          <w:sz w:val="24"/>
          <w:szCs w:val="24"/>
          <w:lang w:val="sr-Cyrl-RS"/>
        </w:rPr>
        <w:t>члан</w:t>
      </w:r>
      <w:r w:rsidR="00FF02A1" w:rsidRPr="00FF02A1">
        <w:rPr>
          <w:rFonts w:cs="Arial"/>
          <w:sz w:val="24"/>
          <w:szCs w:val="24"/>
          <w:lang w:val="en-GB"/>
        </w:rPr>
        <w:t xml:space="preserve"> групе понуђача</w:t>
      </w:r>
      <w:r w:rsidR="00FF02A1" w:rsidRPr="00FF02A1">
        <w:rPr>
          <w:rFonts w:cs="Arial"/>
          <w:sz w:val="24"/>
          <w:szCs w:val="24"/>
          <w:lang w:val="sr-Cyrl-RS"/>
        </w:rPr>
        <w:t>)</w:t>
      </w:r>
      <w:r w:rsidR="00FF02A1" w:rsidRPr="00FF02A1">
        <w:rPr>
          <w:rFonts w:cs="Arial"/>
          <w:i/>
          <w:sz w:val="24"/>
          <w:szCs w:val="24"/>
        </w:rPr>
        <w:t>, [напомена:</w:t>
      </w:r>
      <w:r w:rsidR="00FF02A1" w:rsidRPr="00FF02A1">
        <w:rPr>
          <w:rFonts w:cs="Arial"/>
          <w:i/>
          <w:sz w:val="24"/>
          <w:szCs w:val="24"/>
          <w:lang w:val="en-GB"/>
        </w:rPr>
        <w:t xml:space="preserve"> </w:t>
      </w:r>
      <w:r w:rsidR="00FF02A1" w:rsidRPr="00FF02A1">
        <w:rPr>
          <w:rFonts w:cs="Arial"/>
          <w:i/>
          <w:sz w:val="24"/>
          <w:szCs w:val="24"/>
        </w:rPr>
        <w:t>биће наведено у тексту Уговора</w:t>
      </w:r>
      <w:r w:rsidR="00FF02A1" w:rsidRPr="00FF02A1">
        <w:rPr>
          <w:rFonts w:cs="Arial"/>
          <w:i/>
          <w:sz w:val="24"/>
          <w:szCs w:val="24"/>
          <w:lang w:val="en-GB"/>
        </w:rPr>
        <w:t xml:space="preserve"> у случају заједничке понуде]</w:t>
      </w:r>
    </w:p>
    <w:p w:rsidR="00FF02A1" w:rsidRPr="00FF02A1" w:rsidRDefault="00FF02A1" w:rsidP="00FF02A1">
      <w:pPr>
        <w:rPr>
          <w:rFonts w:cs="Arial"/>
          <w:sz w:val="24"/>
          <w:szCs w:val="24"/>
        </w:rPr>
      </w:pPr>
    </w:p>
    <w:p w:rsidR="003B1000" w:rsidRPr="00A74C4C" w:rsidRDefault="00FF2B8E" w:rsidP="00FF02A1">
      <w:pPr>
        <w:rPr>
          <w:rFonts w:cs="Arial"/>
          <w:color w:val="000000"/>
          <w:szCs w:val="24"/>
        </w:rPr>
      </w:pPr>
      <w:r>
        <w:rPr>
          <w:rFonts w:cs="Arial"/>
          <w:sz w:val="24"/>
          <w:szCs w:val="24"/>
          <w:lang w:val="en-GB"/>
        </w:rPr>
        <w:t xml:space="preserve">__________ </w:t>
      </w:r>
      <w:r w:rsidR="00FF02A1" w:rsidRPr="00FF02A1">
        <w:rPr>
          <w:rFonts w:cs="Arial"/>
          <w:sz w:val="24"/>
          <w:szCs w:val="24"/>
          <w:lang w:val="en-GB"/>
        </w:rPr>
        <w:t xml:space="preserve"> ________, ул. ____________, бр.____, матични број: ___________, ПИБ: ___________, </w:t>
      </w:r>
      <w:r w:rsidR="00FF02A1" w:rsidRPr="00FF02A1">
        <w:rPr>
          <w:rFonts w:cs="Arial"/>
          <w:sz w:val="24"/>
          <w:szCs w:val="24"/>
        </w:rPr>
        <w:t>т</w:t>
      </w:r>
      <w:r w:rsidR="00FF02A1" w:rsidRPr="00FF02A1">
        <w:rPr>
          <w:rFonts w:cs="Arial"/>
          <w:sz w:val="24"/>
          <w:szCs w:val="24"/>
          <w:lang w:val="ru-RU"/>
        </w:rPr>
        <w:t>екући рачун</w:t>
      </w:r>
      <w:r w:rsidR="00FF02A1" w:rsidRPr="00FF02A1">
        <w:rPr>
          <w:rFonts w:cs="Arial"/>
          <w:sz w:val="24"/>
          <w:szCs w:val="24"/>
          <w:lang w:val="sr-Latn-RS"/>
        </w:rPr>
        <w:t xml:space="preserve"> _________________</w:t>
      </w:r>
      <w:r w:rsidR="00FF02A1" w:rsidRPr="00FF02A1">
        <w:rPr>
          <w:rFonts w:cs="Arial"/>
          <w:sz w:val="24"/>
          <w:szCs w:val="24"/>
          <w:lang w:val="sr-Cyrl-RS"/>
        </w:rPr>
        <w:t xml:space="preserve">код банке, </w:t>
      </w:r>
      <w:r w:rsidR="00FF02A1" w:rsidRPr="00FF02A1">
        <w:rPr>
          <w:rFonts w:cs="Arial"/>
          <w:sz w:val="24"/>
          <w:szCs w:val="24"/>
          <w:lang w:val="en-GB"/>
        </w:rPr>
        <w:t xml:space="preserve">кога заступа __________________, _____________, </w:t>
      </w:r>
      <w:r w:rsidR="00FF02A1" w:rsidRPr="00FF02A1">
        <w:rPr>
          <w:rFonts w:cs="Arial"/>
          <w:sz w:val="24"/>
          <w:szCs w:val="24"/>
          <w:lang w:val="sr-Cyrl-RS"/>
        </w:rPr>
        <w:t>(</w:t>
      </w:r>
      <w:r w:rsidR="00FF02A1" w:rsidRPr="00FF02A1">
        <w:rPr>
          <w:rFonts w:cs="Arial"/>
          <w:sz w:val="24"/>
          <w:szCs w:val="24"/>
        </w:rPr>
        <w:t>у даљем тексту:</w:t>
      </w:r>
      <w:r w:rsidR="00FF02A1" w:rsidRPr="00FF02A1">
        <w:rPr>
          <w:rFonts w:cs="Arial"/>
          <w:i/>
          <w:sz w:val="24"/>
          <w:szCs w:val="24"/>
        </w:rPr>
        <w:t xml:space="preserve"> [напомена:</w:t>
      </w:r>
      <w:r w:rsidR="003B1000" w:rsidRPr="00A74C4C">
        <w:rPr>
          <w:rFonts w:cs="Arial"/>
          <w:i/>
          <w:color w:val="548DD4"/>
          <w:szCs w:val="24"/>
          <w:lang w:val="en-GB"/>
        </w:rPr>
        <w:t>]</w:t>
      </w:r>
    </w:p>
    <w:p w:rsidR="003B1000" w:rsidRDefault="003B1000" w:rsidP="003B1000">
      <w:pPr>
        <w:pStyle w:val="KDParagraf"/>
        <w:spacing w:before="0"/>
        <w:rPr>
          <w:rFonts w:cs="Arial"/>
          <w:sz w:val="24"/>
          <w:szCs w:val="24"/>
        </w:rPr>
      </w:pPr>
    </w:p>
    <w:p w:rsidR="003B1000" w:rsidRPr="00EE793E" w:rsidRDefault="003B1000" w:rsidP="003B1000">
      <w:pPr>
        <w:pStyle w:val="KDParagraf"/>
        <w:spacing w:before="0"/>
        <w:rPr>
          <w:rFonts w:cs="Arial"/>
          <w:sz w:val="24"/>
          <w:szCs w:val="24"/>
        </w:rPr>
      </w:pPr>
      <w:r w:rsidRPr="00EE793E">
        <w:rPr>
          <w:rFonts w:cs="Arial"/>
          <w:sz w:val="24"/>
          <w:szCs w:val="24"/>
        </w:rPr>
        <w:t>(у даљем тексту заједно: Уговорне стране)</w:t>
      </w:r>
    </w:p>
    <w:p w:rsidR="003B1000" w:rsidRPr="00EC5BB4" w:rsidRDefault="003B1000" w:rsidP="00B67BCE">
      <w:pPr>
        <w:pStyle w:val="KDParagraf"/>
        <w:spacing w:before="0"/>
        <w:rPr>
          <w:rFonts w:cs="Arial"/>
          <w:b/>
          <w:sz w:val="24"/>
          <w:szCs w:val="24"/>
        </w:rPr>
      </w:pPr>
    </w:p>
    <w:p w:rsidR="00B67BCE" w:rsidRPr="00EC5BB4" w:rsidRDefault="00B67BCE" w:rsidP="00B67BCE">
      <w:pPr>
        <w:pStyle w:val="KDParagraf"/>
        <w:spacing w:before="0"/>
        <w:rPr>
          <w:rFonts w:cs="Arial"/>
          <w:b/>
          <w:sz w:val="24"/>
          <w:szCs w:val="24"/>
        </w:rPr>
      </w:pPr>
    </w:p>
    <w:p w:rsidR="007C68C1" w:rsidRDefault="007C68C1" w:rsidP="00B67BCE">
      <w:pPr>
        <w:pStyle w:val="KDParagraf"/>
        <w:spacing w:before="0"/>
        <w:rPr>
          <w:rFonts w:cs="Arial"/>
          <w:sz w:val="24"/>
          <w:szCs w:val="24"/>
        </w:rPr>
      </w:pPr>
    </w:p>
    <w:p w:rsidR="00B67BCE" w:rsidRPr="00EC5BB4" w:rsidRDefault="00DE122D" w:rsidP="00B67BCE">
      <w:pPr>
        <w:pStyle w:val="KDParagraf"/>
        <w:spacing w:before="0"/>
        <w:rPr>
          <w:rFonts w:cs="Arial"/>
          <w:bCs/>
          <w:sz w:val="24"/>
          <w:szCs w:val="24"/>
        </w:rPr>
      </w:pPr>
      <w:r>
        <w:rPr>
          <w:rFonts w:cs="Arial"/>
          <w:sz w:val="24"/>
          <w:szCs w:val="24"/>
        </w:rPr>
        <w:t>закључиле су у Београду</w:t>
      </w:r>
      <w:r w:rsidR="00B67BCE" w:rsidRPr="00EC5BB4">
        <w:rPr>
          <w:rFonts w:cs="Arial"/>
          <w:sz w:val="24"/>
          <w:szCs w:val="24"/>
        </w:rPr>
        <w:t>:</w:t>
      </w:r>
    </w:p>
    <w:p w:rsidR="00B67BCE" w:rsidRPr="00EC5BB4" w:rsidRDefault="00B67BCE" w:rsidP="00B67BCE">
      <w:pPr>
        <w:pStyle w:val="KDParagraf"/>
        <w:spacing w:before="0"/>
        <w:rPr>
          <w:rFonts w:cs="Arial"/>
          <w:sz w:val="24"/>
          <w:szCs w:val="24"/>
        </w:rPr>
      </w:pPr>
    </w:p>
    <w:p w:rsidR="00B67BCE" w:rsidRDefault="00B67BCE" w:rsidP="00EE793E">
      <w:pPr>
        <w:pStyle w:val="KDParagraf"/>
        <w:spacing w:before="0"/>
        <w:rPr>
          <w:rFonts w:cs="Arial"/>
          <w:b/>
          <w:sz w:val="24"/>
          <w:szCs w:val="24"/>
        </w:rPr>
      </w:pPr>
    </w:p>
    <w:p w:rsidR="003B1000" w:rsidRDefault="003B1000"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B501B1" w:rsidRDefault="00B501B1" w:rsidP="000F1FB1">
      <w:pPr>
        <w:pStyle w:val="KDParagraf"/>
        <w:spacing w:before="0"/>
        <w:rPr>
          <w:rFonts w:cs="Arial"/>
          <w:b/>
          <w:sz w:val="24"/>
          <w:szCs w:val="24"/>
        </w:rPr>
      </w:pPr>
    </w:p>
    <w:p w:rsidR="00591624" w:rsidRDefault="00591624" w:rsidP="000F1FB1">
      <w:pPr>
        <w:pStyle w:val="KDParagraf"/>
        <w:spacing w:before="0"/>
        <w:rPr>
          <w:rFonts w:cs="Arial"/>
          <w:b/>
          <w:sz w:val="24"/>
          <w:szCs w:val="24"/>
        </w:rPr>
      </w:pPr>
    </w:p>
    <w:p w:rsidR="00FF2B8E" w:rsidRDefault="00FF2B8E" w:rsidP="004D0511">
      <w:pPr>
        <w:pStyle w:val="KDParagraf"/>
        <w:spacing w:before="0"/>
        <w:jc w:val="center"/>
        <w:rPr>
          <w:rFonts w:cs="Arial"/>
          <w:b/>
          <w:sz w:val="24"/>
          <w:szCs w:val="24"/>
        </w:rPr>
      </w:pPr>
    </w:p>
    <w:p w:rsidR="00EE793E" w:rsidRPr="00EE793E" w:rsidRDefault="00EE793E" w:rsidP="004D0511">
      <w:pPr>
        <w:pStyle w:val="KDParagraf"/>
        <w:spacing w:before="0"/>
        <w:jc w:val="center"/>
        <w:rPr>
          <w:rFonts w:cs="Arial"/>
          <w:b/>
          <w:sz w:val="24"/>
          <w:szCs w:val="24"/>
        </w:rPr>
      </w:pPr>
      <w:r w:rsidRPr="00EE793E">
        <w:rPr>
          <w:rFonts w:cs="Arial"/>
          <w:b/>
          <w:sz w:val="24"/>
          <w:szCs w:val="24"/>
        </w:rPr>
        <w:lastRenderedPageBreak/>
        <w:t>УГОВОР</w:t>
      </w:r>
      <w:r w:rsidRPr="00EE793E">
        <w:rPr>
          <w:rFonts w:cs="Arial"/>
          <w:b/>
          <w:sz w:val="24"/>
          <w:szCs w:val="24"/>
          <w:lang w:val="sr-Cyrl-RS"/>
        </w:rPr>
        <w:t xml:space="preserve"> </w:t>
      </w:r>
      <w:r w:rsidRPr="00EE793E">
        <w:rPr>
          <w:rFonts w:cs="Arial"/>
          <w:b/>
          <w:sz w:val="24"/>
          <w:szCs w:val="24"/>
        </w:rPr>
        <w:t xml:space="preserve">О </w:t>
      </w:r>
      <w:r w:rsidR="00B67BCE">
        <w:rPr>
          <w:rFonts w:cs="Arial"/>
          <w:b/>
          <w:sz w:val="24"/>
          <w:szCs w:val="24"/>
          <w:lang w:val="sr-Cyrl-RS"/>
        </w:rPr>
        <w:t>КУПОПРОДАЈИ ДОБАРА</w:t>
      </w:r>
    </w:p>
    <w:p w:rsidR="00EE793E" w:rsidRPr="00EE793E" w:rsidRDefault="00FF02A1" w:rsidP="00FF02A1">
      <w:pPr>
        <w:pStyle w:val="KDParagraf"/>
        <w:spacing w:before="0"/>
        <w:jc w:val="center"/>
        <w:rPr>
          <w:rFonts w:cs="Arial"/>
          <w:sz w:val="24"/>
          <w:szCs w:val="24"/>
        </w:rPr>
      </w:pPr>
      <w:r w:rsidRPr="007F2FE0">
        <w:rPr>
          <w:rFonts w:cs="Arial"/>
          <w:sz w:val="24"/>
          <w:szCs w:val="24"/>
          <w:lang w:val="sr-Cyrl-RS"/>
        </w:rPr>
        <w:t>„</w:t>
      </w:r>
      <w:r w:rsidR="00DE122D" w:rsidRPr="00DE122D">
        <w:rPr>
          <w:rFonts w:cs="Arial"/>
          <w:sz w:val="24"/>
          <w:szCs w:val="24"/>
          <w:lang w:val="sr-Cyrl-RS"/>
        </w:rPr>
        <w:t>Приколице за превоз стубова</w:t>
      </w:r>
      <w:r w:rsidRPr="007F2FE0">
        <w:rPr>
          <w:rFonts w:cs="Arial"/>
          <w:sz w:val="24"/>
          <w:szCs w:val="24"/>
          <w:lang w:val="sr-Cyrl-RS"/>
        </w:rPr>
        <w:t>“</w:t>
      </w:r>
    </w:p>
    <w:p w:rsidR="00FF02A1" w:rsidRDefault="00FF02A1" w:rsidP="00EE793E">
      <w:pPr>
        <w:pStyle w:val="KDParagraf"/>
        <w:spacing w:before="0"/>
        <w:rPr>
          <w:rFonts w:cs="Arial"/>
          <w:sz w:val="24"/>
          <w:szCs w:val="24"/>
        </w:rPr>
      </w:pPr>
    </w:p>
    <w:p w:rsidR="00EE793E" w:rsidRPr="00A74A84" w:rsidRDefault="00EE793E" w:rsidP="00EE793E">
      <w:pPr>
        <w:pStyle w:val="KDParagraf"/>
        <w:spacing w:before="0"/>
        <w:rPr>
          <w:rFonts w:cs="Arial"/>
          <w:b/>
          <w:sz w:val="24"/>
          <w:szCs w:val="24"/>
        </w:rPr>
      </w:pPr>
      <w:r w:rsidRPr="00A74A84">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FF2B8E" w:rsidP="00FF2B8E">
      <w:pPr>
        <w:pStyle w:val="KDParagraf"/>
        <w:rPr>
          <w:rFonts w:cs="Arial"/>
          <w:sz w:val="24"/>
          <w:szCs w:val="24"/>
        </w:rPr>
      </w:pPr>
      <w:r w:rsidRPr="00FF2B8E">
        <w:rPr>
          <w:rFonts w:cs="Arial"/>
          <w:sz w:val="24"/>
          <w:szCs w:val="24"/>
          <w:lang w:val="sr-Cyrl-RS"/>
        </w:rPr>
        <w:t>Уговорне стране сагласно констатују</w:t>
      </w:r>
      <w:r w:rsidRPr="00FF2B8E">
        <w:rPr>
          <w:rFonts w:cs="Arial"/>
          <w:sz w:val="24"/>
          <w:szCs w:val="24"/>
        </w:rPr>
        <w:t xml:space="preserve">:  </w:t>
      </w:r>
    </w:p>
    <w:p w:rsidR="00EE793E" w:rsidRPr="001906FE" w:rsidRDefault="00EE793E" w:rsidP="001906FE">
      <w:pPr>
        <w:pStyle w:val="ListParagraph"/>
        <w:numPr>
          <w:ilvl w:val="0"/>
          <w:numId w:val="25"/>
        </w:numPr>
        <w:spacing w:after="120"/>
        <w:ind w:left="0" w:hanging="284"/>
        <w:rPr>
          <w:rFonts w:ascii="Arial" w:hAnsi="Arial" w:cs="Arial"/>
          <w:sz w:val="24"/>
          <w:szCs w:val="24"/>
        </w:rPr>
      </w:pPr>
      <w:r w:rsidRPr="001906FE">
        <w:rPr>
          <w:rFonts w:ascii="Arial" w:hAnsi="Arial" w:cs="Arial"/>
          <w:sz w:val="24"/>
          <w:szCs w:val="24"/>
        </w:rPr>
        <w:t xml:space="preserve">да је </w:t>
      </w:r>
      <w:r w:rsidR="00A74A84" w:rsidRPr="001906FE">
        <w:rPr>
          <w:rFonts w:ascii="Arial" w:hAnsi="Arial" w:cs="Arial"/>
          <w:sz w:val="24"/>
          <w:szCs w:val="24"/>
          <w:lang w:val="sr-Cyrl-RS"/>
        </w:rPr>
        <w:t>Н</w:t>
      </w:r>
      <w:r w:rsidRPr="001906FE">
        <w:rPr>
          <w:rFonts w:ascii="Arial" w:hAnsi="Arial" w:cs="Arial"/>
          <w:sz w:val="24"/>
          <w:szCs w:val="24"/>
        </w:rPr>
        <w:t>аручилац (у даљем т</w:t>
      </w:r>
      <w:r w:rsidR="00190E9A" w:rsidRPr="001906FE">
        <w:rPr>
          <w:rFonts w:ascii="Arial" w:hAnsi="Arial" w:cs="Arial"/>
          <w:sz w:val="24"/>
          <w:szCs w:val="24"/>
        </w:rPr>
        <w:t>ексту</w:t>
      </w:r>
      <w:r w:rsidR="007F2FE0" w:rsidRPr="001906FE">
        <w:rPr>
          <w:rFonts w:ascii="Arial" w:hAnsi="Arial" w:cs="Arial"/>
          <w:sz w:val="24"/>
          <w:szCs w:val="24"/>
          <w:lang w:val="sr-Cyrl-RS"/>
        </w:rPr>
        <w:t>:</w:t>
      </w:r>
      <w:r w:rsidR="00A74A84" w:rsidRPr="001906FE">
        <w:rPr>
          <w:rFonts w:ascii="Arial" w:hAnsi="Arial" w:cs="Arial"/>
          <w:sz w:val="24"/>
          <w:szCs w:val="24"/>
        </w:rPr>
        <w:t xml:space="preserve"> </w:t>
      </w:r>
      <w:r w:rsidR="00190E9A" w:rsidRPr="001906FE">
        <w:rPr>
          <w:rFonts w:ascii="Arial" w:hAnsi="Arial" w:cs="Arial"/>
          <w:sz w:val="24"/>
          <w:szCs w:val="24"/>
        </w:rPr>
        <w:t>К</w:t>
      </w:r>
      <w:r w:rsidR="00B67BCE" w:rsidRPr="001906FE">
        <w:rPr>
          <w:rFonts w:ascii="Arial" w:hAnsi="Arial" w:cs="Arial"/>
          <w:sz w:val="24"/>
          <w:szCs w:val="24"/>
          <w:lang w:val="sr-Cyrl-RS"/>
        </w:rPr>
        <w:t>упац</w:t>
      </w:r>
      <w:r w:rsidR="00A74A84" w:rsidRPr="001906FE">
        <w:rPr>
          <w:rFonts w:ascii="Arial" w:hAnsi="Arial" w:cs="Arial"/>
          <w:sz w:val="24"/>
          <w:szCs w:val="24"/>
        </w:rPr>
        <w:t xml:space="preserve">) </w:t>
      </w:r>
      <w:r w:rsidR="00190E9A" w:rsidRPr="001906FE">
        <w:rPr>
          <w:rFonts w:ascii="Arial" w:hAnsi="Arial" w:cs="Arial"/>
          <w:sz w:val="24"/>
          <w:szCs w:val="24"/>
        </w:rPr>
        <w:t>спровео</w:t>
      </w:r>
      <w:r w:rsidRPr="001906FE">
        <w:rPr>
          <w:rFonts w:ascii="Arial" w:hAnsi="Arial" w:cs="Arial"/>
          <w:sz w:val="24"/>
          <w:szCs w:val="24"/>
        </w:rPr>
        <w:t xml:space="preserve"> </w:t>
      </w:r>
      <w:r w:rsidR="00FD5422" w:rsidRPr="001906FE">
        <w:rPr>
          <w:rFonts w:ascii="Arial" w:hAnsi="Arial" w:cs="Arial"/>
          <w:sz w:val="24"/>
          <w:szCs w:val="24"/>
          <w:lang w:val="sr-Cyrl-RS"/>
        </w:rPr>
        <w:t xml:space="preserve">отворени </w:t>
      </w:r>
      <w:r w:rsidRPr="001906FE">
        <w:rPr>
          <w:rFonts w:ascii="Arial" w:hAnsi="Arial" w:cs="Arial"/>
          <w:sz w:val="24"/>
          <w:szCs w:val="24"/>
        </w:rPr>
        <w:t xml:space="preserve">поступак јавне набавке, сагласно члану </w:t>
      </w:r>
      <w:r w:rsidR="00FD5422" w:rsidRPr="001906FE">
        <w:rPr>
          <w:rFonts w:ascii="Arial" w:hAnsi="Arial" w:cs="Arial"/>
          <w:sz w:val="24"/>
          <w:szCs w:val="24"/>
          <w:lang w:val="sr-Cyrl-RS"/>
        </w:rPr>
        <w:t>32.</w:t>
      </w:r>
      <w:r w:rsidR="00873133" w:rsidRPr="001906FE">
        <w:rPr>
          <w:rFonts w:ascii="Arial" w:hAnsi="Arial" w:cs="Arial"/>
          <w:sz w:val="24"/>
          <w:szCs w:val="24"/>
          <w:lang w:val="sr-Cyrl-RS"/>
        </w:rPr>
        <w:t xml:space="preserve"> </w:t>
      </w:r>
      <w:r w:rsidRPr="001906FE">
        <w:rPr>
          <w:rFonts w:ascii="Arial" w:hAnsi="Arial" w:cs="Arial"/>
          <w:sz w:val="24"/>
          <w:szCs w:val="24"/>
        </w:rPr>
        <w:t xml:space="preserve">Закона о јавним набавкама  („Службени гласник РС“ број 124/2012, 14/2015 </w:t>
      </w:r>
      <w:r w:rsidR="007C68C1" w:rsidRPr="001906FE">
        <w:rPr>
          <w:rFonts w:ascii="Arial" w:hAnsi="Arial" w:cs="Arial"/>
          <w:sz w:val="24"/>
          <w:szCs w:val="24"/>
          <w:lang w:val="sr-Cyrl-RS"/>
        </w:rPr>
        <w:t xml:space="preserve">и </w:t>
      </w:r>
      <w:r w:rsidRPr="001906FE">
        <w:rPr>
          <w:rFonts w:ascii="Arial" w:hAnsi="Arial" w:cs="Arial"/>
          <w:sz w:val="24"/>
          <w:szCs w:val="24"/>
        </w:rPr>
        <w:t xml:space="preserve">68/2015), (у даљем тексту: Закон) за јавну набавку </w:t>
      </w:r>
      <w:r w:rsidR="00B67BCE" w:rsidRPr="001906FE">
        <w:rPr>
          <w:rFonts w:ascii="Arial" w:hAnsi="Arial" w:cs="Arial"/>
          <w:sz w:val="24"/>
          <w:szCs w:val="24"/>
          <w:lang w:val="sr-Cyrl-RS"/>
        </w:rPr>
        <w:t>добара „</w:t>
      </w:r>
      <w:r w:rsidR="00DE122D" w:rsidRPr="001906FE">
        <w:rPr>
          <w:rFonts w:ascii="Arial" w:hAnsi="Arial" w:cs="Arial"/>
          <w:sz w:val="24"/>
          <w:szCs w:val="24"/>
          <w:lang w:val="sr-Cyrl-RS"/>
        </w:rPr>
        <w:t>Приколице за превоз стубова и теретна возила са дизалицама“,</w:t>
      </w:r>
      <w:r w:rsidR="001906FE" w:rsidRPr="001906FE">
        <w:rPr>
          <w:rFonts w:ascii="Arial" w:hAnsi="Arial" w:cs="Arial"/>
          <w:sz w:val="24"/>
          <w:szCs w:val="24"/>
          <w:lang w:val="sr-Cyrl-RS"/>
        </w:rPr>
        <w:t xml:space="preserve"> Партија </w:t>
      </w:r>
      <w:r w:rsidR="00FF2B8E">
        <w:rPr>
          <w:rFonts w:ascii="Arial" w:hAnsi="Arial" w:cs="Arial"/>
          <w:sz w:val="24"/>
          <w:szCs w:val="24"/>
          <w:lang w:val="sr-Cyrl-RS"/>
        </w:rPr>
        <w:t xml:space="preserve"> 1</w:t>
      </w:r>
      <w:r w:rsidR="00105342">
        <w:rPr>
          <w:rFonts w:ascii="Arial" w:hAnsi="Arial" w:cs="Arial"/>
          <w:sz w:val="24"/>
          <w:szCs w:val="24"/>
          <w:lang w:val="sr-Cyrl-RS"/>
        </w:rPr>
        <w:t xml:space="preserve">, </w:t>
      </w:r>
      <w:r w:rsidR="00DE122D" w:rsidRPr="001906FE">
        <w:rPr>
          <w:rFonts w:ascii="Arial" w:hAnsi="Arial" w:cs="Arial"/>
          <w:sz w:val="24"/>
          <w:szCs w:val="24"/>
          <w:lang w:val="ru-RU"/>
        </w:rPr>
        <w:t xml:space="preserve">јавна набавка број </w:t>
      </w:r>
      <w:r w:rsidR="001906FE" w:rsidRPr="001906FE">
        <w:rPr>
          <w:rFonts w:ascii="Arial" w:hAnsi="Arial" w:cs="Arial"/>
          <w:sz w:val="24"/>
          <w:szCs w:val="24"/>
          <w:lang w:val="ru-RU"/>
        </w:rPr>
        <w:t>ЈН/1000/0640</w:t>
      </w:r>
      <w:r w:rsidR="001906FE" w:rsidRPr="001906FE">
        <w:rPr>
          <w:rFonts w:ascii="Arial" w:hAnsi="Arial" w:cs="Arial"/>
          <w:sz w:val="24"/>
          <w:szCs w:val="24"/>
          <w:lang w:val="sr-Latn-RS"/>
        </w:rPr>
        <w:t>/201</w:t>
      </w:r>
      <w:r w:rsidR="001906FE" w:rsidRPr="001906FE">
        <w:rPr>
          <w:rFonts w:ascii="Arial" w:hAnsi="Arial" w:cs="Arial"/>
          <w:sz w:val="24"/>
          <w:szCs w:val="24"/>
          <w:lang w:val="sr-Cyrl-RS"/>
        </w:rPr>
        <w:t>7</w:t>
      </w:r>
      <w:r w:rsidR="001906FE">
        <w:rPr>
          <w:rFonts w:ascii="Arial" w:hAnsi="Arial" w:cs="Arial"/>
          <w:sz w:val="24"/>
          <w:szCs w:val="24"/>
          <w:lang w:val="sr-Cyrl-RS"/>
        </w:rPr>
        <w:t>;</w:t>
      </w:r>
    </w:p>
    <w:p w:rsidR="00EE793E" w:rsidRDefault="00EE793E" w:rsidP="006B4A7E">
      <w:pPr>
        <w:pStyle w:val="KDParagraf"/>
        <w:numPr>
          <w:ilvl w:val="0"/>
          <w:numId w:val="25"/>
        </w:numPr>
        <w:spacing w:before="0"/>
        <w:ind w:left="0" w:hanging="284"/>
        <w:rPr>
          <w:rFonts w:cs="Arial"/>
          <w:sz w:val="24"/>
          <w:szCs w:val="24"/>
        </w:rPr>
      </w:pPr>
      <w:r w:rsidRPr="009569A5">
        <w:rPr>
          <w:rFonts w:cs="Arial"/>
          <w:sz w:val="24"/>
          <w:szCs w:val="24"/>
        </w:rPr>
        <w:t xml:space="preserve">да је Позив за подношење понуда у вези предметне јавне набавке објављен на Порталу јавних набавки дана ______ године, као и на интернет страници  </w:t>
      </w:r>
      <w:r w:rsidR="006B693B" w:rsidRPr="009569A5">
        <w:rPr>
          <w:rFonts w:cs="Arial"/>
          <w:sz w:val="24"/>
          <w:szCs w:val="24"/>
        </w:rPr>
        <w:t>К</w:t>
      </w:r>
      <w:r w:rsidR="007C68C1" w:rsidRPr="009569A5">
        <w:rPr>
          <w:rFonts w:cs="Arial"/>
          <w:sz w:val="24"/>
          <w:szCs w:val="24"/>
          <w:lang w:val="sr-Cyrl-RS"/>
        </w:rPr>
        <w:t>уп</w:t>
      </w:r>
      <w:r w:rsidR="00D46E97" w:rsidRPr="009569A5">
        <w:rPr>
          <w:rFonts w:cs="Arial"/>
          <w:sz w:val="24"/>
          <w:szCs w:val="24"/>
          <w:lang w:val="sr-Cyrl-RS"/>
        </w:rPr>
        <w:t>ц</w:t>
      </w:r>
      <w:r w:rsidR="00564CE1" w:rsidRPr="009569A5">
        <w:rPr>
          <w:rFonts w:cs="Arial"/>
          <w:sz w:val="24"/>
          <w:szCs w:val="24"/>
          <w:lang w:val="sr-Cyrl-RS"/>
        </w:rPr>
        <w:t>а</w:t>
      </w:r>
      <w:r w:rsidRPr="009569A5">
        <w:rPr>
          <w:rFonts w:cs="Arial"/>
          <w:sz w:val="24"/>
          <w:szCs w:val="24"/>
        </w:rPr>
        <w:t>;</w:t>
      </w:r>
    </w:p>
    <w:p w:rsidR="00D81780" w:rsidRPr="009569A5" w:rsidRDefault="00D81780" w:rsidP="00D81780">
      <w:pPr>
        <w:pStyle w:val="KDParagraf"/>
        <w:spacing w:before="0"/>
        <w:ind w:left="-284"/>
        <w:rPr>
          <w:rFonts w:cs="Arial"/>
          <w:sz w:val="24"/>
          <w:szCs w:val="24"/>
        </w:rPr>
      </w:pPr>
    </w:p>
    <w:p w:rsidR="00EE793E" w:rsidRDefault="00EE793E" w:rsidP="006B4A7E">
      <w:pPr>
        <w:pStyle w:val="KDParagraf"/>
        <w:numPr>
          <w:ilvl w:val="0"/>
          <w:numId w:val="25"/>
        </w:numPr>
        <w:spacing w:before="0"/>
        <w:ind w:left="0" w:hanging="284"/>
        <w:rPr>
          <w:rFonts w:cs="Arial"/>
          <w:sz w:val="24"/>
          <w:szCs w:val="24"/>
        </w:rPr>
      </w:pPr>
      <w:r w:rsidRPr="009569A5">
        <w:rPr>
          <w:rFonts w:cs="Arial"/>
          <w:sz w:val="24"/>
          <w:szCs w:val="24"/>
        </w:rPr>
        <w:t xml:space="preserve">да Понуда </w:t>
      </w:r>
      <w:r w:rsidR="00591624">
        <w:rPr>
          <w:rFonts w:cs="Arial"/>
          <w:sz w:val="24"/>
          <w:szCs w:val="24"/>
          <w:lang w:val="sr-Cyrl-RS"/>
        </w:rPr>
        <w:t>п</w:t>
      </w:r>
      <w:r w:rsidRPr="009569A5">
        <w:rPr>
          <w:rFonts w:cs="Arial"/>
          <w:sz w:val="24"/>
          <w:szCs w:val="24"/>
        </w:rPr>
        <w:t xml:space="preserve">онуђача (у даљем тексту: </w:t>
      </w:r>
      <w:r w:rsidR="00D46E97" w:rsidRPr="009569A5">
        <w:rPr>
          <w:rFonts w:cs="Arial"/>
          <w:sz w:val="24"/>
          <w:szCs w:val="24"/>
          <w:lang w:val="sr-Cyrl-RS"/>
        </w:rPr>
        <w:t>Продавац</w:t>
      </w:r>
      <w:r w:rsidRPr="009569A5">
        <w:rPr>
          <w:rFonts w:cs="Arial"/>
          <w:sz w:val="24"/>
          <w:szCs w:val="24"/>
        </w:rPr>
        <w:t xml:space="preserve">) у </w:t>
      </w:r>
      <w:r w:rsidR="00FD5422" w:rsidRPr="009569A5">
        <w:rPr>
          <w:rFonts w:cs="Arial"/>
          <w:sz w:val="24"/>
          <w:szCs w:val="24"/>
          <w:lang w:val="sr-Cyrl-RS"/>
        </w:rPr>
        <w:t>отвореном</w:t>
      </w:r>
      <w:r w:rsidRPr="009569A5">
        <w:rPr>
          <w:rFonts w:cs="Arial"/>
          <w:sz w:val="24"/>
          <w:szCs w:val="24"/>
        </w:rPr>
        <w:t xml:space="preserve"> поступку за </w:t>
      </w:r>
      <w:r w:rsidR="00FD5422" w:rsidRPr="009569A5">
        <w:rPr>
          <w:rFonts w:cs="Arial"/>
          <w:sz w:val="24"/>
          <w:szCs w:val="24"/>
          <w:lang w:val="sr-Cyrl-RS"/>
        </w:rPr>
        <w:t>ЈН</w:t>
      </w:r>
      <w:r w:rsidRPr="009569A5">
        <w:rPr>
          <w:rFonts w:cs="Arial"/>
          <w:sz w:val="24"/>
          <w:szCs w:val="24"/>
        </w:rPr>
        <w:t xml:space="preserve"> број </w:t>
      </w:r>
      <w:r w:rsidR="00D46E97" w:rsidRPr="009569A5">
        <w:rPr>
          <w:rFonts w:cs="Arial"/>
          <w:sz w:val="24"/>
          <w:szCs w:val="24"/>
          <w:lang w:val="ru-RU"/>
        </w:rPr>
        <w:t xml:space="preserve"> </w:t>
      </w:r>
      <w:r w:rsidR="001906FE" w:rsidRPr="001906FE">
        <w:rPr>
          <w:rFonts w:cs="Arial"/>
          <w:sz w:val="24"/>
          <w:szCs w:val="24"/>
          <w:lang w:val="ru-RU"/>
        </w:rPr>
        <w:t>ЈН/1000/0640</w:t>
      </w:r>
      <w:r w:rsidR="001906FE" w:rsidRPr="001906FE">
        <w:rPr>
          <w:rFonts w:cs="Arial"/>
          <w:sz w:val="24"/>
          <w:szCs w:val="24"/>
          <w:lang w:val="sr-Latn-RS"/>
        </w:rPr>
        <w:t>/201</w:t>
      </w:r>
      <w:r w:rsidR="001906FE" w:rsidRPr="001906FE">
        <w:rPr>
          <w:rFonts w:cs="Arial"/>
          <w:sz w:val="24"/>
          <w:szCs w:val="24"/>
          <w:lang w:val="sr-Cyrl-RS"/>
        </w:rPr>
        <w:t>7</w:t>
      </w:r>
      <w:r w:rsidRPr="009569A5">
        <w:rPr>
          <w:rFonts w:cs="Arial"/>
          <w:sz w:val="24"/>
          <w:szCs w:val="24"/>
        </w:rPr>
        <w:t>,</w:t>
      </w:r>
      <w:r w:rsidR="001906FE">
        <w:rPr>
          <w:rFonts w:cs="Arial"/>
          <w:sz w:val="24"/>
          <w:szCs w:val="24"/>
          <w:lang w:val="sr-Cyrl-RS"/>
        </w:rPr>
        <w:t xml:space="preserve"> Партија 1</w:t>
      </w:r>
      <w:r w:rsidR="00105342">
        <w:rPr>
          <w:rFonts w:cs="Arial"/>
          <w:sz w:val="24"/>
          <w:szCs w:val="24"/>
          <w:lang w:val="sr-Cyrl-RS"/>
        </w:rPr>
        <w:t>,</w:t>
      </w:r>
      <w:r w:rsidRPr="009569A5">
        <w:rPr>
          <w:rFonts w:cs="Arial"/>
          <w:sz w:val="24"/>
          <w:szCs w:val="24"/>
        </w:rPr>
        <w:t xml:space="preserve"> која је заведена код К</w:t>
      </w:r>
      <w:r w:rsidR="00D46E97" w:rsidRPr="009569A5">
        <w:rPr>
          <w:rFonts w:cs="Arial"/>
          <w:sz w:val="24"/>
          <w:szCs w:val="24"/>
          <w:lang w:val="sr-Cyrl-RS"/>
        </w:rPr>
        <w:t>упца</w:t>
      </w:r>
      <w:r w:rsidRPr="009569A5">
        <w:rPr>
          <w:rFonts w:cs="Arial"/>
          <w:sz w:val="24"/>
          <w:szCs w:val="24"/>
        </w:rPr>
        <w:t xml:space="preserve"> под ЈП ЕПС  бројем ______</w:t>
      </w:r>
      <w:r w:rsidR="00FD5422" w:rsidRPr="009569A5">
        <w:rPr>
          <w:rFonts w:cs="Arial"/>
          <w:sz w:val="24"/>
          <w:szCs w:val="24"/>
        </w:rPr>
        <w:t xml:space="preserve"> од _____.201</w:t>
      </w:r>
      <w:r w:rsidR="00105342">
        <w:rPr>
          <w:rFonts w:cs="Arial"/>
          <w:sz w:val="24"/>
          <w:szCs w:val="24"/>
          <w:lang w:val="sr-Cyrl-RS"/>
        </w:rPr>
        <w:t>8</w:t>
      </w:r>
      <w:r w:rsidRPr="009569A5">
        <w:rPr>
          <w:rFonts w:cs="Arial"/>
          <w:sz w:val="24"/>
          <w:szCs w:val="24"/>
        </w:rPr>
        <w:t>. године у потпуности одговара захтеву К</w:t>
      </w:r>
      <w:r w:rsidR="00D46E97" w:rsidRPr="009569A5">
        <w:rPr>
          <w:rFonts w:cs="Arial"/>
          <w:sz w:val="24"/>
          <w:szCs w:val="24"/>
          <w:lang w:val="sr-Cyrl-RS"/>
        </w:rPr>
        <w:t>упца</w:t>
      </w:r>
      <w:r w:rsidRPr="009569A5">
        <w:rPr>
          <w:rFonts w:cs="Arial"/>
          <w:sz w:val="24"/>
          <w:szCs w:val="24"/>
        </w:rPr>
        <w:t xml:space="preserve"> из позива за подношење по</w:t>
      </w:r>
      <w:r w:rsidR="00190E9A" w:rsidRPr="009569A5">
        <w:rPr>
          <w:rFonts w:cs="Arial"/>
          <w:sz w:val="24"/>
          <w:szCs w:val="24"/>
        </w:rPr>
        <w:t>нуда и Конкурсној документацији</w:t>
      </w:r>
      <w:r w:rsidRPr="009569A5">
        <w:rPr>
          <w:rFonts w:cs="Arial"/>
          <w:sz w:val="24"/>
          <w:szCs w:val="24"/>
        </w:rPr>
        <w:t xml:space="preserve">; </w:t>
      </w:r>
    </w:p>
    <w:p w:rsidR="00D81780" w:rsidRPr="009569A5" w:rsidRDefault="00D81780" w:rsidP="00D81780">
      <w:pPr>
        <w:pStyle w:val="KDParagraf"/>
        <w:spacing w:before="0"/>
        <w:rPr>
          <w:rFonts w:cs="Arial"/>
          <w:sz w:val="24"/>
          <w:szCs w:val="24"/>
        </w:rPr>
      </w:pPr>
    </w:p>
    <w:p w:rsidR="00EE793E" w:rsidRPr="007D0785" w:rsidRDefault="007C68C1" w:rsidP="00EE793E">
      <w:pPr>
        <w:pStyle w:val="ListParagraph"/>
        <w:numPr>
          <w:ilvl w:val="0"/>
          <w:numId w:val="25"/>
        </w:numPr>
        <w:spacing w:before="0"/>
        <w:ind w:left="0" w:hanging="284"/>
        <w:rPr>
          <w:rFonts w:ascii="Arial" w:hAnsi="Arial" w:cs="Arial"/>
          <w:sz w:val="24"/>
          <w:szCs w:val="24"/>
        </w:rPr>
      </w:pPr>
      <w:r w:rsidRPr="009569A5">
        <w:rPr>
          <w:rFonts w:ascii="Arial" w:hAnsi="Arial" w:cs="Arial"/>
          <w:sz w:val="24"/>
          <w:szCs w:val="24"/>
        </w:rPr>
        <w:t xml:space="preserve">да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Pr="009569A5">
        <w:rPr>
          <w:rFonts w:ascii="Arial" w:hAnsi="Arial" w:cs="Arial"/>
          <w:sz w:val="24"/>
          <w:szCs w:val="24"/>
        </w:rPr>
        <w:t xml:space="preserve">  и Одлуке о додели Уговора</w:t>
      </w:r>
      <w:r w:rsidR="00B81DF9">
        <w:rPr>
          <w:rFonts w:ascii="Arial" w:hAnsi="Arial" w:cs="Arial"/>
          <w:sz w:val="24"/>
          <w:szCs w:val="24"/>
        </w:rPr>
        <w:t xml:space="preserve"> број ____о</w:t>
      </w:r>
      <w:r w:rsidR="00B81DF9">
        <w:rPr>
          <w:rFonts w:ascii="Arial" w:hAnsi="Arial" w:cs="Arial"/>
          <w:sz w:val="24"/>
          <w:szCs w:val="24"/>
          <w:lang w:val="sr-Cyrl-RS"/>
        </w:rPr>
        <w:t>д ___</w:t>
      </w:r>
      <w:r w:rsidR="00B81DF9">
        <w:rPr>
          <w:rFonts w:ascii="Arial" w:hAnsi="Arial" w:cs="Arial"/>
          <w:sz w:val="24"/>
          <w:szCs w:val="24"/>
        </w:rPr>
        <w:t xml:space="preserve">. </w:t>
      </w:r>
      <w:r w:rsidR="00B81DF9">
        <w:rPr>
          <w:rFonts w:ascii="Arial" w:hAnsi="Arial" w:cs="Arial"/>
          <w:sz w:val="24"/>
          <w:szCs w:val="24"/>
          <w:lang w:val="sr-Cyrl-RS"/>
        </w:rPr>
        <w:t>године</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009569A5" w:rsidRPr="009569A5">
        <w:rPr>
          <w:rFonts w:ascii="Arial" w:hAnsi="Arial" w:cs="Arial"/>
          <w:sz w:val="24"/>
          <w:szCs w:val="24"/>
          <w:lang w:val="sr-Cyrl-RS"/>
        </w:rPr>
        <w:t>испоруке 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sidR="00D81780">
        <w:rPr>
          <w:rFonts w:ascii="Arial" w:hAnsi="Arial" w:cs="Arial"/>
          <w:sz w:val="24"/>
          <w:szCs w:val="24"/>
          <w:lang w:val="sr-Cyrl-RS"/>
        </w:rPr>
        <w:t xml:space="preserve"> </w:t>
      </w:r>
      <w:r w:rsidR="001906FE" w:rsidRPr="001906FE">
        <w:rPr>
          <w:rFonts w:ascii="Arial" w:hAnsi="Arial" w:cs="Arial"/>
          <w:sz w:val="24"/>
          <w:szCs w:val="24"/>
          <w:lang w:val="ru-RU"/>
        </w:rPr>
        <w:t>ЈН/1000/0640</w:t>
      </w:r>
      <w:r w:rsidR="001906FE" w:rsidRPr="001906FE">
        <w:rPr>
          <w:rFonts w:ascii="Arial" w:hAnsi="Arial" w:cs="Arial"/>
          <w:sz w:val="24"/>
          <w:szCs w:val="24"/>
          <w:lang w:val="sr-Latn-RS"/>
        </w:rPr>
        <w:t>/201</w:t>
      </w:r>
      <w:r w:rsidR="001906FE" w:rsidRPr="001906FE">
        <w:rPr>
          <w:rFonts w:ascii="Arial" w:hAnsi="Arial" w:cs="Arial"/>
          <w:sz w:val="24"/>
          <w:szCs w:val="24"/>
          <w:lang w:val="sr-Cyrl-RS"/>
        </w:rPr>
        <w:t>7</w:t>
      </w:r>
      <w:r w:rsidR="001906FE">
        <w:rPr>
          <w:rFonts w:ascii="Arial" w:hAnsi="Arial" w:cs="Arial"/>
          <w:sz w:val="24"/>
          <w:szCs w:val="24"/>
          <w:lang w:val="sr-Cyrl-RS"/>
        </w:rPr>
        <w:t>, Партија 1</w:t>
      </w:r>
      <w:r w:rsidR="00D81780" w:rsidRPr="00851DCD">
        <w:rPr>
          <w:rFonts w:ascii="Arial" w:hAnsi="Arial" w:cs="Arial"/>
          <w:sz w:val="24"/>
          <w:szCs w:val="24"/>
          <w:lang w:val="sr-Cyrl-RS"/>
        </w:rPr>
        <w:t>.</w:t>
      </w:r>
    </w:p>
    <w:p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rsidR="009569A5" w:rsidRDefault="009569A5" w:rsidP="00EE793E">
      <w:pPr>
        <w:pStyle w:val="KDParagraf"/>
        <w:spacing w:before="0"/>
        <w:rPr>
          <w:rFonts w:cs="Arial"/>
          <w:b/>
          <w:sz w:val="24"/>
          <w:szCs w:val="24"/>
        </w:rPr>
      </w:pPr>
    </w:p>
    <w:p w:rsidR="00EE793E" w:rsidRPr="00EE793E" w:rsidRDefault="00EE793E" w:rsidP="007E78E9">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4A78F5" w:rsidRPr="00F57878" w:rsidRDefault="004A78F5" w:rsidP="004A78F5">
      <w:pPr>
        <w:spacing w:after="120"/>
        <w:rPr>
          <w:rFonts w:cs="Arial"/>
          <w:sz w:val="24"/>
          <w:szCs w:val="24"/>
          <w:lang w:val="ru-RU"/>
        </w:rPr>
      </w:pPr>
      <w:r w:rsidRPr="00F57878">
        <w:rPr>
          <w:rFonts w:cs="Arial"/>
          <w:sz w:val="24"/>
          <w:szCs w:val="24"/>
          <w:lang w:val="sr-Cyrl-CS" w:eastAsia="sr-Latn-CS"/>
        </w:rPr>
        <w:t xml:space="preserve">Предмет  </w:t>
      </w:r>
      <w:r w:rsidR="001906FE">
        <w:rPr>
          <w:rFonts w:cs="Arial"/>
          <w:sz w:val="24"/>
          <w:szCs w:val="24"/>
          <w:lang w:val="sr-Cyrl-CS" w:eastAsia="sr-Latn-CS"/>
        </w:rPr>
        <w:t xml:space="preserve">овог </w:t>
      </w:r>
      <w:r w:rsidRPr="00F57878">
        <w:rPr>
          <w:rFonts w:cs="Arial"/>
          <w:sz w:val="24"/>
          <w:szCs w:val="24"/>
          <w:lang w:val="sr-Cyrl-CS" w:eastAsia="sr-Latn-CS"/>
        </w:rPr>
        <w:t xml:space="preserve">Уговора о </w:t>
      </w:r>
      <w:r w:rsidRPr="00F57878">
        <w:rPr>
          <w:rFonts w:cs="Arial"/>
          <w:sz w:val="24"/>
          <w:szCs w:val="24"/>
          <w:lang w:val="sr-Cyrl-CS"/>
        </w:rPr>
        <w:t>купопродаји</w:t>
      </w:r>
      <w:r w:rsidR="001906FE">
        <w:rPr>
          <w:rFonts w:cs="Arial"/>
          <w:sz w:val="24"/>
          <w:szCs w:val="24"/>
          <w:lang w:val="sr-Cyrl-CS"/>
        </w:rPr>
        <w:t xml:space="preserve"> </w:t>
      </w:r>
      <w:r w:rsidR="001906FE" w:rsidRPr="00F57878">
        <w:rPr>
          <w:rFonts w:cs="Arial"/>
          <w:sz w:val="24"/>
          <w:szCs w:val="24"/>
          <w:lang w:val="sr-Cyrl-CS"/>
        </w:rPr>
        <w:t xml:space="preserve">(даље: Уговор) </w:t>
      </w:r>
      <w:r w:rsidR="001906FE">
        <w:rPr>
          <w:rFonts w:eastAsia="Calibri" w:cs="Arial"/>
          <w:sz w:val="24"/>
          <w:szCs w:val="24"/>
          <w:lang w:val="ru-RU"/>
        </w:rPr>
        <w:t xml:space="preserve">су </w:t>
      </w:r>
      <w:r w:rsidRPr="00F57878">
        <w:rPr>
          <w:sz w:val="24"/>
          <w:szCs w:val="24"/>
          <w:lang w:val="sr-Cyrl-RS"/>
        </w:rPr>
        <w:t>„</w:t>
      </w:r>
      <w:r w:rsidR="001906FE" w:rsidRPr="00DE122D">
        <w:rPr>
          <w:rFonts w:cs="Arial"/>
          <w:sz w:val="24"/>
          <w:szCs w:val="24"/>
          <w:lang w:val="sr-Cyrl-RS"/>
        </w:rPr>
        <w:t>Приколице за превоз стубова</w:t>
      </w:r>
      <w:r w:rsidRPr="00F57878">
        <w:rPr>
          <w:rFonts w:cs="Arial"/>
          <w:sz w:val="24"/>
          <w:szCs w:val="24"/>
          <w:lang w:val="sr-Cyrl-RS"/>
        </w:rPr>
        <w:t>“</w:t>
      </w:r>
      <w:r w:rsidR="00A74A84">
        <w:rPr>
          <w:rFonts w:cs="Arial"/>
          <w:sz w:val="24"/>
          <w:szCs w:val="24"/>
          <w:lang w:val="sr-Cyrl-RS"/>
        </w:rPr>
        <w:t xml:space="preserve"> </w:t>
      </w:r>
      <w:r w:rsidR="00A74A84">
        <w:rPr>
          <w:rFonts w:cs="Arial"/>
          <w:sz w:val="24"/>
          <w:szCs w:val="24"/>
          <w:lang w:val="sr-Cyrl-CS"/>
        </w:rPr>
        <w:t>(у даљем тексту: Добра)</w:t>
      </w:r>
      <w:r w:rsidR="001906FE">
        <w:rPr>
          <w:rFonts w:cs="Arial"/>
          <w:sz w:val="24"/>
          <w:szCs w:val="24"/>
          <w:lang w:val="sr-Cyrl-CS"/>
        </w:rPr>
        <w:t>.</w:t>
      </w:r>
      <w:r w:rsidR="00A74A84">
        <w:rPr>
          <w:rFonts w:cs="Arial"/>
          <w:sz w:val="24"/>
          <w:szCs w:val="24"/>
          <w:lang w:val="sr-Cyrl-CS"/>
        </w:rPr>
        <w:t xml:space="preserve"> </w:t>
      </w:r>
    </w:p>
    <w:p w:rsidR="001906FE" w:rsidRDefault="004A78F5" w:rsidP="001906FE">
      <w:pPr>
        <w:pStyle w:val="KDParagraf"/>
        <w:spacing w:before="0"/>
        <w:rPr>
          <w:rFonts w:cs="Arial"/>
          <w:sz w:val="24"/>
          <w:szCs w:val="24"/>
        </w:rPr>
      </w:pPr>
      <w:r w:rsidRPr="004A78F5">
        <w:rPr>
          <w:rFonts w:cs="Arial"/>
          <w:sz w:val="24"/>
          <w:szCs w:val="24"/>
        </w:rPr>
        <w:t xml:space="preserve"> </w:t>
      </w:r>
    </w:p>
    <w:p w:rsidR="001906FE" w:rsidRDefault="001906FE" w:rsidP="001906FE">
      <w:pPr>
        <w:pStyle w:val="KDParagraf"/>
        <w:spacing w:before="0"/>
        <w:rPr>
          <w:rFonts w:eastAsia="Calibri" w:cs="Arial"/>
          <w:sz w:val="24"/>
          <w:szCs w:val="24"/>
        </w:rPr>
      </w:pPr>
      <w:r w:rsidRPr="0058001A">
        <w:rPr>
          <w:rFonts w:eastAsia="Calibri" w:cs="Arial"/>
          <w:sz w:val="24"/>
          <w:szCs w:val="24"/>
        </w:rPr>
        <w:t>Продавац се обавезује да за потребе Купца испоручи</w:t>
      </w:r>
      <w:r>
        <w:rPr>
          <w:rFonts w:eastAsia="Calibri" w:cs="Arial"/>
          <w:sz w:val="24"/>
          <w:szCs w:val="24"/>
        </w:rPr>
        <w:t xml:space="preserve"> Д</w:t>
      </w:r>
      <w:r w:rsidRPr="0058001A">
        <w:rPr>
          <w:rFonts w:eastAsia="Calibri" w:cs="Arial"/>
          <w:sz w:val="24"/>
          <w:szCs w:val="24"/>
        </w:rPr>
        <w:t>обра из става 1.</w:t>
      </w:r>
      <w:r>
        <w:rPr>
          <w:rFonts w:eastAsia="Calibri" w:cs="Arial"/>
          <w:sz w:val="24"/>
          <w:szCs w:val="24"/>
        </w:rPr>
        <w:t xml:space="preserve"> </w:t>
      </w:r>
      <w:r w:rsidRPr="0058001A">
        <w:rPr>
          <w:rFonts w:eastAsia="Calibri" w:cs="Arial"/>
          <w:sz w:val="24"/>
          <w:szCs w:val="24"/>
        </w:rPr>
        <w:t>овог члана у уговореном року, у свему према</w:t>
      </w:r>
      <w:r>
        <w:rPr>
          <w:rFonts w:eastAsia="Calibri" w:cs="Arial"/>
          <w:sz w:val="24"/>
          <w:szCs w:val="24"/>
        </w:rPr>
        <w:t xml:space="preserve"> </w:t>
      </w:r>
      <w:r w:rsidRPr="0058001A">
        <w:rPr>
          <w:rFonts w:eastAsia="Calibri" w:cs="Arial"/>
          <w:sz w:val="24"/>
          <w:szCs w:val="24"/>
        </w:rPr>
        <w:t>Конкурсној документацији за предметну јавну набавку</w:t>
      </w:r>
      <w:r>
        <w:rPr>
          <w:rFonts w:eastAsia="Calibri" w:cs="Arial"/>
          <w:sz w:val="24"/>
          <w:szCs w:val="24"/>
        </w:rPr>
        <w:t>,</w:t>
      </w:r>
      <w:r w:rsidRPr="0058001A">
        <w:rPr>
          <w:rFonts w:eastAsia="Calibri" w:cs="Arial"/>
          <w:sz w:val="24"/>
          <w:szCs w:val="24"/>
        </w:rPr>
        <w:t xml:space="preserve"> Понуди Продавца број _______ од _____године, </w:t>
      </w:r>
      <w:r>
        <w:rPr>
          <w:rFonts w:eastAsia="Calibri" w:cs="Arial"/>
          <w:sz w:val="24"/>
          <w:szCs w:val="24"/>
        </w:rPr>
        <w:t xml:space="preserve"> </w:t>
      </w:r>
      <w:r w:rsidR="00EE092D">
        <w:rPr>
          <w:rFonts w:eastAsia="Calibri" w:cs="Arial"/>
          <w:sz w:val="24"/>
          <w:szCs w:val="24"/>
          <w:lang w:val="sr-Cyrl-RS"/>
        </w:rPr>
        <w:t>Техничкој спецификацији</w:t>
      </w:r>
      <w:r>
        <w:rPr>
          <w:rFonts w:eastAsia="Calibri" w:cs="Arial"/>
          <w:sz w:val="24"/>
          <w:szCs w:val="24"/>
        </w:rPr>
        <w:t xml:space="preserve"> и Обрасцу структуре цене</w:t>
      </w:r>
      <w:r>
        <w:rPr>
          <w:rFonts w:eastAsia="Calibri" w:cs="Arial"/>
          <w:sz w:val="24"/>
          <w:szCs w:val="24"/>
          <w:lang w:val="sr-Cyrl-RS"/>
        </w:rPr>
        <w:t>,</w:t>
      </w:r>
      <w:r w:rsidRPr="0058001A">
        <w:rPr>
          <w:rFonts w:eastAsia="Calibri" w:cs="Arial"/>
          <w:sz w:val="24"/>
          <w:szCs w:val="24"/>
        </w:rPr>
        <w:t xml:space="preserve"> </w:t>
      </w:r>
      <w:r w:rsidRPr="00F57878">
        <w:rPr>
          <w:rFonts w:cs="Arial"/>
          <w:sz w:val="24"/>
          <w:szCs w:val="24"/>
        </w:rPr>
        <w:t xml:space="preserve">који као Прилог бр. 1, Прилог бр.2, </w:t>
      </w:r>
      <w:r w:rsidRPr="00F57878">
        <w:rPr>
          <w:rFonts w:cs="Arial"/>
          <w:sz w:val="24"/>
          <w:szCs w:val="24"/>
          <w:lang w:val="sr-Cyrl-RS"/>
        </w:rPr>
        <w:t>Прилог бр. 3 и Прилог 4</w:t>
      </w:r>
      <w:r w:rsidRPr="00F57878">
        <w:rPr>
          <w:rFonts w:cs="Arial"/>
          <w:sz w:val="24"/>
          <w:szCs w:val="24"/>
        </w:rPr>
        <w:t xml:space="preserve"> чине саставни део овог Уговора</w:t>
      </w:r>
      <w:r w:rsidRPr="0058001A">
        <w:rPr>
          <w:rFonts w:eastAsia="Calibri" w:cs="Arial"/>
          <w:sz w:val="24"/>
          <w:szCs w:val="24"/>
        </w:rPr>
        <w:t>.</w:t>
      </w:r>
    </w:p>
    <w:p w:rsidR="00EE793E" w:rsidRPr="00EE793E" w:rsidRDefault="00EE793E" w:rsidP="00EE793E">
      <w:pPr>
        <w:pStyle w:val="KDParagraf"/>
        <w:spacing w:before="0"/>
        <w:rPr>
          <w:rFonts w:cs="Arial"/>
          <w:sz w:val="24"/>
          <w:szCs w:val="24"/>
        </w:rPr>
      </w:pPr>
    </w:p>
    <w:p w:rsidR="001906FE" w:rsidRPr="001906FE" w:rsidRDefault="001906FE" w:rsidP="001906FE">
      <w:pPr>
        <w:pStyle w:val="KDParagraf"/>
        <w:rPr>
          <w:rFonts w:cs="Arial"/>
          <w:b/>
          <w:sz w:val="24"/>
          <w:szCs w:val="24"/>
        </w:rPr>
      </w:pPr>
      <w:r w:rsidRPr="001906FE">
        <w:rPr>
          <w:rFonts w:cs="Arial"/>
          <w:b/>
          <w:sz w:val="24"/>
          <w:szCs w:val="24"/>
        </w:rPr>
        <w:t xml:space="preserve">УГОВОРЕНА </w:t>
      </w:r>
      <w:r w:rsidRPr="001906FE">
        <w:rPr>
          <w:rFonts w:cs="Arial"/>
          <w:b/>
          <w:sz w:val="24"/>
          <w:szCs w:val="24"/>
          <w:lang w:val="sr-Cyrl-RS"/>
        </w:rPr>
        <w:t>ЦЕНА</w:t>
      </w:r>
    </w:p>
    <w:p w:rsidR="009A5B37" w:rsidRDefault="009A5B37" w:rsidP="008A6206">
      <w:pPr>
        <w:pStyle w:val="KDParagraf"/>
        <w:spacing w:before="0"/>
        <w:rPr>
          <w:rFonts w:cs="Arial"/>
          <w:b/>
          <w:sz w:val="24"/>
          <w:szCs w:val="24"/>
        </w:rPr>
      </w:pPr>
    </w:p>
    <w:p w:rsidR="008A6206" w:rsidRDefault="008A6206" w:rsidP="007E78E9">
      <w:pPr>
        <w:pStyle w:val="KDParagraf"/>
        <w:spacing w:before="0"/>
        <w:jc w:val="center"/>
        <w:rPr>
          <w:rFonts w:cs="Arial"/>
          <w:sz w:val="24"/>
          <w:szCs w:val="24"/>
        </w:rPr>
      </w:pPr>
      <w:r w:rsidRPr="00C64A78">
        <w:rPr>
          <w:rFonts w:cs="Arial"/>
          <w:b/>
          <w:sz w:val="24"/>
          <w:szCs w:val="24"/>
        </w:rPr>
        <w:t xml:space="preserve">Члан </w:t>
      </w:r>
      <w:r w:rsidR="00276738">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671564" w:rsidP="00671564">
      <w:pPr>
        <w:pStyle w:val="KDParagraf"/>
        <w:spacing w:before="0"/>
        <w:rPr>
          <w:rFonts w:cs="Arial"/>
          <w:sz w:val="24"/>
          <w:szCs w:val="24"/>
        </w:rPr>
      </w:pPr>
      <w:r>
        <w:rPr>
          <w:rFonts w:cs="Arial"/>
          <w:sz w:val="24"/>
          <w:szCs w:val="24"/>
          <w:lang w:val="sr-Cyrl-RS"/>
        </w:rPr>
        <w:t xml:space="preserve">Укупна </w:t>
      </w:r>
      <w:r w:rsidR="001906FE">
        <w:rPr>
          <w:rFonts w:cs="Arial"/>
          <w:sz w:val="24"/>
          <w:szCs w:val="24"/>
          <w:lang w:val="sr-Cyrl-RS"/>
        </w:rPr>
        <w:t>цена</w:t>
      </w:r>
      <w:r>
        <w:rPr>
          <w:rFonts w:cs="Arial"/>
          <w:sz w:val="24"/>
          <w:szCs w:val="24"/>
          <w:lang w:val="sr-Cyrl-RS"/>
        </w:rPr>
        <w:t xml:space="preserve"> Д</w:t>
      </w:r>
      <w:r w:rsidR="008A6206">
        <w:rPr>
          <w:rFonts w:cs="Arial"/>
          <w:sz w:val="24"/>
          <w:szCs w:val="24"/>
          <w:lang w:val="sr-Cyrl-RS"/>
        </w:rPr>
        <w:t>обара</w:t>
      </w:r>
      <w:r w:rsidR="00EE793E" w:rsidRPr="00EE793E">
        <w:rPr>
          <w:rFonts w:cs="Arial"/>
          <w:sz w:val="24"/>
          <w:szCs w:val="24"/>
        </w:rPr>
        <w:t xml:space="preserve"> из члана 1. овог Уговора износи __________________ (словима: ________________________) RSD/ЕUR, без пореза на додату вредност.</w:t>
      </w:r>
      <w:r w:rsidR="00330FE1" w:rsidRPr="00330FE1">
        <w:rPr>
          <w:rFonts w:cs="Arial"/>
          <w:i/>
          <w:color w:val="548DD4"/>
          <w:sz w:val="24"/>
          <w:szCs w:val="24"/>
          <w:lang w:val="am-ET" w:eastAsia="ar-SA"/>
        </w:rPr>
        <w:t xml:space="preserve"> </w:t>
      </w:r>
      <w:r w:rsidR="00141A21" w:rsidRPr="00141A21">
        <w:rPr>
          <w:rFonts w:cs="Arial"/>
          <w:i/>
          <w:color w:val="548DD4"/>
          <w:sz w:val="24"/>
          <w:szCs w:val="24"/>
          <w:lang w:val="am-ET"/>
        </w:rPr>
        <w:t>[напомена: уписати: динара или евра]</w:t>
      </w:r>
    </w:p>
    <w:p w:rsidR="00EE793E" w:rsidRPr="00EE793E" w:rsidRDefault="00EE793E" w:rsidP="00671564">
      <w:pPr>
        <w:pStyle w:val="KDParagraf"/>
        <w:spacing w:before="0"/>
        <w:rPr>
          <w:rFonts w:cs="Arial"/>
          <w:sz w:val="24"/>
          <w:szCs w:val="24"/>
        </w:rPr>
      </w:pPr>
    </w:p>
    <w:p w:rsidR="008A6206" w:rsidRDefault="008A6206" w:rsidP="00671564">
      <w:pPr>
        <w:pStyle w:val="KDParagraf"/>
        <w:spacing w:before="0"/>
        <w:rPr>
          <w:rFonts w:cs="Arial"/>
          <w:sz w:val="24"/>
          <w:szCs w:val="24"/>
        </w:rPr>
      </w:pPr>
      <w:r w:rsidRPr="00EC5BB4">
        <w:rPr>
          <w:rFonts w:cs="Arial"/>
          <w:sz w:val="24"/>
          <w:szCs w:val="24"/>
        </w:rPr>
        <w:t xml:space="preserve">Уговорена вредност </w:t>
      </w:r>
      <w:r w:rsidR="00EE793E" w:rsidRPr="00EE793E">
        <w:rPr>
          <w:rFonts w:cs="Arial"/>
          <w:sz w:val="24"/>
          <w:szCs w:val="24"/>
        </w:rPr>
        <w:t xml:space="preserve">из става 1. овог члана </w:t>
      </w:r>
      <w:r>
        <w:rPr>
          <w:rFonts w:cs="Arial"/>
          <w:sz w:val="24"/>
          <w:szCs w:val="24"/>
          <w:lang w:val="sr-Cyrl-RS"/>
        </w:rPr>
        <w:t>увећава се за</w:t>
      </w:r>
      <w:r w:rsidR="00EE793E" w:rsidRPr="00EE793E">
        <w:rPr>
          <w:rFonts w:cs="Arial"/>
          <w:sz w:val="24"/>
          <w:szCs w:val="24"/>
        </w:rPr>
        <w:t xml:space="preserve"> порез на додату вредност у складу са прописима Републике Србије.</w:t>
      </w:r>
    </w:p>
    <w:p w:rsidR="00671564" w:rsidRDefault="00671564" w:rsidP="00671564">
      <w:pPr>
        <w:spacing w:before="0"/>
        <w:rPr>
          <w:rFonts w:cs="Arial"/>
          <w:bCs/>
          <w:sz w:val="24"/>
          <w:szCs w:val="24"/>
        </w:rPr>
      </w:pPr>
    </w:p>
    <w:p w:rsidR="003143AF" w:rsidRPr="009A5B37" w:rsidRDefault="003143AF" w:rsidP="00671564">
      <w:pPr>
        <w:spacing w:before="0"/>
        <w:rPr>
          <w:rFonts w:cs="Arial"/>
          <w:sz w:val="24"/>
          <w:szCs w:val="24"/>
          <w:lang w:val="sr-Cyrl-BA"/>
        </w:rPr>
      </w:pPr>
      <w:r w:rsidRPr="009A5B37">
        <w:rPr>
          <w:rFonts w:cs="Arial"/>
          <w:bCs/>
          <w:sz w:val="24"/>
          <w:szCs w:val="24"/>
        </w:rPr>
        <w:lastRenderedPageBreak/>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009A5B37" w:rsidRPr="009A5B37">
        <w:rPr>
          <w:rFonts w:cs="Arial"/>
          <w:noProof/>
          <w:sz w:val="24"/>
          <w:szCs w:val="24"/>
          <w:lang w:val="am-ET" w:eastAsia="ar-SA"/>
        </w:rPr>
        <w:t xml:space="preserve">испоручено  у месту </w:t>
      </w:r>
      <w:r w:rsidR="00583AFE">
        <w:rPr>
          <w:rFonts w:cs="Arial"/>
          <w:bCs/>
          <w:sz w:val="24"/>
          <w:szCs w:val="24"/>
          <w:lang w:val="sr-Cyrl-CS" w:eastAsia="ar-SA"/>
        </w:rPr>
        <w:t>складишт</w:t>
      </w:r>
      <w:r w:rsidR="00F4613F">
        <w:rPr>
          <w:rFonts w:cs="Arial"/>
          <w:bCs/>
          <w:sz w:val="24"/>
          <w:szCs w:val="24"/>
          <w:lang w:val="sr-Cyrl-CS" w:eastAsia="ar-SA"/>
        </w:rPr>
        <w:t>е</w:t>
      </w:r>
      <w:r w:rsidR="008947A4">
        <w:rPr>
          <w:rFonts w:cs="Arial"/>
          <w:bCs/>
          <w:sz w:val="24"/>
          <w:szCs w:val="24"/>
          <w:lang w:val="sr-Cyrl-CS" w:eastAsia="ar-SA"/>
        </w:rPr>
        <w:t xml:space="preserve"> Купца </w:t>
      </w:r>
      <w:r w:rsidR="009A5B37" w:rsidRPr="009A5B37">
        <w:rPr>
          <w:rFonts w:cs="Arial"/>
          <w:bCs/>
          <w:sz w:val="24"/>
          <w:szCs w:val="24"/>
          <w:lang w:val="sr-Cyrl-CS" w:eastAsia="ar-SA"/>
        </w:rPr>
        <w:t>/</w:t>
      </w:r>
      <w:r w:rsidR="009A5B37" w:rsidRPr="009A5B37">
        <w:rPr>
          <w:rFonts w:cs="Arial"/>
          <w:bCs/>
          <w:sz w:val="24"/>
          <w:szCs w:val="24"/>
          <w:lang w:val="sr-Latn-RS" w:eastAsia="ar-SA"/>
        </w:rPr>
        <w:t xml:space="preserve"> D</w:t>
      </w:r>
      <w:r w:rsidR="001906FE">
        <w:rPr>
          <w:rFonts w:cs="Arial"/>
          <w:bCs/>
          <w:sz w:val="24"/>
          <w:szCs w:val="24"/>
          <w:lang w:val="sr-Cyrl-RS" w:eastAsia="ar-SA"/>
        </w:rPr>
        <w:t>А</w:t>
      </w:r>
      <w:r w:rsidR="009A5B37" w:rsidRPr="009A5B37">
        <w:rPr>
          <w:rFonts w:cs="Arial"/>
          <w:bCs/>
          <w:sz w:val="24"/>
          <w:szCs w:val="24"/>
          <w:lang w:val="sr-Latn-RS" w:eastAsia="ar-SA"/>
        </w:rPr>
        <w:t xml:space="preserve">P </w:t>
      </w:r>
      <w:r w:rsidR="009A5B37" w:rsidRPr="009A5B37">
        <w:rPr>
          <w:rFonts w:cs="Arial"/>
          <w:bCs/>
          <w:sz w:val="24"/>
          <w:szCs w:val="24"/>
          <w:lang w:val="sr-Cyrl-CS" w:eastAsia="ar-SA"/>
        </w:rPr>
        <w:t>складишт</w:t>
      </w:r>
      <w:r w:rsidR="00F4613F">
        <w:rPr>
          <w:rFonts w:cs="Arial"/>
          <w:bCs/>
          <w:sz w:val="24"/>
          <w:szCs w:val="24"/>
          <w:lang w:val="sr-Cyrl-CS" w:eastAsia="ar-SA"/>
        </w:rPr>
        <w:t>е</w:t>
      </w:r>
      <w:r w:rsidR="009A5B37" w:rsidRPr="009A5B37">
        <w:rPr>
          <w:rFonts w:cs="Arial"/>
          <w:bCs/>
          <w:sz w:val="24"/>
          <w:szCs w:val="24"/>
          <w:lang w:val="sr-Cyrl-CS" w:eastAsia="ar-SA"/>
        </w:rPr>
        <w:t xml:space="preserve"> </w:t>
      </w:r>
      <w:r w:rsidR="008947A4">
        <w:rPr>
          <w:rFonts w:cs="Arial"/>
          <w:bCs/>
          <w:sz w:val="24"/>
          <w:szCs w:val="24"/>
          <w:lang w:val="sr-Cyrl-CS" w:eastAsia="ar-SA"/>
        </w:rPr>
        <w:t xml:space="preserve">Купца </w:t>
      </w:r>
      <w:r w:rsidR="00B8536D">
        <w:rPr>
          <w:rFonts w:cs="Arial"/>
          <w:bCs/>
          <w:szCs w:val="20"/>
          <w:lang w:val="sr-Cyrl-RS" w:eastAsia="ar-SA"/>
        </w:rPr>
        <w:t>(</w:t>
      </w:r>
      <w:r w:rsidR="00B8536D">
        <w:rPr>
          <w:rFonts w:cs="Arial"/>
          <w:sz w:val="24"/>
          <w:szCs w:val="24"/>
        </w:rPr>
        <w:t>INCOTER</w:t>
      </w:r>
      <w:r w:rsidR="00B8536D" w:rsidRPr="006449B6">
        <w:rPr>
          <w:rFonts w:cs="Arial"/>
          <w:sz w:val="24"/>
          <w:szCs w:val="24"/>
        </w:rPr>
        <w:t>MS 2010</w:t>
      </w:r>
      <w:r w:rsidR="00B8536D">
        <w:rPr>
          <w:rFonts w:cs="Arial"/>
          <w:sz w:val="24"/>
          <w:szCs w:val="24"/>
          <w:lang w:val="sr-Cyrl-RS"/>
        </w:rPr>
        <w:t>)</w:t>
      </w:r>
      <w:r w:rsidR="009A5B37" w:rsidRPr="009A5B37">
        <w:rPr>
          <w:rFonts w:cs="Arial"/>
          <w:bCs/>
          <w:sz w:val="24"/>
          <w:szCs w:val="24"/>
          <w:lang w:val="sr-Latn-RS" w:eastAsia="ar-SA"/>
        </w:rPr>
        <w:t xml:space="preserve">, </w:t>
      </w:r>
      <w:r w:rsidR="009A5B37" w:rsidRPr="009A5B37">
        <w:rPr>
          <w:rFonts w:cs="Arial"/>
          <w:i/>
          <w:color w:val="548DD4"/>
          <w:sz w:val="24"/>
          <w:szCs w:val="24"/>
          <w:lang w:val="am-ET" w:eastAsia="ar-SA"/>
        </w:rPr>
        <w:t>[напомена: коначан текст у Уговору зависи од тога да ли је домаћи или страни П</w:t>
      </w:r>
      <w:r w:rsidR="009A5B37" w:rsidRPr="009A5B37">
        <w:rPr>
          <w:rFonts w:cs="Arial"/>
          <w:i/>
          <w:color w:val="548DD4"/>
          <w:sz w:val="24"/>
          <w:szCs w:val="24"/>
          <w:lang w:val="sr-Cyrl-RS" w:eastAsia="ar-SA"/>
        </w:rPr>
        <w:t>родавац</w:t>
      </w:r>
      <w:r w:rsidR="009A5B37"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3143AF" w:rsidRPr="00D21DBF" w:rsidRDefault="003143AF" w:rsidP="00671564">
      <w:pPr>
        <w:spacing w:before="0"/>
        <w:rPr>
          <w:rFonts w:cs="Arial"/>
          <w:bCs/>
        </w:rPr>
      </w:pPr>
    </w:p>
    <w:p w:rsidR="008A6206" w:rsidRPr="00953B22" w:rsidRDefault="00591624" w:rsidP="00671564">
      <w:pPr>
        <w:spacing w:before="0"/>
        <w:rPr>
          <w:rFonts w:cs="Arial"/>
          <w:sz w:val="24"/>
          <w:szCs w:val="24"/>
          <w:lang w:val="sr-Cyrl-CS"/>
        </w:rPr>
      </w:pPr>
      <w:r w:rsidRPr="00953B22">
        <w:rPr>
          <w:rFonts w:cs="Arial"/>
          <w:sz w:val="24"/>
          <w:szCs w:val="24"/>
        </w:rPr>
        <w:t xml:space="preserve">Јединичне цене дефинисане су </w:t>
      </w:r>
      <w:r w:rsidR="00953B22">
        <w:rPr>
          <w:rFonts w:cs="Arial"/>
          <w:sz w:val="24"/>
          <w:szCs w:val="24"/>
          <w:lang w:val="sr-Cyrl-RS"/>
        </w:rPr>
        <w:t>Структром цене</w:t>
      </w:r>
      <w:r w:rsidRPr="00953B22">
        <w:rPr>
          <w:rFonts w:cs="Arial"/>
          <w:sz w:val="24"/>
          <w:szCs w:val="24"/>
          <w:lang w:val="sr-Cyrl-CS"/>
        </w:rPr>
        <w:t>,</w:t>
      </w:r>
      <w:r w:rsidRPr="00953B22">
        <w:rPr>
          <w:rFonts w:cs="Arial"/>
          <w:sz w:val="24"/>
          <w:szCs w:val="24"/>
        </w:rPr>
        <w:t xml:space="preserve"> која </w:t>
      </w:r>
      <w:r w:rsidRPr="00953B22">
        <w:rPr>
          <w:rFonts w:cs="Arial"/>
          <w:sz w:val="24"/>
          <w:szCs w:val="24"/>
          <w:lang w:val="sr-Cyrl-RS"/>
        </w:rPr>
        <w:t>чини</w:t>
      </w:r>
      <w:r w:rsidR="00671564">
        <w:rPr>
          <w:rFonts w:cs="Arial"/>
          <w:sz w:val="24"/>
          <w:szCs w:val="24"/>
        </w:rPr>
        <w:t xml:space="preserve"> саставни део овог У</w:t>
      </w:r>
      <w:r w:rsidRPr="00953B22">
        <w:rPr>
          <w:rFonts w:cs="Arial"/>
          <w:sz w:val="24"/>
          <w:szCs w:val="24"/>
        </w:rPr>
        <w:t xml:space="preserve">говора (Прилог </w:t>
      </w:r>
      <w:r w:rsidR="00953B22">
        <w:rPr>
          <w:rFonts w:cs="Arial"/>
          <w:sz w:val="24"/>
          <w:szCs w:val="24"/>
          <w:lang w:val="sr-Cyrl-RS"/>
        </w:rPr>
        <w:t>4</w:t>
      </w:r>
      <w:r w:rsidRPr="00953B22">
        <w:rPr>
          <w:rFonts w:cs="Arial"/>
          <w:sz w:val="24"/>
          <w:szCs w:val="24"/>
        </w:rPr>
        <w:t>),</w:t>
      </w:r>
      <w:r w:rsidR="003143AF" w:rsidRPr="00953B22">
        <w:rPr>
          <w:rFonts w:cs="Arial"/>
          <w:bCs/>
          <w:sz w:val="24"/>
          <w:szCs w:val="24"/>
          <w:lang w:val="sr-Cyrl-CS"/>
        </w:rPr>
        <w:t xml:space="preserve"> </w:t>
      </w:r>
      <w:r w:rsidR="008A6206" w:rsidRPr="00953B22">
        <w:rPr>
          <w:rFonts w:cs="Arial"/>
          <w:bCs/>
          <w:sz w:val="24"/>
          <w:szCs w:val="24"/>
          <w:lang w:val="sr-Cyrl-CS"/>
        </w:rPr>
        <w:t xml:space="preserve">и  </w:t>
      </w:r>
      <w:r w:rsidR="008A6206" w:rsidRPr="00953B22">
        <w:rPr>
          <w:rFonts w:cs="Arial"/>
          <w:bCs/>
          <w:sz w:val="24"/>
          <w:szCs w:val="24"/>
        </w:rPr>
        <w:t>утврђен</w:t>
      </w:r>
      <w:r w:rsidR="00953B22">
        <w:rPr>
          <w:rFonts w:cs="Arial"/>
          <w:bCs/>
          <w:sz w:val="24"/>
          <w:szCs w:val="24"/>
          <w:lang w:val="sr-Cyrl-RS"/>
        </w:rPr>
        <w:t>е</w:t>
      </w:r>
      <w:r w:rsidR="008A6206" w:rsidRPr="00953B22">
        <w:rPr>
          <w:rFonts w:cs="Arial"/>
          <w:bCs/>
          <w:sz w:val="24"/>
          <w:szCs w:val="24"/>
        </w:rPr>
        <w:t xml:space="preserve"> </w:t>
      </w:r>
      <w:r w:rsidR="00953B22">
        <w:rPr>
          <w:rFonts w:cs="Arial"/>
          <w:bCs/>
          <w:sz w:val="24"/>
          <w:szCs w:val="24"/>
          <w:lang w:val="sr-Cyrl-CS"/>
        </w:rPr>
        <w:t>су</w:t>
      </w:r>
      <w:r w:rsidR="008A6206" w:rsidRPr="00953B22">
        <w:rPr>
          <w:rFonts w:cs="Arial"/>
          <w:bCs/>
          <w:sz w:val="24"/>
          <w:szCs w:val="24"/>
        </w:rPr>
        <w:t xml:space="preserve"> на паритету </w:t>
      </w:r>
      <w:r w:rsidR="009A5B37" w:rsidRPr="00953B22">
        <w:rPr>
          <w:rFonts w:cs="Arial"/>
          <w:noProof/>
          <w:sz w:val="24"/>
          <w:szCs w:val="24"/>
          <w:lang w:val="am-ET" w:eastAsia="ar-SA"/>
        </w:rPr>
        <w:t xml:space="preserve">испоручено  у месту </w:t>
      </w:r>
      <w:r w:rsidR="00F4613F">
        <w:rPr>
          <w:rFonts w:cs="Arial"/>
          <w:bCs/>
          <w:sz w:val="24"/>
          <w:szCs w:val="24"/>
          <w:lang w:val="sr-Cyrl-CS" w:eastAsia="ar-SA"/>
        </w:rPr>
        <w:t xml:space="preserve">складиште </w:t>
      </w:r>
      <w:r w:rsidR="008947A4">
        <w:rPr>
          <w:rFonts w:cs="Arial"/>
          <w:bCs/>
          <w:sz w:val="24"/>
          <w:szCs w:val="24"/>
          <w:lang w:val="sr-Cyrl-CS" w:eastAsia="ar-SA"/>
        </w:rPr>
        <w:t xml:space="preserve">Купца </w:t>
      </w:r>
      <w:r w:rsidR="009A5B37" w:rsidRPr="00953B22">
        <w:rPr>
          <w:rFonts w:cs="Arial"/>
          <w:bCs/>
          <w:sz w:val="24"/>
          <w:szCs w:val="24"/>
          <w:lang w:val="sr-Latn-RS" w:eastAsia="ar-SA"/>
        </w:rPr>
        <w:t>D</w:t>
      </w:r>
      <w:r w:rsidR="001906FE">
        <w:rPr>
          <w:rFonts w:cs="Arial"/>
          <w:bCs/>
          <w:sz w:val="24"/>
          <w:szCs w:val="24"/>
          <w:lang w:val="sr-Cyrl-RS" w:eastAsia="ar-SA"/>
        </w:rPr>
        <w:t>А</w:t>
      </w:r>
      <w:r w:rsidR="009A5B37" w:rsidRPr="00953B22">
        <w:rPr>
          <w:rFonts w:cs="Arial"/>
          <w:bCs/>
          <w:sz w:val="24"/>
          <w:szCs w:val="24"/>
          <w:lang w:val="sr-Latn-RS" w:eastAsia="ar-SA"/>
        </w:rPr>
        <w:t xml:space="preserve">P </w:t>
      </w:r>
      <w:r w:rsidR="009A5B37" w:rsidRPr="00953B22">
        <w:rPr>
          <w:rFonts w:cs="Arial"/>
          <w:bCs/>
          <w:sz w:val="24"/>
          <w:szCs w:val="24"/>
          <w:lang w:val="sr-Cyrl-CS" w:eastAsia="ar-SA"/>
        </w:rPr>
        <w:t>складишт</w:t>
      </w:r>
      <w:r w:rsidR="00F4613F">
        <w:rPr>
          <w:rFonts w:cs="Arial"/>
          <w:bCs/>
          <w:sz w:val="24"/>
          <w:szCs w:val="24"/>
          <w:lang w:val="sr-Cyrl-CS" w:eastAsia="ar-SA"/>
        </w:rPr>
        <w:t>е</w:t>
      </w:r>
      <w:r w:rsidR="008947A4">
        <w:rPr>
          <w:rFonts w:cs="Arial"/>
          <w:bCs/>
          <w:sz w:val="24"/>
          <w:szCs w:val="24"/>
          <w:lang w:val="sr-Cyrl-CS" w:eastAsia="ar-SA"/>
        </w:rPr>
        <w:t xml:space="preserve"> Купца </w:t>
      </w:r>
      <w:r w:rsidR="00B8536D">
        <w:rPr>
          <w:rFonts w:cs="Arial"/>
          <w:bCs/>
          <w:szCs w:val="20"/>
          <w:lang w:val="sr-Cyrl-RS" w:eastAsia="ar-SA"/>
        </w:rPr>
        <w:t>(</w:t>
      </w:r>
      <w:r w:rsidR="00B8536D">
        <w:rPr>
          <w:rFonts w:cs="Arial"/>
          <w:sz w:val="24"/>
          <w:szCs w:val="24"/>
        </w:rPr>
        <w:t>INCOTER</w:t>
      </w:r>
      <w:r w:rsidR="00B8536D" w:rsidRPr="006449B6">
        <w:rPr>
          <w:rFonts w:cs="Arial"/>
          <w:sz w:val="24"/>
          <w:szCs w:val="24"/>
        </w:rPr>
        <w:t>MS 2010</w:t>
      </w:r>
      <w:r w:rsidR="00B8536D">
        <w:rPr>
          <w:rFonts w:cs="Arial"/>
          <w:sz w:val="24"/>
          <w:szCs w:val="24"/>
          <w:lang w:val="sr-Cyrl-RS"/>
        </w:rPr>
        <w:t>)</w:t>
      </w:r>
      <w:r w:rsidR="009A5B37" w:rsidRPr="00953B22">
        <w:rPr>
          <w:rFonts w:cs="Arial"/>
          <w:bCs/>
          <w:sz w:val="24"/>
          <w:szCs w:val="24"/>
          <w:lang w:val="sr-Latn-RS" w:eastAsia="ar-SA"/>
        </w:rPr>
        <w:t xml:space="preserve">, </w:t>
      </w:r>
      <w:r w:rsidR="009A5B37" w:rsidRPr="00953B22">
        <w:rPr>
          <w:rFonts w:cs="Arial"/>
          <w:i/>
          <w:color w:val="548DD4"/>
          <w:sz w:val="24"/>
          <w:szCs w:val="24"/>
          <w:lang w:val="am-ET" w:eastAsia="ar-SA"/>
        </w:rPr>
        <w:t>[напомена: коначан текст у Уговору зависи од тога да ли је домаћи или страни П</w:t>
      </w:r>
      <w:r w:rsidR="009A5B37" w:rsidRPr="00953B22">
        <w:rPr>
          <w:rFonts w:cs="Arial"/>
          <w:i/>
          <w:color w:val="548DD4"/>
          <w:sz w:val="24"/>
          <w:szCs w:val="24"/>
          <w:lang w:val="sr-Cyrl-RS" w:eastAsia="ar-SA"/>
        </w:rPr>
        <w:t>родавац</w:t>
      </w:r>
      <w:r w:rsidR="009A5B37" w:rsidRPr="00953B22">
        <w:rPr>
          <w:rFonts w:cs="Arial"/>
          <w:i/>
          <w:color w:val="548DD4"/>
          <w:sz w:val="24"/>
          <w:szCs w:val="24"/>
          <w:lang w:val="am-ET" w:eastAsia="ar-SA"/>
        </w:rPr>
        <w:t>]</w:t>
      </w:r>
      <w:r w:rsidR="00953B22">
        <w:rPr>
          <w:rFonts w:cs="Arial"/>
          <w:i/>
          <w:color w:val="548DD4"/>
          <w:sz w:val="24"/>
          <w:szCs w:val="24"/>
          <w:lang w:val="sr-Cyrl-RS" w:eastAsia="ar-SA"/>
        </w:rPr>
        <w:t>.</w:t>
      </w:r>
    </w:p>
    <w:p w:rsidR="00671564" w:rsidRDefault="00671564" w:rsidP="00671564">
      <w:pPr>
        <w:spacing w:before="0"/>
        <w:rPr>
          <w:rFonts w:cs="Arial"/>
          <w:sz w:val="24"/>
          <w:szCs w:val="24"/>
        </w:rPr>
      </w:pPr>
    </w:p>
    <w:p w:rsidR="00503596" w:rsidRPr="00524925" w:rsidRDefault="008A6206" w:rsidP="00671564">
      <w:pPr>
        <w:spacing w:before="0"/>
        <w:rPr>
          <w:rFonts w:cs="Arial"/>
          <w:b/>
          <w:i/>
          <w:color w:val="0070C0"/>
          <w:sz w:val="20"/>
          <w:szCs w:val="24"/>
          <w:lang w:val="sr-Cyrl-RS"/>
        </w:rPr>
      </w:pPr>
      <w:r w:rsidRPr="00524925">
        <w:rPr>
          <w:rFonts w:cs="Arial"/>
          <w:sz w:val="24"/>
          <w:szCs w:val="24"/>
        </w:rPr>
        <w:t xml:space="preserve">У цену су урачунати сви трошкови који се односе на предмет </w:t>
      </w:r>
      <w:r w:rsidR="00A10126">
        <w:rPr>
          <w:rFonts w:cs="Arial"/>
          <w:sz w:val="24"/>
          <w:szCs w:val="24"/>
          <w:lang w:val="sr-Cyrl-RS"/>
        </w:rPr>
        <w:t>Уговора</w:t>
      </w:r>
      <w:r w:rsidRPr="00524925">
        <w:rPr>
          <w:rFonts w:cs="Arial"/>
          <w:sz w:val="24"/>
          <w:szCs w:val="24"/>
        </w:rPr>
        <w:t xml:space="preserve"> и који су одређени Конкурсном документацијом</w:t>
      </w:r>
      <w:r w:rsidRPr="00524925">
        <w:rPr>
          <w:rFonts w:cs="Arial"/>
          <w:b/>
          <w:i/>
          <w:color w:val="0070C0"/>
          <w:sz w:val="20"/>
          <w:szCs w:val="24"/>
          <w:lang w:val="sr-Cyrl-RS"/>
        </w:rPr>
        <w:t xml:space="preserve"> .</w:t>
      </w:r>
    </w:p>
    <w:p w:rsidR="00B8536D" w:rsidRDefault="00B8536D" w:rsidP="00671564">
      <w:pPr>
        <w:pStyle w:val="BodyText"/>
        <w:spacing w:before="0"/>
        <w:rPr>
          <w:rFonts w:cs="Arial"/>
          <w:bCs/>
          <w:szCs w:val="24"/>
        </w:rPr>
      </w:pPr>
    </w:p>
    <w:p w:rsidR="00821D80" w:rsidRPr="00762EE6" w:rsidRDefault="008A6206" w:rsidP="00671564">
      <w:pPr>
        <w:pStyle w:val="BodyText"/>
        <w:spacing w:before="0"/>
        <w:rPr>
          <w:rFonts w:cs="Arial"/>
          <w:szCs w:val="24"/>
        </w:rPr>
      </w:pPr>
      <w:r w:rsidRPr="00524925">
        <w:rPr>
          <w:rFonts w:cs="Arial"/>
          <w:bCs/>
          <w:szCs w:val="24"/>
        </w:rPr>
        <w:t xml:space="preserve">У </w:t>
      </w:r>
      <w:r w:rsidR="00B8536D">
        <w:rPr>
          <w:rFonts w:cs="Arial"/>
          <w:szCs w:val="24"/>
          <w:lang w:eastAsia="en-US"/>
        </w:rPr>
        <w:t>цену  Д</w:t>
      </w:r>
      <w:r w:rsidRPr="00524925">
        <w:rPr>
          <w:rFonts w:cs="Arial"/>
          <w:szCs w:val="24"/>
          <w:lang w:eastAsia="en-US"/>
        </w:rPr>
        <w:t>обара</w:t>
      </w:r>
      <w:r w:rsidRPr="00524925">
        <w:rPr>
          <w:rFonts w:cs="Arial"/>
          <w:bCs/>
        </w:rPr>
        <w:t xml:space="preserve"> </w:t>
      </w:r>
      <w:r w:rsidRPr="00524925">
        <w:rPr>
          <w:rFonts w:cs="Arial"/>
          <w:bCs/>
          <w:szCs w:val="24"/>
        </w:rPr>
        <w:t xml:space="preserve">урачунат је и превоз </w:t>
      </w:r>
      <w:r w:rsidR="00F84875" w:rsidRPr="00524925">
        <w:rPr>
          <w:rFonts w:cs="Arial"/>
          <w:bCs/>
          <w:szCs w:val="24"/>
          <w:lang w:val="sr-Cyrl-RS"/>
        </w:rPr>
        <w:t>доставним возилом</w:t>
      </w:r>
      <w:r w:rsidRPr="00524925">
        <w:rPr>
          <w:rFonts w:cs="Arial"/>
          <w:bCs/>
          <w:szCs w:val="24"/>
        </w:rPr>
        <w:t>, испорука, као и трошкови заштитних средстава потребних за спречавање, оштећења ил</w:t>
      </w:r>
      <w:r w:rsidR="00B8536D">
        <w:rPr>
          <w:rFonts w:cs="Arial"/>
          <w:bCs/>
          <w:szCs w:val="24"/>
        </w:rPr>
        <w:t>и губитак уговорених Д</w:t>
      </w:r>
      <w:r w:rsidRPr="00524925">
        <w:rPr>
          <w:rFonts w:cs="Arial"/>
          <w:bCs/>
          <w:szCs w:val="24"/>
        </w:rPr>
        <w:t xml:space="preserve">обара, </w:t>
      </w:r>
      <w:r w:rsidRPr="00524925">
        <w:rPr>
          <w:rFonts w:cs="Arial"/>
          <w:szCs w:val="24"/>
        </w:rPr>
        <w:t>прибављање потребних дозвола, које могу бити захтеване од стране надлеж</w:t>
      </w:r>
      <w:r w:rsidR="008947A4">
        <w:rPr>
          <w:rFonts w:cs="Arial"/>
          <w:szCs w:val="24"/>
        </w:rPr>
        <w:t>них органа, везано за испоруку Д</w:t>
      </w:r>
      <w:r w:rsidRPr="00524925">
        <w:rPr>
          <w:rFonts w:cs="Arial"/>
          <w:szCs w:val="24"/>
        </w:rPr>
        <w:t>об</w:t>
      </w:r>
      <w:r w:rsidRPr="00524925">
        <w:rPr>
          <w:rFonts w:cs="Arial"/>
          <w:szCs w:val="24"/>
          <w:lang w:val="sr-Cyrl-RS"/>
        </w:rPr>
        <w:t>а</w:t>
      </w:r>
      <w:r w:rsidRPr="00524925">
        <w:rPr>
          <w:rFonts w:cs="Arial"/>
          <w:szCs w:val="24"/>
        </w:rPr>
        <w:t xml:space="preserve">ра, која су предмет овог </w:t>
      </w:r>
      <w:r w:rsidRPr="00524925">
        <w:rPr>
          <w:rFonts w:cs="Arial"/>
          <w:szCs w:val="24"/>
          <w:lang w:val="sr-Cyrl-RS"/>
        </w:rPr>
        <w:t>У</w:t>
      </w:r>
      <w:r w:rsidRPr="00524925">
        <w:rPr>
          <w:rFonts w:cs="Arial"/>
          <w:szCs w:val="24"/>
        </w:rPr>
        <w:t>говора.</w:t>
      </w:r>
    </w:p>
    <w:p w:rsidR="002355DE" w:rsidRPr="002C49AE" w:rsidRDefault="002355DE" w:rsidP="00671564">
      <w:pPr>
        <w:pStyle w:val="KDParagraf"/>
        <w:spacing w:before="0"/>
        <w:rPr>
          <w:rFonts w:cs="Arial"/>
          <w:b/>
          <w:i/>
          <w:color w:val="00B0F0"/>
          <w:sz w:val="24"/>
          <w:szCs w:val="24"/>
        </w:rPr>
      </w:pPr>
    </w:p>
    <w:p w:rsidR="00EE793E" w:rsidRPr="00F84875" w:rsidRDefault="00EE793E" w:rsidP="00671564">
      <w:pPr>
        <w:pStyle w:val="KDParagraf"/>
        <w:spacing w:before="0"/>
        <w:rPr>
          <w:rFonts w:cs="Arial"/>
          <w:color w:val="00B0F0"/>
          <w:sz w:val="24"/>
          <w:szCs w:val="24"/>
        </w:rPr>
      </w:pPr>
      <w:r w:rsidRPr="00F84875">
        <w:rPr>
          <w:rFonts w:cs="Arial"/>
          <w:sz w:val="24"/>
          <w:szCs w:val="24"/>
        </w:rPr>
        <w:t xml:space="preserve">Цена је фиксна </w:t>
      </w:r>
      <w:r w:rsidR="00B8536D">
        <w:rPr>
          <w:rFonts w:cs="Arial"/>
          <w:sz w:val="24"/>
          <w:szCs w:val="24"/>
          <w:lang w:val="sr-Cyrl-RS"/>
        </w:rPr>
        <w:t xml:space="preserve">за цео </w:t>
      </w:r>
      <w:r w:rsidR="00FF2B8E" w:rsidRPr="00FF2B8E">
        <w:rPr>
          <w:rFonts w:cs="Arial"/>
          <w:sz w:val="24"/>
          <w:szCs w:val="24"/>
          <w:lang w:val="sr-Cyrl-RS"/>
        </w:rPr>
        <w:t>период важења Уговора</w:t>
      </w:r>
      <w:r w:rsidR="00671564">
        <w:rPr>
          <w:rFonts w:cs="Arial"/>
          <w:sz w:val="24"/>
          <w:szCs w:val="24"/>
          <w:lang w:val="sr-Cyrl-RS"/>
        </w:rPr>
        <w:t>.</w:t>
      </w:r>
      <w:r w:rsidR="002F30EA" w:rsidRPr="00F84875">
        <w:rPr>
          <w:rFonts w:cs="Arial"/>
          <w:sz w:val="24"/>
          <w:szCs w:val="24"/>
        </w:rPr>
        <w:t xml:space="preserve"> </w:t>
      </w:r>
    </w:p>
    <w:p w:rsidR="009D78A7" w:rsidRDefault="009D78A7" w:rsidP="00EE793E">
      <w:pPr>
        <w:pStyle w:val="KDParagraf"/>
        <w:spacing w:before="0"/>
        <w:rPr>
          <w:rFonts w:cs="Arial"/>
          <w:b/>
          <w:sz w:val="24"/>
          <w:szCs w:val="24"/>
        </w:rPr>
      </w:pPr>
    </w:p>
    <w:p w:rsidR="009D78A7" w:rsidRDefault="009D78A7" w:rsidP="00EE793E">
      <w:pPr>
        <w:pStyle w:val="KDParagraf"/>
        <w:spacing w:before="0"/>
        <w:rPr>
          <w:rFonts w:cs="Arial"/>
          <w:b/>
          <w:sz w:val="24"/>
          <w:szCs w:val="24"/>
        </w:rPr>
      </w:pPr>
    </w:p>
    <w:p w:rsidR="00EE793E" w:rsidRPr="00AD5636" w:rsidRDefault="00EE793E" w:rsidP="00EE793E">
      <w:pPr>
        <w:pStyle w:val="KDParagraf"/>
        <w:spacing w:before="0"/>
        <w:rPr>
          <w:rFonts w:cs="Arial"/>
          <w:b/>
          <w:sz w:val="24"/>
          <w:szCs w:val="24"/>
        </w:rPr>
      </w:pPr>
      <w:r w:rsidRPr="00C64A78">
        <w:rPr>
          <w:rFonts w:cs="Arial"/>
          <w:b/>
          <w:sz w:val="24"/>
          <w:szCs w:val="24"/>
        </w:rPr>
        <w:t xml:space="preserve">НАЧИН </w:t>
      </w:r>
      <w:r w:rsidR="00DF7B4E">
        <w:rPr>
          <w:rFonts w:cs="Arial"/>
          <w:b/>
          <w:sz w:val="24"/>
          <w:szCs w:val="24"/>
          <w:lang w:val="sr-Cyrl-RS"/>
        </w:rPr>
        <w:t xml:space="preserve">ФАКТУРИСАЊА И </w:t>
      </w:r>
      <w:r w:rsidRPr="00C64A78">
        <w:rPr>
          <w:rFonts w:cs="Arial"/>
          <w:b/>
          <w:sz w:val="24"/>
          <w:szCs w:val="24"/>
        </w:rPr>
        <w:t>ПЛАЋАЊА</w:t>
      </w:r>
    </w:p>
    <w:p w:rsidR="009A5B37" w:rsidRDefault="009A5B37" w:rsidP="00EE793E">
      <w:pPr>
        <w:pStyle w:val="KDParagraf"/>
        <w:spacing w:before="0"/>
        <w:rPr>
          <w:rFonts w:cs="Arial"/>
          <w:b/>
          <w:sz w:val="24"/>
          <w:szCs w:val="24"/>
        </w:rPr>
      </w:pPr>
    </w:p>
    <w:p w:rsidR="00EE793E" w:rsidRDefault="00EE793E" w:rsidP="00671564">
      <w:pPr>
        <w:pStyle w:val="KDParagraf"/>
        <w:spacing w:before="0"/>
        <w:jc w:val="center"/>
        <w:rPr>
          <w:rFonts w:cs="Arial"/>
          <w:sz w:val="24"/>
          <w:szCs w:val="24"/>
        </w:rPr>
      </w:pPr>
      <w:r w:rsidRPr="00C64A78">
        <w:rPr>
          <w:rFonts w:cs="Arial"/>
          <w:b/>
          <w:sz w:val="24"/>
          <w:szCs w:val="24"/>
        </w:rPr>
        <w:t xml:space="preserve">Члан </w:t>
      </w:r>
      <w:r w:rsidR="00276738">
        <w:rPr>
          <w:rFonts w:cs="Arial"/>
          <w:b/>
          <w:sz w:val="24"/>
          <w:szCs w:val="24"/>
          <w:lang w:val="sr-Cyrl-RS"/>
        </w:rPr>
        <w:t>3</w:t>
      </w:r>
      <w:r w:rsidRPr="00EE793E">
        <w:rPr>
          <w:rFonts w:cs="Arial"/>
          <w:sz w:val="24"/>
          <w:szCs w:val="24"/>
        </w:rPr>
        <w:t>.</w:t>
      </w:r>
    </w:p>
    <w:p w:rsidR="00DF7B4E" w:rsidRPr="00EE793E" w:rsidRDefault="00DF7B4E" w:rsidP="00EE793E">
      <w:pPr>
        <w:pStyle w:val="KDParagraf"/>
        <w:spacing w:before="0"/>
        <w:rPr>
          <w:rFonts w:cs="Arial"/>
          <w:sz w:val="24"/>
          <w:szCs w:val="24"/>
        </w:rPr>
      </w:pPr>
    </w:p>
    <w:p w:rsidR="009D78A7" w:rsidRPr="009D78A7" w:rsidRDefault="009D78A7" w:rsidP="009D78A7">
      <w:pPr>
        <w:tabs>
          <w:tab w:val="left" w:pos="567"/>
        </w:tabs>
        <w:spacing w:before="0"/>
        <w:rPr>
          <w:rFonts w:cs="Arial"/>
          <w:sz w:val="24"/>
          <w:szCs w:val="24"/>
        </w:rPr>
      </w:pPr>
      <w:r w:rsidRPr="009D78A7">
        <w:rPr>
          <w:rFonts w:cs="Arial"/>
          <w:sz w:val="24"/>
          <w:szCs w:val="24"/>
        </w:rPr>
        <w:t xml:space="preserve">Плаћање </w:t>
      </w:r>
      <w:r w:rsidRPr="009D78A7">
        <w:rPr>
          <w:rFonts w:cs="Arial"/>
          <w:sz w:val="24"/>
          <w:szCs w:val="24"/>
          <w:lang w:val="sr-Cyrl-RS"/>
        </w:rPr>
        <w:t xml:space="preserve">цене </w:t>
      </w:r>
      <w:r w:rsidR="00BB6583" w:rsidRPr="002D7F26">
        <w:rPr>
          <w:rFonts w:cs="Arial"/>
          <w:sz w:val="24"/>
          <w:szCs w:val="24"/>
        </w:rPr>
        <w:t xml:space="preserve">за испоручену количину </w:t>
      </w:r>
      <w:r w:rsidRPr="009D78A7">
        <w:rPr>
          <w:rFonts w:cs="Arial"/>
          <w:sz w:val="24"/>
          <w:szCs w:val="24"/>
        </w:rPr>
        <w:t xml:space="preserve">Добара </w:t>
      </w:r>
      <w:r w:rsidRPr="009D78A7">
        <w:rPr>
          <w:rFonts w:cs="Arial"/>
          <w:sz w:val="24"/>
          <w:szCs w:val="24"/>
          <w:lang w:val="sr-Cyrl-RS"/>
        </w:rPr>
        <w:t xml:space="preserve">из члана 1. овог Уговора, </w:t>
      </w:r>
      <w:r w:rsidRPr="009D78A7">
        <w:rPr>
          <w:rFonts w:cs="Arial"/>
          <w:sz w:val="24"/>
          <w:szCs w:val="24"/>
        </w:rPr>
        <w:t xml:space="preserve"> Купац</w:t>
      </w:r>
      <w:r>
        <w:rPr>
          <w:rFonts w:cs="Arial"/>
          <w:sz w:val="24"/>
          <w:szCs w:val="24"/>
          <w:lang w:val="sr-Cyrl-RS"/>
        </w:rPr>
        <w:t xml:space="preserve"> </w:t>
      </w:r>
      <w:r w:rsidRPr="009D78A7">
        <w:rPr>
          <w:rFonts w:cs="Arial"/>
          <w:sz w:val="24"/>
          <w:szCs w:val="24"/>
        </w:rPr>
        <w:t>ће извршити</w:t>
      </w:r>
      <w:r w:rsidR="00BB6583">
        <w:rPr>
          <w:rFonts w:cs="Arial"/>
          <w:sz w:val="24"/>
          <w:szCs w:val="24"/>
          <w:lang w:val="sr-Cyrl-RS"/>
        </w:rPr>
        <w:t xml:space="preserve"> након испоруке Добара, </w:t>
      </w:r>
      <w:r w:rsidRPr="009D78A7">
        <w:rPr>
          <w:rFonts w:cs="Arial"/>
          <w:sz w:val="24"/>
          <w:szCs w:val="24"/>
        </w:rPr>
        <w:t xml:space="preserve"> на текући рачун Продавца, у року до 45 (словима: четрдесет пет) дана од дана пријема </w:t>
      </w:r>
      <w:r w:rsidRPr="009D78A7">
        <w:rPr>
          <w:rFonts w:cs="Arial"/>
          <w:sz w:val="24"/>
          <w:szCs w:val="24"/>
          <w:lang w:val="sr-Cyrl-RS"/>
        </w:rPr>
        <w:t>исправног</w:t>
      </w:r>
      <w:r w:rsidRPr="009D78A7">
        <w:rPr>
          <w:rFonts w:cs="Arial"/>
          <w:sz w:val="24"/>
          <w:szCs w:val="24"/>
        </w:rPr>
        <w:t xml:space="preserve"> рачуна издатог на основу Записника о </w:t>
      </w:r>
      <w:r w:rsidRPr="009D78A7">
        <w:rPr>
          <w:rFonts w:cs="Arial"/>
          <w:sz w:val="24"/>
          <w:szCs w:val="24"/>
          <w:lang w:val="sr-Cyrl-RS"/>
        </w:rPr>
        <w:t>квантитативном и квалитативном пријему Добара</w:t>
      </w:r>
      <w:r w:rsidRPr="009D78A7" w:rsidDel="00A83CC3">
        <w:rPr>
          <w:rFonts w:cs="Arial"/>
          <w:sz w:val="24"/>
          <w:szCs w:val="24"/>
        </w:rPr>
        <w:t xml:space="preserve"> </w:t>
      </w:r>
      <w:r w:rsidRPr="009D78A7">
        <w:rPr>
          <w:rFonts w:cs="Arial"/>
          <w:sz w:val="24"/>
          <w:szCs w:val="24"/>
        </w:rPr>
        <w:t>(без примедби), потписаног од стране овлашћених  представника Уговорних страна.</w:t>
      </w:r>
    </w:p>
    <w:p w:rsidR="00BB6583" w:rsidRDefault="00BB6583" w:rsidP="009D78A7">
      <w:pPr>
        <w:tabs>
          <w:tab w:val="left" w:pos="567"/>
        </w:tabs>
        <w:spacing w:before="0"/>
        <w:rPr>
          <w:rFonts w:cs="Arial"/>
          <w:sz w:val="24"/>
          <w:szCs w:val="24"/>
        </w:rPr>
      </w:pPr>
    </w:p>
    <w:p w:rsidR="009D78A7" w:rsidRDefault="009D78A7" w:rsidP="009D78A7">
      <w:pPr>
        <w:tabs>
          <w:tab w:val="left" w:pos="567"/>
        </w:tabs>
        <w:spacing w:before="0"/>
        <w:rPr>
          <w:rFonts w:cs="Arial"/>
          <w:sz w:val="24"/>
          <w:szCs w:val="24"/>
          <w:lang w:val="ru-RU"/>
        </w:rPr>
      </w:pPr>
      <w:r w:rsidRPr="009D78A7">
        <w:rPr>
          <w:rFonts w:cs="Arial"/>
          <w:sz w:val="24"/>
          <w:szCs w:val="24"/>
        </w:rPr>
        <w:t xml:space="preserve">Продавац се обавезује да, по извршеној испоруци Добара из члана 1. овог </w:t>
      </w:r>
      <w:r w:rsidRPr="009D78A7">
        <w:rPr>
          <w:rFonts w:cs="Arial"/>
          <w:sz w:val="24"/>
          <w:szCs w:val="24"/>
          <w:lang w:val="sr-Cyrl-RS"/>
        </w:rPr>
        <w:t>У</w:t>
      </w:r>
      <w:r w:rsidRPr="009D78A7">
        <w:rPr>
          <w:rFonts w:cs="Arial"/>
          <w:sz w:val="24"/>
          <w:szCs w:val="24"/>
        </w:rPr>
        <w:t xml:space="preserve">говора, испостави оригинал </w:t>
      </w:r>
      <w:r w:rsidRPr="009D78A7">
        <w:rPr>
          <w:rFonts w:cs="Arial"/>
          <w:sz w:val="24"/>
          <w:szCs w:val="24"/>
          <w:lang w:val="sr-Cyrl-RS"/>
        </w:rPr>
        <w:t>рачун</w:t>
      </w:r>
      <w:r w:rsidRPr="009D78A7">
        <w:rPr>
          <w:rFonts w:cs="Arial"/>
          <w:sz w:val="24"/>
          <w:szCs w:val="24"/>
        </w:rPr>
        <w:t xml:space="preserve"> Купцу,</w:t>
      </w:r>
      <w:r w:rsidRPr="009D78A7">
        <w:rPr>
          <w:rFonts w:cs="Arial"/>
          <w:sz w:val="24"/>
          <w:szCs w:val="24"/>
          <w:lang w:val="sr-Cyrl-CS"/>
        </w:rPr>
        <w:t xml:space="preserve">  у року од 3 (словима: три) дана, од дана извршене испоруке.</w:t>
      </w:r>
      <w:r w:rsidRPr="009D78A7">
        <w:rPr>
          <w:rFonts w:cs="Arial"/>
          <w:sz w:val="24"/>
          <w:szCs w:val="24"/>
        </w:rPr>
        <w:t xml:space="preserve"> </w:t>
      </w:r>
      <w:r w:rsidRPr="009D78A7">
        <w:rPr>
          <w:rFonts w:cs="Arial"/>
          <w:sz w:val="24"/>
          <w:szCs w:val="24"/>
          <w:lang w:val="sr-Cyrl-CS"/>
        </w:rPr>
        <w:t xml:space="preserve">Рачун се испоставља на основу </w:t>
      </w:r>
      <w:r w:rsidRPr="009D78A7">
        <w:rPr>
          <w:rFonts w:cs="Arial"/>
          <w:sz w:val="24"/>
          <w:szCs w:val="24"/>
        </w:rPr>
        <w:t xml:space="preserve">потписаног Записника о </w:t>
      </w:r>
      <w:r w:rsidRPr="009D78A7">
        <w:rPr>
          <w:rFonts w:cs="Arial"/>
          <w:sz w:val="24"/>
          <w:szCs w:val="24"/>
          <w:lang w:val="sr-Cyrl-RS"/>
        </w:rPr>
        <w:t>квантитативном и квалитативном пријему Добара</w:t>
      </w:r>
      <w:r w:rsidRPr="009D78A7" w:rsidDel="00A83CC3">
        <w:rPr>
          <w:rFonts w:cs="Arial"/>
          <w:sz w:val="24"/>
          <w:szCs w:val="24"/>
        </w:rPr>
        <w:t xml:space="preserve"> </w:t>
      </w:r>
      <w:r w:rsidRPr="009D78A7">
        <w:rPr>
          <w:rFonts w:cs="Arial"/>
          <w:sz w:val="24"/>
          <w:szCs w:val="24"/>
        </w:rPr>
        <w:t xml:space="preserve">(без примедби) од </w:t>
      </w:r>
      <w:r w:rsidRPr="009D78A7">
        <w:rPr>
          <w:rFonts w:cs="Arial"/>
          <w:sz w:val="24"/>
          <w:szCs w:val="24"/>
          <w:lang w:val="sr-Cyrl-RS"/>
        </w:rPr>
        <w:t xml:space="preserve">стране </w:t>
      </w:r>
      <w:r w:rsidRPr="009D78A7">
        <w:rPr>
          <w:rFonts w:cs="Arial"/>
          <w:sz w:val="24"/>
          <w:szCs w:val="24"/>
          <w:lang w:val="ru-RU"/>
        </w:rPr>
        <w:t xml:space="preserve">Купца и Продавца, с друге стране. </w:t>
      </w:r>
    </w:p>
    <w:p w:rsidR="00DA6D0F" w:rsidRDefault="00DA6D0F" w:rsidP="009D78A7">
      <w:pPr>
        <w:tabs>
          <w:tab w:val="left" w:pos="567"/>
        </w:tabs>
        <w:spacing w:before="0"/>
        <w:rPr>
          <w:rFonts w:cs="Arial"/>
          <w:sz w:val="24"/>
          <w:szCs w:val="24"/>
          <w:lang w:val="ru-RU"/>
        </w:rPr>
      </w:pPr>
    </w:p>
    <w:p w:rsidR="00292C17" w:rsidRDefault="00213C13" w:rsidP="00213C13">
      <w:pPr>
        <w:tabs>
          <w:tab w:val="left" w:pos="567"/>
        </w:tabs>
        <w:spacing w:before="0"/>
        <w:rPr>
          <w:rFonts w:cs="Arial"/>
          <w:sz w:val="24"/>
          <w:szCs w:val="24"/>
          <w:lang w:val="sr-Cyrl-RS"/>
        </w:rPr>
      </w:pPr>
      <w:r w:rsidRPr="00213C13">
        <w:rPr>
          <w:rFonts w:cs="Arial"/>
          <w:sz w:val="24"/>
          <w:szCs w:val="24"/>
          <w:lang w:val="sr-Cyrl-RS"/>
        </w:rPr>
        <w:t xml:space="preserve">У случају да је у питању домаћи Продавац, који је </w:t>
      </w:r>
      <w:r w:rsidRPr="00213C13">
        <w:rPr>
          <w:rFonts w:cs="Arial"/>
          <w:sz w:val="24"/>
          <w:szCs w:val="24"/>
          <w:lang w:val="sr-Latn-RS"/>
        </w:rPr>
        <w:t>уговори</w:t>
      </w:r>
      <w:r w:rsidRPr="00213C13">
        <w:rPr>
          <w:rFonts w:cs="Arial"/>
          <w:sz w:val="24"/>
          <w:szCs w:val="24"/>
          <w:lang w:val="sr-Cyrl-RS"/>
        </w:rPr>
        <w:t xml:space="preserve">о цену у </w:t>
      </w:r>
      <w:r w:rsidRPr="00213C13">
        <w:rPr>
          <w:rFonts w:cs="Arial"/>
          <w:sz w:val="24"/>
          <w:szCs w:val="24"/>
          <w:lang w:val="sr-Latn-RS"/>
        </w:rPr>
        <w:t>EUR</w:t>
      </w:r>
      <w:r w:rsidRPr="00213C13">
        <w:rPr>
          <w:rFonts w:cs="Arial"/>
          <w:sz w:val="24"/>
          <w:szCs w:val="24"/>
          <w:lang w:val="sr-Cyrl-RS"/>
        </w:rPr>
        <w:t xml:space="preserve">, фактурисање се врши у динарима, прерачунато по средњем курсу НБС на дан промета. </w:t>
      </w:r>
    </w:p>
    <w:p w:rsidR="00292C17" w:rsidRDefault="00292C17" w:rsidP="00213C13">
      <w:pPr>
        <w:tabs>
          <w:tab w:val="left" w:pos="567"/>
        </w:tabs>
        <w:spacing w:before="0"/>
        <w:rPr>
          <w:rFonts w:cs="Arial"/>
          <w:sz w:val="24"/>
          <w:szCs w:val="24"/>
          <w:lang w:val="sr-Cyrl-RS"/>
        </w:rPr>
      </w:pPr>
    </w:p>
    <w:p w:rsidR="00292C17" w:rsidRPr="00292C17" w:rsidRDefault="00292C17" w:rsidP="00292C17">
      <w:pPr>
        <w:rPr>
          <w:rFonts w:cs="Arial"/>
          <w:sz w:val="24"/>
          <w:szCs w:val="24"/>
          <w:lang w:val="sr-Cyrl-RS"/>
        </w:rPr>
      </w:pPr>
      <w:r w:rsidRPr="00292C17">
        <w:rPr>
          <w:rFonts w:cs="Arial"/>
          <w:sz w:val="24"/>
          <w:szCs w:val="24"/>
          <w:lang w:val="sr-Cyrl-RS"/>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p>
    <w:p w:rsidR="00292C17" w:rsidRDefault="00292C17" w:rsidP="00213C13">
      <w:pPr>
        <w:tabs>
          <w:tab w:val="left" w:pos="567"/>
        </w:tabs>
        <w:spacing w:before="0"/>
        <w:rPr>
          <w:rFonts w:cs="Arial"/>
          <w:sz w:val="24"/>
          <w:szCs w:val="24"/>
          <w:lang w:val="sr-Cyrl-RS"/>
        </w:rPr>
      </w:pPr>
    </w:p>
    <w:p w:rsidR="00213C13" w:rsidRPr="00213C13" w:rsidRDefault="00213C13" w:rsidP="00213C13">
      <w:pPr>
        <w:tabs>
          <w:tab w:val="left" w:pos="567"/>
        </w:tabs>
        <w:spacing w:before="0"/>
        <w:rPr>
          <w:rFonts w:cs="Arial"/>
          <w:color w:val="00B0F0"/>
          <w:sz w:val="24"/>
          <w:szCs w:val="24"/>
          <w:lang w:val="am-ET"/>
        </w:rPr>
      </w:pPr>
      <w:r w:rsidRPr="00213C13">
        <w:rPr>
          <w:rFonts w:cs="Arial"/>
          <w:color w:val="00B0F0"/>
          <w:sz w:val="24"/>
          <w:szCs w:val="24"/>
          <w:lang w:val="am-ET"/>
        </w:rPr>
        <w:t xml:space="preserve">[напомена: коначан текст у Уговору зависи од тога да ли је </w:t>
      </w:r>
      <w:r w:rsidRPr="00213C13">
        <w:rPr>
          <w:rFonts w:cs="Arial"/>
          <w:color w:val="00B0F0"/>
          <w:sz w:val="24"/>
          <w:szCs w:val="24"/>
          <w:lang w:val="sr-Cyrl-RS"/>
        </w:rPr>
        <w:t>Продавац</w:t>
      </w:r>
      <w:r w:rsidRPr="00213C13">
        <w:rPr>
          <w:rFonts w:cs="Arial"/>
          <w:color w:val="00B0F0"/>
          <w:sz w:val="24"/>
          <w:szCs w:val="24"/>
          <w:lang w:val="am-ET"/>
        </w:rPr>
        <w:t xml:space="preserve"> домаћи или страни, од статуса чланова групе понуђача, као и од начина на који је уређено плаћање </w:t>
      </w:r>
      <w:r w:rsidRPr="00213C13">
        <w:rPr>
          <w:rFonts w:cs="Arial"/>
          <w:color w:val="00B0F0"/>
          <w:sz w:val="24"/>
          <w:szCs w:val="24"/>
          <w:lang w:val="sr-Cyrl-RS"/>
        </w:rPr>
        <w:t>Споразумом</w:t>
      </w:r>
      <w:r w:rsidRPr="00213C13">
        <w:rPr>
          <w:rFonts w:cs="Arial"/>
          <w:color w:val="00B0F0"/>
          <w:sz w:val="24"/>
          <w:szCs w:val="24"/>
          <w:lang w:val="am-ET"/>
        </w:rPr>
        <w:t xml:space="preserve"> о заједничком </w:t>
      </w:r>
      <w:r w:rsidRPr="00213C13">
        <w:rPr>
          <w:rFonts w:cs="Arial"/>
          <w:color w:val="00B0F0"/>
          <w:sz w:val="24"/>
          <w:szCs w:val="24"/>
          <w:lang w:val="sr-Cyrl-RS"/>
        </w:rPr>
        <w:t>наступању</w:t>
      </w:r>
      <w:r w:rsidRPr="00213C13">
        <w:rPr>
          <w:rFonts w:cs="Arial"/>
          <w:color w:val="00B0F0"/>
          <w:sz w:val="24"/>
          <w:szCs w:val="24"/>
          <w:lang w:val="am-ET"/>
        </w:rPr>
        <w:t>]</w:t>
      </w:r>
    </w:p>
    <w:p w:rsidR="00213C13" w:rsidRDefault="00213C13" w:rsidP="00DA6D0F">
      <w:pPr>
        <w:tabs>
          <w:tab w:val="left" w:pos="567"/>
        </w:tabs>
        <w:spacing w:before="0"/>
        <w:rPr>
          <w:rFonts w:cs="Arial"/>
          <w:sz w:val="24"/>
          <w:szCs w:val="24"/>
          <w:lang w:val="sr-Cyrl-CS"/>
        </w:rPr>
      </w:pPr>
    </w:p>
    <w:p w:rsidR="00DA6D0F" w:rsidRPr="00DA6D0F" w:rsidRDefault="00DA6D0F" w:rsidP="00DA6D0F">
      <w:pPr>
        <w:tabs>
          <w:tab w:val="left" w:pos="567"/>
        </w:tabs>
        <w:spacing w:before="0"/>
        <w:rPr>
          <w:rFonts w:cs="Arial"/>
          <w:bCs/>
          <w:sz w:val="24"/>
          <w:szCs w:val="24"/>
          <w:lang w:val="sr-Cyrl-RS"/>
        </w:rPr>
      </w:pPr>
      <w:r w:rsidRPr="00DA6D0F">
        <w:rPr>
          <w:rFonts w:cs="Arial"/>
          <w:sz w:val="24"/>
          <w:szCs w:val="24"/>
          <w:lang w:val="sr-Cyrl-CS"/>
        </w:rPr>
        <w:t>Исправан рачун мора</w:t>
      </w:r>
      <w:r w:rsidR="00B501B1">
        <w:rPr>
          <w:rFonts w:cs="Arial"/>
          <w:sz w:val="24"/>
          <w:szCs w:val="24"/>
          <w:lang w:val="sr-Cyrl-CS"/>
        </w:rPr>
        <w:t xml:space="preserve"> да гласи на </w:t>
      </w:r>
      <w:r w:rsidR="00FF2B8E">
        <w:rPr>
          <w:rFonts w:cs="Arial"/>
          <w:bCs/>
          <w:sz w:val="24"/>
          <w:szCs w:val="24"/>
          <w:lang w:val="sr-Latn-RS"/>
        </w:rPr>
        <w:t>Kупца</w:t>
      </w:r>
      <w:r w:rsidR="00B501B1" w:rsidRPr="00DA6D0F">
        <w:rPr>
          <w:rFonts w:cs="Arial"/>
          <w:bCs/>
          <w:sz w:val="24"/>
          <w:szCs w:val="24"/>
          <w:lang w:val="sr-Cyrl-RS"/>
        </w:rPr>
        <w:t>,</w:t>
      </w:r>
      <w:r w:rsidR="00276738">
        <w:rPr>
          <w:rFonts w:cs="Arial"/>
          <w:bCs/>
          <w:sz w:val="24"/>
          <w:szCs w:val="24"/>
          <w:lang w:val="sr-Cyrl-RS"/>
        </w:rPr>
        <w:t xml:space="preserve"> Балканска 13,</w:t>
      </w:r>
      <w:r w:rsidR="00B501B1" w:rsidRPr="00DA6D0F">
        <w:rPr>
          <w:rFonts w:cs="Arial"/>
          <w:bCs/>
          <w:sz w:val="24"/>
          <w:szCs w:val="24"/>
          <w:lang w:val="sr-Cyrl-RS"/>
        </w:rPr>
        <w:t xml:space="preserve"> </w:t>
      </w:r>
      <w:r w:rsidR="00B501B1" w:rsidRPr="00DA6D0F">
        <w:rPr>
          <w:rFonts w:cs="Arial"/>
          <w:bCs/>
          <w:sz w:val="24"/>
          <w:szCs w:val="24"/>
          <w:lang w:val="am-ET"/>
        </w:rPr>
        <w:t xml:space="preserve"> </w:t>
      </w:r>
      <w:r w:rsidR="005921A5">
        <w:rPr>
          <w:rFonts w:cs="Arial"/>
          <w:bCs/>
          <w:sz w:val="24"/>
          <w:szCs w:val="24"/>
          <w:lang w:val="sr-Cyrl-RS"/>
        </w:rPr>
        <w:t xml:space="preserve">11000 Београд, ПИБ 103920327, а </w:t>
      </w:r>
      <w:r w:rsidR="00FF2B8E">
        <w:rPr>
          <w:rFonts w:cs="Arial"/>
          <w:bCs/>
          <w:sz w:val="24"/>
          <w:szCs w:val="24"/>
          <w:lang w:val="sr-Cyrl-RS"/>
        </w:rPr>
        <w:t xml:space="preserve"> доставља се </w:t>
      </w:r>
      <w:r w:rsidRPr="00DA6D0F">
        <w:rPr>
          <w:rFonts w:cs="Arial"/>
          <w:sz w:val="24"/>
          <w:szCs w:val="24"/>
          <w:lang w:val="sr-Cyrl-CS"/>
        </w:rPr>
        <w:t xml:space="preserve">на адресу: </w:t>
      </w:r>
      <w:r w:rsidRPr="00DA6D0F">
        <w:rPr>
          <w:rFonts w:cs="Arial"/>
          <w:bCs/>
          <w:sz w:val="24"/>
          <w:szCs w:val="24"/>
          <w:lang w:val="sr-Cyrl-RS"/>
        </w:rPr>
        <w:t xml:space="preserve">ЈП </w:t>
      </w:r>
      <w:r w:rsidRPr="00DA6D0F">
        <w:rPr>
          <w:rFonts w:cs="Arial"/>
          <w:bCs/>
          <w:sz w:val="24"/>
          <w:szCs w:val="24"/>
          <w:lang w:val="am-ET"/>
        </w:rPr>
        <w:t>Елeктрoпривреда Србиje</w:t>
      </w:r>
      <w:r w:rsidRPr="00DA6D0F">
        <w:rPr>
          <w:rFonts w:cs="Arial"/>
          <w:bCs/>
          <w:sz w:val="24"/>
          <w:szCs w:val="24"/>
          <w:lang w:val="sr-Cyrl-RS"/>
        </w:rPr>
        <w:t>,</w:t>
      </w:r>
      <w:r w:rsidRPr="00DA6D0F">
        <w:rPr>
          <w:rFonts w:cs="Arial"/>
          <w:bCs/>
          <w:sz w:val="24"/>
          <w:szCs w:val="24"/>
          <w:lang w:val="am-ET"/>
        </w:rPr>
        <w:t xml:space="preserve"> Бeoгрaд</w:t>
      </w:r>
      <w:r w:rsidRPr="00DA6D0F">
        <w:rPr>
          <w:rFonts w:cs="Arial"/>
          <w:bCs/>
          <w:sz w:val="24"/>
          <w:szCs w:val="24"/>
          <w:lang w:val="sr-Cyrl-RS"/>
        </w:rPr>
        <w:t xml:space="preserve">, </w:t>
      </w:r>
      <w:r w:rsidRPr="00DA6D0F">
        <w:rPr>
          <w:rFonts w:cs="Arial"/>
          <w:bCs/>
          <w:sz w:val="24"/>
          <w:szCs w:val="24"/>
          <w:lang w:val="am-ET"/>
        </w:rPr>
        <w:t xml:space="preserve">Улица </w:t>
      </w:r>
      <w:r w:rsidRPr="00DA6D0F">
        <w:rPr>
          <w:rFonts w:cs="Arial"/>
          <w:bCs/>
          <w:sz w:val="24"/>
          <w:szCs w:val="24"/>
          <w:lang w:val="sr-Cyrl-RS"/>
        </w:rPr>
        <w:t xml:space="preserve">Масарикова број 1-3, </w:t>
      </w:r>
      <w:r w:rsidR="005921A5">
        <w:rPr>
          <w:rFonts w:cs="Arial"/>
          <w:bCs/>
          <w:sz w:val="24"/>
          <w:szCs w:val="24"/>
          <w:lang w:val="sr-Cyrl-RS"/>
        </w:rPr>
        <w:t xml:space="preserve">11000 </w:t>
      </w:r>
      <w:r w:rsidRPr="00DA6D0F">
        <w:rPr>
          <w:rFonts w:cs="Arial"/>
          <w:bCs/>
          <w:sz w:val="24"/>
          <w:szCs w:val="24"/>
          <w:lang w:val="sr-Cyrl-RS"/>
        </w:rPr>
        <w:t>Београд</w:t>
      </w:r>
      <w:r w:rsidR="005921A5">
        <w:rPr>
          <w:rFonts w:cs="Arial"/>
          <w:bCs/>
          <w:sz w:val="24"/>
          <w:szCs w:val="24"/>
          <w:lang w:val="sr-Cyrl-RS"/>
        </w:rPr>
        <w:t>. Уз рачун на коме се обавезно наводи број уговора по коме су испоручена добра, Продавац је обавезан да достави Записник о квалитативном и квантитативном пријему добара (без примедби).</w:t>
      </w:r>
    </w:p>
    <w:p w:rsidR="00213C13" w:rsidRDefault="00213C13" w:rsidP="00213C13">
      <w:pPr>
        <w:tabs>
          <w:tab w:val="left" w:pos="567"/>
        </w:tabs>
        <w:spacing w:before="0"/>
        <w:rPr>
          <w:rFonts w:cs="Arial"/>
          <w:sz w:val="24"/>
          <w:szCs w:val="24"/>
          <w:lang w:val="sr-Cyrl-RS" w:eastAsia="ar-SA"/>
        </w:rPr>
      </w:pPr>
    </w:p>
    <w:p w:rsidR="009D78A7" w:rsidRPr="009D78A7" w:rsidRDefault="009D78A7" w:rsidP="009D78A7">
      <w:pPr>
        <w:tabs>
          <w:tab w:val="left" w:pos="567"/>
        </w:tabs>
        <w:spacing w:before="0"/>
        <w:rPr>
          <w:rFonts w:cs="Arial"/>
          <w:sz w:val="24"/>
          <w:szCs w:val="24"/>
        </w:rPr>
      </w:pPr>
      <w:r w:rsidRPr="009D78A7">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9D78A7" w:rsidRPr="009D78A7" w:rsidRDefault="009D78A7" w:rsidP="009D78A7">
      <w:pPr>
        <w:tabs>
          <w:tab w:val="left" w:pos="567"/>
        </w:tabs>
        <w:spacing w:before="0"/>
        <w:rPr>
          <w:rFonts w:cs="Arial"/>
          <w:sz w:val="24"/>
          <w:szCs w:val="24"/>
        </w:rPr>
      </w:pPr>
    </w:p>
    <w:p w:rsidR="00FB0B28" w:rsidRDefault="00FB0B28" w:rsidP="00FB0B28">
      <w:pPr>
        <w:tabs>
          <w:tab w:val="left" w:pos="567"/>
        </w:tabs>
        <w:spacing w:before="0"/>
        <w:rPr>
          <w:rFonts w:cs="Arial"/>
          <w:sz w:val="24"/>
          <w:szCs w:val="24"/>
          <w:lang w:eastAsia="sr-Latn-CS"/>
        </w:rPr>
      </w:pPr>
    </w:p>
    <w:p w:rsidR="00FB0B28" w:rsidRPr="00FB0B28" w:rsidRDefault="00FB0B28" w:rsidP="00FB0B28">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DB7E79" w:rsidRPr="00DB7E79" w:rsidRDefault="00DB7E79" w:rsidP="00DB7E79">
      <w:pPr>
        <w:pStyle w:val="KDParagraf"/>
        <w:spacing w:before="0"/>
        <w:rPr>
          <w:rFonts w:eastAsia="Calibri" w:cs="Arial"/>
          <w:color w:val="00B0F0"/>
          <w:sz w:val="24"/>
          <w:szCs w:val="24"/>
          <w:lang w:val="sr-Cyrl-RS"/>
        </w:rPr>
      </w:pPr>
    </w:p>
    <w:p w:rsidR="00E345E5" w:rsidRPr="00141A21" w:rsidRDefault="00E345E5" w:rsidP="00E345E5">
      <w:pPr>
        <w:rPr>
          <w:rFonts w:cs="Arial"/>
          <w:sz w:val="24"/>
          <w:szCs w:val="20"/>
          <w:lang w:val="sr-Cyrl-RS" w:eastAsia="ar-SA"/>
        </w:rPr>
      </w:pPr>
      <w:r w:rsidRPr="00E345E5">
        <w:rPr>
          <w:rFonts w:cs="Arial"/>
          <w:sz w:val="24"/>
          <w:szCs w:val="20"/>
          <w:lang w:val="sr-Cyrl-CS" w:eastAsia="ar-SA"/>
        </w:rPr>
        <w:t xml:space="preserve">Све исплате по основу овог </w:t>
      </w:r>
      <w:r w:rsidRPr="00E345E5">
        <w:rPr>
          <w:rFonts w:cs="Arial"/>
          <w:sz w:val="24"/>
          <w:szCs w:val="20"/>
          <w:lang w:val="sr-Cyrl-RS" w:eastAsia="ar-SA"/>
        </w:rPr>
        <w:t>У</w:t>
      </w:r>
      <w:r w:rsidRPr="00E345E5">
        <w:rPr>
          <w:rFonts w:cs="Arial"/>
          <w:sz w:val="24"/>
          <w:szCs w:val="20"/>
          <w:lang w:val="sr-Cyrl-CS" w:eastAsia="ar-SA"/>
        </w:rPr>
        <w:t>говора биће извршене</w:t>
      </w:r>
      <w:r w:rsidRPr="00E345E5">
        <w:rPr>
          <w:rFonts w:cs="Arial"/>
          <w:sz w:val="24"/>
          <w:szCs w:val="20"/>
          <w:lang w:val="sr-Cyrl-RS" w:eastAsia="ar-SA"/>
        </w:rPr>
        <w:t xml:space="preserve"> </w:t>
      </w:r>
      <w:r w:rsidRPr="00E345E5">
        <w:rPr>
          <w:rFonts w:cs="Arial"/>
          <w:sz w:val="24"/>
          <w:szCs w:val="20"/>
          <w:lang w:val="sr-Cyrl-CS" w:eastAsia="ar-SA"/>
        </w:rPr>
        <w:t xml:space="preserve"> динарски на </w:t>
      </w:r>
      <w:r w:rsidRPr="00E345E5">
        <w:rPr>
          <w:rFonts w:cs="Arial"/>
          <w:sz w:val="24"/>
          <w:szCs w:val="20"/>
          <w:lang w:val="sr-Cyrl-RS" w:eastAsia="ar-SA"/>
        </w:rPr>
        <w:t xml:space="preserve">текући </w:t>
      </w:r>
      <w:r w:rsidRPr="00E345E5">
        <w:rPr>
          <w:rFonts w:cs="Arial"/>
          <w:sz w:val="24"/>
          <w:szCs w:val="20"/>
          <w:lang w:val="sr-Cyrl-CS" w:eastAsia="ar-SA"/>
        </w:rPr>
        <w:t xml:space="preserve">рачун </w:t>
      </w:r>
      <w:r w:rsidRPr="00E345E5">
        <w:rPr>
          <w:rFonts w:cs="Arial"/>
          <w:sz w:val="24"/>
          <w:szCs w:val="20"/>
          <w:lang w:val="sr-Cyrl-RS" w:eastAsia="ar-SA"/>
        </w:rPr>
        <w:t>Продавца</w:t>
      </w:r>
      <w:r w:rsidRPr="00E345E5">
        <w:rPr>
          <w:rFonts w:cs="Arial"/>
          <w:sz w:val="24"/>
          <w:szCs w:val="20"/>
          <w:lang w:val="sr-Cyrl-CS" w:eastAsia="ar-SA"/>
        </w:rPr>
        <w:t>:  ___________________________ код банке ______________.</w:t>
      </w:r>
      <w:r w:rsidRPr="00E345E5">
        <w:rPr>
          <w:rFonts w:cs="Arial"/>
          <w:sz w:val="24"/>
          <w:szCs w:val="20"/>
          <w:lang w:val="sr-Cyrl-RS" w:eastAsia="ar-SA"/>
        </w:rPr>
        <w:t xml:space="preserve"> </w:t>
      </w:r>
      <w:r w:rsidR="00141A21" w:rsidRPr="00E345E5">
        <w:rPr>
          <w:rFonts w:eastAsia="Calibri" w:cs="Arial"/>
          <w:color w:val="548DD4"/>
          <w:sz w:val="24"/>
          <w:szCs w:val="24"/>
        </w:rPr>
        <w:t xml:space="preserve"> [напомена: коначан текст у Уговору зависи од тога да ли је Продавац домаћи или страни[</w:t>
      </w:r>
    </w:p>
    <w:p w:rsidR="00213C13" w:rsidRDefault="00213C13" w:rsidP="00213C13">
      <w:pPr>
        <w:rPr>
          <w:rFonts w:ascii="Nyala" w:hAnsi="Nyala" w:cs="Arial"/>
          <w:sz w:val="24"/>
          <w:szCs w:val="24"/>
          <w:lang w:val="am-ET"/>
        </w:rPr>
      </w:pPr>
    </w:p>
    <w:p w:rsidR="00213C13" w:rsidRPr="00F4613F" w:rsidRDefault="00213C13" w:rsidP="00213C13">
      <w:pPr>
        <w:rPr>
          <w:rFonts w:cs="Arial"/>
          <w:sz w:val="24"/>
          <w:szCs w:val="24"/>
          <w:lang w:val="sr-Cyrl-RS"/>
        </w:rPr>
      </w:pPr>
      <w:r w:rsidRPr="00213C13">
        <w:rPr>
          <w:rFonts w:cs="Arial"/>
          <w:sz w:val="24"/>
          <w:szCs w:val="24"/>
          <w:lang w:val="am-ET"/>
        </w:rPr>
        <w:t>Плаћање</w:t>
      </w:r>
      <w:r w:rsidRPr="00213C13">
        <w:rPr>
          <w:rFonts w:cs="Arial"/>
          <w:sz w:val="24"/>
          <w:szCs w:val="24"/>
          <w:lang w:val="sr-Cyrl-RS"/>
        </w:rPr>
        <w:t xml:space="preserve"> </w:t>
      </w:r>
      <w:r w:rsidR="00F4613F">
        <w:rPr>
          <w:rFonts w:cs="Arial"/>
          <w:sz w:val="24"/>
          <w:szCs w:val="24"/>
          <w:lang w:val="am-ET"/>
        </w:rPr>
        <w:t>цене за испоручену количину Д</w:t>
      </w:r>
      <w:r w:rsidRPr="00213C13">
        <w:rPr>
          <w:rFonts w:cs="Arial"/>
          <w:sz w:val="24"/>
          <w:szCs w:val="24"/>
          <w:lang w:val="am-ET"/>
        </w:rPr>
        <w:t xml:space="preserve">обра за цену изражену у еврима домаћем </w:t>
      </w:r>
      <w:r w:rsidRPr="00213C13">
        <w:rPr>
          <w:rFonts w:cs="Arial"/>
          <w:sz w:val="24"/>
          <w:szCs w:val="24"/>
          <w:lang w:val="sr-Cyrl-RS"/>
        </w:rPr>
        <w:t>Продавцу</w:t>
      </w:r>
      <w:r w:rsidRPr="00213C13">
        <w:rPr>
          <w:rFonts w:cs="Arial"/>
          <w:sz w:val="24"/>
          <w:szCs w:val="24"/>
          <w:lang w:val="am-ET"/>
        </w:rPr>
        <w:t xml:space="preserve"> </w:t>
      </w:r>
      <w:r w:rsidRPr="00213C13">
        <w:rPr>
          <w:rFonts w:cs="Arial"/>
          <w:sz w:val="24"/>
          <w:szCs w:val="24"/>
          <w:lang w:val="sr-Cyrl-RS"/>
        </w:rPr>
        <w:t>извршиће се у динарској противредности по с</w:t>
      </w:r>
      <w:r w:rsidR="00F4613F">
        <w:rPr>
          <w:rFonts w:cs="Arial"/>
          <w:sz w:val="24"/>
          <w:szCs w:val="24"/>
          <w:lang w:val="sr-Cyrl-RS"/>
        </w:rPr>
        <w:t xml:space="preserve">редњем курсу НБС на дан плаћања </w:t>
      </w:r>
      <w:r w:rsidRPr="00213C13">
        <w:rPr>
          <w:rFonts w:cs="Arial"/>
          <w:sz w:val="24"/>
          <w:szCs w:val="24"/>
          <w:lang w:val="am-ET"/>
        </w:rPr>
        <w:t xml:space="preserve"> </w:t>
      </w:r>
      <w:r w:rsidRPr="00213C13">
        <w:rPr>
          <w:rFonts w:cs="Arial"/>
          <w:color w:val="00B0F0"/>
          <w:sz w:val="24"/>
          <w:szCs w:val="24"/>
          <w:lang w:val="am-ET"/>
        </w:rPr>
        <w:t xml:space="preserve">[напомена: коначан текст у Уговору зависи од тога да ли је </w:t>
      </w:r>
      <w:r w:rsidRPr="00213C13">
        <w:rPr>
          <w:rFonts w:cs="Arial"/>
          <w:color w:val="00B0F0"/>
          <w:sz w:val="24"/>
          <w:szCs w:val="24"/>
          <w:lang w:val="sr-Cyrl-RS"/>
        </w:rPr>
        <w:t>Продавац</w:t>
      </w:r>
      <w:r w:rsidR="00F4613F">
        <w:rPr>
          <w:rFonts w:cs="Arial"/>
          <w:color w:val="00B0F0"/>
          <w:sz w:val="24"/>
          <w:szCs w:val="24"/>
          <w:lang w:val="am-ET"/>
        </w:rPr>
        <w:t xml:space="preserve"> домаћи или страни</w:t>
      </w:r>
      <w:r w:rsidRPr="00213C13">
        <w:rPr>
          <w:rFonts w:cs="Arial"/>
          <w:color w:val="00B0F0"/>
          <w:sz w:val="24"/>
          <w:szCs w:val="24"/>
          <w:lang w:val="am-ET"/>
        </w:rPr>
        <w:t>]</w:t>
      </w:r>
    </w:p>
    <w:p w:rsidR="009D78A7" w:rsidRPr="007D0785" w:rsidRDefault="00E345E5" w:rsidP="007D0785">
      <w:pPr>
        <w:tabs>
          <w:tab w:val="left" w:pos="567"/>
        </w:tabs>
        <w:rPr>
          <w:rFonts w:cs="Arial"/>
          <w:sz w:val="24"/>
          <w:szCs w:val="24"/>
          <w:lang w:val="sr-Cyrl-RS"/>
        </w:rPr>
      </w:pPr>
      <w:r w:rsidRPr="00E345E5">
        <w:rPr>
          <w:rFonts w:cs="Arial"/>
          <w:sz w:val="24"/>
          <w:szCs w:val="24"/>
        </w:rPr>
        <w:t xml:space="preserve">Све исплате по основу овог </w:t>
      </w:r>
      <w:r w:rsidRPr="00E345E5">
        <w:rPr>
          <w:rFonts w:cs="Arial"/>
          <w:sz w:val="24"/>
          <w:szCs w:val="24"/>
          <w:lang w:val="sr-Cyrl-RS"/>
        </w:rPr>
        <w:t>У</w:t>
      </w:r>
      <w:r w:rsidRPr="00E345E5">
        <w:rPr>
          <w:rFonts w:cs="Arial"/>
          <w:sz w:val="24"/>
          <w:szCs w:val="24"/>
        </w:rPr>
        <w:t xml:space="preserve">говора биће извршене </w:t>
      </w:r>
      <w:r w:rsidRPr="00E345E5">
        <w:rPr>
          <w:rFonts w:cs="Arial"/>
          <w:sz w:val="24"/>
          <w:szCs w:val="24"/>
          <w:lang w:val="sr-Cyrl-RS"/>
        </w:rPr>
        <w:t>Продавцу дознаком у Е</w:t>
      </w:r>
      <w:r w:rsidRPr="00E345E5">
        <w:rPr>
          <w:rFonts w:cs="Arial"/>
          <w:sz w:val="24"/>
          <w:szCs w:val="24"/>
          <w:lang w:val="sr-Latn-RS"/>
        </w:rPr>
        <w:t>UR</w:t>
      </w:r>
      <w:r w:rsidRPr="00E345E5">
        <w:rPr>
          <w:rFonts w:cs="Arial"/>
          <w:sz w:val="24"/>
          <w:szCs w:val="24"/>
          <w:lang w:val="sr-Cyrl-RS"/>
        </w:rPr>
        <w:t>, на његов девизни рачун у складу са његовим инструкцијама.</w:t>
      </w:r>
      <w:r w:rsidRPr="00E345E5">
        <w:rPr>
          <w:rFonts w:eastAsia="Calibri" w:cs="Arial"/>
          <w:color w:val="548DD4"/>
          <w:sz w:val="24"/>
          <w:szCs w:val="24"/>
        </w:rPr>
        <w:t xml:space="preserve"> [напомена: коначан текст у Уговору зависи од тога да ли је Продавац домаћи или страни]</w:t>
      </w:r>
    </w:p>
    <w:p w:rsidR="009D78A7" w:rsidRDefault="009D78A7" w:rsidP="00EE793E">
      <w:pPr>
        <w:pStyle w:val="KDParagraf"/>
        <w:spacing w:before="0"/>
        <w:rPr>
          <w:rFonts w:cs="Arial"/>
          <w:b/>
          <w:sz w:val="24"/>
          <w:szCs w:val="24"/>
        </w:rPr>
      </w:pPr>
    </w:p>
    <w:p w:rsidR="00EE793E" w:rsidRPr="00C64A78" w:rsidRDefault="00DF7B4E" w:rsidP="00EE793E">
      <w:pPr>
        <w:pStyle w:val="KDParagraf"/>
        <w:spacing w:before="0"/>
        <w:rPr>
          <w:rFonts w:cs="Arial"/>
          <w:b/>
          <w:sz w:val="24"/>
          <w:szCs w:val="24"/>
        </w:rPr>
      </w:pPr>
      <w:r w:rsidRPr="00EC5BB4">
        <w:rPr>
          <w:rFonts w:cs="Arial"/>
          <w:b/>
          <w:sz w:val="24"/>
          <w:szCs w:val="24"/>
        </w:rPr>
        <w:t>РОК И МЕСТО ИСПОРУКЕ</w:t>
      </w:r>
    </w:p>
    <w:p w:rsidR="002D7F26" w:rsidRDefault="002D7F26" w:rsidP="00EE793E">
      <w:pPr>
        <w:pStyle w:val="KDParagraf"/>
        <w:spacing w:before="0"/>
        <w:rPr>
          <w:rFonts w:cs="Arial"/>
          <w:b/>
          <w:sz w:val="24"/>
          <w:szCs w:val="24"/>
        </w:rPr>
      </w:pPr>
    </w:p>
    <w:p w:rsidR="00EE793E" w:rsidRDefault="00EE793E" w:rsidP="00671564">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00276738">
        <w:rPr>
          <w:rFonts w:cs="Arial"/>
          <w:b/>
          <w:sz w:val="24"/>
          <w:szCs w:val="24"/>
          <w:lang w:val="sr-Cyrl-RS"/>
        </w:rPr>
        <w:t>4</w:t>
      </w:r>
      <w:r w:rsidRPr="00EE793E">
        <w:rPr>
          <w:rFonts w:cs="Arial"/>
          <w:sz w:val="24"/>
          <w:szCs w:val="24"/>
        </w:rPr>
        <w:t>.</w:t>
      </w:r>
    </w:p>
    <w:p w:rsidR="00871895" w:rsidRDefault="00871895" w:rsidP="00671564">
      <w:pPr>
        <w:pStyle w:val="KDParagraf"/>
        <w:spacing w:before="0"/>
        <w:jc w:val="center"/>
        <w:rPr>
          <w:rFonts w:cs="Arial"/>
          <w:sz w:val="24"/>
          <w:szCs w:val="24"/>
        </w:rPr>
      </w:pPr>
    </w:p>
    <w:p w:rsidR="006E49CA" w:rsidRPr="002D17AC" w:rsidRDefault="00026C1F" w:rsidP="003275E9">
      <w:pPr>
        <w:spacing w:before="0"/>
        <w:rPr>
          <w:rFonts w:cs="Arial"/>
          <w:sz w:val="24"/>
          <w:szCs w:val="24"/>
        </w:rPr>
      </w:pP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sidR="00B8536D">
        <w:rPr>
          <w:rFonts w:cs="Arial"/>
          <w:sz w:val="24"/>
          <w:szCs w:val="24"/>
          <w:lang w:val="sr-Cyrl-RS"/>
        </w:rPr>
        <w:t>испоруку Д</w:t>
      </w:r>
      <w:r>
        <w:rPr>
          <w:rFonts w:cs="Arial"/>
          <w:sz w:val="24"/>
          <w:szCs w:val="24"/>
          <w:lang w:val="sr-Cyrl-RS"/>
        </w:rPr>
        <w:t>обара</w:t>
      </w:r>
      <w:r w:rsidR="006E49CA" w:rsidRPr="00681E5C">
        <w:rPr>
          <w:rFonts w:cs="Arial"/>
          <w:sz w:val="24"/>
          <w:szCs w:val="24"/>
          <w:lang w:val="sr-Cyrl-RS"/>
        </w:rPr>
        <w:t xml:space="preserve"> </w:t>
      </w:r>
      <w:r w:rsidR="008947A4">
        <w:rPr>
          <w:rFonts w:cs="Arial"/>
          <w:sz w:val="24"/>
          <w:szCs w:val="24"/>
          <w:lang w:val="sr-Cyrl-RS"/>
        </w:rPr>
        <w:t xml:space="preserve"> из члана 1 овог Уговора </w:t>
      </w:r>
      <w:r w:rsidR="002D17AC" w:rsidRPr="00073237">
        <w:rPr>
          <w:rFonts w:cs="Arial"/>
          <w:sz w:val="24"/>
          <w:szCs w:val="24"/>
          <w:lang w:val="sr-Cyrl-CS"/>
        </w:rPr>
        <w:t>изврши</w:t>
      </w:r>
      <w:r w:rsidR="002D17AC" w:rsidRPr="00073237">
        <w:rPr>
          <w:rFonts w:cs="Arial"/>
          <w:sz w:val="24"/>
          <w:szCs w:val="24"/>
        </w:rPr>
        <w:t xml:space="preserve"> </w:t>
      </w:r>
      <w:r w:rsidR="00276738">
        <w:rPr>
          <w:rFonts w:cs="Arial"/>
          <w:sz w:val="24"/>
          <w:szCs w:val="24"/>
          <w:lang w:val="sr-Cyrl-CS"/>
        </w:rPr>
        <w:t>у року од ______</w:t>
      </w:r>
      <w:r w:rsidR="002D17AC" w:rsidRPr="00073237">
        <w:rPr>
          <w:rFonts w:cs="Arial"/>
          <w:sz w:val="24"/>
          <w:szCs w:val="24"/>
          <w:lang w:val="sr-Cyrl-CS"/>
        </w:rPr>
        <w:t xml:space="preserve"> </w:t>
      </w:r>
      <w:r w:rsidR="009D78A7">
        <w:rPr>
          <w:rFonts w:cs="Arial"/>
          <w:sz w:val="24"/>
          <w:szCs w:val="24"/>
          <w:lang w:val="sr-Cyrl-CS"/>
        </w:rPr>
        <w:t>месеци</w:t>
      </w:r>
      <w:r w:rsidR="002D17AC" w:rsidRPr="00073237">
        <w:rPr>
          <w:rFonts w:cs="Arial"/>
          <w:sz w:val="24"/>
          <w:szCs w:val="24"/>
          <w:lang w:val="sr-Cyrl-CS"/>
        </w:rPr>
        <w:t xml:space="preserve"> од </w:t>
      </w:r>
      <w:r w:rsidR="006D2535">
        <w:rPr>
          <w:rFonts w:cs="Arial"/>
          <w:sz w:val="24"/>
          <w:szCs w:val="24"/>
          <w:lang w:val="sr-Cyrl-CS"/>
        </w:rPr>
        <w:t xml:space="preserve">дана </w:t>
      </w:r>
      <w:r w:rsidR="00292C17">
        <w:rPr>
          <w:rFonts w:cs="Arial"/>
          <w:sz w:val="24"/>
          <w:szCs w:val="24"/>
          <w:lang w:val="sr-Cyrl-CS"/>
        </w:rPr>
        <w:t>ступања</w:t>
      </w:r>
      <w:r w:rsidR="009D78A7">
        <w:rPr>
          <w:rFonts w:cs="Arial"/>
          <w:sz w:val="24"/>
          <w:szCs w:val="24"/>
          <w:lang w:val="sr-Cyrl-CS"/>
        </w:rPr>
        <w:t xml:space="preserve"> </w:t>
      </w:r>
      <w:r w:rsidR="008947A4">
        <w:rPr>
          <w:rFonts w:cs="Arial"/>
          <w:sz w:val="24"/>
          <w:szCs w:val="24"/>
          <w:lang w:val="sr-Cyrl-CS"/>
        </w:rPr>
        <w:t xml:space="preserve">овог </w:t>
      </w:r>
      <w:r w:rsidR="009D78A7">
        <w:rPr>
          <w:rFonts w:cs="Arial"/>
          <w:sz w:val="24"/>
          <w:szCs w:val="24"/>
          <w:lang w:val="sr-Cyrl-CS"/>
        </w:rPr>
        <w:t>Уговора</w:t>
      </w:r>
      <w:r w:rsidR="00292C17">
        <w:rPr>
          <w:rFonts w:cs="Arial"/>
          <w:sz w:val="24"/>
          <w:szCs w:val="24"/>
          <w:lang w:val="sr-Cyrl-CS"/>
        </w:rPr>
        <w:t xml:space="preserve"> на снагу</w:t>
      </w:r>
      <w:r w:rsidR="006E49CA" w:rsidRPr="00681E5C">
        <w:rPr>
          <w:rFonts w:cs="Arial"/>
          <w:sz w:val="24"/>
          <w:szCs w:val="24"/>
          <w:lang w:val="sr-Cyrl-RS"/>
        </w:rPr>
        <w:t xml:space="preserve">, </w:t>
      </w:r>
      <w:r w:rsidR="006E49CA" w:rsidRPr="00681E5C">
        <w:rPr>
          <w:rFonts w:cs="Arial"/>
          <w:sz w:val="24"/>
          <w:szCs w:val="24"/>
          <w:lang w:val="sr-Cyrl-CS"/>
        </w:rPr>
        <w:t xml:space="preserve">на паритету </w:t>
      </w:r>
      <w:r w:rsidR="006E49CA" w:rsidRPr="00681E5C">
        <w:rPr>
          <w:rFonts w:cs="Arial"/>
          <w:noProof/>
          <w:sz w:val="24"/>
          <w:szCs w:val="24"/>
        </w:rPr>
        <w:t xml:space="preserve">испоручено у месту </w:t>
      </w:r>
      <w:r w:rsidR="006E49CA" w:rsidRPr="00681E5C">
        <w:rPr>
          <w:rFonts w:cs="Arial"/>
          <w:bCs/>
          <w:sz w:val="24"/>
          <w:szCs w:val="24"/>
          <w:lang w:val="sr-Cyrl-CS"/>
        </w:rPr>
        <w:t>складишт</w:t>
      </w:r>
      <w:r w:rsidR="00F4613F">
        <w:rPr>
          <w:rFonts w:cs="Arial"/>
          <w:bCs/>
          <w:sz w:val="24"/>
          <w:szCs w:val="24"/>
          <w:lang w:val="sr-Cyrl-CS"/>
        </w:rPr>
        <w:t>е</w:t>
      </w:r>
      <w:r w:rsidR="006E49CA" w:rsidRPr="00681E5C">
        <w:rPr>
          <w:rFonts w:cs="Arial"/>
          <w:bCs/>
          <w:sz w:val="24"/>
          <w:szCs w:val="24"/>
          <w:lang w:val="sr-Cyrl-CS"/>
        </w:rPr>
        <w:t xml:space="preserve"> </w:t>
      </w:r>
      <w:r w:rsidR="009D78A7">
        <w:rPr>
          <w:rFonts w:cs="Arial"/>
          <w:bCs/>
          <w:sz w:val="24"/>
          <w:szCs w:val="24"/>
          <w:lang w:val="sr-Cyrl-CS"/>
        </w:rPr>
        <w:t xml:space="preserve">Купца </w:t>
      </w:r>
      <w:r w:rsidR="006E49CA" w:rsidRPr="00681E5C">
        <w:rPr>
          <w:rFonts w:cs="Arial"/>
          <w:bCs/>
          <w:sz w:val="24"/>
          <w:szCs w:val="24"/>
          <w:lang w:val="sr-Latn-RS"/>
        </w:rPr>
        <w:t>/ D</w:t>
      </w:r>
      <w:r w:rsidR="00276738">
        <w:rPr>
          <w:rFonts w:cs="Arial"/>
          <w:bCs/>
          <w:sz w:val="24"/>
          <w:szCs w:val="24"/>
          <w:lang w:val="sr-Cyrl-RS"/>
        </w:rPr>
        <w:t>А</w:t>
      </w:r>
      <w:r w:rsidR="006E49CA" w:rsidRPr="00681E5C">
        <w:rPr>
          <w:rFonts w:cs="Arial"/>
          <w:bCs/>
          <w:sz w:val="24"/>
          <w:szCs w:val="24"/>
          <w:lang w:val="sr-Latn-RS"/>
        </w:rPr>
        <w:t xml:space="preserve">P </w:t>
      </w:r>
      <w:r w:rsidR="006E49CA" w:rsidRPr="00681E5C">
        <w:rPr>
          <w:rFonts w:cs="Arial"/>
          <w:bCs/>
          <w:sz w:val="24"/>
          <w:szCs w:val="24"/>
          <w:lang w:val="sr-Cyrl-CS"/>
        </w:rPr>
        <w:t>складишт</w:t>
      </w:r>
      <w:r w:rsidR="00F4613F">
        <w:rPr>
          <w:rFonts w:cs="Arial"/>
          <w:bCs/>
          <w:sz w:val="24"/>
          <w:szCs w:val="24"/>
          <w:lang w:val="sr-Cyrl-CS"/>
        </w:rPr>
        <w:t>е</w:t>
      </w:r>
      <w:r w:rsidR="002D2661">
        <w:rPr>
          <w:rFonts w:cs="Arial"/>
          <w:bCs/>
          <w:sz w:val="24"/>
          <w:szCs w:val="24"/>
          <w:lang w:val="sr-Cyrl-CS"/>
        </w:rPr>
        <w:t xml:space="preserve"> Купца </w:t>
      </w:r>
      <w:r w:rsidR="003275E9">
        <w:rPr>
          <w:rFonts w:cs="Arial"/>
          <w:bCs/>
          <w:sz w:val="24"/>
          <w:szCs w:val="24"/>
          <w:lang w:val="sr-Cyrl-RS"/>
        </w:rPr>
        <w:t>(</w:t>
      </w:r>
      <w:r w:rsidR="006E49CA" w:rsidRPr="00681E5C">
        <w:rPr>
          <w:rFonts w:cs="Arial"/>
          <w:bCs/>
          <w:sz w:val="24"/>
          <w:szCs w:val="24"/>
          <w:lang w:val="sr-Latn-RS"/>
        </w:rPr>
        <w:t>INCOTE</w:t>
      </w:r>
      <w:r w:rsidR="003275E9">
        <w:rPr>
          <w:rFonts w:cs="Arial"/>
          <w:bCs/>
          <w:sz w:val="24"/>
          <w:szCs w:val="24"/>
          <w:lang w:val="sr-Cyrl-RS"/>
        </w:rPr>
        <w:t>R</w:t>
      </w:r>
      <w:r w:rsidR="006E49CA" w:rsidRPr="00681E5C">
        <w:rPr>
          <w:rFonts w:cs="Arial"/>
          <w:bCs/>
          <w:sz w:val="24"/>
          <w:szCs w:val="24"/>
          <w:lang w:val="sr-Latn-RS"/>
        </w:rPr>
        <w:t>MS 2010</w:t>
      </w:r>
      <w:r w:rsidR="003275E9">
        <w:rPr>
          <w:rFonts w:cs="Arial"/>
          <w:bCs/>
          <w:sz w:val="24"/>
          <w:szCs w:val="24"/>
          <w:lang w:val="sr-Latn-RS"/>
        </w:rPr>
        <w:t>)</w:t>
      </w:r>
      <w:r w:rsidR="00E34657">
        <w:rPr>
          <w:rFonts w:cs="Arial"/>
          <w:bCs/>
          <w:sz w:val="24"/>
          <w:szCs w:val="24"/>
          <w:lang w:val="sr-Cyrl-RS"/>
        </w:rPr>
        <w:t xml:space="preserve"> </w:t>
      </w:r>
      <w:r w:rsidR="00E34657">
        <w:rPr>
          <w:rFonts w:cs="Arial"/>
          <w:i/>
          <w:color w:val="548DD4"/>
          <w:sz w:val="24"/>
          <w:szCs w:val="24"/>
        </w:rPr>
        <w:t>[</w:t>
      </w:r>
      <w:r w:rsidR="006E49CA" w:rsidRPr="00681E5C">
        <w:rPr>
          <w:rFonts w:cs="Arial"/>
          <w:i/>
          <w:color w:val="548DD4"/>
          <w:sz w:val="24"/>
          <w:szCs w:val="24"/>
        </w:rPr>
        <w:t>напомена: коначан текст у Уговору зависи од тога да ли је домаћи или страни П</w:t>
      </w:r>
      <w:r w:rsidR="006E49CA" w:rsidRPr="00681E5C">
        <w:rPr>
          <w:rFonts w:cs="Arial"/>
          <w:i/>
          <w:color w:val="548DD4"/>
          <w:sz w:val="24"/>
          <w:szCs w:val="24"/>
          <w:lang w:val="sr-Cyrl-RS"/>
        </w:rPr>
        <w:t>родавац</w:t>
      </w:r>
      <w:r w:rsidR="006E49CA" w:rsidRPr="00681E5C">
        <w:rPr>
          <w:rFonts w:cs="Arial"/>
          <w:i/>
          <w:color w:val="548DD4"/>
          <w:sz w:val="24"/>
          <w:szCs w:val="24"/>
        </w:rPr>
        <w:t>]</w:t>
      </w:r>
      <w:r w:rsidR="006E49CA" w:rsidRPr="00681E5C">
        <w:rPr>
          <w:rFonts w:cs="Arial"/>
          <w:sz w:val="24"/>
          <w:szCs w:val="24"/>
          <w:lang w:val="ru-RU"/>
        </w:rPr>
        <w:t>.</w:t>
      </w:r>
    </w:p>
    <w:p w:rsidR="006E1207" w:rsidRPr="0048180D" w:rsidRDefault="006E1207" w:rsidP="006E1207">
      <w:pPr>
        <w:rPr>
          <w:rFonts w:cs="Arial"/>
          <w:bCs/>
          <w:sz w:val="24"/>
          <w:szCs w:val="24"/>
          <w:lang w:val="sr-Cyrl-CS"/>
        </w:rPr>
      </w:pPr>
      <w:r w:rsidRPr="00BE2E03">
        <w:rPr>
          <w:rFonts w:cs="Arial"/>
          <w:bCs/>
          <w:sz w:val="24"/>
          <w:szCs w:val="24"/>
          <w:lang w:val="sr-Cyrl-CS"/>
        </w:rPr>
        <w:t xml:space="preserve">Место испоруке је на адреси Купца </w:t>
      </w:r>
      <w:r>
        <w:rPr>
          <w:rFonts w:cs="Arial"/>
          <w:bCs/>
          <w:sz w:val="24"/>
          <w:szCs w:val="24"/>
          <w:lang w:val="sr-Cyrl-CS"/>
        </w:rPr>
        <w:t>на локацији</w:t>
      </w:r>
      <w:r w:rsidRPr="00BE2E03">
        <w:rPr>
          <w:rFonts w:cs="Arial"/>
          <w:bCs/>
          <w:sz w:val="24"/>
          <w:szCs w:val="24"/>
          <w:lang w:val="sr-Cyrl-CS"/>
        </w:rPr>
        <w:t>:</w:t>
      </w:r>
      <w:r>
        <w:rPr>
          <w:rFonts w:cs="Arial"/>
          <w:bCs/>
          <w:sz w:val="24"/>
          <w:szCs w:val="24"/>
          <w:lang w:val="sr-Cyrl-CS"/>
        </w:rPr>
        <w:t xml:space="preserve"> </w:t>
      </w:r>
      <w:r w:rsidR="00FF2B8E">
        <w:rPr>
          <w:rFonts w:cs="Arial"/>
          <w:bCs/>
          <w:sz w:val="24"/>
          <w:szCs w:val="24"/>
          <w:lang w:val="sr-Cyrl-CS"/>
        </w:rPr>
        <w:t xml:space="preserve">Технички центар </w:t>
      </w:r>
      <w:r w:rsidRPr="0048180D">
        <w:rPr>
          <w:rFonts w:cs="Arial"/>
          <w:sz w:val="24"/>
          <w:szCs w:val="24"/>
          <w:lang w:val="sr-Cyrl-RS"/>
        </w:rPr>
        <w:t xml:space="preserve">Београд, </w:t>
      </w:r>
      <w:r>
        <w:rPr>
          <w:rFonts w:cs="Arial"/>
          <w:sz w:val="24"/>
          <w:szCs w:val="24"/>
          <w:lang w:val="sr-Cyrl-RS"/>
        </w:rPr>
        <w:t xml:space="preserve">ул. </w:t>
      </w:r>
      <w:r w:rsidRPr="0048180D">
        <w:rPr>
          <w:rFonts w:cs="Arial"/>
          <w:sz w:val="24"/>
          <w:szCs w:val="24"/>
          <w:lang w:val="sr-Cyrl-RS"/>
        </w:rPr>
        <w:t>Топлице Милана б.б.</w:t>
      </w:r>
    </w:p>
    <w:p w:rsidR="003275E9" w:rsidRDefault="003275E9" w:rsidP="003275E9">
      <w:pPr>
        <w:spacing w:before="0"/>
        <w:rPr>
          <w:rFonts w:cs="Arial"/>
          <w:bCs/>
          <w:sz w:val="24"/>
          <w:szCs w:val="24"/>
          <w:lang w:val="sr-Cyrl-CS"/>
        </w:rPr>
      </w:pPr>
    </w:p>
    <w:p w:rsidR="00276738" w:rsidRDefault="006E49CA" w:rsidP="003275E9">
      <w:pPr>
        <w:spacing w:before="0"/>
        <w:rPr>
          <w:rFonts w:cs="Arial"/>
          <w:bCs/>
          <w:sz w:val="24"/>
          <w:szCs w:val="24"/>
          <w:lang w:val="sr-Cyrl-CS"/>
        </w:rPr>
      </w:pPr>
      <w:r w:rsidRPr="00681E5C">
        <w:rPr>
          <w:rFonts w:cs="Arial"/>
          <w:bCs/>
          <w:sz w:val="24"/>
          <w:szCs w:val="24"/>
          <w:lang w:val="sr-Cyrl-CS"/>
        </w:rPr>
        <w:t>Прелазак с</w:t>
      </w:r>
      <w:r w:rsidR="003275E9">
        <w:rPr>
          <w:rFonts w:cs="Arial"/>
          <w:bCs/>
          <w:sz w:val="24"/>
          <w:szCs w:val="24"/>
          <w:lang w:val="sr-Cyrl-CS"/>
        </w:rPr>
        <w:t>војине и ризика на испорученим Д</w:t>
      </w:r>
      <w:r w:rsidRPr="00681E5C">
        <w:rPr>
          <w:rFonts w:cs="Arial"/>
          <w:bCs/>
          <w:sz w:val="24"/>
          <w:szCs w:val="24"/>
          <w:lang w:val="sr-Cyrl-CS"/>
        </w:rPr>
        <w:t>обрима која се испоручују по овом Уговору, са Продавца на Купца</w:t>
      </w:r>
      <w:r w:rsidR="00141A21">
        <w:rPr>
          <w:rFonts w:cs="Arial"/>
          <w:bCs/>
          <w:sz w:val="24"/>
          <w:szCs w:val="24"/>
          <w:lang w:val="sr-Cyrl-CS"/>
        </w:rPr>
        <w:t xml:space="preserve"> </w:t>
      </w:r>
      <w:r w:rsidRPr="00681E5C">
        <w:rPr>
          <w:rFonts w:cs="Arial"/>
          <w:bCs/>
          <w:sz w:val="24"/>
          <w:szCs w:val="24"/>
          <w:lang w:val="sr-Cyrl-CS"/>
        </w:rPr>
        <w:t>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 xml:space="preserve">сматра се датум </w:t>
      </w:r>
      <w:r w:rsidR="00276738">
        <w:rPr>
          <w:rFonts w:cs="Arial"/>
          <w:bCs/>
          <w:sz w:val="24"/>
          <w:szCs w:val="24"/>
          <w:lang w:val="sr-Cyrl-CS"/>
        </w:rPr>
        <w:t xml:space="preserve">квантитативног и </w:t>
      </w:r>
      <w:r w:rsidR="00733BE4">
        <w:rPr>
          <w:rFonts w:cs="Arial"/>
          <w:bCs/>
          <w:sz w:val="24"/>
          <w:szCs w:val="24"/>
          <w:lang w:val="sr-Cyrl-CS"/>
        </w:rPr>
        <w:t xml:space="preserve">квалитативног </w:t>
      </w:r>
      <w:r w:rsidRPr="00681E5C">
        <w:rPr>
          <w:rFonts w:cs="Arial"/>
          <w:bCs/>
          <w:sz w:val="24"/>
          <w:szCs w:val="24"/>
          <w:lang w:val="sr-Cyrl-CS"/>
        </w:rPr>
        <w:t>пријема до</w:t>
      </w:r>
      <w:r w:rsidRPr="00681E5C">
        <w:rPr>
          <w:rFonts w:cs="Arial"/>
          <w:bCs/>
          <w:sz w:val="24"/>
          <w:szCs w:val="24"/>
          <w:lang w:val="sr-Cyrl-RS"/>
        </w:rPr>
        <w:t>б</w:t>
      </w:r>
      <w:r w:rsidR="007B7227">
        <w:rPr>
          <w:rFonts w:cs="Arial"/>
          <w:bCs/>
          <w:sz w:val="24"/>
          <w:szCs w:val="24"/>
          <w:lang w:val="sr-Cyrl-RS"/>
        </w:rPr>
        <w:t>а</w:t>
      </w:r>
      <w:r w:rsidRPr="00681E5C">
        <w:rPr>
          <w:rFonts w:cs="Arial"/>
          <w:bCs/>
          <w:sz w:val="24"/>
          <w:szCs w:val="24"/>
          <w:lang w:val="sr-Cyrl-CS"/>
        </w:rPr>
        <w:t xml:space="preserve">ра у складиште </w:t>
      </w:r>
      <w:r w:rsidR="008947A4">
        <w:rPr>
          <w:rFonts w:cs="Arial"/>
          <w:bCs/>
          <w:sz w:val="24"/>
          <w:szCs w:val="24"/>
          <w:lang w:val="sr-Cyrl-CS"/>
        </w:rPr>
        <w:t>Купца</w:t>
      </w:r>
      <w:r w:rsidR="00276738">
        <w:rPr>
          <w:rFonts w:cs="Arial"/>
          <w:bCs/>
          <w:sz w:val="24"/>
          <w:szCs w:val="24"/>
          <w:lang w:val="sr-Cyrl-CS"/>
        </w:rPr>
        <w:t>.</w:t>
      </w:r>
    </w:p>
    <w:p w:rsidR="003275E9" w:rsidRDefault="008947A4" w:rsidP="003275E9">
      <w:pPr>
        <w:spacing w:before="0"/>
        <w:rPr>
          <w:rFonts w:cs="Arial"/>
          <w:bCs/>
          <w:sz w:val="24"/>
          <w:szCs w:val="24"/>
          <w:lang w:val="sr-Cyrl-CS"/>
        </w:rPr>
      </w:pPr>
      <w:r>
        <w:rPr>
          <w:rFonts w:cs="Arial"/>
          <w:bCs/>
          <w:sz w:val="24"/>
          <w:szCs w:val="24"/>
          <w:lang w:val="sr-Cyrl-CS"/>
        </w:rPr>
        <w:t xml:space="preserve"> </w:t>
      </w:r>
    </w:p>
    <w:p w:rsidR="00D6351E" w:rsidRDefault="006E49CA" w:rsidP="003275E9">
      <w:pPr>
        <w:spacing w:before="0"/>
        <w:rPr>
          <w:rFonts w:cs="Arial"/>
          <w:bCs/>
          <w:sz w:val="24"/>
          <w:szCs w:val="24"/>
          <w:lang w:val="sr-Cyrl-CS"/>
        </w:rPr>
      </w:pPr>
      <w:r w:rsidRPr="00681E5C">
        <w:rPr>
          <w:rFonts w:cs="Arial"/>
          <w:bCs/>
          <w:sz w:val="24"/>
          <w:szCs w:val="24"/>
          <w:lang w:val="sr-Cyrl-CS"/>
        </w:rPr>
        <w:t>Продавац се обавезује да, у оквиру утврђене динамике,</w:t>
      </w:r>
      <w:r w:rsidR="003275E9">
        <w:rPr>
          <w:rFonts w:cs="Arial"/>
          <w:bCs/>
          <w:sz w:val="24"/>
          <w:szCs w:val="24"/>
          <w:lang w:val="sr-Cyrl-CS"/>
        </w:rPr>
        <w:t xml:space="preserve"> отпрему, транспорт и испоруку Д</w:t>
      </w:r>
      <w:r w:rsidRPr="00681E5C">
        <w:rPr>
          <w:rFonts w:cs="Arial"/>
          <w:bCs/>
          <w:sz w:val="24"/>
          <w:szCs w:val="24"/>
          <w:lang w:val="sr-Cyrl-CS"/>
        </w:rPr>
        <w:t>обр</w:t>
      </w:r>
      <w:r w:rsidR="003275E9">
        <w:rPr>
          <w:rFonts w:cs="Arial"/>
          <w:bCs/>
          <w:sz w:val="24"/>
          <w:szCs w:val="24"/>
          <w:lang w:val="sr-Cyrl-CS"/>
        </w:rPr>
        <w:t>а организује тако да се пријем Д</w:t>
      </w:r>
      <w:r w:rsidRPr="00681E5C">
        <w:rPr>
          <w:rFonts w:cs="Arial"/>
          <w:bCs/>
          <w:sz w:val="24"/>
          <w:szCs w:val="24"/>
          <w:lang w:val="sr-Cyrl-CS"/>
        </w:rPr>
        <w:t>обара у складишт</w:t>
      </w:r>
      <w:r w:rsidR="00733BE4">
        <w:rPr>
          <w:rFonts w:cs="Arial"/>
          <w:bCs/>
          <w:sz w:val="24"/>
          <w:szCs w:val="24"/>
          <w:lang w:val="sr-Cyrl-CS"/>
        </w:rPr>
        <w:t>е</w:t>
      </w:r>
      <w:r w:rsidRPr="00681E5C">
        <w:rPr>
          <w:rFonts w:cs="Arial"/>
          <w:bCs/>
          <w:sz w:val="24"/>
          <w:szCs w:val="24"/>
          <w:lang w:val="sr-Cyrl-CS"/>
        </w:rPr>
        <w:t xml:space="preserve"> </w:t>
      </w:r>
      <w:r w:rsidR="003275E9">
        <w:rPr>
          <w:rFonts w:cs="Arial"/>
          <w:sz w:val="24"/>
          <w:szCs w:val="24"/>
          <w:lang w:val="sr-Cyrl-RS"/>
        </w:rPr>
        <w:t>Купца</w:t>
      </w:r>
      <w:r w:rsidR="00733BE4">
        <w:rPr>
          <w:rFonts w:cs="Arial"/>
          <w:sz w:val="24"/>
          <w:szCs w:val="24"/>
          <w:lang w:val="sr-Cyrl-RS"/>
        </w:rPr>
        <w:t xml:space="preserve"> </w:t>
      </w:r>
      <w:r w:rsidR="003275E9">
        <w:rPr>
          <w:rFonts w:cs="Arial"/>
          <w:bCs/>
          <w:sz w:val="24"/>
          <w:szCs w:val="24"/>
          <w:lang w:val="sr-Cyrl-CS"/>
        </w:rPr>
        <w:t xml:space="preserve"> врши у свему у </w:t>
      </w:r>
      <w:r w:rsidRPr="00681E5C">
        <w:rPr>
          <w:rFonts w:cs="Arial"/>
          <w:bCs/>
          <w:sz w:val="24"/>
          <w:szCs w:val="24"/>
          <w:lang w:val="sr-Cyrl-CS"/>
        </w:rPr>
        <w:t xml:space="preserve">складу са инструкцијама и захтевима </w:t>
      </w:r>
      <w:r w:rsidRPr="00681E5C">
        <w:rPr>
          <w:rFonts w:cs="Arial"/>
          <w:sz w:val="24"/>
          <w:szCs w:val="24"/>
          <w:lang w:val="sr-Cyrl-CS"/>
        </w:rPr>
        <w:t>Купца</w:t>
      </w:r>
      <w:r w:rsidRPr="00681E5C">
        <w:rPr>
          <w:rFonts w:cs="Arial"/>
          <w:bCs/>
          <w:sz w:val="24"/>
          <w:szCs w:val="24"/>
          <w:lang w:val="sr-Cyrl-CS"/>
        </w:rPr>
        <w:t xml:space="preserve">. </w:t>
      </w:r>
    </w:p>
    <w:p w:rsidR="00E34657" w:rsidRDefault="00E34657" w:rsidP="00E34657">
      <w:pPr>
        <w:spacing w:before="0"/>
        <w:rPr>
          <w:rFonts w:cs="Arial"/>
          <w:sz w:val="24"/>
          <w:szCs w:val="24"/>
        </w:rPr>
      </w:pPr>
    </w:p>
    <w:p w:rsidR="00E34657" w:rsidRPr="00E34657" w:rsidRDefault="00E34657" w:rsidP="00E34657">
      <w:pPr>
        <w:spacing w:before="0"/>
        <w:rPr>
          <w:rFonts w:cs="Arial"/>
          <w:bCs/>
          <w:sz w:val="24"/>
          <w:szCs w:val="24"/>
          <w:lang w:val="sr-Cyrl-RS"/>
        </w:rPr>
      </w:pPr>
      <w:r w:rsidRPr="00165F13">
        <w:rPr>
          <w:rFonts w:cs="Arial"/>
          <w:sz w:val="24"/>
          <w:szCs w:val="24"/>
        </w:rPr>
        <w:t>Евентуално настала штета приликом транспорта предметн</w:t>
      </w:r>
      <w:r w:rsidRPr="00165F13">
        <w:rPr>
          <w:rFonts w:cs="Arial"/>
          <w:sz w:val="24"/>
          <w:szCs w:val="24"/>
          <w:lang w:val="sr-Cyrl-RS"/>
        </w:rPr>
        <w:t>ог</w:t>
      </w:r>
      <w:r>
        <w:rPr>
          <w:rFonts w:cs="Arial"/>
          <w:sz w:val="24"/>
          <w:szCs w:val="24"/>
        </w:rPr>
        <w:t xml:space="preserve"> Д</w:t>
      </w:r>
      <w:r w:rsidRPr="00165F13">
        <w:rPr>
          <w:rFonts w:cs="Arial"/>
          <w:sz w:val="24"/>
          <w:szCs w:val="24"/>
        </w:rPr>
        <w:t>обра до места испоруке пада на терет Продавца</w:t>
      </w:r>
      <w:r>
        <w:rPr>
          <w:rFonts w:cs="Arial"/>
          <w:sz w:val="24"/>
          <w:szCs w:val="24"/>
          <w:lang w:val="sr-Cyrl-RS"/>
        </w:rPr>
        <w:t>.</w:t>
      </w:r>
    </w:p>
    <w:p w:rsidR="003275E9" w:rsidRDefault="003275E9" w:rsidP="003275E9">
      <w:pPr>
        <w:spacing w:before="0"/>
        <w:rPr>
          <w:rFonts w:cs="Arial"/>
          <w:sz w:val="24"/>
          <w:szCs w:val="24"/>
          <w:lang w:val="sr-Cyrl-CS"/>
        </w:rPr>
      </w:pPr>
    </w:p>
    <w:p w:rsidR="00C14F05" w:rsidRDefault="00C14F05" w:rsidP="00C14F05">
      <w:pPr>
        <w:tabs>
          <w:tab w:val="left" w:pos="567"/>
        </w:tabs>
        <w:spacing w:before="0"/>
        <w:rPr>
          <w:rFonts w:cs="Arial"/>
          <w:color w:val="000000" w:themeColor="text1"/>
          <w:sz w:val="24"/>
          <w:szCs w:val="24"/>
        </w:rPr>
      </w:pPr>
    </w:p>
    <w:p w:rsidR="00C14F05" w:rsidRPr="00814E05" w:rsidRDefault="00C14F05" w:rsidP="00C14F05">
      <w:pPr>
        <w:tabs>
          <w:tab w:val="left" w:pos="567"/>
        </w:tabs>
        <w:spacing w:before="0"/>
        <w:rPr>
          <w:rFonts w:cs="Arial"/>
          <w:sz w:val="24"/>
          <w:szCs w:val="24"/>
        </w:rPr>
      </w:pPr>
      <w:r w:rsidRPr="00814E05">
        <w:rPr>
          <w:rFonts w:cs="Arial"/>
          <w:sz w:val="24"/>
          <w:szCs w:val="24"/>
        </w:rPr>
        <w:t xml:space="preserve">У случају да Продавац не изврши испоруку </w:t>
      </w:r>
      <w:r w:rsidR="00FF2B8E">
        <w:rPr>
          <w:rFonts w:cs="Arial"/>
          <w:sz w:val="24"/>
          <w:szCs w:val="24"/>
          <w:lang w:val="sr-Cyrl-RS"/>
        </w:rPr>
        <w:t>Д</w:t>
      </w:r>
      <w:r w:rsidRPr="00814E05">
        <w:rPr>
          <w:rFonts w:cs="Arial"/>
          <w:sz w:val="24"/>
          <w:szCs w:val="24"/>
        </w:rPr>
        <w:t>обара у уговореном року Купац има п</w:t>
      </w:r>
      <w:r>
        <w:rPr>
          <w:rFonts w:cs="Arial"/>
          <w:sz w:val="24"/>
          <w:szCs w:val="24"/>
        </w:rPr>
        <w:t xml:space="preserve">раво на наплату уговорне казне и </w:t>
      </w:r>
      <w:r w:rsidRPr="00814E05">
        <w:rPr>
          <w:rFonts w:cs="Arial"/>
          <w:sz w:val="24"/>
          <w:szCs w:val="24"/>
          <w:lang w:val="sr-Cyrl-RS"/>
        </w:rPr>
        <w:t>банкарске</w:t>
      </w:r>
      <w:r w:rsidRPr="00814E05">
        <w:rPr>
          <w:rFonts w:cs="Arial"/>
          <w:sz w:val="24"/>
          <w:szCs w:val="24"/>
        </w:rPr>
        <w:t xml:space="preserve"> </w:t>
      </w:r>
      <w:r w:rsidRPr="00814E05">
        <w:rPr>
          <w:rFonts w:cs="Arial"/>
          <w:sz w:val="24"/>
          <w:szCs w:val="24"/>
          <w:lang w:val="sr-Cyrl-RS"/>
        </w:rPr>
        <w:t xml:space="preserve">гаранцију </w:t>
      </w:r>
      <w:r w:rsidRPr="00814E05">
        <w:rPr>
          <w:rFonts w:cs="Arial"/>
          <w:sz w:val="24"/>
          <w:szCs w:val="24"/>
        </w:rPr>
        <w:t>за добро извршење посла, као и право на раскид Уговора.</w:t>
      </w:r>
    </w:p>
    <w:p w:rsidR="00057EE8" w:rsidRPr="002D17AC" w:rsidRDefault="00057EE8" w:rsidP="006E49CA">
      <w:pPr>
        <w:rPr>
          <w:rFonts w:cs="Arial"/>
          <w:bCs/>
          <w:color w:val="FF0000"/>
          <w:sz w:val="24"/>
          <w:szCs w:val="24"/>
          <w:lang w:val="sr-Cyrl-CS"/>
        </w:rPr>
      </w:pPr>
    </w:p>
    <w:p w:rsidR="00D6351E" w:rsidRDefault="00D6351E" w:rsidP="00671564">
      <w:pPr>
        <w:pStyle w:val="KDParagraf"/>
        <w:spacing w:before="0"/>
        <w:jc w:val="center"/>
        <w:rPr>
          <w:rFonts w:cs="Arial"/>
          <w:sz w:val="24"/>
          <w:szCs w:val="24"/>
        </w:rPr>
      </w:pPr>
      <w:r w:rsidRPr="00C64A78">
        <w:rPr>
          <w:rFonts w:cs="Arial"/>
          <w:b/>
          <w:sz w:val="24"/>
          <w:szCs w:val="24"/>
        </w:rPr>
        <w:t xml:space="preserve">Члан </w:t>
      </w:r>
      <w:r w:rsidR="00276738">
        <w:rPr>
          <w:rFonts w:cs="Arial"/>
          <w:b/>
          <w:sz w:val="24"/>
          <w:szCs w:val="24"/>
          <w:lang w:val="sr-Cyrl-RS"/>
        </w:rPr>
        <w:t>5</w:t>
      </w:r>
      <w:r w:rsidRPr="00EE793E">
        <w:rPr>
          <w:rFonts w:cs="Arial"/>
          <w:sz w:val="24"/>
          <w:szCs w:val="24"/>
        </w:rPr>
        <w:t>.</w:t>
      </w:r>
    </w:p>
    <w:p w:rsidR="00291A78" w:rsidRPr="00EE793E" w:rsidRDefault="00291A78" w:rsidP="00671564">
      <w:pPr>
        <w:pStyle w:val="KDParagraf"/>
        <w:spacing w:before="0"/>
        <w:jc w:val="center"/>
        <w:rPr>
          <w:rFonts w:cs="Arial"/>
          <w:sz w:val="24"/>
          <w:szCs w:val="24"/>
        </w:rPr>
      </w:pPr>
    </w:p>
    <w:p w:rsidR="0048180D" w:rsidRPr="0048180D" w:rsidRDefault="00D6351E" w:rsidP="0048180D">
      <w:pPr>
        <w:tabs>
          <w:tab w:val="left" w:pos="9090"/>
        </w:tabs>
        <w:spacing w:before="0"/>
        <w:rPr>
          <w:rFonts w:cs="Arial"/>
          <w:bCs/>
          <w:sz w:val="24"/>
          <w:szCs w:val="24"/>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sidR="006F27FC">
        <w:rPr>
          <w:rFonts w:cs="Arial"/>
          <w:bCs/>
          <w:sz w:val="24"/>
          <w:szCs w:val="24"/>
          <w:lang w:val="sr-Cyrl-RS"/>
        </w:rPr>
        <w:t xml:space="preserve">достави </w:t>
      </w:r>
      <w:r w:rsidR="006F27FC">
        <w:rPr>
          <w:rFonts w:cs="Arial"/>
          <w:bCs/>
          <w:sz w:val="24"/>
          <w:szCs w:val="24"/>
          <w:lang w:val="sl-SI"/>
        </w:rPr>
        <w:t>Обавештење</w:t>
      </w:r>
      <w:r w:rsidR="006F27FC">
        <w:rPr>
          <w:rFonts w:cs="Arial"/>
          <w:bCs/>
          <w:sz w:val="24"/>
          <w:szCs w:val="24"/>
          <w:lang w:val="sr-Cyrl-RS"/>
        </w:rPr>
        <w:t xml:space="preserve"> о испоруци</w:t>
      </w:r>
      <w:r w:rsidR="006F27FC">
        <w:rPr>
          <w:rFonts w:cs="Arial"/>
          <w:bCs/>
          <w:sz w:val="24"/>
          <w:szCs w:val="24"/>
          <w:lang w:val="sl-SI"/>
        </w:rPr>
        <w:t>,</w:t>
      </w:r>
      <w:r w:rsidR="005E3280">
        <w:rPr>
          <w:rFonts w:cs="Arial"/>
          <w:bCs/>
          <w:sz w:val="24"/>
          <w:szCs w:val="24"/>
          <w:lang w:val="sr-Cyrl-RS"/>
        </w:rPr>
        <w:t xml:space="preserve"> које као П</w:t>
      </w:r>
      <w:r w:rsidR="006F27FC">
        <w:rPr>
          <w:rFonts w:cs="Arial"/>
          <w:bCs/>
          <w:sz w:val="24"/>
          <w:szCs w:val="24"/>
          <w:lang w:val="sr-Cyrl-RS"/>
        </w:rPr>
        <w:t>рилог</w:t>
      </w:r>
      <w:r w:rsidR="005E3280">
        <w:rPr>
          <w:rFonts w:cs="Arial"/>
          <w:bCs/>
          <w:sz w:val="24"/>
          <w:szCs w:val="24"/>
          <w:lang w:val="sr-Cyrl-RS"/>
        </w:rPr>
        <w:t xml:space="preserve"> број  </w:t>
      </w:r>
      <w:r w:rsidR="00FF2B8E">
        <w:rPr>
          <w:rFonts w:cs="Arial"/>
          <w:bCs/>
          <w:sz w:val="24"/>
          <w:szCs w:val="24"/>
          <w:lang w:val="sr-Cyrl-RS"/>
        </w:rPr>
        <w:t>6</w:t>
      </w:r>
      <w:r w:rsidR="006F27FC">
        <w:rPr>
          <w:rFonts w:cs="Arial"/>
          <w:bCs/>
          <w:sz w:val="24"/>
          <w:szCs w:val="24"/>
          <w:lang w:val="sr-Cyrl-RS"/>
        </w:rPr>
        <w:t>. чини саставни део овог Уговора,</w:t>
      </w:r>
      <w:r w:rsidR="006F27FC">
        <w:rPr>
          <w:rFonts w:cs="Arial"/>
          <w:bCs/>
          <w:sz w:val="24"/>
          <w:szCs w:val="24"/>
          <w:lang w:val="sl-SI"/>
        </w:rPr>
        <w:t xml:space="preserve"> </w:t>
      </w:r>
      <w:r w:rsidR="006F27FC">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 xml:space="preserve">и потврди му време испоруке </w:t>
      </w:r>
      <w:r w:rsidRPr="00D6351E">
        <w:rPr>
          <w:rFonts w:cs="Arial"/>
          <w:bCs/>
          <w:sz w:val="24"/>
          <w:szCs w:val="24"/>
          <w:lang w:val="sl-SI"/>
        </w:rPr>
        <w:t>факсом</w:t>
      </w:r>
      <w:r w:rsidRPr="00D6351E">
        <w:rPr>
          <w:rFonts w:cs="Arial"/>
          <w:bCs/>
          <w:sz w:val="24"/>
          <w:szCs w:val="24"/>
        </w:rPr>
        <w:t xml:space="preserve"> </w:t>
      </w:r>
      <w:r w:rsidRPr="00D6351E">
        <w:rPr>
          <w:rFonts w:cs="Arial"/>
          <w:bCs/>
          <w:sz w:val="24"/>
          <w:szCs w:val="24"/>
          <w:lang w:val="sl-SI"/>
        </w:rPr>
        <w:t>или</w:t>
      </w:r>
      <w:r w:rsidR="005E3280">
        <w:rPr>
          <w:rFonts w:cs="Arial"/>
          <w:bCs/>
          <w:sz w:val="24"/>
          <w:szCs w:val="24"/>
        </w:rPr>
        <w:t xml:space="preserve"> </w:t>
      </w:r>
      <w:r w:rsidRPr="00D6351E">
        <w:rPr>
          <w:rFonts w:cs="Arial"/>
          <w:bCs/>
          <w:sz w:val="24"/>
          <w:szCs w:val="24"/>
        </w:rPr>
        <w:t>e-mail</w:t>
      </w:r>
      <w:r w:rsidRPr="00D6351E">
        <w:rPr>
          <w:rFonts w:cs="Arial"/>
          <w:bCs/>
          <w:sz w:val="24"/>
          <w:szCs w:val="24"/>
          <w:lang w:val="sr-Cyrl-CS"/>
        </w:rPr>
        <w:t xml:space="preserve">, </w:t>
      </w:r>
      <w:r w:rsidR="0048180D">
        <w:rPr>
          <w:rFonts w:cs="Arial"/>
          <w:bCs/>
          <w:sz w:val="24"/>
          <w:szCs w:val="24"/>
          <w:lang w:val="sr-Cyrl-CS"/>
        </w:rPr>
        <w:t xml:space="preserve">најмање </w:t>
      </w:r>
      <w:r w:rsidR="0048180D" w:rsidRPr="0048180D">
        <w:rPr>
          <w:rFonts w:cs="Arial"/>
          <w:bCs/>
          <w:sz w:val="24"/>
          <w:szCs w:val="24"/>
          <w:lang w:val="sr-Cyrl-RS"/>
        </w:rPr>
        <w:t xml:space="preserve">најмање </w:t>
      </w:r>
      <w:r w:rsidR="0048180D">
        <w:rPr>
          <w:rFonts w:cs="Arial"/>
          <w:bCs/>
          <w:sz w:val="24"/>
          <w:szCs w:val="24"/>
          <w:lang w:val="sr-Cyrl-RS"/>
        </w:rPr>
        <w:t>5</w:t>
      </w:r>
      <w:r w:rsidR="0048180D" w:rsidRPr="0048180D">
        <w:rPr>
          <w:rFonts w:cs="Arial"/>
          <w:bCs/>
          <w:sz w:val="24"/>
          <w:szCs w:val="24"/>
          <w:lang w:val="sr-Cyrl-RS"/>
        </w:rPr>
        <w:t xml:space="preserve"> (словима: </w:t>
      </w:r>
      <w:r w:rsidR="0048180D">
        <w:rPr>
          <w:rFonts w:cs="Arial"/>
          <w:bCs/>
          <w:sz w:val="24"/>
          <w:szCs w:val="24"/>
          <w:lang w:val="sr-Cyrl-RS"/>
        </w:rPr>
        <w:t>пет</w:t>
      </w:r>
      <w:r w:rsidR="0048180D" w:rsidRPr="0048180D">
        <w:rPr>
          <w:rFonts w:cs="Arial"/>
          <w:bCs/>
          <w:sz w:val="24"/>
          <w:szCs w:val="24"/>
          <w:lang w:val="sr-Cyrl-RS"/>
        </w:rPr>
        <w:t>)</w:t>
      </w:r>
      <w:r w:rsidR="0048180D">
        <w:rPr>
          <w:rFonts w:cs="Arial"/>
          <w:bCs/>
          <w:sz w:val="24"/>
          <w:szCs w:val="24"/>
          <w:lang w:val="sr-Cyrl-RS"/>
        </w:rPr>
        <w:t xml:space="preserve"> радних</w:t>
      </w:r>
      <w:r w:rsidR="0048180D" w:rsidRPr="0048180D">
        <w:rPr>
          <w:rFonts w:cs="Arial"/>
          <w:bCs/>
          <w:sz w:val="24"/>
          <w:szCs w:val="24"/>
          <w:lang w:val="sr-Cyrl-RS"/>
        </w:rPr>
        <w:t xml:space="preserve"> дана пре планираног датума испоруке.</w:t>
      </w:r>
    </w:p>
    <w:p w:rsidR="00D6351E" w:rsidRPr="00D6351E" w:rsidRDefault="00D6351E" w:rsidP="005E3280">
      <w:pPr>
        <w:tabs>
          <w:tab w:val="left" w:pos="9090"/>
        </w:tabs>
        <w:spacing w:before="0"/>
        <w:rPr>
          <w:rFonts w:cs="Arial"/>
          <w:bCs/>
          <w:sz w:val="24"/>
          <w:szCs w:val="24"/>
          <w:lang w:val="sr-Cyrl-CS"/>
        </w:rPr>
      </w:pPr>
    </w:p>
    <w:p w:rsidR="00D6351E" w:rsidRPr="00D6351E" w:rsidRDefault="00D6351E" w:rsidP="005E3280">
      <w:pPr>
        <w:tabs>
          <w:tab w:val="left" w:pos="9090"/>
        </w:tabs>
        <w:spacing w:before="0"/>
        <w:rPr>
          <w:rFonts w:cs="Arial"/>
          <w:sz w:val="24"/>
          <w:szCs w:val="24"/>
          <w:lang w:val="sr-Cyrl-CS"/>
        </w:rPr>
      </w:pPr>
      <w:r w:rsidRPr="00D6351E">
        <w:rPr>
          <w:rFonts w:cs="Arial"/>
          <w:sz w:val="24"/>
          <w:szCs w:val="24"/>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w:t>
      </w:r>
      <w:r w:rsidR="0048180D">
        <w:rPr>
          <w:rFonts w:cs="Arial"/>
          <w:sz w:val="24"/>
          <w:szCs w:val="24"/>
          <w:lang w:val="sr-Cyrl-CS"/>
        </w:rPr>
        <w:t>ћа испоруке у место складиштења.</w:t>
      </w:r>
    </w:p>
    <w:p w:rsidR="00141A21" w:rsidRDefault="00141A21" w:rsidP="00871895">
      <w:pPr>
        <w:pStyle w:val="KDParagraf"/>
        <w:spacing w:before="0"/>
        <w:rPr>
          <w:rFonts w:cs="Arial"/>
        </w:rPr>
      </w:pPr>
    </w:p>
    <w:p w:rsidR="00871895" w:rsidRDefault="00871895" w:rsidP="00871895">
      <w:pPr>
        <w:pStyle w:val="KDParagraf"/>
        <w:spacing w:before="0"/>
        <w:rPr>
          <w:rFonts w:cs="Arial"/>
          <w:b/>
          <w:sz w:val="24"/>
          <w:szCs w:val="24"/>
        </w:rPr>
      </w:pPr>
    </w:p>
    <w:p w:rsidR="00D6351E" w:rsidRDefault="00D6351E" w:rsidP="00671564">
      <w:pPr>
        <w:pStyle w:val="KDParagraf"/>
        <w:spacing w:before="0"/>
        <w:jc w:val="center"/>
        <w:rPr>
          <w:rFonts w:cs="Arial"/>
          <w:sz w:val="24"/>
          <w:szCs w:val="24"/>
        </w:rPr>
      </w:pPr>
      <w:r w:rsidRPr="00C64A78">
        <w:rPr>
          <w:rFonts w:cs="Arial"/>
          <w:b/>
          <w:sz w:val="24"/>
          <w:szCs w:val="24"/>
        </w:rPr>
        <w:t xml:space="preserve">Члан </w:t>
      </w:r>
      <w:r w:rsidR="00276738">
        <w:rPr>
          <w:rFonts w:cs="Arial"/>
          <w:b/>
          <w:sz w:val="24"/>
          <w:szCs w:val="24"/>
          <w:lang w:val="sr-Cyrl-RS"/>
        </w:rPr>
        <w:t>6</w:t>
      </w:r>
      <w:r w:rsidRPr="00EE793E">
        <w:rPr>
          <w:rFonts w:cs="Arial"/>
          <w:sz w:val="24"/>
          <w:szCs w:val="24"/>
        </w:rPr>
        <w:t>.</w:t>
      </w:r>
    </w:p>
    <w:p w:rsidR="00D6351E" w:rsidRPr="007B7227" w:rsidRDefault="00D6351E" w:rsidP="00D6351E">
      <w:pPr>
        <w:rPr>
          <w:rFonts w:cs="Arial"/>
          <w:sz w:val="24"/>
          <w:szCs w:val="24"/>
          <w:lang w:val="sr-Cyrl-RS"/>
        </w:rPr>
      </w:pPr>
      <w:r w:rsidRPr="007B7227">
        <w:rPr>
          <w:rFonts w:cs="Arial"/>
          <w:sz w:val="24"/>
          <w:szCs w:val="24"/>
          <w:lang w:val="sl-SI"/>
        </w:rPr>
        <w:t xml:space="preserve">Продавац је дужан да испоручи </w:t>
      </w:r>
      <w:r w:rsidR="002F03D1">
        <w:rPr>
          <w:rFonts w:cs="Arial"/>
          <w:sz w:val="24"/>
          <w:szCs w:val="24"/>
        </w:rPr>
        <w:t>Д</w:t>
      </w:r>
      <w:r w:rsidRPr="007B7227">
        <w:rPr>
          <w:rFonts w:cs="Arial"/>
          <w:sz w:val="24"/>
          <w:szCs w:val="24"/>
        </w:rPr>
        <w:t xml:space="preserve">обра из </w:t>
      </w:r>
      <w:r w:rsidRPr="007B7227">
        <w:rPr>
          <w:rFonts w:cs="Arial"/>
          <w:sz w:val="24"/>
          <w:szCs w:val="24"/>
          <w:lang w:val="sr-Cyrl-RS"/>
        </w:rPr>
        <w:t xml:space="preserve">члана 1. </w:t>
      </w:r>
      <w:r w:rsidR="00671564">
        <w:rPr>
          <w:rFonts w:cs="Arial"/>
          <w:sz w:val="24"/>
          <w:szCs w:val="24"/>
        </w:rPr>
        <w:t>овог У</w:t>
      </w:r>
      <w:r w:rsidRPr="007B7227">
        <w:rPr>
          <w:rFonts w:cs="Arial"/>
          <w:sz w:val="24"/>
          <w:szCs w:val="24"/>
        </w:rPr>
        <w:t>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D6351E" w:rsidRDefault="002F03D1" w:rsidP="00D6351E">
      <w:pPr>
        <w:rPr>
          <w:rFonts w:cs="Arial"/>
          <w:sz w:val="24"/>
          <w:szCs w:val="24"/>
          <w:lang w:val="sr-Cyrl-CS"/>
        </w:rPr>
      </w:pPr>
      <w:r>
        <w:rPr>
          <w:rFonts w:cs="Arial"/>
          <w:sz w:val="24"/>
          <w:szCs w:val="24"/>
        </w:rPr>
        <w:t>Испоруку Д</w:t>
      </w:r>
      <w:r w:rsidR="00D6351E" w:rsidRPr="007B7227">
        <w:rPr>
          <w:rFonts w:cs="Arial"/>
          <w:sz w:val="24"/>
          <w:szCs w:val="24"/>
        </w:rPr>
        <w:t>об</w:t>
      </w:r>
      <w:r w:rsidR="007B7227" w:rsidRPr="007B7227">
        <w:rPr>
          <w:rFonts w:cs="Arial"/>
          <w:sz w:val="24"/>
          <w:szCs w:val="24"/>
          <w:lang w:val="sr-Cyrl-RS"/>
        </w:rPr>
        <w:t>а</w:t>
      </w:r>
      <w:r w:rsidR="00D6351E" w:rsidRPr="007B7227">
        <w:rPr>
          <w:rFonts w:cs="Arial"/>
          <w:sz w:val="24"/>
          <w:szCs w:val="24"/>
          <w:lang w:val="sr-Cyrl-CS"/>
        </w:rPr>
        <w:t>ра</w:t>
      </w:r>
      <w:r w:rsidR="00D6351E" w:rsidRPr="007B7227">
        <w:rPr>
          <w:rFonts w:cs="Arial"/>
          <w:sz w:val="24"/>
          <w:szCs w:val="24"/>
        </w:rPr>
        <w:t xml:space="preserve"> из члана </w:t>
      </w:r>
      <w:r w:rsidR="00D6351E" w:rsidRPr="007B7227">
        <w:rPr>
          <w:rFonts w:cs="Arial"/>
          <w:sz w:val="24"/>
          <w:szCs w:val="24"/>
          <w:lang w:val="sr-Cyrl-RS"/>
        </w:rPr>
        <w:t>1</w:t>
      </w:r>
      <w:r>
        <w:rPr>
          <w:rFonts w:cs="Arial"/>
          <w:sz w:val="24"/>
          <w:szCs w:val="24"/>
        </w:rPr>
        <w:t>. овог У</w:t>
      </w:r>
      <w:r w:rsidR="00DD313A">
        <w:rPr>
          <w:rFonts w:cs="Arial"/>
          <w:sz w:val="24"/>
          <w:szCs w:val="24"/>
        </w:rPr>
        <w:t>говора, обавезно прати:</w:t>
      </w:r>
    </w:p>
    <w:p w:rsidR="00FE2B44" w:rsidRPr="00640A57" w:rsidRDefault="00FE2B44" w:rsidP="0049775F">
      <w:pPr>
        <w:pStyle w:val="ListParagraph"/>
        <w:numPr>
          <w:ilvl w:val="0"/>
          <w:numId w:val="37"/>
        </w:numPr>
        <w:rPr>
          <w:rFonts w:ascii="Arial" w:hAnsi="Arial" w:cs="Arial"/>
          <w:sz w:val="24"/>
          <w:szCs w:val="24"/>
          <w:lang w:val="sr-Cyrl-RS"/>
        </w:rPr>
      </w:pPr>
      <w:r w:rsidRPr="00640A57">
        <w:rPr>
          <w:rFonts w:ascii="Arial" w:hAnsi="Arial" w:cs="Arial"/>
          <w:sz w:val="24"/>
          <w:szCs w:val="24"/>
        </w:rPr>
        <w:t xml:space="preserve">Оригинал </w:t>
      </w:r>
      <w:r w:rsidR="00947EB8" w:rsidRPr="00640A57">
        <w:rPr>
          <w:rFonts w:ascii="Arial" w:hAnsi="Arial" w:cs="Arial"/>
          <w:sz w:val="24"/>
          <w:szCs w:val="24"/>
          <w:lang w:val="sr-Cyrl-RS"/>
        </w:rPr>
        <w:t>рачун</w:t>
      </w:r>
      <w:r w:rsidRPr="00640A57">
        <w:rPr>
          <w:rFonts w:ascii="Arial" w:hAnsi="Arial" w:cs="Arial"/>
          <w:sz w:val="24"/>
          <w:szCs w:val="24"/>
        </w:rPr>
        <w:t xml:space="preserve"> за вредност испоручене робе </w:t>
      </w:r>
      <w:r w:rsidR="00BB1943" w:rsidRPr="00640A57">
        <w:rPr>
          <w:rFonts w:ascii="Arial" w:hAnsi="Arial" w:cs="Arial"/>
          <w:sz w:val="24"/>
          <w:szCs w:val="24"/>
          <w:lang w:val="sr-Cyrl-RS"/>
        </w:rPr>
        <w:t>у</w:t>
      </w:r>
      <w:r w:rsidRPr="00640A57">
        <w:rPr>
          <w:rFonts w:ascii="Arial" w:hAnsi="Arial" w:cs="Arial"/>
          <w:sz w:val="24"/>
          <w:szCs w:val="24"/>
        </w:rPr>
        <w:t xml:space="preserve"> 3 (</w:t>
      </w:r>
      <w:r w:rsidR="00947EB8" w:rsidRPr="00640A57">
        <w:rPr>
          <w:rFonts w:ascii="Arial" w:hAnsi="Arial" w:cs="Arial"/>
          <w:sz w:val="24"/>
          <w:szCs w:val="24"/>
          <w:lang w:val="sr-Cyrl-RS"/>
        </w:rPr>
        <w:t>словима:</w:t>
      </w:r>
      <w:r w:rsidR="00197FAF" w:rsidRPr="00640A57">
        <w:rPr>
          <w:rFonts w:ascii="Arial" w:hAnsi="Arial" w:cs="Arial"/>
          <w:sz w:val="24"/>
          <w:szCs w:val="24"/>
          <w:lang w:val="sr-Cyrl-RS"/>
        </w:rPr>
        <w:t xml:space="preserve"> </w:t>
      </w:r>
      <w:r w:rsidR="00A10126" w:rsidRPr="00640A57">
        <w:rPr>
          <w:rFonts w:ascii="Arial" w:hAnsi="Arial" w:cs="Arial"/>
          <w:sz w:val="24"/>
          <w:szCs w:val="24"/>
        </w:rPr>
        <w:t>три) примерка</w:t>
      </w:r>
      <w:r w:rsidR="00DD313A" w:rsidRPr="00640A57">
        <w:rPr>
          <w:rFonts w:ascii="Arial" w:hAnsi="Arial" w:cs="Arial"/>
          <w:sz w:val="24"/>
          <w:szCs w:val="24"/>
          <w:lang w:val="sr-Cyrl-RS"/>
        </w:rPr>
        <w:t>;</w:t>
      </w:r>
    </w:p>
    <w:p w:rsidR="00DD313A" w:rsidRPr="00640A57" w:rsidRDefault="00DD313A" w:rsidP="0049775F">
      <w:pPr>
        <w:pStyle w:val="ListParagraph"/>
        <w:numPr>
          <w:ilvl w:val="0"/>
          <w:numId w:val="37"/>
        </w:numPr>
        <w:spacing w:before="0"/>
        <w:rPr>
          <w:rFonts w:ascii="Arial" w:hAnsi="Arial" w:cs="Arial"/>
          <w:sz w:val="24"/>
          <w:szCs w:val="24"/>
          <w:lang w:val="sr-Cyrl-CS"/>
        </w:rPr>
      </w:pPr>
      <w:r w:rsidRPr="00640A57">
        <w:rPr>
          <w:rFonts w:ascii="Arial" w:hAnsi="Arial" w:cs="Arial"/>
          <w:sz w:val="24"/>
          <w:szCs w:val="24"/>
        </w:rPr>
        <w:t>Отпремни документ</w:t>
      </w:r>
      <w:r w:rsidRPr="00640A57">
        <w:rPr>
          <w:rFonts w:ascii="Arial" w:hAnsi="Arial" w:cs="Arial"/>
          <w:sz w:val="24"/>
          <w:szCs w:val="24"/>
          <w:lang w:val="sr-Cyrl-RS"/>
        </w:rPr>
        <w:t xml:space="preserve"> </w:t>
      </w:r>
      <w:r w:rsidRPr="00640A57">
        <w:rPr>
          <w:rFonts w:ascii="Arial" w:hAnsi="Arial" w:cs="Arial"/>
          <w:sz w:val="24"/>
          <w:szCs w:val="24"/>
          <w:lang w:val="sr-Cyrl-CS"/>
        </w:rPr>
        <w:t>(отпремница/</w:t>
      </w:r>
      <w:r w:rsidRPr="00640A57">
        <w:rPr>
          <w:rFonts w:ascii="Arial" w:hAnsi="Arial" w:cs="Arial"/>
          <w:sz w:val="24"/>
          <w:szCs w:val="24"/>
        </w:rPr>
        <w:t>CMR, који садржи количину и датум утовара</w:t>
      </w:r>
      <w:r w:rsidRPr="00640A57">
        <w:rPr>
          <w:rFonts w:ascii="Arial" w:hAnsi="Arial" w:cs="Arial"/>
          <w:sz w:val="24"/>
          <w:szCs w:val="24"/>
          <w:lang w:val="sr-Cyrl-CS"/>
        </w:rPr>
        <w:t xml:space="preserve">, потписан од стране Продавца; </w:t>
      </w:r>
    </w:p>
    <w:p w:rsidR="00DD313A" w:rsidRPr="00640A57" w:rsidRDefault="00DD313A" w:rsidP="0049775F">
      <w:pPr>
        <w:pStyle w:val="ListParagraph"/>
        <w:numPr>
          <w:ilvl w:val="0"/>
          <w:numId w:val="37"/>
        </w:numPr>
        <w:suppressAutoHyphens/>
        <w:spacing w:before="0"/>
        <w:rPr>
          <w:rFonts w:ascii="Arial" w:hAnsi="Arial" w:cs="Arial"/>
          <w:sz w:val="24"/>
          <w:szCs w:val="24"/>
          <w:lang w:val="sr-Cyrl-CS"/>
        </w:rPr>
      </w:pPr>
      <w:r w:rsidRPr="00640A57">
        <w:rPr>
          <w:rFonts w:ascii="Arial" w:hAnsi="Arial" w:cs="Arial"/>
          <w:sz w:val="24"/>
          <w:szCs w:val="24"/>
          <w:lang w:val="sr-Cyrl-CS"/>
        </w:rPr>
        <w:t>гарантни лист са списком овлашћених сервиса;</w:t>
      </w:r>
    </w:p>
    <w:p w:rsidR="00DD313A" w:rsidRPr="00640A57" w:rsidRDefault="00DD313A" w:rsidP="0049775F">
      <w:pPr>
        <w:pStyle w:val="ListParagraph"/>
        <w:numPr>
          <w:ilvl w:val="0"/>
          <w:numId w:val="37"/>
        </w:numPr>
        <w:suppressAutoHyphens/>
        <w:spacing w:before="0"/>
        <w:rPr>
          <w:rFonts w:ascii="Arial" w:hAnsi="Arial" w:cs="Arial"/>
          <w:sz w:val="24"/>
          <w:szCs w:val="24"/>
          <w:lang w:val="sr-Cyrl-CS"/>
        </w:rPr>
      </w:pPr>
      <w:r w:rsidRPr="00640A57">
        <w:rPr>
          <w:rFonts w:ascii="Arial" w:hAnsi="Arial" w:cs="Arial"/>
          <w:sz w:val="24"/>
          <w:szCs w:val="24"/>
          <w:lang w:val="sr-Cyrl-CS"/>
        </w:rPr>
        <w:t>упутство за употребу;</w:t>
      </w:r>
    </w:p>
    <w:p w:rsidR="00DD313A" w:rsidRPr="00640A57" w:rsidRDefault="00DD313A" w:rsidP="0049775F">
      <w:pPr>
        <w:pStyle w:val="ListParagraph"/>
        <w:numPr>
          <w:ilvl w:val="0"/>
          <w:numId w:val="37"/>
        </w:numPr>
        <w:suppressAutoHyphens/>
        <w:spacing w:before="0"/>
        <w:rPr>
          <w:rFonts w:ascii="Arial" w:hAnsi="Arial" w:cs="Arial"/>
          <w:sz w:val="24"/>
          <w:szCs w:val="24"/>
          <w:lang w:val="sr-Cyrl-CS"/>
        </w:rPr>
      </w:pPr>
      <w:r w:rsidRPr="00640A57">
        <w:rPr>
          <w:rFonts w:ascii="Arial" w:hAnsi="Arial" w:cs="Arial"/>
          <w:sz w:val="24"/>
          <w:szCs w:val="24"/>
          <w:lang w:val="sr-Cyrl-CS"/>
        </w:rPr>
        <w:t>резервни точак;</w:t>
      </w:r>
    </w:p>
    <w:p w:rsidR="000359A5" w:rsidRPr="003333A4" w:rsidRDefault="00DD313A" w:rsidP="000359A5">
      <w:pPr>
        <w:numPr>
          <w:ilvl w:val="1"/>
          <w:numId w:val="31"/>
        </w:numPr>
        <w:tabs>
          <w:tab w:val="clear" w:pos="1440"/>
        </w:tabs>
        <w:suppressAutoHyphens/>
        <w:spacing w:before="0"/>
        <w:ind w:left="284" w:hanging="284"/>
        <w:rPr>
          <w:rFonts w:cs="Arial"/>
          <w:sz w:val="24"/>
          <w:szCs w:val="24"/>
          <w:lang w:val="sr-Cyrl-CS"/>
        </w:rPr>
      </w:pPr>
      <w:r w:rsidRPr="000359A5">
        <w:rPr>
          <w:rFonts w:cs="Arial"/>
          <w:sz w:val="24"/>
          <w:szCs w:val="24"/>
          <w:lang w:val="sr-Cyrl-CS"/>
        </w:rPr>
        <w:t xml:space="preserve">резервни алат и прибор (троугао, резервне сијалице, комллетну </w:t>
      </w:r>
      <w:r w:rsidRPr="000359A5">
        <w:rPr>
          <w:rFonts w:cs="Arial"/>
          <w:sz w:val="24"/>
          <w:szCs w:val="24"/>
          <w:lang w:val="sr-Latn-RS"/>
        </w:rPr>
        <w:t>прву помоћ</w:t>
      </w:r>
      <w:r w:rsidRPr="000359A5">
        <w:rPr>
          <w:rFonts w:cs="Arial"/>
          <w:sz w:val="24"/>
          <w:szCs w:val="24"/>
          <w:lang w:val="sr-Cyrl-CS"/>
        </w:rPr>
        <w:t xml:space="preserve">) </w:t>
      </w:r>
      <w:r w:rsidR="00640A57" w:rsidRPr="000359A5">
        <w:rPr>
          <w:rStyle w:val="CommentReference"/>
          <w:rFonts w:cs="Arial"/>
          <w:sz w:val="24"/>
          <w:szCs w:val="24"/>
          <w:lang w:val="sr-Cyrl-RS"/>
        </w:rPr>
        <w:t>и сва прописана опрема возила,</w:t>
      </w:r>
      <w:r w:rsidR="00640A57" w:rsidRPr="000359A5">
        <w:rPr>
          <w:rFonts w:cs="Arial"/>
          <w:sz w:val="24"/>
          <w:szCs w:val="24"/>
          <w:lang w:val="sr-Cyrl-CS"/>
        </w:rPr>
        <w:t xml:space="preserve"> </w:t>
      </w:r>
      <w:r w:rsidRPr="000359A5">
        <w:rPr>
          <w:rFonts w:cs="Arial"/>
          <w:sz w:val="24"/>
          <w:szCs w:val="24"/>
          <w:lang w:val="sr-Cyrl-CS"/>
        </w:rPr>
        <w:t>у складу са важећим</w:t>
      </w:r>
      <w:r w:rsidRPr="000359A5">
        <w:rPr>
          <w:rFonts w:cs="Arial"/>
          <w:sz w:val="24"/>
          <w:szCs w:val="24"/>
          <w:lang w:val="ru-RU"/>
        </w:rPr>
        <w:t xml:space="preserve"> </w:t>
      </w:r>
      <w:r w:rsidR="00640A57" w:rsidRPr="000359A5">
        <w:rPr>
          <w:rFonts w:cs="Arial"/>
          <w:sz w:val="24"/>
          <w:szCs w:val="24"/>
          <w:lang w:val="sr-Cyrl-CS"/>
        </w:rPr>
        <w:t>Правилник о подели моторних и прикључних возила и техничким условима за возила у саобраћају на путевима</w:t>
      </w:r>
      <w:r w:rsidR="000359A5">
        <w:rPr>
          <w:rFonts w:cs="Arial"/>
          <w:sz w:val="24"/>
          <w:szCs w:val="24"/>
          <w:lang w:val="sr-Cyrl-CS"/>
        </w:rPr>
        <w:t xml:space="preserve">  </w:t>
      </w:r>
      <w:r w:rsidR="000359A5" w:rsidRPr="003333A4">
        <w:rPr>
          <w:rFonts w:cs="Arial"/>
          <w:sz w:val="24"/>
          <w:szCs w:val="24"/>
          <w:lang w:val="sr-Cyrl-CS"/>
        </w:rPr>
        <w:t xml:space="preserve">(„Службени гласник РС", бр. 40/2012, 102/2012, 19/2013, 41/2013, </w:t>
      </w:r>
      <w:r w:rsidR="000359A5" w:rsidRPr="003333A4">
        <w:rPr>
          <w:rFonts w:cs="Arial"/>
          <w:sz w:val="24"/>
          <w:szCs w:val="24"/>
          <w:lang w:val="sr-Cyrl-CS"/>
        </w:rPr>
        <w:lastRenderedPageBreak/>
        <w:t>102/2014, 41/2015, 78/2015, 111/2015, 14/2016, 108/2016, 7/2017 -  исправка и 63/2017 и 45/2018)</w:t>
      </w:r>
    </w:p>
    <w:p w:rsidR="00865FF9" w:rsidRPr="007D0785" w:rsidRDefault="00DD313A" w:rsidP="00DD313A">
      <w:pPr>
        <w:pStyle w:val="ListParagraph"/>
        <w:numPr>
          <w:ilvl w:val="0"/>
          <w:numId w:val="37"/>
        </w:numPr>
        <w:tabs>
          <w:tab w:val="left" w:pos="360"/>
        </w:tabs>
        <w:suppressAutoHyphens/>
        <w:spacing w:before="0"/>
        <w:jc w:val="left"/>
        <w:rPr>
          <w:rFonts w:ascii="Arial" w:hAnsi="Arial" w:cs="Arial"/>
          <w:sz w:val="24"/>
          <w:szCs w:val="24"/>
        </w:rPr>
      </w:pPr>
      <w:r w:rsidRPr="000359A5">
        <w:rPr>
          <w:rFonts w:ascii="Arial" w:hAnsi="Arial" w:cs="Arial"/>
          <w:sz w:val="24"/>
          <w:szCs w:val="24"/>
          <w:lang w:val="sr-Cyrl-CS"/>
        </w:rPr>
        <w:t>ватрогасни апарат.</w:t>
      </w:r>
    </w:p>
    <w:p w:rsidR="00D6351E" w:rsidRPr="007B7227" w:rsidRDefault="00D6351E" w:rsidP="00D6351E">
      <w:pPr>
        <w:rPr>
          <w:rFonts w:cs="Arial"/>
          <w:sz w:val="24"/>
          <w:szCs w:val="24"/>
          <w:lang w:val="sr-Cyrl-RS"/>
        </w:rPr>
      </w:pPr>
      <w:r w:rsidRPr="007B7227">
        <w:rPr>
          <w:rFonts w:cs="Arial"/>
          <w:sz w:val="24"/>
          <w:szCs w:val="24"/>
          <w:lang w:val="sr-Cyrl-RS"/>
        </w:rPr>
        <w:t>Уколико испоруку не п</w:t>
      </w:r>
      <w:r w:rsidR="00721941">
        <w:rPr>
          <w:rFonts w:cs="Arial"/>
          <w:sz w:val="24"/>
          <w:szCs w:val="24"/>
          <w:lang w:val="sr-Cyrl-RS"/>
        </w:rPr>
        <w:t xml:space="preserve">рати </w:t>
      </w:r>
      <w:r w:rsidR="00DD313A">
        <w:rPr>
          <w:rFonts w:cs="Arial"/>
          <w:sz w:val="24"/>
          <w:szCs w:val="24"/>
          <w:lang w:val="sr-Cyrl-RS"/>
        </w:rPr>
        <w:t>све наведено из</w:t>
      </w:r>
      <w:r w:rsidR="00721941">
        <w:rPr>
          <w:rFonts w:cs="Arial"/>
          <w:sz w:val="24"/>
          <w:szCs w:val="24"/>
          <w:lang w:val="sr-Cyrl-RS"/>
        </w:rPr>
        <w:t xml:space="preserve"> става 2. о</w:t>
      </w:r>
      <w:r w:rsidRPr="007B7227">
        <w:rPr>
          <w:rFonts w:cs="Arial"/>
          <w:sz w:val="24"/>
          <w:szCs w:val="24"/>
          <w:lang w:val="sr-Cyrl-RS"/>
        </w:rPr>
        <w:t>вог члана, испорука се не може сматрати уредно извршеном.</w:t>
      </w:r>
    </w:p>
    <w:p w:rsidR="00287D73" w:rsidRPr="00EC5BB4" w:rsidRDefault="00287D73" w:rsidP="00287D73">
      <w:pPr>
        <w:pStyle w:val="KDParagraf"/>
        <w:spacing w:before="0"/>
        <w:rPr>
          <w:rFonts w:eastAsia="Calibri" w:cs="Arial"/>
          <w:color w:val="00B0F0"/>
          <w:sz w:val="24"/>
          <w:szCs w:val="24"/>
        </w:rPr>
      </w:pPr>
    </w:p>
    <w:p w:rsidR="00287D73" w:rsidRPr="00E34657" w:rsidRDefault="00287D73" w:rsidP="00287D73">
      <w:pPr>
        <w:tabs>
          <w:tab w:val="left" w:pos="9090"/>
        </w:tabs>
        <w:rPr>
          <w:rFonts w:cs="Arial"/>
          <w:b/>
          <w:sz w:val="24"/>
          <w:szCs w:val="24"/>
          <w:lang w:val="sr-Cyrl-RS"/>
        </w:rPr>
      </w:pPr>
      <w:r w:rsidRPr="00EC5BB4">
        <w:rPr>
          <w:rFonts w:cs="Arial"/>
          <w:b/>
          <w:sz w:val="24"/>
          <w:szCs w:val="24"/>
        </w:rPr>
        <w:t>КВАЛИТАТИВНИ И КВАНТИТАТИВНИ</w:t>
      </w:r>
      <w:r w:rsidR="00E34657">
        <w:rPr>
          <w:rFonts w:cs="Arial"/>
          <w:b/>
          <w:sz w:val="24"/>
          <w:szCs w:val="24"/>
          <w:lang w:val="sr-Cyrl-RS"/>
        </w:rPr>
        <w:t xml:space="preserve"> ПРИЈЕМ</w:t>
      </w:r>
    </w:p>
    <w:p w:rsidR="007B7227" w:rsidRDefault="007B7227" w:rsidP="00287D73">
      <w:pPr>
        <w:pStyle w:val="KDParagraf"/>
        <w:spacing w:before="0"/>
        <w:rPr>
          <w:rFonts w:cs="Arial"/>
          <w:b/>
          <w:sz w:val="24"/>
          <w:szCs w:val="24"/>
        </w:rPr>
      </w:pPr>
    </w:p>
    <w:p w:rsidR="00287D73" w:rsidRDefault="00287D73" w:rsidP="00671564">
      <w:pPr>
        <w:pStyle w:val="KDParagraf"/>
        <w:spacing w:before="0"/>
        <w:jc w:val="center"/>
        <w:rPr>
          <w:rFonts w:cs="Arial"/>
          <w:sz w:val="24"/>
          <w:szCs w:val="24"/>
        </w:rPr>
      </w:pPr>
      <w:r w:rsidRPr="00C64A78">
        <w:rPr>
          <w:rFonts w:cs="Arial"/>
          <w:b/>
          <w:sz w:val="24"/>
          <w:szCs w:val="24"/>
        </w:rPr>
        <w:t xml:space="preserve">Члан </w:t>
      </w:r>
      <w:r w:rsidR="00276738">
        <w:rPr>
          <w:rFonts w:cs="Arial"/>
          <w:b/>
          <w:sz w:val="24"/>
          <w:szCs w:val="24"/>
          <w:lang w:val="sr-Cyrl-RS"/>
        </w:rPr>
        <w:t>7</w:t>
      </w:r>
      <w:r w:rsidRPr="00EE793E">
        <w:rPr>
          <w:rFonts w:cs="Arial"/>
          <w:sz w:val="24"/>
          <w:szCs w:val="24"/>
        </w:rPr>
        <w:t>.</w:t>
      </w:r>
    </w:p>
    <w:p w:rsidR="00AD5636" w:rsidRDefault="00AD5636" w:rsidP="00287D73">
      <w:pPr>
        <w:pStyle w:val="KDParagraf"/>
        <w:spacing w:before="0"/>
        <w:rPr>
          <w:rFonts w:cs="Arial"/>
          <w:sz w:val="24"/>
          <w:szCs w:val="24"/>
        </w:rPr>
      </w:pPr>
    </w:p>
    <w:p w:rsidR="00287D73" w:rsidRPr="00EC5BB4" w:rsidRDefault="00287D73" w:rsidP="00287D73">
      <w:pPr>
        <w:spacing w:before="0"/>
        <w:rPr>
          <w:rFonts w:cs="Arial"/>
          <w:b/>
          <w:sz w:val="24"/>
          <w:szCs w:val="24"/>
        </w:rPr>
      </w:pPr>
      <w:r w:rsidRPr="00EC5BB4">
        <w:rPr>
          <w:rFonts w:cs="Arial"/>
          <w:b/>
          <w:sz w:val="24"/>
          <w:szCs w:val="24"/>
        </w:rPr>
        <w:t>Квантитативни пријем</w:t>
      </w:r>
    </w:p>
    <w:p w:rsidR="00DD313A" w:rsidRDefault="00DD313A" w:rsidP="007B0EEC">
      <w:pPr>
        <w:tabs>
          <w:tab w:val="left" w:pos="9090"/>
        </w:tabs>
        <w:spacing w:before="0"/>
        <w:rPr>
          <w:rFonts w:cs="Arial"/>
          <w:sz w:val="24"/>
          <w:szCs w:val="24"/>
          <w:lang w:val="sr-Cyrl-CS"/>
        </w:rPr>
      </w:pPr>
    </w:p>
    <w:p w:rsidR="00474E3C" w:rsidRPr="00474E3C" w:rsidRDefault="00474E3C" w:rsidP="00474E3C">
      <w:pPr>
        <w:tabs>
          <w:tab w:val="left" w:pos="9090"/>
        </w:tabs>
        <w:spacing w:before="0"/>
        <w:rPr>
          <w:rFonts w:eastAsia="Arial" w:cs="Arial"/>
          <w:sz w:val="24"/>
          <w:lang w:val="sr-Cyrl-RS"/>
        </w:rPr>
      </w:pPr>
      <w:r w:rsidRPr="00474E3C">
        <w:rPr>
          <w:rFonts w:eastAsia="Arial" w:cs="Arial"/>
          <w:sz w:val="24"/>
          <w:lang w:val="sr-Cyrl-RS"/>
        </w:rPr>
        <w:t>Квантитативни и квалитативни преглед извшиће комисија на дан испоруке  Добара из члана 1 овог Уговора у пословном простору Купца на адреси Топлице Милана бб, Београд;</w:t>
      </w:r>
    </w:p>
    <w:p w:rsidR="00DD313A" w:rsidRDefault="00DD313A" w:rsidP="007B0EEC">
      <w:pPr>
        <w:tabs>
          <w:tab w:val="left" w:pos="9090"/>
        </w:tabs>
        <w:spacing w:before="0"/>
        <w:rPr>
          <w:rFonts w:cs="Arial"/>
          <w:sz w:val="24"/>
          <w:szCs w:val="24"/>
          <w:lang w:val="sr-Cyrl-CS"/>
        </w:rPr>
      </w:pPr>
    </w:p>
    <w:p w:rsidR="003B0FA7" w:rsidRPr="00F23026" w:rsidRDefault="00F23026" w:rsidP="003B0FA7">
      <w:pPr>
        <w:tabs>
          <w:tab w:val="left" w:pos="9090"/>
        </w:tabs>
        <w:spacing w:before="0"/>
        <w:rPr>
          <w:rFonts w:cs="Arial"/>
          <w:bCs/>
          <w:sz w:val="24"/>
          <w:szCs w:val="24"/>
          <w:lang w:val="sr-Cyrl-CS"/>
        </w:rPr>
      </w:pPr>
      <w:r w:rsidRPr="00F23026">
        <w:rPr>
          <w:rFonts w:cs="Arial"/>
          <w:sz w:val="24"/>
          <w:szCs w:val="24"/>
          <w:lang w:val="sr-Cyrl-CS"/>
        </w:rPr>
        <w:t>Купац</w:t>
      </w:r>
      <w:r w:rsidR="00276738">
        <w:rPr>
          <w:rFonts w:cs="Arial"/>
          <w:sz w:val="24"/>
          <w:szCs w:val="24"/>
          <w:lang w:val="sr-Cyrl-RS"/>
        </w:rPr>
        <w:t xml:space="preserve"> се</w:t>
      </w:r>
      <w:r w:rsidR="002F03D1">
        <w:rPr>
          <w:rFonts w:cs="Arial"/>
          <w:sz w:val="24"/>
          <w:szCs w:val="24"/>
          <w:lang w:val="ru-RU"/>
        </w:rPr>
        <w:t xml:space="preserve"> </w:t>
      </w:r>
      <w:r w:rsidRPr="00F23026">
        <w:rPr>
          <w:rFonts w:cs="Arial"/>
          <w:sz w:val="24"/>
          <w:szCs w:val="24"/>
          <w:lang w:val="ru-RU"/>
        </w:rPr>
        <w:t xml:space="preserve"> </w:t>
      </w:r>
      <w:r w:rsidRPr="00F23026">
        <w:rPr>
          <w:rFonts w:cs="Arial"/>
          <w:bCs/>
          <w:sz w:val="24"/>
          <w:szCs w:val="24"/>
        </w:rPr>
        <w:t>обавезује да</w:t>
      </w:r>
      <w:r w:rsidR="00B172C9">
        <w:rPr>
          <w:rFonts w:cs="Arial"/>
          <w:bCs/>
          <w:sz w:val="24"/>
          <w:szCs w:val="24"/>
          <w:lang w:val="sr-Cyrl-CS"/>
        </w:rPr>
        <w:t xml:space="preserve"> по приспећу Д</w:t>
      </w:r>
      <w:r w:rsidRPr="00F23026">
        <w:rPr>
          <w:rFonts w:cs="Arial"/>
          <w:bCs/>
          <w:sz w:val="24"/>
          <w:szCs w:val="24"/>
          <w:lang w:val="sr-Cyrl-CS"/>
        </w:rPr>
        <w:t>об</w:t>
      </w:r>
      <w:r w:rsidR="007B7227">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sidR="007B7227">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003B0FA7">
        <w:rPr>
          <w:rFonts w:cs="Arial"/>
          <w:bCs/>
          <w:sz w:val="24"/>
          <w:szCs w:val="24"/>
          <w:lang w:val="sr-Cyrl-CS"/>
        </w:rPr>
        <w:t>,</w:t>
      </w:r>
      <w:r w:rsidR="003B0FA7" w:rsidRPr="003B0FA7">
        <w:rPr>
          <w:rFonts w:cs="Arial"/>
          <w:bCs/>
          <w:sz w:val="24"/>
          <w:szCs w:val="24"/>
          <w:lang w:val="sr-Cyrl-CS"/>
        </w:rPr>
        <w:t xml:space="preserve"> </w:t>
      </w:r>
      <w:r w:rsidR="003B0FA7">
        <w:rPr>
          <w:rFonts w:cs="Arial"/>
          <w:bCs/>
          <w:sz w:val="24"/>
          <w:szCs w:val="24"/>
          <w:lang w:val="sr-Cyrl-CS"/>
        </w:rPr>
        <w:t xml:space="preserve">о чему ће се обострано усагласити и потписати Записник о квантитативном и квалитативном пријему добара </w:t>
      </w:r>
    </w:p>
    <w:p w:rsidR="007B0EEC" w:rsidRDefault="007B0EEC" w:rsidP="007B0EEC">
      <w:pPr>
        <w:tabs>
          <w:tab w:val="left" w:pos="9090"/>
        </w:tabs>
        <w:spacing w:before="0"/>
        <w:rPr>
          <w:rFonts w:cs="Arial"/>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lang w:val="sr-Cyrl-CS"/>
        </w:rPr>
        <w:t xml:space="preserve">Купац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3B0FA7" w:rsidRDefault="003B0FA7" w:rsidP="007B0EEC">
      <w:pPr>
        <w:tabs>
          <w:tab w:val="left" w:pos="9090"/>
        </w:tabs>
        <w:spacing w:before="0"/>
        <w:rPr>
          <w:rFonts w:cs="Arial"/>
          <w:bCs/>
          <w:sz w:val="24"/>
          <w:szCs w:val="24"/>
          <w:lang w:val="sr-Cyrl-CS"/>
        </w:rPr>
      </w:pPr>
    </w:p>
    <w:p w:rsidR="00DD313A" w:rsidRDefault="002F03D1" w:rsidP="007B0EEC">
      <w:pPr>
        <w:tabs>
          <w:tab w:val="left" w:pos="9090"/>
        </w:tabs>
        <w:spacing w:before="0"/>
        <w:rPr>
          <w:rFonts w:cs="Arial"/>
          <w:bCs/>
          <w:sz w:val="24"/>
          <w:szCs w:val="24"/>
          <w:lang w:val="sr-Cyrl-CS"/>
        </w:rPr>
      </w:pPr>
      <w:r>
        <w:rPr>
          <w:rFonts w:cs="Arial"/>
          <w:bCs/>
          <w:sz w:val="24"/>
          <w:szCs w:val="24"/>
          <w:lang w:val="sr-Cyrl-CS"/>
        </w:rPr>
        <w:t>Квантитативни пријем Д</w:t>
      </w:r>
      <w:r w:rsidR="00F23026" w:rsidRPr="00F23026">
        <w:rPr>
          <w:rFonts w:cs="Arial"/>
          <w:bCs/>
          <w:sz w:val="24"/>
          <w:szCs w:val="24"/>
          <w:lang w:val="sr-Cyrl-CS"/>
        </w:rPr>
        <w:t>об</w:t>
      </w:r>
      <w:r w:rsidR="007B7227">
        <w:rPr>
          <w:rFonts w:cs="Arial"/>
          <w:bCs/>
          <w:sz w:val="24"/>
          <w:szCs w:val="24"/>
          <w:lang w:val="sr-Cyrl-CS"/>
        </w:rPr>
        <w:t>а</w:t>
      </w:r>
      <w:r w:rsidR="00F23026" w:rsidRPr="00F23026">
        <w:rPr>
          <w:rFonts w:cs="Arial"/>
          <w:bCs/>
          <w:sz w:val="24"/>
          <w:szCs w:val="24"/>
          <w:lang w:val="sr-Cyrl-CS"/>
        </w:rPr>
        <w:t xml:space="preserve">ра врши се комисијски, у присуству овлашћених представника </w:t>
      </w:r>
      <w:r w:rsidR="00FF2B8E">
        <w:rPr>
          <w:rFonts w:cs="Arial"/>
          <w:bCs/>
          <w:sz w:val="24"/>
          <w:szCs w:val="24"/>
          <w:lang w:val="sr-Cyrl-CS"/>
        </w:rPr>
        <w:t>Уговорних страна</w:t>
      </w:r>
      <w:r w:rsidR="00DD313A">
        <w:rPr>
          <w:rFonts w:cs="Arial"/>
          <w:bCs/>
          <w:sz w:val="24"/>
          <w:szCs w:val="24"/>
          <w:lang w:val="sr-Cyrl-CS"/>
        </w:rPr>
        <w:t>.</w:t>
      </w: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RS"/>
        </w:rPr>
        <w:t>Приликом ква</w:t>
      </w:r>
      <w:r w:rsidR="00A10126">
        <w:rPr>
          <w:rFonts w:cs="Arial"/>
          <w:bCs/>
          <w:sz w:val="24"/>
          <w:szCs w:val="24"/>
          <w:lang w:val="sr-Cyrl-RS"/>
        </w:rPr>
        <w:t>н</w:t>
      </w:r>
      <w:r w:rsidRPr="00F23026">
        <w:rPr>
          <w:rFonts w:cs="Arial"/>
          <w:bCs/>
          <w:sz w:val="24"/>
          <w:szCs w:val="24"/>
          <w:lang w:val="sr-Cyrl-RS"/>
        </w:rPr>
        <w:t xml:space="preserve">титативног пријема </w:t>
      </w:r>
      <w:r w:rsidRPr="00F23026">
        <w:rPr>
          <w:rFonts w:cs="Arial"/>
          <w:bCs/>
          <w:sz w:val="24"/>
          <w:szCs w:val="24"/>
          <w:lang w:val="sr-Cyrl-CS"/>
        </w:rPr>
        <w:t xml:space="preserve">утврђује се количина и вредност извршене испоруке у место складиштења. </w:t>
      </w:r>
    </w:p>
    <w:p w:rsidR="007B0EEC" w:rsidRDefault="007B0EEC" w:rsidP="007B0EEC">
      <w:pPr>
        <w:tabs>
          <w:tab w:val="left" w:pos="9090"/>
        </w:tabs>
        <w:spacing w:before="0"/>
        <w:rPr>
          <w:rFonts w:cs="Arial"/>
          <w:bCs/>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Уколико се п</w:t>
      </w:r>
      <w:r w:rsidR="002F03D1">
        <w:rPr>
          <w:rFonts w:cs="Arial"/>
          <w:bCs/>
          <w:sz w:val="24"/>
          <w:szCs w:val="24"/>
          <w:lang w:val="sr-Cyrl-CS"/>
        </w:rPr>
        <w:t>риликом квантитативног пријема Д</w:t>
      </w:r>
      <w:r w:rsidRPr="00F23026">
        <w:rPr>
          <w:rFonts w:cs="Arial"/>
          <w:bCs/>
          <w:sz w:val="24"/>
          <w:szCs w:val="24"/>
          <w:lang w:val="sr-Cyrl-CS"/>
        </w:rPr>
        <w:t>об</w:t>
      </w:r>
      <w:r w:rsidR="009A715D">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7B0EEC" w:rsidRDefault="007B0EEC" w:rsidP="007B0EEC">
      <w:pPr>
        <w:tabs>
          <w:tab w:val="left" w:pos="9090"/>
        </w:tabs>
        <w:spacing w:before="0"/>
        <w:rPr>
          <w:rFonts w:cs="Arial"/>
          <w:bCs/>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sidR="002F03D1">
        <w:rPr>
          <w:rFonts w:cs="Arial"/>
          <w:bCs/>
          <w:sz w:val="24"/>
          <w:szCs w:val="24"/>
          <w:lang w:val="sr-Cyrl-CS"/>
        </w:rPr>
        <w:t xml:space="preserve"> испоручити Д</w:t>
      </w:r>
      <w:r w:rsidRPr="00F23026">
        <w:rPr>
          <w:rFonts w:cs="Arial"/>
          <w:bCs/>
          <w:sz w:val="24"/>
          <w:szCs w:val="24"/>
          <w:lang w:val="sr-Cyrl-CS"/>
        </w:rPr>
        <w:t>обр</w:t>
      </w:r>
      <w:r w:rsidR="009A715D">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 xml:space="preserve">складишта </w:t>
      </w:r>
      <w:r w:rsidR="00DD313A">
        <w:rPr>
          <w:rFonts w:cs="Arial"/>
          <w:bCs/>
          <w:sz w:val="24"/>
          <w:szCs w:val="24"/>
          <w:lang w:val="sr-Cyrl-CS"/>
        </w:rPr>
        <w:t>Купца –</w:t>
      </w:r>
      <w:r w:rsidRPr="00F23026">
        <w:rPr>
          <w:rFonts w:cs="Arial"/>
          <w:bCs/>
          <w:sz w:val="24"/>
          <w:szCs w:val="24"/>
          <w:lang w:val="sr-Cyrl-CS"/>
        </w:rPr>
        <w:t>/</w:t>
      </w:r>
      <w:r w:rsidRPr="00F23026">
        <w:rPr>
          <w:rFonts w:cs="Arial"/>
          <w:bCs/>
          <w:sz w:val="24"/>
          <w:szCs w:val="24"/>
          <w:lang w:val="sr-Latn-RS"/>
        </w:rPr>
        <w:t xml:space="preserve"> D</w:t>
      </w:r>
      <w:r w:rsidR="00276738">
        <w:rPr>
          <w:rFonts w:cs="Arial"/>
          <w:bCs/>
          <w:sz w:val="24"/>
          <w:szCs w:val="24"/>
          <w:lang w:val="sr-Cyrl-RS"/>
        </w:rPr>
        <w:t>А</w:t>
      </w:r>
      <w:r w:rsidRPr="00F23026">
        <w:rPr>
          <w:rFonts w:cs="Arial"/>
          <w:bCs/>
          <w:sz w:val="24"/>
          <w:szCs w:val="24"/>
          <w:lang w:val="sr-Latn-RS"/>
        </w:rPr>
        <w:t xml:space="preserve">P </w:t>
      </w:r>
      <w:r w:rsidRPr="00F23026">
        <w:rPr>
          <w:rFonts w:cs="Arial"/>
          <w:bCs/>
          <w:sz w:val="24"/>
          <w:szCs w:val="24"/>
          <w:lang w:val="sr-Cyrl-CS"/>
        </w:rPr>
        <w:t xml:space="preserve">складишта  </w:t>
      </w:r>
      <w:r w:rsidR="00DD313A" w:rsidRPr="00DD313A">
        <w:rPr>
          <w:rFonts w:cs="Arial"/>
          <w:bCs/>
          <w:sz w:val="24"/>
          <w:szCs w:val="24"/>
          <w:lang w:val="sr-Cyrl-CS"/>
        </w:rPr>
        <w:t xml:space="preserve">Купца </w:t>
      </w:r>
      <w:r w:rsidR="002F03D1">
        <w:rPr>
          <w:rFonts w:cs="Arial"/>
          <w:bCs/>
          <w:sz w:val="24"/>
          <w:szCs w:val="24"/>
          <w:lang w:val="sr-Cyrl-RS"/>
        </w:rPr>
        <w:t>(</w:t>
      </w:r>
      <w:r w:rsidR="002F03D1" w:rsidRPr="00681E5C">
        <w:rPr>
          <w:rFonts w:cs="Arial"/>
          <w:bCs/>
          <w:sz w:val="24"/>
          <w:szCs w:val="24"/>
          <w:lang w:val="sr-Latn-RS"/>
        </w:rPr>
        <w:t>INCOTE</w:t>
      </w:r>
      <w:r w:rsidR="002F03D1">
        <w:rPr>
          <w:rFonts w:cs="Arial"/>
          <w:bCs/>
          <w:sz w:val="24"/>
          <w:szCs w:val="24"/>
          <w:lang w:val="sr-Cyrl-RS"/>
        </w:rPr>
        <w:t>R</w:t>
      </w:r>
      <w:r w:rsidR="002F03D1" w:rsidRPr="00681E5C">
        <w:rPr>
          <w:rFonts w:cs="Arial"/>
          <w:bCs/>
          <w:sz w:val="24"/>
          <w:szCs w:val="24"/>
          <w:lang w:val="sr-Latn-RS"/>
        </w:rPr>
        <w:t>MS 2010</w:t>
      </w:r>
      <w:r w:rsidR="002F03D1">
        <w:rPr>
          <w:rFonts w:cs="Arial"/>
          <w:bCs/>
          <w:sz w:val="24"/>
          <w:szCs w:val="24"/>
          <w:lang w:val="sr-Latn-RS"/>
        </w:rPr>
        <w:t>)</w:t>
      </w:r>
      <w:r w:rsidR="002F03D1" w:rsidRPr="00F23026">
        <w:rPr>
          <w:rFonts w:cs="Arial"/>
          <w:i/>
          <w:color w:val="548DD4"/>
          <w:sz w:val="24"/>
          <w:szCs w:val="24"/>
        </w:rPr>
        <w:t xml:space="preserve"> </w:t>
      </w:r>
      <w:r w:rsidRPr="00F23026">
        <w:rPr>
          <w:rFonts w:cs="Arial"/>
          <w:i/>
          <w:color w:val="548DD4"/>
          <w:sz w:val="24"/>
          <w:szCs w:val="24"/>
        </w:rPr>
        <w:t>[напомена: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sidR="00DD313A">
        <w:rPr>
          <w:rFonts w:cs="Arial"/>
          <w:sz w:val="24"/>
          <w:szCs w:val="24"/>
          <w:lang w:val="sr-Cyrl-CS"/>
        </w:rPr>
        <w:t xml:space="preserve"> </w:t>
      </w:r>
      <w:r w:rsidRPr="00F23026">
        <w:rPr>
          <w:rFonts w:cs="Arial"/>
          <w:bCs/>
          <w:sz w:val="24"/>
          <w:szCs w:val="24"/>
          <w:lang w:val="sr-Cyrl-CS"/>
        </w:rPr>
        <w:t>за све друге трошкове које је због тога имало.</w:t>
      </w:r>
    </w:p>
    <w:p w:rsidR="007B0EEC" w:rsidRDefault="007B0EEC" w:rsidP="007B0EEC">
      <w:pPr>
        <w:tabs>
          <w:tab w:val="left" w:pos="9090"/>
        </w:tabs>
        <w:spacing w:before="0"/>
        <w:rPr>
          <w:rFonts w:cs="Arial"/>
          <w:bCs/>
          <w:sz w:val="24"/>
          <w:szCs w:val="24"/>
          <w:lang w:val="sr-Cyrl-CS"/>
        </w:rPr>
      </w:pPr>
    </w:p>
    <w:p w:rsidR="00671564" w:rsidRPr="007B0EEC" w:rsidRDefault="00F23026" w:rsidP="007B0EEC">
      <w:pPr>
        <w:tabs>
          <w:tab w:val="left" w:pos="9090"/>
        </w:tabs>
        <w:spacing w:before="0"/>
        <w:rPr>
          <w:rFonts w:cs="Arial"/>
          <w:bCs/>
          <w:sz w:val="24"/>
          <w:szCs w:val="24"/>
          <w:lang w:val="sr-Cyrl-CS"/>
        </w:rPr>
      </w:pPr>
      <w:r w:rsidRPr="00F23026">
        <w:rPr>
          <w:rFonts w:cs="Arial"/>
          <w:bCs/>
          <w:sz w:val="24"/>
          <w:szCs w:val="24"/>
          <w:lang w:val="sr-Cyrl-CS"/>
        </w:rPr>
        <w:t xml:space="preserve">У случају неслагања </w:t>
      </w:r>
      <w:r w:rsidR="00F75F59">
        <w:rPr>
          <w:rFonts w:cs="Arial"/>
          <w:sz w:val="24"/>
          <w:szCs w:val="24"/>
          <w:lang w:val="sr-Cyrl-CS"/>
        </w:rPr>
        <w:t>Куп</w:t>
      </w:r>
      <w:r w:rsidRPr="00F23026">
        <w:rPr>
          <w:rFonts w:cs="Arial"/>
          <w:sz w:val="24"/>
          <w:szCs w:val="24"/>
          <w:lang w:val="sr-Cyrl-CS"/>
        </w:rPr>
        <w:t>ца</w:t>
      </w:r>
      <w:r w:rsidR="00474E3C">
        <w:rPr>
          <w:rFonts w:cs="Arial"/>
          <w:sz w:val="24"/>
          <w:szCs w:val="24"/>
          <w:lang w:val="sr-Cyrl-CS"/>
        </w:rPr>
        <w:t xml:space="preserve"> </w:t>
      </w:r>
      <w:r w:rsidRPr="00F23026">
        <w:rPr>
          <w:rFonts w:cs="Arial"/>
          <w:sz w:val="24"/>
          <w:szCs w:val="24"/>
          <w:lang w:val="sr-Cyrl-CS"/>
        </w:rPr>
        <w:t>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5D1CB6" w:rsidRDefault="005D1CB6" w:rsidP="00BA408F">
      <w:pPr>
        <w:pStyle w:val="KDParagraf"/>
        <w:spacing w:before="0"/>
        <w:rPr>
          <w:rFonts w:cs="Arial"/>
          <w:b/>
          <w:sz w:val="24"/>
          <w:szCs w:val="24"/>
        </w:rPr>
      </w:pPr>
    </w:p>
    <w:p w:rsidR="007D0785" w:rsidRDefault="007D0785" w:rsidP="00671564">
      <w:pPr>
        <w:pStyle w:val="KDParagraf"/>
        <w:spacing w:before="0"/>
        <w:jc w:val="center"/>
        <w:rPr>
          <w:rFonts w:cs="Arial"/>
          <w:b/>
          <w:sz w:val="24"/>
          <w:szCs w:val="24"/>
        </w:rPr>
      </w:pPr>
    </w:p>
    <w:p w:rsidR="007D0785" w:rsidRDefault="007D0785" w:rsidP="00671564">
      <w:pPr>
        <w:pStyle w:val="KDParagraf"/>
        <w:spacing w:before="0"/>
        <w:jc w:val="center"/>
        <w:rPr>
          <w:rFonts w:cs="Arial"/>
          <w:b/>
          <w:sz w:val="24"/>
          <w:szCs w:val="24"/>
        </w:rPr>
      </w:pPr>
    </w:p>
    <w:p w:rsidR="007D0785" w:rsidRDefault="007D0785" w:rsidP="00671564">
      <w:pPr>
        <w:pStyle w:val="KDParagraf"/>
        <w:spacing w:before="0"/>
        <w:jc w:val="center"/>
        <w:rPr>
          <w:rFonts w:cs="Arial"/>
          <w:b/>
          <w:sz w:val="24"/>
          <w:szCs w:val="24"/>
        </w:rPr>
      </w:pPr>
    </w:p>
    <w:p w:rsidR="00F23026" w:rsidRDefault="00F23026" w:rsidP="00671564">
      <w:pPr>
        <w:pStyle w:val="KDParagraf"/>
        <w:spacing w:before="0"/>
        <w:jc w:val="center"/>
        <w:rPr>
          <w:rFonts w:cs="Arial"/>
          <w:sz w:val="24"/>
          <w:szCs w:val="24"/>
        </w:rPr>
      </w:pPr>
      <w:r w:rsidRPr="00C64A78">
        <w:rPr>
          <w:rFonts w:cs="Arial"/>
          <w:b/>
          <w:sz w:val="24"/>
          <w:szCs w:val="24"/>
        </w:rPr>
        <w:lastRenderedPageBreak/>
        <w:t xml:space="preserve">Члан </w:t>
      </w:r>
      <w:r w:rsidR="00276738">
        <w:rPr>
          <w:rFonts w:cs="Arial"/>
          <w:b/>
          <w:sz w:val="24"/>
          <w:szCs w:val="24"/>
          <w:lang w:val="sr-Cyrl-RS"/>
        </w:rPr>
        <w:t>8</w:t>
      </w:r>
      <w:r w:rsidRPr="00EE793E">
        <w:rPr>
          <w:rFonts w:cs="Arial"/>
          <w:sz w:val="24"/>
          <w:szCs w:val="24"/>
        </w:rPr>
        <w:t>.</w:t>
      </w:r>
    </w:p>
    <w:p w:rsidR="00F23026" w:rsidRDefault="00F23026" w:rsidP="00F23026">
      <w:pPr>
        <w:spacing w:before="0"/>
        <w:rPr>
          <w:rFonts w:cs="Arial"/>
          <w:b/>
          <w:sz w:val="24"/>
          <w:szCs w:val="24"/>
        </w:rPr>
      </w:pPr>
      <w:r w:rsidRPr="00EC5BB4">
        <w:rPr>
          <w:rFonts w:cs="Arial"/>
          <w:b/>
          <w:sz w:val="24"/>
          <w:szCs w:val="24"/>
        </w:rPr>
        <w:t>Квалитативни пријем</w:t>
      </w:r>
    </w:p>
    <w:p w:rsidR="00BA408F" w:rsidRPr="00EC5BB4" w:rsidRDefault="00BA408F" w:rsidP="00F23026">
      <w:pPr>
        <w:spacing w:before="0"/>
        <w:rPr>
          <w:rFonts w:cs="Arial"/>
          <w:b/>
          <w:sz w:val="24"/>
          <w:szCs w:val="24"/>
        </w:rPr>
      </w:pPr>
    </w:p>
    <w:p w:rsidR="00F23026" w:rsidRPr="00F23026" w:rsidRDefault="00F23026" w:rsidP="007B0EEC">
      <w:pPr>
        <w:tabs>
          <w:tab w:val="left" w:pos="9090"/>
        </w:tabs>
        <w:spacing w:before="0"/>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sidR="002F03D1">
        <w:rPr>
          <w:rFonts w:cs="Arial"/>
          <w:bCs/>
          <w:sz w:val="24"/>
          <w:szCs w:val="24"/>
          <w:lang w:val="sr-Cyrl-CS"/>
        </w:rPr>
        <w:t>Д</w:t>
      </w:r>
      <w:r w:rsidRPr="00F23026">
        <w:rPr>
          <w:rFonts w:cs="Arial"/>
          <w:bCs/>
          <w:sz w:val="24"/>
          <w:szCs w:val="24"/>
          <w:lang w:val="sr-Cyrl-CS"/>
        </w:rPr>
        <w:t>обара</w:t>
      </w:r>
      <w:r w:rsidRPr="00F23026">
        <w:rPr>
          <w:rFonts w:cs="Arial"/>
          <w:sz w:val="24"/>
          <w:szCs w:val="24"/>
          <w:lang w:val="sr-Cyrl-CS"/>
        </w:rPr>
        <w:t>, без одлагањ</w:t>
      </w:r>
      <w:r w:rsidR="002F03D1">
        <w:rPr>
          <w:rFonts w:cs="Arial"/>
          <w:sz w:val="24"/>
          <w:szCs w:val="24"/>
          <w:lang w:val="sr-Cyrl-CS"/>
        </w:rPr>
        <w:t xml:space="preserve">а, утврди квалитет испорученог Добра </w:t>
      </w:r>
      <w:r w:rsidRPr="00F23026">
        <w:rPr>
          <w:rFonts w:cs="Arial"/>
          <w:sz w:val="24"/>
          <w:szCs w:val="24"/>
          <w:lang w:val="sr-Cyrl-CS"/>
        </w:rPr>
        <w:t>чим је то према редовном току ствари и околностима могуће, а најкасније у року од 8 (</w:t>
      </w:r>
      <w:r w:rsidR="00F67655">
        <w:rPr>
          <w:rFonts w:cs="Arial"/>
          <w:sz w:val="24"/>
          <w:szCs w:val="24"/>
          <w:lang w:val="sr-Cyrl-CS"/>
        </w:rPr>
        <w:t xml:space="preserve">словима: </w:t>
      </w:r>
      <w:r w:rsidRPr="00F23026">
        <w:rPr>
          <w:rFonts w:cs="Arial"/>
          <w:sz w:val="24"/>
          <w:szCs w:val="24"/>
          <w:lang w:val="sr-Cyrl-CS"/>
        </w:rPr>
        <w:t xml:space="preserve">осам) дана. </w:t>
      </w:r>
    </w:p>
    <w:p w:rsidR="007B0EEC" w:rsidRDefault="007B0EEC" w:rsidP="007B0EEC">
      <w:pPr>
        <w:tabs>
          <w:tab w:val="left" w:pos="9090"/>
        </w:tabs>
        <w:spacing w:before="0"/>
        <w:rPr>
          <w:rFonts w:cs="Arial"/>
          <w:sz w:val="24"/>
          <w:szCs w:val="24"/>
        </w:rPr>
      </w:pPr>
    </w:p>
    <w:p w:rsidR="00F23026" w:rsidRPr="00F23026" w:rsidRDefault="00F23026" w:rsidP="007B0EEC">
      <w:pPr>
        <w:tabs>
          <w:tab w:val="left" w:pos="9090"/>
        </w:tabs>
        <w:spacing w:before="0"/>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може одложити ут</w:t>
      </w:r>
      <w:r w:rsidR="002F03D1">
        <w:rPr>
          <w:rFonts w:cs="Arial"/>
          <w:sz w:val="24"/>
          <w:szCs w:val="24"/>
          <w:lang w:val="sr-Cyrl-CS"/>
        </w:rPr>
        <w:t>врђивање квалитета испорученог Д</w:t>
      </w:r>
      <w:r w:rsidRPr="00F23026">
        <w:rPr>
          <w:rFonts w:cs="Arial"/>
          <w:sz w:val="24"/>
          <w:szCs w:val="24"/>
          <w:lang w:val="sr-Cyrl-CS"/>
        </w:rPr>
        <w:t xml:space="preserve">обра док му Продавац не достави исправе које су за ту сврху неопходне, али је дужно да опомене Продавца да му их без одлагања достави. </w:t>
      </w:r>
    </w:p>
    <w:p w:rsidR="007B0EEC" w:rsidRDefault="007B0EEC" w:rsidP="007B0EEC">
      <w:pPr>
        <w:tabs>
          <w:tab w:val="left" w:pos="9090"/>
        </w:tabs>
        <w:spacing w:before="0"/>
        <w:rPr>
          <w:rFonts w:cs="Arial"/>
          <w:sz w:val="24"/>
          <w:szCs w:val="24"/>
          <w:lang w:val="sr-Cyrl-CS"/>
        </w:rPr>
      </w:pPr>
    </w:p>
    <w:p w:rsidR="007B0EEC" w:rsidRDefault="00F23026" w:rsidP="007B0EEC">
      <w:pPr>
        <w:tabs>
          <w:tab w:val="left" w:pos="9090"/>
        </w:tabs>
        <w:spacing w:before="0"/>
        <w:rPr>
          <w:rFonts w:cs="Arial"/>
          <w:sz w:val="24"/>
          <w:szCs w:val="24"/>
          <w:lang w:val="sr-Cyrl-CS"/>
        </w:rPr>
      </w:pPr>
      <w:r w:rsidRPr="00F23026">
        <w:rPr>
          <w:rFonts w:cs="Arial"/>
          <w:sz w:val="24"/>
          <w:szCs w:val="24"/>
          <w:lang w:val="sr-Cyrl-CS"/>
        </w:rPr>
        <w:t xml:space="preserve">Уколико се </w:t>
      </w:r>
      <w:r w:rsidR="002F03D1">
        <w:rPr>
          <w:rFonts w:cs="Arial"/>
          <w:sz w:val="24"/>
          <w:szCs w:val="24"/>
          <w:lang w:val="sr-Cyrl-CS"/>
        </w:rPr>
        <w:t>утврди да квалитет испоручен</w:t>
      </w:r>
      <w:r w:rsidR="00F4613F">
        <w:rPr>
          <w:rFonts w:cs="Arial"/>
          <w:sz w:val="24"/>
          <w:szCs w:val="24"/>
          <w:lang w:val="sr-Cyrl-CS"/>
        </w:rPr>
        <w:t>их</w:t>
      </w:r>
      <w:r w:rsidR="002F03D1">
        <w:rPr>
          <w:rFonts w:cs="Arial"/>
          <w:sz w:val="24"/>
          <w:szCs w:val="24"/>
          <w:lang w:val="sr-Cyrl-CS"/>
        </w:rPr>
        <w:t xml:space="preserve"> Д</w:t>
      </w:r>
      <w:r w:rsidRPr="00F23026">
        <w:rPr>
          <w:rFonts w:cs="Arial"/>
          <w:sz w:val="24"/>
          <w:szCs w:val="24"/>
          <w:lang w:val="sr-Cyrl-CS"/>
        </w:rPr>
        <w:t>об</w:t>
      </w:r>
      <w:r w:rsidR="00F4613F">
        <w:rPr>
          <w:rFonts w:cs="Arial"/>
          <w:sz w:val="24"/>
          <w:szCs w:val="24"/>
          <w:lang w:val="sr-Cyrl-CS"/>
        </w:rPr>
        <w:t>а</w:t>
      </w:r>
      <w:r w:rsidRPr="00F23026">
        <w:rPr>
          <w:rFonts w:cs="Arial"/>
          <w:sz w:val="24"/>
          <w:szCs w:val="24"/>
          <w:lang w:val="sr-Cyrl-CS"/>
        </w:rPr>
        <w:t xml:space="preserve">ра не одговара уговореном, </w:t>
      </w: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rPr>
        <w:t xml:space="preserve">Купац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sidR="00FA4C68">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 утвр</w:t>
      </w:r>
      <w:r w:rsidR="002F03D1">
        <w:rPr>
          <w:rFonts w:cs="Arial"/>
          <w:bCs/>
          <w:sz w:val="24"/>
          <w:szCs w:val="24"/>
          <w:lang w:val="sr-Cyrl-CS"/>
        </w:rPr>
        <w:t>дио да квалитет испорученог Д</w:t>
      </w:r>
      <w:r w:rsidRPr="00F23026">
        <w:rPr>
          <w:rFonts w:cs="Arial"/>
          <w:bCs/>
          <w:sz w:val="24"/>
          <w:szCs w:val="24"/>
          <w:lang w:val="sr-Cyrl-CS"/>
        </w:rPr>
        <w:t>обра не одговара уговореном.</w:t>
      </w:r>
    </w:p>
    <w:p w:rsidR="007B0EEC" w:rsidRDefault="007B0EEC" w:rsidP="007B0EEC">
      <w:pPr>
        <w:tabs>
          <w:tab w:val="left" w:pos="9090"/>
        </w:tabs>
        <w:spacing w:before="0"/>
        <w:rPr>
          <w:rFonts w:cs="Arial"/>
          <w:sz w:val="24"/>
          <w:szCs w:val="24"/>
          <w:lang w:val="sr-Cyrl-CS"/>
        </w:rPr>
      </w:pPr>
    </w:p>
    <w:p w:rsidR="00F23026" w:rsidRPr="00F23026" w:rsidRDefault="00F23026" w:rsidP="007B0EEC">
      <w:pPr>
        <w:tabs>
          <w:tab w:val="left" w:pos="9090"/>
        </w:tabs>
        <w:spacing w:before="0"/>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sidR="002F03D1">
        <w:rPr>
          <w:rFonts w:cs="Arial"/>
          <w:sz w:val="24"/>
          <w:szCs w:val="24"/>
          <w:lang w:val="sr-Cyrl-CS"/>
        </w:rPr>
        <w:t>а</w:t>
      </w:r>
      <w:r w:rsidRPr="00F23026">
        <w:rPr>
          <w:rFonts w:cs="Arial"/>
          <w:sz w:val="24"/>
          <w:szCs w:val="24"/>
          <w:lang w:val="sr-Cyrl-CS"/>
        </w:rPr>
        <w:t xml:space="preserve"> </w:t>
      </w:r>
      <w:r w:rsidR="002F03D1">
        <w:rPr>
          <w:rFonts w:cs="Arial"/>
          <w:bCs/>
          <w:sz w:val="24"/>
          <w:szCs w:val="24"/>
          <w:lang w:val="sr-Cyrl-CS"/>
        </w:rPr>
        <w:t>Д</w:t>
      </w:r>
      <w:r w:rsidRPr="00F23026">
        <w:rPr>
          <w:rFonts w:cs="Arial"/>
          <w:bCs/>
          <w:sz w:val="24"/>
          <w:szCs w:val="24"/>
          <w:lang w:val="sr-Cyrl-CS"/>
        </w:rPr>
        <w:t>обр</w:t>
      </w:r>
      <w:r w:rsidR="002F03D1">
        <w:rPr>
          <w:rFonts w:cs="Arial"/>
          <w:bCs/>
          <w:sz w:val="24"/>
          <w:szCs w:val="24"/>
          <w:lang w:val="sr-Cyrl-CS"/>
        </w:rPr>
        <w:t>а</w:t>
      </w:r>
      <w:r w:rsidRPr="00F23026">
        <w:rPr>
          <w:rFonts w:cs="Arial"/>
          <w:sz w:val="24"/>
          <w:szCs w:val="24"/>
          <w:lang w:val="sr-Cyrl-CS"/>
        </w:rPr>
        <w:t xml:space="preserve"> има</w:t>
      </w:r>
      <w:r w:rsidR="002F03D1">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Купац</w:t>
      </w:r>
      <w:r w:rsidR="00AA6E61">
        <w:rPr>
          <w:rFonts w:cs="Arial"/>
          <w:sz w:val="24"/>
          <w:szCs w:val="24"/>
          <w:lang w:val="sr-Cyrl-CS"/>
        </w:rPr>
        <w:t xml:space="preserve">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7B0EEC" w:rsidRDefault="007B0EEC" w:rsidP="007B0EEC">
      <w:pPr>
        <w:tabs>
          <w:tab w:val="left" w:pos="9090"/>
        </w:tabs>
        <w:spacing w:before="0"/>
        <w:rPr>
          <w:rFonts w:cs="Arial"/>
          <w:bCs/>
          <w:sz w:val="24"/>
          <w:szCs w:val="24"/>
          <w:lang w:val="sr-Cyrl-CS"/>
        </w:rPr>
      </w:pPr>
    </w:p>
    <w:p w:rsidR="00F23026" w:rsidRP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Продавац је обавезан да у року од 7 (</w:t>
      </w:r>
      <w:r w:rsidR="00F67655">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Купца</w:t>
      </w:r>
      <w:r w:rsidR="00AA6E61">
        <w:rPr>
          <w:rFonts w:cs="Arial"/>
          <w:sz w:val="24"/>
          <w:szCs w:val="24"/>
          <w:lang w:val="sr-Cyrl-RS"/>
        </w:rPr>
        <w:t xml:space="preserve"> </w:t>
      </w:r>
      <w:r w:rsidRPr="00F23026">
        <w:rPr>
          <w:rFonts w:cs="Arial"/>
          <w:bCs/>
          <w:sz w:val="24"/>
          <w:szCs w:val="24"/>
          <w:lang w:val="sr-Cyrl-CS"/>
        </w:rPr>
        <w:t>о исходу рекламације.</w:t>
      </w:r>
    </w:p>
    <w:p w:rsidR="00F23026" w:rsidRPr="00F23026" w:rsidRDefault="00F23026" w:rsidP="007B0EEC">
      <w:pPr>
        <w:tabs>
          <w:tab w:val="left" w:pos="9090"/>
        </w:tabs>
        <w:spacing w:before="0"/>
        <w:rPr>
          <w:rFonts w:cs="Arial"/>
          <w:bCs/>
          <w:sz w:val="24"/>
          <w:szCs w:val="24"/>
          <w:lang w:val="sr-Cyrl-CS"/>
        </w:rPr>
      </w:pPr>
      <w:r w:rsidRPr="00F23026">
        <w:rPr>
          <w:rFonts w:cs="Arial"/>
          <w:sz w:val="24"/>
          <w:szCs w:val="24"/>
        </w:rPr>
        <w:t>Купац</w:t>
      </w:r>
      <w:r w:rsidR="00AA6E61">
        <w:rPr>
          <w:rFonts w:cs="Arial"/>
          <w:sz w:val="24"/>
          <w:szCs w:val="24"/>
          <w:lang w:val="sr-Cyrl-RS"/>
        </w:rPr>
        <w:t xml:space="preserve"> </w:t>
      </w:r>
      <w:r w:rsidRPr="00F23026">
        <w:rPr>
          <w:rFonts w:cs="Arial"/>
          <w:bCs/>
          <w:sz w:val="24"/>
          <w:szCs w:val="24"/>
          <w:lang w:val="sr-Cyrl-CS"/>
        </w:rPr>
        <w:t xml:space="preserve">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sidR="002F03D1">
        <w:rPr>
          <w:rFonts w:cs="Arial"/>
          <w:sz w:val="24"/>
          <w:szCs w:val="24"/>
          <w:lang w:val="sr-Cyrl-CS"/>
        </w:rPr>
        <w:t xml:space="preserve"> у квалитету Д</w:t>
      </w:r>
      <w:r w:rsidR="00123E20">
        <w:rPr>
          <w:rFonts w:cs="Arial"/>
          <w:sz w:val="24"/>
          <w:szCs w:val="24"/>
          <w:lang w:val="sr-Cyrl-CS"/>
        </w:rPr>
        <w:t>о</w:t>
      </w:r>
      <w:r w:rsidRPr="00F23026">
        <w:rPr>
          <w:rFonts w:cs="Arial"/>
          <w:sz w:val="24"/>
          <w:szCs w:val="24"/>
          <w:lang w:val="sr-Cyrl-CS"/>
        </w:rPr>
        <w:t>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F23026" w:rsidRPr="00F23026" w:rsidRDefault="00F23026" w:rsidP="006B4A7E">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отклони недостатке</w:t>
      </w:r>
      <w:r w:rsidR="002F03D1">
        <w:rPr>
          <w:rFonts w:ascii="Arial" w:hAnsi="Arial" w:cs="Arial"/>
          <w:sz w:val="24"/>
          <w:szCs w:val="24"/>
        </w:rPr>
        <w:t xml:space="preserve"> о свом трошку, ако су мане на Д</w:t>
      </w:r>
      <w:r w:rsidRPr="00F23026">
        <w:rPr>
          <w:rFonts w:ascii="Arial" w:hAnsi="Arial" w:cs="Arial"/>
          <w:sz w:val="24"/>
          <w:szCs w:val="24"/>
        </w:rPr>
        <w:t xml:space="preserve">обрима отклоњиве, или </w:t>
      </w:r>
    </w:p>
    <w:p w:rsidR="00F23026" w:rsidRPr="00F23026" w:rsidRDefault="002F03D1" w:rsidP="006B4A7E">
      <w:pPr>
        <w:pStyle w:val="ListParagraph"/>
        <w:numPr>
          <w:ilvl w:val="0"/>
          <w:numId w:val="24"/>
        </w:numPr>
        <w:tabs>
          <w:tab w:val="left" w:pos="9090"/>
        </w:tabs>
        <w:suppressAutoHyphens/>
        <w:spacing w:before="0" w:after="0" w:line="240" w:lineRule="auto"/>
        <w:rPr>
          <w:rFonts w:ascii="Arial" w:hAnsi="Arial" w:cs="Arial"/>
          <w:sz w:val="24"/>
          <w:szCs w:val="24"/>
        </w:rPr>
      </w:pPr>
      <w:r>
        <w:rPr>
          <w:rFonts w:ascii="Arial" w:hAnsi="Arial" w:cs="Arial"/>
          <w:sz w:val="24"/>
          <w:szCs w:val="24"/>
        </w:rPr>
        <w:t>да му испоручи нове количине Д</w:t>
      </w:r>
      <w:r w:rsidR="00F23026" w:rsidRPr="00F23026">
        <w:rPr>
          <w:rFonts w:ascii="Arial" w:hAnsi="Arial" w:cs="Arial"/>
          <w:sz w:val="24"/>
          <w:szCs w:val="24"/>
        </w:rPr>
        <w:t>об</w:t>
      </w:r>
      <w:r>
        <w:rPr>
          <w:rFonts w:ascii="Arial" w:hAnsi="Arial" w:cs="Arial"/>
          <w:sz w:val="24"/>
          <w:szCs w:val="24"/>
          <w:lang w:val="sr-Cyrl-RS"/>
        </w:rPr>
        <w:t>а</w:t>
      </w:r>
      <w:r w:rsidR="00F23026" w:rsidRPr="00F23026">
        <w:rPr>
          <w:rFonts w:ascii="Arial" w:hAnsi="Arial" w:cs="Arial"/>
          <w:sz w:val="24"/>
          <w:szCs w:val="24"/>
        </w:rPr>
        <w:t>ра без недостатака о свом трошку и да испоручен</w:t>
      </w:r>
      <w:r>
        <w:rPr>
          <w:rFonts w:ascii="Arial" w:hAnsi="Arial" w:cs="Arial"/>
          <w:sz w:val="24"/>
          <w:szCs w:val="24"/>
          <w:lang w:val="sr-Cyrl-RS"/>
        </w:rPr>
        <w:t>а</w:t>
      </w:r>
      <w:r>
        <w:rPr>
          <w:rFonts w:ascii="Arial" w:hAnsi="Arial" w:cs="Arial"/>
          <w:sz w:val="24"/>
          <w:szCs w:val="24"/>
        </w:rPr>
        <w:t xml:space="preserve">  Д</w:t>
      </w:r>
      <w:r w:rsidR="00F23026" w:rsidRPr="00F23026">
        <w:rPr>
          <w:rFonts w:ascii="Arial" w:hAnsi="Arial" w:cs="Arial"/>
          <w:sz w:val="24"/>
          <w:szCs w:val="24"/>
        </w:rPr>
        <w:t>обр</w:t>
      </w:r>
      <w:r>
        <w:rPr>
          <w:rFonts w:ascii="Arial" w:hAnsi="Arial" w:cs="Arial"/>
          <w:sz w:val="24"/>
          <w:szCs w:val="24"/>
          <w:lang w:val="sr-Cyrl-RS"/>
        </w:rPr>
        <w:t>а</w:t>
      </w:r>
      <w:r w:rsidR="00F23026" w:rsidRPr="00F23026">
        <w:rPr>
          <w:rFonts w:ascii="Arial" w:hAnsi="Arial" w:cs="Arial"/>
          <w:sz w:val="24"/>
          <w:szCs w:val="24"/>
        </w:rPr>
        <w:t xml:space="preserve"> са недостацима о свом трошку преузме или</w:t>
      </w:r>
    </w:p>
    <w:p w:rsidR="00F23026" w:rsidRPr="00F23026" w:rsidRDefault="00647656" w:rsidP="006B4A7E">
      <w:pPr>
        <w:pStyle w:val="ListParagraph"/>
        <w:numPr>
          <w:ilvl w:val="0"/>
          <w:numId w:val="24"/>
        </w:numPr>
        <w:tabs>
          <w:tab w:val="left" w:pos="9090"/>
        </w:tabs>
        <w:suppressAutoHyphens/>
        <w:spacing w:before="0" w:after="0" w:line="240" w:lineRule="auto"/>
        <w:rPr>
          <w:rFonts w:ascii="Arial" w:hAnsi="Arial" w:cs="Arial"/>
          <w:sz w:val="24"/>
          <w:szCs w:val="24"/>
        </w:rPr>
      </w:pPr>
      <w:r>
        <w:rPr>
          <w:rFonts w:ascii="Arial" w:hAnsi="Arial" w:cs="Arial"/>
          <w:sz w:val="24"/>
          <w:szCs w:val="24"/>
        </w:rPr>
        <w:t>да одбије пријем Д</w:t>
      </w:r>
      <w:r w:rsidR="00F23026" w:rsidRPr="00F23026">
        <w:rPr>
          <w:rFonts w:ascii="Arial" w:hAnsi="Arial" w:cs="Arial"/>
          <w:sz w:val="24"/>
          <w:szCs w:val="24"/>
        </w:rPr>
        <w:t>обра са недостацима.</w:t>
      </w:r>
    </w:p>
    <w:p w:rsidR="007B0EEC" w:rsidRDefault="007B0EEC" w:rsidP="007B0EEC">
      <w:pPr>
        <w:tabs>
          <w:tab w:val="left" w:pos="0"/>
          <w:tab w:val="left" w:pos="9090"/>
        </w:tabs>
        <w:spacing w:before="0"/>
        <w:rPr>
          <w:rFonts w:cs="Arial"/>
          <w:sz w:val="24"/>
          <w:szCs w:val="24"/>
          <w:lang w:val="sr-Cyrl-CS"/>
        </w:rPr>
      </w:pPr>
    </w:p>
    <w:p w:rsidR="00F23026" w:rsidRPr="00F23026" w:rsidRDefault="00F23026" w:rsidP="007B0EEC">
      <w:pPr>
        <w:tabs>
          <w:tab w:val="left" w:pos="0"/>
          <w:tab w:val="left" w:pos="9090"/>
        </w:tabs>
        <w:spacing w:before="0"/>
        <w:rPr>
          <w:rFonts w:cs="Arial"/>
          <w:sz w:val="24"/>
          <w:szCs w:val="24"/>
          <w:lang w:val="sr-Cyrl-CS"/>
        </w:rPr>
      </w:pPr>
      <w:r w:rsidRPr="00F23026">
        <w:rPr>
          <w:rFonts w:cs="Arial"/>
          <w:sz w:val="24"/>
          <w:szCs w:val="24"/>
          <w:lang w:val="sr-Cyrl-CS"/>
        </w:rPr>
        <w:t>У сваком од ових случајева, Купац</w:t>
      </w:r>
      <w:r w:rsidR="00AA6E61">
        <w:rPr>
          <w:rFonts w:cs="Arial"/>
          <w:sz w:val="24"/>
          <w:szCs w:val="24"/>
          <w:lang w:val="sr-Cyrl-CS"/>
        </w:rPr>
        <w:t xml:space="preserve"> </w:t>
      </w:r>
      <w:r w:rsidRPr="00F23026">
        <w:rPr>
          <w:rFonts w:cs="Arial"/>
          <w:sz w:val="24"/>
          <w:szCs w:val="24"/>
          <w:lang w:val="sr-Cyrl-CS"/>
        </w:rPr>
        <w:t xml:space="preserve">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w:t>
      </w:r>
      <w:r w:rsidR="00AA6E61">
        <w:rPr>
          <w:rFonts w:cs="Arial"/>
          <w:sz w:val="24"/>
          <w:szCs w:val="24"/>
          <w:lang w:val="sr-Cyrl-CS"/>
        </w:rPr>
        <w:t xml:space="preserve"> </w:t>
      </w:r>
      <w:r w:rsidRPr="00F23026">
        <w:rPr>
          <w:rFonts w:cs="Arial"/>
          <w:sz w:val="24"/>
          <w:szCs w:val="24"/>
          <w:lang w:val="sr-Cyrl-CS"/>
        </w:rPr>
        <w:t>и за штету коју је овај, због недостатака на испоруч</w:t>
      </w:r>
      <w:r w:rsidR="00647656">
        <w:rPr>
          <w:rFonts w:cs="Arial"/>
          <w:sz w:val="24"/>
          <w:szCs w:val="24"/>
          <w:lang w:val="sr-Cyrl-CS"/>
        </w:rPr>
        <w:t>еним Добрима</w:t>
      </w:r>
      <w:r w:rsidRPr="00F23026">
        <w:rPr>
          <w:rFonts w:cs="Arial"/>
          <w:bCs/>
          <w:sz w:val="24"/>
          <w:szCs w:val="24"/>
        </w:rPr>
        <w:t>,</w:t>
      </w:r>
      <w:r w:rsidR="00647656">
        <w:rPr>
          <w:rFonts w:cs="Arial"/>
          <w:sz w:val="24"/>
          <w:szCs w:val="24"/>
          <w:lang w:val="sr-Cyrl-CS"/>
        </w:rPr>
        <w:t xml:space="preserve"> претрпео на другим својим Д</w:t>
      </w:r>
      <w:r w:rsidRPr="00F23026">
        <w:rPr>
          <w:rFonts w:cs="Arial"/>
          <w:sz w:val="24"/>
          <w:szCs w:val="24"/>
          <w:lang w:val="sr-Cyrl-CS"/>
        </w:rPr>
        <w:t>обрима и то према општим правилима о одговорности за штету.</w:t>
      </w:r>
    </w:p>
    <w:p w:rsidR="007B0EEC" w:rsidRDefault="007B0EEC" w:rsidP="007B0EEC">
      <w:pPr>
        <w:tabs>
          <w:tab w:val="left" w:pos="9090"/>
        </w:tabs>
        <w:spacing w:before="0"/>
        <w:rPr>
          <w:rFonts w:cs="Arial"/>
          <w:bCs/>
          <w:sz w:val="24"/>
          <w:szCs w:val="24"/>
          <w:lang w:val="sr-Cyrl-CS"/>
        </w:rPr>
      </w:pPr>
    </w:p>
    <w:p w:rsidR="00F23026" w:rsidRDefault="00F23026" w:rsidP="007B0EEC">
      <w:pPr>
        <w:tabs>
          <w:tab w:val="left" w:pos="9090"/>
        </w:tabs>
        <w:spacing w:before="0"/>
        <w:rPr>
          <w:rFonts w:cs="Arial"/>
          <w:bCs/>
          <w:sz w:val="24"/>
          <w:szCs w:val="24"/>
          <w:lang w:val="sr-Cyrl-CS"/>
        </w:rPr>
      </w:pPr>
      <w:r w:rsidRPr="00F23026">
        <w:rPr>
          <w:rFonts w:cs="Arial"/>
          <w:bCs/>
          <w:sz w:val="24"/>
          <w:szCs w:val="24"/>
          <w:lang w:val="sr-Cyrl-CS"/>
        </w:rPr>
        <w:t>Продавац је одговоран з</w:t>
      </w:r>
      <w:r w:rsidR="00647656">
        <w:rPr>
          <w:rFonts w:cs="Arial"/>
          <w:bCs/>
          <w:sz w:val="24"/>
          <w:szCs w:val="24"/>
          <w:lang w:val="sr-Cyrl-CS"/>
        </w:rPr>
        <w:t>а све недостатке и оштећења на Д</w:t>
      </w:r>
      <w:r w:rsidRPr="00F23026">
        <w:rPr>
          <w:rFonts w:cs="Arial"/>
          <w:bCs/>
          <w:sz w:val="24"/>
          <w:szCs w:val="24"/>
          <w:lang w:val="sr-Cyrl-CS"/>
        </w:rPr>
        <w:t xml:space="preserve">обрима, која су настала и после преузимања истих од стране </w:t>
      </w:r>
      <w:r w:rsidRPr="00F23026">
        <w:rPr>
          <w:rFonts w:cs="Arial"/>
          <w:sz w:val="24"/>
          <w:szCs w:val="24"/>
          <w:lang w:val="sr-Cyrl-CS"/>
        </w:rPr>
        <w:t>Купца</w:t>
      </w:r>
      <w:r w:rsidRPr="00F23026">
        <w:rPr>
          <w:rFonts w:cs="Arial"/>
          <w:bCs/>
          <w:sz w:val="24"/>
          <w:szCs w:val="24"/>
          <w:lang w:val="sr-Cyrl-CS"/>
        </w:rPr>
        <w:t>, чији је узрок постојао пре преузимања (скривене мане).</w:t>
      </w:r>
    </w:p>
    <w:p w:rsidR="00F53797" w:rsidRDefault="00F53797" w:rsidP="00F23026">
      <w:pPr>
        <w:tabs>
          <w:tab w:val="left" w:pos="9090"/>
        </w:tabs>
        <w:rPr>
          <w:rFonts w:cs="Arial"/>
          <w:bCs/>
          <w:sz w:val="24"/>
          <w:szCs w:val="24"/>
          <w:lang w:val="sr-Cyrl-CS"/>
        </w:rPr>
      </w:pPr>
    </w:p>
    <w:p w:rsidR="007D0785" w:rsidRDefault="007D0785" w:rsidP="00F23026">
      <w:pPr>
        <w:tabs>
          <w:tab w:val="left" w:pos="9090"/>
        </w:tabs>
        <w:rPr>
          <w:rFonts w:cs="Arial"/>
          <w:bCs/>
          <w:sz w:val="24"/>
          <w:szCs w:val="24"/>
          <w:lang w:val="sr-Cyrl-CS"/>
        </w:rPr>
      </w:pPr>
    </w:p>
    <w:p w:rsidR="007D0785" w:rsidRPr="00F23026" w:rsidRDefault="007D0785" w:rsidP="00F23026">
      <w:pPr>
        <w:tabs>
          <w:tab w:val="left" w:pos="9090"/>
        </w:tabs>
        <w:rPr>
          <w:rFonts w:cs="Arial"/>
          <w:bCs/>
          <w:sz w:val="24"/>
          <w:szCs w:val="24"/>
          <w:lang w:val="sr-Cyrl-CS"/>
        </w:rPr>
      </w:pPr>
    </w:p>
    <w:p w:rsidR="00F23026" w:rsidRPr="00F23026" w:rsidRDefault="00F23026" w:rsidP="00647656">
      <w:pPr>
        <w:pStyle w:val="KDParagraf"/>
        <w:spacing w:before="0"/>
        <w:jc w:val="center"/>
        <w:rPr>
          <w:rFonts w:cs="Arial"/>
          <w:sz w:val="24"/>
          <w:szCs w:val="24"/>
        </w:rPr>
      </w:pPr>
      <w:r w:rsidRPr="00C64A78">
        <w:rPr>
          <w:rFonts w:cs="Arial"/>
          <w:b/>
          <w:sz w:val="24"/>
          <w:szCs w:val="24"/>
        </w:rPr>
        <w:t xml:space="preserve">Члан </w:t>
      </w:r>
      <w:r w:rsidR="00276738">
        <w:rPr>
          <w:rFonts w:cs="Arial"/>
          <w:b/>
          <w:sz w:val="24"/>
          <w:szCs w:val="24"/>
          <w:lang w:val="sr-Cyrl-RS"/>
        </w:rPr>
        <w:t>9</w:t>
      </w:r>
      <w:r w:rsidRPr="00EE793E">
        <w:rPr>
          <w:rFonts w:cs="Arial"/>
          <w:sz w:val="24"/>
          <w:szCs w:val="24"/>
        </w:rPr>
        <w:t>.</w:t>
      </w:r>
    </w:p>
    <w:p w:rsidR="00F23026" w:rsidRPr="00F23026" w:rsidRDefault="00F23026" w:rsidP="00F23026">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w:t>
      </w:r>
      <w:r w:rsidR="00647656">
        <w:rPr>
          <w:rFonts w:cs="Arial"/>
          <w:bCs/>
          <w:sz w:val="24"/>
          <w:szCs w:val="24"/>
          <w:lang w:val="sr-Cyrl-CS"/>
        </w:rPr>
        <w:t>ра, контролу извршене испоруке Д</w:t>
      </w:r>
      <w:r w:rsidR="00123E20">
        <w:rPr>
          <w:rFonts w:cs="Arial"/>
          <w:bCs/>
          <w:sz w:val="24"/>
          <w:szCs w:val="24"/>
          <w:lang w:val="sr-Cyrl-CS"/>
        </w:rPr>
        <w:t>об</w:t>
      </w:r>
      <w:r w:rsidRPr="00F23026">
        <w:rPr>
          <w:rFonts w:cs="Arial"/>
          <w:bCs/>
          <w:sz w:val="24"/>
          <w:szCs w:val="24"/>
          <w:lang w:val="sr-Cyrl-CS"/>
        </w:rPr>
        <w:t>ра извршиће независн</w:t>
      </w:r>
      <w:r w:rsidR="00AA6E61">
        <w:rPr>
          <w:rFonts w:cs="Arial"/>
          <w:bCs/>
          <w:sz w:val="24"/>
          <w:szCs w:val="24"/>
          <w:lang w:val="sr-Cyrl-CS"/>
        </w:rPr>
        <w:t>о</w:t>
      </w:r>
      <w:r w:rsidRPr="00F23026">
        <w:rPr>
          <w:rFonts w:cs="Arial"/>
          <w:bCs/>
          <w:sz w:val="24"/>
          <w:szCs w:val="24"/>
          <w:lang w:val="sr-Cyrl-CS"/>
        </w:rPr>
        <w:t xml:space="preserve"> </w:t>
      </w:r>
      <w:r w:rsidR="00AA6E61">
        <w:rPr>
          <w:rFonts w:cs="Arial"/>
          <w:bCs/>
          <w:sz w:val="24"/>
          <w:szCs w:val="24"/>
          <w:lang w:val="sr-Cyrl-CS"/>
        </w:rPr>
        <w:t>тело</w:t>
      </w:r>
      <w:r w:rsidRPr="00F23026">
        <w:rPr>
          <w:rFonts w:cs="Arial"/>
          <w:bCs/>
          <w:sz w:val="24"/>
          <w:szCs w:val="24"/>
        </w:rPr>
        <w:t>,</w:t>
      </w:r>
      <w:r w:rsidRPr="00F23026">
        <w:rPr>
          <w:rFonts w:cs="Arial"/>
          <w:bCs/>
          <w:sz w:val="24"/>
          <w:szCs w:val="24"/>
          <w:lang w:val="sr-Cyrl-CS"/>
        </w:rPr>
        <w:t xml:space="preserve"> одобрен</w:t>
      </w:r>
      <w:r w:rsidR="00AA6E61">
        <w:rPr>
          <w:rFonts w:cs="Arial"/>
          <w:bCs/>
          <w:sz w:val="24"/>
          <w:szCs w:val="24"/>
          <w:lang w:val="sr-Cyrl-CS"/>
        </w:rPr>
        <w:t>о</w:t>
      </w:r>
      <w:r w:rsidRPr="00F23026">
        <w:rPr>
          <w:rFonts w:cs="Arial"/>
          <w:bCs/>
          <w:sz w:val="24"/>
          <w:szCs w:val="24"/>
          <w:lang w:val="sr-Cyrl-CS"/>
        </w:rPr>
        <w:t xml:space="preserve"> од стране Продавца и </w:t>
      </w:r>
      <w:r w:rsidRPr="00F23026">
        <w:rPr>
          <w:rFonts w:cs="Arial"/>
          <w:sz w:val="24"/>
          <w:szCs w:val="24"/>
          <w:lang w:val="sr-Cyrl-CS"/>
        </w:rPr>
        <w:t>Купца</w:t>
      </w:r>
      <w:r w:rsidR="00AA6E61">
        <w:rPr>
          <w:rFonts w:cs="Arial"/>
          <w:bCs/>
          <w:sz w:val="24"/>
          <w:szCs w:val="24"/>
          <w:lang w:val="sr-Cyrl-CS"/>
        </w:rPr>
        <w:t>. Одлука независног</w:t>
      </w:r>
      <w:r w:rsidRPr="00F23026">
        <w:rPr>
          <w:rFonts w:cs="Arial"/>
          <w:bCs/>
          <w:sz w:val="24"/>
          <w:szCs w:val="24"/>
          <w:lang w:val="sr-Cyrl-CS"/>
        </w:rPr>
        <w:t xml:space="preserve"> </w:t>
      </w:r>
      <w:r w:rsidR="00AA6E61">
        <w:rPr>
          <w:rFonts w:cs="Arial"/>
          <w:bCs/>
          <w:sz w:val="24"/>
          <w:szCs w:val="24"/>
          <w:lang w:val="sr-Cyrl-CS"/>
        </w:rPr>
        <w:t>тела</w:t>
      </w:r>
      <w:r w:rsidRPr="00F23026">
        <w:rPr>
          <w:rFonts w:cs="Arial"/>
          <w:bCs/>
          <w:sz w:val="24"/>
          <w:szCs w:val="24"/>
          <w:lang w:val="sr-Cyrl-CS"/>
        </w:rPr>
        <w:t xml:space="preserve"> биће коначна. </w:t>
      </w:r>
    </w:p>
    <w:p w:rsidR="00F23026" w:rsidRPr="00F23026" w:rsidRDefault="00AA6E61" w:rsidP="00F23026">
      <w:pPr>
        <w:tabs>
          <w:tab w:val="left" w:pos="9090"/>
        </w:tabs>
        <w:rPr>
          <w:rFonts w:cs="Arial"/>
          <w:bCs/>
          <w:sz w:val="24"/>
          <w:szCs w:val="24"/>
          <w:lang w:val="sr-Cyrl-CS"/>
        </w:rPr>
      </w:pPr>
      <w:r>
        <w:rPr>
          <w:rFonts w:cs="Arial"/>
          <w:bCs/>
          <w:sz w:val="24"/>
          <w:szCs w:val="24"/>
          <w:lang w:val="sr-Cyrl-CS"/>
        </w:rPr>
        <w:lastRenderedPageBreak/>
        <w:t>Одлука независног</w:t>
      </w:r>
      <w:r w:rsidR="00F23026" w:rsidRPr="00F23026">
        <w:rPr>
          <w:rFonts w:cs="Arial"/>
          <w:bCs/>
          <w:sz w:val="24"/>
          <w:szCs w:val="24"/>
          <w:lang w:val="sr-Cyrl-CS"/>
        </w:rPr>
        <w:t xml:space="preserve"> </w:t>
      </w:r>
      <w:r>
        <w:rPr>
          <w:rFonts w:cs="Arial"/>
          <w:bCs/>
          <w:sz w:val="24"/>
          <w:szCs w:val="24"/>
          <w:lang w:val="sr-Cyrl-CS"/>
        </w:rPr>
        <w:t>тела</w:t>
      </w:r>
      <w:r w:rsidR="00F23026" w:rsidRPr="00F23026">
        <w:rPr>
          <w:rFonts w:cs="Arial"/>
          <w:bCs/>
          <w:sz w:val="24"/>
          <w:szCs w:val="24"/>
          <w:lang w:val="sr-Cyrl-CS"/>
        </w:rPr>
        <w:t xml:space="preserve"> за контролу ни у ком случају не ослобађа Продавца од његових обавеза и одговорности из овог Уговора.</w:t>
      </w:r>
    </w:p>
    <w:p w:rsidR="00A8407E" w:rsidRPr="007D0785" w:rsidRDefault="00F23026" w:rsidP="00F23026">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r w:rsidRPr="00F23026">
        <w:rPr>
          <w:rFonts w:cs="Arial"/>
          <w:bCs/>
          <w:sz w:val="24"/>
          <w:szCs w:val="24"/>
        </w:rPr>
        <w:t xml:space="preserve">овог члана </w:t>
      </w:r>
      <w:r w:rsidRPr="00F23026">
        <w:rPr>
          <w:rFonts w:cs="Arial"/>
          <w:bCs/>
          <w:sz w:val="24"/>
          <w:szCs w:val="24"/>
          <w:lang w:val="sr-Cyrl-CS"/>
        </w:rPr>
        <w:t>сноси Продавац.</w:t>
      </w:r>
    </w:p>
    <w:p w:rsidR="007D0785" w:rsidRDefault="007D0785" w:rsidP="00F23026">
      <w:pPr>
        <w:tabs>
          <w:tab w:val="left" w:pos="9090"/>
        </w:tabs>
        <w:rPr>
          <w:rFonts w:cs="Arial"/>
          <w:b/>
          <w:bCs/>
          <w:sz w:val="24"/>
          <w:szCs w:val="24"/>
          <w:lang w:val="sr-Cyrl-CS"/>
        </w:rPr>
      </w:pPr>
    </w:p>
    <w:p w:rsidR="00F53797" w:rsidRPr="00F53797" w:rsidRDefault="00F53797" w:rsidP="00F23026">
      <w:pPr>
        <w:tabs>
          <w:tab w:val="left" w:pos="9090"/>
        </w:tabs>
        <w:rPr>
          <w:rFonts w:cs="Arial"/>
          <w:b/>
          <w:bCs/>
          <w:sz w:val="24"/>
          <w:szCs w:val="24"/>
          <w:lang w:val="sr-Cyrl-CS"/>
        </w:rPr>
      </w:pPr>
      <w:r w:rsidRPr="00F53797">
        <w:rPr>
          <w:rFonts w:cs="Arial"/>
          <w:b/>
          <w:bCs/>
          <w:sz w:val="24"/>
          <w:szCs w:val="24"/>
          <w:lang w:val="sr-Cyrl-CS"/>
        </w:rPr>
        <w:t>ГАРАНТНИ РОК</w:t>
      </w:r>
    </w:p>
    <w:p w:rsidR="00F53797" w:rsidRDefault="00F53797" w:rsidP="00647656">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276738">
        <w:rPr>
          <w:rFonts w:cs="Arial"/>
          <w:b/>
          <w:sz w:val="24"/>
          <w:szCs w:val="24"/>
          <w:lang w:val="sr-Cyrl-RS"/>
        </w:rPr>
        <w:t>0</w:t>
      </w:r>
      <w:r w:rsidRPr="00EE793E">
        <w:rPr>
          <w:rFonts w:cs="Arial"/>
          <w:sz w:val="24"/>
          <w:szCs w:val="24"/>
        </w:rPr>
        <w:t>.</w:t>
      </w:r>
    </w:p>
    <w:p w:rsidR="005D1CB6" w:rsidRPr="00814E05" w:rsidRDefault="005D1CB6" w:rsidP="005D1CB6">
      <w:pPr>
        <w:tabs>
          <w:tab w:val="left" w:pos="9090"/>
        </w:tabs>
        <w:spacing w:before="0"/>
        <w:rPr>
          <w:rFonts w:cs="Arial"/>
          <w:sz w:val="24"/>
          <w:szCs w:val="24"/>
        </w:rPr>
      </w:pPr>
      <w:r w:rsidRPr="00814E05">
        <w:rPr>
          <w:rFonts w:cs="Arial"/>
          <w:sz w:val="24"/>
          <w:szCs w:val="24"/>
        </w:rPr>
        <w:t xml:space="preserve">Гарантни рок за испоручена </w:t>
      </w:r>
      <w:r w:rsidR="002D6EF7">
        <w:rPr>
          <w:rFonts w:cs="Arial"/>
          <w:sz w:val="24"/>
          <w:szCs w:val="24"/>
          <w:lang w:val="sr-Cyrl-RS"/>
        </w:rPr>
        <w:t>Д</w:t>
      </w:r>
      <w:r w:rsidRPr="00814E05">
        <w:rPr>
          <w:rFonts w:cs="Arial"/>
          <w:sz w:val="24"/>
          <w:szCs w:val="24"/>
        </w:rPr>
        <w:t>обра из члана 1. ово</w:t>
      </w:r>
      <w:r>
        <w:rPr>
          <w:rFonts w:cs="Arial"/>
          <w:sz w:val="24"/>
          <w:szCs w:val="24"/>
          <w:lang w:val="sr-Cyrl-RS"/>
        </w:rPr>
        <w:t>г</w:t>
      </w:r>
      <w:r w:rsidRPr="00814E05">
        <w:rPr>
          <w:rFonts w:cs="Arial"/>
          <w:sz w:val="24"/>
          <w:szCs w:val="24"/>
        </w:rPr>
        <w:t xml:space="preserve"> </w:t>
      </w:r>
      <w:r w:rsidRPr="00814E05">
        <w:rPr>
          <w:rFonts w:cs="Arial"/>
          <w:sz w:val="24"/>
          <w:szCs w:val="24"/>
          <w:lang w:val="sr-Cyrl-RS"/>
        </w:rPr>
        <w:t>Уговора</w:t>
      </w:r>
      <w:r w:rsidRPr="00814E05">
        <w:rPr>
          <w:rFonts w:cs="Arial"/>
          <w:sz w:val="24"/>
          <w:szCs w:val="24"/>
        </w:rPr>
        <w:t xml:space="preserve"> износи:</w:t>
      </w:r>
      <w:r w:rsidRPr="00814E05">
        <w:rPr>
          <w:rFonts w:cs="Arial"/>
          <w:sz w:val="24"/>
          <w:szCs w:val="24"/>
          <w:lang w:val="sr-Cyrl-RS"/>
        </w:rPr>
        <w:t xml:space="preserve"> </w:t>
      </w:r>
      <w:r w:rsidRPr="00814E05">
        <w:rPr>
          <w:rFonts w:cs="Arial"/>
          <w:sz w:val="24"/>
          <w:szCs w:val="24"/>
          <w:lang w:val="sr-Cyrl-CS" w:eastAsia="zh-CN"/>
        </w:rPr>
        <w:t xml:space="preserve">______ </w:t>
      </w:r>
      <w:r w:rsidRPr="00814E05">
        <w:rPr>
          <w:rFonts w:cs="Arial"/>
          <w:bCs/>
          <w:sz w:val="24"/>
          <w:szCs w:val="24"/>
          <w:lang w:val="sr-Cyrl-CS"/>
        </w:rPr>
        <w:t xml:space="preserve">(словима:) </w:t>
      </w:r>
      <w:r w:rsidRPr="00814E05">
        <w:rPr>
          <w:rFonts w:cs="Arial"/>
          <w:sz w:val="24"/>
          <w:szCs w:val="24"/>
          <w:lang w:val="sr-Cyrl-CS" w:eastAsia="zh-CN"/>
        </w:rPr>
        <w:t>месец</w:t>
      </w:r>
      <w:r>
        <w:rPr>
          <w:rFonts w:cs="Arial"/>
          <w:sz w:val="24"/>
          <w:szCs w:val="24"/>
          <w:lang w:val="sr-Cyrl-CS" w:eastAsia="zh-CN"/>
        </w:rPr>
        <w:t>и</w:t>
      </w:r>
      <w:r w:rsidRPr="00814E05">
        <w:rPr>
          <w:rFonts w:cs="Arial"/>
          <w:sz w:val="24"/>
          <w:szCs w:val="24"/>
          <w:lang w:val="sr-Cyrl-CS" w:eastAsia="zh-CN"/>
        </w:rPr>
        <w:t xml:space="preserve"> и почиње да тече од дана када је извршен </w:t>
      </w:r>
      <w:r>
        <w:rPr>
          <w:rFonts w:cs="Arial"/>
          <w:sz w:val="24"/>
          <w:szCs w:val="24"/>
          <w:lang w:val="sr-Cyrl-CS" w:eastAsia="zh-CN"/>
        </w:rPr>
        <w:t xml:space="preserve">квантитативни и </w:t>
      </w:r>
      <w:r w:rsidRPr="00814E05">
        <w:rPr>
          <w:rFonts w:cs="Arial"/>
          <w:sz w:val="24"/>
          <w:szCs w:val="24"/>
          <w:lang w:val="sr-Cyrl-CS" w:eastAsia="zh-CN"/>
        </w:rPr>
        <w:t>квалитативни пријем  добара.</w:t>
      </w:r>
    </w:p>
    <w:p w:rsidR="005D1CB6" w:rsidRPr="004F6B8B" w:rsidRDefault="005D1CB6" w:rsidP="005D1CB6">
      <w:pPr>
        <w:tabs>
          <w:tab w:val="left" w:pos="9090"/>
        </w:tabs>
        <w:spacing w:before="0"/>
        <w:rPr>
          <w:rFonts w:cs="Arial"/>
          <w:sz w:val="24"/>
          <w:szCs w:val="24"/>
        </w:rPr>
      </w:pPr>
    </w:p>
    <w:p w:rsidR="00F53797" w:rsidRPr="00F53797" w:rsidRDefault="00F53797" w:rsidP="005E3280">
      <w:pPr>
        <w:spacing w:before="0"/>
        <w:rPr>
          <w:rFonts w:cs="Arial"/>
          <w:bCs/>
          <w:sz w:val="24"/>
          <w:szCs w:val="24"/>
          <w:lang w:val="sr-Cyrl-CS"/>
        </w:rPr>
      </w:pPr>
      <w:r w:rsidRPr="00F23026">
        <w:rPr>
          <w:rFonts w:cs="Arial"/>
          <w:sz w:val="24"/>
          <w:szCs w:val="24"/>
          <w:lang w:val="sr-Cyrl-CS"/>
        </w:rPr>
        <w:t>Куп</w:t>
      </w:r>
      <w:r>
        <w:rPr>
          <w:rFonts w:cs="Arial"/>
          <w:sz w:val="24"/>
          <w:szCs w:val="24"/>
          <w:lang w:val="sr-Cyrl-CS"/>
        </w:rPr>
        <w:t>а</w:t>
      </w:r>
      <w:r w:rsidRPr="00F23026">
        <w:rPr>
          <w:rFonts w:cs="Arial"/>
          <w:sz w:val="24"/>
          <w:szCs w:val="24"/>
          <w:lang w:val="sr-Cyrl-CS"/>
        </w:rPr>
        <w:t>ц</w:t>
      </w:r>
      <w:r w:rsidRPr="00F53797">
        <w:rPr>
          <w:rFonts w:cs="Arial"/>
          <w:sz w:val="24"/>
          <w:szCs w:val="24"/>
          <w:lang w:val="ru-RU"/>
        </w:rPr>
        <w:t xml:space="preserve"> </w:t>
      </w:r>
      <w:r w:rsidRPr="00F53797">
        <w:rPr>
          <w:rFonts w:cs="Arial"/>
          <w:sz w:val="24"/>
          <w:szCs w:val="24"/>
          <w:lang w:val="sr-Cyrl-CS"/>
        </w:rPr>
        <w:t xml:space="preserve">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647656">
        <w:rPr>
          <w:rFonts w:cs="Arial"/>
          <w:sz w:val="24"/>
          <w:szCs w:val="24"/>
          <w:lang w:val="sr-Cyrl-CS"/>
        </w:rPr>
        <w:t xml:space="preserve">3 (словима: </w:t>
      </w:r>
      <w:r w:rsidRPr="00F53797">
        <w:rPr>
          <w:rFonts w:cs="Arial"/>
          <w:sz w:val="24"/>
          <w:szCs w:val="24"/>
          <w:lang w:val="sr-Cyrl-CS"/>
        </w:rPr>
        <w:t>три</w:t>
      </w:r>
      <w:r w:rsidR="00647656">
        <w:rPr>
          <w:rFonts w:cs="Arial"/>
          <w:sz w:val="24"/>
          <w:szCs w:val="24"/>
          <w:lang w:val="sr-Cyrl-CS"/>
        </w:rPr>
        <w:t>)</w:t>
      </w:r>
      <w:r w:rsidRPr="00F53797">
        <w:rPr>
          <w:rFonts w:cs="Arial"/>
          <w:sz w:val="24"/>
          <w:szCs w:val="24"/>
          <w:lang w:val="sr-Cyrl-CS"/>
        </w:rPr>
        <w:t xml:space="preserve"> дана од дана сазнања за недостатак.</w:t>
      </w:r>
    </w:p>
    <w:p w:rsidR="005E3280" w:rsidRDefault="005E3280" w:rsidP="005E3280">
      <w:pPr>
        <w:spacing w:before="0"/>
        <w:rPr>
          <w:rFonts w:cs="Arial"/>
          <w:sz w:val="24"/>
          <w:szCs w:val="24"/>
          <w:lang w:val="sr-Cyrl-CS"/>
        </w:rPr>
      </w:pPr>
    </w:p>
    <w:p w:rsidR="00F53797" w:rsidRPr="00F53797" w:rsidRDefault="00F53797" w:rsidP="005E3280">
      <w:pPr>
        <w:spacing w:before="0"/>
        <w:rPr>
          <w:rFonts w:cs="Arial"/>
          <w:sz w:val="24"/>
          <w:szCs w:val="24"/>
          <w:lang w:val="sr-Cyrl-CS"/>
        </w:rPr>
      </w:pPr>
      <w:r w:rsidRPr="00F53797">
        <w:rPr>
          <w:rFonts w:cs="Arial"/>
          <w:sz w:val="24"/>
          <w:szCs w:val="24"/>
          <w:lang w:val="sr-Cyrl-CS"/>
        </w:rPr>
        <w:t xml:space="preserve">Продавац се обавезује да у гарантном року, о свом трошку, отклони све евентуалне недостатке </w:t>
      </w:r>
      <w:r w:rsidR="00647656">
        <w:rPr>
          <w:rFonts w:cs="Arial"/>
          <w:sz w:val="24"/>
          <w:szCs w:val="24"/>
          <w:lang w:val="sr-Cyrl-CS"/>
        </w:rPr>
        <w:t>на испорученим Добрима</w:t>
      </w:r>
      <w:r w:rsidRPr="00F53797">
        <w:rPr>
          <w:rFonts w:cs="Arial"/>
          <w:sz w:val="24"/>
          <w:szCs w:val="24"/>
          <w:lang w:val="sr-Cyrl-CS"/>
        </w:rPr>
        <w:t xml:space="preserve"> под условима утврђеним у техничкој гаранцији и важећим законским прописима РС.</w:t>
      </w:r>
    </w:p>
    <w:p w:rsidR="005E3280" w:rsidRDefault="005E3280" w:rsidP="005E3280">
      <w:pPr>
        <w:spacing w:before="0"/>
        <w:rPr>
          <w:rFonts w:cs="Arial"/>
          <w:sz w:val="24"/>
          <w:szCs w:val="24"/>
          <w:lang w:val="sr-Cyrl-CS"/>
        </w:rPr>
      </w:pPr>
    </w:p>
    <w:p w:rsidR="00F53797" w:rsidRPr="00F53797" w:rsidRDefault="00F53797" w:rsidP="005E3280">
      <w:pPr>
        <w:spacing w:before="0"/>
        <w:rPr>
          <w:rFonts w:cs="Arial"/>
          <w:sz w:val="24"/>
          <w:szCs w:val="24"/>
          <w:lang w:val="sr-Cyrl-CS"/>
        </w:rPr>
      </w:pPr>
      <w:r w:rsidRPr="00F53797">
        <w:rPr>
          <w:rFonts w:cs="Arial"/>
          <w:sz w:val="24"/>
          <w:szCs w:val="24"/>
          <w:lang w:val="sr-Cyrl-CS"/>
        </w:rPr>
        <w:t xml:space="preserve">У случају потврђивања чињеница, изложених у рекламационом акту </w:t>
      </w:r>
      <w:r w:rsidRPr="00F23026">
        <w:rPr>
          <w:rFonts w:cs="Arial"/>
          <w:sz w:val="24"/>
          <w:szCs w:val="24"/>
          <w:lang w:val="sr-Cyrl-CS"/>
        </w:rPr>
        <w:t>Куп</w:t>
      </w:r>
      <w:r>
        <w:rPr>
          <w:rFonts w:cs="Arial"/>
          <w:sz w:val="24"/>
          <w:szCs w:val="24"/>
          <w:lang w:val="sr-Cyrl-CS"/>
        </w:rPr>
        <w:t>ца</w:t>
      </w:r>
      <w:r w:rsidRPr="00F23026">
        <w:rPr>
          <w:rFonts w:cs="Arial"/>
          <w:sz w:val="24"/>
          <w:szCs w:val="24"/>
          <w:lang w:val="sr-Cyrl-CS"/>
        </w:rPr>
        <w:t xml:space="preserve"> -</w:t>
      </w:r>
      <w:r w:rsidR="00647656">
        <w:rPr>
          <w:rFonts w:cs="Arial"/>
          <w:sz w:val="24"/>
          <w:szCs w:val="24"/>
          <w:lang w:val="sr-Cyrl-CS"/>
        </w:rPr>
        <w:t>, Продавац ће испоручити Добра</w:t>
      </w:r>
      <w:r w:rsidRPr="00F53797">
        <w:rPr>
          <w:rFonts w:cs="Arial"/>
          <w:sz w:val="24"/>
          <w:szCs w:val="24"/>
          <w:lang w:val="sr-Cyrl-CS"/>
        </w:rPr>
        <w:t xml:space="preserve"> у замену за рекламиран</w:t>
      </w:r>
      <w:r w:rsidR="00647656">
        <w:rPr>
          <w:rFonts w:cs="Arial"/>
          <w:sz w:val="24"/>
          <w:szCs w:val="24"/>
          <w:lang w:val="sr-Cyrl-CS"/>
        </w:rPr>
        <w:t>а</w:t>
      </w:r>
      <w:r w:rsidRPr="00F53797">
        <w:rPr>
          <w:rFonts w:cs="Arial"/>
          <w:sz w:val="24"/>
          <w:szCs w:val="24"/>
          <w:lang w:val="sr-Cyrl-CS"/>
        </w:rPr>
        <w:t xml:space="preserve"> о свом трошку, најкасније </w:t>
      </w:r>
      <w:r w:rsidR="00647656">
        <w:rPr>
          <w:rFonts w:cs="Arial"/>
          <w:sz w:val="24"/>
          <w:szCs w:val="24"/>
          <w:lang w:val="sr-Cyrl-CS"/>
        </w:rPr>
        <w:t xml:space="preserve">15 (словима: </w:t>
      </w:r>
      <w:r w:rsidRPr="00F53797">
        <w:rPr>
          <w:rFonts w:cs="Arial"/>
          <w:sz w:val="24"/>
          <w:szCs w:val="24"/>
          <w:lang w:val="sr-Cyrl-CS"/>
        </w:rPr>
        <w:t>петнаест</w:t>
      </w:r>
      <w:r w:rsidR="00647656">
        <w:rPr>
          <w:rFonts w:cs="Arial"/>
          <w:sz w:val="24"/>
          <w:szCs w:val="24"/>
          <w:lang w:val="sr-Cyrl-CS"/>
        </w:rPr>
        <w:t>)</w:t>
      </w:r>
      <w:r w:rsidRPr="00F53797">
        <w:rPr>
          <w:rFonts w:cs="Arial"/>
          <w:sz w:val="24"/>
          <w:szCs w:val="24"/>
          <w:lang w:val="sr-Cyrl-CS"/>
        </w:rPr>
        <w:t xml:space="preserve"> дана </w:t>
      </w:r>
      <w:r w:rsidR="00647656">
        <w:rPr>
          <w:rFonts w:cs="Arial"/>
          <w:sz w:val="24"/>
          <w:szCs w:val="24"/>
          <w:lang w:val="sr-Cyrl-CS"/>
        </w:rPr>
        <w:t>од дана повраћаја рекламираног Д</w:t>
      </w:r>
      <w:r w:rsidRPr="00F53797">
        <w:rPr>
          <w:rFonts w:cs="Arial"/>
          <w:sz w:val="24"/>
          <w:szCs w:val="24"/>
          <w:lang w:val="sr-Cyrl-CS"/>
        </w:rPr>
        <w:t xml:space="preserve">обра од стране </w:t>
      </w:r>
      <w:r w:rsidR="0001751F" w:rsidRPr="00F23026">
        <w:rPr>
          <w:rFonts w:cs="Arial"/>
          <w:sz w:val="24"/>
          <w:szCs w:val="24"/>
          <w:lang w:val="sr-Cyrl-CS"/>
        </w:rPr>
        <w:t>Куп</w:t>
      </w:r>
      <w:r w:rsidR="0001751F">
        <w:rPr>
          <w:rFonts w:cs="Arial"/>
          <w:sz w:val="24"/>
          <w:szCs w:val="24"/>
          <w:lang w:val="sr-Cyrl-CS"/>
        </w:rPr>
        <w:t>ца</w:t>
      </w:r>
      <w:r w:rsidRPr="00F53797">
        <w:rPr>
          <w:rFonts w:cs="Arial"/>
          <w:bCs/>
          <w:sz w:val="24"/>
          <w:szCs w:val="24"/>
          <w:lang w:val="sr-Cyrl-CS"/>
        </w:rPr>
        <w:t>.</w:t>
      </w:r>
    </w:p>
    <w:p w:rsidR="005E3280" w:rsidRDefault="005E3280" w:rsidP="005E3280">
      <w:pPr>
        <w:spacing w:before="0"/>
        <w:rPr>
          <w:rFonts w:cs="Arial"/>
          <w:sz w:val="24"/>
          <w:szCs w:val="24"/>
          <w:lang w:val="sr-Cyrl-CS"/>
        </w:rPr>
      </w:pPr>
    </w:p>
    <w:p w:rsidR="005E3280" w:rsidRDefault="00F53797" w:rsidP="005E3280">
      <w:pPr>
        <w:spacing w:before="0"/>
        <w:rPr>
          <w:rFonts w:cs="Arial"/>
          <w:sz w:val="24"/>
          <w:szCs w:val="24"/>
          <w:lang w:val="sr-Cyrl-CS"/>
        </w:rPr>
      </w:pPr>
      <w:r w:rsidRPr="00F53797">
        <w:rPr>
          <w:rFonts w:cs="Arial"/>
          <w:sz w:val="24"/>
          <w:szCs w:val="24"/>
          <w:lang w:val="sr-Cyrl-CS"/>
        </w:rPr>
        <w:t>Гарантни рок</w:t>
      </w:r>
      <w:r w:rsidR="00647656">
        <w:rPr>
          <w:rFonts w:cs="Arial"/>
          <w:sz w:val="24"/>
          <w:szCs w:val="24"/>
          <w:lang w:val="sr-Cyrl-CS"/>
        </w:rPr>
        <w:t xml:space="preserve"> се продужава за време за које Добра</w:t>
      </w:r>
      <w:r w:rsidRPr="00F53797">
        <w:rPr>
          <w:rFonts w:cs="Arial"/>
          <w:sz w:val="24"/>
          <w:szCs w:val="24"/>
          <w:lang w:val="sr-Cyrl-CS"/>
        </w:rPr>
        <w:t>, због н</w:t>
      </w:r>
      <w:r w:rsidR="005D1CB6">
        <w:rPr>
          <w:rFonts w:cs="Arial"/>
          <w:sz w:val="24"/>
          <w:szCs w:val="24"/>
          <w:lang w:val="sr-Cyrl-CS"/>
        </w:rPr>
        <w:t>едостатака, у гарантном року ни</w:t>
      </w:r>
      <w:r w:rsidR="00647656">
        <w:rPr>
          <w:rFonts w:cs="Arial"/>
          <w:sz w:val="24"/>
          <w:szCs w:val="24"/>
          <w:lang w:val="sr-Cyrl-CS"/>
        </w:rPr>
        <w:t>су</w:t>
      </w:r>
      <w:r w:rsidRPr="00F53797">
        <w:rPr>
          <w:rFonts w:cs="Arial"/>
          <w:sz w:val="24"/>
          <w:szCs w:val="24"/>
          <w:lang w:val="sr-Cyrl-CS"/>
        </w:rPr>
        <w:t xml:space="preserve"> коришћен</w:t>
      </w:r>
      <w:r w:rsidR="00647656">
        <w:rPr>
          <w:rFonts w:cs="Arial"/>
          <w:sz w:val="24"/>
          <w:szCs w:val="24"/>
          <w:lang w:val="sr-Cyrl-CS"/>
        </w:rPr>
        <w:t>а</w:t>
      </w:r>
      <w:r w:rsidRPr="00F53797">
        <w:rPr>
          <w:rFonts w:cs="Arial"/>
          <w:sz w:val="24"/>
          <w:szCs w:val="24"/>
          <w:lang w:val="sr-Cyrl-CS"/>
        </w:rPr>
        <w:t xml:space="preserve"> на начин за који </w:t>
      </w:r>
      <w:r w:rsidR="00647656">
        <w:rPr>
          <w:rFonts w:cs="Arial"/>
          <w:sz w:val="24"/>
          <w:szCs w:val="24"/>
          <w:lang w:val="sr-Cyrl-CS"/>
        </w:rPr>
        <w:t>се</w:t>
      </w:r>
      <w:r w:rsidRPr="00F53797">
        <w:rPr>
          <w:rFonts w:cs="Arial"/>
          <w:sz w:val="24"/>
          <w:szCs w:val="24"/>
          <w:lang w:val="sr-Cyrl-CS"/>
        </w:rPr>
        <w:t xml:space="preserve"> купљен</w:t>
      </w:r>
      <w:r w:rsidR="00647656">
        <w:rPr>
          <w:rFonts w:cs="Arial"/>
          <w:sz w:val="24"/>
          <w:szCs w:val="24"/>
          <w:lang w:val="sr-Cyrl-CS"/>
        </w:rPr>
        <w:t>а</w:t>
      </w:r>
      <w:r w:rsidRPr="00F53797">
        <w:rPr>
          <w:rFonts w:cs="Arial"/>
          <w:sz w:val="24"/>
          <w:szCs w:val="24"/>
          <w:lang w:val="sr-Cyrl-CS"/>
        </w:rPr>
        <w:t xml:space="preserve"> и време проведено на отклањању н</w:t>
      </w:r>
      <w:r w:rsidR="00647656">
        <w:rPr>
          <w:rFonts w:cs="Arial"/>
          <w:sz w:val="24"/>
          <w:szCs w:val="24"/>
          <w:lang w:val="sr-Cyrl-CS"/>
        </w:rPr>
        <w:t>едостатака на Д</w:t>
      </w:r>
      <w:r w:rsidRPr="00F53797">
        <w:rPr>
          <w:rFonts w:cs="Arial"/>
          <w:sz w:val="24"/>
          <w:szCs w:val="24"/>
          <w:lang w:val="sr-Cyrl-CS"/>
        </w:rPr>
        <w:t>обр</w:t>
      </w:r>
      <w:r w:rsidR="00647656">
        <w:rPr>
          <w:rFonts w:cs="Arial"/>
          <w:sz w:val="24"/>
          <w:szCs w:val="24"/>
          <w:lang w:val="sr-Cyrl-CS"/>
        </w:rPr>
        <w:t>има</w:t>
      </w:r>
      <w:r w:rsidRPr="00F53797">
        <w:rPr>
          <w:rFonts w:cs="Arial"/>
          <w:sz w:val="24"/>
          <w:szCs w:val="24"/>
          <w:lang w:val="sr-Cyrl-CS"/>
        </w:rPr>
        <w:t xml:space="preserve"> у гарантном року. На замењен</w:t>
      </w:r>
      <w:r w:rsidR="00647656">
        <w:rPr>
          <w:rFonts w:cs="Arial"/>
          <w:sz w:val="24"/>
          <w:szCs w:val="24"/>
          <w:lang w:val="sr-Cyrl-CS"/>
        </w:rPr>
        <w:t>им Добрима</w:t>
      </w:r>
      <w:r w:rsidRPr="00F53797">
        <w:rPr>
          <w:rFonts w:cs="Arial"/>
          <w:sz w:val="24"/>
          <w:szCs w:val="24"/>
          <w:lang w:val="sr-Cyrl-CS"/>
        </w:rPr>
        <w:t xml:space="preserve"> тече нови гарантни рок</w:t>
      </w:r>
      <w:r w:rsidR="003B0E23">
        <w:rPr>
          <w:rFonts w:cs="Arial"/>
          <w:sz w:val="24"/>
          <w:szCs w:val="24"/>
          <w:lang w:val="sr-Cyrl-CS"/>
        </w:rPr>
        <w:t>.</w:t>
      </w:r>
      <w:r w:rsidRPr="00F53797">
        <w:rPr>
          <w:rFonts w:cs="Arial"/>
          <w:sz w:val="24"/>
          <w:szCs w:val="24"/>
          <w:lang w:val="sr-Cyrl-CS"/>
        </w:rPr>
        <w:t xml:space="preserve"> </w:t>
      </w:r>
    </w:p>
    <w:p w:rsidR="002D6EF7" w:rsidRDefault="002D6EF7" w:rsidP="005E3280">
      <w:pPr>
        <w:spacing w:before="0"/>
        <w:rPr>
          <w:rFonts w:cs="Arial"/>
          <w:sz w:val="24"/>
          <w:szCs w:val="24"/>
          <w:lang w:val="sr-Cyrl-CS"/>
        </w:rPr>
      </w:pPr>
    </w:p>
    <w:p w:rsidR="00F53797" w:rsidRPr="00F53797" w:rsidRDefault="00F53797" w:rsidP="005E3280">
      <w:pPr>
        <w:spacing w:before="0"/>
        <w:rPr>
          <w:rFonts w:cs="Arial"/>
          <w:sz w:val="24"/>
          <w:szCs w:val="24"/>
          <w:lang w:val="sr-Cyrl-CS"/>
        </w:rPr>
      </w:pPr>
      <w:r w:rsidRPr="00F53797">
        <w:rPr>
          <w:rFonts w:cs="Arial"/>
          <w:sz w:val="24"/>
          <w:szCs w:val="24"/>
          <w:lang w:val="sr-Cyrl-CS"/>
        </w:rPr>
        <w:t>Сви трошкови који буду проузроковани, а везани су з</w:t>
      </w:r>
      <w:r w:rsidR="00EF30E5">
        <w:rPr>
          <w:rFonts w:cs="Arial"/>
          <w:sz w:val="24"/>
          <w:szCs w:val="24"/>
          <w:lang w:val="sr-Cyrl-CS"/>
        </w:rPr>
        <w:t>а отклањање недостатака на Добрима</w:t>
      </w:r>
      <w:r w:rsidRPr="00F53797">
        <w:rPr>
          <w:rFonts w:cs="Arial"/>
          <w:sz w:val="24"/>
          <w:szCs w:val="24"/>
          <w:lang w:val="sr-Cyrl-CS"/>
        </w:rPr>
        <w:t xml:space="preserve"> кој</w:t>
      </w:r>
      <w:r w:rsidR="00EF30E5">
        <w:rPr>
          <w:rFonts w:cs="Arial"/>
          <w:sz w:val="24"/>
          <w:szCs w:val="24"/>
          <w:lang w:val="sr-Cyrl-CS"/>
        </w:rPr>
        <w:t>а</w:t>
      </w:r>
      <w:r w:rsidRPr="00F53797">
        <w:rPr>
          <w:rFonts w:cs="Arial"/>
          <w:sz w:val="24"/>
          <w:szCs w:val="24"/>
          <w:lang w:val="sr-Cyrl-CS"/>
        </w:rPr>
        <w:t xml:space="preserve">  се испоручуј</w:t>
      </w:r>
      <w:r w:rsidR="00EF30E5">
        <w:rPr>
          <w:rFonts w:cs="Arial"/>
          <w:sz w:val="24"/>
          <w:szCs w:val="24"/>
          <w:lang w:val="sr-Cyrl-CS"/>
        </w:rPr>
        <w:t>у</w:t>
      </w:r>
      <w:r w:rsidRPr="00F53797">
        <w:rPr>
          <w:rFonts w:cs="Arial"/>
          <w:sz w:val="24"/>
          <w:szCs w:val="24"/>
          <w:lang w:val="sr-Cyrl-CS"/>
        </w:rPr>
        <w:t>, сагласно овом Уговору, у гарантном року, иду на терет Продавца.</w:t>
      </w:r>
    </w:p>
    <w:p w:rsidR="006E50BE" w:rsidRPr="007B2EA4" w:rsidRDefault="006E50BE" w:rsidP="006E50BE">
      <w:pPr>
        <w:rPr>
          <w:rFonts w:eastAsia="Arial" w:cs="Arial"/>
          <w:sz w:val="24"/>
          <w:szCs w:val="24"/>
          <w:lang w:val="sr-Cyrl-RS"/>
        </w:rPr>
      </w:pPr>
      <w:r>
        <w:rPr>
          <w:rFonts w:eastAsia="Arial" w:cs="Arial"/>
          <w:sz w:val="24"/>
          <w:szCs w:val="24"/>
          <w:lang w:val="sr-Cyrl-RS"/>
        </w:rPr>
        <w:t>Продавац се обавезује да з</w:t>
      </w:r>
      <w:r w:rsidRPr="007B2EA4">
        <w:rPr>
          <w:rFonts w:eastAsia="Arial" w:cs="Arial"/>
          <w:sz w:val="24"/>
          <w:szCs w:val="24"/>
          <w:lang w:val="sr-Cyrl-RS"/>
        </w:rPr>
        <w:t xml:space="preserve">а сва </w:t>
      </w:r>
      <w:r>
        <w:rPr>
          <w:rFonts w:eastAsia="Arial" w:cs="Arial"/>
          <w:sz w:val="24"/>
          <w:szCs w:val="24"/>
          <w:lang w:val="sr-Cyrl-RS"/>
        </w:rPr>
        <w:t>Добра из члана 1 овог Уговора обезбеди</w:t>
      </w:r>
      <w:r w:rsidRPr="007B2EA4">
        <w:rPr>
          <w:rFonts w:eastAsia="Arial" w:cs="Arial"/>
          <w:sz w:val="24"/>
          <w:szCs w:val="24"/>
          <w:lang w:val="sr-Cyrl-RS"/>
        </w:rPr>
        <w:t xml:space="preserve"> се</w:t>
      </w:r>
      <w:r>
        <w:rPr>
          <w:rFonts w:eastAsia="Arial" w:cs="Arial"/>
          <w:sz w:val="24"/>
          <w:szCs w:val="24"/>
          <w:lang w:val="sr-Cyrl-RS"/>
        </w:rPr>
        <w:t>рвис</w:t>
      </w:r>
      <w:r w:rsidR="002D6EF7">
        <w:rPr>
          <w:rFonts w:eastAsia="Arial" w:cs="Arial"/>
          <w:sz w:val="24"/>
          <w:szCs w:val="24"/>
          <w:lang w:val="sr-Cyrl-RS"/>
        </w:rPr>
        <w:t xml:space="preserve"> у гарантном и вангаран</w:t>
      </w:r>
      <w:r w:rsidRPr="007B2EA4">
        <w:rPr>
          <w:rFonts w:eastAsia="Arial" w:cs="Arial"/>
          <w:sz w:val="24"/>
          <w:szCs w:val="24"/>
          <w:lang w:val="sr-Cyrl-RS"/>
        </w:rPr>
        <w:t>тном року на територији Републике Србије.</w:t>
      </w:r>
    </w:p>
    <w:p w:rsidR="003363DB" w:rsidRDefault="003363DB" w:rsidP="002D7F26">
      <w:pPr>
        <w:spacing w:before="0"/>
        <w:rPr>
          <w:rFonts w:cs="Arial"/>
          <w:b/>
          <w:sz w:val="24"/>
          <w:szCs w:val="24"/>
        </w:rPr>
      </w:pPr>
    </w:p>
    <w:p w:rsidR="002D7F26" w:rsidRPr="00EC5BB4" w:rsidRDefault="002D7F26" w:rsidP="002D7F26">
      <w:pPr>
        <w:spacing w:before="0"/>
        <w:rPr>
          <w:rFonts w:cs="Arial"/>
          <w:b/>
          <w:sz w:val="24"/>
          <w:szCs w:val="24"/>
        </w:rPr>
      </w:pPr>
      <w:r w:rsidRPr="000413D7">
        <w:rPr>
          <w:rFonts w:cs="Arial"/>
          <w:b/>
          <w:sz w:val="24"/>
          <w:szCs w:val="24"/>
        </w:rPr>
        <w:t>СРЕДСТВА ФИНАНСИЈСКОГ ОБЕЗБЕЂЕЊА</w:t>
      </w:r>
    </w:p>
    <w:p w:rsidR="0056621F" w:rsidRDefault="0056621F" w:rsidP="002D7F26">
      <w:pPr>
        <w:pStyle w:val="KDParagraf"/>
        <w:spacing w:before="0"/>
        <w:rPr>
          <w:rFonts w:cs="Arial"/>
          <w:b/>
          <w:sz w:val="24"/>
          <w:szCs w:val="24"/>
        </w:rPr>
      </w:pPr>
    </w:p>
    <w:p w:rsidR="002D7F26" w:rsidRDefault="002D7F26" w:rsidP="00FF02A1">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D17E8B">
        <w:rPr>
          <w:rFonts w:cs="Arial"/>
          <w:b/>
          <w:sz w:val="24"/>
          <w:szCs w:val="24"/>
          <w:lang w:val="sr-Cyrl-RS"/>
        </w:rPr>
        <w:t>1</w:t>
      </w:r>
      <w:r w:rsidRPr="00EE793E">
        <w:rPr>
          <w:rFonts w:cs="Arial"/>
          <w:sz w:val="24"/>
          <w:szCs w:val="24"/>
        </w:rPr>
        <w:t>.</w:t>
      </w:r>
    </w:p>
    <w:p w:rsidR="002D7F26" w:rsidRPr="00F23026" w:rsidRDefault="002D7F26" w:rsidP="002D7F26">
      <w:pPr>
        <w:pStyle w:val="KDParagraf"/>
        <w:spacing w:before="0"/>
        <w:rPr>
          <w:rFonts w:cs="Arial"/>
          <w:sz w:val="24"/>
          <w:szCs w:val="24"/>
        </w:rPr>
      </w:pPr>
    </w:p>
    <w:p w:rsidR="00D17E8B" w:rsidRPr="00D17E8B" w:rsidRDefault="00D17E8B" w:rsidP="00D17E8B">
      <w:pPr>
        <w:rPr>
          <w:rFonts w:cs="Arial"/>
          <w:sz w:val="24"/>
          <w:szCs w:val="24"/>
        </w:rPr>
      </w:pPr>
      <w:r w:rsidRPr="00D17E8B">
        <w:rPr>
          <w:rFonts w:cs="Arial"/>
          <w:sz w:val="24"/>
          <w:szCs w:val="24"/>
          <w:lang w:val="sr-Cyrl-RS"/>
        </w:rPr>
        <w:t>Продавац</w:t>
      </w:r>
      <w:r w:rsidRPr="00D17E8B">
        <w:rPr>
          <w:rFonts w:cs="Arial"/>
          <w:sz w:val="24"/>
          <w:szCs w:val="24"/>
        </w:rPr>
        <w:t xml:space="preserve"> је дужан да у тренутку закључења Уговора а најкасније у року од </w:t>
      </w:r>
      <w:r w:rsidRPr="00D17E8B">
        <w:rPr>
          <w:rFonts w:cs="Arial"/>
          <w:sz w:val="24"/>
          <w:szCs w:val="24"/>
          <w:lang w:val="sr-Cyrl-RS"/>
        </w:rPr>
        <w:t>10</w:t>
      </w:r>
      <w:r w:rsidRPr="00D17E8B">
        <w:rPr>
          <w:rFonts w:cs="Arial"/>
          <w:sz w:val="24"/>
          <w:szCs w:val="24"/>
        </w:rPr>
        <w:t xml:space="preserve"> (</w:t>
      </w:r>
      <w:r w:rsidRPr="00D17E8B">
        <w:rPr>
          <w:rFonts w:cs="Arial"/>
          <w:sz w:val="24"/>
          <w:szCs w:val="24"/>
          <w:lang w:val="sr-Cyrl-RS"/>
        </w:rPr>
        <w:t>словима: десет</w:t>
      </w:r>
      <w:r w:rsidRPr="00D17E8B">
        <w:rPr>
          <w:rFonts w:cs="Arial"/>
          <w:sz w:val="24"/>
          <w:szCs w:val="24"/>
        </w:rPr>
        <w:t xml:space="preserve">) дана од дана обостраног потписивања Уговора од законских заступника </w:t>
      </w:r>
      <w:r w:rsidR="00F83FAA">
        <w:rPr>
          <w:rFonts w:cs="Arial"/>
          <w:sz w:val="24"/>
          <w:szCs w:val="24"/>
          <w:lang w:val="sr-Cyrl-RS"/>
        </w:rPr>
        <w:t>У</w:t>
      </w:r>
      <w:r w:rsidRPr="00D17E8B">
        <w:rPr>
          <w:rFonts w:cs="Arial"/>
          <w:sz w:val="24"/>
          <w:szCs w:val="24"/>
        </w:rPr>
        <w:t xml:space="preserve">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00F83FAA">
        <w:rPr>
          <w:rFonts w:cs="Arial"/>
          <w:sz w:val="24"/>
          <w:szCs w:val="24"/>
          <w:lang w:val="sr-Cyrl-RS"/>
        </w:rPr>
        <w:t>Купцу</w:t>
      </w:r>
      <w:r w:rsidRPr="00D17E8B">
        <w:rPr>
          <w:rFonts w:cs="Arial"/>
          <w:sz w:val="24"/>
          <w:szCs w:val="24"/>
          <w:lang w:val="sr-Cyrl-RS"/>
        </w:rPr>
        <w:t xml:space="preserve"> </w:t>
      </w:r>
      <w:r w:rsidRPr="00D17E8B">
        <w:rPr>
          <w:rFonts w:cs="Arial"/>
          <w:sz w:val="24"/>
          <w:szCs w:val="24"/>
        </w:rPr>
        <w:t xml:space="preserve">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D17E8B" w:rsidRPr="00D17E8B" w:rsidRDefault="00D17E8B" w:rsidP="00D17E8B">
      <w:pPr>
        <w:rPr>
          <w:rFonts w:cs="Arial"/>
          <w:sz w:val="24"/>
          <w:szCs w:val="24"/>
        </w:rPr>
      </w:pPr>
      <w:r w:rsidRPr="00D17E8B">
        <w:rPr>
          <w:rFonts w:cs="Arial"/>
          <w:sz w:val="24"/>
          <w:szCs w:val="24"/>
        </w:rPr>
        <w:lastRenderedPageBreak/>
        <w:t xml:space="preserve">Банкарска гаранција мора трајати најмање </w:t>
      </w:r>
      <w:r w:rsidRPr="00D17E8B">
        <w:rPr>
          <w:rFonts w:cs="Arial"/>
          <w:sz w:val="24"/>
          <w:szCs w:val="24"/>
          <w:lang w:val="sr-Cyrl-RS"/>
        </w:rPr>
        <w:t>3</w:t>
      </w:r>
      <w:r w:rsidRPr="00D17E8B">
        <w:rPr>
          <w:rFonts w:cs="Arial"/>
          <w:sz w:val="24"/>
          <w:szCs w:val="24"/>
        </w:rPr>
        <w:t>0 (словима:</w:t>
      </w:r>
      <w:r w:rsidRPr="00D17E8B">
        <w:rPr>
          <w:rFonts w:cs="Arial"/>
          <w:sz w:val="24"/>
          <w:szCs w:val="24"/>
          <w:lang w:val="sr-Cyrl-RS"/>
        </w:rPr>
        <w:t xml:space="preserve"> тридесет</w:t>
      </w:r>
      <w:r w:rsidRPr="00D17E8B">
        <w:rPr>
          <w:rFonts w:cs="Arial"/>
          <w:sz w:val="24"/>
          <w:szCs w:val="24"/>
        </w:rPr>
        <w:t>) календарских дана дуже од рока одређеног за коначно извршење посла.</w:t>
      </w:r>
    </w:p>
    <w:p w:rsidR="00D17E8B" w:rsidRPr="00D17E8B" w:rsidRDefault="00171760" w:rsidP="00D17E8B">
      <w:pPr>
        <w:rPr>
          <w:rFonts w:cs="Arial"/>
          <w:sz w:val="24"/>
          <w:szCs w:val="24"/>
        </w:rPr>
      </w:pPr>
      <w:r>
        <w:rPr>
          <w:rFonts w:cs="Arial"/>
          <w:sz w:val="24"/>
          <w:szCs w:val="24"/>
        </w:rPr>
        <w:t>Ако се за време трајања У</w:t>
      </w:r>
      <w:r w:rsidR="00D17E8B" w:rsidRPr="00D17E8B">
        <w:rPr>
          <w:rFonts w:cs="Arial"/>
          <w:sz w:val="24"/>
          <w:szCs w:val="24"/>
        </w:rPr>
        <w:t>говора промене рокови за извршење уговорне обавезе, важност банкарске гаранције за добро извршење посла мора да се продужи.</w:t>
      </w:r>
      <w:r w:rsidR="00D17E8B" w:rsidRPr="00D17E8B">
        <w:rPr>
          <w:rFonts w:cs="Arial"/>
          <w:sz w:val="24"/>
          <w:szCs w:val="24"/>
          <w:lang w:val="sr-Cyrl-RS"/>
        </w:rPr>
        <w:t xml:space="preserve"> </w:t>
      </w:r>
      <w:r w:rsidR="00D17E8B" w:rsidRPr="00D17E8B">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D17E8B" w:rsidRPr="00D17E8B" w:rsidRDefault="00D17E8B" w:rsidP="00D17E8B">
      <w:pPr>
        <w:rPr>
          <w:rFonts w:cs="Arial"/>
          <w:sz w:val="24"/>
          <w:szCs w:val="24"/>
        </w:rPr>
      </w:pPr>
      <w:r w:rsidRPr="00D17E8B">
        <w:rPr>
          <w:rFonts w:cs="Arial"/>
          <w:sz w:val="24"/>
          <w:szCs w:val="24"/>
          <w:lang w:val="sr-Cyrl-RS"/>
        </w:rPr>
        <w:t>Купац</w:t>
      </w:r>
      <w:r w:rsidRPr="00D17E8B">
        <w:rPr>
          <w:rFonts w:cs="Arial"/>
          <w:sz w:val="24"/>
          <w:szCs w:val="24"/>
        </w:rPr>
        <w:t xml:space="preserve"> ће уновчити дату банкарску гаранцију за добро извршење посла у случају да </w:t>
      </w:r>
      <w:r w:rsidRPr="00D17E8B">
        <w:rPr>
          <w:rFonts w:cs="Arial"/>
          <w:sz w:val="24"/>
          <w:szCs w:val="24"/>
          <w:lang w:val="sr-Cyrl-RS"/>
        </w:rPr>
        <w:t>Продавац</w:t>
      </w:r>
      <w:r w:rsidRPr="00D17E8B">
        <w:rPr>
          <w:rFonts w:cs="Arial"/>
          <w:sz w:val="24"/>
          <w:szCs w:val="24"/>
        </w:rPr>
        <w:t xml:space="preserve"> не буде извршавао своје уговорне обавезе у роковима и на начин предвиђен уговором. </w:t>
      </w:r>
    </w:p>
    <w:p w:rsidR="00D17E8B" w:rsidRPr="00D17E8B" w:rsidRDefault="00D17E8B" w:rsidP="00D17E8B">
      <w:pPr>
        <w:rPr>
          <w:rFonts w:cs="Arial"/>
          <w:sz w:val="24"/>
          <w:szCs w:val="24"/>
        </w:rPr>
      </w:pPr>
      <w:r w:rsidRPr="00D17E8B">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17E8B" w:rsidRPr="00D17E8B" w:rsidRDefault="00D17E8B" w:rsidP="00D17E8B">
      <w:pPr>
        <w:rPr>
          <w:rFonts w:cs="Arial"/>
          <w:sz w:val="24"/>
          <w:szCs w:val="24"/>
        </w:rPr>
      </w:pPr>
      <w:r w:rsidRPr="00D17E8B">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D17E8B">
        <w:rPr>
          <w:rFonts w:cs="Arial"/>
          <w:sz w:val="24"/>
          <w:szCs w:val="24"/>
          <w:lang w:val="sr-Cyrl-RS"/>
        </w:rPr>
        <w:t>талне</w:t>
      </w:r>
      <w:r w:rsidRPr="00D17E8B">
        <w:rPr>
          <w:rFonts w:cs="Arial"/>
          <w:sz w:val="24"/>
          <w:szCs w:val="24"/>
        </w:rPr>
        <w:t xml:space="preserve"> арбитраже при П</w:t>
      </w:r>
      <w:r w:rsidRPr="00D17E8B">
        <w:rPr>
          <w:rFonts w:cs="Arial"/>
          <w:sz w:val="24"/>
          <w:szCs w:val="24"/>
          <w:lang w:val="sr-Cyrl-RS"/>
        </w:rPr>
        <w:t>ривредној комори Србије</w:t>
      </w:r>
      <w:r w:rsidRPr="00D17E8B">
        <w:rPr>
          <w:rFonts w:cs="Arial"/>
          <w:sz w:val="24"/>
          <w:szCs w:val="24"/>
        </w:rPr>
        <w:t xml:space="preserve"> уз примену </w:t>
      </w:r>
      <w:r w:rsidRPr="00D17E8B">
        <w:rPr>
          <w:rFonts w:cs="Arial"/>
          <w:sz w:val="24"/>
          <w:szCs w:val="24"/>
          <w:lang w:val="sr-Cyrl-RS"/>
        </w:rPr>
        <w:t xml:space="preserve">њеног </w:t>
      </w:r>
      <w:r w:rsidRPr="00D17E8B">
        <w:rPr>
          <w:rFonts w:cs="Arial"/>
          <w:sz w:val="24"/>
          <w:szCs w:val="24"/>
        </w:rPr>
        <w:t xml:space="preserve">Правилника и процесног и материјалног права Републике Србије, </w:t>
      </w:r>
      <w:r w:rsidRPr="00D17E8B">
        <w:rPr>
          <w:rFonts w:cs="Arial"/>
          <w:sz w:val="24"/>
          <w:szCs w:val="24"/>
          <w:lang w:val="sr-Cyrl-RS"/>
        </w:rPr>
        <w:t>са местом рада арбитраже у Београду.</w:t>
      </w:r>
    </w:p>
    <w:p w:rsidR="00D17E8B" w:rsidRPr="00D17E8B" w:rsidRDefault="00D17E8B" w:rsidP="00D17E8B">
      <w:pPr>
        <w:rPr>
          <w:rFonts w:cs="Arial"/>
          <w:sz w:val="24"/>
          <w:szCs w:val="24"/>
          <w:lang w:val="sr-Cyrl-RS"/>
        </w:rPr>
      </w:pPr>
      <w:r w:rsidRPr="00D17E8B">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D17E8B" w:rsidRPr="00D17E8B" w:rsidRDefault="00D17E8B" w:rsidP="00D17E8B">
      <w:pPr>
        <w:rPr>
          <w:rFonts w:cs="Arial"/>
          <w:sz w:val="24"/>
          <w:szCs w:val="24"/>
          <w:lang w:val="sr-Cyrl-RS"/>
        </w:rPr>
      </w:pPr>
      <w:r w:rsidRPr="00D17E8B">
        <w:rPr>
          <w:rFonts w:cs="Arial"/>
          <w:sz w:val="24"/>
          <w:szCs w:val="24"/>
          <w:lang w:val="sr-Cyrl-RS"/>
        </w:rPr>
        <w:t xml:space="preserve">На ову  банкарску гарнцију примењују се Једнообразна правила за гаранције на позив ( </w:t>
      </w:r>
      <w:r w:rsidRPr="00D17E8B">
        <w:rPr>
          <w:rFonts w:cs="Arial"/>
          <w:sz w:val="24"/>
          <w:szCs w:val="24"/>
        </w:rPr>
        <w:t>URDG</w:t>
      </w:r>
      <w:r w:rsidRPr="00D17E8B">
        <w:rPr>
          <w:rFonts w:cs="Arial"/>
          <w:sz w:val="24"/>
          <w:szCs w:val="24"/>
          <w:lang w:val="sr-Cyrl-RS"/>
        </w:rPr>
        <w:t xml:space="preserve"> 758) Међународне трговинске коморе у Паризу.</w:t>
      </w:r>
    </w:p>
    <w:p w:rsidR="003B0FA7" w:rsidRPr="00D17E8B" w:rsidRDefault="003B0FA7" w:rsidP="003B0FA7">
      <w:pPr>
        <w:rPr>
          <w:rFonts w:cs="Arial"/>
          <w:sz w:val="24"/>
          <w:szCs w:val="24"/>
          <w:lang w:val="sr-Cyrl-RS"/>
        </w:rPr>
      </w:pPr>
      <w:r w:rsidRPr="00B3007A">
        <w:rPr>
          <w:rFonts w:cs="Arial"/>
          <w:sz w:val="24"/>
          <w:szCs w:val="24"/>
          <w:lang w:val="sr-Cyrl-RS"/>
        </w:rPr>
        <w:t>Уколик</w:t>
      </w:r>
      <w:r>
        <w:rPr>
          <w:rFonts w:cs="Arial"/>
          <w:sz w:val="24"/>
          <w:szCs w:val="24"/>
          <w:lang w:val="sr-Cyrl-RS"/>
        </w:rPr>
        <w:t>о гаранцију издаје страна банка</w:t>
      </w:r>
      <w:r w:rsidRPr="00B3007A">
        <w:rPr>
          <w:rFonts w:cs="Arial"/>
          <w:sz w:val="24"/>
          <w:szCs w:val="24"/>
          <w:lang w:val="sr-Cyrl-RS"/>
        </w:rPr>
        <w:t>,</w:t>
      </w:r>
      <w:r>
        <w:rPr>
          <w:rFonts w:cs="Arial"/>
          <w:sz w:val="24"/>
          <w:szCs w:val="24"/>
          <w:lang w:val="sr-Cyrl-RS"/>
        </w:rPr>
        <w:t xml:space="preserve"> </w:t>
      </w:r>
      <w:r w:rsidRPr="00B3007A">
        <w:rPr>
          <w:rFonts w:cs="Arial"/>
          <w:sz w:val="24"/>
          <w:szCs w:val="24"/>
          <w:lang w:val="sr-Cyrl-RS"/>
        </w:rPr>
        <w:t>мора имати кредитни рејтинг</w:t>
      </w:r>
    </w:p>
    <w:p w:rsidR="003B0FA7" w:rsidRPr="00B3007A" w:rsidRDefault="003B0FA7" w:rsidP="003B0FA7">
      <w:pPr>
        <w:rPr>
          <w:rFonts w:cs="Arial"/>
          <w:sz w:val="24"/>
          <w:szCs w:val="24"/>
          <w:lang w:val="sr-Cyrl-RS"/>
        </w:rPr>
      </w:pPr>
      <w:r w:rsidRPr="00B3007A">
        <w:rPr>
          <w:rFonts w:cs="Arial"/>
          <w:sz w:val="24"/>
          <w:szCs w:val="24"/>
          <w:lang w:val="sr-Cyrl-RS"/>
        </w:rPr>
        <w:t>Средства финансијског обезбеђења треба да буду у валути у којој је Понуда.</w:t>
      </w:r>
    </w:p>
    <w:p w:rsidR="00D17E8B" w:rsidRPr="00D17E8B" w:rsidRDefault="00D17E8B" w:rsidP="00D17E8B">
      <w:pPr>
        <w:rPr>
          <w:rFonts w:cs="Arial"/>
          <w:sz w:val="24"/>
          <w:szCs w:val="24"/>
          <w:lang w:val="sr-Cyrl-RS"/>
        </w:rPr>
      </w:pPr>
      <w:r w:rsidRPr="00D17E8B">
        <w:rPr>
          <w:rFonts w:cs="Arial"/>
          <w:sz w:val="24"/>
          <w:szCs w:val="24"/>
          <w:lang w:val="sr-Cyrl-RS"/>
        </w:rPr>
        <w:t>Ова гаранција истиче на наведени датум, без обзира да ли је овај документ враћен или није.</w:t>
      </w:r>
    </w:p>
    <w:p w:rsidR="00D17E8B" w:rsidRPr="00D17E8B" w:rsidRDefault="00D17E8B" w:rsidP="00D17E8B">
      <w:pPr>
        <w:autoSpaceDE w:val="0"/>
        <w:autoSpaceDN w:val="0"/>
        <w:adjustRightInd w:val="0"/>
        <w:spacing w:before="0"/>
        <w:rPr>
          <w:rFonts w:cs="Arial"/>
          <w:b/>
          <w:sz w:val="24"/>
          <w:szCs w:val="24"/>
          <w:u w:val="single"/>
        </w:rPr>
      </w:pPr>
    </w:p>
    <w:p w:rsidR="00D17E8B" w:rsidRPr="00D17E8B" w:rsidRDefault="00D17E8B" w:rsidP="00D17E8B">
      <w:pPr>
        <w:spacing w:before="0"/>
        <w:jc w:val="center"/>
        <w:rPr>
          <w:rFonts w:cs="Arial"/>
          <w:b/>
          <w:sz w:val="24"/>
          <w:szCs w:val="24"/>
        </w:rPr>
      </w:pPr>
      <w:r w:rsidRPr="00D17E8B">
        <w:rPr>
          <w:rFonts w:cs="Arial"/>
          <w:b/>
          <w:sz w:val="24"/>
          <w:szCs w:val="24"/>
        </w:rPr>
        <w:t xml:space="preserve">Члан </w:t>
      </w:r>
      <w:r w:rsidRPr="00D17E8B">
        <w:rPr>
          <w:rFonts w:cs="Arial"/>
          <w:b/>
          <w:sz w:val="24"/>
          <w:szCs w:val="24"/>
          <w:lang w:val="sr-Cyrl-RS"/>
        </w:rPr>
        <w:t>12</w:t>
      </w:r>
      <w:r w:rsidRPr="00D17E8B">
        <w:rPr>
          <w:rFonts w:cs="Arial"/>
          <w:b/>
          <w:sz w:val="24"/>
          <w:szCs w:val="24"/>
        </w:rPr>
        <w:t xml:space="preserve">. </w:t>
      </w:r>
    </w:p>
    <w:p w:rsidR="00D17E8B" w:rsidRPr="00D17E8B" w:rsidRDefault="00D17E8B" w:rsidP="00D17E8B">
      <w:pPr>
        <w:autoSpaceDE w:val="0"/>
        <w:autoSpaceDN w:val="0"/>
        <w:adjustRightInd w:val="0"/>
        <w:spacing w:before="0"/>
        <w:rPr>
          <w:rFonts w:cs="Arial"/>
          <w:sz w:val="24"/>
          <w:szCs w:val="24"/>
          <w:lang w:val="sr-Cyrl-RS"/>
        </w:rPr>
      </w:pPr>
    </w:p>
    <w:p w:rsidR="00D17E8B" w:rsidRPr="00D17E8B" w:rsidRDefault="00D17E8B" w:rsidP="00D17E8B">
      <w:pPr>
        <w:tabs>
          <w:tab w:val="left" w:pos="567"/>
        </w:tabs>
        <w:spacing w:before="0"/>
        <w:rPr>
          <w:rFonts w:cs="Arial"/>
          <w:sz w:val="24"/>
          <w:szCs w:val="24"/>
          <w:lang w:val="sr-Cyrl-RS"/>
        </w:rPr>
      </w:pPr>
      <w:r w:rsidRPr="00D17E8B">
        <w:rPr>
          <w:rFonts w:cs="Arial"/>
          <w:sz w:val="24"/>
          <w:szCs w:val="24"/>
          <w:lang w:val="sr-Cyrl-RS"/>
        </w:rPr>
        <w:t xml:space="preserve">Продавац </w:t>
      </w:r>
      <w:r w:rsidRPr="00D17E8B">
        <w:rPr>
          <w:rFonts w:cs="Arial"/>
          <w:sz w:val="24"/>
          <w:szCs w:val="24"/>
        </w:rPr>
        <w:t>је обавезан да у тренутку</w:t>
      </w:r>
      <w:r w:rsidRPr="00D17E8B">
        <w:rPr>
          <w:rFonts w:eastAsia="TimesNewRomanPSMT" w:cs="Arial"/>
          <w:sz w:val="24"/>
          <w:szCs w:val="24"/>
        </w:rPr>
        <w:t xml:space="preserve"> примопредаје </w:t>
      </w:r>
      <w:r w:rsidR="00171760">
        <w:rPr>
          <w:rFonts w:eastAsia="TimesNewRomanPSMT" w:cs="Arial"/>
          <w:sz w:val="24"/>
          <w:szCs w:val="24"/>
          <w:lang w:val="sr-Cyrl-RS"/>
        </w:rPr>
        <w:t>Д</w:t>
      </w:r>
      <w:r w:rsidRPr="00D17E8B">
        <w:rPr>
          <w:rFonts w:eastAsia="TimesNewRomanPSMT" w:cs="Arial"/>
          <w:sz w:val="24"/>
          <w:szCs w:val="24"/>
          <w:lang w:val="sr-Cyrl-RS"/>
        </w:rPr>
        <w:t xml:space="preserve">обара, </w:t>
      </w:r>
      <w:r w:rsidRPr="00D17E8B">
        <w:rPr>
          <w:rFonts w:eastAsia="Arial Unicode MS" w:cs="Arial"/>
          <w:sz w:val="24"/>
          <w:szCs w:val="24"/>
          <w:lang w:val="sr-Cyrl-RS"/>
        </w:rPr>
        <w:t xml:space="preserve">а најкасније </w:t>
      </w:r>
      <w:r w:rsidRPr="00D17E8B">
        <w:rPr>
          <w:rFonts w:cs="Arial"/>
          <w:sz w:val="24"/>
          <w:szCs w:val="24"/>
          <w:lang w:val="sr-Cyrl-RS"/>
        </w:rPr>
        <w:t>у року од 3 (словима: три) дана од дана</w:t>
      </w:r>
      <w:r w:rsidRPr="00D17E8B">
        <w:rPr>
          <w:rFonts w:eastAsia="TimesNewRomanPSMT" w:cs="Arial"/>
          <w:sz w:val="24"/>
          <w:szCs w:val="24"/>
          <w:lang w:val="sr-Cyrl-RS"/>
        </w:rPr>
        <w:t xml:space="preserve"> </w:t>
      </w:r>
      <w:r w:rsidRPr="00D17E8B">
        <w:rPr>
          <w:rFonts w:cs="Arial"/>
          <w:sz w:val="24"/>
          <w:szCs w:val="24"/>
        </w:rPr>
        <w:t xml:space="preserve"> </w:t>
      </w:r>
      <w:r w:rsidRPr="00D17E8B">
        <w:rPr>
          <w:rFonts w:cs="Arial"/>
          <w:sz w:val="24"/>
          <w:szCs w:val="24"/>
          <w:lang w:val="sr-Cyrl-RS"/>
        </w:rPr>
        <w:t>потписивања Записника о квантитативном и квалитативном пријему добара,</w:t>
      </w:r>
      <w:r w:rsidRPr="00D17E8B">
        <w:rPr>
          <w:rFonts w:cs="Arial"/>
          <w:sz w:val="24"/>
          <w:szCs w:val="24"/>
        </w:rPr>
        <w:t xml:space="preserve"> преда К</w:t>
      </w:r>
      <w:r w:rsidRPr="00D17E8B">
        <w:rPr>
          <w:rFonts w:cs="Arial"/>
          <w:sz w:val="24"/>
          <w:szCs w:val="24"/>
          <w:lang w:val="sr-Cyrl-RS"/>
        </w:rPr>
        <w:t>упцу као</w:t>
      </w:r>
      <w:r w:rsidRPr="00D17E8B">
        <w:rPr>
          <w:rFonts w:cs="Arial"/>
          <w:sz w:val="24"/>
          <w:szCs w:val="24"/>
        </w:rPr>
        <w:t xml:space="preserve"> средство финансијског обезбеђења за </w:t>
      </w:r>
      <w:r w:rsidRPr="00D17E8B">
        <w:rPr>
          <w:rFonts w:cs="Arial"/>
          <w:sz w:val="24"/>
          <w:szCs w:val="24"/>
          <w:lang w:val="sr-Cyrl-RS"/>
        </w:rPr>
        <w:t xml:space="preserve">отклањање недостатака у гарантном року </w:t>
      </w:r>
      <w:r w:rsidRPr="00D17E8B">
        <w:rPr>
          <w:rFonts w:cs="Arial"/>
          <w:sz w:val="24"/>
          <w:szCs w:val="24"/>
        </w:rPr>
        <w:t xml:space="preserve"> у износу од </w:t>
      </w:r>
      <w:r w:rsidRPr="00D17E8B">
        <w:rPr>
          <w:rFonts w:cs="Arial"/>
          <w:sz w:val="24"/>
          <w:szCs w:val="24"/>
          <w:lang w:val="sr-Cyrl-RS"/>
        </w:rPr>
        <w:t>10</w:t>
      </w:r>
      <w:r w:rsidRPr="00D17E8B">
        <w:rPr>
          <w:rFonts w:cs="Arial"/>
          <w:sz w:val="24"/>
          <w:szCs w:val="24"/>
        </w:rPr>
        <w:t xml:space="preserve">% од </w:t>
      </w:r>
      <w:r w:rsidRPr="00D17E8B">
        <w:rPr>
          <w:rFonts w:cs="Arial"/>
          <w:sz w:val="24"/>
          <w:szCs w:val="24"/>
          <w:lang w:val="sr-Cyrl-RS"/>
        </w:rPr>
        <w:t>вредности Уговора без ПДВ:</w:t>
      </w:r>
    </w:p>
    <w:p w:rsidR="00D17E8B" w:rsidRPr="00D17E8B" w:rsidRDefault="00D17E8B" w:rsidP="0049775F">
      <w:pPr>
        <w:numPr>
          <w:ilvl w:val="0"/>
          <w:numId w:val="51"/>
        </w:numPr>
        <w:tabs>
          <w:tab w:val="left" w:pos="567"/>
        </w:tabs>
        <w:ind w:left="567" w:hanging="578"/>
        <w:rPr>
          <w:rFonts w:eastAsia="TimesNewRomanPSMT" w:cs="Arial"/>
          <w:iCs/>
          <w:sz w:val="24"/>
          <w:szCs w:val="24"/>
        </w:rPr>
      </w:pPr>
      <w:r w:rsidRPr="00D17E8B">
        <w:rPr>
          <w:rFonts w:eastAsia="TimesNewRomanPSMT" w:cs="Arial"/>
          <w:iCs/>
          <w:sz w:val="24"/>
          <w:szCs w:val="24"/>
        </w:rPr>
        <w:t xml:space="preserve">бланко сопствену меницу за </w:t>
      </w:r>
      <w:r w:rsidRPr="00D17E8B">
        <w:rPr>
          <w:rFonts w:eastAsia="TimesNewRomanPSMT" w:cs="Arial"/>
          <w:iCs/>
          <w:sz w:val="24"/>
          <w:szCs w:val="24"/>
          <w:lang w:val="sr-Cyrl-RS"/>
        </w:rPr>
        <w:t>отклањање недостатака у гарантном року</w:t>
      </w:r>
      <w:r w:rsidRPr="00D17E8B">
        <w:rPr>
          <w:rFonts w:eastAsia="TimesNewRomanPSMT" w:cs="Arial"/>
          <w:iCs/>
          <w:sz w:val="24"/>
          <w:szCs w:val="24"/>
        </w:rPr>
        <w:t xml:space="preserve"> која је</w:t>
      </w:r>
      <w:r w:rsidRPr="00D17E8B">
        <w:rPr>
          <w:rFonts w:eastAsia="TimesNewRomanPSMT" w:cs="Arial"/>
          <w:iCs/>
          <w:sz w:val="24"/>
          <w:szCs w:val="24"/>
          <w:lang w:val="sr-Cyrl-RS"/>
        </w:rPr>
        <w:t>:</w:t>
      </w:r>
    </w:p>
    <w:p w:rsidR="00D17E8B" w:rsidRPr="00D17E8B" w:rsidRDefault="00D17E8B" w:rsidP="00D17E8B">
      <w:pPr>
        <w:numPr>
          <w:ilvl w:val="0"/>
          <w:numId w:val="11"/>
        </w:numPr>
        <w:rPr>
          <w:rFonts w:eastAsia="TimesNewRomanPSMT" w:cs="Arial"/>
          <w:sz w:val="24"/>
          <w:szCs w:val="24"/>
        </w:rPr>
      </w:pPr>
      <w:r w:rsidRPr="00D17E8B">
        <w:rPr>
          <w:rFonts w:eastAsia="TimesNewRomanPSMT" w:cs="Arial"/>
          <w:sz w:val="24"/>
          <w:szCs w:val="24"/>
        </w:rPr>
        <w:t>издата са клаузулом „без протеста“ и „без извештаја“</w:t>
      </w:r>
      <w:r w:rsidRPr="00D17E8B">
        <w:rPr>
          <w:rFonts w:eastAsia="TimesNewRomanPSMT" w:cs="Arial"/>
          <w:sz w:val="24"/>
          <w:szCs w:val="24"/>
          <w:lang w:val="sr-Cyrl-RS"/>
        </w:rPr>
        <w:t xml:space="preserve"> </w:t>
      </w:r>
      <w:r w:rsidRPr="00D17E8B">
        <w:rPr>
          <w:rFonts w:eastAsia="TimesNewRomanPSMT"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D17E8B">
        <w:rPr>
          <w:rFonts w:eastAsia="TimesNewRomanPSMT" w:cs="Arial"/>
          <w:sz w:val="24"/>
          <w:szCs w:val="24"/>
          <w:lang w:val="sr-Cyrl-RS"/>
        </w:rPr>
        <w:t xml:space="preserve"> и Закон о платним услугама </w:t>
      </w:r>
      <w:r w:rsidRPr="00D17E8B">
        <w:rPr>
          <w:rFonts w:eastAsia="TimesNewRomanPSMT" w:cs="Arial"/>
          <w:sz w:val="24"/>
          <w:szCs w:val="24"/>
          <w:lang w:val="ru-RU"/>
        </w:rPr>
        <w:t xml:space="preserve">(„Службени гласник РС“ </w:t>
      </w:r>
      <w:r w:rsidRPr="00D17E8B">
        <w:rPr>
          <w:rFonts w:eastAsia="TimesNewRomanPSMT" w:cs="Arial"/>
          <w:sz w:val="24"/>
          <w:szCs w:val="24"/>
          <w:lang w:val="sr-Cyrl-RS"/>
        </w:rPr>
        <w:t>бр.139/2014 године).</w:t>
      </w:r>
      <w:r w:rsidRPr="00D17E8B">
        <w:rPr>
          <w:rFonts w:eastAsia="TimesNewRomanPSMT" w:cs="Arial"/>
          <w:sz w:val="24"/>
          <w:szCs w:val="24"/>
        </w:rPr>
        <w:t xml:space="preserve"> </w:t>
      </w:r>
    </w:p>
    <w:p w:rsidR="00D17E8B" w:rsidRPr="00D17E8B" w:rsidRDefault="00D17E8B" w:rsidP="00D17E8B">
      <w:pPr>
        <w:numPr>
          <w:ilvl w:val="0"/>
          <w:numId w:val="11"/>
        </w:numPr>
        <w:rPr>
          <w:rFonts w:eastAsia="TimesNewRomanPSMT" w:cs="Arial"/>
          <w:sz w:val="24"/>
          <w:szCs w:val="24"/>
        </w:rPr>
      </w:pPr>
      <w:r w:rsidRPr="00D17E8B">
        <w:rPr>
          <w:rFonts w:eastAsia="TimesNewRomanPSMT"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D17E8B">
        <w:rPr>
          <w:rFonts w:eastAsia="TimesNewRomanPSMT" w:cs="Arial"/>
          <w:sz w:val="24"/>
          <w:szCs w:val="24"/>
          <w:lang w:val="sr-Cyrl-RS"/>
        </w:rPr>
        <w:t xml:space="preserve"> и 80/15</w:t>
      </w:r>
      <w:r w:rsidRPr="00D17E8B">
        <w:rPr>
          <w:rFonts w:eastAsia="TimesNewRomanPSMT" w:cs="Arial"/>
          <w:sz w:val="24"/>
          <w:szCs w:val="24"/>
        </w:rPr>
        <w:t xml:space="preserve">) и то документује овереним захтевом пословној </w:t>
      </w:r>
      <w:r w:rsidRPr="00D17E8B">
        <w:rPr>
          <w:rFonts w:eastAsia="TimesNewRomanPSMT" w:cs="Arial"/>
          <w:sz w:val="24"/>
          <w:szCs w:val="24"/>
        </w:rPr>
        <w:lastRenderedPageBreak/>
        <w:t xml:space="preserve">банци да региструје меницу са одређеним серијским бројем, основ на основу кога се издаје меница и менично овлашћење (број </w:t>
      </w:r>
      <w:r w:rsidRPr="00D17E8B">
        <w:rPr>
          <w:sz w:val="24"/>
          <w:szCs w:val="24"/>
        </w:rPr>
        <w:t>ЈН/4000/0841</w:t>
      </w:r>
      <w:r w:rsidRPr="00D17E8B">
        <w:rPr>
          <w:sz w:val="24"/>
          <w:szCs w:val="24"/>
          <w:lang w:val="sr-Cyrl-RS"/>
        </w:rPr>
        <w:t>-7</w:t>
      </w:r>
      <w:r w:rsidRPr="00D17E8B">
        <w:rPr>
          <w:sz w:val="24"/>
          <w:szCs w:val="24"/>
        </w:rPr>
        <w:t>/2017</w:t>
      </w:r>
      <w:r w:rsidRPr="00D17E8B">
        <w:rPr>
          <w:sz w:val="24"/>
          <w:szCs w:val="24"/>
          <w:lang w:val="sr-Cyrl-RS"/>
        </w:rPr>
        <w:t xml:space="preserve"> – Партија 1</w:t>
      </w:r>
      <w:r w:rsidRPr="00D17E8B">
        <w:rPr>
          <w:rFonts w:eastAsia="TimesNewRomanPSMT" w:cs="Arial"/>
          <w:sz w:val="24"/>
          <w:szCs w:val="24"/>
        </w:rPr>
        <w:t>) и износ из основа (тачка 4. став 2. Одлуке).</w:t>
      </w:r>
    </w:p>
    <w:p w:rsidR="00D17E8B" w:rsidRPr="00D17E8B" w:rsidRDefault="00D17E8B" w:rsidP="00D17E8B">
      <w:pPr>
        <w:numPr>
          <w:ilvl w:val="0"/>
          <w:numId w:val="11"/>
        </w:numPr>
        <w:rPr>
          <w:rFonts w:eastAsia="TimesNewRomanPSMT" w:cs="Arial"/>
          <w:sz w:val="24"/>
          <w:szCs w:val="24"/>
        </w:rPr>
      </w:pPr>
      <w:r w:rsidRPr="00D17E8B">
        <w:rPr>
          <w:rFonts w:eastAsia="TimesNewRomanPSMT" w:cs="Arial"/>
          <w:sz w:val="24"/>
          <w:szCs w:val="24"/>
        </w:rPr>
        <w:t xml:space="preserve">Менично писмо – овлашћење којим </w:t>
      </w:r>
      <w:r w:rsidRPr="00D17E8B">
        <w:rPr>
          <w:rFonts w:eastAsia="TimesNewRomanPSMT" w:cs="Arial"/>
          <w:sz w:val="24"/>
          <w:szCs w:val="24"/>
          <w:lang w:val="sr-Cyrl-RS"/>
        </w:rPr>
        <w:t xml:space="preserve">Продавац </w:t>
      </w:r>
      <w:r w:rsidRPr="00D17E8B">
        <w:rPr>
          <w:rFonts w:eastAsia="TimesNewRomanPSMT" w:cs="Arial"/>
          <w:sz w:val="24"/>
          <w:szCs w:val="24"/>
        </w:rPr>
        <w:t xml:space="preserve">овлашћује </w:t>
      </w:r>
      <w:r w:rsidRPr="00D17E8B">
        <w:rPr>
          <w:rFonts w:eastAsia="TimesNewRomanPSMT" w:cs="Arial"/>
          <w:sz w:val="24"/>
          <w:szCs w:val="24"/>
          <w:lang w:val="sr-Cyrl-RS"/>
        </w:rPr>
        <w:t xml:space="preserve">Купца </w:t>
      </w:r>
      <w:r w:rsidRPr="00D17E8B">
        <w:rPr>
          <w:rFonts w:eastAsia="TimesNewRomanPSMT" w:cs="Arial"/>
          <w:sz w:val="24"/>
          <w:szCs w:val="24"/>
        </w:rPr>
        <w:t xml:space="preserve">да може наплатити меницу на износ од </w:t>
      </w:r>
      <w:r w:rsidRPr="00D17E8B">
        <w:rPr>
          <w:rFonts w:eastAsia="TimesNewRomanPSMT" w:cs="Arial"/>
          <w:sz w:val="24"/>
          <w:szCs w:val="24"/>
          <w:lang w:val="sr-Cyrl-RS"/>
        </w:rPr>
        <w:t>10</w:t>
      </w:r>
      <w:r w:rsidRPr="00D17E8B">
        <w:rPr>
          <w:rFonts w:eastAsia="TimesNewRomanPSMT" w:cs="Arial"/>
          <w:sz w:val="24"/>
          <w:szCs w:val="24"/>
        </w:rPr>
        <w:t xml:space="preserve">% од вредности </w:t>
      </w:r>
      <w:r w:rsidRPr="00D17E8B">
        <w:rPr>
          <w:rFonts w:eastAsia="TimesNewRomanPSMT" w:cs="Arial"/>
          <w:sz w:val="24"/>
          <w:szCs w:val="24"/>
          <w:lang w:val="sr-Cyrl-RS"/>
        </w:rPr>
        <w:t xml:space="preserve">Уговора </w:t>
      </w:r>
      <w:r w:rsidRPr="00D17E8B">
        <w:rPr>
          <w:rFonts w:eastAsia="TimesNewRomanPSMT" w:cs="Arial"/>
          <w:sz w:val="24"/>
          <w:szCs w:val="24"/>
        </w:rPr>
        <w:t xml:space="preserve">(без ПДВ) са роком важења минимално </w:t>
      </w:r>
      <w:r w:rsidRPr="00D17E8B">
        <w:rPr>
          <w:rFonts w:eastAsia="TimesNewRomanPSMT" w:cs="Arial"/>
          <w:sz w:val="24"/>
          <w:szCs w:val="24"/>
          <w:lang w:val="sr-Cyrl-RS"/>
        </w:rPr>
        <w:t>30</w:t>
      </w:r>
      <w:r w:rsidR="00FA7D3B">
        <w:rPr>
          <w:rFonts w:eastAsia="TimesNewRomanPSMT" w:cs="Arial"/>
          <w:sz w:val="24"/>
          <w:szCs w:val="24"/>
          <w:lang w:val="sr-Cyrl-RS"/>
        </w:rPr>
        <w:t xml:space="preserve"> (словима: тридесет)</w:t>
      </w:r>
      <w:r w:rsidRPr="00D17E8B">
        <w:rPr>
          <w:rFonts w:eastAsia="TimesNewRomanPSMT" w:cs="Arial"/>
          <w:sz w:val="24"/>
          <w:szCs w:val="24"/>
          <w:lang w:val="sr-Cyrl-RS"/>
        </w:rPr>
        <w:t xml:space="preserve"> </w:t>
      </w:r>
      <w:r w:rsidRPr="00D17E8B">
        <w:rPr>
          <w:rFonts w:eastAsia="TimesNewRomanPSMT" w:cs="Arial"/>
          <w:sz w:val="24"/>
          <w:szCs w:val="24"/>
        </w:rPr>
        <w:t xml:space="preserve"> дана  дужим од </w:t>
      </w:r>
      <w:r w:rsidRPr="00D17E8B">
        <w:rPr>
          <w:rFonts w:eastAsia="TimesNewRomanPSMT" w:cs="Arial"/>
          <w:sz w:val="24"/>
          <w:szCs w:val="24"/>
          <w:lang w:val="sr-Cyrl-RS"/>
        </w:rPr>
        <w:t>гарантног рока</w:t>
      </w:r>
      <w:r w:rsidRPr="00D17E8B">
        <w:rPr>
          <w:rFonts w:eastAsia="TimesNewRomanPSMT" w:cs="Arial"/>
          <w:sz w:val="24"/>
          <w:szCs w:val="24"/>
        </w:rPr>
        <w:t xml:space="preserve">, с тим да евентуални продужетак </w:t>
      </w:r>
      <w:r w:rsidRPr="00D17E8B">
        <w:rPr>
          <w:rFonts w:eastAsia="TimesNewRomanPSMT" w:cs="Arial"/>
          <w:sz w:val="24"/>
          <w:szCs w:val="24"/>
          <w:lang w:val="sr-Cyrl-RS"/>
        </w:rPr>
        <w:t>гарантног рока</w:t>
      </w:r>
      <w:r w:rsidRPr="00D17E8B">
        <w:rPr>
          <w:rFonts w:eastAsia="TimesNewRomanPSMT" w:cs="Arial"/>
          <w:sz w:val="24"/>
          <w:szCs w:val="24"/>
        </w:rPr>
        <w:t xml:space="preserve"> има за последицу и продужење рока важења менице и меничног овлашћења, које мора бити издато на основу Закона о меници</w:t>
      </w:r>
      <w:r w:rsidRPr="00D17E8B">
        <w:rPr>
          <w:rFonts w:eastAsia="TimesNewRomanPSMT" w:cs="Arial"/>
          <w:sz w:val="24"/>
          <w:szCs w:val="24"/>
          <w:lang w:val="sr-Cyrl-RS"/>
        </w:rPr>
        <w:t>.</w:t>
      </w:r>
      <w:r w:rsidRPr="00D17E8B">
        <w:rPr>
          <w:rFonts w:eastAsia="TimesNewRomanPSMT" w:cs="Arial"/>
          <w:sz w:val="24"/>
          <w:szCs w:val="24"/>
        </w:rPr>
        <w:t xml:space="preserve"> </w:t>
      </w:r>
    </w:p>
    <w:p w:rsidR="00D17E8B" w:rsidRPr="00D17E8B" w:rsidRDefault="00D17E8B" w:rsidP="00D17E8B">
      <w:pPr>
        <w:numPr>
          <w:ilvl w:val="0"/>
          <w:numId w:val="11"/>
        </w:numPr>
        <w:rPr>
          <w:rFonts w:eastAsia="TimesNewRomanPSMT" w:cs="Arial"/>
          <w:sz w:val="24"/>
          <w:szCs w:val="24"/>
        </w:rPr>
      </w:pPr>
      <w:r w:rsidRPr="00D17E8B">
        <w:rPr>
          <w:rFonts w:eastAsia="TimesNewRomanPSMT" w:cs="Arial"/>
          <w:sz w:val="24"/>
          <w:szCs w:val="24"/>
        </w:rPr>
        <w:t xml:space="preserve">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Pr="00D17E8B">
        <w:rPr>
          <w:rFonts w:eastAsia="TimesNewRomanPSMT" w:cs="Arial"/>
          <w:sz w:val="24"/>
          <w:szCs w:val="24"/>
          <w:lang w:val="sr-Cyrl-RS"/>
        </w:rPr>
        <w:t>Продавца</w:t>
      </w:r>
      <w:r w:rsidRPr="00D17E8B">
        <w:rPr>
          <w:rFonts w:eastAsia="TimesNewRomanPSMT" w:cs="Arial"/>
          <w:sz w:val="24"/>
          <w:szCs w:val="24"/>
        </w:rPr>
        <w:t>;</w:t>
      </w:r>
    </w:p>
    <w:p w:rsidR="00D17E8B" w:rsidRPr="00D17E8B" w:rsidRDefault="00D17E8B" w:rsidP="0049775F">
      <w:pPr>
        <w:numPr>
          <w:ilvl w:val="0"/>
          <w:numId w:val="51"/>
        </w:numPr>
        <w:spacing w:after="200" w:line="276" w:lineRule="auto"/>
        <w:contextualSpacing/>
        <w:rPr>
          <w:rFonts w:eastAsia="TimesNewRomanPSMT" w:cs="Arial"/>
          <w:sz w:val="24"/>
          <w:szCs w:val="24"/>
        </w:rPr>
      </w:pPr>
      <w:r w:rsidRPr="00D17E8B">
        <w:rPr>
          <w:rFonts w:eastAsia="TimesNewRomanPSMT" w:cs="Arial"/>
          <w:sz w:val="24"/>
          <w:szCs w:val="24"/>
        </w:rPr>
        <w:t xml:space="preserve">фотокопију важећег Картона депонованих потписа овлашћених лица за располагање новчаним средствима </w:t>
      </w:r>
      <w:r w:rsidRPr="00D17E8B">
        <w:rPr>
          <w:rFonts w:eastAsia="TimesNewRomanPSMT" w:cs="Arial"/>
          <w:sz w:val="24"/>
          <w:szCs w:val="24"/>
          <w:lang w:val="sr-Cyrl-RS"/>
        </w:rPr>
        <w:t xml:space="preserve">Продавца </w:t>
      </w:r>
      <w:r w:rsidRPr="00D17E8B">
        <w:rPr>
          <w:rFonts w:eastAsia="TimesNewRomanPSMT"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17E8B" w:rsidRPr="00D17E8B" w:rsidRDefault="00D17E8B" w:rsidP="0049775F">
      <w:pPr>
        <w:numPr>
          <w:ilvl w:val="0"/>
          <w:numId w:val="51"/>
        </w:numPr>
        <w:rPr>
          <w:rFonts w:eastAsia="TimesNewRomanPSMT" w:cs="Arial"/>
          <w:sz w:val="24"/>
          <w:szCs w:val="24"/>
        </w:rPr>
      </w:pPr>
      <w:r w:rsidRPr="00D17E8B">
        <w:rPr>
          <w:rFonts w:eastAsia="TimesNewRomanPSMT" w:cs="Arial"/>
          <w:sz w:val="24"/>
          <w:szCs w:val="24"/>
        </w:rPr>
        <w:t>фотокопију ОП обрасца.</w:t>
      </w:r>
    </w:p>
    <w:p w:rsidR="00D17E8B" w:rsidRPr="00D17E8B" w:rsidRDefault="00D17E8B" w:rsidP="0049775F">
      <w:pPr>
        <w:numPr>
          <w:ilvl w:val="0"/>
          <w:numId w:val="51"/>
        </w:numPr>
        <w:rPr>
          <w:rFonts w:eastAsia="TimesNewRomanPSMT" w:cs="Arial"/>
          <w:sz w:val="24"/>
          <w:szCs w:val="24"/>
        </w:rPr>
      </w:pPr>
      <w:r w:rsidRPr="00D17E8B">
        <w:rPr>
          <w:rFonts w:eastAsia="TimesNewRomanPSMT"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ближим условима, садржини и начину вођења регистра меница и овлашћења („Сл. гласник РС“ бр. 56/11 и 80/15,76/2016)</w:t>
      </w:r>
      <w:r w:rsidRPr="00D17E8B">
        <w:rPr>
          <w:rFonts w:eastAsia="TimesNewRomanPSMT" w:cs="Arial"/>
          <w:sz w:val="24"/>
          <w:szCs w:val="24"/>
          <w:lang w:val="sr-Cyrl-RS"/>
        </w:rPr>
        <w:t>.</w:t>
      </w:r>
    </w:p>
    <w:p w:rsidR="00D17E8B" w:rsidRPr="00D17E8B" w:rsidRDefault="00D17E8B" w:rsidP="00D17E8B">
      <w:pPr>
        <w:tabs>
          <w:tab w:val="left" w:pos="567"/>
        </w:tabs>
        <w:spacing w:before="0"/>
        <w:rPr>
          <w:rFonts w:eastAsia="TimesNewRomanPSMT" w:cs="Arial"/>
          <w:iCs/>
          <w:sz w:val="24"/>
          <w:szCs w:val="24"/>
        </w:rPr>
      </w:pPr>
    </w:p>
    <w:p w:rsidR="00D17E8B" w:rsidRPr="00D17E8B" w:rsidRDefault="00D17E8B" w:rsidP="00D17E8B">
      <w:pPr>
        <w:tabs>
          <w:tab w:val="left" w:pos="567"/>
        </w:tabs>
        <w:spacing w:before="0"/>
        <w:rPr>
          <w:rFonts w:eastAsia="TimesNewRomanPSMT" w:cs="Arial"/>
          <w:iCs/>
          <w:sz w:val="24"/>
          <w:szCs w:val="24"/>
        </w:rPr>
      </w:pPr>
      <w:r w:rsidRPr="00D17E8B">
        <w:rPr>
          <w:rFonts w:eastAsia="TimesNewRomanPSMT" w:cs="Arial"/>
          <w:iCs/>
          <w:sz w:val="24"/>
          <w:szCs w:val="24"/>
        </w:rPr>
        <w:t xml:space="preserve">Меница може бити наплаћена у случају да </w:t>
      </w:r>
      <w:r w:rsidRPr="00D17E8B">
        <w:rPr>
          <w:rFonts w:eastAsia="TimesNewRomanPSMT" w:cs="Arial"/>
          <w:iCs/>
          <w:sz w:val="24"/>
          <w:szCs w:val="24"/>
          <w:lang w:val="sr-Cyrl-RS"/>
        </w:rPr>
        <w:t>Продавац не отклони недостатке у гарантном року</w:t>
      </w:r>
      <w:r w:rsidRPr="00D17E8B">
        <w:rPr>
          <w:rFonts w:eastAsia="TimesNewRomanPSMT" w:cs="Arial"/>
          <w:iCs/>
          <w:sz w:val="24"/>
          <w:szCs w:val="24"/>
        </w:rPr>
        <w:t xml:space="preserve">. </w:t>
      </w:r>
    </w:p>
    <w:p w:rsidR="00D17E8B" w:rsidRPr="00D17E8B" w:rsidRDefault="00D17E8B" w:rsidP="00D17E8B">
      <w:pPr>
        <w:tabs>
          <w:tab w:val="left" w:pos="567"/>
        </w:tabs>
        <w:rPr>
          <w:rFonts w:eastAsia="TimesNewRomanPSMT" w:cs="Arial"/>
          <w:iCs/>
          <w:sz w:val="24"/>
          <w:szCs w:val="24"/>
          <w:lang w:val="sr-Cyrl-RS"/>
        </w:rPr>
      </w:pPr>
      <w:r w:rsidRPr="00D17E8B">
        <w:rPr>
          <w:rFonts w:eastAsia="TimesNewRomanPSMT" w:cs="Arial"/>
          <w:iCs/>
          <w:sz w:val="24"/>
          <w:szCs w:val="24"/>
          <w:lang w:val="sr-Cyrl-RS"/>
        </w:rPr>
        <w:t xml:space="preserve">Уколико се средство финансијског обезбеђења за отклањање недостатака у гарантном року не достави у уговореном року, </w:t>
      </w:r>
      <w:r w:rsidRPr="00D17E8B">
        <w:rPr>
          <w:rFonts w:eastAsia="TimesNewRomanPSMT" w:cs="Arial"/>
          <w:iCs/>
          <w:sz w:val="24"/>
          <w:szCs w:val="24"/>
        </w:rPr>
        <w:t>К</w:t>
      </w:r>
      <w:r w:rsidRPr="00D17E8B">
        <w:rPr>
          <w:rFonts w:eastAsia="TimesNewRomanPSMT" w:cs="Arial"/>
          <w:iCs/>
          <w:sz w:val="24"/>
          <w:szCs w:val="24"/>
          <w:lang w:val="sr-Cyrl-RS"/>
        </w:rPr>
        <w:t>упац има право  да наплати средство финанасијског обезбеђења за добро извршење посла.</w:t>
      </w:r>
    </w:p>
    <w:p w:rsidR="00D17E8B" w:rsidRDefault="00D17E8B" w:rsidP="007B0EEC">
      <w:pPr>
        <w:autoSpaceDE w:val="0"/>
        <w:autoSpaceDN w:val="0"/>
        <w:adjustRightInd w:val="0"/>
        <w:spacing w:before="0"/>
        <w:rPr>
          <w:rFonts w:cs="Arial"/>
          <w:b/>
          <w:sz w:val="24"/>
          <w:szCs w:val="24"/>
        </w:rPr>
      </w:pPr>
    </w:p>
    <w:p w:rsidR="00D17E8B" w:rsidRPr="0058001A" w:rsidRDefault="00D17E8B" w:rsidP="00D17E8B">
      <w:pPr>
        <w:spacing w:before="0"/>
        <w:rPr>
          <w:rFonts w:cs="Arial"/>
          <w:b/>
          <w:sz w:val="24"/>
          <w:szCs w:val="24"/>
        </w:rPr>
      </w:pPr>
      <w:r w:rsidRPr="0058001A">
        <w:rPr>
          <w:rFonts w:cs="Arial"/>
          <w:b/>
          <w:sz w:val="24"/>
          <w:szCs w:val="24"/>
        </w:rPr>
        <w:t>УГОВОРНА КАЗНА ЗБОГ ЗАКАШЊЕЊА У ИСПОРУЦИ</w:t>
      </w:r>
    </w:p>
    <w:p w:rsidR="00D17E8B" w:rsidRPr="0058001A" w:rsidRDefault="00D17E8B" w:rsidP="00D17E8B">
      <w:pPr>
        <w:pStyle w:val="KDParagraf"/>
        <w:spacing w:before="0"/>
        <w:rPr>
          <w:rFonts w:cs="Arial"/>
          <w:sz w:val="24"/>
          <w:szCs w:val="24"/>
        </w:rPr>
      </w:pPr>
    </w:p>
    <w:p w:rsidR="00D17E8B" w:rsidRDefault="00D17E8B" w:rsidP="00D17E8B">
      <w:pPr>
        <w:spacing w:before="0"/>
        <w:jc w:val="center"/>
        <w:rPr>
          <w:rFonts w:cs="Arial"/>
          <w:b/>
          <w:sz w:val="24"/>
          <w:szCs w:val="24"/>
        </w:rPr>
      </w:pPr>
      <w:r w:rsidRPr="0058001A">
        <w:rPr>
          <w:rFonts w:cs="Arial"/>
          <w:b/>
          <w:sz w:val="24"/>
          <w:szCs w:val="24"/>
        </w:rPr>
        <w:t>Члан 1</w:t>
      </w:r>
      <w:r>
        <w:rPr>
          <w:rFonts w:cs="Arial"/>
          <w:b/>
          <w:sz w:val="24"/>
          <w:szCs w:val="24"/>
          <w:lang w:val="sr-Cyrl-RS"/>
        </w:rPr>
        <w:t>3</w:t>
      </w:r>
      <w:r w:rsidRPr="0058001A">
        <w:rPr>
          <w:rFonts w:cs="Arial"/>
          <w:b/>
          <w:sz w:val="24"/>
          <w:szCs w:val="24"/>
        </w:rPr>
        <w:t>.</w:t>
      </w:r>
    </w:p>
    <w:p w:rsidR="00D17E8B" w:rsidRPr="0058001A" w:rsidRDefault="00D17E8B" w:rsidP="00D17E8B">
      <w:pPr>
        <w:spacing w:before="0"/>
        <w:jc w:val="center"/>
        <w:rPr>
          <w:rFonts w:cs="Arial"/>
          <w:b/>
          <w:sz w:val="24"/>
          <w:szCs w:val="24"/>
        </w:rPr>
      </w:pPr>
    </w:p>
    <w:p w:rsidR="00D17E8B" w:rsidRPr="004D4E9B" w:rsidRDefault="00D17E8B" w:rsidP="00D17E8B">
      <w:pPr>
        <w:tabs>
          <w:tab w:val="left" w:pos="9090"/>
        </w:tabs>
        <w:rPr>
          <w:rFonts w:cs="Arial"/>
          <w:bCs/>
          <w:sz w:val="24"/>
          <w:szCs w:val="24"/>
          <w:lang w:val="sr-Cyrl-CS"/>
        </w:rPr>
      </w:pPr>
      <w:r w:rsidRPr="00814E8B">
        <w:rPr>
          <w:rFonts w:cs="Arial"/>
          <w:bCs/>
          <w:sz w:val="24"/>
          <w:szCs w:val="24"/>
          <w:lang w:val="sr-Cyrl-CS"/>
        </w:rPr>
        <w:t>Уколико Продавац не испуни</w:t>
      </w:r>
      <w:r>
        <w:rPr>
          <w:rFonts w:cs="Arial"/>
          <w:bCs/>
          <w:sz w:val="24"/>
          <w:szCs w:val="24"/>
          <w:lang w:val="sr-Cyrl-CS"/>
        </w:rPr>
        <w:t xml:space="preserve"> своје обавезе или не испоручи Д</w:t>
      </w:r>
      <w:r w:rsidRPr="00814E8B">
        <w:rPr>
          <w:rFonts w:cs="Arial"/>
          <w:bCs/>
          <w:sz w:val="24"/>
          <w:szCs w:val="24"/>
          <w:lang w:val="sr-Cyrl-CS"/>
        </w:rPr>
        <w:t>обр</w:t>
      </w:r>
      <w:r w:rsidRPr="00814E8B">
        <w:rPr>
          <w:rFonts w:cs="Arial"/>
          <w:bCs/>
          <w:sz w:val="24"/>
          <w:szCs w:val="24"/>
        </w:rPr>
        <w:t>о</w:t>
      </w:r>
      <w:r w:rsidRPr="00814E8B">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w:t>
      </w:r>
      <w:r>
        <w:rPr>
          <w:rFonts w:cs="Arial"/>
          <w:bCs/>
          <w:sz w:val="24"/>
          <w:szCs w:val="24"/>
          <w:lang w:val="sr-Cyrl-CS"/>
        </w:rPr>
        <w:t xml:space="preserve"> казну, обрачунату на вредност Д</w:t>
      </w:r>
      <w:r w:rsidRPr="00814E8B">
        <w:rPr>
          <w:rFonts w:cs="Arial"/>
          <w:bCs/>
          <w:sz w:val="24"/>
          <w:szCs w:val="24"/>
          <w:lang w:val="sr-Cyrl-CS"/>
        </w:rPr>
        <w:t>обара која нису испоручена.</w:t>
      </w:r>
    </w:p>
    <w:p w:rsidR="00D17E8B" w:rsidRPr="004D4E9B" w:rsidRDefault="00D17E8B" w:rsidP="00D17E8B">
      <w:pPr>
        <w:tabs>
          <w:tab w:val="left" w:pos="9090"/>
        </w:tabs>
        <w:rPr>
          <w:rFonts w:cs="Arial"/>
          <w:color w:val="000000" w:themeColor="text1"/>
          <w:sz w:val="24"/>
          <w:szCs w:val="24"/>
        </w:rPr>
      </w:pPr>
      <w:r w:rsidRPr="00814E8B">
        <w:rPr>
          <w:rFonts w:cs="Arial"/>
          <w:bCs/>
          <w:color w:val="000000" w:themeColor="text1"/>
          <w:sz w:val="24"/>
          <w:szCs w:val="24"/>
        </w:rPr>
        <w:t xml:space="preserve">Уговорна казна се обрачунава од првог дана од истека уговореног рока испоруке из члана </w:t>
      </w:r>
      <w:r w:rsidR="001130AA">
        <w:rPr>
          <w:rFonts w:cs="Arial"/>
          <w:bCs/>
          <w:color w:val="000000" w:themeColor="text1"/>
          <w:sz w:val="24"/>
          <w:szCs w:val="24"/>
          <w:lang w:val="sr-Cyrl-RS"/>
        </w:rPr>
        <w:t>4</w:t>
      </w:r>
      <w:r w:rsidRPr="00814E8B">
        <w:rPr>
          <w:rFonts w:cs="Arial"/>
          <w:bCs/>
          <w:color w:val="000000" w:themeColor="text1"/>
          <w:sz w:val="24"/>
          <w:szCs w:val="24"/>
          <w:lang w:val="sr-Latn-CS"/>
        </w:rPr>
        <w:t>.</w:t>
      </w:r>
      <w:r w:rsidRPr="00814E8B">
        <w:rPr>
          <w:rFonts w:cs="Arial"/>
          <w:bCs/>
          <w:color w:val="000000" w:themeColor="text1"/>
          <w:sz w:val="24"/>
          <w:szCs w:val="24"/>
        </w:rPr>
        <w:t xml:space="preserve"> овог Уговора и износи 0,5% уговорене вредности неиспоручених </w:t>
      </w:r>
      <w:r w:rsidR="00FA7D3B">
        <w:rPr>
          <w:rFonts w:cs="Arial"/>
          <w:bCs/>
          <w:color w:val="000000" w:themeColor="text1"/>
          <w:sz w:val="24"/>
          <w:szCs w:val="24"/>
          <w:lang w:val="sr-Cyrl-RS"/>
        </w:rPr>
        <w:t>Д</w:t>
      </w:r>
      <w:r w:rsidRPr="00814E8B">
        <w:rPr>
          <w:rFonts w:cs="Arial"/>
          <w:bCs/>
          <w:color w:val="000000" w:themeColor="text1"/>
          <w:sz w:val="24"/>
          <w:szCs w:val="24"/>
        </w:rPr>
        <w:t xml:space="preserve">обара дневно, а највише до </w:t>
      </w:r>
      <w:r>
        <w:rPr>
          <w:rFonts w:cs="Arial"/>
          <w:bCs/>
          <w:color w:val="000000" w:themeColor="text1"/>
          <w:sz w:val="24"/>
          <w:szCs w:val="24"/>
        </w:rPr>
        <w:t>10% укупно уговорене вредности Д</w:t>
      </w:r>
      <w:r w:rsidRPr="00814E8B">
        <w:rPr>
          <w:rFonts w:cs="Arial"/>
          <w:bCs/>
          <w:color w:val="000000" w:themeColor="text1"/>
          <w:sz w:val="24"/>
          <w:szCs w:val="24"/>
        </w:rPr>
        <w:t>обара,</w:t>
      </w:r>
      <w:r w:rsidRPr="00814E8B">
        <w:rPr>
          <w:rFonts w:cs="Arial"/>
          <w:bCs/>
          <w:color w:val="000000" w:themeColor="text1"/>
          <w:sz w:val="24"/>
          <w:szCs w:val="24"/>
          <w:lang w:val="sr-Cyrl-RS"/>
        </w:rPr>
        <w:t xml:space="preserve"> </w:t>
      </w:r>
      <w:r w:rsidRPr="00814E8B">
        <w:rPr>
          <w:rFonts w:cs="Arial"/>
          <w:color w:val="000000" w:themeColor="text1"/>
          <w:sz w:val="24"/>
          <w:szCs w:val="24"/>
        </w:rPr>
        <w:t>без пореза на додату вредност.</w:t>
      </w:r>
    </w:p>
    <w:p w:rsidR="00D17E8B" w:rsidRPr="004D4E9B" w:rsidRDefault="00D17E8B" w:rsidP="00D17E8B">
      <w:pPr>
        <w:tabs>
          <w:tab w:val="left" w:pos="9090"/>
        </w:tabs>
        <w:rPr>
          <w:rFonts w:cs="Arial"/>
          <w:color w:val="000000" w:themeColor="text1"/>
          <w:sz w:val="24"/>
          <w:szCs w:val="24"/>
        </w:rPr>
      </w:pPr>
      <w:r w:rsidRPr="00814E8B">
        <w:rPr>
          <w:rFonts w:cs="Arial"/>
          <w:bCs/>
          <w:color w:val="000000" w:themeColor="text1"/>
          <w:sz w:val="24"/>
          <w:szCs w:val="24"/>
        </w:rPr>
        <w:lastRenderedPageBreak/>
        <w:t>Плаћање уговорне казне</w:t>
      </w:r>
      <w:r w:rsidRPr="00814E8B">
        <w:rPr>
          <w:rFonts w:cs="Arial"/>
          <w:color w:val="000000" w:themeColor="text1"/>
          <w:sz w:val="24"/>
          <w:szCs w:val="24"/>
        </w:rPr>
        <w:t>, из става 1. овог члана,  дoспeвa у рoку до 45 (</w:t>
      </w:r>
      <w:r w:rsidRPr="00814E8B">
        <w:rPr>
          <w:rFonts w:cs="Arial"/>
          <w:color w:val="000000" w:themeColor="text1"/>
          <w:sz w:val="24"/>
          <w:szCs w:val="24"/>
          <w:lang w:val="sr-Cyrl-RS"/>
        </w:rPr>
        <w:t xml:space="preserve">словима: </w:t>
      </w:r>
      <w:r w:rsidRPr="00814E8B">
        <w:rPr>
          <w:rFonts w:cs="Arial"/>
          <w:color w:val="000000" w:themeColor="text1"/>
          <w:sz w:val="24"/>
          <w:szCs w:val="24"/>
        </w:rPr>
        <w:t>четрдесетпет) дaнa oд дaнa пријема од стране Продавца, рачун</w:t>
      </w:r>
      <w:r w:rsidRPr="00814E8B">
        <w:rPr>
          <w:rFonts w:cs="Arial"/>
          <w:color w:val="000000" w:themeColor="text1"/>
          <w:sz w:val="24"/>
          <w:szCs w:val="24"/>
          <w:lang w:val="sr-Cyrl-RS"/>
        </w:rPr>
        <w:t>а</w:t>
      </w:r>
      <w:r w:rsidRPr="00814E8B">
        <w:rPr>
          <w:rFonts w:cs="Arial"/>
          <w:color w:val="000000" w:themeColor="text1"/>
          <w:sz w:val="24"/>
          <w:szCs w:val="24"/>
        </w:rPr>
        <w:t xml:space="preserve">  </w:t>
      </w:r>
      <w:r w:rsidRPr="00814E8B">
        <w:rPr>
          <w:rFonts w:cs="Arial"/>
          <w:bCs/>
          <w:color w:val="000000" w:themeColor="text1"/>
          <w:sz w:val="24"/>
          <w:szCs w:val="24"/>
        </w:rPr>
        <w:t xml:space="preserve">Купца </w:t>
      </w:r>
      <w:r w:rsidRPr="00814E8B">
        <w:rPr>
          <w:rFonts w:cs="Arial"/>
          <w:color w:val="000000" w:themeColor="text1"/>
          <w:sz w:val="24"/>
          <w:szCs w:val="24"/>
        </w:rPr>
        <w:t>испостављен</w:t>
      </w:r>
      <w:r w:rsidRPr="00814E8B">
        <w:rPr>
          <w:rFonts w:cs="Arial"/>
          <w:color w:val="000000" w:themeColor="text1"/>
          <w:sz w:val="24"/>
          <w:szCs w:val="24"/>
          <w:lang w:val="sr-Cyrl-RS"/>
        </w:rPr>
        <w:t>ог</w:t>
      </w:r>
      <w:r w:rsidRPr="00814E8B">
        <w:rPr>
          <w:rFonts w:cs="Arial"/>
          <w:color w:val="000000" w:themeColor="text1"/>
          <w:sz w:val="24"/>
          <w:szCs w:val="24"/>
        </w:rPr>
        <w:t xml:space="preserve"> по овом основу.</w:t>
      </w:r>
    </w:p>
    <w:p w:rsidR="00D17E8B" w:rsidRPr="005D45C4" w:rsidRDefault="00D17E8B" w:rsidP="00D17E8B">
      <w:pPr>
        <w:tabs>
          <w:tab w:val="left" w:pos="9090"/>
        </w:tabs>
        <w:rPr>
          <w:rFonts w:cs="Arial"/>
          <w:bCs/>
          <w:sz w:val="24"/>
          <w:szCs w:val="24"/>
        </w:rPr>
      </w:pPr>
      <w:r w:rsidRPr="00814E8B">
        <w:rPr>
          <w:rFonts w:cs="Arial"/>
          <w:bCs/>
          <w:color w:val="000000" w:themeColor="text1"/>
          <w:sz w:val="24"/>
          <w:szCs w:val="24"/>
          <w:lang w:val="sr-Cyrl-CS"/>
        </w:rPr>
        <w:t xml:space="preserve">У случају закашњења са испоруком дужег од 20 (словима: двадесет) дана, </w:t>
      </w:r>
      <w:r w:rsidRPr="00814E8B">
        <w:rPr>
          <w:rFonts w:cs="Arial"/>
          <w:bCs/>
          <w:color w:val="000000" w:themeColor="text1"/>
          <w:sz w:val="24"/>
          <w:szCs w:val="24"/>
        </w:rPr>
        <w:t>Купац</w:t>
      </w:r>
      <w:r w:rsidRPr="00814E8B">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814E8B">
        <w:rPr>
          <w:rFonts w:cs="Arial"/>
          <w:bCs/>
          <w:sz w:val="24"/>
          <w:szCs w:val="24"/>
          <w:lang w:val="sr-Cyrl-CS"/>
        </w:rPr>
        <w:t xml:space="preserve">. </w:t>
      </w:r>
    </w:p>
    <w:p w:rsidR="00D17E8B" w:rsidRDefault="00D17E8B" w:rsidP="00D17E8B">
      <w:pPr>
        <w:autoSpaceDE w:val="0"/>
        <w:autoSpaceDN w:val="0"/>
        <w:adjustRightInd w:val="0"/>
        <w:spacing w:before="0"/>
        <w:rPr>
          <w:rFonts w:cs="Arial"/>
          <w:b/>
          <w:sz w:val="24"/>
          <w:szCs w:val="24"/>
        </w:rPr>
      </w:pPr>
    </w:p>
    <w:p w:rsidR="00D17E8B" w:rsidRDefault="00D17E8B" w:rsidP="00D17E8B">
      <w:pPr>
        <w:autoSpaceDE w:val="0"/>
        <w:autoSpaceDN w:val="0"/>
        <w:adjustRightInd w:val="0"/>
        <w:spacing w:before="0"/>
        <w:rPr>
          <w:rFonts w:cs="Arial"/>
          <w:b/>
          <w:sz w:val="24"/>
          <w:szCs w:val="24"/>
        </w:rPr>
      </w:pPr>
      <w:r w:rsidRPr="00EC5BB4">
        <w:rPr>
          <w:rFonts w:cs="Arial"/>
          <w:b/>
          <w:sz w:val="24"/>
          <w:szCs w:val="24"/>
        </w:rPr>
        <w:t xml:space="preserve">ВИША СИЛА </w:t>
      </w:r>
    </w:p>
    <w:p w:rsidR="00D17E8B" w:rsidRDefault="00D17E8B" w:rsidP="00D17E8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14</w:t>
      </w:r>
      <w:r w:rsidRPr="00EE793E">
        <w:rPr>
          <w:rFonts w:cs="Arial"/>
          <w:sz w:val="24"/>
          <w:szCs w:val="24"/>
        </w:rPr>
        <w:t>.</w:t>
      </w:r>
    </w:p>
    <w:p w:rsidR="00D17E8B" w:rsidRDefault="00D17E8B" w:rsidP="00D17E8B">
      <w:pPr>
        <w:pStyle w:val="KDParagraf"/>
        <w:spacing w:before="0"/>
        <w:rPr>
          <w:rFonts w:cs="Arial"/>
          <w:sz w:val="24"/>
          <w:szCs w:val="24"/>
        </w:rPr>
      </w:pPr>
    </w:p>
    <w:p w:rsidR="00D17E8B" w:rsidRPr="00441087" w:rsidRDefault="00D17E8B" w:rsidP="00D17E8B">
      <w:pPr>
        <w:tabs>
          <w:tab w:val="left" w:pos="567"/>
        </w:tabs>
        <w:spacing w:before="0"/>
        <w:rPr>
          <w:rFonts w:cs="Arial"/>
          <w:sz w:val="24"/>
          <w:szCs w:val="24"/>
        </w:rPr>
      </w:pPr>
      <w:r w:rsidRPr="00441087">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D17E8B" w:rsidRPr="00441087" w:rsidRDefault="00D17E8B" w:rsidP="00D17E8B">
      <w:pPr>
        <w:tabs>
          <w:tab w:val="left" w:pos="567"/>
        </w:tabs>
        <w:spacing w:before="0"/>
        <w:rPr>
          <w:rFonts w:cs="Arial"/>
          <w:sz w:val="24"/>
          <w:szCs w:val="24"/>
        </w:rPr>
      </w:pPr>
    </w:p>
    <w:p w:rsidR="00D17E8B" w:rsidRPr="00441087" w:rsidRDefault="00D17E8B" w:rsidP="00D17E8B">
      <w:pPr>
        <w:tabs>
          <w:tab w:val="left" w:pos="567"/>
        </w:tabs>
        <w:spacing w:before="0"/>
        <w:rPr>
          <w:rFonts w:cs="Arial"/>
          <w:sz w:val="24"/>
          <w:szCs w:val="24"/>
        </w:rPr>
      </w:pPr>
      <w:r w:rsidRPr="00441087">
        <w:rPr>
          <w:rFonts w:cs="Arial"/>
          <w:sz w:val="24"/>
          <w:szCs w:val="24"/>
        </w:rPr>
        <w:t xml:space="preserve">Уговорна страна којој је извршавање </w:t>
      </w:r>
      <w:r w:rsidRPr="00441087">
        <w:rPr>
          <w:rFonts w:cs="Arial"/>
          <w:sz w:val="24"/>
          <w:szCs w:val="24"/>
          <w:lang w:val="sr-Cyrl-RS"/>
        </w:rPr>
        <w:t>испоруке Добара</w:t>
      </w:r>
      <w:r w:rsidRPr="00441087">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D17E8B" w:rsidRPr="00441087" w:rsidRDefault="00D17E8B" w:rsidP="00D17E8B">
      <w:pPr>
        <w:tabs>
          <w:tab w:val="left" w:pos="567"/>
        </w:tabs>
        <w:spacing w:before="0"/>
        <w:rPr>
          <w:rFonts w:cs="Arial"/>
          <w:sz w:val="24"/>
          <w:szCs w:val="24"/>
        </w:rPr>
      </w:pPr>
    </w:p>
    <w:p w:rsidR="00D17E8B" w:rsidRPr="00441087" w:rsidRDefault="00D17E8B" w:rsidP="00D17E8B">
      <w:pPr>
        <w:tabs>
          <w:tab w:val="left" w:pos="567"/>
        </w:tabs>
        <w:spacing w:before="0"/>
        <w:rPr>
          <w:rFonts w:cs="Arial"/>
          <w:sz w:val="24"/>
          <w:szCs w:val="24"/>
        </w:rPr>
      </w:pPr>
      <w:r w:rsidRPr="00441087">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D17E8B" w:rsidRPr="00441087" w:rsidRDefault="00D17E8B" w:rsidP="00D17E8B">
      <w:pPr>
        <w:tabs>
          <w:tab w:val="left" w:pos="567"/>
        </w:tabs>
        <w:spacing w:before="0"/>
        <w:rPr>
          <w:rFonts w:cs="Arial"/>
          <w:sz w:val="24"/>
          <w:szCs w:val="24"/>
        </w:rPr>
      </w:pPr>
    </w:p>
    <w:p w:rsidR="00D17E8B" w:rsidRPr="00441087" w:rsidRDefault="00D17E8B" w:rsidP="00D17E8B">
      <w:pPr>
        <w:tabs>
          <w:tab w:val="left" w:pos="567"/>
        </w:tabs>
        <w:spacing w:before="0"/>
        <w:rPr>
          <w:rFonts w:cs="Arial"/>
          <w:sz w:val="24"/>
          <w:szCs w:val="24"/>
        </w:rPr>
      </w:pPr>
      <w:r w:rsidRPr="00441087">
        <w:rPr>
          <w:rFonts w:cs="Arial"/>
          <w:sz w:val="24"/>
          <w:szCs w:val="24"/>
        </w:rPr>
        <w:t>Уколико деловање више силе траје дуже од 30 (словима:</w:t>
      </w:r>
      <w:r w:rsidRPr="00441087">
        <w:rPr>
          <w:rFonts w:cs="Arial"/>
          <w:sz w:val="24"/>
          <w:szCs w:val="24"/>
          <w:lang w:val="sr-Cyrl-RS"/>
        </w:rPr>
        <w:t xml:space="preserve"> </w:t>
      </w:r>
      <w:r w:rsidRPr="00441087">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D17E8B" w:rsidRPr="00441087" w:rsidRDefault="00D17E8B" w:rsidP="00D17E8B">
      <w:pPr>
        <w:tabs>
          <w:tab w:val="left" w:pos="567"/>
        </w:tabs>
        <w:spacing w:before="0"/>
        <w:rPr>
          <w:rFonts w:cs="Arial"/>
          <w:sz w:val="24"/>
          <w:szCs w:val="24"/>
        </w:rPr>
      </w:pPr>
    </w:p>
    <w:p w:rsidR="00527776" w:rsidRDefault="00D17E8B" w:rsidP="007D0785">
      <w:pPr>
        <w:tabs>
          <w:tab w:val="left" w:pos="567"/>
        </w:tabs>
        <w:spacing w:before="0"/>
        <w:rPr>
          <w:rFonts w:cs="Arial"/>
          <w:sz w:val="24"/>
          <w:szCs w:val="24"/>
        </w:rPr>
      </w:pPr>
      <w:r w:rsidRPr="00441087">
        <w:rPr>
          <w:rFonts w:cs="Arial"/>
          <w:sz w:val="24"/>
          <w:szCs w:val="24"/>
        </w:rPr>
        <w:t>У случају из претходног става овог члана Уговора К</w:t>
      </w:r>
      <w:r w:rsidRPr="00441087">
        <w:rPr>
          <w:rFonts w:cs="Arial"/>
          <w:sz w:val="24"/>
          <w:szCs w:val="24"/>
          <w:lang w:val="sr-Cyrl-RS"/>
        </w:rPr>
        <w:t>упац</w:t>
      </w:r>
      <w:r w:rsidRPr="00441087">
        <w:rPr>
          <w:rFonts w:cs="Arial"/>
          <w:sz w:val="24"/>
          <w:szCs w:val="24"/>
        </w:rPr>
        <w:t xml:space="preserve"> ће поступати у складу са чланом 115. Закона.</w:t>
      </w:r>
    </w:p>
    <w:p w:rsidR="007D0785" w:rsidRDefault="007D0785" w:rsidP="007D0785">
      <w:pPr>
        <w:tabs>
          <w:tab w:val="left" w:pos="567"/>
        </w:tabs>
        <w:spacing w:before="0"/>
        <w:rPr>
          <w:rFonts w:cs="Arial"/>
          <w:sz w:val="24"/>
          <w:szCs w:val="24"/>
        </w:rPr>
      </w:pPr>
    </w:p>
    <w:p w:rsidR="007D0785" w:rsidRDefault="007D0785" w:rsidP="007D0785">
      <w:pPr>
        <w:tabs>
          <w:tab w:val="left" w:pos="567"/>
        </w:tabs>
        <w:spacing w:before="0"/>
        <w:rPr>
          <w:rFonts w:cs="Arial"/>
          <w:sz w:val="24"/>
          <w:szCs w:val="24"/>
        </w:rPr>
      </w:pPr>
    </w:p>
    <w:p w:rsidR="00D17E8B" w:rsidRPr="00C64A78" w:rsidRDefault="00D17E8B" w:rsidP="00D17E8B">
      <w:pPr>
        <w:pStyle w:val="KDParagraf"/>
        <w:spacing w:before="0"/>
        <w:rPr>
          <w:rFonts w:cs="Arial"/>
          <w:b/>
          <w:sz w:val="24"/>
          <w:szCs w:val="24"/>
        </w:rPr>
      </w:pPr>
      <w:r w:rsidRPr="00C64A78">
        <w:rPr>
          <w:rFonts w:cs="Arial"/>
          <w:b/>
          <w:sz w:val="24"/>
          <w:szCs w:val="24"/>
        </w:rPr>
        <w:t>НАКНАДА ШТЕТЕ</w:t>
      </w:r>
    </w:p>
    <w:p w:rsidR="00D17E8B" w:rsidRPr="00EE793E" w:rsidRDefault="00D17E8B" w:rsidP="00D17E8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15</w:t>
      </w:r>
      <w:r w:rsidRPr="00EE793E">
        <w:rPr>
          <w:rFonts w:cs="Arial"/>
          <w:sz w:val="24"/>
          <w:szCs w:val="24"/>
        </w:rPr>
        <w:t>.</w:t>
      </w:r>
    </w:p>
    <w:p w:rsidR="00D17E8B" w:rsidRPr="00EE793E" w:rsidRDefault="00D17E8B" w:rsidP="00D17E8B">
      <w:pPr>
        <w:pStyle w:val="KDParagraf"/>
        <w:spacing w:before="0"/>
        <w:rPr>
          <w:rFonts w:cs="Arial"/>
          <w:sz w:val="24"/>
          <w:szCs w:val="24"/>
        </w:rPr>
      </w:pPr>
    </w:p>
    <w:p w:rsidR="00D17E8B" w:rsidRPr="00441087" w:rsidRDefault="00D17E8B" w:rsidP="00D17E8B">
      <w:pPr>
        <w:tabs>
          <w:tab w:val="left" w:pos="567"/>
        </w:tabs>
        <w:spacing w:before="0"/>
        <w:rPr>
          <w:rFonts w:cs="Arial"/>
          <w:sz w:val="24"/>
          <w:szCs w:val="24"/>
        </w:rPr>
      </w:pPr>
      <w:r w:rsidRPr="00441087">
        <w:rPr>
          <w:rFonts w:cs="Arial"/>
          <w:sz w:val="24"/>
          <w:szCs w:val="24"/>
          <w:lang w:val="sr-Cyrl-RS"/>
        </w:rPr>
        <w:t>Продавац</w:t>
      </w:r>
      <w:r w:rsidRPr="00441087">
        <w:rPr>
          <w:rFonts w:cs="Arial"/>
          <w:sz w:val="24"/>
          <w:szCs w:val="24"/>
        </w:rPr>
        <w:t xml:space="preserve"> је у складу са ЗОО одговоран за штету коју је претрпео </w:t>
      </w:r>
      <w:r w:rsidRPr="00441087">
        <w:rPr>
          <w:rFonts w:cs="Arial"/>
          <w:sz w:val="24"/>
          <w:szCs w:val="24"/>
          <w:lang w:val="sr-Cyrl-RS"/>
        </w:rPr>
        <w:t xml:space="preserve">Купац </w:t>
      </w:r>
      <w:r w:rsidRPr="00441087">
        <w:rPr>
          <w:rFonts w:cs="Arial"/>
          <w:sz w:val="24"/>
          <w:szCs w:val="24"/>
        </w:rPr>
        <w:t>неиспуњењем, делимичним испуњењем или задоцњењем у испуњењу обавеза преузетих овим Уговором.</w:t>
      </w:r>
    </w:p>
    <w:p w:rsidR="00D17E8B" w:rsidRPr="00441087" w:rsidRDefault="00D17E8B" w:rsidP="00D17E8B">
      <w:pPr>
        <w:tabs>
          <w:tab w:val="left" w:pos="567"/>
        </w:tabs>
        <w:spacing w:before="0"/>
        <w:rPr>
          <w:rFonts w:cs="Arial"/>
          <w:sz w:val="24"/>
          <w:szCs w:val="24"/>
        </w:rPr>
      </w:pPr>
    </w:p>
    <w:p w:rsidR="00D17E8B" w:rsidRPr="00441087" w:rsidRDefault="00D17E8B" w:rsidP="00D17E8B">
      <w:pPr>
        <w:tabs>
          <w:tab w:val="left" w:pos="567"/>
        </w:tabs>
        <w:spacing w:before="0"/>
        <w:rPr>
          <w:rFonts w:cs="Arial"/>
          <w:sz w:val="24"/>
          <w:szCs w:val="24"/>
        </w:rPr>
      </w:pPr>
      <w:r w:rsidRPr="00441087">
        <w:rPr>
          <w:rFonts w:cs="Arial"/>
          <w:sz w:val="24"/>
          <w:szCs w:val="24"/>
        </w:rPr>
        <w:t xml:space="preserve">Уколико </w:t>
      </w:r>
      <w:r w:rsidRPr="00441087">
        <w:rPr>
          <w:rFonts w:cs="Arial"/>
          <w:sz w:val="24"/>
          <w:szCs w:val="24"/>
          <w:lang w:val="sr-Cyrl-RS"/>
        </w:rPr>
        <w:t xml:space="preserve">Купац </w:t>
      </w:r>
      <w:r w:rsidRPr="00441087">
        <w:rPr>
          <w:rFonts w:cs="Arial"/>
          <w:sz w:val="24"/>
          <w:szCs w:val="24"/>
        </w:rPr>
        <w:t>претрпи штету због чињења или нечињења Пр</w:t>
      </w:r>
      <w:r w:rsidRPr="00441087">
        <w:rPr>
          <w:rFonts w:cs="Arial"/>
          <w:sz w:val="24"/>
          <w:szCs w:val="24"/>
          <w:lang w:val="sr-Cyrl-RS"/>
        </w:rPr>
        <w:t xml:space="preserve">одавца </w:t>
      </w:r>
      <w:r w:rsidRPr="00441087">
        <w:rPr>
          <w:rFonts w:cs="Arial"/>
          <w:sz w:val="24"/>
          <w:szCs w:val="24"/>
        </w:rPr>
        <w:t>и уколико се Уговорне стране сагласе око основа и висине претрпљене штете, Пр</w:t>
      </w:r>
      <w:r w:rsidRPr="00441087">
        <w:rPr>
          <w:rFonts w:cs="Arial"/>
          <w:sz w:val="24"/>
          <w:szCs w:val="24"/>
          <w:lang w:val="sr-Cyrl-RS"/>
        </w:rPr>
        <w:t xml:space="preserve">одавац </w:t>
      </w:r>
      <w:r w:rsidRPr="00441087">
        <w:rPr>
          <w:rFonts w:cs="Arial"/>
          <w:sz w:val="24"/>
          <w:szCs w:val="24"/>
        </w:rPr>
        <w:lastRenderedPageBreak/>
        <w:t>је сагласан да К</w:t>
      </w:r>
      <w:r w:rsidRPr="00441087">
        <w:rPr>
          <w:rFonts w:cs="Arial"/>
          <w:sz w:val="24"/>
          <w:szCs w:val="24"/>
          <w:lang w:val="sr-Cyrl-RS"/>
        </w:rPr>
        <w:t xml:space="preserve">упцу </w:t>
      </w:r>
      <w:r w:rsidRPr="00441087">
        <w:rPr>
          <w:rFonts w:cs="Arial"/>
          <w:sz w:val="24"/>
          <w:szCs w:val="24"/>
        </w:rPr>
        <w:t>исту накнади, тако што К</w:t>
      </w:r>
      <w:r w:rsidRPr="00441087">
        <w:rPr>
          <w:rFonts w:cs="Arial"/>
          <w:sz w:val="24"/>
          <w:szCs w:val="24"/>
          <w:lang w:val="sr-Cyrl-RS"/>
        </w:rPr>
        <w:t xml:space="preserve">упац </w:t>
      </w:r>
      <w:r w:rsidRPr="00441087">
        <w:rPr>
          <w:rFonts w:cs="Arial"/>
          <w:sz w:val="24"/>
          <w:szCs w:val="24"/>
        </w:rPr>
        <w:t xml:space="preserve">има право на наплату накнаде штете без посебног обавештења </w:t>
      </w:r>
      <w:r w:rsidRPr="00441087">
        <w:rPr>
          <w:rFonts w:cs="Arial"/>
          <w:sz w:val="24"/>
          <w:szCs w:val="24"/>
          <w:lang w:val="sr-Cyrl-RS"/>
        </w:rPr>
        <w:t>Продавца</w:t>
      </w:r>
      <w:r w:rsidRPr="00441087">
        <w:rPr>
          <w:rFonts w:cs="Arial"/>
          <w:sz w:val="24"/>
          <w:szCs w:val="24"/>
        </w:rPr>
        <w:t xml:space="preserve"> уз издавање одговарајућег обрачуна са роком плаћања од 15 (словима: петнаест) дана од датума </w:t>
      </w:r>
      <w:r w:rsidRPr="00441087">
        <w:rPr>
          <w:rFonts w:cs="Arial"/>
          <w:sz w:val="24"/>
          <w:szCs w:val="24"/>
          <w:lang w:val="sr-Cyrl-RS"/>
        </w:rPr>
        <w:t xml:space="preserve">пријема </w:t>
      </w:r>
      <w:r w:rsidRPr="00441087">
        <w:rPr>
          <w:rFonts w:cs="Arial"/>
          <w:sz w:val="24"/>
          <w:szCs w:val="24"/>
        </w:rPr>
        <w:t>истог.</w:t>
      </w:r>
    </w:p>
    <w:p w:rsidR="00D17E8B" w:rsidRPr="00441087" w:rsidRDefault="00D17E8B" w:rsidP="00D17E8B">
      <w:pPr>
        <w:tabs>
          <w:tab w:val="left" w:pos="567"/>
        </w:tabs>
        <w:spacing w:before="0"/>
        <w:rPr>
          <w:rFonts w:cs="Arial"/>
          <w:sz w:val="24"/>
          <w:szCs w:val="24"/>
        </w:rPr>
      </w:pPr>
    </w:p>
    <w:p w:rsidR="00D17E8B" w:rsidRPr="00441087" w:rsidRDefault="00D17E8B" w:rsidP="00D17E8B">
      <w:pPr>
        <w:tabs>
          <w:tab w:val="left" w:pos="567"/>
        </w:tabs>
        <w:spacing w:before="0"/>
        <w:rPr>
          <w:rFonts w:cs="Arial"/>
          <w:sz w:val="24"/>
          <w:szCs w:val="24"/>
        </w:rPr>
      </w:pPr>
      <w:r w:rsidRPr="0044108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Pr="00441087">
        <w:rPr>
          <w:rFonts w:cs="Arial"/>
          <w:sz w:val="24"/>
          <w:szCs w:val="24"/>
          <w:lang w:val="sr-Cyrl-RS"/>
        </w:rPr>
        <w:t xml:space="preserve">добара </w:t>
      </w:r>
      <w:r w:rsidRPr="00441087">
        <w:rPr>
          <w:rFonts w:cs="Arial"/>
          <w:sz w:val="24"/>
          <w:szCs w:val="24"/>
        </w:rPr>
        <w:t>на страни Пр</w:t>
      </w:r>
      <w:r w:rsidRPr="00441087">
        <w:rPr>
          <w:rFonts w:cs="Arial"/>
          <w:sz w:val="24"/>
          <w:szCs w:val="24"/>
          <w:lang w:val="sr-Cyrl-RS"/>
        </w:rPr>
        <w:t>одавца</w:t>
      </w:r>
      <w:r w:rsidRPr="00441087">
        <w:rPr>
          <w:rFonts w:cs="Arial"/>
          <w:sz w:val="24"/>
          <w:szCs w:val="24"/>
        </w:rPr>
        <w:t xml:space="preserve">. </w:t>
      </w:r>
    </w:p>
    <w:p w:rsidR="00D17E8B" w:rsidRPr="0058001A" w:rsidRDefault="00D17E8B" w:rsidP="00D17E8B">
      <w:pPr>
        <w:pStyle w:val="KDParagraf"/>
        <w:spacing w:before="0"/>
        <w:rPr>
          <w:rFonts w:cs="Arial"/>
          <w:b/>
          <w:sz w:val="24"/>
          <w:szCs w:val="24"/>
        </w:rPr>
      </w:pPr>
    </w:p>
    <w:p w:rsidR="00D17E8B" w:rsidRDefault="00D17E8B" w:rsidP="00D17E8B">
      <w:pPr>
        <w:pStyle w:val="KDParagraf"/>
        <w:spacing w:before="0"/>
        <w:rPr>
          <w:rFonts w:cs="Arial"/>
          <w:b/>
          <w:sz w:val="24"/>
          <w:szCs w:val="24"/>
        </w:rPr>
      </w:pPr>
      <w:r w:rsidRPr="00C64A78">
        <w:rPr>
          <w:rFonts w:cs="Arial"/>
          <w:b/>
          <w:sz w:val="24"/>
          <w:szCs w:val="24"/>
        </w:rPr>
        <w:t>РАСКИД УГОВОРА</w:t>
      </w:r>
    </w:p>
    <w:p w:rsidR="00D17E8B" w:rsidRDefault="00D17E8B" w:rsidP="00D17E8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16</w:t>
      </w:r>
      <w:r w:rsidRPr="00EE793E">
        <w:rPr>
          <w:rFonts w:cs="Arial"/>
          <w:sz w:val="24"/>
          <w:szCs w:val="24"/>
        </w:rPr>
        <w:t>.</w:t>
      </w:r>
    </w:p>
    <w:p w:rsidR="00D17E8B" w:rsidRPr="00EE793E" w:rsidRDefault="00D17E8B" w:rsidP="00D17E8B">
      <w:pPr>
        <w:pStyle w:val="KDParagraf"/>
        <w:spacing w:before="0"/>
        <w:jc w:val="center"/>
        <w:rPr>
          <w:rFonts w:cs="Arial"/>
          <w:sz w:val="24"/>
          <w:szCs w:val="24"/>
        </w:rPr>
      </w:pPr>
    </w:p>
    <w:p w:rsidR="00D17E8B" w:rsidRPr="00814E8B" w:rsidRDefault="00D17E8B" w:rsidP="00D17E8B">
      <w:pPr>
        <w:tabs>
          <w:tab w:val="left" w:pos="9090"/>
        </w:tabs>
        <w:rPr>
          <w:rFonts w:cs="Arial"/>
          <w:bCs/>
          <w:sz w:val="24"/>
          <w:szCs w:val="24"/>
          <w:lang w:val="sr-Cyrl-CS"/>
        </w:rPr>
      </w:pPr>
      <w:r w:rsidRPr="00814E8B">
        <w:rPr>
          <w:rFonts w:cs="Arial"/>
          <w:bCs/>
          <w:sz w:val="24"/>
          <w:szCs w:val="24"/>
          <w:lang w:val="sr-Cyrl-CS"/>
        </w:rPr>
        <w:t xml:space="preserve">Ако Продавац не испуни овај Уговор, или ако не буде квалитетно и о року испуњавао своје обавезе, или, упркос писмене опомене </w:t>
      </w:r>
      <w:r w:rsidRPr="00814E8B">
        <w:rPr>
          <w:rFonts w:cs="Arial"/>
          <w:sz w:val="24"/>
          <w:szCs w:val="24"/>
          <w:lang w:val="sr-Cyrl-CS"/>
        </w:rPr>
        <w:t>Купца</w:t>
      </w:r>
      <w:r>
        <w:rPr>
          <w:rFonts w:cs="Arial"/>
          <w:bCs/>
          <w:sz w:val="24"/>
          <w:szCs w:val="24"/>
          <w:lang w:val="sr-Cyrl-CS"/>
        </w:rPr>
        <w:t>, крши одредбе овог У</w:t>
      </w:r>
      <w:r w:rsidRPr="00814E8B">
        <w:rPr>
          <w:rFonts w:cs="Arial"/>
          <w:bCs/>
          <w:sz w:val="24"/>
          <w:szCs w:val="24"/>
          <w:lang w:val="sr-Cyrl-CS"/>
        </w:rPr>
        <w:t xml:space="preserve">говора, </w:t>
      </w:r>
      <w:r w:rsidRPr="00814E8B">
        <w:rPr>
          <w:rFonts w:cs="Arial"/>
          <w:sz w:val="24"/>
          <w:szCs w:val="24"/>
          <w:lang w:val="sr-Cyrl-CS"/>
        </w:rPr>
        <w:t>Купац</w:t>
      </w:r>
      <w:r w:rsidRPr="00814E8B">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D17E8B" w:rsidRPr="00814E8B" w:rsidRDefault="00D17E8B" w:rsidP="00D17E8B">
      <w:pPr>
        <w:tabs>
          <w:tab w:val="left" w:pos="9090"/>
        </w:tabs>
        <w:rPr>
          <w:rFonts w:cs="Arial"/>
          <w:bCs/>
          <w:sz w:val="24"/>
          <w:szCs w:val="24"/>
          <w:lang w:val="sr-Cyrl-CS"/>
        </w:rPr>
      </w:pPr>
      <w:r w:rsidRPr="00814E8B">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814E8B">
        <w:rPr>
          <w:rFonts w:cs="Arial"/>
          <w:sz w:val="24"/>
          <w:szCs w:val="24"/>
          <w:lang w:val="sr-Cyrl-CS"/>
        </w:rPr>
        <w:t>Купац</w:t>
      </w:r>
      <w:r w:rsidRPr="00814E8B">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D17E8B" w:rsidRPr="00814E8B" w:rsidRDefault="00D17E8B" w:rsidP="00D17E8B">
      <w:pPr>
        <w:tabs>
          <w:tab w:val="left" w:pos="9090"/>
        </w:tabs>
        <w:rPr>
          <w:rFonts w:cs="Arial"/>
          <w:bCs/>
          <w:sz w:val="24"/>
          <w:szCs w:val="24"/>
          <w:lang w:val="sr-Cyrl-CS"/>
        </w:rPr>
      </w:pPr>
      <w:r w:rsidRPr="00814E8B">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D17E8B" w:rsidRDefault="00D17E8B" w:rsidP="00D17E8B">
      <w:pPr>
        <w:pStyle w:val="KDParagraf"/>
        <w:spacing w:before="0"/>
        <w:rPr>
          <w:rFonts w:cs="Arial"/>
          <w:b/>
          <w:sz w:val="24"/>
          <w:szCs w:val="24"/>
          <w:highlight w:val="yellow"/>
        </w:rPr>
      </w:pPr>
    </w:p>
    <w:p w:rsidR="00D17E8B" w:rsidRPr="00E77D26" w:rsidRDefault="00D17E8B" w:rsidP="00D17E8B">
      <w:pPr>
        <w:pStyle w:val="KDParagraf"/>
        <w:spacing w:before="0"/>
        <w:rPr>
          <w:rFonts w:cs="Arial"/>
          <w:b/>
          <w:sz w:val="24"/>
          <w:szCs w:val="24"/>
        </w:rPr>
      </w:pPr>
      <w:r w:rsidRPr="00E77D26">
        <w:rPr>
          <w:rFonts w:cs="Arial"/>
          <w:b/>
          <w:sz w:val="24"/>
          <w:szCs w:val="24"/>
        </w:rPr>
        <w:t xml:space="preserve">ЗАКЉУЧИВАЊЕ И СТУПАЊЕ НА СНАГУ </w:t>
      </w:r>
    </w:p>
    <w:p w:rsidR="00D17E8B" w:rsidRPr="00E77D26" w:rsidRDefault="00D17E8B" w:rsidP="00D17E8B">
      <w:pPr>
        <w:pStyle w:val="KDParagraf"/>
        <w:spacing w:before="0"/>
        <w:rPr>
          <w:rFonts w:cs="Arial"/>
          <w:b/>
          <w:sz w:val="24"/>
          <w:szCs w:val="24"/>
        </w:rPr>
      </w:pPr>
    </w:p>
    <w:p w:rsidR="00D17E8B" w:rsidRPr="00E77D26" w:rsidRDefault="00D17E8B" w:rsidP="00D17E8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17</w:t>
      </w:r>
      <w:r w:rsidRPr="00E77D26">
        <w:rPr>
          <w:rFonts w:cs="Arial"/>
          <w:sz w:val="24"/>
          <w:szCs w:val="24"/>
        </w:rPr>
        <w:t>.</w:t>
      </w:r>
    </w:p>
    <w:p w:rsidR="00D17E8B" w:rsidRPr="00E77D26" w:rsidRDefault="00D17E8B" w:rsidP="00D17E8B">
      <w:pPr>
        <w:pStyle w:val="KDParagraf"/>
        <w:spacing w:before="0"/>
        <w:rPr>
          <w:rFonts w:cs="Arial"/>
          <w:sz w:val="24"/>
          <w:szCs w:val="24"/>
        </w:rPr>
      </w:pPr>
    </w:p>
    <w:p w:rsidR="003B0FA7" w:rsidRPr="00E77D26" w:rsidRDefault="00D17E8B" w:rsidP="003B0FA7">
      <w:pPr>
        <w:pStyle w:val="KDParagraf"/>
        <w:spacing w:before="0"/>
        <w:rPr>
          <w:rFonts w:cs="Arial"/>
          <w:sz w:val="24"/>
          <w:szCs w:val="24"/>
        </w:rPr>
      </w:pPr>
      <w:r w:rsidRPr="00E77D26">
        <w:rPr>
          <w:rFonts w:cs="Arial"/>
          <w:sz w:val="24"/>
          <w:szCs w:val="24"/>
        </w:rPr>
        <w:t xml:space="preserve">Овај Уговор сматра се закљученим када га потпишу </w:t>
      </w:r>
      <w:r w:rsidRPr="00E77D26">
        <w:rPr>
          <w:rFonts w:cs="Arial"/>
          <w:sz w:val="24"/>
          <w:szCs w:val="24"/>
          <w:lang w:val="sr-Cyrl-RS"/>
        </w:rPr>
        <w:t>з</w:t>
      </w:r>
      <w:r w:rsidRPr="00E77D26">
        <w:rPr>
          <w:rFonts w:cs="Arial"/>
          <w:sz w:val="24"/>
          <w:szCs w:val="24"/>
        </w:rPr>
        <w:t>аконски заступници Уговорних страна, а</w:t>
      </w:r>
      <w:r w:rsidRPr="00E77D26">
        <w:rPr>
          <w:rFonts w:cs="Arial"/>
          <w:sz w:val="24"/>
          <w:szCs w:val="24"/>
          <w:lang w:val="sr-Cyrl-RS"/>
        </w:rPr>
        <w:t xml:space="preserve"> </w:t>
      </w:r>
      <w:r w:rsidRPr="00E77D26">
        <w:rPr>
          <w:rFonts w:cs="Arial"/>
          <w:sz w:val="24"/>
          <w:szCs w:val="24"/>
        </w:rPr>
        <w:t>ступа на снагу када Пр</w:t>
      </w:r>
      <w:r w:rsidRPr="00E77D26">
        <w:rPr>
          <w:rFonts w:cs="Arial"/>
          <w:sz w:val="24"/>
          <w:szCs w:val="24"/>
          <w:lang w:val="sr-Cyrl-RS"/>
        </w:rPr>
        <w:t>одавац</w:t>
      </w:r>
      <w:r w:rsidRPr="00E77D26">
        <w:rPr>
          <w:rFonts w:cs="Arial"/>
          <w:sz w:val="24"/>
          <w:szCs w:val="24"/>
        </w:rPr>
        <w:t xml:space="preserve"> у складу са роком из члана 1</w:t>
      </w:r>
      <w:r>
        <w:rPr>
          <w:rFonts w:cs="Arial"/>
          <w:sz w:val="24"/>
          <w:szCs w:val="24"/>
          <w:lang w:val="sr-Cyrl-RS"/>
        </w:rPr>
        <w:t>1</w:t>
      </w:r>
      <w:r w:rsidRPr="00E77D26">
        <w:rPr>
          <w:rFonts w:cs="Arial"/>
          <w:sz w:val="24"/>
          <w:szCs w:val="24"/>
        </w:rPr>
        <w:t>. овог Уговора</w:t>
      </w:r>
      <w:r w:rsidRPr="00E77D26">
        <w:rPr>
          <w:rFonts w:cs="Arial"/>
          <w:sz w:val="24"/>
          <w:szCs w:val="24"/>
          <w:lang w:val="sr-Cyrl-RS"/>
        </w:rPr>
        <w:t>,</w:t>
      </w:r>
      <w:r w:rsidRPr="00E77D26">
        <w:rPr>
          <w:rFonts w:cs="Arial"/>
          <w:sz w:val="24"/>
          <w:szCs w:val="24"/>
        </w:rPr>
        <w:t xml:space="preserve"> достави средств</w:t>
      </w:r>
      <w:r>
        <w:rPr>
          <w:rFonts w:cs="Arial"/>
          <w:sz w:val="24"/>
          <w:szCs w:val="24"/>
          <w:lang w:val="sr-Cyrl-RS"/>
        </w:rPr>
        <w:t>а</w:t>
      </w:r>
      <w:r w:rsidRPr="00E77D26">
        <w:rPr>
          <w:rFonts w:cs="Arial"/>
          <w:sz w:val="24"/>
          <w:szCs w:val="24"/>
        </w:rPr>
        <w:t xml:space="preserve"> финансијског обезбеђења</w:t>
      </w:r>
      <w:r w:rsidR="003B0FA7" w:rsidRPr="003B0FA7">
        <w:rPr>
          <w:rFonts w:cs="Arial"/>
          <w:sz w:val="24"/>
          <w:szCs w:val="24"/>
        </w:rPr>
        <w:t xml:space="preserve"> </w:t>
      </w:r>
      <w:r w:rsidR="003B0FA7" w:rsidRPr="005B2483">
        <w:rPr>
          <w:rFonts w:cs="Arial"/>
          <w:sz w:val="24"/>
          <w:szCs w:val="24"/>
        </w:rPr>
        <w:t>за добро извршење посла.</w:t>
      </w:r>
    </w:p>
    <w:p w:rsidR="00D17E8B" w:rsidRPr="00E77D26" w:rsidRDefault="00D17E8B" w:rsidP="00D17E8B">
      <w:pPr>
        <w:pStyle w:val="KDParagraf"/>
        <w:spacing w:before="0"/>
        <w:rPr>
          <w:rFonts w:cs="Arial"/>
          <w:b/>
          <w:sz w:val="24"/>
          <w:szCs w:val="24"/>
        </w:rPr>
      </w:pPr>
    </w:p>
    <w:p w:rsidR="00D17E8B" w:rsidRPr="00E77D26" w:rsidRDefault="00D17E8B" w:rsidP="00D17E8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18</w:t>
      </w:r>
      <w:r w:rsidRPr="00E77D26">
        <w:rPr>
          <w:rFonts w:cs="Arial"/>
          <w:sz w:val="24"/>
          <w:szCs w:val="24"/>
        </w:rPr>
        <w:t>.</w:t>
      </w:r>
    </w:p>
    <w:p w:rsidR="00D17E8B" w:rsidRPr="00E77D26" w:rsidRDefault="00D17E8B" w:rsidP="00D17E8B">
      <w:pPr>
        <w:pStyle w:val="KDParagraf"/>
        <w:spacing w:before="0"/>
        <w:rPr>
          <w:rFonts w:cs="Arial"/>
          <w:sz w:val="24"/>
          <w:szCs w:val="24"/>
        </w:rPr>
      </w:pPr>
    </w:p>
    <w:p w:rsidR="00D17E8B" w:rsidRPr="00E77D26" w:rsidRDefault="00D17E8B" w:rsidP="00D17E8B">
      <w:pPr>
        <w:suppressAutoHyphens/>
        <w:spacing w:before="0"/>
        <w:rPr>
          <w:rFonts w:cs="Arial"/>
          <w:sz w:val="24"/>
          <w:szCs w:val="24"/>
          <w:lang w:eastAsia="ar-SA"/>
        </w:rPr>
      </w:pPr>
      <w:r w:rsidRPr="00E77D26">
        <w:rPr>
          <w:rFonts w:cs="Arial"/>
          <w:sz w:val="24"/>
          <w:szCs w:val="24"/>
          <w:lang w:eastAsia="ar-SA"/>
        </w:rPr>
        <w:t xml:space="preserve">Овај Уговор се закључује </w:t>
      </w:r>
      <w:r w:rsidRPr="00E77D26">
        <w:rPr>
          <w:rFonts w:cs="Arial"/>
          <w:sz w:val="24"/>
          <w:szCs w:val="24"/>
          <w:lang w:val="sr-Cyrl-RS" w:eastAsia="ar-SA"/>
        </w:rPr>
        <w:t>до</w:t>
      </w:r>
      <w:r w:rsidRPr="00E77D26">
        <w:rPr>
          <w:rFonts w:cs="Arial"/>
          <w:sz w:val="24"/>
          <w:szCs w:val="24"/>
          <w:lang w:eastAsia="ar-SA"/>
        </w:rPr>
        <w:t xml:space="preserve"> </w:t>
      </w:r>
      <w:r w:rsidRPr="00E77D26">
        <w:rPr>
          <w:rFonts w:cs="Arial"/>
          <w:sz w:val="24"/>
          <w:szCs w:val="24"/>
          <w:lang w:val="sr-Cyrl-RS" w:eastAsia="ar-SA"/>
        </w:rPr>
        <w:t>утрошка</w:t>
      </w:r>
      <w:r w:rsidRPr="00E77D26">
        <w:rPr>
          <w:rFonts w:cs="Arial"/>
          <w:sz w:val="24"/>
          <w:szCs w:val="24"/>
          <w:lang w:eastAsia="ar-SA"/>
        </w:rPr>
        <w:t xml:space="preserve"> уговорених средстава из члана </w:t>
      </w:r>
      <w:r>
        <w:rPr>
          <w:rFonts w:cs="Arial"/>
          <w:sz w:val="24"/>
          <w:szCs w:val="24"/>
          <w:lang w:val="sr-Cyrl-RS" w:eastAsia="ar-SA"/>
        </w:rPr>
        <w:t>2</w:t>
      </w:r>
      <w:r w:rsidRPr="00E77D26">
        <w:rPr>
          <w:rFonts w:cs="Arial"/>
          <w:sz w:val="24"/>
          <w:szCs w:val="24"/>
          <w:lang w:eastAsia="ar-SA"/>
        </w:rPr>
        <w:t>. овог Уговора.</w:t>
      </w:r>
    </w:p>
    <w:p w:rsidR="00D17E8B" w:rsidRPr="00E77D26" w:rsidRDefault="00D17E8B" w:rsidP="00D17E8B">
      <w:pPr>
        <w:pStyle w:val="KDParagraf"/>
        <w:spacing w:before="0"/>
        <w:rPr>
          <w:rFonts w:cs="Arial"/>
          <w:sz w:val="24"/>
          <w:szCs w:val="24"/>
          <w:lang w:val="sr-Cyrl-RS"/>
        </w:rPr>
      </w:pPr>
    </w:p>
    <w:p w:rsidR="00D17E8B" w:rsidRPr="00E77D26" w:rsidRDefault="00D17E8B" w:rsidP="00D17E8B">
      <w:pPr>
        <w:spacing w:before="0"/>
        <w:rPr>
          <w:rFonts w:cs="Arial"/>
          <w:color w:val="000000" w:themeColor="text1"/>
          <w:spacing w:val="2"/>
          <w:sz w:val="24"/>
          <w:szCs w:val="24"/>
        </w:rPr>
      </w:pPr>
      <w:r w:rsidRPr="00E77D26">
        <w:rPr>
          <w:rFonts w:cs="Arial"/>
          <w:color w:val="000000" w:themeColor="text1"/>
          <w:spacing w:val="2"/>
          <w:sz w:val="24"/>
          <w:szCs w:val="24"/>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 </w:t>
      </w:r>
    </w:p>
    <w:p w:rsidR="00D17E8B" w:rsidRPr="00E77D26" w:rsidRDefault="00D17E8B" w:rsidP="00D17E8B">
      <w:pPr>
        <w:pStyle w:val="KDParagraf"/>
        <w:spacing w:before="0"/>
        <w:rPr>
          <w:rFonts w:cs="Arial"/>
          <w:sz w:val="24"/>
          <w:szCs w:val="24"/>
        </w:rPr>
      </w:pPr>
    </w:p>
    <w:p w:rsidR="00D17E8B" w:rsidRPr="007D0785" w:rsidRDefault="00D17E8B" w:rsidP="007D0785">
      <w:pPr>
        <w:pStyle w:val="KDParagraf"/>
        <w:spacing w:before="0"/>
        <w:rPr>
          <w:rFonts w:cs="Arial"/>
          <w:sz w:val="24"/>
          <w:szCs w:val="24"/>
        </w:rPr>
      </w:pPr>
      <w:r w:rsidRPr="00E77D26">
        <w:rPr>
          <w:rFonts w:cs="Arial"/>
          <w:sz w:val="24"/>
          <w:szCs w:val="24"/>
        </w:rPr>
        <w:t>Обавезе по овом Уговору које доспевају у наредној години, К</w:t>
      </w:r>
      <w:r w:rsidRPr="00E77D26">
        <w:rPr>
          <w:rFonts w:cs="Arial"/>
          <w:sz w:val="24"/>
          <w:szCs w:val="24"/>
          <w:lang w:val="sr-Cyrl-RS"/>
        </w:rPr>
        <w:t>упац</w:t>
      </w:r>
      <w:r w:rsidRPr="00E77D26">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7D0785" w:rsidRDefault="007D0785" w:rsidP="00D17E8B">
      <w:pPr>
        <w:pStyle w:val="KDParagraf"/>
        <w:spacing w:before="0"/>
        <w:jc w:val="center"/>
        <w:rPr>
          <w:rFonts w:cs="Arial"/>
          <w:b/>
          <w:sz w:val="24"/>
          <w:szCs w:val="24"/>
        </w:rPr>
      </w:pPr>
    </w:p>
    <w:p w:rsidR="00D17E8B" w:rsidRPr="00E77D26" w:rsidRDefault="00D17E8B" w:rsidP="00D17E8B">
      <w:pPr>
        <w:pStyle w:val="KDParagraf"/>
        <w:spacing w:before="0"/>
        <w:jc w:val="center"/>
        <w:rPr>
          <w:rFonts w:cs="Arial"/>
          <w:b/>
          <w:sz w:val="24"/>
          <w:szCs w:val="24"/>
          <w:lang w:val="sr-Cyrl-RS"/>
        </w:rPr>
      </w:pPr>
      <w:r w:rsidRPr="00E77D26">
        <w:rPr>
          <w:rFonts w:cs="Arial"/>
          <w:b/>
          <w:sz w:val="24"/>
          <w:szCs w:val="24"/>
        </w:rPr>
        <w:lastRenderedPageBreak/>
        <w:t xml:space="preserve">Члан </w:t>
      </w:r>
      <w:r>
        <w:rPr>
          <w:rFonts w:cs="Arial"/>
          <w:b/>
          <w:sz w:val="24"/>
          <w:szCs w:val="24"/>
          <w:lang w:val="sr-Cyrl-RS"/>
        </w:rPr>
        <w:t>19</w:t>
      </w:r>
      <w:r w:rsidRPr="00E77D26">
        <w:rPr>
          <w:rFonts w:cs="Arial"/>
          <w:b/>
          <w:sz w:val="24"/>
          <w:szCs w:val="24"/>
          <w:lang w:val="sr-Cyrl-RS"/>
        </w:rPr>
        <w:t>.</w:t>
      </w:r>
    </w:p>
    <w:p w:rsidR="00D17E8B" w:rsidRPr="00E77D26" w:rsidRDefault="00D17E8B" w:rsidP="00D17E8B">
      <w:pPr>
        <w:pStyle w:val="KDParagraf"/>
        <w:spacing w:before="0"/>
        <w:jc w:val="center"/>
        <w:rPr>
          <w:rFonts w:cs="Arial"/>
          <w:sz w:val="24"/>
          <w:szCs w:val="24"/>
        </w:rPr>
      </w:pPr>
    </w:p>
    <w:p w:rsidR="00D17E8B" w:rsidRPr="00E77D26" w:rsidRDefault="00D17E8B" w:rsidP="00D17E8B">
      <w:pPr>
        <w:pStyle w:val="KDParagraf"/>
        <w:spacing w:before="0"/>
        <w:rPr>
          <w:rFonts w:eastAsia="Calibri" w:cs="Arial"/>
          <w:noProof/>
          <w:sz w:val="24"/>
          <w:szCs w:val="24"/>
          <w:lang w:val="ru-RU"/>
        </w:rPr>
      </w:pPr>
      <w:r w:rsidRPr="00E77D26">
        <w:rPr>
          <w:rFonts w:eastAsia="Calibri" w:cs="Arial"/>
          <w:noProof/>
          <w:sz w:val="24"/>
          <w:szCs w:val="24"/>
        </w:rPr>
        <w:t>Продавац</w:t>
      </w:r>
      <w:r w:rsidRPr="00E77D26">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E77D26">
        <w:rPr>
          <w:rFonts w:eastAsia="TimesNewRomanPSMT" w:cs="Arial"/>
          <w:bCs/>
          <w:sz w:val="24"/>
          <w:szCs w:val="24"/>
          <w:lang w:val="ru-RU"/>
        </w:rPr>
        <w:t>у вези са испуњеношћу услова из поступка јавне набавке</w:t>
      </w:r>
      <w:r w:rsidRPr="00E77D26">
        <w:rPr>
          <w:rFonts w:eastAsia="Calibri" w:cs="Arial"/>
          <w:noProof/>
          <w:sz w:val="24"/>
          <w:szCs w:val="24"/>
          <w:lang w:val="ru-RU"/>
        </w:rPr>
        <w:t xml:space="preserve">, о насталој промени писмено обавести </w:t>
      </w:r>
      <w:r w:rsidRPr="00E77D26">
        <w:rPr>
          <w:rFonts w:eastAsia="Calibri" w:cs="Arial"/>
          <w:noProof/>
          <w:sz w:val="24"/>
          <w:szCs w:val="24"/>
        </w:rPr>
        <w:t>Купца</w:t>
      </w:r>
      <w:r w:rsidRPr="00E77D26">
        <w:rPr>
          <w:rFonts w:eastAsia="Calibri" w:cs="Arial"/>
          <w:noProof/>
          <w:sz w:val="24"/>
          <w:szCs w:val="24"/>
          <w:lang w:val="ru-RU"/>
        </w:rPr>
        <w:t xml:space="preserve"> и да је документује на прописан начин.</w:t>
      </w:r>
    </w:p>
    <w:p w:rsidR="00D17E8B" w:rsidRPr="00E77D26" w:rsidRDefault="00D17E8B" w:rsidP="00D17E8B">
      <w:pPr>
        <w:pStyle w:val="KDParagraf"/>
        <w:spacing w:before="0"/>
        <w:rPr>
          <w:rFonts w:eastAsia="Calibri" w:cs="Arial"/>
          <w:noProof/>
          <w:sz w:val="24"/>
          <w:szCs w:val="24"/>
          <w:lang w:val="ru-RU"/>
        </w:rPr>
      </w:pPr>
    </w:p>
    <w:p w:rsidR="00D17E8B" w:rsidRPr="00E77D26" w:rsidRDefault="00D17E8B" w:rsidP="00D17E8B">
      <w:pPr>
        <w:pStyle w:val="KDParagraf"/>
        <w:spacing w:before="0"/>
        <w:rPr>
          <w:rFonts w:eastAsia="Calibri" w:cs="Arial"/>
          <w:noProof/>
          <w:sz w:val="24"/>
          <w:szCs w:val="24"/>
        </w:rPr>
      </w:pPr>
      <w:r w:rsidRPr="00E77D26">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D17E8B" w:rsidRDefault="00D17E8B" w:rsidP="00D17E8B">
      <w:pPr>
        <w:contextualSpacing/>
        <w:rPr>
          <w:rFonts w:cs="Arial"/>
          <w:b/>
          <w:sz w:val="24"/>
          <w:szCs w:val="24"/>
        </w:rPr>
      </w:pPr>
    </w:p>
    <w:p w:rsidR="00D17E8B" w:rsidRPr="007D0785" w:rsidRDefault="00D17E8B" w:rsidP="007D0785">
      <w:pPr>
        <w:contextualSpacing/>
        <w:rPr>
          <w:rFonts w:cs="Arial"/>
          <w:b/>
          <w:sz w:val="24"/>
          <w:szCs w:val="24"/>
        </w:rPr>
      </w:pPr>
      <w:r w:rsidRPr="006E6561">
        <w:rPr>
          <w:rFonts w:cs="Arial"/>
          <w:b/>
          <w:sz w:val="24"/>
          <w:szCs w:val="24"/>
        </w:rPr>
        <w:t>ИЗМЕНЕ ТОКОМ ТРАЈАЊА УГОВОРА</w:t>
      </w:r>
    </w:p>
    <w:p w:rsidR="007D0785" w:rsidRDefault="007D0785" w:rsidP="00D17E8B">
      <w:pPr>
        <w:contextualSpacing/>
        <w:jc w:val="center"/>
        <w:rPr>
          <w:rFonts w:cs="Arial"/>
          <w:b/>
          <w:sz w:val="24"/>
          <w:szCs w:val="24"/>
        </w:rPr>
      </w:pPr>
    </w:p>
    <w:p w:rsidR="00D17E8B" w:rsidRPr="006E6561" w:rsidRDefault="00D17E8B" w:rsidP="007D0785">
      <w:pPr>
        <w:contextualSpacing/>
        <w:jc w:val="center"/>
        <w:rPr>
          <w:rFonts w:cs="Arial"/>
          <w:b/>
          <w:sz w:val="24"/>
          <w:szCs w:val="24"/>
        </w:rPr>
      </w:pPr>
      <w:r w:rsidRPr="006E6561">
        <w:rPr>
          <w:rFonts w:cs="Arial"/>
          <w:b/>
          <w:sz w:val="24"/>
          <w:szCs w:val="24"/>
        </w:rPr>
        <w:t xml:space="preserve">Члан </w:t>
      </w:r>
      <w:r w:rsidRPr="006E6561">
        <w:rPr>
          <w:rFonts w:cs="Arial"/>
          <w:b/>
          <w:sz w:val="24"/>
          <w:szCs w:val="24"/>
          <w:lang w:val="sr-Cyrl-RS"/>
        </w:rPr>
        <w:t>2</w:t>
      </w:r>
      <w:r>
        <w:rPr>
          <w:rFonts w:cs="Arial"/>
          <w:b/>
          <w:sz w:val="24"/>
          <w:szCs w:val="24"/>
          <w:lang w:val="sr-Cyrl-RS"/>
        </w:rPr>
        <w:t>0</w:t>
      </w:r>
      <w:r w:rsidRPr="006E6561">
        <w:rPr>
          <w:rFonts w:cs="Arial"/>
          <w:b/>
          <w:sz w:val="24"/>
          <w:szCs w:val="24"/>
        </w:rPr>
        <w:t>.</w:t>
      </w:r>
    </w:p>
    <w:p w:rsidR="00D17E8B" w:rsidRPr="006E6561" w:rsidRDefault="00D17E8B" w:rsidP="00D17E8B">
      <w:pPr>
        <w:rPr>
          <w:rFonts w:cs="Arial"/>
          <w:sz w:val="24"/>
          <w:szCs w:val="24"/>
          <w:lang w:eastAsia="sr-Latn-CS"/>
        </w:rPr>
      </w:pPr>
      <w:r w:rsidRPr="006E6561">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D17E8B" w:rsidRPr="006E6561" w:rsidRDefault="00D17E8B" w:rsidP="00D17E8B">
      <w:pPr>
        <w:tabs>
          <w:tab w:val="left" w:pos="567"/>
        </w:tabs>
        <w:rPr>
          <w:rFonts w:cs="Arial"/>
          <w:sz w:val="24"/>
          <w:szCs w:val="24"/>
        </w:rPr>
      </w:pPr>
      <w:r w:rsidRPr="006E6561">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w:t>
      </w:r>
      <w:r w:rsidR="00FA7D3B">
        <w:rPr>
          <w:rFonts w:cs="Arial"/>
          <w:sz w:val="24"/>
          <w:szCs w:val="24"/>
          <w:lang w:val="sr-Cyrl-RS"/>
        </w:rPr>
        <w:t>е</w:t>
      </w:r>
      <w:r w:rsidRPr="006E6561">
        <w:rPr>
          <w:rFonts w:cs="Arial"/>
          <w:sz w:val="24"/>
          <w:szCs w:val="24"/>
        </w:rPr>
        <w:t xml:space="preserve"> </w:t>
      </w:r>
      <w:r w:rsidR="00FA7D3B">
        <w:rPr>
          <w:rFonts w:cs="Arial"/>
          <w:sz w:val="24"/>
          <w:szCs w:val="24"/>
          <w:lang w:val="sr-Cyrl-RS"/>
        </w:rPr>
        <w:t>цене</w:t>
      </w:r>
      <w:r w:rsidRPr="006E6561">
        <w:rPr>
          <w:rFonts w:cs="Arial"/>
          <w:sz w:val="24"/>
          <w:szCs w:val="24"/>
        </w:rPr>
        <w:t xml:space="preserve"> Уговора из члана </w:t>
      </w:r>
      <w:r>
        <w:rPr>
          <w:rFonts w:cs="Arial"/>
          <w:sz w:val="24"/>
          <w:szCs w:val="24"/>
          <w:lang w:val="sr-Cyrl-RS"/>
        </w:rPr>
        <w:t>2</w:t>
      </w:r>
      <w:r w:rsidRPr="006E6561">
        <w:rPr>
          <w:rFonts w:cs="Arial"/>
          <w:sz w:val="24"/>
          <w:szCs w:val="24"/>
        </w:rPr>
        <w:t>., при чему укупна вредност повећања Уговора не може да буде већа од</w:t>
      </w:r>
      <w:r>
        <w:rPr>
          <w:rFonts w:cs="Arial"/>
          <w:sz w:val="24"/>
          <w:szCs w:val="24"/>
        </w:rPr>
        <w:t xml:space="preserve"> вредности из члана 124а Закона</w:t>
      </w:r>
      <w:r w:rsidRPr="006E6561">
        <w:rPr>
          <w:rFonts w:cs="Arial"/>
          <w:sz w:val="24"/>
          <w:szCs w:val="24"/>
        </w:rPr>
        <w:t xml:space="preserve">. </w:t>
      </w:r>
    </w:p>
    <w:p w:rsidR="00D17E8B" w:rsidRPr="006E6561" w:rsidRDefault="00D17E8B" w:rsidP="00D17E8B">
      <w:pPr>
        <w:tabs>
          <w:tab w:val="left" w:pos="567"/>
        </w:tabs>
        <w:rPr>
          <w:rFonts w:cs="Arial"/>
          <w:sz w:val="24"/>
          <w:szCs w:val="24"/>
        </w:rPr>
      </w:pPr>
      <w:r w:rsidRPr="006E6561">
        <w:rPr>
          <w:rFonts w:cs="Arial"/>
          <w:sz w:val="24"/>
          <w:szCs w:val="24"/>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w:t>
      </w:r>
      <w:r w:rsidRPr="006E6561">
        <w:rPr>
          <w:rFonts w:cs="Arial"/>
          <w:sz w:val="24"/>
          <w:szCs w:val="24"/>
          <w:lang w:val="sr-Cyrl-RS"/>
        </w:rPr>
        <w:t xml:space="preserve"> када</w:t>
      </w:r>
      <w:r w:rsidRPr="006E6561">
        <w:rPr>
          <w:rFonts w:cs="Arial"/>
          <w:sz w:val="24"/>
          <w:szCs w:val="24"/>
        </w:rPr>
        <w:t xml:space="preserve"> наступе околности које отежавају испуњење обавезе једне Уговорне стране или се због њих не може остварити сврха овог Уговора.</w:t>
      </w:r>
    </w:p>
    <w:p w:rsidR="00D17E8B" w:rsidRPr="001C6A33" w:rsidRDefault="00D17E8B" w:rsidP="00D17E8B">
      <w:pPr>
        <w:rPr>
          <w:rFonts w:cs="Arial"/>
          <w:sz w:val="24"/>
          <w:szCs w:val="24"/>
          <w:lang w:val="sr-Cyrl-RS" w:eastAsia="sr-Latn-CS"/>
        </w:rPr>
      </w:pPr>
      <w:r w:rsidRPr="006E6561">
        <w:rPr>
          <w:rFonts w:cs="Arial"/>
          <w:sz w:val="24"/>
          <w:szCs w:val="24"/>
          <w:lang w:eastAsia="sr-Latn-CS"/>
        </w:rPr>
        <w:t>Након закључења Уговора о јавној набавци Купац може да дозволи промену цене и других битних елемената Уговора из објективних разлога у складу са чланом 115. Закона</w:t>
      </w:r>
      <w:r>
        <w:rPr>
          <w:rFonts w:cs="Arial"/>
          <w:sz w:val="24"/>
          <w:szCs w:val="24"/>
          <w:lang w:val="sr-Cyrl-RS" w:eastAsia="sr-Latn-CS"/>
        </w:rPr>
        <w:t>.</w:t>
      </w:r>
    </w:p>
    <w:p w:rsidR="00D17E8B" w:rsidRPr="006E6561" w:rsidRDefault="00D17E8B" w:rsidP="00D17E8B">
      <w:pPr>
        <w:rPr>
          <w:rFonts w:cs="Arial"/>
          <w:sz w:val="24"/>
          <w:szCs w:val="24"/>
          <w:lang w:eastAsia="sr-Latn-CS"/>
        </w:rPr>
      </w:pPr>
      <w:r w:rsidRPr="006E6561">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FA7D3B">
        <w:rPr>
          <w:rFonts w:cs="Arial"/>
          <w:sz w:val="24"/>
          <w:szCs w:val="24"/>
          <w:lang w:val="sr-Cyrl-RS" w:eastAsia="sr-Latn-CS"/>
        </w:rPr>
        <w:t xml:space="preserve">3 (словима: </w:t>
      </w:r>
      <w:r w:rsidRPr="006E6561">
        <w:rPr>
          <w:rFonts w:cs="Arial"/>
          <w:sz w:val="24"/>
          <w:szCs w:val="24"/>
          <w:lang w:eastAsia="sr-Latn-CS"/>
        </w:rPr>
        <w:t>три</w:t>
      </w:r>
      <w:r w:rsidR="00FA7D3B">
        <w:rPr>
          <w:rFonts w:cs="Arial"/>
          <w:sz w:val="24"/>
          <w:szCs w:val="24"/>
          <w:lang w:val="sr-Cyrl-RS" w:eastAsia="sr-Latn-CS"/>
        </w:rPr>
        <w:t>)</w:t>
      </w:r>
      <w:r w:rsidRPr="006E6561">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7D0785" w:rsidRDefault="007D0785" w:rsidP="007D0785">
      <w:pPr>
        <w:pStyle w:val="KDParagraf"/>
        <w:spacing w:before="0"/>
        <w:rPr>
          <w:rFonts w:cs="Arial"/>
          <w:b/>
          <w:sz w:val="24"/>
          <w:szCs w:val="24"/>
        </w:rPr>
      </w:pPr>
    </w:p>
    <w:p w:rsidR="00D17E8B" w:rsidRPr="00814E8B" w:rsidRDefault="00D17E8B" w:rsidP="00D17E8B">
      <w:pPr>
        <w:pStyle w:val="KDParagraf"/>
        <w:spacing w:before="0"/>
        <w:jc w:val="center"/>
        <w:rPr>
          <w:rFonts w:cs="Arial"/>
          <w:b/>
          <w:sz w:val="24"/>
          <w:szCs w:val="24"/>
          <w:lang w:val="sr-Cyrl-RS"/>
        </w:rPr>
      </w:pPr>
      <w:r w:rsidRPr="00814E8B">
        <w:rPr>
          <w:rFonts w:cs="Arial"/>
          <w:b/>
          <w:sz w:val="24"/>
          <w:szCs w:val="24"/>
        </w:rPr>
        <w:t xml:space="preserve">Члан </w:t>
      </w:r>
      <w:r w:rsidRPr="00814E8B">
        <w:rPr>
          <w:rFonts w:cs="Arial"/>
          <w:b/>
          <w:sz w:val="24"/>
          <w:szCs w:val="24"/>
          <w:lang w:val="sr-Cyrl-RS"/>
        </w:rPr>
        <w:t>2</w:t>
      </w:r>
      <w:r>
        <w:rPr>
          <w:rFonts w:cs="Arial"/>
          <w:b/>
          <w:sz w:val="24"/>
          <w:szCs w:val="24"/>
          <w:lang w:val="sr-Cyrl-RS"/>
        </w:rPr>
        <w:t>1</w:t>
      </w:r>
      <w:r w:rsidRPr="00814E8B">
        <w:rPr>
          <w:rFonts w:cs="Arial"/>
          <w:b/>
          <w:sz w:val="24"/>
          <w:szCs w:val="24"/>
          <w:lang w:val="sr-Cyrl-RS"/>
        </w:rPr>
        <w:t>.</w:t>
      </w:r>
    </w:p>
    <w:p w:rsidR="00D17E8B" w:rsidRPr="00814E8B" w:rsidRDefault="00D17E8B" w:rsidP="00D17E8B">
      <w:pPr>
        <w:pStyle w:val="KDParagraf"/>
        <w:spacing w:before="0"/>
        <w:rPr>
          <w:rFonts w:cs="Arial"/>
          <w:sz w:val="24"/>
          <w:szCs w:val="24"/>
        </w:rPr>
      </w:pPr>
    </w:p>
    <w:p w:rsidR="00D17E8B" w:rsidRPr="00814E8B" w:rsidRDefault="00D17E8B" w:rsidP="00D17E8B">
      <w:pPr>
        <w:pStyle w:val="KDParagraf"/>
        <w:spacing w:before="0"/>
        <w:rPr>
          <w:rFonts w:eastAsia="Calibri" w:cs="Arial"/>
          <w:noProof/>
          <w:sz w:val="24"/>
          <w:szCs w:val="24"/>
          <w:lang w:val="ru-RU"/>
        </w:rPr>
      </w:pPr>
      <w:r w:rsidRPr="00814E8B">
        <w:rPr>
          <w:rFonts w:eastAsia="Calibri" w:cs="Arial"/>
          <w:noProof/>
          <w:sz w:val="24"/>
          <w:szCs w:val="24"/>
        </w:rPr>
        <w:t>Продавац</w:t>
      </w:r>
      <w:r w:rsidRPr="00814E8B">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814E8B">
        <w:rPr>
          <w:rFonts w:eastAsia="TimesNewRomanPSMT" w:cs="Arial"/>
          <w:bCs/>
          <w:sz w:val="24"/>
          <w:szCs w:val="24"/>
          <w:lang w:val="ru-RU"/>
        </w:rPr>
        <w:t>у вези са испуњеношћу услова из поступка јавне набавке</w:t>
      </w:r>
      <w:r w:rsidRPr="00814E8B">
        <w:rPr>
          <w:rFonts w:eastAsia="Calibri" w:cs="Arial"/>
          <w:noProof/>
          <w:sz w:val="24"/>
          <w:szCs w:val="24"/>
          <w:lang w:val="ru-RU"/>
        </w:rPr>
        <w:t xml:space="preserve">, о насталој промени писмено обавести </w:t>
      </w:r>
      <w:r w:rsidRPr="00814E8B">
        <w:rPr>
          <w:rFonts w:eastAsia="Calibri" w:cs="Arial"/>
          <w:noProof/>
          <w:sz w:val="24"/>
          <w:szCs w:val="24"/>
        </w:rPr>
        <w:t>Купца</w:t>
      </w:r>
      <w:r w:rsidRPr="00814E8B">
        <w:rPr>
          <w:rFonts w:eastAsia="Calibri" w:cs="Arial"/>
          <w:noProof/>
          <w:sz w:val="24"/>
          <w:szCs w:val="24"/>
          <w:lang w:val="ru-RU"/>
        </w:rPr>
        <w:t xml:space="preserve"> и да је документује на прописан начин.</w:t>
      </w:r>
    </w:p>
    <w:p w:rsidR="00D17E8B" w:rsidRPr="00814E8B" w:rsidRDefault="00D17E8B" w:rsidP="00D17E8B">
      <w:pPr>
        <w:pStyle w:val="KDParagraf"/>
        <w:spacing w:before="0"/>
        <w:rPr>
          <w:rFonts w:eastAsia="Calibri" w:cs="Arial"/>
          <w:noProof/>
          <w:sz w:val="24"/>
          <w:szCs w:val="24"/>
          <w:lang w:val="ru-RU"/>
        </w:rPr>
      </w:pPr>
    </w:p>
    <w:p w:rsidR="00D17E8B" w:rsidRPr="007D0785" w:rsidRDefault="00D17E8B" w:rsidP="00D17E8B">
      <w:pPr>
        <w:pStyle w:val="KDParagraf"/>
        <w:spacing w:before="0"/>
        <w:rPr>
          <w:rFonts w:eastAsia="Calibri" w:cs="Arial"/>
          <w:noProof/>
          <w:sz w:val="24"/>
          <w:szCs w:val="24"/>
        </w:rPr>
      </w:pPr>
      <w:r w:rsidRPr="00814E8B">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D17E8B" w:rsidRPr="00B40447" w:rsidRDefault="00D17E8B" w:rsidP="00D17E8B">
      <w:pPr>
        <w:rPr>
          <w:rFonts w:cs="Arial"/>
          <w:lang w:val="sr-Cyrl-RS"/>
        </w:rPr>
      </w:pPr>
      <w:r>
        <w:rPr>
          <w:rFonts w:cs="Arial"/>
          <w:b/>
          <w:bCs/>
        </w:rPr>
        <w:t xml:space="preserve">ОВЛАШЋЕНИ ПРЕДСТАВНИЦИ ЗА ПРАЋЕЊЕ </w:t>
      </w:r>
      <w:r>
        <w:rPr>
          <w:rFonts w:cs="Arial"/>
          <w:b/>
          <w:bCs/>
          <w:lang w:val="sr-Cyrl-RS"/>
        </w:rPr>
        <w:t>УГОВОРА</w:t>
      </w:r>
    </w:p>
    <w:p w:rsidR="00D17E8B" w:rsidRDefault="00D17E8B" w:rsidP="00D17E8B">
      <w:pPr>
        <w:tabs>
          <w:tab w:val="center" w:pos="4514"/>
        </w:tabs>
        <w:rPr>
          <w:rFonts w:cs="Arial"/>
        </w:rPr>
      </w:pPr>
      <w:r>
        <w:rPr>
          <w:rFonts w:cs="Arial"/>
        </w:rPr>
        <w:tab/>
      </w:r>
    </w:p>
    <w:p w:rsidR="00D17E8B" w:rsidRDefault="00D17E8B" w:rsidP="00D17E8B">
      <w:pPr>
        <w:rPr>
          <w:rFonts w:cs="Arial"/>
          <w:lang w:val="sr-Cyrl-RS"/>
        </w:rPr>
      </w:pPr>
      <w:r>
        <w:rPr>
          <w:rFonts w:cs="Arial"/>
          <w:b/>
          <w:sz w:val="24"/>
          <w:szCs w:val="24"/>
          <w:lang w:val="sr-Cyrl-RS"/>
        </w:rPr>
        <w:t xml:space="preserve">                                                            </w:t>
      </w:r>
      <w:r w:rsidRPr="00D8574D">
        <w:rPr>
          <w:rFonts w:cs="Arial"/>
          <w:b/>
          <w:sz w:val="24"/>
          <w:szCs w:val="24"/>
        </w:rPr>
        <w:t>Члан</w:t>
      </w:r>
      <w:r>
        <w:rPr>
          <w:rFonts w:cs="Arial"/>
          <w:b/>
          <w:sz w:val="24"/>
          <w:szCs w:val="24"/>
          <w:lang w:val="sr-Cyrl-RS"/>
        </w:rPr>
        <w:t xml:space="preserve"> 22.</w:t>
      </w:r>
    </w:p>
    <w:p w:rsidR="00D17E8B" w:rsidRPr="007D0785" w:rsidRDefault="00D17E8B" w:rsidP="00D17E8B">
      <w:pPr>
        <w:rPr>
          <w:rFonts w:cs="Arial"/>
          <w:sz w:val="24"/>
          <w:szCs w:val="24"/>
        </w:rPr>
      </w:pPr>
      <w:r w:rsidRPr="00B40447">
        <w:rPr>
          <w:rFonts w:cs="Arial"/>
          <w:sz w:val="24"/>
          <w:szCs w:val="24"/>
        </w:rPr>
        <w:t xml:space="preserve">Овлашћени представници за праћење реализације овог </w:t>
      </w:r>
      <w:r>
        <w:rPr>
          <w:rFonts w:cs="Arial"/>
          <w:sz w:val="24"/>
          <w:szCs w:val="24"/>
          <w:lang w:val="sr-Cyrl-RS"/>
        </w:rPr>
        <w:t>Уговора</w:t>
      </w:r>
      <w:r w:rsidRPr="00B40447">
        <w:rPr>
          <w:rFonts w:cs="Arial"/>
          <w:sz w:val="24"/>
          <w:szCs w:val="24"/>
        </w:rPr>
        <w:t xml:space="preserve"> су: </w:t>
      </w:r>
    </w:p>
    <w:p w:rsidR="00D17E8B" w:rsidRPr="009068F3" w:rsidRDefault="00D17E8B" w:rsidP="00D17E8B">
      <w:pPr>
        <w:rPr>
          <w:rFonts w:cs="Arial"/>
          <w:sz w:val="24"/>
          <w:szCs w:val="24"/>
        </w:rPr>
      </w:pPr>
      <w:r w:rsidRPr="009068F3">
        <w:rPr>
          <w:rFonts w:cs="Arial"/>
          <w:sz w:val="24"/>
          <w:szCs w:val="24"/>
        </w:rPr>
        <w:lastRenderedPageBreak/>
        <w:t xml:space="preserve">- за </w:t>
      </w:r>
      <w:r w:rsidRPr="009068F3">
        <w:rPr>
          <w:rFonts w:cs="Arial"/>
          <w:sz w:val="24"/>
          <w:szCs w:val="24"/>
          <w:lang w:val="sr-Cyrl-RS"/>
        </w:rPr>
        <w:t>Купца</w:t>
      </w:r>
      <w:r w:rsidRPr="009068F3">
        <w:rPr>
          <w:rFonts w:cs="Arial"/>
          <w:sz w:val="24"/>
          <w:szCs w:val="24"/>
        </w:rPr>
        <w:t>:</w:t>
      </w:r>
      <w:r w:rsidRPr="009068F3">
        <w:rPr>
          <w:rFonts w:cs="Arial"/>
          <w:sz w:val="24"/>
          <w:szCs w:val="24"/>
          <w:lang w:val="sr-Cyrl-RS"/>
        </w:rPr>
        <w:t>___________________________________</w:t>
      </w:r>
      <w:r w:rsidRPr="009068F3">
        <w:rPr>
          <w:rFonts w:cs="Arial"/>
          <w:sz w:val="24"/>
          <w:szCs w:val="24"/>
        </w:rPr>
        <w:t xml:space="preserve">     </w:t>
      </w:r>
    </w:p>
    <w:p w:rsidR="00D17E8B" w:rsidRPr="009068F3" w:rsidRDefault="00D17E8B" w:rsidP="00D17E8B">
      <w:pPr>
        <w:rPr>
          <w:rFonts w:cs="Arial"/>
          <w:sz w:val="24"/>
          <w:szCs w:val="24"/>
        </w:rPr>
      </w:pPr>
      <w:r w:rsidRPr="009068F3">
        <w:rPr>
          <w:rFonts w:cs="Arial"/>
          <w:sz w:val="24"/>
          <w:szCs w:val="24"/>
        </w:rPr>
        <w:t xml:space="preserve">- за </w:t>
      </w:r>
      <w:r w:rsidRPr="009068F3">
        <w:rPr>
          <w:rFonts w:cs="Arial"/>
          <w:sz w:val="24"/>
          <w:szCs w:val="24"/>
          <w:lang w:val="sr-Cyrl-RS"/>
        </w:rPr>
        <w:t>Продавца</w:t>
      </w:r>
      <w:r w:rsidRPr="009068F3">
        <w:rPr>
          <w:rFonts w:cs="Arial"/>
          <w:sz w:val="24"/>
          <w:szCs w:val="24"/>
        </w:rPr>
        <w:t>: ________________________________</w:t>
      </w:r>
    </w:p>
    <w:p w:rsidR="00D17E8B" w:rsidRDefault="00D17E8B" w:rsidP="00D17E8B">
      <w:pPr>
        <w:pStyle w:val="KDParagraf"/>
        <w:spacing w:before="0"/>
        <w:rPr>
          <w:rFonts w:cs="Arial"/>
          <w:b/>
          <w:sz w:val="24"/>
          <w:szCs w:val="24"/>
        </w:rPr>
      </w:pPr>
    </w:p>
    <w:p w:rsidR="00D17E8B" w:rsidRPr="009068F3" w:rsidRDefault="00D17E8B" w:rsidP="00D17E8B">
      <w:pPr>
        <w:pStyle w:val="KDParagraf"/>
        <w:spacing w:before="0"/>
        <w:rPr>
          <w:rFonts w:cs="Arial"/>
          <w:sz w:val="24"/>
          <w:szCs w:val="24"/>
        </w:rPr>
      </w:pPr>
      <w:r w:rsidRPr="009068F3">
        <w:rPr>
          <w:rFonts w:cs="Arial"/>
          <w:sz w:val="24"/>
          <w:szCs w:val="24"/>
        </w:rPr>
        <w:t>Именовани су  дужани  да врши следеће послове:</w:t>
      </w:r>
    </w:p>
    <w:p w:rsidR="00D17E8B" w:rsidRPr="009068F3" w:rsidRDefault="00D17E8B" w:rsidP="00D17E8B">
      <w:pPr>
        <w:pStyle w:val="KDParagraf"/>
        <w:spacing w:before="0"/>
        <w:rPr>
          <w:rFonts w:cs="Arial"/>
          <w:sz w:val="24"/>
          <w:szCs w:val="24"/>
        </w:rPr>
      </w:pPr>
      <w:r w:rsidRPr="009068F3">
        <w:rPr>
          <w:rFonts w:cs="Arial"/>
          <w:sz w:val="24"/>
          <w:szCs w:val="24"/>
        </w:rPr>
        <w:t>•</w:t>
      </w:r>
      <w:r w:rsidRPr="009068F3">
        <w:rPr>
          <w:rFonts w:cs="Arial"/>
          <w:sz w:val="24"/>
          <w:szCs w:val="24"/>
        </w:rPr>
        <w:tab/>
        <w:t>праћење степена и динамике реализације Уговора;</w:t>
      </w:r>
    </w:p>
    <w:p w:rsidR="00D17E8B" w:rsidRPr="009068F3" w:rsidRDefault="00D17E8B" w:rsidP="00D17E8B">
      <w:pPr>
        <w:pStyle w:val="KDParagraf"/>
        <w:spacing w:before="0"/>
        <w:rPr>
          <w:rFonts w:cs="Arial"/>
          <w:sz w:val="24"/>
          <w:szCs w:val="24"/>
        </w:rPr>
      </w:pPr>
      <w:r w:rsidRPr="009068F3">
        <w:rPr>
          <w:rFonts w:cs="Arial"/>
          <w:sz w:val="24"/>
          <w:szCs w:val="24"/>
        </w:rPr>
        <w:t>•</w:t>
      </w:r>
      <w:r w:rsidRPr="009068F3">
        <w:rPr>
          <w:rFonts w:cs="Arial"/>
          <w:sz w:val="24"/>
          <w:szCs w:val="24"/>
        </w:rPr>
        <w:tab/>
        <w:t>праћење датума истека Уговора;</w:t>
      </w:r>
    </w:p>
    <w:p w:rsidR="00D17E8B" w:rsidRDefault="00D17E8B" w:rsidP="00D17E8B">
      <w:pPr>
        <w:pStyle w:val="KDParagraf"/>
        <w:spacing w:before="0"/>
        <w:rPr>
          <w:rFonts w:cs="Arial"/>
          <w:sz w:val="24"/>
          <w:szCs w:val="24"/>
          <w:lang w:val="sr-Cyrl-RS"/>
        </w:rPr>
      </w:pPr>
      <w:r w:rsidRPr="009068F3">
        <w:rPr>
          <w:rFonts w:cs="Arial"/>
          <w:sz w:val="24"/>
          <w:szCs w:val="24"/>
        </w:rPr>
        <w:t>•</w:t>
      </w:r>
      <w:r w:rsidRPr="009068F3">
        <w:rPr>
          <w:rFonts w:cs="Arial"/>
          <w:sz w:val="24"/>
          <w:szCs w:val="24"/>
        </w:rPr>
        <w:tab/>
        <w:t xml:space="preserve">праћење усаглашености уговорених и реализованих позиција и евентуалних </w:t>
      </w:r>
      <w:r>
        <w:rPr>
          <w:rFonts w:cs="Arial"/>
          <w:sz w:val="24"/>
          <w:szCs w:val="24"/>
          <w:lang w:val="sr-Cyrl-RS"/>
        </w:rPr>
        <w:t xml:space="preserve"> </w:t>
      </w:r>
    </w:p>
    <w:p w:rsidR="00D17E8B" w:rsidRPr="009068F3" w:rsidRDefault="00D17E8B" w:rsidP="00D17E8B">
      <w:pPr>
        <w:pStyle w:val="KDParagraf"/>
        <w:spacing w:before="0"/>
        <w:rPr>
          <w:rFonts w:cs="Arial"/>
          <w:sz w:val="24"/>
          <w:szCs w:val="24"/>
        </w:rPr>
      </w:pPr>
      <w:r>
        <w:rPr>
          <w:rFonts w:cs="Arial"/>
          <w:sz w:val="24"/>
          <w:szCs w:val="24"/>
          <w:lang w:val="sr-Cyrl-RS"/>
        </w:rPr>
        <w:t xml:space="preserve">         </w:t>
      </w:r>
      <w:r w:rsidRPr="009068F3">
        <w:rPr>
          <w:rFonts w:cs="Arial"/>
          <w:sz w:val="24"/>
          <w:szCs w:val="24"/>
        </w:rPr>
        <w:t>одступања.</w:t>
      </w:r>
    </w:p>
    <w:p w:rsidR="00D17E8B" w:rsidRPr="00484DD4" w:rsidRDefault="00D17E8B" w:rsidP="00D17E8B">
      <w:pPr>
        <w:pStyle w:val="KDParagraf"/>
        <w:spacing w:before="0"/>
        <w:rPr>
          <w:rFonts w:cs="Arial"/>
          <w:sz w:val="24"/>
          <w:szCs w:val="24"/>
          <w:lang w:val="sr-Cyrl-RS"/>
        </w:rPr>
      </w:pPr>
      <w:r w:rsidRPr="009068F3">
        <w:rPr>
          <w:rFonts w:cs="Arial"/>
          <w:sz w:val="24"/>
          <w:szCs w:val="24"/>
        </w:rPr>
        <w:t>•</w:t>
      </w:r>
      <w:r w:rsidRPr="009068F3">
        <w:rPr>
          <w:rFonts w:cs="Arial"/>
          <w:sz w:val="24"/>
          <w:szCs w:val="24"/>
        </w:rPr>
        <w:tab/>
        <w:t>потписују Записнике о квантитативном и квалитетном пријему</w:t>
      </w:r>
      <w:r>
        <w:rPr>
          <w:rFonts w:cs="Arial"/>
          <w:sz w:val="24"/>
          <w:szCs w:val="24"/>
          <w:lang w:val="sr-Cyrl-RS"/>
        </w:rPr>
        <w:t>.</w:t>
      </w:r>
    </w:p>
    <w:p w:rsidR="00D17E8B" w:rsidRDefault="00D17E8B" w:rsidP="00D17E8B">
      <w:pPr>
        <w:pStyle w:val="KDParagraf"/>
        <w:spacing w:before="0"/>
        <w:rPr>
          <w:rFonts w:cs="Arial"/>
          <w:b/>
          <w:sz w:val="24"/>
          <w:szCs w:val="24"/>
        </w:rPr>
      </w:pPr>
    </w:p>
    <w:p w:rsidR="00D17E8B" w:rsidRDefault="00D17E8B" w:rsidP="00D17E8B">
      <w:pPr>
        <w:pStyle w:val="KDParagraf"/>
        <w:spacing w:before="0"/>
        <w:rPr>
          <w:rFonts w:cs="Arial"/>
          <w:b/>
          <w:sz w:val="24"/>
          <w:szCs w:val="24"/>
        </w:rPr>
      </w:pPr>
      <w:r w:rsidRPr="00E77D26">
        <w:rPr>
          <w:rFonts w:cs="Arial"/>
          <w:b/>
          <w:sz w:val="24"/>
          <w:szCs w:val="24"/>
        </w:rPr>
        <w:t>ЗАВРШНЕ ОДРЕДБЕ</w:t>
      </w:r>
    </w:p>
    <w:p w:rsidR="00D17E8B" w:rsidRDefault="00D17E8B" w:rsidP="00D17E8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3</w:t>
      </w:r>
      <w:r w:rsidRPr="00EE793E">
        <w:rPr>
          <w:rFonts w:cs="Arial"/>
          <w:sz w:val="24"/>
          <w:szCs w:val="24"/>
        </w:rPr>
        <w:t>.</w:t>
      </w:r>
    </w:p>
    <w:p w:rsidR="00D17E8B" w:rsidRPr="008A6206" w:rsidRDefault="00D17E8B" w:rsidP="00D17E8B">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D17E8B" w:rsidRPr="008A6206" w:rsidRDefault="00D17E8B" w:rsidP="00D17E8B">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D17E8B" w:rsidRPr="00E77D26" w:rsidRDefault="00D17E8B" w:rsidP="00D17E8B">
      <w:pPr>
        <w:pStyle w:val="KDParagraf"/>
        <w:spacing w:before="0"/>
        <w:rPr>
          <w:rFonts w:cs="Arial"/>
          <w:b/>
          <w:sz w:val="24"/>
          <w:szCs w:val="24"/>
        </w:rPr>
      </w:pPr>
    </w:p>
    <w:p w:rsidR="00D17E8B" w:rsidRPr="00E77D26" w:rsidRDefault="00D17E8B" w:rsidP="00D17E8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24</w:t>
      </w:r>
      <w:r w:rsidRPr="00E77D26">
        <w:rPr>
          <w:rFonts w:cs="Arial"/>
          <w:sz w:val="24"/>
          <w:szCs w:val="24"/>
        </w:rPr>
        <w:t>.</w:t>
      </w:r>
    </w:p>
    <w:p w:rsidR="00D17E8B" w:rsidRPr="00E77D26" w:rsidRDefault="00D17E8B" w:rsidP="00D17E8B">
      <w:pPr>
        <w:pStyle w:val="KDParagraf"/>
        <w:spacing w:before="0"/>
        <w:rPr>
          <w:rFonts w:cs="Arial"/>
          <w:sz w:val="24"/>
          <w:szCs w:val="24"/>
        </w:rPr>
      </w:pPr>
    </w:p>
    <w:p w:rsidR="00D17E8B" w:rsidRPr="00DE139D" w:rsidRDefault="00D17E8B" w:rsidP="00D17E8B">
      <w:pPr>
        <w:pStyle w:val="KDParagraf"/>
        <w:spacing w:before="0"/>
        <w:rPr>
          <w:rFonts w:cs="Arial"/>
          <w:sz w:val="24"/>
          <w:szCs w:val="24"/>
        </w:rPr>
      </w:pPr>
      <w:r w:rsidRPr="00E77D26">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7D0785" w:rsidRDefault="007D0785" w:rsidP="00D17E8B">
      <w:pPr>
        <w:spacing w:before="0"/>
        <w:jc w:val="center"/>
        <w:rPr>
          <w:rFonts w:cs="Arial"/>
          <w:b/>
          <w:sz w:val="24"/>
          <w:szCs w:val="24"/>
        </w:rPr>
      </w:pPr>
    </w:p>
    <w:p w:rsidR="00D17E8B" w:rsidRPr="00E77D26" w:rsidRDefault="00D17E8B" w:rsidP="00D17E8B">
      <w:pPr>
        <w:spacing w:before="0"/>
        <w:jc w:val="center"/>
        <w:rPr>
          <w:rFonts w:cs="Arial"/>
          <w:b/>
          <w:sz w:val="24"/>
          <w:szCs w:val="24"/>
        </w:rPr>
      </w:pPr>
      <w:r w:rsidRPr="00E77D26">
        <w:rPr>
          <w:rFonts w:cs="Arial"/>
          <w:b/>
          <w:sz w:val="24"/>
          <w:szCs w:val="24"/>
        </w:rPr>
        <w:t xml:space="preserve">Члан </w:t>
      </w:r>
      <w:r>
        <w:rPr>
          <w:rFonts w:cs="Arial"/>
          <w:b/>
          <w:sz w:val="24"/>
          <w:szCs w:val="24"/>
          <w:lang w:val="sr-Cyrl-RS"/>
        </w:rPr>
        <w:t>25.</w:t>
      </w:r>
    </w:p>
    <w:p w:rsidR="00D17E8B" w:rsidRPr="00E77D26" w:rsidRDefault="00D17E8B" w:rsidP="00D17E8B">
      <w:pPr>
        <w:tabs>
          <w:tab w:val="left" w:pos="9090"/>
        </w:tabs>
        <w:rPr>
          <w:rFonts w:cs="Arial"/>
          <w:sz w:val="24"/>
          <w:szCs w:val="24"/>
          <w:lang w:val="sr-Cyrl-CS"/>
        </w:rPr>
      </w:pPr>
      <w:r w:rsidRPr="00E77D26">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7D0785" w:rsidRPr="007D0785" w:rsidRDefault="00D17E8B" w:rsidP="007D0785">
      <w:pPr>
        <w:tabs>
          <w:tab w:val="left" w:pos="9090"/>
        </w:tabs>
        <w:rPr>
          <w:rFonts w:cs="Arial"/>
          <w:sz w:val="24"/>
          <w:szCs w:val="24"/>
          <w:lang w:val="ru-RU"/>
        </w:rPr>
      </w:pPr>
      <w:r w:rsidRPr="00E77D26">
        <w:rPr>
          <w:rFonts w:cs="Arial"/>
          <w:sz w:val="24"/>
          <w:szCs w:val="24"/>
          <w:lang w:val="ru-RU"/>
        </w:rPr>
        <w:t xml:space="preserve">Након закључења </w:t>
      </w:r>
      <w:r w:rsidRPr="00E77D26">
        <w:rPr>
          <w:rFonts w:cs="Arial"/>
          <w:sz w:val="24"/>
          <w:szCs w:val="24"/>
        </w:rPr>
        <w:t xml:space="preserve">и ступања на правну снагу </w:t>
      </w:r>
      <w:r w:rsidRPr="00E77D26">
        <w:rPr>
          <w:rFonts w:cs="Arial"/>
          <w:sz w:val="24"/>
          <w:szCs w:val="24"/>
          <w:lang w:val="ru-RU"/>
        </w:rPr>
        <w:t xml:space="preserve">овог Уговора, Купац може да дозволи, а </w:t>
      </w:r>
      <w:r w:rsidRPr="00E77D26">
        <w:rPr>
          <w:rFonts w:cs="Arial"/>
          <w:sz w:val="24"/>
          <w:szCs w:val="24"/>
        </w:rPr>
        <w:t>Продавац</w:t>
      </w:r>
      <w:r w:rsidRPr="00E77D26">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7D0785" w:rsidRDefault="007D0785" w:rsidP="00D17E8B">
      <w:pPr>
        <w:pStyle w:val="KDParagraf"/>
        <w:spacing w:before="0"/>
        <w:jc w:val="center"/>
        <w:rPr>
          <w:rFonts w:cs="Arial"/>
          <w:b/>
          <w:sz w:val="24"/>
          <w:szCs w:val="24"/>
        </w:rPr>
      </w:pPr>
    </w:p>
    <w:p w:rsidR="00D17E8B" w:rsidRPr="00E77D26" w:rsidRDefault="00D17E8B" w:rsidP="007D0785">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26</w:t>
      </w:r>
      <w:r w:rsidRPr="00E77D26">
        <w:rPr>
          <w:rFonts w:cs="Arial"/>
          <w:sz w:val="24"/>
          <w:szCs w:val="24"/>
        </w:rPr>
        <w:t>.</w:t>
      </w:r>
    </w:p>
    <w:p w:rsidR="00D17E8B" w:rsidRPr="00E77D26" w:rsidRDefault="00D17E8B" w:rsidP="00D17E8B">
      <w:pPr>
        <w:pStyle w:val="KDParagraf"/>
        <w:spacing w:before="0"/>
        <w:rPr>
          <w:rFonts w:cs="Arial"/>
          <w:sz w:val="24"/>
          <w:szCs w:val="24"/>
        </w:rPr>
      </w:pPr>
      <w:r w:rsidRPr="00E77D26">
        <w:rPr>
          <w:rFonts w:cs="Arial"/>
          <w:sz w:val="24"/>
          <w:szCs w:val="24"/>
          <w:lang w:val="sr-Cyrl-RS"/>
        </w:rPr>
        <w:t>Продавац</w:t>
      </w:r>
      <w:r w:rsidRPr="00E77D26">
        <w:rPr>
          <w:rFonts w:cs="Arial"/>
          <w:sz w:val="24"/>
          <w:szCs w:val="24"/>
        </w:rPr>
        <w:t xml:space="preserve"> </w:t>
      </w:r>
      <w:r w:rsidRPr="00E77D26">
        <w:rPr>
          <w:rFonts w:cs="Arial"/>
          <w:sz w:val="24"/>
          <w:szCs w:val="24"/>
          <w:lang w:val="sr-Cyrl-RS"/>
        </w:rPr>
        <w:t xml:space="preserve">је </w:t>
      </w:r>
      <w:r w:rsidRPr="00E77D26">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E77D26">
        <w:rPr>
          <w:rFonts w:cs="Arial"/>
          <w:sz w:val="24"/>
          <w:szCs w:val="24"/>
          <w:lang w:val="sr-Cyrl-RS"/>
        </w:rPr>
        <w:t>,</w:t>
      </w:r>
      <w:r w:rsidRPr="00E77D26">
        <w:rPr>
          <w:rFonts w:cs="Arial"/>
          <w:sz w:val="24"/>
          <w:szCs w:val="24"/>
        </w:rPr>
        <w:t xml:space="preserve"> и да их користи искључиво у вези са реализацијом овог Уговора</w:t>
      </w:r>
    </w:p>
    <w:p w:rsidR="00D17E8B" w:rsidRDefault="00D17E8B" w:rsidP="00D17E8B">
      <w:pPr>
        <w:pStyle w:val="KDParagraf"/>
        <w:spacing w:before="0"/>
        <w:rPr>
          <w:rFonts w:cs="Arial"/>
          <w:b/>
          <w:sz w:val="24"/>
          <w:szCs w:val="24"/>
        </w:rPr>
      </w:pPr>
    </w:p>
    <w:p w:rsidR="00D17E8B" w:rsidRPr="00E77D26" w:rsidRDefault="00D17E8B" w:rsidP="00D17E8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27</w:t>
      </w:r>
      <w:r w:rsidRPr="00E77D26">
        <w:rPr>
          <w:rFonts w:cs="Arial"/>
          <w:sz w:val="24"/>
          <w:szCs w:val="24"/>
        </w:rPr>
        <w:t>.</w:t>
      </w:r>
    </w:p>
    <w:p w:rsidR="00D17E8B" w:rsidRPr="00E77D26" w:rsidRDefault="00D17E8B" w:rsidP="00D17E8B">
      <w:pPr>
        <w:pStyle w:val="KDParagraf"/>
        <w:spacing w:before="0"/>
        <w:rPr>
          <w:rFonts w:cs="Arial"/>
          <w:sz w:val="24"/>
          <w:szCs w:val="24"/>
        </w:rPr>
      </w:pPr>
    </w:p>
    <w:p w:rsidR="00D17E8B" w:rsidRDefault="00D17E8B" w:rsidP="00D17E8B">
      <w:pPr>
        <w:pStyle w:val="KDParagraf"/>
        <w:spacing w:before="0"/>
        <w:rPr>
          <w:rFonts w:cs="Arial"/>
          <w:sz w:val="24"/>
          <w:szCs w:val="24"/>
        </w:rPr>
      </w:pPr>
      <w:r w:rsidRPr="00E77D26">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D17E8B" w:rsidRPr="00DE139D" w:rsidRDefault="00D17E8B" w:rsidP="00D17E8B">
      <w:pPr>
        <w:pStyle w:val="KDParagraf"/>
        <w:spacing w:before="0"/>
        <w:rPr>
          <w:rFonts w:cs="Arial"/>
          <w:sz w:val="24"/>
          <w:szCs w:val="24"/>
        </w:rPr>
      </w:pPr>
    </w:p>
    <w:p w:rsidR="00D17E8B" w:rsidRPr="00E77D26" w:rsidRDefault="00D17E8B" w:rsidP="00D17E8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28</w:t>
      </w:r>
      <w:r w:rsidRPr="00E77D26">
        <w:rPr>
          <w:rFonts w:cs="Arial"/>
          <w:b/>
          <w:sz w:val="24"/>
          <w:szCs w:val="24"/>
          <w:lang w:val="sr-Cyrl-RS"/>
        </w:rPr>
        <w:t>.</w:t>
      </w:r>
    </w:p>
    <w:p w:rsidR="00D17E8B" w:rsidRPr="00E77D26" w:rsidRDefault="00D17E8B" w:rsidP="00D17E8B">
      <w:pPr>
        <w:pStyle w:val="KDParagraf"/>
        <w:spacing w:before="0"/>
        <w:rPr>
          <w:rFonts w:cs="Arial"/>
          <w:sz w:val="24"/>
          <w:szCs w:val="24"/>
        </w:rPr>
      </w:pPr>
    </w:p>
    <w:p w:rsidR="00D17E8B" w:rsidRPr="00E77D26" w:rsidRDefault="00D17E8B" w:rsidP="00D17E8B">
      <w:pPr>
        <w:pStyle w:val="KDParagraf"/>
        <w:spacing w:before="0"/>
        <w:rPr>
          <w:rFonts w:cs="Arial"/>
          <w:sz w:val="24"/>
          <w:szCs w:val="24"/>
        </w:rPr>
      </w:pPr>
      <w:r w:rsidRPr="00E77D26">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E77D26">
        <w:rPr>
          <w:rFonts w:cs="Arial"/>
          <w:sz w:val="24"/>
          <w:szCs w:val="24"/>
          <w:lang w:val="sr-Cyrl-CS"/>
        </w:rPr>
        <w:t>Београду</w:t>
      </w:r>
      <w:r w:rsidRPr="00E77D26">
        <w:rPr>
          <w:rFonts w:cs="Arial"/>
          <w:noProof/>
          <w:szCs w:val="24"/>
          <w:lang w:val="sr-Cyrl-RS"/>
        </w:rPr>
        <w:t xml:space="preserve"> </w:t>
      </w:r>
      <w:r w:rsidRPr="00E77D26">
        <w:rPr>
          <w:rFonts w:cs="Arial"/>
          <w:sz w:val="24"/>
          <w:szCs w:val="24"/>
        </w:rPr>
        <w:t>(</w:t>
      </w:r>
      <w:r w:rsidRPr="00E77D26">
        <w:rPr>
          <w:rFonts w:cs="Arial"/>
          <w:color w:val="0070C0"/>
          <w:sz w:val="24"/>
          <w:szCs w:val="24"/>
        </w:rPr>
        <w:t>С</w:t>
      </w:r>
      <w:r w:rsidRPr="00E77D26">
        <w:rPr>
          <w:rFonts w:cs="Arial"/>
          <w:color w:val="0070C0"/>
          <w:sz w:val="24"/>
          <w:szCs w:val="24"/>
          <w:lang w:val="sr-Cyrl-RS"/>
        </w:rPr>
        <w:t>талне</w:t>
      </w:r>
      <w:r w:rsidRPr="00E77D26">
        <w:rPr>
          <w:rFonts w:cs="Arial"/>
          <w:color w:val="0070C0"/>
          <w:sz w:val="24"/>
          <w:szCs w:val="24"/>
        </w:rPr>
        <w:t xml:space="preserve"> арбитраже при П</w:t>
      </w:r>
      <w:r w:rsidRPr="00E77D26">
        <w:rPr>
          <w:rFonts w:cs="Arial"/>
          <w:color w:val="0070C0"/>
          <w:sz w:val="24"/>
          <w:szCs w:val="24"/>
          <w:lang w:val="sr-Cyrl-RS"/>
        </w:rPr>
        <w:t xml:space="preserve">ривредној комори </w:t>
      </w:r>
      <w:r w:rsidRPr="00E77D26">
        <w:rPr>
          <w:rFonts w:cs="Arial"/>
          <w:color w:val="0070C0"/>
          <w:sz w:val="24"/>
          <w:szCs w:val="24"/>
          <w:lang w:val="sr-Cyrl-RS"/>
        </w:rPr>
        <w:lastRenderedPageBreak/>
        <w:t>Србије</w:t>
      </w:r>
      <w:r w:rsidRPr="00E77D26">
        <w:rPr>
          <w:rFonts w:cs="Arial"/>
          <w:color w:val="0070C0"/>
          <w:sz w:val="24"/>
          <w:szCs w:val="24"/>
        </w:rPr>
        <w:t xml:space="preserve"> уз примену </w:t>
      </w:r>
      <w:r w:rsidRPr="00E77D26">
        <w:rPr>
          <w:rFonts w:cs="Arial"/>
          <w:color w:val="0070C0"/>
          <w:sz w:val="24"/>
          <w:szCs w:val="24"/>
          <w:lang w:val="sr-Cyrl-RS"/>
        </w:rPr>
        <w:t xml:space="preserve">њеног </w:t>
      </w:r>
      <w:r w:rsidRPr="00E77D26">
        <w:rPr>
          <w:rFonts w:cs="Arial"/>
          <w:color w:val="0070C0"/>
          <w:sz w:val="24"/>
          <w:szCs w:val="24"/>
        </w:rPr>
        <w:t>Правилника</w:t>
      </w:r>
      <w:r w:rsidRPr="00E77D26">
        <w:rPr>
          <w:rFonts w:cs="Arial"/>
          <w:sz w:val="24"/>
          <w:szCs w:val="24"/>
          <w:lang w:val="sr-Cyrl-RS"/>
        </w:rPr>
        <w:t>)</w:t>
      </w:r>
      <w:r w:rsidRPr="00E77D26">
        <w:rPr>
          <w:rFonts w:cs="Arial"/>
          <w:szCs w:val="24"/>
        </w:rPr>
        <w:t xml:space="preserve"> </w:t>
      </w:r>
      <w:r w:rsidRPr="00E77D26">
        <w:rPr>
          <w:rFonts w:cs="Arial"/>
          <w:i/>
          <w:color w:val="548DD4"/>
          <w:szCs w:val="24"/>
        </w:rPr>
        <w:t xml:space="preserve">[напомена: коначан текст у Уговору зависи од тога да ли је изабран домаћи или страни </w:t>
      </w:r>
      <w:r w:rsidRPr="00E77D26">
        <w:rPr>
          <w:rFonts w:cs="Arial"/>
          <w:i/>
          <w:color w:val="548DD4"/>
          <w:szCs w:val="24"/>
          <w:lang w:val="sr-Cyrl-RS"/>
        </w:rPr>
        <w:t>Продавац</w:t>
      </w:r>
      <w:r w:rsidRPr="00E77D26">
        <w:rPr>
          <w:rFonts w:cs="Arial"/>
          <w:i/>
          <w:color w:val="548DD4"/>
          <w:szCs w:val="24"/>
        </w:rPr>
        <w:t>]</w:t>
      </w:r>
      <w:r w:rsidRPr="00E77D26">
        <w:rPr>
          <w:rFonts w:cs="Arial"/>
          <w:color w:val="548DD4"/>
          <w:szCs w:val="24"/>
        </w:rPr>
        <w:t>.</w:t>
      </w:r>
    </w:p>
    <w:p w:rsidR="00D17E8B" w:rsidRDefault="00D17E8B" w:rsidP="00D17E8B">
      <w:pPr>
        <w:pStyle w:val="KDParagraf"/>
        <w:spacing w:before="0"/>
        <w:jc w:val="center"/>
        <w:rPr>
          <w:rFonts w:cs="Arial"/>
          <w:b/>
          <w:sz w:val="24"/>
          <w:szCs w:val="24"/>
        </w:rPr>
      </w:pPr>
    </w:p>
    <w:p w:rsidR="00D17E8B" w:rsidRPr="00E77D26" w:rsidRDefault="00D17E8B" w:rsidP="00D17E8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29</w:t>
      </w:r>
      <w:r w:rsidRPr="00E77D26">
        <w:rPr>
          <w:rFonts w:cs="Arial"/>
          <w:sz w:val="24"/>
          <w:szCs w:val="24"/>
        </w:rPr>
        <w:t>.</w:t>
      </w:r>
    </w:p>
    <w:p w:rsidR="00D17E8B" w:rsidRPr="00E77D26" w:rsidRDefault="00D17E8B" w:rsidP="00D17E8B">
      <w:pPr>
        <w:pStyle w:val="KDParagraf"/>
        <w:spacing w:before="0"/>
        <w:rPr>
          <w:rFonts w:cs="Arial"/>
          <w:sz w:val="24"/>
          <w:szCs w:val="24"/>
        </w:rPr>
      </w:pPr>
    </w:p>
    <w:p w:rsidR="00D17E8B" w:rsidRPr="007D0785" w:rsidRDefault="00D17E8B" w:rsidP="00D17E8B">
      <w:pPr>
        <w:pStyle w:val="KDParagraf"/>
        <w:spacing w:before="0"/>
        <w:rPr>
          <w:rFonts w:cs="Arial"/>
          <w:sz w:val="24"/>
          <w:szCs w:val="24"/>
        </w:rPr>
      </w:pPr>
      <w:r w:rsidRPr="00E77D26">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D17E8B" w:rsidRPr="00E77D26" w:rsidRDefault="00D17E8B" w:rsidP="00D17E8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30</w:t>
      </w:r>
      <w:r w:rsidRPr="00E77D26">
        <w:rPr>
          <w:rFonts w:cs="Arial"/>
          <w:sz w:val="24"/>
          <w:szCs w:val="24"/>
        </w:rPr>
        <w:t>.</w:t>
      </w:r>
    </w:p>
    <w:p w:rsidR="00D17E8B" w:rsidRPr="00E77D26" w:rsidRDefault="00D17E8B" w:rsidP="00D17E8B">
      <w:pPr>
        <w:pStyle w:val="KDParagraf"/>
        <w:spacing w:before="0"/>
        <w:rPr>
          <w:rFonts w:cs="Arial"/>
          <w:sz w:val="24"/>
          <w:szCs w:val="24"/>
        </w:rPr>
      </w:pPr>
    </w:p>
    <w:p w:rsidR="00D17E8B" w:rsidRPr="00E77D26" w:rsidRDefault="00D17E8B" w:rsidP="00D17E8B">
      <w:pPr>
        <w:pStyle w:val="KDParagraf"/>
        <w:spacing w:before="0"/>
        <w:rPr>
          <w:rFonts w:cs="Arial"/>
          <w:sz w:val="24"/>
          <w:szCs w:val="24"/>
        </w:rPr>
      </w:pPr>
      <w:r w:rsidRPr="00E77D26">
        <w:rPr>
          <w:rFonts w:cs="Arial"/>
          <w:sz w:val="24"/>
          <w:szCs w:val="24"/>
        </w:rPr>
        <w:t>Саставни део овог Уговора чине:</w:t>
      </w:r>
    </w:p>
    <w:p w:rsidR="00D17E8B" w:rsidRPr="00E77D26" w:rsidRDefault="00D17E8B" w:rsidP="00D17E8B">
      <w:pPr>
        <w:pStyle w:val="KDParagraf"/>
        <w:spacing w:before="0"/>
        <w:rPr>
          <w:rFonts w:cs="Arial"/>
          <w:sz w:val="24"/>
          <w:szCs w:val="24"/>
        </w:rPr>
      </w:pPr>
    </w:p>
    <w:p w:rsidR="00D17E8B" w:rsidRPr="00E77D26" w:rsidRDefault="00D17E8B" w:rsidP="00D17E8B">
      <w:pPr>
        <w:pStyle w:val="KDParagraf"/>
        <w:spacing w:before="0"/>
        <w:jc w:val="left"/>
        <w:rPr>
          <w:rFonts w:cs="Arial"/>
          <w:i/>
          <w:color w:val="548DD4"/>
          <w:szCs w:val="24"/>
        </w:rPr>
      </w:pPr>
      <w:r w:rsidRPr="00E77D26">
        <w:rPr>
          <w:rFonts w:cs="Arial"/>
          <w:sz w:val="24"/>
          <w:szCs w:val="24"/>
        </w:rPr>
        <w:t>Прилог број 1</w:t>
      </w:r>
      <w:r w:rsidRPr="00E77D26">
        <w:rPr>
          <w:rFonts w:cs="Arial"/>
          <w:sz w:val="24"/>
          <w:szCs w:val="24"/>
        </w:rPr>
        <w:tab/>
        <w:t>Конкурсна документација;</w:t>
      </w:r>
      <w:r w:rsidRPr="00E77D26">
        <w:rPr>
          <w:rFonts w:cs="Arial"/>
          <w:i/>
          <w:color w:val="548DD4"/>
          <w:szCs w:val="24"/>
          <w:lang w:val="ru-RU"/>
        </w:rPr>
        <w:t xml:space="preserve"> (</w:t>
      </w:r>
      <w:r w:rsidRPr="00E77D26">
        <w:rPr>
          <w:rFonts w:cs="Arial"/>
          <w:i/>
          <w:color w:val="548DD4"/>
          <w:szCs w:val="24"/>
        </w:rPr>
        <w:t>напомена: у тексту Уговора</w:t>
      </w:r>
      <w:r w:rsidRPr="00E77D26">
        <w:rPr>
          <w:rFonts w:cs="Arial"/>
          <w:i/>
          <w:color w:val="548DD4"/>
          <w:szCs w:val="24"/>
          <w:lang w:val="ru-RU"/>
        </w:rPr>
        <w:t xml:space="preserve"> </w:t>
      </w:r>
      <w:r w:rsidRPr="00E77D26">
        <w:rPr>
          <w:rFonts w:cs="Arial"/>
          <w:i/>
          <w:color w:val="548DD4"/>
          <w:szCs w:val="24"/>
        </w:rPr>
        <w:t xml:space="preserve">биће </w:t>
      </w:r>
    </w:p>
    <w:p w:rsidR="00D17E8B" w:rsidRPr="00E77D26" w:rsidRDefault="00D17E8B" w:rsidP="00D17E8B">
      <w:pPr>
        <w:tabs>
          <w:tab w:val="left" w:pos="567"/>
        </w:tabs>
        <w:spacing w:before="0"/>
        <w:jc w:val="left"/>
        <w:rPr>
          <w:rFonts w:cs="Arial"/>
          <w:i/>
          <w:color w:val="548DD4"/>
          <w:szCs w:val="24"/>
          <w:lang w:val="sr-Cyrl-RS"/>
        </w:rPr>
      </w:pPr>
      <w:r w:rsidRPr="00E77D26">
        <w:rPr>
          <w:rFonts w:cs="Arial"/>
          <w:i/>
          <w:color w:val="548DD4"/>
          <w:szCs w:val="24"/>
          <w:lang w:val="sr-Cyrl-RS"/>
        </w:rPr>
        <w:t xml:space="preserve">                                    н</w:t>
      </w:r>
      <w:r w:rsidRPr="00E77D26">
        <w:rPr>
          <w:rFonts w:cs="Arial"/>
          <w:i/>
          <w:color w:val="548DD4"/>
          <w:szCs w:val="24"/>
        </w:rPr>
        <w:t>аведен</w:t>
      </w:r>
      <w:r w:rsidRPr="00E77D26">
        <w:rPr>
          <w:rFonts w:cs="Arial"/>
          <w:i/>
          <w:color w:val="548DD4"/>
          <w:szCs w:val="24"/>
          <w:lang w:val="sr-Cyrl-RS"/>
        </w:rPr>
        <w:t>е</w:t>
      </w:r>
      <w:r w:rsidRPr="00E77D26">
        <w:rPr>
          <w:rFonts w:cs="Arial"/>
          <w:i/>
          <w:color w:val="548DD4"/>
          <w:szCs w:val="24"/>
        </w:rPr>
        <w:t xml:space="preserve"> </w:t>
      </w:r>
      <w:r w:rsidRPr="00E77D26">
        <w:rPr>
          <w:rFonts w:cs="Arial"/>
          <w:i/>
          <w:color w:val="548DD4"/>
          <w:szCs w:val="24"/>
          <w:lang w:val="sr-Cyrl-RS"/>
        </w:rPr>
        <w:t>интернет странице на којојима  је објаљена КД</w:t>
      </w:r>
      <w:r w:rsidRPr="00E77D26">
        <w:rPr>
          <w:rFonts w:cs="Arial"/>
          <w:i/>
          <w:color w:val="548DD4"/>
          <w:szCs w:val="24"/>
        </w:rPr>
        <w:t xml:space="preserve">  </w:t>
      </w:r>
      <w:r w:rsidRPr="00E77D26">
        <w:rPr>
          <w:rFonts w:cs="Arial"/>
          <w:i/>
          <w:color w:val="548DD4"/>
          <w:szCs w:val="24"/>
          <w:lang w:val="ru-RU"/>
        </w:rPr>
        <w:t>)</w:t>
      </w:r>
    </w:p>
    <w:p w:rsidR="00D17E8B" w:rsidRPr="00E77D26" w:rsidRDefault="00D17E8B" w:rsidP="00D17E8B">
      <w:pPr>
        <w:pStyle w:val="KDParagraf"/>
        <w:spacing w:before="0"/>
        <w:jc w:val="left"/>
        <w:rPr>
          <w:rFonts w:cs="Arial"/>
          <w:sz w:val="24"/>
          <w:szCs w:val="24"/>
        </w:rPr>
      </w:pPr>
      <w:r w:rsidRPr="00E77D26">
        <w:rPr>
          <w:rFonts w:cs="Arial"/>
          <w:sz w:val="24"/>
          <w:szCs w:val="24"/>
        </w:rPr>
        <w:t>Прилог број 2</w:t>
      </w:r>
      <w:r w:rsidRPr="00E77D26">
        <w:rPr>
          <w:rFonts w:cs="Arial"/>
          <w:sz w:val="24"/>
          <w:szCs w:val="24"/>
        </w:rPr>
        <w:tab/>
        <w:t>Понуда број _____од_______201</w:t>
      </w:r>
      <w:r>
        <w:rPr>
          <w:rFonts w:cs="Arial"/>
          <w:sz w:val="24"/>
          <w:szCs w:val="24"/>
          <w:lang w:val="sr-Cyrl-RS"/>
        </w:rPr>
        <w:t>8</w:t>
      </w:r>
      <w:r w:rsidRPr="00E77D26">
        <w:rPr>
          <w:rFonts w:cs="Arial"/>
          <w:sz w:val="24"/>
          <w:szCs w:val="24"/>
        </w:rPr>
        <w:t>.г</w:t>
      </w:r>
      <w:r w:rsidRPr="00E77D26">
        <w:rPr>
          <w:rFonts w:cs="Arial"/>
          <w:sz w:val="24"/>
          <w:szCs w:val="24"/>
          <w:lang w:val="sr-Cyrl-RS"/>
        </w:rPr>
        <w:t>од.</w:t>
      </w:r>
      <w:r w:rsidRPr="00E77D26">
        <w:rPr>
          <w:rFonts w:cs="Arial"/>
          <w:sz w:val="24"/>
          <w:szCs w:val="24"/>
        </w:rPr>
        <w:tab/>
      </w:r>
    </w:p>
    <w:p w:rsidR="00D17E8B" w:rsidRPr="00E77D26" w:rsidRDefault="00D17E8B" w:rsidP="00D17E8B">
      <w:pPr>
        <w:pStyle w:val="KDParagraf"/>
        <w:spacing w:before="0"/>
        <w:jc w:val="left"/>
        <w:rPr>
          <w:rFonts w:cs="Arial"/>
          <w:sz w:val="24"/>
          <w:szCs w:val="24"/>
        </w:rPr>
      </w:pPr>
      <w:r w:rsidRPr="00E77D26">
        <w:rPr>
          <w:rFonts w:cs="Arial"/>
          <w:sz w:val="24"/>
          <w:szCs w:val="24"/>
        </w:rPr>
        <w:t>Прилог број 3</w:t>
      </w:r>
      <w:r w:rsidRPr="00E77D26">
        <w:rPr>
          <w:rFonts w:cs="Arial"/>
          <w:sz w:val="24"/>
          <w:szCs w:val="24"/>
        </w:rPr>
        <w:tab/>
      </w:r>
      <w:r w:rsidRPr="00E77D26">
        <w:rPr>
          <w:rFonts w:cs="Arial"/>
          <w:sz w:val="24"/>
          <w:szCs w:val="24"/>
          <w:lang w:val="sr-Cyrl-RS"/>
        </w:rPr>
        <w:t>Техничка спецификација</w:t>
      </w:r>
      <w:r w:rsidRPr="00E77D26">
        <w:rPr>
          <w:rFonts w:cs="Arial"/>
          <w:sz w:val="24"/>
          <w:szCs w:val="24"/>
        </w:rPr>
        <w:t>;</w:t>
      </w:r>
    </w:p>
    <w:p w:rsidR="00D17E8B" w:rsidRDefault="00D17E8B" w:rsidP="00D17E8B">
      <w:pPr>
        <w:pStyle w:val="KDParagraf"/>
        <w:spacing w:before="0"/>
        <w:jc w:val="left"/>
        <w:rPr>
          <w:rFonts w:cs="Arial"/>
          <w:bCs/>
          <w:sz w:val="24"/>
          <w:szCs w:val="24"/>
          <w:lang w:val="sr-Cyrl-CS"/>
        </w:rPr>
      </w:pPr>
      <w:r w:rsidRPr="00E77D26">
        <w:rPr>
          <w:rFonts w:cs="Arial"/>
          <w:sz w:val="24"/>
          <w:szCs w:val="24"/>
          <w:lang w:val="sr-Cyrl-RS"/>
        </w:rPr>
        <w:t>Прилог број 4</w:t>
      </w:r>
      <w:r w:rsidRPr="00E77D26">
        <w:rPr>
          <w:rFonts w:cs="Arial"/>
          <w:sz w:val="24"/>
          <w:szCs w:val="24"/>
          <w:lang w:val="sr-Cyrl-RS"/>
        </w:rPr>
        <w:tab/>
      </w:r>
      <w:r w:rsidRPr="00E77D26">
        <w:rPr>
          <w:rFonts w:cs="Arial"/>
          <w:sz w:val="24"/>
          <w:szCs w:val="24"/>
        </w:rPr>
        <w:t>Структура цене из Понуде</w:t>
      </w:r>
      <w:r w:rsidRPr="00E77D26">
        <w:rPr>
          <w:rFonts w:cs="Arial"/>
          <w:sz w:val="24"/>
          <w:szCs w:val="24"/>
          <w:lang w:val="sr-Cyrl-RS"/>
        </w:rPr>
        <w:t>;</w:t>
      </w:r>
    </w:p>
    <w:p w:rsidR="001130AA" w:rsidRPr="0016566D" w:rsidRDefault="001130AA" w:rsidP="001130AA">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Pr>
          <w:rFonts w:cs="Arial"/>
          <w:sz w:val="24"/>
          <w:szCs w:val="24"/>
          <w:lang w:val="sr-Cyrl-RS"/>
        </w:rPr>
        <w:t>Записник о квантитативном и квалитативном пријему добара</w:t>
      </w:r>
    </w:p>
    <w:p w:rsidR="001130AA" w:rsidRPr="001130AA" w:rsidRDefault="001130AA" w:rsidP="00D17E8B">
      <w:pPr>
        <w:pStyle w:val="KDParagraf"/>
        <w:spacing w:before="0"/>
        <w:jc w:val="left"/>
        <w:rPr>
          <w:rFonts w:cs="Arial"/>
          <w:bCs/>
          <w:sz w:val="24"/>
          <w:szCs w:val="24"/>
          <w:lang w:val="sr-Cyrl-CS"/>
        </w:rPr>
      </w:pPr>
      <w:r w:rsidRPr="003B2125">
        <w:rPr>
          <w:rFonts w:cs="Arial"/>
          <w:sz w:val="24"/>
          <w:szCs w:val="24"/>
        </w:rPr>
        <w:t xml:space="preserve">Прилог број </w:t>
      </w:r>
      <w:r>
        <w:rPr>
          <w:rFonts w:cs="Arial"/>
          <w:sz w:val="24"/>
          <w:szCs w:val="24"/>
          <w:lang w:val="sr-Cyrl-RS"/>
        </w:rPr>
        <w:t>6</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rsidR="00D17E8B" w:rsidRDefault="00D17E8B" w:rsidP="00D17E8B">
      <w:pPr>
        <w:pStyle w:val="KDParagraf"/>
        <w:spacing w:before="0"/>
        <w:jc w:val="left"/>
        <w:rPr>
          <w:rFonts w:cs="Arial"/>
          <w:i/>
          <w:color w:val="548DD4"/>
          <w:szCs w:val="24"/>
          <w:lang w:val="ru-RU"/>
        </w:rPr>
      </w:pPr>
      <w:r w:rsidRPr="00E77D26">
        <w:rPr>
          <w:rFonts w:cs="Arial"/>
          <w:sz w:val="24"/>
          <w:szCs w:val="24"/>
        </w:rPr>
        <w:t xml:space="preserve">Прилог број </w:t>
      </w:r>
      <w:r w:rsidR="001130AA">
        <w:rPr>
          <w:rFonts w:cs="Arial"/>
          <w:sz w:val="24"/>
          <w:szCs w:val="24"/>
          <w:lang w:val="sr-Cyrl-RS"/>
        </w:rPr>
        <w:t>7</w:t>
      </w:r>
      <w:r w:rsidRPr="00E77D26">
        <w:rPr>
          <w:rFonts w:cs="Arial"/>
          <w:sz w:val="24"/>
          <w:szCs w:val="24"/>
        </w:rPr>
        <w:t xml:space="preserve">    </w:t>
      </w:r>
      <w:r w:rsidRPr="00E77D26">
        <w:rPr>
          <w:rFonts w:cs="Arial"/>
          <w:sz w:val="24"/>
          <w:szCs w:val="24"/>
          <w:lang w:val="sr-Cyrl-RS"/>
        </w:rPr>
        <w:t xml:space="preserve">      </w:t>
      </w:r>
      <w:r w:rsidRPr="00E77D26">
        <w:rPr>
          <w:rFonts w:cs="Arial"/>
          <w:sz w:val="24"/>
          <w:szCs w:val="24"/>
        </w:rPr>
        <w:t xml:space="preserve">Споразум о заједничком </w:t>
      </w:r>
      <w:r w:rsidRPr="00E77D26">
        <w:rPr>
          <w:rFonts w:cs="Arial"/>
          <w:sz w:val="24"/>
          <w:szCs w:val="24"/>
          <w:lang w:val="sr-Cyrl-RS"/>
        </w:rPr>
        <w:t>наступању</w:t>
      </w:r>
      <w:r w:rsidRPr="00E77D26">
        <w:rPr>
          <w:rFonts w:cs="Arial"/>
          <w:i/>
          <w:szCs w:val="24"/>
        </w:rPr>
        <w:t xml:space="preserve"> </w:t>
      </w:r>
      <w:r w:rsidRPr="00E77D26">
        <w:rPr>
          <w:rFonts w:cs="Arial"/>
          <w:i/>
          <w:color w:val="548DD4"/>
          <w:szCs w:val="24"/>
          <w:lang w:val="ru-RU"/>
        </w:rPr>
        <w:t>(</w:t>
      </w:r>
      <w:r w:rsidRPr="00E77D26">
        <w:rPr>
          <w:rFonts w:cs="Arial"/>
          <w:i/>
          <w:color w:val="548DD4"/>
          <w:szCs w:val="24"/>
        </w:rPr>
        <w:t>напомена:биће наведено у тексту Уговора</w:t>
      </w:r>
      <w:r w:rsidRPr="00E77D26">
        <w:rPr>
          <w:rFonts w:cs="Arial"/>
          <w:i/>
          <w:color w:val="548DD4"/>
          <w:szCs w:val="24"/>
          <w:lang w:val="ru-RU"/>
        </w:rPr>
        <w:t xml:space="preserve"> у случају заједничке понуде)</w:t>
      </w:r>
    </w:p>
    <w:p w:rsidR="00D17E8B" w:rsidRDefault="00D17E8B" w:rsidP="00D17E8B">
      <w:pPr>
        <w:pStyle w:val="KDParagraf"/>
        <w:spacing w:before="0"/>
        <w:rPr>
          <w:rFonts w:cs="Arial"/>
          <w:sz w:val="24"/>
          <w:szCs w:val="24"/>
          <w:lang w:val="sr-Cyrl-RS"/>
        </w:rPr>
      </w:pPr>
      <w:r w:rsidRPr="00E77D26">
        <w:rPr>
          <w:rFonts w:cs="Arial"/>
          <w:sz w:val="24"/>
          <w:szCs w:val="24"/>
        </w:rPr>
        <w:t xml:space="preserve">Прилог број </w:t>
      </w:r>
      <w:r w:rsidR="001130AA">
        <w:rPr>
          <w:rFonts w:cs="Arial"/>
          <w:sz w:val="24"/>
          <w:szCs w:val="24"/>
          <w:lang w:val="sr-Cyrl-RS"/>
        </w:rPr>
        <w:t>8</w:t>
      </w:r>
      <w:r w:rsidRPr="00E77D26">
        <w:rPr>
          <w:rFonts w:cs="Arial"/>
          <w:sz w:val="24"/>
          <w:szCs w:val="24"/>
          <w:lang w:val="sr-Cyrl-RS"/>
        </w:rPr>
        <w:tab/>
      </w:r>
      <w:r>
        <w:rPr>
          <w:rFonts w:cs="Arial"/>
          <w:sz w:val="24"/>
          <w:szCs w:val="24"/>
          <w:lang w:val="sr-Cyrl-RS"/>
        </w:rPr>
        <w:t xml:space="preserve">  </w:t>
      </w:r>
      <w:r w:rsidRPr="00E77D26">
        <w:rPr>
          <w:rFonts w:cs="Arial"/>
          <w:sz w:val="24"/>
          <w:szCs w:val="24"/>
          <w:lang w:val="sr-Cyrl-RS"/>
        </w:rPr>
        <w:t>Средства финансијског обезбеђења</w:t>
      </w:r>
    </w:p>
    <w:p w:rsidR="00D17E8B" w:rsidRPr="00E77D26" w:rsidRDefault="00D17E8B" w:rsidP="00D17E8B">
      <w:pPr>
        <w:pStyle w:val="KDParagraf"/>
        <w:spacing w:before="0"/>
        <w:rPr>
          <w:rFonts w:cs="Arial"/>
          <w:b/>
          <w:sz w:val="24"/>
          <w:szCs w:val="24"/>
        </w:rPr>
      </w:pPr>
    </w:p>
    <w:p w:rsidR="00D17E8B" w:rsidRPr="00E77D26" w:rsidRDefault="00D17E8B" w:rsidP="00D17E8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31</w:t>
      </w:r>
      <w:r w:rsidRPr="00E77D26">
        <w:rPr>
          <w:rFonts w:cs="Arial"/>
          <w:sz w:val="24"/>
          <w:szCs w:val="24"/>
        </w:rPr>
        <w:t>.</w:t>
      </w:r>
    </w:p>
    <w:p w:rsidR="00D17E8B" w:rsidRPr="00E77D26" w:rsidRDefault="00D17E8B" w:rsidP="00D17E8B">
      <w:pPr>
        <w:pStyle w:val="KDParagraf"/>
        <w:tabs>
          <w:tab w:val="left" w:pos="6360"/>
        </w:tabs>
        <w:rPr>
          <w:rFonts w:cs="Arial"/>
          <w:bCs/>
          <w:sz w:val="24"/>
          <w:szCs w:val="24"/>
        </w:rPr>
      </w:pPr>
      <w:r w:rsidRPr="00E77D26">
        <w:rPr>
          <w:rFonts w:cs="Arial"/>
          <w:bCs/>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D17E8B" w:rsidRPr="00E77D26" w:rsidRDefault="00D17E8B" w:rsidP="00D17E8B">
      <w:pPr>
        <w:pStyle w:val="KDParagraf"/>
        <w:tabs>
          <w:tab w:val="left" w:pos="6360"/>
        </w:tabs>
        <w:spacing w:before="0"/>
        <w:rPr>
          <w:rFonts w:cs="Arial"/>
          <w:b/>
          <w:sz w:val="24"/>
          <w:szCs w:val="24"/>
          <w:lang w:val="sr-Cyrl-RS"/>
        </w:rPr>
      </w:pPr>
      <w:r w:rsidRPr="00E77D26">
        <w:rPr>
          <w:rFonts w:cs="Arial"/>
          <w:b/>
          <w:sz w:val="24"/>
          <w:szCs w:val="24"/>
          <w:lang w:val="sr-Cyrl-RS"/>
        </w:rPr>
        <w:t xml:space="preserve">         </w:t>
      </w:r>
      <w:r w:rsidR="007D0785">
        <w:rPr>
          <w:rFonts w:cs="Arial"/>
          <w:b/>
          <w:sz w:val="24"/>
          <w:szCs w:val="24"/>
          <w:lang w:val="sr-Cyrl-RS"/>
        </w:rPr>
        <w:t xml:space="preserve">      </w:t>
      </w:r>
    </w:p>
    <w:p w:rsidR="00D17E8B" w:rsidRPr="00E77D26" w:rsidRDefault="00D17E8B" w:rsidP="00D17E8B">
      <w:pPr>
        <w:pStyle w:val="KDParagraf"/>
        <w:tabs>
          <w:tab w:val="left" w:pos="6360"/>
        </w:tabs>
        <w:spacing w:before="0"/>
        <w:rPr>
          <w:rFonts w:cs="Arial"/>
          <w:b/>
          <w:sz w:val="24"/>
          <w:szCs w:val="24"/>
          <w:lang w:val="sr-Cyrl-RS"/>
        </w:rPr>
      </w:pPr>
      <w:r w:rsidRPr="00E77D26">
        <w:rPr>
          <w:rFonts w:cs="Arial"/>
          <w:b/>
          <w:sz w:val="24"/>
          <w:szCs w:val="24"/>
          <w:lang w:val="sr-Cyrl-RS"/>
        </w:rPr>
        <w:t xml:space="preserve">                КУПАЦ </w:t>
      </w:r>
      <w:r w:rsidRPr="00E77D26">
        <w:rPr>
          <w:rFonts w:cs="Arial"/>
          <w:b/>
          <w:sz w:val="24"/>
          <w:szCs w:val="24"/>
          <w:lang w:val="sr-Cyrl-RS"/>
        </w:rPr>
        <w:tab/>
        <w:t>ПРОДАВАЦ</w:t>
      </w:r>
    </w:p>
    <w:p w:rsidR="00D17E8B" w:rsidRPr="00E77D26" w:rsidRDefault="00D17E8B" w:rsidP="00D17E8B">
      <w:pPr>
        <w:pStyle w:val="KDParagraf"/>
        <w:tabs>
          <w:tab w:val="left" w:pos="6360"/>
        </w:tabs>
        <w:spacing w:before="0"/>
        <w:rPr>
          <w:rFonts w:cs="Arial"/>
          <w:b/>
          <w:sz w:val="24"/>
          <w:szCs w:val="24"/>
          <w:lang w:val="sr-Cyrl-RS"/>
        </w:rPr>
      </w:pPr>
      <w:r w:rsidRPr="00E77D26">
        <w:rPr>
          <w:rFonts w:cs="Arial"/>
          <w:b/>
          <w:sz w:val="24"/>
          <w:szCs w:val="24"/>
          <w:lang w:val="sr-Cyrl-RS"/>
        </w:rPr>
        <w:t xml:space="preserve">          Јавно предузеће                                                             </w:t>
      </w:r>
      <w:r w:rsidRPr="00E77D26">
        <w:rPr>
          <w:rFonts w:cs="Arial"/>
          <w:sz w:val="24"/>
          <w:szCs w:val="24"/>
          <w:lang w:val="sr-Cyrl-RS"/>
        </w:rPr>
        <w:t>Назив</w:t>
      </w:r>
    </w:p>
    <w:p w:rsidR="00D17E8B" w:rsidRPr="00E77D26" w:rsidRDefault="00D17E8B" w:rsidP="00D17E8B">
      <w:pPr>
        <w:pStyle w:val="KDParagraf"/>
        <w:tabs>
          <w:tab w:val="left" w:pos="6360"/>
        </w:tabs>
        <w:spacing w:before="0"/>
        <w:rPr>
          <w:rFonts w:cs="Arial"/>
          <w:b/>
          <w:sz w:val="24"/>
          <w:szCs w:val="24"/>
          <w:lang w:val="sr-Cyrl-RS"/>
        </w:rPr>
      </w:pPr>
      <w:r w:rsidRPr="00E77D26">
        <w:rPr>
          <w:rFonts w:cs="Arial"/>
          <w:b/>
          <w:sz w:val="24"/>
          <w:szCs w:val="24"/>
          <w:lang w:val="sr-Cyrl-RS"/>
        </w:rPr>
        <w:t xml:space="preserve">„Електропривреда Србије“ Београд                                   </w:t>
      </w:r>
    </w:p>
    <w:p w:rsidR="00D17E8B" w:rsidRPr="00E77D26" w:rsidRDefault="00D17E8B" w:rsidP="00D17E8B">
      <w:pPr>
        <w:pStyle w:val="KDParagraf"/>
        <w:spacing w:before="0"/>
        <w:rPr>
          <w:rFonts w:cs="Arial"/>
          <w:sz w:val="24"/>
          <w:szCs w:val="24"/>
          <w:lang w:val="sr-Cyrl-RS"/>
        </w:rPr>
      </w:pP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t xml:space="preserve">   </w:t>
      </w:r>
    </w:p>
    <w:p w:rsidR="00D17E8B" w:rsidRPr="00E77D26" w:rsidRDefault="00D17E8B" w:rsidP="00D17E8B">
      <w:pPr>
        <w:pStyle w:val="KDParagraf"/>
        <w:spacing w:before="0"/>
        <w:rPr>
          <w:rFonts w:cs="Arial"/>
          <w:sz w:val="24"/>
          <w:szCs w:val="24"/>
          <w:lang w:val="sr-Cyrl-RS"/>
        </w:rPr>
      </w:pPr>
    </w:p>
    <w:p w:rsidR="00D17E8B" w:rsidRPr="00E77D26" w:rsidRDefault="00D17E8B" w:rsidP="00D17E8B">
      <w:pPr>
        <w:pStyle w:val="KDParagraf"/>
        <w:tabs>
          <w:tab w:val="left" w:pos="6000"/>
        </w:tabs>
        <w:spacing w:before="0"/>
        <w:rPr>
          <w:rFonts w:cs="Arial"/>
          <w:sz w:val="24"/>
          <w:szCs w:val="24"/>
          <w:lang w:val="sr-Cyrl-RS"/>
        </w:rPr>
      </w:pPr>
      <w:r w:rsidRPr="00E77D26">
        <w:rPr>
          <w:rFonts w:cs="Arial"/>
          <w:sz w:val="24"/>
          <w:szCs w:val="24"/>
          <w:lang w:val="sr-Cyrl-RS"/>
        </w:rPr>
        <w:t xml:space="preserve">     </w:t>
      </w:r>
      <w:r w:rsidRPr="00E77D26">
        <w:rPr>
          <w:rFonts w:cs="Arial"/>
          <w:sz w:val="24"/>
          <w:szCs w:val="24"/>
        </w:rPr>
        <w:t xml:space="preserve">___________________                                         </w:t>
      </w:r>
      <w:r w:rsidRPr="00E77D26">
        <w:rPr>
          <w:rFonts w:cs="Arial"/>
          <w:sz w:val="24"/>
          <w:szCs w:val="24"/>
          <w:lang w:val="sr-Cyrl-RS"/>
        </w:rPr>
        <w:t>_____________________</w:t>
      </w:r>
    </w:p>
    <w:p w:rsidR="00D17E8B" w:rsidRPr="00E77D26" w:rsidRDefault="00D17E8B" w:rsidP="00D17E8B">
      <w:pPr>
        <w:pStyle w:val="KDParagraf"/>
        <w:spacing w:before="0"/>
        <w:rPr>
          <w:rFonts w:cs="Arial"/>
          <w:sz w:val="24"/>
          <w:szCs w:val="24"/>
        </w:rPr>
      </w:pPr>
      <w:r w:rsidRPr="00E77D26">
        <w:rPr>
          <w:rFonts w:cs="Arial"/>
          <w:sz w:val="24"/>
          <w:szCs w:val="24"/>
        </w:rPr>
        <w:tab/>
      </w:r>
      <w:r w:rsidRPr="00E77D26">
        <w:rPr>
          <w:rFonts w:cs="Arial"/>
          <w:sz w:val="24"/>
          <w:szCs w:val="24"/>
        </w:rPr>
        <w:tab/>
      </w:r>
      <w:r w:rsidRPr="00E77D26">
        <w:rPr>
          <w:rFonts w:cs="Arial"/>
          <w:b/>
          <w:sz w:val="24"/>
          <w:szCs w:val="24"/>
          <w:lang w:val="sr-Cyrl-RS"/>
        </w:rPr>
        <w:t xml:space="preserve">Милорад Грчић </w:t>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t xml:space="preserve">     Име и презиме                                                         </w:t>
      </w:r>
      <w:r w:rsidRPr="00E77D26">
        <w:rPr>
          <w:rFonts w:cs="Arial"/>
          <w:b/>
          <w:sz w:val="24"/>
          <w:szCs w:val="24"/>
        </w:rPr>
        <w:t xml:space="preserve">  </w:t>
      </w:r>
      <w:r w:rsidRPr="00E77D26">
        <w:rPr>
          <w:rFonts w:cs="Arial"/>
          <w:b/>
          <w:sz w:val="24"/>
          <w:szCs w:val="24"/>
          <w:lang w:val="sr-Cyrl-RS"/>
        </w:rPr>
        <w:t xml:space="preserve"> </w:t>
      </w:r>
      <w:r w:rsidRPr="00E77D26">
        <w:rPr>
          <w:rFonts w:cs="Arial"/>
          <w:sz w:val="24"/>
          <w:szCs w:val="24"/>
          <w:lang w:val="sr-Cyrl-RS"/>
        </w:rPr>
        <w:t xml:space="preserve">                                                                </w:t>
      </w:r>
    </w:p>
    <w:p w:rsidR="00D17E8B" w:rsidRPr="00280B10" w:rsidRDefault="00D17E8B" w:rsidP="00D17E8B">
      <w:pPr>
        <w:pStyle w:val="KDParagraf"/>
        <w:spacing w:before="0"/>
        <w:rPr>
          <w:rFonts w:cs="Arial"/>
          <w:b/>
          <w:sz w:val="24"/>
          <w:szCs w:val="24"/>
          <w:lang w:val="sr-Cyrl-RS"/>
        </w:rPr>
      </w:pPr>
      <w:r w:rsidRPr="00E77D26">
        <w:rPr>
          <w:rFonts w:cs="Arial"/>
          <w:sz w:val="24"/>
          <w:szCs w:val="24"/>
          <w:lang w:val="sr-Cyrl-RS"/>
        </w:rPr>
        <w:t xml:space="preserve">           </w:t>
      </w:r>
      <w:r w:rsidRPr="00E77D26">
        <w:rPr>
          <w:rFonts w:cs="Arial"/>
          <w:b/>
          <w:sz w:val="24"/>
          <w:szCs w:val="24"/>
          <w:lang w:val="sr-Cyrl-RS"/>
        </w:rPr>
        <w:t>в.д. директора</w:t>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t xml:space="preserve">          Функција</w:t>
      </w: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527776" w:rsidRDefault="00527776" w:rsidP="00025FAB">
      <w:pPr>
        <w:spacing w:before="0"/>
        <w:rPr>
          <w:rFonts w:cs="Arial"/>
          <w:b/>
          <w:sz w:val="24"/>
          <w:szCs w:val="24"/>
        </w:rPr>
      </w:pPr>
    </w:p>
    <w:p w:rsidR="00025FAB" w:rsidRPr="00442679" w:rsidRDefault="00025FAB" w:rsidP="00527776">
      <w:pPr>
        <w:spacing w:before="0"/>
        <w:jc w:val="right"/>
        <w:rPr>
          <w:rFonts w:cs="Arial"/>
          <w:b/>
          <w:color w:val="00B0F0"/>
          <w:sz w:val="24"/>
          <w:szCs w:val="24"/>
        </w:rPr>
      </w:pPr>
      <w:r w:rsidRPr="00D918C5">
        <w:rPr>
          <w:rFonts w:cs="Arial"/>
          <w:b/>
          <w:sz w:val="24"/>
          <w:szCs w:val="24"/>
        </w:rPr>
        <w:t>МОДЕЛ УГОВОРА</w:t>
      </w:r>
    </w:p>
    <w:p w:rsidR="00025FAB" w:rsidRPr="00EC5BB4" w:rsidRDefault="00025FAB" w:rsidP="00025FAB">
      <w:pPr>
        <w:pStyle w:val="KDParagraf"/>
        <w:spacing w:before="0"/>
        <w:rPr>
          <w:rFonts w:cs="Arial"/>
          <w:sz w:val="24"/>
          <w:szCs w:val="24"/>
        </w:rPr>
      </w:pPr>
    </w:p>
    <w:p w:rsidR="00025FAB" w:rsidRPr="00EC5BB4" w:rsidRDefault="00025FAB" w:rsidP="00025FAB">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w:t>
      </w:r>
      <w:r>
        <w:rPr>
          <w:rFonts w:cs="Arial"/>
          <w:i/>
          <w:sz w:val="24"/>
          <w:szCs w:val="24"/>
        </w:rPr>
        <w:t xml:space="preserve"> о јавној набавци за Партију </w:t>
      </w:r>
      <w:r>
        <w:rPr>
          <w:rFonts w:cs="Arial"/>
          <w:i/>
          <w:sz w:val="24"/>
          <w:szCs w:val="24"/>
          <w:lang w:val="sr-Cyrl-RS"/>
        </w:rPr>
        <w:t>2</w:t>
      </w:r>
      <w:r>
        <w:rPr>
          <w:rFonts w:cs="Arial"/>
          <w:i/>
          <w:sz w:val="24"/>
          <w:szCs w:val="24"/>
        </w:rPr>
        <w:t>.</w:t>
      </w:r>
      <w:r w:rsidRPr="00EC5BB4">
        <w:rPr>
          <w:rFonts w:cs="Arial"/>
          <w:i/>
          <w:sz w:val="24"/>
          <w:szCs w:val="24"/>
        </w:rPr>
        <w:t xml:space="preserve"> Понуђач дати Модел уговора потписује, оверава и доставља у понуди.</w:t>
      </w:r>
    </w:p>
    <w:p w:rsidR="00025FAB" w:rsidRPr="00EC5BB4" w:rsidRDefault="00025FAB" w:rsidP="00025FAB">
      <w:pPr>
        <w:pStyle w:val="KDParagraf"/>
        <w:spacing w:before="0"/>
        <w:rPr>
          <w:rFonts w:cs="Arial"/>
          <w:i/>
          <w:sz w:val="24"/>
          <w:szCs w:val="24"/>
        </w:rPr>
      </w:pPr>
    </w:p>
    <w:p w:rsidR="00025FAB" w:rsidRPr="00EC5BB4" w:rsidRDefault="00025FAB" w:rsidP="00025FAB">
      <w:pPr>
        <w:pStyle w:val="KDParagraf"/>
        <w:spacing w:before="0"/>
        <w:rPr>
          <w:rFonts w:cs="Arial"/>
          <w:color w:val="000000"/>
          <w:sz w:val="24"/>
          <w:szCs w:val="24"/>
        </w:rPr>
      </w:pPr>
    </w:p>
    <w:p w:rsidR="00025FAB" w:rsidRDefault="00025FAB" w:rsidP="00025FAB">
      <w:pPr>
        <w:pStyle w:val="KDParagraf"/>
        <w:spacing w:before="0"/>
        <w:rPr>
          <w:rFonts w:cs="Arial"/>
          <w:b/>
          <w:sz w:val="24"/>
          <w:szCs w:val="24"/>
        </w:rPr>
      </w:pPr>
      <w:r w:rsidRPr="00EC5BB4">
        <w:rPr>
          <w:rFonts w:cs="Arial"/>
          <w:b/>
          <w:sz w:val="24"/>
          <w:szCs w:val="24"/>
        </w:rPr>
        <w:t>УГОВОРНЕ СТРАНЕ:</w:t>
      </w:r>
    </w:p>
    <w:p w:rsidR="00025FAB" w:rsidRPr="00695D33" w:rsidRDefault="00025FAB" w:rsidP="00025FAB">
      <w:pPr>
        <w:pStyle w:val="KDParagraf"/>
        <w:rPr>
          <w:rFonts w:cs="Arial"/>
          <w:sz w:val="24"/>
          <w:szCs w:val="24"/>
        </w:rPr>
      </w:pPr>
      <w:r w:rsidRPr="00695D33">
        <w:rPr>
          <w:rFonts w:cs="Arial"/>
          <w:b/>
          <w:sz w:val="24"/>
          <w:szCs w:val="24"/>
        </w:rPr>
        <w:t>К</w:t>
      </w:r>
      <w:r>
        <w:rPr>
          <w:rFonts w:cs="Arial"/>
          <w:b/>
          <w:sz w:val="24"/>
          <w:szCs w:val="24"/>
          <w:lang w:val="sr-Cyrl-RS"/>
        </w:rPr>
        <w:t>УПАЦ</w:t>
      </w:r>
      <w:r w:rsidRPr="00695D33">
        <w:rPr>
          <w:rFonts w:cs="Arial"/>
          <w:sz w:val="24"/>
          <w:szCs w:val="24"/>
        </w:rPr>
        <w:t xml:space="preserve">: </w:t>
      </w:r>
    </w:p>
    <w:p w:rsidR="00025FAB" w:rsidRPr="007C68C1" w:rsidRDefault="00025FAB" w:rsidP="00025FAB">
      <w:pPr>
        <w:pStyle w:val="KDParagraf"/>
        <w:spacing w:before="0"/>
        <w:rPr>
          <w:rFonts w:cs="Arial"/>
          <w:b/>
          <w:sz w:val="24"/>
          <w:szCs w:val="24"/>
          <w:lang w:val="sr-Cyrl-RS"/>
        </w:rPr>
      </w:pPr>
    </w:p>
    <w:p w:rsidR="00025FAB" w:rsidRPr="00FF02A1" w:rsidRDefault="00025FAB" w:rsidP="00025FAB">
      <w:pPr>
        <w:pStyle w:val="KDParagraf"/>
        <w:numPr>
          <w:ilvl w:val="0"/>
          <w:numId w:val="26"/>
        </w:numPr>
        <w:tabs>
          <w:tab w:val="clear" w:pos="567"/>
          <w:tab w:val="left" w:pos="142"/>
        </w:tabs>
        <w:spacing w:before="0"/>
        <w:ind w:left="142" w:hanging="284"/>
        <w:rPr>
          <w:rFonts w:cs="Arial"/>
          <w:sz w:val="24"/>
          <w:szCs w:val="24"/>
        </w:rPr>
      </w:pPr>
      <w:r w:rsidRPr="00EE793E">
        <w:rPr>
          <w:rFonts w:cs="Arial"/>
          <w:sz w:val="24"/>
          <w:szCs w:val="24"/>
        </w:rPr>
        <w:t xml:space="preserve">Јавно предузеће „Електропривреда Србије“ Београд, </w:t>
      </w:r>
      <w:r>
        <w:rPr>
          <w:rFonts w:cs="Arial"/>
          <w:sz w:val="24"/>
          <w:szCs w:val="24"/>
          <w:lang w:val="sr-Cyrl-RS"/>
        </w:rPr>
        <w:t>Балканска 13</w:t>
      </w:r>
      <w:r>
        <w:rPr>
          <w:rFonts w:cs="Arial"/>
          <w:sz w:val="24"/>
          <w:szCs w:val="24"/>
        </w:rPr>
        <w:t xml:space="preserve">, </w:t>
      </w:r>
      <w:r w:rsidRPr="00EE793E">
        <w:rPr>
          <w:rFonts w:cs="Arial"/>
          <w:sz w:val="24"/>
          <w:szCs w:val="24"/>
        </w:rPr>
        <w:t>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w:t>
      </w:r>
      <w:r>
        <w:rPr>
          <w:rFonts w:cs="Arial"/>
          <w:sz w:val="24"/>
          <w:szCs w:val="24"/>
          <w:lang w:val="sr-Cyrl-RS"/>
        </w:rPr>
        <w:t>Купац</w:t>
      </w:r>
      <w:r w:rsidRPr="00EE793E">
        <w:rPr>
          <w:rFonts w:cs="Arial"/>
          <w:sz w:val="24"/>
          <w:szCs w:val="24"/>
        </w:rPr>
        <w:t xml:space="preserve">)  </w:t>
      </w:r>
    </w:p>
    <w:p w:rsidR="00025FAB" w:rsidRPr="00FF02A1" w:rsidRDefault="00025FAB" w:rsidP="00025FAB">
      <w:pPr>
        <w:rPr>
          <w:rFonts w:cs="Arial"/>
          <w:sz w:val="24"/>
          <w:szCs w:val="24"/>
        </w:rPr>
      </w:pPr>
      <w:r w:rsidRPr="00FF02A1">
        <w:rPr>
          <w:rFonts w:cs="Arial"/>
          <w:sz w:val="24"/>
          <w:szCs w:val="24"/>
        </w:rPr>
        <w:t>и</w:t>
      </w:r>
    </w:p>
    <w:p w:rsidR="00025FAB" w:rsidRPr="00FF02A1" w:rsidRDefault="00025FAB" w:rsidP="00025FAB">
      <w:pPr>
        <w:rPr>
          <w:rFonts w:cs="Arial"/>
          <w:sz w:val="24"/>
          <w:szCs w:val="24"/>
        </w:rPr>
      </w:pPr>
      <w:r w:rsidRPr="00FF02A1">
        <w:rPr>
          <w:rFonts w:cs="Arial"/>
          <w:b/>
          <w:sz w:val="24"/>
          <w:szCs w:val="24"/>
        </w:rPr>
        <w:t>ПР</w:t>
      </w:r>
      <w:r w:rsidRPr="00FF02A1">
        <w:rPr>
          <w:rFonts w:cs="Arial"/>
          <w:b/>
          <w:sz w:val="24"/>
          <w:szCs w:val="24"/>
          <w:lang w:val="sr-Cyrl-RS"/>
        </w:rPr>
        <w:t>ОДАВАЦ</w:t>
      </w:r>
      <w:r w:rsidRPr="00FF02A1">
        <w:rPr>
          <w:rFonts w:cs="Arial"/>
          <w:sz w:val="24"/>
          <w:szCs w:val="24"/>
        </w:rPr>
        <w:t xml:space="preserve">: </w:t>
      </w:r>
    </w:p>
    <w:p w:rsidR="00025FAB" w:rsidRPr="00FF02A1" w:rsidRDefault="00025FAB" w:rsidP="00025FAB">
      <w:pPr>
        <w:ind w:left="-142"/>
        <w:rPr>
          <w:rFonts w:cs="Arial"/>
          <w:sz w:val="24"/>
          <w:szCs w:val="24"/>
        </w:rPr>
      </w:pPr>
      <w:r>
        <w:rPr>
          <w:rFonts w:cs="Arial"/>
          <w:sz w:val="24"/>
          <w:szCs w:val="24"/>
          <w:lang w:val="sr-Cyrl-RS"/>
        </w:rPr>
        <w:t>2.</w:t>
      </w:r>
      <w:r w:rsidRPr="00FF02A1">
        <w:rPr>
          <w:rFonts w:cs="Arial"/>
          <w:sz w:val="24"/>
          <w:szCs w:val="24"/>
          <w:lang w:val="en-GB"/>
        </w:rPr>
        <w:t xml:space="preserve">_________________ ________, ул. ____________, бр.____, матични број: ___________, ПИБ: ___________, </w:t>
      </w:r>
      <w:r w:rsidRPr="00FF02A1">
        <w:rPr>
          <w:rFonts w:cs="Arial"/>
          <w:sz w:val="24"/>
          <w:szCs w:val="24"/>
        </w:rPr>
        <w:t>т</w:t>
      </w:r>
      <w:r w:rsidRPr="00FF02A1">
        <w:rPr>
          <w:rFonts w:cs="Arial"/>
          <w:sz w:val="24"/>
          <w:szCs w:val="24"/>
          <w:lang w:val="ru-RU"/>
        </w:rPr>
        <w:t>екући рачун</w:t>
      </w:r>
      <w:r w:rsidRPr="00FF02A1">
        <w:rPr>
          <w:rFonts w:cs="Arial"/>
          <w:sz w:val="24"/>
          <w:szCs w:val="24"/>
          <w:lang w:val="sr-Latn-RS"/>
        </w:rPr>
        <w:t xml:space="preserve"> _________________</w:t>
      </w:r>
      <w:r w:rsidRPr="00FF02A1">
        <w:rPr>
          <w:rFonts w:cs="Arial"/>
          <w:sz w:val="24"/>
          <w:szCs w:val="24"/>
          <w:lang w:val="sr-Cyrl-RS"/>
        </w:rPr>
        <w:t xml:space="preserve">код банке, </w:t>
      </w:r>
      <w:r w:rsidRPr="00FF02A1">
        <w:rPr>
          <w:rFonts w:cs="Arial"/>
          <w:sz w:val="24"/>
          <w:szCs w:val="24"/>
          <w:lang w:val="en-GB"/>
        </w:rPr>
        <w:t xml:space="preserve">кога заступа </w:t>
      </w:r>
      <w:r w:rsidRPr="00FF02A1">
        <w:rPr>
          <w:rFonts w:cs="Arial"/>
          <w:sz w:val="24"/>
          <w:szCs w:val="24"/>
        </w:rPr>
        <w:t>законски заступник</w:t>
      </w:r>
      <w:r w:rsidRPr="00FF02A1">
        <w:rPr>
          <w:rFonts w:cs="Arial"/>
          <w:sz w:val="24"/>
          <w:szCs w:val="24"/>
          <w:lang w:val="en-GB"/>
        </w:rPr>
        <w:t xml:space="preserve"> __________________, _____________, </w:t>
      </w:r>
      <w:r w:rsidRPr="00FF02A1">
        <w:rPr>
          <w:rFonts w:cs="Arial"/>
          <w:sz w:val="24"/>
          <w:szCs w:val="24"/>
        </w:rPr>
        <w:t>(у даљем тексту: Пр</w:t>
      </w:r>
      <w:r w:rsidRPr="00FF02A1">
        <w:rPr>
          <w:rFonts w:cs="Arial"/>
          <w:sz w:val="24"/>
          <w:szCs w:val="24"/>
          <w:lang w:val="sr-Cyrl-RS"/>
        </w:rPr>
        <w:t>одавац</w:t>
      </w:r>
      <w:r w:rsidRPr="00FF02A1">
        <w:rPr>
          <w:rFonts w:cs="Arial"/>
          <w:sz w:val="24"/>
          <w:szCs w:val="24"/>
        </w:rPr>
        <w:t xml:space="preserve">) </w:t>
      </w:r>
    </w:p>
    <w:p w:rsidR="00025FAB" w:rsidRPr="00FF02A1" w:rsidRDefault="00025FAB" w:rsidP="00025FAB">
      <w:pPr>
        <w:rPr>
          <w:rFonts w:cs="Arial"/>
          <w:sz w:val="24"/>
          <w:szCs w:val="24"/>
          <w:lang w:val="sr-Cyrl-CS"/>
        </w:rPr>
      </w:pPr>
    </w:p>
    <w:p w:rsidR="00025FAB" w:rsidRPr="00FF02A1" w:rsidRDefault="00025FAB" w:rsidP="00025FAB">
      <w:pPr>
        <w:ind w:left="-142"/>
        <w:rPr>
          <w:rFonts w:cs="Arial"/>
          <w:sz w:val="24"/>
          <w:szCs w:val="24"/>
          <w:lang w:val="sr-Cyrl-CS"/>
        </w:rPr>
      </w:pPr>
      <w:r w:rsidRPr="00FF02A1">
        <w:rPr>
          <w:rFonts w:cs="Arial"/>
          <w:sz w:val="24"/>
          <w:szCs w:val="24"/>
          <w:lang w:val="sr-Cyrl-CS"/>
        </w:rPr>
        <w:t>док су чланови групе:</w:t>
      </w:r>
    </w:p>
    <w:p w:rsidR="00025FAB" w:rsidRPr="00FF02A1" w:rsidRDefault="00025FAB" w:rsidP="00025FAB">
      <w:pPr>
        <w:rPr>
          <w:rFonts w:cs="Arial"/>
          <w:sz w:val="24"/>
          <w:szCs w:val="24"/>
        </w:rPr>
      </w:pPr>
    </w:p>
    <w:p w:rsidR="00025FAB" w:rsidRPr="00FF02A1" w:rsidRDefault="00025FAB" w:rsidP="00025FAB">
      <w:pPr>
        <w:rPr>
          <w:rFonts w:cs="Arial"/>
          <w:sz w:val="24"/>
          <w:szCs w:val="24"/>
        </w:rPr>
      </w:pPr>
      <w:r w:rsidRPr="00FF02A1">
        <w:rPr>
          <w:rFonts w:cs="Arial"/>
          <w:sz w:val="24"/>
          <w:szCs w:val="24"/>
          <w:lang w:val="en-GB"/>
        </w:rPr>
        <w:t xml:space="preserve">_________________ ________, ул. ____________, бр.____, матични број: ___________, ПИБ: ___________, </w:t>
      </w:r>
      <w:r w:rsidRPr="00FF02A1">
        <w:rPr>
          <w:rFonts w:cs="Arial"/>
          <w:sz w:val="24"/>
          <w:szCs w:val="24"/>
        </w:rPr>
        <w:t>т</w:t>
      </w:r>
      <w:r w:rsidRPr="00FF02A1">
        <w:rPr>
          <w:rFonts w:cs="Arial"/>
          <w:sz w:val="24"/>
          <w:szCs w:val="24"/>
          <w:lang w:val="ru-RU"/>
        </w:rPr>
        <w:t>екући рачун</w:t>
      </w:r>
      <w:r w:rsidRPr="00FF02A1">
        <w:rPr>
          <w:rFonts w:cs="Arial"/>
          <w:sz w:val="24"/>
          <w:szCs w:val="24"/>
          <w:lang w:val="sr-Latn-RS"/>
        </w:rPr>
        <w:t xml:space="preserve"> _________________</w:t>
      </w:r>
      <w:r w:rsidRPr="00FF02A1">
        <w:rPr>
          <w:rFonts w:cs="Arial"/>
          <w:sz w:val="24"/>
          <w:szCs w:val="24"/>
          <w:lang w:val="sr-Cyrl-RS"/>
        </w:rPr>
        <w:t xml:space="preserve">код банке, </w:t>
      </w:r>
      <w:r w:rsidRPr="00FF02A1">
        <w:rPr>
          <w:rFonts w:cs="Arial"/>
          <w:sz w:val="24"/>
          <w:szCs w:val="24"/>
          <w:lang w:val="en-GB"/>
        </w:rPr>
        <w:t xml:space="preserve">кога заступа __________________, _____________, (као </w:t>
      </w:r>
      <w:r w:rsidRPr="00FF02A1">
        <w:rPr>
          <w:rFonts w:cs="Arial"/>
          <w:sz w:val="24"/>
          <w:szCs w:val="24"/>
          <w:lang w:val="sr-Cyrl-RS"/>
        </w:rPr>
        <w:t>члан</w:t>
      </w:r>
      <w:r w:rsidRPr="00FF02A1">
        <w:rPr>
          <w:rFonts w:cs="Arial"/>
          <w:sz w:val="24"/>
          <w:szCs w:val="24"/>
          <w:lang w:val="en-GB"/>
        </w:rPr>
        <w:t xml:space="preserve"> групе понуђача</w:t>
      </w:r>
      <w:r w:rsidRPr="00FF02A1">
        <w:rPr>
          <w:rFonts w:cs="Arial"/>
          <w:sz w:val="24"/>
          <w:szCs w:val="24"/>
          <w:lang w:val="sr-Cyrl-RS"/>
        </w:rPr>
        <w:t>)</w:t>
      </w:r>
      <w:r w:rsidRPr="00FF02A1">
        <w:rPr>
          <w:rFonts w:cs="Arial"/>
          <w:i/>
          <w:sz w:val="24"/>
          <w:szCs w:val="24"/>
        </w:rPr>
        <w:t>, [напомена:</w:t>
      </w:r>
      <w:r w:rsidRPr="00FF02A1">
        <w:rPr>
          <w:rFonts w:cs="Arial"/>
          <w:i/>
          <w:sz w:val="24"/>
          <w:szCs w:val="24"/>
          <w:lang w:val="en-GB"/>
        </w:rPr>
        <w:t xml:space="preserve"> </w:t>
      </w:r>
      <w:r w:rsidRPr="00FF02A1">
        <w:rPr>
          <w:rFonts w:cs="Arial"/>
          <w:i/>
          <w:sz w:val="24"/>
          <w:szCs w:val="24"/>
        </w:rPr>
        <w:t>биће наведено у тексту Уговора</w:t>
      </w:r>
      <w:r w:rsidRPr="00FF02A1">
        <w:rPr>
          <w:rFonts w:cs="Arial"/>
          <w:i/>
          <w:sz w:val="24"/>
          <w:szCs w:val="24"/>
          <w:lang w:val="en-GB"/>
        </w:rPr>
        <w:t xml:space="preserve"> у случају заједничке понуде]</w:t>
      </w:r>
    </w:p>
    <w:p w:rsidR="00025FAB" w:rsidRPr="00FF02A1" w:rsidRDefault="00025FAB" w:rsidP="00025FAB">
      <w:pPr>
        <w:rPr>
          <w:rFonts w:cs="Arial"/>
          <w:sz w:val="24"/>
          <w:szCs w:val="24"/>
        </w:rPr>
      </w:pPr>
    </w:p>
    <w:p w:rsidR="00025FAB" w:rsidRPr="00A74C4C" w:rsidRDefault="00025FAB" w:rsidP="00025FAB">
      <w:pPr>
        <w:rPr>
          <w:rFonts w:cs="Arial"/>
          <w:color w:val="000000"/>
          <w:szCs w:val="24"/>
        </w:rPr>
      </w:pPr>
      <w:r w:rsidRPr="00FF02A1">
        <w:rPr>
          <w:rFonts w:cs="Arial"/>
          <w:sz w:val="24"/>
          <w:szCs w:val="24"/>
          <w:lang w:val="en-GB"/>
        </w:rPr>
        <w:t xml:space="preserve">__________ из ________, ул. ____________, бр.____, матични број: ___________, ПИБ: ___________, </w:t>
      </w:r>
      <w:r w:rsidRPr="00FF02A1">
        <w:rPr>
          <w:rFonts w:cs="Arial"/>
          <w:sz w:val="24"/>
          <w:szCs w:val="24"/>
        </w:rPr>
        <w:t>т</w:t>
      </w:r>
      <w:r w:rsidRPr="00FF02A1">
        <w:rPr>
          <w:rFonts w:cs="Arial"/>
          <w:sz w:val="24"/>
          <w:szCs w:val="24"/>
          <w:lang w:val="ru-RU"/>
        </w:rPr>
        <w:t>екући рачун</w:t>
      </w:r>
      <w:r w:rsidRPr="00FF02A1">
        <w:rPr>
          <w:rFonts w:cs="Arial"/>
          <w:sz w:val="24"/>
          <w:szCs w:val="24"/>
          <w:lang w:val="sr-Latn-RS"/>
        </w:rPr>
        <w:t xml:space="preserve"> _________________</w:t>
      </w:r>
      <w:r w:rsidRPr="00FF02A1">
        <w:rPr>
          <w:rFonts w:cs="Arial"/>
          <w:sz w:val="24"/>
          <w:szCs w:val="24"/>
          <w:lang w:val="sr-Cyrl-RS"/>
        </w:rPr>
        <w:t xml:space="preserve">код банке, </w:t>
      </w:r>
      <w:r w:rsidRPr="00FF02A1">
        <w:rPr>
          <w:rFonts w:cs="Arial"/>
          <w:sz w:val="24"/>
          <w:szCs w:val="24"/>
          <w:lang w:val="en-GB"/>
        </w:rPr>
        <w:t xml:space="preserve">кога заступа __________________, _____________, </w:t>
      </w:r>
      <w:r w:rsidRPr="00FF02A1">
        <w:rPr>
          <w:rFonts w:cs="Arial"/>
          <w:sz w:val="24"/>
          <w:szCs w:val="24"/>
          <w:lang w:val="sr-Cyrl-RS"/>
        </w:rPr>
        <w:t>(</w:t>
      </w:r>
      <w:r w:rsidRPr="00FF02A1">
        <w:rPr>
          <w:rFonts w:cs="Arial"/>
          <w:sz w:val="24"/>
          <w:szCs w:val="24"/>
        </w:rPr>
        <w:t>у даљем тексту:</w:t>
      </w:r>
      <w:r w:rsidRPr="00FF02A1">
        <w:rPr>
          <w:rFonts w:cs="Arial"/>
          <w:sz w:val="24"/>
          <w:szCs w:val="24"/>
          <w:lang w:val="sr-Cyrl-RS"/>
        </w:rPr>
        <w:t xml:space="preserve"> </w:t>
      </w:r>
      <w:r w:rsidRPr="00FF02A1">
        <w:rPr>
          <w:rFonts w:cs="Arial"/>
          <w:i/>
          <w:sz w:val="24"/>
          <w:szCs w:val="24"/>
        </w:rPr>
        <w:t>[напомена:</w:t>
      </w:r>
      <w:r w:rsidRPr="00A74C4C">
        <w:rPr>
          <w:rFonts w:cs="Arial"/>
          <w:i/>
          <w:color w:val="548DD4"/>
          <w:szCs w:val="24"/>
          <w:lang w:val="en-GB"/>
        </w:rPr>
        <w:t>]</w:t>
      </w:r>
    </w:p>
    <w:p w:rsidR="00025FAB" w:rsidRDefault="00025FAB" w:rsidP="00025FAB">
      <w:pPr>
        <w:pStyle w:val="KDParagraf"/>
        <w:spacing w:before="0"/>
        <w:rPr>
          <w:rFonts w:cs="Arial"/>
          <w:sz w:val="24"/>
          <w:szCs w:val="24"/>
        </w:rPr>
      </w:pPr>
    </w:p>
    <w:p w:rsidR="00025FAB" w:rsidRPr="00EE793E" w:rsidRDefault="00025FAB" w:rsidP="00025FAB">
      <w:pPr>
        <w:pStyle w:val="KDParagraf"/>
        <w:spacing w:before="0"/>
        <w:rPr>
          <w:rFonts w:cs="Arial"/>
          <w:sz w:val="24"/>
          <w:szCs w:val="24"/>
        </w:rPr>
      </w:pPr>
      <w:r w:rsidRPr="00EE793E">
        <w:rPr>
          <w:rFonts w:cs="Arial"/>
          <w:sz w:val="24"/>
          <w:szCs w:val="24"/>
        </w:rPr>
        <w:t>(у даљем тексту заједно: Уговорне стране)</w:t>
      </w:r>
    </w:p>
    <w:p w:rsidR="00025FAB" w:rsidRPr="00EC5BB4" w:rsidRDefault="00025FAB" w:rsidP="00025FAB">
      <w:pPr>
        <w:pStyle w:val="KDParagraf"/>
        <w:spacing w:before="0"/>
        <w:rPr>
          <w:rFonts w:cs="Arial"/>
          <w:b/>
          <w:sz w:val="24"/>
          <w:szCs w:val="24"/>
        </w:rPr>
      </w:pPr>
    </w:p>
    <w:p w:rsidR="00025FAB" w:rsidRPr="00EC5BB4" w:rsidRDefault="00025FAB" w:rsidP="00025FAB">
      <w:pPr>
        <w:pStyle w:val="KDParagraf"/>
        <w:spacing w:before="0"/>
        <w:rPr>
          <w:rFonts w:cs="Arial"/>
          <w:b/>
          <w:sz w:val="24"/>
          <w:szCs w:val="24"/>
        </w:rPr>
      </w:pPr>
    </w:p>
    <w:p w:rsidR="00025FAB" w:rsidRDefault="00025FAB" w:rsidP="00025FAB">
      <w:pPr>
        <w:pStyle w:val="KDParagraf"/>
        <w:spacing w:before="0"/>
        <w:rPr>
          <w:rFonts w:cs="Arial"/>
          <w:sz w:val="24"/>
          <w:szCs w:val="24"/>
        </w:rPr>
      </w:pPr>
    </w:p>
    <w:p w:rsidR="00025FAB" w:rsidRPr="00EC5BB4" w:rsidRDefault="00025FAB" w:rsidP="00025FAB">
      <w:pPr>
        <w:pStyle w:val="KDParagraf"/>
        <w:spacing w:before="0"/>
        <w:rPr>
          <w:rFonts w:cs="Arial"/>
          <w:bCs/>
          <w:sz w:val="24"/>
          <w:szCs w:val="24"/>
        </w:rPr>
      </w:pPr>
      <w:r>
        <w:rPr>
          <w:rFonts w:cs="Arial"/>
          <w:sz w:val="24"/>
          <w:szCs w:val="24"/>
        </w:rPr>
        <w:t>закључиле су у Београду</w:t>
      </w:r>
      <w:r w:rsidRPr="00EC5BB4">
        <w:rPr>
          <w:rFonts w:cs="Arial"/>
          <w:sz w:val="24"/>
          <w:szCs w:val="24"/>
        </w:rPr>
        <w:t>:</w:t>
      </w:r>
    </w:p>
    <w:p w:rsidR="00025FAB" w:rsidRPr="00EC5BB4" w:rsidRDefault="00025FAB" w:rsidP="00025FAB">
      <w:pPr>
        <w:pStyle w:val="KDParagraf"/>
        <w:spacing w:before="0"/>
        <w:rPr>
          <w:rFonts w:cs="Arial"/>
          <w:sz w:val="24"/>
          <w:szCs w:val="24"/>
        </w:rPr>
      </w:pPr>
    </w:p>
    <w:p w:rsidR="00025FAB" w:rsidRDefault="00025FAB" w:rsidP="00025FAB">
      <w:pPr>
        <w:pStyle w:val="KDParagraf"/>
        <w:spacing w:before="0"/>
        <w:rPr>
          <w:rFonts w:cs="Arial"/>
          <w:b/>
          <w:sz w:val="24"/>
          <w:szCs w:val="24"/>
        </w:rPr>
      </w:pPr>
    </w:p>
    <w:p w:rsidR="009A1D56" w:rsidRDefault="009A1D56" w:rsidP="00025FAB">
      <w:pPr>
        <w:pStyle w:val="KDParagraf"/>
        <w:spacing w:before="0"/>
        <w:rPr>
          <w:rFonts w:cs="Arial"/>
          <w:b/>
          <w:sz w:val="24"/>
          <w:szCs w:val="24"/>
        </w:rPr>
      </w:pPr>
    </w:p>
    <w:p w:rsidR="0043171E" w:rsidRDefault="0043171E" w:rsidP="00025FAB">
      <w:pPr>
        <w:pStyle w:val="KDParagraf"/>
        <w:spacing w:before="0"/>
        <w:rPr>
          <w:rFonts w:cs="Arial"/>
          <w:b/>
          <w:sz w:val="24"/>
          <w:szCs w:val="24"/>
        </w:rPr>
      </w:pPr>
    </w:p>
    <w:p w:rsidR="0043171E" w:rsidRDefault="0043171E" w:rsidP="00025FAB">
      <w:pPr>
        <w:pStyle w:val="KDParagraf"/>
        <w:spacing w:before="0"/>
        <w:rPr>
          <w:rFonts w:cs="Arial"/>
          <w:b/>
          <w:sz w:val="24"/>
          <w:szCs w:val="24"/>
        </w:rPr>
      </w:pPr>
    </w:p>
    <w:p w:rsidR="0043171E" w:rsidRDefault="0043171E" w:rsidP="00025FAB">
      <w:pPr>
        <w:pStyle w:val="KDParagraf"/>
        <w:spacing w:before="0"/>
        <w:rPr>
          <w:rFonts w:cs="Arial"/>
          <w:b/>
          <w:sz w:val="24"/>
          <w:szCs w:val="24"/>
        </w:rPr>
      </w:pPr>
    </w:p>
    <w:p w:rsidR="0043171E" w:rsidRDefault="0043171E" w:rsidP="00025FAB">
      <w:pPr>
        <w:pStyle w:val="KDParagraf"/>
        <w:spacing w:before="0"/>
        <w:rPr>
          <w:rFonts w:cs="Arial"/>
          <w:b/>
          <w:sz w:val="24"/>
          <w:szCs w:val="24"/>
        </w:rPr>
      </w:pPr>
    </w:p>
    <w:p w:rsidR="0043171E" w:rsidRDefault="0043171E" w:rsidP="00025FAB">
      <w:pPr>
        <w:pStyle w:val="KDParagraf"/>
        <w:spacing w:before="0"/>
        <w:rPr>
          <w:rFonts w:cs="Arial"/>
          <w:b/>
          <w:sz w:val="24"/>
          <w:szCs w:val="24"/>
        </w:rPr>
      </w:pPr>
    </w:p>
    <w:p w:rsidR="0043171E" w:rsidRDefault="0043171E" w:rsidP="00025FAB">
      <w:pPr>
        <w:pStyle w:val="KDParagraf"/>
        <w:spacing w:before="0"/>
        <w:rPr>
          <w:rFonts w:cs="Arial"/>
          <w:b/>
          <w:sz w:val="24"/>
          <w:szCs w:val="24"/>
        </w:rPr>
      </w:pPr>
    </w:p>
    <w:p w:rsidR="00025FAB" w:rsidRDefault="00025FAB" w:rsidP="00025FAB">
      <w:pPr>
        <w:pStyle w:val="KDParagraf"/>
        <w:spacing w:before="0"/>
        <w:rPr>
          <w:rFonts w:cs="Arial"/>
          <w:b/>
          <w:sz w:val="24"/>
          <w:szCs w:val="24"/>
        </w:rPr>
      </w:pPr>
    </w:p>
    <w:p w:rsidR="00025FAB" w:rsidRPr="00EE793E" w:rsidRDefault="00025FAB" w:rsidP="00025FAB">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 xml:space="preserve">О </w:t>
      </w:r>
      <w:r>
        <w:rPr>
          <w:rFonts w:cs="Arial"/>
          <w:b/>
          <w:sz w:val="24"/>
          <w:szCs w:val="24"/>
          <w:lang w:val="sr-Cyrl-RS"/>
        </w:rPr>
        <w:t>КУПОПРОДАЈИ ДОБАРА</w:t>
      </w:r>
    </w:p>
    <w:p w:rsidR="00025FAB" w:rsidRPr="00EE793E" w:rsidRDefault="00025FAB" w:rsidP="00025FAB">
      <w:pPr>
        <w:pStyle w:val="KDParagraf"/>
        <w:spacing w:before="0"/>
        <w:jc w:val="center"/>
        <w:rPr>
          <w:rFonts w:cs="Arial"/>
          <w:sz w:val="24"/>
          <w:szCs w:val="24"/>
        </w:rPr>
      </w:pPr>
      <w:r w:rsidRPr="007F2FE0">
        <w:rPr>
          <w:rFonts w:cs="Arial"/>
          <w:sz w:val="24"/>
          <w:szCs w:val="24"/>
          <w:lang w:val="sr-Cyrl-RS"/>
        </w:rPr>
        <w:t>„</w:t>
      </w:r>
      <w:r>
        <w:rPr>
          <w:rFonts w:cs="Arial"/>
          <w:sz w:val="24"/>
          <w:szCs w:val="24"/>
          <w:lang w:val="sr-Cyrl-RS"/>
        </w:rPr>
        <w:t>Теретна возила са дизалицама</w:t>
      </w:r>
      <w:r w:rsidRPr="007F2FE0">
        <w:rPr>
          <w:rFonts w:cs="Arial"/>
          <w:sz w:val="24"/>
          <w:szCs w:val="24"/>
          <w:lang w:val="sr-Cyrl-RS"/>
        </w:rPr>
        <w:t>“</w:t>
      </w:r>
    </w:p>
    <w:p w:rsidR="00025FAB" w:rsidRDefault="00025FAB" w:rsidP="00025FAB">
      <w:pPr>
        <w:pStyle w:val="KDParagraf"/>
        <w:spacing w:before="0"/>
        <w:rPr>
          <w:rFonts w:cs="Arial"/>
          <w:sz w:val="24"/>
          <w:szCs w:val="24"/>
        </w:rPr>
      </w:pPr>
    </w:p>
    <w:p w:rsidR="00025FAB" w:rsidRPr="00A74A84" w:rsidRDefault="00025FAB" w:rsidP="00025FAB">
      <w:pPr>
        <w:pStyle w:val="KDParagraf"/>
        <w:spacing w:before="0"/>
        <w:rPr>
          <w:rFonts w:cs="Arial"/>
          <w:b/>
          <w:sz w:val="24"/>
          <w:szCs w:val="24"/>
        </w:rPr>
      </w:pPr>
      <w:r w:rsidRPr="00A74A84">
        <w:rPr>
          <w:rFonts w:cs="Arial"/>
          <w:b/>
          <w:sz w:val="24"/>
          <w:szCs w:val="24"/>
        </w:rPr>
        <w:t>УВОДНЕ ОДРЕДБЕ</w:t>
      </w:r>
    </w:p>
    <w:p w:rsidR="00025FAB" w:rsidRPr="00EE793E" w:rsidRDefault="00025FAB" w:rsidP="00025FAB">
      <w:pPr>
        <w:pStyle w:val="KDParagraf"/>
        <w:spacing w:before="0"/>
        <w:rPr>
          <w:rFonts w:cs="Arial"/>
          <w:sz w:val="24"/>
          <w:szCs w:val="24"/>
        </w:rPr>
      </w:pPr>
    </w:p>
    <w:p w:rsidR="00025FAB" w:rsidRPr="00EE793E" w:rsidRDefault="009A1D56" w:rsidP="00025FAB">
      <w:pPr>
        <w:pStyle w:val="KDParagraf"/>
        <w:spacing w:before="0"/>
        <w:rPr>
          <w:rFonts w:cs="Arial"/>
          <w:sz w:val="24"/>
          <w:szCs w:val="24"/>
        </w:rPr>
      </w:pPr>
      <w:r w:rsidRPr="009A1D56">
        <w:rPr>
          <w:rFonts w:cs="Arial"/>
          <w:sz w:val="24"/>
          <w:szCs w:val="24"/>
          <w:lang w:val="sr-Cyrl-RS"/>
        </w:rPr>
        <w:t>Уговорне стране сагласно констатују</w:t>
      </w:r>
      <w:r w:rsidRPr="009A1D56">
        <w:rPr>
          <w:rFonts w:cs="Arial"/>
          <w:sz w:val="24"/>
          <w:szCs w:val="24"/>
        </w:rPr>
        <w:t xml:space="preserve">:  </w:t>
      </w:r>
    </w:p>
    <w:p w:rsidR="00025FAB" w:rsidRPr="001906FE" w:rsidRDefault="00025FAB" w:rsidP="00025FAB">
      <w:pPr>
        <w:pStyle w:val="ListParagraph"/>
        <w:numPr>
          <w:ilvl w:val="0"/>
          <w:numId w:val="25"/>
        </w:numPr>
        <w:spacing w:after="120"/>
        <w:ind w:left="0" w:hanging="284"/>
        <w:rPr>
          <w:rFonts w:ascii="Arial" w:hAnsi="Arial" w:cs="Arial"/>
          <w:sz w:val="24"/>
          <w:szCs w:val="24"/>
        </w:rPr>
      </w:pPr>
      <w:r w:rsidRPr="001906FE">
        <w:rPr>
          <w:rFonts w:ascii="Arial" w:hAnsi="Arial" w:cs="Arial"/>
          <w:sz w:val="24"/>
          <w:szCs w:val="24"/>
        </w:rPr>
        <w:t xml:space="preserve">да је </w:t>
      </w:r>
      <w:r w:rsidRPr="001906FE">
        <w:rPr>
          <w:rFonts w:ascii="Arial" w:hAnsi="Arial" w:cs="Arial"/>
          <w:sz w:val="24"/>
          <w:szCs w:val="24"/>
          <w:lang w:val="sr-Cyrl-RS"/>
        </w:rPr>
        <w:t>Н</w:t>
      </w:r>
      <w:r w:rsidRPr="001906FE">
        <w:rPr>
          <w:rFonts w:ascii="Arial" w:hAnsi="Arial" w:cs="Arial"/>
          <w:sz w:val="24"/>
          <w:szCs w:val="24"/>
        </w:rPr>
        <w:t>аручилац (у даљем тексту</w:t>
      </w:r>
      <w:r w:rsidRPr="001906FE">
        <w:rPr>
          <w:rFonts w:ascii="Arial" w:hAnsi="Arial" w:cs="Arial"/>
          <w:sz w:val="24"/>
          <w:szCs w:val="24"/>
          <w:lang w:val="sr-Cyrl-RS"/>
        </w:rPr>
        <w:t>:</w:t>
      </w:r>
      <w:r w:rsidRPr="001906FE">
        <w:rPr>
          <w:rFonts w:ascii="Arial" w:hAnsi="Arial" w:cs="Arial"/>
          <w:sz w:val="24"/>
          <w:szCs w:val="24"/>
        </w:rPr>
        <w:t xml:space="preserve"> К</w:t>
      </w:r>
      <w:r w:rsidRPr="001906FE">
        <w:rPr>
          <w:rFonts w:ascii="Arial" w:hAnsi="Arial" w:cs="Arial"/>
          <w:sz w:val="24"/>
          <w:szCs w:val="24"/>
          <w:lang w:val="sr-Cyrl-RS"/>
        </w:rPr>
        <w:t>упац</w:t>
      </w:r>
      <w:r w:rsidRPr="001906FE">
        <w:rPr>
          <w:rFonts w:ascii="Arial" w:hAnsi="Arial" w:cs="Arial"/>
          <w:sz w:val="24"/>
          <w:szCs w:val="24"/>
        </w:rPr>
        <w:t xml:space="preserve">) спровео </w:t>
      </w:r>
      <w:r w:rsidRPr="001906FE">
        <w:rPr>
          <w:rFonts w:ascii="Arial" w:hAnsi="Arial" w:cs="Arial"/>
          <w:sz w:val="24"/>
          <w:szCs w:val="24"/>
          <w:lang w:val="sr-Cyrl-RS"/>
        </w:rPr>
        <w:t xml:space="preserve">отворени </w:t>
      </w:r>
      <w:r w:rsidRPr="001906FE">
        <w:rPr>
          <w:rFonts w:ascii="Arial" w:hAnsi="Arial" w:cs="Arial"/>
          <w:sz w:val="24"/>
          <w:szCs w:val="24"/>
        </w:rPr>
        <w:t xml:space="preserve">поступак јавне набавке, сагласно члану </w:t>
      </w:r>
      <w:r w:rsidRPr="001906FE">
        <w:rPr>
          <w:rFonts w:ascii="Arial" w:hAnsi="Arial" w:cs="Arial"/>
          <w:sz w:val="24"/>
          <w:szCs w:val="24"/>
          <w:lang w:val="sr-Cyrl-RS"/>
        </w:rPr>
        <w:t xml:space="preserve">32. </w:t>
      </w:r>
      <w:r w:rsidRPr="001906FE">
        <w:rPr>
          <w:rFonts w:ascii="Arial" w:hAnsi="Arial" w:cs="Arial"/>
          <w:sz w:val="24"/>
          <w:szCs w:val="24"/>
        </w:rPr>
        <w:t xml:space="preserve">Закона о јавним набавкама  („Службени гласник РС“ број 124/2012, 14/2015 </w:t>
      </w:r>
      <w:r w:rsidRPr="001906FE">
        <w:rPr>
          <w:rFonts w:ascii="Arial" w:hAnsi="Arial" w:cs="Arial"/>
          <w:sz w:val="24"/>
          <w:szCs w:val="24"/>
          <w:lang w:val="sr-Cyrl-RS"/>
        </w:rPr>
        <w:t xml:space="preserve">и </w:t>
      </w:r>
      <w:r w:rsidRPr="001906FE">
        <w:rPr>
          <w:rFonts w:ascii="Arial" w:hAnsi="Arial" w:cs="Arial"/>
          <w:sz w:val="24"/>
          <w:szCs w:val="24"/>
        </w:rPr>
        <w:t xml:space="preserve">68/2015), (у даљем тексту: Закон) за јавну набавку </w:t>
      </w:r>
      <w:r w:rsidRPr="001906FE">
        <w:rPr>
          <w:rFonts w:ascii="Arial" w:hAnsi="Arial" w:cs="Arial"/>
          <w:sz w:val="24"/>
          <w:szCs w:val="24"/>
          <w:lang w:val="sr-Cyrl-RS"/>
        </w:rPr>
        <w:t xml:space="preserve">добара „Приколице за превоз стубова и теретна возила са дизалицама“, Партија  </w:t>
      </w:r>
      <w:r>
        <w:rPr>
          <w:rFonts w:ascii="Arial" w:hAnsi="Arial" w:cs="Arial"/>
          <w:sz w:val="24"/>
          <w:szCs w:val="24"/>
          <w:lang w:val="sr-Cyrl-RS"/>
        </w:rPr>
        <w:t>2</w:t>
      </w:r>
      <w:r w:rsidR="009A1D56">
        <w:rPr>
          <w:rFonts w:ascii="Arial" w:hAnsi="Arial" w:cs="Arial"/>
          <w:sz w:val="24"/>
          <w:szCs w:val="24"/>
          <w:lang w:val="sr-Cyrl-RS"/>
        </w:rPr>
        <w:t>,</w:t>
      </w:r>
      <w:r>
        <w:rPr>
          <w:rFonts w:ascii="Arial" w:hAnsi="Arial" w:cs="Arial"/>
          <w:sz w:val="24"/>
          <w:szCs w:val="24"/>
          <w:lang w:val="sr-Cyrl-RS"/>
        </w:rPr>
        <w:t xml:space="preserve"> </w:t>
      </w:r>
      <w:r w:rsidRPr="001906FE">
        <w:rPr>
          <w:rFonts w:ascii="Arial" w:hAnsi="Arial" w:cs="Arial"/>
          <w:sz w:val="24"/>
          <w:szCs w:val="24"/>
          <w:lang w:val="ru-RU"/>
        </w:rPr>
        <w:t>јавна набавка број ЈН/1000/0640</w:t>
      </w:r>
      <w:r w:rsidRPr="001906FE">
        <w:rPr>
          <w:rFonts w:ascii="Arial" w:hAnsi="Arial" w:cs="Arial"/>
          <w:sz w:val="24"/>
          <w:szCs w:val="24"/>
          <w:lang w:val="sr-Latn-RS"/>
        </w:rPr>
        <w:t>/201</w:t>
      </w:r>
      <w:r w:rsidRPr="001906FE">
        <w:rPr>
          <w:rFonts w:ascii="Arial" w:hAnsi="Arial" w:cs="Arial"/>
          <w:sz w:val="24"/>
          <w:szCs w:val="24"/>
          <w:lang w:val="sr-Cyrl-RS"/>
        </w:rPr>
        <w:t>7</w:t>
      </w:r>
      <w:r>
        <w:rPr>
          <w:rFonts w:ascii="Arial" w:hAnsi="Arial" w:cs="Arial"/>
          <w:sz w:val="24"/>
          <w:szCs w:val="24"/>
          <w:lang w:val="sr-Cyrl-RS"/>
        </w:rPr>
        <w:t>;</w:t>
      </w:r>
    </w:p>
    <w:p w:rsidR="00025FAB" w:rsidRDefault="00025FAB" w:rsidP="00025FAB">
      <w:pPr>
        <w:pStyle w:val="KDParagraf"/>
        <w:numPr>
          <w:ilvl w:val="0"/>
          <w:numId w:val="25"/>
        </w:numPr>
        <w:spacing w:before="0"/>
        <w:ind w:left="0" w:hanging="284"/>
        <w:rPr>
          <w:rFonts w:cs="Arial"/>
          <w:sz w:val="24"/>
          <w:szCs w:val="24"/>
        </w:rPr>
      </w:pPr>
      <w:r w:rsidRPr="009569A5">
        <w:rPr>
          <w:rFonts w:cs="Arial"/>
          <w:sz w:val="24"/>
          <w:szCs w:val="24"/>
        </w:rPr>
        <w:t>да је Позив за подношење понуда у вези предметне јавне набавке објављен на Порталу јавних набавки дана ______ године, као и на интернет страници  К</w:t>
      </w:r>
      <w:r w:rsidRPr="009569A5">
        <w:rPr>
          <w:rFonts w:cs="Arial"/>
          <w:sz w:val="24"/>
          <w:szCs w:val="24"/>
          <w:lang w:val="sr-Cyrl-RS"/>
        </w:rPr>
        <w:t>упца</w:t>
      </w:r>
      <w:r w:rsidRPr="009569A5">
        <w:rPr>
          <w:rFonts w:cs="Arial"/>
          <w:sz w:val="24"/>
          <w:szCs w:val="24"/>
        </w:rPr>
        <w:t>;</w:t>
      </w:r>
    </w:p>
    <w:p w:rsidR="00025FAB" w:rsidRPr="009569A5" w:rsidRDefault="00025FAB" w:rsidP="00025FAB">
      <w:pPr>
        <w:pStyle w:val="KDParagraf"/>
        <w:spacing w:before="0"/>
        <w:ind w:left="-284"/>
        <w:rPr>
          <w:rFonts w:cs="Arial"/>
          <w:sz w:val="24"/>
          <w:szCs w:val="24"/>
        </w:rPr>
      </w:pPr>
    </w:p>
    <w:p w:rsidR="00025FAB" w:rsidRDefault="00025FAB" w:rsidP="00025FAB">
      <w:pPr>
        <w:pStyle w:val="KDParagraf"/>
        <w:numPr>
          <w:ilvl w:val="0"/>
          <w:numId w:val="25"/>
        </w:numPr>
        <w:spacing w:before="0"/>
        <w:ind w:left="0" w:hanging="284"/>
        <w:rPr>
          <w:rFonts w:cs="Arial"/>
          <w:sz w:val="24"/>
          <w:szCs w:val="24"/>
        </w:rPr>
      </w:pPr>
      <w:r w:rsidRPr="009569A5">
        <w:rPr>
          <w:rFonts w:cs="Arial"/>
          <w:sz w:val="24"/>
          <w:szCs w:val="24"/>
        </w:rPr>
        <w:t xml:space="preserve">да Понуда </w:t>
      </w:r>
      <w:r>
        <w:rPr>
          <w:rFonts w:cs="Arial"/>
          <w:sz w:val="24"/>
          <w:szCs w:val="24"/>
          <w:lang w:val="sr-Cyrl-RS"/>
        </w:rPr>
        <w:t>п</w:t>
      </w:r>
      <w:r w:rsidRPr="009569A5">
        <w:rPr>
          <w:rFonts w:cs="Arial"/>
          <w:sz w:val="24"/>
          <w:szCs w:val="24"/>
        </w:rPr>
        <w:t xml:space="preserve">онуђача (у даљем тексту: </w:t>
      </w:r>
      <w:r w:rsidRPr="009569A5">
        <w:rPr>
          <w:rFonts w:cs="Arial"/>
          <w:sz w:val="24"/>
          <w:szCs w:val="24"/>
          <w:lang w:val="sr-Cyrl-RS"/>
        </w:rPr>
        <w:t>Продавац</w:t>
      </w:r>
      <w:r w:rsidRPr="009569A5">
        <w:rPr>
          <w:rFonts w:cs="Arial"/>
          <w:sz w:val="24"/>
          <w:szCs w:val="24"/>
        </w:rPr>
        <w:t xml:space="preserve">) у </w:t>
      </w:r>
      <w:r w:rsidRPr="009569A5">
        <w:rPr>
          <w:rFonts w:cs="Arial"/>
          <w:sz w:val="24"/>
          <w:szCs w:val="24"/>
          <w:lang w:val="sr-Cyrl-RS"/>
        </w:rPr>
        <w:t>отвореном</w:t>
      </w:r>
      <w:r w:rsidRPr="009569A5">
        <w:rPr>
          <w:rFonts w:cs="Arial"/>
          <w:sz w:val="24"/>
          <w:szCs w:val="24"/>
        </w:rPr>
        <w:t xml:space="preserve"> поступку за </w:t>
      </w:r>
      <w:r w:rsidRPr="009569A5">
        <w:rPr>
          <w:rFonts w:cs="Arial"/>
          <w:sz w:val="24"/>
          <w:szCs w:val="24"/>
          <w:lang w:val="sr-Cyrl-RS"/>
        </w:rPr>
        <w:t>ЈН</w:t>
      </w:r>
      <w:r w:rsidRPr="009569A5">
        <w:rPr>
          <w:rFonts w:cs="Arial"/>
          <w:sz w:val="24"/>
          <w:szCs w:val="24"/>
        </w:rPr>
        <w:t xml:space="preserve"> број </w:t>
      </w:r>
      <w:r w:rsidRPr="009569A5">
        <w:rPr>
          <w:rFonts w:cs="Arial"/>
          <w:sz w:val="24"/>
          <w:szCs w:val="24"/>
          <w:lang w:val="ru-RU"/>
        </w:rPr>
        <w:t xml:space="preserve"> </w:t>
      </w:r>
      <w:r w:rsidRPr="001906FE">
        <w:rPr>
          <w:rFonts w:cs="Arial"/>
          <w:sz w:val="24"/>
          <w:szCs w:val="24"/>
          <w:lang w:val="ru-RU"/>
        </w:rPr>
        <w:t>ЈН/1000/0640</w:t>
      </w:r>
      <w:r w:rsidRPr="001906FE">
        <w:rPr>
          <w:rFonts w:cs="Arial"/>
          <w:sz w:val="24"/>
          <w:szCs w:val="24"/>
          <w:lang w:val="sr-Latn-RS"/>
        </w:rPr>
        <w:t>/201</w:t>
      </w:r>
      <w:r w:rsidRPr="001906FE">
        <w:rPr>
          <w:rFonts w:cs="Arial"/>
          <w:sz w:val="24"/>
          <w:szCs w:val="24"/>
          <w:lang w:val="sr-Cyrl-RS"/>
        </w:rPr>
        <w:t>7</w:t>
      </w:r>
      <w:r w:rsidRPr="009569A5">
        <w:rPr>
          <w:rFonts w:cs="Arial"/>
          <w:sz w:val="24"/>
          <w:szCs w:val="24"/>
        </w:rPr>
        <w:t>,</w:t>
      </w:r>
      <w:r>
        <w:rPr>
          <w:rFonts w:cs="Arial"/>
          <w:sz w:val="24"/>
          <w:szCs w:val="24"/>
          <w:lang w:val="sr-Cyrl-RS"/>
        </w:rPr>
        <w:t xml:space="preserve"> Партија 2,</w:t>
      </w:r>
      <w:r w:rsidRPr="009569A5">
        <w:rPr>
          <w:rFonts w:cs="Arial"/>
          <w:sz w:val="24"/>
          <w:szCs w:val="24"/>
        </w:rPr>
        <w:t xml:space="preserve"> која је заведена код К</w:t>
      </w:r>
      <w:r w:rsidRPr="009569A5">
        <w:rPr>
          <w:rFonts w:cs="Arial"/>
          <w:sz w:val="24"/>
          <w:szCs w:val="24"/>
          <w:lang w:val="sr-Cyrl-RS"/>
        </w:rPr>
        <w:t>упца</w:t>
      </w:r>
      <w:r w:rsidRPr="009569A5">
        <w:rPr>
          <w:rFonts w:cs="Arial"/>
          <w:sz w:val="24"/>
          <w:szCs w:val="24"/>
        </w:rPr>
        <w:t xml:space="preserve"> под ЈП ЕПС  бројем ______ од _____.201</w:t>
      </w:r>
      <w:r>
        <w:rPr>
          <w:rFonts w:cs="Arial"/>
          <w:sz w:val="24"/>
          <w:szCs w:val="24"/>
          <w:lang w:val="sr-Cyrl-RS"/>
        </w:rPr>
        <w:t>8</w:t>
      </w:r>
      <w:r w:rsidRPr="009569A5">
        <w:rPr>
          <w:rFonts w:cs="Arial"/>
          <w:sz w:val="24"/>
          <w:szCs w:val="24"/>
        </w:rPr>
        <w:t>. године у потпуности одговара захтеву К</w:t>
      </w:r>
      <w:r w:rsidRPr="009569A5">
        <w:rPr>
          <w:rFonts w:cs="Arial"/>
          <w:sz w:val="24"/>
          <w:szCs w:val="24"/>
          <w:lang w:val="sr-Cyrl-RS"/>
        </w:rPr>
        <w:t>упца</w:t>
      </w:r>
      <w:r w:rsidRPr="009569A5">
        <w:rPr>
          <w:rFonts w:cs="Arial"/>
          <w:sz w:val="24"/>
          <w:szCs w:val="24"/>
        </w:rPr>
        <w:t xml:space="preserve"> из позива за подношење понуда и Конкурсној документацији; </w:t>
      </w:r>
    </w:p>
    <w:p w:rsidR="00025FAB" w:rsidRPr="009569A5" w:rsidRDefault="00025FAB" w:rsidP="00025FAB">
      <w:pPr>
        <w:pStyle w:val="KDParagraf"/>
        <w:spacing w:before="0"/>
        <w:rPr>
          <w:rFonts w:cs="Arial"/>
          <w:sz w:val="24"/>
          <w:szCs w:val="24"/>
        </w:rPr>
      </w:pPr>
    </w:p>
    <w:p w:rsidR="00025FAB" w:rsidRPr="009569A5" w:rsidRDefault="00025FAB" w:rsidP="00025FAB">
      <w:pPr>
        <w:pStyle w:val="ListParagraph"/>
        <w:numPr>
          <w:ilvl w:val="0"/>
          <w:numId w:val="25"/>
        </w:numPr>
        <w:spacing w:before="0"/>
        <w:ind w:left="0" w:hanging="284"/>
        <w:rPr>
          <w:rFonts w:ascii="Arial" w:hAnsi="Arial" w:cs="Arial"/>
          <w:sz w:val="24"/>
          <w:szCs w:val="24"/>
        </w:rPr>
      </w:pPr>
      <w:r w:rsidRPr="009569A5">
        <w:rPr>
          <w:rFonts w:ascii="Arial" w:hAnsi="Arial" w:cs="Arial"/>
          <w:sz w:val="24"/>
          <w:szCs w:val="24"/>
        </w:rPr>
        <w:t xml:space="preserve">да је </w:t>
      </w:r>
      <w:r w:rsidRPr="009569A5">
        <w:rPr>
          <w:rFonts w:ascii="Arial" w:hAnsi="Arial" w:cs="Arial"/>
          <w:sz w:val="24"/>
          <w:szCs w:val="24"/>
          <w:lang w:val="sr-Cyrl-RS"/>
        </w:rPr>
        <w:t>Купац</w:t>
      </w:r>
      <w:r w:rsidRPr="009569A5">
        <w:rPr>
          <w:rFonts w:ascii="Arial" w:hAnsi="Arial" w:cs="Arial"/>
          <w:sz w:val="24"/>
          <w:szCs w:val="24"/>
        </w:rPr>
        <w:t xml:space="preserve">, на основу Понуде </w:t>
      </w:r>
      <w:r w:rsidRPr="009569A5">
        <w:rPr>
          <w:rFonts w:ascii="Arial" w:hAnsi="Arial" w:cs="Arial"/>
          <w:sz w:val="24"/>
          <w:szCs w:val="24"/>
          <w:lang w:val="sr-Cyrl-RS"/>
        </w:rPr>
        <w:t>Продавца</w:t>
      </w:r>
      <w:r w:rsidRPr="009569A5">
        <w:rPr>
          <w:rFonts w:ascii="Arial" w:hAnsi="Arial" w:cs="Arial"/>
          <w:sz w:val="24"/>
          <w:szCs w:val="24"/>
        </w:rPr>
        <w:t xml:space="preserve">  и Одлуке о додели Уговора</w:t>
      </w:r>
      <w:r>
        <w:rPr>
          <w:rFonts w:ascii="Arial" w:hAnsi="Arial" w:cs="Arial"/>
          <w:sz w:val="24"/>
          <w:szCs w:val="24"/>
        </w:rPr>
        <w:t xml:space="preserve"> број ____о</w:t>
      </w:r>
      <w:r>
        <w:rPr>
          <w:rFonts w:ascii="Arial" w:hAnsi="Arial" w:cs="Arial"/>
          <w:sz w:val="24"/>
          <w:szCs w:val="24"/>
          <w:lang w:val="sr-Cyrl-RS"/>
        </w:rPr>
        <w:t>д ___</w:t>
      </w:r>
      <w:r>
        <w:rPr>
          <w:rFonts w:ascii="Arial" w:hAnsi="Arial" w:cs="Arial"/>
          <w:sz w:val="24"/>
          <w:szCs w:val="24"/>
        </w:rPr>
        <w:t xml:space="preserve">. </w:t>
      </w:r>
      <w:r>
        <w:rPr>
          <w:rFonts w:ascii="Arial" w:hAnsi="Arial" w:cs="Arial"/>
          <w:sz w:val="24"/>
          <w:szCs w:val="24"/>
          <w:lang w:val="sr-Cyrl-RS"/>
        </w:rPr>
        <w:t>године</w:t>
      </w:r>
      <w:r w:rsidRPr="009569A5">
        <w:rPr>
          <w:rFonts w:ascii="Arial" w:hAnsi="Arial" w:cs="Arial"/>
          <w:sz w:val="24"/>
          <w:szCs w:val="24"/>
        </w:rPr>
        <w:t xml:space="preserve"> изабрао </w:t>
      </w:r>
      <w:r w:rsidRPr="009569A5">
        <w:rPr>
          <w:rFonts w:ascii="Arial" w:hAnsi="Arial" w:cs="Arial"/>
          <w:sz w:val="24"/>
          <w:szCs w:val="24"/>
          <w:lang w:val="sr-Cyrl-RS"/>
        </w:rPr>
        <w:t>Продавца</w:t>
      </w:r>
      <w:r w:rsidRPr="009569A5">
        <w:rPr>
          <w:rFonts w:ascii="Arial" w:hAnsi="Arial" w:cs="Arial"/>
          <w:sz w:val="24"/>
          <w:szCs w:val="24"/>
        </w:rPr>
        <w:t xml:space="preserve"> за реализацију </w:t>
      </w:r>
      <w:r w:rsidRPr="009569A5">
        <w:rPr>
          <w:rFonts w:ascii="Arial" w:hAnsi="Arial" w:cs="Arial"/>
          <w:sz w:val="24"/>
          <w:szCs w:val="24"/>
          <w:lang w:val="sr-Cyrl-RS"/>
        </w:rPr>
        <w:t>испоруке добара</w:t>
      </w:r>
      <w:r w:rsidRPr="009569A5">
        <w:rPr>
          <w:rFonts w:ascii="Arial" w:hAnsi="Arial" w:cs="Arial"/>
          <w:sz w:val="24"/>
          <w:szCs w:val="24"/>
        </w:rPr>
        <w:t>, јавна набавка број</w:t>
      </w:r>
      <w:r w:rsidRPr="009569A5">
        <w:rPr>
          <w:rFonts w:ascii="Arial" w:hAnsi="Arial" w:cs="Arial"/>
          <w:sz w:val="24"/>
          <w:szCs w:val="24"/>
          <w:lang w:val="sr-Cyrl-RS"/>
        </w:rPr>
        <w:t xml:space="preserve"> </w:t>
      </w:r>
      <w:r>
        <w:rPr>
          <w:rFonts w:ascii="Arial" w:hAnsi="Arial" w:cs="Arial"/>
          <w:sz w:val="24"/>
          <w:szCs w:val="24"/>
          <w:lang w:val="sr-Cyrl-RS"/>
        </w:rPr>
        <w:t xml:space="preserve"> </w:t>
      </w:r>
      <w:r w:rsidRPr="001906FE">
        <w:rPr>
          <w:rFonts w:ascii="Arial" w:hAnsi="Arial" w:cs="Arial"/>
          <w:sz w:val="24"/>
          <w:szCs w:val="24"/>
          <w:lang w:val="ru-RU"/>
        </w:rPr>
        <w:t>ЈН/1000/0640</w:t>
      </w:r>
      <w:r w:rsidRPr="001906FE">
        <w:rPr>
          <w:rFonts w:ascii="Arial" w:hAnsi="Arial" w:cs="Arial"/>
          <w:sz w:val="24"/>
          <w:szCs w:val="24"/>
          <w:lang w:val="sr-Latn-RS"/>
        </w:rPr>
        <w:t>/201</w:t>
      </w:r>
      <w:r w:rsidRPr="001906FE">
        <w:rPr>
          <w:rFonts w:ascii="Arial" w:hAnsi="Arial" w:cs="Arial"/>
          <w:sz w:val="24"/>
          <w:szCs w:val="24"/>
          <w:lang w:val="sr-Cyrl-RS"/>
        </w:rPr>
        <w:t>7</w:t>
      </w:r>
      <w:r>
        <w:rPr>
          <w:rFonts w:ascii="Arial" w:hAnsi="Arial" w:cs="Arial"/>
          <w:sz w:val="24"/>
          <w:szCs w:val="24"/>
          <w:lang w:val="sr-Cyrl-RS"/>
        </w:rPr>
        <w:t>, Партија 2</w:t>
      </w:r>
      <w:r w:rsidRPr="00851DCD">
        <w:rPr>
          <w:rFonts w:ascii="Arial" w:hAnsi="Arial" w:cs="Arial"/>
          <w:sz w:val="24"/>
          <w:szCs w:val="24"/>
          <w:lang w:val="sr-Cyrl-RS"/>
        </w:rPr>
        <w:t>.</w:t>
      </w:r>
    </w:p>
    <w:p w:rsidR="00025FAB" w:rsidRPr="00EE793E" w:rsidRDefault="00025FAB" w:rsidP="00025FAB">
      <w:pPr>
        <w:pStyle w:val="KDParagraf"/>
        <w:spacing w:before="0"/>
        <w:rPr>
          <w:rFonts w:cs="Arial"/>
          <w:sz w:val="24"/>
          <w:szCs w:val="24"/>
        </w:rPr>
      </w:pPr>
    </w:p>
    <w:p w:rsidR="00025FAB" w:rsidRPr="00C64A78" w:rsidRDefault="00025FAB" w:rsidP="00025FAB">
      <w:pPr>
        <w:pStyle w:val="KDParagraf"/>
        <w:spacing w:before="0"/>
        <w:rPr>
          <w:rFonts w:cs="Arial"/>
          <w:b/>
          <w:sz w:val="24"/>
          <w:szCs w:val="24"/>
        </w:rPr>
      </w:pPr>
      <w:r w:rsidRPr="00C64A78">
        <w:rPr>
          <w:rFonts w:cs="Arial"/>
          <w:b/>
          <w:sz w:val="24"/>
          <w:szCs w:val="24"/>
        </w:rPr>
        <w:t>ПРЕДМЕТ УГОВОРА</w:t>
      </w:r>
    </w:p>
    <w:p w:rsidR="00025FAB" w:rsidRDefault="00025FAB" w:rsidP="00025FAB">
      <w:pPr>
        <w:pStyle w:val="KDParagraf"/>
        <w:spacing w:before="0"/>
        <w:rPr>
          <w:rFonts w:cs="Arial"/>
          <w:b/>
          <w:sz w:val="24"/>
          <w:szCs w:val="24"/>
        </w:rPr>
      </w:pPr>
    </w:p>
    <w:p w:rsidR="00025FAB" w:rsidRPr="00EE793E" w:rsidRDefault="00025FAB" w:rsidP="00025FAB">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025FAB" w:rsidRPr="00F57878" w:rsidRDefault="00025FAB" w:rsidP="00025FAB">
      <w:pPr>
        <w:spacing w:after="120"/>
        <w:rPr>
          <w:rFonts w:cs="Arial"/>
          <w:sz w:val="24"/>
          <w:szCs w:val="24"/>
          <w:lang w:val="ru-RU"/>
        </w:rPr>
      </w:pPr>
      <w:r w:rsidRPr="00F57878">
        <w:rPr>
          <w:rFonts w:cs="Arial"/>
          <w:sz w:val="24"/>
          <w:szCs w:val="24"/>
          <w:lang w:val="sr-Cyrl-CS" w:eastAsia="sr-Latn-CS"/>
        </w:rPr>
        <w:t xml:space="preserve">Предмет  </w:t>
      </w:r>
      <w:r>
        <w:rPr>
          <w:rFonts w:cs="Arial"/>
          <w:sz w:val="24"/>
          <w:szCs w:val="24"/>
          <w:lang w:val="sr-Cyrl-CS" w:eastAsia="sr-Latn-CS"/>
        </w:rPr>
        <w:t xml:space="preserve">овог </w:t>
      </w:r>
      <w:r w:rsidRPr="00F57878">
        <w:rPr>
          <w:rFonts w:cs="Arial"/>
          <w:sz w:val="24"/>
          <w:szCs w:val="24"/>
          <w:lang w:val="sr-Cyrl-CS" w:eastAsia="sr-Latn-CS"/>
        </w:rPr>
        <w:t xml:space="preserve">Уговора о </w:t>
      </w:r>
      <w:r w:rsidRPr="00F57878">
        <w:rPr>
          <w:rFonts w:cs="Arial"/>
          <w:sz w:val="24"/>
          <w:szCs w:val="24"/>
          <w:lang w:val="sr-Cyrl-CS"/>
        </w:rPr>
        <w:t>купопродаји</w:t>
      </w:r>
      <w:r>
        <w:rPr>
          <w:rFonts w:cs="Arial"/>
          <w:sz w:val="24"/>
          <w:szCs w:val="24"/>
          <w:lang w:val="sr-Cyrl-CS"/>
        </w:rPr>
        <w:t xml:space="preserve"> </w:t>
      </w:r>
      <w:r w:rsidRPr="00F57878">
        <w:rPr>
          <w:rFonts w:cs="Arial"/>
          <w:sz w:val="24"/>
          <w:szCs w:val="24"/>
          <w:lang w:val="sr-Cyrl-CS"/>
        </w:rPr>
        <w:t xml:space="preserve">(даље: Уговор) </w:t>
      </w:r>
      <w:r>
        <w:rPr>
          <w:rFonts w:eastAsia="Calibri" w:cs="Arial"/>
          <w:sz w:val="24"/>
          <w:szCs w:val="24"/>
          <w:lang w:val="ru-RU"/>
        </w:rPr>
        <w:t xml:space="preserve">су </w:t>
      </w:r>
      <w:r w:rsidRPr="00F57878">
        <w:rPr>
          <w:sz w:val="24"/>
          <w:szCs w:val="24"/>
          <w:lang w:val="sr-Cyrl-RS"/>
        </w:rPr>
        <w:t>„</w:t>
      </w:r>
      <w:r w:rsidR="00C351B7">
        <w:rPr>
          <w:rFonts w:cs="Arial"/>
          <w:sz w:val="24"/>
          <w:szCs w:val="24"/>
          <w:lang w:val="sr-Cyrl-RS"/>
        </w:rPr>
        <w:t>Теретна возила са дизалицама</w:t>
      </w:r>
      <w:r w:rsidRPr="00F57878">
        <w:rPr>
          <w:rFonts w:cs="Arial"/>
          <w:sz w:val="24"/>
          <w:szCs w:val="24"/>
          <w:lang w:val="sr-Cyrl-RS"/>
        </w:rPr>
        <w:t>“</w:t>
      </w:r>
      <w:r>
        <w:rPr>
          <w:rFonts w:cs="Arial"/>
          <w:sz w:val="24"/>
          <w:szCs w:val="24"/>
          <w:lang w:val="sr-Cyrl-RS"/>
        </w:rPr>
        <w:t xml:space="preserve"> </w:t>
      </w:r>
      <w:r>
        <w:rPr>
          <w:rFonts w:cs="Arial"/>
          <w:sz w:val="24"/>
          <w:szCs w:val="24"/>
          <w:lang w:val="sr-Cyrl-CS"/>
        </w:rPr>
        <w:t xml:space="preserve">(у даљем тексту: Добра). </w:t>
      </w:r>
    </w:p>
    <w:p w:rsidR="00025FAB" w:rsidRDefault="00025FAB" w:rsidP="00025FAB">
      <w:pPr>
        <w:pStyle w:val="KDParagraf"/>
        <w:spacing w:before="0"/>
        <w:rPr>
          <w:rFonts w:cs="Arial"/>
          <w:sz w:val="24"/>
          <w:szCs w:val="24"/>
        </w:rPr>
      </w:pPr>
      <w:r w:rsidRPr="004A78F5">
        <w:rPr>
          <w:rFonts w:cs="Arial"/>
          <w:sz w:val="24"/>
          <w:szCs w:val="24"/>
        </w:rPr>
        <w:t xml:space="preserve"> </w:t>
      </w:r>
    </w:p>
    <w:p w:rsidR="00025FAB" w:rsidRDefault="00025FAB" w:rsidP="00025FAB">
      <w:pPr>
        <w:pStyle w:val="KDParagraf"/>
        <w:spacing w:before="0"/>
        <w:rPr>
          <w:rFonts w:eastAsia="Calibri" w:cs="Arial"/>
          <w:sz w:val="24"/>
          <w:szCs w:val="24"/>
        </w:rPr>
      </w:pPr>
      <w:r w:rsidRPr="0058001A">
        <w:rPr>
          <w:rFonts w:eastAsia="Calibri" w:cs="Arial"/>
          <w:sz w:val="24"/>
          <w:szCs w:val="24"/>
        </w:rPr>
        <w:t>Продавац се обавезује да за потребе Купца испоручи</w:t>
      </w:r>
      <w:r>
        <w:rPr>
          <w:rFonts w:eastAsia="Calibri" w:cs="Arial"/>
          <w:sz w:val="24"/>
          <w:szCs w:val="24"/>
        </w:rPr>
        <w:t xml:space="preserve"> Д</w:t>
      </w:r>
      <w:r w:rsidRPr="0058001A">
        <w:rPr>
          <w:rFonts w:eastAsia="Calibri" w:cs="Arial"/>
          <w:sz w:val="24"/>
          <w:szCs w:val="24"/>
        </w:rPr>
        <w:t>обра из става 1.</w:t>
      </w:r>
      <w:r>
        <w:rPr>
          <w:rFonts w:eastAsia="Calibri" w:cs="Arial"/>
          <w:sz w:val="24"/>
          <w:szCs w:val="24"/>
        </w:rPr>
        <w:t xml:space="preserve"> </w:t>
      </w:r>
      <w:r w:rsidRPr="0058001A">
        <w:rPr>
          <w:rFonts w:eastAsia="Calibri" w:cs="Arial"/>
          <w:sz w:val="24"/>
          <w:szCs w:val="24"/>
        </w:rPr>
        <w:t>овог члана у уговореном року, у свему према</w:t>
      </w:r>
      <w:r>
        <w:rPr>
          <w:rFonts w:eastAsia="Calibri" w:cs="Arial"/>
          <w:sz w:val="24"/>
          <w:szCs w:val="24"/>
        </w:rPr>
        <w:t xml:space="preserve"> </w:t>
      </w:r>
      <w:r w:rsidRPr="0058001A">
        <w:rPr>
          <w:rFonts w:eastAsia="Calibri" w:cs="Arial"/>
          <w:sz w:val="24"/>
          <w:szCs w:val="24"/>
        </w:rPr>
        <w:t>Конкурсној документацији за предметну јавну набавку</w:t>
      </w:r>
      <w:r>
        <w:rPr>
          <w:rFonts w:eastAsia="Calibri" w:cs="Arial"/>
          <w:sz w:val="24"/>
          <w:szCs w:val="24"/>
        </w:rPr>
        <w:t>,</w:t>
      </w:r>
      <w:r w:rsidRPr="0058001A">
        <w:rPr>
          <w:rFonts w:eastAsia="Calibri" w:cs="Arial"/>
          <w:sz w:val="24"/>
          <w:szCs w:val="24"/>
        </w:rPr>
        <w:t xml:space="preserve"> Понуди Продавца број _______ од _____године, </w:t>
      </w:r>
      <w:r>
        <w:rPr>
          <w:rFonts w:eastAsia="Calibri" w:cs="Arial"/>
          <w:sz w:val="24"/>
          <w:szCs w:val="24"/>
        </w:rPr>
        <w:t xml:space="preserve"> </w:t>
      </w:r>
      <w:r w:rsidR="009320DF">
        <w:rPr>
          <w:rFonts w:eastAsia="Calibri" w:cs="Arial"/>
          <w:sz w:val="24"/>
          <w:szCs w:val="24"/>
          <w:lang w:val="sr-Cyrl-RS"/>
        </w:rPr>
        <w:t>Техничкој спецификацији</w:t>
      </w:r>
      <w:r>
        <w:rPr>
          <w:rFonts w:eastAsia="Calibri" w:cs="Arial"/>
          <w:sz w:val="24"/>
          <w:szCs w:val="24"/>
        </w:rPr>
        <w:t xml:space="preserve"> и Обрасцу структуре цене</w:t>
      </w:r>
      <w:r>
        <w:rPr>
          <w:rFonts w:eastAsia="Calibri" w:cs="Arial"/>
          <w:sz w:val="24"/>
          <w:szCs w:val="24"/>
          <w:lang w:val="sr-Cyrl-RS"/>
        </w:rPr>
        <w:t>,</w:t>
      </w:r>
      <w:r w:rsidRPr="0058001A">
        <w:rPr>
          <w:rFonts w:eastAsia="Calibri" w:cs="Arial"/>
          <w:sz w:val="24"/>
          <w:szCs w:val="24"/>
        </w:rPr>
        <w:t xml:space="preserve"> </w:t>
      </w:r>
      <w:r w:rsidRPr="00F57878">
        <w:rPr>
          <w:rFonts w:cs="Arial"/>
          <w:sz w:val="24"/>
          <w:szCs w:val="24"/>
        </w:rPr>
        <w:t xml:space="preserve">који као Прилог бр. 1, Прилог бр.2, </w:t>
      </w:r>
      <w:r w:rsidRPr="00F57878">
        <w:rPr>
          <w:rFonts w:cs="Arial"/>
          <w:sz w:val="24"/>
          <w:szCs w:val="24"/>
          <w:lang w:val="sr-Cyrl-RS"/>
        </w:rPr>
        <w:t>Прилог бр. 3 и Прилог 4</w:t>
      </w:r>
      <w:r w:rsidRPr="00F57878">
        <w:rPr>
          <w:rFonts w:cs="Arial"/>
          <w:sz w:val="24"/>
          <w:szCs w:val="24"/>
        </w:rPr>
        <w:t xml:space="preserve"> чине саставни део овог Уговора</w:t>
      </w:r>
      <w:r w:rsidRPr="0058001A">
        <w:rPr>
          <w:rFonts w:eastAsia="Calibri" w:cs="Arial"/>
          <w:sz w:val="24"/>
          <w:szCs w:val="24"/>
        </w:rPr>
        <w:t>.</w:t>
      </w:r>
    </w:p>
    <w:p w:rsidR="00025FAB" w:rsidRPr="00EE793E" w:rsidRDefault="00025FAB" w:rsidP="00025FAB">
      <w:pPr>
        <w:pStyle w:val="KDParagraf"/>
        <w:spacing w:before="0"/>
        <w:rPr>
          <w:rFonts w:cs="Arial"/>
          <w:sz w:val="24"/>
          <w:szCs w:val="24"/>
        </w:rPr>
      </w:pPr>
    </w:p>
    <w:p w:rsidR="00025FAB" w:rsidRPr="001906FE" w:rsidRDefault="00025FAB" w:rsidP="00025FAB">
      <w:pPr>
        <w:pStyle w:val="KDParagraf"/>
        <w:rPr>
          <w:rFonts w:cs="Arial"/>
          <w:b/>
          <w:sz w:val="24"/>
          <w:szCs w:val="24"/>
        </w:rPr>
      </w:pPr>
      <w:r w:rsidRPr="001906FE">
        <w:rPr>
          <w:rFonts w:cs="Arial"/>
          <w:b/>
          <w:sz w:val="24"/>
          <w:szCs w:val="24"/>
        </w:rPr>
        <w:t xml:space="preserve">УГОВОРЕНА </w:t>
      </w:r>
      <w:r w:rsidRPr="001906FE">
        <w:rPr>
          <w:rFonts w:cs="Arial"/>
          <w:b/>
          <w:sz w:val="24"/>
          <w:szCs w:val="24"/>
          <w:lang w:val="sr-Cyrl-RS"/>
        </w:rPr>
        <w:t>ЦЕНА</w:t>
      </w:r>
    </w:p>
    <w:p w:rsidR="00025FAB" w:rsidRDefault="00025FAB" w:rsidP="00025FAB">
      <w:pPr>
        <w:pStyle w:val="KDParagraf"/>
        <w:spacing w:before="0"/>
        <w:rPr>
          <w:rFonts w:cs="Arial"/>
          <w:b/>
          <w:sz w:val="24"/>
          <w:szCs w:val="24"/>
        </w:rPr>
      </w:pPr>
    </w:p>
    <w:p w:rsidR="00025FAB"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Pr="00EE793E">
        <w:rPr>
          <w:rFonts w:cs="Arial"/>
          <w:sz w:val="24"/>
          <w:szCs w:val="24"/>
        </w:rPr>
        <w:t>.</w:t>
      </w:r>
    </w:p>
    <w:p w:rsidR="00025FAB" w:rsidRPr="00EE793E" w:rsidRDefault="00025FAB" w:rsidP="00025FAB">
      <w:pPr>
        <w:pStyle w:val="KDParagraf"/>
        <w:spacing w:before="0"/>
        <w:rPr>
          <w:rFonts w:cs="Arial"/>
          <w:sz w:val="24"/>
          <w:szCs w:val="24"/>
        </w:rPr>
      </w:pPr>
    </w:p>
    <w:p w:rsidR="00025FAB" w:rsidRPr="00EE793E" w:rsidRDefault="00025FAB" w:rsidP="00025FAB">
      <w:pPr>
        <w:pStyle w:val="KDParagraf"/>
        <w:spacing w:before="0"/>
        <w:rPr>
          <w:rFonts w:cs="Arial"/>
          <w:sz w:val="24"/>
          <w:szCs w:val="24"/>
        </w:rPr>
      </w:pPr>
      <w:r>
        <w:rPr>
          <w:rFonts w:cs="Arial"/>
          <w:sz w:val="24"/>
          <w:szCs w:val="24"/>
          <w:lang w:val="sr-Cyrl-RS"/>
        </w:rPr>
        <w:t>Укупна цена Добара</w:t>
      </w:r>
      <w:r w:rsidRPr="00EE793E">
        <w:rPr>
          <w:rFonts w:cs="Arial"/>
          <w:sz w:val="24"/>
          <w:szCs w:val="24"/>
        </w:rPr>
        <w:t xml:space="preserve"> из члана 1. овог Уговора износи __________________ (словима: ________________________) RSD/ЕUR, без пореза на додату вредност.</w:t>
      </w:r>
      <w:r w:rsidRPr="00330FE1">
        <w:rPr>
          <w:rFonts w:cs="Arial"/>
          <w:i/>
          <w:color w:val="548DD4"/>
          <w:sz w:val="24"/>
          <w:szCs w:val="24"/>
          <w:lang w:val="am-ET" w:eastAsia="ar-SA"/>
        </w:rPr>
        <w:t xml:space="preserve"> </w:t>
      </w:r>
      <w:r w:rsidRPr="00141A21">
        <w:rPr>
          <w:rFonts w:cs="Arial"/>
          <w:i/>
          <w:color w:val="548DD4"/>
          <w:sz w:val="24"/>
          <w:szCs w:val="24"/>
          <w:lang w:val="am-ET"/>
        </w:rPr>
        <w:t>[напомена: уписати: динара или евра]</w:t>
      </w:r>
    </w:p>
    <w:p w:rsidR="00025FAB" w:rsidRPr="00EE793E" w:rsidRDefault="00025FAB" w:rsidP="00025FAB">
      <w:pPr>
        <w:pStyle w:val="KDParagraf"/>
        <w:spacing w:before="0"/>
        <w:rPr>
          <w:rFonts w:cs="Arial"/>
          <w:sz w:val="24"/>
          <w:szCs w:val="24"/>
        </w:rPr>
      </w:pPr>
    </w:p>
    <w:p w:rsidR="00025FAB" w:rsidRDefault="00025FAB" w:rsidP="00025FAB">
      <w:pPr>
        <w:pStyle w:val="KDParagraf"/>
        <w:spacing w:before="0"/>
        <w:rPr>
          <w:rFonts w:cs="Arial"/>
          <w:sz w:val="24"/>
          <w:szCs w:val="24"/>
        </w:rPr>
      </w:pPr>
      <w:r w:rsidRPr="00EC5BB4">
        <w:rPr>
          <w:rFonts w:cs="Arial"/>
          <w:sz w:val="24"/>
          <w:szCs w:val="24"/>
        </w:rPr>
        <w:lastRenderedPageBreak/>
        <w:t xml:space="preserve">Уговорена вредност </w:t>
      </w:r>
      <w:r w:rsidRPr="00EE793E">
        <w:rPr>
          <w:rFonts w:cs="Arial"/>
          <w:sz w:val="24"/>
          <w:szCs w:val="24"/>
        </w:rPr>
        <w:t xml:space="preserve">из става 1. овог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rsidR="00025FAB" w:rsidRDefault="00025FAB" w:rsidP="00025FAB">
      <w:pPr>
        <w:spacing w:before="0"/>
        <w:rPr>
          <w:rFonts w:cs="Arial"/>
          <w:bCs/>
          <w:sz w:val="24"/>
          <w:szCs w:val="24"/>
        </w:rPr>
      </w:pPr>
    </w:p>
    <w:p w:rsidR="00025FAB" w:rsidRPr="009A5B37" w:rsidRDefault="00025FAB" w:rsidP="00025FAB">
      <w:pPr>
        <w:spacing w:before="0"/>
        <w:rPr>
          <w:rFonts w:cs="Arial"/>
          <w:sz w:val="24"/>
          <w:szCs w:val="24"/>
          <w:lang w:val="sr-Cyrl-BA"/>
        </w:rPr>
      </w:pPr>
      <w:r w:rsidRPr="009A5B37">
        <w:rPr>
          <w:rFonts w:cs="Arial"/>
          <w:bCs/>
          <w:sz w:val="24"/>
          <w:szCs w:val="24"/>
        </w:rPr>
        <w:t xml:space="preserve">Цена </w:t>
      </w:r>
      <w:r w:rsidRPr="009A5B37">
        <w:rPr>
          <w:rFonts w:cs="Arial"/>
          <w:bCs/>
          <w:sz w:val="24"/>
          <w:szCs w:val="24"/>
          <w:lang w:val="sr-Cyrl-CS"/>
        </w:rPr>
        <w:t xml:space="preserve">добра из става 1. овог члана </w:t>
      </w:r>
      <w:r w:rsidRPr="009A5B37">
        <w:rPr>
          <w:rFonts w:cs="Arial"/>
          <w:bCs/>
          <w:sz w:val="24"/>
          <w:szCs w:val="24"/>
        </w:rPr>
        <w:t xml:space="preserve">утврђена </w:t>
      </w:r>
      <w:r w:rsidRPr="009A5B37">
        <w:rPr>
          <w:rFonts w:cs="Arial"/>
          <w:bCs/>
          <w:sz w:val="24"/>
          <w:szCs w:val="24"/>
          <w:lang w:val="sr-Cyrl-CS"/>
        </w:rPr>
        <w:t>је</w:t>
      </w:r>
      <w:r w:rsidRPr="009A5B37">
        <w:rPr>
          <w:rFonts w:cs="Arial"/>
          <w:bCs/>
          <w:sz w:val="24"/>
          <w:szCs w:val="24"/>
        </w:rPr>
        <w:t xml:space="preserve"> на паритету </w:t>
      </w:r>
      <w:r w:rsidRPr="009A5B37">
        <w:rPr>
          <w:rFonts w:cs="Arial"/>
          <w:noProof/>
          <w:sz w:val="24"/>
          <w:szCs w:val="24"/>
          <w:lang w:val="am-ET" w:eastAsia="ar-SA"/>
        </w:rPr>
        <w:t xml:space="preserve">испоручено  у месту </w:t>
      </w:r>
      <w:r>
        <w:rPr>
          <w:rFonts w:cs="Arial"/>
          <w:bCs/>
          <w:sz w:val="24"/>
          <w:szCs w:val="24"/>
          <w:lang w:val="sr-Cyrl-CS" w:eastAsia="ar-SA"/>
        </w:rPr>
        <w:t xml:space="preserve">складиште Купца </w:t>
      </w:r>
      <w:r w:rsidRPr="009A5B37">
        <w:rPr>
          <w:rFonts w:cs="Arial"/>
          <w:bCs/>
          <w:sz w:val="24"/>
          <w:szCs w:val="24"/>
          <w:lang w:val="sr-Cyrl-CS" w:eastAsia="ar-SA"/>
        </w:rPr>
        <w:t>/</w:t>
      </w:r>
      <w:r w:rsidRPr="009A5B37">
        <w:rPr>
          <w:rFonts w:cs="Arial"/>
          <w:bCs/>
          <w:sz w:val="24"/>
          <w:szCs w:val="24"/>
          <w:lang w:val="sr-Latn-RS" w:eastAsia="ar-SA"/>
        </w:rPr>
        <w:t xml:space="preserve"> D</w:t>
      </w:r>
      <w:r>
        <w:rPr>
          <w:rFonts w:cs="Arial"/>
          <w:bCs/>
          <w:sz w:val="24"/>
          <w:szCs w:val="24"/>
          <w:lang w:val="sr-Cyrl-RS" w:eastAsia="ar-SA"/>
        </w:rPr>
        <w:t>А</w:t>
      </w:r>
      <w:r w:rsidRPr="009A5B37">
        <w:rPr>
          <w:rFonts w:cs="Arial"/>
          <w:bCs/>
          <w:sz w:val="24"/>
          <w:szCs w:val="24"/>
          <w:lang w:val="sr-Latn-RS" w:eastAsia="ar-SA"/>
        </w:rPr>
        <w:t xml:space="preserve">P </w:t>
      </w:r>
      <w:r w:rsidRPr="009A5B37">
        <w:rPr>
          <w:rFonts w:cs="Arial"/>
          <w:bCs/>
          <w:sz w:val="24"/>
          <w:szCs w:val="24"/>
          <w:lang w:val="sr-Cyrl-CS" w:eastAsia="ar-SA"/>
        </w:rPr>
        <w:t>складишт</w:t>
      </w:r>
      <w:r>
        <w:rPr>
          <w:rFonts w:cs="Arial"/>
          <w:bCs/>
          <w:sz w:val="24"/>
          <w:szCs w:val="24"/>
          <w:lang w:val="sr-Cyrl-CS" w:eastAsia="ar-SA"/>
        </w:rPr>
        <w:t>е</w:t>
      </w:r>
      <w:r w:rsidRPr="009A5B37">
        <w:rPr>
          <w:rFonts w:cs="Arial"/>
          <w:bCs/>
          <w:sz w:val="24"/>
          <w:szCs w:val="24"/>
          <w:lang w:val="sr-Cyrl-CS" w:eastAsia="ar-SA"/>
        </w:rPr>
        <w:t xml:space="preserve"> </w:t>
      </w:r>
      <w:r>
        <w:rPr>
          <w:rFonts w:cs="Arial"/>
          <w:bCs/>
          <w:sz w:val="24"/>
          <w:szCs w:val="24"/>
          <w:lang w:val="sr-Cyrl-CS" w:eastAsia="ar-SA"/>
        </w:rPr>
        <w:t xml:space="preserve">Купца </w:t>
      </w:r>
      <w:r>
        <w:rPr>
          <w:rFonts w:cs="Arial"/>
          <w:bCs/>
          <w:szCs w:val="20"/>
          <w:lang w:val="sr-Cyrl-RS" w:eastAsia="ar-SA"/>
        </w:rPr>
        <w:t>(</w:t>
      </w:r>
      <w:r>
        <w:rPr>
          <w:rFonts w:cs="Arial"/>
          <w:sz w:val="24"/>
          <w:szCs w:val="24"/>
        </w:rPr>
        <w:t>INCOTER</w:t>
      </w:r>
      <w:r w:rsidRPr="006449B6">
        <w:rPr>
          <w:rFonts w:cs="Arial"/>
          <w:sz w:val="24"/>
          <w:szCs w:val="24"/>
        </w:rPr>
        <w:t>MS 2010</w:t>
      </w:r>
      <w:r>
        <w:rPr>
          <w:rFonts w:cs="Arial"/>
          <w:sz w:val="24"/>
          <w:szCs w:val="24"/>
          <w:lang w:val="sr-Cyrl-RS"/>
        </w:rPr>
        <w:t>)</w:t>
      </w:r>
      <w:r w:rsidRPr="009A5B37">
        <w:rPr>
          <w:rFonts w:cs="Arial"/>
          <w:bCs/>
          <w:sz w:val="24"/>
          <w:szCs w:val="24"/>
          <w:lang w:val="sr-Latn-RS" w:eastAsia="ar-SA"/>
        </w:rPr>
        <w:t xml:space="preserve">, </w:t>
      </w:r>
      <w:r w:rsidRPr="009A5B37">
        <w:rPr>
          <w:rFonts w:cs="Arial"/>
          <w:i/>
          <w:color w:val="548DD4"/>
          <w:sz w:val="24"/>
          <w:szCs w:val="24"/>
          <w:lang w:val="am-ET" w:eastAsia="ar-SA"/>
        </w:rPr>
        <w:t>[напомена: коначан текст у Уговору зависи од тога да ли је домаћи или страни П</w:t>
      </w:r>
      <w:r w:rsidRPr="009A5B37">
        <w:rPr>
          <w:rFonts w:cs="Arial"/>
          <w:i/>
          <w:color w:val="548DD4"/>
          <w:sz w:val="24"/>
          <w:szCs w:val="24"/>
          <w:lang w:val="sr-Cyrl-RS" w:eastAsia="ar-SA"/>
        </w:rPr>
        <w:t>родавац</w:t>
      </w:r>
      <w:r w:rsidRPr="009A5B37">
        <w:rPr>
          <w:rFonts w:cs="Arial"/>
          <w:i/>
          <w:color w:val="548DD4"/>
          <w:sz w:val="24"/>
          <w:szCs w:val="24"/>
          <w:lang w:val="am-ET" w:eastAsia="ar-SA"/>
        </w:rPr>
        <w:t>]</w:t>
      </w:r>
      <w:r w:rsidRPr="009A5B37">
        <w:rPr>
          <w:rFonts w:cs="Arial"/>
          <w:sz w:val="24"/>
          <w:szCs w:val="24"/>
          <w:lang w:val="ru-RU"/>
        </w:rPr>
        <w:t xml:space="preserve">, </w:t>
      </w:r>
      <w:r w:rsidRPr="009A5B37">
        <w:rPr>
          <w:rFonts w:cs="Arial"/>
          <w:bCs/>
          <w:sz w:val="24"/>
          <w:szCs w:val="24"/>
          <w:lang w:val="sr-Cyrl-CS"/>
        </w:rPr>
        <w:t xml:space="preserve">и </w:t>
      </w:r>
      <w:r w:rsidRPr="009A5B37">
        <w:rPr>
          <w:rFonts w:cs="Arial"/>
          <w:sz w:val="24"/>
          <w:szCs w:val="24"/>
          <w:lang w:val="sr-Cyrl-BA"/>
        </w:rPr>
        <w:t xml:space="preserve">обухвата све трошкове које има Продавац у вези испоруке на начин како је регулисано овим Уговором. </w:t>
      </w:r>
    </w:p>
    <w:p w:rsidR="00025FAB" w:rsidRPr="00D21DBF" w:rsidRDefault="00025FAB" w:rsidP="00025FAB">
      <w:pPr>
        <w:spacing w:before="0"/>
        <w:rPr>
          <w:rFonts w:cs="Arial"/>
          <w:bCs/>
        </w:rPr>
      </w:pPr>
    </w:p>
    <w:p w:rsidR="00025FAB" w:rsidRPr="00953B22" w:rsidRDefault="00025FAB" w:rsidP="00025FAB">
      <w:pPr>
        <w:spacing w:before="0"/>
        <w:rPr>
          <w:rFonts w:cs="Arial"/>
          <w:sz w:val="24"/>
          <w:szCs w:val="24"/>
          <w:lang w:val="sr-Cyrl-CS"/>
        </w:rPr>
      </w:pPr>
      <w:r w:rsidRPr="00953B22">
        <w:rPr>
          <w:rFonts w:cs="Arial"/>
          <w:sz w:val="24"/>
          <w:szCs w:val="24"/>
        </w:rPr>
        <w:t xml:space="preserve">Јединичне цене дефинисане су </w:t>
      </w:r>
      <w:r>
        <w:rPr>
          <w:rFonts w:cs="Arial"/>
          <w:sz w:val="24"/>
          <w:szCs w:val="24"/>
          <w:lang w:val="sr-Cyrl-RS"/>
        </w:rPr>
        <w:t>Структром цене</w:t>
      </w:r>
      <w:r w:rsidRPr="00953B22">
        <w:rPr>
          <w:rFonts w:cs="Arial"/>
          <w:sz w:val="24"/>
          <w:szCs w:val="24"/>
          <w:lang w:val="sr-Cyrl-CS"/>
        </w:rPr>
        <w:t>,</w:t>
      </w:r>
      <w:r w:rsidRPr="00953B22">
        <w:rPr>
          <w:rFonts w:cs="Arial"/>
          <w:sz w:val="24"/>
          <w:szCs w:val="24"/>
        </w:rPr>
        <w:t xml:space="preserve"> која </w:t>
      </w:r>
      <w:r w:rsidRPr="00953B22">
        <w:rPr>
          <w:rFonts w:cs="Arial"/>
          <w:sz w:val="24"/>
          <w:szCs w:val="24"/>
          <w:lang w:val="sr-Cyrl-RS"/>
        </w:rPr>
        <w:t>чини</w:t>
      </w:r>
      <w:r>
        <w:rPr>
          <w:rFonts w:cs="Arial"/>
          <w:sz w:val="24"/>
          <w:szCs w:val="24"/>
        </w:rPr>
        <w:t xml:space="preserve"> саставни део овог У</w:t>
      </w:r>
      <w:r w:rsidRPr="00953B22">
        <w:rPr>
          <w:rFonts w:cs="Arial"/>
          <w:sz w:val="24"/>
          <w:szCs w:val="24"/>
        </w:rPr>
        <w:t xml:space="preserve">говора (Прилог </w:t>
      </w:r>
      <w:r>
        <w:rPr>
          <w:rFonts w:cs="Arial"/>
          <w:sz w:val="24"/>
          <w:szCs w:val="24"/>
          <w:lang w:val="sr-Cyrl-RS"/>
        </w:rPr>
        <w:t>4</w:t>
      </w:r>
      <w:r w:rsidRPr="00953B22">
        <w:rPr>
          <w:rFonts w:cs="Arial"/>
          <w:sz w:val="24"/>
          <w:szCs w:val="24"/>
        </w:rPr>
        <w:t>),</w:t>
      </w:r>
      <w:r w:rsidRPr="00953B22">
        <w:rPr>
          <w:rFonts w:cs="Arial"/>
          <w:bCs/>
          <w:sz w:val="24"/>
          <w:szCs w:val="24"/>
          <w:lang w:val="sr-Cyrl-CS"/>
        </w:rPr>
        <w:t xml:space="preserve"> и  </w:t>
      </w:r>
      <w:r w:rsidRPr="00953B22">
        <w:rPr>
          <w:rFonts w:cs="Arial"/>
          <w:bCs/>
          <w:sz w:val="24"/>
          <w:szCs w:val="24"/>
        </w:rPr>
        <w:t>утврђен</w:t>
      </w:r>
      <w:r>
        <w:rPr>
          <w:rFonts w:cs="Arial"/>
          <w:bCs/>
          <w:sz w:val="24"/>
          <w:szCs w:val="24"/>
          <w:lang w:val="sr-Cyrl-RS"/>
        </w:rPr>
        <w:t>е</w:t>
      </w:r>
      <w:r w:rsidRPr="00953B22">
        <w:rPr>
          <w:rFonts w:cs="Arial"/>
          <w:bCs/>
          <w:sz w:val="24"/>
          <w:szCs w:val="24"/>
        </w:rPr>
        <w:t xml:space="preserve"> </w:t>
      </w:r>
      <w:r>
        <w:rPr>
          <w:rFonts w:cs="Arial"/>
          <w:bCs/>
          <w:sz w:val="24"/>
          <w:szCs w:val="24"/>
          <w:lang w:val="sr-Cyrl-CS"/>
        </w:rPr>
        <w:t>су</w:t>
      </w:r>
      <w:r w:rsidRPr="00953B22">
        <w:rPr>
          <w:rFonts w:cs="Arial"/>
          <w:bCs/>
          <w:sz w:val="24"/>
          <w:szCs w:val="24"/>
        </w:rPr>
        <w:t xml:space="preserve"> на паритету </w:t>
      </w:r>
      <w:r w:rsidRPr="00953B22">
        <w:rPr>
          <w:rFonts w:cs="Arial"/>
          <w:noProof/>
          <w:sz w:val="24"/>
          <w:szCs w:val="24"/>
          <w:lang w:val="am-ET" w:eastAsia="ar-SA"/>
        </w:rPr>
        <w:t xml:space="preserve">испоручено  у месту </w:t>
      </w:r>
      <w:r>
        <w:rPr>
          <w:rFonts w:cs="Arial"/>
          <w:bCs/>
          <w:sz w:val="24"/>
          <w:szCs w:val="24"/>
          <w:lang w:val="sr-Cyrl-CS" w:eastAsia="ar-SA"/>
        </w:rPr>
        <w:t xml:space="preserve">складиште Купца </w:t>
      </w:r>
      <w:r w:rsidRPr="00953B22">
        <w:rPr>
          <w:rFonts w:cs="Arial"/>
          <w:bCs/>
          <w:sz w:val="24"/>
          <w:szCs w:val="24"/>
          <w:lang w:val="sr-Latn-RS" w:eastAsia="ar-SA"/>
        </w:rPr>
        <w:t>D</w:t>
      </w:r>
      <w:r>
        <w:rPr>
          <w:rFonts w:cs="Arial"/>
          <w:bCs/>
          <w:sz w:val="24"/>
          <w:szCs w:val="24"/>
          <w:lang w:val="sr-Cyrl-RS" w:eastAsia="ar-SA"/>
        </w:rPr>
        <w:t>А</w:t>
      </w:r>
      <w:r w:rsidRPr="00953B22">
        <w:rPr>
          <w:rFonts w:cs="Arial"/>
          <w:bCs/>
          <w:sz w:val="24"/>
          <w:szCs w:val="24"/>
          <w:lang w:val="sr-Latn-RS" w:eastAsia="ar-SA"/>
        </w:rPr>
        <w:t xml:space="preserve">P </w:t>
      </w:r>
      <w:r w:rsidRPr="00953B22">
        <w:rPr>
          <w:rFonts w:cs="Arial"/>
          <w:bCs/>
          <w:sz w:val="24"/>
          <w:szCs w:val="24"/>
          <w:lang w:val="sr-Cyrl-CS" w:eastAsia="ar-SA"/>
        </w:rPr>
        <w:t>складишт</w:t>
      </w:r>
      <w:r>
        <w:rPr>
          <w:rFonts w:cs="Arial"/>
          <w:bCs/>
          <w:sz w:val="24"/>
          <w:szCs w:val="24"/>
          <w:lang w:val="sr-Cyrl-CS" w:eastAsia="ar-SA"/>
        </w:rPr>
        <w:t xml:space="preserve">е Купца </w:t>
      </w:r>
      <w:r>
        <w:rPr>
          <w:rFonts w:cs="Arial"/>
          <w:bCs/>
          <w:szCs w:val="20"/>
          <w:lang w:val="sr-Cyrl-RS" w:eastAsia="ar-SA"/>
        </w:rPr>
        <w:t>(</w:t>
      </w:r>
      <w:r>
        <w:rPr>
          <w:rFonts w:cs="Arial"/>
          <w:sz w:val="24"/>
          <w:szCs w:val="24"/>
        </w:rPr>
        <w:t>INCOTER</w:t>
      </w:r>
      <w:r w:rsidRPr="006449B6">
        <w:rPr>
          <w:rFonts w:cs="Arial"/>
          <w:sz w:val="24"/>
          <w:szCs w:val="24"/>
        </w:rPr>
        <w:t>MS 2010</w:t>
      </w:r>
      <w:r>
        <w:rPr>
          <w:rFonts w:cs="Arial"/>
          <w:sz w:val="24"/>
          <w:szCs w:val="24"/>
          <w:lang w:val="sr-Cyrl-RS"/>
        </w:rPr>
        <w:t>)</w:t>
      </w:r>
      <w:r w:rsidRPr="00953B22">
        <w:rPr>
          <w:rFonts w:cs="Arial"/>
          <w:bCs/>
          <w:sz w:val="24"/>
          <w:szCs w:val="24"/>
          <w:lang w:val="sr-Latn-RS" w:eastAsia="ar-SA"/>
        </w:rPr>
        <w:t xml:space="preserve">, </w:t>
      </w:r>
      <w:r w:rsidRPr="00953B22">
        <w:rPr>
          <w:rFonts w:cs="Arial"/>
          <w:i/>
          <w:color w:val="548DD4"/>
          <w:sz w:val="24"/>
          <w:szCs w:val="24"/>
          <w:lang w:val="am-ET" w:eastAsia="ar-SA"/>
        </w:rPr>
        <w:t>[напомена: коначан текст у Уговору зависи од тога да ли је домаћи или страни П</w:t>
      </w:r>
      <w:r w:rsidRPr="00953B22">
        <w:rPr>
          <w:rFonts w:cs="Arial"/>
          <w:i/>
          <w:color w:val="548DD4"/>
          <w:sz w:val="24"/>
          <w:szCs w:val="24"/>
          <w:lang w:val="sr-Cyrl-RS" w:eastAsia="ar-SA"/>
        </w:rPr>
        <w:t>родавац</w:t>
      </w:r>
      <w:r w:rsidRPr="00953B22">
        <w:rPr>
          <w:rFonts w:cs="Arial"/>
          <w:i/>
          <w:color w:val="548DD4"/>
          <w:sz w:val="24"/>
          <w:szCs w:val="24"/>
          <w:lang w:val="am-ET" w:eastAsia="ar-SA"/>
        </w:rPr>
        <w:t>]</w:t>
      </w:r>
      <w:r>
        <w:rPr>
          <w:rFonts w:cs="Arial"/>
          <w:i/>
          <w:color w:val="548DD4"/>
          <w:sz w:val="24"/>
          <w:szCs w:val="24"/>
          <w:lang w:val="sr-Cyrl-RS" w:eastAsia="ar-SA"/>
        </w:rPr>
        <w:t>.</w:t>
      </w:r>
    </w:p>
    <w:p w:rsidR="00025FAB" w:rsidRDefault="00025FAB" w:rsidP="00025FAB">
      <w:pPr>
        <w:spacing w:before="0"/>
        <w:rPr>
          <w:rFonts w:cs="Arial"/>
          <w:sz w:val="24"/>
          <w:szCs w:val="24"/>
        </w:rPr>
      </w:pPr>
    </w:p>
    <w:p w:rsidR="00025FAB" w:rsidRPr="00524925" w:rsidRDefault="00025FAB" w:rsidP="00025FAB">
      <w:pPr>
        <w:spacing w:before="0"/>
        <w:rPr>
          <w:rFonts w:cs="Arial"/>
          <w:b/>
          <w:i/>
          <w:color w:val="0070C0"/>
          <w:sz w:val="20"/>
          <w:szCs w:val="24"/>
          <w:lang w:val="sr-Cyrl-RS"/>
        </w:rPr>
      </w:pPr>
      <w:r w:rsidRPr="00524925">
        <w:rPr>
          <w:rFonts w:cs="Arial"/>
          <w:sz w:val="24"/>
          <w:szCs w:val="24"/>
        </w:rPr>
        <w:t xml:space="preserve">У цену су урачунати сви трошкови који се односе на предмет </w:t>
      </w:r>
      <w:r>
        <w:rPr>
          <w:rFonts w:cs="Arial"/>
          <w:sz w:val="24"/>
          <w:szCs w:val="24"/>
          <w:lang w:val="sr-Cyrl-RS"/>
        </w:rPr>
        <w:t>Уговора</w:t>
      </w:r>
      <w:r w:rsidRPr="00524925">
        <w:rPr>
          <w:rFonts w:cs="Arial"/>
          <w:sz w:val="24"/>
          <w:szCs w:val="24"/>
        </w:rPr>
        <w:t xml:space="preserve"> и који су одређени Конкурсном документацијом</w:t>
      </w:r>
      <w:r w:rsidRPr="00524925">
        <w:rPr>
          <w:rFonts w:cs="Arial"/>
          <w:b/>
          <w:i/>
          <w:color w:val="0070C0"/>
          <w:sz w:val="20"/>
          <w:szCs w:val="24"/>
          <w:lang w:val="sr-Cyrl-RS"/>
        </w:rPr>
        <w:t xml:space="preserve"> .</w:t>
      </w:r>
    </w:p>
    <w:p w:rsidR="00025FAB" w:rsidRDefault="00025FAB" w:rsidP="00025FAB">
      <w:pPr>
        <w:pStyle w:val="BodyText"/>
        <w:spacing w:before="0"/>
        <w:rPr>
          <w:rFonts w:cs="Arial"/>
          <w:bCs/>
          <w:szCs w:val="24"/>
        </w:rPr>
      </w:pPr>
    </w:p>
    <w:p w:rsidR="00025FAB" w:rsidRPr="00762EE6" w:rsidRDefault="00025FAB" w:rsidP="00025FAB">
      <w:pPr>
        <w:pStyle w:val="BodyText"/>
        <w:spacing w:before="0"/>
        <w:rPr>
          <w:rFonts w:cs="Arial"/>
          <w:szCs w:val="24"/>
        </w:rPr>
      </w:pPr>
      <w:r w:rsidRPr="00524925">
        <w:rPr>
          <w:rFonts w:cs="Arial"/>
          <w:bCs/>
          <w:szCs w:val="24"/>
        </w:rPr>
        <w:t xml:space="preserve">У </w:t>
      </w:r>
      <w:r>
        <w:rPr>
          <w:rFonts w:cs="Arial"/>
          <w:szCs w:val="24"/>
          <w:lang w:eastAsia="en-US"/>
        </w:rPr>
        <w:t>цену  Д</w:t>
      </w:r>
      <w:r w:rsidRPr="00524925">
        <w:rPr>
          <w:rFonts w:cs="Arial"/>
          <w:szCs w:val="24"/>
          <w:lang w:eastAsia="en-US"/>
        </w:rPr>
        <w:t>обара</w:t>
      </w:r>
      <w:r w:rsidRPr="00524925">
        <w:rPr>
          <w:rFonts w:cs="Arial"/>
          <w:bCs/>
        </w:rPr>
        <w:t xml:space="preserve"> </w:t>
      </w:r>
      <w:r w:rsidRPr="00524925">
        <w:rPr>
          <w:rFonts w:cs="Arial"/>
          <w:bCs/>
          <w:szCs w:val="24"/>
        </w:rPr>
        <w:t xml:space="preserve">урачунат је и превоз </w:t>
      </w:r>
      <w:r w:rsidRPr="00524925">
        <w:rPr>
          <w:rFonts w:cs="Arial"/>
          <w:bCs/>
          <w:szCs w:val="24"/>
          <w:lang w:val="sr-Cyrl-RS"/>
        </w:rPr>
        <w:t>доставним возилом</w:t>
      </w:r>
      <w:r w:rsidRPr="00524925">
        <w:rPr>
          <w:rFonts w:cs="Arial"/>
          <w:bCs/>
          <w:szCs w:val="24"/>
        </w:rPr>
        <w:t>, испорука, као и трошкови заштитних средстава потребних за спречавање, оштећења ил</w:t>
      </w:r>
      <w:r>
        <w:rPr>
          <w:rFonts w:cs="Arial"/>
          <w:bCs/>
          <w:szCs w:val="24"/>
        </w:rPr>
        <w:t>и губитак уговорених Д</w:t>
      </w:r>
      <w:r w:rsidRPr="00524925">
        <w:rPr>
          <w:rFonts w:cs="Arial"/>
          <w:bCs/>
          <w:szCs w:val="24"/>
        </w:rPr>
        <w:t xml:space="preserve">обара, </w:t>
      </w:r>
      <w:r w:rsidRPr="00524925">
        <w:rPr>
          <w:rFonts w:cs="Arial"/>
          <w:szCs w:val="24"/>
        </w:rPr>
        <w:t>прибављање потребних дозвола, које могу бити захтеване од стране надлеж</w:t>
      </w:r>
      <w:r>
        <w:rPr>
          <w:rFonts w:cs="Arial"/>
          <w:szCs w:val="24"/>
        </w:rPr>
        <w:t>них органа, везано за испоруку Д</w:t>
      </w:r>
      <w:r w:rsidRPr="00524925">
        <w:rPr>
          <w:rFonts w:cs="Arial"/>
          <w:szCs w:val="24"/>
        </w:rPr>
        <w:t>об</w:t>
      </w:r>
      <w:r w:rsidRPr="00524925">
        <w:rPr>
          <w:rFonts w:cs="Arial"/>
          <w:szCs w:val="24"/>
          <w:lang w:val="sr-Cyrl-RS"/>
        </w:rPr>
        <w:t>а</w:t>
      </w:r>
      <w:r w:rsidRPr="00524925">
        <w:rPr>
          <w:rFonts w:cs="Arial"/>
          <w:szCs w:val="24"/>
        </w:rPr>
        <w:t xml:space="preserve">ра, која су предмет овог </w:t>
      </w:r>
      <w:r w:rsidRPr="00524925">
        <w:rPr>
          <w:rFonts w:cs="Arial"/>
          <w:szCs w:val="24"/>
          <w:lang w:val="sr-Cyrl-RS"/>
        </w:rPr>
        <w:t>У</w:t>
      </w:r>
      <w:r w:rsidRPr="00524925">
        <w:rPr>
          <w:rFonts w:cs="Arial"/>
          <w:szCs w:val="24"/>
        </w:rPr>
        <w:t>говора.</w:t>
      </w:r>
    </w:p>
    <w:p w:rsidR="00025FAB" w:rsidRPr="002C49AE" w:rsidRDefault="00025FAB" w:rsidP="00025FAB">
      <w:pPr>
        <w:pStyle w:val="KDParagraf"/>
        <w:spacing w:before="0"/>
        <w:rPr>
          <w:rFonts w:cs="Arial"/>
          <w:b/>
          <w:i/>
          <w:color w:val="00B0F0"/>
          <w:sz w:val="24"/>
          <w:szCs w:val="24"/>
        </w:rPr>
      </w:pPr>
    </w:p>
    <w:p w:rsidR="00025FAB" w:rsidRPr="00F84875" w:rsidRDefault="00025FAB" w:rsidP="00025FAB">
      <w:pPr>
        <w:pStyle w:val="KDParagraf"/>
        <w:spacing w:before="0"/>
        <w:rPr>
          <w:rFonts w:cs="Arial"/>
          <w:color w:val="00B0F0"/>
          <w:sz w:val="24"/>
          <w:szCs w:val="24"/>
        </w:rPr>
      </w:pPr>
      <w:r w:rsidRPr="00F84875">
        <w:rPr>
          <w:rFonts w:cs="Arial"/>
          <w:sz w:val="24"/>
          <w:szCs w:val="24"/>
        </w:rPr>
        <w:t xml:space="preserve">Цена је фиксна </w:t>
      </w:r>
      <w:r>
        <w:rPr>
          <w:rFonts w:cs="Arial"/>
          <w:sz w:val="24"/>
          <w:szCs w:val="24"/>
          <w:lang w:val="sr-Cyrl-RS"/>
        </w:rPr>
        <w:t xml:space="preserve">за цео </w:t>
      </w:r>
      <w:r w:rsidR="00A8407E">
        <w:rPr>
          <w:rFonts w:cs="Arial"/>
          <w:sz w:val="24"/>
          <w:szCs w:val="24"/>
          <w:lang w:val="sr-Cyrl-RS"/>
        </w:rPr>
        <w:t>период важења У</w:t>
      </w:r>
      <w:r w:rsidR="009A1D56">
        <w:rPr>
          <w:rFonts w:cs="Arial"/>
          <w:sz w:val="24"/>
          <w:szCs w:val="24"/>
          <w:lang w:val="sr-Cyrl-RS"/>
        </w:rPr>
        <w:t>говора</w:t>
      </w:r>
      <w:r>
        <w:rPr>
          <w:rFonts w:cs="Arial"/>
          <w:sz w:val="24"/>
          <w:szCs w:val="24"/>
          <w:lang w:val="sr-Cyrl-RS"/>
        </w:rPr>
        <w:t>.</w:t>
      </w:r>
      <w:r w:rsidRPr="00F84875">
        <w:rPr>
          <w:rFonts w:cs="Arial"/>
          <w:sz w:val="24"/>
          <w:szCs w:val="24"/>
        </w:rPr>
        <w:t xml:space="preserve"> </w:t>
      </w:r>
    </w:p>
    <w:p w:rsidR="00025FAB" w:rsidRDefault="00025FAB" w:rsidP="00025FAB">
      <w:pPr>
        <w:pStyle w:val="KDParagraf"/>
        <w:spacing w:before="0"/>
        <w:rPr>
          <w:rFonts w:cs="Arial"/>
          <w:b/>
          <w:sz w:val="24"/>
          <w:szCs w:val="24"/>
        </w:rPr>
      </w:pPr>
    </w:p>
    <w:p w:rsidR="00025FAB" w:rsidRDefault="00025FAB" w:rsidP="00025FAB">
      <w:pPr>
        <w:pStyle w:val="KDParagraf"/>
        <w:spacing w:before="0"/>
        <w:rPr>
          <w:rFonts w:cs="Arial"/>
          <w:b/>
          <w:sz w:val="24"/>
          <w:szCs w:val="24"/>
        </w:rPr>
      </w:pPr>
    </w:p>
    <w:p w:rsidR="00025FAB" w:rsidRPr="00AD5636" w:rsidRDefault="00025FAB" w:rsidP="00025FAB">
      <w:pPr>
        <w:pStyle w:val="KDParagraf"/>
        <w:spacing w:before="0"/>
        <w:rPr>
          <w:rFonts w:cs="Arial"/>
          <w:b/>
          <w:sz w:val="24"/>
          <w:szCs w:val="24"/>
        </w:rPr>
      </w:pPr>
      <w:r w:rsidRPr="00C64A78">
        <w:rPr>
          <w:rFonts w:cs="Arial"/>
          <w:b/>
          <w:sz w:val="24"/>
          <w:szCs w:val="24"/>
        </w:rPr>
        <w:t xml:space="preserve">НАЧИН </w:t>
      </w:r>
      <w:r>
        <w:rPr>
          <w:rFonts w:cs="Arial"/>
          <w:b/>
          <w:sz w:val="24"/>
          <w:szCs w:val="24"/>
          <w:lang w:val="sr-Cyrl-RS"/>
        </w:rPr>
        <w:t xml:space="preserve">ФАКТУРИСАЊА И </w:t>
      </w:r>
      <w:r w:rsidRPr="00C64A78">
        <w:rPr>
          <w:rFonts w:cs="Arial"/>
          <w:b/>
          <w:sz w:val="24"/>
          <w:szCs w:val="24"/>
        </w:rPr>
        <w:t>ПЛАЋАЊА</w:t>
      </w:r>
    </w:p>
    <w:p w:rsidR="00025FAB" w:rsidRDefault="00025FAB" w:rsidP="00025FAB">
      <w:pPr>
        <w:pStyle w:val="KDParagraf"/>
        <w:spacing w:before="0"/>
        <w:rPr>
          <w:rFonts w:cs="Arial"/>
          <w:b/>
          <w:sz w:val="24"/>
          <w:szCs w:val="24"/>
        </w:rPr>
      </w:pPr>
    </w:p>
    <w:p w:rsidR="00025FAB"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3</w:t>
      </w:r>
      <w:r w:rsidRPr="00EE793E">
        <w:rPr>
          <w:rFonts w:cs="Arial"/>
          <w:sz w:val="24"/>
          <w:szCs w:val="24"/>
        </w:rPr>
        <w:t>.</w:t>
      </w:r>
    </w:p>
    <w:p w:rsidR="00025FAB" w:rsidRPr="00EE793E" w:rsidRDefault="00025FAB" w:rsidP="00025FAB">
      <w:pPr>
        <w:pStyle w:val="KDParagraf"/>
        <w:spacing w:before="0"/>
        <w:rPr>
          <w:rFonts w:cs="Arial"/>
          <w:sz w:val="24"/>
          <w:szCs w:val="24"/>
        </w:rPr>
      </w:pPr>
    </w:p>
    <w:p w:rsidR="008014CD" w:rsidRPr="009D78A7" w:rsidRDefault="008014CD" w:rsidP="008014CD">
      <w:pPr>
        <w:tabs>
          <w:tab w:val="left" w:pos="567"/>
        </w:tabs>
        <w:spacing w:before="0"/>
        <w:rPr>
          <w:rFonts w:cs="Arial"/>
          <w:sz w:val="24"/>
          <w:szCs w:val="24"/>
        </w:rPr>
      </w:pPr>
      <w:r w:rsidRPr="009D78A7">
        <w:rPr>
          <w:rFonts w:cs="Arial"/>
          <w:sz w:val="24"/>
          <w:szCs w:val="24"/>
        </w:rPr>
        <w:t xml:space="preserve">Плаћање </w:t>
      </w:r>
      <w:r w:rsidRPr="009D78A7">
        <w:rPr>
          <w:rFonts w:cs="Arial"/>
          <w:sz w:val="24"/>
          <w:szCs w:val="24"/>
          <w:lang w:val="sr-Cyrl-RS"/>
        </w:rPr>
        <w:t xml:space="preserve">цене </w:t>
      </w:r>
      <w:r w:rsidRPr="002D7F26">
        <w:rPr>
          <w:rFonts w:cs="Arial"/>
          <w:sz w:val="24"/>
          <w:szCs w:val="24"/>
        </w:rPr>
        <w:t xml:space="preserve">за испоручену количину </w:t>
      </w:r>
      <w:r w:rsidRPr="009D78A7">
        <w:rPr>
          <w:rFonts w:cs="Arial"/>
          <w:sz w:val="24"/>
          <w:szCs w:val="24"/>
        </w:rPr>
        <w:t xml:space="preserve">Добара </w:t>
      </w:r>
      <w:r w:rsidRPr="009D78A7">
        <w:rPr>
          <w:rFonts w:cs="Arial"/>
          <w:sz w:val="24"/>
          <w:szCs w:val="24"/>
          <w:lang w:val="sr-Cyrl-RS"/>
        </w:rPr>
        <w:t xml:space="preserve">из члана 1. овог Уговора, </w:t>
      </w:r>
      <w:r w:rsidRPr="009D78A7">
        <w:rPr>
          <w:rFonts w:cs="Arial"/>
          <w:sz w:val="24"/>
          <w:szCs w:val="24"/>
        </w:rPr>
        <w:t xml:space="preserve"> Купац</w:t>
      </w:r>
      <w:r>
        <w:rPr>
          <w:rFonts w:cs="Arial"/>
          <w:sz w:val="24"/>
          <w:szCs w:val="24"/>
          <w:lang w:val="sr-Cyrl-RS"/>
        </w:rPr>
        <w:t xml:space="preserve"> </w:t>
      </w:r>
      <w:r w:rsidRPr="009D78A7">
        <w:rPr>
          <w:rFonts w:cs="Arial"/>
          <w:sz w:val="24"/>
          <w:szCs w:val="24"/>
        </w:rPr>
        <w:t>ће извршити</w:t>
      </w:r>
      <w:r>
        <w:rPr>
          <w:rFonts w:cs="Arial"/>
          <w:sz w:val="24"/>
          <w:szCs w:val="24"/>
          <w:lang w:val="sr-Cyrl-RS"/>
        </w:rPr>
        <w:t xml:space="preserve"> након испоруке Добара, </w:t>
      </w:r>
      <w:r w:rsidRPr="009D78A7">
        <w:rPr>
          <w:rFonts w:cs="Arial"/>
          <w:sz w:val="24"/>
          <w:szCs w:val="24"/>
        </w:rPr>
        <w:t xml:space="preserve"> на текући рачун Продавца, у року до 45 (словима: четрдесет пет) дана од дана пријема </w:t>
      </w:r>
      <w:r w:rsidRPr="009D78A7">
        <w:rPr>
          <w:rFonts w:cs="Arial"/>
          <w:sz w:val="24"/>
          <w:szCs w:val="24"/>
          <w:lang w:val="sr-Cyrl-RS"/>
        </w:rPr>
        <w:t>исправног</w:t>
      </w:r>
      <w:r w:rsidRPr="009D78A7">
        <w:rPr>
          <w:rFonts w:cs="Arial"/>
          <w:sz w:val="24"/>
          <w:szCs w:val="24"/>
        </w:rPr>
        <w:t xml:space="preserve"> рачуна издатог на основу Записника о </w:t>
      </w:r>
      <w:r w:rsidRPr="009D78A7">
        <w:rPr>
          <w:rFonts w:cs="Arial"/>
          <w:sz w:val="24"/>
          <w:szCs w:val="24"/>
          <w:lang w:val="sr-Cyrl-RS"/>
        </w:rPr>
        <w:t>квантитативном и квалитативном пријему Добара</w:t>
      </w:r>
      <w:r w:rsidRPr="009D78A7" w:rsidDel="00A83CC3">
        <w:rPr>
          <w:rFonts w:cs="Arial"/>
          <w:sz w:val="24"/>
          <w:szCs w:val="24"/>
        </w:rPr>
        <w:t xml:space="preserve"> </w:t>
      </w:r>
      <w:r w:rsidRPr="009D78A7">
        <w:rPr>
          <w:rFonts w:cs="Arial"/>
          <w:sz w:val="24"/>
          <w:szCs w:val="24"/>
        </w:rPr>
        <w:t>(без примедби), потписаног од стране овлашћених  представника Уговорних страна.</w:t>
      </w:r>
    </w:p>
    <w:p w:rsidR="00025FAB" w:rsidRPr="009D78A7" w:rsidRDefault="00025FAB" w:rsidP="00025FAB">
      <w:pPr>
        <w:tabs>
          <w:tab w:val="left" w:pos="567"/>
        </w:tabs>
        <w:spacing w:before="0"/>
        <w:rPr>
          <w:rFonts w:cs="Arial"/>
          <w:sz w:val="24"/>
          <w:szCs w:val="24"/>
        </w:rPr>
      </w:pPr>
    </w:p>
    <w:p w:rsidR="00025FAB" w:rsidRDefault="00025FAB" w:rsidP="00025FAB">
      <w:pPr>
        <w:tabs>
          <w:tab w:val="left" w:pos="567"/>
        </w:tabs>
        <w:spacing w:before="0"/>
        <w:rPr>
          <w:rFonts w:cs="Arial"/>
          <w:sz w:val="24"/>
          <w:szCs w:val="24"/>
          <w:lang w:val="ru-RU"/>
        </w:rPr>
      </w:pPr>
      <w:r w:rsidRPr="009D78A7">
        <w:rPr>
          <w:rFonts w:cs="Arial"/>
          <w:sz w:val="24"/>
          <w:szCs w:val="24"/>
        </w:rPr>
        <w:t xml:space="preserve">Продавац се обавезује да, по извршеној испоруци Добара из члана 1. овог </w:t>
      </w:r>
      <w:r w:rsidRPr="009D78A7">
        <w:rPr>
          <w:rFonts w:cs="Arial"/>
          <w:sz w:val="24"/>
          <w:szCs w:val="24"/>
          <w:lang w:val="sr-Cyrl-RS"/>
        </w:rPr>
        <w:t>У</w:t>
      </w:r>
      <w:r w:rsidRPr="009D78A7">
        <w:rPr>
          <w:rFonts w:cs="Arial"/>
          <w:sz w:val="24"/>
          <w:szCs w:val="24"/>
        </w:rPr>
        <w:t xml:space="preserve">говора, испостави оригинал </w:t>
      </w:r>
      <w:r w:rsidRPr="009D78A7">
        <w:rPr>
          <w:rFonts w:cs="Arial"/>
          <w:sz w:val="24"/>
          <w:szCs w:val="24"/>
          <w:lang w:val="sr-Cyrl-RS"/>
        </w:rPr>
        <w:t>рачун</w:t>
      </w:r>
      <w:r w:rsidRPr="009D78A7">
        <w:rPr>
          <w:rFonts w:cs="Arial"/>
          <w:sz w:val="24"/>
          <w:szCs w:val="24"/>
        </w:rPr>
        <w:t xml:space="preserve"> Купцу,</w:t>
      </w:r>
      <w:r w:rsidRPr="009D78A7">
        <w:rPr>
          <w:rFonts w:cs="Arial"/>
          <w:sz w:val="24"/>
          <w:szCs w:val="24"/>
          <w:lang w:val="sr-Cyrl-CS"/>
        </w:rPr>
        <w:t xml:space="preserve">  у року од 3 (словима: три) дана, од дана извршене испоруке.</w:t>
      </w:r>
      <w:r w:rsidRPr="009D78A7">
        <w:rPr>
          <w:rFonts w:cs="Arial"/>
          <w:sz w:val="24"/>
          <w:szCs w:val="24"/>
        </w:rPr>
        <w:t xml:space="preserve"> </w:t>
      </w:r>
      <w:r w:rsidRPr="009D78A7">
        <w:rPr>
          <w:rFonts w:cs="Arial"/>
          <w:sz w:val="24"/>
          <w:szCs w:val="24"/>
          <w:lang w:val="sr-Cyrl-CS"/>
        </w:rPr>
        <w:t xml:space="preserve">Рачун се испоставља на основу </w:t>
      </w:r>
      <w:r w:rsidRPr="009D78A7">
        <w:rPr>
          <w:rFonts w:cs="Arial"/>
          <w:sz w:val="24"/>
          <w:szCs w:val="24"/>
        </w:rPr>
        <w:t xml:space="preserve">потписаног Записника о </w:t>
      </w:r>
      <w:r w:rsidRPr="009D78A7">
        <w:rPr>
          <w:rFonts w:cs="Arial"/>
          <w:sz w:val="24"/>
          <w:szCs w:val="24"/>
          <w:lang w:val="sr-Cyrl-RS"/>
        </w:rPr>
        <w:t>квантитативном и квалитативном пријему Добара</w:t>
      </w:r>
      <w:r w:rsidRPr="009D78A7" w:rsidDel="00A83CC3">
        <w:rPr>
          <w:rFonts w:cs="Arial"/>
          <w:sz w:val="24"/>
          <w:szCs w:val="24"/>
        </w:rPr>
        <w:t xml:space="preserve"> </w:t>
      </w:r>
      <w:r w:rsidRPr="009D78A7">
        <w:rPr>
          <w:rFonts w:cs="Arial"/>
          <w:sz w:val="24"/>
          <w:szCs w:val="24"/>
        </w:rPr>
        <w:t xml:space="preserve">(без примедби) од </w:t>
      </w:r>
      <w:r w:rsidRPr="009D78A7">
        <w:rPr>
          <w:rFonts w:cs="Arial"/>
          <w:sz w:val="24"/>
          <w:szCs w:val="24"/>
          <w:lang w:val="sr-Cyrl-RS"/>
        </w:rPr>
        <w:t xml:space="preserve">стране </w:t>
      </w:r>
      <w:r w:rsidRPr="009D78A7">
        <w:rPr>
          <w:rFonts w:cs="Arial"/>
          <w:sz w:val="24"/>
          <w:szCs w:val="24"/>
          <w:lang w:val="ru-RU"/>
        </w:rPr>
        <w:t xml:space="preserve">Купца и Продавца, с друге стране. </w:t>
      </w:r>
    </w:p>
    <w:p w:rsidR="00025FAB" w:rsidRDefault="00025FAB" w:rsidP="00025FAB">
      <w:pPr>
        <w:tabs>
          <w:tab w:val="left" w:pos="567"/>
        </w:tabs>
        <w:spacing w:before="0"/>
        <w:rPr>
          <w:rFonts w:cs="Arial"/>
          <w:sz w:val="24"/>
          <w:szCs w:val="24"/>
          <w:lang w:val="ru-RU"/>
        </w:rPr>
      </w:pPr>
    </w:p>
    <w:p w:rsidR="0043171E" w:rsidRDefault="00025FAB" w:rsidP="00025FAB">
      <w:pPr>
        <w:tabs>
          <w:tab w:val="left" w:pos="567"/>
        </w:tabs>
        <w:spacing w:before="0"/>
        <w:rPr>
          <w:rFonts w:cs="Arial"/>
          <w:sz w:val="24"/>
          <w:szCs w:val="24"/>
          <w:lang w:val="sr-Cyrl-RS"/>
        </w:rPr>
      </w:pPr>
      <w:r w:rsidRPr="00213C13">
        <w:rPr>
          <w:rFonts w:cs="Arial"/>
          <w:sz w:val="24"/>
          <w:szCs w:val="24"/>
          <w:lang w:val="sr-Cyrl-RS"/>
        </w:rPr>
        <w:t xml:space="preserve">У случају да је у питању домаћи Продавац, који је </w:t>
      </w:r>
      <w:r w:rsidRPr="00213C13">
        <w:rPr>
          <w:rFonts w:cs="Arial"/>
          <w:sz w:val="24"/>
          <w:szCs w:val="24"/>
          <w:lang w:val="sr-Latn-RS"/>
        </w:rPr>
        <w:t>уговори</w:t>
      </w:r>
      <w:r w:rsidRPr="00213C13">
        <w:rPr>
          <w:rFonts w:cs="Arial"/>
          <w:sz w:val="24"/>
          <w:szCs w:val="24"/>
          <w:lang w:val="sr-Cyrl-RS"/>
        </w:rPr>
        <w:t xml:space="preserve">о цену у </w:t>
      </w:r>
      <w:r w:rsidRPr="00213C13">
        <w:rPr>
          <w:rFonts w:cs="Arial"/>
          <w:sz w:val="24"/>
          <w:szCs w:val="24"/>
          <w:lang w:val="sr-Latn-RS"/>
        </w:rPr>
        <w:t>EUR</w:t>
      </w:r>
      <w:r w:rsidRPr="00213C13">
        <w:rPr>
          <w:rFonts w:cs="Arial"/>
          <w:sz w:val="24"/>
          <w:szCs w:val="24"/>
          <w:lang w:val="sr-Cyrl-RS"/>
        </w:rPr>
        <w:t>, фактурисање се врши у динарима, прерачунато по средњем курсу НБС на дан промета.</w:t>
      </w:r>
    </w:p>
    <w:p w:rsidR="0043171E" w:rsidRPr="0043171E" w:rsidRDefault="0043171E" w:rsidP="0043171E">
      <w:pPr>
        <w:rPr>
          <w:rFonts w:cs="Arial"/>
          <w:sz w:val="24"/>
          <w:szCs w:val="24"/>
          <w:lang w:val="sr-Cyrl-RS"/>
        </w:rPr>
      </w:pPr>
      <w:r w:rsidRPr="0043171E">
        <w:rPr>
          <w:rFonts w:cs="Arial"/>
          <w:sz w:val="24"/>
          <w:szCs w:val="24"/>
          <w:lang w:val="sr-Cyrl-RS"/>
        </w:rPr>
        <w:t xml:space="preserve">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w:t>
      </w:r>
      <w:r w:rsidRPr="0043171E">
        <w:rPr>
          <w:rFonts w:cs="Arial"/>
          <w:sz w:val="24"/>
          <w:szCs w:val="24"/>
          <w:lang w:val="sr-Cyrl-RS"/>
        </w:rPr>
        <w:lastRenderedPageBreak/>
        <w:t>да на рачуну наведе износ у еврима и прерачун у динаре према курсу НБС на дан настанка пореске обавезе.</w:t>
      </w:r>
    </w:p>
    <w:p w:rsidR="0043171E" w:rsidRDefault="0043171E" w:rsidP="00025FAB">
      <w:pPr>
        <w:tabs>
          <w:tab w:val="left" w:pos="567"/>
        </w:tabs>
        <w:spacing w:before="0"/>
        <w:rPr>
          <w:rFonts w:cs="Arial"/>
          <w:sz w:val="24"/>
          <w:szCs w:val="24"/>
          <w:lang w:val="sr-Cyrl-RS"/>
        </w:rPr>
      </w:pPr>
    </w:p>
    <w:p w:rsidR="00025FAB" w:rsidRPr="00213C13" w:rsidRDefault="00025FAB" w:rsidP="00025FAB">
      <w:pPr>
        <w:tabs>
          <w:tab w:val="left" w:pos="567"/>
        </w:tabs>
        <w:spacing w:before="0"/>
        <w:rPr>
          <w:rFonts w:cs="Arial"/>
          <w:color w:val="00B0F0"/>
          <w:sz w:val="24"/>
          <w:szCs w:val="24"/>
          <w:lang w:val="am-ET"/>
        </w:rPr>
      </w:pPr>
      <w:r w:rsidRPr="00213C13">
        <w:rPr>
          <w:rFonts w:cs="Arial"/>
          <w:sz w:val="24"/>
          <w:szCs w:val="24"/>
          <w:lang w:val="sr-Cyrl-RS"/>
        </w:rPr>
        <w:t xml:space="preserve"> </w:t>
      </w:r>
      <w:r w:rsidRPr="00213C13">
        <w:rPr>
          <w:rFonts w:cs="Arial"/>
          <w:color w:val="00B0F0"/>
          <w:sz w:val="24"/>
          <w:szCs w:val="24"/>
          <w:lang w:val="am-ET"/>
        </w:rPr>
        <w:t xml:space="preserve">[напомена: коначан текст у Уговору зависи од тога да ли је </w:t>
      </w:r>
      <w:r w:rsidRPr="00213C13">
        <w:rPr>
          <w:rFonts w:cs="Arial"/>
          <w:color w:val="00B0F0"/>
          <w:sz w:val="24"/>
          <w:szCs w:val="24"/>
          <w:lang w:val="sr-Cyrl-RS"/>
        </w:rPr>
        <w:t>Продавац</w:t>
      </w:r>
      <w:r w:rsidRPr="00213C13">
        <w:rPr>
          <w:rFonts w:cs="Arial"/>
          <w:color w:val="00B0F0"/>
          <w:sz w:val="24"/>
          <w:szCs w:val="24"/>
          <w:lang w:val="am-ET"/>
        </w:rPr>
        <w:t xml:space="preserve"> домаћи или страни, од статуса чланова групе понуђача, као и од начина на који је уређено плаћање </w:t>
      </w:r>
      <w:r w:rsidRPr="00213C13">
        <w:rPr>
          <w:rFonts w:cs="Arial"/>
          <w:color w:val="00B0F0"/>
          <w:sz w:val="24"/>
          <w:szCs w:val="24"/>
          <w:lang w:val="sr-Cyrl-RS"/>
        </w:rPr>
        <w:t>Споразумом</w:t>
      </w:r>
      <w:r w:rsidRPr="00213C13">
        <w:rPr>
          <w:rFonts w:cs="Arial"/>
          <w:color w:val="00B0F0"/>
          <w:sz w:val="24"/>
          <w:szCs w:val="24"/>
          <w:lang w:val="am-ET"/>
        </w:rPr>
        <w:t xml:space="preserve"> о заједничком </w:t>
      </w:r>
      <w:r w:rsidRPr="00213C13">
        <w:rPr>
          <w:rFonts w:cs="Arial"/>
          <w:color w:val="00B0F0"/>
          <w:sz w:val="24"/>
          <w:szCs w:val="24"/>
          <w:lang w:val="sr-Cyrl-RS"/>
        </w:rPr>
        <w:t>наступању</w:t>
      </w:r>
      <w:r w:rsidRPr="00213C13">
        <w:rPr>
          <w:rFonts w:cs="Arial"/>
          <w:color w:val="00B0F0"/>
          <w:sz w:val="24"/>
          <w:szCs w:val="24"/>
          <w:lang w:val="am-ET"/>
        </w:rPr>
        <w:t>]</w:t>
      </w:r>
    </w:p>
    <w:p w:rsidR="00025FAB" w:rsidRDefault="00025FAB" w:rsidP="00025FAB">
      <w:pPr>
        <w:tabs>
          <w:tab w:val="left" w:pos="567"/>
        </w:tabs>
        <w:spacing w:before="0"/>
        <w:rPr>
          <w:rFonts w:cs="Arial"/>
          <w:sz w:val="24"/>
          <w:szCs w:val="24"/>
          <w:lang w:val="sr-Cyrl-CS"/>
        </w:rPr>
      </w:pPr>
    </w:p>
    <w:p w:rsidR="00025FAB" w:rsidRPr="00DA6D0F" w:rsidRDefault="00025FAB" w:rsidP="00025FAB">
      <w:pPr>
        <w:tabs>
          <w:tab w:val="left" w:pos="567"/>
        </w:tabs>
        <w:spacing w:before="0"/>
        <w:rPr>
          <w:rFonts w:cs="Arial"/>
          <w:bCs/>
          <w:sz w:val="24"/>
          <w:szCs w:val="24"/>
          <w:lang w:val="sr-Cyrl-RS"/>
        </w:rPr>
      </w:pPr>
      <w:r w:rsidRPr="00DA6D0F">
        <w:rPr>
          <w:rFonts w:cs="Arial"/>
          <w:sz w:val="24"/>
          <w:szCs w:val="24"/>
          <w:lang w:val="sr-Cyrl-CS"/>
        </w:rPr>
        <w:t>Исправан рачун мора</w:t>
      </w:r>
      <w:r>
        <w:rPr>
          <w:rFonts w:cs="Arial"/>
          <w:sz w:val="24"/>
          <w:szCs w:val="24"/>
          <w:lang w:val="sr-Cyrl-CS"/>
        </w:rPr>
        <w:t xml:space="preserve"> да гласи на </w:t>
      </w:r>
      <w:r w:rsidR="009A1D56">
        <w:rPr>
          <w:rFonts w:cs="Arial"/>
          <w:bCs/>
          <w:sz w:val="24"/>
          <w:szCs w:val="24"/>
          <w:lang w:val="sr-Cyrl-RS"/>
        </w:rPr>
        <w:t>Купца</w:t>
      </w:r>
      <w:r w:rsidRPr="00DA6D0F">
        <w:rPr>
          <w:rFonts w:cs="Arial"/>
          <w:bCs/>
          <w:sz w:val="24"/>
          <w:szCs w:val="24"/>
          <w:lang w:val="sr-Cyrl-RS"/>
        </w:rPr>
        <w:t>,</w:t>
      </w:r>
      <w:r>
        <w:rPr>
          <w:rFonts w:cs="Arial"/>
          <w:bCs/>
          <w:sz w:val="24"/>
          <w:szCs w:val="24"/>
          <w:lang w:val="sr-Cyrl-RS"/>
        </w:rPr>
        <w:t xml:space="preserve"> Балканска 13,</w:t>
      </w:r>
      <w:r w:rsidRPr="00DA6D0F">
        <w:rPr>
          <w:rFonts w:cs="Arial"/>
          <w:bCs/>
          <w:sz w:val="24"/>
          <w:szCs w:val="24"/>
          <w:lang w:val="sr-Cyrl-RS"/>
        </w:rPr>
        <w:t xml:space="preserve"> </w:t>
      </w:r>
      <w:r w:rsidRPr="00DA6D0F">
        <w:rPr>
          <w:rFonts w:cs="Arial"/>
          <w:bCs/>
          <w:sz w:val="24"/>
          <w:szCs w:val="24"/>
          <w:lang w:val="am-ET"/>
        </w:rPr>
        <w:t xml:space="preserve"> </w:t>
      </w:r>
      <w:r>
        <w:rPr>
          <w:rFonts w:cs="Arial"/>
          <w:bCs/>
          <w:sz w:val="24"/>
          <w:szCs w:val="24"/>
          <w:lang w:val="sr-Cyrl-RS"/>
        </w:rPr>
        <w:t xml:space="preserve">11000 Београд, ПИБ 103920327, а  доставља се </w:t>
      </w:r>
      <w:r w:rsidRPr="00DA6D0F">
        <w:rPr>
          <w:rFonts w:cs="Arial"/>
          <w:sz w:val="24"/>
          <w:szCs w:val="24"/>
          <w:lang w:val="sr-Cyrl-CS"/>
        </w:rPr>
        <w:t xml:space="preserve">на адресу: </w:t>
      </w:r>
      <w:r w:rsidRPr="00DA6D0F">
        <w:rPr>
          <w:rFonts w:cs="Arial"/>
          <w:bCs/>
          <w:sz w:val="24"/>
          <w:szCs w:val="24"/>
          <w:lang w:val="sr-Cyrl-RS"/>
        </w:rPr>
        <w:t xml:space="preserve">ЈП </w:t>
      </w:r>
      <w:r w:rsidRPr="00DA6D0F">
        <w:rPr>
          <w:rFonts w:cs="Arial"/>
          <w:bCs/>
          <w:sz w:val="24"/>
          <w:szCs w:val="24"/>
          <w:lang w:val="am-ET"/>
        </w:rPr>
        <w:t>Елeктрoпривреда Србиje</w:t>
      </w:r>
      <w:r w:rsidRPr="00DA6D0F">
        <w:rPr>
          <w:rFonts w:cs="Arial"/>
          <w:bCs/>
          <w:sz w:val="24"/>
          <w:szCs w:val="24"/>
          <w:lang w:val="sr-Cyrl-RS"/>
        </w:rPr>
        <w:t>,</w:t>
      </w:r>
      <w:r w:rsidRPr="00DA6D0F">
        <w:rPr>
          <w:rFonts w:cs="Arial"/>
          <w:bCs/>
          <w:sz w:val="24"/>
          <w:szCs w:val="24"/>
          <w:lang w:val="am-ET"/>
        </w:rPr>
        <w:t xml:space="preserve"> Бeoгрaд</w:t>
      </w:r>
      <w:r w:rsidRPr="00DA6D0F">
        <w:rPr>
          <w:rFonts w:cs="Arial"/>
          <w:bCs/>
          <w:sz w:val="24"/>
          <w:szCs w:val="24"/>
          <w:lang w:val="sr-Cyrl-RS"/>
        </w:rPr>
        <w:t xml:space="preserve">, </w:t>
      </w:r>
      <w:r w:rsidRPr="00DA6D0F">
        <w:rPr>
          <w:rFonts w:cs="Arial"/>
          <w:bCs/>
          <w:sz w:val="24"/>
          <w:szCs w:val="24"/>
          <w:lang w:val="am-ET"/>
        </w:rPr>
        <w:t xml:space="preserve">Улица </w:t>
      </w:r>
      <w:r w:rsidRPr="00DA6D0F">
        <w:rPr>
          <w:rFonts w:cs="Arial"/>
          <w:bCs/>
          <w:sz w:val="24"/>
          <w:szCs w:val="24"/>
          <w:lang w:val="sr-Cyrl-RS"/>
        </w:rPr>
        <w:t xml:space="preserve">Масарикова број 1-3, </w:t>
      </w:r>
      <w:r>
        <w:rPr>
          <w:rFonts w:cs="Arial"/>
          <w:bCs/>
          <w:sz w:val="24"/>
          <w:szCs w:val="24"/>
          <w:lang w:val="sr-Cyrl-RS"/>
        </w:rPr>
        <w:t xml:space="preserve">11000 </w:t>
      </w:r>
      <w:r w:rsidRPr="00DA6D0F">
        <w:rPr>
          <w:rFonts w:cs="Arial"/>
          <w:bCs/>
          <w:sz w:val="24"/>
          <w:szCs w:val="24"/>
          <w:lang w:val="sr-Cyrl-RS"/>
        </w:rPr>
        <w:t>Београд</w:t>
      </w:r>
      <w:r>
        <w:rPr>
          <w:rFonts w:cs="Arial"/>
          <w:bCs/>
          <w:sz w:val="24"/>
          <w:szCs w:val="24"/>
          <w:lang w:val="sr-Cyrl-RS"/>
        </w:rPr>
        <w:t>. Уз рачун на коме се обавезно наводи број уговора по коме су испоручена добра, Продавац је обавезан да достави Записник о квалитативном и квантитативном пријему добара (без примедби).</w:t>
      </w:r>
    </w:p>
    <w:p w:rsidR="00025FAB" w:rsidRDefault="00025FAB" w:rsidP="00025FAB">
      <w:pPr>
        <w:tabs>
          <w:tab w:val="left" w:pos="567"/>
        </w:tabs>
        <w:spacing w:before="0"/>
        <w:rPr>
          <w:rFonts w:cs="Arial"/>
          <w:sz w:val="24"/>
          <w:szCs w:val="24"/>
          <w:lang w:val="sr-Cyrl-RS" w:eastAsia="ar-SA"/>
        </w:rPr>
      </w:pPr>
    </w:p>
    <w:p w:rsidR="00025FAB" w:rsidRPr="009D78A7" w:rsidRDefault="00025FAB" w:rsidP="00025FAB">
      <w:pPr>
        <w:tabs>
          <w:tab w:val="left" w:pos="567"/>
        </w:tabs>
        <w:spacing w:before="0"/>
        <w:rPr>
          <w:rFonts w:cs="Arial"/>
          <w:sz w:val="24"/>
          <w:szCs w:val="24"/>
        </w:rPr>
      </w:pPr>
      <w:r w:rsidRPr="009D78A7">
        <w:rPr>
          <w:rFonts w:cs="Arial"/>
          <w:sz w:val="24"/>
          <w:szCs w:val="24"/>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025FAB" w:rsidRPr="009D78A7" w:rsidRDefault="00025FAB" w:rsidP="00025FAB">
      <w:pPr>
        <w:tabs>
          <w:tab w:val="left" w:pos="567"/>
        </w:tabs>
        <w:spacing w:before="0"/>
        <w:rPr>
          <w:rFonts w:cs="Arial"/>
          <w:sz w:val="24"/>
          <w:szCs w:val="24"/>
        </w:rPr>
      </w:pPr>
    </w:p>
    <w:p w:rsidR="00025FAB" w:rsidRDefault="00025FAB" w:rsidP="00025FAB">
      <w:pPr>
        <w:tabs>
          <w:tab w:val="left" w:pos="567"/>
        </w:tabs>
        <w:spacing w:before="0"/>
        <w:rPr>
          <w:rFonts w:cs="Arial"/>
          <w:sz w:val="24"/>
          <w:szCs w:val="24"/>
          <w:lang w:eastAsia="sr-Latn-CS"/>
        </w:rPr>
      </w:pPr>
    </w:p>
    <w:p w:rsidR="00025FAB" w:rsidRPr="00FB0B28" w:rsidRDefault="00025FAB" w:rsidP="00025FAB">
      <w:pPr>
        <w:tabs>
          <w:tab w:val="left" w:pos="567"/>
        </w:tabs>
        <w:spacing w:before="0"/>
        <w:rPr>
          <w:rFonts w:cs="Arial"/>
          <w:sz w:val="24"/>
          <w:szCs w:val="24"/>
          <w:lang w:eastAsia="sr-Latn-CS"/>
        </w:rPr>
      </w:pPr>
      <w:r w:rsidRPr="00FB0B28">
        <w:rPr>
          <w:rFonts w:cs="Arial"/>
          <w:sz w:val="24"/>
          <w:szCs w:val="24"/>
          <w:lang w:eastAsia="sr-Latn-CS"/>
        </w:rPr>
        <w:t xml:space="preserve">Рок плаћања почиње да тече од дана пријема исправног рачуна са захтеваном пратећом документацијом. </w:t>
      </w:r>
    </w:p>
    <w:p w:rsidR="00025FAB" w:rsidRPr="00DB7E79" w:rsidRDefault="00025FAB" w:rsidP="00025FAB">
      <w:pPr>
        <w:pStyle w:val="KDParagraf"/>
        <w:spacing w:before="0"/>
        <w:rPr>
          <w:rFonts w:eastAsia="Calibri" w:cs="Arial"/>
          <w:color w:val="00B0F0"/>
          <w:sz w:val="24"/>
          <w:szCs w:val="24"/>
          <w:lang w:val="sr-Cyrl-RS"/>
        </w:rPr>
      </w:pPr>
    </w:p>
    <w:p w:rsidR="00025FAB" w:rsidRPr="00141A21" w:rsidRDefault="00025FAB" w:rsidP="00025FAB">
      <w:pPr>
        <w:rPr>
          <w:rFonts w:cs="Arial"/>
          <w:sz w:val="24"/>
          <w:szCs w:val="20"/>
          <w:lang w:val="sr-Cyrl-RS" w:eastAsia="ar-SA"/>
        </w:rPr>
      </w:pPr>
      <w:r w:rsidRPr="00E345E5">
        <w:rPr>
          <w:rFonts w:cs="Arial"/>
          <w:sz w:val="24"/>
          <w:szCs w:val="20"/>
          <w:lang w:val="sr-Cyrl-CS" w:eastAsia="ar-SA"/>
        </w:rPr>
        <w:t xml:space="preserve">Све исплате по основу овог </w:t>
      </w:r>
      <w:r w:rsidRPr="00E345E5">
        <w:rPr>
          <w:rFonts w:cs="Arial"/>
          <w:sz w:val="24"/>
          <w:szCs w:val="20"/>
          <w:lang w:val="sr-Cyrl-RS" w:eastAsia="ar-SA"/>
        </w:rPr>
        <w:t>У</w:t>
      </w:r>
      <w:r w:rsidRPr="00E345E5">
        <w:rPr>
          <w:rFonts w:cs="Arial"/>
          <w:sz w:val="24"/>
          <w:szCs w:val="20"/>
          <w:lang w:val="sr-Cyrl-CS" w:eastAsia="ar-SA"/>
        </w:rPr>
        <w:t>говора биће извршене</w:t>
      </w:r>
      <w:r w:rsidRPr="00E345E5">
        <w:rPr>
          <w:rFonts w:cs="Arial"/>
          <w:sz w:val="24"/>
          <w:szCs w:val="20"/>
          <w:lang w:val="sr-Cyrl-RS" w:eastAsia="ar-SA"/>
        </w:rPr>
        <w:t xml:space="preserve"> </w:t>
      </w:r>
      <w:r w:rsidRPr="00E345E5">
        <w:rPr>
          <w:rFonts w:cs="Arial"/>
          <w:sz w:val="24"/>
          <w:szCs w:val="20"/>
          <w:lang w:val="sr-Cyrl-CS" w:eastAsia="ar-SA"/>
        </w:rPr>
        <w:t xml:space="preserve"> динарски на </w:t>
      </w:r>
      <w:r w:rsidRPr="00E345E5">
        <w:rPr>
          <w:rFonts w:cs="Arial"/>
          <w:sz w:val="24"/>
          <w:szCs w:val="20"/>
          <w:lang w:val="sr-Cyrl-RS" w:eastAsia="ar-SA"/>
        </w:rPr>
        <w:t xml:space="preserve">текући </w:t>
      </w:r>
      <w:r w:rsidRPr="00E345E5">
        <w:rPr>
          <w:rFonts w:cs="Arial"/>
          <w:sz w:val="24"/>
          <w:szCs w:val="20"/>
          <w:lang w:val="sr-Cyrl-CS" w:eastAsia="ar-SA"/>
        </w:rPr>
        <w:t xml:space="preserve">рачун </w:t>
      </w:r>
      <w:r w:rsidRPr="00E345E5">
        <w:rPr>
          <w:rFonts w:cs="Arial"/>
          <w:sz w:val="24"/>
          <w:szCs w:val="20"/>
          <w:lang w:val="sr-Cyrl-RS" w:eastAsia="ar-SA"/>
        </w:rPr>
        <w:t>Продавца</w:t>
      </w:r>
      <w:r w:rsidRPr="00E345E5">
        <w:rPr>
          <w:rFonts w:cs="Arial"/>
          <w:sz w:val="24"/>
          <w:szCs w:val="20"/>
          <w:lang w:val="sr-Cyrl-CS" w:eastAsia="ar-SA"/>
        </w:rPr>
        <w:t>:  ___________________________ код банке ______________.</w:t>
      </w:r>
      <w:r w:rsidRPr="00E345E5">
        <w:rPr>
          <w:rFonts w:cs="Arial"/>
          <w:sz w:val="24"/>
          <w:szCs w:val="20"/>
          <w:lang w:val="sr-Cyrl-RS" w:eastAsia="ar-SA"/>
        </w:rPr>
        <w:t xml:space="preserve"> </w:t>
      </w:r>
      <w:r w:rsidRPr="00E345E5">
        <w:rPr>
          <w:rFonts w:eastAsia="Calibri" w:cs="Arial"/>
          <w:color w:val="548DD4"/>
          <w:sz w:val="24"/>
          <w:szCs w:val="24"/>
        </w:rPr>
        <w:t xml:space="preserve"> [напомена: коначан текст у Уговору зависи од тога да ли је Продавац домаћи или страни[</w:t>
      </w:r>
    </w:p>
    <w:p w:rsidR="00025FAB" w:rsidRDefault="00025FAB" w:rsidP="00025FAB">
      <w:pPr>
        <w:rPr>
          <w:rFonts w:ascii="Nyala" w:hAnsi="Nyala" w:cs="Arial"/>
          <w:sz w:val="24"/>
          <w:szCs w:val="24"/>
          <w:lang w:val="am-ET"/>
        </w:rPr>
      </w:pPr>
    </w:p>
    <w:p w:rsidR="00025FAB" w:rsidRPr="00F4613F" w:rsidRDefault="00025FAB" w:rsidP="00025FAB">
      <w:pPr>
        <w:rPr>
          <w:rFonts w:cs="Arial"/>
          <w:sz w:val="24"/>
          <w:szCs w:val="24"/>
          <w:lang w:val="sr-Cyrl-RS"/>
        </w:rPr>
      </w:pPr>
      <w:r w:rsidRPr="00213C13">
        <w:rPr>
          <w:rFonts w:cs="Arial"/>
          <w:sz w:val="24"/>
          <w:szCs w:val="24"/>
          <w:lang w:val="am-ET"/>
        </w:rPr>
        <w:t>Плаћање</w:t>
      </w:r>
      <w:r w:rsidRPr="00213C13">
        <w:rPr>
          <w:rFonts w:cs="Arial"/>
          <w:sz w:val="24"/>
          <w:szCs w:val="24"/>
          <w:lang w:val="sr-Cyrl-RS"/>
        </w:rPr>
        <w:t xml:space="preserve"> </w:t>
      </w:r>
      <w:r>
        <w:rPr>
          <w:rFonts w:cs="Arial"/>
          <w:sz w:val="24"/>
          <w:szCs w:val="24"/>
          <w:lang w:val="am-ET"/>
        </w:rPr>
        <w:t>цене за испоручену количину Д</w:t>
      </w:r>
      <w:r w:rsidRPr="00213C13">
        <w:rPr>
          <w:rFonts w:cs="Arial"/>
          <w:sz w:val="24"/>
          <w:szCs w:val="24"/>
          <w:lang w:val="am-ET"/>
        </w:rPr>
        <w:t xml:space="preserve">обра за цену изражену у еврима домаћем </w:t>
      </w:r>
      <w:r w:rsidRPr="00213C13">
        <w:rPr>
          <w:rFonts w:cs="Arial"/>
          <w:sz w:val="24"/>
          <w:szCs w:val="24"/>
          <w:lang w:val="sr-Cyrl-RS"/>
        </w:rPr>
        <w:t>Продавцу</w:t>
      </w:r>
      <w:r w:rsidRPr="00213C13">
        <w:rPr>
          <w:rFonts w:cs="Arial"/>
          <w:sz w:val="24"/>
          <w:szCs w:val="24"/>
          <w:lang w:val="am-ET"/>
        </w:rPr>
        <w:t xml:space="preserve"> </w:t>
      </w:r>
      <w:r w:rsidRPr="00213C13">
        <w:rPr>
          <w:rFonts w:cs="Arial"/>
          <w:sz w:val="24"/>
          <w:szCs w:val="24"/>
          <w:lang w:val="sr-Cyrl-RS"/>
        </w:rPr>
        <w:t>извршиће се у динарској противредности по с</w:t>
      </w:r>
      <w:r>
        <w:rPr>
          <w:rFonts w:cs="Arial"/>
          <w:sz w:val="24"/>
          <w:szCs w:val="24"/>
          <w:lang w:val="sr-Cyrl-RS"/>
        </w:rPr>
        <w:t xml:space="preserve">редњем курсу НБС на дан плаћања </w:t>
      </w:r>
      <w:r w:rsidRPr="00213C13">
        <w:rPr>
          <w:rFonts w:cs="Arial"/>
          <w:sz w:val="24"/>
          <w:szCs w:val="24"/>
          <w:lang w:val="am-ET"/>
        </w:rPr>
        <w:t xml:space="preserve"> </w:t>
      </w:r>
      <w:r w:rsidRPr="00213C13">
        <w:rPr>
          <w:rFonts w:cs="Arial"/>
          <w:color w:val="00B0F0"/>
          <w:sz w:val="24"/>
          <w:szCs w:val="24"/>
          <w:lang w:val="am-ET"/>
        </w:rPr>
        <w:t xml:space="preserve">[напомена: коначан текст у Уговору зависи од тога да ли је </w:t>
      </w:r>
      <w:r w:rsidRPr="00213C13">
        <w:rPr>
          <w:rFonts w:cs="Arial"/>
          <w:color w:val="00B0F0"/>
          <w:sz w:val="24"/>
          <w:szCs w:val="24"/>
          <w:lang w:val="sr-Cyrl-RS"/>
        </w:rPr>
        <w:t>Продавац</w:t>
      </w:r>
      <w:r>
        <w:rPr>
          <w:rFonts w:cs="Arial"/>
          <w:color w:val="00B0F0"/>
          <w:sz w:val="24"/>
          <w:szCs w:val="24"/>
          <w:lang w:val="am-ET"/>
        </w:rPr>
        <w:t xml:space="preserve"> домаћи или страни</w:t>
      </w:r>
      <w:r w:rsidRPr="00213C13">
        <w:rPr>
          <w:rFonts w:cs="Arial"/>
          <w:color w:val="00B0F0"/>
          <w:sz w:val="24"/>
          <w:szCs w:val="24"/>
          <w:lang w:val="am-ET"/>
        </w:rPr>
        <w:t>]</w:t>
      </w:r>
    </w:p>
    <w:p w:rsidR="00025FAB" w:rsidRPr="00F4613F" w:rsidRDefault="00025FAB" w:rsidP="00025FAB">
      <w:pPr>
        <w:tabs>
          <w:tab w:val="left" w:pos="567"/>
        </w:tabs>
        <w:rPr>
          <w:rFonts w:cs="Arial"/>
          <w:sz w:val="24"/>
          <w:szCs w:val="24"/>
          <w:lang w:val="sr-Cyrl-RS"/>
        </w:rPr>
      </w:pPr>
      <w:r w:rsidRPr="00E345E5">
        <w:rPr>
          <w:rFonts w:cs="Arial"/>
          <w:sz w:val="24"/>
          <w:szCs w:val="24"/>
        </w:rPr>
        <w:t xml:space="preserve">Све исплате по основу овог </w:t>
      </w:r>
      <w:r w:rsidRPr="00E345E5">
        <w:rPr>
          <w:rFonts w:cs="Arial"/>
          <w:sz w:val="24"/>
          <w:szCs w:val="24"/>
          <w:lang w:val="sr-Cyrl-RS"/>
        </w:rPr>
        <w:t>У</w:t>
      </w:r>
      <w:r w:rsidRPr="00E345E5">
        <w:rPr>
          <w:rFonts w:cs="Arial"/>
          <w:sz w:val="24"/>
          <w:szCs w:val="24"/>
        </w:rPr>
        <w:t xml:space="preserve">говора биће извршене </w:t>
      </w:r>
      <w:r w:rsidRPr="00E345E5">
        <w:rPr>
          <w:rFonts w:cs="Arial"/>
          <w:sz w:val="24"/>
          <w:szCs w:val="24"/>
          <w:lang w:val="sr-Cyrl-RS"/>
        </w:rPr>
        <w:t>Продавцу дознаком у Е</w:t>
      </w:r>
      <w:r w:rsidRPr="00E345E5">
        <w:rPr>
          <w:rFonts w:cs="Arial"/>
          <w:sz w:val="24"/>
          <w:szCs w:val="24"/>
          <w:lang w:val="sr-Latn-RS"/>
        </w:rPr>
        <w:t>UR</w:t>
      </w:r>
      <w:r w:rsidRPr="00E345E5">
        <w:rPr>
          <w:rFonts w:cs="Arial"/>
          <w:sz w:val="24"/>
          <w:szCs w:val="24"/>
          <w:lang w:val="sr-Cyrl-RS"/>
        </w:rPr>
        <w:t>, на његов девизни рачун у складу са његовим инструкцијама.</w:t>
      </w:r>
      <w:r w:rsidRPr="00E345E5">
        <w:rPr>
          <w:rFonts w:eastAsia="Calibri" w:cs="Arial"/>
          <w:color w:val="548DD4"/>
          <w:sz w:val="24"/>
          <w:szCs w:val="24"/>
        </w:rPr>
        <w:t xml:space="preserve"> [напомена: коначан текст у Уговору зависи од тога да ли је Продавац домаћи или страни]</w:t>
      </w:r>
    </w:p>
    <w:p w:rsidR="00025FAB" w:rsidRDefault="00025FAB" w:rsidP="00025FAB">
      <w:pPr>
        <w:pStyle w:val="KDParagraf"/>
        <w:spacing w:before="0"/>
        <w:rPr>
          <w:rFonts w:cs="Arial"/>
          <w:b/>
          <w:sz w:val="24"/>
          <w:szCs w:val="24"/>
        </w:rPr>
      </w:pPr>
    </w:p>
    <w:p w:rsidR="00025FAB" w:rsidRDefault="00025FAB" w:rsidP="00025FAB">
      <w:pPr>
        <w:pStyle w:val="KDParagraf"/>
        <w:spacing w:before="0"/>
        <w:rPr>
          <w:rFonts w:cs="Arial"/>
          <w:b/>
          <w:sz w:val="24"/>
          <w:szCs w:val="24"/>
        </w:rPr>
      </w:pPr>
    </w:p>
    <w:p w:rsidR="00025FAB" w:rsidRPr="00C64A78" w:rsidRDefault="00025FAB" w:rsidP="00025FAB">
      <w:pPr>
        <w:pStyle w:val="KDParagraf"/>
        <w:spacing w:before="0"/>
        <w:rPr>
          <w:rFonts w:cs="Arial"/>
          <w:b/>
          <w:sz w:val="24"/>
          <w:szCs w:val="24"/>
        </w:rPr>
      </w:pPr>
      <w:r w:rsidRPr="00EC5BB4">
        <w:rPr>
          <w:rFonts w:cs="Arial"/>
          <w:b/>
          <w:sz w:val="24"/>
          <w:szCs w:val="24"/>
        </w:rPr>
        <w:t>РОК И МЕСТО ИСПОРУКЕ</w:t>
      </w:r>
    </w:p>
    <w:p w:rsidR="00025FAB" w:rsidRDefault="00025FAB" w:rsidP="00025FAB">
      <w:pPr>
        <w:pStyle w:val="KDParagraf"/>
        <w:spacing w:before="0"/>
        <w:rPr>
          <w:rFonts w:cs="Arial"/>
          <w:b/>
          <w:sz w:val="24"/>
          <w:szCs w:val="24"/>
        </w:rPr>
      </w:pPr>
    </w:p>
    <w:p w:rsidR="00025FAB" w:rsidRDefault="00025FAB" w:rsidP="00025FAB">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Pr>
          <w:rFonts w:cs="Arial"/>
          <w:b/>
          <w:sz w:val="24"/>
          <w:szCs w:val="24"/>
          <w:lang w:val="sr-Cyrl-RS"/>
        </w:rPr>
        <w:t>4</w:t>
      </w:r>
      <w:r w:rsidRPr="00EE793E">
        <w:rPr>
          <w:rFonts w:cs="Arial"/>
          <w:sz w:val="24"/>
          <w:szCs w:val="24"/>
        </w:rPr>
        <w:t>.</w:t>
      </w:r>
    </w:p>
    <w:p w:rsidR="00025FAB" w:rsidRDefault="00025FAB" w:rsidP="00025FAB">
      <w:pPr>
        <w:pStyle w:val="KDParagraf"/>
        <w:spacing w:before="0"/>
        <w:jc w:val="center"/>
        <w:rPr>
          <w:rFonts w:cs="Arial"/>
          <w:sz w:val="24"/>
          <w:szCs w:val="24"/>
        </w:rPr>
      </w:pPr>
    </w:p>
    <w:p w:rsidR="00025FAB" w:rsidRPr="002D17AC" w:rsidRDefault="00025FAB" w:rsidP="00025FAB">
      <w:pPr>
        <w:spacing w:before="0"/>
        <w:rPr>
          <w:rFonts w:cs="Arial"/>
          <w:sz w:val="24"/>
          <w:szCs w:val="24"/>
        </w:rPr>
      </w:pPr>
      <w:r w:rsidRPr="00026C1F">
        <w:rPr>
          <w:rFonts w:eastAsia="Calibri" w:cs="Arial"/>
          <w:sz w:val="24"/>
          <w:szCs w:val="24"/>
        </w:rPr>
        <w:t xml:space="preserve">Продавац се обавезује </w:t>
      </w:r>
      <w:r w:rsidRPr="00026C1F">
        <w:rPr>
          <w:rFonts w:eastAsia="Calibri" w:cs="Arial"/>
          <w:sz w:val="24"/>
          <w:szCs w:val="24"/>
          <w:lang w:val="sr-Cyrl-RS"/>
        </w:rPr>
        <w:t xml:space="preserve">да </w:t>
      </w:r>
      <w:r>
        <w:rPr>
          <w:rFonts w:cs="Arial"/>
          <w:sz w:val="24"/>
          <w:szCs w:val="24"/>
          <w:lang w:val="sr-Cyrl-RS"/>
        </w:rPr>
        <w:t>испоруку Добара</w:t>
      </w:r>
      <w:r w:rsidRPr="00681E5C">
        <w:rPr>
          <w:rFonts w:cs="Arial"/>
          <w:sz w:val="24"/>
          <w:szCs w:val="24"/>
          <w:lang w:val="sr-Cyrl-RS"/>
        </w:rPr>
        <w:t xml:space="preserve"> </w:t>
      </w:r>
      <w:r>
        <w:rPr>
          <w:rFonts w:cs="Arial"/>
          <w:sz w:val="24"/>
          <w:szCs w:val="24"/>
          <w:lang w:val="sr-Cyrl-RS"/>
        </w:rPr>
        <w:t xml:space="preserve"> из члана 1 овог Уговора </w:t>
      </w:r>
      <w:r w:rsidRPr="00073237">
        <w:rPr>
          <w:rFonts w:cs="Arial"/>
          <w:sz w:val="24"/>
          <w:szCs w:val="24"/>
          <w:lang w:val="sr-Cyrl-CS"/>
        </w:rPr>
        <w:t>изврши</w:t>
      </w:r>
      <w:r w:rsidRPr="00073237">
        <w:rPr>
          <w:rFonts w:cs="Arial"/>
          <w:sz w:val="24"/>
          <w:szCs w:val="24"/>
        </w:rPr>
        <w:t xml:space="preserve"> </w:t>
      </w:r>
      <w:r>
        <w:rPr>
          <w:rFonts w:cs="Arial"/>
          <w:sz w:val="24"/>
          <w:szCs w:val="24"/>
          <w:lang w:val="sr-Cyrl-CS"/>
        </w:rPr>
        <w:t>у року од ______</w:t>
      </w:r>
      <w:r w:rsidRPr="00073237">
        <w:rPr>
          <w:rFonts w:cs="Arial"/>
          <w:sz w:val="24"/>
          <w:szCs w:val="24"/>
          <w:lang w:val="sr-Cyrl-CS"/>
        </w:rPr>
        <w:t xml:space="preserve"> </w:t>
      </w:r>
      <w:r>
        <w:rPr>
          <w:rFonts w:cs="Arial"/>
          <w:sz w:val="24"/>
          <w:szCs w:val="24"/>
          <w:lang w:val="sr-Cyrl-CS"/>
        </w:rPr>
        <w:t>месеци</w:t>
      </w:r>
      <w:r w:rsidRPr="00073237">
        <w:rPr>
          <w:rFonts w:cs="Arial"/>
          <w:sz w:val="24"/>
          <w:szCs w:val="24"/>
          <w:lang w:val="sr-Cyrl-CS"/>
        </w:rPr>
        <w:t xml:space="preserve"> од </w:t>
      </w:r>
      <w:r>
        <w:rPr>
          <w:rFonts w:cs="Arial"/>
          <w:sz w:val="24"/>
          <w:szCs w:val="24"/>
          <w:lang w:val="sr-Cyrl-CS"/>
        </w:rPr>
        <w:t xml:space="preserve">дана </w:t>
      </w:r>
      <w:r w:rsidR="0043171E">
        <w:rPr>
          <w:rFonts w:cs="Arial"/>
          <w:sz w:val="24"/>
          <w:szCs w:val="24"/>
          <w:lang w:val="sr-Cyrl-CS"/>
        </w:rPr>
        <w:t>ступања</w:t>
      </w:r>
      <w:r>
        <w:rPr>
          <w:rFonts w:cs="Arial"/>
          <w:sz w:val="24"/>
          <w:szCs w:val="24"/>
          <w:lang w:val="sr-Cyrl-CS"/>
        </w:rPr>
        <w:t xml:space="preserve"> овог Уговора</w:t>
      </w:r>
      <w:r w:rsidR="0043171E">
        <w:rPr>
          <w:rFonts w:cs="Arial"/>
          <w:sz w:val="24"/>
          <w:szCs w:val="24"/>
          <w:lang w:val="sr-Cyrl-CS"/>
        </w:rPr>
        <w:t xml:space="preserve"> на снагу</w:t>
      </w:r>
      <w:r w:rsidRPr="00681E5C">
        <w:rPr>
          <w:rFonts w:cs="Arial"/>
          <w:sz w:val="24"/>
          <w:szCs w:val="24"/>
          <w:lang w:val="sr-Cyrl-RS"/>
        </w:rPr>
        <w:t xml:space="preserve">, </w:t>
      </w:r>
      <w:r w:rsidRPr="00681E5C">
        <w:rPr>
          <w:rFonts w:cs="Arial"/>
          <w:sz w:val="24"/>
          <w:szCs w:val="24"/>
          <w:lang w:val="sr-Cyrl-CS"/>
        </w:rPr>
        <w:t xml:space="preserve">на паритету </w:t>
      </w:r>
      <w:r w:rsidRPr="00681E5C">
        <w:rPr>
          <w:rFonts w:cs="Arial"/>
          <w:noProof/>
          <w:sz w:val="24"/>
          <w:szCs w:val="24"/>
        </w:rPr>
        <w:t xml:space="preserve">испоручено у месту </w:t>
      </w:r>
      <w:r w:rsidRPr="00681E5C">
        <w:rPr>
          <w:rFonts w:cs="Arial"/>
          <w:bCs/>
          <w:sz w:val="24"/>
          <w:szCs w:val="24"/>
          <w:lang w:val="sr-Cyrl-CS"/>
        </w:rPr>
        <w:t>складишт</w:t>
      </w:r>
      <w:r>
        <w:rPr>
          <w:rFonts w:cs="Arial"/>
          <w:bCs/>
          <w:sz w:val="24"/>
          <w:szCs w:val="24"/>
          <w:lang w:val="sr-Cyrl-CS"/>
        </w:rPr>
        <w:t>е</w:t>
      </w:r>
      <w:r w:rsidRPr="00681E5C">
        <w:rPr>
          <w:rFonts w:cs="Arial"/>
          <w:bCs/>
          <w:sz w:val="24"/>
          <w:szCs w:val="24"/>
          <w:lang w:val="sr-Cyrl-CS"/>
        </w:rPr>
        <w:t xml:space="preserve"> </w:t>
      </w:r>
      <w:r>
        <w:rPr>
          <w:rFonts w:cs="Arial"/>
          <w:bCs/>
          <w:sz w:val="24"/>
          <w:szCs w:val="24"/>
          <w:lang w:val="sr-Cyrl-CS"/>
        </w:rPr>
        <w:t xml:space="preserve">Купца </w:t>
      </w:r>
      <w:r w:rsidRPr="00681E5C">
        <w:rPr>
          <w:rFonts w:cs="Arial"/>
          <w:bCs/>
          <w:sz w:val="24"/>
          <w:szCs w:val="24"/>
          <w:lang w:val="sr-Latn-RS"/>
        </w:rPr>
        <w:t>/ D</w:t>
      </w:r>
      <w:r>
        <w:rPr>
          <w:rFonts w:cs="Arial"/>
          <w:bCs/>
          <w:sz w:val="24"/>
          <w:szCs w:val="24"/>
          <w:lang w:val="sr-Cyrl-RS"/>
        </w:rPr>
        <w:t>А</w:t>
      </w:r>
      <w:r w:rsidRPr="00681E5C">
        <w:rPr>
          <w:rFonts w:cs="Arial"/>
          <w:bCs/>
          <w:sz w:val="24"/>
          <w:szCs w:val="24"/>
          <w:lang w:val="sr-Latn-RS"/>
        </w:rPr>
        <w:t xml:space="preserve">P </w:t>
      </w:r>
      <w:r w:rsidRPr="00681E5C">
        <w:rPr>
          <w:rFonts w:cs="Arial"/>
          <w:bCs/>
          <w:sz w:val="24"/>
          <w:szCs w:val="24"/>
          <w:lang w:val="sr-Cyrl-CS"/>
        </w:rPr>
        <w:t>складишт</w:t>
      </w:r>
      <w:r>
        <w:rPr>
          <w:rFonts w:cs="Arial"/>
          <w:bCs/>
          <w:sz w:val="24"/>
          <w:szCs w:val="24"/>
          <w:lang w:val="sr-Cyrl-CS"/>
        </w:rPr>
        <w:t xml:space="preserve">е Купца </w:t>
      </w:r>
      <w:r>
        <w:rPr>
          <w:rFonts w:cs="Arial"/>
          <w:bCs/>
          <w:sz w:val="24"/>
          <w:szCs w:val="24"/>
          <w:lang w:val="sr-Cyrl-RS"/>
        </w:rPr>
        <w:t>(</w:t>
      </w:r>
      <w:r w:rsidRPr="00681E5C">
        <w:rPr>
          <w:rFonts w:cs="Arial"/>
          <w:bCs/>
          <w:sz w:val="24"/>
          <w:szCs w:val="24"/>
          <w:lang w:val="sr-Latn-RS"/>
        </w:rPr>
        <w:t>INCOTE</w:t>
      </w:r>
      <w:r>
        <w:rPr>
          <w:rFonts w:cs="Arial"/>
          <w:bCs/>
          <w:sz w:val="24"/>
          <w:szCs w:val="24"/>
          <w:lang w:val="sr-Cyrl-RS"/>
        </w:rPr>
        <w:t>R</w:t>
      </w:r>
      <w:r w:rsidRPr="00681E5C">
        <w:rPr>
          <w:rFonts w:cs="Arial"/>
          <w:bCs/>
          <w:sz w:val="24"/>
          <w:szCs w:val="24"/>
          <w:lang w:val="sr-Latn-RS"/>
        </w:rPr>
        <w:t>MS 2010</w:t>
      </w:r>
      <w:r>
        <w:rPr>
          <w:rFonts w:cs="Arial"/>
          <w:bCs/>
          <w:sz w:val="24"/>
          <w:szCs w:val="24"/>
          <w:lang w:val="sr-Latn-RS"/>
        </w:rPr>
        <w:t>)</w:t>
      </w:r>
      <w:r>
        <w:rPr>
          <w:rFonts w:cs="Arial"/>
          <w:bCs/>
          <w:sz w:val="24"/>
          <w:szCs w:val="24"/>
          <w:lang w:val="sr-Cyrl-RS"/>
        </w:rPr>
        <w:t xml:space="preserve"> </w:t>
      </w:r>
      <w:r>
        <w:rPr>
          <w:rFonts w:cs="Arial"/>
          <w:i/>
          <w:color w:val="548DD4"/>
          <w:sz w:val="24"/>
          <w:szCs w:val="24"/>
        </w:rPr>
        <w:lastRenderedPageBreak/>
        <w:t>[</w:t>
      </w:r>
      <w:r w:rsidRPr="00681E5C">
        <w:rPr>
          <w:rFonts w:cs="Arial"/>
          <w:i/>
          <w:color w:val="548DD4"/>
          <w:sz w:val="24"/>
          <w:szCs w:val="24"/>
        </w:rPr>
        <w:t>напомена: коначан текст у Уговору зависи од тога да ли је домаћи или страни П</w:t>
      </w:r>
      <w:r w:rsidRPr="00681E5C">
        <w:rPr>
          <w:rFonts w:cs="Arial"/>
          <w:i/>
          <w:color w:val="548DD4"/>
          <w:sz w:val="24"/>
          <w:szCs w:val="24"/>
          <w:lang w:val="sr-Cyrl-RS"/>
        </w:rPr>
        <w:t>родавац</w:t>
      </w:r>
      <w:r w:rsidRPr="00681E5C">
        <w:rPr>
          <w:rFonts w:cs="Arial"/>
          <w:i/>
          <w:color w:val="548DD4"/>
          <w:sz w:val="24"/>
          <w:szCs w:val="24"/>
        </w:rPr>
        <w:t>]</w:t>
      </w:r>
      <w:r w:rsidRPr="00681E5C">
        <w:rPr>
          <w:rFonts w:cs="Arial"/>
          <w:sz w:val="24"/>
          <w:szCs w:val="24"/>
          <w:lang w:val="ru-RU"/>
        </w:rPr>
        <w:t>.</w:t>
      </w:r>
    </w:p>
    <w:p w:rsidR="00025FAB" w:rsidRPr="0048180D" w:rsidRDefault="00025FAB" w:rsidP="00025FAB">
      <w:pPr>
        <w:rPr>
          <w:rFonts w:cs="Arial"/>
          <w:bCs/>
          <w:sz w:val="24"/>
          <w:szCs w:val="24"/>
          <w:lang w:val="sr-Cyrl-CS"/>
        </w:rPr>
      </w:pPr>
      <w:r w:rsidRPr="00BE2E03">
        <w:rPr>
          <w:rFonts w:cs="Arial"/>
          <w:bCs/>
          <w:sz w:val="24"/>
          <w:szCs w:val="24"/>
          <w:lang w:val="sr-Cyrl-CS"/>
        </w:rPr>
        <w:t xml:space="preserve">Место испоруке је на адреси Купца </w:t>
      </w:r>
      <w:r>
        <w:rPr>
          <w:rFonts w:cs="Arial"/>
          <w:bCs/>
          <w:sz w:val="24"/>
          <w:szCs w:val="24"/>
          <w:lang w:val="sr-Cyrl-CS"/>
        </w:rPr>
        <w:t>на локацији</w:t>
      </w:r>
      <w:r w:rsidRPr="00BE2E03">
        <w:rPr>
          <w:rFonts w:cs="Arial"/>
          <w:bCs/>
          <w:sz w:val="24"/>
          <w:szCs w:val="24"/>
          <w:lang w:val="sr-Cyrl-CS"/>
        </w:rPr>
        <w:t>:</w:t>
      </w:r>
      <w:r>
        <w:rPr>
          <w:rFonts w:cs="Arial"/>
          <w:bCs/>
          <w:sz w:val="24"/>
          <w:szCs w:val="24"/>
          <w:lang w:val="sr-Cyrl-CS"/>
        </w:rPr>
        <w:t xml:space="preserve"> </w:t>
      </w:r>
      <w:r w:rsidR="009A1D56">
        <w:rPr>
          <w:rFonts w:cs="Arial"/>
          <w:bCs/>
          <w:sz w:val="24"/>
          <w:szCs w:val="24"/>
          <w:lang w:val="sr-Cyrl-CS"/>
        </w:rPr>
        <w:t xml:space="preserve">Технички центар </w:t>
      </w:r>
      <w:r w:rsidRPr="0048180D">
        <w:rPr>
          <w:rFonts w:cs="Arial"/>
          <w:sz w:val="24"/>
          <w:szCs w:val="24"/>
          <w:lang w:val="sr-Cyrl-RS"/>
        </w:rPr>
        <w:t xml:space="preserve">Београд, </w:t>
      </w:r>
      <w:r>
        <w:rPr>
          <w:rFonts w:cs="Arial"/>
          <w:sz w:val="24"/>
          <w:szCs w:val="24"/>
          <w:lang w:val="sr-Cyrl-RS"/>
        </w:rPr>
        <w:t xml:space="preserve">ул. </w:t>
      </w:r>
      <w:r w:rsidRPr="0048180D">
        <w:rPr>
          <w:rFonts w:cs="Arial"/>
          <w:sz w:val="24"/>
          <w:szCs w:val="24"/>
          <w:lang w:val="sr-Cyrl-RS"/>
        </w:rPr>
        <w:t>Топлице Милана б.б.</w:t>
      </w:r>
    </w:p>
    <w:p w:rsidR="00025FAB" w:rsidRDefault="00025FAB" w:rsidP="00025FAB">
      <w:pPr>
        <w:spacing w:before="0"/>
        <w:rPr>
          <w:rFonts w:cs="Arial"/>
          <w:bCs/>
          <w:sz w:val="24"/>
          <w:szCs w:val="24"/>
          <w:lang w:val="sr-Cyrl-CS"/>
        </w:rPr>
      </w:pPr>
    </w:p>
    <w:p w:rsidR="00025FAB" w:rsidRDefault="00025FAB" w:rsidP="00025FAB">
      <w:pPr>
        <w:spacing w:before="0"/>
        <w:rPr>
          <w:rFonts w:cs="Arial"/>
          <w:bCs/>
          <w:sz w:val="24"/>
          <w:szCs w:val="24"/>
          <w:lang w:val="sr-Cyrl-CS"/>
        </w:rPr>
      </w:pPr>
      <w:r w:rsidRPr="00681E5C">
        <w:rPr>
          <w:rFonts w:cs="Arial"/>
          <w:bCs/>
          <w:sz w:val="24"/>
          <w:szCs w:val="24"/>
          <w:lang w:val="sr-Cyrl-CS"/>
        </w:rPr>
        <w:t>Прелазак с</w:t>
      </w:r>
      <w:r>
        <w:rPr>
          <w:rFonts w:cs="Arial"/>
          <w:bCs/>
          <w:sz w:val="24"/>
          <w:szCs w:val="24"/>
          <w:lang w:val="sr-Cyrl-CS"/>
        </w:rPr>
        <w:t>војине и ризика на испорученим Д</w:t>
      </w:r>
      <w:r w:rsidRPr="00681E5C">
        <w:rPr>
          <w:rFonts w:cs="Arial"/>
          <w:bCs/>
          <w:sz w:val="24"/>
          <w:szCs w:val="24"/>
          <w:lang w:val="sr-Cyrl-CS"/>
        </w:rPr>
        <w:t>обрима која се испоручују по овом Уговору, са Продавца на Купца</w:t>
      </w:r>
      <w:r>
        <w:rPr>
          <w:rFonts w:cs="Arial"/>
          <w:bCs/>
          <w:sz w:val="24"/>
          <w:szCs w:val="24"/>
          <w:lang w:val="sr-Cyrl-CS"/>
        </w:rPr>
        <w:t xml:space="preserve"> </w:t>
      </w:r>
      <w:r w:rsidRPr="00681E5C">
        <w:rPr>
          <w:rFonts w:cs="Arial"/>
          <w:bCs/>
          <w:sz w:val="24"/>
          <w:szCs w:val="24"/>
          <w:lang w:val="sr-Cyrl-CS"/>
        </w:rPr>
        <w:t>прелази на дан испоруке. Као датум испоруке</w:t>
      </w:r>
      <w:r w:rsidRPr="00681E5C">
        <w:rPr>
          <w:rFonts w:cs="Arial"/>
          <w:bCs/>
          <w:sz w:val="24"/>
          <w:szCs w:val="24"/>
        </w:rPr>
        <w:t xml:space="preserve"> </w:t>
      </w:r>
      <w:r w:rsidRPr="00681E5C">
        <w:rPr>
          <w:rFonts w:cs="Arial"/>
          <w:bCs/>
          <w:sz w:val="24"/>
          <w:szCs w:val="24"/>
          <w:lang w:val="sr-Cyrl-CS"/>
        </w:rPr>
        <w:t xml:space="preserve">сматра се датум </w:t>
      </w:r>
      <w:r>
        <w:rPr>
          <w:rFonts w:cs="Arial"/>
          <w:bCs/>
          <w:sz w:val="24"/>
          <w:szCs w:val="24"/>
          <w:lang w:val="sr-Cyrl-CS"/>
        </w:rPr>
        <w:t xml:space="preserve">квантитативног и квалитативног </w:t>
      </w:r>
      <w:r w:rsidRPr="00681E5C">
        <w:rPr>
          <w:rFonts w:cs="Arial"/>
          <w:bCs/>
          <w:sz w:val="24"/>
          <w:szCs w:val="24"/>
          <w:lang w:val="sr-Cyrl-CS"/>
        </w:rPr>
        <w:t>пријема до</w:t>
      </w:r>
      <w:r w:rsidRPr="00681E5C">
        <w:rPr>
          <w:rFonts w:cs="Arial"/>
          <w:bCs/>
          <w:sz w:val="24"/>
          <w:szCs w:val="24"/>
          <w:lang w:val="sr-Cyrl-RS"/>
        </w:rPr>
        <w:t>б</w:t>
      </w:r>
      <w:r>
        <w:rPr>
          <w:rFonts w:cs="Arial"/>
          <w:bCs/>
          <w:sz w:val="24"/>
          <w:szCs w:val="24"/>
          <w:lang w:val="sr-Cyrl-RS"/>
        </w:rPr>
        <w:t>а</w:t>
      </w:r>
      <w:r w:rsidRPr="00681E5C">
        <w:rPr>
          <w:rFonts w:cs="Arial"/>
          <w:bCs/>
          <w:sz w:val="24"/>
          <w:szCs w:val="24"/>
          <w:lang w:val="sr-Cyrl-CS"/>
        </w:rPr>
        <w:t xml:space="preserve">ра у складиште </w:t>
      </w:r>
      <w:r>
        <w:rPr>
          <w:rFonts w:cs="Arial"/>
          <w:bCs/>
          <w:sz w:val="24"/>
          <w:szCs w:val="24"/>
          <w:lang w:val="sr-Cyrl-CS"/>
        </w:rPr>
        <w:t>Купца.</w:t>
      </w:r>
    </w:p>
    <w:p w:rsidR="00025FAB" w:rsidRDefault="00025FAB" w:rsidP="00025FAB">
      <w:pPr>
        <w:spacing w:before="0"/>
        <w:rPr>
          <w:rFonts w:cs="Arial"/>
          <w:bCs/>
          <w:sz w:val="24"/>
          <w:szCs w:val="24"/>
          <w:lang w:val="sr-Cyrl-CS"/>
        </w:rPr>
      </w:pPr>
      <w:r>
        <w:rPr>
          <w:rFonts w:cs="Arial"/>
          <w:bCs/>
          <w:sz w:val="24"/>
          <w:szCs w:val="24"/>
          <w:lang w:val="sr-Cyrl-CS"/>
        </w:rPr>
        <w:t xml:space="preserve"> </w:t>
      </w:r>
    </w:p>
    <w:p w:rsidR="00025FAB" w:rsidRDefault="00025FAB" w:rsidP="00025FAB">
      <w:pPr>
        <w:spacing w:before="0"/>
        <w:rPr>
          <w:rFonts w:cs="Arial"/>
          <w:bCs/>
          <w:sz w:val="24"/>
          <w:szCs w:val="24"/>
          <w:lang w:val="sr-Cyrl-CS"/>
        </w:rPr>
      </w:pPr>
      <w:r w:rsidRPr="00681E5C">
        <w:rPr>
          <w:rFonts w:cs="Arial"/>
          <w:bCs/>
          <w:sz w:val="24"/>
          <w:szCs w:val="24"/>
          <w:lang w:val="sr-Cyrl-CS"/>
        </w:rPr>
        <w:t>Продавац се обавезује да, у оквиру утврђене динамике,</w:t>
      </w:r>
      <w:r>
        <w:rPr>
          <w:rFonts w:cs="Arial"/>
          <w:bCs/>
          <w:sz w:val="24"/>
          <w:szCs w:val="24"/>
          <w:lang w:val="sr-Cyrl-CS"/>
        </w:rPr>
        <w:t xml:space="preserve"> отпрему, транспорт и испоруку Д</w:t>
      </w:r>
      <w:r w:rsidRPr="00681E5C">
        <w:rPr>
          <w:rFonts w:cs="Arial"/>
          <w:bCs/>
          <w:sz w:val="24"/>
          <w:szCs w:val="24"/>
          <w:lang w:val="sr-Cyrl-CS"/>
        </w:rPr>
        <w:t>обр</w:t>
      </w:r>
      <w:r>
        <w:rPr>
          <w:rFonts w:cs="Arial"/>
          <w:bCs/>
          <w:sz w:val="24"/>
          <w:szCs w:val="24"/>
          <w:lang w:val="sr-Cyrl-CS"/>
        </w:rPr>
        <w:t>а организује тако да се пријем Д</w:t>
      </w:r>
      <w:r w:rsidRPr="00681E5C">
        <w:rPr>
          <w:rFonts w:cs="Arial"/>
          <w:bCs/>
          <w:sz w:val="24"/>
          <w:szCs w:val="24"/>
          <w:lang w:val="sr-Cyrl-CS"/>
        </w:rPr>
        <w:t>обара у складишт</w:t>
      </w:r>
      <w:r>
        <w:rPr>
          <w:rFonts w:cs="Arial"/>
          <w:bCs/>
          <w:sz w:val="24"/>
          <w:szCs w:val="24"/>
          <w:lang w:val="sr-Cyrl-CS"/>
        </w:rPr>
        <w:t>е</w:t>
      </w:r>
      <w:r w:rsidRPr="00681E5C">
        <w:rPr>
          <w:rFonts w:cs="Arial"/>
          <w:bCs/>
          <w:sz w:val="24"/>
          <w:szCs w:val="24"/>
          <w:lang w:val="sr-Cyrl-CS"/>
        </w:rPr>
        <w:t xml:space="preserve"> </w:t>
      </w:r>
      <w:r>
        <w:rPr>
          <w:rFonts w:cs="Arial"/>
          <w:sz w:val="24"/>
          <w:szCs w:val="24"/>
          <w:lang w:val="sr-Cyrl-RS"/>
        </w:rPr>
        <w:t xml:space="preserve">Купца </w:t>
      </w:r>
      <w:r>
        <w:rPr>
          <w:rFonts w:cs="Arial"/>
          <w:bCs/>
          <w:sz w:val="24"/>
          <w:szCs w:val="24"/>
          <w:lang w:val="sr-Cyrl-CS"/>
        </w:rPr>
        <w:t xml:space="preserve"> врши у свему у </w:t>
      </w:r>
      <w:r w:rsidRPr="00681E5C">
        <w:rPr>
          <w:rFonts w:cs="Arial"/>
          <w:bCs/>
          <w:sz w:val="24"/>
          <w:szCs w:val="24"/>
          <w:lang w:val="sr-Cyrl-CS"/>
        </w:rPr>
        <w:t xml:space="preserve">складу са инструкцијама и захтевима </w:t>
      </w:r>
      <w:r w:rsidRPr="00681E5C">
        <w:rPr>
          <w:rFonts w:cs="Arial"/>
          <w:sz w:val="24"/>
          <w:szCs w:val="24"/>
          <w:lang w:val="sr-Cyrl-CS"/>
        </w:rPr>
        <w:t>Купца</w:t>
      </w:r>
      <w:r w:rsidRPr="00681E5C">
        <w:rPr>
          <w:rFonts w:cs="Arial"/>
          <w:bCs/>
          <w:sz w:val="24"/>
          <w:szCs w:val="24"/>
          <w:lang w:val="sr-Cyrl-CS"/>
        </w:rPr>
        <w:t xml:space="preserve">. </w:t>
      </w:r>
    </w:p>
    <w:p w:rsidR="00025FAB" w:rsidRDefault="00025FAB" w:rsidP="00025FAB">
      <w:pPr>
        <w:spacing w:before="0"/>
        <w:rPr>
          <w:rFonts w:cs="Arial"/>
          <w:sz w:val="24"/>
          <w:szCs w:val="24"/>
        </w:rPr>
      </w:pPr>
    </w:p>
    <w:p w:rsidR="00025FAB" w:rsidRPr="00E34657" w:rsidRDefault="00025FAB" w:rsidP="00025FAB">
      <w:pPr>
        <w:spacing w:before="0"/>
        <w:rPr>
          <w:rFonts w:cs="Arial"/>
          <w:bCs/>
          <w:sz w:val="24"/>
          <w:szCs w:val="24"/>
          <w:lang w:val="sr-Cyrl-RS"/>
        </w:rPr>
      </w:pPr>
      <w:r w:rsidRPr="00165F13">
        <w:rPr>
          <w:rFonts w:cs="Arial"/>
          <w:sz w:val="24"/>
          <w:szCs w:val="24"/>
        </w:rPr>
        <w:t>Евентуално настала штета приликом транспорта предметн</w:t>
      </w:r>
      <w:r w:rsidRPr="00165F13">
        <w:rPr>
          <w:rFonts w:cs="Arial"/>
          <w:sz w:val="24"/>
          <w:szCs w:val="24"/>
          <w:lang w:val="sr-Cyrl-RS"/>
        </w:rPr>
        <w:t>ог</w:t>
      </w:r>
      <w:r>
        <w:rPr>
          <w:rFonts w:cs="Arial"/>
          <w:sz w:val="24"/>
          <w:szCs w:val="24"/>
        </w:rPr>
        <w:t xml:space="preserve"> Д</w:t>
      </w:r>
      <w:r w:rsidRPr="00165F13">
        <w:rPr>
          <w:rFonts w:cs="Arial"/>
          <w:sz w:val="24"/>
          <w:szCs w:val="24"/>
        </w:rPr>
        <w:t>обра до места испоруке пада на терет Продавца</w:t>
      </w:r>
      <w:r>
        <w:rPr>
          <w:rFonts w:cs="Arial"/>
          <w:sz w:val="24"/>
          <w:szCs w:val="24"/>
          <w:lang w:val="sr-Cyrl-RS"/>
        </w:rPr>
        <w:t>.</w:t>
      </w:r>
    </w:p>
    <w:p w:rsidR="00025FAB" w:rsidRDefault="00025FAB" w:rsidP="00025FAB">
      <w:pPr>
        <w:spacing w:before="0"/>
        <w:rPr>
          <w:rFonts w:cs="Arial"/>
          <w:sz w:val="24"/>
          <w:szCs w:val="24"/>
          <w:lang w:val="sr-Cyrl-CS"/>
        </w:rPr>
      </w:pPr>
    </w:p>
    <w:p w:rsidR="00025FAB" w:rsidRDefault="00025FAB" w:rsidP="00025FAB">
      <w:pPr>
        <w:tabs>
          <w:tab w:val="left" w:pos="567"/>
        </w:tabs>
        <w:spacing w:before="0"/>
        <w:rPr>
          <w:rFonts w:cs="Arial"/>
          <w:color w:val="000000" w:themeColor="text1"/>
          <w:sz w:val="24"/>
          <w:szCs w:val="24"/>
        </w:rPr>
      </w:pPr>
    </w:p>
    <w:p w:rsidR="00025FAB" w:rsidRPr="00814E05" w:rsidRDefault="00025FAB" w:rsidP="00025FAB">
      <w:pPr>
        <w:tabs>
          <w:tab w:val="left" w:pos="567"/>
        </w:tabs>
        <w:spacing w:before="0"/>
        <w:rPr>
          <w:rFonts w:cs="Arial"/>
          <w:sz w:val="24"/>
          <w:szCs w:val="24"/>
        </w:rPr>
      </w:pPr>
      <w:r w:rsidRPr="00814E05">
        <w:rPr>
          <w:rFonts w:cs="Arial"/>
          <w:sz w:val="24"/>
          <w:szCs w:val="24"/>
        </w:rPr>
        <w:t xml:space="preserve">У случају да Продавац не изврши испоруку </w:t>
      </w:r>
      <w:r w:rsidR="00583FF6">
        <w:rPr>
          <w:rFonts w:cs="Arial"/>
          <w:sz w:val="24"/>
          <w:szCs w:val="24"/>
          <w:lang w:val="sr-Cyrl-RS"/>
        </w:rPr>
        <w:t>Д</w:t>
      </w:r>
      <w:r w:rsidRPr="00814E05">
        <w:rPr>
          <w:rFonts w:cs="Arial"/>
          <w:sz w:val="24"/>
          <w:szCs w:val="24"/>
        </w:rPr>
        <w:t>обара у уговореном року Купац има п</w:t>
      </w:r>
      <w:r>
        <w:rPr>
          <w:rFonts w:cs="Arial"/>
          <w:sz w:val="24"/>
          <w:szCs w:val="24"/>
        </w:rPr>
        <w:t xml:space="preserve">раво на наплату уговорне казне и </w:t>
      </w:r>
      <w:r w:rsidRPr="00814E05">
        <w:rPr>
          <w:rFonts w:cs="Arial"/>
          <w:sz w:val="24"/>
          <w:szCs w:val="24"/>
          <w:lang w:val="sr-Cyrl-RS"/>
        </w:rPr>
        <w:t>банкарске</w:t>
      </w:r>
      <w:r w:rsidRPr="00814E05">
        <w:rPr>
          <w:rFonts w:cs="Arial"/>
          <w:sz w:val="24"/>
          <w:szCs w:val="24"/>
        </w:rPr>
        <w:t xml:space="preserve"> </w:t>
      </w:r>
      <w:r w:rsidRPr="00814E05">
        <w:rPr>
          <w:rFonts w:cs="Arial"/>
          <w:sz w:val="24"/>
          <w:szCs w:val="24"/>
          <w:lang w:val="sr-Cyrl-RS"/>
        </w:rPr>
        <w:t xml:space="preserve">гаранцију </w:t>
      </w:r>
      <w:r w:rsidRPr="00814E05">
        <w:rPr>
          <w:rFonts w:cs="Arial"/>
          <w:sz w:val="24"/>
          <w:szCs w:val="24"/>
        </w:rPr>
        <w:t>за добро извршење посла, као и право на раскид Уговора.</w:t>
      </w:r>
    </w:p>
    <w:p w:rsidR="00025FAB" w:rsidRPr="002D17AC" w:rsidRDefault="00025FAB" w:rsidP="00025FAB">
      <w:pPr>
        <w:rPr>
          <w:rFonts w:cs="Arial"/>
          <w:bCs/>
          <w:color w:val="FF0000"/>
          <w:sz w:val="24"/>
          <w:szCs w:val="24"/>
          <w:lang w:val="sr-Cyrl-CS"/>
        </w:rPr>
      </w:pPr>
    </w:p>
    <w:p w:rsidR="00025FAB"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5</w:t>
      </w:r>
      <w:r w:rsidRPr="00EE793E">
        <w:rPr>
          <w:rFonts w:cs="Arial"/>
          <w:sz w:val="24"/>
          <w:szCs w:val="24"/>
        </w:rPr>
        <w:t>.</w:t>
      </w:r>
    </w:p>
    <w:p w:rsidR="00025FAB" w:rsidRPr="00EE793E" w:rsidRDefault="00025FAB" w:rsidP="00025FAB">
      <w:pPr>
        <w:pStyle w:val="KDParagraf"/>
        <w:spacing w:before="0"/>
        <w:jc w:val="center"/>
        <w:rPr>
          <w:rFonts w:cs="Arial"/>
          <w:sz w:val="24"/>
          <w:szCs w:val="24"/>
        </w:rPr>
      </w:pPr>
    </w:p>
    <w:p w:rsidR="00025FAB" w:rsidRPr="0048180D" w:rsidRDefault="00025FAB" w:rsidP="00025FAB">
      <w:pPr>
        <w:tabs>
          <w:tab w:val="left" w:pos="9090"/>
        </w:tabs>
        <w:spacing w:before="0"/>
        <w:rPr>
          <w:rFonts w:cs="Arial"/>
          <w:bCs/>
          <w:sz w:val="24"/>
          <w:szCs w:val="24"/>
        </w:rPr>
      </w:pPr>
      <w:r w:rsidRPr="00D6351E">
        <w:rPr>
          <w:rFonts w:cs="Arial"/>
          <w:bCs/>
          <w:sz w:val="24"/>
          <w:szCs w:val="24"/>
          <w:lang w:val="sl-SI"/>
        </w:rPr>
        <w:t>Продавац</w:t>
      </w:r>
      <w:r w:rsidRPr="00D6351E">
        <w:rPr>
          <w:rFonts w:cs="Arial"/>
          <w:bCs/>
          <w:sz w:val="24"/>
          <w:szCs w:val="24"/>
        </w:rPr>
        <w:t xml:space="preserve"> </w:t>
      </w:r>
      <w:r w:rsidRPr="00D6351E">
        <w:rPr>
          <w:rFonts w:cs="Arial"/>
          <w:bCs/>
          <w:sz w:val="24"/>
          <w:szCs w:val="24"/>
          <w:lang w:val="sl-SI"/>
        </w:rPr>
        <w:t>је</w:t>
      </w:r>
      <w:r w:rsidRPr="00D6351E">
        <w:rPr>
          <w:rFonts w:cs="Arial"/>
          <w:bCs/>
          <w:sz w:val="24"/>
          <w:szCs w:val="24"/>
        </w:rPr>
        <w:t xml:space="preserve"> </w:t>
      </w:r>
      <w:r w:rsidRPr="00D6351E">
        <w:rPr>
          <w:rFonts w:cs="Arial"/>
          <w:bCs/>
          <w:sz w:val="24"/>
          <w:szCs w:val="24"/>
          <w:lang w:val="sl-SI"/>
        </w:rPr>
        <w:t>ду</w:t>
      </w:r>
      <w:r w:rsidRPr="00D6351E">
        <w:rPr>
          <w:rFonts w:cs="Arial"/>
          <w:bCs/>
          <w:sz w:val="24"/>
          <w:szCs w:val="24"/>
          <w:lang w:val="sr-Cyrl-CS"/>
        </w:rPr>
        <w:t>ж</w:t>
      </w:r>
      <w:r w:rsidRPr="00D6351E">
        <w:rPr>
          <w:rFonts w:cs="Arial"/>
          <w:bCs/>
          <w:sz w:val="24"/>
          <w:szCs w:val="24"/>
          <w:lang w:val="sl-SI"/>
        </w:rPr>
        <w:t>ан</w:t>
      </w:r>
      <w:r w:rsidRPr="00D6351E">
        <w:rPr>
          <w:rFonts w:cs="Arial"/>
          <w:bCs/>
          <w:sz w:val="24"/>
          <w:szCs w:val="24"/>
        </w:rPr>
        <w:t xml:space="preserve"> </w:t>
      </w:r>
      <w:r w:rsidRPr="00D6351E">
        <w:rPr>
          <w:rFonts w:cs="Arial"/>
          <w:bCs/>
          <w:sz w:val="24"/>
          <w:szCs w:val="24"/>
          <w:lang w:val="sl-SI"/>
        </w:rPr>
        <w:t>да</w:t>
      </w:r>
      <w:r w:rsidRPr="00D6351E">
        <w:rPr>
          <w:rFonts w:cs="Arial"/>
          <w:bCs/>
          <w:sz w:val="24"/>
          <w:szCs w:val="24"/>
        </w:rPr>
        <w:t xml:space="preserve"> </w:t>
      </w:r>
      <w:r>
        <w:rPr>
          <w:rFonts w:cs="Arial"/>
          <w:bCs/>
          <w:sz w:val="24"/>
          <w:szCs w:val="24"/>
          <w:lang w:val="sr-Cyrl-RS"/>
        </w:rPr>
        <w:t xml:space="preserve">достави </w:t>
      </w:r>
      <w:r>
        <w:rPr>
          <w:rFonts w:cs="Arial"/>
          <w:bCs/>
          <w:sz w:val="24"/>
          <w:szCs w:val="24"/>
          <w:lang w:val="sl-SI"/>
        </w:rPr>
        <w:t>Обавештење</w:t>
      </w:r>
      <w:r>
        <w:rPr>
          <w:rFonts w:cs="Arial"/>
          <w:bCs/>
          <w:sz w:val="24"/>
          <w:szCs w:val="24"/>
          <w:lang w:val="sr-Cyrl-RS"/>
        </w:rPr>
        <w:t xml:space="preserve"> о испоруци</w:t>
      </w:r>
      <w:r>
        <w:rPr>
          <w:rFonts w:cs="Arial"/>
          <w:bCs/>
          <w:sz w:val="24"/>
          <w:szCs w:val="24"/>
          <w:lang w:val="sl-SI"/>
        </w:rPr>
        <w:t>,</w:t>
      </w:r>
      <w:r>
        <w:rPr>
          <w:rFonts w:cs="Arial"/>
          <w:bCs/>
          <w:sz w:val="24"/>
          <w:szCs w:val="24"/>
          <w:lang w:val="sr-Cyrl-RS"/>
        </w:rPr>
        <w:t xml:space="preserve"> које као Прилог број  </w:t>
      </w:r>
      <w:r w:rsidR="00583FF6">
        <w:rPr>
          <w:rFonts w:cs="Arial"/>
          <w:bCs/>
          <w:sz w:val="24"/>
          <w:szCs w:val="24"/>
          <w:lang w:val="sr-Cyrl-RS"/>
        </w:rPr>
        <w:t>6</w:t>
      </w:r>
      <w:r>
        <w:rPr>
          <w:rFonts w:cs="Arial"/>
          <w:bCs/>
          <w:sz w:val="24"/>
          <w:szCs w:val="24"/>
          <w:lang w:val="sr-Cyrl-RS"/>
        </w:rPr>
        <w:t>. чини саставни део овог Уговора,</w:t>
      </w:r>
      <w:r>
        <w:rPr>
          <w:rFonts w:cs="Arial"/>
          <w:bCs/>
          <w:sz w:val="24"/>
          <w:szCs w:val="24"/>
          <w:lang w:val="sl-SI"/>
        </w:rPr>
        <w:t xml:space="preserve"> </w:t>
      </w:r>
      <w:r>
        <w:rPr>
          <w:rFonts w:cs="Arial"/>
          <w:sz w:val="24"/>
          <w:szCs w:val="24"/>
          <w:lang w:val="sr-Cyrl-CS"/>
        </w:rPr>
        <w:t>Купцу</w:t>
      </w:r>
      <w:r w:rsidRPr="00D6351E">
        <w:rPr>
          <w:rFonts w:cs="Arial"/>
          <w:sz w:val="24"/>
          <w:szCs w:val="24"/>
          <w:lang w:val="sr-Cyrl-CS"/>
        </w:rPr>
        <w:t xml:space="preserve"> </w:t>
      </w:r>
      <w:r w:rsidRPr="00D6351E">
        <w:rPr>
          <w:rFonts w:cs="Arial"/>
          <w:bCs/>
          <w:sz w:val="24"/>
          <w:szCs w:val="24"/>
          <w:lang w:val="sr-Cyrl-CS"/>
        </w:rPr>
        <w:t xml:space="preserve">и потврди му време испоруке </w:t>
      </w:r>
      <w:r w:rsidRPr="00D6351E">
        <w:rPr>
          <w:rFonts w:cs="Arial"/>
          <w:bCs/>
          <w:sz w:val="24"/>
          <w:szCs w:val="24"/>
          <w:lang w:val="sl-SI"/>
        </w:rPr>
        <w:t>факсом</w:t>
      </w:r>
      <w:r w:rsidRPr="00D6351E">
        <w:rPr>
          <w:rFonts w:cs="Arial"/>
          <w:bCs/>
          <w:sz w:val="24"/>
          <w:szCs w:val="24"/>
        </w:rPr>
        <w:t xml:space="preserve"> </w:t>
      </w:r>
      <w:r w:rsidRPr="00D6351E">
        <w:rPr>
          <w:rFonts w:cs="Arial"/>
          <w:bCs/>
          <w:sz w:val="24"/>
          <w:szCs w:val="24"/>
          <w:lang w:val="sl-SI"/>
        </w:rPr>
        <w:t>или</w:t>
      </w:r>
      <w:r>
        <w:rPr>
          <w:rFonts w:cs="Arial"/>
          <w:bCs/>
          <w:sz w:val="24"/>
          <w:szCs w:val="24"/>
        </w:rPr>
        <w:t xml:space="preserve"> </w:t>
      </w:r>
      <w:r w:rsidRPr="00D6351E">
        <w:rPr>
          <w:rFonts w:cs="Arial"/>
          <w:bCs/>
          <w:sz w:val="24"/>
          <w:szCs w:val="24"/>
        </w:rPr>
        <w:t>e-mail</w:t>
      </w:r>
      <w:r w:rsidRPr="00D6351E">
        <w:rPr>
          <w:rFonts w:cs="Arial"/>
          <w:bCs/>
          <w:sz w:val="24"/>
          <w:szCs w:val="24"/>
          <w:lang w:val="sr-Cyrl-CS"/>
        </w:rPr>
        <w:t xml:space="preserve">, </w:t>
      </w:r>
      <w:r>
        <w:rPr>
          <w:rFonts w:cs="Arial"/>
          <w:bCs/>
          <w:sz w:val="24"/>
          <w:szCs w:val="24"/>
          <w:lang w:val="sr-Cyrl-CS"/>
        </w:rPr>
        <w:t xml:space="preserve">најмање </w:t>
      </w:r>
      <w:r w:rsidRPr="0048180D">
        <w:rPr>
          <w:rFonts w:cs="Arial"/>
          <w:bCs/>
          <w:sz w:val="24"/>
          <w:szCs w:val="24"/>
          <w:lang w:val="sr-Cyrl-RS"/>
        </w:rPr>
        <w:t xml:space="preserve">најмање </w:t>
      </w:r>
      <w:r>
        <w:rPr>
          <w:rFonts w:cs="Arial"/>
          <w:bCs/>
          <w:sz w:val="24"/>
          <w:szCs w:val="24"/>
          <w:lang w:val="sr-Cyrl-RS"/>
        </w:rPr>
        <w:t>5</w:t>
      </w:r>
      <w:r w:rsidRPr="0048180D">
        <w:rPr>
          <w:rFonts w:cs="Arial"/>
          <w:bCs/>
          <w:sz w:val="24"/>
          <w:szCs w:val="24"/>
          <w:lang w:val="sr-Cyrl-RS"/>
        </w:rPr>
        <w:t xml:space="preserve"> (словима: </w:t>
      </w:r>
      <w:r>
        <w:rPr>
          <w:rFonts w:cs="Arial"/>
          <w:bCs/>
          <w:sz w:val="24"/>
          <w:szCs w:val="24"/>
          <w:lang w:val="sr-Cyrl-RS"/>
        </w:rPr>
        <w:t>пет</w:t>
      </w:r>
      <w:r w:rsidRPr="0048180D">
        <w:rPr>
          <w:rFonts w:cs="Arial"/>
          <w:bCs/>
          <w:sz w:val="24"/>
          <w:szCs w:val="24"/>
          <w:lang w:val="sr-Cyrl-RS"/>
        </w:rPr>
        <w:t>)</w:t>
      </w:r>
      <w:r>
        <w:rPr>
          <w:rFonts w:cs="Arial"/>
          <w:bCs/>
          <w:sz w:val="24"/>
          <w:szCs w:val="24"/>
          <w:lang w:val="sr-Cyrl-RS"/>
        </w:rPr>
        <w:t xml:space="preserve"> радних</w:t>
      </w:r>
      <w:r w:rsidRPr="0048180D">
        <w:rPr>
          <w:rFonts w:cs="Arial"/>
          <w:bCs/>
          <w:sz w:val="24"/>
          <w:szCs w:val="24"/>
          <w:lang w:val="sr-Cyrl-RS"/>
        </w:rPr>
        <w:t xml:space="preserve"> дана пре планираног датума испоруке.</w:t>
      </w:r>
    </w:p>
    <w:p w:rsidR="00025FAB" w:rsidRPr="00D6351E" w:rsidRDefault="00025FAB" w:rsidP="00025FAB">
      <w:pPr>
        <w:tabs>
          <w:tab w:val="left" w:pos="9090"/>
        </w:tabs>
        <w:spacing w:before="0"/>
        <w:rPr>
          <w:rFonts w:cs="Arial"/>
          <w:bCs/>
          <w:sz w:val="24"/>
          <w:szCs w:val="24"/>
          <w:lang w:val="sr-Cyrl-CS"/>
        </w:rPr>
      </w:pPr>
    </w:p>
    <w:p w:rsidR="00025FAB" w:rsidRPr="00D6351E" w:rsidRDefault="00025FAB" w:rsidP="00025FAB">
      <w:pPr>
        <w:tabs>
          <w:tab w:val="left" w:pos="9090"/>
        </w:tabs>
        <w:spacing w:before="0"/>
        <w:rPr>
          <w:rFonts w:cs="Arial"/>
          <w:sz w:val="24"/>
          <w:szCs w:val="24"/>
          <w:lang w:val="sr-Cyrl-CS"/>
        </w:rPr>
      </w:pPr>
      <w:r w:rsidRPr="00D6351E">
        <w:rPr>
          <w:rFonts w:cs="Arial"/>
          <w:sz w:val="24"/>
          <w:szCs w:val="24"/>
          <w:lang w:val="sr-Cyrl-CS"/>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w:t>
      </w:r>
      <w:r>
        <w:rPr>
          <w:rFonts w:cs="Arial"/>
          <w:sz w:val="24"/>
          <w:szCs w:val="24"/>
          <w:lang w:val="sr-Cyrl-CS"/>
        </w:rPr>
        <w:t>ћа испоруке у место складиштења.</w:t>
      </w:r>
    </w:p>
    <w:p w:rsidR="00025FAB" w:rsidRDefault="00025FAB" w:rsidP="00025FAB">
      <w:pPr>
        <w:pStyle w:val="KDParagraf"/>
        <w:spacing w:before="0"/>
        <w:rPr>
          <w:rFonts w:cs="Arial"/>
        </w:rPr>
      </w:pPr>
    </w:p>
    <w:p w:rsidR="00025FAB" w:rsidRDefault="00025FAB" w:rsidP="00025FAB">
      <w:pPr>
        <w:pStyle w:val="KDParagraf"/>
        <w:spacing w:before="0"/>
        <w:rPr>
          <w:rFonts w:cs="Arial"/>
          <w:b/>
          <w:sz w:val="24"/>
          <w:szCs w:val="24"/>
        </w:rPr>
      </w:pPr>
    </w:p>
    <w:p w:rsidR="00025FAB"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6</w:t>
      </w:r>
      <w:r w:rsidRPr="00EE793E">
        <w:rPr>
          <w:rFonts w:cs="Arial"/>
          <w:sz w:val="24"/>
          <w:szCs w:val="24"/>
        </w:rPr>
        <w:t>.</w:t>
      </w:r>
    </w:p>
    <w:p w:rsidR="00025FAB" w:rsidRPr="007B7227" w:rsidRDefault="00025FAB" w:rsidP="00025FAB">
      <w:pPr>
        <w:rPr>
          <w:rFonts w:cs="Arial"/>
          <w:sz w:val="24"/>
          <w:szCs w:val="24"/>
          <w:lang w:val="sr-Cyrl-RS"/>
        </w:rPr>
      </w:pPr>
      <w:r w:rsidRPr="007B7227">
        <w:rPr>
          <w:rFonts w:cs="Arial"/>
          <w:sz w:val="24"/>
          <w:szCs w:val="24"/>
          <w:lang w:val="sl-SI"/>
        </w:rPr>
        <w:t xml:space="preserve">Продавац је дужан да испоручи </w:t>
      </w:r>
      <w:r>
        <w:rPr>
          <w:rFonts w:cs="Arial"/>
          <w:sz w:val="24"/>
          <w:szCs w:val="24"/>
        </w:rPr>
        <w:t>Д</w:t>
      </w:r>
      <w:r w:rsidRPr="007B7227">
        <w:rPr>
          <w:rFonts w:cs="Arial"/>
          <w:sz w:val="24"/>
          <w:szCs w:val="24"/>
        </w:rPr>
        <w:t xml:space="preserve">обра из </w:t>
      </w:r>
      <w:r w:rsidRPr="007B7227">
        <w:rPr>
          <w:rFonts w:cs="Arial"/>
          <w:sz w:val="24"/>
          <w:szCs w:val="24"/>
          <w:lang w:val="sr-Cyrl-RS"/>
        </w:rPr>
        <w:t xml:space="preserve">члана 1. </w:t>
      </w:r>
      <w:r>
        <w:rPr>
          <w:rFonts w:cs="Arial"/>
          <w:sz w:val="24"/>
          <w:szCs w:val="24"/>
        </w:rPr>
        <w:t>овог У</w:t>
      </w:r>
      <w:r w:rsidRPr="007B7227">
        <w:rPr>
          <w:rFonts w:cs="Arial"/>
          <w:sz w:val="24"/>
          <w:szCs w:val="24"/>
        </w:rPr>
        <w:t>говора</w:t>
      </w:r>
      <w:r w:rsidRPr="007B7227">
        <w:rPr>
          <w:rFonts w:cs="Arial"/>
          <w:sz w:val="24"/>
          <w:szCs w:val="24"/>
          <w:lang w:val="sr-Cyrl-RS"/>
        </w:rPr>
        <w:t xml:space="preserve"> </w:t>
      </w:r>
      <w:r w:rsidRPr="007B7227">
        <w:rPr>
          <w:rFonts w:cs="Arial"/>
          <w:sz w:val="24"/>
          <w:szCs w:val="24"/>
          <w:lang w:val="sr-Cyrl-CS"/>
        </w:rPr>
        <w:t xml:space="preserve">у складу са Понудом, </w:t>
      </w:r>
      <w:r w:rsidRPr="007B7227">
        <w:rPr>
          <w:rFonts w:cs="Arial"/>
          <w:sz w:val="24"/>
          <w:szCs w:val="24"/>
          <w:lang w:val="sl-SI"/>
        </w:rPr>
        <w:t>чији квалитет одговара техничким захтевима</w:t>
      </w:r>
      <w:r w:rsidRPr="007B7227">
        <w:rPr>
          <w:rFonts w:cs="Arial"/>
          <w:bCs/>
          <w:sz w:val="24"/>
          <w:szCs w:val="24"/>
          <w:lang w:val="sr-Cyrl-RS"/>
        </w:rPr>
        <w:t>, законским прописима и стандардима Републике Србије</w:t>
      </w:r>
      <w:r w:rsidRPr="007B7227">
        <w:rPr>
          <w:rFonts w:cs="Arial"/>
          <w:sz w:val="24"/>
          <w:szCs w:val="24"/>
          <w:lang w:val="sl-SI"/>
        </w:rPr>
        <w:t>.</w:t>
      </w:r>
    </w:p>
    <w:p w:rsidR="00025FAB" w:rsidRDefault="00025FAB" w:rsidP="00025FAB">
      <w:pPr>
        <w:rPr>
          <w:rFonts w:cs="Arial"/>
          <w:sz w:val="24"/>
          <w:szCs w:val="24"/>
          <w:lang w:val="sr-Cyrl-CS"/>
        </w:rPr>
      </w:pPr>
      <w:r>
        <w:rPr>
          <w:rFonts w:cs="Arial"/>
          <w:sz w:val="24"/>
          <w:szCs w:val="24"/>
        </w:rPr>
        <w:t>Испоруку Д</w:t>
      </w:r>
      <w:r w:rsidRPr="007B7227">
        <w:rPr>
          <w:rFonts w:cs="Arial"/>
          <w:sz w:val="24"/>
          <w:szCs w:val="24"/>
        </w:rPr>
        <w:t>об</w:t>
      </w:r>
      <w:r w:rsidRPr="007B7227">
        <w:rPr>
          <w:rFonts w:cs="Arial"/>
          <w:sz w:val="24"/>
          <w:szCs w:val="24"/>
          <w:lang w:val="sr-Cyrl-RS"/>
        </w:rPr>
        <w:t>а</w:t>
      </w:r>
      <w:r w:rsidRPr="007B7227">
        <w:rPr>
          <w:rFonts w:cs="Arial"/>
          <w:sz w:val="24"/>
          <w:szCs w:val="24"/>
          <w:lang w:val="sr-Cyrl-CS"/>
        </w:rPr>
        <w:t>ра</w:t>
      </w:r>
      <w:r w:rsidRPr="007B7227">
        <w:rPr>
          <w:rFonts w:cs="Arial"/>
          <w:sz w:val="24"/>
          <w:szCs w:val="24"/>
        </w:rPr>
        <w:t xml:space="preserve"> из члана </w:t>
      </w:r>
      <w:r w:rsidRPr="007B7227">
        <w:rPr>
          <w:rFonts w:cs="Arial"/>
          <w:sz w:val="24"/>
          <w:szCs w:val="24"/>
          <w:lang w:val="sr-Cyrl-RS"/>
        </w:rPr>
        <w:t>1</w:t>
      </w:r>
      <w:r>
        <w:rPr>
          <w:rFonts w:cs="Arial"/>
          <w:sz w:val="24"/>
          <w:szCs w:val="24"/>
        </w:rPr>
        <w:t>. овог Уговора, обавезно прати:</w:t>
      </w:r>
    </w:p>
    <w:p w:rsidR="00025FAB" w:rsidRPr="00640A57" w:rsidRDefault="00025FAB" w:rsidP="0049775F">
      <w:pPr>
        <w:pStyle w:val="ListParagraph"/>
        <w:numPr>
          <w:ilvl w:val="0"/>
          <w:numId w:val="37"/>
        </w:numPr>
        <w:rPr>
          <w:rFonts w:ascii="Arial" w:hAnsi="Arial" w:cs="Arial"/>
          <w:sz w:val="24"/>
          <w:szCs w:val="24"/>
          <w:lang w:val="sr-Cyrl-RS"/>
        </w:rPr>
      </w:pPr>
      <w:r w:rsidRPr="00640A57">
        <w:rPr>
          <w:rFonts w:ascii="Arial" w:hAnsi="Arial" w:cs="Arial"/>
          <w:sz w:val="24"/>
          <w:szCs w:val="24"/>
        </w:rPr>
        <w:t xml:space="preserve">Оригинал </w:t>
      </w:r>
      <w:r w:rsidRPr="00640A57">
        <w:rPr>
          <w:rFonts w:ascii="Arial" w:hAnsi="Arial" w:cs="Arial"/>
          <w:sz w:val="24"/>
          <w:szCs w:val="24"/>
          <w:lang w:val="sr-Cyrl-RS"/>
        </w:rPr>
        <w:t>рачун</w:t>
      </w:r>
      <w:r w:rsidRPr="00640A57">
        <w:rPr>
          <w:rFonts w:ascii="Arial" w:hAnsi="Arial" w:cs="Arial"/>
          <w:sz w:val="24"/>
          <w:szCs w:val="24"/>
        </w:rPr>
        <w:t xml:space="preserve"> за вредност испоручене робе </w:t>
      </w:r>
      <w:r w:rsidRPr="00640A57">
        <w:rPr>
          <w:rFonts w:ascii="Arial" w:hAnsi="Arial" w:cs="Arial"/>
          <w:sz w:val="24"/>
          <w:szCs w:val="24"/>
          <w:lang w:val="sr-Cyrl-RS"/>
        </w:rPr>
        <w:t>у</w:t>
      </w:r>
      <w:r w:rsidRPr="00640A57">
        <w:rPr>
          <w:rFonts w:ascii="Arial" w:hAnsi="Arial" w:cs="Arial"/>
          <w:sz w:val="24"/>
          <w:szCs w:val="24"/>
        </w:rPr>
        <w:t xml:space="preserve"> 3 (</w:t>
      </w:r>
      <w:r w:rsidRPr="00640A57">
        <w:rPr>
          <w:rFonts w:ascii="Arial" w:hAnsi="Arial" w:cs="Arial"/>
          <w:sz w:val="24"/>
          <w:szCs w:val="24"/>
          <w:lang w:val="sr-Cyrl-RS"/>
        </w:rPr>
        <w:t xml:space="preserve">словима: </w:t>
      </w:r>
      <w:r w:rsidRPr="00640A57">
        <w:rPr>
          <w:rFonts w:ascii="Arial" w:hAnsi="Arial" w:cs="Arial"/>
          <w:sz w:val="24"/>
          <w:szCs w:val="24"/>
        </w:rPr>
        <w:t>три) примерка</w:t>
      </w:r>
      <w:r w:rsidRPr="00640A57">
        <w:rPr>
          <w:rFonts w:ascii="Arial" w:hAnsi="Arial" w:cs="Arial"/>
          <w:sz w:val="24"/>
          <w:szCs w:val="24"/>
          <w:lang w:val="sr-Cyrl-RS"/>
        </w:rPr>
        <w:t>;</w:t>
      </w:r>
    </w:p>
    <w:p w:rsidR="00025FAB" w:rsidRPr="00640A57" w:rsidRDefault="00025FAB" w:rsidP="0049775F">
      <w:pPr>
        <w:pStyle w:val="ListParagraph"/>
        <w:numPr>
          <w:ilvl w:val="0"/>
          <w:numId w:val="37"/>
        </w:numPr>
        <w:spacing w:before="0"/>
        <w:rPr>
          <w:rFonts w:ascii="Arial" w:hAnsi="Arial" w:cs="Arial"/>
          <w:sz w:val="24"/>
          <w:szCs w:val="24"/>
          <w:lang w:val="sr-Cyrl-CS"/>
        </w:rPr>
      </w:pPr>
      <w:r w:rsidRPr="00640A57">
        <w:rPr>
          <w:rFonts w:ascii="Arial" w:hAnsi="Arial" w:cs="Arial"/>
          <w:sz w:val="24"/>
          <w:szCs w:val="24"/>
        </w:rPr>
        <w:t>Отпремни документ</w:t>
      </w:r>
      <w:r w:rsidRPr="00640A57">
        <w:rPr>
          <w:rFonts w:ascii="Arial" w:hAnsi="Arial" w:cs="Arial"/>
          <w:sz w:val="24"/>
          <w:szCs w:val="24"/>
          <w:lang w:val="sr-Cyrl-RS"/>
        </w:rPr>
        <w:t xml:space="preserve"> </w:t>
      </w:r>
      <w:r w:rsidRPr="00640A57">
        <w:rPr>
          <w:rFonts w:ascii="Arial" w:hAnsi="Arial" w:cs="Arial"/>
          <w:sz w:val="24"/>
          <w:szCs w:val="24"/>
          <w:lang w:val="sr-Cyrl-CS"/>
        </w:rPr>
        <w:t>(отпремница/</w:t>
      </w:r>
      <w:r w:rsidRPr="00640A57">
        <w:rPr>
          <w:rFonts w:ascii="Arial" w:hAnsi="Arial" w:cs="Arial"/>
          <w:sz w:val="24"/>
          <w:szCs w:val="24"/>
        </w:rPr>
        <w:t>CMR, који садржи количину и датум утовара</w:t>
      </w:r>
      <w:r w:rsidRPr="00640A57">
        <w:rPr>
          <w:rFonts w:ascii="Arial" w:hAnsi="Arial" w:cs="Arial"/>
          <w:sz w:val="24"/>
          <w:szCs w:val="24"/>
          <w:lang w:val="sr-Cyrl-CS"/>
        </w:rPr>
        <w:t xml:space="preserve">, потписан од стране Продавца; </w:t>
      </w:r>
    </w:p>
    <w:p w:rsidR="00025FAB" w:rsidRPr="00640A57" w:rsidRDefault="00025FAB" w:rsidP="0049775F">
      <w:pPr>
        <w:pStyle w:val="ListParagraph"/>
        <w:numPr>
          <w:ilvl w:val="0"/>
          <w:numId w:val="37"/>
        </w:numPr>
        <w:suppressAutoHyphens/>
        <w:spacing w:before="0"/>
        <w:rPr>
          <w:rFonts w:ascii="Arial" w:hAnsi="Arial" w:cs="Arial"/>
          <w:sz w:val="24"/>
          <w:szCs w:val="24"/>
          <w:lang w:val="sr-Cyrl-CS"/>
        </w:rPr>
      </w:pPr>
      <w:r w:rsidRPr="00640A57">
        <w:rPr>
          <w:rFonts w:ascii="Arial" w:hAnsi="Arial" w:cs="Arial"/>
          <w:sz w:val="24"/>
          <w:szCs w:val="24"/>
          <w:lang w:val="sr-Cyrl-CS"/>
        </w:rPr>
        <w:t>гарантни лист са списком овлашћених сервиса;</w:t>
      </w:r>
    </w:p>
    <w:p w:rsidR="00025FAB" w:rsidRPr="00640A57" w:rsidRDefault="00025FAB" w:rsidP="0049775F">
      <w:pPr>
        <w:pStyle w:val="ListParagraph"/>
        <w:numPr>
          <w:ilvl w:val="0"/>
          <w:numId w:val="37"/>
        </w:numPr>
        <w:suppressAutoHyphens/>
        <w:spacing w:before="0"/>
        <w:rPr>
          <w:rFonts w:ascii="Arial" w:hAnsi="Arial" w:cs="Arial"/>
          <w:sz w:val="24"/>
          <w:szCs w:val="24"/>
          <w:lang w:val="sr-Cyrl-CS"/>
        </w:rPr>
      </w:pPr>
      <w:r w:rsidRPr="00640A57">
        <w:rPr>
          <w:rFonts w:ascii="Arial" w:hAnsi="Arial" w:cs="Arial"/>
          <w:sz w:val="24"/>
          <w:szCs w:val="24"/>
          <w:lang w:val="sr-Cyrl-CS"/>
        </w:rPr>
        <w:t>упутство за употребу;</w:t>
      </w:r>
    </w:p>
    <w:p w:rsidR="00025FAB" w:rsidRPr="00640A57" w:rsidRDefault="00025FAB" w:rsidP="0049775F">
      <w:pPr>
        <w:pStyle w:val="ListParagraph"/>
        <w:numPr>
          <w:ilvl w:val="0"/>
          <w:numId w:val="37"/>
        </w:numPr>
        <w:suppressAutoHyphens/>
        <w:spacing w:before="0"/>
        <w:rPr>
          <w:rFonts w:ascii="Arial" w:hAnsi="Arial" w:cs="Arial"/>
          <w:sz w:val="24"/>
          <w:szCs w:val="24"/>
          <w:lang w:val="sr-Cyrl-CS"/>
        </w:rPr>
      </w:pPr>
      <w:r w:rsidRPr="00640A57">
        <w:rPr>
          <w:rFonts w:ascii="Arial" w:hAnsi="Arial" w:cs="Arial"/>
          <w:sz w:val="24"/>
          <w:szCs w:val="24"/>
          <w:lang w:val="sr-Cyrl-CS"/>
        </w:rPr>
        <w:t>резервни точак;</w:t>
      </w:r>
    </w:p>
    <w:p w:rsidR="000359A5" w:rsidRPr="003333A4" w:rsidRDefault="00025FAB" w:rsidP="000359A5">
      <w:pPr>
        <w:numPr>
          <w:ilvl w:val="1"/>
          <w:numId w:val="31"/>
        </w:numPr>
        <w:tabs>
          <w:tab w:val="clear" w:pos="1440"/>
        </w:tabs>
        <w:suppressAutoHyphens/>
        <w:spacing w:before="0"/>
        <w:ind w:left="284" w:hanging="284"/>
        <w:rPr>
          <w:rFonts w:cs="Arial"/>
          <w:sz w:val="24"/>
          <w:szCs w:val="24"/>
          <w:lang w:val="sr-Cyrl-CS"/>
        </w:rPr>
      </w:pPr>
      <w:r w:rsidRPr="000359A5">
        <w:rPr>
          <w:rFonts w:cs="Arial"/>
          <w:sz w:val="24"/>
          <w:szCs w:val="24"/>
          <w:lang w:val="sr-Cyrl-CS"/>
        </w:rPr>
        <w:lastRenderedPageBreak/>
        <w:t xml:space="preserve">резервни алат и прибор (троугао, резервне сијалице, комллетну </w:t>
      </w:r>
      <w:r w:rsidRPr="000359A5">
        <w:rPr>
          <w:rFonts w:cs="Arial"/>
          <w:sz w:val="24"/>
          <w:szCs w:val="24"/>
          <w:lang w:val="sr-Latn-RS"/>
        </w:rPr>
        <w:t>прву помоћ</w:t>
      </w:r>
      <w:r w:rsidRPr="000359A5">
        <w:rPr>
          <w:rFonts w:cs="Arial"/>
          <w:sz w:val="24"/>
          <w:szCs w:val="24"/>
          <w:lang w:val="sr-Cyrl-CS"/>
        </w:rPr>
        <w:t xml:space="preserve">) </w:t>
      </w:r>
      <w:r w:rsidRPr="000359A5">
        <w:rPr>
          <w:rStyle w:val="CommentReference"/>
          <w:rFonts w:cs="Arial"/>
          <w:sz w:val="24"/>
          <w:szCs w:val="24"/>
          <w:lang w:val="sr-Cyrl-RS"/>
        </w:rPr>
        <w:t>и сва прописана опрема возила,</w:t>
      </w:r>
      <w:r w:rsidRPr="000359A5">
        <w:rPr>
          <w:rFonts w:cs="Arial"/>
          <w:sz w:val="24"/>
          <w:szCs w:val="24"/>
          <w:lang w:val="sr-Cyrl-CS"/>
        </w:rPr>
        <w:t xml:space="preserve"> у складу са важећим</w:t>
      </w:r>
      <w:r w:rsidRPr="000359A5">
        <w:rPr>
          <w:rFonts w:cs="Arial"/>
          <w:sz w:val="24"/>
          <w:szCs w:val="24"/>
          <w:lang w:val="ru-RU"/>
        </w:rPr>
        <w:t xml:space="preserve"> </w:t>
      </w:r>
      <w:r w:rsidRPr="000359A5">
        <w:rPr>
          <w:rFonts w:cs="Arial"/>
          <w:sz w:val="24"/>
          <w:szCs w:val="24"/>
          <w:lang w:val="sr-Cyrl-CS"/>
        </w:rPr>
        <w:t>Правилник о подели моторних и прикључних возила и техничким условима за возила у саобраћају на путевима</w:t>
      </w:r>
      <w:r w:rsidRPr="000359A5">
        <w:rPr>
          <w:rFonts w:cs="Arial"/>
          <w:sz w:val="24"/>
          <w:szCs w:val="24"/>
          <w:lang w:val="sr-Latn-RS"/>
        </w:rPr>
        <w:t xml:space="preserve"> </w:t>
      </w:r>
      <w:r w:rsidR="000359A5" w:rsidRPr="003333A4">
        <w:rPr>
          <w:rFonts w:cs="Arial"/>
          <w:sz w:val="24"/>
          <w:szCs w:val="24"/>
          <w:lang w:val="sr-Cyrl-CS"/>
        </w:rPr>
        <w:t>(„Службени гласник РС", бр. 40/2012, 102/2012, 19/2013, 41/2013, 102/2014, 41/2015, 78/2015, 111/2015, 14/2016, 108/2016, 7/2017 -  исправка и 63/2017 и 45/2018)</w:t>
      </w:r>
    </w:p>
    <w:p w:rsidR="00025FAB" w:rsidRPr="000359A5" w:rsidRDefault="00025FAB" w:rsidP="001106DC">
      <w:pPr>
        <w:pStyle w:val="ListParagraph"/>
        <w:numPr>
          <w:ilvl w:val="0"/>
          <w:numId w:val="37"/>
        </w:numPr>
        <w:tabs>
          <w:tab w:val="left" w:pos="360"/>
        </w:tabs>
        <w:suppressAutoHyphens/>
        <w:spacing w:before="0"/>
        <w:jc w:val="left"/>
        <w:rPr>
          <w:rFonts w:ascii="Arial" w:hAnsi="Arial" w:cs="Arial"/>
          <w:sz w:val="24"/>
          <w:szCs w:val="24"/>
        </w:rPr>
      </w:pPr>
      <w:r w:rsidRPr="000359A5">
        <w:rPr>
          <w:rFonts w:ascii="Arial" w:hAnsi="Arial" w:cs="Arial"/>
          <w:sz w:val="24"/>
          <w:szCs w:val="24"/>
          <w:lang w:val="sr-Cyrl-CS"/>
        </w:rPr>
        <w:t>ватрогасни апарат.</w:t>
      </w:r>
    </w:p>
    <w:p w:rsidR="00025FAB" w:rsidRPr="007B7227" w:rsidRDefault="00025FAB" w:rsidP="00025FAB">
      <w:pPr>
        <w:suppressAutoHyphens/>
        <w:spacing w:before="0"/>
        <w:rPr>
          <w:rFonts w:cs="Arial"/>
          <w:sz w:val="24"/>
          <w:szCs w:val="24"/>
          <w:lang w:val="sr-Cyrl-RS"/>
        </w:rPr>
      </w:pPr>
    </w:p>
    <w:p w:rsidR="00025FAB" w:rsidRPr="007B7227" w:rsidRDefault="00025FAB" w:rsidP="00025FAB">
      <w:pPr>
        <w:rPr>
          <w:rFonts w:cs="Arial"/>
          <w:sz w:val="24"/>
          <w:szCs w:val="24"/>
          <w:lang w:val="sr-Cyrl-RS"/>
        </w:rPr>
      </w:pPr>
      <w:r w:rsidRPr="007B7227">
        <w:rPr>
          <w:rFonts w:cs="Arial"/>
          <w:sz w:val="24"/>
          <w:szCs w:val="24"/>
          <w:lang w:val="sr-Cyrl-RS"/>
        </w:rPr>
        <w:t>Уколико испоруку не п</w:t>
      </w:r>
      <w:r>
        <w:rPr>
          <w:rFonts w:cs="Arial"/>
          <w:sz w:val="24"/>
          <w:szCs w:val="24"/>
          <w:lang w:val="sr-Cyrl-RS"/>
        </w:rPr>
        <w:t>рати све наведено из става 2. о</w:t>
      </w:r>
      <w:r w:rsidRPr="007B7227">
        <w:rPr>
          <w:rFonts w:cs="Arial"/>
          <w:sz w:val="24"/>
          <w:szCs w:val="24"/>
          <w:lang w:val="sr-Cyrl-RS"/>
        </w:rPr>
        <w:t>вог члана, испорука се не може сматрати уредно извршеном.</w:t>
      </w:r>
    </w:p>
    <w:p w:rsidR="00025FAB" w:rsidRPr="00EC5BB4" w:rsidRDefault="00025FAB" w:rsidP="00025FAB">
      <w:pPr>
        <w:pStyle w:val="KDParagraf"/>
        <w:spacing w:before="0"/>
        <w:rPr>
          <w:rFonts w:eastAsia="Calibri" w:cs="Arial"/>
          <w:color w:val="00B0F0"/>
          <w:sz w:val="24"/>
          <w:szCs w:val="24"/>
        </w:rPr>
      </w:pPr>
    </w:p>
    <w:p w:rsidR="00583FF6" w:rsidRDefault="00583FF6" w:rsidP="00025FAB">
      <w:pPr>
        <w:tabs>
          <w:tab w:val="left" w:pos="9090"/>
        </w:tabs>
        <w:rPr>
          <w:rFonts w:cs="Arial"/>
          <w:b/>
          <w:sz w:val="24"/>
          <w:szCs w:val="24"/>
        </w:rPr>
      </w:pPr>
    </w:p>
    <w:p w:rsidR="00025FAB" w:rsidRPr="00E34657" w:rsidRDefault="00025FAB" w:rsidP="00025FAB">
      <w:pPr>
        <w:tabs>
          <w:tab w:val="left" w:pos="9090"/>
        </w:tabs>
        <w:rPr>
          <w:rFonts w:cs="Arial"/>
          <w:b/>
          <w:sz w:val="24"/>
          <w:szCs w:val="24"/>
          <w:lang w:val="sr-Cyrl-RS"/>
        </w:rPr>
      </w:pPr>
      <w:r w:rsidRPr="00EC5BB4">
        <w:rPr>
          <w:rFonts w:cs="Arial"/>
          <w:b/>
          <w:sz w:val="24"/>
          <w:szCs w:val="24"/>
        </w:rPr>
        <w:t>КВАЛИТАТИВНИ И КВАНТИТАТИВНИ</w:t>
      </w:r>
      <w:r>
        <w:rPr>
          <w:rFonts w:cs="Arial"/>
          <w:b/>
          <w:sz w:val="24"/>
          <w:szCs w:val="24"/>
          <w:lang w:val="sr-Cyrl-RS"/>
        </w:rPr>
        <w:t xml:space="preserve"> ПРИЈЕМ</w:t>
      </w:r>
    </w:p>
    <w:p w:rsidR="00025FAB" w:rsidRDefault="00025FAB" w:rsidP="00025FAB">
      <w:pPr>
        <w:pStyle w:val="KDParagraf"/>
        <w:spacing w:before="0"/>
        <w:rPr>
          <w:rFonts w:cs="Arial"/>
          <w:b/>
          <w:sz w:val="24"/>
          <w:szCs w:val="24"/>
        </w:rPr>
      </w:pPr>
    </w:p>
    <w:p w:rsidR="00025FAB"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7</w:t>
      </w:r>
      <w:r w:rsidRPr="00EE793E">
        <w:rPr>
          <w:rFonts w:cs="Arial"/>
          <w:sz w:val="24"/>
          <w:szCs w:val="24"/>
        </w:rPr>
        <w:t>.</w:t>
      </w:r>
    </w:p>
    <w:p w:rsidR="00025FAB" w:rsidRDefault="00025FAB" w:rsidP="00025FAB">
      <w:pPr>
        <w:pStyle w:val="KDParagraf"/>
        <w:spacing w:before="0"/>
        <w:rPr>
          <w:rFonts w:cs="Arial"/>
          <w:sz w:val="24"/>
          <w:szCs w:val="24"/>
        </w:rPr>
      </w:pPr>
    </w:p>
    <w:p w:rsidR="00025FAB" w:rsidRPr="00EC5BB4" w:rsidRDefault="00025FAB" w:rsidP="00025FAB">
      <w:pPr>
        <w:spacing w:before="0"/>
        <w:rPr>
          <w:rFonts w:cs="Arial"/>
          <w:b/>
          <w:sz w:val="24"/>
          <w:szCs w:val="24"/>
        </w:rPr>
      </w:pPr>
      <w:r w:rsidRPr="00EC5BB4">
        <w:rPr>
          <w:rFonts w:cs="Arial"/>
          <w:b/>
          <w:sz w:val="24"/>
          <w:szCs w:val="24"/>
        </w:rPr>
        <w:t>Квантитативни пријем</w:t>
      </w:r>
    </w:p>
    <w:p w:rsidR="00025FAB" w:rsidRDefault="00025FAB" w:rsidP="00025FAB">
      <w:pPr>
        <w:tabs>
          <w:tab w:val="left" w:pos="9090"/>
        </w:tabs>
        <w:spacing w:before="0"/>
        <w:rPr>
          <w:rFonts w:cs="Arial"/>
          <w:sz w:val="24"/>
          <w:szCs w:val="24"/>
          <w:lang w:val="sr-Cyrl-CS"/>
        </w:rPr>
      </w:pPr>
    </w:p>
    <w:p w:rsidR="00025FAB" w:rsidRPr="00474E3C" w:rsidRDefault="00025FAB" w:rsidP="00025FAB">
      <w:pPr>
        <w:tabs>
          <w:tab w:val="left" w:pos="9090"/>
        </w:tabs>
        <w:spacing w:before="0"/>
        <w:rPr>
          <w:rFonts w:eastAsia="Arial" w:cs="Arial"/>
          <w:sz w:val="24"/>
          <w:lang w:val="sr-Cyrl-RS"/>
        </w:rPr>
      </w:pPr>
      <w:r w:rsidRPr="00474E3C">
        <w:rPr>
          <w:rFonts w:eastAsia="Arial" w:cs="Arial"/>
          <w:sz w:val="24"/>
          <w:lang w:val="sr-Cyrl-RS"/>
        </w:rPr>
        <w:t>Квантитативни и квалитативни преглед извшиће комисија на дан испоруке  Добара из члана 1 овог Уговора у пословном простору Купца на адреси Топлице Милана бб, Београд;</w:t>
      </w:r>
    </w:p>
    <w:p w:rsidR="00025FAB" w:rsidRDefault="00025FAB" w:rsidP="00025FAB">
      <w:pPr>
        <w:tabs>
          <w:tab w:val="left" w:pos="9090"/>
        </w:tabs>
        <w:spacing w:before="0"/>
        <w:rPr>
          <w:rFonts w:cs="Arial"/>
          <w:sz w:val="24"/>
          <w:szCs w:val="24"/>
          <w:lang w:val="sr-Cyrl-CS"/>
        </w:rPr>
      </w:pPr>
    </w:p>
    <w:p w:rsidR="00B033D4" w:rsidRPr="00F23026" w:rsidRDefault="00025FAB" w:rsidP="00B033D4">
      <w:pPr>
        <w:tabs>
          <w:tab w:val="left" w:pos="9090"/>
        </w:tabs>
        <w:spacing w:before="0"/>
        <w:rPr>
          <w:rFonts w:cs="Arial"/>
          <w:bCs/>
          <w:sz w:val="24"/>
          <w:szCs w:val="24"/>
          <w:lang w:val="sr-Cyrl-CS"/>
        </w:rPr>
      </w:pPr>
      <w:r w:rsidRPr="00F23026">
        <w:rPr>
          <w:rFonts w:cs="Arial"/>
          <w:sz w:val="24"/>
          <w:szCs w:val="24"/>
          <w:lang w:val="sr-Cyrl-CS"/>
        </w:rPr>
        <w:t>Купац</w:t>
      </w:r>
      <w:r>
        <w:rPr>
          <w:rFonts w:cs="Arial"/>
          <w:sz w:val="24"/>
          <w:szCs w:val="24"/>
          <w:lang w:val="sr-Cyrl-RS"/>
        </w:rPr>
        <w:t xml:space="preserve"> се</w:t>
      </w:r>
      <w:r>
        <w:rPr>
          <w:rFonts w:cs="Arial"/>
          <w:sz w:val="24"/>
          <w:szCs w:val="24"/>
          <w:lang w:val="ru-RU"/>
        </w:rPr>
        <w:t xml:space="preserve"> </w:t>
      </w:r>
      <w:r w:rsidRPr="00F23026">
        <w:rPr>
          <w:rFonts w:cs="Arial"/>
          <w:sz w:val="24"/>
          <w:szCs w:val="24"/>
          <w:lang w:val="ru-RU"/>
        </w:rPr>
        <w:t xml:space="preserve"> </w:t>
      </w:r>
      <w:r w:rsidRPr="00F23026">
        <w:rPr>
          <w:rFonts w:cs="Arial"/>
          <w:bCs/>
          <w:sz w:val="24"/>
          <w:szCs w:val="24"/>
        </w:rPr>
        <w:t>обавезује да</w:t>
      </w:r>
      <w:r>
        <w:rPr>
          <w:rFonts w:cs="Arial"/>
          <w:bCs/>
          <w:sz w:val="24"/>
          <w:szCs w:val="24"/>
          <w:lang w:val="sr-Cyrl-CS"/>
        </w:rPr>
        <w:t xml:space="preserve"> по приспећу Д</w:t>
      </w:r>
      <w:r w:rsidRPr="00F23026">
        <w:rPr>
          <w:rFonts w:cs="Arial"/>
          <w:bCs/>
          <w:sz w:val="24"/>
          <w:szCs w:val="24"/>
          <w:lang w:val="sr-Cyrl-CS"/>
        </w:rPr>
        <w:t>об</w:t>
      </w:r>
      <w:r>
        <w:rPr>
          <w:rFonts w:cs="Arial"/>
          <w:bCs/>
          <w:sz w:val="24"/>
          <w:szCs w:val="24"/>
          <w:lang w:val="sr-Cyrl-CS"/>
        </w:rPr>
        <w:t>а</w:t>
      </w:r>
      <w:r w:rsidRPr="00F23026">
        <w:rPr>
          <w:rFonts w:cs="Arial"/>
          <w:bCs/>
          <w:sz w:val="24"/>
          <w:szCs w:val="24"/>
          <w:lang w:val="sr-Cyrl-CS"/>
        </w:rPr>
        <w:t>ра у место складиштења</w:t>
      </w:r>
      <w:r w:rsidRPr="00F23026">
        <w:rPr>
          <w:rFonts w:cs="Arial"/>
          <w:bCs/>
          <w:sz w:val="24"/>
          <w:szCs w:val="24"/>
        </w:rPr>
        <w:t xml:space="preserve">, </w:t>
      </w:r>
      <w:r w:rsidRPr="00F23026">
        <w:rPr>
          <w:rFonts w:cs="Arial"/>
          <w:bCs/>
          <w:sz w:val="24"/>
          <w:szCs w:val="24"/>
          <w:lang w:val="sl-SI"/>
        </w:rPr>
        <w:t>без</w:t>
      </w:r>
      <w:r w:rsidRPr="00F23026">
        <w:rPr>
          <w:rFonts w:cs="Arial"/>
          <w:bCs/>
          <w:sz w:val="24"/>
          <w:szCs w:val="24"/>
        </w:rPr>
        <w:t xml:space="preserve"> </w:t>
      </w:r>
      <w:r w:rsidRPr="00F23026">
        <w:rPr>
          <w:rFonts w:cs="Arial"/>
          <w:bCs/>
          <w:sz w:val="24"/>
          <w:szCs w:val="24"/>
          <w:lang w:val="sl-SI"/>
        </w:rPr>
        <w:t>одлагања</w:t>
      </w:r>
      <w:r w:rsidRPr="00F23026">
        <w:rPr>
          <w:rFonts w:cs="Arial"/>
          <w:bCs/>
          <w:sz w:val="24"/>
          <w:szCs w:val="24"/>
        </w:rPr>
        <w:t xml:space="preserve"> </w:t>
      </w:r>
      <w:r w:rsidRPr="00F23026">
        <w:rPr>
          <w:rFonts w:cs="Arial"/>
          <w:bCs/>
          <w:sz w:val="24"/>
          <w:szCs w:val="24"/>
          <w:lang w:val="sl-SI"/>
        </w:rPr>
        <w:t>извр</w:t>
      </w:r>
      <w:r w:rsidRPr="00F23026">
        <w:rPr>
          <w:rFonts w:cs="Arial"/>
          <w:bCs/>
          <w:sz w:val="24"/>
          <w:szCs w:val="24"/>
          <w:lang w:val="sr-Cyrl-CS"/>
        </w:rPr>
        <w:t>ш</w:t>
      </w:r>
      <w:r w:rsidRPr="00F23026">
        <w:rPr>
          <w:rFonts w:cs="Arial"/>
          <w:bCs/>
          <w:sz w:val="24"/>
          <w:szCs w:val="24"/>
          <w:lang w:val="sl-SI"/>
        </w:rPr>
        <w:t>и</w:t>
      </w:r>
      <w:r>
        <w:rPr>
          <w:rFonts w:cs="Arial"/>
          <w:bCs/>
          <w:sz w:val="24"/>
          <w:szCs w:val="24"/>
          <w:lang w:val="sr-Cyrl-CS"/>
        </w:rPr>
        <w:t xml:space="preserve"> </w:t>
      </w:r>
      <w:r w:rsidRPr="00F23026">
        <w:rPr>
          <w:rFonts w:cs="Arial"/>
          <w:bCs/>
          <w:sz w:val="24"/>
          <w:szCs w:val="24"/>
          <w:lang w:val="sl-SI"/>
        </w:rPr>
        <w:t>квантитативни</w:t>
      </w:r>
      <w:r w:rsidRPr="00F23026">
        <w:rPr>
          <w:rFonts w:cs="Arial"/>
          <w:bCs/>
          <w:sz w:val="24"/>
          <w:szCs w:val="24"/>
        </w:rPr>
        <w:t xml:space="preserve"> </w:t>
      </w:r>
      <w:r w:rsidRPr="00F23026">
        <w:rPr>
          <w:rFonts w:cs="Arial"/>
          <w:bCs/>
          <w:sz w:val="24"/>
          <w:szCs w:val="24"/>
          <w:lang w:val="sl-SI"/>
        </w:rPr>
        <w:t>пријем</w:t>
      </w:r>
      <w:r w:rsidR="00B033D4">
        <w:rPr>
          <w:rFonts w:cs="Arial"/>
          <w:bCs/>
          <w:sz w:val="24"/>
          <w:szCs w:val="24"/>
          <w:lang w:val="sr-Cyrl-CS"/>
        </w:rPr>
        <w:t xml:space="preserve">, о чему ће се обострано усагласити и потписати Записник о квантитативном и квалитативном пријему добара. </w:t>
      </w:r>
    </w:p>
    <w:p w:rsidR="00025FAB" w:rsidRPr="00B033D4" w:rsidRDefault="00025FAB" w:rsidP="00025FAB">
      <w:pPr>
        <w:tabs>
          <w:tab w:val="left" w:pos="9090"/>
        </w:tabs>
        <w:spacing w:before="0"/>
        <w:rPr>
          <w:rFonts w:cs="Arial"/>
          <w:bCs/>
          <w:sz w:val="24"/>
          <w:szCs w:val="24"/>
          <w:lang w:val="sr-Cyrl-CS"/>
        </w:rPr>
      </w:pPr>
    </w:p>
    <w:p w:rsidR="00025FAB" w:rsidRPr="00F23026" w:rsidRDefault="00025FAB" w:rsidP="00025FAB">
      <w:pPr>
        <w:tabs>
          <w:tab w:val="left" w:pos="9090"/>
        </w:tabs>
        <w:spacing w:before="0"/>
        <w:rPr>
          <w:rFonts w:cs="Arial"/>
          <w:bCs/>
          <w:sz w:val="24"/>
          <w:szCs w:val="24"/>
          <w:lang w:val="sr-Cyrl-CS"/>
        </w:rPr>
      </w:pPr>
      <w:r w:rsidRPr="00F23026">
        <w:rPr>
          <w:rFonts w:cs="Arial"/>
          <w:sz w:val="24"/>
          <w:szCs w:val="24"/>
          <w:lang w:val="sr-Cyrl-CS"/>
        </w:rPr>
        <w:t xml:space="preserve">Купац </w:t>
      </w:r>
      <w:r w:rsidRPr="00F23026">
        <w:rPr>
          <w:rFonts w:cs="Arial"/>
          <w:bCs/>
          <w:sz w:val="24"/>
          <w:szCs w:val="24"/>
          <w:lang w:val="sr-Cyrl-CS"/>
        </w:rPr>
        <w:t xml:space="preserve">може одложити квантитативни пријем док му Продавац не достави исправе које су за ту сврху неопходне, али је дужан да опомене Продавца да му те исправе без одлагања достави. </w:t>
      </w:r>
    </w:p>
    <w:p w:rsidR="00583FF6" w:rsidRDefault="00583FF6" w:rsidP="00025FAB">
      <w:pPr>
        <w:tabs>
          <w:tab w:val="left" w:pos="9090"/>
        </w:tabs>
        <w:spacing w:before="0"/>
        <w:rPr>
          <w:rFonts w:cs="Arial"/>
          <w:bCs/>
          <w:sz w:val="24"/>
          <w:szCs w:val="24"/>
          <w:lang w:val="sr-Cyrl-CS"/>
        </w:rPr>
      </w:pPr>
    </w:p>
    <w:p w:rsidR="00025FAB" w:rsidRDefault="00025FAB" w:rsidP="00025FAB">
      <w:pPr>
        <w:tabs>
          <w:tab w:val="left" w:pos="9090"/>
        </w:tabs>
        <w:spacing w:before="0"/>
        <w:rPr>
          <w:rFonts w:cs="Arial"/>
          <w:bCs/>
          <w:sz w:val="24"/>
          <w:szCs w:val="24"/>
          <w:lang w:val="sr-Cyrl-CS"/>
        </w:rPr>
      </w:pPr>
      <w:r>
        <w:rPr>
          <w:rFonts w:cs="Arial"/>
          <w:bCs/>
          <w:sz w:val="24"/>
          <w:szCs w:val="24"/>
          <w:lang w:val="sr-Cyrl-CS"/>
        </w:rPr>
        <w:t>Квантитативни пријем Д</w:t>
      </w:r>
      <w:r w:rsidRPr="00F23026">
        <w:rPr>
          <w:rFonts w:cs="Arial"/>
          <w:bCs/>
          <w:sz w:val="24"/>
          <w:szCs w:val="24"/>
          <w:lang w:val="sr-Cyrl-CS"/>
        </w:rPr>
        <w:t>об</w:t>
      </w:r>
      <w:r>
        <w:rPr>
          <w:rFonts w:cs="Arial"/>
          <w:bCs/>
          <w:sz w:val="24"/>
          <w:szCs w:val="24"/>
          <w:lang w:val="sr-Cyrl-CS"/>
        </w:rPr>
        <w:t>а</w:t>
      </w:r>
      <w:r w:rsidRPr="00F23026">
        <w:rPr>
          <w:rFonts w:cs="Arial"/>
          <w:bCs/>
          <w:sz w:val="24"/>
          <w:szCs w:val="24"/>
          <w:lang w:val="sr-Cyrl-CS"/>
        </w:rPr>
        <w:t xml:space="preserve">ра врши се комисијски, у присуству овлашћених представника </w:t>
      </w:r>
      <w:r w:rsidR="00583FF6">
        <w:rPr>
          <w:rFonts w:cs="Arial"/>
          <w:bCs/>
          <w:sz w:val="24"/>
          <w:szCs w:val="24"/>
          <w:lang w:val="sr-Cyrl-CS"/>
        </w:rPr>
        <w:t>Уговорних страна</w:t>
      </w:r>
      <w:r>
        <w:rPr>
          <w:rFonts w:cs="Arial"/>
          <w:bCs/>
          <w:sz w:val="24"/>
          <w:szCs w:val="24"/>
          <w:lang w:val="sr-Cyrl-CS"/>
        </w:rPr>
        <w:t>.</w:t>
      </w:r>
    </w:p>
    <w:p w:rsidR="00583FF6" w:rsidRDefault="00583FF6" w:rsidP="00025FAB">
      <w:pPr>
        <w:tabs>
          <w:tab w:val="left" w:pos="9090"/>
        </w:tabs>
        <w:spacing w:before="0"/>
        <w:rPr>
          <w:rFonts w:cs="Arial"/>
          <w:bCs/>
          <w:sz w:val="24"/>
          <w:szCs w:val="24"/>
          <w:lang w:val="sr-Cyrl-RS"/>
        </w:rPr>
      </w:pPr>
    </w:p>
    <w:p w:rsidR="00025FAB" w:rsidRPr="00F23026" w:rsidRDefault="00025FAB" w:rsidP="00025FAB">
      <w:pPr>
        <w:tabs>
          <w:tab w:val="left" w:pos="9090"/>
        </w:tabs>
        <w:spacing w:before="0"/>
        <w:rPr>
          <w:rFonts w:cs="Arial"/>
          <w:bCs/>
          <w:sz w:val="24"/>
          <w:szCs w:val="24"/>
          <w:lang w:val="sr-Cyrl-CS"/>
        </w:rPr>
      </w:pPr>
      <w:r w:rsidRPr="00F23026">
        <w:rPr>
          <w:rFonts w:cs="Arial"/>
          <w:bCs/>
          <w:sz w:val="24"/>
          <w:szCs w:val="24"/>
          <w:lang w:val="sr-Cyrl-RS"/>
        </w:rPr>
        <w:t>Приликом ква</w:t>
      </w:r>
      <w:r>
        <w:rPr>
          <w:rFonts w:cs="Arial"/>
          <w:bCs/>
          <w:sz w:val="24"/>
          <w:szCs w:val="24"/>
          <w:lang w:val="sr-Cyrl-RS"/>
        </w:rPr>
        <w:t>н</w:t>
      </w:r>
      <w:r w:rsidRPr="00F23026">
        <w:rPr>
          <w:rFonts w:cs="Arial"/>
          <w:bCs/>
          <w:sz w:val="24"/>
          <w:szCs w:val="24"/>
          <w:lang w:val="sr-Cyrl-RS"/>
        </w:rPr>
        <w:t xml:space="preserve">титативног пријема </w:t>
      </w:r>
      <w:r w:rsidRPr="00F23026">
        <w:rPr>
          <w:rFonts w:cs="Arial"/>
          <w:bCs/>
          <w:sz w:val="24"/>
          <w:szCs w:val="24"/>
          <w:lang w:val="sr-Cyrl-CS"/>
        </w:rPr>
        <w:t xml:space="preserve">утврђује се количина и вредност извршене испоруке у место складиштења. </w:t>
      </w:r>
    </w:p>
    <w:p w:rsidR="00025FAB" w:rsidRDefault="00025FAB" w:rsidP="00025FAB">
      <w:pPr>
        <w:tabs>
          <w:tab w:val="left" w:pos="9090"/>
        </w:tabs>
        <w:spacing w:before="0"/>
        <w:rPr>
          <w:rFonts w:cs="Arial"/>
          <w:bCs/>
          <w:sz w:val="24"/>
          <w:szCs w:val="24"/>
          <w:lang w:val="sr-Cyrl-CS"/>
        </w:rPr>
      </w:pPr>
    </w:p>
    <w:p w:rsidR="00025FAB" w:rsidRPr="00F23026" w:rsidRDefault="00025FAB" w:rsidP="00025FAB">
      <w:pPr>
        <w:tabs>
          <w:tab w:val="left" w:pos="9090"/>
        </w:tabs>
        <w:spacing w:before="0"/>
        <w:rPr>
          <w:rFonts w:cs="Arial"/>
          <w:bCs/>
          <w:sz w:val="24"/>
          <w:szCs w:val="24"/>
          <w:lang w:val="sr-Cyrl-CS"/>
        </w:rPr>
      </w:pPr>
      <w:r w:rsidRPr="00F23026">
        <w:rPr>
          <w:rFonts w:cs="Arial"/>
          <w:bCs/>
          <w:sz w:val="24"/>
          <w:szCs w:val="24"/>
          <w:lang w:val="sr-Cyrl-CS"/>
        </w:rPr>
        <w:t>Уколико се п</w:t>
      </w:r>
      <w:r>
        <w:rPr>
          <w:rFonts w:cs="Arial"/>
          <w:bCs/>
          <w:sz w:val="24"/>
          <w:szCs w:val="24"/>
          <w:lang w:val="sr-Cyrl-CS"/>
        </w:rPr>
        <w:t>риликом квантитативног пријема Д</w:t>
      </w:r>
      <w:r w:rsidRPr="00F23026">
        <w:rPr>
          <w:rFonts w:cs="Arial"/>
          <w:bCs/>
          <w:sz w:val="24"/>
          <w:szCs w:val="24"/>
          <w:lang w:val="sr-Cyrl-CS"/>
        </w:rPr>
        <w:t>об</w:t>
      </w:r>
      <w:r>
        <w:rPr>
          <w:rFonts w:cs="Arial"/>
          <w:bCs/>
          <w:sz w:val="24"/>
          <w:szCs w:val="24"/>
          <w:lang w:val="sr-Cyrl-CS"/>
        </w:rPr>
        <w:t>а</w:t>
      </w:r>
      <w:r w:rsidRPr="00F23026">
        <w:rPr>
          <w:rFonts w:cs="Arial"/>
          <w:bCs/>
          <w:sz w:val="24"/>
          <w:szCs w:val="24"/>
          <w:lang w:val="sr-Cyrl-CS"/>
        </w:rPr>
        <w:t>ра установи нек</w:t>
      </w:r>
      <w:r w:rsidRPr="00F23026">
        <w:rPr>
          <w:rFonts w:cs="Arial"/>
          <w:bCs/>
          <w:sz w:val="24"/>
          <w:szCs w:val="24"/>
        </w:rPr>
        <w:t>и недостатак</w:t>
      </w:r>
      <w:r w:rsidRPr="00F23026">
        <w:rPr>
          <w:rFonts w:cs="Arial"/>
          <w:bCs/>
          <w:sz w:val="24"/>
          <w:szCs w:val="24"/>
          <w:lang w:val="sr-Cyrl-CS"/>
        </w:rPr>
        <w:t xml:space="preserve"> или недостај</w:t>
      </w:r>
      <w:r w:rsidRPr="00F23026">
        <w:rPr>
          <w:rFonts w:cs="Arial"/>
          <w:bCs/>
          <w:sz w:val="24"/>
          <w:szCs w:val="24"/>
        </w:rPr>
        <w:t xml:space="preserve">ућа </w:t>
      </w:r>
      <w:r w:rsidRPr="00F23026">
        <w:rPr>
          <w:rFonts w:cs="Arial"/>
          <w:bCs/>
          <w:sz w:val="24"/>
          <w:szCs w:val="24"/>
          <w:lang w:val="sr-Cyrl-CS"/>
        </w:rPr>
        <w:t>количина, одмах ће се ставити приговор Продавцу и о томе сачинити Записник.</w:t>
      </w:r>
    </w:p>
    <w:p w:rsidR="00025FAB" w:rsidRDefault="00025FAB" w:rsidP="00025FAB">
      <w:pPr>
        <w:tabs>
          <w:tab w:val="left" w:pos="9090"/>
        </w:tabs>
        <w:spacing w:before="0"/>
        <w:rPr>
          <w:rFonts w:cs="Arial"/>
          <w:bCs/>
          <w:sz w:val="24"/>
          <w:szCs w:val="24"/>
          <w:lang w:val="sr-Cyrl-CS"/>
        </w:rPr>
      </w:pPr>
    </w:p>
    <w:p w:rsidR="00025FAB" w:rsidRPr="00F23026" w:rsidRDefault="00025FAB" w:rsidP="00025FAB">
      <w:pPr>
        <w:tabs>
          <w:tab w:val="left" w:pos="9090"/>
        </w:tabs>
        <w:spacing w:before="0"/>
        <w:rPr>
          <w:rFonts w:cs="Arial"/>
          <w:bCs/>
          <w:sz w:val="24"/>
          <w:szCs w:val="24"/>
          <w:lang w:val="sr-Cyrl-CS"/>
        </w:rPr>
      </w:pPr>
      <w:r w:rsidRPr="00F23026">
        <w:rPr>
          <w:rFonts w:cs="Arial"/>
          <w:bCs/>
          <w:sz w:val="24"/>
          <w:szCs w:val="24"/>
          <w:lang w:val="sr-Cyrl-CS"/>
        </w:rPr>
        <w:t>Продавац се обавезује да ће одмах, а најкасније с првом наредном испоруком</w:t>
      </w:r>
      <w:r w:rsidRPr="00F23026">
        <w:rPr>
          <w:rFonts w:cs="Arial"/>
          <w:bCs/>
          <w:sz w:val="24"/>
          <w:szCs w:val="24"/>
        </w:rPr>
        <w:t>,</w:t>
      </w:r>
      <w:r>
        <w:rPr>
          <w:rFonts w:cs="Arial"/>
          <w:bCs/>
          <w:sz w:val="24"/>
          <w:szCs w:val="24"/>
          <w:lang w:val="sr-Cyrl-CS"/>
        </w:rPr>
        <w:t xml:space="preserve"> испоручити Д</w:t>
      </w:r>
      <w:r w:rsidRPr="00F23026">
        <w:rPr>
          <w:rFonts w:cs="Arial"/>
          <w:bCs/>
          <w:sz w:val="24"/>
          <w:szCs w:val="24"/>
          <w:lang w:val="sr-Cyrl-CS"/>
        </w:rPr>
        <w:t>обр</w:t>
      </w:r>
      <w:r>
        <w:rPr>
          <w:rFonts w:cs="Arial"/>
          <w:bCs/>
          <w:sz w:val="24"/>
          <w:szCs w:val="24"/>
          <w:lang w:val="sr-Cyrl-CS"/>
        </w:rPr>
        <w:t>а</w:t>
      </w:r>
      <w:r w:rsidRPr="00F23026">
        <w:rPr>
          <w:rFonts w:cs="Arial"/>
          <w:bCs/>
          <w:sz w:val="24"/>
          <w:szCs w:val="24"/>
          <w:lang w:val="sr-Cyrl-CS"/>
        </w:rPr>
        <w:t>, односно количину која ни</w:t>
      </w:r>
      <w:r w:rsidRPr="00F23026">
        <w:rPr>
          <w:rFonts w:cs="Arial"/>
          <w:bCs/>
          <w:sz w:val="24"/>
          <w:szCs w:val="24"/>
        </w:rPr>
        <w:t>је</w:t>
      </w:r>
      <w:r w:rsidRPr="00F23026">
        <w:rPr>
          <w:rFonts w:cs="Arial"/>
          <w:bCs/>
          <w:sz w:val="24"/>
          <w:szCs w:val="24"/>
          <w:lang w:val="sr-Cyrl-CS"/>
        </w:rPr>
        <w:t xml:space="preserve"> испоручена или </w:t>
      </w:r>
      <w:r w:rsidRPr="00F23026">
        <w:rPr>
          <w:rFonts w:cs="Arial"/>
          <w:bCs/>
          <w:sz w:val="24"/>
          <w:szCs w:val="24"/>
        </w:rPr>
        <w:t xml:space="preserve">је </w:t>
      </w:r>
      <w:r w:rsidRPr="00F23026">
        <w:rPr>
          <w:rFonts w:cs="Arial"/>
          <w:bCs/>
          <w:sz w:val="24"/>
          <w:szCs w:val="24"/>
          <w:lang w:val="sr-Cyrl-CS"/>
        </w:rPr>
        <w:t>погрешно испоручена или оштећена током транспорта, саобразно уговореном квалитету и количини, бесплатно, на паритету</w:t>
      </w:r>
      <w:r w:rsidRPr="00F23026">
        <w:rPr>
          <w:rFonts w:cs="Arial"/>
          <w:bCs/>
          <w:sz w:val="24"/>
          <w:szCs w:val="24"/>
        </w:rPr>
        <w:t xml:space="preserve"> </w:t>
      </w:r>
      <w:r w:rsidRPr="00F23026">
        <w:rPr>
          <w:rFonts w:cs="Arial"/>
          <w:noProof/>
          <w:sz w:val="24"/>
          <w:szCs w:val="24"/>
        </w:rPr>
        <w:t xml:space="preserve">испоручено у месту </w:t>
      </w:r>
      <w:r w:rsidRPr="00F23026">
        <w:rPr>
          <w:rFonts w:cs="Arial"/>
          <w:bCs/>
          <w:sz w:val="24"/>
          <w:szCs w:val="24"/>
          <w:lang w:val="sr-Cyrl-CS"/>
        </w:rPr>
        <w:t xml:space="preserve">складишта </w:t>
      </w:r>
      <w:r>
        <w:rPr>
          <w:rFonts w:cs="Arial"/>
          <w:bCs/>
          <w:sz w:val="24"/>
          <w:szCs w:val="24"/>
          <w:lang w:val="sr-Cyrl-CS"/>
        </w:rPr>
        <w:t>Купца –</w:t>
      </w:r>
      <w:r w:rsidRPr="00F23026">
        <w:rPr>
          <w:rFonts w:cs="Arial"/>
          <w:bCs/>
          <w:sz w:val="24"/>
          <w:szCs w:val="24"/>
          <w:lang w:val="sr-Cyrl-CS"/>
        </w:rPr>
        <w:t>/</w:t>
      </w:r>
      <w:r w:rsidRPr="00F23026">
        <w:rPr>
          <w:rFonts w:cs="Arial"/>
          <w:bCs/>
          <w:sz w:val="24"/>
          <w:szCs w:val="24"/>
          <w:lang w:val="sr-Latn-RS"/>
        </w:rPr>
        <w:t xml:space="preserve"> D</w:t>
      </w:r>
      <w:r>
        <w:rPr>
          <w:rFonts w:cs="Arial"/>
          <w:bCs/>
          <w:sz w:val="24"/>
          <w:szCs w:val="24"/>
          <w:lang w:val="sr-Cyrl-RS"/>
        </w:rPr>
        <w:t>А</w:t>
      </w:r>
      <w:r w:rsidRPr="00F23026">
        <w:rPr>
          <w:rFonts w:cs="Arial"/>
          <w:bCs/>
          <w:sz w:val="24"/>
          <w:szCs w:val="24"/>
          <w:lang w:val="sr-Latn-RS"/>
        </w:rPr>
        <w:t xml:space="preserve">P </w:t>
      </w:r>
      <w:r w:rsidR="00E15192">
        <w:rPr>
          <w:rFonts w:cs="Arial"/>
          <w:bCs/>
          <w:sz w:val="24"/>
          <w:szCs w:val="24"/>
          <w:lang w:val="sr-Cyrl-CS"/>
        </w:rPr>
        <w:t xml:space="preserve">складишта </w:t>
      </w:r>
      <w:r w:rsidRPr="00DD313A">
        <w:rPr>
          <w:rFonts w:cs="Arial"/>
          <w:bCs/>
          <w:sz w:val="24"/>
          <w:szCs w:val="24"/>
          <w:lang w:val="sr-Cyrl-CS"/>
        </w:rPr>
        <w:t xml:space="preserve">Купца </w:t>
      </w:r>
      <w:r>
        <w:rPr>
          <w:rFonts w:cs="Arial"/>
          <w:bCs/>
          <w:sz w:val="24"/>
          <w:szCs w:val="24"/>
          <w:lang w:val="sr-Cyrl-RS"/>
        </w:rPr>
        <w:t>(</w:t>
      </w:r>
      <w:r w:rsidRPr="00681E5C">
        <w:rPr>
          <w:rFonts w:cs="Arial"/>
          <w:bCs/>
          <w:sz w:val="24"/>
          <w:szCs w:val="24"/>
          <w:lang w:val="sr-Latn-RS"/>
        </w:rPr>
        <w:t>INCOTE</w:t>
      </w:r>
      <w:r>
        <w:rPr>
          <w:rFonts w:cs="Arial"/>
          <w:bCs/>
          <w:sz w:val="24"/>
          <w:szCs w:val="24"/>
          <w:lang w:val="sr-Cyrl-RS"/>
        </w:rPr>
        <w:t>R</w:t>
      </w:r>
      <w:r w:rsidRPr="00681E5C">
        <w:rPr>
          <w:rFonts w:cs="Arial"/>
          <w:bCs/>
          <w:sz w:val="24"/>
          <w:szCs w:val="24"/>
          <w:lang w:val="sr-Latn-RS"/>
        </w:rPr>
        <w:t>MS 2010</w:t>
      </w:r>
      <w:r>
        <w:rPr>
          <w:rFonts w:cs="Arial"/>
          <w:bCs/>
          <w:sz w:val="24"/>
          <w:szCs w:val="24"/>
          <w:lang w:val="sr-Latn-RS"/>
        </w:rPr>
        <w:t>)</w:t>
      </w:r>
      <w:r w:rsidRPr="00F23026">
        <w:rPr>
          <w:rFonts w:cs="Arial"/>
          <w:i/>
          <w:color w:val="548DD4"/>
          <w:sz w:val="24"/>
          <w:szCs w:val="24"/>
        </w:rPr>
        <w:t xml:space="preserve"> [напомена: коначан текст у Уговору зависи од тога да ли је домаћи или страни П</w:t>
      </w:r>
      <w:r w:rsidRPr="00F23026">
        <w:rPr>
          <w:rFonts w:cs="Arial"/>
          <w:i/>
          <w:color w:val="548DD4"/>
          <w:sz w:val="24"/>
          <w:szCs w:val="24"/>
          <w:lang w:val="sr-Cyrl-RS"/>
        </w:rPr>
        <w:t>родавац</w:t>
      </w:r>
      <w:r w:rsidRPr="00F23026">
        <w:rPr>
          <w:rFonts w:cs="Arial"/>
          <w:i/>
          <w:color w:val="548DD4"/>
          <w:sz w:val="24"/>
          <w:szCs w:val="24"/>
        </w:rPr>
        <w:t>]</w:t>
      </w:r>
      <w:r w:rsidRPr="00F23026">
        <w:rPr>
          <w:rFonts w:cs="Arial"/>
          <w:bCs/>
          <w:sz w:val="24"/>
          <w:szCs w:val="24"/>
        </w:rPr>
        <w:t>,</w:t>
      </w:r>
      <w:r w:rsidRPr="00F23026">
        <w:rPr>
          <w:rFonts w:cs="Arial"/>
          <w:bCs/>
          <w:sz w:val="24"/>
          <w:szCs w:val="24"/>
          <w:lang w:val="sr-Cyrl-CS"/>
        </w:rPr>
        <w:t xml:space="preserve"> при чему преузима и плаћање свих трошкова, као и </w:t>
      </w:r>
      <w:r w:rsidRPr="00F23026">
        <w:rPr>
          <w:rFonts w:cs="Arial"/>
          <w:bCs/>
          <w:sz w:val="24"/>
          <w:szCs w:val="24"/>
        </w:rPr>
        <w:t xml:space="preserve">обавезу </w:t>
      </w:r>
      <w:r w:rsidRPr="00F23026">
        <w:rPr>
          <w:rFonts w:cs="Arial"/>
          <w:bCs/>
          <w:sz w:val="24"/>
          <w:szCs w:val="24"/>
          <w:lang w:val="sr-Cyrl-CS"/>
        </w:rPr>
        <w:t xml:space="preserve">да ће за такву испоруку обештетити </w:t>
      </w:r>
      <w:r w:rsidRPr="00F23026">
        <w:rPr>
          <w:rFonts w:cs="Arial"/>
          <w:sz w:val="24"/>
          <w:szCs w:val="24"/>
          <w:lang w:val="sr-Cyrl-CS"/>
        </w:rPr>
        <w:t>Купца</w:t>
      </w:r>
      <w:r>
        <w:rPr>
          <w:rFonts w:cs="Arial"/>
          <w:sz w:val="24"/>
          <w:szCs w:val="24"/>
          <w:lang w:val="sr-Cyrl-CS"/>
        </w:rPr>
        <w:t xml:space="preserve"> </w:t>
      </w:r>
      <w:r w:rsidRPr="00F23026">
        <w:rPr>
          <w:rFonts w:cs="Arial"/>
          <w:bCs/>
          <w:sz w:val="24"/>
          <w:szCs w:val="24"/>
          <w:lang w:val="sr-Cyrl-CS"/>
        </w:rPr>
        <w:t>за све друге трошкове које је због тога имало.</w:t>
      </w:r>
    </w:p>
    <w:p w:rsidR="00025FAB" w:rsidRDefault="00025FAB" w:rsidP="00025FAB">
      <w:pPr>
        <w:tabs>
          <w:tab w:val="left" w:pos="9090"/>
        </w:tabs>
        <w:spacing w:before="0"/>
        <w:rPr>
          <w:rFonts w:cs="Arial"/>
          <w:bCs/>
          <w:sz w:val="24"/>
          <w:szCs w:val="24"/>
          <w:lang w:val="sr-Cyrl-CS"/>
        </w:rPr>
      </w:pPr>
    </w:p>
    <w:p w:rsidR="00025FAB" w:rsidRPr="007B0EEC" w:rsidRDefault="00025FAB" w:rsidP="00025FAB">
      <w:pPr>
        <w:tabs>
          <w:tab w:val="left" w:pos="9090"/>
        </w:tabs>
        <w:spacing w:before="0"/>
        <w:rPr>
          <w:rFonts w:cs="Arial"/>
          <w:bCs/>
          <w:sz w:val="24"/>
          <w:szCs w:val="24"/>
          <w:lang w:val="sr-Cyrl-CS"/>
        </w:rPr>
      </w:pPr>
      <w:r w:rsidRPr="00F23026">
        <w:rPr>
          <w:rFonts w:cs="Arial"/>
          <w:bCs/>
          <w:sz w:val="24"/>
          <w:szCs w:val="24"/>
          <w:lang w:val="sr-Cyrl-CS"/>
        </w:rPr>
        <w:t xml:space="preserve">У случају неслагања </w:t>
      </w:r>
      <w:r>
        <w:rPr>
          <w:rFonts w:cs="Arial"/>
          <w:sz w:val="24"/>
          <w:szCs w:val="24"/>
          <w:lang w:val="sr-Cyrl-CS"/>
        </w:rPr>
        <w:t>Куп</w:t>
      </w:r>
      <w:r w:rsidRPr="00F23026">
        <w:rPr>
          <w:rFonts w:cs="Arial"/>
          <w:sz w:val="24"/>
          <w:szCs w:val="24"/>
          <w:lang w:val="sr-Cyrl-CS"/>
        </w:rPr>
        <w:t>ца</w:t>
      </w:r>
      <w:r>
        <w:rPr>
          <w:rFonts w:cs="Arial"/>
          <w:sz w:val="24"/>
          <w:szCs w:val="24"/>
          <w:lang w:val="sr-Cyrl-CS"/>
        </w:rPr>
        <w:t xml:space="preserve"> </w:t>
      </w:r>
      <w:r w:rsidRPr="00F23026">
        <w:rPr>
          <w:rFonts w:cs="Arial"/>
          <w:sz w:val="24"/>
          <w:szCs w:val="24"/>
          <w:lang w:val="sr-Cyrl-CS"/>
        </w:rPr>
        <w:t>и Продавца</w:t>
      </w:r>
      <w:r w:rsidRPr="00F23026">
        <w:rPr>
          <w:rFonts w:cs="Arial"/>
          <w:bCs/>
          <w:sz w:val="24"/>
          <w:szCs w:val="24"/>
          <w:lang w:val="sr-Cyrl-CS"/>
        </w:rPr>
        <w:t xml:space="preserve"> о битним елементима испоруке, контролу извршене испоруке извршиће правно лице које је за тај посао регистровано и о томе сачинити свој записник. Трошкове ове контроле сноси Продавац. </w:t>
      </w:r>
    </w:p>
    <w:p w:rsidR="00025FAB" w:rsidRDefault="00025FAB" w:rsidP="00025FAB">
      <w:pPr>
        <w:pStyle w:val="KDParagraf"/>
        <w:spacing w:before="0"/>
        <w:jc w:val="center"/>
        <w:rPr>
          <w:rFonts w:cs="Arial"/>
          <w:b/>
          <w:sz w:val="24"/>
          <w:szCs w:val="24"/>
        </w:rPr>
      </w:pPr>
    </w:p>
    <w:p w:rsidR="00025FAB" w:rsidRDefault="00025FAB" w:rsidP="00025FAB">
      <w:pPr>
        <w:pStyle w:val="KDParagraf"/>
        <w:spacing w:before="0"/>
        <w:rPr>
          <w:rFonts w:cs="Arial"/>
          <w:b/>
          <w:sz w:val="24"/>
          <w:szCs w:val="24"/>
        </w:rPr>
      </w:pPr>
    </w:p>
    <w:p w:rsidR="00025FAB"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8</w:t>
      </w:r>
      <w:r w:rsidRPr="00EE793E">
        <w:rPr>
          <w:rFonts w:cs="Arial"/>
          <w:sz w:val="24"/>
          <w:szCs w:val="24"/>
        </w:rPr>
        <w:t>.</w:t>
      </w:r>
    </w:p>
    <w:p w:rsidR="00025FAB" w:rsidRPr="00F23026" w:rsidRDefault="00025FAB" w:rsidP="00025FAB">
      <w:pPr>
        <w:pStyle w:val="KDParagraf"/>
        <w:spacing w:before="0"/>
        <w:rPr>
          <w:rFonts w:cs="Arial"/>
          <w:sz w:val="24"/>
          <w:szCs w:val="24"/>
        </w:rPr>
      </w:pPr>
    </w:p>
    <w:p w:rsidR="00025FAB" w:rsidRDefault="00025FAB" w:rsidP="00025FAB">
      <w:pPr>
        <w:spacing w:before="0"/>
        <w:rPr>
          <w:rFonts w:cs="Arial"/>
          <w:b/>
          <w:sz w:val="24"/>
          <w:szCs w:val="24"/>
        </w:rPr>
      </w:pPr>
      <w:r w:rsidRPr="00EC5BB4">
        <w:rPr>
          <w:rFonts w:cs="Arial"/>
          <w:b/>
          <w:sz w:val="24"/>
          <w:szCs w:val="24"/>
        </w:rPr>
        <w:t>Квалитативни пријем</w:t>
      </w:r>
    </w:p>
    <w:p w:rsidR="00025FAB" w:rsidRPr="00EC5BB4" w:rsidRDefault="00025FAB" w:rsidP="00025FAB">
      <w:pPr>
        <w:spacing w:before="0"/>
        <w:rPr>
          <w:rFonts w:cs="Arial"/>
          <w:b/>
          <w:sz w:val="24"/>
          <w:szCs w:val="24"/>
        </w:rPr>
      </w:pPr>
    </w:p>
    <w:p w:rsidR="00025FAB" w:rsidRPr="00F23026" w:rsidRDefault="00025FAB" w:rsidP="00025FAB">
      <w:pPr>
        <w:tabs>
          <w:tab w:val="left" w:pos="9090"/>
        </w:tabs>
        <w:spacing w:before="0"/>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је обавез</w:t>
      </w:r>
      <w:r w:rsidRPr="00F23026">
        <w:rPr>
          <w:rFonts w:cs="Arial"/>
          <w:sz w:val="24"/>
          <w:szCs w:val="24"/>
        </w:rPr>
        <w:t>ан</w:t>
      </w:r>
      <w:r w:rsidRPr="00F23026">
        <w:rPr>
          <w:rFonts w:cs="Arial"/>
          <w:sz w:val="24"/>
          <w:szCs w:val="24"/>
          <w:lang w:val="sr-Cyrl-CS"/>
        </w:rPr>
        <w:t xml:space="preserve"> да по квантитативном пријему испоруке </w:t>
      </w:r>
      <w:r>
        <w:rPr>
          <w:rFonts w:cs="Arial"/>
          <w:bCs/>
          <w:sz w:val="24"/>
          <w:szCs w:val="24"/>
          <w:lang w:val="sr-Cyrl-CS"/>
        </w:rPr>
        <w:t>Д</w:t>
      </w:r>
      <w:r w:rsidRPr="00F23026">
        <w:rPr>
          <w:rFonts w:cs="Arial"/>
          <w:bCs/>
          <w:sz w:val="24"/>
          <w:szCs w:val="24"/>
          <w:lang w:val="sr-Cyrl-CS"/>
        </w:rPr>
        <w:t>обара</w:t>
      </w:r>
      <w:r w:rsidRPr="00F23026">
        <w:rPr>
          <w:rFonts w:cs="Arial"/>
          <w:sz w:val="24"/>
          <w:szCs w:val="24"/>
          <w:lang w:val="sr-Cyrl-CS"/>
        </w:rPr>
        <w:t>, без одлагањ</w:t>
      </w:r>
      <w:r>
        <w:rPr>
          <w:rFonts w:cs="Arial"/>
          <w:sz w:val="24"/>
          <w:szCs w:val="24"/>
          <w:lang w:val="sr-Cyrl-CS"/>
        </w:rPr>
        <w:t xml:space="preserve">а, утврди квалитет испорученог Добра </w:t>
      </w:r>
      <w:r w:rsidRPr="00F23026">
        <w:rPr>
          <w:rFonts w:cs="Arial"/>
          <w:sz w:val="24"/>
          <w:szCs w:val="24"/>
          <w:lang w:val="sr-Cyrl-CS"/>
        </w:rPr>
        <w:t>чим је то према редовном току ствари и околностима могуће, а најкасније у року од 8 (</w:t>
      </w:r>
      <w:r>
        <w:rPr>
          <w:rFonts w:cs="Arial"/>
          <w:sz w:val="24"/>
          <w:szCs w:val="24"/>
          <w:lang w:val="sr-Cyrl-CS"/>
        </w:rPr>
        <w:t xml:space="preserve">словима: </w:t>
      </w:r>
      <w:r w:rsidRPr="00F23026">
        <w:rPr>
          <w:rFonts w:cs="Arial"/>
          <w:sz w:val="24"/>
          <w:szCs w:val="24"/>
          <w:lang w:val="sr-Cyrl-CS"/>
        </w:rPr>
        <w:t xml:space="preserve">осам) дана. </w:t>
      </w:r>
    </w:p>
    <w:p w:rsidR="00025FAB" w:rsidRDefault="00025FAB" w:rsidP="00025FAB">
      <w:pPr>
        <w:tabs>
          <w:tab w:val="left" w:pos="9090"/>
        </w:tabs>
        <w:spacing w:before="0"/>
        <w:rPr>
          <w:rFonts w:cs="Arial"/>
          <w:sz w:val="24"/>
          <w:szCs w:val="24"/>
        </w:rPr>
      </w:pPr>
    </w:p>
    <w:p w:rsidR="00025FAB" w:rsidRPr="00F23026" w:rsidRDefault="00025FAB" w:rsidP="00025FAB">
      <w:pPr>
        <w:tabs>
          <w:tab w:val="left" w:pos="9090"/>
        </w:tabs>
        <w:spacing w:before="0"/>
        <w:rPr>
          <w:rFonts w:cs="Arial"/>
          <w:sz w:val="24"/>
          <w:szCs w:val="24"/>
          <w:lang w:val="sr-Cyrl-CS"/>
        </w:rPr>
      </w:pPr>
      <w:r w:rsidRPr="00F23026">
        <w:rPr>
          <w:rFonts w:cs="Arial"/>
          <w:sz w:val="24"/>
          <w:szCs w:val="24"/>
        </w:rPr>
        <w:t>Купац</w:t>
      </w:r>
      <w:r w:rsidRPr="00F23026">
        <w:rPr>
          <w:rFonts w:cs="Arial"/>
          <w:sz w:val="24"/>
          <w:szCs w:val="24"/>
          <w:lang w:val="sr-Cyrl-RS"/>
        </w:rPr>
        <w:t xml:space="preserve"> </w:t>
      </w:r>
      <w:r w:rsidRPr="00F23026">
        <w:rPr>
          <w:rFonts w:cs="Arial"/>
          <w:sz w:val="24"/>
          <w:szCs w:val="24"/>
          <w:lang w:val="sr-Cyrl-CS"/>
        </w:rPr>
        <w:t>може одложити ут</w:t>
      </w:r>
      <w:r>
        <w:rPr>
          <w:rFonts w:cs="Arial"/>
          <w:sz w:val="24"/>
          <w:szCs w:val="24"/>
          <w:lang w:val="sr-Cyrl-CS"/>
        </w:rPr>
        <w:t>врђивање квалитета испорученог Д</w:t>
      </w:r>
      <w:r w:rsidRPr="00F23026">
        <w:rPr>
          <w:rFonts w:cs="Arial"/>
          <w:sz w:val="24"/>
          <w:szCs w:val="24"/>
          <w:lang w:val="sr-Cyrl-CS"/>
        </w:rPr>
        <w:t xml:space="preserve">обра док му Продавац не достави исправе које су за ту сврху неопходне, али је дужно да опомене Продавца да му их без одлагања достави. </w:t>
      </w:r>
    </w:p>
    <w:p w:rsidR="00025FAB" w:rsidRDefault="00025FAB" w:rsidP="00025FAB">
      <w:pPr>
        <w:tabs>
          <w:tab w:val="left" w:pos="9090"/>
        </w:tabs>
        <w:spacing w:before="0"/>
        <w:rPr>
          <w:rFonts w:cs="Arial"/>
          <w:sz w:val="24"/>
          <w:szCs w:val="24"/>
          <w:lang w:val="sr-Cyrl-CS"/>
        </w:rPr>
      </w:pPr>
    </w:p>
    <w:p w:rsidR="00025FAB" w:rsidRDefault="00025FAB" w:rsidP="00025FAB">
      <w:pPr>
        <w:tabs>
          <w:tab w:val="left" w:pos="9090"/>
        </w:tabs>
        <w:spacing w:before="0"/>
        <w:rPr>
          <w:rFonts w:cs="Arial"/>
          <w:sz w:val="24"/>
          <w:szCs w:val="24"/>
          <w:lang w:val="sr-Cyrl-CS"/>
        </w:rPr>
      </w:pPr>
      <w:r w:rsidRPr="00F23026">
        <w:rPr>
          <w:rFonts w:cs="Arial"/>
          <w:sz w:val="24"/>
          <w:szCs w:val="24"/>
          <w:lang w:val="sr-Cyrl-CS"/>
        </w:rPr>
        <w:t xml:space="preserve">Уколико се </w:t>
      </w:r>
      <w:r>
        <w:rPr>
          <w:rFonts w:cs="Arial"/>
          <w:sz w:val="24"/>
          <w:szCs w:val="24"/>
          <w:lang w:val="sr-Cyrl-CS"/>
        </w:rPr>
        <w:t>утврди да квалитет испоручених Д</w:t>
      </w:r>
      <w:r w:rsidRPr="00F23026">
        <w:rPr>
          <w:rFonts w:cs="Arial"/>
          <w:sz w:val="24"/>
          <w:szCs w:val="24"/>
          <w:lang w:val="sr-Cyrl-CS"/>
        </w:rPr>
        <w:t>об</w:t>
      </w:r>
      <w:r>
        <w:rPr>
          <w:rFonts w:cs="Arial"/>
          <w:sz w:val="24"/>
          <w:szCs w:val="24"/>
          <w:lang w:val="sr-Cyrl-CS"/>
        </w:rPr>
        <w:t>а</w:t>
      </w:r>
      <w:r w:rsidRPr="00F23026">
        <w:rPr>
          <w:rFonts w:cs="Arial"/>
          <w:sz w:val="24"/>
          <w:szCs w:val="24"/>
          <w:lang w:val="sr-Cyrl-CS"/>
        </w:rPr>
        <w:t xml:space="preserve">ра не одговара уговореном, </w:t>
      </w:r>
    </w:p>
    <w:p w:rsidR="00025FAB" w:rsidRPr="00F23026" w:rsidRDefault="00025FAB" w:rsidP="00025FAB">
      <w:pPr>
        <w:tabs>
          <w:tab w:val="left" w:pos="9090"/>
        </w:tabs>
        <w:spacing w:before="0"/>
        <w:rPr>
          <w:rFonts w:cs="Arial"/>
          <w:bCs/>
          <w:sz w:val="24"/>
          <w:szCs w:val="24"/>
          <w:lang w:val="sr-Cyrl-CS"/>
        </w:rPr>
      </w:pPr>
      <w:r w:rsidRPr="00F23026">
        <w:rPr>
          <w:rFonts w:cs="Arial"/>
          <w:sz w:val="24"/>
          <w:szCs w:val="24"/>
        </w:rPr>
        <w:t xml:space="preserve">Купац </w:t>
      </w:r>
      <w:r w:rsidRPr="00F23026">
        <w:rPr>
          <w:rFonts w:cs="Arial"/>
          <w:bCs/>
          <w:sz w:val="24"/>
          <w:szCs w:val="24"/>
          <w:lang w:val="sr-Cyrl-CS"/>
        </w:rPr>
        <w:t xml:space="preserve">је </w:t>
      </w:r>
      <w:r w:rsidRPr="00F23026">
        <w:rPr>
          <w:rFonts w:cs="Arial"/>
          <w:sz w:val="24"/>
          <w:szCs w:val="24"/>
          <w:lang w:val="sr-Cyrl-CS"/>
        </w:rPr>
        <w:t>обавез</w:t>
      </w:r>
      <w:r w:rsidRPr="00F23026">
        <w:rPr>
          <w:rFonts w:cs="Arial"/>
          <w:sz w:val="24"/>
          <w:szCs w:val="24"/>
        </w:rPr>
        <w:t>ан</w:t>
      </w:r>
      <w:r w:rsidRPr="00F23026">
        <w:rPr>
          <w:rFonts w:cs="Arial"/>
          <w:sz w:val="24"/>
          <w:szCs w:val="24"/>
          <w:lang w:val="sr-Cyrl-CS"/>
        </w:rPr>
        <w:t xml:space="preserve"> да Продавцу стави писмени приговор на квалитет, без одлагања, </w:t>
      </w:r>
      <w:r w:rsidRPr="00F23026">
        <w:rPr>
          <w:rFonts w:cs="Arial"/>
          <w:bCs/>
          <w:sz w:val="24"/>
          <w:szCs w:val="24"/>
          <w:lang w:val="sr-Cyrl-CS"/>
        </w:rPr>
        <w:t xml:space="preserve">а најкасније у року од </w:t>
      </w:r>
      <w:r w:rsidRPr="00F23026">
        <w:rPr>
          <w:rFonts w:cs="Arial"/>
          <w:bCs/>
          <w:sz w:val="24"/>
          <w:szCs w:val="24"/>
        </w:rPr>
        <w:t>3</w:t>
      </w:r>
      <w:r w:rsidRPr="00F23026">
        <w:rPr>
          <w:rFonts w:cs="Arial"/>
          <w:bCs/>
          <w:sz w:val="24"/>
          <w:szCs w:val="24"/>
          <w:lang w:val="sr-Cyrl-CS"/>
        </w:rPr>
        <w:t xml:space="preserve"> (</w:t>
      </w:r>
      <w:r>
        <w:rPr>
          <w:rFonts w:cs="Arial"/>
          <w:bCs/>
          <w:sz w:val="24"/>
          <w:szCs w:val="24"/>
          <w:lang w:val="sr-Cyrl-RS"/>
        </w:rPr>
        <w:t xml:space="preserve">словима: </w:t>
      </w:r>
      <w:r w:rsidRPr="00F23026">
        <w:rPr>
          <w:rFonts w:cs="Arial"/>
          <w:bCs/>
          <w:sz w:val="24"/>
          <w:szCs w:val="24"/>
          <w:lang w:val="sr-Cyrl-CS"/>
        </w:rPr>
        <w:t>три) дана од дана кад</w:t>
      </w:r>
      <w:r w:rsidRPr="00F23026">
        <w:rPr>
          <w:rFonts w:cs="Arial"/>
          <w:bCs/>
          <w:sz w:val="24"/>
          <w:szCs w:val="24"/>
        </w:rPr>
        <w:t>a</w:t>
      </w:r>
      <w:r w:rsidRPr="00F23026">
        <w:rPr>
          <w:rFonts w:cs="Arial"/>
          <w:bCs/>
          <w:sz w:val="24"/>
          <w:szCs w:val="24"/>
          <w:lang w:val="sr-Cyrl-CS"/>
        </w:rPr>
        <w:t xml:space="preserve"> је утвр</w:t>
      </w:r>
      <w:r>
        <w:rPr>
          <w:rFonts w:cs="Arial"/>
          <w:bCs/>
          <w:sz w:val="24"/>
          <w:szCs w:val="24"/>
          <w:lang w:val="sr-Cyrl-CS"/>
        </w:rPr>
        <w:t>дио да квалитет испорученог Д</w:t>
      </w:r>
      <w:r w:rsidRPr="00F23026">
        <w:rPr>
          <w:rFonts w:cs="Arial"/>
          <w:bCs/>
          <w:sz w:val="24"/>
          <w:szCs w:val="24"/>
          <w:lang w:val="sr-Cyrl-CS"/>
        </w:rPr>
        <w:t>обра не одговара уговореном.</w:t>
      </w:r>
    </w:p>
    <w:p w:rsidR="00025FAB" w:rsidRDefault="00025FAB" w:rsidP="00025FAB">
      <w:pPr>
        <w:tabs>
          <w:tab w:val="left" w:pos="9090"/>
        </w:tabs>
        <w:spacing w:before="0"/>
        <w:rPr>
          <w:rFonts w:cs="Arial"/>
          <w:sz w:val="24"/>
          <w:szCs w:val="24"/>
          <w:lang w:val="sr-Cyrl-CS"/>
        </w:rPr>
      </w:pPr>
    </w:p>
    <w:p w:rsidR="00025FAB" w:rsidRPr="00F23026" w:rsidRDefault="00025FAB" w:rsidP="00025FAB">
      <w:pPr>
        <w:tabs>
          <w:tab w:val="left" w:pos="9090"/>
        </w:tabs>
        <w:spacing w:before="0"/>
        <w:rPr>
          <w:rFonts w:cs="Arial"/>
          <w:sz w:val="24"/>
          <w:szCs w:val="24"/>
          <w:lang w:val="sr-Cyrl-CS"/>
        </w:rPr>
      </w:pPr>
      <w:r w:rsidRPr="00F23026">
        <w:rPr>
          <w:rFonts w:cs="Arial"/>
          <w:sz w:val="24"/>
          <w:szCs w:val="24"/>
          <w:lang w:val="sr-Cyrl-CS"/>
        </w:rPr>
        <w:t>Када се, после  извршеног квалитативног  пријема</w:t>
      </w:r>
      <w:r w:rsidRPr="00F23026">
        <w:rPr>
          <w:rFonts w:cs="Arial"/>
          <w:bCs/>
          <w:sz w:val="24"/>
          <w:szCs w:val="24"/>
          <w:lang w:val="sr-Cyrl-CS"/>
        </w:rPr>
        <w:t>,</w:t>
      </w:r>
      <w:r w:rsidRPr="00F23026">
        <w:rPr>
          <w:rFonts w:cs="Arial"/>
          <w:sz w:val="24"/>
          <w:szCs w:val="24"/>
          <w:lang w:val="sr-Cyrl-CS"/>
        </w:rPr>
        <w:t xml:space="preserve"> покаже да испоручен</w:t>
      </w:r>
      <w:r>
        <w:rPr>
          <w:rFonts w:cs="Arial"/>
          <w:sz w:val="24"/>
          <w:szCs w:val="24"/>
          <w:lang w:val="sr-Cyrl-CS"/>
        </w:rPr>
        <w:t>а</w:t>
      </w:r>
      <w:r w:rsidRPr="00F23026">
        <w:rPr>
          <w:rFonts w:cs="Arial"/>
          <w:sz w:val="24"/>
          <w:szCs w:val="24"/>
          <w:lang w:val="sr-Cyrl-CS"/>
        </w:rPr>
        <w:t xml:space="preserve"> </w:t>
      </w:r>
      <w:r>
        <w:rPr>
          <w:rFonts w:cs="Arial"/>
          <w:bCs/>
          <w:sz w:val="24"/>
          <w:szCs w:val="24"/>
          <w:lang w:val="sr-Cyrl-CS"/>
        </w:rPr>
        <w:t>Д</w:t>
      </w:r>
      <w:r w:rsidRPr="00F23026">
        <w:rPr>
          <w:rFonts w:cs="Arial"/>
          <w:bCs/>
          <w:sz w:val="24"/>
          <w:szCs w:val="24"/>
          <w:lang w:val="sr-Cyrl-CS"/>
        </w:rPr>
        <w:t>обр</w:t>
      </w:r>
      <w:r>
        <w:rPr>
          <w:rFonts w:cs="Arial"/>
          <w:bCs/>
          <w:sz w:val="24"/>
          <w:szCs w:val="24"/>
          <w:lang w:val="sr-Cyrl-CS"/>
        </w:rPr>
        <w:t>а</w:t>
      </w:r>
      <w:r w:rsidRPr="00F23026">
        <w:rPr>
          <w:rFonts w:cs="Arial"/>
          <w:sz w:val="24"/>
          <w:szCs w:val="24"/>
          <w:lang w:val="sr-Cyrl-CS"/>
        </w:rPr>
        <w:t xml:space="preserve"> има</w:t>
      </w:r>
      <w:r>
        <w:rPr>
          <w:rFonts w:cs="Arial"/>
          <w:sz w:val="24"/>
          <w:szCs w:val="24"/>
          <w:lang w:val="sr-Cyrl-CS"/>
        </w:rPr>
        <w:t>ју</w:t>
      </w:r>
      <w:r w:rsidRPr="00F23026">
        <w:rPr>
          <w:rFonts w:cs="Arial"/>
          <w:sz w:val="24"/>
          <w:szCs w:val="24"/>
          <w:lang w:val="sr-Cyrl-CS"/>
        </w:rPr>
        <w:t xml:space="preserve"> неки скривени недостатак, </w:t>
      </w:r>
      <w:r w:rsidRPr="00F23026">
        <w:rPr>
          <w:rFonts w:cs="Arial"/>
          <w:sz w:val="24"/>
          <w:szCs w:val="24"/>
        </w:rPr>
        <w:t>Купац</w:t>
      </w:r>
      <w:r>
        <w:rPr>
          <w:rFonts w:cs="Arial"/>
          <w:sz w:val="24"/>
          <w:szCs w:val="24"/>
          <w:lang w:val="sr-Cyrl-CS"/>
        </w:rPr>
        <w:t xml:space="preserve"> </w:t>
      </w:r>
      <w:r w:rsidRPr="00F23026">
        <w:rPr>
          <w:rFonts w:cs="Arial"/>
          <w:sz w:val="24"/>
          <w:szCs w:val="24"/>
          <w:lang w:val="sr-Cyrl-CS"/>
        </w:rPr>
        <w:t>је обавеза</w:t>
      </w:r>
      <w:r w:rsidRPr="00F23026">
        <w:rPr>
          <w:rFonts w:cs="Arial"/>
          <w:sz w:val="24"/>
          <w:szCs w:val="24"/>
        </w:rPr>
        <w:t>н</w:t>
      </w:r>
      <w:r w:rsidRPr="00F23026">
        <w:rPr>
          <w:rFonts w:cs="Arial"/>
          <w:sz w:val="24"/>
          <w:szCs w:val="24"/>
          <w:lang w:val="sr-Cyrl-CS"/>
        </w:rPr>
        <w:t xml:space="preserve"> да </w:t>
      </w:r>
      <w:r w:rsidRPr="00F23026">
        <w:rPr>
          <w:rFonts w:cs="Arial"/>
          <w:sz w:val="24"/>
          <w:szCs w:val="24"/>
        </w:rPr>
        <w:t>П</w:t>
      </w:r>
      <w:r w:rsidRPr="00F23026">
        <w:rPr>
          <w:rFonts w:cs="Arial"/>
          <w:sz w:val="24"/>
          <w:szCs w:val="24"/>
          <w:lang w:val="sr-Cyrl-CS"/>
        </w:rPr>
        <w:t xml:space="preserve">родавцу стави приговор на квалитет без одлагања, чим утврди недостатак. </w:t>
      </w:r>
    </w:p>
    <w:p w:rsidR="00025FAB" w:rsidRDefault="00025FAB" w:rsidP="00025FAB">
      <w:pPr>
        <w:tabs>
          <w:tab w:val="left" w:pos="9090"/>
        </w:tabs>
        <w:spacing w:before="0"/>
        <w:rPr>
          <w:rFonts w:cs="Arial"/>
          <w:bCs/>
          <w:sz w:val="24"/>
          <w:szCs w:val="24"/>
          <w:lang w:val="sr-Cyrl-CS"/>
        </w:rPr>
      </w:pPr>
    </w:p>
    <w:p w:rsidR="00025FAB" w:rsidRPr="00F23026" w:rsidRDefault="00025FAB" w:rsidP="00025FAB">
      <w:pPr>
        <w:tabs>
          <w:tab w:val="left" w:pos="9090"/>
        </w:tabs>
        <w:spacing w:before="0"/>
        <w:rPr>
          <w:rFonts w:cs="Arial"/>
          <w:bCs/>
          <w:sz w:val="24"/>
          <w:szCs w:val="24"/>
          <w:lang w:val="sr-Cyrl-CS"/>
        </w:rPr>
      </w:pPr>
      <w:r w:rsidRPr="00F23026">
        <w:rPr>
          <w:rFonts w:cs="Arial"/>
          <w:bCs/>
          <w:sz w:val="24"/>
          <w:szCs w:val="24"/>
          <w:lang w:val="sr-Cyrl-CS"/>
        </w:rPr>
        <w:t>Продавац је обавезан да у року од 7 (</w:t>
      </w:r>
      <w:r>
        <w:rPr>
          <w:rFonts w:cs="Arial"/>
          <w:bCs/>
          <w:sz w:val="24"/>
          <w:szCs w:val="24"/>
          <w:lang w:val="sr-Cyrl-CS"/>
        </w:rPr>
        <w:t xml:space="preserve">словима: </w:t>
      </w:r>
      <w:r w:rsidRPr="00F23026">
        <w:rPr>
          <w:rFonts w:cs="Arial"/>
          <w:bCs/>
          <w:sz w:val="24"/>
          <w:szCs w:val="24"/>
          <w:lang w:val="sr-Cyrl-CS"/>
        </w:rPr>
        <w:t xml:space="preserve">седам) дана од дана пријема приговора из става 3. и става 4. овог члана, писмено обавести </w:t>
      </w:r>
      <w:r w:rsidRPr="00F23026">
        <w:rPr>
          <w:rFonts w:cs="Arial"/>
          <w:sz w:val="24"/>
          <w:szCs w:val="24"/>
        </w:rPr>
        <w:t>Купца</w:t>
      </w:r>
      <w:r>
        <w:rPr>
          <w:rFonts w:cs="Arial"/>
          <w:sz w:val="24"/>
          <w:szCs w:val="24"/>
          <w:lang w:val="sr-Cyrl-RS"/>
        </w:rPr>
        <w:t xml:space="preserve"> </w:t>
      </w:r>
      <w:r w:rsidRPr="00F23026">
        <w:rPr>
          <w:rFonts w:cs="Arial"/>
          <w:bCs/>
          <w:sz w:val="24"/>
          <w:szCs w:val="24"/>
          <w:lang w:val="sr-Cyrl-CS"/>
        </w:rPr>
        <w:t>о исходу рекламације.</w:t>
      </w:r>
    </w:p>
    <w:p w:rsidR="00583FF6" w:rsidRDefault="00583FF6" w:rsidP="00025FAB">
      <w:pPr>
        <w:tabs>
          <w:tab w:val="left" w:pos="9090"/>
        </w:tabs>
        <w:spacing w:before="0"/>
        <w:rPr>
          <w:rFonts w:cs="Arial"/>
          <w:sz w:val="24"/>
          <w:szCs w:val="24"/>
        </w:rPr>
      </w:pPr>
    </w:p>
    <w:p w:rsidR="00025FAB" w:rsidRPr="00F23026" w:rsidRDefault="00025FAB" w:rsidP="00025FAB">
      <w:pPr>
        <w:tabs>
          <w:tab w:val="left" w:pos="9090"/>
        </w:tabs>
        <w:spacing w:before="0"/>
        <w:rPr>
          <w:rFonts w:cs="Arial"/>
          <w:bCs/>
          <w:sz w:val="24"/>
          <w:szCs w:val="24"/>
          <w:lang w:val="sr-Cyrl-CS"/>
        </w:rPr>
      </w:pPr>
      <w:r w:rsidRPr="00F23026">
        <w:rPr>
          <w:rFonts w:cs="Arial"/>
          <w:sz w:val="24"/>
          <w:szCs w:val="24"/>
        </w:rPr>
        <w:t>Купац</w:t>
      </w:r>
      <w:r>
        <w:rPr>
          <w:rFonts w:cs="Arial"/>
          <w:sz w:val="24"/>
          <w:szCs w:val="24"/>
          <w:lang w:val="sr-Cyrl-RS"/>
        </w:rPr>
        <w:t xml:space="preserve"> </w:t>
      </w:r>
      <w:r w:rsidRPr="00F23026">
        <w:rPr>
          <w:rFonts w:cs="Arial"/>
          <w:bCs/>
          <w:sz w:val="24"/>
          <w:szCs w:val="24"/>
          <w:lang w:val="sr-Cyrl-CS"/>
        </w:rPr>
        <w:t xml:space="preserve">који је Продавцу благовремено и на поуздан начин ставио приговор </w:t>
      </w:r>
      <w:r w:rsidRPr="00F23026">
        <w:rPr>
          <w:rFonts w:cs="Arial"/>
          <w:sz w:val="24"/>
          <w:szCs w:val="24"/>
          <w:lang w:val="sr-Cyrl-CS"/>
        </w:rPr>
        <w:t xml:space="preserve">због утврђених </w:t>
      </w:r>
      <w:r w:rsidRPr="00F23026">
        <w:rPr>
          <w:rFonts w:cs="Arial"/>
          <w:sz w:val="24"/>
          <w:szCs w:val="24"/>
        </w:rPr>
        <w:t>недостатака</w:t>
      </w:r>
      <w:r>
        <w:rPr>
          <w:rFonts w:cs="Arial"/>
          <w:sz w:val="24"/>
          <w:szCs w:val="24"/>
          <w:lang w:val="sr-Cyrl-CS"/>
        </w:rPr>
        <w:t xml:space="preserve"> у квалитету Д</w:t>
      </w:r>
      <w:r w:rsidRPr="00F23026">
        <w:rPr>
          <w:rFonts w:cs="Arial"/>
          <w:sz w:val="24"/>
          <w:szCs w:val="24"/>
          <w:lang w:val="sr-Cyrl-CS"/>
        </w:rPr>
        <w:t>обра</w:t>
      </w:r>
      <w:r w:rsidRPr="00F23026">
        <w:rPr>
          <w:rFonts w:cs="Arial"/>
          <w:bCs/>
          <w:sz w:val="24"/>
          <w:szCs w:val="24"/>
          <w:lang w:val="sr-Cyrl-CS"/>
        </w:rPr>
        <w:t xml:space="preserve">, има право да, </w:t>
      </w:r>
      <w:r w:rsidRPr="00F23026">
        <w:rPr>
          <w:rFonts w:cs="Arial"/>
          <w:sz w:val="24"/>
          <w:szCs w:val="24"/>
          <w:lang w:val="sr-Cyrl-CS"/>
        </w:rPr>
        <w:t>у року остављеном у приговору, тражи од Продавца</w:t>
      </w:r>
      <w:r w:rsidRPr="00F23026">
        <w:rPr>
          <w:rFonts w:cs="Arial"/>
          <w:bCs/>
          <w:sz w:val="24"/>
          <w:szCs w:val="24"/>
          <w:lang w:val="sr-Cyrl-CS"/>
        </w:rPr>
        <w:t xml:space="preserve">: </w:t>
      </w:r>
    </w:p>
    <w:p w:rsidR="00025FAB" w:rsidRPr="00F23026" w:rsidRDefault="00025FAB" w:rsidP="00025FAB">
      <w:pPr>
        <w:pStyle w:val="ListParagraph"/>
        <w:numPr>
          <w:ilvl w:val="0"/>
          <w:numId w:val="24"/>
        </w:numPr>
        <w:tabs>
          <w:tab w:val="left" w:pos="9090"/>
        </w:tabs>
        <w:suppressAutoHyphens/>
        <w:spacing w:before="0" w:after="0" w:line="240" w:lineRule="auto"/>
        <w:rPr>
          <w:rFonts w:ascii="Arial" w:hAnsi="Arial" w:cs="Arial"/>
          <w:sz w:val="24"/>
          <w:szCs w:val="24"/>
        </w:rPr>
      </w:pPr>
      <w:r w:rsidRPr="00F23026">
        <w:rPr>
          <w:rFonts w:ascii="Arial" w:hAnsi="Arial" w:cs="Arial"/>
          <w:sz w:val="24"/>
          <w:szCs w:val="24"/>
        </w:rPr>
        <w:t>да отклони недостатке</w:t>
      </w:r>
      <w:r>
        <w:rPr>
          <w:rFonts w:ascii="Arial" w:hAnsi="Arial" w:cs="Arial"/>
          <w:sz w:val="24"/>
          <w:szCs w:val="24"/>
        </w:rPr>
        <w:t xml:space="preserve"> о свом трошку, ако су мане на Д</w:t>
      </w:r>
      <w:r w:rsidRPr="00F23026">
        <w:rPr>
          <w:rFonts w:ascii="Arial" w:hAnsi="Arial" w:cs="Arial"/>
          <w:sz w:val="24"/>
          <w:szCs w:val="24"/>
        </w:rPr>
        <w:t xml:space="preserve">обрима отклоњиве, или </w:t>
      </w:r>
    </w:p>
    <w:p w:rsidR="00025FAB" w:rsidRPr="00F23026" w:rsidRDefault="00025FAB" w:rsidP="00025FAB">
      <w:pPr>
        <w:pStyle w:val="ListParagraph"/>
        <w:numPr>
          <w:ilvl w:val="0"/>
          <w:numId w:val="24"/>
        </w:numPr>
        <w:tabs>
          <w:tab w:val="left" w:pos="9090"/>
        </w:tabs>
        <w:suppressAutoHyphens/>
        <w:spacing w:before="0" w:after="0" w:line="240" w:lineRule="auto"/>
        <w:rPr>
          <w:rFonts w:ascii="Arial" w:hAnsi="Arial" w:cs="Arial"/>
          <w:sz w:val="24"/>
          <w:szCs w:val="24"/>
        </w:rPr>
      </w:pPr>
      <w:r>
        <w:rPr>
          <w:rFonts w:ascii="Arial" w:hAnsi="Arial" w:cs="Arial"/>
          <w:sz w:val="24"/>
          <w:szCs w:val="24"/>
        </w:rPr>
        <w:t>да му испоручи нове количине Д</w:t>
      </w:r>
      <w:r w:rsidRPr="00F23026">
        <w:rPr>
          <w:rFonts w:ascii="Arial" w:hAnsi="Arial" w:cs="Arial"/>
          <w:sz w:val="24"/>
          <w:szCs w:val="24"/>
        </w:rPr>
        <w:t>об</w:t>
      </w:r>
      <w:r>
        <w:rPr>
          <w:rFonts w:ascii="Arial" w:hAnsi="Arial" w:cs="Arial"/>
          <w:sz w:val="24"/>
          <w:szCs w:val="24"/>
          <w:lang w:val="sr-Cyrl-RS"/>
        </w:rPr>
        <w:t>а</w:t>
      </w:r>
      <w:r w:rsidRPr="00F23026">
        <w:rPr>
          <w:rFonts w:ascii="Arial" w:hAnsi="Arial" w:cs="Arial"/>
          <w:sz w:val="24"/>
          <w:szCs w:val="24"/>
        </w:rPr>
        <w:t>ра без недостатака о свом трошку и да испоручен</w:t>
      </w:r>
      <w:r>
        <w:rPr>
          <w:rFonts w:ascii="Arial" w:hAnsi="Arial" w:cs="Arial"/>
          <w:sz w:val="24"/>
          <w:szCs w:val="24"/>
          <w:lang w:val="sr-Cyrl-RS"/>
        </w:rPr>
        <w:t>а</w:t>
      </w:r>
      <w:r>
        <w:rPr>
          <w:rFonts w:ascii="Arial" w:hAnsi="Arial" w:cs="Arial"/>
          <w:sz w:val="24"/>
          <w:szCs w:val="24"/>
        </w:rPr>
        <w:t xml:space="preserve">  Д</w:t>
      </w:r>
      <w:r w:rsidRPr="00F23026">
        <w:rPr>
          <w:rFonts w:ascii="Arial" w:hAnsi="Arial" w:cs="Arial"/>
          <w:sz w:val="24"/>
          <w:szCs w:val="24"/>
        </w:rPr>
        <w:t>обр</w:t>
      </w:r>
      <w:r>
        <w:rPr>
          <w:rFonts w:ascii="Arial" w:hAnsi="Arial" w:cs="Arial"/>
          <w:sz w:val="24"/>
          <w:szCs w:val="24"/>
          <w:lang w:val="sr-Cyrl-RS"/>
        </w:rPr>
        <w:t>а</w:t>
      </w:r>
      <w:r w:rsidRPr="00F23026">
        <w:rPr>
          <w:rFonts w:ascii="Arial" w:hAnsi="Arial" w:cs="Arial"/>
          <w:sz w:val="24"/>
          <w:szCs w:val="24"/>
        </w:rPr>
        <w:t xml:space="preserve"> са недостацима о свом трошку преузме или</w:t>
      </w:r>
    </w:p>
    <w:p w:rsidR="00025FAB" w:rsidRPr="00F23026" w:rsidRDefault="00025FAB" w:rsidP="00025FAB">
      <w:pPr>
        <w:pStyle w:val="ListParagraph"/>
        <w:numPr>
          <w:ilvl w:val="0"/>
          <w:numId w:val="24"/>
        </w:numPr>
        <w:tabs>
          <w:tab w:val="left" w:pos="9090"/>
        </w:tabs>
        <w:suppressAutoHyphens/>
        <w:spacing w:before="0" w:after="0" w:line="240" w:lineRule="auto"/>
        <w:rPr>
          <w:rFonts w:ascii="Arial" w:hAnsi="Arial" w:cs="Arial"/>
          <w:sz w:val="24"/>
          <w:szCs w:val="24"/>
        </w:rPr>
      </w:pPr>
      <w:r>
        <w:rPr>
          <w:rFonts w:ascii="Arial" w:hAnsi="Arial" w:cs="Arial"/>
          <w:sz w:val="24"/>
          <w:szCs w:val="24"/>
        </w:rPr>
        <w:t>да одбије пријем Д</w:t>
      </w:r>
      <w:r w:rsidRPr="00F23026">
        <w:rPr>
          <w:rFonts w:ascii="Arial" w:hAnsi="Arial" w:cs="Arial"/>
          <w:sz w:val="24"/>
          <w:szCs w:val="24"/>
        </w:rPr>
        <w:t>обра са недостацима.</w:t>
      </w:r>
    </w:p>
    <w:p w:rsidR="00025FAB" w:rsidRDefault="00025FAB" w:rsidP="00025FAB">
      <w:pPr>
        <w:tabs>
          <w:tab w:val="left" w:pos="0"/>
          <w:tab w:val="left" w:pos="9090"/>
        </w:tabs>
        <w:spacing w:before="0"/>
        <w:rPr>
          <w:rFonts w:cs="Arial"/>
          <w:sz w:val="24"/>
          <w:szCs w:val="24"/>
          <w:lang w:val="sr-Cyrl-CS"/>
        </w:rPr>
      </w:pPr>
    </w:p>
    <w:p w:rsidR="00025FAB" w:rsidRPr="00F23026" w:rsidRDefault="00025FAB" w:rsidP="00025FAB">
      <w:pPr>
        <w:tabs>
          <w:tab w:val="left" w:pos="0"/>
          <w:tab w:val="left" w:pos="9090"/>
        </w:tabs>
        <w:spacing w:before="0"/>
        <w:rPr>
          <w:rFonts w:cs="Arial"/>
          <w:sz w:val="24"/>
          <w:szCs w:val="24"/>
          <w:lang w:val="sr-Cyrl-CS"/>
        </w:rPr>
      </w:pPr>
      <w:r w:rsidRPr="00F23026">
        <w:rPr>
          <w:rFonts w:cs="Arial"/>
          <w:sz w:val="24"/>
          <w:szCs w:val="24"/>
          <w:lang w:val="sr-Cyrl-CS"/>
        </w:rPr>
        <w:t>У сваком од ових случајева, Купац</w:t>
      </w:r>
      <w:r>
        <w:rPr>
          <w:rFonts w:cs="Arial"/>
          <w:sz w:val="24"/>
          <w:szCs w:val="24"/>
          <w:lang w:val="sr-Cyrl-CS"/>
        </w:rPr>
        <w:t xml:space="preserve"> </w:t>
      </w:r>
      <w:r w:rsidRPr="00F23026">
        <w:rPr>
          <w:rFonts w:cs="Arial"/>
          <w:sz w:val="24"/>
          <w:szCs w:val="24"/>
          <w:lang w:val="sr-Cyrl-CS"/>
        </w:rPr>
        <w:t xml:space="preserve">има право </w:t>
      </w:r>
      <w:r w:rsidRPr="00F23026">
        <w:rPr>
          <w:rFonts w:cs="Arial"/>
          <w:sz w:val="24"/>
          <w:szCs w:val="24"/>
        </w:rPr>
        <w:t xml:space="preserve">и </w:t>
      </w:r>
      <w:r w:rsidRPr="00F23026">
        <w:rPr>
          <w:rFonts w:cs="Arial"/>
          <w:sz w:val="24"/>
          <w:szCs w:val="24"/>
          <w:lang w:val="sr-Cyrl-CS"/>
        </w:rPr>
        <w:t>на накнаду штете. Поред тога, и независно од тога, Продавац одговара Купцу</w:t>
      </w:r>
      <w:r>
        <w:rPr>
          <w:rFonts w:cs="Arial"/>
          <w:sz w:val="24"/>
          <w:szCs w:val="24"/>
          <w:lang w:val="sr-Cyrl-CS"/>
        </w:rPr>
        <w:t xml:space="preserve"> </w:t>
      </w:r>
      <w:r w:rsidRPr="00F23026">
        <w:rPr>
          <w:rFonts w:cs="Arial"/>
          <w:sz w:val="24"/>
          <w:szCs w:val="24"/>
          <w:lang w:val="sr-Cyrl-CS"/>
        </w:rPr>
        <w:t>и за штету коју је овај, због недостатака на испоруч</w:t>
      </w:r>
      <w:r>
        <w:rPr>
          <w:rFonts w:cs="Arial"/>
          <w:sz w:val="24"/>
          <w:szCs w:val="24"/>
          <w:lang w:val="sr-Cyrl-CS"/>
        </w:rPr>
        <w:t>еним Добрима</w:t>
      </w:r>
      <w:r w:rsidRPr="00F23026">
        <w:rPr>
          <w:rFonts w:cs="Arial"/>
          <w:bCs/>
          <w:sz w:val="24"/>
          <w:szCs w:val="24"/>
        </w:rPr>
        <w:t>,</w:t>
      </w:r>
      <w:r>
        <w:rPr>
          <w:rFonts w:cs="Arial"/>
          <w:sz w:val="24"/>
          <w:szCs w:val="24"/>
          <w:lang w:val="sr-Cyrl-CS"/>
        </w:rPr>
        <w:t xml:space="preserve"> претрпео на другим својим Д</w:t>
      </w:r>
      <w:r w:rsidRPr="00F23026">
        <w:rPr>
          <w:rFonts w:cs="Arial"/>
          <w:sz w:val="24"/>
          <w:szCs w:val="24"/>
          <w:lang w:val="sr-Cyrl-CS"/>
        </w:rPr>
        <w:t>обрима и то према општим правилима о одговорности за штету.</w:t>
      </w:r>
    </w:p>
    <w:p w:rsidR="00025FAB" w:rsidRDefault="00025FAB" w:rsidP="00025FAB">
      <w:pPr>
        <w:tabs>
          <w:tab w:val="left" w:pos="9090"/>
        </w:tabs>
        <w:spacing w:before="0"/>
        <w:rPr>
          <w:rFonts w:cs="Arial"/>
          <w:bCs/>
          <w:sz w:val="24"/>
          <w:szCs w:val="24"/>
          <w:lang w:val="sr-Cyrl-CS"/>
        </w:rPr>
      </w:pPr>
    </w:p>
    <w:p w:rsidR="00025FAB" w:rsidRDefault="00025FAB" w:rsidP="00025FAB">
      <w:pPr>
        <w:tabs>
          <w:tab w:val="left" w:pos="9090"/>
        </w:tabs>
        <w:spacing w:before="0"/>
        <w:rPr>
          <w:rFonts w:cs="Arial"/>
          <w:bCs/>
          <w:sz w:val="24"/>
          <w:szCs w:val="24"/>
          <w:lang w:val="sr-Cyrl-CS"/>
        </w:rPr>
      </w:pPr>
      <w:r w:rsidRPr="00F23026">
        <w:rPr>
          <w:rFonts w:cs="Arial"/>
          <w:bCs/>
          <w:sz w:val="24"/>
          <w:szCs w:val="24"/>
          <w:lang w:val="sr-Cyrl-CS"/>
        </w:rPr>
        <w:t>Продавац је одговоран з</w:t>
      </w:r>
      <w:r>
        <w:rPr>
          <w:rFonts w:cs="Arial"/>
          <w:bCs/>
          <w:sz w:val="24"/>
          <w:szCs w:val="24"/>
          <w:lang w:val="sr-Cyrl-CS"/>
        </w:rPr>
        <w:t>а све недостатке и оштећења на Д</w:t>
      </w:r>
      <w:r w:rsidRPr="00F23026">
        <w:rPr>
          <w:rFonts w:cs="Arial"/>
          <w:bCs/>
          <w:sz w:val="24"/>
          <w:szCs w:val="24"/>
          <w:lang w:val="sr-Cyrl-CS"/>
        </w:rPr>
        <w:t xml:space="preserve">обрима, која су настала и после преузимања истих од стране </w:t>
      </w:r>
      <w:r w:rsidRPr="00F23026">
        <w:rPr>
          <w:rFonts w:cs="Arial"/>
          <w:sz w:val="24"/>
          <w:szCs w:val="24"/>
          <w:lang w:val="sr-Cyrl-CS"/>
        </w:rPr>
        <w:t>Купца</w:t>
      </w:r>
      <w:r w:rsidRPr="00F23026">
        <w:rPr>
          <w:rFonts w:cs="Arial"/>
          <w:bCs/>
          <w:sz w:val="24"/>
          <w:szCs w:val="24"/>
          <w:lang w:val="sr-Cyrl-CS"/>
        </w:rPr>
        <w:t>, чији је узрок постојао пре преузимања (скривене мане).</w:t>
      </w:r>
    </w:p>
    <w:p w:rsidR="00025FAB" w:rsidRPr="00F23026" w:rsidRDefault="00025FAB" w:rsidP="00025FAB">
      <w:pPr>
        <w:tabs>
          <w:tab w:val="left" w:pos="9090"/>
        </w:tabs>
        <w:rPr>
          <w:rFonts w:cs="Arial"/>
          <w:bCs/>
          <w:sz w:val="24"/>
          <w:szCs w:val="24"/>
          <w:lang w:val="sr-Cyrl-CS"/>
        </w:rPr>
      </w:pPr>
    </w:p>
    <w:p w:rsidR="00025FAB" w:rsidRPr="00F23026" w:rsidRDefault="00025FAB" w:rsidP="00025FAB">
      <w:pPr>
        <w:pStyle w:val="KDParagraf"/>
        <w:spacing w:before="0"/>
        <w:jc w:val="center"/>
        <w:rPr>
          <w:rFonts w:cs="Arial"/>
          <w:sz w:val="24"/>
          <w:szCs w:val="24"/>
        </w:rPr>
      </w:pPr>
      <w:r w:rsidRPr="00C64A78">
        <w:rPr>
          <w:rFonts w:cs="Arial"/>
          <w:b/>
          <w:sz w:val="24"/>
          <w:szCs w:val="24"/>
        </w:rPr>
        <w:lastRenderedPageBreak/>
        <w:t xml:space="preserve">Члан </w:t>
      </w:r>
      <w:r>
        <w:rPr>
          <w:rFonts w:cs="Arial"/>
          <w:b/>
          <w:sz w:val="24"/>
          <w:szCs w:val="24"/>
          <w:lang w:val="sr-Cyrl-RS"/>
        </w:rPr>
        <w:t>9</w:t>
      </w:r>
      <w:r w:rsidRPr="00EE793E">
        <w:rPr>
          <w:rFonts w:cs="Arial"/>
          <w:sz w:val="24"/>
          <w:szCs w:val="24"/>
        </w:rPr>
        <w:t>.</w:t>
      </w:r>
    </w:p>
    <w:p w:rsidR="00025FAB" w:rsidRPr="00F23026" w:rsidRDefault="00025FAB" w:rsidP="00025FAB">
      <w:pPr>
        <w:tabs>
          <w:tab w:val="left" w:pos="9090"/>
        </w:tabs>
        <w:rPr>
          <w:rFonts w:cs="Arial"/>
          <w:bCs/>
          <w:sz w:val="24"/>
          <w:szCs w:val="24"/>
          <w:lang w:val="sr-Cyrl-CS"/>
        </w:rPr>
      </w:pPr>
      <w:r w:rsidRPr="00F23026">
        <w:rPr>
          <w:rFonts w:cs="Arial"/>
          <w:bCs/>
          <w:sz w:val="24"/>
          <w:szCs w:val="24"/>
          <w:lang w:val="sr-Cyrl-CS"/>
        </w:rPr>
        <w:t>У случају неслагања Продавца са извршеним квалитативним пријемом, као и неприхватања или оспоравања пригово</w:t>
      </w:r>
      <w:r>
        <w:rPr>
          <w:rFonts w:cs="Arial"/>
          <w:bCs/>
          <w:sz w:val="24"/>
          <w:szCs w:val="24"/>
          <w:lang w:val="sr-Cyrl-CS"/>
        </w:rPr>
        <w:t>ра, контролу извршене испоруке Д</w:t>
      </w:r>
      <w:r w:rsidR="00583FF6">
        <w:rPr>
          <w:rFonts w:cs="Arial"/>
          <w:bCs/>
          <w:sz w:val="24"/>
          <w:szCs w:val="24"/>
          <w:lang w:val="sr-Cyrl-CS"/>
        </w:rPr>
        <w:t>об</w:t>
      </w:r>
      <w:r w:rsidRPr="00F23026">
        <w:rPr>
          <w:rFonts w:cs="Arial"/>
          <w:bCs/>
          <w:sz w:val="24"/>
          <w:szCs w:val="24"/>
          <w:lang w:val="sr-Cyrl-CS"/>
        </w:rPr>
        <w:t>ра извршиће независн</w:t>
      </w:r>
      <w:r>
        <w:rPr>
          <w:rFonts w:cs="Arial"/>
          <w:bCs/>
          <w:sz w:val="24"/>
          <w:szCs w:val="24"/>
          <w:lang w:val="sr-Cyrl-CS"/>
        </w:rPr>
        <w:t>о</w:t>
      </w:r>
      <w:r w:rsidRPr="00F23026">
        <w:rPr>
          <w:rFonts w:cs="Arial"/>
          <w:bCs/>
          <w:sz w:val="24"/>
          <w:szCs w:val="24"/>
          <w:lang w:val="sr-Cyrl-CS"/>
        </w:rPr>
        <w:t xml:space="preserve"> </w:t>
      </w:r>
      <w:r>
        <w:rPr>
          <w:rFonts w:cs="Arial"/>
          <w:bCs/>
          <w:sz w:val="24"/>
          <w:szCs w:val="24"/>
          <w:lang w:val="sr-Cyrl-CS"/>
        </w:rPr>
        <w:t>тело</w:t>
      </w:r>
      <w:r w:rsidRPr="00F23026">
        <w:rPr>
          <w:rFonts w:cs="Arial"/>
          <w:bCs/>
          <w:sz w:val="24"/>
          <w:szCs w:val="24"/>
        </w:rPr>
        <w:t>,</w:t>
      </w:r>
      <w:r w:rsidRPr="00F23026">
        <w:rPr>
          <w:rFonts w:cs="Arial"/>
          <w:bCs/>
          <w:sz w:val="24"/>
          <w:szCs w:val="24"/>
          <w:lang w:val="sr-Cyrl-CS"/>
        </w:rPr>
        <w:t xml:space="preserve"> одобрен</w:t>
      </w:r>
      <w:r>
        <w:rPr>
          <w:rFonts w:cs="Arial"/>
          <w:bCs/>
          <w:sz w:val="24"/>
          <w:szCs w:val="24"/>
          <w:lang w:val="sr-Cyrl-CS"/>
        </w:rPr>
        <w:t>о</w:t>
      </w:r>
      <w:r w:rsidRPr="00F23026">
        <w:rPr>
          <w:rFonts w:cs="Arial"/>
          <w:bCs/>
          <w:sz w:val="24"/>
          <w:szCs w:val="24"/>
          <w:lang w:val="sr-Cyrl-CS"/>
        </w:rPr>
        <w:t xml:space="preserve"> од стране Продавца и </w:t>
      </w:r>
      <w:r w:rsidRPr="00F23026">
        <w:rPr>
          <w:rFonts w:cs="Arial"/>
          <w:sz w:val="24"/>
          <w:szCs w:val="24"/>
          <w:lang w:val="sr-Cyrl-CS"/>
        </w:rPr>
        <w:t>Купца</w:t>
      </w:r>
      <w:r>
        <w:rPr>
          <w:rFonts w:cs="Arial"/>
          <w:bCs/>
          <w:sz w:val="24"/>
          <w:szCs w:val="24"/>
          <w:lang w:val="sr-Cyrl-CS"/>
        </w:rPr>
        <w:t>. Одлука независног</w:t>
      </w:r>
      <w:r w:rsidRPr="00F23026">
        <w:rPr>
          <w:rFonts w:cs="Arial"/>
          <w:bCs/>
          <w:sz w:val="24"/>
          <w:szCs w:val="24"/>
          <w:lang w:val="sr-Cyrl-CS"/>
        </w:rPr>
        <w:t xml:space="preserve"> </w:t>
      </w:r>
      <w:r>
        <w:rPr>
          <w:rFonts w:cs="Arial"/>
          <w:bCs/>
          <w:sz w:val="24"/>
          <w:szCs w:val="24"/>
          <w:lang w:val="sr-Cyrl-CS"/>
        </w:rPr>
        <w:t>тела</w:t>
      </w:r>
      <w:r w:rsidRPr="00F23026">
        <w:rPr>
          <w:rFonts w:cs="Arial"/>
          <w:bCs/>
          <w:sz w:val="24"/>
          <w:szCs w:val="24"/>
          <w:lang w:val="sr-Cyrl-CS"/>
        </w:rPr>
        <w:t xml:space="preserve"> биће коначна. </w:t>
      </w:r>
    </w:p>
    <w:p w:rsidR="00025FAB" w:rsidRPr="00F23026" w:rsidRDefault="00025FAB" w:rsidP="00025FAB">
      <w:pPr>
        <w:tabs>
          <w:tab w:val="left" w:pos="9090"/>
        </w:tabs>
        <w:rPr>
          <w:rFonts w:cs="Arial"/>
          <w:bCs/>
          <w:sz w:val="24"/>
          <w:szCs w:val="24"/>
          <w:lang w:val="sr-Cyrl-CS"/>
        </w:rPr>
      </w:pPr>
      <w:r>
        <w:rPr>
          <w:rFonts w:cs="Arial"/>
          <w:bCs/>
          <w:sz w:val="24"/>
          <w:szCs w:val="24"/>
          <w:lang w:val="sr-Cyrl-CS"/>
        </w:rPr>
        <w:t>Одлука независног</w:t>
      </w:r>
      <w:r w:rsidRPr="00F23026">
        <w:rPr>
          <w:rFonts w:cs="Arial"/>
          <w:bCs/>
          <w:sz w:val="24"/>
          <w:szCs w:val="24"/>
          <w:lang w:val="sr-Cyrl-CS"/>
        </w:rPr>
        <w:t xml:space="preserve"> </w:t>
      </w:r>
      <w:r>
        <w:rPr>
          <w:rFonts w:cs="Arial"/>
          <w:bCs/>
          <w:sz w:val="24"/>
          <w:szCs w:val="24"/>
          <w:lang w:val="sr-Cyrl-CS"/>
        </w:rPr>
        <w:t>тела</w:t>
      </w:r>
      <w:r w:rsidRPr="00F23026">
        <w:rPr>
          <w:rFonts w:cs="Arial"/>
          <w:bCs/>
          <w:sz w:val="24"/>
          <w:szCs w:val="24"/>
          <w:lang w:val="sr-Cyrl-CS"/>
        </w:rPr>
        <w:t xml:space="preserve"> за контролу ни у ком случају не ослобађа Продавца од његових обавеза и одговорности из овог Уговора.</w:t>
      </w:r>
    </w:p>
    <w:p w:rsidR="00025FAB" w:rsidRDefault="00025FAB" w:rsidP="00025FAB">
      <w:pPr>
        <w:tabs>
          <w:tab w:val="left" w:pos="9090"/>
        </w:tabs>
        <w:rPr>
          <w:rFonts w:cs="Arial"/>
          <w:bCs/>
          <w:sz w:val="24"/>
          <w:szCs w:val="24"/>
          <w:lang w:val="sr-Cyrl-CS"/>
        </w:rPr>
      </w:pPr>
      <w:r w:rsidRPr="00F23026">
        <w:rPr>
          <w:rFonts w:cs="Arial"/>
          <w:bCs/>
          <w:sz w:val="24"/>
          <w:szCs w:val="24"/>
          <w:lang w:val="sr-Cyrl-CS"/>
        </w:rPr>
        <w:t xml:space="preserve">Трошкове контроле </w:t>
      </w:r>
      <w:r w:rsidRPr="00F23026">
        <w:rPr>
          <w:rFonts w:cs="Arial"/>
          <w:bCs/>
          <w:sz w:val="24"/>
          <w:szCs w:val="24"/>
        </w:rPr>
        <w:t xml:space="preserve">из става </w:t>
      </w:r>
      <w:r w:rsidRPr="00F23026">
        <w:rPr>
          <w:rFonts w:cs="Arial"/>
          <w:bCs/>
          <w:sz w:val="24"/>
          <w:szCs w:val="24"/>
          <w:lang w:val="sr-Cyrl-CS"/>
        </w:rPr>
        <w:t xml:space="preserve">1. </w:t>
      </w:r>
      <w:r w:rsidRPr="00F23026">
        <w:rPr>
          <w:rFonts w:cs="Arial"/>
          <w:bCs/>
          <w:sz w:val="24"/>
          <w:szCs w:val="24"/>
        </w:rPr>
        <w:t xml:space="preserve">овог члана </w:t>
      </w:r>
      <w:r w:rsidRPr="00F23026">
        <w:rPr>
          <w:rFonts w:cs="Arial"/>
          <w:bCs/>
          <w:sz w:val="24"/>
          <w:szCs w:val="24"/>
          <w:lang w:val="sr-Cyrl-CS"/>
        </w:rPr>
        <w:t>сноси Продавац.</w:t>
      </w:r>
    </w:p>
    <w:p w:rsidR="00E15192" w:rsidRDefault="00E15192" w:rsidP="00025FAB">
      <w:pPr>
        <w:tabs>
          <w:tab w:val="left" w:pos="9090"/>
        </w:tabs>
        <w:rPr>
          <w:rFonts w:cs="Arial"/>
          <w:b/>
          <w:bCs/>
          <w:sz w:val="24"/>
          <w:szCs w:val="24"/>
          <w:lang w:val="sr-Cyrl-CS"/>
        </w:rPr>
      </w:pPr>
    </w:p>
    <w:p w:rsidR="00025FAB" w:rsidRPr="00F53797" w:rsidRDefault="00025FAB" w:rsidP="00025FAB">
      <w:pPr>
        <w:tabs>
          <w:tab w:val="left" w:pos="9090"/>
        </w:tabs>
        <w:rPr>
          <w:rFonts w:cs="Arial"/>
          <w:b/>
          <w:bCs/>
          <w:sz w:val="24"/>
          <w:szCs w:val="24"/>
          <w:lang w:val="sr-Cyrl-CS"/>
        </w:rPr>
      </w:pPr>
      <w:r w:rsidRPr="00F53797">
        <w:rPr>
          <w:rFonts w:cs="Arial"/>
          <w:b/>
          <w:bCs/>
          <w:sz w:val="24"/>
          <w:szCs w:val="24"/>
          <w:lang w:val="sr-Cyrl-CS"/>
        </w:rPr>
        <w:t>ГАРАНТНИ РОК</w:t>
      </w:r>
    </w:p>
    <w:p w:rsidR="00025FAB"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10</w:t>
      </w:r>
      <w:r w:rsidRPr="00EE793E">
        <w:rPr>
          <w:rFonts w:cs="Arial"/>
          <w:sz w:val="24"/>
          <w:szCs w:val="24"/>
        </w:rPr>
        <w:t>.</w:t>
      </w:r>
    </w:p>
    <w:p w:rsidR="00E15192" w:rsidRPr="00F53797" w:rsidRDefault="00E15192" w:rsidP="00E15192">
      <w:pPr>
        <w:spacing w:before="0"/>
        <w:rPr>
          <w:rFonts w:cs="Arial"/>
          <w:bCs/>
          <w:sz w:val="24"/>
          <w:szCs w:val="24"/>
          <w:lang w:val="sr-Cyrl-CS"/>
        </w:rPr>
      </w:pPr>
      <w:r w:rsidRPr="00F53797">
        <w:rPr>
          <w:rFonts w:cs="Arial"/>
          <w:bCs/>
          <w:sz w:val="24"/>
          <w:szCs w:val="24"/>
          <w:lang w:val="sr-Cyrl-CS"/>
        </w:rPr>
        <w:t>Гарантни рок за испоручен</w:t>
      </w:r>
      <w:r>
        <w:rPr>
          <w:rFonts w:cs="Arial"/>
          <w:bCs/>
          <w:sz w:val="24"/>
          <w:szCs w:val="24"/>
          <w:lang w:val="sr-Cyrl-CS"/>
        </w:rPr>
        <w:t xml:space="preserve">а Добра из члана 1 овог Уговора  </w:t>
      </w:r>
      <w:r w:rsidRPr="00F53797">
        <w:rPr>
          <w:rFonts w:cs="Arial"/>
          <w:bCs/>
          <w:sz w:val="24"/>
          <w:szCs w:val="24"/>
          <w:lang w:val="sr-Cyrl-CS"/>
        </w:rPr>
        <w:t xml:space="preserve">почиње да тече од дана када је извршен </w:t>
      </w:r>
      <w:r w:rsidRPr="00F53797">
        <w:rPr>
          <w:rFonts w:cs="Arial"/>
          <w:bCs/>
          <w:sz w:val="24"/>
          <w:szCs w:val="24"/>
          <w:lang w:val="sl-SI"/>
        </w:rPr>
        <w:t>квантитативни</w:t>
      </w:r>
      <w:r w:rsidRPr="00F53797">
        <w:rPr>
          <w:rFonts w:cs="Arial"/>
          <w:bCs/>
          <w:sz w:val="24"/>
          <w:szCs w:val="24"/>
          <w:lang w:val="sr-Cyrl-CS"/>
        </w:rPr>
        <w:t xml:space="preserve"> и квалитативни </w:t>
      </w:r>
      <w:r w:rsidRPr="00F53797">
        <w:rPr>
          <w:rFonts w:cs="Arial"/>
          <w:bCs/>
          <w:sz w:val="24"/>
          <w:szCs w:val="24"/>
          <w:lang w:val="sl-SI"/>
        </w:rPr>
        <w:t>пријем</w:t>
      </w:r>
      <w:r>
        <w:rPr>
          <w:rFonts w:cs="Arial"/>
          <w:bCs/>
          <w:sz w:val="24"/>
          <w:szCs w:val="24"/>
          <w:lang w:val="sr-Cyrl-CS"/>
        </w:rPr>
        <w:t xml:space="preserve">  Д</w:t>
      </w:r>
      <w:r w:rsidRPr="00F53797">
        <w:rPr>
          <w:rFonts w:cs="Arial"/>
          <w:bCs/>
          <w:sz w:val="24"/>
          <w:szCs w:val="24"/>
          <w:lang w:val="sr-Cyrl-CS"/>
        </w:rPr>
        <w:t>об</w:t>
      </w:r>
      <w:r>
        <w:rPr>
          <w:rFonts w:cs="Arial"/>
          <w:bCs/>
          <w:sz w:val="24"/>
          <w:szCs w:val="24"/>
          <w:lang w:val="sr-Cyrl-CS"/>
        </w:rPr>
        <w:t>а</w:t>
      </w:r>
      <w:r w:rsidRPr="00F53797">
        <w:rPr>
          <w:rFonts w:cs="Arial"/>
          <w:bCs/>
          <w:sz w:val="24"/>
          <w:szCs w:val="24"/>
          <w:lang w:val="sr-Cyrl-CS"/>
        </w:rPr>
        <w:t>ра</w:t>
      </w:r>
      <w:r>
        <w:rPr>
          <w:rFonts w:cs="Arial"/>
          <w:bCs/>
          <w:sz w:val="24"/>
          <w:szCs w:val="24"/>
          <w:lang w:val="sr-Cyrl-CS"/>
        </w:rPr>
        <w:t xml:space="preserve"> и износи:</w:t>
      </w:r>
    </w:p>
    <w:p w:rsidR="00025FAB" w:rsidRPr="004F6B8B" w:rsidRDefault="00025FAB" w:rsidP="00025FAB">
      <w:pPr>
        <w:tabs>
          <w:tab w:val="left" w:pos="9090"/>
        </w:tabs>
        <w:spacing w:before="0"/>
        <w:rPr>
          <w:rFonts w:cs="Arial"/>
          <w:sz w:val="24"/>
          <w:szCs w:val="24"/>
        </w:rPr>
      </w:pPr>
    </w:p>
    <w:p w:rsidR="00E15192" w:rsidRPr="00E15192" w:rsidRDefault="00E15192" w:rsidP="00E15192">
      <w:pPr>
        <w:pStyle w:val="ListParagraph"/>
        <w:numPr>
          <w:ilvl w:val="3"/>
          <w:numId w:val="31"/>
        </w:numPr>
        <w:tabs>
          <w:tab w:val="clear" w:pos="2880"/>
        </w:tabs>
        <w:spacing w:before="0"/>
        <w:ind w:left="0"/>
        <w:jc w:val="left"/>
        <w:rPr>
          <w:rFonts w:ascii="Arial" w:eastAsia="Arial" w:hAnsi="Arial" w:cs="Arial"/>
          <w:sz w:val="24"/>
          <w:lang w:val="sr-Cyrl-RS"/>
        </w:rPr>
      </w:pPr>
      <w:r w:rsidRPr="00E15192">
        <w:rPr>
          <w:rFonts w:ascii="Arial" w:eastAsia="Arial" w:hAnsi="Arial" w:cs="Arial"/>
          <w:sz w:val="24"/>
          <w:lang w:val="sr-Cyrl-RS"/>
        </w:rPr>
        <w:t>Теретно возило 6</w:t>
      </w:r>
      <w:r w:rsidRPr="00E15192">
        <w:rPr>
          <w:rFonts w:ascii="Arial" w:eastAsia="Arial" w:hAnsi="Arial" w:cs="Arial"/>
          <w:sz w:val="24"/>
        </w:rPr>
        <w:t xml:space="preserve">x6 </w:t>
      </w:r>
      <w:r w:rsidRPr="00E15192">
        <w:rPr>
          <w:rFonts w:ascii="Arial" w:eastAsia="Arial" w:hAnsi="Arial" w:cs="Arial"/>
          <w:sz w:val="24"/>
          <w:lang w:val="sr-Cyrl-RS"/>
        </w:rPr>
        <w:t>са хидрауличном дизалицом,</w:t>
      </w:r>
      <w:r w:rsidRPr="00E15192">
        <w:rPr>
          <w:rFonts w:ascii="Arial" w:eastAsia="Arial" w:hAnsi="Arial" w:cs="Arial"/>
          <w:sz w:val="24"/>
        </w:rPr>
        <w:t xml:space="preserve"> </w:t>
      </w:r>
      <w:r w:rsidRPr="00E15192">
        <w:rPr>
          <w:rFonts w:ascii="Arial" w:eastAsia="Arial" w:hAnsi="Arial" w:cs="Arial"/>
          <w:sz w:val="24"/>
          <w:lang w:val="sr-Cyrl-RS"/>
        </w:rPr>
        <w:t>товарним сандуком и седлом за превоз стубова</w:t>
      </w:r>
      <w:r w:rsidR="004970B4">
        <w:rPr>
          <w:rFonts w:ascii="Arial" w:eastAsia="Arial" w:hAnsi="Arial" w:cs="Arial"/>
          <w:sz w:val="24"/>
          <w:lang w:val="sr-Cyrl-RS"/>
        </w:rPr>
        <w:t>:</w:t>
      </w:r>
    </w:p>
    <w:p w:rsidR="00E15192" w:rsidRPr="005A3F11" w:rsidRDefault="00E15192" w:rsidP="00E15192">
      <w:pPr>
        <w:pStyle w:val="ListParagraph"/>
        <w:numPr>
          <w:ilvl w:val="0"/>
          <w:numId w:val="32"/>
        </w:numPr>
        <w:spacing w:before="0" w:after="0" w:line="240" w:lineRule="auto"/>
        <w:ind w:left="0"/>
        <w:rPr>
          <w:rFonts w:ascii="Arial" w:eastAsia="Arial" w:hAnsi="Arial" w:cs="Arial"/>
          <w:sz w:val="24"/>
          <w:lang w:val="sr-Cyrl-RS"/>
        </w:rPr>
      </w:pPr>
      <w:r w:rsidRPr="005A3F11">
        <w:rPr>
          <w:rFonts w:ascii="Arial" w:eastAsia="Arial" w:hAnsi="Arial" w:cs="Arial"/>
          <w:sz w:val="24"/>
          <w:lang w:val="sr-Cyrl-RS"/>
        </w:rPr>
        <w:t xml:space="preserve">Подвоз - </w:t>
      </w:r>
      <w:r>
        <w:rPr>
          <w:rFonts w:ascii="Arial" w:eastAsia="Arial" w:hAnsi="Arial" w:cs="Arial"/>
          <w:sz w:val="24"/>
          <w:lang w:val="sr-Cyrl-RS"/>
        </w:rPr>
        <w:t>_______(словима:)</w:t>
      </w:r>
      <w:r w:rsidRPr="005A3F11">
        <w:rPr>
          <w:rFonts w:ascii="Arial" w:eastAsia="Arial" w:hAnsi="Arial" w:cs="Arial"/>
          <w:sz w:val="24"/>
          <w:lang w:val="sr-Cyrl-RS"/>
        </w:rPr>
        <w:t xml:space="preserve"> месеци на комплетан подвоз од дана испоруке и потписивања Записника о квалитативном и квантитативном пријему;</w:t>
      </w:r>
    </w:p>
    <w:p w:rsidR="00E15192" w:rsidRPr="005A3F11" w:rsidRDefault="00E15192" w:rsidP="00E15192">
      <w:pPr>
        <w:pStyle w:val="ListParagraph"/>
        <w:numPr>
          <w:ilvl w:val="0"/>
          <w:numId w:val="32"/>
        </w:numPr>
        <w:spacing w:before="0" w:after="0" w:line="240" w:lineRule="auto"/>
        <w:ind w:left="0"/>
        <w:rPr>
          <w:rFonts w:ascii="Arial" w:eastAsia="Arial" w:hAnsi="Arial" w:cs="Arial"/>
          <w:sz w:val="24"/>
          <w:lang w:val="sr-Cyrl-RS"/>
        </w:rPr>
      </w:pPr>
      <w:r>
        <w:rPr>
          <w:rFonts w:ascii="Arial" w:eastAsia="Arial" w:hAnsi="Arial" w:cs="Arial"/>
          <w:sz w:val="24"/>
          <w:lang w:val="sr-Cyrl-RS"/>
        </w:rPr>
        <w:t>Н</w:t>
      </w:r>
      <w:r w:rsidRPr="005A3F11">
        <w:rPr>
          <w:rFonts w:ascii="Arial" w:eastAsia="Arial" w:hAnsi="Arial" w:cs="Arial"/>
          <w:sz w:val="24"/>
          <w:lang w:val="sr-Cyrl-RS"/>
        </w:rPr>
        <w:t xml:space="preserve">а погонску групу (мотор, мењач, диференцијал, осовине) - </w:t>
      </w:r>
      <w:r>
        <w:rPr>
          <w:rFonts w:ascii="Arial" w:eastAsia="Arial" w:hAnsi="Arial" w:cs="Arial"/>
          <w:sz w:val="24"/>
          <w:lang w:val="sr-Cyrl-RS"/>
        </w:rPr>
        <w:t>_______(словима:)</w:t>
      </w:r>
      <w:r w:rsidRPr="005A3F11">
        <w:rPr>
          <w:rFonts w:ascii="Arial" w:eastAsia="Arial" w:hAnsi="Arial" w:cs="Arial"/>
          <w:sz w:val="24"/>
          <w:lang w:val="sr-Cyrl-RS"/>
        </w:rPr>
        <w:t xml:space="preserve">  месеца од дана испоруке и потписивања Записника о квалитативном и квантитативном пријему; </w:t>
      </w:r>
    </w:p>
    <w:p w:rsidR="00E15192" w:rsidRPr="005A3F11" w:rsidRDefault="00E15192" w:rsidP="00E15192">
      <w:pPr>
        <w:pStyle w:val="ListParagraph"/>
        <w:numPr>
          <w:ilvl w:val="0"/>
          <w:numId w:val="32"/>
        </w:numPr>
        <w:spacing w:before="0" w:after="0" w:line="240" w:lineRule="auto"/>
        <w:ind w:left="0"/>
        <w:rPr>
          <w:rFonts w:ascii="Arial" w:eastAsia="Arial" w:hAnsi="Arial" w:cs="Arial"/>
          <w:sz w:val="24"/>
          <w:lang w:val="sr-Cyrl-RS"/>
        </w:rPr>
      </w:pPr>
      <w:r>
        <w:rPr>
          <w:rFonts w:ascii="Arial" w:eastAsia="Arial" w:hAnsi="Arial" w:cs="Arial"/>
          <w:sz w:val="24"/>
          <w:lang w:val="sr-Cyrl-RS"/>
        </w:rPr>
        <w:t>На Товарни сандук - _______(словима:)</w:t>
      </w:r>
      <w:r w:rsidRPr="005A3F11">
        <w:rPr>
          <w:rFonts w:ascii="Arial" w:eastAsia="Arial" w:hAnsi="Arial" w:cs="Arial"/>
          <w:sz w:val="24"/>
          <w:lang w:val="sr-Cyrl-RS"/>
        </w:rPr>
        <w:t xml:space="preserve"> </w:t>
      </w:r>
      <w:r w:rsidRPr="00420ADD">
        <w:rPr>
          <w:rFonts w:ascii="Arial" w:eastAsia="Arial" w:hAnsi="Arial" w:cs="Arial"/>
          <w:i/>
          <w:sz w:val="24"/>
          <w:lang w:val="sr-Cyrl-RS"/>
        </w:rPr>
        <w:t xml:space="preserve">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E15192" w:rsidRPr="00FD5D6C" w:rsidRDefault="00E15192" w:rsidP="00E15192">
      <w:pPr>
        <w:numPr>
          <w:ilvl w:val="0"/>
          <w:numId w:val="32"/>
        </w:numPr>
        <w:spacing w:before="0"/>
        <w:ind w:left="0"/>
        <w:contextualSpacing/>
        <w:jc w:val="left"/>
        <w:rPr>
          <w:rFonts w:eastAsia="Arial" w:cs="Arial"/>
          <w:b/>
          <w:sz w:val="24"/>
          <w:lang w:val="sr-Cyrl-RS"/>
        </w:rPr>
      </w:pPr>
      <w:r w:rsidRPr="00FD5D6C">
        <w:rPr>
          <w:rFonts w:eastAsia="Arial" w:cs="Arial"/>
          <w:sz w:val="24"/>
          <w:lang w:val="sr-Cyrl-RS"/>
        </w:rPr>
        <w:t xml:space="preserve">гаранција на све делове дизалице </w:t>
      </w:r>
      <w:r>
        <w:rPr>
          <w:rFonts w:eastAsia="Arial" w:cs="Arial"/>
          <w:sz w:val="24"/>
          <w:lang w:val="sr-Cyrl-RS"/>
        </w:rPr>
        <w:t xml:space="preserve"> - _______(словима:)</w:t>
      </w:r>
      <w:r w:rsidRPr="005A3F11">
        <w:rPr>
          <w:rFonts w:eastAsia="Arial" w:cs="Arial"/>
          <w:sz w:val="24"/>
          <w:lang w:val="sr-Cyrl-RS"/>
        </w:rPr>
        <w:t xml:space="preserve"> </w:t>
      </w:r>
      <w:r w:rsidRPr="00420ADD">
        <w:rPr>
          <w:rFonts w:eastAsia="Arial" w:cs="Arial"/>
          <w:sz w:val="24"/>
          <w:lang w:val="sr-Cyrl-RS"/>
        </w:rPr>
        <w:t xml:space="preserve"> месец</w:t>
      </w:r>
      <w:r>
        <w:rPr>
          <w:rFonts w:eastAsia="Arial" w:cs="Arial"/>
          <w:sz w:val="24"/>
          <w:lang w:val="sr-Cyrl-RS"/>
        </w:rPr>
        <w:t>а</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E15192" w:rsidRPr="00FD5D6C" w:rsidRDefault="00E15192" w:rsidP="00E15192">
      <w:pPr>
        <w:numPr>
          <w:ilvl w:val="0"/>
          <w:numId w:val="32"/>
        </w:numPr>
        <w:spacing w:before="0"/>
        <w:ind w:left="0"/>
        <w:contextualSpacing/>
        <w:jc w:val="left"/>
        <w:rPr>
          <w:rFonts w:eastAsia="Arial" w:cs="Arial"/>
          <w:b/>
          <w:sz w:val="24"/>
          <w:lang w:val="sr-Cyrl-RS"/>
        </w:rPr>
      </w:pPr>
      <w:r w:rsidRPr="00FD5D6C">
        <w:rPr>
          <w:rFonts w:eastAsia="Arial" w:cs="Arial"/>
          <w:sz w:val="24"/>
          <w:lang w:val="sr-Cyrl-RS"/>
        </w:rPr>
        <w:t xml:space="preserve">гаранција на носивне челичне делове дизалице </w:t>
      </w:r>
      <w:r>
        <w:rPr>
          <w:rFonts w:eastAsia="Arial" w:cs="Arial"/>
          <w:sz w:val="24"/>
          <w:lang w:val="sr-Cyrl-RS"/>
        </w:rPr>
        <w:t>- _______(словима:)</w:t>
      </w:r>
      <w:r w:rsidRPr="005A3F11">
        <w:rPr>
          <w:rFonts w:eastAsia="Arial" w:cs="Arial"/>
          <w:sz w:val="24"/>
          <w:lang w:val="sr-Cyrl-RS"/>
        </w:rPr>
        <w:t xml:space="preserve"> </w:t>
      </w:r>
      <w:r w:rsidRPr="00420ADD">
        <w:rPr>
          <w:rFonts w:eastAsia="Arial" w:cs="Arial"/>
          <w:sz w:val="24"/>
          <w:lang w:val="sr-Cyrl-RS"/>
        </w:rPr>
        <w:t xml:space="preserve"> месеци</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E15192" w:rsidRPr="00FD5D6C" w:rsidRDefault="00E15192" w:rsidP="00E15192">
      <w:pPr>
        <w:numPr>
          <w:ilvl w:val="0"/>
          <w:numId w:val="32"/>
        </w:numPr>
        <w:spacing w:before="0"/>
        <w:ind w:left="0" w:hanging="357"/>
        <w:contextualSpacing/>
        <w:jc w:val="left"/>
        <w:rPr>
          <w:rFonts w:eastAsia="Arial" w:cs="Arial"/>
          <w:sz w:val="24"/>
          <w:lang w:val="sr-Cyrl-RS"/>
        </w:rPr>
      </w:pPr>
      <w:r w:rsidRPr="00FD5D6C">
        <w:rPr>
          <w:rFonts w:eastAsia="Arial" w:cs="Arial"/>
          <w:sz w:val="24"/>
          <w:lang w:val="sr-Cyrl-RS"/>
        </w:rPr>
        <w:t xml:space="preserve">гаранција на боју дизалице минимум </w:t>
      </w:r>
      <w:r>
        <w:rPr>
          <w:rFonts w:eastAsia="Arial" w:cs="Arial"/>
          <w:sz w:val="24"/>
          <w:lang w:val="sr-Cyrl-RS"/>
        </w:rPr>
        <w:t>- _______(словима:)</w:t>
      </w:r>
      <w:r w:rsidRPr="005A3F11">
        <w:rPr>
          <w:rFonts w:eastAsia="Arial" w:cs="Arial"/>
          <w:sz w:val="24"/>
          <w:lang w:val="sr-Cyrl-RS"/>
        </w:rPr>
        <w:t xml:space="preserve"> </w:t>
      </w:r>
      <w:r w:rsidRPr="00420ADD">
        <w:rPr>
          <w:rFonts w:eastAsia="Arial" w:cs="Arial"/>
          <w:sz w:val="24"/>
          <w:lang w:val="sr-Cyrl-RS"/>
        </w:rPr>
        <w:t xml:space="preserve"> месеци</w:t>
      </w:r>
      <w:r w:rsidRPr="00FD5D6C">
        <w:rPr>
          <w:rFonts w:eastAsia="Arial" w:cs="Arial"/>
          <w:b/>
          <w:sz w:val="24"/>
          <w:lang w:val="sr-Cyrl-RS"/>
        </w:rPr>
        <w:t xml:space="preserve"> </w:t>
      </w:r>
      <w:r w:rsidRPr="00FD5D6C">
        <w:rPr>
          <w:rFonts w:eastAsia="Arial" w:cs="Arial"/>
          <w:sz w:val="24"/>
          <w:lang w:val="sr-Cyrl-RS"/>
        </w:rPr>
        <w:t>од дана испоруке и потписивања Записника о квалитативном и квантитативном пријему;</w:t>
      </w:r>
    </w:p>
    <w:p w:rsidR="00E15192" w:rsidRPr="00420ADD" w:rsidRDefault="00E15192" w:rsidP="00E15192">
      <w:pPr>
        <w:pStyle w:val="ListParagraph"/>
        <w:numPr>
          <w:ilvl w:val="0"/>
          <w:numId w:val="32"/>
        </w:numPr>
        <w:spacing w:before="0" w:after="0" w:line="240" w:lineRule="auto"/>
        <w:ind w:left="0" w:hanging="357"/>
        <w:rPr>
          <w:rFonts w:ascii="Arial" w:eastAsia="Arial" w:hAnsi="Arial" w:cs="Arial"/>
          <w:sz w:val="24"/>
          <w:lang w:val="sr-Cyrl-RS"/>
        </w:rPr>
      </w:pPr>
      <w:r w:rsidRPr="00420ADD">
        <w:rPr>
          <w:rFonts w:ascii="Arial" w:eastAsia="Arial" w:hAnsi="Arial" w:cs="Arial"/>
          <w:sz w:val="24"/>
          <w:lang w:val="sr-Cyrl-RS"/>
        </w:rPr>
        <w:t xml:space="preserve">гаранција за уградњу минимум </w:t>
      </w:r>
      <w:r>
        <w:rPr>
          <w:rFonts w:ascii="Arial" w:eastAsia="Arial" w:hAnsi="Arial" w:cs="Arial"/>
          <w:sz w:val="24"/>
          <w:lang w:val="sr-Cyrl-RS"/>
        </w:rPr>
        <w:t>_______(словима:)</w:t>
      </w:r>
      <w:r w:rsidRPr="005A3F11">
        <w:rPr>
          <w:rFonts w:ascii="Arial" w:eastAsia="Arial" w:hAnsi="Arial" w:cs="Arial"/>
          <w:sz w:val="24"/>
          <w:lang w:val="sr-Cyrl-RS"/>
        </w:rPr>
        <w:t xml:space="preserve"> </w:t>
      </w:r>
      <w:r w:rsidRPr="00420ADD">
        <w:rPr>
          <w:rFonts w:ascii="Arial" w:eastAsia="Arial" w:hAnsi="Arial" w:cs="Arial"/>
          <w:sz w:val="24"/>
          <w:lang w:val="sr-Cyrl-RS"/>
        </w:rPr>
        <w:t>од извршене уград</w:t>
      </w:r>
    </w:p>
    <w:p w:rsidR="00E15192" w:rsidRPr="00420ADD" w:rsidRDefault="00E15192" w:rsidP="00E15192">
      <w:pPr>
        <w:spacing w:before="0"/>
        <w:jc w:val="left"/>
        <w:rPr>
          <w:rFonts w:eastAsia="Arial" w:cs="Arial"/>
          <w:sz w:val="24"/>
          <w:lang w:val="sr-Cyrl-RS"/>
        </w:rPr>
      </w:pPr>
    </w:p>
    <w:p w:rsidR="00E15192" w:rsidRPr="004970B4" w:rsidRDefault="00E15192" w:rsidP="004970B4">
      <w:pPr>
        <w:pStyle w:val="ListParagraph"/>
        <w:numPr>
          <w:ilvl w:val="0"/>
          <w:numId w:val="31"/>
        </w:numPr>
        <w:tabs>
          <w:tab w:val="clear" w:pos="720"/>
        </w:tabs>
        <w:spacing w:before="0" w:after="0" w:line="240" w:lineRule="auto"/>
        <w:ind w:left="0"/>
        <w:jc w:val="left"/>
        <w:rPr>
          <w:rFonts w:ascii="Arial" w:eastAsia="Arial" w:hAnsi="Arial" w:cs="Arial"/>
          <w:sz w:val="24"/>
          <w:lang w:val="sr-Cyrl-RS"/>
        </w:rPr>
      </w:pPr>
      <w:r w:rsidRPr="00E15192">
        <w:rPr>
          <w:rFonts w:ascii="Arial" w:eastAsia="Arial" w:hAnsi="Arial" w:cs="Arial"/>
          <w:sz w:val="24"/>
          <w:lang w:val="sr-Cyrl-RS"/>
        </w:rPr>
        <w:t>Теретно возило са хидрауличном дизалицом и товарним сандуком</w:t>
      </w:r>
      <w:r w:rsidR="004970B4">
        <w:rPr>
          <w:rFonts w:ascii="Arial" w:eastAsia="Arial" w:hAnsi="Arial" w:cs="Arial"/>
          <w:sz w:val="24"/>
          <w:lang w:val="sr-Cyrl-RS"/>
        </w:rPr>
        <w:t>:</w:t>
      </w:r>
    </w:p>
    <w:p w:rsidR="00E15192" w:rsidRDefault="00E15192" w:rsidP="00E15192">
      <w:pPr>
        <w:pStyle w:val="ListParagraph"/>
        <w:numPr>
          <w:ilvl w:val="0"/>
          <w:numId w:val="32"/>
        </w:numPr>
        <w:spacing w:before="0" w:after="0" w:line="240" w:lineRule="auto"/>
        <w:ind w:left="0"/>
        <w:rPr>
          <w:rFonts w:ascii="Arial" w:eastAsia="Arial" w:hAnsi="Arial" w:cs="Arial"/>
          <w:sz w:val="24"/>
          <w:lang w:val="sr-Cyrl-RS"/>
        </w:rPr>
      </w:pPr>
      <w:r w:rsidRPr="005D665E">
        <w:rPr>
          <w:rFonts w:ascii="Arial" w:eastAsia="Arial" w:hAnsi="Arial" w:cs="Arial"/>
          <w:sz w:val="24"/>
          <w:lang w:val="sr-Cyrl-RS"/>
        </w:rPr>
        <w:t xml:space="preserve">Подвоз </w:t>
      </w:r>
      <w:r>
        <w:rPr>
          <w:rFonts w:ascii="Arial" w:eastAsia="Arial" w:hAnsi="Arial" w:cs="Arial"/>
          <w:sz w:val="24"/>
          <w:lang w:val="sr-Cyrl-RS"/>
        </w:rPr>
        <w:t>- _______(словима:)</w:t>
      </w:r>
      <w:r w:rsidRPr="005A3F11">
        <w:rPr>
          <w:rFonts w:ascii="Arial" w:eastAsia="Arial" w:hAnsi="Arial" w:cs="Arial"/>
          <w:sz w:val="24"/>
          <w:lang w:val="sr-Cyrl-RS"/>
        </w:rPr>
        <w:t xml:space="preserve"> </w:t>
      </w:r>
      <w:r w:rsidRPr="00420ADD">
        <w:rPr>
          <w:rFonts w:ascii="Arial" w:eastAsia="Arial" w:hAnsi="Arial" w:cs="Arial"/>
          <w:sz w:val="24"/>
          <w:lang w:val="sr-Cyrl-RS"/>
        </w:rPr>
        <w:t xml:space="preserve"> месеца</w:t>
      </w:r>
      <w:r>
        <w:rPr>
          <w:rFonts w:ascii="Arial" w:eastAsia="Arial" w:hAnsi="Arial" w:cs="Arial"/>
          <w:sz w:val="24"/>
          <w:lang w:val="sr-Cyrl-RS"/>
        </w:rPr>
        <w:t xml:space="preserve"> на комплетан подвоз</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sidRPr="00AC3B5F">
        <w:rPr>
          <w:rFonts w:ascii="Arial" w:eastAsia="Arial" w:hAnsi="Arial" w:cs="Arial"/>
          <w:sz w:val="24"/>
          <w:lang w:val="sr-Cyrl-RS"/>
        </w:rPr>
        <w:t>;</w:t>
      </w:r>
    </w:p>
    <w:p w:rsidR="00E15192" w:rsidRPr="005A3F11" w:rsidRDefault="00E15192" w:rsidP="00E15192">
      <w:pPr>
        <w:pStyle w:val="ListParagraph"/>
        <w:numPr>
          <w:ilvl w:val="0"/>
          <w:numId w:val="32"/>
        </w:numPr>
        <w:spacing w:before="0" w:after="0" w:line="240" w:lineRule="auto"/>
        <w:ind w:left="0"/>
        <w:rPr>
          <w:rFonts w:ascii="Arial" w:eastAsia="Arial" w:hAnsi="Arial" w:cs="Arial"/>
          <w:sz w:val="24"/>
          <w:lang w:val="sr-Cyrl-RS"/>
        </w:rPr>
      </w:pPr>
      <w:r>
        <w:rPr>
          <w:rFonts w:ascii="Arial" w:eastAsia="Arial" w:hAnsi="Arial" w:cs="Arial"/>
          <w:sz w:val="24"/>
          <w:lang w:val="sr-Cyrl-RS"/>
        </w:rPr>
        <w:t>На Товарни сандук - _______(словима:)</w:t>
      </w:r>
      <w:r w:rsidRPr="005A3F11">
        <w:rPr>
          <w:rFonts w:ascii="Arial" w:eastAsia="Arial" w:hAnsi="Arial" w:cs="Arial"/>
          <w:sz w:val="24"/>
          <w:lang w:val="sr-Cyrl-RS"/>
        </w:rPr>
        <w:t xml:space="preserve"> </w:t>
      </w:r>
      <w:r w:rsidRPr="00420ADD">
        <w:rPr>
          <w:rFonts w:ascii="Arial" w:eastAsia="Arial" w:hAnsi="Arial" w:cs="Arial"/>
          <w:sz w:val="24"/>
          <w:lang w:val="sr-Cyrl-RS"/>
        </w:rPr>
        <w:t xml:space="preserve"> месеца</w:t>
      </w:r>
      <w:r w:rsidRPr="005D665E">
        <w:rPr>
          <w:rFonts w:ascii="Arial" w:eastAsia="Arial" w:hAnsi="Arial" w:cs="Arial"/>
          <w:sz w:val="24"/>
          <w:lang w:val="sr-Cyrl-RS"/>
        </w:rPr>
        <w:t xml:space="preserve"> </w:t>
      </w:r>
      <w:r w:rsidRPr="00AC3B5F">
        <w:rPr>
          <w:rFonts w:ascii="Arial" w:eastAsia="Arial" w:hAnsi="Arial" w:cs="Arial"/>
          <w:sz w:val="24"/>
          <w:lang w:val="sr-Cyrl-RS"/>
        </w:rPr>
        <w:t>од дана испоруке</w:t>
      </w:r>
      <w:r>
        <w:rPr>
          <w:rFonts w:ascii="Arial" w:eastAsia="Arial" w:hAnsi="Arial" w:cs="Arial"/>
          <w:sz w:val="24"/>
          <w:lang w:val="sr-Cyrl-RS"/>
        </w:rPr>
        <w:t xml:space="preserve"> </w:t>
      </w:r>
      <w:r w:rsidRPr="00F63D54">
        <w:rPr>
          <w:rFonts w:ascii="Arial" w:eastAsia="Arial" w:hAnsi="Arial" w:cs="Arial"/>
          <w:sz w:val="24"/>
          <w:lang w:val="sr-Cyrl-RS"/>
        </w:rPr>
        <w:t>и потписивања Записника о квалитативном и квантитативном пријему</w:t>
      </w:r>
      <w:r>
        <w:rPr>
          <w:rFonts w:ascii="Arial" w:eastAsia="Arial" w:hAnsi="Arial" w:cs="Arial"/>
          <w:sz w:val="24"/>
          <w:lang w:val="sr-Cyrl-RS"/>
        </w:rPr>
        <w:t>;</w:t>
      </w:r>
    </w:p>
    <w:p w:rsidR="00E15192" w:rsidRPr="00FD5D6C" w:rsidRDefault="00E15192" w:rsidP="00E15192">
      <w:pPr>
        <w:numPr>
          <w:ilvl w:val="0"/>
          <w:numId w:val="32"/>
        </w:numPr>
        <w:spacing w:before="0"/>
        <w:ind w:left="0"/>
        <w:contextualSpacing/>
        <w:jc w:val="left"/>
        <w:rPr>
          <w:rFonts w:eastAsia="Arial" w:cs="Arial"/>
          <w:b/>
          <w:sz w:val="24"/>
          <w:lang w:val="sr-Cyrl-RS"/>
        </w:rPr>
      </w:pPr>
      <w:r w:rsidRPr="00FD5D6C">
        <w:rPr>
          <w:rFonts w:eastAsia="Arial" w:cs="Arial"/>
          <w:sz w:val="24"/>
          <w:lang w:val="sr-Cyrl-RS"/>
        </w:rPr>
        <w:t xml:space="preserve">гаранција на све делове дизалице </w:t>
      </w:r>
      <w:r>
        <w:rPr>
          <w:rFonts w:eastAsia="Arial" w:cs="Arial"/>
          <w:sz w:val="24"/>
          <w:lang w:val="sr-Cyrl-RS"/>
        </w:rPr>
        <w:t>- _______(словима:)</w:t>
      </w:r>
      <w:r w:rsidRPr="005A3F11">
        <w:rPr>
          <w:rFonts w:eastAsia="Arial" w:cs="Arial"/>
          <w:sz w:val="24"/>
          <w:lang w:val="sr-Cyrl-RS"/>
        </w:rPr>
        <w:t xml:space="preserve"> </w:t>
      </w:r>
      <w:r w:rsidRPr="00420ADD">
        <w:rPr>
          <w:rFonts w:eastAsia="Arial" w:cs="Arial"/>
          <w:sz w:val="24"/>
          <w:lang w:val="sr-Cyrl-RS"/>
        </w:rPr>
        <w:t xml:space="preserve"> месеца</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E15192" w:rsidRPr="00FD5D6C" w:rsidRDefault="00E15192" w:rsidP="00E15192">
      <w:pPr>
        <w:numPr>
          <w:ilvl w:val="0"/>
          <w:numId w:val="32"/>
        </w:numPr>
        <w:spacing w:before="0"/>
        <w:ind w:left="0"/>
        <w:contextualSpacing/>
        <w:jc w:val="left"/>
        <w:rPr>
          <w:rFonts w:eastAsia="Arial" w:cs="Arial"/>
          <w:b/>
          <w:sz w:val="24"/>
          <w:lang w:val="sr-Cyrl-RS"/>
        </w:rPr>
      </w:pPr>
      <w:r w:rsidRPr="00FD5D6C">
        <w:rPr>
          <w:rFonts w:eastAsia="Arial" w:cs="Arial"/>
          <w:sz w:val="24"/>
          <w:lang w:val="sr-Cyrl-RS"/>
        </w:rPr>
        <w:t xml:space="preserve">гаранција на носивне челичне делове дизалице </w:t>
      </w:r>
      <w:r>
        <w:rPr>
          <w:rFonts w:eastAsia="Arial" w:cs="Arial"/>
          <w:sz w:val="24"/>
          <w:lang w:val="sr-Cyrl-RS"/>
        </w:rPr>
        <w:t xml:space="preserve">- </w:t>
      </w:r>
      <w:r w:rsidRPr="00FD5D6C">
        <w:rPr>
          <w:rFonts w:eastAsia="Arial" w:cs="Arial"/>
          <w:sz w:val="24"/>
          <w:lang w:val="sr-Cyrl-RS"/>
        </w:rPr>
        <w:t xml:space="preserve"> </w:t>
      </w:r>
      <w:r>
        <w:rPr>
          <w:rFonts w:eastAsia="Arial" w:cs="Arial"/>
          <w:sz w:val="24"/>
          <w:lang w:val="sr-Cyrl-RS"/>
        </w:rPr>
        <w:t>_______(словима:)</w:t>
      </w:r>
      <w:r w:rsidRPr="005A3F11">
        <w:rPr>
          <w:rFonts w:eastAsia="Arial" w:cs="Arial"/>
          <w:sz w:val="24"/>
          <w:lang w:val="sr-Cyrl-RS"/>
        </w:rPr>
        <w:t xml:space="preserve"> </w:t>
      </w:r>
      <w:r w:rsidRPr="00420ADD">
        <w:rPr>
          <w:rFonts w:eastAsia="Arial" w:cs="Arial"/>
          <w:sz w:val="24"/>
          <w:lang w:val="sr-Cyrl-RS"/>
        </w:rPr>
        <w:t xml:space="preserve"> месеци</w:t>
      </w:r>
      <w:r w:rsidRPr="00FD5D6C">
        <w:rPr>
          <w:rFonts w:eastAsia="Arial" w:cs="Arial"/>
          <w:sz w:val="24"/>
          <w:lang w:val="sr-Cyrl-RS"/>
        </w:rPr>
        <w:t xml:space="preserve"> од дана испоруке и потписивања Записника о квалитативном и квантитативном пријему;</w:t>
      </w:r>
    </w:p>
    <w:p w:rsidR="00E15192" w:rsidRPr="00FD5D6C" w:rsidRDefault="00E15192" w:rsidP="00E15192">
      <w:pPr>
        <w:numPr>
          <w:ilvl w:val="0"/>
          <w:numId w:val="32"/>
        </w:numPr>
        <w:spacing w:before="0"/>
        <w:ind w:left="0"/>
        <w:contextualSpacing/>
        <w:jc w:val="left"/>
        <w:rPr>
          <w:rFonts w:eastAsia="Arial" w:cs="Arial"/>
          <w:sz w:val="24"/>
          <w:lang w:val="sr-Cyrl-RS"/>
        </w:rPr>
      </w:pPr>
      <w:r w:rsidRPr="00FD5D6C">
        <w:rPr>
          <w:rFonts w:eastAsia="Arial" w:cs="Arial"/>
          <w:sz w:val="24"/>
          <w:lang w:val="sr-Cyrl-RS"/>
        </w:rPr>
        <w:t xml:space="preserve">гаранција на боју дизалице </w:t>
      </w:r>
      <w:r>
        <w:rPr>
          <w:rFonts w:eastAsia="Arial" w:cs="Arial"/>
          <w:sz w:val="24"/>
          <w:lang w:val="sr-Cyrl-RS"/>
        </w:rPr>
        <w:t>-</w:t>
      </w:r>
      <w:r w:rsidRPr="00FD5D6C">
        <w:rPr>
          <w:rFonts w:eastAsia="Arial" w:cs="Arial"/>
          <w:sz w:val="24"/>
          <w:lang w:val="sr-Cyrl-RS"/>
        </w:rPr>
        <w:t xml:space="preserve"> </w:t>
      </w:r>
      <w:r>
        <w:rPr>
          <w:rFonts w:eastAsia="Arial" w:cs="Arial"/>
          <w:sz w:val="24"/>
          <w:lang w:val="sr-Cyrl-RS"/>
        </w:rPr>
        <w:t>_______(словима:)</w:t>
      </w:r>
      <w:r w:rsidRPr="005A3F11">
        <w:rPr>
          <w:rFonts w:eastAsia="Arial" w:cs="Arial"/>
          <w:sz w:val="24"/>
          <w:lang w:val="sr-Cyrl-RS"/>
        </w:rPr>
        <w:t xml:space="preserve"> </w:t>
      </w:r>
      <w:r w:rsidRPr="00420ADD">
        <w:rPr>
          <w:rFonts w:eastAsia="Arial" w:cs="Arial"/>
          <w:sz w:val="24"/>
          <w:lang w:val="sr-Cyrl-RS"/>
        </w:rPr>
        <w:t xml:space="preserve"> месец</w:t>
      </w:r>
      <w:r>
        <w:rPr>
          <w:rFonts w:eastAsia="Arial" w:cs="Arial"/>
          <w:sz w:val="24"/>
          <w:lang w:val="sr-Cyrl-RS"/>
        </w:rPr>
        <w:t>а</w:t>
      </w:r>
      <w:r w:rsidRPr="00FD5D6C">
        <w:rPr>
          <w:rFonts w:eastAsia="Arial" w:cs="Arial"/>
          <w:b/>
          <w:sz w:val="24"/>
          <w:lang w:val="sr-Cyrl-RS"/>
        </w:rPr>
        <w:t xml:space="preserve"> </w:t>
      </w:r>
      <w:r w:rsidRPr="00FD5D6C">
        <w:rPr>
          <w:rFonts w:eastAsia="Arial" w:cs="Arial"/>
          <w:sz w:val="24"/>
          <w:lang w:val="sr-Cyrl-RS"/>
        </w:rPr>
        <w:t>од дана испоруке и потписивања Записника о квалитативном и квантитативном пријему;</w:t>
      </w:r>
    </w:p>
    <w:p w:rsidR="00E15192" w:rsidRPr="00420ADD" w:rsidRDefault="00E15192" w:rsidP="00E15192">
      <w:pPr>
        <w:pStyle w:val="ListParagraph"/>
        <w:numPr>
          <w:ilvl w:val="0"/>
          <w:numId w:val="32"/>
        </w:numPr>
        <w:spacing w:before="0"/>
        <w:ind w:left="0"/>
        <w:jc w:val="left"/>
        <w:rPr>
          <w:rFonts w:ascii="Arial" w:eastAsia="Arial" w:hAnsi="Arial" w:cs="Arial"/>
          <w:b/>
          <w:sz w:val="24"/>
          <w:lang w:val="sr-Cyrl-RS"/>
        </w:rPr>
      </w:pPr>
      <w:r w:rsidRPr="00FD5D6C">
        <w:rPr>
          <w:rFonts w:ascii="Arial" w:eastAsia="Arial" w:hAnsi="Arial" w:cs="Arial"/>
          <w:sz w:val="24"/>
          <w:lang w:val="sr-Cyrl-RS"/>
        </w:rPr>
        <w:t xml:space="preserve">гаранција за уградњу минимум </w:t>
      </w:r>
      <w:r>
        <w:rPr>
          <w:rFonts w:ascii="Arial" w:eastAsia="Arial" w:hAnsi="Arial" w:cs="Arial"/>
          <w:sz w:val="24"/>
          <w:lang w:val="sr-Cyrl-RS"/>
        </w:rPr>
        <w:t>- _______(словима:)</w:t>
      </w:r>
      <w:r w:rsidRPr="005A3F11">
        <w:rPr>
          <w:rFonts w:ascii="Arial" w:eastAsia="Arial" w:hAnsi="Arial" w:cs="Arial"/>
          <w:sz w:val="24"/>
          <w:lang w:val="sr-Cyrl-RS"/>
        </w:rPr>
        <w:t xml:space="preserve"> </w:t>
      </w:r>
      <w:r w:rsidRPr="00420ADD">
        <w:rPr>
          <w:rFonts w:ascii="Arial" w:eastAsia="Arial" w:hAnsi="Arial" w:cs="Arial"/>
          <w:sz w:val="24"/>
          <w:lang w:val="sr-Cyrl-RS"/>
        </w:rPr>
        <w:t xml:space="preserve"> месец</w:t>
      </w:r>
      <w:r>
        <w:rPr>
          <w:rFonts w:ascii="Arial" w:eastAsia="Arial" w:hAnsi="Arial" w:cs="Arial"/>
          <w:sz w:val="24"/>
          <w:lang w:val="sr-Cyrl-RS"/>
        </w:rPr>
        <w:t>а</w:t>
      </w:r>
      <w:r w:rsidRPr="00FD5D6C">
        <w:rPr>
          <w:rFonts w:ascii="Arial" w:eastAsia="Arial" w:hAnsi="Arial" w:cs="Arial"/>
          <w:sz w:val="24"/>
          <w:lang w:val="sr-Cyrl-RS"/>
        </w:rPr>
        <w:t xml:space="preserve"> од извршене уградње</w:t>
      </w:r>
    </w:p>
    <w:p w:rsidR="00E15192" w:rsidRDefault="00E15192" w:rsidP="00025FAB">
      <w:pPr>
        <w:spacing w:before="0"/>
        <w:rPr>
          <w:rFonts w:cs="Arial"/>
          <w:sz w:val="24"/>
          <w:szCs w:val="24"/>
          <w:lang w:val="sr-Cyrl-CS"/>
        </w:rPr>
      </w:pPr>
    </w:p>
    <w:p w:rsidR="00025FAB" w:rsidRPr="00F53797" w:rsidRDefault="00025FAB" w:rsidP="00025FAB">
      <w:pPr>
        <w:spacing w:before="0"/>
        <w:rPr>
          <w:rFonts w:cs="Arial"/>
          <w:bCs/>
          <w:sz w:val="24"/>
          <w:szCs w:val="24"/>
          <w:lang w:val="sr-Cyrl-CS"/>
        </w:rPr>
      </w:pPr>
      <w:r w:rsidRPr="00F23026">
        <w:rPr>
          <w:rFonts w:cs="Arial"/>
          <w:sz w:val="24"/>
          <w:szCs w:val="24"/>
          <w:lang w:val="sr-Cyrl-CS"/>
        </w:rPr>
        <w:lastRenderedPageBreak/>
        <w:t>Куп</w:t>
      </w:r>
      <w:r>
        <w:rPr>
          <w:rFonts w:cs="Arial"/>
          <w:sz w:val="24"/>
          <w:szCs w:val="24"/>
          <w:lang w:val="sr-Cyrl-CS"/>
        </w:rPr>
        <w:t>а</w:t>
      </w:r>
      <w:r w:rsidRPr="00F23026">
        <w:rPr>
          <w:rFonts w:cs="Arial"/>
          <w:sz w:val="24"/>
          <w:szCs w:val="24"/>
          <w:lang w:val="sr-Cyrl-CS"/>
        </w:rPr>
        <w:t>ц</w:t>
      </w:r>
      <w:r w:rsidRPr="00F53797">
        <w:rPr>
          <w:rFonts w:cs="Arial"/>
          <w:sz w:val="24"/>
          <w:szCs w:val="24"/>
          <w:lang w:val="ru-RU"/>
        </w:rPr>
        <w:t xml:space="preserve"> </w:t>
      </w:r>
      <w:r w:rsidRPr="00F53797">
        <w:rPr>
          <w:rFonts w:cs="Arial"/>
          <w:sz w:val="24"/>
          <w:szCs w:val="24"/>
          <w:lang w:val="sr-Cyrl-CS"/>
        </w:rPr>
        <w:t xml:space="preserve">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Pr>
          <w:rFonts w:cs="Arial"/>
          <w:sz w:val="24"/>
          <w:szCs w:val="24"/>
          <w:lang w:val="sr-Cyrl-CS"/>
        </w:rPr>
        <w:t xml:space="preserve">3 (словима: </w:t>
      </w:r>
      <w:r w:rsidRPr="00F53797">
        <w:rPr>
          <w:rFonts w:cs="Arial"/>
          <w:sz w:val="24"/>
          <w:szCs w:val="24"/>
          <w:lang w:val="sr-Cyrl-CS"/>
        </w:rPr>
        <w:t>три</w:t>
      </w:r>
      <w:r>
        <w:rPr>
          <w:rFonts w:cs="Arial"/>
          <w:sz w:val="24"/>
          <w:szCs w:val="24"/>
          <w:lang w:val="sr-Cyrl-CS"/>
        </w:rPr>
        <w:t>)</w:t>
      </w:r>
      <w:r w:rsidRPr="00F53797">
        <w:rPr>
          <w:rFonts w:cs="Arial"/>
          <w:sz w:val="24"/>
          <w:szCs w:val="24"/>
          <w:lang w:val="sr-Cyrl-CS"/>
        </w:rPr>
        <w:t xml:space="preserve"> дана од дана сазнања за недостатак.</w:t>
      </w:r>
    </w:p>
    <w:p w:rsidR="00025FAB" w:rsidRDefault="00025FAB" w:rsidP="00025FAB">
      <w:pPr>
        <w:spacing w:before="0"/>
        <w:rPr>
          <w:rFonts w:cs="Arial"/>
          <w:sz w:val="24"/>
          <w:szCs w:val="24"/>
          <w:lang w:val="sr-Cyrl-CS"/>
        </w:rPr>
      </w:pPr>
    </w:p>
    <w:p w:rsidR="00025FAB" w:rsidRPr="00F53797" w:rsidRDefault="00025FAB" w:rsidP="00025FAB">
      <w:pPr>
        <w:spacing w:before="0"/>
        <w:rPr>
          <w:rFonts w:cs="Arial"/>
          <w:sz w:val="24"/>
          <w:szCs w:val="24"/>
          <w:lang w:val="sr-Cyrl-CS"/>
        </w:rPr>
      </w:pPr>
      <w:r w:rsidRPr="00F53797">
        <w:rPr>
          <w:rFonts w:cs="Arial"/>
          <w:sz w:val="24"/>
          <w:szCs w:val="24"/>
          <w:lang w:val="sr-Cyrl-CS"/>
        </w:rPr>
        <w:t xml:space="preserve">Продавац се обавезује да у гарантном року, о свом трошку, отклони све евентуалне недостатке </w:t>
      </w:r>
      <w:r>
        <w:rPr>
          <w:rFonts w:cs="Arial"/>
          <w:sz w:val="24"/>
          <w:szCs w:val="24"/>
          <w:lang w:val="sr-Cyrl-CS"/>
        </w:rPr>
        <w:t>на испорученим Добрима</w:t>
      </w:r>
      <w:r w:rsidRPr="00F53797">
        <w:rPr>
          <w:rFonts w:cs="Arial"/>
          <w:sz w:val="24"/>
          <w:szCs w:val="24"/>
          <w:lang w:val="sr-Cyrl-CS"/>
        </w:rPr>
        <w:t xml:space="preserve"> под условима утврђеним у техничкој гаранцији и важећим законским прописима РС.</w:t>
      </w:r>
    </w:p>
    <w:p w:rsidR="00025FAB" w:rsidRDefault="00025FAB" w:rsidP="00025FAB">
      <w:pPr>
        <w:spacing w:before="0"/>
        <w:rPr>
          <w:rFonts w:cs="Arial"/>
          <w:sz w:val="24"/>
          <w:szCs w:val="24"/>
          <w:lang w:val="sr-Cyrl-CS"/>
        </w:rPr>
      </w:pPr>
    </w:p>
    <w:p w:rsidR="00025FAB" w:rsidRPr="00F53797" w:rsidRDefault="00025FAB" w:rsidP="00025FAB">
      <w:pPr>
        <w:spacing w:before="0"/>
        <w:rPr>
          <w:rFonts w:cs="Arial"/>
          <w:sz w:val="24"/>
          <w:szCs w:val="24"/>
          <w:lang w:val="sr-Cyrl-CS"/>
        </w:rPr>
      </w:pPr>
      <w:r w:rsidRPr="00F53797">
        <w:rPr>
          <w:rFonts w:cs="Arial"/>
          <w:sz w:val="24"/>
          <w:szCs w:val="24"/>
          <w:lang w:val="sr-Cyrl-CS"/>
        </w:rPr>
        <w:t xml:space="preserve">У случају потврђивања чињеница, изложених у рекламационом акту </w:t>
      </w:r>
      <w:r w:rsidRPr="00F23026">
        <w:rPr>
          <w:rFonts w:cs="Arial"/>
          <w:sz w:val="24"/>
          <w:szCs w:val="24"/>
          <w:lang w:val="sr-Cyrl-CS"/>
        </w:rPr>
        <w:t>Куп</w:t>
      </w:r>
      <w:r>
        <w:rPr>
          <w:rFonts w:cs="Arial"/>
          <w:sz w:val="24"/>
          <w:szCs w:val="24"/>
          <w:lang w:val="sr-Cyrl-CS"/>
        </w:rPr>
        <w:t>ца</w:t>
      </w:r>
      <w:r w:rsidRPr="00F23026">
        <w:rPr>
          <w:rFonts w:cs="Arial"/>
          <w:sz w:val="24"/>
          <w:szCs w:val="24"/>
          <w:lang w:val="sr-Cyrl-CS"/>
        </w:rPr>
        <w:t xml:space="preserve"> -</w:t>
      </w:r>
      <w:r>
        <w:rPr>
          <w:rFonts w:cs="Arial"/>
          <w:sz w:val="24"/>
          <w:szCs w:val="24"/>
          <w:lang w:val="sr-Cyrl-CS"/>
        </w:rPr>
        <w:t>, Продавац ће испоручити Добра</w:t>
      </w:r>
      <w:r w:rsidRPr="00F53797">
        <w:rPr>
          <w:rFonts w:cs="Arial"/>
          <w:sz w:val="24"/>
          <w:szCs w:val="24"/>
          <w:lang w:val="sr-Cyrl-CS"/>
        </w:rPr>
        <w:t xml:space="preserve"> у замену за рекламиран</w:t>
      </w:r>
      <w:r>
        <w:rPr>
          <w:rFonts w:cs="Arial"/>
          <w:sz w:val="24"/>
          <w:szCs w:val="24"/>
          <w:lang w:val="sr-Cyrl-CS"/>
        </w:rPr>
        <w:t>а</w:t>
      </w:r>
      <w:r w:rsidRPr="00F53797">
        <w:rPr>
          <w:rFonts w:cs="Arial"/>
          <w:sz w:val="24"/>
          <w:szCs w:val="24"/>
          <w:lang w:val="sr-Cyrl-CS"/>
        </w:rPr>
        <w:t xml:space="preserve"> о свом трошку, најкасније </w:t>
      </w:r>
      <w:r>
        <w:rPr>
          <w:rFonts w:cs="Arial"/>
          <w:sz w:val="24"/>
          <w:szCs w:val="24"/>
          <w:lang w:val="sr-Cyrl-CS"/>
        </w:rPr>
        <w:t xml:space="preserve">15 (словима: </w:t>
      </w:r>
      <w:r w:rsidRPr="00F53797">
        <w:rPr>
          <w:rFonts w:cs="Arial"/>
          <w:sz w:val="24"/>
          <w:szCs w:val="24"/>
          <w:lang w:val="sr-Cyrl-CS"/>
        </w:rPr>
        <w:t>петнаест</w:t>
      </w:r>
      <w:r>
        <w:rPr>
          <w:rFonts w:cs="Arial"/>
          <w:sz w:val="24"/>
          <w:szCs w:val="24"/>
          <w:lang w:val="sr-Cyrl-CS"/>
        </w:rPr>
        <w:t>)</w:t>
      </w:r>
      <w:r w:rsidRPr="00F53797">
        <w:rPr>
          <w:rFonts w:cs="Arial"/>
          <w:sz w:val="24"/>
          <w:szCs w:val="24"/>
          <w:lang w:val="sr-Cyrl-CS"/>
        </w:rPr>
        <w:t xml:space="preserve"> дана </w:t>
      </w:r>
      <w:r>
        <w:rPr>
          <w:rFonts w:cs="Arial"/>
          <w:sz w:val="24"/>
          <w:szCs w:val="24"/>
          <w:lang w:val="sr-Cyrl-CS"/>
        </w:rPr>
        <w:t>од дана повраћаја рекламираног Д</w:t>
      </w:r>
      <w:r w:rsidRPr="00F53797">
        <w:rPr>
          <w:rFonts w:cs="Arial"/>
          <w:sz w:val="24"/>
          <w:szCs w:val="24"/>
          <w:lang w:val="sr-Cyrl-CS"/>
        </w:rPr>
        <w:t xml:space="preserve">обра од стране </w:t>
      </w:r>
      <w:r w:rsidRPr="00F23026">
        <w:rPr>
          <w:rFonts w:cs="Arial"/>
          <w:sz w:val="24"/>
          <w:szCs w:val="24"/>
          <w:lang w:val="sr-Cyrl-CS"/>
        </w:rPr>
        <w:t>Куп</w:t>
      </w:r>
      <w:r>
        <w:rPr>
          <w:rFonts w:cs="Arial"/>
          <w:sz w:val="24"/>
          <w:szCs w:val="24"/>
          <w:lang w:val="sr-Cyrl-CS"/>
        </w:rPr>
        <w:t>ца</w:t>
      </w:r>
      <w:r w:rsidRPr="00F53797">
        <w:rPr>
          <w:rFonts w:cs="Arial"/>
          <w:bCs/>
          <w:sz w:val="24"/>
          <w:szCs w:val="24"/>
          <w:lang w:val="sr-Cyrl-CS"/>
        </w:rPr>
        <w:t>.</w:t>
      </w:r>
    </w:p>
    <w:p w:rsidR="00025FAB" w:rsidRDefault="00025FAB" w:rsidP="00025FAB">
      <w:pPr>
        <w:spacing w:before="0"/>
        <w:rPr>
          <w:rFonts w:cs="Arial"/>
          <w:sz w:val="24"/>
          <w:szCs w:val="24"/>
          <w:lang w:val="sr-Cyrl-CS"/>
        </w:rPr>
      </w:pPr>
    </w:p>
    <w:p w:rsidR="00025FAB" w:rsidRDefault="00025FAB" w:rsidP="00025FAB">
      <w:pPr>
        <w:spacing w:before="0"/>
        <w:rPr>
          <w:rFonts w:cs="Arial"/>
          <w:sz w:val="24"/>
          <w:szCs w:val="24"/>
          <w:lang w:val="sr-Cyrl-CS"/>
        </w:rPr>
      </w:pPr>
      <w:r w:rsidRPr="00F53797">
        <w:rPr>
          <w:rFonts w:cs="Arial"/>
          <w:sz w:val="24"/>
          <w:szCs w:val="24"/>
          <w:lang w:val="sr-Cyrl-CS"/>
        </w:rPr>
        <w:t>Гарантни рок</w:t>
      </w:r>
      <w:r>
        <w:rPr>
          <w:rFonts w:cs="Arial"/>
          <w:sz w:val="24"/>
          <w:szCs w:val="24"/>
          <w:lang w:val="sr-Cyrl-CS"/>
        </w:rPr>
        <w:t xml:space="preserve"> се продужава за време за које Добра</w:t>
      </w:r>
      <w:r w:rsidRPr="00F53797">
        <w:rPr>
          <w:rFonts w:cs="Arial"/>
          <w:sz w:val="24"/>
          <w:szCs w:val="24"/>
          <w:lang w:val="sr-Cyrl-CS"/>
        </w:rPr>
        <w:t>, због н</w:t>
      </w:r>
      <w:r>
        <w:rPr>
          <w:rFonts w:cs="Arial"/>
          <w:sz w:val="24"/>
          <w:szCs w:val="24"/>
          <w:lang w:val="sr-Cyrl-CS"/>
        </w:rPr>
        <w:t>едостатака, у гарантном року нису</w:t>
      </w:r>
      <w:r w:rsidRPr="00F53797">
        <w:rPr>
          <w:rFonts w:cs="Arial"/>
          <w:sz w:val="24"/>
          <w:szCs w:val="24"/>
          <w:lang w:val="sr-Cyrl-CS"/>
        </w:rPr>
        <w:t xml:space="preserve"> коришћен</w:t>
      </w:r>
      <w:r>
        <w:rPr>
          <w:rFonts w:cs="Arial"/>
          <w:sz w:val="24"/>
          <w:szCs w:val="24"/>
          <w:lang w:val="sr-Cyrl-CS"/>
        </w:rPr>
        <w:t>а</w:t>
      </w:r>
      <w:r w:rsidRPr="00F53797">
        <w:rPr>
          <w:rFonts w:cs="Arial"/>
          <w:sz w:val="24"/>
          <w:szCs w:val="24"/>
          <w:lang w:val="sr-Cyrl-CS"/>
        </w:rPr>
        <w:t xml:space="preserve"> на начин за који </w:t>
      </w:r>
      <w:r>
        <w:rPr>
          <w:rFonts w:cs="Arial"/>
          <w:sz w:val="24"/>
          <w:szCs w:val="24"/>
          <w:lang w:val="sr-Cyrl-CS"/>
        </w:rPr>
        <w:t>се</w:t>
      </w:r>
      <w:r w:rsidRPr="00F53797">
        <w:rPr>
          <w:rFonts w:cs="Arial"/>
          <w:sz w:val="24"/>
          <w:szCs w:val="24"/>
          <w:lang w:val="sr-Cyrl-CS"/>
        </w:rPr>
        <w:t xml:space="preserve"> купљен</w:t>
      </w:r>
      <w:r>
        <w:rPr>
          <w:rFonts w:cs="Arial"/>
          <w:sz w:val="24"/>
          <w:szCs w:val="24"/>
          <w:lang w:val="sr-Cyrl-CS"/>
        </w:rPr>
        <w:t>а</w:t>
      </w:r>
      <w:r w:rsidRPr="00F53797">
        <w:rPr>
          <w:rFonts w:cs="Arial"/>
          <w:sz w:val="24"/>
          <w:szCs w:val="24"/>
          <w:lang w:val="sr-Cyrl-CS"/>
        </w:rPr>
        <w:t xml:space="preserve"> и време проведено на отклањању н</w:t>
      </w:r>
      <w:r>
        <w:rPr>
          <w:rFonts w:cs="Arial"/>
          <w:sz w:val="24"/>
          <w:szCs w:val="24"/>
          <w:lang w:val="sr-Cyrl-CS"/>
        </w:rPr>
        <w:t>едостатака на Д</w:t>
      </w:r>
      <w:r w:rsidRPr="00F53797">
        <w:rPr>
          <w:rFonts w:cs="Arial"/>
          <w:sz w:val="24"/>
          <w:szCs w:val="24"/>
          <w:lang w:val="sr-Cyrl-CS"/>
        </w:rPr>
        <w:t>обр</w:t>
      </w:r>
      <w:r>
        <w:rPr>
          <w:rFonts w:cs="Arial"/>
          <w:sz w:val="24"/>
          <w:szCs w:val="24"/>
          <w:lang w:val="sr-Cyrl-CS"/>
        </w:rPr>
        <w:t>има</w:t>
      </w:r>
      <w:r w:rsidRPr="00F53797">
        <w:rPr>
          <w:rFonts w:cs="Arial"/>
          <w:sz w:val="24"/>
          <w:szCs w:val="24"/>
          <w:lang w:val="sr-Cyrl-CS"/>
        </w:rPr>
        <w:t xml:space="preserve"> у гарантном року. На замењен</w:t>
      </w:r>
      <w:r>
        <w:rPr>
          <w:rFonts w:cs="Arial"/>
          <w:sz w:val="24"/>
          <w:szCs w:val="24"/>
          <w:lang w:val="sr-Cyrl-CS"/>
        </w:rPr>
        <w:t>им Добрима</w:t>
      </w:r>
      <w:r w:rsidRPr="00F53797">
        <w:rPr>
          <w:rFonts w:cs="Arial"/>
          <w:sz w:val="24"/>
          <w:szCs w:val="24"/>
          <w:lang w:val="sr-Cyrl-CS"/>
        </w:rPr>
        <w:t xml:space="preserve"> тече нови гарантни рок</w:t>
      </w:r>
      <w:r>
        <w:rPr>
          <w:rFonts w:cs="Arial"/>
          <w:sz w:val="24"/>
          <w:szCs w:val="24"/>
          <w:lang w:val="sr-Cyrl-CS"/>
        </w:rPr>
        <w:t>.</w:t>
      </w:r>
      <w:r w:rsidRPr="00F53797">
        <w:rPr>
          <w:rFonts w:cs="Arial"/>
          <w:sz w:val="24"/>
          <w:szCs w:val="24"/>
          <w:lang w:val="sr-Cyrl-CS"/>
        </w:rPr>
        <w:t xml:space="preserve"> </w:t>
      </w:r>
    </w:p>
    <w:p w:rsidR="00025FAB" w:rsidRPr="00F53797" w:rsidRDefault="00025FAB" w:rsidP="00025FAB">
      <w:pPr>
        <w:spacing w:before="0"/>
        <w:rPr>
          <w:rFonts w:cs="Arial"/>
          <w:sz w:val="24"/>
          <w:szCs w:val="24"/>
          <w:lang w:val="sr-Cyrl-CS"/>
        </w:rPr>
      </w:pPr>
      <w:r w:rsidRPr="00F53797">
        <w:rPr>
          <w:rFonts w:cs="Arial"/>
          <w:sz w:val="24"/>
          <w:szCs w:val="24"/>
          <w:lang w:val="sr-Cyrl-CS"/>
        </w:rPr>
        <w:t>Сви трошкови који буду проузроковани, а везани су з</w:t>
      </w:r>
      <w:r>
        <w:rPr>
          <w:rFonts w:cs="Arial"/>
          <w:sz w:val="24"/>
          <w:szCs w:val="24"/>
          <w:lang w:val="sr-Cyrl-CS"/>
        </w:rPr>
        <w:t>а отклањање недостатака на Добрима</w:t>
      </w:r>
      <w:r w:rsidRPr="00F53797">
        <w:rPr>
          <w:rFonts w:cs="Arial"/>
          <w:sz w:val="24"/>
          <w:szCs w:val="24"/>
          <w:lang w:val="sr-Cyrl-CS"/>
        </w:rPr>
        <w:t xml:space="preserve"> кој</w:t>
      </w:r>
      <w:r>
        <w:rPr>
          <w:rFonts w:cs="Arial"/>
          <w:sz w:val="24"/>
          <w:szCs w:val="24"/>
          <w:lang w:val="sr-Cyrl-CS"/>
        </w:rPr>
        <w:t>а</w:t>
      </w:r>
      <w:r w:rsidRPr="00F53797">
        <w:rPr>
          <w:rFonts w:cs="Arial"/>
          <w:sz w:val="24"/>
          <w:szCs w:val="24"/>
          <w:lang w:val="sr-Cyrl-CS"/>
        </w:rPr>
        <w:t xml:space="preserve">  се испоручуј</w:t>
      </w:r>
      <w:r>
        <w:rPr>
          <w:rFonts w:cs="Arial"/>
          <w:sz w:val="24"/>
          <w:szCs w:val="24"/>
          <w:lang w:val="sr-Cyrl-CS"/>
        </w:rPr>
        <w:t>у</w:t>
      </w:r>
      <w:r w:rsidRPr="00F53797">
        <w:rPr>
          <w:rFonts w:cs="Arial"/>
          <w:sz w:val="24"/>
          <w:szCs w:val="24"/>
          <w:lang w:val="sr-Cyrl-CS"/>
        </w:rPr>
        <w:t>, сагласно овом Уговору, у гарантном року, иду на терет Продавца.</w:t>
      </w:r>
    </w:p>
    <w:p w:rsidR="00025FAB" w:rsidRPr="007B2EA4" w:rsidRDefault="00025FAB" w:rsidP="00025FAB">
      <w:pPr>
        <w:rPr>
          <w:rFonts w:eastAsia="Arial" w:cs="Arial"/>
          <w:sz w:val="24"/>
          <w:szCs w:val="24"/>
          <w:lang w:val="sr-Cyrl-RS"/>
        </w:rPr>
      </w:pPr>
      <w:r>
        <w:rPr>
          <w:rFonts w:eastAsia="Arial" w:cs="Arial"/>
          <w:sz w:val="24"/>
          <w:szCs w:val="24"/>
          <w:lang w:val="sr-Cyrl-RS"/>
        </w:rPr>
        <w:t>Продавац се обавезује да з</w:t>
      </w:r>
      <w:r w:rsidRPr="007B2EA4">
        <w:rPr>
          <w:rFonts w:eastAsia="Arial" w:cs="Arial"/>
          <w:sz w:val="24"/>
          <w:szCs w:val="24"/>
          <w:lang w:val="sr-Cyrl-RS"/>
        </w:rPr>
        <w:t xml:space="preserve">а сва </w:t>
      </w:r>
      <w:r>
        <w:rPr>
          <w:rFonts w:eastAsia="Arial" w:cs="Arial"/>
          <w:sz w:val="24"/>
          <w:szCs w:val="24"/>
          <w:lang w:val="sr-Cyrl-RS"/>
        </w:rPr>
        <w:t>Добра из члана 1 овог Уговора обезбеди</w:t>
      </w:r>
      <w:r w:rsidRPr="007B2EA4">
        <w:rPr>
          <w:rFonts w:eastAsia="Arial" w:cs="Arial"/>
          <w:sz w:val="24"/>
          <w:szCs w:val="24"/>
          <w:lang w:val="sr-Cyrl-RS"/>
        </w:rPr>
        <w:t xml:space="preserve"> се</w:t>
      </w:r>
      <w:r>
        <w:rPr>
          <w:rFonts w:eastAsia="Arial" w:cs="Arial"/>
          <w:sz w:val="24"/>
          <w:szCs w:val="24"/>
          <w:lang w:val="sr-Cyrl-RS"/>
        </w:rPr>
        <w:t>рвис</w:t>
      </w:r>
      <w:r w:rsidR="00583FF6">
        <w:rPr>
          <w:rFonts w:eastAsia="Arial" w:cs="Arial"/>
          <w:sz w:val="24"/>
          <w:szCs w:val="24"/>
          <w:lang w:val="sr-Cyrl-RS"/>
        </w:rPr>
        <w:t xml:space="preserve"> у гарантном и вангаран</w:t>
      </w:r>
      <w:r w:rsidRPr="007B2EA4">
        <w:rPr>
          <w:rFonts w:eastAsia="Arial" w:cs="Arial"/>
          <w:sz w:val="24"/>
          <w:szCs w:val="24"/>
          <w:lang w:val="sr-Cyrl-RS"/>
        </w:rPr>
        <w:t>тном року на територији Републике Србије.</w:t>
      </w:r>
    </w:p>
    <w:p w:rsidR="00025FAB" w:rsidRPr="00F53797" w:rsidRDefault="00025FAB" w:rsidP="00025FAB">
      <w:pPr>
        <w:pStyle w:val="KDParagraf"/>
        <w:spacing w:before="0"/>
        <w:rPr>
          <w:rFonts w:cs="Arial"/>
          <w:b/>
          <w:sz w:val="24"/>
          <w:szCs w:val="24"/>
        </w:rPr>
      </w:pPr>
    </w:p>
    <w:p w:rsidR="00025FAB" w:rsidRDefault="00025FAB" w:rsidP="00025FAB">
      <w:pPr>
        <w:spacing w:before="0"/>
        <w:rPr>
          <w:rFonts w:cs="Arial"/>
          <w:b/>
          <w:sz w:val="24"/>
          <w:szCs w:val="24"/>
        </w:rPr>
      </w:pPr>
    </w:p>
    <w:p w:rsidR="00025FAB" w:rsidRPr="00EC5BB4" w:rsidRDefault="00025FAB" w:rsidP="00025FAB">
      <w:pPr>
        <w:spacing w:before="0"/>
        <w:rPr>
          <w:rFonts w:cs="Arial"/>
          <w:b/>
          <w:sz w:val="24"/>
          <w:szCs w:val="24"/>
        </w:rPr>
      </w:pPr>
      <w:r w:rsidRPr="000413D7">
        <w:rPr>
          <w:rFonts w:cs="Arial"/>
          <w:b/>
          <w:sz w:val="24"/>
          <w:szCs w:val="24"/>
        </w:rPr>
        <w:t>СРЕДСТВА ФИНАНСИЈСКОГ ОБЕЗБЕЂЕЊА</w:t>
      </w:r>
    </w:p>
    <w:p w:rsidR="00025FAB" w:rsidRDefault="00025FAB" w:rsidP="00025FAB">
      <w:pPr>
        <w:pStyle w:val="KDParagraf"/>
        <w:spacing w:before="0"/>
        <w:rPr>
          <w:rFonts w:cs="Arial"/>
          <w:b/>
          <w:sz w:val="24"/>
          <w:szCs w:val="24"/>
        </w:rPr>
      </w:pPr>
    </w:p>
    <w:p w:rsidR="00025FAB"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11</w:t>
      </w:r>
      <w:r w:rsidRPr="00EE793E">
        <w:rPr>
          <w:rFonts w:cs="Arial"/>
          <w:sz w:val="24"/>
          <w:szCs w:val="24"/>
        </w:rPr>
        <w:t>.</w:t>
      </w:r>
    </w:p>
    <w:p w:rsidR="00025FAB" w:rsidRPr="00F23026" w:rsidRDefault="00025FAB" w:rsidP="00025FAB">
      <w:pPr>
        <w:pStyle w:val="KDParagraf"/>
        <w:spacing w:before="0"/>
        <w:rPr>
          <w:rFonts w:cs="Arial"/>
          <w:sz w:val="24"/>
          <w:szCs w:val="24"/>
        </w:rPr>
      </w:pPr>
    </w:p>
    <w:p w:rsidR="00025FAB" w:rsidRPr="00D17E8B" w:rsidRDefault="00025FAB" w:rsidP="00025FAB">
      <w:pPr>
        <w:rPr>
          <w:rFonts w:cs="Arial"/>
          <w:sz w:val="24"/>
          <w:szCs w:val="24"/>
        </w:rPr>
      </w:pPr>
      <w:r w:rsidRPr="00D17E8B">
        <w:rPr>
          <w:rFonts w:cs="Arial"/>
          <w:sz w:val="24"/>
          <w:szCs w:val="24"/>
          <w:lang w:val="sr-Cyrl-RS"/>
        </w:rPr>
        <w:t>Продавац</w:t>
      </w:r>
      <w:r w:rsidRPr="00D17E8B">
        <w:rPr>
          <w:rFonts w:cs="Arial"/>
          <w:sz w:val="24"/>
          <w:szCs w:val="24"/>
        </w:rPr>
        <w:t xml:space="preserve"> је дужан да у тренутку закључења Уговора а најкасније у року од </w:t>
      </w:r>
      <w:r w:rsidRPr="00D17E8B">
        <w:rPr>
          <w:rFonts w:cs="Arial"/>
          <w:sz w:val="24"/>
          <w:szCs w:val="24"/>
          <w:lang w:val="sr-Cyrl-RS"/>
        </w:rPr>
        <w:t>10</w:t>
      </w:r>
      <w:r w:rsidRPr="00D17E8B">
        <w:rPr>
          <w:rFonts w:cs="Arial"/>
          <w:sz w:val="24"/>
          <w:szCs w:val="24"/>
        </w:rPr>
        <w:t xml:space="preserve"> (</w:t>
      </w:r>
      <w:r w:rsidRPr="00D17E8B">
        <w:rPr>
          <w:rFonts w:cs="Arial"/>
          <w:sz w:val="24"/>
          <w:szCs w:val="24"/>
          <w:lang w:val="sr-Cyrl-RS"/>
        </w:rPr>
        <w:t>словима: десет</w:t>
      </w:r>
      <w:r w:rsidRPr="00D17E8B">
        <w:rPr>
          <w:rFonts w:cs="Arial"/>
          <w:sz w:val="24"/>
          <w:szCs w:val="24"/>
        </w:rPr>
        <w:t>) дана од дана обостраног потписивања У</w:t>
      </w:r>
      <w:r w:rsidR="00583FF6">
        <w:rPr>
          <w:rFonts w:cs="Arial"/>
          <w:sz w:val="24"/>
          <w:szCs w:val="24"/>
        </w:rPr>
        <w:t>говора од законских заступника У</w:t>
      </w:r>
      <w:r w:rsidRPr="00D17E8B">
        <w:rPr>
          <w:rFonts w:cs="Arial"/>
          <w:sz w:val="24"/>
          <w:szCs w:val="24"/>
        </w:rPr>
        <w:t xml:space="preserve">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w:t>
      </w:r>
      <w:r w:rsidR="00583FF6">
        <w:rPr>
          <w:rFonts w:cs="Arial"/>
          <w:sz w:val="24"/>
          <w:szCs w:val="24"/>
          <w:lang w:val="sr-Cyrl-RS"/>
        </w:rPr>
        <w:t>Купцу</w:t>
      </w:r>
      <w:r w:rsidRPr="00D17E8B">
        <w:rPr>
          <w:rFonts w:cs="Arial"/>
          <w:sz w:val="24"/>
          <w:szCs w:val="24"/>
          <w:lang w:val="sr-Cyrl-RS"/>
        </w:rPr>
        <w:t xml:space="preserve"> </w:t>
      </w:r>
      <w:r w:rsidR="00583FF6">
        <w:rPr>
          <w:rFonts w:cs="Arial"/>
          <w:sz w:val="24"/>
          <w:szCs w:val="24"/>
        </w:rPr>
        <w:t xml:space="preserve">неопозиву, </w:t>
      </w:r>
      <w:r w:rsidRPr="00D17E8B">
        <w:rPr>
          <w:rFonts w:cs="Arial"/>
          <w:sz w:val="24"/>
          <w:szCs w:val="24"/>
        </w:rPr>
        <w:t xml:space="preserve">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025FAB" w:rsidRPr="00D17E8B" w:rsidRDefault="00025FAB" w:rsidP="00025FAB">
      <w:pPr>
        <w:rPr>
          <w:rFonts w:cs="Arial"/>
          <w:sz w:val="24"/>
          <w:szCs w:val="24"/>
        </w:rPr>
      </w:pPr>
      <w:r w:rsidRPr="00D17E8B">
        <w:rPr>
          <w:rFonts w:cs="Arial"/>
          <w:sz w:val="24"/>
          <w:szCs w:val="24"/>
        </w:rPr>
        <w:t xml:space="preserve">Банкарска гаранција мора трајати најмање </w:t>
      </w:r>
      <w:r w:rsidRPr="00D17E8B">
        <w:rPr>
          <w:rFonts w:cs="Arial"/>
          <w:sz w:val="24"/>
          <w:szCs w:val="24"/>
          <w:lang w:val="sr-Cyrl-RS"/>
        </w:rPr>
        <w:t>3</w:t>
      </w:r>
      <w:r w:rsidRPr="00D17E8B">
        <w:rPr>
          <w:rFonts w:cs="Arial"/>
          <w:sz w:val="24"/>
          <w:szCs w:val="24"/>
        </w:rPr>
        <w:t>0 (словима:</w:t>
      </w:r>
      <w:r w:rsidRPr="00D17E8B">
        <w:rPr>
          <w:rFonts w:cs="Arial"/>
          <w:sz w:val="24"/>
          <w:szCs w:val="24"/>
          <w:lang w:val="sr-Cyrl-RS"/>
        </w:rPr>
        <w:t xml:space="preserve"> тридесет</w:t>
      </w:r>
      <w:r w:rsidRPr="00D17E8B">
        <w:rPr>
          <w:rFonts w:cs="Arial"/>
          <w:sz w:val="24"/>
          <w:szCs w:val="24"/>
        </w:rPr>
        <w:t>) календарских дана дуже од рока одређеног за коначно извршење посла.</w:t>
      </w:r>
    </w:p>
    <w:p w:rsidR="00025FAB" w:rsidRPr="00D17E8B" w:rsidRDefault="00583FF6" w:rsidP="00025FAB">
      <w:pPr>
        <w:rPr>
          <w:rFonts w:cs="Arial"/>
          <w:sz w:val="24"/>
          <w:szCs w:val="24"/>
        </w:rPr>
      </w:pPr>
      <w:r>
        <w:rPr>
          <w:rFonts w:cs="Arial"/>
          <w:sz w:val="24"/>
          <w:szCs w:val="24"/>
        </w:rPr>
        <w:t>Ако се за време трајања У</w:t>
      </w:r>
      <w:r w:rsidR="00025FAB" w:rsidRPr="00D17E8B">
        <w:rPr>
          <w:rFonts w:cs="Arial"/>
          <w:sz w:val="24"/>
          <w:szCs w:val="24"/>
        </w:rPr>
        <w:t>говора промене рокови за извршење уговорне обавезе, важност банкарске гаранције за добро извршење посла мора да се продужи.</w:t>
      </w:r>
      <w:r w:rsidR="00025FAB" w:rsidRPr="00D17E8B">
        <w:rPr>
          <w:rFonts w:cs="Arial"/>
          <w:sz w:val="24"/>
          <w:szCs w:val="24"/>
          <w:lang w:val="sr-Cyrl-RS"/>
        </w:rPr>
        <w:t xml:space="preserve"> </w:t>
      </w:r>
      <w:r w:rsidR="00025FAB" w:rsidRPr="00D17E8B">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25FAB" w:rsidRPr="00D17E8B" w:rsidRDefault="00025FAB" w:rsidP="00025FAB">
      <w:pPr>
        <w:rPr>
          <w:rFonts w:cs="Arial"/>
          <w:sz w:val="24"/>
          <w:szCs w:val="24"/>
        </w:rPr>
      </w:pPr>
      <w:r w:rsidRPr="00D17E8B">
        <w:rPr>
          <w:rFonts w:cs="Arial"/>
          <w:sz w:val="24"/>
          <w:szCs w:val="24"/>
          <w:lang w:val="sr-Cyrl-RS"/>
        </w:rPr>
        <w:t>Купац</w:t>
      </w:r>
      <w:r w:rsidRPr="00D17E8B">
        <w:rPr>
          <w:rFonts w:cs="Arial"/>
          <w:sz w:val="24"/>
          <w:szCs w:val="24"/>
        </w:rPr>
        <w:t xml:space="preserve"> ће уновчити дату банкарску гаранцију за добро извршење посла у случају да </w:t>
      </w:r>
      <w:r w:rsidRPr="00D17E8B">
        <w:rPr>
          <w:rFonts w:cs="Arial"/>
          <w:sz w:val="24"/>
          <w:szCs w:val="24"/>
          <w:lang w:val="sr-Cyrl-RS"/>
        </w:rPr>
        <w:t>Продавац</w:t>
      </w:r>
      <w:r w:rsidRPr="00D17E8B">
        <w:rPr>
          <w:rFonts w:cs="Arial"/>
          <w:sz w:val="24"/>
          <w:szCs w:val="24"/>
        </w:rPr>
        <w:t xml:space="preserve"> не буде извршавао своје уговорне обавезе у</w:t>
      </w:r>
      <w:r w:rsidR="00583FF6">
        <w:rPr>
          <w:rFonts w:cs="Arial"/>
          <w:sz w:val="24"/>
          <w:szCs w:val="24"/>
        </w:rPr>
        <w:t xml:space="preserve"> роковима и на начин предвиђен У</w:t>
      </w:r>
      <w:r w:rsidRPr="00D17E8B">
        <w:rPr>
          <w:rFonts w:cs="Arial"/>
          <w:sz w:val="24"/>
          <w:szCs w:val="24"/>
        </w:rPr>
        <w:t xml:space="preserve">говором. </w:t>
      </w:r>
    </w:p>
    <w:p w:rsidR="00025FAB" w:rsidRPr="00D17E8B" w:rsidRDefault="00025FAB" w:rsidP="00025FAB">
      <w:pPr>
        <w:rPr>
          <w:rFonts w:cs="Arial"/>
          <w:sz w:val="24"/>
          <w:szCs w:val="24"/>
        </w:rPr>
      </w:pPr>
      <w:r w:rsidRPr="00D17E8B">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25FAB" w:rsidRPr="00D17E8B" w:rsidRDefault="00025FAB" w:rsidP="00025FAB">
      <w:pPr>
        <w:rPr>
          <w:rFonts w:cs="Arial"/>
          <w:sz w:val="24"/>
          <w:szCs w:val="24"/>
        </w:rPr>
      </w:pPr>
      <w:r w:rsidRPr="00D17E8B">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D17E8B">
        <w:rPr>
          <w:rFonts w:cs="Arial"/>
          <w:sz w:val="24"/>
          <w:szCs w:val="24"/>
          <w:lang w:val="sr-Cyrl-RS"/>
        </w:rPr>
        <w:t>талне</w:t>
      </w:r>
      <w:r w:rsidRPr="00D17E8B">
        <w:rPr>
          <w:rFonts w:cs="Arial"/>
          <w:sz w:val="24"/>
          <w:szCs w:val="24"/>
        </w:rPr>
        <w:t xml:space="preserve"> арбитраже при П</w:t>
      </w:r>
      <w:r w:rsidRPr="00D17E8B">
        <w:rPr>
          <w:rFonts w:cs="Arial"/>
          <w:sz w:val="24"/>
          <w:szCs w:val="24"/>
          <w:lang w:val="sr-Cyrl-RS"/>
        </w:rPr>
        <w:t>ривредној комори Србије</w:t>
      </w:r>
      <w:r w:rsidRPr="00D17E8B">
        <w:rPr>
          <w:rFonts w:cs="Arial"/>
          <w:sz w:val="24"/>
          <w:szCs w:val="24"/>
        </w:rPr>
        <w:t xml:space="preserve"> уз примену </w:t>
      </w:r>
      <w:r w:rsidRPr="00D17E8B">
        <w:rPr>
          <w:rFonts w:cs="Arial"/>
          <w:sz w:val="24"/>
          <w:szCs w:val="24"/>
          <w:lang w:val="sr-Cyrl-RS"/>
        </w:rPr>
        <w:t xml:space="preserve">њеног </w:t>
      </w:r>
      <w:r w:rsidRPr="00D17E8B">
        <w:rPr>
          <w:rFonts w:cs="Arial"/>
          <w:sz w:val="24"/>
          <w:szCs w:val="24"/>
        </w:rPr>
        <w:t xml:space="preserve">Правилника и процесног и материјалног права Републике Србије, </w:t>
      </w:r>
      <w:r w:rsidRPr="00D17E8B">
        <w:rPr>
          <w:rFonts w:cs="Arial"/>
          <w:sz w:val="24"/>
          <w:szCs w:val="24"/>
          <w:lang w:val="sr-Cyrl-RS"/>
        </w:rPr>
        <w:t>са местом рада арбитраже у Београду.</w:t>
      </w:r>
    </w:p>
    <w:p w:rsidR="00025FAB" w:rsidRPr="00D17E8B" w:rsidRDefault="00025FAB" w:rsidP="00025FAB">
      <w:pPr>
        <w:rPr>
          <w:rFonts w:cs="Arial"/>
          <w:sz w:val="24"/>
          <w:szCs w:val="24"/>
          <w:lang w:val="sr-Cyrl-RS"/>
        </w:rPr>
      </w:pPr>
      <w:r w:rsidRPr="00D17E8B">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025FAB" w:rsidRPr="00D17E8B" w:rsidRDefault="00025FAB" w:rsidP="00025FAB">
      <w:pPr>
        <w:rPr>
          <w:rFonts w:cs="Arial"/>
          <w:sz w:val="24"/>
          <w:szCs w:val="24"/>
          <w:lang w:val="sr-Cyrl-RS"/>
        </w:rPr>
      </w:pPr>
      <w:r w:rsidRPr="00D17E8B">
        <w:rPr>
          <w:rFonts w:cs="Arial"/>
          <w:sz w:val="24"/>
          <w:szCs w:val="24"/>
          <w:lang w:val="sr-Cyrl-RS"/>
        </w:rPr>
        <w:t xml:space="preserve">На ову  банкарску гарнцију примењују се Једнообразна правила за гаранције на позив ( </w:t>
      </w:r>
      <w:r w:rsidRPr="00D17E8B">
        <w:rPr>
          <w:rFonts w:cs="Arial"/>
          <w:sz w:val="24"/>
          <w:szCs w:val="24"/>
        </w:rPr>
        <w:t>URDG</w:t>
      </w:r>
      <w:r w:rsidRPr="00D17E8B">
        <w:rPr>
          <w:rFonts w:cs="Arial"/>
          <w:sz w:val="24"/>
          <w:szCs w:val="24"/>
          <w:lang w:val="sr-Cyrl-RS"/>
        </w:rPr>
        <w:t xml:space="preserve"> 758) Међународне трговинске коморе у Паризу.</w:t>
      </w:r>
    </w:p>
    <w:p w:rsidR="00B033D4" w:rsidRPr="00D17E8B" w:rsidRDefault="00B033D4" w:rsidP="00B033D4">
      <w:pPr>
        <w:rPr>
          <w:rFonts w:cs="Arial"/>
          <w:sz w:val="24"/>
          <w:szCs w:val="24"/>
          <w:lang w:val="sr-Cyrl-RS"/>
        </w:rPr>
      </w:pPr>
      <w:r w:rsidRPr="00B3007A">
        <w:rPr>
          <w:rFonts w:cs="Arial"/>
          <w:sz w:val="24"/>
          <w:szCs w:val="24"/>
          <w:lang w:val="sr-Cyrl-RS"/>
        </w:rPr>
        <w:t>Уколико гаранцију издаје страна банка ,мора имати кредитни рејтинг</w:t>
      </w:r>
    </w:p>
    <w:p w:rsidR="00B033D4" w:rsidRPr="00B3007A" w:rsidRDefault="00B033D4" w:rsidP="00B033D4">
      <w:pPr>
        <w:rPr>
          <w:rFonts w:cs="Arial"/>
          <w:sz w:val="24"/>
          <w:szCs w:val="24"/>
          <w:lang w:val="sr-Cyrl-RS"/>
        </w:rPr>
      </w:pPr>
      <w:r w:rsidRPr="00B3007A">
        <w:rPr>
          <w:rFonts w:cs="Arial"/>
          <w:sz w:val="24"/>
          <w:szCs w:val="24"/>
          <w:lang w:val="sr-Cyrl-RS"/>
        </w:rPr>
        <w:t>Средства финансијског обезбеђења треба да буду у валути у којој је Понуда.</w:t>
      </w:r>
    </w:p>
    <w:p w:rsidR="00025FAB" w:rsidRPr="00D17E8B" w:rsidRDefault="00025FAB" w:rsidP="00025FAB">
      <w:pPr>
        <w:rPr>
          <w:rFonts w:cs="Arial"/>
          <w:sz w:val="24"/>
          <w:szCs w:val="24"/>
          <w:lang w:val="sr-Cyrl-RS"/>
        </w:rPr>
      </w:pPr>
      <w:r w:rsidRPr="00D17E8B">
        <w:rPr>
          <w:rFonts w:cs="Arial"/>
          <w:sz w:val="24"/>
          <w:szCs w:val="24"/>
          <w:lang w:val="sr-Cyrl-RS"/>
        </w:rPr>
        <w:t>Ова гаранција истиче на наведени датум, без обзира да ли је овај документ враћен или није.</w:t>
      </w:r>
    </w:p>
    <w:p w:rsidR="00025FAB" w:rsidRPr="00D17E8B" w:rsidRDefault="00025FAB" w:rsidP="00025FAB">
      <w:pPr>
        <w:autoSpaceDE w:val="0"/>
        <w:autoSpaceDN w:val="0"/>
        <w:adjustRightInd w:val="0"/>
        <w:spacing w:before="0"/>
        <w:rPr>
          <w:rFonts w:cs="Arial"/>
          <w:b/>
          <w:sz w:val="24"/>
          <w:szCs w:val="24"/>
          <w:u w:val="single"/>
        </w:rPr>
      </w:pPr>
    </w:p>
    <w:p w:rsidR="00072A21" w:rsidRDefault="00072A21" w:rsidP="00025FAB">
      <w:pPr>
        <w:spacing w:before="0"/>
        <w:jc w:val="center"/>
        <w:rPr>
          <w:rFonts w:cs="Arial"/>
          <w:b/>
          <w:sz w:val="24"/>
          <w:szCs w:val="24"/>
        </w:rPr>
      </w:pPr>
    </w:p>
    <w:p w:rsidR="00025FAB" w:rsidRDefault="00025FAB" w:rsidP="00025FAB">
      <w:pPr>
        <w:spacing w:before="0"/>
        <w:jc w:val="center"/>
        <w:rPr>
          <w:rFonts w:cs="Arial"/>
          <w:b/>
          <w:sz w:val="24"/>
          <w:szCs w:val="24"/>
        </w:rPr>
      </w:pPr>
      <w:r w:rsidRPr="00D17E8B">
        <w:rPr>
          <w:rFonts w:cs="Arial"/>
          <w:b/>
          <w:sz w:val="24"/>
          <w:szCs w:val="24"/>
        </w:rPr>
        <w:t xml:space="preserve">Члан </w:t>
      </w:r>
      <w:r w:rsidRPr="00D17E8B">
        <w:rPr>
          <w:rFonts w:cs="Arial"/>
          <w:b/>
          <w:sz w:val="24"/>
          <w:szCs w:val="24"/>
          <w:lang w:val="sr-Cyrl-RS"/>
        </w:rPr>
        <w:t>12</w:t>
      </w:r>
      <w:r w:rsidRPr="00D17E8B">
        <w:rPr>
          <w:rFonts w:cs="Arial"/>
          <w:b/>
          <w:sz w:val="24"/>
          <w:szCs w:val="24"/>
        </w:rPr>
        <w:t xml:space="preserve">. </w:t>
      </w:r>
    </w:p>
    <w:p w:rsidR="00072A21" w:rsidRDefault="00072A21" w:rsidP="00025FAB">
      <w:pPr>
        <w:spacing w:before="0"/>
        <w:jc w:val="center"/>
        <w:rPr>
          <w:rFonts w:cs="Arial"/>
          <w:b/>
          <w:sz w:val="24"/>
          <w:szCs w:val="24"/>
        </w:rPr>
      </w:pPr>
    </w:p>
    <w:p w:rsidR="00072A21" w:rsidRPr="00072A21" w:rsidRDefault="00072A21" w:rsidP="00072A21">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обавезан да у тренутку </w:t>
      </w:r>
      <w:r>
        <w:rPr>
          <w:rFonts w:cs="Arial"/>
          <w:sz w:val="24"/>
          <w:szCs w:val="24"/>
          <w:lang w:val="sr-Cyrl-RS"/>
        </w:rPr>
        <w:t>примопредаје Добара из члана 1 овог Уговор</w:t>
      </w:r>
      <w:r w:rsidRPr="00B05837">
        <w:rPr>
          <w:rFonts w:cs="Arial"/>
          <w:sz w:val="24"/>
          <w:szCs w:val="24"/>
        </w:rPr>
        <w:t>а</w:t>
      </w:r>
      <w:r>
        <w:rPr>
          <w:rFonts w:cs="Arial"/>
          <w:sz w:val="24"/>
          <w:szCs w:val="24"/>
          <w:lang w:val="sr-Cyrl-RS"/>
        </w:rPr>
        <w:t xml:space="preserve">, а </w:t>
      </w:r>
      <w:r w:rsidRPr="00B05837">
        <w:rPr>
          <w:rFonts w:cs="Arial"/>
          <w:sz w:val="24"/>
          <w:szCs w:val="24"/>
        </w:rPr>
        <w:t xml:space="preserve"> најкасније у року од </w:t>
      </w:r>
      <w:r w:rsidRPr="00B05837">
        <w:rPr>
          <w:rFonts w:cs="Arial"/>
          <w:sz w:val="24"/>
          <w:szCs w:val="24"/>
          <w:lang w:val="sr-Cyrl-RS"/>
        </w:rPr>
        <w:t>10</w:t>
      </w:r>
      <w:r w:rsidRPr="00B05837">
        <w:rPr>
          <w:rFonts w:cs="Arial"/>
          <w:sz w:val="24"/>
          <w:szCs w:val="24"/>
        </w:rPr>
        <w:t xml:space="preserve"> (</w:t>
      </w:r>
      <w:r>
        <w:rPr>
          <w:rFonts w:cs="Arial"/>
          <w:sz w:val="24"/>
          <w:szCs w:val="24"/>
          <w:lang w:val="sr-Cyrl-RS"/>
        </w:rPr>
        <w:t xml:space="preserve">словима: </w:t>
      </w:r>
      <w:r w:rsidRPr="00B05837">
        <w:rPr>
          <w:rFonts w:cs="Arial"/>
          <w:sz w:val="24"/>
          <w:szCs w:val="24"/>
          <w:lang w:val="sr-Cyrl-RS"/>
        </w:rPr>
        <w:t>десет</w:t>
      </w:r>
      <w:r>
        <w:rPr>
          <w:rFonts w:cs="Arial"/>
          <w:sz w:val="24"/>
          <w:szCs w:val="24"/>
          <w:lang w:val="sr-Cyrl-RS"/>
        </w:rPr>
        <w:t xml:space="preserve">) </w:t>
      </w:r>
      <w:r w:rsidRPr="00B05837">
        <w:rPr>
          <w:rFonts w:cs="Arial"/>
          <w:sz w:val="24"/>
          <w:szCs w:val="24"/>
        </w:rPr>
        <w:t xml:space="preserve"> дана</w:t>
      </w:r>
      <w:r>
        <w:rPr>
          <w:rFonts w:cs="Arial"/>
          <w:sz w:val="24"/>
          <w:szCs w:val="24"/>
          <w:lang w:val="sr-Cyrl-RS"/>
        </w:rPr>
        <w:t xml:space="preserve"> од дана потписивања Записника о квантитативном и квалитативном пријему Добара, </w:t>
      </w:r>
      <w:r w:rsidRPr="00EE793E">
        <w:rPr>
          <w:rFonts w:cs="Arial"/>
          <w:sz w:val="24"/>
          <w:szCs w:val="24"/>
        </w:rPr>
        <w:t>као одложни услов из чл. 74.</w:t>
      </w:r>
      <w:r>
        <w:rPr>
          <w:rFonts w:cs="Arial"/>
          <w:sz w:val="24"/>
          <w:szCs w:val="24"/>
          <w:lang w:val="sr-Cyrl-RS"/>
        </w:rPr>
        <w:t xml:space="preserve"> </w:t>
      </w:r>
      <w:r w:rsidRPr="00EE793E">
        <w:rPr>
          <w:rFonts w:cs="Arial"/>
          <w:sz w:val="24"/>
          <w:szCs w:val="24"/>
        </w:rPr>
        <w:t>ст.</w:t>
      </w:r>
      <w:r>
        <w:rPr>
          <w:rFonts w:cs="Arial"/>
          <w:sz w:val="24"/>
          <w:szCs w:val="24"/>
          <w:lang w:val="sr-Cyrl-RS"/>
        </w:rPr>
        <w:t xml:space="preserve"> </w:t>
      </w:r>
      <w:r w:rsidRPr="00EE793E">
        <w:rPr>
          <w:rFonts w:cs="Arial"/>
          <w:sz w:val="24"/>
          <w:szCs w:val="24"/>
        </w:rPr>
        <w:t xml:space="preserve">2. </w:t>
      </w:r>
      <w:r w:rsidRPr="00403ABC">
        <w:rPr>
          <w:rFonts w:cs="Arial"/>
          <w:sz w:val="24"/>
          <w:szCs w:val="24"/>
          <w:lang w:val="sr-Cyrl-RS"/>
        </w:rPr>
        <w:t xml:space="preserve"> </w:t>
      </w:r>
      <w:r w:rsidRPr="00EE793E">
        <w:rPr>
          <w:rFonts w:cs="Arial"/>
          <w:sz w:val="24"/>
          <w:szCs w:val="24"/>
        </w:rPr>
        <w:t>ЗОО</w:t>
      </w:r>
      <w:r>
        <w:rPr>
          <w:rFonts w:cs="Arial"/>
          <w:sz w:val="24"/>
          <w:szCs w:val="24"/>
          <w:lang w:val="sr-Cyrl-RS"/>
        </w:rPr>
        <w:t xml:space="preserve">, </w:t>
      </w:r>
      <w:r w:rsidRPr="00403ABC">
        <w:rPr>
          <w:rFonts w:cs="Arial"/>
          <w:sz w:val="24"/>
          <w:szCs w:val="24"/>
          <w:lang w:val="sr-Cyrl-RS"/>
        </w:rPr>
        <w:t xml:space="preserve">преда </w:t>
      </w:r>
      <w:r w:rsidR="00583FF6">
        <w:rPr>
          <w:rFonts w:cs="Arial"/>
          <w:sz w:val="24"/>
          <w:szCs w:val="24"/>
          <w:lang w:val="sr-Cyrl-RS"/>
        </w:rPr>
        <w:t>Купцу</w:t>
      </w:r>
      <w:r>
        <w:rPr>
          <w:rFonts w:cs="Arial"/>
          <w:sz w:val="24"/>
          <w:szCs w:val="24"/>
          <w:lang w:val="sr-Cyrl-RS"/>
        </w:rPr>
        <w:t>,</w:t>
      </w:r>
      <w:r w:rsidRPr="00403ABC">
        <w:rPr>
          <w:rFonts w:cs="Arial"/>
          <w:sz w:val="24"/>
          <w:szCs w:val="24"/>
          <w:lang w:val="sr-Cyrl-RS"/>
        </w:rPr>
        <w:t xml:space="preserve"> банкарску гаранцију за отклањање недостатака у гарантном року</w:t>
      </w:r>
      <w:r>
        <w:rPr>
          <w:rFonts w:cs="Arial"/>
          <w:sz w:val="24"/>
          <w:szCs w:val="24"/>
          <w:lang w:val="sr-Cyrl-RS"/>
        </w:rPr>
        <w:t>,</w:t>
      </w:r>
      <w:r w:rsidRPr="00403ABC">
        <w:rPr>
          <w:rFonts w:cs="Arial"/>
          <w:sz w:val="24"/>
          <w:szCs w:val="24"/>
          <w:lang w:val="sr-Cyrl-RS"/>
        </w:rPr>
        <w:t xml:space="preserve"> која је неопозива, безусловна,</w:t>
      </w:r>
      <w:r>
        <w:rPr>
          <w:rFonts w:cs="Arial"/>
          <w:sz w:val="24"/>
          <w:szCs w:val="24"/>
          <w:lang w:val="sr-Cyrl-RS"/>
        </w:rPr>
        <w:t xml:space="preserve"> </w:t>
      </w:r>
      <w:r w:rsidRPr="00403ABC">
        <w:rPr>
          <w:rFonts w:cs="Arial"/>
          <w:sz w:val="24"/>
          <w:szCs w:val="24"/>
          <w:lang w:val="sr-Cyrl-RS"/>
        </w:rPr>
        <w:t xml:space="preserve">без права протеста и платива на први позив, издата у висини од 5% од </w:t>
      </w:r>
      <w:r w:rsidR="00583FF6">
        <w:rPr>
          <w:rFonts w:cs="Arial"/>
          <w:sz w:val="24"/>
          <w:szCs w:val="24"/>
          <w:lang w:val="sr-Cyrl-RS"/>
        </w:rPr>
        <w:t>укупне вредности У</w:t>
      </w:r>
      <w:r>
        <w:rPr>
          <w:rFonts w:cs="Arial"/>
          <w:sz w:val="24"/>
          <w:szCs w:val="24"/>
          <w:lang w:val="sr-Cyrl-RS"/>
        </w:rPr>
        <w:t>говора</w:t>
      </w:r>
      <w:r w:rsidRPr="00403ABC">
        <w:rPr>
          <w:rFonts w:cs="Arial"/>
          <w:sz w:val="24"/>
          <w:szCs w:val="24"/>
          <w:lang w:val="sr-Cyrl-RS"/>
        </w:rPr>
        <w:t xml:space="preserve"> (без ПДВ) са роком важења 30 (</w:t>
      </w:r>
      <w:r>
        <w:rPr>
          <w:rFonts w:cs="Arial"/>
          <w:sz w:val="24"/>
          <w:szCs w:val="24"/>
          <w:lang w:val="sr-Cyrl-RS"/>
        </w:rPr>
        <w:t xml:space="preserve">словима: </w:t>
      </w:r>
      <w:r w:rsidRPr="00403ABC">
        <w:rPr>
          <w:rFonts w:cs="Arial"/>
          <w:sz w:val="24"/>
          <w:szCs w:val="24"/>
          <w:lang w:val="sr-Cyrl-RS"/>
        </w:rPr>
        <w:t xml:space="preserve">тридесет) дана дужим од </w:t>
      </w:r>
      <w:r>
        <w:rPr>
          <w:rFonts w:cs="Arial"/>
          <w:sz w:val="24"/>
          <w:szCs w:val="24"/>
          <w:lang w:val="sr-Cyrl-RS"/>
        </w:rPr>
        <w:t xml:space="preserve">најдужег уговореног гарантног рока, </w:t>
      </w:r>
      <w:r w:rsidRPr="00C47B4A">
        <w:rPr>
          <w:rFonts w:cs="Arial"/>
          <w:sz w:val="24"/>
          <w:szCs w:val="24"/>
        </w:rPr>
        <w:t xml:space="preserve"> </w:t>
      </w:r>
      <w:r w:rsidRPr="00EE793E">
        <w:rPr>
          <w:rFonts w:cs="Arial"/>
          <w:sz w:val="24"/>
          <w:szCs w:val="24"/>
        </w:rPr>
        <w:t xml:space="preserve">а евентуални продужетак тог рока има за последицу и продужење рока важења гаранције за исти број дана за који ће бити продужен </w:t>
      </w:r>
      <w:r>
        <w:rPr>
          <w:rFonts w:cs="Arial"/>
          <w:sz w:val="24"/>
          <w:szCs w:val="24"/>
          <w:lang w:val="sr-Cyrl-RS"/>
        </w:rPr>
        <w:t xml:space="preserve">гарантни </w:t>
      </w:r>
      <w:r w:rsidRPr="00EE793E">
        <w:rPr>
          <w:rFonts w:cs="Arial"/>
          <w:sz w:val="24"/>
          <w:szCs w:val="24"/>
        </w:rPr>
        <w:t xml:space="preserve">рок. </w:t>
      </w:r>
      <w:r>
        <w:rPr>
          <w:rFonts w:cs="Arial"/>
          <w:sz w:val="24"/>
          <w:szCs w:val="24"/>
          <w:lang w:val="sr-Cyrl-RS"/>
        </w:rPr>
        <w:t>С</w:t>
      </w:r>
      <w:r w:rsidR="00583FF6">
        <w:rPr>
          <w:rFonts w:cs="Arial"/>
          <w:sz w:val="24"/>
          <w:szCs w:val="24"/>
          <w:lang w:val="sr-Cyrl-RS"/>
        </w:rPr>
        <w:t>редство финансијског обезбеђења</w:t>
      </w:r>
      <w:r>
        <w:rPr>
          <w:rFonts w:cs="Arial"/>
          <w:sz w:val="24"/>
          <w:szCs w:val="24"/>
          <w:lang w:val="sr-Cyrl-RS"/>
        </w:rPr>
        <w:t xml:space="preserve"> мора бити у валути у којој је и Понуда.</w:t>
      </w:r>
    </w:p>
    <w:p w:rsidR="009320DF" w:rsidRDefault="009320DF" w:rsidP="00072A21">
      <w:pPr>
        <w:rPr>
          <w:rFonts w:cs="Arial"/>
          <w:sz w:val="24"/>
          <w:szCs w:val="24"/>
          <w:lang w:val="sr-Cyrl-RS"/>
        </w:rPr>
      </w:pPr>
    </w:p>
    <w:p w:rsidR="00072A21" w:rsidRPr="00403ABC" w:rsidRDefault="00072A21" w:rsidP="00072A21">
      <w:pPr>
        <w:rPr>
          <w:rFonts w:cs="Arial"/>
          <w:sz w:val="24"/>
          <w:szCs w:val="24"/>
          <w:lang w:val="sr-Cyrl-RS"/>
        </w:rPr>
      </w:pPr>
      <w:r w:rsidRPr="00403ABC">
        <w:rPr>
          <w:rFonts w:cs="Arial"/>
          <w:sz w:val="24"/>
          <w:szCs w:val="24"/>
          <w:lang w:val="sr-Cyrl-RS"/>
        </w:rPr>
        <w:t>Уколико П</w:t>
      </w:r>
      <w:r w:rsidR="00583FF6">
        <w:rPr>
          <w:rFonts w:cs="Arial"/>
          <w:sz w:val="24"/>
          <w:szCs w:val="24"/>
          <w:lang w:val="sr-Cyrl-RS"/>
        </w:rPr>
        <w:t>родавац</w:t>
      </w:r>
      <w:r w:rsidRPr="00403ABC">
        <w:rPr>
          <w:rFonts w:cs="Arial"/>
          <w:sz w:val="24"/>
          <w:szCs w:val="24"/>
          <w:lang w:val="sr-Cyrl-RS"/>
        </w:rPr>
        <w:t xml:space="preserve"> не достави банкарску гаранцију за отклањање недостатака у гарантном року, </w:t>
      </w:r>
      <w:r>
        <w:rPr>
          <w:rFonts w:cs="Arial"/>
          <w:sz w:val="24"/>
          <w:szCs w:val="24"/>
          <w:lang w:val="sr-Cyrl-RS"/>
        </w:rPr>
        <w:t xml:space="preserve">Купац </w:t>
      </w:r>
      <w:r w:rsidRPr="00403ABC">
        <w:rPr>
          <w:rFonts w:cs="Arial"/>
          <w:sz w:val="24"/>
          <w:szCs w:val="24"/>
          <w:lang w:val="sr-Cyrl-RS"/>
        </w:rPr>
        <w:t xml:space="preserve"> има право да наплати банкарску гаранцију за добро извршење посла.</w:t>
      </w:r>
    </w:p>
    <w:p w:rsidR="009320DF" w:rsidRDefault="009320DF" w:rsidP="00072A21">
      <w:pPr>
        <w:rPr>
          <w:rFonts w:cs="Arial"/>
          <w:sz w:val="24"/>
          <w:szCs w:val="24"/>
          <w:lang w:val="sr-Cyrl-RS"/>
        </w:rPr>
      </w:pPr>
    </w:p>
    <w:p w:rsidR="00072A21" w:rsidRPr="00403ABC" w:rsidRDefault="00072A21" w:rsidP="00072A21">
      <w:pPr>
        <w:rPr>
          <w:rFonts w:cs="Arial"/>
          <w:sz w:val="24"/>
          <w:szCs w:val="24"/>
          <w:lang w:val="sr-Cyrl-RS"/>
        </w:rPr>
      </w:pPr>
      <w:r w:rsidRPr="00403ABC">
        <w:rPr>
          <w:rFonts w:cs="Arial"/>
          <w:sz w:val="24"/>
          <w:szCs w:val="24"/>
          <w:lang w:val="sr-Cyrl-RS"/>
        </w:rPr>
        <w:t>Достављена банкарска гаранција не може да садржи додатне услове за исплату, краћи рок и мањи износ.</w:t>
      </w:r>
    </w:p>
    <w:p w:rsidR="009320DF" w:rsidRDefault="009320DF" w:rsidP="00072A21">
      <w:pPr>
        <w:rPr>
          <w:rFonts w:cs="Arial"/>
          <w:sz w:val="24"/>
          <w:szCs w:val="24"/>
          <w:lang w:val="sr-Cyrl-RS"/>
        </w:rPr>
      </w:pPr>
    </w:p>
    <w:p w:rsidR="00072A21" w:rsidRPr="00403ABC" w:rsidRDefault="00072A21" w:rsidP="00072A21">
      <w:pPr>
        <w:rPr>
          <w:rFonts w:cs="Arial"/>
          <w:sz w:val="24"/>
          <w:szCs w:val="24"/>
          <w:lang w:val="sr-Cyrl-RS"/>
        </w:rPr>
      </w:pPr>
      <w:r>
        <w:rPr>
          <w:rFonts w:cs="Arial"/>
          <w:sz w:val="24"/>
          <w:szCs w:val="24"/>
          <w:lang w:val="sr-Cyrl-RS"/>
        </w:rPr>
        <w:t>Купац</w:t>
      </w:r>
      <w:r w:rsidRPr="00403ABC">
        <w:rPr>
          <w:rFonts w:cs="Arial"/>
          <w:sz w:val="24"/>
          <w:szCs w:val="24"/>
          <w:lang w:val="sr-Cyrl-RS"/>
        </w:rPr>
        <w:t xml:space="preserve"> је овлашћен да наплати банкарску гаранцију за отклањање недостатака у гарантном року у случају да П</w:t>
      </w:r>
      <w:r>
        <w:rPr>
          <w:rFonts w:cs="Arial"/>
          <w:sz w:val="24"/>
          <w:szCs w:val="24"/>
          <w:lang w:val="sr-Cyrl-RS"/>
        </w:rPr>
        <w:t>родавац</w:t>
      </w:r>
      <w:r w:rsidRPr="00403ABC">
        <w:rPr>
          <w:rFonts w:cs="Arial"/>
          <w:sz w:val="24"/>
          <w:szCs w:val="24"/>
          <w:lang w:val="sr-Cyrl-RS"/>
        </w:rPr>
        <w:t xml:space="preserve"> не испуни своје уговорне обавезе у погледу гарантног рока.</w:t>
      </w:r>
    </w:p>
    <w:p w:rsidR="00072A21" w:rsidRDefault="00072A21" w:rsidP="00072A21">
      <w:pPr>
        <w:autoSpaceDE w:val="0"/>
        <w:autoSpaceDN w:val="0"/>
        <w:adjustRightInd w:val="0"/>
        <w:spacing w:before="0"/>
        <w:rPr>
          <w:rFonts w:cs="Arial"/>
          <w:sz w:val="24"/>
          <w:szCs w:val="24"/>
          <w:lang w:val="sr-Cyrl-RS"/>
        </w:rPr>
      </w:pPr>
    </w:p>
    <w:p w:rsidR="00072A21" w:rsidRPr="00D17E8B" w:rsidRDefault="00072A21" w:rsidP="00072A21">
      <w:pPr>
        <w:rPr>
          <w:rFonts w:cs="Arial"/>
          <w:sz w:val="24"/>
          <w:szCs w:val="24"/>
        </w:rPr>
      </w:pPr>
      <w:r w:rsidRPr="00D17E8B">
        <w:rPr>
          <w:rFonts w:cs="Arial"/>
          <w:sz w:val="24"/>
          <w:szCs w:val="24"/>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72A21" w:rsidRPr="00D17E8B" w:rsidRDefault="00072A21" w:rsidP="00072A21">
      <w:pPr>
        <w:rPr>
          <w:rFonts w:cs="Arial"/>
          <w:sz w:val="24"/>
          <w:szCs w:val="24"/>
        </w:rPr>
      </w:pPr>
      <w:r w:rsidRPr="00D17E8B">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С</w:t>
      </w:r>
      <w:r w:rsidRPr="00D17E8B">
        <w:rPr>
          <w:rFonts w:cs="Arial"/>
          <w:sz w:val="24"/>
          <w:szCs w:val="24"/>
          <w:lang w:val="sr-Cyrl-RS"/>
        </w:rPr>
        <w:t>талне</w:t>
      </w:r>
      <w:r w:rsidRPr="00D17E8B">
        <w:rPr>
          <w:rFonts w:cs="Arial"/>
          <w:sz w:val="24"/>
          <w:szCs w:val="24"/>
        </w:rPr>
        <w:t xml:space="preserve"> арбитраже при П</w:t>
      </w:r>
      <w:r w:rsidRPr="00D17E8B">
        <w:rPr>
          <w:rFonts w:cs="Arial"/>
          <w:sz w:val="24"/>
          <w:szCs w:val="24"/>
          <w:lang w:val="sr-Cyrl-RS"/>
        </w:rPr>
        <w:t>ривредној комори Србије</w:t>
      </w:r>
      <w:r w:rsidRPr="00D17E8B">
        <w:rPr>
          <w:rFonts w:cs="Arial"/>
          <w:sz w:val="24"/>
          <w:szCs w:val="24"/>
        </w:rPr>
        <w:t xml:space="preserve"> уз примену </w:t>
      </w:r>
      <w:r w:rsidRPr="00D17E8B">
        <w:rPr>
          <w:rFonts w:cs="Arial"/>
          <w:sz w:val="24"/>
          <w:szCs w:val="24"/>
          <w:lang w:val="sr-Cyrl-RS"/>
        </w:rPr>
        <w:t xml:space="preserve">њеног </w:t>
      </w:r>
      <w:r w:rsidRPr="00D17E8B">
        <w:rPr>
          <w:rFonts w:cs="Arial"/>
          <w:sz w:val="24"/>
          <w:szCs w:val="24"/>
        </w:rPr>
        <w:t xml:space="preserve">Правилника и процесног и материјалног права Републике Србије, </w:t>
      </w:r>
      <w:r w:rsidRPr="00D17E8B">
        <w:rPr>
          <w:rFonts w:cs="Arial"/>
          <w:sz w:val="24"/>
          <w:szCs w:val="24"/>
          <w:lang w:val="sr-Cyrl-RS"/>
        </w:rPr>
        <w:t>са местом рада арбитраже у Београду.</w:t>
      </w:r>
    </w:p>
    <w:p w:rsidR="00072A21" w:rsidRPr="00D17E8B" w:rsidRDefault="00072A21" w:rsidP="00072A21">
      <w:pPr>
        <w:rPr>
          <w:rFonts w:cs="Arial"/>
          <w:sz w:val="24"/>
          <w:szCs w:val="24"/>
        </w:rPr>
      </w:pPr>
    </w:p>
    <w:p w:rsidR="00072A21" w:rsidRPr="00D17E8B" w:rsidRDefault="00072A21" w:rsidP="00072A21">
      <w:pPr>
        <w:rPr>
          <w:rFonts w:cs="Arial"/>
          <w:sz w:val="24"/>
          <w:szCs w:val="24"/>
          <w:lang w:val="sr-Cyrl-RS"/>
        </w:rPr>
      </w:pPr>
      <w:r w:rsidRPr="00D17E8B">
        <w:rPr>
          <w:rFonts w:cs="Arial"/>
          <w:sz w:val="24"/>
          <w:szCs w:val="24"/>
          <w:lang w:val="sr-Cyrl-RS"/>
        </w:rPr>
        <w:t>Банкарска гаранција се не може уступити и није преносива без сагласности уговорних страна и емисионе банке.</w:t>
      </w:r>
    </w:p>
    <w:p w:rsidR="00072A21" w:rsidRPr="00D17E8B" w:rsidRDefault="00072A21" w:rsidP="00072A21">
      <w:pPr>
        <w:rPr>
          <w:rFonts w:cs="Arial"/>
          <w:sz w:val="24"/>
          <w:szCs w:val="24"/>
          <w:lang w:val="sr-Cyrl-RS"/>
        </w:rPr>
      </w:pPr>
    </w:p>
    <w:p w:rsidR="00072A21" w:rsidRPr="00D17E8B" w:rsidRDefault="00072A21" w:rsidP="00072A21">
      <w:pPr>
        <w:rPr>
          <w:rFonts w:cs="Arial"/>
          <w:sz w:val="24"/>
          <w:szCs w:val="24"/>
          <w:lang w:val="sr-Cyrl-RS"/>
        </w:rPr>
      </w:pPr>
      <w:r w:rsidRPr="00D17E8B">
        <w:rPr>
          <w:rFonts w:cs="Arial"/>
          <w:sz w:val="24"/>
          <w:szCs w:val="24"/>
          <w:lang w:val="sr-Cyrl-RS"/>
        </w:rPr>
        <w:t xml:space="preserve">На ову  банкарску гарнцију примењују се Једнообразна правила за гаранције на позив ( </w:t>
      </w:r>
      <w:r w:rsidRPr="00D17E8B">
        <w:rPr>
          <w:rFonts w:cs="Arial"/>
          <w:sz w:val="24"/>
          <w:szCs w:val="24"/>
        </w:rPr>
        <w:t>URDG</w:t>
      </w:r>
      <w:r w:rsidRPr="00D17E8B">
        <w:rPr>
          <w:rFonts w:cs="Arial"/>
          <w:sz w:val="24"/>
          <w:szCs w:val="24"/>
          <w:lang w:val="sr-Cyrl-RS"/>
        </w:rPr>
        <w:t xml:space="preserve"> 758) Међународне трговинске коморе у Паризу.</w:t>
      </w:r>
    </w:p>
    <w:p w:rsidR="00072A21" w:rsidRPr="00D17E8B" w:rsidRDefault="00072A21" w:rsidP="00072A21">
      <w:pPr>
        <w:rPr>
          <w:rFonts w:cs="Arial"/>
          <w:sz w:val="24"/>
          <w:szCs w:val="24"/>
          <w:lang w:val="sr-Cyrl-RS"/>
        </w:rPr>
      </w:pPr>
    </w:p>
    <w:p w:rsidR="00072A21" w:rsidRPr="00D17E8B" w:rsidRDefault="00072A21" w:rsidP="00072A21">
      <w:pPr>
        <w:rPr>
          <w:rFonts w:cs="Arial"/>
          <w:sz w:val="24"/>
          <w:szCs w:val="24"/>
          <w:lang w:val="sr-Cyrl-RS"/>
        </w:rPr>
      </w:pPr>
      <w:r w:rsidRPr="00D17E8B">
        <w:rPr>
          <w:rFonts w:cs="Arial"/>
          <w:sz w:val="24"/>
          <w:szCs w:val="24"/>
          <w:lang w:val="sr-Cyrl-RS"/>
        </w:rPr>
        <w:t>Ова гаранција истиче на наведени датум, без обзира да ли је овај документ враћен или није.</w:t>
      </w:r>
    </w:p>
    <w:p w:rsidR="00072A21" w:rsidRPr="00D17E8B" w:rsidRDefault="00072A21" w:rsidP="00025FAB">
      <w:pPr>
        <w:spacing w:before="0"/>
        <w:jc w:val="center"/>
        <w:rPr>
          <w:rFonts w:cs="Arial"/>
          <w:b/>
          <w:sz w:val="24"/>
          <w:szCs w:val="24"/>
        </w:rPr>
      </w:pPr>
    </w:p>
    <w:p w:rsidR="00025FAB" w:rsidRPr="00D17E8B" w:rsidRDefault="00025FAB" w:rsidP="00025FAB">
      <w:pPr>
        <w:autoSpaceDE w:val="0"/>
        <w:autoSpaceDN w:val="0"/>
        <w:adjustRightInd w:val="0"/>
        <w:spacing w:before="0"/>
        <w:rPr>
          <w:rFonts w:cs="Arial"/>
          <w:sz w:val="24"/>
          <w:szCs w:val="24"/>
          <w:lang w:val="sr-Cyrl-RS"/>
        </w:rPr>
      </w:pPr>
    </w:p>
    <w:p w:rsidR="00025FAB" w:rsidRPr="0058001A" w:rsidRDefault="00025FAB" w:rsidP="00025FAB">
      <w:pPr>
        <w:spacing w:before="0"/>
        <w:rPr>
          <w:rFonts w:cs="Arial"/>
          <w:b/>
          <w:sz w:val="24"/>
          <w:szCs w:val="24"/>
        </w:rPr>
      </w:pPr>
      <w:r w:rsidRPr="0058001A">
        <w:rPr>
          <w:rFonts w:cs="Arial"/>
          <w:b/>
          <w:sz w:val="24"/>
          <w:szCs w:val="24"/>
        </w:rPr>
        <w:t>УГОВОРНА КАЗНА ЗБОГ ЗАКАШЊЕЊА У ИСПОРУЦИ</w:t>
      </w:r>
    </w:p>
    <w:p w:rsidR="00025FAB" w:rsidRPr="0058001A" w:rsidRDefault="00025FAB" w:rsidP="00025FAB">
      <w:pPr>
        <w:pStyle w:val="KDParagraf"/>
        <w:spacing w:before="0"/>
        <w:rPr>
          <w:rFonts w:cs="Arial"/>
          <w:sz w:val="24"/>
          <w:szCs w:val="24"/>
        </w:rPr>
      </w:pPr>
    </w:p>
    <w:p w:rsidR="00025FAB" w:rsidRDefault="00025FAB" w:rsidP="00025FAB">
      <w:pPr>
        <w:spacing w:before="0"/>
        <w:jc w:val="center"/>
        <w:rPr>
          <w:rFonts w:cs="Arial"/>
          <w:b/>
          <w:sz w:val="24"/>
          <w:szCs w:val="24"/>
        </w:rPr>
      </w:pPr>
      <w:r w:rsidRPr="0058001A">
        <w:rPr>
          <w:rFonts w:cs="Arial"/>
          <w:b/>
          <w:sz w:val="24"/>
          <w:szCs w:val="24"/>
        </w:rPr>
        <w:t>Члан 1</w:t>
      </w:r>
      <w:r>
        <w:rPr>
          <w:rFonts w:cs="Arial"/>
          <w:b/>
          <w:sz w:val="24"/>
          <w:szCs w:val="24"/>
          <w:lang w:val="sr-Cyrl-RS"/>
        </w:rPr>
        <w:t>3</w:t>
      </w:r>
      <w:r w:rsidRPr="0058001A">
        <w:rPr>
          <w:rFonts w:cs="Arial"/>
          <w:b/>
          <w:sz w:val="24"/>
          <w:szCs w:val="24"/>
        </w:rPr>
        <w:t>.</w:t>
      </w:r>
    </w:p>
    <w:p w:rsidR="00025FAB" w:rsidRPr="0058001A" w:rsidRDefault="00025FAB" w:rsidP="00025FAB">
      <w:pPr>
        <w:spacing w:before="0"/>
        <w:jc w:val="center"/>
        <w:rPr>
          <w:rFonts w:cs="Arial"/>
          <w:b/>
          <w:sz w:val="24"/>
          <w:szCs w:val="24"/>
        </w:rPr>
      </w:pPr>
    </w:p>
    <w:p w:rsidR="00025FAB" w:rsidRPr="004D4E9B" w:rsidRDefault="00025FAB" w:rsidP="00025FAB">
      <w:pPr>
        <w:tabs>
          <w:tab w:val="left" w:pos="9090"/>
        </w:tabs>
        <w:rPr>
          <w:rFonts w:cs="Arial"/>
          <w:bCs/>
          <w:sz w:val="24"/>
          <w:szCs w:val="24"/>
          <w:lang w:val="sr-Cyrl-CS"/>
        </w:rPr>
      </w:pPr>
      <w:r w:rsidRPr="00814E8B">
        <w:rPr>
          <w:rFonts w:cs="Arial"/>
          <w:bCs/>
          <w:sz w:val="24"/>
          <w:szCs w:val="24"/>
          <w:lang w:val="sr-Cyrl-CS"/>
        </w:rPr>
        <w:t>Уколико Продавац не испуни</w:t>
      </w:r>
      <w:r>
        <w:rPr>
          <w:rFonts w:cs="Arial"/>
          <w:bCs/>
          <w:sz w:val="24"/>
          <w:szCs w:val="24"/>
          <w:lang w:val="sr-Cyrl-CS"/>
        </w:rPr>
        <w:t xml:space="preserve"> своје обавезе или не испоручи Д</w:t>
      </w:r>
      <w:r w:rsidRPr="00814E8B">
        <w:rPr>
          <w:rFonts w:cs="Arial"/>
          <w:bCs/>
          <w:sz w:val="24"/>
          <w:szCs w:val="24"/>
          <w:lang w:val="sr-Cyrl-CS"/>
        </w:rPr>
        <w:t>обр</w:t>
      </w:r>
      <w:r w:rsidRPr="00814E8B">
        <w:rPr>
          <w:rFonts w:cs="Arial"/>
          <w:bCs/>
          <w:sz w:val="24"/>
          <w:szCs w:val="24"/>
        </w:rPr>
        <w:t>о</w:t>
      </w:r>
      <w:r w:rsidRPr="00814E8B">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w:t>
      </w:r>
      <w:r>
        <w:rPr>
          <w:rFonts w:cs="Arial"/>
          <w:bCs/>
          <w:sz w:val="24"/>
          <w:szCs w:val="24"/>
          <w:lang w:val="sr-Cyrl-CS"/>
        </w:rPr>
        <w:t xml:space="preserve"> казну, обрачунату на вредност Д</w:t>
      </w:r>
      <w:r w:rsidRPr="00814E8B">
        <w:rPr>
          <w:rFonts w:cs="Arial"/>
          <w:bCs/>
          <w:sz w:val="24"/>
          <w:szCs w:val="24"/>
          <w:lang w:val="sr-Cyrl-CS"/>
        </w:rPr>
        <w:t>обара која нису испоручена.</w:t>
      </w:r>
    </w:p>
    <w:p w:rsidR="00025FAB" w:rsidRPr="004D4E9B" w:rsidRDefault="00025FAB" w:rsidP="00025FAB">
      <w:pPr>
        <w:tabs>
          <w:tab w:val="left" w:pos="9090"/>
        </w:tabs>
        <w:rPr>
          <w:rFonts w:cs="Arial"/>
          <w:color w:val="000000" w:themeColor="text1"/>
          <w:sz w:val="24"/>
          <w:szCs w:val="24"/>
        </w:rPr>
      </w:pPr>
      <w:r w:rsidRPr="00814E8B">
        <w:rPr>
          <w:rFonts w:cs="Arial"/>
          <w:bCs/>
          <w:color w:val="000000" w:themeColor="text1"/>
          <w:sz w:val="24"/>
          <w:szCs w:val="24"/>
        </w:rPr>
        <w:t xml:space="preserve">Уговорна казна се обрачунава од првог дана од истека уговореног рока испоруке из члана </w:t>
      </w:r>
      <w:r>
        <w:rPr>
          <w:rFonts w:cs="Arial"/>
          <w:bCs/>
          <w:color w:val="000000" w:themeColor="text1"/>
          <w:sz w:val="24"/>
          <w:szCs w:val="24"/>
          <w:lang w:val="sr-Cyrl-RS"/>
        </w:rPr>
        <w:t>4</w:t>
      </w:r>
      <w:r w:rsidRPr="00814E8B">
        <w:rPr>
          <w:rFonts w:cs="Arial"/>
          <w:bCs/>
          <w:color w:val="000000" w:themeColor="text1"/>
          <w:sz w:val="24"/>
          <w:szCs w:val="24"/>
          <w:lang w:val="sr-Latn-CS"/>
        </w:rPr>
        <w:t>.</w:t>
      </w:r>
      <w:r w:rsidRPr="00814E8B">
        <w:rPr>
          <w:rFonts w:cs="Arial"/>
          <w:bCs/>
          <w:color w:val="000000" w:themeColor="text1"/>
          <w:sz w:val="24"/>
          <w:szCs w:val="24"/>
        </w:rPr>
        <w:t xml:space="preserve"> овог Уговора и износи 0,5% уго</w:t>
      </w:r>
      <w:r w:rsidR="00583FF6">
        <w:rPr>
          <w:rFonts w:cs="Arial"/>
          <w:bCs/>
          <w:color w:val="000000" w:themeColor="text1"/>
          <w:sz w:val="24"/>
          <w:szCs w:val="24"/>
        </w:rPr>
        <w:t>ворене вредности неиспоручених Д</w:t>
      </w:r>
      <w:r w:rsidRPr="00814E8B">
        <w:rPr>
          <w:rFonts w:cs="Arial"/>
          <w:bCs/>
          <w:color w:val="000000" w:themeColor="text1"/>
          <w:sz w:val="24"/>
          <w:szCs w:val="24"/>
        </w:rPr>
        <w:t xml:space="preserve">обара дневно, а највише до </w:t>
      </w:r>
      <w:r>
        <w:rPr>
          <w:rFonts w:cs="Arial"/>
          <w:bCs/>
          <w:color w:val="000000" w:themeColor="text1"/>
          <w:sz w:val="24"/>
          <w:szCs w:val="24"/>
        </w:rPr>
        <w:t>10% укупно уговорене вредности Д</w:t>
      </w:r>
      <w:r w:rsidRPr="00814E8B">
        <w:rPr>
          <w:rFonts w:cs="Arial"/>
          <w:bCs/>
          <w:color w:val="000000" w:themeColor="text1"/>
          <w:sz w:val="24"/>
          <w:szCs w:val="24"/>
        </w:rPr>
        <w:t>обара,</w:t>
      </w:r>
      <w:r w:rsidRPr="00814E8B">
        <w:rPr>
          <w:rFonts w:cs="Arial"/>
          <w:bCs/>
          <w:color w:val="000000" w:themeColor="text1"/>
          <w:sz w:val="24"/>
          <w:szCs w:val="24"/>
          <w:lang w:val="sr-Cyrl-RS"/>
        </w:rPr>
        <w:t xml:space="preserve"> </w:t>
      </w:r>
      <w:r w:rsidRPr="00814E8B">
        <w:rPr>
          <w:rFonts w:cs="Arial"/>
          <w:color w:val="000000" w:themeColor="text1"/>
          <w:sz w:val="24"/>
          <w:szCs w:val="24"/>
        </w:rPr>
        <w:t>без пореза на додату вредност.</w:t>
      </w:r>
    </w:p>
    <w:p w:rsidR="00025FAB" w:rsidRPr="004D4E9B" w:rsidRDefault="00025FAB" w:rsidP="00025FAB">
      <w:pPr>
        <w:tabs>
          <w:tab w:val="left" w:pos="9090"/>
        </w:tabs>
        <w:rPr>
          <w:rFonts w:cs="Arial"/>
          <w:color w:val="000000" w:themeColor="text1"/>
          <w:sz w:val="24"/>
          <w:szCs w:val="24"/>
        </w:rPr>
      </w:pPr>
      <w:r w:rsidRPr="00814E8B">
        <w:rPr>
          <w:rFonts w:cs="Arial"/>
          <w:bCs/>
          <w:color w:val="000000" w:themeColor="text1"/>
          <w:sz w:val="24"/>
          <w:szCs w:val="24"/>
        </w:rPr>
        <w:t>Плаћање уговорне казне</w:t>
      </w:r>
      <w:r w:rsidRPr="00814E8B">
        <w:rPr>
          <w:rFonts w:cs="Arial"/>
          <w:color w:val="000000" w:themeColor="text1"/>
          <w:sz w:val="24"/>
          <w:szCs w:val="24"/>
        </w:rPr>
        <w:t>, из става 1. овог члана,  дoспeвa у рoку до 45 (</w:t>
      </w:r>
      <w:r w:rsidRPr="00814E8B">
        <w:rPr>
          <w:rFonts w:cs="Arial"/>
          <w:color w:val="000000" w:themeColor="text1"/>
          <w:sz w:val="24"/>
          <w:szCs w:val="24"/>
          <w:lang w:val="sr-Cyrl-RS"/>
        </w:rPr>
        <w:t xml:space="preserve">словима: </w:t>
      </w:r>
      <w:r w:rsidRPr="00814E8B">
        <w:rPr>
          <w:rFonts w:cs="Arial"/>
          <w:color w:val="000000" w:themeColor="text1"/>
          <w:sz w:val="24"/>
          <w:szCs w:val="24"/>
        </w:rPr>
        <w:t>четрдесетпет) дaнa oд дaнa пријема од стране Продавца, рачун</w:t>
      </w:r>
      <w:r w:rsidRPr="00814E8B">
        <w:rPr>
          <w:rFonts w:cs="Arial"/>
          <w:color w:val="000000" w:themeColor="text1"/>
          <w:sz w:val="24"/>
          <w:szCs w:val="24"/>
          <w:lang w:val="sr-Cyrl-RS"/>
        </w:rPr>
        <w:t>а</w:t>
      </w:r>
      <w:r w:rsidRPr="00814E8B">
        <w:rPr>
          <w:rFonts w:cs="Arial"/>
          <w:color w:val="000000" w:themeColor="text1"/>
          <w:sz w:val="24"/>
          <w:szCs w:val="24"/>
        </w:rPr>
        <w:t xml:space="preserve">  </w:t>
      </w:r>
      <w:r w:rsidRPr="00814E8B">
        <w:rPr>
          <w:rFonts w:cs="Arial"/>
          <w:bCs/>
          <w:color w:val="000000" w:themeColor="text1"/>
          <w:sz w:val="24"/>
          <w:szCs w:val="24"/>
        </w:rPr>
        <w:t xml:space="preserve">Купца </w:t>
      </w:r>
      <w:r w:rsidRPr="00814E8B">
        <w:rPr>
          <w:rFonts w:cs="Arial"/>
          <w:color w:val="000000" w:themeColor="text1"/>
          <w:sz w:val="24"/>
          <w:szCs w:val="24"/>
        </w:rPr>
        <w:t>испостављен</w:t>
      </w:r>
      <w:r w:rsidRPr="00814E8B">
        <w:rPr>
          <w:rFonts w:cs="Arial"/>
          <w:color w:val="000000" w:themeColor="text1"/>
          <w:sz w:val="24"/>
          <w:szCs w:val="24"/>
          <w:lang w:val="sr-Cyrl-RS"/>
        </w:rPr>
        <w:t>ог</w:t>
      </w:r>
      <w:r w:rsidRPr="00814E8B">
        <w:rPr>
          <w:rFonts w:cs="Arial"/>
          <w:color w:val="000000" w:themeColor="text1"/>
          <w:sz w:val="24"/>
          <w:szCs w:val="24"/>
        </w:rPr>
        <w:t xml:space="preserve"> по овом основу.</w:t>
      </w:r>
    </w:p>
    <w:p w:rsidR="00025FAB" w:rsidRPr="005D45C4" w:rsidRDefault="00025FAB" w:rsidP="00025FAB">
      <w:pPr>
        <w:tabs>
          <w:tab w:val="left" w:pos="9090"/>
        </w:tabs>
        <w:rPr>
          <w:rFonts w:cs="Arial"/>
          <w:bCs/>
          <w:sz w:val="24"/>
          <w:szCs w:val="24"/>
        </w:rPr>
      </w:pPr>
      <w:r w:rsidRPr="00814E8B">
        <w:rPr>
          <w:rFonts w:cs="Arial"/>
          <w:bCs/>
          <w:color w:val="000000" w:themeColor="text1"/>
          <w:sz w:val="24"/>
          <w:szCs w:val="24"/>
          <w:lang w:val="sr-Cyrl-CS"/>
        </w:rPr>
        <w:t xml:space="preserve">У случају закашњења са испоруком дужег од 20 (словима: двадесет) дана, </w:t>
      </w:r>
      <w:r w:rsidRPr="00814E8B">
        <w:rPr>
          <w:rFonts w:cs="Arial"/>
          <w:bCs/>
          <w:color w:val="000000" w:themeColor="text1"/>
          <w:sz w:val="24"/>
          <w:szCs w:val="24"/>
        </w:rPr>
        <w:t>Купац</w:t>
      </w:r>
      <w:r w:rsidRPr="00814E8B">
        <w:rPr>
          <w:rFonts w:cs="Arial"/>
          <w:bCs/>
          <w:color w:val="000000" w:themeColor="text1"/>
          <w:sz w:val="24"/>
          <w:szCs w:val="24"/>
          <w:lang w:val="sr-Cyrl-CS"/>
        </w:rPr>
        <w:t xml:space="preserve"> има право да једнострано раскине овај Уговор и од Продавца захтева накнаду штете и измакле добити</w:t>
      </w:r>
      <w:r w:rsidRPr="00814E8B">
        <w:rPr>
          <w:rFonts w:cs="Arial"/>
          <w:bCs/>
          <w:sz w:val="24"/>
          <w:szCs w:val="24"/>
          <w:lang w:val="sr-Cyrl-CS"/>
        </w:rPr>
        <w:t xml:space="preserve">. </w:t>
      </w:r>
    </w:p>
    <w:p w:rsidR="00025FAB" w:rsidRDefault="00025FAB" w:rsidP="00025FAB">
      <w:pPr>
        <w:autoSpaceDE w:val="0"/>
        <w:autoSpaceDN w:val="0"/>
        <w:adjustRightInd w:val="0"/>
        <w:spacing w:before="0"/>
        <w:rPr>
          <w:rFonts w:cs="Arial"/>
          <w:b/>
          <w:sz w:val="24"/>
          <w:szCs w:val="24"/>
        </w:rPr>
      </w:pPr>
    </w:p>
    <w:p w:rsidR="00025FAB" w:rsidRDefault="00025FAB" w:rsidP="00025FAB">
      <w:pPr>
        <w:autoSpaceDE w:val="0"/>
        <w:autoSpaceDN w:val="0"/>
        <w:adjustRightInd w:val="0"/>
        <w:spacing w:before="0"/>
        <w:rPr>
          <w:rFonts w:cs="Arial"/>
          <w:b/>
          <w:sz w:val="24"/>
          <w:szCs w:val="24"/>
        </w:rPr>
      </w:pPr>
    </w:p>
    <w:p w:rsidR="00025FAB" w:rsidRDefault="00025FAB" w:rsidP="00025FAB">
      <w:pPr>
        <w:autoSpaceDE w:val="0"/>
        <w:autoSpaceDN w:val="0"/>
        <w:adjustRightInd w:val="0"/>
        <w:spacing w:before="0"/>
        <w:rPr>
          <w:rFonts w:cs="Arial"/>
          <w:b/>
          <w:sz w:val="24"/>
          <w:szCs w:val="24"/>
        </w:rPr>
      </w:pPr>
      <w:r w:rsidRPr="00EC5BB4">
        <w:rPr>
          <w:rFonts w:cs="Arial"/>
          <w:b/>
          <w:sz w:val="24"/>
          <w:szCs w:val="24"/>
        </w:rPr>
        <w:t xml:space="preserve">ВИША СИЛА </w:t>
      </w:r>
    </w:p>
    <w:p w:rsidR="00025FAB"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14</w:t>
      </w:r>
      <w:r w:rsidRPr="00EE793E">
        <w:rPr>
          <w:rFonts w:cs="Arial"/>
          <w:sz w:val="24"/>
          <w:szCs w:val="24"/>
        </w:rPr>
        <w:t>.</w:t>
      </w:r>
    </w:p>
    <w:p w:rsidR="00025FAB" w:rsidRDefault="00025FAB" w:rsidP="00025FAB">
      <w:pPr>
        <w:pStyle w:val="KDParagraf"/>
        <w:spacing w:before="0"/>
        <w:rPr>
          <w:rFonts w:cs="Arial"/>
          <w:sz w:val="24"/>
          <w:szCs w:val="24"/>
        </w:rPr>
      </w:pPr>
    </w:p>
    <w:p w:rsidR="00025FAB" w:rsidRPr="00441087" w:rsidRDefault="00025FAB" w:rsidP="00025FAB">
      <w:pPr>
        <w:tabs>
          <w:tab w:val="left" w:pos="567"/>
        </w:tabs>
        <w:spacing w:before="0"/>
        <w:rPr>
          <w:rFonts w:cs="Arial"/>
          <w:sz w:val="24"/>
          <w:szCs w:val="24"/>
        </w:rPr>
      </w:pPr>
      <w:r w:rsidRPr="00441087">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w:t>
      </w:r>
      <w:r w:rsidRPr="00441087">
        <w:rPr>
          <w:rFonts w:cs="Arial"/>
          <w:sz w:val="24"/>
          <w:szCs w:val="24"/>
        </w:rPr>
        <w:lastRenderedPageBreak/>
        <w:t xml:space="preserve">Уговорне стране наступио случај више силе, а извршење обавеза које је онемогућено због дејства више силе, одлаже се за време њеног трајања. </w:t>
      </w:r>
    </w:p>
    <w:p w:rsidR="00025FAB" w:rsidRPr="00441087" w:rsidRDefault="00025FAB" w:rsidP="00025FAB">
      <w:pPr>
        <w:tabs>
          <w:tab w:val="left" w:pos="567"/>
        </w:tabs>
        <w:spacing w:before="0"/>
        <w:rPr>
          <w:rFonts w:cs="Arial"/>
          <w:sz w:val="24"/>
          <w:szCs w:val="24"/>
        </w:rPr>
      </w:pPr>
    </w:p>
    <w:p w:rsidR="00025FAB" w:rsidRPr="00441087" w:rsidRDefault="00025FAB" w:rsidP="00025FAB">
      <w:pPr>
        <w:tabs>
          <w:tab w:val="left" w:pos="567"/>
        </w:tabs>
        <w:spacing w:before="0"/>
        <w:rPr>
          <w:rFonts w:cs="Arial"/>
          <w:sz w:val="24"/>
          <w:szCs w:val="24"/>
        </w:rPr>
      </w:pPr>
      <w:r w:rsidRPr="00441087">
        <w:rPr>
          <w:rFonts w:cs="Arial"/>
          <w:sz w:val="24"/>
          <w:szCs w:val="24"/>
        </w:rPr>
        <w:t xml:space="preserve">Уговорна страна којој је извршавање </w:t>
      </w:r>
      <w:r w:rsidRPr="00441087">
        <w:rPr>
          <w:rFonts w:cs="Arial"/>
          <w:sz w:val="24"/>
          <w:szCs w:val="24"/>
          <w:lang w:val="sr-Cyrl-RS"/>
        </w:rPr>
        <w:t>испоруке Добара</w:t>
      </w:r>
      <w:r w:rsidRPr="00441087">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025FAB" w:rsidRPr="00441087" w:rsidRDefault="00025FAB" w:rsidP="00025FAB">
      <w:pPr>
        <w:tabs>
          <w:tab w:val="left" w:pos="567"/>
        </w:tabs>
        <w:spacing w:before="0"/>
        <w:rPr>
          <w:rFonts w:cs="Arial"/>
          <w:sz w:val="24"/>
          <w:szCs w:val="24"/>
        </w:rPr>
      </w:pPr>
    </w:p>
    <w:p w:rsidR="00025FAB" w:rsidRPr="00441087" w:rsidRDefault="00025FAB" w:rsidP="00025FAB">
      <w:pPr>
        <w:tabs>
          <w:tab w:val="left" w:pos="567"/>
        </w:tabs>
        <w:spacing w:before="0"/>
        <w:rPr>
          <w:rFonts w:cs="Arial"/>
          <w:sz w:val="24"/>
          <w:szCs w:val="24"/>
        </w:rPr>
      </w:pPr>
      <w:r w:rsidRPr="00441087">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025FAB" w:rsidRPr="00441087" w:rsidRDefault="00025FAB" w:rsidP="00025FAB">
      <w:pPr>
        <w:tabs>
          <w:tab w:val="left" w:pos="567"/>
        </w:tabs>
        <w:spacing w:before="0"/>
        <w:rPr>
          <w:rFonts w:cs="Arial"/>
          <w:sz w:val="24"/>
          <w:szCs w:val="24"/>
        </w:rPr>
      </w:pPr>
    </w:p>
    <w:p w:rsidR="00025FAB" w:rsidRPr="00441087" w:rsidRDefault="00025FAB" w:rsidP="00025FAB">
      <w:pPr>
        <w:tabs>
          <w:tab w:val="left" w:pos="567"/>
        </w:tabs>
        <w:spacing w:before="0"/>
        <w:rPr>
          <w:rFonts w:cs="Arial"/>
          <w:sz w:val="24"/>
          <w:szCs w:val="24"/>
        </w:rPr>
      </w:pPr>
      <w:r w:rsidRPr="00441087">
        <w:rPr>
          <w:rFonts w:cs="Arial"/>
          <w:sz w:val="24"/>
          <w:szCs w:val="24"/>
        </w:rPr>
        <w:t>Уколико деловање више силе траје дуже од 30 (словима:</w:t>
      </w:r>
      <w:r w:rsidRPr="00441087">
        <w:rPr>
          <w:rFonts w:cs="Arial"/>
          <w:sz w:val="24"/>
          <w:szCs w:val="24"/>
          <w:lang w:val="sr-Cyrl-RS"/>
        </w:rPr>
        <w:t xml:space="preserve"> </w:t>
      </w:r>
      <w:r w:rsidRPr="00441087">
        <w:rPr>
          <w:rFonts w:cs="Arial"/>
          <w:sz w:val="24"/>
          <w:szCs w:val="24"/>
        </w:rPr>
        <w:t>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025FAB" w:rsidRPr="00441087" w:rsidRDefault="00025FAB" w:rsidP="00025FAB">
      <w:pPr>
        <w:tabs>
          <w:tab w:val="left" w:pos="567"/>
        </w:tabs>
        <w:spacing w:before="0"/>
        <w:rPr>
          <w:rFonts w:cs="Arial"/>
          <w:sz w:val="24"/>
          <w:szCs w:val="24"/>
        </w:rPr>
      </w:pPr>
    </w:p>
    <w:p w:rsidR="00025FAB" w:rsidRPr="00441087" w:rsidRDefault="00025FAB" w:rsidP="00025FAB">
      <w:pPr>
        <w:tabs>
          <w:tab w:val="left" w:pos="567"/>
        </w:tabs>
        <w:spacing w:before="0"/>
        <w:rPr>
          <w:rFonts w:cs="Arial"/>
          <w:sz w:val="24"/>
          <w:szCs w:val="24"/>
        </w:rPr>
      </w:pPr>
      <w:r w:rsidRPr="00441087">
        <w:rPr>
          <w:rFonts w:cs="Arial"/>
          <w:sz w:val="24"/>
          <w:szCs w:val="24"/>
        </w:rPr>
        <w:t>У случају из претходног става овог члана Уговора К</w:t>
      </w:r>
      <w:r w:rsidRPr="00441087">
        <w:rPr>
          <w:rFonts w:cs="Arial"/>
          <w:sz w:val="24"/>
          <w:szCs w:val="24"/>
          <w:lang w:val="sr-Cyrl-RS"/>
        </w:rPr>
        <w:t>упац</w:t>
      </w:r>
      <w:r w:rsidRPr="00441087">
        <w:rPr>
          <w:rFonts w:cs="Arial"/>
          <w:sz w:val="24"/>
          <w:szCs w:val="24"/>
        </w:rPr>
        <w:t xml:space="preserve"> ће поступати у складу са чланом 115. Закона.</w:t>
      </w:r>
    </w:p>
    <w:p w:rsidR="00025FAB" w:rsidRDefault="00025FAB" w:rsidP="00025FAB">
      <w:pPr>
        <w:tabs>
          <w:tab w:val="left" w:pos="1512"/>
          <w:tab w:val="left" w:pos="9090"/>
        </w:tabs>
        <w:spacing w:before="0"/>
        <w:rPr>
          <w:rFonts w:cs="Arial"/>
          <w:sz w:val="24"/>
          <w:szCs w:val="24"/>
        </w:rPr>
      </w:pPr>
    </w:p>
    <w:p w:rsidR="00025FAB" w:rsidRDefault="00025FAB" w:rsidP="00025FAB">
      <w:pPr>
        <w:tabs>
          <w:tab w:val="left" w:pos="1512"/>
          <w:tab w:val="left" w:pos="9090"/>
        </w:tabs>
        <w:spacing w:before="0"/>
        <w:rPr>
          <w:rFonts w:cs="Arial"/>
          <w:sz w:val="24"/>
          <w:szCs w:val="24"/>
        </w:rPr>
      </w:pPr>
    </w:p>
    <w:p w:rsidR="00025FAB" w:rsidRPr="00C64A78" w:rsidRDefault="00025FAB" w:rsidP="00025FAB">
      <w:pPr>
        <w:pStyle w:val="KDParagraf"/>
        <w:spacing w:before="0"/>
        <w:rPr>
          <w:rFonts w:cs="Arial"/>
          <w:b/>
          <w:sz w:val="24"/>
          <w:szCs w:val="24"/>
        </w:rPr>
      </w:pPr>
      <w:r w:rsidRPr="00C64A78">
        <w:rPr>
          <w:rFonts w:cs="Arial"/>
          <w:b/>
          <w:sz w:val="24"/>
          <w:szCs w:val="24"/>
        </w:rPr>
        <w:t>НАКНАДА ШТЕТЕ</w:t>
      </w:r>
    </w:p>
    <w:p w:rsidR="00025FAB" w:rsidRPr="00EE793E"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15</w:t>
      </w:r>
      <w:r w:rsidRPr="00EE793E">
        <w:rPr>
          <w:rFonts w:cs="Arial"/>
          <w:sz w:val="24"/>
          <w:szCs w:val="24"/>
        </w:rPr>
        <w:t>.</w:t>
      </w:r>
    </w:p>
    <w:p w:rsidR="00025FAB" w:rsidRPr="00EE793E" w:rsidRDefault="00025FAB" w:rsidP="00025FAB">
      <w:pPr>
        <w:pStyle w:val="KDParagraf"/>
        <w:spacing w:before="0"/>
        <w:rPr>
          <w:rFonts w:cs="Arial"/>
          <w:sz w:val="24"/>
          <w:szCs w:val="24"/>
        </w:rPr>
      </w:pPr>
    </w:p>
    <w:p w:rsidR="00025FAB" w:rsidRPr="00441087" w:rsidRDefault="00025FAB" w:rsidP="00025FAB">
      <w:pPr>
        <w:tabs>
          <w:tab w:val="left" w:pos="567"/>
        </w:tabs>
        <w:spacing w:before="0"/>
        <w:rPr>
          <w:rFonts w:cs="Arial"/>
          <w:sz w:val="24"/>
          <w:szCs w:val="24"/>
        </w:rPr>
      </w:pPr>
      <w:r w:rsidRPr="00441087">
        <w:rPr>
          <w:rFonts w:cs="Arial"/>
          <w:sz w:val="24"/>
          <w:szCs w:val="24"/>
          <w:lang w:val="sr-Cyrl-RS"/>
        </w:rPr>
        <w:t>Продавац</w:t>
      </w:r>
      <w:r w:rsidRPr="00441087">
        <w:rPr>
          <w:rFonts w:cs="Arial"/>
          <w:sz w:val="24"/>
          <w:szCs w:val="24"/>
        </w:rPr>
        <w:t xml:space="preserve"> је у складу са ЗОО одговоран за штету коју је претрпео </w:t>
      </w:r>
      <w:r w:rsidRPr="00441087">
        <w:rPr>
          <w:rFonts w:cs="Arial"/>
          <w:sz w:val="24"/>
          <w:szCs w:val="24"/>
          <w:lang w:val="sr-Cyrl-RS"/>
        </w:rPr>
        <w:t xml:space="preserve">Купац </w:t>
      </w:r>
      <w:r w:rsidRPr="00441087">
        <w:rPr>
          <w:rFonts w:cs="Arial"/>
          <w:sz w:val="24"/>
          <w:szCs w:val="24"/>
        </w:rPr>
        <w:t>неиспуњењем, делимичним испуњењем или задоцњењем у испуњењу обавеза преузетих овим Уговором.</w:t>
      </w:r>
    </w:p>
    <w:p w:rsidR="00025FAB" w:rsidRPr="00441087" w:rsidRDefault="00025FAB" w:rsidP="00025FAB">
      <w:pPr>
        <w:tabs>
          <w:tab w:val="left" w:pos="567"/>
        </w:tabs>
        <w:spacing w:before="0"/>
        <w:rPr>
          <w:rFonts w:cs="Arial"/>
          <w:sz w:val="24"/>
          <w:szCs w:val="24"/>
        </w:rPr>
      </w:pPr>
    </w:p>
    <w:p w:rsidR="00025FAB" w:rsidRPr="00441087" w:rsidRDefault="00025FAB" w:rsidP="00025FAB">
      <w:pPr>
        <w:tabs>
          <w:tab w:val="left" w:pos="567"/>
        </w:tabs>
        <w:spacing w:before="0"/>
        <w:rPr>
          <w:rFonts w:cs="Arial"/>
          <w:sz w:val="24"/>
          <w:szCs w:val="24"/>
        </w:rPr>
      </w:pPr>
      <w:r w:rsidRPr="00441087">
        <w:rPr>
          <w:rFonts w:cs="Arial"/>
          <w:sz w:val="24"/>
          <w:szCs w:val="24"/>
        </w:rPr>
        <w:t xml:space="preserve">Уколико </w:t>
      </w:r>
      <w:r w:rsidRPr="00441087">
        <w:rPr>
          <w:rFonts w:cs="Arial"/>
          <w:sz w:val="24"/>
          <w:szCs w:val="24"/>
          <w:lang w:val="sr-Cyrl-RS"/>
        </w:rPr>
        <w:t xml:space="preserve">Купац </w:t>
      </w:r>
      <w:r w:rsidRPr="00441087">
        <w:rPr>
          <w:rFonts w:cs="Arial"/>
          <w:sz w:val="24"/>
          <w:szCs w:val="24"/>
        </w:rPr>
        <w:t>претрпи штету због чињења или нечињења Пр</w:t>
      </w:r>
      <w:r w:rsidRPr="00441087">
        <w:rPr>
          <w:rFonts w:cs="Arial"/>
          <w:sz w:val="24"/>
          <w:szCs w:val="24"/>
          <w:lang w:val="sr-Cyrl-RS"/>
        </w:rPr>
        <w:t xml:space="preserve">одавца </w:t>
      </w:r>
      <w:r w:rsidRPr="00441087">
        <w:rPr>
          <w:rFonts w:cs="Arial"/>
          <w:sz w:val="24"/>
          <w:szCs w:val="24"/>
        </w:rPr>
        <w:t>и уколико се Уговорне стране сагласе око основа и висине претрпљене штете, Пр</w:t>
      </w:r>
      <w:r w:rsidRPr="00441087">
        <w:rPr>
          <w:rFonts w:cs="Arial"/>
          <w:sz w:val="24"/>
          <w:szCs w:val="24"/>
          <w:lang w:val="sr-Cyrl-RS"/>
        </w:rPr>
        <w:t xml:space="preserve">одавац </w:t>
      </w:r>
      <w:r w:rsidRPr="00441087">
        <w:rPr>
          <w:rFonts w:cs="Arial"/>
          <w:sz w:val="24"/>
          <w:szCs w:val="24"/>
        </w:rPr>
        <w:t>је сагласан да К</w:t>
      </w:r>
      <w:r w:rsidRPr="00441087">
        <w:rPr>
          <w:rFonts w:cs="Arial"/>
          <w:sz w:val="24"/>
          <w:szCs w:val="24"/>
          <w:lang w:val="sr-Cyrl-RS"/>
        </w:rPr>
        <w:t xml:space="preserve">упцу </w:t>
      </w:r>
      <w:r w:rsidRPr="00441087">
        <w:rPr>
          <w:rFonts w:cs="Arial"/>
          <w:sz w:val="24"/>
          <w:szCs w:val="24"/>
        </w:rPr>
        <w:t>исту накнади, тако што К</w:t>
      </w:r>
      <w:r w:rsidRPr="00441087">
        <w:rPr>
          <w:rFonts w:cs="Arial"/>
          <w:sz w:val="24"/>
          <w:szCs w:val="24"/>
          <w:lang w:val="sr-Cyrl-RS"/>
        </w:rPr>
        <w:t xml:space="preserve">упац </w:t>
      </w:r>
      <w:r w:rsidRPr="00441087">
        <w:rPr>
          <w:rFonts w:cs="Arial"/>
          <w:sz w:val="24"/>
          <w:szCs w:val="24"/>
        </w:rPr>
        <w:t xml:space="preserve">има право на наплату накнаде штете без посебног обавештења </w:t>
      </w:r>
      <w:r w:rsidRPr="00441087">
        <w:rPr>
          <w:rFonts w:cs="Arial"/>
          <w:sz w:val="24"/>
          <w:szCs w:val="24"/>
          <w:lang w:val="sr-Cyrl-RS"/>
        </w:rPr>
        <w:t>Продавца</w:t>
      </w:r>
      <w:r w:rsidRPr="00441087">
        <w:rPr>
          <w:rFonts w:cs="Arial"/>
          <w:sz w:val="24"/>
          <w:szCs w:val="24"/>
        </w:rPr>
        <w:t xml:space="preserve"> уз издавање одговарајућег обрачуна са роком плаћања од 15 (словима: петнаест) дана од датума </w:t>
      </w:r>
      <w:r w:rsidRPr="00441087">
        <w:rPr>
          <w:rFonts w:cs="Arial"/>
          <w:sz w:val="24"/>
          <w:szCs w:val="24"/>
          <w:lang w:val="sr-Cyrl-RS"/>
        </w:rPr>
        <w:t xml:space="preserve">пријема </w:t>
      </w:r>
      <w:r w:rsidRPr="00441087">
        <w:rPr>
          <w:rFonts w:cs="Arial"/>
          <w:sz w:val="24"/>
          <w:szCs w:val="24"/>
        </w:rPr>
        <w:t>истог.</w:t>
      </w:r>
    </w:p>
    <w:p w:rsidR="00025FAB" w:rsidRPr="00441087" w:rsidRDefault="00025FAB" w:rsidP="00025FAB">
      <w:pPr>
        <w:tabs>
          <w:tab w:val="left" w:pos="567"/>
        </w:tabs>
        <w:spacing w:before="0"/>
        <w:rPr>
          <w:rFonts w:cs="Arial"/>
          <w:sz w:val="24"/>
          <w:szCs w:val="24"/>
        </w:rPr>
      </w:pPr>
    </w:p>
    <w:p w:rsidR="00025FAB" w:rsidRPr="00441087" w:rsidRDefault="00025FAB" w:rsidP="00025FAB">
      <w:pPr>
        <w:tabs>
          <w:tab w:val="left" w:pos="567"/>
        </w:tabs>
        <w:spacing w:before="0"/>
        <w:rPr>
          <w:rFonts w:cs="Arial"/>
          <w:sz w:val="24"/>
          <w:szCs w:val="24"/>
        </w:rPr>
      </w:pPr>
      <w:r w:rsidRPr="0044108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Pr="00441087">
        <w:rPr>
          <w:rFonts w:cs="Arial"/>
          <w:sz w:val="24"/>
          <w:szCs w:val="24"/>
          <w:lang w:val="sr-Cyrl-RS"/>
        </w:rPr>
        <w:t xml:space="preserve">добара </w:t>
      </w:r>
      <w:r w:rsidRPr="00441087">
        <w:rPr>
          <w:rFonts w:cs="Arial"/>
          <w:sz w:val="24"/>
          <w:szCs w:val="24"/>
        </w:rPr>
        <w:t>на страни Пр</w:t>
      </w:r>
      <w:r w:rsidRPr="00441087">
        <w:rPr>
          <w:rFonts w:cs="Arial"/>
          <w:sz w:val="24"/>
          <w:szCs w:val="24"/>
          <w:lang w:val="sr-Cyrl-RS"/>
        </w:rPr>
        <w:t>одавца</w:t>
      </w:r>
      <w:r w:rsidRPr="00441087">
        <w:rPr>
          <w:rFonts w:cs="Arial"/>
          <w:sz w:val="24"/>
          <w:szCs w:val="24"/>
        </w:rPr>
        <w:t xml:space="preserve">. </w:t>
      </w:r>
    </w:p>
    <w:p w:rsidR="00025FAB" w:rsidRPr="0058001A" w:rsidRDefault="00025FAB" w:rsidP="00025FAB">
      <w:pPr>
        <w:pStyle w:val="KDParagraf"/>
        <w:spacing w:before="0"/>
        <w:rPr>
          <w:rFonts w:cs="Arial"/>
          <w:b/>
          <w:sz w:val="24"/>
          <w:szCs w:val="24"/>
        </w:rPr>
      </w:pPr>
    </w:p>
    <w:p w:rsidR="00025FAB" w:rsidRDefault="00025FAB" w:rsidP="00025FAB">
      <w:pPr>
        <w:pStyle w:val="KDParagraf"/>
        <w:spacing w:before="0"/>
        <w:rPr>
          <w:rFonts w:cs="Arial"/>
          <w:b/>
          <w:sz w:val="24"/>
          <w:szCs w:val="24"/>
        </w:rPr>
      </w:pPr>
      <w:r w:rsidRPr="00C64A78">
        <w:rPr>
          <w:rFonts w:cs="Arial"/>
          <w:b/>
          <w:sz w:val="24"/>
          <w:szCs w:val="24"/>
        </w:rPr>
        <w:t>РАСКИД УГОВОРА</w:t>
      </w:r>
    </w:p>
    <w:p w:rsidR="00025FAB" w:rsidRDefault="00025FAB" w:rsidP="00025FAB">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16</w:t>
      </w:r>
      <w:r w:rsidRPr="00EE793E">
        <w:rPr>
          <w:rFonts w:cs="Arial"/>
          <w:sz w:val="24"/>
          <w:szCs w:val="24"/>
        </w:rPr>
        <w:t>.</w:t>
      </w:r>
    </w:p>
    <w:p w:rsidR="00025FAB" w:rsidRPr="00EE793E" w:rsidRDefault="00025FAB" w:rsidP="00025FAB">
      <w:pPr>
        <w:pStyle w:val="KDParagraf"/>
        <w:spacing w:before="0"/>
        <w:jc w:val="center"/>
        <w:rPr>
          <w:rFonts w:cs="Arial"/>
          <w:sz w:val="24"/>
          <w:szCs w:val="24"/>
        </w:rPr>
      </w:pPr>
    </w:p>
    <w:p w:rsidR="00025FAB" w:rsidRPr="00814E8B" w:rsidRDefault="00025FAB" w:rsidP="00025FAB">
      <w:pPr>
        <w:tabs>
          <w:tab w:val="left" w:pos="9090"/>
        </w:tabs>
        <w:rPr>
          <w:rFonts w:cs="Arial"/>
          <w:bCs/>
          <w:sz w:val="24"/>
          <w:szCs w:val="24"/>
          <w:lang w:val="sr-Cyrl-CS"/>
        </w:rPr>
      </w:pPr>
      <w:r w:rsidRPr="00814E8B">
        <w:rPr>
          <w:rFonts w:cs="Arial"/>
          <w:bCs/>
          <w:sz w:val="24"/>
          <w:szCs w:val="24"/>
          <w:lang w:val="sr-Cyrl-CS"/>
        </w:rPr>
        <w:lastRenderedPageBreak/>
        <w:t xml:space="preserve">Ако Продавац не испуни овај Уговор, или ако не буде квалитетно и о року испуњавао своје обавезе, или, упркос писмене опомене </w:t>
      </w:r>
      <w:r w:rsidRPr="00814E8B">
        <w:rPr>
          <w:rFonts w:cs="Arial"/>
          <w:sz w:val="24"/>
          <w:szCs w:val="24"/>
          <w:lang w:val="sr-Cyrl-CS"/>
        </w:rPr>
        <w:t>Купца</w:t>
      </w:r>
      <w:r>
        <w:rPr>
          <w:rFonts w:cs="Arial"/>
          <w:bCs/>
          <w:sz w:val="24"/>
          <w:szCs w:val="24"/>
          <w:lang w:val="sr-Cyrl-CS"/>
        </w:rPr>
        <w:t>, крши одредбе овог У</w:t>
      </w:r>
      <w:r w:rsidRPr="00814E8B">
        <w:rPr>
          <w:rFonts w:cs="Arial"/>
          <w:bCs/>
          <w:sz w:val="24"/>
          <w:szCs w:val="24"/>
          <w:lang w:val="sr-Cyrl-CS"/>
        </w:rPr>
        <w:t xml:space="preserve">говора, </w:t>
      </w:r>
      <w:r w:rsidRPr="00814E8B">
        <w:rPr>
          <w:rFonts w:cs="Arial"/>
          <w:sz w:val="24"/>
          <w:szCs w:val="24"/>
          <w:lang w:val="sr-Cyrl-CS"/>
        </w:rPr>
        <w:t>Купац</w:t>
      </w:r>
      <w:r w:rsidRPr="00814E8B">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rsidR="00025FAB" w:rsidRPr="00814E8B" w:rsidRDefault="00025FAB" w:rsidP="00025FAB">
      <w:pPr>
        <w:tabs>
          <w:tab w:val="left" w:pos="9090"/>
        </w:tabs>
        <w:rPr>
          <w:rFonts w:cs="Arial"/>
          <w:bCs/>
          <w:sz w:val="24"/>
          <w:szCs w:val="24"/>
          <w:lang w:val="sr-Cyrl-CS"/>
        </w:rPr>
      </w:pPr>
      <w:r w:rsidRPr="00814E8B">
        <w:rPr>
          <w:rFonts w:cs="Arial"/>
          <w:bCs/>
          <w:sz w:val="24"/>
          <w:szCs w:val="24"/>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814E8B">
        <w:rPr>
          <w:rFonts w:cs="Arial"/>
          <w:sz w:val="24"/>
          <w:szCs w:val="24"/>
          <w:lang w:val="sr-Cyrl-CS"/>
        </w:rPr>
        <w:t>Купац</w:t>
      </w:r>
      <w:r w:rsidRPr="00814E8B">
        <w:rPr>
          <w:rFonts w:cs="Arial"/>
          <w:bCs/>
          <w:sz w:val="24"/>
          <w:szCs w:val="24"/>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rsidR="00025FAB" w:rsidRPr="00814E8B" w:rsidRDefault="00025FAB" w:rsidP="00025FAB">
      <w:pPr>
        <w:tabs>
          <w:tab w:val="left" w:pos="9090"/>
        </w:tabs>
        <w:rPr>
          <w:rFonts w:cs="Arial"/>
          <w:bCs/>
          <w:sz w:val="24"/>
          <w:szCs w:val="24"/>
          <w:lang w:val="sr-Cyrl-CS"/>
        </w:rPr>
      </w:pPr>
      <w:r w:rsidRPr="00814E8B">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025FAB" w:rsidRDefault="00025FAB" w:rsidP="00025FAB">
      <w:pPr>
        <w:pStyle w:val="KDParagraf"/>
        <w:spacing w:before="0"/>
        <w:rPr>
          <w:rFonts w:cs="Arial"/>
          <w:b/>
          <w:sz w:val="24"/>
          <w:szCs w:val="24"/>
        </w:rPr>
      </w:pPr>
    </w:p>
    <w:p w:rsidR="00025FAB" w:rsidRDefault="00025FAB" w:rsidP="00025FAB">
      <w:pPr>
        <w:pStyle w:val="KDParagraf"/>
        <w:spacing w:before="0"/>
        <w:rPr>
          <w:rFonts w:cs="Arial"/>
          <w:b/>
          <w:sz w:val="24"/>
          <w:szCs w:val="24"/>
          <w:highlight w:val="yellow"/>
        </w:rPr>
      </w:pPr>
    </w:p>
    <w:p w:rsidR="00025FAB" w:rsidRPr="00E77D26" w:rsidRDefault="00025FAB" w:rsidP="00025FAB">
      <w:pPr>
        <w:pStyle w:val="KDParagraf"/>
        <w:spacing w:before="0"/>
        <w:rPr>
          <w:rFonts w:cs="Arial"/>
          <w:b/>
          <w:sz w:val="24"/>
          <w:szCs w:val="24"/>
        </w:rPr>
      </w:pPr>
      <w:r w:rsidRPr="00E77D26">
        <w:rPr>
          <w:rFonts w:cs="Arial"/>
          <w:b/>
          <w:sz w:val="24"/>
          <w:szCs w:val="24"/>
        </w:rPr>
        <w:t xml:space="preserve">ЗАКЉУЧИВАЊЕ И СТУПАЊЕ НА СНАГУ </w:t>
      </w:r>
    </w:p>
    <w:p w:rsidR="00025FAB" w:rsidRPr="00E77D26" w:rsidRDefault="00025FAB" w:rsidP="00025FAB">
      <w:pPr>
        <w:pStyle w:val="KDParagraf"/>
        <w:spacing w:before="0"/>
        <w:rPr>
          <w:rFonts w:cs="Arial"/>
          <w:b/>
          <w:sz w:val="24"/>
          <w:szCs w:val="24"/>
        </w:rPr>
      </w:pPr>
    </w:p>
    <w:p w:rsidR="00025FAB" w:rsidRPr="00E77D26" w:rsidRDefault="00025FAB" w:rsidP="00025FA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17</w:t>
      </w:r>
      <w:r w:rsidRPr="00E77D26">
        <w:rPr>
          <w:rFonts w:cs="Arial"/>
          <w:sz w:val="24"/>
          <w:szCs w:val="24"/>
        </w:rPr>
        <w:t>.</w:t>
      </w:r>
    </w:p>
    <w:p w:rsidR="00025FAB" w:rsidRPr="00E77D26" w:rsidRDefault="00025FAB" w:rsidP="00025FAB">
      <w:pPr>
        <w:pStyle w:val="KDParagraf"/>
        <w:spacing w:before="0"/>
        <w:rPr>
          <w:rFonts w:cs="Arial"/>
          <w:sz w:val="24"/>
          <w:szCs w:val="24"/>
        </w:rPr>
      </w:pPr>
    </w:p>
    <w:p w:rsidR="00B033D4" w:rsidRPr="00E77D26" w:rsidRDefault="00025FAB" w:rsidP="00B033D4">
      <w:pPr>
        <w:pStyle w:val="KDParagraf"/>
        <w:spacing w:before="0"/>
        <w:rPr>
          <w:rFonts w:cs="Arial"/>
          <w:sz w:val="24"/>
          <w:szCs w:val="24"/>
        </w:rPr>
      </w:pPr>
      <w:r w:rsidRPr="00E77D26">
        <w:rPr>
          <w:rFonts w:cs="Arial"/>
          <w:sz w:val="24"/>
          <w:szCs w:val="24"/>
        </w:rPr>
        <w:t xml:space="preserve">Овај Уговор сматра се закљученим када га потпишу </w:t>
      </w:r>
      <w:r w:rsidRPr="00E77D26">
        <w:rPr>
          <w:rFonts w:cs="Arial"/>
          <w:sz w:val="24"/>
          <w:szCs w:val="24"/>
          <w:lang w:val="sr-Cyrl-RS"/>
        </w:rPr>
        <w:t>з</w:t>
      </w:r>
      <w:r w:rsidRPr="00E77D26">
        <w:rPr>
          <w:rFonts w:cs="Arial"/>
          <w:sz w:val="24"/>
          <w:szCs w:val="24"/>
        </w:rPr>
        <w:t>аконски заступници Уговорних страна, а</w:t>
      </w:r>
      <w:r w:rsidRPr="00E77D26">
        <w:rPr>
          <w:rFonts w:cs="Arial"/>
          <w:sz w:val="24"/>
          <w:szCs w:val="24"/>
          <w:lang w:val="sr-Cyrl-RS"/>
        </w:rPr>
        <w:t xml:space="preserve"> </w:t>
      </w:r>
      <w:r w:rsidRPr="00E77D26">
        <w:rPr>
          <w:rFonts w:cs="Arial"/>
          <w:sz w:val="24"/>
          <w:szCs w:val="24"/>
        </w:rPr>
        <w:t>ступа на снагу када Пр</w:t>
      </w:r>
      <w:r w:rsidRPr="00E77D26">
        <w:rPr>
          <w:rFonts w:cs="Arial"/>
          <w:sz w:val="24"/>
          <w:szCs w:val="24"/>
          <w:lang w:val="sr-Cyrl-RS"/>
        </w:rPr>
        <w:t>одавац</w:t>
      </w:r>
      <w:r w:rsidRPr="00E77D26">
        <w:rPr>
          <w:rFonts w:cs="Arial"/>
          <w:sz w:val="24"/>
          <w:szCs w:val="24"/>
        </w:rPr>
        <w:t xml:space="preserve"> у складу са роком из члана 1</w:t>
      </w:r>
      <w:r>
        <w:rPr>
          <w:rFonts w:cs="Arial"/>
          <w:sz w:val="24"/>
          <w:szCs w:val="24"/>
          <w:lang w:val="sr-Cyrl-RS"/>
        </w:rPr>
        <w:t>1</w:t>
      </w:r>
      <w:r w:rsidRPr="00E77D26">
        <w:rPr>
          <w:rFonts w:cs="Arial"/>
          <w:sz w:val="24"/>
          <w:szCs w:val="24"/>
        </w:rPr>
        <w:t>. овог Уговора</w:t>
      </w:r>
      <w:r w:rsidRPr="00E77D26">
        <w:rPr>
          <w:rFonts w:cs="Arial"/>
          <w:sz w:val="24"/>
          <w:szCs w:val="24"/>
          <w:lang w:val="sr-Cyrl-RS"/>
        </w:rPr>
        <w:t>,</w:t>
      </w:r>
      <w:r w:rsidRPr="00E77D26">
        <w:rPr>
          <w:rFonts w:cs="Arial"/>
          <w:sz w:val="24"/>
          <w:szCs w:val="24"/>
        </w:rPr>
        <w:t xml:space="preserve"> достави средств</w:t>
      </w:r>
      <w:r>
        <w:rPr>
          <w:rFonts w:cs="Arial"/>
          <w:sz w:val="24"/>
          <w:szCs w:val="24"/>
          <w:lang w:val="sr-Cyrl-RS"/>
        </w:rPr>
        <w:t>а</w:t>
      </w:r>
      <w:r w:rsidRPr="00E77D26">
        <w:rPr>
          <w:rFonts w:cs="Arial"/>
          <w:sz w:val="24"/>
          <w:szCs w:val="24"/>
        </w:rPr>
        <w:t xml:space="preserve"> финансијског обезбеђења</w:t>
      </w:r>
      <w:r w:rsidR="00B033D4" w:rsidRPr="00B033D4">
        <w:rPr>
          <w:rFonts w:cs="Arial"/>
          <w:sz w:val="24"/>
          <w:szCs w:val="24"/>
        </w:rPr>
        <w:t xml:space="preserve"> </w:t>
      </w:r>
      <w:r w:rsidR="00B033D4" w:rsidRPr="005B2483">
        <w:rPr>
          <w:rFonts w:cs="Arial"/>
          <w:sz w:val="24"/>
          <w:szCs w:val="24"/>
        </w:rPr>
        <w:t>за добро извршење посла.</w:t>
      </w:r>
    </w:p>
    <w:p w:rsidR="00B033D4" w:rsidRPr="00E77D26" w:rsidRDefault="00B033D4" w:rsidP="00B033D4">
      <w:pPr>
        <w:pStyle w:val="KDParagraf"/>
        <w:spacing w:before="0"/>
        <w:rPr>
          <w:rFonts w:cs="Arial"/>
          <w:b/>
          <w:sz w:val="24"/>
          <w:szCs w:val="24"/>
        </w:rPr>
      </w:pPr>
    </w:p>
    <w:p w:rsidR="00025FAB" w:rsidRPr="00B033D4" w:rsidRDefault="00025FAB" w:rsidP="00025FAB">
      <w:pPr>
        <w:pStyle w:val="KDParagraf"/>
        <w:spacing w:before="0"/>
        <w:rPr>
          <w:rFonts w:cs="Arial"/>
          <w:sz w:val="24"/>
          <w:szCs w:val="24"/>
        </w:rPr>
      </w:pPr>
    </w:p>
    <w:p w:rsidR="00025FAB" w:rsidRPr="00E77D26" w:rsidRDefault="00025FAB" w:rsidP="00025FA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18</w:t>
      </w:r>
      <w:r w:rsidRPr="00E77D26">
        <w:rPr>
          <w:rFonts w:cs="Arial"/>
          <w:sz w:val="24"/>
          <w:szCs w:val="24"/>
        </w:rPr>
        <w:t>.</w:t>
      </w:r>
    </w:p>
    <w:p w:rsidR="00025FAB" w:rsidRPr="00E77D26" w:rsidRDefault="00025FAB" w:rsidP="00025FAB">
      <w:pPr>
        <w:pStyle w:val="KDParagraf"/>
        <w:spacing w:before="0"/>
        <w:rPr>
          <w:rFonts w:cs="Arial"/>
          <w:sz w:val="24"/>
          <w:szCs w:val="24"/>
        </w:rPr>
      </w:pPr>
    </w:p>
    <w:p w:rsidR="00025FAB" w:rsidRPr="00E77D26" w:rsidRDefault="00025FAB" w:rsidP="00025FAB">
      <w:pPr>
        <w:suppressAutoHyphens/>
        <w:spacing w:before="0"/>
        <w:rPr>
          <w:rFonts w:cs="Arial"/>
          <w:sz w:val="24"/>
          <w:szCs w:val="24"/>
          <w:lang w:eastAsia="ar-SA"/>
        </w:rPr>
      </w:pPr>
      <w:r w:rsidRPr="00E77D26">
        <w:rPr>
          <w:rFonts w:cs="Arial"/>
          <w:sz w:val="24"/>
          <w:szCs w:val="24"/>
          <w:lang w:eastAsia="ar-SA"/>
        </w:rPr>
        <w:t xml:space="preserve">Овај Уговор се закључује </w:t>
      </w:r>
      <w:r w:rsidRPr="00E77D26">
        <w:rPr>
          <w:rFonts w:cs="Arial"/>
          <w:sz w:val="24"/>
          <w:szCs w:val="24"/>
          <w:lang w:val="sr-Cyrl-RS" w:eastAsia="ar-SA"/>
        </w:rPr>
        <w:t>до</w:t>
      </w:r>
      <w:r w:rsidRPr="00E77D26">
        <w:rPr>
          <w:rFonts w:cs="Arial"/>
          <w:sz w:val="24"/>
          <w:szCs w:val="24"/>
          <w:lang w:eastAsia="ar-SA"/>
        </w:rPr>
        <w:t xml:space="preserve"> </w:t>
      </w:r>
      <w:r w:rsidRPr="00E77D26">
        <w:rPr>
          <w:rFonts w:cs="Arial"/>
          <w:sz w:val="24"/>
          <w:szCs w:val="24"/>
          <w:lang w:val="sr-Cyrl-RS" w:eastAsia="ar-SA"/>
        </w:rPr>
        <w:t>утрошка</w:t>
      </w:r>
      <w:r w:rsidRPr="00E77D26">
        <w:rPr>
          <w:rFonts w:cs="Arial"/>
          <w:sz w:val="24"/>
          <w:szCs w:val="24"/>
          <w:lang w:eastAsia="ar-SA"/>
        </w:rPr>
        <w:t xml:space="preserve"> уговорених средстава из члана </w:t>
      </w:r>
      <w:r>
        <w:rPr>
          <w:rFonts w:cs="Arial"/>
          <w:sz w:val="24"/>
          <w:szCs w:val="24"/>
          <w:lang w:val="sr-Cyrl-RS" w:eastAsia="ar-SA"/>
        </w:rPr>
        <w:t>2</w:t>
      </w:r>
      <w:r w:rsidRPr="00E77D26">
        <w:rPr>
          <w:rFonts w:cs="Arial"/>
          <w:sz w:val="24"/>
          <w:szCs w:val="24"/>
          <w:lang w:eastAsia="ar-SA"/>
        </w:rPr>
        <w:t>. овог Уговора.</w:t>
      </w:r>
    </w:p>
    <w:p w:rsidR="00025FAB" w:rsidRPr="00E77D26" w:rsidRDefault="00025FAB" w:rsidP="00025FAB">
      <w:pPr>
        <w:pStyle w:val="KDParagraf"/>
        <w:spacing w:before="0"/>
        <w:rPr>
          <w:rFonts w:cs="Arial"/>
          <w:sz w:val="24"/>
          <w:szCs w:val="24"/>
          <w:lang w:val="sr-Cyrl-RS"/>
        </w:rPr>
      </w:pPr>
    </w:p>
    <w:p w:rsidR="00025FAB" w:rsidRPr="00E77D26" w:rsidRDefault="00025FAB" w:rsidP="00025FAB">
      <w:pPr>
        <w:spacing w:before="0"/>
        <w:rPr>
          <w:rFonts w:cs="Arial"/>
          <w:color w:val="000000" w:themeColor="text1"/>
          <w:spacing w:val="2"/>
          <w:sz w:val="24"/>
          <w:szCs w:val="24"/>
        </w:rPr>
      </w:pPr>
      <w:r w:rsidRPr="00E77D26">
        <w:rPr>
          <w:rFonts w:cs="Arial"/>
          <w:color w:val="000000" w:themeColor="text1"/>
          <w:spacing w:val="2"/>
          <w:sz w:val="24"/>
          <w:szCs w:val="24"/>
        </w:rPr>
        <w:t xml:space="preserve">Уколико Уговор није  раскинут или престао да важи на други начин у складу са одредбама овог Уговора или Закона, Уговор престаје да важи исплатом укупно уговорене вредности из овог Уговора, а што не утиче на одредбе о гарантном року и обавезама из гарантног рока. </w:t>
      </w:r>
    </w:p>
    <w:p w:rsidR="00025FAB" w:rsidRPr="00E77D26" w:rsidRDefault="00025FAB" w:rsidP="00025FAB">
      <w:pPr>
        <w:pStyle w:val="KDParagraf"/>
        <w:spacing w:before="0"/>
        <w:rPr>
          <w:rFonts w:cs="Arial"/>
          <w:sz w:val="24"/>
          <w:szCs w:val="24"/>
        </w:rPr>
      </w:pPr>
    </w:p>
    <w:p w:rsidR="00025FAB" w:rsidRPr="001130AA" w:rsidRDefault="00025FAB" w:rsidP="00025FAB">
      <w:pPr>
        <w:pStyle w:val="KDParagraf"/>
        <w:spacing w:before="0"/>
        <w:rPr>
          <w:rFonts w:cs="Arial"/>
          <w:sz w:val="24"/>
          <w:szCs w:val="24"/>
        </w:rPr>
      </w:pPr>
      <w:r w:rsidRPr="00E77D26">
        <w:rPr>
          <w:rFonts w:cs="Arial"/>
          <w:sz w:val="24"/>
          <w:szCs w:val="24"/>
        </w:rPr>
        <w:t>Обавезе по овом Уговору које доспевају у наредној години, К</w:t>
      </w:r>
      <w:r w:rsidRPr="00E77D26">
        <w:rPr>
          <w:rFonts w:cs="Arial"/>
          <w:sz w:val="24"/>
          <w:szCs w:val="24"/>
          <w:lang w:val="sr-Cyrl-RS"/>
        </w:rPr>
        <w:t>упац</w:t>
      </w:r>
      <w:r w:rsidRPr="00E77D26">
        <w:rPr>
          <w:rFonts w:cs="Arial"/>
          <w:sz w:val="24"/>
          <w:szCs w:val="24"/>
        </w:rPr>
        <w:t xml:space="preserve">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025FAB" w:rsidRPr="00E77D26" w:rsidRDefault="00025FAB" w:rsidP="00025FAB">
      <w:pPr>
        <w:pStyle w:val="KDParagraf"/>
        <w:spacing w:before="0"/>
        <w:jc w:val="center"/>
        <w:rPr>
          <w:rFonts w:cs="Arial"/>
          <w:b/>
          <w:sz w:val="24"/>
          <w:szCs w:val="24"/>
        </w:rPr>
      </w:pPr>
    </w:p>
    <w:p w:rsidR="00025FAB" w:rsidRPr="00E77D26" w:rsidRDefault="00025FAB" w:rsidP="00025FAB">
      <w:pPr>
        <w:pStyle w:val="KDParagraf"/>
        <w:spacing w:before="0"/>
        <w:jc w:val="center"/>
        <w:rPr>
          <w:rFonts w:cs="Arial"/>
          <w:b/>
          <w:sz w:val="24"/>
          <w:szCs w:val="24"/>
          <w:lang w:val="sr-Cyrl-RS"/>
        </w:rPr>
      </w:pPr>
      <w:r w:rsidRPr="00E77D26">
        <w:rPr>
          <w:rFonts w:cs="Arial"/>
          <w:b/>
          <w:sz w:val="24"/>
          <w:szCs w:val="24"/>
        </w:rPr>
        <w:t xml:space="preserve">Члан </w:t>
      </w:r>
      <w:r>
        <w:rPr>
          <w:rFonts w:cs="Arial"/>
          <w:b/>
          <w:sz w:val="24"/>
          <w:szCs w:val="24"/>
          <w:lang w:val="sr-Cyrl-RS"/>
        </w:rPr>
        <w:t>19</w:t>
      </w:r>
      <w:r w:rsidRPr="00E77D26">
        <w:rPr>
          <w:rFonts w:cs="Arial"/>
          <w:b/>
          <w:sz w:val="24"/>
          <w:szCs w:val="24"/>
          <w:lang w:val="sr-Cyrl-RS"/>
        </w:rPr>
        <w:t>.</w:t>
      </w:r>
    </w:p>
    <w:p w:rsidR="00025FAB" w:rsidRPr="00E77D26" w:rsidRDefault="00025FAB" w:rsidP="00025FAB">
      <w:pPr>
        <w:pStyle w:val="KDParagraf"/>
        <w:spacing w:before="0"/>
        <w:jc w:val="center"/>
        <w:rPr>
          <w:rFonts w:cs="Arial"/>
          <w:sz w:val="24"/>
          <w:szCs w:val="24"/>
        </w:rPr>
      </w:pPr>
    </w:p>
    <w:p w:rsidR="00025FAB" w:rsidRPr="00E77D26" w:rsidRDefault="00025FAB" w:rsidP="00025FAB">
      <w:pPr>
        <w:pStyle w:val="KDParagraf"/>
        <w:spacing w:before="0"/>
        <w:rPr>
          <w:rFonts w:eastAsia="Calibri" w:cs="Arial"/>
          <w:noProof/>
          <w:sz w:val="24"/>
          <w:szCs w:val="24"/>
          <w:lang w:val="ru-RU"/>
        </w:rPr>
      </w:pPr>
      <w:r w:rsidRPr="00E77D26">
        <w:rPr>
          <w:rFonts w:eastAsia="Calibri" w:cs="Arial"/>
          <w:noProof/>
          <w:sz w:val="24"/>
          <w:szCs w:val="24"/>
        </w:rPr>
        <w:t>Продавац</w:t>
      </w:r>
      <w:r w:rsidRPr="00E77D26">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E77D26">
        <w:rPr>
          <w:rFonts w:eastAsia="TimesNewRomanPSMT" w:cs="Arial"/>
          <w:bCs/>
          <w:sz w:val="24"/>
          <w:szCs w:val="24"/>
          <w:lang w:val="ru-RU"/>
        </w:rPr>
        <w:t>у вези са испуњеношћу услова из поступка јавне набавке</w:t>
      </w:r>
      <w:r w:rsidRPr="00E77D26">
        <w:rPr>
          <w:rFonts w:eastAsia="Calibri" w:cs="Arial"/>
          <w:noProof/>
          <w:sz w:val="24"/>
          <w:szCs w:val="24"/>
          <w:lang w:val="ru-RU"/>
        </w:rPr>
        <w:t xml:space="preserve">, о насталој промени писмено обавести </w:t>
      </w:r>
      <w:r w:rsidRPr="00E77D26">
        <w:rPr>
          <w:rFonts w:eastAsia="Calibri" w:cs="Arial"/>
          <w:noProof/>
          <w:sz w:val="24"/>
          <w:szCs w:val="24"/>
        </w:rPr>
        <w:t>Купца</w:t>
      </w:r>
      <w:r w:rsidRPr="00E77D26">
        <w:rPr>
          <w:rFonts w:eastAsia="Calibri" w:cs="Arial"/>
          <w:noProof/>
          <w:sz w:val="24"/>
          <w:szCs w:val="24"/>
          <w:lang w:val="ru-RU"/>
        </w:rPr>
        <w:t xml:space="preserve"> и да је документује на прописан начин.</w:t>
      </w:r>
    </w:p>
    <w:p w:rsidR="00025FAB" w:rsidRPr="00E77D26" w:rsidRDefault="00025FAB" w:rsidP="00025FAB">
      <w:pPr>
        <w:pStyle w:val="KDParagraf"/>
        <w:spacing w:before="0"/>
        <w:rPr>
          <w:rFonts w:eastAsia="Calibri" w:cs="Arial"/>
          <w:noProof/>
          <w:sz w:val="24"/>
          <w:szCs w:val="24"/>
          <w:lang w:val="ru-RU"/>
        </w:rPr>
      </w:pPr>
    </w:p>
    <w:p w:rsidR="00025FAB" w:rsidRPr="00E77D26" w:rsidRDefault="00025FAB" w:rsidP="00025FAB">
      <w:pPr>
        <w:pStyle w:val="KDParagraf"/>
        <w:spacing w:before="0"/>
        <w:rPr>
          <w:rFonts w:eastAsia="Calibri" w:cs="Arial"/>
          <w:noProof/>
          <w:sz w:val="24"/>
          <w:szCs w:val="24"/>
        </w:rPr>
      </w:pPr>
      <w:r w:rsidRPr="00E77D26">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025FAB" w:rsidRDefault="00025FAB" w:rsidP="00025FAB">
      <w:pPr>
        <w:contextualSpacing/>
        <w:rPr>
          <w:rFonts w:cs="Arial"/>
          <w:b/>
          <w:sz w:val="24"/>
          <w:szCs w:val="24"/>
        </w:rPr>
      </w:pPr>
    </w:p>
    <w:p w:rsidR="00025FAB" w:rsidRDefault="00025FAB" w:rsidP="00025FAB">
      <w:pPr>
        <w:contextualSpacing/>
        <w:rPr>
          <w:rFonts w:cs="Arial"/>
          <w:b/>
          <w:sz w:val="24"/>
          <w:szCs w:val="24"/>
        </w:rPr>
      </w:pPr>
    </w:p>
    <w:p w:rsidR="00025FAB" w:rsidRPr="006E6561" w:rsidRDefault="00025FAB" w:rsidP="00025FAB">
      <w:pPr>
        <w:contextualSpacing/>
        <w:rPr>
          <w:rFonts w:cs="Arial"/>
          <w:b/>
          <w:sz w:val="24"/>
          <w:szCs w:val="24"/>
        </w:rPr>
      </w:pPr>
      <w:r w:rsidRPr="006E6561">
        <w:rPr>
          <w:rFonts w:cs="Arial"/>
          <w:b/>
          <w:sz w:val="24"/>
          <w:szCs w:val="24"/>
        </w:rPr>
        <w:lastRenderedPageBreak/>
        <w:t>ИЗМЕНЕ ТОКОМ ТРАЈАЊА УГОВОРА</w:t>
      </w:r>
    </w:p>
    <w:p w:rsidR="00025FAB" w:rsidRPr="006E6561" w:rsidRDefault="00025FAB" w:rsidP="00025FAB">
      <w:pPr>
        <w:pStyle w:val="KDParagraf"/>
        <w:spacing w:before="0"/>
        <w:contextualSpacing/>
        <w:rPr>
          <w:rFonts w:cs="Arial"/>
          <w:i/>
          <w:sz w:val="24"/>
          <w:szCs w:val="24"/>
        </w:rPr>
      </w:pPr>
    </w:p>
    <w:p w:rsidR="00025FAB" w:rsidRDefault="00025FAB" w:rsidP="00025FAB">
      <w:pPr>
        <w:contextualSpacing/>
        <w:jc w:val="center"/>
        <w:rPr>
          <w:rFonts w:cs="Arial"/>
          <w:b/>
          <w:sz w:val="24"/>
          <w:szCs w:val="24"/>
        </w:rPr>
      </w:pPr>
      <w:r w:rsidRPr="006E6561">
        <w:rPr>
          <w:rFonts w:cs="Arial"/>
          <w:b/>
          <w:sz w:val="24"/>
          <w:szCs w:val="24"/>
        </w:rPr>
        <w:t xml:space="preserve">Члан </w:t>
      </w:r>
      <w:r w:rsidRPr="006E6561">
        <w:rPr>
          <w:rFonts w:cs="Arial"/>
          <w:b/>
          <w:sz w:val="24"/>
          <w:szCs w:val="24"/>
          <w:lang w:val="sr-Cyrl-RS"/>
        </w:rPr>
        <w:t>2</w:t>
      </w:r>
      <w:r>
        <w:rPr>
          <w:rFonts w:cs="Arial"/>
          <w:b/>
          <w:sz w:val="24"/>
          <w:szCs w:val="24"/>
          <w:lang w:val="sr-Cyrl-RS"/>
        </w:rPr>
        <w:t>0</w:t>
      </w:r>
      <w:r w:rsidRPr="006E6561">
        <w:rPr>
          <w:rFonts w:cs="Arial"/>
          <w:b/>
          <w:sz w:val="24"/>
          <w:szCs w:val="24"/>
        </w:rPr>
        <w:t>.</w:t>
      </w:r>
    </w:p>
    <w:p w:rsidR="00025FAB" w:rsidRPr="006E6561" w:rsidRDefault="00025FAB" w:rsidP="00025FAB">
      <w:pPr>
        <w:contextualSpacing/>
        <w:jc w:val="center"/>
        <w:rPr>
          <w:rFonts w:cs="Arial"/>
          <w:b/>
          <w:sz w:val="24"/>
          <w:szCs w:val="24"/>
        </w:rPr>
      </w:pPr>
    </w:p>
    <w:p w:rsidR="00025FAB" w:rsidRPr="006E6561" w:rsidRDefault="00025FAB" w:rsidP="00025FAB">
      <w:pPr>
        <w:rPr>
          <w:rFonts w:cs="Arial"/>
          <w:sz w:val="24"/>
          <w:szCs w:val="24"/>
          <w:lang w:eastAsia="sr-Latn-CS"/>
        </w:rPr>
      </w:pPr>
      <w:r w:rsidRPr="006E6561">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rsidR="00025FAB" w:rsidRPr="006E6561" w:rsidRDefault="00025FAB" w:rsidP="00025FAB">
      <w:pPr>
        <w:tabs>
          <w:tab w:val="left" w:pos="567"/>
        </w:tabs>
        <w:rPr>
          <w:rFonts w:cs="Arial"/>
          <w:sz w:val="24"/>
          <w:szCs w:val="24"/>
        </w:rPr>
      </w:pPr>
      <w:r w:rsidRPr="006E6561">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w:t>
      </w:r>
      <w:r w:rsidR="00583FF6">
        <w:rPr>
          <w:rFonts w:cs="Arial"/>
          <w:sz w:val="24"/>
          <w:szCs w:val="24"/>
          <w:lang w:val="sr-Cyrl-RS"/>
        </w:rPr>
        <w:t>е</w:t>
      </w:r>
      <w:r w:rsidRPr="006E6561">
        <w:rPr>
          <w:rFonts w:cs="Arial"/>
          <w:sz w:val="24"/>
          <w:szCs w:val="24"/>
        </w:rPr>
        <w:t xml:space="preserve"> </w:t>
      </w:r>
      <w:r w:rsidR="00583FF6">
        <w:rPr>
          <w:rFonts w:cs="Arial"/>
          <w:sz w:val="24"/>
          <w:szCs w:val="24"/>
          <w:lang w:val="sr-Cyrl-RS"/>
        </w:rPr>
        <w:t>цеце</w:t>
      </w:r>
      <w:r w:rsidRPr="006E6561">
        <w:rPr>
          <w:rFonts w:cs="Arial"/>
          <w:sz w:val="24"/>
          <w:szCs w:val="24"/>
        </w:rPr>
        <w:t xml:space="preserve"> Уговора из члана </w:t>
      </w:r>
      <w:r>
        <w:rPr>
          <w:rFonts w:cs="Arial"/>
          <w:sz w:val="24"/>
          <w:szCs w:val="24"/>
          <w:lang w:val="sr-Cyrl-RS"/>
        </w:rPr>
        <w:t>2</w:t>
      </w:r>
      <w:r w:rsidRPr="006E6561">
        <w:rPr>
          <w:rFonts w:cs="Arial"/>
          <w:sz w:val="24"/>
          <w:szCs w:val="24"/>
        </w:rPr>
        <w:t>., при чему укупна вредност повећања Уговора не може да буде већа од</w:t>
      </w:r>
      <w:r>
        <w:rPr>
          <w:rFonts w:cs="Arial"/>
          <w:sz w:val="24"/>
          <w:szCs w:val="24"/>
        </w:rPr>
        <w:t xml:space="preserve"> вредности из члана 124а Закона</w:t>
      </w:r>
      <w:r w:rsidRPr="006E6561">
        <w:rPr>
          <w:rFonts w:cs="Arial"/>
          <w:sz w:val="24"/>
          <w:szCs w:val="24"/>
        </w:rPr>
        <w:t xml:space="preserve">. </w:t>
      </w:r>
    </w:p>
    <w:p w:rsidR="00025FAB" w:rsidRPr="006E6561" w:rsidRDefault="00025FAB" w:rsidP="00025FAB">
      <w:pPr>
        <w:tabs>
          <w:tab w:val="left" w:pos="567"/>
        </w:tabs>
        <w:rPr>
          <w:rFonts w:cs="Arial"/>
          <w:sz w:val="24"/>
          <w:szCs w:val="24"/>
        </w:rPr>
      </w:pPr>
      <w:r w:rsidRPr="006E6561">
        <w:rPr>
          <w:rFonts w:cs="Arial"/>
          <w:sz w:val="24"/>
          <w:szCs w:val="24"/>
        </w:rPr>
        <w:t>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w:t>
      </w:r>
      <w:r w:rsidRPr="006E6561">
        <w:rPr>
          <w:rFonts w:cs="Arial"/>
          <w:sz w:val="24"/>
          <w:szCs w:val="24"/>
          <w:lang w:val="sr-Cyrl-RS"/>
        </w:rPr>
        <w:t xml:space="preserve"> када</w:t>
      </w:r>
      <w:r w:rsidRPr="006E6561">
        <w:rPr>
          <w:rFonts w:cs="Arial"/>
          <w:sz w:val="24"/>
          <w:szCs w:val="24"/>
        </w:rPr>
        <w:t xml:space="preserve"> наступе околности које отежавају испуњење обавезе једне Уговорне стране или се због њих не може остварити сврха овог Уговора.</w:t>
      </w:r>
    </w:p>
    <w:p w:rsidR="00025FAB" w:rsidRPr="001C6A33" w:rsidRDefault="00025FAB" w:rsidP="00025FAB">
      <w:pPr>
        <w:rPr>
          <w:rFonts w:cs="Arial"/>
          <w:sz w:val="24"/>
          <w:szCs w:val="24"/>
          <w:lang w:val="sr-Cyrl-RS" w:eastAsia="sr-Latn-CS"/>
        </w:rPr>
      </w:pPr>
      <w:r w:rsidRPr="006E6561">
        <w:rPr>
          <w:rFonts w:cs="Arial"/>
          <w:sz w:val="24"/>
          <w:szCs w:val="24"/>
          <w:lang w:eastAsia="sr-Latn-CS"/>
        </w:rPr>
        <w:t>Након закључења Уговора о јавној набавци Купац може да дозволи промену цене и других битних елемената Уговора из објективних разлога у складу са чланом 115. Закона</w:t>
      </w:r>
      <w:r>
        <w:rPr>
          <w:rFonts w:cs="Arial"/>
          <w:sz w:val="24"/>
          <w:szCs w:val="24"/>
          <w:lang w:val="sr-Cyrl-RS" w:eastAsia="sr-Latn-CS"/>
        </w:rPr>
        <w:t>.</w:t>
      </w:r>
    </w:p>
    <w:p w:rsidR="00025FAB" w:rsidRPr="006E6561" w:rsidRDefault="00025FAB" w:rsidP="00025FAB">
      <w:pPr>
        <w:rPr>
          <w:rFonts w:cs="Arial"/>
          <w:sz w:val="24"/>
          <w:szCs w:val="24"/>
          <w:lang w:eastAsia="sr-Latn-CS"/>
        </w:rPr>
      </w:pPr>
      <w:r w:rsidRPr="006E6561">
        <w:rPr>
          <w:rFonts w:cs="Arial"/>
          <w:sz w:val="24"/>
          <w:szCs w:val="24"/>
          <w:lang w:eastAsia="sr-Latn-CS"/>
        </w:rPr>
        <w:t>У случају измене овог Уговора Купац ће донети Одлуку о измени Уговора која садржи податке у складу са Прилогом 3Л Закона и у року од</w:t>
      </w:r>
      <w:r w:rsidR="00583FF6">
        <w:rPr>
          <w:rFonts w:cs="Arial"/>
          <w:sz w:val="24"/>
          <w:szCs w:val="24"/>
          <w:lang w:val="sr-Cyrl-RS" w:eastAsia="sr-Latn-CS"/>
        </w:rPr>
        <w:t>3 (словима:</w:t>
      </w:r>
      <w:r w:rsidRPr="006E6561">
        <w:rPr>
          <w:rFonts w:cs="Arial"/>
          <w:sz w:val="24"/>
          <w:szCs w:val="24"/>
          <w:lang w:eastAsia="sr-Latn-CS"/>
        </w:rPr>
        <w:t xml:space="preserve"> три</w:t>
      </w:r>
      <w:r w:rsidR="00583FF6">
        <w:rPr>
          <w:rFonts w:cs="Arial"/>
          <w:sz w:val="24"/>
          <w:szCs w:val="24"/>
          <w:lang w:val="sr-Cyrl-RS" w:eastAsia="sr-Latn-CS"/>
        </w:rPr>
        <w:t>)</w:t>
      </w:r>
      <w:r w:rsidRPr="006E6561">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25FAB" w:rsidRDefault="00025FAB" w:rsidP="00025FAB">
      <w:pPr>
        <w:pStyle w:val="KDParagraf"/>
        <w:spacing w:before="0"/>
        <w:jc w:val="center"/>
        <w:rPr>
          <w:rFonts w:cs="Arial"/>
          <w:b/>
          <w:sz w:val="24"/>
          <w:szCs w:val="24"/>
        </w:rPr>
      </w:pPr>
    </w:p>
    <w:p w:rsidR="00025FAB" w:rsidRPr="00814E8B" w:rsidRDefault="00025FAB" w:rsidP="00025FAB">
      <w:pPr>
        <w:pStyle w:val="KDParagraf"/>
        <w:spacing w:before="0"/>
        <w:jc w:val="center"/>
        <w:rPr>
          <w:rFonts w:cs="Arial"/>
          <w:b/>
          <w:sz w:val="24"/>
          <w:szCs w:val="24"/>
          <w:lang w:val="sr-Cyrl-RS"/>
        </w:rPr>
      </w:pPr>
      <w:r w:rsidRPr="00814E8B">
        <w:rPr>
          <w:rFonts w:cs="Arial"/>
          <w:b/>
          <w:sz w:val="24"/>
          <w:szCs w:val="24"/>
        </w:rPr>
        <w:t xml:space="preserve">Члан </w:t>
      </w:r>
      <w:r w:rsidRPr="00814E8B">
        <w:rPr>
          <w:rFonts w:cs="Arial"/>
          <w:b/>
          <w:sz w:val="24"/>
          <w:szCs w:val="24"/>
          <w:lang w:val="sr-Cyrl-RS"/>
        </w:rPr>
        <w:t>2</w:t>
      </w:r>
      <w:r>
        <w:rPr>
          <w:rFonts w:cs="Arial"/>
          <w:b/>
          <w:sz w:val="24"/>
          <w:szCs w:val="24"/>
          <w:lang w:val="sr-Cyrl-RS"/>
        </w:rPr>
        <w:t>1</w:t>
      </w:r>
      <w:r w:rsidRPr="00814E8B">
        <w:rPr>
          <w:rFonts w:cs="Arial"/>
          <w:b/>
          <w:sz w:val="24"/>
          <w:szCs w:val="24"/>
          <w:lang w:val="sr-Cyrl-RS"/>
        </w:rPr>
        <w:t>.</w:t>
      </w:r>
    </w:p>
    <w:p w:rsidR="00025FAB" w:rsidRPr="00814E8B" w:rsidRDefault="00025FAB" w:rsidP="00025FAB">
      <w:pPr>
        <w:pStyle w:val="KDParagraf"/>
        <w:spacing w:before="0"/>
        <w:rPr>
          <w:rFonts w:cs="Arial"/>
          <w:sz w:val="24"/>
          <w:szCs w:val="24"/>
        </w:rPr>
      </w:pPr>
    </w:p>
    <w:p w:rsidR="00025FAB" w:rsidRPr="00814E8B" w:rsidRDefault="00025FAB" w:rsidP="00025FAB">
      <w:pPr>
        <w:pStyle w:val="KDParagraf"/>
        <w:spacing w:before="0"/>
        <w:rPr>
          <w:rFonts w:eastAsia="Calibri" w:cs="Arial"/>
          <w:noProof/>
          <w:sz w:val="24"/>
          <w:szCs w:val="24"/>
          <w:lang w:val="ru-RU"/>
        </w:rPr>
      </w:pPr>
      <w:r w:rsidRPr="00814E8B">
        <w:rPr>
          <w:rFonts w:eastAsia="Calibri" w:cs="Arial"/>
          <w:noProof/>
          <w:sz w:val="24"/>
          <w:szCs w:val="24"/>
        </w:rPr>
        <w:t>Продавац</w:t>
      </w:r>
      <w:r w:rsidRPr="00814E8B">
        <w:rPr>
          <w:rFonts w:eastAsia="Calibri" w:cs="Arial"/>
          <w:noProof/>
          <w:sz w:val="24"/>
          <w:szCs w:val="24"/>
          <w:lang w:val="ru-RU"/>
        </w:rPr>
        <w:t xml:space="preserve"> је дужан да без одлагања, а најкасније у року од 5 (словима: пет) дана од дана настанка промене у било којем од података </w:t>
      </w:r>
      <w:r w:rsidRPr="00814E8B">
        <w:rPr>
          <w:rFonts w:eastAsia="TimesNewRomanPSMT" w:cs="Arial"/>
          <w:bCs/>
          <w:sz w:val="24"/>
          <w:szCs w:val="24"/>
          <w:lang w:val="ru-RU"/>
        </w:rPr>
        <w:t>у вези са испуњеношћу услова из поступка јавне набавке</w:t>
      </w:r>
      <w:r w:rsidRPr="00814E8B">
        <w:rPr>
          <w:rFonts w:eastAsia="Calibri" w:cs="Arial"/>
          <w:noProof/>
          <w:sz w:val="24"/>
          <w:szCs w:val="24"/>
          <w:lang w:val="ru-RU"/>
        </w:rPr>
        <w:t xml:space="preserve">, о насталој промени писмено обавести </w:t>
      </w:r>
      <w:r w:rsidRPr="00814E8B">
        <w:rPr>
          <w:rFonts w:eastAsia="Calibri" w:cs="Arial"/>
          <w:noProof/>
          <w:sz w:val="24"/>
          <w:szCs w:val="24"/>
        </w:rPr>
        <w:t>Купца</w:t>
      </w:r>
      <w:r w:rsidRPr="00814E8B">
        <w:rPr>
          <w:rFonts w:eastAsia="Calibri" w:cs="Arial"/>
          <w:noProof/>
          <w:sz w:val="24"/>
          <w:szCs w:val="24"/>
          <w:lang w:val="ru-RU"/>
        </w:rPr>
        <w:t xml:space="preserve"> и да је документује на прописан начин.</w:t>
      </w:r>
    </w:p>
    <w:p w:rsidR="00025FAB" w:rsidRPr="00814E8B" w:rsidRDefault="00025FAB" w:rsidP="00025FAB">
      <w:pPr>
        <w:pStyle w:val="KDParagraf"/>
        <w:spacing w:before="0"/>
        <w:rPr>
          <w:rFonts w:eastAsia="Calibri" w:cs="Arial"/>
          <w:noProof/>
          <w:sz w:val="24"/>
          <w:szCs w:val="24"/>
          <w:lang w:val="ru-RU"/>
        </w:rPr>
      </w:pPr>
    </w:p>
    <w:p w:rsidR="00025FAB" w:rsidRPr="00814E8B" w:rsidRDefault="00025FAB" w:rsidP="00025FAB">
      <w:pPr>
        <w:pStyle w:val="KDParagraf"/>
        <w:spacing w:before="0"/>
        <w:rPr>
          <w:rFonts w:eastAsia="Calibri" w:cs="Arial"/>
          <w:noProof/>
          <w:sz w:val="24"/>
          <w:szCs w:val="24"/>
        </w:rPr>
      </w:pPr>
      <w:r w:rsidRPr="00814E8B">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025FAB" w:rsidRDefault="00025FAB" w:rsidP="00025FAB">
      <w:pPr>
        <w:contextualSpacing/>
        <w:rPr>
          <w:rFonts w:cs="Arial"/>
          <w:b/>
          <w:color w:val="FF0000"/>
          <w:sz w:val="24"/>
          <w:szCs w:val="24"/>
        </w:rPr>
      </w:pPr>
    </w:p>
    <w:p w:rsidR="00025FAB" w:rsidRPr="00E77D26" w:rsidRDefault="00025FAB" w:rsidP="00025FAB">
      <w:pPr>
        <w:pStyle w:val="KDParagraf"/>
        <w:spacing w:before="0"/>
        <w:rPr>
          <w:rFonts w:cs="Arial"/>
          <w:b/>
          <w:sz w:val="24"/>
          <w:szCs w:val="24"/>
        </w:rPr>
      </w:pPr>
    </w:p>
    <w:p w:rsidR="00025FAB" w:rsidRPr="00B40447" w:rsidRDefault="00025FAB" w:rsidP="00025FAB">
      <w:pPr>
        <w:rPr>
          <w:rFonts w:cs="Arial"/>
          <w:lang w:val="sr-Cyrl-RS"/>
        </w:rPr>
      </w:pPr>
      <w:r>
        <w:rPr>
          <w:rFonts w:cs="Arial"/>
          <w:b/>
          <w:bCs/>
        </w:rPr>
        <w:t xml:space="preserve">ОВЛАШЋЕНИ ПРЕДСТАВНИЦИ ЗА ПРАЋЕЊЕ </w:t>
      </w:r>
      <w:r>
        <w:rPr>
          <w:rFonts w:cs="Arial"/>
          <w:b/>
          <w:bCs/>
          <w:lang w:val="sr-Cyrl-RS"/>
        </w:rPr>
        <w:t>УГОВОРА</w:t>
      </w:r>
    </w:p>
    <w:p w:rsidR="00025FAB" w:rsidRDefault="00025FAB" w:rsidP="00025FAB">
      <w:pPr>
        <w:tabs>
          <w:tab w:val="center" w:pos="4514"/>
        </w:tabs>
        <w:rPr>
          <w:rFonts w:cs="Arial"/>
        </w:rPr>
      </w:pPr>
      <w:r>
        <w:rPr>
          <w:rFonts w:cs="Arial"/>
        </w:rPr>
        <w:tab/>
      </w:r>
    </w:p>
    <w:p w:rsidR="00025FAB" w:rsidRDefault="00025FAB" w:rsidP="00025FAB">
      <w:pPr>
        <w:rPr>
          <w:rFonts w:cs="Arial"/>
          <w:lang w:val="sr-Cyrl-RS"/>
        </w:rPr>
      </w:pPr>
      <w:r>
        <w:rPr>
          <w:rFonts w:cs="Arial"/>
          <w:b/>
          <w:sz w:val="24"/>
          <w:szCs w:val="24"/>
          <w:lang w:val="sr-Cyrl-RS"/>
        </w:rPr>
        <w:t xml:space="preserve">                                                            </w:t>
      </w:r>
      <w:r w:rsidRPr="00D8574D">
        <w:rPr>
          <w:rFonts w:cs="Arial"/>
          <w:b/>
          <w:sz w:val="24"/>
          <w:szCs w:val="24"/>
        </w:rPr>
        <w:t>Члан</w:t>
      </w:r>
      <w:r>
        <w:rPr>
          <w:rFonts w:cs="Arial"/>
          <w:b/>
          <w:sz w:val="24"/>
          <w:szCs w:val="24"/>
          <w:lang w:val="sr-Cyrl-RS"/>
        </w:rPr>
        <w:t xml:space="preserve"> 22.</w:t>
      </w:r>
    </w:p>
    <w:p w:rsidR="00025FAB" w:rsidRPr="00B40447" w:rsidRDefault="00025FAB" w:rsidP="00025FAB">
      <w:pPr>
        <w:rPr>
          <w:rFonts w:cs="Arial"/>
          <w:sz w:val="24"/>
          <w:szCs w:val="24"/>
        </w:rPr>
      </w:pPr>
      <w:r w:rsidRPr="00B40447">
        <w:rPr>
          <w:rFonts w:cs="Arial"/>
          <w:sz w:val="24"/>
          <w:szCs w:val="24"/>
        </w:rPr>
        <w:t xml:space="preserve">Овлашћени представници за праћење реализације овог </w:t>
      </w:r>
      <w:r>
        <w:rPr>
          <w:rFonts w:cs="Arial"/>
          <w:sz w:val="24"/>
          <w:szCs w:val="24"/>
          <w:lang w:val="sr-Cyrl-RS"/>
        </w:rPr>
        <w:t>Уговора</w:t>
      </w:r>
      <w:r w:rsidRPr="00B40447">
        <w:rPr>
          <w:rFonts w:cs="Arial"/>
          <w:sz w:val="24"/>
          <w:szCs w:val="24"/>
        </w:rPr>
        <w:t xml:space="preserve"> су: </w:t>
      </w:r>
    </w:p>
    <w:p w:rsidR="00025FAB" w:rsidRDefault="00025FAB" w:rsidP="00025FAB">
      <w:pPr>
        <w:rPr>
          <w:rFonts w:cs="Arial"/>
        </w:rPr>
      </w:pPr>
    </w:p>
    <w:p w:rsidR="00025FAB" w:rsidRPr="009068F3" w:rsidRDefault="00025FAB" w:rsidP="00025FAB">
      <w:pPr>
        <w:rPr>
          <w:rFonts w:cs="Arial"/>
          <w:sz w:val="24"/>
          <w:szCs w:val="24"/>
        </w:rPr>
      </w:pPr>
      <w:r w:rsidRPr="009068F3">
        <w:rPr>
          <w:rFonts w:cs="Arial"/>
          <w:sz w:val="24"/>
          <w:szCs w:val="24"/>
        </w:rPr>
        <w:t xml:space="preserve">- за </w:t>
      </w:r>
      <w:r w:rsidRPr="009068F3">
        <w:rPr>
          <w:rFonts w:cs="Arial"/>
          <w:sz w:val="24"/>
          <w:szCs w:val="24"/>
          <w:lang w:val="sr-Cyrl-RS"/>
        </w:rPr>
        <w:t>Купца</w:t>
      </w:r>
      <w:r w:rsidRPr="009068F3">
        <w:rPr>
          <w:rFonts w:cs="Arial"/>
          <w:sz w:val="24"/>
          <w:szCs w:val="24"/>
        </w:rPr>
        <w:t>:</w:t>
      </w:r>
      <w:r w:rsidRPr="009068F3">
        <w:rPr>
          <w:rFonts w:cs="Arial"/>
          <w:sz w:val="24"/>
          <w:szCs w:val="24"/>
          <w:lang w:val="sr-Cyrl-RS"/>
        </w:rPr>
        <w:t>___________________________________</w:t>
      </w:r>
      <w:r w:rsidRPr="009068F3">
        <w:rPr>
          <w:rFonts w:cs="Arial"/>
          <w:sz w:val="24"/>
          <w:szCs w:val="24"/>
        </w:rPr>
        <w:t xml:space="preserve">     </w:t>
      </w:r>
    </w:p>
    <w:p w:rsidR="00025FAB" w:rsidRPr="009068F3" w:rsidRDefault="00025FAB" w:rsidP="00025FAB">
      <w:pPr>
        <w:rPr>
          <w:rFonts w:cs="Arial"/>
          <w:sz w:val="24"/>
          <w:szCs w:val="24"/>
        </w:rPr>
      </w:pPr>
      <w:r w:rsidRPr="009068F3">
        <w:rPr>
          <w:rFonts w:cs="Arial"/>
          <w:sz w:val="24"/>
          <w:szCs w:val="24"/>
        </w:rPr>
        <w:t xml:space="preserve">- за </w:t>
      </w:r>
      <w:r w:rsidRPr="009068F3">
        <w:rPr>
          <w:rFonts w:cs="Arial"/>
          <w:sz w:val="24"/>
          <w:szCs w:val="24"/>
          <w:lang w:val="sr-Cyrl-RS"/>
        </w:rPr>
        <w:t>Продавца</w:t>
      </w:r>
      <w:r w:rsidRPr="009068F3">
        <w:rPr>
          <w:rFonts w:cs="Arial"/>
          <w:sz w:val="24"/>
          <w:szCs w:val="24"/>
        </w:rPr>
        <w:t>: ________________________________</w:t>
      </w:r>
    </w:p>
    <w:p w:rsidR="00025FAB" w:rsidRDefault="00025FAB" w:rsidP="00025FAB">
      <w:pPr>
        <w:pStyle w:val="KDParagraf"/>
        <w:spacing w:before="0"/>
        <w:rPr>
          <w:rFonts w:cs="Arial"/>
          <w:b/>
          <w:sz w:val="24"/>
          <w:szCs w:val="24"/>
        </w:rPr>
      </w:pPr>
    </w:p>
    <w:p w:rsidR="00025FAB" w:rsidRPr="009068F3" w:rsidRDefault="00025FAB" w:rsidP="00025FAB">
      <w:pPr>
        <w:pStyle w:val="KDParagraf"/>
        <w:spacing w:before="0"/>
        <w:rPr>
          <w:rFonts w:cs="Arial"/>
          <w:sz w:val="24"/>
          <w:szCs w:val="24"/>
        </w:rPr>
      </w:pPr>
      <w:r w:rsidRPr="009068F3">
        <w:rPr>
          <w:rFonts w:cs="Arial"/>
          <w:sz w:val="24"/>
          <w:szCs w:val="24"/>
        </w:rPr>
        <w:t>Именовани су  дужани  да врши следеће послове:</w:t>
      </w:r>
    </w:p>
    <w:p w:rsidR="00025FAB" w:rsidRPr="009068F3" w:rsidRDefault="00025FAB" w:rsidP="00025FAB">
      <w:pPr>
        <w:pStyle w:val="KDParagraf"/>
        <w:spacing w:before="0"/>
        <w:rPr>
          <w:rFonts w:cs="Arial"/>
          <w:sz w:val="24"/>
          <w:szCs w:val="24"/>
        </w:rPr>
      </w:pPr>
      <w:r w:rsidRPr="009068F3">
        <w:rPr>
          <w:rFonts w:cs="Arial"/>
          <w:sz w:val="24"/>
          <w:szCs w:val="24"/>
        </w:rPr>
        <w:lastRenderedPageBreak/>
        <w:t>•</w:t>
      </w:r>
      <w:r w:rsidRPr="009068F3">
        <w:rPr>
          <w:rFonts w:cs="Arial"/>
          <w:sz w:val="24"/>
          <w:szCs w:val="24"/>
        </w:rPr>
        <w:tab/>
        <w:t>праћење степена и динамике реализације Уговора;</w:t>
      </w:r>
    </w:p>
    <w:p w:rsidR="00025FAB" w:rsidRPr="009068F3" w:rsidRDefault="00025FAB" w:rsidP="00025FAB">
      <w:pPr>
        <w:pStyle w:val="KDParagraf"/>
        <w:spacing w:before="0"/>
        <w:rPr>
          <w:rFonts w:cs="Arial"/>
          <w:sz w:val="24"/>
          <w:szCs w:val="24"/>
        </w:rPr>
      </w:pPr>
      <w:r w:rsidRPr="009068F3">
        <w:rPr>
          <w:rFonts w:cs="Arial"/>
          <w:sz w:val="24"/>
          <w:szCs w:val="24"/>
        </w:rPr>
        <w:t>•</w:t>
      </w:r>
      <w:r w:rsidRPr="009068F3">
        <w:rPr>
          <w:rFonts w:cs="Arial"/>
          <w:sz w:val="24"/>
          <w:szCs w:val="24"/>
        </w:rPr>
        <w:tab/>
        <w:t>праћење датума истека Уговора;</w:t>
      </w:r>
    </w:p>
    <w:p w:rsidR="00025FAB" w:rsidRDefault="00025FAB" w:rsidP="00025FAB">
      <w:pPr>
        <w:pStyle w:val="KDParagraf"/>
        <w:spacing w:before="0"/>
        <w:rPr>
          <w:rFonts w:cs="Arial"/>
          <w:sz w:val="24"/>
          <w:szCs w:val="24"/>
          <w:lang w:val="sr-Cyrl-RS"/>
        </w:rPr>
      </w:pPr>
      <w:r w:rsidRPr="009068F3">
        <w:rPr>
          <w:rFonts w:cs="Arial"/>
          <w:sz w:val="24"/>
          <w:szCs w:val="24"/>
        </w:rPr>
        <w:t>•</w:t>
      </w:r>
      <w:r w:rsidRPr="009068F3">
        <w:rPr>
          <w:rFonts w:cs="Arial"/>
          <w:sz w:val="24"/>
          <w:szCs w:val="24"/>
        </w:rPr>
        <w:tab/>
        <w:t xml:space="preserve">праћење усаглашености уговорених и реализованих позиција и евентуалних </w:t>
      </w:r>
      <w:r>
        <w:rPr>
          <w:rFonts w:cs="Arial"/>
          <w:sz w:val="24"/>
          <w:szCs w:val="24"/>
          <w:lang w:val="sr-Cyrl-RS"/>
        </w:rPr>
        <w:t xml:space="preserve"> </w:t>
      </w:r>
    </w:p>
    <w:p w:rsidR="00025FAB" w:rsidRPr="009068F3" w:rsidRDefault="00025FAB" w:rsidP="00025FAB">
      <w:pPr>
        <w:pStyle w:val="KDParagraf"/>
        <w:spacing w:before="0"/>
        <w:rPr>
          <w:rFonts w:cs="Arial"/>
          <w:sz w:val="24"/>
          <w:szCs w:val="24"/>
        </w:rPr>
      </w:pPr>
      <w:r>
        <w:rPr>
          <w:rFonts w:cs="Arial"/>
          <w:sz w:val="24"/>
          <w:szCs w:val="24"/>
          <w:lang w:val="sr-Cyrl-RS"/>
        </w:rPr>
        <w:t xml:space="preserve">         </w:t>
      </w:r>
      <w:r w:rsidRPr="009068F3">
        <w:rPr>
          <w:rFonts w:cs="Arial"/>
          <w:sz w:val="24"/>
          <w:szCs w:val="24"/>
        </w:rPr>
        <w:t>одступања.</w:t>
      </w:r>
    </w:p>
    <w:p w:rsidR="00025FAB" w:rsidRPr="00484DD4" w:rsidRDefault="00025FAB" w:rsidP="00025FAB">
      <w:pPr>
        <w:pStyle w:val="KDParagraf"/>
        <w:spacing w:before="0"/>
        <w:rPr>
          <w:rFonts w:cs="Arial"/>
          <w:sz w:val="24"/>
          <w:szCs w:val="24"/>
          <w:lang w:val="sr-Cyrl-RS"/>
        </w:rPr>
      </w:pPr>
      <w:r w:rsidRPr="009068F3">
        <w:rPr>
          <w:rFonts w:cs="Arial"/>
          <w:sz w:val="24"/>
          <w:szCs w:val="24"/>
        </w:rPr>
        <w:t>•</w:t>
      </w:r>
      <w:r w:rsidRPr="009068F3">
        <w:rPr>
          <w:rFonts w:cs="Arial"/>
          <w:sz w:val="24"/>
          <w:szCs w:val="24"/>
        </w:rPr>
        <w:tab/>
        <w:t>потписују Записнике о квантитативном и квалитетном пријему</w:t>
      </w:r>
      <w:r>
        <w:rPr>
          <w:rFonts w:cs="Arial"/>
          <w:sz w:val="24"/>
          <w:szCs w:val="24"/>
          <w:lang w:val="sr-Cyrl-RS"/>
        </w:rPr>
        <w:t>.</w:t>
      </w:r>
    </w:p>
    <w:p w:rsidR="0033007B" w:rsidRDefault="0033007B" w:rsidP="00025FAB">
      <w:pPr>
        <w:pStyle w:val="KDParagraf"/>
        <w:spacing w:before="0"/>
        <w:rPr>
          <w:rFonts w:cs="Arial"/>
          <w:b/>
          <w:sz w:val="24"/>
          <w:szCs w:val="24"/>
        </w:rPr>
      </w:pPr>
    </w:p>
    <w:p w:rsidR="00025FAB" w:rsidRDefault="00025FAB" w:rsidP="00025FAB">
      <w:pPr>
        <w:pStyle w:val="KDParagraf"/>
        <w:spacing w:before="0"/>
        <w:rPr>
          <w:rFonts w:cs="Arial"/>
          <w:b/>
          <w:sz w:val="24"/>
          <w:szCs w:val="24"/>
        </w:rPr>
      </w:pPr>
      <w:r w:rsidRPr="00E77D26">
        <w:rPr>
          <w:rFonts w:cs="Arial"/>
          <w:b/>
          <w:sz w:val="24"/>
          <w:szCs w:val="24"/>
        </w:rPr>
        <w:t>ЗАВРШНЕ ОДРЕДБЕ</w:t>
      </w:r>
    </w:p>
    <w:p w:rsidR="00025FAB" w:rsidRDefault="00025FAB" w:rsidP="00025FAB">
      <w:pPr>
        <w:pStyle w:val="KDParagraf"/>
        <w:spacing w:before="0"/>
        <w:rPr>
          <w:rFonts w:cs="Arial"/>
          <w:b/>
          <w:sz w:val="24"/>
          <w:szCs w:val="24"/>
        </w:rPr>
      </w:pPr>
    </w:p>
    <w:p w:rsidR="00025FAB" w:rsidRDefault="00025FAB" w:rsidP="00025FAB">
      <w:pPr>
        <w:pStyle w:val="KDParagraf"/>
        <w:spacing w:before="0"/>
        <w:jc w:val="center"/>
        <w:rPr>
          <w:rFonts w:cs="Arial"/>
          <w:sz w:val="24"/>
          <w:szCs w:val="24"/>
        </w:rPr>
      </w:pPr>
      <w:r w:rsidRPr="00C64A78">
        <w:rPr>
          <w:rFonts w:cs="Arial"/>
          <w:b/>
          <w:sz w:val="24"/>
          <w:szCs w:val="24"/>
        </w:rPr>
        <w:t>Члан 2</w:t>
      </w:r>
      <w:r>
        <w:rPr>
          <w:rFonts w:cs="Arial"/>
          <w:b/>
          <w:sz w:val="24"/>
          <w:szCs w:val="24"/>
          <w:lang w:val="sr-Cyrl-RS"/>
        </w:rPr>
        <w:t>3</w:t>
      </w:r>
      <w:r w:rsidRPr="00EE793E">
        <w:rPr>
          <w:rFonts w:cs="Arial"/>
          <w:sz w:val="24"/>
          <w:szCs w:val="24"/>
        </w:rPr>
        <w:t>.</w:t>
      </w:r>
    </w:p>
    <w:p w:rsidR="00025FAB" w:rsidRPr="008A6206" w:rsidRDefault="00025FAB" w:rsidP="00025FAB">
      <w:pPr>
        <w:autoSpaceDE w:val="0"/>
        <w:autoSpaceDN w:val="0"/>
        <w:rPr>
          <w:rFonts w:cs="Arial"/>
          <w:sz w:val="24"/>
          <w:szCs w:val="24"/>
        </w:rPr>
      </w:pPr>
      <w:r w:rsidRPr="008A6206">
        <w:rPr>
          <w:rFonts w:cs="Arial"/>
          <w:sz w:val="24"/>
          <w:szCs w:val="24"/>
        </w:rPr>
        <w:t xml:space="preserve">Овај </w:t>
      </w:r>
      <w:r w:rsidRPr="008A6206">
        <w:rPr>
          <w:rFonts w:cs="Arial"/>
          <w:sz w:val="24"/>
          <w:szCs w:val="24"/>
          <w:lang w:val="sr-Cyrl-RS"/>
        </w:rPr>
        <w:t>У</w:t>
      </w:r>
      <w:r w:rsidRPr="008A6206">
        <w:rPr>
          <w:rFonts w:cs="Arial"/>
          <w:sz w:val="24"/>
          <w:szCs w:val="24"/>
        </w:rPr>
        <w:t xml:space="preserve">говор и његови прилози сачињени су на српском језику. </w:t>
      </w:r>
    </w:p>
    <w:p w:rsidR="00025FAB" w:rsidRPr="008A6206" w:rsidRDefault="00025FAB" w:rsidP="00025FAB">
      <w:pPr>
        <w:autoSpaceDE w:val="0"/>
        <w:autoSpaceDN w:val="0"/>
        <w:rPr>
          <w:rFonts w:cs="Arial"/>
          <w:sz w:val="24"/>
          <w:szCs w:val="24"/>
          <w:lang w:val="sr-Cyrl-CS"/>
        </w:rPr>
      </w:pPr>
      <w:r w:rsidRPr="008A6206">
        <w:rPr>
          <w:rFonts w:cs="Arial"/>
          <w:sz w:val="24"/>
          <w:szCs w:val="24"/>
        </w:rPr>
        <w:t xml:space="preserve">На овај </w:t>
      </w:r>
      <w:r w:rsidRPr="008A6206">
        <w:rPr>
          <w:rFonts w:cs="Arial"/>
          <w:sz w:val="24"/>
          <w:szCs w:val="24"/>
          <w:lang w:val="sr-Cyrl-RS"/>
        </w:rPr>
        <w:t>У</w:t>
      </w:r>
      <w:r w:rsidRPr="008A6206">
        <w:rPr>
          <w:rFonts w:cs="Arial"/>
          <w:sz w:val="24"/>
          <w:szCs w:val="24"/>
        </w:rPr>
        <w:t>говор примењују се закони Републике Србије. У случају спора</w:t>
      </w:r>
      <w:r w:rsidRPr="008A6206">
        <w:rPr>
          <w:rFonts w:cs="Arial"/>
          <w:sz w:val="24"/>
          <w:szCs w:val="24"/>
          <w:lang w:val="sr-Cyrl-CS"/>
        </w:rPr>
        <w:t>,</w:t>
      </w:r>
      <w:r w:rsidRPr="008A6206">
        <w:rPr>
          <w:rFonts w:cs="Arial"/>
          <w:sz w:val="24"/>
          <w:szCs w:val="24"/>
        </w:rPr>
        <w:t xml:space="preserve"> меродавно право је право Републике Србије</w:t>
      </w:r>
      <w:r w:rsidRPr="008A6206">
        <w:rPr>
          <w:rFonts w:cs="Arial"/>
          <w:sz w:val="24"/>
          <w:szCs w:val="24"/>
          <w:lang w:val="sr-Cyrl-CS"/>
        </w:rPr>
        <w:t>.</w:t>
      </w:r>
    </w:p>
    <w:p w:rsidR="00025FAB" w:rsidRPr="00E77D26" w:rsidRDefault="00025FAB" w:rsidP="00025FAB">
      <w:pPr>
        <w:pStyle w:val="KDParagraf"/>
        <w:spacing w:before="0"/>
        <w:rPr>
          <w:rFonts w:cs="Arial"/>
          <w:b/>
          <w:sz w:val="24"/>
          <w:szCs w:val="24"/>
        </w:rPr>
      </w:pPr>
    </w:p>
    <w:p w:rsidR="00025FAB" w:rsidRPr="00E77D26" w:rsidRDefault="00025FAB" w:rsidP="00025FA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24</w:t>
      </w:r>
      <w:r w:rsidRPr="00E77D26">
        <w:rPr>
          <w:rFonts w:cs="Arial"/>
          <w:sz w:val="24"/>
          <w:szCs w:val="24"/>
        </w:rPr>
        <w:t>.</w:t>
      </w:r>
    </w:p>
    <w:p w:rsidR="00025FAB" w:rsidRPr="00E77D26" w:rsidRDefault="00025FAB" w:rsidP="00025FAB">
      <w:pPr>
        <w:pStyle w:val="KDParagraf"/>
        <w:spacing w:before="0"/>
        <w:rPr>
          <w:rFonts w:cs="Arial"/>
          <w:sz w:val="24"/>
          <w:szCs w:val="24"/>
        </w:rPr>
      </w:pPr>
    </w:p>
    <w:p w:rsidR="00025FAB" w:rsidRPr="00DE139D" w:rsidRDefault="00025FAB" w:rsidP="00025FAB">
      <w:pPr>
        <w:pStyle w:val="KDParagraf"/>
        <w:spacing w:before="0"/>
        <w:rPr>
          <w:rFonts w:cs="Arial"/>
          <w:sz w:val="24"/>
          <w:szCs w:val="24"/>
        </w:rPr>
      </w:pPr>
      <w:r w:rsidRPr="00E77D26">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025FAB" w:rsidRPr="00E77D26" w:rsidRDefault="00025FAB" w:rsidP="00025FAB">
      <w:pPr>
        <w:spacing w:before="0"/>
        <w:jc w:val="center"/>
        <w:rPr>
          <w:rFonts w:cs="Arial"/>
          <w:b/>
          <w:sz w:val="24"/>
          <w:szCs w:val="24"/>
        </w:rPr>
      </w:pPr>
      <w:r w:rsidRPr="00E77D26">
        <w:rPr>
          <w:rFonts w:cs="Arial"/>
          <w:b/>
          <w:sz w:val="24"/>
          <w:szCs w:val="24"/>
        </w:rPr>
        <w:t xml:space="preserve">Члан </w:t>
      </w:r>
      <w:r>
        <w:rPr>
          <w:rFonts w:cs="Arial"/>
          <w:b/>
          <w:sz w:val="24"/>
          <w:szCs w:val="24"/>
          <w:lang w:val="sr-Cyrl-RS"/>
        </w:rPr>
        <w:t>25.</w:t>
      </w:r>
    </w:p>
    <w:p w:rsidR="00025FAB" w:rsidRPr="00E77D26" w:rsidRDefault="00025FAB" w:rsidP="00025FAB">
      <w:pPr>
        <w:tabs>
          <w:tab w:val="left" w:pos="9090"/>
        </w:tabs>
        <w:rPr>
          <w:rFonts w:cs="Arial"/>
          <w:sz w:val="24"/>
          <w:szCs w:val="24"/>
          <w:lang w:val="sr-Cyrl-CS"/>
        </w:rPr>
      </w:pPr>
      <w:r w:rsidRPr="00E77D26">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025FAB" w:rsidRPr="00E77D26" w:rsidRDefault="00025FAB" w:rsidP="00025FAB">
      <w:pPr>
        <w:tabs>
          <w:tab w:val="left" w:pos="9090"/>
        </w:tabs>
        <w:rPr>
          <w:rFonts w:cs="Arial"/>
          <w:sz w:val="24"/>
          <w:szCs w:val="24"/>
          <w:lang w:val="ru-RU"/>
        </w:rPr>
      </w:pPr>
      <w:r w:rsidRPr="00E77D26">
        <w:rPr>
          <w:rFonts w:cs="Arial"/>
          <w:sz w:val="24"/>
          <w:szCs w:val="24"/>
          <w:lang w:val="ru-RU"/>
        </w:rPr>
        <w:t xml:space="preserve">Након закључења </w:t>
      </w:r>
      <w:r w:rsidRPr="00E77D26">
        <w:rPr>
          <w:rFonts w:cs="Arial"/>
          <w:sz w:val="24"/>
          <w:szCs w:val="24"/>
        </w:rPr>
        <w:t xml:space="preserve">и ступања на правну снагу </w:t>
      </w:r>
      <w:r w:rsidRPr="00E77D26">
        <w:rPr>
          <w:rFonts w:cs="Arial"/>
          <w:sz w:val="24"/>
          <w:szCs w:val="24"/>
          <w:lang w:val="ru-RU"/>
        </w:rPr>
        <w:t xml:space="preserve">овог Уговора, Купац може да дозволи, а </w:t>
      </w:r>
      <w:r w:rsidRPr="00E77D26">
        <w:rPr>
          <w:rFonts w:cs="Arial"/>
          <w:sz w:val="24"/>
          <w:szCs w:val="24"/>
        </w:rPr>
        <w:t>Продавац</w:t>
      </w:r>
      <w:r w:rsidRPr="00E77D26">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025FAB" w:rsidRDefault="00025FAB" w:rsidP="00025FAB">
      <w:pPr>
        <w:pStyle w:val="KDParagraf"/>
        <w:spacing w:before="0"/>
        <w:rPr>
          <w:rFonts w:cs="Arial"/>
          <w:b/>
          <w:sz w:val="24"/>
          <w:szCs w:val="24"/>
        </w:rPr>
      </w:pPr>
    </w:p>
    <w:p w:rsidR="00025FAB" w:rsidRPr="00E77D26" w:rsidRDefault="00025FAB" w:rsidP="00025FA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26</w:t>
      </w:r>
      <w:r w:rsidRPr="00E77D26">
        <w:rPr>
          <w:rFonts w:cs="Arial"/>
          <w:sz w:val="24"/>
          <w:szCs w:val="24"/>
        </w:rPr>
        <w:t>.</w:t>
      </w:r>
    </w:p>
    <w:p w:rsidR="00025FAB" w:rsidRPr="00E77D26" w:rsidRDefault="00025FAB" w:rsidP="00025FAB">
      <w:pPr>
        <w:pStyle w:val="KDParagraf"/>
        <w:spacing w:before="0"/>
        <w:rPr>
          <w:rFonts w:cs="Arial"/>
          <w:sz w:val="24"/>
          <w:szCs w:val="24"/>
        </w:rPr>
      </w:pPr>
    </w:p>
    <w:p w:rsidR="00025FAB" w:rsidRPr="00E77D26" w:rsidRDefault="00025FAB" w:rsidP="00025FAB">
      <w:pPr>
        <w:pStyle w:val="KDParagraf"/>
        <w:spacing w:before="0"/>
        <w:rPr>
          <w:rFonts w:cs="Arial"/>
          <w:sz w:val="24"/>
          <w:szCs w:val="24"/>
        </w:rPr>
      </w:pPr>
      <w:r w:rsidRPr="00E77D26">
        <w:rPr>
          <w:rFonts w:cs="Arial"/>
          <w:sz w:val="24"/>
          <w:szCs w:val="24"/>
          <w:lang w:val="sr-Cyrl-RS"/>
        </w:rPr>
        <w:t>Продавац</w:t>
      </w:r>
      <w:r w:rsidRPr="00E77D26">
        <w:rPr>
          <w:rFonts w:cs="Arial"/>
          <w:sz w:val="24"/>
          <w:szCs w:val="24"/>
        </w:rPr>
        <w:t xml:space="preserve"> </w:t>
      </w:r>
      <w:r w:rsidRPr="00E77D26">
        <w:rPr>
          <w:rFonts w:cs="Arial"/>
          <w:sz w:val="24"/>
          <w:szCs w:val="24"/>
          <w:lang w:val="sr-Cyrl-RS"/>
        </w:rPr>
        <w:t xml:space="preserve">је </w:t>
      </w:r>
      <w:r w:rsidRPr="00E77D26">
        <w:rPr>
          <w:rFonts w:cs="Arial"/>
          <w:sz w:val="24"/>
          <w:szCs w:val="24"/>
        </w:rPr>
        <w:t>дужан да чува поверљивост свих података и информација садржаних у документацији, извештајима, техничким подацима и обавештењима</w:t>
      </w:r>
      <w:r w:rsidRPr="00E77D26">
        <w:rPr>
          <w:rFonts w:cs="Arial"/>
          <w:sz w:val="24"/>
          <w:szCs w:val="24"/>
          <w:lang w:val="sr-Cyrl-RS"/>
        </w:rPr>
        <w:t>,</w:t>
      </w:r>
      <w:r w:rsidRPr="00E77D26">
        <w:rPr>
          <w:rFonts w:cs="Arial"/>
          <w:sz w:val="24"/>
          <w:szCs w:val="24"/>
        </w:rPr>
        <w:t xml:space="preserve"> и да их користи искључиво у вези са реализацијом овог Уговора</w:t>
      </w:r>
    </w:p>
    <w:p w:rsidR="00025FAB" w:rsidRDefault="00025FAB" w:rsidP="00025FAB">
      <w:pPr>
        <w:pStyle w:val="KDParagraf"/>
        <w:spacing w:before="0"/>
        <w:rPr>
          <w:rFonts w:cs="Arial"/>
          <w:b/>
          <w:sz w:val="24"/>
          <w:szCs w:val="24"/>
        </w:rPr>
      </w:pPr>
    </w:p>
    <w:p w:rsidR="00025FAB" w:rsidRPr="00E77D26" w:rsidRDefault="00025FAB" w:rsidP="00025FA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27</w:t>
      </w:r>
      <w:r w:rsidRPr="00E77D26">
        <w:rPr>
          <w:rFonts w:cs="Arial"/>
          <w:sz w:val="24"/>
          <w:szCs w:val="24"/>
        </w:rPr>
        <w:t>.</w:t>
      </w:r>
    </w:p>
    <w:p w:rsidR="00025FAB" w:rsidRPr="00E77D26" w:rsidRDefault="00025FAB" w:rsidP="00025FAB">
      <w:pPr>
        <w:pStyle w:val="KDParagraf"/>
        <w:spacing w:before="0"/>
        <w:rPr>
          <w:rFonts w:cs="Arial"/>
          <w:sz w:val="24"/>
          <w:szCs w:val="24"/>
        </w:rPr>
      </w:pPr>
    </w:p>
    <w:p w:rsidR="00025FAB" w:rsidRDefault="00025FAB" w:rsidP="00025FAB">
      <w:pPr>
        <w:pStyle w:val="KDParagraf"/>
        <w:spacing w:before="0"/>
        <w:rPr>
          <w:rFonts w:cs="Arial"/>
          <w:sz w:val="24"/>
          <w:szCs w:val="24"/>
        </w:rPr>
      </w:pPr>
      <w:r w:rsidRPr="00E77D26">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25FAB" w:rsidRPr="00DE139D" w:rsidRDefault="00025FAB" w:rsidP="00025FAB">
      <w:pPr>
        <w:pStyle w:val="KDParagraf"/>
        <w:spacing w:before="0"/>
        <w:rPr>
          <w:rFonts w:cs="Arial"/>
          <w:sz w:val="24"/>
          <w:szCs w:val="24"/>
        </w:rPr>
      </w:pPr>
    </w:p>
    <w:p w:rsidR="00025FAB" w:rsidRPr="00E77D26" w:rsidRDefault="00025FAB" w:rsidP="00025FA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28</w:t>
      </w:r>
      <w:r w:rsidRPr="00E77D26">
        <w:rPr>
          <w:rFonts w:cs="Arial"/>
          <w:b/>
          <w:sz w:val="24"/>
          <w:szCs w:val="24"/>
          <w:lang w:val="sr-Cyrl-RS"/>
        </w:rPr>
        <w:t>.</w:t>
      </w:r>
    </w:p>
    <w:p w:rsidR="00025FAB" w:rsidRPr="00E77D26" w:rsidRDefault="00025FAB" w:rsidP="00025FAB">
      <w:pPr>
        <w:pStyle w:val="KDParagraf"/>
        <w:spacing w:before="0"/>
        <w:rPr>
          <w:rFonts w:cs="Arial"/>
          <w:sz w:val="24"/>
          <w:szCs w:val="24"/>
        </w:rPr>
      </w:pPr>
    </w:p>
    <w:p w:rsidR="00025FAB" w:rsidRPr="00E77D26" w:rsidRDefault="00025FAB" w:rsidP="00025FAB">
      <w:pPr>
        <w:pStyle w:val="KDParagraf"/>
        <w:spacing w:before="0"/>
        <w:rPr>
          <w:rFonts w:cs="Arial"/>
          <w:sz w:val="24"/>
          <w:szCs w:val="24"/>
        </w:rPr>
      </w:pPr>
      <w:r w:rsidRPr="00E77D26">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E77D26">
        <w:rPr>
          <w:rFonts w:cs="Arial"/>
          <w:sz w:val="24"/>
          <w:szCs w:val="24"/>
          <w:lang w:val="sr-Cyrl-CS"/>
        </w:rPr>
        <w:t>Београду</w:t>
      </w:r>
      <w:r w:rsidRPr="00E77D26">
        <w:rPr>
          <w:rFonts w:cs="Arial"/>
          <w:noProof/>
          <w:szCs w:val="24"/>
          <w:lang w:val="sr-Cyrl-RS"/>
        </w:rPr>
        <w:t xml:space="preserve"> </w:t>
      </w:r>
      <w:r w:rsidRPr="00E77D26">
        <w:rPr>
          <w:rFonts w:cs="Arial"/>
          <w:sz w:val="24"/>
          <w:szCs w:val="24"/>
        </w:rPr>
        <w:t>(</w:t>
      </w:r>
      <w:r w:rsidRPr="00E77D26">
        <w:rPr>
          <w:rFonts w:cs="Arial"/>
          <w:color w:val="0070C0"/>
          <w:sz w:val="24"/>
          <w:szCs w:val="24"/>
        </w:rPr>
        <w:t>С</w:t>
      </w:r>
      <w:r w:rsidRPr="00E77D26">
        <w:rPr>
          <w:rFonts w:cs="Arial"/>
          <w:color w:val="0070C0"/>
          <w:sz w:val="24"/>
          <w:szCs w:val="24"/>
          <w:lang w:val="sr-Cyrl-RS"/>
        </w:rPr>
        <w:t>талне</w:t>
      </w:r>
      <w:r w:rsidRPr="00E77D26">
        <w:rPr>
          <w:rFonts w:cs="Arial"/>
          <w:color w:val="0070C0"/>
          <w:sz w:val="24"/>
          <w:szCs w:val="24"/>
        </w:rPr>
        <w:t xml:space="preserve"> арбитраже при П</w:t>
      </w:r>
      <w:r w:rsidRPr="00E77D26">
        <w:rPr>
          <w:rFonts w:cs="Arial"/>
          <w:color w:val="0070C0"/>
          <w:sz w:val="24"/>
          <w:szCs w:val="24"/>
          <w:lang w:val="sr-Cyrl-RS"/>
        </w:rPr>
        <w:t>ривредној комори Србије</w:t>
      </w:r>
      <w:r w:rsidRPr="00E77D26">
        <w:rPr>
          <w:rFonts w:cs="Arial"/>
          <w:color w:val="0070C0"/>
          <w:sz w:val="24"/>
          <w:szCs w:val="24"/>
        </w:rPr>
        <w:t xml:space="preserve"> уз примену </w:t>
      </w:r>
      <w:r w:rsidRPr="00E77D26">
        <w:rPr>
          <w:rFonts w:cs="Arial"/>
          <w:color w:val="0070C0"/>
          <w:sz w:val="24"/>
          <w:szCs w:val="24"/>
          <w:lang w:val="sr-Cyrl-RS"/>
        </w:rPr>
        <w:t xml:space="preserve">њеног </w:t>
      </w:r>
      <w:r w:rsidRPr="00E77D26">
        <w:rPr>
          <w:rFonts w:cs="Arial"/>
          <w:color w:val="0070C0"/>
          <w:sz w:val="24"/>
          <w:szCs w:val="24"/>
        </w:rPr>
        <w:t>Правилника</w:t>
      </w:r>
      <w:r w:rsidRPr="00E77D26">
        <w:rPr>
          <w:rFonts w:cs="Arial"/>
          <w:sz w:val="24"/>
          <w:szCs w:val="24"/>
          <w:lang w:val="sr-Cyrl-RS"/>
        </w:rPr>
        <w:t>)</w:t>
      </w:r>
      <w:r w:rsidRPr="00E77D26">
        <w:rPr>
          <w:rFonts w:cs="Arial"/>
          <w:szCs w:val="24"/>
        </w:rPr>
        <w:t xml:space="preserve"> </w:t>
      </w:r>
      <w:r w:rsidRPr="00E77D26">
        <w:rPr>
          <w:rFonts w:cs="Arial"/>
          <w:i/>
          <w:color w:val="548DD4"/>
          <w:szCs w:val="24"/>
        </w:rPr>
        <w:t xml:space="preserve">[напомена: коначан текст у Уговору зависи од тога да ли је изабран домаћи или страни </w:t>
      </w:r>
      <w:r w:rsidRPr="00E77D26">
        <w:rPr>
          <w:rFonts w:cs="Arial"/>
          <w:i/>
          <w:color w:val="548DD4"/>
          <w:szCs w:val="24"/>
          <w:lang w:val="sr-Cyrl-RS"/>
        </w:rPr>
        <w:t>Продавац</w:t>
      </w:r>
      <w:r w:rsidRPr="00E77D26">
        <w:rPr>
          <w:rFonts w:cs="Arial"/>
          <w:i/>
          <w:color w:val="548DD4"/>
          <w:szCs w:val="24"/>
        </w:rPr>
        <w:t>]</w:t>
      </w:r>
      <w:r w:rsidRPr="00E77D26">
        <w:rPr>
          <w:rFonts w:cs="Arial"/>
          <w:color w:val="548DD4"/>
          <w:szCs w:val="24"/>
        </w:rPr>
        <w:t>.</w:t>
      </w:r>
    </w:p>
    <w:p w:rsidR="00025FAB" w:rsidRDefault="00025FAB" w:rsidP="00025FAB">
      <w:pPr>
        <w:pStyle w:val="KDParagraf"/>
        <w:spacing w:before="0"/>
        <w:jc w:val="center"/>
        <w:rPr>
          <w:rFonts w:cs="Arial"/>
          <w:b/>
          <w:sz w:val="24"/>
          <w:szCs w:val="24"/>
        </w:rPr>
      </w:pPr>
    </w:p>
    <w:p w:rsidR="007D0785" w:rsidRDefault="007D0785" w:rsidP="00025FAB">
      <w:pPr>
        <w:pStyle w:val="KDParagraf"/>
        <w:spacing w:before="0"/>
        <w:jc w:val="center"/>
        <w:rPr>
          <w:rFonts w:cs="Arial"/>
          <w:b/>
          <w:sz w:val="24"/>
          <w:szCs w:val="24"/>
        </w:rPr>
      </w:pPr>
    </w:p>
    <w:p w:rsidR="00025FAB" w:rsidRPr="00E77D26" w:rsidRDefault="00025FAB" w:rsidP="00025FAB">
      <w:pPr>
        <w:pStyle w:val="KDParagraf"/>
        <w:spacing w:before="0"/>
        <w:jc w:val="center"/>
        <w:rPr>
          <w:rFonts w:cs="Arial"/>
          <w:sz w:val="24"/>
          <w:szCs w:val="24"/>
        </w:rPr>
      </w:pPr>
      <w:r w:rsidRPr="00E77D26">
        <w:rPr>
          <w:rFonts w:cs="Arial"/>
          <w:b/>
          <w:sz w:val="24"/>
          <w:szCs w:val="24"/>
        </w:rPr>
        <w:lastRenderedPageBreak/>
        <w:t xml:space="preserve">Члан </w:t>
      </w:r>
      <w:r>
        <w:rPr>
          <w:rFonts w:cs="Arial"/>
          <w:b/>
          <w:sz w:val="24"/>
          <w:szCs w:val="24"/>
          <w:lang w:val="sr-Cyrl-RS"/>
        </w:rPr>
        <w:t>29</w:t>
      </w:r>
      <w:r w:rsidRPr="00E77D26">
        <w:rPr>
          <w:rFonts w:cs="Arial"/>
          <w:sz w:val="24"/>
          <w:szCs w:val="24"/>
        </w:rPr>
        <w:t>.</w:t>
      </w:r>
    </w:p>
    <w:p w:rsidR="00025FAB" w:rsidRPr="00E77D26" w:rsidRDefault="00025FAB" w:rsidP="00025FAB">
      <w:pPr>
        <w:pStyle w:val="KDParagraf"/>
        <w:spacing w:before="0"/>
        <w:rPr>
          <w:rFonts w:cs="Arial"/>
          <w:sz w:val="24"/>
          <w:szCs w:val="24"/>
        </w:rPr>
      </w:pPr>
    </w:p>
    <w:p w:rsidR="00025FAB" w:rsidRPr="00E77D26" w:rsidRDefault="00025FAB" w:rsidP="00025FAB">
      <w:pPr>
        <w:pStyle w:val="KDParagraf"/>
        <w:spacing w:before="0"/>
        <w:rPr>
          <w:rFonts w:cs="Arial"/>
          <w:sz w:val="24"/>
          <w:szCs w:val="24"/>
        </w:rPr>
      </w:pPr>
      <w:r w:rsidRPr="00E77D26">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025FAB" w:rsidRDefault="00025FAB" w:rsidP="00025FAB">
      <w:pPr>
        <w:pStyle w:val="KDParagraf"/>
        <w:spacing w:before="0"/>
        <w:rPr>
          <w:rFonts w:cs="Arial"/>
          <w:b/>
          <w:sz w:val="24"/>
          <w:szCs w:val="24"/>
        </w:rPr>
      </w:pPr>
    </w:p>
    <w:p w:rsidR="00025FAB" w:rsidRPr="00E77D26" w:rsidRDefault="00025FAB" w:rsidP="00025FA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30</w:t>
      </w:r>
      <w:r w:rsidRPr="00E77D26">
        <w:rPr>
          <w:rFonts w:cs="Arial"/>
          <w:sz w:val="24"/>
          <w:szCs w:val="24"/>
        </w:rPr>
        <w:t>.</w:t>
      </w:r>
    </w:p>
    <w:p w:rsidR="00025FAB" w:rsidRPr="00E77D26" w:rsidRDefault="00025FAB" w:rsidP="00025FAB">
      <w:pPr>
        <w:pStyle w:val="KDParagraf"/>
        <w:spacing w:before="0"/>
        <w:rPr>
          <w:rFonts w:cs="Arial"/>
          <w:sz w:val="24"/>
          <w:szCs w:val="24"/>
        </w:rPr>
      </w:pPr>
    </w:p>
    <w:p w:rsidR="00025FAB" w:rsidRPr="00E77D26" w:rsidRDefault="00025FAB" w:rsidP="00025FAB">
      <w:pPr>
        <w:pStyle w:val="KDParagraf"/>
        <w:spacing w:before="0"/>
        <w:rPr>
          <w:rFonts w:cs="Arial"/>
          <w:sz w:val="24"/>
          <w:szCs w:val="24"/>
        </w:rPr>
      </w:pPr>
      <w:r w:rsidRPr="00E77D26">
        <w:rPr>
          <w:rFonts w:cs="Arial"/>
          <w:sz w:val="24"/>
          <w:szCs w:val="24"/>
        </w:rPr>
        <w:t>Саставни део овог Уговора чине:</w:t>
      </w:r>
    </w:p>
    <w:p w:rsidR="00025FAB" w:rsidRPr="00E77D26" w:rsidRDefault="00025FAB" w:rsidP="00025FAB">
      <w:pPr>
        <w:pStyle w:val="KDParagraf"/>
        <w:spacing w:before="0"/>
        <w:rPr>
          <w:rFonts w:cs="Arial"/>
          <w:sz w:val="24"/>
          <w:szCs w:val="24"/>
        </w:rPr>
      </w:pPr>
    </w:p>
    <w:p w:rsidR="00025FAB" w:rsidRPr="00E77D26" w:rsidRDefault="00025FAB" w:rsidP="00025FAB">
      <w:pPr>
        <w:pStyle w:val="KDParagraf"/>
        <w:spacing w:before="0"/>
        <w:jc w:val="left"/>
        <w:rPr>
          <w:rFonts w:cs="Arial"/>
          <w:i/>
          <w:color w:val="548DD4"/>
          <w:szCs w:val="24"/>
        </w:rPr>
      </w:pPr>
      <w:r w:rsidRPr="00E77D26">
        <w:rPr>
          <w:rFonts w:cs="Arial"/>
          <w:sz w:val="24"/>
          <w:szCs w:val="24"/>
        </w:rPr>
        <w:t>Прилог број 1</w:t>
      </w:r>
      <w:r w:rsidRPr="00E77D26">
        <w:rPr>
          <w:rFonts w:cs="Arial"/>
          <w:sz w:val="24"/>
          <w:szCs w:val="24"/>
        </w:rPr>
        <w:tab/>
        <w:t>Конкурсна документација;</w:t>
      </w:r>
      <w:r w:rsidRPr="00E77D26">
        <w:rPr>
          <w:rFonts w:cs="Arial"/>
          <w:i/>
          <w:color w:val="548DD4"/>
          <w:szCs w:val="24"/>
          <w:lang w:val="ru-RU"/>
        </w:rPr>
        <w:t xml:space="preserve"> (</w:t>
      </w:r>
      <w:r w:rsidRPr="00E77D26">
        <w:rPr>
          <w:rFonts w:cs="Arial"/>
          <w:i/>
          <w:color w:val="548DD4"/>
          <w:szCs w:val="24"/>
        </w:rPr>
        <w:t>напомена: у тексту Уговора</w:t>
      </w:r>
      <w:r w:rsidRPr="00E77D26">
        <w:rPr>
          <w:rFonts w:cs="Arial"/>
          <w:i/>
          <w:color w:val="548DD4"/>
          <w:szCs w:val="24"/>
          <w:lang w:val="ru-RU"/>
        </w:rPr>
        <w:t xml:space="preserve"> </w:t>
      </w:r>
      <w:r w:rsidRPr="00E77D26">
        <w:rPr>
          <w:rFonts w:cs="Arial"/>
          <w:i/>
          <w:color w:val="548DD4"/>
          <w:szCs w:val="24"/>
        </w:rPr>
        <w:t xml:space="preserve">биће </w:t>
      </w:r>
    </w:p>
    <w:p w:rsidR="00025FAB" w:rsidRPr="00E77D26" w:rsidRDefault="00025FAB" w:rsidP="00025FAB">
      <w:pPr>
        <w:tabs>
          <w:tab w:val="left" w:pos="567"/>
        </w:tabs>
        <w:spacing w:before="0"/>
        <w:jc w:val="left"/>
        <w:rPr>
          <w:rFonts w:cs="Arial"/>
          <w:i/>
          <w:color w:val="548DD4"/>
          <w:szCs w:val="24"/>
          <w:lang w:val="sr-Cyrl-RS"/>
        </w:rPr>
      </w:pPr>
      <w:r w:rsidRPr="00E77D26">
        <w:rPr>
          <w:rFonts w:cs="Arial"/>
          <w:i/>
          <w:color w:val="548DD4"/>
          <w:szCs w:val="24"/>
          <w:lang w:val="sr-Cyrl-RS"/>
        </w:rPr>
        <w:t xml:space="preserve">                                    н</w:t>
      </w:r>
      <w:r w:rsidRPr="00E77D26">
        <w:rPr>
          <w:rFonts w:cs="Arial"/>
          <w:i/>
          <w:color w:val="548DD4"/>
          <w:szCs w:val="24"/>
        </w:rPr>
        <w:t>аведен</w:t>
      </w:r>
      <w:r w:rsidRPr="00E77D26">
        <w:rPr>
          <w:rFonts w:cs="Arial"/>
          <w:i/>
          <w:color w:val="548DD4"/>
          <w:szCs w:val="24"/>
          <w:lang w:val="sr-Cyrl-RS"/>
        </w:rPr>
        <w:t>е</w:t>
      </w:r>
      <w:r w:rsidRPr="00E77D26">
        <w:rPr>
          <w:rFonts w:cs="Arial"/>
          <w:i/>
          <w:color w:val="548DD4"/>
          <w:szCs w:val="24"/>
        </w:rPr>
        <w:t xml:space="preserve"> </w:t>
      </w:r>
      <w:r w:rsidRPr="00E77D26">
        <w:rPr>
          <w:rFonts w:cs="Arial"/>
          <w:i/>
          <w:color w:val="548DD4"/>
          <w:szCs w:val="24"/>
          <w:lang w:val="sr-Cyrl-RS"/>
        </w:rPr>
        <w:t>интернет странице на којојима  је објаљена КД</w:t>
      </w:r>
      <w:r w:rsidRPr="00E77D26">
        <w:rPr>
          <w:rFonts w:cs="Arial"/>
          <w:i/>
          <w:color w:val="548DD4"/>
          <w:szCs w:val="24"/>
        </w:rPr>
        <w:t xml:space="preserve">  </w:t>
      </w:r>
      <w:r w:rsidRPr="00E77D26">
        <w:rPr>
          <w:rFonts w:cs="Arial"/>
          <w:i/>
          <w:color w:val="548DD4"/>
          <w:szCs w:val="24"/>
          <w:lang w:val="ru-RU"/>
        </w:rPr>
        <w:t>)</w:t>
      </w:r>
    </w:p>
    <w:p w:rsidR="00025FAB" w:rsidRPr="00E77D26" w:rsidRDefault="00025FAB" w:rsidP="00025FAB">
      <w:pPr>
        <w:pStyle w:val="KDParagraf"/>
        <w:spacing w:before="0"/>
        <w:jc w:val="left"/>
        <w:rPr>
          <w:rFonts w:cs="Arial"/>
          <w:sz w:val="24"/>
          <w:szCs w:val="24"/>
        </w:rPr>
      </w:pPr>
      <w:r w:rsidRPr="00E77D26">
        <w:rPr>
          <w:rFonts w:cs="Arial"/>
          <w:sz w:val="24"/>
          <w:szCs w:val="24"/>
        </w:rPr>
        <w:t>Прилог број 2</w:t>
      </w:r>
      <w:r w:rsidRPr="00E77D26">
        <w:rPr>
          <w:rFonts w:cs="Arial"/>
          <w:sz w:val="24"/>
          <w:szCs w:val="24"/>
        </w:rPr>
        <w:tab/>
        <w:t>Понуда број _____од_______201</w:t>
      </w:r>
      <w:r>
        <w:rPr>
          <w:rFonts w:cs="Arial"/>
          <w:sz w:val="24"/>
          <w:szCs w:val="24"/>
          <w:lang w:val="sr-Cyrl-RS"/>
        </w:rPr>
        <w:t>8</w:t>
      </w:r>
      <w:r w:rsidRPr="00E77D26">
        <w:rPr>
          <w:rFonts w:cs="Arial"/>
          <w:sz w:val="24"/>
          <w:szCs w:val="24"/>
        </w:rPr>
        <w:t>.г</w:t>
      </w:r>
      <w:r w:rsidRPr="00E77D26">
        <w:rPr>
          <w:rFonts w:cs="Arial"/>
          <w:sz w:val="24"/>
          <w:szCs w:val="24"/>
          <w:lang w:val="sr-Cyrl-RS"/>
        </w:rPr>
        <w:t>од.</w:t>
      </w:r>
      <w:r w:rsidRPr="00E77D26">
        <w:rPr>
          <w:rFonts w:cs="Arial"/>
          <w:sz w:val="24"/>
          <w:szCs w:val="24"/>
        </w:rPr>
        <w:tab/>
      </w:r>
    </w:p>
    <w:p w:rsidR="00025FAB" w:rsidRPr="00E77D26" w:rsidRDefault="00025FAB" w:rsidP="00025FAB">
      <w:pPr>
        <w:pStyle w:val="KDParagraf"/>
        <w:spacing w:before="0"/>
        <w:jc w:val="left"/>
        <w:rPr>
          <w:rFonts w:cs="Arial"/>
          <w:sz w:val="24"/>
          <w:szCs w:val="24"/>
        </w:rPr>
      </w:pPr>
      <w:r w:rsidRPr="00E77D26">
        <w:rPr>
          <w:rFonts w:cs="Arial"/>
          <w:sz w:val="24"/>
          <w:szCs w:val="24"/>
        </w:rPr>
        <w:t>Прилог број 3</w:t>
      </w:r>
      <w:r w:rsidRPr="00E77D26">
        <w:rPr>
          <w:rFonts w:cs="Arial"/>
          <w:sz w:val="24"/>
          <w:szCs w:val="24"/>
        </w:rPr>
        <w:tab/>
      </w:r>
      <w:r w:rsidRPr="00E77D26">
        <w:rPr>
          <w:rFonts w:cs="Arial"/>
          <w:sz w:val="24"/>
          <w:szCs w:val="24"/>
          <w:lang w:val="sr-Cyrl-RS"/>
        </w:rPr>
        <w:t>Техничка спецификација</w:t>
      </w:r>
      <w:r w:rsidRPr="00E77D26">
        <w:rPr>
          <w:rFonts w:cs="Arial"/>
          <w:sz w:val="24"/>
          <w:szCs w:val="24"/>
        </w:rPr>
        <w:t>;</w:t>
      </w:r>
    </w:p>
    <w:p w:rsidR="00025FAB" w:rsidRDefault="00025FAB" w:rsidP="00025FAB">
      <w:pPr>
        <w:pStyle w:val="KDParagraf"/>
        <w:spacing w:before="0"/>
        <w:jc w:val="left"/>
        <w:rPr>
          <w:rFonts w:cs="Arial"/>
          <w:bCs/>
          <w:sz w:val="24"/>
          <w:szCs w:val="24"/>
          <w:lang w:val="sr-Cyrl-CS"/>
        </w:rPr>
      </w:pPr>
      <w:r w:rsidRPr="00E77D26">
        <w:rPr>
          <w:rFonts w:cs="Arial"/>
          <w:sz w:val="24"/>
          <w:szCs w:val="24"/>
          <w:lang w:val="sr-Cyrl-RS"/>
        </w:rPr>
        <w:t>Прилог број 4</w:t>
      </w:r>
      <w:r w:rsidRPr="00E77D26">
        <w:rPr>
          <w:rFonts w:cs="Arial"/>
          <w:sz w:val="24"/>
          <w:szCs w:val="24"/>
          <w:lang w:val="sr-Cyrl-RS"/>
        </w:rPr>
        <w:tab/>
      </w:r>
      <w:r w:rsidRPr="00E77D26">
        <w:rPr>
          <w:rFonts w:cs="Arial"/>
          <w:sz w:val="24"/>
          <w:szCs w:val="24"/>
        </w:rPr>
        <w:t>Структура цене из Понуде</w:t>
      </w:r>
      <w:r w:rsidRPr="00E77D26">
        <w:rPr>
          <w:rFonts w:cs="Arial"/>
          <w:sz w:val="24"/>
          <w:szCs w:val="24"/>
          <w:lang w:val="sr-Cyrl-RS"/>
        </w:rPr>
        <w:t>;</w:t>
      </w:r>
    </w:p>
    <w:p w:rsidR="00025FAB" w:rsidRPr="0016566D" w:rsidRDefault="00025FAB" w:rsidP="00025FAB">
      <w:pPr>
        <w:pStyle w:val="KDParagraf"/>
        <w:spacing w:before="0"/>
        <w:jc w:val="left"/>
        <w:rPr>
          <w:rFonts w:cs="Arial"/>
          <w:sz w:val="24"/>
          <w:szCs w:val="24"/>
          <w:lang w:val="sr-Cyrl-RS"/>
        </w:rPr>
      </w:pPr>
      <w:r w:rsidRPr="003B2125">
        <w:rPr>
          <w:rFonts w:cs="Arial"/>
          <w:sz w:val="24"/>
          <w:szCs w:val="24"/>
        </w:rPr>
        <w:t xml:space="preserve">Прилог број </w:t>
      </w:r>
      <w:r>
        <w:rPr>
          <w:rFonts w:cs="Arial"/>
          <w:sz w:val="24"/>
          <w:szCs w:val="24"/>
          <w:lang w:val="sr-Cyrl-RS"/>
        </w:rPr>
        <w:t>5</w:t>
      </w:r>
      <w:r w:rsidRPr="003B2125">
        <w:rPr>
          <w:rFonts w:cs="Arial"/>
          <w:sz w:val="24"/>
          <w:szCs w:val="24"/>
        </w:rPr>
        <w:tab/>
      </w:r>
      <w:r>
        <w:rPr>
          <w:rFonts w:cs="Arial"/>
          <w:sz w:val="24"/>
          <w:szCs w:val="24"/>
          <w:lang w:val="sr-Cyrl-RS"/>
        </w:rPr>
        <w:t>Записник о квантитативном и квалитативном пријему добара</w:t>
      </w:r>
    </w:p>
    <w:p w:rsidR="00025FAB" w:rsidRPr="001130AA" w:rsidRDefault="00025FAB" w:rsidP="00025FAB">
      <w:pPr>
        <w:pStyle w:val="KDParagraf"/>
        <w:spacing w:before="0"/>
        <w:jc w:val="left"/>
        <w:rPr>
          <w:rFonts w:cs="Arial"/>
          <w:bCs/>
          <w:sz w:val="24"/>
          <w:szCs w:val="24"/>
          <w:lang w:val="sr-Cyrl-CS"/>
        </w:rPr>
      </w:pPr>
      <w:r w:rsidRPr="003B2125">
        <w:rPr>
          <w:rFonts w:cs="Arial"/>
          <w:sz w:val="24"/>
          <w:szCs w:val="24"/>
        </w:rPr>
        <w:t xml:space="preserve">Прилог број </w:t>
      </w:r>
      <w:r>
        <w:rPr>
          <w:rFonts w:cs="Arial"/>
          <w:sz w:val="24"/>
          <w:szCs w:val="24"/>
          <w:lang w:val="sr-Cyrl-RS"/>
        </w:rPr>
        <w:t>6</w:t>
      </w:r>
      <w:r w:rsidRPr="003B2125">
        <w:rPr>
          <w:rFonts w:cs="Arial"/>
          <w:sz w:val="24"/>
          <w:szCs w:val="24"/>
        </w:rPr>
        <w:t xml:space="preserve">          </w:t>
      </w:r>
      <w:r w:rsidRPr="003B2125">
        <w:rPr>
          <w:rFonts w:cs="Arial"/>
          <w:bCs/>
          <w:sz w:val="24"/>
          <w:szCs w:val="24"/>
          <w:lang w:val="sr-Cyrl-CS"/>
        </w:rPr>
        <w:t>Обавештење о испоруци</w:t>
      </w:r>
      <w:r>
        <w:rPr>
          <w:rFonts w:cs="Arial"/>
          <w:bCs/>
          <w:sz w:val="24"/>
          <w:szCs w:val="24"/>
          <w:lang w:val="sr-Cyrl-CS"/>
        </w:rPr>
        <w:t>:</w:t>
      </w:r>
    </w:p>
    <w:p w:rsidR="00025FAB" w:rsidRDefault="00025FAB" w:rsidP="00025FAB">
      <w:pPr>
        <w:pStyle w:val="KDParagraf"/>
        <w:spacing w:before="0"/>
        <w:jc w:val="left"/>
        <w:rPr>
          <w:rFonts w:cs="Arial"/>
          <w:i/>
          <w:color w:val="548DD4"/>
          <w:szCs w:val="24"/>
          <w:lang w:val="ru-RU"/>
        </w:rPr>
      </w:pPr>
      <w:r w:rsidRPr="00E77D26">
        <w:rPr>
          <w:rFonts w:cs="Arial"/>
          <w:sz w:val="24"/>
          <w:szCs w:val="24"/>
        </w:rPr>
        <w:t xml:space="preserve">Прилог број </w:t>
      </w:r>
      <w:r>
        <w:rPr>
          <w:rFonts w:cs="Arial"/>
          <w:sz w:val="24"/>
          <w:szCs w:val="24"/>
          <w:lang w:val="sr-Cyrl-RS"/>
        </w:rPr>
        <w:t>7</w:t>
      </w:r>
      <w:r w:rsidRPr="00E77D26">
        <w:rPr>
          <w:rFonts w:cs="Arial"/>
          <w:sz w:val="24"/>
          <w:szCs w:val="24"/>
        </w:rPr>
        <w:t xml:space="preserve">    </w:t>
      </w:r>
      <w:r w:rsidRPr="00E77D26">
        <w:rPr>
          <w:rFonts w:cs="Arial"/>
          <w:sz w:val="24"/>
          <w:szCs w:val="24"/>
          <w:lang w:val="sr-Cyrl-RS"/>
        </w:rPr>
        <w:t xml:space="preserve">      </w:t>
      </w:r>
      <w:r w:rsidRPr="00E77D26">
        <w:rPr>
          <w:rFonts w:cs="Arial"/>
          <w:sz w:val="24"/>
          <w:szCs w:val="24"/>
        </w:rPr>
        <w:t xml:space="preserve">Споразум о заједничком </w:t>
      </w:r>
      <w:r w:rsidRPr="00E77D26">
        <w:rPr>
          <w:rFonts w:cs="Arial"/>
          <w:sz w:val="24"/>
          <w:szCs w:val="24"/>
          <w:lang w:val="sr-Cyrl-RS"/>
        </w:rPr>
        <w:t>наступању</w:t>
      </w:r>
      <w:r w:rsidRPr="00E77D26">
        <w:rPr>
          <w:rFonts w:cs="Arial"/>
          <w:i/>
          <w:szCs w:val="24"/>
        </w:rPr>
        <w:t xml:space="preserve"> </w:t>
      </w:r>
      <w:r w:rsidRPr="00E77D26">
        <w:rPr>
          <w:rFonts w:cs="Arial"/>
          <w:i/>
          <w:color w:val="548DD4"/>
          <w:szCs w:val="24"/>
          <w:lang w:val="ru-RU"/>
        </w:rPr>
        <w:t>(</w:t>
      </w:r>
      <w:r w:rsidRPr="00E77D26">
        <w:rPr>
          <w:rFonts w:cs="Arial"/>
          <w:i/>
          <w:color w:val="548DD4"/>
          <w:szCs w:val="24"/>
        </w:rPr>
        <w:t>напомена:биће наведено у тексту Уговора</w:t>
      </w:r>
      <w:r w:rsidRPr="00E77D26">
        <w:rPr>
          <w:rFonts w:cs="Arial"/>
          <w:i/>
          <w:color w:val="548DD4"/>
          <w:szCs w:val="24"/>
          <w:lang w:val="ru-RU"/>
        </w:rPr>
        <w:t xml:space="preserve"> у случају заједничке понуде)</w:t>
      </w:r>
    </w:p>
    <w:p w:rsidR="00025FAB" w:rsidRDefault="00025FAB" w:rsidP="00025FAB">
      <w:pPr>
        <w:pStyle w:val="KDParagraf"/>
        <w:spacing w:before="0"/>
        <w:rPr>
          <w:rFonts w:cs="Arial"/>
          <w:sz w:val="24"/>
          <w:szCs w:val="24"/>
          <w:lang w:val="sr-Cyrl-RS"/>
        </w:rPr>
      </w:pPr>
      <w:r w:rsidRPr="00E77D26">
        <w:rPr>
          <w:rFonts w:cs="Arial"/>
          <w:sz w:val="24"/>
          <w:szCs w:val="24"/>
        </w:rPr>
        <w:t xml:space="preserve">Прилог број </w:t>
      </w:r>
      <w:r>
        <w:rPr>
          <w:rFonts w:cs="Arial"/>
          <w:sz w:val="24"/>
          <w:szCs w:val="24"/>
          <w:lang w:val="sr-Cyrl-RS"/>
        </w:rPr>
        <w:t>8</w:t>
      </w:r>
      <w:r w:rsidRPr="00E77D26">
        <w:rPr>
          <w:rFonts w:cs="Arial"/>
          <w:sz w:val="24"/>
          <w:szCs w:val="24"/>
          <w:lang w:val="sr-Cyrl-RS"/>
        </w:rPr>
        <w:tab/>
      </w:r>
      <w:r>
        <w:rPr>
          <w:rFonts w:cs="Arial"/>
          <w:sz w:val="24"/>
          <w:szCs w:val="24"/>
          <w:lang w:val="sr-Cyrl-RS"/>
        </w:rPr>
        <w:t xml:space="preserve">  </w:t>
      </w:r>
      <w:r w:rsidRPr="00E77D26">
        <w:rPr>
          <w:rFonts w:cs="Arial"/>
          <w:sz w:val="24"/>
          <w:szCs w:val="24"/>
          <w:lang w:val="sr-Cyrl-RS"/>
        </w:rPr>
        <w:t>Средства финансијског обезбеђења</w:t>
      </w:r>
    </w:p>
    <w:p w:rsidR="00025FAB" w:rsidRPr="00E77D26" w:rsidRDefault="00025FAB" w:rsidP="00025FAB">
      <w:pPr>
        <w:pStyle w:val="KDParagraf"/>
        <w:spacing w:before="0"/>
        <w:rPr>
          <w:rFonts w:cs="Arial"/>
          <w:b/>
          <w:sz w:val="24"/>
          <w:szCs w:val="24"/>
        </w:rPr>
      </w:pPr>
    </w:p>
    <w:p w:rsidR="00025FAB" w:rsidRPr="00E77D26" w:rsidRDefault="00025FAB" w:rsidP="00025FAB">
      <w:pPr>
        <w:pStyle w:val="KDParagraf"/>
        <w:spacing w:before="0"/>
        <w:rPr>
          <w:rFonts w:cs="Arial"/>
          <w:b/>
          <w:sz w:val="24"/>
          <w:szCs w:val="24"/>
        </w:rPr>
      </w:pPr>
    </w:p>
    <w:p w:rsidR="00025FAB" w:rsidRPr="00E77D26" w:rsidRDefault="00025FAB" w:rsidP="00025FAB">
      <w:pPr>
        <w:pStyle w:val="KDParagraf"/>
        <w:spacing w:before="0"/>
        <w:jc w:val="center"/>
        <w:rPr>
          <w:rFonts w:cs="Arial"/>
          <w:sz w:val="24"/>
          <w:szCs w:val="24"/>
        </w:rPr>
      </w:pPr>
      <w:r w:rsidRPr="00E77D26">
        <w:rPr>
          <w:rFonts w:cs="Arial"/>
          <w:b/>
          <w:sz w:val="24"/>
          <w:szCs w:val="24"/>
        </w:rPr>
        <w:t xml:space="preserve">Члан </w:t>
      </w:r>
      <w:r>
        <w:rPr>
          <w:rFonts w:cs="Arial"/>
          <w:b/>
          <w:sz w:val="24"/>
          <w:szCs w:val="24"/>
          <w:lang w:val="sr-Cyrl-RS"/>
        </w:rPr>
        <w:t>31</w:t>
      </w:r>
      <w:r w:rsidRPr="00E77D26">
        <w:rPr>
          <w:rFonts w:cs="Arial"/>
          <w:sz w:val="24"/>
          <w:szCs w:val="24"/>
        </w:rPr>
        <w:t>.</w:t>
      </w:r>
    </w:p>
    <w:p w:rsidR="00025FAB" w:rsidRPr="00E77D26" w:rsidRDefault="00025FAB" w:rsidP="00025FAB">
      <w:pPr>
        <w:pStyle w:val="KDParagraf"/>
        <w:tabs>
          <w:tab w:val="left" w:pos="6360"/>
        </w:tabs>
        <w:rPr>
          <w:rFonts w:cs="Arial"/>
          <w:bCs/>
          <w:sz w:val="24"/>
          <w:szCs w:val="24"/>
        </w:rPr>
      </w:pPr>
      <w:r w:rsidRPr="00E77D26">
        <w:rPr>
          <w:rFonts w:cs="Arial"/>
          <w:bCs/>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025FAB" w:rsidRPr="00E77D26" w:rsidRDefault="00025FAB" w:rsidP="00025FAB">
      <w:pPr>
        <w:pStyle w:val="KDParagraf"/>
        <w:tabs>
          <w:tab w:val="left" w:pos="6360"/>
        </w:tabs>
        <w:spacing w:before="0"/>
        <w:rPr>
          <w:rFonts w:cs="Arial"/>
          <w:b/>
          <w:sz w:val="24"/>
          <w:szCs w:val="24"/>
          <w:lang w:val="sr-Cyrl-RS"/>
        </w:rPr>
      </w:pPr>
      <w:r w:rsidRPr="00E77D26">
        <w:rPr>
          <w:rFonts w:cs="Arial"/>
          <w:b/>
          <w:sz w:val="24"/>
          <w:szCs w:val="24"/>
          <w:lang w:val="sr-Cyrl-RS"/>
        </w:rPr>
        <w:t xml:space="preserve">         </w:t>
      </w:r>
      <w:r>
        <w:rPr>
          <w:rFonts w:cs="Arial"/>
          <w:b/>
          <w:sz w:val="24"/>
          <w:szCs w:val="24"/>
          <w:lang w:val="sr-Cyrl-RS"/>
        </w:rPr>
        <w:t xml:space="preserve">       </w:t>
      </w:r>
    </w:p>
    <w:p w:rsidR="00025FAB" w:rsidRDefault="00025FAB" w:rsidP="00025FAB">
      <w:pPr>
        <w:pStyle w:val="KDParagraf"/>
        <w:tabs>
          <w:tab w:val="left" w:pos="6360"/>
        </w:tabs>
        <w:spacing w:before="0"/>
        <w:rPr>
          <w:rFonts w:cs="Arial"/>
          <w:b/>
          <w:sz w:val="24"/>
          <w:szCs w:val="24"/>
          <w:lang w:val="sr-Cyrl-RS"/>
        </w:rPr>
      </w:pPr>
    </w:p>
    <w:p w:rsidR="00025FAB" w:rsidRPr="00E77D26" w:rsidRDefault="00025FAB" w:rsidP="00025FAB">
      <w:pPr>
        <w:pStyle w:val="KDParagraf"/>
        <w:tabs>
          <w:tab w:val="left" w:pos="6360"/>
        </w:tabs>
        <w:spacing w:before="0"/>
        <w:rPr>
          <w:rFonts w:cs="Arial"/>
          <w:b/>
          <w:sz w:val="24"/>
          <w:szCs w:val="24"/>
          <w:lang w:val="sr-Cyrl-RS"/>
        </w:rPr>
      </w:pPr>
    </w:p>
    <w:p w:rsidR="00025FAB" w:rsidRPr="00E77D26" w:rsidRDefault="00025FAB" w:rsidP="00025FAB">
      <w:pPr>
        <w:pStyle w:val="KDParagraf"/>
        <w:tabs>
          <w:tab w:val="left" w:pos="6360"/>
        </w:tabs>
        <w:spacing w:before="0"/>
        <w:rPr>
          <w:rFonts w:cs="Arial"/>
          <w:b/>
          <w:sz w:val="24"/>
          <w:szCs w:val="24"/>
          <w:lang w:val="sr-Cyrl-RS"/>
        </w:rPr>
      </w:pPr>
      <w:r w:rsidRPr="00E77D26">
        <w:rPr>
          <w:rFonts w:cs="Arial"/>
          <w:b/>
          <w:sz w:val="24"/>
          <w:szCs w:val="24"/>
          <w:lang w:val="sr-Cyrl-RS"/>
        </w:rPr>
        <w:t xml:space="preserve">                КУПАЦ </w:t>
      </w:r>
      <w:r w:rsidRPr="00E77D26">
        <w:rPr>
          <w:rFonts w:cs="Arial"/>
          <w:b/>
          <w:sz w:val="24"/>
          <w:szCs w:val="24"/>
          <w:lang w:val="sr-Cyrl-RS"/>
        </w:rPr>
        <w:tab/>
        <w:t>ПРОДАВАЦ</w:t>
      </w:r>
    </w:p>
    <w:p w:rsidR="00025FAB" w:rsidRPr="00E77D26" w:rsidRDefault="00025FAB" w:rsidP="00025FAB">
      <w:pPr>
        <w:pStyle w:val="KDParagraf"/>
        <w:tabs>
          <w:tab w:val="left" w:pos="6360"/>
        </w:tabs>
        <w:spacing w:before="0"/>
        <w:rPr>
          <w:rFonts w:cs="Arial"/>
          <w:b/>
          <w:sz w:val="24"/>
          <w:szCs w:val="24"/>
          <w:lang w:val="sr-Cyrl-RS"/>
        </w:rPr>
      </w:pPr>
      <w:r w:rsidRPr="00E77D26">
        <w:rPr>
          <w:rFonts w:cs="Arial"/>
          <w:b/>
          <w:sz w:val="24"/>
          <w:szCs w:val="24"/>
          <w:lang w:val="sr-Cyrl-RS"/>
        </w:rPr>
        <w:t xml:space="preserve">          Јавно предузеће                                                             </w:t>
      </w:r>
      <w:r w:rsidRPr="00E77D26">
        <w:rPr>
          <w:rFonts w:cs="Arial"/>
          <w:sz w:val="24"/>
          <w:szCs w:val="24"/>
          <w:lang w:val="sr-Cyrl-RS"/>
        </w:rPr>
        <w:t>Назив</w:t>
      </w:r>
    </w:p>
    <w:p w:rsidR="00025FAB" w:rsidRPr="00E77D26" w:rsidRDefault="00025FAB" w:rsidP="00025FAB">
      <w:pPr>
        <w:pStyle w:val="KDParagraf"/>
        <w:tabs>
          <w:tab w:val="left" w:pos="6360"/>
        </w:tabs>
        <w:spacing w:before="0"/>
        <w:rPr>
          <w:rFonts w:cs="Arial"/>
          <w:b/>
          <w:sz w:val="24"/>
          <w:szCs w:val="24"/>
          <w:lang w:val="sr-Cyrl-RS"/>
        </w:rPr>
      </w:pPr>
      <w:r w:rsidRPr="00E77D26">
        <w:rPr>
          <w:rFonts w:cs="Arial"/>
          <w:b/>
          <w:sz w:val="24"/>
          <w:szCs w:val="24"/>
          <w:lang w:val="sr-Cyrl-RS"/>
        </w:rPr>
        <w:t xml:space="preserve">„Електропривреда Србије“ Београд                                   </w:t>
      </w:r>
    </w:p>
    <w:p w:rsidR="00025FAB" w:rsidRPr="00E77D26" w:rsidRDefault="00025FAB" w:rsidP="00025FAB">
      <w:pPr>
        <w:pStyle w:val="KDParagraf"/>
        <w:spacing w:before="0"/>
        <w:rPr>
          <w:rFonts w:cs="Arial"/>
          <w:sz w:val="24"/>
          <w:szCs w:val="24"/>
          <w:lang w:val="sr-Cyrl-RS"/>
        </w:rPr>
      </w:pP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r>
      <w:r w:rsidRPr="00E77D26">
        <w:rPr>
          <w:rFonts w:cs="Arial"/>
          <w:sz w:val="24"/>
          <w:szCs w:val="24"/>
          <w:lang w:val="sr-Cyrl-RS"/>
        </w:rPr>
        <w:tab/>
        <w:t xml:space="preserve">   </w:t>
      </w:r>
    </w:p>
    <w:p w:rsidR="00025FAB" w:rsidRPr="00E77D26" w:rsidRDefault="00025FAB" w:rsidP="00025FAB">
      <w:pPr>
        <w:pStyle w:val="KDParagraf"/>
        <w:spacing w:before="0"/>
        <w:rPr>
          <w:rFonts w:cs="Arial"/>
          <w:sz w:val="24"/>
          <w:szCs w:val="24"/>
          <w:lang w:val="sr-Cyrl-RS"/>
        </w:rPr>
      </w:pPr>
    </w:p>
    <w:p w:rsidR="00025FAB" w:rsidRPr="00E77D26" w:rsidRDefault="00025FAB" w:rsidP="00025FAB">
      <w:pPr>
        <w:pStyle w:val="KDParagraf"/>
        <w:tabs>
          <w:tab w:val="left" w:pos="6000"/>
        </w:tabs>
        <w:spacing w:before="0"/>
        <w:rPr>
          <w:rFonts w:cs="Arial"/>
          <w:sz w:val="24"/>
          <w:szCs w:val="24"/>
          <w:lang w:val="sr-Cyrl-RS"/>
        </w:rPr>
      </w:pPr>
      <w:r w:rsidRPr="00E77D26">
        <w:rPr>
          <w:rFonts w:cs="Arial"/>
          <w:sz w:val="24"/>
          <w:szCs w:val="24"/>
          <w:lang w:val="sr-Cyrl-RS"/>
        </w:rPr>
        <w:t xml:space="preserve">     </w:t>
      </w:r>
      <w:r w:rsidRPr="00E77D26">
        <w:rPr>
          <w:rFonts w:cs="Arial"/>
          <w:sz w:val="24"/>
          <w:szCs w:val="24"/>
        </w:rPr>
        <w:t xml:space="preserve">___________________                                         </w:t>
      </w:r>
      <w:r w:rsidRPr="00E77D26">
        <w:rPr>
          <w:rFonts w:cs="Arial"/>
          <w:sz w:val="24"/>
          <w:szCs w:val="24"/>
          <w:lang w:val="sr-Cyrl-RS"/>
        </w:rPr>
        <w:t>_____________________</w:t>
      </w:r>
    </w:p>
    <w:p w:rsidR="00025FAB" w:rsidRPr="00E77D26" w:rsidRDefault="00025FAB" w:rsidP="00025FAB">
      <w:pPr>
        <w:pStyle w:val="KDParagraf"/>
        <w:spacing w:before="0"/>
        <w:rPr>
          <w:rFonts w:cs="Arial"/>
          <w:sz w:val="24"/>
          <w:szCs w:val="24"/>
        </w:rPr>
      </w:pPr>
      <w:r w:rsidRPr="00E77D26">
        <w:rPr>
          <w:rFonts w:cs="Arial"/>
          <w:sz w:val="24"/>
          <w:szCs w:val="24"/>
        </w:rPr>
        <w:tab/>
      </w:r>
      <w:r w:rsidRPr="00E77D26">
        <w:rPr>
          <w:rFonts w:cs="Arial"/>
          <w:sz w:val="24"/>
          <w:szCs w:val="24"/>
        </w:rPr>
        <w:tab/>
      </w:r>
      <w:r w:rsidRPr="00E77D26">
        <w:rPr>
          <w:rFonts w:cs="Arial"/>
          <w:b/>
          <w:sz w:val="24"/>
          <w:szCs w:val="24"/>
          <w:lang w:val="sr-Cyrl-RS"/>
        </w:rPr>
        <w:t xml:space="preserve">Милорад Грчић </w:t>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t xml:space="preserve">     Име и презиме                                                         </w:t>
      </w:r>
      <w:r w:rsidRPr="00E77D26">
        <w:rPr>
          <w:rFonts w:cs="Arial"/>
          <w:b/>
          <w:sz w:val="24"/>
          <w:szCs w:val="24"/>
        </w:rPr>
        <w:t xml:space="preserve">  </w:t>
      </w:r>
      <w:r w:rsidRPr="00E77D26">
        <w:rPr>
          <w:rFonts w:cs="Arial"/>
          <w:b/>
          <w:sz w:val="24"/>
          <w:szCs w:val="24"/>
          <w:lang w:val="sr-Cyrl-RS"/>
        </w:rPr>
        <w:t xml:space="preserve"> </w:t>
      </w:r>
      <w:r w:rsidRPr="00E77D26">
        <w:rPr>
          <w:rFonts w:cs="Arial"/>
          <w:sz w:val="24"/>
          <w:szCs w:val="24"/>
          <w:lang w:val="sr-Cyrl-RS"/>
        </w:rPr>
        <w:t xml:space="preserve">                                                                </w:t>
      </w:r>
    </w:p>
    <w:p w:rsidR="00025FAB" w:rsidRPr="00280B10" w:rsidRDefault="00025FAB" w:rsidP="00025FAB">
      <w:pPr>
        <w:pStyle w:val="KDParagraf"/>
        <w:spacing w:before="0"/>
        <w:rPr>
          <w:rFonts w:cs="Arial"/>
          <w:b/>
          <w:sz w:val="24"/>
          <w:szCs w:val="24"/>
          <w:lang w:val="sr-Cyrl-RS"/>
        </w:rPr>
      </w:pPr>
      <w:r w:rsidRPr="00E77D26">
        <w:rPr>
          <w:rFonts w:cs="Arial"/>
          <w:sz w:val="24"/>
          <w:szCs w:val="24"/>
          <w:lang w:val="sr-Cyrl-RS"/>
        </w:rPr>
        <w:t xml:space="preserve">           </w:t>
      </w:r>
      <w:r w:rsidRPr="00E77D26">
        <w:rPr>
          <w:rFonts w:cs="Arial"/>
          <w:b/>
          <w:sz w:val="24"/>
          <w:szCs w:val="24"/>
          <w:lang w:val="sr-Cyrl-RS"/>
        </w:rPr>
        <w:t>в.д. директора</w:t>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r>
      <w:r w:rsidRPr="00E77D26">
        <w:rPr>
          <w:rFonts w:cs="Arial"/>
          <w:b/>
          <w:sz w:val="24"/>
          <w:szCs w:val="24"/>
          <w:lang w:val="sr-Cyrl-RS"/>
        </w:rPr>
        <w:tab/>
        <w:t xml:space="preserve">          Функција</w:t>
      </w:r>
    </w:p>
    <w:p w:rsidR="00D17E8B" w:rsidRDefault="00D17E8B" w:rsidP="00D17E8B">
      <w:pPr>
        <w:tabs>
          <w:tab w:val="left" w:pos="3180"/>
        </w:tabs>
        <w:spacing w:before="0"/>
        <w:rPr>
          <w:rFonts w:eastAsia="Calibri" w:cs="Arial"/>
          <w:sz w:val="24"/>
          <w:szCs w:val="24"/>
        </w:rPr>
      </w:pPr>
    </w:p>
    <w:p w:rsidR="00D17E8B" w:rsidRDefault="00D17E8B" w:rsidP="00D17E8B">
      <w:pPr>
        <w:tabs>
          <w:tab w:val="left" w:pos="3180"/>
        </w:tabs>
        <w:spacing w:before="0"/>
        <w:rPr>
          <w:rFonts w:eastAsia="Calibri" w:cs="Arial"/>
          <w:sz w:val="24"/>
          <w:szCs w:val="24"/>
        </w:rPr>
      </w:pPr>
    </w:p>
    <w:p w:rsidR="00D17E8B" w:rsidRDefault="00D17E8B" w:rsidP="00D17E8B">
      <w:pPr>
        <w:spacing w:before="0"/>
        <w:rPr>
          <w:rFonts w:cs="Arial"/>
          <w:b/>
          <w:sz w:val="24"/>
          <w:szCs w:val="24"/>
          <w:lang w:val="sr-Cyrl-CS"/>
        </w:rPr>
      </w:pPr>
    </w:p>
    <w:p w:rsidR="00EE793E" w:rsidRPr="00EE793E" w:rsidRDefault="00EE793E" w:rsidP="00EE793E">
      <w:pPr>
        <w:pStyle w:val="KDParagraf"/>
        <w:spacing w:before="0"/>
        <w:rPr>
          <w:rFonts w:cs="Arial"/>
          <w:sz w:val="24"/>
          <w:szCs w:val="24"/>
        </w:rPr>
      </w:pPr>
    </w:p>
    <w:sectPr w:rsidR="00EE793E" w:rsidRPr="00EE793E"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424" w:rsidRDefault="00733424">
      <w:r>
        <w:separator/>
      </w:r>
    </w:p>
    <w:p w:rsidR="00733424" w:rsidRDefault="00733424"/>
  </w:endnote>
  <w:endnote w:type="continuationSeparator" w:id="0">
    <w:p w:rsidR="00733424" w:rsidRDefault="00733424">
      <w:r>
        <w:continuationSeparator/>
      </w:r>
    </w:p>
    <w:p w:rsidR="00733424" w:rsidRDefault="00733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Lucida Sans Unicode"/>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imesNewRomanPS-BoldMT">
    <w:altName w:val="MS Mincho"/>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25F" w:rsidRPr="00EC5BB4" w:rsidRDefault="00B9625F" w:rsidP="00B9625F">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56FA">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56FA">
      <w:rPr>
        <w:rStyle w:val="PageNumber"/>
        <w:rFonts w:cs="Arial"/>
        <w:b/>
        <w:noProof/>
        <w:szCs w:val="24"/>
      </w:rPr>
      <w:t>95</w:t>
    </w:r>
    <w:r w:rsidRPr="00EC5BB4">
      <w:rPr>
        <w:rStyle w:val="PageNumber"/>
        <w:rFonts w:cs="Arial"/>
        <w:b/>
        <w:szCs w:val="24"/>
      </w:rPr>
      <w:fldChar w:fldCharType="end"/>
    </w:r>
  </w:p>
  <w:p w:rsidR="00B9625F" w:rsidRDefault="00B962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C" w:rsidRDefault="001106D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06DC" w:rsidRDefault="001106DC" w:rsidP="00841BE7">
    <w:pPr>
      <w:pStyle w:val="Footer"/>
      <w:ind w:right="360"/>
    </w:pPr>
  </w:p>
  <w:p w:rsidR="001106DC" w:rsidRDefault="001106DC"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C" w:rsidRPr="00EC5BB4" w:rsidRDefault="001106D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56FA">
      <w:rPr>
        <w:rStyle w:val="PageNumber"/>
        <w:rFonts w:cs="Arial"/>
        <w:b/>
        <w:noProof/>
        <w:szCs w:val="24"/>
      </w:rPr>
      <w:t>95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56FA">
      <w:rPr>
        <w:rStyle w:val="PageNumber"/>
        <w:rFonts w:cs="Arial"/>
        <w:b/>
        <w:noProof/>
        <w:szCs w:val="24"/>
      </w:rPr>
      <w:t>95</w:t>
    </w:r>
    <w:r w:rsidRPr="00EC5BB4">
      <w:rPr>
        <w:rStyle w:val="PageNumber"/>
        <w:rFonts w:cs="Arial"/>
        <w:b/>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C" w:rsidRPr="00EC5BB4" w:rsidRDefault="001106D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56FA">
      <w:rPr>
        <w:rStyle w:val="PageNumber"/>
        <w:rFonts w:cs="Arial"/>
        <w:b/>
        <w:noProof/>
        <w:szCs w:val="24"/>
      </w:rPr>
      <w:t>55</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56FA">
      <w:rPr>
        <w:rStyle w:val="PageNumber"/>
        <w:rFonts w:cs="Arial"/>
        <w:b/>
        <w:noProof/>
        <w:szCs w:val="24"/>
      </w:rPr>
      <w:t>55</w:t>
    </w:r>
    <w:r w:rsidRPr="00EC5BB4">
      <w:rPr>
        <w:rStyle w:val="PageNumber"/>
        <w:rFonts w:cs="Arial"/>
        <w:b/>
        <w:szCs w:val="24"/>
      </w:rPr>
      <w:fldChar w:fldCharType="end"/>
    </w:r>
  </w:p>
  <w:p w:rsidR="001106DC" w:rsidRDefault="00110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424" w:rsidRDefault="00733424">
      <w:r>
        <w:separator/>
      </w:r>
    </w:p>
    <w:p w:rsidR="00733424" w:rsidRDefault="00733424"/>
  </w:footnote>
  <w:footnote w:type="continuationSeparator" w:id="0">
    <w:p w:rsidR="00733424" w:rsidRDefault="00733424">
      <w:r>
        <w:continuationSeparator/>
      </w:r>
    </w:p>
    <w:p w:rsidR="00733424" w:rsidRDefault="007334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25F" w:rsidRPr="00DF5697" w:rsidRDefault="00B9625F" w:rsidP="00B9625F">
    <w:pPr>
      <w:pStyle w:val="Header"/>
      <w:rPr>
        <w:sz w:val="22"/>
        <w:szCs w:val="22"/>
        <w:lang w:val="sr-Latn-RS"/>
      </w:rPr>
    </w:pPr>
    <w:r w:rsidRPr="003D5DB1">
      <w:rPr>
        <w:sz w:val="22"/>
        <w:szCs w:val="22"/>
      </w:rPr>
      <w:t>ЈП „Електропривреда Србије“ Београд   Конкурсна документација ЈН</w:t>
    </w:r>
    <w:r>
      <w:rPr>
        <w:sz w:val="22"/>
        <w:szCs w:val="22"/>
        <w:lang w:val="sr-Cyrl-RS"/>
      </w:rPr>
      <w:t>/</w:t>
    </w:r>
    <w:r>
      <w:rPr>
        <w:sz w:val="22"/>
        <w:szCs w:val="22"/>
      </w:rPr>
      <w:t>1000</w:t>
    </w:r>
    <w:r w:rsidRPr="00BE7F45">
      <w:rPr>
        <w:sz w:val="22"/>
        <w:szCs w:val="22"/>
        <w:lang w:val="sr-Cyrl-RS"/>
      </w:rPr>
      <w:t>/</w:t>
    </w:r>
    <w:r>
      <w:rPr>
        <w:sz w:val="22"/>
        <w:szCs w:val="22"/>
      </w:rPr>
      <w:t>0640</w:t>
    </w:r>
    <w:r>
      <w:rPr>
        <w:sz w:val="22"/>
        <w:szCs w:val="22"/>
        <w:lang w:val="sr-Latn-RS"/>
      </w:rPr>
      <w:t>/2017</w:t>
    </w:r>
  </w:p>
  <w:p w:rsidR="00B9625F" w:rsidRDefault="00B96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C" w:rsidRDefault="001106DC" w:rsidP="004276AD">
    <w:pPr>
      <w:pStyle w:val="Header"/>
      <w:rPr>
        <w:sz w:val="20"/>
      </w:rPr>
    </w:pPr>
  </w:p>
  <w:p w:rsidR="001106DC" w:rsidRPr="00A1430C" w:rsidRDefault="001106DC" w:rsidP="004276AD">
    <w:pPr>
      <w:pStyle w:val="Header"/>
      <w:rPr>
        <w:sz w:val="22"/>
        <w:szCs w:val="22"/>
      </w:rPr>
    </w:pPr>
    <w:r w:rsidRPr="00A1430C">
      <w:rPr>
        <w:sz w:val="22"/>
        <w:szCs w:val="22"/>
      </w:rPr>
      <w:t>ЈП „Електропр</w:t>
    </w:r>
    <w:r>
      <w:rPr>
        <w:sz w:val="22"/>
        <w:szCs w:val="22"/>
      </w:rPr>
      <w:t xml:space="preserve">ивреда Србије“ Београд, </w:t>
    </w:r>
    <w:r w:rsidRPr="00A1430C">
      <w:rPr>
        <w:sz w:val="22"/>
        <w:szCs w:val="22"/>
      </w:rPr>
      <w:t xml:space="preserve">Конкурсна документација </w:t>
    </w:r>
    <w:r>
      <w:rPr>
        <w:sz w:val="22"/>
        <w:szCs w:val="22"/>
        <w:lang w:val="sr-Cyrl-RS"/>
      </w:rPr>
      <w:t>Ј</w:t>
    </w:r>
    <w:r w:rsidRPr="00A1430C">
      <w:rPr>
        <w:sz w:val="22"/>
        <w:szCs w:val="22"/>
      </w:rPr>
      <w:t>Н</w:t>
    </w:r>
    <w:r>
      <w:rPr>
        <w:sz w:val="22"/>
        <w:szCs w:val="22"/>
      </w:rPr>
      <w:t>/</w:t>
    </w:r>
    <w:r>
      <w:rPr>
        <w:b/>
        <w:sz w:val="22"/>
        <w:szCs w:val="22"/>
        <w:lang w:val="sr-Cyrl-RS"/>
      </w:rPr>
      <w:t>1000</w:t>
    </w:r>
    <w:r>
      <w:rPr>
        <w:b/>
        <w:sz w:val="22"/>
        <w:szCs w:val="22"/>
      </w:rPr>
      <w:t>/0640/2017</w:t>
    </w:r>
  </w:p>
  <w:p w:rsidR="001106DC" w:rsidRPr="004276AD" w:rsidRDefault="001106DC" w:rsidP="004276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C" w:rsidRDefault="001106DC" w:rsidP="004276AD">
    <w:pPr>
      <w:pStyle w:val="Header"/>
    </w:pPr>
  </w:p>
  <w:p w:rsidR="001106DC" w:rsidRPr="00DF5697" w:rsidRDefault="001106DC" w:rsidP="004276AD">
    <w:pPr>
      <w:pStyle w:val="Header"/>
      <w:rPr>
        <w:sz w:val="22"/>
        <w:szCs w:val="22"/>
        <w:lang w:val="sr-Latn-RS"/>
      </w:rPr>
    </w:pPr>
    <w:r w:rsidRPr="003D5DB1">
      <w:rPr>
        <w:sz w:val="22"/>
        <w:szCs w:val="22"/>
      </w:rPr>
      <w:t>ЈП „Електропривреда Србије“ Београд   Конкурсна документација ЈН</w:t>
    </w:r>
    <w:r>
      <w:rPr>
        <w:sz w:val="22"/>
        <w:szCs w:val="22"/>
        <w:lang w:val="sr-Cyrl-RS"/>
      </w:rPr>
      <w:t>/</w:t>
    </w:r>
    <w:r>
      <w:rPr>
        <w:sz w:val="22"/>
        <w:szCs w:val="22"/>
      </w:rPr>
      <w:t>1000</w:t>
    </w:r>
    <w:r w:rsidRPr="00BE7F45">
      <w:rPr>
        <w:sz w:val="22"/>
        <w:szCs w:val="22"/>
        <w:lang w:val="sr-Cyrl-RS"/>
      </w:rPr>
      <w:t>/</w:t>
    </w:r>
    <w:r>
      <w:rPr>
        <w:sz w:val="22"/>
        <w:szCs w:val="22"/>
      </w:rPr>
      <w:t>0640</w:t>
    </w:r>
    <w:r>
      <w:rPr>
        <w:sz w:val="22"/>
        <w:szCs w:val="22"/>
        <w:lang w:val="sr-Latn-RS"/>
      </w:rPr>
      <w:t>/2017</w:t>
    </w:r>
  </w:p>
  <w:p w:rsidR="001106DC" w:rsidRPr="00210557" w:rsidRDefault="001106D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94A2B67E"/>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0C779F7"/>
    <w:multiLevelType w:val="multilevel"/>
    <w:tmpl w:val="87043C58"/>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1BA6987"/>
    <w:multiLevelType w:val="hybridMultilevel"/>
    <w:tmpl w:val="918AD1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2" w15:restartNumberingAfterBreak="0">
    <w:nsid w:val="051A5FF8"/>
    <w:multiLevelType w:val="hybridMultilevel"/>
    <w:tmpl w:val="F4DA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D300F5E"/>
    <w:multiLevelType w:val="multilevel"/>
    <w:tmpl w:val="6B74D000"/>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517BBC"/>
    <w:multiLevelType w:val="hybridMultilevel"/>
    <w:tmpl w:val="57A0164E"/>
    <w:lvl w:ilvl="0" w:tplc="C68C7658">
      <w:start w:val="3"/>
      <w:numFmt w:val="bullet"/>
      <w:lvlText w:val="-"/>
      <w:lvlJc w:val="left"/>
      <w:pPr>
        <w:ind w:left="81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A3C2B"/>
    <w:multiLevelType w:val="hybridMultilevel"/>
    <w:tmpl w:val="D3D6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94ECC23C"/>
    <w:lvl w:ilvl="0" w:tplc="081A0001">
      <w:start w:val="1"/>
      <w:numFmt w:val="bullet"/>
      <w:lvlText w:val=""/>
      <w:lvlJc w:val="left"/>
      <w:pPr>
        <w:ind w:left="720" w:hanging="360"/>
      </w:pPr>
      <w:rPr>
        <w:rFonts w:ascii="Symbol" w:hAnsi="Symbol" w:hint="default"/>
      </w:rPr>
    </w:lvl>
    <w:lvl w:ilvl="1" w:tplc="07AA7F00">
      <w:start w:val="1"/>
      <w:numFmt w:val="bullet"/>
      <w:lvlText w:val=""/>
      <w:lvlJc w:val="left"/>
      <w:pPr>
        <w:ind w:left="1440" w:hanging="360"/>
      </w:pPr>
      <w:rPr>
        <w:rFonts w:ascii="Symbol" w:hAnsi="Symbol" w:hint="default"/>
        <w:color w:val="auto"/>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20256F2B"/>
    <w:multiLevelType w:val="hybridMultilevel"/>
    <w:tmpl w:val="34365D6A"/>
    <w:lvl w:ilvl="0" w:tplc="98F208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4B87209"/>
    <w:multiLevelType w:val="multilevel"/>
    <w:tmpl w:val="0E16D0D0"/>
    <w:styleLink w:val="WWNum31"/>
    <w:lvl w:ilvl="0">
      <w:start w:val="1"/>
      <w:numFmt w:val="decimal"/>
      <w:lvlText w:val="%1."/>
      <w:lvlJc w:val="left"/>
      <w:pPr>
        <w:ind w:left="360" w:hanging="360"/>
      </w:pPr>
    </w:lvl>
    <w:lvl w:ilvl="1">
      <w:start w:val="1"/>
      <w:numFmt w:val="lowerLetter"/>
      <w:lvlText w:val="%2."/>
      <w:lvlJc w:val="left"/>
      <w:pPr>
        <w:ind w:left="1050" w:hanging="360"/>
      </w:pPr>
    </w:lvl>
    <w:lvl w:ilvl="2">
      <w:start w:val="1"/>
      <w:numFmt w:val="lowerRoman"/>
      <w:lvlText w:val="%1.%2.%3."/>
      <w:lvlJc w:val="right"/>
      <w:pPr>
        <w:ind w:left="1770" w:hanging="180"/>
      </w:pPr>
    </w:lvl>
    <w:lvl w:ilvl="3">
      <w:start w:val="1"/>
      <w:numFmt w:val="decimal"/>
      <w:lvlText w:val="%1.%2.%3.%4."/>
      <w:lvlJc w:val="left"/>
      <w:pPr>
        <w:ind w:left="2490" w:hanging="360"/>
      </w:pPr>
    </w:lvl>
    <w:lvl w:ilvl="4">
      <w:start w:val="1"/>
      <w:numFmt w:val="lowerLetter"/>
      <w:lvlText w:val="%1.%2.%3.%4.%5."/>
      <w:lvlJc w:val="left"/>
      <w:pPr>
        <w:ind w:left="3210" w:hanging="360"/>
      </w:pPr>
    </w:lvl>
    <w:lvl w:ilvl="5">
      <w:start w:val="1"/>
      <w:numFmt w:val="lowerRoman"/>
      <w:lvlText w:val="%1.%2.%3.%4.%5.%6."/>
      <w:lvlJc w:val="right"/>
      <w:pPr>
        <w:ind w:left="3930" w:hanging="180"/>
      </w:pPr>
    </w:lvl>
    <w:lvl w:ilvl="6">
      <w:start w:val="1"/>
      <w:numFmt w:val="decimal"/>
      <w:lvlText w:val="%1.%2.%3.%4.%5.%6.%7."/>
      <w:lvlJc w:val="left"/>
      <w:pPr>
        <w:ind w:left="4650" w:hanging="360"/>
      </w:pPr>
    </w:lvl>
    <w:lvl w:ilvl="7">
      <w:start w:val="1"/>
      <w:numFmt w:val="lowerLetter"/>
      <w:lvlText w:val="%1.%2.%3.%4.%5.%6.%7.%8."/>
      <w:lvlJc w:val="left"/>
      <w:pPr>
        <w:ind w:left="5370" w:hanging="360"/>
      </w:pPr>
    </w:lvl>
    <w:lvl w:ilvl="8">
      <w:start w:val="1"/>
      <w:numFmt w:val="lowerRoman"/>
      <w:lvlText w:val="%1.%2.%3.%4.%5.%6.%7.%8.%9."/>
      <w:lvlJc w:val="right"/>
      <w:pPr>
        <w:ind w:left="6090" w:hanging="180"/>
      </w:pPr>
    </w:lvl>
  </w:abstractNum>
  <w:abstractNum w:abstractNumId="73" w15:restartNumberingAfterBreak="0">
    <w:nsid w:val="24DE0D54"/>
    <w:multiLevelType w:val="hybridMultilevel"/>
    <w:tmpl w:val="7214E7FE"/>
    <w:lvl w:ilvl="0" w:tplc="A382609A">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9862D47"/>
    <w:multiLevelType w:val="hybridMultilevel"/>
    <w:tmpl w:val="8F8EE66C"/>
    <w:lvl w:ilvl="0" w:tplc="42F8B1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6"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345C6B1E"/>
    <w:multiLevelType w:val="hybridMultilevel"/>
    <w:tmpl w:val="7CF64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AA208B3"/>
    <w:multiLevelType w:val="multilevel"/>
    <w:tmpl w:val="DDD4BABE"/>
    <w:lvl w:ilvl="0">
      <w:start w:val="6"/>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34F7241"/>
    <w:multiLevelType w:val="hybridMultilevel"/>
    <w:tmpl w:val="A356C22E"/>
    <w:lvl w:ilvl="0" w:tplc="CF687374">
      <w:start w:val="2"/>
      <w:numFmt w:val="bullet"/>
      <w:lvlText w:val="-"/>
      <w:lvlJc w:val="left"/>
      <w:pPr>
        <w:ind w:left="1083" w:hanging="360"/>
      </w:pPr>
      <w:rPr>
        <w:rFonts w:ascii="Times New Roman" w:eastAsia="TimesNewRomanPSMT" w:hAnsi="Times New Roman" w:cs="Times New Roman"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82" w15:restartNumberingAfterBreak="0">
    <w:nsid w:val="45004F58"/>
    <w:multiLevelType w:val="hybridMultilevel"/>
    <w:tmpl w:val="47BC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EF1388"/>
    <w:multiLevelType w:val="hybridMultilevel"/>
    <w:tmpl w:val="A710A264"/>
    <w:lvl w:ilvl="0" w:tplc="8098E2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A6D6F4C"/>
    <w:multiLevelType w:val="hybridMultilevel"/>
    <w:tmpl w:val="A42486A4"/>
    <w:lvl w:ilvl="0" w:tplc="BBFA0762">
      <w:start w:val="1"/>
      <w:numFmt w:val="decimal"/>
      <w:lvlText w:val="%1."/>
      <w:lvlJc w:val="left"/>
      <w:pPr>
        <w:ind w:left="36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87" w15:restartNumberingAfterBreak="0">
    <w:nsid w:val="4AF56409"/>
    <w:multiLevelType w:val="hybridMultilevel"/>
    <w:tmpl w:val="DC240E80"/>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B955120"/>
    <w:multiLevelType w:val="hybridMultilevel"/>
    <w:tmpl w:val="18922098"/>
    <w:lvl w:ilvl="0" w:tplc="CF687374">
      <w:start w:val="2"/>
      <w:numFmt w:val="bullet"/>
      <w:lvlText w:val="-"/>
      <w:lvlJc w:val="left"/>
      <w:pPr>
        <w:ind w:left="720" w:hanging="360"/>
      </w:pPr>
      <w:rPr>
        <w:rFonts w:ascii="Times New Roman" w:eastAsia="TimesNewRomanPSMT" w:hAnsi="Times New Roman" w:cs="Times New Roman" w:hint="default"/>
      </w:rPr>
    </w:lvl>
    <w:lvl w:ilvl="1" w:tplc="CF687374">
      <w:start w:val="2"/>
      <w:numFmt w:val="bullet"/>
      <w:lvlText w:val="-"/>
      <w:lvlJc w:val="left"/>
      <w:pPr>
        <w:ind w:left="1440" w:hanging="360"/>
      </w:pPr>
      <w:rPr>
        <w:rFonts w:ascii="Times New Roman" w:eastAsia="TimesNewRomanPSMT"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007757A"/>
    <w:multiLevelType w:val="multilevel"/>
    <w:tmpl w:val="493CF2C6"/>
    <w:lvl w:ilvl="0">
      <w:start w:val="6"/>
      <w:numFmt w:val="decimal"/>
      <w:lvlText w:val="%1."/>
      <w:lvlJc w:val="left"/>
      <w:pPr>
        <w:ind w:left="525" w:hanging="525"/>
      </w:pPr>
      <w:rPr>
        <w:rFonts w:hint="default"/>
      </w:rPr>
    </w:lvl>
    <w:lvl w:ilvl="1">
      <w:start w:val="29"/>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90"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A8028AC"/>
    <w:multiLevelType w:val="hybridMultilevel"/>
    <w:tmpl w:val="65A0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F6C793B"/>
    <w:multiLevelType w:val="hybridMultilevel"/>
    <w:tmpl w:val="564C0F3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0360F41"/>
    <w:multiLevelType w:val="hybridMultilevel"/>
    <w:tmpl w:val="8668D850"/>
    <w:lvl w:ilvl="0" w:tplc="42F8B1CC">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15:restartNumberingAfterBreak="0">
    <w:nsid w:val="724E753A"/>
    <w:multiLevelType w:val="hybridMultilevel"/>
    <w:tmpl w:val="D3D64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9348B1"/>
    <w:multiLevelType w:val="hybridMultilevel"/>
    <w:tmpl w:val="A45ABA1E"/>
    <w:lvl w:ilvl="0" w:tplc="42F8B1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3" w15:restartNumberingAfterBreak="0">
    <w:nsid w:val="72A5747A"/>
    <w:multiLevelType w:val="hybridMultilevel"/>
    <w:tmpl w:val="5C908F64"/>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2DD4675"/>
    <w:multiLevelType w:val="hybridMultilevel"/>
    <w:tmpl w:val="66623494"/>
    <w:lvl w:ilvl="0" w:tplc="C68C7658">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C2C6B36"/>
    <w:multiLevelType w:val="hybridMultilevel"/>
    <w:tmpl w:val="8F8EE66C"/>
    <w:lvl w:ilvl="0" w:tplc="42F8B1C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1" w15:restartNumberingAfterBreak="0">
    <w:nsid w:val="7CDF5616"/>
    <w:multiLevelType w:val="hybridMultilevel"/>
    <w:tmpl w:val="9A5E872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EBA6D47"/>
    <w:multiLevelType w:val="hybridMultilevel"/>
    <w:tmpl w:val="8A926E82"/>
    <w:lvl w:ilvl="0" w:tplc="081A000F">
      <w:start w:val="1"/>
      <w:numFmt w:val="decimal"/>
      <w:lvlText w:val="%1."/>
      <w:lvlJc w:val="left"/>
      <w:pPr>
        <w:tabs>
          <w:tab w:val="num" w:pos="720"/>
        </w:tabs>
        <w:ind w:left="720" w:hanging="360"/>
      </w:pPr>
    </w:lvl>
    <w:lvl w:ilvl="1" w:tplc="081A0001">
      <w:start w:val="1"/>
      <w:numFmt w:val="bullet"/>
      <w:lvlText w:val=""/>
      <w:lvlJc w:val="left"/>
      <w:pPr>
        <w:tabs>
          <w:tab w:val="num" w:pos="1440"/>
        </w:tabs>
        <w:ind w:left="1440" w:hanging="360"/>
      </w:pPr>
      <w:rPr>
        <w:rFonts w:ascii="Symbol" w:hAnsi="Symbol" w:hint="default"/>
      </w:r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13" w15:restartNumberingAfterBreak="0">
    <w:nsid w:val="7F05369B"/>
    <w:multiLevelType w:val="hybridMultilevel"/>
    <w:tmpl w:val="80444E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0"/>
  </w:num>
  <w:num w:numId="2">
    <w:abstractNumId w:val="69"/>
  </w:num>
  <w:num w:numId="3">
    <w:abstractNumId w:val="94"/>
  </w:num>
  <w:num w:numId="4">
    <w:abstractNumId w:val="61"/>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num>
  <w:num w:numId="7">
    <w:abstractNumId w:val="109"/>
  </w:num>
  <w:num w:numId="8">
    <w:abstractNumId w:val="80"/>
  </w:num>
  <w:num w:numId="9">
    <w:abstractNumId w:val="74"/>
  </w:num>
  <w:num w:numId="10">
    <w:abstractNumId w:val="64"/>
  </w:num>
  <w:num w:numId="11">
    <w:abstractNumId w:val="62"/>
  </w:num>
  <w:num w:numId="12">
    <w:abstractNumId w:val="83"/>
  </w:num>
  <w:num w:numId="13">
    <w:abstractNumId w:val="68"/>
  </w:num>
  <w:num w:numId="14">
    <w:abstractNumId w:val="95"/>
  </w:num>
  <w:num w:numId="15">
    <w:abstractNumId w:val="99"/>
  </w:num>
  <w:num w:numId="16">
    <w:abstractNumId w:val="95"/>
  </w:num>
  <w:num w:numId="17">
    <w:abstractNumId w:val="53"/>
  </w:num>
  <w:num w:numId="18">
    <w:abstractNumId w:val="98"/>
  </w:num>
  <w:num w:numId="19">
    <w:abstractNumId w:val="71"/>
  </w:num>
  <w:num w:numId="20">
    <w:abstractNumId w:val="51"/>
  </w:num>
  <w:num w:numId="21">
    <w:abstractNumId w:val="49"/>
  </w:num>
  <w:num w:numId="22">
    <w:abstractNumId w:val="67"/>
  </w:num>
  <w:num w:numId="23">
    <w:abstractNumId w:val="77"/>
  </w:num>
  <w:num w:numId="24">
    <w:abstractNumId w:val="70"/>
  </w:num>
  <w:num w:numId="25">
    <w:abstractNumId w:val="52"/>
  </w:num>
  <w:num w:numId="26">
    <w:abstractNumId w:val="73"/>
  </w:num>
  <w:num w:numId="27">
    <w:abstractNumId w:val="54"/>
  </w:num>
  <w:num w:numId="28">
    <w:abstractNumId w:val="113"/>
  </w:num>
  <w:num w:numId="29">
    <w:abstractNumId w:val="50"/>
  </w:num>
  <w:num w:numId="30">
    <w:abstractNumId w:val="86"/>
  </w:num>
  <w:num w:numId="31">
    <w:abstractNumId w:val="112"/>
  </w:num>
  <w:num w:numId="32">
    <w:abstractNumId w:val="55"/>
  </w:num>
  <w:num w:numId="33">
    <w:abstractNumId w:val="97"/>
  </w:num>
  <w:num w:numId="34">
    <w:abstractNumId w:val="93"/>
  </w:num>
  <w:num w:numId="35">
    <w:abstractNumId w:val="79"/>
  </w:num>
  <w:num w:numId="36">
    <w:abstractNumId w:val="72"/>
  </w:num>
  <w:num w:numId="37">
    <w:abstractNumId w:val="104"/>
  </w:num>
  <w:num w:numId="38">
    <w:abstractNumId w:val="81"/>
  </w:num>
  <w:num w:numId="39">
    <w:abstractNumId w:val="87"/>
  </w:num>
  <w:num w:numId="40">
    <w:abstractNumId w:val="88"/>
  </w:num>
  <w:num w:numId="41">
    <w:abstractNumId w:val="59"/>
  </w:num>
  <w:num w:numId="42">
    <w:abstractNumId w:val="84"/>
  </w:num>
  <w:num w:numId="43">
    <w:abstractNumId w:val="101"/>
  </w:num>
  <w:num w:numId="44">
    <w:abstractNumId w:val="90"/>
  </w:num>
  <w:num w:numId="45">
    <w:abstractNumId w:val="89"/>
  </w:num>
  <w:num w:numId="46">
    <w:abstractNumId w:val="102"/>
  </w:num>
  <w:num w:numId="47">
    <w:abstractNumId w:val="75"/>
  </w:num>
  <w:num w:numId="48">
    <w:abstractNumId w:val="110"/>
  </w:num>
  <w:num w:numId="49">
    <w:abstractNumId w:val="66"/>
  </w:num>
  <w:num w:numId="50">
    <w:abstractNumId w:val="108"/>
  </w:num>
  <w:num w:numId="51">
    <w:abstractNumId w:val="82"/>
  </w:num>
  <w:num w:numId="52">
    <w:abstractNumId w:val="56"/>
  </w:num>
  <w:num w:numId="53">
    <w:abstractNumId w:val="111"/>
  </w:num>
  <w:num w:numId="54">
    <w:abstractNumId w:val="10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730"/>
    <w:rsid w:val="00000822"/>
    <w:rsid w:val="0000099A"/>
    <w:rsid w:val="00001095"/>
    <w:rsid w:val="00001235"/>
    <w:rsid w:val="00001727"/>
    <w:rsid w:val="000024F4"/>
    <w:rsid w:val="00002690"/>
    <w:rsid w:val="00002C21"/>
    <w:rsid w:val="00003023"/>
    <w:rsid w:val="000035F7"/>
    <w:rsid w:val="000042FE"/>
    <w:rsid w:val="0000496D"/>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2F5D"/>
    <w:rsid w:val="000131E4"/>
    <w:rsid w:val="0001344F"/>
    <w:rsid w:val="0001466B"/>
    <w:rsid w:val="00014750"/>
    <w:rsid w:val="00014F46"/>
    <w:rsid w:val="00015894"/>
    <w:rsid w:val="00015D88"/>
    <w:rsid w:val="00015E2F"/>
    <w:rsid w:val="00015E7C"/>
    <w:rsid w:val="000167FC"/>
    <w:rsid w:val="000170DE"/>
    <w:rsid w:val="0001751F"/>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794"/>
    <w:rsid w:val="00023BFF"/>
    <w:rsid w:val="00023D09"/>
    <w:rsid w:val="0002512F"/>
    <w:rsid w:val="00025304"/>
    <w:rsid w:val="00025ABF"/>
    <w:rsid w:val="00025B97"/>
    <w:rsid w:val="00025D10"/>
    <w:rsid w:val="00025EC5"/>
    <w:rsid w:val="00025FAB"/>
    <w:rsid w:val="00026036"/>
    <w:rsid w:val="000261C8"/>
    <w:rsid w:val="00026444"/>
    <w:rsid w:val="00026621"/>
    <w:rsid w:val="000267C3"/>
    <w:rsid w:val="00026810"/>
    <w:rsid w:val="00026A70"/>
    <w:rsid w:val="00026C1F"/>
    <w:rsid w:val="00026F45"/>
    <w:rsid w:val="00027418"/>
    <w:rsid w:val="0002750F"/>
    <w:rsid w:val="00027F81"/>
    <w:rsid w:val="000303E2"/>
    <w:rsid w:val="00030591"/>
    <w:rsid w:val="00030B9D"/>
    <w:rsid w:val="0003103E"/>
    <w:rsid w:val="0003169E"/>
    <w:rsid w:val="000317BA"/>
    <w:rsid w:val="0003193A"/>
    <w:rsid w:val="00031E71"/>
    <w:rsid w:val="00032272"/>
    <w:rsid w:val="00032B7E"/>
    <w:rsid w:val="00032C65"/>
    <w:rsid w:val="0003302D"/>
    <w:rsid w:val="00033D74"/>
    <w:rsid w:val="00034482"/>
    <w:rsid w:val="00034535"/>
    <w:rsid w:val="0003493C"/>
    <w:rsid w:val="00034E4F"/>
    <w:rsid w:val="00034FFF"/>
    <w:rsid w:val="00035379"/>
    <w:rsid w:val="00035507"/>
    <w:rsid w:val="0003588D"/>
    <w:rsid w:val="000359A5"/>
    <w:rsid w:val="000359EE"/>
    <w:rsid w:val="00035C04"/>
    <w:rsid w:val="00036222"/>
    <w:rsid w:val="000364AD"/>
    <w:rsid w:val="000365C7"/>
    <w:rsid w:val="00036776"/>
    <w:rsid w:val="00036BDD"/>
    <w:rsid w:val="000373D8"/>
    <w:rsid w:val="0003771A"/>
    <w:rsid w:val="0003791F"/>
    <w:rsid w:val="00037B82"/>
    <w:rsid w:val="00037E5A"/>
    <w:rsid w:val="00041105"/>
    <w:rsid w:val="000413D7"/>
    <w:rsid w:val="00041B26"/>
    <w:rsid w:val="00041CE5"/>
    <w:rsid w:val="00041D7D"/>
    <w:rsid w:val="00041FE3"/>
    <w:rsid w:val="000420B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381"/>
    <w:rsid w:val="00046BC7"/>
    <w:rsid w:val="00046BE9"/>
    <w:rsid w:val="00046D24"/>
    <w:rsid w:val="00046DA8"/>
    <w:rsid w:val="00046F29"/>
    <w:rsid w:val="00046FA0"/>
    <w:rsid w:val="0004735E"/>
    <w:rsid w:val="00047382"/>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58"/>
    <w:rsid w:val="00053D87"/>
    <w:rsid w:val="00053E33"/>
    <w:rsid w:val="00055239"/>
    <w:rsid w:val="000554F7"/>
    <w:rsid w:val="000556DA"/>
    <w:rsid w:val="00055834"/>
    <w:rsid w:val="00056C77"/>
    <w:rsid w:val="000577BC"/>
    <w:rsid w:val="00057E3F"/>
    <w:rsid w:val="00057EE8"/>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1074"/>
    <w:rsid w:val="000711DD"/>
    <w:rsid w:val="000718B1"/>
    <w:rsid w:val="00071C0C"/>
    <w:rsid w:val="00072A21"/>
    <w:rsid w:val="00072ABE"/>
    <w:rsid w:val="00073237"/>
    <w:rsid w:val="00073409"/>
    <w:rsid w:val="00073D60"/>
    <w:rsid w:val="00073EC5"/>
    <w:rsid w:val="0007456F"/>
    <w:rsid w:val="00075CCB"/>
    <w:rsid w:val="00075F5B"/>
    <w:rsid w:val="0007605E"/>
    <w:rsid w:val="00076074"/>
    <w:rsid w:val="0007608E"/>
    <w:rsid w:val="000760C0"/>
    <w:rsid w:val="000765D5"/>
    <w:rsid w:val="00076DAD"/>
    <w:rsid w:val="0007717A"/>
    <w:rsid w:val="0007750C"/>
    <w:rsid w:val="00077746"/>
    <w:rsid w:val="00077A64"/>
    <w:rsid w:val="00077AC7"/>
    <w:rsid w:val="00077BE9"/>
    <w:rsid w:val="00077DE3"/>
    <w:rsid w:val="000801F6"/>
    <w:rsid w:val="00080314"/>
    <w:rsid w:val="00080647"/>
    <w:rsid w:val="0008076F"/>
    <w:rsid w:val="00080E72"/>
    <w:rsid w:val="00080EA3"/>
    <w:rsid w:val="00081070"/>
    <w:rsid w:val="00081E22"/>
    <w:rsid w:val="00082081"/>
    <w:rsid w:val="0008225F"/>
    <w:rsid w:val="0008265D"/>
    <w:rsid w:val="000826A8"/>
    <w:rsid w:val="00082792"/>
    <w:rsid w:val="0008290D"/>
    <w:rsid w:val="00082D04"/>
    <w:rsid w:val="00082EB6"/>
    <w:rsid w:val="000832E3"/>
    <w:rsid w:val="000837B5"/>
    <w:rsid w:val="0008440D"/>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A8B"/>
    <w:rsid w:val="00090DF6"/>
    <w:rsid w:val="000912C2"/>
    <w:rsid w:val="00091388"/>
    <w:rsid w:val="000917DD"/>
    <w:rsid w:val="00091BB0"/>
    <w:rsid w:val="0009245D"/>
    <w:rsid w:val="0009251A"/>
    <w:rsid w:val="000927C9"/>
    <w:rsid w:val="00092A5F"/>
    <w:rsid w:val="00092FD0"/>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5F"/>
    <w:rsid w:val="000A10E3"/>
    <w:rsid w:val="000A2227"/>
    <w:rsid w:val="000A3715"/>
    <w:rsid w:val="000A388F"/>
    <w:rsid w:val="000A3F5E"/>
    <w:rsid w:val="000A4BC0"/>
    <w:rsid w:val="000A4D7F"/>
    <w:rsid w:val="000A4DFC"/>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378"/>
    <w:rsid w:val="000B3387"/>
    <w:rsid w:val="000B420C"/>
    <w:rsid w:val="000B4234"/>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065"/>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AF"/>
    <w:rsid w:val="000C2D52"/>
    <w:rsid w:val="000C3B2D"/>
    <w:rsid w:val="000C3B49"/>
    <w:rsid w:val="000C3B64"/>
    <w:rsid w:val="000C4021"/>
    <w:rsid w:val="000C41B3"/>
    <w:rsid w:val="000C50A0"/>
    <w:rsid w:val="000C52FC"/>
    <w:rsid w:val="000C5468"/>
    <w:rsid w:val="000C547B"/>
    <w:rsid w:val="000C562B"/>
    <w:rsid w:val="000C5731"/>
    <w:rsid w:val="000C5D43"/>
    <w:rsid w:val="000C67B2"/>
    <w:rsid w:val="000C7024"/>
    <w:rsid w:val="000C7B91"/>
    <w:rsid w:val="000C7BB7"/>
    <w:rsid w:val="000D003F"/>
    <w:rsid w:val="000D02E0"/>
    <w:rsid w:val="000D0864"/>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BBE"/>
    <w:rsid w:val="000D5D37"/>
    <w:rsid w:val="000D64E7"/>
    <w:rsid w:val="000D68A4"/>
    <w:rsid w:val="000D68C4"/>
    <w:rsid w:val="000D6A36"/>
    <w:rsid w:val="000D6ACE"/>
    <w:rsid w:val="000D6FD6"/>
    <w:rsid w:val="000D7758"/>
    <w:rsid w:val="000D7B65"/>
    <w:rsid w:val="000D7E43"/>
    <w:rsid w:val="000E0014"/>
    <w:rsid w:val="000E08CC"/>
    <w:rsid w:val="000E0FC1"/>
    <w:rsid w:val="000E10A1"/>
    <w:rsid w:val="000E1258"/>
    <w:rsid w:val="000E1606"/>
    <w:rsid w:val="000E1B81"/>
    <w:rsid w:val="000E1C4A"/>
    <w:rsid w:val="000E1D0A"/>
    <w:rsid w:val="000E1FD4"/>
    <w:rsid w:val="000E2391"/>
    <w:rsid w:val="000E24D3"/>
    <w:rsid w:val="000E2921"/>
    <w:rsid w:val="000E29D6"/>
    <w:rsid w:val="000E3071"/>
    <w:rsid w:val="000E3256"/>
    <w:rsid w:val="000E3346"/>
    <w:rsid w:val="000E34C6"/>
    <w:rsid w:val="000E3BC9"/>
    <w:rsid w:val="000E4369"/>
    <w:rsid w:val="000E43B9"/>
    <w:rsid w:val="000E4657"/>
    <w:rsid w:val="000E4CA1"/>
    <w:rsid w:val="000E4D87"/>
    <w:rsid w:val="000E4F91"/>
    <w:rsid w:val="000E5186"/>
    <w:rsid w:val="000E5643"/>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1FB1"/>
    <w:rsid w:val="000F298E"/>
    <w:rsid w:val="000F2A7A"/>
    <w:rsid w:val="000F3138"/>
    <w:rsid w:val="000F33C3"/>
    <w:rsid w:val="000F364F"/>
    <w:rsid w:val="000F36A0"/>
    <w:rsid w:val="000F4109"/>
    <w:rsid w:val="000F4348"/>
    <w:rsid w:val="000F458B"/>
    <w:rsid w:val="000F4610"/>
    <w:rsid w:val="000F48FD"/>
    <w:rsid w:val="000F4E6A"/>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342"/>
    <w:rsid w:val="001054E1"/>
    <w:rsid w:val="001056CC"/>
    <w:rsid w:val="0010570A"/>
    <w:rsid w:val="00105A35"/>
    <w:rsid w:val="0010618B"/>
    <w:rsid w:val="001066B6"/>
    <w:rsid w:val="0010671F"/>
    <w:rsid w:val="00107098"/>
    <w:rsid w:val="001070C7"/>
    <w:rsid w:val="00107382"/>
    <w:rsid w:val="0010773D"/>
    <w:rsid w:val="00107CB3"/>
    <w:rsid w:val="00110207"/>
    <w:rsid w:val="001105E6"/>
    <w:rsid w:val="001106DC"/>
    <w:rsid w:val="0011086D"/>
    <w:rsid w:val="00110BD5"/>
    <w:rsid w:val="00110E6A"/>
    <w:rsid w:val="001111D8"/>
    <w:rsid w:val="00111425"/>
    <w:rsid w:val="001115F2"/>
    <w:rsid w:val="001117FD"/>
    <w:rsid w:val="00111C93"/>
    <w:rsid w:val="001120AD"/>
    <w:rsid w:val="001126B3"/>
    <w:rsid w:val="001126DB"/>
    <w:rsid w:val="00112773"/>
    <w:rsid w:val="00112E54"/>
    <w:rsid w:val="001130AA"/>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767"/>
    <w:rsid w:val="00121A3B"/>
    <w:rsid w:val="00121BA9"/>
    <w:rsid w:val="00121F0A"/>
    <w:rsid w:val="001220FA"/>
    <w:rsid w:val="0012222E"/>
    <w:rsid w:val="001224E7"/>
    <w:rsid w:val="001227A3"/>
    <w:rsid w:val="00122CAF"/>
    <w:rsid w:val="00122D69"/>
    <w:rsid w:val="00122F20"/>
    <w:rsid w:val="001232EA"/>
    <w:rsid w:val="001235B2"/>
    <w:rsid w:val="001237E2"/>
    <w:rsid w:val="00123BC5"/>
    <w:rsid w:val="00123E20"/>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27"/>
    <w:rsid w:val="00133A6E"/>
    <w:rsid w:val="00133CB5"/>
    <w:rsid w:val="00133DB1"/>
    <w:rsid w:val="00133F7F"/>
    <w:rsid w:val="00133FA4"/>
    <w:rsid w:val="00134400"/>
    <w:rsid w:val="0013489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A21"/>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C4E"/>
    <w:rsid w:val="00151D13"/>
    <w:rsid w:val="00151E8E"/>
    <w:rsid w:val="00151F32"/>
    <w:rsid w:val="00152656"/>
    <w:rsid w:val="0015293D"/>
    <w:rsid w:val="00152BEB"/>
    <w:rsid w:val="00152C72"/>
    <w:rsid w:val="00152D30"/>
    <w:rsid w:val="00152E7F"/>
    <w:rsid w:val="0015336B"/>
    <w:rsid w:val="0015343C"/>
    <w:rsid w:val="00153763"/>
    <w:rsid w:val="00153AB1"/>
    <w:rsid w:val="00153EC1"/>
    <w:rsid w:val="00153F9F"/>
    <w:rsid w:val="001540BB"/>
    <w:rsid w:val="001541DC"/>
    <w:rsid w:val="00154F96"/>
    <w:rsid w:val="00155004"/>
    <w:rsid w:val="001553E5"/>
    <w:rsid w:val="00155607"/>
    <w:rsid w:val="001558D3"/>
    <w:rsid w:val="00155A46"/>
    <w:rsid w:val="00155CA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448"/>
    <w:rsid w:val="0016196A"/>
    <w:rsid w:val="00161BF2"/>
    <w:rsid w:val="001620BD"/>
    <w:rsid w:val="00162A6D"/>
    <w:rsid w:val="00162B82"/>
    <w:rsid w:val="00162C5E"/>
    <w:rsid w:val="001639C5"/>
    <w:rsid w:val="00164411"/>
    <w:rsid w:val="00164470"/>
    <w:rsid w:val="001644F1"/>
    <w:rsid w:val="001651DE"/>
    <w:rsid w:val="00165568"/>
    <w:rsid w:val="0016566D"/>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760"/>
    <w:rsid w:val="00172B65"/>
    <w:rsid w:val="00172C43"/>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ECA"/>
    <w:rsid w:val="00176FF7"/>
    <w:rsid w:val="0017727A"/>
    <w:rsid w:val="00177669"/>
    <w:rsid w:val="00177A9A"/>
    <w:rsid w:val="00177CD2"/>
    <w:rsid w:val="00180100"/>
    <w:rsid w:val="00180680"/>
    <w:rsid w:val="0018082B"/>
    <w:rsid w:val="001809F2"/>
    <w:rsid w:val="00180E83"/>
    <w:rsid w:val="00181220"/>
    <w:rsid w:val="001814C4"/>
    <w:rsid w:val="00181669"/>
    <w:rsid w:val="0018171F"/>
    <w:rsid w:val="001818B9"/>
    <w:rsid w:val="001818C6"/>
    <w:rsid w:val="00181BAB"/>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8DD"/>
    <w:rsid w:val="001869BD"/>
    <w:rsid w:val="00186B03"/>
    <w:rsid w:val="00186C27"/>
    <w:rsid w:val="00187A18"/>
    <w:rsid w:val="001906FE"/>
    <w:rsid w:val="00190817"/>
    <w:rsid w:val="001909EC"/>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97FAF"/>
    <w:rsid w:val="001A01DA"/>
    <w:rsid w:val="001A046B"/>
    <w:rsid w:val="001A0798"/>
    <w:rsid w:val="001A0BD5"/>
    <w:rsid w:val="001A1017"/>
    <w:rsid w:val="001A14E3"/>
    <w:rsid w:val="001A1593"/>
    <w:rsid w:val="001A172A"/>
    <w:rsid w:val="001A180B"/>
    <w:rsid w:val="001A23A7"/>
    <w:rsid w:val="001A2760"/>
    <w:rsid w:val="001A287D"/>
    <w:rsid w:val="001A2D20"/>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B96"/>
    <w:rsid w:val="001B2C5C"/>
    <w:rsid w:val="001B3133"/>
    <w:rsid w:val="001B367E"/>
    <w:rsid w:val="001B3787"/>
    <w:rsid w:val="001B3A36"/>
    <w:rsid w:val="001B3B0B"/>
    <w:rsid w:val="001B3CC2"/>
    <w:rsid w:val="001B3E3D"/>
    <w:rsid w:val="001B3E7F"/>
    <w:rsid w:val="001B3FAC"/>
    <w:rsid w:val="001B403E"/>
    <w:rsid w:val="001B4262"/>
    <w:rsid w:val="001B45BF"/>
    <w:rsid w:val="001B468B"/>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B57"/>
    <w:rsid w:val="001C2C3B"/>
    <w:rsid w:val="001C2D06"/>
    <w:rsid w:val="001C2DE2"/>
    <w:rsid w:val="001C30C8"/>
    <w:rsid w:val="001C3152"/>
    <w:rsid w:val="001C3413"/>
    <w:rsid w:val="001C3BAF"/>
    <w:rsid w:val="001C3C76"/>
    <w:rsid w:val="001C3DD2"/>
    <w:rsid w:val="001C416A"/>
    <w:rsid w:val="001C41B7"/>
    <w:rsid w:val="001C45CF"/>
    <w:rsid w:val="001C4AC7"/>
    <w:rsid w:val="001C4B47"/>
    <w:rsid w:val="001C4FB9"/>
    <w:rsid w:val="001C53FD"/>
    <w:rsid w:val="001C57BF"/>
    <w:rsid w:val="001C588D"/>
    <w:rsid w:val="001C5A01"/>
    <w:rsid w:val="001C5CA1"/>
    <w:rsid w:val="001C5EBF"/>
    <w:rsid w:val="001C65F8"/>
    <w:rsid w:val="001C6879"/>
    <w:rsid w:val="001C6B5D"/>
    <w:rsid w:val="001C73B1"/>
    <w:rsid w:val="001C74FB"/>
    <w:rsid w:val="001C777A"/>
    <w:rsid w:val="001C7790"/>
    <w:rsid w:val="001C7972"/>
    <w:rsid w:val="001C7B29"/>
    <w:rsid w:val="001C7B8E"/>
    <w:rsid w:val="001C7DD4"/>
    <w:rsid w:val="001D04CF"/>
    <w:rsid w:val="001D09B2"/>
    <w:rsid w:val="001D1027"/>
    <w:rsid w:val="001D1509"/>
    <w:rsid w:val="001D1E73"/>
    <w:rsid w:val="001D1EB2"/>
    <w:rsid w:val="001D307C"/>
    <w:rsid w:val="001D32F5"/>
    <w:rsid w:val="001D3C3D"/>
    <w:rsid w:val="001D3C84"/>
    <w:rsid w:val="001D3DBD"/>
    <w:rsid w:val="001D4246"/>
    <w:rsid w:val="001D4A8D"/>
    <w:rsid w:val="001D4DC7"/>
    <w:rsid w:val="001D4E60"/>
    <w:rsid w:val="001D5159"/>
    <w:rsid w:val="001D5473"/>
    <w:rsid w:val="001D5729"/>
    <w:rsid w:val="001D5FAF"/>
    <w:rsid w:val="001D61A1"/>
    <w:rsid w:val="001D61A2"/>
    <w:rsid w:val="001D66F4"/>
    <w:rsid w:val="001D6C0F"/>
    <w:rsid w:val="001D7032"/>
    <w:rsid w:val="001D744E"/>
    <w:rsid w:val="001D752F"/>
    <w:rsid w:val="001D770B"/>
    <w:rsid w:val="001E01C1"/>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72F"/>
    <w:rsid w:val="001F3DA5"/>
    <w:rsid w:val="001F3DCE"/>
    <w:rsid w:val="001F40C3"/>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59A"/>
    <w:rsid w:val="00204027"/>
    <w:rsid w:val="00204111"/>
    <w:rsid w:val="00204871"/>
    <w:rsid w:val="002049BE"/>
    <w:rsid w:val="00204F32"/>
    <w:rsid w:val="00205B96"/>
    <w:rsid w:val="00205C4A"/>
    <w:rsid w:val="00206385"/>
    <w:rsid w:val="002067CF"/>
    <w:rsid w:val="00206ABA"/>
    <w:rsid w:val="00206AD0"/>
    <w:rsid w:val="00207019"/>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13"/>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7DC"/>
    <w:rsid w:val="00220B82"/>
    <w:rsid w:val="00220DEE"/>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9C7"/>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09D"/>
    <w:rsid w:val="00231B16"/>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22F"/>
    <w:rsid w:val="00236565"/>
    <w:rsid w:val="0023668D"/>
    <w:rsid w:val="00236692"/>
    <w:rsid w:val="00236BCF"/>
    <w:rsid w:val="00237670"/>
    <w:rsid w:val="00237DF9"/>
    <w:rsid w:val="00237FB2"/>
    <w:rsid w:val="00240344"/>
    <w:rsid w:val="00240961"/>
    <w:rsid w:val="00240B93"/>
    <w:rsid w:val="0024114E"/>
    <w:rsid w:val="002412A5"/>
    <w:rsid w:val="002412EF"/>
    <w:rsid w:val="00241A19"/>
    <w:rsid w:val="00241AB0"/>
    <w:rsid w:val="002422C3"/>
    <w:rsid w:val="00242DF8"/>
    <w:rsid w:val="00242F92"/>
    <w:rsid w:val="002430B1"/>
    <w:rsid w:val="00243C78"/>
    <w:rsid w:val="00244361"/>
    <w:rsid w:val="002444EC"/>
    <w:rsid w:val="0024485F"/>
    <w:rsid w:val="00244A86"/>
    <w:rsid w:val="00244AB6"/>
    <w:rsid w:val="00245371"/>
    <w:rsid w:val="002453D1"/>
    <w:rsid w:val="00245542"/>
    <w:rsid w:val="00245760"/>
    <w:rsid w:val="00245AAF"/>
    <w:rsid w:val="00245D8D"/>
    <w:rsid w:val="00245E38"/>
    <w:rsid w:val="0024604B"/>
    <w:rsid w:val="002462B4"/>
    <w:rsid w:val="00246E55"/>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7C9"/>
    <w:rsid w:val="00254951"/>
    <w:rsid w:val="00254BA0"/>
    <w:rsid w:val="00254C8B"/>
    <w:rsid w:val="00254E43"/>
    <w:rsid w:val="00254E4B"/>
    <w:rsid w:val="00255371"/>
    <w:rsid w:val="00255515"/>
    <w:rsid w:val="00255CF9"/>
    <w:rsid w:val="00255FE0"/>
    <w:rsid w:val="002565E1"/>
    <w:rsid w:val="00256BFF"/>
    <w:rsid w:val="00256D75"/>
    <w:rsid w:val="002577A6"/>
    <w:rsid w:val="00257953"/>
    <w:rsid w:val="00257BCA"/>
    <w:rsid w:val="00257D8E"/>
    <w:rsid w:val="00257DB1"/>
    <w:rsid w:val="00260104"/>
    <w:rsid w:val="00260B87"/>
    <w:rsid w:val="00260D53"/>
    <w:rsid w:val="00261162"/>
    <w:rsid w:val="00261232"/>
    <w:rsid w:val="00261249"/>
    <w:rsid w:val="00261349"/>
    <w:rsid w:val="00261778"/>
    <w:rsid w:val="00261C1E"/>
    <w:rsid w:val="00262569"/>
    <w:rsid w:val="00262725"/>
    <w:rsid w:val="0026277D"/>
    <w:rsid w:val="002627C8"/>
    <w:rsid w:val="00262825"/>
    <w:rsid w:val="002630FE"/>
    <w:rsid w:val="0026340F"/>
    <w:rsid w:val="00263EA9"/>
    <w:rsid w:val="0026400A"/>
    <w:rsid w:val="002644E9"/>
    <w:rsid w:val="00264637"/>
    <w:rsid w:val="002646AB"/>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0CB"/>
    <w:rsid w:val="002731BE"/>
    <w:rsid w:val="00273823"/>
    <w:rsid w:val="00273AC6"/>
    <w:rsid w:val="00274100"/>
    <w:rsid w:val="0027415F"/>
    <w:rsid w:val="00274181"/>
    <w:rsid w:val="00274398"/>
    <w:rsid w:val="002745D0"/>
    <w:rsid w:val="0027488E"/>
    <w:rsid w:val="00275472"/>
    <w:rsid w:val="002754DC"/>
    <w:rsid w:val="00275620"/>
    <w:rsid w:val="00275968"/>
    <w:rsid w:val="00275DE8"/>
    <w:rsid w:val="00275F42"/>
    <w:rsid w:val="00276405"/>
    <w:rsid w:val="00276738"/>
    <w:rsid w:val="00276CBA"/>
    <w:rsid w:val="00276ED0"/>
    <w:rsid w:val="0027708B"/>
    <w:rsid w:val="00277323"/>
    <w:rsid w:val="00277438"/>
    <w:rsid w:val="0027775B"/>
    <w:rsid w:val="00277821"/>
    <w:rsid w:val="00280127"/>
    <w:rsid w:val="0028071E"/>
    <w:rsid w:val="00280814"/>
    <w:rsid w:val="00280B9C"/>
    <w:rsid w:val="00280DAD"/>
    <w:rsid w:val="00281098"/>
    <w:rsid w:val="002815D8"/>
    <w:rsid w:val="00281923"/>
    <w:rsid w:val="00281C44"/>
    <w:rsid w:val="00281CE1"/>
    <w:rsid w:val="00281EAD"/>
    <w:rsid w:val="0028205E"/>
    <w:rsid w:val="00282961"/>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79E"/>
    <w:rsid w:val="002879BB"/>
    <w:rsid w:val="002879DC"/>
    <w:rsid w:val="00287A95"/>
    <w:rsid w:val="00287B32"/>
    <w:rsid w:val="00287D73"/>
    <w:rsid w:val="002907A2"/>
    <w:rsid w:val="002908BC"/>
    <w:rsid w:val="00290B26"/>
    <w:rsid w:val="00290E62"/>
    <w:rsid w:val="00290F16"/>
    <w:rsid w:val="00291253"/>
    <w:rsid w:val="00291382"/>
    <w:rsid w:val="00291799"/>
    <w:rsid w:val="00291859"/>
    <w:rsid w:val="00291A78"/>
    <w:rsid w:val="00292BDB"/>
    <w:rsid w:val="00292C17"/>
    <w:rsid w:val="00292C1F"/>
    <w:rsid w:val="00292CA3"/>
    <w:rsid w:val="00292DDF"/>
    <w:rsid w:val="00292E14"/>
    <w:rsid w:val="00293149"/>
    <w:rsid w:val="00293264"/>
    <w:rsid w:val="00293956"/>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8E7"/>
    <w:rsid w:val="00297F48"/>
    <w:rsid w:val="002A0233"/>
    <w:rsid w:val="002A04F8"/>
    <w:rsid w:val="002A0A12"/>
    <w:rsid w:val="002A0B81"/>
    <w:rsid w:val="002A0FAA"/>
    <w:rsid w:val="002A1887"/>
    <w:rsid w:val="002A2011"/>
    <w:rsid w:val="002A21D7"/>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5C7"/>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D96"/>
    <w:rsid w:val="002B3FC0"/>
    <w:rsid w:val="002B4312"/>
    <w:rsid w:val="002B4921"/>
    <w:rsid w:val="002B4A00"/>
    <w:rsid w:val="002B4EC9"/>
    <w:rsid w:val="002B4F6A"/>
    <w:rsid w:val="002B517C"/>
    <w:rsid w:val="002B52EB"/>
    <w:rsid w:val="002B55FE"/>
    <w:rsid w:val="002B5907"/>
    <w:rsid w:val="002B5A35"/>
    <w:rsid w:val="002B5B83"/>
    <w:rsid w:val="002B5D52"/>
    <w:rsid w:val="002B6603"/>
    <w:rsid w:val="002B663B"/>
    <w:rsid w:val="002B6D5A"/>
    <w:rsid w:val="002B6EB1"/>
    <w:rsid w:val="002B6F1E"/>
    <w:rsid w:val="002B72C2"/>
    <w:rsid w:val="002B7588"/>
    <w:rsid w:val="002B7A6E"/>
    <w:rsid w:val="002C00D1"/>
    <w:rsid w:val="002C013C"/>
    <w:rsid w:val="002C0340"/>
    <w:rsid w:val="002C042F"/>
    <w:rsid w:val="002C083C"/>
    <w:rsid w:val="002C0B9E"/>
    <w:rsid w:val="002C0C5C"/>
    <w:rsid w:val="002C0D84"/>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2D9"/>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7AC"/>
    <w:rsid w:val="002D1C63"/>
    <w:rsid w:val="002D224C"/>
    <w:rsid w:val="002D228A"/>
    <w:rsid w:val="002D2661"/>
    <w:rsid w:val="002D2D9F"/>
    <w:rsid w:val="002D2DFE"/>
    <w:rsid w:val="002D32EE"/>
    <w:rsid w:val="002D3319"/>
    <w:rsid w:val="002D339D"/>
    <w:rsid w:val="002D3733"/>
    <w:rsid w:val="002D3869"/>
    <w:rsid w:val="002D407F"/>
    <w:rsid w:val="002D410A"/>
    <w:rsid w:val="002D452C"/>
    <w:rsid w:val="002D4625"/>
    <w:rsid w:val="002D4737"/>
    <w:rsid w:val="002D49C2"/>
    <w:rsid w:val="002D4AD0"/>
    <w:rsid w:val="002D4AFD"/>
    <w:rsid w:val="002D4D6B"/>
    <w:rsid w:val="002D4E90"/>
    <w:rsid w:val="002D4F18"/>
    <w:rsid w:val="002D5217"/>
    <w:rsid w:val="002D5540"/>
    <w:rsid w:val="002D5823"/>
    <w:rsid w:val="002D5A88"/>
    <w:rsid w:val="002D5AA6"/>
    <w:rsid w:val="002D5D85"/>
    <w:rsid w:val="002D5E88"/>
    <w:rsid w:val="002D5FD3"/>
    <w:rsid w:val="002D6137"/>
    <w:rsid w:val="002D673A"/>
    <w:rsid w:val="002D680D"/>
    <w:rsid w:val="002D698A"/>
    <w:rsid w:val="002D6997"/>
    <w:rsid w:val="002D6AAE"/>
    <w:rsid w:val="002D6B31"/>
    <w:rsid w:val="002D6D6E"/>
    <w:rsid w:val="002D6EF7"/>
    <w:rsid w:val="002D7444"/>
    <w:rsid w:val="002D75E4"/>
    <w:rsid w:val="002D785B"/>
    <w:rsid w:val="002D7AB2"/>
    <w:rsid w:val="002D7F26"/>
    <w:rsid w:val="002E08BD"/>
    <w:rsid w:val="002E08EA"/>
    <w:rsid w:val="002E0F25"/>
    <w:rsid w:val="002E107A"/>
    <w:rsid w:val="002E12CC"/>
    <w:rsid w:val="002E161E"/>
    <w:rsid w:val="002E1783"/>
    <w:rsid w:val="002E183C"/>
    <w:rsid w:val="002E1868"/>
    <w:rsid w:val="002E1904"/>
    <w:rsid w:val="002E1C8E"/>
    <w:rsid w:val="002E2018"/>
    <w:rsid w:val="002E2374"/>
    <w:rsid w:val="002E2A55"/>
    <w:rsid w:val="002E2F11"/>
    <w:rsid w:val="002E40BF"/>
    <w:rsid w:val="002E4258"/>
    <w:rsid w:val="002E5445"/>
    <w:rsid w:val="002E59D5"/>
    <w:rsid w:val="002E62CE"/>
    <w:rsid w:val="002E6567"/>
    <w:rsid w:val="002E6587"/>
    <w:rsid w:val="002E69ED"/>
    <w:rsid w:val="002E6CD1"/>
    <w:rsid w:val="002E6D79"/>
    <w:rsid w:val="002E75AC"/>
    <w:rsid w:val="002E763A"/>
    <w:rsid w:val="002F03D1"/>
    <w:rsid w:val="002F04E2"/>
    <w:rsid w:val="002F074E"/>
    <w:rsid w:val="002F099F"/>
    <w:rsid w:val="002F1040"/>
    <w:rsid w:val="002F13B3"/>
    <w:rsid w:val="002F1423"/>
    <w:rsid w:val="002F1788"/>
    <w:rsid w:val="002F1C1B"/>
    <w:rsid w:val="002F1E22"/>
    <w:rsid w:val="002F2105"/>
    <w:rsid w:val="002F28B2"/>
    <w:rsid w:val="002F2DE5"/>
    <w:rsid w:val="002F2E6E"/>
    <w:rsid w:val="002F30EA"/>
    <w:rsid w:val="002F36BE"/>
    <w:rsid w:val="002F3DAD"/>
    <w:rsid w:val="002F4578"/>
    <w:rsid w:val="002F45B3"/>
    <w:rsid w:val="002F48D1"/>
    <w:rsid w:val="002F536E"/>
    <w:rsid w:val="002F53FF"/>
    <w:rsid w:val="002F6925"/>
    <w:rsid w:val="002F7087"/>
    <w:rsid w:val="003003A5"/>
    <w:rsid w:val="00300AC5"/>
    <w:rsid w:val="00300AF6"/>
    <w:rsid w:val="0030144A"/>
    <w:rsid w:val="0030203B"/>
    <w:rsid w:val="00302472"/>
    <w:rsid w:val="00302473"/>
    <w:rsid w:val="003024F5"/>
    <w:rsid w:val="0030251B"/>
    <w:rsid w:val="003025B9"/>
    <w:rsid w:val="003028EB"/>
    <w:rsid w:val="0030297F"/>
    <w:rsid w:val="00302ACB"/>
    <w:rsid w:val="00302C6B"/>
    <w:rsid w:val="00302DC0"/>
    <w:rsid w:val="00303262"/>
    <w:rsid w:val="00303467"/>
    <w:rsid w:val="003035F6"/>
    <w:rsid w:val="00303D7D"/>
    <w:rsid w:val="00303E05"/>
    <w:rsid w:val="00304141"/>
    <w:rsid w:val="00305222"/>
    <w:rsid w:val="00305592"/>
    <w:rsid w:val="00305AD4"/>
    <w:rsid w:val="00305D38"/>
    <w:rsid w:val="003062C1"/>
    <w:rsid w:val="003063C6"/>
    <w:rsid w:val="003067C0"/>
    <w:rsid w:val="0030691A"/>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344"/>
    <w:rsid w:val="00312650"/>
    <w:rsid w:val="00312B44"/>
    <w:rsid w:val="0031310F"/>
    <w:rsid w:val="0031324D"/>
    <w:rsid w:val="00313857"/>
    <w:rsid w:val="003138C4"/>
    <w:rsid w:val="00313B2D"/>
    <w:rsid w:val="0031435B"/>
    <w:rsid w:val="00314378"/>
    <w:rsid w:val="003143AF"/>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AEE"/>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E9"/>
    <w:rsid w:val="0032791C"/>
    <w:rsid w:val="00327F59"/>
    <w:rsid w:val="00327FAC"/>
    <w:rsid w:val="00330067"/>
    <w:rsid w:val="0033007B"/>
    <w:rsid w:val="003302C4"/>
    <w:rsid w:val="003303D9"/>
    <w:rsid w:val="00330569"/>
    <w:rsid w:val="003305C0"/>
    <w:rsid w:val="003305CD"/>
    <w:rsid w:val="00330949"/>
    <w:rsid w:val="00330E59"/>
    <w:rsid w:val="00330F9C"/>
    <w:rsid w:val="00330FE1"/>
    <w:rsid w:val="003310E4"/>
    <w:rsid w:val="00331662"/>
    <w:rsid w:val="00331795"/>
    <w:rsid w:val="003320BE"/>
    <w:rsid w:val="003323DD"/>
    <w:rsid w:val="00332650"/>
    <w:rsid w:val="00332879"/>
    <w:rsid w:val="00332CFE"/>
    <w:rsid w:val="003330A1"/>
    <w:rsid w:val="003333A4"/>
    <w:rsid w:val="00333E7B"/>
    <w:rsid w:val="00333F16"/>
    <w:rsid w:val="0033467A"/>
    <w:rsid w:val="0033469C"/>
    <w:rsid w:val="003350DA"/>
    <w:rsid w:val="00335525"/>
    <w:rsid w:val="003358B5"/>
    <w:rsid w:val="0033599E"/>
    <w:rsid w:val="00335A01"/>
    <w:rsid w:val="00336343"/>
    <w:rsid w:val="003363DB"/>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E22"/>
    <w:rsid w:val="00344ED8"/>
    <w:rsid w:val="00345036"/>
    <w:rsid w:val="003453BD"/>
    <w:rsid w:val="0034602A"/>
    <w:rsid w:val="003460FF"/>
    <w:rsid w:val="003473A0"/>
    <w:rsid w:val="003475CE"/>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07F"/>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AB8"/>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D45"/>
    <w:rsid w:val="00372FB4"/>
    <w:rsid w:val="00373291"/>
    <w:rsid w:val="00373705"/>
    <w:rsid w:val="003737F4"/>
    <w:rsid w:val="00373C32"/>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3E8B"/>
    <w:rsid w:val="003841C5"/>
    <w:rsid w:val="003844CF"/>
    <w:rsid w:val="003849FD"/>
    <w:rsid w:val="003851BF"/>
    <w:rsid w:val="003851CB"/>
    <w:rsid w:val="003855EC"/>
    <w:rsid w:val="00385C26"/>
    <w:rsid w:val="003861B3"/>
    <w:rsid w:val="003863C1"/>
    <w:rsid w:val="00386410"/>
    <w:rsid w:val="003864E1"/>
    <w:rsid w:val="003867BF"/>
    <w:rsid w:val="00386CF5"/>
    <w:rsid w:val="00387693"/>
    <w:rsid w:val="00387971"/>
    <w:rsid w:val="003879DB"/>
    <w:rsid w:val="00387B8C"/>
    <w:rsid w:val="003904AC"/>
    <w:rsid w:val="003904F7"/>
    <w:rsid w:val="00390889"/>
    <w:rsid w:val="003913D4"/>
    <w:rsid w:val="003916EB"/>
    <w:rsid w:val="00391789"/>
    <w:rsid w:val="003917AE"/>
    <w:rsid w:val="003918E7"/>
    <w:rsid w:val="00391CCF"/>
    <w:rsid w:val="00391D2E"/>
    <w:rsid w:val="00391DF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06"/>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B0703"/>
    <w:rsid w:val="003B0A49"/>
    <w:rsid w:val="003B0E23"/>
    <w:rsid w:val="003B0FA7"/>
    <w:rsid w:val="003B0FEF"/>
    <w:rsid w:val="003B1000"/>
    <w:rsid w:val="003B1316"/>
    <w:rsid w:val="003B17F1"/>
    <w:rsid w:val="003B1B5E"/>
    <w:rsid w:val="003B1E10"/>
    <w:rsid w:val="003B2125"/>
    <w:rsid w:val="003B242D"/>
    <w:rsid w:val="003B2544"/>
    <w:rsid w:val="003B2CDC"/>
    <w:rsid w:val="003B2F58"/>
    <w:rsid w:val="003B36F4"/>
    <w:rsid w:val="003B38C3"/>
    <w:rsid w:val="003B3D6E"/>
    <w:rsid w:val="003B40FC"/>
    <w:rsid w:val="003B4152"/>
    <w:rsid w:val="003B42AD"/>
    <w:rsid w:val="003B4978"/>
    <w:rsid w:val="003B4FCA"/>
    <w:rsid w:val="003B51FA"/>
    <w:rsid w:val="003B53C5"/>
    <w:rsid w:val="003B5BC3"/>
    <w:rsid w:val="003B5D08"/>
    <w:rsid w:val="003B612E"/>
    <w:rsid w:val="003B6925"/>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327"/>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102"/>
    <w:rsid w:val="003D3414"/>
    <w:rsid w:val="003D37B2"/>
    <w:rsid w:val="003D38B6"/>
    <w:rsid w:val="003D3EB8"/>
    <w:rsid w:val="003D43C8"/>
    <w:rsid w:val="003D529D"/>
    <w:rsid w:val="003D5362"/>
    <w:rsid w:val="003D562E"/>
    <w:rsid w:val="003D5DB1"/>
    <w:rsid w:val="003D6058"/>
    <w:rsid w:val="003D61E6"/>
    <w:rsid w:val="003D631A"/>
    <w:rsid w:val="003D6480"/>
    <w:rsid w:val="003D6C0F"/>
    <w:rsid w:val="003D6C16"/>
    <w:rsid w:val="003D6C3F"/>
    <w:rsid w:val="003D6C9E"/>
    <w:rsid w:val="003D7114"/>
    <w:rsid w:val="003D73AF"/>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6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105"/>
    <w:rsid w:val="003F43F4"/>
    <w:rsid w:val="003F46E3"/>
    <w:rsid w:val="003F4863"/>
    <w:rsid w:val="003F5024"/>
    <w:rsid w:val="003F5025"/>
    <w:rsid w:val="003F5EAC"/>
    <w:rsid w:val="003F5ED0"/>
    <w:rsid w:val="003F60C3"/>
    <w:rsid w:val="003F63A2"/>
    <w:rsid w:val="003F66A4"/>
    <w:rsid w:val="003F670B"/>
    <w:rsid w:val="003F6726"/>
    <w:rsid w:val="003F6858"/>
    <w:rsid w:val="003F6D84"/>
    <w:rsid w:val="003F767B"/>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2FA5"/>
    <w:rsid w:val="00403B69"/>
    <w:rsid w:val="00403BD9"/>
    <w:rsid w:val="00403C47"/>
    <w:rsid w:val="00404DD4"/>
    <w:rsid w:val="00405684"/>
    <w:rsid w:val="00405E5E"/>
    <w:rsid w:val="004062E7"/>
    <w:rsid w:val="004065AE"/>
    <w:rsid w:val="00406F7D"/>
    <w:rsid w:val="0040775A"/>
    <w:rsid w:val="004077E5"/>
    <w:rsid w:val="00410260"/>
    <w:rsid w:val="00410307"/>
    <w:rsid w:val="004107FE"/>
    <w:rsid w:val="00410DA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ADD"/>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1E"/>
    <w:rsid w:val="004317EF"/>
    <w:rsid w:val="00431B8E"/>
    <w:rsid w:val="0043237C"/>
    <w:rsid w:val="00432535"/>
    <w:rsid w:val="00432657"/>
    <w:rsid w:val="004327B8"/>
    <w:rsid w:val="00432942"/>
    <w:rsid w:val="00432D69"/>
    <w:rsid w:val="0043312E"/>
    <w:rsid w:val="00433673"/>
    <w:rsid w:val="00433784"/>
    <w:rsid w:val="004338C4"/>
    <w:rsid w:val="00433B83"/>
    <w:rsid w:val="00433D55"/>
    <w:rsid w:val="0043431B"/>
    <w:rsid w:val="00434B16"/>
    <w:rsid w:val="00434CA4"/>
    <w:rsid w:val="004354FC"/>
    <w:rsid w:val="004359DA"/>
    <w:rsid w:val="00435A98"/>
    <w:rsid w:val="00435C5B"/>
    <w:rsid w:val="00435F92"/>
    <w:rsid w:val="00436336"/>
    <w:rsid w:val="004363D8"/>
    <w:rsid w:val="0043654E"/>
    <w:rsid w:val="0043679B"/>
    <w:rsid w:val="00436DA9"/>
    <w:rsid w:val="00436E40"/>
    <w:rsid w:val="00436EE1"/>
    <w:rsid w:val="00437049"/>
    <w:rsid w:val="00437A68"/>
    <w:rsid w:val="00437B87"/>
    <w:rsid w:val="00437F73"/>
    <w:rsid w:val="004400E0"/>
    <w:rsid w:val="004401A5"/>
    <w:rsid w:val="00440A71"/>
    <w:rsid w:val="00440AD5"/>
    <w:rsid w:val="00441026"/>
    <w:rsid w:val="00441785"/>
    <w:rsid w:val="00441BAB"/>
    <w:rsid w:val="00441E54"/>
    <w:rsid w:val="00441E81"/>
    <w:rsid w:val="0044217C"/>
    <w:rsid w:val="004424A0"/>
    <w:rsid w:val="004424DD"/>
    <w:rsid w:val="004425F5"/>
    <w:rsid w:val="00442679"/>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81A"/>
    <w:rsid w:val="00446EC0"/>
    <w:rsid w:val="00447244"/>
    <w:rsid w:val="00447702"/>
    <w:rsid w:val="0044773B"/>
    <w:rsid w:val="0044779D"/>
    <w:rsid w:val="00447B18"/>
    <w:rsid w:val="00447D24"/>
    <w:rsid w:val="00450C9B"/>
    <w:rsid w:val="00450EB3"/>
    <w:rsid w:val="004511D5"/>
    <w:rsid w:val="00451863"/>
    <w:rsid w:val="00451891"/>
    <w:rsid w:val="004518FA"/>
    <w:rsid w:val="004519B1"/>
    <w:rsid w:val="004519BB"/>
    <w:rsid w:val="00451F41"/>
    <w:rsid w:val="0045208C"/>
    <w:rsid w:val="0045246A"/>
    <w:rsid w:val="00452710"/>
    <w:rsid w:val="00452758"/>
    <w:rsid w:val="00452965"/>
    <w:rsid w:val="0045306E"/>
    <w:rsid w:val="00453275"/>
    <w:rsid w:val="004532CC"/>
    <w:rsid w:val="00453A04"/>
    <w:rsid w:val="00453B90"/>
    <w:rsid w:val="004545F5"/>
    <w:rsid w:val="0045469A"/>
    <w:rsid w:val="0045575A"/>
    <w:rsid w:val="004559F1"/>
    <w:rsid w:val="00455D19"/>
    <w:rsid w:val="00455E5C"/>
    <w:rsid w:val="00456435"/>
    <w:rsid w:val="0045685C"/>
    <w:rsid w:val="00456A8F"/>
    <w:rsid w:val="00457A99"/>
    <w:rsid w:val="004612CD"/>
    <w:rsid w:val="004618A5"/>
    <w:rsid w:val="00461C9B"/>
    <w:rsid w:val="00461F43"/>
    <w:rsid w:val="0046240B"/>
    <w:rsid w:val="0046293B"/>
    <w:rsid w:val="00462D33"/>
    <w:rsid w:val="00463455"/>
    <w:rsid w:val="00463511"/>
    <w:rsid w:val="004635BD"/>
    <w:rsid w:val="0046360B"/>
    <w:rsid w:val="004636C5"/>
    <w:rsid w:val="00463E7A"/>
    <w:rsid w:val="00463FD9"/>
    <w:rsid w:val="00463FE2"/>
    <w:rsid w:val="00464918"/>
    <w:rsid w:val="00464D1D"/>
    <w:rsid w:val="00464D71"/>
    <w:rsid w:val="00464DF5"/>
    <w:rsid w:val="004650BE"/>
    <w:rsid w:val="00465275"/>
    <w:rsid w:val="00465992"/>
    <w:rsid w:val="00465B0B"/>
    <w:rsid w:val="00465C92"/>
    <w:rsid w:val="00466372"/>
    <w:rsid w:val="0046641A"/>
    <w:rsid w:val="00466485"/>
    <w:rsid w:val="004669D3"/>
    <w:rsid w:val="00466BD5"/>
    <w:rsid w:val="00467220"/>
    <w:rsid w:val="00467355"/>
    <w:rsid w:val="0046755D"/>
    <w:rsid w:val="00467DB0"/>
    <w:rsid w:val="004701A2"/>
    <w:rsid w:val="004705E1"/>
    <w:rsid w:val="00470763"/>
    <w:rsid w:val="00470FB0"/>
    <w:rsid w:val="004716B3"/>
    <w:rsid w:val="00471E6B"/>
    <w:rsid w:val="00471ED9"/>
    <w:rsid w:val="004722E0"/>
    <w:rsid w:val="004728B7"/>
    <w:rsid w:val="00472BF8"/>
    <w:rsid w:val="00472DAF"/>
    <w:rsid w:val="00472EC5"/>
    <w:rsid w:val="00473394"/>
    <w:rsid w:val="0047385E"/>
    <w:rsid w:val="00473AD5"/>
    <w:rsid w:val="00473CD4"/>
    <w:rsid w:val="00473EB0"/>
    <w:rsid w:val="004740BE"/>
    <w:rsid w:val="00474171"/>
    <w:rsid w:val="0047480C"/>
    <w:rsid w:val="00474AEE"/>
    <w:rsid w:val="00474E3C"/>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571"/>
    <w:rsid w:val="00480907"/>
    <w:rsid w:val="00480A0F"/>
    <w:rsid w:val="00480D33"/>
    <w:rsid w:val="004812AF"/>
    <w:rsid w:val="0048180D"/>
    <w:rsid w:val="00481BC8"/>
    <w:rsid w:val="00481C26"/>
    <w:rsid w:val="00482208"/>
    <w:rsid w:val="00482257"/>
    <w:rsid w:val="0048279A"/>
    <w:rsid w:val="0048289A"/>
    <w:rsid w:val="004829D9"/>
    <w:rsid w:val="00482D4C"/>
    <w:rsid w:val="00483BB4"/>
    <w:rsid w:val="00483CD8"/>
    <w:rsid w:val="00483EFF"/>
    <w:rsid w:val="0048470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0B4"/>
    <w:rsid w:val="0049721E"/>
    <w:rsid w:val="004973F2"/>
    <w:rsid w:val="004975C4"/>
    <w:rsid w:val="0049775F"/>
    <w:rsid w:val="00497C91"/>
    <w:rsid w:val="004A0A58"/>
    <w:rsid w:val="004A0B49"/>
    <w:rsid w:val="004A0E5D"/>
    <w:rsid w:val="004A12CB"/>
    <w:rsid w:val="004A1538"/>
    <w:rsid w:val="004A169D"/>
    <w:rsid w:val="004A1E5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A78F5"/>
    <w:rsid w:val="004B0321"/>
    <w:rsid w:val="004B03F3"/>
    <w:rsid w:val="004B0E05"/>
    <w:rsid w:val="004B1425"/>
    <w:rsid w:val="004B143F"/>
    <w:rsid w:val="004B163D"/>
    <w:rsid w:val="004B19FF"/>
    <w:rsid w:val="004B1A93"/>
    <w:rsid w:val="004B1DD8"/>
    <w:rsid w:val="004B20FF"/>
    <w:rsid w:val="004B2200"/>
    <w:rsid w:val="004B222F"/>
    <w:rsid w:val="004B25C8"/>
    <w:rsid w:val="004B2BFA"/>
    <w:rsid w:val="004B3302"/>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776"/>
    <w:rsid w:val="004C09AE"/>
    <w:rsid w:val="004C0D89"/>
    <w:rsid w:val="004C11DA"/>
    <w:rsid w:val="004C17AC"/>
    <w:rsid w:val="004C1F97"/>
    <w:rsid w:val="004C21FB"/>
    <w:rsid w:val="004C2924"/>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511"/>
    <w:rsid w:val="004D06FD"/>
    <w:rsid w:val="004D0F24"/>
    <w:rsid w:val="004D1386"/>
    <w:rsid w:val="004D14FC"/>
    <w:rsid w:val="004D2468"/>
    <w:rsid w:val="004D271C"/>
    <w:rsid w:val="004D294E"/>
    <w:rsid w:val="004D2DB8"/>
    <w:rsid w:val="004D2EC4"/>
    <w:rsid w:val="004D2EEA"/>
    <w:rsid w:val="004D311B"/>
    <w:rsid w:val="004D34EE"/>
    <w:rsid w:val="004D3FF6"/>
    <w:rsid w:val="004D41C8"/>
    <w:rsid w:val="004D4636"/>
    <w:rsid w:val="004D4A56"/>
    <w:rsid w:val="004D4D30"/>
    <w:rsid w:val="004D5405"/>
    <w:rsid w:val="004D5546"/>
    <w:rsid w:val="004D55E9"/>
    <w:rsid w:val="004D5A94"/>
    <w:rsid w:val="004D5B2E"/>
    <w:rsid w:val="004D5D2B"/>
    <w:rsid w:val="004D5D45"/>
    <w:rsid w:val="004D63D4"/>
    <w:rsid w:val="004D6559"/>
    <w:rsid w:val="004D6A84"/>
    <w:rsid w:val="004D6D01"/>
    <w:rsid w:val="004D6D60"/>
    <w:rsid w:val="004D6DE7"/>
    <w:rsid w:val="004D6DF4"/>
    <w:rsid w:val="004D6F4A"/>
    <w:rsid w:val="004D6FD4"/>
    <w:rsid w:val="004D728A"/>
    <w:rsid w:val="004D757A"/>
    <w:rsid w:val="004D7A10"/>
    <w:rsid w:val="004D7CE3"/>
    <w:rsid w:val="004E004D"/>
    <w:rsid w:val="004E038A"/>
    <w:rsid w:val="004E086B"/>
    <w:rsid w:val="004E0B26"/>
    <w:rsid w:val="004E0B2A"/>
    <w:rsid w:val="004E0FFC"/>
    <w:rsid w:val="004E18C2"/>
    <w:rsid w:val="004E1A44"/>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566"/>
    <w:rsid w:val="004F17E7"/>
    <w:rsid w:val="004F18B1"/>
    <w:rsid w:val="004F1A0A"/>
    <w:rsid w:val="004F1E87"/>
    <w:rsid w:val="004F1EB3"/>
    <w:rsid w:val="004F3373"/>
    <w:rsid w:val="004F3396"/>
    <w:rsid w:val="004F3533"/>
    <w:rsid w:val="004F35CF"/>
    <w:rsid w:val="004F3781"/>
    <w:rsid w:val="004F3CD9"/>
    <w:rsid w:val="004F3D64"/>
    <w:rsid w:val="004F4790"/>
    <w:rsid w:val="004F49BB"/>
    <w:rsid w:val="004F4C91"/>
    <w:rsid w:val="004F4DA8"/>
    <w:rsid w:val="004F4DBA"/>
    <w:rsid w:val="004F5367"/>
    <w:rsid w:val="004F5616"/>
    <w:rsid w:val="004F5A19"/>
    <w:rsid w:val="004F6256"/>
    <w:rsid w:val="004F660A"/>
    <w:rsid w:val="004F6ADA"/>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02"/>
    <w:rsid w:val="00501389"/>
    <w:rsid w:val="0050179E"/>
    <w:rsid w:val="00501965"/>
    <w:rsid w:val="005019BE"/>
    <w:rsid w:val="00501A26"/>
    <w:rsid w:val="005020CD"/>
    <w:rsid w:val="00502238"/>
    <w:rsid w:val="00502D60"/>
    <w:rsid w:val="00502E1C"/>
    <w:rsid w:val="00503040"/>
    <w:rsid w:val="005033F0"/>
    <w:rsid w:val="00503596"/>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3B3E"/>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5B4"/>
    <w:rsid w:val="00522ABF"/>
    <w:rsid w:val="00522D84"/>
    <w:rsid w:val="005232DA"/>
    <w:rsid w:val="0052331A"/>
    <w:rsid w:val="005240E1"/>
    <w:rsid w:val="0052460F"/>
    <w:rsid w:val="005247F2"/>
    <w:rsid w:val="00524925"/>
    <w:rsid w:val="00525053"/>
    <w:rsid w:val="00525055"/>
    <w:rsid w:val="005253AD"/>
    <w:rsid w:val="0052562A"/>
    <w:rsid w:val="005256F8"/>
    <w:rsid w:val="00525BA5"/>
    <w:rsid w:val="00525C03"/>
    <w:rsid w:val="00525DFF"/>
    <w:rsid w:val="0052656C"/>
    <w:rsid w:val="005265BC"/>
    <w:rsid w:val="00526985"/>
    <w:rsid w:val="00526DAD"/>
    <w:rsid w:val="0052736F"/>
    <w:rsid w:val="00527776"/>
    <w:rsid w:val="00527AD1"/>
    <w:rsid w:val="00527D2B"/>
    <w:rsid w:val="00527D3A"/>
    <w:rsid w:val="00527DAF"/>
    <w:rsid w:val="005302BC"/>
    <w:rsid w:val="005309C9"/>
    <w:rsid w:val="00530A5C"/>
    <w:rsid w:val="00530AB7"/>
    <w:rsid w:val="00530BEF"/>
    <w:rsid w:val="0053102B"/>
    <w:rsid w:val="00531165"/>
    <w:rsid w:val="005311B8"/>
    <w:rsid w:val="005315FF"/>
    <w:rsid w:val="00531ACB"/>
    <w:rsid w:val="00531B86"/>
    <w:rsid w:val="00531CA5"/>
    <w:rsid w:val="005329F0"/>
    <w:rsid w:val="00533083"/>
    <w:rsid w:val="00533284"/>
    <w:rsid w:val="005333DE"/>
    <w:rsid w:val="005337DA"/>
    <w:rsid w:val="005339DD"/>
    <w:rsid w:val="00533A87"/>
    <w:rsid w:val="00533CD9"/>
    <w:rsid w:val="00533EB8"/>
    <w:rsid w:val="00534390"/>
    <w:rsid w:val="005344F2"/>
    <w:rsid w:val="00534905"/>
    <w:rsid w:val="0053491E"/>
    <w:rsid w:val="00534949"/>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5E2"/>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2D7C"/>
    <w:rsid w:val="00543191"/>
    <w:rsid w:val="005431C8"/>
    <w:rsid w:val="00543210"/>
    <w:rsid w:val="00543BC2"/>
    <w:rsid w:val="00543EB0"/>
    <w:rsid w:val="00544069"/>
    <w:rsid w:val="00544638"/>
    <w:rsid w:val="00544C24"/>
    <w:rsid w:val="00544CE8"/>
    <w:rsid w:val="00544D57"/>
    <w:rsid w:val="005450CD"/>
    <w:rsid w:val="005453B2"/>
    <w:rsid w:val="00545456"/>
    <w:rsid w:val="0054567E"/>
    <w:rsid w:val="00545C6D"/>
    <w:rsid w:val="00545D25"/>
    <w:rsid w:val="00545E8E"/>
    <w:rsid w:val="00546265"/>
    <w:rsid w:val="00546355"/>
    <w:rsid w:val="005463B3"/>
    <w:rsid w:val="00546862"/>
    <w:rsid w:val="00547363"/>
    <w:rsid w:val="005474B1"/>
    <w:rsid w:val="00547506"/>
    <w:rsid w:val="00547654"/>
    <w:rsid w:val="00550552"/>
    <w:rsid w:val="00550B8B"/>
    <w:rsid w:val="00550BFA"/>
    <w:rsid w:val="00550FE2"/>
    <w:rsid w:val="0055106E"/>
    <w:rsid w:val="005517BE"/>
    <w:rsid w:val="005519B6"/>
    <w:rsid w:val="00551C38"/>
    <w:rsid w:val="00552254"/>
    <w:rsid w:val="00552504"/>
    <w:rsid w:val="00552974"/>
    <w:rsid w:val="0055301F"/>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58"/>
    <w:rsid w:val="005606D3"/>
    <w:rsid w:val="005606F8"/>
    <w:rsid w:val="005607F3"/>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24"/>
    <w:rsid w:val="00564277"/>
    <w:rsid w:val="0056455D"/>
    <w:rsid w:val="005645FF"/>
    <w:rsid w:val="00564CE1"/>
    <w:rsid w:val="00564E84"/>
    <w:rsid w:val="00565119"/>
    <w:rsid w:val="00565159"/>
    <w:rsid w:val="0056571E"/>
    <w:rsid w:val="00565922"/>
    <w:rsid w:val="00565F4F"/>
    <w:rsid w:val="0056621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7C"/>
    <w:rsid w:val="00570BE3"/>
    <w:rsid w:val="00570D29"/>
    <w:rsid w:val="00570F4D"/>
    <w:rsid w:val="005714C5"/>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5AC"/>
    <w:rsid w:val="00583667"/>
    <w:rsid w:val="00583A40"/>
    <w:rsid w:val="00583AFE"/>
    <w:rsid w:val="00583FF6"/>
    <w:rsid w:val="00584509"/>
    <w:rsid w:val="005847B0"/>
    <w:rsid w:val="005851BE"/>
    <w:rsid w:val="005852D5"/>
    <w:rsid w:val="005857E0"/>
    <w:rsid w:val="00585A47"/>
    <w:rsid w:val="005863F4"/>
    <w:rsid w:val="0058657D"/>
    <w:rsid w:val="00586789"/>
    <w:rsid w:val="00586F76"/>
    <w:rsid w:val="00587266"/>
    <w:rsid w:val="0058756C"/>
    <w:rsid w:val="00587B94"/>
    <w:rsid w:val="00587C8E"/>
    <w:rsid w:val="00590C50"/>
    <w:rsid w:val="00591069"/>
    <w:rsid w:val="00591222"/>
    <w:rsid w:val="00591624"/>
    <w:rsid w:val="00591B88"/>
    <w:rsid w:val="00591DB0"/>
    <w:rsid w:val="005921A5"/>
    <w:rsid w:val="00592AB8"/>
    <w:rsid w:val="00592C7D"/>
    <w:rsid w:val="00592CA2"/>
    <w:rsid w:val="00593106"/>
    <w:rsid w:val="0059310C"/>
    <w:rsid w:val="00593148"/>
    <w:rsid w:val="005933F4"/>
    <w:rsid w:val="00593434"/>
    <w:rsid w:val="00593EB1"/>
    <w:rsid w:val="00594D1F"/>
    <w:rsid w:val="00594D28"/>
    <w:rsid w:val="00594F71"/>
    <w:rsid w:val="00595000"/>
    <w:rsid w:val="0059587B"/>
    <w:rsid w:val="005959ED"/>
    <w:rsid w:val="00595CDD"/>
    <w:rsid w:val="00596347"/>
    <w:rsid w:val="005969BC"/>
    <w:rsid w:val="00597748"/>
    <w:rsid w:val="005978EE"/>
    <w:rsid w:val="00597AD9"/>
    <w:rsid w:val="00597C3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8A3"/>
    <w:rsid w:val="005A4D75"/>
    <w:rsid w:val="005A4F7B"/>
    <w:rsid w:val="005A5069"/>
    <w:rsid w:val="005A51B0"/>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38F"/>
    <w:rsid w:val="005B4B5C"/>
    <w:rsid w:val="005B4BF7"/>
    <w:rsid w:val="005B5392"/>
    <w:rsid w:val="005B56D4"/>
    <w:rsid w:val="005B57A0"/>
    <w:rsid w:val="005B5A2D"/>
    <w:rsid w:val="005B5D37"/>
    <w:rsid w:val="005B6192"/>
    <w:rsid w:val="005B6257"/>
    <w:rsid w:val="005B644A"/>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5F0"/>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B77"/>
    <w:rsid w:val="005D0DF1"/>
    <w:rsid w:val="005D107C"/>
    <w:rsid w:val="005D14A6"/>
    <w:rsid w:val="005D1B33"/>
    <w:rsid w:val="005D1C62"/>
    <w:rsid w:val="005D1CB6"/>
    <w:rsid w:val="005D1D62"/>
    <w:rsid w:val="005D1D95"/>
    <w:rsid w:val="005D1DF1"/>
    <w:rsid w:val="005D1FDA"/>
    <w:rsid w:val="005D1FF8"/>
    <w:rsid w:val="005D233D"/>
    <w:rsid w:val="005D2EE9"/>
    <w:rsid w:val="005D3C76"/>
    <w:rsid w:val="005D44BB"/>
    <w:rsid w:val="005D4A8F"/>
    <w:rsid w:val="005D5269"/>
    <w:rsid w:val="005D5348"/>
    <w:rsid w:val="005D56FA"/>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2DBF"/>
    <w:rsid w:val="005E328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53E"/>
    <w:rsid w:val="005F29CA"/>
    <w:rsid w:val="005F304D"/>
    <w:rsid w:val="005F36FA"/>
    <w:rsid w:val="005F3C41"/>
    <w:rsid w:val="005F3F39"/>
    <w:rsid w:val="005F4261"/>
    <w:rsid w:val="005F42E4"/>
    <w:rsid w:val="005F4697"/>
    <w:rsid w:val="005F4770"/>
    <w:rsid w:val="005F4A91"/>
    <w:rsid w:val="005F4FD3"/>
    <w:rsid w:val="005F56B6"/>
    <w:rsid w:val="005F5AE7"/>
    <w:rsid w:val="005F5B94"/>
    <w:rsid w:val="005F5C73"/>
    <w:rsid w:val="005F62FE"/>
    <w:rsid w:val="005F6402"/>
    <w:rsid w:val="005F6498"/>
    <w:rsid w:val="005F68E7"/>
    <w:rsid w:val="005F7163"/>
    <w:rsid w:val="005F71C8"/>
    <w:rsid w:val="005F7D8D"/>
    <w:rsid w:val="00600067"/>
    <w:rsid w:val="006002CC"/>
    <w:rsid w:val="00600664"/>
    <w:rsid w:val="00600A33"/>
    <w:rsid w:val="00600B01"/>
    <w:rsid w:val="00600CD1"/>
    <w:rsid w:val="00601454"/>
    <w:rsid w:val="00601E27"/>
    <w:rsid w:val="00602180"/>
    <w:rsid w:val="006024E2"/>
    <w:rsid w:val="00602648"/>
    <w:rsid w:val="006028C9"/>
    <w:rsid w:val="00602A14"/>
    <w:rsid w:val="00602C05"/>
    <w:rsid w:val="00602F44"/>
    <w:rsid w:val="0060310B"/>
    <w:rsid w:val="00603188"/>
    <w:rsid w:val="00603394"/>
    <w:rsid w:val="006037F8"/>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8BF"/>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6F4"/>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1852"/>
    <w:rsid w:val="006220D5"/>
    <w:rsid w:val="006222FF"/>
    <w:rsid w:val="0062245B"/>
    <w:rsid w:val="006225D2"/>
    <w:rsid w:val="00622B66"/>
    <w:rsid w:val="00622E65"/>
    <w:rsid w:val="00622EE8"/>
    <w:rsid w:val="006231F4"/>
    <w:rsid w:val="006235BF"/>
    <w:rsid w:val="00623832"/>
    <w:rsid w:val="00623925"/>
    <w:rsid w:val="0062395F"/>
    <w:rsid w:val="00623A05"/>
    <w:rsid w:val="00623ACF"/>
    <w:rsid w:val="00624479"/>
    <w:rsid w:val="00624497"/>
    <w:rsid w:val="006248E0"/>
    <w:rsid w:val="006249D0"/>
    <w:rsid w:val="00624A6A"/>
    <w:rsid w:val="00624DFF"/>
    <w:rsid w:val="00624FDC"/>
    <w:rsid w:val="00625273"/>
    <w:rsid w:val="00625315"/>
    <w:rsid w:val="00625377"/>
    <w:rsid w:val="0062540E"/>
    <w:rsid w:val="0062562C"/>
    <w:rsid w:val="00625A32"/>
    <w:rsid w:val="00625F2D"/>
    <w:rsid w:val="00626522"/>
    <w:rsid w:val="0062654B"/>
    <w:rsid w:val="00626BE7"/>
    <w:rsid w:val="00626C2D"/>
    <w:rsid w:val="00626DCA"/>
    <w:rsid w:val="00626FC9"/>
    <w:rsid w:val="00627195"/>
    <w:rsid w:val="00627436"/>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A57"/>
    <w:rsid w:val="00640FAD"/>
    <w:rsid w:val="00641947"/>
    <w:rsid w:val="00641ED3"/>
    <w:rsid w:val="00642267"/>
    <w:rsid w:val="00642389"/>
    <w:rsid w:val="00642650"/>
    <w:rsid w:val="00642798"/>
    <w:rsid w:val="0064325D"/>
    <w:rsid w:val="006438DD"/>
    <w:rsid w:val="00643A8E"/>
    <w:rsid w:val="00643D46"/>
    <w:rsid w:val="006441A1"/>
    <w:rsid w:val="00644370"/>
    <w:rsid w:val="0064484E"/>
    <w:rsid w:val="00644D45"/>
    <w:rsid w:val="0064553E"/>
    <w:rsid w:val="0064572D"/>
    <w:rsid w:val="00645F72"/>
    <w:rsid w:val="006460AA"/>
    <w:rsid w:val="006469F3"/>
    <w:rsid w:val="00647193"/>
    <w:rsid w:val="00647656"/>
    <w:rsid w:val="00647A26"/>
    <w:rsid w:val="00650121"/>
    <w:rsid w:val="00650243"/>
    <w:rsid w:val="006506C2"/>
    <w:rsid w:val="0065096C"/>
    <w:rsid w:val="00651550"/>
    <w:rsid w:val="006518CA"/>
    <w:rsid w:val="0065197C"/>
    <w:rsid w:val="00651AA8"/>
    <w:rsid w:val="00651B62"/>
    <w:rsid w:val="00651E34"/>
    <w:rsid w:val="00651EBA"/>
    <w:rsid w:val="00652A26"/>
    <w:rsid w:val="00652D53"/>
    <w:rsid w:val="00652D55"/>
    <w:rsid w:val="0065369F"/>
    <w:rsid w:val="00653A2A"/>
    <w:rsid w:val="00653FA4"/>
    <w:rsid w:val="00654117"/>
    <w:rsid w:val="00654492"/>
    <w:rsid w:val="00654FEE"/>
    <w:rsid w:val="00655097"/>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384"/>
    <w:rsid w:val="00666A36"/>
    <w:rsid w:val="00666FF0"/>
    <w:rsid w:val="00667A08"/>
    <w:rsid w:val="00670208"/>
    <w:rsid w:val="00670461"/>
    <w:rsid w:val="00670808"/>
    <w:rsid w:val="006709E5"/>
    <w:rsid w:val="00670C4B"/>
    <w:rsid w:val="00670DB0"/>
    <w:rsid w:val="00671564"/>
    <w:rsid w:val="00671773"/>
    <w:rsid w:val="006720CE"/>
    <w:rsid w:val="00672264"/>
    <w:rsid w:val="00672C02"/>
    <w:rsid w:val="00672DAC"/>
    <w:rsid w:val="00673476"/>
    <w:rsid w:val="006734A8"/>
    <w:rsid w:val="0067367A"/>
    <w:rsid w:val="00673B4A"/>
    <w:rsid w:val="00673DF3"/>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11"/>
    <w:rsid w:val="00681D48"/>
    <w:rsid w:val="00681D55"/>
    <w:rsid w:val="00681DD6"/>
    <w:rsid w:val="00681E5C"/>
    <w:rsid w:val="006825F2"/>
    <w:rsid w:val="00682723"/>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5F97"/>
    <w:rsid w:val="006865CB"/>
    <w:rsid w:val="00686711"/>
    <w:rsid w:val="00686E89"/>
    <w:rsid w:val="0068778C"/>
    <w:rsid w:val="00687EE4"/>
    <w:rsid w:val="00690255"/>
    <w:rsid w:val="006905F1"/>
    <w:rsid w:val="0069089B"/>
    <w:rsid w:val="0069097C"/>
    <w:rsid w:val="006913BB"/>
    <w:rsid w:val="0069160E"/>
    <w:rsid w:val="00691ACB"/>
    <w:rsid w:val="00691F1E"/>
    <w:rsid w:val="006921CF"/>
    <w:rsid w:val="0069229A"/>
    <w:rsid w:val="00692D14"/>
    <w:rsid w:val="006931FA"/>
    <w:rsid w:val="00693302"/>
    <w:rsid w:val="00693989"/>
    <w:rsid w:val="006939B4"/>
    <w:rsid w:val="00694B66"/>
    <w:rsid w:val="00694C9A"/>
    <w:rsid w:val="00694F79"/>
    <w:rsid w:val="00694F95"/>
    <w:rsid w:val="00695096"/>
    <w:rsid w:val="0069513D"/>
    <w:rsid w:val="0069548B"/>
    <w:rsid w:val="00695698"/>
    <w:rsid w:val="006957B5"/>
    <w:rsid w:val="006959A6"/>
    <w:rsid w:val="0069635B"/>
    <w:rsid w:val="006966EE"/>
    <w:rsid w:val="00696790"/>
    <w:rsid w:val="00696EC6"/>
    <w:rsid w:val="0069705A"/>
    <w:rsid w:val="00697194"/>
    <w:rsid w:val="006974D7"/>
    <w:rsid w:val="00697A9B"/>
    <w:rsid w:val="00697EB8"/>
    <w:rsid w:val="006A0A56"/>
    <w:rsid w:val="006A0B02"/>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732"/>
    <w:rsid w:val="006A48CE"/>
    <w:rsid w:val="006A49E0"/>
    <w:rsid w:val="006A4C93"/>
    <w:rsid w:val="006A500A"/>
    <w:rsid w:val="006A519C"/>
    <w:rsid w:val="006A59FC"/>
    <w:rsid w:val="006A5E41"/>
    <w:rsid w:val="006A6575"/>
    <w:rsid w:val="006A671E"/>
    <w:rsid w:val="006A677D"/>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A7E"/>
    <w:rsid w:val="006B4B7C"/>
    <w:rsid w:val="006B521C"/>
    <w:rsid w:val="006B556C"/>
    <w:rsid w:val="006B557B"/>
    <w:rsid w:val="006B572A"/>
    <w:rsid w:val="006B5E95"/>
    <w:rsid w:val="006B627B"/>
    <w:rsid w:val="006B659A"/>
    <w:rsid w:val="006B6740"/>
    <w:rsid w:val="006B693B"/>
    <w:rsid w:val="006B6C52"/>
    <w:rsid w:val="006B736E"/>
    <w:rsid w:val="006C05A3"/>
    <w:rsid w:val="006C07D5"/>
    <w:rsid w:val="006C08E2"/>
    <w:rsid w:val="006C099B"/>
    <w:rsid w:val="006C0E01"/>
    <w:rsid w:val="006C0EF9"/>
    <w:rsid w:val="006C0FCB"/>
    <w:rsid w:val="006C1C1F"/>
    <w:rsid w:val="006C1CEB"/>
    <w:rsid w:val="006C2E55"/>
    <w:rsid w:val="006C2F8C"/>
    <w:rsid w:val="006C3D5B"/>
    <w:rsid w:val="006C3E61"/>
    <w:rsid w:val="006C3E7E"/>
    <w:rsid w:val="006C3FDA"/>
    <w:rsid w:val="006C42F2"/>
    <w:rsid w:val="006C455A"/>
    <w:rsid w:val="006C54BD"/>
    <w:rsid w:val="006C5737"/>
    <w:rsid w:val="006C5763"/>
    <w:rsid w:val="006C5787"/>
    <w:rsid w:val="006C598D"/>
    <w:rsid w:val="006C5BE0"/>
    <w:rsid w:val="006C5C97"/>
    <w:rsid w:val="006C5D2A"/>
    <w:rsid w:val="006C5F2E"/>
    <w:rsid w:val="006C62B6"/>
    <w:rsid w:val="006C6AF1"/>
    <w:rsid w:val="006C7039"/>
    <w:rsid w:val="006C7060"/>
    <w:rsid w:val="006C735B"/>
    <w:rsid w:val="006C769D"/>
    <w:rsid w:val="006D00E6"/>
    <w:rsid w:val="006D01C7"/>
    <w:rsid w:val="006D089A"/>
    <w:rsid w:val="006D0B88"/>
    <w:rsid w:val="006D10ED"/>
    <w:rsid w:val="006D1969"/>
    <w:rsid w:val="006D1E79"/>
    <w:rsid w:val="006D2017"/>
    <w:rsid w:val="006D2535"/>
    <w:rsid w:val="006D2DDB"/>
    <w:rsid w:val="006D2E32"/>
    <w:rsid w:val="006D319A"/>
    <w:rsid w:val="006D338A"/>
    <w:rsid w:val="006D37D1"/>
    <w:rsid w:val="006D3A32"/>
    <w:rsid w:val="006D3ADF"/>
    <w:rsid w:val="006D3DF3"/>
    <w:rsid w:val="006D3F41"/>
    <w:rsid w:val="006D434E"/>
    <w:rsid w:val="006D44C9"/>
    <w:rsid w:val="006D4977"/>
    <w:rsid w:val="006D5434"/>
    <w:rsid w:val="006D582F"/>
    <w:rsid w:val="006D615C"/>
    <w:rsid w:val="006D659A"/>
    <w:rsid w:val="006D6772"/>
    <w:rsid w:val="006D6CF3"/>
    <w:rsid w:val="006D6FBA"/>
    <w:rsid w:val="006D70F1"/>
    <w:rsid w:val="006D76B0"/>
    <w:rsid w:val="006D7DE0"/>
    <w:rsid w:val="006D7E43"/>
    <w:rsid w:val="006E0692"/>
    <w:rsid w:val="006E0A7E"/>
    <w:rsid w:val="006E0AB0"/>
    <w:rsid w:val="006E0EFC"/>
    <w:rsid w:val="006E0F67"/>
    <w:rsid w:val="006E0F8A"/>
    <w:rsid w:val="006E1177"/>
    <w:rsid w:val="006E1207"/>
    <w:rsid w:val="006E13B0"/>
    <w:rsid w:val="006E13C8"/>
    <w:rsid w:val="006E143E"/>
    <w:rsid w:val="006E17BF"/>
    <w:rsid w:val="006E1932"/>
    <w:rsid w:val="006E21F3"/>
    <w:rsid w:val="006E27DD"/>
    <w:rsid w:val="006E2C8C"/>
    <w:rsid w:val="006E2D1F"/>
    <w:rsid w:val="006E2F4D"/>
    <w:rsid w:val="006E30EC"/>
    <w:rsid w:val="006E3145"/>
    <w:rsid w:val="006E3186"/>
    <w:rsid w:val="006E3215"/>
    <w:rsid w:val="006E34E1"/>
    <w:rsid w:val="006E3697"/>
    <w:rsid w:val="006E3F62"/>
    <w:rsid w:val="006E40DA"/>
    <w:rsid w:val="006E4159"/>
    <w:rsid w:val="006E43B6"/>
    <w:rsid w:val="006E45E4"/>
    <w:rsid w:val="006E49CA"/>
    <w:rsid w:val="006E49FA"/>
    <w:rsid w:val="006E4A82"/>
    <w:rsid w:val="006E4ECC"/>
    <w:rsid w:val="006E50BE"/>
    <w:rsid w:val="006E56A8"/>
    <w:rsid w:val="006E5C38"/>
    <w:rsid w:val="006E5CFB"/>
    <w:rsid w:val="006E5EEB"/>
    <w:rsid w:val="006E6616"/>
    <w:rsid w:val="006E6D5E"/>
    <w:rsid w:val="006E6F46"/>
    <w:rsid w:val="006E7441"/>
    <w:rsid w:val="006E7512"/>
    <w:rsid w:val="006E7B9D"/>
    <w:rsid w:val="006E7BBE"/>
    <w:rsid w:val="006F031E"/>
    <w:rsid w:val="006F0432"/>
    <w:rsid w:val="006F0448"/>
    <w:rsid w:val="006F08F5"/>
    <w:rsid w:val="006F0C0D"/>
    <w:rsid w:val="006F0D1E"/>
    <w:rsid w:val="006F1791"/>
    <w:rsid w:val="006F1B4D"/>
    <w:rsid w:val="006F1C65"/>
    <w:rsid w:val="006F1CDF"/>
    <w:rsid w:val="006F1E4F"/>
    <w:rsid w:val="006F1FC4"/>
    <w:rsid w:val="006F2017"/>
    <w:rsid w:val="006F21D0"/>
    <w:rsid w:val="006F241B"/>
    <w:rsid w:val="006F27AA"/>
    <w:rsid w:val="006F27FC"/>
    <w:rsid w:val="006F2B6E"/>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C0C"/>
    <w:rsid w:val="007041DB"/>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1782"/>
    <w:rsid w:val="0071231D"/>
    <w:rsid w:val="00712A1E"/>
    <w:rsid w:val="00712D22"/>
    <w:rsid w:val="00713006"/>
    <w:rsid w:val="00713067"/>
    <w:rsid w:val="0071311C"/>
    <w:rsid w:val="00713279"/>
    <w:rsid w:val="00713A8C"/>
    <w:rsid w:val="00713B67"/>
    <w:rsid w:val="00713C4F"/>
    <w:rsid w:val="00713E3E"/>
    <w:rsid w:val="007144AD"/>
    <w:rsid w:val="007148F5"/>
    <w:rsid w:val="00714D15"/>
    <w:rsid w:val="00714FD3"/>
    <w:rsid w:val="007152B5"/>
    <w:rsid w:val="00715549"/>
    <w:rsid w:val="00715FF1"/>
    <w:rsid w:val="00716152"/>
    <w:rsid w:val="007163D0"/>
    <w:rsid w:val="00716885"/>
    <w:rsid w:val="00716938"/>
    <w:rsid w:val="0071693F"/>
    <w:rsid w:val="00717048"/>
    <w:rsid w:val="00717352"/>
    <w:rsid w:val="00717533"/>
    <w:rsid w:val="00717AAF"/>
    <w:rsid w:val="00717D4A"/>
    <w:rsid w:val="00720381"/>
    <w:rsid w:val="00720FAB"/>
    <w:rsid w:val="00720FB7"/>
    <w:rsid w:val="00721732"/>
    <w:rsid w:val="00721793"/>
    <w:rsid w:val="007217B0"/>
    <w:rsid w:val="00721941"/>
    <w:rsid w:val="00721EC5"/>
    <w:rsid w:val="00721F60"/>
    <w:rsid w:val="00722152"/>
    <w:rsid w:val="00722196"/>
    <w:rsid w:val="007223C9"/>
    <w:rsid w:val="007226DA"/>
    <w:rsid w:val="007228FE"/>
    <w:rsid w:val="00722955"/>
    <w:rsid w:val="0072295D"/>
    <w:rsid w:val="00722ACB"/>
    <w:rsid w:val="00722E3C"/>
    <w:rsid w:val="0072352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424"/>
    <w:rsid w:val="007336EF"/>
    <w:rsid w:val="00733B41"/>
    <w:rsid w:val="00733BE4"/>
    <w:rsid w:val="00733E87"/>
    <w:rsid w:val="0073440B"/>
    <w:rsid w:val="0073459F"/>
    <w:rsid w:val="00734629"/>
    <w:rsid w:val="00734A9C"/>
    <w:rsid w:val="00734CA1"/>
    <w:rsid w:val="00734D0A"/>
    <w:rsid w:val="0073540F"/>
    <w:rsid w:val="007358BC"/>
    <w:rsid w:val="007358C0"/>
    <w:rsid w:val="00735940"/>
    <w:rsid w:val="00735AF5"/>
    <w:rsid w:val="00735B55"/>
    <w:rsid w:val="00735FD8"/>
    <w:rsid w:val="00736018"/>
    <w:rsid w:val="00736E37"/>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3B3"/>
    <w:rsid w:val="0074342B"/>
    <w:rsid w:val="00743433"/>
    <w:rsid w:val="00743CB1"/>
    <w:rsid w:val="00744024"/>
    <w:rsid w:val="0074417D"/>
    <w:rsid w:val="00744715"/>
    <w:rsid w:val="00745189"/>
    <w:rsid w:val="007454E0"/>
    <w:rsid w:val="007455F3"/>
    <w:rsid w:val="007457C7"/>
    <w:rsid w:val="00745BA2"/>
    <w:rsid w:val="00745C70"/>
    <w:rsid w:val="00746006"/>
    <w:rsid w:val="00746386"/>
    <w:rsid w:val="00746713"/>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7B3"/>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138"/>
    <w:rsid w:val="0075530E"/>
    <w:rsid w:val="007553A9"/>
    <w:rsid w:val="00755800"/>
    <w:rsid w:val="0075590C"/>
    <w:rsid w:val="00755DB0"/>
    <w:rsid w:val="00755FA2"/>
    <w:rsid w:val="0075646A"/>
    <w:rsid w:val="007565FA"/>
    <w:rsid w:val="00756876"/>
    <w:rsid w:val="007569B5"/>
    <w:rsid w:val="00756A02"/>
    <w:rsid w:val="00757256"/>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2EE6"/>
    <w:rsid w:val="00763460"/>
    <w:rsid w:val="00763481"/>
    <w:rsid w:val="007649C8"/>
    <w:rsid w:val="00765629"/>
    <w:rsid w:val="0076599B"/>
    <w:rsid w:val="00765AFA"/>
    <w:rsid w:val="007666D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93"/>
    <w:rsid w:val="00771E42"/>
    <w:rsid w:val="007725F4"/>
    <w:rsid w:val="00772805"/>
    <w:rsid w:val="00772BD3"/>
    <w:rsid w:val="00773029"/>
    <w:rsid w:val="007739D2"/>
    <w:rsid w:val="00773B43"/>
    <w:rsid w:val="00773B8F"/>
    <w:rsid w:val="00773BE9"/>
    <w:rsid w:val="00773D2A"/>
    <w:rsid w:val="007740FC"/>
    <w:rsid w:val="00774508"/>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267"/>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336"/>
    <w:rsid w:val="007878F9"/>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0EEC"/>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227"/>
    <w:rsid w:val="007B7529"/>
    <w:rsid w:val="007B7658"/>
    <w:rsid w:val="007B766F"/>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3FE7"/>
    <w:rsid w:val="007C402E"/>
    <w:rsid w:val="007C427D"/>
    <w:rsid w:val="007C43AD"/>
    <w:rsid w:val="007C43F5"/>
    <w:rsid w:val="007C4703"/>
    <w:rsid w:val="007C5423"/>
    <w:rsid w:val="007C559B"/>
    <w:rsid w:val="007C575E"/>
    <w:rsid w:val="007C6607"/>
    <w:rsid w:val="007C677A"/>
    <w:rsid w:val="007C68C1"/>
    <w:rsid w:val="007C6AE0"/>
    <w:rsid w:val="007C752A"/>
    <w:rsid w:val="007C7BBC"/>
    <w:rsid w:val="007C7C75"/>
    <w:rsid w:val="007D0134"/>
    <w:rsid w:val="007D0785"/>
    <w:rsid w:val="007D0921"/>
    <w:rsid w:val="007D0C87"/>
    <w:rsid w:val="007D0DC2"/>
    <w:rsid w:val="007D106E"/>
    <w:rsid w:val="007D1350"/>
    <w:rsid w:val="007D14D6"/>
    <w:rsid w:val="007D1705"/>
    <w:rsid w:val="007D1834"/>
    <w:rsid w:val="007D1B28"/>
    <w:rsid w:val="007D1E12"/>
    <w:rsid w:val="007D21B5"/>
    <w:rsid w:val="007D236E"/>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830"/>
    <w:rsid w:val="007D6872"/>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3D9"/>
    <w:rsid w:val="007E361F"/>
    <w:rsid w:val="007E374E"/>
    <w:rsid w:val="007E3AF6"/>
    <w:rsid w:val="007E3FEC"/>
    <w:rsid w:val="007E44E5"/>
    <w:rsid w:val="007E4744"/>
    <w:rsid w:val="007E4BCD"/>
    <w:rsid w:val="007E4C12"/>
    <w:rsid w:val="007E4CDF"/>
    <w:rsid w:val="007E53FA"/>
    <w:rsid w:val="007E5F97"/>
    <w:rsid w:val="007E6390"/>
    <w:rsid w:val="007E6425"/>
    <w:rsid w:val="007E64D4"/>
    <w:rsid w:val="007E64F4"/>
    <w:rsid w:val="007E6544"/>
    <w:rsid w:val="007E6C69"/>
    <w:rsid w:val="007E72C6"/>
    <w:rsid w:val="007E76FF"/>
    <w:rsid w:val="007E78E9"/>
    <w:rsid w:val="007E7976"/>
    <w:rsid w:val="007E7BB8"/>
    <w:rsid w:val="007F04D6"/>
    <w:rsid w:val="007F06BC"/>
    <w:rsid w:val="007F08C9"/>
    <w:rsid w:val="007F08E5"/>
    <w:rsid w:val="007F0E24"/>
    <w:rsid w:val="007F1516"/>
    <w:rsid w:val="007F164E"/>
    <w:rsid w:val="007F1DFE"/>
    <w:rsid w:val="007F26BE"/>
    <w:rsid w:val="007F2721"/>
    <w:rsid w:val="007F2ABC"/>
    <w:rsid w:val="007F2CBD"/>
    <w:rsid w:val="007F2CD7"/>
    <w:rsid w:val="007F2CF9"/>
    <w:rsid w:val="007F2D62"/>
    <w:rsid w:val="007F2FE0"/>
    <w:rsid w:val="007F3043"/>
    <w:rsid w:val="007F34EF"/>
    <w:rsid w:val="007F3679"/>
    <w:rsid w:val="007F36A5"/>
    <w:rsid w:val="007F3961"/>
    <w:rsid w:val="007F39B6"/>
    <w:rsid w:val="007F3BDA"/>
    <w:rsid w:val="007F3CE9"/>
    <w:rsid w:val="007F3CFE"/>
    <w:rsid w:val="007F3F25"/>
    <w:rsid w:val="007F3FA4"/>
    <w:rsid w:val="007F4122"/>
    <w:rsid w:val="007F426D"/>
    <w:rsid w:val="007F42BE"/>
    <w:rsid w:val="007F43B2"/>
    <w:rsid w:val="007F479B"/>
    <w:rsid w:val="007F483C"/>
    <w:rsid w:val="007F4E08"/>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E18"/>
    <w:rsid w:val="008014CD"/>
    <w:rsid w:val="00801702"/>
    <w:rsid w:val="00801B65"/>
    <w:rsid w:val="00801E1C"/>
    <w:rsid w:val="00801F19"/>
    <w:rsid w:val="008020F5"/>
    <w:rsid w:val="00802EF1"/>
    <w:rsid w:val="0080391C"/>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0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EDC"/>
    <w:rsid w:val="00816F3E"/>
    <w:rsid w:val="008172F2"/>
    <w:rsid w:val="00817675"/>
    <w:rsid w:val="008176D9"/>
    <w:rsid w:val="008177CD"/>
    <w:rsid w:val="00817A1D"/>
    <w:rsid w:val="008202FB"/>
    <w:rsid w:val="008206FF"/>
    <w:rsid w:val="0082072C"/>
    <w:rsid w:val="00820A6A"/>
    <w:rsid w:val="00820AFC"/>
    <w:rsid w:val="00820B40"/>
    <w:rsid w:val="00820CDD"/>
    <w:rsid w:val="00820FE2"/>
    <w:rsid w:val="0082176C"/>
    <w:rsid w:val="00821916"/>
    <w:rsid w:val="00821A0C"/>
    <w:rsid w:val="00821BAD"/>
    <w:rsid w:val="00821D80"/>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71"/>
    <w:rsid w:val="008260CD"/>
    <w:rsid w:val="00827257"/>
    <w:rsid w:val="00830956"/>
    <w:rsid w:val="0083122D"/>
    <w:rsid w:val="0083139A"/>
    <w:rsid w:val="0083148E"/>
    <w:rsid w:val="00831BD7"/>
    <w:rsid w:val="00831C4C"/>
    <w:rsid w:val="00831DE6"/>
    <w:rsid w:val="00832564"/>
    <w:rsid w:val="008337DE"/>
    <w:rsid w:val="00833911"/>
    <w:rsid w:val="00834673"/>
    <w:rsid w:val="00834839"/>
    <w:rsid w:val="00834929"/>
    <w:rsid w:val="00834A47"/>
    <w:rsid w:val="00834F58"/>
    <w:rsid w:val="00835FA9"/>
    <w:rsid w:val="00836E6D"/>
    <w:rsid w:val="00837753"/>
    <w:rsid w:val="008377D3"/>
    <w:rsid w:val="00837B79"/>
    <w:rsid w:val="00837D4A"/>
    <w:rsid w:val="00840030"/>
    <w:rsid w:val="00840364"/>
    <w:rsid w:val="0084054D"/>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DCD"/>
    <w:rsid w:val="00851E92"/>
    <w:rsid w:val="00852473"/>
    <w:rsid w:val="00852548"/>
    <w:rsid w:val="008525AD"/>
    <w:rsid w:val="00852B63"/>
    <w:rsid w:val="00852C22"/>
    <w:rsid w:val="0085348E"/>
    <w:rsid w:val="008534D0"/>
    <w:rsid w:val="0085364E"/>
    <w:rsid w:val="0085367B"/>
    <w:rsid w:val="0085375E"/>
    <w:rsid w:val="008537FB"/>
    <w:rsid w:val="008538D9"/>
    <w:rsid w:val="00853A8E"/>
    <w:rsid w:val="00853BB6"/>
    <w:rsid w:val="00854058"/>
    <w:rsid w:val="0085405B"/>
    <w:rsid w:val="00854335"/>
    <w:rsid w:val="00854860"/>
    <w:rsid w:val="00854CC9"/>
    <w:rsid w:val="00854DF0"/>
    <w:rsid w:val="008552FC"/>
    <w:rsid w:val="00855F92"/>
    <w:rsid w:val="00856228"/>
    <w:rsid w:val="00856260"/>
    <w:rsid w:val="008564A4"/>
    <w:rsid w:val="008567F1"/>
    <w:rsid w:val="008568C8"/>
    <w:rsid w:val="00856933"/>
    <w:rsid w:val="00856D51"/>
    <w:rsid w:val="008576CB"/>
    <w:rsid w:val="00857BCE"/>
    <w:rsid w:val="00857FB0"/>
    <w:rsid w:val="0086037D"/>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4C5"/>
    <w:rsid w:val="00863941"/>
    <w:rsid w:val="00863D13"/>
    <w:rsid w:val="00863D4C"/>
    <w:rsid w:val="00863E7C"/>
    <w:rsid w:val="00864009"/>
    <w:rsid w:val="0086416E"/>
    <w:rsid w:val="00864634"/>
    <w:rsid w:val="008650CF"/>
    <w:rsid w:val="00865ADC"/>
    <w:rsid w:val="00865EFB"/>
    <w:rsid w:val="00865FF9"/>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71"/>
    <w:rsid w:val="008709ED"/>
    <w:rsid w:val="00870AF0"/>
    <w:rsid w:val="0087107B"/>
    <w:rsid w:val="008713FD"/>
    <w:rsid w:val="008716C9"/>
    <w:rsid w:val="00871895"/>
    <w:rsid w:val="00871A56"/>
    <w:rsid w:val="00871C4A"/>
    <w:rsid w:val="00871D62"/>
    <w:rsid w:val="00871F24"/>
    <w:rsid w:val="008721DB"/>
    <w:rsid w:val="00872B2D"/>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01"/>
    <w:rsid w:val="00893519"/>
    <w:rsid w:val="0089361B"/>
    <w:rsid w:val="00893782"/>
    <w:rsid w:val="00893784"/>
    <w:rsid w:val="00893B89"/>
    <w:rsid w:val="0089457F"/>
    <w:rsid w:val="008946F4"/>
    <w:rsid w:val="008947A4"/>
    <w:rsid w:val="00894D7B"/>
    <w:rsid w:val="00894E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CDE"/>
    <w:rsid w:val="008A36DD"/>
    <w:rsid w:val="008A39A0"/>
    <w:rsid w:val="008A3BE1"/>
    <w:rsid w:val="008A3D50"/>
    <w:rsid w:val="008A3E0A"/>
    <w:rsid w:val="008A3E25"/>
    <w:rsid w:val="008A4368"/>
    <w:rsid w:val="008A4F28"/>
    <w:rsid w:val="008A5791"/>
    <w:rsid w:val="008A57A2"/>
    <w:rsid w:val="008A59E8"/>
    <w:rsid w:val="008A5EF9"/>
    <w:rsid w:val="008A6206"/>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B26"/>
    <w:rsid w:val="008B4D8D"/>
    <w:rsid w:val="008B4F7E"/>
    <w:rsid w:val="008B51D9"/>
    <w:rsid w:val="008B5883"/>
    <w:rsid w:val="008B5BC3"/>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35C"/>
    <w:rsid w:val="008C26BB"/>
    <w:rsid w:val="008C27AC"/>
    <w:rsid w:val="008C29DC"/>
    <w:rsid w:val="008C2C16"/>
    <w:rsid w:val="008C3081"/>
    <w:rsid w:val="008C3308"/>
    <w:rsid w:val="008C35E1"/>
    <w:rsid w:val="008C3986"/>
    <w:rsid w:val="008C3987"/>
    <w:rsid w:val="008C3C49"/>
    <w:rsid w:val="008C440D"/>
    <w:rsid w:val="008C44E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021"/>
    <w:rsid w:val="008D14C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6A6"/>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3F7"/>
    <w:rsid w:val="008E28FE"/>
    <w:rsid w:val="008E2976"/>
    <w:rsid w:val="008E2B72"/>
    <w:rsid w:val="008E2C91"/>
    <w:rsid w:val="008E2D1B"/>
    <w:rsid w:val="008E32A2"/>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EE7"/>
    <w:rsid w:val="008F0168"/>
    <w:rsid w:val="008F05EA"/>
    <w:rsid w:val="008F0C57"/>
    <w:rsid w:val="008F0C9C"/>
    <w:rsid w:val="008F0CFD"/>
    <w:rsid w:val="008F0DE7"/>
    <w:rsid w:val="008F0F46"/>
    <w:rsid w:val="008F1536"/>
    <w:rsid w:val="008F1635"/>
    <w:rsid w:val="008F16EC"/>
    <w:rsid w:val="008F17B9"/>
    <w:rsid w:val="008F1952"/>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1F"/>
    <w:rsid w:val="009006BC"/>
    <w:rsid w:val="009009DC"/>
    <w:rsid w:val="00900A0D"/>
    <w:rsid w:val="00900F5C"/>
    <w:rsid w:val="00901444"/>
    <w:rsid w:val="0090162E"/>
    <w:rsid w:val="009018B7"/>
    <w:rsid w:val="00901AF9"/>
    <w:rsid w:val="00902495"/>
    <w:rsid w:val="00902C40"/>
    <w:rsid w:val="00902C8F"/>
    <w:rsid w:val="00903326"/>
    <w:rsid w:val="00903921"/>
    <w:rsid w:val="00903C2F"/>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27CD8"/>
    <w:rsid w:val="00930065"/>
    <w:rsid w:val="00930400"/>
    <w:rsid w:val="0093067A"/>
    <w:rsid w:val="00931669"/>
    <w:rsid w:val="00931774"/>
    <w:rsid w:val="009320DF"/>
    <w:rsid w:val="00932408"/>
    <w:rsid w:val="00932668"/>
    <w:rsid w:val="00932678"/>
    <w:rsid w:val="00932CD3"/>
    <w:rsid w:val="00932D2D"/>
    <w:rsid w:val="00932DEC"/>
    <w:rsid w:val="00932FBF"/>
    <w:rsid w:val="009331EB"/>
    <w:rsid w:val="009333C3"/>
    <w:rsid w:val="009339A2"/>
    <w:rsid w:val="009339B1"/>
    <w:rsid w:val="00933BA9"/>
    <w:rsid w:val="00933EBC"/>
    <w:rsid w:val="00933F8C"/>
    <w:rsid w:val="00933FDA"/>
    <w:rsid w:val="00934C61"/>
    <w:rsid w:val="0093512C"/>
    <w:rsid w:val="009355E8"/>
    <w:rsid w:val="00935B7F"/>
    <w:rsid w:val="00936709"/>
    <w:rsid w:val="009372AB"/>
    <w:rsid w:val="00937BA5"/>
    <w:rsid w:val="00940069"/>
    <w:rsid w:val="0094044D"/>
    <w:rsid w:val="0094057D"/>
    <w:rsid w:val="00940764"/>
    <w:rsid w:val="00940C74"/>
    <w:rsid w:val="00941558"/>
    <w:rsid w:val="00941CD4"/>
    <w:rsid w:val="0094234B"/>
    <w:rsid w:val="00942550"/>
    <w:rsid w:val="00942559"/>
    <w:rsid w:val="00942B95"/>
    <w:rsid w:val="009435FF"/>
    <w:rsid w:val="0094362B"/>
    <w:rsid w:val="00943991"/>
    <w:rsid w:val="009440B1"/>
    <w:rsid w:val="00944391"/>
    <w:rsid w:val="00944830"/>
    <w:rsid w:val="009449E5"/>
    <w:rsid w:val="00944DED"/>
    <w:rsid w:val="00945782"/>
    <w:rsid w:val="00945D51"/>
    <w:rsid w:val="009464BD"/>
    <w:rsid w:val="009465FA"/>
    <w:rsid w:val="009467EE"/>
    <w:rsid w:val="00946A68"/>
    <w:rsid w:val="00946D7D"/>
    <w:rsid w:val="009474F9"/>
    <w:rsid w:val="009475BE"/>
    <w:rsid w:val="00947EB8"/>
    <w:rsid w:val="00950883"/>
    <w:rsid w:val="00950897"/>
    <w:rsid w:val="00950B76"/>
    <w:rsid w:val="00950BA7"/>
    <w:rsid w:val="00950E8D"/>
    <w:rsid w:val="009513DF"/>
    <w:rsid w:val="0095145A"/>
    <w:rsid w:val="00952753"/>
    <w:rsid w:val="00952760"/>
    <w:rsid w:val="00952CFD"/>
    <w:rsid w:val="00952F9E"/>
    <w:rsid w:val="00953B22"/>
    <w:rsid w:val="0095421C"/>
    <w:rsid w:val="009542BF"/>
    <w:rsid w:val="00954467"/>
    <w:rsid w:val="009547A5"/>
    <w:rsid w:val="00955364"/>
    <w:rsid w:val="009558CB"/>
    <w:rsid w:val="00955B08"/>
    <w:rsid w:val="00955CDC"/>
    <w:rsid w:val="00955EB0"/>
    <w:rsid w:val="00956051"/>
    <w:rsid w:val="009565CC"/>
    <w:rsid w:val="009569A5"/>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45"/>
    <w:rsid w:val="009832B9"/>
    <w:rsid w:val="009833A8"/>
    <w:rsid w:val="009833C9"/>
    <w:rsid w:val="00983B9D"/>
    <w:rsid w:val="00983BFC"/>
    <w:rsid w:val="00983C00"/>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E54"/>
    <w:rsid w:val="00992F4B"/>
    <w:rsid w:val="00993169"/>
    <w:rsid w:val="009933CB"/>
    <w:rsid w:val="00993452"/>
    <w:rsid w:val="009935B0"/>
    <w:rsid w:val="0099379D"/>
    <w:rsid w:val="00993822"/>
    <w:rsid w:val="00993951"/>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249"/>
    <w:rsid w:val="009977EB"/>
    <w:rsid w:val="0099791F"/>
    <w:rsid w:val="00997DA3"/>
    <w:rsid w:val="00997FBB"/>
    <w:rsid w:val="009A04CA"/>
    <w:rsid w:val="009A0881"/>
    <w:rsid w:val="009A09D8"/>
    <w:rsid w:val="009A0DC0"/>
    <w:rsid w:val="009A0DE4"/>
    <w:rsid w:val="009A10B5"/>
    <w:rsid w:val="009A11E6"/>
    <w:rsid w:val="009A1A14"/>
    <w:rsid w:val="009A1D56"/>
    <w:rsid w:val="009A2888"/>
    <w:rsid w:val="009A3198"/>
    <w:rsid w:val="009A3428"/>
    <w:rsid w:val="009A36EA"/>
    <w:rsid w:val="009A3852"/>
    <w:rsid w:val="009A3AE0"/>
    <w:rsid w:val="009A3BED"/>
    <w:rsid w:val="009A3D36"/>
    <w:rsid w:val="009A445E"/>
    <w:rsid w:val="009A48E4"/>
    <w:rsid w:val="009A4F3B"/>
    <w:rsid w:val="009A51AB"/>
    <w:rsid w:val="009A52B6"/>
    <w:rsid w:val="009A5473"/>
    <w:rsid w:val="009A5602"/>
    <w:rsid w:val="009A5649"/>
    <w:rsid w:val="009A5B37"/>
    <w:rsid w:val="009A5C24"/>
    <w:rsid w:val="009A5F00"/>
    <w:rsid w:val="009A61F4"/>
    <w:rsid w:val="009A630B"/>
    <w:rsid w:val="009A682F"/>
    <w:rsid w:val="009A6936"/>
    <w:rsid w:val="009A6D33"/>
    <w:rsid w:val="009A6EA4"/>
    <w:rsid w:val="009A6FAB"/>
    <w:rsid w:val="009A715D"/>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E03"/>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6426"/>
    <w:rsid w:val="009B686A"/>
    <w:rsid w:val="009B6B56"/>
    <w:rsid w:val="009B6BE5"/>
    <w:rsid w:val="009B6C48"/>
    <w:rsid w:val="009B6CF1"/>
    <w:rsid w:val="009B6CFC"/>
    <w:rsid w:val="009B6E6A"/>
    <w:rsid w:val="009B6F56"/>
    <w:rsid w:val="009B79B6"/>
    <w:rsid w:val="009B7E8B"/>
    <w:rsid w:val="009C0057"/>
    <w:rsid w:val="009C052A"/>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78F"/>
    <w:rsid w:val="009C4AAA"/>
    <w:rsid w:val="009C4AF7"/>
    <w:rsid w:val="009C51AF"/>
    <w:rsid w:val="009C52E7"/>
    <w:rsid w:val="009C60B1"/>
    <w:rsid w:val="009C616B"/>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BF"/>
    <w:rsid w:val="009D42DA"/>
    <w:rsid w:val="009D4543"/>
    <w:rsid w:val="009D4B17"/>
    <w:rsid w:val="009D4B46"/>
    <w:rsid w:val="009D540D"/>
    <w:rsid w:val="009D565E"/>
    <w:rsid w:val="009D5749"/>
    <w:rsid w:val="009D5973"/>
    <w:rsid w:val="009D5A6F"/>
    <w:rsid w:val="009D639F"/>
    <w:rsid w:val="009D6CBB"/>
    <w:rsid w:val="009D6D05"/>
    <w:rsid w:val="009D74B5"/>
    <w:rsid w:val="009D78A7"/>
    <w:rsid w:val="009D791C"/>
    <w:rsid w:val="009D7B3C"/>
    <w:rsid w:val="009D7B91"/>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3FF5"/>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F0"/>
    <w:rsid w:val="009F08A5"/>
    <w:rsid w:val="009F08A6"/>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2BC1"/>
    <w:rsid w:val="009F2E6C"/>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D85"/>
    <w:rsid w:val="009F7E8E"/>
    <w:rsid w:val="00A004AB"/>
    <w:rsid w:val="00A00D64"/>
    <w:rsid w:val="00A01126"/>
    <w:rsid w:val="00A01169"/>
    <w:rsid w:val="00A01890"/>
    <w:rsid w:val="00A019E1"/>
    <w:rsid w:val="00A01AC8"/>
    <w:rsid w:val="00A0242E"/>
    <w:rsid w:val="00A025A0"/>
    <w:rsid w:val="00A035DF"/>
    <w:rsid w:val="00A04B1D"/>
    <w:rsid w:val="00A04BDE"/>
    <w:rsid w:val="00A05273"/>
    <w:rsid w:val="00A0530F"/>
    <w:rsid w:val="00A05499"/>
    <w:rsid w:val="00A058CB"/>
    <w:rsid w:val="00A05D7D"/>
    <w:rsid w:val="00A05EAE"/>
    <w:rsid w:val="00A05EC4"/>
    <w:rsid w:val="00A0624F"/>
    <w:rsid w:val="00A062D2"/>
    <w:rsid w:val="00A06F0F"/>
    <w:rsid w:val="00A07052"/>
    <w:rsid w:val="00A072C8"/>
    <w:rsid w:val="00A074BF"/>
    <w:rsid w:val="00A0751E"/>
    <w:rsid w:val="00A07B80"/>
    <w:rsid w:val="00A101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30C"/>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F5"/>
    <w:rsid w:val="00A33D5B"/>
    <w:rsid w:val="00A34113"/>
    <w:rsid w:val="00A3466B"/>
    <w:rsid w:val="00A34797"/>
    <w:rsid w:val="00A34CE4"/>
    <w:rsid w:val="00A34F3A"/>
    <w:rsid w:val="00A35156"/>
    <w:rsid w:val="00A35347"/>
    <w:rsid w:val="00A353B8"/>
    <w:rsid w:val="00A356F1"/>
    <w:rsid w:val="00A35F56"/>
    <w:rsid w:val="00A36174"/>
    <w:rsid w:val="00A369B3"/>
    <w:rsid w:val="00A370DF"/>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2B7"/>
    <w:rsid w:val="00A556C3"/>
    <w:rsid w:val="00A5577F"/>
    <w:rsid w:val="00A55B9A"/>
    <w:rsid w:val="00A55C74"/>
    <w:rsid w:val="00A5645B"/>
    <w:rsid w:val="00A5665E"/>
    <w:rsid w:val="00A56B23"/>
    <w:rsid w:val="00A57089"/>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1F3"/>
    <w:rsid w:val="00A66713"/>
    <w:rsid w:val="00A66901"/>
    <w:rsid w:val="00A66F6A"/>
    <w:rsid w:val="00A67031"/>
    <w:rsid w:val="00A67305"/>
    <w:rsid w:val="00A676E8"/>
    <w:rsid w:val="00A67706"/>
    <w:rsid w:val="00A6780D"/>
    <w:rsid w:val="00A67D88"/>
    <w:rsid w:val="00A67E9D"/>
    <w:rsid w:val="00A70167"/>
    <w:rsid w:val="00A70475"/>
    <w:rsid w:val="00A70872"/>
    <w:rsid w:val="00A70C1B"/>
    <w:rsid w:val="00A7145A"/>
    <w:rsid w:val="00A71584"/>
    <w:rsid w:val="00A71693"/>
    <w:rsid w:val="00A71A51"/>
    <w:rsid w:val="00A71E3B"/>
    <w:rsid w:val="00A726D1"/>
    <w:rsid w:val="00A72C8B"/>
    <w:rsid w:val="00A72F79"/>
    <w:rsid w:val="00A73048"/>
    <w:rsid w:val="00A73374"/>
    <w:rsid w:val="00A733E5"/>
    <w:rsid w:val="00A73618"/>
    <w:rsid w:val="00A739DD"/>
    <w:rsid w:val="00A73C54"/>
    <w:rsid w:val="00A73F56"/>
    <w:rsid w:val="00A746C2"/>
    <w:rsid w:val="00A74997"/>
    <w:rsid w:val="00A74A1E"/>
    <w:rsid w:val="00A74A84"/>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07E"/>
    <w:rsid w:val="00A84511"/>
    <w:rsid w:val="00A84512"/>
    <w:rsid w:val="00A84D17"/>
    <w:rsid w:val="00A852E5"/>
    <w:rsid w:val="00A85576"/>
    <w:rsid w:val="00A856EA"/>
    <w:rsid w:val="00A85B51"/>
    <w:rsid w:val="00A85E25"/>
    <w:rsid w:val="00A86006"/>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59D"/>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E61"/>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6C6"/>
    <w:rsid w:val="00AB3921"/>
    <w:rsid w:val="00AB3AD1"/>
    <w:rsid w:val="00AB3E2C"/>
    <w:rsid w:val="00AB3F73"/>
    <w:rsid w:val="00AB416F"/>
    <w:rsid w:val="00AB41AA"/>
    <w:rsid w:val="00AB4555"/>
    <w:rsid w:val="00AB4ACA"/>
    <w:rsid w:val="00AB51E6"/>
    <w:rsid w:val="00AB5471"/>
    <w:rsid w:val="00AB603E"/>
    <w:rsid w:val="00AB628B"/>
    <w:rsid w:val="00AB63DA"/>
    <w:rsid w:val="00AB6AC8"/>
    <w:rsid w:val="00AB6BBB"/>
    <w:rsid w:val="00AB70D2"/>
    <w:rsid w:val="00AB71FF"/>
    <w:rsid w:val="00AB78F1"/>
    <w:rsid w:val="00AB7CD9"/>
    <w:rsid w:val="00AC043E"/>
    <w:rsid w:val="00AC0714"/>
    <w:rsid w:val="00AC0842"/>
    <w:rsid w:val="00AC0958"/>
    <w:rsid w:val="00AC1500"/>
    <w:rsid w:val="00AC1A40"/>
    <w:rsid w:val="00AC1BFB"/>
    <w:rsid w:val="00AC1CAC"/>
    <w:rsid w:val="00AC1EFD"/>
    <w:rsid w:val="00AC254B"/>
    <w:rsid w:val="00AC2764"/>
    <w:rsid w:val="00AC2C5A"/>
    <w:rsid w:val="00AC312A"/>
    <w:rsid w:val="00AC331F"/>
    <w:rsid w:val="00AC34A6"/>
    <w:rsid w:val="00AC3B03"/>
    <w:rsid w:val="00AC41C5"/>
    <w:rsid w:val="00AC4D1D"/>
    <w:rsid w:val="00AC4D6E"/>
    <w:rsid w:val="00AC55D0"/>
    <w:rsid w:val="00AC5787"/>
    <w:rsid w:val="00AC580B"/>
    <w:rsid w:val="00AC59F9"/>
    <w:rsid w:val="00AC5F14"/>
    <w:rsid w:val="00AC5F7C"/>
    <w:rsid w:val="00AC5F86"/>
    <w:rsid w:val="00AC5FD6"/>
    <w:rsid w:val="00AC6188"/>
    <w:rsid w:val="00AC6392"/>
    <w:rsid w:val="00AC6B41"/>
    <w:rsid w:val="00AC6F59"/>
    <w:rsid w:val="00AC708B"/>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4C8"/>
    <w:rsid w:val="00AD36B4"/>
    <w:rsid w:val="00AD3810"/>
    <w:rsid w:val="00AD3978"/>
    <w:rsid w:val="00AD3CB9"/>
    <w:rsid w:val="00AD3D7B"/>
    <w:rsid w:val="00AD3FBA"/>
    <w:rsid w:val="00AD41E3"/>
    <w:rsid w:val="00AD4748"/>
    <w:rsid w:val="00AD506C"/>
    <w:rsid w:val="00AD50C7"/>
    <w:rsid w:val="00AD5138"/>
    <w:rsid w:val="00AD5636"/>
    <w:rsid w:val="00AD60F4"/>
    <w:rsid w:val="00AD6A84"/>
    <w:rsid w:val="00AD6AF3"/>
    <w:rsid w:val="00AD6CD3"/>
    <w:rsid w:val="00AD6FB8"/>
    <w:rsid w:val="00AD7293"/>
    <w:rsid w:val="00AD72B0"/>
    <w:rsid w:val="00AD749B"/>
    <w:rsid w:val="00AD7607"/>
    <w:rsid w:val="00AD7CD0"/>
    <w:rsid w:val="00AD7E87"/>
    <w:rsid w:val="00AE03DB"/>
    <w:rsid w:val="00AE05BA"/>
    <w:rsid w:val="00AE067A"/>
    <w:rsid w:val="00AE0894"/>
    <w:rsid w:val="00AE08D6"/>
    <w:rsid w:val="00AE0B8E"/>
    <w:rsid w:val="00AE12B6"/>
    <w:rsid w:val="00AE16FC"/>
    <w:rsid w:val="00AE1DB7"/>
    <w:rsid w:val="00AE1E83"/>
    <w:rsid w:val="00AE1FC9"/>
    <w:rsid w:val="00AE22C2"/>
    <w:rsid w:val="00AE22F6"/>
    <w:rsid w:val="00AE2734"/>
    <w:rsid w:val="00AE28CC"/>
    <w:rsid w:val="00AE29E5"/>
    <w:rsid w:val="00AE2BBE"/>
    <w:rsid w:val="00AE3042"/>
    <w:rsid w:val="00AE3287"/>
    <w:rsid w:val="00AE3724"/>
    <w:rsid w:val="00AE3EDE"/>
    <w:rsid w:val="00AE4A05"/>
    <w:rsid w:val="00AE5174"/>
    <w:rsid w:val="00AE5CF6"/>
    <w:rsid w:val="00AE605F"/>
    <w:rsid w:val="00AE6441"/>
    <w:rsid w:val="00AE6D51"/>
    <w:rsid w:val="00AE6D86"/>
    <w:rsid w:val="00AE749E"/>
    <w:rsid w:val="00AE755E"/>
    <w:rsid w:val="00AE76BF"/>
    <w:rsid w:val="00AE7D57"/>
    <w:rsid w:val="00AE7E3B"/>
    <w:rsid w:val="00AE7E4A"/>
    <w:rsid w:val="00AF0011"/>
    <w:rsid w:val="00AF02A4"/>
    <w:rsid w:val="00AF0DEB"/>
    <w:rsid w:val="00AF1072"/>
    <w:rsid w:val="00AF12E5"/>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885"/>
    <w:rsid w:val="00AF78BD"/>
    <w:rsid w:val="00AF7BAE"/>
    <w:rsid w:val="00B00049"/>
    <w:rsid w:val="00B000D9"/>
    <w:rsid w:val="00B00168"/>
    <w:rsid w:val="00B00642"/>
    <w:rsid w:val="00B00978"/>
    <w:rsid w:val="00B00B81"/>
    <w:rsid w:val="00B00BBC"/>
    <w:rsid w:val="00B00D80"/>
    <w:rsid w:val="00B0106E"/>
    <w:rsid w:val="00B01607"/>
    <w:rsid w:val="00B0162D"/>
    <w:rsid w:val="00B017AE"/>
    <w:rsid w:val="00B0190C"/>
    <w:rsid w:val="00B02666"/>
    <w:rsid w:val="00B02A05"/>
    <w:rsid w:val="00B02ADD"/>
    <w:rsid w:val="00B033D4"/>
    <w:rsid w:val="00B03820"/>
    <w:rsid w:val="00B03885"/>
    <w:rsid w:val="00B03901"/>
    <w:rsid w:val="00B039B1"/>
    <w:rsid w:val="00B03BE8"/>
    <w:rsid w:val="00B03DA4"/>
    <w:rsid w:val="00B0474A"/>
    <w:rsid w:val="00B04C78"/>
    <w:rsid w:val="00B04E74"/>
    <w:rsid w:val="00B05144"/>
    <w:rsid w:val="00B05298"/>
    <w:rsid w:val="00B053B3"/>
    <w:rsid w:val="00B05487"/>
    <w:rsid w:val="00B057BF"/>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20B"/>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2C9"/>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1A48"/>
    <w:rsid w:val="00B220FA"/>
    <w:rsid w:val="00B22119"/>
    <w:rsid w:val="00B22208"/>
    <w:rsid w:val="00B2237A"/>
    <w:rsid w:val="00B22388"/>
    <w:rsid w:val="00B22618"/>
    <w:rsid w:val="00B2284F"/>
    <w:rsid w:val="00B22AE7"/>
    <w:rsid w:val="00B22B0F"/>
    <w:rsid w:val="00B231FF"/>
    <w:rsid w:val="00B2339A"/>
    <w:rsid w:val="00B236D5"/>
    <w:rsid w:val="00B23A88"/>
    <w:rsid w:val="00B240B4"/>
    <w:rsid w:val="00B240C2"/>
    <w:rsid w:val="00B240CF"/>
    <w:rsid w:val="00B24BAB"/>
    <w:rsid w:val="00B25024"/>
    <w:rsid w:val="00B251A5"/>
    <w:rsid w:val="00B25730"/>
    <w:rsid w:val="00B259EF"/>
    <w:rsid w:val="00B25AFF"/>
    <w:rsid w:val="00B25D18"/>
    <w:rsid w:val="00B26013"/>
    <w:rsid w:val="00B26266"/>
    <w:rsid w:val="00B2672B"/>
    <w:rsid w:val="00B269FE"/>
    <w:rsid w:val="00B26A1E"/>
    <w:rsid w:val="00B270A3"/>
    <w:rsid w:val="00B27911"/>
    <w:rsid w:val="00B3008E"/>
    <w:rsid w:val="00B3068E"/>
    <w:rsid w:val="00B3082B"/>
    <w:rsid w:val="00B30AAF"/>
    <w:rsid w:val="00B30D13"/>
    <w:rsid w:val="00B31A98"/>
    <w:rsid w:val="00B31D6B"/>
    <w:rsid w:val="00B3206C"/>
    <w:rsid w:val="00B322BF"/>
    <w:rsid w:val="00B325C6"/>
    <w:rsid w:val="00B33259"/>
    <w:rsid w:val="00B33772"/>
    <w:rsid w:val="00B3393B"/>
    <w:rsid w:val="00B339BC"/>
    <w:rsid w:val="00B33F06"/>
    <w:rsid w:val="00B340DF"/>
    <w:rsid w:val="00B3425E"/>
    <w:rsid w:val="00B342AF"/>
    <w:rsid w:val="00B3479B"/>
    <w:rsid w:val="00B34C1D"/>
    <w:rsid w:val="00B35383"/>
    <w:rsid w:val="00B355F7"/>
    <w:rsid w:val="00B35783"/>
    <w:rsid w:val="00B3598F"/>
    <w:rsid w:val="00B35B43"/>
    <w:rsid w:val="00B35C75"/>
    <w:rsid w:val="00B35D11"/>
    <w:rsid w:val="00B35FC8"/>
    <w:rsid w:val="00B362B9"/>
    <w:rsid w:val="00B36326"/>
    <w:rsid w:val="00B363C4"/>
    <w:rsid w:val="00B368F3"/>
    <w:rsid w:val="00B3698A"/>
    <w:rsid w:val="00B36EA6"/>
    <w:rsid w:val="00B373AC"/>
    <w:rsid w:val="00B378E9"/>
    <w:rsid w:val="00B37917"/>
    <w:rsid w:val="00B37C36"/>
    <w:rsid w:val="00B37CFB"/>
    <w:rsid w:val="00B37DF3"/>
    <w:rsid w:val="00B40579"/>
    <w:rsid w:val="00B40699"/>
    <w:rsid w:val="00B40708"/>
    <w:rsid w:val="00B415D2"/>
    <w:rsid w:val="00B41637"/>
    <w:rsid w:val="00B416E5"/>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498B"/>
    <w:rsid w:val="00B44A92"/>
    <w:rsid w:val="00B451BA"/>
    <w:rsid w:val="00B454C1"/>
    <w:rsid w:val="00B45550"/>
    <w:rsid w:val="00B456E5"/>
    <w:rsid w:val="00B45BD6"/>
    <w:rsid w:val="00B45C26"/>
    <w:rsid w:val="00B45D49"/>
    <w:rsid w:val="00B45DE7"/>
    <w:rsid w:val="00B46183"/>
    <w:rsid w:val="00B46B4E"/>
    <w:rsid w:val="00B46C9A"/>
    <w:rsid w:val="00B46D29"/>
    <w:rsid w:val="00B46F5D"/>
    <w:rsid w:val="00B47314"/>
    <w:rsid w:val="00B47C4B"/>
    <w:rsid w:val="00B47CCE"/>
    <w:rsid w:val="00B47E8B"/>
    <w:rsid w:val="00B501B1"/>
    <w:rsid w:val="00B505E8"/>
    <w:rsid w:val="00B50D1D"/>
    <w:rsid w:val="00B51B5D"/>
    <w:rsid w:val="00B51E94"/>
    <w:rsid w:val="00B5220E"/>
    <w:rsid w:val="00B522CB"/>
    <w:rsid w:val="00B52387"/>
    <w:rsid w:val="00B525FD"/>
    <w:rsid w:val="00B527FE"/>
    <w:rsid w:val="00B5287A"/>
    <w:rsid w:val="00B52E51"/>
    <w:rsid w:val="00B52EA2"/>
    <w:rsid w:val="00B53332"/>
    <w:rsid w:val="00B53A73"/>
    <w:rsid w:val="00B53DE2"/>
    <w:rsid w:val="00B54371"/>
    <w:rsid w:val="00B55249"/>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D2E"/>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BCE"/>
    <w:rsid w:val="00B67C02"/>
    <w:rsid w:val="00B67C31"/>
    <w:rsid w:val="00B700D3"/>
    <w:rsid w:val="00B710EA"/>
    <w:rsid w:val="00B7166F"/>
    <w:rsid w:val="00B71B46"/>
    <w:rsid w:val="00B72190"/>
    <w:rsid w:val="00B722EB"/>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C05"/>
    <w:rsid w:val="00B81DF9"/>
    <w:rsid w:val="00B8233F"/>
    <w:rsid w:val="00B8253B"/>
    <w:rsid w:val="00B82B06"/>
    <w:rsid w:val="00B82EE8"/>
    <w:rsid w:val="00B83325"/>
    <w:rsid w:val="00B83552"/>
    <w:rsid w:val="00B835A8"/>
    <w:rsid w:val="00B83D49"/>
    <w:rsid w:val="00B84319"/>
    <w:rsid w:val="00B843F6"/>
    <w:rsid w:val="00B84B07"/>
    <w:rsid w:val="00B84CA1"/>
    <w:rsid w:val="00B85291"/>
    <w:rsid w:val="00B8536D"/>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B48"/>
    <w:rsid w:val="00B95052"/>
    <w:rsid w:val="00B95417"/>
    <w:rsid w:val="00B95496"/>
    <w:rsid w:val="00B95B2D"/>
    <w:rsid w:val="00B96021"/>
    <w:rsid w:val="00B960AC"/>
    <w:rsid w:val="00B9625F"/>
    <w:rsid w:val="00B96607"/>
    <w:rsid w:val="00B9661F"/>
    <w:rsid w:val="00B966B2"/>
    <w:rsid w:val="00B971C6"/>
    <w:rsid w:val="00B973F7"/>
    <w:rsid w:val="00B975FA"/>
    <w:rsid w:val="00B9767D"/>
    <w:rsid w:val="00B97774"/>
    <w:rsid w:val="00B977FF"/>
    <w:rsid w:val="00B97D71"/>
    <w:rsid w:val="00BA01F4"/>
    <w:rsid w:val="00BA0360"/>
    <w:rsid w:val="00BA0461"/>
    <w:rsid w:val="00BA09DE"/>
    <w:rsid w:val="00BA10AB"/>
    <w:rsid w:val="00BA125F"/>
    <w:rsid w:val="00BA1302"/>
    <w:rsid w:val="00BA1451"/>
    <w:rsid w:val="00BA1457"/>
    <w:rsid w:val="00BA14D0"/>
    <w:rsid w:val="00BA15DD"/>
    <w:rsid w:val="00BA19E0"/>
    <w:rsid w:val="00BA1E63"/>
    <w:rsid w:val="00BA1F6B"/>
    <w:rsid w:val="00BA20AE"/>
    <w:rsid w:val="00BA24CC"/>
    <w:rsid w:val="00BA2C2D"/>
    <w:rsid w:val="00BA2F0C"/>
    <w:rsid w:val="00BA30FC"/>
    <w:rsid w:val="00BA3153"/>
    <w:rsid w:val="00BA3799"/>
    <w:rsid w:val="00BA38F2"/>
    <w:rsid w:val="00BA39E8"/>
    <w:rsid w:val="00BA408F"/>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80C"/>
    <w:rsid w:val="00BB1943"/>
    <w:rsid w:val="00BB1A4A"/>
    <w:rsid w:val="00BB1F50"/>
    <w:rsid w:val="00BB203D"/>
    <w:rsid w:val="00BB206D"/>
    <w:rsid w:val="00BB2AAA"/>
    <w:rsid w:val="00BB2CC1"/>
    <w:rsid w:val="00BB2EF7"/>
    <w:rsid w:val="00BB38DB"/>
    <w:rsid w:val="00BB3A9D"/>
    <w:rsid w:val="00BB4028"/>
    <w:rsid w:val="00BB4103"/>
    <w:rsid w:val="00BB4431"/>
    <w:rsid w:val="00BB443C"/>
    <w:rsid w:val="00BB4DD1"/>
    <w:rsid w:val="00BB5191"/>
    <w:rsid w:val="00BB5214"/>
    <w:rsid w:val="00BB53BA"/>
    <w:rsid w:val="00BB5786"/>
    <w:rsid w:val="00BB59B3"/>
    <w:rsid w:val="00BB5A3D"/>
    <w:rsid w:val="00BB5C47"/>
    <w:rsid w:val="00BB610D"/>
    <w:rsid w:val="00BB6278"/>
    <w:rsid w:val="00BB64BE"/>
    <w:rsid w:val="00BB6583"/>
    <w:rsid w:val="00BB6CB3"/>
    <w:rsid w:val="00BB6E27"/>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23"/>
    <w:rsid w:val="00BC2984"/>
    <w:rsid w:val="00BC3179"/>
    <w:rsid w:val="00BC319E"/>
    <w:rsid w:val="00BC33D6"/>
    <w:rsid w:val="00BC3633"/>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28"/>
    <w:rsid w:val="00BC771E"/>
    <w:rsid w:val="00BC7F95"/>
    <w:rsid w:val="00BC7FC1"/>
    <w:rsid w:val="00BD0559"/>
    <w:rsid w:val="00BD0782"/>
    <w:rsid w:val="00BD089C"/>
    <w:rsid w:val="00BD0C1D"/>
    <w:rsid w:val="00BD0C2F"/>
    <w:rsid w:val="00BD144F"/>
    <w:rsid w:val="00BD161A"/>
    <w:rsid w:val="00BD18F7"/>
    <w:rsid w:val="00BD1B7B"/>
    <w:rsid w:val="00BD1D78"/>
    <w:rsid w:val="00BD1EF7"/>
    <w:rsid w:val="00BD25A3"/>
    <w:rsid w:val="00BD2830"/>
    <w:rsid w:val="00BD290C"/>
    <w:rsid w:val="00BD2CA8"/>
    <w:rsid w:val="00BD2EE8"/>
    <w:rsid w:val="00BD3196"/>
    <w:rsid w:val="00BD331D"/>
    <w:rsid w:val="00BD3536"/>
    <w:rsid w:val="00BD3546"/>
    <w:rsid w:val="00BD3799"/>
    <w:rsid w:val="00BD3BF3"/>
    <w:rsid w:val="00BD3DC6"/>
    <w:rsid w:val="00BD427D"/>
    <w:rsid w:val="00BD43A6"/>
    <w:rsid w:val="00BD45CB"/>
    <w:rsid w:val="00BD5164"/>
    <w:rsid w:val="00BD51C4"/>
    <w:rsid w:val="00BD581D"/>
    <w:rsid w:val="00BD5D00"/>
    <w:rsid w:val="00BD5DA7"/>
    <w:rsid w:val="00BD66DE"/>
    <w:rsid w:val="00BD6B3A"/>
    <w:rsid w:val="00BD6F1B"/>
    <w:rsid w:val="00BD72A8"/>
    <w:rsid w:val="00BD73C2"/>
    <w:rsid w:val="00BD7ABC"/>
    <w:rsid w:val="00BE03C3"/>
    <w:rsid w:val="00BE05DB"/>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0A"/>
    <w:rsid w:val="00BE6394"/>
    <w:rsid w:val="00BE66CC"/>
    <w:rsid w:val="00BE6B11"/>
    <w:rsid w:val="00BE6C03"/>
    <w:rsid w:val="00BE6EAE"/>
    <w:rsid w:val="00BE6F92"/>
    <w:rsid w:val="00BE71E5"/>
    <w:rsid w:val="00BE7425"/>
    <w:rsid w:val="00BE7496"/>
    <w:rsid w:val="00BE77E4"/>
    <w:rsid w:val="00BE789B"/>
    <w:rsid w:val="00BE7900"/>
    <w:rsid w:val="00BE7DA2"/>
    <w:rsid w:val="00BE7F45"/>
    <w:rsid w:val="00BF0559"/>
    <w:rsid w:val="00BF0CE1"/>
    <w:rsid w:val="00BF0D6C"/>
    <w:rsid w:val="00BF0EA5"/>
    <w:rsid w:val="00BF0EE8"/>
    <w:rsid w:val="00BF10E8"/>
    <w:rsid w:val="00BF277D"/>
    <w:rsid w:val="00BF2ADB"/>
    <w:rsid w:val="00BF2E1B"/>
    <w:rsid w:val="00BF2FE2"/>
    <w:rsid w:val="00BF320A"/>
    <w:rsid w:val="00BF3748"/>
    <w:rsid w:val="00BF37FD"/>
    <w:rsid w:val="00BF39C7"/>
    <w:rsid w:val="00BF404F"/>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5E1"/>
    <w:rsid w:val="00C01D6C"/>
    <w:rsid w:val="00C02206"/>
    <w:rsid w:val="00C02441"/>
    <w:rsid w:val="00C02485"/>
    <w:rsid w:val="00C0254E"/>
    <w:rsid w:val="00C0255E"/>
    <w:rsid w:val="00C028A0"/>
    <w:rsid w:val="00C02C5E"/>
    <w:rsid w:val="00C02F24"/>
    <w:rsid w:val="00C03995"/>
    <w:rsid w:val="00C042B5"/>
    <w:rsid w:val="00C04382"/>
    <w:rsid w:val="00C0454E"/>
    <w:rsid w:val="00C046AB"/>
    <w:rsid w:val="00C0486A"/>
    <w:rsid w:val="00C04D2A"/>
    <w:rsid w:val="00C051C4"/>
    <w:rsid w:val="00C0520F"/>
    <w:rsid w:val="00C05537"/>
    <w:rsid w:val="00C055A3"/>
    <w:rsid w:val="00C056A3"/>
    <w:rsid w:val="00C05AE6"/>
    <w:rsid w:val="00C0613B"/>
    <w:rsid w:val="00C06BAF"/>
    <w:rsid w:val="00C06BFF"/>
    <w:rsid w:val="00C07317"/>
    <w:rsid w:val="00C07A89"/>
    <w:rsid w:val="00C07E6D"/>
    <w:rsid w:val="00C10054"/>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44DD"/>
    <w:rsid w:val="00C14C0E"/>
    <w:rsid w:val="00C14F05"/>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71B"/>
    <w:rsid w:val="00C264A6"/>
    <w:rsid w:val="00C26B46"/>
    <w:rsid w:val="00C26CDF"/>
    <w:rsid w:val="00C2724C"/>
    <w:rsid w:val="00C273A1"/>
    <w:rsid w:val="00C274E7"/>
    <w:rsid w:val="00C27E1F"/>
    <w:rsid w:val="00C3007D"/>
    <w:rsid w:val="00C3010E"/>
    <w:rsid w:val="00C305FF"/>
    <w:rsid w:val="00C30640"/>
    <w:rsid w:val="00C30CCE"/>
    <w:rsid w:val="00C30EC8"/>
    <w:rsid w:val="00C30F47"/>
    <w:rsid w:val="00C31199"/>
    <w:rsid w:val="00C31594"/>
    <w:rsid w:val="00C3192F"/>
    <w:rsid w:val="00C31A51"/>
    <w:rsid w:val="00C31D77"/>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1B7"/>
    <w:rsid w:val="00C354C5"/>
    <w:rsid w:val="00C35A11"/>
    <w:rsid w:val="00C35A7A"/>
    <w:rsid w:val="00C36014"/>
    <w:rsid w:val="00C37399"/>
    <w:rsid w:val="00C37A3F"/>
    <w:rsid w:val="00C40127"/>
    <w:rsid w:val="00C405D0"/>
    <w:rsid w:val="00C409D6"/>
    <w:rsid w:val="00C4115F"/>
    <w:rsid w:val="00C41A3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B5"/>
    <w:rsid w:val="00C46E9D"/>
    <w:rsid w:val="00C46FE3"/>
    <w:rsid w:val="00C472E0"/>
    <w:rsid w:val="00C4759A"/>
    <w:rsid w:val="00C47A96"/>
    <w:rsid w:val="00C47B4A"/>
    <w:rsid w:val="00C47D48"/>
    <w:rsid w:val="00C47FA0"/>
    <w:rsid w:val="00C50E98"/>
    <w:rsid w:val="00C51192"/>
    <w:rsid w:val="00C51437"/>
    <w:rsid w:val="00C5147E"/>
    <w:rsid w:val="00C517B0"/>
    <w:rsid w:val="00C51953"/>
    <w:rsid w:val="00C51A3E"/>
    <w:rsid w:val="00C51ECD"/>
    <w:rsid w:val="00C52268"/>
    <w:rsid w:val="00C524D4"/>
    <w:rsid w:val="00C52E38"/>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6C3B"/>
    <w:rsid w:val="00C672B0"/>
    <w:rsid w:val="00C6735D"/>
    <w:rsid w:val="00C6753B"/>
    <w:rsid w:val="00C70265"/>
    <w:rsid w:val="00C703CD"/>
    <w:rsid w:val="00C70621"/>
    <w:rsid w:val="00C7065A"/>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8F0"/>
    <w:rsid w:val="00C7799F"/>
    <w:rsid w:val="00C80034"/>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2FF1"/>
    <w:rsid w:val="00C8306F"/>
    <w:rsid w:val="00C83712"/>
    <w:rsid w:val="00C83878"/>
    <w:rsid w:val="00C83F08"/>
    <w:rsid w:val="00C841BF"/>
    <w:rsid w:val="00C849D5"/>
    <w:rsid w:val="00C84F89"/>
    <w:rsid w:val="00C8533F"/>
    <w:rsid w:val="00C85479"/>
    <w:rsid w:val="00C85817"/>
    <w:rsid w:val="00C8595C"/>
    <w:rsid w:val="00C85CF3"/>
    <w:rsid w:val="00C85E66"/>
    <w:rsid w:val="00C8639F"/>
    <w:rsid w:val="00C86927"/>
    <w:rsid w:val="00C86D6B"/>
    <w:rsid w:val="00C86EFD"/>
    <w:rsid w:val="00C87184"/>
    <w:rsid w:val="00C872C3"/>
    <w:rsid w:val="00C87876"/>
    <w:rsid w:val="00C87BF1"/>
    <w:rsid w:val="00C87E6D"/>
    <w:rsid w:val="00C90867"/>
    <w:rsid w:val="00C90E1F"/>
    <w:rsid w:val="00C91673"/>
    <w:rsid w:val="00C91D6C"/>
    <w:rsid w:val="00C921AC"/>
    <w:rsid w:val="00C922F5"/>
    <w:rsid w:val="00C926F6"/>
    <w:rsid w:val="00C927CE"/>
    <w:rsid w:val="00C92CB9"/>
    <w:rsid w:val="00C9395C"/>
    <w:rsid w:val="00C93B57"/>
    <w:rsid w:val="00C93C0F"/>
    <w:rsid w:val="00C93D2C"/>
    <w:rsid w:val="00C94240"/>
    <w:rsid w:val="00C942FB"/>
    <w:rsid w:val="00C94350"/>
    <w:rsid w:val="00C947E2"/>
    <w:rsid w:val="00C94A19"/>
    <w:rsid w:val="00C94F21"/>
    <w:rsid w:val="00C95595"/>
    <w:rsid w:val="00C95E86"/>
    <w:rsid w:val="00C963BB"/>
    <w:rsid w:val="00C96B4F"/>
    <w:rsid w:val="00C975E4"/>
    <w:rsid w:val="00C97891"/>
    <w:rsid w:val="00C978BE"/>
    <w:rsid w:val="00CA028F"/>
    <w:rsid w:val="00CA0540"/>
    <w:rsid w:val="00CA0951"/>
    <w:rsid w:val="00CA0CE9"/>
    <w:rsid w:val="00CA107E"/>
    <w:rsid w:val="00CA12D0"/>
    <w:rsid w:val="00CA15A2"/>
    <w:rsid w:val="00CA1883"/>
    <w:rsid w:val="00CA1AEE"/>
    <w:rsid w:val="00CA2059"/>
    <w:rsid w:val="00CA26BD"/>
    <w:rsid w:val="00CA2F5C"/>
    <w:rsid w:val="00CA302F"/>
    <w:rsid w:val="00CA35A0"/>
    <w:rsid w:val="00CA391C"/>
    <w:rsid w:val="00CA3AF5"/>
    <w:rsid w:val="00CA3DB6"/>
    <w:rsid w:val="00CA4099"/>
    <w:rsid w:val="00CA4209"/>
    <w:rsid w:val="00CA480E"/>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BBD"/>
    <w:rsid w:val="00CB7E30"/>
    <w:rsid w:val="00CC0370"/>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6FA"/>
    <w:rsid w:val="00CC49E4"/>
    <w:rsid w:val="00CC50AD"/>
    <w:rsid w:val="00CC5210"/>
    <w:rsid w:val="00CC5708"/>
    <w:rsid w:val="00CC5D23"/>
    <w:rsid w:val="00CC62ED"/>
    <w:rsid w:val="00CC6346"/>
    <w:rsid w:val="00CC6633"/>
    <w:rsid w:val="00CC6771"/>
    <w:rsid w:val="00CC683A"/>
    <w:rsid w:val="00CC68C3"/>
    <w:rsid w:val="00CC6E50"/>
    <w:rsid w:val="00CC70C0"/>
    <w:rsid w:val="00CC71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E5B"/>
    <w:rsid w:val="00CD266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1DA"/>
    <w:rsid w:val="00CE25F8"/>
    <w:rsid w:val="00CE26B7"/>
    <w:rsid w:val="00CE26C0"/>
    <w:rsid w:val="00CE276B"/>
    <w:rsid w:val="00CE2983"/>
    <w:rsid w:val="00CE2EDD"/>
    <w:rsid w:val="00CE2EF6"/>
    <w:rsid w:val="00CE3AE1"/>
    <w:rsid w:val="00CE3EA0"/>
    <w:rsid w:val="00CE3EDB"/>
    <w:rsid w:val="00CE4117"/>
    <w:rsid w:val="00CE41F8"/>
    <w:rsid w:val="00CE4D4D"/>
    <w:rsid w:val="00CE4E6A"/>
    <w:rsid w:val="00CE4F20"/>
    <w:rsid w:val="00CE5342"/>
    <w:rsid w:val="00CE5447"/>
    <w:rsid w:val="00CE57FC"/>
    <w:rsid w:val="00CE5E29"/>
    <w:rsid w:val="00CE65AE"/>
    <w:rsid w:val="00CE6B89"/>
    <w:rsid w:val="00CE7209"/>
    <w:rsid w:val="00CE72F7"/>
    <w:rsid w:val="00CE7A4D"/>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126"/>
    <w:rsid w:val="00CF7381"/>
    <w:rsid w:val="00CF7C8E"/>
    <w:rsid w:val="00D00431"/>
    <w:rsid w:val="00D0044D"/>
    <w:rsid w:val="00D00459"/>
    <w:rsid w:val="00D006FE"/>
    <w:rsid w:val="00D00CEF"/>
    <w:rsid w:val="00D00DBD"/>
    <w:rsid w:val="00D00E1E"/>
    <w:rsid w:val="00D01601"/>
    <w:rsid w:val="00D01A59"/>
    <w:rsid w:val="00D01AAB"/>
    <w:rsid w:val="00D01FFD"/>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0BB"/>
    <w:rsid w:val="00D14A15"/>
    <w:rsid w:val="00D14CA1"/>
    <w:rsid w:val="00D14CC7"/>
    <w:rsid w:val="00D15170"/>
    <w:rsid w:val="00D156E1"/>
    <w:rsid w:val="00D15B46"/>
    <w:rsid w:val="00D15CAB"/>
    <w:rsid w:val="00D160AF"/>
    <w:rsid w:val="00D16B39"/>
    <w:rsid w:val="00D16B9D"/>
    <w:rsid w:val="00D171AD"/>
    <w:rsid w:val="00D17A03"/>
    <w:rsid w:val="00D17A96"/>
    <w:rsid w:val="00D17B0C"/>
    <w:rsid w:val="00D17C24"/>
    <w:rsid w:val="00D17E8B"/>
    <w:rsid w:val="00D202A7"/>
    <w:rsid w:val="00D206CB"/>
    <w:rsid w:val="00D20B17"/>
    <w:rsid w:val="00D20E51"/>
    <w:rsid w:val="00D2130B"/>
    <w:rsid w:val="00D21497"/>
    <w:rsid w:val="00D218DB"/>
    <w:rsid w:val="00D220A6"/>
    <w:rsid w:val="00D2214D"/>
    <w:rsid w:val="00D22615"/>
    <w:rsid w:val="00D227C7"/>
    <w:rsid w:val="00D22D66"/>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EBE"/>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363"/>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B8F"/>
    <w:rsid w:val="00D45DAA"/>
    <w:rsid w:val="00D465BD"/>
    <w:rsid w:val="00D46844"/>
    <w:rsid w:val="00D4698D"/>
    <w:rsid w:val="00D46BF3"/>
    <w:rsid w:val="00D46E97"/>
    <w:rsid w:val="00D46ECF"/>
    <w:rsid w:val="00D47688"/>
    <w:rsid w:val="00D47DBC"/>
    <w:rsid w:val="00D5001F"/>
    <w:rsid w:val="00D50202"/>
    <w:rsid w:val="00D50A2B"/>
    <w:rsid w:val="00D50AD2"/>
    <w:rsid w:val="00D51107"/>
    <w:rsid w:val="00D512E0"/>
    <w:rsid w:val="00D513B7"/>
    <w:rsid w:val="00D516D9"/>
    <w:rsid w:val="00D516F7"/>
    <w:rsid w:val="00D51908"/>
    <w:rsid w:val="00D51E3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E94"/>
    <w:rsid w:val="00D60F7A"/>
    <w:rsid w:val="00D61040"/>
    <w:rsid w:val="00D615C1"/>
    <w:rsid w:val="00D61D7B"/>
    <w:rsid w:val="00D61F13"/>
    <w:rsid w:val="00D61F77"/>
    <w:rsid w:val="00D61F8D"/>
    <w:rsid w:val="00D626E4"/>
    <w:rsid w:val="00D62771"/>
    <w:rsid w:val="00D62CE6"/>
    <w:rsid w:val="00D634A7"/>
    <w:rsid w:val="00D6351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6E1"/>
    <w:rsid w:val="00D67757"/>
    <w:rsid w:val="00D67C01"/>
    <w:rsid w:val="00D67EE2"/>
    <w:rsid w:val="00D67F17"/>
    <w:rsid w:val="00D67F8E"/>
    <w:rsid w:val="00D70F0C"/>
    <w:rsid w:val="00D711B7"/>
    <w:rsid w:val="00D7169A"/>
    <w:rsid w:val="00D720FF"/>
    <w:rsid w:val="00D725EB"/>
    <w:rsid w:val="00D7316B"/>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780"/>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758"/>
    <w:rsid w:val="00D86811"/>
    <w:rsid w:val="00D8686F"/>
    <w:rsid w:val="00D86CCA"/>
    <w:rsid w:val="00D87473"/>
    <w:rsid w:val="00D8753C"/>
    <w:rsid w:val="00D8789C"/>
    <w:rsid w:val="00D87A49"/>
    <w:rsid w:val="00D87CBD"/>
    <w:rsid w:val="00D9012C"/>
    <w:rsid w:val="00D902C0"/>
    <w:rsid w:val="00D90EFE"/>
    <w:rsid w:val="00D914AE"/>
    <w:rsid w:val="00D918C5"/>
    <w:rsid w:val="00D91A7F"/>
    <w:rsid w:val="00D91C9F"/>
    <w:rsid w:val="00D92B5F"/>
    <w:rsid w:val="00D93012"/>
    <w:rsid w:val="00D93164"/>
    <w:rsid w:val="00D93189"/>
    <w:rsid w:val="00D934D3"/>
    <w:rsid w:val="00D93759"/>
    <w:rsid w:val="00D93854"/>
    <w:rsid w:val="00D93879"/>
    <w:rsid w:val="00D93B6C"/>
    <w:rsid w:val="00D93EB8"/>
    <w:rsid w:val="00D9410D"/>
    <w:rsid w:val="00D9436C"/>
    <w:rsid w:val="00D946E4"/>
    <w:rsid w:val="00D94ACF"/>
    <w:rsid w:val="00D94B1C"/>
    <w:rsid w:val="00D94B70"/>
    <w:rsid w:val="00D94EA0"/>
    <w:rsid w:val="00D95747"/>
    <w:rsid w:val="00D95F02"/>
    <w:rsid w:val="00D964CE"/>
    <w:rsid w:val="00D96616"/>
    <w:rsid w:val="00D9669E"/>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D0F"/>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ADC"/>
    <w:rsid w:val="00DB6BD8"/>
    <w:rsid w:val="00DB6C8F"/>
    <w:rsid w:val="00DB6F09"/>
    <w:rsid w:val="00DB7C45"/>
    <w:rsid w:val="00DB7CEE"/>
    <w:rsid w:val="00DB7DC1"/>
    <w:rsid w:val="00DB7E79"/>
    <w:rsid w:val="00DC036F"/>
    <w:rsid w:val="00DC0685"/>
    <w:rsid w:val="00DC1208"/>
    <w:rsid w:val="00DC2172"/>
    <w:rsid w:val="00DC24E3"/>
    <w:rsid w:val="00DC2552"/>
    <w:rsid w:val="00DC26FA"/>
    <w:rsid w:val="00DC28A7"/>
    <w:rsid w:val="00DC2BCF"/>
    <w:rsid w:val="00DC2C18"/>
    <w:rsid w:val="00DC2D61"/>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8B"/>
    <w:rsid w:val="00DD2CD6"/>
    <w:rsid w:val="00DD313A"/>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2D"/>
    <w:rsid w:val="00DE1274"/>
    <w:rsid w:val="00DE14DC"/>
    <w:rsid w:val="00DE178B"/>
    <w:rsid w:val="00DE1B84"/>
    <w:rsid w:val="00DE1DB9"/>
    <w:rsid w:val="00DE1EE6"/>
    <w:rsid w:val="00DE21B0"/>
    <w:rsid w:val="00DE2628"/>
    <w:rsid w:val="00DE27A6"/>
    <w:rsid w:val="00DE2FCD"/>
    <w:rsid w:val="00DE306A"/>
    <w:rsid w:val="00DE3FC0"/>
    <w:rsid w:val="00DE4199"/>
    <w:rsid w:val="00DE45EA"/>
    <w:rsid w:val="00DE47BC"/>
    <w:rsid w:val="00DE485E"/>
    <w:rsid w:val="00DE49AB"/>
    <w:rsid w:val="00DE4ACB"/>
    <w:rsid w:val="00DE51A0"/>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697"/>
    <w:rsid w:val="00DF598D"/>
    <w:rsid w:val="00DF5A1F"/>
    <w:rsid w:val="00DF6727"/>
    <w:rsid w:val="00DF6E5E"/>
    <w:rsid w:val="00DF70BD"/>
    <w:rsid w:val="00DF7781"/>
    <w:rsid w:val="00DF7B4E"/>
    <w:rsid w:val="00DF7D8E"/>
    <w:rsid w:val="00DF7ED4"/>
    <w:rsid w:val="00E0007D"/>
    <w:rsid w:val="00E0009D"/>
    <w:rsid w:val="00E00511"/>
    <w:rsid w:val="00E00966"/>
    <w:rsid w:val="00E009E9"/>
    <w:rsid w:val="00E00DFA"/>
    <w:rsid w:val="00E017E7"/>
    <w:rsid w:val="00E01B6F"/>
    <w:rsid w:val="00E01E27"/>
    <w:rsid w:val="00E01F09"/>
    <w:rsid w:val="00E025AF"/>
    <w:rsid w:val="00E026F9"/>
    <w:rsid w:val="00E0279A"/>
    <w:rsid w:val="00E02BE6"/>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0A8"/>
    <w:rsid w:val="00E111C5"/>
    <w:rsid w:val="00E1127E"/>
    <w:rsid w:val="00E1221D"/>
    <w:rsid w:val="00E122C0"/>
    <w:rsid w:val="00E1241E"/>
    <w:rsid w:val="00E127D9"/>
    <w:rsid w:val="00E12878"/>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192"/>
    <w:rsid w:val="00E15D69"/>
    <w:rsid w:val="00E15D91"/>
    <w:rsid w:val="00E15ED9"/>
    <w:rsid w:val="00E160A1"/>
    <w:rsid w:val="00E1649F"/>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43A"/>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30094"/>
    <w:rsid w:val="00E3020B"/>
    <w:rsid w:val="00E3045E"/>
    <w:rsid w:val="00E304C6"/>
    <w:rsid w:val="00E30758"/>
    <w:rsid w:val="00E30960"/>
    <w:rsid w:val="00E30B4B"/>
    <w:rsid w:val="00E30B79"/>
    <w:rsid w:val="00E30CF4"/>
    <w:rsid w:val="00E30F60"/>
    <w:rsid w:val="00E311D3"/>
    <w:rsid w:val="00E31210"/>
    <w:rsid w:val="00E3156F"/>
    <w:rsid w:val="00E31629"/>
    <w:rsid w:val="00E31D64"/>
    <w:rsid w:val="00E31D86"/>
    <w:rsid w:val="00E322A1"/>
    <w:rsid w:val="00E3244E"/>
    <w:rsid w:val="00E3388C"/>
    <w:rsid w:val="00E33A7E"/>
    <w:rsid w:val="00E34279"/>
    <w:rsid w:val="00E3438F"/>
    <w:rsid w:val="00E345E5"/>
    <w:rsid w:val="00E34657"/>
    <w:rsid w:val="00E34AF4"/>
    <w:rsid w:val="00E34C2A"/>
    <w:rsid w:val="00E34CA3"/>
    <w:rsid w:val="00E34E3E"/>
    <w:rsid w:val="00E35470"/>
    <w:rsid w:val="00E354A4"/>
    <w:rsid w:val="00E359A5"/>
    <w:rsid w:val="00E35C75"/>
    <w:rsid w:val="00E35E24"/>
    <w:rsid w:val="00E35EFD"/>
    <w:rsid w:val="00E3624A"/>
    <w:rsid w:val="00E36383"/>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73D"/>
    <w:rsid w:val="00E44837"/>
    <w:rsid w:val="00E44912"/>
    <w:rsid w:val="00E44926"/>
    <w:rsid w:val="00E44A9F"/>
    <w:rsid w:val="00E44E69"/>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DEB"/>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F1"/>
    <w:rsid w:val="00E578FA"/>
    <w:rsid w:val="00E579F6"/>
    <w:rsid w:val="00E57D43"/>
    <w:rsid w:val="00E57EF2"/>
    <w:rsid w:val="00E60066"/>
    <w:rsid w:val="00E60307"/>
    <w:rsid w:val="00E60601"/>
    <w:rsid w:val="00E60610"/>
    <w:rsid w:val="00E60A40"/>
    <w:rsid w:val="00E60BCF"/>
    <w:rsid w:val="00E60EF9"/>
    <w:rsid w:val="00E6101B"/>
    <w:rsid w:val="00E61766"/>
    <w:rsid w:val="00E61EAC"/>
    <w:rsid w:val="00E62011"/>
    <w:rsid w:val="00E622AE"/>
    <w:rsid w:val="00E6243B"/>
    <w:rsid w:val="00E62540"/>
    <w:rsid w:val="00E62593"/>
    <w:rsid w:val="00E62635"/>
    <w:rsid w:val="00E62D70"/>
    <w:rsid w:val="00E63423"/>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67D"/>
    <w:rsid w:val="00E7501D"/>
    <w:rsid w:val="00E75381"/>
    <w:rsid w:val="00E75615"/>
    <w:rsid w:val="00E7573E"/>
    <w:rsid w:val="00E757AB"/>
    <w:rsid w:val="00E7593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325"/>
    <w:rsid w:val="00E82432"/>
    <w:rsid w:val="00E82875"/>
    <w:rsid w:val="00E82C6F"/>
    <w:rsid w:val="00E83492"/>
    <w:rsid w:val="00E837C0"/>
    <w:rsid w:val="00E8464D"/>
    <w:rsid w:val="00E84899"/>
    <w:rsid w:val="00E849C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01E"/>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E2E"/>
    <w:rsid w:val="00E97F96"/>
    <w:rsid w:val="00EA03F6"/>
    <w:rsid w:val="00EA0460"/>
    <w:rsid w:val="00EA0BD4"/>
    <w:rsid w:val="00EA0DF7"/>
    <w:rsid w:val="00EA0E7E"/>
    <w:rsid w:val="00EA113D"/>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23D"/>
    <w:rsid w:val="00EA5683"/>
    <w:rsid w:val="00EA5E73"/>
    <w:rsid w:val="00EA5EB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8CA"/>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E75"/>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C"/>
    <w:rsid w:val="00EC6B1F"/>
    <w:rsid w:val="00EC6C01"/>
    <w:rsid w:val="00EC6DF1"/>
    <w:rsid w:val="00EC7099"/>
    <w:rsid w:val="00EC7547"/>
    <w:rsid w:val="00EC7ACB"/>
    <w:rsid w:val="00ED0014"/>
    <w:rsid w:val="00ED022F"/>
    <w:rsid w:val="00ED0D86"/>
    <w:rsid w:val="00ED11CE"/>
    <w:rsid w:val="00ED124D"/>
    <w:rsid w:val="00ED13B2"/>
    <w:rsid w:val="00ED1C41"/>
    <w:rsid w:val="00ED248E"/>
    <w:rsid w:val="00ED2894"/>
    <w:rsid w:val="00ED2B45"/>
    <w:rsid w:val="00ED2E35"/>
    <w:rsid w:val="00ED3182"/>
    <w:rsid w:val="00ED3E9D"/>
    <w:rsid w:val="00ED3EE8"/>
    <w:rsid w:val="00ED43F7"/>
    <w:rsid w:val="00ED45D6"/>
    <w:rsid w:val="00ED476D"/>
    <w:rsid w:val="00ED50A6"/>
    <w:rsid w:val="00ED5109"/>
    <w:rsid w:val="00ED511E"/>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C"/>
    <w:rsid w:val="00EE03E1"/>
    <w:rsid w:val="00EE070C"/>
    <w:rsid w:val="00EE092D"/>
    <w:rsid w:val="00EE09AC"/>
    <w:rsid w:val="00EE0AF4"/>
    <w:rsid w:val="00EE0E23"/>
    <w:rsid w:val="00EE1FA2"/>
    <w:rsid w:val="00EE20D0"/>
    <w:rsid w:val="00EE260E"/>
    <w:rsid w:val="00EE2949"/>
    <w:rsid w:val="00EE3505"/>
    <w:rsid w:val="00EE365B"/>
    <w:rsid w:val="00EE3678"/>
    <w:rsid w:val="00EE3EA2"/>
    <w:rsid w:val="00EE3F24"/>
    <w:rsid w:val="00EE435F"/>
    <w:rsid w:val="00EE4556"/>
    <w:rsid w:val="00EE487B"/>
    <w:rsid w:val="00EE4A02"/>
    <w:rsid w:val="00EE4A6F"/>
    <w:rsid w:val="00EE4E68"/>
    <w:rsid w:val="00EE53B3"/>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9B7"/>
    <w:rsid w:val="00EF2F6F"/>
    <w:rsid w:val="00EF3048"/>
    <w:rsid w:val="00EF30E5"/>
    <w:rsid w:val="00EF30F0"/>
    <w:rsid w:val="00EF3814"/>
    <w:rsid w:val="00EF3878"/>
    <w:rsid w:val="00EF399B"/>
    <w:rsid w:val="00EF3BFB"/>
    <w:rsid w:val="00EF450E"/>
    <w:rsid w:val="00EF45F6"/>
    <w:rsid w:val="00EF4665"/>
    <w:rsid w:val="00EF47EE"/>
    <w:rsid w:val="00EF4EED"/>
    <w:rsid w:val="00EF4FF8"/>
    <w:rsid w:val="00EF5BAB"/>
    <w:rsid w:val="00EF5E49"/>
    <w:rsid w:val="00EF62D6"/>
    <w:rsid w:val="00EF64BF"/>
    <w:rsid w:val="00EF652F"/>
    <w:rsid w:val="00EF65E4"/>
    <w:rsid w:val="00EF6815"/>
    <w:rsid w:val="00EF686A"/>
    <w:rsid w:val="00EF6DAD"/>
    <w:rsid w:val="00EF6F76"/>
    <w:rsid w:val="00F00160"/>
    <w:rsid w:val="00F0036C"/>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7FF"/>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9E6"/>
    <w:rsid w:val="00F16CC0"/>
    <w:rsid w:val="00F16F88"/>
    <w:rsid w:val="00F16FAE"/>
    <w:rsid w:val="00F17253"/>
    <w:rsid w:val="00F17319"/>
    <w:rsid w:val="00F2004F"/>
    <w:rsid w:val="00F200F0"/>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A5"/>
    <w:rsid w:val="00F2300C"/>
    <w:rsid w:val="00F23026"/>
    <w:rsid w:val="00F2311C"/>
    <w:rsid w:val="00F23DBE"/>
    <w:rsid w:val="00F23E96"/>
    <w:rsid w:val="00F23ECC"/>
    <w:rsid w:val="00F243BB"/>
    <w:rsid w:val="00F244BC"/>
    <w:rsid w:val="00F24605"/>
    <w:rsid w:val="00F246A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99D"/>
    <w:rsid w:val="00F31E65"/>
    <w:rsid w:val="00F31F6A"/>
    <w:rsid w:val="00F32195"/>
    <w:rsid w:val="00F321A3"/>
    <w:rsid w:val="00F324B0"/>
    <w:rsid w:val="00F32CE4"/>
    <w:rsid w:val="00F32E68"/>
    <w:rsid w:val="00F33A46"/>
    <w:rsid w:val="00F33A73"/>
    <w:rsid w:val="00F33BE8"/>
    <w:rsid w:val="00F33ED8"/>
    <w:rsid w:val="00F3414F"/>
    <w:rsid w:val="00F341B0"/>
    <w:rsid w:val="00F341EA"/>
    <w:rsid w:val="00F34311"/>
    <w:rsid w:val="00F343C0"/>
    <w:rsid w:val="00F347FE"/>
    <w:rsid w:val="00F35178"/>
    <w:rsid w:val="00F354F1"/>
    <w:rsid w:val="00F356CC"/>
    <w:rsid w:val="00F35C70"/>
    <w:rsid w:val="00F35CBC"/>
    <w:rsid w:val="00F35EB2"/>
    <w:rsid w:val="00F35F61"/>
    <w:rsid w:val="00F366A7"/>
    <w:rsid w:val="00F36A88"/>
    <w:rsid w:val="00F36CE2"/>
    <w:rsid w:val="00F36FF5"/>
    <w:rsid w:val="00F37334"/>
    <w:rsid w:val="00F378A4"/>
    <w:rsid w:val="00F379F3"/>
    <w:rsid w:val="00F37FC8"/>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3F"/>
    <w:rsid w:val="00F461F8"/>
    <w:rsid w:val="00F46223"/>
    <w:rsid w:val="00F465C3"/>
    <w:rsid w:val="00F4662D"/>
    <w:rsid w:val="00F46745"/>
    <w:rsid w:val="00F471D4"/>
    <w:rsid w:val="00F47283"/>
    <w:rsid w:val="00F47508"/>
    <w:rsid w:val="00F47BA7"/>
    <w:rsid w:val="00F47CA7"/>
    <w:rsid w:val="00F50311"/>
    <w:rsid w:val="00F507F0"/>
    <w:rsid w:val="00F509D7"/>
    <w:rsid w:val="00F50CCE"/>
    <w:rsid w:val="00F51166"/>
    <w:rsid w:val="00F511BD"/>
    <w:rsid w:val="00F5129C"/>
    <w:rsid w:val="00F51601"/>
    <w:rsid w:val="00F51CB0"/>
    <w:rsid w:val="00F51E7D"/>
    <w:rsid w:val="00F51F4A"/>
    <w:rsid w:val="00F52127"/>
    <w:rsid w:val="00F5264D"/>
    <w:rsid w:val="00F5272D"/>
    <w:rsid w:val="00F53299"/>
    <w:rsid w:val="00F53797"/>
    <w:rsid w:val="00F54191"/>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65D"/>
    <w:rsid w:val="00F57878"/>
    <w:rsid w:val="00F5797D"/>
    <w:rsid w:val="00F57A34"/>
    <w:rsid w:val="00F57A36"/>
    <w:rsid w:val="00F57B8E"/>
    <w:rsid w:val="00F57CB2"/>
    <w:rsid w:val="00F60513"/>
    <w:rsid w:val="00F60766"/>
    <w:rsid w:val="00F60FBC"/>
    <w:rsid w:val="00F6110A"/>
    <w:rsid w:val="00F61265"/>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5"/>
    <w:rsid w:val="00F655B8"/>
    <w:rsid w:val="00F657D5"/>
    <w:rsid w:val="00F657F8"/>
    <w:rsid w:val="00F65E53"/>
    <w:rsid w:val="00F66069"/>
    <w:rsid w:val="00F6622F"/>
    <w:rsid w:val="00F666A7"/>
    <w:rsid w:val="00F66CDF"/>
    <w:rsid w:val="00F66E1D"/>
    <w:rsid w:val="00F6714F"/>
    <w:rsid w:val="00F67655"/>
    <w:rsid w:val="00F67748"/>
    <w:rsid w:val="00F67891"/>
    <w:rsid w:val="00F67A3A"/>
    <w:rsid w:val="00F67A55"/>
    <w:rsid w:val="00F67EE2"/>
    <w:rsid w:val="00F70869"/>
    <w:rsid w:val="00F70BCF"/>
    <w:rsid w:val="00F70D79"/>
    <w:rsid w:val="00F70FA6"/>
    <w:rsid w:val="00F71209"/>
    <w:rsid w:val="00F71D97"/>
    <w:rsid w:val="00F71F90"/>
    <w:rsid w:val="00F72157"/>
    <w:rsid w:val="00F72A8A"/>
    <w:rsid w:val="00F72D3D"/>
    <w:rsid w:val="00F73042"/>
    <w:rsid w:val="00F7306B"/>
    <w:rsid w:val="00F7344B"/>
    <w:rsid w:val="00F7363A"/>
    <w:rsid w:val="00F74460"/>
    <w:rsid w:val="00F745F7"/>
    <w:rsid w:val="00F747DB"/>
    <w:rsid w:val="00F74885"/>
    <w:rsid w:val="00F74C3C"/>
    <w:rsid w:val="00F74E25"/>
    <w:rsid w:val="00F750D6"/>
    <w:rsid w:val="00F753A1"/>
    <w:rsid w:val="00F753DE"/>
    <w:rsid w:val="00F75830"/>
    <w:rsid w:val="00F75E48"/>
    <w:rsid w:val="00F75F59"/>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4E"/>
    <w:rsid w:val="00F82E76"/>
    <w:rsid w:val="00F8369E"/>
    <w:rsid w:val="00F83795"/>
    <w:rsid w:val="00F8389B"/>
    <w:rsid w:val="00F83CF3"/>
    <w:rsid w:val="00F83D21"/>
    <w:rsid w:val="00F83FAA"/>
    <w:rsid w:val="00F84875"/>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2EC0"/>
    <w:rsid w:val="00F93D07"/>
    <w:rsid w:val="00F93D7B"/>
    <w:rsid w:val="00F93DC8"/>
    <w:rsid w:val="00F946CA"/>
    <w:rsid w:val="00F94D16"/>
    <w:rsid w:val="00F94F42"/>
    <w:rsid w:val="00F95255"/>
    <w:rsid w:val="00F959E2"/>
    <w:rsid w:val="00F95AEE"/>
    <w:rsid w:val="00F95DDD"/>
    <w:rsid w:val="00F9620D"/>
    <w:rsid w:val="00F96608"/>
    <w:rsid w:val="00F966A7"/>
    <w:rsid w:val="00F96FD4"/>
    <w:rsid w:val="00F97543"/>
    <w:rsid w:val="00F9755E"/>
    <w:rsid w:val="00F9774D"/>
    <w:rsid w:val="00FA0088"/>
    <w:rsid w:val="00FA03C6"/>
    <w:rsid w:val="00FA056A"/>
    <w:rsid w:val="00FA0636"/>
    <w:rsid w:val="00FA0E61"/>
    <w:rsid w:val="00FA1161"/>
    <w:rsid w:val="00FA14E2"/>
    <w:rsid w:val="00FA188E"/>
    <w:rsid w:val="00FA1CF5"/>
    <w:rsid w:val="00FA21A4"/>
    <w:rsid w:val="00FA2296"/>
    <w:rsid w:val="00FA23D1"/>
    <w:rsid w:val="00FA28DD"/>
    <w:rsid w:val="00FA2FED"/>
    <w:rsid w:val="00FA31F5"/>
    <w:rsid w:val="00FA364E"/>
    <w:rsid w:val="00FA39FD"/>
    <w:rsid w:val="00FA3DF7"/>
    <w:rsid w:val="00FA439F"/>
    <w:rsid w:val="00FA4B51"/>
    <w:rsid w:val="00FA4B5C"/>
    <w:rsid w:val="00FA4C68"/>
    <w:rsid w:val="00FA4DB0"/>
    <w:rsid w:val="00FA50BE"/>
    <w:rsid w:val="00FA5285"/>
    <w:rsid w:val="00FA66B8"/>
    <w:rsid w:val="00FA6EE2"/>
    <w:rsid w:val="00FA7140"/>
    <w:rsid w:val="00FA7265"/>
    <w:rsid w:val="00FA753E"/>
    <w:rsid w:val="00FA759E"/>
    <w:rsid w:val="00FA7AF9"/>
    <w:rsid w:val="00FA7CEE"/>
    <w:rsid w:val="00FA7D3B"/>
    <w:rsid w:val="00FA7D46"/>
    <w:rsid w:val="00FA7EEB"/>
    <w:rsid w:val="00FB020C"/>
    <w:rsid w:val="00FB0563"/>
    <w:rsid w:val="00FB0864"/>
    <w:rsid w:val="00FB0B28"/>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7A7"/>
    <w:rsid w:val="00FB3F8A"/>
    <w:rsid w:val="00FB443A"/>
    <w:rsid w:val="00FB4458"/>
    <w:rsid w:val="00FB4998"/>
    <w:rsid w:val="00FB4BEA"/>
    <w:rsid w:val="00FB51D5"/>
    <w:rsid w:val="00FB5798"/>
    <w:rsid w:val="00FB57B9"/>
    <w:rsid w:val="00FB57CA"/>
    <w:rsid w:val="00FB5E83"/>
    <w:rsid w:val="00FB5EE0"/>
    <w:rsid w:val="00FB669B"/>
    <w:rsid w:val="00FB6818"/>
    <w:rsid w:val="00FB695B"/>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9BE"/>
    <w:rsid w:val="00FD0A1F"/>
    <w:rsid w:val="00FD0B28"/>
    <w:rsid w:val="00FD0BDB"/>
    <w:rsid w:val="00FD0C19"/>
    <w:rsid w:val="00FD0C58"/>
    <w:rsid w:val="00FD0D7F"/>
    <w:rsid w:val="00FD0DD2"/>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67AC"/>
    <w:rsid w:val="00FD6911"/>
    <w:rsid w:val="00FD6A95"/>
    <w:rsid w:val="00FD6BCE"/>
    <w:rsid w:val="00FD6EB4"/>
    <w:rsid w:val="00FD6FB9"/>
    <w:rsid w:val="00FD6FCA"/>
    <w:rsid w:val="00FD7543"/>
    <w:rsid w:val="00FD7D24"/>
    <w:rsid w:val="00FE0252"/>
    <w:rsid w:val="00FE0485"/>
    <w:rsid w:val="00FE06B1"/>
    <w:rsid w:val="00FE079B"/>
    <w:rsid w:val="00FE0997"/>
    <w:rsid w:val="00FE1206"/>
    <w:rsid w:val="00FE1780"/>
    <w:rsid w:val="00FE1844"/>
    <w:rsid w:val="00FE1B9D"/>
    <w:rsid w:val="00FE1D17"/>
    <w:rsid w:val="00FE2554"/>
    <w:rsid w:val="00FE2971"/>
    <w:rsid w:val="00FE2B44"/>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2A1"/>
    <w:rsid w:val="00FF0601"/>
    <w:rsid w:val="00FF08AC"/>
    <w:rsid w:val="00FF0AC2"/>
    <w:rsid w:val="00FF0BAA"/>
    <w:rsid w:val="00FF0ED7"/>
    <w:rsid w:val="00FF1348"/>
    <w:rsid w:val="00FF148D"/>
    <w:rsid w:val="00FF1DB8"/>
    <w:rsid w:val="00FF2807"/>
    <w:rsid w:val="00FF295B"/>
    <w:rsid w:val="00FF2B27"/>
    <w:rsid w:val="00FF2B8E"/>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4E2"/>
    <w:rsid w:val="00FF6602"/>
    <w:rsid w:val="00FF6A0B"/>
    <w:rsid w:val="00FF6B7C"/>
    <w:rsid w:val="00FF7003"/>
    <w:rsid w:val="00FF76D8"/>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2F771E-F725-420C-B18F-48EA13A00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8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rsid w:val="00361AB8"/>
    <w:rPr>
      <w:rFonts w:ascii="Times New Roman" w:eastAsia="Times New Roman" w:hAnsi="Times New Roman" w:cs="Calibri"/>
      <w:sz w:val="24"/>
      <w:szCs w:val="20"/>
      <w:lang w:val="sr-Cyrl-CS" w:eastAsia="ar-SA"/>
    </w:rPr>
  </w:style>
  <w:style w:type="table" w:customStyle="1" w:styleId="SBSSimple1">
    <w:name w:val="SBS Simple1"/>
    <w:basedOn w:val="TableNormal"/>
    <w:next w:val="TableGrid"/>
    <w:uiPriority w:val="59"/>
    <w:rsid w:val="0044773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
    <w:name w:val="WWNum31"/>
    <w:basedOn w:val="NoList"/>
    <w:rsid w:val="00FD09BE"/>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05188360">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0671129">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186199">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4.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grujic.gordana@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mira.palj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ra.palj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gordana.djurbabic@"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ra.palj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67569-D113-4AFF-8B5C-2F5BCA3740B9}"/>
</file>

<file path=customXml/itemProps10.xml><?xml version="1.0" encoding="utf-8"?>
<ds:datastoreItem xmlns:ds="http://schemas.openxmlformats.org/officeDocument/2006/customXml" ds:itemID="{955A3A4B-7145-4849-B095-F2E0D1DE4FD3}"/>
</file>

<file path=customXml/itemProps100.xml><?xml version="1.0" encoding="utf-8"?>
<ds:datastoreItem xmlns:ds="http://schemas.openxmlformats.org/officeDocument/2006/customXml" ds:itemID="{C388FDC3-AB5A-40DF-96C8-491F9D803195}"/>
</file>

<file path=customXml/itemProps101.xml><?xml version="1.0" encoding="utf-8"?>
<ds:datastoreItem xmlns:ds="http://schemas.openxmlformats.org/officeDocument/2006/customXml" ds:itemID="{CB8E6F43-4784-4AE4-9665-F4E965D69A8F}"/>
</file>

<file path=customXml/itemProps102.xml><?xml version="1.0" encoding="utf-8"?>
<ds:datastoreItem xmlns:ds="http://schemas.openxmlformats.org/officeDocument/2006/customXml" ds:itemID="{B4A086A6-C7A4-487C-9ADC-74890B0CA700}"/>
</file>

<file path=customXml/itemProps103.xml><?xml version="1.0" encoding="utf-8"?>
<ds:datastoreItem xmlns:ds="http://schemas.openxmlformats.org/officeDocument/2006/customXml" ds:itemID="{80A39451-1628-41C6-8706-444A44C839CE}"/>
</file>

<file path=customXml/itemProps104.xml><?xml version="1.0" encoding="utf-8"?>
<ds:datastoreItem xmlns:ds="http://schemas.openxmlformats.org/officeDocument/2006/customXml" ds:itemID="{6BD77268-ACE1-4C39-9840-51FAF1C837E9}"/>
</file>

<file path=customXml/itemProps105.xml><?xml version="1.0" encoding="utf-8"?>
<ds:datastoreItem xmlns:ds="http://schemas.openxmlformats.org/officeDocument/2006/customXml" ds:itemID="{7125B1BC-6B44-424C-8B2E-C8B34617722B}"/>
</file>

<file path=customXml/itemProps106.xml><?xml version="1.0" encoding="utf-8"?>
<ds:datastoreItem xmlns:ds="http://schemas.openxmlformats.org/officeDocument/2006/customXml" ds:itemID="{A03073D4-1CC6-4C2B-8F20-E8F63A9EC7A3}"/>
</file>

<file path=customXml/itemProps107.xml><?xml version="1.0" encoding="utf-8"?>
<ds:datastoreItem xmlns:ds="http://schemas.openxmlformats.org/officeDocument/2006/customXml" ds:itemID="{D2916802-6DA7-42E2-8C54-509534D805B7}"/>
</file>

<file path=customXml/itemProps108.xml><?xml version="1.0" encoding="utf-8"?>
<ds:datastoreItem xmlns:ds="http://schemas.openxmlformats.org/officeDocument/2006/customXml" ds:itemID="{DC7B237A-910B-4A5D-A15E-C8688B00889F}"/>
</file>

<file path=customXml/itemProps109.xml><?xml version="1.0" encoding="utf-8"?>
<ds:datastoreItem xmlns:ds="http://schemas.openxmlformats.org/officeDocument/2006/customXml" ds:itemID="{CDAB0967-8EEB-43EB-AC2F-FAE0596791E6}"/>
</file>

<file path=customXml/itemProps11.xml><?xml version="1.0" encoding="utf-8"?>
<ds:datastoreItem xmlns:ds="http://schemas.openxmlformats.org/officeDocument/2006/customXml" ds:itemID="{5A1B7420-E523-4091-B0E2-704BB250226E}"/>
</file>

<file path=customXml/itemProps110.xml><?xml version="1.0" encoding="utf-8"?>
<ds:datastoreItem xmlns:ds="http://schemas.openxmlformats.org/officeDocument/2006/customXml" ds:itemID="{85421A39-22AD-445B-9AA8-92AAF7E75CFD}"/>
</file>

<file path=customXml/itemProps111.xml><?xml version="1.0" encoding="utf-8"?>
<ds:datastoreItem xmlns:ds="http://schemas.openxmlformats.org/officeDocument/2006/customXml" ds:itemID="{03976A93-CB39-421A-B1C6-3257EAF747A5}"/>
</file>

<file path=customXml/itemProps112.xml><?xml version="1.0" encoding="utf-8"?>
<ds:datastoreItem xmlns:ds="http://schemas.openxmlformats.org/officeDocument/2006/customXml" ds:itemID="{5832B9F1-24B8-4174-AE3A-329235C62AC7}"/>
</file>

<file path=customXml/itemProps113.xml><?xml version="1.0" encoding="utf-8"?>
<ds:datastoreItem xmlns:ds="http://schemas.openxmlformats.org/officeDocument/2006/customXml" ds:itemID="{CA4B7F31-8BFF-4349-8BDB-3C64253F4026}"/>
</file>

<file path=customXml/itemProps114.xml><?xml version="1.0" encoding="utf-8"?>
<ds:datastoreItem xmlns:ds="http://schemas.openxmlformats.org/officeDocument/2006/customXml" ds:itemID="{698843D3-F475-432E-A67B-B54FDDC896A8}"/>
</file>

<file path=customXml/itemProps115.xml><?xml version="1.0" encoding="utf-8"?>
<ds:datastoreItem xmlns:ds="http://schemas.openxmlformats.org/officeDocument/2006/customXml" ds:itemID="{82303E8A-8BF6-45B8-AD83-39B8147534EC}"/>
</file>

<file path=customXml/itemProps116.xml><?xml version="1.0" encoding="utf-8"?>
<ds:datastoreItem xmlns:ds="http://schemas.openxmlformats.org/officeDocument/2006/customXml" ds:itemID="{B7DD39FD-CD9D-4DC5-88AD-B33ACAC7A027}"/>
</file>

<file path=customXml/itemProps117.xml><?xml version="1.0" encoding="utf-8"?>
<ds:datastoreItem xmlns:ds="http://schemas.openxmlformats.org/officeDocument/2006/customXml" ds:itemID="{AC1D08A8-482A-4892-BF4C-6E4DA62254AE}"/>
</file>

<file path=customXml/itemProps118.xml><?xml version="1.0" encoding="utf-8"?>
<ds:datastoreItem xmlns:ds="http://schemas.openxmlformats.org/officeDocument/2006/customXml" ds:itemID="{B82AA962-63D3-4297-AD93-1CD4CCFCAD9E}"/>
</file>

<file path=customXml/itemProps119.xml><?xml version="1.0" encoding="utf-8"?>
<ds:datastoreItem xmlns:ds="http://schemas.openxmlformats.org/officeDocument/2006/customXml" ds:itemID="{DE34FA3D-5E06-476B-AA3D-83C5BC111BF1}"/>
</file>

<file path=customXml/itemProps12.xml><?xml version="1.0" encoding="utf-8"?>
<ds:datastoreItem xmlns:ds="http://schemas.openxmlformats.org/officeDocument/2006/customXml" ds:itemID="{72653138-20FE-4CDA-8E02-04D8A5D92E94}"/>
</file>

<file path=customXml/itemProps120.xml><?xml version="1.0" encoding="utf-8"?>
<ds:datastoreItem xmlns:ds="http://schemas.openxmlformats.org/officeDocument/2006/customXml" ds:itemID="{BC9908B7-17E2-4E26-8F7B-0E3474697989}"/>
</file>

<file path=customXml/itemProps121.xml><?xml version="1.0" encoding="utf-8"?>
<ds:datastoreItem xmlns:ds="http://schemas.openxmlformats.org/officeDocument/2006/customXml" ds:itemID="{0D1F1523-E7DB-41EB-96C1-F62473B8145B}"/>
</file>

<file path=customXml/itemProps122.xml><?xml version="1.0" encoding="utf-8"?>
<ds:datastoreItem xmlns:ds="http://schemas.openxmlformats.org/officeDocument/2006/customXml" ds:itemID="{2625DBBA-5843-456B-90A0-278DFCCA2441}"/>
</file>

<file path=customXml/itemProps123.xml><?xml version="1.0" encoding="utf-8"?>
<ds:datastoreItem xmlns:ds="http://schemas.openxmlformats.org/officeDocument/2006/customXml" ds:itemID="{FA87749D-EF2F-4C0C-8E7A-CD50B2E3A883}"/>
</file>

<file path=customXml/itemProps124.xml><?xml version="1.0" encoding="utf-8"?>
<ds:datastoreItem xmlns:ds="http://schemas.openxmlformats.org/officeDocument/2006/customXml" ds:itemID="{6F3E8978-A522-43FC-BCC9-8000664F7B69}"/>
</file>

<file path=customXml/itemProps125.xml><?xml version="1.0" encoding="utf-8"?>
<ds:datastoreItem xmlns:ds="http://schemas.openxmlformats.org/officeDocument/2006/customXml" ds:itemID="{BA59A623-FB20-4617-B856-55CF78CE4422}"/>
</file>

<file path=customXml/itemProps126.xml><?xml version="1.0" encoding="utf-8"?>
<ds:datastoreItem xmlns:ds="http://schemas.openxmlformats.org/officeDocument/2006/customXml" ds:itemID="{0B4497F5-4075-48BE-9CDD-DC2C1C1DA2B2}"/>
</file>

<file path=customXml/itemProps127.xml><?xml version="1.0" encoding="utf-8"?>
<ds:datastoreItem xmlns:ds="http://schemas.openxmlformats.org/officeDocument/2006/customXml" ds:itemID="{7EDCAECD-92A5-48F1-BFE4-EB7B0023D19D}"/>
</file>

<file path=customXml/itemProps128.xml><?xml version="1.0" encoding="utf-8"?>
<ds:datastoreItem xmlns:ds="http://schemas.openxmlformats.org/officeDocument/2006/customXml" ds:itemID="{187F93C2-2924-455E-9B29-BE2D92D1E70A}"/>
</file>

<file path=customXml/itemProps129.xml><?xml version="1.0" encoding="utf-8"?>
<ds:datastoreItem xmlns:ds="http://schemas.openxmlformats.org/officeDocument/2006/customXml" ds:itemID="{E8D037F0-5F0E-48C2-8402-25E753E3102F}"/>
</file>

<file path=customXml/itemProps13.xml><?xml version="1.0" encoding="utf-8"?>
<ds:datastoreItem xmlns:ds="http://schemas.openxmlformats.org/officeDocument/2006/customXml" ds:itemID="{9BBC9BAC-60A8-4D65-AEAD-5BF6882311D1}"/>
</file>

<file path=customXml/itemProps130.xml><?xml version="1.0" encoding="utf-8"?>
<ds:datastoreItem xmlns:ds="http://schemas.openxmlformats.org/officeDocument/2006/customXml" ds:itemID="{31F600E3-6E3B-4D1D-8975-527B9C9BF84E}"/>
</file>

<file path=customXml/itemProps131.xml><?xml version="1.0" encoding="utf-8"?>
<ds:datastoreItem xmlns:ds="http://schemas.openxmlformats.org/officeDocument/2006/customXml" ds:itemID="{F98B0AA9-41B5-4B29-AC35-A58C6DCB320E}"/>
</file>

<file path=customXml/itemProps132.xml><?xml version="1.0" encoding="utf-8"?>
<ds:datastoreItem xmlns:ds="http://schemas.openxmlformats.org/officeDocument/2006/customXml" ds:itemID="{E455B509-FBCA-48E4-9F38-C9D0E6127270}"/>
</file>

<file path=customXml/itemProps133.xml><?xml version="1.0" encoding="utf-8"?>
<ds:datastoreItem xmlns:ds="http://schemas.openxmlformats.org/officeDocument/2006/customXml" ds:itemID="{AA5CB70E-25DC-4306-BC80-9776CA216FAD}"/>
</file>

<file path=customXml/itemProps134.xml><?xml version="1.0" encoding="utf-8"?>
<ds:datastoreItem xmlns:ds="http://schemas.openxmlformats.org/officeDocument/2006/customXml" ds:itemID="{B9B62DAA-B591-4445-8A3D-6ECA18A5F2F4}"/>
</file>

<file path=customXml/itemProps135.xml><?xml version="1.0" encoding="utf-8"?>
<ds:datastoreItem xmlns:ds="http://schemas.openxmlformats.org/officeDocument/2006/customXml" ds:itemID="{29FF39A4-0B04-4819-A8ED-3A510417D9C2}"/>
</file>

<file path=customXml/itemProps136.xml><?xml version="1.0" encoding="utf-8"?>
<ds:datastoreItem xmlns:ds="http://schemas.openxmlformats.org/officeDocument/2006/customXml" ds:itemID="{271E5E4F-EDE6-4448-83A0-C47B999072F6}"/>
</file>

<file path=customXml/itemProps137.xml><?xml version="1.0" encoding="utf-8"?>
<ds:datastoreItem xmlns:ds="http://schemas.openxmlformats.org/officeDocument/2006/customXml" ds:itemID="{56E1E341-F196-41F1-8A00-8A7A0F4BD80C}"/>
</file>

<file path=customXml/itemProps138.xml><?xml version="1.0" encoding="utf-8"?>
<ds:datastoreItem xmlns:ds="http://schemas.openxmlformats.org/officeDocument/2006/customXml" ds:itemID="{513023CA-697C-440C-BC17-EA62105ACACF}"/>
</file>

<file path=customXml/itemProps139.xml><?xml version="1.0" encoding="utf-8"?>
<ds:datastoreItem xmlns:ds="http://schemas.openxmlformats.org/officeDocument/2006/customXml" ds:itemID="{1BC356B6-F434-40FE-93C5-6CA2C0CB7167}"/>
</file>

<file path=customXml/itemProps14.xml><?xml version="1.0" encoding="utf-8"?>
<ds:datastoreItem xmlns:ds="http://schemas.openxmlformats.org/officeDocument/2006/customXml" ds:itemID="{6B7A5432-5FC5-46BD-9696-AD147070B608}"/>
</file>

<file path=customXml/itemProps140.xml><?xml version="1.0" encoding="utf-8"?>
<ds:datastoreItem xmlns:ds="http://schemas.openxmlformats.org/officeDocument/2006/customXml" ds:itemID="{A53608A8-4766-4875-BFFF-4FA9831A7E27}"/>
</file>

<file path=customXml/itemProps141.xml><?xml version="1.0" encoding="utf-8"?>
<ds:datastoreItem xmlns:ds="http://schemas.openxmlformats.org/officeDocument/2006/customXml" ds:itemID="{EF2C34CD-0B8B-48B5-8435-8E21F8B99889}"/>
</file>

<file path=customXml/itemProps142.xml><?xml version="1.0" encoding="utf-8"?>
<ds:datastoreItem xmlns:ds="http://schemas.openxmlformats.org/officeDocument/2006/customXml" ds:itemID="{65681C15-673D-46A6-8D04-1F6AE23FA5F9}"/>
</file>

<file path=customXml/itemProps143.xml><?xml version="1.0" encoding="utf-8"?>
<ds:datastoreItem xmlns:ds="http://schemas.openxmlformats.org/officeDocument/2006/customXml" ds:itemID="{D9F34779-4BCD-4B6F-BBF1-95EC3F1D0056}"/>
</file>

<file path=customXml/itemProps144.xml><?xml version="1.0" encoding="utf-8"?>
<ds:datastoreItem xmlns:ds="http://schemas.openxmlformats.org/officeDocument/2006/customXml" ds:itemID="{43EF8604-57D1-49BE-8587-C85EACB5D831}"/>
</file>

<file path=customXml/itemProps145.xml><?xml version="1.0" encoding="utf-8"?>
<ds:datastoreItem xmlns:ds="http://schemas.openxmlformats.org/officeDocument/2006/customXml" ds:itemID="{DE70AAF2-A509-43D3-B5EC-BAE46174F4C3}"/>
</file>

<file path=customXml/itemProps146.xml><?xml version="1.0" encoding="utf-8"?>
<ds:datastoreItem xmlns:ds="http://schemas.openxmlformats.org/officeDocument/2006/customXml" ds:itemID="{8DA15B73-B280-479B-AB46-5FB56CACA82C}"/>
</file>

<file path=customXml/itemProps147.xml><?xml version="1.0" encoding="utf-8"?>
<ds:datastoreItem xmlns:ds="http://schemas.openxmlformats.org/officeDocument/2006/customXml" ds:itemID="{CD43BA94-525C-4E0A-BD8A-E64D6764D116}"/>
</file>

<file path=customXml/itemProps148.xml><?xml version="1.0" encoding="utf-8"?>
<ds:datastoreItem xmlns:ds="http://schemas.openxmlformats.org/officeDocument/2006/customXml" ds:itemID="{846E79EC-B5A7-4D5A-8B0A-553DFD3823FE}"/>
</file>

<file path=customXml/itemProps149.xml><?xml version="1.0" encoding="utf-8"?>
<ds:datastoreItem xmlns:ds="http://schemas.openxmlformats.org/officeDocument/2006/customXml" ds:itemID="{E7FD5D63-B3E7-455E-9D72-D385FFDBB5B1}"/>
</file>

<file path=customXml/itemProps15.xml><?xml version="1.0" encoding="utf-8"?>
<ds:datastoreItem xmlns:ds="http://schemas.openxmlformats.org/officeDocument/2006/customXml" ds:itemID="{AB9479E0-AF8C-4CA3-A917-83823CF082AC}"/>
</file>

<file path=customXml/itemProps150.xml><?xml version="1.0" encoding="utf-8"?>
<ds:datastoreItem xmlns:ds="http://schemas.openxmlformats.org/officeDocument/2006/customXml" ds:itemID="{377C39E8-09F7-4995-BCA5-D6B0C8112512}"/>
</file>

<file path=customXml/itemProps151.xml><?xml version="1.0" encoding="utf-8"?>
<ds:datastoreItem xmlns:ds="http://schemas.openxmlformats.org/officeDocument/2006/customXml" ds:itemID="{0C5EC4C6-7DF8-466D-B336-FD4773E8BCB3}"/>
</file>

<file path=customXml/itemProps152.xml><?xml version="1.0" encoding="utf-8"?>
<ds:datastoreItem xmlns:ds="http://schemas.openxmlformats.org/officeDocument/2006/customXml" ds:itemID="{BBA55C14-799E-4691-8056-7F8E033694AC}"/>
</file>

<file path=customXml/itemProps153.xml><?xml version="1.0" encoding="utf-8"?>
<ds:datastoreItem xmlns:ds="http://schemas.openxmlformats.org/officeDocument/2006/customXml" ds:itemID="{981F6312-1C43-4AD0-A43C-DDD81BF5D82C}"/>
</file>

<file path=customXml/itemProps154.xml><?xml version="1.0" encoding="utf-8"?>
<ds:datastoreItem xmlns:ds="http://schemas.openxmlformats.org/officeDocument/2006/customXml" ds:itemID="{6A2EC46A-D38F-43E1-9761-B28A49BEAAB0}"/>
</file>

<file path=customXml/itemProps155.xml><?xml version="1.0" encoding="utf-8"?>
<ds:datastoreItem xmlns:ds="http://schemas.openxmlformats.org/officeDocument/2006/customXml" ds:itemID="{448AF001-0347-4A60-A37E-BA3D5032578C}"/>
</file>

<file path=customXml/itemProps156.xml><?xml version="1.0" encoding="utf-8"?>
<ds:datastoreItem xmlns:ds="http://schemas.openxmlformats.org/officeDocument/2006/customXml" ds:itemID="{8C5D2CBC-F199-4277-AD63-21EEB00546ED}"/>
</file>

<file path=customXml/itemProps157.xml><?xml version="1.0" encoding="utf-8"?>
<ds:datastoreItem xmlns:ds="http://schemas.openxmlformats.org/officeDocument/2006/customXml" ds:itemID="{9627AAFD-46BE-4697-8CDE-C550AFB731B9}"/>
</file>

<file path=customXml/itemProps158.xml><?xml version="1.0" encoding="utf-8"?>
<ds:datastoreItem xmlns:ds="http://schemas.openxmlformats.org/officeDocument/2006/customXml" ds:itemID="{67A1C4BC-572C-4632-B70F-A570F398AFF3}"/>
</file>

<file path=customXml/itemProps159.xml><?xml version="1.0" encoding="utf-8"?>
<ds:datastoreItem xmlns:ds="http://schemas.openxmlformats.org/officeDocument/2006/customXml" ds:itemID="{C714B750-4999-430B-BD36-03197AAC3A4E}"/>
</file>

<file path=customXml/itemProps16.xml><?xml version="1.0" encoding="utf-8"?>
<ds:datastoreItem xmlns:ds="http://schemas.openxmlformats.org/officeDocument/2006/customXml" ds:itemID="{01C3F8E2-6D1B-4D4C-A021-3B0B1C3D33A7}"/>
</file>

<file path=customXml/itemProps160.xml><?xml version="1.0" encoding="utf-8"?>
<ds:datastoreItem xmlns:ds="http://schemas.openxmlformats.org/officeDocument/2006/customXml" ds:itemID="{598644A9-940C-4DDC-B1A9-8982F421E4F4}"/>
</file>

<file path=customXml/itemProps17.xml><?xml version="1.0" encoding="utf-8"?>
<ds:datastoreItem xmlns:ds="http://schemas.openxmlformats.org/officeDocument/2006/customXml" ds:itemID="{38401C8D-1980-4D78-8471-707B7F1A4051}"/>
</file>

<file path=customXml/itemProps18.xml><?xml version="1.0" encoding="utf-8"?>
<ds:datastoreItem xmlns:ds="http://schemas.openxmlformats.org/officeDocument/2006/customXml" ds:itemID="{8B823BBC-0BD4-4218-AB45-E0815A5636B2}"/>
</file>

<file path=customXml/itemProps19.xml><?xml version="1.0" encoding="utf-8"?>
<ds:datastoreItem xmlns:ds="http://schemas.openxmlformats.org/officeDocument/2006/customXml" ds:itemID="{6AFFC080-8645-4F4B-ABDC-AA0EAF80FFB7}"/>
</file>

<file path=customXml/itemProps2.xml><?xml version="1.0" encoding="utf-8"?>
<ds:datastoreItem xmlns:ds="http://schemas.openxmlformats.org/officeDocument/2006/customXml" ds:itemID="{1E63E13D-709C-4C53-8C60-7CF6E99CCE96}"/>
</file>

<file path=customXml/itemProps20.xml><?xml version="1.0" encoding="utf-8"?>
<ds:datastoreItem xmlns:ds="http://schemas.openxmlformats.org/officeDocument/2006/customXml" ds:itemID="{5F8624FB-69B5-4855-A294-AE1E4ABCEE6B}"/>
</file>

<file path=customXml/itemProps21.xml><?xml version="1.0" encoding="utf-8"?>
<ds:datastoreItem xmlns:ds="http://schemas.openxmlformats.org/officeDocument/2006/customXml" ds:itemID="{2AABDA90-D287-4933-9530-986AB839907B}"/>
</file>

<file path=customXml/itemProps22.xml><?xml version="1.0" encoding="utf-8"?>
<ds:datastoreItem xmlns:ds="http://schemas.openxmlformats.org/officeDocument/2006/customXml" ds:itemID="{CCE7A86D-BCA9-4E19-8F76-FFEA92CBB53E}"/>
</file>

<file path=customXml/itemProps23.xml><?xml version="1.0" encoding="utf-8"?>
<ds:datastoreItem xmlns:ds="http://schemas.openxmlformats.org/officeDocument/2006/customXml" ds:itemID="{A89EE5FE-0ACF-401E-A3DC-BF0C2874E633}"/>
</file>

<file path=customXml/itemProps24.xml><?xml version="1.0" encoding="utf-8"?>
<ds:datastoreItem xmlns:ds="http://schemas.openxmlformats.org/officeDocument/2006/customXml" ds:itemID="{89DE1950-1B1B-41D2-86F6-09C9817AC718}"/>
</file>

<file path=customXml/itemProps25.xml><?xml version="1.0" encoding="utf-8"?>
<ds:datastoreItem xmlns:ds="http://schemas.openxmlformats.org/officeDocument/2006/customXml" ds:itemID="{DC100073-E480-43C3-B41F-4D51A516B26F}"/>
</file>

<file path=customXml/itemProps26.xml><?xml version="1.0" encoding="utf-8"?>
<ds:datastoreItem xmlns:ds="http://schemas.openxmlformats.org/officeDocument/2006/customXml" ds:itemID="{A9096742-4D56-4143-B8A1-CF16F34DB769}"/>
</file>

<file path=customXml/itemProps27.xml><?xml version="1.0" encoding="utf-8"?>
<ds:datastoreItem xmlns:ds="http://schemas.openxmlformats.org/officeDocument/2006/customXml" ds:itemID="{A3853A7F-ADE0-4562-9A2F-456CB7769AEB}"/>
</file>

<file path=customXml/itemProps28.xml><?xml version="1.0" encoding="utf-8"?>
<ds:datastoreItem xmlns:ds="http://schemas.openxmlformats.org/officeDocument/2006/customXml" ds:itemID="{99D54C23-2B5B-4070-B18C-FAC9BD4FD2F5}"/>
</file>

<file path=customXml/itemProps29.xml><?xml version="1.0" encoding="utf-8"?>
<ds:datastoreItem xmlns:ds="http://schemas.openxmlformats.org/officeDocument/2006/customXml" ds:itemID="{457EDED2-2962-4F53-AF95-9F6CFED6BA2D}"/>
</file>

<file path=customXml/itemProps3.xml><?xml version="1.0" encoding="utf-8"?>
<ds:datastoreItem xmlns:ds="http://schemas.openxmlformats.org/officeDocument/2006/customXml" ds:itemID="{6B7814BB-938E-4E03-8B82-89A008016794}"/>
</file>

<file path=customXml/itemProps30.xml><?xml version="1.0" encoding="utf-8"?>
<ds:datastoreItem xmlns:ds="http://schemas.openxmlformats.org/officeDocument/2006/customXml" ds:itemID="{17E294E4-1875-41F8-BDCE-410A2DB4D28F}"/>
</file>

<file path=customXml/itemProps31.xml><?xml version="1.0" encoding="utf-8"?>
<ds:datastoreItem xmlns:ds="http://schemas.openxmlformats.org/officeDocument/2006/customXml" ds:itemID="{98EB874D-4339-47F9-BBEB-C2A7893C0089}"/>
</file>

<file path=customXml/itemProps32.xml><?xml version="1.0" encoding="utf-8"?>
<ds:datastoreItem xmlns:ds="http://schemas.openxmlformats.org/officeDocument/2006/customXml" ds:itemID="{4CA0FB44-AA8D-4638-96D9-A5431EBCFA17}"/>
</file>

<file path=customXml/itemProps33.xml><?xml version="1.0" encoding="utf-8"?>
<ds:datastoreItem xmlns:ds="http://schemas.openxmlformats.org/officeDocument/2006/customXml" ds:itemID="{57918615-0B6F-41EE-8112-26ED5E9AC1CB}"/>
</file>

<file path=customXml/itemProps34.xml><?xml version="1.0" encoding="utf-8"?>
<ds:datastoreItem xmlns:ds="http://schemas.openxmlformats.org/officeDocument/2006/customXml" ds:itemID="{2E442BB6-972D-4A63-BEFE-77843F1655C8}"/>
</file>

<file path=customXml/itemProps35.xml><?xml version="1.0" encoding="utf-8"?>
<ds:datastoreItem xmlns:ds="http://schemas.openxmlformats.org/officeDocument/2006/customXml" ds:itemID="{DCED969F-FA0A-451A-9B4A-E8C578F914B1}"/>
</file>

<file path=customXml/itemProps36.xml><?xml version="1.0" encoding="utf-8"?>
<ds:datastoreItem xmlns:ds="http://schemas.openxmlformats.org/officeDocument/2006/customXml" ds:itemID="{EC622BDE-B4AD-45D0-A4D3-00F6B2B96728}"/>
</file>

<file path=customXml/itemProps37.xml><?xml version="1.0" encoding="utf-8"?>
<ds:datastoreItem xmlns:ds="http://schemas.openxmlformats.org/officeDocument/2006/customXml" ds:itemID="{54443052-7F79-4597-B3E0-5182D1666FD7}"/>
</file>

<file path=customXml/itemProps38.xml><?xml version="1.0" encoding="utf-8"?>
<ds:datastoreItem xmlns:ds="http://schemas.openxmlformats.org/officeDocument/2006/customXml" ds:itemID="{815339A2-E034-4361-B95D-3DBC4F6287BB}"/>
</file>

<file path=customXml/itemProps39.xml><?xml version="1.0" encoding="utf-8"?>
<ds:datastoreItem xmlns:ds="http://schemas.openxmlformats.org/officeDocument/2006/customXml" ds:itemID="{1EABA9D5-BB44-4F9D-8940-1C5931ECC736}"/>
</file>

<file path=customXml/itemProps4.xml><?xml version="1.0" encoding="utf-8"?>
<ds:datastoreItem xmlns:ds="http://schemas.openxmlformats.org/officeDocument/2006/customXml" ds:itemID="{D6EFAC54-7AA0-4D7B-8896-DD36627EAB6B}"/>
</file>

<file path=customXml/itemProps40.xml><?xml version="1.0" encoding="utf-8"?>
<ds:datastoreItem xmlns:ds="http://schemas.openxmlformats.org/officeDocument/2006/customXml" ds:itemID="{C9F9B612-E550-42E8-9EE0-AA8F46A5DE54}"/>
</file>

<file path=customXml/itemProps41.xml><?xml version="1.0" encoding="utf-8"?>
<ds:datastoreItem xmlns:ds="http://schemas.openxmlformats.org/officeDocument/2006/customXml" ds:itemID="{1FEEEF81-555F-4ADD-BDCF-8D8311F1BAD2}"/>
</file>

<file path=customXml/itemProps42.xml><?xml version="1.0" encoding="utf-8"?>
<ds:datastoreItem xmlns:ds="http://schemas.openxmlformats.org/officeDocument/2006/customXml" ds:itemID="{2C96FA2E-4447-4C9B-A3B4-CEFA18213AE2}"/>
</file>

<file path=customXml/itemProps43.xml><?xml version="1.0" encoding="utf-8"?>
<ds:datastoreItem xmlns:ds="http://schemas.openxmlformats.org/officeDocument/2006/customXml" ds:itemID="{5C77C87D-67D0-44B1-80BB-AA069E9BBF81}"/>
</file>

<file path=customXml/itemProps44.xml><?xml version="1.0" encoding="utf-8"?>
<ds:datastoreItem xmlns:ds="http://schemas.openxmlformats.org/officeDocument/2006/customXml" ds:itemID="{6C8531AB-72BB-4D2E-9464-2B6F14D250D1}"/>
</file>

<file path=customXml/itemProps45.xml><?xml version="1.0" encoding="utf-8"?>
<ds:datastoreItem xmlns:ds="http://schemas.openxmlformats.org/officeDocument/2006/customXml" ds:itemID="{6EBE9AEB-7018-4174-B791-96B56ED9313D}"/>
</file>

<file path=customXml/itemProps46.xml><?xml version="1.0" encoding="utf-8"?>
<ds:datastoreItem xmlns:ds="http://schemas.openxmlformats.org/officeDocument/2006/customXml" ds:itemID="{39601583-AB98-4307-9D84-34A6D05AB418}"/>
</file>

<file path=customXml/itemProps47.xml><?xml version="1.0" encoding="utf-8"?>
<ds:datastoreItem xmlns:ds="http://schemas.openxmlformats.org/officeDocument/2006/customXml" ds:itemID="{E7F66564-F97F-4763-AE6A-7D587E82E21B}"/>
</file>

<file path=customXml/itemProps48.xml><?xml version="1.0" encoding="utf-8"?>
<ds:datastoreItem xmlns:ds="http://schemas.openxmlformats.org/officeDocument/2006/customXml" ds:itemID="{1FE4E559-6F71-4A83-BF20-5B88B9C302D1}"/>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925DF330-0BE9-4D65-B5E0-E8977EE7C0AA}"/>
</file>

<file path=customXml/itemProps50.xml><?xml version="1.0" encoding="utf-8"?>
<ds:datastoreItem xmlns:ds="http://schemas.openxmlformats.org/officeDocument/2006/customXml" ds:itemID="{EEC648B2-D459-49DE-BDED-81DEA22C38A8}"/>
</file>

<file path=customXml/itemProps51.xml><?xml version="1.0" encoding="utf-8"?>
<ds:datastoreItem xmlns:ds="http://schemas.openxmlformats.org/officeDocument/2006/customXml" ds:itemID="{5DC85457-0404-4020-BB82-81603D0475C7}"/>
</file>

<file path=customXml/itemProps52.xml><?xml version="1.0" encoding="utf-8"?>
<ds:datastoreItem xmlns:ds="http://schemas.openxmlformats.org/officeDocument/2006/customXml" ds:itemID="{CB881BE8-52D2-422F-9A99-B60B05E0134D}"/>
</file>

<file path=customXml/itemProps53.xml><?xml version="1.0" encoding="utf-8"?>
<ds:datastoreItem xmlns:ds="http://schemas.openxmlformats.org/officeDocument/2006/customXml" ds:itemID="{D04C070D-72AD-4953-9A63-0EC710BEE2CE}"/>
</file>

<file path=customXml/itemProps54.xml><?xml version="1.0" encoding="utf-8"?>
<ds:datastoreItem xmlns:ds="http://schemas.openxmlformats.org/officeDocument/2006/customXml" ds:itemID="{2DB5FFA6-F4C9-4176-8261-B6CEF5C352C4}"/>
</file>

<file path=customXml/itemProps55.xml><?xml version="1.0" encoding="utf-8"?>
<ds:datastoreItem xmlns:ds="http://schemas.openxmlformats.org/officeDocument/2006/customXml" ds:itemID="{6FECBB50-448B-412F-AF2A-4743056F7796}"/>
</file>

<file path=customXml/itemProps56.xml><?xml version="1.0" encoding="utf-8"?>
<ds:datastoreItem xmlns:ds="http://schemas.openxmlformats.org/officeDocument/2006/customXml" ds:itemID="{1EFC3BF5-DC90-44F5-A9D1-54303D952229}"/>
</file>

<file path=customXml/itemProps57.xml><?xml version="1.0" encoding="utf-8"?>
<ds:datastoreItem xmlns:ds="http://schemas.openxmlformats.org/officeDocument/2006/customXml" ds:itemID="{E28245CB-176B-4DDF-BAC1-88C1DED2B81A}"/>
</file>

<file path=customXml/itemProps58.xml><?xml version="1.0" encoding="utf-8"?>
<ds:datastoreItem xmlns:ds="http://schemas.openxmlformats.org/officeDocument/2006/customXml" ds:itemID="{A8BDB262-2EFE-4B4E-B1CA-4A671E8958FA}"/>
</file>

<file path=customXml/itemProps59.xml><?xml version="1.0" encoding="utf-8"?>
<ds:datastoreItem xmlns:ds="http://schemas.openxmlformats.org/officeDocument/2006/customXml" ds:itemID="{971B0BD9-CF35-4131-B9F1-086AFE48494A}"/>
</file>

<file path=customXml/itemProps6.xml><?xml version="1.0" encoding="utf-8"?>
<ds:datastoreItem xmlns:ds="http://schemas.openxmlformats.org/officeDocument/2006/customXml" ds:itemID="{666BAF27-8E9E-4645-A615-593FAFB29341}"/>
</file>

<file path=customXml/itemProps60.xml><?xml version="1.0" encoding="utf-8"?>
<ds:datastoreItem xmlns:ds="http://schemas.openxmlformats.org/officeDocument/2006/customXml" ds:itemID="{C2C249F7-7BB1-4082-9645-9156CAFEFE48}"/>
</file>

<file path=customXml/itemProps61.xml><?xml version="1.0" encoding="utf-8"?>
<ds:datastoreItem xmlns:ds="http://schemas.openxmlformats.org/officeDocument/2006/customXml" ds:itemID="{4CED99FD-7434-4AF1-B9BB-6B909EBB0099}"/>
</file>

<file path=customXml/itemProps62.xml><?xml version="1.0" encoding="utf-8"?>
<ds:datastoreItem xmlns:ds="http://schemas.openxmlformats.org/officeDocument/2006/customXml" ds:itemID="{A7BBE3FA-AEC3-4D0A-B907-D6F9B22508BF}"/>
</file>

<file path=customXml/itemProps63.xml><?xml version="1.0" encoding="utf-8"?>
<ds:datastoreItem xmlns:ds="http://schemas.openxmlformats.org/officeDocument/2006/customXml" ds:itemID="{93FEDE55-8F77-46B1-BA04-C793DCBA8265}"/>
</file>

<file path=customXml/itemProps64.xml><?xml version="1.0" encoding="utf-8"?>
<ds:datastoreItem xmlns:ds="http://schemas.openxmlformats.org/officeDocument/2006/customXml" ds:itemID="{80206E7D-459B-443E-9802-67FDEC72521D}"/>
</file>

<file path=customXml/itemProps65.xml><?xml version="1.0" encoding="utf-8"?>
<ds:datastoreItem xmlns:ds="http://schemas.openxmlformats.org/officeDocument/2006/customXml" ds:itemID="{D5C12DC2-BA8A-452F-AC9B-BDE908AD3E03}"/>
</file>

<file path=customXml/itemProps66.xml><?xml version="1.0" encoding="utf-8"?>
<ds:datastoreItem xmlns:ds="http://schemas.openxmlformats.org/officeDocument/2006/customXml" ds:itemID="{C82D6D4A-7011-4F57-B250-F34779FCC00E}"/>
</file>

<file path=customXml/itemProps67.xml><?xml version="1.0" encoding="utf-8"?>
<ds:datastoreItem xmlns:ds="http://schemas.openxmlformats.org/officeDocument/2006/customXml" ds:itemID="{66D69C02-02BD-429B-9D63-84A2DA6FAD54}"/>
</file>

<file path=customXml/itemProps68.xml><?xml version="1.0" encoding="utf-8"?>
<ds:datastoreItem xmlns:ds="http://schemas.openxmlformats.org/officeDocument/2006/customXml" ds:itemID="{ACFCDC51-9799-4C34-BA3E-618802A5C6B6}"/>
</file>

<file path=customXml/itemProps69.xml><?xml version="1.0" encoding="utf-8"?>
<ds:datastoreItem xmlns:ds="http://schemas.openxmlformats.org/officeDocument/2006/customXml" ds:itemID="{97611AB6-FF9C-4447-BCA2-6DAD6D57A46A}"/>
</file>

<file path=customXml/itemProps7.xml><?xml version="1.0" encoding="utf-8"?>
<ds:datastoreItem xmlns:ds="http://schemas.openxmlformats.org/officeDocument/2006/customXml" ds:itemID="{484B35F4-7D44-4E64-8B0F-2F3A4A2A83BF}"/>
</file>

<file path=customXml/itemProps70.xml><?xml version="1.0" encoding="utf-8"?>
<ds:datastoreItem xmlns:ds="http://schemas.openxmlformats.org/officeDocument/2006/customXml" ds:itemID="{99173015-1557-4058-BC05-E9EFBF792C2E}"/>
</file>

<file path=customXml/itemProps71.xml><?xml version="1.0" encoding="utf-8"?>
<ds:datastoreItem xmlns:ds="http://schemas.openxmlformats.org/officeDocument/2006/customXml" ds:itemID="{45131905-7223-499E-8AEA-DB740C6C84C4}"/>
</file>

<file path=customXml/itemProps72.xml><?xml version="1.0" encoding="utf-8"?>
<ds:datastoreItem xmlns:ds="http://schemas.openxmlformats.org/officeDocument/2006/customXml" ds:itemID="{04C51B5E-E8D0-4F85-A452-3E76F13AB45E}"/>
</file>

<file path=customXml/itemProps73.xml><?xml version="1.0" encoding="utf-8"?>
<ds:datastoreItem xmlns:ds="http://schemas.openxmlformats.org/officeDocument/2006/customXml" ds:itemID="{265E1F4D-ABF8-4BB7-8B6D-9324EFA61B61}"/>
</file>

<file path=customXml/itemProps74.xml><?xml version="1.0" encoding="utf-8"?>
<ds:datastoreItem xmlns:ds="http://schemas.openxmlformats.org/officeDocument/2006/customXml" ds:itemID="{A98AB98A-3D17-49CB-90C7-41B79E3A2E00}"/>
</file>

<file path=customXml/itemProps75.xml><?xml version="1.0" encoding="utf-8"?>
<ds:datastoreItem xmlns:ds="http://schemas.openxmlformats.org/officeDocument/2006/customXml" ds:itemID="{F0BD7457-A69D-4850-8B3F-F4A5090E0F1E}"/>
</file>

<file path=customXml/itemProps76.xml><?xml version="1.0" encoding="utf-8"?>
<ds:datastoreItem xmlns:ds="http://schemas.openxmlformats.org/officeDocument/2006/customXml" ds:itemID="{C5CEC414-F30E-41C3-A711-0168614D2BE1}"/>
</file>

<file path=customXml/itemProps77.xml><?xml version="1.0" encoding="utf-8"?>
<ds:datastoreItem xmlns:ds="http://schemas.openxmlformats.org/officeDocument/2006/customXml" ds:itemID="{0AD9F2D8-6A41-47E0-B936-1E2A754AEA87}"/>
</file>

<file path=customXml/itemProps78.xml><?xml version="1.0" encoding="utf-8"?>
<ds:datastoreItem xmlns:ds="http://schemas.openxmlformats.org/officeDocument/2006/customXml" ds:itemID="{EEDBBA00-96A7-4204-8547-F1DE826726DB}"/>
</file>

<file path=customXml/itemProps79.xml><?xml version="1.0" encoding="utf-8"?>
<ds:datastoreItem xmlns:ds="http://schemas.openxmlformats.org/officeDocument/2006/customXml" ds:itemID="{7A7F1309-BFA4-4CA2-B529-E15C237DBB6C}"/>
</file>

<file path=customXml/itemProps8.xml><?xml version="1.0" encoding="utf-8"?>
<ds:datastoreItem xmlns:ds="http://schemas.openxmlformats.org/officeDocument/2006/customXml" ds:itemID="{C94EC845-7E2B-4A5F-8BD5-5AB7D498B8CE}"/>
</file>

<file path=customXml/itemProps80.xml><?xml version="1.0" encoding="utf-8"?>
<ds:datastoreItem xmlns:ds="http://schemas.openxmlformats.org/officeDocument/2006/customXml" ds:itemID="{2EA6E0DF-F064-4884-A6E7-6521B2C8ADE0}"/>
</file>

<file path=customXml/itemProps81.xml><?xml version="1.0" encoding="utf-8"?>
<ds:datastoreItem xmlns:ds="http://schemas.openxmlformats.org/officeDocument/2006/customXml" ds:itemID="{05626A54-582A-4E9B-8FEE-B6B28DF7DF72}"/>
</file>

<file path=customXml/itemProps82.xml><?xml version="1.0" encoding="utf-8"?>
<ds:datastoreItem xmlns:ds="http://schemas.openxmlformats.org/officeDocument/2006/customXml" ds:itemID="{A37E4007-9E89-4600-AF1D-5BAE9C341B31}"/>
</file>

<file path=customXml/itemProps83.xml><?xml version="1.0" encoding="utf-8"?>
<ds:datastoreItem xmlns:ds="http://schemas.openxmlformats.org/officeDocument/2006/customXml" ds:itemID="{76EC3881-9D6D-444C-A932-7724C3E03C10}"/>
</file>

<file path=customXml/itemProps84.xml><?xml version="1.0" encoding="utf-8"?>
<ds:datastoreItem xmlns:ds="http://schemas.openxmlformats.org/officeDocument/2006/customXml" ds:itemID="{3F22B8A9-1FB9-4D9F-B6FE-93C0DFFBCAB6}"/>
</file>

<file path=customXml/itemProps85.xml><?xml version="1.0" encoding="utf-8"?>
<ds:datastoreItem xmlns:ds="http://schemas.openxmlformats.org/officeDocument/2006/customXml" ds:itemID="{FA92C3A8-A7A2-41EB-B063-8FC2A30725D8}"/>
</file>

<file path=customXml/itemProps86.xml><?xml version="1.0" encoding="utf-8"?>
<ds:datastoreItem xmlns:ds="http://schemas.openxmlformats.org/officeDocument/2006/customXml" ds:itemID="{D013EDE9-34C7-41AF-80CA-5303ED7240C8}"/>
</file>

<file path=customXml/itemProps87.xml><?xml version="1.0" encoding="utf-8"?>
<ds:datastoreItem xmlns:ds="http://schemas.openxmlformats.org/officeDocument/2006/customXml" ds:itemID="{4D5FC01E-E0B6-4DFB-B779-CE03E448AEB3}"/>
</file>

<file path=customXml/itemProps88.xml><?xml version="1.0" encoding="utf-8"?>
<ds:datastoreItem xmlns:ds="http://schemas.openxmlformats.org/officeDocument/2006/customXml" ds:itemID="{45FC135B-1B29-4559-B2BE-974E5D97D93D}"/>
</file>

<file path=customXml/itemProps89.xml><?xml version="1.0" encoding="utf-8"?>
<ds:datastoreItem xmlns:ds="http://schemas.openxmlformats.org/officeDocument/2006/customXml" ds:itemID="{39A3454E-FDB3-4C43-842D-5A6B205B67CC}"/>
</file>

<file path=customXml/itemProps9.xml><?xml version="1.0" encoding="utf-8"?>
<ds:datastoreItem xmlns:ds="http://schemas.openxmlformats.org/officeDocument/2006/customXml" ds:itemID="{1587A404-72DA-4524-9178-EFDCC28979A4}"/>
</file>

<file path=customXml/itemProps90.xml><?xml version="1.0" encoding="utf-8"?>
<ds:datastoreItem xmlns:ds="http://schemas.openxmlformats.org/officeDocument/2006/customXml" ds:itemID="{3E0616F8-14B6-4FA6-9CDD-561327FA3915}"/>
</file>

<file path=customXml/itemProps91.xml><?xml version="1.0" encoding="utf-8"?>
<ds:datastoreItem xmlns:ds="http://schemas.openxmlformats.org/officeDocument/2006/customXml" ds:itemID="{B8FE52BF-06AC-487E-A1FC-DBE9E15A540E}"/>
</file>

<file path=customXml/itemProps92.xml><?xml version="1.0" encoding="utf-8"?>
<ds:datastoreItem xmlns:ds="http://schemas.openxmlformats.org/officeDocument/2006/customXml" ds:itemID="{F9DF9597-8908-4961-8860-37D2D2511CD9}"/>
</file>

<file path=customXml/itemProps93.xml><?xml version="1.0" encoding="utf-8"?>
<ds:datastoreItem xmlns:ds="http://schemas.openxmlformats.org/officeDocument/2006/customXml" ds:itemID="{88461D99-08EF-45D1-8C70-FBF63EF16F03}"/>
</file>

<file path=customXml/itemProps94.xml><?xml version="1.0" encoding="utf-8"?>
<ds:datastoreItem xmlns:ds="http://schemas.openxmlformats.org/officeDocument/2006/customXml" ds:itemID="{37D99599-BB9A-49B8-976B-D99EA61B28F2}"/>
</file>

<file path=customXml/itemProps95.xml><?xml version="1.0" encoding="utf-8"?>
<ds:datastoreItem xmlns:ds="http://schemas.openxmlformats.org/officeDocument/2006/customXml" ds:itemID="{06A69A54-4B4E-4808-A517-B60A973A8C99}"/>
</file>

<file path=customXml/itemProps96.xml><?xml version="1.0" encoding="utf-8"?>
<ds:datastoreItem xmlns:ds="http://schemas.openxmlformats.org/officeDocument/2006/customXml" ds:itemID="{89929CF9-8C4B-4A82-B98F-3DB6F9D66F4A}"/>
</file>

<file path=customXml/itemProps97.xml><?xml version="1.0" encoding="utf-8"?>
<ds:datastoreItem xmlns:ds="http://schemas.openxmlformats.org/officeDocument/2006/customXml" ds:itemID="{F8CF0488-EEAE-478E-873D-AA39650FDA16}"/>
</file>

<file path=customXml/itemProps98.xml><?xml version="1.0" encoding="utf-8"?>
<ds:datastoreItem xmlns:ds="http://schemas.openxmlformats.org/officeDocument/2006/customXml" ds:itemID="{82CACCEE-04AA-4C5C-9E5F-8B8F4883928E}"/>
</file>

<file path=customXml/itemProps99.xml><?xml version="1.0" encoding="utf-8"?>
<ds:datastoreItem xmlns:ds="http://schemas.openxmlformats.org/officeDocument/2006/customXml" ds:itemID="{6D77A0B8-6DC1-4D6C-8133-93CE55FF3A32}"/>
</file>

<file path=docProps/app.xml><?xml version="1.0" encoding="utf-8"?>
<Properties xmlns="http://schemas.openxmlformats.org/officeDocument/2006/extended-properties" xmlns:vt="http://schemas.openxmlformats.org/officeDocument/2006/docPropsVTypes">
  <Template>Normal</Template>
  <TotalTime>9</TotalTime>
  <Pages>95</Pages>
  <Words>27623</Words>
  <Characters>157455</Characters>
  <Application>Microsoft Office Word</Application>
  <DocSecurity>0</DocSecurity>
  <Lines>1312</Lines>
  <Paragraphs>369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184709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Branislava Nikolić</dc:creator>
  <cp:keywords/>
  <dc:description/>
  <cp:lastModifiedBy>Mira Paljić</cp:lastModifiedBy>
  <cp:revision>5</cp:revision>
  <cp:lastPrinted>2017-12-25T12:00:00Z</cp:lastPrinted>
  <dcterms:created xsi:type="dcterms:W3CDTF">2018-07-13T11:21:00Z</dcterms:created>
  <dcterms:modified xsi:type="dcterms:W3CDTF">2018-08-24T11:54:00Z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086aba17-66a6-4d6f-bf3b-173abf46280b</vt:lpwstr>
  </property>
  <property fmtid="{D5CDD505-2E9C-101B-9397-08002B2CF9AE}" pid="3" name="ContentTypeId">
    <vt:lpwstr>0x010100F371CB0048D47B4CBE618D0511E523D5</vt:lpwstr>
  </property>
</Properties>
</file>