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D5A9" w14:textId="77777777" w:rsidR="00113B84" w:rsidRPr="0091655F" w:rsidRDefault="00113B84" w:rsidP="003C65A1">
      <w:pPr>
        <w:suppressAutoHyphens/>
        <w:spacing w:before="0"/>
        <w:contextualSpacing/>
        <w:jc w:val="center"/>
        <w:rPr>
          <w:rFonts w:eastAsia="Arial Unicode MS" w:cs="Arial"/>
          <w:b/>
          <w:kern w:val="1"/>
          <w:lang w:val="sr-Cyrl-RS" w:eastAsia="ar-SA"/>
        </w:rPr>
      </w:pPr>
      <w:r w:rsidRPr="0091655F">
        <w:rPr>
          <w:rFonts w:eastAsia="Arial Unicode MS" w:cs="Arial"/>
          <w:b/>
          <w:kern w:val="1"/>
          <w:lang w:val="ru-RU" w:eastAsia="ar-SA"/>
        </w:rPr>
        <w:t>ЈАВНО ПРЕДУЗЕЋЕ «ЕЛЕКТРОПРИВРЕДА СРБИЈЕ»</w:t>
      </w:r>
      <w:r w:rsidRPr="0091655F">
        <w:rPr>
          <w:rFonts w:eastAsia="Arial Unicode MS" w:cs="Arial"/>
          <w:b/>
          <w:kern w:val="1"/>
          <w:lang w:val="sr-Cyrl-RS" w:eastAsia="ar-SA"/>
        </w:rPr>
        <w:t xml:space="preserve"> БЕОГРАД</w:t>
      </w:r>
    </w:p>
    <w:p w14:paraId="5C0A592F" w14:textId="77777777" w:rsidR="00210557" w:rsidRPr="0091655F" w:rsidRDefault="00AF3AF8" w:rsidP="003C65A1">
      <w:pPr>
        <w:spacing w:before="0"/>
        <w:contextualSpacing/>
        <w:jc w:val="center"/>
        <w:rPr>
          <w:rFonts w:cs="Arial"/>
          <w:b/>
          <w:lang w:val="sr-Cyrl-RS"/>
        </w:rPr>
      </w:pPr>
      <w:r w:rsidRPr="0091655F">
        <w:rPr>
          <w:rFonts w:cs="Arial"/>
          <w:b/>
          <w:lang w:val="sr-Cyrl-RS"/>
        </w:rPr>
        <w:t xml:space="preserve">ОГРАНАК </w:t>
      </w:r>
      <w:r w:rsidR="00DD7B15" w:rsidRPr="0091655F">
        <w:rPr>
          <w:rFonts w:cs="Arial"/>
          <w:b/>
          <w:lang w:val="sr-Cyrl-RS"/>
        </w:rPr>
        <w:t>ТЕ-КО КОСТОЛАЦ</w:t>
      </w:r>
    </w:p>
    <w:p w14:paraId="140C4109" w14:textId="77777777" w:rsidR="00210557" w:rsidRPr="0091655F" w:rsidRDefault="00210557" w:rsidP="003C65A1">
      <w:pPr>
        <w:spacing w:before="0"/>
        <w:contextualSpacing/>
        <w:jc w:val="center"/>
        <w:rPr>
          <w:rFonts w:cs="Arial"/>
          <w:lang w:val="sr-Latn-CS"/>
        </w:rPr>
      </w:pPr>
    </w:p>
    <w:p w14:paraId="3527C266" w14:textId="77777777" w:rsidR="00DD7B15" w:rsidRPr="0091655F" w:rsidRDefault="00DD7B15" w:rsidP="003C65A1">
      <w:pPr>
        <w:spacing w:before="0"/>
        <w:contextualSpacing/>
        <w:jc w:val="center"/>
        <w:rPr>
          <w:rFonts w:cs="Arial"/>
          <w:lang w:val="sr-Latn-CS"/>
        </w:rPr>
      </w:pPr>
    </w:p>
    <w:p w14:paraId="51598B82" w14:textId="77777777" w:rsidR="00210557" w:rsidRPr="0091655F" w:rsidRDefault="00F7411D" w:rsidP="003C65A1">
      <w:pPr>
        <w:spacing w:before="0"/>
        <w:contextualSpacing/>
        <w:jc w:val="center"/>
        <w:rPr>
          <w:rFonts w:cs="Arial"/>
          <w:lang w:val="ru-RU"/>
        </w:rPr>
      </w:pPr>
      <w:r w:rsidRPr="0091655F">
        <w:rPr>
          <w:rFonts w:cs="Arial"/>
          <w:noProof/>
        </w:rPr>
        <w:drawing>
          <wp:anchor distT="0" distB="0" distL="114300" distR="114300" simplePos="0" relativeHeight="251657216" behindDoc="0" locked="0" layoutInCell="1" allowOverlap="1" wp14:anchorId="6E33B591" wp14:editId="50C9683F">
            <wp:simplePos x="0" y="0"/>
            <wp:positionH relativeFrom="column">
              <wp:posOffset>2333625</wp:posOffset>
            </wp:positionH>
            <wp:positionV relativeFrom="paragraph">
              <wp:posOffset>151130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7349ECDD" w14:textId="77777777" w:rsidR="00210557" w:rsidRPr="0091655F" w:rsidRDefault="000C3BC2" w:rsidP="003C65A1">
      <w:pPr>
        <w:spacing w:before="0"/>
        <w:contextualSpacing/>
        <w:jc w:val="left"/>
        <w:rPr>
          <w:rFonts w:cs="Arial"/>
          <w:lang w:val="sr-Latn-CS"/>
        </w:rPr>
      </w:pPr>
      <w:r w:rsidRPr="0091655F">
        <w:rPr>
          <w:rFonts w:cs="Arial"/>
          <w:lang w:val="sr-Latn-CS"/>
        </w:rPr>
        <w:br w:type="textWrapping" w:clear="all"/>
      </w:r>
    </w:p>
    <w:p w14:paraId="7610D70A" w14:textId="77777777" w:rsidR="00210557" w:rsidRPr="0091655F" w:rsidRDefault="00210557" w:rsidP="003C65A1">
      <w:pPr>
        <w:spacing w:before="0"/>
        <w:contextualSpacing/>
        <w:rPr>
          <w:rFonts w:cs="Arial"/>
          <w:b/>
          <w:lang w:val="sr-Latn-CS"/>
        </w:rPr>
      </w:pPr>
    </w:p>
    <w:p w14:paraId="7F16851A" w14:textId="77777777" w:rsidR="00210557" w:rsidRPr="0091655F" w:rsidRDefault="00210557" w:rsidP="003C65A1">
      <w:pPr>
        <w:spacing w:before="0"/>
        <w:contextualSpacing/>
        <w:jc w:val="center"/>
        <w:rPr>
          <w:rFonts w:cs="Arial"/>
          <w:b/>
          <w:lang w:val="ru-RU"/>
        </w:rPr>
      </w:pPr>
      <w:bookmarkStart w:id="0" w:name="_Toc441215596"/>
      <w:bookmarkStart w:id="1" w:name="_Toc441651535"/>
      <w:bookmarkStart w:id="2" w:name="_Toc442559872"/>
      <w:r w:rsidRPr="0091655F">
        <w:rPr>
          <w:rFonts w:cs="Arial"/>
          <w:b/>
          <w:lang w:val="ru-RU"/>
        </w:rPr>
        <w:t>КОНКУРСНА ДОКУМЕНТАЦИЈА</w:t>
      </w:r>
      <w:bookmarkEnd w:id="0"/>
      <w:bookmarkEnd w:id="1"/>
      <w:bookmarkEnd w:id="2"/>
    </w:p>
    <w:p w14:paraId="1DFD3AFF" w14:textId="77777777" w:rsidR="00210557" w:rsidRPr="0091655F" w:rsidRDefault="00D516F7" w:rsidP="003C65A1">
      <w:pPr>
        <w:spacing w:before="0"/>
        <w:contextualSpacing/>
        <w:jc w:val="center"/>
        <w:rPr>
          <w:rFonts w:cs="Arial"/>
          <w:lang w:val="ru-RU"/>
        </w:rPr>
      </w:pPr>
      <w:r w:rsidRPr="0091655F">
        <w:rPr>
          <w:rFonts w:cs="Arial"/>
          <w:lang w:val="sr-Cyrl-CS"/>
        </w:rPr>
        <w:t xml:space="preserve">за подношење понуда </w:t>
      </w:r>
      <w:r w:rsidR="00210557" w:rsidRPr="0091655F">
        <w:rPr>
          <w:rFonts w:cs="Arial"/>
          <w:lang w:val="ru-RU"/>
        </w:rPr>
        <w:t xml:space="preserve">у </w:t>
      </w:r>
      <w:r w:rsidR="00D34466" w:rsidRPr="0091655F">
        <w:rPr>
          <w:rFonts w:cs="Arial"/>
          <w:lang w:val="sr-Latn-RS"/>
        </w:rPr>
        <w:t>o</w:t>
      </w:r>
      <w:r w:rsidR="00D34466" w:rsidRPr="0091655F">
        <w:rPr>
          <w:rFonts w:cs="Arial"/>
          <w:lang w:val="sr-Cyrl-RS"/>
        </w:rPr>
        <w:t xml:space="preserve">твореном </w:t>
      </w:r>
      <w:r w:rsidR="00210557" w:rsidRPr="0091655F">
        <w:rPr>
          <w:rFonts w:cs="Arial"/>
          <w:lang w:val="ru-RU"/>
        </w:rPr>
        <w:t xml:space="preserve">поступку </w:t>
      </w:r>
    </w:p>
    <w:p w14:paraId="16CD088E" w14:textId="11F18899" w:rsidR="00210557" w:rsidRPr="0091655F" w:rsidRDefault="00210557" w:rsidP="003C65A1">
      <w:pPr>
        <w:spacing w:before="0"/>
        <w:contextualSpacing/>
        <w:jc w:val="center"/>
        <w:rPr>
          <w:rFonts w:cs="Arial"/>
          <w:lang w:val="sr-Cyrl-CS"/>
        </w:rPr>
      </w:pPr>
      <w:bookmarkStart w:id="3" w:name="_Toc441215597"/>
      <w:bookmarkStart w:id="4" w:name="_Toc441651536"/>
      <w:bookmarkStart w:id="5" w:name="_Toc442559873"/>
      <w:r w:rsidRPr="0091655F">
        <w:rPr>
          <w:rFonts w:cs="Arial"/>
          <w:lang w:val="ru-RU"/>
        </w:rPr>
        <w:t xml:space="preserve">за јавну набавку </w:t>
      </w:r>
      <w:r w:rsidR="00383205" w:rsidRPr="0091655F">
        <w:rPr>
          <w:rFonts w:cs="Arial"/>
          <w:lang w:val="ru-RU"/>
        </w:rPr>
        <w:t>услуга</w:t>
      </w:r>
      <w:r w:rsidRPr="0091655F">
        <w:rPr>
          <w:rFonts w:cs="Arial"/>
          <w:lang w:val="ru-RU"/>
        </w:rPr>
        <w:t xml:space="preserve"> бр</w:t>
      </w:r>
      <w:bookmarkEnd w:id="3"/>
      <w:bookmarkEnd w:id="4"/>
      <w:bookmarkEnd w:id="5"/>
      <w:r w:rsidR="00113B84" w:rsidRPr="0091655F">
        <w:rPr>
          <w:rFonts w:cs="Arial"/>
          <w:lang w:val="ru-RU"/>
        </w:rPr>
        <w:t>.</w:t>
      </w:r>
      <w:r w:rsidR="005D328F" w:rsidRPr="0091655F">
        <w:rPr>
          <w:rFonts w:cs="Arial"/>
          <w:lang w:val="ru-RU"/>
        </w:rPr>
        <w:t xml:space="preserve"> </w:t>
      </w:r>
      <w:r w:rsidR="0032244A" w:rsidRPr="0091655F">
        <w:rPr>
          <w:rFonts w:cs="Arial"/>
          <w:lang w:val="sr-Cyrl-CS"/>
        </w:rPr>
        <w:t>ЈН/</w:t>
      </w:r>
      <w:r w:rsidR="00D579EF" w:rsidRPr="0091655F">
        <w:rPr>
          <w:rFonts w:cs="Arial"/>
          <w:lang w:val="sr-Cyrl-CS"/>
        </w:rPr>
        <w:t>3100/0692/2018</w:t>
      </w:r>
    </w:p>
    <w:p w14:paraId="52CDE0BD" w14:textId="77777777" w:rsidR="008B7491" w:rsidRPr="0091655F" w:rsidRDefault="008B7491" w:rsidP="003C65A1">
      <w:pPr>
        <w:spacing w:before="0"/>
        <w:contextualSpacing/>
        <w:jc w:val="center"/>
        <w:rPr>
          <w:rFonts w:cs="Arial"/>
          <w:lang w:val="sr-Cyrl-CS"/>
        </w:rPr>
      </w:pPr>
    </w:p>
    <w:p w14:paraId="3F33927E" w14:textId="77777777" w:rsidR="003F1BDD" w:rsidRPr="0091655F" w:rsidRDefault="003F1BDD" w:rsidP="003C65A1">
      <w:pPr>
        <w:spacing w:before="0"/>
        <w:contextualSpacing/>
        <w:jc w:val="center"/>
        <w:rPr>
          <w:rFonts w:cs="Arial"/>
          <w:lang w:val="sr-Cyrl-CS"/>
        </w:rPr>
      </w:pPr>
    </w:p>
    <w:p w14:paraId="3887D1D4" w14:textId="77777777" w:rsidR="00210557" w:rsidRPr="0091655F" w:rsidRDefault="008B7491" w:rsidP="003C65A1">
      <w:pPr>
        <w:pStyle w:val="Title"/>
        <w:spacing w:before="0"/>
        <w:contextualSpacing/>
        <w:rPr>
          <w:rFonts w:cs="Arial"/>
          <w:sz w:val="22"/>
          <w:szCs w:val="22"/>
        </w:rPr>
      </w:pPr>
      <w:r w:rsidRPr="0091655F">
        <w:rPr>
          <w:rFonts w:cs="Arial"/>
          <w:sz w:val="22"/>
          <w:szCs w:val="22"/>
        </w:rPr>
        <w:t>МИГРАЦИЈА УПРАВЉАЧКОГ СИСТЕМА НА Б2</w:t>
      </w:r>
    </w:p>
    <w:p w14:paraId="4D8974A0" w14:textId="77777777" w:rsidR="008B7491" w:rsidRPr="002924AE" w:rsidRDefault="008B7491" w:rsidP="008B7491">
      <w:pPr>
        <w:pStyle w:val="Subtitle"/>
        <w:rPr>
          <w:rFonts w:cs="Arial"/>
          <w:sz w:val="22"/>
          <w:szCs w:val="22"/>
        </w:rPr>
      </w:pPr>
    </w:p>
    <w:p w14:paraId="2D4C0A53" w14:textId="77777777" w:rsidR="00210557" w:rsidRPr="0091655F" w:rsidRDefault="00210557" w:rsidP="003C65A1">
      <w:pPr>
        <w:pStyle w:val="Title"/>
        <w:spacing w:before="0"/>
        <w:contextualSpacing/>
        <w:rPr>
          <w:rFonts w:cs="Arial"/>
          <w:b w:val="0"/>
          <w:sz w:val="22"/>
          <w:szCs w:val="22"/>
        </w:rPr>
      </w:pPr>
    </w:p>
    <w:p w14:paraId="5934D0B7" w14:textId="77777777" w:rsidR="008B7491" w:rsidRPr="002924AE" w:rsidRDefault="008B7491" w:rsidP="008B7491">
      <w:pPr>
        <w:rPr>
          <w:rFonts w:eastAsia="Arial Unicode MS" w:cs="Arial"/>
          <w:b/>
          <w:kern w:val="2"/>
          <w:lang w:val="ru-RU"/>
        </w:rPr>
      </w:pPr>
      <w:r w:rsidRPr="002924AE">
        <w:rPr>
          <w:rFonts w:eastAsia="Arial Unicode MS" w:cs="Arial"/>
          <w:b/>
          <w:kern w:val="2"/>
          <w:lang w:val="ru-RU"/>
        </w:rPr>
        <w:t xml:space="preserve">                                                                                            К О М И С И Ј А</w:t>
      </w:r>
    </w:p>
    <w:p w14:paraId="5A37F005" w14:textId="248FEC7B" w:rsidR="008B7491" w:rsidRPr="002924AE" w:rsidRDefault="008B7491" w:rsidP="008B7491">
      <w:pPr>
        <w:rPr>
          <w:rFonts w:eastAsia="Arial Unicode MS" w:cs="Arial"/>
          <w:kern w:val="2"/>
          <w:lang w:val="ru-RU"/>
        </w:rPr>
      </w:pPr>
      <w:r w:rsidRPr="002924AE">
        <w:rPr>
          <w:rFonts w:eastAsia="Arial Unicode MS" w:cs="Arial"/>
          <w:kern w:val="2"/>
          <w:lang w:val="ru-RU"/>
        </w:rPr>
        <w:t xml:space="preserve">                                                                      за спровођење ЈН/</w:t>
      </w:r>
      <w:r w:rsidR="00D579EF" w:rsidRPr="002924AE">
        <w:rPr>
          <w:rFonts w:eastAsia="Arial Unicode MS" w:cs="Arial"/>
          <w:kern w:val="2"/>
          <w:lang w:val="ru-RU"/>
        </w:rPr>
        <w:t>3100/0692/2018</w:t>
      </w:r>
    </w:p>
    <w:p w14:paraId="2EFFCD1A" w14:textId="60569AA4" w:rsidR="008B7491" w:rsidRPr="002924AE" w:rsidRDefault="008B7491" w:rsidP="008B7491">
      <w:pPr>
        <w:rPr>
          <w:rFonts w:eastAsia="Arial Unicode MS" w:cs="Arial"/>
          <w:kern w:val="2"/>
          <w:lang w:val="sr-Cyrl-RS"/>
        </w:rPr>
      </w:pPr>
      <w:r w:rsidRPr="002924AE">
        <w:rPr>
          <w:rFonts w:eastAsia="Arial Unicode MS" w:cs="Arial"/>
          <w:kern w:val="2"/>
          <w:lang w:val="ru-RU"/>
        </w:rPr>
        <w:t xml:space="preserve">                 </w:t>
      </w:r>
      <w:r w:rsidR="002924AE">
        <w:rPr>
          <w:rFonts w:eastAsia="Arial Unicode MS" w:cs="Arial"/>
          <w:kern w:val="2"/>
          <w:lang w:val="ru-RU"/>
        </w:rPr>
        <w:t xml:space="preserve">                           </w:t>
      </w:r>
      <w:r w:rsidRPr="002924AE">
        <w:rPr>
          <w:rFonts w:eastAsia="Arial Unicode MS" w:cs="Arial"/>
          <w:kern w:val="2"/>
          <w:lang w:val="ru-RU"/>
        </w:rPr>
        <w:t xml:space="preserve">  формирана Решењем бр</w:t>
      </w:r>
      <w:r w:rsidR="0091655F" w:rsidRPr="002924AE">
        <w:rPr>
          <w:rFonts w:eastAsia="Arial Unicode MS" w:cs="Arial"/>
          <w:kern w:val="2"/>
          <w:lang w:val="ru-RU"/>
        </w:rPr>
        <w:t>.</w:t>
      </w:r>
      <w:r w:rsidR="0091655F" w:rsidRPr="002924AE">
        <w:rPr>
          <w:rFonts w:eastAsia="Arial Unicode MS" w:cs="Arial"/>
          <w:kern w:val="2"/>
          <w:lang w:val="sr-Latn-RS"/>
        </w:rPr>
        <w:t>12.01.426659</w:t>
      </w:r>
      <w:r w:rsidR="0091655F" w:rsidRPr="002924AE">
        <w:rPr>
          <w:rFonts w:eastAsia="Arial Unicode MS" w:cs="Arial"/>
          <w:kern w:val="2"/>
          <w:lang w:val="sr-Cyrl-RS"/>
        </w:rPr>
        <w:t>/2-18</w:t>
      </w:r>
      <w:r w:rsidR="0091655F" w:rsidRPr="002924AE">
        <w:rPr>
          <w:rFonts w:eastAsia="Arial Unicode MS" w:cs="Arial"/>
          <w:kern w:val="2"/>
          <w:lang w:val="sr-Latn-RS"/>
        </w:rPr>
        <w:t xml:space="preserve"> </w:t>
      </w:r>
      <w:r w:rsidR="0091655F" w:rsidRPr="002924AE">
        <w:rPr>
          <w:rFonts w:eastAsia="Arial Unicode MS" w:cs="Arial"/>
          <w:kern w:val="2"/>
          <w:lang w:val="sr-Cyrl-RS"/>
        </w:rPr>
        <w:t>од 30.08.2018. године</w:t>
      </w:r>
    </w:p>
    <w:p w14:paraId="266C3DC2" w14:textId="77777777" w:rsidR="008B7491" w:rsidRPr="002924AE" w:rsidRDefault="008B7491" w:rsidP="008B7491">
      <w:pPr>
        <w:pStyle w:val="Title"/>
        <w:spacing w:before="0"/>
        <w:rPr>
          <w:rFonts w:cs="Arial"/>
          <w:b w:val="0"/>
          <w:sz w:val="22"/>
          <w:szCs w:val="22"/>
        </w:rPr>
      </w:pPr>
    </w:p>
    <w:p w14:paraId="43E5D535" w14:textId="163406F2" w:rsidR="008B7491" w:rsidRPr="002924AE" w:rsidRDefault="008B7491" w:rsidP="002924AE">
      <w:pPr>
        <w:pStyle w:val="Title"/>
        <w:tabs>
          <w:tab w:val="left" w:pos="7035"/>
        </w:tabs>
        <w:spacing w:before="0"/>
        <w:jc w:val="left"/>
        <w:rPr>
          <w:rFonts w:cs="Arial"/>
          <w:b w:val="0"/>
          <w:sz w:val="22"/>
          <w:szCs w:val="22"/>
        </w:rPr>
      </w:pPr>
      <w:r w:rsidRPr="002924AE">
        <w:rPr>
          <w:rFonts w:cs="Arial"/>
          <w:b w:val="0"/>
          <w:sz w:val="22"/>
          <w:szCs w:val="22"/>
        </w:rPr>
        <w:t xml:space="preserve">                                                                    </w:t>
      </w:r>
    </w:p>
    <w:p w14:paraId="63313BD3" w14:textId="77777777" w:rsidR="009642F1" w:rsidRPr="002924AE" w:rsidRDefault="005C362E" w:rsidP="003C65A1">
      <w:pPr>
        <w:spacing w:before="0"/>
        <w:contextualSpacing/>
        <w:jc w:val="center"/>
        <w:rPr>
          <w:rFonts w:eastAsia="Arial Unicode MS" w:cs="Arial"/>
          <w:kern w:val="2"/>
          <w:lang w:val="sr-Cyrl-RS"/>
        </w:rPr>
      </w:pPr>
      <w:r w:rsidRPr="002924AE">
        <w:rPr>
          <w:rFonts w:eastAsia="Arial Unicode MS" w:cs="Arial"/>
          <w:kern w:val="2"/>
          <w:lang w:val="ru-RU"/>
        </w:rPr>
        <w:t xml:space="preserve"> </w:t>
      </w:r>
    </w:p>
    <w:p w14:paraId="72D10B3B" w14:textId="77777777" w:rsidR="009642F1" w:rsidRPr="002924AE" w:rsidRDefault="009642F1" w:rsidP="003C65A1">
      <w:pPr>
        <w:pStyle w:val="Title"/>
        <w:spacing w:before="0"/>
        <w:contextualSpacing/>
        <w:rPr>
          <w:rFonts w:cs="Arial"/>
          <w:b w:val="0"/>
          <w:sz w:val="22"/>
          <w:szCs w:val="22"/>
        </w:rPr>
      </w:pPr>
    </w:p>
    <w:p w14:paraId="58A8C0C1" w14:textId="77777777" w:rsidR="00210557" w:rsidRPr="002924AE" w:rsidRDefault="003C65A1" w:rsidP="003C65A1">
      <w:pPr>
        <w:pStyle w:val="Title"/>
        <w:spacing w:before="0"/>
        <w:contextualSpacing/>
        <w:rPr>
          <w:rFonts w:cs="Arial"/>
          <w:b w:val="0"/>
          <w:sz w:val="22"/>
          <w:szCs w:val="22"/>
          <w:lang w:val="sr-Cyrl-RS"/>
        </w:rPr>
      </w:pPr>
      <w:r w:rsidRPr="002924AE">
        <w:rPr>
          <w:rFonts w:cs="Arial"/>
          <w:b w:val="0"/>
          <w:sz w:val="22"/>
          <w:szCs w:val="22"/>
          <w:lang w:val="ru-RU"/>
        </w:rPr>
        <w:t xml:space="preserve"> </w:t>
      </w:r>
    </w:p>
    <w:p w14:paraId="5CF7A2B9" w14:textId="77777777" w:rsidR="00210557" w:rsidRPr="002924AE" w:rsidRDefault="00210557" w:rsidP="003C65A1">
      <w:pPr>
        <w:pStyle w:val="Title"/>
        <w:spacing w:before="0"/>
        <w:contextualSpacing/>
        <w:rPr>
          <w:rFonts w:cs="Arial"/>
          <w:b w:val="0"/>
          <w:sz w:val="22"/>
          <w:szCs w:val="22"/>
        </w:rPr>
      </w:pPr>
    </w:p>
    <w:p w14:paraId="232A81A7" w14:textId="77777777" w:rsidR="00150FCE" w:rsidRPr="002924AE" w:rsidRDefault="00150FCE" w:rsidP="003C65A1">
      <w:pPr>
        <w:pStyle w:val="BodyText"/>
        <w:spacing w:before="0"/>
        <w:contextualSpacing/>
        <w:jc w:val="center"/>
        <w:rPr>
          <w:rFonts w:cs="Arial"/>
          <w:sz w:val="22"/>
          <w:szCs w:val="22"/>
          <w:lang w:val="ru-RU"/>
        </w:rPr>
      </w:pPr>
    </w:p>
    <w:p w14:paraId="30BCB378" w14:textId="77777777" w:rsidR="00150FCE" w:rsidRPr="002924AE" w:rsidRDefault="00150FCE" w:rsidP="003C65A1">
      <w:pPr>
        <w:pStyle w:val="BodyText"/>
        <w:spacing w:before="0"/>
        <w:contextualSpacing/>
        <w:jc w:val="center"/>
        <w:rPr>
          <w:rFonts w:cs="Arial"/>
          <w:sz w:val="22"/>
          <w:szCs w:val="22"/>
          <w:lang w:val="ru-RU"/>
        </w:rPr>
      </w:pPr>
    </w:p>
    <w:p w14:paraId="523DC73A" w14:textId="77777777" w:rsidR="00150FCE" w:rsidRPr="002924AE" w:rsidRDefault="00150FCE" w:rsidP="003C65A1">
      <w:pPr>
        <w:pStyle w:val="BodyText"/>
        <w:spacing w:before="0"/>
        <w:contextualSpacing/>
        <w:jc w:val="center"/>
        <w:rPr>
          <w:rFonts w:cs="Arial"/>
          <w:sz w:val="22"/>
          <w:szCs w:val="22"/>
          <w:lang w:val="ru-RU"/>
        </w:rPr>
      </w:pPr>
    </w:p>
    <w:p w14:paraId="2710E499" w14:textId="131E4E5B" w:rsidR="00EB2C6E" w:rsidRPr="0091655F" w:rsidRDefault="00EB2C6E" w:rsidP="003C65A1">
      <w:pPr>
        <w:spacing w:before="0"/>
        <w:contextualSpacing/>
        <w:jc w:val="center"/>
        <w:rPr>
          <w:rFonts w:eastAsia="Arial Unicode MS" w:cs="Arial"/>
          <w:kern w:val="2"/>
          <w:lang w:val="sr-Latn-RS"/>
        </w:rPr>
      </w:pPr>
      <w:r w:rsidRPr="002924AE">
        <w:rPr>
          <w:rFonts w:eastAsia="Arial Unicode MS" w:cs="Arial"/>
          <w:kern w:val="2"/>
          <w:lang w:val="ru-RU"/>
        </w:rPr>
        <w:t>(заведено у ЈП ЕПС број</w:t>
      </w:r>
      <w:r w:rsidR="003E25C0" w:rsidRPr="002924AE">
        <w:rPr>
          <w:rFonts w:eastAsia="Arial Unicode MS" w:cs="Arial"/>
          <w:kern w:val="2"/>
          <w:lang w:val="ru-RU"/>
        </w:rPr>
        <w:t xml:space="preserve"> </w:t>
      </w:r>
      <w:r w:rsidR="0091655F" w:rsidRPr="002924AE">
        <w:rPr>
          <w:rFonts w:eastAsia="Arial Unicode MS" w:cs="Arial"/>
          <w:kern w:val="2"/>
          <w:lang w:val="sr-Latn-RS"/>
        </w:rPr>
        <w:t>12.01.426659</w:t>
      </w:r>
      <w:r w:rsidR="0091655F" w:rsidRPr="002924AE">
        <w:rPr>
          <w:rFonts w:eastAsia="Arial Unicode MS" w:cs="Arial"/>
          <w:kern w:val="2"/>
          <w:lang w:val="sr-Cyrl-RS"/>
        </w:rPr>
        <w:t>/</w:t>
      </w:r>
      <w:r w:rsidR="00E62C9E">
        <w:rPr>
          <w:rFonts w:eastAsia="Arial Unicode MS" w:cs="Arial"/>
          <w:kern w:val="2"/>
        </w:rPr>
        <w:t xml:space="preserve">10-18 </w:t>
      </w:r>
      <w:r w:rsidR="0091655F" w:rsidRPr="002924AE">
        <w:rPr>
          <w:rFonts w:eastAsia="Arial Unicode MS" w:cs="Arial"/>
          <w:kern w:val="2"/>
          <w:lang w:val="sr-Cyrl-RS"/>
        </w:rPr>
        <w:t xml:space="preserve">од </w:t>
      </w:r>
      <w:r w:rsidR="00E62C9E">
        <w:rPr>
          <w:rFonts w:eastAsia="Arial Unicode MS" w:cs="Arial"/>
          <w:kern w:val="2"/>
        </w:rPr>
        <w:t>30.08</w:t>
      </w:r>
      <w:r w:rsidR="0091655F" w:rsidRPr="002924AE">
        <w:rPr>
          <w:rFonts w:eastAsia="Arial Unicode MS" w:cs="Arial"/>
          <w:kern w:val="2"/>
          <w:lang w:val="sr-Cyrl-RS"/>
        </w:rPr>
        <w:t>.2018. године</w:t>
      </w:r>
      <w:r w:rsidRPr="002924AE">
        <w:rPr>
          <w:rFonts w:eastAsia="Arial Unicode MS" w:cs="Arial"/>
          <w:kern w:val="2"/>
          <w:lang w:val="ru-RU"/>
        </w:rPr>
        <w:t>)</w:t>
      </w:r>
    </w:p>
    <w:p w14:paraId="4E1E83F8" w14:textId="77777777" w:rsidR="000C50A0" w:rsidRPr="002924AE" w:rsidRDefault="000C50A0" w:rsidP="003C65A1">
      <w:pPr>
        <w:spacing w:before="0"/>
        <w:contextualSpacing/>
        <w:jc w:val="center"/>
        <w:rPr>
          <w:rFonts w:eastAsia="Arial Unicode MS" w:cs="Arial"/>
          <w:kern w:val="2"/>
          <w:lang w:val="ru-RU"/>
        </w:rPr>
      </w:pPr>
    </w:p>
    <w:p w14:paraId="03B99864" w14:textId="77777777" w:rsidR="00583FFE" w:rsidRPr="002924AE" w:rsidRDefault="00583FFE" w:rsidP="008B7491">
      <w:pPr>
        <w:pStyle w:val="BodyText"/>
        <w:spacing w:before="0"/>
        <w:contextualSpacing/>
        <w:rPr>
          <w:rFonts w:cs="Arial"/>
          <w:sz w:val="22"/>
          <w:szCs w:val="22"/>
          <w:lang w:val="ru-RU"/>
        </w:rPr>
      </w:pPr>
    </w:p>
    <w:p w14:paraId="0217D8E6" w14:textId="77777777" w:rsidR="00583FFE" w:rsidRPr="002924AE" w:rsidRDefault="00583FFE" w:rsidP="003C65A1">
      <w:pPr>
        <w:pStyle w:val="BodyText"/>
        <w:spacing w:before="0"/>
        <w:contextualSpacing/>
        <w:jc w:val="center"/>
        <w:rPr>
          <w:rFonts w:cs="Arial"/>
          <w:sz w:val="22"/>
          <w:szCs w:val="22"/>
          <w:lang w:val="ru-RU"/>
        </w:rPr>
      </w:pPr>
    </w:p>
    <w:p w14:paraId="67E8953E" w14:textId="77777777" w:rsidR="00583FFE" w:rsidRPr="002924AE" w:rsidRDefault="00583FFE" w:rsidP="003C65A1">
      <w:pPr>
        <w:pStyle w:val="BodyText"/>
        <w:spacing w:before="0"/>
        <w:contextualSpacing/>
        <w:jc w:val="center"/>
        <w:rPr>
          <w:rFonts w:cs="Arial"/>
          <w:sz w:val="22"/>
          <w:szCs w:val="22"/>
          <w:lang w:val="ru-RU"/>
        </w:rPr>
      </w:pPr>
    </w:p>
    <w:p w14:paraId="60B25360" w14:textId="77777777" w:rsidR="00583FFE" w:rsidRPr="002924AE" w:rsidRDefault="00583FFE" w:rsidP="003C65A1">
      <w:pPr>
        <w:pStyle w:val="BodyText"/>
        <w:spacing w:before="0"/>
        <w:contextualSpacing/>
        <w:jc w:val="center"/>
        <w:rPr>
          <w:rFonts w:cs="Arial"/>
          <w:sz w:val="22"/>
          <w:szCs w:val="22"/>
          <w:lang w:val="ru-RU"/>
        </w:rPr>
      </w:pPr>
    </w:p>
    <w:p w14:paraId="34357147" w14:textId="77777777" w:rsidR="00583FFE" w:rsidRPr="002924AE" w:rsidRDefault="00583FFE" w:rsidP="003C65A1">
      <w:pPr>
        <w:pStyle w:val="BodyText"/>
        <w:spacing w:before="0"/>
        <w:contextualSpacing/>
        <w:jc w:val="center"/>
        <w:rPr>
          <w:rFonts w:cs="Arial"/>
          <w:sz w:val="22"/>
          <w:szCs w:val="22"/>
          <w:lang w:val="ru-RU"/>
        </w:rPr>
      </w:pPr>
    </w:p>
    <w:p w14:paraId="01477DC0" w14:textId="77777777" w:rsidR="00583FFE" w:rsidRPr="002924AE" w:rsidRDefault="00583FFE" w:rsidP="003C65A1">
      <w:pPr>
        <w:pStyle w:val="BodyText"/>
        <w:spacing w:before="0"/>
        <w:contextualSpacing/>
        <w:jc w:val="center"/>
        <w:rPr>
          <w:rFonts w:cs="Arial"/>
          <w:sz w:val="22"/>
          <w:szCs w:val="22"/>
          <w:lang w:val="ru-RU"/>
        </w:rPr>
      </w:pPr>
    </w:p>
    <w:p w14:paraId="2EAFD0C5" w14:textId="77777777" w:rsidR="00583FFE" w:rsidRPr="002924AE" w:rsidRDefault="00583FFE" w:rsidP="003C65A1">
      <w:pPr>
        <w:pStyle w:val="BodyText"/>
        <w:spacing w:before="0"/>
        <w:contextualSpacing/>
        <w:jc w:val="center"/>
        <w:rPr>
          <w:rFonts w:cs="Arial"/>
          <w:sz w:val="22"/>
          <w:szCs w:val="22"/>
          <w:lang w:val="ru-RU"/>
        </w:rPr>
      </w:pPr>
    </w:p>
    <w:p w14:paraId="29E8DAE1" w14:textId="77777777" w:rsidR="000C50A0" w:rsidRPr="002924AE" w:rsidRDefault="000C50A0" w:rsidP="003C65A1">
      <w:pPr>
        <w:pStyle w:val="BodyText"/>
        <w:spacing w:before="0"/>
        <w:contextualSpacing/>
        <w:jc w:val="center"/>
        <w:rPr>
          <w:rFonts w:cs="Arial"/>
          <w:sz w:val="22"/>
          <w:szCs w:val="22"/>
          <w:lang w:val="ru-RU"/>
        </w:rPr>
      </w:pPr>
    </w:p>
    <w:p w14:paraId="6521A963" w14:textId="24ED0579" w:rsidR="00113B84" w:rsidRPr="0091655F" w:rsidRDefault="00583FFE" w:rsidP="003C65A1">
      <w:pPr>
        <w:spacing w:before="0"/>
        <w:contextualSpacing/>
        <w:jc w:val="center"/>
        <w:rPr>
          <w:rFonts w:cs="Arial"/>
          <w:b/>
          <w:lang w:val="sr-Cyrl-RS"/>
        </w:rPr>
      </w:pPr>
      <w:r w:rsidRPr="002924AE">
        <w:rPr>
          <w:rFonts w:cs="Arial"/>
          <w:lang w:val="ru-RU"/>
        </w:rPr>
        <w:t>Београд,</w:t>
      </w:r>
      <w:r w:rsidR="008B7491" w:rsidRPr="002924AE">
        <w:rPr>
          <w:rFonts w:cs="Arial"/>
          <w:lang w:val="ru-RU"/>
        </w:rPr>
        <w:t xml:space="preserve"> </w:t>
      </w:r>
      <w:r w:rsidR="00D579EF" w:rsidRPr="00E62C9E">
        <w:rPr>
          <w:rFonts w:cs="Arial"/>
          <w:lang w:val="ru-RU"/>
        </w:rPr>
        <w:t>август</w:t>
      </w:r>
      <w:r w:rsidR="008B7491" w:rsidRPr="00E62C9E">
        <w:rPr>
          <w:rFonts w:cs="Arial"/>
          <w:lang w:val="ru-RU"/>
        </w:rPr>
        <w:t xml:space="preserve"> </w:t>
      </w:r>
      <w:r w:rsidR="00B23215" w:rsidRPr="00E62C9E">
        <w:rPr>
          <w:rFonts w:cs="Arial"/>
          <w:lang w:val="sr-Cyrl-RS"/>
        </w:rPr>
        <w:t xml:space="preserve"> </w:t>
      </w:r>
      <w:r w:rsidR="001F62BF" w:rsidRPr="00E62C9E">
        <w:rPr>
          <w:rFonts w:cs="Arial"/>
          <w:lang w:val="ru-RU"/>
        </w:rPr>
        <w:t>201</w:t>
      </w:r>
      <w:r w:rsidR="00D579EF" w:rsidRPr="00E62C9E">
        <w:rPr>
          <w:rFonts w:cs="Arial"/>
          <w:lang w:val="ru-RU"/>
        </w:rPr>
        <w:t>8</w:t>
      </w:r>
      <w:r w:rsidR="001F62BF" w:rsidRPr="00E62C9E">
        <w:rPr>
          <w:rFonts w:cs="Arial"/>
          <w:lang w:val="ru-RU"/>
        </w:rPr>
        <w:t>.</w:t>
      </w:r>
      <w:r w:rsidR="001F62BF" w:rsidRPr="0091655F">
        <w:rPr>
          <w:rFonts w:cs="Arial"/>
          <w:lang w:val="ru-RU"/>
        </w:rPr>
        <w:t xml:space="preserve"> </w:t>
      </w:r>
      <w:r w:rsidR="00210557" w:rsidRPr="0091655F">
        <w:rPr>
          <w:rFonts w:cs="Arial"/>
          <w:lang w:val="ru-RU"/>
        </w:rPr>
        <w:t>г</w:t>
      </w:r>
      <w:r w:rsidR="001F62BF" w:rsidRPr="0091655F">
        <w:rPr>
          <w:rFonts w:cs="Arial"/>
          <w:lang w:val="ru-RU"/>
        </w:rPr>
        <w:t>одине</w:t>
      </w:r>
      <w:r w:rsidR="00113B84" w:rsidRPr="0091655F">
        <w:rPr>
          <w:rFonts w:cs="Arial"/>
          <w:i/>
          <w:lang w:val="sr-Cyrl-RS"/>
        </w:rPr>
        <w:t xml:space="preserve">           </w:t>
      </w:r>
      <w:r w:rsidR="00165A71" w:rsidRPr="0091655F">
        <w:rPr>
          <w:rFonts w:cs="Arial"/>
          <w:i/>
          <w:lang w:val="sr-Cyrl-RS"/>
        </w:rPr>
        <w:t xml:space="preserve">                               </w:t>
      </w:r>
    </w:p>
    <w:p w14:paraId="576C33A3" w14:textId="77777777" w:rsidR="000C50A0" w:rsidRPr="002924AE" w:rsidRDefault="000C50A0" w:rsidP="003C65A1">
      <w:pPr>
        <w:spacing w:before="0"/>
        <w:contextualSpacing/>
        <w:jc w:val="center"/>
        <w:rPr>
          <w:rFonts w:cs="Arial"/>
          <w:b/>
          <w:lang w:val="ru-RU"/>
        </w:rPr>
      </w:pPr>
    </w:p>
    <w:p w14:paraId="6D05CF53" w14:textId="1E872F65" w:rsidR="00261778" w:rsidRPr="0091655F" w:rsidRDefault="000C50A0" w:rsidP="005D328F">
      <w:pPr>
        <w:spacing w:before="0"/>
        <w:contextualSpacing/>
        <w:rPr>
          <w:rFonts w:eastAsia="TimesNewRomanPSMT" w:cs="Arial"/>
          <w:kern w:val="2"/>
          <w:lang w:val="ru-RU"/>
        </w:rPr>
      </w:pPr>
      <w:r w:rsidRPr="002924AE">
        <w:rPr>
          <w:rFonts w:eastAsia="TimesNewRomanPSMT" w:cs="Arial"/>
          <w:kern w:val="2"/>
          <w:lang w:val="ru-RU"/>
        </w:rPr>
        <w:br w:type="page"/>
      </w:r>
      <w:r w:rsidR="00261778" w:rsidRPr="002924AE">
        <w:rPr>
          <w:rFonts w:eastAsia="TimesNewRomanPSMT" w:cs="Arial"/>
          <w:kern w:val="2"/>
          <w:lang w:val="ru-RU"/>
        </w:rPr>
        <w:lastRenderedPageBreak/>
        <w:t>На основу чл</w:t>
      </w:r>
      <w:r w:rsidR="005D328F" w:rsidRPr="002924AE">
        <w:rPr>
          <w:rFonts w:eastAsia="TimesNewRomanPSMT" w:cs="Arial"/>
          <w:kern w:val="2"/>
          <w:lang w:val="ru-RU"/>
        </w:rPr>
        <w:t>.</w:t>
      </w:r>
      <w:r w:rsidR="00261778" w:rsidRPr="002924AE">
        <w:rPr>
          <w:rFonts w:eastAsia="TimesNewRomanPSMT" w:cs="Arial"/>
          <w:kern w:val="2"/>
          <w:lang w:val="ru-RU"/>
        </w:rPr>
        <w:t xml:space="preserve"> 3</w:t>
      </w:r>
      <w:r w:rsidR="00D34466" w:rsidRPr="002924AE">
        <w:rPr>
          <w:rFonts w:eastAsia="TimesNewRomanPSMT" w:cs="Arial"/>
          <w:kern w:val="2"/>
          <w:lang w:val="ru-RU"/>
        </w:rPr>
        <w:t>2</w:t>
      </w:r>
      <w:r w:rsidR="005D328F" w:rsidRPr="002924AE">
        <w:rPr>
          <w:rFonts w:eastAsia="TimesNewRomanPSMT" w:cs="Arial"/>
          <w:kern w:val="2"/>
          <w:lang w:val="ru-RU"/>
        </w:rPr>
        <w:t xml:space="preserve">, </w:t>
      </w:r>
      <w:r w:rsidR="00D34466" w:rsidRPr="002924AE">
        <w:rPr>
          <w:rFonts w:eastAsia="TimesNewRomanPSMT" w:cs="Arial"/>
          <w:kern w:val="2"/>
          <w:lang w:val="ru-RU"/>
        </w:rPr>
        <w:t>50</w:t>
      </w:r>
      <w:r w:rsidR="00832A80" w:rsidRPr="002924AE">
        <w:rPr>
          <w:rFonts w:eastAsia="TimesNewRomanPSMT" w:cs="Arial"/>
          <w:kern w:val="2"/>
          <w:lang w:val="ru-RU"/>
        </w:rPr>
        <w:t>.</w:t>
      </w:r>
      <w:r w:rsidR="009D3699" w:rsidRPr="002924AE">
        <w:rPr>
          <w:rFonts w:eastAsia="TimesNewRomanPSMT" w:cs="Arial"/>
          <w:kern w:val="2"/>
          <w:lang w:val="ru-RU"/>
        </w:rPr>
        <w:t xml:space="preserve"> и </w:t>
      </w:r>
      <w:r w:rsidR="00D34466" w:rsidRPr="002924AE">
        <w:rPr>
          <w:rFonts w:eastAsia="TimesNewRomanPSMT" w:cs="Arial"/>
          <w:kern w:val="2"/>
          <w:lang w:val="ru-RU"/>
        </w:rPr>
        <w:t>61</w:t>
      </w:r>
      <w:r w:rsidR="009D3699" w:rsidRPr="002924AE">
        <w:rPr>
          <w:rFonts w:eastAsia="TimesNewRomanPSMT" w:cs="Arial"/>
          <w:kern w:val="2"/>
          <w:lang w:val="ru-RU"/>
        </w:rPr>
        <w:t>.</w:t>
      </w:r>
      <w:r w:rsidR="00261778" w:rsidRPr="002924AE">
        <w:rPr>
          <w:rFonts w:eastAsia="TimesNewRomanPSMT" w:cs="Arial"/>
          <w:kern w:val="2"/>
          <w:lang w:val="ru-RU"/>
        </w:rPr>
        <w:t xml:space="preserve"> Закона о јавним набавкама („Сл. гласник РС”</w:t>
      </w:r>
      <w:r w:rsidR="005D328F" w:rsidRPr="002924AE">
        <w:rPr>
          <w:rFonts w:eastAsia="TimesNewRomanPSMT" w:cs="Arial"/>
          <w:kern w:val="2"/>
          <w:lang w:val="ru-RU"/>
        </w:rPr>
        <w:t>,</w:t>
      </w:r>
      <w:r w:rsidR="00261778" w:rsidRPr="002924AE">
        <w:rPr>
          <w:rFonts w:eastAsia="TimesNewRomanPSMT" w:cs="Arial"/>
          <w:kern w:val="2"/>
          <w:lang w:val="ru-RU"/>
        </w:rPr>
        <w:t xml:space="preserve"> бр. </w:t>
      </w:r>
      <w:r w:rsidR="00750519" w:rsidRPr="002924AE">
        <w:rPr>
          <w:rFonts w:eastAsia="TimesNewRomanPSMT" w:cs="Arial"/>
          <w:kern w:val="2"/>
          <w:lang w:val="ru-RU"/>
        </w:rPr>
        <w:t>124/</w:t>
      </w:r>
      <w:r w:rsidR="005D328F" w:rsidRPr="002924AE">
        <w:rPr>
          <w:rFonts w:eastAsia="TimesNewRomanPSMT" w:cs="Arial"/>
          <w:kern w:val="2"/>
          <w:lang w:val="ru-RU"/>
        </w:rPr>
        <w:t>20</w:t>
      </w:r>
      <w:r w:rsidR="009060E7" w:rsidRPr="002924AE">
        <w:rPr>
          <w:rFonts w:eastAsia="TimesNewRomanPSMT" w:cs="Arial"/>
          <w:kern w:val="2"/>
          <w:lang w:val="ru-RU"/>
        </w:rPr>
        <w:t>12, 14/</w:t>
      </w:r>
      <w:r w:rsidR="005D328F" w:rsidRPr="002924AE">
        <w:rPr>
          <w:rFonts w:eastAsia="TimesNewRomanPSMT" w:cs="Arial"/>
          <w:kern w:val="2"/>
          <w:lang w:val="ru-RU"/>
        </w:rPr>
        <w:t>20</w:t>
      </w:r>
      <w:r w:rsidR="009060E7" w:rsidRPr="002924AE">
        <w:rPr>
          <w:rFonts w:eastAsia="TimesNewRomanPSMT" w:cs="Arial"/>
          <w:kern w:val="2"/>
          <w:lang w:val="ru-RU"/>
        </w:rPr>
        <w:t>15 и 68/</w:t>
      </w:r>
      <w:r w:rsidR="005D328F" w:rsidRPr="002924AE">
        <w:rPr>
          <w:rFonts w:eastAsia="TimesNewRomanPSMT" w:cs="Arial"/>
          <w:kern w:val="2"/>
          <w:lang w:val="ru-RU"/>
        </w:rPr>
        <w:t>20</w:t>
      </w:r>
      <w:r w:rsidR="009060E7" w:rsidRPr="002924AE">
        <w:rPr>
          <w:rFonts w:eastAsia="TimesNewRomanPSMT" w:cs="Arial"/>
          <w:kern w:val="2"/>
          <w:lang w:val="ru-RU"/>
        </w:rPr>
        <w:t>15</w:t>
      </w:r>
      <w:r w:rsidR="000F57ED" w:rsidRPr="002924AE">
        <w:rPr>
          <w:rFonts w:eastAsia="TimesNewRomanPSMT" w:cs="Arial"/>
          <w:kern w:val="2"/>
          <w:lang w:val="ru-RU"/>
        </w:rPr>
        <w:t>, у даљем тексту</w:t>
      </w:r>
      <w:r w:rsidR="005C7CDE" w:rsidRPr="002924AE">
        <w:rPr>
          <w:rFonts w:eastAsia="TimesNewRomanPSMT" w:cs="Arial"/>
          <w:kern w:val="2"/>
          <w:lang w:val="ru-RU"/>
        </w:rPr>
        <w:t xml:space="preserve"> </w:t>
      </w:r>
      <w:r w:rsidR="00BA1E63" w:rsidRPr="002924AE">
        <w:rPr>
          <w:rFonts w:eastAsia="Calibri" w:cs="Arial"/>
          <w:bCs/>
          <w:lang w:val="ru-RU"/>
        </w:rPr>
        <w:t>Закон</w:t>
      </w:r>
      <w:r w:rsidR="00261778" w:rsidRPr="002924AE">
        <w:rPr>
          <w:rFonts w:eastAsia="TimesNewRomanPSMT" w:cs="Arial"/>
          <w:kern w:val="2"/>
          <w:lang w:val="ru-RU"/>
        </w:rPr>
        <w:t>),</w:t>
      </w:r>
      <w:r w:rsidR="005D328F" w:rsidRPr="002924AE">
        <w:rPr>
          <w:rFonts w:eastAsia="TimesNewRomanPSMT" w:cs="Arial"/>
          <w:kern w:val="2"/>
          <w:lang w:val="ru-RU"/>
        </w:rPr>
        <w:t xml:space="preserve"> </w:t>
      </w:r>
      <w:r w:rsidR="00261778" w:rsidRPr="002924AE">
        <w:rPr>
          <w:rFonts w:eastAsia="TimesNewRomanPSMT" w:cs="Arial"/>
          <w:kern w:val="2"/>
          <w:lang w:val="ru-RU"/>
        </w:rPr>
        <w:t>чл</w:t>
      </w:r>
      <w:r w:rsidR="00472BF8" w:rsidRPr="002924AE">
        <w:rPr>
          <w:rFonts w:eastAsia="TimesNewRomanPSMT" w:cs="Arial"/>
          <w:kern w:val="2"/>
          <w:lang w:val="ru-RU"/>
        </w:rPr>
        <w:t>ана</w:t>
      </w:r>
      <w:r w:rsidR="00EC5BB4" w:rsidRPr="002924AE">
        <w:rPr>
          <w:rFonts w:eastAsia="TimesNewRomanPSMT" w:cs="Arial"/>
          <w:kern w:val="2"/>
          <w:lang w:val="ru-RU"/>
        </w:rPr>
        <w:t xml:space="preserve"> </w:t>
      </w:r>
      <w:r w:rsidR="00D34466" w:rsidRPr="002924AE">
        <w:rPr>
          <w:rFonts w:eastAsia="TimesNewRomanPSMT" w:cs="Arial"/>
          <w:kern w:val="2"/>
          <w:lang w:val="ru-RU"/>
        </w:rPr>
        <w:t>2</w:t>
      </w:r>
      <w:r w:rsidR="00261778" w:rsidRPr="002924AE">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924AE">
        <w:rPr>
          <w:rFonts w:eastAsia="TimesNewRomanPSMT" w:cs="Arial"/>
          <w:kern w:val="2"/>
          <w:lang w:val="ru-RU"/>
        </w:rPr>
        <w:t xml:space="preserve">лова („Сл. </w:t>
      </w:r>
      <w:r w:rsidR="004D41C8" w:rsidRPr="00B82537">
        <w:rPr>
          <w:rFonts w:eastAsia="TimesNewRomanPSMT" w:cs="Arial"/>
          <w:kern w:val="2"/>
          <w:lang w:val="ru-RU"/>
        </w:rPr>
        <w:t>гласник РС”</w:t>
      </w:r>
      <w:r w:rsidR="005D328F" w:rsidRPr="00B82537">
        <w:rPr>
          <w:rFonts w:eastAsia="TimesNewRomanPSMT" w:cs="Arial"/>
          <w:kern w:val="2"/>
          <w:lang w:val="ru-RU"/>
        </w:rPr>
        <w:t>,</w:t>
      </w:r>
      <w:r w:rsidR="004D41C8" w:rsidRPr="00B82537">
        <w:rPr>
          <w:rFonts w:eastAsia="TimesNewRomanPSMT" w:cs="Arial"/>
          <w:kern w:val="2"/>
          <w:lang w:val="ru-RU"/>
        </w:rPr>
        <w:t xml:space="preserve"> бр. </w:t>
      </w:r>
      <w:r w:rsidR="00DB369C" w:rsidRPr="00B82537">
        <w:rPr>
          <w:rFonts w:eastAsia="TimesNewRomanPSMT" w:cs="Arial"/>
          <w:kern w:val="2"/>
          <w:lang w:val="ru-RU"/>
        </w:rPr>
        <w:t>86/</w:t>
      </w:r>
      <w:r w:rsidR="005D328F" w:rsidRPr="00B82537">
        <w:rPr>
          <w:rFonts w:eastAsia="TimesNewRomanPSMT" w:cs="Arial"/>
          <w:kern w:val="2"/>
          <w:lang w:val="ru-RU"/>
        </w:rPr>
        <w:t>201</w:t>
      </w:r>
      <w:r w:rsidR="00DB369C" w:rsidRPr="00B82537">
        <w:rPr>
          <w:rFonts w:eastAsia="TimesNewRomanPSMT" w:cs="Arial"/>
          <w:kern w:val="2"/>
          <w:lang w:val="ru-RU"/>
        </w:rPr>
        <w:t>5</w:t>
      </w:r>
      <w:r w:rsidR="00261778" w:rsidRPr="00B82537">
        <w:rPr>
          <w:rFonts w:eastAsia="TimesNewRomanPSMT" w:cs="Arial"/>
          <w:kern w:val="2"/>
          <w:lang w:val="ru-RU"/>
        </w:rPr>
        <w:t xml:space="preserve">), </w:t>
      </w:r>
      <w:r w:rsidR="00261778" w:rsidRPr="00B82537">
        <w:rPr>
          <w:rFonts w:eastAsia="Arial Unicode MS" w:cs="Arial"/>
          <w:kern w:val="2"/>
          <w:lang w:val="ru-RU"/>
        </w:rPr>
        <w:t>Одлуке о покретању поступка јавне набавке</w:t>
      </w:r>
      <w:r w:rsidR="005D328F" w:rsidRPr="00B82537">
        <w:rPr>
          <w:rFonts w:cs="Arial"/>
          <w:lang w:val="ru-RU"/>
        </w:rPr>
        <w:t xml:space="preserve"> бр. ЈН/</w:t>
      </w:r>
      <w:r w:rsidR="00D579EF" w:rsidRPr="00B82537">
        <w:rPr>
          <w:rFonts w:cs="Arial"/>
          <w:lang w:val="ru-RU"/>
        </w:rPr>
        <w:t>3100/0692/2018</w:t>
      </w:r>
      <w:r w:rsidR="00DD1C46" w:rsidRPr="00B82537">
        <w:rPr>
          <w:rFonts w:eastAsia="Arial Unicode MS" w:cs="Arial"/>
          <w:kern w:val="2"/>
          <w:lang w:val="sr-Latn-RS"/>
        </w:rPr>
        <w:t>,</w:t>
      </w:r>
      <w:r w:rsidR="00261778" w:rsidRPr="00B82537">
        <w:rPr>
          <w:rFonts w:eastAsia="Arial Unicode MS" w:cs="Arial"/>
          <w:kern w:val="2"/>
          <w:lang w:val="ru-RU"/>
        </w:rPr>
        <w:t xml:space="preserve"> број </w:t>
      </w:r>
      <w:r w:rsidR="0091655F" w:rsidRPr="00B82537">
        <w:rPr>
          <w:rFonts w:eastAsia="Arial Unicode MS" w:cs="Arial"/>
          <w:kern w:val="2"/>
          <w:lang w:val="sr-Latn-RS"/>
        </w:rPr>
        <w:t>12.01.426659</w:t>
      </w:r>
      <w:r w:rsidR="0091655F" w:rsidRPr="00B82537">
        <w:rPr>
          <w:rFonts w:eastAsia="Arial Unicode MS" w:cs="Arial"/>
          <w:kern w:val="2"/>
          <w:lang w:val="sr-Cyrl-RS"/>
        </w:rPr>
        <w:t>/1-18</w:t>
      </w:r>
      <w:r w:rsidR="0091655F" w:rsidRPr="00B82537">
        <w:rPr>
          <w:rFonts w:eastAsia="Arial Unicode MS" w:cs="Arial"/>
          <w:kern w:val="2"/>
          <w:lang w:val="sr-Latn-RS"/>
        </w:rPr>
        <w:t xml:space="preserve"> </w:t>
      </w:r>
      <w:r w:rsidR="0091655F" w:rsidRPr="00B82537">
        <w:rPr>
          <w:rFonts w:eastAsia="Arial Unicode MS" w:cs="Arial"/>
          <w:kern w:val="2"/>
          <w:lang w:val="sr-Cyrl-RS"/>
        </w:rPr>
        <w:t>од 30.08.2018. године</w:t>
      </w:r>
      <w:r w:rsidR="00261778" w:rsidRPr="00B82537">
        <w:rPr>
          <w:rFonts w:eastAsia="Arial Unicode MS" w:cs="Arial"/>
          <w:kern w:val="2"/>
          <w:lang w:val="ru-RU"/>
        </w:rPr>
        <w:t xml:space="preserve"> и </w:t>
      </w:r>
      <w:r w:rsidR="00583FFE" w:rsidRPr="00B82537">
        <w:rPr>
          <w:rFonts w:eastAsia="Arial Unicode MS" w:cs="Arial"/>
          <w:kern w:val="2"/>
          <w:lang w:val="ru-RU"/>
        </w:rPr>
        <w:t>Решења о образовању комисије за јавну набавку, бро</w:t>
      </w:r>
      <w:r w:rsidR="0091655F" w:rsidRPr="00B82537">
        <w:rPr>
          <w:rFonts w:eastAsia="Arial Unicode MS" w:cs="Arial"/>
          <w:kern w:val="2"/>
          <w:lang w:val="ru-RU"/>
        </w:rPr>
        <w:t xml:space="preserve">ј </w:t>
      </w:r>
      <w:r w:rsidR="0091655F" w:rsidRPr="00B82537">
        <w:rPr>
          <w:rFonts w:eastAsia="Arial Unicode MS" w:cs="Arial"/>
          <w:kern w:val="2"/>
          <w:lang w:val="sr-Latn-RS"/>
        </w:rPr>
        <w:t>12.01.426659</w:t>
      </w:r>
      <w:r w:rsidR="0091655F" w:rsidRPr="00B82537">
        <w:rPr>
          <w:rFonts w:eastAsia="Arial Unicode MS" w:cs="Arial"/>
          <w:kern w:val="2"/>
          <w:lang w:val="sr-Cyrl-RS"/>
        </w:rPr>
        <w:t>/2-18</w:t>
      </w:r>
      <w:r w:rsidR="0091655F" w:rsidRPr="00B82537">
        <w:rPr>
          <w:rFonts w:eastAsia="Arial Unicode MS" w:cs="Arial"/>
          <w:kern w:val="2"/>
          <w:lang w:val="sr-Latn-RS"/>
        </w:rPr>
        <w:t xml:space="preserve"> </w:t>
      </w:r>
      <w:r w:rsidR="0091655F" w:rsidRPr="00B82537">
        <w:rPr>
          <w:rFonts w:eastAsia="Arial Unicode MS" w:cs="Arial"/>
          <w:kern w:val="2"/>
          <w:lang w:val="sr-Cyrl-RS"/>
        </w:rPr>
        <w:t>од 30.08.2018. године</w:t>
      </w:r>
      <w:r w:rsidR="0091655F" w:rsidRPr="00B82537" w:rsidDel="0091655F">
        <w:rPr>
          <w:rFonts w:eastAsia="Arial Unicode MS" w:cs="Arial"/>
          <w:kern w:val="2"/>
          <w:lang w:val="ru-RU"/>
        </w:rPr>
        <w:t xml:space="preserve"> </w:t>
      </w:r>
      <w:r w:rsidR="00261778" w:rsidRPr="00B82537">
        <w:rPr>
          <w:rFonts w:eastAsia="Arial Unicode MS" w:cs="Arial"/>
          <w:kern w:val="2"/>
          <w:lang w:val="ru-RU"/>
        </w:rPr>
        <w:t>припремљена је:</w:t>
      </w:r>
    </w:p>
    <w:p w14:paraId="12EF9E90" w14:textId="77777777" w:rsidR="00261778" w:rsidRPr="002924AE" w:rsidRDefault="00261778" w:rsidP="005D328F">
      <w:pPr>
        <w:pStyle w:val="BodyText"/>
        <w:spacing w:before="0"/>
        <w:contextualSpacing/>
        <w:rPr>
          <w:rFonts w:cs="Arial"/>
          <w:b/>
          <w:spacing w:val="80"/>
          <w:sz w:val="22"/>
          <w:szCs w:val="22"/>
          <w:lang w:val="ru-RU"/>
        </w:rPr>
      </w:pPr>
    </w:p>
    <w:p w14:paraId="0DA2B416" w14:textId="77777777" w:rsidR="000C50A0" w:rsidRPr="002924AE" w:rsidRDefault="000C50A0" w:rsidP="003C65A1">
      <w:pPr>
        <w:pStyle w:val="BodyText"/>
        <w:spacing w:before="0"/>
        <w:contextualSpacing/>
        <w:rPr>
          <w:rFonts w:cs="Arial"/>
          <w:b/>
          <w:spacing w:val="80"/>
          <w:sz w:val="22"/>
          <w:szCs w:val="22"/>
          <w:lang w:val="ru-RU"/>
        </w:rPr>
      </w:pPr>
    </w:p>
    <w:p w14:paraId="35E36531" w14:textId="77777777" w:rsidR="00210557" w:rsidRPr="002924AE" w:rsidRDefault="00210557" w:rsidP="003C65A1">
      <w:pPr>
        <w:spacing w:before="0"/>
        <w:contextualSpacing/>
        <w:jc w:val="center"/>
        <w:rPr>
          <w:rFonts w:cs="Arial"/>
          <w:b/>
          <w:lang w:val="ru-RU"/>
        </w:rPr>
      </w:pPr>
      <w:bookmarkStart w:id="6" w:name="_Toc441215598"/>
      <w:bookmarkStart w:id="7" w:name="_Toc441651537"/>
      <w:bookmarkStart w:id="8" w:name="_Toc442559874"/>
      <w:r w:rsidRPr="002924AE">
        <w:rPr>
          <w:rFonts w:cs="Arial"/>
          <w:b/>
          <w:lang w:val="ru-RU"/>
        </w:rPr>
        <w:t>КОНКУРСНА ДОКУМЕНТАЦИЈА</w:t>
      </w:r>
      <w:bookmarkEnd w:id="6"/>
      <w:bookmarkEnd w:id="7"/>
      <w:bookmarkEnd w:id="8"/>
    </w:p>
    <w:p w14:paraId="6FADE14A" w14:textId="77777777" w:rsidR="00210557" w:rsidRPr="002924AE" w:rsidRDefault="00D516F7" w:rsidP="003C65A1">
      <w:pPr>
        <w:spacing w:before="0"/>
        <w:contextualSpacing/>
        <w:jc w:val="center"/>
        <w:rPr>
          <w:rFonts w:cs="Arial"/>
          <w:lang w:val="ru-RU"/>
        </w:rPr>
      </w:pPr>
      <w:r w:rsidRPr="002924AE">
        <w:rPr>
          <w:rFonts w:cs="Arial"/>
          <w:lang w:val="sr-Cyrl-CS"/>
        </w:rPr>
        <w:t xml:space="preserve">за подношење понуда </w:t>
      </w:r>
      <w:r w:rsidR="00210557" w:rsidRPr="002924AE">
        <w:rPr>
          <w:rFonts w:cs="Arial"/>
          <w:lang w:val="ru-RU"/>
        </w:rPr>
        <w:t xml:space="preserve">у </w:t>
      </w:r>
      <w:r w:rsidR="00D34466" w:rsidRPr="002924AE">
        <w:rPr>
          <w:rFonts w:cs="Arial"/>
          <w:lang w:val="sr-Cyrl-RS"/>
        </w:rPr>
        <w:t xml:space="preserve">отвореном </w:t>
      </w:r>
      <w:r w:rsidR="00210557" w:rsidRPr="002924AE">
        <w:rPr>
          <w:rFonts w:cs="Arial"/>
          <w:lang w:val="ru-RU"/>
        </w:rPr>
        <w:t>посту</w:t>
      </w:r>
      <w:r w:rsidR="00D34466" w:rsidRPr="002924AE">
        <w:rPr>
          <w:rFonts w:cs="Arial"/>
          <w:lang w:val="ru-RU"/>
        </w:rPr>
        <w:t xml:space="preserve">пку </w:t>
      </w:r>
    </w:p>
    <w:p w14:paraId="7CA8C193" w14:textId="75B3CD18" w:rsidR="00210557" w:rsidRPr="002924AE" w:rsidRDefault="00210557" w:rsidP="003C65A1">
      <w:pPr>
        <w:spacing w:before="0"/>
        <w:contextualSpacing/>
        <w:jc w:val="center"/>
        <w:rPr>
          <w:rFonts w:cs="Arial"/>
          <w:b/>
          <w:lang w:val="ru-RU"/>
        </w:rPr>
      </w:pPr>
      <w:bookmarkStart w:id="9" w:name="_Toc441215599"/>
      <w:bookmarkStart w:id="10" w:name="_Toc441651538"/>
      <w:bookmarkStart w:id="11" w:name="_Toc442559875"/>
      <w:r w:rsidRPr="002924AE">
        <w:rPr>
          <w:rFonts w:cs="Arial"/>
          <w:b/>
          <w:lang w:val="ru-RU"/>
        </w:rPr>
        <w:t xml:space="preserve">за јавну набавку </w:t>
      </w:r>
      <w:r w:rsidR="006B1D1C" w:rsidRPr="002924AE">
        <w:rPr>
          <w:rFonts w:cs="Arial"/>
          <w:b/>
          <w:lang w:val="ru-RU"/>
        </w:rPr>
        <w:t>услуга</w:t>
      </w:r>
      <w:r w:rsidRPr="002924AE">
        <w:rPr>
          <w:rFonts w:cs="Arial"/>
          <w:b/>
          <w:lang w:val="ru-RU"/>
        </w:rPr>
        <w:t xml:space="preserve"> бр.</w:t>
      </w:r>
      <w:bookmarkEnd w:id="9"/>
      <w:bookmarkEnd w:id="10"/>
      <w:bookmarkEnd w:id="11"/>
      <w:r w:rsidR="00165A71" w:rsidRPr="002924AE">
        <w:rPr>
          <w:rFonts w:cs="Arial"/>
          <w:b/>
          <w:lang w:val="ru-RU"/>
        </w:rPr>
        <w:t xml:space="preserve"> </w:t>
      </w:r>
      <w:r w:rsidR="0032244A" w:rsidRPr="002924AE">
        <w:rPr>
          <w:rFonts w:cs="Arial"/>
          <w:b/>
          <w:lang w:val="ru-RU"/>
        </w:rPr>
        <w:t>ЈН/</w:t>
      </w:r>
      <w:r w:rsidR="00D579EF" w:rsidRPr="002924AE">
        <w:rPr>
          <w:rFonts w:cs="Arial"/>
          <w:b/>
          <w:lang w:val="ru-RU"/>
        </w:rPr>
        <w:t>3100/0692/2018</w:t>
      </w:r>
    </w:p>
    <w:p w14:paraId="6395458A" w14:textId="77777777" w:rsidR="005D328F" w:rsidRPr="002924AE" w:rsidRDefault="005D328F" w:rsidP="005D328F">
      <w:pPr>
        <w:pStyle w:val="Title"/>
        <w:spacing w:before="0"/>
        <w:contextualSpacing/>
        <w:rPr>
          <w:rFonts w:cs="Arial"/>
          <w:sz w:val="22"/>
          <w:szCs w:val="22"/>
        </w:rPr>
      </w:pPr>
      <w:r w:rsidRPr="002924AE">
        <w:rPr>
          <w:rFonts w:cs="Arial"/>
          <w:sz w:val="22"/>
          <w:szCs w:val="22"/>
        </w:rPr>
        <w:t>МИГРАЦИЈА УПРАВЉАЧКОГ СИСТЕМА НА Б2</w:t>
      </w:r>
    </w:p>
    <w:p w14:paraId="52AE0DE4" w14:textId="77777777" w:rsidR="009D3699" w:rsidRPr="002924AE" w:rsidRDefault="009D3699" w:rsidP="003C65A1">
      <w:pPr>
        <w:pStyle w:val="BodyText"/>
        <w:spacing w:before="0"/>
        <w:contextualSpacing/>
        <w:rPr>
          <w:rFonts w:cs="Arial"/>
          <w:i/>
          <w:sz w:val="22"/>
          <w:szCs w:val="22"/>
          <w:lang w:val="sr-Latn-CS"/>
        </w:rPr>
      </w:pPr>
    </w:p>
    <w:p w14:paraId="7A57CC46" w14:textId="77777777" w:rsidR="008B7491" w:rsidRPr="002924AE" w:rsidRDefault="008B7491" w:rsidP="008B7491">
      <w:pPr>
        <w:pStyle w:val="Title"/>
        <w:rPr>
          <w:rFonts w:cs="Arial"/>
          <w:sz w:val="22"/>
          <w:szCs w:val="22"/>
          <w:lang w:val="de-DE"/>
        </w:rPr>
      </w:pPr>
      <w:r w:rsidRPr="002924AE">
        <w:rPr>
          <w:rFonts w:cs="Arial"/>
          <w:sz w:val="22"/>
          <w:szCs w:val="22"/>
          <w:lang w:val="de-DE"/>
        </w:rPr>
        <w:t>Садр</w:t>
      </w:r>
      <w:r w:rsidRPr="002924AE">
        <w:rPr>
          <w:rFonts w:cs="Arial"/>
          <w:sz w:val="22"/>
          <w:szCs w:val="22"/>
          <w:lang w:val="ru-RU"/>
        </w:rPr>
        <w:t>ж</w:t>
      </w:r>
      <w:r w:rsidRPr="002924AE">
        <w:rPr>
          <w:rFonts w:cs="Arial"/>
          <w:sz w:val="22"/>
          <w:szCs w:val="22"/>
          <w:lang w:val="de-DE"/>
        </w:rPr>
        <w:t>ај</w:t>
      </w:r>
      <w:r w:rsidRPr="002924AE">
        <w:rPr>
          <w:rFonts w:cs="Arial"/>
          <w:sz w:val="22"/>
          <w:szCs w:val="22"/>
          <w:lang w:val="ru-RU"/>
        </w:rPr>
        <w:t xml:space="preserve"> к</w:t>
      </w:r>
      <w:r w:rsidRPr="002924AE">
        <w:rPr>
          <w:rFonts w:cs="Arial"/>
          <w:sz w:val="22"/>
          <w:szCs w:val="22"/>
          <w:lang w:val="de-DE"/>
        </w:rPr>
        <w:t>онкурсне</w:t>
      </w:r>
      <w:r w:rsidRPr="002924AE">
        <w:rPr>
          <w:rFonts w:cs="Arial"/>
          <w:sz w:val="22"/>
          <w:szCs w:val="22"/>
          <w:lang w:val="ru-RU"/>
        </w:rPr>
        <w:t xml:space="preserve"> </w:t>
      </w:r>
      <w:r w:rsidRPr="002924AE">
        <w:rPr>
          <w:rFonts w:cs="Arial"/>
          <w:sz w:val="22"/>
          <w:szCs w:val="22"/>
          <w:lang w:val="de-DE"/>
        </w:rPr>
        <w:t>документације:</w:t>
      </w:r>
    </w:p>
    <w:p w14:paraId="1544A194" w14:textId="0DBE49E0" w:rsidR="008B7491" w:rsidRPr="002924AE" w:rsidRDefault="008B7491" w:rsidP="008B7491">
      <w:pPr>
        <w:pStyle w:val="Title"/>
        <w:rPr>
          <w:rFonts w:cs="Arial"/>
          <w:b w:val="0"/>
          <w:sz w:val="22"/>
          <w:szCs w:val="22"/>
          <w:lang w:val="ru-RU"/>
        </w:rPr>
      </w:pP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r>
      <w:r w:rsidRPr="002924AE">
        <w:rPr>
          <w:rFonts w:cs="Arial"/>
          <w:sz w:val="22"/>
          <w:szCs w:val="22"/>
          <w:lang w:val="ru-RU"/>
        </w:rPr>
        <w:tab/>
        <w:t xml:space="preserve">    </w:t>
      </w:r>
      <w:r w:rsidRPr="002924AE">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793D9F" w:rsidRPr="002924AE" w14:paraId="0E4B6746" w14:textId="77777777" w:rsidTr="00832A80">
        <w:tc>
          <w:tcPr>
            <w:tcW w:w="564" w:type="dxa"/>
          </w:tcPr>
          <w:p w14:paraId="04F75FE5"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1.</w:t>
            </w:r>
          </w:p>
        </w:tc>
        <w:tc>
          <w:tcPr>
            <w:tcW w:w="7574" w:type="dxa"/>
          </w:tcPr>
          <w:p w14:paraId="21267F5A" w14:textId="77777777" w:rsidR="00793D9F" w:rsidRPr="002924AE" w:rsidRDefault="00793D9F" w:rsidP="008B7491">
            <w:pPr>
              <w:tabs>
                <w:tab w:val="left" w:pos="360"/>
                <w:tab w:val="left" w:pos="567"/>
                <w:tab w:val="right" w:leader="dot" w:pos="9639"/>
              </w:tabs>
              <w:rPr>
                <w:rFonts w:cs="Arial"/>
                <w:lang w:val="ru-RU"/>
              </w:rPr>
            </w:pPr>
            <w:r w:rsidRPr="002924AE">
              <w:rPr>
                <w:rFonts w:cs="Arial"/>
                <w:lang w:val="ru-RU"/>
              </w:rPr>
              <w:t>Општи подаци о јавној набавци</w:t>
            </w:r>
          </w:p>
        </w:tc>
      </w:tr>
      <w:tr w:rsidR="00793D9F" w:rsidRPr="002924AE" w14:paraId="18A8E6CE" w14:textId="77777777" w:rsidTr="00832A80">
        <w:tc>
          <w:tcPr>
            <w:tcW w:w="564" w:type="dxa"/>
          </w:tcPr>
          <w:p w14:paraId="7DC5B36E"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2.</w:t>
            </w:r>
          </w:p>
        </w:tc>
        <w:tc>
          <w:tcPr>
            <w:tcW w:w="7574" w:type="dxa"/>
          </w:tcPr>
          <w:p w14:paraId="24817C59" w14:textId="77777777" w:rsidR="00793D9F" w:rsidRPr="002924AE" w:rsidRDefault="00793D9F" w:rsidP="008B7491">
            <w:pPr>
              <w:tabs>
                <w:tab w:val="left" w:pos="317"/>
                <w:tab w:val="left" w:pos="360"/>
                <w:tab w:val="right" w:leader="dot" w:pos="9639"/>
              </w:tabs>
              <w:rPr>
                <w:rFonts w:cs="Arial"/>
              </w:rPr>
            </w:pPr>
            <w:r w:rsidRPr="002924AE">
              <w:rPr>
                <w:rFonts w:cs="Arial"/>
              </w:rPr>
              <w:t>Подаци о предмету набавке</w:t>
            </w:r>
          </w:p>
        </w:tc>
      </w:tr>
      <w:tr w:rsidR="00793D9F" w:rsidRPr="002924AE" w14:paraId="537CA94A" w14:textId="77777777" w:rsidTr="00832A80">
        <w:tc>
          <w:tcPr>
            <w:tcW w:w="564" w:type="dxa"/>
          </w:tcPr>
          <w:p w14:paraId="22AB18F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3.</w:t>
            </w:r>
          </w:p>
        </w:tc>
        <w:tc>
          <w:tcPr>
            <w:tcW w:w="7574" w:type="dxa"/>
          </w:tcPr>
          <w:p w14:paraId="18E9BB69" w14:textId="77777777" w:rsidR="00793D9F" w:rsidRPr="002924AE" w:rsidRDefault="00793D9F" w:rsidP="008B7491">
            <w:pPr>
              <w:tabs>
                <w:tab w:val="left" w:pos="317"/>
                <w:tab w:val="left" w:pos="360"/>
                <w:tab w:val="right" w:leader="dot" w:pos="9639"/>
              </w:tabs>
              <w:rPr>
                <w:rFonts w:cs="Arial"/>
                <w:lang w:val="ru-RU"/>
              </w:rPr>
            </w:pPr>
            <w:r w:rsidRPr="002924AE">
              <w:rPr>
                <w:rFonts w:cs="Arial"/>
                <w:lang w:val="ru-RU"/>
              </w:rPr>
              <w:t>Техничка спецификација (врста, техничке карактеристике, квалитет, количина и опис добара...)</w:t>
            </w:r>
          </w:p>
        </w:tc>
      </w:tr>
      <w:tr w:rsidR="00793D9F" w:rsidRPr="002924AE" w14:paraId="3CF25181" w14:textId="77777777" w:rsidTr="00832A80">
        <w:tc>
          <w:tcPr>
            <w:tcW w:w="564" w:type="dxa"/>
          </w:tcPr>
          <w:p w14:paraId="70776DD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4.</w:t>
            </w:r>
          </w:p>
        </w:tc>
        <w:tc>
          <w:tcPr>
            <w:tcW w:w="7574" w:type="dxa"/>
          </w:tcPr>
          <w:p w14:paraId="30BE023D" w14:textId="77777777" w:rsidR="00793D9F" w:rsidRPr="002924AE" w:rsidRDefault="00793D9F" w:rsidP="008B7491">
            <w:pPr>
              <w:tabs>
                <w:tab w:val="left" w:pos="317"/>
                <w:tab w:val="left" w:pos="360"/>
                <w:tab w:val="right" w:leader="dot" w:pos="9639"/>
              </w:tabs>
              <w:rPr>
                <w:rFonts w:cs="Arial"/>
                <w:lang w:val="ru-RU"/>
              </w:rPr>
            </w:pPr>
            <w:r w:rsidRPr="002924AE">
              <w:rPr>
                <w:rFonts w:cs="Arial"/>
                <w:lang w:val="ru-RU"/>
              </w:rPr>
              <w:t>Услови за учешће у поступку ЈН и упутство како се доказује испуњеност услова</w:t>
            </w:r>
          </w:p>
        </w:tc>
      </w:tr>
      <w:tr w:rsidR="00793D9F" w:rsidRPr="002924AE" w14:paraId="4E65CDE5" w14:textId="77777777" w:rsidTr="00832A80">
        <w:tc>
          <w:tcPr>
            <w:tcW w:w="564" w:type="dxa"/>
          </w:tcPr>
          <w:p w14:paraId="372D9E8D"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5.</w:t>
            </w:r>
          </w:p>
        </w:tc>
        <w:tc>
          <w:tcPr>
            <w:tcW w:w="7574" w:type="dxa"/>
          </w:tcPr>
          <w:p w14:paraId="6C285525" w14:textId="77777777" w:rsidR="00793D9F" w:rsidRPr="002924AE" w:rsidRDefault="00793D9F" w:rsidP="008B7491">
            <w:pPr>
              <w:tabs>
                <w:tab w:val="left" w:pos="317"/>
                <w:tab w:val="left" w:pos="360"/>
                <w:tab w:val="right" w:leader="dot" w:pos="9639"/>
              </w:tabs>
              <w:rPr>
                <w:rFonts w:cs="Arial"/>
              </w:rPr>
            </w:pPr>
            <w:r w:rsidRPr="002924AE">
              <w:rPr>
                <w:rFonts w:cs="Arial"/>
              </w:rPr>
              <w:t>Критеријум за доделу уговора</w:t>
            </w:r>
          </w:p>
        </w:tc>
      </w:tr>
      <w:tr w:rsidR="00793D9F" w:rsidRPr="002924AE" w14:paraId="4CAF019E" w14:textId="77777777" w:rsidTr="00832A80">
        <w:tc>
          <w:tcPr>
            <w:tcW w:w="564" w:type="dxa"/>
          </w:tcPr>
          <w:p w14:paraId="3298B08B"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6.</w:t>
            </w:r>
          </w:p>
        </w:tc>
        <w:tc>
          <w:tcPr>
            <w:tcW w:w="7574" w:type="dxa"/>
          </w:tcPr>
          <w:p w14:paraId="26B9A2FC" w14:textId="77777777" w:rsidR="00793D9F" w:rsidRPr="002924AE" w:rsidRDefault="00793D9F" w:rsidP="008B7491">
            <w:pPr>
              <w:tabs>
                <w:tab w:val="left" w:pos="360"/>
                <w:tab w:val="left" w:pos="567"/>
                <w:tab w:val="right" w:leader="dot" w:pos="9639"/>
              </w:tabs>
              <w:rPr>
                <w:rFonts w:cs="Arial"/>
                <w:lang w:val="ru-RU"/>
              </w:rPr>
            </w:pPr>
            <w:r w:rsidRPr="002924AE">
              <w:rPr>
                <w:rFonts w:cs="Arial"/>
                <w:lang w:val="ru-RU"/>
              </w:rPr>
              <w:t>Упутство понуђачима како да сачине понуду</w:t>
            </w:r>
          </w:p>
        </w:tc>
      </w:tr>
      <w:tr w:rsidR="00793D9F" w:rsidRPr="002924AE" w14:paraId="5E50C817" w14:textId="77777777" w:rsidTr="00832A80">
        <w:tc>
          <w:tcPr>
            <w:tcW w:w="564" w:type="dxa"/>
          </w:tcPr>
          <w:p w14:paraId="70DDEFD9"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7.</w:t>
            </w:r>
          </w:p>
        </w:tc>
        <w:tc>
          <w:tcPr>
            <w:tcW w:w="7574" w:type="dxa"/>
          </w:tcPr>
          <w:p w14:paraId="0D4755CA" w14:textId="77777777" w:rsidR="00793D9F" w:rsidRPr="002924AE" w:rsidRDefault="00793D9F" w:rsidP="008B7491">
            <w:pPr>
              <w:tabs>
                <w:tab w:val="left" w:pos="360"/>
                <w:tab w:val="left" w:pos="567"/>
                <w:tab w:val="right" w:leader="dot" w:pos="9639"/>
              </w:tabs>
              <w:rPr>
                <w:rFonts w:cs="Arial"/>
                <w:lang w:val="sr-Cyrl-RS"/>
              </w:rPr>
            </w:pPr>
            <w:r w:rsidRPr="002924AE">
              <w:rPr>
                <w:rFonts w:cs="Arial"/>
              </w:rPr>
              <w:t xml:space="preserve">Обрасци </w:t>
            </w:r>
            <w:r w:rsidRPr="002924AE">
              <w:rPr>
                <w:rFonts w:cs="Arial"/>
                <w:lang w:val="sr-Cyrl-RS"/>
              </w:rPr>
              <w:t>(1-10)</w:t>
            </w:r>
          </w:p>
        </w:tc>
      </w:tr>
      <w:tr w:rsidR="00793D9F" w:rsidRPr="002924AE" w14:paraId="33F6AF66" w14:textId="77777777" w:rsidTr="00832A80">
        <w:tc>
          <w:tcPr>
            <w:tcW w:w="564" w:type="dxa"/>
          </w:tcPr>
          <w:p w14:paraId="5C18FF95" w14:textId="77777777" w:rsidR="00793D9F" w:rsidRPr="002924AE" w:rsidRDefault="00793D9F" w:rsidP="008B7491">
            <w:pPr>
              <w:tabs>
                <w:tab w:val="left" w:pos="360"/>
                <w:tab w:val="left" w:pos="567"/>
                <w:tab w:val="right" w:leader="dot" w:pos="9639"/>
              </w:tabs>
              <w:jc w:val="center"/>
              <w:rPr>
                <w:rFonts w:cs="Arial"/>
              </w:rPr>
            </w:pPr>
            <w:r w:rsidRPr="002924AE">
              <w:rPr>
                <w:rFonts w:cs="Arial"/>
              </w:rPr>
              <w:t>8.</w:t>
            </w:r>
          </w:p>
        </w:tc>
        <w:tc>
          <w:tcPr>
            <w:tcW w:w="7574" w:type="dxa"/>
          </w:tcPr>
          <w:p w14:paraId="4611E02E" w14:textId="77777777" w:rsidR="00793D9F" w:rsidRPr="002924AE" w:rsidRDefault="00793D9F" w:rsidP="008B7491">
            <w:pPr>
              <w:tabs>
                <w:tab w:val="left" w:pos="360"/>
                <w:tab w:val="left" w:pos="567"/>
                <w:tab w:val="right" w:leader="dot" w:pos="9639"/>
              </w:tabs>
              <w:rPr>
                <w:rFonts w:cs="Arial"/>
              </w:rPr>
            </w:pPr>
            <w:r w:rsidRPr="002924AE">
              <w:rPr>
                <w:rFonts w:cs="Arial"/>
              </w:rPr>
              <w:t>Модел уговора</w:t>
            </w:r>
          </w:p>
        </w:tc>
      </w:tr>
    </w:tbl>
    <w:p w14:paraId="19B3A99C" w14:textId="77777777" w:rsidR="008B7491" w:rsidRPr="002924AE" w:rsidRDefault="008B7491" w:rsidP="008B7491">
      <w:pPr>
        <w:pStyle w:val="BodyText"/>
        <w:spacing w:before="0"/>
        <w:rPr>
          <w:rFonts w:cs="Arial"/>
          <w:b/>
          <w:spacing w:val="80"/>
          <w:sz w:val="22"/>
          <w:szCs w:val="22"/>
        </w:rPr>
      </w:pPr>
    </w:p>
    <w:p w14:paraId="1C7E7913" w14:textId="2F46288C" w:rsidR="008B7491" w:rsidRPr="004549E8" w:rsidRDefault="008B7491" w:rsidP="008B7491">
      <w:pPr>
        <w:jc w:val="right"/>
        <w:rPr>
          <w:rFonts w:cs="Arial"/>
        </w:rPr>
      </w:pPr>
      <w:r w:rsidRPr="002924AE">
        <w:rPr>
          <w:rFonts w:cs="Arial"/>
          <w:bCs/>
          <w:noProof/>
          <w:lang w:val="sr-Cyrl-CS"/>
        </w:rPr>
        <w:t xml:space="preserve">Укупан број страна </w:t>
      </w:r>
      <w:r w:rsidRPr="00B82537">
        <w:rPr>
          <w:rFonts w:cs="Arial"/>
          <w:bCs/>
          <w:noProof/>
          <w:lang w:val="sr-Cyrl-CS"/>
        </w:rPr>
        <w:t xml:space="preserve">документације: </w:t>
      </w:r>
      <w:r w:rsidR="0091655F" w:rsidRPr="004549E8">
        <w:rPr>
          <w:rFonts w:cs="Arial"/>
          <w:bCs/>
          <w:noProof/>
          <w:lang w:val="sr-Cyrl-RS"/>
        </w:rPr>
        <w:t>6</w:t>
      </w:r>
      <w:bookmarkStart w:id="12" w:name="_GoBack"/>
      <w:bookmarkEnd w:id="12"/>
      <w:r w:rsidR="004549E8">
        <w:rPr>
          <w:rFonts w:cs="Arial"/>
          <w:bCs/>
          <w:noProof/>
        </w:rPr>
        <w:t>1</w:t>
      </w:r>
    </w:p>
    <w:p w14:paraId="3AF7989B" w14:textId="77777777" w:rsidR="008B7491" w:rsidRPr="0091655F" w:rsidRDefault="008B7491" w:rsidP="008B7491">
      <w:pPr>
        <w:pStyle w:val="BodyText"/>
        <w:spacing w:before="0"/>
        <w:rPr>
          <w:rFonts w:cs="Arial"/>
          <w:sz w:val="22"/>
          <w:szCs w:val="22"/>
        </w:rPr>
      </w:pPr>
    </w:p>
    <w:p w14:paraId="47A64FD2" w14:textId="77777777" w:rsidR="001853E1" w:rsidRPr="002924AE" w:rsidRDefault="001853E1" w:rsidP="003C65A1">
      <w:pPr>
        <w:pStyle w:val="BodyText"/>
        <w:spacing w:before="0"/>
        <w:contextualSpacing/>
        <w:rPr>
          <w:rFonts w:cs="Arial"/>
          <w:sz w:val="22"/>
          <w:szCs w:val="22"/>
          <w:lang w:val="sr-Latn-RS"/>
        </w:rPr>
      </w:pPr>
    </w:p>
    <w:p w14:paraId="5250F924" w14:textId="77777777" w:rsidR="00FA0E61" w:rsidRPr="002924AE" w:rsidRDefault="00473AD5" w:rsidP="003C65A1">
      <w:pPr>
        <w:pStyle w:val="Heading10"/>
        <w:numPr>
          <w:ilvl w:val="0"/>
          <w:numId w:val="14"/>
        </w:numPr>
        <w:spacing w:before="0"/>
        <w:contextualSpacing/>
        <w:rPr>
          <w:rFonts w:cs="Arial"/>
          <w:lang w:val="ru-RU"/>
        </w:rPr>
      </w:pPr>
      <w:r w:rsidRPr="002924AE">
        <w:rPr>
          <w:rFonts w:cs="Arial"/>
          <w:lang w:val="ru-RU"/>
        </w:rPr>
        <w:br w:type="page"/>
      </w:r>
      <w:bookmarkStart w:id="13" w:name="_Toc430335136"/>
      <w:bookmarkStart w:id="14" w:name="_Toc442559876"/>
      <w:bookmarkStart w:id="15" w:name="_Toc427817447"/>
      <w:r w:rsidR="00FA0E61" w:rsidRPr="002924AE">
        <w:rPr>
          <w:rFonts w:cs="Arial"/>
        </w:rPr>
        <w:lastRenderedPageBreak/>
        <w:t>ОПШТИ ПОДАЦИ О ЈАВНОЈ НАБАВЦИ</w:t>
      </w:r>
      <w:bookmarkEnd w:id="13"/>
      <w:bookmarkEnd w:id="14"/>
    </w:p>
    <w:p w14:paraId="0772A95B" w14:textId="77777777" w:rsidR="004276AD" w:rsidRPr="002924AE" w:rsidRDefault="004276AD" w:rsidP="003C65A1">
      <w:pPr>
        <w:tabs>
          <w:tab w:val="left" w:pos="1134"/>
        </w:tabs>
        <w:spacing w:before="0"/>
        <w:contextualSpacing/>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606182" w:rsidRPr="002924AE" w14:paraId="72A35A4B" w14:textId="77777777" w:rsidTr="002E12CC">
        <w:tc>
          <w:tcPr>
            <w:tcW w:w="3032" w:type="dxa"/>
            <w:shd w:val="clear" w:color="auto" w:fill="auto"/>
          </w:tcPr>
          <w:p w14:paraId="54D7C247" w14:textId="77777777" w:rsidR="002E12CC" w:rsidRPr="002924AE" w:rsidRDefault="002E12CC" w:rsidP="003C65A1">
            <w:pPr>
              <w:autoSpaceDE w:val="0"/>
              <w:autoSpaceDN w:val="0"/>
              <w:adjustRightInd w:val="0"/>
              <w:spacing w:before="0"/>
              <w:contextualSpacing/>
              <w:jc w:val="center"/>
              <w:rPr>
                <w:rFonts w:eastAsia="TimesNewRomanPSMT" w:cs="Arial"/>
                <w:bCs/>
                <w:lang w:val="ru-RU"/>
              </w:rPr>
            </w:pPr>
          </w:p>
          <w:p w14:paraId="7444FCCD" w14:textId="77777777" w:rsidR="002E12CC" w:rsidRPr="002924AE" w:rsidRDefault="002E12CC" w:rsidP="003C65A1">
            <w:pPr>
              <w:autoSpaceDE w:val="0"/>
              <w:autoSpaceDN w:val="0"/>
              <w:adjustRightInd w:val="0"/>
              <w:spacing w:before="0"/>
              <w:contextualSpacing/>
              <w:jc w:val="center"/>
              <w:rPr>
                <w:rFonts w:eastAsia="TimesNewRomanPSMT" w:cs="Arial"/>
                <w:bCs/>
                <w:lang w:val="ru-RU"/>
              </w:rPr>
            </w:pPr>
          </w:p>
          <w:p w14:paraId="15A32A9A"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Назив и адреса Наручиоца</w:t>
            </w:r>
          </w:p>
        </w:tc>
        <w:tc>
          <w:tcPr>
            <w:tcW w:w="6213" w:type="dxa"/>
            <w:shd w:val="clear" w:color="auto" w:fill="auto"/>
          </w:tcPr>
          <w:p w14:paraId="2FA61F9A" w14:textId="7099A269" w:rsidR="004276AD" w:rsidRPr="002924AE" w:rsidRDefault="004276AD" w:rsidP="003C65A1">
            <w:pPr>
              <w:suppressAutoHyphens/>
              <w:spacing w:before="0"/>
              <w:contextualSpacing/>
              <w:jc w:val="center"/>
              <w:rPr>
                <w:rFonts w:cs="Arial"/>
                <w:lang w:val="ru-RU"/>
              </w:rPr>
            </w:pPr>
            <w:r w:rsidRPr="002924AE">
              <w:rPr>
                <w:rFonts w:cs="Arial"/>
                <w:lang w:val="ru-RU"/>
              </w:rPr>
              <w:t>Јавно предузеће „Електропривреда Србије“</w:t>
            </w:r>
            <w:r w:rsidR="005D328F" w:rsidRPr="002924AE">
              <w:rPr>
                <w:rFonts w:cs="Arial"/>
                <w:lang w:val="ru-RU"/>
              </w:rPr>
              <w:t>,</w:t>
            </w:r>
            <w:r w:rsidRPr="002924AE">
              <w:rPr>
                <w:rFonts w:cs="Arial"/>
                <w:lang w:val="ru-RU"/>
              </w:rPr>
              <w:t xml:space="preserve"> Београд,</w:t>
            </w:r>
          </w:p>
          <w:p w14:paraId="13171FA1" w14:textId="542D6873" w:rsidR="004276AD" w:rsidRPr="002924AE" w:rsidRDefault="004276AD" w:rsidP="003C65A1">
            <w:pPr>
              <w:suppressAutoHyphens/>
              <w:spacing w:before="0"/>
              <w:contextualSpacing/>
              <w:jc w:val="center"/>
              <w:rPr>
                <w:rFonts w:cs="Arial"/>
                <w:lang w:val="ru-RU"/>
              </w:rPr>
            </w:pPr>
            <w:r w:rsidRPr="002924AE">
              <w:rPr>
                <w:rFonts w:cs="Arial"/>
                <w:lang w:val="ru-RU"/>
              </w:rPr>
              <w:t xml:space="preserve">Улица </w:t>
            </w:r>
            <w:r w:rsidR="00D579EF" w:rsidRPr="002924AE">
              <w:rPr>
                <w:rFonts w:cs="Arial"/>
                <w:lang w:val="ru-RU"/>
              </w:rPr>
              <w:t>Балканска</w:t>
            </w:r>
            <w:r w:rsidRPr="002924AE">
              <w:rPr>
                <w:rFonts w:cs="Arial"/>
                <w:lang w:val="ru-RU"/>
              </w:rPr>
              <w:t xml:space="preserve"> бр.</w:t>
            </w:r>
            <w:r w:rsidR="005D328F" w:rsidRPr="002924AE">
              <w:rPr>
                <w:rFonts w:cs="Arial"/>
                <w:lang w:val="ru-RU"/>
              </w:rPr>
              <w:t xml:space="preserve"> </w:t>
            </w:r>
            <w:r w:rsidR="00D579EF" w:rsidRPr="002924AE">
              <w:rPr>
                <w:rFonts w:cs="Arial"/>
                <w:lang w:val="ru-RU"/>
              </w:rPr>
              <w:t>13</w:t>
            </w:r>
            <w:r w:rsidRPr="002924AE">
              <w:rPr>
                <w:rFonts w:cs="Arial"/>
                <w:lang w:val="ru-RU"/>
              </w:rPr>
              <w:t>, 11000 Београд</w:t>
            </w:r>
          </w:p>
          <w:p w14:paraId="79251E4E" w14:textId="77777777" w:rsidR="00165A71" w:rsidRPr="002924AE" w:rsidRDefault="00165A71" w:rsidP="003C65A1">
            <w:pPr>
              <w:suppressAutoHyphens/>
              <w:spacing w:before="0"/>
              <w:contextualSpacing/>
              <w:jc w:val="center"/>
              <w:rPr>
                <w:rFonts w:cs="Arial"/>
                <w:lang w:val="sr-Cyrl-RS"/>
              </w:rPr>
            </w:pPr>
            <w:r w:rsidRPr="002924AE">
              <w:rPr>
                <w:rFonts w:cs="Arial"/>
                <w:lang w:val="sr-Cyrl-RS"/>
              </w:rPr>
              <w:t xml:space="preserve">Огранак ТЕ-КО Костолац, </w:t>
            </w:r>
          </w:p>
          <w:p w14:paraId="200886BB" w14:textId="77777777" w:rsidR="00AF3AF8" w:rsidRPr="002924AE" w:rsidRDefault="00165A71" w:rsidP="003C65A1">
            <w:pPr>
              <w:suppressAutoHyphens/>
              <w:spacing w:before="0"/>
              <w:contextualSpacing/>
              <w:jc w:val="center"/>
              <w:rPr>
                <w:rFonts w:cs="Arial"/>
                <w:lang w:val="sr-Cyrl-RS"/>
              </w:rPr>
            </w:pPr>
            <w:r w:rsidRPr="002924AE">
              <w:rPr>
                <w:rFonts w:cs="Arial"/>
                <w:lang w:val="sr-Cyrl-RS"/>
              </w:rPr>
              <w:t>Улица Николе Тесле бр. 5-7, 12208 Костолац</w:t>
            </w:r>
          </w:p>
          <w:p w14:paraId="02257919" w14:textId="77777777" w:rsidR="002E12CC" w:rsidRPr="002924AE" w:rsidRDefault="002E12CC" w:rsidP="003C65A1">
            <w:pPr>
              <w:suppressAutoHyphens/>
              <w:spacing w:before="0"/>
              <w:contextualSpacing/>
              <w:jc w:val="center"/>
              <w:rPr>
                <w:rFonts w:cs="Arial"/>
                <w:lang w:val="sr-Cyrl-RS"/>
              </w:rPr>
            </w:pPr>
          </w:p>
        </w:tc>
      </w:tr>
      <w:tr w:rsidR="00606182" w:rsidRPr="002924AE" w14:paraId="06D1FDE1" w14:textId="77777777" w:rsidTr="002E12CC">
        <w:tc>
          <w:tcPr>
            <w:tcW w:w="3032" w:type="dxa"/>
            <w:shd w:val="clear" w:color="auto" w:fill="auto"/>
          </w:tcPr>
          <w:p w14:paraId="7FCBE183" w14:textId="77777777" w:rsidR="004276AD" w:rsidRPr="002924AE" w:rsidRDefault="004276AD" w:rsidP="003C65A1">
            <w:pPr>
              <w:autoSpaceDE w:val="0"/>
              <w:autoSpaceDN w:val="0"/>
              <w:adjustRightInd w:val="0"/>
              <w:spacing w:before="0"/>
              <w:contextualSpacing/>
              <w:jc w:val="center"/>
              <w:rPr>
                <w:rFonts w:eastAsia="TimesNewRomanPSMT" w:cs="Arial"/>
                <w:bCs/>
                <w:lang w:val="ru-RU"/>
              </w:rPr>
            </w:pPr>
            <w:r w:rsidRPr="002924AE">
              <w:rPr>
                <w:rFonts w:eastAsia="TimesNewRomanPSMT" w:cs="Arial"/>
                <w:bCs/>
                <w:lang w:val="ru-RU"/>
              </w:rPr>
              <w:t>Интернет страница Наручиоца</w:t>
            </w:r>
          </w:p>
        </w:tc>
        <w:tc>
          <w:tcPr>
            <w:tcW w:w="6213" w:type="dxa"/>
            <w:shd w:val="clear" w:color="auto" w:fill="auto"/>
          </w:tcPr>
          <w:p w14:paraId="4B974F82" w14:textId="77777777" w:rsidR="002E12CC" w:rsidRPr="0091655F" w:rsidRDefault="006571EF" w:rsidP="003C65A1">
            <w:pPr>
              <w:autoSpaceDE w:val="0"/>
              <w:autoSpaceDN w:val="0"/>
              <w:adjustRightInd w:val="0"/>
              <w:spacing w:before="0"/>
              <w:contextualSpacing/>
              <w:jc w:val="center"/>
              <w:rPr>
                <w:rFonts w:eastAsia="Arial Unicode MS" w:cs="Arial"/>
                <w:kern w:val="1"/>
                <w:u w:val="single"/>
                <w:lang w:val="ru-RU" w:eastAsia="ar-SA"/>
              </w:rPr>
            </w:pPr>
            <w:hyperlink r:id="rId165" w:history="1">
              <w:r w:rsidR="004276AD" w:rsidRPr="0091655F">
                <w:rPr>
                  <w:rStyle w:val="Hyperlink"/>
                  <w:rFonts w:eastAsia="Arial Unicode MS" w:cs="Arial"/>
                  <w:color w:val="auto"/>
                  <w:kern w:val="1"/>
                  <w:lang w:eastAsia="ar-SA"/>
                </w:rPr>
                <w:t>www</w:t>
              </w:r>
              <w:r w:rsidR="004276AD" w:rsidRPr="0091655F">
                <w:rPr>
                  <w:rStyle w:val="Hyperlink"/>
                  <w:rFonts w:eastAsia="Arial Unicode MS" w:cs="Arial"/>
                  <w:color w:val="auto"/>
                  <w:kern w:val="1"/>
                  <w:lang w:val="ru-RU" w:eastAsia="ar-SA"/>
                </w:rPr>
                <w:t>.</w:t>
              </w:r>
              <w:r w:rsidR="004276AD" w:rsidRPr="0091655F">
                <w:rPr>
                  <w:rStyle w:val="Hyperlink"/>
                  <w:rFonts w:eastAsia="Arial Unicode MS" w:cs="Arial"/>
                  <w:color w:val="auto"/>
                  <w:kern w:val="1"/>
                  <w:lang w:eastAsia="ar-SA"/>
                </w:rPr>
                <w:t>eps</w:t>
              </w:r>
              <w:r w:rsidR="004276AD" w:rsidRPr="0091655F">
                <w:rPr>
                  <w:rStyle w:val="Hyperlink"/>
                  <w:rFonts w:eastAsia="Arial Unicode MS" w:cs="Arial"/>
                  <w:color w:val="auto"/>
                  <w:kern w:val="1"/>
                  <w:lang w:val="ru-RU" w:eastAsia="ar-SA"/>
                </w:rPr>
                <w:t>.</w:t>
              </w:r>
              <w:r w:rsidR="004276AD" w:rsidRPr="0091655F">
                <w:rPr>
                  <w:rStyle w:val="Hyperlink"/>
                  <w:rFonts w:eastAsia="Arial Unicode MS" w:cs="Arial"/>
                  <w:color w:val="auto"/>
                  <w:kern w:val="1"/>
                  <w:lang w:eastAsia="ar-SA"/>
                </w:rPr>
                <w:t>rs</w:t>
              </w:r>
            </w:hyperlink>
          </w:p>
        </w:tc>
      </w:tr>
      <w:tr w:rsidR="00606182" w:rsidRPr="002924AE" w14:paraId="400D105B" w14:textId="77777777" w:rsidTr="002E12CC">
        <w:tc>
          <w:tcPr>
            <w:tcW w:w="3032" w:type="dxa"/>
            <w:shd w:val="clear" w:color="auto" w:fill="auto"/>
          </w:tcPr>
          <w:p w14:paraId="41055770" w14:textId="77777777" w:rsidR="004276AD" w:rsidRPr="002924AE" w:rsidRDefault="004276AD" w:rsidP="003C65A1">
            <w:pPr>
              <w:autoSpaceDE w:val="0"/>
              <w:autoSpaceDN w:val="0"/>
              <w:adjustRightInd w:val="0"/>
              <w:spacing w:before="0"/>
              <w:contextualSpacing/>
              <w:jc w:val="center"/>
              <w:rPr>
                <w:rFonts w:eastAsia="TimesNewRomanPSMT" w:cs="Arial"/>
                <w:bCs/>
                <w:lang w:val="ru-RU"/>
              </w:rPr>
            </w:pPr>
            <w:r w:rsidRPr="002924AE">
              <w:rPr>
                <w:rFonts w:eastAsia="TimesNewRomanPSMT" w:cs="Arial"/>
                <w:bCs/>
                <w:lang w:val="ru-RU"/>
              </w:rPr>
              <w:t>Врста поступка</w:t>
            </w:r>
          </w:p>
        </w:tc>
        <w:tc>
          <w:tcPr>
            <w:tcW w:w="6213" w:type="dxa"/>
            <w:shd w:val="clear" w:color="auto" w:fill="auto"/>
            <w:vAlign w:val="center"/>
          </w:tcPr>
          <w:p w14:paraId="04F82E18" w14:textId="77777777" w:rsidR="004276AD" w:rsidRPr="002924AE" w:rsidRDefault="004276AD" w:rsidP="003C65A1">
            <w:pPr>
              <w:autoSpaceDE w:val="0"/>
              <w:autoSpaceDN w:val="0"/>
              <w:adjustRightInd w:val="0"/>
              <w:spacing w:before="0"/>
              <w:contextualSpacing/>
              <w:jc w:val="center"/>
              <w:rPr>
                <w:rFonts w:eastAsia="TimesNewRomanPSMT" w:cs="Arial"/>
                <w:bCs/>
                <w:lang w:val="sr-Cyrl-RS"/>
              </w:rPr>
            </w:pPr>
            <w:r w:rsidRPr="002924AE">
              <w:rPr>
                <w:rFonts w:eastAsia="TimesNewRomanPSMT" w:cs="Arial"/>
                <w:bCs/>
                <w:lang w:val="ru-RU"/>
              </w:rPr>
              <w:t xml:space="preserve">   </w:t>
            </w:r>
            <w:r w:rsidR="00D34466" w:rsidRPr="002924AE">
              <w:rPr>
                <w:rFonts w:eastAsia="TimesNewRomanPSMT" w:cs="Arial"/>
                <w:bCs/>
                <w:lang w:val="sr-Cyrl-RS"/>
              </w:rPr>
              <w:t>Отворени поступак</w:t>
            </w:r>
          </w:p>
        </w:tc>
      </w:tr>
      <w:tr w:rsidR="00606182" w:rsidRPr="002924AE" w14:paraId="1AD43843" w14:textId="77777777" w:rsidTr="002E12CC">
        <w:trPr>
          <w:trHeight w:val="575"/>
        </w:trPr>
        <w:tc>
          <w:tcPr>
            <w:tcW w:w="3032" w:type="dxa"/>
            <w:shd w:val="clear" w:color="auto" w:fill="auto"/>
          </w:tcPr>
          <w:p w14:paraId="50395165"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lang w:val="ru-RU"/>
              </w:rPr>
              <w:t>Предмет јавне н</w:t>
            </w:r>
            <w:r w:rsidRPr="002924AE">
              <w:rPr>
                <w:rFonts w:eastAsia="TimesNewRomanPSMT" w:cs="Arial"/>
                <w:bCs/>
              </w:rPr>
              <w:t>абавке</w:t>
            </w:r>
          </w:p>
        </w:tc>
        <w:tc>
          <w:tcPr>
            <w:tcW w:w="6213" w:type="dxa"/>
            <w:shd w:val="clear" w:color="auto" w:fill="auto"/>
          </w:tcPr>
          <w:p w14:paraId="41F45D78" w14:textId="77777777" w:rsidR="004276AD" w:rsidRPr="002924AE" w:rsidRDefault="006B1D1C" w:rsidP="005C362E">
            <w:pPr>
              <w:pStyle w:val="Heading10"/>
              <w:spacing w:before="0"/>
              <w:contextualSpacing/>
              <w:rPr>
                <w:rFonts w:cs="Arial"/>
                <w:b w:val="0"/>
              </w:rPr>
            </w:pPr>
            <w:bookmarkStart w:id="16" w:name="_Toc442559877"/>
            <w:r w:rsidRPr="002924AE">
              <w:rPr>
                <w:rFonts w:cs="Arial"/>
                <w:b w:val="0"/>
                <w:lang w:val="sr-Cyrl-RS"/>
              </w:rPr>
              <w:t>услуга</w:t>
            </w:r>
            <w:r w:rsidR="004276AD" w:rsidRPr="002924AE">
              <w:rPr>
                <w:rFonts w:cs="Arial"/>
                <w:b w:val="0"/>
              </w:rPr>
              <w:t xml:space="preserve">: </w:t>
            </w:r>
            <w:bookmarkEnd w:id="16"/>
            <w:r w:rsidR="008B7491" w:rsidRPr="002924AE">
              <w:rPr>
                <w:rFonts w:cs="Arial"/>
              </w:rPr>
              <w:t>МИГРАЦИЈА УПРАВЉАЧКОГ СИСТЕМА НА Б2</w:t>
            </w:r>
          </w:p>
          <w:p w14:paraId="56B28CE6" w14:textId="77777777" w:rsidR="004276AD" w:rsidRPr="002924AE" w:rsidRDefault="004276AD" w:rsidP="003C65A1">
            <w:pPr>
              <w:spacing w:before="0"/>
              <w:contextualSpacing/>
              <w:rPr>
                <w:rFonts w:cs="Arial"/>
                <w:lang w:val="ru-RU"/>
              </w:rPr>
            </w:pPr>
          </w:p>
        </w:tc>
      </w:tr>
      <w:tr w:rsidR="00606182" w:rsidRPr="002924AE" w14:paraId="7E0AFDA8" w14:textId="77777777" w:rsidTr="002E12CC">
        <w:trPr>
          <w:trHeight w:val="995"/>
        </w:trPr>
        <w:tc>
          <w:tcPr>
            <w:tcW w:w="3032" w:type="dxa"/>
            <w:shd w:val="clear" w:color="auto" w:fill="auto"/>
          </w:tcPr>
          <w:p w14:paraId="5A7F1A9C" w14:textId="77777777" w:rsidR="002E12CC" w:rsidRPr="002924AE" w:rsidRDefault="00165A71" w:rsidP="003C65A1">
            <w:pPr>
              <w:autoSpaceDE w:val="0"/>
              <w:autoSpaceDN w:val="0"/>
              <w:adjustRightInd w:val="0"/>
              <w:spacing w:before="0"/>
              <w:contextualSpacing/>
              <w:rPr>
                <w:rFonts w:eastAsia="TimesNewRomanPSMT" w:cs="Arial"/>
                <w:bCs/>
              </w:rPr>
            </w:pPr>
            <w:r w:rsidRPr="002924AE">
              <w:rPr>
                <w:rFonts w:eastAsia="TimesNewRomanPSMT" w:cs="Arial"/>
                <w:bCs/>
                <w:lang w:val="ru-RU"/>
              </w:rPr>
              <w:t xml:space="preserve">     </w:t>
            </w:r>
            <w:r w:rsidR="002E12CC" w:rsidRPr="002924AE">
              <w:rPr>
                <w:rFonts w:cs="Arial"/>
              </w:rPr>
              <w:t>Опис сваке партије</w:t>
            </w:r>
          </w:p>
        </w:tc>
        <w:tc>
          <w:tcPr>
            <w:tcW w:w="6213" w:type="dxa"/>
            <w:shd w:val="clear" w:color="auto" w:fill="auto"/>
            <w:vAlign w:val="center"/>
          </w:tcPr>
          <w:p w14:paraId="592CBC52" w14:textId="77777777" w:rsidR="002E12CC" w:rsidRPr="002924AE" w:rsidRDefault="002E12CC" w:rsidP="003C65A1">
            <w:pPr>
              <w:pStyle w:val="ListParagraph"/>
              <w:widowControl w:val="0"/>
              <w:spacing w:before="0" w:after="0" w:line="240" w:lineRule="auto"/>
              <w:ind w:left="0"/>
              <w:jc w:val="center"/>
              <w:rPr>
                <w:rFonts w:ascii="Arial" w:hAnsi="Arial" w:cs="Arial"/>
                <w:lang w:val="ru-RU"/>
              </w:rPr>
            </w:pPr>
            <w:r w:rsidRPr="002924AE">
              <w:rPr>
                <w:rFonts w:ascii="Arial" w:hAnsi="Arial" w:cs="Arial"/>
              </w:rPr>
              <w:t>J</w:t>
            </w:r>
            <w:r w:rsidR="009F5DB4" w:rsidRPr="002924AE">
              <w:rPr>
                <w:rFonts w:ascii="Arial" w:hAnsi="Arial" w:cs="Arial"/>
                <w:lang w:val="ru-RU"/>
              </w:rPr>
              <w:t xml:space="preserve">авна набавка </w:t>
            </w:r>
            <w:r w:rsidR="00862547" w:rsidRPr="002924AE">
              <w:rPr>
                <w:rFonts w:ascii="Arial" w:hAnsi="Arial" w:cs="Arial"/>
                <w:lang w:val="ru-RU"/>
              </w:rPr>
              <w:t>ни</w:t>
            </w:r>
            <w:r w:rsidRPr="002924AE">
              <w:rPr>
                <w:rFonts w:ascii="Arial" w:hAnsi="Arial" w:cs="Arial"/>
                <w:lang w:val="ru-RU"/>
              </w:rPr>
              <w:t>је обликована по партијама</w:t>
            </w:r>
          </w:p>
          <w:p w14:paraId="244173FA" w14:textId="77777777" w:rsidR="009F5DB4" w:rsidRPr="002924AE" w:rsidRDefault="009F5DB4" w:rsidP="003C65A1">
            <w:pPr>
              <w:autoSpaceDE w:val="0"/>
              <w:autoSpaceDN w:val="0"/>
              <w:adjustRightInd w:val="0"/>
              <w:spacing w:before="0"/>
              <w:contextualSpacing/>
              <w:rPr>
                <w:rFonts w:eastAsia="Calibri" w:cs="Arial"/>
                <w:bCs/>
                <w:iCs/>
                <w:lang w:val="sr-Cyrl-RS"/>
              </w:rPr>
            </w:pPr>
          </w:p>
        </w:tc>
      </w:tr>
      <w:tr w:rsidR="00606182" w:rsidRPr="002924AE" w14:paraId="11CA1BAC" w14:textId="77777777" w:rsidTr="002E12CC">
        <w:trPr>
          <w:trHeight w:val="594"/>
        </w:trPr>
        <w:tc>
          <w:tcPr>
            <w:tcW w:w="3032" w:type="dxa"/>
            <w:shd w:val="clear" w:color="auto" w:fill="auto"/>
          </w:tcPr>
          <w:p w14:paraId="06B20CF2"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Циљ поступка</w:t>
            </w:r>
          </w:p>
        </w:tc>
        <w:tc>
          <w:tcPr>
            <w:tcW w:w="6213" w:type="dxa"/>
            <w:shd w:val="clear" w:color="auto" w:fill="auto"/>
          </w:tcPr>
          <w:p w14:paraId="77A75D94" w14:textId="697A3A03" w:rsidR="004276AD" w:rsidRPr="002924AE" w:rsidRDefault="005D328F" w:rsidP="003C65A1">
            <w:pPr>
              <w:autoSpaceDE w:val="0"/>
              <w:autoSpaceDN w:val="0"/>
              <w:adjustRightInd w:val="0"/>
              <w:spacing w:before="0"/>
              <w:contextualSpacing/>
              <w:jc w:val="center"/>
              <w:rPr>
                <w:rFonts w:eastAsia="TimesNewRomanPSMT" w:cs="Arial"/>
                <w:bCs/>
              </w:rPr>
            </w:pPr>
            <w:r w:rsidRPr="002924AE">
              <w:rPr>
                <w:rFonts w:eastAsia="TimesNewRomanPSMT" w:cs="Arial"/>
                <w:bCs/>
              </w:rPr>
              <w:t xml:space="preserve"> з</w:t>
            </w:r>
            <w:r w:rsidR="004276AD" w:rsidRPr="002924AE">
              <w:rPr>
                <w:rFonts w:eastAsia="TimesNewRomanPSMT" w:cs="Arial"/>
                <w:bCs/>
              </w:rPr>
              <w:t xml:space="preserve">акључење Уговора о јавној набавци </w:t>
            </w:r>
          </w:p>
          <w:p w14:paraId="6ABDE369" w14:textId="77777777" w:rsidR="002E12CC" w:rsidRPr="002924AE" w:rsidRDefault="002E12CC" w:rsidP="003C65A1">
            <w:pPr>
              <w:autoSpaceDE w:val="0"/>
              <w:autoSpaceDN w:val="0"/>
              <w:adjustRightInd w:val="0"/>
              <w:spacing w:before="0"/>
              <w:contextualSpacing/>
              <w:rPr>
                <w:rFonts w:eastAsia="TimesNewRomanPSMT" w:cs="Arial"/>
                <w:b/>
                <w:bCs/>
              </w:rPr>
            </w:pPr>
          </w:p>
        </w:tc>
      </w:tr>
      <w:tr w:rsidR="00965C9D" w:rsidRPr="002924AE" w14:paraId="74865AF7" w14:textId="77777777" w:rsidTr="002E12CC">
        <w:trPr>
          <w:trHeight w:val="1057"/>
        </w:trPr>
        <w:tc>
          <w:tcPr>
            <w:tcW w:w="3032" w:type="dxa"/>
            <w:shd w:val="clear" w:color="auto" w:fill="auto"/>
          </w:tcPr>
          <w:p w14:paraId="119457E0" w14:textId="77777777" w:rsidR="004276AD" w:rsidRPr="002924AE" w:rsidRDefault="004276AD" w:rsidP="003C65A1">
            <w:pPr>
              <w:autoSpaceDE w:val="0"/>
              <w:autoSpaceDN w:val="0"/>
              <w:adjustRightInd w:val="0"/>
              <w:spacing w:before="0"/>
              <w:contextualSpacing/>
              <w:jc w:val="center"/>
              <w:rPr>
                <w:rFonts w:eastAsia="TimesNewRomanPSMT" w:cs="Arial"/>
                <w:bCs/>
              </w:rPr>
            </w:pPr>
          </w:p>
          <w:p w14:paraId="02FBDD4F" w14:textId="77777777" w:rsidR="004276AD" w:rsidRPr="002924AE" w:rsidRDefault="004276AD" w:rsidP="003C65A1">
            <w:pPr>
              <w:autoSpaceDE w:val="0"/>
              <w:autoSpaceDN w:val="0"/>
              <w:adjustRightInd w:val="0"/>
              <w:spacing w:before="0"/>
              <w:contextualSpacing/>
              <w:jc w:val="center"/>
              <w:rPr>
                <w:rFonts w:eastAsia="TimesNewRomanPSMT" w:cs="Arial"/>
                <w:bCs/>
              </w:rPr>
            </w:pPr>
            <w:r w:rsidRPr="002924AE">
              <w:rPr>
                <w:rFonts w:eastAsia="TimesNewRomanPSMT" w:cs="Arial"/>
                <w:bCs/>
              </w:rPr>
              <w:t>Контакт</w:t>
            </w:r>
          </w:p>
        </w:tc>
        <w:tc>
          <w:tcPr>
            <w:tcW w:w="6213" w:type="dxa"/>
            <w:shd w:val="clear" w:color="auto" w:fill="auto"/>
            <w:vAlign w:val="center"/>
          </w:tcPr>
          <w:p w14:paraId="1365C444" w14:textId="18492BE2" w:rsidR="004276AD" w:rsidRPr="005E33DF" w:rsidRDefault="006571EF" w:rsidP="003C65A1">
            <w:pPr>
              <w:spacing w:before="0"/>
              <w:contextualSpacing/>
              <w:jc w:val="center"/>
              <w:rPr>
                <w:rFonts w:cs="Arial"/>
                <w:lang w:val="ru-RU"/>
              </w:rPr>
            </w:pPr>
            <w:hyperlink r:id="rId166" w:history="1">
              <w:r w:rsidR="0091655F" w:rsidRPr="005E33DF">
                <w:rPr>
                  <w:rStyle w:val="Hyperlink"/>
                  <w:rFonts w:cs="Arial"/>
                </w:rPr>
                <w:t>marina.markovic@eps.rs</w:t>
              </w:r>
            </w:hyperlink>
            <w:r w:rsidR="003C65A1" w:rsidRPr="005E33DF">
              <w:rPr>
                <w:rFonts w:cs="Arial"/>
                <w:lang w:val="ru-RU"/>
              </w:rPr>
              <w:t xml:space="preserve"> </w:t>
            </w:r>
          </w:p>
          <w:p w14:paraId="6204178B" w14:textId="5CBB708D" w:rsidR="0091655F" w:rsidRPr="0091655F" w:rsidRDefault="006571EF" w:rsidP="003C65A1">
            <w:pPr>
              <w:spacing w:before="0"/>
              <w:contextualSpacing/>
              <w:jc w:val="center"/>
              <w:rPr>
                <w:rFonts w:cs="Arial"/>
                <w:lang w:val="ru-RU"/>
              </w:rPr>
            </w:pPr>
            <w:hyperlink r:id="rId167" w:history="1">
              <w:r w:rsidR="0091655F" w:rsidRPr="005E33DF">
                <w:rPr>
                  <w:rStyle w:val="Hyperlink"/>
                  <w:rFonts w:cs="Arial"/>
                </w:rPr>
                <w:t>vladimir.kamenica@eps.rs</w:t>
              </w:r>
            </w:hyperlink>
          </w:p>
          <w:p w14:paraId="422730C2" w14:textId="77777777" w:rsidR="004276AD" w:rsidRPr="002924AE" w:rsidRDefault="004276AD" w:rsidP="003C65A1">
            <w:pPr>
              <w:spacing w:before="0"/>
              <w:contextualSpacing/>
              <w:jc w:val="center"/>
              <w:rPr>
                <w:rFonts w:cs="Arial"/>
                <w:lang w:val="ru-RU"/>
              </w:rPr>
            </w:pPr>
          </w:p>
        </w:tc>
      </w:tr>
    </w:tbl>
    <w:p w14:paraId="615CA36C" w14:textId="77777777" w:rsidR="00FA0E61" w:rsidRPr="002924AE" w:rsidRDefault="00FA0E61" w:rsidP="003C65A1">
      <w:pPr>
        <w:spacing w:before="0"/>
        <w:contextualSpacing/>
        <w:rPr>
          <w:rFonts w:cs="Arial"/>
          <w:lang w:val="ru-RU"/>
        </w:rPr>
      </w:pPr>
    </w:p>
    <w:p w14:paraId="39F66371" w14:textId="77777777" w:rsidR="002E12CC" w:rsidRPr="002924AE" w:rsidRDefault="002E12CC" w:rsidP="003C65A1">
      <w:pPr>
        <w:spacing w:before="0"/>
        <w:contextualSpacing/>
        <w:rPr>
          <w:rFonts w:cs="Arial"/>
          <w:lang w:val="ru-RU"/>
        </w:rPr>
      </w:pPr>
    </w:p>
    <w:p w14:paraId="3C51AD88" w14:textId="77777777" w:rsidR="002E12CC" w:rsidRPr="002924AE" w:rsidRDefault="002E12CC" w:rsidP="003C65A1">
      <w:pPr>
        <w:pStyle w:val="Heading10"/>
        <w:numPr>
          <w:ilvl w:val="0"/>
          <w:numId w:val="14"/>
        </w:numPr>
        <w:spacing w:before="0"/>
        <w:contextualSpacing/>
        <w:jc w:val="both"/>
        <w:rPr>
          <w:rFonts w:cs="Arial"/>
          <w:lang w:val="sr-Cyrl-RS"/>
        </w:rPr>
      </w:pPr>
      <w:bookmarkStart w:id="17" w:name="_Toc442559878"/>
      <w:bookmarkStart w:id="18" w:name="_Toc427817448"/>
      <w:r w:rsidRPr="002924AE">
        <w:rPr>
          <w:rFonts w:cs="Arial"/>
          <w:lang w:val="sr-Cyrl-RS"/>
        </w:rPr>
        <w:t>ПОДАЦИ О ПРЕДМЕТУ ЈАВНЕ НАБАВКЕ</w:t>
      </w:r>
    </w:p>
    <w:p w14:paraId="247B1F30" w14:textId="77777777" w:rsidR="002E12CC" w:rsidRPr="002924AE" w:rsidRDefault="002E12CC" w:rsidP="003C65A1">
      <w:pPr>
        <w:pStyle w:val="Heading10"/>
        <w:spacing w:before="0"/>
        <w:ind w:left="0" w:firstLine="0"/>
        <w:contextualSpacing/>
        <w:jc w:val="both"/>
        <w:rPr>
          <w:rFonts w:cs="Arial"/>
          <w:lang w:val="sr-Cyrl-RS"/>
        </w:rPr>
      </w:pPr>
      <w:r w:rsidRPr="002924AE">
        <w:rPr>
          <w:rFonts w:cs="Arial"/>
          <w:lang w:val="sr-Cyrl-RS"/>
        </w:rPr>
        <w:t xml:space="preserve">2.1 Опис предмета јавне набавке, назив и ознака из општег речника </w:t>
      </w:r>
      <w:r w:rsidR="0032186E" w:rsidRPr="002924AE">
        <w:rPr>
          <w:rFonts w:cs="Arial"/>
          <w:lang w:val="sr-Cyrl-RS"/>
        </w:rPr>
        <w:t xml:space="preserve"> </w:t>
      </w:r>
      <w:r w:rsidRPr="002924AE">
        <w:rPr>
          <w:rFonts w:cs="Arial"/>
          <w:lang w:val="sr-Cyrl-RS"/>
        </w:rPr>
        <w:t>набавке</w:t>
      </w:r>
    </w:p>
    <w:p w14:paraId="226833AE" w14:textId="77777777" w:rsidR="0032186E" w:rsidRPr="002924AE" w:rsidRDefault="0032186E" w:rsidP="003C65A1">
      <w:pPr>
        <w:spacing w:before="0"/>
        <w:contextualSpacing/>
        <w:rPr>
          <w:rFonts w:cs="Arial"/>
          <w:lang w:val="sr-Cyrl-RS" w:eastAsia="ar-SA"/>
        </w:rPr>
      </w:pPr>
    </w:p>
    <w:p w14:paraId="12935961" w14:textId="77777777" w:rsidR="002E12CC" w:rsidRPr="002924AE" w:rsidRDefault="002E12CC" w:rsidP="003C65A1">
      <w:pPr>
        <w:spacing w:before="0"/>
        <w:contextualSpacing/>
        <w:rPr>
          <w:rFonts w:cs="Arial"/>
          <w:b/>
          <w:lang w:val="sr-Latn-RS" w:eastAsia="zh-CN"/>
        </w:rPr>
      </w:pPr>
      <w:r w:rsidRPr="002924AE">
        <w:rPr>
          <w:rFonts w:cs="Arial"/>
          <w:lang w:val="ru-RU" w:eastAsia="zh-CN"/>
        </w:rPr>
        <w:t xml:space="preserve">Опис предмета јавне набавке: </w:t>
      </w:r>
      <w:r w:rsidR="008B7491" w:rsidRPr="002924AE">
        <w:rPr>
          <w:rFonts w:cs="Arial"/>
          <w:b/>
          <w:lang w:val="sr-Cyrl-RS" w:eastAsia="zh-CN"/>
        </w:rPr>
        <w:t>МИГРАЦИЈА УПРАВЉАЧКОГ СИСТЕМА НА Б2</w:t>
      </w:r>
    </w:p>
    <w:p w14:paraId="4C945279" w14:textId="77777777" w:rsidR="005D328F" w:rsidRPr="002924AE" w:rsidRDefault="002E12CC" w:rsidP="005D328F">
      <w:pPr>
        <w:pStyle w:val="CommentText"/>
        <w:rPr>
          <w:rFonts w:cs="Arial"/>
          <w:sz w:val="22"/>
          <w:szCs w:val="22"/>
          <w:lang w:val="sr-Cyrl-RS"/>
        </w:rPr>
      </w:pPr>
      <w:r w:rsidRPr="002924AE">
        <w:rPr>
          <w:rFonts w:cs="Arial"/>
          <w:sz w:val="22"/>
          <w:szCs w:val="22"/>
          <w:lang w:val="ru-RU" w:eastAsia="zh-CN"/>
        </w:rPr>
        <w:t>Назив из општег речника набавке:</w:t>
      </w:r>
      <w:r w:rsidR="009752B5" w:rsidRPr="002924AE">
        <w:rPr>
          <w:rFonts w:cs="Arial"/>
          <w:sz w:val="22"/>
          <w:szCs w:val="22"/>
          <w:lang w:val="sr-Cyrl-RS" w:eastAsia="zh-CN"/>
        </w:rPr>
        <w:t xml:space="preserve"> </w:t>
      </w:r>
      <w:r w:rsidR="005D328F" w:rsidRPr="002924AE">
        <w:rPr>
          <w:rFonts w:cs="Arial"/>
          <w:sz w:val="22"/>
          <w:szCs w:val="22"/>
          <w:lang w:val="ru-RU" w:eastAsia="zh-CN"/>
        </w:rPr>
        <w:t>Услуге одржавања и поправке софтвера</w:t>
      </w:r>
    </w:p>
    <w:p w14:paraId="712CB72F" w14:textId="77777777" w:rsidR="005D328F" w:rsidRPr="0091655F" w:rsidRDefault="005D328F" w:rsidP="005D328F">
      <w:pPr>
        <w:spacing w:before="0"/>
        <w:contextualSpacing/>
        <w:rPr>
          <w:rFonts w:cs="Arial"/>
          <w:lang w:val="sr-Cyrl-RS" w:eastAsia="zh-CN"/>
        </w:rPr>
      </w:pPr>
    </w:p>
    <w:p w14:paraId="12501FAC" w14:textId="5B7C6E00" w:rsidR="002E12CC" w:rsidRPr="0091655F" w:rsidRDefault="002E12CC" w:rsidP="005D328F">
      <w:pPr>
        <w:spacing w:before="0"/>
        <w:ind w:right="-14"/>
        <w:contextualSpacing/>
        <w:rPr>
          <w:rFonts w:cs="Arial"/>
          <w:lang w:val="sr-Cyrl-RS" w:eastAsia="zh-CN"/>
        </w:rPr>
      </w:pPr>
      <w:r w:rsidRPr="0091655F">
        <w:rPr>
          <w:rFonts w:cs="Arial"/>
          <w:lang w:val="ru-RU" w:eastAsia="zh-CN"/>
        </w:rPr>
        <w:t>Ознака из општег речника набавке:</w:t>
      </w:r>
      <w:r w:rsidR="005D328F" w:rsidRPr="0091655F">
        <w:rPr>
          <w:rFonts w:cs="Arial"/>
          <w:lang w:val="ru-RU" w:eastAsia="zh-CN"/>
        </w:rPr>
        <w:t xml:space="preserve"> </w:t>
      </w:r>
      <w:r w:rsidR="005D328F" w:rsidRPr="002924AE">
        <w:rPr>
          <w:rFonts w:cs="Arial"/>
          <w:lang w:val="ru-RU" w:eastAsia="zh-CN"/>
        </w:rPr>
        <w:t xml:space="preserve">72267000-4 </w:t>
      </w:r>
    </w:p>
    <w:p w14:paraId="26DBC8F3" w14:textId="77777777" w:rsidR="0032186E" w:rsidRPr="002924AE" w:rsidRDefault="0032186E" w:rsidP="003C65A1">
      <w:pPr>
        <w:spacing w:before="0"/>
        <w:contextualSpacing/>
        <w:rPr>
          <w:rFonts w:cs="Arial"/>
          <w:lang w:val="sr-Cyrl-RS" w:eastAsia="zh-CN"/>
        </w:rPr>
      </w:pPr>
    </w:p>
    <w:p w14:paraId="58B8E659" w14:textId="77777777" w:rsidR="002E12CC" w:rsidRPr="002924AE" w:rsidRDefault="002E12CC" w:rsidP="003C65A1">
      <w:pPr>
        <w:spacing w:before="0"/>
        <w:contextualSpacing/>
        <w:rPr>
          <w:rFonts w:cs="Arial"/>
          <w:lang w:eastAsia="zh-CN"/>
        </w:rPr>
      </w:pPr>
      <w:r w:rsidRPr="002924AE">
        <w:rPr>
          <w:rFonts w:cs="Arial"/>
          <w:lang w:val="ru-RU" w:eastAsia="zh-CN"/>
        </w:rPr>
        <w:t xml:space="preserve">Детаљани подаци о предмету набавке наведени су у техничкој спецификацији (поглавље 3. </w:t>
      </w:r>
      <w:r w:rsidRPr="002924AE">
        <w:rPr>
          <w:rFonts w:cs="Arial"/>
          <w:lang w:eastAsia="zh-CN"/>
        </w:rPr>
        <w:t>Конкурсне документације)</w:t>
      </w:r>
    </w:p>
    <w:p w14:paraId="4869B687" w14:textId="77777777" w:rsidR="0032186E" w:rsidRPr="002924AE" w:rsidRDefault="0032186E" w:rsidP="003C65A1">
      <w:pPr>
        <w:tabs>
          <w:tab w:val="left" w:pos="1134"/>
        </w:tabs>
        <w:spacing w:before="0"/>
        <w:contextualSpacing/>
        <w:rPr>
          <w:rFonts w:cs="Arial"/>
          <w:lang w:val="sr-Cyrl-RS"/>
        </w:rPr>
      </w:pPr>
    </w:p>
    <w:p w14:paraId="52EDAC48" w14:textId="77777777" w:rsidR="00F14669" w:rsidRPr="002924AE" w:rsidRDefault="00F14669" w:rsidP="003C65A1">
      <w:pPr>
        <w:tabs>
          <w:tab w:val="left" w:pos="1134"/>
        </w:tabs>
        <w:spacing w:before="0"/>
        <w:contextualSpacing/>
        <w:rPr>
          <w:rFonts w:cs="Arial"/>
          <w:lang w:val="sr-Latn-RS"/>
        </w:rPr>
      </w:pPr>
    </w:p>
    <w:p w14:paraId="19F725CA" w14:textId="77777777" w:rsidR="00645A15" w:rsidRPr="002924AE" w:rsidRDefault="00645A15" w:rsidP="003C65A1">
      <w:pPr>
        <w:tabs>
          <w:tab w:val="left" w:pos="1134"/>
        </w:tabs>
        <w:spacing w:before="0"/>
        <w:contextualSpacing/>
        <w:rPr>
          <w:rFonts w:cs="Arial"/>
          <w:lang w:val="sr-Latn-RS"/>
        </w:rPr>
      </w:pPr>
    </w:p>
    <w:p w14:paraId="7F7C530D" w14:textId="77777777" w:rsidR="00645A15" w:rsidRPr="002924AE" w:rsidRDefault="00645A15" w:rsidP="003C65A1">
      <w:pPr>
        <w:tabs>
          <w:tab w:val="left" w:pos="1134"/>
        </w:tabs>
        <w:spacing w:before="0"/>
        <w:contextualSpacing/>
        <w:rPr>
          <w:rFonts w:cs="Arial"/>
          <w:lang w:val="sr-Latn-RS"/>
        </w:rPr>
      </w:pPr>
    </w:p>
    <w:p w14:paraId="5F8B1FFE" w14:textId="77777777" w:rsidR="00645A15" w:rsidRPr="002924AE" w:rsidRDefault="00645A15" w:rsidP="003C65A1">
      <w:pPr>
        <w:tabs>
          <w:tab w:val="left" w:pos="1134"/>
        </w:tabs>
        <w:spacing w:before="0"/>
        <w:contextualSpacing/>
        <w:rPr>
          <w:rFonts w:cs="Arial"/>
          <w:lang w:val="sr-Latn-RS"/>
        </w:rPr>
      </w:pPr>
    </w:p>
    <w:p w14:paraId="7757404B" w14:textId="77777777" w:rsidR="00645A15" w:rsidRPr="002924AE" w:rsidRDefault="00645A15" w:rsidP="003C65A1">
      <w:pPr>
        <w:tabs>
          <w:tab w:val="left" w:pos="1134"/>
        </w:tabs>
        <w:spacing w:before="0"/>
        <w:contextualSpacing/>
        <w:rPr>
          <w:rFonts w:cs="Arial"/>
          <w:lang w:val="sr-Latn-RS"/>
        </w:rPr>
      </w:pPr>
    </w:p>
    <w:p w14:paraId="694A6219" w14:textId="77777777" w:rsidR="00645A15" w:rsidRPr="002924AE" w:rsidRDefault="00645A15" w:rsidP="003C65A1">
      <w:pPr>
        <w:tabs>
          <w:tab w:val="left" w:pos="1134"/>
        </w:tabs>
        <w:spacing w:before="0"/>
        <w:contextualSpacing/>
        <w:rPr>
          <w:rFonts w:cs="Arial"/>
          <w:lang w:val="sr-Latn-RS"/>
        </w:rPr>
      </w:pPr>
    </w:p>
    <w:p w14:paraId="65A245CD" w14:textId="77777777" w:rsidR="00645A15" w:rsidRPr="002924AE" w:rsidRDefault="00645A15" w:rsidP="003C65A1">
      <w:pPr>
        <w:tabs>
          <w:tab w:val="left" w:pos="1134"/>
        </w:tabs>
        <w:spacing w:before="0"/>
        <w:contextualSpacing/>
        <w:rPr>
          <w:rFonts w:cs="Arial"/>
          <w:lang w:val="sr-Latn-RS"/>
        </w:rPr>
      </w:pPr>
    </w:p>
    <w:p w14:paraId="1D5CB8D2" w14:textId="77777777" w:rsidR="00645A15" w:rsidRPr="002924AE" w:rsidRDefault="00645A15" w:rsidP="003C65A1">
      <w:pPr>
        <w:tabs>
          <w:tab w:val="left" w:pos="1134"/>
        </w:tabs>
        <w:spacing w:before="0"/>
        <w:contextualSpacing/>
        <w:rPr>
          <w:rFonts w:cs="Arial"/>
          <w:lang w:val="sr-Latn-RS"/>
        </w:rPr>
      </w:pPr>
    </w:p>
    <w:p w14:paraId="092B009F" w14:textId="77777777" w:rsidR="00645A15" w:rsidRPr="002924AE" w:rsidRDefault="00645A15" w:rsidP="003C65A1">
      <w:pPr>
        <w:tabs>
          <w:tab w:val="left" w:pos="1134"/>
        </w:tabs>
        <w:spacing w:before="0"/>
        <w:contextualSpacing/>
        <w:rPr>
          <w:rFonts w:cs="Arial"/>
          <w:lang w:val="sr-Latn-RS"/>
        </w:rPr>
      </w:pPr>
    </w:p>
    <w:p w14:paraId="51C38D4E" w14:textId="77777777" w:rsidR="00645A15" w:rsidRPr="002924AE" w:rsidRDefault="00645A15" w:rsidP="003C65A1">
      <w:pPr>
        <w:tabs>
          <w:tab w:val="left" w:pos="1134"/>
        </w:tabs>
        <w:spacing w:before="0"/>
        <w:contextualSpacing/>
        <w:rPr>
          <w:rFonts w:cs="Arial"/>
          <w:lang w:val="sr-Latn-RS"/>
        </w:rPr>
      </w:pPr>
    </w:p>
    <w:p w14:paraId="5610D65B" w14:textId="77777777" w:rsidR="00645A15" w:rsidRPr="002924AE" w:rsidRDefault="00645A15" w:rsidP="003C65A1">
      <w:pPr>
        <w:tabs>
          <w:tab w:val="left" w:pos="1134"/>
        </w:tabs>
        <w:spacing w:before="0"/>
        <w:contextualSpacing/>
        <w:rPr>
          <w:rFonts w:cs="Arial"/>
          <w:lang w:val="sr-Latn-RS"/>
        </w:rPr>
      </w:pPr>
    </w:p>
    <w:p w14:paraId="5EFC45E9" w14:textId="77777777" w:rsidR="00645A15" w:rsidRPr="002924AE" w:rsidRDefault="00645A15" w:rsidP="003C65A1">
      <w:pPr>
        <w:tabs>
          <w:tab w:val="left" w:pos="1134"/>
        </w:tabs>
        <w:spacing w:before="0"/>
        <w:contextualSpacing/>
        <w:rPr>
          <w:rFonts w:cs="Arial"/>
          <w:lang w:val="sr-Latn-RS"/>
        </w:rPr>
      </w:pPr>
    </w:p>
    <w:p w14:paraId="0F12E838" w14:textId="77777777" w:rsidR="00645A15" w:rsidRPr="002924AE" w:rsidRDefault="00645A15" w:rsidP="003C65A1">
      <w:pPr>
        <w:tabs>
          <w:tab w:val="left" w:pos="1134"/>
        </w:tabs>
        <w:spacing w:before="0"/>
        <w:contextualSpacing/>
        <w:rPr>
          <w:rFonts w:cs="Arial"/>
          <w:lang w:val="sr-Latn-RS"/>
        </w:rPr>
      </w:pPr>
    </w:p>
    <w:p w14:paraId="63636763" w14:textId="77777777" w:rsidR="00645A15" w:rsidRPr="002924AE" w:rsidRDefault="00645A15" w:rsidP="003C65A1">
      <w:pPr>
        <w:tabs>
          <w:tab w:val="left" w:pos="1134"/>
        </w:tabs>
        <w:spacing w:before="0"/>
        <w:contextualSpacing/>
        <w:rPr>
          <w:rFonts w:cs="Arial"/>
          <w:lang w:val="sr-Latn-RS"/>
        </w:rPr>
      </w:pPr>
    </w:p>
    <w:p w14:paraId="77821FE5" w14:textId="77777777" w:rsidR="00645A15" w:rsidRPr="002924AE" w:rsidRDefault="00645A15" w:rsidP="003C65A1">
      <w:pPr>
        <w:tabs>
          <w:tab w:val="left" w:pos="1134"/>
        </w:tabs>
        <w:spacing w:before="0"/>
        <w:contextualSpacing/>
        <w:rPr>
          <w:rFonts w:cs="Arial"/>
          <w:lang w:val="sr-Latn-RS"/>
        </w:rPr>
      </w:pPr>
    </w:p>
    <w:p w14:paraId="560E99B6" w14:textId="77777777" w:rsidR="00645A15" w:rsidRPr="002924AE" w:rsidRDefault="00645A15" w:rsidP="003C65A1">
      <w:pPr>
        <w:tabs>
          <w:tab w:val="left" w:pos="1134"/>
        </w:tabs>
        <w:spacing w:before="0"/>
        <w:contextualSpacing/>
        <w:rPr>
          <w:rFonts w:cs="Arial"/>
          <w:lang w:val="sr-Latn-RS"/>
        </w:rPr>
      </w:pPr>
    </w:p>
    <w:p w14:paraId="092BCF56" w14:textId="77777777" w:rsidR="00645A15" w:rsidRPr="002924AE" w:rsidRDefault="00645A15" w:rsidP="003C65A1">
      <w:pPr>
        <w:tabs>
          <w:tab w:val="left" w:pos="1134"/>
        </w:tabs>
        <w:spacing w:before="0"/>
        <w:contextualSpacing/>
        <w:rPr>
          <w:rFonts w:cs="Arial"/>
          <w:lang w:val="sr-Latn-RS"/>
        </w:rPr>
      </w:pPr>
    </w:p>
    <w:p w14:paraId="70BDBF27" w14:textId="77777777" w:rsidR="00645A15" w:rsidRPr="002924AE" w:rsidRDefault="00645A15" w:rsidP="003C65A1">
      <w:pPr>
        <w:tabs>
          <w:tab w:val="left" w:pos="1134"/>
        </w:tabs>
        <w:spacing w:before="0"/>
        <w:contextualSpacing/>
        <w:rPr>
          <w:rFonts w:cs="Arial"/>
          <w:lang w:val="sr-Latn-RS"/>
        </w:rPr>
      </w:pPr>
    </w:p>
    <w:p w14:paraId="3A5B1BC0" w14:textId="77777777" w:rsidR="00645A15" w:rsidRPr="002924AE" w:rsidRDefault="00645A15" w:rsidP="003C65A1">
      <w:pPr>
        <w:tabs>
          <w:tab w:val="left" w:pos="1134"/>
        </w:tabs>
        <w:spacing w:before="0"/>
        <w:contextualSpacing/>
        <w:rPr>
          <w:rFonts w:cs="Arial"/>
          <w:lang w:val="sr-Latn-RS"/>
        </w:rPr>
      </w:pPr>
    </w:p>
    <w:p w14:paraId="544473D5" w14:textId="77777777" w:rsidR="00645A15" w:rsidRPr="002924AE" w:rsidRDefault="00645A15" w:rsidP="003C65A1">
      <w:pPr>
        <w:tabs>
          <w:tab w:val="left" w:pos="1134"/>
        </w:tabs>
        <w:spacing w:before="0"/>
        <w:contextualSpacing/>
        <w:rPr>
          <w:rFonts w:cs="Arial"/>
          <w:lang w:val="sr-Latn-RS"/>
        </w:rPr>
      </w:pPr>
    </w:p>
    <w:p w14:paraId="611C9F79" w14:textId="77777777" w:rsidR="00645A15" w:rsidRPr="002924AE" w:rsidRDefault="00645A15" w:rsidP="003C65A1">
      <w:pPr>
        <w:tabs>
          <w:tab w:val="left" w:pos="1134"/>
        </w:tabs>
        <w:spacing w:before="0"/>
        <w:contextualSpacing/>
        <w:rPr>
          <w:rFonts w:cs="Arial"/>
          <w:lang w:val="sr-Latn-RS"/>
        </w:rPr>
      </w:pPr>
    </w:p>
    <w:p w14:paraId="221ED0C8" w14:textId="77777777" w:rsidR="00645A15" w:rsidRPr="002924AE" w:rsidRDefault="00645A15" w:rsidP="003C65A1">
      <w:pPr>
        <w:tabs>
          <w:tab w:val="left" w:pos="1134"/>
        </w:tabs>
        <w:spacing w:before="0"/>
        <w:contextualSpacing/>
        <w:rPr>
          <w:rFonts w:cs="Arial"/>
          <w:lang w:val="sr-Latn-RS"/>
        </w:rPr>
      </w:pPr>
    </w:p>
    <w:bookmarkEnd w:id="17"/>
    <w:p w14:paraId="02F71C7A" w14:textId="77777777" w:rsidR="008B1A19" w:rsidRPr="002924AE" w:rsidRDefault="008B1A19" w:rsidP="003C65A1">
      <w:pPr>
        <w:pStyle w:val="Heading10"/>
        <w:numPr>
          <w:ilvl w:val="0"/>
          <w:numId w:val="14"/>
        </w:numPr>
        <w:spacing w:before="0"/>
        <w:contextualSpacing/>
        <w:jc w:val="both"/>
        <w:rPr>
          <w:rFonts w:cs="Arial"/>
        </w:rPr>
      </w:pPr>
      <w:r w:rsidRPr="002924AE">
        <w:rPr>
          <w:rFonts w:cs="Arial"/>
        </w:rPr>
        <w:t xml:space="preserve">ТЕХНИЧКА СПЕЦИФИКАЦИЈА  </w:t>
      </w:r>
    </w:p>
    <w:p w14:paraId="5D0C3163" w14:textId="77777777" w:rsidR="008B1A19" w:rsidRPr="002924AE" w:rsidRDefault="008B1A19" w:rsidP="003C65A1">
      <w:pPr>
        <w:spacing w:before="0"/>
        <w:contextualSpacing/>
        <w:rPr>
          <w:rFonts w:cs="Arial"/>
          <w:lang w:val="ru-RU"/>
        </w:rPr>
      </w:pPr>
      <w:r w:rsidRPr="002924AE">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w:t>
      </w:r>
      <w:r w:rsidR="000C7CC4" w:rsidRPr="002924AE">
        <w:rPr>
          <w:rFonts w:cs="Arial"/>
          <w:lang w:val="ru-RU"/>
        </w:rPr>
        <w:t>звршења, место извршења услуга,</w:t>
      </w:r>
      <w:r w:rsidRPr="002924AE">
        <w:rPr>
          <w:rFonts w:cs="Arial"/>
          <w:lang w:val="ru-RU"/>
        </w:rPr>
        <w:t xml:space="preserve"> евентуалне додатне услуге и сл.)</w:t>
      </w:r>
    </w:p>
    <w:p w14:paraId="37CF7E3B" w14:textId="77777777" w:rsidR="009D4444" w:rsidRPr="002924AE" w:rsidRDefault="009D4444" w:rsidP="003C65A1">
      <w:pPr>
        <w:spacing w:before="0"/>
        <w:contextualSpacing/>
        <w:rPr>
          <w:rFonts w:cs="Arial"/>
          <w:b/>
          <w:lang w:val="sr-Cyrl-RS"/>
        </w:rPr>
      </w:pPr>
    </w:p>
    <w:p w14:paraId="6F243F23" w14:textId="7123270A" w:rsidR="008B7491" w:rsidRPr="002924AE" w:rsidRDefault="00677177" w:rsidP="00645A15">
      <w:pPr>
        <w:spacing w:before="0"/>
        <w:contextualSpacing/>
        <w:rPr>
          <w:rFonts w:cs="Arial"/>
          <w:b/>
          <w:lang w:val="sr-Cyrl-RS"/>
        </w:rPr>
      </w:pPr>
      <w:r w:rsidRPr="002924AE">
        <w:rPr>
          <w:rFonts w:cs="Arial"/>
          <w:b/>
          <w:lang w:val="sr-Cyrl-RS"/>
        </w:rPr>
        <w:t>3.1 Врста и обим услуга</w:t>
      </w:r>
      <w:bookmarkStart w:id="19" w:name="_Toc441651542"/>
      <w:bookmarkStart w:id="20" w:name="_Toc442559880"/>
    </w:p>
    <w:p w14:paraId="05A1599A" w14:textId="77777777" w:rsidR="00645A15" w:rsidRPr="002924AE" w:rsidRDefault="00645A15" w:rsidP="00645A15">
      <w:pPr>
        <w:rPr>
          <w:rFonts w:cs="Arial"/>
          <w:b/>
          <w:lang w:val="sr-Cyrl-RS"/>
        </w:rPr>
      </w:pPr>
      <w:r w:rsidRPr="002924AE">
        <w:rPr>
          <w:rFonts w:cs="Arial"/>
          <w:b/>
        </w:rPr>
        <w:t>TE</w:t>
      </w:r>
      <w:r w:rsidRPr="002924AE">
        <w:rPr>
          <w:rFonts w:cs="Arial"/>
          <w:b/>
          <w:lang w:val="ru-RU"/>
        </w:rPr>
        <w:t xml:space="preserve"> </w:t>
      </w:r>
      <w:r w:rsidRPr="002924AE">
        <w:rPr>
          <w:rFonts w:cs="Arial"/>
          <w:b/>
          <w:lang w:val="sr-Cyrl-RS"/>
        </w:rPr>
        <w:t>Костолац Б</w:t>
      </w:r>
      <w:r w:rsidRPr="002924AE">
        <w:rPr>
          <w:rFonts w:cs="Arial"/>
          <w:b/>
          <w:lang w:val="ru-RU"/>
        </w:rPr>
        <w:t xml:space="preserve"> – </w:t>
      </w:r>
      <w:r w:rsidRPr="002924AE">
        <w:rPr>
          <w:rFonts w:cs="Arial"/>
          <w:b/>
          <w:lang w:val="sr-Cyrl-RS"/>
        </w:rPr>
        <w:t>Управљање, сигнализација и рачунари</w:t>
      </w:r>
    </w:p>
    <w:p w14:paraId="0640F91C" w14:textId="77777777" w:rsidR="00645A15" w:rsidRPr="002924AE" w:rsidRDefault="00645A15" w:rsidP="008B7491">
      <w:pPr>
        <w:rPr>
          <w:rFonts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494"/>
      </w:tblGrid>
      <w:tr w:rsidR="008B7491" w:rsidRPr="002924AE" w14:paraId="569A563A" w14:textId="77777777" w:rsidTr="008B7491">
        <w:tc>
          <w:tcPr>
            <w:tcW w:w="3794" w:type="dxa"/>
            <w:tcBorders>
              <w:top w:val="single" w:sz="8" w:space="0" w:color="auto"/>
              <w:left w:val="single" w:sz="8" w:space="0" w:color="auto"/>
              <w:bottom w:val="single" w:sz="8" w:space="0" w:color="auto"/>
              <w:right w:val="single" w:sz="8" w:space="0" w:color="auto"/>
            </w:tcBorders>
            <w:shd w:val="clear" w:color="auto" w:fill="D9D9D9"/>
          </w:tcPr>
          <w:p w14:paraId="28B01794" w14:textId="02D09689" w:rsidR="008B7491" w:rsidRPr="002924AE" w:rsidRDefault="008B7491" w:rsidP="008B7491">
            <w:pPr>
              <w:rPr>
                <w:rFonts w:cs="Arial"/>
                <w:b/>
              </w:rPr>
            </w:pPr>
            <w:r w:rsidRPr="002924AE">
              <w:rPr>
                <w:rFonts w:cs="Arial"/>
                <w:b/>
                <w:lang w:val="sr-Cyrl-RS"/>
              </w:rPr>
              <w:t>Прилог</w:t>
            </w:r>
            <w:r w:rsidRPr="002924AE">
              <w:rPr>
                <w:rFonts w:cs="Arial"/>
                <w:b/>
              </w:rPr>
              <w:t xml:space="preserve"> JN</w:t>
            </w:r>
            <w:r w:rsidR="00D579EF" w:rsidRPr="002924AE">
              <w:rPr>
                <w:rFonts w:cs="Arial"/>
                <w:b/>
              </w:rPr>
              <w:t>3100/0692/2018</w:t>
            </w:r>
          </w:p>
          <w:p w14:paraId="06854144" w14:textId="77777777" w:rsidR="008B7491" w:rsidRPr="002924AE" w:rsidRDefault="008B7491" w:rsidP="008B7491">
            <w:pPr>
              <w:rPr>
                <w:rFonts w:cs="Arial"/>
                <w:b/>
              </w:rPr>
            </w:pPr>
            <w:r w:rsidRPr="002924AE">
              <w:rPr>
                <w:rFonts w:cs="Arial"/>
                <w:b/>
              </w:rPr>
              <w:t>(</w:t>
            </w:r>
            <w:r w:rsidRPr="002924AE">
              <w:rPr>
                <w:rFonts w:cs="Arial"/>
                <w:b/>
                <w:lang w:val="sr-Cyrl-RS"/>
              </w:rPr>
              <w:t>916</w:t>
            </w:r>
            <w:r w:rsidRPr="002924AE">
              <w:rPr>
                <w:rFonts w:cs="Arial"/>
                <w:b/>
              </w:rPr>
              <w:t>/2017)</w:t>
            </w:r>
          </w:p>
        </w:tc>
        <w:tc>
          <w:tcPr>
            <w:tcW w:w="5494" w:type="dxa"/>
            <w:tcBorders>
              <w:top w:val="nil"/>
              <w:left w:val="single" w:sz="8" w:space="0" w:color="auto"/>
              <w:bottom w:val="nil"/>
              <w:right w:val="nil"/>
            </w:tcBorders>
            <w:shd w:val="clear" w:color="auto" w:fill="auto"/>
          </w:tcPr>
          <w:p w14:paraId="41257F88" w14:textId="77777777" w:rsidR="008B7491" w:rsidRPr="002924AE" w:rsidRDefault="008B7491" w:rsidP="008B7491">
            <w:pPr>
              <w:rPr>
                <w:rFonts w:cs="Arial"/>
                <w:b/>
                <w:lang w:val="sr-Cyrl-RS"/>
              </w:rPr>
            </w:pPr>
            <w:r w:rsidRPr="002924AE">
              <w:rPr>
                <w:rFonts w:cs="Arial"/>
                <w:b/>
                <w:color w:val="000000"/>
                <w:lang w:val="sr-Cyrl-RS"/>
              </w:rPr>
              <w:t>Миграција управљачког система на Б2</w:t>
            </w:r>
          </w:p>
        </w:tc>
      </w:tr>
    </w:tbl>
    <w:p w14:paraId="412FCD0A" w14:textId="77777777" w:rsidR="008B7491" w:rsidRPr="002924AE" w:rsidRDefault="008B7491" w:rsidP="008B7491">
      <w:pPr>
        <w:rPr>
          <w:rFonts w:cs="Arial"/>
          <w:lang w:val="pl-PL"/>
        </w:rPr>
      </w:pPr>
    </w:p>
    <w:p w14:paraId="61D9C548"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Обим адаптације DCS</w:t>
      </w:r>
      <w:r w:rsidRPr="002924AE">
        <w:rPr>
          <w:rFonts w:cs="Arial"/>
          <w:lang w:val="sr-Latn-RS"/>
        </w:rPr>
        <w:t>-a</w:t>
      </w:r>
    </w:p>
    <w:p w14:paraId="7A725463" w14:textId="77777777" w:rsidR="008B7491" w:rsidRPr="002924AE" w:rsidRDefault="008B7491" w:rsidP="008B7491">
      <w:pPr>
        <w:rPr>
          <w:rFonts w:cs="Arial"/>
          <w:noProof/>
          <w:lang w:val="sr-Cyrl-RS"/>
        </w:rPr>
      </w:pPr>
      <w:r w:rsidRPr="002924AE">
        <w:rPr>
          <w:rFonts w:cs="Arial"/>
          <w:noProof/>
          <w:lang w:val="sr-Cyrl-RS"/>
        </w:rPr>
        <w:t>Понуђач је дужан да у оквиру понуде приложи опис концепције адаптације</w:t>
      </w:r>
      <w:r w:rsidRPr="002924AE">
        <w:rPr>
          <w:rFonts w:cs="Arial"/>
          <w:lang w:val="sr-Cyrl-RS"/>
        </w:rPr>
        <w:t xml:space="preserve"> DCS-</w:t>
      </w:r>
      <w:r w:rsidRPr="002924AE">
        <w:rPr>
          <w:rFonts w:cs="Arial"/>
          <w:noProof/>
          <w:lang w:val="sr-Latn-RS"/>
        </w:rPr>
        <w:t>a</w:t>
      </w:r>
      <w:r w:rsidRPr="002924AE">
        <w:rPr>
          <w:rFonts w:cs="Arial"/>
          <w:noProof/>
          <w:lang w:val="sr-Cyrl-RS"/>
        </w:rPr>
        <w:t xml:space="preserve"> и да приложи брошуре понуђене опреме.</w:t>
      </w:r>
    </w:p>
    <w:p w14:paraId="0F1C5620" w14:textId="77777777" w:rsidR="008B7491" w:rsidRPr="002924AE" w:rsidRDefault="008B7491" w:rsidP="008B7491">
      <w:pPr>
        <w:rPr>
          <w:rFonts w:cs="Arial"/>
          <w:noProof/>
          <w:lang w:val="sr-Cyrl-RS"/>
        </w:rPr>
      </w:pPr>
      <w:r w:rsidRPr="002924AE">
        <w:rPr>
          <w:rFonts w:cs="Arial"/>
          <w:noProof/>
          <w:lang w:val="sr-Cyrl-RS"/>
        </w:rPr>
        <w:t xml:space="preserve">Основни функционални захтеви за адаптацију DCS </w:t>
      </w:r>
      <w:r w:rsidRPr="002924AE">
        <w:rPr>
          <w:rFonts w:cs="Arial"/>
          <w:noProof/>
          <w:lang w:val="sr-Latn-RS"/>
        </w:rPr>
        <w:t>-a</w:t>
      </w:r>
      <w:r w:rsidRPr="002924AE">
        <w:rPr>
          <w:rFonts w:cs="Arial"/>
          <w:noProof/>
          <w:lang w:val="sr-Cyrl-RS"/>
        </w:rPr>
        <w:t xml:space="preserve"> су дати у овом поглављу.</w:t>
      </w:r>
    </w:p>
    <w:p w14:paraId="4D20BC5A"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Адаптација информационог система, општи захтеви и захтеви за системски софтвер</w:t>
      </w:r>
    </w:p>
    <w:p w14:paraId="7BE6A168" w14:textId="77777777" w:rsidR="008B7491" w:rsidRPr="002924AE" w:rsidRDefault="008B7491" w:rsidP="008B7491">
      <w:pPr>
        <w:rPr>
          <w:rFonts w:cs="Arial"/>
          <w:noProof/>
          <w:lang w:val="sr-Cyrl-RS"/>
        </w:rPr>
      </w:pPr>
      <w:r w:rsidRPr="002924AE">
        <w:rPr>
          <w:rFonts w:cs="Arial"/>
          <w:noProof/>
          <w:lang w:val="sr-Cyrl-RS"/>
        </w:rPr>
        <w:t>Главни систем информационе обраде података</w:t>
      </w:r>
      <w:r w:rsidRPr="002924AE">
        <w:rPr>
          <w:rFonts w:cs="Arial"/>
          <w:color w:val="000000"/>
          <w:lang w:val="sr-Cyrl-RS"/>
        </w:rPr>
        <w:t xml:space="preserve">, </w:t>
      </w:r>
      <w:r w:rsidRPr="002924AE">
        <w:rPr>
          <w:rFonts w:cs="Arial"/>
          <w:lang w:val="sr-Cyrl-RS"/>
        </w:rPr>
        <w:t>„VIEW Т Power“,</w:t>
      </w:r>
      <w:r w:rsidRPr="002924AE">
        <w:rPr>
          <w:rFonts w:cs="Arial"/>
          <w:noProof/>
          <w:lang w:val="sr-Cyrl-RS"/>
        </w:rPr>
        <w:t xml:space="preserve"> треба да буде заме- њен са новим информационим системом. Главне функције које тај систем обавља су:</w:t>
      </w:r>
    </w:p>
    <w:p w14:paraId="59CB156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процесирање података и управљачких алгоритама,</w:t>
      </w:r>
    </w:p>
    <w:p w14:paraId="5F001B2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генерисање оператерских приказа,</w:t>
      </w:r>
    </w:p>
    <w:p w14:paraId="221E9D1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записивање и архивирање процесних параметара,</w:t>
      </w:r>
    </w:p>
    <w:p w14:paraId="0B7DEAE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инжењерско пројектовање,</w:t>
      </w:r>
    </w:p>
    <w:p w14:paraId="78A96E7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систем упозорења и алармирања,</w:t>
      </w:r>
    </w:p>
    <w:p w14:paraId="16FECCAE"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дијагностика процесних параметара,</w:t>
      </w:r>
    </w:p>
    <w:p w14:paraId="47FEEAC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дијагностика самог система,</w:t>
      </w:r>
    </w:p>
    <w:p w14:paraId="1981BDA5"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извештајни подсистем.</w:t>
      </w:r>
    </w:p>
    <w:p w14:paraId="21552541" w14:textId="77777777" w:rsidR="008B7491" w:rsidRPr="002924AE" w:rsidRDefault="008B7491" w:rsidP="008B7491">
      <w:pPr>
        <w:rPr>
          <w:rFonts w:cs="Arial"/>
          <w:noProof/>
          <w:lang w:val="sr-Cyrl-RS"/>
        </w:rPr>
      </w:pPr>
      <w:r w:rsidRPr="002924AE">
        <w:rPr>
          <w:rFonts w:cs="Arial"/>
          <w:noProof/>
          <w:lang w:val="sr-Cyrl-RS"/>
        </w:rPr>
        <w:t xml:space="preserve">Технолошки гледано, информациони систем </w:t>
      </w:r>
      <w:r w:rsidRPr="002924AE">
        <w:rPr>
          <w:rFonts w:cs="Arial"/>
          <w:lang w:val="sr-Cyrl-RS"/>
        </w:rPr>
        <w:t>DCS-а</w:t>
      </w:r>
      <w:r w:rsidRPr="002924AE">
        <w:rPr>
          <w:rFonts w:cs="Arial"/>
          <w:noProof/>
          <w:lang w:val="sr-Cyrl-RS"/>
        </w:rPr>
        <w:t xml:space="preserve"> треба да буде заснован на следећим елементима:</w:t>
      </w:r>
    </w:p>
    <w:p w14:paraId="5A82FEEF"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оперативни систем сервера базиран на серверској Linux платформи,</w:t>
      </w:r>
    </w:p>
    <w:p w14:paraId="6E7B0C3C"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оперативни систем клијентских оператерских рачунара треба да буде базиран клијентској Linux платформи </w:t>
      </w:r>
    </w:p>
    <w:p w14:paraId="01914BD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отворена архитектура и објектна технологија,</w:t>
      </w:r>
    </w:p>
    <w:p w14:paraId="3E173C4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коришћење Java и XML технологије,</w:t>
      </w:r>
    </w:p>
    <w:p w14:paraId="1C6FC949"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коришћење индустријске технологије рачунара,</w:t>
      </w:r>
    </w:p>
    <w:p w14:paraId="0789A68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мрежа заснована на Ethernet стандардима,</w:t>
      </w:r>
    </w:p>
    <w:p w14:paraId="46C6349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извоз извештаја у текст, pdf и excel формату</w:t>
      </w:r>
    </w:p>
    <w:p w14:paraId="3CDBD9B3"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векторска графика на динамичким приказима оператерских станица</w:t>
      </w:r>
    </w:p>
    <w:p w14:paraId="593B69E3"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редунданса система – неопходно је обезбедити да ниједан једноструки квар не изазове пад целог система – сваки, за рад система неопходан елемент, треба да има свој редундантни елемент у hot-standby режиму, омогућити да се остале компоненте могу функционално заменити</w:t>
      </w:r>
    </w:p>
    <w:p w14:paraId="575A1CB4" w14:textId="77777777" w:rsidR="008B7491" w:rsidRPr="002924AE" w:rsidRDefault="008B7491" w:rsidP="008B7491">
      <w:pPr>
        <w:rPr>
          <w:rFonts w:cs="Arial"/>
          <w:noProof/>
          <w:lang w:val="sr-Cyrl-RS"/>
        </w:rPr>
      </w:pPr>
      <w:r w:rsidRPr="002924AE">
        <w:rPr>
          <w:rFonts w:cs="Arial"/>
          <w:noProof/>
          <w:lang w:val="sr-Cyrl-RS"/>
        </w:rPr>
        <w:t>Кориснички захтеви пред тим системом су следећи:</w:t>
      </w:r>
    </w:p>
    <w:p w14:paraId="370C0D2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Интегрисан кориснички интерфејс минималног броја алата за конфигурисање, дијагностику, управљање и надзор.</w:t>
      </w:r>
    </w:p>
    <w:p w14:paraId="6461F40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lastRenderedPageBreak/>
        <w:t>Једноставно вођење процеса.</w:t>
      </w:r>
    </w:p>
    <w:p w14:paraId="1CDC70D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Предефинисана библиотека управљачко-регулационих функционалних блокова за потребе термоенергетских објеката.</w:t>
      </w:r>
    </w:p>
    <w:p w14:paraId="4FE2957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Флексибилност и проширивост.</w:t>
      </w:r>
    </w:p>
    <w:p w14:paraId="428CE580" w14:textId="77777777" w:rsidR="008B7491" w:rsidRPr="002924AE" w:rsidRDefault="008B7491" w:rsidP="008B7491">
      <w:pPr>
        <w:pStyle w:val="Heading3"/>
        <w:keepLines/>
        <w:numPr>
          <w:ilvl w:val="2"/>
          <w:numId w:val="0"/>
        </w:numPr>
        <w:spacing w:before="200" w:line="276" w:lineRule="auto"/>
        <w:ind w:left="720" w:hanging="720"/>
        <w:contextualSpacing/>
        <w:jc w:val="both"/>
        <w:rPr>
          <w:rFonts w:ascii="Arial" w:hAnsi="Arial" w:cs="Arial"/>
          <w:noProof/>
          <w:sz w:val="22"/>
          <w:szCs w:val="22"/>
          <w:lang w:val="sr-Cyrl-RS"/>
        </w:rPr>
      </w:pPr>
      <w:r w:rsidRPr="002924AE">
        <w:rPr>
          <w:rFonts w:ascii="Arial" w:hAnsi="Arial" w:cs="Arial"/>
          <w:noProof/>
          <w:sz w:val="22"/>
          <w:szCs w:val="22"/>
          <w:lang w:val="sr-Cyrl-RS"/>
        </w:rPr>
        <w:t>Захтеви за рад апликативног инжењерског софтвера</w:t>
      </w:r>
    </w:p>
    <w:p w14:paraId="324D2F3A"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Зa извршaвaњe упрaвљaчкo-рeгулaциoнoг сoфтвeрa, aнaлoгни пaрaмeтри и кoнстaнтe трeбa дa сe дeфинишу и прикaзуjу кao рeaлни тип.</w:t>
      </w:r>
    </w:p>
    <w:p w14:paraId="561981BC"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Интeгрисaни кoриснички интeрфejс зa кoнфигурисaњe, диjaгнoстику, упрaвљaњe и нaдзoр, кaкo у eдитoрскoм (офлајн) мoду тaкo и у динaмизирaнoм (oнлајн) мoду. Moрa пoстojaти oпциja прeлaскa из jeднoг у други мoд рaдa, кao и мoгућнoст jeднoстaвнoг нaвoђeњa (нaвигaциje) крoз цeлoкупни систeм упрaвљaњa и нaдзoрa. Нaвoђeњe (нaвигaциja) крoз цeлoкупни систeм упрaвљaњa и нaдзoрa мoрa имaти мoгућнoст прaћeњa упoтрeбe тaчнo jeднe oдaбрaнe aнaлoгнe или бинaрнe вeличинe у систeму из прoцeснoг и HMI дeлa, билo у eдитoрскoм, билo у динaмизирaнoм мoду. Систeм зa нaвигaциjу трeбa дa пoсeдуje oпциjу зa тaбeлaрнo прикaзивaњe имeнa свaкoг упрaвљaчкo рeгулaциoнoг aлгoритмa гдe сe тaj сигнaл свe кoристи, кao и дa сe jaснo види мeстo крeирaњa трaжeнoг сигнaлa кao и свe њeгoвe дeстинaциje рaди лaкшeг избoрa кoрисникa при нaвoђeњу. Систeм зa нaвигaциjу трeбa дa пoсeдуje oпциjу зa тaбeлaрнo прикaзивaњe имeнa свaкe HMI сликe гдe сe тaj сигнaл свe кoристи, рaди лaкшeг избoрa кoрисникa принaвoђeњу.</w:t>
      </w:r>
    </w:p>
    <w:p w14:paraId="2B92F5F2"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Треба обeзбeдити кoнaчну и пoтпуну библиoтeку упрaвљaчкo – рeгулaциoних блoкoвa зa рeaлизaциjу свих пoтрeбних aлгoритaмa упрaвљaњa и рeгулaциje нa тeрмoeнeргeтским пoстрojeњимa кao и библиoтeку њимa oдгoвaрajућих HMI прикaзa. Извршилaц услугa je у oбaвeзи дa oбeзбeди пoтпун скуп функциoнaлних блoкoвa зa aутoмaтизaциjу свих упрaвљaчких и рeгулaциoних функција нa блoку ТЕКО Б2. Taj кoнaчaн и зaoкружeн скуп блoкoвa мoрa бити зaкључaн дo aдминистрaтoрскoг нивoa приступa DCS-u. Свaкa измeнa нa пoстojeћим блoкoвимa и увoђeњe нoвих мoрa сe усaглaсити сa Нaручиoцeм услугe. Блoкoви мoрajу бити прoгрaмирaни тaкo дa свaки oд њих пoкривa штo je мoгућe шири спeктaр физичких урeђaja или лoгичких упрaвљaчких функциja на блоку Б2. Извршилaц je у oбaвeзи дa oбeзбeди пoтпун скуп HMI прикaзa зa визуaлизaциjу свих физичких урeђaja и лoгичких упрaвљaчких функциja блoкa. HMI oбjeкти (упрaвљaчки прoзoри) трeбa дa буду пoвeзaни сa oдгoвaрajућим функциoнaлним упрaвљaчким блoкoм, тaкo дa сe прoцeс пoвeзивaњa свeдe нa пoвeзивaњe читaвoг урeђaja, a нe свaкoг сигнaлa пojeдинaчнo. Зa нeкe функциoнaлнe блoкoвe трeбa oбeзбeдити нeкoликo HMI прикaзa сa сличним динaмичким пoнaшaњeм. HMI блoкoви мoрajу бити прoгрaмирaни тaкo дa свaки oд њих пoкривa штo je мoгућe шири спeктaр физичких урeђaja и лoгичких упрaвљaчких функциja и дa имajу мoгућнoст дoдaтних пoдeшaвaњa гдe би сe мoглe aктивирaти/дeaктивирaти oдрeђeнe oпциje, схoднo пoтрeбaмa и прирoди дaтoг урeђaja.</w:t>
      </w:r>
    </w:p>
    <w:p w14:paraId="3FF206ED"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Дa сe унoшeњe свих сигнaлa у прojeкту oмoгући крoз интeгрисaни кoриснички интeрфejс зa кoнфигурисaњe, диjaгнoстику, упрaвљaњe и нaдзoр нa нaчин дa сe сигнaли нa jeднoм мeсту у пoтпунoсти дeфинишу (пaрaмeтрирajу) зa прoцeсирaњe пoдaтaкa и упрaвљaчких aлгoритaмa, зa гeнeрисaњe oпeрaтoрских прикaзa, зa зaписивaњe и aрхивирaњe прoцeсних пaрaмeтaрa, зa систeм упoзoрeњa и aлaрмирaњa, зa диjaгнoстику прoцeсних пaрaмeтaрa.</w:t>
      </w:r>
    </w:p>
    <w:p w14:paraId="43008CE9"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Систeм трeбa дa имa мoгућнoст извршaвaњa Прoцeсних функциjских блoкoвa зa пoтрeбe тeрмoeнeргeтских oбjeкaтa. Блoкoви треба да буду oргaнизoвaни у виду oдгoвaрajућих сeрвeрских библиoтeкa функциjских блoкoвa и да сеизвршaвajу нa сeрвeру.</w:t>
      </w:r>
    </w:p>
    <w:p w14:paraId="072AA62F"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lastRenderedPageBreak/>
        <w:t>Дa интeгрисaни кoриснички интeрфejс зa кoнфигурисaњe, диjaгнoстику, упрaвљaњe и нaдзoр oмoгући пaрaмeтрирaњe кoмуникaциje сa трeћим систeмимa (пo стaндaрдним прoтoкoлимa кao штo су Modbus, IEC 60870-5, IEC 61850) тaкo штo би грaфички, нa jeднoм мeсту дeфинисaли свe пoтрeбнe пaрaмeтрe изaбрaнe кoмуникaциje кao и грaфички упуњaвaли листу улaзнo/излaзних сигнaлa кojи сe рaзмeњуjу.</w:t>
      </w:r>
    </w:p>
    <w:p w14:paraId="0A35FCE5"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Дa сe oмoгући дa сe сa oнлајн aлaрмнe листe/ASD изврши нa jeднoстaвaн нaчин и бeз зaустaвљaњa прoцeсa хибeрнaциja пojeдиних сигнaлa и дa сe нa исти нaчин ти сигнaли врaтe у пoмeнуту листу (suppress i unsuppress). Oвo oмoгућити дa сe oбaвљa oнлајн,</w:t>
      </w:r>
      <w:r w:rsidRPr="002924AE">
        <w:rPr>
          <w:rFonts w:ascii="Arial" w:hAnsi="Arial" w:cs="Arial"/>
          <w:lang w:val="sr-Latn-RS"/>
        </w:rPr>
        <w:t xml:space="preserve"> </w:t>
      </w:r>
      <w:r w:rsidRPr="002924AE">
        <w:rPr>
          <w:rFonts w:ascii="Arial" w:hAnsi="Arial" w:cs="Arial"/>
          <w:lang w:val="sr-Cyrl-RS"/>
        </w:rPr>
        <w:t>т.j бeз зaустaвљaњa прoцeсa. Дa сe oмoгући дa сe сa сигнaлa из oнлајн aлaрмнe листe/ASD дирeктнo мoжe скочити нa тaj урeђaj или сигнaл кojи сe jaвиo кaкo нa HMI дeo тaкo и нa прoцeснo упрaвљaчки дeo. Дa пoстojи eвидeнциja свих сигнaлa кojи су хибeрнисaни oдaклe би сe oни врaтили у aктивнo стaњe. Треба да постоје двe ASD листe, jeднa je сa aктивним нeпoтврђeним сигнaлимa a другa сa aктивним пoтврђeним сигнaлимa.</w:t>
      </w:r>
    </w:p>
    <w:p w14:paraId="543389EC"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 xml:space="preserve">Дa трeнутни диjaгрaми имajу oпциjу jeднoстaвнoг бирaњa врeмeнскoг интeрвaла зa кojи ћe бити прикaзaнa мeрeњa, дa сe прикaз нa jeднoстaвaн нaчин мoжe пoмeрaти зa oдaбрaни врeмeнски интeрвaл лeвo или дeснo нa врeмeнскoj oси, дa сe нeзaвиснo oд изaбрaнoг врeмeнскoг интeрвaла нa jeднoстaвaн нaчин мoжe зумирaти нeки жeљeни врeмeнски пeриoд, дa пoсeдуjу двe кoнчaницe кoje сe мoгу пoмeрaти пo врeмeнскoj oси и кoje ћe прикaзивaти врeднoсти пaрaмeтaрa у тoм трeнутку нa кojи je кoнчaницa пoстaвљeнa, дa сe сa грaфикa нa jeднoстaвaн нaчин мoжe извршити eкспoрт сa извeштajeм o врeднoстимa у </w:t>
      </w:r>
      <w:r w:rsidRPr="002924AE">
        <w:rPr>
          <w:rFonts w:ascii="Arial" w:hAnsi="Arial" w:cs="Arial"/>
          <w:noProof/>
          <w:lang w:val="sr-Cyrl-RS"/>
        </w:rPr>
        <w:t>cs</w:t>
      </w:r>
      <w:r w:rsidRPr="002924AE">
        <w:rPr>
          <w:rFonts w:ascii="Arial" w:hAnsi="Arial" w:cs="Arial"/>
          <w:lang w:val="sr-Cyrl-RS"/>
        </w:rPr>
        <w:t xml:space="preserve">v или </w:t>
      </w:r>
      <w:r w:rsidRPr="002924AE">
        <w:rPr>
          <w:rFonts w:ascii="Arial" w:hAnsi="Arial" w:cs="Arial"/>
          <w:noProof/>
          <w:lang w:val="sr-Cyrl-RS"/>
        </w:rPr>
        <w:t>pd</w:t>
      </w:r>
      <w:r w:rsidRPr="002924AE">
        <w:rPr>
          <w:rFonts w:ascii="Arial" w:hAnsi="Arial" w:cs="Arial"/>
          <w:lang w:val="sr-Cyrl-RS"/>
        </w:rPr>
        <w:t>f фajл сa изaбрaним мeрeњимa у изaбрaнoм врeмeнскoм пeриoд и сa oдрeђeнoм рeзoлуциjoм. Moрa пoстojaти oпциja чувaњa грaфикa кao фajлa типa bmp, jpg и сличнo.</w:t>
      </w:r>
    </w:p>
    <w:p w14:paraId="583F0D6E"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Oбeзбeдити дa систeм рaди у рeдундaнси зa свe кoмбинaциje aктивнoг PLC и кoмуникaциoних мoдулa пo рeкoвимa.</w:t>
      </w:r>
    </w:p>
    <w:p w14:paraId="05F327FB" w14:textId="77777777" w:rsidR="008B7491" w:rsidRPr="002924AE" w:rsidRDefault="008B7491" w:rsidP="008B7491">
      <w:pPr>
        <w:pStyle w:val="ListParagraph"/>
        <w:numPr>
          <w:ilvl w:val="0"/>
          <w:numId w:val="69"/>
        </w:numPr>
        <w:spacing w:before="0"/>
        <w:rPr>
          <w:rFonts w:ascii="Arial" w:hAnsi="Arial" w:cs="Arial"/>
          <w:lang w:val="sr-Cyrl-RS"/>
        </w:rPr>
      </w:pPr>
      <w:r w:rsidRPr="002924AE">
        <w:rPr>
          <w:rFonts w:ascii="Arial" w:hAnsi="Arial" w:cs="Arial"/>
          <w:lang w:val="sr-Cyrl-RS"/>
        </w:rPr>
        <w:t xml:space="preserve">Oмoгућити фoрсирaњe свих физичких бинaрних и aнaлoгних сигнaлa и улaзних и излaзних кao и свих пинoвa нa нивoу блoкa упрaвљaчкo рeгулaциoнoг систeмa. Oвo oмoгућити дa сe oбaвљa </w:t>
      </w:r>
      <w:r w:rsidRPr="002924AE">
        <w:rPr>
          <w:rFonts w:ascii="Arial" w:hAnsi="Arial" w:cs="Arial"/>
          <w:noProof/>
          <w:lang w:val="sr-Cyrl-RS"/>
        </w:rPr>
        <w:t>on-line</w:t>
      </w:r>
      <w:r w:rsidRPr="002924AE">
        <w:rPr>
          <w:rFonts w:ascii="Arial" w:hAnsi="Arial" w:cs="Arial"/>
          <w:lang w:val="sr-Cyrl-RS"/>
        </w:rPr>
        <w:t xml:space="preserve"> тj бeз зaустaвљaњa прoцeсa. Oбeзбeдити и oпциjу тaбeлaрнoг прикaзa свих фoрсирaних сигнaлa нa нивoу прojeктa. Oмoгућити избoр сигнaлa из тaбeлe, oбeзбeдити мoгућнoст jeднoстaвнoг дирeктнoг oтвaрaњa aлгoритмa сa фoкусoм сa пoсeбнo oзнaчeним мeстoм у aлгoритму гдe je тaj сигнaл фoрсирaн.</w:t>
      </w:r>
    </w:p>
    <w:p w14:paraId="5C5174B1"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Могућност on-line измена</w:t>
      </w:r>
    </w:p>
    <w:p w14:paraId="3BF68018" w14:textId="77777777" w:rsidR="008B7491" w:rsidRPr="002924AE" w:rsidRDefault="008B7491" w:rsidP="008B7491">
      <w:pPr>
        <w:rPr>
          <w:rFonts w:cs="Arial"/>
          <w:noProof/>
          <w:lang w:val="sr-Cyrl-RS"/>
        </w:rPr>
      </w:pPr>
      <w:r w:rsidRPr="002924AE">
        <w:rPr>
          <w:rFonts w:cs="Arial"/>
          <w:noProof/>
          <w:lang w:val="sr-Cyrl-RS"/>
        </w:rPr>
        <w:t>Све измене које се врше у имплементацији алгоритама и оператерским приказима треба да буду омогућене on-line, значи без заустављања процеса производње. Уколико из системских разлога неке измене није могуће вршити on-line, Извршилац услуге ће то при имплементацији пројекта и обуци корисника треба да посебно нагласи.</w:t>
      </w:r>
    </w:p>
    <w:p w14:paraId="7A9CF1B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Захтеви за безбедност система</w:t>
      </w:r>
    </w:p>
    <w:p w14:paraId="71F28B0A" w14:textId="77777777" w:rsidR="008B7491" w:rsidRPr="002924AE" w:rsidRDefault="008B7491" w:rsidP="008B7491">
      <w:pPr>
        <w:rPr>
          <w:rFonts w:cs="Arial"/>
          <w:noProof/>
          <w:lang w:val="sr-Cyrl-RS"/>
        </w:rPr>
      </w:pPr>
      <w:r w:rsidRPr="002924AE">
        <w:rPr>
          <w:rFonts w:cs="Arial"/>
          <w:noProof/>
          <w:lang w:val="sr-Cyrl-RS"/>
        </w:rPr>
        <w:t>Саставни део пројекта је и обезбеђивање сигурности пројекта путем правилног повезивања компоненти, инсталирања софтвера за заштиту и дефинисања и поштовања права приступа корисника.</w:t>
      </w:r>
    </w:p>
    <w:p w14:paraId="00CD056F"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Обим испоруке опреме</w:t>
      </w:r>
    </w:p>
    <w:p w14:paraId="54561E1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Главни</w:t>
      </w:r>
      <w:r w:rsidRPr="002924AE">
        <w:rPr>
          <w:rFonts w:ascii="Arial" w:hAnsi="Arial" w:cs="Arial"/>
          <w:sz w:val="22"/>
          <w:szCs w:val="22"/>
          <w:lang w:val="sr-Cyrl-RS"/>
        </w:rPr>
        <w:t xml:space="preserve"> систем обраде података</w:t>
      </w:r>
    </w:p>
    <w:p w14:paraId="06CDE727" w14:textId="77777777" w:rsidR="008B7491" w:rsidRPr="002924AE" w:rsidRDefault="008B7491" w:rsidP="008B7491">
      <w:pPr>
        <w:rPr>
          <w:rFonts w:cs="Arial"/>
          <w:noProof/>
          <w:lang w:val="sr-Cyrl-RS"/>
        </w:rPr>
      </w:pPr>
      <w:r w:rsidRPr="002924AE">
        <w:rPr>
          <w:rFonts w:cs="Arial"/>
          <w:noProof/>
          <w:lang w:val="sr-Cyrl-RS"/>
        </w:rPr>
        <w:t xml:space="preserve">Главни сервери треба да буду засновани на Intel x86 архитектури процесора и рачунара. </w:t>
      </w:r>
    </w:p>
    <w:p w14:paraId="24296CFB"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испоручи серверске рачунаре који ће задовољити следеће функционалне захтеве:</w:t>
      </w:r>
    </w:p>
    <w:p w14:paraId="64469A4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lastRenderedPageBreak/>
        <w:t>редундантна конфигурација,</w:t>
      </w:r>
    </w:p>
    <w:p w14:paraId="039A298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рековска монтажа,</w:t>
      </w:r>
    </w:p>
    <w:p w14:paraId="4C380AA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сирова процесорска снага (процесор са 8 језгара на минимум 2.1GHz,16GBRAM меморије, 1ТB простора на дисковима) сервера мора омогућити несметан рад система у најнеповољнијим процесним условима,</w:t>
      </w:r>
    </w:p>
    <w:p w14:paraId="1CFE07CF"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величина дискова треба да буде таква да омогући смештање процесних архива од бар једне године,</w:t>
      </w:r>
    </w:p>
    <w:p w14:paraId="587E40D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Серверска Linux дистрибуција оперативног система</w:t>
      </w:r>
    </w:p>
    <w:p w14:paraId="7E89DA6E"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трајна лиценца произвођача имплементираног софтвера</w:t>
      </w:r>
    </w:p>
    <w:p w14:paraId="098DB0DD" w14:textId="77777777" w:rsidR="008B7491" w:rsidRPr="002924AE" w:rsidRDefault="008B7491" w:rsidP="008B7491">
      <w:pPr>
        <w:rPr>
          <w:rFonts w:cs="Arial"/>
          <w:lang w:val="sr-Cyrl-RS"/>
        </w:rPr>
      </w:pPr>
      <w:r w:rsidRPr="002924AE">
        <w:rPr>
          <w:rFonts w:cs="Arial"/>
          <w:noProof/>
          <w:lang w:val="sr-Cyrl-RS"/>
        </w:rPr>
        <w:t>Главни сервери треба да буду испоручени у новом серверском ормару следећих карактеристика:</w:t>
      </w:r>
    </w:p>
    <w:p w14:paraId="1BC6CE5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Рековски тип, димензије</w:t>
      </w:r>
      <w:r w:rsidRPr="002924AE">
        <w:rPr>
          <w:rFonts w:cs="Arial"/>
          <w:sz w:val="22"/>
          <w:szCs w:val="22"/>
          <w:lang w:val="sr-Cyrl-RS"/>
        </w:rPr>
        <w:t xml:space="preserve"> 800x800x2200, 42U, </w:t>
      </w:r>
      <w:r w:rsidRPr="002924AE">
        <w:rPr>
          <w:rFonts w:cs="Arial"/>
          <w:noProof/>
          <w:sz w:val="22"/>
          <w:szCs w:val="22"/>
          <w:lang w:val="sr-Cyrl-RS"/>
        </w:rPr>
        <w:t>бој</w:t>
      </w:r>
      <w:r w:rsidRPr="002924AE">
        <w:rPr>
          <w:rFonts w:cs="Arial"/>
          <w:sz w:val="22"/>
          <w:szCs w:val="22"/>
          <w:lang w:val="sr-Cyrl-RS"/>
        </w:rPr>
        <w:t xml:space="preserve">а RAL7032, </w:t>
      </w:r>
      <w:r w:rsidRPr="002924AE">
        <w:rPr>
          <w:rFonts w:cs="Arial"/>
          <w:noProof/>
          <w:sz w:val="22"/>
          <w:szCs w:val="22"/>
          <w:lang w:val="sr-Cyrl-RS"/>
        </w:rPr>
        <w:t xml:space="preserve">предња и задња врата са бравом, задња врата двокрилна ипотпуно перфорирана, предња врата двокрилна са стаклом. </w:t>
      </w:r>
    </w:p>
    <w:p w14:paraId="34E711C9" w14:textId="77777777" w:rsidR="008B7491" w:rsidRPr="002924AE" w:rsidRDefault="008B7491" w:rsidP="008B7491">
      <w:pPr>
        <w:rPr>
          <w:rFonts w:cs="Arial"/>
          <w:noProof/>
          <w:lang w:val="sr-Cyrl-RS"/>
        </w:rPr>
      </w:pPr>
      <w:r w:rsidRPr="002924AE">
        <w:rPr>
          <w:rFonts w:cs="Arial"/>
          <w:noProof/>
          <w:lang w:val="sr-Cyrl-RS"/>
        </w:rPr>
        <w:t>Поред главних сервера, у ормару треба да буду и:</w:t>
      </w:r>
    </w:p>
    <w:p w14:paraId="1FA2239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 за архивирање података</w:t>
      </w:r>
    </w:p>
    <w:p w14:paraId="2A3CFE7A"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сервер за приступ управљачком систему из спољашњег света</w:t>
      </w:r>
    </w:p>
    <w:p w14:paraId="00FB49E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остале активне мрежне компоненте, </w:t>
      </w:r>
    </w:p>
    <w:p w14:paraId="434E72D0"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изведен електрични развод напајања активних компоненти,</w:t>
      </w:r>
    </w:p>
    <w:p w14:paraId="33977E3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приступна конзола за одржавање – монитор, миш и тастатура повезани тако да се са овог места може контролисати цео систем.</w:t>
      </w:r>
    </w:p>
    <w:p w14:paraId="55D2C5F2" w14:textId="77777777" w:rsidR="008B7491" w:rsidRPr="002924AE" w:rsidRDefault="008B7491" w:rsidP="008B7491">
      <w:pPr>
        <w:rPr>
          <w:rFonts w:cs="Arial"/>
          <w:noProof/>
          <w:lang w:val="sr-Cyrl-RS"/>
        </w:rPr>
      </w:pPr>
      <w:r w:rsidRPr="002924AE">
        <w:rPr>
          <w:rFonts w:cs="Arial"/>
          <w:noProof/>
          <w:lang w:val="sr-Cyrl-RS"/>
        </w:rPr>
        <w:t>Рачунари који су смештени у серверски орман не би требало да поседују интерни оптички уређај, већ ће уместо истих,  треба да буду испоручени екстерни УСБ оптички читачи-писачи података.</w:t>
      </w:r>
    </w:p>
    <w:p w14:paraId="1200C250" w14:textId="77777777" w:rsidR="008B7491" w:rsidRPr="002924AE" w:rsidRDefault="008B7491" w:rsidP="008B7491">
      <w:pPr>
        <w:rPr>
          <w:rFonts w:cs="Arial"/>
          <w:noProof/>
          <w:lang w:val="sr-Cyrl-RS"/>
        </w:rPr>
      </w:pPr>
      <w:r w:rsidRPr="002924AE">
        <w:rPr>
          <w:rFonts w:cs="Arial"/>
          <w:noProof/>
          <w:lang w:val="sr-Cyrl-RS"/>
        </w:rPr>
        <w:t>Трајно архивирање процесних података, након годину дана чувања на архивском серверу треба да се се вршии на мрежно повезаном складишту података.</w:t>
      </w:r>
    </w:p>
    <w:p w14:paraId="422B320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Оператерске станице</w:t>
      </w:r>
    </w:p>
    <w:p w14:paraId="0E2B34E0" w14:textId="77777777" w:rsidR="008B7491" w:rsidRPr="002924AE" w:rsidRDefault="008B7491" w:rsidP="008B7491">
      <w:pPr>
        <w:rPr>
          <w:rFonts w:cs="Arial"/>
          <w:noProof/>
          <w:lang w:val="sr-Cyrl-RS"/>
        </w:rPr>
      </w:pPr>
      <w:r w:rsidRPr="002924AE">
        <w:rPr>
          <w:rFonts w:cs="Arial"/>
          <w:noProof/>
          <w:lang w:val="sr-Cyrl-RS"/>
        </w:rPr>
        <w:t>Рачунари оператерских станица, инжењерске станице и рачунар зидних дисплеја су обезбеђени од стране Наручиоца и следећих су карактеристика:</w:t>
      </w:r>
    </w:p>
    <w:p w14:paraId="2A98324B"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процесорска плоча IEI Н610</w:t>
      </w:r>
    </w:p>
    <w:p w14:paraId="2BCE3493"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бекплејн плоча IEI PXE-13S-R50</w:t>
      </w:r>
    </w:p>
    <w:p w14:paraId="20C3B044"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Nvidia Н210 графичка карта</w:t>
      </w:r>
    </w:p>
    <w:p w14:paraId="0E4DD169"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Рек кућиште висине 4U</w:t>
      </w:r>
    </w:p>
    <w:p w14:paraId="5A675F2B" w14:textId="77777777" w:rsidR="008B7491" w:rsidRPr="002924AE" w:rsidRDefault="008B7491" w:rsidP="008B7491">
      <w:pPr>
        <w:pStyle w:val="ListParagraph"/>
        <w:numPr>
          <w:ilvl w:val="0"/>
          <w:numId w:val="68"/>
        </w:numPr>
        <w:spacing w:before="0"/>
        <w:rPr>
          <w:rFonts w:ascii="Arial" w:hAnsi="Arial" w:cs="Arial"/>
          <w:noProof/>
          <w:lang w:val="sr-Cyrl-RS"/>
        </w:rPr>
      </w:pPr>
      <w:r w:rsidRPr="002924AE">
        <w:rPr>
          <w:rFonts w:ascii="Arial" w:hAnsi="Arial" w:cs="Arial"/>
          <w:noProof/>
          <w:lang w:val="sr-Cyrl-RS"/>
        </w:rPr>
        <w:t>CENTOS дистрибуција Linux оперативног система</w:t>
      </w:r>
    </w:p>
    <w:p w14:paraId="4ABACD09" w14:textId="77777777" w:rsidR="008B7491" w:rsidRPr="002924AE" w:rsidRDefault="008B7491" w:rsidP="008B7491">
      <w:pPr>
        <w:rPr>
          <w:rFonts w:cs="Arial"/>
          <w:noProof/>
          <w:lang w:val="sr-Cyrl-RS"/>
        </w:rPr>
      </w:pPr>
      <w:r w:rsidRPr="002924AE">
        <w:rPr>
          <w:rFonts w:cs="Arial"/>
          <w:noProof/>
          <w:lang w:val="sr-Cyrl-RS"/>
        </w:rPr>
        <w:t>С обзиром на организацију рада Наручиоца, обезбеђене су следеће станице:</w:t>
      </w:r>
    </w:p>
    <w:p w14:paraId="7B58B8FE"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турбине</w:t>
      </w:r>
      <w:r w:rsidRPr="002924AE">
        <w:rPr>
          <w:rFonts w:cs="Arial"/>
          <w:noProof/>
          <w:sz w:val="22"/>
          <w:szCs w:val="22"/>
          <w:lang w:val="sr-Cyrl-RS"/>
        </w:rPr>
        <w:tab/>
        <w:t>2 комада</w:t>
      </w:r>
    </w:p>
    <w:p w14:paraId="15BDE99A"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котла</w:t>
      </w:r>
      <w:r w:rsidRPr="002924AE">
        <w:rPr>
          <w:rFonts w:cs="Arial"/>
          <w:noProof/>
          <w:sz w:val="22"/>
          <w:szCs w:val="22"/>
          <w:lang w:val="sr-Cyrl-RS"/>
        </w:rPr>
        <w:tab/>
        <w:t>2 комада</w:t>
      </w:r>
    </w:p>
    <w:p w14:paraId="31B78034"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електро команде</w:t>
      </w:r>
      <w:r w:rsidRPr="002924AE">
        <w:rPr>
          <w:rFonts w:cs="Arial"/>
          <w:noProof/>
          <w:sz w:val="22"/>
          <w:szCs w:val="22"/>
          <w:lang w:val="sr-Cyrl-RS"/>
        </w:rPr>
        <w:tab/>
        <w:t>2 комад</w:t>
      </w:r>
      <w:r w:rsidRPr="002924AE">
        <w:rPr>
          <w:rFonts w:cs="Arial"/>
          <w:noProof/>
          <w:sz w:val="22"/>
          <w:szCs w:val="22"/>
          <w:lang w:val="en-US"/>
        </w:rPr>
        <w:t>a</w:t>
      </w:r>
    </w:p>
    <w:p w14:paraId="67BE1AC3"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Оператерска станица зидних дисплеја</w:t>
      </w:r>
      <w:r w:rsidRPr="002924AE">
        <w:rPr>
          <w:rFonts w:cs="Arial"/>
          <w:noProof/>
          <w:sz w:val="22"/>
          <w:szCs w:val="22"/>
          <w:lang w:val="sr-Cyrl-RS"/>
        </w:rPr>
        <w:tab/>
        <w:t>1 комад</w:t>
      </w:r>
    </w:p>
    <w:p w14:paraId="03159CCF"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Оператерска станица блоковође </w:t>
      </w:r>
      <w:r w:rsidRPr="002924AE">
        <w:rPr>
          <w:rFonts w:cs="Arial"/>
          <w:noProof/>
          <w:sz w:val="22"/>
          <w:szCs w:val="22"/>
          <w:lang w:val="sr-Cyrl-RS"/>
        </w:rPr>
        <w:tab/>
        <w:t>1 комад</w:t>
      </w:r>
    </w:p>
    <w:p w14:paraId="6F2D6F3D"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Оператерска станица за потребе одржавања </w:t>
      </w:r>
      <w:r w:rsidRPr="002924AE">
        <w:rPr>
          <w:rFonts w:cs="Arial"/>
          <w:noProof/>
          <w:sz w:val="22"/>
          <w:szCs w:val="22"/>
          <w:lang w:val="sr-Cyrl-RS"/>
        </w:rPr>
        <w:tab/>
        <w:t>1 комад</w:t>
      </w:r>
    </w:p>
    <w:p w14:paraId="3D11604A" w14:textId="77777777" w:rsidR="008B7491" w:rsidRPr="002924AE" w:rsidRDefault="008B7491" w:rsidP="008B7491">
      <w:pPr>
        <w:pStyle w:val="Nabrajanje"/>
        <w:numPr>
          <w:ilvl w:val="0"/>
          <w:numId w:val="0"/>
        </w:numPr>
        <w:tabs>
          <w:tab w:val="left" w:pos="6521"/>
        </w:tabs>
        <w:spacing w:line="276" w:lineRule="auto"/>
        <w:ind w:left="720" w:hanging="360"/>
        <w:rPr>
          <w:rFonts w:cs="Arial"/>
          <w:noProof/>
          <w:sz w:val="22"/>
          <w:szCs w:val="22"/>
          <w:lang w:val="sr-Cyrl-RS"/>
        </w:rPr>
      </w:pPr>
      <w:r w:rsidRPr="002924AE">
        <w:rPr>
          <w:rFonts w:cs="Arial"/>
          <w:noProof/>
          <w:sz w:val="22"/>
          <w:szCs w:val="22"/>
          <w:lang w:val="sr-Cyrl-RS"/>
        </w:rPr>
        <w:t xml:space="preserve">- Инжењерска станица </w:t>
      </w:r>
      <w:r w:rsidRPr="002924AE">
        <w:rPr>
          <w:rFonts w:cs="Arial"/>
          <w:noProof/>
          <w:sz w:val="22"/>
          <w:szCs w:val="22"/>
          <w:lang w:val="sr-Cyrl-RS"/>
        </w:rPr>
        <w:tab/>
        <w:t>2 комада</w:t>
      </w:r>
    </w:p>
    <w:p w14:paraId="5EA7BB4A" w14:textId="77777777" w:rsidR="008B7491" w:rsidRPr="002924AE" w:rsidRDefault="008B7491" w:rsidP="008B7491">
      <w:pPr>
        <w:pStyle w:val="Nabrajanje"/>
        <w:numPr>
          <w:ilvl w:val="0"/>
          <w:numId w:val="0"/>
        </w:numPr>
        <w:spacing w:line="276" w:lineRule="auto"/>
        <w:ind w:left="720"/>
        <w:rPr>
          <w:rFonts w:cs="Arial"/>
          <w:noProof/>
          <w:sz w:val="22"/>
          <w:szCs w:val="22"/>
          <w:lang w:val="sr-Cyrl-RS"/>
        </w:rPr>
      </w:pPr>
    </w:p>
    <w:p w14:paraId="63C8FFDD" w14:textId="77777777" w:rsidR="008B7491" w:rsidRPr="002924AE" w:rsidRDefault="008B7491" w:rsidP="008B7491">
      <w:pPr>
        <w:rPr>
          <w:rFonts w:cs="Arial"/>
          <w:noProof/>
          <w:lang w:val="sr-Cyrl-RS"/>
        </w:rPr>
      </w:pPr>
      <w:r w:rsidRPr="002924AE">
        <w:rPr>
          <w:rFonts w:cs="Arial"/>
          <w:noProof/>
          <w:lang w:val="sr-Cyrl-RS"/>
        </w:rPr>
        <w:t>При том ће Извршилац услуге треба да поштује следеће захтеве:</w:t>
      </w:r>
    </w:p>
    <w:p w14:paraId="310CB666" w14:textId="77777777" w:rsidR="008B7491" w:rsidRPr="002924AE" w:rsidRDefault="008B7491" w:rsidP="008B7491">
      <w:pPr>
        <w:numPr>
          <w:ilvl w:val="0"/>
          <w:numId w:val="66"/>
        </w:numPr>
        <w:spacing w:line="276" w:lineRule="auto"/>
        <w:contextualSpacing/>
        <w:rPr>
          <w:rFonts w:cs="Arial"/>
          <w:lang w:val="sr-Cyrl-RS"/>
        </w:rPr>
      </w:pPr>
      <w:r w:rsidRPr="002924AE">
        <w:rPr>
          <w:rFonts w:cs="Arial"/>
          <w:noProof/>
          <w:lang w:val="sr-Cyrl-RS"/>
        </w:rPr>
        <w:t>Рачунари оператерских станица, инжењерских станица и станице зидних дисплеја треба да буду реализовани на постојећим рачунарима који обављају наведене функције.</w:t>
      </w:r>
    </w:p>
    <w:p w14:paraId="4FBE3D39" w14:textId="77777777" w:rsidR="008B7491" w:rsidRPr="002924AE" w:rsidRDefault="008B7491" w:rsidP="008B7491">
      <w:pPr>
        <w:numPr>
          <w:ilvl w:val="0"/>
          <w:numId w:val="66"/>
        </w:numPr>
        <w:spacing w:line="276" w:lineRule="auto"/>
        <w:contextualSpacing/>
        <w:rPr>
          <w:rFonts w:cs="Arial"/>
          <w:noProof/>
          <w:lang w:val="sr-Cyrl-RS"/>
        </w:rPr>
      </w:pPr>
      <w:r w:rsidRPr="002924AE">
        <w:rPr>
          <w:rFonts w:cs="Arial"/>
          <w:noProof/>
          <w:lang w:val="sr-Cyrl-RS"/>
        </w:rPr>
        <w:lastRenderedPageBreak/>
        <w:t xml:space="preserve">Радна места оператера котловског и турбинског постројења треба да буду са по 2 радне станице, при чему је свака радна станица са по 2 монитора, </w:t>
      </w:r>
    </w:p>
    <w:p w14:paraId="503F8933" w14:textId="77777777" w:rsidR="008B7491" w:rsidRPr="002924AE" w:rsidRDefault="008B7491" w:rsidP="008B7491">
      <w:pPr>
        <w:numPr>
          <w:ilvl w:val="0"/>
          <w:numId w:val="66"/>
        </w:numPr>
        <w:spacing w:line="276" w:lineRule="auto"/>
        <w:contextualSpacing/>
        <w:rPr>
          <w:rFonts w:cs="Arial"/>
          <w:noProof/>
          <w:lang w:val="sr-Cyrl-RS"/>
        </w:rPr>
      </w:pPr>
      <w:r w:rsidRPr="002924AE">
        <w:rPr>
          <w:rFonts w:cs="Arial"/>
          <w:noProof/>
          <w:lang w:val="sr-Cyrl-RS"/>
        </w:rPr>
        <w:t>Радна места електро постројења треба да буде са две радне станице са по 2 монитора.</w:t>
      </w:r>
    </w:p>
    <w:p w14:paraId="307F4D09" w14:textId="77777777" w:rsidR="008B7491" w:rsidRPr="002924AE" w:rsidRDefault="008B7491" w:rsidP="008B7491">
      <w:pPr>
        <w:numPr>
          <w:ilvl w:val="0"/>
          <w:numId w:val="66"/>
        </w:numPr>
        <w:spacing w:line="276" w:lineRule="auto"/>
        <w:contextualSpacing/>
        <w:rPr>
          <w:rFonts w:cs="Arial"/>
          <w:lang w:val="sr-Cyrl-RS"/>
        </w:rPr>
      </w:pPr>
      <w:r w:rsidRPr="002924AE">
        <w:rPr>
          <w:rFonts w:cs="Arial"/>
          <w:noProof/>
          <w:lang w:val="sr-Cyrl-RS"/>
        </w:rPr>
        <w:t>Монитори оператерских станица треба да буду димензија</w:t>
      </w:r>
      <w:r w:rsidRPr="002924AE">
        <w:rPr>
          <w:rFonts w:cs="Arial"/>
          <w:lang w:val="sr-Cyrl-RS"/>
        </w:rPr>
        <w:t xml:space="preserve"> 24“ IPS TFT типа </w:t>
      </w:r>
      <w:r w:rsidRPr="002924AE">
        <w:rPr>
          <w:rFonts w:cs="Arial"/>
          <w:noProof/>
          <w:lang w:val="sr-Cyrl-RS"/>
        </w:rPr>
        <w:t>са LED позадинским осветљењем.</w:t>
      </w:r>
    </w:p>
    <w:p w14:paraId="1EBB0E24" w14:textId="77777777" w:rsidR="008B7491" w:rsidRPr="002924AE" w:rsidRDefault="008B7491" w:rsidP="008B7491">
      <w:pPr>
        <w:numPr>
          <w:ilvl w:val="0"/>
          <w:numId w:val="67"/>
        </w:numPr>
        <w:spacing w:before="0" w:line="276" w:lineRule="auto"/>
        <w:rPr>
          <w:rFonts w:cs="Arial"/>
          <w:lang w:val="sr-Cyrl-RS"/>
        </w:rPr>
      </w:pPr>
      <w:r w:rsidRPr="002924AE">
        <w:rPr>
          <w:rFonts w:cs="Arial"/>
          <w:noProof/>
          <w:lang w:val="sr-Cyrl-RS"/>
        </w:rPr>
        <w:t xml:space="preserve">Оператерске и инжењерске радне станице и припадајући штампач треба да буду смештени у постојећи мобилијар у просторији команде и инжењерске собе блока Б2. </w:t>
      </w:r>
    </w:p>
    <w:p w14:paraId="091A3394" w14:textId="77777777" w:rsidR="008B7491" w:rsidRPr="002924AE" w:rsidRDefault="008B7491" w:rsidP="008B7491">
      <w:pPr>
        <w:numPr>
          <w:ilvl w:val="0"/>
          <w:numId w:val="67"/>
        </w:numPr>
        <w:spacing w:before="0" w:line="276" w:lineRule="auto"/>
        <w:rPr>
          <w:rFonts w:cs="Arial"/>
          <w:lang w:val="sr-Cyrl-RS"/>
        </w:rPr>
      </w:pPr>
      <w:r w:rsidRPr="002924AE">
        <w:rPr>
          <w:rFonts w:cs="Arial"/>
          <w:noProof/>
          <w:lang w:val="sr-Cyrl-RS"/>
        </w:rPr>
        <w:t>Инсталирани систем, поред наведеног броја оператерских станица треба да има могућности да се прошири новим станицама, без утицаја на једном инсталиране оператерске станице, уколико се за то укаже потреба Наручиоца</w:t>
      </w:r>
    </w:p>
    <w:p w14:paraId="4D39669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sz w:val="22"/>
          <w:szCs w:val="22"/>
          <w:lang w:val="sr-Cyrl-RS"/>
        </w:rPr>
      </w:pPr>
      <w:r w:rsidRPr="002924AE">
        <w:rPr>
          <w:rFonts w:ascii="Arial" w:hAnsi="Arial" w:cs="Arial"/>
          <w:noProof/>
          <w:sz w:val="22"/>
          <w:szCs w:val="22"/>
          <w:lang w:val="sr-Cyrl-RS"/>
        </w:rPr>
        <w:t>ПЛЦ рачунари</w:t>
      </w:r>
    </w:p>
    <w:p w14:paraId="2E21A70B" w14:textId="77777777" w:rsidR="008B7491" w:rsidRPr="002924AE" w:rsidRDefault="008B7491" w:rsidP="008B7491">
      <w:pPr>
        <w:rPr>
          <w:rFonts w:cs="Arial"/>
          <w:noProof/>
          <w:lang w:val="sr-Cyrl-RS"/>
        </w:rPr>
      </w:pPr>
      <w:r w:rsidRPr="002924AE">
        <w:rPr>
          <w:rFonts w:cs="Arial"/>
          <w:noProof/>
          <w:lang w:val="sr-Cyrl-RS"/>
        </w:rPr>
        <w:t xml:space="preserve">Понуђач треба да да основно техничко решење адаптације </w:t>
      </w:r>
      <w:r w:rsidRPr="002924AE">
        <w:rPr>
          <w:rFonts w:cs="Arial"/>
          <w:lang w:val="sr-Cyrl-RS"/>
        </w:rPr>
        <w:t xml:space="preserve">процесног </w:t>
      </w:r>
      <w:r w:rsidRPr="002924AE">
        <w:rPr>
          <w:rFonts w:cs="Arial"/>
          <w:noProof/>
          <w:lang w:val="sr-Cyrl-RS"/>
        </w:rPr>
        <w:t>подсистема постојећег</w:t>
      </w:r>
      <w:r w:rsidRPr="002924AE">
        <w:rPr>
          <w:rFonts w:cs="Arial"/>
          <w:lang w:val="sr-Cyrl-RS"/>
        </w:rPr>
        <w:t xml:space="preserve"> DCS-а. </w:t>
      </w:r>
      <w:r w:rsidRPr="002924AE">
        <w:rPr>
          <w:rFonts w:cs="Arial"/>
          <w:noProof/>
          <w:lang w:val="sr-Cyrl-RS"/>
        </w:rPr>
        <w:t>При томе је неопходно да испуни услов да се не мењају постојећи ормари, рекови,</w:t>
      </w:r>
      <w:r w:rsidRPr="002924AE">
        <w:rPr>
          <w:rFonts w:cs="Arial"/>
          <w:lang w:val="sr-Cyrl-RS"/>
        </w:rPr>
        <w:t xml:space="preserve"> I/O </w:t>
      </w:r>
      <w:r w:rsidRPr="002924AE">
        <w:rPr>
          <w:rFonts w:cs="Arial"/>
          <w:noProof/>
          <w:lang w:val="sr-Cyrl-RS"/>
        </w:rPr>
        <w:t xml:space="preserve">модули и кабловско ожичење према процесним уређајима. </w:t>
      </w:r>
    </w:p>
    <w:p w14:paraId="5C1211F5" w14:textId="77777777" w:rsidR="008B7491" w:rsidRPr="002924AE" w:rsidRDefault="008B7491" w:rsidP="008B7491">
      <w:pPr>
        <w:rPr>
          <w:rFonts w:cs="Arial"/>
          <w:noProof/>
          <w:lang w:val="sr-Cyrl-RS"/>
        </w:rPr>
      </w:pPr>
      <w:r w:rsidRPr="002924AE">
        <w:rPr>
          <w:rFonts w:cs="Arial"/>
          <w:noProof/>
          <w:lang w:val="sr-Cyrl-RS"/>
        </w:rPr>
        <w:t>Испоручилац на основу свог „know-how“ познавања постојећег View 6000 система треба да да техничко решење адаптације Atlas Max система на ажурирани системски и апликативни софтвер.</w:t>
      </w:r>
    </w:p>
    <w:p w14:paraId="3C47D05A" w14:textId="77777777" w:rsidR="008B7491" w:rsidRPr="002924AE" w:rsidRDefault="008B7491" w:rsidP="008B7491">
      <w:pPr>
        <w:rPr>
          <w:rFonts w:cs="Arial"/>
          <w:noProof/>
          <w:lang w:val="sr-Cyrl-RS"/>
        </w:rPr>
      </w:pPr>
      <w:r w:rsidRPr="002924AE">
        <w:rPr>
          <w:rFonts w:cs="Arial"/>
          <w:noProof/>
          <w:lang w:val="sr-Cyrl-RS"/>
        </w:rPr>
        <w:t>У оквиру понуде треба да да:</w:t>
      </w:r>
    </w:p>
    <w:p w14:paraId="2A10D933"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опис и обим замене процесорских и спрежних модула као и припадајућих каблова и комуникационе опреме,</w:t>
      </w:r>
    </w:p>
    <w:p w14:paraId="63693E76"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списак опреме који је предмет испоруке.</w:t>
      </w:r>
    </w:p>
    <w:p w14:paraId="578E12E7" w14:textId="77777777" w:rsidR="008B7491" w:rsidRPr="002924AE" w:rsidRDefault="008B7491" w:rsidP="008B7491">
      <w:pPr>
        <w:rPr>
          <w:rFonts w:cs="Arial"/>
          <w:noProof/>
          <w:lang w:val="sr-Cyrl-RS"/>
        </w:rPr>
      </w:pPr>
      <w:r w:rsidRPr="002924AE">
        <w:rPr>
          <w:rFonts w:cs="Arial"/>
          <w:noProof/>
          <w:lang w:val="sr-Cyrl-RS"/>
        </w:rPr>
        <w:t>Уколико се врши адаптација улазно-излазних модула на било који начин, потребно је у оквиру испорука и услуга предвидети да ће се мора извршити и адаптација опреме Наручиоца која служи за хаварну замену.</w:t>
      </w:r>
    </w:p>
    <w:p w14:paraId="00780030" w14:textId="77777777" w:rsidR="008B7491" w:rsidRPr="002924AE" w:rsidRDefault="008B7491" w:rsidP="008B7491">
      <w:pPr>
        <w:rPr>
          <w:rFonts w:cs="Arial"/>
          <w:lang w:val="sr-Cyrl-RS"/>
        </w:rPr>
      </w:pPr>
      <w:r w:rsidRPr="002924AE">
        <w:rPr>
          <w:rFonts w:cs="Arial"/>
          <w:noProof/>
          <w:lang w:val="sr-Cyrl-RS"/>
        </w:rPr>
        <w:t>Услед потребе за проширивањем система услед увођења нових функција треба да се изврши испорука додатних модула зависно од усвојеног пројекта адаптације.</w:t>
      </w:r>
    </w:p>
    <w:p w14:paraId="16ABE3DE"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 xml:space="preserve">Мрежни подсистем </w:t>
      </w:r>
    </w:p>
    <w:p w14:paraId="5B51787D" w14:textId="77777777" w:rsidR="008B7491" w:rsidRPr="002924AE" w:rsidRDefault="008B7491" w:rsidP="008B7491">
      <w:pPr>
        <w:rPr>
          <w:rFonts w:cs="Arial"/>
          <w:noProof/>
          <w:lang w:val="sr-Cyrl-RS"/>
        </w:rPr>
      </w:pPr>
      <w:r w:rsidRPr="002924AE">
        <w:rPr>
          <w:rFonts w:cs="Arial"/>
          <w:noProof/>
          <w:lang w:val="sr-Cyrl-RS"/>
        </w:rPr>
        <w:t xml:space="preserve">Мрежна конфигурација треба да буде састављена од две физички одвојене редундантне мреже и треће мреже за спољни приступ: </w:t>
      </w:r>
    </w:p>
    <w:p w14:paraId="5F884BA2"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оператерског дела са рачунарима, штампачима, главним сервером и архивским сервером;</w:t>
      </w:r>
    </w:p>
    <w:p w14:paraId="0ACA5D85"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система аутоматизације која повезује главне сервере DCS-a и процесне станице,</w:t>
      </w:r>
    </w:p>
    <w:p w14:paraId="10727EBA" w14:textId="77777777" w:rsidR="008B7491" w:rsidRPr="002924AE" w:rsidRDefault="008B7491" w:rsidP="008B7491">
      <w:pPr>
        <w:numPr>
          <w:ilvl w:val="0"/>
          <w:numId w:val="67"/>
        </w:numPr>
        <w:spacing w:before="0" w:line="276" w:lineRule="auto"/>
        <w:rPr>
          <w:rFonts w:cs="Arial"/>
          <w:noProof/>
          <w:lang w:val="sr-Cyrl-RS"/>
        </w:rPr>
      </w:pPr>
      <w:r w:rsidRPr="002924AE">
        <w:rPr>
          <w:rFonts w:cs="Arial"/>
          <w:noProof/>
          <w:lang w:val="sr-Cyrl-RS"/>
        </w:rPr>
        <w:t>мрежа урађена у сигурносној технологији DMZ са конекцијом према процесној мрежи Наручиоца и сервисној мрежи произвођача опреме.</w:t>
      </w:r>
    </w:p>
    <w:p w14:paraId="13745D05" w14:textId="77777777" w:rsidR="008B7491" w:rsidRPr="002924AE" w:rsidRDefault="008B7491" w:rsidP="008B7491">
      <w:pPr>
        <w:spacing w:before="240"/>
        <w:rPr>
          <w:rFonts w:cs="Arial"/>
          <w:lang w:val="sr-Cyrl-RS"/>
        </w:rPr>
      </w:pPr>
      <w:r w:rsidRPr="002924AE">
        <w:rPr>
          <w:rFonts w:cs="Arial"/>
          <w:lang w:val="sr-Cyrl-RS"/>
        </w:rPr>
        <w:t>Извршилац услуге треба да испоручи све компоненте мрежног подсистема које чине DCS у целини:</w:t>
      </w:r>
    </w:p>
    <w:p w14:paraId="72214C2D" w14:textId="77777777" w:rsidR="008B7491" w:rsidRPr="002924AE" w:rsidRDefault="008B7491" w:rsidP="008B7491">
      <w:pPr>
        <w:numPr>
          <w:ilvl w:val="0"/>
          <w:numId w:val="67"/>
        </w:numPr>
        <w:spacing w:before="0" w:line="276" w:lineRule="auto"/>
        <w:rPr>
          <w:rFonts w:cs="Arial"/>
          <w:lang w:val="sr-Cyrl-RS"/>
        </w:rPr>
      </w:pPr>
      <w:r w:rsidRPr="002924AE">
        <w:rPr>
          <w:rFonts w:cs="Arial"/>
          <w:lang w:val="sr-Cyrl-RS"/>
        </w:rPr>
        <w:t>Industrial Ethernet каблови, конектори.</w:t>
      </w:r>
    </w:p>
    <w:p w14:paraId="02743F81" w14:textId="77777777" w:rsidR="008B7491" w:rsidRPr="0091655F" w:rsidRDefault="008B7491" w:rsidP="008B7491">
      <w:pPr>
        <w:numPr>
          <w:ilvl w:val="0"/>
          <w:numId w:val="67"/>
        </w:numPr>
        <w:spacing w:before="0" w:line="276" w:lineRule="auto"/>
        <w:rPr>
          <w:rFonts w:cs="Arial"/>
          <w:lang w:val="sr-Cyrl-RS"/>
        </w:rPr>
      </w:pPr>
      <w:r w:rsidRPr="002924AE">
        <w:rPr>
          <w:rFonts w:cs="Arial"/>
          <w:lang w:val="sr-Cyrl-RS"/>
        </w:rPr>
        <w:t>Активна опрема у индустријској изведби (подржавају IEEE 802.1Q, 802.1w, MTBF &gt; 2*10⁶</w:t>
      </w:r>
      <w:r w:rsidRPr="0091655F">
        <w:rPr>
          <w:rFonts w:cs="Arial"/>
          <w:lang w:val="sr-Cyrl-RS"/>
        </w:rPr>
        <w:t>) у мрежи система аутоматизације.</w:t>
      </w:r>
    </w:p>
    <w:p w14:paraId="40B4F3BB" w14:textId="77777777" w:rsidR="008B7491" w:rsidRPr="002924AE" w:rsidRDefault="008B7491" w:rsidP="008B7491">
      <w:pPr>
        <w:spacing w:before="240"/>
        <w:rPr>
          <w:rFonts w:cs="Arial"/>
          <w:lang w:val="sr-Cyrl-RS"/>
        </w:rPr>
      </w:pPr>
      <w:r w:rsidRPr="002924AE">
        <w:rPr>
          <w:rFonts w:cs="Arial"/>
          <w:lang w:val="sr-Cyrl-RS"/>
        </w:rPr>
        <w:t xml:space="preserve">Мрежне активне компоненте треба да буду базиране на управљивоj опреми која гарантује безбедност информација. </w:t>
      </w:r>
    </w:p>
    <w:p w14:paraId="78F72BCB"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Временска синхронизација</w:t>
      </w:r>
    </w:p>
    <w:p w14:paraId="21E7A77D" w14:textId="285D1E50" w:rsidR="00A20901" w:rsidRPr="002924AE" w:rsidRDefault="008B7491" w:rsidP="008B7491">
      <w:pPr>
        <w:rPr>
          <w:rFonts w:cs="Arial"/>
          <w:noProof/>
          <w:lang w:val="sr-Cyrl-RS"/>
        </w:rPr>
      </w:pPr>
      <w:r w:rsidRPr="002924AE">
        <w:rPr>
          <w:rFonts w:cs="Arial"/>
          <w:noProof/>
          <w:lang w:val="sr-Cyrl-RS"/>
        </w:rPr>
        <w:t xml:space="preserve">Извршилац услуге треба да изврши потребне радове на обезбеђењу тачног времена синхронизованом на GPS систем. Неопходно је да систем тачног времена буде потпуно </w:t>
      </w:r>
      <w:r w:rsidRPr="002924AE">
        <w:rPr>
          <w:rFonts w:cs="Arial"/>
          <w:noProof/>
          <w:lang w:val="sr-Cyrl-RS"/>
        </w:rPr>
        <w:lastRenderedPageBreak/>
        <w:t>редундантан: од саме пријемне антене до непосредног извора сигнала тачног времена у мрежи система аутоматизације. Понуђач треба да у понуди да опис и обим испоруке система за временску синхронизацију.</w:t>
      </w:r>
    </w:p>
    <w:p w14:paraId="4F112C7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Периферни уређаји</w:t>
      </w:r>
    </w:p>
    <w:p w14:paraId="60E3CB10"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изврши набавку, монтажу, повезивање и пуштање у рад ласерског колор мрежног штампача у инжењерској просторији. У испоруку уврстити и додатни комплет тонера за испоручени уређај.</w:t>
      </w:r>
    </w:p>
    <w:p w14:paraId="1DF20BFE"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Веза ка сервисном центру и процесној мрежи корисника</w:t>
      </w:r>
    </w:p>
    <w:p w14:paraId="69C2C751" w14:textId="77777777" w:rsidR="008B7491" w:rsidRPr="002924AE" w:rsidRDefault="008B7491" w:rsidP="008B7491">
      <w:pPr>
        <w:rPr>
          <w:rFonts w:cs="Arial"/>
          <w:lang w:val="sr-Cyrl-RS"/>
        </w:rPr>
      </w:pPr>
      <w:r w:rsidRPr="002924AE">
        <w:rPr>
          <w:rFonts w:cs="Arial"/>
          <w:noProof/>
          <w:lang w:val="sr-Cyrl-RS"/>
        </w:rPr>
        <w:t>Потребно је проширити постојећу функционалност: са 12 истовремених конекција удаљених корисника на операторски подсистем са „read only“ приступом, на приступ по принципу web сервера (што се тиче броја истовремених конекција) али са несмањеним нивоом безбедности везе којом се приступа и истим пермисијама.</w:t>
      </w:r>
    </w:p>
    <w:p w14:paraId="70656988" w14:textId="77777777" w:rsidR="008B7491" w:rsidRPr="002924AE" w:rsidRDefault="008B7491" w:rsidP="008B7491">
      <w:pPr>
        <w:rPr>
          <w:rFonts w:cs="Arial"/>
          <w:lang w:val="sr-Cyrl-RS"/>
        </w:rPr>
      </w:pPr>
      <w:r w:rsidRPr="002924AE">
        <w:rPr>
          <w:rFonts w:cs="Arial"/>
          <w:lang w:val="sr-Cyrl-RS"/>
        </w:rPr>
        <w:t>Захтев Наручиоца је да се све везе између система аутоматизације са једне стране и спољних корисника обављају преко мрежних сигурносних механизама и тзв. DMZ мреже</w:t>
      </w:r>
      <w:r w:rsidRPr="002924AE">
        <w:rPr>
          <w:rFonts w:cs="Arial"/>
          <w:color w:val="92D050"/>
          <w:lang w:val="sr-Cyrl-RS"/>
        </w:rPr>
        <w:t xml:space="preserve">. </w:t>
      </w:r>
      <w:r w:rsidRPr="002924AE">
        <w:rPr>
          <w:rFonts w:cs="Arial"/>
          <w:noProof/>
          <w:lang w:val="sr-Cyrl-RS"/>
        </w:rPr>
        <w:t xml:space="preserve">У </w:t>
      </w:r>
      <w:r w:rsidRPr="002924AE">
        <w:rPr>
          <w:rFonts w:cs="Arial"/>
          <w:lang w:val="sr-Cyrl-RS"/>
        </w:rPr>
        <w:t>ту сврху треба испоручити активне мрежне компоненте са функцијом заштите (router - firewall) и WEB сервер за потребе аутентификације и обезбеђивање конекционих протокола. Ове компоненте треба да буду смештене у постојеће комуникационе ормаре.</w:t>
      </w:r>
    </w:p>
    <w:p w14:paraId="7D8E70F3"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 xml:space="preserve">Резервни делови </w:t>
      </w:r>
    </w:p>
    <w:p w14:paraId="1C075EBA" w14:textId="700178FF" w:rsidR="00C406AA" w:rsidRPr="002924AE" w:rsidRDefault="008B7491" w:rsidP="008B7491">
      <w:pPr>
        <w:rPr>
          <w:rFonts w:cs="Arial"/>
          <w:b/>
          <w:noProof/>
          <w:lang w:val="sr-Cyrl-RS"/>
        </w:rPr>
      </w:pPr>
      <w:r w:rsidRPr="002924AE">
        <w:rPr>
          <w:rFonts w:cs="Arial"/>
          <w:noProof/>
          <w:lang w:val="sr-Cyrl-RS"/>
        </w:rPr>
        <w:t>П</w:t>
      </w:r>
      <w:r w:rsidR="00AA4B8F" w:rsidRPr="002924AE">
        <w:rPr>
          <w:rFonts w:cs="Arial"/>
          <w:noProof/>
          <w:lang w:val="sr-Cyrl-RS"/>
        </w:rPr>
        <w:t xml:space="preserve">редмет ове јавне набавке је и </w:t>
      </w:r>
      <w:r w:rsidRPr="002924AE">
        <w:rPr>
          <w:rFonts w:cs="Arial"/>
          <w:noProof/>
          <w:lang w:val="sr-Cyrl-RS"/>
        </w:rPr>
        <w:t>испорук</w:t>
      </w:r>
      <w:r w:rsidR="00AA4B8F" w:rsidRPr="002924AE">
        <w:rPr>
          <w:rFonts w:cs="Arial"/>
          <w:noProof/>
          <w:lang w:val="sr-Cyrl-RS"/>
        </w:rPr>
        <w:t xml:space="preserve">а </w:t>
      </w:r>
      <w:r w:rsidRPr="002924AE">
        <w:rPr>
          <w:rFonts w:cs="Arial"/>
          <w:noProof/>
          <w:lang w:val="sr-Cyrl-RS"/>
        </w:rPr>
        <w:t xml:space="preserve"> резервних делова за замењене компоненте система. У обим испоруке уврстити процесорске и комуникационе спрежне рековске модуле у количини 5% </w:t>
      </w:r>
      <w:r w:rsidR="00755D28" w:rsidRPr="002924AE">
        <w:rPr>
          <w:rFonts w:cs="Arial"/>
          <w:noProof/>
          <w:lang w:val="sr-Cyrl-RS"/>
        </w:rPr>
        <w:t xml:space="preserve">вредности </w:t>
      </w:r>
      <w:r w:rsidRPr="002924AE">
        <w:rPr>
          <w:rFonts w:cs="Arial"/>
          <w:noProof/>
          <w:lang w:val="sr-Cyrl-RS"/>
        </w:rPr>
        <w:t>укупно уграђених, и другу опрему по препоруци произвођача на процењеном нивоу 5%</w:t>
      </w:r>
      <w:r w:rsidR="00755D28" w:rsidRPr="002924AE">
        <w:rPr>
          <w:rFonts w:cs="Arial"/>
          <w:noProof/>
          <w:lang w:val="sr-Cyrl-RS"/>
        </w:rPr>
        <w:t xml:space="preserve"> вредности  од уграђене, </w:t>
      </w:r>
      <w:r w:rsidR="00755D28" w:rsidRPr="002924AE">
        <w:rPr>
          <w:rFonts w:cs="Arial"/>
          <w:b/>
          <w:noProof/>
          <w:lang w:val="sr-Cyrl-RS"/>
        </w:rPr>
        <w:t>а по ценама из ценовника понуђача, који је обавезан део понуде.</w:t>
      </w:r>
    </w:p>
    <w:p w14:paraId="21099EC6" w14:textId="77777777" w:rsidR="008B7491" w:rsidRPr="002924AE" w:rsidRDefault="008B7491" w:rsidP="008B7491">
      <w:pPr>
        <w:pStyle w:val="Heading2"/>
        <w:keepNext/>
        <w:keepLines/>
        <w:numPr>
          <w:ilvl w:val="1"/>
          <w:numId w:val="0"/>
        </w:numPr>
        <w:spacing w:before="200" w:line="276" w:lineRule="auto"/>
        <w:ind w:left="576" w:hanging="576"/>
        <w:rPr>
          <w:rFonts w:cs="Arial"/>
          <w:lang w:val="sr-Cyrl-RS"/>
        </w:rPr>
      </w:pPr>
      <w:r w:rsidRPr="002924AE">
        <w:rPr>
          <w:rFonts w:cs="Arial"/>
          <w:lang w:val="sr-Cyrl-RS"/>
        </w:rPr>
        <w:t>Монтажа хардверских компоненти, миграција постојећег софтвера и обука</w:t>
      </w:r>
    </w:p>
    <w:p w14:paraId="091CE5B4"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Монтажа хардверских компоненти</w:t>
      </w:r>
    </w:p>
    <w:p w14:paraId="34A4E0B7" w14:textId="77777777" w:rsidR="008B7491" w:rsidRPr="002924AE" w:rsidRDefault="008B7491" w:rsidP="008B7491">
      <w:pPr>
        <w:rPr>
          <w:rFonts w:cs="Arial"/>
          <w:noProof/>
          <w:lang w:val="sr-Cyrl-RS"/>
        </w:rPr>
      </w:pPr>
      <w:r w:rsidRPr="002924AE">
        <w:rPr>
          <w:rFonts w:cs="Arial"/>
          <w:noProof/>
          <w:lang w:val="sr-Cyrl-RS"/>
        </w:rPr>
        <w:t>Извршилац услуге треба да изврши следеће:</w:t>
      </w:r>
    </w:p>
    <w:p w14:paraId="344D9A68"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Израда серверског ормара.</w:t>
      </w:r>
    </w:p>
    <w:p w14:paraId="20295E0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серверског ормара на место и електрично повезивање.</w:t>
      </w:r>
    </w:p>
    <w:p w14:paraId="6E08E8A4"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Инсталација оперативног система на оператерске рачунаре.</w:t>
      </w:r>
    </w:p>
    <w:p w14:paraId="66D1BAF6"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Полагање и повезивање мрежних каблова.</w:t>
      </w:r>
    </w:p>
    <w:p w14:paraId="16FE520D"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повезивање активних мрежних компоненти.</w:t>
      </w:r>
    </w:p>
    <w:p w14:paraId="359E78AB"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електрично повезивање комукационих интерфејс рачунара.</w:t>
      </w:r>
    </w:p>
    <w:p w14:paraId="1B87F79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Монтажа и електрично повезивање система тачног времена.</w:t>
      </w:r>
    </w:p>
    <w:p w14:paraId="4A320990"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Адаптација ормара процесног управљања – процесорски рек, комуникациони модул, интерно напајање, сигнализација.</w:t>
      </w:r>
    </w:p>
    <w:p w14:paraId="7CA5AB8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Комуникационо повезивање рекова.</w:t>
      </w:r>
    </w:p>
    <w:p w14:paraId="7AB17E0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Испорука, монтажа и повезивање компоненти ормана мерења и галванског раздвајања (клеме, релеји, осигурачи...) које ће се уградити у управљачки систем.</w:t>
      </w:r>
    </w:p>
    <w:p w14:paraId="063CD0A7"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Испорука, монтажа и повезивање компоненти ПЛЦ ормана (клеме, осигурачи, ожичења модула, разводи напајања...) које ће се уградити у управљачки систем а које су предвиђене овом спецификацијом.</w:t>
      </w:r>
    </w:p>
    <w:p w14:paraId="661D3EC1" w14:textId="77777777" w:rsidR="008B7491" w:rsidRPr="002924AE" w:rsidRDefault="008B7491" w:rsidP="008B7491">
      <w:pPr>
        <w:pStyle w:val="Nabrajanje"/>
        <w:numPr>
          <w:ilvl w:val="0"/>
          <w:numId w:val="0"/>
        </w:numPr>
        <w:spacing w:line="276" w:lineRule="auto"/>
        <w:ind w:left="720"/>
        <w:rPr>
          <w:rFonts w:cs="Arial"/>
          <w:noProof/>
          <w:sz w:val="22"/>
          <w:szCs w:val="22"/>
          <w:lang w:val="sr-Cyrl-RS"/>
        </w:rPr>
      </w:pPr>
    </w:p>
    <w:p w14:paraId="0AFD52C6" w14:textId="77777777" w:rsidR="008B7491" w:rsidRPr="002924AE" w:rsidRDefault="008B7491" w:rsidP="008B7491">
      <w:pPr>
        <w:rPr>
          <w:rFonts w:cs="Arial"/>
          <w:noProof/>
          <w:lang w:val="sr-Cyrl-RS"/>
        </w:rPr>
      </w:pPr>
      <w:r w:rsidRPr="002924AE">
        <w:rPr>
          <w:rFonts w:cs="Arial"/>
          <w:noProof/>
          <w:lang w:val="sr-Cyrl-RS"/>
        </w:rPr>
        <w:t>Ову активност Извршилац услуге теба приказати у временском плану и по завршетку исте ће се издати Пријемни протокол који ће бити основа за признавање радова.</w:t>
      </w:r>
    </w:p>
    <w:p w14:paraId="335D358B" w14:textId="77777777" w:rsidR="008B7491" w:rsidRPr="002924AE" w:rsidRDefault="008B7491" w:rsidP="008B7491">
      <w:pPr>
        <w:rPr>
          <w:rFonts w:cs="Arial"/>
          <w:noProof/>
          <w:lang w:val="sr-Cyrl-RS"/>
        </w:rPr>
      </w:pPr>
      <w:r w:rsidRPr="002924AE">
        <w:rPr>
          <w:rFonts w:cs="Arial"/>
          <w:noProof/>
          <w:lang w:val="sr-Cyrl-RS"/>
        </w:rPr>
        <w:t>Извршилац услуге је дужан да обезбеди додатне радне станице, мониторе, напојне и мрежне каблове као и осталу опрему која је неопходна за подешавање и тестирања система.</w:t>
      </w:r>
    </w:p>
    <w:p w14:paraId="19DBF781"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lastRenderedPageBreak/>
        <w:t>Миграција софтвера апликације управљачког система</w:t>
      </w:r>
    </w:p>
    <w:p w14:paraId="26B2D9D2" w14:textId="77777777" w:rsidR="008B7491" w:rsidRPr="002924AE" w:rsidRDefault="008B7491" w:rsidP="008B7491">
      <w:pPr>
        <w:rPr>
          <w:rFonts w:cs="Arial"/>
          <w:noProof/>
          <w:lang w:val="sr-Cyrl-RS"/>
        </w:rPr>
      </w:pPr>
      <w:r w:rsidRPr="002924AE">
        <w:rPr>
          <w:rFonts w:cs="Arial"/>
          <w:noProof/>
          <w:lang w:val="sr-Cyrl-RS"/>
        </w:rPr>
        <w:t>Постојећи принцип алгоритама и принцип приказа на оператерским станицама не треба мењати. На основу постојеће базе View T-Power система Извршилац услуге треба да изврши адаптацију алгоритама применом поступка миграције постојеће конфигурације (алгоритми, подешења, HMI прикази, дијаграми и сл.). После извршене аутоматске миграције треба да се уради инжењерски преглед и на основу 1:1 функционалности:</w:t>
      </w:r>
    </w:p>
    <w:p w14:paraId="365B0B7B"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Преглед и корекција постојећих алгоритама, контрола задатих вредности и параметара.</w:t>
      </w:r>
    </w:p>
    <w:p w14:paraId="5DD43E61"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Повезивање HMI дијаграма са процесним информацијама.</w:t>
      </w:r>
    </w:p>
    <w:p w14:paraId="326A0121"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Уношење неопходних измена услед разлика у библиотекама.</w:t>
      </w:r>
    </w:p>
    <w:p w14:paraId="27BA2C6D"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дијаграма процесних функција.</w:t>
      </w:r>
    </w:p>
    <w:p w14:paraId="2C47187B"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потребног броја тренд дисплеја.</w:t>
      </w:r>
    </w:p>
    <w:p w14:paraId="3E82FA14"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Израда извештаја.</w:t>
      </w:r>
    </w:p>
    <w:p w14:paraId="41C0B179" w14:textId="77777777" w:rsidR="008B7491" w:rsidRPr="002924AE" w:rsidRDefault="008B7491" w:rsidP="008B7491">
      <w:pPr>
        <w:rPr>
          <w:rFonts w:cs="Arial"/>
          <w:noProof/>
          <w:lang w:val="sr-Cyrl-RS"/>
        </w:rPr>
      </w:pPr>
      <w:r w:rsidRPr="002924AE">
        <w:rPr>
          <w:rFonts w:cs="Arial"/>
          <w:noProof/>
          <w:lang w:val="sr-Cyrl-RS"/>
        </w:rPr>
        <w:t>Након наведених радова треба да сеизврши додавање алгоритама, хардверских веза и HМI дијаграма за нове уређаје и системе наведених у претходном опису радова:</w:t>
      </w:r>
    </w:p>
    <w:p w14:paraId="1865517E" w14:textId="77777777" w:rsidR="008B7491" w:rsidRPr="002924AE" w:rsidRDefault="008B7491" w:rsidP="008B7491">
      <w:pPr>
        <w:pStyle w:val="Nabrajanje"/>
        <w:numPr>
          <w:ilvl w:val="0"/>
          <w:numId w:val="67"/>
        </w:numPr>
        <w:spacing w:line="276" 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Побуда генератора.</w:t>
      </w:r>
    </w:p>
    <w:p w14:paraId="08354C5E"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Генераторски прекидач.</w:t>
      </w:r>
    </w:p>
    <w:p w14:paraId="7FBF5F1B"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Електричне заштите.</w:t>
      </w:r>
    </w:p>
    <w:p w14:paraId="6BB07F0A"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Интерфејс ка ЕФ постројењу.</w:t>
      </w:r>
    </w:p>
    <w:p w14:paraId="6D069772" w14:textId="77777777" w:rsidR="008B7491" w:rsidRPr="002924AE" w:rsidRDefault="008B7491" w:rsidP="008B7491">
      <w:pPr>
        <w:pStyle w:val="Nabrajanje"/>
        <w:numPr>
          <w:ilvl w:val="0"/>
          <w:numId w:val="67"/>
        </w:numPr>
        <w:spacing w:line="276" w:lineRule="auto"/>
        <w:rPr>
          <w:rFonts w:cs="Arial"/>
          <w:noProof/>
          <w:sz w:val="22"/>
          <w:szCs w:val="22"/>
          <w:lang w:val="sr-Cyrl-RS" w:eastAsia="sr-Latn-CS"/>
        </w:rPr>
      </w:pPr>
      <w:r w:rsidRPr="002924AE">
        <w:rPr>
          <w:rFonts w:cs="Arial"/>
          <w:noProof/>
          <w:sz w:val="22"/>
          <w:szCs w:val="22"/>
          <w:lang w:val="sr-Cyrl-RS" w:eastAsia="sr-Latn-CS"/>
        </w:rPr>
        <w:t>Интерфејс према ОДГ-у.</w:t>
      </w:r>
    </w:p>
    <w:p w14:paraId="30ECD126"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Заштита система и софтвера</w:t>
      </w:r>
    </w:p>
    <w:p w14:paraId="08206577" w14:textId="77777777" w:rsidR="008B7491" w:rsidRPr="002924AE" w:rsidRDefault="008B7491" w:rsidP="008B7491">
      <w:pPr>
        <w:rPr>
          <w:rFonts w:cs="Arial"/>
          <w:noProof/>
          <w:lang w:val="sr-Cyrl-RS"/>
        </w:rPr>
      </w:pPr>
      <w:r w:rsidRPr="002924AE">
        <w:rPr>
          <w:rFonts w:cs="Arial"/>
          <w:noProof/>
          <w:lang w:val="sr-Cyrl-RS"/>
        </w:rPr>
        <w:t>Извршилац услуге реба да стандардно изврши услугу провере да је сав испоручени софтвер исправан и да у себи не садржи злонамерне компоненте (malware and virus).</w:t>
      </w:r>
    </w:p>
    <w:p w14:paraId="5DE144B8"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noProof/>
          <w:sz w:val="22"/>
          <w:szCs w:val="22"/>
          <w:lang w:val="sr-Cyrl-RS"/>
        </w:rPr>
        <w:t>Администраторске услуге</w:t>
      </w:r>
    </w:p>
    <w:p w14:paraId="2616336B" w14:textId="77777777" w:rsidR="008B7491" w:rsidRPr="002924AE" w:rsidRDefault="008B7491" w:rsidP="008B7491">
      <w:pPr>
        <w:rPr>
          <w:rFonts w:cs="Arial"/>
          <w:noProof/>
          <w:lang w:val="sr-Cyrl-RS"/>
        </w:rPr>
      </w:pPr>
      <w:r w:rsidRPr="002924AE">
        <w:rPr>
          <w:rFonts w:cs="Arial"/>
          <w:noProof/>
          <w:lang w:val="sr-Cyrl-RS"/>
        </w:rPr>
        <w:t>Извршилац услуге треба да за време извођења пројекта, до потписивања коначног записника врши услуге администрирање система,  да води рачуна о сигурносним копијама и уопште да води бригу око исправног коришћења DCS система.</w:t>
      </w:r>
    </w:p>
    <w:p w14:paraId="3CBF4AEA" w14:textId="77777777" w:rsidR="008B7491" w:rsidRPr="002924AE" w:rsidRDefault="008B7491" w:rsidP="008B7491">
      <w:pPr>
        <w:pStyle w:val="Heading3"/>
        <w:keepLines/>
        <w:numPr>
          <w:ilvl w:val="2"/>
          <w:numId w:val="0"/>
        </w:numPr>
        <w:spacing w:before="200" w:line="276" w:lineRule="auto"/>
        <w:ind w:left="720" w:hanging="720"/>
        <w:jc w:val="both"/>
        <w:rPr>
          <w:rFonts w:ascii="Arial" w:hAnsi="Arial" w:cs="Arial"/>
          <w:noProof/>
          <w:sz w:val="22"/>
          <w:szCs w:val="22"/>
          <w:lang w:val="sr-Cyrl-RS"/>
        </w:rPr>
      </w:pPr>
      <w:r w:rsidRPr="002924AE">
        <w:rPr>
          <w:rFonts w:ascii="Arial" w:hAnsi="Arial" w:cs="Arial"/>
          <w:sz w:val="22"/>
          <w:szCs w:val="22"/>
          <w:lang w:val="sr-Cyrl-RS"/>
        </w:rPr>
        <w:t>Пријемна</w:t>
      </w:r>
      <w:r w:rsidRPr="002924AE">
        <w:rPr>
          <w:rFonts w:ascii="Arial" w:hAnsi="Arial" w:cs="Arial"/>
          <w:noProof/>
          <w:sz w:val="22"/>
          <w:szCs w:val="22"/>
          <w:lang w:val="sr-Cyrl-RS"/>
        </w:rPr>
        <w:t xml:space="preserve"> контрола </w:t>
      </w:r>
    </w:p>
    <w:p w14:paraId="11A9D1F2" w14:textId="77777777" w:rsidR="008B7491" w:rsidRPr="002924AE" w:rsidRDefault="008B7491" w:rsidP="008B7491">
      <w:pPr>
        <w:rPr>
          <w:rFonts w:cs="Arial"/>
          <w:noProof/>
          <w:lang w:val="sr-Cyrl-RS"/>
        </w:rPr>
      </w:pPr>
      <w:r w:rsidRPr="002924AE">
        <w:rPr>
          <w:rFonts w:cs="Arial"/>
          <w:noProof/>
          <w:lang w:val="sr-Cyrl-RS"/>
        </w:rPr>
        <w:t>На завршетку монтаже горе наведених компоненти Извршилац услуге треба да организује и позове Наручиоца на пријемне контролне прегледе:</w:t>
      </w:r>
    </w:p>
    <w:p w14:paraId="3AE7E9B6"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Информационе структуре DCS-a – сервери, мрежа, оператерске станице.</w:t>
      </w:r>
    </w:p>
    <w:p w14:paraId="6DFDB8D1"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Адаптације система аутоматизације.</w:t>
      </w:r>
    </w:p>
    <w:p w14:paraId="39A811A1" w14:textId="77777777" w:rsidR="008B7491" w:rsidRPr="002924AE" w:rsidRDefault="008B7491" w:rsidP="008B7491">
      <w:pPr>
        <w:pStyle w:val="Heading2"/>
        <w:keepNext/>
        <w:keepLines/>
        <w:numPr>
          <w:ilvl w:val="1"/>
          <w:numId w:val="0"/>
        </w:numPr>
        <w:spacing w:before="200" w:line="276" w:lineRule="auto"/>
        <w:ind w:left="576" w:hanging="576"/>
        <w:rPr>
          <w:rFonts w:cs="Arial"/>
          <w:noProof/>
          <w:lang w:val="sr-Cyrl-RS"/>
        </w:rPr>
      </w:pPr>
      <w:r w:rsidRPr="002924AE">
        <w:rPr>
          <w:rFonts w:cs="Arial"/>
          <w:noProof/>
          <w:lang w:val="sr-Cyrl-RS"/>
        </w:rPr>
        <w:t>Обука</w:t>
      </w:r>
    </w:p>
    <w:p w14:paraId="7FB90FF2" w14:textId="77777777" w:rsidR="008B7491" w:rsidRPr="002924AE" w:rsidRDefault="008B7491" w:rsidP="008B7491">
      <w:pPr>
        <w:rPr>
          <w:rFonts w:cs="Arial"/>
          <w:noProof/>
          <w:lang w:val="sr-Cyrl-RS"/>
        </w:rPr>
      </w:pPr>
      <w:r w:rsidRPr="002924AE">
        <w:rPr>
          <w:rFonts w:cs="Arial"/>
          <w:noProof/>
          <w:lang w:val="sr-Cyrl-RS"/>
        </w:rPr>
        <w:t>Извршилац услуге треба да следеће услуге обуке корисника:</w:t>
      </w:r>
    </w:p>
    <w:p w14:paraId="79A5BB89" w14:textId="77777777" w:rsidR="008B7491" w:rsidRPr="002924AE" w:rsidRDefault="008B7491" w:rsidP="008B7491">
      <w:pPr>
        <w:pStyle w:val="Nabrajanje"/>
        <w:numPr>
          <w:ilvl w:val="0"/>
          <w:numId w:val="67"/>
        </w:numPr>
        <w:spacing w:line="276" w:lineRule="auto"/>
        <w:jc w:val="both"/>
        <w:rPr>
          <w:rFonts w:cs="Arial"/>
          <w:noProof/>
          <w:sz w:val="22"/>
          <w:szCs w:val="22"/>
          <w:lang w:val="sr-Cyrl-RS"/>
        </w:rPr>
      </w:pPr>
      <w:r w:rsidRPr="002924AE">
        <w:rPr>
          <w:rFonts w:cs="Arial"/>
          <w:noProof/>
          <w:sz w:val="22"/>
          <w:szCs w:val="22"/>
          <w:lang w:val="sr-Cyrl-RS"/>
        </w:rPr>
        <w:t xml:space="preserve">Напредна обука за DCS систем у трајању 5 дана за 10 инжењера Наручиоца. </w:t>
      </w:r>
    </w:p>
    <w:p w14:paraId="50C4A0CB" w14:textId="77777777" w:rsidR="00583FFE" w:rsidRPr="002924AE" w:rsidRDefault="00583FFE" w:rsidP="003C65A1">
      <w:pPr>
        <w:spacing w:before="0"/>
        <w:contextualSpacing/>
        <w:rPr>
          <w:rFonts w:cs="Arial"/>
          <w:lang w:val="sr-Cyrl-RS"/>
        </w:rPr>
      </w:pPr>
    </w:p>
    <w:p w14:paraId="22596ECE" w14:textId="77777777" w:rsidR="00C14F08" w:rsidRPr="002924AE" w:rsidRDefault="00C14F08" w:rsidP="003C65A1">
      <w:pPr>
        <w:pStyle w:val="Heading10"/>
        <w:spacing w:before="0"/>
        <w:ind w:left="0" w:firstLine="0"/>
        <w:contextualSpacing/>
        <w:jc w:val="both"/>
        <w:rPr>
          <w:rFonts w:cs="Arial"/>
          <w:lang w:val="sr-Cyrl-RS"/>
        </w:rPr>
      </w:pPr>
      <w:r w:rsidRPr="002924AE">
        <w:rPr>
          <w:rFonts w:cs="Arial"/>
          <w:lang w:val="sr-Cyrl-RS"/>
        </w:rPr>
        <w:t>3.</w:t>
      </w:r>
      <w:r w:rsidR="00A20901" w:rsidRPr="002924AE">
        <w:rPr>
          <w:rFonts w:cs="Arial"/>
          <w:lang w:val="sr-Latn-RS"/>
        </w:rPr>
        <w:t>2</w:t>
      </w:r>
      <w:r w:rsidRPr="002924AE">
        <w:rPr>
          <w:rFonts w:cs="Arial"/>
          <w:lang w:val="sr-Cyrl-RS"/>
        </w:rPr>
        <w:t>. Рок извршења услуга</w:t>
      </w:r>
      <w:bookmarkEnd w:id="19"/>
      <w:bookmarkEnd w:id="20"/>
    </w:p>
    <w:p w14:paraId="5BFC8D41" w14:textId="650CCC05" w:rsidR="00F243F3" w:rsidRPr="002924AE" w:rsidRDefault="004A69D3" w:rsidP="003C65A1">
      <w:pPr>
        <w:pStyle w:val="Nabrajanje"/>
        <w:numPr>
          <w:ilvl w:val="0"/>
          <w:numId w:val="0"/>
        </w:numPr>
        <w:ind w:left="426"/>
        <w:contextualSpacing/>
        <w:jc w:val="both"/>
        <w:rPr>
          <w:rFonts w:cs="Arial"/>
          <w:sz w:val="22"/>
          <w:szCs w:val="22"/>
          <w:lang w:val="sr-Cyrl-RS"/>
        </w:rPr>
      </w:pPr>
      <w:r w:rsidRPr="002924AE">
        <w:rPr>
          <w:rFonts w:cs="Arial"/>
          <w:sz w:val="22"/>
          <w:szCs w:val="22"/>
          <w:lang w:val="sr-Cyrl-BA"/>
        </w:rPr>
        <w:t xml:space="preserve">Рок извршења услуге из предмета набавке </w:t>
      </w:r>
      <w:r w:rsidR="00AA4B8F" w:rsidRPr="002924AE">
        <w:rPr>
          <w:rFonts w:cs="Arial"/>
          <w:sz w:val="22"/>
          <w:szCs w:val="22"/>
          <w:lang w:val="sr-Cyrl-BA"/>
        </w:rPr>
        <w:t xml:space="preserve">не може бити </w:t>
      </w:r>
      <w:r w:rsidRPr="002924AE">
        <w:rPr>
          <w:rFonts w:cs="Arial"/>
          <w:sz w:val="22"/>
          <w:szCs w:val="22"/>
          <w:lang w:val="sr-Cyrl-BA"/>
        </w:rPr>
        <w:t xml:space="preserve">дужи </w:t>
      </w:r>
      <w:r w:rsidRPr="002924AE">
        <w:rPr>
          <w:rFonts w:cs="Arial"/>
          <w:sz w:val="22"/>
          <w:szCs w:val="22"/>
          <w:lang w:val="sr-Cyrl-RS"/>
        </w:rPr>
        <w:t xml:space="preserve">од </w:t>
      </w:r>
      <w:r w:rsidR="00AA4B8F" w:rsidRPr="002924AE">
        <w:rPr>
          <w:rFonts w:cs="Arial"/>
          <w:sz w:val="22"/>
          <w:szCs w:val="22"/>
          <w:lang w:val="sr-Cyrl-RS"/>
        </w:rPr>
        <w:t>25 месеци</w:t>
      </w:r>
      <w:r w:rsidRPr="002924AE">
        <w:rPr>
          <w:rFonts w:cs="Arial"/>
          <w:sz w:val="22"/>
          <w:szCs w:val="22"/>
          <w:lang w:val="sr-Cyrl-RS"/>
        </w:rPr>
        <w:t xml:space="preserve"> од дана ступања уговора на снагу, или до завршетка капиталног ремонта Б2 </w:t>
      </w:r>
    </w:p>
    <w:p w14:paraId="02C3EE34" w14:textId="77777777" w:rsidR="004A69D3" w:rsidRPr="002924AE" w:rsidRDefault="004A69D3" w:rsidP="003C65A1">
      <w:pPr>
        <w:pStyle w:val="Nabrajanje"/>
        <w:numPr>
          <w:ilvl w:val="0"/>
          <w:numId w:val="0"/>
        </w:numPr>
        <w:ind w:left="426"/>
        <w:contextualSpacing/>
        <w:jc w:val="both"/>
        <w:rPr>
          <w:rFonts w:cs="Arial"/>
          <w:noProof/>
          <w:sz w:val="22"/>
          <w:szCs w:val="22"/>
          <w:lang w:val="sr-Latn-RS"/>
        </w:rPr>
      </w:pPr>
    </w:p>
    <w:p w14:paraId="33E6931F" w14:textId="77777777" w:rsidR="00645A15" w:rsidRPr="002924AE" w:rsidRDefault="00645A15" w:rsidP="003C65A1">
      <w:pPr>
        <w:spacing w:before="0"/>
        <w:contextualSpacing/>
        <w:rPr>
          <w:rFonts w:eastAsia="TimesNewRomanPSMT" w:cs="Arial"/>
          <w:b/>
          <w:bCs/>
          <w:iCs/>
          <w:lang w:val="sr-Cyrl-RS"/>
        </w:rPr>
      </w:pPr>
    </w:p>
    <w:p w14:paraId="3195F079" w14:textId="77777777" w:rsidR="00BC5736" w:rsidRPr="002924AE" w:rsidRDefault="00BC5736" w:rsidP="003C65A1">
      <w:pPr>
        <w:spacing w:before="0"/>
        <w:contextualSpacing/>
        <w:rPr>
          <w:rFonts w:eastAsia="TimesNewRomanPSMT" w:cs="Arial"/>
          <w:b/>
          <w:bCs/>
          <w:iCs/>
          <w:lang w:val="sr-Latn-RS"/>
        </w:rPr>
      </w:pPr>
      <w:r w:rsidRPr="002924AE">
        <w:rPr>
          <w:rFonts w:eastAsia="TimesNewRomanPSMT" w:cs="Arial"/>
          <w:b/>
          <w:bCs/>
          <w:iCs/>
          <w:lang w:val="sr-Cyrl-RS"/>
        </w:rPr>
        <w:t>3.</w:t>
      </w:r>
      <w:r w:rsidR="008A742A" w:rsidRPr="002924AE">
        <w:rPr>
          <w:rFonts w:eastAsia="TimesNewRomanPSMT" w:cs="Arial"/>
          <w:b/>
          <w:bCs/>
          <w:iCs/>
          <w:lang w:val="sr-Latn-RS"/>
        </w:rPr>
        <w:t>3</w:t>
      </w:r>
      <w:r w:rsidRPr="002924AE">
        <w:rPr>
          <w:rFonts w:eastAsia="TimesNewRomanPSMT" w:cs="Arial"/>
          <w:b/>
          <w:bCs/>
          <w:iCs/>
          <w:lang w:val="sr-Cyrl-RS"/>
        </w:rPr>
        <w:t xml:space="preserve"> Место  извршења </w:t>
      </w:r>
    </w:p>
    <w:p w14:paraId="6037128C" w14:textId="77777777" w:rsidR="008A742A" w:rsidRPr="002924AE" w:rsidRDefault="008A742A" w:rsidP="003C65A1">
      <w:pPr>
        <w:spacing w:before="0"/>
        <w:contextualSpacing/>
        <w:rPr>
          <w:rFonts w:eastAsia="TimesNewRomanPSMT" w:cs="Arial"/>
          <w:b/>
          <w:bCs/>
          <w:iCs/>
          <w:lang w:val="sr-Latn-RS"/>
        </w:rPr>
      </w:pPr>
    </w:p>
    <w:p w14:paraId="6197DEAF" w14:textId="270BDE31" w:rsidR="004A69D3" w:rsidRPr="002924AE" w:rsidRDefault="008A742A" w:rsidP="003C65A1">
      <w:pPr>
        <w:spacing w:before="0"/>
        <w:contextualSpacing/>
        <w:rPr>
          <w:rFonts w:cs="Arial"/>
          <w:lang w:val="ru-RU" w:eastAsia="zh-CN"/>
        </w:rPr>
      </w:pPr>
      <w:r w:rsidRPr="002924AE">
        <w:rPr>
          <w:rFonts w:cs="Arial"/>
          <w:lang w:val="ru-RU" w:eastAsia="zh-CN"/>
        </w:rPr>
        <w:t>Место извршења услуга је локација наручиоца ЈП ЕПС – Огранак ТЕ-КО Костолац.</w:t>
      </w:r>
    </w:p>
    <w:p w14:paraId="1A46CF25" w14:textId="77777777" w:rsidR="00A20901" w:rsidRPr="002924AE" w:rsidRDefault="00A20901" w:rsidP="003C65A1">
      <w:pPr>
        <w:pStyle w:val="Heading10"/>
        <w:spacing w:before="0"/>
        <w:ind w:left="0" w:firstLine="0"/>
        <w:contextualSpacing/>
        <w:rPr>
          <w:rFonts w:cs="Arial"/>
          <w:lang w:val="ru-RU"/>
        </w:rPr>
      </w:pPr>
    </w:p>
    <w:p w14:paraId="298583AD" w14:textId="77777777" w:rsidR="008A742A" w:rsidRPr="002924AE" w:rsidRDefault="008A742A" w:rsidP="003C65A1">
      <w:pPr>
        <w:pStyle w:val="Heading10"/>
        <w:spacing w:before="0"/>
        <w:ind w:left="0" w:firstLine="0"/>
        <w:contextualSpacing/>
        <w:rPr>
          <w:rFonts w:cs="Arial"/>
        </w:rPr>
      </w:pPr>
      <w:r w:rsidRPr="002924AE">
        <w:rPr>
          <w:rFonts w:cs="Arial"/>
          <w:lang w:val="ru-RU"/>
        </w:rPr>
        <w:t xml:space="preserve">3.4. </w:t>
      </w:r>
      <w:r w:rsidRPr="002924AE">
        <w:rPr>
          <w:rFonts w:cs="Arial"/>
        </w:rPr>
        <w:t>Квалитативни и квантитативни пријем</w:t>
      </w:r>
    </w:p>
    <w:p w14:paraId="02195766" w14:textId="77777777" w:rsidR="0026563F" w:rsidRPr="002924AE" w:rsidRDefault="0026563F" w:rsidP="003C65A1">
      <w:pPr>
        <w:spacing w:before="0"/>
        <w:contextualSpacing/>
        <w:rPr>
          <w:rFonts w:cs="Arial"/>
          <w:lang w:val="ru-RU"/>
        </w:rPr>
      </w:pPr>
      <w:r w:rsidRPr="002924AE">
        <w:rPr>
          <w:rFonts w:cs="Arial"/>
          <w:lang w:val="ru-RU"/>
        </w:rPr>
        <w:lastRenderedPageBreak/>
        <w:t xml:space="preserve">Понуђач  се обавезује да услугу из </w:t>
      </w:r>
      <w:r w:rsidRPr="002924AE">
        <w:rPr>
          <w:rFonts w:cs="Arial"/>
          <w:lang w:val="sr-Cyrl-CS"/>
        </w:rPr>
        <w:t xml:space="preserve">предмета јавне набавке </w:t>
      </w:r>
      <w:r w:rsidRPr="002924AE">
        <w:rPr>
          <w:rFonts w:cs="Arial"/>
          <w:lang w:val="ru-RU"/>
        </w:rPr>
        <w:t>изврши у свему под условима из конкурсне документације и прихваћене понуде.</w:t>
      </w:r>
    </w:p>
    <w:p w14:paraId="213A857A" w14:textId="6E1D04A2" w:rsidR="0026563F" w:rsidRPr="002924AE" w:rsidRDefault="0026563F" w:rsidP="003C65A1">
      <w:pPr>
        <w:spacing w:before="0"/>
        <w:contextualSpacing/>
        <w:rPr>
          <w:rFonts w:cs="Arial"/>
          <w:lang w:val="ru-RU"/>
        </w:rPr>
      </w:pPr>
      <w:r w:rsidRPr="002924AE">
        <w:rPr>
          <w:rFonts w:cs="Arial"/>
          <w:lang w:val="ru-RU"/>
        </w:rPr>
        <w:t xml:space="preserve">Квантитативни и квалитативни пријем услуге врши се приликом пружања услуге у присуству овлашћених </w:t>
      </w:r>
      <w:r w:rsidR="00390386" w:rsidRPr="002924AE">
        <w:rPr>
          <w:rFonts w:cs="Arial"/>
          <w:lang w:val="ru-RU"/>
        </w:rPr>
        <w:t>представника за праћење уговора</w:t>
      </w:r>
      <w:r w:rsidRPr="002924AE">
        <w:rPr>
          <w:rFonts w:cs="Arial"/>
          <w:lang w:val="ru-RU"/>
        </w:rPr>
        <w:t xml:space="preserve">. </w:t>
      </w:r>
      <w:r w:rsidR="00915D1B" w:rsidRPr="002924AE">
        <w:rPr>
          <w:rFonts w:cs="Arial"/>
          <w:lang w:val="ru-RU"/>
        </w:rPr>
        <w:t>,што ће се верификовати обострано усаглашеним и потписним Записником о квантитативном и квалитативном пријему добара и услуга</w:t>
      </w:r>
    </w:p>
    <w:p w14:paraId="5D1F4D3F" w14:textId="77777777" w:rsidR="00390386" w:rsidRPr="002924AE" w:rsidRDefault="0026563F" w:rsidP="003C65A1">
      <w:pPr>
        <w:spacing w:before="0"/>
        <w:contextualSpacing/>
        <w:rPr>
          <w:rFonts w:cs="Arial"/>
          <w:lang w:val="sr-Cyrl-CS"/>
        </w:rPr>
      </w:pPr>
      <w:r w:rsidRPr="002924AE">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4E35603" w14:textId="77777777" w:rsidR="003C65A1" w:rsidRPr="002924AE" w:rsidRDefault="003C65A1" w:rsidP="003C65A1">
      <w:pPr>
        <w:spacing w:before="0"/>
        <w:contextualSpacing/>
        <w:rPr>
          <w:rFonts w:cs="Arial"/>
          <w:lang w:val="sr-Cyrl-CS"/>
        </w:rPr>
      </w:pPr>
    </w:p>
    <w:p w14:paraId="706768AF" w14:textId="77777777" w:rsidR="00A20901" w:rsidRPr="002924AE" w:rsidRDefault="00A20901" w:rsidP="00A20901">
      <w:pPr>
        <w:spacing w:before="0"/>
        <w:rPr>
          <w:rFonts w:cs="Arial"/>
          <w:b/>
          <w:lang w:val="ru-RU" w:eastAsia="zh-CN"/>
        </w:rPr>
      </w:pPr>
      <w:r w:rsidRPr="002924AE">
        <w:rPr>
          <w:rFonts w:cs="Arial"/>
          <w:b/>
          <w:lang w:val="ru-RU" w:eastAsia="zh-CN"/>
        </w:rPr>
        <w:t>3.5 Гарантни период</w:t>
      </w:r>
    </w:p>
    <w:p w14:paraId="6EEF72FC" w14:textId="038BC614" w:rsidR="00A20901" w:rsidRPr="002924AE" w:rsidRDefault="00A20901" w:rsidP="00755D28">
      <w:pPr>
        <w:rPr>
          <w:rFonts w:cs="Arial"/>
          <w:lang w:val="ru-RU" w:eastAsia="zh-CN"/>
        </w:rPr>
      </w:pPr>
      <w:r w:rsidRPr="002924AE">
        <w:rPr>
          <w:rFonts w:cs="Arial"/>
          <w:lang w:val="ru-RU" w:eastAsia="zh-CN"/>
        </w:rPr>
        <w:t>Гаранти период за извршене услуге износи минимум 12 месеци од пуштања система у рад</w:t>
      </w:r>
    </w:p>
    <w:p w14:paraId="2FA6D6D1" w14:textId="77777777" w:rsidR="00645A15" w:rsidRPr="002924AE" w:rsidRDefault="00645A15" w:rsidP="00755D28">
      <w:pPr>
        <w:rPr>
          <w:rFonts w:cs="Arial"/>
          <w:lang w:val="ru-RU" w:eastAsia="zh-CN"/>
        </w:rPr>
      </w:pPr>
    </w:p>
    <w:p w14:paraId="66D220BE" w14:textId="77777777" w:rsidR="00645A15" w:rsidRPr="002924AE" w:rsidRDefault="00645A15" w:rsidP="00755D28">
      <w:pPr>
        <w:rPr>
          <w:rFonts w:cs="Arial"/>
          <w:lang w:val="ru-RU" w:eastAsia="zh-CN"/>
        </w:rPr>
      </w:pPr>
    </w:p>
    <w:p w14:paraId="263F00A7" w14:textId="77777777" w:rsidR="00645A15" w:rsidRPr="002924AE" w:rsidRDefault="00645A15" w:rsidP="00755D28">
      <w:pPr>
        <w:rPr>
          <w:rFonts w:cs="Arial"/>
          <w:lang w:val="ru-RU" w:eastAsia="zh-CN"/>
        </w:rPr>
      </w:pPr>
    </w:p>
    <w:p w14:paraId="5A08C229" w14:textId="77777777" w:rsidR="00645A15" w:rsidRPr="002924AE" w:rsidRDefault="00645A15" w:rsidP="00755D28">
      <w:pPr>
        <w:rPr>
          <w:rFonts w:cs="Arial"/>
          <w:lang w:val="ru-RU" w:eastAsia="zh-CN"/>
        </w:rPr>
      </w:pPr>
    </w:p>
    <w:p w14:paraId="1D0D8147" w14:textId="77777777" w:rsidR="00645A15" w:rsidRPr="002924AE" w:rsidRDefault="00645A15" w:rsidP="00755D28">
      <w:pPr>
        <w:rPr>
          <w:rFonts w:cs="Arial"/>
          <w:lang w:val="ru-RU" w:eastAsia="zh-CN"/>
        </w:rPr>
      </w:pPr>
    </w:p>
    <w:p w14:paraId="2A25473A" w14:textId="77777777" w:rsidR="00645A15" w:rsidRPr="002924AE" w:rsidRDefault="00645A15" w:rsidP="00755D28">
      <w:pPr>
        <w:rPr>
          <w:rFonts w:cs="Arial"/>
          <w:lang w:val="ru-RU" w:eastAsia="zh-CN"/>
        </w:rPr>
      </w:pPr>
    </w:p>
    <w:p w14:paraId="732A4C04" w14:textId="77777777" w:rsidR="00645A15" w:rsidRPr="002924AE" w:rsidRDefault="00645A15" w:rsidP="00755D28">
      <w:pPr>
        <w:rPr>
          <w:rFonts w:cs="Arial"/>
          <w:lang w:val="ru-RU" w:eastAsia="zh-CN"/>
        </w:rPr>
      </w:pPr>
    </w:p>
    <w:p w14:paraId="38B32E63" w14:textId="77777777" w:rsidR="00645A15" w:rsidRPr="002924AE" w:rsidRDefault="00645A15" w:rsidP="00755D28">
      <w:pPr>
        <w:rPr>
          <w:rFonts w:cs="Arial"/>
          <w:lang w:val="ru-RU" w:eastAsia="zh-CN"/>
        </w:rPr>
      </w:pPr>
    </w:p>
    <w:p w14:paraId="4D076C66" w14:textId="77777777" w:rsidR="00645A15" w:rsidRPr="002924AE" w:rsidRDefault="00645A15" w:rsidP="00755D28">
      <w:pPr>
        <w:rPr>
          <w:rFonts w:cs="Arial"/>
          <w:lang w:val="ru-RU" w:eastAsia="zh-CN"/>
        </w:rPr>
      </w:pPr>
    </w:p>
    <w:p w14:paraId="30D65621" w14:textId="77777777" w:rsidR="00645A15" w:rsidRPr="002924AE" w:rsidRDefault="00645A15" w:rsidP="00755D28">
      <w:pPr>
        <w:rPr>
          <w:rFonts w:cs="Arial"/>
          <w:lang w:val="ru-RU" w:eastAsia="zh-CN"/>
        </w:rPr>
      </w:pPr>
    </w:p>
    <w:p w14:paraId="29B2F7FF" w14:textId="77777777" w:rsidR="00645A15" w:rsidRPr="002924AE" w:rsidRDefault="00645A15" w:rsidP="00755D28">
      <w:pPr>
        <w:rPr>
          <w:rFonts w:cs="Arial"/>
          <w:lang w:val="ru-RU" w:eastAsia="zh-CN"/>
        </w:rPr>
      </w:pPr>
    </w:p>
    <w:p w14:paraId="51E0BA77" w14:textId="77777777" w:rsidR="00645A15" w:rsidRPr="002924AE" w:rsidRDefault="00645A15" w:rsidP="00755D28">
      <w:pPr>
        <w:rPr>
          <w:rFonts w:cs="Arial"/>
          <w:lang w:val="ru-RU" w:eastAsia="zh-CN"/>
        </w:rPr>
      </w:pPr>
    </w:p>
    <w:p w14:paraId="355E565A" w14:textId="77777777" w:rsidR="00645A15" w:rsidRPr="002924AE" w:rsidRDefault="00645A15" w:rsidP="00755D28">
      <w:pPr>
        <w:rPr>
          <w:rFonts w:cs="Arial"/>
          <w:lang w:val="ru-RU" w:eastAsia="zh-CN"/>
        </w:rPr>
      </w:pPr>
    </w:p>
    <w:p w14:paraId="7F237C7B" w14:textId="77777777" w:rsidR="00645A15" w:rsidRPr="002924AE" w:rsidRDefault="00645A15" w:rsidP="00755D28">
      <w:pPr>
        <w:rPr>
          <w:rFonts w:cs="Arial"/>
          <w:lang w:val="ru-RU" w:eastAsia="zh-CN"/>
        </w:rPr>
      </w:pPr>
    </w:p>
    <w:p w14:paraId="0F6B66F5" w14:textId="77777777" w:rsidR="00645A15" w:rsidRPr="002924AE" w:rsidRDefault="00645A15" w:rsidP="00755D28">
      <w:pPr>
        <w:rPr>
          <w:rFonts w:cs="Arial"/>
          <w:lang w:val="ru-RU" w:eastAsia="zh-CN"/>
        </w:rPr>
      </w:pPr>
    </w:p>
    <w:p w14:paraId="26598A9D" w14:textId="77777777" w:rsidR="00645A15" w:rsidRPr="002924AE" w:rsidRDefault="00645A15" w:rsidP="00755D28">
      <w:pPr>
        <w:rPr>
          <w:rFonts w:cs="Arial"/>
          <w:lang w:val="ru-RU" w:eastAsia="zh-CN"/>
        </w:rPr>
      </w:pPr>
    </w:p>
    <w:p w14:paraId="5427790F" w14:textId="77777777" w:rsidR="00645A15" w:rsidRPr="002924AE" w:rsidRDefault="00645A15" w:rsidP="00755D28">
      <w:pPr>
        <w:rPr>
          <w:rFonts w:cs="Arial"/>
          <w:lang w:val="ru-RU" w:eastAsia="zh-CN"/>
        </w:rPr>
      </w:pPr>
    </w:p>
    <w:p w14:paraId="095C0DFE" w14:textId="77777777" w:rsidR="00645A15" w:rsidRPr="002924AE" w:rsidRDefault="00645A15" w:rsidP="00755D28">
      <w:pPr>
        <w:rPr>
          <w:rFonts w:cs="Arial"/>
          <w:lang w:val="ru-RU" w:eastAsia="zh-CN"/>
        </w:rPr>
      </w:pPr>
    </w:p>
    <w:p w14:paraId="2B917F13" w14:textId="77777777" w:rsidR="00645A15" w:rsidRPr="002924AE" w:rsidRDefault="00645A15" w:rsidP="00755D28">
      <w:pPr>
        <w:rPr>
          <w:rFonts w:cs="Arial"/>
          <w:lang w:val="ru-RU" w:eastAsia="zh-CN"/>
        </w:rPr>
      </w:pPr>
    </w:p>
    <w:p w14:paraId="07C4BF6B" w14:textId="77777777" w:rsidR="00645A15" w:rsidRPr="002924AE" w:rsidRDefault="00645A15" w:rsidP="00755D28">
      <w:pPr>
        <w:rPr>
          <w:rFonts w:cs="Arial"/>
          <w:lang w:val="ru-RU" w:eastAsia="zh-CN"/>
        </w:rPr>
      </w:pPr>
    </w:p>
    <w:p w14:paraId="21F0123D" w14:textId="77777777" w:rsidR="00645A15" w:rsidRPr="002924AE" w:rsidRDefault="00645A15" w:rsidP="00755D28">
      <w:pPr>
        <w:rPr>
          <w:rFonts w:cs="Arial"/>
          <w:lang w:val="ru-RU" w:eastAsia="zh-CN"/>
        </w:rPr>
      </w:pPr>
    </w:p>
    <w:p w14:paraId="11F861A4" w14:textId="77777777" w:rsidR="00645A15" w:rsidRPr="002924AE" w:rsidRDefault="00645A15" w:rsidP="00755D28">
      <w:pPr>
        <w:rPr>
          <w:rFonts w:cs="Arial"/>
          <w:lang w:val="ru-RU" w:eastAsia="zh-CN"/>
        </w:rPr>
      </w:pPr>
    </w:p>
    <w:p w14:paraId="00C67BE4" w14:textId="77777777" w:rsidR="00645A15" w:rsidRPr="002924AE" w:rsidRDefault="00645A15" w:rsidP="00755D28">
      <w:pPr>
        <w:rPr>
          <w:rFonts w:cs="Arial"/>
          <w:lang w:val="ru-RU" w:eastAsia="zh-CN"/>
        </w:rPr>
      </w:pPr>
    </w:p>
    <w:p w14:paraId="598B8CDA" w14:textId="77777777" w:rsidR="00645A15" w:rsidRPr="002924AE" w:rsidRDefault="00645A15" w:rsidP="00755D28">
      <w:pPr>
        <w:rPr>
          <w:rFonts w:cs="Arial"/>
          <w:lang w:val="ru-RU" w:eastAsia="zh-CN"/>
        </w:rPr>
      </w:pPr>
    </w:p>
    <w:p w14:paraId="59A77BC9" w14:textId="5F266374" w:rsidR="00645A15" w:rsidRDefault="00645A15" w:rsidP="00755D28">
      <w:pPr>
        <w:rPr>
          <w:rFonts w:cs="Arial"/>
          <w:lang w:val="ru-RU" w:eastAsia="zh-CN"/>
        </w:rPr>
      </w:pPr>
    </w:p>
    <w:p w14:paraId="5EC23F44" w14:textId="67066A7B" w:rsidR="005E33DF" w:rsidRDefault="005E33DF" w:rsidP="00755D28">
      <w:pPr>
        <w:rPr>
          <w:rFonts w:cs="Arial"/>
          <w:lang w:val="ru-RU" w:eastAsia="zh-CN"/>
        </w:rPr>
      </w:pPr>
    </w:p>
    <w:p w14:paraId="7C2FECB0" w14:textId="77777777" w:rsidR="005E33DF" w:rsidRPr="002924AE" w:rsidRDefault="005E33DF" w:rsidP="00755D28">
      <w:pPr>
        <w:rPr>
          <w:rFonts w:cs="Arial"/>
          <w:lang w:val="ru-RU" w:eastAsia="zh-CN"/>
        </w:rPr>
      </w:pPr>
    </w:p>
    <w:p w14:paraId="0944A53D" w14:textId="77777777" w:rsidR="00645A15" w:rsidRPr="002924AE" w:rsidRDefault="00645A15" w:rsidP="00755D28">
      <w:pPr>
        <w:rPr>
          <w:rFonts w:cs="Arial"/>
          <w:lang w:val="ru-RU" w:eastAsia="zh-CN"/>
        </w:rPr>
      </w:pPr>
    </w:p>
    <w:p w14:paraId="2983D91F" w14:textId="77777777" w:rsidR="00645A15" w:rsidRPr="002924AE" w:rsidRDefault="00645A15" w:rsidP="00755D28">
      <w:pPr>
        <w:rPr>
          <w:rFonts w:cs="Arial"/>
          <w:lang w:val="ru-RU" w:eastAsia="zh-CN"/>
        </w:rPr>
      </w:pPr>
    </w:p>
    <w:p w14:paraId="731B1073" w14:textId="77777777" w:rsidR="00BC5736" w:rsidRPr="002924AE" w:rsidRDefault="00BC5736" w:rsidP="003C65A1">
      <w:pPr>
        <w:spacing w:before="0"/>
        <w:contextualSpacing/>
        <w:rPr>
          <w:rFonts w:eastAsia="Calibri" w:cs="Arial"/>
          <w:b/>
          <w:lang w:val="sr-Cyrl-CS"/>
        </w:rPr>
      </w:pPr>
    </w:p>
    <w:p w14:paraId="705302FC" w14:textId="77777777" w:rsidR="00FE4A70" w:rsidRPr="002924AE" w:rsidRDefault="00FE4A70" w:rsidP="003C65A1">
      <w:pPr>
        <w:pStyle w:val="Heading10"/>
        <w:numPr>
          <w:ilvl w:val="0"/>
          <w:numId w:val="14"/>
        </w:numPr>
        <w:spacing w:before="0"/>
        <w:contextualSpacing/>
        <w:jc w:val="both"/>
        <w:rPr>
          <w:rFonts w:cs="Arial"/>
          <w:lang w:val="sr-Cyrl-RS"/>
        </w:rPr>
      </w:pPr>
      <w:bookmarkStart w:id="21" w:name="_Toc442559884"/>
      <w:r w:rsidRPr="002924AE">
        <w:rPr>
          <w:rFonts w:cs="Arial"/>
          <w:lang w:val="sr-Cyrl-RS"/>
        </w:rPr>
        <w:lastRenderedPageBreak/>
        <w:t xml:space="preserve"> </w:t>
      </w:r>
      <w:r w:rsidR="00C2367F" w:rsidRPr="002924AE">
        <w:rPr>
          <w:rFonts w:cs="Arial"/>
          <w:lang w:val="sr-Cyrl-RS"/>
        </w:rPr>
        <w:t>УСЛОВИ ЗА</w:t>
      </w:r>
      <w:r w:rsidRPr="002924AE">
        <w:rPr>
          <w:rFonts w:cs="Arial"/>
          <w:lang w:val="sr-Cyrl-RS"/>
        </w:rPr>
        <w:t xml:space="preserve">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171"/>
      </w:tblGrid>
      <w:tr w:rsidR="00606182" w:rsidRPr="002924AE" w14:paraId="50A7EAFD" w14:textId="77777777" w:rsidTr="008A05A4">
        <w:trPr>
          <w:trHeight w:val="524"/>
          <w:jc w:val="center"/>
        </w:trPr>
        <w:tc>
          <w:tcPr>
            <w:tcW w:w="988" w:type="dxa"/>
            <w:vAlign w:val="center"/>
          </w:tcPr>
          <w:p w14:paraId="3BA67D73" w14:textId="77777777" w:rsidR="00FE4A70" w:rsidRPr="002924AE" w:rsidRDefault="00FE4A70" w:rsidP="003C65A1">
            <w:pPr>
              <w:spacing w:before="0"/>
              <w:contextualSpacing/>
              <w:jc w:val="center"/>
              <w:rPr>
                <w:rFonts w:cs="Arial"/>
                <w:b/>
              </w:rPr>
            </w:pPr>
            <w:r w:rsidRPr="002924AE">
              <w:rPr>
                <w:rFonts w:cs="Arial"/>
                <w:b/>
              </w:rPr>
              <w:t>Ред. бр.</w:t>
            </w:r>
          </w:p>
        </w:tc>
        <w:tc>
          <w:tcPr>
            <w:tcW w:w="8171" w:type="dxa"/>
            <w:vAlign w:val="center"/>
          </w:tcPr>
          <w:p w14:paraId="7D278103" w14:textId="77777777" w:rsidR="00FE4A70" w:rsidRPr="002924AE" w:rsidRDefault="00FE4A70" w:rsidP="003C65A1">
            <w:pPr>
              <w:spacing w:before="0"/>
              <w:ind w:right="-180"/>
              <w:contextualSpacing/>
              <w:jc w:val="center"/>
              <w:rPr>
                <w:rFonts w:cs="Arial"/>
                <w:b/>
                <w:lang w:val="ru-RU"/>
              </w:rPr>
            </w:pPr>
            <w:r w:rsidRPr="002924AE">
              <w:rPr>
                <w:rFonts w:cs="Arial"/>
                <w:b/>
                <w:lang w:val="ru-RU"/>
              </w:rPr>
              <w:t xml:space="preserve">4.1  ОБАВЕЗНИ УСЛОВИ </w:t>
            </w:r>
          </w:p>
          <w:p w14:paraId="6F8D40EE" w14:textId="77777777" w:rsidR="00FE4A70" w:rsidRPr="002924AE" w:rsidRDefault="00FE4A70" w:rsidP="003C65A1">
            <w:pPr>
              <w:spacing w:before="0"/>
              <w:contextualSpacing/>
              <w:jc w:val="center"/>
              <w:rPr>
                <w:rFonts w:cs="Arial"/>
                <w:b/>
                <w:lang w:val="sr-Cyrl-RS"/>
              </w:rPr>
            </w:pPr>
            <w:r w:rsidRPr="002924AE">
              <w:rPr>
                <w:rFonts w:cs="Arial"/>
                <w:b/>
                <w:lang w:val="ru-RU"/>
              </w:rPr>
              <w:t xml:space="preserve">ЗА УЧЕШЋЕ У ПОСТУПКУ ЈАВНЕ НАБАВКЕ ИЗ ЧЛАНА 75. </w:t>
            </w:r>
            <w:r w:rsidRPr="002924AE">
              <w:rPr>
                <w:rFonts w:cs="Arial"/>
                <w:b/>
              </w:rPr>
              <w:t>З</w:t>
            </w:r>
            <w:r w:rsidRPr="002924AE">
              <w:rPr>
                <w:rFonts w:cs="Arial"/>
                <w:b/>
                <w:lang w:val="sr-Cyrl-RS"/>
              </w:rPr>
              <w:t>АКОНА</w:t>
            </w:r>
          </w:p>
          <w:p w14:paraId="1900D995" w14:textId="77777777" w:rsidR="00FE4A70" w:rsidRPr="002924AE" w:rsidRDefault="00FE4A70" w:rsidP="003C65A1">
            <w:pPr>
              <w:spacing w:before="0"/>
              <w:contextualSpacing/>
              <w:jc w:val="center"/>
              <w:rPr>
                <w:rFonts w:cs="Arial"/>
                <w:b/>
              </w:rPr>
            </w:pPr>
          </w:p>
        </w:tc>
      </w:tr>
      <w:tr w:rsidR="00606182" w:rsidRPr="002924AE" w14:paraId="11D36FA4" w14:textId="77777777" w:rsidTr="008A05A4">
        <w:trPr>
          <w:jc w:val="center"/>
        </w:trPr>
        <w:tc>
          <w:tcPr>
            <w:tcW w:w="988" w:type="dxa"/>
            <w:vAlign w:val="center"/>
          </w:tcPr>
          <w:p w14:paraId="54EEDF26" w14:textId="77777777" w:rsidR="00FE4A70" w:rsidRPr="002924AE" w:rsidRDefault="00FE4A70" w:rsidP="003C65A1">
            <w:pPr>
              <w:spacing w:before="0"/>
              <w:contextualSpacing/>
              <w:jc w:val="center"/>
              <w:rPr>
                <w:rFonts w:cs="Arial"/>
              </w:rPr>
            </w:pPr>
            <w:r w:rsidRPr="002924AE">
              <w:rPr>
                <w:rFonts w:cs="Arial"/>
              </w:rPr>
              <w:t>1.</w:t>
            </w:r>
          </w:p>
        </w:tc>
        <w:tc>
          <w:tcPr>
            <w:tcW w:w="8171" w:type="dxa"/>
            <w:vAlign w:val="center"/>
          </w:tcPr>
          <w:p w14:paraId="6AF39C94"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b/>
                <w:u w:val="single"/>
                <w:lang w:val="ru-RU"/>
              </w:rPr>
              <w:t>Услов:</w:t>
            </w:r>
            <w:r w:rsidRPr="002924AE">
              <w:rPr>
                <w:rFonts w:cs="Arial"/>
                <w:lang w:val="pl-PL"/>
              </w:rPr>
              <w:t>Да је понуђач регистрован код надлежног органа, односно уписан у одговарајући регистар;</w:t>
            </w:r>
          </w:p>
          <w:p w14:paraId="1ECAC990"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 xml:space="preserve">Доказ: </w:t>
            </w:r>
          </w:p>
          <w:p w14:paraId="64A34D16"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за правно лице:</w:t>
            </w:r>
            <w:r w:rsidRPr="002924A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7D13289"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 xml:space="preserve">за предузетнике: </w:t>
            </w:r>
            <w:r w:rsidRPr="002924AE">
              <w:rPr>
                <w:rFonts w:eastAsia="Calibri" w:cs="Arial"/>
                <w:lang w:val="ru-RU"/>
              </w:rPr>
              <w:t xml:space="preserve">Извод из регистра Агенције за привредне регистре, односно извод из одговарајућег регистра </w:t>
            </w:r>
          </w:p>
          <w:p w14:paraId="5F8CA109" w14:textId="77777777" w:rsidR="00FE4A70" w:rsidRPr="002924AE" w:rsidRDefault="00FE4A70" w:rsidP="003C65A1">
            <w:pPr>
              <w:autoSpaceDE w:val="0"/>
              <w:autoSpaceDN w:val="0"/>
              <w:adjustRightInd w:val="0"/>
              <w:spacing w:before="0"/>
              <w:contextualSpacing/>
              <w:rPr>
                <w:rFonts w:eastAsia="Calibri" w:cs="Arial"/>
                <w:i/>
              </w:rPr>
            </w:pPr>
            <w:r w:rsidRPr="002924AE">
              <w:rPr>
                <w:rFonts w:eastAsia="Calibri" w:cs="Arial"/>
                <w:i/>
              </w:rPr>
              <w:t xml:space="preserve">Напомена: </w:t>
            </w:r>
          </w:p>
          <w:p w14:paraId="310ACC5C"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 xml:space="preserve">У случају да понуду подноси група понуђача, овај доказ доставити за сваког </w:t>
            </w:r>
            <w:r w:rsidRPr="002924AE">
              <w:rPr>
                <w:rFonts w:eastAsia="Calibri" w:cs="Arial"/>
                <w:i/>
                <w:lang w:val="sr-Cyrl-CS"/>
              </w:rPr>
              <w:t>члана групе понуђача</w:t>
            </w:r>
          </w:p>
          <w:p w14:paraId="064EA317" w14:textId="77777777" w:rsidR="00FE4A70" w:rsidRPr="002924AE" w:rsidRDefault="00FE4A70" w:rsidP="003C65A1">
            <w:pPr>
              <w:numPr>
                <w:ilvl w:val="0"/>
                <w:numId w:val="15"/>
              </w:numPr>
              <w:tabs>
                <w:tab w:val="left" w:pos="680"/>
              </w:tabs>
              <w:snapToGrid w:val="0"/>
              <w:spacing w:before="0"/>
              <w:ind w:left="714" w:hanging="357"/>
              <w:contextualSpacing/>
              <w:jc w:val="left"/>
              <w:rPr>
                <w:rFonts w:cs="Arial"/>
                <w:lang w:val="ru-RU"/>
              </w:rPr>
            </w:pPr>
            <w:r w:rsidRPr="002924AE">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606182" w:rsidRPr="002924AE" w14:paraId="291996EA" w14:textId="77777777" w:rsidTr="008A05A4">
        <w:trPr>
          <w:trHeight w:val="2423"/>
          <w:jc w:val="center"/>
        </w:trPr>
        <w:tc>
          <w:tcPr>
            <w:tcW w:w="988" w:type="dxa"/>
            <w:vAlign w:val="center"/>
          </w:tcPr>
          <w:p w14:paraId="776EA896" w14:textId="77777777" w:rsidR="00FE4A70" w:rsidRPr="002924AE" w:rsidRDefault="00FE4A70" w:rsidP="003C65A1">
            <w:pPr>
              <w:spacing w:before="0"/>
              <w:contextualSpacing/>
              <w:jc w:val="center"/>
              <w:rPr>
                <w:rFonts w:cs="Arial"/>
              </w:rPr>
            </w:pPr>
            <w:r w:rsidRPr="002924AE">
              <w:rPr>
                <w:rFonts w:cs="Arial"/>
              </w:rPr>
              <w:t>2.</w:t>
            </w:r>
          </w:p>
        </w:tc>
        <w:tc>
          <w:tcPr>
            <w:tcW w:w="8171" w:type="dxa"/>
            <w:vAlign w:val="center"/>
          </w:tcPr>
          <w:p w14:paraId="6B4683AB"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b/>
                <w:u w:val="single"/>
                <w:lang w:val="ru-RU"/>
              </w:rPr>
              <w:t>Услов:</w:t>
            </w:r>
            <w:r w:rsidRPr="002924AE">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3616A9"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350FF549"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eastAsia="Calibri" w:cs="Arial"/>
                <w:lang w:val="ru-RU"/>
              </w:rPr>
              <w:t xml:space="preserve">- </w:t>
            </w:r>
            <w:r w:rsidRPr="002924AE">
              <w:rPr>
                <w:rFonts w:eastAsia="Calibri" w:cs="Arial"/>
                <w:b/>
                <w:lang w:val="ru-RU"/>
              </w:rPr>
              <w:t>за правно лице:</w:t>
            </w:r>
          </w:p>
          <w:p w14:paraId="4041CB95" w14:textId="77777777" w:rsidR="00FE4A70" w:rsidRPr="002924AE" w:rsidRDefault="00FE4A70" w:rsidP="003C65A1">
            <w:pPr>
              <w:spacing w:before="0"/>
              <w:contextualSpacing/>
              <w:rPr>
                <w:rFonts w:cs="Arial"/>
                <w:lang w:val="ru-RU"/>
              </w:rPr>
            </w:pPr>
            <w:r w:rsidRPr="002924AE">
              <w:rPr>
                <w:rFonts w:cs="Arial"/>
                <w:lang w:val="ru-RU"/>
              </w:rPr>
              <w:t>1) ЗА ЗАКОНСКОГ ЗАСТУПНИКА</w:t>
            </w:r>
            <w:r w:rsidRPr="002924AE">
              <w:rPr>
                <w:rFonts w:cs="Arial"/>
                <w:b/>
                <w:lang w:val="ru-RU"/>
              </w:rPr>
              <w:t xml:space="preserve"> – </w:t>
            </w:r>
            <w:r w:rsidRPr="002924AE">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372BF9B5" w14:textId="77777777" w:rsidR="00FE4A70" w:rsidRPr="0091655F" w:rsidRDefault="00FE4A70" w:rsidP="003C65A1">
            <w:pPr>
              <w:spacing w:before="0"/>
              <w:contextualSpacing/>
              <w:rPr>
                <w:rFonts w:cs="Arial"/>
                <w:lang w:val="ru-RU"/>
              </w:rPr>
            </w:pPr>
            <w:r w:rsidRPr="002924AE">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1655F">
                <w:rPr>
                  <w:rStyle w:val="Hyperlink"/>
                  <w:rFonts w:cs="Arial"/>
                  <w:color w:val="auto"/>
                </w:rPr>
                <w:t>http</w:t>
              </w:r>
              <w:r w:rsidRPr="0091655F">
                <w:rPr>
                  <w:rStyle w:val="Hyperlink"/>
                  <w:rFonts w:cs="Arial"/>
                  <w:color w:val="auto"/>
                  <w:lang w:val="ru-RU"/>
                </w:rPr>
                <w:t>://</w:t>
              </w:r>
              <w:r w:rsidRPr="0091655F">
                <w:rPr>
                  <w:rStyle w:val="Hyperlink"/>
                  <w:rFonts w:cs="Arial"/>
                  <w:color w:val="auto"/>
                </w:rPr>
                <w:t>www</w:t>
              </w:r>
              <w:r w:rsidRPr="002924AE">
                <w:rPr>
                  <w:rStyle w:val="Hyperlink"/>
                  <w:rFonts w:cs="Arial"/>
                  <w:color w:val="auto"/>
                  <w:lang w:val="ru-RU"/>
                </w:rPr>
                <w:t>.</w:t>
              </w:r>
              <w:r w:rsidRPr="002924AE">
                <w:rPr>
                  <w:rStyle w:val="Hyperlink"/>
                  <w:rFonts w:cs="Arial"/>
                  <w:color w:val="auto"/>
                </w:rPr>
                <w:t>bg</w:t>
              </w:r>
              <w:r w:rsidRPr="002924AE">
                <w:rPr>
                  <w:rStyle w:val="Hyperlink"/>
                  <w:rFonts w:cs="Arial"/>
                  <w:color w:val="auto"/>
                  <w:lang w:val="ru-RU"/>
                </w:rPr>
                <w:t>.</w:t>
              </w:r>
              <w:r w:rsidRPr="002924AE">
                <w:rPr>
                  <w:rStyle w:val="Hyperlink"/>
                  <w:rFonts w:cs="Arial"/>
                  <w:color w:val="auto"/>
                </w:rPr>
                <w:t>vi</w:t>
              </w:r>
              <w:r w:rsidRPr="002924AE">
                <w:rPr>
                  <w:rStyle w:val="Hyperlink"/>
                  <w:rFonts w:cs="Arial"/>
                  <w:color w:val="auto"/>
                  <w:lang w:val="ru-RU"/>
                </w:rPr>
                <w:t>.</w:t>
              </w:r>
              <w:r w:rsidRPr="002924AE">
                <w:rPr>
                  <w:rStyle w:val="Hyperlink"/>
                  <w:rFonts w:cs="Arial"/>
                  <w:color w:val="auto"/>
                </w:rPr>
                <w:t>sud</w:t>
              </w:r>
              <w:r w:rsidRPr="002924AE">
                <w:rPr>
                  <w:rStyle w:val="Hyperlink"/>
                  <w:rFonts w:cs="Arial"/>
                  <w:color w:val="auto"/>
                  <w:lang w:val="ru-RU"/>
                </w:rPr>
                <w:t>.</w:t>
              </w:r>
              <w:r w:rsidRPr="002924AE">
                <w:rPr>
                  <w:rStyle w:val="Hyperlink"/>
                  <w:rFonts w:cs="Arial"/>
                  <w:color w:val="auto"/>
                </w:rPr>
                <w:t>rs</w:t>
              </w:r>
              <w:r w:rsidRPr="002924AE">
                <w:rPr>
                  <w:rStyle w:val="Hyperlink"/>
                  <w:rFonts w:cs="Arial"/>
                  <w:color w:val="auto"/>
                  <w:lang w:val="ru-RU"/>
                </w:rPr>
                <w:t>/</w:t>
              </w:r>
              <w:r w:rsidRPr="002924AE">
                <w:rPr>
                  <w:rStyle w:val="Hyperlink"/>
                  <w:rFonts w:cs="Arial"/>
                  <w:color w:val="auto"/>
                </w:rPr>
                <w:t>lt</w:t>
              </w:r>
              <w:r w:rsidRPr="002924AE">
                <w:rPr>
                  <w:rStyle w:val="Hyperlink"/>
                  <w:rFonts w:cs="Arial"/>
                  <w:color w:val="auto"/>
                  <w:lang w:val="ru-RU"/>
                </w:rPr>
                <w:t>/</w:t>
              </w:r>
              <w:r w:rsidRPr="002924AE">
                <w:rPr>
                  <w:rStyle w:val="Hyperlink"/>
                  <w:rFonts w:cs="Arial"/>
                  <w:color w:val="auto"/>
                </w:rPr>
                <w:t>articles</w:t>
              </w:r>
              <w:r w:rsidRPr="002924AE">
                <w:rPr>
                  <w:rStyle w:val="Hyperlink"/>
                  <w:rFonts w:cs="Arial"/>
                  <w:color w:val="auto"/>
                  <w:lang w:val="ru-RU"/>
                </w:rPr>
                <w:t>/</w:t>
              </w:r>
              <w:r w:rsidRPr="002924AE">
                <w:rPr>
                  <w:rStyle w:val="Hyperlink"/>
                  <w:rFonts w:cs="Arial"/>
                  <w:color w:val="auto"/>
                </w:rPr>
                <w:t>o</w:t>
              </w:r>
              <w:r w:rsidRPr="002924AE">
                <w:rPr>
                  <w:rStyle w:val="Hyperlink"/>
                  <w:rFonts w:cs="Arial"/>
                  <w:color w:val="auto"/>
                  <w:lang w:val="ru-RU"/>
                </w:rPr>
                <w:t>-</w:t>
              </w:r>
              <w:r w:rsidRPr="002924AE">
                <w:rPr>
                  <w:rStyle w:val="Hyperlink"/>
                  <w:rFonts w:cs="Arial"/>
                  <w:color w:val="auto"/>
                </w:rPr>
                <w:t>visem</w:t>
              </w:r>
              <w:r w:rsidRPr="002924AE">
                <w:rPr>
                  <w:rStyle w:val="Hyperlink"/>
                  <w:rFonts w:cs="Arial"/>
                  <w:color w:val="auto"/>
                  <w:lang w:val="ru-RU"/>
                </w:rPr>
                <w:t>-</w:t>
              </w:r>
              <w:r w:rsidRPr="002924AE">
                <w:rPr>
                  <w:rStyle w:val="Hyperlink"/>
                  <w:rFonts w:cs="Arial"/>
                  <w:color w:val="auto"/>
                </w:rPr>
                <w:t>sudu</w:t>
              </w:r>
              <w:r w:rsidRPr="002924AE">
                <w:rPr>
                  <w:rStyle w:val="Hyperlink"/>
                  <w:rFonts w:cs="Arial"/>
                  <w:color w:val="auto"/>
                  <w:lang w:val="ru-RU"/>
                </w:rPr>
                <w:t>/</w:t>
              </w:r>
              <w:r w:rsidRPr="002924AE">
                <w:rPr>
                  <w:rStyle w:val="Hyperlink"/>
                  <w:rFonts w:cs="Arial"/>
                  <w:color w:val="auto"/>
                </w:rPr>
                <w:t>obavestenje</w:t>
              </w:r>
              <w:r w:rsidRPr="002924AE">
                <w:rPr>
                  <w:rStyle w:val="Hyperlink"/>
                  <w:rFonts w:cs="Arial"/>
                  <w:color w:val="auto"/>
                  <w:lang w:val="ru-RU"/>
                </w:rPr>
                <w:t>-</w:t>
              </w:r>
              <w:r w:rsidRPr="002924AE">
                <w:rPr>
                  <w:rStyle w:val="Hyperlink"/>
                  <w:rFonts w:cs="Arial"/>
                  <w:color w:val="auto"/>
                </w:rPr>
                <w:t>ke</w:t>
              </w:r>
              <w:r w:rsidRPr="002924AE">
                <w:rPr>
                  <w:rStyle w:val="Hyperlink"/>
                  <w:rFonts w:cs="Arial"/>
                  <w:color w:val="auto"/>
                  <w:lang w:val="ru-RU"/>
                </w:rPr>
                <w:t>-</w:t>
              </w:r>
              <w:r w:rsidRPr="002924AE">
                <w:rPr>
                  <w:rStyle w:val="Hyperlink"/>
                  <w:rFonts w:cs="Arial"/>
                  <w:color w:val="auto"/>
                </w:rPr>
                <w:t>za</w:t>
              </w:r>
              <w:r w:rsidRPr="002924AE">
                <w:rPr>
                  <w:rStyle w:val="Hyperlink"/>
                  <w:rFonts w:cs="Arial"/>
                  <w:color w:val="auto"/>
                  <w:lang w:val="ru-RU"/>
                </w:rPr>
                <w:t>-</w:t>
              </w:r>
              <w:r w:rsidRPr="002924AE">
                <w:rPr>
                  <w:rStyle w:val="Hyperlink"/>
                  <w:rFonts w:cs="Arial"/>
                  <w:color w:val="auto"/>
                </w:rPr>
                <w:t>pravna</w:t>
              </w:r>
              <w:r w:rsidRPr="002924AE">
                <w:rPr>
                  <w:rStyle w:val="Hyperlink"/>
                  <w:rFonts w:cs="Arial"/>
                  <w:color w:val="auto"/>
                  <w:lang w:val="ru-RU"/>
                </w:rPr>
                <w:t>-</w:t>
              </w:r>
              <w:r w:rsidRPr="002924AE">
                <w:rPr>
                  <w:rStyle w:val="Hyperlink"/>
                  <w:rFonts w:cs="Arial"/>
                  <w:color w:val="auto"/>
                </w:rPr>
                <w:t>lica</w:t>
              </w:r>
              <w:r w:rsidRPr="002924AE">
                <w:rPr>
                  <w:rStyle w:val="Hyperlink"/>
                  <w:rFonts w:cs="Arial"/>
                  <w:color w:val="auto"/>
                  <w:lang w:val="ru-RU"/>
                </w:rPr>
                <w:t>.</w:t>
              </w:r>
              <w:r w:rsidRPr="002924AE">
                <w:rPr>
                  <w:rStyle w:val="Hyperlink"/>
                  <w:rFonts w:cs="Arial"/>
                  <w:color w:val="auto"/>
                </w:rPr>
                <w:t>html</w:t>
              </w:r>
            </w:hyperlink>
          </w:p>
          <w:p w14:paraId="2D1761C8" w14:textId="77777777" w:rsidR="00FE4A70" w:rsidRPr="002924AE" w:rsidRDefault="00FE4A70" w:rsidP="003C65A1">
            <w:pPr>
              <w:spacing w:before="0"/>
              <w:contextualSpacing/>
              <w:rPr>
                <w:rFonts w:cs="Arial"/>
                <w:lang w:val="ru-RU"/>
              </w:rPr>
            </w:pPr>
            <w:r w:rsidRPr="002924AE">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50F0501" w14:textId="77777777" w:rsidR="00FE4A70" w:rsidRPr="002924AE" w:rsidRDefault="00FE4A70" w:rsidP="003C65A1">
            <w:pPr>
              <w:spacing w:before="0"/>
              <w:contextualSpacing/>
              <w:rPr>
                <w:rFonts w:cs="Arial"/>
                <w:lang w:val="ru-RU"/>
              </w:rPr>
            </w:pPr>
            <w:r w:rsidRPr="002924AE">
              <w:rPr>
                <w:rFonts w:cs="Arial"/>
                <w:i/>
                <w:lang w:val="ru-RU"/>
              </w:rPr>
              <w:t>Посебна напомена:</w:t>
            </w:r>
            <w:r w:rsidRPr="002924AE">
              <w:rPr>
                <w:rFonts w:cs="Arial"/>
                <w:lang w:val="ru-RU"/>
              </w:rPr>
              <w:t xml:space="preserve"> Уколико уверење </w:t>
            </w:r>
            <w:r w:rsidRPr="002924AE">
              <w:rPr>
                <w:rFonts w:cs="Arial"/>
                <w:lang w:val="sr-Cyrl-CS"/>
              </w:rPr>
              <w:t>О</w:t>
            </w:r>
            <w:r w:rsidRPr="002924AE">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924AE">
              <w:rPr>
                <w:rFonts w:cs="Arial"/>
                <w:u w:val="single"/>
                <w:lang w:val="ru-RU"/>
              </w:rPr>
              <w:t>и</w:t>
            </w:r>
            <w:r w:rsidRPr="002924AE">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5C3FDEEA" w14:textId="77777777" w:rsidR="00FE4A70" w:rsidRPr="002924AE" w:rsidRDefault="00FE4A70" w:rsidP="003C65A1">
            <w:pPr>
              <w:spacing w:before="0"/>
              <w:contextualSpacing/>
              <w:rPr>
                <w:rFonts w:cs="Arial"/>
                <w:lang w:val="ru-RU"/>
              </w:rPr>
            </w:pPr>
            <w:r w:rsidRPr="002924AE">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957920C" w14:textId="77777777" w:rsidR="00FE4A70" w:rsidRPr="002924AE" w:rsidRDefault="00FE4A70" w:rsidP="003C65A1">
            <w:pPr>
              <w:autoSpaceDE w:val="0"/>
              <w:autoSpaceDN w:val="0"/>
              <w:adjustRightInd w:val="0"/>
              <w:spacing w:before="0"/>
              <w:contextualSpacing/>
              <w:rPr>
                <w:rFonts w:eastAsia="Calibri" w:cs="Arial"/>
                <w:i/>
              </w:rPr>
            </w:pPr>
            <w:r w:rsidRPr="002924AE">
              <w:rPr>
                <w:rFonts w:eastAsia="Calibri" w:cs="Arial"/>
                <w:i/>
              </w:rPr>
              <w:t xml:space="preserve">Напомена: </w:t>
            </w:r>
          </w:p>
          <w:p w14:paraId="4F8AA46F"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lastRenderedPageBreak/>
              <w:t>У случају да понуду подноси правно лице потребно је доставити овај доказ и за правно лице и за законског заступника</w:t>
            </w:r>
          </w:p>
          <w:p w14:paraId="14D31A82"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У случају да правно лице има више законских заступника, ове доказе доставити за сваког од њих</w:t>
            </w:r>
          </w:p>
          <w:p w14:paraId="01AC9B16" w14:textId="77777777" w:rsidR="00FE4A70" w:rsidRPr="002924AE" w:rsidRDefault="00FE4A70" w:rsidP="003C65A1">
            <w:pPr>
              <w:numPr>
                <w:ilvl w:val="0"/>
                <w:numId w:val="15"/>
              </w:numPr>
              <w:tabs>
                <w:tab w:val="left" w:pos="680"/>
              </w:tabs>
              <w:snapToGrid w:val="0"/>
              <w:spacing w:before="0"/>
              <w:ind w:left="714" w:hanging="357"/>
              <w:contextualSpacing/>
              <w:jc w:val="left"/>
              <w:rPr>
                <w:rFonts w:eastAsia="Calibri" w:cs="Arial"/>
                <w:i/>
                <w:lang w:val="ru-RU"/>
              </w:rPr>
            </w:pPr>
            <w:r w:rsidRPr="002924AE">
              <w:rPr>
                <w:rFonts w:eastAsia="Calibri" w:cs="Arial"/>
                <w:i/>
                <w:lang w:val="ru-RU"/>
              </w:rPr>
              <w:t xml:space="preserve">У случају да понуду подноси група понуђача, ове доказе доставити за сваког </w:t>
            </w:r>
            <w:r w:rsidRPr="002924AE">
              <w:rPr>
                <w:rFonts w:eastAsia="Calibri" w:cs="Arial"/>
                <w:i/>
                <w:lang w:val="sr-Cyrl-CS"/>
              </w:rPr>
              <w:t>члана групе понуђача</w:t>
            </w:r>
          </w:p>
          <w:p w14:paraId="55C654C3" w14:textId="77777777" w:rsidR="00FE4A70" w:rsidRPr="002924AE" w:rsidRDefault="00FE4A70" w:rsidP="003C65A1">
            <w:pPr>
              <w:numPr>
                <w:ilvl w:val="0"/>
                <w:numId w:val="15"/>
              </w:numPr>
              <w:tabs>
                <w:tab w:val="left" w:pos="680"/>
              </w:tabs>
              <w:snapToGrid w:val="0"/>
              <w:spacing w:before="0"/>
              <w:ind w:left="714" w:hanging="357"/>
              <w:contextualSpacing/>
              <w:jc w:val="left"/>
              <w:rPr>
                <w:rFonts w:cs="Arial"/>
                <w:lang w:val="ru-RU"/>
              </w:rPr>
            </w:pPr>
            <w:r w:rsidRPr="002924AE">
              <w:rPr>
                <w:rFonts w:eastAsia="Calibri" w:cs="Arial"/>
                <w:i/>
                <w:lang w:val="ru-RU"/>
              </w:rPr>
              <w:t xml:space="preserve">У случају да понуђач подноси понуду са подизвођачем, ове доказе доставити и за </w:t>
            </w:r>
            <w:r w:rsidRPr="002924AE">
              <w:rPr>
                <w:rFonts w:eastAsia="Calibri" w:cs="Arial"/>
                <w:i/>
                <w:lang w:val="sr-Cyrl-CS"/>
              </w:rPr>
              <w:t xml:space="preserve">сваког </w:t>
            </w:r>
            <w:r w:rsidRPr="002924AE">
              <w:rPr>
                <w:rFonts w:eastAsia="Calibri" w:cs="Arial"/>
                <w:i/>
                <w:lang w:val="ru-RU"/>
              </w:rPr>
              <w:t xml:space="preserve">подизвођача </w:t>
            </w:r>
          </w:p>
          <w:p w14:paraId="34AE9868" w14:textId="77777777" w:rsidR="00FE4A70" w:rsidRPr="002924AE" w:rsidRDefault="00FE4A70" w:rsidP="003C65A1">
            <w:pPr>
              <w:tabs>
                <w:tab w:val="left" w:pos="680"/>
              </w:tabs>
              <w:snapToGrid w:val="0"/>
              <w:spacing w:before="0"/>
              <w:contextualSpacing/>
              <w:jc w:val="left"/>
              <w:rPr>
                <w:rFonts w:cs="Arial"/>
                <w:lang w:val="sr-Cyrl-CS"/>
              </w:rPr>
            </w:pPr>
            <w:r w:rsidRPr="002924AE">
              <w:rPr>
                <w:rFonts w:eastAsia="Calibri" w:cs="Arial"/>
                <w:lang w:val="ru-RU"/>
              </w:rPr>
              <w:t>Ови докази не могу бити старији од два месеца пре отварања понуда.</w:t>
            </w:r>
          </w:p>
        </w:tc>
      </w:tr>
      <w:tr w:rsidR="00606182" w:rsidRPr="002924AE" w14:paraId="1E3BD543" w14:textId="77777777" w:rsidTr="008A05A4">
        <w:trPr>
          <w:trHeight w:val="70"/>
          <w:jc w:val="center"/>
        </w:trPr>
        <w:tc>
          <w:tcPr>
            <w:tcW w:w="988" w:type="dxa"/>
            <w:vAlign w:val="center"/>
          </w:tcPr>
          <w:p w14:paraId="55BF4D46" w14:textId="77777777" w:rsidR="00FE4A70" w:rsidRPr="002924AE" w:rsidRDefault="00FE4A70" w:rsidP="003C65A1">
            <w:pPr>
              <w:spacing w:before="0"/>
              <w:contextualSpacing/>
              <w:jc w:val="center"/>
              <w:rPr>
                <w:rFonts w:cs="Arial"/>
              </w:rPr>
            </w:pPr>
            <w:r w:rsidRPr="002924AE">
              <w:rPr>
                <w:rFonts w:cs="Arial"/>
              </w:rPr>
              <w:lastRenderedPageBreak/>
              <w:t>3.</w:t>
            </w:r>
          </w:p>
        </w:tc>
        <w:tc>
          <w:tcPr>
            <w:tcW w:w="8171" w:type="dxa"/>
            <w:vAlign w:val="center"/>
          </w:tcPr>
          <w:p w14:paraId="27044E19" w14:textId="77777777" w:rsidR="00FE4A70" w:rsidRPr="002924AE" w:rsidRDefault="00FE4A70" w:rsidP="003C65A1">
            <w:pPr>
              <w:snapToGrid w:val="0"/>
              <w:spacing w:before="0"/>
              <w:contextualSpacing/>
              <w:rPr>
                <w:rFonts w:cs="Arial"/>
                <w:lang w:val="ru-RU"/>
              </w:rPr>
            </w:pPr>
            <w:r w:rsidRPr="002924AE">
              <w:rPr>
                <w:rFonts w:cs="Arial"/>
                <w:b/>
                <w:u w:val="single"/>
                <w:lang w:val="ru-RU"/>
              </w:rPr>
              <w:t>Услов</w:t>
            </w:r>
            <w:r w:rsidRPr="002924AE">
              <w:rPr>
                <w:rFonts w:cs="Arial"/>
                <w:u w:val="single"/>
                <w:lang w:val="ru-RU"/>
              </w:rPr>
              <w:t>:</w:t>
            </w:r>
            <w:r w:rsidRPr="002924AE">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B34DC7D"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65FB8538" w14:textId="77777777" w:rsidR="00FE4A70" w:rsidRPr="002924AE" w:rsidRDefault="00FE4A70" w:rsidP="003C65A1">
            <w:pPr>
              <w:snapToGrid w:val="0"/>
              <w:spacing w:before="0"/>
              <w:contextualSpacing/>
              <w:rPr>
                <w:rFonts w:eastAsia="Calibri" w:cs="Arial"/>
                <w:lang w:val="ru-RU"/>
              </w:rPr>
            </w:pPr>
            <w:r w:rsidRPr="002924AE">
              <w:rPr>
                <w:rFonts w:eastAsia="Calibri" w:cs="Arial"/>
                <w:lang w:val="ru-RU"/>
              </w:rPr>
              <w:t xml:space="preserve">- </w:t>
            </w:r>
            <w:r w:rsidRPr="002924AE">
              <w:rPr>
                <w:rFonts w:eastAsia="Calibri" w:cs="Arial"/>
                <w:b/>
                <w:lang w:val="ru-RU"/>
              </w:rPr>
              <w:t xml:space="preserve">за правно лице, предузетнике и физичка лица: </w:t>
            </w:r>
          </w:p>
          <w:p w14:paraId="7D329F10" w14:textId="77777777" w:rsidR="00FE4A70" w:rsidRPr="002924AE" w:rsidRDefault="00FE4A70" w:rsidP="003C65A1">
            <w:pPr>
              <w:snapToGrid w:val="0"/>
              <w:spacing w:before="0"/>
              <w:contextualSpacing/>
              <w:rPr>
                <w:rFonts w:eastAsia="Calibri" w:cs="Arial"/>
                <w:lang w:val="ru-RU"/>
              </w:rPr>
            </w:pPr>
            <w:r w:rsidRPr="002924AE">
              <w:rPr>
                <w:rFonts w:eastAsia="Calibri" w:cs="Arial"/>
                <w:lang w:val="ru-RU"/>
              </w:rPr>
              <w:t xml:space="preserve">1.Уверење Пореске управе Министарства финансија да је измирио доспеле </w:t>
            </w:r>
            <w:r w:rsidRPr="002924AE">
              <w:rPr>
                <w:rFonts w:cs="Arial"/>
                <w:lang w:val="ru-RU"/>
              </w:rPr>
              <w:t xml:space="preserve">порезе и доприносе </w:t>
            </w:r>
            <w:r w:rsidRPr="002924AE">
              <w:rPr>
                <w:rFonts w:eastAsia="Calibri" w:cs="Arial"/>
                <w:u w:val="single"/>
                <w:lang w:val="ru-RU"/>
              </w:rPr>
              <w:t>и</w:t>
            </w:r>
          </w:p>
          <w:p w14:paraId="1A0D3455" w14:textId="77777777" w:rsidR="00FE4A70" w:rsidRPr="002924AE" w:rsidRDefault="00FE4A70" w:rsidP="003C65A1">
            <w:pPr>
              <w:spacing w:before="0"/>
              <w:contextualSpacing/>
              <w:rPr>
                <w:rFonts w:cs="Arial"/>
                <w:lang w:val="ru-RU"/>
              </w:rPr>
            </w:pPr>
            <w:r w:rsidRPr="002924AE">
              <w:rPr>
                <w:rFonts w:eastAsia="Calibri" w:cs="Arial"/>
                <w:lang w:val="ru-RU"/>
              </w:rPr>
              <w:t>2.Уверење Управе јавних прихода локалне самоуправе (града, односно општине</w:t>
            </w:r>
            <w:r w:rsidRPr="002924AE">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2924AE">
              <w:rPr>
                <w:rFonts w:eastAsia="Calibri" w:cs="Arial"/>
                <w:lang w:val="ru-RU"/>
              </w:rPr>
              <w:t xml:space="preserve">да је измирио обавезе по основу изворних локалних јавних прихода </w:t>
            </w:r>
          </w:p>
          <w:p w14:paraId="079D5CC0" w14:textId="77777777" w:rsidR="00FE4A70" w:rsidRPr="002924AE" w:rsidRDefault="00FE4A70" w:rsidP="003C65A1">
            <w:pPr>
              <w:spacing w:before="0"/>
              <w:ind w:right="122"/>
              <w:contextualSpacing/>
              <w:rPr>
                <w:rFonts w:cs="Arial"/>
                <w:lang w:val="ru-RU"/>
              </w:rPr>
            </w:pPr>
            <w:r w:rsidRPr="002924AE">
              <w:rPr>
                <w:rFonts w:cs="Arial"/>
                <w:lang w:val="ru-RU"/>
              </w:rPr>
              <w:t>Напомена:</w:t>
            </w:r>
          </w:p>
          <w:p w14:paraId="3AFBEA3F" w14:textId="77777777" w:rsidR="00FE4A70" w:rsidRPr="002924AE" w:rsidRDefault="00FE4A70" w:rsidP="003C65A1">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2924AE">
              <w:rPr>
                <w:rFonts w:eastAsia="TimesNewRomanPSMT" w:cs="Arial"/>
                <w:i/>
                <w:lang w:val="ru-RU"/>
              </w:rPr>
              <w:t>Уколико локална (општин</w:t>
            </w:r>
            <w:r w:rsidRPr="002924AE">
              <w:rPr>
                <w:rFonts w:eastAsia="TimesNewRomanPSMT" w:cs="Arial"/>
                <w:i/>
                <w:lang w:val="sr-Cyrl-CS"/>
              </w:rPr>
              <w:t>с</w:t>
            </w:r>
            <w:r w:rsidRPr="002924AE">
              <w:rPr>
                <w:rFonts w:eastAsia="TimesNewRomanPSMT" w:cs="Arial"/>
                <w:i/>
                <w:lang w:val="ru-RU"/>
              </w:rPr>
              <w:t>ка) управа</w:t>
            </w:r>
            <w:r w:rsidRPr="002924AE">
              <w:rPr>
                <w:rFonts w:eastAsia="TimesNewRomanPSMT" w:cs="Arial"/>
                <w:i/>
                <w:lang w:val="sr-Cyrl-CS"/>
              </w:rPr>
              <w:t xml:space="preserve"> јавних приход</w:t>
            </w:r>
            <w:r w:rsidRPr="002924AE">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924AE">
              <w:rPr>
                <w:rFonts w:eastAsia="TimesNewRomanPSMT" w:cs="Arial"/>
                <w:i/>
                <w:lang w:val="sr-Cyrl-CS"/>
              </w:rPr>
              <w:t xml:space="preserve">јавних прихода </w:t>
            </w:r>
            <w:r w:rsidRPr="002924AE">
              <w:rPr>
                <w:rFonts w:eastAsia="TimesNewRomanPSMT" w:cs="Arial"/>
                <w:i/>
                <w:lang w:val="ru-RU"/>
              </w:rPr>
              <w:t xml:space="preserve">приложи и потврде </w:t>
            </w:r>
            <w:r w:rsidRPr="002924AE">
              <w:rPr>
                <w:rFonts w:eastAsia="TimesNewRomanPSMT" w:cs="Arial"/>
                <w:i/>
                <w:lang w:val="sr-Cyrl-CS"/>
              </w:rPr>
              <w:t xml:space="preserve">тих </w:t>
            </w:r>
            <w:r w:rsidRPr="002924AE">
              <w:rPr>
                <w:rFonts w:eastAsia="TimesNewRomanPSMT" w:cs="Arial"/>
                <w:i/>
                <w:lang w:val="ru-RU"/>
              </w:rPr>
              <w:t>осталих лок</w:t>
            </w:r>
            <w:r w:rsidRPr="002924AE">
              <w:rPr>
                <w:rFonts w:eastAsia="TimesNewRomanPSMT" w:cs="Arial"/>
                <w:i/>
                <w:lang w:val="sr-Cyrl-CS"/>
              </w:rPr>
              <w:t>а</w:t>
            </w:r>
            <w:r w:rsidRPr="002924AE">
              <w:rPr>
                <w:rFonts w:eastAsia="TimesNewRomanPSMT" w:cs="Arial"/>
                <w:i/>
                <w:lang w:val="ru-RU"/>
              </w:rPr>
              <w:t xml:space="preserve">лних органа/организација/установа </w:t>
            </w:r>
          </w:p>
          <w:p w14:paraId="6D564B13" w14:textId="77777777" w:rsidR="00FE4A70" w:rsidRPr="002924AE" w:rsidRDefault="00FE4A70" w:rsidP="003C65A1">
            <w:pPr>
              <w:numPr>
                <w:ilvl w:val="0"/>
                <w:numId w:val="12"/>
              </w:numPr>
              <w:autoSpaceDE w:val="0"/>
              <w:autoSpaceDN w:val="0"/>
              <w:adjustRightInd w:val="0"/>
              <w:snapToGrid w:val="0"/>
              <w:spacing w:before="0"/>
              <w:ind w:hanging="357"/>
              <w:contextualSpacing/>
              <w:jc w:val="left"/>
              <w:rPr>
                <w:rFonts w:eastAsia="Calibri" w:cs="Arial"/>
                <w:i/>
                <w:lang w:val="ru-RU"/>
              </w:rPr>
            </w:pPr>
            <w:r w:rsidRPr="002924AE">
              <w:rPr>
                <w:rFonts w:eastAsia="TimesNewRomanPSMT" w:cs="Arial"/>
                <w:i/>
                <w:lang w:val="ru-RU"/>
              </w:rPr>
              <w:t>Уколико је понуђач у поступку приватизације, уместо горе наведена два доказа, потребно је доставити у</w:t>
            </w:r>
            <w:r w:rsidRPr="002924AE">
              <w:rPr>
                <w:rFonts w:eastAsia="Calibri" w:cs="Arial"/>
                <w:i/>
                <w:lang w:val="ru-RU"/>
              </w:rPr>
              <w:t>верење Агенције за приватизацију да се налази у поступку приватизације</w:t>
            </w:r>
          </w:p>
          <w:p w14:paraId="228B1017" w14:textId="77777777" w:rsidR="00FE4A70" w:rsidRPr="002924AE" w:rsidRDefault="00FE4A70" w:rsidP="003C65A1">
            <w:pPr>
              <w:numPr>
                <w:ilvl w:val="0"/>
                <w:numId w:val="12"/>
              </w:numPr>
              <w:tabs>
                <w:tab w:val="left" w:pos="680"/>
              </w:tabs>
              <w:snapToGrid w:val="0"/>
              <w:spacing w:before="0"/>
              <w:ind w:hanging="357"/>
              <w:contextualSpacing/>
              <w:jc w:val="left"/>
              <w:rPr>
                <w:rFonts w:eastAsia="Calibri" w:cs="Arial"/>
                <w:i/>
                <w:lang w:val="ru-RU"/>
              </w:rPr>
            </w:pPr>
            <w:r w:rsidRPr="002924AE">
              <w:rPr>
                <w:rFonts w:eastAsia="Calibri" w:cs="Arial"/>
                <w:i/>
                <w:lang w:val="ru-RU"/>
              </w:rPr>
              <w:t>У случају да понуду подноси група понуђача, ове доказе доставити за сваког учесника из групе</w:t>
            </w:r>
          </w:p>
          <w:p w14:paraId="4BF50351" w14:textId="77777777" w:rsidR="00FE4A70" w:rsidRPr="002924AE" w:rsidRDefault="00FE4A70" w:rsidP="003C65A1">
            <w:pPr>
              <w:numPr>
                <w:ilvl w:val="0"/>
                <w:numId w:val="16"/>
              </w:numPr>
              <w:tabs>
                <w:tab w:val="left" w:pos="680"/>
              </w:tabs>
              <w:snapToGrid w:val="0"/>
              <w:spacing w:before="0"/>
              <w:contextualSpacing/>
              <w:jc w:val="left"/>
              <w:rPr>
                <w:rFonts w:cs="Arial"/>
                <w:lang w:val="ru-RU"/>
              </w:rPr>
            </w:pPr>
            <w:r w:rsidRPr="002924AE">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8D26C6" w14:textId="77777777" w:rsidR="00FE4A70" w:rsidRPr="002924AE" w:rsidRDefault="00FE4A70" w:rsidP="003C65A1">
            <w:pPr>
              <w:tabs>
                <w:tab w:val="left" w:pos="680"/>
              </w:tabs>
              <w:snapToGrid w:val="0"/>
              <w:spacing w:before="0"/>
              <w:contextualSpacing/>
              <w:rPr>
                <w:rFonts w:eastAsia="Calibri" w:cs="Arial"/>
                <w:lang w:val="ru-RU"/>
              </w:rPr>
            </w:pPr>
            <w:r w:rsidRPr="002924AE">
              <w:rPr>
                <w:rFonts w:eastAsia="Calibri" w:cs="Arial"/>
                <w:lang w:val="ru-RU"/>
              </w:rPr>
              <w:t xml:space="preserve">Ови докази не могу бити старији од два месеца </w:t>
            </w:r>
            <w:r w:rsidRPr="002924AE">
              <w:rPr>
                <w:rFonts w:eastAsia="Calibri" w:cs="Arial"/>
                <w:lang w:val="sr-Cyrl-CS"/>
              </w:rPr>
              <w:t>пре</w:t>
            </w:r>
            <w:r w:rsidRPr="002924AE">
              <w:rPr>
                <w:rFonts w:eastAsia="Calibri" w:cs="Arial"/>
                <w:lang w:val="ru-RU"/>
              </w:rPr>
              <w:t xml:space="preserve"> отварања понуда.</w:t>
            </w:r>
          </w:p>
          <w:p w14:paraId="6F15466E" w14:textId="77777777" w:rsidR="00FE4A70" w:rsidRPr="002924AE" w:rsidRDefault="00FE4A70" w:rsidP="003C65A1">
            <w:pPr>
              <w:tabs>
                <w:tab w:val="left" w:pos="680"/>
              </w:tabs>
              <w:snapToGrid w:val="0"/>
              <w:spacing w:before="0"/>
              <w:contextualSpacing/>
              <w:rPr>
                <w:rFonts w:cs="Arial"/>
                <w:i/>
                <w:lang w:val="ru-RU"/>
              </w:rPr>
            </w:pPr>
          </w:p>
        </w:tc>
      </w:tr>
      <w:tr w:rsidR="00606182" w:rsidRPr="002924AE" w14:paraId="153664B8" w14:textId="77777777" w:rsidTr="008A05A4">
        <w:trPr>
          <w:jc w:val="center"/>
        </w:trPr>
        <w:tc>
          <w:tcPr>
            <w:tcW w:w="988" w:type="dxa"/>
            <w:vAlign w:val="center"/>
          </w:tcPr>
          <w:p w14:paraId="78712302" w14:textId="77777777" w:rsidR="00FE4A70" w:rsidRPr="002924AE" w:rsidRDefault="00FE4A70" w:rsidP="003C65A1">
            <w:pPr>
              <w:spacing w:before="0"/>
              <w:contextualSpacing/>
              <w:jc w:val="center"/>
              <w:rPr>
                <w:rFonts w:cs="Arial"/>
              </w:rPr>
            </w:pPr>
            <w:r w:rsidRPr="002924AE">
              <w:rPr>
                <w:rFonts w:cs="Arial"/>
              </w:rPr>
              <w:t xml:space="preserve">4. </w:t>
            </w:r>
          </w:p>
        </w:tc>
        <w:tc>
          <w:tcPr>
            <w:tcW w:w="8171" w:type="dxa"/>
          </w:tcPr>
          <w:p w14:paraId="2759025B" w14:textId="77777777" w:rsidR="00DF51CD" w:rsidRPr="002924AE" w:rsidRDefault="00FE4A70" w:rsidP="003C65A1">
            <w:pPr>
              <w:snapToGrid w:val="0"/>
              <w:spacing w:before="0"/>
              <w:contextualSpacing/>
              <w:rPr>
                <w:rFonts w:cs="Arial"/>
                <w:lang w:val="ru-RU"/>
              </w:rPr>
            </w:pPr>
            <w:r w:rsidRPr="002924AE">
              <w:rPr>
                <w:rFonts w:cs="Arial"/>
                <w:b/>
                <w:u w:val="single"/>
                <w:lang w:val="ru-RU"/>
              </w:rPr>
              <w:t>Услов:</w:t>
            </w:r>
            <w:r w:rsidRPr="002924A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CBC3600" w14:textId="77777777" w:rsidR="00492722" w:rsidRPr="002924AE" w:rsidRDefault="00492722" w:rsidP="003C65A1">
            <w:pPr>
              <w:snapToGrid w:val="0"/>
              <w:spacing w:before="0"/>
              <w:contextualSpacing/>
              <w:rPr>
                <w:rFonts w:cs="Arial"/>
                <w:lang w:val="ru-RU"/>
              </w:rPr>
            </w:pPr>
          </w:p>
          <w:p w14:paraId="7B7068C6" w14:textId="77777777" w:rsidR="00492722" w:rsidRPr="002924AE" w:rsidRDefault="00492722" w:rsidP="003C65A1">
            <w:pPr>
              <w:snapToGrid w:val="0"/>
              <w:spacing w:before="0"/>
              <w:contextualSpacing/>
              <w:rPr>
                <w:rFonts w:cs="Arial"/>
                <w:lang w:val="sr-Latn-RS"/>
              </w:rPr>
            </w:pPr>
          </w:p>
          <w:p w14:paraId="22707EC6"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Доказ:</w:t>
            </w:r>
          </w:p>
          <w:p w14:paraId="50BC3BBC" w14:textId="77777777" w:rsidR="00FE4A70" w:rsidRPr="002924AE" w:rsidRDefault="00FE4A70" w:rsidP="003C65A1">
            <w:pPr>
              <w:spacing w:before="0"/>
              <w:contextualSpacing/>
              <w:rPr>
                <w:rFonts w:cs="Arial"/>
                <w:b/>
              </w:rPr>
            </w:pPr>
            <w:r w:rsidRPr="002924AE">
              <w:rPr>
                <w:rFonts w:cs="Arial"/>
                <w:lang w:val="ru-RU"/>
              </w:rPr>
              <w:t xml:space="preserve">Потписан и оверен Образац изјаве на основу члана 75. став 2. </w:t>
            </w:r>
            <w:r w:rsidRPr="002924AE">
              <w:rPr>
                <w:rFonts w:cs="Arial"/>
              </w:rPr>
              <w:t>ЗЈН</w:t>
            </w:r>
            <w:r w:rsidRPr="002924AE">
              <w:rPr>
                <w:rFonts w:cs="Arial"/>
                <w:lang w:val="sr-Cyrl-RS"/>
              </w:rPr>
              <w:t xml:space="preserve"> </w:t>
            </w:r>
            <w:r w:rsidRPr="002924AE">
              <w:rPr>
                <w:rFonts w:cs="Arial"/>
              </w:rPr>
              <w:t>(Образац бр.4)</w:t>
            </w:r>
          </w:p>
          <w:p w14:paraId="604C71EA" w14:textId="77777777" w:rsidR="00FE4A70" w:rsidRPr="002924AE" w:rsidRDefault="00FE4A70" w:rsidP="003C65A1">
            <w:pPr>
              <w:snapToGrid w:val="0"/>
              <w:spacing w:before="0"/>
              <w:contextualSpacing/>
              <w:rPr>
                <w:rFonts w:cs="Arial"/>
                <w:lang w:val="sr-Cyrl-CS"/>
              </w:rPr>
            </w:pPr>
            <w:r w:rsidRPr="002924AE">
              <w:rPr>
                <w:rFonts w:cs="Arial"/>
                <w:i/>
              </w:rPr>
              <w:t>Напомена:</w:t>
            </w:r>
          </w:p>
          <w:p w14:paraId="6FBAF6F2" w14:textId="77777777" w:rsidR="00FE4A70" w:rsidRPr="002924AE" w:rsidRDefault="00FE4A70" w:rsidP="003C65A1">
            <w:pPr>
              <w:numPr>
                <w:ilvl w:val="0"/>
                <w:numId w:val="17"/>
              </w:numPr>
              <w:snapToGrid w:val="0"/>
              <w:spacing w:before="0"/>
              <w:contextualSpacing/>
              <w:rPr>
                <w:rFonts w:cs="Arial"/>
                <w:i/>
                <w:lang w:val="sr-Cyrl-CS"/>
              </w:rPr>
            </w:pPr>
            <w:r w:rsidRPr="002924AE">
              <w:rPr>
                <w:rFonts w:cs="Arial"/>
                <w:i/>
                <w:lang w:val="ru-RU"/>
              </w:rPr>
              <w:t xml:space="preserve">Изјава мора да буде потписана од стране овалшћеног лица </w:t>
            </w:r>
            <w:r w:rsidRPr="002924AE">
              <w:rPr>
                <w:rFonts w:cs="Arial"/>
                <w:i/>
                <w:lang w:val="sr-Cyrl-CS"/>
              </w:rPr>
              <w:t>за заступање понуђача</w:t>
            </w:r>
            <w:r w:rsidRPr="002924AE">
              <w:rPr>
                <w:rFonts w:cs="Arial"/>
                <w:i/>
                <w:lang w:val="ru-RU"/>
              </w:rPr>
              <w:t xml:space="preserve"> и оверена печатом. </w:t>
            </w:r>
          </w:p>
          <w:p w14:paraId="72A0930E" w14:textId="77777777" w:rsidR="00FE4A70" w:rsidRPr="002924AE" w:rsidRDefault="00FE4A70" w:rsidP="003C65A1">
            <w:pPr>
              <w:numPr>
                <w:ilvl w:val="0"/>
                <w:numId w:val="17"/>
              </w:numPr>
              <w:snapToGrid w:val="0"/>
              <w:spacing w:before="0"/>
              <w:contextualSpacing/>
              <w:rPr>
                <w:rFonts w:cs="Arial"/>
                <w:i/>
                <w:lang w:val="ru-RU"/>
              </w:rPr>
            </w:pPr>
            <w:r w:rsidRPr="002924AE">
              <w:rPr>
                <w:rFonts w:cs="Arial"/>
                <w:i/>
                <w:lang w:val="ru-RU"/>
              </w:rPr>
              <w:t xml:space="preserve">Уколико понуду подноси група понуђача Изјава мора бити </w:t>
            </w:r>
            <w:r w:rsidRPr="002924AE">
              <w:rPr>
                <w:rFonts w:cs="Arial"/>
                <w:i/>
                <w:lang w:val="sr-Cyrl-CS"/>
              </w:rPr>
              <w:t>достављена за сваког члана групе понуђача. Изјава мора бити</w:t>
            </w:r>
            <w:r w:rsidRPr="002924AE">
              <w:rPr>
                <w:rFonts w:cs="Arial"/>
                <w:i/>
                <w:lang w:val="ru-RU"/>
              </w:rPr>
              <w:t xml:space="preserve"> потписана од стране овлашћеног лица </w:t>
            </w:r>
            <w:r w:rsidRPr="002924AE">
              <w:rPr>
                <w:rFonts w:cs="Arial"/>
                <w:i/>
                <w:lang w:val="sr-Cyrl-CS"/>
              </w:rPr>
              <w:t xml:space="preserve">за заступање </w:t>
            </w:r>
            <w:r w:rsidRPr="002924AE">
              <w:rPr>
                <w:rFonts w:cs="Arial"/>
                <w:i/>
                <w:lang w:val="ru-RU"/>
              </w:rPr>
              <w:t xml:space="preserve">понуђача из групе понуђача и оверена печатом.  </w:t>
            </w:r>
          </w:p>
        </w:tc>
      </w:tr>
      <w:tr w:rsidR="00606182" w:rsidRPr="002924AE" w14:paraId="79C78985" w14:textId="77777777" w:rsidTr="008A05A4">
        <w:trPr>
          <w:jc w:val="center"/>
        </w:trPr>
        <w:tc>
          <w:tcPr>
            <w:tcW w:w="988" w:type="dxa"/>
            <w:vAlign w:val="center"/>
          </w:tcPr>
          <w:p w14:paraId="62C29838" w14:textId="77777777" w:rsidR="00FE4A70" w:rsidRPr="002924AE" w:rsidRDefault="00FE4A70" w:rsidP="003C65A1">
            <w:pPr>
              <w:spacing w:before="0"/>
              <w:contextualSpacing/>
              <w:jc w:val="center"/>
              <w:rPr>
                <w:rFonts w:cs="Arial"/>
                <w:lang w:val="sr-Cyrl-RS"/>
              </w:rPr>
            </w:pPr>
          </w:p>
        </w:tc>
        <w:tc>
          <w:tcPr>
            <w:tcW w:w="8171" w:type="dxa"/>
          </w:tcPr>
          <w:p w14:paraId="5E569115" w14:textId="77777777" w:rsidR="00FE4A70" w:rsidRPr="002924AE" w:rsidRDefault="00FE4A70" w:rsidP="003C65A1">
            <w:pPr>
              <w:spacing w:before="0"/>
              <w:ind w:right="-180"/>
              <w:contextualSpacing/>
              <w:jc w:val="center"/>
              <w:rPr>
                <w:rFonts w:cs="Arial"/>
                <w:b/>
                <w:i/>
                <w:lang w:val="ru-RU"/>
              </w:rPr>
            </w:pPr>
            <w:r w:rsidRPr="002924AE">
              <w:rPr>
                <w:rFonts w:cs="Arial"/>
                <w:b/>
                <w:lang w:val="ru-RU"/>
              </w:rPr>
              <w:t xml:space="preserve">4.2  ДОДАТНИ УСЛОВИ </w:t>
            </w:r>
          </w:p>
          <w:p w14:paraId="3A08AC52" w14:textId="77777777" w:rsidR="00FD4D0B" w:rsidRPr="002924AE" w:rsidRDefault="00FE4A70" w:rsidP="003C65A1">
            <w:pPr>
              <w:snapToGrid w:val="0"/>
              <w:spacing w:before="0"/>
              <w:contextualSpacing/>
              <w:jc w:val="center"/>
              <w:rPr>
                <w:rFonts w:cs="Arial"/>
                <w:b/>
                <w:lang w:val="sr-Cyrl-RS"/>
              </w:rPr>
            </w:pPr>
            <w:r w:rsidRPr="002924AE">
              <w:rPr>
                <w:rFonts w:cs="Arial"/>
                <w:b/>
                <w:lang w:val="ru-RU"/>
              </w:rPr>
              <w:t xml:space="preserve">ЗА УЧЕШЋЕ У ПОСТУПКУ ЈАВНЕ НАБАВКЕ ИЗ ЧЛАНА 76. </w:t>
            </w:r>
            <w:r w:rsidRPr="002924AE">
              <w:rPr>
                <w:rFonts w:cs="Arial"/>
                <w:b/>
              </w:rPr>
              <w:t>З</w:t>
            </w:r>
            <w:r w:rsidRPr="002924AE">
              <w:rPr>
                <w:rFonts w:cs="Arial"/>
                <w:b/>
                <w:lang w:val="sr-Cyrl-RS"/>
              </w:rPr>
              <w:t>АКОНА</w:t>
            </w:r>
          </w:p>
        </w:tc>
      </w:tr>
      <w:tr w:rsidR="00606182" w:rsidRPr="002924AE" w14:paraId="5BECC565" w14:textId="77777777" w:rsidTr="008A05A4">
        <w:trPr>
          <w:jc w:val="center"/>
        </w:trPr>
        <w:tc>
          <w:tcPr>
            <w:tcW w:w="988" w:type="dxa"/>
            <w:vAlign w:val="center"/>
          </w:tcPr>
          <w:p w14:paraId="76F3BB4F" w14:textId="77777777" w:rsidR="00F45561" w:rsidRPr="002924AE" w:rsidRDefault="00F45561" w:rsidP="003C65A1">
            <w:pPr>
              <w:spacing w:before="0"/>
              <w:contextualSpacing/>
              <w:jc w:val="center"/>
              <w:rPr>
                <w:rFonts w:cs="Arial"/>
              </w:rPr>
            </w:pPr>
            <w:r w:rsidRPr="002924AE">
              <w:rPr>
                <w:rFonts w:cs="Arial"/>
                <w:lang w:val="sr-Cyrl-RS"/>
              </w:rPr>
              <w:t>5</w:t>
            </w:r>
            <w:r w:rsidRPr="002924AE">
              <w:rPr>
                <w:rFonts w:cs="Arial"/>
              </w:rPr>
              <w:t>.</w:t>
            </w:r>
          </w:p>
        </w:tc>
        <w:tc>
          <w:tcPr>
            <w:tcW w:w="8171" w:type="dxa"/>
          </w:tcPr>
          <w:p w14:paraId="7F65B99C" w14:textId="77777777" w:rsidR="00F45561" w:rsidRPr="002924AE" w:rsidRDefault="00F45561" w:rsidP="003C65A1">
            <w:pPr>
              <w:autoSpaceDE w:val="0"/>
              <w:autoSpaceDN w:val="0"/>
              <w:adjustRightInd w:val="0"/>
              <w:spacing w:before="0"/>
              <w:contextualSpacing/>
              <w:rPr>
                <w:rFonts w:cs="Arial"/>
                <w:b/>
                <w:u w:val="single"/>
                <w:lang w:val="ru-RU"/>
              </w:rPr>
            </w:pPr>
            <w:r w:rsidRPr="002924AE">
              <w:rPr>
                <w:rFonts w:cs="Arial"/>
                <w:b/>
                <w:u w:val="single"/>
                <w:lang w:val="ru-RU"/>
              </w:rPr>
              <w:t>Услов:</w:t>
            </w:r>
          </w:p>
          <w:p w14:paraId="7C8E95DF" w14:textId="77777777" w:rsidR="00F45561" w:rsidRPr="002924AE" w:rsidRDefault="00F45561" w:rsidP="003C65A1">
            <w:pPr>
              <w:autoSpaceDE w:val="0"/>
              <w:autoSpaceDN w:val="0"/>
              <w:adjustRightInd w:val="0"/>
              <w:spacing w:before="0"/>
              <w:contextualSpacing/>
              <w:rPr>
                <w:rFonts w:cs="Arial"/>
                <w:lang w:val="ru-RU"/>
              </w:rPr>
            </w:pPr>
            <w:r w:rsidRPr="002924AE">
              <w:rPr>
                <w:rFonts w:cs="Arial"/>
                <w:lang w:val="ru-RU"/>
              </w:rPr>
              <w:lastRenderedPageBreak/>
              <w:t>Финансијски капацитет</w:t>
            </w:r>
          </w:p>
          <w:p w14:paraId="05188420" w14:textId="77777777" w:rsidR="00F45561" w:rsidRPr="0091655F" w:rsidRDefault="00F45561" w:rsidP="003C65A1">
            <w:pPr>
              <w:autoSpaceDE w:val="0"/>
              <w:autoSpaceDN w:val="0"/>
              <w:adjustRightInd w:val="0"/>
              <w:spacing w:before="0"/>
              <w:contextualSpacing/>
              <w:rPr>
                <w:rFonts w:cs="Arial"/>
                <w:i/>
                <w:lang w:val="ru-RU"/>
              </w:rPr>
            </w:pPr>
            <w:r w:rsidRPr="002924AE">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189179B2" w14:textId="77777777" w:rsidR="00F45561" w:rsidRPr="002924AE" w:rsidRDefault="00F45561" w:rsidP="003C65A1">
            <w:pPr>
              <w:autoSpaceDE w:val="0"/>
              <w:autoSpaceDN w:val="0"/>
              <w:adjustRightInd w:val="0"/>
              <w:spacing w:before="0"/>
              <w:contextualSpacing/>
              <w:rPr>
                <w:rFonts w:cs="Arial"/>
                <w:b/>
                <w:u w:val="single"/>
                <w:lang w:val="ru-RU"/>
              </w:rPr>
            </w:pPr>
            <w:r w:rsidRPr="002924AE">
              <w:rPr>
                <w:rFonts w:cs="Arial"/>
                <w:b/>
                <w:u w:val="single"/>
                <w:lang w:val="ru-RU"/>
              </w:rPr>
              <w:t xml:space="preserve">Доказ: </w:t>
            </w:r>
          </w:p>
          <w:p w14:paraId="1FF672BD" w14:textId="77777777" w:rsidR="00F45561" w:rsidRPr="002924AE" w:rsidRDefault="00F45561" w:rsidP="003C65A1">
            <w:pPr>
              <w:shd w:val="clear" w:color="auto" w:fill="FFFFFF"/>
              <w:tabs>
                <w:tab w:val="left" w:pos="192"/>
                <w:tab w:val="left" w:pos="328"/>
                <w:tab w:val="left" w:pos="680"/>
              </w:tabs>
              <w:spacing w:before="0"/>
              <w:ind w:right="68"/>
              <w:contextualSpacing/>
              <w:rPr>
                <w:rFonts w:eastAsia="Calibri" w:cs="Arial"/>
                <w:lang w:val="sr-Cyrl-RS"/>
              </w:rPr>
            </w:pPr>
            <w:r w:rsidRPr="002924AE">
              <w:rPr>
                <w:rFonts w:eastAsia="Calibri" w:cs="Arial"/>
                <w:lang w:val="ru-RU"/>
              </w:rPr>
              <w:t xml:space="preserve">1) </w:t>
            </w:r>
            <w:r w:rsidRPr="002924AE">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4C9C84AA" w14:textId="77777777" w:rsidR="00F45561" w:rsidRPr="002924AE" w:rsidRDefault="00F45561" w:rsidP="003C65A1">
            <w:pPr>
              <w:shd w:val="clear" w:color="auto" w:fill="FFFFFF"/>
              <w:tabs>
                <w:tab w:val="left" w:pos="192"/>
                <w:tab w:val="left" w:pos="328"/>
                <w:tab w:val="left" w:pos="680"/>
              </w:tabs>
              <w:spacing w:before="0"/>
              <w:ind w:right="68"/>
              <w:contextualSpacing/>
              <w:rPr>
                <w:rFonts w:eastAsia="Calibri" w:cs="Arial"/>
                <w:b/>
                <w:u w:val="single"/>
                <w:lang w:val="sr-Cyrl-RS"/>
              </w:rPr>
            </w:pPr>
            <w:r w:rsidRPr="002924AE">
              <w:rPr>
                <w:rFonts w:eastAsia="Calibri" w:cs="Arial"/>
                <w:b/>
                <w:lang w:val="sr-Cyrl-RS"/>
              </w:rPr>
              <w:t xml:space="preserve"> </w:t>
            </w:r>
            <w:r w:rsidRPr="002924AE">
              <w:rPr>
                <w:rFonts w:eastAsia="Calibri" w:cs="Arial"/>
                <w:lang w:val="sr-Cyrl-RS"/>
              </w:rPr>
              <w:t>или</w:t>
            </w:r>
          </w:p>
          <w:p w14:paraId="2B9A5CF4" w14:textId="77777777" w:rsidR="00FD4D0B" w:rsidRPr="002924AE" w:rsidRDefault="00F45561" w:rsidP="003C65A1">
            <w:pPr>
              <w:autoSpaceDE w:val="0"/>
              <w:autoSpaceDN w:val="0"/>
              <w:adjustRightInd w:val="0"/>
              <w:spacing w:before="0"/>
              <w:contextualSpacing/>
              <w:rPr>
                <w:rFonts w:eastAsia="Calibri" w:cs="Arial"/>
                <w:lang w:val="sr-Cyrl-RS"/>
              </w:rPr>
            </w:pPr>
            <w:r w:rsidRPr="002924AE">
              <w:rPr>
                <w:rFonts w:eastAsia="Calibri" w:cs="Arial"/>
                <w:lang w:val="sr-Cyrl-RS"/>
              </w:rPr>
              <w:t xml:space="preserve">2) </w:t>
            </w:r>
            <w:r w:rsidRPr="002924AE">
              <w:rPr>
                <w:rFonts w:eastAsia="Calibri" w:cs="Arial"/>
                <w:lang w:val="ru-RU"/>
              </w:rPr>
              <w:t xml:space="preserve">Извештај о бонитету за јавне набавке </w:t>
            </w:r>
            <w:r w:rsidRPr="002924AE">
              <w:rPr>
                <w:rFonts w:eastAsia="Calibri" w:cs="Arial"/>
                <w:lang w:val="sr-Cyrl-RS"/>
              </w:rPr>
              <w:t xml:space="preserve">БОН ЈН који издаје </w:t>
            </w:r>
            <w:r w:rsidRPr="002924AE">
              <w:rPr>
                <w:rFonts w:eastAsia="Calibri" w:cs="Arial"/>
                <w:lang w:val="ru-RU"/>
              </w:rPr>
              <w:t>Агенција за привредне регистре</w:t>
            </w:r>
            <w:r w:rsidRPr="002924AE">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606182" w:rsidRPr="002924AE" w14:paraId="28EE8E83" w14:textId="77777777" w:rsidTr="008A05A4">
        <w:trPr>
          <w:jc w:val="center"/>
        </w:trPr>
        <w:tc>
          <w:tcPr>
            <w:tcW w:w="988" w:type="dxa"/>
            <w:vAlign w:val="center"/>
          </w:tcPr>
          <w:p w14:paraId="255D9BD8" w14:textId="77777777" w:rsidR="00FE4A70" w:rsidRPr="002924AE" w:rsidRDefault="00A95E0D" w:rsidP="003C65A1">
            <w:pPr>
              <w:spacing w:before="0"/>
              <w:contextualSpacing/>
              <w:jc w:val="center"/>
              <w:rPr>
                <w:rFonts w:cs="Arial"/>
              </w:rPr>
            </w:pPr>
            <w:r w:rsidRPr="002924AE">
              <w:rPr>
                <w:rFonts w:cs="Arial"/>
                <w:lang w:val="sr-Cyrl-RS"/>
              </w:rPr>
              <w:lastRenderedPageBreak/>
              <w:t>6</w:t>
            </w:r>
            <w:r w:rsidR="00FE4A70" w:rsidRPr="002924AE">
              <w:rPr>
                <w:rFonts w:cs="Arial"/>
              </w:rPr>
              <w:t>.</w:t>
            </w:r>
          </w:p>
        </w:tc>
        <w:tc>
          <w:tcPr>
            <w:tcW w:w="8171" w:type="dxa"/>
          </w:tcPr>
          <w:p w14:paraId="13307361" w14:textId="77777777" w:rsidR="00FE4A70" w:rsidRPr="002924AE" w:rsidRDefault="00FE4A70" w:rsidP="003C65A1">
            <w:pPr>
              <w:autoSpaceDE w:val="0"/>
              <w:autoSpaceDN w:val="0"/>
              <w:adjustRightInd w:val="0"/>
              <w:spacing w:before="0"/>
              <w:contextualSpacing/>
              <w:rPr>
                <w:rFonts w:cs="Arial"/>
                <w:b/>
                <w:lang w:val="ru-RU"/>
              </w:rPr>
            </w:pPr>
            <w:r w:rsidRPr="002924AE">
              <w:rPr>
                <w:rFonts w:cs="Arial"/>
                <w:b/>
                <w:u w:val="single"/>
                <w:lang w:val="ru-RU"/>
              </w:rPr>
              <w:t>Услов:</w:t>
            </w:r>
          </w:p>
          <w:p w14:paraId="44C715C6" w14:textId="77777777" w:rsidR="00FE4A70" w:rsidRPr="002924AE" w:rsidRDefault="00FE4A70" w:rsidP="003C65A1">
            <w:pPr>
              <w:autoSpaceDE w:val="0"/>
              <w:autoSpaceDN w:val="0"/>
              <w:adjustRightInd w:val="0"/>
              <w:spacing w:before="0"/>
              <w:contextualSpacing/>
              <w:rPr>
                <w:rFonts w:cs="Arial"/>
                <w:lang w:val="ru-RU"/>
              </w:rPr>
            </w:pPr>
            <w:r w:rsidRPr="002924AE">
              <w:rPr>
                <w:rFonts w:cs="Arial"/>
                <w:lang w:val="ru-RU"/>
              </w:rPr>
              <w:t>Пословни капацитет</w:t>
            </w:r>
            <w:r w:rsidR="00E36CE6" w:rsidRPr="002924AE">
              <w:rPr>
                <w:rFonts w:cs="Arial"/>
                <w:lang w:val="ru-RU"/>
              </w:rPr>
              <w:t xml:space="preserve"> </w:t>
            </w:r>
          </w:p>
          <w:p w14:paraId="249B15FD" w14:textId="77777777" w:rsidR="00FE4A70" w:rsidRPr="002924AE" w:rsidRDefault="00FE4A70" w:rsidP="003C65A1">
            <w:pPr>
              <w:autoSpaceDE w:val="0"/>
              <w:autoSpaceDN w:val="0"/>
              <w:adjustRightInd w:val="0"/>
              <w:spacing w:before="0"/>
              <w:contextualSpacing/>
              <w:rPr>
                <w:rFonts w:cs="Arial"/>
                <w:lang w:val="sr-Latn-RS"/>
              </w:rPr>
            </w:pPr>
            <w:r w:rsidRPr="002924AE">
              <w:rPr>
                <w:rFonts w:cs="Arial"/>
                <w:lang w:val="ru-RU"/>
              </w:rPr>
              <w:t xml:space="preserve">Понуђач располаже неопходним </w:t>
            </w:r>
            <w:r w:rsidRPr="002924AE">
              <w:rPr>
                <w:rFonts w:cs="Arial"/>
                <w:b/>
                <w:lang w:val="ru-RU"/>
              </w:rPr>
              <w:t>пословним капацитетом</w:t>
            </w:r>
            <w:r w:rsidRPr="002924AE">
              <w:rPr>
                <w:rFonts w:cs="Arial"/>
                <w:lang w:val="ru-RU"/>
              </w:rPr>
              <w:t xml:space="preserve"> ако:</w:t>
            </w:r>
          </w:p>
          <w:p w14:paraId="6CA74234" w14:textId="77777777" w:rsidR="008A742A" w:rsidRPr="002924AE" w:rsidRDefault="008A742A" w:rsidP="003C65A1">
            <w:pPr>
              <w:autoSpaceDE w:val="0"/>
              <w:autoSpaceDN w:val="0"/>
              <w:adjustRightInd w:val="0"/>
              <w:spacing w:before="0"/>
              <w:contextualSpacing/>
              <w:rPr>
                <w:rFonts w:cs="Arial"/>
                <w:lang w:val="sr-Latn-RS"/>
              </w:rPr>
            </w:pPr>
          </w:p>
          <w:p w14:paraId="67A3C70A" w14:textId="77777777" w:rsidR="008D56ED" w:rsidRPr="002924AE" w:rsidRDefault="008A742A" w:rsidP="003C65A1">
            <w:pPr>
              <w:spacing w:before="0"/>
              <w:contextualSpacing/>
              <w:rPr>
                <w:rFonts w:eastAsia="Calibri" w:cs="Arial"/>
                <w:lang w:val="sr-Cyrl-CS"/>
              </w:rPr>
            </w:pPr>
            <w:r w:rsidRPr="002924AE">
              <w:rPr>
                <w:rFonts w:eastAsia="Calibri" w:cs="Arial"/>
                <w:lang w:val="sr-Latn-RS"/>
              </w:rPr>
              <w:t>-</w:t>
            </w:r>
            <w:r w:rsidR="00584F85" w:rsidRPr="002924AE">
              <w:rPr>
                <w:rFonts w:cs="Arial"/>
                <w:lang w:val="sr-Latn-RS"/>
              </w:rPr>
              <w:t>j</w:t>
            </w:r>
            <w:r w:rsidR="00FA73D7" w:rsidRPr="002924AE">
              <w:rPr>
                <w:rFonts w:cs="Arial"/>
                <w:lang w:val="sr-Cyrl-RS"/>
              </w:rPr>
              <w:t xml:space="preserve">е у </w:t>
            </w:r>
            <w:r w:rsidR="00A20901" w:rsidRPr="002924AE">
              <w:rPr>
                <w:rFonts w:cs="Arial"/>
                <w:lang w:val="sr-Cyrl-CS"/>
              </w:rPr>
              <w:t>последње</w:t>
            </w:r>
            <w:r w:rsidR="00FA73D7" w:rsidRPr="002924AE">
              <w:rPr>
                <w:rFonts w:cs="Arial"/>
                <w:lang w:val="sr-Cyrl-CS"/>
              </w:rPr>
              <w:t xml:space="preserve"> </w:t>
            </w:r>
            <w:r w:rsidR="00A20901" w:rsidRPr="002924AE">
              <w:rPr>
                <w:rFonts w:cs="Arial"/>
                <w:lang w:val="sr-Cyrl-RS"/>
              </w:rPr>
              <w:t>5</w:t>
            </w:r>
            <w:r w:rsidR="00FA73D7" w:rsidRPr="002924AE">
              <w:rPr>
                <w:rFonts w:cs="Arial"/>
                <w:lang w:val="sr-Cyrl-RS"/>
              </w:rPr>
              <w:t xml:space="preserve"> године (релевантан је период од </w:t>
            </w:r>
            <w:r w:rsidR="00A76998" w:rsidRPr="002924AE">
              <w:rPr>
                <w:rFonts w:cs="Arial"/>
                <w:lang w:val="sr-Cyrl-RS"/>
              </w:rPr>
              <w:t>5</w:t>
            </w:r>
            <w:r w:rsidR="00FA73D7" w:rsidRPr="002924AE">
              <w:rPr>
                <w:rFonts w:cs="Arial"/>
                <w:lang w:val="sr-Cyrl-RS"/>
              </w:rPr>
              <w:t xml:space="preserve"> годи</w:t>
            </w:r>
            <w:r w:rsidR="00A76998" w:rsidRPr="002924AE">
              <w:rPr>
                <w:rFonts w:cs="Arial"/>
                <w:lang w:val="sr-Cyrl-RS"/>
              </w:rPr>
              <w:t>не</w:t>
            </w:r>
            <w:r w:rsidR="00FA73D7" w:rsidRPr="002924AE">
              <w:rPr>
                <w:rFonts w:cs="Arial"/>
                <w:lang w:val="sr-Cyrl-RS"/>
              </w:rPr>
              <w:t xml:space="preserve"> </w:t>
            </w:r>
            <w:r w:rsidR="000A7CEF" w:rsidRPr="002924AE">
              <w:rPr>
                <w:rFonts w:cs="Arial"/>
                <w:lang w:val="sr-Cyrl-RS"/>
              </w:rPr>
              <w:t>до дана подношења понуда</w:t>
            </w:r>
            <w:r w:rsidR="00FA73D7" w:rsidRPr="002924AE">
              <w:rPr>
                <w:rFonts w:cs="Arial"/>
                <w:lang w:val="sr-Cyrl-RS"/>
              </w:rPr>
              <w:t xml:space="preserve">), у уговореном року, обиму и квалитету пружио услуге </w:t>
            </w:r>
            <w:r w:rsidR="00A76998" w:rsidRPr="002924AE">
              <w:rPr>
                <w:rFonts w:cs="Arial"/>
                <w:lang w:val="sr-Cyrl-RS"/>
              </w:rPr>
              <w:t>из области имплементације управљачких система</w:t>
            </w:r>
            <w:r w:rsidR="008D56ED" w:rsidRPr="002924AE">
              <w:rPr>
                <w:rFonts w:eastAsia="Calibri" w:cs="Arial"/>
                <w:lang w:val="sr-Cyrl-BA"/>
              </w:rPr>
              <w:t xml:space="preserve">, </w:t>
            </w:r>
            <w:r w:rsidR="008D56ED" w:rsidRPr="002924AE">
              <w:rPr>
                <w:rFonts w:eastAsia="Calibri" w:cs="Arial"/>
                <w:lang w:val="sr-Cyrl-CS"/>
              </w:rPr>
              <w:t xml:space="preserve">минималне укупне вредности </w:t>
            </w:r>
            <w:r w:rsidR="00A76998" w:rsidRPr="002924AE">
              <w:rPr>
                <w:rFonts w:eastAsia="Calibri" w:cs="Arial"/>
                <w:lang w:val="ru-RU"/>
              </w:rPr>
              <w:t>10</w:t>
            </w:r>
            <w:r w:rsidR="008D56ED" w:rsidRPr="002924AE">
              <w:rPr>
                <w:rFonts w:eastAsia="Calibri" w:cs="Arial"/>
                <w:lang w:val="ru-RU"/>
              </w:rPr>
              <w:t>0</w:t>
            </w:r>
            <w:r w:rsidR="008D56ED" w:rsidRPr="002924AE">
              <w:rPr>
                <w:rFonts w:eastAsia="Calibri" w:cs="Arial"/>
                <w:lang w:val="sr-Cyrl-CS"/>
              </w:rPr>
              <w:t xml:space="preserve">.000.000,00 динара без ПДВ-а, </w:t>
            </w:r>
            <w:r w:rsidR="008D56ED" w:rsidRPr="002924AE">
              <w:rPr>
                <w:rFonts w:eastAsia="Calibri" w:cs="Arial"/>
                <w:lang w:val="ru-RU"/>
              </w:rPr>
              <w:t xml:space="preserve">(тражи се вредност </w:t>
            </w:r>
            <w:r w:rsidR="008D56ED" w:rsidRPr="002924AE">
              <w:rPr>
                <w:rFonts w:eastAsia="Calibri" w:cs="Arial"/>
                <w:lang w:val="sr-Cyrl-CS"/>
              </w:rPr>
              <w:t>пружених услуга</w:t>
            </w:r>
            <w:r w:rsidR="008D56ED" w:rsidRPr="002924AE">
              <w:rPr>
                <w:rFonts w:eastAsia="Calibri" w:cs="Arial"/>
                <w:lang w:val="ru-RU"/>
              </w:rPr>
              <w:t>, а не вредност из закљученог уговора).</w:t>
            </w:r>
          </w:p>
          <w:p w14:paraId="1117B81B" w14:textId="77777777" w:rsidR="00BC5736" w:rsidRPr="002924AE" w:rsidRDefault="00BC5736" w:rsidP="003C65A1">
            <w:pPr>
              <w:tabs>
                <w:tab w:val="left" w:pos="520"/>
              </w:tabs>
              <w:snapToGrid w:val="0"/>
              <w:spacing w:before="0"/>
              <w:contextualSpacing/>
              <w:rPr>
                <w:rFonts w:eastAsia="Calibri" w:cs="Arial"/>
                <w:lang w:val="ru-RU"/>
              </w:rPr>
            </w:pPr>
          </w:p>
          <w:p w14:paraId="55FEA5BF" w14:textId="77777777" w:rsidR="006E312E" w:rsidRPr="002924AE" w:rsidRDefault="006E312E" w:rsidP="003C65A1">
            <w:pPr>
              <w:tabs>
                <w:tab w:val="left" w:pos="520"/>
              </w:tabs>
              <w:snapToGrid w:val="0"/>
              <w:spacing w:before="0"/>
              <w:contextualSpacing/>
              <w:rPr>
                <w:rFonts w:eastAsia="Calibri" w:cs="Arial"/>
                <w:lang w:val="ru-RU"/>
              </w:rPr>
            </w:pPr>
            <w:r w:rsidRPr="002924AE">
              <w:rPr>
                <w:rFonts w:cs="Arial"/>
                <w:b/>
                <w:u w:val="single"/>
                <w:lang w:val="ru-RU"/>
              </w:rPr>
              <w:t xml:space="preserve">Доказ: </w:t>
            </w:r>
          </w:p>
          <w:p w14:paraId="2529643C" w14:textId="77777777" w:rsidR="006E312E" w:rsidRPr="002924AE" w:rsidRDefault="006E312E" w:rsidP="003C65A1">
            <w:pPr>
              <w:autoSpaceDE w:val="0"/>
              <w:autoSpaceDN w:val="0"/>
              <w:adjustRightInd w:val="0"/>
              <w:spacing w:before="0"/>
              <w:ind w:left="279" w:hanging="220"/>
              <w:contextualSpacing/>
              <w:rPr>
                <w:rFonts w:cs="Arial"/>
                <w:lang w:val="ru-RU"/>
              </w:rPr>
            </w:pPr>
          </w:p>
          <w:p w14:paraId="3FF70F17" w14:textId="77777777" w:rsidR="00FE4A70" w:rsidRPr="002924AE" w:rsidRDefault="00C2367F" w:rsidP="003C65A1">
            <w:pPr>
              <w:autoSpaceDE w:val="0"/>
              <w:autoSpaceDN w:val="0"/>
              <w:adjustRightInd w:val="0"/>
              <w:spacing w:before="0"/>
              <w:ind w:left="279" w:hanging="220"/>
              <w:contextualSpacing/>
              <w:rPr>
                <w:rFonts w:cs="Arial"/>
                <w:lang w:val="sr-Cyrl-CS"/>
              </w:rPr>
            </w:pPr>
            <w:r w:rsidRPr="002924AE">
              <w:rPr>
                <w:rFonts w:cs="Arial"/>
                <w:lang w:val="sr-Cyrl-CS"/>
              </w:rPr>
              <w:t xml:space="preserve">Списак </w:t>
            </w:r>
            <w:r w:rsidR="00FE4A70" w:rsidRPr="002924AE">
              <w:rPr>
                <w:rFonts w:cs="Arial"/>
                <w:lang w:val="ru-RU"/>
              </w:rPr>
              <w:t xml:space="preserve"> извршених услуга – стручне </w:t>
            </w:r>
            <w:r w:rsidR="00FE4A70" w:rsidRPr="002924AE">
              <w:rPr>
                <w:rFonts w:cs="Arial"/>
                <w:lang w:val="sr-Cyrl-CS"/>
              </w:rPr>
              <w:t xml:space="preserve">референце:  </w:t>
            </w:r>
            <w:r w:rsidR="00FE4A70" w:rsidRPr="002924AE">
              <w:rPr>
                <w:rFonts w:eastAsia="Calibri" w:cs="Arial"/>
                <w:lang w:val="sr-Cyrl-RS"/>
              </w:rPr>
              <w:t>попуњен, потписан и оверен образац бр</w:t>
            </w:r>
            <w:r w:rsidR="00D3105C" w:rsidRPr="002924AE">
              <w:rPr>
                <w:rFonts w:eastAsia="Calibri" w:cs="Arial"/>
                <w:lang w:val="sr-Cyrl-RS"/>
              </w:rPr>
              <w:t>. 5</w:t>
            </w:r>
            <w:r w:rsidR="00FE4A70" w:rsidRPr="002924AE">
              <w:rPr>
                <w:rFonts w:eastAsia="Calibri" w:cs="Arial"/>
                <w:lang w:val="sr-Cyrl-RS"/>
              </w:rPr>
              <w:t xml:space="preserve"> из конкурсне документације,   </w:t>
            </w:r>
          </w:p>
          <w:p w14:paraId="040AAF2A" w14:textId="77777777" w:rsidR="00FD4D0B" w:rsidRPr="002924AE" w:rsidRDefault="00FE4A70" w:rsidP="003C65A1">
            <w:pPr>
              <w:autoSpaceDE w:val="0"/>
              <w:autoSpaceDN w:val="0"/>
              <w:adjustRightInd w:val="0"/>
              <w:spacing w:before="0"/>
              <w:ind w:left="279" w:hanging="220"/>
              <w:contextualSpacing/>
              <w:rPr>
                <w:rFonts w:eastAsia="Calibri" w:cs="Arial"/>
                <w:lang w:val="sr-Cyrl-RS"/>
              </w:rPr>
            </w:pPr>
            <w:r w:rsidRPr="002924AE">
              <w:rPr>
                <w:rFonts w:cs="Arial"/>
                <w:lang w:val="ru-RU"/>
              </w:rPr>
              <w:t>-</w:t>
            </w:r>
            <w:r w:rsidRPr="002924AE">
              <w:rPr>
                <w:rFonts w:cs="Arial"/>
                <w:lang w:val="sr-Cyrl-CS"/>
              </w:rPr>
              <w:t xml:space="preserve">  </w:t>
            </w:r>
            <w:r w:rsidRPr="002924AE">
              <w:rPr>
                <w:rFonts w:eastAsia="Calibri" w:cs="Arial"/>
                <w:lang w:val="sr-Cyrl-RS"/>
              </w:rPr>
              <w:t>Потврде о референтним набавкама - попуњен, потписан и оверен печатом наручилаца</w:t>
            </w:r>
            <w:r w:rsidRPr="002924AE">
              <w:rPr>
                <w:rFonts w:cs="Arial"/>
                <w:lang w:val="sr-Cyrl-RS"/>
              </w:rPr>
              <w:t xml:space="preserve">/корисника услуга </w:t>
            </w:r>
            <w:r w:rsidRPr="002924AE">
              <w:rPr>
                <w:rFonts w:eastAsia="Calibri" w:cs="Arial"/>
                <w:lang w:val="sr-Cyrl-RS"/>
              </w:rPr>
              <w:t xml:space="preserve"> образац </w:t>
            </w:r>
            <w:r w:rsidR="00D3105C" w:rsidRPr="002924AE">
              <w:rPr>
                <w:rFonts w:eastAsia="Calibri" w:cs="Arial"/>
                <w:lang w:val="sr-Cyrl-RS"/>
              </w:rPr>
              <w:t>бр. 6</w:t>
            </w:r>
            <w:r w:rsidRPr="002924AE">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FD4D0B" w:rsidRPr="002924AE">
              <w:rPr>
                <w:rFonts w:eastAsia="Calibri" w:cs="Arial"/>
                <w:lang w:val="sr-Cyrl-RS"/>
              </w:rPr>
              <w:t xml:space="preserve"> оцену испуњености овог услова)</w:t>
            </w:r>
          </w:p>
        </w:tc>
      </w:tr>
      <w:tr w:rsidR="00606182" w:rsidRPr="002924AE" w14:paraId="14409830" w14:textId="77777777" w:rsidTr="008A05A4">
        <w:trPr>
          <w:jc w:val="center"/>
        </w:trPr>
        <w:tc>
          <w:tcPr>
            <w:tcW w:w="988" w:type="dxa"/>
            <w:vAlign w:val="center"/>
          </w:tcPr>
          <w:p w14:paraId="62DE1087" w14:textId="77777777" w:rsidR="00FE4A70" w:rsidRPr="002924AE" w:rsidRDefault="00A95E0D" w:rsidP="003C65A1">
            <w:pPr>
              <w:spacing w:before="0"/>
              <w:contextualSpacing/>
              <w:jc w:val="center"/>
              <w:rPr>
                <w:rFonts w:cs="Arial"/>
                <w:highlight w:val="yellow"/>
              </w:rPr>
            </w:pPr>
            <w:r w:rsidRPr="002924AE">
              <w:rPr>
                <w:rFonts w:cs="Arial"/>
                <w:lang w:val="sr-Cyrl-RS"/>
              </w:rPr>
              <w:t>7</w:t>
            </w:r>
            <w:r w:rsidR="00FE4A70" w:rsidRPr="002924AE">
              <w:rPr>
                <w:rFonts w:cs="Arial"/>
              </w:rPr>
              <w:t>.</w:t>
            </w:r>
          </w:p>
        </w:tc>
        <w:tc>
          <w:tcPr>
            <w:tcW w:w="8171" w:type="dxa"/>
          </w:tcPr>
          <w:p w14:paraId="7C2CFC2E" w14:textId="77777777" w:rsidR="00FE4A70" w:rsidRPr="002924AE" w:rsidRDefault="00FE4A70" w:rsidP="003C65A1">
            <w:pPr>
              <w:autoSpaceDE w:val="0"/>
              <w:autoSpaceDN w:val="0"/>
              <w:adjustRightInd w:val="0"/>
              <w:spacing w:before="0"/>
              <w:contextualSpacing/>
              <w:rPr>
                <w:rFonts w:cs="Arial"/>
                <w:b/>
                <w:u w:val="single"/>
                <w:lang w:val="ru-RU"/>
              </w:rPr>
            </w:pPr>
            <w:r w:rsidRPr="002924AE">
              <w:rPr>
                <w:rFonts w:cs="Arial"/>
                <w:b/>
                <w:u w:val="single"/>
                <w:lang w:val="ru-RU"/>
              </w:rPr>
              <w:t>Услов:</w:t>
            </w:r>
          </w:p>
          <w:p w14:paraId="64D37B8D" w14:textId="77777777" w:rsidR="00E379D9" w:rsidRPr="002924AE" w:rsidRDefault="00E379D9" w:rsidP="003C65A1">
            <w:pPr>
              <w:autoSpaceDE w:val="0"/>
              <w:autoSpaceDN w:val="0"/>
              <w:adjustRightInd w:val="0"/>
              <w:spacing w:before="0"/>
              <w:contextualSpacing/>
              <w:rPr>
                <w:rFonts w:cs="Arial"/>
                <w:lang w:val="ru-RU"/>
              </w:rPr>
            </w:pPr>
            <w:r w:rsidRPr="002924AE">
              <w:rPr>
                <w:rFonts w:cs="Arial"/>
                <w:lang w:val="ru-RU"/>
              </w:rPr>
              <w:t xml:space="preserve">Кадровски капацитет </w:t>
            </w:r>
          </w:p>
          <w:p w14:paraId="2037C064" w14:textId="77777777" w:rsidR="00E379D9" w:rsidRPr="002924AE" w:rsidRDefault="00E379D9" w:rsidP="003C65A1">
            <w:pPr>
              <w:autoSpaceDE w:val="0"/>
              <w:autoSpaceDN w:val="0"/>
              <w:adjustRightInd w:val="0"/>
              <w:spacing w:before="0"/>
              <w:contextualSpacing/>
              <w:rPr>
                <w:rFonts w:cs="Arial"/>
                <w:lang w:val="sr-Cyrl-CS"/>
              </w:rPr>
            </w:pPr>
            <w:r w:rsidRPr="002924AE">
              <w:rPr>
                <w:rFonts w:cs="Arial"/>
                <w:lang w:val="ru-RU"/>
              </w:rPr>
              <w:t xml:space="preserve">Понуђач располаже довољним кадровским капацитетом ако, </w:t>
            </w:r>
            <w:r w:rsidRPr="002924AE">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15DC92F3" w14:textId="77777777" w:rsidR="008A742A" w:rsidRPr="002924AE" w:rsidRDefault="00A76998" w:rsidP="003C65A1">
            <w:pPr>
              <w:spacing w:before="0"/>
              <w:contextualSpacing/>
              <w:rPr>
                <w:rFonts w:eastAsia="Calibri" w:cs="Arial"/>
                <w:lang w:val="sr-Cyrl-RS"/>
              </w:rPr>
            </w:pPr>
            <w:r w:rsidRPr="002924AE">
              <w:rPr>
                <w:rFonts w:eastAsia="Calibri" w:cs="Arial"/>
                <w:lang w:val="sr-Cyrl-RS"/>
              </w:rPr>
              <w:t>-најмање 7 извршиоца</w:t>
            </w:r>
            <w:r w:rsidR="00E40355" w:rsidRPr="002924AE">
              <w:rPr>
                <w:rFonts w:eastAsia="Calibri" w:cs="Arial"/>
                <w:lang w:val="sr-Cyrl-RS"/>
              </w:rPr>
              <w:t>,минимум ВСС – електро струке</w:t>
            </w:r>
          </w:p>
          <w:p w14:paraId="49FE26DB" w14:textId="77777777" w:rsidR="00E40355" w:rsidRPr="002924AE" w:rsidRDefault="00E40355" w:rsidP="003C65A1">
            <w:pPr>
              <w:spacing w:before="0"/>
              <w:contextualSpacing/>
              <w:rPr>
                <w:rFonts w:eastAsia="Calibri" w:cs="Arial"/>
                <w:lang w:val="sr-Latn-CS"/>
              </w:rPr>
            </w:pPr>
            <w:r w:rsidRPr="002924AE">
              <w:rPr>
                <w:rFonts w:eastAsia="Calibri" w:cs="Arial"/>
                <w:lang w:val="sr-Cyrl-RS"/>
              </w:rPr>
              <w:t>- најмање 3 извршиоца ,минимум ССС – електро струке</w:t>
            </w:r>
          </w:p>
          <w:p w14:paraId="36256A57" w14:textId="77777777" w:rsidR="00BC5736" w:rsidRPr="002924AE" w:rsidRDefault="00BC5736" w:rsidP="003C65A1">
            <w:pPr>
              <w:pStyle w:val="NoSpacing"/>
              <w:suppressAutoHyphens w:val="0"/>
              <w:spacing w:before="0"/>
              <w:ind w:left="1211"/>
              <w:contextualSpacing/>
              <w:jc w:val="left"/>
              <w:rPr>
                <w:rFonts w:eastAsia="Calibri" w:cs="Arial"/>
                <w:sz w:val="22"/>
                <w:szCs w:val="22"/>
                <w:lang w:val="sr-Cyrl-RS"/>
              </w:rPr>
            </w:pPr>
          </w:p>
          <w:p w14:paraId="546D49B8" w14:textId="77777777" w:rsidR="00E379D9" w:rsidRPr="002924AE" w:rsidRDefault="00E379D9" w:rsidP="003C65A1">
            <w:pPr>
              <w:autoSpaceDE w:val="0"/>
              <w:autoSpaceDN w:val="0"/>
              <w:adjustRightInd w:val="0"/>
              <w:spacing w:before="0"/>
              <w:ind w:left="360"/>
              <w:contextualSpacing/>
              <w:rPr>
                <w:rFonts w:cs="Arial"/>
                <w:b/>
                <w:u w:val="single"/>
              </w:rPr>
            </w:pPr>
            <w:r w:rsidRPr="002924AE">
              <w:rPr>
                <w:rFonts w:cs="Arial"/>
                <w:b/>
                <w:u w:val="single"/>
              </w:rPr>
              <w:t xml:space="preserve">Доказ: </w:t>
            </w:r>
          </w:p>
          <w:p w14:paraId="7FB207EF" w14:textId="77777777" w:rsidR="00E379D9" w:rsidRPr="002924AE" w:rsidRDefault="00E379D9" w:rsidP="003C65A1">
            <w:pPr>
              <w:numPr>
                <w:ilvl w:val="0"/>
                <w:numId w:val="13"/>
              </w:numPr>
              <w:autoSpaceDE w:val="0"/>
              <w:autoSpaceDN w:val="0"/>
              <w:adjustRightInd w:val="0"/>
              <w:spacing w:before="0"/>
              <w:contextualSpacing/>
              <w:rPr>
                <w:rFonts w:cs="Arial"/>
                <w:lang w:val="ru-RU"/>
              </w:rPr>
            </w:pPr>
            <w:r w:rsidRPr="002924AE">
              <w:rPr>
                <w:rFonts w:cs="Arial"/>
                <w:lang w:val="ru-RU"/>
              </w:rPr>
              <w:t xml:space="preserve">Изјава понуђача о кадровском капацитету </w:t>
            </w:r>
            <w:r w:rsidRPr="002924AE">
              <w:rPr>
                <w:rFonts w:cs="Arial"/>
                <w:lang w:val="sr-Cyrl-CS"/>
              </w:rPr>
              <w:t>– попуњен, потписан и оверен</w:t>
            </w:r>
            <w:r w:rsidRPr="002924AE">
              <w:rPr>
                <w:rFonts w:cs="Arial"/>
                <w:lang w:val="ru-RU"/>
              </w:rPr>
              <w:t xml:space="preserve"> Образац бр.</w:t>
            </w:r>
            <w:r w:rsidR="00DE2A4E" w:rsidRPr="002924AE">
              <w:rPr>
                <w:rFonts w:cs="Arial"/>
                <w:lang w:val="ru-RU"/>
              </w:rPr>
              <w:t>7</w:t>
            </w:r>
            <w:r w:rsidRPr="002924AE">
              <w:rPr>
                <w:rFonts w:cs="Arial"/>
                <w:lang w:val="ru-RU"/>
              </w:rPr>
              <w:t xml:space="preserve"> </w:t>
            </w:r>
            <w:r w:rsidRPr="002924AE">
              <w:rPr>
                <w:rFonts w:cs="Arial"/>
                <w:lang w:val="sr-Cyrl-CS"/>
              </w:rPr>
              <w:t>из конскурсне документације,</w:t>
            </w:r>
          </w:p>
          <w:p w14:paraId="6BE751D5" w14:textId="77777777" w:rsidR="00E379D9" w:rsidRPr="002924AE" w:rsidRDefault="00E379D9" w:rsidP="003C65A1">
            <w:pPr>
              <w:numPr>
                <w:ilvl w:val="0"/>
                <w:numId w:val="13"/>
              </w:numPr>
              <w:autoSpaceDE w:val="0"/>
              <w:autoSpaceDN w:val="0"/>
              <w:adjustRightInd w:val="0"/>
              <w:spacing w:before="0"/>
              <w:contextualSpacing/>
              <w:rPr>
                <w:rFonts w:cs="Arial"/>
                <w:lang w:val="ru-RU"/>
              </w:rPr>
            </w:pPr>
            <w:r w:rsidRPr="002924AE">
              <w:rPr>
                <w:rFonts w:cs="Arial"/>
                <w:lang w:val="ru-RU"/>
              </w:rPr>
              <w:t xml:space="preserve">Фотокопија пријаве - одјаве на обавезно социјално осигурање (образац М (или М3А), којом се потврђује да су запослени радници, наведени у  </w:t>
            </w:r>
            <w:r w:rsidRPr="002924AE">
              <w:rPr>
                <w:rFonts w:cs="Arial"/>
                <w:lang w:val="sr-Cyrl-CS"/>
              </w:rPr>
              <w:t>Изјави о кадровском капацитету понуђача,</w:t>
            </w:r>
            <w:r w:rsidRPr="002924AE">
              <w:rPr>
                <w:rFonts w:cs="Arial"/>
                <w:lang w:val="ru-RU"/>
              </w:rPr>
              <w:t xml:space="preserve"> запослени код понуђача - </w:t>
            </w:r>
            <w:r w:rsidRPr="002924AE">
              <w:rPr>
                <w:rFonts w:eastAsia="Calibri" w:cs="Arial"/>
                <w:lang w:val="ru-RU"/>
              </w:rPr>
              <w:t>за лица у радном односу</w:t>
            </w:r>
            <w:r w:rsidRPr="002924AE">
              <w:rPr>
                <w:rFonts w:eastAsia="Calibri" w:cs="Arial"/>
                <w:lang w:val="sr-Cyrl-CS"/>
              </w:rPr>
              <w:t>,</w:t>
            </w:r>
          </w:p>
          <w:p w14:paraId="243B5BE1" w14:textId="77777777" w:rsidR="006D2117" w:rsidRPr="002924AE" w:rsidRDefault="00E379D9" w:rsidP="00E40355">
            <w:pPr>
              <w:numPr>
                <w:ilvl w:val="0"/>
                <w:numId w:val="13"/>
              </w:numPr>
              <w:autoSpaceDE w:val="0"/>
              <w:autoSpaceDN w:val="0"/>
              <w:adjustRightInd w:val="0"/>
              <w:spacing w:before="0"/>
              <w:contextualSpacing/>
              <w:rPr>
                <w:rFonts w:cs="Arial"/>
                <w:lang w:val="ru-RU"/>
              </w:rPr>
            </w:pPr>
            <w:r w:rsidRPr="002924AE">
              <w:rPr>
                <w:rFonts w:cs="Arial"/>
                <w:lang w:val="sr-Latn-CS"/>
              </w:rPr>
              <w:t xml:space="preserve">Фотокопија </w:t>
            </w:r>
            <w:r w:rsidRPr="002924AE">
              <w:rPr>
                <w:rFonts w:cs="Arial"/>
                <w:lang w:val="sr-Cyrl-CS"/>
              </w:rPr>
              <w:t xml:space="preserve">важећег </w:t>
            </w:r>
            <w:r w:rsidRPr="002924AE">
              <w:rPr>
                <w:rFonts w:cs="Arial"/>
                <w:lang w:val="sr-Latn-CS"/>
              </w:rPr>
              <w:t>уговора о ангажовању (за лица ангажована ван радног односа)</w:t>
            </w:r>
          </w:p>
        </w:tc>
      </w:tr>
    </w:tbl>
    <w:p w14:paraId="0D1B2DED" w14:textId="77777777" w:rsidR="00FE4A70" w:rsidRPr="002924AE" w:rsidRDefault="00FE4A70" w:rsidP="003C65A1">
      <w:pPr>
        <w:spacing w:before="0"/>
        <w:contextualSpacing/>
        <w:rPr>
          <w:rFonts w:cs="Arial"/>
          <w:lang w:val="ru-RU" w:eastAsia="zh-CN"/>
        </w:rPr>
      </w:pPr>
    </w:p>
    <w:p w14:paraId="66BD9152" w14:textId="77777777" w:rsidR="00E40355" w:rsidRPr="002924AE" w:rsidRDefault="00E40355" w:rsidP="003C65A1">
      <w:pPr>
        <w:spacing w:before="0"/>
        <w:contextualSpacing/>
        <w:rPr>
          <w:rFonts w:cs="Arial"/>
          <w:lang w:val="ru-RU" w:eastAsia="zh-CN"/>
        </w:rPr>
      </w:pPr>
    </w:p>
    <w:p w14:paraId="117CE7C9" w14:textId="77777777" w:rsidR="00E40355" w:rsidRPr="002924AE" w:rsidRDefault="00E40355" w:rsidP="003C65A1">
      <w:pPr>
        <w:spacing w:before="0"/>
        <w:contextualSpacing/>
        <w:rPr>
          <w:rFonts w:cs="Arial"/>
          <w:lang w:val="ru-RU" w:eastAsia="zh-CN"/>
        </w:rPr>
      </w:pPr>
    </w:p>
    <w:p w14:paraId="7FD4BA32" w14:textId="77777777" w:rsidR="00FE4A70" w:rsidRPr="002924AE" w:rsidRDefault="00FE4A70" w:rsidP="003C65A1">
      <w:pPr>
        <w:spacing w:before="0"/>
        <w:contextualSpacing/>
        <w:rPr>
          <w:rFonts w:cs="Arial"/>
          <w:lang w:val="ru-RU" w:eastAsia="zh-CN"/>
        </w:rPr>
      </w:pPr>
      <w:r w:rsidRPr="002924AE">
        <w:rPr>
          <w:rFonts w:cs="Arial"/>
          <w:lang w:val="ru-RU" w:eastAsia="zh-CN"/>
        </w:rPr>
        <w:t xml:space="preserve">Понуда понуђача који не докаже да испуњава наведене обавезне </w:t>
      </w:r>
      <w:r w:rsidRPr="002924AE">
        <w:rPr>
          <w:rFonts w:cs="Arial"/>
          <w:lang w:val="sr-Cyrl-CS" w:eastAsia="zh-CN"/>
        </w:rPr>
        <w:t xml:space="preserve">и додатне </w:t>
      </w:r>
      <w:r w:rsidRPr="002924AE">
        <w:rPr>
          <w:rFonts w:cs="Arial"/>
          <w:lang w:val="ru-RU" w:eastAsia="zh-CN"/>
        </w:rPr>
        <w:t>услове из тачака 1. до</w:t>
      </w:r>
      <w:r w:rsidR="00A95E0D" w:rsidRPr="002924AE">
        <w:rPr>
          <w:rFonts w:cs="Arial"/>
          <w:lang w:val="sr-Cyrl-RS" w:eastAsia="zh-CN"/>
        </w:rPr>
        <w:t xml:space="preserve"> </w:t>
      </w:r>
      <w:r w:rsidR="00E40355" w:rsidRPr="002924AE">
        <w:rPr>
          <w:rFonts w:cs="Arial"/>
          <w:lang w:val="sr-Cyrl-RS" w:eastAsia="zh-CN"/>
        </w:rPr>
        <w:t>7</w:t>
      </w:r>
      <w:r w:rsidRPr="002924AE">
        <w:rPr>
          <w:rFonts w:cs="Arial"/>
          <w:lang w:val="sr-Cyrl-RS" w:eastAsia="zh-CN"/>
        </w:rPr>
        <w:t>.</w:t>
      </w:r>
      <w:r w:rsidRPr="002924AE">
        <w:rPr>
          <w:rFonts w:cs="Arial"/>
          <w:lang w:val="ru-RU" w:eastAsia="zh-CN"/>
        </w:rPr>
        <w:t xml:space="preserve"> овог обрасца, биће одбијена као неприхватљива.</w:t>
      </w:r>
    </w:p>
    <w:p w14:paraId="1EF80880" w14:textId="77777777" w:rsidR="00FE4A70" w:rsidRPr="002924AE" w:rsidRDefault="00FE4A70" w:rsidP="003C65A1">
      <w:pPr>
        <w:spacing w:before="0"/>
        <w:contextualSpacing/>
        <w:rPr>
          <w:rFonts w:cs="Arial"/>
          <w:lang w:val="ru-RU"/>
        </w:rPr>
      </w:pPr>
      <w:r w:rsidRPr="002924AE">
        <w:rPr>
          <w:rFonts w:cs="Arial"/>
          <w:lang w:val="sr-Cyrl-RS"/>
        </w:rPr>
        <w:t xml:space="preserve">1. </w:t>
      </w:r>
      <w:r w:rsidRPr="002924AE">
        <w:rPr>
          <w:rFonts w:cs="Arial"/>
          <w:lang w:val="ru-RU"/>
        </w:rPr>
        <w:t>Сваки подизвођач мора да испуњава услове из члана 75. став 1. тачка 1), 2</w:t>
      </w:r>
      <w:r w:rsidR="00C2367F" w:rsidRPr="002924AE">
        <w:rPr>
          <w:rFonts w:cs="Arial"/>
          <w:lang w:val="ru-RU"/>
        </w:rPr>
        <w:t xml:space="preserve">) </w:t>
      </w:r>
      <w:r w:rsidRPr="002924AE">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C6AE58D" w14:textId="77777777" w:rsidR="00FE4A70" w:rsidRPr="002924AE" w:rsidRDefault="00FE4A70" w:rsidP="003C65A1">
      <w:pPr>
        <w:spacing w:before="0"/>
        <w:contextualSpacing/>
        <w:rPr>
          <w:rFonts w:cs="Arial"/>
          <w:lang w:val="ru-RU"/>
        </w:rPr>
      </w:pPr>
    </w:p>
    <w:p w14:paraId="1BF51DE7" w14:textId="77777777" w:rsidR="00FE4A70" w:rsidRPr="002924AE" w:rsidRDefault="00FE4A70" w:rsidP="003C65A1">
      <w:pPr>
        <w:spacing w:before="0"/>
        <w:contextualSpacing/>
        <w:rPr>
          <w:rFonts w:cs="Arial"/>
          <w:lang w:val="ru-RU" w:eastAsia="zh-CN"/>
        </w:rPr>
      </w:pPr>
      <w:r w:rsidRPr="002924AE">
        <w:rPr>
          <w:rFonts w:cs="Arial"/>
          <w:lang w:val="sr-Cyrl-RS" w:eastAsia="zh-CN"/>
        </w:rPr>
        <w:t xml:space="preserve">2. </w:t>
      </w:r>
      <w:r w:rsidRPr="002924AE">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C2367F" w:rsidRPr="002924AE">
        <w:rPr>
          <w:rFonts w:cs="Arial"/>
          <w:lang w:val="ru-RU" w:eastAsia="zh-CN"/>
        </w:rPr>
        <w:t xml:space="preserve"> </w:t>
      </w:r>
      <w:r w:rsidRPr="002924AE">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588EBEE" w14:textId="77777777" w:rsidR="00FE4A70" w:rsidRPr="002924AE" w:rsidRDefault="00FE4A70" w:rsidP="003C65A1">
      <w:pPr>
        <w:spacing w:before="0"/>
        <w:contextualSpacing/>
        <w:rPr>
          <w:rFonts w:cs="Arial"/>
          <w:lang w:val="ru-RU" w:eastAsia="zh-CN"/>
        </w:rPr>
      </w:pPr>
    </w:p>
    <w:p w14:paraId="10CFC81B" w14:textId="77777777" w:rsidR="00FE4A70" w:rsidRPr="002924AE" w:rsidRDefault="00FE4A70" w:rsidP="003C65A1">
      <w:pPr>
        <w:spacing w:before="0"/>
        <w:contextualSpacing/>
        <w:rPr>
          <w:rFonts w:cs="Arial"/>
          <w:lang w:val="ru-RU" w:eastAsia="zh-CN"/>
        </w:rPr>
      </w:pPr>
      <w:r w:rsidRPr="002924AE">
        <w:rPr>
          <w:rFonts w:cs="Arial"/>
          <w:lang w:val="sr-Cyrl-RS" w:eastAsia="zh-CN"/>
        </w:rPr>
        <w:t xml:space="preserve">3. </w:t>
      </w:r>
      <w:r w:rsidRPr="002924AE">
        <w:rPr>
          <w:rFonts w:cs="Arial"/>
          <w:lang w:val="ru-RU" w:eastAsia="zh-CN"/>
        </w:rPr>
        <w:t>Докази о испуњености услова из члана 77. З</w:t>
      </w:r>
      <w:r w:rsidRPr="002924AE">
        <w:rPr>
          <w:rFonts w:cs="Arial"/>
          <w:lang w:val="sr-Cyrl-RS" w:eastAsia="zh-CN"/>
        </w:rPr>
        <w:t>акона</w:t>
      </w:r>
      <w:r w:rsidRPr="002924AE">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3C6198" w14:textId="77777777" w:rsidR="00FE4A70" w:rsidRPr="002924AE" w:rsidRDefault="00FE4A70" w:rsidP="003C65A1">
      <w:pPr>
        <w:spacing w:before="0"/>
        <w:contextualSpacing/>
        <w:rPr>
          <w:rFonts w:cs="Arial"/>
          <w:lang w:val="ru-RU" w:eastAsia="zh-CN"/>
        </w:rPr>
      </w:pPr>
      <w:r w:rsidRPr="002924AE">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D78B705" w14:textId="77777777" w:rsidR="00FE4A70" w:rsidRPr="002924AE" w:rsidRDefault="00FE4A70" w:rsidP="003C65A1">
      <w:pPr>
        <w:spacing w:before="0"/>
        <w:contextualSpacing/>
        <w:rPr>
          <w:rFonts w:cs="Arial"/>
          <w:lang w:val="ru-RU" w:eastAsia="zh-CN"/>
        </w:rPr>
      </w:pPr>
    </w:p>
    <w:p w14:paraId="5B121A80" w14:textId="77777777" w:rsidR="00FE4A70" w:rsidRPr="002924AE" w:rsidRDefault="00FE4A70" w:rsidP="003C65A1">
      <w:pPr>
        <w:spacing w:before="0"/>
        <w:contextualSpacing/>
        <w:rPr>
          <w:rFonts w:cs="Arial"/>
          <w:lang w:val="sr-Cyrl-RS" w:eastAsia="zh-CN"/>
        </w:rPr>
      </w:pPr>
      <w:r w:rsidRPr="002924AE">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08F789D" w14:textId="77777777" w:rsidR="00FE4A70" w:rsidRPr="002924AE" w:rsidRDefault="00FE4A70" w:rsidP="003C65A1">
      <w:pPr>
        <w:spacing w:before="0"/>
        <w:contextualSpacing/>
        <w:rPr>
          <w:rFonts w:cs="Arial"/>
          <w:lang w:val="ru-RU" w:eastAsia="zh-CN"/>
        </w:rPr>
      </w:pPr>
      <w:r w:rsidRPr="002924AE">
        <w:rPr>
          <w:rFonts w:cs="Arial"/>
          <w:lang w:val="ru-RU" w:eastAsia="zh-CN"/>
        </w:rPr>
        <w:t>На основу члана 79. став 5. З</w:t>
      </w:r>
      <w:r w:rsidRPr="002924AE">
        <w:rPr>
          <w:rFonts w:cs="Arial"/>
          <w:lang w:val="sr-Cyrl-RS" w:eastAsia="zh-CN"/>
        </w:rPr>
        <w:t>акона</w:t>
      </w:r>
      <w:r w:rsidRPr="002924AE">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7B131040" w14:textId="77777777" w:rsidR="00F45561" w:rsidRPr="002924AE" w:rsidRDefault="00F45561" w:rsidP="003C65A1">
      <w:pPr>
        <w:spacing w:before="0"/>
        <w:ind w:firstLine="720"/>
        <w:contextualSpacing/>
        <w:rPr>
          <w:rFonts w:cs="Arial"/>
          <w:lang w:val="ru-RU" w:eastAsia="zh-CN"/>
        </w:rPr>
      </w:pPr>
      <w:r w:rsidRPr="002924AE">
        <w:rPr>
          <w:rFonts w:cs="Arial"/>
          <w:lang w:val="ru-RU" w:eastAsia="zh-CN"/>
        </w:rPr>
        <w:t>1) извод из регистра надлежног органа:</w:t>
      </w:r>
    </w:p>
    <w:p w14:paraId="256352B3" w14:textId="77777777" w:rsidR="00F45561" w:rsidRPr="0091655F" w:rsidRDefault="00F45561" w:rsidP="003C65A1">
      <w:pPr>
        <w:spacing w:before="0"/>
        <w:ind w:firstLine="720"/>
        <w:contextualSpacing/>
        <w:rPr>
          <w:rFonts w:cs="Arial"/>
          <w:lang w:val="ru-RU" w:eastAsia="zh-CN"/>
        </w:rPr>
      </w:pPr>
      <w:r w:rsidRPr="002924AE">
        <w:rPr>
          <w:rFonts w:cs="Arial"/>
          <w:lang w:val="ru-RU" w:eastAsia="zh-CN"/>
        </w:rPr>
        <w:t xml:space="preserve">-извод из регистра АПР: </w:t>
      </w:r>
      <w:hyperlink r:id="rId169" w:history="1">
        <w:r w:rsidRPr="0091655F">
          <w:rPr>
            <w:rFonts w:cs="Arial"/>
            <w:lang w:eastAsia="zh-CN"/>
          </w:rPr>
          <w:t>www</w:t>
        </w:r>
        <w:r w:rsidRPr="0091655F">
          <w:rPr>
            <w:rFonts w:cs="Arial"/>
            <w:lang w:val="ru-RU" w:eastAsia="zh-CN"/>
          </w:rPr>
          <w:t>.</w:t>
        </w:r>
        <w:r w:rsidRPr="0091655F">
          <w:rPr>
            <w:rFonts w:cs="Arial"/>
            <w:lang w:eastAsia="zh-CN"/>
          </w:rPr>
          <w:t>apr</w:t>
        </w:r>
        <w:r w:rsidRPr="002924AE">
          <w:rPr>
            <w:rFonts w:cs="Arial"/>
            <w:lang w:val="ru-RU" w:eastAsia="zh-CN"/>
          </w:rPr>
          <w:t>.</w:t>
        </w:r>
        <w:r w:rsidRPr="002924AE">
          <w:rPr>
            <w:rFonts w:cs="Arial"/>
            <w:lang w:eastAsia="zh-CN"/>
          </w:rPr>
          <w:t>gov</w:t>
        </w:r>
        <w:r w:rsidRPr="002924AE">
          <w:rPr>
            <w:rFonts w:cs="Arial"/>
            <w:lang w:val="ru-RU" w:eastAsia="zh-CN"/>
          </w:rPr>
          <w:t>.</w:t>
        </w:r>
        <w:r w:rsidRPr="002924AE">
          <w:rPr>
            <w:rFonts w:cs="Arial"/>
            <w:lang w:eastAsia="zh-CN"/>
          </w:rPr>
          <w:t>rs</w:t>
        </w:r>
      </w:hyperlink>
    </w:p>
    <w:p w14:paraId="6E6862C8" w14:textId="77777777" w:rsidR="00F45561" w:rsidRPr="002924AE" w:rsidRDefault="00F45561" w:rsidP="003C65A1">
      <w:pPr>
        <w:spacing w:before="0"/>
        <w:ind w:firstLine="720"/>
        <w:contextualSpacing/>
        <w:rPr>
          <w:rFonts w:cs="Arial"/>
          <w:lang w:val="sr-Cyrl-RS" w:eastAsia="zh-CN"/>
        </w:rPr>
      </w:pPr>
      <w:r w:rsidRPr="002924AE">
        <w:rPr>
          <w:rFonts w:cs="Arial"/>
          <w:lang w:val="ru-RU" w:eastAsia="zh-CN"/>
        </w:rPr>
        <w:t>2) докази из члана 75. став 1. тачка 1) ,2) и 4) З</w:t>
      </w:r>
      <w:r w:rsidRPr="002924AE">
        <w:rPr>
          <w:rFonts w:cs="Arial"/>
          <w:lang w:val="sr-Cyrl-RS" w:eastAsia="zh-CN"/>
        </w:rPr>
        <w:t>акона</w:t>
      </w:r>
    </w:p>
    <w:p w14:paraId="35A296FB" w14:textId="77777777" w:rsidR="00F45561" w:rsidRPr="0091655F" w:rsidRDefault="00F45561" w:rsidP="003C65A1">
      <w:pPr>
        <w:spacing w:before="0"/>
        <w:ind w:firstLine="720"/>
        <w:contextualSpacing/>
        <w:rPr>
          <w:rFonts w:cs="Arial"/>
          <w:lang w:val="ru-RU" w:eastAsia="zh-CN"/>
        </w:rPr>
      </w:pPr>
      <w:r w:rsidRPr="002924AE">
        <w:rPr>
          <w:rFonts w:cs="Arial"/>
          <w:lang w:val="ru-RU" w:eastAsia="zh-CN"/>
        </w:rPr>
        <w:t xml:space="preserve">-регистар понуђача: </w:t>
      </w:r>
      <w:hyperlink r:id="rId170" w:history="1">
        <w:r w:rsidRPr="0091655F">
          <w:rPr>
            <w:rFonts w:cs="Arial"/>
            <w:lang w:eastAsia="zh-CN"/>
          </w:rPr>
          <w:t>www</w:t>
        </w:r>
        <w:r w:rsidRPr="0091655F">
          <w:rPr>
            <w:rFonts w:cs="Arial"/>
            <w:lang w:val="ru-RU" w:eastAsia="zh-CN"/>
          </w:rPr>
          <w:t>.</w:t>
        </w:r>
        <w:r w:rsidRPr="0091655F">
          <w:rPr>
            <w:rFonts w:cs="Arial"/>
            <w:lang w:eastAsia="zh-CN"/>
          </w:rPr>
          <w:t>apr</w:t>
        </w:r>
        <w:r w:rsidRPr="002924AE">
          <w:rPr>
            <w:rFonts w:cs="Arial"/>
            <w:lang w:val="ru-RU" w:eastAsia="zh-CN"/>
          </w:rPr>
          <w:t>.</w:t>
        </w:r>
        <w:r w:rsidRPr="002924AE">
          <w:rPr>
            <w:rFonts w:cs="Arial"/>
            <w:lang w:eastAsia="zh-CN"/>
          </w:rPr>
          <w:t>gov</w:t>
        </w:r>
        <w:r w:rsidRPr="002924AE">
          <w:rPr>
            <w:rFonts w:cs="Arial"/>
            <w:lang w:val="ru-RU" w:eastAsia="zh-CN"/>
          </w:rPr>
          <w:t>.</w:t>
        </w:r>
        <w:r w:rsidRPr="002924AE">
          <w:rPr>
            <w:rFonts w:cs="Arial"/>
            <w:lang w:eastAsia="zh-CN"/>
          </w:rPr>
          <w:t>rs</w:t>
        </w:r>
      </w:hyperlink>
    </w:p>
    <w:p w14:paraId="3986ECA2" w14:textId="77777777" w:rsidR="00F45561" w:rsidRPr="002924AE" w:rsidRDefault="00F45561" w:rsidP="003C65A1">
      <w:pPr>
        <w:spacing w:before="0"/>
        <w:ind w:firstLine="720"/>
        <w:contextualSpacing/>
        <w:rPr>
          <w:rFonts w:cs="Arial"/>
          <w:lang w:val="sr-Cyrl-CS" w:eastAsia="zh-CN"/>
        </w:rPr>
      </w:pPr>
      <w:r w:rsidRPr="002924AE">
        <w:rPr>
          <w:rFonts w:cs="Arial"/>
          <w:lang w:val="sr-Cyrl-CS" w:eastAsia="zh-CN"/>
        </w:rPr>
        <w:t>3) ) доказ о ликвидности понуђача</w:t>
      </w:r>
    </w:p>
    <w:p w14:paraId="0830C757" w14:textId="77777777" w:rsidR="00F45561" w:rsidRPr="0091655F" w:rsidRDefault="00F45561" w:rsidP="003C65A1">
      <w:pPr>
        <w:spacing w:before="0"/>
        <w:ind w:firstLine="720"/>
        <w:contextualSpacing/>
        <w:rPr>
          <w:rFonts w:cs="Arial"/>
          <w:lang w:val="ru-RU" w:eastAsia="zh-CN"/>
        </w:rPr>
      </w:pPr>
      <w:r w:rsidRPr="002924AE">
        <w:rPr>
          <w:rFonts w:cs="Arial"/>
          <w:lang w:val="sr-Cyrl-CS" w:eastAsia="zh-CN"/>
        </w:rPr>
        <w:t xml:space="preserve">- претраживање дужника у принудној наплати: </w:t>
      </w:r>
      <w:hyperlink r:id="rId171" w:history="1">
        <w:r w:rsidRPr="0091655F">
          <w:rPr>
            <w:rStyle w:val="Hyperlink"/>
            <w:rFonts w:cs="Arial"/>
            <w:color w:val="auto"/>
            <w:lang w:eastAsia="zh-CN"/>
          </w:rPr>
          <w:t>www</w:t>
        </w:r>
        <w:r w:rsidRPr="0091655F">
          <w:rPr>
            <w:rStyle w:val="Hyperlink"/>
            <w:rFonts w:cs="Arial"/>
            <w:color w:val="auto"/>
            <w:lang w:val="ru-RU" w:eastAsia="zh-CN"/>
          </w:rPr>
          <w:t>.</w:t>
        </w:r>
        <w:r w:rsidRPr="0091655F">
          <w:rPr>
            <w:rStyle w:val="Hyperlink"/>
            <w:rFonts w:cs="Arial"/>
            <w:color w:val="auto"/>
            <w:lang w:eastAsia="zh-CN"/>
          </w:rPr>
          <w:t>nbs</w:t>
        </w:r>
        <w:r w:rsidRPr="002924AE">
          <w:rPr>
            <w:rStyle w:val="Hyperlink"/>
            <w:rFonts w:cs="Arial"/>
            <w:color w:val="auto"/>
            <w:lang w:val="ru-RU" w:eastAsia="zh-CN"/>
          </w:rPr>
          <w:t>.</w:t>
        </w:r>
        <w:r w:rsidRPr="002924AE">
          <w:rPr>
            <w:rStyle w:val="Hyperlink"/>
            <w:rFonts w:cs="Arial"/>
            <w:color w:val="auto"/>
            <w:lang w:eastAsia="zh-CN"/>
          </w:rPr>
          <w:t>rs</w:t>
        </w:r>
      </w:hyperlink>
    </w:p>
    <w:p w14:paraId="525C08D4" w14:textId="77777777" w:rsidR="00F45561" w:rsidRPr="002924AE" w:rsidRDefault="00F45561" w:rsidP="003C65A1">
      <w:pPr>
        <w:spacing w:before="0"/>
        <w:contextualSpacing/>
        <w:rPr>
          <w:rFonts w:cs="Arial"/>
          <w:lang w:val="sr-Cyrl-RS" w:eastAsia="zh-CN"/>
        </w:rPr>
      </w:pPr>
      <w:r w:rsidRPr="002924AE">
        <w:rPr>
          <w:rFonts w:cs="Arial"/>
          <w:lang w:val="sr-Cyrl-RS" w:eastAsia="zh-CN"/>
        </w:rPr>
        <w:t>Сагласн</w:t>
      </w:r>
      <w:r w:rsidR="0026563F" w:rsidRPr="002924AE">
        <w:rPr>
          <w:rFonts w:cs="Arial"/>
          <w:lang w:val="sr-Latn-RS" w:eastAsia="zh-CN"/>
        </w:rPr>
        <w:t>o</w:t>
      </w:r>
      <w:r w:rsidRPr="002924AE">
        <w:rPr>
          <w:rFonts w:cs="Arial"/>
          <w:lang w:val="sr-Cyrl-RS"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2FCB9E02" w14:textId="77777777" w:rsidR="00FE4A70" w:rsidRPr="002924AE" w:rsidRDefault="00FE4A70" w:rsidP="003C65A1">
      <w:pPr>
        <w:spacing w:before="0"/>
        <w:ind w:firstLine="720"/>
        <w:contextualSpacing/>
        <w:rPr>
          <w:rFonts w:cs="Arial"/>
          <w:lang w:val="ru-RU" w:eastAsia="zh-CN"/>
        </w:rPr>
      </w:pPr>
    </w:p>
    <w:p w14:paraId="31798945" w14:textId="77777777" w:rsidR="00FE4A70" w:rsidRPr="002924AE" w:rsidRDefault="00FE4A70" w:rsidP="003C65A1">
      <w:pPr>
        <w:spacing w:before="0"/>
        <w:contextualSpacing/>
        <w:rPr>
          <w:rFonts w:cs="Arial"/>
          <w:lang w:val="sr-Cyrl-CS" w:eastAsia="zh-CN"/>
        </w:rPr>
      </w:pPr>
      <w:r w:rsidRPr="002924AE">
        <w:rPr>
          <w:rFonts w:cs="Arial"/>
          <w:lang w:val="sr-Cyrl-CS" w:eastAsia="zh-CN"/>
        </w:rPr>
        <w:t>5</w:t>
      </w:r>
      <w:r w:rsidRPr="002924AE">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924AE">
        <w:rPr>
          <w:rFonts w:cs="Arial"/>
          <w:lang w:val="sr-Cyrl-CS" w:eastAsia="zh-CN"/>
        </w:rPr>
        <w:t>.</w:t>
      </w:r>
    </w:p>
    <w:p w14:paraId="1E93EE0A" w14:textId="77777777" w:rsidR="00FE4A70" w:rsidRPr="002924AE" w:rsidRDefault="00FE4A70" w:rsidP="003C65A1">
      <w:pPr>
        <w:spacing w:before="0"/>
        <w:contextualSpacing/>
        <w:rPr>
          <w:rFonts w:cs="Arial"/>
          <w:lang w:val="sr-Cyrl-CS" w:eastAsia="zh-CN"/>
        </w:rPr>
      </w:pPr>
    </w:p>
    <w:p w14:paraId="2C1FC489" w14:textId="77777777" w:rsidR="00FE4A70" w:rsidRPr="002924AE" w:rsidRDefault="00FE4A70" w:rsidP="003C65A1">
      <w:pPr>
        <w:spacing w:before="0"/>
        <w:contextualSpacing/>
        <w:rPr>
          <w:rFonts w:cs="Arial"/>
          <w:lang w:val="ru-RU" w:eastAsia="zh-CN"/>
        </w:rPr>
      </w:pPr>
      <w:r w:rsidRPr="002924AE">
        <w:rPr>
          <w:rFonts w:cs="Arial"/>
          <w:lang w:val="sr-Cyrl-CS" w:eastAsia="zh-CN"/>
        </w:rPr>
        <w:t>6</w:t>
      </w:r>
      <w:r w:rsidRPr="002924AE">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9C37982" w14:textId="77777777" w:rsidR="00FE4A70" w:rsidRPr="002924AE" w:rsidRDefault="00FE4A70" w:rsidP="003C65A1">
      <w:pPr>
        <w:spacing w:before="0"/>
        <w:contextualSpacing/>
        <w:rPr>
          <w:rFonts w:cs="Arial"/>
          <w:lang w:val="ru-RU" w:eastAsia="zh-CN"/>
        </w:rPr>
      </w:pPr>
    </w:p>
    <w:p w14:paraId="3B1963D7" w14:textId="77777777" w:rsidR="00FE4A70" w:rsidRPr="002924AE" w:rsidRDefault="00FE4A70" w:rsidP="003C65A1">
      <w:pPr>
        <w:spacing w:before="0"/>
        <w:contextualSpacing/>
        <w:rPr>
          <w:rFonts w:cs="Arial"/>
          <w:lang w:val="ru-RU" w:eastAsia="zh-CN"/>
        </w:rPr>
      </w:pPr>
      <w:r w:rsidRPr="002924AE">
        <w:rPr>
          <w:rFonts w:cs="Arial"/>
          <w:lang w:val="sr-Cyrl-CS" w:eastAsia="zh-CN"/>
        </w:rPr>
        <w:t>7</w:t>
      </w:r>
      <w:r w:rsidRPr="002924AE">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818135C" w14:textId="77777777" w:rsidR="00FE4A70" w:rsidRPr="002924AE" w:rsidRDefault="00FE4A70" w:rsidP="003C65A1">
      <w:pPr>
        <w:spacing w:before="0"/>
        <w:contextualSpacing/>
        <w:rPr>
          <w:rFonts w:cs="Arial"/>
          <w:lang w:val="sr-Cyrl-CS" w:eastAsia="zh-CN"/>
        </w:rPr>
      </w:pPr>
    </w:p>
    <w:p w14:paraId="2EAB8B9C" w14:textId="77777777" w:rsidR="00FE4A70" w:rsidRPr="002924AE" w:rsidRDefault="00FE4A70" w:rsidP="003C65A1">
      <w:pPr>
        <w:spacing w:before="0"/>
        <w:contextualSpacing/>
        <w:rPr>
          <w:rFonts w:cs="Arial"/>
          <w:lang w:val="ru-RU" w:eastAsia="zh-CN"/>
        </w:rPr>
      </w:pPr>
      <w:r w:rsidRPr="002924AE">
        <w:rPr>
          <w:rFonts w:cs="Arial"/>
          <w:lang w:val="ru-RU" w:eastAsia="zh-CN"/>
        </w:rPr>
        <w:t xml:space="preserve">8. Ако се у држави у којој понуђач има седиште не издају докази из члана 77. </w:t>
      </w:r>
      <w:r w:rsidRPr="002924AE">
        <w:rPr>
          <w:rFonts w:cs="Arial"/>
          <w:lang w:val="sr-Cyrl-CS" w:eastAsia="zh-CN"/>
        </w:rPr>
        <w:t xml:space="preserve">став 1. </w:t>
      </w:r>
      <w:r w:rsidRPr="002924AE">
        <w:rPr>
          <w:rFonts w:cs="Arial"/>
          <w:lang w:val="ru-RU" w:eastAsia="zh-CN"/>
        </w:rPr>
        <w:t>З</w:t>
      </w:r>
      <w:r w:rsidRPr="002924AE">
        <w:rPr>
          <w:rFonts w:cs="Arial"/>
          <w:lang w:val="sr-Cyrl-RS" w:eastAsia="zh-CN"/>
        </w:rPr>
        <w:t>акона</w:t>
      </w:r>
      <w:r w:rsidRPr="002924AE">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17BBB0" w14:textId="77777777" w:rsidR="00FE4A70" w:rsidRPr="002924AE" w:rsidRDefault="00FE4A70" w:rsidP="003C65A1">
      <w:pPr>
        <w:spacing w:before="0"/>
        <w:contextualSpacing/>
        <w:rPr>
          <w:rFonts w:cs="Arial"/>
          <w:lang w:val="sr-Cyrl-CS" w:eastAsia="zh-CN"/>
        </w:rPr>
      </w:pPr>
    </w:p>
    <w:p w14:paraId="57880483" w14:textId="77777777" w:rsidR="00263FD7" w:rsidRPr="002924AE" w:rsidRDefault="00FE4A70" w:rsidP="003C65A1">
      <w:pPr>
        <w:spacing w:before="0"/>
        <w:contextualSpacing/>
        <w:rPr>
          <w:rFonts w:cs="Arial"/>
          <w:lang w:val="sr-Cyrl-CS" w:eastAsia="zh-CN"/>
        </w:rPr>
      </w:pPr>
      <w:r w:rsidRPr="002924AE">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821EA90" w14:textId="77777777" w:rsidR="00261F9C" w:rsidRPr="002924AE" w:rsidRDefault="00261F9C" w:rsidP="003C65A1">
      <w:pPr>
        <w:spacing w:before="0"/>
        <w:contextualSpacing/>
        <w:rPr>
          <w:rFonts w:cs="Arial"/>
          <w:lang w:val="ru-RU" w:eastAsia="zh-CN"/>
        </w:rPr>
      </w:pPr>
    </w:p>
    <w:p w14:paraId="68304909" w14:textId="77777777" w:rsidR="00E40355" w:rsidRPr="002924AE" w:rsidRDefault="00E40355" w:rsidP="00E40355">
      <w:pPr>
        <w:pStyle w:val="KDPodnaslov1"/>
        <w:spacing w:before="0"/>
        <w:rPr>
          <w:rFonts w:cs="Arial"/>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442559887"/>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924AE">
        <w:rPr>
          <w:rFonts w:cs="Arial"/>
          <w:lang w:val="ru-RU"/>
        </w:rPr>
        <w:lastRenderedPageBreak/>
        <w:t>5. КРИТЕРИЈУМ ЗА ДОДЕЛУ УГОВОРА</w:t>
      </w:r>
      <w:bookmarkEnd w:id="190"/>
    </w:p>
    <w:p w14:paraId="1F6EDD5A" w14:textId="77777777" w:rsidR="00E40355" w:rsidRPr="002924AE" w:rsidRDefault="00E40355" w:rsidP="00E40355">
      <w:pPr>
        <w:rPr>
          <w:rFonts w:cs="Arial"/>
          <w:lang w:val="ru-RU"/>
        </w:rPr>
      </w:pPr>
    </w:p>
    <w:p w14:paraId="7B2E7B91" w14:textId="77777777" w:rsidR="00E40355" w:rsidRPr="002924AE" w:rsidRDefault="00E40355" w:rsidP="00E40355">
      <w:pPr>
        <w:pStyle w:val="KDKomentar"/>
        <w:spacing w:before="0"/>
        <w:rPr>
          <w:rFonts w:cs="Arial"/>
          <w:b/>
          <w:i w:val="0"/>
          <w:color w:val="auto"/>
          <w:sz w:val="22"/>
          <w:szCs w:val="22"/>
        </w:rPr>
      </w:pPr>
      <w:r w:rsidRPr="002924AE">
        <w:rPr>
          <w:rFonts w:cs="Arial"/>
          <w:i w:val="0"/>
          <w:color w:val="auto"/>
          <w:sz w:val="22"/>
          <w:szCs w:val="22"/>
        </w:rPr>
        <w:t xml:space="preserve">Избор најповољније понуде ће се извршити применом критеријума </w:t>
      </w:r>
      <w:r w:rsidRPr="002924AE">
        <w:rPr>
          <w:rFonts w:cs="Arial"/>
          <w:b/>
          <w:i w:val="0"/>
          <w:color w:val="auto"/>
          <w:sz w:val="22"/>
          <w:szCs w:val="22"/>
        </w:rPr>
        <w:t>„Најнижа понуђена цена“.</w:t>
      </w:r>
    </w:p>
    <w:p w14:paraId="41475A85" w14:textId="77777777" w:rsidR="00E40355" w:rsidRPr="002924AE" w:rsidRDefault="00E40355" w:rsidP="00E40355">
      <w:pPr>
        <w:pStyle w:val="KDKomentar"/>
        <w:spacing w:before="0"/>
        <w:rPr>
          <w:rFonts w:cs="Arial"/>
          <w:i w:val="0"/>
          <w:color w:val="auto"/>
          <w:sz w:val="22"/>
          <w:szCs w:val="22"/>
        </w:rPr>
      </w:pPr>
      <w:r w:rsidRPr="002924AE">
        <w:rPr>
          <w:rFonts w:cs="Arial"/>
          <w:i w:val="0"/>
          <w:color w:val="auto"/>
          <w:sz w:val="22"/>
          <w:szCs w:val="22"/>
        </w:rPr>
        <w:t>Критеријум за оцењивање понуда</w:t>
      </w:r>
      <w:r w:rsidRPr="002924AE">
        <w:rPr>
          <w:rFonts w:cs="Arial"/>
          <w:b/>
          <w:i w:val="0"/>
          <w:color w:val="auto"/>
          <w:sz w:val="22"/>
          <w:szCs w:val="22"/>
        </w:rPr>
        <w:t xml:space="preserve"> Најнижа понуђена цена, </w:t>
      </w:r>
      <w:r w:rsidRPr="002924AE">
        <w:rPr>
          <w:rFonts w:cs="Arial"/>
          <w:i w:val="0"/>
          <w:color w:val="auto"/>
          <w:sz w:val="22"/>
          <w:szCs w:val="22"/>
        </w:rPr>
        <w:t>заснива се на понуђеној цени</w:t>
      </w:r>
      <w:r w:rsidRPr="002924AE">
        <w:rPr>
          <w:rFonts w:cs="Arial"/>
          <w:i w:val="0"/>
          <w:color w:val="auto"/>
          <w:sz w:val="22"/>
          <w:szCs w:val="22"/>
          <w:lang w:val="sr-Cyrl-CS"/>
        </w:rPr>
        <w:t xml:space="preserve"> као једином критеријуму</w:t>
      </w:r>
      <w:r w:rsidRPr="002924AE">
        <w:rPr>
          <w:rFonts w:cs="Arial"/>
          <w:i w:val="0"/>
          <w:color w:val="auto"/>
          <w:sz w:val="22"/>
          <w:szCs w:val="22"/>
        </w:rPr>
        <w:t>.</w:t>
      </w:r>
    </w:p>
    <w:p w14:paraId="69686912" w14:textId="77777777" w:rsidR="00E40355" w:rsidRPr="002924AE" w:rsidRDefault="00E40355" w:rsidP="00E40355">
      <w:pPr>
        <w:pStyle w:val="KDParagraf"/>
        <w:spacing w:before="0"/>
        <w:rPr>
          <w:rFonts w:cs="Arial"/>
          <w:lang w:val="ru-RU"/>
        </w:rPr>
      </w:pPr>
    </w:p>
    <w:p w14:paraId="6593BFB0" w14:textId="77777777" w:rsidR="00E40355" w:rsidRPr="002924AE" w:rsidRDefault="00E40355" w:rsidP="00E40355">
      <w:pPr>
        <w:pStyle w:val="Heading10"/>
        <w:rPr>
          <w:rFonts w:cs="Arial"/>
        </w:rPr>
      </w:pPr>
      <w:bookmarkStart w:id="192" w:name="_Toc441651548"/>
      <w:bookmarkStart w:id="193" w:name="_Toc442559886"/>
      <w:r w:rsidRPr="002924AE">
        <w:rPr>
          <w:rFonts w:cs="Arial"/>
          <w:lang w:val="ru-RU"/>
        </w:rPr>
        <w:t xml:space="preserve">5.1. </w:t>
      </w:r>
      <w:r w:rsidRPr="002924AE">
        <w:rPr>
          <w:rFonts w:cs="Arial"/>
        </w:rPr>
        <w:t>Резервни критеријум</w:t>
      </w:r>
      <w:bookmarkEnd w:id="192"/>
      <w:bookmarkEnd w:id="193"/>
    </w:p>
    <w:p w14:paraId="702DAF35" w14:textId="77777777" w:rsidR="00E40355" w:rsidRPr="002924AE" w:rsidRDefault="00E40355" w:rsidP="00E40355">
      <w:pPr>
        <w:pStyle w:val="KDParagraf"/>
        <w:spacing w:before="0"/>
        <w:rPr>
          <w:rFonts w:cs="Arial"/>
          <w:i/>
          <w:lang w:val="sr-Cyrl-CS"/>
        </w:rPr>
      </w:pPr>
    </w:p>
    <w:p w14:paraId="23A77027" w14:textId="77777777" w:rsidR="00E40355" w:rsidRPr="002924AE" w:rsidRDefault="00E40355" w:rsidP="00E40355">
      <w:pPr>
        <w:spacing w:before="0"/>
        <w:rPr>
          <w:rFonts w:cs="Arial"/>
          <w:noProof/>
          <w:lang w:val="sr-Cyrl-RS"/>
        </w:rPr>
      </w:pPr>
      <w:r w:rsidRPr="002924AE">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69865139" w14:textId="77777777" w:rsidR="00E40355" w:rsidRPr="002924AE" w:rsidRDefault="00E40355" w:rsidP="00E40355">
      <w:pPr>
        <w:spacing w:before="0"/>
        <w:rPr>
          <w:rFonts w:cs="Arial"/>
          <w:noProof/>
          <w:lang w:val="ru-RU"/>
        </w:rPr>
      </w:pPr>
      <w:r w:rsidRPr="002924AE">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FAD7BD8" w14:textId="3701850B" w:rsidR="00465947" w:rsidRPr="002924AE" w:rsidRDefault="00E40355" w:rsidP="00465947">
      <w:pPr>
        <w:spacing w:before="0"/>
        <w:rPr>
          <w:rFonts w:eastAsia="TimesNewRomanPSMT" w:cs="Arial"/>
          <w:bCs/>
          <w:lang w:val="sr-Cyrl-RS"/>
        </w:rPr>
      </w:pPr>
      <w:r w:rsidRPr="002924AE">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2924AE">
        <w:rPr>
          <w:rFonts w:eastAsia="TimesNewRomanPSMT" w:cs="Arial"/>
          <w:bCs/>
          <w:lang w:val="sr-Cyrl-RS"/>
        </w:rPr>
        <w:t>.</w:t>
      </w:r>
      <w:r w:rsidR="00465947" w:rsidRPr="002924AE">
        <w:rPr>
          <w:rFonts w:cs="Arial"/>
        </w:rPr>
        <w:t xml:space="preserve"> </w:t>
      </w:r>
      <w:r w:rsidR="00465947" w:rsidRPr="002924AE">
        <w:rPr>
          <w:rFonts w:eastAsia="TimesNewRomanPSMT" w:cs="Arial"/>
          <w:bCs/>
          <w:lang w:val="sr-Cyrl-RS"/>
        </w:rPr>
        <w:t>Наручилац ће сачинити и доставити записник о спроведеном извлачењу путем жреба.</w:t>
      </w:r>
    </w:p>
    <w:p w14:paraId="1D74E896" w14:textId="77777777" w:rsidR="00465947" w:rsidRPr="002924AE" w:rsidRDefault="00465947" w:rsidP="00465947">
      <w:pPr>
        <w:spacing w:before="0"/>
        <w:rPr>
          <w:rFonts w:eastAsia="TimesNewRomanPSMT" w:cs="Arial"/>
          <w:bCs/>
          <w:lang w:val="sr-Cyrl-RS"/>
        </w:rPr>
      </w:pPr>
      <w:r w:rsidRPr="002924AE">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0E6D55E" w14:textId="290B712D" w:rsidR="00E40355" w:rsidRPr="002924AE" w:rsidRDefault="00465947" w:rsidP="00465947">
      <w:pPr>
        <w:spacing w:before="0"/>
        <w:rPr>
          <w:rFonts w:eastAsia="TimesNewRomanPSMT" w:cs="Arial"/>
          <w:bCs/>
          <w:lang w:val="sr-Cyrl-RS"/>
        </w:rPr>
      </w:pPr>
      <w:r w:rsidRPr="002924AE">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29452F0" w14:textId="77777777" w:rsidR="00263FD7" w:rsidRPr="0091655F" w:rsidRDefault="00263FD7" w:rsidP="003C65A1">
      <w:pPr>
        <w:autoSpaceDE w:val="0"/>
        <w:autoSpaceDN w:val="0"/>
        <w:adjustRightInd w:val="0"/>
        <w:spacing w:before="0"/>
        <w:contextualSpacing/>
        <w:rPr>
          <w:rFonts w:eastAsia="TimesNewRomanPSMT" w:cs="Arial"/>
          <w:bCs/>
        </w:rPr>
      </w:pPr>
      <w:r w:rsidRPr="0091655F">
        <w:rPr>
          <w:rFonts w:cs="Arial"/>
        </w:rPr>
        <w:t> </w:t>
      </w:r>
      <w:r w:rsidRPr="0091655F">
        <w:rPr>
          <w:rFonts w:eastAsia="TimesNewRomanPSMT" w:cs="Arial"/>
          <w:bCs/>
        </w:rPr>
        <w:br w:type="page"/>
      </w:r>
    </w:p>
    <w:p w14:paraId="5F3E8838" w14:textId="77777777" w:rsidR="008D2B23" w:rsidRPr="002924AE" w:rsidRDefault="00FF7D93" w:rsidP="003C65A1">
      <w:pPr>
        <w:pStyle w:val="KDPodnaslov1"/>
        <w:spacing w:before="0"/>
        <w:ind w:left="360"/>
        <w:contextualSpacing/>
        <w:rPr>
          <w:rFonts w:cs="Arial"/>
          <w:lang w:val="ru-RU"/>
        </w:rPr>
      </w:pPr>
      <w:r w:rsidRPr="002924AE">
        <w:rPr>
          <w:rFonts w:cs="Arial"/>
          <w:lang w:val="sr-Cyrl-RS"/>
        </w:rPr>
        <w:lastRenderedPageBreak/>
        <w:t>6.</w:t>
      </w:r>
      <w:r w:rsidR="003C4E60" w:rsidRPr="002924AE">
        <w:rPr>
          <w:rFonts w:cs="Arial"/>
          <w:lang w:val="sr-Cyrl-RS"/>
        </w:rPr>
        <w:t xml:space="preserve">  </w:t>
      </w:r>
      <w:r w:rsidR="008D2B23" w:rsidRPr="002924AE">
        <w:rPr>
          <w:rFonts w:cs="Arial"/>
          <w:lang w:val="ru-RU"/>
        </w:rPr>
        <w:t>УПУТСТВО ПОНУЂАЧИМА КАКО ДА САЧИНЕ ПОНУДУ</w:t>
      </w:r>
      <w:bookmarkEnd w:id="191"/>
    </w:p>
    <w:p w14:paraId="7CFCADAC" w14:textId="77777777" w:rsidR="00645F72" w:rsidRPr="002924AE" w:rsidRDefault="00645F72" w:rsidP="003C65A1">
      <w:pPr>
        <w:spacing w:before="0"/>
        <w:contextualSpacing/>
        <w:rPr>
          <w:rFonts w:cs="Arial"/>
          <w:lang w:val="ru-RU"/>
        </w:rPr>
      </w:pPr>
    </w:p>
    <w:p w14:paraId="049F9DD1" w14:textId="77777777" w:rsidR="008D2B23" w:rsidRPr="002924AE" w:rsidRDefault="008D2B23" w:rsidP="003C65A1">
      <w:pPr>
        <w:pStyle w:val="KDParagraf"/>
        <w:spacing w:before="0"/>
        <w:contextualSpacing/>
        <w:rPr>
          <w:rFonts w:cs="Arial"/>
          <w:lang w:val="ru-RU"/>
        </w:rPr>
      </w:pPr>
      <w:r w:rsidRPr="002924A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A7617FD"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F83468A" w14:textId="77777777" w:rsidR="008D2B23" w:rsidRPr="002924AE" w:rsidRDefault="008D2B23" w:rsidP="003C65A1">
      <w:pPr>
        <w:pStyle w:val="KDParagraf"/>
        <w:spacing w:before="0"/>
        <w:contextualSpacing/>
        <w:rPr>
          <w:rFonts w:cs="Arial"/>
          <w:lang w:val="ru-RU"/>
        </w:rPr>
      </w:pPr>
    </w:p>
    <w:p w14:paraId="0A35D8E7" w14:textId="77777777" w:rsidR="008D2B23" w:rsidRPr="002924AE" w:rsidRDefault="008D2B23" w:rsidP="003C65A1">
      <w:pPr>
        <w:pStyle w:val="KDPodnaslov2"/>
        <w:numPr>
          <w:ilvl w:val="1"/>
          <w:numId w:val="21"/>
        </w:numPr>
        <w:spacing w:before="0"/>
        <w:contextualSpacing/>
        <w:jc w:val="both"/>
        <w:rPr>
          <w:rFonts w:cs="Arial"/>
          <w:lang w:val="ru-RU"/>
        </w:rPr>
      </w:pPr>
      <w:bookmarkStart w:id="194" w:name="_Toc441651577"/>
      <w:bookmarkStart w:id="195" w:name="_Toc442559888"/>
      <w:r w:rsidRPr="002924AE">
        <w:rPr>
          <w:rFonts w:cs="Arial"/>
          <w:lang w:val="ru-RU"/>
        </w:rPr>
        <w:t>Језик на којем понуда мора бити састављена</w:t>
      </w:r>
      <w:bookmarkEnd w:id="194"/>
      <w:bookmarkEnd w:id="195"/>
    </w:p>
    <w:p w14:paraId="4ECED54F"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6FDA04CC" w14:textId="77777777" w:rsidR="008D2B23" w:rsidRPr="002924AE" w:rsidRDefault="008D2B23" w:rsidP="003C65A1">
      <w:pPr>
        <w:pStyle w:val="KDKomentar"/>
        <w:spacing w:before="0"/>
        <w:contextualSpacing/>
        <w:rPr>
          <w:rFonts w:cs="Arial"/>
          <w:i w:val="0"/>
          <w:color w:val="auto"/>
          <w:sz w:val="22"/>
          <w:szCs w:val="22"/>
        </w:rPr>
      </w:pPr>
      <w:r w:rsidRPr="002924AE">
        <w:rPr>
          <w:rFonts w:cs="Arial"/>
          <w:i w:val="0"/>
          <w:color w:val="auto"/>
          <w:sz w:val="22"/>
          <w:szCs w:val="22"/>
        </w:rPr>
        <w:t>Понуда са свим прилозима мора бити сачињена на српском језику.</w:t>
      </w:r>
    </w:p>
    <w:p w14:paraId="19F702CB" w14:textId="77777777" w:rsidR="008D2B23" w:rsidRPr="002924AE" w:rsidRDefault="008D2B23" w:rsidP="003C65A1">
      <w:pPr>
        <w:pStyle w:val="KDKomentar"/>
        <w:spacing w:before="0"/>
        <w:contextualSpacing/>
        <w:rPr>
          <w:rStyle w:val="StyleArial"/>
          <w:rFonts w:cs="Arial"/>
          <w:i w:val="0"/>
          <w:color w:val="auto"/>
          <w:sz w:val="22"/>
          <w:szCs w:val="22"/>
          <w:lang w:val="sr-Cyrl-RS"/>
        </w:rPr>
      </w:pPr>
      <w:r w:rsidRPr="002924A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00261F9C" w:rsidRPr="002924AE">
        <w:rPr>
          <w:rStyle w:val="StyleArial"/>
          <w:rFonts w:cs="Arial"/>
          <w:i w:val="0"/>
          <w:color w:val="auto"/>
          <w:sz w:val="22"/>
          <w:szCs w:val="22"/>
          <w:lang w:val="sr-Cyrl-RS"/>
        </w:rPr>
        <w:t>, у супротном понуда ће бити одбијена као неприхватљива.</w:t>
      </w:r>
    </w:p>
    <w:p w14:paraId="3432E2D0" w14:textId="77777777" w:rsidR="008D2B23" w:rsidRPr="002924AE" w:rsidRDefault="008D2B23" w:rsidP="003C65A1">
      <w:pPr>
        <w:pStyle w:val="KDParagraf"/>
        <w:spacing w:before="0"/>
        <w:contextualSpacing/>
        <w:rPr>
          <w:rFonts w:cs="Arial"/>
          <w:lang w:val="ru-RU" w:eastAsia="sr-Latn-CS"/>
        </w:rPr>
      </w:pPr>
    </w:p>
    <w:p w14:paraId="1F3420D4" w14:textId="77777777" w:rsidR="008D2B23" w:rsidRPr="002924AE" w:rsidRDefault="008D2B23" w:rsidP="003C65A1">
      <w:pPr>
        <w:pStyle w:val="KDPodnaslov2"/>
        <w:numPr>
          <w:ilvl w:val="1"/>
          <w:numId w:val="21"/>
        </w:numPr>
        <w:spacing w:before="0"/>
        <w:contextualSpacing/>
        <w:jc w:val="both"/>
        <w:rPr>
          <w:rFonts w:cs="Arial"/>
        </w:rPr>
      </w:pPr>
      <w:bookmarkStart w:id="196" w:name="_Toc441651578"/>
      <w:bookmarkStart w:id="197" w:name="_Toc442559889"/>
      <w:r w:rsidRPr="002924AE">
        <w:rPr>
          <w:rFonts w:cs="Arial"/>
        </w:rPr>
        <w:t xml:space="preserve">Начин састављања </w:t>
      </w:r>
      <w:r w:rsidR="00FC355A" w:rsidRPr="002924AE">
        <w:rPr>
          <w:rFonts w:cs="Arial"/>
        </w:rPr>
        <w:t xml:space="preserve">и подношења </w:t>
      </w:r>
      <w:r w:rsidRPr="002924AE">
        <w:rPr>
          <w:rFonts w:cs="Arial"/>
        </w:rPr>
        <w:t>понуде</w:t>
      </w:r>
      <w:bookmarkEnd w:id="196"/>
      <w:bookmarkEnd w:id="197"/>
    </w:p>
    <w:p w14:paraId="2DDC21A2" w14:textId="77777777" w:rsidR="00B11FA1" w:rsidRPr="002924AE" w:rsidRDefault="00B11FA1" w:rsidP="00B11FA1">
      <w:pPr>
        <w:pStyle w:val="KDParagraf"/>
        <w:spacing w:before="0"/>
        <w:rPr>
          <w:rFonts w:cs="Arial"/>
          <w:lang w:val="ru-RU"/>
        </w:rPr>
      </w:pPr>
      <w:r w:rsidRPr="002924AE">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1031BAA" w14:textId="77777777" w:rsidR="00B11FA1" w:rsidRPr="002924AE" w:rsidRDefault="00B11FA1" w:rsidP="00B11FA1">
      <w:pPr>
        <w:pStyle w:val="KDParagraf"/>
        <w:spacing w:before="0"/>
        <w:rPr>
          <w:rFonts w:cs="Arial"/>
          <w:lang w:val="ru-RU"/>
        </w:rPr>
      </w:pPr>
      <w:r w:rsidRPr="002924AE">
        <w:rPr>
          <w:rFonts w:cs="Arial"/>
          <w:lang w:val="ru-RU"/>
        </w:rPr>
        <w:t>Препоручује се да сви документи поднети у понуди  буду нумерисани</w:t>
      </w:r>
      <w:r w:rsidRPr="002924AE">
        <w:rPr>
          <w:rFonts w:cs="Arial"/>
          <w:lang w:val="sr-Latn-CS"/>
        </w:rPr>
        <w:t xml:space="preserve"> и</w:t>
      </w:r>
      <w:r w:rsidRPr="002924AE">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F494477" w14:textId="77777777" w:rsidR="00B11FA1" w:rsidRPr="002924AE" w:rsidRDefault="00B11FA1" w:rsidP="00B11FA1">
      <w:pPr>
        <w:pStyle w:val="KDParagraf"/>
        <w:spacing w:before="0"/>
        <w:rPr>
          <w:rFonts w:cs="Arial"/>
          <w:lang w:val="ru-RU"/>
        </w:rPr>
      </w:pPr>
      <w:r w:rsidRPr="002924AE">
        <w:rPr>
          <w:rFonts w:cs="Arial"/>
          <w:lang w:val="ru-RU"/>
        </w:rPr>
        <w:t>Препоручује се да се нумерација поднете документације и образаца у понуди изврши на свако</w:t>
      </w:r>
      <w:r w:rsidRPr="002924AE">
        <w:rPr>
          <w:rFonts w:cs="Arial"/>
        </w:rPr>
        <w:t>j</w:t>
      </w:r>
      <w:r w:rsidRPr="002924AE">
        <w:rPr>
          <w:rFonts w:cs="Arial"/>
          <w:lang w:val="ru-RU"/>
        </w:rPr>
        <w:t xml:space="preserve"> страни на којој има текста, исписивањем </w:t>
      </w:r>
      <w:r w:rsidRPr="002924AE">
        <w:rPr>
          <w:rFonts w:cs="Arial"/>
          <w:i/>
          <w:lang w:val="ru-RU"/>
        </w:rPr>
        <w:t>“1 од н“, „2 од н“</w:t>
      </w:r>
      <w:r w:rsidRPr="002924AE">
        <w:rPr>
          <w:rFonts w:cs="Arial"/>
          <w:lang w:val="ru-RU"/>
        </w:rPr>
        <w:t xml:space="preserve"> и тако све до </w:t>
      </w:r>
      <w:r w:rsidRPr="002924AE">
        <w:rPr>
          <w:rFonts w:cs="Arial"/>
          <w:i/>
          <w:lang w:val="ru-RU"/>
        </w:rPr>
        <w:t>„н од н“</w:t>
      </w:r>
      <w:r w:rsidRPr="002924AE">
        <w:rPr>
          <w:rFonts w:cs="Arial"/>
          <w:lang w:val="ru-RU"/>
        </w:rPr>
        <w:t xml:space="preserve">, с тим да </w:t>
      </w:r>
      <w:r w:rsidRPr="002924AE">
        <w:rPr>
          <w:rFonts w:cs="Arial"/>
          <w:i/>
          <w:lang w:val="ru-RU"/>
        </w:rPr>
        <w:t>„н“</w:t>
      </w:r>
      <w:r w:rsidRPr="002924AE">
        <w:rPr>
          <w:rFonts w:cs="Arial"/>
          <w:lang w:val="ru-RU"/>
        </w:rPr>
        <w:t xml:space="preserve"> представља укупан број страна понуде.</w:t>
      </w:r>
    </w:p>
    <w:p w14:paraId="58D45EDF" w14:textId="77777777" w:rsidR="00B11FA1" w:rsidRPr="002924AE" w:rsidRDefault="00B11FA1" w:rsidP="00B11FA1">
      <w:pPr>
        <w:pStyle w:val="KDKomentar"/>
        <w:spacing w:before="0"/>
        <w:rPr>
          <w:rFonts w:cs="Arial"/>
          <w:i w:val="0"/>
          <w:color w:val="auto"/>
          <w:sz w:val="22"/>
          <w:szCs w:val="22"/>
        </w:rPr>
      </w:pPr>
      <w:r w:rsidRPr="002924A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488273" w14:textId="5FF37AA1" w:rsidR="00B11FA1" w:rsidRPr="002924AE" w:rsidRDefault="00B11FA1" w:rsidP="00611369">
      <w:pPr>
        <w:spacing w:before="0"/>
        <w:contextualSpacing/>
        <w:rPr>
          <w:rFonts w:cs="Arial"/>
          <w:lang w:val="ru-RU"/>
        </w:rPr>
      </w:pPr>
      <w:r w:rsidRPr="002924AE">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Јавно предузеће „Електропривреда Србије“ Београд, ул. Балканска 13, ПАК </w:t>
      </w:r>
      <w:r w:rsidRPr="002924AE">
        <w:rPr>
          <w:rFonts w:cs="Arial"/>
          <w:lang w:val="sr-Cyrl-CS"/>
        </w:rPr>
        <w:t>103925</w:t>
      </w:r>
      <w:r w:rsidRPr="002924AE">
        <w:rPr>
          <w:rFonts w:cs="Arial"/>
          <w:lang w:val="ru-RU"/>
        </w:rPr>
        <w:t xml:space="preserve"> писарница - са назнаком: „Понуда за јавну набавку </w:t>
      </w:r>
      <w:r w:rsidR="00611369" w:rsidRPr="002924AE">
        <w:rPr>
          <w:rFonts w:cs="Arial"/>
          <w:lang w:val="sr-Latn-RS"/>
        </w:rPr>
        <w:t>„</w:t>
      </w:r>
      <w:r w:rsidR="008B7491" w:rsidRPr="002924AE">
        <w:rPr>
          <w:rFonts w:cs="Arial"/>
          <w:lang w:val="sr-Latn-RS"/>
        </w:rPr>
        <w:t>МИГРАЦИЈА УПРАВЉАЧКОГ СИСТЕМА НА Б2</w:t>
      </w:r>
      <w:r w:rsidRPr="002924AE">
        <w:rPr>
          <w:rFonts w:cs="Arial"/>
          <w:lang w:val="ru-RU"/>
        </w:rPr>
        <w:t xml:space="preserve">- Јавна набавка број </w:t>
      </w:r>
      <w:r w:rsidRPr="002924AE">
        <w:rPr>
          <w:rFonts w:cs="Arial"/>
        </w:rPr>
        <w:t>J</w:t>
      </w:r>
      <w:r w:rsidRPr="002924AE">
        <w:rPr>
          <w:rFonts w:cs="Arial"/>
          <w:lang w:val="ru-RU"/>
        </w:rPr>
        <w:t>Н/</w:t>
      </w:r>
      <w:r w:rsidR="00D579EF" w:rsidRPr="002924AE">
        <w:rPr>
          <w:rFonts w:cs="Arial"/>
          <w:lang w:val="sr-Cyrl-RS"/>
        </w:rPr>
        <w:t>3100/0692/2018</w:t>
      </w:r>
      <w:r w:rsidRPr="002924AE">
        <w:rPr>
          <w:rFonts w:cs="Arial"/>
          <w:lang w:val="ru-RU"/>
        </w:rPr>
        <w:t xml:space="preserve">- НЕ ОТВАРАТИ“. </w:t>
      </w:r>
    </w:p>
    <w:p w14:paraId="06C17622" w14:textId="77777777" w:rsidR="00B11FA1" w:rsidRPr="002924AE" w:rsidRDefault="00B11FA1" w:rsidP="00B11FA1">
      <w:pPr>
        <w:pStyle w:val="KDParagraf"/>
        <w:spacing w:before="0"/>
        <w:rPr>
          <w:rFonts w:cs="Arial"/>
          <w:lang w:val="ru-RU"/>
        </w:rPr>
      </w:pPr>
      <w:r w:rsidRPr="002924AE">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6DDAF99" w14:textId="77777777" w:rsidR="00B11FA1" w:rsidRPr="002924AE" w:rsidRDefault="00B11FA1" w:rsidP="00B11FA1">
      <w:pPr>
        <w:pStyle w:val="KDParagraf"/>
        <w:spacing w:before="0"/>
        <w:rPr>
          <w:rFonts w:cs="Arial"/>
          <w:lang w:val="ru-RU"/>
        </w:rPr>
      </w:pPr>
      <w:r w:rsidRPr="002924AE">
        <w:rPr>
          <w:rFonts w:eastAsia="TimesNewRomanPSMT" w:cs="Arial"/>
          <w:bCs/>
          <w:lang w:val="ru-RU"/>
        </w:rPr>
        <w:t xml:space="preserve">У случају да понуду подноси група понуђача, на полеђини коверте је </w:t>
      </w:r>
      <w:r w:rsidRPr="002924AE">
        <w:rPr>
          <w:rFonts w:eastAsia="TimesNewRomanPSMT" w:cs="Arial"/>
          <w:bCs/>
          <w:lang w:val="sr-Cyrl-RS"/>
        </w:rPr>
        <w:t xml:space="preserve">пожељно </w:t>
      </w:r>
      <w:r w:rsidRPr="002924AE">
        <w:rPr>
          <w:rFonts w:eastAsia="TimesNewRomanPSMT" w:cs="Arial"/>
          <w:bCs/>
          <w:lang w:val="ru-RU"/>
        </w:rPr>
        <w:t>назначити да се ради о групи понуђача и навести називе и адресу свих чланова групе понуђача</w:t>
      </w:r>
      <w:r w:rsidRPr="002924AE">
        <w:rPr>
          <w:rFonts w:cs="Arial"/>
          <w:lang w:val="ru-RU"/>
        </w:rPr>
        <w:t>.</w:t>
      </w:r>
    </w:p>
    <w:p w14:paraId="41A651BB" w14:textId="77777777" w:rsidR="00B11FA1" w:rsidRPr="002924AE" w:rsidRDefault="00B11FA1" w:rsidP="00B11FA1">
      <w:pPr>
        <w:pStyle w:val="KDParagraf"/>
        <w:spacing w:before="0"/>
        <w:rPr>
          <w:rFonts w:cs="Arial"/>
          <w:lang w:val="ru-RU"/>
        </w:rPr>
      </w:pPr>
      <w:r w:rsidRPr="002924AE">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49A41E9" w14:textId="77777777" w:rsidR="00B11FA1" w:rsidRPr="002924AE" w:rsidRDefault="00B11FA1" w:rsidP="00B11FA1">
      <w:pPr>
        <w:pStyle w:val="KDParagraf"/>
        <w:spacing w:before="0"/>
        <w:rPr>
          <w:rFonts w:cs="Arial"/>
          <w:lang w:val="ru-RU"/>
        </w:rPr>
      </w:pPr>
      <w:r w:rsidRPr="002924AE">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924AE">
        <w:rPr>
          <w:rFonts w:cs="Arial"/>
          <w:lang w:val="sr-Cyrl-RS"/>
        </w:rPr>
        <w:t>акона</w:t>
      </w:r>
      <w:r w:rsidRPr="002924AE">
        <w:rPr>
          <w:rFonts w:cs="Arial"/>
          <w:lang w:val="ru-RU"/>
        </w:rPr>
        <w:t xml:space="preserve">. </w:t>
      </w:r>
    </w:p>
    <w:p w14:paraId="4CDF4C5A" w14:textId="77777777" w:rsidR="00B11FA1" w:rsidRPr="002924AE" w:rsidRDefault="00B11FA1" w:rsidP="00B11FA1">
      <w:pPr>
        <w:pStyle w:val="KDParagraf"/>
        <w:spacing w:before="0"/>
        <w:rPr>
          <w:rFonts w:cs="Arial"/>
          <w:lang w:val="ru-RU"/>
        </w:rPr>
      </w:pPr>
      <w:r w:rsidRPr="002924AE">
        <w:rPr>
          <w:rFonts w:cs="Arial"/>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D810831" w14:textId="77777777" w:rsidR="00613B13" w:rsidRPr="002924AE" w:rsidRDefault="00613B13" w:rsidP="003C65A1">
      <w:pPr>
        <w:tabs>
          <w:tab w:val="left" w:pos="284"/>
          <w:tab w:val="left" w:pos="330"/>
        </w:tabs>
        <w:spacing w:before="0"/>
        <w:ind w:left="284"/>
        <w:contextualSpacing/>
        <w:rPr>
          <w:rFonts w:eastAsia="TimesNewRomanPSMT" w:cs="Arial"/>
          <w:bCs/>
          <w:lang w:val="sr-Cyrl-RS"/>
        </w:rPr>
      </w:pPr>
    </w:p>
    <w:p w14:paraId="4A23FE11" w14:textId="77777777" w:rsidR="00FE4A70" w:rsidRPr="002924AE" w:rsidRDefault="00FE4A70" w:rsidP="003C65A1">
      <w:pPr>
        <w:pStyle w:val="KDPodnaslov2"/>
        <w:numPr>
          <w:ilvl w:val="1"/>
          <w:numId w:val="21"/>
        </w:numPr>
        <w:spacing w:before="0"/>
        <w:contextualSpacing/>
        <w:jc w:val="both"/>
        <w:rPr>
          <w:rFonts w:cs="Arial"/>
        </w:rPr>
      </w:pPr>
      <w:bookmarkStart w:id="198" w:name="_Toc441651579"/>
      <w:bookmarkStart w:id="199" w:name="_Toc442559890"/>
      <w:r w:rsidRPr="002924AE">
        <w:rPr>
          <w:rFonts w:cs="Arial"/>
        </w:rPr>
        <w:t>Обавезна садржина понуде</w:t>
      </w:r>
      <w:bookmarkEnd w:id="198"/>
      <w:bookmarkEnd w:id="199"/>
    </w:p>
    <w:p w14:paraId="61D6A9D7" w14:textId="77777777" w:rsidR="00FE4A70" w:rsidRPr="002924AE" w:rsidRDefault="00FE4A70" w:rsidP="003C65A1">
      <w:pPr>
        <w:pStyle w:val="KDParagraf"/>
        <w:spacing w:before="0"/>
        <w:contextualSpacing/>
        <w:rPr>
          <w:rFonts w:cs="Arial"/>
          <w:lang w:val="ru-RU"/>
        </w:rPr>
      </w:pPr>
      <w:r w:rsidRPr="002924AE">
        <w:rPr>
          <w:rFonts w:cs="Arial"/>
          <w:lang w:val="ru-RU" w:bidi="en-US"/>
        </w:rPr>
        <w:t>Садржину понуде, поред Обрасца понуде, чине и сви остали докази</w:t>
      </w:r>
      <w:r w:rsidRPr="002924AE">
        <w:rPr>
          <w:rFonts w:cs="Arial"/>
          <w:lang w:val="sr-Latn-RS" w:bidi="en-US"/>
        </w:rPr>
        <w:t xml:space="preserve"> </w:t>
      </w:r>
      <w:r w:rsidRPr="002924AE">
        <w:rPr>
          <w:rFonts w:cs="Arial"/>
          <w:lang w:val="ru-RU" w:bidi="en-US"/>
        </w:rPr>
        <w:t>о испуњености услова из чл. 75.и 76.</w:t>
      </w:r>
      <w:r w:rsidRPr="002924AE">
        <w:rPr>
          <w:rFonts w:cs="Arial"/>
          <w:lang w:val="ru-RU"/>
        </w:rPr>
        <w:t>Закона о јавним</w:t>
      </w:r>
      <w:r w:rsidRPr="002924AE">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2924AE">
        <w:rPr>
          <w:rFonts w:cs="Arial"/>
          <w:lang w:val="sr-Cyrl-RS" w:bidi="en-US"/>
        </w:rPr>
        <w:t xml:space="preserve"> (попуњени, потписани и печатом оверени)</w:t>
      </w:r>
      <w:r w:rsidRPr="002924AE">
        <w:rPr>
          <w:rFonts w:cs="Arial"/>
          <w:lang w:val="ru-RU" w:bidi="en-US"/>
        </w:rPr>
        <w:t xml:space="preserve"> на начин предвиђен следећим ставом ове тачке</w:t>
      </w:r>
      <w:r w:rsidRPr="002924AE">
        <w:rPr>
          <w:rFonts w:cs="Arial"/>
          <w:lang w:val="ru-RU"/>
        </w:rPr>
        <w:t>:</w:t>
      </w:r>
    </w:p>
    <w:p w14:paraId="033E8AE1"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Образац понуде </w:t>
      </w:r>
    </w:p>
    <w:p w14:paraId="11629130"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Структура цене </w:t>
      </w:r>
    </w:p>
    <w:p w14:paraId="0D68A1CE"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Образац трошкова припреме понуде , ако понуђач захтева надокнаду трошкова у складу са чл.88 Закона</w:t>
      </w:r>
    </w:p>
    <w:p w14:paraId="02140B45"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Изјава о независној понуди </w:t>
      </w:r>
    </w:p>
    <w:p w14:paraId="560108B8"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Изјав</w:t>
      </w:r>
      <w:r w:rsidRPr="002924AE">
        <w:rPr>
          <w:rFonts w:cs="Arial"/>
          <w:lang w:val="sr-Cyrl-RS"/>
        </w:rPr>
        <w:t>а</w:t>
      </w:r>
      <w:r w:rsidRPr="002924AE">
        <w:rPr>
          <w:rFonts w:cs="Arial"/>
        </w:rPr>
        <w:t xml:space="preserve"> у складу са чланом 75. став 2. Закона </w:t>
      </w:r>
    </w:p>
    <w:p w14:paraId="00B84C99" w14:textId="77777777" w:rsidR="00F45561" w:rsidRPr="002924AE" w:rsidRDefault="00FE4A70" w:rsidP="003C65A1">
      <w:pPr>
        <w:pStyle w:val="KDNabrajanje"/>
        <w:tabs>
          <w:tab w:val="clear" w:pos="630"/>
          <w:tab w:val="num" w:pos="360"/>
        </w:tabs>
        <w:spacing w:before="0"/>
        <w:contextualSpacing/>
        <w:rPr>
          <w:rFonts w:cs="Arial"/>
        </w:rPr>
      </w:pPr>
      <w:r w:rsidRPr="002924AE">
        <w:rPr>
          <w:rFonts w:cs="Arial"/>
        </w:rPr>
        <w:t xml:space="preserve">средства финансијског обезбеђења </w:t>
      </w:r>
    </w:p>
    <w:p w14:paraId="395F3438"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обрасц</w:t>
      </w:r>
      <w:r w:rsidRPr="002924AE">
        <w:rPr>
          <w:rFonts w:cs="Arial"/>
          <w:lang w:val="sr-Cyrl-CS"/>
        </w:rPr>
        <w:t>и</w:t>
      </w:r>
      <w:r w:rsidRPr="002924AE">
        <w:rPr>
          <w:rFonts w:cs="Arial"/>
        </w:rPr>
        <w:t>, изјаве и доказ</w:t>
      </w:r>
      <w:r w:rsidRPr="002924AE">
        <w:rPr>
          <w:rFonts w:cs="Arial"/>
          <w:lang w:val="sr-Cyrl-CS"/>
        </w:rPr>
        <w:t>и</w:t>
      </w:r>
      <w:r w:rsidRPr="002924AE">
        <w:rPr>
          <w:rFonts w:cs="Arial"/>
        </w:rPr>
        <w:t xml:space="preserve"> одређене тачком </w:t>
      </w:r>
      <w:r w:rsidRPr="002924AE">
        <w:rPr>
          <w:rFonts w:cs="Arial"/>
          <w:lang w:val="sr-Cyrl-RS"/>
        </w:rPr>
        <w:t>6</w:t>
      </w:r>
      <w:r w:rsidRPr="002924AE">
        <w:rPr>
          <w:rFonts w:cs="Arial"/>
        </w:rPr>
        <w:t>.</w:t>
      </w:r>
      <w:r w:rsidRPr="002924AE">
        <w:rPr>
          <w:rFonts w:cs="Arial"/>
          <w:lang w:val="sr-Cyrl-CS"/>
        </w:rPr>
        <w:t>9</w:t>
      </w:r>
      <w:r w:rsidRPr="002924AE">
        <w:rPr>
          <w:rFonts w:cs="Arial"/>
        </w:rPr>
        <w:t xml:space="preserve"> или </w:t>
      </w:r>
      <w:r w:rsidRPr="002924AE">
        <w:rPr>
          <w:rFonts w:cs="Arial"/>
          <w:lang w:val="sr-Cyrl-RS"/>
        </w:rPr>
        <w:t>6</w:t>
      </w:r>
      <w:r w:rsidRPr="002924AE">
        <w:rPr>
          <w:rFonts w:cs="Arial"/>
        </w:rPr>
        <w:t>.1</w:t>
      </w:r>
      <w:r w:rsidRPr="002924AE">
        <w:rPr>
          <w:rFonts w:cs="Arial"/>
          <w:lang w:val="sr-Cyrl-CS"/>
        </w:rPr>
        <w:t>0</w:t>
      </w:r>
      <w:r w:rsidRPr="002924AE">
        <w:rPr>
          <w:rFonts w:cs="Arial"/>
        </w:rPr>
        <w:t xml:space="preserve"> овог упутства у случају да понуђач подноси понуду са подизвођачем или заједничку понуду подноси група понуђача</w:t>
      </w:r>
    </w:p>
    <w:p w14:paraId="14630963" w14:textId="77777777" w:rsidR="00FE4A70" w:rsidRPr="002924AE" w:rsidRDefault="00FE4A70" w:rsidP="003C65A1">
      <w:pPr>
        <w:pStyle w:val="KDNabrajanje"/>
        <w:tabs>
          <w:tab w:val="clear" w:pos="630"/>
          <w:tab w:val="num" w:pos="360"/>
        </w:tabs>
        <w:spacing w:before="0"/>
        <w:contextualSpacing/>
        <w:rPr>
          <w:rFonts w:cs="Arial"/>
        </w:rPr>
      </w:pPr>
      <w:r w:rsidRPr="002924AE">
        <w:rPr>
          <w:rFonts w:cs="Arial"/>
        </w:rPr>
        <w:t xml:space="preserve">потписан и печатом оверен „Модел уговора“ </w:t>
      </w:r>
      <w:r w:rsidRPr="002924AE">
        <w:rPr>
          <w:rFonts w:cs="Arial"/>
          <w:lang w:val="sr-Cyrl-RS"/>
        </w:rPr>
        <w:t>(пожељно је да буде попуњен)</w:t>
      </w:r>
    </w:p>
    <w:p w14:paraId="366BCD05" w14:textId="77777777" w:rsidR="00FE4A70" w:rsidRPr="002924AE" w:rsidRDefault="00C2367F" w:rsidP="003C65A1">
      <w:pPr>
        <w:pStyle w:val="KDNabrajanje"/>
        <w:numPr>
          <w:ilvl w:val="0"/>
          <w:numId w:val="53"/>
        </w:numPr>
        <w:spacing w:before="0"/>
        <w:ind w:left="567"/>
        <w:contextualSpacing/>
        <w:rPr>
          <w:rFonts w:cs="Arial"/>
        </w:rPr>
      </w:pPr>
      <w:r w:rsidRPr="002924AE">
        <w:rPr>
          <w:rFonts w:cs="Arial"/>
          <w:lang w:val="sr-Cyrl-RS"/>
        </w:rPr>
        <w:t xml:space="preserve">докази </w:t>
      </w:r>
      <w:r w:rsidR="00FE4A70" w:rsidRPr="002924AE">
        <w:rPr>
          <w:rFonts w:cs="Arial"/>
        </w:rPr>
        <w:t xml:space="preserve">о испуњености услова </w:t>
      </w:r>
      <w:r w:rsidR="00FE4A70" w:rsidRPr="002924AE">
        <w:rPr>
          <w:rFonts w:cs="Arial"/>
          <w:lang w:bidi="en-US"/>
        </w:rPr>
        <w:t>из чл. 76.</w:t>
      </w:r>
      <w:r w:rsidR="00FE4A70" w:rsidRPr="002924AE">
        <w:rPr>
          <w:rFonts w:cs="Arial"/>
        </w:rPr>
        <w:t xml:space="preserve"> Закона у складу са чланом 77. Закон и Одељком 4. конкурсне документације </w:t>
      </w:r>
    </w:p>
    <w:p w14:paraId="60A4F92E" w14:textId="77777777" w:rsidR="0097227C" w:rsidRPr="002924AE" w:rsidRDefault="0097227C" w:rsidP="003C65A1">
      <w:pPr>
        <w:pStyle w:val="KDNabrajanje"/>
        <w:spacing w:before="0"/>
        <w:contextualSpacing/>
        <w:rPr>
          <w:rFonts w:cs="Arial"/>
        </w:rPr>
      </w:pPr>
      <w:r w:rsidRPr="002924AE">
        <w:rPr>
          <w:rFonts w:cs="Arial"/>
        </w:rPr>
        <w:t>Овлашћење за потписника (ако не потписује заступник)</w:t>
      </w:r>
    </w:p>
    <w:p w14:paraId="33F834AD" w14:textId="77777777" w:rsidR="0097227C" w:rsidRPr="002924AE" w:rsidRDefault="0097227C" w:rsidP="00E40355">
      <w:pPr>
        <w:pStyle w:val="KDNabrajanje"/>
        <w:spacing w:before="0"/>
        <w:contextualSpacing/>
        <w:rPr>
          <w:rFonts w:cs="Arial"/>
        </w:rPr>
      </w:pPr>
      <w:r w:rsidRPr="002924AE">
        <w:rPr>
          <w:rFonts w:cs="Arial"/>
          <w:lang w:val="sr-Latn-RS"/>
        </w:rPr>
        <w:t>Уколико понуду подноси група понуђача</w:t>
      </w:r>
      <w:r w:rsidRPr="002924AE">
        <w:rPr>
          <w:rFonts w:cs="Arial"/>
          <w:lang w:val="sr-Cyrl-RS"/>
        </w:rPr>
        <w:t xml:space="preserve"> доставити и  споразум о заједничком наступању</w:t>
      </w:r>
    </w:p>
    <w:p w14:paraId="5DC7C255" w14:textId="7CD92112" w:rsidR="00465947" w:rsidRPr="002924AE" w:rsidRDefault="00465947" w:rsidP="0038150D">
      <w:pPr>
        <w:pStyle w:val="KDNabrajanje"/>
        <w:numPr>
          <w:ilvl w:val="0"/>
          <w:numId w:val="0"/>
        </w:numPr>
        <w:spacing w:before="0"/>
        <w:contextualSpacing/>
        <w:rPr>
          <w:rFonts w:cs="Arial"/>
        </w:rPr>
      </w:pPr>
      <w:r w:rsidRPr="002924AE">
        <w:rPr>
          <w:rFonts w:cs="Arial"/>
        </w:rPr>
        <w:t xml:space="preserve">Пожељно  је да сви обрасци и документи који чине обавезну садржину понуде буду сложени према наведеном редоследу.  </w:t>
      </w:r>
    </w:p>
    <w:p w14:paraId="540997F4" w14:textId="77777777" w:rsidR="0097227C" w:rsidRPr="002924AE" w:rsidRDefault="0097227C" w:rsidP="003C65A1">
      <w:pPr>
        <w:pStyle w:val="KDParagraf"/>
        <w:spacing w:before="0"/>
        <w:contextualSpacing/>
        <w:rPr>
          <w:rFonts w:cs="Arial"/>
          <w:lang w:val="ru-RU"/>
        </w:rPr>
      </w:pPr>
      <w:r w:rsidRPr="002924A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F1753F2" w14:textId="77777777" w:rsidR="0097227C" w:rsidRPr="002924AE" w:rsidRDefault="0097227C" w:rsidP="003C65A1">
      <w:pPr>
        <w:pStyle w:val="KDParagraf"/>
        <w:spacing w:before="0"/>
        <w:contextualSpacing/>
        <w:rPr>
          <w:rFonts w:cs="Arial"/>
          <w:lang w:val="ru-RU"/>
        </w:rPr>
      </w:pPr>
      <w:r w:rsidRPr="002924A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CFC1866" w14:textId="77777777" w:rsidR="008D2B23" w:rsidRPr="002924AE" w:rsidRDefault="008D2B23" w:rsidP="003C65A1">
      <w:pPr>
        <w:pStyle w:val="KDParagraf"/>
        <w:spacing w:before="0"/>
        <w:contextualSpacing/>
        <w:rPr>
          <w:rFonts w:eastAsia="TimesNewRomanPS-BoldMT" w:cs="Arial"/>
          <w:bCs/>
          <w:lang w:val="sr-Latn-RS"/>
        </w:rPr>
      </w:pPr>
    </w:p>
    <w:p w14:paraId="3E40BE59" w14:textId="77777777" w:rsidR="008D2B23" w:rsidRPr="002924AE" w:rsidRDefault="003C4E60" w:rsidP="003C65A1">
      <w:pPr>
        <w:pStyle w:val="KDPodnaslov2"/>
        <w:numPr>
          <w:ilvl w:val="1"/>
          <w:numId w:val="21"/>
        </w:numPr>
        <w:spacing w:before="0"/>
        <w:contextualSpacing/>
        <w:jc w:val="both"/>
        <w:rPr>
          <w:rFonts w:cs="Arial"/>
        </w:rPr>
      </w:pPr>
      <w:bookmarkStart w:id="200" w:name="_Toc441651580"/>
      <w:bookmarkStart w:id="201" w:name="_Toc442559891"/>
      <w:r w:rsidRPr="002924AE">
        <w:rPr>
          <w:rFonts w:cs="Arial"/>
          <w:lang w:val="sr-Cyrl-RS"/>
        </w:rPr>
        <w:t>П</w:t>
      </w:r>
      <w:r w:rsidRPr="002924AE">
        <w:rPr>
          <w:rFonts w:cs="Arial"/>
        </w:rPr>
        <w:t>одношење и</w:t>
      </w:r>
      <w:r w:rsidR="008D2B23" w:rsidRPr="002924AE">
        <w:rPr>
          <w:rFonts w:cs="Arial"/>
        </w:rPr>
        <w:t xml:space="preserve"> отварање понуда</w:t>
      </w:r>
      <w:bookmarkEnd w:id="200"/>
      <w:bookmarkEnd w:id="201"/>
    </w:p>
    <w:p w14:paraId="54D32623" w14:textId="77777777" w:rsidR="00611369" w:rsidRPr="002924AE" w:rsidRDefault="00611369" w:rsidP="00611369">
      <w:pPr>
        <w:pStyle w:val="KDParagraf"/>
        <w:spacing w:before="0"/>
        <w:rPr>
          <w:rFonts w:cs="Arial"/>
          <w:lang w:val="sr-Cyrl-CS"/>
        </w:rPr>
      </w:pPr>
      <w:bookmarkStart w:id="202" w:name="_Toc441651581"/>
      <w:bookmarkStart w:id="203" w:name="_Toc442559892"/>
      <w:r w:rsidRPr="002924AE">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924AE">
        <w:rPr>
          <w:rFonts w:cs="Arial"/>
          <w:lang w:val="sr-Cyrl-RS"/>
        </w:rPr>
        <w:t>е</w:t>
      </w:r>
      <w:r w:rsidRPr="002924AE">
        <w:rPr>
          <w:rFonts w:cs="Arial"/>
          <w:lang w:val="sr-Cyrl-CS"/>
        </w:rPr>
        <w:t>.</w:t>
      </w:r>
    </w:p>
    <w:p w14:paraId="436AE355" w14:textId="77777777" w:rsidR="00611369" w:rsidRPr="002924AE" w:rsidRDefault="00611369" w:rsidP="00611369">
      <w:pPr>
        <w:pStyle w:val="KDParagraf"/>
        <w:spacing w:before="0"/>
        <w:rPr>
          <w:rFonts w:cs="Arial"/>
          <w:lang w:val="sr-Cyrl-CS"/>
        </w:rPr>
      </w:pPr>
      <w:r w:rsidRPr="002924AE">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6A00CD1" w14:textId="77777777" w:rsidR="00611369" w:rsidRPr="002924AE" w:rsidRDefault="00611369" w:rsidP="00611369">
      <w:pPr>
        <w:pStyle w:val="KDParagraf"/>
        <w:spacing w:before="0"/>
        <w:rPr>
          <w:rFonts w:cs="Arial"/>
          <w:lang w:val="sr-Cyrl-RS"/>
        </w:rPr>
      </w:pPr>
      <w:r w:rsidRPr="002924AE">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w:t>
      </w:r>
    </w:p>
    <w:p w14:paraId="75189F11" w14:textId="77777777" w:rsidR="00611369" w:rsidRPr="002924AE" w:rsidRDefault="00611369" w:rsidP="00611369">
      <w:pPr>
        <w:pStyle w:val="KDParagraf"/>
        <w:spacing w:before="0"/>
        <w:rPr>
          <w:rFonts w:cs="Arial"/>
          <w:lang w:val="ru-RU"/>
        </w:rPr>
      </w:pPr>
      <w:r w:rsidRPr="002924AE">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924AE">
        <w:rPr>
          <w:rFonts w:cs="Arial"/>
          <w:lang w:val="sr-Cyrl-RS"/>
        </w:rPr>
        <w:t xml:space="preserve"> </w:t>
      </w:r>
      <w:r w:rsidRPr="002924AE">
        <w:rPr>
          <w:rFonts w:cs="Arial"/>
          <w:lang w:val="ru-RU"/>
        </w:rPr>
        <w:t xml:space="preserve">за учествовање у овом поступку, </w:t>
      </w:r>
      <w:r w:rsidRPr="002924AE">
        <w:rPr>
          <w:rFonts w:cs="Arial"/>
          <w:lang w:val="sr-Cyrl-RS"/>
        </w:rPr>
        <w:t xml:space="preserve">(пожељно је да буде </w:t>
      </w:r>
      <w:r w:rsidRPr="002924AE">
        <w:rPr>
          <w:rFonts w:cs="Arial"/>
          <w:lang w:val="ru-RU"/>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C9B33CE" w14:textId="77777777" w:rsidR="00611369" w:rsidRPr="002924AE" w:rsidRDefault="00611369" w:rsidP="00611369">
      <w:pPr>
        <w:pStyle w:val="KDParagraf"/>
        <w:spacing w:before="0"/>
        <w:rPr>
          <w:rFonts w:cs="Arial"/>
          <w:lang w:val="ru-RU"/>
        </w:rPr>
      </w:pPr>
      <w:r w:rsidRPr="002924AE">
        <w:rPr>
          <w:rFonts w:cs="Arial"/>
          <w:lang w:val="ru-RU"/>
        </w:rPr>
        <w:t>Комисија за јавну набавку води записник о отварању понуда у који се уносе подаци у складу са Законом.</w:t>
      </w:r>
    </w:p>
    <w:p w14:paraId="791F3D93" w14:textId="77777777" w:rsidR="00611369" w:rsidRPr="002924AE" w:rsidRDefault="00611369" w:rsidP="00611369">
      <w:pPr>
        <w:pStyle w:val="KDParagraf"/>
        <w:spacing w:before="0"/>
        <w:rPr>
          <w:rFonts w:cs="Arial"/>
          <w:lang w:val="ru-RU"/>
        </w:rPr>
      </w:pPr>
      <w:r w:rsidRPr="002924AE">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3E8A2524" w14:textId="77777777" w:rsidR="00611369" w:rsidRPr="002924AE" w:rsidRDefault="00611369" w:rsidP="00611369">
      <w:pPr>
        <w:pStyle w:val="KDParagraf"/>
        <w:spacing w:before="0"/>
        <w:rPr>
          <w:rFonts w:cs="Arial"/>
          <w:lang w:val="ru-RU"/>
        </w:rPr>
      </w:pPr>
      <w:r w:rsidRPr="002924AE">
        <w:rPr>
          <w:rFonts w:cs="Arial"/>
          <w:lang w:val="ru-RU"/>
        </w:rPr>
        <w:t xml:space="preserve">Наручилац ће у року од 3 </w:t>
      </w:r>
      <w:r w:rsidRPr="002924AE">
        <w:rPr>
          <w:rFonts w:cs="Arial"/>
          <w:lang w:val="sr-Cyrl-RS"/>
        </w:rPr>
        <w:t>(словима: три)</w:t>
      </w:r>
      <w:r w:rsidRPr="002924AE">
        <w:rPr>
          <w:rFonts w:cs="Arial"/>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BFAFEB" w14:textId="77777777" w:rsidR="00611369" w:rsidRPr="002924AE" w:rsidRDefault="00611369" w:rsidP="00611369">
      <w:pPr>
        <w:pStyle w:val="KDParagraf"/>
        <w:spacing w:before="0"/>
        <w:rPr>
          <w:rFonts w:cs="Arial"/>
          <w:lang w:val="ru-RU"/>
        </w:rPr>
      </w:pPr>
    </w:p>
    <w:p w14:paraId="58CC9C0B" w14:textId="77777777" w:rsidR="00611369" w:rsidRPr="002924AE" w:rsidRDefault="00611369" w:rsidP="00611369">
      <w:pPr>
        <w:pStyle w:val="KDParagraf"/>
        <w:spacing w:before="0"/>
        <w:rPr>
          <w:rFonts w:cs="Arial"/>
          <w:lang w:val="ru-RU"/>
        </w:rPr>
      </w:pPr>
    </w:p>
    <w:p w14:paraId="3C8B2B63" w14:textId="77777777" w:rsidR="008D2B23" w:rsidRPr="002924AE" w:rsidRDefault="008D2B23" w:rsidP="003C65A1">
      <w:pPr>
        <w:pStyle w:val="KDPodnaslov2"/>
        <w:numPr>
          <w:ilvl w:val="1"/>
          <w:numId w:val="21"/>
        </w:numPr>
        <w:spacing w:before="0"/>
        <w:contextualSpacing/>
        <w:jc w:val="both"/>
        <w:rPr>
          <w:rFonts w:cs="Arial"/>
        </w:rPr>
      </w:pPr>
      <w:r w:rsidRPr="002924AE">
        <w:rPr>
          <w:rFonts w:cs="Arial"/>
        </w:rPr>
        <w:lastRenderedPageBreak/>
        <w:t>Начин подношења понуде</w:t>
      </w:r>
      <w:bookmarkEnd w:id="202"/>
      <w:bookmarkEnd w:id="203"/>
    </w:p>
    <w:p w14:paraId="420C4331"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може поднети само једну понуду.</w:t>
      </w:r>
    </w:p>
    <w:p w14:paraId="6B7A7A8D" w14:textId="77777777" w:rsidR="008D2B23" w:rsidRPr="002924AE" w:rsidRDefault="008D2B23" w:rsidP="003C65A1">
      <w:pPr>
        <w:pStyle w:val="KDParagraf"/>
        <w:spacing w:before="0"/>
        <w:contextualSpacing/>
        <w:rPr>
          <w:rFonts w:cs="Arial"/>
          <w:lang w:val="ru-RU"/>
        </w:rPr>
      </w:pPr>
      <w:r w:rsidRPr="002924AE">
        <w:rPr>
          <w:rFonts w:cs="Arial"/>
          <w:lang w:val="ru-RU"/>
        </w:rPr>
        <w:t>Понуду може поднети понуђач самостално, група понуђача, као и понуђач са подизвођачем.</w:t>
      </w:r>
    </w:p>
    <w:p w14:paraId="54BC6590"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A912658" w14:textId="77777777" w:rsidR="008D2B23" w:rsidRPr="002924AE" w:rsidRDefault="008D2B23" w:rsidP="003C65A1">
      <w:pPr>
        <w:pStyle w:val="KDParagraf"/>
        <w:spacing w:before="0"/>
        <w:contextualSpacing/>
        <w:rPr>
          <w:rFonts w:cs="Arial"/>
          <w:lang w:val="ru-RU"/>
        </w:rPr>
      </w:pPr>
      <w:r w:rsidRPr="002924AE">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D78E06E"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14682FF" w14:textId="77777777" w:rsidR="008D2B23" w:rsidRPr="002924AE" w:rsidRDefault="008D2B23" w:rsidP="003C65A1">
      <w:pPr>
        <w:pStyle w:val="KDParagraf"/>
        <w:spacing w:before="0"/>
        <w:contextualSpacing/>
        <w:rPr>
          <w:rFonts w:cs="Arial"/>
          <w:lang w:val="ru-RU"/>
        </w:rPr>
      </w:pPr>
    </w:p>
    <w:p w14:paraId="391C62D4" w14:textId="77777777" w:rsidR="008D2B23" w:rsidRPr="002924AE" w:rsidRDefault="008D2B23" w:rsidP="003C65A1">
      <w:pPr>
        <w:pStyle w:val="KDPodnaslov2"/>
        <w:numPr>
          <w:ilvl w:val="1"/>
          <w:numId w:val="21"/>
        </w:numPr>
        <w:spacing w:before="0"/>
        <w:contextualSpacing/>
        <w:jc w:val="both"/>
        <w:rPr>
          <w:rFonts w:cs="Arial"/>
        </w:rPr>
      </w:pPr>
      <w:bookmarkStart w:id="204" w:name="_Toc441651582"/>
      <w:bookmarkStart w:id="205" w:name="_Toc442559893"/>
      <w:r w:rsidRPr="002924AE">
        <w:rPr>
          <w:rFonts w:cs="Arial"/>
        </w:rPr>
        <w:t>Измена, допуна и опозив понуде</w:t>
      </w:r>
      <w:bookmarkEnd w:id="204"/>
      <w:bookmarkEnd w:id="205"/>
    </w:p>
    <w:p w14:paraId="110831F7" w14:textId="15FD14DB" w:rsidR="008D2B23" w:rsidRPr="002924AE" w:rsidRDefault="008D2B23" w:rsidP="003C65A1">
      <w:pPr>
        <w:pStyle w:val="KDParagraf"/>
        <w:spacing w:before="0"/>
        <w:contextualSpacing/>
        <w:rPr>
          <w:rFonts w:cs="Arial"/>
          <w:lang w:val="ru-RU"/>
        </w:rPr>
      </w:pPr>
      <w:r w:rsidRPr="002924A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2244A" w:rsidRPr="002924AE">
        <w:rPr>
          <w:rFonts w:cs="Arial"/>
          <w:lang w:val="ru-RU"/>
        </w:rPr>
        <w:t>ЈН/</w:t>
      </w:r>
      <w:r w:rsidR="00D579EF" w:rsidRPr="002924AE">
        <w:rPr>
          <w:rFonts w:cs="Arial"/>
          <w:lang w:val="ru-RU"/>
        </w:rPr>
        <w:t>3100/0692/2018</w:t>
      </w:r>
      <w:r w:rsidRPr="002924AE">
        <w:rPr>
          <w:rFonts w:cs="Arial"/>
          <w:lang w:val="ru-RU"/>
        </w:rPr>
        <w:t xml:space="preserve"> НЕ ОТВАРАТИ“.</w:t>
      </w:r>
    </w:p>
    <w:p w14:paraId="02718722"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2924AE">
        <w:rPr>
          <w:rFonts w:cs="Arial"/>
          <w:lang w:val="sr-Cyrl-CS"/>
        </w:rPr>
        <w:t xml:space="preserve"> </w:t>
      </w:r>
      <w:r w:rsidRPr="002924AE">
        <w:rPr>
          <w:rFonts w:cs="Arial"/>
          <w:lang w:val="ru-RU"/>
        </w:rPr>
        <w:t>измена или допуна односи.</w:t>
      </w:r>
    </w:p>
    <w:p w14:paraId="5859D1E2" w14:textId="47AB0374" w:rsidR="008D2B23" w:rsidRPr="002924AE" w:rsidRDefault="008D2B23" w:rsidP="003C65A1">
      <w:pPr>
        <w:pStyle w:val="KDParagraf"/>
        <w:spacing w:before="0"/>
        <w:contextualSpacing/>
        <w:rPr>
          <w:rFonts w:cs="Arial"/>
          <w:lang w:val="ru-RU"/>
        </w:rPr>
      </w:pPr>
      <w:r w:rsidRPr="002924AE">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2924AE">
        <w:rPr>
          <w:rFonts w:cs="Arial"/>
          <w:lang w:val="ru-RU"/>
        </w:rPr>
        <w:t xml:space="preserve"> </w:t>
      </w:r>
      <w:r w:rsidR="0032244A" w:rsidRPr="002924AE">
        <w:rPr>
          <w:rFonts w:cs="Arial"/>
          <w:lang w:val="ru-RU"/>
        </w:rPr>
        <w:t>ЈН/</w:t>
      </w:r>
      <w:r w:rsidR="00D579EF" w:rsidRPr="002924AE">
        <w:rPr>
          <w:rFonts w:cs="Arial"/>
          <w:lang w:val="ru-RU"/>
        </w:rPr>
        <w:t>3100/0692/2018</w:t>
      </w:r>
      <w:r w:rsidR="006D17CA" w:rsidRPr="002924AE">
        <w:rPr>
          <w:rFonts w:cs="Arial"/>
          <w:lang w:val="ru-RU"/>
        </w:rPr>
        <w:t xml:space="preserve"> </w:t>
      </w:r>
      <w:r w:rsidRPr="002924AE">
        <w:rPr>
          <w:rFonts w:cs="Arial"/>
          <w:lang w:val="ru-RU"/>
        </w:rPr>
        <w:t>НЕ ОТВАРАТИ“.</w:t>
      </w:r>
    </w:p>
    <w:p w14:paraId="08D59D3B"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FD878D" w14:textId="77777777" w:rsidR="008D2B23" w:rsidRPr="002924AE" w:rsidRDefault="008D2B23" w:rsidP="003C65A1">
      <w:pPr>
        <w:pStyle w:val="KDKomentar"/>
        <w:spacing w:before="0"/>
        <w:contextualSpacing/>
        <w:rPr>
          <w:rFonts w:cs="Arial"/>
          <w:i w:val="0"/>
          <w:color w:val="auto"/>
          <w:sz w:val="22"/>
          <w:szCs w:val="22"/>
          <w:lang w:val="sr-Cyrl-RS"/>
        </w:rPr>
      </w:pPr>
      <w:r w:rsidRPr="002924AE">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2924AE">
        <w:rPr>
          <w:rFonts w:cs="Arial"/>
          <w:i w:val="0"/>
          <w:color w:val="auto"/>
          <w:sz w:val="22"/>
          <w:szCs w:val="22"/>
          <w:lang w:val="sr-Cyrl-RS"/>
        </w:rPr>
        <w:t>.</w:t>
      </w:r>
    </w:p>
    <w:p w14:paraId="6A45D8A7" w14:textId="77777777" w:rsidR="005E0A7F" w:rsidRPr="002924AE" w:rsidRDefault="005E0A7F" w:rsidP="003C65A1">
      <w:pPr>
        <w:pStyle w:val="KDKomentar"/>
        <w:spacing w:before="0"/>
        <w:contextualSpacing/>
        <w:rPr>
          <w:rFonts w:cs="Arial"/>
          <w:i w:val="0"/>
          <w:color w:val="auto"/>
          <w:sz w:val="22"/>
          <w:szCs w:val="22"/>
        </w:rPr>
      </w:pPr>
    </w:p>
    <w:p w14:paraId="149573DC" w14:textId="77777777" w:rsidR="008D2B23" w:rsidRPr="002924AE" w:rsidRDefault="008D2B23" w:rsidP="003C65A1">
      <w:pPr>
        <w:pStyle w:val="KDPodnaslov2"/>
        <w:numPr>
          <w:ilvl w:val="1"/>
          <w:numId w:val="21"/>
        </w:numPr>
        <w:spacing w:before="0"/>
        <w:contextualSpacing/>
        <w:jc w:val="both"/>
        <w:rPr>
          <w:rFonts w:cs="Arial"/>
        </w:rPr>
      </w:pPr>
      <w:bookmarkStart w:id="206" w:name="_Toc441651583"/>
      <w:bookmarkStart w:id="207" w:name="_Toc442559894"/>
      <w:r w:rsidRPr="002924AE">
        <w:rPr>
          <w:rFonts w:cs="Arial"/>
          <w:lang w:val="ru-RU"/>
        </w:rPr>
        <w:t>П</w:t>
      </w:r>
      <w:r w:rsidRPr="002924AE">
        <w:rPr>
          <w:rFonts w:cs="Arial"/>
        </w:rPr>
        <w:t>артије</w:t>
      </w:r>
      <w:bookmarkEnd w:id="206"/>
      <w:bookmarkEnd w:id="207"/>
    </w:p>
    <w:p w14:paraId="448A75B2" w14:textId="77777777" w:rsidR="005E0A7F" w:rsidRPr="002924AE" w:rsidRDefault="006D17CA" w:rsidP="003C65A1">
      <w:pPr>
        <w:pStyle w:val="KDParagraf"/>
        <w:spacing w:before="0"/>
        <w:contextualSpacing/>
        <w:rPr>
          <w:rFonts w:cs="Arial"/>
        </w:rPr>
      </w:pPr>
      <w:r w:rsidRPr="002924AE">
        <w:rPr>
          <w:rFonts w:cs="Arial"/>
        </w:rPr>
        <w:t>Набавка није обликована по партијама</w:t>
      </w:r>
    </w:p>
    <w:p w14:paraId="0ED1FF0A" w14:textId="77777777" w:rsidR="006D17CA" w:rsidRPr="002924AE" w:rsidRDefault="006D17CA" w:rsidP="003C65A1">
      <w:pPr>
        <w:pStyle w:val="KDParagraf"/>
        <w:spacing w:before="0"/>
        <w:contextualSpacing/>
        <w:rPr>
          <w:rFonts w:cs="Arial"/>
          <w:lang w:val="ru-RU"/>
        </w:rPr>
      </w:pPr>
    </w:p>
    <w:p w14:paraId="2931E027" w14:textId="77777777" w:rsidR="008D2B23" w:rsidRPr="002924AE" w:rsidRDefault="00011DCA" w:rsidP="003C65A1">
      <w:pPr>
        <w:pStyle w:val="KDPodnaslov2"/>
        <w:numPr>
          <w:ilvl w:val="1"/>
          <w:numId w:val="21"/>
        </w:numPr>
        <w:spacing w:before="0"/>
        <w:contextualSpacing/>
        <w:jc w:val="both"/>
        <w:rPr>
          <w:rFonts w:cs="Arial"/>
        </w:rPr>
      </w:pPr>
      <w:bookmarkStart w:id="208" w:name="_Toc441651584"/>
      <w:bookmarkStart w:id="209" w:name="_Toc442559895"/>
      <w:r w:rsidRPr="002924AE">
        <w:rPr>
          <w:rFonts w:cs="Arial"/>
          <w:lang w:val="sr-Cyrl-RS"/>
        </w:rPr>
        <w:t xml:space="preserve"> </w:t>
      </w:r>
      <w:r w:rsidR="008D2B23" w:rsidRPr="002924AE">
        <w:rPr>
          <w:rFonts w:cs="Arial"/>
        </w:rPr>
        <w:t>Понуда са варијантама</w:t>
      </w:r>
      <w:bookmarkEnd w:id="208"/>
      <w:bookmarkEnd w:id="209"/>
    </w:p>
    <w:p w14:paraId="7970F083" w14:textId="77777777" w:rsidR="008D2B23" w:rsidRPr="002924AE" w:rsidRDefault="008D2B23" w:rsidP="003C65A1">
      <w:pPr>
        <w:tabs>
          <w:tab w:val="num" w:pos="993"/>
        </w:tabs>
        <w:spacing w:before="0"/>
        <w:contextualSpacing/>
        <w:rPr>
          <w:rFonts w:cs="Arial"/>
          <w:lang w:val="ru-RU"/>
        </w:rPr>
      </w:pPr>
      <w:r w:rsidRPr="002924AE">
        <w:rPr>
          <w:rFonts w:cs="Arial"/>
          <w:lang w:val="ru-RU"/>
        </w:rPr>
        <w:t>Понуда са варијантама није дозвољена.</w:t>
      </w:r>
    </w:p>
    <w:p w14:paraId="7CC7C234" w14:textId="77777777" w:rsidR="00263FD7" w:rsidRPr="002924AE" w:rsidRDefault="00263FD7" w:rsidP="003C65A1">
      <w:pPr>
        <w:tabs>
          <w:tab w:val="num" w:pos="993"/>
        </w:tabs>
        <w:spacing w:before="0"/>
        <w:contextualSpacing/>
        <w:rPr>
          <w:rFonts w:cs="Arial"/>
          <w:lang w:val="ru-RU"/>
        </w:rPr>
      </w:pPr>
    </w:p>
    <w:p w14:paraId="16724565" w14:textId="77777777" w:rsidR="008D2B23" w:rsidRPr="002924AE" w:rsidRDefault="00011DCA" w:rsidP="003C65A1">
      <w:pPr>
        <w:pStyle w:val="KDPodnaslov2"/>
        <w:numPr>
          <w:ilvl w:val="1"/>
          <w:numId w:val="21"/>
        </w:numPr>
        <w:spacing w:before="0"/>
        <w:contextualSpacing/>
        <w:jc w:val="both"/>
        <w:rPr>
          <w:rFonts w:cs="Arial"/>
        </w:rPr>
      </w:pPr>
      <w:bookmarkStart w:id="210" w:name="_Toc441651585"/>
      <w:bookmarkStart w:id="211" w:name="_Toc442559896"/>
      <w:r w:rsidRPr="002924AE">
        <w:rPr>
          <w:rFonts w:cs="Arial"/>
          <w:lang w:val="sr-Cyrl-RS"/>
        </w:rPr>
        <w:t xml:space="preserve"> </w:t>
      </w:r>
      <w:r w:rsidR="008D2B23" w:rsidRPr="002924AE">
        <w:rPr>
          <w:rFonts w:cs="Arial"/>
        </w:rPr>
        <w:t>Подношење понуде са подизвођачима</w:t>
      </w:r>
      <w:bookmarkEnd w:id="210"/>
      <w:bookmarkEnd w:id="211"/>
    </w:p>
    <w:p w14:paraId="38DCFAF3" w14:textId="77777777" w:rsidR="00EE070C" w:rsidRPr="002924AE" w:rsidRDefault="00EE070C" w:rsidP="003C65A1">
      <w:pPr>
        <w:pStyle w:val="KDParagraf"/>
        <w:spacing w:before="0"/>
        <w:contextualSpacing/>
        <w:rPr>
          <w:rFonts w:cs="Arial"/>
          <w:lang w:val="ru-RU"/>
        </w:rPr>
      </w:pPr>
      <w:r w:rsidRPr="002924AE">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0940C27" w14:textId="77777777" w:rsidR="00EE070C" w:rsidRPr="002924AE" w:rsidRDefault="00EE070C" w:rsidP="003C65A1">
      <w:pPr>
        <w:pStyle w:val="KDParagraf"/>
        <w:spacing w:before="0"/>
        <w:contextualSpacing/>
        <w:rPr>
          <w:rFonts w:cs="Arial"/>
          <w:lang w:val="ru-RU"/>
        </w:rPr>
      </w:pPr>
      <w:r w:rsidRPr="002924AE">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1AA2FFC6" w14:textId="77777777" w:rsidR="00EE070C" w:rsidRPr="002924AE" w:rsidRDefault="00EE070C" w:rsidP="003C65A1">
      <w:pPr>
        <w:pStyle w:val="KDParagraf"/>
        <w:spacing w:before="0"/>
        <w:contextualSpacing/>
        <w:rPr>
          <w:rFonts w:cs="Arial"/>
          <w:lang w:val="ru-RU"/>
        </w:rPr>
      </w:pPr>
      <w:r w:rsidRPr="002924AE">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B0CF8" w14:textId="77777777" w:rsidR="00EE070C" w:rsidRPr="002924AE" w:rsidRDefault="00EE070C" w:rsidP="003C65A1">
      <w:pPr>
        <w:pStyle w:val="KDParagraf"/>
        <w:spacing w:before="0"/>
        <w:contextualSpacing/>
        <w:rPr>
          <w:rFonts w:cs="Arial"/>
          <w:lang w:val="ru-RU"/>
        </w:rPr>
      </w:pPr>
      <w:r w:rsidRPr="002924AE">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66D6F38" w14:textId="77777777" w:rsidR="008D2B23" w:rsidRPr="002924AE" w:rsidRDefault="00EE070C" w:rsidP="003C65A1">
      <w:pPr>
        <w:pStyle w:val="KDParagraf"/>
        <w:spacing w:before="0"/>
        <w:contextualSpacing/>
        <w:rPr>
          <w:rFonts w:cs="Arial"/>
          <w:lang w:val="sr-Cyrl-RS"/>
        </w:rPr>
      </w:pPr>
      <w:r w:rsidRPr="002924AE">
        <w:rPr>
          <w:rFonts w:cs="Arial"/>
          <w:lang w:val="sr-Cyrl-RS"/>
        </w:rPr>
        <w:t xml:space="preserve">Обавеза понуђача је да за </w:t>
      </w:r>
      <w:r w:rsidR="008D2B23" w:rsidRPr="002924AE">
        <w:rPr>
          <w:rFonts w:cs="Arial"/>
          <w:lang w:val="ru-RU"/>
        </w:rPr>
        <w:t>подизвођач</w:t>
      </w:r>
      <w:r w:rsidRPr="002924AE">
        <w:rPr>
          <w:rFonts w:cs="Arial"/>
          <w:lang w:val="sr-Cyrl-RS"/>
        </w:rPr>
        <w:t>а достави доказе о испуњености</w:t>
      </w:r>
      <w:r w:rsidR="008D2B23" w:rsidRPr="002924AE">
        <w:rPr>
          <w:rFonts w:cs="Arial"/>
          <w:lang w:val="ru-RU"/>
        </w:rPr>
        <w:t xml:space="preserve"> обавезн</w:t>
      </w:r>
      <w:r w:rsidRPr="002924AE">
        <w:rPr>
          <w:rFonts w:cs="Arial"/>
          <w:lang w:val="sr-Cyrl-RS"/>
        </w:rPr>
        <w:t>их</w:t>
      </w:r>
      <w:r w:rsidR="008D2B23" w:rsidRPr="002924AE">
        <w:rPr>
          <w:rFonts w:cs="Arial"/>
          <w:lang w:val="ru-RU"/>
        </w:rPr>
        <w:t xml:space="preserve"> услов</w:t>
      </w:r>
      <w:r w:rsidRPr="002924AE">
        <w:rPr>
          <w:rFonts w:cs="Arial"/>
          <w:lang w:val="sr-Cyrl-RS"/>
        </w:rPr>
        <w:t>а</w:t>
      </w:r>
      <w:r w:rsidR="008D2B23" w:rsidRPr="002924AE">
        <w:rPr>
          <w:rFonts w:cs="Arial"/>
          <w:lang w:val="ru-RU"/>
        </w:rPr>
        <w:t xml:space="preserve"> из члана 75. став 1. тачка 1), 2) и 4) Закона</w:t>
      </w:r>
      <w:r w:rsidRPr="002924AE">
        <w:rPr>
          <w:rFonts w:cs="Arial"/>
          <w:lang w:val="ru-RU"/>
        </w:rPr>
        <w:t xml:space="preserve"> </w:t>
      </w:r>
      <w:r w:rsidR="008D2B23" w:rsidRPr="002924AE">
        <w:rPr>
          <w:rFonts w:cs="Arial"/>
          <w:lang w:val="ru-RU"/>
        </w:rPr>
        <w:t>наведен</w:t>
      </w:r>
      <w:r w:rsidRPr="002924AE">
        <w:rPr>
          <w:rFonts w:cs="Arial"/>
          <w:lang w:val="sr-Cyrl-RS"/>
        </w:rPr>
        <w:t>их</w:t>
      </w:r>
      <w:r w:rsidR="008D2B23" w:rsidRPr="002924AE">
        <w:rPr>
          <w:rFonts w:cs="Arial"/>
          <w:lang w:val="ru-RU"/>
        </w:rPr>
        <w:t xml:space="preserve"> у одељку Услови за учешће из члана 75. и 76. Закона и Упутство како се доказује испуњеност тих услова</w:t>
      </w:r>
      <w:r w:rsidR="00D425EB" w:rsidRPr="002924AE">
        <w:rPr>
          <w:rFonts w:cs="Arial"/>
          <w:lang w:val="sr-Cyrl-CS"/>
        </w:rPr>
        <w:t xml:space="preserve">. </w:t>
      </w:r>
    </w:p>
    <w:p w14:paraId="6F508B30"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Све обрасце у понуди потписује и оверава понуђач, изузев </w:t>
      </w:r>
      <w:r w:rsidR="00EE070C" w:rsidRPr="002924AE">
        <w:rPr>
          <w:rFonts w:cs="Arial"/>
          <w:lang w:val="sr-Cyrl-RS"/>
        </w:rPr>
        <w:t>образаца под пуном материјалном и кривичном одговорношћу,</w:t>
      </w:r>
      <w:r w:rsidRPr="002924AE">
        <w:rPr>
          <w:rFonts w:cs="Arial"/>
          <w:lang w:val="ru-RU"/>
        </w:rPr>
        <w:t>које попуњава, потписује и оверава сваки подизвођач у своје име.</w:t>
      </w:r>
    </w:p>
    <w:p w14:paraId="7FF89417"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E5626AB" w14:textId="0DB7B2E6" w:rsidR="00011DCA" w:rsidRPr="002924AE" w:rsidRDefault="00011DCA" w:rsidP="003C65A1">
      <w:pPr>
        <w:pStyle w:val="KDParagraf"/>
        <w:spacing w:before="0"/>
        <w:contextualSpacing/>
        <w:rPr>
          <w:rFonts w:cs="Arial"/>
          <w:lang w:val="ru-RU"/>
        </w:rPr>
      </w:pPr>
      <w:r w:rsidRPr="002924AE">
        <w:rPr>
          <w:rFonts w:cs="Arial"/>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465947" w:rsidRPr="002924AE">
        <w:rPr>
          <w:rFonts w:cs="Arial"/>
          <w:lang w:val="ru-RU"/>
        </w:rPr>
        <w:t>-</w:t>
      </w:r>
      <w:r w:rsidRPr="002924AE">
        <w:rPr>
          <w:rFonts w:cs="Arial"/>
          <w:lang w:val="ru-RU"/>
        </w:rPr>
        <w:t xml:space="preserve">Све ово не утиче на правило да понуђач (добављач) у потпуности одговара </w:t>
      </w:r>
      <w:r w:rsidRPr="002924AE">
        <w:rPr>
          <w:rFonts w:cs="Arial"/>
          <w:lang w:val="ru-RU"/>
        </w:rPr>
        <w:lastRenderedPageBreak/>
        <w:t>наручиоцу за извршење обавеза из поступка јавне набавке, односно за извршење уговорних обавеза , без обзира на број подизвођача.</w:t>
      </w:r>
    </w:p>
    <w:p w14:paraId="4A16791D" w14:textId="3381D86A" w:rsidR="008D2B23" w:rsidRPr="002924AE" w:rsidRDefault="00465947" w:rsidP="003C65A1">
      <w:pPr>
        <w:pStyle w:val="KDParagraf"/>
        <w:spacing w:before="0"/>
        <w:contextualSpacing/>
        <w:rPr>
          <w:rFonts w:cs="Arial"/>
          <w:lang w:val="ru-RU" w:bidi="en-US"/>
        </w:rPr>
      </w:pPr>
      <w:r w:rsidRPr="002924AE">
        <w:rPr>
          <w:rFonts w:cs="Arial"/>
          <w:lang w:val="ru-RU" w:bidi="en-US"/>
        </w:rPr>
        <w:t>Наручилац у овом поступку не предвиђа примену одредби става 9. и 10. члана 80. Закона</w:t>
      </w:r>
    </w:p>
    <w:p w14:paraId="5B312546" w14:textId="77777777" w:rsidR="008D2B23" w:rsidRPr="002924AE" w:rsidRDefault="008D2B23" w:rsidP="003C65A1">
      <w:pPr>
        <w:pStyle w:val="KDPodnaslov2"/>
        <w:numPr>
          <w:ilvl w:val="1"/>
          <w:numId w:val="21"/>
        </w:numPr>
        <w:spacing w:before="0"/>
        <w:contextualSpacing/>
        <w:jc w:val="both"/>
        <w:rPr>
          <w:rFonts w:cs="Arial"/>
        </w:rPr>
      </w:pPr>
      <w:bookmarkStart w:id="212" w:name="_Toc441651586"/>
      <w:bookmarkStart w:id="213" w:name="_Toc442559897"/>
      <w:r w:rsidRPr="002924AE">
        <w:rPr>
          <w:rFonts w:cs="Arial"/>
        </w:rPr>
        <w:t>Подношење заједничке понуде</w:t>
      </w:r>
      <w:bookmarkEnd w:id="212"/>
      <w:bookmarkEnd w:id="213"/>
    </w:p>
    <w:p w14:paraId="076FE32C" w14:textId="77777777" w:rsidR="008D2B23" w:rsidRPr="002924AE" w:rsidRDefault="008D2B23" w:rsidP="003C65A1">
      <w:pPr>
        <w:pStyle w:val="KDParagraf"/>
        <w:spacing w:before="0"/>
        <w:contextualSpacing/>
        <w:rPr>
          <w:rFonts w:cs="Arial"/>
          <w:lang w:val="ru-RU"/>
        </w:rPr>
      </w:pPr>
      <w:r w:rsidRPr="002924AE">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акона о јавним набавкама и то: </w:t>
      </w:r>
    </w:p>
    <w:p w14:paraId="6A6AC24F" w14:textId="77777777" w:rsidR="008D2B23" w:rsidRPr="002924AE" w:rsidRDefault="008D2B23" w:rsidP="003C65A1">
      <w:pPr>
        <w:pStyle w:val="KDNabrajanje"/>
        <w:spacing w:before="0"/>
        <w:contextualSpacing/>
        <w:rPr>
          <w:rFonts w:cs="Arial"/>
        </w:rPr>
      </w:pPr>
      <w:r w:rsidRPr="002924AE">
        <w:rPr>
          <w:rFonts w:cs="Arial"/>
          <w:lang w:val="sr-Cyrl-CS"/>
        </w:rPr>
        <w:t xml:space="preserve">податке о </w:t>
      </w:r>
      <w:r w:rsidRPr="002924AE">
        <w:rPr>
          <w:rFonts w:cs="Arial"/>
        </w:rPr>
        <w:t xml:space="preserve">члану групе који ће бити </w:t>
      </w:r>
      <w:r w:rsidRPr="002924AE">
        <w:rPr>
          <w:rFonts w:cs="Arial"/>
          <w:lang w:val="sr-Cyrl-CS"/>
        </w:rPr>
        <w:t>Н</w:t>
      </w:r>
      <w:r w:rsidRPr="002924AE">
        <w:rPr>
          <w:rFonts w:cs="Arial"/>
        </w:rPr>
        <w:t xml:space="preserve">осилац посла, односно који ће поднети понуду и који ће заступати групу понуђача пред </w:t>
      </w:r>
      <w:r w:rsidRPr="002924AE">
        <w:rPr>
          <w:rFonts w:cs="Arial"/>
          <w:lang w:val="sr-Cyrl-CS"/>
        </w:rPr>
        <w:t>Н</w:t>
      </w:r>
      <w:r w:rsidRPr="002924AE">
        <w:rPr>
          <w:rFonts w:cs="Arial"/>
        </w:rPr>
        <w:t>аручиоцем;</w:t>
      </w:r>
    </w:p>
    <w:p w14:paraId="1CAD3ACD" w14:textId="77777777" w:rsidR="008D2B23" w:rsidRPr="002924AE" w:rsidRDefault="008D2B23" w:rsidP="003C65A1">
      <w:pPr>
        <w:pStyle w:val="KDNabrajanje"/>
        <w:spacing w:before="0"/>
        <w:contextualSpacing/>
        <w:rPr>
          <w:rFonts w:cs="Arial"/>
        </w:rPr>
      </w:pPr>
      <w:r w:rsidRPr="002924AE">
        <w:rPr>
          <w:rFonts w:cs="Arial"/>
        </w:rPr>
        <w:t>опис послова сваког од понуђача из групе понуђача у извршењу уговора.</w:t>
      </w:r>
    </w:p>
    <w:p w14:paraId="3CB585BE" w14:textId="77777777" w:rsidR="00011DCA" w:rsidRPr="002924AE" w:rsidRDefault="008D2B23" w:rsidP="003C65A1">
      <w:pPr>
        <w:pStyle w:val="KDParagraf"/>
        <w:spacing w:before="0"/>
        <w:contextualSpacing/>
        <w:rPr>
          <w:rFonts w:cs="Arial"/>
          <w:lang w:val="sr-Cyrl-RS"/>
        </w:rPr>
      </w:pPr>
      <w:r w:rsidRPr="002924AE">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2924AE">
        <w:rPr>
          <w:rFonts w:cs="Arial"/>
          <w:lang w:val="sr-Cyrl-RS"/>
        </w:rPr>
        <w:t>.</w:t>
      </w:r>
      <w:r w:rsidRPr="002924AE">
        <w:rPr>
          <w:rFonts w:cs="Arial"/>
          <w:lang w:val="ru-RU"/>
        </w:rPr>
        <w:t xml:space="preserve"> Услове у вези са капацитетима, у складу са чланом 76. Закона, понуђачи из групе испуњавају заједно</w:t>
      </w:r>
      <w:r w:rsidR="008364F9" w:rsidRPr="002924AE">
        <w:rPr>
          <w:rFonts w:cs="Arial"/>
          <w:lang w:val="sr-Cyrl-CS"/>
        </w:rPr>
        <w:t>, на основу достављених доказа дефинисаних конкурсном документацијом.</w:t>
      </w:r>
      <w:r w:rsidR="00D425EB" w:rsidRPr="002924AE">
        <w:rPr>
          <w:rFonts w:cs="Arial"/>
          <w:lang w:val="sr-Cyrl-CS"/>
        </w:rPr>
        <w:t xml:space="preserve">. </w:t>
      </w:r>
    </w:p>
    <w:p w14:paraId="1AD89780" w14:textId="77777777" w:rsidR="00FD7543" w:rsidRPr="002924AE" w:rsidRDefault="008D2B23" w:rsidP="003C65A1">
      <w:pPr>
        <w:pStyle w:val="KDParagraf"/>
        <w:spacing w:before="0"/>
        <w:contextualSpacing/>
        <w:rPr>
          <w:rFonts w:cs="Arial"/>
          <w:lang w:val="sr-Cyrl-RS" w:bidi="en-US"/>
        </w:rPr>
      </w:pPr>
      <w:r w:rsidRPr="002924AE">
        <w:rPr>
          <w:rFonts w:cs="Arial"/>
          <w:lang w:val="ru-RU" w:bidi="en-US"/>
        </w:rPr>
        <w:t xml:space="preserve">У случају заједничке понуде групе понуђача </w:t>
      </w:r>
      <w:r w:rsidR="00011DCA" w:rsidRPr="002924AE">
        <w:rPr>
          <w:rFonts w:cs="Arial"/>
          <w:lang w:val="sr-Cyrl-CS" w:bidi="en-US"/>
        </w:rPr>
        <w:t xml:space="preserve">обрасце под пуном материјалном и кривичном одговорношћу </w:t>
      </w:r>
      <w:r w:rsidRPr="002924AE">
        <w:rPr>
          <w:rFonts w:cs="Arial"/>
          <w:lang w:val="ru-RU" w:bidi="en-US"/>
        </w:rPr>
        <w:t>попуњава, потписује и оверава сваки члан групе понуђача у своје име.</w:t>
      </w:r>
      <w:r w:rsidR="00B20A6C" w:rsidRPr="002924AE">
        <w:rPr>
          <w:rFonts w:cs="Arial"/>
          <w:lang w:val="sr-Cyrl-RS" w:bidi="en-US"/>
        </w:rPr>
        <w:t>( Образац Изјаве о независној понуди и Образац изјаве у складу са чланом 75. став 2. Закона)</w:t>
      </w:r>
    </w:p>
    <w:p w14:paraId="0238DC4D" w14:textId="77777777" w:rsidR="00E40355" w:rsidRPr="002924AE" w:rsidRDefault="00011DCA" w:rsidP="003C65A1">
      <w:pPr>
        <w:pStyle w:val="KDParagraf"/>
        <w:spacing w:before="0"/>
        <w:contextualSpacing/>
        <w:rPr>
          <w:rFonts w:cs="Arial"/>
          <w:lang w:val="sr-Cyrl-RS" w:bidi="en-US"/>
        </w:rPr>
      </w:pPr>
      <w:r w:rsidRPr="002924AE">
        <w:rPr>
          <w:rFonts w:cs="Arial"/>
          <w:lang w:val="sr-Cyrl-RS" w:bidi="en-US"/>
        </w:rPr>
        <w:t>Понуђачи из групе понуђача одговорају неограничено солидарно према наручиоцу</w:t>
      </w:r>
    </w:p>
    <w:p w14:paraId="5A681E6F" w14:textId="77777777" w:rsidR="00E40355" w:rsidRPr="002924AE" w:rsidRDefault="00E40355" w:rsidP="003C65A1">
      <w:pPr>
        <w:pStyle w:val="KDParagraf"/>
        <w:spacing w:before="0"/>
        <w:contextualSpacing/>
        <w:rPr>
          <w:rFonts w:cs="Arial"/>
          <w:lang w:val="sr-Cyrl-RS" w:bidi="en-US"/>
        </w:rPr>
      </w:pPr>
    </w:p>
    <w:p w14:paraId="67646576" w14:textId="77777777" w:rsidR="00E40355" w:rsidRPr="002924AE" w:rsidRDefault="00E40355" w:rsidP="00E40355">
      <w:pPr>
        <w:spacing w:before="0"/>
        <w:rPr>
          <w:rFonts w:cs="Arial"/>
          <w:b/>
          <w:lang w:val="ru-RU" w:eastAsia="zh-CN"/>
        </w:rPr>
      </w:pPr>
      <w:r w:rsidRPr="002924AE">
        <w:rPr>
          <w:rFonts w:cs="Arial"/>
          <w:b/>
          <w:lang w:val="ru-RU" w:eastAsia="zh-CN"/>
        </w:rPr>
        <w:t xml:space="preserve">        6.11. Гарантни период</w:t>
      </w:r>
    </w:p>
    <w:p w14:paraId="1195483F" w14:textId="77777777" w:rsidR="00E40355" w:rsidRPr="002924AE" w:rsidRDefault="00E40355" w:rsidP="00E40355">
      <w:pPr>
        <w:rPr>
          <w:rFonts w:cs="Arial"/>
          <w:lang w:val="ru-RU" w:eastAsia="zh-CN"/>
        </w:rPr>
      </w:pPr>
      <w:r w:rsidRPr="002924AE">
        <w:rPr>
          <w:rFonts w:cs="Arial"/>
          <w:lang w:val="ru-RU" w:eastAsia="zh-CN"/>
        </w:rPr>
        <w:t xml:space="preserve">Гаранти период за извршене услуге износи минимум 12 месеци од </w:t>
      </w:r>
      <w:r w:rsidR="00B61B5D" w:rsidRPr="002924AE">
        <w:rPr>
          <w:rFonts w:cs="Arial"/>
          <w:lang w:val="ru-RU" w:eastAsia="zh-CN"/>
        </w:rPr>
        <w:t>пуштања система у рад.</w:t>
      </w:r>
    </w:p>
    <w:p w14:paraId="27014D57" w14:textId="77777777" w:rsidR="008D2B23" w:rsidRPr="002924AE" w:rsidRDefault="008D2B23" w:rsidP="003C65A1">
      <w:pPr>
        <w:pStyle w:val="KDParagraf"/>
        <w:spacing w:before="0"/>
        <w:contextualSpacing/>
        <w:rPr>
          <w:rFonts w:cs="Arial"/>
          <w:lang w:val="ru-RU" w:bidi="en-US"/>
        </w:rPr>
      </w:pPr>
    </w:p>
    <w:p w14:paraId="7800BBC6" w14:textId="77777777" w:rsidR="003F4FEB" w:rsidRPr="002924AE" w:rsidRDefault="003F4FEB" w:rsidP="003C65A1">
      <w:pPr>
        <w:pStyle w:val="KDParagraf"/>
        <w:spacing w:before="0"/>
        <w:contextualSpacing/>
        <w:rPr>
          <w:rFonts w:cs="Arial"/>
          <w:lang w:val="sr-Cyrl-RS" w:bidi="en-US"/>
        </w:rPr>
      </w:pPr>
    </w:p>
    <w:p w14:paraId="4F308B79" w14:textId="77777777" w:rsidR="008D2B23" w:rsidRPr="002924AE" w:rsidRDefault="00B61B5D" w:rsidP="00B61B5D">
      <w:pPr>
        <w:pStyle w:val="KDPodnaslov2"/>
        <w:spacing w:before="0"/>
        <w:contextualSpacing/>
        <w:jc w:val="both"/>
        <w:rPr>
          <w:rFonts w:cs="Arial"/>
          <w:lang w:val="ru-RU"/>
        </w:rPr>
      </w:pPr>
      <w:bookmarkStart w:id="214" w:name="_Toc441651587"/>
      <w:bookmarkStart w:id="215" w:name="_Toc442559898"/>
      <w:r w:rsidRPr="002924AE">
        <w:rPr>
          <w:rFonts w:cs="Arial"/>
          <w:lang w:val="sr-Cyrl-RS"/>
        </w:rPr>
        <w:t xml:space="preserve">         6.12.</w:t>
      </w:r>
      <w:r w:rsidR="008D2B23" w:rsidRPr="002924AE">
        <w:rPr>
          <w:rFonts w:cs="Arial"/>
          <w:lang w:val="ru-RU"/>
        </w:rPr>
        <w:t>Понуђена цена</w:t>
      </w:r>
      <w:bookmarkEnd w:id="214"/>
      <w:bookmarkEnd w:id="215"/>
    </w:p>
    <w:p w14:paraId="14637435" w14:textId="17582C68" w:rsidR="008D2B23" w:rsidRPr="002924AE" w:rsidRDefault="008D2B23" w:rsidP="003C65A1">
      <w:pPr>
        <w:pStyle w:val="KDParagraf"/>
        <w:spacing w:before="0"/>
        <w:contextualSpacing/>
        <w:rPr>
          <w:rFonts w:cs="Arial"/>
          <w:lang w:val="ru-RU"/>
        </w:rPr>
      </w:pPr>
      <w:r w:rsidRPr="002924AE">
        <w:rPr>
          <w:rFonts w:cs="Arial"/>
          <w:lang w:val="ru-RU"/>
        </w:rPr>
        <w:t>Цена се исказује у динарима</w:t>
      </w:r>
      <w:r w:rsidR="00465947" w:rsidRPr="002924AE">
        <w:rPr>
          <w:rFonts w:cs="Arial"/>
          <w:lang w:val="ru-RU"/>
        </w:rPr>
        <w:t>/еур</w:t>
      </w:r>
      <w:r w:rsidRPr="002924AE">
        <w:rPr>
          <w:rFonts w:cs="Arial"/>
          <w:lang w:val="ru-RU"/>
        </w:rPr>
        <w:t>, без пореза на додату вредност.</w:t>
      </w:r>
    </w:p>
    <w:p w14:paraId="2CAC59B7" w14:textId="77777777" w:rsidR="00465947" w:rsidRPr="002924AE" w:rsidRDefault="00465947" w:rsidP="003C65A1">
      <w:pPr>
        <w:pStyle w:val="KDParagraf"/>
        <w:spacing w:before="0"/>
        <w:contextualSpacing/>
        <w:rPr>
          <w:rFonts w:cs="Arial"/>
          <w:lang w:val="ru-RU"/>
        </w:rPr>
      </w:pPr>
    </w:p>
    <w:p w14:paraId="466DC129" w14:textId="77777777" w:rsidR="008D2B23" w:rsidRPr="002924AE" w:rsidRDefault="008D2B23" w:rsidP="003C65A1">
      <w:pPr>
        <w:pStyle w:val="KDParagraf"/>
        <w:spacing w:before="0"/>
        <w:contextualSpacing/>
        <w:rPr>
          <w:rFonts w:cs="Arial"/>
          <w:lang w:val="ru-RU"/>
        </w:rPr>
      </w:pPr>
      <w:r w:rsidRPr="002924AE">
        <w:rPr>
          <w:rFonts w:cs="Arial"/>
          <w:lang w:val="ru-RU"/>
        </w:rPr>
        <w:t>У случају да у достављеној понуди није назначено да ли је понуђена цена са или без пореза</w:t>
      </w:r>
      <w:r w:rsidR="00D16608" w:rsidRPr="002924AE">
        <w:rPr>
          <w:rFonts w:cs="Arial"/>
          <w:lang w:val="sr-Cyrl-RS"/>
        </w:rPr>
        <w:t xml:space="preserve"> на додату вредност</w:t>
      </w:r>
      <w:r w:rsidRPr="002924AE">
        <w:rPr>
          <w:rFonts w:cs="Arial"/>
          <w:lang w:val="ru-RU"/>
        </w:rPr>
        <w:t>, сматраће се сагласно Закону, да је иста без пореза</w:t>
      </w:r>
      <w:r w:rsidR="00D16608" w:rsidRPr="002924AE">
        <w:rPr>
          <w:rFonts w:cs="Arial"/>
          <w:lang w:val="sr-Cyrl-RS"/>
        </w:rPr>
        <w:t xml:space="preserve"> на додату вредност</w:t>
      </w:r>
      <w:r w:rsidRPr="002924AE">
        <w:rPr>
          <w:rFonts w:cs="Arial"/>
          <w:lang w:val="ru-RU"/>
        </w:rPr>
        <w:t xml:space="preserve">. </w:t>
      </w:r>
    </w:p>
    <w:p w14:paraId="7B982CAA" w14:textId="77777777" w:rsidR="006A5DC4" w:rsidRPr="002924AE" w:rsidRDefault="00011DCA" w:rsidP="006A5DC4">
      <w:pPr>
        <w:pStyle w:val="KDParagraf"/>
        <w:spacing w:before="0"/>
        <w:contextualSpacing/>
        <w:rPr>
          <w:rFonts w:cs="Arial"/>
          <w:lang w:val="ru-RU"/>
        </w:rPr>
      </w:pPr>
      <w:r w:rsidRPr="002924AE">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A334741" w14:textId="77777777" w:rsidR="00465947" w:rsidRPr="002924AE" w:rsidRDefault="00465947" w:rsidP="00465947">
      <w:pPr>
        <w:pStyle w:val="KDParagraf"/>
        <w:spacing w:before="0"/>
        <w:contextualSpacing/>
        <w:rPr>
          <w:rFonts w:cs="Arial"/>
          <w:lang w:val="ru-RU"/>
        </w:rPr>
      </w:pPr>
      <w:r w:rsidRPr="002924AE">
        <w:rPr>
          <w:rFonts w:cs="Arial"/>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59DE491" w14:textId="0C415246" w:rsidR="00465947" w:rsidRPr="002924AE" w:rsidRDefault="00465947" w:rsidP="00465947">
      <w:pPr>
        <w:pStyle w:val="KDParagraf"/>
        <w:spacing w:before="0"/>
        <w:contextualSpacing/>
        <w:rPr>
          <w:rFonts w:cs="Arial"/>
          <w:lang w:val="ru-RU"/>
        </w:rPr>
      </w:pPr>
      <w:r w:rsidRPr="002924AE">
        <w:rPr>
          <w:rFonts w:cs="Arial"/>
          <w:lang w:val="ru-RU"/>
        </w:rPr>
        <w:t>-- Домаћи понуђач цену исказује у динарима</w:t>
      </w:r>
    </w:p>
    <w:p w14:paraId="17F66FBE" w14:textId="77777777" w:rsidR="002E2F11" w:rsidRPr="002924AE" w:rsidRDefault="002E2F11" w:rsidP="003C65A1">
      <w:pPr>
        <w:pStyle w:val="KDParagraf"/>
        <w:spacing w:before="0"/>
        <w:contextualSpacing/>
        <w:rPr>
          <w:rFonts w:cs="Arial"/>
          <w:lang w:val="ru-RU"/>
        </w:rPr>
      </w:pPr>
      <w:r w:rsidRPr="002924AE">
        <w:rPr>
          <w:rFonts w:cs="Arial"/>
          <w:lang w:val="ru-RU"/>
        </w:rPr>
        <w:t>Понуда која је изражена у две валуте, сматраће се неприхватљивом.</w:t>
      </w:r>
    </w:p>
    <w:p w14:paraId="64299AC5" w14:textId="77777777" w:rsidR="002E2F11" w:rsidRPr="002924AE" w:rsidRDefault="002E2F11" w:rsidP="003C65A1">
      <w:pPr>
        <w:pStyle w:val="KDParagraf"/>
        <w:spacing w:before="0"/>
        <w:contextualSpacing/>
        <w:rPr>
          <w:rFonts w:cs="Arial"/>
          <w:lang w:val="ru-RU"/>
        </w:rPr>
      </w:pPr>
      <w:r w:rsidRPr="002924AE">
        <w:rPr>
          <w:rFonts w:cs="Arial"/>
          <w:lang w:val="ru-RU"/>
        </w:rPr>
        <w:t>Ако је у понуди исказана неуобичајено ниска цена, Наручилац ће поступити у складу са чланом 92. З</w:t>
      </w:r>
      <w:r w:rsidR="00D16608" w:rsidRPr="002924AE">
        <w:rPr>
          <w:rFonts w:cs="Arial"/>
          <w:lang w:val="sr-Cyrl-RS"/>
        </w:rPr>
        <w:t>акона</w:t>
      </w:r>
      <w:r w:rsidRPr="002924AE">
        <w:rPr>
          <w:rFonts w:cs="Arial"/>
          <w:lang w:val="ru-RU"/>
        </w:rPr>
        <w:t>.</w:t>
      </w:r>
    </w:p>
    <w:p w14:paraId="2B237419" w14:textId="77777777" w:rsidR="00D425EB" w:rsidRPr="002924AE" w:rsidRDefault="00D425EB" w:rsidP="003C65A1">
      <w:pPr>
        <w:pStyle w:val="KDParagraf"/>
        <w:spacing w:before="0"/>
        <w:contextualSpacing/>
        <w:rPr>
          <w:rFonts w:cs="Arial"/>
          <w:lang w:val="ru-RU"/>
        </w:rPr>
      </w:pPr>
    </w:p>
    <w:p w14:paraId="0A29B894" w14:textId="77777777" w:rsidR="00FE4A70" w:rsidRPr="002924AE" w:rsidRDefault="00B61B5D" w:rsidP="003C65A1">
      <w:pPr>
        <w:pStyle w:val="KDPodnaslov2"/>
        <w:spacing w:before="0"/>
        <w:ind w:left="450"/>
        <w:contextualSpacing/>
        <w:jc w:val="both"/>
        <w:rPr>
          <w:rFonts w:cs="Arial"/>
          <w:lang w:val="ru-RU"/>
        </w:rPr>
      </w:pPr>
      <w:bookmarkStart w:id="216" w:name="_Toc441651588"/>
      <w:bookmarkStart w:id="217" w:name="_Toc442559899"/>
      <w:r w:rsidRPr="002924AE">
        <w:rPr>
          <w:rFonts w:cs="Arial"/>
          <w:lang w:val="sr-Cyrl-RS"/>
        </w:rPr>
        <w:t>6.13</w:t>
      </w:r>
      <w:r w:rsidR="00FE4A70" w:rsidRPr="002924AE">
        <w:rPr>
          <w:rFonts w:cs="Arial"/>
          <w:lang w:val="sr-Cyrl-RS"/>
        </w:rPr>
        <w:t>.</w:t>
      </w:r>
      <w:r w:rsidR="00264D2E" w:rsidRPr="002924AE">
        <w:rPr>
          <w:rFonts w:cs="Arial"/>
          <w:lang w:val="sr-Latn-RS"/>
        </w:rPr>
        <w:t xml:space="preserve">            </w:t>
      </w:r>
      <w:r w:rsidR="00FE4A70" w:rsidRPr="002924AE">
        <w:rPr>
          <w:rFonts w:cs="Arial"/>
          <w:lang w:val="ru-RU"/>
        </w:rPr>
        <w:t>Корекција цене</w:t>
      </w:r>
    </w:p>
    <w:p w14:paraId="7D9AC2E7" w14:textId="77777777" w:rsidR="00FE4A70" w:rsidRPr="002924AE" w:rsidRDefault="00A75F6B" w:rsidP="003C65A1">
      <w:pPr>
        <w:pStyle w:val="KDParagraf"/>
        <w:spacing w:before="0"/>
        <w:contextualSpacing/>
        <w:rPr>
          <w:rFonts w:cs="Arial"/>
          <w:lang w:val="ru-RU" w:eastAsia="sr-Latn-CS"/>
        </w:rPr>
      </w:pPr>
      <w:r w:rsidRPr="002924AE">
        <w:rPr>
          <w:rFonts w:eastAsia="Calibri" w:cs="Arial"/>
          <w:lang w:val="ru-RU"/>
        </w:rPr>
        <w:t>Цена је фиксна за цео уговорени период и не подлеже никаквој промени</w:t>
      </w:r>
      <w:r w:rsidR="00FE4A70" w:rsidRPr="002924AE">
        <w:rPr>
          <w:rFonts w:cs="Arial"/>
          <w:lang w:val="ru-RU" w:eastAsia="sr-Latn-CS"/>
        </w:rPr>
        <w:t>.</w:t>
      </w:r>
    </w:p>
    <w:p w14:paraId="35342083" w14:textId="77777777" w:rsidR="00FE4A70" w:rsidRPr="002924AE" w:rsidRDefault="00FE4A70" w:rsidP="003C65A1">
      <w:pPr>
        <w:pStyle w:val="KDParagraf"/>
        <w:spacing w:before="0"/>
        <w:contextualSpacing/>
        <w:rPr>
          <w:rFonts w:eastAsia="Calibri" w:cs="Arial"/>
          <w:lang w:val="ru-RU"/>
        </w:rPr>
      </w:pPr>
    </w:p>
    <w:p w14:paraId="2BD02087" w14:textId="77777777" w:rsidR="00FE4A70" w:rsidRPr="002924AE" w:rsidRDefault="00B61B5D" w:rsidP="003C65A1">
      <w:pPr>
        <w:pStyle w:val="KDPodnaslov2"/>
        <w:numPr>
          <w:ilvl w:val="1"/>
          <w:numId w:val="22"/>
        </w:numPr>
        <w:spacing w:before="0"/>
        <w:contextualSpacing/>
        <w:jc w:val="both"/>
        <w:rPr>
          <w:rFonts w:cs="Arial"/>
          <w:lang w:val="sr-Cyrl-RS" w:eastAsia="ar-SA"/>
        </w:rPr>
      </w:pPr>
      <w:r w:rsidRPr="002924AE">
        <w:rPr>
          <w:rFonts w:cs="Arial"/>
          <w:lang w:val="sr-Cyrl-RS" w:eastAsia="ar-SA"/>
        </w:rPr>
        <w:t>4</w:t>
      </w:r>
      <w:r w:rsidR="00FE4A70" w:rsidRPr="002924AE">
        <w:rPr>
          <w:rFonts w:cs="Arial"/>
          <w:lang w:val="sr-Cyrl-RS" w:eastAsia="ar-SA"/>
        </w:rPr>
        <w:t>.</w:t>
      </w:r>
      <w:r w:rsidR="00264D2E" w:rsidRPr="002924AE">
        <w:rPr>
          <w:rFonts w:cs="Arial"/>
          <w:lang w:val="sr-Latn-RS" w:eastAsia="ar-SA"/>
        </w:rPr>
        <w:t xml:space="preserve">            </w:t>
      </w:r>
      <w:r w:rsidR="00FE4A70" w:rsidRPr="002924AE">
        <w:rPr>
          <w:rFonts w:cs="Arial"/>
          <w:lang w:val="ru-RU" w:eastAsia="ar-SA"/>
        </w:rPr>
        <w:t xml:space="preserve">Рок </w:t>
      </w:r>
      <w:r w:rsidR="00FE4A70" w:rsidRPr="002924AE">
        <w:rPr>
          <w:rFonts w:cs="Arial"/>
          <w:lang w:val="sr-Cyrl-RS" w:eastAsia="ar-SA"/>
        </w:rPr>
        <w:t>извршења услуга</w:t>
      </w:r>
      <w:r w:rsidR="003F4FEB" w:rsidRPr="002924AE">
        <w:rPr>
          <w:rFonts w:cs="Arial"/>
          <w:lang w:val="sr-Cyrl-RS" w:eastAsia="ar-SA"/>
        </w:rPr>
        <w:t xml:space="preserve"> </w:t>
      </w:r>
    </w:p>
    <w:p w14:paraId="6A7C93D6" w14:textId="2EC35AC0" w:rsidR="004A69D3" w:rsidRPr="002924AE" w:rsidRDefault="00F45561" w:rsidP="004A69D3">
      <w:pPr>
        <w:spacing w:before="0"/>
        <w:contextualSpacing/>
        <w:rPr>
          <w:rFonts w:cs="Arial"/>
          <w:lang w:val="sr-Cyrl-RS"/>
        </w:rPr>
      </w:pPr>
      <w:r w:rsidRPr="002924AE">
        <w:rPr>
          <w:rFonts w:cs="Arial"/>
          <w:lang w:val="sr-Cyrl-BA"/>
        </w:rPr>
        <w:t xml:space="preserve">Наручилац не прихвата рок извршења услуге из предмета набавке </w:t>
      </w:r>
      <w:r w:rsidR="00AA4B8F" w:rsidRPr="002924AE">
        <w:rPr>
          <w:rFonts w:cs="Arial"/>
          <w:lang w:val="sr-Cyrl-BA"/>
        </w:rPr>
        <w:t xml:space="preserve">не </w:t>
      </w:r>
      <w:r w:rsidRPr="002924AE">
        <w:rPr>
          <w:rFonts w:cs="Arial"/>
          <w:lang w:val="sr-Cyrl-BA"/>
        </w:rPr>
        <w:t xml:space="preserve">дужи </w:t>
      </w:r>
      <w:r w:rsidR="00F243F3" w:rsidRPr="002924AE">
        <w:rPr>
          <w:rFonts w:cs="Arial"/>
          <w:lang w:val="sr-Cyrl-RS"/>
        </w:rPr>
        <w:t xml:space="preserve">од </w:t>
      </w:r>
      <w:bookmarkEnd w:id="216"/>
      <w:bookmarkEnd w:id="217"/>
      <w:r w:rsidR="00AA4B8F" w:rsidRPr="002924AE">
        <w:rPr>
          <w:rFonts w:cs="Arial"/>
          <w:lang w:val="sr-Cyrl-RS"/>
        </w:rPr>
        <w:t>25</w:t>
      </w:r>
      <w:r w:rsidR="004A69D3" w:rsidRPr="002924AE">
        <w:rPr>
          <w:rFonts w:cs="Arial"/>
          <w:lang w:val="sr-Cyrl-RS"/>
        </w:rPr>
        <w:t xml:space="preserve"> месеци од дана ступања уговора на снагу, или до завршетка капиталног ремонта Б2 у 2019. години</w:t>
      </w:r>
    </w:p>
    <w:p w14:paraId="48406CCE" w14:textId="77777777" w:rsidR="004A69D3" w:rsidRPr="002924AE" w:rsidRDefault="004A69D3" w:rsidP="004A69D3">
      <w:pPr>
        <w:spacing w:before="0"/>
        <w:contextualSpacing/>
        <w:rPr>
          <w:rFonts w:cs="Arial"/>
          <w:lang w:val="ru-RU"/>
        </w:rPr>
      </w:pPr>
    </w:p>
    <w:p w14:paraId="6A9B0289" w14:textId="77777777" w:rsidR="003F3297" w:rsidRPr="002924AE" w:rsidRDefault="00B61B5D" w:rsidP="004A69D3">
      <w:pPr>
        <w:tabs>
          <w:tab w:val="left" w:pos="540"/>
        </w:tabs>
        <w:spacing w:before="0"/>
        <w:contextualSpacing/>
        <w:rPr>
          <w:rFonts w:cs="Arial"/>
          <w:lang w:val="ru-RU"/>
        </w:rPr>
      </w:pPr>
      <w:r w:rsidRPr="002924AE">
        <w:rPr>
          <w:rFonts w:cs="Arial"/>
          <w:b/>
          <w:lang w:val="sr-Cyrl-RS"/>
        </w:rPr>
        <w:t>6.15</w:t>
      </w:r>
      <w:r w:rsidR="000C7CC4" w:rsidRPr="002924AE">
        <w:rPr>
          <w:rFonts w:cs="Arial"/>
          <w:lang w:val="sr-Cyrl-RS"/>
        </w:rPr>
        <w:t xml:space="preserve">. </w:t>
      </w:r>
      <w:r w:rsidR="00264D2E" w:rsidRPr="002924AE">
        <w:rPr>
          <w:rFonts w:cs="Arial"/>
          <w:lang w:val="sr-Latn-RS"/>
        </w:rPr>
        <w:t xml:space="preserve">            </w:t>
      </w:r>
      <w:r w:rsidR="00264D2E" w:rsidRPr="002924AE">
        <w:rPr>
          <w:rFonts w:cs="Arial"/>
          <w:b/>
          <w:lang w:val="sr-Latn-RS"/>
        </w:rPr>
        <w:t xml:space="preserve"> </w:t>
      </w:r>
      <w:r w:rsidR="003F3297" w:rsidRPr="002924AE">
        <w:rPr>
          <w:rFonts w:cs="Arial"/>
          <w:b/>
          <w:lang w:val="ru-RU"/>
        </w:rPr>
        <w:t>Начин и услови плаћања</w:t>
      </w:r>
    </w:p>
    <w:p w14:paraId="57BD2A98" w14:textId="40FE00C0" w:rsidR="00886434" w:rsidRPr="002924AE" w:rsidRDefault="00886434" w:rsidP="003C65A1">
      <w:pPr>
        <w:spacing w:before="0"/>
        <w:contextualSpacing/>
        <w:rPr>
          <w:rFonts w:eastAsia="Calibri" w:cs="Arial"/>
          <w:lang w:val="ru-RU"/>
        </w:rPr>
      </w:pPr>
      <w:r w:rsidRPr="002924AE">
        <w:rPr>
          <w:rFonts w:cs="Arial"/>
          <w:lang w:val="ru-RU"/>
        </w:rPr>
        <w:t xml:space="preserve">Сагласно степену реализације уговора, у року </w:t>
      </w:r>
      <w:r w:rsidRPr="002924AE">
        <w:rPr>
          <w:rFonts w:cs="Arial"/>
          <w:lang w:val="sr-Cyrl-RS"/>
        </w:rPr>
        <w:t>до</w:t>
      </w:r>
      <w:r w:rsidRPr="002924AE">
        <w:rPr>
          <w:rFonts w:cs="Arial"/>
          <w:lang w:val="ru-RU"/>
        </w:rPr>
        <w:t xml:space="preserve"> 45 (словима: четрдесет пет) дана од дана пријема исправног рачуна издатог на основу прихваћеног и одобреног месечног/коначног извештаја о извршеној услузи, након обострано потписаног Записника о</w:t>
      </w:r>
      <w:r w:rsidR="00465947" w:rsidRPr="002924AE">
        <w:rPr>
          <w:rFonts w:cs="Arial"/>
          <w:lang w:val="ru-RU"/>
        </w:rPr>
        <w:t xml:space="preserve"> квантитативном  и </w:t>
      </w:r>
      <w:r w:rsidRPr="002924AE">
        <w:rPr>
          <w:rFonts w:cs="Arial"/>
          <w:lang w:val="ru-RU"/>
        </w:rPr>
        <w:t xml:space="preserve"> квалитативном пријему Услуге (без примедби), потписаног од стране овлашћених  представника Уговорних страна</w:t>
      </w:r>
    </w:p>
    <w:p w14:paraId="0F17E77B" w14:textId="2070F5A7" w:rsidR="003F3297" w:rsidRPr="002924AE" w:rsidRDefault="0097227C" w:rsidP="003C65A1">
      <w:pPr>
        <w:pStyle w:val="KDParagraf"/>
        <w:spacing w:before="0"/>
        <w:contextualSpacing/>
        <w:rPr>
          <w:rFonts w:cs="Arial"/>
          <w:lang w:val="sr-Cyrl-RS"/>
        </w:rPr>
      </w:pPr>
      <w:r w:rsidRPr="002924AE">
        <w:rPr>
          <w:rFonts w:cs="Arial"/>
          <w:lang w:val="ru-RU"/>
        </w:rPr>
        <w:t xml:space="preserve">Рачун мора бити достављен на адресу </w:t>
      </w:r>
      <w:r w:rsidRPr="002924AE">
        <w:rPr>
          <w:rFonts w:cs="Arial"/>
          <w:lang w:val="sr-Cyrl-RS"/>
        </w:rPr>
        <w:t>Корисника</w:t>
      </w:r>
      <w:r w:rsidRPr="002924AE">
        <w:rPr>
          <w:rFonts w:cs="Arial"/>
          <w:lang w:val="ru-RU"/>
        </w:rPr>
        <w:t>: Јавно предузеће „Електропривреда Србије“ Београд,</w:t>
      </w:r>
      <w:r w:rsidR="00D579EF" w:rsidRPr="002924AE">
        <w:rPr>
          <w:rFonts w:cs="Arial"/>
          <w:lang w:val="ru-RU"/>
        </w:rPr>
        <w:t>Балканска бр.13</w:t>
      </w:r>
      <w:r w:rsidRPr="002924AE">
        <w:rPr>
          <w:rFonts w:cs="Arial"/>
          <w:lang w:val="ru-RU"/>
        </w:rPr>
        <w:t xml:space="preserve"> </w:t>
      </w:r>
      <w:r w:rsidRPr="002924AE">
        <w:rPr>
          <w:rFonts w:cs="Arial"/>
          <w:lang w:val="sr-Cyrl-CS"/>
        </w:rPr>
        <w:t xml:space="preserve">огранак ТЕ-КО Костолац, улица Николе Тесле број 5-7, 12208 </w:t>
      </w:r>
      <w:r w:rsidRPr="002924AE">
        <w:rPr>
          <w:rFonts w:cs="Arial"/>
          <w:lang w:val="sr-Cyrl-CS"/>
        </w:rPr>
        <w:lastRenderedPageBreak/>
        <w:t>Костолац</w:t>
      </w:r>
      <w:r w:rsidRPr="002924AE">
        <w:rPr>
          <w:rFonts w:cs="Arial"/>
          <w:lang w:val="ru-RU"/>
        </w:rPr>
        <w:t>, ПИБ</w:t>
      </w:r>
      <w:r w:rsidRPr="002924AE">
        <w:rPr>
          <w:rFonts w:cs="Arial"/>
          <w:lang w:val="sr-Cyrl-CS"/>
        </w:rPr>
        <w:t xml:space="preserve">: </w:t>
      </w:r>
      <w:r w:rsidRPr="002924AE">
        <w:rPr>
          <w:rFonts w:cs="Arial"/>
          <w:lang w:val="ru-RU"/>
        </w:rPr>
        <w:t>103920327,  са обавезним прилозима</w:t>
      </w:r>
      <w:r w:rsidRPr="002924AE">
        <w:rPr>
          <w:rFonts w:cs="Arial"/>
          <w:lang w:val="sr-Cyrl-CS"/>
        </w:rPr>
        <w:t xml:space="preserve"> - </w:t>
      </w:r>
      <w:r w:rsidRPr="002924AE">
        <w:rPr>
          <w:rFonts w:cs="Arial"/>
          <w:lang w:val="ru-RU"/>
        </w:rPr>
        <w:t xml:space="preserve">Записник о квалитативном пријему, са читко написаним именом и презименом и потписом овлашћеног лица </w:t>
      </w:r>
      <w:r w:rsidRPr="002924AE">
        <w:rPr>
          <w:rFonts w:cs="Arial"/>
          <w:lang w:val="sr-Cyrl-RS"/>
        </w:rPr>
        <w:t>Корисника услуга.</w:t>
      </w:r>
    </w:p>
    <w:p w14:paraId="2318207E" w14:textId="77777777" w:rsidR="003F3297" w:rsidRPr="002924AE" w:rsidRDefault="003F3297" w:rsidP="003C65A1">
      <w:pPr>
        <w:pStyle w:val="KDParagraf"/>
        <w:spacing w:before="0"/>
        <w:contextualSpacing/>
        <w:rPr>
          <w:rFonts w:cs="Arial"/>
          <w:lang w:val="sr-Cyrl-RS"/>
        </w:rPr>
      </w:pPr>
      <w:r w:rsidRPr="002924AE">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FA34E33" w14:textId="77777777" w:rsidR="008D7D72" w:rsidRPr="002924AE" w:rsidRDefault="008D7D72" w:rsidP="003C65A1">
      <w:pPr>
        <w:pStyle w:val="KDParagraf"/>
        <w:spacing w:before="0"/>
        <w:contextualSpacing/>
        <w:rPr>
          <w:rFonts w:eastAsia="Calibri" w:cs="Arial"/>
          <w:i/>
          <w:lang w:val="ru-RU"/>
        </w:rPr>
      </w:pPr>
    </w:p>
    <w:p w14:paraId="66FBDEDB" w14:textId="77777777" w:rsidR="003F3297" w:rsidRPr="002924AE" w:rsidRDefault="00722AC5" w:rsidP="003C65A1">
      <w:pPr>
        <w:pStyle w:val="KDPodnaslov2"/>
        <w:spacing w:before="0"/>
        <w:ind w:left="450"/>
        <w:contextualSpacing/>
        <w:jc w:val="both"/>
        <w:rPr>
          <w:rFonts w:cs="Arial"/>
          <w:lang w:val="ru-RU"/>
        </w:rPr>
      </w:pPr>
      <w:bookmarkStart w:id="218" w:name="_Toc441651589"/>
      <w:bookmarkStart w:id="219" w:name="_Toc442559900"/>
      <w:r w:rsidRPr="002924AE">
        <w:rPr>
          <w:rFonts w:cs="Arial"/>
          <w:lang w:val="sr-Cyrl-RS"/>
        </w:rPr>
        <w:t>6.</w:t>
      </w:r>
      <w:r w:rsidR="00B61B5D" w:rsidRPr="002924AE">
        <w:rPr>
          <w:rFonts w:cs="Arial"/>
          <w:lang w:val="sr-Cyrl-RS"/>
        </w:rPr>
        <w:t>16</w:t>
      </w:r>
      <w:r w:rsidR="000C7CC4" w:rsidRPr="002924AE">
        <w:rPr>
          <w:rFonts w:cs="Arial"/>
          <w:lang w:val="sr-Cyrl-RS"/>
        </w:rPr>
        <w:t>.</w:t>
      </w:r>
      <w:r w:rsidR="00264D2E" w:rsidRPr="002924AE">
        <w:rPr>
          <w:rFonts w:cs="Arial"/>
          <w:lang w:val="sr-Latn-RS"/>
        </w:rPr>
        <w:t xml:space="preserve">                </w:t>
      </w:r>
      <w:r w:rsidR="003F3297" w:rsidRPr="002924AE">
        <w:rPr>
          <w:rFonts w:cs="Arial"/>
          <w:lang w:val="ru-RU"/>
        </w:rPr>
        <w:t>Рок важења понуде</w:t>
      </w:r>
      <w:bookmarkEnd w:id="218"/>
      <w:bookmarkEnd w:id="219"/>
    </w:p>
    <w:p w14:paraId="67A159CA" w14:textId="77777777" w:rsidR="003F3297" w:rsidRPr="002924AE" w:rsidRDefault="00611369" w:rsidP="003C65A1">
      <w:pPr>
        <w:spacing w:before="0"/>
        <w:contextualSpacing/>
        <w:rPr>
          <w:rFonts w:cs="Arial"/>
          <w:lang w:val="ru-RU"/>
        </w:rPr>
      </w:pPr>
      <w:r w:rsidRPr="002924AE">
        <w:rPr>
          <w:rFonts w:cs="Arial"/>
          <w:lang w:val="ru-RU"/>
        </w:rPr>
        <w:t>Понуда мора да важи најмање 9</w:t>
      </w:r>
      <w:r w:rsidR="003F3297" w:rsidRPr="002924AE">
        <w:rPr>
          <w:rFonts w:cs="Arial"/>
          <w:lang w:val="ru-RU"/>
        </w:rPr>
        <w:t xml:space="preserve">0 (словима: </w:t>
      </w:r>
      <w:r w:rsidRPr="002924AE">
        <w:rPr>
          <w:rFonts w:cs="Arial"/>
          <w:lang w:val="ru-RU"/>
        </w:rPr>
        <w:t>деведесет</w:t>
      </w:r>
      <w:r w:rsidR="003F3297" w:rsidRPr="002924AE">
        <w:rPr>
          <w:rFonts w:cs="Arial"/>
          <w:lang w:val="ru-RU"/>
        </w:rPr>
        <w:t xml:space="preserve">) дана од дана отварања понуда. </w:t>
      </w:r>
    </w:p>
    <w:p w14:paraId="33FE793E" w14:textId="77777777" w:rsidR="003F3297" w:rsidRPr="002924AE" w:rsidRDefault="003F3297" w:rsidP="003C65A1">
      <w:pPr>
        <w:spacing w:before="0"/>
        <w:contextualSpacing/>
        <w:rPr>
          <w:rFonts w:cs="Arial"/>
          <w:lang w:val="ru-RU"/>
        </w:rPr>
      </w:pPr>
      <w:r w:rsidRPr="002924AE">
        <w:rPr>
          <w:rFonts w:cs="Arial"/>
          <w:lang w:val="ru-RU"/>
        </w:rPr>
        <w:t xml:space="preserve">У случају да понуђач наведе краћи рок важења понуде, понуда ће бити одбијена, као неприхватљива. </w:t>
      </w:r>
    </w:p>
    <w:p w14:paraId="447E17B7" w14:textId="77777777" w:rsidR="003F3297" w:rsidRPr="002924AE" w:rsidRDefault="003F3297" w:rsidP="003C65A1">
      <w:pPr>
        <w:spacing w:before="0"/>
        <w:contextualSpacing/>
        <w:rPr>
          <w:rFonts w:cs="Arial"/>
          <w:lang w:val="ru-RU"/>
        </w:rPr>
      </w:pPr>
    </w:p>
    <w:p w14:paraId="3460994E" w14:textId="77777777" w:rsidR="003F3297" w:rsidRPr="002924AE" w:rsidRDefault="00722AC5" w:rsidP="003C65A1">
      <w:pPr>
        <w:pStyle w:val="KDPodnaslov2"/>
        <w:spacing w:before="0"/>
        <w:ind w:left="450"/>
        <w:contextualSpacing/>
        <w:jc w:val="both"/>
        <w:rPr>
          <w:rFonts w:cs="Arial"/>
          <w:lang w:val="ru-RU"/>
        </w:rPr>
      </w:pPr>
      <w:bookmarkStart w:id="220" w:name="_Toc441651593"/>
      <w:bookmarkStart w:id="221" w:name="_Toc442559904"/>
      <w:r w:rsidRPr="002924AE">
        <w:rPr>
          <w:rFonts w:cs="Arial"/>
          <w:lang w:val="sr-Cyrl-RS"/>
        </w:rPr>
        <w:t>6.1</w:t>
      </w:r>
      <w:r w:rsidR="00B61B5D" w:rsidRPr="002924AE">
        <w:rPr>
          <w:rFonts w:cs="Arial"/>
          <w:lang w:val="sr-Cyrl-RS"/>
        </w:rPr>
        <w:t>7</w:t>
      </w:r>
      <w:r w:rsidR="003F3297" w:rsidRPr="002924AE">
        <w:rPr>
          <w:rFonts w:cs="Arial"/>
          <w:lang w:val="sr-Cyrl-RS"/>
        </w:rPr>
        <w:t>.</w:t>
      </w:r>
      <w:r w:rsidR="00264D2E" w:rsidRPr="002924AE">
        <w:rPr>
          <w:rFonts w:cs="Arial"/>
          <w:lang w:val="sr-Latn-RS"/>
        </w:rPr>
        <w:t xml:space="preserve">              </w:t>
      </w:r>
      <w:r w:rsidR="003F3297" w:rsidRPr="002924AE">
        <w:rPr>
          <w:rFonts w:cs="Arial"/>
          <w:lang w:val="ru-RU"/>
        </w:rPr>
        <w:t>Средства финансијског обезбеђења</w:t>
      </w:r>
      <w:bookmarkEnd w:id="220"/>
      <w:bookmarkEnd w:id="221"/>
      <w:r w:rsidR="003656E6" w:rsidRPr="002924AE">
        <w:rPr>
          <w:rFonts w:cs="Arial"/>
          <w:lang w:val="ru-RU"/>
        </w:rPr>
        <w:t xml:space="preserve"> </w:t>
      </w:r>
    </w:p>
    <w:p w14:paraId="78E6064C" w14:textId="77777777" w:rsidR="003F3297" w:rsidRPr="002924AE" w:rsidRDefault="003F3297" w:rsidP="003C65A1">
      <w:pPr>
        <w:pStyle w:val="KDParagraf"/>
        <w:spacing w:before="0"/>
        <w:contextualSpacing/>
        <w:rPr>
          <w:rFonts w:cs="Arial"/>
          <w:lang w:val="ru-RU"/>
        </w:rPr>
      </w:pPr>
      <w:r w:rsidRPr="002924AE">
        <w:rPr>
          <w:rFonts w:cs="Arial"/>
          <w:bCs/>
          <w:lang w:val="ru-RU"/>
        </w:rPr>
        <w:t xml:space="preserve">Наручилац користи право да захтева средстава финансијског обезбеђења </w:t>
      </w:r>
      <w:r w:rsidRPr="002924AE">
        <w:rPr>
          <w:rFonts w:cs="Arial"/>
          <w:lang w:val="ru-RU"/>
        </w:rPr>
        <w:t xml:space="preserve">којим понуђачи обезбеђују испуњење својих обавеза у </w:t>
      </w:r>
      <w:r w:rsidRPr="002924AE">
        <w:rPr>
          <w:rFonts w:cs="Arial"/>
          <w:lang w:val="sr-Cyrl-RS"/>
        </w:rPr>
        <w:t xml:space="preserve">отвореном </w:t>
      </w:r>
      <w:r w:rsidRPr="002924AE">
        <w:rPr>
          <w:rFonts w:cs="Arial"/>
          <w:lang w:val="ru-RU"/>
        </w:rPr>
        <w:t xml:space="preserve">поступку јавне набавке (достављају се уз понуду), као и испуњење својих уговорних обавеза (достављају се </w:t>
      </w:r>
      <w:r w:rsidRPr="002924AE">
        <w:rPr>
          <w:rFonts w:cs="Arial"/>
          <w:lang w:val="sr-Cyrl-RS"/>
        </w:rPr>
        <w:t>по закључењу</w:t>
      </w:r>
      <w:r w:rsidRPr="002924AE">
        <w:rPr>
          <w:rFonts w:cs="Arial"/>
          <w:lang w:val="ru-RU"/>
        </w:rPr>
        <w:t xml:space="preserve"> уговора или по и</w:t>
      </w:r>
      <w:r w:rsidRPr="002924AE">
        <w:rPr>
          <w:rFonts w:cs="Arial"/>
          <w:lang w:val="sr-Cyrl-RS"/>
        </w:rPr>
        <w:t>звршењу</w:t>
      </w:r>
      <w:r w:rsidRPr="002924AE">
        <w:rPr>
          <w:rFonts w:cs="Arial"/>
          <w:lang w:val="ru-RU"/>
        </w:rPr>
        <w:t>).</w:t>
      </w:r>
    </w:p>
    <w:p w14:paraId="2B8C7DF5"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7C8ECA8" w14:textId="77777777" w:rsidR="003F3297" w:rsidRPr="002924AE" w:rsidRDefault="003F3297" w:rsidP="003C65A1">
      <w:pPr>
        <w:spacing w:before="0"/>
        <w:contextualSpacing/>
        <w:rPr>
          <w:rFonts w:eastAsia="TimesNewRomanPSMT" w:cs="Arial"/>
          <w:bCs/>
          <w:iCs/>
          <w:lang w:val="sr-Cyrl-RS"/>
        </w:rPr>
      </w:pPr>
      <w:r w:rsidRPr="002924AE">
        <w:rPr>
          <w:rFonts w:eastAsia="TimesNewRomanPSMT" w:cs="Arial"/>
          <w:bCs/>
          <w:iCs/>
          <w:lang w:val="sr-Cyrl-RS"/>
        </w:rPr>
        <w:t>Члан групе понуђача може бити налогодавац средства финансијског обезбеђења.</w:t>
      </w:r>
    </w:p>
    <w:p w14:paraId="022BBBE8"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sr-Cyrl-RS"/>
        </w:rPr>
        <w:t>Средства финансијског обезбеђења</w:t>
      </w:r>
      <w:r w:rsidRPr="002924AE">
        <w:rPr>
          <w:rFonts w:eastAsia="TimesNewRomanPSMT" w:cs="Arial"/>
          <w:bCs/>
          <w:iCs/>
          <w:lang w:val="ru-RU"/>
        </w:rPr>
        <w:t xml:space="preserve"> морају да буду у валути у којој је и понуда.</w:t>
      </w:r>
    </w:p>
    <w:p w14:paraId="62D462B6" w14:textId="77777777" w:rsidR="003F3297" w:rsidRPr="002924AE" w:rsidRDefault="003F3297" w:rsidP="003C65A1">
      <w:pPr>
        <w:spacing w:before="0"/>
        <w:contextualSpacing/>
        <w:rPr>
          <w:rFonts w:eastAsia="TimesNewRomanPSMT" w:cs="Arial"/>
          <w:bCs/>
          <w:iCs/>
          <w:lang w:val="ru-RU"/>
        </w:rPr>
      </w:pPr>
      <w:r w:rsidRPr="002924AE">
        <w:rPr>
          <w:rFonts w:eastAsia="TimesNewRomanPSMT" w:cs="Arial"/>
          <w:bCs/>
          <w:iCs/>
          <w:lang w:val="ru-RU"/>
        </w:rPr>
        <w:t xml:space="preserve">Ако се за време трајања Уговора промене рокови за извршење уговорне обавезе, важност  </w:t>
      </w:r>
      <w:r w:rsidRPr="002924AE">
        <w:rPr>
          <w:rFonts w:eastAsia="TimesNewRomanPSMT" w:cs="Arial"/>
          <w:bCs/>
          <w:iCs/>
          <w:lang w:val="sr-Cyrl-RS"/>
        </w:rPr>
        <w:t>средства финансијског обезбеђења</w:t>
      </w:r>
      <w:r w:rsidRPr="002924AE">
        <w:rPr>
          <w:rFonts w:eastAsia="TimesNewRomanPSMT" w:cs="Arial"/>
          <w:bCs/>
          <w:iCs/>
          <w:lang w:val="ru-RU"/>
        </w:rPr>
        <w:t xml:space="preserve"> мора се продужити. </w:t>
      </w:r>
    </w:p>
    <w:p w14:paraId="08DBB923" w14:textId="77777777" w:rsidR="003656E6" w:rsidRPr="002924AE" w:rsidRDefault="003656E6" w:rsidP="003C65A1">
      <w:pPr>
        <w:spacing w:before="0"/>
        <w:contextualSpacing/>
        <w:rPr>
          <w:rFonts w:cs="Arial"/>
          <w:lang w:val="ru-RU"/>
        </w:rPr>
      </w:pPr>
    </w:p>
    <w:p w14:paraId="705A3619" w14:textId="77777777" w:rsidR="003656E6" w:rsidRPr="002924AE" w:rsidRDefault="003656E6" w:rsidP="003C65A1">
      <w:pPr>
        <w:spacing w:before="0"/>
        <w:contextualSpacing/>
        <w:rPr>
          <w:rFonts w:cs="Arial"/>
          <w:lang w:val="ru-RU"/>
        </w:rPr>
      </w:pPr>
      <w:r w:rsidRPr="002924AE">
        <w:rPr>
          <w:rFonts w:cs="Arial"/>
          <w:lang w:val="ru-RU"/>
        </w:rPr>
        <w:t>Понуђач је дужан да достави следећа средства финансијског обезбеђења:</w:t>
      </w:r>
    </w:p>
    <w:p w14:paraId="4FDA5ABC" w14:textId="77777777" w:rsidR="00D572C8" w:rsidRPr="002924AE" w:rsidRDefault="00D572C8" w:rsidP="003C65A1">
      <w:pPr>
        <w:spacing w:before="0"/>
        <w:contextualSpacing/>
        <w:rPr>
          <w:rFonts w:cs="Arial"/>
          <w:b/>
          <w:lang w:val="ru-RU"/>
        </w:rPr>
      </w:pPr>
    </w:p>
    <w:p w14:paraId="06D7CFAB" w14:textId="77777777" w:rsidR="00D572C8" w:rsidRPr="002924AE" w:rsidRDefault="00D572C8" w:rsidP="003C65A1">
      <w:pPr>
        <w:spacing w:before="0"/>
        <w:contextualSpacing/>
        <w:rPr>
          <w:rFonts w:cs="Arial"/>
          <w:b/>
          <w:lang w:val="ru-RU"/>
        </w:rPr>
      </w:pPr>
      <w:r w:rsidRPr="002924AE">
        <w:rPr>
          <w:rFonts w:cs="Arial"/>
          <w:b/>
          <w:lang w:val="ru-RU"/>
        </w:rPr>
        <w:t>У</w:t>
      </w:r>
      <w:r w:rsidR="00E96CBB" w:rsidRPr="002924AE">
        <w:rPr>
          <w:rFonts w:cs="Arial"/>
          <w:b/>
          <w:lang w:val="ru-RU"/>
        </w:rPr>
        <w:t xml:space="preserve"> понуди </w:t>
      </w:r>
    </w:p>
    <w:p w14:paraId="20467FC8" w14:textId="77777777" w:rsidR="004E2DF9" w:rsidRPr="002924AE" w:rsidRDefault="00B61B5D" w:rsidP="00B61B5D">
      <w:pPr>
        <w:spacing w:before="0"/>
        <w:ind w:left="900"/>
        <w:rPr>
          <w:rFonts w:eastAsia="TimesNewRomanPSMT" w:cs="Arial"/>
          <w:b/>
          <w:lang w:val="ru-RU"/>
        </w:rPr>
      </w:pPr>
      <w:r w:rsidRPr="002924AE">
        <w:rPr>
          <w:rFonts w:eastAsia="TimesNewRomanPSMT" w:cs="Arial"/>
          <w:b/>
          <w:lang w:val="sr-Cyrl-RS"/>
        </w:rPr>
        <w:t>6.17.1.</w:t>
      </w:r>
      <w:r w:rsidR="004E2DF9" w:rsidRPr="002924AE">
        <w:rPr>
          <w:rFonts w:eastAsia="TimesNewRomanPSMT" w:cs="Arial"/>
          <w:b/>
          <w:lang w:val="ru-RU"/>
        </w:rPr>
        <w:t>Банкарска гаранција за озбиљност понуде</w:t>
      </w:r>
    </w:p>
    <w:p w14:paraId="4BA0D906"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Понуђач доставља оригинал банкарску гаранцију за озбиљност понуде у висини од </w:t>
      </w:r>
      <w:r w:rsidR="001A4581" w:rsidRPr="002924AE">
        <w:rPr>
          <w:rFonts w:eastAsia="TimesNewRomanPSMT" w:cs="Arial"/>
          <w:lang w:val="sr-Cyrl-RS"/>
        </w:rPr>
        <w:t>5</w:t>
      </w:r>
      <w:r w:rsidRPr="002924AE">
        <w:rPr>
          <w:rFonts w:eastAsia="TimesNewRomanPSMT" w:cs="Arial"/>
          <w:lang w:val="ru-RU"/>
        </w:rPr>
        <w:t>% вредности понуд</w:t>
      </w:r>
      <w:r w:rsidRPr="002924AE">
        <w:rPr>
          <w:rFonts w:eastAsia="TimesNewRomanPSMT" w:cs="Arial"/>
        </w:rPr>
        <w:t>e</w:t>
      </w:r>
      <w:r w:rsidRPr="002924AE">
        <w:rPr>
          <w:rFonts w:eastAsia="TimesNewRomanPSMT" w:cs="Arial"/>
          <w:lang w:val="ru-RU"/>
        </w:rPr>
        <w:t>, без ПДВ.</w:t>
      </w:r>
    </w:p>
    <w:p w14:paraId="74B28BF3"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Банкарск</w:t>
      </w:r>
      <w:r w:rsidRPr="002924AE">
        <w:rPr>
          <w:rFonts w:eastAsia="TimesNewRomanPSMT" w:cs="Arial"/>
        </w:rPr>
        <w:t>a</w:t>
      </w:r>
      <w:r w:rsidRPr="002924AE">
        <w:rPr>
          <w:rFonts w:eastAsia="TimesNewRomanPSMT" w:cs="Arial"/>
          <w:lang w:val="ru-RU"/>
        </w:rPr>
        <w:t xml:space="preserve"> гаранциј</w:t>
      </w:r>
      <w:r w:rsidRPr="002924AE">
        <w:rPr>
          <w:rFonts w:eastAsia="TimesNewRomanPSMT" w:cs="Arial"/>
        </w:rPr>
        <w:t>a</w:t>
      </w:r>
      <w:r w:rsidRPr="002924AE">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w:t>
      </w:r>
      <w:r w:rsidRPr="002924AE">
        <w:rPr>
          <w:rFonts w:eastAsia="TimesNewRomanPSMT" w:cs="Arial"/>
          <w:lang w:val="sr-Cyrl-RS"/>
        </w:rPr>
        <w:t>30</w:t>
      </w:r>
      <w:r w:rsidRPr="002924AE">
        <w:rPr>
          <w:rFonts w:eastAsia="TimesNewRomanPSMT" w:cs="Arial"/>
          <w:lang w:val="ru-RU"/>
        </w:rPr>
        <w:t xml:space="preserve"> (словима: </w:t>
      </w:r>
      <w:r w:rsidRPr="002924AE">
        <w:rPr>
          <w:rFonts w:eastAsia="TimesNewRomanPSMT" w:cs="Arial"/>
          <w:lang w:val="sr-Cyrl-RS"/>
        </w:rPr>
        <w:t>три</w:t>
      </w:r>
      <w:r w:rsidR="00611369" w:rsidRPr="002924AE">
        <w:rPr>
          <w:rFonts w:eastAsia="TimesNewRomanPSMT" w:cs="Arial"/>
          <w:lang w:val="ru-RU"/>
        </w:rPr>
        <w:t>десет) календарских дана дуже</w:t>
      </w:r>
      <w:r w:rsidRPr="002924AE">
        <w:rPr>
          <w:rFonts w:eastAsia="TimesNewRomanPSMT" w:cs="Arial"/>
          <w:lang w:val="ru-RU"/>
        </w:rPr>
        <w:t xml:space="preserve"> од рока важења понуде.</w:t>
      </w:r>
    </w:p>
    <w:p w14:paraId="00AFE224"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Наручилац ће уновчити гаранцију за озбиљност понуде дату уз понуду уколико: </w:t>
      </w:r>
    </w:p>
    <w:p w14:paraId="7683321A"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понуђач након истека рока за подношење понуда повуче, опозове или измени своју понуду или</w:t>
      </w:r>
    </w:p>
    <w:p w14:paraId="22260409"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 xml:space="preserve">понуђач коме је додељен уговор благовремено не потпише уговор о јавној набавци или </w:t>
      </w:r>
    </w:p>
    <w:p w14:paraId="2775A490" w14:textId="77777777" w:rsidR="004E2DF9" w:rsidRPr="002924AE" w:rsidRDefault="004E2DF9" w:rsidP="003C65A1">
      <w:pPr>
        <w:numPr>
          <w:ilvl w:val="0"/>
          <w:numId w:val="11"/>
        </w:numPr>
        <w:spacing w:before="0"/>
        <w:contextualSpacing/>
        <w:rPr>
          <w:rFonts w:eastAsia="TimesNewRomanPSMT" w:cs="Arial"/>
          <w:lang w:val="ru-RU"/>
        </w:rPr>
      </w:pPr>
      <w:r w:rsidRPr="002924AE">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736F33D"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21E5D93"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C2367F" w:rsidRPr="002924AE">
        <w:rPr>
          <w:rFonts w:cs="Arial"/>
          <w:lang w:val="sr-Latn-RS"/>
        </w:rPr>
        <w:t xml:space="preserve">Сталне арбитраже при Привредној комори Србије </w:t>
      </w:r>
      <w:r w:rsidRPr="002924AE">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859375D"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1ADB20A" w14:textId="77777777" w:rsidR="00465947" w:rsidRPr="002924AE" w:rsidRDefault="00465947" w:rsidP="00465947">
      <w:pPr>
        <w:spacing w:before="0"/>
        <w:contextualSpacing/>
        <w:rPr>
          <w:rFonts w:eastAsia="TimesNewRomanPSMT" w:cs="Arial"/>
          <w:lang w:val="ru-RU"/>
        </w:rPr>
      </w:pPr>
    </w:p>
    <w:p w14:paraId="5F941FDE"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5097799D" w14:textId="77777777" w:rsidR="00465947" w:rsidRPr="002924AE" w:rsidRDefault="00465947" w:rsidP="00465947">
      <w:pPr>
        <w:spacing w:before="0"/>
        <w:contextualSpacing/>
        <w:rPr>
          <w:rFonts w:eastAsia="TimesNewRomanPSMT" w:cs="Arial"/>
          <w:lang w:val="ru-RU"/>
        </w:rPr>
      </w:pPr>
    </w:p>
    <w:p w14:paraId="5E216070" w14:textId="4B5D8213" w:rsidR="00465947" w:rsidRPr="002924AE" w:rsidRDefault="00465947" w:rsidP="00465947">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417D91D0" w14:textId="77777777" w:rsidR="00465947" w:rsidRPr="002924AE" w:rsidRDefault="00465947" w:rsidP="00465947">
      <w:pPr>
        <w:spacing w:before="0"/>
        <w:contextualSpacing/>
        <w:rPr>
          <w:rFonts w:eastAsia="TimesNewRomanPSMT" w:cs="Arial"/>
          <w:lang w:val="ru-RU"/>
        </w:rPr>
      </w:pPr>
      <w:r w:rsidRPr="002924AE">
        <w:rPr>
          <w:rFonts w:eastAsia="TimesNewRomanPSMT" w:cs="Arial"/>
          <w:lang w:val="ru-RU"/>
        </w:rPr>
        <w:lastRenderedPageBreak/>
        <w:t>-Банкарска гаранција се не може уступити и није преносива без сагласности уговорних страна и емисионе банке.</w:t>
      </w:r>
    </w:p>
    <w:p w14:paraId="094FAC56" w14:textId="77777777" w:rsidR="00465947" w:rsidRPr="002924AE" w:rsidRDefault="00465947" w:rsidP="00465947">
      <w:pPr>
        <w:spacing w:before="0"/>
        <w:contextualSpacing/>
        <w:rPr>
          <w:rFonts w:eastAsia="TimesNewRomanPSMT" w:cs="Arial"/>
          <w:lang w:val="ru-RU"/>
        </w:rPr>
      </w:pPr>
    </w:p>
    <w:p w14:paraId="395A6E52" w14:textId="50931591" w:rsidR="00465947" w:rsidRPr="002924AE" w:rsidRDefault="00465947" w:rsidP="00465947">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21F8B841" w14:textId="77777777" w:rsidR="004E2DF9" w:rsidRPr="002924AE" w:rsidRDefault="004E2DF9" w:rsidP="003C65A1">
      <w:pPr>
        <w:spacing w:before="0"/>
        <w:contextualSpacing/>
        <w:rPr>
          <w:rFonts w:eastAsia="TimesNewRomanPSMT" w:cs="Arial"/>
          <w:lang w:val="ru-RU"/>
        </w:rPr>
      </w:pPr>
      <w:r w:rsidRPr="002924AE">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5A5FCC1" w14:textId="77777777" w:rsidR="00465947" w:rsidRPr="002924AE" w:rsidRDefault="00465947" w:rsidP="003C65A1">
      <w:pPr>
        <w:spacing w:before="0"/>
        <w:contextualSpacing/>
        <w:rPr>
          <w:rFonts w:eastAsia="TimesNewRomanPSMT" w:cs="Arial"/>
          <w:lang w:val="ru-RU"/>
        </w:rPr>
      </w:pPr>
    </w:p>
    <w:p w14:paraId="5DC16603" w14:textId="77777777" w:rsidR="008F58CF" w:rsidRPr="002924AE" w:rsidRDefault="008F58CF" w:rsidP="003C65A1">
      <w:pPr>
        <w:spacing w:before="0"/>
        <w:contextualSpacing/>
        <w:rPr>
          <w:rFonts w:eastAsia="TimesNewRomanPSMT" w:cs="Arial"/>
          <w:lang w:val="ru-RU"/>
        </w:rPr>
      </w:pPr>
    </w:p>
    <w:p w14:paraId="5F73571B" w14:textId="77777777" w:rsidR="008F58CF" w:rsidRPr="002924AE" w:rsidRDefault="00B61B5D" w:rsidP="003C65A1">
      <w:pPr>
        <w:pStyle w:val="ListParagraph"/>
        <w:spacing w:before="0" w:after="0" w:line="240" w:lineRule="auto"/>
        <w:ind w:left="0"/>
        <w:rPr>
          <w:rFonts w:ascii="Arial" w:hAnsi="Arial" w:cs="Arial"/>
          <w:b/>
          <w:u w:val="single"/>
          <w:lang w:val="ru-RU"/>
        </w:rPr>
      </w:pPr>
      <w:r w:rsidRPr="002924AE">
        <w:rPr>
          <w:rFonts w:ascii="Arial" w:eastAsia="TimesNewRomanPSMT" w:hAnsi="Arial" w:cs="Arial"/>
          <w:b/>
          <w:lang w:val="sr-Cyrl-RS"/>
        </w:rPr>
        <w:t>6.17.2.</w:t>
      </w:r>
      <w:r w:rsidR="008F58CF" w:rsidRPr="002924AE">
        <w:rPr>
          <w:rFonts w:ascii="Arial" w:hAnsi="Arial" w:cs="Arial"/>
          <w:b/>
          <w:u w:val="single"/>
          <w:lang w:val="ru-RU"/>
        </w:rPr>
        <w:t xml:space="preserve">У року од </w:t>
      </w:r>
      <w:r w:rsidR="008F58CF" w:rsidRPr="002924AE">
        <w:rPr>
          <w:rFonts w:ascii="Arial" w:hAnsi="Arial" w:cs="Arial"/>
          <w:b/>
          <w:u w:val="single"/>
          <w:lang w:val="sr-Cyrl-RS"/>
        </w:rPr>
        <w:t>10</w:t>
      </w:r>
      <w:r w:rsidR="008F58CF" w:rsidRPr="002924AE">
        <w:rPr>
          <w:rFonts w:ascii="Arial" w:hAnsi="Arial" w:cs="Arial"/>
          <w:b/>
          <w:u w:val="single"/>
          <w:lang w:val="ru-RU"/>
        </w:rPr>
        <w:t xml:space="preserve"> дана од закључења Уговора</w:t>
      </w:r>
    </w:p>
    <w:p w14:paraId="66E194BA" w14:textId="77777777" w:rsidR="008F58CF" w:rsidRPr="002924AE" w:rsidRDefault="008F58CF" w:rsidP="003C65A1">
      <w:pPr>
        <w:spacing w:before="0"/>
        <w:contextualSpacing/>
        <w:rPr>
          <w:rFonts w:eastAsia="TimesNewRomanPSMT" w:cs="Arial"/>
          <w:b/>
          <w:lang w:val="ru-RU"/>
        </w:rPr>
      </w:pPr>
      <w:r w:rsidRPr="002924AE">
        <w:rPr>
          <w:rFonts w:eastAsia="TimesNewRomanPSMT" w:cs="Arial"/>
          <w:b/>
          <w:lang w:val="ru-RU"/>
        </w:rPr>
        <w:t>Банкарска гаранција за добро извршење посла</w:t>
      </w:r>
    </w:p>
    <w:p w14:paraId="77138F50" w14:textId="77777777" w:rsidR="008F58CF" w:rsidRPr="002924AE" w:rsidRDefault="008F58CF" w:rsidP="003C65A1">
      <w:pPr>
        <w:pStyle w:val="CommentText"/>
        <w:spacing w:before="0"/>
        <w:contextualSpacing/>
        <w:rPr>
          <w:rFonts w:cs="Arial"/>
          <w:sz w:val="22"/>
          <w:szCs w:val="22"/>
          <w:lang w:val="sr-Latn-RS"/>
        </w:rPr>
      </w:pPr>
      <w:r w:rsidRPr="002924AE">
        <w:rPr>
          <w:rFonts w:eastAsia="TimesNewRomanPSMT" w:cs="Arial"/>
          <w:sz w:val="22"/>
          <w:szCs w:val="22"/>
          <w:lang w:val="ru-RU"/>
        </w:rPr>
        <w:t xml:space="preserve">Изабрани понуђач је дужан да у тренутку закључења Уговора а најкасније у року од </w:t>
      </w:r>
      <w:r w:rsidRPr="002924AE">
        <w:rPr>
          <w:rFonts w:eastAsia="TimesNewRomanPSMT" w:cs="Arial"/>
          <w:sz w:val="22"/>
          <w:szCs w:val="22"/>
          <w:lang w:val="sr-Cyrl-RS"/>
        </w:rPr>
        <w:t>10</w:t>
      </w:r>
      <w:r w:rsidRPr="002924AE">
        <w:rPr>
          <w:rFonts w:eastAsia="TimesNewRomanPSMT" w:cs="Arial"/>
          <w:sz w:val="22"/>
          <w:szCs w:val="22"/>
          <w:lang w:val="ru-RU"/>
        </w:rPr>
        <w:t xml:space="preserve"> (</w:t>
      </w:r>
      <w:r w:rsidRPr="002924AE">
        <w:rPr>
          <w:rFonts w:eastAsia="TimesNewRomanPSMT" w:cs="Arial"/>
          <w:sz w:val="22"/>
          <w:szCs w:val="22"/>
          <w:lang w:val="sr-Cyrl-RS"/>
        </w:rPr>
        <w:t>десет</w:t>
      </w:r>
      <w:r w:rsidRPr="002924AE">
        <w:rPr>
          <w:rFonts w:eastAsia="TimesNewRomanPSMT" w:cs="Arial"/>
          <w:sz w:val="22"/>
          <w:szCs w:val="22"/>
          <w:lang w:val="ru-RU"/>
        </w:rPr>
        <w:t xml:space="preserve">) дана од дана обостраног потписивања Уговора а пре почетка </w:t>
      </w:r>
      <w:r w:rsidR="00C2367F" w:rsidRPr="002924AE">
        <w:rPr>
          <w:rFonts w:eastAsia="TimesNewRomanPSMT" w:cs="Arial"/>
          <w:sz w:val="22"/>
          <w:szCs w:val="22"/>
          <w:lang w:val="ru-RU"/>
        </w:rPr>
        <w:t>пружања услуге</w:t>
      </w:r>
      <w:r w:rsidRPr="002924AE">
        <w:rPr>
          <w:rFonts w:eastAsia="TimesNewRomanPSMT" w:cs="Arial"/>
          <w:sz w:val="22"/>
          <w:szCs w:val="22"/>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2367F" w:rsidRPr="002924AE">
        <w:rPr>
          <w:rFonts w:eastAsia="TimesNewRomanPSMT" w:cs="Arial"/>
          <w:sz w:val="22"/>
          <w:szCs w:val="22"/>
          <w:lang w:val="sr-Cyrl-RS"/>
        </w:rPr>
        <w:t xml:space="preserve">СФО </w:t>
      </w:r>
      <w:r w:rsidRPr="002924AE">
        <w:rPr>
          <w:rFonts w:eastAsia="TimesNewRomanPSMT" w:cs="Arial"/>
          <w:sz w:val="22"/>
          <w:szCs w:val="22"/>
          <w:lang w:val="ru-RU"/>
        </w:rPr>
        <w:t xml:space="preserve">за добро извршење посла преда </w:t>
      </w:r>
      <w:r w:rsidR="00C2367F" w:rsidRPr="002924AE">
        <w:rPr>
          <w:rFonts w:eastAsia="TimesNewRomanPSMT" w:cs="Arial"/>
          <w:sz w:val="22"/>
          <w:szCs w:val="22"/>
          <w:lang w:val="ru-RU"/>
        </w:rPr>
        <w:t>Наручиоцу банкарск</w:t>
      </w:r>
      <w:r w:rsidR="00C2367F" w:rsidRPr="002924AE">
        <w:rPr>
          <w:rFonts w:eastAsia="TimesNewRomanPSMT" w:cs="Arial"/>
          <w:sz w:val="22"/>
          <w:szCs w:val="22"/>
          <w:lang w:val="sr-Cyrl-RS"/>
        </w:rPr>
        <w:t>у</w:t>
      </w:r>
      <w:r w:rsidR="00C2367F" w:rsidRPr="002924AE">
        <w:rPr>
          <w:rFonts w:eastAsia="TimesNewRomanPSMT" w:cs="Arial"/>
          <w:sz w:val="22"/>
          <w:szCs w:val="22"/>
          <w:lang w:val="ru-RU"/>
        </w:rPr>
        <w:t xml:space="preserve"> гаранција за добро извршење посла</w:t>
      </w:r>
      <w:r w:rsidR="00611369" w:rsidRPr="002924AE">
        <w:rPr>
          <w:rFonts w:eastAsia="TimesNewRomanPSMT" w:cs="Arial"/>
          <w:sz w:val="22"/>
          <w:szCs w:val="22"/>
          <w:lang w:val="ru-RU"/>
        </w:rPr>
        <w:t>.</w:t>
      </w:r>
    </w:p>
    <w:p w14:paraId="446DF7E8"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Изабрани понуђач је дужан да Наручиоцу достави</w:t>
      </w:r>
      <w:r w:rsidRPr="002924AE">
        <w:rPr>
          <w:rFonts w:eastAsia="TimesNewRomanPSMT" w:cs="Arial"/>
          <w:lang w:val="sr-Cyrl-RS"/>
        </w:rPr>
        <w:t xml:space="preserve"> банкарску гаранцију за добро извршење посла,</w:t>
      </w:r>
      <w:r w:rsidRPr="002924AE">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9CC6542" w14:textId="77777777" w:rsidR="008F58CF" w:rsidRPr="002924AE" w:rsidRDefault="008F58CF" w:rsidP="003C65A1">
      <w:pPr>
        <w:spacing w:before="0"/>
        <w:contextualSpacing/>
        <w:rPr>
          <w:rFonts w:eastAsia="TimesNewRomanPSMT" w:cs="Arial"/>
          <w:lang w:val="sr-Cyrl-CS"/>
        </w:rPr>
      </w:pPr>
      <w:r w:rsidRPr="002924AE">
        <w:rPr>
          <w:rFonts w:eastAsia="TimesNewRomanPSMT" w:cs="Arial"/>
          <w:lang w:val="ru-RU"/>
        </w:rPr>
        <w:t>Б</w:t>
      </w:r>
      <w:r w:rsidR="00611369" w:rsidRPr="002924AE">
        <w:rPr>
          <w:rFonts w:eastAsia="TimesNewRomanPSMT" w:cs="Arial"/>
          <w:lang w:val="ru-RU"/>
        </w:rPr>
        <w:t>анкарска гаранција мора трајати</w:t>
      </w:r>
      <w:r w:rsidRPr="002924AE">
        <w:rPr>
          <w:rFonts w:eastAsia="TimesNewRomanPSMT" w:cs="Arial"/>
          <w:lang w:val="ru-RU"/>
        </w:rPr>
        <w:t xml:space="preserve"> </w:t>
      </w:r>
      <w:r w:rsidRPr="002924AE">
        <w:rPr>
          <w:rFonts w:eastAsia="TimesNewRomanPSMT" w:cs="Arial"/>
          <w:lang w:val="sr-Cyrl-CS"/>
        </w:rPr>
        <w:t>30 (т</w:t>
      </w:r>
      <w:r w:rsidR="00611369" w:rsidRPr="002924AE">
        <w:rPr>
          <w:rFonts w:eastAsia="TimesNewRomanPSMT" w:cs="Arial"/>
          <w:lang w:val="sr-Cyrl-CS"/>
        </w:rPr>
        <w:t>ридесет) календарских дана дуже</w:t>
      </w:r>
      <w:r w:rsidRPr="002924AE">
        <w:rPr>
          <w:rFonts w:eastAsia="TimesNewRomanPSMT" w:cs="Arial"/>
          <w:lang w:val="sr-Cyrl-CS"/>
        </w:rPr>
        <w:t xml:space="preserve"> од уговореног рока завршетка посла.</w:t>
      </w:r>
    </w:p>
    <w:p w14:paraId="415576FC"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C26B81"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BA2F20D"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52CD3C8" w14:textId="77777777" w:rsidR="008F58CF" w:rsidRPr="002924AE" w:rsidRDefault="008F58CF" w:rsidP="003C65A1">
      <w:pPr>
        <w:spacing w:before="0"/>
        <w:contextualSpacing/>
        <w:rPr>
          <w:rFonts w:eastAsia="TimesNewRomanPSMT" w:cs="Arial"/>
          <w:lang w:val="ru-RU"/>
        </w:rPr>
      </w:pPr>
      <w:r w:rsidRPr="002924AE">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F80400B"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2625E42D" w14:textId="77777777" w:rsidR="00C55D2B" w:rsidRPr="002924AE" w:rsidRDefault="00C55D2B" w:rsidP="00C55D2B">
      <w:pPr>
        <w:spacing w:before="0"/>
        <w:contextualSpacing/>
        <w:rPr>
          <w:rFonts w:eastAsia="TimesNewRomanPSMT" w:cs="Arial"/>
          <w:lang w:val="ru-RU"/>
        </w:rPr>
      </w:pPr>
    </w:p>
    <w:p w14:paraId="16AF67B2"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6229C6DE" w14:textId="77777777" w:rsidR="00C55D2B" w:rsidRPr="002924AE" w:rsidRDefault="00C55D2B" w:rsidP="00C55D2B">
      <w:pPr>
        <w:spacing w:before="0"/>
        <w:contextualSpacing/>
        <w:rPr>
          <w:rFonts w:eastAsia="TimesNewRomanPSMT" w:cs="Arial"/>
          <w:lang w:val="ru-RU"/>
        </w:rPr>
      </w:pPr>
    </w:p>
    <w:p w14:paraId="77BF1D1E"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79CD0C5E" w14:textId="77777777" w:rsidR="00C55D2B" w:rsidRPr="002924AE" w:rsidRDefault="00C55D2B" w:rsidP="00C55D2B">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4A6077BF" w14:textId="77777777" w:rsidR="00C55D2B" w:rsidRPr="002924AE" w:rsidRDefault="00C55D2B" w:rsidP="00C55D2B">
      <w:pPr>
        <w:spacing w:before="0"/>
        <w:contextualSpacing/>
        <w:rPr>
          <w:rFonts w:eastAsia="TimesNewRomanPSMT" w:cs="Arial"/>
          <w:lang w:val="ru-RU"/>
        </w:rPr>
      </w:pPr>
    </w:p>
    <w:p w14:paraId="317DB59F" w14:textId="71DEAF21" w:rsidR="00C55D2B" w:rsidRPr="002924AE" w:rsidRDefault="00C55D2B" w:rsidP="00C55D2B">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03C591A0" w14:textId="77777777" w:rsidR="00B61B5D" w:rsidRPr="002924AE" w:rsidRDefault="00B61B5D" w:rsidP="003C65A1">
      <w:pPr>
        <w:spacing w:before="0"/>
        <w:contextualSpacing/>
        <w:rPr>
          <w:rFonts w:eastAsia="TimesNewRomanPSMT" w:cs="Arial"/>
          <w:lang w:val="ru-RU"/>
        </w:rPr>
      </w:pPr>
    </w:p>
    <w:p w14:paraId="4D70652A" w14:textId="77777777" w:rsidR="00B61B5D" w:rsidRPr="002924AE" w:rsidRDefault="00B61B5D" w:rsidP="00B61B5D">
      <w:pPr>
        <w:spacing w:before="0"/>
        <w:contextualSpacing/>
        <w:rPr>
          <w:rFonts w:eastAsia="Calibri" w:cs="Arial"/>
          <w:b/>
          <w:u w:val="single"/>
          <w:lang w:val="ru-RU"/>
        </w:rPr>
      </w:pPr>
      <w:r w:rsidRPr="002924AE">
        <w:rPr>
          <w:rFonts w:eastAsia="TimesNewRomanPSMT" w:cs="Arial"/>
          <w:b/>
          <w:lang w:val="sr-Cyrl-RS"/>
        </w:rPr>
        <w:t>6.17.3.</w:t>
      </w:r>
      <w:r w:rsidRPr="002924AE">
        <w:rPr>
          <w:rFonts w:eastAsia="Calibri" w:cs="Arial"/>
          <w:b/>
          <w:u w:val="single"/>
          <w:lang w:val="ru-RU"/>
        </w:rPr>
        <w:t>По потписивању Записника о квалитативно-квантитативном пријему</w:t>
      </w:r>
    </w:p>
    <w:p w14:paraId="6BE5E561" w14:textId="77777777" w:rsidR="00B61B5D" w:rsidRPr="002924AE" w:rsidRDefault="00B61B5D" w:rsidP="00B61B5D">
      <w:pPr>
        <w:rPr>
          <w:rFonts w:eastAsia="TimesNewRomanPSMT" w:cs="Arial"/>
          <w:b/>
          <w:bCs/>
          <w:iCs/>
          <w:lang w:val="ru-RU"/>
        </w:rPr>
      </w:pPr>
      <w:r w:rsidRPr="0091655F">
        <w:rPr>
          <w:rFonts w:eastAsia="TimesNewRomanPSMT" w:cs="Arial"/>
          <w:b/>
          <w:bCs/>
          <w:iCs/>
          <w:lang w:val="ru-RU"/>
        </w:rPr>
        <w:t>Банкарск</w:t>
      </w:r>
      <w:r w:rsidRPr="0091655F">
        <w:rPr>
          <w:rFonts w:eastAsia="TimesNewRomanPSMT" w:cs="Arial"/>
          <w:b/>
          <w:bCs/>
          <w:iCs/>
          <w:lang w:val="sr-Cyrl-CS"/>
        </w:rPr>
        <w:t>а</w:t>
      </w:r>
      <w:r w:rsidRPr="0091655F">
        <w:rPr>
          <w:rFonts w:eastAsia="TimesNewRomanPSMT" w:cs="Arial"/>
          <w:b/>
          <w:bCs/>
          <w:iCs/>
          <w:lang w:val="ru-RU"/>
        </w:rPr>
        <w:t xml:space="preserve"> гаранциј</w:t>
      </w:r>
      <w:r w:rsidRPr="0091655F">
        <w:rPr>
          <w:rFonts w:eastAsia="TimesNewRomanPSMT" w:cs="Arial"/>
          <w:b/>
          <w:bCs/>
          <w:iCs/>
          <w:lang w:val="sr-Cyrl-CS"/>
        </w:rPr>
        <w:t xml:space="preserve">а </w:t>
      </w:r>
      <w:r w:rsidRPr="002924AE">
        <w:rPr>
          <w:rFonts w:eastAsia="TimesNewRomanPSMT" w:cs="Arial"/>
          <w:b/>
          <w:bCs/>
          <w:iCs/>
          <w:lang w:val="ru-RU"/>
        </w:rPr>
        <w:t xml:space="preserve"> за отклањање недостатака у гарантном року</w:t>
      </w:r>
    </w:p>
    <w:p w14:paraId="6D9DB45E" w14:textId="77777777" w:rsidR="00B61B5D" w:rsidRPr="002924AE" w:rsidRDefault="00B61B5D" w:rsidP="00B61B5D">
      <w:pPr>
        <w:rPr>
          <w:rFonts w:eastAsia="TimesNewRomanPSMT" w:cs="Arial"/>
          <w:lang w:val="sr-Cyrl-RS"/>
        </w:rPr>
      </w:pPr>
      <w:r w:rsidRPr="002924AE">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2924AE">
        <w:rPr>
          <w:rFonts w:eastAsia="TimesNewRomanPSMT" w:cs="Arial"/>
          <w:lang w:val="sr-Cyrl-RS"/>
        </w:rPr>
        <w:t xml:space="preserve"> (тридесет)</w:t>
      </w:r>
      <w:r w:rsidRPr="002924AE">
        <w:rPr>
          <w:rFonts w:eastAsia="TimesNewRomanPSMT" w:cs="Arial"/>
          <w:lang w:val="ru-RU"/>
        </w:rPr>
        <w:t xml:space="preserve"> дана дужим од гарантног рока, с тим да евентуални продужетак гарантног</w:t>
      </w:r>
      <w:r w:rsidRPr="002924AE">
        <w:rPr>
          <w:rFonts w:cs="Arial"/>
          <w:lang w:val="sr-Cyrl-CS" w:eastAsia="ar-SA"/>
        </w:rPr>
        <w:t xml:space="preserve"> </w:t>
      </w:r>
      <w:r w:rsidRPr="0091655F">
        <w:rPr>
          <w:rFonts w:cs="Arial"/>
          <w:lang w:val="sr-Cyrl-CS" w:eastAsia="ar-SA"/>
        </w:rPr>
        <w:t>рока и</w:t>
      </w:r>
      <w:r w:rsidRPr="0091655F">
        <w:rPr>
          <w:rFonts w:eastAsia="TimesNewRomanPSMT" w:cs="Arial"/>
          <w:lang w:val="ru-RU"/>
        </w:rPr>
        <w:t>ма за последицу и продужење</w:t>
      </w:r>
      <w:r w:rsidRPr="002924AE">
        <w:rPr>
          <w:rFonts w:eastAsia="TimesNewRomanPSMT" w:cs="Arial"/>
          <w:lang w:val="sr-Cyrl-RS"/>
        </w:rPr>
        <w:t xml:space="preserve"> банкарске гаранције.</w:t>
      </w:r>
    </w:p>
    <w:p w14:paraId="561D7D59" w14:textId="77777777" w:rsidR="00B61B5D" w:rsidRPr="002924AE" w:rsidRDefault="00B61B5D" w:rsidP="00B61B5D">
      <w:pPr>
        <w:rPr>
          <w:rFonts w:eastAsia="TimesNewRomanPSMT" w:cs="Arial"/>
          <w:lang w:val="ru-RU"/>
        </w:rPr>
      </w:pPr>
      <w:r w:rsidRPr="002924AE">
        <w:rPr>
          <w:rFonts w:eastAsia="TimesNewRomanPSMT" w:cs="Arial"/>
          <w:lang w:val="ru-RU"/>
        </w:rPr>
        <w:lastRenderedPageBreak/>
        <w:t>Банкарска гаранција за отклањање недостатака у гарантном року, доставља се  у тренутку извршења услуга</w:t>
      </w:r>
      <w:r w:rsidRPr="002924AE">
        <w:rPr>
          <w:rFonts w:eastAsia="TimesNewRomanPSMT" w:cs="Arial"/>
          <w:lang w:val="sr-Cyrl-RS"/>
        </w:rPr>
        <w:t xml:space="preserve"> </w:t>
      </w:r>
      <w:r w:rsidRPr="002924AE">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45E9B45" w14:textId="77777777" w:rsidR="00B61B5D" w:rsidRPr="002924AE" w:rsidRDefault="00B61B5D" w:rsidP="00B61B5D">
      <w:pPr>
        <w:rPr>
          <w:rFonts w:eastAsia="TimesNewRomanPSMT" w:cs="Arial"/>
          <w:lang w:val="ru-RU"/>
        </w:rPr>
      </w:pPr>
      <w:r w:rsidRPr="002924AE">
        <w:rPr>
          <w:rFonts w:eastAsia="TimesNewRomanPSMT" w:cs="Arial"/>
          <w:lang w:val="ru-RU"/>
        </w:rPr>
        <w:t>Достављена банкарска гаранција  не може да садржи додатне услове за исплату, краћи рок и мањи износ.</w:t>
      </w:r>
    </w:p>
    <w:p w14:paraId="7C777B08" w14:textId="77777777" w:rsidR="00B61B5D" w:rsidRPr="002924AE" w:rsidRDefault="00B61B5D" w:rsidP="00B61B5D">
      <w:pPr>
        <w:rPr>
          <w:rFonts w:eastAsia="TimesNewRomanPSMT" w:cs="Arial"/>
          <w:lang w:val="ru-RU"/>
        </w:rPr>
      </w:pPr>
      <w:r w:rsidRPr="002924AE">
        <w:rPr>
          <w:rFonts w:eastAsia="TimesNewRomanPSMT" w:cs="Arial"/>
          <w:lang w:val="sr-Cyrl-RS"/>
        </w:rPr>
        <w:t xml:space="preserve">Наручилац </w:t>
      </w:r>
      <w:r w:rsidRPr="002924AE">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2924AE">
        <w:rPr>
          <w:rFonts w:eastAsia="TimesNewRomanPSMT" w:cs="Arial"/>
          <w:lang w:val="sr-Cyrl-RS"/>
        </w:rPr>
        <w:t xml:space="preserve">Понуђач </w:t>
      </w:r>
      <w:r w:rsidRPr="002924AE">
        <w:rPr>
          <w:rFonts w:eastAsia="TimesNewRomanPSMT" w:cs="Arial"/>
          <w:lang w:val="ru-RU"/>
        </w:rPr>
        <w:t>не испуни своје уговорне обавезе у погледу гарантног рока.</w:t>
      </w:r>
    </w:p>
    <w:p w14:paraId="0EB7E15D" w14:textId="4BEF8454" w:rsidR="00B61B5D" w:rsidRPr="002924AE" w:rsidRDefault="00B61B5D" w:rsidP="00B61B5D">
      <w:pPr>
        <w:rPr>
          <w:rFonts w:eastAsia="TimesNewRomanPSMT" w:cs="Arial"/>
          <w:lang w:val="sr-Cyrl-CS"/>
        </w:rPr>
      </w:pPr>
      <w:r w:rsidRPr="002924AE">
        <w:rPr>
          <w:rFonts w:eastAsia="TimesNewRomanPSMT" w:cs="Arial"/>
          <w:lang w:val="sr-Cyrl-RS"/>
        </w:rPr>
        <w:t xml:space="preserve">Понуђач </w:t>
      </w:r>
      <w:r w:rsidRPr="002924AE">
        <w:rPr>
          <w:rFonts w:eastAsia="TimesNewRomanPSMT" w:cs="Arial"/>
          <w:lang w:val="ru-RU"/>
        </w:rPr>
        <w:t xml:space="preserve">може поднети гаранцију стране банке само ако је тој банци додељен кредитни рејтинг </w:t>
      </w:r>
      <w:r w:rsidR="00C55D2B" w:rsidRPr="002924AE">
        <w:rPr>
          <w:rFonts w:eastAsia="TimesNewRomanPSMT" w:cs="Arial"/>
          <w:lang w:val="ru-RU"/>
        </w:rPr>
        <w:t>-</w:t>
      </w:r>
    </w:p>
    <w:p w14:paraId="2D57F8C8"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се не може уступити и није преносива без сагласности уговорних страна и емисионе банке.</w:t>
      </w:r>
    </w:p>
    <w:p w14:paraId="22EFD9B7" w14:textId="77777777" w:rsidR="00C55D2B" w:rsidRPr="002924AE" w:rsidRDefault="00C55D2B" w:rsidP="00C55D2B">
      <w:pPr>
        <w:spacing w:before="0"/>
        <w:contextualSpacing/>
        <w:rPr>
          <w:rFonts w:eastAsia="TimesNewRomanPSMT" w:cs="Arial"/>
          <w:lang w:val="sr-Cyrl-CS"/>
        </w:rPr>
      </w:pPr>
    </w:p>
    <w:p w14:paraId="667FF8C7"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На ову банкарску гарнцију примењују се Једнообразна правила за гаранције на позив ( URDG 758) Међународне трговинске коморе у Паризу.</w:t>
      </w:r>
    </w:p>
    <w:p w14:paraId="5677C614" w14:textId="77777777" w:rsidR="00C55D2B" w:rsidRPr="002924AE" w:rsidRDefault="00C55D2B" w:rsidP="00C55D2B">
      <w:pPr>
        <w:spacing w:before="0"/>
        <w:contextualSpacing/>
        <w:rPr>
          <w:rFonts w:eastAsia="TimesNewRomanPSMT" w:cs="Arial"/>
          <w:lang w:val="sr-Cyrl-CS"/>
        </w:rPr>
      </w:pPr>
    </w:p>
    <w:p w14:paraId="4BF6DAA9"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истиче на наведени датум, без обзира да ли је овај документ враћен или није.</w:t>
      </w:r>
    </w:p>
    <w:p w14:paraId="582F66BA" w14:textId="77777777" w:rsidR="00C55D2B" w:rsidRPr="002924AE" w:rsidRDefault="00C55D2B" w:rsidP="00C55D2B">
      <w:pPr>
        <w:spacing w:before="0"/>
        <w:contextualSpacing/>
        <w:rPr>
          <w:rFonts w:eastAsia="TimesNewRomanPSMT" w:cs="Arial"/>
          <w:lang w:val="sr-Cyrl-CS"/>
        </w:rPr>
      </w:pPr>
      <w:r w:rsidRPr="002924AE">
        <w:rPr>
          <w:rFonts w:eastAsia="TimesNewRomanPSMT" w:cs="Arial"/>
          <w:lang w:val="sr-Cyrl-CS"/>
        </w:rPr>
        <w:t>-Банкарска гаранција се не може уступити и није преносива без сагласности уговорних страна и емисионе банке.</w:t>
      </w:r>
    </w:p>
    <w:p w14:paraId="2D84C58A" w14:textId="77777777" w:rsidR="00C55D2B" w:rsidRPr="002924AE" w:rsidRDefault="00C55D2B" w:rsidP="00C55D2B">
      <w:pPr>
        <w:spacing w:before="0"/>
        <w:contextualSpacing/>
        <w:rPr>
          <w:rFonts w:eastAsia="TimesNewRomanPSMT" w:cs="Arial"/>
          <w:lang w:val="sr-Cyrl-CS"/>
        </w:rPr>
      </w:pPr>
    </w:p>
    <w:p w14:paraId="3F4D5F36" w14:textId="599AFC0C" w:rsidR="00B61B5D" w:rsidRPr="002924AE" w:rsidRDefault="00C55D2B" w:rsidP="00C55D2B">
      <w:pPr>
        <w:spacing w:before="0"/>
        <w:contextualSpacing/>
        <w:rPr>
          <w:rFonts w:eastAsia="TimesNewRomanPSMT" w:cs="Arial"/>
          <w:lang w:val="sr-Cyrl-CS"/>
        </w:rPr>
      </w:pPr>
      <w:r w:rsidRPr="002924AE">
        <w:rPr>
          <w:rFonts w:eastAsia="TimesNewRomanPSMT" w:cs="Arial"/>
          <w:lang w:val="sr-Cyrl-CS"/>
        </w:rPr>
        <w:t>Уколико банкарску гаранцију издаје страна банка ,мора имати кредитни рејтинг</w:t>
      </w:r>
    </w:p>
    <w:p w14:paraId="164A7DD3" w14:textId="77777777" w:rsidR="00264628" w:rsidRPr="002924AE" w:rsidRDefault="00264628" w:rsidP="003C65A1">
      <w:pPr>
        <w:spacing w:before="0"/>
        <w:contextualSpacing/>
        <w:rPr>
          <w:rFonts w:eastAsia="TimesNewRomanPSMT" w:cs="Arial"/>
          <w:lang w:val="sr-Cyrl-RS"/>
        </w:rPr>
      </w:pPr>
    </w:p>
    <w:p w14:paraId="42C9CE03" w14:textId="77777777" w:rsidR="00E96CBB" w:rsidRPr="002924AE" w:rsidRDefault="00E96CBB" w:rsidP="00B61B5D">
      <w:pPr>
        <w:pStyle w:val="KDPodnaslov3"/>
        <w:keepNext w:val="0"/>
        <w:spacing w:before="0"/>
        <w:ind w:left="851"/>
        <w:contextualSpacing/>
        <w:jc w:val="center"/>
        <w:rPr>
          <w:rFonts w:eastAsia="TimesNewRomanPSMT" w:cs="Arial"/>
          <w:b/>
          <w:bCs/>
          <w:iCs/>
          <w:lang w:val="sr-Cyrl-RS"/>
        </w:rPr>
      </w:pPr>
      <w:r w:rsidRPr="002924AE">
        <w:rPr>
          <w:rFonts w:eastAsia="TimesNewRomanPSMT" w:cs="Arial"/>
          <w:b/>
          <w:bCs/>
          <w:iCs/>
          <w:lang w:val="sr-Cyrl-RS"/>
        </w:rPr>
        <w:t>Достављање средстава финансијског обезбеђења</w:t>
      </w:r>
    </w:p>
    <w:p w14:paraId="52F11212" w14:textId="77777777" w:rsidR="00E96CBB" w:rsidRPr="002924AE" w:rsidRDefault="00E96CBB" w:rsidP="00B61B5D">
      <w:pPr>
        <w:tabs>
          <w:tab w:val="left" w:pos="567"/>
          <w:tab w:val="left" w:pos="709"/>
        </w:tabs>
        <w:spacing w:before="0"/>
        <w:contextualSpacing/>
        <w:jc w:val="center"/>
        <w:rPr>
          <w:rFonts w:eastAsia="TimesNewRomanPSMT" w:cs="Arial"/>
          <w:bCs/>
          <w:lang w:val="sr-Cyrl-RS"/>
        </w:rPr>
      </w:pPr>
      <w:r w:rsidRPr="002924AE">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054F133C" w14:textId="359FF687" w:rsidR="00B61B5D" w:rsidRPr="002924AE" w:rsidRDefault="00B61B5D" w:rsidP="00B61B5D">
      <w:pPr>
        <w:tabs>
          <w:tab w:val="left" w:pos="1134"/>
        </w:tabs>
        <w:spacing w:before="0"/>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ЈН/</w:t>
      </w:r>
      <w:r w:rsidR="00D579EF" w:rsidRPr="002924AE">
        <w:rPr>
          <w:rFonts w:cs="Arial"/>
          <w:lang w:val="sr-Cyrl-RS"/>
        </w:rPr>
        <w:t>3100/0692/2018</w:t>
      </w:r>
    </w:p>
    <w:p w14:paraId="45A19E57" w14:textId="77777777" w:rsidR="00B61B5D" w:rsidRPr="002924AE" w:rsidRDefault="00B61B5D" w:rsidP="00B61B5D">
      <w:pPr>
        <w:tabs>
          <w:tab w:val="left" w:pos="567"/>
          <w:tab w:val="left" w:pos="709"/>
        </w:tabs>
        <w:spacing w:before="0"/>
        <w:contextualSpacing/>
        <w:jc w:val="center"/>
        <w:rPr>
          <w:rFonts w:eastAsia="TimesNewRomanPSMT" w:cs="Arial"/>
          <w:bCs/>
          <w:lang w:val="sr-Cyrl-RS"/>
        </w:rPr>
      </w:pPr>
    </w:p>
    <w:p w14:paraId="64445CA0" w14:textId="77777777" w:rsidR="00AF1EDF" w:rsidRPr="002924AE" w:rsidRDefault="00E96CBB" w:rsidP="00B61B5D">
      <w:pPr>
        <w:suppressAutoHyphens/>
        <w:spacing w:before="0"/>
        <w:contextualSpacing/>
        <w:jc w:val="center"/>
        <w:rPr>
          <w:rFonts w:cs="Arial"/>
          <w:lang w:val="sr-Cyrl-RS"/>
        </w:rPr>
      </w:pPr>
      <w:r w:rsidRPr="002924AE">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2924AE">
        <w:rPr>
          <w:rFonts w:eastAsia="TimesNewRomanPSMT" w:cs="Arial"/>
          <w:b/>
          <w:bCs/>
          <w:lang w:val="sr-Cyrl-RS"/>
        </w:rPr>
        <w:t xml:space="preserve"> </w:t>
      </w:r>
      <w:r w:rsidRPr="002924AE">
        <w:rPr>
          <w:rFonts w:cs="Arial"/>
          <w:lang w:val="sr-Cyrl-RS"/>
        </w:rPr>
        <w:t>и доставља се лично или поштом на адресу:</w:t>
      </w:r>
    </w:p>
    <w:p w14:paraId="2DA24AFB" w14:textId="77777777" w:rsidR="00AF1EDF" w:rsidRPr="002924AE" w:rsidRDefault="00AF1EDF" w:rsidP="00B61B5D">
      <w:pPr>
        <w:suppressAutoHyphens/>
        <w:spacing w:before="0"/>
        <w:contextualSpacing/>
        <w:jc w:val="center"/>
        <w:rPr>
          <w:rFonts w:cs="Arial"/>
          <w:lang w:val="sr-Cyrl-RS"/>
        </w:rPr>
      </w:pPr>
      <w:r w:rsidRPr="002924AE">
        <w:rPr>
          <w:rFonts w:cs="Arial"/>
          <w:lang w:val="sr-Cyrl-RS"/>
        </w:rPr>
        <w:t>ЈП ЕПС, Београд – огранак ТЕ-КО Костолац,</w:t>
      </w:r>
    </w:p>
    <w:p w14:paraId="46234564" w14:textId="77777777" w:rsidR="00AF1EDF" w:rsidRPr="002924AE" w:rsidRDefault="00AF1EDF" w:rsidP="00B61B5D">
      <w:pPr>
        <w:suppressAutoHyphens/>
        <w:spacing w:before="0"/>
        <w:contextualSpacing/>
        <w:jc w:val="center"/>
        <w:rPr>
          <w:rFonts w:eastAsia="Arial Unicode MS" w:cs="Arial"/>
          <w:kern w:val="1"/>
          <w:lang w:val="sr-Latn-RS" w:eastAsia="ar-SA"/>
        </w:rPr>
      </w:pPr>
      <w:r w:rsidRPr="002924AE">
        <w:rPr>
          <w:rFonts w:cs="Arial"/>
          <w:lang w:val="sr-Cyrl-RS"/>
        </w:rPr>
        <w:t>улица Николе Тесле бр.5-7, 12208 Костолац</w:t>
      </w:r>
    </w:p>
    <w:p w14:paraId="5229EEBC" w14:textId="1CB19628" w:rsidR="00AF1EDF" w:rsidRPr="002924AE" w:rsidRDefault="00AF1EDF" w:rsidP="003C65A1">
      <w:pPr>
        <w:tabs>
          <w:tab w:val="left" w:pos="1134"/>
        </w:tabs>
        <w:spacing w:before="0"/>
        <w:contextualSpacing/>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w:t>
      </w:r>
      <w:r w:rsidR="0032244A" w:rsidRPr="002924AE">
        <w:rPr>
          <w:rFonts w:cs="Arial"/>
          <w:lang w:val="sr-Cyrl-RS"/>
        </w:rPr>
        <w:t>ЈН/</w:t>
      </w:r>
      <w:r w:rsidR="00D579EF" w:rsidRPr="002924AE">
        <w:rPr>
          <w:rFonts w:cs="Arial"/>
          <w:lang w:val="sr-Cyrl-RS"/>
        </w:rPr>
        <w:t>3100/0692/2018</w:t>
      </w:r>
      <w:r w:rsidRPr="002924AE">
        <w:rPr>
          <w:rFonts w:cs="Arial"/>
          <w:lang w:val="sr-Cyrl-RS"/>
        </w:rPr>
        <w:t xml:space="preserve"> </w:t>
      </w:r>
    </w:p>
    <w:p w14:paraId="2DB8813C" w14:textId="77777777" w:rsidR="00E96CBB" w:rsidRPr="002924AE" w:rsidRDefault="00E96CBB" w:rsidP="003C65A1">
      <w:pPr>
        <w:tabs>
          <w:tab w:val="left" w:pos="567"/>
          <w:tab w:val="left" w:pos="709"/>
        </w:tabs>
        <w:spacing w:before="0"/>
        <w:contextualSpacing/>
        <w:rPr>
          <w:rFonts w:cs="Arial"/>
          <w:lang w:val="sr-Cyrl-RS"/>
        </w:rPr>
      </w:pPr>
    </w:p>
    <w:p w14:paraId="1A429398" w14:textId="77777777" w:rsidR="00B61B5D" w:rsidRPr="002924AE" w:rsidRDefault="00B61B5D" w:rsidP="00B61B5D">
      <w:pPr>
        <w:tabs>
          <w:tab w:val="left" w:pos="567"/>
          <w:tab w:val="left" w:pos="709"/>
        </w:tabs>
        <w:spacing w:before="0" w:after="120"/>
        <w:rPr>
          <w:rFonts w:cs="Arial"/>
          <w:lang w:val="sr-Cyrl-RS"/>
        </w:rPr>
      </w:pPr>
      <w:r w:rsidRPr="002924AE">
        <w:rPr>
          <w:rFonts w:eastAsia="TimesNewRomanPSMT" w:cs="Arial"/>
          <w:bCs/>
          <w:lang w:val="sr-Cyrl-RS"/>
        </w:rPr>
        <w:t>Средство финансијског обезбеђења за отклањање недостатака у гарантном року гласи на на Јавно предузеће „Електропривреда Србије“ Београд - огранак ТЕ-КО Костолац</w:t>
      </w:r>
      <w:r w:rsidRPr="002924AE">
        <w:rPr>
          <w:rFonts w:eastAsia="TimesNewRomanPSMT" w:cs="Arial"/>
          <w:b/>
          <w:bCs/>
          <w:lang w:val="sr-Cyrl-RS"/>
        </w:rPr>
        <w:t xml:space="preserve"> </w:t>
      </w:r>
      <w:r w:rsidRPr="002924AE">
        <w:rPr>
          <w:rFonts w:cs="Arial"/>
          <w:lang w:val="sr-Cyrl-RS"/>
        </w:rPr>
        <w:t xml:space="preserve">и доставља се лично или поштом на адресу: </w:t>
      </w:r>
    </w:p>
    <w:p w14:paraId="0724FBEC" w14:textId="77777777" w:rsidR="00B61B5D" w:rsidRPr="002924AE" w:rsidRDefault="00B61B5D" w:rsidP="00B61B5D">
      <w:pPr>
        <w:suppressAutoHyphens/>
        <w:spacing w:before="0" w:line="100" w:lineRule="atLeast"/>
        <w:jc w:val="center"/>
        <w:rPr>
          <w:rFonts w:cs="Arial"/>
          <w:lang w:val="sr-Cyrl-RS"/>
        </w:rPr>
      </w:pPr>
      <w:r w:rsidRPr="002924AE">
        <w:rPr>
          <w:rFonts w:cs="Arial"/>
          <w:lang w:val="sr-Cyrl-RS"/>
        </w:rPr>
        <w:t xml:space="preserve"> ЈП ЕПС, Београд – огранак ТЕ-КО Костолац, </w:t>
      </w:r>
    </w:p>
    <w:p w14:paraId="30E14E13" w14:textId="77777777" w:rsidR="00B61B5D" w:rsidRPr="002924AE" w:rsidRDefault="00B61B5D" w:rsidP="00B61B5D">
      <w:pPr>
        <w:suppressAutoHyphens/>
        <w:spacing w:before="0" w:line="100" w:lineRule="atLeast"/>
        <w:jc w:val="center"/>
        <w:rPr>
          <w:rFonts w:eastAsia="Arial Unicode MS" w:cs="Arial"/>
          <w:kern w:val="1"/>
          <w:lang w:val="sr-Latn-RS" w:eastAsia="ar-SA"/>
        </w:rPr>
      </w:pPr>
      <w:r w:rsidRPr="002924AE">
        <w:rPr>
          <w:rFonts w:cs="Arial"/>
          <w:lang w:val="sr-Cyrl-RS"/>
        </w:rPr>
        <w:t>улица Николе Тесле бр.5-7, 12208 Костолац</w:t>
      </w:r>
    </w:p>
    <w:p w14:paraId="4E7CF15D" w14:textId="4453CFB1" w:rsidR="00B61B5D" w:rsidRPr="002924AE" w:rsidRDefault="00B61B5D" w:rsidP="00B61B5D">
      <w:pPr>
        <w:tabs>
          <w:tab w:val="left" w:pos="1134"/>
        </w:tabs>
        <w:spacing w:before="0"/>
        <w:jc w:val="center"/>
        <w:rPr>
          <w:rFonts w:cs="Arial"/>
          <w:lang w:val="sr-Cyrl-RS"/>
        </w:rPr>
      </w:pPr>
      <w:r w:rsidRPr="002924AE">
        <w:rPr>
          <w:rFonts w:cs="Arial"/>
          <w:i/>
          <w:lang w:val="sr-Cyrl-RS"/>
        </w:rPr>
        <w:t>са назнаком:</w:t>
      </w:r>
      <w:r w:rsidRPr="002924AE">
        <w:rPr>
          <w:rFonts w:cs="Arial"/>
          <w:lang w:val="sr-Cyrl-RS"/>
        </w:rPr>
        <w:t xml:space="preserve"> Средство финансијског обезбеђења за ЈН/</w:t>
      </w:r>
      <w:r w:rsidR="00D579EF" w:rsidRPr="002924AE">
        <w:rPr>
          <w:rFonts w:cs="Arial"/>
          <w:lang w:val="sr-Cyrl-RS"/>
        </w:rPr>
        <w:t>3100/0692/2018</w:t>
      </w:r>
    </w:p>
    <w:p w14:paraId="2A445B0C" w14:textId="77777777" w:rsidR="00E96CBB" w:rsidRPr="002924AE" w:rsidRDefault="00E96CBB" w:rsidP="003C65A1">
      <w:pPr>
        <w:tabs>
          <w:tab w:val="left" w:pos="1134"/>
        </w:tabs>
        <w:spacing w:before="0"/>
        <w:contextualSpacing/>
        <w:rPr>
          <w:rFonts w:cs="Arial"/>
          <w:lang w:val="sr-Cyrl-RS"/>
        </w:rPr>
      </w:pPr>
    </w:p>
    <w:p w14:paraId="1B65A22B"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6.18</w:t>
      </w:r>
      <w:r w:rsidR="003F3297" w:rsidRPr="002924AE">
        <w:rPr>
          <w:rFonts w:cs="Arial"/>
          <w:lang w:val="ru-RU"/>
        </w:rPr>
        <w:t>.Начин означавања поверљивих података у понуди</w:t>
      </w:r>
    </w:p>
    <w:p w14:paraId="250B180D"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5A668B0"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4C0B0A18"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E8F129C" w14:textId="77777777" w:rsidR="003F3297" w:rsidRPr="002924AE" w:rsidRDefault="003F3297" w:rsidP="003C65A1">
      <w:pPr>
        <w:pStyle w:val="KDParagraf"/>
        <w:spacing w:before="0"/>
        <w:contextualSpacing/>
        <w:rPr>
          <w:rFonts w:cs="Arial"/>
          <w:lang w:val="ru-RU"/>
        </w:rPr>
      </w:pPr>
      <w:r w:rsidRPr="002924AE">
        <w:rPr>
          <w:rFonts w:cs="Arial"/>
          <w:lang w:val="ru-RU"/>
        </w:rPr>
        <w:lastRenderedPageBreak/>
        <w:t>Наручилац ће као поверљива третирати она документа која у десном горњем углу великим словима имају исписано „ПОВЕРЉИВО“.</w:t>
      </w:r>
    </w:p>
    <w:p w14:paraId="31C9C6FC" w14:textId="77777777" w:rsidR="003F3297" w:rsidRPr="002924AE" w:rsidRDefault="003F3297" w:rsidP="003C65A1">
      <w:pPr>
        <w:pStyle w:val="KDParagraf"/>
        <w:spacing w:before="0"/>
        <w:contextualSpacing/>
        <w:rPr>
          <w:rFonts w:cs="Arial"/>
          <w:lang w:val="ru-RU"/>
        </w:rPr>
      </w:pPr>
      <w:r w:rsidRPr="002924AE">
        <w:rPr>
          <w:rFonts w:cs="Arial"/>
          <w:lang w:val="ru-RU"/>
        </w:rPr>
        <w:t>Наручилац не одговара за поверљивост података који нису означени на горе наведени начин.</w:t>
      </w:r>
    </w:p>
    <w:p w14:paraId="24E382FF" w14:textId="77777777" w:rsidR="003F3297" w:rsidRPr="002924AE" w:rsidRDefault="003F3297" w:rsidP="003C65A1">
      <w:pPr>
        <w:pStyle w:val="KDParagraf"/>
        <w:spacing w:before="0"/>
        <w:contextualSpacing/>
        <w:rPr>
          <w:rFonts w:cs="Arial"/>
          <w:lang w:val="ru-RU"/>
        </w:rPr>
      </w:pPr>
      <w:r w:rsidRPr="002924AE">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725351F" w14:textId="77777777" w:rsidR="003F3297" w:rsidRPr="002924AE" w:rsidRDefault="003F3297" w:rsidP="003C65A1">
      <w:pPr>
        <w:pStyle w:val="KDParagraf"/>
        <w:spacing w:before="0"/>
        <w:contextualSpacing/>
        <w:rPr>
          <w:rFonts w:cs="Arial"/>
          <w:lang w:val="ru-RU"/>
        </w:rPr>
      </w:pPr>
      <w:r w:rsidRPr="002924A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973C0D9" w14:textId="77777777" w:rsidR="003F3297" w:rsidRPr="002924AE" w:rsidRDefault="003F3297" w:rsidP="003C65A1">
      <w:pPr>
        <w:pStyle w:val="KDParagraf"/>
        <w:spacing w:before="0"/>
        <w:contextualSpacing/>
        <w:rPr>
          <w:rFonts w:cs="Arial"/>
          <w:lang w:val="ru-RU"/>
        </w:rPr>
      </w:pPr>
      <w:r w:rsidRPr="002924AE">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8BA35D2" w14:textId="77777777" w:rsidR="003F3297" w:rsidRPr="002924AE" w:rsidRDefault="003F3297" w:rsidP="003C65A1">
      <w:pPr>
        <w:pStyle w:val="KDParagraf"/>
        <w:spacing w:before="0"/>
        <w:contextualSpacing/>
        <w:rPr>
          <w:rFonts w:cs="Arial"/>
          <w:lang w:val="ru-RU"/>
        </w:rPr>
      </w:pPr>
      <w:r w:rsidRPr="002924AE">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2924AE">
        <w:rPr>
          <w:rFonts w:cs="Arial"/>
          <w:lang w:val="sr-Cyrl-CS"/>
        </w:rPr>
        <w:t xml:space="preserve"> </w:t>
      </w:r>
      <w:r w:rsidRPr="002924AE">
        <w:rPr>
          <w:rFonts w:cs="Arial"/>
          <w:lang w:val="ru-RU"/>
        </w:rPr>
        <w:t xml:space="preserve">критеријума и рангирање понуде. </w:t>
      </w:r>
    </w:p>
    <w:p w14:paraId="4AAFB632" w14:textId="77777777" w:rsidR="003F3297" w:rsidRPr="002924AE" w:rsidRDefault="003F3297" w:rsidP="003C65A1">
      <w:pPr>
        <w:autoSpaceDE w:val="0"/>
        <w:autoSpaceDN w:val="0"/>
        <w:adjustRightInd w:val="0"/>
        <w:spacing w:before="0"/>
        <w:contextualSpacing/>
        <w:rPr>
          <w:rFonts w:eastAsia="TimesNewRomanPSMT" w:cs="Arial"/>
          <w:bCs/>
          <w:lang w:val="ru-RU"/>
        </w:rPr>
      </w:pPr>
    </w:p>
    <w:p w14:paraId="51ED6E23" w14:textId="77777777" w:rsidR="003F3297" w:rsidRPr="002924AE" w:rsidRDefault="00EC1294" w:rsidP="003C65A1">
      <w:pPr>
        <w:pStyle w:val="KDPodnaslov2"/>
        <w:spacing w:before="0"/>
        <w:contextualSpacing/>
        <w:jc w:val="both"/>
        <w:rPr>
          <w:rFonts w:cs="Arial"/>
          <w:lang w:val="ru-RU"/>
        </w:rPr>
      </w:pPr>
      <w:r w:rsidRPr="002924AE">
        <w:rPr>
          <w:rFonts w:cs="Arial"/>
          <w:lang w:val="ru-RU"/>
        </w:rPr>
        <w:tab/>
      </w:r>
      <w:r w:rsidR="00722AC5" w:rsidRPr="002924AE">
        <w:rPr>
          <w:rFonts w:cs="Arial"/>
          <w:lang w:val="ru-RU"/>
        </w:rPr>
        <w:t>6.19</w:t>
      </w:r>
      <w:r w:rsidR="003F3297" w:rsidRPr="002924AE">
        <w:rPr>
          <w:rFonts w:cs="Arial"/>
          <w:lang w:val="ru-RU"/>
        </w:rPr>
        <w:t>.Поштовање обавеза које произлазе из прописа о заштити на раду и других прописа</w:t>
      </w:r>
    </w:p>
    <w:p w14:paraId="1CA7039E" w14:textId="77777777" w:rsidR="003F3297" w:rsidRPr="002924AE" w:rsidRDefault="003F3297" w:rsidP="003C65A1">
      <w:pPr>
        <w:pStyle w:val="KDParagraf"/>
        <w:spacing w:before="0"/>
        <w:contextualSpacing/>
        <w:rPr>
          <w:rFonts w:cs="Arial"/>
          <w:lang w:val="ru-RU"/>
        </w:rPr>
      </w:pPr>
      <w:r w:rsidRPr="002924A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3105C" w:rsidRPr="002924AE">
        <w:rPr>
          <w:rFonts w:cs="Arial"/>
          <w:lang w:val="ru-RU"/>
        </w:rPr>
        <w:t xml:space="preserve">Образац  4 </w:t>
      </w:r>
      <w:r w:rsidRPr="002924AE">
        <w:rPr>
          <w:rFonts w:cs="Arial"/>
          <w:lang w:val="ru-RU"/>
        </w:rPr>
        <w:t>из конкурсне документације).</w:t>
      </w:r>
    </w:p>
    <w:p w14:paraId="4E428224" w14:textId="77777777" w:rsidR="003F3297" w:rsidRPr="002924AE" w:rsidRDefault="003F3297" w:rsidP="003C65A1">
      <w:pPr>
        <w:pStyle w:val="KDParagraf"/>
        <w:spacing w:before="0"/>
        <w:contextualSpacing/>
        <w:rPr>
          <w:rFonts w:cs="Arial"/>
          <w:lang w:val="ru-RU"/>
        </w:rPr>
      </w:pPr>
    </w:p>
    <w:p w14:paraId="68876C54" w14:textId="77777777" w:rsidR="003F3297" w:rsidRPr="002924AE" w:rsidRDefault="00EC1294" w:rsidP="003C65A1">
      <w:pPr>
        <w:pStyle w:val="KDPodnaslov2"/>
        <w:spacing w:before="0"/>
        <w:contextualSpacing/>
        <w:jc w:val="both"/>
        <w:rPr>
          <w:rFonts w:cs="Arial"/>
          <w:lang w:val="ru-RU"/>
        </w:rPr>
      </w:pPr>
      <w:r w:rsidRPr="002924AE">
        <w:rPr>
          <w:rFonts w:cs="Arial"/>
          <w:lang w:val="sr-Cyrl-RS"/>
        </w:rPr>
        <w:tab/>
      </w:r>
      <w:r w:rsidR="00722AC5" w:rsidRPr="002924AE">
        <w:rPr>
          <w:rFonts w:cs="Arial"/>
          <w:lang w:val="sr-Cyrl-RS"/>
        </w:rPr>
        <w:t>6.20</w:t>
      </w:r>
      <w:r w:rsidR="003F3297" w:rsidRPr="002924AE">
        <w:rPr>
          <w:rFonts w:cs="Arial"/>
          <w:lang w:val="sr-Cyrl-RS"/>
        </w:rPr>
        <w:t>.</w:t>
      </w:r>
      <w:r w:rsidR="003F3297" w:rsidRPr="002924AE">
        <w:rPr>
          <w:rFonts w:cs="Arial"/>
          <w:lang w:val="ru-RU"/>
        </w:rPr>
        <w:t>Накнада за коришћење патената</w:t>
      </w:r>
    </w:p>
    <w:p w14:paraId="2E53B6C5" w14:textId="77777777" w:rsidR="003F3297" w:rsidRPr="002924AE" w:rsidRDefault="003F3297" w:rsidP="003C65A1">
      <w:pPr>
        <w:pStyle w:val="KDParagraf"/>
        <w:spacing w:before="0"/>
        <w:contextualSpacing/>
        <w:rPr>
          <w:rFonts w:cs="Arial"/>
          <w:lang w:val="ru-RU" w:eastAsia="sr-Latn-CS"/>
        </w:rPr>
      </w:pPr>
      <w:r w:rsidRPr="002924A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C977EC1" w14:textId="77777777" w:rsidR="003F3297" w:rsidRPr="002924AE" w:rsidRDefault="003F3297" w:rsidP="003C65A1">
      <w:pPr>
        <w:pStyle w:val="KDParagraf"/>
        <w:spacing w:before="0"/>
        <w:contextualSpacing/>
        <w:rPr>
          <w:rFonts w:cs="Arial"/>
          <w:lang w:val="ru-RU" w:eastAsia="sr-Latn-CS"/>
        </w:rPr>
      </w:pPr>
    </w:p>
    <w:p w14:paraId="3AE68E20"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6.21</w:t>
      </w:r>
      <w:r w:rsidR="003F3297" w:rsidRPr="002924AE">
        <w:rPr>
          <w:rFonts w:cs="Arial"/>
          <w:lang w:val="ru-RU"/>
        </w:rPr>
        <w:t>.Начело заштите животне средине и обезбеђивања енергетске ефикасности</w:t>
      </w:r>
    </w:p>
    <w:p w14:paraId="39E73D90" w14:textId="77777777" w:rsidR="003F3297" w:rsidRPr="002924AE" w:rsidRDefault="003F3297" w:rsidP="003C65A1">
      <w:pPr>
        <w:pStyle w:val="KDParagraf"/>
        <w:spacing w:before="0"/>
        <w:contextualSpacing/>
        <w:rPr>
          <w:rFonts w:cs="Arial"/>
          <w:lang w:val="ru-RU" w:eastAsia="sr-Latn-CS"/>
        </w:rPr>
      </w:pPr>
      <w:r w:rsidRPr="002924AE">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7319247" w14:textId="77777777" w:rsidR="003F3297" w:rsidRPr="002924AE" w:rsidRDefault="003F3297" w:rsidP="003C65A1">
      <w:pPr>
        <w:spacing w:before="0"/>
        <w:ind w:left="851"/>
        <w:contextualSpacing/>
        <w:rPr>
          <w:rFonts w:eastAsia="TimesNewRomanPSMT" w:cs="Arial"/>
          <w:bCs/>
          <w:iCs/>
          <w:lang w:val="ru-RU"/>
        </w:rPr>
      </w:pPr>
    </w:p>
    <w:p w14:paraId="43C5AD3F" w14:textId="77777777" w:rsidR="003F3297" w:rsidRPr="002924AE" w:rsidRDefault="00722AC5" w:rsidP="003C65A1">
      <w:pPr>
        <w:pStyle w:val="KDPodnaslov2"/>
        <w:spacing w:before="0"/>
        <w:ind w:left="450"/>
        <w:contextualSpacing/>
        <w:jc w:val="both"/>
        <w:rPr>
          <w:rFonts w:cs="Arial"/>
          <w:lang w:val="ru-RU"/>
        </w:rPr>
      </w:pPr>
      <w:bookmarkStart w:id="222" w:name="_Toc441651602"/>
      <w:bookmarkStart w:id="223" w:name="_Toc442559913"/>
      <w:r w:rsidRPr="002924AE">
        <w:rPr>
          <w:rFonts w:cs="Arial"/>
          <w:lang w:val="sr-Cyrl-RS"/>
        </w:rPr>
        <w:t>6.22</w:t>
      </w:r>
      <w:r w:rsidR="0051602B" w:rsidRPr="002924AE">
        <w:rPr>
          <w:rFonts w:cs="Arial"/>
          <w:lang w:val="sr-Cyrl-RS"/>
        </w:rPr>
        <w:t>.</w:t>
      </w:r>
      <w:r w:rsidR="003F3297" w:rsidRPr="002924AE">
        <w:rPr>
          <w:rFonts w:cs="Arial"/>
          <w:lang w:val="ru-RU"/>
        </w:rPr>
        <w:t>Додатне информације и објашњења</w:t>
      </w:r>
      <w:bookmarkEnd w:id="222"/>
      <w:bookmarkEnd w:id="223"/>
    </w:p>
    <w:p w14:paraId="119422AE" w14:textId="34273CAF" w:rsidR="003F3297" w:rsidRPr="0091655F" w:rsidRDefault="003F3297" w:rsidP="002924AE">
      <w:pPr>
        <w:rPr>
          <w:rFonts w:cs="Arial"/>
          <w:lang w:val="ru-RU"/>
        </w:rPr>
      </w:pPr>
      <w:r w:rsidRPr="002924AE">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32244A" w:rsidRPr="002924AE">
        <w:rPr>
          <w:rFonts w:cs="Arial"/>
          <w:lang w:val="ru-RU"/>
        </w:rPr>
        <w:t>ЈН/</w:t>
      </w:r>
      <w:r w:rsidR="00D579EF" w:rsidRPr="002924AE">
        <w:rPr>
          <w:rFonts w:cs="Arial"/>
          <w:lang w:val="ru-RU"/>
        </w:rPr>
        <w:t>3100/0692/2018</w:t>
      </w:r>
      <w:r w:rsidRPr="002924AE">
        <w:rPr>
          <w:rFonts w:cs="Arial"/>
          <w:lang w:val="ru-RU"/>
        </w:rPr>
        <w:t xml:space="preserve"> “ или електронским путем на е-</w:t>
      </w:r>
      <w:r w:rsidRPr="002924AE">
        <w:rPr>
          <w:rFonts w:cs="Arial"/>
        </w:rPr>
        <w:t>mail</w:t>
      </w:r>
      <w:r w:rsidRPr="002924AE">
        <w:rPr>
          <w:rFonts w:cs="Arial"/>
          <w:lang w:val="ru-RU"/>
        </w:rPr>
        <w:t xml:space="preserve"> адресу:</w:t>
      </w:r>
      <w:r w:rsidR="00611369" w:rsidRPr="002924AE">
        <w:rPr>
          <w:rFonts w:cs="Arial"/>
          <w:lang w:val="ru-RU"/>
        </w:rPr>
        <w:t xml:space="preserve"> </w:t>
      </w:r>
      <w:hyperlink r:id="rId172" w:history="1">
        <w:r w:rsidR="0091655F" w:rsidRPr="0083515A">
          <w:rPr>
            <w:rStyle w:val="Hyperlink"/>
            <w:rFonts w:cs="Arial"/>
          </w:rPr>
          <w:t>marina.markovic@eps.rs</w:t>
        </w:r>
      </w:hyperlink>
      <w:r w:rsidR="0091655F" w:rsidRPr="0083515A">
        <w:rPr>
          <w:rStyle w:val="Hyperlink"/>
          <w:rFonts w:cs="Arial"/>
        </w:rPr>
        <w:t xml:space="preserve">, </w:t>
      </w:r>
      <w:hyperlink r:id="rId173" w:history="1">
        <w:r w:rsidR="0091655F" w:rsidRPr="0083515A">
          <w:rPr>
            <w:rStyle w:val="Hyperlink"/>
            <w:rFonts w:cs="Arial"/>
          </w:rPr>
          <w:t>vladimir.kamenica@eps.rs</w:t>
        </w:r>
      </w:hyperlink>
      <w:r w:rsidRPr="0083515A">
        <w:rPr>
          <w:rFonts w:cs="Arial"/>
          <w:lang w:val="ru-RU"/>
        </w:rPr>
        <w:t>.</w:t>
      </w:r>
      <w:r w:rsidRPr="0091655F">
        <w:rPr>
          <w:rFonts w:cs="Arial"/>
          <w:lang w:val="ru-RU"/>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B032A0D" w14:textId="77777777" w:rsidR="003F3297" w:rsidRPr="002924AE" w:rsidRDefault="003F3297" w:rsidP="003C65A1">
      <w:pPr>
        <w:spacing w:before="0"/>
        <w:contextualSpacing/>
        <w:rPr>
          <w:rFonts w:cs="Arial"/>
          <w:lang w:val="ru-RU"/>
        </w:rPr>
      </w:pPr>
      <w:r w:rsidRPr="0091655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3712172" w14:textId="77777777" w:rsidR="003F3297" w:rsidRPr="002924AE" w:rsidRDefault="003F3297" w:rsidP="003C65A1">
      <w:pPr>
        <w:pStyle w:val="KDMojTekst"/>
        <w:spacing w:before="0"/>
        <w:contextualSpacing/>
        <w:rPr>
          <w:rFonts w:cs="Arial"/>
          <w:i w:val="0"/>
          <w:color w:val="auto"/>
          <w:sz w:val="22"/>
          <w:szCs w:val="22"/>
        </w:rPr>
      </w:pPr>
      <w:r w:rsidRPr="002924AE">
        <w:rPr>
          <w:rFonts w:cs="Arial"/>
          <w:i w:val="0"/>
          <w:color w:val="auto"/>
          <w:sz w:val="22"/>
          <w:szCs w:val="22"/>
        </w:rPr>
        <w:t>Тражење додатних информација и појашњења телефоном није дозвољено.</w:t>
      </w:r>
    </w:p>
    <w:p w14:paraId="661CDB78" w14:textId="77777777" w:rsidR="003F3297" w:rsidRPr="002924AE" w:rsidRDefault="003F3297" w:rsidP="003C65A1">
      <w:pPr>
        <w:spacing w:before="0"/>
        <w:contextualSpacing/>
        <w:rPr>
          <w:rFonts w:cs="Arial"/>
          <w:lang w:val="ru-RU"/>
        </w:rPr>
      </w:pPr>
      <w:r w:rsidRPr="002924A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C1C6840" w14:textId="77777777" w:rsidR="003F3297" w:rsidRPr="002924AE" w:rsidRDefault="003F3297" w:rsidP="003C65A1">
      <w:pPr>
        <w:spacing w:before="0"/>
        <w:contextualSpacing/>
        <w:rPr>
          <w:rFonts w:cs="Arial"/>
          <w:lang w:val="ru-RU"/>
        </w:rPr>
      </w:pPr>
      <w:r w:rsidRPr="002924A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D86166" w14:textId="77777777" w:rsidR="003F3297" w:rsidRPr="002924AE" w:rsidRDefault="003F3297" w:rsidP="003C65A1">
      <w:pPr>
        <w:spacing w:before="0"/>
        <w:contextualSpacing/>
        <w:rPr>
          <w:rFonts w:cs="Arial"/>
          <w:lang w:val="ru-RU"/>
        </w:rPr>
      </w:pPr>
      <w:r w:rsidRPr="002924A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1D7386" w14:textId="77777777" w:rsidR="003F3297" w:rsidRPr="002924AE" w:rsidRDefault="003F3297" w:rsidP="003C65A1">
      <w:pPr>
        <w:spacing w:before="0"/>
        <w:contextualSpacing/>
        <w:rPr>
          <w:rFonts w:cs="Arial"/>
          <w:lang w:val="ru-RU"/>
        </w:rPr>
      </w:pPr>
      <w:r w:rsidRPr="002924AE">
        <w:rPr>
          <w:rFonts w:cs="Arial"/>
          <w:lang w:val="ru-RU"/>
        </w:rPr>
        <w:t>По истеку рока предвиђеног за подношење понуда наручилац не може да мења нити да допуњује конкурсну документацију.</w:t>
      </w:r>
    </w:p>
    <w:p w14:paraId="14E5C3FC" w14:textId="77777777" w:rsidR="003F3297" w:rsidRPr="002924AE" w:rsidRDefault="003F3297" w:rsidP="003C65A1">
      <w:pPr>
        <w:pStyle w:val="KDMojTekst"/>
        <w:spacing w:before="0"/>
        <w:contextualSpacing/>
        <w:rPr>
          <w:rFonts w:cs="Arial"/>
          <w:i w:val="0"/>
          <w:color w:val="auto"/>
          <w:sz w:val="22"/>
          <w:szCs w:val="22"/>
          <w:lang w:val="sr-Cyrl-CS"/>
        </w:rPr>
      </w:pPr>
      <w:r w:rsidRPr="002924AE">
        <w:rPr>
          <w:rFonts w:cs="Arial"/>
          <w:i w:val="0"/>
          <w:color w:val="auto"/>
          <w:sz w:val="22"/>
          <w:szCs w:val="22"/>
        </w:rPr>
        <w:t xml:space="preserve">Комуникација у поступку јавне набавке се врши на начин </w:t>
      </w:r>
      <w:r w:rsidRPr="002924AE">
        <w:rPr>
          <w:rFonts w:cs="Arial"/>
          <w:i w:val="0"/>
          <w:color w:val="auto"/>
          <w:sz w:val="22"/>
          <w:szCs w:val="22"/>
          <w:lang w:val="sr-Cyrl-RS"/>
        </w:rPr>
        <w:t>предвиђен</w:t>
      </w:r>
      <w:r w:rsidRPr="002924AE">
        <w:rPr>
          <w:rFonts w:cs="Arial"/>
          <w:i w:val="0"/>
          <w:color w:val="auto"/>
          <w:sz w:val="22"/>
          <w:szCs w:val="22"/>
        </w:rPr>
        <w:t xml:space="preserve"> чланом 20. Закона.</w:t>
      </w:r>
    </w:p>
    <w:p w14:paraId="4D9C4807" w14:textId="77777777" w:rsidR="003F3297" w:rsidRPr="0091655F" w:rsidRDefault="003F3297" w:rsidP="003C65A1">
      <w:pPr>
        <w:pStyle w:val="KDParagraf"/>
        <w:spacing w:before="0"/>
        <w:contextualSpacing/>
        <w:rPr>
          <w:rFonts w:cs="Arial"/>
          <w:lang w:val="ru-RU"/>
        </w:rPr>
      </w:pPr>
      <w:r w:rsidRPr="002924AE">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91655F">
          <w:rPr>
            <w:rStyle w:val="Hyperlink"/>
            <w:rFonts w:cs="Arial"/>
            <w:color w:val="auto"/>
          </w:rPr>
          <w:t>www</w:t>
        </w:r>
        <w:r w:rsidRPr="0091655F">
          <w:rPr>
            <w:rStyle w:val="Hyperlink"/>
            <w:rFonts w:cs="Arial"/>
            <w:color w:val="auto"/>
            <w:lang w:val="ru-RU"/>
          </w:rPr>
          <w:t>.</w:t>
        </w:r>
        <w:r w:rsidRPr="0091655F">
          <w:rPr>
            <w:rStyle w:val="Hyperlink"/>
            <w:rFonts w:cs="Arial"/>
            <w:color w:val="auto"/>
            <w:lang w:val="sr-Cyrl-CS"/>
          </w:rPr>
          <w:t>к</w:t>
        </w:r>
        <w:r w:rsidRPr="0091655F">
          <w:rPr>
            <w:rStyle w:val="Hyperlink"/>
            <w:rFonts w:cs="Arial"/>
            <w:color w:val="auto"/>
          </w:rPr>
          <w:t>jn</w:t>
        </w:r>
        <w:r w:rsidRPr="0091655F">
          <w:rPr>
            <w:rStyle w:val="Hyperlink"/>
            <w:rFonts w:cs="Arial"/>
            <w:color w:val="auto"/>
            <w:lang w:val="ru-RU"/>
          </w:rPr>
          <w:t>.</w:t>
        </w:r>
        <w:r w:rsidRPr="0091655F">
          <w:rPr>
            <w:rStyle w:val="Hyperlink"/>
            <w:rFonts w:cs="Arial"/>
            <w:color w:val="auto"/>
          </w:rPr>
          <w:t>gov</w:t>
        </w:r>
        <w:r w:rsidRPr="0091655F">
          <w:rPr>
            <w:rStyle w:val="Hyperlink"/>
            <w:rFonts w:cs="Arial"/>
            <w:color w:val="auto"/>
            <w:lang w:val="ru-RU"/>
          </w:rPr>
          <w:t>.</w:t>
        </w:r>
        <w:r w:rsidRPr="0091655F">
          <w:rPr>
            <w:rStyle w:val="Hyperlink"/>
            <w:rFonts w:cs="Arial"/>
            <w:color w:val="auto"/>
          </w:rPr>
          <w:t>rs</w:t>
        </w:r>
      </w:hyperlink>
      <w:r w:rsidRPr="0091655F">
        <w:rPr>
          <w:rFonts w:cs="Arial"/>
          <w:lang w:val="ru-RU"/>
        </w:rPr>
        <w:t>).</w:t>
      </w:r>
    </w:p>
    <w:p w14:paraId="7F841832" w14:textId="77777777" w:rsidR="003F3297" w:rsidRPr="002924AE" w:rsidRDefault="003F3297" w:rsidP="003C65A1">
      <w:pPr>
        <w:pStyle w:val="KDMojTekst"/>
        <w:spacing w:before="0"/>
        <w:contextualSpacing/>
        <w:rPr>
          <w:rFonts w:cs="Arial"/>
          <w:i w:val="0"/>
          <w:color w:val="auto"/>
          <w:sz w:val="22"/>
          <w:szCs w:val="22"/>
        </w:rPr>
      </w:pPr>
    </w:p>
    <w:p w14:paraId="09A12656" w14:textId="77777777" w:rsidR="003F3297" w:rsidRPr="002924AE" w:rsidRDefault="00722AC5" w:rsidP="003C65A1">
      <w:pPr>
        <w:pStyle w:val="KDPodnaslov2"/>
        <w:spacing w:before="0"/>
        <w:ind w:left="450"/>
        <w:contextualSpacing/>
        <w:jc w:val="both"/>
        <w:rPr>
          <w:rFonts w:cs="Arial"/>
          <w:lang w:val="ru-RU"/>
        </w:rPr>
      </w:pPr>
      <w:bookmarkStart w:id="224" w:name="_Toc441651603"/>
      <w:bookmarkStart w:id="225" w:name="_Toc442559914"/>
      <w:r w:rsidRPr="002924AE">
        <w:rPr>
          <w:rFonts w:cs="Arial"/>
          <w:lang w:val="ru-RU"/>
        </w:rPr>
        <w:t>6.23</w:t>
      </w:r>
      <w:r w:rsidR="0051602B" w:rsidRPr="002924AE">
        <w:rPr>
          <w:rFonts w:cs="Arial"/>
          <w:lang w:val="ru-RU"/>
        </w:rPr>
        <w:t>.</w:t>
      </w:r>
      <w:r w:rsidR="003F3297" w:rsidRPr="002924AE">
        <w:rPr>
          <w:rFonts w:cs="Arial"/>
          <w:lang w:val="ru-RU"/>
        </w:rPr>
        <w:t>Трошкови понуде</w:t>
      </w:r>
      <w:bookmarkEnd w:id="224"/>
      <w:bookmarkEnd w:id="225"/>
    </w:p>
    <w:p w14:paraId="06486193" w14:textId="77777777" w:rsidR="003F3297" w:rsidRPr="002924AE" w:rsidRDefault="003F3297" w:rsidP="003C65A1">
      <w:pPr>
        <w:pStyle w:val="KDParagraf"/>
        <w:spacing w:before="0"/>
        <w:contextualSpacing/>
        <w:rPr>
          <w:rFonts w:cs="Arial"/>
          <w:lang w:val="ru-RU"/>
        </w:rPr>
      </w:pPr>
      <w:r w:rsidRPr="002924AE">
        <w:rPr>
          <w:rFonts w:cs="Arial"/>
          <w:lang w:val="ru-RU"/>
        </w:rPr>
        <w:t>Трошкове припреме и подношења понуде сноси искључиво понуђач и не може тражити од наручиоца накнаду трошкова.</w:t>
      </w:r>
    </w:p>
    <w:p w14:paraId="21D3FDF3" w14:textId="77777777" w:rsidR="003F3297" w:rsidRPr="002924AE" w:rsidRDefault="003F3297" w:rsidP="003C65A1">
      <w:pPr>
        <w:pStyle w:val="KDParagraf"/>
        <w:spacing w:before="0"/>
        <w:contextualSpacing/>
        <w:rPr>
          <w:rFonts w:cs="Arial"/>
          <w:lang w:val="ru-RU"/>
        </w:rPr>
      </w:pPr>
      <w:r w:rsidRPr="002924AE">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CC219EF" w14:textId="77777777" w:rsidR="003F3297" w:rsidRPr="002924AE" w:rsidRDefault="003F3297" w:rsidP="003C65A1">
      <w:pPr>
        <w:pStyle w:val="KDParagraf"/>
        <w:spacing w:before="0"/>
        <w:contextualSpacing/>
        <w:rPr>
          <w:rFonts w:cs="Arial"/>
          <w:lang w:val="ru-RU"/>
        </w:rPr>
      </w:pPr>
      <w:r w:rsidRPr="002924AE">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69CAAE" w14:textId="77777777" w:rsidR="003F3297" w:rsidRPr="002924AE" w:rsidRDefault="003F3297" w:rsidP="003C65A1">
      <w:pPr>
        <w:pStyle w:val="KDParagraf"/>
        <w:spacing w:before="0"/>
        <w:contextualSpacing/>
        <w:rPr>
          <w:rFonts w:cs="Arial"/>
          <w:lang w:val="ru-RU"/>
        </w:rPr>
      </w:pPr>
    </w:p>
    <w:p w14:paraId="7E913B6A" w14:textId="77777777" w:rsidR="003F3297" w:rsidRPr="002924AE" w:rsidRDefault="001D45D7" w:rsidP="003C65A1">
      <w:pPr>
        <w:pStyle w:val="KDPodnaslov2"/>
        <w:spacing w:before="0"/>
        <w:contextualSpacing/>
        <w:jc w:val="both"/>
        <w:rPr>
          <w:rFonts w:cs="Arial"/>
          <w:lang w:val="ru-RU"/>
        </w:rPr>
      </w:pPr>
      <w:r w:rsidRPr="002924AE">
        <w:rPr>
          <w:rFonts w:cs="Arial"/>
          <w:lang w:val="sr-Latn-RS"/>
        </w:rPr>
        <w:tab/>
      </w:r>
      <w:r w:rsidR="00722AC5" w:rsidRPr="002924AE">
        <w:rPr>
          <w:rFonts w:cs="Arial"/>
          <w:lang w:val="sr-Latn-RS"/>
        </w:rPr>
        <w:t>6.24</w:t>
      </w:r>
      <w:r w:rsidR="0051602B" w:rsidRPr="002924AE">
        <w:rPr>
          <w:rFonts w:cs="Arial"/>
          <w:lang w:val="sr-Latn-RS"/>
        </w:rPr>
        <w:t>.</w:t>
      </w:r>
      <w:r w:rsidR="003F3297" w:rsidRPr="002924AE">
        <w:rPr>
          <w:rFonts w:cs="Arial"/>
          <w:lang w:val="ru-RU"/>
        </w:rPr>
        <w:t>Д</w:t>
      </w:r>
      <w:r w:rsidR="003F3297" w:rsidRPr="002924AE">
        <w:rPr>
          <w:rFonts w:cs="Arial"/>
          <w:lang w:val="sr-Latn-CS"/>
        </w:rPr>
        <w:t>одатн</w:t>
      </w:r>
      <w:r w:rsidR="003F3297" w:rsidRPr="002924AE">
        <w:rPr>
          <w:rFonts w:cs="Arial"/>
          <w:lang w:val="ru-RU"/>
        </w:rPr>
        <w:t>а</w:t>
      </w:r>
      <w:r w:rsidR="003F3297" w:rsidRPr="002924AE">
        <w:rPr>
          <w:rFonts w:cs="Arial"/>
          <w:lang w:val="sr-Latn-CS"/>
        </w:rPr>
        <w:t xml:space="preserve"> објашњења</w:t>
      </w:r>
      <w:r w:rsidR="003F3297" w:rsidRPr="002924AE">
        <w:rPr>
          <w:rFonts w:cs="Arial"/>
          <w:lang w:val="ru-RU"/>
        </w:rPr>
        <w:t>, контрола и допуштене исправке</w:t>
      </w:r>
    </w:p>
    <w:p w14:paraId="24A15948"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CEAD7BA"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862D9BB"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347A8A2"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F1D368E" w14:textId="77777777" w:rsidR="00A75F6B" w:rsidRPr="002924AE" w:rsidRDefault="00A75F6B" w:rsidP="003C65A1">
      <w:pPr>
        <w:pStyle w:val="KDPodnaslov2"/>
        <w:spacing w:before="0"/>
        <w:contextualSpacing/>
        <w:jc w:val="both"/>
        <w:rPr>
          <w:rFonts w:cs="Arial"/>
          <w:lang w:val="ru-RU"/>
        </w:rPr>
      </w:pPr>
      <w:bookmarkStart w:id="226" w:name="_Toc442559917"/>
      <w:bookmarkStart w:id="227" w:name="_Toc441651606"/>
    </w:p>
    <w:p w14:paraId="0EC2A80D" w14:textId="77777777" w:rsidR="003F3297" w:rsidRPr="002924AE" w:rsidRDefault="001D45D7" w:rsidP="003C65A1">
      <w:pPr>
        <w:pStyle w:val="KDPodnaslov2"/>
        <w:spacing w:before="0"/>
        <w:contextualSpacing/>
        <w:jc w:val="both"/>
        <w:rPr>
          <w:rFonts w:cs="Arial"/>
          <w:lang w:val="ru-RU"/>
        </w:rPr>
      </w:pPr>
      <w:r w:rsidRPr="002924AE">
        <w:rPr>
          <w:rFonts w:cs="Arial"/>
          <w:lang w:val="ru-RU"/>
        </w:rPr>
        <w:tab/>
      </w:r>
      <w:r w:rsidR="00722AC5" w:rsidRPr="002924AE">
        <w:rPr>
          <w:rFonts w:cs="Arial"/>
          <w:lang w:val="ru-RU"/>
        </w:rPr>
        <w:t>6.25</w:t>
      </w:r>
      <w:r w:rsidR="0051602B" w:rsidRPr="002924AE">
        <w:rPr>
          <w:rFonts w:cs="Arial"/>
          <w:lang w:val="ru-RU"/>
        </w:rPr>
        <w:t>.</w:t>
      </w:r>
      <w:r w:rsidR="003F3297" w:rsidRPr="002924AE">
        <w:rPr>
          <w:rFonts w:cs="Arial"/>
          <w:lang w:val="ru-RU"/>
        </w:rPr>
        <w:t>Разлози за одбијање понуде</w:t>
      </w:r>
      <w:bookmarkEnd w:id="226"/>
      <w:r w:rsidR="003F3297" w:rsidRPr="002924AE">
        <w:rPr>
          <w:rFonts w:cs="Arial"/>
          <w:lang w:val="ru-RU"/>
        </w:rPr>
        <w:t xml:space="preserve"> </w:t>
      </w:r>
      <w:bookmarkEnd w:id="227"/>
    </w:p>
    <w:p w14:paraId="5CB5B29E" w14:textId="77777777" w:rsidR="003F3297" w:rsidRPr="002924AE" w:rsidRDefault="003F3297" w:rsidP="003C65A1">
      <w:pPr>
        <w:autoSpaceDE w:val="0"/>
        <w:autoSpaceDN w:val="0"/>
        <w:adjustRightInd w:val="0"/>
        <w:spacing w:before="0"/>
        <w:contextualSpacing/>
        <w:rPr>
          <w:rFonts w:eastAsia="TimesNewRomanPSMT" w:cs="Arial"/>
          <w:bCs/>
          <w:iCs/>
          <w:lang w:val="ru-RU"/>
        </w:rPr>
      </w:pPr>
      <w:r w:rsidRPr="002924AE">
        <w:rPr>
          <w:rFonts w:eastAsia="TimesNewRomanPSMT" w:cs="Arial"/>
          <w:bCs/>
          <w:iCs/>
          <w:lang w:val="ru-RU"/>
        </w:rPr>
        <w:t>Понуда ће бити одбијена ако:</w:t>
      </w:r>
    </w:p>
    <w:p w14:paraId="41924492"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924AE">
        <w:rPr>
          <w:rFonts w:ascii="Arial" w:eastAsia="TimesNewRomanPSMT" w:hAnsi="Arial" w:cs="Arial"/>
          <w:bCs/>
          <w:iCs/>
          <w:lang w:val="ru-RU"/>
        </w:rPr>
        <w:t>је неблаговремена, неприхватљива или неодговарајућа;</w:t>
      </w:r>
    </w:p>
    <w:p w14:paraId="235D6178"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2924AE">
        <w:rPr>
          <w:rFonts w:ascii="Arial" w:eastAsia="TimesNewRomanPSMT" w:hAnsi="Arial" w:cs="Arial"/>
          <w:bCs/>
          <w:iCs/>
          <w:lang w:val="ru-RU"/>
        </w:rPr>
        <w:t>ако се понуђач не сагласи са исправком рачунских грешака;</w:t>
      </w:r>
    </w:p>
    <w:p w14:paraId="5070F68F" w14:textId="77777777" w:rsidR="003F3297" w:rsidRPr="002924AE" w:rsidRDefault="003F3297" w:rsidP="003C65A1">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924AE">
        <w:rPr>
          <w:rFonts w:ascii="Arial" w:eastAsia="TimesNewRomanPSMT" w:hAnsi="Arial" w:cs="Arial"/>
          <w:bCs/>
          <w:iCs/>
          <w:lang w:val="ru-RU"/>
        </w:rPr>
        <w:t xml:space="preserve">ако има битне недостатке сходно члану 106. </w:t>
      </w:r>
      <w:r w:rsidRPr="002924AE">
        <w:rPr>
          <w:rFonts w:ascii="Arial" w:eastAsia="TimesNewRomanPSMT" w:hAnsi="Arial" w:cs="Arial"/>
          <w:bCs/>
          <w:iCs/>
        </w:rPr>
        <w:t>ЗЈН</w:t>
      </w:r>
    </w:p>
    <w:p w14:paraId="135BCBA1" w14:textId="0B247FFD" w:rsidR="003F3297" w:rsidRPr="002924AE" w:rsidRDefault="00C55D2B" w:rsidP="003C65A1">
      <w:pPr>
        <w:pStyle w:val="KDNabrajanje"/>
        <w:numPr>
          <w:ilvl w:val="0"/>
          <w:numId w:val="20"/>
        </w:numPr>
        <w:tabs>
          <w:tab w:val="num" w:pos="567"/>
        </w:tabs>
        <w:spacing w:before="0"/>
        <w:ind w:left="714" w:hanging="357"/>
        <w:contextualSpacing/>
        <w:rPr>
          <w:rFonts w:cs="Arial"/>
        </w:rPr>
      </w:pPr>
      <w:r w:rsidRPr="002924AE">
        <w:rPr>
          <w:rFonts w:eastAsia="TimesNewRomanPSMT" w:cs="Arial"/>
          <w:bCs/>
          <w:iCs/>
          <w:lang w:val="sr-Cyrl-RS"/>
        </w:rPr>
        <w:t>-</w:t>
      </w:r>
    </w:p>
    <w:p w14:paraId="439FAA1E" w14:textId="77777777" w:rsidR="003F3297" w:rsidRPr="002924AE" w:rsidRDefault="003F3297" w:rsidP="003C65A1">
      <w:pPr>
        <w:spacing w:before="0"/>
        <w:contextualSpacing/>
        <w:rPr>
          <w:rFonts w:cs="Arial"/>
          <w:lang w:val="sr-Cyrl-CS"/>
        </w:rPr>
      </w:pPr>
    </w:p>
    <w:p w14:paraId="5F4E1770" w14:textId="77777777" w:rsidR="003F3297" w:rsidRPr="002924AE" w:rsidRDefault="003F3297" w:rsidP="003C65A1">
      <w:pPr>
        <w:spacing w:before="0"/>
        <w:contextualSpacing/>
        <w:rPr>
          <w:rFonts w:cs="Arial"/>
          <w:lang w:val="ru-RU"/>
        </w:rPr>
      </w:pPr>
      <w:r w:rsidRPr="002924AE">
        <w:rPr>
          <w:rFonts w:cs="Arial"/>
          <w:lang w:val="ru-RU"/>
        </w:rPr>
        <w:t>Наручилац ће донети одлуку о обустави поступка јавне набавке у складу са чланом 109. Закона.</w:t>
      </w:r>
    </w:p>
    <w:p w14:paraId="51E61C06" w14:textId="77777777" w:rsidR="003F3297" w:rsidRPr="002924AE" w:rsidRDefault="003F3297" w:rsidP="003C65A1">
      <w:pPr>
        <w:pStyle w:val="ListParagraph"/>
        <w:autoSpaceDE w:val="0"/>
        <w:autoSpaceDN w:val="0"/>
        <w:adjustRightInd w:val="0"/>
        <w:spacing w:before="0" w:after="0" w:line="240" w:lineRule="auto"/>
        <w:ind w:left="0"/>
        <w:rPr>
          <w:rFonts w:ascii="Arial" w:eastAsia="TimesNewRomanPSMT" w:hAnsi="Arial" w:cs="Arial"/>
          <w:bCs/>
          <w:iCs/>
          <w:lang w:val="ru-RU"/>
        </w:rPr>
      </w:pPr>
    </w:p>
    <w:p w14:paraId="03CDE115" w14:textId="77777777" w:rsidR="003F3297" w:rsidRPr="002924AE" w:rsidRDefault="001D45D7" w:rsidP="003C65A1">
      <w:pPr>
        <w:pStyle w:val="KDPodnaslov2"/>
        <w:spacing w:before="0"/>
        <w:contextualSpacing/>
        <w:jc w:val="both"/>
        <w:rPr>
          <w:rFonts w:cs="Arial"/>
          <w:lang w:val="ru-RU"/>
        </w:rPr>
      </w:pPr>
      <w:r w:rsidRPr="002924AE">
        <w:rPr>
          <w:rFonts w:cs="Arial"/>
          <w:lang w:val="sr-Latn-RS"/>
        </w:rPr>
        <w:tab/>
      </w:r>
      <w:r w:rsidR="00722AC5" w:rsidRPr="002924AE">
        <w:rPr>
          <w:rFonts w:cs="Arial"/>
          <w:lang w:val="sr-Latn-RS"/>
        </w:rPr>
        <w:t>6.26</w:t>
      </w:r>
      <w:r w:rsidR="0051602B" w:rsidRPr="002924AE">
        <w:rPr>
          <w:rFonts w:cs="Arial"/>
          <w:lang w:val="sr-Latn-RS"/>
        </w:rPr>
        <w:t>.</w:t>
      </w:r>
      <w:r w:rsidR="003F3297" w:rsidRPr="002924AE">
        <w:rPr>
          <w:rFonts w:cs="Arial"/>
          <w:lang w:val="ru-RU"/>
        </w:rPr>
        <w:t>Рок за доношење Одлуке о додели уговора/обустави</w:t>
      </w:r>
    </w:p>
    <w:p w14:paraId="0C40A060" w14:textId="77777777" w:rsidR="003F3297" w:rsidRPr="0091655F" w:rsidRDefault="003F3297" w:rsidP="003C65A1">
      <w:pPr>
        <w:pStyle w:val="KDParagraf"/>
        <w:spacing w:before="0"/>
        <w:contextualSpacing/>
        <w:rPr>
          <w:rFonts w:eastAsia="TimesNewRomanPSMT" w:cs="Arial"/>
          <w:lang w:val="ru-RU"/>
        </w:rPr>
      </w:pPr>
      <w:r w:rsidRPr="002924AE">
        <w:rPr>
          <w:rFonts w:eastAsia="TimesNewRomanPSMT" w:cs="Arial"/>
          <w:lang w:val="ru-RU"/>
        </w:rPr>
        <w:t xml:space="preserve">Наручилац ће одлуку о додели уговора/обустави поступка донети у року од максимално </w:t>
      </w:r>
      <w:r w:rsidR="00EB6F8F" w:rsidRPr="002924AE">
        <w:rPr>
          <w:rFonts w:eastAsia="TimesNewRomanPSMT" w:cs="Arial"/>
          <w:lang w:val="ru-RU"/>
        </w:rPr>
        <w:t>25</w:t>
      </w:r>
      <w:r w:rsidRPr="002924AE">
        <w:rPr>
          <w:rFonts w:eastAsia="TimesNewRomanPSMT" w:cs="Arial"/>
          <w:lang w:val="ru-RU"/>
        </w:rPr>
        <w:t xml:space="preserve"> </w:t>
      </w:r>
      <w:r w:rsidR="00EB6F8F" w:rsidRPr="002924AE">
        <w:rPr>
          <w:rFonts w:eastAsia="TimesNewRomanPSMT" w:cs="Arial"/>
          <w:lang w:val="ru-RU"/>
        </w:rPr>
        <w:t>(двадесет</w:t>
      </w:r>
      <w:r w:rsidR="00EE5087" w:rsidRPr="002924AE">
        <w:rPr>
          <w:rFonts w:eastAsia="TimesNewRomanPSMT" w:cs="Arial"/>
          <w:lang w:val="sr-Latn-RS"/>
        </w:rPr>
        <w:t xml:space="preserve"> </w:t>
      </w:r>
      <w:r w:rsidR="00EB6F8F" w:rsidRPr="002924AE">
        <w:rPr>
          <w:rFonts w:eastAsia="TimesNewRomanPSMT" w:cs="Arial"/>
          <w:lang w:val="ru-RU"/>
        </w:rPr>
        <w:t>пет</w:t>
      </w:r>
      <w:r w:rsidRPr="002924AE">
        <w:rPr>
          <w:rFonts w:eastAsia="TimesNewRomanPSMT" w:cs="Arial"/>
          <w:lang w:val="ru-RU"/>
        </w:rPr>
        <w:t xml:space="preserve">) дана од дана јавног отварања </w:t>
      </w:r>
      <w:r w:rsidR="00C2367F" w:rsidRPr="002924AE">
        <w:rPr>
          <w:rFonts w:eastAsia="TimesNewRomanPSMT" w:cs="Arial"/>
          <w:lang w:val="ru-RU"/>
        </w:rPr>
        <w:t>понуда .У случају обимности или сложености понуда, овај рок може бити 40 (четрдесет) дана од дана отварања понуда.</w:t>
      </w:r>
    </w:p>
    <w:p w14:paraId="265529C4" w14:textId="77777777" w:rsidR="003F3297" w:rsidRPr="002924AE" w:rsidRDefault="003F3297" w:rsidP="003C65A1">
      <w:pPr>
        <w:pStyle w:val="KDParagraf"/>
        <w:spacing w:before="0"/>
        <w:contextualSpacing/>
        <w:rPr>
          <w:rFonts w:eastAsia="TimesNewRomanPSMT" w:cs="Arial"/>
          <w:lang w:val="ru-RU"/>
        </w:rPr>
      </w:pPr>
      <w:r w:rsidRPr="002924AE">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C300218" w14:textId="77777777" w:rsidR="003F3297" w:rsidRPr="002924AE" w:rsidRDefault="003F3297" w:rsidP="003C65A1">
      <w:pPr>
        <w:pStyle w:val="KDParagraf"/>
        <w:spacing w:before="0"/>
        <w:contextualSpacing/>
        <w:rPr>
          <w:rFonts w:eastAsia="TimesNewRomanPSMT" w:cs="Arial"/>
          <w:lang w:val="ru-RU"/>
        </w:rPr>
      </w:pPr>
    </w:p>
    <w:p w14:paraId="48CD2DE8" w14:textId="77777777" w:rsidR="003F3297" w:rsidRPr="002924AE" w:rsidRDefault="001D45D7" w:rsidP="003C65A1">
      <w:pPr>
        <w:pStyle w:val="KDPodnaslov2"/>
        <w:spacing w:before="0"/>
        <w:contextualSpacing/>
        <w:jc w:val="both"/>
        <w:rPr>
          <w:rFonts w:cs="Arial"/>
          <w:lang w:val="ru-RU"/>
        </w:rPr>
      </w:pPr>
      <w:bookmarkStart w:id="228" w:name="_Toc441651607"/>
      <w:bookmarkStart w:id="229" w:name="_Toc442559918"/>
      <w:r w:rsidRPr="002924AE">
        <w:rPr>
          <w:rFonts w:cs="Arial"/>
          <w:lang w:val="sr-Latn-RS"/>
        </w:rPr>
        <w:tab/>
      </w:r>
      <w:r w:rsidR="00722AC5" w:rsidRPr="002924AE">
        <w:rPr>
          <w:rFonts w:cs="Arial"/>
          <w:lang w:val="sr-Latn-RS"/>
        </w:rPr>
        <w:t>6.27</w:t>
      </w:r>
      <w:r w:rsidR="0051602B" w:rsidRPr="002924AE">
        <w:rPr>
          <w:rFonts w:cs="Arial"/>
          <w:lang w:val="sr-Latn-RS"/>
        </w:rPr>
        <w:t>.</w:t>
      </w:r>
      <w:r w:rsidR="003F3297" w:rsidRPr="002924AE">
        <w:rPr>
          <w:rFonts w:cs="Arial"/>
          <w:lang w:val="ru-RU"/>
        </w:rPr>
        <w:t>Негативне референце</w:t>
      </w:r>
      <w:bookmarkEnd w:id="228"/>
      <w:bookmarkEnd w:id="229"/>
    </w:p>
    <w:p w14:paraId="0266F94C" w14:textId="77777777" w:rsidR="003F3297" w:rsidRPr="002924AE" w:rsidRDefault="003F3297" w:rsidP="003C65A1">
      <w:pPr>
        <w:spacing w:before="0"/>
        <w:contextualSpacing/>
        <w:rPr>
          <w:rFonts w:cs="Arial"/>
          <w:lang w:val="ru-RU"/>
        </w:rPr>
      </w:pPr>
      <w:r w:rsidRPr="002924A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3768E2F"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поступао супротно забрани из чл. 23. и 25. Закона;</w:t>
      </w:r>
    </w:p>
    <w:p w14:paraId="3639760C"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учинио повреду конкуренције;</w:t>
      </w:r>
    </w:p>
    <w:p w14:paraId="55727416"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22DC6602"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одбио да достави доказе и средства обезбеђења на шта се у понуди обавезао.</w:t>
      </w:r>
    </w:p>
    <w:p w14:paraId="7C42116C"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2924AE">
        <w:rPr>
          <w:rFonts w:cs="Arial"/>
          <w:lang w:val="ru-RU"/>
        </w:rPr>
        <w:lastRenderedPageBreak/>
        <w:t xml:space="preserve">односили на исти предмет набавке, за период од претходне три годинепре објављивања позива за подношење понуда. </w:t>
      </w:r>
    </w:p>
    <w:p w14:paraId="0DA34D01" w14:textId="77777777" w:rsidR="003F3297" w:rsidRPr="002924AE" w:rsidRDefault="003F3297" w:rsidP="003C65A1">
      <w:pPr>
        <w:pStyle w:val="KDParagraf"/>
        <w:spacing w:before="0"/>
        <w:contextualSpacing/>
        <w:rPr>
          <w:rFonts w:cs="Arial"/>
        </w:rPr>
      </w:pPr>
      <w:r w:rsidRPr="002924AE">
        <w:rPr>
          <w:rFonts w:cs="Arial"/>
        </w:rPr>
        <w:t>Доказ наведеног може бити:</w:t>
      </w:r>
    </w:p>
    <w:p w14:paraId="4CCDE113"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правоснажна судска одлука или коначна одлука другог надлежног органа;</w:t>
      </w:r>
    </w:p>
    <w:p w14:paraId="11407B35"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исправа о реализованом средству обезбеђења испуњења обавеза у поступку јавне набавке или испуњења уговорних обавеза;</w:t>
      </w:r>
    </w:p>
    <w:p w14:paraId="71C369E8"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исправа о наплаћеној уговорној казни;</w:t>
      </w:r>
    </w:p>
    <w:p w14:paraId="70C2D853"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рекламације потрошача, односно корисника, ако нису отклоњене у уговореном року;</w:t>
      </w:r>
    </w:p>
    <w:p w14:paraId="7DF1C97B"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FCB7217"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AE4A050" w14:textId="77777777" w:rsidR="003F3297" w:rsidRPr="002924AE" w:rsidRDefault="003F3297" w:rsidP="003C65A1">
      <w:pPr>
        <w:pStyle w:val="KDNabrajanje"/>
        <w:tabs>
          <w:tab w:val="clear" w:pos="630"/>
          <w:tab w:val="num" w:pos="360"/>
        </w:tabs>
        <w:spacing w:before="0"/>
        <w:contextualSpacing/>
        <w:rPr>
          <w:rFonts w:cs="Arial"/>
        </w:rPr>
      </w:pPr>
      <w:r w:rsidRPr="002924A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FE7139A" w14:textId="77777777" w:rsidR="003F3297" w:rsidRPr="002924AE" w:rsidRDefault="003F3297" w:rsidP="003C65A1">
      <w:pPr>
        <w:pStyle w:val="KDParagraf"/>
        <w:spacing w:before="0"/>
        <w:contextualSpacing/>
        <w:rPr>
          <w:rFonts w:cs="Arial"/>
          <w:lang w:val="ru-RU"/>
        </w:rPr>
      </w:pPr>
      <w:r w:rsidRPr="002924AE">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EE7BC35"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2C1F1D" w14:textId="77777777" w:rsidR="0051602B" w:rsidRPr="002924AE" w:rsidRDefault="0051602B" w:rsidP="003C65A1">
      <w:pPr>
        <w:pStyle w:val="KDPodnaslov2"/>
        <w:spacing w:before="0"/>
        <w:ind w:left="450"/>
        <w:contextualSpacing/>
        <w:jc w:val="both"/>
        <w:rPr>
          <w:rFonts w:cs="Arial"/>
          <w:b w:val="0"/>
          <w:lang w:val="ru-RU" w:bidi="en-US"/>
        </w:rPr>
      </w:pPr>
      <w:bookmarkStart w:id="230" w:name="_Toc441651608"/>
      <w:bookmarkStart w:id="231" w:name="_Toc442559919"/>
    </w:p>
    <w:p w14:paraId="56B2578D" w14:textId="77777777" w:rsidR="003F3297" w:rsidRPr="002924AE" w:rsidRDefault="00722AC5" w:rsidP="003C65A1">
      <w:pPr>
        <w:pStyle w:val="KDPodnaslov2"/>
        <w:spacing w:before="0"/>
        <w:ind w:left="450"/>
        <w:contextualSpacing/>
        <w:jc w:val="both"/>
        <w:rPr>
          <w:rFonts w:cs="Arial"/>
          <w:lang w:val="ru-RU"/>
        </w:rPr>
      </w:pPr>
      <w:r w:rsidRPr="002924AE">
        <w:rPr>
          <w:rFonts w:cs="Arial"/>
          <w:lang w:val="ru-RU"/>
        </w:rPr>
        <w:t>6.28</w:t>
      </w:r>
      <w:r w:rsidR="0051602B" w:rsidRPr="002924AE">
        <w:rPr>
          <w:rFonts w:cs="Arial"/>
          <w:lang w:val="ru-RU"/>
        </w:rPr>
        <w:t>.</w:t>
      </w:r>
      <w:r w:rsidR="003F3297" w:rsidRPr="002924AE">
        <w:rPr>
          <w:rFonts w:cs="Arial"/>
          <w:lang w:val="ru-RU"/>
        </w:rPr>
        <w:t>Увид у документацију</w:t>
      </w:r>
      <w:bookmarkEnd w:id="230"/>
      <w:bookmarkEnd w:id="231"/>
    </w:p>
    <w:p w14:paraId="12D5A906"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9C1F4C4" w14:textId="77777777" w:rsidR="003F3297" w:rsidRPr="002924AE" w:rsidRDefault="003F3297" w:rsidP="003C65A1">
      <w:pPr>
        <w:pStyle w:val="KDParagraf"/>
        <w:spacing w:before="0"/>
        <w:contextualSpacing/>
        <w:rPr>
          <w:rFonts w:cs="Arial"/>
          <w:lang w:val="ru-RU" w:bidi="en-US"/>
        </w:rPr>
      </w:pPr>
      <w:r w:rsidRPr="002924AE">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0D7D5C7" w14:textId="77777777" w:rsidR="0051602B" w:rsidRPr="002924AE" w:rsidRDefault="0051602B" w:rsidP="003C65A1">
      <w:pPr>
        <w:pStyle w:val="KDPodnaslov2"/>
        <w:spacing w:before="0"/>
        <w:ind w:left="810"/>
        <w:contextualSpacing/>
        <w:jc w:val="both"/>
        <w:rPr>
          <w:rFonts w:cs="Arial"/>
          <w:b w:val="0"/>
          <w:lang w:val="ru-RU" w:bidi="en-US"/>
        </w:rPr>
      </w:pPr>
      <w:bookmarkStart w:id="232" w:name="_Toc441651609"/>
      <w:bookmarkStart w:id="233" w:name="_Toc442559920"/>
    </w:p>
    <w:p w14:paraId="4330ED36" w14:textId="77777777" w:rsidR="003F3297" w:rsidRPr="002924AE" w:rsidRDefault="00722AC5" w:rsidP="003C65A1">
      <w:pPr>
        <w:pStyle w:val="KDPodnaslov2"/>
        <w:spacing w:before="0"/>
        <w:ind w:left="810"/>
        <w:contextualSpacing/>
        <w:jc w:val="both"/>
        <w:rPr>
          <w:rFonts w:cs="Arial"/>
          <w:lang w:val="ru-RU"/>
        </w:rPr>
      </w:pPr>
      <w:r w:rsidRPr="002924AE">
        <w:rPr>
          <w:rFonts w:cs="Arial"/>
          <w:lang w:val="sr-Latn-RS"/>
        </w:rPr>
        <w:t>6.29</w:t>
      </w:r>
      <w:r w:rsidR="0051602B" w:rsidRPr="002924AE">
        <w:rPr>
          <w:rFonts w:cs="Arial"/>
          <w:lang w:val="sr-Latn-RS"/>
        </w:rPr>
        <w:t>.</w:t>
      </w:r>
      <w:r w:rsidR="003F3297" w:rsidRPr="002924AE">
        <w:rPr>
          <w:rFonts w:cs="Arial"/>
          <w:lang w:val="ru-RU"/>
        </w:rPr>
        <w:t>Заштита права понуђача</w:t>
      </w:r>
      <w:bookmarkEnd w:id="232"/>
      <w:bookmarkEnd w:id="233"/>
    </w:p>
    <w:p w14:paraId="47091A1E" w14:textId="58F941CA" w:rsidR="00611369" w:rsidRPr="002924AE" w:rsidRDefault="00611369" w:rsidP="00611369">
      <w:pPr>
        <w:spacing w:before="0"/>
        <w:contextualSpacing/>
        <w:rPr>
          <w:rFonts w:cs="Arial"/>
          <w:lang w:val="ru-RU" w:bidi="en-US"/>
        </w:rPr>
      </w:pPr>
      <w:r w:rsidRPr="002924AE">
        <w:rPr>
          <w:rFonts w:cs="Arial"/>
          <w:lang w:val="ru-RU" w:bidi="en-US"/>
        </w:rPr>
        <w:t xml:space="preserve">Захтев за заштиту права подноси се лично или путем поште на адресу: ЈП „Електропривреда Србије“ Београд, ул. Балканска 13, 11000 Београдса назнаком: Захтев за заштиту права за ЈН </w:t>
      </w:r>
      <w:r w:rsidRPr="002924AE">
        <w:rPr>
          <w:rFonts w:cs="Arial"/>
          <w:lang w:val="sr-Cyrl-RS"/>
        </w:rPr>
        <w:t xml:space="preserve">услуге </w:t>
      </w:r>
      <w:r w:rsidRPr="002924AE">
        <w:rPr>
          <w:rFonts w:cs="Arial"/>
          <w:lang w:val="sr-Cyrl-CS"/>
        </w:rPr>
        <w:t>„</w:t>
      </w:r>
      <w:r w:rsidR="00905CF5" w:rsidRPr="002924AE">
        <w:rPr>
          <w:rFonts w:cs="Arial"/>
          <w:lang w:val="sr-Cyrl-RS"/>
        </w:rPr>
        <w:t>Помоћни послови чишћења објеката и уређаја у ТЕ Костолац</w:t>
      </w:r>
      <w:r w:rsidRPr="002924AE">
        <w:rPr>
          <w:rFonts w:cs="Arial"/>
          <w:lang w:val="sr-Cyrl-CS"/>
        </w:rPr>
        <w:t>“</w:t>
      </w:r>
      <w:r w:rsidRPr="002924AE">
        <w:rPr>
          <w:rFonts w:cs="Arial"/>
          <w:lang w:val="ru-RU" w:bidi="en-US"/>
        </w:rPr>
        <w:t>, JН/</w:t>
      </w:r>
      <w:r w:rsidR="00D579EF" w:rsidRPr="002924AE">
        <w:rPr>
          <w:rFonts w:cs="Arial"/>
          <w:lang w:val="ru-RU" w:bidi="en-US"/>
        </w:rPr>
        <w:t>3100/0692/2018</w:t>
      </w:r>
      <w:r w:rsidRPr="002924AE">
        <w:rPr>
          <w:rFonts w:cs="Arial"/>
          <w:lang w:val="ru-RU" w:bidi="en-US"/>
        </w:rPr>
        <w:t xml:space="preserve"> </w:t>
      </w:r>
      <w:r w:rsidRPr="002924AE">
        <w:rPr>
          <w:rFonts w:cs="Arial"/>
          <w:lang w:bidi="en-US"/>
        </w:rPr>
        <w:t>a</w:t>
      </w:r>
      <w:r w:rsidRPr="002924AE">
        <w:rPr>
          <w:rFonts w:cs="Arial"/>
          <w:lang w:val="ru-RU" w:bidi="en-US"/>
        </w:rPr>
        <w:t xml:space="preserve"> копија се истовремено доставља Републичкој комисији.</w:t>
      </w:r>
    </w:p>
    <w:p w14:paraId="2A1E4D53" w14:textId="77777777" w:rsidR="0091655F" w:rsidRDefault="00611369" w:rsidP="0091655F">
      <w:r w:rsidRPr="002924AE">
        <w:rPr>
          <w:rFonts w:cs="Arial"/>
          <w:lang w:val="ru-RU" w:bidi="en-US"/>
        </w:rPr>
        <w:t>Захтев за заштиту права се може доставити и путем електронске поште на e-mail:</w:t>
      </w:r>
      <w:r w:rsidR="00B61B5D" w:rsidRPr="002924AE">
        <w:rPr>
          <w:rFonts w:cs="Arial"/>
          <w:lang w:val="ru-RU"/>
        </w:rPr>
        <w:t xml:space="preserve"> </w:t>
      </w:r>
    </w:p>
    <w:p w14:paraId="433BC126" w14:textId="6F105391" w:rsidR="00611369" w:rsidRDefault="006571EF" w:rsidP="0091655F">
      <w:pPr>
        <w:spacing w:before="0"/>
        <w:contextualSpacing/>
        <w:rPr>
          <w:rFonts w:cs="Arial"/>
          <w:lang w:val="ru-RU" w:bidi="en-US"/>
        </w:rPr>
      </w:pPr>
      <w:hyperlink r:id="rId175" w:history="1">
        <w:r w:rsidR="0091655F" w:rsidRPr="0083515A">
          <w:rPr>
            <w:rStyle w:val="Hyperlink"/>
            <w:rFonts w:cs="Arial"/>
          </w:rPr>
          <w:t>marina.markovic@eps.rs</w:t>
        </w:r>
      </w:hyperlink>
      <w:r w:rsidR="0091655F" w:rsidRPr="0083515A">
        <w:rPr>
          <w:rStyle w:val="Hyperlink"/>
          <w:rFonts w:cs="Arial"/>
        </w:rPr>
        <w:t xml:space="preserve">, </w:t>
      </w:r>
      <w:hyperlink r:id="rId176" w:history="1">
        <w:r w:rsidR="0091655F" w:rsidRPr="0083515A">
          <w:rPr>
            <w:rStyle w:val="Hyperlink"/>
            <w:rFonts w:cs="Arial"/>
          </w:rPr>
          <w:t>vladimir.kamenica@eps.rs</w:t>
        </w:r>
      </w:hyperlink>
      <w:r w:rsidR="00611369" w:rsidRPr="0091655F">
        <w:rPr>
          <w:rFonts w:cs="Arial"/>
          <w:lang w:val="ru-RU" w:bidi="en-US"/>
        </w:rPr>
        <w:t xml:space="preserve"> </w:t>
      </w:r>
    </w:p>
    <w:p w14:paraId="666D96E2" w14:textId="77777777" w:rsidR="00611369" w:rsidRPr="002924AE" w:rsidRDefault="00611369" w:rsidP="00611369">
      <w:pPr>
        <w:spacing w:before="0"/>
        <w:contextualSpacing/>
        <w:rPr>
          <w:rFonts w:cs="Arial"/>
          <w:lang w:val="ru-RU"/>
        </w:rPr>
      </w:pPr>
      <w:r w:rsidRPr="0091655F">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5425244" w14:textId="77777777" w:rsidR="00611369" w:rsidRPr="002924AE" w:rsidRDefault="00611369" w:rsidP="00611369">
      <w:pPr>
        <w:spacing w:before="0"/>
        <w:contextualSpacing/>
        <w:rPr>
          <w:rFonts w:cs="Arial"/>
          <w:lang w:val="ru-RU"/>
        </w:rPr>
      </w:pPr>
      <w:r w:rsidRPr="002924AE">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924AE">
        <w:rPr>
          <w:rFonts w:cs="Arial"/>
          <w:b/>
          <w:lang w:val="ru-RU"/>
        </w:rPr>
        <w:t xml:space="preserve">7 </w:t>
      </w:r>
      <w:r w:rsidRPr="002924AE">
        <w:rPr>
          <w:rFonts w:cs="Arial"/>
          <w:b/>
          <w:lang w:val="sr-Cyrl-RS"/>
        </w:rPr>
        <w:t>(словима:</w:t>
      </w:r>
      <w:r w:rsidRPr="002924AE">
        <w:rPr>
          <w:rFonts w:cs="Arial"/>
          <w:b/>
          <w:lang w:val="ru-RU"/>
        </w:rPr>
        <w:t>седам)</w:t>
      </w:r>
      <w:r w:rsidRPr="002924AE">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Pr="002924AE">
        <w:rPr>
          <w:rFonts w:cs="Arial"/>
          <w:lang w:val="sr-Cyrl-RS"/>
        </w:rPr>
        <w:t>З</w:t>
      </w:r>
      <w:r w:rsidRPr="002924AE">
        <w:rPr>
          <w:rFonts w:cs="Arial"/>
          <w:lang w:val="ru-RU"/>
        </w:rPr>
        <w:t xml:space="preserve">акона указао наручиоцу на евентуалне недостатке и неправилности, а наручилац исте није отклонио. </w:t>
      </w:r>
    </w:p>
    <w:p w14:paraId="2C5ABF57" w14:textId="77777777" w:rsidR="00611369" w:rsidRPr="002924AE" w:rsidRDefault="00611369" w:rsidP="00611369">
      <w:pPr>
        <w:spacing w:before="0"/>
        <w:contextualSpacing/>
        <w:rPr>
          <w:rFonts w:cs="Arial"/>
          <w:lang w:val="ru-RU"/>
        </w:rPr>
      </w:pPr>
      <w:r w:rsidRPr="002924AE">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06B2EC5" w14:textId="77777777" w:rsidR="00611369" w:rsidRPr="002924AE" w:rsidRDefault="00611369" w:rsidP="00611369">
      <w:pPr>
        <w:spacing w:before="0"/>
        <w:contextualSpacing/>
        <w:rPr>
          <w:rFonts w:cs="Arial"/>
          <w:lang w:val="ru-RU"/>
        </w:rPr>
      </w:pPr>
      <w:r w:rsidRPr="002924AE">
        <w:rPr>
          <w:rFonts w:cs="Arial"/>
          <w:lang w:val="ru-RU"/>
        </w:rPr>
        <w:t xml:space="preserve">После доношења одлуке о </w:t>
      </w:r>
      <w:r w:rsidRPr="002924AE">
        <w:rPr>
          <w:rFonts w:cs="Arial"/>
          <w:lang w:val="sr-Cyrl-RS"/>
        </w:rPr>
        <w:t>закључењу Оквирног споразума или одлуке о обустави поступка</w:t>
      </w:r>
      <w:r w:rsidRPr="002924AE">
        <w:rPr>
          <w:rFonts w:cs="Arial"/>
          <w:lang w:val="ru-RU"/>
        </w:rPr>
        <w:t xml:space="preserve">, рок за подношење захтева за заштиту права је </w:t>
      </w:r>
      <w:r w:rsidRPr="002924AE">
        <w:rPr>
          <w:rFonts w:cs="Arial"/>
          <w:b/>
          <w:lang w:val="ru-RU"/>
        </w:rPr>
        <w:t>10 (</w:t>
      </w:r>
      <w:r w:rsidRPr="002924AE">
        <w:rPr>
          <w:rFonts w:cs="Arial"/>
          <w:b/>
          <w:lang w:val="sr-Cyrl-RS"/>
        </w:rPr>
        <w:t>словима:</w:t>
      </w:r>
      <w:r w:rsidRPr="002924AE">
        <w:rPr>
          <w:rFonts w:cs="Arial"/>
          <w:b/>
          <w:lang w:val="ru-RU"/>
        </w:rPr>
        <w:t>десет)</w:t>
      </w:r>
      <w:r w:rsidRPr="002924AE">
        <w:rPr>
          <w:rFonts w:cs="Arial"/>
          <w:lang w:val="ru-RU"/>
        </w:rPr>
        <w:t xml:space="preserve"> дана од дана објављивања одлуке на Порталу јавних набавки. </w:t>
      </w:r>
    </w:p>
    <w:p w14:paraId="1AEDFDF5" w14:textId="77777777" w:rsidR="00611369" w:rsidRPr="002924AE" w:rsidRDefault="00611369" w:rsidP="00611369">
      <w:pPr>
        <w:spacing w:before="0"/>
        <w:contextualSpacing/>
        <w:rPr>
          <w:rFonts w:cs="Arial"/>
          <w:lang w:val="ru-RU"/>
        </w:rPr>
      </w:pPr>
      <w:r w:rsidRPr="002924AE">
        <w:rPr>
          <w:rFonts w:cs="Arial"/>
          <w:lang w:val="ru-RU"/>
        </w:rPr>
        <w:t>Захтев за заштиту права не задржава даље активности наручиоца у поступку јавне набавке у складу са одредбама члана 150. З</w:t>
      </w:r>
      <w:r w:rsidRPr="002924AE">
        <w:rPr>
          <w:rFonts w:cs="Arial"/>
          <w:lang w:val="sr-Cyrl-RS"/>
        </w:rPr>
        <w:t>акона</w:t>
      </w:r>
      <w:r w:rsidRPr="002924AE">
        <w:rPr>
          <w:rFonts w:cs="Arial"/>
          <w:lang w:val="ru-RU"/>
        </w:rPr>
        <w:t xml:space="preserve">. </w:t>
      </w:r>
    </w:p>
    <w:p w14:paraId="373450EF" w14:textId="77777777" w:rsidR="00611369" w:rsidRPr="002924AE" w:rsidRDefault="00611369" w:rsidP="00611369">
      <w:pPr>
        <w:spacing w:before="0"/>
        <w:contextualSpacing/>
        <w:rPr>
          <w:rFonts w:cs="Arial"/>
          <w:lang w:val="ru-RU"/>
        </w:rPr>
      </w:pPr>
      <w:r w:rsidRPr="002924AE">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D11ABC0" w14:textId="77777777" w:rsidR="00611369" w:rsidRPr="002924AE" w:rsidRDefault="00611369" w:rsidP="00611369">
      <w:pPr>
        <w:spacing w:before="0"/>
        <w:contextualSpacing/>
        <w:rPr>
          <w:rFonts w:cs="Arial"/>
          <w:lang w:val="ru-RU"/>
        </w:rPr>
      </w:pPr>
      <w:r w:rsidRPr="002924AE">
        <w:rPr>
          <w:rFonts w:cs="Arial"/>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9F6D72A" w14:textId="77777777" w:rsidR="00611369" w:rsidRPr="002924AE" w:rsidRDefault="00611369" w:rsidP="00611369">
      <w:pPr>
        <w:spacing w:before="0"/>
        <w:contextualSpacing/>
        <w:rPr>
          <w:rFonts w:cs="Arial"/>
          <w:lang w:val="ru-RU"/>
        </w:rPr>
      </w:pPr>
      <w:r w:rsidRPr="002924AE">
        <w:rPr>
          <w:rFonts w:cs="Arial"/>
          <w:lang w:val="ru-RU"/>
        </w:rPr>
        <w:t>Детаљно упутство о садржини потпуног захтева за заштиту права у складу са чланом   151. став 1. тач. 1) – 7) З</w:t>
      </w:r>
      <w:r w:rsidRPr="002924AE">
        <w:rPr>
          <w:rFonts w:cs="Arial"/>
          <w:lang w:val="sr-Cyrl-RS"/>
        </w:rPr>
        <w:t>акона</w:t>
      </w:r>
      <w:r w:rsidRPr="002924AE">
        <w:rPr>
          <w:rFonts w:cs="Arial"/>
          <w:lang w:val="ru-RU"/>
        </w:rPr>
        <w:t>:</w:t>
      </w:r>
    </w:p>
    <w:p w14:paraId="6DA94E2E" w14:textId="77777777" w:rsidR="00611369" w:rsidRPr="002924AE" w:rsidRDefault="00611369" w:rsidP="00611369">
      <w:pPr>
        <w:spacing w:before="0"/>
        <w:contextualSpacing/>
        <w:rPr>
          <w:rFonts w:cs="Arial"/>
          <w:lang w:val="ru-RU"/>
        </w:rPr>
      </w:pPr>
      <w:r w:rsidRPr="002924AE">
        <w:rPr>
          <w:rFonts w:cs="Arial"/>
          <w:lang w:val="ru-RU"/>
        </w:rPr>
        <w:t>Захтев за заштиту права садржи:</w:t>
      </w:r>
    </w:p>
    <w:p w14:paraId="13293872" w14:textId="77777777" w:rsidR="00611369" w:rsidRPr="002924AE" w:rsidRDefault="00611369" w:rsidP="00611369">
      <w:pPr>
        <w:spacing w:before="0"/>
        <w:contextualSpacing/>
        <w:rPr>
          <w:rFonts w:cs="Arial"/>
          <w:lang w:val="ru-RU"/>
        </w:rPr>
      </w:pPr>
      <w:r w:rsidRPr="002924AE">
        <w:rPr>
          <w:rFonts w:cs="Arial"/>
          <w:lang w:val="ru-RU"/>
        </w:rPr>
        <w:t>1) назив и адресу подносиоца захтева и лице за контакт</w:t>
      </w:r>
    </w:p>
    <w:p w14:paraId="2F671919" w14:textId="77777777" w:rsidR="00611369" w:rsidRPr="002924AE" w:rsidRDefault="00611369" w:rsidP="00611369">
      <w:pPr>
        <w:spacing w:before="0"/>
        <w:contextualSpacing/>
        <w:rPr>
          <w:rFonts w:cs="Arial"/>
          <w:lang w:val="ru-RU"/>
        </w:rPr>
      </w:pPr>
      <w:r w:rsidRPr="002924AE">
        <w:rPr>
          <w:rFonts w:cs="Arial"/>
          <w:lang w:val="ru-RU"/>
        </w:rPr>
        <w:t>2) назив и адресу наручиоца</w:t>
      </w:r>
    </w:p>
    <w:p w14:paraId="213AA9F4" w14:textId="77777777" w:rsidR="00611369" w:rsidRPr="002924AE" w:rsidRDefault="00611369" w:rsidP="00611369">
      <w:pPr>
        <w:spacing w:before="0"/>
        <w:contextualSpacing/>
        <w:rPr>
          <w:rFonts w:cs="Arial"/>
          <w:lang w:val="ru-RU"/>
        </w:rPr>
      </w:pPr>
      <w:r w:rsidRPr="002924AE">
        <w:rPr>
          <w:rFonts w:cs="Arial"/>
          <w:lang w:val="ru-RU"/>
        </w:rPr>
        <w:t>3) податке о јавној набавци која је предмет захтева, односно о одлуци наручиоца</w:t>
      </w:r>
    </w:p>
    <w:p w14:paraId="6296AF42" w14:textId="77777777" w:rsidR="00611369" w:rsidRPr="002924AE" w:rsidRDefault="00611369" w:rsidP="00611369">
      <w:pPr>
        <w:spacing w:before="0"/>
        <w:contextualSpacing/>
        <w:rPr>
          <w:rFonts w:cs="Arial"/>
          <w:lang w:val="ru-RU"/>
        </w:rPr>
      </w:pPr>
      <w:r w:rsidRPr="002924AE">
        <w:rPr>
          <w:rFonts w:cs="Arial"/>
          <w:lang w:val="ru-RU"/>
        </w:rPr>
        <w:t>4) повреде прописа којима се уређује поступак јавне набавке</w:t>
      </w:r>
    </w:p>
    <w:p w14:paraId="49CE6AF7" w14:textId="77777777" w:rsidR="00611369" w:rsidRPr="002924AE" w:rsidRDefault="00611369" w:rsidP="00611369">
      <w:pPr>
        <w:spacing w:before="0"/>
        <w:contextualSpacing/>
        <w:rPr>
          <w:rFonts w:cs="Arial"/>
          <w:lang w:val="ru-RU"/>
        </w:rPr>
      </w:pPr>
      <w:r w:rsidRPr="002924AE">
        <w:rPr>
          <w:rFonts w:cs="Arial"/>
          <w:lang w:val="ru-RU"/>
        </w:rPr>
        <w:t>5) чињенице и доказе којима се повреде доказују</w:t>
      </w:r>
    </w:p>
    <w:p w14:paraId="0EEA6677" w14:textId="77777777" w:rsidR="00611369" w:rsidRPr="002924AE" w:rsidRDefault="00611369" w:rsidP="00611369">
      <w:pPr>
        <w:spacing w:before="0"/>
        <w:contextualSpacing/>
        <w:rPr>
          <w:rFonts w:cs="Arial"/>
          <w:lang w:val="sr-Cyrl-RS"/>
        </w:rPr>
      </w:pPr>
      <w:r w:rsidRPr="002924AE">
        <w:rPr>
          <w:rFonts w:cs="Arial"/>
          <w:lang w:val="ru-RU"/>
        </w:rPr>
        <w:t>6) потврду о уплати таксе из члана 156. З</w:t>
      </w:r>
      <w:r w:rsidRPr="002924AE">
        <w:rPr>
          <w:rFonts w:cs="Arial"/>
          <w:lang w:val="sr-Cyrl-RS"/>
        </w:rPr>
        <w:t>акона</w:t>
      </w:r>
    </w:p>
    <w:p w14:paraId="5169A9D0" w14:textId="77777777" w:rsidR="00611369" w:rsidRPr="002924AE" w:rsidRDefault="00611369" w:rsidP="00611369">
      <w:pPr>
        <w:spacing w:before="0"/>
        <w:contextualSpacing/>
        <w:rPr>
          <w:rFonts w:cs="Arial"/>
          <w:lang w:val="ru-RU"/>
        </w:rPr>
      </w:pPr>
      <w:r w:rsidRPr="002924AE">
        <w:rPr>
          <w:rFonts w:cs="Arial"/>
          <w:lang w:val="ru-RU"/>
        </w:rPr>
        <w:t>7) потпис подносиоца.</w:t>
      </w:r>
    </w:p>
    <w:p w14:paraId="5DA46E72" w14:textId="77777777" w:rsidR="00611369" w:rsidRPr="002924AE" w:rsidRDefault="00611369" w:rsidP="00611369">
      <w:pPr>
        <w:spacing w:before="0"/>
        <w:contextualSpacing/>
        <w:rPr>
          <w:rFonts w:cs="Arial"/>
          <w:lang w:val="ru-RU"/>
        </w:rPr>
      </w:pPr>
      <w:r w:rsidRPr="002924AE">
        <w:rPr>
          <w:rFonts w:cs="Arial"/>
          <w:lang w:val="ru-RU"/>
        </w:rPr>
        <w:t xml:space="preserve">Ако поднети захтев за заштиту права не садржи све обавезне елементе   наручилац ће такав захтев одбацити закључком. </w:t>
      </w:r>
    </w:p>
    <w:p w14:paraId="082DFC1C" w14:textId="77777777" w:rsidR="00611369" w:rsidRPr="002924AE" w:rsidRDefault="00611369" w:rsidP="00611369">
      <w:pPr>
        <w:spacing w:before="0"/>
        <w:contextualSpacing/>
        <w:rPr>
          <w:rFonts w:cs="Arial"/>
          <w:lang w:val="ru-RU"/>
        </w:rPr>
      </w:pPr>
      <w:r w:rsidRPr="002924AE">
        <w:rPr>
          <w:rFonts w:cs="Arial"/>
          <w:lang w:val="ru-RU"/>
        </w:rPr>
        <w:t xml:space="preserve">Закључак   наручилац доставља подносиоцу захтева и Републичкој комисији у року од три дана од дана доношења. </w:t>
      </w:r>
    </w:p>
    <w:p w14:paraId="672D78D7" w14:textId="77777777" w:rsidR="00611369" w:rsidRPr="002924AE" w:rsidRDefault="00611369" w:rsidP="00611369">
      <w:pPr>
        <w:spacing w:before="0"/>
        <w:contextualSpacing/>
        <w:rPr>
          <w:rFonts w:cs="Arial"/>
          <w:lang w:val="ru-RU"/>
        </w:rPr>
      </w:pPr>
      <w:r w:rsidRPr="002924AE">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681B28F" w14:textId="4409FA57" w:rsidR="00611369" w:rsidRPr="002924AE" w:rsidRDefault="00611369" w:rsidP="00611369">
      <w:pPr>
        <w:spacing w:before="0"/>
        <w:contextualSpacing/>
        <w:rPr>
          <w:rFonts w:cs="Arial"/>
          <w:lang w:val="ru-RU"/>
        </w:rPr>
      </w:pPr>
      <w:r w:rsidRPr="002924AE">
        <w:rPr>
          <w:rFonts w:cs="Arial"/>
          <w:lang w:val="ru-RU"/>
        </w:rPr>
        <w:t>Подносилац захтева за заштиту права дужан је да на рачун буџета Републике Србије (број рачуна: 840-</w:t>
      </w:r>
      <w:r w:rsidRPr="002924AE">
        <w:rPr>
          <w:rFonts w:cs="Arial"/>
          <w:bCs/>
          <w:iCs/>
          <w:lang w:val="ru-RU"/>
        </w:rPr>
        <w:t>30678845-06</w:t>
      </w:r>
      <w:r w:rsidRPr="002924AE">
        <w:rPr>
          <w:rFonts w:cs="Arial"/>
          <w:lang w:val="ru-RU"/>
        </w:rPr>
        <w:t xml:space="preserve">, шифра плаћања 153 или 253, позив на број </w:t>
      </w:r>
      <w:r w:rsidR="00905CF5" w:rsidRPr="002924AE">
        <w:rPr>
          <w:rFonts w:cs="Arial"/>
          <w:lang w:val="sr-Cyrl-RS"/>
        </w:rPr>
        <w:t>3100</w:t>
      </w:r>
      <w:r w:rsidR="00B61B5D" w:rsidRPr="002924AE">
        <w:rPr>
          <w:rFonts w:cs="Arial"/>
          <w:lang w:val="sr-Latn-RS"/>
        </w:rPr>
        <w:t>781</w:t>
      </w:r>
      <w:r w:rsidRPr="002924AE">
        <w:rPr>
          <w:rFonts w:cs="Arial"/>
          <w:lang w:val="ru-RU"/>
        </w:rPr>
        <w:t>2017, сврха: ЗЗП, ЈП ЕПС,</w:t>
      </w:r>
      <w:r w:rsidRPr="002924AE">
        <w:rPr>
          <w:rFonts w:cs="Arial"/>
        </w:rPr>
        <w:t>J</w:t>
      </w:r>
      <w:r w:rsidRPr="002924AE">
        <w:rPr>
          <w:rFonts w:cs="Arial"/>
          <w:lang w:val="ru-RU"/>
        </w:rPr>
        <w:t>Н/</w:t>
      </w:r>
      <w:r w:rsidR="00D579EF" w:rsidRPr="002924AE">
        <w:rPr>
          <w:rFonts w:cs="Arial"/>
          <w:lang w:val="sr-Cyrl-RS"/>
        </w:rPr>
        <w:t>3100/0692/2018</w:t>
      </w:r>
      <w:r w:rsidRPr="002924AE">
        <w:rPr>
          <w:rFonts w:cs="Arial"/>
          <w:lang w:val="ru-RU"/>
        </w:rPr>
        <w:t xml:space="preserve"> прималац уплате: буџет Републике Србије) уплати таксу</w:t>
      </w:r>
      <w:r w:rsidRPr="002924AE">
        <w:rPr>
          <w:rFonts w:cs="Arial"/>
          <w:lang w:val="ru-RU" w:bidi="en-US"/>
        </w:rPr>
        <w:t xml:space="preserve"> од:</w:t>
      </w:r>
    </w:p>
    <w:p w14:paraId="48AC0BB7" w14:textId="77777777" w:rsidR="00611369" w:rsidRPr="002924AE" w:rsidRDefault="00611369" w:rsidP="00611369">
      <w:pPr>
        <w:spacing w:before="0"/>
        <w:contextualSpacing/>
        <w:rPr>
          <w:rFonts w:cs="Arial"/>
          <w:lang w:val="ru-RU"/>
        </w:rPr>
      </w:pPr>
      <w:r w:rsidRPr="002924AE">
        <w:rPr>
          <w:rFonts w:cs="Arial"/>
          <w:lang w:val="ru-RU"/>
        </w:rPr>
        <w:t xml:space="preserve">1) </w:t>
      </w:r>
      <w:r w:rsidR="00905CF5" w:rsidRPr="002924AE">
        <w:rPr>
          <w:rFonts w:cs="Arial"/>
          <w:lang w:val="sr-Cyrl-RS"/>
        </w:rPr>
        <w:t>120</w:t>
      </w:r>
      <w:r w:rsidRPr="002924AE">
        <w:rPr>
          <w:rFonts w:cs="Arial"/>
          <w:lang w:val="ru-RU"/>
        </w:rPr>
        <w:t>.000</w:t>
      </w:r>
      <w:r w:rsidRPr="002924AE">
        <w:rPr>
          <w:rFonts w:cs="Arial"/>
          <w:lang w:val="sr-Cyrl-RS"/>
        </w:rPr>
        <w:t>,00</w:t>
      </w:r>
      <w:r w:rsidRPr="002924AE">
        <w:rPr>
          <w:rFonts w:cs="Arial"/>
          <w:lang w:val="ru-RU"/>
        </w:rPr>
        <w:t xml:space="preserve"> динара ако се захтев за заштиту права подноси пре отварања понуда </w:t>
      </w:r>
    </w:p>
    <w:p w14:paraId="0B4A3750" w14:textId="77777777" w:rsidR="00611369" w:rsidRPr="002924AE" w:rsidRDefault="00611369" w:rsidP="00611369">
      <w:pPr>
        <w:spacing w:before="0"/>
        <w:contextualSpacing/>
        <w:rPr>
          <w:rFonts w:cs="Arial"/>
          <w:lang w:val="ru-RU"/>
        </w:rPr>
      </w:pPr>
      <w:r w:rsidRPr="002924AE">
        <w:rPr>
          <w:rFonts w:cs="Arial"/>
          <w:lang w:val="ru-RU"/>
        </w:rPr>
        <w:t xml:space="preserve">2) </w:t>
      </w:r>
      <w:r w:rsidR="00905CF5" w:rsidRPr="002924AE">
        <w:rPr>
          <w:rFonts w:cs="Arial"/>
          <w:lang w:val="sr-Cyrl-RS"/>
        </w:rPr>
        <w:t>120.000,00 динара ако се захтев за заштиту права подноси након отварања понуда.</w:t>
      </w:r>
    </w:p>
    <w:p w14:paraId="3938A4A5" w14:textId="77777777" w:rsidR="00611369" w:rsidRPr="002924AE" w:rsidRDefault="00611369" w:rsidP="00611369">
      <w:pPr>
        <w:spacing w:before="0"/>
        <w:contextualSpacing/>
        <w:rPr>
          <w:rFonts w:cs="Arial"/>
          <w:lang w:val="ru-RU"/>
        </w:rPr>
      </w:pPr>
      <w:r w:rsidRPr="002924AE">
        <w:rPr>
          <w:rFonts w:cs="Arial"/>
          <w:lang w:val="ru-RU"/>
        </w:rPr>
        <w:t>Свака странка у поступку сноси трошкове које проузрокује својим радњама.</w:t>
      </w:r>
    </w:p>
    <w:p w14:paraId="4D112AB4" w14:textId="77777777" w:rsidR="00611369" w:rsidRPr="002924AE" w:rsidRDefault="00611369" w:rsidP="00611369">
      <w:pPr>
        <w:spacing w:before="0"/>
        <w:contextualSpacing/>
        <w:rPr>
          <w:rFonts w:cs="Arial"/>
          <w:lang w:val="ru-RU"/>
        </w:rPr>
      </w:pPr>
      <w:r w:rsidRPr="002924AE">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6A01049" w14:textId="77777777" w:rsidR="00611369" w:rsidRPr="002924AE" w:rsidRDefault="00611369" w:rsidP="00611369">
      <w:pPr>
        <w:spacing w:before="0"/>
        <w:contextualSpacing/>
        <w:rPr>
          <w:rFonts w:cs="Arial"/>
          <w:lang w:val="ru-RU"/>
        </w:rPr>
      </w:pPr>
      <w:r w:rsidRPr="002924AE">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59D92A4" w14:textId="77777777" w:rsidR="00611369" w:rsidRPr="002924AE" w:rsidRDefault="00611369" w:rsidP="00611369">
      <w:pPr>
        <w:spacing w:before="0"/>
        <w:contextualSpacing/>
        <w:rPr>
          <w:rFonts w:cs="Arial"/>
          <w:lang w:val="ru-RU"/>
        </w:rPr>
      </w:pPr>
      <w:r w:rsidRPr="002924AE">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90F7A69" w14:textId="77777777" w:rsidR="00611369" w:rsidRPr="002924AE" w:rsidRDefault="00611369" w:rsidP="00611369">
      <w:pPr>
        <w:spacing w:before="0"/>
        <w:contextualSpacing/>
        <w:rPr>
          <w:rFonts w:cs="Arial"/>
          <w:lang w:val="ru-RU"/>
        </w:rPr>
      </w:pPr>
      <w:r w:rsidRPr="002924AE">
        <w:rPr>
          <w:rFonts w:cs="Arial"/>
          <w:lang w:val="ru-RU"/>
        </w:rPr>
        <w:t>Странке у захтеву морају прецизно да наведу трошкове за које траже накнаду.</w:t>
      </w:r>
    </w:p>
    <w:p w14:paraId="11D8105F" w14:textId="77777777" w:rsidR="00611369" w:rsidRPr="002924AE" w:rsidRDefault="00611369" w:rsidP="00611369">
      <w:pPr>
        <w:spacing w:before="0"/>
        <w:contextualSpacing/>
        <w:rPr>
          <w:rFonts w:cs="Arial"/>
          <w:lang w:val="ru-RU"/>
        </w:rPr>
      </w:pPr>
      <w:r w:rsidRPr="002924AE">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28F8DA84" w14:textId="77777777" w:rsidR="00611369" w:rsidRPr="002924AE" w:rsidRDefault="00611369" w:rsidP="00611369">
      <w:pPr>
        <w:spacing w:before="0"/>
        <w:contextualSpacing/>
        <w:rPr>
          <w:rFonts w:cs="Arial"/>
          <w:lang w:val="ru-RU"/>
        </w:rPr>
      </w:pPr>
      <w:r w:rsidRPr="002924AE">
        <w:rPr>
          <w:rFonts w:cs="Arial"/>
          <w:lang w:val="ru-RU"/>
        </w:rPr>
        <w:t>О трошковима одлучује Републичка комисија. Одлука Републичке комисије је извршни наслов.</w:t>
      </w:r>
    </w:p>
    <w:p w14:paraId="6DE3B0CC" w14:textId="77777777" w:rsidR="00611369" w:rsidRPr="002924AE" w:rsidRDefault="00611369" w:rsidP="00611369">
      <w:pPr>
        <w:spacing w:before="0"/>
        <w:contextualSpacing/>
        <w:rPr>
          <w:rFonts w:cs="Arial"/>
          <w:b/>
          <w:lang w:val="ru-RU" w:bidi="en-US"/>
        </w:rPr>
      </w:pPr>
    </w:p>
    <w:p w14:paraId="530280D0" w14:textId="77777777" w:rsidR="003F3297" w:rsidRPr="002924AE" w:rsidRDefault="003F3297" w:rsidP="003C65A1">
      <w:pPr>
        <w:spacing w:before="0"/>
        <w:contextualSpacing/>
        <w:rPr>
          <w:rFonts w:cs="Arial"/>
          <w:b/>
          <w:lang w:val="ru-RU"/>
        </w:rPr>
      </w:pPr>
      <w:r w:rsidRPr="002924AE">
        <w:rPr>
          <w:rFonts w:cs="Arial"/>
          <w:b/>
          <w:lang w:val="ru-RU"/>
        </w:rPr>
        <w:t>Детаљно упутство о потврди из члана 151. став 1. тачка 6) З</w:t>
      </w:r>
      <w:r w:rsidR="00EE5087" w:rsidRPr="002924AE">
        <w:rPr>
          <w:rFonts w:cs="Arial"/>
          <w:b/>
          <w:lang w:val="ru-RU"/>
        </w:rPr>
        <w:t>акона</w:t>
      </w:r>
    </w:p>
    <w:p w14:paraId="22148B66" w14:textId="77777777" w:rsidR="003F3297" w:rsidRPr="002924AE" w:rsidRDefault="003F3297" w:rsidP="003C65A1">
      <w:pPr>
        <w:spacing w:before="0"/>
        <w:contextualSpacing/>
        <w:rPr>
          <w:rFonts w:cs="Arial"/>
          <w:lang w:val="ru-RU"/>
        </w:rPr>
      </w:pPr>
      <w:r w:rsidRPr="002924AE">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93487BF" w14:textId="77777777" w:rsidR="003F3297" w:rsidRPr="002924AE" w:rsidRDefault="003F3297" w:rsidP="003C65A1">
      <w:pPr>
        <w:spacing w:before="0"/>
        <w:contextualSpacing/>
        <w:rPr>
          <w:rFonts w:cs="Arial"/>
          <w:lang w:val="ru-RU"/>
        </w:rPr>
      </w:pPr>
      <w:r w:rsidRPr="002924AE">
        <w:rPr>
          <w:rFonts w:cs="Arial"/>
          <w:lang w:val="ru-RU"/>
        </w:rPr>
        <w:t>Чланом 151. Закона је прописано да захтев за заштиту права мора да садржи, између осталог, и потврду о уплати таксе из члана 156. З</w:t>
      </w:r>
      <w:r w:rsidR="00EE5087" w:rsidRPr="002924AE">
        <w:rPr>
          <w:rFonts w:cs="Arial"/>
          <w:lang w:val="ru-RU"/>
        </w:rPr>
        <w:t>акона</w:t>
      </w:r>
      <w:r w:rsidRPr="002924AE">
        <w:rPr>
          <w:rFonts w:cs="Arial"/>
          <w:lang w:val="ru-RU"/>
        </w:rPr>
        <w:t>.</w:t>
      </w:r>
    </w:p>
    <w:p w14:paraId="3F486D00" w14:textId="77777777" w:rsidR="003F3297" w:rsidRPr="002924AE" w:rsidRDefault="003F3297" w:rsidP="003C65A1">
      <w:pPr>
        <w:spacing w:before="0"/>
        <w:contextualSpacing/>
        <w:rPr>
          <w:rFonts w:cs="Arial"/>
          <w:lang w:val="ru-RU"/>
        </w:rPr>
      </w:pPr>
      <w:r w:rsidRPr="002924AE">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EE5087" w:rsidRPr="002924AE">
        <w:rPr>
          <w:rFonts w:cs="Arial"/>
          <w:lang w:val="ru-RU"/>
        </w:rPr>
        <w:t>акона</w:t>
      </w:r>
      <w:r w:rsidRPr="002924AE">
        <w:rPr>
          <w:rFonts w:cs="Arial"/>
          <w:lang w:val="ru-RU"/>
        </w:rPr>
        <w:t>.</w:t>
      </w:r>
    </w:p>
    <w:p w14:paraId="588A5ED5" w14:textId="77777777" w:rsidR="003F3297" w:rsidRPr="002924AE" w:rsidRDefault="003F3297" w:rsidP="003C65A1">
      <w:pPr>
        <w:spacing w:before="0"/>
        <w:contextualSpacing/>
        <w:rPr>
          <w:rFonts w:cs="Arial"/>
          <w:lang w:val="ru-RU"/>
        </w:rPr>
      </w:pPr>
      <w:r w:rsidRPr="002924AE">
        <w:rPr>
          <w:rFonts w:cs="Arial"/>
          <w:lang w:val="ru-RU"/>
        </w:rPr>
        <w:t>Као доказ о уплати таксе, у смислу члана 151. став 1. тачка 6) ЗЈН, прихватиће се:</w:t>
      </w:r>
    </w:p>
    <w:p w14:paraId="4F64F64F" w14:textId="77777777" w:rsidR="003F3297" w:rsidRPr="002924AE" w:rsidRDefault="003F3297" w:rsidP="003C65A1">
      <w:pPr>
        <w:spacing w:before="0"/>
        <w:contextualSpacing/>
        <w:rPr>
          <w:rFonts w:cs="Arial"/>
          <w:lang w:val="ru-RU"/>
        </w:rPr>
      </w:pPr>
      <w:r w:rsidRPr="002924AE">
        <w:rPr>
          <w:rFonts w:cs="Arial"/>
          <w:lang w:val="ru-RU"/>
        </w:rPr>
        <w:t>1. Потврда о извршеној уплати таксе из члана 156. З</w:t>
      </w:r>
      <w:r w:rsidR="00EE5087" w:rsidRPr="002924AE">
        <w:rPr>
          <w:rFonts w:cs="Arial"/>
          <w:lang w:val="ru-RU"/>
        </w:rPr>
        <w:t>акона</w:t>
      </w:r>
      <w:r w:rsidRPr="002924AE">
        <w:rPr>
          <w:rFonts w:cs="Arial"/>
          <w:lang w:val="ru-RU"/>
        </w:rPr>
        <w:t xml:space="preserve"> која садржи следеће елементе:</w:t>
      </w:r>
    </w:p>
    <w:p w14:paraId="6F4A01DF" w14:textId="77777777" w:rsidR="003F3297" w:rsidRPr="002924AE" w:rsidRDefault="003F3297" w:rsidP="003C65A1">
      <w:pPr>
        <w:spacing w:before="0"/>
        <w:contextualSpacing/>
        <w:rPr>
          <w:rFonts w:cs="Arial"/>
          <w:lang w:val="ru-RU"/>
        </w:rPr>
      </w:pPr>
      <w:r w:rsidRPr="002924AE">
        <w:rPr>
          <w:rFonts w:cs="Arial"/>
          <w:lang w:val="ru-RU"/>
        </w:rPr>
        <w:t>(1) да буде издата од стране банке и да садржи печат банке;</w:t>
      </w:r>
    </w:p>
    <w:p w14:paraId="0536CBAA" w14:textId="77777777" w:rsidR="003F3297" w:rsidRPr="002924AE" w:rsidRDefault="003F3297" w:rsidP="003C65A1">
      <w:pPr>
        <w:spacing w:before="0"/>
        <w:contextualSpacing/>
        <w:rPr>
          <w:rFonts w:cs="Arial"/>
          <w:lang w:val="ru-RU"/>
        </w:rPr>
      </w:pPr>
      <w:r w:rsidRPr="002924AE">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22FF1C8" w14:textId="77777777" w:rsidR="003F3297" w:rsidRPr="002924AE" w:rsidRDefault="003F3297" w:rsidP="003C65A1">
      <w:pPr>
        <w:spacing w:before="0"/>
        <w:contextualSpacing/>
        <w:rPr>
          <w:rFonts w:cs="Arial"/>
          <w:lang w:val="ru-RU"/>
        </w:rPr>
      </w:pPr>
      <w:r w:rsidRPr="002924AE">
        <w:rPr>
          <w:rFonts w:cs="Arial"/>
          <w:lang w:val="ru-RU"/>
        </w:rPr>
        <w:t>(3) износ таксе из члана 156. З</w:t>
      </w:r>
      <w:r w:rsidR="00EE5087" w:rsidRPr="002924AE">
        <w:rPr>
          <w:rFonts w:cs="Arial"/>
          <w:lang w:val="ru-RU"/>
        </w:rPr>
        <w:t>акона</w:t>
      </w:r>
      <w:r w:rsidRPr="002924AE">
        <w:rPr>
          <w:rFonts w:cs="Arial"/>
          <w:lang w:val="ru-RU"/>
        </w:rPr>
        <w:t xml:space="preserve"> чија се уплата врши;</w:t>
      </w:r>
    </w:p>
    <w:p w14:paraId="245B41E7" w14:textId="77777777" w:rsidR="003F3297" w:rsidRPr="002924AE" w:rsidRDefault="003F3297" w:rsidP="003C65A1">
      <w:pPr>
        <w:spacing w:before="0"/>
        <w:contextualSpacing/>
        <w:rPr>
          <w:rFonts w:cs="Arial"/>
          <w:lang w:val="ru-RU"/>
        </w:rPr>
      </w:pPr>
      <w:r w:rsidRPr="002924AE">
        <w:rPr>
          <w:rFonts w:cs="Arial"/>
          <w:lang w:val="ru-RU"/>
        </w:rPr>
        <w:t>(4) број рачуна: 840-30678845-06;</w:t>
      </w:r>
    </w:p>
    <w:p w14:paraId="5BFBEFE4" w14:textId="77777777" w:rsidR="003F3297" w:rsidRPr="002924AE" w:rsidRDefault="003F3297" w:rsidP="003C65A1">
      <w:pPr>
        <w:spacing w:before="0"/>
        <w:contextualSpacing/>
        <w:rPr>
          <w:rFonts w:cs="Arial"/>
          <w:lang w:val="ru-RU"/>
        </w:rPr>
      </w:pPr>
      <w:r w:rsidRPr="002924AE">
        <w:rPr>
          <w:rFonts w:cs="Arial"/>
          <w:lang w:val="ru-RU"/>
        </w:rPr>
        <w:t>(5) шифру плаћања: 153 или 253;</w:t>
      </w:r>
    </w:p>
    <w:p w14:paraId="6B2EE7C6" w14:textId="77777777" w:rsidR="003F3297" w:rsidRPr="002924AE" w:rsidRDefault="003F3297" w:rsidP="003C65A1">
      <w:pPr>
        <w:spacing w:before="0"/>
        <w:contextualSpacing/>
        <w:rPr>
          <w:rFonts w:cs="Arial"/>
          <w:lang w:val="ru-RU"/>
        </w:rPr>
      </w:pPr>
      <w:r w:rsidRPr="002924AE">
        <w:rPr>
          <w:rFonts w:cs="Arial"/>
          <w:lang w:val="ru-RU"/>
        </w:rPr>
        <w:lastRenderedPageBreak/>
        <w:t>(6) позив на број: подаци о броју или ознаци јавне набавке поводом које се подноси захтев за заштиту права;</w:t>
      </w:r>
    </w:p>
    <w:p w14:paraId="017E90FE" w14:textId="77777777" w:rsidR="003F3297" w:rsidRPr="002924AE" w:rsidRDefault="003F3297" w:rsidP="003C65A1">
      <w:pPr>
        <w:spacing w:before="0"/>
        <w:contextualSpacing/>
        <w:rPr>
          <w:rFonts w:cs="Arial"/>
          <w:lang w:val="ru-RU"/>
        </w:rPr>
      </w:pPr>
      <w:r w:rsidRPr="002924AE">
        <w:rPr>
          <w:rFonts w:cs="Arial"/>
          <w:lang w:val="ru-RU"/>
        </w:rPr>
        <w:t>(7) сврха: ЗЗП; назив наручиоца; број или ознака јавне набавке поводом које се подноси захтев за заштиту права;</w:t>
      </w:r>
    </w:p>
    <w:p w14:paraId="6F8D0FB3" w14:textId="77777777" w:rsidR="003F3297" w:rsidRPr="002924AE" w:rsidRDefault="003F3297" w:rsidP="003C65A1">
      <w:pPr>
        <w:spacing w:before="0"/>
        <w:contextualSpacing/>
        <w:rPr>
          <w:rFonts w:cs="Arial"/>
          <w:lang w:val="ru-RU"/>
        </w:rPr>
      </w:pPr>
      <w:r w:rsidRPr="002924AE">
        <w:rPr>
          <w:rFonts w:cs="Arial"/>
          <w:lang w:val="ru-RU"/>
        </w:rPr>
        <w:t>(8) корисник: буџет Републике Србије;</w:t>
      </w:r>
    </w:p>
    <w:p w14:paraId="11A04569" w14:textId="77777777" w:rsidR="003F3297" w:rsidRPr="002924AE" w:rsidRDefault="003F3297" w:rsidP="003C65A1">
      <w:pPr>
        <w:spacing w:before="0"/>
        <w:contextualSpacing/>
        <w:rPr>
          <w:rFonts w:cs="Arial"/>
          <w:lang w:val="ru-RU"/>
        </w:rPr>
      </w:pPr>
      <w:r w:rsidRPr="002924AE">
        <w:rPr>
          <w:rFonts w:cs="Arial"/>
          <w:lang w:val="ru-RU"/>
        </w:rPr>
        <w:t>(9) назив уплатиоца, односно назив подносиоца захтева за заштиту права за којег је извршена уплата таксе;</w:t>
      </w:r>
    </w:p>
    <w:p w14:paraId="4C938411" w14:textId="77777777" w:rsidR="003F3297" w:rsidRPr="002924AE" w:rsidRDefault="003F3297" w:rsidP="003C65A1">
      <w:pPr>
        <w:spacing w:before="0"/>
        <w:contextualSpacing/>
        <w:rPr>
          <w:rFonts w:cs="Arial"/>
          <w:lang w:val="ru-RU"/>
        </w:rPr>
      </w:pPr>
      <w:r w:rsidRPr="002924AE">
        <w:rPr>
          <w:rFonts w:cs="Arial"/>
          <w:lang w:val="ru-RU"/>
        </w:rPr>
        <w:t>(10) потпис овлашћеног лица банке.</w:t>
      </w:r>
    </w:p>
    <w:p w14:paraId="523E5F7C" w14:textId="77777777" w:rsidR="003F3297" w:rsidRPr="002924AE" w:rsidRDefault="003F3297" w:rsidP="003C65A1">
      <w:pPr>
        <w:spacing w:before="0"/>
        <w:contextualSpacing/>
        <w:rPr>
          <w:rFonts w:cs="Arial"/>
          <w:lang w:val="ru-RU"/>
        </w:rPr>
      </w:pPr>
      <w:r w:rsidRPr="002924AE">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DE1F3AF" w14:textId="77777777" w:rsidR="003F3297" w:rsidRPr="002924AE" w:rsidRDefault="003F3297" w:rsidP="003C65A1">
      <w:pPr>
        <w:spacing w:before="0"/>
        <w:contextualSpacing/>
        <w:rPr>
          <w:rFonts w:cs="Arial"/>
          <w:lang w:val="ru-RU"/>
        </w:rPr>
      </w:pPr>
      <w:r w:rsidRPr="002924AE">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924AE">
        <w:rPr>
          <w:rFonts w:cs="Arial"/>
          <w:lang w:val="sr-Cyrl-CS"/>
        </w:rPr>
        <w:t xml:space="preserve"> </w:t>
      </w:r>
      <w:r w:rsidRPr="002924AE">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4E6009" w14:textId="77777777" w:rsidR="003F3297" w:rsidRPr="002924AE" w:rsidRDefault="003F3297" w:rsidP="003C65A1">
      <w:pPr>
        <w:spacing w:before="0"/>
        <w:contextualSpacing/>
        <w:rPr>
          <w:rFonts w:cs="Arial"/>
          <w:lang w:val="ru-RU"/>
        </w:rPr>
      </w:pPr>
      <w:r w:rsidRPr="002924AE">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9C6FC7A" w14:textId="77777777" w:rsidR="003F3297" w:rsidRPr="002924AE" w:rsidRDefault="003F3297" w:rsidP="003C65A1">
      <w:pPr>
        <w:spacing w:before="0"/>
        <w:contextualSpacing/>
        <w:rPr>
          <w:rFonts w:cs="Arial"/>
          <w:lang w:val="ru-RU"/>
        </w:rPr>
      </w:pPr>
      <w:r w:rsidRPr="002924AE">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2924AE">
        <w:rPr>
          <w:rFonts w:cs="Arial"/>
        </w:rPr>
        <w:t>http</w:t>
      </w:r>
      <w:r w:rsidRPr="002924AE">
        <w:rPr>
          <w:rFonts w:cs="Arial"/>
          <w:lang w:val="ru-RU"/>
        </w:rPr>
        <w:t>://</w:t>
      </w:r>
      <w:r w:rsidRPr="002924AE">
        <w:rPr>
          <w:rFonts w:cs="Arial"/>
        </w:rPr>
        <w:t>www</w:t>
      </w:r>
      <w:r w:rsidRPr="002924AE">
        <w:rPr>
          <w:rFonts w:cs="Arial"/>
          <w:lang w:val="ru-RU"/>
        </w:rPr>
        <w:t>.</w:t>
      </w:r>
      <w:r w:rsidRPr="002924AE">
        <w:rPr>
          <w:rFonts w:cs="Arial"/>
        </w:rPr>
        <w:t>kjn</w:t>
      </w:r>
      <w:r w:rsidRPr="002924AE">
        <w:rPr>
          <w:rFonts w:cs="Arial"/>
          <w:lang w:val="ru-RU"/>
        </w:rPr>
        <w:t>.</w:t>
      </w:r>
      <w:r w:rsidRPr="002924AE">
        <w:rPr>
          <w:rFonts w:cs="Arial"/>
        </w:rPr>
        <w:t>gov</w:t>
      </w:r>
      <w:r w:rsidRPr="002924AE">
        <w:rPr>
          <w:rFonts w:cs="Arial"/>
          <w:lang w:val="ru-RU"/>
        </w:rPr>
        <w:t>.</w:t>
      </w:r>
      <w:r w:rsidRPr="002924AE">
        <w:rPr>
          <w:rFonts w:cs="Arial"/>
        </w:rPr>
        <w:t>rs</w:t>
      </w:r>
      <w:r w:rsidRPr="002924AE">
        <w:rPr>
          <w:rFonts w:cs="Arial"/>
          <w:lang w:val="ru-RU"/>
        </w:rPr>
        <w:t>/</w:t>
      </w:r>
      <w:r w:rsidRPr="002924AE">
        <w:rPr>
          <w:rFonts w:cs="Arial"/>
        </w:rPr>
        <w:t>ci</w:t>
      </w:r>
      <w:r w:rsidRPr="002924AE">
        <w:rPr>
          <w:rFonts w:cs="Arial"/>
          <w:lang w:val="ru-RU"/>
        </w:rPr>
        <w:t>/</w:t>
      </w:r>
      <w:r w:rsidRPr="002924AE">
        <w:rPr>
          <w:rFonts w:cs="Arial"/>
        </w:rPr>
        <w:t>uputstvo</w:t>
      </w:r>
      <w:r w:rsidRPr="002924AE">
        <w:rPr>
          <w:rFonts w:cs="Arial"/>
          <w:lang w:val="ru-RU"/>
        </w:rPr>
        <w:t>-</w:t>
      </w:r>
      <w:r w:rsidRPr="002924AE">
        <w:rPr>
          <w:rFonts w:cs="Arial"/>
        </w:rPr>
        <w:t>o</w:t>
      </w:r>
      <w:r w:rsidRPr="002924AE">
        <w:rPr>
          <w:rFonts w:cs="Arial"/>
          <w:lang w:val="ru-RU"/>
        </w:rPr>
        <w:t>-</w:t>
      </w:r>
      <w:r w:rsidRPr="002924AE">
        <w:rPr>
          <w:rFonts w:cs="Arial"/>
        </w:rPr>
        <w:t>uplati</w:t>
      </w:r>
      <w:r w:rsidRPr="002924AE">
        <w:rPr>
          <w:rFonts w:cs="Arial"/>
          <w:lang w:val="ru-RU"/>
        </w:rPr>
        <w:t>-</w:t>
      </w:r>
      <w:r w:rsidRPr="002924AE">
        <w:rPr>
          <w:rFonts w:cs="Arial"/>
        </w:rPr>
        <w:t>republicke</w:t>
      </w:r>
      <w:r w:rsidRPr="002924AE">
        <w:rPr>
          <w:rFonts w:cs="Arial"/>
          <w:lang w:val="ru-RU"/>
        </w:rPr>
        <w:t>-</w:t>
      </w:r>
      <w:r w:rsidRPr="002924AE">
        <w:rPr>
          <w:rFonts w:cs="Arial"/>
        </w:rPr>
        <w:t>administrativne</w:t>
      </w:r>
      <w:r w:rsidRPr="002924AE">
        <w:rPr>
          <w:rFonts w:cs="Arial"/>
          <w:lang w:val="ru-RU"/>
        </w:rPr>
        <w:t>-</w:t>
      </w:r>
      <w:r w:rsidRPr="002924AE">
        <w:rPr>
          <w:rFonts w:cs="Arial"/>
        </w:rPr>
        <w:t>takse</w:t>
      </w:r>
      <w:r w:rsidRPr="002924AE">
        <w:rPr>
          <w:rFonts w:cs="Arial"/>
          <w:lang w:val="ru-RU"/>
        </w:rPr>
        <w:t>.</w:t>
      </w:r>
      <w:r w:rsidRPr="002924AE">
        <w:rPr>
          <w:rFonts w:cs="Arial"/>
        </w:rPr>
        <w:t>html</w:t>
      </w:r>
      <w:r w:rsidRPr="002924AE">
        <w:rPr>
          <w:rFonts w:cs="Arial"/>
          <w:lang w:val="ru-RU"/>
        </w:rPr>
        <w:t xml:space="preserve">и </w:t>
      </w:r>
      <w:r w:rsidRPr="002924AE">
        <w:rPr>
          <w:rFonts w:cs="Arial"/>
        </w:rPr>
        <w:t>http</w:t>
      </w:r>
      <w:r w:rsidRPr="002924AE">
        <w:rPr>
          <w:rFonts w:cs="Arial"/>
          <w:lang w:val="ru-RU"/>
        </w:rPr>
        <w:t>://</w:t>
      </w:r>
      <w:r w:rsidRPr="002924AE">
        <w:rPr>
          <w:rFonts w:cs="Arial"/>
        </w:rPr>
        <w:t>www</w:t>
      </w:r>
      <w:r w:rsidRPr="002924AE">
        <w:rPr>
          <w:rFonts w:cs="Arial"/>
          <w:lang w:val="ru-RU"/>
        </w:rPr>
        <w:t>.</w:t>
      </w:r>
      <w:r w:rsidRPr="002924AE">
        <w:rPr>
          <w:rFonts w:cs="Arial"/>
        </w:rPr>
        <w:t>kjn</w:t>
      </w:r>
      <w:r w:rsidRPr="002924AE">
        <w:rPr>
          <w:rFonts w:cs="Arial"/>
          <w:lang w:val="ru-RU"/>
        </w:rPr>
        <w:t>.</w:t>
      </w:r>
      <w:r w:rsidRPr="002924AE">
        <w:rPr>
          <w:rFonts w:cs="Arial"/>
        </w:rPr>
        <w:t>gov</w:t>
      </w:r>
      <w:r w:rsidRPr="002924AE">
        <w:rPr>
          <w:rFonts w:cs="Arial"/>
          <w:lang w:val="ru-RU"/>
        </w:rPr>
        <w:t>.</w:t>
      </w:r>
      <w:r w:rsidRPr="002924AE">
        <w:rPr>
          <w:rFonts w:cs="Arial"/>
        </w:rPr>
        <w:t>rs</w:t>
      </w:r>
      <w:r w:rsidRPr="002924AE">
        <w:rPr>
          <w:rFonts w:cs="Arial"/>
          <w:lang w:val="ru-RU"/>
        </w:rPr>
        <w:t>/</w:t>
      </w:r>
      <w:r w:rsidRPr="002924AE">
        <w:rPr>
          <w:rFonts w:cs="Arial"/>
        </w:rPr>
        <w:t>download</w:t>
      </w:r>
      <w:r w:rsidRPr="002924AE">
        <w:rPr>
          <w:rFonts w:cs="Arial"/>
          <w:lang w:val="ru-RU"/>
        </w:rPr>
        <w:t>/</w:t>
      </w:r>
      <w:r w:rsidRPr="002924AE">
        <w:rPr>
          <w:rFonts w:cs="Arial"/>
        </w:rPr>
        <w:t>Taksa</w:t>
      </w:r>
      <w:r w:rsidRPr="002924AE">
        <w:rPr>
          <w:rFonts w:cs="Arial"/>
          <w:lang w:val="ru-RU"/>
        </w:rPr>
        <w:t>-</w:t>
      </w:r>
      <w:r w:rsidRPr="002924AE">
        <w:rPr>
          <w:rFonts w:cs="Arial"/>
        </w:rPr>
        <w:t>popunjeni</w:t>
      </w:r>
      <w:r w:rsidRPr="002924AE">
        <w:rPr>
          <w:rFonts w:cs="Arial"/>
          <w:lang w:val="ru-RU"/>
        </w:rPr>
        <w:t>-</w:t>
      </w:r>
      <w:r w:rsidRPr="002924AE">
        <w:rPr>
          <w:rFonts w:cs="Arial"/>
        </w:rPr>
        <w:t>nalozi</w:t>
      </w:r>
      <w:r w:rsidRPr="002924AE">
        <w:rPr>
          <w:rFonts w:cs="Arial"/>
          <w:lang w:val="ru-RU"/>
        </w:rPr>
        <w:t>-</w:t>
      </w:r>
      <w:r w:rsidRPr="002924AE">
        <w:rPr>
          <w:rFonts w:cs="Arial"/>
        </w:rPr>
        <w:t>ci</w:t>
      </w:r>
      <w:r w:rsidRPr="002924AE">
        <w:rPr>
          <w:rFonts w:cs="Arial"/>
          <w:lang w:val="ru-RU"/>
        </w:rPr>
        <w:t>.</w:t>
      </w:r>
      <w:r w:rsidRPr="002924AE">
        <w:rPr>
          <w:rFonts w:cs="Arial"/>
        </w:rPr>
        <w:t>pdf</w:t>
      </w:r>
    </w:p>
    <w:p w14:paraId="61D0D1E6" w14:textId="77777777" w:rsidR="003F3297" w:rsidRPr="002924AE" w:rsidRDefault="003F3297" w:rsidP="003C65A1">
      <w:pPr>
        <w:spacing w:before="0"/>
        <w:contextualSpacing/>
        <w:rPr>
          <w:rFonts w:cs="Arial"/>
          <w:lang w:val="ru-RU"/>
        </w:rPr>
      </w:pPr>
    </w:p>
    <w:p w14:paraId="23114EE1" w14:textId="77777777" w:rsidR="003F3297" w:rsidRPr="002924AE" w:rsidRDefault="003F3297" w:rsidP="003C65A1">
      <w:pPr>
        <w:spacing w:before="0"/>
        <w:contextualSpacing/>
        <w:rPr>
          <w:rFonts w:cs="Arial"/>
          <w:lang w:val="ru-RU"/>
        </w:rPr>
      </w:pPr>
      <w:r w:rsidRPr="002924AE">
        <w:rPr>
          <w:rFonts w:cs="Arial"/>
          <w:lang w:val="ru-RU"/>
        </w:rPr>
        <w:t>УПЛАТА ИЗ ИНОСТРАНСТВА</w:t>
      </w:r>
    </w:p>
    <w:p w14:paraId="6A0BDDE9" w14:textId="77777777" w:rsidR="003F3297" w:rsidRPr="002924AE" w:rsidRDefault="003F3297" w:rsidP="003C65A1">
      <w:pPr>
        <w:spacing w:before="0"/>
        <w:contextualSpacing/>
        <w:rPr>
          <w:rFonts w:cs="Arial"/>
          <w:lang w:val="ru-RU"/>
        </w:rPr>
      </w:pPr>
      <w:r w:rsidRPr="002924AE">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44D1B1E" w14:textId="77777777" w:rsidR="003F3297" w:rsidRPr="002924AE" w:rsidRDefault="003F3297" w:rsidP="003C65A1">
      <w:pPr>
        <w:spacing w:before="0"/>
        <w:contextualSpacing/>
        <w:rPr>
          <w:rFonts w:cs="Arial"/>
          <w:lang w:val="ru-RU"/>
        </w:rPr>
      </w:pPr>
    </w:p>
    <w:p w14:paraId="7D16482E" w14:textId="77777777" w:rsidR="003F3297" w:rsidRPr="002924AE" w:rsidRDefault="003F3297" w:rsidP="003C65A1">
      <w:pPr>
        <w:spacing w:before="0"/>
        <w:contextualSpacing/>
        <w:rPr>
          <w:rFonts w:cs="Arial"/>
          <w:lang w:val="ru-RU"/>
        </w:rPr>
      </w:pPr>
      <w:r w:rsidRPr="002924AE">
        <w:rPr>
          <w:rFonts w:cs="Arial"/>
          <w:lang w:val="ru-RU"/>
        </w:rPr>
        <w:t>НАЗИВ И АДРЕСА БАНКЕ:</w:t>
      </w:r>
    </w:p>
    <w:p w14:paraId="5ADBF755" w14:textId="77777777" w:rsidR="003F3297" w:rsidRPr="002924AE" w:rsidRDefault="003F3297" w:rsidP="003C65A1">
      <w:pPr>
        <w:spacing w:before="0"/>
        <w:contextualSpacing/>
        <w:rPr>
          <w:rFonts w:cs="Arial"/>
          <w:lang w:val="ru-RU"/>
        </w:rPr>
      </w:pPr>
      <w:r w:rsidRPr="002924AE">
        <w:rPr>
          <w:rFonts w:cs="Arial"/>
          <w:lang w:val="ru-RU"/>
        </w:rPr>
        <w:t>Народна банка Србије (НБС)</w:t>
      </w:r>
    </w:p>
    <w:p w14:paraId="43AC6400" w14:textId="77777777" w:rsidR="003F3297" w:rsidRPr="002924AE" w:rsidRDefault="003F3297" w:rsidP="003C65A1">
      <w:pPr>
        <w:spacing w:before="0"/>
        <w:contextualSpacing/>
        <w:rPr>
          <w:rFonts w:cs="Arial"/>
          <w:lang w:val="ru-RU"/>
        </w:rPr>
      </w:pPr>
      <w:r w:rsidRPr="002924AE">
        <w:rPr>
          <w:rFonts w:cs="Arial"/>
          <w:lang w:val="ru-RU"/>
        </w:rPr>
        <w:t>11000 Београд, ул. Немањина бр. 17</w:t>
      </w:r>
    </w:p>
    <w:p w14:paraId="478531F6" w14:textId="77777777" w:rsidR="003F3297" w:rsidRPr="002924AE" w:rsidRDefault="003F3297" w:rsidP="003C65A1">
      <w:pPr>
        <w:spacing w:before="0"/>
        <w:contextualSpacing/>
        <w:rPr>
          <w:rFonts w:cs="Arial"/>
          <w:lang w:val="ru-RU"/>
        </w:rPr>
      </w:pPr>
      <w:r w:rsidRPr="002924AE">
        <w:rPr>
          <w:rFonts w:cs="Arial"/>
          <w:lang w:val="ru-RU"/>
        </w:rPr>
        <w:t>Србија</w:t>
      </w:r>
    </w:p>
    <w:p w14:paraId="5BDA7BAA" w14:textId="77777777" w:rsidR="003F3297" w:rsidRPr="002924AE" w:rsidRDefault="003F3297" w:rsidP="003C65A1">
      <w:pPr>
        <w:spacing w:before="0"/>
        <w:contextualSpacing/>
        <w:rPr>
          <w:rFonts w:cs="Arial"/>
          <w:lang w:val="ru-RU"/>
        </w:rPr>
      </w:pPr>
      <w:r w:rsidRPr="002924AE">
        <w:rPr>
          <w:rFonts w:cs="Arial"/>
        </w:rPr>
        <w:t>SWIFT</w:t>
      </w:r>
      <w:r w:rsidRPr="002924AE">
        <w:rPr>
          <w:rFonts w:cs="Arial"/>
          <w:lang w:val="ru-RU"/>
        </w:rPr>
        <w:t xml:space="preserve"> </w:t>
      </w:r>
      <w:r w:rsidRPr="002924AE">
        <w:rPr>
          <w:rFonts w:cs="Arial"/>
        </w:rPr>
        <w:t>CODE</w:t>
      </w:r>
      <w:r w:rsidRPr="002924AE">
        <w:rPr>
          <w:rFonts w:cs="Arial"/>
          <w:lang w:val="ru-RU"/>
        </w:rPr>
        <w:t xml:space="preserve">: </w:t>
      </w:r>
      <w:r w:rsidRPr="002924AE">
        <w:rPr>
          <w:rFonts w:cs="Arial"/>
        </w:rPr>
        <w:t>NBSRRSBGXXX</w:t>
      </w:r>
    </w:p>
    <w:p w14:paraId="67C705AB" w14:textId="77777777" w:rsidR="003F3297" w:rsidRPr="002924AE" w:rsidRDefault="003F3297" w:rsidP="003C65A1">
      <w:pPr>
        <w:spacing w:before="0"/>
        <w:contextualSpacing/>
        <w:rPr>
          <w:rFonts w:cs="Arial"/>
          <w:lang w:val="ru-RU"/>
        </w:rPr>
      </w:pPr>
    </w:p>
    <w:p w14:paraId="593153F3" w14:textId="77777777" w:rsidR="003F3297" w:rsidRPr="002924AE" w:rsidRDefault="003F3297" w:rsidP="003C65A1">
      <w:pPr>
        <w:spacing w:before="0"/>
        <w:contextualSpacing/>
        <w:rPr>
          <w:rFonts w:cs="Arial"/>
          <w:lang w:val="ru-RU"/>
        </w:rPr>
      </w:pPr>
      <w:r w:rsidRPr="002924AE">
        <w:rPr>
          <w:rFonts w:cs="Arial"/>
          <w:lang w:val="ru-RU"/>
        </w:rPr>
        <w:t>НАЗИВ И АДРЕСА ИНСТИТУЦИЈЕ:</w:t>
      </w:r>
    </w:p>
    <w:p w14:paraId="546E8185" w14:textId="77777777" w:rsidR="003F3297" w:rsidRPr="002924AE" w:rsidRDefault="003F3297" w:rsidP="003C65A1">
      <w:pPr>
        <w:spacing w:before="0"/>
        <w:contextualSpacing/>
        <w:rPr>
          <w:rFonts w:cs="Arial"/>
          <w:lang w:val="ru-RU"/>
        </w:rPr>
      </w:pPr>
      <w:r w:rsidRPr="002924AE">
        <w:rPr>
          <w:rFonts w:cs="Arial"/>
          <w:lang w:val="ru-RU"/>
        </w:rPr>
        <w:t>Министарство финансија</w:t>
      </w:r>
    </w:p>
    <w:p w14:paraId="2E6BA8E7" w14:textId="77777777" w:rsidR="003F3297" w:rsidRPr="002924AE" w:rsidRDefault="003F3297" w:rsidP="003C65A1">
      <w:pPr>
        <w:spacing w:before="0"/>
        <w:contextualSpacing/>
        <w:rPr>
          <w:rFonts w:cs="Arial"/>
          <w:lang w:val="ru-RU"/>
        </w:rPr>
      </w:pPr>
      <w:r w:rsidRPr="002924AE">
        <w:rPr>
          <w:rFonts w:cs="Arial"/>
          <w:lang w:val="ru-RU"/>
        </w:rPr>
        <w:t>Управа за трезор</w:t>
      </w:r>
    </w:p>
    <w:p w14:paraId="733B7ABC" w14:textId="77777777" w:rsidR="003F3297" w:rsidRPr="002924AE" w:rsidRDefault="003F3297" w:rsidP="003C65A1">
      <w:pPr>
        <w:spacing w:before="0"/>
        <w:contextualSpacing/>
        <w:rPr>
          <w:rFonts w:cs="Arial"/>
          <w:lang w:val="ru-RU"/>
        </w:rPr>
      </w:pPr>
      <w:r w:rsidRPr="002924AE">
        <w:rPr>
          <w:rFonts w:cs="Arial"/>
          <w:lang w:val="ru-RU"/>
        </w:rPr>
        <w:t>ул. Поп Лукина бр. 7-9</w:t>
      </w:r>
    </w:p>
    <w:p w14:paraId="4BE06FD0" w14:textId="77777777" w:rsidR="003F3297" w:rsidRPr="002924AE" w:rsidRDefault="003F3297" w:rsidP="003C65A1">
      <w:pPr>
        <w:spacing w:before="0"/>
        <w:contextualSpacing/>
        <w:rPr>
          <w:rFonts w:cs="Arial"/>
          <w:lang w:val="ru-RU"/>
        </w:rPr>
      </w:pPr>
      <w:r w:rsidRPr="002924AE">
        <w:rPr>
          <w:rFonts w:cs="Arial"/>
          <w:lang w:val="ru-RU"/>
        </w:rPr>
        <w:t>11000 Београд</w:t>
      </w:r>
    </w:p>
    <w:p w14:paraId="7C2E5F97" w14:textId="77777777" w:rsidR="003F3297" w:rsidRPr="002924AE" w:rsidRDefault="003F3297" w:rsidP="003C65A1">
      <w:pPr>
        <w:spacing w:before="0"/>
        <w:contextualSpacing/>
        <w:rPr>
          <w:rFonts w:cs="Arial"/>
          <w:lang w:val="ru-RU"/>
        </w:rPr>
      </w:pPr>
      <w:r w:rsidRPr="002924AE">
        <w:rPr>
          <w:rFonts w:cs="Arial"/>
        </w:rPr>
        <w:t>IBAN</w:t>
      </w:r>
      <w:r w:rsidRPr="002924AE">
        <w:rPr>
          <w:rFonts w:cs="Arial"/>
          <w:lang w:val="ru-RU"/>
        </w:rPr>
        <w:t xml:space="preserve">: </w:t>
      </w:r>
      <w:r w:rsidRPr="002924AE">
        <w:rPr>
          <w:rFonts w:cs="Arial"/>
        </w:rPr>
        <w:t>RS</w:t>
      </w:r>
      <w:r w:rsidRPr="002924AE">
        <w:rPr>
          <w:rFonts w:cs="Arial"/>
          <w:lang w:val="ru-RU"/>
        </w:rPr>
        <w:t xml:space="preserve"> 35908500103019323073</w:t>
      </w:r>
    </w:p>
    <w:p w14:paraId="1A162CAD" w14:textId="77777777" w:rsidR="003F3297" w:rsidRPr="002924AE" w:rsidRDefault="003F3297" w:rsidP="003C65A1">
      <w:pPr>
        <w:spacing w:before="0"/>
        <w:contextualSpacing/>
        <w:rPr>
          <w:rFonts w:cs="Arial"/>
          <w:lang w:val="ru-RU"/>
        </w:rPr>
      </w:pPr>
    </w:p>
    <w:p w14:paraId="5FBCB666" w14:textId="77777777" w:rsidR="003F3297" w:rsidRPr="002924AE" w:rsidRDefault="003F3297" w:rsidP="003C65A1">
      <w:pPr>
        <w:spacing w:before="0"/>
        <w:contextualSpacing/>
        <w:rPr>
          <w:rFonts w:cs="Arial"/>
          <w:lang w:val="ru-RU"/>
        </w:rPr>
      </w:pPr>
      <w:r w:rsidRPr="002924AE">
        <w:rPr>
          <w:rFonts w:cs="Arial"/>
          <w:lang w:val="ru-RU"/>
        </w:rPr>
        <w:t>НАПОМЕНА: Приликом уплата средстава потребно је навести следеће информације о плаћању - „детаљи плаћања“ (</w:t>
      </w:r>
      <w:r w:rsidRPr="002924AE">
        <w:rPr>
          <w:rFonts w:cs="Arial"/>
        </w:rPr>
        <w:t>FIELD</w:t>
      </w:r>
      <w:r w:rsidRPr="002924AE">
        <w:rPr>
          <w:rFonts w:cs="Arial"/>
          <w:lang w:val="ru-RU"/>
        </w:rPr>
        <w:t xml:space="preserve"> 70: </w:t>
      </w:r>
      <w:r w:rsidRPr="002924AE">
        <w:rPr>
          <w:rFonts w:cs="Arial"/>
        </w:rPr>
        <w:t>DETAILS</w:t>
      </w:r>
      <w:r w:rsidRPr="002924AE">
        <w:rPr>
          <w:rFonts w:cs="Arial"/>
          <w:lang w:val="ru-RU"/>
        </w:rPr>
        <w:t xml:space="preserve"> </w:t>
      </w:r>
      <w:r w:rsidRPr="002924AE">
        <w:rPr>
          <w:rFonts w:cs="Arial"/>
        </w:rPr>
        <w:t>OF</w:t>
      </w:r>
      <w:r w:rsidRPr="002924AE">
        <w:rPr>
          <w:rFonts w:cs="Arial"/>
          <w:lang w:val="ru-RU"/>
        </w:rPr>
        <w:t xml:space="preserve"> </w:t>
      </w:r>
      <w:r w:rsidRPr="002924AE">
        <w:rPr>
          <w:rFonts w:cs="Arial"/>
        </w:rPr>
        <w:t>PAYMENT</w:t>
      </w:r>
      <w:r w:rsidRPr="002924AE">
        <w:rPr>
          <w:rFonts w:cs="Arial"/>
          <w:lang w:val="ru-RU"/>
        </w:rPr>
        <w:t>):</w:t>
      </w:r>
    </w:p>
    <w:p w14:paraId="65AE40D1" w14:textId="77777777" w:rsidR="003F3297" w:rsidRPr="002924AE" w:rsidRDefault="003F3297" w:rsidP="003C65A1">
      <w:pPr>
        <w:spacing w:before="0"/>
        <w:contextualSpacing/>
        <w:rPr>
          <w:rFonts w:cs="Arial"/>
          <w:lang w:val="ru-RU"/>
        </w:rPr>
      </w:pPr>
      <w:r w:rsidRPr="002924AE">
        <w:rPr>
          <w:rFonts w:cs="Arial"/>
          <w:lang w:val="ru-RU"/>
        </w:rPr>
        <w:t>– број у поступку јавне набавке на које се захтев за заштиту права односи и</w:t>
      </w:r>
    </w:p>
    <w:p w14:paraId="68F982FE" w14:textId="77777777" w:rsidR="003F3297" w:rsidRPr="002924AE" w:rsidRDefault="003F3297" w:rsidP="003C65A1">
      <w:pPr>
        <w:spacing w:before="0"/>
        <w:contextualSpacing/>
        <w:rPr>
          <w:rFonts w:cs="Arial"/>
          <w:lang w:val="ru-RU"/>
        </w:rPr>
      </w:pPr>
      <w:r w:rsidRPr="002924AE">
        <w:rPr>
          <w:rFonts w:cs="Arial"/>
          <w:lang w:val="ru-RU"/>
        </w:rPr>
        <w:t>назив наручиоца у поступку јавне набавке.</w:t>
      </w:r>
    </w:p>
    <w:p w14:paraId="472327C9" w14:textId="77777777" w:rsidR="003F3297" w:rsidRPr="002924AE" w:rsidRDefault="003F3297" w:rsidP="003C65A1">
      <w:pPr>
        <w:spacing w:before="0"/>
        <w:contextualSpacing/>
        <w:rPr>
          <w:rFonts w:cs="Arial"/>
          <w:lang w:val="ru-RU"/>
        </w:rPr>
      </w:pPr>
      <w:r w:rsidRPr="002924AE">
        <w:rPr>
          <w:rFonts w:cs="Arial"/>
          <w:lang w:val="ru-RU"/>
        </w:rPr>
        <w:t xml:space="preserve">У прилогу су инструкције за уплате у валутама: </w:t>
      </w:r>
      <w:r w:rsidRPr="002924AE">
        <w:rPr>
          <w:rFonts w:cs="Arial"/>
        </w:rPr>
        <w:t>EUR</w:t>
      </w:r>
      <w:r w:rsidRPr="002924AE">
        <w:rPr>
          <w:rFonts w:cs="Arial"/>
          <w:lang w:val="ru-RU"/>
        </w:rPr>
        <w:t xml:space="preserve"> и </w:t>
      </w:r>
      <w:r w:rsidRPr="002924AE">
        <w:rPr>
          <w:rFonts w:cs="Arial"/>
        </w:rPr>
        <w:t>USD</w:t>
      </w:r>
      <w:r w:rsidRPr="002924AE">
        <w:rPr>
          <w:rFonts w:cs="Arial"/>
          <w:lang w:val="ru-RU"/>
        </w:rPr>
        <w:t>.</w:t>
      </w:r>
    </w:p>
    <w:p w14:paraId="2ABA17DF" w14:textId="77777777" w:rsidR="00DF51CD" w:rsidRPr="002924AE" w:rsidRDefault="00DF51CD" w:rsidP="003C65A1">
      <w:pPr>
        <w:spacing w:before="0"/>
        <w:contextualSpacing/>
        <w:rPr>
          <w:rFonts w:cs="Arial"/>
          <w:lang w:val="ru-RU"/>
        </w:rPr>
      </w:pPr>
    </w:p>
    <w:p w14:paraId="40329549"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06182" w:rsidRPr="002924AE" w14:paraId="6675AE74" w14:textId="77777777" w:rsidTr="00103A95">
        <w:trPr>
          <w:trHeight w:val="30"/>
        </w:trPr>
        <w:tc>
          <w:tcPr>
            <w:tcW w:w="9576" w:type="dxa"/>
            <w:gridSpan w:val="2"/>
            <w:shd w:val="clear" w:color="auto" w:fill="auto"/>
          </w:tcPr>
          <w:p w14:paraId="6F95F219" w14:textId="77777777" w:rsidR="003F3297" w:rsidRPr="002924AE" w:rsidRDefault="003F3297" w:rsidP="003C65A1">
            <w:pPr>
              <w:pStyle w:val="KDParagraf"/>
              <w:spacing w:before="0"/>
              <w:contextualSpacing/>
              <w:rPr>
                <w:rFonts w:cs="Arial"/>
                <w:lang w:bidi="en-US"/>
              </w:rPr>
            </w:pPr>
            <w:r w:rsidRPr="002924AE">
              <w:rPr>
                <w:rFonts w:cs="Arial"/>
                <w:lang w:bidi="en-US"/>
              </w:rPr>
              <w:t>SWIFT MESSAGE MT103 – EUR</w:t>
            </w:r>
          </w:p>
        </w:tc>
      </w:tr>
      <w:tr w:rsidR="00606182" w:rsidRPr="002924AE" w14:paraId="19773005" w14:textId="77777777" w:rsidTr="00103A95">
        <w:trPr>
          <w:trHeight w:val="20"/>
        </w:trPr>
        <w:tc>
          <w:tcPr>
            <w:tcW w:w="4788" w:type="dxa"/>
            <w:shd w:val="clear" w:color="auto" w:fill="auto"/>
          </w:tcPr>
          <w:p w14:paraId="4BB27E44"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32A: </w:t>
            </w:r>
          </w:p>
        </w:tc>
        <w:tc>
          <w:tcPr>
            <w:tcW w:w="4788" w:type="dxa"/>
            <w:shd w:val="clear" w:color="auto" w:fill="auto"/>
          </w:tcPr>
          <w:p w14:paraId="19A2E6A6" w14:textId="77777777" w:rsidR="003F3297" w:rsidRPr="002924AE" w:rsidRDefault="003F3297" w:rsidP="003C65A1">
            <w:pPr>
              <w:pStyle w:val="KDParagraf"/>
              <w:spacing w:before="0"/>
              <w:contextualSpacing/>
              <w:rPr>
                <w:rFonts w:cs="Arial"/>
                <w:lang w:bidi="en-US"/>
              </w:rPr>
            </w:pPr>
            <w:r w:rsidRPr="002924AE">
              <w:rPr>
                <w:rFonts w:cs="Arial"/>
                <w:lang w:bidi="en-US"/>
              </w:rPr>
              <w:t>VALUE DATE – EUR- AMOUNT</w:t>
            </w:r>
          </w:p>
        </w:tc>
      </w:tr>
      <w:tr w:rsidR="00606182" w:rsidRPr="002924AE" w14:paraId="1260AB09" w14:textId="77777777" w:rsidTr="00103A95">
        <w:trPr>
          <w:trHeight w:val="20"/>
        </w:trPr>
        <w:tc>
          <w:tcPr>
            <w:tcW w:w="4788" w:type="dxa"/>
            <w:shd w:val="clear" w:color="auto" w:fill="auto"/>
          </w:tcPr>
          <w:p w14:paraId="0C79EEC2"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788" w:type="dxa"/>
            <w:shd w:val="clear" w:color="auto" w:fill="auto"/>
          </w:tcPr>
          <w:p w14:paraId="3CC95222"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3A367220" w14:textId="77777777" w:rsidTr="00103A95">
        <w:trPr>
          <w:trHeight w:val="20"/>
        </w:trPr>
        <w:tc>
          <w:tcPr>
            <w:tcW w:w="4788" w:type="dxa"/>
            <w:shd w:val="clear" w:color="auto" w:fill="auto"/>
          </w:tcPr>
          <w:p w14:paraId="218E3317"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788" w:type="dxa"/>
            <w:shd w:val="clear" w:color="auto" w:fill="auto"/>
          </w:tcPr>
          <w:p w14:paraId="674AC362"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2A8D72F7" w14:textId="77777777" w:rsidTr="00103A95">
        <w:trPr>
          <w:trHeight w:val="1113"/>
        </w:trPr>
        <w:tc>
          <w:tcPr>
            <w:tcW w:w="4788" w:type="dxa"/>
            <w:shd w:val="clear" w:color="auto" w:fill="auto"/>
          </w:tcPr>
          <w:p w14:paraId="55C50233" w14:textId="77777777" w:rsidR="003F3297" w:rsidRPr="002924AE" w:rsidRDefault="003F3297" w:rsidP="003C65A1">
            <w:pPr>
              <w:pStyle w:val="KDParagraf"/>
              <w:spacing w:before="0"/>
              <w:contextualSpacing/>
              <w:rPr>
                <w:rFonts w:cs="Arial"/>
                <w:lang w:bidi="en-US"/>
              </w:rPr>
            </w:pPr>
            <w:r w:rsidRPr="002924AE">
              <w:rPr>
                <w:rFonts w:cs="Arial"/>
                <w:lang w:bidi="en-US"/>
              </w:rPr>
              <w:lastRenderedPageBreak/>
              <w:t>FIELD 56A:</w:t>
            </w:r>
          </w:p>
          <w:p w14:paraId="01F250CC" w14:textId="77777777" w:rsidR="003F3297" w:rsidRPr="002924AE" w:rsidRDefault="003F3297" w:rsidP="003C65A1">
            <w:pPr>
              <w:pStyle w:val="KDParagraf"/>
              <w:spacing w:before="0"/>
              <w:contextualSpacing/>
              <w:rPr>
                <w:rFonts w:cs="Arial"/>
                <w:lang w:bidi="en-US"/>
              </w:rPr>
            </w:pPr>
            <w:r w:rsidRPr="002924AE">
              <w:rPr>
                <w:rFonts w:cs="Arial"/>
                <w:lang w:bidi="en-US"/>
              </w:rPr>
              <w:t>(INTERMEDIARY)</w:t>
            </w:r>
          </w:p>
        </w:tc>
        <w:tc>
          <w:tcPr>
            <w:tcW w:w="4788" w:type="dxa"/>
            <w:shd w:val="clear" w:color="auto" w:fill="auto"/>
          </w:tcPr>
          <w:p w14:paraId="481255A9" w14:textId="77777777" w:rsidR="003F3297" w:rsidRPr="002924AE" w:rsidRDefault="003F3297" w:rsidP="003C65A1">
            <w:pPr>
              <w:pStyle w:val="KDParagraf"/>
              <w:spacing w:before="0"/>
              <w:contextualSpacing/>
              <w:rPr>
                <w:rFonts w:cs="Arial"/>
                <w:lang w:bidi="en-US"/>
              </w:rPr>
            </w:pPr>
            <w:r w:rsidRPr="002924AE">
              <w:rPr>
                <w:rFonts w:cs="Arial"/>
                <w:lang w:bidi="en-US"/>
              </w:rPr>
              <w:t>DEUTDEFFXXX</w:t>
            </w:r>
          </w:p>
          <w:p w14:paraId="026D0D0B" w14:textId="77777777" w:rsidR="003F3297" w:rsidRPr="002924AE" w:rsidRDefault="003F3297" w:rsidP="003C65A1">
            <w:pPr>
              <w:pStyle w:val="KDParagraf"/>
              <w:spacing w:before="0"/>
              <w:contextualSpacing/>
              <w:rPr>
                <w:rFonts w:cs="Arial"/>
                <w:lang w:bidi="en-US"/>
              </w:rPr>
            </w:pPr>
            <w:r w:rsidRPr="002924AE">
              <w:rPr>
                <w:rFonts w:cs="Arial"/>
                <w:lang w:bidi="en-US"/>
              </w:rPr>
              <w:t>DEUTSCHE BANK AG, F/M</w:t>
            </w:r>
          </w:p>
          <w:p w14:paraId="2C99FE8B" w14:textId="77777777" w:rsidR="003F3297" w:rsidRPr="002924AE" w:rsidRDefault="003F3297" w:rsidP="003C65A1">
            <w:pPr>
              <w:pStyle w:val="KDParagraf"/>
              <w:spacing w:before="0"/>
              <w:contextualSpacing/>
              <w:rPr>
                <w:rFonts w:cs="Arial"/>
                <w:lang w:bidi="en-US"/>
              </w:rPr>
            </w:pPr>
            <w:r w:rsidRPr="002924AE">
              <w:rPr>
                <w:rFonts w:cs="Arial"/>
                <w:lang w:bidi="en-US"/>
              </w:rPr>
              <w:t>TAUNUSANLAGE 12</w:t>
            </w:r>
          </w:p>
          <w:p w14:paraId="2AC6E009" w14:textId="77777777" w:rsidR="003F3297" w:rsidRPr="002924AE" w:rsidRDefault="003F3297" w:rsidP="003C65A1">
            <w:pPr>
              <w:pStyle w:val="KDParagraf"/>
              <w:spacing w:before="0"/>
              <w:contextualSpacing/>
              <w:rPr>
                <w:rFonts w:cs="Arial"/>
                <w:lang w:bidi="en-US"/>
              </w:rPr>
            </w:pPr>
            <w:r w:rsidRPr="002924AE">
              <w:rPr>
                <w:rFonts w:cs="Arial"/>
                <w:lang w:bidi="en-US"/>
              </w:rPr>
              <w:t>GERMANY</w:t>
            </w:r>
          </w:p>
        </w:tc>
      </w:tr>
      <w:tr w:rsidR="00606182" w:rsidRPr="002924AE" w14:paraId="529E0891" w14:textId="77777777" w:rsidTr="00103A95">
        <w:trPr>
          <w:trHeight w:val="1689"/>
        </w:trPr>
        <w:tc>
          <w:tcPr>
            <w:tcW w:w="4788" w:type="dxa"/>
            <w:shd w:val="clear" w:color="auto" w:fill="auto"/>
          </w:tcPr>
          <w:p w14:paraId="0F804254" w14:textId="77777777" w:rsidR="003F3297" w:rsidRPr="002924AE" w:rsidRDefault="003F3297" w:rsidP="003C65A1">
            <w:pPr>
              <w:pStyle w:val="KDParagraf"/>
              <w:spacing w:before="0"/>
              <w:contextualSpacing/>
              <w:rPr>
                <w:rFonts w:cs="Arial"/>
                <w:lang w:bidi="en-US"/>
              </w:rPr>
            </w:pPr>
            <w:r w:rsidRPr="002924AE">
              <w:rPr>
                <w:rFonts w:cs="Arial"/>
                <w:lang w:bidi="en-US"/>
              </w:rPr>
              <w:t>FIELD 57A:</w:t>
            </w:r>
          </w:p>
          <w:p w14:paraId="467D46C3" w14:textId="77777777" w:rsidR="003F3297" w:rsidRPr="002924AE" w:rsidRDefault="003F3297" w:rsidP="003C65A1">
            <w:pPr>
              <w:pStyle w:val="KDParagraf"/>
              <w:spacing w:before="0"/>
              <w:contextualSpacing/>
              <w:rPr>
                <w:rFonts w:cs="Arial"/>
                <w:lang w:bidi="en-US"/>
              </w:rPr>
            </w:pPr>
            <w:r w:rsidRPr="002924AE">
              <w:rPr>
                <w:rFonts w:cs="Arial"/>
                <w:lang w:bidi="en-US"/>
              </w:rPr>
              <w:t>(ACC. WITH BANK)</w:t>
            </w:r>
          </w:p>
        </w:tc>
        <w:tc>
          <w:tcPr>
            <w:tcW w:w="4788" w:type="dxa"/>
            <w:shd w:val="clear" w:color="auto" w:fill="auto"/>
          </w:tcPr>
          <w:p w14:paraId="4F109429" w14:textId="77777777" w:rsidR="003F3297" w:rsidRPr="002924AE" w:rsidRDefault="003F3297" w:rsidP="003C65A1">
            <w:pPr>
              <w:pStyle w:val="KDParagraf"/>
              <w:spacing w:before="0"/>
              <w:contextualSpacing/>
              <w:rPr>
                <w:rFonts w:cs="Arial"/>
                <w:lang w:bidi="en-US"/>
              </w:rPr>
            </w:pPr>
            <w:r w:rsidRPr="002924AE">
              <w:rPr>
                <w:rFonts w:cs="Arial"/>
                <w:lang w:bidi="en-US"/>
              </w:rPr>
              <w:t>/DE20500700100935930800</w:t>
            </w:r>
          </w:p>
          <w:p w14:paraId="4A10C342" w14:textId="77777777" w:rsidR="003F3297" w:rsidRPr="002924AE" w:rsidRDefault="003F3297" w:rsidP="003C65A1">
            <w:pPr>
              <w:pStyle w:val="KDParagraf"/>
              <w:spacing w:before="0"/>
              <w:contextualSpacing/>
              <w:rPr>
                <w:rFonts w:cs="Arial"/>
                <w:lang w:bidi="en-US"/>
              </w:rPr>
            </w:pPr>
            <w:r w:rsidRPr="002924AE">
              <w:rPr>
                <w:rFonts w:cs="Arial"/>
                <w:lang w:bidi="en-US"/>
              </w:rPr>
              <w:t>NBSRRSBGXXX</w:t>
            </w:r>
          </w:p>
          <w:p w14:paraId="001F9711" w14:textId="77777777" w:rsidR="003F3297" w:rsidRPr="002924AE" w:rsidRDefault="003F3297" w:rsidP="003C65A1">
            <w:pPr>
              <w:pStyle w:val="KDParagraf"/>
              <w:spacing w:before="0"/>
              <w:contextualSpacing/>
              <w:rPr>
                <w:rFonts w:cs="Arial"/>
                <w:lang w:bidi="en-US"/>
              </w:rPr>
            </w:pPr>
            <w:r w:rsidRPr="002924AE">
              <w:rPr>
                <w:rFonts w:cs="Arial"/>
                <w:lang w:bidi="en-US"/>
              </w:rPr>
              <w:t>NARODNA BANKA SRBIJE (NATIONAL</w:t>
            </w:r>
          </w:p>
          <w:p w14:paraId="56F323B7" w14:textId="77777777" w:rsidR="003F3297" w:rsidRPr="002924AE" w:rsidRDefault="003F3297" w:rsidP="003C65A1">
            <w:pPr>
              <w:pStyle w:val="KDParagraf"/>
              <w:spacing w:before="0"/>
              <w:contextualSpacing/>
              <w:rPr>
                <w:rFonts w:cs="Arial"/>
                <w:lang w:bidi="en-US"/>
              </w:rPr>
            </w:pPr>
            <w:r w:rsidRPr="002924AE">
              <w:rPr>
                <w:rFonts w:cs="Arial"/>
                <w:lang w:bidi="en-US"/>
              </w:rPr>
              <w:t>BANK OF SERBIA – NBS BEOGRAD,</w:t>
            </w:r>
          </w:p>
          <w:p w14:paraId="48AE1AB1" w14:textId="77777777" w:rsidR="003F3297" w:rsidRPr="002924AE" w:rsidRDefault="003F3297" w:rsidP="003C65A1">
            <w:pPr>
              <w:pStyle w:val="KDParagraf"/>
              <w:spacing w:before="0"/>
              <w:contextualSpacing/>
              <w:rPr>
                <w:rFonts w:cs="Arial"/>
                <w:lang w:bidi="en-US"/>
              </w:rPr>
            </w:pPr>
            <w:r w:rsidRPr="002924AE">
              <w:rPr>
                <w:rFonts w:cs="Arial"/>
                <w:lang w:bidi="en-US"/>
              </w:rPr>
              <w:t>NEMANJINA 17</w:t>
            </w:r>
          </w:p>
          <w:p w14:paraId="5A42E026" w14:textId="77777777" w:rsidR="003F3297" w:rsidRPr="002924AE" w:rsidRDefault="003F3297" w:rsidP="003C65A1">
            <w:pPr>
              <w:pStyle w:val="KDParagraf"/>
              <w:spacing w:before="0"/>
              <w:contextualSpacing/>
              <w:rPr>
                <w:rFonts w:cs="Arial"/>
                <w:lang w:bidi="en-US"/>
              </w:rPr>
            </w:pPr>
            <w:r w:rsidRPr="002924AE">
              <w:rPr>
                <w:rFonts w:cs="Arial"/>
                <w:lang w:bidi="en-US"/>
              </w:rPr>
              <w:t>SERBIA</w:t>
            </w:r>
          </w:p>
        </w:tc>
      </w:tr>
      <w:tr w:rsidR="00606182" w:rsidRPr="002924AE" w14:paraId="459EAD28" w14:textId="77777777" w:rsidTr="00103A95">
        <w:trPr>
          <w:trHeight w:val="20"/>
        </w:trPr>
        <w:tc>
          <w:tcPr>
            <w:tcW w:w="4788" w:type="dxa"/>
            <w:shd w:val="clear" w:color="auto" w:fill="auto"/>
          </w:tcPr>
          <w:p w14:paraId="13BB78B2" w14:textId="77777777" w:rsidR="003F3297" w:rsidRPr="002924AE" w:rsidRDefault="003F3297" w:rsidP="003C65A1">
            <w:pPr>
              <w:pStyle w:val="KDParagraf"/>
              <w:spacing w:before="0"/>
              <w:contextualSpacing/>
              <w:rPr>
                <w:rFonts w:cs="Arial"/>
                <w:lang w:bidi="en-US"/>
              </w:rPr>
            </w:pPr>
            <w:r w:rsidRPr="002924AE">
              <w:rPr>
                <w:rFonts w:cs="Arial"/>
                <w:lang w:bidi="en-US"/>
              </w:rPr>
              <w:t>FIELD 59:</w:t>
            </w:r>
          </w:p>
          <w:p w14:paraId="1A120C39" w14:textId="77777777" w:rsidR="003F3297" w:rsidRPr="002924AE" w:rsidRDefault="003F3297" w:rsidP="003C65A1">
            <w:pPr>
              <w:pStyle w:val="KDParagraf"/>
              <w:spacing w:before="0"/>
              <w:contextualSpacing/>
              <w:rPr>
                <w:rFonts w:cs="Arial"/>
                <w:lang w:bidi="en-US"/>
              </w:rPr>
            </w:pPr>
            <w:r w:rsidRPr="002924AE">
              <w:rPr>
                <w:rFonts w:cs="Arial"/>
                <w:lang w:bidi="en-US"/>
              </w:rPr>
              <w:t>(BENEFICIARY)</w:t>
            </w:r>
          </w:p>
        </w:tc>
        <w:tc>
          <w:tcPr>
            <w:tcW w:w="4788" w:type="dxa"/>
            <w:shd w:val="clear" w:color="auto" w:fill="auto"/>
          </w:tcPr>
          <w:p w14:paraId="416BAC17" w14:textId="77777777" w:rsidR="003F3297" w:rsidRPr="002924AE" w:rsidRDefault="003F3297" w:rsidP="003C65A1">
            <w:pPr>
              <w:pStyle w:val="KDParagraf"/>
              <w:spacing w:before="0"/>
              <w:contextualSpacing/>
              <w:rPr>
                <w:rFonts w:cs="Arial"/>
                <w:lang w:bidi="en-US"/>
              </w:rPr>
            </w:pPr>
            <w:r w:rsidRPr="002924AE">
              <w:rPr>
                <w:rFonts w:cs="Arial"/>
                <w:lang w:bidi="en-US"/>
              </w:rPr>
              <w:t>/RS35908500103019323073</w:t>
            </w:r>
          </w:p>
          <w:p w14:paraId="5AB5CFD6" w14:textId="77777777" w:rsidR="003F3297" w:rsidRPr="002924AE" w:rsidRDefault="003F3297" w:rsidP="003C65A1">
            <w:pPr>
              <w:pStyle w:val="KDParagraf"/>
              <w:spacing w:before="0"/>
              <w:contextualSpacing/>
              <w:rPr>
                <w:rFonts w:cs="Arial"/>
                <w:lang w:bidi="en-US"/>
              </w:rPr>
            </w:pPr>
            <w:r w:rsidRPr="002924AE">
              <w:rPr>
                <w:rFonts w:cs="Arial"/>
                <w:lang w:bidi="en-US"/>
              </w:rPr>
              <w:t>MINISTARSTVO FINANSIJA</w:t>
            </w:r>
          </w:p>
          <w:p w14:paraId="0BF32AA6" w14:textId="77777777" w:rsidR="003F3297" w:rsidRPr="002924AE" w:rsidRDefault="003F3297" w:rsidP="003C65A1">
            <w:pPr>
              <w:pStyle w:val="KDParagraf"/>
              <w:spacing w:before="0"/>
              <w:contextualSpacing/>
              <w:rPr>
                <w:rFonts w:cs="Arial"/>
                <w:lang w:bidi="en-US"/>
              </w:rPr>
            </w:pPr>
            <w:r w:rsidRPr="002924AE">
              <w:rPr>
                <w:rFonts w:cs="Arial"/>
                <w:lang w:bidi="en-US"/>
              </w:rPr>
              <w:t>UPRAVA ZA TREZOR</w:t>
            </w:r>
          </w:p>
          <w:p w14:paraId="0AB7D6FC" w14:textId="77777777" w:rsidR="003F3297" w:rsidRPr="002924AE" w:rsidRDefault="003F3297" w:rsidP="003C65A1">
            <w:pPr>
              <w:pStyle w:val="KDParagraf"/>
              <w:spacing w:before="0"/>
              <w:contextualSpacing/>
              <w:rPr>
                <w:rFonts w:cs="Arial"/>
                <w:lang w:bidi="en-US"/>
              </w:rPr>
            </w:pPr>
            <w:r w:rsidRPr="002924AE">
              <w:rPr>
                <w:rFonts w:cs="Arial"/>
                <w:lang w:bidi="en-US"/>
              </w:rPr>
              <w:t>POP LUKINA7-9</w:t>
            </w:r>
          </w:p>
          <w:p w14:paraId="49BF2942" w14:textId="77777777" w:rsidR="003F3297" w:rsidRPr="002924AE" w:rsidRDefault="003F3297" w:rsidP="003C65A1">
            <w:pPr>
              <w:pStyle w:val="KDParagraf"/>
              <w:spacing w:before="0"/>
              <w:contextualSpacing/>
              <w:rPr>
                <w:rFonts w:cs="Arial"/>
                <w:lang w:bidi="en-US"/>
              </w:rPr>
            </w:pPr>
            <w:r w:rsidRPr="002924AE">
              <w:rPr>
                <w:rFonts w:cs="Arial"/>
                <w:lang w:bidi="en-US"/>
              </w:rPr>
              <w:t>BEOGRAD</w:t>
            </w:r>
          </w:p>
        </w:tc>
      </w:tr>
      <w:tr w:rsidR="00606182" w:rsidRPr="002924AE" w14:paraId="66DFEDBD" w14:textId="77777777" w:rsidTr="00103A95">
        <w:trPr>
          <w:trHeight w:val="20"/>
        </w:trPr>
        <w:tc>
          <w:tcPr>
            <w:tcW w:w="4788" w:type="dxa"/>
            <w:shd w:val="clear" w:color="auto" w:fill="auto"/>
          </w:tcPr>
          <w:p w14:paraId="7365ABBF"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70:  </w:t>
            </w:r>
          </w:p>
        </w:tc>
        <w:tc>
          <w:tcPr>
            <w:tcW w:w="4788" w:type="dxa"/>
            <w:shd w:val="clear" w:color="auto" w:fill="auto"/>
          </w:tcPr>
          <w:p w14:paraId="1E7AC4E3" w14:textId="77777777" w:rsidR="003F3297" w:rsidRPr="002924AE" w:rsidRDefault="003F3297" w:rsidP="003C65A1">
            <w:pPr>
              <w:pStyle w:val="KDParagraf"/>
              <w:spacing w:before="0"/>
              <w:contextualSpacing/>
              <w:rPr>
                <w:rFonts w:cs="Arial"/>
                <w:lang w:bidi="en-US"/>
              </w:rPr>
            </w:pPr>
            <w:r w:rsidRPr="002924AE">
              <w:rPr>
                <w:rFonts w:cs="Arial"/>
                <w:lang w:bidi="en-US"/>
              </w:rPr>
              <w:t>DETAILS OF PAYMENT</w:t>
            </w:r>
          </w:p>
        </w:tc>
      </w:tr>
      <w:tr w:rsidR="00965C9D" w:rsidRPr="002924AE" w14:paraId="5BABA42C" w14:textId="77777777" w:rsidTr="00103A95">
        <w:trPr>
          <w:trHeight w:val="20"/>
        </w:trPr>
        <w:tc>
          <w:tcPr>
            <w:tcW w:w="4788" w:type="dxa"/>
            <w:shd w:val="clear" w:color="auto" w:fill="auto"/>
          </w:tcPr>
          <w:p w14:paraId="37B04B1F" w14:textId="77777777" w:rsidR="003F3297" w:rsidRPr="002924AE" w:rsidRDefault="003F3297" w:rsidP="003C65A1">
            <w:pPr>
              <w:pStyle w:val="KDParagraf"/>
              <w:spacing w:before="0"/>
              <w:contextualSpacing/>
              <w:rPr>
                <w:rFonts w:cs="Arial"/>
                <w:lang w:bidi="en-US"/>
              </w:rPr>
            </w:pPr>
          </w:p>
        </w:tc>
        <w:tc>
          <w:tcPr>
            <w:tcW w:w="4788" w:type="dxa"/>
            <w:shd w:val="clear" w:color="auto" w:fill="auto"/>
          </w:tcPr>
          <w:p w14:paraId="013EA77A" w14:textId="77777777" w:rsidR="003F3297" w:rsidRPr="002924AE" w:rsidRDefault="003F3297" w:rsidP="003C65A1">
            <w:pPr>
              <w:pStyle w:val="KDParagraf"/>
              <w:spacing w:before="0"/>
              <w:contextualSpacing/>
              <w:rPr>
                <w:rFonts w:cs="Arial"/>
                <w:lang w:bidi="en-US"/>
              </w:rPr>
            </w:pPr>
          </w:p>
        </w:tc>
      </w:tr>
    </w:tbl>
    <w:p w14:paraId="62C6164F" w14:textId="77777777" w:rsidR="003F3297" w:rsidRPr="002924AE" w:rsidRDefault="003F3297" w:rsidP="003C65A1">
      <w:pPr>
        <w:pStyle w:val="KDParagraf"/>
        <w:spacing w:before="0"/>
        <w:contextualSpacing/>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06182" w:rsidRPr="002924AE" w14:paraId="672B6699" w14:textId="77777777" w:rsidTr="00103A95">
        <w:tc>
          <w:tcPr>
            <w:tcW w:w="4786" w:type="dxa"/>
            <w:shd w:val="clear" w:color="auto" w:fill="auto"/>
          </w:tcPr>
          <w:p w14:paraId="6452B056" w14:textId="77777777" w:rsidR="003F3297" w:rsidRPr="002924AE" w:rsidRDefault="003F3297" w:rsidP="003C65A1">
            <w:pPr>
              <w:pStyle w:val="KDParagraf"/>
              <w:spacing w:before="0"/>
              <w:contextualSpacing/>
              <w:rPr>
                <w:rFonts w:cs="Arial"/>
                <w:lang w:bidi="en-US"/>
              </w:rPr>
            </w:pPr>
            <w:r w:rsidRPr="002924AE">
              <w:rPr>
                <w:rFonts w:cs="Arial"/>
                <w:lang w:bidi="en-US"/>
              </w:rPr>
              <w:t>SWIFT MESSAGE MT103 – USD</w:t>
            </w:r>
          </w:p>
        </w:tc>
        <w:tc>
          <w:tcPr>
            <w:tcW w:w="4820" w:type="dxa"/>
            <w:shd w:val="clear" w:color="auto" w:fill="auto"/>
          </w:tcPr>
          <w:p w14:paraId="5343B2B3" w14:textId="77777777" w:rsidR="003F3297" w:rsidRPr="002924AE" w:rsidRDefault="003F3297" w:rsidP="003C65A1">
            <w:pPr>
              <w:pStyle w:val="KDParagraf"/>
              <w:spacing w:before="0"/>
              <w:contextualSpacing/>
              <w:rPr>
                <w:rFonts w:cs="Arial"/>
                <w:lang w:bidi="en-US"/>
              </w:rPr>
            </w:pPr>
          </w:p>
        </w:tc>
      </w:tr>
      <w:tr w:rsidR="00606182" w:rsidRPr="002924AE" w14:paraId="6B772884" w14:textId="77777777" w:rsidTr="00103A95">
        <w:tc>
          <w:tcPr>
            <w:tcW w:w="4786" w:type="dxa"/>
            <w:shd w:val="clear" w:color="auto" w:fill="auto"/>
          </w:tcPr>
          <w:p w14:paraId="070BF92A"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32A: </w:t>
            </w:r>
          </w:p>
        </w:tc>
        <w:tc>
          <w:tcPr>
            <w:tcW w:w="4820" w:type="dxa"/>
            <w:shd w:val="clear" w:color="auto" w:fill="auto"/>
          </w:tcPr>
          <w:p w14:paraId="71628437" w14:textId="77777777" w:rsidR="003F3297" w:rsidRPr="002924AE" w:rsidRDefault="003F3297" w:rsidP="003C65A1">
            <w:pPr>
              <w:pStyle w:val="KDParagraf"/>
              <w:spacing w:before="0"/>
              <w:contextualSpacing/>
              <w:rPr>
                <w:rFonts w:cs="Arial"/>
                <w:lang w:bidi="en-US"/>
              </w:rPr>
            </w:pPr>
            <w:r w:rsidRPr="002924AE">
              <w:rPr>
                <w:rFonts w:cs="Arial"/>
                <w:lang w:bidi="en-US"/>
              </w:rPr>
              <w:t>VALUE DATE – USD- AMOUNT</w:t>
            </w:r>
          </w:p>
        </w:tc>
      </w:tr>
      <w:tr w:rsidR="00606182" w:rsidRPr="002924AE" w14:paraId="528E3803" w14:textId="77777777" w:rsidTr="00103A95">
        <w:tc>
          <w:tcPr>
            <w:tcW w:w="4786" w:type="dxa"/>
            <w:shd w:val="clear" w:color="auto" w:fill="auto"/>
          </w:tcPr>
          <w:p w14:paraId="555A3794"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50K:  </w:t>
            </w:r>
          </w:p>
        </w:tc>
        <w:tc>
          <w:tcPr>
            <w:tcW w:w="4820" w:type="dxa"/>
            <w:shd w:val="clear" w:color="auto" w:fill="auto"/>
          </w:tcPr>
          <w:p w14:paraId="01130AB3" w14:textId="77777777" w:rsidR="003F3297" w:rsidRPr="002924AE" w:rsidRDefault="003F3297" w:rsidP="003C65A1">
            <w:pPr>
              <w:pStyle w:val="KDParagraf"/>
              <w:spacing w:before="0"/>
              <w:contextualSpacing/>
              <w:rPr>
                <w:rFonts w:cs="Arial"/>
                <w:lang w:bidi="en-US"/>
              </w:rPr>
            </w:pPr>
            <w:r w:rsidRPr="002924AE">
              <w:rPr>
                <w:rFonts w:cs="Arial"/>
                <w:lang w:bidi="en-US"/>
              </w:rPr>
              <w:t>ORDERING CUSTOMER</w:t>
            </w:r>
          </w:p>
        </w:tc>
      </w:tr>
      <w:tr w:rsidR="00606182" w:rsidRPr="002924AE" w14:paraId="063ECD34" w14:textId="77777777" w:rsidTr="00103A95">
        <w:tc>
          <w:tcPr>
            <w:tcW w:w="4786" w:type="dxa"/>
            <w:shd w:val="clear" w:color="auto" w:fill="auto"/>
          </w:tcPr>
          <w:p w14:paraId="3507B3C4" w14:textId="77777777" w:rsidR="003F3297" w:rsidRPr="002924AE" w:rsidRDefault="003F3297" w:rsidP="003C65A1">
            <w:pPr>
              <w:pStyle w:val="KDParagraf"/>
              <w:spacing w:before="0"/>
              <w:contextualSpacing/>
              <w:rPr>
                <w:rFonts w:cs="Arial"/>
                <w:lang w:bidi="en-US"/>
              </w:rPr>
            </w:pPr>
            <w:r w:rsidRPr="002924AE">
              <w:rPr>
                <w:rFonts w:cs="Arial"/>
                <w:lang w:bidi="en-US"/>
              </w:rPr>
              <w:t>FIELD 56A:</w:t>
            </w:r>
          </w:p>
          <w:p w14:paraId="038841FF" w14:textId="77777777" w:rsidR="003F3297" w:rsidRPr="002924AE" w:rsidRDefault="003F3297" w:rsidP="003C65A1">
            <w:pPr>
              <w:pStyle w:val="KDParagraf"/>
              <w:spacing w:before="0"/>
              <w:contextualSpacing/>
              <w:rPr>
                <w:rFonts w:cs="Arial"/>
                <w:lang w:bidi="en-US"/>
              </w:rPr>
            </w:pPr>
            <w:r w:rsidRPr="002924AE">
              <w:rPr>
                <w:rFonts w:cs="Arial"/>
                <w:lang w:bidi="en-US"/>
              </w:rPr>
              <w:t>(INTERMEDIARY)</w:t>
            </w:r>
          </w:p>
          <w:p w14:paraId="1D58744F"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6572B5AA" w14:textId="77777777" w:rsidR="003F3297" w:rsidRPr="002924AE" w:rsidRDefault="003F3297" w:rsidP="003C65A1">
            <w:pPr>
              <w:pStyle w:val="KDParagraf"/>
              <w:spacing w:before="0"/>
              <w:contextualSpacing/>
              <w:rPr>
                <w:rFonts w:cs="Arial"/>
                <w:lang w:bidi="en-US"/>
              </w:rPr>
            </w:pPr>
            <w:r w:rsidRPr="002924AE">
              <w:rPr>
                <w:rFonts w:cs="Arial"/>
                <w:lang w:bidi="en-US"/>
              </w:rPr>
              <w:t>BKTRUS33XXX</w:t>
            </w:r>
          </w:p>
          <w:p w14:paraId="7CB03915" w14:textId="77777777" w:rsidR="003F3297" w:rsidRPr="002924AE" w:rsidRDefault="003F3297" w:rsidP="003C65A1">
            <w:pPr>
              <w:pStyle w:val="KDParagraf"/>
              <w:spacing w:before="0"/>
              <w:contextualSpacing/>
              <w:rPr>
                <w:rFonts w:cs="Arial"/>
                <w:lang w:bidi="en-US"/>
              </w:rPr>
            </w:pPr>
            <w:r w:rsidRPr="002924AE">
              <w:rPr>
                <w:rFonts w:cs="Arial"/>
                <w:lang w:bidi="en-US"/>
              </w:rPr>
              <w:t>DEUTSCHE BANK TRUST COMPANIY</w:t>
            </w:r>
          </w:p>
          <w:p w14:paraId="0F8AE447" w14:textId="77777777" w:rsidR="003F3297" w:rsidRPr="002924AE" w:rsidRDefault="003F3297" w:rsidP="003C65A1">
            <w:pPr>
              <w:pStyle w:val="KDParagraf"/>
              <w:spacing w:before="0"/>
              <w:contextualSpacing/>
              <w:rPr>
                <w:rFonts w:cs="Arial"/>
                <w:lang w:bidi="en-US"/>
              </w:rPr>
            </w:pPr>
            <w:r w:rsidRPr="002924AE">
              <w:rPr>
                <w:rFonts w:cs="Arial"/>
                <w:lang w:bidi="en-US"/>
              </w:rPr>
              <w:t>AMERICAS, NEW YORK</w:t>
            </w:r>
          </w:p>
          <w:p w14:paraId="5E641ED4" w14:textId="77777777" w:rsidR="003F3297" w:rsidRPr="002924AE" w:rsidRDefault="003F3297" w:rsidP="003C65A1">
            <w:pPr>
              <w:pStyle w:val="KDParagraf"/>
              <w:spacing w:before="0"/>
              <w:contextualSpacing/>
              <w:rPr>
                <w:rFonts w:cs="Arial"/>
                <w:lang w:bidi="en-US"/>
              </w:rPr>
            </w:pPr>
            <w:r w:rsidRPr="002924AE">
              <w:rPr>
                <w:rFonts w:cs="Arial"/>
                <w:lang w:bidi="en-US"/>
              </w:rPr>
              <w:t>60 WALL STREET</w:t>
            </w:r>
          </w:p>
          <w:p w14:paraId="41FF9D35" w14:textId="77777777" w:rsidR="003F3297" w:rsidRPr="002924AE" w:rsidRDefault="003F3297" w:rsidP="003C65A1">
            <w:pPr>
              <w:pStyle w:val="KDParagraf"/>
              <w:spacing w:before="0"/>
              <w:contextualSpacing/>
              <w:rPr>
                <w:rFonts w:cs="Arial"/>
                <w:lang w:bidi="en-US"/>
              </w:rPr>
            </w:pPr>
            <w:r w:rsidRPr="002924AE">
              <w:rPr>
                <w:rFonts w:cs="Arial"/>
                <w:lang w:bidi="en-US"/>
              </w:rPr>
              <w:t>UNITED STATES</w:t>
            </w:r>
          </w:p>
        </w:tc>
      </w:tr>
      <w:tr w:rsidR="00606182" w:rsidRPr="002924AE" w14:paraId="335D4910" w14:textId="77777777" w:rsidTr="00103A95">
        <w:tc>
          <w:tcPr>
            <w:tcW w:w="4786" w:type="dxa"/>
            <w:shd w:val="clear" w:color="auto" w:fill="auto"/>
          </w:tcPr>
          <w:p w14:paraId="3252FA4A" w14:textId="77777777" w:rsidR="003F3297" w:rsidRPr="002924AE" w:rsidRDefault="003F3297" w:rsidP="003C65A1">
            <w:pPr>
              <w:pStyle w:val="KDParagraf"/>
              <w:spacing w:before="0"/>
              <w:contextualSpacing/>
              <w:rPr>
                <w:rFonts w:cs="Arial"/>
                <w:lang w:bidi="en-US"/>
              </w:rPr>
            </w:pPr>
            <w:r w:rsidRPr="002924AE">
              <w:rPr>
                <w:rFonts w:cs="Arial"/>
                <w:lang w:bidi="en-US"/>
              </w:rPr>
              <w:t>FIELD 57A:</w:t>
            </w:r>
          </w:p>
          <w:p w14:paraId="3458BDC7" w14:textId="77777777" w:rsidR="003F3297" w:rsidRPr="002924AE" w:rsidRDefault="003F3297" w:rsidP="003C65A1">
            <w:pPr>
              <w:pStyle w:val="KDParagraf"/>
              <w:spacing w:before="0"/>
              <w:contextualSpacing/>
              <w:rPr>
                <w:rFonts w:cs="Arial"/>
                <w:lang w:bidi="en-US"/>
              </w:rPr>
            </w:pPr>
            <w:r w:rsidRPr="002924AE">
              <w:rPr>
                <w:rFonts w:cs="Arial"/>
                <w:lang w:bidi="en-US"/>
              </w:rPr>
              <w:t>(ACC. WITH BANK)</w:t>
            </w:r>
          </w:p>
          <w:p w14:paraId="4B754D6A"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6E27B857" w14:textId="77777777" w:rsidR="003F3297" w:rsidRPr="002924AE" w:rsidRDefault="003F3297" w:rsidP="003C65A1">
            <w:pPr>
              <w:pStyle w:val="KDParagraf"/>
              <w:spacing w:before="0"/>
              <w:contextualSpacing/>
              <w:rPr>
                <w:rFonts w:cs="Arial"/>
                <w:lang w:bidi="en-US"/>
              </w:rPr>
            </w:pPr>
            <w:r w:rsidRPr="002924AE">
              <w:rPr>
                <w:rFonts w:cs="Arial"/>
                <w:lang w:bidi="en-US"/>
              </w:rPr>
              <w:t>NBSRRSBGXXX</w:t>
            </w:r>
          </w:p>
          <w:p w14:paraId="04D7E3D6" w14:textId="77777777" w:rsidR="003F3297" w:rsidRPr="002924AE" w:rsidRDefault="003F3297" w:rsidP="003C65A1">
            <w:pPr>
              <w:pStyle w:val="KDParagraf"/>
              <w:spacing w:before="0"/>
              <w:contextualSpacing/>
              <w:rPr>
                <w:rFonts w:cs="Arial"/>
                <w:lang w:bidi="en-US"/>
              </w:rPr>
            </w:pPr>
            <w:r w:rsidRPr="002924AE">
              <w:rPr>
                <w:rFonts w:cs="Arial"/>
                <w:lang w:bidi="en-US"/>
              </w:rPr>
              <w:t>NARODNA BANKA SRBIJE (NATIONAL</w:t>
            </w:r>
          </w:p>
          <w:p w14:paraId="694C3087" w14:textId="77777777" w:rsidR="003F3297" w:rsidRPr="002924AE" w:rsidRDefault="003F3297" w:rsidP="003C65A1">
            <w:pPr>
              <w:pStyle w:val="KDParagraf"/>
              <w:spacing w:before="0"/>
              <w:contextualSpacing/>
              <w:rPr>
                <w:rFonts w:cs="Arial"/>
                <w:lang w:bidi="en-US"/>
              </w:rPr>
            </w:pPr>
            <w:r w:rsidRPr="002924AE">
              <w:rPr>
                <w:rFonts w:cs="Arial"/>
                <w:lang w:bidi="en-US"/>
              </w:rPr>
              <w:t>BANK OF SERBIA – NB BEOGRAD,</w:t>
            </w:r>
          </w:p>
          <w:p w14:paraId="2AEE9631" w14:textId="77777777" w:rsidR="003F3297" w:rsidRPr="002924AE" w:rsidRDefault="003F3297" w:rsidP="003C65A1">
            <w:pPr>
              <w:pStyle w:val="KDParagraf"/>
              <w:spacing w:before="0"/>
              <w:contextualSpacing/>
              <w:rPr>
                <w:rFonts w:cs="Arial"/>
                <w:lang w:bidi="en-US"/>
              </w:rPr>
            </w:pPr>
            <w:r w:rsidRPr="002924AE">
              <w:rPr>
                <w:rFonts w:cs="Arial"/>
                <w:lang w:bidi="en-US"/>
              </w:rPr>
              <w:t>NEMANJINA 17</w:t>
            </w:r>
          </w:p>
          <w:p w14:paraId="1E04A5E7" w14:textId="77777777" w:rsidR="003F3297" w:rsidRPr="002924AE" w:rsidRDefault="003F3297" w:rsidP="003C65A1">
            <w:pPr>
              <w:pStyle w:val="KDParagraf"/>
              <w:spacing w:before="0"/>
              <w:contextualSpacing/>
              <w:rPr>
                <w:rFonts w:cs="Arial"/>
                <w:lang w:bidi="en-US"/>
              </w:rPr>
            </w:pPr>
            <w:r w:rsidRPr="002924AE">
              <w:rPr>
                <w:rFonts w:cs="Arial"/>
                <w:lang w:bidi="en-US"/>
              </w:rPr>
              <w:t>SERBIA</w:t>
            </w:r>
          </w:p>
        </w:tc>
      </w:tr>
      <w:tr w:rsidR="00606182" w:rsidRPr="002924AE" w14:paraId="3C94CE4E" w14:textId="77777777" w:rsidTr="00103A95">
        <w:tc>
          <w:tcPr>
            <w:tcW w:w="4786" w:type="dxa"/>
            <w:shd w:val="clear" w:color="auto" w:fill="auto"/>
          </w:tcPr>
          <w:p w14:paraId="1CC8C2DB" w14:textId="77777777" w:rsidR="003F3297" w:rsidRPr="002924AE" w:rsidRDefault="003F3297" w:rsidP="003C65A1">
            <w:pPr>
              <w:pStyle w:val="KDParagraf"/>
              <w:spacing w:before="0"/>
              <w:contextualSpacing/>
              <w:rPr>
                <w:rFonts w:cs="Arial"/>
                <w:lang w:bidi="en-US"/>
              </w:rPr>
            </w:pPr>
            <w:r w:rsidRPr="002924AE">
              <w:rPr>
                <w:rFonts w:cs="Arial"/>
                <w:lang w:bidi="en-US"/>
              </w:rPr>
              <w:t>FIELD 59:</w:t>
            </w:r>
          </w:p>
          <w:p w14:paraId="5CE80F71" w14:textId="77777777" w:rsidR="003F3297" w:rsidRPr="002924AE" w:rsidRDefault="003F3297" w:rsidP="003C65A1">
            <w:pPr>
              <w:pStyle w:val="KDParagraf"/>
              <w:spacing w:before="0"/>
              <w:contextualSpacing/>
              <w:rPr>
                <w:rFonts w:cs="Arial"/>
                <w:lang w:bidi="en-US"/>
              </w:rPr>
            </w:pPr>
            <w:r w:rsidRPr="002924AE">
              <w:rPr>
                <w:rFonts w:cs="Arial"/>
                <w:lang w:bidi="en-US"/>
              </w:rPr>
              <w:t>(BENEFICIARY)</w:t>
            </w:r>
          </w:p>
          <w:p w14:paraId="4DA5519E" w14:textId="77777777" w:rsidR="003F3297" w:rsidRPr="002924AE" w:rsidRDefault="003F3297" w:rsidP="003C65A1">
            <w:pPr>
              <w:pStyle w:val="KDParagraf"/>
              <w:spacing w:before="0"/>
              <w:contextualSpacing/>
              <w:rPr>
                <w:rFonts w:cs="Arial"/>
                <w:lang w:bidi="en-US"/>
              </w:rPr>
            </w:pPr>
          </w:p>
        </w:tc>
        <w:tc>
          <w:tcPr>
            <w:tcW w:w="4820" w:type="dxa"/>
            <w:shd w:val="clear" w:color="auto" w:fill="auto"/>
          </w:tcPr>
          <w:p w14:paraId="5A3905FF" w14:textId="77777777" w:rsidR="003F3297" w:rsidRPr="002924AE" w:rsidRDefault="003F3297" w:rsidP="003C65A1">
            <w:pPr>
              <w:pStyle w:val="KDParagraf"/>
              <w:spacing w:before="0"/>
              <w:contextualSpacing/>
              <w:rPr>
                <w:rFonts w:cs="Arial"/>
                <w:lang w:bidi="en-US"/>
              </w:rPr>
            </w:pPr>
            <w:r w:rsidRPr="002924AE">
              <w:rPr>
                <w:rFonts w:cs="Arial"/>
                <w:lang w:bidi="en-US"/>
              </w:rPr>
              <w:t>/RS35908500103019323073</w:t>
            </w:r>
          </w:p>
          <w:p w14:paraId="58A7DB2E" w14:textId="77777777" w:rsidR="003F3297" w:rsidRPr="002924AE" w:rsidRDefault="003F3297" w:rsidP="003C65A1">
            <w:pPr>
              <w:pStyle w:val="KDParagraf"/>
              <w:spacing w:before="0"/>
              <w:contextualSpacing/>
              <w:rPr>
                <w:rFonts w:cs="Arial"/>
                <w:lang w:bidi="en-US"/>
              </w:rPr>
            </w:pPr>
            <w:r w:rsidRPr="002924AE">
              <w:rPr>
                <w:rFonts w:cs="Arial"/>
                <w:lang w:bidi="en-US"/>
              </w:rPr>
              <w:t>MINISTARSTVO FINANSIJA</w:t>
            </w:r>
          </w:p>
          <w:p w14:paraId="3A9061DB" w14:textId="77777777" w:rsidR="003F3297" w:rsidRPr="002924AE" w:rsidRDefault="003F3297" w:rsidP="003C65A1">
            <w:pPr>
              <w:pStyle w:val="KDParagraf"/>
              <w:spacing w:before="0"/>
              <w:contextualSpacing/>
              <w:rPr>
                <w:rFonts w:cs="Arial"/>
                <w:lang w:bidi="en-US"/>
              </w:rPr>
            </w:pPr>
            <w:r w:rsidRPr="002924AE">
              <w:rPr>
                <w:rFonts w:cs="Arial"/>
                <w:lang w:bidi="en-US"/>
              </w:rPr>
              <w:t>UPRAVA ZA TREZOR</w:t>
            </w:r>
          </w:p>
          <w:p w14:paraId="5006E8D9" w14:textId="77777777" w:rsidR="003F3297" w:rsidRPr="002924AE" w:rsidRDefault="003F3297" w:rsidP="003C65A1">
            <w:pPr>
              <w:pStyle w:val="KDParagraf"/>
              <w:spacing w:before="0"/>
              <w:contextualSpacing/>
              <w:rPr>
                <w:rFonts w:cs="Arial"/>
                <w:lang w:bidi="en-US"/>
              </w:rPr>
            </w:pPr>
            <w:r w:rsidRPr="002924AE">
              <w:rPr>
                <w:rFonts w:cs="Arial"/>
                <w:lang w:bidi="en-US"/>
              </w:rPr>
              <w:t>POP LUKINA7-9</w:t>
            </w:r>
          </w:p>
          <w:p w14:paraId="341FA1F4" w14:textId="77777777" w:rsidR="003F3297" w:rsidRPr="002924AE" w:rsidRDefault="003F3297" w:rsidP="003C65A1">
            <w:pPr>
              <w:pStyle w:val="KDParagraf"/>
              <w:spacing w:before="0"/>
              <w:contextualSpacing/>
              <w:rPr>
                <w:rFonts w:cs="Arial"/>
                <w:lang w:bidi="en-US"/>
              </w:rPr>
            </w:pPr>
            <w:r w:rsidRPr="002924AE">
              <w:rPr>
                <w:rFonts w:cs="Arial"/>
                <w:lang w:bidi="en-US"/>
              </w:rPr>
              <w:t>BEOGRAD</w:t>
            </w:r>
          </w:p>
        </w:tc>
      </w:tr>
      <w:tr w:rsidR="002E567C" w:rsidRPr="002924AE" w14:paraId="142594E0" w14:textId="77777777" w:rsidTr="00103A95">
        <w:tc>
          <w:tcPr>
            <w:tcW w:w="4786" w:type="dxa"/>
            <w:shd w:val="clear" w:color="auto" w:fill="auto"/>
          </w:tcPr>
          <w:p w14:paraId="33BB56CF" w14:textId="77777777" w:rsidR="003F3297" w:rsidRPr="002924AE" w:rsidRDefault="003F3297" w:rsidP="003C65A1">
            <w:pPr>
              <w:pStyle w:val="KDParagraf"/>
              <w:spacing w:before="0"/>
              <w:contextualSpacing/>
              <w:rPr>
                <w:rFonts w:cs="Arial"/>
                <w:lang w:bidi="en-US"/>
              </w:rPr>
            </w:pPr>
            <w:r w:rsidRPr="002924AE">
              <w:rPr>
                <w:rFonts w:cs="Arial"/>
                <w:lang w:bidi="en-US"/>
              </w:rPr>
              <w:t xml:space="preserve">FIELD 70:  </w:t>
            </w:r>
          </w:p>
        </w:tc>
        <w:tc>
          <w:tcPr>
            <w:tcW w:w="4820" w:type="dxa"/>
            <w:shd w:val="clear" w:color="auto" w:fill="auto"/>
          </w:tcPr>
          <w:p w14:paraId="34FE2030" w14:textId="77777777" w:rsidR="003F3297" w:rsidRPr="002924AE" w:rsidRDefault="003F3297" w:rsidP="003C65A1">
            <w:pPr>
              <w:pStyle w:val="KDParagraf"/>
              <w:spacing w:before="0"/>
              <w:contextualSpacing/>
              <w:rPr>
                <w:rFonts w:cs="Arial"/>
                <w:lang w:bidi="en-US"/>
              </w:rPr>
            </w:pPr>
            <w:r w:rsidRPr="002924AE">
              <w:rPr>
                <w:rFonts w:cs="Arial"/>
                <w:lang w:bidi="en-US"/>
              </w:rPr>
              <w:t>DETAILS OF PAYMENT</w:t>
            </w:r>
          </w:p>
        </w:tc>
      </w:tr>
    </w:tbl>
    <w:p w14:paraId="00CD1B23" w14:textId="77777777" w:rsidR="0026563F" w:rsidRPr="002924AE" w:rsidRDefault="0026563F" w:rsidP="003C65A1">
      <w:pPr>
        <w:pStyle w:val="KDPodnaslov2"/>
        <w:spacing w:before="0"/>
        <w:contextualSpacing/>
        <w:jc w:val="both"/>
        <w:rPr>
          <w:rFonts w:cs="Arial"/>
          <w:lang w:val="sr-Cyrl-RS"/>
        </w:rPr>
      </w:pPr>
      <w:bookmarkStart w:id="234" w:name="_Toc441651610"/>
      <w:bookmarkStart w:id="235" w:name="_Toc442559921"/>
    </w:p>
    <w:p w14:paraId="5796C54F" w14:textId="77777777" w:rsidR="003F3297" w:rsidRPr="002924AE" w:rsidRDefault="00722AC5" w:rsidP="003C65A1">
      <w:pPr>
        <w:pStyle w:val="KDPodnaslov2"/>
        <w:spacing w:before="0"/>
        <w:contextualSpacing/>
        <w:jc w:val="both"/>
        <w:rPr>
          <w:rFonts w:cs="Arial"/>
          <w:lang w:val="ru-RU"/>
        </w:rPr>
      </w:pPr>
      <w:r w:rsidRPr="002924AE">
        <w:rPr>
          <w:rFonts w:cs="Arial"/>
          <w:lang w:val="sr-Latn-RS"/>
        </w:rPr>
        <w:t>6.</w:t>
      </w:r>
      <w:r w:rsidRPr="002924AE">
        <w:rPr>
          <w:rFonts w:cs="Arial"/>
          <w:lang w:val="sr-Cyrl-RS"/>
        </w:rPr>
        <w:t>30</w:t>
      </w:r>
      <w:r w:rsidR="0051602B" w:rsidRPr="002924AE">
        <w:rPr>
          <w:rFonts w:cs="Arial"/>
          <w:lang w:val="sr-Latn-RS"/>
        </w:rPr>
        <w:t>.</w:t>
      </w:r>
      <w:r w:rsidR="003F3297" w:rsidRPr="002924AE">
        <w:rPr>
          <w:rFonts w:cs="Arial"/>
          <w:lang w:val="ru-RU"/>
        </w:rPr>
        <w:t xml:space="preserve">Закључивање </w:t>
      </w:r>
      <w:r w:rsidR="003F3297" w:rsidRPr="002924AE">
        <w:rPr>
          <w:rFonts w:cs="Arial"/>
          <w:lang w:val="sr-Cyrl-RS"/>
        </w:rPr>
        <w:t xml:space="preserve">и ступање на снагу </w:t>
      </w:r>
      <w:r w:rsidR="003F3297" w:rsidRPr="002924AE">
        <w:rPr>
          <w:rFonts w:cs="Arial"/>
          <w:lang w:val="ru-RU"/>
        </w:rPr>
        <w:t>уговора</w:t>
      </w:r>
      <w:bookmarkEnd w:id="234"/>
      <w:bookmarkEnd w:id="235"/>
    </w:p>
    <w:p w14:paraId="4E1C5F5C" w14:textId="77777777" w:rsidR="003F3297" w:rsidRPr="002924AE" w:rsidRDefault="003F3297" w:rsidP="003C65A1">
      <w:pPr>
        <w:spacing w:before="0"/>
        <w:contextualSpacing/>
        <w:rPr>
          <w:rFonts w:cs="Arial"/>
          <w:lang w:val="ru-RU"/>
        </w:rPr>
      </w:pPr>
      <w:r w:rsidRPr="002924AE">
        <w:rPr>
          <w:rFonts w:cs="Arial"/>
          <w:lang w:val="ru-RU"/>
        </w:rPr>
        <w:t xml:space="preserve">Наручилац ће доставити уговор о јавној набавци понуђачу којем је додељен уговор у року од </w:t>
      </w:r>
      <w:r w:rsidRPr="002924AE">
        <w:rPr>
          <w:rFonts w:cs="Arial"/>
          <w:lang w:val="sr-Cyrl-RS"/>
        </w:rPr>
        <w:t>8(</w:t>
      </w:r>
      <w:r w:rsidRPr="002924AE">
        <w:rPr>
          <w:rFonts w:cs="Arial"/>
          <w:lang w:val="ru-RU"/>
        </w:rPr>
        <w:t>осам</w:t>
      </w:r>
      <w:r w:rsidRPr="002924AE">
        <w:rPr>
          <w:rFonts w:cs="Arial"/>
          <w:lang w:val="sr-Cyrl-RS"/>
        </w:rPr>
        <w:t>)</w:t>
      </w:r>
      <w:r w:rsidRPr="002924AE">
        <w:rPr>
          <w:rFonts w:cs="Arial"/>
          <w:lang w:val="ru-RU"/>
        </w:rPr>
        <w:t xml:space="preserve"> дана од протека рока за подношење захтева за заштиту права.</w:t>
      </w:r>
    </w:p>
    <w:p w14:paraId="318334CC" w14:textId="77777777" w:rsidR="003F3297" w:rsidRPr="002924AE" w:rsidRDefault="003F3297" w:rsidP="003C65A1">
      <w:pPr>
        <w:spacing w:before="0"/>
        <w:contextualSpacing/>
        <w:rPr>
          <w:rFonts w:cs="Arial"/>
          <w:lang w:val="ru-RU"/>
        </w:rPr>
      </w:pPr>
      <w:r w:rsidRPr="002924AE">
        <w:rPr>
          <w:rFonts w:cs="Arial"/>
          <w:lang w:val="ru-RU"/>
        </w:rPr>
        <w:t>Понуђач којем буде додељен уговор, обавезан је да у року од највише 10</w:t>
      </w:r>
      <w:r w:rsidR="00905CF5" w:rsidRPr="002924AE">
        <w:rPr>
          <w:rFonts w:cs="Arial"/>
          <w:lang w:val="ru-RU"/>
        </w:rPr>
        <w:t xml:space="preserve"> </w:t>
      </w:r>
      <w:r w:rsidRPr="002924AE">
        <w:rPr>
          <w:rFonts w:cs="Arial"/>
          <w:lang w:val="sr-Cyrl-RS"/>
        </w:rPr>
        <w:t>(</w:t>
      </w:r>
      <w:r w:rsidR="00905CF5" w:rsidRPr="002924AE">
        <w:rPr>
          <w:rFonts w:cs="Arial"/>
          <w:lang w:val="sr-Cyrl-RS"/>
        </w:rPr>
        <w:t xml:space="preserve">словима: </w:t>
      </w:r>
      <w:r w:rsidRPr="002924AE">
        <w:rPr>
          <w:rFonts w:cs="Arial"/>
          <w:lang w:val="sr-Cyrl-RS"/>
        </w:rPr>
        <w:t>десет)</w:t>
      </w:r>
      <w:r w:rsidRPr="002924AE">
        <w:rPr>
          <w:rFonts w:cs="Arial"/>
          <w:lang w:val="ru-RU"/>
        </w:rPr>
        <w:t xml:space="preserve">  дана од дана закључења уговора достави банкарску гаранцију за добро извршење посла</w:t>
      </w:r>
      <w:r w:rsidR="00EB6F8F" w:rsidRPr="002924AE">
        <w:rPr>
          <w:rFonts w:cs="Arial"/>
          <w:lang w:val="ru-RU"/>
        </w:rPr>
        <w:t xml:space="preserve"> </w:t>
      </w:r>
    </w:p>
    <w:p w14:paraId="118D50ED" w14:textId="1302C8B8" w:rsidR="003F3297" w:rsidRPr="002924AE" w:rsidRDefault="003F3297" w:rsidP="003C65A1">
      <w:pPr>
        <w:spacing w:before="0"/>
        <w:contextualSpacing/>
        <w:rPr>
          <w:rFonts w:cs="Arial"/>
          <w:lang w:val="ru-RU"/>
        </w:rPr>
      </w:pPr>
      <w:r w:rsidRPr="002924AE">
        <w:rPr>
          <w:rFonts w:cs="Arial"/>
          <w:lang w:val="ru-RU"/>
        </w:rPr>
        <w:t xml:space="preserve">Ако понуђач којем је додељен уговор одбије да потпише уговор или уговор не потпише у року од </w:t>
      </w:r>
      <w:r w:rsidR="0097227C" w:rsidRPr="002924AE">
        <w:rPr>
          <w:rFonts w:cs="Arial"/>
          <w:lang w:val="sr-Latn-RS"/>
        </w:rPr>
        <w:t>5</w:t>
      </w:r>
      <w:r w:rsidR="00905CF5" w:rsidRPr="002924AE">
        <w:rPr>
          <w:rFonts w:cs="Arial"/>
          <w:lang w:val="sr-Cyrl-RS"/>
        </w:rPr>
        <w:t xml:space="preserve"> (словима: пет)</w:t>
      </w:r>
      <w:r w:rsidRPr="002924AE">
        <w:rPr>
          <w:rFonts w:cs="Arial"/>
          <w:lang w:val="ru-RU"/>
        </w:rPr>
        <w:t xml:space="preserve"> дана, Наручилац може закључити са првим следећим најповољнијим понуђачем.</w:t>
      </w:r>
      <w:r w:rsidR="00C55D2B" w:rsidRPr="002924AE">
        <w:rPr>
          <w:rFonts w:cs="Arial"/>
        </w:rPr>
        <w:t xml:space="preserve"> </w:t>
      </w:r>
      <w:r w:rsidR="00C55D2B" w:rsidRPr="002924AE">
        <w:rPr>
          <w:rFonts w:cs="Arial"/>
          <w:lang w:val="ru-RU"/>
        </w:rPr>
        <w:t>и реализовати СФО за озбиљност Понуде, Понуђача који је одбио да потпише Уговор .</w:t>
      </w:r>
    </w:p>
    <w:p w14:paraId="75664D44" w14:textId="77777777" w:rsidR="003F3297" w:rsidRPr="002924AE" w:rsidRDefault="003F3297" w:rsidP="003C65A1">
      <w:pPr>
        <w:spacing w:before="0"/>
        <w:contextualSpacing/>
        <w:rPr>
          <w:rFonts w:cs="Arial"/>
          <w:lang w:val="ru-RU"/>
        </w:rPr>
      </w:pPr>
      <w:r w:rsidRPr="002924AE">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E5087" w:rsidRPr="002924AE">
        <w:rPr>
          <w:rFonts w:cs="Arial"/>
          <w:lang w:val="ru-RU"/>
        </w:rPr>
        <w:t>акона</w:t>
      </w:r>
      <w:r w:rsidRPr="002924AE">
        <w:rPr>
          <w:rFonts w:cs="Arial"/>
          <w:lang w:val="ru-RU"/>
        </w:rPr>
        <w:t xml:space="preserve"> закључити уговор са понуђачем и пре истека рока за подношење захтева за заштиту права. </w:t>
      </w:r>
    </w:p>
    <w:p w14:paraId="70AF1A3E" w14:textId="77777777" w:rsidR="009F526D" w:rsidRPr="002924AE" w:rsidRDefault="009F526D" w:rsidP="003C65A1">
      <w:pPr>
        <w:spacing w:before="0"/>
        <w:contextualSpacing/>
        <w:rPr>
          <w:rFonts w:cs="Arial"/>
          <w:lang w:val="ru-RU"/>
        </w:rPr>
      </w:pPr>
    </w:p>
    <w:p w14:paraId="088EB623" w14:textId="77777777" w:rsidR="003F3297" w:rsidRPr="002924AE" w:rsidRDefault="00722AC5" w:rsidP="003C65A1">
      <w:pPr>
        <w:pStyle w:val="KDPodnaslov2"/>
        <w:spacing w:before="0"/>
        <w:contextualSpacing/>
        <w:jc w:val="both"/>
        <w:rPr>
          <w:rFonts w:cs="Arial"/>
          <w:lang w:val="ru-RU"/>
        </w:rPr>
      </w:pPr>
      <w:bookmarkStart w:id="236" w:name="_Toc441651611"/>
      <w:bookmarkStart w:id="237" w:name="_Toc442559922"/>
      <w:r w:rsidRPr="002924AE">
        <w:rPr>
          <w:rFonts w:cs="Arial"/>
          <w:lang w:val="ru-RU"/>
        </w:rPr>
        <w:t>6.31</w:t>
      </w:r>
      <w:r w:rsidR="0051602B" w:rsidRPr="002924AE">
        <w:rPr>
          <w:rFonts w:cs="Arial"/>
          <w:lang w:val="ru-RU"/>
        </w:rPr>
        <w:t>.</w:t>
      </w:r>
      <w:r w:rsidR="003F3297" w:rsidRPr="002924AE">
        <w:rPr>
          <w:rFonts w:cs="Arial"/>
          <w:lang w:val="ru-RU"/>
        </w:rPr>
        <w:t>Измене током трајања уговора</w:t>
      </w:r>
      <w:bookmarkEnd w:id="236"/>
      <w:bookmarkEnd w:id="237"/>
    </w:p>
    <w:p w14:paraId="65EE08B2" w14:textId="77777777" w:rsidR="003F3297" w:rsidRPr="002924AE" w:rsidRDefault="003F3297" w:rsidP="003C65A1">
      <w:pPr>
        <w:spacing w:before="0"/>
        <w:contextualSpacing/>
        <w:rPr>
          <w:rFonts w:cs="Arial"/>
          <w:lang w:val="ru-RU" w:eastAsia="sr-Latn-CS"/>
        </w:rPr>
      </w:pPr>
      <w:r w:rsidRPr="002924AE">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77D08667" w14:textId="77777777" w:rsidR="003F3297" w:rsidRPr="002924AE" w:rsidRDefault="003F3297" w:rsidP="003C65A1">
      <w:pPr>
        <w:spacing w:before="0"/>
        <w:contextualSpacing/>
        <w:rPr>
          <w:rFonts w:cs="Arial"/>
          <w:lang w:val="ru-RU" w:eastAsia="sr-Latn-CS"/>
        </w:rPr>
      </w:pPr>
      <w:r w:rsidRPr="002924AE">
        <w:rPr>
          <w:rFonts w:cs="Arial"/>
          <w:lang w:val="ru-RU" w:eastAsia="sr-Latn-CS"/>
        </w:rPr>
        <w:lastRenderedPageBreak/>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15C11348" w14:textId="77777777" w:rsidR="003F3297" w:rsidRPr="002924AE" w:rsidRDefault="003F3297" w:rsidP="003C65A1">
      <w:pPr>
        <w:spacing w:before="0"/>
        <w:contextualSpacing/>
        <w:rPr>
          <w:rFonts w:cs="Arial"/>
          <w:lang w:val="ru-RU"/>
        </w:rPr>
      </w:pPr>
    </w:p>
    <w:p w14:paraId="3C304726" w14:textId="77777777" w:rsidR="00C55D2B" w:rsidRPr="002924AE" w:rsidRDefault="00C55D2B" w:rsidP="00C55D2B">
      <w:pPr>
        <w:rPr>
          <w:rFonts w:cs="Arial"/>
          <w:lang w:val="ru-RU" w:eastAsia="sr-Latn-CS"/>
        </w:rPr>
      </w:pPr>
      <w:r w:rsidRPr="002924AE">
        <w:rPr>
          <w:rFonts w:cs="Arial"/>
          <w:lang w:val="ru-RU"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0D805B" w14:textId="77777777" w:rsidR="003F3297" w:rsidRPr="002924AE" w:rsidRDefault="003F3297" w:rsidP="003C65A1">
      <w:pPr>
        <w:spacing w:before="0"/>
        <w:contextualSpacing/>
        <w:rPr>
          <w:rFonts w:cs="Arial"/>
          <w:lang w:val="ru-RU" w:eastAsia="sr-Latn-CS"/>
        </w:rPr>
      </w:pPr>
    </w:p>
    <w:p w14:paraId="4001FCAC" w14:textId="77777777" w:rsidR="00922EDB" w:rsidRPr="002924AE" w:rsidRDefault="00922EDB" w:rsidP="003C65A1">
      <w:pPr>
        <w:spacing w:before="0"/>
        <w:contextualSpacing/>
        <w:rPr>
          <w:rFonts w:cs="Arial"/>
          <w:lang w:val="ru-RU" w:eastAsia="sr-Latn-CS"/>
        </w:rPr>
      </w:pPr>
    </w:p>
    <w:p w14:paraId="2747359E" w14:textId="77777777" w:rsidR="0008263C" w:rsidRPr="002924AE" w:rsidRDefault="0008263C" w:rsidP="003C65A1">
      <w:pPr>
        <w:spacing w:before="0"/>
        <w:contextualSpacing/>
        <w:rPr>
          <w:rFonts w:cs="Arial"/>
          <w:lang w:val="ru-RU" w:eastAsia="sr-Latn-CS"/>
        </w:rPr>
      </w:pPr>
    </w:p>
    <w:p w14:paraId="71E0ADC9" w14:textId="77777777" w:rsidR="0008263C" w:rsidRPr="002924AE" w:rsidRDefault="0008263C" w:rsidP="003C65A1">
      <w:pPr>
        <w:spacing w:before="0"/>
        <w:contextualSpacing/>
        <w:rPr>
          <w:rFonts w:cs="Arial"/>
          <w:lang w:val="ru-RU" w:eastAsia="sr-Latn-CS"/>
        </w:rPr>
      </w:pPr>
    </w:p>
    <w:p w14:paraId="5377EB7C" w14:textId="77777777" w:rsidR="0008263C" w:rsidRPr="002924AE" w:rsidRDefault="0008263C" w:rsidP="003C65A1">
      <w:pPr>
        <w:spacing w:before="0"/>
        <w:contextualSpacing/>
        <w:rPr>
          <w:rFonts w:cs="Arial"/>
          <w:lang w:val="ru-RU" w:eastAsia="sr-Latn-CS"/>
        </w:rPr>
      </w:pPr>
    </w:p>
    <w:p w14:paraId="3A91CA71" w14:textId="77777777" w:rsidR="0008263C" w:rsidRPr="002924AE" w:rsidRDefault="0008263C" w:rsidP="003C65A1">
      <w:pPr>
        <w:spacing w:before="0"/>
        <w:contextualSpacing/>
        <w:rPr>
          <w:rFonts w:cs="Arial"/>
          <w:lang w:val="ru-RU" w:eastAsia="sr-Latn-CS"/>
        </w:rPr>
      </w:pPr>
    </w:p>
    <w:p w14:paraId="06101517" w14:textId="77777777" w:rsidR="0008263C" w:rsidRPr="002924AE" w:rsidRDefault="0008263C" w:rsidP="003C65A1">
      <w:pPr>
        <w:spacing w:before="0"/>
        <w:contextualSpacing/>
        <w:rPr>
          <w:rFonts w:cs="Arial"/>
          <w:lang w:val="ru-RU" w:eastAsia="sr-Latn-CS"/>
        </w:rPr>
      </w:pPr>
    </w:p>
    <w:p w14:paraId="3205C423" w14:textId="77777777" w:rsidR="00465640" w:rsidRPr="002924AE" w:rsidRDefault="00465640" w:rsidP="003C65A1">
      <w:pPr>
        <w:spacing w:before="0"/>
        <w:contextualSpacing/>
        <w:rPr>
          <w:rFonts w:cs="Arial"/>
          <w:lang w:val="ru-RU" w:eastAsia="sr-Latn-CS"/>
        </w:rPr>
      </w:pPr>
    </w:p>
    <w:p w14:paraId="22422FB5" w14:textId="77777777" w:rsidR="00465640" w:rsidRPr="002924AE" w:rsidRDefault="00465640" w:rsidP="003C65A1">
      <w:pPr>
        <w:spacing w:before="0"/>
        <w:contextualSpacing/>
        <w:rPr>
          <w:rFonts w:cs="Arial"/>
          <w:lang w:val="ru-RU" w:eastAsia="sr-Latn-CS"/>
        </w:rPr>
      </w:pPr>
    </w:p>
    <w:p w14:paraId="602D070C" w14:textId="77777777" w:rsidR="00465640" w:rsidRPr="002924AE" w:rsidRDefault="00465640" w:rsidP="003C65A1">
      <w:pPr>
        <w:spacing w:before="0"/>
        <w:contextualSpacing/>
        <w:rPr>
          <w:rFonts w:cs="Arial"/>
          <w:lang w:val="ru-RU" w:eastAsia="sr-Latn-CS"/>
        </w:rPr>
      </w:pPr>
    </w:p>
    <w:p w14:paraId="3A743E76" w14:textId="77777777" w:rsidR="003656E6" w:rsidRPr="002924AE" w:rsidRDefault="003656E6" w:rsidP="003C65A1">
      <w:pPr>
        <w:spacing w:before="0"/>
        <w:contextualSpacing/>
        <w:jc w:val="center"/>
        <w:rPr>
          <w:rFonts w:cs="Arial"/>
          <w:lang w:val="ru-RU" w:eastAsia="sr-Latn-CS"/>
        </w:rPr>
      </w:pPr>
    </w:p>
    <w:p w14:paraId="188D0C50" w14:textId="77777777" w:rsidR="003656E6" w:rsidRPr="002924AE" w:rsidRDefault="003656E6" w:rsidP="003C65A1">
      <w:pPr>
        <w:spacing w:before="0"/>
        <w:contextualSpacing/>
        <w:jc w:val="center"/>
        <w:rPr>
          <w:rFonts w:cs="Arial"/>
          <w:lang w:val="ru-RU" w:eastAsia="sr-Latn-CS"/>
        </w:rPr>
      </w:pPr>
    </w:p>
    <w:p w14:paraId="761E0B90" w14:textId="77777777" w:rsidR="003656E6" w:rsidRPr="002924AE" w:rsidRDefault="003656E6" w:rsidP="003C65A1">
      <w:pPr>
        <w:spacing w:before="0"/>
        <w:contextualSpacing/>
        <w:jc w:val="center"/>
        <w:rPr>
          <w:rFonts w:cs="Arial"/>
          <w:lang w:val="ru-RU" w:eastAsia="sr-Latn-CS"/>
        </w:rPr>
      </w:pPr>
    </w:p>
    <w:p w14:paraId="79AE7D7C" w14:textId="77777777" w:rsidR="003656E6" w:rsidRPr="002924AE" w:rsidRDefault="003656E6" w:rsidP="003C65A1">
      <w:pPr>
        <w:spacing w:before="0"/>
        <w:contextualSpacing/>
        <w:jc w:val="center"/>
        <w:rPr>
          <w:rFonts w:cs="Arial"/>
          <w:lang w:val="ru-RU" w:eastAsia="sr-Latn-CS"/>
        </w:rPr>
      </w:pPr>
    </w:p>
    <w:p w14:paraId="3610E6B9" w14:textId="77777777" w:rsidR="003656E6" w:rsidRPr="002924AE" w:rsidRDefault="003656E6" w:rsidP="003C65A1">
      <w:pPr>
        <w:spacing w:before="0"/>
        <w:contextualSpacing/>
        <w:jc w:val="center"/>
        <w:rPr>
          <w:rFonts w:cs="Arial"/>
          <w:lang w:val="ru-RU" w:eastAsia="sr-Latn-CS"/>
        </w:rPr>
      </w:pPr>
    </w:p>
    <w:p w14:paraId="4170179B" w14:textId="77777777" w:rsidR="003656E6" w:rsidRPr="002924AE" w:rsidRDefault="003656E6" w:rsidP="003C65A1">
      <w:pPr>
        <w:spacing w:before="0"/>
        <w:contextualSpacing/>
        <w:jc w:val="center"/>
        <w:rPr>
          <w:rFonts w:cs="Arial"/>
          <w:lang w:val="ru-RU" w:eastAsia="sr-Latn-CS"/>
        </w:rPr>
      </w:pPr>
    </w:p>
    <w:p w14:paraId="04466B55" w14:textId="77777777" w:rsidR="003656E6" w:rsidRPr="002924AE" w:rsidRDefault="003656E6" w:rsidP="003C65A1">
      <w:pPr>
        <w:spacing w:before="0"/>
        <w:contextualSpacing/>
        <w:jc w:val="center"/>
        <w:rPr>
          <w:rFonts w:cs="Arial"/>
          <w:lang w:val="ru-RU" w:eastAsia="sr-Latn-CS"/>
        </w:rPr>
      </w:pPr>
    </w:p>
    <w:p w14:paraId="1C903D13" w14:textId="77777777" w:rsidR="003656E6" w:rsidRPr="002924AE" w:rsidRDefault="003656E6" w:rsidP="003C65A1">
      <w:pPr>
        <w:spacing w:before="0"/>
        <w:contextualSpacing/>
        <w:jc w:val="center"/>
        <w:rPr>
          <w:rFonts w:cs="Arial"/>
          <w:lang w:val="ru-RU" w:eastAsia="sr-Latn-CS"/>
        </w:rPr>
      </w:pPr>
    </w:p>
    <w:p w14:paraId="6483C749" w14:textId="77777777" w:rsidR="003656E6" w:rsidRPr="002924AE" w:rsidRDefault="003656E6" w:rsidP="003C65A1">
      <w:pPr>
        <w:spacing w:before="0"/>
        <w:contextualSpacing/>
        <w:jc w:val="center"/>
        <w:rPr>
          <w:rFonts w:cs="Arial"/>
          <w:lang w:val="ru-RU" w:eastAsia="sr-Latn-CS"/>
        </w:rPr>
      </w:pPr>
    </w:p>
    <w:p w14:paraId="2E811D01" w14:textId="77777777" w:rsidR="00127A2B" w:rsidRPr="002924AE" w:rsidRDefault="00127A2B" w:rsidP="003C65A1">
      <w:pPr>
        <w:spacing w:before="0"/>
        <w:contextualSpacing/>
        <w:rPr>
          <w:rFonts w:cs="Arial"/>
          <w:lang w:val="sr-Latn-CS" w:eastAsia="sr-Latn-CS"/>
        </w:rPr>
      </w:pPr>
    </w:p>
    <w:p w14:paraId="2A426EE7" w14:textId="77777777" w:rsidR="00127A2B" w:rsidRPr="002924AE" w:rsidRDefault="00127A2B" w:rsidP="003C65A1">
      <w:pPr>
        <w:spacing w:before="0"/>
        <w:contextualSpacing/>
        <w:rPr>
          <w:rFonts w:cs="Arial"/>
          <w:lang w:val="sr-Latn-CS" w:eastAsia="sr-Latn-CS"/>
        </w:rPr>
      </w:pPr>
    </w:p>
    <w:p w14:paraId="51A56EF5" w14:textId="77777777" w:rsidR="00127A2B" w:rsidRPr="002924AE" w:rsidRDefault="00127A2B" w:rsidP="003C65A1">
      <w:pPr>
        <w:spacing w:before="0"/>
        <w:contextualSpacing/>
        <w:rPr>
          <w:rFonts w:cs="Arial"/>
          <w:lang w:val="sr-Latn-CS" w:eastAsia="sr-Latn-CS"/>
        </w:rPr>
      </w:pPr>
    </w:p>
    <w:p w14:paraId="529E7B14" w14:textId="77777777" w:rsidR="009F526D" w:rsidRPr="002924AE" w:rsidRDefault="009F526D" w:rsidP="003C65A1">
      <w:pPr>
        <w:spacing w:before="0"/>
        <w:contextualSpacing/>
        <w:rPr>
          <w:rFonts w:cs="Arial"/>
          <w:lang w:val="sr-Latn-CS" w:eastAsia="sr-Latn-CS"/>
        </w:rPr>
      </w:pPr>
    </w:p>
    <w:p w14:paraId="24E49272" w14:textId="77777777" w:rsidR="009F526D" w:rsidRPr="002924AE" w:rsidRDefault="009F526D" w:rsidP="003C65A1">
      <w:pPr>
        <w:spacing w:before="0"/>
        <w:contextualSpacing/>
        <w:rPr>
          <w:rFonts w:cs="Arial"/>
          <w:lang w:val="sr-Latn-CS" w:eastAsia="sr-Latn-CS"/>
        </w:rPr>
      </w:pPr>
    </w:p>
    <w:p w14:paraId="6FD2F3A2" w14:textId="77777777" w:rsidR="009F526D" w:rsidRPr="002924AE" w:rsidRDefault="009F526D" w:rsidP="003C65A1">
      <w:pPr>
        <w:spacing w:before="0"/>
        <w:contextualSpacing/>
        <w:rPr>
          <w:rFonts w:cs="Arial"/>
          <w:lang w:val="sr-Latn-CS" w:eastAsia="sr-Latn-CS"/>
        </w:rPr>
      </w:pPr>
    </w:p>
    <w:p w14:paraId="0AD96DFD" w14:textId="77777777" w:rsidR="009F526D" w:rsidRPr="002924AE" w:rsidRDefault="009F526D" w:rsidP="003C65A1">
      <w:pPr>
        <w:spacing w:before="0"/>
        <w:contextualSpacing/>
        <w:rPr>
          <w:rFonts w:cs="Arial"/>
          <w:lang w:val="sr-Latn-CS" w:eastAsia="sr-Latn-CS"/>
        </w:rPr>
      </w:pPr>
    </w:p>
    <w:p w14:paraId="525D382F" w14:textId="77777777" w:rsidR="009F526D" w:rsidRPr="002924AE" w:rsidRDefault="009F526D" w:rsidP="003C65A1">
      <w:pPr>
        <w:spacing w:before="0"/>
        <w:contextualSpacing/>
        <w:rPr>
          <w:rFonts w:cs="Arial"/>
          <w:lang w:val="sr-Latn-CS" w:eastAsia="sr-Latn-CS"/>
        </w:rPr>
      </w:pPr>
    </w:p>
    <w:p w14:paraId="5D414288" w14:textId="77777777" w:rsidR="009F526D" w:rsidRPr="002924AE" w:rsidRDefault="009F526D" w:rsidP="003C65A1">
      <w:pPr>
        <w:spacing w:before="0"/>
        <w:contextualSpacing/>
        <w:rPr>
          <w:rFonts w:cs="Arial"/>
          <w:lang w:val="sr-Latn-CS" w:eastAsia="sr-Latn-CS"/>
        </w:rPr>
      </w:pPr>
    </w:p>
    <w:p w14:paraId="2BA244FB" w14:textId="77777777" w:rsidR="009F526D" w:rsidRPr="002924AE" w:rsidRDefault="009F526D" w:rsidP="003C65A1">
      <w:pPr>
        <w:spacing w:before="0"/>
        <w:contextualSpacing/>
        <w:rPr>
          <w:rFonts w:cs="Arial"/>
          <w:lang w:val="sr-Latn-CS" w:eastAsia="sr-Latn-CS"/>
        </w:rPr>
      </w:pPr>
    </w:p>
    <w:p w14:paraId="0B3D2867" w14:textId="77777777" w:rsidR="009F526D" w:rsidRPr="002924AE" w:rsidRDefault="009F526D" w:rsidP="003C65A1">
      <w:pPr>
        <w:spacing w:before="0"/>
        <w:contextualSpacing/>
        <w:rPr>
          <w:rFonts w:cs="Arial"/>
          <w:lang w:val="sr-Latn-CS" w:eastAsia="sr-Latn-CS"/>
        </w:rPr>
      </w:pPr>
    </w:p>
    <w:p w14:paraId="4443BB61" w14:textId="77777777" w:rsidR="009F526D" w:rsidRPr="002924AE" w:rsidRDefault="009F526D" w:rsidP="003C65A1">
      <w:pPr>
        <w:spacing w:before="0"/>
        <w:contextualSpacing/>
        <w:rPr>
          <w:rFonts w:cs="Arial"/>
          <w:lang w:val="sr-Latn-CS" w:eastAsia="sr-Latn-CS"/>
        </w:rPr>
      </w:pPr>
    </w:p>
    <w:p w14:paraId="75784869" w14:textId="77777777" w:rsidR="00DF51CD" w:rsidRPr="002924AE" w:rsidRDefault="00DF51CD" w:rsidP="003C65A1">
      <w:pPr>
        <w:spacing w:before="0"/>
        <w:contextualSpacing/>
        <w:rPr>
          <w:rFonts w:cs="Arial"/>
          <w:lang w:val="sr-Cyrl-RS" w:eastAsia="sr-Latn-CS"/>
        </w:rPr>
      </w:pPr>
    </w:p>
    <w:p w14:paraId="227ECB9F" w14:textId="77777777" w:rsidR="00DF51CD" w:rsidRPr="002924AE" w:rsidRDefault="00DF51CD" w:rsidP="003C65A1">
      <w:pPr>
        <w:spacing w:before="0"/>
        <w:contextualSpacing/>
        <w:rPr>
          <w:rFonts w:cs="Arial"/>
          <w:lang w:val="sr-Cyrl-RS" w:eastAsia="sr-Latn-CS"/>
        </w:rPr>
      </w:pPr>
    </w:p>
    <w:p w14:paraId="755666C1" w14:textId="77777777" w:rsidR="00DF51CD" w:rsidRPr="002924AE" w:rsidRDefault="00DF51CD" w:rsidP="003C65A1">
      <w:pPr>
        <w:spacing w:before="0"/>
        <w:contextualSpacing/>
        <w:rPr>
          <w:rFonts w:cs="Arial"/>
          <w:lang w:val="sr-Cyrl-RS" w:eastAsia="sr-Latn-CS"/>
        </w:rPr>
      </w:pPr>
    </w:p>
    <w:p w14:paraId="0EB0EBB5" w14:textId="77777777" w:rsidR="00B11FA1" w:rsidRPr="002924AE" w:rsidRDefault="00B11FA1" w:rsidP="003C65A1">
      <w:pPr>
        <w:spacing w:before="0"/>
        <w:contextualSpacing/>
        <w:rPr>
          <w:rFonts w:cs="Arial"/>
          <w:lang w:val="sr-Cyrl-RS" w:eastAsia="sr-Latn-CS"/>
        </w:rPr>
      </w:pPr>
    </w:p>
    <w:p w14:paraId="344F4051" w14:textId="77777777" w:rsidR="00B11FA1" w:rsidRPr="002924AE" w:rsidRDefault="00B11FA1" w:rsidP="003C65A1">
      <w:pPr>
        <w:spacing w:before="0"/>
        <w:contextualSpacing/>
        <w:rPr>
          <w:rFonts w:cs="Arial"/>
          <w:lang w:val="sr-Cyrl-RS" w:eastAsia="sr-Latn-CS"/>
        </w:rPr>
      </w:pPr>
    </w:p>
    <w:p w14:paraId="5F633ACA" w14:textId="77777777" w:rsidR="00B11FA1" w:rsidRPr="002924AE" w:rsidRDefault="00B11FA1" w:rsidP="003C65A1">
      <w:pPr>
        <w:spacing w:before="0"/>
        <w:contextualSpacing/>
        <w:rPr>
          <w:rFonts w:cs="Arial"/>
          <w:lang w:val="sr-Cyrl-RS" w:eastAsia="sr-Latn-CS"/>
        </w:rPr>
      </w:pPr>
    </w:p>
    <w:p w14:paraId="7CD34FA4" w14:textId="77777777" w:rsidR="00DF51CD" w:rsidRPr="002924AE" w:rsidRDefault="00DF51CD" w:rsidP="003C65A1">
      <w:pPr>
        <w:spacing w:before="0"/>
        <w:contextualSpacing/>
        <w:rPr>
          <w:rFonts w:cs="Arial"/>
          <w:lang w:val="sr-Cyrl-RS" w:eastAsia="sr-Latn-CS"/>
        </w:rPr>
      </w:pPr>
    </w:p>
    <w:p w14:paraId="51A334DF" w14:textId="77777777" w:rsidR="00DF51CD" w:rsidRPr="002924AE" w:rsidRDefault="00DF51CD" w:rsidP="003C65A1">
      <w:pPr>
        <w:spacing w:before="0"/>
        <w:contextualSpacing/>
        <w:rPr>
          <w:rFonts w:cs="Arial"/>
          <w:lang w:val="sr-Cyrl-RS" w:eastAsia="sr-Latn-CS"/>
        </w:rPr>
      </w:pPr>
    </w:p>
    <w:p w14:paraId="7D30373C" w14:textId="77777777" w:rsidR="00DF51CD" w:rsidRPr="002924AE" w:rsidRDefault="00DF51CD" w:rsidP="003C65A1">
      <w:pPr>
        <w:spacing w:before="0"/>
        <w:contextualSpacing/>
        <w:rPr>
          <w:rFonts w:cs="Arial"/>
          <w:lang w:val="sr-Cyrl-RS" w:eastAsia="sr-Latn-CS"/>
        </w:rPr>
      </w:pPr>
    </w:p>
    <w:p w14:paraId="3DC3EC09" w14:textId="77777777" w:rsidR="00264628" w:rsidRPr="002924AE" w:rsidRDefault="00264628" w:rsidP="003C65A1">
      <w:pPr>
        <w:spacing w:before="0"/>
        <w:contextualSpacing/>
        <w:rPr>
          <w:rFonts w:cs="Arial"/>
          <w:lang w:val="sr-Latn-CS" w:eastAsia="sr-Latn-CS"/>
        </w:rPr>
      </w:pPr>
    </w:p>
    <w:p w14:paraId="2042FD33" w14:textId="77777777" w:rsidR="00127A2B" w:rsidRPr="002924AE" w:rsidRDefault="00127A2B" w:rsidP="003C65A1">
      <w:pPr>
        <w:spacing w:before="0"/>
        <w:contextualSpacing/>
        <w:rPr>
          <w:rFonts w:cs="Arial"/>
          <w:lang w:val="sr-Latn-CS" w:eastAsia="sr-Latn-CS"/>
        </w:rPr>
      </w:pPr>
    </w:p>
    <w:p w14:paraId="44F83E88" w14:textId="77777777" w:rsidR="00AB001A" w:rsidRPr="002924AE" w:rsidRDefault="00AB001A" w:rsidP="003C65A1">
      <w:pPr>
        <w:spacing w:before="0"/>
        <w:contextualSpacing/>
        <w:jc w:val="center"/>
        <w:rPr>
          <w:rFonts w:cs="Arial"/>
          <w:lang w:val="ru-RU" w:eastAsia="sr-Latn-CS"/>
        </w:rPr>
      </w:pPr>
    </w:p>
    <w:p w14:paraId="0283B94F" w14:textId="77777777" w:rsidR="00465640" w:rsidRPr="002924AE" w:rsidRDefault="00965C9D" w:rsidP="003C65A1">
      <w:pPr>
        <w:pStyle w:val="KDPodnaslov1"/>
        <w:spacing w:before="0"/>
        <w:contextualSpacing/>
        <w:rPr>
          <w:rFonts w:cs="Arial"/>
          <w:lang w:val="ru-RU"/>
        </w:rPr>
      </w:pPr>
      <w:r w:rsidRPr="002924AE">
        <w:rPr>
          <w:rFonts w:cs="Arial"/>
          <w:lang w:val="ru-RU"/>
        </w:rPr>
        <w:t xml:space="preserve">                                                                7.</w:t>
      </w:r>
      <w:r w:rsidR="00465640" w:rsidRPr="002924AE">
        <w:rPr>
          <w:rFonts w:cs="Arial"/>
          <w:lang w:val="ru-RU"/>
        </w:rPr>
        <w:t>ОБРАСЦИ</w:t>
      </w:r>
    </w:p>
    <w:p w14:paraId="1268AD45" w14:textId="77777777" w:rsidR="0008263C" w:rsidRPr="002924AE" w:rsidRDefault="0008263C" w:rsidP="003C65A1">
      <w:pPr>
        <w:spacing w:before="0"/>
        <w:contextualSpacing/>
        <w:rPr>
          <w:rFonts w:cs="Arial"/>
          <w:lang w:val="ru-RU" w:eastAsia="sr-Latn-CS"/>
        </w:rPr>
      </w:pPr>
    </w:p>
    <w:p w14:paraId="0F2B68AF" w14:textId="77777777" w:rsidR="00411511" w:rsidRPr="002924AE" w:rsidRDefault="00411511" w:rsidP="003C65A1">
      <w:pPr>
        <w:pStyle w:val="KDObrazac"/>
        <w:spacing w:before="0"/>
        <w:contextualSpacing/>
        <w:rPr>
          <w:lang w:val="ru-RU"/>
        </w:rPr>
      </w:pPr>
      <w:bookmarkStart w:id="238" w:name="_Toc442559924"/>
    </w:p>
    <w:p w14:paraId="0F5BB547" w14:textId="77777777" w:rsidR="00411511" w:rsidRPr="002924AE" w:rsidRDefault="00411511" w:rsidP="003C65A1">
      <w:pPr>
        <w:pStyle w:val="KDObrazac"/>
        <w:spacing w:before="0"/>
        <w:contextualSpacing/>
        <w:rPr>
          <w:lang w:val="ru-RU"/>
        </w:rPr>
      </w:pPr>
    </w:p>
    <w:p w14:paraId="21EA9B92" w14:textId="77777777" w:rsidR="00343A18" w:rsidRPr="002924AE" w:rsidRDefault="00343A18" w:rsidP="003C65A1">
      <w:pPr>
        <w:pStyle w:val="KDObrazac"/>
        <w:spacing w:before="0"/>
        <w:contextualSpacing/>
        <w:rPr>
          <w:noProof/>
          <w:lang w:val="ru-RU"/>
        </w:rPr>
      </w:pPr>
      <w:r w:rsidRPr="002924AE">
        <w:rPr>
          <w:lang w:val="ru-RU"/>
        </w:rPr>
        <w:t xml:space="preserve">ОБРАЗАЦ </w:t>
      </w:r>
      <w:r w:rsidR="002456A6" w:rsidRPr="002924AE">
        <w:rPr>
          <w:lang w:val="sr-Cyrl-RS"/>
        </w:rPr>
        <w:t>1</w:t>
      </w:r>
      <w:r w:rsidRPr="002924AE">
        <w:rPr>
          <w:noProof/>
          <w:lang w:val="ru-RU"/>
        </w:rPr>
        <w:t>.</w:t>
      </w:r>
      <w:bookmarkEnd w:id="238"/>
    </w:p>
    <w:p w14:paraId="405EECA8" w14:textId="77777777" w:rsidR="00343A18" w:rsidRPr="002924AE" w:rsidRDefault="00343A18" w:rsidP="003C65A1">
      <w:pPr>
        <w:spacing w:before="0"/>
        <w:contextualSpacing/>
        <w:jc w:val="center"/>
        <w:rPr>
          <w:rStyle w:val="BookTitle"/>
          <w:rFonts w:cs="Arial"/>
          <w:lang w:val="sr-Cyrl-RS"/>
        </w:rPr>
      </w:pPr>
      <w:r w:rsidRPr="002924AE">
        <w:rPr>
          <w:rStyle w:val="BookTitle"/>
          <w:rFonts w:cs="Arial"/>
          <w:lang w:val="ru-RU"/>
        </w:rPr>
        <w:t>ОБРАЗАЦ ПОНУДЕ</w:t>
      </w:r>
      <w:r w:rsidR="000D5AB5" w:rsidRPr="002924AE">
        <w:rPr>
          <w:rStyle w:val="BookTitle"/>
          <w:rFonts w:cs="Arial"/>
          <w:lang w:val="sr-Latn-RS"/>
        </w:rPr>
        <w:t xml:space="preserve"> </w:t>
      </w:r>
    </w:p>
    <w:p w14:paraId="14A9C0DA" w14:textId="77777777" w:rsidR="00343A18" w:rsidRPr="002924AE" w:rsidRDefault="00343A18" w:rsidP="003C65A1">
      <w:pPr>
        <w:spacing w:before="0"/>
        <w:contextualSpacing/>
        <w:rPr>
          <w:rStyle w:val="BookTitle"/>
          <w:rFonts w:cs="Arial"/>
          <w:lang w:val="ru-RU"/>
        </w:rPr>
      </w:pPr>
    </w:p>
    <w:p w14:paraId="4F581A2D" w14:textId="192EB8A4" w:rsidR="000D5AB5" w:rsidRPr="002924AE" w:rsidRDefault="00343A18" w:rsidP="003C65A1">
      <w:pPr>
        <w:spacing w:before="0"/>
        <w:contextualSpacing/>
        <w:rPr>
          <w:rFonts w:eastAsia="TimesNewRomanPS-BoldMT" w:cs="Arial"/>
          <w:bCs/>
          <w:lang w:val="ru-RU"/>
        </w:rPr>
      </w:pPr>
      <w:r w:rsidRPr="002924AE">
        <w:rPr>
          <w:rFonts w:eastAsia="TimesNewRomanPS-BoldMT" w:cs="Arial"/>
          <w:bCs/>
          <w:lang w:val="ru-RU"/>
        </w:rPr>
        <w:t>Понуда бр.________</w:t>
      </w:r>
      <w:r w:rsidR="006266F6" w:rsidRPr="002924AE">
        <w:rPr>
          <w:rFonts w:eastAsia="TimesNewRomanPS-BoldMT" w:cs="Arial"/>
          <w:bCs/>
          <w:lang w:val="sr-Cyrl-RS"/>
        </w:rPr>
        <w:t>___</w:t>
      </w:r>
      <w:r w:rsidRPr="002924AE">
        <w:rPr>
          <w:rFonts w:eastAsia="TimesNewRomanPS-BoldMT" w:cs="Arial"/>
          <w:bCs/>
          <w:lang w:val="ru-RU"/>
        </w:rPr>
        <w:t xml:space="preserve">_ од _______________ за  </w:t>
      </w:r>
      <w:r w:rsidR="0008263C" w:rsidRPr="002924AE">
        <w:rPr>
          <w:rFonts w:eastAsia="TimesNewRomanPS-BoldMT" w:cs="Arial"/>
          <w:bCs/>
          <w:lang w:val="sr-Cyrl-RS"/>
        </w:rPr>
        <w:t xml:space="preserve">отворени </w:t>
      </w:r>
      <w:r w:rsidRPr="002924AE">
        <w:rPr>
          <w:rFonts w:eastAsia="TimesNewRomanPS-BoldMT" w:cs="Arial"/>
          <w:bCs/>
          <w:lang w:val="ru-RU"/>
        </w:rPr>
        <w:t xml:space="preserve">поступак јавне набавке– </w:t>
      </w:r>
      <w:r w:rsidR="0051602B" w:rsidRPr="002924AE">
        <w:rPr>
          <w:rFonts w:eastAsia="TimesNewRomanPS-BoldMT" w:cs="Arial"/>
          <w:bCs/>
          <w:lang w:val="ru-RU"/>
        </w:rPr>
        <w:t>услуга</w:t>
      </w:r>
      <w:r w:rsidR="00F27B82" w:rsidRPr="002924AE">
        <w:rPr>
          <w:rFonts w:eastAsia="TimesNewRomanPS-BoldMT" w:cs="Arial"/>
          <w:bCs/>
          <w:lang w:val="ru-RU"/>
        </w:rPr>
        <w:t xml:space="preserve"> </w:t>
      </w:r>
      <w:r w:rsidR="008B7491" w:rsidRPr="002924AE">
        <w:rPr>
          <w:rFonts w:eastAsia="TimesNewRomanPS-BoldMT" w:cs="Arial"/>
          <w:b/>
          <w:bCs/>
          <w:lang w:val="ru-RU"/>
        </w:rPr>
        <w:t>МИГРАЦИЈА УПРАВЉАЧКОГ СИСТЕМА НА Б2</w:t>
      </w:r>
      <w:r w:rsidR="000D5AB5" w:rsidRPr="002924AE">
        <w:rPr>
          <w:rFonts w:eastAsia="TimesNewRomanPS-BoldMT" w:cs="Arial"/>
          <w:bCs/>
          <w:lang w:val="ru-RU"/>
        </w:rPr>
        <w:t xml:space="preserve">, </w:t>
      </w:r>
      <w:r w:rsidR="0032244A" w:rsidRPr="002924AE">
        <w:rPr>
          <w:rFonts w:eastAsia="TimesNewRomanPS-BoldMT" w:cs="Arial"/>
          <w:bCs/>
          <w:lang w:val="ru-RU"/>
        </w:rPr>
        <w:t>ЈН/</w:t>
      </w:r>
      <w:r w:rsidR="00D579EF" w:rsidRPr="002924AE">
        <w:rPr>
          <w:rFonts w:eastAsia="TimesNewRomanPS-BoldMT" w:cs="Arial"/>
          <w:bCs/>
          <w:lang w:val="ru-RU"/>
        </w:rPr>
        <w:t>3100/0692/2018</w:t>
      </w:r>
    </w:p>
    <w:p w14:paraId="01F105EB" w14:textId="77777777" w:rsidR="00343A18" w:rsidRPr="002924AE" w:rsidRDefault="00343A18" w:rsidP="003C65A1">
      <w:pPr>
        <w:spacing w:before="0"/>
        <w:contextualSpacing/>
        <w:rPr>
          <w:rFonts w:eastAsia="TimesNewRomanPS-BoldMT" w:cs="Arial"/>
          <w:bCs/>
          <w:lang w:val="ru-RU"/>
        </w:rPr>
      </w:pPr>
    </w:p>
    <w:p w14:paraId="167CCC7C" w14:textId="77777777" w:rsidR="00343A18" w:rsidRPr="002924AE" w:rsidRDefault="00343A18" w:rsidP="003C65A1">
      <w:pPr>
        <w:spacing w:before="0"/>
        <w:contextualSpacing/>
        <w:rPr>
          <w:rFonts w:cs="Arial"/>
          <w:b/>
          <w:bCs/>
          <w:iCs/>
        </w:rPr>
      </w:pPr>
      <w:r w:rsidRPr="002924AE">
        <w:rPr>
          <w:rFonts w:cs="Arial"/>
          <w:b/>
          <w:bCs/>
          <w:iCs/>
        </w:rPr>
        <w:t>1)ОПШТИ ПОДАЦИ О ПОНУЂАЧУ</w:t>
      </w:r>
    </w:p>
    <w:p w14:paraId="4CBD68CC" w14:textId="77777777" w:rsidR="00343A18" w:rsidRPr="002924AE" w:rsidRDefault="00343A18" w:rsidP="003C65A1">
      <w:pPr>
        <w:spacing w:before="0"/>
        <w:contextualSpacing/>
        <w:rPr>
          <w:rFonts w:cs="Arial"/>
          <w:i/>
          <w:iCs/>
        </w:rPr>
      </w:pPr>
    </w:p>
    <w:tbl>
      <w:tblPr>
        <w:tblW w:w="0" w:type="auto"/>
        <w:tblInd w:w="-20" w:type="dxa"/>
        <w:tblLayout w:type="fixed"/>
        <w:tblLook w:val="0000" w:firstRow="0" w:lastRow="0" w:firstColumn="0" w:lastColumn="0" w:noHBand="0" w:noVBand="0"/>
      </w:tblPr>
      <w:tblGrid>
        <w:gridCol w:w="4621"/>
        <w:gridCol w:w="4660"/>
      </w:tblGrid>
      <w:tr w:rsidR="00606182" w:rsidRPr="002924AE" w14:paraId="693F990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96A29FC" w14:textId="77777777" w:rsidR="00343A18" w:rsidRPr="002924AE" w:rsidRDefault="00343A18" w:rsidP="003C65A1">
            <w:pPr>
              <w:spacing w:before="0"/>
              <w:contextualSpacing/>
              <w:rPr>
                <w:rFonts w:cs="Arial"/>
                <w:b/>
                <w:bCs/>
                <w:iCs/>
              </w:rPr>
            </w:pPr>
            <w:r w:rsidRPr="002924AE">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D97427" w14:textId="77777777" w:rsidR="00343A18" w:rsidRPr="002924AE" w:rsidRDefault="00343A18" w:rsidP="003C65A1">
            <w:pPr>
              <w:snapToGrid w:val="0"/>
              <w:spacing w:before="0"/>
              <w:contextualSpacing/>
              <w:rPr>
                <w:rFonts w:cs="Arial"/>
                <w:b/>
                <w:bCs/>
                <w:iCs/>
              </w:rPr>
            </w:pPr>
          </w:p>
          <w:p w14:paraId="6949BA35" w14:textId="77777777" w:rsidR="00343A18" w:rsidRPr="002924AE" w:rsidRDefault="00343A18" w:rsidP="003C65A1">
            <w:pPr>
              <w:spacing w:before="0"/>
              <w:contextualSpacing/>
              <w:rPr>
                <w:rFonts w:cs="Arial"/>
                <w:b/>
                <w:bCs/>
                <w:iCs/>
              </w:rPr>
            </w:pPr>
          </w:p>
          <w:p w14:paraId="4C796C61" w14:textId="77777777" w:rsidR="00343A18" w:rsidRPr="002924AE" w:rsidRDefault="00343A18" w:rsidP="003C65A1">
            <w:pPr>
              <w:spacing w:before="0"/>
              <w:contextualSpacing/>
              <w:rPr>
                <w:rFonts w:cs="Arial"/>
                <w:b/>
                <w:bCs/>
                <w:iCs/>
              </w:rPr>
            </w:pPr>
          </w:p>
        </w:tc>
      </w:tr>
      <w:tr w:rsidR="00606182" w:rsidRPr="002924AE" w14:paraId="5151BF1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7DDBE6A" w14:textId="77777777" w:rsidR="00343A18" w:rsidRPr="002924AE" w:rsidRDefault="00343A18" w:rsidP="003C65A1">
            <w:pPr>
              <w:spacing w:before="0"/>
              <w:contextualSpacing/>
              <w:rPr>
                <w:rFonts w:cs="Arial"/>
                <w:b/>
                <w:bCs/>
                <w:iCs/>
              </w:rPr>
            </w:pPr>
            <w:r w:rsidRPr="002924AE">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DEB66F" w14:textId="77777777" w:rsidR="00343A18" w:rsidRPr="002924AE" w:rsidRDefault="00343A18" w:rsidP="003C65A1">
            <w:pPr>
              <w:snapToGrid w:val="0"/>
              <w:spacing w:before="0"/>
              <w:contextualSpacing/>
              <w:rPr>
                <w:rFonts w:cs="Arial"/>
                <w:b/>
                <w:bCs/>
                <w:iCs/>
              </w:rPr>
            </w:pPr>
          </w:p>
          <w:p w14:paraId="1B099692" w14:textId="77777777" w:rsidR="00343A18" w:rsidRPr="002924AE" w:rsidRDefault="00343A18" w:rsidP="003C65A1">
            <w:pPr>
              <w:spacing w:before="0"/>
              <w:contextualSpacing/>
              <w:rPr>
                <w:rFonts w:cs="Arial"/>
                <w:b/>
                <w:bCs/>
                <w:iCs/>
              </w:rPr>
            </w:pPr>
          </w:p>
          <w:p w14:paraId="59E21523" w14:textId="77777777" w:rsidR="00343A18" w:rsidRPr="002924AE" w:rsidRDefault="00343A18" w:rsidP="003C65A1">
            <w:pPr>
              <w:spacing w:before="0"/>
              <w:contextualSpacing/>
              <w:rPr>
                <w:rFonts w:cs="Arial"/>
                <w:b/>
                <w:bCs/>
                <w:iCs/>
              </w:rPr>
            </w:pPr>
          </w:p>
        </w:tc>
      </w:tr>
      <w:tr w:rsidR="00606182" w:rsidRPr="002924AE" w14:paraId="51D5FA61"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481D04B0" w14:textId="3F5066B0" w:rsidR="000B2EE9" w:rsidRPr="002924AE" w:rsidRDefault="000B2EE9" w:rsidP="003C65A1">
            <w:pPr>
              <w:spacing w:before="0"/>
              <w:contextualSpacing/>
              <w:rPr>
                <w:rFonts w:cs="Arial"/>
                <w:iC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49AF47" w14:textId="77777777" w:rsidR="000B2EE9" w:rsidRPr="002924AE" w:rsidRDefault="000B2EE9" w:rsidP="003C65A1">
            <w:pPr>
              <w:snapToGrid w:val="0"/>
              <w:spacing w:before="0"/>
              <w:contextualSpacing/>
              <w:rPr>
                <w:rFonts w:cs="Arial"/>
                <w:b/>
                <w:bCs/>
                <w:iCs/>
              </w:rPr>
            </w:pPr>
          </w:p>
        </w:tc>
      </w:tr>
      <w:tr w:rsidR="00606182" w:rsidRPr="002924AE" w14:paraId="4638B3C5"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8F32EF0" w14:textId="77777777" w:rsidR="00343A18" w:rsidRPr="002924AE" w:rsidRDefault="00343A18" w:rsidP="003C65A1">
            <w:pPr>
              <w:spacing w:before="0"/>
              <w:contextualSpacing/>
              <w:rPr>
                <w:rFonts w:cs="Arial"/>
                <w:b/>
                <w:bCs/>
                <w:iCs/>
              </w:rPr>
            </w:pPr>
            <w:r w:rsidRPr="002924AE">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5C5C8B" w14:textId="77777777" w:rsidR="00343A18" w:rsidRPr="002924AE" w:rsidRDefault="00343A18" w:rsidP="003C65A1">
            <w:pPr>
              <w:snapToGrid w:val="0"/>
              <w:spacing w:before="0"/>
              <w:contextualSpacing/>
              <w:rPr>
                <w:rFonts w:cs="Arial"/>
                <w:b/>
                <w:bCs/>
                <w:iCs/>
              </w:rPr>
            </w:pPr>
          </w:p>
          <w:p w14:paraId="2657128B" w14:textId="77777777" w:rsidR="00343A18" w:rsidRPr="002924AE" w:rsidRDefault="00343A18" w:rsidP="003C65A1">
            <w:pPr>
              <w:spacing w:before="0"/>
              <w:contextualSpacing/>
              <w:rPr>
                <w:rFonts w:cs="Arial"/>
                <w:b/>
                <w:bCs/>
                <w:iCs/>
              </w:rPr>
            </w:pPr>
          </w:p>
          <w:p w14:paraId="756F345C" w14:textId="77777777" w:rsidR="00343A18" w:rsidRPr="002924AE" w:rsidRDefault="00343A18" w:rsidP="003C65A1">
            <w:pPr>
              <w:spacing w:before="0"/>
              <w:contextualSpacing/>
              <w:rPr>
                <w:rFonts w:cs="Arial"/>
                <w:b/>
                <w:bCs/>
                <w:iCs/>
              </w:rPr>
            </w:pPr>
          </w:p>
        </w:tc>
      </w:tr>
      <w:tr w:rsidR="00606182" w:rsidRPr="002924AE" w14:paraId="1485BA3F" w14:textId="77777777" w:rsidTr="00BC01DC">
        <w:tc>
          <w:tcPr>
            <w:tcW w:w="4621" w:type="dxa"/>
            <w:tcBorders>
              <w:top w:val="single" w:sz="4" w:space="0" w:color="000000"/>
              <w:left w:val="single" w:sz="4" w:space="0" w:color="000000"/>
              <w:bottom w:val="single" w:sz="4" w:space="0" w:color="000000"/>
            </w:tcBorders>
            <w:shd w:val="clear" w:color="auto" w:fill="auto"/>
          </w:tcPr>
          <w:p w14:paraId="08555A45" w14:textId="77777777" w:rsidR="00343A18" w:rsidRPr="002924AE" w:rsidRDefault="00343A18" w:rsidP="003C65A1">
            <w:pPr>
              <w:spacing w:before="0"/>
              <w:contextualSpacing/>
              <w:rPr>
                <w:rFonts w:cs="Arial"/>
                <w:b/>
                <w:bCs/>
                <w:iCs/>
                <w:lang w:val="ru-RU"/>
              </w:rPr>
            </w:pPr>
            <w:r w:rsidRPr="002924AE">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74CA67" w14:textId="77777777" w:rsidR="00343A18" w:rsidRPr="002924AE" w:rsidRDefault="00343A18" w:rsidP="003C65A1">
            <w:pPr>
              <w:snapToGrid w:val="0"/>
              <w:spacing w:before="0"/>
              <w:contextualSpacing/>
              <w:rPr>
                <w:rFonts w:cs="Arial"/>
                <w:b/>
                <w:bCs/>
                <w:iCs/>
                <w:lang w:val="ru-RU"/>
              </w:rPr>
            </w:pPr>
          </w:p>
        </w:tc>
      </w:tr>
      <w:tr w:rsidR="00606182" w:rsidRPr="002924AE" w14:paraId="0189607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946BAC8" w14:textId="77777777" w:rsidR="00343A18" w:rsidRPr="002924AE" w:rsidRDefault="00343A18" w:rsidP="003C65A1">
            <w:pPr>
              <w:spacing w:before="0"/>
              <w:contextualSpacing/>
              <w:rPr>
                <w:rFonts w:cs="Arial"/>
                <w:iCs/>
                <w:lang w:val="ru-RU"/>
              </w:rPr>
            </w:pPr>
          </w:p>
          <w:p w14:paraId="597877D3" w14:textId="77777777" w:rsidR="00343A18" w:rsidRPr="002924AE" w:rsidRDefault="00343A18" w:rsidP="003C65A1">
            <w:pPr>
              <w:spacing w:before="0"/>
              <w:contextualSpacing/>
              <w:rPr>
                <w:rFonts w:cs="Arial"/>
                <w:b/>
                <w:bCs/>
                <w:iCs/>
              </w:rPr>
            </w:pPr>
            <w:r w:rsidRPr="002924AE">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99CC70" w14:textId="77777777" w:rsidR="00343A18" w:rsidRPr="002924AE" w:rsidRDefault="00343A18" w:rsidP="003C65A1">
            <w:pPr>
              <w:snapToGrid w:val="0"/>
              <w:spacing w:before="0"/>
              <w:contextualSpacing/>
              <w:rPr>
                <w:rFonts w:cs="Arial"/>
                <w:b/>
                <w:bCs/>
                <w:iCs/>
              </w:rPr>
            </w:pPr>
          </w:p>
          <w:p w14:paraId="1044EF62" w14:textId="77777777" w:rsidR="00343A18" w:rsidRPr="002924AE" w:rsidRDefault="00343A18" w:rsidP="003C65A1">
            <w:pPr>
              <w:spacing w:before="0"/>
              <w:contextualSpacing/>
              <w:rPr>
                <w:rFonts w:cs="Arial"/>
                <w:b/>
                <w:bCs/>
                <w:iCs/>
              </w:rPr>
            </w:pPr>
          </w:p>
          <w:p w14:paraId="3FA03E78" w14:textId="77777777" w:rsidR="00343A18" w:rsidRPr="002924AE" w:rsidRDefault="00343A18" w:rsidP="003C65A1">
            <w:pPr>
              <w:spacing w:before="0"/>
              <w:contextualSpacing/>
              <w:rPr>
                <w:rFonts w:cs="Arial"/>
                <w:b/>
                <w:bCs/>
                <w:iCs/>
              </w:rPr>
            </w:pPr>
          </w:p>
        </w:tc>
      </w:tr>
      <w:tr w:rsidR="00606182" w:rsidRPr="002924AE" w14:paraId="70733730" w14:textId="77777777" w:rsidTr="00BC01DC">
        <w:tc>
          <w:tcPr>
            <w:tcW w:w="4621" w:type="dxa"/>
            <w:tcBorders>
              <w:top w:val="single" w:sz="4" w:space="0" w:color="000000"/>
              <w:left w:val="single" w:sz="4" w:space="0" w:color="000000"/>
              <w:bottom w:val="single" w:sz="4" w:space="0" w:color="000000"/>
            </w:tcBorders>
            <w:shd w:val="clear" w:color="auto" w:fill="auto"/>
          </w:tcPr>
          <w:p w14:paraId="0E461A56" w14:textId="77777777" w:rsidR="00343A18" w:rsidRPr="002924AE" w:rsidRDefault="00343A18" w:rsidP="003C65A1">
            <w:pPr>
              <w:spacing w:before="0"/>
              <w:contextualSpacing/>
              <w:rPr>
                <w:rFonts w:cs="Arial"/>
                <w:b/>
                <w:bCs/>
                <w:iCs/>
                <w:lang w:val="ru-RU"/>
              </w:rPr>
            </w:pPr>
            <w:r w:rsidRPr="002924AE">
              <w:rPr>
                <w:rFonts w:cs="Arial"/>
                <w:iCs/>
                <w:lang w:val="ru-RU"/>
              </w:rPr>
              <w:t>Електронска адреса понуђача (</w:t>
            </w:r>
            <w:r w:rsidRPr="002924AE">
              <w:rPr>
                <w:rFonts w:cs="Arial"/>
                <w:iCs/>
              </w:rPr>
              <w:t>e</w:t>
            </w:r>
            <w:r w:rsidRPr="002924AE">
              <w:rPr>
                <w:rFonts w:cs="Arial"/>
                <w:iCs/>
                <w:lang w:val="ru-RU"/>
              </w:rPr>
              <w:t>-</w:t>
            </w:r>
            <w:r w:rsidRPr="002924AE">
              <w:rPr>
                <w:rFonts w:cs="Arial"/>
                <w:iCs/>
              </w:rPr>
              <w:t>mail</w:t>
            </w:r>
            <w:r w:rsidRPr="002924AE">
              <w:rPr>
                <w:rFonts w:cs="Arial"/>
                <w:iCs/>
                <w:lang w:val="ru-RU"/>
              </w:rPr>
              <w:t>):</w:t>
            </w:r>
          </w:p>
          <w:p w14:paraId="326D00B4" w14:textId="77777777" w:rsidR="00343A18" w:rsidRPr="002924AE" w:rsidRDefault="00343A18" w:rsidP="003C65A1">
            <w:pPr>
              <w:spacing w:before="0"/>
              <w:contextualSpacing/>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C0C5DC" w14:textId="77777777" w:rsidR="00343A18" w:rsidRPr="002924AE" w:rsidRDefault="00343A18" w:rsidP="003C65A1">
            <w:pPr>
              <w:snapToGrid w:val="0"/>
              <w:spacing w:before="0"/>
              <w:contextualSpacing/>
              <w:rPr>
                <w:rFonts w:cs="Arial"/>
                <w:b/>
                <w:bCs/>
                <w:iCs/>
                <w:lang w:val="ru-RU"/>
              </w:rPr>
            </w:pPr>
          </w:p>
        </w:tc>
      </w:tr>
      <w:tr w:rsidR="00606182" w:rsidRPr="002924AE" w14:paraId="28E915D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F191FB8" w14:textId="77777777" w:rsidR="00343A18" w:rsidRPr="002924AE" w:rsidRDefault="00343A18" w:rsidP="003C65A1">
            <w:pPr>
              <w:spacing w:before="0"/>
              <w:contextualSpacing/>
              <w:rPr>
                <w:rFonts w:cs="Arial"/>
                <w:b/>
                <w:bCs/>
                <w:iCs/>
              </w:rPr>
            </w:pPr>
            <w:r w:rsidRPr="002924AE">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E287AC" w14:textId="77777777" w:rsidR="00343A18" w:rsidRPr="002924AE" w:rsidRDefault="00343A18" w:rsidP="003C65A1">
            <w:pPr>
              <w:snapToGrid w:val="0"/>
              <w:spacing w:before="0"/>
              <w:contextualSpacing/>
              <w:rPr>
                <w:rFonts w:cs="Arial"/>
                <w:b/>
                <w:bCs/>
                <w:iCs/>
              </w:rPr>
            </w:pPr>
          </w:p>
          <w:p w14:paraId="7A7BA34E" w14:textId="77777777" w:rsidR="00343A18" w:rsidRPr="002924AE" w:rsidRDefault="00343A18" w:rsidP="003C65A1">
            <w:pPr>
              <w:spacing w:before="0"/>
              <w:contextualSpacing/>
              <w:rPr>
                <w:rFonts w:cs="Arial"/>
                <w:b/>
                <w:bCs/>
                <w:iCs/>
              </w:rPr>
            </w:pPr>
          </w:p>
          <w:p w14:paraId="7434CEA9" w14:textId="77777777" w:rsidR="00343A18" w:rsidRPr="002924AE" w:rsidRDefault="00343A18" w:rsidP="003C65A1">
            <w:pPr>
              <w:spacing w:before="0"/>
              <w:contextualSpacing/>
              <w:rPr>
                <w:rFonts w:cs="Arial"/>
                <w:b/>
                <w:bCs/>
                <w:iCs/>
              </w:rPr>
            </w:pPr>
          </w:p>
        </w:tc>
      </w:tr>
      <w:tr w:rsidR="00606182" w:rsidRPr="002924AE" w14:paraId="73EDABB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0F6C679" w14:textId="77777777" w:rsidR="00343A18" w:rsidRPr="002924AE" w:rsidRDefault="00343A18" w:rsidP="003C65A1">
            <w:pPr>
              <w:spacing w:before="0"/>
              <w:contextualSpacing/>
              <w:rPr>
                <w:rFonts w:cs="Arial"/>
                <w:b/>
                <w:bCs/>
                <w:iCs/>
              </w:rPr>
            </w:pPr>
            <w:r w:rsidRPr="002924AE">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28D7BD" w14:textId="77777777" w:rsidR="00343A18" w:rsidRPr="002924AE" w:rsidRDefault="00343A18" w:rsidP="003C65A1">
            <w:pPr>
              <w:snapToGrid w:val="0"/>
              <w:spacing w:before="0"/>
              <w:contextualSpacing/>
              <w:rPr>
                <w:rFonts w:cs="Arial"/>
                <w:b/>
                <w:bCs/>
                <w:iCs/>
              </w:rPr>
            </w:pPr>
          </w:p>
          <w:p w14:paraId="47E947F3" w14:textId="77777777" w:rsidR="00343A18" w:rsidRPr="002924AE" w:rsidRDefault="00343A18" w:rsidP="003C65A1">
            <w:pPr>
              <w:spacing w:before="0"/>
              <w:contextualSpacing/>
              <w:rPr>
                <w:rFonts w:cs="Arial"/>
                <w:b/>
                <w:bCs/>
                <w:iCs/>
              </w:rPr>
            </w:pPr>
          </w:p>
          <w:p w14:paraId="5B7A0A65" w14:textId="77777777" w:rsidR="00343A18" w:rsidRPr="002924AE" w:rsidRDefault="00343A18" w:rsidP="003C65A1">
            <w:pPr>
              <w:spacing w:before="0"/>
              <w:contextualSpacing/>
              <w:rPr>
                <w:rFonts w:cs="Arial"/>
                <w:b/>
                <w:bCs/>
                <w:iCs/>
              </w:rPr>
            </w:pPr>
          </w:p>
        </w:tc>
      </w:tr>
      <w:tr w:rsidR="00606182" w:rsidRPr="002924AE" w14:paraId="3460A2B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FE18250" w14:textId="77777777" w:rsidR="00343A18" w:rsidRPr="002924AE" w:rsidRDefault="00343A18" w:rsidP="003C65A1">
            <w:pPr>
              <w:spacing w:before="0"/>
              <w:contextualSpacing/>
              <w:rPr>
                <w:rFonts w:cs="Arial"/>
                <w:b/>
                <w:bCs/>
                <w:iCs/>
                <w:lang w:val="ru-RU"/>
              </w:rPr>
            </w:pPr>
            <w:r w:rsidRPr="002924AE">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513A91" w14:textId="77777777" w:rsidR="00343A18" w:rsidRPr="002924AE" w:rsidRDefault="00343A18" w:rsidP="003C65A1">
            <w:pPr>
              <w:snapToGrid w:val="0"/>
              <w:spacing w:before="0"/>
              <w:contextualSpacing/>
              <w:rPr>
                <w:rFonts w:cs="Arial"/>
                <w:b/>
                <w:bCs/>
                <w:iCs/>
                <w:lang w:val="ru-RU"/>
              </w:rPr>
            </w:pPr>
          </w:p>
          <w:p w14:paraId="0C4077C3" w14:textId="77777777" w:rsidR="00343A18" w:rsidRPr="002924AE" w:rsidRDefault="00343A18" w:rsidP="003C65A1">
            <w:pPr>
              <w:spacing w:before="0"/>
              <w:contextualSpacing/>
              <w:rPr>
                <w:rFonts w:cs="Arial"/>
                <w:b/>
                <w:bCs/>
                <w:iCs/>
                <w:lang w:val="ru-RU"/>
              </w:rPr>
            </w:pPr>
          </w:p>
          <w:p w14:paraId="203F3854" w14:textId="77777777" w:rsidR="00343A18" w:rsidRPr="002924AE" w:rsidRDefault="00343A18" w:rsidP="003C65A1">
            <w:pPr>
              <w:spacing w:before="0"/>
              <w:contextualSpacing/>
              <w:rPr>
                <w:rFonts w:cs="Arial"/>
                <w:b/>
                <w:bCs/>
                <w:iCs/>
                <w:lang w:val="ru-RU"/>
              </w:rPr>
            </w:pPr>
          </w:p>
        </w:tc>
      </w:tr>
      <w:tr w:rsidR="00606182" w:rsidRPr="002924AE" w14:paraId="2CB45BF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A501DA6" w14:textId="77777777" w:rsidR="00343A18" w:rsidRPr="002924AE" w:rsidRDefault="00343A18" w:rsidP="003C65A1">
            <w:pPr>
              <w:spacing w:before="0"/>
              <w:contextualSpacing/>
              <w:rPr>
                <w:rFonts w:cs="Arial"/>
                <w:b/>
                <w:bCs/>
                <w:iCs/>
                <w:lang w:val="ru-RU"/>
              </w:rPr>
            </w:pPr>
            <w:r w:rsidRPr="002924AE">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8E6635" w14:textId="77777777" w:rsidR="00343A18" w:rsidRPr="002924AE" w:rsidRDefault="00343A18" w:rsidP="003C65A1">
            <w:pPr>
              <w:snapToGrid w:val="0"/>
              <w:spacing w:before="0"/>
              <w:ind w:firstLine="708"/>
              <w:contextualSpacing/>
              <w:rPr>
                <w:rFonts w:cs="Arial"/>
                <w:b/>
                <w:bCs/>
                <w:iCs/>
                <w:lang w:val="ru-RU"/>
              </w:rPr>
            </w:pPr>
          </w:p>
          <w:p w14:paraId="67F3F7A9" w14:textId="77777777" w:rsidR="00343A18" w:rsidRPr="002924AE" w:rsidRDefault="00343A18" w:rsidP="003C65A1">
            <w:pPr>
              <w:spacing w:before="0"/>
              <w:ind w:firstLine="708"/>
              <w:contextualSpacing/>
              <w:rPr>
                <w:rFonts w:cs="Arial"/>
                <w:b/>
                <w:bCs/>
                <w:iCs/>
                <w:lang w:val="ru-RU"/>
              </w:rPr>
            </w:pPr>
          </w:p>
          <w:p w14:paraId="15710AB4" w14:textId="77777777" w:rsidR="00343A18" w:rsidRPr="002924AE" w:rsidRDefault="00343A18" w:rsidP="003C65A1">
            <w:pPr>
              <w:spacing w:before="0"/>
              <w:ind w:firstLine="708"/>
              <w:contextualSpacing/>
              <w:rPr>
                <w:rFonts w:cs="Arial"/>
                <w:b/>
                <w:bCs/>
                <w:iCs/>
                <w:lang w:val="ru-RU"/>
              </w:rPr>
            </w:pPr>
          </w:p>
        </w:tc>
      </w:tr>
    </w:tbl>
    <w:p w14:paraId="1E3975B1" w14:textId="77777777" w:rsidR="00343A18" w:rsidRPr="002924AE" w:rsidRDefault="00343A18" w:rsidP="003C65A1">
      <w:pPr>
        <w:spacing w:before="0"/>
        <w:contextualSpacing/>
        <w:rPr>
          <w:rFonts w:cs="Arial"/>
          <w:lang w:val="ru-RU"/>
        </w:rPr>
      </w:pPr>
    </w:p>
    <w:p w14:paraId="1D64C20C" w14:textId="77777777" w:rsidR="00343A18" w:rsidRPr="002924AE" w:rsidRDefault="00343A18" w:rsidP="003C65A1">
      <w:pPr>
        <w:spacing w:before="0"/>
        <w:contextualSpacing/>
        <w:rPr>
          <w:rFonts w:eastAsia="TimesNewRomanPSMT" w:cs="Arial"/>
          <w:b/>
          <w:bCs/>
          <w:iCs/>
        </w:rPr>
      </w:pPr>
      <w:r w:rsidRPr="002924AE">
        <w:rPr>
          <w:rFonts w:eastAsia="TimesNewRomanPSMT" w:cs="Arial"/>
          <w:b/>
          <w:bCs/>
          <w:iCs/>
        </w:rPr>
        <w:t xml:space="preserve">2) ПОНУДУ ПОДНОСИ: </w:t>
      </w:r>
    </w:p>
    <w:p w14:paraId="3D75096C" w14:textId="77777777" w:rsidR="00343A18" w:rsidRPr="002924AE"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9282"/>
      </w:tblGrid>
      <w:tr w:rsidR="00606182" w:rsidRPr="002924AE" w14:paraId="0E0876F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DF73D84" w14:textId="77777777" w:rsidR="00343A18" w:rsidRPr="002924AE" w:rsidRDefault="00343A18" w:rsidP="003C65A1">
            <w:pPr>
              <w:snapToGrid w:val="0"/>
              <w:spacing w:before="0"/>
              <w:contextualSpacing/>
              <w:jc w:val="center"/>
              <w:rPr>
                <w:rFonts w:cs="Arial"/>
              </w:rPr>
            </w:pPr>
          </w:p>
          <w:p w14:paraId="20FFBD28" w14:textId="77777777" w:rsidR="00343A18" w:rsidRPr="002924AE" w:rsidRDefault="00343A18" w:rsidP="003C65A1">
            <w:pPr>
              <w:spacing w:before="0"/>
              <w:contextualSpacing/>
              <w:jc w:val="center"/>
              <w:rPr>
                <w:rFonts w:eastAsia="TimesNewRomanPSMT" w:cs="Arial"/>
                <w:b/>
                <w:bCs/>
              </w:rPr>
            </w:pPr>
            <w:r w:rsidRPr="002924AE">
              <w:rPr>
                <w:rFonts w:eastAsia="TimesNewRomanPSMT" w:cs="Arial"/>
                <w:b/>
                <w:bCs/>
              </w:rPr>
              <w:t xml:space="preserve">А) САМОСТАЛНО </w:t>
            </w:r>
          </w:p>
        </w:tc>
      </w:tr>
      <w:tr w:rsidR="00606182" w:rsidRPr="002924AE" w14:paraId="0C476E6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5C85D28" w14:textId="77777777" w:rsidR="00343A18" w:rsidRPr="002924AE" w:rsidRDefault="00343A18" w:rsidP="003C65A1">
            <w:pPr>
              <w:snapToGrid w:val="0"/>
              <w:spacing w:before="0"/>
              <w:contextualSpacing/>
              <w:jc w:val="center"/>
              <w:rPr>
                <w:rFonts w:eastAsia="TimesNewRomanPSMT" w:cs="Arial"/>
                <w:b/>
                <w:bCs/>
              </w:rPr>
            </w:pPr>
          </w:p>
          <w:p w14:paraId="22AAC4AA" w14:textId="77777777" w:rsidR="00343A18" w:rsidRPr="002924AE" w:rsidRDefault="00343A18" w:rsidP="003C65A1">
            <w:pPr>
              <w:spacing w:before="0"/>
              <w:contextualSpacing/>
              <w:jc w:val="center"/>
              <w:rPr>
                <w:rFonts w:eastAsia="TimesNewRomanPSMT" w:cs="Arial"/>
                <w:b/>
                <w:bCs/>
              </w:rPr>
            </w:pPr>
            <w:r w:rsidRPr="002924AE">
              <w:rPr>
                <w:rFonts w:eastAsia="TimesNewRomanPSMT" w:cs="Arial"/>
                <w:b/>
                <w:bCs/>
              </w:rPr>
              <w:t>Б) СА ПОДИЗВОЂАЧЕМ</w:t>
            </w:r>
          </w:p>
        </w:tc>
      </w:tr>
      <w:tr w:rsidR="00606182" w:rsidRPr="002924AE" w14:paraId="1074257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B63F5B5" w14:textId="77777777" w:rsidR="00343A18" w:rsidRPr="002924AE" w:rsidRDefault="00343A18" w:rsidP="003C65A1">
            <w:pPr>
              <w:snapToGrid w:val="0"/>
              <w:spacing w:before="0"/>
              <w:contextualSpacing/>
              <w:jc w:val="center"/>
              <w:rPr>
                <w:rFonts w:eastAsia="TimesNewRomanPSMT" w:cs="Arial"/>
                <w:b/>
                <w:bCs/>
              </w:rPr>
            </w:pPr>
          </w:p>
          <w:p w14:paraId="34D5FDBE" w14:textId="77777777" w:rsidR="00343A18" w:rsidRPr="002924AE" w:rsidRDefault="00343A18" w:rsidP="003C65A1">
            <w:pPr>
              <w:spacing w:before="0"/>
              <w:contextualSpacing/>
              <w:jc w:val="center"/>
              <w:rPr>
                <w:rFonts w:cs="Arial"/>
                <w:b/>
                <w:i/>
                <w:iCs/>
                <w:lang w:val="ru-RU"/>
              </w:rPr>
            </w:pPr>
            <w:r w:rsidRPr="002924AE">
              <w:rPr>
                <w:rFonts w:eastAsia="TimesNewRomanPSMT" w:cs="Arial"/>
                <w:b/>
                <w:bCs/>
              </w:rPr>
              <w:t>В) КАО ЗАЈЕДНИЧКУ ПОНУДУ</w:t>
            </w:r>
          </w:p>
        </w:tc>
      </w:tr>
    </w:tbl>
    <w:p w14:paraId="52CDE5A0" w14:textId="77777777" w:rsidR="00343A18" w:rsidRPr="002924AE" w:rsidRDefault="00343A18" w:rsidP="003C65A1">
      <w:pPr>
        <w:spacing w:before="0"/>
        <w:contextualSpacing/>
        <w:rPr>
          <w:rFonts w:eastAsia="TimesNewRomanPSMT" w:cs="Arial"/>
          <w:bCs/>
          <w:lang w:val="ru-RU"/>
        </w:rPr>
      </w:pPr>
      <w:r w:rsidRPr="002924AE">
        <w:rPr>
          <w:rFonts w:cs="Arial"/>
          <w:b/>
          <w:i/>
          <w:iCs/>
          <w:lang w:val="ru-RU"/>
        </w:rPr>
        <w:t>Напомена:</w:t>
      </w:r>
      <w:r w:rsidRPr="002924A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FEF0916" w14:textId="77777777" w:rsidR="00343A18" w:rsidRPr="002924AE" w:rsidRDefault="00343A18" w:rsidP="003C65A1">
      <w:pPr>
        <w:spacing w:before="0"/>
        <w:contextualSpacing/>
        <w:rPr>
          <w:rFonts w:eastAsia="TimesNewRomanPSMT" w:cs="Arial"/>
          <w:bCs/>
          <w:lang w:val="ru-RU"/>
        </w:rPr>
      </w:pPr>
    </w:p>
    <w:p w14:paraId="503C624A" w14:textId="77777777" w:rsidR="00AB001A" w:rsidRPr="002924AE" w:rsidRDefault="00AB001A" w:rsidP="003C65A1">
      <w:pPr>
        <w:spacing w:before="0"/>
        <w:contextualSpacing/>
        <w:rPr>
          <w:rFonts w:eastAsia="TimesNewRomanPSMT" w:cs="Arial"/>
          <w:bCs/>
          <w:lang w:val="ru-RU"/>
        </w:rPr>
      </w:pPr>
    </w:p>
    <w:p w14:paraId="37938DCB" w14:textId="77777777" w:rsidR="00AB001A" w:rsidRPr="002924AE" w:rsidRDefault="00AB001A" w:rsidP="003C65A1">
      <w:pPr>
        <w:spacing w:before="0"/>
        <w:contextualSpacing/>
        <w:rPr>
          <w:rFonts w:eastAsia="TimesNewRomanPSMT" w:cs="Arial"/>
          <w:bCs/>
          <w:lang w:val="ru-RU"/>
        </w:rPr>
      </w:pPr>
    </w:p>
    <w:p w14:paraId="32B38794" w14:textId="77777777" w:rsidR="008F58CF" w:rsidRPr="002924AE" w:rsidRDefault="008F58CF" w:rsidP="003C65A1">
      <w:pPr>
        <w:spacing w:before="0"/>
        <w:contextualSpacing/>
        <w:rPr>
          <w:rFonts w:eastAsia="TimesNewRomanPSMT" w:cs="Arial"/>
          <w:bCs/>
          <w:lang w:val="ru-RU"/>
        </w:rPr>
      </w:pPr>
    </w:p>
    <w:p w14:paraId="2C6502A5" w14:textId="77777777" w:rsidR="008F58CF" w:rsidRPr="002924AE" w:rsidRDefault="008F58CF" w:rsidP="003C65A1">
      <w:pPr>
        <w:spacing w:before="0"/>
        <w:contextualSpacing/>
        <w:rPr>
          <w:rFonts w:eastAsia="TimesNewRomanPSMT" w:cs="Arial"/>
          <w:bCs/>
          <w:lang w:val="ru-RU"/>
        </w:rPr>
      </w:pPr>
    </w:p>
    <w:p w14:paraId="3A235187" w14:textId="77777777" w:rsidR="009F526D" w:rsidRPr="002924AE" w:rsidRDefault="009F526D" w:rsidP="003C65A1">
      <w:pPr>
        <w:spacing w:before="0"/>
        <w:contextualSpacing/>
        <w:rPr>
          <w:rFonts w:eastAsia="TimesNewRomanPSMT" w:cs="Arial"/>
          <w:bCs/>
          <w:lang w:val="ru-RU"/>
        </w:rPr>
      </w:pPr>
    </w:p>
    <w:p w14:paraId="77FB7CDC" w14:textId="77777777" w:rsidR="00343A18" w:rsidRPr="002924AE" w:rsidRDefault="00343A18" w:rsidP="003C65A1">
      <w:pPr>
        <w:spacing w:before="0"/>
        <w:contextualSpacing/>
        <w:rPr>
          <w:rFonts w:eastAsia="TimesNewRomanPSMT" w:cs="Arial"/>
          <w:b/>
          <w:bCs/>
        </w:rPr>
      </w:pPr>
      <w:r w:rsidRPr="002924AE">
        <w:rPr>
          <w:rFonts w:eastAsia="TimesNewRomanPSMT" w:cs="Arial"/>
          <w:b/>
          <w:bCs/>
          <w:lang w:val="sr-Cyrl-CS"/>
        </w:rPr>
        <w:t xml:space="preserve">3) </w:t>
      </w:r>
      <w:r w:rsidRPr="002924AE">
        <w:rPr>
          <w:rFonts w:eastAsia="TimesNewRomanPSMT" w:cs="Arial"/>
          <w:b/>
          <w:bCs/>
        </w:rPr>
        <w:t xml:space="preserve">ПОДАЦИ О ПОДИЗВОЂАЧУ </w:t>
      </w:r>
    </w:p>
    <w:p w14:paraId="05F1F571" w14:textId="77777777" w:rsidR="00343A18" w:rsidRPr="002924AE" w:rsidRDefault="00343A18" w:rsidP="003C65A1">
      <w:pPr>
        <w:spacing w:before="0"/>
        <w:contextualSpacing/>
        <w:rPr>
          <w:rFonts w:eastAsia="TimesNewRomanPSMT" w:cs="Arial"/>
          <w:b/>
          <w:bCs/>
          <w:i/>
        </w:rPr>
      </w:pPr>
    </w:p>
    <w:p w14:paraId="2E61AAB9" w14:textId="77777777" w:rsidR="00343A18" w:rsidRPr="002924AE" w:rsidRDefault="00343A18" w:rsidP="003C65A1">
      <w:pPr>
        <w:spacing w:before="0"/>
        <w:contextualSpacing/>
        <w:rPr>
          <w:rFonts w:cs="Arial"/>
        </w:rPr>
      </w:pPr>
      <w:r w:rsidRPr="002924AE">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606182" w:rsidRPr="002924AE" w14:paraId="3C710F76" w14:textId="77777777" w:rsidTr="00BC01DC">
        <w:tc>
          <w:tcPr>
            <w:tcW w:w="465" w:type="dxa"/>
            <w:tcBorders>
              <w:top w:val="single" w:sz="4" w:space="0" w:color="000000"/>
              <w:left w:val="single" w:sz="4" w:space="0" w:color="000000"/>
              <w:bottom w:val="single" w:sz="4" w:space="0" w:color="000000"/>
            </w:tcBorders>
            <w:shd w:val="clear" w:color="auto" w:fill="auto"/>
          </w:tcPr>
          <w:p w14:paraId="73DF374C" w14:textId="77777777" w:rsidR="00343A18" w:rsidRPr="002924AE" w:rsidRDefault="00343A18" w:rsidP="003C65A1">
            <w:pPr>
              <w:snapToGrid w:val="0"/>
              <w:spacing w:before="0"/>
              <w:contextualSpacing/>
              <w:rPr>
                <w:rFonts w:cs="Arial"/>
              </w:rPr>
            </w:pPr>
          </w:p>
          <w:p w14:paraId="5559525F" w14:textId="77777777" w:rsidR="00343A18" w:rsidRPr="002924AE" w:rsidRDefault="00343A18" w:rsidP="003C65A1">
            <w:pPr>
              <w:spacing w:before="0"/>
              <w:contextualSpacing/>
              <w:rPr>
                <w:rFonts w:eastAsia="TimesNewRomanPSMT" w:cs="Arial"/>
                <w:bCs/>
              </w:rPr>
            </w:pPr>
            <w:r w:rsidRPr="002924A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5EB9F8C7" w14:textId="77777777" w:rsidR="00343A18" w:rsidRPr="002924AE" w:rsidRDefault="00343A18" w:rsidP="003C65A1">
            <w:pPr>
              <w:snapToGrid w:val="0"/>
              <w:spacing w:before="0"/>
              <w:contextualSpacing/>
              <w:rPr>
                <w:rFonts w:eastAsia="TimesNewRomanPSMT" w:cs="Arial"/>
                <w:bCs/>
              </w:rPr>
            </w:pPr>
          </w:p>
          <w:p w14:paraId="1F89C436" w14:textId="77777777" w:rsidR="00343A18" w:rsidRPr="002924AE" w:rsidRDefault="00343A18" w:rsidP="003C65A1">
            <w:pPr>
              <w:spacing w:before="0"/>
              <w:contextualSpacing/>
              <w:rPr>
                <w:rFonts w:eastAsia="TimesNewRomanPSMT" w:cs="Arial"/>
                <w:b/>
                <w:bCs/>
              </w:rPr>
            </w:pPr>
            <w:r w:rsidRPr="002924A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8FDE6" w14:textId="77777777" w:rsidR="00343A18" w:rsidRPr="002924AE" w:rsidRDefault="00343A18" w:rsidP="003C65A1">
            <w:pPr>
              <w:snapToGrid w:val="0"/>
              <w:spacing w:before="0"/>
              <w:contextualSpacing/>
              <w:rPr>
                <w:rFonts w:eastAsia="TimesNewRomanPSMT" w:cs="Arial"/>
                <w:b/>
                <w:bCs/>
              </w:rPr>
            </w:pPr>
          </w:p>
        </w:tc>
      </w:tr>
      <w:tr w:rsidR="00606182" w:rsidRPr="002924AE" w14:paraId="5A3FD9C2" w14:textId="77777777" w:rsidTr="00BC01DC">
        <w:tc>
          <w:tcPr>
            <w:tcW w:w="465" w:type="dxa"/>
            <w:tcBorders>
              <w:top w:val="single" w:sz="4" w:space="0" w:color="000000"/>
              <w:left w:val="single" w:sz="4" w:space="0" w:color="000000"/>
              <w:bottom w:val="single" w:sz="4" w:space="0" w:color="000000"/>
            </w:tcBorders>
            <w:shd w:val="clear" w:color="auto" w:fill="auto"/>
          </w:tcPr>
          <w:p w14:paraId="586AF078" w14:textId="77777777" w:rsidR="00343A18" w:rsidRPr="002924AE" w:rsidRDefault="00343A18" w:rsidP="003C65A1">
            <w:pPr>
              <w:snapToGrid w:val="0"/>
              <w:spacing w:before="0"/>
              <w:contextualSpacing/>
              <w:rPr>
                <w:rFonts w:eastAsia="TimesNewRomanPSMT" w:cs="Arial"/>
                <w:bCs/>
              </w:rPr>
            </w:pPr>
          </w:p>
          <w:p w14:paraId="19980AD5"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E43BAE" w14:textId="77777777" w:rsidR="00343A18" w:rsidRPr="002924AE" w:rsidRDefault="00343A18" w:rsidP="003C65A1">
            <w:pPr>
              <w:snapToGrid w:val="0"/>
              <w:spacing w:before="0"/>
              <w:contextualSpacing/>
              <w:rPr>
                <w:rFonts w:eastAsia="TimesNewRomanPSMT" w:cs="Arial"/>
                <w:bCs/>
              </w:rPr>
            </w:pPr>
          </w:p>
          <w:p w14:paraId="66D28C27"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79D71" w14:textId="77777777" w:rsidR="00343A18" w:rsidRPr="002924AE" w:rsidRDefault="00343A18" w:rsidP="003C65A1">
            <w:pPr>
              <w:snapToGrid w:val="0"/>
              <w:spacing w:before="0"/>
              <w:contextualSpacing/>
              <w:rPr>
                <w:rFonts w:eastAsia="TimesNewRomanPSMT" w:cs="Arial"/>
                <w:b/>
                <w:bCs/>
              </w:rPr>
            </w:pPr>
          </w:p>
        </w:tc>
      </w:tr>
      <w:tr w:rsidR="00606182" w:rsidRPr="002924AE" w14:paraId="077E2643" w14:textId="77777777" w:rsidTr="00BC01DC">
        <w:tc>
          <w:tcPr>
            <w:tcW w:w="465" w:type="dxa"/>
            <w:tcBorders>
              <w:top w:val="single" w:sz="4" w:space="0" w:color="000000"/>
              <w:left w:val="single" w:sz="4" w:space="0" w:color="000000"/>
              <w:bottom w:val="single" w:sz="4" w:space="0" w:color="000000"/>
            </w:tcBorders>
            <w:shd w:val="clear" w:color="auto" w:fill="auto"/>
          </w:tcPr>
          <w:p w14:paraId="5E91BBEB" w14:textId="77777777" w:rsidR="000B2EE9" w:rsidRPr="002924AE" w:rsidRDefault="000B2EE9"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31B69" w14:textId="17559C32" w:rsidR="000B2EE9" w:rsidRPr="002924AE" w:rsidRDefault="000B2EE9" w:rsidP="003C65A1">
            <w:pPr>
              <w:snapToGrid w:val="0"/>
              <w:spacing w:before="0"/>
              <w:contextualSpacing/>
              <w:rPr>
                <w:rFonts w:cs="Arial"/>
                <w:iCs/>
                <w:lang w:val="sr-Cyrl-R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p w14:paraId="7E9F5A57" w14:textId="77777777" w:rsidR="000B2EE9" w:rsidRPr="002924AE" w:rsidRDefault="000B2EE9" w:rsidP="003C65A1">
            <w:pPr>
              <w:snapToGrid w:val="0"/>
              <w:spacing w:before="0"/>
              <w:contextualSpacing/>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9BB95" w14:textId="77777777" w:rsidR="000B2EE9" w:rsidRPr="002924AE" w:rsidRDefault="000B2EE9" w:rsidP="003C65A1">
            <w:pPr>
              <w:snapToGrid w:val="0"/>
              <w:spacing w:before="0"/>
              <w:contextualSpacing/>
              <w:rPr>
                <w:rFonts w:eastAsia="TimesNewRomanPSMT" w:cs="Arial"/>
                <w:b/>
                <w:bCs/>
              </w:rPr>
            </w:pPr>
          </w:p>
        </w:tc>
      </w:tr>
      <w:tr w:rsidR="00606182" w:rsidRPr="002924AE" w14:paraId="29926F9E" w14:textId="77777777" w:rsidTr="00BC01DC">
        <w:tc>
          <w:tcPr>
            <w:tcW w:w="465" w:type="dxa"/>
            <w:tcBorders>
              <w:top w:val="single" w:sz="4" w:space="0" w:color="000000"/>
              <w:left w:val="single" w:sz="4" w:space="0" w:color="000000"/>
              <w:bottom w:val="single" w:sz="4" w:space="0" w:color="000000"/>
            </w:tcBorders>
            <w:shd w:val="clear" w:color="auto" w:fill="auto"/>
          </w:tcPr>
          <w:p w14:paraId="0D8E97BC" w14:textId="77777777" w:rsidR="00343A18" w:rsidRPr="002924AE" w:rsidRDefault="00343A18" w:rsidP="003C65A1">
            <w:pPr>
              <w:snapToGrid w:val="0"/>
              <w:spacing w:before="0"/>
              <w:contextualSpacing/>
              <w:rPr>
                <w:rFonts w:eastAsia="TimesNewRomanPSMT" w:cs="Arial"/>
                <w:bCs/>
              </w:rPr>
            </w:pPr>
          </w:p>
          <w:p w14:paraId="325FAE09"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BA46597" w14:textId="77777777" w:rsidR="00343A18" w:rsidRPr="002924AE" w:rsidRDefault="00343A18" w:rsidP="003C65A1">
            <w:pPr>
              <w:snapToGrid w:val="0"/>
              <w:spacing w:before="0"/>
              <w:contextualSpacing/>
              <w:rPr>
                <w:rFonts w:eastAsia="TimesNewRomanPSMT" w:cs="Arial"/>
                <w:bCs/>
              </w:rPr>
            </w:pPr>
          </w:p>
          <w:p w14:paraId="0CDA0EE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B4F00" w14:textId="77777777" w:rsidR="00343A18" w:rsidRPr="002924AE" w:rsidRDefault="00343A18" w:rsidP="003C65A1">
            <w:pPr>
              <w:snapToGrid w:val="0"/>
              <w:spacing w:before="0"/>
              <w:contextualSpacing/>
              <w:rPr>
                <w:rFonts w:eastAsia="TimesNewRomanPSMT" w:cs="Arial"/>
                <w:b/>
                <w:bCs/>
              </w:rPr>
            </w:pPr>
          </w:p>
        </w:tc>
      </w:tr>
      <w:tr w:rsidR="00606182" w:rsidRPr="002924AE" w14:paraId="3D3A7719" w14:textId="77777777" w:rsidTr="00BC01DC">
        <w:tc>
          <w:tcPr>
            <w:tcW w:w="465" w:type="dxa"/>
            <w:tcBorders>
              <w:top w:val="single" w:sz="4" w:space="0" w:color="000000"/>
              <w:left w:val="single" w:sz="4" w:space="0" w:color="000000"/>
              <w:bottom w:val="single" w:sz="4" w:space="0" w:color="000000"/>
            </w:tcBorders>
            <w:shd w:val="clear" w:color="auto" w:fill="auto"/>
          </w:tcPr>
          <w:p w14:paraId="71D0D836" w14:textId="77777777" w:rsidR="00343A18" w:rsidRPr="002924AE" w:rsidRDefault="00343A18" w:rsidP="003C65A1">
            <w:pPr>
              <w:snapToGrid w:val="0"/>
              <w:spacing w:before="0"/>
              <w:contextualSpacing/>
              <w:rPr>
                <w:rFonts w:eastAsia="TimesNewRomanPSMT" w:cs="Arial"/>
                <w:bCs/>
              </w:rPr>
            </w:pPr>
          </w:p>
          <w:p w14:paraId="74038B52"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704C4CC" w14:textId="77777777" w:rsidR="00343A18" w:rsidRPr="002924AE" w:rsidRDefault="00343A18" w:rsidP="003C65A1">
            <w:pPr>
              <w:snapToGrid w:val="0"/>
              <w:spacing w:before="0"/>
              <w:contextualSpacing/>
              <w:rPr>
                <w:rFonts w:eastAsia="TimesNewRomanPSMT" w:cs="Arial"/>
                <w:bCs/>
              </w:rPr>
            </w:pPr>
          </w:p>
          <w:p w14:paraId="1CFE9144"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7984B" w14:textId="77777777" w:rsidR="00343A18" w:rsidRPr="002924AE" w:rsidRDefault="00343A18" w:rsidP="003C65A1">
            <w:pPr>
              <w:snapToGrid w:val="0"/>
              <w:spacing w:before="0"/>
              <w:contextualSpacing/>
              <w:rPr>
                <w:rFonts w:eastAsia="TimesNewRomanPSMT" w:cs="Arial"/>
                <w:b/>
                <w:bCs/>
              </w:rPr>
            </w:pPr>
          </w:p>
        </w:tc>
      </w:tr>
      <w:tr w:rsidR="00606182" w:rsidRPr="002924AE" w14:paraId="41529BA7" w14:textId="77777777" w:rsidTr="00BC01DC">
        <w:tc>
          <w:tcPr>
            <w:tcW w:w="465" w:type="dxa"/>
            <w:tcBorders>
              <w:top w:val="single" w:sz="4" w:space="0" w:color="000000"/>
              <w:left w:val="single" w:sz="4" w:space="0" w:color="000000"/>
              <w:bottom w:val="single" w:sz="4" w:space="0" w:color="000000"/>
            </w:tcBorders>
            <w:shd w:val="clear" w:color="auto" w:fill="auto"/>
          </w:tcPr>
          <w:p w14:paraId="06F7CBAF"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B4DA4A1" w14:textId="77777777" w:rsidR="00343A18" w:rsidRPr="002924AE" w:rsidRDefault="00343A18" w:rsidP="003C65A1">
            <w:pPr>
              <w:snapToGrid w:val="0"/>
              <w:spacing w:before="0"/>
              <w:contextualSpacing/>
              <w:rPr>
                <w:rFonts w:eastAsia="TimesNewRomanPSMT" w:cs="Arial"/>
                <w:bCs/>
              </w:rPr>
            </w:pPr>
          </w:p>
          <w:p w14:paraId="1CB1AD3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4E48FA" w14:textId="77777777" w:rsidR="00343A18" w:rsidRPr="002924AE" w:rsidRDefault="00343A18" w:rsidP="003C65A1">
            <w:pPr>
              <w:snapToGrid w:val="0"/>
              <w:spacing w:before="0"/>
              <w:contextualSpacing/>
              <w:rPr>
                <w:rFonts w:eastAsia="TimesNewRomanPSMT" w:cs="Arial"/>
                <w:b/>
                <w:bCs/>
              </w:rPr>
            </w:pPr>
          </w:p>
        </w:tc>
      </w:tr>
      <w:tr w:rsidR="00606182" w:rsidRPr="002924AE" w14:paraId="65BBE127" w14:textId="77777777" w:rsidTr="00BC01DC">
        <w:tc>
          <w:tcPr>
            <w:tcW w:w="465" w:type="dxa"/>
            <w:tcBorders>
              <w:top w:val="single" w:sz="4" w:space="0" w:color="000000"/>
              <w:left w:val="single" w:sz="4" w:space="0" w:color="000000"/>
              <w:bottom w:val="single" w:sz="4" w:space="0" w:color="000000"/>
            </w:tcBorders>
            <w:shd w:val="clear" w:color="auto" w:fill="auto"/>
          </w:tcPr>
          <w:p w14:paraId="192A20AD"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0343982" w14:textId="77777777" w:rsidR="00343A18" w:rsidRPr="002924AE" w:rsidRDefault="00343A18" w:rsidP="003C65A1">
            <w:pPr>
              <w:snapToGrid w:val="0"/>
              <w:spacing w:before="0"/>
              <w:contextualSpacing/>
              <w:rPr>
                <w:rFonts w:eastAsia="TimesNewRomanPSMT" w:cs="Arial"/>
                <w:bCs/>
                <w:lang w:val="ru-RU"/>
              </w:rPr>
            </w:pPr>
          </w:p>
          <w:p w14:paraId="6E8EED97"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DB0FD"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3955966D" w14:textId="77777777" w:rsidTr="00BC01DC">
        <w:tc>
          <w:tcPr>
            <w:tcW w:w="465" w:type="dxa"/>
            <w:tcBorders>
              <w:top w:val="single" w:sz="4" w:space="0" w:color="000000"/>
              <w:left w:val="single" w:sz="4" w:space="0" w:color="000000"/>
              <w:bottom w:val="single" w:sz="4" w:space="0" w:color="000000"/>
            </w:tcBorders>
            <w:shd w:val="clear" w:color="auto" w:fill="auto"/>
          </w:tcPr>
          <w:p w14:paraId="73B9901F" w14:textId="77777777" w:rsidR="00343A18" w:rsidRPr="002924AE"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0DAF83D" w14:textId="77777777" w:rsidR="00343A18" w:rsidRPr="002924AE" w:rsidRDefault="00343A18" w:rsidP="003C65A1">
            <w:pPr>
              <w:snapToGrid w:val="0"/>
              <w:spacing w:before="0"/>
              <w:contextualSpacing/>
              <w:rPr>
                <w:rFonts w:eastAsia="TimesNewRomanPSMT" w:cs="Arial"/>
                <w:bCs/>
                <w:lang w:val="ru-RU"/>
              </w:rPr>
            </w:pPr>
          </w:p>
          <w:p w14:paraId="5B72031E"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EE7043"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5DEB453E" w14:textId="77777777" w:rsidTr="00BC01DC">
        <w:tc>
          <w:tcPr>
            <w:tcW w:w="465" w:type="dxa"/>
            <w:tcBorders>
              <w:top w:val="single" w:sz="4" w:space="0" w:color="000000"/>
              <w:left w:val="single" w:sz="4" w:space="0" w:color="000000"/>
              <w:bottom w:val="single" w:sz="4" w:space="0" w:color="000000"/>
            </w:tcBorders>
            <w:shd w:val="clear" w:color="auto" w:fill="auto"/>
          </w:tcPr>
          <w:p w14:paraId="2378B681" w14:textId="77777777" w:rsidR="00343A18" w:rsidRPr="002924AE" w:rsidRDefault="00343A18" w:rsidP="003C65A1">
            <w:pPr>
              <w:snapToGrid w:val="0"/>
              <w:spacing w:before="0"/>
              <w:contextualSpacing/>
              <w:rPr>
                <w:rFonts w:eastAsia="TimesNewRomanPSMT" w:cs="Arial"/>
                <w:bCs/>
                <w:lang w:val="ru-RU"/>
              </w:rPr>
            </w:pPr>
          </w:p>
          <w:p w14:paraId="68FE43B5" w14:textId="77777777" w:rsidR="00343A18" w:rsidRPr="002924AE" w:rsidRDefault="00343A18" w:rsidP="003C65A1">
            <w:pPr>
              <w:spacing w:before="0"/>
              <w:contextualSpacing/>
              <w:rPr>
                <w:rFonts w:eastAsia="TimesNewRomanPSMT" w:cs="Arial"/>
                <w:bCs/>
              </w:rPr>
            </w:pPr>
            <w:r w:rsidRPr="002924A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7D787694" w14:textId="77777777" w:rsidR="00343A18" w:rsidRPr="002924AE" w:rsidRDefault="00343A18" w:rsidP="003C65A1">
            <w:pPr>
              <w:snapToGrid w:val="0"/>
              <w:spacing w:before="0"/>
              <w:contextualSpacing/>
              <w:rPr>
                <w:rFonts w:eastAsia="TimesNewRomanPSMT" w:cs="Arial"/>
                <w:bCs/>
              </w:rPr>
            </w:pPr>
          </w:p>
          <w:p w14:paraId="116A075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7C2DC" w14:textId="77777777" w:rsidR="00343A18" w:rsidRPr="002924AE" w:rsidRDefault="00343A18" w:rsidP="003C65A1">
            <w:pPr>
              <w:snapToGrid w:val="0"/>
              <w:spacing w:before="0"/>
              <w:contextualSpacing/>
              <w:rPr>
                <w:rFonts w:eastAsia="TimesNewRomanPSMT" w:cs="Arial"/>
                <w:b/>
                <w:bCs/>
              </w:rPr>
            </w:pPr>
          </w:p>
        </w:tc>
      </w:tr>
      <w:tr w:rsidR="00606182" w:rsidRPr="002924AE" w14:paraId="719D90D9" w14:textId="77777777" w:rsidTr="00BC01DC">
        <w:tc>
          <w:tcPr>
            <w:tcW w:w="465" w:type="dxa"/>
            <w:tcBorders>
              <w:top w:val="single" w:sz="4" w:space="0" w:color="000000"/>
              <w:left w:val="single" w:sz="4" w:space="0" w:color="000000"/>
              <w:bottom w:val="single" w:sz="4" w:space="0" w:color="000000"/>
            </w:tcBorders>
            <w:shd w:val="clear" w:color="auto" w:fill="auto"/>
          </w:tcPr>
          <w:p w14:paraId="25CC34C4" w14:textId="77777777" w:rsidR="00343A18" w:rsidRPr="002924AE" w:rsidRDefault="00343A18" w:rsidP="003C65A1">
            <w:pPr>
              <w:snapToGrid w:val="0"/>
              <w:spacing w:before="0"/>
              <w:contextualSpacing/>
              <w:rPr>
                <w:rFonts w:eastAsia="TimesNewRomanPSMT" w:cs="Arial"/>
                <w:bCs/>
              </w:rPr>
            </w:pPr>
          </w:p>
          <w:p w14:paraId="2611037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5BFCCC4" w14:textId="77777777" w:rsidR="00343A18" w:rsidRPr="002924AE" w:rsidRDefault="00343A18" w:rsidP="003C65A1">
            <w:pPr>
              <w:snapToGrid w:val="0"/>
              <w:spacing w:before="0"/>
              <w:contextualSpacing/>
              <w:rPr>
                <w:rFonts w:eastAsia="TimesNewRomanPSMT" w:cs="Arial"/>
                <w:bCs/>
              </w:rPr>
            </w:pPr>
          </w:p>
          <w:p w14:paraId="5A1F6CCB"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9D8FAD" w14:textId="77777777" w:rsidR="00343A18" w:rsidRPr="002924AE" w:rsidRDefault="00343A18" w:rsidP="003C65A1">
            <w:pPr>
              <w:snapToGrid w:val="0"/>
              <w:spacing w:before="0"/>
              <w:contextualSpacing/>
              <w:rPr>
                <w:rFonts w:eastAsia="TimesNewRomanPSMT" w:cs="Arial"/>
                <w:b/>
                <w:bCs/>
              </w:rPr>
            </w:pPr>
          </w:p>
        </w:tc>
      </w:tr>
      <w:tr w:rsidR="00606182" w:rsidRPr="002924AE" w14:paraId="0F3E5C8A" w14:textId="77777777" w:rsidTr="00BC01DC">
        <w:tc>
          <w:tcPr>
            <w:tcW w:w="465" w:type="dxa"/>
            <w:tcBorders>
              <w:top w:val="single" w:sz="4" w:space="0" w:color="000000"/>
              <w:left w:val="single" w:sz="4" w:space="0" w:color="000000"/>
              <w:bottom w:val="single" w:sz="4" w:space="0" w:color="000000"/>
            </w:tcBorders>
            <w:shd w:val="clear" w:color="auto" w:fill="auto"/>
          </w:tcPr>
          <w:p w14:paraId="44CACD18" w14:textId="77777777" w:rsidR="00343A18" w:rsidRPr="002924AE" w:rsidRDefault="00343A18" w:rsidP="003C65A1">
            <w:pPr>
              <w:snapToGrid w:val="0"/>
              <w:spacing w:before="0"/>
              <w:contextualSpacing/>
              <w:rPr>
                <w:rFonts w:eastAsia="TimesNewRomanPSMT" w:cs="Arial"/>
                <w:bCs/>
              </w:rPr>
            </w:pPr>
          </w:p>
          <w:p w14:paraId="332AF0A7"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5F15D4" w14:textId="77777777" w:rsidR="00343A18" w:rsidRPr="002924AE" w:rsidRDefault="00343A18" w:rsidP="003C65A1">
            <w:pPr>
              <w:snapToGrid w:val="0"/>
              <w:spacing w:before="0"/>
              <w:contextualSpacing/>
              <w:rPr>
                <w:rFonts w:eastAsia="TimesNewRomanPSMT" w:cs="Arial"/>
                <w:bCs/>
              </w:rPr>
            </w:pPr>
          </w:p>
          <w:p w14:paraId="07D533B8"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DDB2F" w14:textId="77777777" w:rsidR="00343A18" w:rsidRPr="002924AE" w:rsidRDefault="00343A18" w:rsidP="003C65A1">
            <w:pPr>
              <w:snapToGrid w:val="0"/>
              <w:spacing w:before="0"/>
              <w:contextualSpacing/>
              <w:rPr>
                <w:rFonts w:eastAsia="TimesNewRomanPSMT" w:cs="Arial"/>
                <w:b/>
                <w:bCs/>
              </w:rPr>
            </w:pPr>
          </w:p>
        </w:tc>
      </w:tr>
      <w:tr w:rsidR="00606182" w:rsidRPr="002924AE" w14:paraId="166249E9" w14:textId="77777777" w:rsidTr="00BC01DC">
        <w:tc>
          <w:tcPr>
            <w:tcW w:w="465" w:type="dxa"/>
            <w:tcBorders>
              <w:top w:val="single" w:sz="4" w:space="0" w:color="000000"/>
              <w:left w:val="single" w:sz="4" w:space="0" w:color="000000"/>
              <w:bottom w:val="single" w:sz="4" w:space="0" w:color="000000"/>
            </w:tcBorders>
            <w:shd w:val="clear" w:color="auto" w:fill="auto"/>
          </w:tcPr>
          <w:p w14:paraId="6670D207" w14:textId="77777777" w:rsidR="00343A18" w:rsidRPr="002924AE" w:rsidRDefault="00343A18" w:rsidP="003C65A1">
            <w:pPr>
              <w:snapToGrid w:val="0"/>
              <w:spacing w:before="0"/>
              <w:contextualSpacing/>
              <w:rPr>
                <w:rFonts w:eastAsia="TimesNewRomanPSMT" w:cs="Arial"/>
                <w:bCs/>
              </w:rPr>
            </w:pPr>
          </w:p>
          <w:p w14:paraId="113643B7"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D08FE8" w14:textId="77777777" w:rsidR="00343A18" w:rsidRPr="002924AE" w:rsidRDefault="00343A18" w:rsidP="003C65A1">
            <w:pPr>
              <w:snapToGrid w:val="0"/>
              <w:spacing w:before="0"/>
              <w:contextualSpacing/>
              <w:rPr>
                <w:rFonts w:eastAsia="TimesNewRomanPSMT" w:cs="Arial"/>
                <w:bCs/>
              </w:rPr>
            </w:pPr>
          </w:p>
          <w:p w14:paraId="012D9B9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B791D4" w14:textId="77777777" w:rsidR="00343A18" w:rsidRPr="002924AE" w:rsidRDefault="00343A18" w:rsidP="003C65A1">
            <w:pPr>
              <w:snapToGrid w:val="0"/>
              <w:spacing w:before="0"/>
              <w:contextualSpacing/>
              <w:rPr>
                <w:rFonts w:eastAsia="TimesNewRomanPSMT" w:cs="Arial"/>
                <w:b/>
                <w:bCs/>
              </w:rPr>
            </w:pPr>
          </w:p>
        </w:tc>
      </w:tr>
      <w:tr w:rsidR="00606182" w:rsidRPr="002924AE" w14:paraId="0BA8EECB" w14:textId="77777777" w:rsidTr="00BC01DC">
        <w:tc>
          <w:tcPr>
            <w:tcW w:w="465" w:type="dxa"/>
            <w:tcBorders>
              <w:top w:val="single" w:sz="4" w:space="0" w:color="000000"/>
              <w:left w:val="single" w:sz="4" w:space="0" w:color="000000"/>
              <w:bottom w:val="single" w:sz="4" w:space="0" w:color="000000"/>
            </w:tcBorders>
            <w:shd w:val="clear" w:color="auto" w:fill="auto"/>
          </w:tcPr>
          <w:p w14:paraId="53BA310E"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8F8D5E1" w14:textId="77777777" w:rsidR="00343A18" w:rsidRPr="002924AE" w:rsidRDefault="00343A18" w:rsidP="003C65A1">
            <w:pPr>
              <w:snapToGrid w:val="0"/>
              <w:spacing w:before="0"/>
              <w:contextualSpacing/>
              <w:rPr>
                <w:rFonts w:eastAsia="TimesNewRomanPSMT" w:cs="Arial"/>
                <w:bCs/>
              </w:rPr>
            </w:pPr>
          </w:p>
          <w:p w14:paraId="6D31F2E0"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3F68EC" w14:textId="77777777" w:rsidR="00343A18" w:rsidRPr="002924AE" w:rsidRDefault="00343A18" w:rsidP="003C65A1">
            <w:pPr>
              <w:snapToGrid w:val="0"/>
              <w:spacing w:before="0"/>
              <w:contextualSpacing/>
              <w:rPr>
                <w:rFonts w:eastAsia="TimesNewRomanPSMT" w:cs="Arial"/>
                <w:b/>
                <w:bCs/>
              </w:rPr>
            </w:pPr>
          </w:p>
        </w:tc>
      </w:tr>
      <w:tr w:rsidR="00606182" w:rsidRPr="002924AE" w14:paraId="623662F1" w14:textId="77777777" w:rsidTr="00BC01DC">
        <w:tc>
          <w:tcPr>
            <w:tcW w:w="465" w:type="dxa"/>
            <w:tcBorders>
              <w:top w:val="single" w:sz="4" w:space="0" w:color="000000"/>
              <w:left w:val="single" w:sz="4" w:space="0" w:color="000000"/>
              <w:bottom w:val="single" w:sz="4" w:space="0" w:color="000000"/>
            </w:tcBorders>
            <w:shd w:val="clear" w:color="auto" w:fill="auto"/>
          </w:tcPr>
          <w:p w14:paraId="6ADD990A"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24516C8" w14:textId="77777777" w:rsidR="00343A18" w:rsidRPr="002924AE" w:rsidRDefault="00343A18" w:rsidP="003C65A1">
            <w:pPr>
              <w:snapToGrid w:val="0"/>
              <w:spacing w:before="0"/>
              <w:contextualSpacing/>
              <w:rPr>
                <w:rFonts w:eastAsia="TimesNewRomanPSMT" w:cs="Arial"/>
                <w:bCs/>
                <w:lang w:val="ru-RU"/>
              </w:rPr>
            </w:pPr>
          </w:p>
          <w:p w14:paraId="3F87E420"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787ED"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61F672C0" w14:textId="77777777" w:rsidTr="00BC01DC">
        <w:tc>
          <w:tcPr>
            <w:tcW w:w="465" w:type="dxa"/>
            <w:tcBorders>
              <w:top w:val="single" w:sz="4" w:space="0" w:color="000000"/>
              <w:left w:val="single" w:sz="4" w:space="0" w:color="000000"/>
              <w:bottom w:val="single" w:sz="4" w:space="0" w:color="000000"/>
            </w:tcBorders>
            <w:shd w:val="clear" w:color="auto" w:fill="auto"/>
          </w:tcPr>
          <w:p w14:paraId="5B7E9B34" w14:textId="77777777" w:rsidR="00343A18" w:rsidRPr="002924AE" w:rsidRDefault="00343A18"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3150A0F" w14:textId="77777777" w:rsidR="00343A18" w:rsidRPr="002924AE" w:rsidRDefault="00343A18" w:rsidP="003C65A1">
            <w:pPr>
              <w:snapToGrid w:val="0"/>
              <w:spacing w:before="0"/>
              <w:contextualSpacing/>
              <w:rPr>
                <w:rFonts w:eastAsia="TimesNewRomanPSMT" w:cs="Arial"/>
                <w:bCs/>
                <w:lang w:val="ru-RU"/>
              </w:rPr>
            </w:pPr>
          </w:p>
          <w:p w14:paraId="792FB810"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53D1E" w14:textId="77777777" w:rsidR="00343A18" w:rsidRPr="002924AE" w:rsidRDefault="00343A18" w:rsidP="003C65A1">
            <w:pPr>
              <w:snapToGrid w:val="0"/>
              <w:spacing w:before="0"/>
              <w:contextualSpacing/>
              <w:rPr>
                <w:rFonts w:eastAsia="TimesNewRomanPSMT" w:cs="Arial"/>
                <w:b/>
                <w:bCs/>
                <w:lang w:val="ru-RU"/>
              </w:rPr>
            </w:pPr>
          </w:p>
        </w:tc>
      </w:tr>
    </w:tbl>
    <w:p w14:paraId="469D1B32" w14:textId="77777777" w:rsidR="00343A18" w:rsidRPr="002924AE" w:rsidRDefault="00343A18" w:rsidP="003C65A1">
      <w:pPr>
        <w:spacing w:before="0"/>
        <w:contextualSpacing/>
        <w:rPr>
          <w:rFonts w:cs="Arial"/>
          <w:b/>
          <w:bCs/>
          <w:i/>
          <w:iCs/>
          <w:u w:val="single"/>
          <w:lang w:val="ru-RU"/>
        </w:rPr>
      </w:pPr>
    </w:p>
    <w:p w14:paraId="14293924" w14:textId="77777777" w:rsidR="00343A18" w:rsidRPr="002924AE" w:rsidRDefault="00343A18" w:rsidP="003C65A1">
      <w:pPr>
        <w:spacing w:before="0"/>
        <w:contextualSpacing/>
        <w:rPr>
          <w:rFonts w:cs="Arial"/>
          <w:b/>
          <w:bCs/>
          <w:i/>
          <w:iCs/>
          <w:u w:val="single"/>
          <w:lang w:val="ru-RU"/>
        </w:rPr>
      </w:pPr>
    </w:p>
    <w:p w14:paraId="0C81C3BE" w14:textId="77777777" w:rsidR="00343A18" w:rsidRPr="002924AE" w:rsidRDefault="00343A18" w:rsidP="003C65A1">
      <w:pPr>
        <w:spacing w:before="0"/>
        <w:contextualSpacing/>
        <w:rPr>
          <w:rFonts w:cs="Arial"/>
          <w:i/>
          <w:iCs/>
          <w:lang w:val="ru-RU"/>
        </w:rPr>
      </w:pPr>
      <w:r w:rsidRPr="002924AE">
        <w:rPr>
          <w:rFonts w:cs="Arial"/>
          <w:b/>
          <w:bCs/>
          <w:i/>
          <w:iCs/>
          <w:u w:val="single"/>
          <w:lang w:val="ru-RU"/>
        </w:rPr>
        <w:t>Напомена:</w:t>
      </w:r>
    </w:p>
    <w:p w14:paraId="693F0333" w14:textId="77777777" w:rsidR="00343A18" w:rsidRPr="002924AE" w:rsidRDefault="00343A18" w:rsidP="003C65A1">
      <w:pPr>
        <w:spacing w:before="0"/>
        <w:contextualSpacing/>
        <w:rPr>
          <w:rFonts w:eastAsia="TimesNewRomanPSMT" w:cs="Arial"/>
          <w:b/>
          <w:bCs/>
          <w:lang w:val="ru-RU"/>
        </w:rPr>
      </w:pPr>
      <w:r w:rsidRPr="002924A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16A97B1" w14:textId="77777777" w:rsidR="00343A18" w:rsidRPr="002924AE" w:rsidRDefault="00343A18" w:rsidP="003C65A1">
      <w:pPr>
        <w:spacing w:before="0"/>
        <w:contextualSpacing/>
        <w:rPr>
          <w:rFonts w:eastAsia="TimesNewRomanPSMT" w:cs="Arial"/>
          <w:b/>
          <w:bCs/>
          <w:lang w:val="ru-RU"/>
        </w:rPr>
      </w:pPr>
    </w:p>
    <w:p w14:paraId="614A24CF" w14:textId="77777777" w:rsidR="00AB001A" w:rsidRPr="002924AE" w:rsidRDefault="00AB001A" w:rsidP="003C65A1">
      <w:pPr>
        <w:spacing w:before="0"/>
        <w:contextualSpacing/>
        <w:rPr>
          <w:rFonts w:eastAsia="TimesNewRomanPSMT" w:cs="Arial"/>
          <w:b/>
          <w:bCs/>
          <w:lang w:val="ru-RU"/>
        </w:rPr>
      </w:pPr>
    </w:p>
    <w:p w14:paraId="74730C49" w14:textId="77777777" w:rsidR="00AB001A" w:rsidRPr="002924AE" w:rsidRDefault="00AB001A" w:rsidP="003C65A1">
      <w:pPr>
        <w:spacing w:before="0"/>
        <w:contextualSpacing/>
        <w:rPr>
          <w:rFonts w:eastAsia="TimesNewRomanPSMT" w:cs="Arial"/>
          <w:b/>
          <w:bCs/>
          <w:lang w:val="ru-RU"/>
        </w:rPr>
      </w:pPr>
    </w:p>
    <w:p w14:paraId="7CAB4CB8" w14:textId="77777777" w:rsidR="00AB001A" w:rsidRPr="002924AE" w:rsidRDefault="00AB001A" w:rsidP="003C65A1">
      <w:pPr>
        <w:spacing w:before="0"/>
        <w:contextualSpacing/>
        <w:rPr>
          <w:rFonts w:eastAsia="TimesNewRomanPSMT" w:cs="Arial"/>
          <w:b/>
          <w:bCs/>
          <w:lang w:val="ru-RU"/>
        </w:rPr>
      </w:pPr>
    </w:p>
    <w:p w14:paraId="52AB26F4" w14:textId="77777777" w:rsidR="00AB001A" w:rsidRPr="002924AE" w:rsidRDefault="00AB001A" w:rsidP="003C65A1">
      <w:pPr>
        <w:spacing w:before="0"/>
        <w:contextualSpacing/>
        <w:rPr>
          <w:rFonts w:eastAsia="TimesNewRomanPSMT" w:cs="Arial"/>
          <w:b/>
          <w:bCs/>
          <w:lang w:val="ru-RU"/>
        </w:rPr>
      </w:pPr>
    </w:p>
    <w:p w14:paraId="0B023F14" w14:textId="77777777" w:rsidR="00AB001A" w:rsidRPr="002924AE" w:rsidRDefault="00AB001A" w:rsidP="003C65A1">
      <w:pPr>
        <w:spacing w:before="0"/>
        <w:contextualSpacing/>
        <w:rPr>
          <w:rFonts w:eastAsia="TimesNewRomanPSMT" w:cs="Arial"/>
          <w:b/>
          <w:bCs/>
          <w:lang w:val="ru-RU"/>
        </w:rPr>
      </w:pPr>
    </w:p>
    <w:p w14:paraId="703A8CF9" w14:textId="77777777" w:rsidR="00AB001A" w:rsidRPr="002924AE" w:rsidRDefault="00AB001A" w:rsidP="003C65A1">
      <w:pPr>
        <w:spacing w:before="0"/>
        <w:contextualSpacing/>
        <w:rPr>
          <w:rFonts w:eastAsia="TimesNewRomanPSMT" w:cs="Arial"/>
          <w:b/>
          <w:bCs/>
          <w:lang w:val="ru-RU"/>
        </w:rPr>
      </w:pPr>
    </w:p>
    <w:p w14:paraId="113F1AD4" w14:textId="77777777" w:rsidR="00AB001A" w:rsidRPr="002924AE" w:rsidRDefault="00AB001A" w:rsidP="003C65A1">
      <w:pPr>
        <w:spacing w:before="0"/>
        <w:contextualSpacing/>
        <w:rPr>
          <w:rFonts w:eastAsia="TimesNewRomanPSMT" w:cs="Arial"/>
          <w:b/>
          <w:bCs/>
          <w:lang w:val="ru-RU"/>
        </w:rPr>
      </w:pPr>
    </w:p>
    <w:p w14:paraId="3CF4FFEC" w14:textId="77777777" w:rsidR="00AB001A" w:rsidRPr="002924AE" w:rsidRDefault="00AB001A" w:rsidP="003C65A1">
      <w:pPr>
        <w:spacing w:before="0"/>
        <w:contextualSpacing/>
        <w:rPr>
          <w:rFonts w:eastAsia="TimesNewRomanPSMT" w:cs="Arial"/>
          <w:b/>
          <w:bCs/>
          <w:lang w:val="ru-RU"/>
        </w:rPr>
      </w:pPr>
    </w:p>
    <w:p w14:paraId="1E0AD076" w14:textId="77777777" w:rsidR="006266F6" w:rsidRPr="002924AE" w:rsidRDefault="006266F6" w:rsidP="003C65A1">
      <w:pPr>
        <w:spacing w:before="0"/>
        <w:contextualSpacing/>
        <w:rPr>
          <w:rFonts w:eastAsia="TimesNewRomanPSMT" w:cs="Arial"/>
          <w:b/>
          <w:bCs/>
          <w:lang w:val="ru-RU"/>
        </w:rPr>
      </w:pPr>
    </w:p>
    <w:p w14:paraId="1FEBFC89" w14:textId="77777777" w:rsidR="008F58CF" w:rsidRPr="002924AE" w:rsidRDefault="008F58CF" w:rsidP="003C65A1">
      <w:pPr>
        <w:spacing w:before="0"/>
        <w:contextualSpacing/>
        <w:rPr>
          <w:rFonts w:eastAsia="TimesNewRomanPSMT" w:cs="Arial"/>
          <w:b/>
          <w:bCs/>
          <w:lang w:val="ru-RU"/>
        </w:rPr>
      </w:pPr>
    </w:p>
    <w:p w14:paraId="3B43DA0E" w14:textId="77777777" w:rsidR="00AB001A" w:rsidRPr="002924AE" w:rsidRDefault="00AB001A" w:rsidP="003C65A1">
      <w:pPr>
        <w:spacing w:before="0"/>
        <w:contextualSpacing/>
        <w:rPr>
          <w:rFonts w:eastAsia="TimesNewRomanPSMT" w:cs="Arial"/>
          <w:b/>
          <w:bCs/>
          <w:lang w:val="ru-RU"/>
        </w:rPr>
      </w:pPr>
    </w:p>
    <w:p w14:paraId="35110D19"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
          <w:bCs/>
          <w:lang w:val="sr-Cyrl-CS"/>
        </w:rPr>
        <w:t xml:space="preserve">4) </w:t>
      </w:r>
      <w:r w:rsidRPr="002924AE">
        <w:rPr>
          <w:rFonts w:eastAsia="TimesNewRomanPSMT" w:cs="Arial"/>
          <w:b/>
          <w:bCs/>
          <w:lang w:val="ru-RU"/>
        </w:rPr>
        <w:t>ПОДАЦИ ЧЛАНУ ГРУПЕ ПОНУЂАЧА</w:t>
      </w:r>
    </w:p>
    <w:p w14:paraId="6A3052E5" w14:textId="77777777" w:rsidR="00343A18" w:rsidRPr="002924AE" w:rsidRDefault="00343A18" w:rsidP="003C65A1">
      <w:pPr>
        <w:spacing w:before="0"/>
        <w:contextualSpacing/>
        <w:rPr>
          <w:rFonts w:eastAsia="TimesNewRomanPSMT" w:cs="Arial"/>
          <w:b/>
          <w:bCs/>
          <w:lang w:val="ru-RU"/>
        </w:rPr>
      </w:pPr>
    </w:p>
    <w:p w14:paraId="5AE8FAB9" w14:textId="77777777" w:rsidR="00343A18" w:rsidRPr="002924AE" w:rsidRDefault="00343A18" w:rsidP="003C65A1">
      <w:pPr>
        <w:spacing w:before="0"/>
        <w:contextualSpacing/>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606182" w:rsidRPr="002924AE" w14:paraId="0AFD61B7" w14:textId="77777777" w:rsidTr="00BC01DC">
        <w:tc>
          <w:tcPr>
            <w:tcW w:w="465" w:type="dxa"/>
            <w:tcBorders>
              <w:top w:val="single" w:sz="4" w:space="0" w:color="000000"/>
              <w:left w:val="single" w:sz="4" w:space="0" w:color="000000"/>
              <w:bottom w:val="single" w:sz="4" w:space="0" w:color="000000"/>
            </w:tcBorders>
            <w:shd w:val="clear" w:color="auto" w:fill="auto"/>
          </w:tcPr>
          <w:p w14:paraId="36E77BC0" w14:textId="77777777" w:rsidR="00343A18" w:rsidRPr="002924AE" w:rsidRDefault="00343A18" w:rsidP="003C65A1">
            <w:pPr>
              <w:snapToGrid w:val="0"/>
              <w:spacing w:before="0"/>
              <w:contextualSpacing/>
              <w:rPr>
                <w:rFonts w:cs="Arial"/>
              </w:rPr>
            </w:pPr>
          </w:p>
          <w:p w14:paraId="698347D8"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6C68142A" w14:textId="77777777" w:rsidR="00343A18" w:rsidRPr="002924AE" w:rsidRDefault="00343A18" w:rsidP="003C65A1">
            <w:pPr>
              <w:snapToGrid w:val="0"/>
              <w:spacing w:before="0"/>
              <w:contextualSpacing/>
              <w:rPr>
                <w:rFonts w:eastAsia="TimesNewRomanPSMT" w:cs="Arial"/>
                <w:bCs/>
                <w:lang w:val="ru-RU"/>
              </w:rPr>
            </w:pPr>
          </w:p>
          <w:p w14:paraId="6FDA8245"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48A60"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5FD6FE71" w14:textId="77777777" w:rsidTr="00BC01DC">
        <w:tc>
          <w:tcPr>
            <w:tcW w:w="465" w:type="dxa"/>
            <w:tcBorders>
              <w:top w:val="single" w:sz="4" w:space="0" w:color="000000"/>
              <w:left w:val="single" w:sz="4" w:space="0" w:color="000000"/>
              <w:bottom w:val="single" w:sz="4" w:space="0" w:color="000000"/>
            </w:tcBorders>
            <w:shd w:val="clear" w:color="auto" w:fill="auto"/>
          </w:tcPr>
          <w:p w14:paraId="359A5EFB" w14:textId="77777777" w:rsidR="00343A18" w:rsidRPr="002924AE" w:rsidRDefault="00343A18" w:rsidP="003C65A1">
            <w:pPr>
              <w:snapToGrid w:val="0"/>
              <w:spacing w:before="0"/>
              <w:contextualSpacing/>
              <w:rPr>
                <w:rFonts w:eastAsia="TimesNewRomanPSMT" w:cs="Arial"/>
                <w:bCs/>
                <w:lang w:val="ru-RU"/>
              </w:rPr>
            </w:pPr>
          </w:p>
          <w:p w14:paraId="7E3A912E"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7E09549" w14:textId="77777777" w:rsidR="00343A18" w:rsidRPr="002924AE" w:rsidRDefault="00343A18" w:rsidP="003C65A1">
            <w:pPr>
              <w:snapToGrid w:val="0"/>
              <w:spacing w:before="0"/>
              <w:contextualSpacing/>
              <w:rPr>
                <w:rFonts w:eastAsia="TimesNewRomanPSMT" w:cs="Arial"/>
                <w:bCs/>
                <w:lang w:val="ru-RU"/>
              </w:rPr>
            </w:pPr>
          </w:p>
          <w:p w14:paraId="6DCBE9DC"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D77CAE" w14:textId="77777777" w:rsidR="00343A18" w:rsidRPr="002924AE" w:rsidRDefault="00343A18" w:rsidP="003C65A1">
            <w:pPr>
              <w:snapToGrid w:val="0"/>
              <w:spacing w:before="0"/>
              <w:contextualSpacing/>
              <w:rPr>
                <w:rFonts w:eastAsia="TimesNewRomanPSMT" w:cs="Arial"/>
                <w:b/>
                <w:bCs/>
              </w:rPr>
            </w:pPr>
          </w:p>
        </w:tc>
      </w:tr>
      <w:tr w:rsidR="00606182" w:rsidRPr="002924AE" w14:paraId="66DEE360" w14:textId="77777777" w:rsidTr="00BC01DC">
        <w:tc>
          <w:tcPr>
            <w:tcW w:w="465" w:type="dxa"/>
            <w:tcBorders>
              <w:top w:val="single" w:sz="4" w:space="0" w:color="000000"/>
              <w:left w:val="single" w:sz="4" w:space="0" w:color="000000"/>
              <w:bottom w:val="single" w:sz="4" w:space="0" w:color="000000"/>
            </w:tcBorders>
            <w:shd w:val="clear" w:color="auto" w:fill="auto"/>
          </w:tcPr>
          <w:p w14:paraId="55EC3015" w14:textId="77777777" w:rsidR="000B2EE9" w:rsidRPr="002924AE" w:rsidRDefault="000B2EE9" w:rsidP="003C65A1">
            <w:pPr>
              <w:snapToGrid w:val="0"/>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0FD7935" w14:textId="5A5A9CD7" w:rsidR="000B2EE9" w:rsidRPr="002924AE" w:rsidRDefault="000B2EE9" w:rsidP="003C65A1">
            <w:pPr>
              <w:snapToGrid w:val="0"/>
              <w:spacing w:before="0"/>
              <w:contextualSpacing/>
              <w:rPr>
                <w:rFonts w:cs="Arial"/>
                <w:iCs/>
                <w:lang w:val="sr-Cyrl-RS"/>
              </w:rPr>
            </w:pPr>
            <w:r w:rsidRPr="002924AE">
              <w:rPr>
                <w:rFonts w:cs="Arial"/>
                <w:iCs/>
                <w:lang w:val="sr-Cyrl-RS"/>
              </w:rPr>
              <w:t>Врста правног лица:</w:t>
            </w:r>
            <w:r w:rsidR="00C55D2B" w:rsidRPr="002924AE">
              <w:rPr>
                <w:rFonts w:cs="Arial"/>
              </w:rPr>
              <w:t xml:space="preserve"> </w:t>
            </w:r>
            <w:r w:rsidR="00C55D2B" w:rsidRPr="002924AE">
              <w:rPr>
                <w:rFonts w:cs="Arial"/>
                <w:iCs/>
                <w:lang w:val="sr-Cyrl-RS"/>
              </w:rPr>
              <w:t>(микро, мало, средње, велико, физичко лице)</w:t>
            </w:r>
          </w:p>
          <w:p w14:paraId="771FCF73" w14:textId="77777777" w:rsidR="000B2EE9" w:rsidRPr="002924AE" w:rsidRDefault="000B2EE9" w:rsidP="003C65A1">
            <w:pPr>
              <w:snapToGrid w:val="0"/>
              <w:spacing w:before="0"/>
              <w:contextualSpacing/>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666FE2" w14:textId="77777777" w:rsidR="000B2EE9" w:rsidRPr="002924AE" w:rsidRDefault="000B2EE9" w:rsidP="003C65A1">
            <w:pPr>
              <w:snapToGrid w:val="0"/>
              <w:spacing w:before="0"/>
              <w:contextualSpacing/>
              <w:rPr>
                <w:rFonts w:eastAsia="TimesNewRomanPSMT" w:cs="Arial"/>
                <w:b/>
                <w:bCs/>
              </w:rPr>
            </w:pPr>
          </w:p>
        </w:tc>
      </w:tr>
      <w:tr w:rsidR="00606182" w:rsidRPr="002924AE" w14:paraId="50E7983A" w14:textId="77777777" w:rsidTr="00BC01DC">
        <w:tc>
          <w:tcPr>
            <w:tcW w:w="465" w:type="dxa"/>
            <w:tcBorders>
              <w:top w:val="single" w:sz="4" w:space="0" w:color="000000"/>
              <w:left w:val="single" w:sz="4" w:space="0" w:color="000000"/>
              <w:bottom w:val="single" w:sz="4" w:space="0" w:color="000000"/>
            </w:tcBorders>
            <w:shd w:val="clear" w:color="auto" w:fill="auto"/>
          </w:tcPr>
          <w:p w14:paraId="0FC5D583" w14:textId="77777777" w:rsidR="00343A18" w:rsidRPr="002924AE" w:rsidRDefault="00343A18" w:rsidP="003C65A1">
            <w:pPr>
              <w:snapToGrid w:val="0"/>
              <w:spacing w:before="0"/>
              <w:contextualSpacing/>
              <w:rPr>
                <w:rFonts w:eastAsia="TimesNewRomanPSMT" w:cs="Arial"/>
                <w:bCs/>
              </w:rPr>
            </w:pPr>
          </w:p>
          <w:p w14:paraId="339CAAD4"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C524F40" w14:textId="77777777" w:rsidR="00343A18" w:rsidRPr="002924AE" w:rsidRDefault="00343A18" w:rsidP="003C65A1">
            <w:pPr>
              <w:snapToGrid w:val="0"/>
              <w:spacing w:before="0"/>
              <w:contextualSpacing/>
              <w:rPr>
                <w:rFonts w:eastAsia="TimesNewRomanPSMT" w:cs="Arial"/>
                <w:bCs/>
              </w:rPr>
            </w:pPr>
          </w:p>
          <w:p w14:paraId="1CB701A0"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61385" w14:textId="77777777" w:rsidR="00343A18" w:rsidRPr="002924AE" w:rsidRDefault="00343A18" w:rsidP="003C65A1">
            <w:pPr>
              <w:snapToGrid w:val="0"/>
              <w:spacing w:before="0"/>
              <w:contextualSpacing/>
              <w:rPr>
                <w:rFonts w:eastAsia="TimesNewRomanPSMT" w:cs="Arial"/>
                <w:b/>
                <w:bCs/>
              </w:rPr>
            </w:pPr>
          </w:p>
        </w:tc>
      </w:tr>
      <w:tr w:rsidR="00606182" w:rsidRPr="002924AE" w14:paraId="11BDF3E4" w14:textId="77777777" w:rsidTr="00BC01DC">
        <w:tc>
          <w:tcPr>
            <w:tcW w:w="465" w:type="dxa"/>
            <w:tcBorders>
              <w:top w:val="single" w:sz="4" w:space="0" w:color="000000"/>
              <w:left w:val="single" w:sz="4" w:space="0" w:color="000000"/>
              <w:bottom w:val="single" w:sz="4" w:space="0" w:color="000000"/>
            </w:tcBorders>
            <w:shd w:val="clear" w:color="auto" w:fill="auto"/>
          </w:tcPr>
          <w:p w14:paraId="5FC7CAC6" w14:textId="77777777" w:rsidR="00343A18" w:rsidRPr="002924AE" w:rsidRDefault="00343A18" w:rsidP="003C65A1">
            <w:pPr>
              <w:snapToGrid w:val="0"/>
              <w:spacing w:before="0"/>
              <w:contextualSpacing/>
              <w:rPr>
                <w:rFonts w:eastAsia="TimesNewRomanPSMT" w:cs="Arial"/>
                <w:bCs/>
              </w:rPr>
            </w:pPr>
          </w:p>
          <w:p w14:paraId="0EBB08B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84B0956" w14:textId="77777777" w:rsidR="00343A18" w:rsidRPr="002924AE" w:rsidRDefault="00343A18" w:rsidP="003C65A1">
            <w:pPr>
              <w:snapToGrid w:val="0"/>
              <w:spacing w:before="0"/>
              <w:contextualSpacing/>
              <w:rPr>
                <w:rFonts w:eastAsia="TimesNewRomanPSMT" w:cs="Arial"/>
                <w:bCs/>
              </w:rPr>
            </w:pPr>
          </w:p>
          <w:p w14:paraId="31B1F771"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6E83AB" w14:textId="77777777" w:rsidR="00343A18" w:rsidRPr="002924AE" w:rsidRDefault="00343A18" w:rsidP="003C65A1">
            <w:pPr>
              <w:snapToGrid w:val="0"/>
              <w:spacing w:before="0"/>
              <w:contextualSpacing/>
              <w:rPr>
                <w:rFonts w:eastAsia="TimesNewRomanPSMT" w:cs="Arial"/>
                <w:b/>
                <w:bCs/>
              </w:rPr>
            </w:pPr>
          </w:p>
        </w:tc>
      </w:tr>
      <w:tr w:rsidR="00606182" w:rsidRPr="002924AE" w14:paraId="20FCE90D" w14:textId="77777777" w:rsidTr="00BC01DC">
        <w:tc>
          <w:tcPr>
            <w:tcW w:w="465" w:type="dxa"/>
            <w:tcBorders>
              <w:top w:val="single" w:sz="4" w:space="0" w:color="000000"/>
              <w:left w:val="single" w:sz="4" w:space="0" w:color="000000"/>
              <w:bottom w:val="single" w:sz="4" w:space="0" w:color="000000"/>
            </w:tcBorders>
            <w:shd w:val="clear" w:color="auto" w:fill="auto"/>
          </w:tcPr>
          <w:p w14:paraId="3F423138"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66FE71" w14:textId="77777777" w:rsidR="00343A18" w:rsidRPr="002924AE" w:rsidRDefault="00343A18" w:rsidP="003C65A1">
            <w:pPr>
              <w:snapToGrid w:val="0"/>
              <w:spacing w:before="0"/>
              <w:contextualSpacing/>
              <w:rPr>
                <w:rFonts w:eastAsia="TimesNewRomanPSMT" w:cs="Arial"/>
                <w:bCs/>
              </w:rPr>
            </w:pPr>
          </w:p>
          <w:p w14:paraId="2F3C31BC"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CB65D" w14:textId="77777777" w:rsidR="00343A18" w:rsidRPr="002924AE" w:rsidRDefault="00343A18" w:rsidP="003C65A1">
            <w:pPr>
              <w:snapToGrid w:val="0"/>
              <w:spacing w:before="0"/>
              <w:contextualSpacing/>
              <w:rPr>
                <w:rFonts w:eastAsia="TimesNewRomanPSMT" w:cs="Arial"/>
                <w:b/>
                <w:bCs/>
              </w:rPr>
            </w:pPr>
          </w:p>
        </w:tc>
      </w:tr>
      <w:tr w:rsidR="00606182" w:rsidRPr="002924AE" w14:paraId="5961E9CE" w14:textId="77777777" w:rsidTr="00BC01DC">
        <w:tc>
          <w:tcPr>
            <w:tcW w:w="465" w:type="dxa"/>
            <w:tcBorders>
              <w:top w:val="single" w:sz="4" w:space="0" w:color="000000"/>
              <w:left w:val="single" w:sz="4" w:space="0" w:color="000000"/>
              <w:bottom w:val="single" w:sz="4" w:space="0" w:color="000000"/>
            </w:tcBorders>
            <w:shd w:val="clear" w:color="auto" w:fill="auto"/>
          </w:tcPr>
          <w:p w14:paraId="21855458" w14:textId="77777777" w:rsidR="00343A18" w:rsidRPr="002924AE" w:rsidRDefault="00343A18" w:rsidP="003C65A1">
            <w:pPr>
              <w:snapToGrid w:val="0"/>
              <w:spacing w:before="0"/>
              <w:contextualSpacing/>
              <w:rPr>
                <w:rFonts w:eastAsia="TimesNewRomanPSMT" w:cs="Arial"/>
                <w:bCs/>
              </w:rPr>
            </w:pPr>
          </w:p>
          <w:p w14:paraId="1301656D"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379CB594" w14:textId="77777777" w:rsidR="00343A18" w:rsidRPr="002924AE" w:rsidRDefault="00343A18" w:rsidP="003C65A1">
            <w:pPr>
              <w:snapToGrid w:val="0"/>
              <w:spacing w:before="0"/>
              <w:contextualSpacing/>
              <w:rPr>
                <w:rFonts w:eastAsia="TimesNewRomanPSMT" w:cs="Arial"/>
                <w:bCs/>
                <w:lang w:val="ru-RU"/>
              </w:rPr>
            </w:pPr>
          </w:p>
          <w:p w14:paraId="11EEC456"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EDB5B"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44AD8B6E" w14:textId="77777777" w:rsidTr="00BC01DC">
        <w:tc>
          <w:tcPr>
            <w:tcW w:w="465" w:type="dxa"/>
            <w:tcBorders>
              <w:top w:val="single" w:sz="4" w:space="0" w:color="000000"/>
              <w:left w:val="single" w:sz="4" w:space="0" w:color="000000"/>
              <w:bottom w:val="single" w:sz="4" w:space="0" w:color="000000"/>
            </w:tcBorders>
            <w:shd w:val="clear" w:color="auto" w:fill="auto"/>
          </w:tcPr>
          <w:p w14:paraId="1C536313" w14:textId="77777777" w:rsidR="00343A18" w:rsidRPr="002924AE" w:rsidRDefault="00343A18" w:rsidP="003C65A1">
            <w:pPr>
              <w:snapToGrid w:val="0"/>
              <w:spacing w:before="0"/>
              <w:contextualSpacing/>
              <w:rPr>
                <w:rFonts w:eastAsia="TimesNewRomanPSMT" w:cs="Arial"/>
                <w:bCs/>
                <w:lang w:val="ru-RU"/>
              </w:rPr>
            </w:pPr>
          </w:p>
          <w:p w14:paraId="460C7E35"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8529AD5" w14:textId="77777777" w:rsidR="00343A18" w:rsidRPr="002924AE" w:rsidRDefault="00343A18" w:rsidP="003C65A1">
            <w:pPr>
              <w:snapToGrid w:val="0"/>
              <w:spacing w:before="0"/>
              <w:contextualSpacing/>
              <w:rPr>
                <w:rFonts w:eastAsia="TimesNewRomanPSMT" w:cs="Arial"/>
                <w:bCs/>
                <w:lang w:val="ru-RU"/>
              </w:rPr>
            </w:pPr>
          </w:p>
          <w:p w14:paraId="440AC694"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0F680" w14:textId="77777777" w:rsidR="00343A18" w:rsidRPr="002924AE" w:rsidRDefault="00343A18" w:rsidP="003C65A1">
            <w:pPr>
              <w:snapToGrid w:val="0"/>
              <w:spacing w:before="0"/>
              <w:contextualSpacing/>
              <w:rPr>
                <w:rFonts w:eastAsia="TimesNewRomanPSMT" w:cs="Arial"/>
                <w:b/>
                <w:bCs/>
              </w:rPr>
            </w:pPr>
          </w:p>
        </w:tc>
      </w:tr>
      <w:tr w:rsidR="00606182" w:rsidRPr="002924AE" w14:paraId="5107C916" w14:textId="77777777" w:rsidTr="00BC01DC">
        <w:tc>
          <w:tcPr>
            <w:tcW w:w="465" w:type="dxa"/>
            <w:tcBorders>
              <w:top w:val="single" w:sz="4" w:space="0" w:color="000000"/>
              <w:left w:val="single" w:sz="4" w:space="0" w:color="000000"/>
              <w:bottom w:val="single" w:sz="4" w:space="0" w:color="000000"/>
            </w:tcBorders>
            <w:shd w:val="clear" w:color="auto" w:fill="auto"/>
          </w:tcPr>
          <w:p w14:paraId="50CAC969" w14:textId="77777777" w:rsidR="00343A18" w:rsidRPr="002924AE" w:rsidRDefault="00343A18" w:rsidP="003C65A1">
            <w:pPr>
              <w:snapToGrid w:val="0"/>
              <w:spacing w:before="0"/>
              <w:contextualSpacing/>
              <w:rPr>
                <w:rFonts w:eastAsia="TimesNewRomanPSMT" w:cs="Arial"/>
                <w:bCs/>
              </w:rPr>
            </w:pPr>
          </w:p>
          <w:p w14:paraId="0E9DA1CE"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0551B73" w14:textId="77777777" w:rsidR="00343A18" w:rsidRPr="002924AE" w:rsidRDefault="00343A18" w:rsidP="003C65A1">
            <w:pPr>
              <w:snapToGrid w:val="0"/>
              <w:spacing w:before="0"/>
              <w:contextualSpacing/>
              <w:rPr>
                <w:rFonts w:eastAsia="TimesNewRomanPSMT" w:cs="Arial"/>
                <w:bCs/>
              </w:rPr>
            </w:pPr>
          </w:p>
          <w:p w14:paraId="6C0AECC8"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AA4F8" w14:textId="77777777" w:rsidR="00343A18" w:rsidRPr="002924AE" w:rsidRDefault="00343A18" w:rsidP="003C65A1">
            <w:pPr>
              <w:snapToGrid w:val="0"/>
              <w:spacing w:before="0"/>
              <w:contextualSpacing/>
              <w:rPr>
                <w:rFonts w:eastAsia="TimesNewRomanPSMT" w:cs="Arial"/>
                <w:b/>
                <w:bCs/>
              </w:rPr>
            </w:pPr>
          </w:p>
        </w:tc>
      </w:tr>
      <w:tr w:rsidR="00606182" w:rsidRPr="002924AE" w14:paraId="51C0B6D1" w14:textId="77777777" w:rsidTr="00BC01DC">
        <w:tc>
          <w:tcPr>
            <w:tcW w:w="465" w:type="dxa"/>
            <w:tcBorders>
              <w:top w:val="single" w:sz="4" w:space="0" w:color="000000"/>
              <w:left w:val="single" w:sz="4" w:space="0" w:color="000000"/>
              <w:bottom w:val="single" w:sz="4" w:space="0" w:color="000000"/>
            </w:tcBorders>
            <w:shd w:val="clear" w:color="auto" w:fill="auto"/>
          </w:tcPr>
          <w:p w14:paraId="32BA28BC" w14:textId="77777777" w:rsidR="00343A18" w:rsidRPr="002924AE" w:rsidRDefault="00343A18" w:rsidP="003C65A1">
            <w:pPr>
              <w:snapToGrid w:val="0"/>
              <w:spacing w:before="0"/>
              <w:contextualSpacing/>
              <w:rPr>
                <w:rFonts w:eastAsia="TimesNewRomanPSMT" w:cs="Arial"/>
                <w:bCs/>
              </w:rPr>
            </w:pPr>
          </w:p>
          <w:p w14:paraId="2AB982AC"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9D6DA2D" w14:textId="77777777" w:rsidR="00343A18" w:rsidRPr="002924AE" w:rsidRDefault="00343A18" w:rsidP="003C65A1">
            <w:pPr>
              <w:snapToGrid w:val="0"/>
              <w:spacing w:before="0"/>
              <w:contextualSpacing/>
              <w:rPr>
                <w:rFonts w:eastAsia="TimesNewRomanPSMT" w:cs="Arial"/>
                <w:bCs/>
              </w:rPr>
            </w:pPr>
          </w:p>
          <w:p w14:paraId="327CB416"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56B42" w14:textId="77777777" w:rsidR="00343A18" w:rsidRPr="002924AE" w:rsidRDefault="00343A18" w:rsidP="003C65A1">
            <w:pPr>
              <w:snapToGrid w:val="0"/>
              <w:spacing w:before="0"/>
              <w:contextualSpacing/>
              <w:rPr>
                <w:rFonts w:eastAsia="TimesNewRomanPSMT" w:cs="Arial"/>
                <w:b/>
                <w:bCs/>
              </w:rPr>
            </w:pPr>
          </w:p>
        </w:tc>
      </w:tr>
      <w:tr w:rsidR="00606182" w:rsidRPr="002924AE" w14:paraId="56C2FDC4" w14:textId="77777777" w:rsidTr="00BC01DC">
        <w:tc>
          <w:tcPr>
            <w:tcW w:w="465" w:type="dxa"/>
            <w:tcBorders>
              <w:top w:val="single" w:sz="4" w:space="0" w:color="000000"/>
              <w:left w:val="single" w:sz="4" w:space="0" w:color="000000"/>
              <w:bottom w:val="single" w:sz="4" w:space="0" w:color="000000"/>
            </w:tcBorders>
            <w:shd w:val="clear" w:color="auto" w:fill="auto"/>
          </w:tcPr>
          <w:p w14:paraId="693242DF"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83C41C6" w14:textId="77777777" w:rsidR="00343A18" w:rsidRPr="002924AE" w:rsidRDefault="00343A18" w:rsidP="003C65A1">
            <w:pPr>
              <w:snapToGrid w:val="0"/>
              <w:spacing w:before="0"/>
              <w:contextualSpacing/>
              <w:rPr>
                <w:rFonts w:eastAsia="TimesNewRomanPSMT" w:cs="Arial"/>
                <w:bCs/>
              </w:rPr>
            </w:pPr>
          </w:p>
          <w:p w14:paraId="4AB41DD3"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8F9C5" w14:textId="77777777" w:rsidR="00343A18" w:rsidRPr="002924AE" w:rsidRDefault="00343A18" w:rsidP="003C65A1">
            <w:pPr>
              <w:snapToGrid w:val="0"/>
              <w:spacing w:before="0"/>
              <w:contextualSpacing/>
              <w:rPr>
                <w:rFonts w:eastAsia="TimesNewRomanPSMT" w:cs="Arial"/>
                <w:b/>
                <w:bCs/>
              </w:rPr>
            </w:pPr>
          </w:p>
        </w:tc>
      </w:tr>
      <w:tr w:rsidR="00606182" w:rsidRPr="002924AE" w14:paraId="589ADE91" w14:textId="77777777" w:rsidTr="00BC01DC">
        <w:tc>
          <w:tcPr>
            <w:tcW w:w="465" w:type="dxa"/>
            <w:tcBorders>
              <w:top w:val="single" w:sz="4" w:space="0" w:color="000000"/>
              <w:left w:val="single" w:sz="4" w:space="0" w:color="000000"/>
              <w:bottom w:val="single" w:sz="4" w:space="0" w:color="000000"/>
            </w:tcBorders>
            <w:shd w:val="clear" w:color="auto" w:fill="auto"/>
          </w:tcPr>
          <w:p w14:paraId="118E2425" w14:textId="77777777" w:rsidR="00343A18" w:rsidRPr="002924AE" w:rsidRDefault="00343A18" w:rsidP="003C65A1">
            <w:pPr>
              <w:snapToGrid w:val="0"/>
              <w:spacing w:before="0"/>
              <w:contextualSpacing/>
              <w:rPr>
                <w:rFonts w:eastAsia="TimesNewRomanPSMT" w:cs="Arial"/>
                <w:bCs/>
              </w:rPr>
            </w:pPr>
          </w:p>
          <w:p w14:paraId="150D4E0D" w14:textId="77777777" w:rsidR="00343A18" w:rsidRPr="002924AE" w:rsidRDefault="00343A18" w:rsidP="003C65A1">
            <w:pPr>
              <w:spacing w:before="0"/>
              <w:contextualSpacing/>
              <w:rPr>
                <w:rFonts w:eastAsia="TimesNewRomanPSMT" w:cs="Arial"/>
                <w:bCs/>
                <w:lang w:val="ru-RU"/>
              </w:rPr>
            </w:pPr>
            <w:r w:rsidRPr="002924AE">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3A77FB73" w14:textId="77777777" w:rsidR="00343A18" w:rsidRPr="002924AE" w:rsidRDefault="00343A18" w:rsidP="003C65A1">
            <w:pPr>
              <w:snapToGrid w:val="0"/>
              <w:spacing w:before="0"/>
              <w:contextualSpacing/>
              <w:rPr>
                <w:rFonts w:eastAsia="TimesNewRomanPSMT" w:cs="Arial"/>
                <w:bCs/>
                <w:lang w:val="ru-RU"/>
              </w:rPr>
            </w:pPr>
          </w:p>
          <w:p w14:paraId="27F6437F" w14:textId="77777777" w:rsidR="00343A18" w:rsidRPr="002924AE" w:rsidRDefault="00343A18" w:rsidP="003C65A1">
            <w:pPr>
              <w:spacing w:before="0"/>
              <w:contextualSpacing/>
              <w:rPr>
                <w:rFonts w:eastAsia="TimesNewRomanPSMT" w:cs="Arial"/>
                <w:b/>
                <w:bCs/>
                <w:lang w:val="ru-RU"/>
              </w:rPr>
            </w:pPr>
            <w:r w:rsidRPr="002924AE">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81503" w14:textId="77777777" w:rsidR="00343A18" w:rsidRPr="002924AE" w:rsidRDefault="00343A18" w:rsidP="003C65A1">
            <w:pPr>
              <w:snapToGrid w:val="0"/>
              <w:spacing w:before="0"/>
              <w:contextualSpacing/>
              <w:rPr>
                <w:rFonts w:eastAsia="TimesNewRomanPSMT" w:cs="Arial"/>
                <w:b/>
                <w:bCs/>
                <w:lang w:val="ru-RU"/>
              </w:rPr>
            </w:pPr>
          </w:p>
        </w:tc>
      </w:tr>
      <w:tr w:rsidR="00606182" w:rsidRPr="002924AE" w14:paraId="694DC4D3" w14:textId="77777777" w:rsidTr="00BC01DC">
        <w:tc>
          <w:tcPr>
            <w:tcW w:w="465" w:type="dxa"/>
            <w:tcBorders>
              <w:top w:val="single" w:sz="4" w:space="0" w:color="000000"/>
              <w:left w:val="single" w:sz="4" w:space="0" w:color="000000"/>
              <w:bottom w:val="single" w:sz="4" w:space="0" w:color="000000"/>
            </w:tcBorders>
            <w:shd w:val="clear" w:color="auto" w:fill="auto"/>
          </w:tcPr>
          <w:p w14:paraId="48594FA5" w14:textId="77777777" w:rsidR="00343A18" w:rsidRPr="002924AE" w:rsidRDefault="00343A18" w:rsidP="003C65A1">
            <w:pPr>
              <w:snapToGrid w:val="0"/>
              <w:spacing w:before="0"/>
              <w:contextualSpacing/>
              <w:rPr>
                <w:rFonts w:eastAsia="TimesNewRomanPSMT" w:cs="Arial"/>
                <w:bCs/>
                <w:lang w:val="ru-RU"/>
              </w:rPr>
            </w:pPr>
          </w:p>
          <w:p w14:paraId="25514728" w14:textId="77777777" w:rsidR="00343A18" w:rsidRPr="002924AE" w:rsidRDefault="00343A18" w:rsidP="003C65A1">
            <w:pPr>
              <w:spacing w:before="0"/>
              <w:contextualSpacing/>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A2397AF" w14:textId="77777777" w:rsidR="00343A18" w:rsidRPr="002924AE" w:rsidRDefault="00343A18" w:rsidP="003C65A1">
            <w:pPr>
              <w:snapToGrid w:val="0"/>
              <w:spacing w:before="0"/>
              <w:contextualSpacing/>
              <w:rPr>
                <w:rFonts w:eastAsia="TimesNewRomanPSMT" w:cs="Arial"/>
                <w:bCs/>
                <w:lang w:val="ru-RU"/>
              </w:rPr>
            </w:pPr>
          </w:p>
          <w:p w14:paraId="027ED95D" w14:textId="77777777" w:rsidR="00343A18" w:rsidRPr="002924AE" w:rsidRDefault="00343A18" w:rsidP="003C65A1">
            <w:pPr>
              <w:spacing w:before="0"/>
              <w:contextualSpacing/>
              <w:rPr>
                <w:rFonts w:eastAsia="TimesNewRomanPSMT" w:cs="Arial"/>
                <w:b/>
                <w:bCs/>
              </w:rPr>
            </w:pPr>
            <w:r w:rsidRPr="002924AE">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656E85" w14:textId="77777777" w:rsidR="00343A18" w:rsidRPr="002924AE" w:rsidRDefault="00343A18" w:rsidP="003C65A1">
            <w:pPr>
              <w:snapToGrid w:val="0"/>
              <w:spacing w:before="0"/>
              <w:contextualSpacing/>
              <w:rPr>
                <w:rFonts w:eastAsia="TimesNewRomanPSMT" w:cs="Arial"/>
                <w:b/>
                <w:bCs/>
              </w:rPr>
            </w:pPr>
          </w:p>
        </w:tc>
      </w:tr>
      <w:tr w:rsidR="00606182" w:rsidRPr="002924AE" w14:paraId="668C242C" w14:textId="77777777" w:rsidTr="00BC01DC">
        <w:tc>
          <w:tcPr>
            <w:tcW w:w="465" w:type="dxa"/>
            <w:tcBorders>
              <w:top w:val="single" w:sz="4" w:space="0" w:color="000000"/>
              <w:left w:val="single" w:sz="4" w:space="0" w:color="000000"/>
              <w:bottom w:val="single" w:sz="4" w:space="0" w:color="000000"/>
            </w:tcBorders>
            <w:shd w:val="clear" w:color="auto" w:fill="auto"/>
          </w:tcPr>
          <w:p w14:paraId="6784C1B2" w14:textId="77777777" w:rsidR="00343A18" w:rsidRPr="002924AE" w:rsidRDefault="00343A18" w:rsidP="003C65A1">
            <w:pPr>
              <w:snapToGrid w:val="0"/>
              <w:spacing w:before="0"/>
              <w:contextualSpacing/>
              <w:rPr>
                <w:rFonts w:eastAsia="TimesNewRomanPSMT" w:cs="Arial"/>
                <w:bCs/>
              </w:rPr>
            </w:pPr>
          </w:p>
          <w:p w14:paraId="6B07AAD8"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3210DD" w14:textId="77777777" w:rsidR="00343A18" w:rsidRPr="002924AE" w:rsidRDefault="00343A18" w:rsidP="003C65A1">
            <w:pPr>
              <w:snapToGrid w:val="0"/>
              <w:spacing w:before="0"/>
              <w:contextualSpacing/>
              <w:rPr>
                <w:rFonts w:eastAsia="TimesNewRomanPSMT" w:cs="Arial"/>
                <w:bCs/>
              </w:rPr>
            </w:pPr>
          </w:p>
          <w:p w14:paraId="3BBDB372" w14:textId="77777777" w:rsidR="00343A18" w:rsidRPr="002924AE" w:rsidRDefault="00343A18" w:rsidP="003C65A1">
            <w:pPr>
              <w:spacing w:before="0"/>
              <w:contextualSpacing/>
              <w:rPr>
                <w:rFonts w:eastAsia="TimesNewRomanPSMT" w:cs="Arial"/>
                <w:b/>
                <w:bCs/>
              </w:rPr>
            </w:pPr>
            <w:r w:rsidRPr="002924AE">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99E8FD" w14:textId="77777777" w:rsidR="00343A18" w:rsidRPr="002924AE" w:rsidRDefault="00343A18" w:rsidP="003C65A1">
            <w:pPr>
              <w:snapToGrid w:val="0"/>
              <w:spacing w:before="0"/>
              <w:contextualSpacing/>
              <w:rPr>
                <w:rFonts w:eastAsia="TimesNewRomanPSMT" w:cs="Arial"/>
                <w:b/>
                <w:bCs/>
              </w:rPr>
            </w:pPr>
          </w:p>
        </w:tc>
      </w:tr>
      <w:tr w:rsidR="00606182" w:rsidRPr="002924AE" w14:paraId="189F2355" w14:textId="77777777" w:rsidTr="00BC01DC">
        <w:tc>
          <w:tcPr>
            <w:tcW w:w="465" w:type="dxa"/>
            <w:tcBorders>
              <w:top w:val="single" w:sz="4" w:space="0" w:color="000000"/>
              <w:left w:val="single" w:sz="4" w:space="0" w:color="000000"/>
              <w:bottom w:val="single" w:sz="4" w:space="0" w:color="000000"/>
            </w:tcBorders>
            <w:shd w:val="clear" w:color="auto" w:fill="auto"/>
          </w:tcPr>
          <w:p w14:paraId="2954AC57" w14:textId="77777777" w:rsidR="00343A18" w:rsidRPr="002924AE" w:rsidRDefault="00343A18" w:rsidP="003C65A1">
            <w:pPr>
              <w:snapToGrid w:val="0"/>
              <w:spacing w:before="0"/>
              <w:contextualSpacing/>
              <w:rPr>
                <w:rFonts w:eastAsia="TimesNewRomanPSMT" w:cs="Arial"/>
                <w:bCs/>
              </w:rPr>
            </w:pPr>
          </w:p>
          <w:p w14:paraId="30643EDA" w14:textId="77777777" w:rsidR="00343A18" w:rsidRPr="002924AE" w:rsidRDefault="00343A18" w:rsidP="003C65A1">
            <w:pPr>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0CC0259" w14:textId="77777777" w:rsidR="00343A18" w:rsidRPr="002924AE" w:rsidRDefault="00343A18" w:rsidP="003C65A1">
            <w:pPr>
              <w:snapToGrid w:val="0"/>
              <w:spacing w:before="0"/>
              <w:contextualSpacing/>
              <w:rPr>
                <w:rFonts w:eastAsia="TimesNewRomanPSMT" w:cs="Arial"/>
                <w:bCs/>
              </w:rPr>
            </w:pPr>
          </w:p>
          <w:p w14:paraId="7D82B8F1" w14:textId="77777777" w:rsidR="00343A18" w:rsidRPr="002924AE" w:rsidRDefault="00343A18" w:rsidP="003C65A1">
            <w:pPr>
              <w:spacing w:before="0"/>
              <w:contextualSpacing/>
              <w:rPr>
                <w:rFonts w:eastAsia="TimesNewRomanPSMT" w:cs="Arial"/>
                <w:b/>
                <w:bCs/>
              </w:rPr>
            </w:pPr>
            <w:r w:rsidRPr="002924AE">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DE0A0" w14:textId="77777777" w:rsidR="00343A18" w:rsidRPr="002924AE" w:rsidRDefault="00343A18" w:rsidP="003C65A1">
            <w:pPr>
              <w:snapToGrid w:val="0"/>
              <w:spacing w:before="0"/>
              <w:contextualSpacing/>
              <w:rPr>
                <w:rFonts w:eastAsia="TimesNewRomanPSMT" w:cs="Arial"/>
                <w:b/>
                <w:bCs/>
              </w:rPr>
            </w:pPr>
          </w:p>
        </w:tc>
      </w:tr>
      <w:tr w:rsidR="00606182" w:rsidRPr="002924AE" w14:paraId="531C6F71" w14:textId="77777777" w:rsidTr="00BC01DC">
        <w:tc>
          <w:tcPr>
            <w:tcW w:w="465" w:type="dxa"/>
            <w:tcBorders>
              <w:top w:val="single" w:sz="4" w:space="0" w:color="000000"/>
              <w:left w:val="single" w:sz="4" w:space="0" w:color="000000"/>
              <w:bottom w:val="single" w:sz="4" w:space="0" w:color="000000"/>
            </w:tcBorders>
            <w:shd w:val="clear" w:color="auto" w:fill="auto"/>
          </w:tcPr>
          <w:p w14:paraId="2C1B391D" w14:textId="77777777" w:rsidR="00343A18" w:rsidRPr="002924AE" w:rsidRDefault="00343A18" w:rsidP="003C65A1">
            <w:pPr>
              <w:snapToGrid w:val="0"/>
              <w:spacing w:before="0"/>
              <w:contextualSpacing/>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B6AE115" w14:textId="77777777" w:rsidR="00343A18" w:rsidRPr="002924AE" w:rsidRDefault="00343A18" w:rsidP="003C65A1">
            <w:pPr>
              <w:snapToGrid w:val="0"/>
              <w:spacing w:before="0"/>
              <w:contextualSpacing/>
              <w:rPr>
                <w:rFonts w:eastAsia="TimesNewRomanPSMT" w:cs="Arial"/>
                <w:bCs/>
              </w:rPr>
            </w:pPr>
          </w:p>
          <w:p w14:paraId="3E49AA69" w14:textId="77777777" w:rsidR="00343A18" w:rsidRPr="002924AE" w:rsidRDefault="00343A18" w:rsidP="003C65A1">
            <w:pPr>
              <w:spacing w:before="0"/>
              <w:contextualSpacing/>
              <w:rPr>
                <w:rFonts w:eastAsia="TimesNewRomanPSMT" w:cs="Arial"/>
                <w:b/>
                <w:bCs/>
              </w:rPr>
            </w:pPr>
            <w:r w:rsidRPr="002924AE">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1B586F" w14:textId="77777777" w:rsidR="00343A18" w:rsidRPr="002924AE" w:rsidRDefault="00343A18" w:rsidP="003C65A1">
            <w:pPr>
              <w:snapToGrid w:val="0"/>
              <w:spacing w:before="0"/>
              <w:contextualSpacing/>
              <w:rPr>
                <w:rFonts w:eastAsia="TimesNewRomanPSMT" w:cs="Arial"/>
                <w:b/>
                <w:bCs/>
              </w:rPr>
            </w:pPr>
          </w:p>
        </w:tc>
      </w:tr>
    </w:tbl>
    <w:p w14:paraId="04EC2915" w14:textId="77777777" w:rsidR="00343A18" w:rsidRPr="002924AE" w:rsidRDefault="00343A18" w:rsidP="003C65A1">
      <w:pPr>
        <w:spacing w:before="0"/>
        <w:contextualSpacing/>
        <w:rPr>
          <w:rFonts w:cs="Arial"/>
          <w:b/>
          <w:bCs/>
          <w:i/>
          <w:iCs/>
          <w:u w:val="single"/>
        </w:rPr>
      </w:pPr>
    </w:p>
    <w:p w14:paraId="72F0B4BC" w14:textId="77777777" w:rsidR="00343A18" w:rsidRPr="002924AE" w:rsidRDefault="00343A18" w:rsidP="003C65A1">
      <w:pPr>
        <w:spacing w:before="0"/>
        <w:contextualSpacing/>
        <w:rPr>
          <w:rFonts w:cs="Arial"/>
          <w:i/>
          <w:iCs/>
          <w:lang w:val="ru-RU"/>
        </w:rPr>
      </w:pPr>
      <w:r w:rsidRPr="002924AE">
        <w:rPr>
          <w:rFonts w:cs="Arial"/>
          <w:b/>
          <w:bCs/>
          <w:i/>
          <w:iCs/>
          <w:u w:val="single"/>
        </w:rPr>
        <w:t>Напомена:</w:t>
      </w:r>
    </w:p>
    <w:p w14:paraId="175293A6" w14:textId="77777777" w:rsidR="00343A18" w:rsidRPr="002924AE" w:rsidRDefault="00343A18" w:rsidP="003C65A1">
      <w:pPr>
        <w:spacing w:before="0"/>
        <w:contextualSpacing/>
        <w:rPr>
          <w:rFonts w:cs="Arial"/>
          <w:i/>
          <w:iCs/>
          <w:lang w:val="ru-RU"/>
        </w:rPr>
      </w:pPr>
      <w:r w:rsidRPr="002924A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F70AD0" w14:textId="77777777" w:rsidR="00343A18" w:rsidRPr="002924AE" w:rsidRDefault="00343A18" w:rsidP="003C65A1">
      <w:pPr>
        <w:spacing w:before="0"/>
        <w:contextualSpacing/>
        <w:rPr>
          <w:rFonts w:cs="Arial"/>
          <w:i/>
          <w:iCs/>
          <w:lang w:val="ru-RU"/>
        </w:rPr>
      </w:pPr>
    </w:p>
    <w:p w14:paraId="0166C0A8" w14:textId="77777777" w:rsidR="00343A18" w:rsidRPr="002924AE" w:rsidRDefault="00343A18" w:rsidP="003C65A1">
      <w:pPr>
        <w:spacing w:before="0"/>
        <w:contextualSpacing/>
        <w:rPr>
          <w:rFonts w:cs="Arial"/>
          <w:i/>
          <w:iCs/>
          <w:lang w:val="ru-RU"/>
        </w:rPr>
      </w:pPr>
    </w:p>
    <w:p w14:paraId="5DF9A081" w14:textId="77777777" w:rsidR="0042687E" w:rsidRPr="002924AE" w:rsidRDefault="0042687E" w:rsidP="003C65A1">
      <w:pPr>
        <w:spacing w:before="0"/>
        <w:contextualSpacing/>
        <w:rPr>
          <w:rFonts w:cs="Arial"/>
          <w:i/>
          <w:iCs/>
          <w:lang w:val="ru-RU"/>
        </w:rPr>
      </w:pPr>
    </w:p>
    <w:p w14:paraId="4C8F6CE6" w14:textId="77777777" w:rsidR="0042687E" w:rsidRPr="002924AE" w:rsidRDefault="0042687E" w:rsidP="003C65A1">
      <w:pPr>
        <w:spacing w:before="0"/>
        <w:contextualSpacing/>
        <w:rPr>
          <w:rFonts w:cs="Arial"/>
          <w:i/>
          <w:iCs/>
          <w:lang w:val="ru-RU"/>
        </w:rPr>
      </w:pPr>
    </w:p>
    <w:p w14:paraId="35519869" w14:textId="77777777" w:rsidR="00F2311C" w:rsidRPr="002924AE" w:rsidRDefault="00F2311C" w:rsidP="003C65A1">
      <w:pPr>
        <w:spacing w:before="0"/>
        <w:contextualSpacing/>
        <w:rPr>
          <w:rFonts w:cs="Arial"/>
          <w:i/>
          <w:iCs/>
          <w:lang w:val="ru-RU"/>
        </w:rPr>
      </w:pPr>
    </w:p>
    <w:p w14:paraId="1650BA5B" w14:textId="77777777" w:rsidR="00E379D9" w:rsidRPr="002924AE" w:rsidRDefault="00E379D9" w:rsidP="003C65A1">
      <w:pPr>
        <w:spacing w:before="0"/>
        <w:contextualSpacing/>
        <w:rPr>
          <w:rFonts w:cs="Arial"/>
          <w:i/>
          <w:iCs/>
          <w:lang w:val="ru-RU"/>
        </w:rPr>
      </w:pPr>
    </w:p>
    <w:p w14:paraId="3209F01A" w14:textId="77777777" w:rsidR="00E379D9" w:rsidRPr="002924AE" w:rsidRDefault="00E379D9" w:rsidP="003C65A1">
      <w:pPr>
        <w:spacing w:before="0"/>
        <w:contextualSpacing/>
        <w:rPr>
          <w:rFonts w:cs="Arial"/>
          <w:i/>
          <w:iCs/>
          <w:lang w:val="ru-RU"/>
        </w:rPr>
      </w:pPr>
    </w:p>
    <w:p w14:paraId="424CF461" w14:textId="77777777" w:rsidR="00F2311C" w:rsidRPr="002924AE" w:rsidRDefault="00F2311C" w:rsidP="003C65A1">
      <w:pPr>
        <w:spacing w:before="0"/>
        <w:contextualSpacing/>
        <w:rPr>
          <w:rFonts w:cs="Arial"/>
          <w:i/>
          <w:iCs/>
          <w:lang w:val="sr-Latn-CS"/>
        </w:rPr>
      </w:pPr>
    </w:p>
    <w:p w14:paraId="1D480C66" w14:textId="77777777" w:rsidR="00127A2B" w:rsidRPr="002924AE" w:rsidRDefault="00127A2B" w:rsidP="003C65A1">
      <w:pPr>
        <w:spacing w:before="0"/>
        <w:contextualSpacing/>
        <w:rPr>
          <w:rFonts w:cs="Arial"/>
          <w:i/>
          <w:iCs/>
          <w:lang w:val="sr-Latn-CS"/>
        </w:rPr>
      </w:pPr>
    </w:p>
    <w:p w14:paraId="701072C1" w14:textId="77777777" w:rsidR="00127A2B" w:rsidRPr="002924AE" w:rsidRDefault="00127A2B" w:rsidP="003C65A1">
      <w:pPr>
        <w:spacing w:before="0"/>
        <w:contextualSpacing/>
        <w:rPr>
          <w:rFonts w:cs="Arial"/>
          <w:i/>
          <w:iCs/>
          <w:lang w:val="sr-Latn-CS"/>
        </w:rPr>
      </w:pPr>
    </w:p>
    <w:p w14:paraId="420F3DD0" w14:textId="77777777" w:rsidR="008F58CF" w:rsidRPr="002924AE" w:rsidRDefault="008F58CF" w:rsidP="003C65A1">
      <w:pPr>
        <w:spacing w:before="0"/>
        <w:contextualSpacing/>
        <w:rPr>
          <w:rFonts w:cs="Arial"/>
          <w:i/>
          <w:iCs/>
          <w:lang w:val="sr-Latn-CS"/>
        </w:rPr>
      </w:pPr>
    </w:p>
    <w:p w14:paraId="5DC33D63" w14:textId="77777777" w:rsidR="008F58CF" w:rsidRPr="002924AE" w:rsidRDefault="008F58CF" w:rsidP="003C65A1">
      <w:pPr>
        <w:spacing w:before="0"/>
        <w:contextualSpacing/>
        <w:rPr>
          <w:rFonts w:cs="Arial"/>
          <w:i/>
          <w:iCs/>
          <w:lang w:val="sr-Latn-CS"/>
        </w:rPr>
      </w:pPr>
    </w:p>
    <w:p w14:paraId="2616DD3A" w14:textId="77777777" w:rsidR="008F58CF" w:rsidRPr="002924AE" w:rsidRDefault="008F58CF" w:rsidP="003C65A1">
      <w:pPr>
        <w:spacing w:before="0"/>
        <w:contextualSpacing/>
        <w:rPr>
          <w:rFonts w:cs="Arial"/>
          <w:i/>
          <w:iCs/>
          <w:lang w:val="sr-Latn-CS"/>
        </w:rPr>
      </w:pPr>
    </w:p>
    <w:p w14:paraId="5631C0E0" w14:textId="77777777" w:rsidR="008F58CF" w:rsidRPr="002924AE" w:rsidRDefault="008F58CF" w:rsidP="003C65A1">
      <w:pPr>
        <w:spacing w:before="0"/>
        <w:contextualSpacing/>
        <w:rPr>
          <w:rFonts w:cs="Arial"/>
          <w:i/>
          <w:iCs/>
          <w:lang w:val="sr-Latn-CS"/>
        </w:rPr>
      </w:pPr>
    </w:p>
    <w:p w14:paraId="4DC1442A" w14:textId="77777777" w:rsidR="00F2311C" w:rsidRPr="002924AE" w:rsidRDefault="00F2311C" w:rsidP="003C65A1">
      <w:pPr>
        <w:spacing w:before="0"/>
        <w:contextualSpacing/>
        <w:rPr>
          <w:rFonts w:cs="Arial"/>
          <w:i/>
          <w:iCs/>
          <w:lang w:val="ru-RU"/>
        </w:rPr>
      </w:pPr>
    </w:p>
    <w:p w14:paraId="0A60E397" w14:textId="77777777" w:rsidR="000E75A0" w:rsidRPr="002924AE" w:rsidRDefault="00BA2C2D" w:rsidP="003C65A1">
      <w:pPr>
        <w:spacing w:before="0"/>
        <w:contextualSpacing/>
        <w:rPr>
          <w:rFonts w:eastAsia="TimesNewRomanPSMT" w:cs="Arial"/>
          <w:b/>
          <w:bCs/>
          <w:lang w:val="sr-Cyrl-CS"/>
        </w:rPr>
      </w:pPr>
      <w:r w:rsidRPr="002924AE">
        <w:rPr>
          <w:rFonts w:eastAsia="TimesNewRomanPSMT" w:cs="Arial"/>
          <w:b/>
          <w:bCs/>
          <w:lang w:val="sr-Cyrl-CS"/>
        </w:rPr>
        <w:t xml:space="preserve">5) </w:t>
      </w:r>
      <w:r w:rsidR="000E75A0" w:rsidRPr="002924AE">
        <w:rPr>
          <w:rFonts w:eastAsia="TimesNewRomanPSMT" w:cs="Arial"/>
          <w:b/>
          <w:bCs/>
          <w:lang w:val="sr-Cyrl-CS"/>
        </w:rPr>
        <w:t>ЦЕНА И КОМЕРЦИЈАЛНИ УСЛОВИ ПОНУДЕ</w:t>
      </w:r>
    </w:p>
    <w:p w14:paraId="4207D3A6" w14:textId="77777777" w:rsidR="000E75A0" w:rsidRPr="002924AE" w:rsidRDefault="000E75A0" w:rsidP="003C65A1">
      <w:pPr>
        <w:spacing w:before="0"/>
        <w:contextualSpacing/>
        <w:rPr>
          <w:rFonts w:cs="Arial"/>
          <w:b/>
          <w:bCs/>
          <w:iCs/>
          <w:u w:val="single"/>
          <w:lang w:val="sr-Cyrl-CS"/>
        </w:rPr>
      </w:pPr>
      <w:r w:rsidRPr="002924AE">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069"/>
      </w:tblGrid>
      <w:tr w:rsidR="00606182" w:rsidRPr="002924AE" w14:paraId="185DE40E" w14:textId="77777777" w:rsidTr="00922EDB">
        <w:trPr>
          <w:trHeight w:val="485"/>
        </w:trPr>
        <w:tc>
          <w:tcPr>
            <w:tcW w:w="5920" w:type="dxa"/>
            <w:shd w:val="clear" w:color="auto" w:fill="C6D9F1" w:themeFill="text2" w:themeFillTint="33"/>
            <w:vAlign w:val="center"/>
          </w:tcPr>
          <w:p w14:paraId="414F5F32" w14:textId="77777777" w:rsidR="000E75A0" w:rsidRPr="002924AE" w:rsidRDefault="000E75A0" w:rsidP="003C65A1">
            <w:pPr>
              <w:spacing w:before="0"/>
              <w:contextualSpacing/>
              <w:jc w:val="center"/>
              <w:rPr>
                <w:rFonts w:cs="Arial"/>
                <w:b/>
                <w:bCs/>
                <w:i/>
                <w:iCs/>
                <w:lang w:val="sr-Cyrl-CS"/>
              </w:rPr>
            </w:pPr>
            <w:r w:rsidRPr="002924AE">
              <w:rPr>
                <w:rFonts w:eastAsia="TimesNewRomanPSMT" w:cs="Arial"/>
                <w:b/>
                <w:bCs/>
              </w:rPr>
              <w:t xml:space="preserve">ПРЕДМЕТ </w:t>
            </w:r>
            <w:r w:rsidRPr="002924AE">
              <w:rPr>
                <w:rFonts w:eastAsia="TimesNewRomanPSMT" w:cs="Arial"/>
                <w:b/>
                <w:bCs/>
                <w:lang w:val="sr-Cyrl-CS"/>
              </w:rPr>
              <w:t xml:space="preserve">И БРОЈ </w:t>
            </w:r>
            <w:r w:rsidRPr="002924AE">
              <w:rPr>
                <w:rFonts w:eastAsia="TimesNewRomanPSMT" w:cs="Arial"/>
                <w:b/>
                <w:bCs/>
              </w:rPr>
              <w:t>НАБАВКЕ</w:t>
            </w:r>
          </w:p>
        </w:tc>
        <w:tc>
          <w:tcPr>
            <w:tcW w:w="4394" w:type="dxa"/>
            <w:shd w:val="clear" w:color="auto" w:fill="C6D9F1" w:themeFill="text2" w:themeFillTint="33"/>
            <w:vAlign w:val="center"/>
          </w:tcPr>
          <w:p w14:paraId="1D03DD7A" w14:textId="613FBEB1" w:rsidR="006266F6" w:rsidRPr="002924AE" w:rsidRDefault="000E75A0" w:rsidP="003C65A1">
            <w:pPr>
              <w:spacing w:before="0"/>
              <w:contextualSpacing/>
              <w:jc w:val="center"/>
              <w:rPr>
                <w:rFonts w:cs="Arial"/>
                <w:b/>
                <w:bCs/>
                <w:iCs/>
                <w:lang w:val="sr-Cyrl-CS"/>
              </w:rPr>
            </w:pPr>
            <w:r w:rsidRPr="002924AE">
              <w:rPr>
                <w:rFonts w:cs="Arial"/>
                <w:b/>
                <w:bCs/>
                <w:iCs/>
                <w:lang w:val="sr-Cyrl-CS"/>
              </w:rPr>
              <w:t xml:space="preserve">УКУПНА ЦЕНА </w:t>
            </w:r>
            <w:r w:rsidR="00F27B82" w:rsidRPr="002924AE">
              <w:rPr>
                <w:rFonts w:eastAsia="Arial Unicode MS" w:cs="Arial"/>
                <w:b/>
                <w:bCs/>
                <w:iCs/>
                <w:kern w:val="1"/>
                <w:lang w:val="sr-Cyrl-CS" w:eastAsia="ar-SA"/>
              </w:rPr>
              <w:t xml:space="preserve">дин. </w:t>
            </w:r>
            <w:r w:rsidR="00C55D2B" w:rsidRPr="002924AE">
              <w:rPr>
                <w:rFonts w:eastAsia="Arial Unicode MS" w:cs="Arial"/>
                <w:b/>
                <w:bCs/>
                <w:iCs/>
                <w:kern w:val="1"/>
                <w:lang w:val="sr-Cyrl-CS" w:eastAsia="ar-SA"/>
              </w:rPr>
              <w:t>/еур</w:t>
            </w:r>
          </w:p>
          <w:p w14:paraId="385462C5" w14:textId="77777777" w:rsidR="000E75A0" w:rsidRPr="002924AE" w:rsidRDefault="000E75A0" w:rsidP="003C65A1">
            <w:pPr>
              <w:spacing w:before="0"/>
              <w:contextualSpacing/>
              <w:jc w:val="center"/>
              <w:rPr>
                <w:rFonts w:cs="Arial"/>
                <w:b/>
                <w:bCs/>
                <w:i/>
                <w:iCs/>
                <w:lang w:val="sr-Cyrl-RS"/>
              </w:rPr>
            </w:pPr>
            <w:r w:rsidRPr="002924AE">
              <w:rPr>
                <w:rFonts w:cs="Arial"/>
                <w:b/>
                <w:bCs/>
                <w:iCs/>
                <w:lang w:val="sr-Cyrl-CS"/>
              </w:rPr>
              <w:t>без ПДВ-а</w:t>
            </w:r>
            <w:r w:rsidR="00DF78C8" w:rsidRPr="002924AE">
              <w:rPr>
                <w:rFonts w:cs="Arial"/>
                <w:b/>
                <w:bCs/>
                <w:iCs/>
                <w:lang w:val="sr-Latn-RS"/>
              </w:rPr>
              <w:t xml:space="preserve"> </w:t>
            </w:r>
            <w:r w:rsidR="009B026C" w:rsidRPr="002924AE">
              <w:rPr>
                <w:rFonts w:cs="Arial"/>
                <w:b/>
                <w:bCs/>
                <w:iCs/>
                <w:lang w:val="sr-Cyrl-RS"/>
              </w:rPr>
              <w:t xml:space="preserve">(колона </w:t>
            </w:r>
            <w:r w:rsidR="00560DE5" w:rsidRPr="002924AE">
              <w:rPr>
                <w:rFonts w:cs="Arial"/>
                <w:b/>
                <w:bCs/>
                <w:iCs/>
                <w:lang w:val="ru-RU"/>
              </w:rPr>
              <w:t>6</w:t>
            </w:r>
            <w:r w:rsidR="009B026C" w:rsidRPr="002924AE">
              <w:rPr>
                <w:rFonts w:cs="Arial"/>
                <w:b/>
                <w:bCs/>
                <w:iCs/>
                <w:lang w:val="sr-Cyrl-RS"/>
              </w:rPr>
              <w:t>)</w:t>
            </w:r>
          </w:p>
        </w:tc>
      </w:tr>
      <w:tr w:rsidR="00606182" w:rsidRPr="002924AE" w14:paraId="5498B71F" w14:textId="77777777" w:rsidTr="00AF3AF8">
        <w:trPr>
          <w:trHeight w:val="440"/>
        </w:trPr>
        <w:tc>
          <w:tcPr>
            <w:tcW w:w="5920" w:type="dxa"/>
            <w:vAlign w:val="center"/>
          </w:tcPr>
          <w:p w14:paraId="6502A14F" w14:textId="77777777" w:rsidR="006266F6" w:rsidRPr="002924AE" w:rsidRDefault="006266F6" w:rsidP="003C65A1">
            <w:pPr>
              <w:spacing w:before="0"/>
              <w:contextualSpacing/>
              <w:rPr>
                <w:rFonts w:eastAsia="TimesNewRomanPS-BoldMT" w:cs="Arial"/>
                <w:bCs/>
                <w:lang w:val="ru-RU"/>
              </w:rPr>
            </w:pPr>
          </w:p>
          <w:p w14:paraId="30F344B1" w14:textId="0FE8BCE0" w:rsidR="00F27B82" w:rsidRPr="00175B52" w:rsidRDefault="008B7491" w:rsidP="003C65A1">
            <w:pPr>
              <w:spacing w:before="0"/>
              <w:contextualSpacing/>
              <w:rPr>
                <w:rFonts w:eastAsia="TimesNewRomanPS-BoldMT" w:cs="Arial"/>
                <w:b/>
                <w:bCs/>
                <w:lang w:val="ru-RU"/>
              </w:rPr>
            </w:pPr>
            <w:r w:rsidRPr="002924AE">
              <w:rPr>
                <w:rFonts w:eastAsia="TimesNewRomanPS-BoldMT" w:cs="Arial"/>
                <w:b/>
                <w:bCs/>
                <w:lang w:val="ru-RU"/>
              </w:rPr>
              <w:t>МИГРАЦИЈА УПРАВЉАЧКОГ СИСТЕМА НА Б2</w:t>
            </w:r>
            <w:r w:rsidR="00F27B82" w:rsidRPr="002924AE">
              <w:rPr>
                <w:rFonts w:eastAsia="TimesNewRomanPS-BoldMT" w:cs="Arial"/>
                <w:bCs/>
                <w:lang w:val="ru-RU"/>
              </w:rPr>
              <w:t>,</w:t>
            </w:r>
            <w:r w:rsidR="000D5AB5" w:rsidRPr="002924AE">
              <w:rPr>
                <w:rFonts w:eastAsia="TimesNewRomanPS-BoldMT" w:cs="Arial"/>
                <w:bCs/>
                <w:lang w:val="ru-RU"/>
              </w:rPr>
              <w:t xml:space="preserve"> </w:t>
            </w:r>
            <w:r w:rsidR="00F27B82" w:rsidRPr="002924AE">
              <w:rPr>
                <w:rFonts w:eastAsia="TimesNewRomanPS-BoldMT" w:cs="Arial"/>
                <w:bCs/>
                <w:lang w:val="ru-RU"/>
              </w:rPr>
              <w:t xml:space="preserve"> </w:t>
            </w:r>
            <w:r w:rsidR="0032244A" w:rsidRPr="00175B52">
              <w:rPr>
                <w:rFonts w:eastAsia="TimesNewRomanPS-BoldMT" w:cs="Arial"/>
                <w:b/>
                <w:bCs/>
                <w:lang w:val="ru-RU"/>
              </w:rPr>
              <w:t>ЈН/</w:t>
            </w:r>
            <w:r w:rsidR="00D579EF" w:rsidRPr="00175B52">
              <w:rPr>
                <w:rFonts w:eastAsia="TimesNewRomanPS-BoldMT" w:cs="Arial"/>
                <w:b/>
                <w:bCs/>
                <w:lang w:val="ru-RU"/>
              </w:rPr>
              <w:t>3100/0692/2018</w:t>
            </w:r>
          </w:p>
          <w:p w14:paraId="7F9F10D7" w14:textId="77777777" w:rsidR="000E75A0" w:rsidRPr="002924AE" w:rsidRDefault="000E75A0" w:rsidP="003C65A1">
            <w:pPr>
              <w:spacing w:before="0"/>
              <w:ind w:left="1365"/>
              <w:contextualSpacing/>
              <w:jc w:val="center"/>
              <w:rPr>
                <w:rFonts w:cs="Arial"/>
                <w:b/>
                <w:i/>
                <w:lang w:val="sr-Cyrl-CS"/>
              </w:rPr>
            </w:pPr>
          </w:p>
        </w:tc>
        <w:tc>
          <w:tcPr>
            <w:tcW w:w="4394" w:type="dxa"/>
          </w:tcPr>
          <w:p w14:paraId="14560071" w14:textId="77777777" w:rsidR="000E75A0" w:rsidRPr="002924AE" w:rsidRDefault="000E75A0" w:rsidP="003C65A1">
            <w:pPr>
              <w:spacing w:before="0"/>
              <w:contextualSpacing/>
              <w:jc w:val="center"/>
              <w:rPr>
                <w:rFonts w:cs="Arial"/>
                <w:b/>
                <w:bCs/>
                <w:i/>
                <w:iCs/>
                <w:lang w:val="sr-Cyrl-CS"/>
              </w:rPr>
            </w:pPr>
          </w:p>
          <w:p w14:paraId="425BBE1A" w14:textId="77777777" w:rsidR="000E75A0" w:rsidRPr="002924AE" w:rsidRDefault="000E75A0" w:rsidP="003C65A1">
            <w:pPr>
              <w:spacing w:before="0"/>
              <w:contextualSpacing/>
              <w:jc w:val="center"/>
              <w:rPr>
                <w:rFonts w:cs="Arial"/>
                <w:b/>
                <w:bCs/>
                <w:i/>
                <w:iCs/>
                <w:lang w:val="sr-Cyrl-CS"/>
              </w:rPr>
            </w:pPr>
          </w:p>
        </w:tc>
      </w:tr>
    </w:tbl>
    <w:p w14:paraId="01B60BA3" w14:textId="77777777" w:rsidR="000E75A0" w:rsidRPr="002924AE" w:rsidRDefault="000E75A0" w:rsidP="003C65A1">
      <w:pPr>
        <w:spacing w:before="0"/>
        <w:contextualSpacing/>
        <w:jc w:val="center"/>
        <w:rPr>
          <w:rFonts w:cs="Arial"/>
          <w:b/>
          <w:bCs/>
          <w:iCs/>
          <w:u w:val="single"/>
          <w:lang w:val="sr-Cyrl-CS"/>
        </w:rPr>
      </w:pPr>
      <w:r w:rsidRPr="002924AE">
        <w:rPr>
          <w:rFonts w:cs="Arial"/>
          <w:b/>
          <w:bCs/>
          <w:iCs/>
          <w:u w:val="single"/>
          <w:lang w:val="sr-Cyrl-CS"/>
        </w:rPr>
        <w:t>КОМЕРЦИЈАЛНИ УСЛОВИ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3"/>
      </w:tblGrid>
      <w:tr w:rsidR="00606182" w:rsidRPr="002924AE" w14:paraId="694ED48E" w14:textId="77777777" w:rsidTr="00F84C38">
        <w:trPr>
          <w:trHeight w:val="733"/>
        </w:trPr>
        <w:tc>
          <w:tcPr>
            <w:tcW w:w="5778" w:type="dxa"/>
            <w:shd w:val="clear" w:color="auto" w:fill="C6D9F1" w:themeFill="text2" w:themeFillTint="33"/>
            <w:vAlign w:val="center"/>
          </w:tcPr>
          <w:p w14:paraId="3FE92ADB" w14:textId="77777777" w:rsidR="000E75A0" w:rsidRPr="002924AE" w:rsidRDefault="000E75A0" w:rsidP="003C65A1">
            <w:pPr>
              <w:spacing w:before="0"/>
              <w:contextualSpacing/>
              <w:jc w:val="center"/>
              <w:rPr>
                <w:rFonts w:cs="Arial"/>
                <w:b/>
                <w:bCs/>
                <w:iCs/>
                <w:lang w:val="sr-Cyrl-CS"/>
              </w:rPr>
            </w:pPr>
            <w:r w:rsidRPr="002924AE">
              <w:rPr>
                <w:rFonts w:cs="Arial"/>
                <w:b/>
                <w:bCs/>
                <w:iCs/>
                <w:lang w:val="sr-Cyrl-CS"/>
              </w:rPr>
              <w:t>УСЛОВ НАРУЧИОЦА</w:t>
            </w:r>
          </w:p>
        </w:tc>
        <w:tc>
          <w:tcPr>
            <w:tcW w:w="4253" w:type="dxa"/>
            <w:shd w:val="clear" w:color="auto" w:fill="C6D9F1" w:themeFill="text2" w:themeFillTint="33"/>
            <w:vAlign w:val="center"/>
          </w:tcPr>
          <w:p w14:paraId="6F1DE7B4" w14:textId="77777777" w:rsidR="000E75A0" w:rsidRPr="002924AE" w:rsidRDefault="000E75A0" w:rsidP="003C65A1">
            <w:pPr>
              <w:spacing w:before="0"/>
              <w:contextualSpacing/>
              <w:jc w:val="center"/>
              <w:rPr>
                <w:rFonts w:cs="Arial"/>
                <w:b/>
                <w:bCs/>
                <w:iCs/>
                <w:lang w:val="sr-Cyrl-CS"/>
              </w:rPr>
            </w:pPr>
            <w:r w:rsidRPr="002924AE">
              <w:rPr>
                <w:rFonts w:cs="Arial"/>
                <w:b/>
                <w:bCs/>
                <w:iCs/>
                <w:lang w:val="sr-Cyrl-CS"/>
              </w:rPr>
              <w:t>ПОНУДА ПОНУЂАЧА</w:t>
            </w:r>
          </w:p>
        </w:tc>
      </w:tr>
      <w:tr w:rsidR="00606182" w:rsidRPr="002924AE" w14:paraId="35F0E85B" w14:textId="77777777" w:rsidTr="00987BD1">
        <w:tc>
          <w:tcPr>
            <w:tcW w:w="5778" w:type="dxa"/>
            <w:vAlign w:val="center"/>
          </w:tcPr>
          <w:p w14:paraId="103D48A5" w14:textId="77777777" w:rsidR="00C2367F" w:rsidRPr="002924AE" w:rsidRDefault="00C2367F" w:rsidP="003C65A1">
            <w:pPr>
              <w:spacing w:before="0"/>
              <w:contextualSpacing/>
              <w:rPr>
                <w:rFonts w:cs="Arial"/>
                <w:b/>
                <w:bCs/>
                <w:iCs/>
                <w:lang w:val="sr-Latn-RS"/>
              </w:rPr>
            </w:pPr>
            <w:r w:rsidRPr="002924AE">
              <w:rPr>
                <w:rFonts w:cs="Arial"/>
                <w:b/>
                <w:bCs/>
                <w:iCs/>
                <w:lang w:val="sr-Cyrl-CS"/>
              </w:rPr>
              <w:t>РОК И НАЧИН ПЛАЋАЊА:</w:t>
            </w:r>
          </w:p>
          <w:p w14:paraId="1A189B7D" w14:textId="77777777" w:rsidR="0026563F" w:rsidRPr="002924AE" w:rsidRDefault="0026563F" w:rsidP="003C65A1">
            <w:pPr>
              <w:spacing w:before="0"/>
              <w:contextualSpacing/>
              <w:rPr>
                <w:rFonts w:cs="Arial"/>
                <w:lang w:val="sr-Latn-RS"/>
              </w:rPr>
            </w:pPr>
          </w:p>
          <w:p w14:paraId="3D11D111" w14:textId="1042235C" w:rsidR="0026563F" w:rsidRPr="002924AE" w:rsidRDefault="0026563F" w:rsidP="003C65A1">
            <w:pPr>
              <w:pStyle w:val="KDParagraf"/>
              <w:spacing w:before="0"/>
              <w:contextualSpacing/>
              <w:rPr>
                <w:rFonts w:eastAsia="Calibri" w:cs="Arial"/>
                <w:lang w:val="sr-Cyrl-RS"/>
              </w:rPr>
            </w:pPr>
            <w:r w:rsidRPr="002924AE">
              <w:rPr>
                <w:rFonts w:eastAsia="Calibri" w:cs="Arial"/>
                <w:lang w:val="sr-Cyrl-CS"/>
              </w:rPr>
              <w:t>Плаћање се врши</w:t>
            </w:r>
            <w:r w:rsidR="00411511" w:rsidRPr="002924AE">
              <w:rPr>
                <w:rFonts w:eastAsia="Calibri" w:cs="Arial"/>
                <w:lang w:val="sr-Latn-RS"/>
              </w:rPr>
              <w:t xml:space="preserve"> </w:t>
            </w:r>
            <w:r w:rsidR="00411511" w:rsidRPr="002924AE">
              <w:rPr>
                <w:rFonts w:eastAsia="Calibri" w:cs="Arial"/>
                <w:lang w:val="sr-Cyrl-RS"/>
              </w:rPr>
              <w:t>сагласно степену реализације уговора</w:t>
            </w:r>
            <w:r w:rsidRPr="002924AE">
              <w:rPr>
                <w:rFonts w:eastAsia="Calibri" w:cs="Arial"/>
                <w:lang w:val="sr-Cyrl-CS"/>
              </w:rPr>
              <w:t xml:space="preserve"> </w:t>
            </w:r>
            <w:r w:rsidRPr="002924AE">
              <w:rPr>
                <w:rFonts w:eastAsia="Calibri" w:cs="Arial"/>
                <w:lang w:val="ru-RU"/>
              </w:rPr>
              <w:t xml:space="preserve">у року </w:t>
            </w:r>
            <w:r w:rsidRPr="002924AE">
              <w:rPr>
                <w:rFonts w:eastAsia="Calibri" w:cs="Arial"/>
                <w:lang w:val="sr-Cyrl-RS"/>
              </w:rPr>
              <w:t>до</w:t>
            </w:r>
            <w:r w:rsidRPr="002924AE">
              <w:rPr>
                <w:rFonts w:eastAsia="Calibri" w:cs="Arial"/>
                <w:lang w:val="ru-RU"/>
              </w:rPr>
              <w:t xml:space="preserve"> 45 (словима: четрдесетпет) дана од дана пријема </w:t>
            </w:r>
            <w:r w:rsidRPr="002924AE">
              <w:rPr>
                <w:rFonts w:eastAsia="Calibri" w:cs="Arial"/>
                <w:lang w:val="sr-Cyrl-CS"/>
              </w:rPr>
              <w:t xml:space="preserve">исправног </w:t>
            </w:r>
            <w:r w:rsidRPr="002924AE">
              <w:rPr>
                <w:rFonts w:eastAsia="Calibri" w:cs="Arial"/>
                <w:lang w:val="ru-RU"/>
              </w:rPr>
              <w:t>рачуна, издатог на основу прихваћених и одобрених месечних Извештаја</w:t>
            </w:r>
            <w:r w:rsidRPr="002924AE">
              <w:rPr>
                <w:rFonts w:eastAsia="Calibri" w:cs="Arial"/>
                <w:lang w:val="sr-Cyrl-RS"/>
              </w:rPr>
              <w:t>.</w:t>
            </w:r>
            <w:r w:rsidR="00C55D2B" w:rsidRPr="002924AE">
              <w:rPr>
                <w:rFonts w:eastAsia="Calibri" w:cs="Arial"/>
                <w:lang w:val="sr-Cyrl-RS"/>
              </w:rPr>
              <w:t xml:space="preserve">са обавезним прилогом  потписаним Записником о квантитативном и квалитативном пријему добара и услуге </w:t>
            </w:r>
          </w:p>
          <w:p w14:paraId="6F8E5E07" w14:textId="77777777" w:rsidR="000E75A0" w:rsidRPr="002924AE" w:rsidRDefault="000E75A0" w:rsidP="003C65A1">
            <w:pPr>
              <w:spacing w:before="0"/>
              <w:contextualSpacing/>
              <w:rPr>
                <w:rFonts w:cs="Arial"/>
                <w:b/>
                <w:bCs/>
                <w:i/>
                <w:iCs/>
                <w:lang w:val="ru-RU"/>
              </w:rPr>
            </w:pPr>
          </w:p>
        </w:tc>
        <w:tc>
          <w:tcPr>
            <w:tcW w:w="4253" w:type="dxa"/>
            <w:vAlign w:val="center"/>
          </w:tcPr>
          <w:p w14:paraId="43BA1F1D" w14:textId="77777777" w:rsidR="000E75A0" w:rsidRPr="002924AE" w:rsidRDefault="000E75A0" w:rsidP="003C65A1">
            <w:pPr>
              <w:spacing w:before="0"/>
              <w:contextualSpacing/>
              <w:jc w:val="center"/>
              <w:rPr>
                <w:rFonts w:cs="Arial"/>
                <w:b/>
                <w:bCs/>
                <w:i/>
                <w:iCs/>
                <w:lang w:val="sr-Cyrl-CS"/>
              </w:rPr>
            </w:pPr>
          </w:p>
          <w:p w14:paraId="56487D04" w14:textId="77777777" w:rsidR="000E75A0" w:rsidRPr="002924AE" w:rsidRDefault="0026563F" w:rsidP="003C65A1">
            <w:pPr>
              <w:spacing w:before="0"/>
              <w:contextualSpacing/>
              <w:rPr>
                <w:rFonts w:eastAsia="Calibri" w:cs="Arial"/>
                <w:lang w:val="ru-RU"/>
              </w:rPr>
            </w:pPr>
            <w:r w:rsidRPr="002924AE">
              <w:rPr>
                <w:rFonts w:eastAsia="Calibri" w:cs="Arial"/>
                <w:lang w:val="sr-Cyrl-CS"/>
              </w:rPr>
              <w:t>Плаћање се врши</w:t>
            </w:r>
            <w:r w:rsidR="00411511" w:rsidRPr="002924AE">
              <w:rPr>
                <w:rFonts w:eastAsia="Calibri" w:cs="Arial"/>
                <w:lang w:val="sr-Cyrl-CS"/>
              </w:rPr>
              <w:t xml:space="preserve"> сагласно степену реализације уговора</w:t>
            </w:r>
            <w:r w:rsidRPr="002924AE">
              <w:rPr>
                <w:rFonts w:eastAsia="Calibri" w:cs="Arial"/>
                <w:lang w:val="sr-Cyrl-CS"/>
              </w:rPr>
              <w:t xml:space="preserve"> </w:t>
            </w:r>
            <w:r w:rsidRPr="002924AE">
              <w:rPr>
                <w:rFonts w:eastAsia="Calibri" w:cs="Arial"/>
                <w:lang w:val="ru-RU"/>
              </w:rPr>
              <w:t xml:space="preserve">у року </w:t>
            </w:r>
            <w:r w:rsidRPr="002924AE">
              <w:rPr>
                <w:rFonts w:eastAsia="Calibri" w:cs="Arial"/>
                <w:lang w:val="sr-Cyrl-RS"/>
              </w:rPr>
              <w:t>до</w:t>
            </w:r>
            <w:r w:rsidRPr="002924AE">
              <w:rPr>
                <w:rFonts w:eastAsia="Calibri" w:cs="Arial"/>
                <w:lang w:val="ru-RU"/>
              </w:rPr>
              <w:t xml:space="preserve"> 45 (словима: четрдесетпет) дана од дана пријема </w:t>
            </w:r>
            <w:r w:rsidRPr="002924AE">
              <w:rPr>
                <w:rFonts w:eastAsia="Calibri" w:cs="Arial"/>
                <w:lang w:val="sr-Cyrl-CS"/>
              </w:rPr>
              <w:t xml:space="preserve">исправног </w:t>
            </w:r>
            <w:r w:rsidRPr="002924AE">
              <w:rPr>
                <w:rFonts w:eastAsia="Calibri" w:cs="Arial"/>
                <w:lang w:val="ru-RU"/>
              </w:rPr>
              <w:t>рачуна, издатог на основу прихваћених и одобрених месечних Извештаја</w:t>
            </w:r>
            <w:r w:rsidRPr="002924AE">
              <w:rPr>
                <w:rFonts w:eastAsia="Calibri" w:cs="Arial"/>
                <w:lang w:val="sr-Cyrl-RS"/>
              </w:rPr>
              <w:t>.</w:t>
            </w:r>
          </w:p>
        </w:tc>
      </w:tr>
      <w:tr w:rsidR="00606182" w:rsidRPr="002924AE" w14:paraId="10F70CC0" w14:textId="77777777" w:rsidTr="00987BD1">
        <w:trPr>
          <w:trHeight w:val="1549"/>
        </w:trPr>
        <w:tc>
          <w:tcPr>
            <w:tcW w:w="5778" w:type="dxa"/>
            <w:vAlign w:val="center"/>
          </w:tcPr>
          <w:p w14:paraId="760EC618" w14:textId="77777777" w:rsidR="00987BD1" w:rsidRPr="002924AE" w:rsidRDefault="00987BD1" w:rsidP="003C65A1">
            <w:pPr>
              <w:spacing w:before="0"/>
              <w:contextualSpacing/>
              <w:jc w:val="center"/>
              <w:rPr>
                <w:rFonts w:cs="Arial"/>
                <w:b/>
                <w:bCs/>
                <w:i/>
                <w:iCs/>
                <w:lang w:val="sr-Cyrl-CS"/>
              </w:rPr>
            </w:pPr>
            <w:r w:rsidRPr="002924AE">
              <w:rPr>
                <w:rFonts w:cs="Arial"/>
                <w:b/>
                <w:bCs/>
                <w:i/>
                <w:iCs/>
                <w:lang w:val="sr-Cyrl-CS"/>
              </w:rPr>
              <w:t>РОК ИЗВРШЕЊА:</w:t>
            </w:r>
          </w:p>
          <w:p w14:paraId="2FD27B29" w14:textId="77777777" w:rsidR="00F243F3" w:rsidRPr="002924AE" w:rsidRDefault="00F243F3" w:rsidP="003C65A1">
            <w:pPr>
              <w:pStyle w:val="Nabrajanje"/>
              <w:numPr>
                <w:ilvl w:val="0"/>
                <w:numId w:val="0"/>
              </w:numPr>
              <w:ind w:left="360"/>
              <w:contextualSpacing/>
              <w:jc w:val="both"/>
              <w:rPr>
                <w:rFonts w:cs="Arial"/>
                <w:noProof/>
                <w:sz w:val="22"/>
                <w:szCs w:val="22"/>
                <w:lang w:val="sr-Cyrl-RS"/>
              </w:rPr>
            </w:pPr>
          </w:p>
          <w:p w14:paraId="74A78713" w14:textId="36FBBE20" w:rsidR="00987BD1" w:rsidRPr="002924AE" w:rsidRDefault="004A69D3" w:rsidP="008343BF">
            <w:pPr>
              <w:spacing w:before="0"/>
              <w:contextualSpacing/>
              <w:rPr>
                <w:rFonts w:cs="Arial"/>
                <w:lang w:val="ru-RU"/>
              </w:rPr>
            </w:pPr>
            <w:r w:rsidRPr="002924AE">
              <w:rPr>
                <w:rFonts w:cs="Arial"/>
                <w:lang w:val="sr-Cyrl-CS"/>
              </w:rPr>
              <w:t xml:space="preserve">Рок извршења услуге износи </w:t>
            </w:r>
            <w:r w:rsidR="00AA4B8F" w:rsidRPr="002924AE">
              <w:rPr>
                <w:rFonts w:cs="Arial"/>
                <w:lang w:val="sr-Cyrl-RS"/>
              </w:rPr>
              <w:t xml:space="preserve">најдуже 25 </w:t>
            </w:r>
            <w:r w:rsidRPr="002924AE">
              <w:rPr>
                <w:rFonts w:cs="Arial"/>
                <w:lang w:val="sr-Cyrl-RS"/>
              </w:rPr>
              <w:t xml:space="preserve">месеци од дана ступања уговора на снагу, или до завршетка капиталног ремонта Б2 </w:t>
            </w:r>
          </w:p>
        </w:tc>
        <w:tc>
          <w:tcPr>
            <w:tcW w:w="4253" w:type="dxa"/>
            <w:vAlign w:val="center"/>
          </w:tcPr>
          <w:p w14:paraId="59F5E228" w14:textId="77777777" w:rsidR="004A69D3" w:rsidRPr="002924AE" w:rsidRDefault="004A69D3" w:rsidP="004A69D3">
            <w:pPr>
              <w:pStyle w:val="Nabrajanje"/>
              <w:numPr>
                <w:ilvl w:val="0"/>
                <w:numId w:val="0"/>
              </w:numPr>
              <w:ind w:left="360"/>
              <w:contextualSpacing/>
              <w:jc w:val="both"/>
              <w:rPr>
                <w:rFonts w:cs="Arial"/>
                <w:noProof/>
                <w:sz w:val="22"/>
                <w:szCs w:val="22"/>
                <w:lang w:val="sr-Cyrl-RS"/>
              </w:rPr>
            </w:pPr>
          </w:p>
          <w:p w14:paraId="054DB3CA" w14:textId="72B99116" w:rsidR="00987BD1" w:rsidRPr="002924AE" w:rsidRDefault="004A69D3" w:rsidP="008343BF">
            <w:pPr>
              <w:spacing w:before="0"/>
              <w:contextualSpacing/>
              <w:rPr>
                <w:rFonts w:cs="Arial"/>
                <w:lang w:val="ru-RU"/>
              </w:rPr>
            </w:pPr>
            <w:r w:rsidRPr="002924AE">
              <w:rPr>
                <w:rFonts w:cs="Arial"/>
                <w:lang w:val="sr-Cyrl-CS"/>
              </w:rPr>
              <w:t xml:space="preserve">Рок извршења услуге износи </w:t>
            </w:r>
            <w:r w:rsidR="00AA4B8F" w:rsidRPr="002924AE">
              <w:rPr>
                <w:rFonts w:cs="Arial"/>
                <w:lang w:val="sr-Cyrl-RS"/>
              </w:rPr>
              <w:t>____</w:t>
            </w:r>
            <w:r w:rsidRPr="002924AE">
              <w:rPr>
                <w:rFonts w:cs="Arial"/>
                <w:lang w:val="sr-Cyrl-RS"/>
              </w:rPr>
              <w:t xml:space="preserve"> месеци од дана ступања уговора на снагу, или до завршетка капиталног ремонта Б2 </w:t>
            </w:r>
          </w:p>
        </w:tc>
      </w:tr>
      <w:tr w:rsidR="00411511" w:rsidRPr="002924AE" w14:paraId="16511499" w14:textId="77777777" w:rsidTr="00987BD1">
        <w:trPr>
          <w:trHeight w:val="1549"/>
        </w:trPr>
        <w:tc>
          <w:tcPr>
            <w:tcW w:w="5778" w:type="dxa"/>
            <w:vAlign w:val="center"/>
          </w:tcPr>
          <w:p w14:paraId="70B0D659" w14:textId="77777777" w:rsidR="00411511" w:rsidRPr="002924AE" w:rsidRDefault="00411511" w:rsidP="00411511">
            <w:pPr>
              <w:spacing w:before="0"/>
              <w:jc w:val="center"/>
              <w:rPr>
                <w:rFonts w:cs="Arial"/>
                <w:b/>
                <w:bCs/>
                <w:iCs/>
                <w:lang w:val="sr-Cyrl-CS"/>
              </w:rPr>
            </w:pPr>
            <w:r w:rsidRPr="002924AE">
              <w:rPr>
                <w:rFonts w:cs="Arial"/>
                <w:b/>
                <w:bCs/>
                <w:iCs/>
                <w:lang w:val="sr-Cyrl-CS"/>
              </w:rPr>
              <w:t>Гарантни период</w:t>
            </w:r>
          </w:p>
          <w:p w14:paraId="4B1C01CD" w14:textId="77777777" w:rsidR="00411511" w:rsidRPr="002924AE" w:rsidRDefault="00411511" w:rsidP="00411511">
            <w:pPr>
              <w:spacing w:before="0"/>
              <w:rPr>
                <w:rFonts w:cs="Arial"/>
                <w:lang w:val="ru-RU" w:eastAsia="zh-CN"/>
              </w:rPr>
            </w:pPr>
            <w:r w:rsidRPr="002924AE">
              <w:rPr>
                <w:rFonts w:cs="Arial"/>
                <w:lang w:val="ru-RU" w:eastAsia="zh-CN"/>
              </w:rPr>
              <w:t>Гаранти период за извршене услуге</w:t>
            </w:r>
            <w:r w:rsidRPr="002924AE">
              <w:rPr>
                <w:rFonts w:cs="Arial"/>
                <w:lang w:val="sr-Latn-RS" w:eastAsia="zh-CN"/>
              </w:rPr>
              <w:t xml:space="preserve"> </w:t>
            </w:r>
            <w:r w:rsidRPr="002924AE">
              <w:rPr>
                <w:rFonts w:cs="Arial"/>
                <w:lang w:val="ru-RU" w:eastAsia="zh-CN"/>
              </w:rPr>
              <w:t>износи минимум 12 месеци од пуштања система у рад</w:t>
            </w:r>
          </w:p>
          <w:p w14:paraId="0C7DFDDA" w14:textId="77777777" w:rsidR="00411511" w:rsidRPr="002924AE" w:rsidRDefault="00411511" w:rsidP="00411511">
            <w:pPr>
              <w:spacing w:before="0"/>
              <w:rPr>
                <w:rFonts w:cs="Arial"/>
                <w:b/>
                <w:bCs/>
                <w:i/>
                <w:iCs/>
                <w:lang w:val="sr-Cyrl-CS"/>
              </w:rPr>
            </w:pPr>
          </w:p>
        </w:tc>
        <w:tc>
          <w:tcPr>
            <w:tcW w:w="4253" w:type="dxa"/>
            <w:vAlign w:val="center"/>
          </w:tcPr>
          <w:p w14:paraId="588048A5" w14:textId="77777777" w:rsidR="00411511" w:rsidRPr="002924AE" w:rsidRDefault="00411511" w:rsidP="00411511">
            <w:pPr>
              <w:spacing w:before="0"/>
              <w:rPr>
                <w:rFonts w:cs="Arial"/>
                <w:lang w:val="ru-RU" w:eastAsia="zh-CN"/>
              </w:rPr>
            </w:pPr>
            <w:r w:rsidRPr="002924AE">
              <w:rPr>
                <w:rFonts w:cs="Arial"/>
                <w:lang w:val="ru-RU" w:eastAsia="zh-CN"/>
              </w:rPr>
              <w:t>______ месеци од пуштања система у рад</w:t>
            </w:r>
          </w:p>
          <w:p w14:paraId="4C6FC179" w14:textId="77777777" w:rsidR="00411511" w:rsidRPr="002924AE" w:rsidRDefault="00411511" w:rsidP="00411511">
            <w:pPr>
              <w:spacing w:before="0"/>
              <w:rPr>
                <w:rFonts w:cs="Arial"/>
                <w:lang w:val="ru-RU" w:eastAsia="zh-CN"/>
              </w:rPr>
            </w:pPr>
          </w:p>
          <w:p w14:paraId="765E2F7F" w14:textId="77777777" w:rsidR="00411511" w:rsidRPr="002924AE" w:rsidRDefault="00411511" w:rsidP="00411511">
            <w:pPr>
              <w:spacing w:before="0"/>
              <w:rPr>
                <w:rFonts w:cs="Arial"/>
                <w:spacing w:val="4"/>
                <w:lang w:val="sr-Cyrl-CS"/>
              </w:rPr>
            </w:pPr>
          </w:p>
        </w:tc>
      </w:tr>
      <w:tr w:rsidR="00606182" w:rsidRPr="002924AE" w14:paraId="6819399E" w14:textId="77777777" w:rsidTr="00987BD1">
        <w:trPr>
          <w:trHeight w:val="818"/>
        </w:trPr>
        <w:tc>
          <w:tcPr>
            <w:tcW w:w="5778" w:type="dxa"/>
            <w:vAlign w:val="center"/>
          </w:tcPr>
          <w:p w14:paraId="3F8FF5FE" w14:textId="77777777" w:rsidR="00722AC5" w:rsidRPr="002924AE" w:rsidRDefault="00722AC5" w:rsidP="003C65A1">
            <w:pPr>
              <w:spacing w:before="0"/>
              <w:contextualSpacing/>
              <w:jc w:val="center"/>
              <w:rPr>
                <w:rFonts w:cs="Arial"/>
                <w:b/>
                <w:bCs/>
                <w:iCs/>
                <w:lang w:val="sr-Cyrl-CS"/>
              </w:rPr>
            </w:pPr>
            <w:r w:rsidRPr="002924AE">
              <w:rPr>
                <w:rFonts w:cs="Arial"/>
                <w:b/>
                <w:bCs/>
                <w:iCs/>
                <w:lang w:val="sr-Cyrl-CS"/>
              </w:rPr>
              <w:t>МЕСТО ИЗВРШЕЊА:</w:t>
            </w:r>
          </w:p>
          <w:p w14:paraId="10DCE4E6" w14:textId="77777777" w:rsidR="00722AC5" w:rsidRPr="002924AE" w:rsidRDefault="00722AC5" w:rsidP="003C65A1">
            <w:pPr>
              <w:spacing w:before="0"/>
              <w:contextualSpacing/>
              <w:rPr>
                <w:rFonts w:cs="Arial"/>
                <w:bCs/>
                <w:iCs/>
                <w:lang w:val="sr-Cyrl-CS"/>
              </w:rPr>
            </w:pPr>
            <w:r w:rsidRPr="002924AE">
              <w:rPr>
                <w:rFonts w:cs="Arial"/>
                <w:b/>
                <w:bCs/>
                <w:iCs/>
                <w:lang w:val="sr-Cyrl-CS"/>
              </w:rPr>
              <w:t xml:space="preserve"> </w:t>
            </w:r>
            <w:r w:rsidRPr="002924AE">
              <w:rPr>
                <w:rFonts w:cs="Arial"/>
                <w:bCs/>
                <w:iCs/>
                <w:lang w:val="sr-Cyrl-CS"/>
              </w:rPr>
              <w:t>локација наручиоца и то:</w:t>
            </w:r>
          </w:p>
          <w:p w14:paraId="0545F3F2" w14:textId="77777777" w:rsidR="00722AC5" w:rsidRPr="002924AE" w:rsidRDefault="00722AC5" w:rsidP="003C65A1">
            <w:pPr>
              <w:spacing w:before="0"/>
              <w:contextualSpacing/>
              <w:rPr>
                <w:rFonts w:cs="Arial"/>
                <w:lang w:val="sr-Cyrl-RS" w:eastAsia="ar-SA"/>
              </w:rPr>
            </w:pPr>
            <w:r w:rsidRPr="002924AE">
              <w:rPr>
                <w:rFonts w:cs="Arial"/>
                <w:lang w:val="sr-Cyrl-RS" w:eastAsia="ar-SA"/>
              </w:rPr>
              <w:t>ЈП ЕПС – огранак ТЕ-КО Костолац,</w:t>
            </w:r>
          </w:p>
          <w:p w14:paraId="67AC3AB7" w14:textId="77777777" w:rsidR="00722AC5" w:rsidRPr="002924AE" w:rsidRDefault="00722AC5" w:rsidP="003C65A1">
            <w:pPr>
              <w:spacing w:before="0"/>
              <w:contextualSpacing/>
              <w:jc w:val="left"/>
              <w:rPr>
                <w:rFonts w:cs="Arial"/>
                <w:b/>
                <w:bCs/>
                <w:iCs/>
                <w:lang w:val="sr-Cyrl-RS"/>
              </w:rPr>
            </w:pPr>
          </w:p>
        </w:tc>
        <w:tc>
          <w:tcPr>
            <w:tcW w:w="4253" w:type="dxa"/>
            <w:vAlign w:val="center"/>
          </w:tcPr>
          <w:p w14:paraId="55557A56" w14:textId="77777777" w:rsidR="00722AC5" w:rsidRPr="002924AE" w:rsidRDefault="00722AC5" w:rsidP="003C65A1">
            <w:pPr>
              <w:spacing w:before="0"/>
              <w:contextualSpacing/>
              <w:jc w:val="center"/>
              <w:rPr>
                <w:rFonts w:cs="Arial"/>
                <w:bCs/>
                <w:iCs/>
                <w:lang w:val="sr-Cyrl-CS"/>
              </w:rPr>
            </w:pPr>
            <w:r w:rsidRPr="002924AE">
              <w:rPr>
                <w:rFonts w:cs="Arial"/>
                <w:bCs/>
                <w:iCs/>
                <w:lang w:val="sr-Cyrl-CS"/>
              </w:rPr>
              <w:t>Сагласан за захтевом наручиоца</w:t>
            </w:r>
          </w:p>
          <w:p w14:paraId="4B4318BF" w14:textId="77777777" w:rsidR="00722AC5" w:rsidRPr="002924AE" w:rsidRDefault="00722AC5" w:rsidP="003C65A1">
            <w:pPr>
              <w:spacing w:before="0"/>
              <w:contextualSpacing/>
              <w:jc w:val="center"/>
              <w:rPr>
                <w:rFonts w:cs="Arial"/>
                <w:b/>
                <w:bCs/>
                <w:iCs/>
                <w:lang w:val="sr-Cyrl-CS"/>
              </w:rPr>
            </w:pPr>
            <w:r w:rsidRPr="002924AE">
              <w:rPr>
                <w:rFonts w:cs="Arial"/>
                <w:bCs/>
                <w:iCs/>
                <w:lang w:val="sr-Cyrl-CS"/>
              </w:rPr>
              <w:t>ДА/НЕ (заокружити)</w:t>
            </w:r>
          </w:p>
        </w:tc>
      </w:tr>
      <w:tr w:rsidR="00606182" w:rsidRPr="002924AE" w14:paraId="18FE6539" w14:textId="77777777" w:rsidTr="00987BD1">
        <w:trPr>
          <w:trHeight w:val="570"/>
        </w:trPr>
        <w:tc>
          <w:tcPr>
            <w:tcW w:w="5778" w:type="dxa"/>
            <w:vAlign w:val="center"/>
          </w:tcPr>
          <w:p w14:paraId="2AC44142" w14:textId="77777777" w:rsidR="00722AC5" w:rsidRPr="002924AE" w:rsidRDefault="00722AC5" w:rsidP="003C65A1">
            <w:pPr>
              <w:spacing w:before="0"/>
              <w:contextualSpacing/>
              <w:jc w:val="center"/>
              <w:rPr>
                <w:rFonts w:cs="Arial"/>
                <w:b/>
                <w:bCs/>
                <w:iCs/>
                <w:lang w:val="sr-Cyrl-CS"/>
              </w:rPr>
            </w:pPr>
            <w:r w:rsidRPr="002924AE">
              <w:rPr>
                <w:rFonts w:cs="Arial"/>
                <w:b/>
                <w:bCs/>
                <w:iCs/>
                <w:lang w:val="sr-Cyrl-CS"/>
              </w:rPr>
              <w:t>РОК ВАЖЕЊА ПОНУДЕ:</w:t>
            </w:r>
          </w:p>
          <w:p w14:paraId="4608592B" w14:textId="77777777" w:rsidR="00722AC5" w:rsidRPr="002924AE" w:rsidRDefault="00722AC5" w:rsidP="005C362E">
            <w:pPr>
              <w:spacing w:before="0"/>
              <w:contextualSpacing/>
              <w:jc w:val="center"/>
              <w:rPr>
                <w:rFonts w:cs="Arial"/>
                <w:b/>
                <w:bCs/>
                <w:iCs/>
                <w:lang w:val="sr-Cyrl-CS"/>
              </w:rPr>
            </w:pPr>
            <w:r w:rsidRPr="002924AE">
              <w:rPr>
                <w:rFonts w:cs="Arial"/>
                <w:bCs/>
                <w:iCs/>
                <w:lang w:val="sr-Cyrl-CS"/>
              </w:rPr>
              <w:t>не може бити краћ</w:t>
            </w:r>
            <w:r w:rsidRPr="002924AE">
              <w:rPr>
                <w:rFonts w:cs="Arial"/>
                <w:bCs/>
                <w:iCs/>
                <w:lang w:val="ru-RU"/>
              </w:rPr>
              <w:t>и</w:t>
            </w:r>
            <w:r w:rsidRPr="002924AE">
              <w:rPr>
                <w:rFonts w:cs="Arial"/>
                <w:bCs/>
                <w:iCs/>
                <w:lang w:val="sr-Cyrl-CS"/>
              </w:rPr>
              <w:t xml:space="preserve"> од </w:t>
            </w:r>
            <w:r w:rsidR="005C362E" w:rsidRPr="002924AE">
              <w:rPr>
                <w:rFonts w:cs="Arial"/>
                <w:bCs/>
                <w:iCs/>
                <w:lang w:val="sr-Cyrl-CS"/>
              </w:rPr>
              <w:t xml:space="preserve">90 </w:t>
            </w:r>
            <w:r w:rsidRPr="002924AE">
              <w:rPr>
                <w:rFonts w:cs="Arial"/>
                <w:bCs/>
                <w:iCs/>
                <w:lang w:val="sr-Cyrl-CS"/>
              </w:rPr>
              <w:t>дана од дана отварања понуда</w:t>
            </w:r>
          </w:p>
        </w:tc>
        <w:tc>
          <w:tcPr>
            <w:tcW w:w="4253" w:type="dxa"/>
            <w:vAlign w:val="center"/>
          </w:tcPr>
          <w:p w14:paraId="49519871" w14:textId="77777777" w:rsidR="00722AC5" w:rsidRPr="002924AE" w:rsidRDefault="00722AC5" w:rsidP="003C65A1">
            <w:pPr>
              <w:spacing w:before="0"/>
              <w:contextualSpacing/>
              <w:jc w:val="center"/>
              <w:rPr>
                <w:rFonts w:cs="Arial"/>
                <w:b/>
                <w:bCs/>
                <w:iCs/>
                <w:lang w:val="sr-Cyrl-CS"/>
              </w:rPr>
            </w:pPr>
          </w:p>
          <w:p w14:paraId="5A520E60" w14:textId="77777777" w:rsidR="00722AC5" w:rsidRPr="002924AE" w:rsidRDefault="00722AC5" w:rsidP="003C65A1">
            <w:pPr>
              <w:spacing w:before="0"/>
              <w:contextualSpacing/>
              <w:jc w:val="center"/>
              <w:rPr>
                <w:rFonts w:cs="Arial"/>
                <w:b/>
                <w:bCs/>
                <w:iCs/>
                <w:lang w:val="sr-Cyrl-CS"/>
              </w:rPr>
            </w:pPr>
            <w:r w:rsidRPr="002924AE">
              <w:rPr>
                <w:rFonts w:cs="Arial"/>
                <w:bCs/>
                <w:iCs/>
                <w:lang w:val="sr-Cyrl-CS"/>
              </w:rPr>
              <w:t>_____  дана од дана отварања понуда</w:t>
            </w:r>
          </w:p>
        </w:tc>
      </w:tr>
      <w:tr w:rsidR="00606182" w:rsidRPr="002924AE" w14:paraId="680DC48D" w14:textId="77777777" w:rsidTr="00987BD1">
        <w:tc>
          <w:tcPr>
            <w:tcW w:w="10031" w:type="dxa"/>
            <w:gridSpan w:val="2"/>
          </w:tcPr>
          <w:p w14:paraId="727E0835" w14:textId="25B2BF66" w:rsidR="00722AC5" w:rsidRPr="002924AE" w:rsidRDefault="00722AC5" w:rsidP="00202351">
            <w:pPr>
              <w:spacing w:before="0"/>
              <w:contextualSpacing/>
              <w:rPr>
                <w:rFonts w:cs="Arial"/>
                <w:bCs/>
                <w:iCs/>
                <w:lang w:val="sr-Cyrl-CS"/>
              </w:rPr>
            </w:pPr>
            <w:r w:rsidRPr="002924AE">
              <w:rPr>
                <w:rFonts w:cs="Arial"/>
                <w:bCs/>
                <w:iCs/>
                <w:lang w:val="sr-Cyrl-CS"/>
              </w:rPr>
              <w:t xml:space="preserve">Понуда понуђача који не прихвата услове наручиоца за рок и начин плаћања, рок </w:t>
            </w:r>
            <w:r w:rsidR="00202351" w:rsidRPr="002924AE">
              <w:rPr>
                <w:rFonts w:cs="Arial"/>
                <w:bCs/>
                <w:iCs/>
                <w:lang w:val="sr-Cyrl-CS"/>
              </w:rPr>
              <w:t xml:space="preserve">и-извршења, гарантни рок </w:t>
            </w:r>
            <w:r w:rsidRPr="002924AE">
              <w:rPr>
                <w:rFonts w:cs="Arial"/>
                <w:bCs/>
                <w:iCs/>
                <w:lang w:val="sr-Cyrl-CS"/>
              </w:rPr>
              <w:t xml:space="preserve">, место </w:t>
            </w:r>
            <w:r w:rsidR="00202351" w:rsidRPr="002924AE">
              <w:rPr>
                <w:rFonts w:cs="Arial"/>
                <w:bCs/>
                <w:iCs/>
                <w:lang w:val="sr-Cyrl-CS"/>
              </w:rPr>
              <w:t xml:space="preserve">–извржења  </w:t>
            </w:r>
            <w:r w:rsidRPr="002924AE">
              <w:rPr>
                <w:rFonts w:cs="Arial"/>
                <w:bCs/>
                <w:iCs/>
                <w:lang w:val="sr-Cyrl-CS"/>
              </w:rPr>
              <w:t>и рок важења понуде сматраће се неприхватљивом.</w:t>
            </w:r>
          </w:p>
        </w:tc>
      </w:tr>
    </w:tbl>
    <w:p w14:paraId="733A3341" w14:textId="77777777" w:rsidR="000E75A0" w:rsidRPr="002924AE" w:rsidRDefault="00BA2C2D" w:rsidP="003C65A1">
      <w:pPr>
        <w:spacing w:before="0"/>
        <w:contextualSpacing/>
        <w:rPr>
          <w:rFonts w:eastAsia="TimesNewRomanPSMT" w:cs="Arial"/>
          <w:bCs/>
          <w:lang w:val="sr-Cyrl-CS"/>
        </w:rPr>
      </w:pPr>
      <w:r w:rsidRPr="002924AE">
        <w:rPr>
          <w:rFonts w:cs="Arial"/>
          <w:b/>
          <w:bCs/>
          <w:i/>
          <w:iCs/>
          <w:lang w:val="sr-Cyrl-CS"/>
        </w:rPr>
        <w:t xml:space="preserve">               </w:t>
      </w:r>
      <w:r w:rsidR="000E75A0" w:rsidRPr="002924AE">
        <w:rPr>
          <w:rFonts w:eastAsia="TimesNewRomanPSMT" w:cs="Arial"/>
          <w:bCs/>
          <w:lang w:val="ru-RU"/>
        </w:rPr>
        <w:t xml:space="preserve">Датум </w:t>
      </w:r>
      <w:r w:rsidR="000E75A0" w:rsidRPr="002924AE">
        <w:rPr>
          <w:rFonts w:eastAsia="TimesNewRomanPSMT" w:cs="Arial"/>
          <w:bCs/>
          <w:lang w:val="ru-RU"/>
        </w:rPr>
        <w:tab/>
      </w:r>
      <w:r w:rsidR="000E75A0" w:rsidRPr="002924AE">
        <w:rPr>
          <w:rFonts w:eastAsia="TimesNewRomanPSMT" w:cs="Arial"/>
          <w:bCs/>
          <w:lang w:val="ru-RU"/>
        </w:rPr>
        <w:tab/>
      </w:r>
      <w:r w:rsidR="000E75A0" w:rsidRPr="002924AE">
        <w:rPr>
          <w:rFonts w:eastAsia="TimesNewRomanPSMT" w:cs="Arial"/>
          <w:bCs/>
          <w:lang w:val="ru-RU"/>
        </w:rPr>
        <w:tab/>
      </w:r>
      <w:r w:rsidR="000E75A0" w:rsidRPr="002924AE">
        <w:rPr>
          <w:rFonts w:eastAsia="TimesNewRomanPSMT" w:cs="Arial"/>
          <w:bCs/>
          <w:lang w:val="ru-RU"/>
        </w:rPr>
        <w:tab/>
        <w:t xml:space="preserve">             </w:t>
      </w:r>
      <w:r w:rsidRPr="002924AE">
        <w:rPr>
          <w:rFonts w:eastAsia="TimesNewRomanPSMT" w:cs="Arial"/>
          <w:bCs/>
          <w:lang w:val="sr-Cyrl-CS"/>
        </w:rPr>
        <w:t xml:space="preserve">                </w:t>
      </w:r>
      <w:r w:rsidR="000E75A0" w:rsidRPr="002924AE">
        <w:rPr>
          <w:rFonts w:eastAsia="TimesNewRomanPSMT" w:cs="Arial"/>
          <w:bCs/>
          <w:lang w:val="sr-Cyrl-CS"/>
        </w:rPr>
        <w:t xml:space="preserve"> </w:t>
      </w:r>
      <w:r w:rsidRPr="002924AE">
        <w:rPr>
          <w:rFonts w:eastAsia="TimesNewRomanPSMT" w:cs="Arial"/>
          <w:bCs/>
          <w:lang w:val="sr-Cyrl-CS"/>
        </w:rPr>
        <w:t xml:space="preserve">        </w:t>
      </w:r>
      <w:r w:rsidR="000E75A0" w:rsidRPr="002924AE">
        <w:rPr>
          <w:rFonts w:eastAsia="TimesNewRomanPSMT" w:cs="Arial"/>
          <w:bCs/>
          <w:lang w:val="ru-RU"/>
        </w:rPr>
        <w:t>Понуђач</w:t>
      </w:r>
    </w:p>
    <w:p w14:paraId="1ACD433F" w14:textId="77777777" w:rsidR="000E75A0" w:rsidRPr="002924AE" w:rsidRDefault="000E75A0" w:rsidP="003C65A1">
      <w:pPr>
        <w:spacing w:before="0"/>
        <w:ind w:left="720" w:firstLine="720"/>
        <w:contextualSpacing/>
        <w:rPr>
          <w:rFonts w:eastAsia="TimesNewRomanPSMT" w:cs="Arial"/>
          <w:bCs/>
          <w:lang w:val="sr-Cyrl-CS"/>
        </w:rPr>
      </w:pPr>
    </w:p>
    <w:p w14:paraId="4F997A76" w14:textId="77777777" w:rsidR="000E75A0" w:rsidRPr="002924AE" w:rsidRDefault="000E75A0" w:rsidP="003C65A1">
      <w:pPr>
        <w:spacing w:before="0"/>
        <w:contextualSpacing/>
        <w:rPr>
          <w:rFonts w:eastAsia="TimesNewRomanPS-BoldMT" w:cs="Arial"/>
          <w:b/>
          <w:bCs/>
          <w:i/>
          <w:iCs/>
          <w:lang w:val="sr-Cyrl-CS"/>
        </w:rPr>
      </w:pPr>
      <w:r w:rsidRPr="002924AE">
        <w:rPr>
          <w:rFonts w:eastAsia="TimesNewRomanPS-BoldMT" w:cs="Arial"/>
          <w:b/>
          <w:bCs/>
          <w:i/>
          <w:iCs/>
          <w:lang w:val="ru-RU"/>
        </w:rPr>
        <w:t>________________________</w:t>
      </w:r>
      <w:r w:rsidR="00BA2C2D" w:rsidRPr="002924AE">
        <w:rPr>
          <w:rFonts w:eastAsia="TimesNewRomanPS-BoldMT" w:cs="Arial"/>
          <w:b/>
          <w:bCs/>
          <w:i/>
          <w:iCs/>
          <w:lang w:val="sr-Cyrl-CS"/>
        </w:rPr>
        <w:t xml:space="preserve">          </w:t>
      </w:r>
      <w:r w:rsidRPr="002924AE">
        <w:rPr>
          <w:rFonts w:eastAsia="TimesNewRomanPS-BoldMT" w:cs="Arial"/>
          <w:b/>
          <w:bCs/>
          <w:i/>
          <w:iCs/>
          <w:lang w:val="sr-Cyrl-CS"/>
        </w:rPr>
        <w:t xml:space="preserve">        М.П.</w:t>
      </w:r>
      <w:r w:rsidRPr="002924AE">
        <w:rPr>
          <w:rFonts w:eastAsia="TimesNewRomanPS-BoldMT" w:cs="Arial"/>
          <w:b/>
          <w:bCs/>
          <w:i/>
          <w:iCs/>
          <w:lang w:val="ru-RU"/>
        </w:rPr>
        <w:tab/>
      </w:r>
      <w:r w:rsidRPr="002924AE">
        <w:rPr>
          <w:rFonts w:eastAsia="TimesNewRomanPS-BoldMT" w:cs="Arial"/>
          <w:b/>
          <w:bCs/>
          <w:i/>
          <w:iCs/>
          <w:lang w:val="sr-Cyrl-CS"/>
        </w:rPr>
        <w:t xml:space="preserve">              </w:t>
      </w:r>
      <w:r w:rsidR="00BA2C2D" w:rsidRPr="002924AE">
        <w:rPr>
          <w:rFonts w:eastAsia="TimesNewRomanPS-BoldMT" w:cs="Arial"/>
          <w:b/>
          <w:bCs/>
          <w:i/>
          <w:iCs/>
          <w:lang w:val="sr-Cyrl-CS"/>
        </w:rPr>
        <w:t>___</w:t>
      </w:r>
      <w:r w:rsidRPr="002924AE">
        <w:rPr>
          <w:rFonts w:eastAsia="TimesNewRomanPS-BoldMT" w:cs="Arial"/>
          <w:b/>
          <w:bCs/>
          <w:i/>
          <w:iCs/>
          <w:lang w:val="sr-Cyrl-CS"/>
        </w:rPr>
        <w:t xml:space="preserve">__________________                                      </w:t>
      </w:r>
    </w:p>
    <w:p w14:paraId="4DFBF202" w14:textId="77777777" w:rsidR="00BA2C2D" w:rsidRPr="002924AE" w:rsidRDefault="00BA2C2D" w:rsidP="003C65A1">
      <w:pPr>
        <w:spacing w:before="0"/>
        <w:contextualSpacing/>
        <w:rPr>
          <w:rFonts w:cs="Arial"/>
          <w:b/>
          <w:bCs/>
          <w:i/>
          <w:iCs/>
          <w:u w:val="single"/>
          <w:lang w:val="ru-RU"/>
        </w:rPr>
      </w:pPr>
    </w:p>
    <w:p w14:paraId="55801B34" w14:textId="77777777" w:rsidR="00987BD1" w:rsidRPr="002924AE" w:rsidRDefault="00987BD1" w:rsidP="003C65A1">
      <w:pPr>
        <w:spacing w:before="0"/>
        <w:contextualSpacing/>
        <w:rPr>
          <w:rFonts w:cs="Arial"/>
          <w:b/>
          <w:bCs/>
          <w:i/>
          <w:iCs/>
          <w:u w:val="single"/>
          <w:lang w:val="ru-RU"/>
        </w:rPr>
      </w:pPr>
    </w:p>
    <w:p w14:paraId="2EA089FC" w14:textId="77777777" w:rsidR="00987BD1" w:rsidRPr="002924AE" w:rsidRDefault="00987BD1" w:rsidP="003C65A1">
      <w:pPr>
        <w:spacing w:before="0"/>
        <w:contextualSpacing/>
        <w:rPr>
          <w:rFonts w:cs="Arial"/>
          <w:b/>
          <w:bCs/>
          <w:i/>
          <w:iCs/>
          <w:u w:val="single"/>
          <w:lang w:val="ru-RU"/>
        </w:rPr>
      </w:pPr>
    </w:p>
    <w:p w14:paraId="5FDA5832" w14:textId="77777777" w:rsidR="000E75A0" w:rsidRPr="002924AE" w:rsidRDefault="000E75A0" w:rsidP="003C65A1">
      <w:pPr>
        <w:spacing w:before="0"/>
        <w:contextualSpacing/>
        <w:rPr>
          <w:rFonts w:cs="Arial"/>
          <w:b/>
          <w:bCs/>
          <w:i/>
          <w:iCs/>
          <w:u w:val="single"/>
          <w:lang w:val="sr-Cyrl-RS"/>
        </w:rPr>
      </w:pPr>
      <w:r w:rsidRPr="002924AE">
        <w:rPr>
          <w:rFonts w:cs="Arial"/>
          <w:b/>
          <w:bCs/>
          <w:i/>
          <w:iCs/>
          <w:u w:val="single"/>
          <w:lang w:val="ru-RU"/>
        </w:rPr>
        <w:t>Напомене:</w:t>
      </w:r>
    </w:p>
    <w:p w14:paraId="56765339" w14:textId="77777777" w:rsidR="00BA2C2D" w:rsidRPr="002924AE" w:rsidRDefault="00BA2C2D" w:rsidP="003C65A1">
      <w:pPr>
        <w:autoSpaceDE w:val="0"/>
        <w:autoSpaceDN w:val="0"/>
        <w:adjustRightInd w:val="0"/>
        <w:spacing w:before="0"/>
        <w:contextualSpacing/>
        <w:rPr>
          <w:rFonts w:eastAsia="TimesNewRomanPS-BoldMT" w:cs="Arial"/>
          <w:bCs/>
          <w:i/>
          <w:iCs/>
          <w:lang w:val="sr-Cyrl-RS"/>
        </w:rPr>
      </w:pPr>
      <w:r w:rsidRPr="002924AE">
        <w:rPr>
          <w:rFonts w:eastAsia="TimesNewRomanPS-BoldMT" w:cs="Arial"/>
          <w:bCs/>
          <w:i/>
          <w:iCs/>
          <w:lang w:val="sr-Cyrl-RS"/>
        </w:rPr>
        <w:t>-  Понуђач је обавезан да у обрасцу понуде попуни све комерцијалне услове (сва празна поља).</w:t>
      </w:r>
    </w:p>
    <w:p w14:paraId="1463A27A" w14:textId="77777777" w:rsidR="007C5C69" w:rsidRPr="002924AE" w:rsidRDefault="00BA2C2D" w:rsidP="003C65A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sr-Cyrl-RS"/>
        </w:rPr>
        <w:lastRenderedPageBreak/>
        <w:t xml:space="preserve">- </w:t>
      </w:r>
      <w:r w:rsidRPr="002924AE">
        <w:rPr>
          <w:rFonts w:eastAsia="TimesNewRomanPS-BoldMT" w:cs="Arial"/>
          <w:bCs/>
          <w:i/>
          <w:iCs/>
          <w:lang w:val="ru-RU"/>
        </w:rPr>
        <w:t>Уколико понуђачи подносе заједничку понуду,</w:t>
      </w:r>
      <w:r w:rsidRPr="002924AE">
        <w:rPr>
          <w:rFonts w:eastAsia="TimesNewRomanPS-BoldMT" w:cs="Arial"/>
          <w:bCs/>
          <w:i/>
          <w:iCs/>
          <w:lang w:val="sr-Cyrl-RS"/>
        </w:rPr>
        <w:t xml:space="preserve"> </w:t>
      </w:r>
      <w:r w:rsidRPr="002924AE">
        <w:rPr>
          <w:rFonts w:eastAsia="TimesNewRomanPS-BoldMT" w:cs="Arial"/>
          <w:bCs/>
          <w:i/>
          <w:iCs/>
          <w:lang w:val="ru-RU"/>
        </w:rPr>
        <w:t>група понуђача може да о</w:t>
      </w:r>
      <w:r w:rsidRPr="002924AE">
        <w:rPr>
          <w:rFonts w:eastAsia="TimesNewRomanPS-BoldMT" w:cs="Arial"/>
          <w:bCs/>
          <w:i/>
          <w:iCs/>
          <w:lang w:val="sr-Cyrl-RS"/>
        </w:rPr>
        <w:t>власти</w:t>
      </w:r>
      <w:r w:rsidRPr="002924A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662F4" w:rsidRPr="002924AE">
        <w:rPr>
          <w:rFonts w:eastAsia="TimesNewRomanPS-BoldMT" w:cs="Arial"/>
          <w:bCs/>
          <w:i/>
          <w:iCs/>
          <w:lang w:val="ru-RU"/>
        </w:rPr>
        <w:t>лагодити већем броју потписника</w:t>
      </w:r>
    </w:p>
    <w:p w14:paraId="5912302D" w14:textId="77777777" w:rsidR="00202351" w:rsidRPr="002924AE" w:rsidRDefault="00202351" w:rsidP="0020235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A14939F" w14:textId="29CF1048" w:rsidR="00202351" w:rsidRPr="002924AE" w:rsidRDefault="00202351" w:rsidP="00202351">
      <w:pPr>
        <w:autoSpaceDE w:val="0"/>
        <w:autoSpaceDN w:val="0"/>
        <w:adjustRightInd w:val="0"/>
        <w:spacing w:before="0"/>
        <w:contextualSpacing/>
        <w:rPr>
          <w:rFonts w:eastAsia="TimesNewRomanPS-BoldMT" w:cs="Arial"/>
          <w:bCs/>
          <w:i/>
          <w:iCs/>
          <w:lang w:val="ru-RU"/>
        </w:rPr>
      </w:pPr>
      <w:r w:rsidRPr="002924AE">
        <w:rPr>
          <w:rFonts w:eastAsia="TimesNewRomanPS-BoldMT" w:cs="Arial"/>
          <w:bCs/>
          <w:i/>
          <w:iCs/>
          <w:lang w:val="ru-RU"/>
        </w:rPr>
        <w:t>-- Домаћи понуђач цену исказује у динарима</w:t>
      </w:r>
      <w:r w:rsidRPr="002924AE">
        <w:rPr>
          <w:rFonts w:eastAsia="TimesNewRomanPS-BoldMT" w:cs="Arial"/>
          <w:bCs/>
          <w:i/>
          <w:iCs/>
          <w:lang w:val="ru-RU"/>
        </w:rPr>
        <w:tab/>
      </w:r>
    </w:p>
    <w:p w14:paraId="4D5CE3F5" w14:textId="77777777" w:rsidR="009A3D37" w:rsidRPr="002924AE" w:rsidRDefault="009A3D37" w:rsidP="003C65A1">
      <w:pPr>
        <w:autoSpaceDE w:val="0"/>
        <w:autoSpaceDN w:val="0"/>
        <w:adjustRightInd w:val="0"/>
        <w:spacing w:before="0"/>
        <w:contextualSpacing/>
        <w:rPr>
          <w:rFonts w:eastAsia="TimesNewRomanPS-BoldMT" w:cs="Arial"/>
          <w:bCs/>
          <w:i/>
          <w:iCs/>
          <w:lang w:val="sr-Cyrl-RS"/>
        </w:rPr>
      </w:pPr>
    </w:p>
    <w:p w14:paraId="7FA20C56" w14:textId="77777777" w:rsidR="009A3D37" w:rsidRPr="002924AE" w:rsidRDefault="009A3D37" w:rsidP="003C65A1">
      <w:pPr>
        <w:spacing w:before="0"/>
        <w:contextualSpacing/>
        <w:rPr>
          <w:rFonts w:cs="Arial"/>
          <w:b/>
          <w:bCs/>
          <w:i/>
          <w:iCs/>
          <w:lang w:val="sr-Cyrl-CS"/>
        </w:rPr>
        <w:sectPr w:rsidR="009A3D37" w:rsidRPr="002924AE" w:rsidSect="009A3D37">
          <w:headerReference w:type="default" r:id="rId177"/>
          <w:footerReference w:type="even" r:id="rId178"/>
          <w:footerReference w:type="default" r:id="rId179"/>
          <w:headerReference w:type="first" r:id="rId180"/>
          <w:footerReference w:type="first" r:id="rId181"/>
          <w:footnotePr>
            <w:pos w:val="beneathText"/>
          </w:footnotePr>
          <w:pgSz w:w="11906" w:h="16838" w:code="9"/>
          <w:pgMar w:top="1140" w:right="1140" w:bottom="1140" w:left="1140" w:header="142" w:footer="437" w:gutter="0"/>
          <w:cols w:space="708"/>
          <w:titlePg/>
          <w:docGrid w:linePitch="360"/>
        </w:sectPr>
      </w:pPr>
    </w:p>
    <w:p w14:paraId="06C03363" w14:textId="77777777" w:rsidR="007C5C69" w:rsidRPr="002924AE" w:rsidRDefault="007C5C69" w:rsidP="003C65A1">
      <w:pPr>
        <w:spacing w:before="0"/>
        <w:contextualSpacing/>
        <w:rPr>
          <w:rFonts w:eastAsia="TimesNewRomanPS-BoldMT" w:cs="Arial"/>
          <w:bCs/>
          <w:i/>
          <w:iCs/>
          <w:lang w:val="sr-Cyrl-RS"/>
        </w:rPr>
      </w:pPr>
    </w:p>
    <w:p w14:paraId="167FFF0F" w14:textId="77777777" w:rsidR="00BF17A6" w:rsidRPr="002924AE" w:rsidRDefault="00BF17A6" w:rsidP="003C65A1">
      <w:pPr>
        <w:pStyle w:val="KDObrazac"/>
        <w:spacing w:before="0"/>
        <w:contextualSpacing/>
        <w:rPr>
          <w:lang w:val="ru-RU"/>
        </w:rPr>
      </w:pPr>
      <w:r w:rsidRPr="002924AE">
        <w:rPr>
          <w:lang w:val="ru-RU"/>
        </w:rPr>
        <w:t xml:space="preserve">ОБРАЗАЦ </w:t>
      </w:r>
      <w:r w:rsidRPr="002924AE">
        <w:rPr>
          <w:lang w:val="sr-Cyrl-RS"/>
        </w:rPr>
        <w:t>2</w:t>
      </w:r>
      <w:r w:rsidRPr="002924AE">
        <w:rPr>
          <w:lang w:val="ru-RU"/>
        </w:rPr>
        <w:t>.</w:t>
      </w:r>
    </w:p>
    <w:p w14:paraId="4768AEBA" w14:textId="77777777" w:rsidR="00E93A6F" w:rsidRPr="002924AE" w:rsidRDefault="00E93A6F" w:rsidP="003C65A1">
      <w:pPr>
        <w:tabs>
          <w:tab w:val="left" w:pos="360"/>
        </w:tabs>
        <w:autoSpaceDE w:val="0"/>
        <w:autoSpaceDN w:val="0"/>
        <w:adjustRightInd w:val="0"/>
        <w:spacing w:before="0"/>
        <w:contextualSpacing/>
        <w:jc w:val="center"/>
        <w:rPr>
          <w:rFonts w:cs="Arial"/>
          <w:b/>
          <w:lang w:val="sr-Latn-RS"/>
        </w:rPr>
      </w:pPr>
      <w:r w:rsidRPr="002924AE">
        <w:rPr>
          <w:rFonts w:cs="Arial"/>
          <w:b/>
          <w:lang w:val="ru-RU"/>
        </w:rPr>
        <w:t>ОБРАЗАЦ СТРУКУТРЕ ЦЕНЕ</w:t>
      </w:r>
    </w:p>
    <w:p w14:paraId="1603EBF7" w14:textId="77777777" w:rsidR="00560DE5" w:rsidRPr="002924AE" w:rsidRDefault="00E93A6F" w:rsidP="003C65A1">
      <w:pPr>
        <w:spacing w:before="0"/>
        <w:contextualSpacing/>
        <w:rPr>
          <w:rFonts w:cs="Arial"/>
          <w:b/>
          <w:bCs/>
          <w:lang w:val="sr-Latn-RS" w:eastAsia="sr-Latn-RS"/>
        </w:rPr>
      </w:pPr>
      <w:r w:rsidRPr="002924AE">
        <w:rPr>
          <w:rFonts w:eastAsia="Arial Unicode MS" w:cs="Arial"/>
          <w:b/>
          <w:lang w:val="ru-RU"/>
        </w:rPr>
        <w:t xml:space="preserve">Табела </w:t>
      </w:r>
      <w:r w:rsidRPr="002924AE">
        <w:rPr>
          <w:rFonts w:cs="Arial"/>
          <w:b/>
          <w:bCs/>
          <w:lang w:val="sr-Latn-RS" w:eastAsia="sr-Latn-RS"/>
        </w:rPr>
        <w:t>1</w:t>
      </w:r>
    </w:p>
    <w:p w14:paraId="2F8026C4" w14:textId="77777777" w:rsidR="00424EB9" w:rsidRPr="002924AE" w:rsidRDefault="00424EB9" w:rsidP="003C65A1">
      <w:pPr>
        <w:spacing w:before="0"/>
        <w:contextualSpacing/>
        <w:rPr>
          <w:rFonts w:cs="Arial"/>
          <w:b/>
          <w:bCs/>
          <w:lang w:val="sr-Latn-RS" w:eastAsia="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886"/>
        <w:gridCol w:w="1330"/>
        <w:gridCol w:w="1597"/>
        <w:gridCol w:w="2098"/>
        <w:gridCol w:w="2089"/>
        <w:gridCol w:w="1810"/>
        <w:gridCol w:w="2037"/>
      </w:tblGrid>
      <w:tr w:rsidR="005225FC" w:rsidRPr="002924AE" w14:paraId="465DAA38" w14:textId="77777777" w:rsidTr="005225FC">
        <w:trPr>
          <w:trHeight w:val="300"/>
        </w:trPr>
        <w:tc>
          <w:tcPr>
            <w:tcW w:w="241" w:type="pct"/>
            <w:shd w:val="clear" w:color="000000" w:fill="EAEAEA"/>
            <w:noWrap/>
            <w:vAlign w:val="center"/>
            <w:hideMark/>
          </w:tcPr>
          <w:p w14:paraId="625C0458" w14:textId="77777777" w:rsidR="00560DE5" w:rsidRPr="002924AE" w:rsidRDefault="00560DE5" w:rsidP="003C65A1">
            <w:pPr>
              <w:spacing w:before="0"/>
              <w:contextualSpacing/>
              <w:jc w:val="center"/>
              <w:rPr>
                <w:rFonts w:cs="Arial"/>
                <w:b/>
                <w:bCs/>
              </w:rPr>
            </w:pPr>
            <w:r w:rsidRPr="002924AE">
              <w:rPr>
                <w:rFonts w:cs="Arial"/>
                <w:b/>
                <w:bCs/>
              </w:rPr>
              <w:t>1</w:t>
            </w:r>
          </w:p>
        </w:tc>
        <w:tc>
          <w:tcPr>
            <w:tcW w:w="992" w:type="pct"/>
            <w:shd w:val="clear" w:color="000000" w:fill="EAEAEA"/>
            <w:noWrap/>
            <w:vAlign w:val="center"/>
            <w:hideMark/>
          </w:tcPr>
          <w:p w14:paraId="7F1F8752" w14:textId="77777777" w:rsidR="00560DE5" w:rsidRPr="002924AE" w:rsidRDefault="00560DE5" w:rsidP="003C65A1">
            <w:pPr>
              <w:spacing w:before="0"/>
              <w:contextualSpacing/>
              <w:jc w:val="center"/>
              <w:rPr>
                <w:rFonts w:cs="Arial"/>
                <w:b/>
                <w:bCs/>
              </w:rPr>
            </w:pPr>
            <w:r w:rsidRPr="002924AE">
              <w:rPr>
                <w:rFonts w:cs="Arial"/>
                <w:b/>
                <w:bCs/>
              </w:rPr>
              <w:t>2</w:t>
            </w:r>
          </w:p>
        </w:tc>
        <w:tc>
          <w:tcPr>
            <w:tcW w:w="457" w:type="pct"/>
            <w:shd w:val="clear" w:color="000000" w:fill="EAEAEA"/>
            <w:noWrap/>
            <w:vAlign w:val="center"/>
            <w:hideMark/>
          </w:tcPr>
          <w:p w14:paraId="77974F72" w14:textId="77777777" w:rsidR="00560DE5" w:rsidRPr="002924AE" w:rsidRDefault="00560DE5" w:rsidP="003C65A1">
            <w:pPr>
              <w:spacing w:before="0"/>
              <w:contextualSpacing/>
              <w:jc w:val="center"/>
              <w:rPr>
                <w:rFonts w:cs="Arial"/>
                <w:b/>
                <w:bCs/>
              </w:rPr>
            </w:pPr>
            <w:r w:rsidRPr="002924AE">
              <w:rPr>
                <w:rFonts w:cs="Arial"/>
                <w:b/>
                <w:bCs/>
              </w:rPr>
              <w:t>3</w:t>
            </w:r>
          </w:p>
        </w:tc>
        <w:tc>
          <w:tcPr>
            <w:tcW w:w="549" w:type="pct"/>
            <w:shd w:val="clear" w:color="000000" w:fill="EAEAEA"/>
            <w:noWrap/>
            <w:vAlign w:val="center"/>
            <w:hideMark/>
          </w:tcPr>
          <w:p w14:paraId="02CFAF98" w14:textId="77777777" w:rsidR="00560DE5" w:rsidRPr="002924AE" w:rsidRDefault="00560DE5" w:rsidP="003C65A1">
            <w:pPr>
              <w:spacing w:before="0"/>
              <w:contextualSpacing/>
              <w:jc w:val="center"/>
              <w:rPr>
                <w:rFonts w:cs="Arial"/>
                <w:b/>
                <w:bCs/>
              </w:rPr>
            </w:pPr>
            <w:r w:rsidRPr="002924AE">
              <w:rPr>
                <w:rFonts w:cs="Arial"/>
                <w:b/>
                <w:bCs/>
              </w:rPr>
              <w:t>4</w:t>
            </w:r>
          </w:p>
        </w:tc>
        <w:tc>
          <w:tcPr>
            <w:tcW w:w="720" w:type="pct"/>
            <w:shd w:val="clear" w:color="000000" w:fill="EAEAEA"/>
            <w:noWrap/>
            <w:vAlign w:val="center"/>
            <w:hideMark/>
          </w:tcPr>
          <w:p w14:paraId="74901256" w14:textId="77777777" w:rsidR="00560DE5" w:rsidRPr="002924AE" w:rsidRDefault="00560DE5" w:rsidP="003C65A1">
            <w:pPr>
              <w:spacing w:before="0"/>
              <w:contextualSpacing/>
              <w:jc w:val="center"/>
              <w:rPr>
                <w:rFonts w:cs="Arial"/>
                <w:b/>
                <w:bCs/>
              </w:rPr>
            </w:pPr>
            <w:r w:rsidRPr="002924AE">
              <w:rPr>
                <w:rFonts w:cs="Arial"/>
                <w:b/>
                <w:bCs/>
              </w:rPr>
              <w:t>5</w:t>
            </w:r>
          </w:p>
        </w:tc>
        <w:tc>
          <w:tcPr>
            <w:tcW w:w="718" w:type="pct"/>
            <w:shd w:val="clear" w:color="000000" w:fill="EAEAEA"/>
            <w:noWrap/>
            <w:vAlign w:val="center"/>
            <w:hideMark/>
          </w:tcPr>
          <w:p w14:paraId="561C6F52" w14:textId="77777777" w:rsidR="00560DE5" w:rsidRPr="002924AE" w:rsidRDefault="00560DE5" w:rsidP="003C65A1">
            <w:pPr>
              <w:spacing w:before="0"/>
              <w:contextualSpacing/>
              <w:jc w:val="center"/>
              <w:rPr>
                <w:rFonts w:cs="Arial"/>
                <w:b/>
                <w:bCs/>
              </w:rPr>
            </w:pPr>
            <w:r w:rsidRPr="002924AE">
              <w:rPr>
                <w:rFonts w:cs="Arial"/>
                <w:b/>
                <w:bCs/>
              </w:rPr>
              <w:t>6</w:t>
            </w:r>
          </w:p>
        </w:tc>
        <w:tc>
          <w:tcPr>
            <w:tcW w:w="622" w:type="pct"/>
            <w:shd w:val="clear" w:color="000000" w:fill="EAEAEA"/>
            <w:vAlign w:val="center"/>
          </w:tcPr>
          <w:p w14:paraId="1BE773EF" w14:textId="77777777" w:rsidR="00560DE5" w:rsidRPr="002924AE" w:rsidRDefault="00560DE5" w:rsidP="003C65A1">
            <w:pPr>
              <w:spacing w:before="0"/>
              <w:contextualSpacing/>
              <w:jc w:val="center"/>
              <w:rPr>
                <w:rFonts w:cs="Arial"/>
                <w:b/>
                <w:bCs/>
              </w:rPr>
            </w:pPr>
            <w:r w:rsidRPr="002924AE">
              <w:rPr>
                <w:rFonts w:cs="Arial"/>
                <w:b/>
                <w:bCs/>
              </w:rPr>
              <w:t>7</w:t>
            </w:r>
          </w:p>
        </w:tc>
        <w:tc>
          <w:tcPr>
            <w:tcW w:w="700" w:type="pct"/>
            <w:shd w:val="clear" w:color="000000" w:fill="EAEAEA"/>
            <w:vAlign w:val="center"/>
          </w:tcPr>
          <w:p w14:paraId="195754D2" w14:textId="77777777" w:rsidR="00560DE5" w:rsidRPr="002924AE" w:rsidRDefault="00560DE5" w:rsidP="003C65A1">
            <w:pPr>
              <w:spacing w:before="0"/>
              <w:contextualSpacing/>
              <w:jc w:val="center"/>
              <w:rPr>
                <w:rFonts w:cs="Arial"/>
                <w:b/>
                <w:bCs/>
              </w:rPr>
            </w:pPr>
            <w:r w:rsidRPr="002924AE">
              <w:rPr>
                <w:rFonts w:cs="Arial"/>
                <w:b/>
                <w:bCs/>
              </w:rPr>
              <w:t>8</w:t>
            </w:r>
          </w:p>
        </w:tc>
      </w:tr>
      <w:tr w:rsidR="005225FC" w:rsidRPr="002924AE" w14:paraId="45A09A73" w14:textId="77777777" w:rsidTr="005225FC">
        <w:trPr>
          <w:trHeight w:val="300"/>
        </w:trPr>
        <w:tc>
          <w:tcPr>
            <w:tcW w:w="241" w:type="pct"/>
            <w:shd w:val="clear" w:color="000000" w:fill="EAEAEA"/>
            <w:noWrap/>
            <w:vAlign w:val="center"/>
            <w:hideMark/>
          </w:tcPr>
          <w:p w14:paraId="12580D73"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Р.бр</w:t>
            </w:r>
          </w:p>
        </w:tc>
        <w:tc>
          <w:tcPr>
            <w:tcW w:w="992" w:type="pct"/>
            <w:shd w:val="clear" w:color="000000" w:fill="EAEAEA"/>
            <w:noWrap/>
            <w:vAlign w:val="center"/>
            <w:hideMark/>
          </w:tcPr>
          <w:p w14:paraId="5708A5DB"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НАЗИВ ПОЗИЦИЈЕ</w:t>
            </w:r>
          </w:p>
        </w:tc>
        <w:tc>
          <w:tcPr>
            <w:tcW w:w="457" w:type="pct"/>
            <w:shd w:val="clear" w:color="000000" w:fill="EAEAEA"/>
            <w:noWrap/>
            <w:vAlign w:val="center"/>
            <w:hideMark/>
          </w:tcPr>
          <w:p w14:paraId="01CF9B6D" w14:textId="77777777" w:rsidR="00560DE5" w:rsidRPr="002924AE" w:rsidRDefault="00560DE5" w:rsidP="003C65A1">
            <w:pPr>
              <w:spacing w:before="0"/>
              <w:contextualSpacing/>
              <w:jc w:val="center"/>
              <w:rPr>
                <w:rFonts w:cs="Arial"/>
                <w:b/>
                <w:bCs/>
              </w:rPr>
            </w:pPr>
            <w:r w:rsidRPr="002924AE">
              <w:rPr>
                <w:rFonts w:cs="Arial"/>
                <w:b/>
                <w:bCs/>
              </w:rPr>
              <w:t>JM</w:t>
            </w:r>
          </w:p>
        </w:tc>
        <w:tc>
          <w:tcPr>
            <w:tcW w:w="549" w:type="pct"/>
            <w:shd w:val="clear" w:color="000000" w:fill="EAEAEA"/>
            <w:noWrap/>
            <w:vAlign w:val="center"/>
            <w:hideMark/>
          </w:tcPr>
          <w:p w14:paraId="148A6869"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КОЛИЧИНА</w:t>
            </w:r>
          </w:p>
        </w:tc>
        <w:tc>
          <w:tcPr>
            <w:tcW w:w="720" w:type="pct"/>
            <w:shd w:val="clear" w:color="000000" w:fill="EAEAEA"/>
            <w:noWrap/>
            <w:vAlign w:val="center"/>
            <w:hideMark/>
          </w:tcPr>
          <w:p w14:paraId="1CD44663" w14:textId="07B05D25" w:rsidR="00560DE5" w:rsidRPr="002924AE" w:rsidRDefault="002F0465" w:rsidP="003C65A1">
            <w:pPr>
              <w:spacing w:before="0"/>
              <w:contextualSpacing/>
              <w:jc w:val="center"/>
              <w:rPr>
                <w:rFonts w:cs="Arial"/>
                <w:b/>
                <w:bCs/>
                <w:lang w:val="sr-Cyrl-RS"/>
              </w:rPr>
            </w:pPr>
            <w:r w:rsidRPr="002924AE">
              <w:rPr>
                <w:rFonts w:cs="Arial"/>
                <w:b/>
                <w:bCs/>
                <w:lang w:val="sr-Cyrl-RS"/>
              </w:rPr>
              <w:t xml:space="preserve">Јединична цена </w:t>
            </w:r>
            <w:r w:rsidR="00202351" w:rsidRPr="002924AE">
              <w:rPr>
                <w:rFonts w:cs="Arial"/>
                <w:b/>
                <w:bCs/>
                <w:lang w:val="sr-Cyrl-RS"/>
              </w:rPr>
              <w:t>дин/еур</w:t>
            </w:r>
            <w:r w:rsidRPr="002924AE">
              <w:rPr>
                <w:rFonts w:cs="Arial"/>
                <w:b/>
                <w:bCs/>
                <w:lang w:val="sr-Cyrl-RS"/>
              </w:rPr>
              <w:t>без ПДВ-а</w:t>
            </w:r>
          </w:p>
        </w:tc>
        <w:tc>
          <w:tcPr>
            <w:tcW w:w="718" w:type="pct"/>
            <w:shd w:val="clear" w:color="000000" w:fill="EAEAEA"/>
            <w:noWrap/>
            <w:vAlign w:val="center"/>
            <w:hideMark/>
          </w:tcPr>
          <w:p w14:paraId="169CFDF6" w14:textId="1E0F9D0A" w:rsidR="00560DE5" w:rsidRPr="002924AE" w:rsidRDefault="002F0465" w:rsidP="003C65A1">
            <w:pPr>
              <w:spacing w:before="0"/>
              <w:contextualSpacing/>
              <w:jc w:val="center"/>
              <w:rPr>
                <w:rFonts w:cs="Arial"/>
                <w:b/>
                <w:bCs/>
                <w:lang w:val="sr-Cyrl-RS"/>
              </w:rPr>
            </w:pPr>
            <w:r w:rsidRPr="002924AE">
              <w:rPr>
                <w:rFonts w:cs="Arial"/>
                <w:b/>
                <w:bCs/>
                <w:lang w:val="sr-Cyrl-RS"/>
              </w:rPr>
              <w:t>Укупна цена без ПДВ-а</w:t>
            </w:r>
            <w:r w:rsidR="00202351" w:rsidRPr="002924AE">
              <w:rPr>
                <w:rFonts w:cs="Arial"/>
                <w:b/>
                <w:bCs/>
                <w:lang w:val="sr-Cyrl-RS"/>
              </w:rPr>
              <w:t xml:space="preserve"> дин/еур</w:t>
            </w:r>
          </w:p>
        </w:tc>
        <w:tc>
          <w:tcPr>
            <w:tcW w:w="622" w:type="pct"/>
            <w:shd w:val="clear" w:color="000000" w:fill="EAEAEA"/>
            <w:vAlign w:val="center"/>
          </w:tcPr>
          <w:p w14:paraId="495FBA70" w14:textId="77777777" w:rsidR="00560DE5" w:rsidRPr="002924AE" w:rsidRDefault="002F0465" w:rsidP="003C65A1">
            <w:pPr>
              <w:spacing w:before="0"/>
              <w:contextualSpacing/>
              <w:jc w:val="center"/>
              <w:rPr>
                <w:rFonts w:cs="Arial"/>
                <w:b/>
                <w:bCs/>
                <w:lang w:val="sr-Cyrl-RS"/>
              </w:rPr>
            </w:pPr>
            <w:r w:rsidRPr="002924AE">
              <w:rPr>
                <w:rFonts w:cs="Arial"/>
                <w:b/>
                <w:bCs/>
                <w:lang w:val="sr-Cyrl-RS"/>
              </w:rPr>
              <w:t>Јединична цена са ПДВ-ом</w:t>
            </w:r>
          </w:p>
          <w:p w14:paraId="1FC79079" w14:textId="58085CC7" w:rsidR="00202351" w:rsidRPr="002924AE" w:rsidRDefault="00202351" w:rsidP="003C65A1">
            <w:pPr>
              <w:spacing w:before="0"/>
              <w:contextualSpacing/>
              <w:jc w:val="center"/>
              <w:rPr>
                <w:rFonts w:cs="Arial"/>
                <w:b/>
                <w:bCs/>
                <w:lang w:val="sr-Cyrl-RS"/>
              </w:rPr>
            </w:pPr>
            <w:r w:rsidRPr="002924AE">
              <w:rPr>
                <w:rFonts w:cs="Arial"/>
                <w:b/>
                <w:bCs/>
                <w:lang w:val="sr-Cyrl-RS"/>
              </w:rPr>
              <w:t>динЕур/</w:t>
            </w:r>
          </w:p>
        </w:tc>
        <w:tc>
          <w:tcPr>
            <w:tcW w:w="700" w:type="pct"/>
            <w:shd w:val="clear" w:color="000000" w:fill="EAEAEA"/>
            <w:vAlign w:val="center"/>
          </w:tcPr>
          <w:p w14:paraId="45FE3E16" w14:textId="53DC1775" w:rsidR="00560DE5" w:rsidRPr="002924AE" w:rsidRDefault="002F0465" w:rsidP="003C65A1">
            <w:pPr>
              <w:spacing w:before="0"/>
              <w:contextualSpacing/>
              <w:jc w:val="center"/>
              <w:rPr>
                <w:rFonts w:cs="Arial"/>
                <w:b/>
                <w:bCs/>
                <w:lang w:val="sr-Cyrl-RS"/>
              </w:rPr>
            </w:pPr>
            <w:r w:rsidRPr="002924AE">
              <w:rPr>
                <w:rFonts w:cs="Arial"/>
                <w:b/>
                <w:bCs/>
                <w:lang w:val="sr-Cyrl-RS"/>
              </w:rPr>
              <w:t xml:space="preserve">Укупна цена са </w:t>
            </w:r>
            <w:r w:rsidR="00202351" w:rsidRPr="002924AE">
              <w:rPr>
                <w:rFonts w:cs="Arial"/>
                <w:b/>
                <w:bCs/>
                <w:lang w:val="sr-Cyrl-RS"/>
              </w:rPr>
              <w:t>дин /еур</w:t>
            </w:r>
            <w:r w:rsidRPr="002924AE">
              <w:rPr>
                <w:rFonts w:cs="Arial"/>
                <w:b/>
                <w:bCs/>
                <w:lang w:val="sr-Cyrl-RS"/>
              </w:rPr>
              <w:t>ПДВ-ом</w:t>
            </w:r>
          </w:p>
        </w:tc>
      </w:tr>
      <w:tr w:rsidR="005225FC" w:rsidRPr="002924AE" w14:paraId="49ECC588" w14:textId="77777777" w:rsidTr="005225FC">
        <w:trPr>
          <w:trHeight w:val="751"/>
        </w:trPr>
        <w:tc>
          <w:tcPr>
            <w:tcW w:w="241" w:type="pct"/>
            <w:shd w:val="clear" w:color="auto" w:fill="auto"/>
            <w:noWrap/>
            <w:vAlign w:val="center"/>
            <w:hideMark/>
          </w:tcPr>
          <w:p w14:paraId="3D51FA0E" w14:textId="77777777" w:rsidR="002F0465" w:rsidRPr="002924AE" w:rsidRDefault="002F0465" w:rsidP="003C65A1">
            <w:pPr>
              <w:spacing w:before="0"/>
              <w:contextualSpacing/>
              <w:jc w:val="center"/>
              <w:rPr>
                <w:rFonts w:cs="Arial"/>
                <w:lang w:val="sr-Cyrl-RS"/>
              </w:rPr>
            </w:pPr>
            <w:r w:rsidRPr="002924AE">
              <w:rPr>
                <w:rFonts w:cs="Arial"/>
              </w:rPr>
              <w:t>1</w:t>
            </w:r>
            <w:r w:rsidR="00FD1CA4" w:rsidRPr="002924AE">
              <w:rPr>
                <w:rFonts w:cs="Arial"/>
                <w:lang w:val="sr-Cyrl-RS"/>
              </w:rPr>
              <w:t>.</w:t>
            </w:r>
          </w:p>
        </w:tc>
        <w:tc>
          <w:tcPr>
            <w:tcW w:w="992" w:type="pct"/>
            <w:shd w:val="clear" w:color="auto" w:fill="auto"/>
            <w:vAlign w:val="center"/>
          </w:tcPr>
          <w:p w14:paraId="0CF2C17B" w14:textId="77777777" w:rsidR="002F0465" w:rsidRPr="002924AE" w:rsidRDefault="00411511" w:rsidP="003C65A1">
            <w:pPr>
              <w:spacing w:before="0"/>
              <w:contextualSpacing/>
              <w:rPr>
                <w:rFonts w:cs="Arial"/>
                <w:lang w:val="sr-Cyrl-CS"/>
              </w:rPr>
            </w:pPr>
            <w:r w:rsidRPr="002924AE">
              <w:rPr>
                <w:rFonts w:cs="Arial"/>
                <w:lang w:val="sr-Cyrl-CS"/>
              </w:rPr>
              <w:t>Израда пројекта за урађене измене</w:t>
            </w:r>
          </w:p>
        </w:tc>
        <w:tc>
          <w:tcPr>
            <w:tcW w:w="457" w:type="pct"/>
            <w:shd w:val="clear" w:color="auto" w:fill="auto"/>
            <w:noWrap/>
            <w:vAlign w:val="center"/>
          </w:tcPr>
          <w:p w14:paraId="57F54FB8" w14:textId="77777777" w:rsidR="002F0465" w:rsidRPr="002924AE" w:rsidRDefault="00411511" w:rsidP="003C65A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9001CFB" w14:textId="77777777" w:rsidR="002F0465" w:rsidRPr="002924AE" w:rsidRDefault="00411511" w:rsidP="003C65A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1464D2E8" w14:textId="77777777" w:rsidR="002F0465" w:rsidRPr="002924AE" w:rsidRDefault="002F0465" w:rsidP="003C65A1">
            <w:pPr>
              <w:spacing w:before="0"/>
              <w:contextualSpacing/>
              <w:rPr>
                <w:rFonts w:cs="Arial"/>
              </w:rPr>
            </w:pPr>
          </w:p>
        </w:tc>
        <w:tc>
          <w:tcPr>
            <w:tcW w:w="718" w:type="pct"/>
            <w:shd w:val="clear" w:color="auto" w:fill="auto"/>
            <w:noWrap/>
            <w:vAlign w:val="bottom"/>
          </w:tcPr>
          <w:p w14:paraId="7AFBBC5C" w14:textId="77777777" w:rsidR="002F0465" w:rsidRPr="002924AE" w:rsidRDefault="002F0465" w:rsidP="003C65A1">
            <w:pPr>
              <w:spacing w:before="0"/>
              <w:contextualSpacing/>
              <w:rPr>
                <w:rFonts w:cs="Arial"/>
              </w:rPr>
            </w:pPr>
          </w:p>
        </w:tc>
        <w:tc>
          <w:tcPr>
            <w:tcW w:w="622" w:type="pct"/>
          </w:tcPr>
          <w:p w14:paraId="26760A76" w14:textId="77777777" w:rsidR="002F0465" w:rsidRPr="002924AE" w:rsidRDefault="002F0465" w:rsidP="003C65A1">
            <w:pPr>
              <w:spacing w:before="0"/>
              <w:contextualSpacing/>
              <w:rPr>
                <w:rFonts w:cs="Arial"/>
              </w:rPr>
            </w:pPr>
          </w:p>
        </w:tc>
        <w:tc>
          <w:tcPr>
            <w:tcW w:w="700" w:type="pct"/>
          </w:tcPr>
          <w:p w14:paraId="197C2038" w14:textId="77777777" w:rsidR="002F0465" w:rsidRPr="002924AE" w:rsidRDefault="002F0465" w:rsidP="003C65A1">
            <w:pPr>
              <w:spacing w:before="0"/>
              <w:contextualSpacing/>
              <w:rPr>
                <w:rFonts w:cs="Arial"/>
              </w:rPr>
            </w:pPr>
          </w:p>
        </w:tc>
      </w:tr>
      <w:tr w:rsidR="005225FC" w:rsidRPr="002924AE" w14:paraId="08BF9FF5" w14:textId="77777777" w:rsidTr="005225FC">
        <w:trPr>
          <w:trHeight w:val="697"/>
        </w:trPr>
        <w:tc>
          <w:tcPr>
            <w:tcW w:w="241" w:type="pct"/>
            <w:shd w:val="clear" w:color="auto" w:fill="auto"/>
            <w:noWrap/>
            <w:vAlign w:val="center"/>
          </w:tcPr>
          <w:p w14:paraId="1B62CD4C" w14:textId="77777777" w:rsidR="00411511" w:rsidRPr="002924AE" w:rsidRDefault="00411511" w:rsidP="00411511">
            <w:pPr>
              <w:spacing w:before="0"/>
              <w:contextualSpacing/>
              <w:jc w:val="center"/>
              <w:rPr>
                <w:rFonts w:cs="Arial"/>
                <w:lang w:val="sr-Cyrl-RS"/>
              </w:rPr>
            </w:pPr>
            <w:r w:rsidRPr="002924AE">
              <w:rPr>
                <w:rFonts w:cs="Arial"/>
              </w:rPr>
              <w:t>2</w:t>
            </w:r>
            <w:r w:rsidR="00FD1CA4" w:rsidRPr="002924AE">
              <w:rPr>
                <w:rFonts w:cs="Arial"/>
                <w:lang w:val="sr-Cyrl-RS"/>
              </w:rPr>
              <w:t>.</w:t>
            </w:r>
          </w:p>
        </w:tc>
        <w:tc>
          <w:tcPr>
            <w:tcW w:w="992" w:type="pct"/>
            <w:shd w:val="clear" w:color="auto" w:fill="auto"/>
            <w:vAlign w:val="center"/>
          </w:tcPr>
          <w:p w14:paraId="386A9CC0" w14:textId="77777777" w:rsidR="00411511" w:rsidRPr="002924AE" w:rsidRDefault="00411511" w:rsidP="00411511">
            <w:pPr>
              <w:spacing w:before="0"/>
              <w:contextualSpacing/>
              <w:rPr>
                <w:rFonts w:cs="Arial"/>
                <w:lang w:val="sr-Cyrl-CS"/>
              </w:rPr>
            </w:pPr>
            <w:r w:rsidRPr="002924AE">
              <w:rPr>
                <w:rFonts w:cs="Arial"/>
                <w:lang w:val="sr-Cyrl-CS"/>
              </w:rPr>
              <w:t>Испорука хардверских компоненти за управљачке ормане Б2</w:t>
            </w:r>
          </w:p>
        </w:tc>
        <w:tc>
          <w:tcPr>
            <w:tcW w:w="457" w:type="pct"/>
            <w:shd w:val="clear" w:color="auto" w:fill="auto"/>
            <w:noWrap/>
            <w:vAlign w:val="center"/>
          </w:tcPr>
          <w:p w14:paraId="6D0C37CE"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8C5D3A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8562E73" w14:textId="77777777" w:rsidR="00411511" w:rsidRPr="002924AE" w:rsidRDefault="00411511" w:rsidP="00411511">
            <w:pPr>
              <w:spacing w:before="0"/>
              <w:contextualSpacing/>
              <w:rPr>
                <w:rFonts w:cs="Arial"/>
                <w:lang w:val="ru-RU"/>
              </w:rPr>
            </w:pPr>
          </w:p>
        </w:tc>
        <w:tc>
          <w:tcPr>
            <w:tcW w:w="718" w:type="pct"/>
            <w:shd w:val="clear" w:color="auto" w:fill="auto"/>
            <w:noWrap/>
            <w:vAlign w:val="bottom"/>
          </w:tcPr>
          <w:p w14:paraId="0D40B7C4" w14:textId="77777777" w:rsidR="00411511" w:rsidRPr="002924AE" w:rsidRDefault="00411511" w:rsidP="00411511">
            <w:pPr>
              <w:spacing w:before="0"/>
              <w:contextualSpacing/>
              <w:rPr>
                <w:rFonts w:cs="Arial"/>
                <w:lang w:val="ru-RU"/>
              </w:rPr>
            </w:pPr>
          </w:p>
        </w:tc>
        <w:tc>
          <w:tcPr>
            <w:tcW w:w="622" w:type="pct"/>
          </w:tcPr>
          <w:p w14:paraId="06D68058" w14:textId="77777777" w:rsidR="00411511" w:rsidRPr="002924AE" w:rsidRDefault="00411511" w:rsidP="00411511">
            <w:pPr>
              <w:spacing w:before="0"/>
              <w:contextualSpacing/>
              <w:rPr>
                <w:rFonts w:cs="Arial"/>
                <w:lang w:val="ru-RU"/>
              </w:rPr>
            </w:pPr>
          </w:p>
        </w:tc>
        <w:tc>
          <w:tcPr>
            <w:tcW w:w="700" w:type="pct"/>
          </w:tcPr>
          <w:p w14:paraId="6E0674E6" w14:textId="77777777" w:rsidR="00411511" w:rsidRPr="002924AE" w:rsidRDefault="00411511" w:rsidP="00411511">
            <w:pPr>
              <w:spacing w:before="0"/>
              <w:contextualSpacing/>
              <w:rPr>
                <w:rFonts w:cs="Arial"/>
                <w:lang w:val="ru-RU"/>
              </w:rPr>
            </w:pPr>
          </w:p>
        </w:tc>
      </w:tr>
      <w:tr w:rsidR="005225FC" w:rsidRPr="002924AE" w14:paraId="5D7312B1" w14:textId="77777777" w:rsidTr="005225FC">
        <w:trPr>
          <w:trHeight w:val="544"/>
        </w:trPr>
        <w:tc>
          <w:tcPr>
            <w:tcW w:w="241" w:type="pct"/>
            <w:shd w:val="clear" w:color="auto" w:fill="auto"/>
            <w:noWrap/>
            <w:vAlign w:val="center"/>
          </w:tcPr>
          <w:p w14:paraId="3A682BFB" w14:textId="77777777" w:rsidR="00411511" w:rsidRPr="002924AE" w:rsidRDefault="00411511" w:rsidP="00411511">
            <w:pPr>
              <w:spacing w:before="0"/>
              <w:contextualSpacing/>
              <w:jc w:val="center"/>
              <w:rPr>
                <w:rFonts w:cs="Arial"/>
                <w:lang w:val="sr-Cyrl-RS"/>
              </w:rPr>
            </w:pPr>
            <w:r w:rsidRPr="002924AE">
              <w:rPr>
                <w:rFonts w:cs="Arial"/>
              </w:rPr>
              <w:t>3</w:t>
            </w:r>
            <w:r w:rsidR="00FD1CA4" w:rsidRPr="002924AE">
              <w:rPr>
                <w:rFonts w:cs="Arial"/>
                <w:lang w:val="sr-Cyrl-RS"/>
              </w:rPr>
              <w:t>.</w:t>
            </w:r>
          </w:p>
        </w:tc>
        <w:tc>
          <w:tcPr>
            <w:tcW w:w="992" w:type="pct"/>
            <w:shd w:val="clear" w:color="auto" w:fill="auto"/>
            <w:vAlign w:val="center"/>
          </w:tcPr>
          <w:p w14:paraId="496C1BF1" w14:textId="77777777" w:rsidR="00411511" w:rsidRPr="002924AE" w:rsidRDefault="00411511" w:rsidP="00411511">
            <w:pPr>
              <w:spacing w:before="0"/>
              <w:contextualSpacing/>
              <w:rPr>
                <w:rFonts w:eastAsia="Calibri" w:cs="Arial"/>
                <w:iCs/>
                <w:lang w:val="ru-RU"/>
              </w:rPr>
            </w:pPr>
            <w:r w:rsidRPr="002924AE">
              <w:rPr>
                <w:rFonts w:eastAsia="Calibri" w:cs="Arial"/>
                <w:iCs/>
                <w:lang w:val="ru-RU"/>
              </w:rPr>
              <w:t>Испорука и инсталација сервера</w:t>
            </w:r>
          </w:p>
        </w:tc>
        <w:tc>
          <w:tcPr>
            <w:tcW w:w="457" w:type="pct"/>
            <w:shd w:val="clear" w:color="auto" w:fill="auto"/>
            <w:noWrap/>
            <w:vAlign w:val="center"/>
          </w:tcPr>
          <w:p w14:paraId="5378CBA2"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5C28F2F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9FD19BD"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6DD129BF" w14:textId="77777777" w:rsidR="00411511" w:rsidRPr="002924AE" w:rsidRDefault="00411511" w:rsidP="00411511">
            <w:pPr>
              <w:spacing w:before="0"/>
              <w:contextualSpacing/>
              <w:rPr>
                <w:rFonts w:cs="Arial"/>
              </w:rPr>
            </w:pPr>
          </w:p>
        </w:tc>
        <w:tc>
          <w:tcPr>
            <w:tcW w:w="622" w:type="pct"/>
          </w:tcPr>
          <w:p w14:paraId="0C3B662C" w14:textId="77777777" w:rsidR="00411511" w:rsidRPr="002924AE" w:rsidRDefault="00411511" w:rsidP="00411511">
            <w:pPr>
              <w:spacing w:before="0"/>
              <w:contextualSpacing/>
              <w:rPr>
                <w:rFonts w:cs="Arial"/>
              </w:rPr>
            </w:pPr>
          </w:p>
        </w:tc>
        <w:tc>
          <w:tcPr>
            <w:tcW w:w="700" w:type="pct"/>
          </w:tcPr>
          <w:p w14:paraId="5DCB5B1B" w14:textId="77777777" w:rsidR="00411511" w:rsidRPr="002924AE" w:rsidRDefault="00411511" w:rsidP="00411511">
            <w:pPr>
              <w:spacing w:before="0"/>
              <w:contextualSpacing/>
              <w:rPr>
                <w:rFonts w:cs="Arial"/>
              </w:rPr>
            </w:pPr>
          </w:p>
        </w:tc>
      </w:tr>
      <w:tr w:rsidR="005225FC" w:rsidRPr="002924AE" w14:paraId="316FA45F" w14:textId="77777777" w:rsidTr="005225FC">
        <w:trPr>
          <w:trHeight w:val="549"/>
        </w:trPr>
        <w:tc>
          <w:tcPr>
            <w:tcW w:w="241" w:type="pct"/>
            <w:shd w:val="clear" w:color="auto" w:fill="auto"/>
            <w:noWrap/>
            <w:vAlign w:val="center"/>
          </w:tcPr>
          <w:p w14:paraId="22A1021E" w14:textId="77777777" w:rsidR="00411511" w:rsidRPr="002924AE" w:rsidRDefault="00411511" w:rsidP="00411511">
            <w:pPr>
              <w:spacing w:before="0"/>
              <w:contextualSpacing/>
              <w:jc w:val="center"/>
              <w:rPr>
                <w:rFonts w:cs="Arial"/>
                <w:lang w:val="sr-Cyrl-RS"/>
              </w:rPr>
            </w:pPr>
            <w:r w:rsidRPr="002924AE">
              <w:rPr>
                <w:rFonts w:cs="Arial"/>
              </w:rPr>
              <w:t>4</w:t>
            </w:r>
            <w:r w:rsidR="00FD1CA4" w:rsidRPr="002924AE">
              <w:rPr>
                <w:rFonts w:cs="Arial"/>
                <w:lang w:val="sr-Cyrl-RS"/>
              </w:rPr>
              <w:t>.</w:t>
            </w:r>
          </w:p>
        </w:tc>
        <w:tc>
          <w:tcPr>
            <w:tcW w:w="992" w:type="pct"/>
            <w:shd w:val="clear" w:color="auto" w:fill="auto"/>
            <w:vAlign w:val="center"/>
          </w:tcPr>
          <w:p w14:paraId="15DB0F5E" w14:textId="77777777" w:rsidR="00411511" w:rsidRPr="002924AE" w:rsidRDefault="005225FC" w:rsidP="00411511">
            <w:pPr>
              <w:spacing w:before="0"/>
              <w:contextualSpacing/>
              <w:rPr>
                <w:rFonts w:eastAsia="Calibri" w:cs="Arial"/>
                <w:iCs/>
                <w:lang w:val="sr-Cyrl-RS"/>
              </w:rPr>
            </w:pPr>
            <w:r w:rsidRPr="002924AE">
              <w:rPr>
                <w:rFonts w:eastAsia="Calibri" w:cs="Arial"/>
                <w:iCs/>
                <w:lang w:val="sr-Cyrl-RS"/>
              </w:rPr>
              <w:t>Демонтажно-монтажни радови</w:t>
            </w:r>
          </w:p>
        </w:tc>
        <w:tc>
          <w:tcPr>
            <w:tcW w:w="457" w:type="pct"/>
            <w:shd w:val="clear" w:color="auto" w:fill="auto"/>
            <w:noWrap/>
            <w:vAlign w:val="center"/>
          </w:tcPr>
          <w:p w14:paraId="0FE95428"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54E2F31"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2375282B"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6092CA64" w14:textId="77777777" w:rsidR="00411511" w:rsidRPr="002924AE" w:rsidRDefault="00411511" w:rsidP="00411511">
            <w:pPr>
              <w:spacing w:before="0"/>
              <w:contextualSpacing/>
              <w:rPr>
                <w:rFonts w:cs="Arial"/>
              </w:rPr>
            </w:pPr>
          </w:p>
        </w:tc>
        <w:tc>
          <w:tcPr>
            <w:tcW w:w="622" w:type="pct"/>
          </w:tcPr>
          <w:p w14:paraId="7A6B572F" w14:textId="77777777" w:rsidR="00411511" w:rsidRPr="002924AE" w:rsidRDefault="00411511" w:rsidP="00411511">
            <w:pPr>
              <w:spacing w:before="0"/>
              <w:contextualSpacing/>
              <w:rPr>
                <w:rFonts w:cs="Arial"/>
              </w:rPr>
            </w:pPr>
          </w:p>
        </w:tc>
        <w:tc>
          <w:tcPr>
            <w:tcW w:w="700" w:type="pct"/>
          </w:tcPr>
          <w:p w14:paraId="02FCA5C2" w14:textId="77777777" w:rsidR="00411511" w:rsidRPr="002924AE" w:rsidRDefault="00411511" w:rsidP="00411511">
            <w:pPr>
              <w:spacing w:before="0"/>
              <w:contextualSpacing/>
              <w:rPr>
                <w:rFonts w:cs="Arial"/>
              </w:rPr>
            </w:pPr>
          </w:p>
        </w:tc>
      </w:tr>
      <w:tr w:rsidR="005225FC" w:rsidRPr="002924AE" w14:paraId="57F22382" w14:textId="77777777" w:rsidTr="005225FC">
        <w:trPr>
          <w:trHeight w:val="549"/>
        </w:trPr>
        <w:tc>
          <w:tcPr>
            <w:tcW w:w="241" w:type="pct"/>
            <w:shd w:val="clear" w:color="auto" w:fill="auto"/>
            <w:noWrap/>
            <w:vAlign w:val="center"/>
          </w:tcPr>
          <w:p w14:paraId="2301A064" w14:textId="77777777" w:rsidR="00411511" w:rsidRPr="002924AE" w:rsidRDefault="00411511" w:rsidP="00411511">
            <w:pPr>
              <w:spacing w:before="0"/>
              <w:contextualSpacing/>
              <w:jc w:val="center"/>
              <w:rPr>
                <w:rFonts w:cs="Arial"/>
                <w:lang w:val="sr-Cyrl-RS"/>
              </w:rPr>
            </w:pPr>
            <w:r w:rsidRPr="002924AE">
              <w:rPr>
                <w:rFonts w:cs="Arial"/>
                <w:lang w:val="sr-Cyrl-RS"/>
              </w:rPr>
              <w:t>5</w:t>
            </w:r>
          </w:p>
        </w:tc>
        <w:tc>
          <w:tcPr>
            <w:tcW w:w="992" w:type="pct"/>
            <w:shd w:val="clear" w:color="auto" w:fill="auto"/>
            <w:vAlign w:val="center"/>
          </w:tcPr>
          <w:p w14:paraId="1072D893" w14:textId="77777777" w:rsidR="00411511" w:rsidRPr="002924AE" w:rsidRDefault="005225FC" w:rsidP="00411511">
            <w:pPr>
              <w:spacing w:before="0"/>
              <w:contextualSpacing/>
              <w:rPr>
                <w:rFonts w:cs="Arial"/>
                <w:lang w:val="sr-Cyrl-RS"/>
              </w:rPr>
            </w:pPr>
            <w:r w:rsidRPr="002924AE">
              <w:rPr>
                <w:rFonts w:cs="Arial"/>
                <w:lang w:val="sr-Cyrl-RS"/>
              </w:rPr>
              <w:t>Израда ледера у новој верзији</w:t>
            </w:r>
          </w:p>
        </w:tc>
        <w:tc>
          <w:tcPr>
            <w:tcW w:w="457" w:type="pct"/>
            <w:shd w:val="clear" w:color="auto" w:fill="auto"/>
            <w:noWrap/>
            <w:vAlign w:val="center"/>
          </w:tcPr>
          <w:p w14:paraId="20EB3461"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A4530D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4B6EE259"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77EE461F" w14:textId="77777777" w:rsidR="00411511" w:rsidRPr="002924AE" w:rsidRDefault="00411511" w:rsidP="00411511">
            <w:pPr>
              <w:spacing w:before="0"/>
              <w:contextualSpacing/>
              <w:rPr>
                <w:rFonts w:cs="Arial"/>
              </w:rPr>
            </w:pPr>
          </w:p>
        </w:tc>
        <w:tc>
          <w:tcPr>
            <w:tcW w:w="622" w:type="pct"/>
          </w:tcPr>
          <w:p w14:paraId="0B0512A5" w14:textId="77777777" w:rsidR="00411511" w:rsidRPr="002924AE" w:rsidRDefault="00411511" w:rsidP="00411511">
            <w:pPr>
              <w:spacing w:before="0"/>
              <w:contextualSpacing/>
              <w:rPr>
                <w:rFonts w:cs="Arial"/>
              </w:rPr>
            </w:pPr>
          </w:p>
        </w:tc>
        <w:tc>
          <w:tcPr>
            <w:tcW w:w="700" w:type="pct"/>
          </w:tcPr>
          <w:p w14:paraId="5CA8EF53" w14:textId="77777777" w:rsidR="00411511" w:rsidRPr="002924AE" w:rsidRDefault="00411511" w:rsidP="00411511">
            <w:pPr>
              <w:spacing w:before="0"/>
              <w:contextualSpacing/>
              <w:rPr>
                <w:rFonts w:cs="Arial"/>
              </w:rPr>
            </w:pPr>
          </w:p>
        </w:tc>
      </w:tr>
      <w:tr w:rsidR="005225FC" w:rsidRPr="002924AE" w14:paraId="1BA9CA36" w14:textId="77777777" w:rsidTr="005225FC">
        <w:trPr>
          <w:trHeight w:val="415"/>
        </w:trPr>
        <w:tc>
          <w:tcPr>
            <w:tcW w:w="241" w:type="pct"/>
            <w:shd w:val="clear" w:color="auto" w:fill="auto"/>
            <w:noWrap/>
            <w:vAlign w:val="center"/>
          </w:tcPr>
          <w:p w14:paraId="7F4922B1" w14:textId="77777777" w:rsidR="00411511" w:rsidRPr="002924AE" w:rsidRDefault="00411511" w:rsidP="00411511">
            <w:pPr>
              <w:spacing w:before="0"/>
              <w:contextualSpacing/>
              <w:jc w:val="center"/>
              <w:rPr>
                <w:rFonts w:cs="Arial"/>
                <w:lang w:val="sr-Cyrl-RS"/>
              </w:rPr>
            </w:pPr>
            <w:r w:rsidRPr="002924AE">
              <w:rPr>
                <w:rFonts w:cs="Arial"/>
                <w:lang w:val="sr-Cyrl-RS"/>
              </w:rPr>
              <w:t>6</w:t>
            </w:r>
          </w:p>
        </w:tc>
        <w:tc>
          <w:tcPr>
            <w:tcW w:w="992" w:type="pct"/>
            <w:shd w:val="clear" w:color="auto" w:fill="auto"/>
            <w:vAlign w:val="center"/>
          </w:tcPr>
          <w:p w14:paraId="33C4D2CB" w14:textId="77777777" w:rsidR="00411511" w:rsidRPr="002924AE" w:rsidRDefault="005225FC" w:rsidP="00411511">
            <w:pPr>
              <w:spacing w:before="0"/>
              <w:contextualSpacing/>
              <w:rPr>
                <w:rFonts w:eastAsia="Calibri" w:cs="Arial"/>
                <w:iCs/>
                <w:lang w:val="sr-Cyrl-RS"/>
              </w:rPr>
            </w:pPr>
            <w:r w:rsidRPr="002924AE">
              <w:rPr>
                <w:rFonts w:eastAsia="Calibri" w:cs="Arial"/>
                <w:iCs/>
                <w:lang w:val="sr-Cyrl-RS"/>
              </w:rPr>
              <w:t>Израда екранских приказа</w:t>
            </w:r>
          </w:p>
        </w:tc>
        <w:tc>
          <w:tcPr>
            <w:tcW w:w="457" w:type="pct"/>
            <w:shd w:val="clear" w:color="auto" w:fill="auto"/>
            <w:noWrap/>
            <w:vAlign w:val="center"/>
          </w:tcPr>
          <w:p w14:paraId="20D77E34"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6115D2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63301103"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6098A7D" w14:textId="77777777" w:rsidR="00411511" w:rsidRPr="002924AE" w:rsidRDefault="00411511" w:rsidP="00411511">
            <w:pPr>
              <w:spacing w:before="0"/>
              <w:contextualSpacing/>
              <w:rPr>
                <w:rFonts w:cs="Arial"/>
              </w:rPr>
            </w:pPr>
          </w:p>
        </w:tc>
        <w:tc>
          <w:tcPr>
            <w:tcW w:w="622" w:type="pct"/>
          </w:tcPr>
          <w:p w14:paraId="7712B48C" w14:textId="77777777" w:rsidR="00411511" w:rsidRPr="002924AE" w:rsidRDefault="00411511" w:rsidP="00411511">
            <w:pPr>
              <w:spacing w:before="0"/>
              <w:contextualSpacing/>
              <w:rPr>
                <w:rFonts w:cs="Arial"/>
              </w:rPr>
            </w:pPr>
          </w:p>
        </w:tc>
        <w:tc>
          <w:tcPr>
            <w:tcW w:w="700" w:type="pct"/>
          </w:tcPr>
          <w:p w14:paraId="23A56894" w14:textId="77777777" w:rsidR="00411511" w:rsidRPr="002924AE" w:rsidRDefault="00411511" w:rsidP="00411511">
            <w:pPr>
              <w:spacing w:before="0"/>
              <w:contextualSpacing/>
              <w:rPr>
                <w:rFonts w:cs="Arial"/>
              </w:rPr>
            </w:pPr>
          </w:p>
        </w:tc>
      </w:tr>
      <w:tr w:rsidR="005225FC" w:rsidRPr="002924AE" w14:paraId="1A5160C7" w14:textId="77777777" w:rsidTr="005225FC">
        <w:trPr>
          <w:trHeight w:val="415"/>
        </w:trPr>
        <w:tc>
          <w:tcPr>
            <w:tcW w:w="241" w:type="pct"/>
            <w:shd w:val="clear" w:color="auto" w:fill="auto"/>
            <w:noWrap/>
            <w:vAlign w:val="center"/>
          </w:tcPr>
          <w:p w14:paraId="5BBF484A" w14:textId="77777777" w:rsidR="00411511" w:rsidRPr="002924AE" w:rsidRDefault="00411511" w:rsidP="00411511">
            <w:pPr>
              <w:spacing w:before="0"/>
              <w:contextualSpacing/>
              <w:jc w:val="center"/>
              <w:rPr>
                <w:rFonts w:cs="Arial"/>
                <w:lang w:val="sr-Latn-RS"/>
              </w:rPr>
            </w:pPr>
            <w:r w:rsidRPr="002924AE">
              <w:rPr>
                <w:rFonts w:cs="Arial"/>
                <w:lang w:val="sr-Latn-RS"/>
              </w:rPr>
              <w:t>7</w:t>
            </w:r>
          </w:p>
        </w:tc>
        <w:tc>
          <w:tcPr>
            <w:tcW w:w="992" w:type="pct"/>
            <w:shd w:val="clear" w:color="auto" w:fill="auto"/>
            <w:vAlign w:val="center"/>
          </w:tcPr>
          <w:p w14:paraId="54453472" w14:textId="77777777" w:rsidR="00411511" w:rsidRPr="002924AE" w:rsidRDefault="005225FC" w:rsidP="00411511">
            <w:pPr>
              <w:spacing w:before="0"/>
              <w:contextualSpacing/>
              <w:rPr>
                <w:rFonts w:cs="Arial"/>
                <w:lang w:val="sr-Cyrl-RS"/>
              </w:rPr>
            </w:pPr>
            <w:r w:rsidRPr="002924AE">
              <w:rPr>
                <w:rFonts w:cs="Arial"/>
                <w:lang w:val="sr-Cyrl-RS"/>
              </w:rPr>
              <w:t>Функционалне пробе</w:t>
            </w:r>
          </w:p>
        </w:tc>
        <w:tc>
          <w:tcPr>
            <w:tcW w:w="457" w:type="pct"/>
            <w:shd w:val="clear" w:color="auto" w:fill="auto"/>
            <w:noWrap/>
            <w:vAlign w:val="center"/>
          </w:tcPr>
          <w:p w14:paraId="7DF9D306"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742196AC"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479E2A50"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19CA1336" w14:textId="77777777" w:rsidR="00411511" w:rsidRPr="002924AE" w:rsidRDefault="00411511" w:rsidP="00411511">
            <w:pPr>
              <w:spacing w:before="0"/>
              <w:contextualSpacing/>
              <w:rPr>
                <w:rFonts w:cs="Arial"/>
              </w:rPr>
            </w:pPr>
          </w:p>
        </w:tc>
        <w:tc>
          <w:tcPr>
            <w:tcW w:w="622" w:type="pct"/>
          </w:tcPr>
          <w:p w14:paraId="784FB16A" w14:textId="77777777" w:rsidR="00411511" w:rsidRPr="002924AE" w:rsidRDefault="00411511" w:rsidP="00411511">
            <w:pPr>
              <w:spacing w:before="0"/>
              <w:contextualSpacing/>
              <w:rPr>
                <w:rFonts w:cs="Arial"/>
              </w:rPr>
            </w:pPr>
          </w:p>
        </w:tc>
        <w:tc>
          <w:tcPr>
            <w:tcW w:w="700" w:type="pct"/>
          </w:tcPr>
          <w:p w14:paraId="2456358E" w14:textId="77777777" w:rsidR="00411511" w:rsidRPr="002924AE" w:rsidRDefault="00411511" w:rsidP="00411511">
            <w:pPr>
              <w:spacing w:before="0"/>
              <w:contextualSpacing/>
              <w:rPr>
                <w:rFonts w:cs="Arial"/>
              </w:rPr>
            </w:pPr>
          </w:p>
        </w:tc>
      </w:tr>
      <w:tr w:rsidR="005225FC" w:rsidRPr="002924AE" w14:paraId="16D78971" w14:textId="77777777" w:rsidTr="005225FC">
        <w:trPr>
          <w:trHeight w:val="415"/>
        </w:trPr>
        <w:tc>
          <w:tcPr>
            <w:tcW w:w="241" w:type="pct"/>
            <w:shd w:val="clear" w:color="auto" w:fill="auto"/>
            <w:noWrap/>
            <w:vAlign w:val="center"/>
          </w:tcPr>
          <w:p w14:paraId="3EFA841D" w14:textId="77777777" w:rsidR="00411511" w:rsidRPr="002924AE" w:rsidRDefault="00411511" w:rsidP="00411511">
            <w:pPr>
              <w:spacing w:before="0"/>
              <w:contextualSpacing/>
              <w:jc w:val="center"/>
              <w:rPr>
                <w:rFonts w:cs="Arial"/>
                <w:lang w:val="sr-Latn-RS"/>
              </w:rPr>
            </w:pPr>
            <w:r w:rsidRPr="002924AE">
              <w:rPr>
                <w:rFonts w:cs="Arial"/>
                <w:lang w:val="sr-Latn-RS"/>
              </w:rPr>
              <w:t>8</w:t>
            </w:r>
          </w:p>
        </w:tc>
        <w:tc>
          <w:tcPr>
            <w:tcW w:w="992" w:type="pct"/>
            <w:shd w:val="clear" w:color="auto" w:fill="auto"/>
            <w:vAlign w:val="center"/>
          </w:tcPr>
          <w:p w14:paraId="2BAB33DD" w14:textId="77777777" w:rsidR="00411511" w:rsidRPr="002924AE" w:rsidRDefault="005225FC" w:rsidP="00411511">
            <w:pPr>
              <w:spacing w:before="0"/>
              <w:contextualSpacing/>
              <w:rPr>
                <w:rFonts w:cs="Arial"/>
                <w:lang w:val="sr-Cyrl-RS"/>
              </w:rPr>
            </w:pPr>
            <w:r w:rsidRPr="002924AE">
              <w:rPr>
                <w:rFonts w:cs="Arial"/>
                <w:lang w:val="sr-Cyrl-RS"/>
              </w:rPr>
              <w:t>Израда корисничког упутства</w:t>
            </w:r>
          </w:p>
        </w:tc>
        <w:tc>
          <w:tcPr>
            <w:tcW w:w="457" w:type="pct"/>
            <w:shd w:val="clear" w:color="auto" w:fill="auto"/>
            <w:noWrap/>
            <w:vAlign w:val="center"/>
          </w:tcPr>
          <w:p w14:paraId="61F16B44"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5AD0292"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59485FF9"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896B17E" w14:textId="77777777" w:rsidR="00411511" w:rsidRPr="002924AE" w:rsidRDefault="00411511" w:rsidP="00411511">
            <w:pPr>
              <w:spacing w:before="0"/>
              <w:contextualSpacing/>
              <w:rPr>
                <w:rFonts w:cs="Arial"/>
              </w:rPr>
            </w:pPr>
          </w:p>
        </w:tc>
        <w:tc>
          <w:tcPr>
            <w:tcW w:w="622" w:type="pct"/>
          </w:tcPr>
          <w:p w14:paraId="5824070A" w14:textId="77777777" w:rsidR="00411511" w:rsidRPr="002924AE" w:rsidRDefault="00411511" w:rsidP="00411511">
            <w:pPr>
              <w:spacing w:before="0"/>
              <w:contextualSpacing/>
              <w:rPr>
                <w:rFonts w:cs="Arial"/>
              </w:rPr>
            </w:pPr>
          </w:p>
        </w:tc>
        <w:tc>
          <w:tcPr>
            <w:tcW w:w="700" w:type="pct"/>
          </w:tcPr>
          <w:p w14:paraId="792EE36B" w14:textId="77777777" w:rsidR="00411511" w:rsidRPr="002924AE" w:rsidRDefault="00411511" w:rsidP="00411511">
            <w:pPr>
              <w:spacing w:before="0"/>
              <w:contextualSpacing/>
              <w:rPr>
                <w:rFonts w:cs="Arial"/>
              </w:rPr>
            </w:pPr>
          </w:p>
        </w:tc>
      </w:tr>
      <w:tr w:rsidR="005225FC" w:rsidRPr="002924AE" w14:paraId="7253D14F" w14:textId="77777777" w:rsidTr="005225FC">
        <w:trPr>
          <w:trHeight w:val="415"/>
        </w:trPr>
        <w:tc>
          <w:tcPr>
            <w:tcW w:w="241" w:type="pct"/>
            <w:shd w:val="clear" w:color="auto" w:fill="auto"/>
            <w:noWrap/>
            <w:vAlign w:val="center"/>
          </w:tcPr>
          <w:p w14:paraId="65C07A68" w14:textId="77777777" w:rsidR="00411511" w:rsidRPr="002924AE" w:rsidRDefault="00411511" w:rsidP="00411511">
            <w:pPr>
              <w:spacing w:before="0"/>
              <w:contextualSpacing/>
              <w:jc w:val="center"/>
              <w:rPr>
                <w:rFonts w:cs="Arial"/>
                <w:lang w:val="sr-Latn-RS"/>
              </w:rPr>
            </w:pPr>
            <w:r w:rsidRPr="002924AE">
              <w:rPr>
                <w:rFonts w:cs="Arial"/>
                <w:lang w:val="sr-Latn-RS"/>
              </w:rPr>
              <w:t>9</w:t>
            </w:r>
          </w:p>
        </w:tc>
        <w:tc>
          <w:tcPr>
            <w:tcW w:w="992" w:type="pct"/>
            <w:shd w:val="clear" w:color="auto" w:fill="auto"/>
            <w:vAlign w:val="center"/>
          </w:tcPr>
          <w:p w14:paraId="2424D720" w14:textId="77777777" w:rsidR="00411511" w:rsidRPr="002924AE" w:rsidRDefault="00FD1CA4" w:rsidP="00411511">
            <w:pPr>
              <w:spacing w:before="0"/>
              <w:contextualSpacing/>
              <w:rPr>
                <w:rFonts w:cs="Arial"/>
                <w:lang w:val="sr-Cyrl-RS"/>
              </w:rPr>
            </w:pPr>
            <w:r w:rsidRPr="002924AE">
              <w:rPr>
                <w:rFonts w:cs="Arial"/>
                <w:lang w:val="sr-Cyrl-RS"/>
              </w:rPr>
              <w:t>Обука</w:t>
            </w:r>
          </w:p>
        </w:tc>
        <w:tc>
          <w:tcPr>
            <w:tcW w:w="457" w:type="pct"/>
            <w:shd w:val="clear" w:color="auto" w:fill="auto"/>
            <w:noWrap/>
            <w:vAlign w:val="center"/>
          </w:tcPr>
          <w:p w14:paraId="345DBD51" w14:textId="77777777" w:rsidR="00411511" w:rsidRPr="002924AE" w:rsidRDefault="00411511" w:rsidP="00411511">
            <w:pPr>
              <w:spacing w:before="0"/>
              <w:contextualSpacing/>
              <w:rPr>
                <w:rFonts w:cs="Arial"/>
                <w:lang w:val="sr-Cyrl-CS"/>
              </w:rPr>
            </w:pPr>
            <w:r w:rsidRPr="002924AE">
              <w:rPr>
                <w:rFonts w:cs="Arial"/>
                <w:lang w:val="sr-Cyrl-RS"/>
              </w:rPr>
              <w:t>Комплет</w:t>
            </w:r>
          </w:p>
        </w:tc>
        <w:tc>
          <w:tcPr>
            <w:tcW w:w="549" w:type="pct"/>
            <w:shd w:val="clear" w:color="auto" w:fill="auto"/>
            <w:noWrap/>
            <w:vAlign w:val="center"/>
          </w:tcPr>
          <w:p w14:paraId="0B34AC56" w14:textId="77777777" w:rsidR="00411511" w:rsidRPr="002924AE" w:rsidRDefault="00411511" w:rsidP="00411511">
            <w:pPr>
              <w:spacing w:before="0"/>
              <w:contextualSpacing/>
              <w:jc w:val="center"/>
              <w:rPr>
                <w:rFonts w:cs="Arial"/>
                <w:lang w:val="sr-Cyrl-CS"/>
              </w:rPr>
            </w:pPr>
            <w:r w:rsidRPr="002924AE">
              <w:rPr>
                <w:rFonts w:cs="Arial"/>
                <w:lang w:val="sr-Cyrl-CS"/>
              </w:rPr>
              <w:t>1</w:t>
            </w:r>
          </w:p>
        </w:tc>
        <w:tc>
          <w:tcPr>
            <w:tcW w:w="720" w:type="pct"/>
            <w:shd w:val="clear" w:color="auto" w:fill="auto"/>
            <w:noWrap/>
            <w:vAlign w:val="bottom"/>
          </w:tcPr>
          <w:p w14:paraId="7EC425E5" w14:textId="77777777" w:rsidR="00411511" w:rsidRPr="002924AE" w:rsidRDefault="00411511" w:rsidP="00411511">
            <w:pPr>
              <w:spacing w:before="0"/>
              <w:contextualSpacing/>
              <w:rPr>
                <w:rFonts w:cs="Arial"/>
              </w:rPr>
            </w:pPr>
          </w:p>
        </w:tc>
        <w:tc>
          <w:tcPr>
            <w:tcW w:w="718" w:type="pct"/>
            <w:shd w:val="clear" w:color="auto" w:fill="auto"/>
            <w:noWrap/>
            <w:vAlign w:val="bottom"/>
          </w:tcPr>
          <w:p w14:paraId="45EECD68" w14:textId="77777777" w:rsidR="00411511" w:rsidRPr="002924AE" w:rsidRDefault="00411511" w:rsidP="00411511">
            <w:pPr>
              <w:spacing w:before="0"/>
              <w:contextualSpacing/>
              <w:rPr>
                <w:rFonts w:cs="Arial"/>
              </w:rPr>
            </w:pPr>
          </w:p>
        </w:tc>
        <w:tc>
          <w:tcPr>
            <w:tcW w:w="622" w:type="pct"/>
          </w:tcPr>
          <w:p w14:paraId="754AFB80" w14:textId="77777777" w:rsidR="00411511" w:rsidRPr="002924AE" w:rsidRDefault="00411511" w:rsidP="00411511">
            <w:pPr>
              <w:spacing w:before="0"/>
              <w:contextualSpacing/>
              <w:rPr>
                <w:rFonts w:cs="Arial"/>
              </w:rPr>
            </w:pPr>
          </w:p>
        </w:tc>
        <w:tc>
          <w:tcPr>
            <w:tcW w:w="700" w:type="pct"/>
          </w:tcPr>
          <w:p w14:paraId="589F4CD8" w14:textId="77777777" w:rsidR="00411511" w:rsidRPr="002924AE" w:rsidRDefault="00411511" w:rsidP="00411511">
            <w:pPr>
              <w:spacing w:before="0"/>
              <w:contextualSpacing/>
              <w:rPr>
                <w:rFonts w:cs="Arial"/>
              </w:rPr>
            </w:pPr>
          </w:p>
        </w:tc>
      </w:tr>
      <w:tr w:rsidR="00755D28" w:rsidRPr="002924AE" w14:paraId="7CD016E8" w14:textId="77777777" w:rsidTr="005225FC">
        <w:trPr>
          <w:trHeight w:val="415"/>
        </w:trPr>
        <w:tc>
          <w:tcPr>
            <w:tcW w:w="241" w:type="pct"/>
            <w:shd w:val="clear" w:color="auto" w:fill="auto"/>
            <w:noWrap/>
            <w:vAlign w:val="center"/>
          </w:tcPr>
          <w:p w14:paraId="0F837ED7" w14:textId="560BB871" w:rsidR="00755D28" w:rsidRPr="002924AE" w:rsidRDefault="00755D28" w:rsidP="00411511">
            <w:pPr>
              <w:spacing w:before="0"/>
              <w:contextualSpacing/>
              <w:jc w:val="center"/>
              <w:rPr>
                <w:rFonts w:cs="Arial"/>
                <w:color w:val="FF0000"/>
                <w:lang w:val="sr-Cyrl-RS"/>
              </w:rPr>
            </w:pPr>
            <w:r w:rsidRPr="002924AE">
              <w:rPr>
                <w:rFonts w:cs="Arial"/>
                <w:color w:val="FF0000"/>
                <w:lang w:val="sr-Cyrl-RS"/>
              </w:rPr>
              <w:t>10</w:t>
            </w:r>
          </w:p>
        </w:tc>
        <w:tc>
          <w:tcPr>
            <w:tcW w:w="992" w:type="pct"/>
            <w:shd w:val="clear" w:color="auto" w:fill="auto"/>
            <w:vAlign w:val="center"/>
          </w:tcPr>
          <w:p w14:paraId="42A5B3FB" w14:textId="1AAFB220" w:rsidR="00755D28" w:rsidRPr="002924AE" w:rsidRDefault="00755D28" w:rsidP="00411511">
            <w:pPr>
              <w:spacing w:before="0"/>
              <w:contextualSpacing/>
              <w:rPr>
                <w:rFonts w:cs="Arial"/>
                <w:color w:val="FF0000"/>
                <w:lang w:val="sr-Cyrl-RS"/>
              </w:rPr>
            </w:pPr>
            <w:r w:rsidRPr="002924AE">
              <w:rPr>
                <w:rFonts w:cs="Arial"/>
                <w:color w:val="FF0000"/>
                <w:lang w:val="sr-Cyrl-RS"/>
              </w:rPr>
              <w:t xml:space="preserve">Резервни делови </w:t>
            </w:r>
          </w:p>
        </w:tc>
        <w:tc>
          <w:tcPr>
            <w:tcW w:w="457" w:type="pct"/>
            <w:shd w:val="clear" w:color="auto" w:fill="auto"/>
            <w:noWrap/>
            <w:vAlign w:val="center"/>
          </w:tcPr>
          <w:p w14:paraId="69F66EA9" w14:textId="77777777" w:rsidR="00755D28" w:rsidRPr="002924AE" w:rsidRDefault="00755D28" w:rsidP="00411511">
            <w:pPr>
              <w:spacing w:before="0"/>
              <w:contextualSpacing/>
              <w:rPr>
                <w:rFonts w:cs="Arial"/>
                <w:color w:val="FF0000"/>
                <w:lang w:val="sr-Cyrl-RS"/>
              </w:rPr>
            </w:pPr>
          </w:p>
        </w:tc>
        <w:tc>
          <w:tcPr>
            <w:tcW w:w="549" w:type="pct"/>
            <w:shd w:val="clear" w:color="auto" w:fill="auto"/>
            <w:noWrap/>
            <w:vAlign w:val="center"/>
          </w:tcPr>
          <w:p w14:paraId="2E00385D" w14:textId="77777777" w:rsidR="00755D28" w:rsidRPr="002924AE" w:rsidRDefault="00755D28" w:rsidP="00411511">
            <w:pPr>
              <w:spacing w:before="0"/>
              <w:contextualSpacing/>
              <w:jc w:val="center"/>
              <w:rPr>
                <w:rFonts w:cs="Arial"/>
                <w:color w:val="FF0000"/>
                <w:lang w:val="sr-Cyrl-CS"/>
              </w:rPr>
            </w:pPr>
          </w:p>
        </w:tc>
        <w:tc>
          <w:tcPr>
            <w:tcW w:w="720" w:type="pct"/>
            <w:shd w:val="clear" w:color="auto" w:fill="auto"/>
            <w:noWrap/>
            <w:vAlign w:val="bottom"/>
          </w:tcPr>
          <w:p w14:paraId="597F21FF" w14:textId="77777777" w:rsidR="00755D28" w:rsidRPr="002924AE" w:rsidRDefault="00755D28" w:rsidP="00411511">
            <w:pPr>
              <w:spacing w:before="0"/>
              <w:contextualSpacing/>
              <w:rPr>
                <w:rFonts w:cs="Arial"/>
                <w:color w:val="FF0000"/>
              </w:rPr>
            </w:pPr>
          </w:p>
        </w:tc>
        <w:tc>
          <w:tcPr>
            <w:tcW w:w="718" w:type="pct"/>
            <w:shd w:val="clear" w:color="auto" w:fill="auto"/>
            <w:noWrap/>
            <w:vAlign w:val="bottom"/>
          </w:tcPr>
          <w:p w14:paraId="7D482826" w14:textId="77777777" w:rsidR="00755D28" w:rsidRPr="002924AE" w:rsidRDefault="00755D28" w:rsidP="00411511">
            <w:pPr>
              <w:spacing w:before="0"/>
              <w:contextualSpacing/>
              <w:rPr>
                <w:rFonts w:cs="Arial"/>
                <w:color w:val="FF0000"/>
              </w:rPr>
            </w:pPr>
          </w:p>
        </w:tc>
        <w:tc>
          <w:tcPr>
            <w:tcW w:w="622" w:type="pct"/>
          </w:tcPr>
          <w:p w14:paraId="543924F4" w14:textId="77777777" w:rsidR="00755D28" w:rsidRPr="002924AE" w:rsidRDefault="00755D28" w:rsidP="00411511">
            <w:pPr>
              <w:spacing w:before="0"/>
              <w:contextualSpacing/>
              <w:rPr>
                <w:rFonts w:cs="Arial"/>
                <w:color w:val="FF0000"/>
              </w:rPr>
            </w:pPr>
          </w:p>
        </w:tc>
        <w:tc>
          <w:tcPr>
            <w:tcW w:w="700" w:type="pct"/>
          </w:tcPr>
          <w:p w14:paraId="2F4B74E4" w14:textId="77777777" w:rsidR="00755D28" w:rsidRPr="002924AE" w:rsidRDefault="00755D28" w:rsidP="00411511">
            <w:pPr>
              <w:spacing w:before="0"/>
              <w:contextualSpacing/>
              <w:rPr>
                <w:rFonts w:cs="Arial"/>
                <w:color w:val="FF0000"/>
              </w:rPr>
            </w:pPr>
          </w:p>
        </w:tc>
      </w:tr>
      <w:tr w:rsidR="00424EB9" w:rsidRPr="002924AE" w14:paraId="5831B24A" w14:textId="77777777" w:rsidTr="00FD1CA4">
        <w:trPr>
          <w:trHeight w:val="415"/>
        </w:trPr>
        <w:tc>
          <w:tcPr>
            <w:tcW w:w="2960" w:type="pct"/>
            <w:gridSpan w:val="5"/>
            <w:tcBorders>
              <w:right w:val="single" w:sz="18" w:space="0" w:color="auto"/>
            </w:tcBorders>
            <w:shd w:val="clear" w:color="auto" w:fill="auto"/>
            <w:noWrap/>
            <w:vAlign w:val="center"/>
          </w:tcPr>
          <w:p w14:paraId="1491B18C" w14:textId="77777777" w:rsidR="00424EB9" w:rsidRPr="002924AE" w:rsidRDefault="00424EB9" w:rsidP="003C65A1">
            <w:pPr>
              <w:spacing w:before="0"/>
              <w:contextualSpacing/>
              <w:jc w:val="center"/>
              <w:rPr>
                <w:rFonts w:cs="Arial"/>
                <w:b/>
                <w:lang w:val="sr-Cyrl-RS"/>
              </w:rPr>
            </w:pPr>
            <w:r w:rsidRPr="002924AE">
              <w:rPr>
                <w:rFonts w:cs="Arial"/>
                <w:b/>
                <w:lang w:val="sr-Cyrl-RS"/>
              </w:rPr>
              <w:t>УКУПНО ДИНАРА:</w:t>
            </w:r>
          </w:p>
        </w:tc>
        <w:tc>
          <w:tcPr>
            <w:tcW w:w="718" w:type="pct"/>
            <w:tcBorders>
              <w:top w:val="single" w:sz="18" w:space="0" w:color="auto"/>
              <w:left w:val="single" w:sz="18" w:space="0" w:color="auto"/>
              <w:bottom w:val="single" w:sz="18" w:space="0" w:color="auto"/>
              <w:right w:val="single" w:sz="18" w:space="0" w:color="auto"/>
            </w:tcBorders>
            <w:shd w:val="clear" w:color="auto" w:fill="auto"/>
            <w:noWrap/>
            <w:vAlign w:val="bottom"/>
          </w:tcPr>
          <w:p w14:paraId="3455066D" w14:textId="77777777" w:rsidR="00424EB9" w:rsidRPr="002924AE" w:rsidRDefault="00424EB9" w:rsidP="003C65A1">
            <w:pPr>
              <w:spacing w:before="0"/>
              <w:contextualSpacing/>
              <w:rPr>
                <w:rFonts w:cs="Arial"/>
              </w:rPr>
            </w:pPr>
          </w:p>
        </w:tc>
        <w:tc>
          <w:tcPr>
            <w:tcW w:w="622" w:type="pct"/>
            <w:tcBorders>
              <w:left w:val="single" w:sz="18" w:space="0" w:color="auto"/>
            </w:tcBorders>
          </w:tcPr>
          <w:p w14:paraId="3CE450C6" w14:textId="77777777" w:rsidR="00424EB9" w:rsidRPr="002924AE" w:rsidRDefault="00424EB9" w:rsidP="003C65A1">
            <w:pPr>
              <w:spacing w:before="0"/>
              <w:contextualSpacing/>
              <w:rPr>
                <w:rFonts w:cs="Arial"/>
              </w:rPr>
            </w:pPr>
          </w:p>
        </w:tc>
        <w:tc>
          <w:tcPr>
            <w:tcW w:w="700" w:type="pct"/>
          </w:tcPr>
          <w:p w14:paraId="1DFB9938" w14:textId="77777777" w:rsidR="00424EB9" w:rsidRPr="002924AE" w:rsidRDefault="00424EB9" w:rsidP="003C65A1">
            <w:pPr>
              <w:spacing w:before="0"/>
              <w:contextualSpacing/>
              <w:rPr>
                <w:rFonts w:cs="Arial"/>
              </w:rPr>
            </w:pPr>
          </w:p>
        </w:tc>
      </w:tr>
    </w:tbl>
    <w:p w14:paraId="05919C86" w14:textId="77777777" w:rsidR="00560DE5" w:rsidRPr="002924AE" w:rsidRDefault="00560DE5" w:rsidP="003C65A1">
      <w:pPr>
        <w:spacing w:before="0"/>
        <w:contextualSpacing/>
        <w:rPr>
          <w:rFonts w:cs="Arial"/>
          <w:lang w:val="ru-RU"/>
        </w:rPr>
      </w:pPr>
    </w:p>
    <w:p w14:paraId="3E2E79C7" w14:textId="77777777" w:rsidR="00411511" w:rsidRPr="002924AE" w:rsidRDefault="00411511" w:rsidP="003C65A1">
      <w:pPr>
        <w:spacing w:before="0"/>
        <w:contextualSpacing/>
        <w:rPr>
          <w:rFonts w:cs="Arial"/>
          <w:lang w:val="ru-RU"/>
        </w:rPr>
      </w:pPr>
    </w:p>
    <w:p w14:paraId="18028A82" w14:textId="77777777" w:rsidR="00411511" w:rsidRPr="002924AE" w:rsidRDefault="00411511" w:rsidP="003C65A1">
      <w:pPr>
        <w:spacing w:before="0"/>
        <w:contextualSpacing/>
        <w:rPr>
          <w:rFonts w:cs="Arial"/>
          <w:lang w:val="ru-RU"/>
        </w:rPr>
      </w:pPr>
    </w:p>
    <w:p w14:paraId="34884E15" w14:textId="77777777" w:rsidR="00FD1CA4" w:rsidRPr="002924AE" w:rsidRDefault="00FD1CA4" w:rsidP="003C65A1">
      <w:pPr>
        <w:spacing w:before="0"/>
        <w:contextualSpacing/>
        <w:rPr>
          <w:rFonts w:cs="Arial"/>
          <w:lang w:val="ru-RU"/>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9887"/>
        <w:gridCol w:w="3829"/>
      </w:tblGrid>
      <w:tr w:rsidR="00606182" w:rsidRPr="002924AE" w14:paraId="1FBC89B4" w14:textId="77777777" w:rsidTr="00D74C5B">
        <w:trPr>
          <w:trHeight w:val="418"/>
        </w:trPr>
        <w:tc>
          <w:tcPr>
            <w:tcW w:w="286" w:type="pct"/>
            <w:vAlign w:val="center"/>
          </w:tcPr>
          <w:p w14:paraId="6C283F96" w14:textId="77777777" w:rsidR="002C1A3B" w:rsidRPr="002924AE" w:rsidRDefault="002C1A3B" w:rsidP="003C65A1">
            <w:pPr>
              <w:spacing w:before="0"/>
              <w:contextualSpacing/>
              <w:jc w:val="center"/>
              <w:rPr>
                <w:rFonts w:cs="Arial"/>
                <w:b/>
                <w:lang w:val="sr-Latn-CS"/>
              </w:rPr>
            </w:pPr>
            <w:r w:rsidRPr="002924AE">
              <w:rPr>
                <w:rFonts w:cs="Arial"/>
                <w:b/>
              </w:rPr>
              <w:t>I</w:t>
            </w:r>
          </w:p>
        </w:tc>
        <w:tc>
          <w:tcPr>
            <w:tcW w:w="3398" w:type="pct"/>
          </w:tcPr>
          <w:p w14:paraId="5F1C5407" w14:textId="3D7CC330" w:rsidR="002C1A3B" w:rsidRPr="002924AE" w:rsidRDefault="002C1A3B" w:rsidP="003C65A1">
            <w:pPr>
              <w:spacing w:before="0"/>
              <w:contextualSpacing/>
              <w:jc w:val="center"/>
              <w:rPr>
                <w:rFonts w:cs="Arial"/>
                <w:b/>
                <w:lang w:val="sr-Cyrl-RS"/>
              </w:rPr>
            </w:pPr>
            <w:r w:rsidRPr="002924AE">
              <w:rPr>
                <w:rFonts w:cs="Arial"/>
                <w:b/>
                <w:lang w:val="ru-RU"/>
              </w:rPr>
              <w:t>УКУПНО ПОНУЂЕНА ЦЕНА  без ПДВ динара</w:t>
            </w:r>
            <w:r w:rsidR="00202351" w:rsidRPr="002924AE">
              <w:rPr>
                <w:rFonts w:cs="Arial"/>
                <w:b/>
                <w:lang w:val="ru-RU"/>
              </w:rPr>
              <w:t>/еур</w:t>
            </w:r>
          </w:p>
          <w:p w14:paraId="5CD0782B" w14:textId="77777777" w:rsidR="002C1A3B" w:rsidRPr="002924AE" w:rsidRDefault="002C1A3B" w:rsidP="003C65A1">
            <w:pPr>
              <w:spacing w:before="0"/>
              <w:contextualSpacing/>
              <w:jc w:val="center"/>
              <w:rPr>
                <w:rFonts w:cs="Arial"/>
                <w:b/>
                <w:lang w:val="ru-RU"/>
              </w:rPr>
            </w:pPr>
            <w:r w:rsidRPr="002924AE">
              <w:rPr>
                <w:rFonts w:cs="Arial"/>
                <w:b/>
                <w:lang w:val="ru-RU"/>
              </w:rPr>
              <w:t xml:space="preserve">(збир колоне бр. </w:t>
            </w:r>
            <w:r w:rsidRPr="002924AE">
              <w:rPr>
                <w:rFonts w:cs="Arial"/>
                <w:b/>
              </w:rPr>
              <w:t>6</w:t>
            </w:r>
            <w:r w:rsidRPr="002924AE">
              <w:rPr>
                <w:rFonts w:cs="Arial"/>
                <w:b/>
                <w:lang w:val="ru-RU"/>
              </w:rPr>
              <w:t>)</w:t>
            </w:r>
          </w:p>
        </w:tc>
        <w:tc>
          <w:tcPr>
            <w:tcW w:w="1316" w:type="pct"/>
          </w:tcPr>
          <w:p w14:paraId="449EEB7A" w14:textId="77777777" w:rsidR="002C1A3B" w:rsidRPr="002924AE" w:rsidRDefault="002C1A3B" w:rsidP="003C65A1">
            <w:pPr>
              <w:spacing w:before="0"/>
              <w:contextualSpacing/>
              <w:rPr>
                <w:rFonts w:cs="Arial"/>
                <w:lang w:val="ru-RU"/>
              </w:rPr>
            </w:pPr>
          </w:p>
        </w:tc>
      </w:tr>
      <w:tr w:rsidR="00606182" w:rsidRPr="002924AE" w14:paraId="6671283C" w14:textId="77777777" w:rsidTr="002C1A3B">
        <w:trPr>
          <w:trHeight w:val="610"/>
        </w:trPr>
        <w:tc>
          <w:tcPr>
            <w:tcW w:w="286" w:type="pct"/>
            <w:tcBorders>
              <w:bottom w:val="single" w:sz="4" w:space="0" w:color="auto"/>
            </w:tcBorders>
            <w:vAlign w:val="center"/>
          </w:tcPr>
          <w:p w14:paraId="1EFB84D3" w14:textId="77777777" w:rsidR="002C1A3B" w:rsidRPr="002924AE" w:rsidRDefault="002C1A3B" w:rsidP="003C65A1">
            <w:pPr>
              <w:spacing w:before="0"/>
              <w:contextualSpacing/>
              <w:jc w:val="center"/>
              <w:rPr>
                <w:rFonts w:cs="Arial"/>
                <w:b/>
                <w:lang w:val="sr-Latn-CS"/>
              </w:rPr>
            </w:pPr>
            <w:r w:rsidRPr="002924AE">
              <w:rPr>
                <w:rFonts w:cs="Arial"/>
                <w:b/>
                <w:lang w:val="sr-Latn-CS"/>
              </w:rPr>
              <w:t>II</w:t>
            </w:r>
          </w:p>
        </w:tc>
        <w:tc>
          <w:tcPr>
            <w:tcW w:w="3398" w:type="pct"/>
            <w:tcBorders>
              <w:bottom w:val="single" w:sz="4" w:space="0" w:color="auto"/>
              <w:right w:val="single" w:sz="4" w:space="0" w:color="auto"/>
            </w:tcBorders>
          </w:tcPr>
          <w:p w14:paraId="3223629A" w14:textId="7658E08D" w:rsidR="002C1A3B" w:rsidRPr="002924AE" w:rsidRDefault="002C1A3B" w:rsidP="003C65A1">
            <w:pPr>
              <w:spacing w:before="0"/>
              <w:contextualSpacing/>
              <w:jc w:val="center"/>
              <w:rPr>
                <w:rFonts w:cs="Arial"/>
                <w:b/>
                <w:lang w:val="sr-Cyrl-RS"/>
              </w:rPr>
            </w:pPr>
            <w:r w:rsidRPr="002924AE">
              <w:rPr>
                <w:rFonts w:cs="Arial"/>
                <w:b/>
                <w:lang w:val="ru-RU"/>
              </w:rPr>
              <w:t>УКУПАН ИЗНОС  ПДВ динара</w:t>
            </w:r>
            <w:r w:rsidR="00202351" w:rsidRPr="002924AE">
              <w:rPr>
                <w:rFonts w:cs="Arial"/>
                <w:b/>
                <w:lang w:val="ru-RU"/>
              </w:rPr>
              <w:t>/еур</w:t>
            </w:r>
          </w:p>
        </w:tc>
        <w:tc>
          <w:tcPr>
            <w:tcW w:w="1316" w:type="pct"/>
            <w:tcBorders>
              <w:bottom w:val="single" w:sz="4" w:space="0" w:color="auto"/>
              <w:right w:val="single" w:sz="4" w:space="0" w:color="auto"/>
            </w:tcBorders>
          </w:tcPr>
          <w:p w14:paraId="128A8085" w14:textId="77777777" w:rsidR="002C1A3B" w:rsidRPr="002924AE" w:rsidRDefault="002C1A3B" w:rsidP="003C65A1">
            <w:pPr>
              <w:spacing w:before="0"/>
              <w:contextualSpacing/>
              <w:rPr>
                <w:rFonts w:cs="Arial"/>
                <w:lang w:val="ru-RU"/>
              </w:rPr>
            </w:pPr>
          </w:p>
        </w:tc>
      </w:tr>
      <w:tr w:rsidR="00606182" w:rsidRPr="002924AE" w14:paraId="1E3DCBE5" w14:textId="77777777" w:rsidTr="002C1A3B">
        <w:trPr>
          <w:trHeight w:val="562"/>
        </w:trPr>
        <w:tc>
          <w:tcPr>
            <w:tcW w:w="286" w:type="pct"/>
            <w:tcBorders>
              <w:bottom w:val="single" w:sz="4" w:space="0" w:color="auto"/>
            </w:tcBorders>
            <w:vAlign w:val="center"/>
          </w:tcPr>
          <w:p w14:paraId="1E216F4C" w14:textId="77777777" w:rsidR="002C1A3B" w:rsidRPr="002924AE" w:rsidRDefault="002C1A3B" w:rsidP="003C65A1">
            <w:pPr>
              <w:spacing w:before="0"/>
              <w:contextualSpacing/>
              <w:jc w:val="center"/>
              <w:rPr>
                <w:rFonts w:cs="Arial"/>
                <w:b/>
                <w:lang w:val="sr-Latn-CS"/>
              </w:rPr>
            </w:pPr>
            <w:r w:rsidRPr="002924AE">
              <w:rPr>
                <w:rFonts w:cs="Arial"/>
                <w:b/>
                <w:lang w:val="sr-Latn-CS"/>
              </w:rPr>
              <w:t>III</w:t>
            </w:r>
          </w:p>
        </w:tc>
        <w:tc>
          <w:tcPr>
            <w:tcW w:w="3398" w:type="pct"/>
            <w:tcBorders>
              <w:bottom w:val="single" w:sz="4" w:space="0" w:color="auto"/>
              <w:right w:val="single" w:sz="4" w:space="0" w:color="auto"/>
            </w:tcBorders>
          </w:tcPr>
          <w:p w14:paraId="03B786DD" w14:textId="77777777" w:rsidR="002C1A3B" w:rsidRPr="002924AE" w:rsidRDefault="002C1A3B" w:rsidP="003C65A1">
            <w:pPr>
              <w:spacing w:before="0"/>
              <w:contextualSpacing/>
              <w:jc w:val="center"/>
              <w:rPr>
                <w:rFonts w:cs="Arial"/>
                <w:b/>
                <w:lang w:val="ru-RU"/>
              </w:rPr>
            </w:pPr>
            <w:r w:rsidRPr="002924AE">
              <w:rPr>
                <w:rFonts w:cs="Arial"/>
                <w:b/>
                <w:lang w:val="ru-RU"/>
              </w:rPr>
              <w:t>УКУПНО ПОНУЂЕНА ЦЕНА  са ПДВ</w:t>
            </w:r>
          </w:p>
          <w:p w14:paraId="32BD6E01" w14:textId="4AAB7270" w:rsidR="002C1A3B" w:rsidRPr="002924AE" w:rsidRDefault="002C1A3B" w:rsidP="003C65A1">
            <w:pPr>
              <w:spacing w:before="0"/>
              <w:contextualSpacing/>
              <w:jc w:val="center"/>
              <w:rPr>
                <w:rFonts w:cs="Arial"/>
                <w:b/>
                <w:lang w:val="ru-RU"/>
              </w:rPr>
            </w:pPr>
            <w:r w:rsidRPr="002924AE">
              <w:rPr>
                <w:rFonts w:cs="Arial"/>
                <w:b/>
                <w:lang w:val="ru-RU"/>
              </w:rPr>
              <w:t>(ред. бр.</w:t>
            </w:r>
            <w:r w:rsidRPr="002924AE">
              <w:rPr>
                <w:rFonts w:cs="Arial"/>
                <w:b/>
                <w:lang w:val="sr-Latn-CS"/>
              </w:rPr>
              <w:t>I</w:t>
            </w:r>
            <w:r w:rsidRPr="002924AE">
              <w:rPr>
                <w:rFonts w:cs="Arial"/>
                <w:b/>
                <w:lang w:val="ru-RU"/>
              </w:rPr>
              <w:t>+ред.бр.</w:t>
            </w:r>
            <w:r w:rsidRPr="002924AE">
              <w:rPr>
                <w:rFonts w:cs="Arial"/>
                <w:b/>
                <w:lang w:val="sr-Latn-CS"/>
              </w:rPr>
              <w:t>II</w:t>
            </w:r>
            <w:r w:rsidRPr="002924AE">
              <w:rPr>
                <w:rFonts w:cs="Arial"/>
                <w:b/>
                <w:lang w:val="ru-RU"/>
              </w:rPr>
              <w:t>) динара</w:t>
            </w:r>
            <w:r w:rsidR="00202351" w:rsidRPr="002924AE">
              <w:rPr>
                <w:rFonts w:cs="Arial"/>
                <w:b/>
                <w:lang w:val="ru-RU"/>
              </w:rPr>
              <w:t>/еур</w:t>
            </w:r>
          </w:p>
        </w:tc>
        <w:tc>
          <w:tcPr>
            <w:tcW w:w="1316" w:type="pct"/>
            <w:tcBorders>
              <w:bottom w:val="single" w:sz="4" w:space="0" w:color="auto"/>
              <w:right w:val="single" w:sz="4" w:space="0" w:color="auto"/>
            </w:tcBorders>
          </w:tcPr>
          <w:p w14:paraId="2831EC2A" w14:textId="77777777" w:rsidR="002C1A3B" w:rsidRPr="002924AE" w:rsidRDefault="002C1A3B" w:rsidP="003C65A1">
            <w:pPr>
              <w:spacing w:before="0"/>
              <w:contextualSpacing/>
              <w:rPr>
                <w:rFonts w:cs="Arial"/>
                <w:lang w:val="ru-RU"/>
              </w:rPr>
            </w:pPr>
          </w:p>
        </w:tc>
      </w:tr>
    </w:tbl>
    <w:p w14:paraId="43C3D25A" w14:textId="77777777" w:rsidR="007662F4" w:rsidRPr="002924AE" w:rsidRDefault="007662F4" w:rsidP="003C65A1">
      <w:pPr>
        <w:spacing w:before="0"/>
        <w:contextualSpacing/>
        <w:rPr>
          <w:rFonts w:cs="Arial"/>
          <w:lang w:val="ru-RU"/>
        </w:rPr>
      </w:pPr>
    </w:p>
    <w:p w14:paraId="4A69AF72" w14:textId="77777777" w:rsidR="00FD1CA4" w:rsidRPr="002924AE" w:rsidRDefault="00FD1CA4" w:rsidP="003C65A1">
      <w:pPr>
        <w:spacing w:before="0"/>
        <w:contextualSpacing/>
        <w:rPr>
          <w:rFonts w:cs="Arial"/>
          <w:lang w:val="ru-RU"/>
        </w:rPr>
      </w:pPr>
    </w:p>
    <w:p w14:paraId="280E743F" w14:textId="77777777" w:rsidR="004B7FC3" w:rsidRPr="002924AE" w:rsidRDefault="004B7FC3" w:rsidP="004B7FC3">
      <w:pPr>
        <w:rPr>
          <w:rFonts w:cs="Arial"/>
          <w:b/>
          <w:noProof/>
          <w:lang w:val="sr-Cyrl-RS"/>
        </w:rPr>
      </w:pPr>
      <w:r w:rsidRPr="002924AE">
        <w:rPr>
          <w:rFonts w:cs="Arial"/>
          <w:noProof/>
          <w:lang w:val="sr-Cyrl-RS"/>
        </w:rPr>
        <w:t xml:space="preserve">Предмет ове јавне набавке је и испорука  резервних делова за замењене компоненте система. У обим испоруке уврстити процесорске и комуникационе спрежне рековске модуле у количини 5% вредности укупно уграђених, и другу опрему по препоруци произвођача на процењеном нивоу 5% вредности  од уграђене, </w:t>
      </w:r>
      <w:r w:rsidRPr="002924AE">
        <w:rPr>
          <w:rFonts w:cs="Arial"/>
          <w:b/>
          <w:noProof/>
          <w:lang w:val="sr-Cyrl-RS"/>
        </w:rPr>
        <w:t>а по ценама из ценовника понуђача, који је обавезан део понуде.</w:t>
      </w:r>
    </w:p>
    <w:p w14:paraId="537C7FB4" w14:textId="77777777" w:rsidR="00FD1CA4" w:rsidRPr="002924AE" w:rsidRDefault="00FD1CA4" w:rsidP="003C65A1">
      <w:pPr>
        <w:spacing w:before="0"/>
        <w:contextualSpacing/>
        <w:rPr>
          <w:rFonts w:cs="Arial"/>
          <w:lang w:val="ru-RU"/>
        </w:rPr>
      </w:pPr>
    </w:p>
    <w:p w14:paraId="6A3C0DAE" w14:textId="77777777" w:rsidR="00FD1CA4" w:rsidRPr="002924AE" w:rsidRDefault="00FD1CA4" w:rsidP="003C65A1">
      <w:pPr>
        <w:spacing w:before="0"/>
        <w:contextualSpacing/>
        <w:rPr>
          <w:rFonts w:cs="Arial"/>
          <w:vanish/>
          <w:lang w:val="ru-RU"/>
        </w:rPr>
        <w:sectPr w:rsidR="00FD1CA4" w:rsidRPr="002924AE" w:rsidSect="009A3D37">
          <w:footnotePr>
            <w:pos w:val="beneathText"/>
          </w:footnotePr>
          <w:pgSz w:w="16838" w:h="11906" w:orient="landscape" w:code="9"/>
          <w:pgMar w:top="1140" w:right="1140" w:bottom="1140" w:left="1140" w:header="142" w:footer="437" w:gutter="0"/>
          <w:cols w:space="708"/>
          <w:titlePg/>
          <w:docGrid w:linePitch="360"/>
        </w:sectPr>
      </w:pPr>
    </w:p>
    <w:p w14:paraId="1CE5BEA1" w14:textId="77777777" w:rsidR="008F58CF" w:rsidRPr="002924AE" w:rsidRDefault="008F58CF" w:rsidP="003C65A1">
      <w:pPr>
        <w:spacing w:before="0"/>
        <w:contextualSpacing/>
        <w:rPr>
          <w:rFonts w:cs="Arial"/>
          <w:vanish/>
          <w:lang w:val="ru-RU"/>
        </w:rPr>
      </w:pPr>
    </w:p>
    <w:p w14:paraId="34CEE7FA" w14:textId="77777777" w:rsidR="008F58CF" w:rsidRPr="002924AE" w:rsidRDefault="008F58CF" w:rsidP="003C65A1">
      <w:pPr>
        <w:spacing w:before="0"/>
        <w:contextualSpacing/>
        <w:rPr>
          <w:rFonts w:cs="Arial"/>
          <w:b/>
          <w:i/>
          <w:lang w:val="sr-Cyrl-CS"/>
        </w:rPr>
      </w:pPr>
    </w:p>
    <w:p w14:paraId="00A63239" w14:textId="77777777" w:rsidR="00B8567D" w:rsidRPr="002924AE" w:rsidRDefault="00E93A6F" w:rsidP="003C65A1">
      <w:pPr>
        <w:spacing w:before="0"/>
        <w:contextualSpacing/>
        <w:rPr>
          <w:rFonts w:cs="Arial"/>
          <w:b/>
          <w:i/>
          <w:lang w:val="sr-Cyrl-CS"/>
        </w:rPr>
      </w:pPr>
      <w:r w:rsidRPr="002924AE">
        <w:rPr>
          <w:rFonts w:eastAsia="Arial Unicode MS" w:cs="Arial"/>
          <w:b/>
          <w:lang w:val="ru-RU"/>
        </w:rPr>
        <w:t>Табела 2</w:t>
      </w:r>
    </w:p>
    <w:p w14:paraId="02E1645E" w14:textId="77777777" w:rsidR="00BD6B00" w:rsidRPr="002924AE" w:rsidRDefault="00BD6B00" w:rsidP="003C65A1">
      <w:pPr>
        <w:widowControl w:val="0"/>
        <w:spacing w:before="0"/>
        <w:contextualSpacing/>
        <w:rPr>
          <w:rFonts w:eastAsia="Arial Unicode MS" w:cs="Arial"/>
          <w:lang w:val="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606182" w:rsidRPr="002924AE" w14:paraId="5EEFB304" w14:textId="77777777" w:rsidTr="00BD6B00">
        <w:trPr>
          <w:trHeight w:val="1103"/>
        </w:trPr>
        <w:tc>
          <w:tcPr>
            <w:tcW w:w="3382" w:type="dxa"/>
            <w:vMerge w:val="restart"/>
            <w:shd w:val="clear" w:color="auto" w:fill="auto"/>
            <w:vAlign w:val="center"/>
          </w:tcPr>
          <w:p w14:paraId="1BD40B58" w14:textId="77777777" w:rsidR="00BD6B00" w:rsidRPr="002924AE" w:rsidRDefault="00BD6B00" w:rsidP="003C65A1">
            <w:pPr>
              <w:spacing w:before="0"/>
              <w:contextualSpacing/>
              <w:rPr>
                <w:rFonts w:cs="Arial"/>
                <w:lang w:val="ru-RU"/>
              </w:rPr>
            </w:pPr>
            <w:r w:rsidRPr="002924AE">
              <w:rPr>
                <w:rFonts w:cs="Arial"/>
                <w:lang w:val="ru-RU"/>
              </w:rPr>
              <w:t>Посебно исказани трошкови који су укључени у укупно понуђену цену без ПДВ-а</w:t>
            </w:r>
          </w:p>
          <w:p w14:paraId="30C3FFDA" w14:textId="77777777" w:rsidR="00BD6B00" w:rsidRPr="002924AE" w:rsidRDefault="00BD6B00" w:rsidP="003C65A1">
            <w:pPr>
              <w:spacing w:before="0"/>
              <w:contextualSpacing/>
              <w:rPr>
                <w:rFonts w:cs="Arial"/>
                <w:lang w:val="sr-Latn-CS"/>
              </w:rPr>
            </w:pPr>
            <w:r w:rsidRPr="002924AE">
              <w:rPr>
                <w:rFonts w:cs="Arial"/>
                <w:lang w:val="ru-RU"/>
              </w:rPr>
              <w:t xml:space="preserve">(цена из реда бр. </w:t>
            </w:r>
            <w:r w:rsidRPr="002924AE">
              <w:rPr>
                <w:rFonts w:cs="Arial"/>
                <w:lang w:val="sr-Latn-CS"/>
              </w:rPr>
              <w:t>I</w:t>
            </w:r>
            <w:r w:rsidRPr="002924AE">
              <w:rPr>
                <w:rFonts w:cs="Arial"/>
                <w:lang w:val="sr-Cyrl-RS"/>
              </w:rPr>
              <w:t>) уколико исти постоје као засебни трошкови</w:t>
            </w:r>
            <w:r w:rsidRPr="002924AE">
              <w:rPr>
                <w:rFonts w:cs="Arial"/>
                <w:lang w:val="sr-Latn-CS"/>
              </w:rPr>
              <w:t>)</w:t>
            </w:r>
          </w:p>
        </w:tc>
        <w:tc>
          <w:tcPr>
            <w:tcW w:w="3960" w:type="dxa"/>
            <w:shd w:val="clear" w:color="auto" w:fill="auto"/>
            <w:vAlign w:val="center"/>
          </w:tcPr>
          <w:p w14:paraId="6A3B2752" w14:textId="77777777" w:rsidR="00BD6B00" w:rsidRPr="002924AE" w:rsidRDefault="00BD6B00" w:rsidP="003C65A1">
            <w:pPr>
              <w:spacing w:before="0"/>
              <w:contextualSpacing/>
              <w:rPr>
                <w:rFonts w:cs="Arial"/>
              </w:rPr>
            </w:pPr>
            <w:r w:rsidRPr="002924AE">
              <w:rPr>
                <w:rFonts w:cs="Arial"/>
              </w:rPr>
              <w:t>Трошкови превоза</w:t>
            </w:r>
          </w:p>
        </w:tc>
        <w:tc>
          <w:tcPr>
            <w:tcW w:w="2581" w:type="dxa"/>
          </w:tcPr>
          <w:p w14:paraId="7A60642B" w14:textId="77777777" w:rsidR="00BD6B00" w:rsidRPr="002924AE" w:rsidRDefault="00552322" w:rsidP="003C65A1">
            <w:pPr>
              <w:spacing w:before="0"/>
              <w:contextualSpacing/>
              <w:jc w:val="center"/>
              <w:rPr>
                <w:rFonts w:cs="Arial"/>
                <w:lang w:val="sr-Cyrl-RS"/>
              </w:rPr>
            </w:pPr>
            <w:r w:rsidRPr="002924AE">
              <w:rPr>
                <w:rFonts w:cs="Arial"/>
              </w:rPr>
              <w:t>Д</w:t>
            </w:r>
            <w:r w:rsidR="00BD6B00" w:rsidRPr="002924AE">
              <w:rPr>
                <w:rFonts w:cs="Arial"/>
              </w:rPr>
              <w:t>инара</w:t>
            </w:r>
          </w:p>
        </w:tc>
      </w:tr>
      <w:tr w:rsidR="00606182" w:rsidRPr="002924AE" w14:paraId="06D98B6C" w14:textId="77777777" w:rsidTr="00BD6B00">
        <w:trPr>
          <w:trHeight w:val="534"/>
        </w:trPr>
        <w:tc>
          <w:tcPr>
            <w:tcW w:w="3382" w:type="dxa"/>
            <w:vMerge/>
            <w:shd w:val="clear" w:color="auto" w:fill="auto"/>
          </w:tcPr>
          <w:p w14:paraId="2CB381C9" w14:textId="77777777" w:rsidR="00BD6B00" w:rsidRPr="002924AE" w:rsidRDefault="00BD6B00" w:rsidP="003C65A1">
            <w:pPr>
              <w:spacing w:before="0"/>
              <w:contextualSpacing/>
              <w:rPr>
                <w:rFonts w:cs="Arial"/>
              </w:rPr>
            </w:pPr>
          </w:p>
        </w:tc>
        <w:tc>
          <w:tcPr>
            <w:tcW w:w="3960" w:type="dxa"/>
            <w:shd w:val="clear" w:color="auto" w:fill="auto"/>
            <w:vAlign w:val="center"/>
          </w:tcPr>
          <w:p w14:paraId="7D86D3FB" w14:textId="77777777" w:rsidR="00BD6B00" w:rsidRPr="002924AE" w:rsidRDefault="00BD6B00" w:rsidP="003C65A1">
            <w:pPr>
              <w:spacing w:before="0"/>
              <w:contextualSpacing/>
              <w:rPr>
                <w:rFonts w:cs="Arial"/>
                <w:lang w:val="sr-Cyrl-CS"/>
              </w:rPr>
            </w:pPr>
            <w:r w:rsidRPr="002924AE">
              <w:rPr>
                <w:rFonts w:cs="Arial"/>
              </w:rPr>
              <w:t>Остали трошкови</w:t>
            </w:r>
            <w:r w:rsidRPr="002924AE">
              <w:rPr>
                <w:rFonts w:cs="Arial"/>
                <w:lang w:val="sr-Cyrl-CS"/>
              </w:rPr>
              <w:t xml:space="preserve"> (</w:t>
            </w:r>
            <w:r w:rsidRPr="002924AE">
              <w:rPr>
                <w:rFonts w:cs="Arial"/>
                <w:i/>
                <w:lang w:val="sr-Cyrl-CS"/>
              </w:rPr>
              <w:t>навести</w:t>
            </w:r>
            <w:r w:rsidRPr="002924AE">
              <w:rPr>
                <w:rFonts w:cs="Arial"/>
                <w:lang w:val="sr-Cyrl-CS"/>
              </w:rPr>
              <w:t>)</w:t>
            </w:r>
          </w:p>
        </w:tc>
        <w:tc>
          <w:tcPr>
            <w:tcW w:w="2581" w:type="dxa"/>
          </w:tcPr>
          <w:p w14:paraId="387F4DD4" w14:textId="77777777" w:rsidR="00BD6B00" w:rsidRPr="002924AE" w:rsidRDefault="00552322" w:rsidP="003C65A1">
            <w:pPr>
              <w:spacing w:before="0"/>
              <w:contextualSpacing/>
              <w:jc w:val="center"/>
              <w:rPr>
                <w:rFonts w:cs="Arial"/>
              </w:rPr>
            </w:pPr>
            <w:r w:rsidRPr="002924AE">
              <w:rPr>
                <w:rFonts w:cs="Arial"/>
              </w:rPr>
              <w:t>Д</w:t>
            </w:r>
            <w:r w:rsidR="00BD6B00" w:rsidRPr="002924AE">
              <w:rPr>
                <w:rFonts w:cs="Arial"/>
              </w:rPr>
              <w:t>инара</w:t>
            </w:r>
          </w:p>
        </w:tc>
      </w:tr>
    </w:tbl>
    <w:p w14:paraId="62C653B2" w14:textId="77777777" w:rsidR="00BD6B00" w:rsidRPr="002924AE" w:rsidRDefault="00BD6B00" w:rsidP="003C65A1">
      <w:pPr>
        <w:widowControl w:val="0"/>
        <w:spacing w:before="0"/>
        <w:contextualSpacing/>
        <w:rPr>
          <w:rFonts w:eastAsia="Arial Unicode MS" w:cs="Arial"/>
        </w:rPr>
      </w:pPr>
    </w:p>
    <w:p w14:paraId="6D85CCF8" w14:textId="77777777" w:rsidR="00BD6B00" w:rsidRPr="002924AE" w:rsidRDefault="00BD6B00" w:rsidP="003C65A1">
      <w:pPr>
        <w:widowControl w:val="0"/>
        <w:spacing w:before="0"/>
        <w:contextualSpacing/>
        <w:rPr>
          <w:rFonts w:eastAsia="Arial Unicode MS" w:cs="Arial"/>
        </w:rPr>
      </w:pPr>
    </w:p>
    <w:p w14:paraId="41154938" w14:textId="77777777" w:rsidR="00BD6B00" w:rsidRPr="002924AE" w:rsidRDefault="00BD6B00" w:rsidP="003C65A1">
      <w:pPr>
        <w:widowControl w:val="0"/>
        <w:spacing w:before="0"/>
        <w:contextualSpacing/>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6A94B68A" w14:textId="77777777" w:rsidTr="00BD6B00">
        <w:trPr>
          <w:jc w:val="center"/>
        </w:trPr>
        <w:tc>
          <w:tcPr>
            <w:tcW w:w="3882" w:type="dxa"/>
          </w:tcPr>
          <w:p w14:paraId="68A6BE63" w14:textId="77777777" w:rsidR="00BD6B00" w:rsidRPr="002924AE" w:rsidRDefault="00BD6B00" w:rsidP="003C65A1">
            <w:pPr>
              <w:spacing w:before="0"/>
              <w:contextualSpacing/>
              <w:jc w:val="center"/>
              <w:rPr>
                <w:rFonts w:cs="Arial"/>
              </w:rPr>
            </w:pPr>
            <w:r w:rsidRPr="002924AE">
              <w:rPr>
                <w:rFonts w:cs="Arial"/>
              </w:rPr>
              <w:t>Датум:</w:t>
            </w:r>
          </w:p>
        </w:tc>
        <w:tc>
          <w:tcPr>
            <w:tcW w:w="2127" w:type="dxa"/>
          </w:tcPr>
          <w:p w14:paraId="5FE2BC05" w14:textId="77777777" w:rsidR="00BD6B00" w:rsidRPr="002924AE" w:rsidRDefault="00BD6B00" w:rsidP="003C65A1">
            <w:pPr>
              <w:spacing w:before="0"/>
              <w:contextualSpacing/>
              <w:jc w:val="center"/>
              <w:rPr>
                <w:rFonts w:cs="Arial"/>
                <w:lang w:val="ru-RU"/>
              </w:rPr>
            </w:pPr>
          </w:p>
        </w:tc>
        <w:tc>
          <w:tcPr>
            <w:tcW w:w="4022" w:type="dxa"/>
          </w:tcPr>
          <w:p w14:paraId="185406C7" w14:textId="77777777" w:rsidR="00BD6B00" w:rsidRPr="002924AE" w:rsidRDefault="00BD6B00" w:rsidP="003C65A1">
            <w:pPr>
              <w:spacing w:before="0"/>
              <w:contextualSpacing/>
              <w:jc w:val="center"/>
              <w:rPr>
                <w:rFonts w:cs="Arial"/>
                <w:lang w:val="sr-Cyrl-CS"/>
              </w:rPr>
            </w:pPr>
            <w:r w:rsidRPr="002924AE">
              <w:rPr>
                <w:rFonts w:cs="Arial"/>
                <w:lang w:val="sr-Cyrl-CS"/>
              </w:rPr>
              <w:t>П</w:t>
            </w:r>
            <w:r w:rsidRPr="002924AE">
              <w:rPr>
                <w:rFonts w:cs="Arial"/>
              </w:rPr>
              <w:t>онуђач</w:t>
            </w:r>
          </w:p>
        </w:tc>
      </w:tr>
      <w:tr w:rsidR="00606182" w:rsidRPr="002924AE" w14:paraId="406E762F" w14:textId="77777777" w:rsidTr="00BD6B00">
        <w:trPr>
          <w:jc w:val="center"/>
        </w:trPr>
        <w:tc>
          <w:tcPr>
            <w:tcW w:w="3882" w:type="dxa"/>
          </w:tcPr>
          <w:p w14:paraId="662BB974" w14:textId="77777777" w:rsidR="00BD6B00" w:rsidRPr="002924AE" w:rsidRDefault="00BD6B00" w:rsidP="003C65A1">
            <w:pPr>
              <w:spacing w:before="0"/>
              <w:contextualSpacing/>
              <w:jc w:val="center"/>
              <w:rPr>
                <w:rFonts w:cs="Arial"/>
              </w:rPr>
            </w:pPr>
          </w:p>
        </w:tc>
        <w:tc>
          <w:tcPr>
            <w:tcW w:w="2127" w:type="dxa"/>
          </w:tcPr>
          <w:p w14:paraId="36767181" w14:textId="77777777" w:rsidR="00BD6B00" w:rsidRPr="002924AE" w:rsidRDefault="00BD6B00" w:rsidP="003C65A1">
            <w:pPr>
              <w:spacing w:before="0"/>
              <w:contextualSpacing/>
              <w:jc w:val="center"/>
              <w:rPr>
                <w:rFonts w:cs="Arial"/>
              </w:rPr>
            </w:pPr>
            <w:r w:rsidRPr="002924AE">
              <w:rPr>
                <w:rFonts w:cs="Arial"/>
              </w:rPr>
              <w:t>М.П.</w:t>
            </w:r>
          </w:p>
        </w:tc>
        <w:tc>
          <w:tcPr>
            <w:tcW w:w="4022" w:type="dxa"/>
          </w:tcPr>
          <w:p w14:paraId="78ED3DF2" w14:textId="77777777" w:rsidR="00BD6B00" w:rsidRPr="002924AE" w:rsidRDefault="00BD6B00" w:rsidP="003C65A1">
            <w:pPr>
              <w:spacing w:before="0"/>
              <w:contextualSpacing/>
              <w:jc w:val="center"/>
              <w:rPr>
                <w:rFonts w:cs="Arial"/>
                <w:lang w:val="ru-RU"/>
              </w:rPr>
            </w:pPr>
          </w:p>
        </w:tc>
      </w:tr>
      <w:tr w:rsidR="00606182" w:rsidRPr="002924AE" w14:paraId="4D2841D7" w14:textId="77777777" w:rsidTr="00BD6B00">
        <w:trPr>
          <w:jc w:val="center"/>
        </w:trPr>
        <w:tc>
          <w:tcPr>
            <w:tcW w:w="3882" w:type="dxa"/>
            <w:tcBorders>
              <w:bottom w:val="single" w:sz="4" w:space="0" w:color="auto"/>
            </w:tcBorders>
          </w:tcPr>
          <w:p w14:paraId="68B8B9EB" w14:textId="77777777" w:rsidR="00BD6B00" w:rsidRPr="002924AE" w:rsidRDefault="00BD6B00" w:rsidP="003C65A1">
            <w:pPr>
              <w:spacing w:before="0"/>
              <w:contextualSpacing/>
              <w:jc w:val="center"/>
              <w:rPr>
                <w:rFonts w:cs="Arial"/>
              </w:rPr>
            </w:pPr>
          </w:p>
        </w:tc>
        <w:tc>
          <w:tcPr>
            <w:tcW w:w="2127" w:type="dxa"/>
          </w:tcPr>
          <w:p w14:paraId="11C16C34" w14:textId="77777777" w:rsidR="00BD6B00" w:rsidRPr="002924AE" w:rsidRDefault="00BD6B00" w:rsidP="003C65A1">
            <w:pPr>
              <w:spacing w:before="0"/>
              <w:contextualSpacing/>
              <w:jc w:val="center"/>
              <w:rPr>
                <w:rFonts w:cs="Arial"/>
                <w:lang w:val="ru-RU"/>
              </w:rPr>
            </w:pPr>
          </w:p>
        </w:tc>
        <w:tc>
          <w:tcPr>
            <w:tcW w:w="4022" w:type="dxa"/>
            <w:tcBorders>
              <w:bottom w:val="single" w:sz="4" w:space="0" w:color="auto"/>
            </w:tcBorders>
          </w:tcPr>
          <w:p w14:paraId="4460B5B9" w14:textId="77777777" w:rsidR="00BD6B00" w:rsidRPr="002924AE" w:rsidRDefault="00BD6B00" w:rsidP="003C65A1">
            <w:pPr>
              <w:spacing w:before="0"/>
              <w:contextualSpacing/>
              <w:jc w:val="center"/>
              <w:rPr>
                <w:rFonts w:cs="Arial"/>
                <w:lang w:val="ru-RU"/>
              </w:rPr>
            </w:pPr>
          </w:p>
        </w:tc>
      </w:tr>
      <w:tr w:rsidR="00BD6B00" w:rsidRPr="002924AE" w14:paraId="34E551E8" w14:textId="77777777" w:rsidTr="00BD6B00">
        <w:trPr>
          <w:trHeight w:val="389"/>
          <w:jc w:val="center"/>
        </w:trPr>
        <w:tc>
          <w:tcPr>
            <w:tcW w:w="3882" w:type="dxa"/>
            <w:tcBorders>
              <w:top w:val="single" w:sz="4" w:space="0" w:color="auto"/>
            </w:tcBorders>
          </w:tcPr>
          <w:p w14:paraId="1C72A176" w14:textId="77777777" w:rsidR="00BD6B00" w:rsidRPr="002924AE" w:rsidRDefault="00BD6B00" w:rsidP="003C65A1">
            <w:pPr>
              <w:spacing w:before="0"/>
              <w:contextualSpacing/>
              <w:jc w:val="center"/>
              <w:rPr>
                <w:rFonts w:cs="Arial"/>
              </w:rPr>
            </w:pPr>
          </w:p>
        </w:tc>
        <w:tc>
          <w:tcPr>
            <w:tcW w:w="2127" w:type="dxa"/>
          </w:tcPr>
          <w:p w14:paraId="74A8E2DD" w14:textId="77777777" w:rsidR="00BD6B00" w:rsidRPr="002924AE" w:rsidRDefault="00BD6B00" w:rsidP="003C65A1">
            <w:pPr>
              <w:spacing w:before="0"/>
              <w:contextualSpacing/>
              <w:jc w:val="center"/>
              <w:rPr>
                <w:rFonts w:cs="Arial"/>
                <w:lang w:val="ru-RU"/>
              </w:rPr>
            </w:pPr>
          </w:p>
        </w:tc>
        <w:tc>
          <w:tcPr>
            <w:tcW w:w="4022" w:type="dxa"/>
            <w:tcBorders>
              <w:top w:val="single" w:sz="4" w:space="0" w:color="auto"/>
            </w:tcBorders>
          </w:tcPr>
          <w:p w14:paraId="0E141E91" w14:textId="77777777" w:rsidR="00BD6B00" w:rsidRPr="002924AE" w:rsidRDefault="00BD6B00" w:rsidP="003C65A1">
            <w:pPr>
              <w:spacing w:before="0"/>
              <w:contextualSpacing/>
              <w:jc w:val="center"/>
              <w:rPr>
                <w:rFonts w:cs="Arial"/>
                <w:lang w:val="ru-RU"/>
              </w:rPr>
            </w:pPr>
          </w:p>
        </w:tc>
      </w:tr>
    </w:tbl>
    <w:p w14:paraId="5C83F1B8" w14:textId="77777777" w:rsidR="00BD6B00" w:rsidRPr="002924AE" w:rsidRDefault="00BD6B00" w:rsidP="003C65A1">
      <w:pPr>
        <w:spacing w:before="0"/>
        <w:contextualSpacing/>
        <w:rPr>
          <w:rFonts w:cs="Arial"/>
          <w:b/>
          <w:lang w:val="sr-Latn-CS"/>
        </w:rPr>
      </w:pPr>
    </w:p>
    <w:p w14:paraId="4CDD01C6" w14:textId="77777777" w:rsidR="00BD6B00" w:rsidRPr="002924AE" w:rsidRDefault="00BD6B00" w:rsidP="003C65A1">
      <w:pPr>
        <w:spacing w:before="0"/>
        <w:contextualSpacing/>
        <w:rPr>
          <w:rFonts w:cs="Arial"/>
          <w:b/>
          <w:i/>
          <w:lang w:val="sr-Cyrl-CS"/>
        </w:rPr>
      </w:pPr>
      <w:r w:rsidRPr="002924AE">
        <w:rPr>
          <w:rFonts w:cs="Arial"/>
          <w:b/>
          <w:i/>
          <w:lang w:val="sr-Cyrl-CS"/>
        </w:rPr>
        <w:t>Напомена:</w:t>
      </w:r>
    </w:p>
    <w:p w14:paraId="5599F247" w14:textId="77777777" w:rsidR="00BD6B00" w:rsidRPr="002924AE" w:rsidRDefault="00BD6B00" w:rsidP="003C65A1">
      <w:pPr>
        <w:tabs>
          <w:tab w:val="left" w:pos="1134"/>
        </w:tabs>
        <w:spacing w:before="0"/>
        <w:contextualSpacing/>
        <w:rPr>
          <w:rFonts w:eastAsia="TimesNewRomanPS-BoldMT" w:cs="Arial"/>
          <w:i/>
          <w:lang w:val="ru-RU"/>
        </w:rPr>
      </w:pPr>
      <w:r w:rsidRPr="002924AE">
        <w:rPr>
          <w:rFonts w:eastAsia="TimesNewRomanPS-BoldMT" w:cs="Arial"/>
          <w:i/>
          <w:lang w:val="ru-RU"/>
        </w:rPr>
        <w:t xml:space="preserve">-Уколико </w:t>
      </w:r>
      <w:r w:rsidRPr="002924AE">
        <w:rPr>
          <w:rFonts w:eastAsia="TimesNewRomanPS-BoldMT" w:cs="Arial"/>
          <w:i/>
          <w:lang w:val="sr-Cyrl-CS"/>
        </w:rPr>
        <w:t>група понуђача подноси заједничку понуду овај образац потписује и оверава Носилац посла</w:t>
      </w:r>
      <w:r w:rsidRPr="002924AE">
        <w:rPr>
          <w:rFonts w:eastAsia="TimesNewRomanPS-BoldMT" w:cs="Arial"/>
          <w:i/>
          <w:lang w:val="ru-RU"/>
        </w:rPr>
        <w:t>.</w:t>
      </w:r>
    </w:p>
    <w:p w14:paraId="0DF07679" w14:textId="77777777" w:rsidR="00BD6B00" w:rsidRPr="002924AE" w:rsidRDefault="00BD6B00" w:rsidP="003C65A1">
      <w:pPr>
        <w:tabs>
          <w:tab w:val="left" w:pos="1134"/>
        </w:tabs>
        <w:spacing w:before="0"/>
        <w:contextualSpacing/>
        <w:rPr>
          <w:rFonts w:eastAsia="TimesNewRomanPS-BoldMT" w:cs="Arial"/>
          <w:i/>
          <w:lang w:val="ru-RU"/>
        </w:rPr>
      </w:pPr>
      <w:r w:rsidRPr="002924AE">
        <w:rPr>
          <w:rFonts w:eastAsia="TimesNewRomanPS-BoldMT" w:cs="Arial"/>
          <w:i/>
          <w:lang w:val="sr-Cyrl-CS"/>
        </w:rPr>
        <w:t xml:space="preserve">- </w:t>
      </w:r>
      <w:r w:rsidRPr="002924AE">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2E521E36" w14:textId="77777777" w:rsidR="00202351" w:rsidRPr="002924AE" w:rsidRDefault="00202351" w:rsidP="003C65A1">
      <w:pPr>
        <w:tabs>
          <w:tab w:val="left" w:pos="1134"/>
        </w:tabs>
        <w:spacing w:before="0"/>
        <w:contextualSpacing/>
        <w:rPr>
          <w:rFonts w:eastAsia="TimesNewRomanPS-BoldMT" w:cs="Arial"/>
          <w:i/>
          <w:lang w:val="ru-RU"/>
        </w:rPr>
      </w:pPr>
    </w:p>
    <w:p w14:paraId="5CFDA9EA" w14:textId="77777777" w:rsidR="007C5C69" w:rsidRPr="002924AE" w:rsidRDefault="007C5C69" w:rsidP="003C65A1">
      <w:pPr>
        <w:pStyle w:val="KDKomentar"/>
        <w:spacing w:before="0"/>
        <w:contextualSpacing/>
        <w:rPr>
          <w:rFonts w:eastAsia="TimesNewRomanPS-BoldMT" w:cs="Arial"/>
          <w:color w:val="auto"/>
          <w:sz w:val="22"/>
          <w:szCs w:val="22"/>
        </w:rPr>
      </w:pPr>
    </w:p>
    <w:p w14:paraId="52ACA0A8" w14:textId="77777777" w:rsidR="00202351" w:rsidRPr="002924AE" w:rsidRDefault="00202351" w:rsidP="00202351">
      <w:pPr>
        <w:pStyle w:val="KDKomentar"/>
        <w:spacing w:before="0"/>
        <w:contextualSpacing/>
        <w:rPr>
          <w:rFonts w:eastAsia="TimesNewRomanPS-BoldMT" w:cs="Arial"/>
          <w:color w:val="auto"/>
          <w:sz w:val="22"/>
          <w:szCs w:val="22"/>
        </w:rPr>
      </w:pPr>
      <w:r w:rsidRPr="002924AE">
        <w:rPr>
          <w:rFonts w:eastAsia="TimesNewRomanPS-BoldMT" w:cs="Arial"/>
          <w:color w:val="auto"/>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A6C6B6D" w14:textId="439C2EBD" w:rsidR="00B8567D" w:rsidRPr="002924AE" w:rsidRDefault="00202351" w:rsidP="00202351">
      <w:pPr>
        <w:pStyle w:val="KDKomentar"/>
        <w:spacing w:before="0"/>
        <w:contextualSpacing/>
        <w:rPr>
          <w:rFonts w:eastAsia="TimesNewRomanPS-BoldMT" w:cs="Arial"/>
          <w:color w:val="auto"/>
          <w:sz w:val="22"/>
          <w:szCs w:val="22"/>
        </w:rPr>
        <w:sectPr w:rsidR="00B8567D" w:rsidRPr="002924AE" w:rsidSect="00027FEA">
          <w:footnotePr>
            <w:pos w:val="beneathText"/>
          </w:footnotePr>
          <w:pgSz w:w="11906" w:h="16838" w:code="9"/>
          <w:pgMar w:top="1140" w:right="1140" w:bottom="1140" w:left="1140" w:header="142" w:footer="437" w:gutter="0"/>
          <w:cols w:space="708"/>
          <w:titlePg/>
          <w:docGrid w:linePitch="360"/>
        </w:sectPr>
      </w:pPr>
      <w:r w:rsidRPr="002924AE">
        <w:rPr>
          <w:rFonts w:eastAsia="TimesNewRomanPS-BoldMT" w:cs="Arial"/>
          <w:color w:val="auto"/>
          <w:sz w:val="22"/>
          <w:szCs w:val="22"/>
        </w:rPr>
        <w:t>-- Домаћи понуђач цену исказује у динарима</w:t>
      </w:r>
      <w:r w:rsidRPr="002924AE">
        <w:rPr>
          <w:rFonts w:eastAsia="TimesNewRomanPS-BoldMT" w:cs="Arial"/>
          <w:color w:val="auto"/>
          <w:sz w:val="22"/>
          <w:szCs w:val="22"/>
        </w:rPr>
        <w:tab/>
      </w:r>
    </w:p>
    <w:p w14:paraId="7C61D9E9" w14:textId="77777777" w:rsidR="00DF78C8" w:rsidRPr="002924AE" w:rsidRDefault="00DF78C8" w:rsidP="003C65A1">
      <w:pPr>
        <w:spacing w:before="0"/>
        <w:contextualSpacing/>
        <w:rPr>
          <w:rFonts w:cs="Arial"/>
          <w:b/>
          <w:lang w:val="ru-RU"/>
        </w:rPr>
      </w:pPr>
      <w:r w:rsidRPr="002924AE">
        <w:rPr>
          <w:rFonts w:cs="Arial"/>
          <w:b/>
          <w:lang w:val="sr-Latn-CS"/>
        </w:rPr>
        <w:lastRenderedPageBreak/>
        <w:t>Упутство</w:t>
      </w:r>
      <w:r w:rsidR="009B026C" w:rsidRPr="002924AE">
        <w:rPr>
          <w:rFonts w:cs="Arial"/>
          <w:b/>
          <w:lang w:val="sr-Cyrl-RS"/>
        </w:rPr>
        <w:t xml:space="preserve"> </w:t>
      </w:r>
      <w:r w:rsidRPr="002924AE">
        <w:rPr>
          <w:rFonts w:cs="Arial"/>
          <w:b/>
          <w:lang w:val="sr-Latn-CS"/>
        </w:rPr>
        <w:t>за попуњавањ</w:t>
      </w:r>
      <w:r w:rsidRPr="002924AE">
        <w:rPr>
          <w:rFonts w:cs="Arial"/>
          <w:b/>
          <w:lang w:val="ru-RU"/>
        </w:rPr>
        <w:t xml:space="preserve">е Обрасца структуре </w:t>
      </w:r>
    </w:p>
    <w:p w14:paraId="50F1AB04" w14:textId="77777777" w:rsidR="00DF78C8" w:rsidRPr="002924AE" w:rsidRDefault="00DF78C8" w:rsidP="003C65A1">
      <w:pPr>
        <w:spacing w:before="0"/>
        <w:contextualSpacing/>
        <w:rPr>
          <w:rFonts w:cs="Arial"/>
          <w:b/>
          <w:lang w:val="ru-RU"/>
        </w:rPr>
      </w:pPr>
    </w:p>
    <w:p w14:paraId="623A9D88"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Cyrl-RS"/>
        </w:rPr>
      </w:pPr>
    </w:p>
    <w:p w14:paraId="7DBA4584" w14:textId="77777777" w:rsidR="00B8567D" w:rsidRPr="002924AE" w:rsidRDefault="00B8567D" w:rsidP="003C65A1">
      <w:pPr>
        <w:pStyle w:val="ListParagraph"/>
        <w:tabs>
          <w:tab w:val="left" w:pos="90"/>
        </w:tabs>
        <w:spacing w:before="0" w:after="0" w:line="240" w:lineRule="auto"/>
        <w:ind w:left="0"/>
        <w:rPr>
          <w:rFonts w:ascii="Arial" w:hAnsi="Arial" w:cs="Arial"/>
          <w:bCs/>
          <w:iCs/>
          <w:lang w:val="ru-RU"/>
        </w:rPr>
      </w:pPr>
      <w:r w:rsidRPr="002924AE">
        <w:rPr>
          <w:rFonts w:ascii="Arial" w:hAnsi="Arial" w:cs="Arial"/>
          <w:bCs/>
          <w:iCs/>
          <w:lang w:val="ru-RU"/>
        </w:rPr>
        <w:t>Понуђач треба да попун</w:t>
      </w:r>
      <w:r w:rsidRPr="002924AE">
        <w:rPr>
          <w:rFonts w:ascii="Arial" w:hAnsi="Arial" w:cs="Arial"/>
          <w:bCs/>
          <w:iCs/>
          <w:lang w:val="sr-Cyrl-CS"/>
        </w:rPr>
        <w:t>и</w:t>
      </w:r>
      <w:r w:rsidRPr="002924AE">
        <w:rPr>
          <w:rFonts w:ascii="Arial" w:hAnsi="Arial" w:cs="Arial"/>
          <w:bCs/>
          <w:iCs/>
          <w:lang w:val="ru-RU"/>
        </w:rPr>
        <w:t xml:space="preserve"> образац структуре цене</w:t>
      </w:r>
      <w:r w:rsidRPr="002924AE">
        <w:rPr>
          <w:rFonts w:ascii="Arial" w:hAnsi="Arial" w:cs="Arial"/>
          <w:bCs/>
          <w:iCs/>
          <w:lang w:val="sr-Cyrl-CS"/>
        </w:rPr>
        <w:t xml:space="preserve"> на следећи начин</w:t>
      </w:r>
      <w:r w:rsidRPr="002924AE">
        <w:rPr>
          <w:rFonts w:ascii="Arial" w:hAnsi="Arial" w:cs="Arial"/>
          <w:bCs/>
          <w:iCs/>
          <w:lang w:val="ru-RU"/>
        </w:rPr>
        <w:t>:</w:t>
      </w:r>
    </w:p>
    <w:p w14:paraId="6E09D45C" w14:textId="77777777" w:rsidR="00BB6A42" w:rsidRPr="002924AE" w:rsidRDefault="00BB6A42" w:rsidP="003C65A1">
      <w:pPr>
        <w:pStyle w:val="ListParagraph"/>
        <w:tabs>
          <w:tab w:val="left" w:pos="90"/>
        </w:tabs>
        <w:spacing w:before="0" w:after="0" w:line="240" w:lineRule="auto"/>
        <w:ind w:left="0"/>
        <w:rPr>
          <w:rFonts w:ascii="Arial" w:hAnsi="Arial" w:cs="Arial"/>
          <w:bCs/>
          <w:iCs/>
          <w:lang w:val="ru-RU"/>
        </w:rPr>
      </w:pPr>
      <w:r w:rsidRPr="002924AE">
        <w:rPr>
          <w:rFonts w:ascii="Arial" w:hAnsi="Arial" w:cs="Arial"/>
          <w:lang w:val="ru-RU"/>
        </w:rPr>
        <w:t>- у Табелу 1.</w:t>
      </w:r>
    </w:p>
    <w:p w14:paraId="0A24AD8F"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Latn-RS"/>
        </w:rPr>
      </w:pPr>
      <w:r w:rsidRPr="002924AE">
        <w:rPr>
          <w:rFonts w:cs="Arial"/>
          <w:bCs/>
          <w:iCs/>
          <w:lang w:val="ru-RU"/>
        </w:rPr>
        <w:t>- у колони бр.</w:t>
      </w:r>
      <w:r w:rsidR="00560DE5" w:rsidRPr="002924AE">
        <w:rPr>
          <w:rFonts w:cs="Arial"/>
          <w:bCs/>
          <w:iCs/>
          <w:lang w:val="ru-RU"/>
        </w:rPr>
        <w:t>5</w:t>
      </w:r>
      <w:r w:rsidRPr="002924AE">
        <w:rPr>
          <w:rFonts w:cs="Arial"/>
          <w:bCs/>
          <w:iCs/>
          <w:lang w:val="ru-RU"/>
        </w:rPr>
        <w:t xml:space="preserve"> уписати јединичну цену без ПДВ - а</w:t>
      </w:r>
      <w:r w:rsidRPr="002924AE">
        <w:rPr>
          <w:rFonts w:eastAsia="Calibri" w:cs="Arial"/>
          <w:bCs/>
          <w:iCs/>
          <w:lang w:val="sr-Cyrl-RS"/>
        </w:rPr>
        <w:t xml:space="preserve"> за сваки понуђени предмет јавне набавке, по позицијама</w:t>
      </w:r>
      <w:r w:rsidRPr="002924AE">
        <w:rPr>
          <w:rFonts w:eastAsia="Calibri" w:cs="Arial"/>
          <w:bCs/>
          <w:iCs/>
          <w:lang w:val="sr-Latn-RS"/>
        </w:rPr>
        <w:t>;</w:t>
      </w:r>
    </w:p>
    <w:p w14:paraId="3C22FC39" w14:textId="77777777" w:rsidR="00B8567D" w:rsidRPr="002924AE" w:rsidRDefault="00B8567D" w:rsidP="003C65A1">
      <w:pPr>
        <w:pStyle w:val="ListParagraph"/>
        <w:tabs>
          <w:tab w:val="left" w:pos="90"/>
        </w:tabs>
        <w:spacing w:before="0" w:after="0" w:line="240" w:lineRule="auto"/>
        <w:ind w:left="0"/>
        <w:rPr>
          <w:rFonts w:ascii="Arial" w:hAnsi="Arial" w:cs="Arial"/>
          <w:bCs/>
          <w:iCs/>
          <w:lang w:val="sr-Cyrl-RS"/>
        </w:rPr>
      </w:pPr>
      <w:r w:rsidRPr="002924AE">
        <w:rPr>
          <w:rFonts w:ascii="Arial" w:hAnsi="Arial" w:cs="Arial"/>
          <w:bCs/>
          <w:iCs/>
          <w:lang w:val="sr-Cyrl-RS"/>
        </w:rPr>
        <w:t xml:space="preserve">-у колони </w:t>
      </w:r>
      <w:r w:rsidR="00560DE5" w:rsidRPr="002924AE">
        <w:rPr>
          <w:rFonts w:ascii="Arial" w:hAnsi="Arial" w:cs="Arial"/>
          <w:bCs/>
          <w:iCs/>
          <w:lang w:val="ru-RU"/>
        </w:rPr>
        <w:t>6</w:t>
      </w:r>
      <w:r w:rsidRPr="002924AE">
        <w:rPr>
          <w:rFonts w:ascii="Arial" w:hAnsi="Arial" w:cs="Arial"/>
          <w:bCs/>
          <w:iCs/>
          <w:lang w:val="sr-Cyrl-RS"/>
        </w:rPr>
        <w:t xml:space="preserve"> уписати укупну цену без ПДВ – а (тако што ће</w:t>
      </w:r>
      <w:r w:rsidR="002C66A6" w:rsidRPr="002924AE">
        <w:rPr>
          <w:rFonts w:ascii="Arial" w:hAnsi="Arial" w:cs="Arial"/>
          <w:bCs/>
          <w:iCs/>
          <w:lang w:val="sr-Cyrl-RS"/>
        </w:rPr>
        <w:t xml:space="preserve"> помножити јединичну цену без ПДВ – а,наведену у колони </w:t>
      </w:r>
      <w:r w:rsidR="00560DE5" w:rsidRPr="002924AE">
        <w:rPr>
          <w:rFonts w:ascii="Arial" w:hAnsi="Arial" w:cs="Arial"/>
          <w:bCs/>
          <w:iCs/>
          <w:lang w:val="ru-RU"/>
        </w:rPr>
        <w:t>5</w:t>
      </w:r>
      <w:r w:rsidR="002C66A6" w:rsidRPr="002924AE">
        <w:rPr>
          <w:rFonts w:ascii="Arial" w:hAnsi="Arial" w:cs="Arial"/>
          <w:bCs/>
          <w:iCs/>
          <w:lang w:val="sr-Cyrl-RS"/>
        </w:rPr>
        <w:t xml:space="preserve"> са траженим количинама које су наведене у колони 4)</w:t>
      </w:r>
    </w:p>
    <w:p w14:paraId="2532F62B" w14:textId="77777777" w:rsidR="002C66A6" w:rsidRPr="002924AE" w:rsidRDefault="002C66A6" w:rsidP="003C65A1">
      <w:pPr>
        <w:tabs>
          <w:tab w:val="left" w:pos="90"/>
        </w:tabs>
        <w:autoSpaceDE w:val="0"/>
        <w:autoSpaceDN w:val="0"/>
        <w:adjustRightInd w:val="0"/>
        <w:spacing w:before="0"/>
        <w:ind w:left="90"/>
        <w:contextualSpacing/>
        <w:rPr>
          <w:rFonts w:eastAsia="Calibri" w:cs="Arial"/>
          <w:bCs/>
          <w:iCs/>
          <w:lang w:val="sr-Latn-RS"/>
        </w:rPr>
      </w:pPr>
      <w:r w:rsidRPr="002924AE">
        <w:rPr>
          <w:rFonts w:cs="Arial"/>
          <w:bCs/>
          <w:iCs/>
          <w:lang w:val="sr-Cyrl-RS"/>
        </w:rPr>
        <w:t>- у колони 7 уписати колико износи јединична цена са ПДВ  - ом</w:t>
      </w:r>
      <w:r w:rsidRPr="002924AE">
        <w:rPr>
          <w:rFonts w:eastAsia="Calibri" w:cs="Arial"/>
          <w:bCs/>
          <w:iCs/>
          <w:lang w:val="sr-Cyrl-RS"/>
        </w:rPr>
        <w:t xml:space="preserve"> за сваки понуђени предмет јавне набавке, по позицијама</w:t>
      </w:r>
      <w:r w:rsidRPr="002924AE">
        <w:rPr>
          <w:rFonts w:eastAsia="Calibri" w:cs="Arial"/>
          <w:bCs/>
          <w:iCs/>
          <w:lang w:val="sr-Latn-RS"/>
        </w:rPr>
        <w:t>;</w:t>
      </w:r>
    </w:p>
    <w:p w14:paraId="2F1A92D5" w14:textId="77777777" w:rsidR="002C66A6" w:rsidRPr="002924AE" w:rsidRDefault="002C66A6" w:rsidP="003C65A1">
      <w:pPr>
        <w:pStyle w:val="ListParagraph"/>
        <w:tabs>
          <w:tab w:val="left" w:pos="90"/>
        </w:tabs>
        <w:spacing w:before="0" w:after="0" w:line="240" w:lineRule="auto"/>
        <w:ind w:left="0"/>
        <w:rPr>
          <w:rFonts w:ascii="Arial" w:hAnsi="Arial" w:cs="Arial"/>
          <w:bCs/>
          <w:iCs/>
          <w:lang w:val="sr-Cyrl-RS"/>
        </w:rPr>
      </w:pPr>
      <w:r w:rsidRPr="002924AE">
        <w:rPr>
          <w:rFonts w:ascii="Arial" w:hAnsi="Arial" w:cs="Arial"/>
          <w:bCs/>
          <w:iCs/>
          <w:lang w:val="sr-Cyrl-RS"/>
        </w:rPr>
        <w:t>- у колони 8 уписати колико износи укупна цена са ПДВ – ом (тако што ће помножити јединичну цену са ПДВ - ом – а,наведену у колони 7 са траженом количином које су наведене у колони 4)</w:t>
      </w:r>
    </w:p>
    <w:p w14:paraId="297FCC99" w14:textId="77777777" w:rsidR="002C66A6" w:rsidRPr="002924AE" w:rsidRDefault="002C66A6" w:rsidP="003C65A1">
      <w:pPr>
        <w:pStyle w:val="ListParagraph"/>
        <w:tabs>
          <w:tab w:val="left" w:pos="90"/>
        </w:tabs>
        <w:spacing w:before="0" w:after="0" w:line="240" w:lineRule="auto"/>
        <w:ind w:left="0"/>
        <w:rPr>
          <w:rFonts w:ascii="Arial" w:hAnsi="Arial" w:cs="Arial"/>
          <w:bCs/>
          <w:iCs/>
          <w:lang w:val="sr-Cyrl-RS"/>
        </w:rPr>
      </w:pPr>
    </w:p>
    <w:p w14:paraId="26D8CD8B" w14:textId="77777777" w:rsidR="00B8567D" w:rsidRPr="002924AE" w:rsidRDefault="00B8567D" w:rsidP="003C65A1">
      <w:pPr>
        <w:tabs>
          <w:tab w:val="left" w:pos="90"/>
        </w:tabs>
        <w:autoSpaceDE w:val="0"/>
        <w:autoSpaceDN w:val="0"/>
        <w:adjustRightInd w:val="0"/>
        <w:spacing w:before="0"/>
        <w:ind w:left="90"/>
        <w:contextualSpacing/>
        <w:rPr>
          <w:rFonts w:eastAsia="Calibri" w:cs="Arial"/>
          <w:bCs/>
          <w:iCs/>
          <w:lang w:val="sr-Cyrl-RS"/>
        </w:rPr>
      </w:pPr>
    </w:p>
    <w:p w14:paraId="66521DAB" w14:textId="77777777" w:rsidR="00DF78C8" w:rsidRPr="002924AE" w:rsidRDefault="00DF78C8" w:rsidP="003C65A1">
      <w:pPr>
        <w:pStyle w:val="ListParagraph"/>
        <w:tabs>
          <w:tab w:val="left" w:pos="90"/>
        </w:tabs>
        <w:suppressAutoHyphens/>
        <w:spacing w:before="0" w:after="0" w:line="240" w:lineRule="auto"/>
        <w:ind w:left="0"/>
        <w:rPr>
          <w:rFonts w:ascii="Arial" w:hAnsi="Arial" w:cs="Arial"/>
          <w:lang w:val="sr-Cyrl-RS"/>
        </w:rPr>
      </w:pPr>
    </w:p>
    <w:p w14:paraId="77491098" w14:textId="77777777" w:rsidR="00DF78C8" w:rsidRPr="002924AE" w:rsidRDefault="00DF78C8" w:rsidP="003C65A1">
      <w:pPr>
        <w:tabs>
          <w:tab w:val="left" w:pos="992"/>
        </w:tabs>
        <w:spacing w:before="0"/>
        <w:contextualSpacing/>
        <w:rPr>
          <w:rFonts w:cs="Arial"/>
          <w:lang w:val="ru-RU"/>
        </w:rPr>
      </w:pPr>
      <w:r w:rsidRPr="002924AE">
        <w:rPr>
          <w:rFonts w:cs="Arial"/>
          <w:lang w:val="ru-RU"/>
        </w:rPr>
        <w:t xml:space="preserve">- у Табелу </w:t>
      </w:r>
      <w:r w:rsidR="00BB6A42" w:rsidRPr="002924AE">
        <w:rPr>
          <w:rFonts w:cs="Arial"/>
          <w:lang w:val="ru-RU"/>
        </w:rPr>
        <w:t>2</w:t>
      </w:r>
      <w:r w:rsidRPr="002924AE">
        <w:rPr>
          <w:rFonts w:cs="Arial"/>
          <w:lang w:val="ru-RU"/>
        </w:rPr>
        <w:t>. уписују се посебно исказани трошкови који су укључени у укупно</w:t>
      </w:r>
    </w:p>
    <w:p w14:paraId="490E9180" w14:textId="77777777" w:rsidR="00DF78C8" w:rsidRPr="002924AE" w:rsidRDefault="00DF78C8" w:rsidP="003C65A1">
      <w:pPr>
        <w:tabs>
          <w:tab w:val="left" w:pos="992"/>
        </w:tabs>
        <w:spacing w:before="0"/>
        <w:contextualSpacing/>
        <w:rPr>
          <w:rFonts w:cs="Arial"/>
          <w:lang w:val="ru-RU"/>
        </w:rPr>
      </w:pPr>
      <w:r w:rsidRPr="002924AE">
        <w:rPr>
          <w:rFonts w:cs="Arial"/>
          <w:lang w:val="ru-RU"/>
        </w:rPr>
        <w:t xml:space="preserve">понуђену цену без ПДВ (ред бр. </w:t>
      </w:r>
      <w:r w:rsidRPr="002924AE">
        <w:rPr>
          <w:rFonts w:cs="Arial"/>
        </w:rPr>
        <w:t>I</w:t>
      </w:r>
      <w:r w:rsidRPr="002924AE">
        <w:rPr>
          <w:rFonts w:cs="Arial"/>
          <w:lang w:val="ru-RU"/>
        </w:rPr>
        <w:t xml:space="preserve"> из табеле 1)</w:t>
      </w:r>
      <w:r w:rsidRPr="002924AE">
        <w:rPr>
          <w:rFonts w:cs="Arial"/>
          <w:lang w:val="sr-Cyrl-RS"/>
        </w:rPr>
        <w:t xml:space="preserve"> уколико исти постоје као засебни трошкови</w:t>
      </w:r>
    </w:p>
    <w:p w14:paraId="4EF0C61F" w14:textId="77777777" w:rsidR="00DF78C8" w:rsidRPr="002924AE" w:rsidRDefault="00DF78C8" w:rsidP="003C65A1">
      <w:pPr>
        <w:tabs>
          <w:tab w:val="left" w:pos="992"/>
        </w:tabs>
        <w:spacing w:before="0"/>
        <w:contextualSpacing/>
        <w:rPr>
          <w:rFonts w:cs="Arial"/>
          <w:b/>
          <w:lang w:val="sr-Cyrl-BA"/>
        </w:rPr>
      </w:pPr>
    </w:p>
    <w:p w14:paraId="05ED7F50"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w:t>
      </w:r>
      <w:r w:rsidRPr="002924AE">
        <w:rPr>
          <w:rFonts w:cs="Arial"/>
          <w:lang w:val="ru-RU"/>
        </w:rPr>
        <w:t xml:space="preserve"> – уписује се укупно понуђена цена за све позиције  без ПДВ (збир</w:t>
      </w:r>
    </w:p>
    <w:p w14:paraId="0339D0B2" w14:textId="77777777" w:rsidR="00DF78C8" w:rsidRPr="002924AE" w:rsidRDefault="007C5C69" w:rsidP="003C65A1">
      <w:pPr>
        <w:numPr>
          <w:ilvl w:val="0"/>
          <w:numId w:val="18"/>
        </w:numPr>
        <w:tabs>
          <w:tab w:val="left" w:pos="992"/>
        </w:tabs>
        <w:spacing w:before="0"/>
        <w:contextualSpacing/>
        <w:rPr>
          <w:rFonts w:cs="Arial"/>
          <w:lang w:val="ru-RU"/>
        </w:rPr>
      </w:pPr>
      <w:r w:rsidRPr="002924AE">
        <w:rPr>
          <w:rFonts w:cs="Arial"/>
          <w:lang w:val="ru-RU"/>
        </w:rPr>
        <w:t xml:space="preserve">колоне бр. </w:t>
      </w:r>
      <w:r w:rsidR="00560DE5" w:rsidRPr="002924AE">
        <w:rPr>
          <w:rFonts w:cs="Arial"/>
        </w:rPr>
        <w:t>6</w:t>
      </w:r>
      <w:r w:rsidR="00DF78C8" w:rsidRPr="002924AE">
        <w:rPr>
          <w:rFonts w:cs="Arial"/>
          <w:lang w:val="ru-RU"/>
        </w:rPr>
        <w:t>)</w:t>
      </w:r>
    </w:p>
    <w:p w14:paraId="5C07EBB8"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II</w:t>
      </w:r>
      <w:r w:rsidRPr="002924AE">
        <w:rPr>
          <w:rFonts w:cs="Arial"/>
          <w:lang w:val="ru-RU"/>
        </w:rPr>
        <w:t xml:space="preserve"> – уписује се укупан износ ПДВ </w:t>
      </w:r>
    </w:p>
    <w:p w14:paraId="36EACE62" w14:textId="77777777" w:rsidR="00DF78C8" w:rsidRPr="002924AE" w:rsidRDefault="00DF78C8" w:rsidP="003C65A1">
      <w:pPr>
        <w:numPr>
          <w:ilvl w:val="0"/>
          <w:numId w:val="18"/>
        </w:numPr>
        <w:tabs>
          <w:tab w:val="left" w:pos="992"/>
        </w:tabs>
        <w:spacing w:before="0"/>
        <w:contextualSpacing/>
        <w:rPr>
          <w:rFonts w:cs="Arial"/>
          <w:lang w:val="ru-RU"/>
        </w:rPr>
      </w:pPr>
      <w:r w:rsidRPr="002924AE">
        <w:rPr>
          <w:rFonts w:cs="Arial"/>
          <w:lang w:val="ru-RU"/>
        </w:rPr>
        <w:t xml:space="preserve">у ред бр. </w:t>
      </w:r>
      <w:r w:rsidRPr="002924AE">
        <w:rPr>
          <w:rFonts w:cs="Arial"/>
        </w:rPr>
        <w:t>III</w:t>
      </w:r>
      <w:r w:rsidRPr="002924AE">
        <w:rPr>
          <w:rFonts w:cs="Arial"/>
          <w:lang w:val="ru-RU"/>
        </w:rPr>
        <w:t xml:space="preserve"> – уписује се укупно понуђена цена са ПДВ (ред бр. </w:t>
      </w:r>
      <w:r w:rsidRPr="002924AE">
        <w:rPr>
          <w:rFonts w:cs="Arial"/>
        </w:rPr>
        <w:t>I</w:t>
      </w:r>
      <w:r w:rsidRPr="002924AE">
        <w:rPr>
          <w:rFonts w:cs="Arial"/>
          <w:lang w:val="ru-RU"/>
        </w:rPr>
        <w:t xml:space="preserve"> + ред.</w:t>
      </w:r>
    </w:p>
    <w:p w14:paraId="68FC5C97" w14:textId="77777777" w:rsidR="00DF78C8" w:rsidRPr="002924AE" w:rsidRDefault="00DF78C8" w:rsidP="003C65A1">
      <w:pPr>
        <w:numPr>
          <w:ilvl w:val="0"/>
          <w:numId w:val="18"/>
        </w:numPr>
        <w:tabs>
          <w:tab w:val="left" w:pos="992"/>
        </w:tabs>
        <w:spacing w:before="0"/>
        <w:contextualSpacing/>
        <w:rPr>
          <w:rFonts w:cs="Arial"/>
        </w:rPr>
      </w:pPr>
      <w:r w:rsidRPr="002924AE">
        <w:rPr>
          <w:rFonts w:cs="Arial"/>
        </w:rPr>
        <w:t>бр. II)</w:t>
      </w:r>
    </w:p>
    <w:p w14:paraId="347908A3" w14:textId="77777777" w:rsidR="00DF78C8" w:rsidRPr="002924AE" w:rsidRDefault="00DF78C8" w:rsidP="003C65A1">
      <w:pPr>
        <w:tabs>
          <w:tab w:val="left" w:pos="992"/>
        </w:tabs>
        <w:spacing w:before="0"/>
        <w:contextualSpacing/>
        <w:rPr>
          <w:rFonts w:cs="Arial"/>
        </w:rPr>
      </w:pPr>
    </w:p>
    <w:p w14:paraId="224D31C1" w14:textId="77777777" w:rsidR="00DF78C8" w:rsidRPr="002924AE" w:rsidRDefault="00DF78C8" w:rsidP="003C65A1">
      <w:pPr>
        <w:numPr>
          <w:ilvl w:val="0"/>
          <w:numId w:val="19"/>
        </w:numPr>
        <w:tabs>
          <w:tab w:val="left" w:pos="992"/>
        </w:tabs>
        <w:spacing w:before="0"/>
        <w:contextualSpacing/>
        <w:rPr>
          <w:rFonts w:cs="Arial"/>
          <w:lang w:val="ru-RU"/>
        </w:rPr>
      </w:pPr>
      <w:r w:rsidRPr="002924AE">
        <w:rPr>
          <w:rFonts w:cs="Arial"/>
          <w:lang w:val="ru-RU"/>
        </w:rPr>
        <w:t>на место предвиђено за место и датум уписује се место и датум попуњавања</w:t>
      </w:r>
      <w:r w:rsidRPr="002924AE">
        <w:rPr>
          <w:rFonts w:cs="Arial"/>
          <w:lang w:val="sr-Cyrl-RS"/>
        </w:rPr>
        <w:t xml:space="preserve"> </w:t>
      </w:r>
      <w:r w:rsidRPr="002924AE">
        <w:rPr>
          <w:rFonts w:cs="Arial"/>
          <w:lang w:val="ru-RU"/>
        </w:rPr>
        <w:t>обрасца структуре цене.</w:t>
      </w:r>
    </w:p>
    <w:p w14:paraId="067A791B" w14:textId="77777777" w:rsidR="00DF78C8" w:rsidRPr="002924AE" w:rsidRDefault="00DF78C8" w:rsidP="003C65A1">
      <w:pPr>
        <w:numPr>
          <w:ilvl w:val="0"/>
          <w:numId w:val="19"/>
        </w:numPr>
        <w:tabs>
          <w:tab w:val="left" w:pos="992"/>
        </w:tabs>
        <w:spacing w:before="0"/>
        <w:contextualSpacing/>
        <w:rPr>
          <w:rFonts w:cs="Arial"/>
          <w:lang w:val="ru-RU"/>
        </w:rPr>
      </w:pPr>
      <w:r w:rsidRPr="002924AE">
        <w:rPr>
          <w:rFonts w:cs="Arial"/>
          <w:lang w:val="ru-RU"/>
        </w:rPr>
        <w:t>на  место предвиђено за печат и потпис понуђач печатом оверава и потписује образац структуре цене.</w:t>
      </w:r>
    </w:p>
    <w:p w14:paraId="2384B8EF" w14:textId="77777777" w:rsidR="00DF78C8" w:rsidRPr="002924AE" w:rsidRDefault="00DF78C8" w:rsidP="003C65A1">
      <w:pPr>
        <w:tabs>
          <w:tab w:val="left" w:pos="3293"/>
        </w:tabs>
        <w:spacing w:before="0"/>
        <w:contextualSpacing/>
        <w:rPr>
          <w:rFonts w:eastAsia="TimesNewRomanPS-BoldMT" w:cs="Arial"/>
          <w:lang w:val="ru-RU"/>
        </w:rPr>
      </w:pPr>
      <w:r w:rsidRPr="002924AE">
        <w:rPr>
          <w:rFonts w:eastAsia="TimesNewRomanPS-BoldMT" w:cs="Arial"/>
          <w:lang w:val="ru-RU"/>
        </w:rPr>
        <w:tab/>
      </w:r>
    </w:p>
    <w:p w14:paraId="35B75E2D" w14:textId="77777777" w:rsidR="007E7BB8" w:rsidRPr="002924AE" w:rsidRDefault="007E7BB8" w:rsidP="003C65A1">
      <w:pPr>
        <w:spacing w:before="0"/>
        <w:contextualSpacing/>
        <w:rPr>
          <w:rFonts w:eastAsia="TimesNewRomanPS-BoldMT" w:cs="Arial"/>
          <w:lang w:val="ru-RU"/>
        </w:rPr>
      </w:pPr>
    </w:p>
    <w:p w14:paraId="56A4A469" w14:textId="77777777" w:rsidR="007E7BB8" w:rsidRPr="002924AE" w:rsidRDefault="007E7BB8" w:rsidP="003C65A1">
      <w:pPr>
        <w:spacing w:before="0"/>
        <w:contextualSpacing/>
        <w:rPr>
          <w:rFonts w:eastAsia="TimesNewRomanPS-BoldMT" w:cs="Arial"/>
          <w:lang w:val="ru-RU"/>
        </w:rPr>
      </w:pPr>
    </w:p>
    <w:p w14:paraId="0544359A" w14:textId="77777777" w:rsidR="007E7BB8" w:rsidRPr="002924AE" w:rsidRDefault="007E7BB8" w:rsidP="003C65A1">
      <w:pPr>
        <w:spacing w:before="0"/>
        <w:contextualSpacing/>
        <w:rPr>
          <w:rFonts w:eastAsia="TimesNewRomanPS-BoldMT" w:cs="Arial"/>
          <w:lang w:val="ru-RU"/>
        </w:rPr>
      </w:pPr>
    </w:p>
    <w:p w14:paraId="24C9062D" w14:textId="77777777" w:rsidR="007E7BB8" w:rsidRPr="002924AE" w:rsidRDefault="007E7BB8" w:rsidP="003C65A1">
      <w:pPr>
        <w:spacing w:before="0"/>
        <w:contextualSpacing/>
        <w:rPr>
          <w:rFonts w:eastAsia="TimesNewRomanPS-BoldMT" w:cs="Arial"/>
          <w:lang w:val="ru-RU"/>
        </w:rPr>
      </w:pPr>
    </w:p>
    <w:p w14:paraId="4EFEACC9" w14:textId="77777777" w:rsidR="007E7BB8" w:rsidRPr="002924AE" w:rsidRDefault="007E7BB8" w:rsidP="003C65A1">
      <w:pPr>
        <w:spacing w:before="0"/>
        <w:contextualSpacing/>
        <w:rPr>
          <w:rFonts w:eastAsia="TimesNewRomanPS-BoldMT" w:cs="Arial"/>
          <w:lang w:val="ru-RU"/>
        </w:rPr>
      </w:pPr>
    </w:p>
    <w:p w14:paraId="1B377CF4" w14:textId="77777777" w:rsidR="007E7BB8" w:rsidRPr="002924AE" w:rsidRDefault="007E7BB8" w:rsidP="003C65A1">
      <w:pPr>
        <w:spacing w:before="0"/>
        <w:contextualSpacing/>
        <w:rPr>
          <w:rFonts w:eastAsia="TimesNewRomanPS-BoldMT" w:cs="Arial"/>
          <w:lang w:val="ru-RU"/>
        </w:rPr>
      </w:pPr>
    </w:p>
    <w:p w14:paraId="3AC15FA1" w14:textId="77777777" w:rsidR="007E7BB8" w:rsidRPr="002924AE" w:rsidRDefault="007E7BB8" w:rsidP="003C65A1">
      <w:pPr>
        <w:spacing w:before="0"/>
        <w:contextualSpacing/>
        <w:rPr>
          <w:rFonts w:eastAsia="TimesNewRomanPS-BoldMT" w:cs="Arial"/>
          <w:lang w:val="ru-RU"/>
        </w:rPr>
      </w:pPr>
    </w:p>
    <w:p w14:paraId="277E65CD" w14:textId="77777777" w:rsidR="007E7BB8" w:rsidRPr="002924AE" w:rsidRDefault="007E7BB8" w:rsidP="003C65A1">
      <w:pPr>
        <w:spacing w:before="0"/>
        <w:contextualSpacing/>
        <w:rPr>
          <w:rFonts w:eastAsia="TimesNewRomanPS-BoldMT" w:cs="Arial"/>
          <w:lang w:val="ru-RU"/>
        </w:rPr>
      </w:pPr>
    </w:p>
    <w:p w14:paraId="371439CC" w14:textId="77777777" w:rsidR="007E7BB8" w:rsidRPr="002924AE" w:rsidRDefault="007E7BB8" w:rsidP="003C65A1">
      <w:pPr>
        <w:spacing w:before="0"/>
        <w:contextualSpacing/>
        <w:rPr>
          <w:rFonts w:eastAsia="TimesNewRomanPS-BoldMT" w:cs="Arial"/>
          <w:lang w:val="ru-RU"/>
        </w:rPr>
      </w:pPr>
    </w:p>
    <w:p w14:paraId="1DFA1629" w14:textId="77777777" w:rsidR="007E7BB8" w:rsidRPr="002924AE" w:rsidRDefault="007E7BB8" w:rsidP="003C65A1">
      <w:pPr>
        <w:spacing w:before="0"/>
        <w:contextualSpacing/>
        <w:rPr>
          <w:rFonts w:eastAsia="TimesNewRomanPS-BoldMT" w:cs="Arial"/>
          <w:lang w:val="ru-RU"/>
        </w:rPr>
      </w:pPr>
    </w:p>
    <w:p w14:paraId="1E30EE93" w14:textId="77777777" w:rsidR="00BB6A42" w:rsidRPr="002924AE" w:rsidRDefault="00BB6A42" w:rsidP="003C65A1">
      <w:pPr>
        <w:spacing w:before="0"/>
        <w:contextualSpacing/>
        <w:rPr>
          <w:rFonts w:eastAsia="TimesNewRomanPS-BoldMT" w:cs="Arial"/>
          <w:lang w:val="ru-RU"/>
        </w:rPr>
      </w:pPr>
    </w:p>
    <w:p w14:paraId="563D4269" w14:textId="77777777" w:rsidR="00BB6A42" w:rsidRPr="002924AE" w:rsidRDefault="00BB6A42" w:rsidP="003C65A1">
      <w:pPr>
        <w:spacing w:before="0"/>
        <w:contextualSpacing/>
        <w:rPr>
          <w:rFonts w:eastAsia="TimesNewRomanPS-BoldMT" w:cs="Arial"/>
          <w:lang w:val="ru-RU"/>
        </w:rPr>
      </w:pPr>
    </w:p>
    <w:p w14:paraId="07299B27" w14:textId="77777777" w:rsidR="00BB6A42" w:rsidRPr="002924AE" w:rsidRDefault="00BB6A42" w:rsidP="003C65A1">
      <w:pPr>
        <w:spacing w:before="0"/>
        <w:contextualSpacing/>
        <w:rPr>
          <w:rFonts w:eastAsia="TimesNewRomanPS-BoldMT" w:cs="Arial"/>
          <w:lang w:val="ru-RU"/>
        </w:rPr>
      </w:pPr>
    </w:p>
    <w:p w14:paraId="6231D4F3" w14:textId="77777777" w:rsidR="00AB001A" w:rsidRPr="002924AE" w:rsidRDefault="00AB001A" w:rsidP="003C65A1">
      <w:pPr>
        <w:spacing w:before="0"/>
        <w:contextualSpacing/>
        <w:rPr>
          <w:rFonts w:eastAsia="TimesNewRomanPS-BoldMT" w:cs="Arial"/>
          <w:lang w:val="ru-RU"/>
        </w:rPr>
      </w:pPr>
    </w:p>
    <w:p w14:paraId="2CC34772" w14:textId="77777777" w:rsidR="00AB001A" w:rsidRPr="002924AE" w:rsidRDefault="00AB001A" w:rsidP="003C65A1">
      <w:pPr>
        <w:spacing w:before="0"/>
        <w:contextualSpacing/>
        <w:rPr>
          <w:rFonts w:eastAsia="TimesNewRomanPS-BoldMT" w:cs="Arial"/>
          <w:lang w:val="ru-RU"/>
        </w:rPr>
      </w:pPr>
    </w:p>
    <w:p w14:paraId="5A9899BC" w14:textId="77777777" w:rsidR="00905CF5" w:rsidRPr="002924AE" w:rsidRDefault="00905CF5" w:rsidP="003C65A1">
      <w:pPr>
        <w:spacing w:before="0"/>
        <w:contextualSpacing/>
        <w:rPr>
          <w:rFonts w:eastAsia="TimesNewRomanPS-BoldMT" w:cs="Arial"/>
          <w:lang w:val="ru-RU"/>
        </w:rPr>
      </w:pPr>
    </w:p>
    <w:p w14:paraId="2B4E996A" w14:textId="77777777" w:rsidR="00905CF5" w:rsidRPr="002924AE" w:rsidRDefault="00905CF5" w:rsidP="003C65A1">
      <w:pPr>
        <w:spacing w:before="0"/>
        <w:contextualSpacing/>
        <w:rPr>
          <w:rFonts w:eastAsia="TimesNewRomanPS-BoldMT" w:cs="Arial"/>
          <w:lang w:val="ru-RU"/>
        </w:rPr>
      </w:pPr>
    </w:p>
    <w:p w14:paraId="0160425E" w14:textId="77777777" w:rsidR="00905CF5" w:rsidRPr="002924AE" w:rsidRDefault="00905CF5" w:rsidP="003C65A1">
      <w:pPr>
        <w:spacing w:before="0"/>
        <w:contextualSpacing/>
        <w:rPr>
          <w:rFonts w:eastAsia="TimesNewRomanPS-BoldMT" w:cs="Arial"/>
          <w:lang w:val="ru-RU"/>
        </w:rPr>
      </w:pPr>
    </w:p>
    <w:p w14:paraId="64DEAEDE" w14:textId="77777777" w:rsidR="00905CF5" w:rsidRPr="002924AE" w:rsidRDefault="00905CF5" w:rsidP="003C65A1">
      <w:pPr>
        <w:spacing w:before="0"/>
        <w:contextualSpacing/>
        <w:rPr>
          <w:rFonts w:eastAsia="TimesNewRomanPS-BoldMT" w:cs="Arial"/>
          <w:lang w:val="ru-RU"/>
        </w:rPr>
      </w:pPr>
    </w:p>
    <w:p w14:paraId="4DE7669F" w14:textId="77777777" w:rsidR="00905CF5" w:rsidRPr="002924AE" w:rsidRDefault="00905CF5" w:rsidP="003C65A1">
      <w:pPr>
        <w:spacing w:before="0"/>
        <w:contextualSpacing/>
        <w:rPr>
          <w:rFonts w:eastAsia="TimesNewRomanPS-BoldMT" w:cs="Arial"/>
          <w:lang w:val="ru-RU"/>
        </w:rPr>
      </w:pPr>
    </w:p>
    <w:p w14:paraId="4158BD40" w14:textId="77777777" w:rsidR="00905CF5" w:rsidRPr="002924AE" w:rsidRDefault="00905CF5" w:rsidP="003C65A1">
      <w:pPr>
        <w:spacing w:before="0"/>
        <w:contextualSpacing/>
        <w:rPr>
          <w:rFonts w:eastAsia="TimesNewRomanPS-BoldMT" w:cs="Arial"/>
          <w:lang w:val="ru-RU"/>
        </w:rPr>
      </w:pPr>
    </w:p>
    <w:p w14:paraId="046111C7" w14:textId="77777777" w:rsidR="00905CF5" w:rsidRPr="002924AE" w:rsidRDefault="00905CF5" w:rsidP="003C65A1">
      <w:pPr>
        <w:spacing w:before="0"/>
        <w:contextualSpacing/>
        <w:rPr>
          <w:rFonts w:eastAsia="TimesNewRomanPS-BoldMT" w:cs="Arial"/>
          <w:lang w:val="ru-RU"/>
        </w:rPr>
      </w:pPr>
    </w:p>
    <w:p w14:paraId="1AF3A463" w14:textId="77777777" w:rsidR="00905CF5" w:rsidRPr="002924AE" w:rsidRDefault="00905CF5" w:rsidP="003C65A1">
      <w:pPr>
        <w:spacing w:before="0"/>
        <w:contextualSpacing/>
        <w:rPr>
          <w:rFonts w:eastAsia="TimesNewRomanPS-BoldMT" w:cs="Arial"/>
          <w:lang w:val="ru-RU"/>
        </w:rPr>
      </w:pPr>
    </w:p>
    <w:p w14:paraId="0FF61A12" w14:textId="77777777" w:rsidR="00905CF5" w:rsidRPr="002924AE" w:rsidRDefault="00905CF5" w:rsidP="003C65A1">
      <w:pPr>
        <w:spacing w:before="0"/>
        <w:contextualSpacing/>
        <w:rPr>
          <w:rFonts w:eastAsia="TimesNewRomanPS-BoldMT" w:cs="Arial"/>
          <w:lang w:val="ru-RU"/>
        </w:rPr>
      </w:pPr>
    </w:p>
    <w:p w14:paraId="6F52EF8A" w14:textId="77777777" w:rsidR="009B026C" w:rsidRPr="002924AE" w:rsidRDefault="009B026C" w:rsidP="003C65A1">
      <w:pPr>
        <w:spacing w:before="0"/>
        <w:contextualSpacing/>
        <w:rPr>
          <w:rFonts w:eastAsia="TimesNewRomanPS-BoldMT" w:cs="Arial"/>
          <w:lang w:val="ru-RU"/>
        </w:rPr>
      </w:pPr>
    </w:p>
    <w:p w14:paraId="5BBC7A84" w14:textId="77777777" w:rsidR="00DF78C8" w:rsidRPr="002924AE" w:rsidRDefault="00DF78C8" w:rsidP="003C65A1">
      <w:pPr>
        <w:pStyle w:val="KDObrazac"/>
        <w:spacing w:before="0"/>
        <w:contextualSpacing/>
        <w:rPr>
          <w:lang w:val="ru-RU"/>
        </w:rPr>
      </w:pPr>
      <w:bookmarkStart w:id="239" w:name="_Toc442559926"/>
      <w:r w:rsidRPr="002924AE">
        <w:rPr>
          <w:lang w:val="ru-RU"/>
        </w:rPr>
        <w:lastRenderedPageBreak/>
        <w:t xml:space="preserve">ОБРАЗАЦ </w:t>
      </w:r>
      <w:r w:rsidRPr="002924AE">
        <w:rPr>
          <w:lang w:val="sr-Cyrl-RS"/>
        </w:rPr>
        <w:t>3</w:t>
      </w:r>
      <w:r w:rsidRPr="002924AE">
        <w:rPr>
          <w:lang w:val="ru-RU"/>
        </w:rPr>
        <w:t>.</w:t>
      </w:r>
      <w:bookmarkEnd w:id="239"/>
    </w:p>
    <w:p w14:paraId="68B4FDAE" w14:textId="77777777" w:rsidR="00DF78C8" w:rsidRPr="002924AE" w:rsidRDefault="00DF78C8" w:rsidP="003C65A1">
      <w:pPr>
        <w:spacing w:before="0"/>
        <w:contextualSpacing/>
        <w:rPr>
          <w:rFonts w:cs="Arial"/>
          <w:lang w:val="sr-Latn-CS"/>
        </w:rPr>
      </w:pPr>
    </w:p>
    <w:p w14:paraId="0274F35A" w14:textId="77777777" w:rsidR="00DF78C8" w:rsidRPr="002924AE" w:rsidRDefault="00DF78C8" w:rsidP="003C65A1">
      <w:pPr>
        <w:tabs>
          <w:tab w:val="left" w:pos="6870"/>
        </w:tabs>
        <w:spacing w:before="0"/>
        <w:contextualSpacing/>
        <w:rPr>
          <w:rFonts w:cs="Arial"/>
          <w:lang w:val="ru-RU"/>
        </w:rPr>
      </w:pPr>
    </w:p>
    <w:p w14:paraId="5BA86FD4" w14:textId="6BF1E03B" w:rsidR="00DF78C8" w:rsidRPr="002924AE" w:rsidRDefault="00DF78C8" w:rsidP="003C65A1">
      <w:pPr>
        <w:spacing w:before="0"/>
        <w:ind w:right="-360"/>
        <w:contextualSpacing/>
        <w:rPr>
          <w:rFonts w:cs="Arial"/>
          <w:lang w:val="ru-RU"/>
        </w:rPr>
      </w:pPr>
      <w:r w:rsidRPr="002924AE">
        <w:rPr>
          <w:rFonts w:cs="Arial"/>
          <w:lang w:val="ru-RU"/>
        </w:rPr>
        <w:t xml:space="preserve">На основу члана 26. Закона о јавним набавкама ( „Службени гласник РС“, бр. 124/2012, 14/15 и 68/15), </w:t>
      </w:r>
      <w:r w:rsidR="0038150D" w:rsidRPr="002924AE">
        <w:rPr>
          <w:rFonts w:cs="Arial"/>
          <w:lang w:val="sr-Cyrl-RS"/>
        </w:rPr>
        <w:t>члана 2.</w:t>
      </w:r>
      <w:r w:rsidRPr="002924AE">
        <w:rPr>
          <w:rFonts w:cs="Arial"/>
          <w:lang w:val="ru-RU"/>
        </w:rPr>
        <w:t xml:space="preserve">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7D6F155" w14:textId="77777777" w:rsidR="00DF78C8" w:rsidRPr="002924AE" w:rsidRDefault="00DF78C8" w:rsidP="003C65A1">
      <w:pPr>
        <w:spacing w:before="0"/>
        <w:contextualSpacing/>
        <w:rPr>
          <w:rFonts w:cs="Arial"/>
          <w:lang w:val="ru-RU"/>
        </w:rPr>
      </w:pPr>
    </w:p>
    <w:p w14:paraId="3BF52824" w14:textId="77777777" w:rsidR="00DF78C8" w:rsidRPr="002924AE" w:rsidRDefault="00DF78C8" w:rsidP="003C65A1">
      <w:pPr>
        <w:spacing w:before="0"/>
        <w:contextualSpacing/>
        <w:jc w:val="center"/>
        <w:rPr>
          <w:rFonts w:cs="Arial"/>
          <w:b/>
          <w:lang w:val="ru-RU"/>
        </w:rPr>
      </w:pPr>
      <w:r w:rsidRPr="002924AE">
        <w:rPr>
          <w:rFonts w:cs="Arial"/>
          <w:b/>
          <w:lang w:val="ru-RU"/>
        </w:rPr>
        <w:t>ИЗЈАВУ О НЕЗАВИСНОЈ ПОНУДИ</w:t>
      </w:r>
      <w:r w:rsidR="007D14ED" w:rsidRPr="002924AE">
        <w:rPr>
          <w:rFonts w:cs="Arial"/>
          <w:b/>
          <w:lang w:val="ru-RU"/>
        </w:rPr>
        <w:t xml:space="preserve"> </w:t>
      </w:r>
    </w:p>
    <w:p w14:paraId="4711B3E3" w14:textId="77777777" w:rsidR="00DF78C8" w:rsidRPr="002924AE" w:rsidRDefault="00DF78C8" w:rsidP="003C65A1">
      <w:pPr>
        <w:spacing w:before="0"/>
        <w:contextualSpacing/>
        <w:rPr>
          <w:rFonts w:cs="Arial"/>
          <w:b/>
          <w:lang w:val="ru-RU"/>
        </w:rPr>
      </w:pPr>
    </w:p>
    <w:p w14:paraId="0D2ED7E5" w14:textId="7AF84CC1" w:rsidR="00DF78C8" w:rsidRPr="002924AE" w:rsidRDefault="00DF78C8" w:rsidP="003C65A1">
      <w:pPr>
        <w:spacing w:before="0"/>
        <w:contextualSpacing/>
        <w:rPr>
          <w:rFonts w:cs="Arial"/>
          <w:lang w:val="ru-RU"/>
        </w:rPr>
      </w:pPr>
      <w:r w:rsidRPr="002924AE">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2924AE">
        <w:rPr>
          <w:rFonts w:cs="Arial"/>
          <w:lang w:val="ru-RU"/>
        </w:rPr>
        <w:t>–</w:t>
      </w:r>
      <w:r w:rsidRPr="002924AE">
        <w:rPr>
          <w:rFonts w:cs="Arial"/>
          <w:lang w:val="ru-RU"/>
        </w:rPr>
        <w:t xml:space="preserve"> </w:t>
      </w:r>
      <w:r w:rsidR="008B7491" w:rsidRPr="002924AE">
        <w:rPr>
          <w:rFonts w:cs="Arial"/>
          <w:lang w:val="ru-RU"/>
        </w:rPr>
        <w:t>МИГРАЦИЈА УПРАВЉАЧКОГ СИСТЕМА НА Б2</w:t>
      </w:r>
      <w:r w:rsidR="007D14ED" w:rsidRPr="002924AE">
        <w:rPr>
          <w:rFonts w:cs="Arial"/>
          <w:lang w:val="ru-RU"/>
        </w:rPr>
        <w:t xml:space="preserve"> </w:t>
      </w:r>
      <w:r w:rsidRPr="002924AE">
        <w:rPr>
          <w:rFonts w:cs="Arial"/>
          <w:lang w:val="ru-RU"/>
        </w:rPr>
        <w:t xml:space="preserve">у отвореном поступку јавне набавке ЈН бр. </w:t>
      </w:r>
      <w:r w:rsidR="0032244A" w:rsidRPr="002924AE">
        <w:rPr>
          <w:rFonts w:cs="Arial"/>
          <w:lang w:val="ru-RU"/>
        </w:rPr>
        <w:t>ЈН/</w:t>
      </w:r>
      <w:r w:rsidR="00D579EF" w:rsidRPr="002924AE">
        <w:rPr>
          <w:rFonts w:cs="Arial"/>
          <w:lang w:val="ru-RU"/>
        </w:rPr>
        <w:t>3100/0692/2018</w:t>
      </w:r>
      <w:r w:rsidRPr="002924AE">
        <w:rPr>
          <w:rFonts w:cs="Arial"/>
          <w:lang w:val="ru-RU"/>
        </w:rPr>
        <w:t xml:space="preserve"> Наручиоца </w:t>
      </w:r>
      <w:r w:rsidRPr="002924AE">
        <w:rPr>
          <w:rFonts w:eastAsia="Arial Unicode MS" w:cs="Arial"/>
          <w:kern w:val="1"/>
          <w:lang w:val="ru-RU" w:eastAsia="ar-SA"/>
        </w:rPr>
        <w:t>Јавно предузеће „Електропривреда Србије“ Београд</w:t>
      </w:r>
      <w:r w:rsidRPr="002924AE">
        <w:rPr>
          <w:rFonts w:eastAsia="Arial Unicode MS" w:cs="Arial"/>
          <w:kern w:val="1"/>
          <w:lang w:val="sr-Cyrl-RS" w:eastAsia="ar-SA"/>
        </w:rPr>
        <w:t xml:space="preserve"> </w:t>
      </w:r>
      <w:r w:rsidRPr="002924AE">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91D2A28" w14:textId="77777777" w:rsidR="00DF78C8" w:rsidRPr="002924AE" w:rsidRDefault="00DF78C8" w:rsidP="003C65A1">
      <w:pPr>
        <w:tabs>
          <w:tab w:val="left" w:pos="0"/>
        </w:tabs>
        <w:spacing w:before="0"/>
        <w:contextualSpacing/>
        <w:rPr>
          <w:rFonts w:cs="Arial"/>
          <w:lang w:val="ru-RU"/>
        </w:rPr>
      </w:pPr>
      <w:r w:rsidRPr="002924A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EE722B0" w14:textId="77777777" w:rsidR="00DF78C8" w:rsidRPr="002924AE" w:rsidRDefault="00DF78C8" w:rsidP="003C65A1">
      <w:pPr>
        <w:spacing w:before="0"/>
        <w:contextualSpacing/>
        <w:rPr>
          <w:rFonts w:cs="Arial"/>
          <w:b/>
          <w:lang w:val="ru-RU"/>
        </w:rPr>
      </w:pPr>
    </w:p>
    <w:p w14:paraId="142A91D5" w14:textId="77777777" w:rsidR="00DF78C8" w:rsidRPr="002924AE" w:rsidRDefault="00DF78C8" w:rsidP="003C65A1">
      <w:pPr>
        <w:spacing w:before="0"/>
        <w:contextualSpacing/>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10962592" w14:textId="77777777" w:rsidTr="00294CC9">
        <w:trPr>
          <w:jc w:val="center"/>
        </w:trPr>
        <w:tc>
          <w:tcPr>
            <w:tcW w:w="3882" w:type="dxa"/>
          </w:tcPr>
          <w:p w14:paraId="40294E54"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0BAEBDF7" w14:textId="77777777" w:rsidR="00DF78C8" w:rsidRPr="002924AE" w:rsidRDefault="00DF78C8" w:rsidP="003C65A1">
            <w:pPr>
              <w:spacing w:before="0"/>
              <w:contextualSpacing/>
              <w:jc w:val="center"/>
              <w:rPr>
                <w:rFonts w:cs="Arial"/>
                <w:lang w:val="ru-RU"/>
              </w:rPr>
            </w:pPr>
          </w:p>
        </w:tc>
        <w:tc>
          <w:tcPr>
            <w:tcW w:w="4022" w:type="dxa"/>
          </w:tcPr>
          <w:p w14:paraId="49BA7137" w14:textId="77777777" w:rsidR="00DF78C8" w:rsidRPr="002924AE" w:rsidRDefault="00DF78C8" w:rsidP="003C65A1">
            <w:pPr>
              <w:spacing w:before="0"/>
              <w:contextualSpacing/>
              <w:jc w:val="center"/>
              <w:rPr>
                <w:rFonts w:cs="Arial"/>
              </w:rPr>
            </w:pPr>
            <w:r w:rsidRPr="002924AE">
              <w:rPr>
                <w:rFonts w:cs="Arial"/>
                <w:lang w:val="sr-Cyrl-CS"/>
              </w:rPr>
              <w:t>П</w:t>
            </w:r>
            <w:r w:rsidRPr="002924AE">
              <w:rPr>
                <w:rFonts w:cs="Arial"/>
              </w:rPr>
              <w:t>онуђач/члан групе</w:t>
            </w:r>
          </w:p>
        </w:tc>
      </w:tr>
      <w:tr w:rsidR="00606182" w:rsidRPr="002924AE" w14:paraId="094425B5" w14:textId="77777777" w:rsidTr="00294CC9">
        <w:trPr>
          <w:jc w:val="center"/>
        </w:trPr>
        <w:tc>
          <w:tcPr>
            <w:tcW w:w="3882" w:type="dxa"/>
          </w:tcPr>
          <w:p w14:paraId="6B2C1CAA" w14:textId="77777777" w:rsidR="00DF78C8" w:rsidRPr="002924AE" w:rsidRDefault="00DF78C8" w:rsidP="003C65A1">
            <w:pPr>
              <w:spacing w:before="0"/>
              <w:contextualSpacing/>
              <w:jc w:val="center"/>
              <w:rPr>
                <w:rFonts w:cs="Arial"/>
              </w:rPr>
            </w:pPr>
          </w:p>
        </w:tc>
        <w:tc>
          <w:tcPr>
            <w:tcW w:w="2127" w:type="dxa"/>
          </w:tcPr>
          <w:p w14:paraId="1654A2AB"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47F125CE" w14:textId="77777777" w:rsidR="00DF78C8" w:rsidRPr="002924AE" w:rsidRDefault="00DF78C8" w:rsidP="003C65A1">
            <w:pPr>
              <w:spacing w:before="0"/>
              <w:contextualSpacing/>
              <w:jc w:val="center"/>
              <w:rPr>
                <w:rFonts w:cs="Arial"/>
                <w:lang w:val="ru-RU"/>
              </w:rPr>
            </w:pPr>
          </w:p>
        </w:tc>
      </w:tr>
      <w:tr w:rsidR="00606182" w:rsidRPr="002924AE" w14:paraId="02925962" w14:textId="77777777" w:rsidTr="00294CC9">
        <w:trPr>
          <w:jc w:val="center"/>
        </w:trPr>
        <w:tc>
          <w:tcPr>
            <w:tcW w:w="3882" w:type="dxa"/>
            <w:tcBorders>
              <w:bottom w:val="single" w:sz="4" w:space="0" w:color="auto"/>
            </w:tcBorders>
          </w:tcPr>
          <w:p w14:paraId="16674A60" w14:textId="77777777" w:rsidR="00DF78C8" w:rsidRPr="002924AE" w:rsidRDefault="00DF78C8" w:rsidP="003C65A1">
            <w:pPr>
              <w:spacing w:before="0"/>
              <w:contextualSpacing/>
              <w:jc w:val="center"/>
              <w:rPr>
                <w:rFonts w:cs="Arial"/>
              </w:rPr>
            </w:pPr>
          </w:p>
        </w:tc>
        <w:tc>
          <w:tcPr>
            <w:tcW w:w="2127" w:type="dxa"/>
          </w:tcPr>
          <w:p w14:paraId="139D1281"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BDB993C" w14:textId="77777777" w:rsidR="00DF78C8" w:rsidRPr="002924AE" w:rsidRDefault="00DF78C8" w:rsidP="003C65A1">
            <w:pPr>
              <w:spacing w:before="0"/>
              <w:contextualSpacing/>
              <w:jc w:val="center"/>
              <w:rPr>
                <w:rFonts w:cs="Arial"/>
                <w:lang w:val="ru-RU"/>
              </w:rPr>
            </w:pPr>
          </w:p>
        </w:tc>
      </w:tr>
      <w:tr w:rsidR="00965C9D" w:rsidRPr="002924AE" w14:paraId="1049CD21" w14:textId="77777777" w:rsidTr="00294CC9">
        <w:trPr>
          <w:trHeight w:val="389"/>
          <w:jc w:val="center"/>
        </w:trPr>
        <w:tc>
          <w:tcPr>
            <w:tcW w:w="3882" w:type="dxa"/>
            <w:tcBorders>
              <w:top w:val="single" w:sz="4" w:space="0" w:color="auto"/>
            </w:tcBorders>
          </w:tcPr>
          <w:p w14:paraId="437BBC20" w14:textId="77777777" w:rsidR="00DF78C8" w:rsidRPr="002924AE" w:rsidRDefault="00DF78C8" w:rsidP="003C65A1">
            <w:pPr>
              <w:spacing w:before="0"/>
              <w:contextualSpacing/>
              <w:jc w:val="center"/>
              <w:rPr>
                <w:rFonts w:cs="Arial"/>
              </w:rPr>
            </w:pPr>
          </w:p>
          <w:p w14:paraId="7CECE1F4" w14:textId="77777777" w:rsidR="00DF78C8" w:rsidRPr="002924AE" w:rsidRDefault="00DF78C8" w:rsidP="003C65A1">
            <w:pPr>
              <w:spacing w:before="0"/>
              <w:contextualSpacing/>
              <w:jc w:val="center"/>
              <w:rPr>
                <w:rFonts w:cs="Arial"/>
              </w:rPr>
            </w:pPr>
          </w:p>
        </w:tc>
        <w:tc>
          <w:tcPr>
            <w:tcW w:w="2127" w:type="dxa"/>
          </w:tcPr>
          <w:p w14:paraId="26A545AD"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2D6ED763" w14:textId="77777777" w:rsidR="00DF78C8" w:rsidRPr="002924AE" w:rsidRDefault="00DF78C8" w:rsidP="003C65A1">
            <w:pPr>
              <w:spacing w:before="0"/>
              <w:contextualSpacing/>
              <w:jc w:val="center"/>
              <w:rPr>
                <w:rFonts w:cs="Arial"/>
                <w:lang w:val="ru-RU"/>
              </w:rPr>
            </w:pPr>
          </w:p>
        </w:tc>
      </w:tr>
    </w:tbl>
    <w:p w14:paraId="7A4F2E7F" w14:textId="77777777" w:rsidR="00DF78C8" w:rsidRPr="002924AE" w:rsidRDefault="00DF78C8" w:rsidP="003C65A1">
      <w:pPr>
        <w:tabs>
          <w:tab w:val="left" w:pos="6028"/>
        </w:tabs>
        <w:autoSpaceDE w:val="0"/>
        <w:autoSpaceDN w:val="0"/>
        <w:adjustRightInd w:val="0"/>
        <w:spacing w:before="0"/>
        <w:ind w:left="360"/>
        <w:contextualSpacing/>
        <w:rPr>
          <w:rFonts w:eastAsia="Calibri" w:cs="Arial"/>
          <w:bCs/>
          <w:iCs/>
        </w:rPr>
      </w:pPr>
    </w:p>
    <w:p w14:paraId="4AB7B13A" w14:textId="77777777" w:rsidR="00DF78C8" w:rsidRPr="002924AE" w:rsidRDefault="00DF78C8" w:rsidP="003C65A1">
      <w:pPr>
        <w:spacing w:before="0"/>
        <w:contextualSpacing/>
        <w:jc w:val="center"/>
        <w:rPr>
          <w:rFonts w:cs="Arial"/>
          <w:b/>
          <w:lang w:val="ru-RU"/>
        </w:rPr>
      </w:pPr>
    </w:p>
    <w:p w14:paraId="0416D7EA" w14:textId="77777777" w:rsidR="00DF78C8" w:rsidRPr="002924AE" w:rsidRDefault="00DF78C8" w:rsidP="003C65A1">
      <w:pPr>
        <w:spacing w:before="0"/>
        <w:contextualSpacing/>
        <w:jc w:val="center"/>
        <w:rPr>
          <w:rFonts w:cs="Arial"/>
          <w:b/>
          <w:lang w:val="ru-RU"/>
        </w:rPr>
      </w:pPr>
    </w:p>
    <w:p w14:paraId="7B65D750" w14:textId="77777777" w:rsidR="00E379D9" w:rsidRPr="002924AE" w:rsidRDefault="00E379D9" w:rsidP="003C65A1">
      <w:pPr>
        <w:pStyle w:val="CommentText"/>
        <w:spacing w:before="0"/>
        <w:contextualSpacing/>
        <w:rPr>
          <w:rFonts w:cs="Arial"/>
          <w:i/>
          <w:sz w:val="22"/>
          <w:szCs w:val="22"/>
          <w:lang w:val="ru-RU"/>
        </w:rPr>
      </w:pPr>
      <w:r w:rsidRPr="002924AE">
        <w:rPr>
          <w:rFonts w:cs="Arial"/>
          <w:b/>
          <w:i/>
          <w:sz w:val="22"/>
          <w:szCs w:val="22"/>
          <w:lang w:val="ru-RU"/>
        </w:rPr>
        <w:t xml:space="preserve"> Напомена</w:t>
      </w:r>
      <w:r w:rsidRPr="002924AE">
        <w:rPr>
          <w:rFonts w:cs="Arial"/>
          <w:i/>
          <w:sz w:val="22"/>
          <w:szCs w:val="22"/>
          <w:lang w:val="ru-RU"/>
        </w:rPr>
        <w:t>: у</w:t>
      </w:r>
      <w:r w:rsidRPr="002924AE">
        <w:rPr>
          <w:rFonts w:cs="Arial"/>
          <w:i/>
          <w:sz w:val="22"/>
          <w:szCs w:val="22"/>
          <w:lang w:val="sr-Cyrl-RS"/>
        </w:rPr>
        <w:t xml:space="preserve"> </w:t>
      </w:r>
      <w:r w:rsidRPr="002924AE">
        <w:rPr>
          <w:rFonts w:cs="Arial"/>
          <w:i/>
          <w:sz w:val="22"/>
          <w:szCs w:val="22"/>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D0217D2" w14:textId="77777777" w:rsidR="00E379D9" w:rsidRPr="002924AE" w:rsidRDefault="00E379D9" w:rsidP="003C65A1">
      <w:pPr>
        <w:pStyle w:val="CommentText"/>
        <w:spacing w:before="0"/>
        <w:contextualSpacing/>
        <w:rPr>
          <w:rFonts w:cs="Arial"/>
          <w:i/>
          <w:sz w:val="22"/>
          <w:szCs w:val="22"/>
          <w:lang w:val="ru-RU"/>
        </w:rPr>
      </w:pPr>
      <w:r w:rsidRPr="002924AE">
        <w:rPr>
          <w:rFonts w:cs="Arial"/>
          <w:i/>
          <w:sz w:val="22"/>
          <w:szCs w:val="22"/>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4587B3A" w14:textId="77777777" w:rsidR="00E379D9" w:rsidRPr="002924AE" w:rsidRDefault="00E379D9" w:rsidP="003C65A1">
      <w:pPr>
        <w:pStyle w:val="CommentText"/>
        <w:spacing w:before="0"/>
        <w:contextualSpacing/>
        <w:rPr>
          <w:rFonts w:cs="Arial"/>
          <w:i/>
          <w:sz w:val="22"/>
          <w:szCs w:val="22"/>
          <w:lang w:val="ru-RU"/>
        </w:rPr>
      </w:pPr>
      <w:r w:rsidRPr="002924AE">
        <w:rPr>
          <w:rFonts w:cs="Arial"/>
          <w:i/>
          <w:sz w:val="22"/>
          <w:szCs w:val="22"/>
          <w:lang w:val="ru-RU"/>
        </w:rPr>
        <w:t>(У случају да понуду даје група понуђача образац копирати.)</w:t>
      </w:r>
    </w:p>
    <w:p w14:paraId="717C32CA" w14:textId="77777777" w:rsidR="00DF78C8" w:rsidRPr="002924AE" w:rsidRDefault="00DF78C8" w:rsidP="003C65A1">
      <w:pPr>
        <w:spacing w:before="0"/>
        <w:contextualSpacing/>
        <w:rPr>
          <w:rFonts w:cs="Arial"/>
          <w:i/>
          <w:lang w:val="ru-RU"/>
        </w:rPr>
      </w:pPr>
    </w:p>
    <w:p w14:paraId="44B55D9A" w14:textId="77777777" w:rsidR="00E379D9" w:rsidRPr="002924AE" w:rsidRDefault="00E379D9" w:rsidP="003C65A1">
      <w:pPr>
        <w:spacing w:before="0"/>
        <w:contextualSpacing/>
        <w:rPr>
          <w:rFonts w:cs="Arial"/>
          <w:i/>
          <w:lang w:val="ru-RU"/>
        </w:rPr>
      </w:pPr>
    </w:p>
    <w:p w14:paraId="7CD4BE46" w14:textId="77777777" w:rsidR="00905CF5" w:rsidRPr="002924AE" w:rsidRDefault="00905CF5" w:rsidP="003C65A1">
      <w:pPr>
        <w:spacing w:before="0"/>
        <w:contextualSpacing/>
        <w:rPr>
          <w:rFonts w:cs="Arial"/>
          <w:i/>
          <w:lang w:val="ru-RU"/>
        </w:rPr>
      </w:pPr>
    </w:p>
    <w:p w14:paraId="089481C3" w14:textId="77777777" w:rsidR="00905CF5" w:rsidRPr="002924AE" w:rsidRDefault="00905CF5" w:rsidP="003C65A1">
      <w:pPr>
        <w:spacing w:before="0"/>
        <w:contextualSpacing/>
        <w:rPr>
          <w:rFonts w:cs="Arial"/>
          <w:i/>
          <w:lang w:val="ru-RU"/>
        </w:rPr>
      </w:pPr>
    </w:p>
    <w:p w14:paraId="4442D2E8" w14:textId="77777777" w:rsidR="00905CF5" w:rsidRPr="002924AE" w:rsidRDefault="00905CF5" w:rsidP="003C65A1">
      <w:pPr>
        <w:spacing w:before="0"/>
        <w:contextualSpacing/>
        <w:rPr>
          <w:rFonts w:cs="Arial"/>
          <w:i/>
          <w:lang w:val="ru-RU"/>
        </w:rPr>
      </w:pPr>
    </w:p>
    <w:p w14:paraId="52A1E98B" w14:textId="77777777" w:rsidR="00905CF5" w:rsidRPr="002924AE" w:rsidRDefault="00905CF5" w:rsidP="003C65A1">
      <w:pPr>
        <w:spacing w:before="0"/>
        <w:contextualSpacing/>
        <w:rPr>
          <w:rFonts w:cs="Arial"/>
          <w:i/>
          <w:lang w:val="ru-RU"/>
        </w:rPr>
      </w:pPr>
    </w:p>
    <w:p w14:paraId="28895C7A" w14:textId="77777777" w:rsidR="00905CF5" w:rsidRPr="002924AE" w:rsidRDefault="00905CF5" w:rsidP="003C65A1">
      <w:pPr>
        <w:spacing w:before="0"/>
        <w:contextualSpacing/>
        <w:rPr>
          <w:rFonts w:cs="Arial"/>
          <w:i/>
          <w:lang w:val="ru-RU"/>
        </w:rPr>
      </w:pPr>
    </w:p>
    <w:p w14:paraId="38AD8C23" w14:textId="77777777" w:rsidR="00905CF5" w:rsidRPr="002924AE" w:rsidRDefault="00905CF5" w:rsidP="003C65A1">
      <w:pPr>
        <w:spacing w:before="0"/>
        <w:contextualSpacing/>
        <w:rPr>
          <w:rFonts w:cs="Arial"/>
          <w:i/>
          <w:lang w:val="ru-RU"/>
        </w:rPr>
      </w:pPr>
    </w:p>
    <w:p w14:paraId="74E5F00E" w14:textId="77777777" w:rsidR="00905CF5" w:rsidRPr="002924AE" w:rsidRDefault="00905CF5" w:rsidP="003C65A1">
      <w:pPr>
        <w:spacing w:before="0"/>
        <w:contextualSpacing/>
        <w:rPr>
          <w:rFonts w:cs="Arial"/>
          <w:i/>
          <w:lang w:val="ru-RU"/>
        </w:rPr>
      </w:pPr>
    </w:p>
    <w:p w14:paraId="34374505" w14:textId="77777777" w:rsidR="00905CF5" w:rsidRPr="002924AE" w:rsidRDefault="00905CF5" w:rsidP="003C65A1">
      <w:pPr>
        <w:spacing w:before="0"/>
        <w:contextualSpacing/>
        <w:rPr>
          <w:rFonts w:cs="Arial"/>
          <w:i/>
          <w:lang w:val="ru-RU"/>
        </w:rPr>
      </w:pPr>
    </w:p>
    <w:p w14:paraId="475F9513" w14:textId="77777777" w:rsidR="00905CF5" w:rsidRPr="002924AE" w:rsidRDefault="00905CF5" w:rsidP="003C65A1">
      <w:pPr>
        <w:spacing w:before="0"/>
        <w:contextualSpacing/>
        <w:rPr>
          <w:rFonts w:cs="Arial"/>
          <w:i/>
          <w:lang w:val="ru-RU"/>
        </w:rPr>
      </w:pPr>
    </w:p>
    <w:p w14:paraId="38E6E5F3" w14:textId="77777777" w:rsidR="00905CF5" w:rsidRPr="002924AE" w:rsidRDefault="00905CF5" w:rsidP="003C65A1">
      <w:pPr>
        <w:spacing w:before="0"/>
        <w:contextualSpacing/>
        <w:rPr>
          <w:rFonts w:cs="Arial"/>
          <w:i/>
          <w:lang w:val="ru-RU"/>
        </w:rPr>
      </w:pPr>
    </w:p>
    <w:p w14:paraId="0D107246" w14:textId="77777777" w:rsidR="00905CF5" w:rsidRPr="002924AE" w:rsidRDefault="00905CF5" w:rsidP="003C65A1">
      <w:pPr>
        <w:spacing w:before="0"/>
        <w:contextualSpacing/>
        <w:rPr>
          <w:rFonts w:cs="Arial"/>
          <w:i/>
          <w:lang w:val="ru-RU"/>
        </w:rPr>
      </w:pPr>
    </w:p>
    <w:p w14:paraId="4AFC967C" w14:textId="77777777" w:rsidR="00905CF5" w:rsidRPr="002924AE" w:rsidRDefault="00905CF5" w:rsidP="003C65A1">
      <w:pPr>
        <w:spacing w:before="0"/>
        <w:contextualSpacing/>
        <w:rPr>
          <w:rFonts w:cs="Arial"/>
          <w:i/>
          <w:lang w:val="ru-RU"/>
        </w:rPr>
      </w:pPr>
    </w:p>
    <w:p w14:paraId="5725EF95" w14:textId="77777777" w:rsidR="00BB6A42" w:rsidRPr="002924AE" w:rsidRDefault="00BB6A42" w:rsidP="003C65A1">
      <w:pPr>
        <w:spacing w:before="0"/>
        <w:contextualSpacing/>
        <w:rPr>
          <w:rFonts w:cs="Arial"/>
          <w:i/>
          <w:lang w:val="ru-RU"/>
        </w:rPr>
      </w:pPr>
    </w:p>
    <w:p w14:paraId="65650D7B" w14:textId="77777777" w:rsidR="00BB6A42" w:rsidRPr="002924AE" w:rsidRDefault="00BB6A42" w:rsidP="003C65A1">
      <w:pPr>
        <w:spacing w:before="0"/>
        <w:contextualSpacing/>
        <w:rPr>
          <w:rFonts w:cs="Arial"/>
          <w:i/>
          <w:lang w:val="ru-RU"/>
        </w:rPr>
      </w:pPr>
    </w:p>
    <w:p w14:paraId="70C3062A" w14:textId="77777777" w:rsidR="00FD1CA4" w:rsidRPr="002924AE" w:rsidRDefault="00FD1CA4" w:rsidP="003C65A1">
      <w:pPr>
        <w:spacing w:before="0"/>
        <w:contextualSpacing/>
        <w:rPr>
          <w:rFonts w:cs="Arial"/>
          <w:i/>
          <w:lang w:val="ru-RU"/>
        </w:rPr>
      </w:pPr>
    </w:p>
    <w:p w14:paraId="04D07B56" w14:textId="77777777" w:rsidR="00BD6B00" w:rsidRPr="002924AE" w:rsidRDefault="00BD6B00" w:rsidP="003C65A1">
      <w:pPr>
        <w:spacing w:before="0"/>
        <w:contextualSpacing/>
        <w:rPr>
          <w:rFonts w:cs="Arial"/>
          <w:i/>
          <w:lang w:val="ru-RU"/>
        </w:rPr>
      </w:pPr>
    </w:p>
    <w:p w14:paraId="4D18524E" w14:textId="77777777" w:rsidR="00DF78C8" w:rsidRPr="002924AE" w:rsidRDefault="00DF78C8" w:rsidP="003C65A1">
      <w:pPr>
        <w:pStyle w:val="KDObrazac"/>
        <w:spacing w:before="0"/>
        <w:contextualSpacing/>
        <w:rPr>
          <w:lang w:val="ru-RU"/>
        </w:rPr>
      </w:pPr>
      <w:bookmarkStart w:id="240" w:name="_Toc442559928"/>
      <w:r w:rsidRPr="002924AE">
        <w:rPr>
          <w:lang w:val="ru-RU"/>
        </w:rPr>
        <w:lastRenderedPageBreak/>
        <w:t xml:space="preserve">ОБРАЗАЦ </w:t>
      </w:r>
      <w:r w:rsidRPr="002924AE">
        <w:rPr>
          <w:lang w:val="sr-Cyrl-RS"/>
        </w:rPr>
        <w:t>4</w:t>
      </w:r>
      <w:r w:rsidRPr="002924AE">
        <w:rPr>
          <w:lang w:val="ru-RU"/>
        </w:rPr>
        <w:t>.</w:t>
      </w:r>
      <w:bookmarkEnd w:id="240"/>
    </w:p>
    <w:p w14:paraId="391A5FCA" w14:textId="77777777" w:rsidR="00DF78C8" w:rsidRPr="002924AE" w:rsidRDefault="00DF78C8" w:rsidP="003C65A1">
      <w:pPr>
        <w:pStyle w:val="Title"/>
        <w:spacing w:before="0"/>
        <w:contextualSpacing/>
        <w:jc w:val="right"/>
        <w:rPr>
          <w:rFonts w:cs="Arial"/>
          <w:b w:val="0"/>
          <w:caps/>
          <w:sz w:val="22"/>
          <w:szCs w:val="22"/>
        </w:rPr>
      </w:pPr>
    </w:p>
    <w:p w14:paraId="43D99FF9" w14:textId="77777777" w:rsidR="00DF78C8" w:rsidRPr="002924AE" w:rsidRDefault="00DF78C8" w:rsidP="003C65A1">
      <w:pPr>
        <w:spacing w:before="0"/>
        <w:contextualSpacing/>
        <w:rPr>
          <w:rFonts w:cs="Arial"/>
          <w:lang w:val="ru-RU"/>
        </w:rPr>
      </w:pPr>
      <w:r w:rsidRPr="002924AE">
        <w:rPr>
          <w:rFonts w:cs="Arial"/>
          <w:lang w:val="ru-RU"/>
        </w:rPr>
        <w:t>На основу члана 75. став 2. Закона о јавним набавкама („Службени гласник РС“ бр.124/2012, 14/15  и 68/15) као понуђач/подизвођач дајем:</w:t>
      </w:r>
    </w:p>
    <w:p w14:paraId="0EDAFA43" w14:textId="77777777" w:rsidR="00FD1CA4" w:rsidRPr="002924AE" w:rsidRDefault="00FD1CA4" w:rsidP="003C65A1">
      <w:pPr>
        <w:spacing w:before="0"/>
        <w:contextualSpacing/>
        <w:rPr>
          <w:rFonts w:cs="Arial"/>
          <w:lang w:val="ru-RU"/>
        </w:rPr>
      </w:pPr>
    </w:p>
    <w:p w14:paraId="01BF97E9" w14:textId="77777777" w:rsidR="00DF78C8" w:rsidRPr="002924AE" w:rsidRDefault="00DF78C8" w:rsidP="003C65A1">
      <w:pPr>
        <w:spacing w:before="0"/>
        <w:contextualSpacing/>
        <w:jc w:val="center"/>
        <w:rPr>
          <w:rFonts w:cs="Arial"/>
          <w:b/>
          <w:lang w:val="ru-RU"/>
        </w:rPr>
      </w:pPr>
      <w:bookmarkStart w:id="241" w:name="_Toc442559929"/>
      <w:r w:rsidRPr="002924AE">
        <w:rPr>
          <w:rFonts w:cs="Arial"/>
          <w:b/>
          <w:lang w:val="ru-RU"/>
        </w:rPr>
        <w:t>И З Ј А В У</w:t>
      </w:r>
      <w:bookmarkEnd w:id="241"/>
    </w:p>
    <w:p w14:paraId="2E3388A2" w14:textId="77777777" w:rsidR="00DF78C8" w:rsidRPr="002924AE" w:rsidRDefault="00DF78C8" w:rsidP="003C65A1">
      <w:pPr>
        <w:spacing w:before="0"/>
        <w:contextualSpacing/>
        <w:rPr>
          <w:rFonts w:cs="Arial"/>
          <w:lang w:val="ru-RU"/>
        </w:rPr>
      </w:pPr>
    </w:p>
    <w:p w14:paraId="0A0D712B" w14:textId="77777777" w:rsidR="00DF78C8" w:rsidRPr="002924AE" w:rsidRDefault="00DF78C8" w:rsidP="003C65A1">
      <w:pPr>
        <w:spacing w:before="0"/>
        <w:contextualSpacing/>
        <w:rPr>
          <w:rFonts w:cs="Arial"/>
          <w:lang w:val="ru-RU"/>
        </w:rPr>
      </w:pPr>
    </w:p>
    <w:p w14:paraId="40BB3F96" w14:textId="4348DEB9" w:rsidR="00DF78C8" w:rsidRPr="002924AE" w:rsidRDefault="00DF78C8" w:rsidP="003C65A1">
      <w:pPr>
        <w:spacing w:before="0"/>
        <w:contextualSpacing/>
        <w:rPr>
          <w:rFonts w:cs="Arial"/>
          <w:lang w:val="ru-RU"/>
        </w:rPr>
      </w:pPr>
      <w:r w:rsidRPr="002924AE">
        <w:rPr>
          <w:rFonts w:cs="Arial"/>
          <w:lang w:val="ru-RU"/>
        </w:rPr>
        <w:t xml:space="preserve">којом изричито наводимо да смо у свом досадашњем раду и при састављању Понуде  број: </w:t>
      </w:r>
      <w:r w:rsidRPr="002924AE">
        <w:rPr>
          <w:rFonts w:cs="Arial"/>
          <w:lang w:val="sr-Cyrl-RS"/>
        </w:rPr>
        <w:t>______________</w:t>
      </w:r>
      <w:r w:rsidRPr="002924AE">
        <w:rPr>
          <w:rFonts w:cs="Arial"/>
          <w:lang w:val="ru-RU"/>
        </w:rPr>
        <w:t xml:space="preserve"> за јавну набавку услуга -  </w:t>
      </w:r>
      <w:r w:rsidR="008B7491" w:rsidRPr="002924AE">
        <w:rPr>
          <w:rFonts w:cs="Arial"/>
          <w:lang w:val="ru-RU"/>
        </w:rPr>
        <w:t>МИГРАЦИЈА УПРАВЉАЧКОГ СИСТЕМА НА Б2</w:t>
      </w:r>
      <w:r w:rsidR="007D14ED" w:rsidRPr="002924AE">
        <w:rPr>
          <w:rFonts w:cs="Arial"/>
          <w:lang w:val="ru-RU"/>
        </w:rPr>
        <w:t xml:space="preserve"> </w:t>
      </w:r>
      <w:r w:rsidRPr="002924AE">
        <w:rPr>
          <w:rFonts w:cs="Arial"/>
          <w:lang w:val="ru-RU"/>
        </w:rPr>
        <w:t xml:space="preserve">у </w:t>
      </w:r>
      <w:r w:rsidRPr="002924AE">
        <w:rPr>
          <w:rFonts w:cs="Arial"/>
          <w:lang w:val="sr-Cyrl-RS"/>
        </w:rPr>
        <w:t xml:space="preserve">отвореном </w:t>
      </w:r>
      <w:r w:rsidRPr="002924AE">
        <w:rPr>
          <w:rFonts w:cs="Arial"/>
          <w:lang w:val="ru-RU"/>
        </w:rPr>
        <w:t>поступку</w:t>
      </w:r>
      <w:r w:rsidRPr="002924AE">
        <w:rPr>
          <w:rFonts w:cs="Arial"/>
          <w:lang w:val="sr-Cyrl-RS"/>
        </w:rPr>
        <w:t xml:space="preserve"> </w:t>
      </w:r>
      <w:r w:rsidRPr="002924AE">
        <w:rPr>
          <w:rFonts w:cs="Arial"/>
          <w:lang w:val="ru-RU"/>
        </w:rPr>
        <w:t>јавне набавке ЈН бр.</w:t>
      </w:r>
      <w:r w:rsidR="00294CC9" w:rsidRPr="002924AE">
        <w:rPr>
          <w:rFonts w:cs="Arial"/>
          <w:lang w:val="ru-RU"/>
        </w:rPr>
        <w:t xml:space="preserve"> </w:t>
      </w:r>
      <w:r w:rsidR="0032244A" w:rsidRPr="002924AE">
        <w:rPr>
          <w:rFonts w:cs="Arial"/>
          <w:lang w:val="ru-RU"/>
        </w:rPr>
        <w:t>ЈН/</w:t>
      </w:r>
      <w:r w:rsidR="00D579EF" w:rsidRPr="002924AE">
        <w:rPr>
          <w:rFonts w:cs="Arial"/>
          <w:lang w:val="ru-RU"/>
        </w:rPr>
        <w:t>3100/0692/2018</w:t>
      </w:r>
      <w:r w:rsidRPr="002924A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A832379" w14:textId="77777777" w:rsidR="00DF78C8" w:rsidRPr="002924AE" w:rsidRDefault="00DF78C8" w:rsidP="003C65A1">
      <w:pPr>
        <w:spacing w:before="0"/>
        <w:contextualSpacing/>
        <w:rPr>
          <w:rFonts w:cs="Arial"/>
          <w:lang w:val="ru-RU"/>
        </w:rPr>
      </w:pPr>
    </w:p>
    <w:p w14:paraId="43F4CBD2" w14:textId="77777777" w:rsidR="00DF78C8" w:rsidRPr="002924AE" w:rsidRDefault="00DF78C8" w:rsidP="003C65A1">
      <w:pPr>
        <w:tabs>
          <w:tab w:val="left" w:pos="6028"/>
        </w:tabs>
        <w:autoSpaceDE w:val="0"/>
        <w:autoSpaceDN w:val="0"/>
        <w:adjustRightInd w:val="0"/>
        <w:spacing w:before="0"/>
        <w:contextualSpacing/>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1463587E" w14:textId="77777777" w:rsidTr="00294CC9">
        <w:trPr>
          <w:jc w:val="center"/>
        </w:trPr>
        <w:tc>
          <w:tcPr>
            <w:tcW w:w="3882" w:type="dxa"/>
          </w:tcPr>
          <w:p w14:paraId="213C2297"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1B07B288" w14:textId="77777777" w:rsidR="00DF78C8" w:rsidRPr="002924AE" w:rsidRDefault="00DF78C8" w:rsidP="003C65A1">
            <w:pPr>
              <w:spacing w:before="0"/>
              <w:contextualSpacing/>
              <w:jc w:val="center"/>
              <w:rPr>
                <w:rFonts w:cs="Arial"/>
                <w:lang w:val="ru-RU"/>
              </w:rPr>
            </w:pPr>
          </w:p>
        </w:tc>
        <w:tc>
          <w:tcPr>
            <w:tcW w:w="4022" w:type="dxa"/>
          </w:tcPr>
          <w:p w14:paraId="1158BD50" w14:textId="77777777" w:rsidR="00DF78C8" w:rsidRPr="002924AE" w:rsidRDefault="00DF78C8" w:rsidP="003C65A1">
            <w:pPr>
              <w:spacing w:before="0"/>
              <w:contextualSpacing/>
              <w:jc w:val="center"/>
              <w:rPr>
                <w:rFonts w:cs="Arial"/>
                <w:lang w:val="sr-Cyrl-CS"/>
              </w:rPr>
            </w:pPr>
            <w:r w:rsidRPr="002924AE">
              <w:rPr>
                <w:rFonts w:cs="Arial"/>
                <w:lang w:val="sr-Cyrl-CS"/>
              </w:rPr>
              <w:t>П</w:t>
            </w:r>
            <w:r w:rsidRPr="002924AE">
              <w:rPr>
                <w:rFonts w:cs="Arial"/>
              </w:rPr>
              <w:t>онуђач</w:t>
            </w:r>
            <w:r w:rsidRPr="002924AE">
              <w:rPr>
                <w:rFonts w:cs="Arial"/>
                <w:lang w:val="sr-Cyrl-CS"/>
              </w:rPr>
              <w:t>/члан групе</w:t>
            </w:r>
          </w:p>
        </w:tc>
      </w:tr>
      <w:tr w:rsidR="00606182" w:rsidRPr="002924AE" w14:paraId="47EB2732" w14:textId="77777777" w:rsidTr="00294CC9">
        <w:trPr>
          <w:jc w:val="center"/>
        </w:trPr>
        <w:tc>
          <w:tcPr>
            <w:tcW w:w="3882" w:type="dxa"/>
          </w:tcPr>
          <w:p w14:paraId="4246969E" w14:textId="77777777" w:rsidR="00DF78C8" w:rsidRPr="002924AE" w:rsidRDefault="00DF78C8" w:rsidP="003C65A1">
            <w:pPr>
              <w:spacing w:before="0"/>
              <w:contextualSpacing/>
              <w:jc w:val="center"/>
              <w:rPr>
                <w:rFonts w:cs="Arial"/>
              </w:rPr>
            </w:pPr>
          </w:p>
        </w:tc>
        <w:tc>
          <w:tcPr>
            <w:tcW w:w="2127" w:type="dxa"/>
          </w:tcPr>
          <w:p w14:paraId="290CF1C2"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70A36874" w14:textId="77777777" w:rsidR="00DF78C8" w:rsidRPr="002924AE" w:rsidRDefault="00DF78C8" w:rsidP="003C65A1">
            <w:pPr>
              <w:spacing w:before="0"/>
              <w:contextualSpacing/>
              <w:jc w:val="center"/>
              <w:rPr>
                <w:rFonts w:cs="Arial"/>
                <w:lang w:val="ru-RU"/>
              </w:rPr>
            </w:pPr>
          </w:p>
        </w:tc>
      </w:tr>
      <w:tr w:rsidR="00606182" w:rsidRPr="002924AE" w14:paraId="19444340" w14:textId="77777777" w:rsidTr="00294CC9">
        <w:trPr>
          <w:jc w:val="center"/>
        </w:trPr>
        <w:tc>
          <w:tcPr>
            <w:tcW w:w="3882" w:type="dxa"/>
            <w:tcBorders>
              <w:bottom w:val="single" w:sz="4" w:space="0" w:color="auto"/>
            </w:tcBorders>
          </w:tcPr>
          <w:p w14:paraId="234B8926" w14:textId="77777777" w:rsidR="00DF78C8" w:rsidRPr="002924AE" w:rsidRDefault="00DF78C8" w:rsidP="003C65A1">
            <w:pPr>
              <w:spacing w:before="0"/>
              <w:contextualSpacing/>
              <w:jc w:val="center"/>
              <w:rPr>
                <w:rFonts w:cs="Arial"/>
              </w:rPr>
            </w:pPr>
          </w:p>
        </w:tc>
        <w:tc>
          <w:tcPr>
            <w:tcW w:w="2127" w:type="dxa"/>
          </w:tcPr>
          <w:p w14:paraId="23D9446F"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612310B1" w14:textId="77777777" w:rsidR="00DF78C8" w:rsidRPr="002924AE" w:rsidRDefault="00DF78C8" w:rsidP="003C65A1">
            <w:pPr>
              <w:spacing w:before="0"/>
              <w:contextualSpacing/>
              <w:jc w:val="center"/>
              <w:rPr>
                <w:rFonts w:cs="Arial"/>
                <w:lang w:val="ru-RU"/>
              </w:rPr>
            </w:pPr>
          </w:p>
        </w:tc>
      </w:tr>
      <w:tr w:rsidR="00606182" w:rsidRPr="002924AE" w14:paraId="4F2E7B58" w14:textId="77777777" w:rsidTr="00294CC9">
        <w:trPr>
          <w:trHeight w:val="389"/>
          <w:jc w:val="center"/>
        </w:trPr>
        <w:tc>
          <w:tcPr>
            <w:tcW w:w="3882" w:type="dxa"/>
            <w:tcBorders>
              <w:top w:val="single" w:sz="4" w:space="0" w:color="auto"/>
            </w:tcBorders>
          </w:tcPr>
          <w:p w14:paraId="6AD4A5C5" w14:textId="77777777" w:rsidR="00DF78C8" w:rsidRPr="002924AE" w:rsidRDefault="00DF78C8" w:rsidP="003C65A1">
            <w:pPr>
              <w:spacing w:before="0"/>
              <w:contextualSpacing/>
              <w:jc w:val="center"/>
              <w:rPr>
                <w:rFonts w:cs="Arial"/>
              </w:rPr>
            </w:pPr>
          </w:p>
          <w:p w14:paraId="7AE86741" w14:textId="77777777" w:rsidR="00DF78C8" w:rsidRPr="002924AE" w:rsidRDefault="00DF78C8" w:rsidP="003C65A1">
            <w:pPr>
              <w:spacing w:before="0"/>
              <w:contextualSpacing/>
              <w:jc w:val="center"/>
              <w:rPr>
                <w:rFonts w:cs="Arial"/>
              </w:rPr>
            </w:pPr>
          </w:p>
        </w:tc>
        <w:tc>
          <w:tcPr>
            <w:tcW w:w="2127" w:type="dxa"/>
          </w:tcPr>
          <w:p w14:paraId="40CE3002"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41149F42" w14:textId="77777777" w:rsidR="00DF78C8" w:rsidRPr="002924AE" w:rsidRDefault="00DF78C8" w:rsidP="003C65A1">
            <w:pPr>
              <w:spacing w:before="0"/>
              <w:contextualSpacing/>
              <w:jc w:val="center"/>
              <w:rPr>
                <w:rFonts w:cs="Arial"/>
                <w:lang w:val="ru-RU"/>
              </w:rPr>
            </w:pPr>
          </w:p>
        </w:tc>
      </w:tr>
    </w:tbl>
    <w:p w14:paraId="453ECD0A" w14:textId="77777777" w:rsidR="00DF78C8" w:rsidRPr="002924AE" w:rsidRDefault="00DF78C8" w:rsidP="003C65A1">
      <w:pPr>
        <w:spacing w:before="0"/>
        <w:contextualSpacing/>
        <w:rPr>
          <w:rFonts w:cs="Arial"/>
          <w:i/>
          <w:lang w:val="sr-Cyrl-CS"/>
        </w:rPr>
      </w:pPr>
      <w:r w:rsidRPr="002924AE">
        <w:rPr>
          <w:rFonts w:cs="Arial"/>
          <w:b/>
          <w:i/>
          <w:lang w:val="ru-RU"/>
        </w:rPr>
        <w:t>Напомена:</w:t>
      </w:r>
      <w:r w:rsidRPr="002924AE">
        <w:rPr>
          <w:rFonts w:cs="Arial"/>
          <w:i/>
          <w:lang w:val="ru-RU"/>
        </w:rPr>
        <w:t xml:space="preserve"> Уколико </w:t>
      </w:r>
      <w:r w:rsidRPr="002924AE">
        <w:rPr>
          <w:rFonts w:cs="Arial"/>
          <w:i/>
          <w:lang w:val="sr-Cyrl-CS"/>
        </w:rPr>
        <w:t xml:space="preserve">заједничку </w:t>
      </w:r>
      <w:r w:rsidRPr="002924AE">
        <w:rPr>
          <w:rFonts w:cs="Arial"/>
          <w:i/>
          <w:lang w:val="ru-RU"/>
        </w:rPr>
        <w:t xml:space="preserve">понуду подноси група понуђача Изјава </w:t>
      </w:r>
      <w:r w:rsidRPr="002924AE">
        <w:rPr>
          <w:rFonts w:cs="Arial"/>
          <w:i/>
          <w:lang w:val="sr-Cyrl-CS"/>
        </w:rPr>
        <w:t xml:space="preserve">се доставља за сваког члана групе понуђача. Изјава </w:t>
      </w:r>
      <w:r w:rsidRPr="002924AE">
        <w:rPr>
          <w:rFonts w:cs="Arial"/>
          <w:i/>
          <w:lang w:val="ru-RU"/>
        </w:rPr>
        <w:t>мора бити попуњена, потписана од стране овлашћеног лица</w:t>
      </w:r>
      <w:r w:rsidRPr="002924AE">
        <w:rPr>
          <w:rFonts w:cs="Arial"/>
          <w:i/>
          <w:lang w:val="sr-Cyrl-CS"/>
        </w:rPr>
        <w:t xml:space="preserve"> за заступање</w:t>
      </w:r>
      <w:r w:rsidRPr="002924AE">
        <w:rPr>
          <w:rFonts w:cs="Arial"/>
          <w:i/>
          <w:lang w:val="ru-RU"/>
        </w:rPr>
        <w:t xml:space="preserve"> понуђача из групе понуђача и оверена печатом. </w:t>
      </w:r>
    </w:p>
    <w:p w14:paraId="154CCBF5" w14:textId="77777777" w:rsidR="00DF78C8" w:rsidRPr="002924AE" w:rsidRDefault="00DF78C8" w:rsidP="003C65A1">
      <w:pPr>
        <w:spacing w:before="0"/>
        <w:contextualSpacing/>
        <w:rPr>
          <w:rFonts w:cs="Arial"/>
          <w:i/>
          <w:lang w:val="ru-RU"/>
        </w:rPr>
      </w:pPr>
      <w:r w:rsidRPr="002924AE">
        <w:rPr>
          <w:rFonts w:eastAsia="Calibri" w:cs="Arial"/>
          <w:i/>
          <w:lang w:val="ru-RU"/>
        </w:rPr>
        <w:t xml:space="preserve">У случају да понуђач подноси понуду са подизвођачем, Изјава </w:t>
      </w:r>
      <w:r w:rsidRPr="002924AE">
        <w:rPr>
          <w:rFonts w:eastAsia="Calibri" w:cs="Arial"/>
          <w:i/>
          <w:lang w:val="sr-Cyrl-CS"/>
        </w:rPr>
        <w:t xml:space="preserve">се доставља за понуђача и сваког подизвођача. Изјава </w:t>
      </w:r>
      <w:r w:rsidRPr="002924AE">
        <w:rPr>
          <w:rFonts w:eastAsia="Calibri" w:cs="Arial"/>
          <w:i/>
          <w:lang w:val="ru-RU"/>
        </w:rPr>
        <w:t xml:space="preserve">мора бити </w:t>
      </w:r>
      <w:r w:rsidRPr="002924AE">
        <w:rPr>
          <w:rFonts w:eastAsia="Calibri" w:cs="Arial"/>
          <w:i/>
          <w:lang w:val="sr-Cyrl-CS"/>
        </w:rPr>
        <w:t>попуњена,</w:t>
      </w:r>
      <w:r w:rsidRPr="002924AE">
        <w:rPr>
          <w:rFonts w:eastAsia="Calibri" w:cs="Arial"/>
          <w:i/>
          <w:lang w:val="ru-RU"/>
        </w:rPr>
        <w:t xml:space="preserve"> потписана</w:t>
      </w:r>
      <w:r w:rsidRPr="002924AE">
        <w:rPr>
          <w:rFonts w:eastAsia="Calibri" w:cs="Arial"/>
          <w:i/>
          <w:lang w:val="sr-Cyrl-CS"/>
        </w:rPr>
        <w:t xml:space="preserve"> и оверена</w:t>
      </w:r>
      <w:r w:rsidRPr="002924AE">
        <w:rPr>
          <w:rFonts w:eastAsia="Calibri" w:cs="Arial"/>
          <w:i/>
          <w:lang w:val="ru-RU"/>
        </w:rPr>
        <w:t xml:space="preserve"> од стране овлашћеног лица за заступање </w:t>
      </w:r>
      <w:r w:rsidRPr="002924AE">
        <w:rPr>
          <w:rFonts w:eastAsia="Calibri" w:cs="Arial"/>
          <w:i/>
          <w:lang w:val="sr-Cyrl-CS"/>
        </w:rPr>
        <w:t>понуђача/подизво</w:t>
      </w:r>
      <w:r w:rsidRPr="002924AE">
        <w:rPr>
          <w:rFonts w:eastAsia="Calibri" w:cs="Arial"/>
          <w:i/>
          <w:lang w:val="ru-RU"/>
        </w:rPr>
        <w:t>ђача</w:t>
      </w:r>
      <w:r w:rsidRPr="002924AE">
        <w:rPr>
          <w:rFonts w:eastAsia="Calibri" w:cs="Arial"/>
          <w:i/>
          <w:lang w:val="sr-Cyrl-CS"/>
        </w:rPr>
        <w:t xml:space="preserve"> и оверена печатом.</w:t>
      </w:r>
    </w:p>
    <w:p w14:paraId="3E3928E1" w14:textId="77777777" w:rsidR="00DF78C8" w:rsidRPr="002924AE" w:rsidRDefault="00DF78C8" w:rsidP="003C65A1">
      <w:pPr>
        <w:spacing w:before="0"/>
        <w:contextualSpacing/>
        <w:rPr>
          <w:rFonts w:cs="Arial"/>
          <w:lang w:val="sr-Cyrl-CS"/>
        </w:rPr>
      </w:pPr>
      <w:r w:rsidRPr="002924AE">
        <w:rPr>
          <w:rFonts w:cs="Arial"/>
          <w:i/>
          <w:lang w:val="ru-RU"/>
        </w:rPr>
        <w:t>Приликом подношења понуде овај образац копирати у потребном броју примерака.</w:t>
      </w:r>
    </w:p>
    <w:p w14:paraId="31E22664" w14:textId="77777777" w:rsidR="00DF78C8" w:rsidRPr="002924AE" w:rsidRDefault="00DF78C8" w:rsidP="003C65A1">
      <w:pPr>
        <w:spacing w:before="0"/>
        <w:contextualSpacing/>
        <w:rPr>
          <w:rFonts w:cs="Arial"/>
          <w:lang w:val="ru-RU"/>
        </w:rPr>
      </w:pPr>
    </w:p>
    <w:p w14:paraId="4BE79E53" w14:textId="77777777" w:rsidR="00DF78C8" w:rsidRPr="002924AE" w:rsidRDefault="00DF78C8" w:rsidP="003C65A1">
      <w:pPr>
        <w:spacing w:before="0"/>
        <w:contextualSpacing/>
        <w:rPr>
          <w:rFonts w:cs="Arial"/>
          <w:lang w:val="ru-RU"/>
        </w:rPr>
      </w:pPr>
    </w:p>
    <w:p w14:paraId="0FB1A162" w14:textId="77777777" w:rsidR="00DF78C8" w:rsidRPr="002924AE" w:rsidRDefault="00DF78C8" w:rsidP="003C65A1">
      <w:pPr>
        <w:spacing w:before="0"/>
        <w:contextualSpacing/>
        <w:rPr>
          <w:rFonts w:cs="Arial"/>
          <w:lang w:val="ru-RU"/>
        </w:rPr>
      </w:pPr>
    </w:p>
    <w:p w14:paraId="2C88EE2A" w14:textId="77777777" w:rsidR="00DF78C8" w:rsidRPr="002924AE" w:rsidRDefault="00DF78C8" w:rsidP="003C65A1">
      <w:pPr>
        <w:spacing w:before="0"/>
        <w:contextualSpacing/>
        <w:rPr>
          <w:rFonts w:cs="Arial"/>
          <w:lang w:val="ru-RU"/>
        </w:rPr>
      </w:pPr>
    </w:p>
    <w:p w14:paraId="1C2598A0" w14:textId="77777777" w:rsidR="00DF78C8" w:rsidRPr="002924AE" w:rsidRDefault="00DF78C8" w:rsidP="003C65A1">
      <w:pPr>
        <w:spacing w:before="0"/>
        <w:contextualSpacing/>
        <w:rPr>
          <w:rFonts w:cs="Arial"/>
          <w:lang w:val="ru-RU"/>
        </w:rPr>
      </w:pPr>
    </w:p>
    <w:p w14:paraId="695D0405" w14:textId="77777777" w:rsidR="00DF78C8" w:rsidRPr="002924AE" w:rsidRDefault="00DF78C8" w:rsidP="003C65A1">
      <w:pPr>
        <w:spacing w:before="0"/>
        <w:contextualSpacing/>
        <w:rPr>
          <w:rFonts w:cs="Arial"/>
          <w:lang w:val="ru-RU"/>
        </w:rPr>
      </w:pPr>
    </w:p>
    <w:p w14:paraId="3070221D" w14:textId="77777777" w:rsidR="00DF78C8" w:rsidRPr="002924AE" w:rsidRDefault="00DF78C8" w:rsidP="003C65A1">
      <w:pPr>
        <w:spacing w:before="0"/>
        <w:contextualSpacing/>
        <w:rPr>
          <w:rFonts w:cs="Arial"/>
          <w:lang w:val="ru-RU"/>
        </w:rPr>
      </w:pPr>
    </w:p>
    <w:p w14:paraId="58D97465" w14:textId="77777777" w:rsidR="00DF78C8" w:rsidRPr="002924AE" w:rsidRDefault="00DF78C8" w:rsidP="003C65A1">
      <w:pPr>
        <w:spacing w:before="0"/>
        <w:contextualSpacing/>
        <w:rPr>
          <w:rFonts w:cs="Arial"/>
          <w:lang w:val="ru-RU"/>
        </w:rPr>
      </w:pPr>
    </w:p>
    <w:p w14:paraId="295339EF" w14:textId="77777777" w:rsidR="00DF78C8" w:rsidRPr="002924AE" w:rsidRDefault="00DF78C8" w:rsidP="003C65A1">
      <w:pPr>
        <w:spacing w:before="0"/>
        <w:contextualSpacing/>
        <w:rPr>
          <w:rFonts w:cs="Arial"/>
          <w:lang w:val="ru-RU"/>
        </w:rPr>
      </w:pPr>
    </w:p>
    <w:p w14:paraId="78E2473C" w14:textId="77777777" w:rsidR="007D14ED" w:rsidRPr="002924AE" w:rsidRDefault="007D14ED" w:rsidP="003C65A1">
      <w:pPr>
        <w:spacing w:before="0"/>
        <w:contextualSpacing/>
        <w:rPr>
          <w:rFonts w:cs="Arial"/>
          <w:lang w:val="ru-RU"/>
        </w:rPr>
      </w:pPr>
    </w:p>
    <w:p w14:paraId="1BD3B898" w14:textId="77777777" w:rsidR="00905CF5" w:rsidRPr="002924AE" w:rsidRDefault="00905CF5" w:rsidP="003C65A1">
      <w:pPr>
        <w:spacing w:before="0"/>
        <w:contextualSpacing/>
        <w:rPr>
          <w:rFonts w:cs="Arial"/>
          <w:lang w:val="ru-RU"/>
        </w:rPr>
      </w:pPr>
    </w:p>
    <w:p w14:paraId="245D52FF" w14:textId="77777777" w:rsidR="00905CF5" w:rsidRPr="002924AE" w:rsidRDefault="00905CF5" w:rsidP="003C65A1">
      <w:pPr>
        <w:spacing w:before="0"/>
        <w:contextualSpacing/>
        <w:rPr>
          <w:rFonts w:cs="Arial"/>
          <w:lang w:val="ru-RU"/>
        </w:rPr>
      </w:pPr>
    </w:p>
    <w:p w14:paraId="2B45C7D2" w14:textId="77777777" w:rsidR="00905CF5" w:rsidRPr="002924AE" w:rsidRDefault="00905CF5" w:rsidP="003C65A1">
      <w:pPr>
        <w:spacing w:before="0"/>
        <w:contextualSpacing/>
        <w:rPr>
          <w:rFonts w:cs="Arial"/>
          <w:lang w:val="ru-RU"/>
        </w:rPr>
      </w:pPr>
    </w:p>
    <w:p w14:paraId="2F0F8C32" w14:textId="77777777" w:rsidR="00905CF5" w:rsidRPr="002924AE" w:rsidRDefault="00905CF5" w:rsidP="003C65A1">
      <w:pPr>
        <w:spacing w:before="0"/>
        <w:contextualSpacing/>
        <w:rPr>
          <w:rFonts w:cs="Arial"/>
          <w:lang w:val="ru-RU"/>
        </w:rPr>
      </w:pPr>
    </w:p>
    <w:p w14:paraId="028229E4" w14:textId="77777777" w:rsidR="00905CF5" w:rsidRPr="002924AE" w:rsidRDefault="00905CF5" w:rsidP="003C65A1">
      <w:pPr>
        <w:spacing w:before="0"/>
        <w:contextualSpacing/>
        <w:rPr>
          <w:rFonts w:cs="Arial"/>
          <w:lang w:val="ru-RU"/>
        </w:rPr>
      </w:pPr>
    </w:p>
    <w:p w14:paraId="568DCD7E" w14:textId="77777777" w:rsidR="00905CF5" w:rsidRPr="002924AE" w:rsidRDefault="00905CF5" w:rsidP="003C65A1">
      <w:pPr>
        <w:spacing w:before="0"/>
        <w:contextualSpacing/>
        <w:rPr>
          <w:rFonts w:cs="Arial"/>
          <w:lang w:val="ru-RU"/>
        </w:rPr>
      </w:pPr>
    </w:p>
    <w:p w14:paraId="1911476D" w14:textId="77777777" w:rsidR="00905CF5" w:rsidRPr="002924AE" w:rsidRDefault="00905CF5" w:rsidP="003C65A1">
      <w:pPr>
        <w:spacing w:before="0"/>
        <w:contextualSpacing/>
        <w:rPr>
          <w:rFonts w:cs="Arial"/>
          <w:lang w:val="ru-RU"/>
        </w:rPr>
      </w:pPr>
    </w:p>
    <w:p w14:paraId="46EDD340" w14:textId="77777777" w:rsidR="00905CF5" w:rsidRPr="002924AE" w:rsidRDefault="00905CF5" w:rsidP="003C65A1">
      <w:pPr>
        <w:spacing w:before="0"/>
        <w:contextualSpacing/>
        <w:rPr>
          <w:rFonts w:cs="Arial"/>
          <w:lang w:val="ru-RU"/>
        </w:rPr>
      </w:pPr>
    </w:p>
    <w:p w14:paraId="2CCE1000" w14:textId="77777777" w:rsidR="00905CF5" w:rsidRPr="002924AE" w:rsidRDefault="00905CF5" w:rsidP="003C65A1">
      <w:pPr>
        <w:spacing w:before="0"/>
        <w:contextualSpacing/>
        <w:rPr>
          <w:rFonts w:cs="Arial"/>
          <w:lang w:val="ru-RU"/>
        </w:rPr>
      </w:pPr>
    </w:p>
    <w:p w14:paraId="784889FE" w14:textId="77777777" w:rsidR="00905CF5" w:rsidRPr="002924AE" w:rsidRDefault="00905CF5" w:rsidP="003C65A1">
      <w:pPr>
        <w:spacing w:before="0"/>
        <w:contextualSpacing/>
        <w:rPr>
          <w:rFonts w:cs="Arial"/>
          <w:lang w:val="ru-RU"/>
        </w:rPr>
      </w:pPr>
    </w:p>
    <w:p w14:paraId="11E2C5BE" w14:textId="77777777" w:rsidR="00905CF5" w:rsidRPr="002924AE" w:rsidRDefault="00905CF5" w:rsidP="003C65A1">
      <w:pPr>
        <w:spacing w:before="0"/>
        <w:contextualSpacing/>
        <w:rPr>
          <w:rFonts w:cs="Arial"/>
          <w:lang w:val="ru-RU"/>
        </w:rPr>
      </w:pPr>
    </w:p>
    <w:p w14:paraId="43C8D63A" w14:textId="77777777" w:rsidR="00905CF5" w:rsidRPr="002924AE" w:rsidRDefault="00905CF5" w:rsidP="003C65A1">
      <w:pPr>
        <w:spacing w:before="0"/>
        <w:contextualSpacing/>
        <w:rPr>
          <w:rFonts w:cs="Arial"/>
          <w:lang w:val="ru-RU"/>
        </w:rPr>
      </w:pPr>
    </w:p>
    <w:p w14:paraId="0ACF3E7F" w14:textId="77777777" w:rsidR="00905CF5" w:rsidRPr="002924AE" w:rsidRDefault="00905CF5" w:rsidP="003C65A1">
      <w:pPr>
        <w:spacing w:before="0"/>
        <w:contextualSpacing/>
        <w:rPr>
          <w:rFonts w:cs="Arial"/>
          <w:lang w:val="ru-RU"/>
        </w:rPr>
      </w:pPr>
    </w:p>
    <w:p w14:paraId="4B9D564B" w14:textId="77777777" w:rsidR="00E379D9" w:rsidRPr="002924AE" w:rsidRDefault="00E379D9" w:rsidP="003C65A1">
      <w:pPr>
        <w:spacing w:before="0"/>
        <w:contextualSpacing/>
        <w:rPr>
          <w:rFonts w:cs="Arial"/>
          <w:lang w:val="ru-RU"/>
        </w:rPr>
      </w:pPr>
    </w:p>
    <w:p w14:paraId="6E045203" w14:textId="77777777" w:rsidR="00E379D9" w:rsidRPr="002924AE" w:rsidRDefault="00E379D9" w:rsidP="003C65A1">
      <w:pPr>
        <w:spacing w:before="0"/>
        <w:contextualSpacing/>
        <w:rPr>
          <w:rFonts w:cs="Arial"/>
          <w:lang w:val="ru-RU"/>
        </w:rPr>
      </w:pPr>
    </w:p>
    <w:p w14:paraId="36CB23F8" w14:textId="77777777" w:rsidR="00E379D9" w:rsidRPr="002924AE" w:rsidRDefault="00E379D9" w:rsidP="003C65A1">
      <w:pPr>
        <w:spacing w:before="0"/>
        <w:contextualSpacing/>
        <w:rPr>
          <w:rFonts w:cs="Arial"/>
          <w:lang w:val="ru-RU"/>
        </w:rPr>
      </w:pPr>
    </w:p>
    <w:p w14:paraId="2A2FA3B5" w14:textId="77777777" w:rsidR="007D14ED" w:rsidRPr="002924AE" w:rsidRDefault="007D14ED" w:rsidP="003C65A1">
      <w:pPr>
        <w:spacing w:before="0"/>
        <w:contextualSpacing/>
        <w:rPr>
          <w:rFonts w:cs="Arial"/>
          <w:lang w:val="ru-RU"/>
        </w:rPr>
      </w:pPr>
    </w:p>
    <w:p w14:paraId="00A81C97" w14:textId="77777777" w:rsidR="00BD6B00" w:rsidRPr="002924AE" w:rsidRDefault="00BD6B00" w:rsidP="003C65A1">
      <w:pPr>
        <w:spacing w:before="0"/>
        <w:contextualSpacing/>
        <w:rPr>
          <w:rFonts w:cs="Arial"/>
          <w:lang w:val="ru-RU"/>
        </w:rPr>
      </w:pPr>
    </w:p>
    <w:p w14:paraId="4C5D8B6C" w14:textId="77777777" w:rsidR="00BD6B00" w:rsidRPr="002924AE" w:rsidRDefault="00BD6B00" w:rsidP="003C65A1">
      <w:pPr>
        <w:spacing w:before="0"/>
        <w:contextualSpacing/>
        <w:rPr>
          <w:rFonts w:cs="Arial"/>
          <w:lang w:val="ru-RU"/>
        </w:rPr>
      </w:pPr>
    </w:p>
    <w:p w14:paraId="3BBA7B6A" w14:textId="77777777" w:rsidR="00BD6B00" w:rsidRPr="002924AE" w:rsidRDefault="00BD6B00" w:rsidP="003C65A1">
      <w:pPr>
        <w:spacing w:before="0"/>
        <w:contextualSpacing/>
        <w:rPr>
          <w:rFonts w:cs="Arial"/>
          <w:lang w:val="ru-RU"/>
        </w:rPr>
      </w:pPr>
    </w:p>
    <w:p w14:paraId="7C1D53E4" w14:textId="77777777" w:rsidR="00DF78C8" w:rsidRPr="002924AE" w:rsidRDefault="00DF78C8" w:rsidP="003C65A1">
      <w:pPr>
        <w:pStyle w:val="KDObrazac"/>
        <w:spacing w:before="0"/>
        <w:contextualSpacing/>
        <w:rPr>
          <w:lang w:val="sr-Cyrl-RS"/>
        </w:rPr>
      </w:pPr>
      <w:bookmarkStart w:id="242" w:name="_Toc442559940"/>
      <w:r w:rsidRPr="002924AE">
        <w:rPr>
          <w:lang w:val="ru-RU"/>
        </w:rPr>
        <w:t xml:space="preserve">ОБРАЗАЦ </w:t>
      </w:r>
      <w:bookmarkEnd w:id="242"/>
      <w:r w:rsidRPr="002924AE">
        <w:rPr>
          <w:lang w:val="sr-Cyrl-RS"/>
        </w:rPr>
        <w:t>5.</w:t>
      </w:r>
    </w:p>
    <w:p w14:paraId="0C284F7D" w14:textId="77777777" w:rsidR="00DF78C8" w:rsidRPr="002924AE" w:rsidRDefault="00DF78C8" w:rsidP="003C65A1">
      <w:pPr>
        <w:spacing w:before="0"/>
        <w:contextualSpacing/>
        <w:jc w:val="center"/>
        <w:rPr>
          <w:rFonts w:cs="Arial"/>
          <w:b/>
          <w:lang w:val="ru-RU"/>
        </w:rPr>
      </w:pPr>
      <w:r w:rsidRPr="002924AE">
        <w:rPr>
          <w:rFonts w:cs="Arial"/>
          <w:b/>
          <w:lang w:val="ru-RU"/>
        </w:rPr>
        <w:t xml:space="preserve">СПИСАК </w:t>
      </w:r>
      <w:r w:rsidRPr="002924AE">
        <w:rPr>
          <w:rFonts w:cs="Arial"/>
          <w:b/>
          <w:lang w:val="sr-Cyrl-RS"/>
        </w:rPr>
        <w:t>ИЗВРШЕНИХ УСЛУГА</w:t>
      </w:r>
      <w:r w:rsidRPr="002924AE">
        <w:rPr>
          <w:rFonts w:cs="Arial"/>
          <w:b/>
          <w:lang w:val="ru-RU"/>
        </w:rPr>
        <w:t>– СТРУЧНЕ РЕФЕРЕНЦЕ</w:t>
      </w:r>
      <w:r w:rsidR="007D14ED" w:rsidRPr="002924AE">
        <w:rPr>
          <w:rFonts w:cs="Arial"/>
          <w:b/>
          <w:lang w:val="ru-RU"/>
        </w:rPr>
        <w:t xml:space="preserve"> </w:t>
      </w:r>
    </w:p>
    <w:p w14:paraId="017E130E" w14:textId="77777777" w:rsidR="00DF78C8" w:rsidRPr="002924AE" w:rsidRDefault="00DF78C8" w:rsidP="003C65A1">
      <w:pPr>
        <w:spacing w:before="0"/>
        <w:contextualSpacing/>
        <w:rPr>
          <w:rFonts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10"/>
        <w:gridCol w:w="1762"/>
        <w:gridCol w:w="1785"/>
        <w:gridCol w:w="1892"/>
        <w:gridCol w:w="1910"/>
      </w:tblGrid>
      <w:tr w:rsidR="00FD1CA4" w:rsidRPr="002924AE" w14:paraId="021956A0" w14:textId="77777777" w:rsidTr="00FD1CA4">
        <w:trPr>
          <w:trHeight w:val="1509"/>
        </w:trPr>
        <w:tc>
          <w:tcPr>
            <w:tcW w:w="238" w:type="pct"/>
            <w:shd w:val="clear" w:color="auto" w:fill="auto"/>
          </w:tcPr>
          <w:p w14:paraId="5CADACBE" w14:textId="77777777" w:rsidR="00FD1CA4" w:rsidRPr="002924AE" w:rsidRDefault="00FD1CA4" w:rsidP="003C65A1">
            <w:pPr>
              <w:spacing w:before="0"/>
              <w:contextualSpacing/>
              <w:jc w:val="center"/>
              <w:rPr>
                <w:rFonts w:eastAsia="Calibri" w:cs="Arial"/>
                <w:b/>
                <w:bCs/>
                <w:iCs/>
                <w:lang w:val="ru-RU"/>
              </w:rPr>
            </w:pPr>
          </w:p>
        </w:tc>
        <w:tc>
          <w:tcPr>
            <w:tcW w:w="941" w:type="pct"/>
            <w:shd w:val="clear" w:color="auto" w:fill="auto"/>
          </w:tcPr>
          <w:p w14:paraId="0DC8D8C2" w14:textId="77777777" w:rsidR="00FD1CA4" w:rsidRPr="002924AE" w:rsidRDefault="00FD1CA4" w:rsidP="003C65A1">
            <w:pPr>
              <w:spacing w:before="0"/>
              <w:contextualSpacing/>
              <w:jc w:val="center"/>
              <w:rPr>
                <w:rFonts w:eastAsia="Calibri" w:cs="Arial"/>
                <w:bCs/>
                <w:iCs/>
                <w:lang w:val="ru-RU"/>
              </w:rPr>
            </w:pPr>
          </w:p>
          <w:p w14:paraId="6D304059" w14:textId="77777777" w:rsidR="00FD1CA4" w:rsidRPr="002924AE" w:rsidRDefault="00FD1CA4" w:rsidP="003C65A1">
            <w:pPr>
              <w:spacing w:before="0"/>
              <w:contextualSpacing/>
              <w:jc w:val="center"/>
              <w:rPr>
                <w:rFonts w:eastAsia="Calibri" w:cs="Arial"/>
                <w:bCs/>
                <w:iCs/>
                <w:lang w:val="sr-Cyrl-RS"/>
              </w:rPr>
            </w:pPr>
            <w:r w:rsidRPr="002924AE">
              <w:rPr>
                <w:rFonts w:eastAsia="Calibri" w:cs="Arial"/>
                <w:bCs/>
                <w:iCs/>
                <w:lang w:val="ru-RU"/>
              </w:rPr>
              <w:t>Референтни наручилац</w:t>
            </w:r>
            <w:r w:rsidRPr="002924AE">
              <w:rPr>
                <w:rFonts w:eastAsia="Calibri" w:cs="Arial"/>
                <w:bCs/>
                <w:iCs/>
                <w:lang w:val="sr-Cyrl-RS"/>
              </w:rPr>
              <w:t xml:space="preserve"> односно корисник услуга</w:t>
            </w:r>
          </w:p>
        </w:tc>
        <w:tc>
          <w:tcPr>
            <w:tcW w:w="915" w:type="pct"/>
            <w:shd w:val="clear" w:color="auto" w:fill="auto"/>
          </w:tcPr>
          <w:p w14:paraId="6F21872C" w14:textId="77777777" w:rsidR="00FD1CA4" w:rsidRPr="002924AE" w:rsidRDefault="00FD1CA4" w:rsidP="003C65A1">
            <w:pPr>
              <w:spacing w:before="0"/>
              <w:contextualSpacing/>
              <w:jc w:val="center"/>
              <w:rPr>
                <w:rFonts w:eastAsia="Calibri" w:cs="Arial"/>
                <w:bCs/>
                <w:iCs/>
                <w:lang w:val="ru-RU"/>
              </w:rPr>
            </w:pPr>
          </w:p>
          <w:p w14:paraId="744B921A"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Cs/>
                <w:iCs/>
                <w:lang w:val="ru-RU"/>
              </w:rPr>
              <w:t>Лице за контакт и број телефона</w:t>
            </w:r>
          </w:p>
        </w:tc>
        <w:tc>
          <w:tcPr>
            <w:tcW w:w="928" w:type="pct"/>
            <w:shd w:val="clear" w:color="auto" w:fill="auto"/>
          </w:tcPr>
          <w:p w14:paraId="1230D7AC" w14:textId="77777777" w:rsidR="00FD1CA4" w:rsidRPr="002924AE" w:rsidRDefault="00FD1CA4" w:rsidP="003C65A1">
            <w:pPr>
              <w:spacing w:before="0"/>
              <w:contextualSpacing/>
              <w:jc w:val="center"/>
              <w:rPr>
                <w:rFonts w:eastAsia="Calibri" w:cs="Arial"/>
                <w:bCs/>
                <w:iCs/>
                <w:lang w:val="ru-RU"/>
              </w:rPr>
            </w:pPr>
          </w:p>
          <w:p w14:paraId="76CEAE6F"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Cs/>
                <w:iCs/>
                <w:lang w:val="ru-RU"/>
              </w:rPr>
              <w:t>Број и датум закључења уговора</w:t>
            </w:r>
          </w:p>
        </w:tc>
        <w:tc>
          <w:tcPr>
            <w:tcW w:w="984" w:type="pct"/>
            <w:shd w:val="clear" w:color="auto" w:fill="auto"/>
            <w:vAlign w:val="center"/>
          </w:tcPr>
          <w:p w14:paraId="7206C711" w14:textId="77777777" w:rsidR="00FD1CA4" w:rsidRPr="002924AE" w:rsidRDefault="00FD1CA4" w:rsidP="003C65A1">
            <w:pPr>
              <w:spacing w:before="0"/>
              <w:contextualSpacing/>
              <w:jc w:val="center"/>
              <w:rPr>
                <w:rFonts w:eastAsia="Calibri" w:cs="Arial"/>
                <w:bCs/>
                <w:iCs/>
                <w:lang w:val="sr-Cyrl-CS"/>
              </w:rPr>
            </w:pPr>
          </w:p>
          <w:p w14:paraId="090FC300" w14:textId="77777777" w:rsidR="00FD1CA4" w:rsidRPr="002924AE" w:rsidRDefault="00FD1CA4" w:rsidP="003C65A1">
            <w:pPr>
              <w:spacing w:before="0"/>
              <w:contextualSpacing/>
              <w:jc w:val="center"/>
              <w:rPr>
                <w:rFonts w:eastAsia="Calibri" w:cs="Arial"/>
                <w:bCs/>
                <w:iCs/>
              </w:rPr>
            </w:pPr>
            <w:r w:rsidRPr="002924AE">
              <w:rPr>
                <w:rFonts w:eastAsia="Calibri" w:cs="Arial"/>
                <w:bCs/>
                <w:iCs/>
                <w:lang w:val="sr-Cyrl-CS"/>
              </w:rPr>
              <w:t xml:space="preserve">период </w:t>
            </w:r>
            <w:r w:rsidRPr="002924AE">
              <w:rPr>
                <w:rFonts w:eastAsia="Calibri" w:cs="Arial"/>
                <w:bCs/>
                <w:iCs/>
              </w:rPr>
              <w:t>реализације уговора</w:t>
            </w:r>
          </w:p>
          <w:p w14:paraId="3CB8992A" w14:textId="77777777" w:rsidR="00FD1CA4" w:rsidRPr="002924AE" w:rsidRDefault="00FD1CA4" w:rsidP="003C65A1">
            <w:pPr>
              <w:spacing w:before="0"/>
              <w:contextualSpacing/>
              <w:jc w:val="center"/>
              <w:rPr>
                <w:rFonts w:eastAsia="Calibri" w:cs="Arial"/>
                <w:b/>
                <w:bCs/>
                <w:iCs/>
              </w:rPr>
            </w:pPr>
          </w:p>
        </w:tc>
        <w:tc>
          <w:tcPr>
            <w:tcW w:w="993" w:type="pct"/>
          </w:tcPr>
          <w:p w14:paraId="10D8A2A6" w14:textId="77777777" w:rsidR="00FD1CA4" w:rsidRPr="002924AE" w:rsidRDefault="00FD1CA4" w:rsidP="003C65A1">
            <w:pPr>
              <w:spacing w:before="0"/>
              <w:contextualSpacing/>
              <w:jc w:val="center"/>
              <w:rPr>
                <w:rFonts w:eastAsia="Calibri" w:cs="Arial"/>
                <w:bCs/>
                <w:iCs/>
                <w:lang w:val="ru-RU"/>
              </w:rPr>
            </w:pPr>
          </w:p>
          <w:p w14:paraId="61E46B3B" w14:textId="77777777" w:rsidR="00FD1CA4" w:rsidRPr="002924AE" w:rsidRDefault="00FD1CA4" w:rsidP="003C65A1">
            <w:pPr>
              <w:spacing w:before="0"/>
              <w:contextualSpacing/>
              <w:jc w:val="center"/>
              <w:rPr>
                <w:rFonts w:eastAsia="Calibri" w:cs="Arial"/>
                <w:bCs/>
                <w:iCs/>
                <w:lang w:val="ru-RU"/>
              </w:rPr>
            </w:pPr>
            <w:r w:rsidRPr="002924AE">
              <w:rPr>
                <w:rFonts w:eastAsia="Calibri" w:cs="Arial"/>
                <w:bCs/>
                <w:iCs/>
                <w:lang w:val="ru-RU"/>
              </w:rPr>
              <w:t xml:space="preserve">Вредност </w:t>
            </w:r>
            <w:r w:rsidRPr="002924AE">
              <w:rPr>
                <w:rFonts w:eastAsia="Calibri" w:cs="Arial"/>
                <w:bCs/>
                <w:iCs/>
                <w:lang w:val="sr-Cyrl-RS"/>
              </w:rPr>
              <w:t>извршених услуга</w:t>
            </w:r>
            <w:r w:rsidRPr="002924AE">
              <w:rPr>
                <w:rFonts w:eastAsia="Calibri" w:cs="Arial"/>
                <w:bCs/>
                <w:iCs/>
                <w:lang w:val="ru-RU"/>
              </w:rPr>
              <w:t xml:space="preserve"> без ПДВ</w:t>
            </w:r>
          </w:p>
          <w:p w14:paraId="12F2A7BA" w14:textId="77777777" w:rsidR="00FD1CA4" w:rsidRPr="002924AE" w:rsidRDefault="00FD1CA4" w:rsidP="003C65A1">
            <w:pPr>
              <w:spacing w:before="0"/>
              <w:contextualSpacing/>
              <w:jc w:val="center"/>
              <w:rPr>
                <w:rFonts w:eastAsia="Calibri" w:cs="Arial"/>
                <w:bCs/>
                <w:iCs/>
                <w:lang w:val="sr-Cyrl-RS"/>
              </w:rPr>
            </w:pPr>
            <w:r w:rsidRPr="002924AE">
              <w:rPr>
                <w:rFonts w:eastAsia="Calibri" w:cs="Arial"/>
                <w:bCs/>
                <w:iCs/>
                <w:lang w:val="sr-Cyrl-RS"/>
              </w:rPr>
              <w:t>Дин</w:t>
            </w:r>
          </w:p>
        </w:tc>
      </w:tr>
      <w:tr w:rsidR="00FD1CA4" w:rsidRPr="002924AE" w14:paraId="52AE4B52" w14:textId="77777777" w:rsidTr="00FD1CA4">
        <w:trPr>
          <w:trHeight w:val="754"/>
        </w:trPr>
        <w:tc>
          <w:tcPr>
            <w:tcW w:w="238" w:type="pct"/>
            <w:shd w:val="clear" w:color="auto" w:fill="auto"/>
          </w:tcPr>
          <w:p w14:paraId="211CF99D" w14:textId="77777777" w:rsidR="00FD1CA4" w:rsidRPr="002924AE" w:rsidRDefault="00FD1CA4" w:rsidP="003C65A1">
            <w:pPr>
              <w:spacing w:before="0"/>
              <w:contextualSpacing/>
              <w:jc w:val="center"/>
              <w:rPr>
                <w:rFonts w:eastAsia="Calibri" w:cs="Arial"/>
                <w:bCs/>
                <w:iCs/>
                <w:lang w:val="ru-RU"/>
              </w:rPr>
            </w:pPr>
          </w:p>
          <w:p w14:paraId="6FA0CC6F"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1.</w:t>
            </w:r>
          </w:p>
        </w:tc>
        <w:tc>
          <w:tcPr>
            <w:tcW w:w="941" w:type="pct"/>
            <w:shd w:val="clear" w:color="auto" w:fill="auto"/>
          </w:tcPr>
          <w:p w14:paraId="06CFAB59" w14:textId="77777777" w:rsidR="00FD1CA4" w:rsidRPr="002924AE" w:rsidRDefault="00FD1CA4" w:rsidP="003C65A1">
            <w:pPr>
              <w:spacing w:before="0"/>
              <w:contextualSpacing/>
              <w:jc w:val="center"/>
              <w:rPr>
                <w:rFonts w:eastAsia="Calibri" w:cs="Arial"/>
                <w:b/>
                <w:bCs/>
                <w:iCs/>
              </w:rPr>
            </w:pPr>
          </w:p>
          <w:p w14:paraId="67ED33E5" w14:textId="77777777" w:rsidR="00FD1CA4" w:rsidRPr="002924AE" w:rsidRDefault="00FD1CA4" w:rsidP="003C65A1">
            <w:pPr>
              <w:spacing w:before="0"/>
              <w:contextualSpacing/>
              <w:jc w:val="center"/>
              <w:rPr>
                <w:rFonts w:eastAsia="Calibri" w:cs="Arial"/>
                <w:b/>
                <w:bCs/>
                <w:iCs/>
              </w:rPr>
            </w:pPr>
          </w:p>
          <w:p w14:paraId="11ECCBBC"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4450A238"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646C1DA7"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22BA6B4F" w14:textId="77777777" w:rsidR="00FD1CA4" w:rsidRPr="002924AE" w:rsidRDefault="00FD1CA4" w:rsidP="003C65A1">
            <w:pPr>
              <w:spacing w:before="0"/>
              <w:contextualSpacing/>
              <w:jc w:val="center"/>
              <w:rPr>
                <w:rFonts w:eastAsia="Calibri" w:cs="Arial"/>
                <w:b/>
                <w:bCs/>
                <w:iCs/>
              </w:rPr>
            </w:pPr>
          </w:p>
        </w:tc>
        <w:tc>
          <w:tcPr>
            <w:tcW w:w="993" w:type="pct"/>
          </w:tcPr>
          <w:p w14:paraId="64B36ECB" w14:textId="77777777" w:rsidR="00FD1CA4" w:rsidRPr="002924AE" w:rsidRDefault="00FD1CA4" w:rsidP="003C65A1">
            <w:pPr>
              <w:spacing w:before="0"/>
              <w:contextualSpacing/>
              <w:jc w:val="center"/>
              <w:rPr>
                <w:rFonts w:eastAsia="Calibri" w:cs="Arial"/>
                <w:b/>
                <w:bCs/>
                <w:iCs/>
              </w:rPr>
            </w:pPr>
          </w:p>
        </w:tc>
      </w:tr>
      <w:tr w:rsidR="00FD1CA4" w:rsidRPr="002924AE" w14:paraId="3ADF3AED" w14:textId="77777777" w:rsidTr="00FD1CA4">
        <w:trPr>
          <w:trHeight w:val="754"/>
        </w:trPr>
        <w:tc>
          <w:tcPr>
            <w:tcW w:w="238" w:type="pct"/>
            <w:shd w:val="clear" w:color="auto" w:fill="auto"/>
          </w:tcPr>
          <w:p w14:paraId="038C6002" w14:textId="77777777" w:rsidR="00FD1CA4" w:rsidRPr="002924AE" w:rsidRDefault="00FD1CA4" w:rsidP="003C65A1">
            <w:pPr>
              <w:spacing w:before="0"/>
              <w:contextualSpacing/>
              <w:jc w:val="center"/>
              <w:rPr>
                <w:rFonts w:eastAsia="Calibri" w:cs="Arial"/>
                <w:bCs/>
                <w:iCs/>
              </w:rPr>
            </w:pPr>
          </w:p>
          <w:p w14:paraId="3B4BF0B0"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2.</w:t>
            </w:r>
          </w:p>
        </w:tc>
        <w:tc>
          <w:tcPr>
            <w:tcW w:w="941" w:type="pct"/>
            <w:shd w:val="clear" w:color="auto" w:fill="auto"/>
          </w:tcPr>
          <w:p w14:paraId="6B5D601C" w14:textId="77777777" w:rsidR="00FD1CA4" w:rsidRPr="002924AE" w:rsidRDefault="00FD1CA4" w:rsidP="003C65A1">
            <w:pPr>
              <w:spacing w:before="0"/>
              <w:contextualSpacing/>
              <w:jc w:val="center"/>
              <w:rPr>
                <w:rFonts w:eastAsia="Calibri" w:cs="Arial"/>
                <w:b/>
                <w:bCs/>
                <w:iCs/>
              </w:rPr>
            </w:pPr>
          </w:p>
          <w:p w14:paraId="783CF9A5" w14:textId="77777777" w:rsidR="00FD1CA4" w:rsidRPr="002924AE" w:rsidRDefault="00FD1CA4" w:rsidP="003C65A1">
            <w:pPr>
              <w:spacing w:before="0"/>
              <w:contextualSpacing/>
              <w:jc w:val="center"/>
              <w:rPr>
                <w:rFonts w:eastAsia="Calibri" w:cs="Arial"/>
                <w:b/>
                <w:bCs/>
                <w:iCs/>
              </w:rPr>
            </w:pPr>
          </w:p>
          <w:p w14:paraId="5642294C"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43373A47"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38C37E5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3ED20966" w14:textId="77777777" w:rsidR="00FD1CA4" w:rsidRPr="002924AE" w:rsidRDefault="00FD1CA4" w:rsidP="003C65A1">
            <w:pPr>
              <w:spacing w:before="0"/>
              <w:contextualSpacing/>
              <w:jc w:val="center"/>
              <w:rPr>
                <w:rFonts w:eastAsia="Calibri" w:cs="Arial"/>
                <w:b/>
                <w:bCs/>
                <w:iCs/>
              </w:rPr>
            </w:pPr>
          </w:p>
        </w:tc>
        <w:tc>
          <w:tcPr>
            <w:tcW w:w="993" w:type="pct"/>
          </w:tcPr>
          <w:p w14:paraId="1ABF6054" w14:textId="77777777" w:rsidR="00FD1CA4" w:rsidRPr="002924AE" w:rsidRDefault="00FD1CA4" w:rsidP="003C65A1">
            <w:pPr>
              <w:spacing w:before="0"/>
              <w:contextualSpacing/>
              <w:jc w:val="center"/>
              <w:rPr>
                <w:rFonts w:eastAsia="Calibri" w:cs="Arial"/>
                <w:b/>
                <w:bCs/>
                <w:iCs/>
              </w:rPr>
            </w:pPr>
          </w:p>
        </w:tc>
      </w:tr>
      <w:tr w:rsidR="00FD1CA4" w:rsidRPr="002924AE" w14:paraId="6955B1B6" w14:textId="77777777" w:rsidTr="00FD1CA4">
        <w:trPr>
          <w:trHeight w:val="766"/>
        </w:trPr>
        <w:tc>
          <w:tcPr>
            <w:tcW w:w="238" w:type="pct"/>
            <w:shd w:val="clear" w:color="auto" w:fill="auto"/>
          </w:tcPr>
          <w:p w14:paraId="20E469B8" w14:textId="77777777" w:rsidR="00FD1CA4" w:rsidRPr="002924AE" w:rsidRDefault="00FD1CA4" w:rsidP="003C65A1">
            <w:pPr>
              <w:spacing w:before="0"/>
              <w:contextualSpacing/>
              <w:jc w:val="center"/>
              <w:rPr>
                <w:rFonts w:eastAsia="Calibri" w:cs="Arial"/>
                <w:bCs/>
                <w:iCs/>
              </w:rPr>
            </w:pPr>
          </w:p>
          <w:p w14:paraId="75B88697"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3.</w:t>
            </w:r>
          </w:p>
        </w:tc>
        <w:tc>
          <w:tcPr>
            <w:tcW w:w="941" w:type="pct"/>
            <w:shd w:val="clear" w:color="auto" w:fill="auto"/>
          </w:tcPr>
          <w:p w14:paraId="43104B63" w14:textId="77777777" w:rsidR="00FD1CA4" w:rsidRPr="002924AE" w:rsidRDefault="00FD1CA4" w:rsidP="003C65A1">
            <w:pPr>
              <w:spacing w:before="0"/>
              <w:contextualSpacing/>
              <w:jc w:val="center"/>
              <w:rPr>
                <w:rFonts w:eastAsia="Calibri" w:cs="Arial"/>
                <w:b/>
                <w:bCs/>
                <w:iCs/>
              </w:rPr>
            </w:pPr>
          </w:p>
          <w:p w14:paraId="6328EA9B" w14:textId="77777777" w:rsidR="00FD1CA4" w:rsidRPr="002924AE" w:rsidRDefault="00FD1CA4" w:rsidP="003C65A1">
            <w:pPr>
              <w:spacing w:before="0"/>
              <w:contextualSpacing/>
              <w:jc w:val="center"/>
              <w:rPr>
                <w:rFonts w:eastAsia="Calibri" w:cs="Arial"/>
                <w:b/>
                <w:bCs/>
                <w:iCs/>
              </w:rPr>
            </w:pPr>
          </w:p>
          <w:p w14:paraId="33BD2DC0"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7B90F8BC"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03A34A46"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2A650A37" w14:textId="77777777" w:rsidR="00FD1CA4" w:rsidRPr="002924AE" w:rsidRDefault="00FD1CA4" w:rsidP="003C65A1">
            <w:pPr>
              <w:spacing w:before="0"/>
              <w:contextualSpacing/>
              <w:jc w:val="center"/>
              <w:rPr>
                <w:rFonts w:eastAsia="Calibri" w:cs="Arial"/>
                <w:b/>
                <w:bCs/>
                <w:iCs/>
              </w:rPr>
            </w:pPr>
          </w:p>
        </w:tc>
        <w:tc>
          <w:tcPr>
            <w:tcW w:w="993" w:type="pct"/>
          </w:tcPr>
          <w:p w14:paraId="0145AEF6" w14:textId="77777777" w:rsidR="00FD1CA4" w:rsidRPr="002924AE" w:rsidRDefault="00FD1CA4" w:rsidP="003C65A1">
            <w:pPr>
              <w:spacing w:before="0"/>
              <w:contextualSpacing/>
              <w:jc w:val="center"/>
              <w:rPr>
                <w:rFonts w:eastAsia="Calibri" w:cs="Arial"/>
                <w:b/>
                <w:bCs/>
                <w:iCs/>
              </w:rPr>
            </w:pPr>
          </w:p>
        </w:tc>
      </w:tr>
      <w:tr w:rsidR="00FD1CA4" w:rsidRPr="002924AE" w14:paraId="50DAECEB" w14:textId="77777777" w:rsidTr="00FD1CA4">
        <w:trPr>
          <w:trHeight w:val="754"/>
        </w:trPr>
        <w:tc>
          <w:tcPr>
            <w:tcW w:w="238" w:type="pct"/>
            <w:shd w:val="clear" w:color="auto" w:fill="auto"/>
          </w:tcPr>
          <w:p w14:paraId="178F829D" w14:textId="77777777" w:rsidR="00FD1CA4" w:rsidRPr="002924AE" w:rsidRDefault="00FD1CA4" w:rsidP="003C65A1">
            <w:pPr>
              <w:spacing w:before="0"/>
              <w:contextualSpacing/>
              <w:jc w:val="center"/>
              <w:rPr>
                <w:rFonts w:eastAsia="Calibri" w:cs="Arial"/>
                <w:bCs/>
                <w:iCs/>
              </w:rPr>
            </w:pPr>
          </w:p>
          <w:p w14:paraId="77928AC3"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4.</w:t>
            </w:r>
          </w:p>
        </w:tc>
        <w:tc>
          <w:tcPr>
            <w:tcW w:w="941" w:type="pct"/>
            <w:shd w:val="clear" w:color="auto" w:fill="auto"/>
          </w:tcPr>
          <w:p w14:paraId="4BE250DA" w14:textId="77777777" w:rsidR="00FD1CA4" w:rsidRPr="002924AE" w:rsidRDefault="00FD1CA4" w:rsidP="003C65A1">
            <w:pPr>
              <w:spacing w:before="0"/>
              <w:contextualSpacing/>
              <w:jc w:val="center"/>
              <w:rPr>
                <w:rFonts w:eastAsia="Calibri" w:cs="Arial"/>
                <w:b/>
                <w:bCs/>
                <w:iCs/>
              </w:rPr>
            </w:pPr>
          </w:p>
          <w:p w14:paraId="44449855" w14:textId="77777777" w:rsidR="00FD1CA4" w:rsidRPr="002924AE" w:rsidRDefault="00FD1CA4" w:rsidP="003C65A1">
            <w:pPr>
              <w:spacing w:before="0"/>
              <w:contextualSpacing/>
              <w:jc w:val="center"/>
              <w:rPr>
                <w:rFonts w:eastAsia="Calibri" w:cs="Arial"/>
                <w:b/>
                <w:bCs/>
                <w:iCs/>
              </w:rPr>
            </w:pPr>
          </w:p>
          <w:p w14:paraId="1694C641"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64866921"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137BF5B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158D9E49" w14:textId="77777777" w:rsidR="00FD1CA4" w:rsidRPr="002924AE" w:rsidRDefault="00FD1CA4" w:rsidP="003C65A1">
            <w:pPr>
              <w:spacing w:before="0"/>
              <w:contextualSpacing/>
              <w:jc w:val="center"/>
              <w:rPr>
                <w:rFonts w:eastAsia="Calibri" w:cs="Arial"/>
                <w:b/>
                <w:bCs/>
                <w:iCs/>
              </w:rPr>
            </w:pPr>
          </w:p>
        </w:tc>
        <w:tc>
          <w:tcPr>
            <w:tcW w:w="993" w:type="pct"/>
          </w:tcPr>
          <w:p w14:paraId="74FE0A38" w14:textId="77777777" w:rsidR="00FD1CA4" w:rsidRPr="002924AE" w:rsidRDefault="00FD1CA4" w:rsidP="003C65A1">
            <w:pPr>
              <w:spacing w:before="0"/>
              <w:contextualSpacing/>
              <w:jc w:val="center"/>
              <w:rPr>
                <w:rFonts w:eastAsia="Calibri" w:cs="Arial"/>
                <w:b/>
                <w:bCs/>
                <w:iCs/>
              </w:rPr>
            </w:pPr>
          </w:p>
        </w:tc>
      </w:tr>
      <w:tr w:rsidR="00FD1CA4" w:rsidRPr="002924AE" w14:paraId="1CF7E8CA" w14:textId="77777777" w:rsidTr="00FD1CA4">
        <w:trPr>
          <w:trHeight w:val="754"/>
        </w:trPr>
        <w:tc>
          <w:tcPr>
            <w:tcW w:w="238" w:type="pct"/>
            <w:shd w:val="clear" w:color="auto" w:fill="auto"/>
          </w:tcPr>
          <w:p w14:paraId="79BFE6D5" w14:textId="77777777" w:rsidR="00FD1CA4" w:rsidRPr="002924AE" w:rsidRDefault="00FD1CA4" w:rsidP="003C65A1">
            <w:pPr>
              <w:spacing w:before="0"/>
              <w:contextualSpacing/>
              <w:jc w:val="center"/>
              <w:rPr>
                <w:rFonts w:eastAsia="Calibri" w:cs="Arial"/>
                <w:bCs/>
                <w:iCs/>
              </w:rPr>
            </w:pPr>
          </w:p>
          <w:p w14:paraId="5207760F" w14:textId="77777777" w:rsidR="00FD1CA4" w:rsidRPr="002924AE" w:rsidRDefault="00FD1CA4" w:rsidP="003C65A1">
            <w:pPr>
              <w:spacing w:before="0"/>
              <w:contextualSpacing/>
              <w:jc w:val="center"/>
              <w:rPr>
                <w:rFonts w:eastAsia="Calibri" w:cs="Arial"/>
                <w:bCs/>
                <w:iCs/>
              </w:rPr>
            </w:pPr>
            <w:r w:rsidRPr="002924AE">
              <w:rPr>
                <w:rFonts w:eastAsia="Calibri" w:cs="Arial"/>
                <w:bCs/>
                <w:iCs/>
              </w:rPr>
              <w:t>5.</w:t>
            </w:r>
          </w:p>
        </w:tc>
        <w:tc>
          <w:tcPr>
            <w:tcW w:w="941" w:type="pct"/>
            <w:shd w:val="clear" w:color="auto" w:fill="auto"/>
          </w:tcPr>
          <w:p w14:paraId="034900E2" w14:textId="77777777" w:rsidR="00FD1CA4" w:rsidRPr="002924AE" w:rsidRDefault="00FD1CA4" w:rsidP="003C65A1">
            <w:pPr>
              <w:spacing w:before="0"/>
              <w:contextualSpacing/>
              <w:jc w:val="center"/>
              <w:rPr>
                <w:rFonts w:eastAsia="Calibri" w:cs="Arial"/>
                <w:b/>
                <w:bCs/>
                <w:iCs/>
              </w:rPr>
            </w:pPr>
          </w:p>
          <w:p w14:paraId="22B39301" w14:textId="77777777" w:rsidR="00FD1CA4" w:rsidRPr="002924AE" w:rsidRDefault="00FD1CA4" w:rsidP="003C65A1">
            <w:pPr>
              <w:spacing w:before="0"/>
              <w:contextualSpacing/>
              <w:jc w:val="center"/>
              <w:rPr>
                <w:rFonts w:eastAsia="Calibri" w:cs="Arial"/>
                <w:b/>
                <w:bCs/>
                <w:iCs/>
              </w:rPr>
            </w:pPr>
          </w:p>
          <w:p w14:paraId="5E1B49FB" w14:textId="77777777" w:rsidR="00FD1CA4" w:rsidRPr="002924AE" w:rsidRDefault="00FD1CA4" w:rsidP="003C65A1">
            <w:pPr>
              <w:spacing w:before="0"/>
              <w:contextualSpacing/>
              <w:jc w:val="center"/>
              <w:rPr>
                <w:rFonts w:eastAsia="Calibri" w:cs="Arial"/>
                <w:b/>
                <w:bCs/>
                <w:iCs/>
              </w:rPr>
            </w:pPr>
          </w:p>
        </w:tc>
        <w:tc>
          <w:tcPr>
            <w:tcW w:w="915" w:type="pct"/>
            <w:shd w:val="clear" w:color="auto" w:fill="auto"/>
          </w:tcPr>
          <w:p w14:paraId="57F21100" w14:textId="77777777" w:rsidR="00FD1CA4" w:rsidRPr="002924AE" w:rsidRDefault="00FD1CA4" w:rsidP="003C65A1">
            <w:pPr>
              <w:spacing w:before="0"/>
              <w:contextualSpacing/>
              <w:jc w:val="center"/>
              <w:rPr>
                <w:rFonts w:eastAsia="Calibri" w:cs="Arial"/>
                <w:b/>
                <w:bCs/>
                <w:iCs/>
              </w:rPr>
            </w:pPr>
          </w:p>
        </w:tc>
        <w:tc>
          <w:tcPr>
            <w:tcW w:w="928" w:type="pct"/>
            <w:shd w:val="clear" w:color="auto" w:fill="auto"/>
          </w:tcPr>
          <w:p w14:paraId="7C831FA3"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4D61ACF8" w14:textId="77777777" w:rsidR="00FD1CA4" w:rsidRPr="002924AE" w:rsidRDefault="00FD1CA4" w:rsidP="003C65A1">
            <w:pPr>
              <w:spacing w:before="0"/>
              <w:contextualSpacing/>
              <w:jc w:val="center"/>
              <w:rPr>
                <w:rFonts w:eastAsia="Calibri" w:cs="Arial"/>
                <w:b/>
                <w:bCs/>
                <w:iCs/>
              </w:rPr>
            </w:pPr>
          </w:p>
        </w:tc>
        <w:tc>
          <w:tcPr>
            <w:tcW w:w="993" w:type="pct"/>
          </w:tcPr>
          <w:p w14:paraId="37359091" w14:textId="77777777" w:rsidR="00FD1CA4" w:rsidRPr="002924AE" w:rsidRDefault="00FD1CA4" w:rsidP="003C65A1">
            <w:pPr>
              <w:spacing w:before="0"/>
              <w:contextualSpacing/>
              <w:jc w:val="center"/>
              <w:rPr>
                <w:rFonts w:eastAsia="Calibri" w:cs="Arial"/>
                <w:b/>
                <w:bCs/>
                <w:iCs/>
              </w:rPr>
            </w:pPr>
          </w:p>
        </w:tc>
      </w:tr>
      <w:tr w:rsidR="00FD1CA4" w:rsidRPr="002924AE" w14:paraId="3A208BBB" w14:textId="77777777" w:rsidTr="00FD1CA4">
        <w:tblPrEx>
          <w:tblLook w:val="0000" w:firstRow="0" w:lastRow="0" w:firstColumn="0" w:lastColumn="0" w:noHBand="0" w:noVBand="0"/>
        </w:tblPrEx>
        <w:trPr>
          <w:gridBefore w:val="3"/>
          <w:wBefore w:w="2095" w:type="pct"/>
          <w:trHeight w:val="810"/>
        </w:trPr>
        <w:tc>
          <w:tcPr>
            <w:tcW w:w="928" w:type="pct"/>
            <w:tcBorders>
              <w:left w:val="nil"/>
              <w:bottom w:val="nil"/>
            </w:tcBorders>
            <w:shd w:val="clear" w:color="auto" w:fill="auto"/>
          </w:tcPr>
          <w:p w14:paraId="6DAA4640" w14:textId="77777777" w:rsidR="00FD1CA4" w:rsidRPr="002924AE" w:rsidRDefault="00FD1CA4" w:rsidP="003C65A1">
            <w:pPr>
              <w:spacing w:before="0"/>
              <w:contextualSpacing/>
              <w:jc w:val="center"/>
              <w:rPr>
                <w:rFonts w:eastAsia="Calibri" w:cs="Arial"/>
                <w:b/>
                <w:bCs/>
                <w:iCs/>
              </w:rPr>
            </w:pPr>
          </w:p>
        </w:tc>
        <w:tc>
          <w:tcPr>
            <w:tcW w:w="984" w:type="pct"/>
            <w:shd w:val="clear" w:color="auto" w:fill="auto"/>
          </w:tcPr>
          <w:p w14:paraId="38560048" w14:textId="77777777" w:rsidR="00FD1CA4" w:rsidRPr="002924AE" w:rsidRDefault="00FD1CA4" w:rsidP="003C65A1">
            <w:pPr>
              <w:spacing w:before="0"/>
              <w:contextualSpacing/>
              <w:jc w:val="center"/>
              <w:rPr>
                <w:rFonts w:eastAsia="Calibri" w:cs="Arial"/>
                <w:b/>
                <w:bCs/>
                <w:iCs/>
                <w:lang w:val="ru-RU"/>
              </w:rPr>
            </w:pPr>
          </w:p>
          <w:p w14:paraId="5655ADE3"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ru-RU"/>
              </w:rPr>
              <w:t>Укупна вредност</w:t>
            </w:r>
          </w:p>
          <w:p w14:paraId="2FFCAE3D"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sr-Cyrl-RS"/>
              </w:rPr>
              <w:t>извршених услуга</w:t>
            </w:r>
            <w:r w:rsidRPr="002924AE">
              <w:rPr>
                <w:rFonts w:eastAsia="Calibri" w:cs="Arial"/>
                <w:b/>
                <w:bCs/>
                <w:iCs/>
                <w:lang w:val="ru-RU"/>
              </w:rPr>
              <w:t xml:space="preserve"> без</w:t>
            </w:r>
          </w:p>
          <w:p w14:paraId="0BB52CA9" w14:textId="77777777" w:rsidR="00FD1CA4" w:rsidRPr="002924AE" w:rsidRDefault="00FD1CA4" w:rsidP="003C65A1">
            <w:pPr>
              <w:spacing w:before="0"/>
              <w:contextualSpacing/>
              <w:jc w:val="center"/>
              <w:rPr>
                <w:rFonts w:eastAsia="Calibri" w:cs="Arial"/>
                <w:b/>
                <w:bCs/>
                <w:iCs/>
                <w:lang w:val="ru-RU"/>
              </w:rPr>
            </w:pPr>
            <w:r w:rsidRPr="002924AE">
              <w:rPr>
                <w:rFonts w:eastAsia="Calibri" w:cs="Arial"/>
                <w:b/>
                <w:bCs/>
                <w:iCs/>
                <w:lang w:val="ru-RU"/>
              </w:rPr>
              <w:t>ПДВ</w:t>
            </w:r>
          </w:p>
          <w:p w14:paraId="407F0259" w14:textId="77777777" w:rsidR="00FD1CA4" w:rsidRPr="002924AE" w:rsidRDefault="00FD1CA4" w:rsidP="003C65A1">
            <w:pPr>
              <w:spacing w:before="0"/>
              <w:contextualSpacing/>
              <w:rPr>
                <w:rFonts w:eastAsia="Calibri" w:cs="Arial"/>
                <w:b/>
                <w:bCs/>
                <w:iCs/>
              </w:rPr>
            </w:pPr>
            <w:r w:rsidRPr="002924AE">
              <w:rPr>
                <w:rFonts w:eastAsia="Calibri" w:cs="Arial"/>
                <w:b/>
                <w:bCs/>
                <w:iCs/>
                <w:lang w:val="sr-Cyrl-RS"/>
              </w:rPr>
              <w:t xml:space="preserve">     Дин</w:t>
            </w:r>
          </w:p>
        </w:tc>
        <w:tc>
          <w:tcPr>
            <w:tcW w:w="993" w:type="pct"/>
          </w:tcPr>
          <w:p w14:paraId="6389D796" w14:textId="77777777" w:rsidR="00FD1CA4" w:rsidRPr="002924AE" w:rsidRDefault="00FD1CA4" w:rsidP="003C65A1">
            <w:pPr>
              <w:spacing w:before="0"/>
              <w:ind w:left="720"/>
              <w:contextualSpacing/>
              <w:jc w:val="center"/>
              <w:rPr>
                <w:rFonts w:eastAsia="Calibri" w:cs="Arial"/>
                <w:b/>
                <w:bCs/>
                <w:iCs/>
              </w:rPr>
            </w:pPr>
          </w:p>
        </w:tc>
      </w:tr>
    </w:tbl>
    <w:p w14:paraId="0D9D508A" w14:textId="77777777" w:rsidR="00DF78C8" w:rsidRPr="002924AE" w:rsidRDefault="00DF78C8" w:rsidP="003C65A1">
      <w:pPr>
        <w:tabs>
          <w:tab w:val="left" w:pos="4999"/>
        </w:tabs>
        <w:spacing w:before="0"/>
        <w:contextualSpacing/>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6F508062" w14:textId="77777777" w:rsidTr="00294CC9">
        <w:trPr>
          <w:jc w:val="center"/>
        </w:trPr>
        <w:tc>
          <w:tcPr>
            <w:tcW w:w="3882" w:type="dxa"/>
          </w:tcPr>
          <w:p w14:paraId="67277C2C"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70D38D1B" w14:textId="77777777" w:rsidR="00DF78C8" w:rsidRPr="002924AE" w:rsidRDefault="00DF78C8" w:rsidP="003C65A1">
            <w:pPr>
              <w:spacing w:before="0"/>
              <w:contextualSpacing/>
              <w:jc w:val="center"/>
              <w:rPr>
                <w:rFonts w:cs="Arial"/>
                <w:lang w:val="ru-RU"/>
              </w:rPr>
            </w:pPr>
          </w:p>
        </w:tc>
        <w:tc>
          <w:tcPr>
            <w:tcW w:w="4022" w:type="dxa"/>
          </w:tcPr>
          <w:p w14:paraId="7ED93EF0" w14:textId="77777777" w:rsidR="00DF78C8" w:rsidRPr="002924AE" w:rsidRDefault="00DF78C8" w:rsidP="003C65A1">
            <w:pPr>
              <w:spacing w:before="0"/>
              <w:contextualSpacing/>
              <w:jc w:val="center"/>
              <w:rPr>
                <w:rFonts w:cs="Arial"/>
                <w:lang w:val="ru-RU"/>
              </w:rPr>
            </w:pPr>
            <w:r w:rsidRPr="002924AE">
              <w:rPr>
                <w:rFonts w:cs="Arial"/>
                <w:lang w:val="sr-Cyrl-CS"/>
              </w:rPr>
              <w:t>П</w:t>
            </w:r>
            <w:r w:rsidRPr="002924AE">
              <w:rPr>
                <w:rFonts w:cs="Arial"/>
              </w:rPr>
              <w:t>онуђач</w:t>
            </w:r>
            <w:r w:rsidRPr="002924AE">
              <w:rPr>
                <w:rFonts w:cs="Arial"/>
                <w:lang w:val="ru-RU"/>
              </w:rPr>
              <w:t>:</w:t>
            </w:r>
          </w:p>
        </w:tc>
      </w:tr>
      <w:tr w:rsidR="00606182" w:rsidRPr="002924AE" w14:paraId="1CB52A11" w14:textId="77777777" w:rsidTr="00294CC9">
        <w:trPr>
          <w:jc w:val="center"/>
        </w:trPr>
        <w:tc>
          <w:tcPr>
            <w:tcW w:w="3882" w:type="dxa"/>
          </w:tcPr>
          <w:p w14:paraId="7E5A31E6" w14:textId="77777777" w:rsidR="00DF78C8" w:rsidRPr="002924AE" w:rsidRDefault="00DF78C8" w:rsidP="003C65A1">
            <w:pPr>
              <w:spacing w:before="0"/>
              <w:contextualSpacing/>
              <w:jc w:val="center"/>
              <w:rPr>
                <w:rFonts w:cs="Arial"/>
              </w:rPr>
            </w:pPr>
          </w:p>
        </w:tc>
        <w:tc>
          <w:tcPr>
            <w:tcW w:w="2127" w:type="dxa"/>
          </w:tcPr>
          <w:p w14:paraId="65393FF6"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6057A080" w14:textId="77777777" w:rsidR="00DF78C8" w:rsidRPr="002924AE" w:rsidRDefault="00DF78C8" w:rsidP="003C65A1">
            <w:pPr>
              <w:spacing w:before="0"/>
              <w:contextualSpacing/>
              <w:jc w:val="center"/>
              <w:rPr>
                <w:rFonts w:cs="Arial"/>
                <w:lang w:val="ru-RU"/>
              </w:rPr>
            </w:pPr>
          </w:p>
        </w:tc>
      </w:tr>
      <w:tr w:rsidR="00606182" w:rsidRPr="002924AE" w14:paraId="6A489836" w14:textId="77777777" w:rsidTr="00294CC9">
        <w:trPr>
          <w:jc w:val="center"/>
        </w:trPr>
        <w:tc>
          <w:tcPr>
            <w:tcW w:w="3882" w:type="dxa"/>
            <w:tcBorders>
              <w:bottom w:val="single" w:sz="4" w:space="0" w:color="auto"/>
            </w:tcBorders>
          </w:tcPr>
          <w:p w14:paraId="6D1B804D" w14:textId="77777777" w:rsidR="00DF78C8" w:rsidRPr="002924AE" w:rsidRDefault="00DF78C8" w:rsidP="003C65A1">
            <w:pPr>
              <w:spacing w:before="0"/>
              <w:contextualSpacing/>
              <w:jc w:val="center"/>
              <w:rPr>
                <w:rFonts w:cs="Arial"/>
              </w:rPr>
            </w:pPr>
          </w:p>
        </w:tc>
        <w:tc>
          <w:tcPr>
            <w:tcW w:w="2127" w:type="dxa"/>
          </w:tcPr>
          <w:p w14:paraId="5315F7AB"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CCB31F7" w14:textId="77777777" w:rsidR="00DF78C8" w:rsidRPr="002924AE" w:rsidRDefault="00DF78C8" w:rsidP="003C65A1">
            <w:pPr>
              <w:spacing w:before="0"/>
              <w:contextualSpacing/>
              <w:jc w:val="center"/>
              <w:rPr>
                <w:rFonts w:cs="Arial"/>
                <w:lang w:val="ru-RU"/>
              </w:rPr>
            </w:pPr>
          </w:p>
        </w:tc>
      </w:tr>
      <w:tr w:rsidR="00606182" w:rsidRPr="002924AE" w14:paraId="159A307F" w14:textId="77777777" w:rsidTr="00294CC9">
        <w:trPr>
          <w:trHeight w:val="389"/>
          <w:jc w:val="center"/>
        </w:trPr>
        <w:tc>
          <w:tcPr>
            <w:tcW w:w="3882" w:type="dxa"/>
            <w:tcBorders>
              <w:top w:val="single" w:sz="4" w:space="0" w:color="auto"/>
            </w:tcBorders>
          </w:tcPr>
          <w:p w14:paraId="7E043464" w14:textId="77777777" w:rsidR="00DF78C8" w:rsidRPr="002924AE" w:rsidRDefault="00DF78C8" w:rsidP="003C65A1">
            <w:pPr>
              <w:spacing w:before="0"/>
              <w:contextualSpacing/>
              <w:jc w:val="center"/>
              <w:rPr>
                <w:rFonts w:cs="Arial"/>
              </w:rPr>
            </w:pPr>
          </w:p>
        </w:tc>
        <w:tc>
          <w:tcPr>
            <w:tcW w:w="2127" w:type="dxa"/>
          </w:tcPr>
          <w:p w14:paraId="025AEC4C"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7527DEC5" w14:textId="77777777" w:rsidR="00DF78C8" w:rsidRPr="002924AE" w:rsidRDefault="00DF78C8" w:rsidP="003C65A1">
            <w:pPr>
              <w:spacing w:before="0"/>
              <w:contextualSpacing/>
              <w:jc w:val="center"/>
              <w:rPr>
                <w:rFonts w:cs="Arial"/>
                <w:lang w:val="ru-RU"/>
              </w:rPr>
            </w:pPr>
          </w:p>
        </w:tc>
      </w:tr>
    </w:tbl>
    <w:p w14:paraId="5743252B" w14:textId="77777777" w:rsidR="00DF78C8" w:rsidRPr="002924AE" w:rsidRDefault="00DF78C8" w:rsidP="003C65A1">
      <w:pPr>
        <w:spacing w:before="0"/>
        <w:contextualSpacing/>
        <w:rPr>
          <w:rFonts w:eastAsia="Symbol" w:cs="Arial"/>
          <w:b/>
          <w:bCs/>
          <w:i/>
          <w:kern w:val="28"/>
        </w:rPr>
      </w:pPr>
      <w:r w:rsidRPr="002924AE">
        <w:rPr>
          <w:rFonts w:eastAsia="Symbol" w:cs="Arial"/>
          <w:b/>
          <w:bCs/>
          <w:i/>
          <w:kern w:val="28"/>
        </w:rPr>
        <w:t xml:space="preserve">Напомена: </w:t>
      </w:r>
    </w:p>
    <w:p w14:paraId="45F5C2D4" w14:textId="77777777" w:rsidR="00DF78C8" w:rsidRPr="002924AE" w:rsidRDefault="00DF78C8" w:rsidP="003C65A1">
      <w:pPr>
        <w:spacing w:before="0"/>
        <w:contextualSpacing/>
        <w:rPr>
          <w:rFonts w:eastAsia="TimesNewRomanPS-BoldMT" w:cs="Arial"/>
          <w:i/>
          <w:lang w:val="sr-Cyrl-CS"/>
        </w:rPr>
      </w:pPr>
      <w:r w:rsidRPr="002924AE">
        <w:rPr>
          <w:rFonts w:eastAsia="TimesNewRomanPS-BoldMT" w:cs="Arial"/>
          <w:i/>
          <w:lang w:val="ru-RU"/>
        </w:rPr>
        <w:t xml:space="preserve">Уколико </w:t>
      </w:r>
      <w:r w:rsidRPr="002924A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2924AE">
        <w:rPr>
          <w:rFonts w:eastAsia="TimesNewRomanPS-BoldMT" w:cs="Arial"/>
          <w:i/>
          <w:lang w:val="ru-RU"/>
        </w:rPr>
        <w:t>.</w:t>
      </w:r>
    </w:p>
    <w:p w14:paraId="0040218D" w14:textId="77777777" w:rsidR="00DF78C8" w:rsidRPr="002924AE" w:rsidRDefault="00DF78C8" w:rsidP="003C65A1">
      <w:pPr>
        <w:spacing w:before="0"/>
        <w:contextualSpacing/>
        <w:rPr>
          <w:rFonts w:cs="Arial"/>
          <w:lang w:val="sr-Cyrl-CS"/>
        </w:rPr>
      </w:pPr>
      <w:bookmarkStart w:id="243" w:name="_Toc442559941"/>
      <w:r w:rsidRPr="002924AE">
        <w:rPr>
          <w:rFonts w:cs="Arial"/>
          <w:i/>
          <w:lang w:val="ru-RU"/>
        </w:rPr>
        <w:t>Приликом подношења понуде овај образац копирати у потребном броју примерака.</w:t>
      </w:r>
    </w:p>
    <w:p w14:paraId="3753CC3B" w14:textId="77777777" w:rsidR="00DF78C8" w:rsidRPr="002924AE" w:rsidRDefault="00DF78C8" w:rsidP="003C65A1">
      <w:pPr>
        <w:spacing w:before="0"/>
        <w:contextualSpacing/>
        <w:rPr>
          <w:rFonts w:cs="Arial"/>
          <w:b/>
          <w:bCs/>
          <w:kern w:val="28"/>
          <w:lang w:val="sr-Cyrl-CS" w:eastAsia="ar-SA"/>
        </w:rPr>
      </w:pPr>
      <w:r w:rsidRPr="002924AE">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w:t>
      </w:r>
      <w:r w:rsidR="00DE2A4E" w:rsidRPr="002924AE">
        <w:rPr>
          <w:rFonts w:cs="Arial"/>
          <w:i/>
          <w:lang w:val="sr-Cyrl-RS"/>
        </w:rPr>
        <w:t>(„Службени гласник РС“, бр.124/12, 14/15 и 68/15)</w:t>
      </w:r>
      <w:r w:rsidRPr="002924AE">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14:paraId="24CEBB25" w14:textId="77777777" w:rsidR="00DF78C8" w:rsidRPr="002924AE" w:rsidRDefault="00DF78C8" w:rsidP="003C65A1">
      <w:pPr>
        <w:spacing w:before="0"/>
        <w:contextualSpacing/>
        <w:rPr>
          <w:rFonts w:cs="Arial"/>
          <w:lang w:val="ru-RU"/>
        </w:rPr>
      </w:pPr>
    </w:p>
    <w:p w14:paraId="29EE35C9" w14:textId="77777777" w:rsidR="00DF78C8" w:rsidRPr="002924AE" w:rsidRDefault="00DF78C8" w:rsidP="003C65A1">
      <w:pPr>
        <w:spacing w:before="0"/>
        <w:contextualSpacing/>
        <w:rPr>
          <w:rFonts w:cs="Arial"/>
          <w:lang w:val="ru-RU"/>
        </w:rPr>
      </w:pPr>
    </w:p>
    <w:p w14:paraId="32923477" w14:textId="77777777" w:rsidR="00DF78C8" w:rsidRPr="002924AE" w:rsidRDefault="00DF78C8" w:rsidP="003C65A1">
      <w:pPr>
        <w:spacing w:before="0"/>
        <w:contextualSpacing/>
        <w:rPr>
          <w:rFonts w:cs="Arial"/>
          <w:lang w:val="ru-RU"/>
        </w:rPr>
      </w:pPr>
    </w:p>
    <w:p w14:paraId="2DF387E8" w14:textId="77777777" w:rsidR="00264D2E" w:rsidRPr="002924AE" w:rsidRDefault="00264D2E" w:rsidP="003C65A1">
      <w:pPr>
        <w:pStyle w:val="KDObrazac"/>
        <w:spacing w:before="0"/>
        <w:contextualSpacing/>
        <w:rPr>
          <w:lang w:val="ru-RU"/>
        </w:rPr>
      </w:pPr>
    </w:p>
    <w:p w14:paraId="72B19E7A" w14:textId="77777777" w:rsidR="00BD6B00" w:rsidRPr="002924AE" w:rsidRDefault="00BD6B00" w:rsidP="003C65A1">
      <w:pPr>
        <w:pStyle w:val="KDObrazac"/>
        <w:spacing w:before="0"/>
        <w:contextualSpacing/>
        <w:rPr>
          <w:lang w:val="ru-RU"/>
        </w:rPr>
      </w:pPr>
    </w:p>
    <w:p w14:paraId="2319AE4D" w14:textId="77777777" w:rsidR="00BD6B00" w:rsidRPr="002924AE" w:rsidRDefault="00BD6B00" w:rsidP="003C65A1">
      <w:pPr>
        <w:pStyle w:val="KDObrazac"/>
        <w:spacing w:before="0"/>
        <w:contextualSpacing/>
        <w:rPr>
          <w:lang w:val="ru-RU"/>
        </w:rPr>
      </w:pPr>
    </w:p>
    <w:p w14:paraId="2B407CBE" w14:textId="77777777" w:rsidR="00905CF5" w:rsidRPr="002924AE" w:rsidRDefault="00905CF5" w:rsidP="003C65A1">
      <w:pPr>
        <w:pStyle w:val="KDObrazac"/>
        <w:spacing w:before="0"/>
        <w:contextualSpacing/>
        <w:rPr>
          <w:lang w:val="ru-RU"/>
        </w:rPr>
      </w:pPr>
    </w:p>
    <w:p w14:paraId="63FE4469" w14:textId="77777777" w:rsidR="00905CF5" w:rsidRPr="002924AE" w:rsidRDefault="00905CF5" w:rsidP="003C65A1">
      <w:pPr>
        <w:pStyle w:val="KDObrazac"/>
        <w:spacing w:before="0"/>
        <w:contextualSpacing/>
        <w:rPr>
          <w:lang w:val="ru-RU"/>
        </w:rPr>
      </w:pPr>
    </w:p>
    <w:p w14:paraId="2C93639C" w14:textId="77777777" w:rsidR="00905CF5" w:rsidRPr="002924AE" w:rsidRDefault="00905CF5" w:rsidP="003C65A1">
      <w:pPr>
        <w:pStyle w:val="KDObrazac"/>
        <w:spacing w:before="0"/>
        <w:contextualSpacing/>
        <w:rPr>
          <w:lang w:val="ru-RU"/>
        </w:rPr>
      </w:pPr>
    </w:p>
    <w:p w14:paraId="2D612DFE" w14:textId="77777777" w:rsidR="00905CF5" w:rsidRPr="002924AE" w:rsidRDefault="00905CF5" w:rsidP="003C65A1">
      <w:pPr>
        <w:pStyle w:val="KDObrazac"/>
        <w:spacing w:before="0"/>
        <w:contextualSpacing/>
        <w:rPr>
          <w:lang w:val="ru-RU"/>
        </w:rPr>
      </w:pPr>
    </w:p>
    <w:p w14:paraId="042E2658" w14:textId="77777777" w:rsidR="00905CF5" w:rsidRPr="002924AE" w:rsidRDefault="00905CF5" w:rsidP="003C65A1">
      <w:pPr>
        <w:pStyle w:val="KDObrazac"/>
        <w:spacing w:before="0"/>
        <w:contextualSpacing/>
        <w:rPr>
          <w:lang w:val="ru-RU"/>
        </w:rPr>
      </w:pPr>
    </w:p>
    <w:p w14:paraId="7981B2DD" w14:textId="77777777" w:rsidR="00905CF5" w:rsidRPr="002924AE" w:rsidRDefault="00905CF5" w:rsidP="003C65A1">
      <w:pPr>
        <w:pStyle w:val="KDObrazac"/>
        <w:spacing w:before="0"/>
        <w:contextualSpacing/>
        <w:rPr>
          <w:lang w:val="ru-RU"/>
        </w:rPr>
      </w:pPr>
    </w:p>
    <w:p w14:paraId="7FB7D1A0" w14:textId="77777777" w:rsidR="00BD6B00" w:rsidRPr="002924AE" w:rsidRDefault="00BD6B00" w:rsidP="003C65A1">
      <w:pPr>
        <w:pStyle w:val="KDObrazac"/>
        <w:spacing w:before="0"/>
        <w:contextualSpacing/>
        <w:rPr>
          <w:lang w:val="ru-RU"/>
        </w:rPr>
      </w:pPr>
    </w:p>
    <w:p w14:paraId="49F1E561" w14:textId="77777777" w:rsidR="00DF78C8" w:rsidRPr="002924AE" w:rsidRDefault="00DF78C8" w:rsidP="003C65A1">
      <w:pPr>
        <w:pStyle w:val="KDObrazac"/>
        <w:spacing w:before="0"/>
        <w:contextualSpacing/>
        <w:rPr>
          <w:lang w:val="sr-Cyrl-RS"/>
        </w:rPr>
      </w:pPr>
      <w:r w:rsidRPr="002924AE">
        <w:rPr>
          <w:lang w:val="ru-RU"/>
        </w:rPr>
        <w:t xml:space="preserve">ОБРАЗАЦ </w:t>
      </w:r>
      <w:bookmarkEnd w:id="243"/>
      <w:r w:rsidRPr="002924AE">
        <w:rPr>
          <w:lang w:val="sr-Cyrl-RS"/>
        </w:rPr>
        <w:t>6.</w:t>
      </w:r>
    </w:p>
    <w:p w14:paraId="5FF996A0" w14:textId="77777777" w:rsidR="00DF78C8" w:rsidRPr="002924AE" w:rsidRDefault="00DF78C8" w:rsidP="003C65A1">
      <w:pPr>
        <w:spacing w:before="0"/>
        <w:contextualSpacing/>
        <w:jc w:val="center"/>
        <w:rPr>
          <w:rFonts w:cs="Arial"/>
          <w:b/>
          <w:lang w:val="ru-RU"/>
        </w:rPr>
      </w:pPr>
      <w:r w:rsidRPr="002924AE">
        <w:rPr>
          <w:rFonts w:cs="Arial"/>
          <w:b/>
          <w:lang w:val="ru-RU"/>
        </w:rPr>
        <w:t>ПОТВРДА О РЕФЕРЕНТНИМ НАБАВКАМА</w:t>
      </w:r>
      <w:r w:rsidR="007D14ED" w:rsidRPr="002924AE">
        <w:rPr>
          <w:rFonts w:cs="Arial"/>
          <w:b/>
          <w:lang w:val="ru-RU"/>
        </w:rPr>
        <w:t xml:space="preserve"> </w:t>
      </w:r>
    </w:p>
    <w:p w14:paraId="0514508B" w14:textId="77777777" w:rsidR="00DF78C8" w:rsidRPr="002924AE" w:rsidRDefault="00DF78C8" w:rsidP="003C65A1">
      <w:pPr>
        <w:spacing w:before="0"/>
        <w:contextualSpacing/>
        <w:jc w:val="center"/>
        <w:rPr>
          <w:rFonts w:cs="Arial"/>
          <w:lang w:val="sr-Cyrl-RS"/>
        </w:rPr>
      </w:pPr>
    </w:p>
    <w:p w14:paraId="7762A4DB" w14:textId="77777777" w:rsidR="00DF78C8" w:rsidRPr="002924AE" w:rsidRDefault="00DF78C8" w:rsidP="003C65A1">
      <w:pPr>
        <w:tabs>
          <w:tab w:val="left" w:pos="0"/>
          <w:tab w:val="left" w:pos="330"/>
          <w:tab w:val="left" w:pos="540"/>
        </w:tabs>
        <w:spacing w:before="0"/>
        <w:contextualSpacing/>
        <w:jc w:val="left"/>
        <w:rPr>
          <w:rFonts w:eastAsia="Calibri" w:cs="Arial"/>
          <w:lang w:val="ru-RU"/>
        </w:rPr>
      </w:pPr>
      <w:r w:rsidRPr="002924AE">
        <w:rPr>
          <w:rFonts w:eastAsia="Calibri" w:cs="Arial"/>
          <w:lang w:val="ru-RU"/>
        </w:rPr>
        <w:t xml:space="preserve">Наручилац односно корисник предметних услуга: </w:t>
      </w:r>
    </w:p>
    <w:p w14:paraId="1E5B66E3" w14:textId="77777777" w:rsidR="00DF78C8" w:rsidRPr="002924AE" w:rsidRDefault="00DF78C8" w:rsidP="003C65A1">
      <w:pPr>
        <w:tabs>
          <w:tab w:val="left" w:pos="0"/>
          <w:tab w:val="left" w:pos="330"/>
          <w:tab w:val="left" w:pos="540"/>
        </w:tabs>
        <w:spacing w:before="0"/>
        <w:ind w:left="6"/>
        <w:contextualSpacing/>
        <w:rPr>
          <w:rFonts w:eastAsia="Calibri" w:cs="Arial"/>
          <w:lang w:val="ru-RU"/>
        </w:rPr>
      </w:pPr>
      <w:r w:rsidRPr="002924AE">
        <w:rPr>
          <w:rFonts w:eastAsia="Calibri" w:cs="Arial"/>
          <w:lang w:val="ru-RU"/>
        </w:rPr>
        <w:t xml:space="preserve">                                                  __________________________________________________________________</w:t>
      </w:r>
    </w:p>
    <w:p w14:paraId="3386D9B9" w14:textId="77777777" w:rsidR="00DF78C8" w:rsidRPr="002924AE" w:rsidRDefault="00DF78C8" w:rsidP="003C65A1">
      <w:pPr>
        <w:tabs>
          <w:tab w:val="left" w:pos="0"/>
          <w:tab w:val="left" w:pos="330"/>
          <w:tab w:val="left" w:pos="540"/>
        </w:tabs>
        <w:spacing w:before="0"/>
        <w:ind w:left="6"/>
        <w:contextualSpacing/>
        <w:jc w:val="center"/>
        <w:rPr>
          <w:rFonts w:eastAsia="Calibri" w:cs="Arial"/>
          <w:lang w:val="ru-RU"/>
        </w:rPr>
      </w:pPr>
      <w:r w:rsidRPr="002924AE">
        <w:rPr>
          <w:rFonts w:cs="Arial"/>
          <w:bCs/>
          <w:kern w:val="28"/>
          <w:lang w:val="ru-RU"/>
        </w:rPr>
        <w:t>(назив и седиште наручиоца)</w:t>
      </w:r>
    </w:p>
    <w:p w14:paraId="575B5E14" w14:textId="77777777" w:rsidR="00DF78C8" w:rsidRPr="002924AE" w:rsidRDefault="00DF78C8" w:rsidP="003C65A1">
      <w:pPr>
        <w:spacing w:before="0"/>
        <w:contextualSpacing/>
        <w:jc w:val="left"/>
        <w:rPr>
          <w:rFonts w:cs="Arial"/>
          <w:lang w:val="ru-RU"/>
        </w:rPr>
      </w:pPr>
      <w:r w:rsidRPr="002924AE">
        <w:rPr>
          <w:rFonts w:cs="Arial"/>
          <w:lang w:val="ru-RU"/>
        </w:rPr>
        <w:t>Лице за контакт:      ___________________________________________________________________</w:t>
      </w:r>
    </w:p>
    <w:p w14:paraId="6735173B" w14:textId="77777777" w:rsidR="00DF78C8" w:rsidRPr="002924AE" w:rsidRDefault="00DF78C8" w:rsidP="003C65A1">
      <w:pPr>
        <w:spacing w:before="0"/>
        <w:contextualSpacing/>
        <w:jc w:val="center"/>
        <w:rPr>
          <w:rFonts w:cs="Arial"/>
          <w:lang w:val="ru-RU"/>
        </w:rPr>
      </w:pPr>
      <w:r w:rsidRPr="002924AE">
        <w:rPr>
          <w:rFonts w:cs="Arial"/>
          <w:lang w:val="ru-RU"/>
        </w:rPr>
        <w:t>(име, презиме,  контакт телефон)</w:t>
      </w:r>
    </w:p>
    <w:p w14:paraId="7AC916D6" w14:textId="77777777" w:rsidR="00DF78C8" w:rsidRPr="002924AE" w:rsidRDefault="00DF78C8" w:rsidP="003C65A1">
      <w:pPr>
        <w:spacing w:before="0"/>
        <w:contextualSpacing/>
        <w:jc w:val="left"/>
        <w:rPr>
          <w:rFonts w:cs="Arial"/>
          <w:lang w:val="ru-RU"/>
        </w:rPr>
      </w:pPr>
      <w:r w:rsidRPr="002924AE">
        <w:rPr>
          <w:rFonts w:cs="Arial"/>
          <w:lang w:val="ru-RU"/>
        </w:rPr>
        <w:t>Овим путем потврђујем да је __________________________________________________________________</w:t>
      </w:r>
    </w:p>
    <w:p w14:paraId="0F7DF8DF" w14:textId="77777777" w:rsidR="00DF78C8" w:rsidRPr="002924AE" w:rsidRDefault="00DF78C8" w:rsidP="003C65A1">
      <w:pPr>
        <w:spacing w:before="0"/>
        <w:contextualSpacing/>
        <w:jc w:val="center"/>
        <w:rPr>
          <w:rFonts w:cs="Arial"/>
          <w:lang w:val="ru-RU"/>
        </w:rPr>
      </w:pPr>
      <w:r w:rsidRPr="002924AE">
        <w:rPr>
          <w:rFonts w:cs="Arial"/>
          <w:lang w:val="ru-RU"/>
        </w:rPr>
        <w:t>(навести назив седиште  понуђача)</w:t>
      </w:r>
    </w:p>
    <w:p w14:paraId="6EC1307E" w14:textId="77777777" w:rsidR="00DF78C8" w:rsidRPr="002924AE" w:rsidRDefault="00DF78C8" w:rsidP="003C65A1">
      <w:pPr>
        <w:spacing w:before="0"/>
        <w:contextualSpacing/>
        <w:rPr>
          <w:rFonts w:cs="Arial"/>
          <w:lang w:val="ru-RU"/>
        </w:rPr>
      </w:pPr>
      <w:r w:rsidRPr="002924AE">
        <w:rPr>
          <w:rFonts w:cs="Arial"/>
          <w:lang w:val="ru-RU"/>
        </w:rPr>
        <w:t xml:space="preserve">за наше потребе извршио: </w:t>
      </w:r>
    </w:p>
    <w:p w14:paraId="046E356F" w14:textId="77777777" w:rsidR="00DF78C8" w:rsidRPr="002924AE" w:rsidRDefault="00DF78C8" w:rsidP="003C65A1">
      <w:pPr>
        <w:spacing w:before="0"/>
        <w:contextualSpacing/>
        <w:rPr>
          <w:rFonts w:cs="Arial"/>
          <w:lang w:val="ru-RU"/>
        </w:rPr>
      </w:pPr>
      <w:r w:rsidRPr="002924AE">
        <w:rPr>
          <w:rFonts w:cs="Arial"/>
          <w:lang w:val="ru-RU"/>
        </w:rPr>
        <w:t>__________________________________________________________________</w:t>
      </w:r>
    </w:p>
    <w:p w14:paraId="130486EB" w14:textId="77777777" w:rsidR="00DF78C8" w:rsidRPr="002924AE" w:rsidRDefault="00DF78C8" w:rsidP="003C65A1">
      <w:pPr>
        <w:spacing w:before="0"/>
        <w:contextualSpacing/>
        <w:rPr>
          <w:rFonts w:cs="Arial"/>
          <w:lang w:val="ru-RU"/>
        </w:rPr>
      </w:pPr>
      <w:r w:rsidRPr="002924AE">
        <w:rPr>
          <w:rFonts w:cs="Arial"/>
          <w:lang w:val="ru-RU"/>
        </w:rPr>
        <w:t xml:space="preserve">                                                  (навести) </w:t>
      </w:r>
    </w:p>
    <w:p w14:paraId="2FB8A390" w14:textId="77777777" w:rsidR="00DF78C8" w:rsidRPr="002924AE" w:rsidRDefault="00DF78C8" w:rsidP="003C65A1">
      <w:pPr>
        <w:spacing w:before="0"/>
        <w:contextualSpacing/>
        <w:rPr>
          <w:rFonts w:cs="Arial"/>
          <w:lang w:val="sr-Cyrl-RS"/>
        </w:rPr>
      </w:pPr>
      <w:r w:rsidRPr="002924AE">
        <w:rPr>
          <w:rFonts w:cs="Arial"/>
          <w:lang w:val="ru-RU"/>
        </w:rPr>
        <w:t>у уговореном року</w:t>
      </w:r>
      <w:r w:rsidR="00FB430D" w:rsidRPr="002924AE">
        <w:rPr>
          <w:rFonts w:cs="Arial"/>
          <w:lang w:val="ru-RU"/>
        </w:rPr>
        <w:t xml:space="preserve"> и</w:t>
      </w:r>
      <w:r w:rsidRPr="002924AE">
        <w:rPr>
          <w:rFonts w:cs="Arial"/>
          <w:lang w:val="ru-RU"/>
        </w:rPr>
        <w:t xml:space="preserve"> обиму </w:t>
      </w:r>
      <w:r w:rsidR="00560DE5" w:rsidRPr="002924AE">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929"/>
        <w:gridCol w:w="1980"/>
        <w:gridCol w:w="2010"/>
      </w:tblGrid>
      <w:tr w:rsidR="00FD1CA4" w:rsidRPr="002924AE" w14:paraId="4816E02D" w14:textId="77777777" w:rsidTr="00FD1CA4">
        <w:trPr>
          <w:trHeight w:val="1074"/>
        </w:trPr>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9679C02" w14:textId="77777777" w:rsidR="00FD1CA4" w:rsidRPr="002924AE" w:rsidRDefault="00FD1CA4" w:rsidP="003C65A1">
            <w:pPr>
              <w:spacing w:before="0"/>
              <w:contextualSpacing/>
              <w:jc w:val="center"/>
              <w:rPr>
                <w:rFonts w:eastAsia="Calibri" w:cs="Arial"/>
              </w:rPr>
            </w:pPr>
            <w:r w:rsidRPr="002924AE">
              <w:rPr>
                <w:rFonts w:eastAsia="Calibri" w:cs="Arial"/>
              </w:rPr>
              <w:t>Датум  закључења уговора</w:t>
            </w:r>
          </w:p>
        </w:tc>
        <w:tc>
          <w:tcPr>
            <w:tcW w:w="1929" w:type="dxa"/>
            <w:tcBorders>
              <w:top w:val="single" w:sz="4" w:space="0" w:color="auto"/>
              <w:left w:val="single" w:sz="4" w:space="0" w:color="auto"/>
              <w:bottom w:val="single" w:sz="4" w:space="0" w:color="auto"/>
              <w:right w:val="single" w:sz="4" w:space="0" w:color="auto"/>
            </w:tcBorders>
            <w:vAlign w:val="center"/>
          </w:tcPr>
          <w:p w14:paraId="76D8EA9D" w14:textId="77777777" w:rsidR="00FD1CA4" w:rsidRPr="002924AE" w:rsidRDefault="00FD1CA4" w:rsidP="003C65A1">
            <w:pPr>
              <w:spacing w:before="0"/>
              <w:contextualSpacing/>
              <w:jc w:val="center"/>
              <w:rPr>
                <w:rFonts w:eastAsia="Calibri" w:cs="Arial"/>
              </w:rPr>
            </w:pPr>
            <w:r w:rsidRPr="002924AE">
              <w:rPr>
                <w:rFonts w:eastAsia="Calibri" w:cs="Arial"/>
                <w:lang w:val="sr-Cyrl-RS"/>
              </w:rPr>
              <w:t xml:space="preserve">период </w:t>
            </w:r>
            <w:r w:rsidRPr="002924AE">
              <w:rPr>
                <w:rFonts w:eastAsia="Calibri" w:cs="Arial"/>
              </w:rPr>
              <w:t>реализације уговора</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AD8CD5" w14:textId="77777777" w:rsidR="00FD1CA4" w:rsidRPr="002924AE" w:rsidRDefault="00FD1CA4" w:rsidP="003C65A1">
            <w:pPr>
              <w:spacing w:before="0"/>
              <w:contextualSpacing/>
              <w:jc w:val="center"/>
              <w:rPr>
                <w:rFonts w:eastAsia="Calibri" w:cs="Arial"/>
                <w:lang w:val="sr-Cyrl-RS"/>
              </w:rPr>
            </w:pPr>
            <w:r w:rsidRPr="002924AE">
              <w:rPr>
                <w:rFonts w:eastAsia="Calibri" w:cs="Arial"/>
                <w:lang w:val="ru-RU"/>
              </w:rPr>
              <w:t>Вредност уговора без ПДВ</w:t>
            </w:r>
            <w:r w:rsidRPr="002924AE">
              <w:rPr>
                <w:rFonts w:eastAsia="Calibri" w:cs="Arial"/>
                <w:lang w:val="sr-Cyrl-RS"/>
              </w:rPr>
              <w:t xml:space="preserve"> </w:t>
            </w:r>
          </w:p>
          <w:p w14:paraId="6F00B4B2" w14:textId="77777777" w:rsidR="00FD1CA4" w:rsidRPr="002924AE" w:rsidRDefault="00FD1CA4" w:rsidP="003C65A1">
            <w:pPr>
              <w:spacing w:before="0"/>
              <w:contextualSpacing/>
              <w:jc w:val="center"/>
              <w:rPr>
                <w:rFonts w:eastAsia="Calibri" w:cs="Arial"/>
                <w:lang w:val="ru-RU"/>
              </w:rPr>
            </w:pPr>
            <w:r w:rsidRPr="002924AE">
              <w:rPr>
                <w:rFonts w:eastAsia="Calibri" w:cs="Arial"/>
                <w:lang w:val="sr-Cyrl-RS"/>
              </w:rPr>
              <w:t>Дин</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09211178" w14:textId="77777777" w:rsidR="00FD1CA4" w:rsidRPr="002924AE" w:rsidRDefault="00FD1CA4" w:rsidP="003C65A1">
            <w:pPr>
              <w:spacing w:before="0"/>
              <w:contextualSpacing/>
              <w:jc w:val="center"/>
              <w:rPr>
                <w:rFonts w:eastAsia="Calibri" w:cs="Arial"/>
                <w:lang w:val="ru-RU"/>
              </w:rPr>
            </w:pPr>
            <w:r w:rsidRPr="002924AE">
              <w:rPr>
                <w:rFonts w:eastAsia="Calibri" w:cs="Arial"/>
                <w:lang w:val="ru-RU"/>
              </w:rPr>
              <w:t xml:space="preserve">Вредност </w:t>
            </w:r>
            <w:r w:rsidRPr="002924AE">
              <w:rPr>
                <w:rFonts w:eastAsia="Calibri" w:cs="Arial"/>
                <w:lang w:val="sr-Cyrl-RS"/>
              </w:rPr>
              <w:t>извршених услуга</w:t>
            </w:r>
            <w:r w:rsidRPr="002924AE">
              <w:rPr>
                <w:rFonts w:eastAsia="Calibri" w:cs="Arial"/>
                <w:lang w:val="ru-RU"/>
              </w:rPr>
              <w:t xml:space="preserve"> без ПДВ</w:t>
            </w:r>
          </w:p>
          <w:p w14:paraId="54A7E55C" w14:textId="77777777" w:rsidR="00FD1CA4" w:rsidRPr="002924AE" w:rsidRDefault="00FD1CA4" w:rsidP="003C65A1">
            <w:pPr>
              <w:spacing w:before="0"/>
              <w:contextualSpacing/>
              <w:jc w:val="center"/>
              <w:rPr>
                <w:rFonts w:eastAsia="Calibri" w:cs="Arial"/>
                <w:lang w:val="sr-Cyrl-RS"/>
              </w:rPr>
            </w:pPr>
            <w:r w:rsidRPr="002924AE">
              <w:rPr>
                <w:rFonts w:eastAsia="Calibri" w:cs="Arial"/>
                <w:lang w:val="sr-Cyrl-RS"/>
              </w:rPr>
              <w:t>Дин</w:t>
            </w:r>
          </w:p>
        </w:tc>
      </w:tr>
      <w:tr w:rsidR="00FD1CA4" w:rsidRPr="002924AE" w14:paraId="1E701907"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30A2EB73"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752F7118"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8128926"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3A245225" w14:textId="77777777" w:rsidR="00FD1CA4" w:rsidRPr="002924AE" w:rsidRDefault="00FD1CA4" w:rsidP="003C65A1">
            <w:pPr>
              <w:spacing w:before="0"/>
              <w:contextualSpacing/>
              <w:rPr>
                <w:rFonts w:eastAsia="Calibri" w:cs="Arial"/>
                <w:lang w:val="ru-RU"/>
              </w:rPr>
            </w:pPr>
          </w:p>
        </w:tc>
      </w:tr>
      <w:tr w:rsidR="00FD1CA4" w:rsidRPr="002924AE" w14:paraId="5A3CFB72"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4D7CF53D"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4DD8FAE1"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1D5BCA"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395703E3" w14:textId="77777777" w:rsidR="00FD1CA4" w:rsidRPr="002924AE" w:rsidRDefault="00FD1CA4" w:rsidP="003C65A1">
            <w:pPr>
              <w:spacing w:before="0"/>
              <w:contextualSpacing/>
              <w:rPr>
                <w:rFonts w:eastAsia="Calibri" w:cs="Arial"/>
                <w:lang w:val="ru-RU"/>
              </w:rPr>
            </w:pPr>
          </w:p>
        </w:tc>
      </w:tr>
      <w:tr w:rsidR="00FD1CA4" w:rsidRPr="002924AE" w14:paraId="53FC2E6F"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70873867"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0E8BA827"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BEA6D4"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1312D182" w14:textId="77777777" w:rsidR="00FD1CA4" w:rsidRPr="002924AE" w:rsidRDefault="00FD1CA4" w:rsidP="003C65A1">
            <w:pPr>
              <w:spacing w:before="0"/>
              <w:contextualSpacing/>
              <w:rPr>
                <w:rFonts w:eastAsia="Calibri" w:cs="Arial"/>
                <w:lang w:val="ru-RU"/>
              </w:rPr>
            </w:pPr>
          </w:p>
        </w:tc>
      </w:tr>
      <w:tr w:rsidR="00FD1CA4" w:rsidRPr="002924AE" w14:paraId="7E4F2154" w14:textId="77777777" w:rsidTr="00FD1CA4">
        <w:tc>
          <w:tcPr>
            <w:tcW w:w="1887" w:type="dxa"/>
            <w:tcBorders>
              <w:top w:val="single" w:sz="4" w:space="0" w:color="auto"/>
              <w:left w:val="single" w:sz="4" w:space="0" w:color="auto"/>
              <w:bottom w:val="single" w:sz="4" w:space="0" w:color="auto"/>
              <w:right w:val="single" w:sz="4" w:space="0" w:color="auto"/>
            </w:tcBorders>
            <w:shd w:val="clear" w:color="auto" w:fill="auto"/>
          </w:tcPr>
          <w:p w14:paraId="0C8E39BC" w14:textId="77777777" w:rsidR="00FD1CA4" w:rsidRPr="002924AE" w:rsidRDefault="00FD1CA4" w:rsidP="003C65A1">
            <w:pPr>
              <w:spacing w:before="0"/>
              <w:contextualSpacing/>
              <w:rPr>
                <w:rFonts w:eastAsia="Calibri" w:cs="Arial"/>
                <w:lang w:val="ru-RU"/>
              </w:rPr>
            </w:pPr>
          </w:p>
        </w:tc>
        <w:tc>
          <w:tcPr>
            <w:tcW w:w="1929" w:type="dxa"/>
            <w:tcBorders>
              <w:top w:val="single" w:sz="4" w:space="0" w:color="auto"/>
              <w:left w:val="single" w:sz="4" w:space="0" w:color="auto"/>
              <w:bottom w:val="single" w:sz="4" w:space="0" w:color="auto"/>
              <w:right w:val="single" w:sz="4" w:space="0" w:color="auto"/>
            </w:tcBorders>
          </w:tcPr>
          <w:p w14:paraId="474999DE" w14:textId="77777777" w:rsidR="00FD1CA4" w:rsidRPr="002924AE" w:rsidRDefault="00FD1CA4" w:rsidP="003C65A1">
            <w:pPr>
              <w:spacing w:before="0"/>
              <w:contextualSpacing/>
              <w:rPr>
                <w:rFonts w:eastAsia="Calibri" w:cs="Arial"/>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A0B8CE" w14:textId="77777777" w:rsidR="00FD1CA4" w:rsidRPr="002924AE" w:rsidRDefault="00FD1CA4" w:rsidP="003C65A1">
            <w:pPr>
              <w:spacing w:before="0"/>
              <w:contextualSpacing/>
              <w:rPr>
                <w:rFonts w:eastAsia="Calibri" w:cs="Arial"/>
                <w:lang w:val="ru-RU"/>
              </w:rPr>
            </w:pPr>
          </w:p>
        </w:tc>
        <w:tc>
          <w:tcPr>
            <w:tcW w:w="2010" w:type="dxa"/>
            <w:tcBorders>
              <w:top w:val="single" w:sz="4" w:space="0" w:color="auto"/>
              <w:left w:val="single" w:sz="4" w:space="0" w:color="auto"/>
              <w:bottom w:val="single" w:sz="4" w:space="0" w:color="auto"/>
              <w:right w:val="single" w:sz="4" w:space="0" w:color="auto"/>
            </w:tcBorders>
            <w:shd w:val="clear" w:color="auto" w:fill="auto"/>
          </w:tcPr>
          <w:p w14:paraId="49DEAAE6" w14:textId="77777777" w:rsidR="00FD1CA4" w:rsidRPr="002924AE" w:rsidRDefault="00FD1CA4" w:rsidP="003C65A1">
            <w:pPr>
              <w:spacing w:before="0"/>
              <w:contextualSpacing/>
              <w:rPr>
                <w:rFonts w:eastAsia="Calibri" w:cs="Arial"/>
                <w:lang w:val="ru-RU"/>
              </w:rPr>
            </w:pPr>
          </w:p>
        </w:tc>
      </w:tr>
    </w:tbl>
    <w:p w14:paraId="3CBE834F" w14:textId="77777777" w:rsidR="00DF78C8" w:rsidRPr="002924AE" w:rsidRDefault="00DF78C8" w:rsidP="003C65A1">
      <w:pPr>
        <w:spacing w:before="0"/>
        <w:contextualSpacing/>
        <w:rPr>
          <w:rFonts w:eastAsia="TimesNewRomanPS-BoldMT" w:cs="Arial"/>
          <w:b/>
          <w:bCs/>
          <w:i/>
          <w:iCs/>
          <w:lang w:val="ru-RU"/>
        </w:rPr>
      </w:pPr>
      <w:r w:rsidRPr="002924AE">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4CC771D9" w14:textId="77777777" w:rsidTr="00294CC9">
        <w:trPr>
          <w:jc w:val="center"/>
        </w:trPr>
        <w:tc>
          <w:tcPr>
            <w:tcW w:w="3882" w:type="dxa"/>
          </w:tcPr>
          <w:p w14:paraId="73C047D6"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3290CA4A" w14:textId="77777777" w:rsidR="00DF78C8" w:rsidRPr="002924AE" w:rsidRDefault="00DF78C8" w:rsidP="003C65A1">
            <w:pPr>
              <w:spacing w:before="0"/>
              <w:contextualSpacing/>
              <w:jc w:val="center"/>
              <w:rPr>
                <w:rFonts w:cs="Arial"/>
                <w:lang w:val="ru-RU"/>
              </w:rPr>
            </w:pPr>
          </w:p>
        </w:tc>
        <w:tc>
          <w:tcPr>
            <w:tcW w:w="4022" w:type="dxa"/>
          </w:tcPr>
          <w:p w14:paraId="77AD41EF" w14:textId="77777777" w:rsidR="00DF78C8" w:rsidRPr="002924AE" w:rsidRDefault="00DF78C8" w:rsidP="003C65A1">
            <w:pPr>
              <w:spacing w:before="0"/>
              <w:contextualSpacing/>
              <w:jc w:val="center"/>
              <w:rPr>
                <w:rFonts w:cs="Arial"/>
                <w:lang w:val="ru-RU"/>
              </w:rPr>
            </w:pPr>
            <w:r w:rsidRPr="002924AE">
              <w:rPr>
                <w:rFonts w:cs="Arial"/>
                <w:lang w:val="sr-Cyrl-CS"/>
              </w:rPr>
              <w:t>Наручилац</w:t>
            </w:r>
          </w:p>
        </w:tc>
      </w:tr>
      <w:tr w:rsidR="00606182" w:rsidRPr="002924AE" w14:paraId="516D7BA3" w14:textId="77777777" w:rsidTr="00294CC9">
        <w:trPr>
          <w:jc w:val="center"/>
        </w:trPr>
        <w:tc>
          <w:tcPr>
            <w:tcW w:w="3882" w:type="dxa"/>
          </w:tcPr>
          <w:p w14:paraId="1A676DC6" w14:textId="77777777" w:rsidR="00DF78C8" w:rsidRPr="002924AE" w:rsidRDefault="00DF78C8" w:rsidP="003C65A1">
            <w:pPr>
              <w:spacing w:before="0"/>
              <w:contextualSpacing/>
              <w:jc w:val="center"/>
              <w:rPr>
                <w:rFonts w:cs="Arial"/>
              </w:rPr>
            </w:pPr>
          </w:p>
        </w:tc>
        <w:tc>
          <w:tcPr>
            <w:tcW w:w="2127" w:type="dxa"/>
          </w:tcPr>
          <w:p w14:paraId="0CEAF38A"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2C8DA7DC" w14:textId="77777777" w:rsidR="00DF78C8" w:rsidRPr="002924AE" w:rsidRDefault="00DF78C8" w:rsidP="003C65A1">
            <w:pPr>
              <w:spacing w:before="0"/>
              <w:contextualSpacing/>
              <w:jc w:val="center"/>
              <w:rPr>
                <w:rFonts w:cs="Arial"/>
                <w:lang w:val="ru-RU"/>
              </w:rPr>
            </w:pPr>
          </w:p>
        </w:tc>
      </w:tr>
      <w:tr w:rsidR="00606182" w:rsidRPr="002924AE" w14:paraId="0662C01B" w14:textId="77777777" w:rsidTr="00294CC9">
        <w:trPr>
          <w:jc w:val="center"/>
        </w:trPr>
        <w:tc>
          <w:tcPr>
            <w:tcW w:w="3882" w:type="dxa"/>
            <w:tcBorders>
              <w:bottom w:val="single" w:sz="4" w:space="0" w:color="auto"/>
            </w:tcBorders>
          </w:tcPr>
          <w:p w14:paraId="702CF873" w14:textId="77777777" w:rsidR="00DF78C8" w:rsidRPr="002924AE" w:rsidRDefault="00DF78C8" w:rsidP="003C65A1">
            <w:pPr>
              <w:spacing w:before="0"/>
              <w:contextualSpacing/>
              <w:jc w:val="center"/>
              <w:rPr>
                <w:rFonts w:cs="Arial"/>
              </w:rPr>
            </w:pPr>
          </w:p>
        </w:tc>
        <w:tc>
          <w:tcPr>
            <w:tcW w:w="2127" w:type="dxa"/>
          </w:tcPr>
          <w:p w14:paraId="084444A0"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3E095084" w14:textId="77777777" w:rsidR="00DF78C8" w:rsidRPr="002924AE" w:rsidRDefault="00DF78C8" w:rsidP="003C65A1">
            <w:pPr>
              <w:spacing w:before="0"/>
              <w:contextualSpacing/>
              <w:jc w:val="center"/>
              <w:rPr>
                <w:rFonts w:cs="Arial"/>
                <w:lang w:val="ru-RU"/>
              </w:rPr>
            </w:pPr>
          </w:p>
        </w:tc>
      </w:tr>
      <w:tr w:rsidR="00965C9D" w:rsidRPr="002924AE" w14:paraId="2550D1E9" w14:textId="77777777" w:rsidTr="00294CC9">
        <w:trPr>
          <w:trHeight w:val="389"/>
          <w:jc w:val="center"/>
        </w:trPr>
        <w:tc>
          <w:tcPr>
            <w:tcW w:w="3882" w:type="dxa"/>
            <w:tcBorders>
              <w:top w:val="single" w:sz="4" w:space="0" w:color="auto"/>
            </w:tcBorders>
          </w:tcPr>
          <w:p w14:paraId="157091B8" w14:textId="77777777" w:rsidR="00DF78C8" w:rsidRPr="002924AE" w:rsidRDefault="00DF78C8" w:rsidP="003C65A1">
            <w:pPr>
              <w:spacing w:before="0"/>
              <w:contextualSpacing/>
              <w:jc w:val="center"/>
              <w:rPr>
                <w:rFonts w:cs="Arial"/>
              </w:rPr>
            </w:pPr>
          </w:p>
        </w:tc>
        <w:tc>
          <w:tcPr>
            <w:tcW w:w="2127" w:type="dxa"/>
          </w:tcPr>
          <w:p w14:paraId="1A930561" w14:textId="77777777" w:rsidR="00DF78C8" w:rsidRPr="002924AE" w:rsidRDefault="00DF78C8" w:rsidP="003C65A1">
            <w:pPr>
              <w:spacing w:before="0"/>
              <w:contextualSpacing/>
              <w:jc w:val="center"/>
              <w:rPr>
                <w:rFonts w:cs="Arial"/>
                <w:lang w:val="ru-RU"/>
              </w:rPr>
            </w:pPr>
          </w:p>
        </w:tc>
        <w:tc>
          <w:tcPr>
            <w:tcW w:w="4022" w:type="dxa"/>
            <w:tcBorders>
              <w:top w:val="single" w:sz="4" w:space="0" w:color="auto"/>
            </w:tcBorders>
          </w:tcPr>
          <w:p w14:paraId="1542234C" w14:textId="77777777" w:rsidR="00DF78C8" w:rsidRPr="002924AE" w:rsidRDefault="00DF78C8" w:rsidP="003C65A1">
            <w:pPr>
              <w:spacing w:before="0"/>
              <w:contextualSpacing/>
              <w:jc w:val="center"/>
              <w:rPr>
                <w:rFonts w:cs="Arial"/>
                <w:lang w:val="ru-RU"/>
              </w:rPr>
            </w:pPr>
          </w:p>
        </w:tc>
      </w:tr>
    </w:tbl>
    <w:p w14:paraId="28918D12" w14:textId="77777777" w:rsidR="00DF78C8" w:rsidRPr="002924AE" w:rsidRDefault="00DF78C8" w:rsidP="003C65A1">
      <w:pPr>
        <w:tabs>
          <w:tab w:val="left" w:pos="4999"/>
        </w:tabs>
        <w:spacing w:before="0"/>
        <w:contextualSpacing/>
        <w:rPr>
          <w:rFonts w:eastAsia="TimesNewRomanPS-BoldMT" w:cs="Arial"/>
          <w:b/>
          <w:bCs/>
          <w:i/>
          <w:iCs/>
        </w:rPr>
      </w:pPr>
    </w:p>
    <w:p w14:paraId="72DDB291" w14:textId="77777777" w:rsidR="00DF78C8" w:rsidRPr="002924AE" w:rsidRDefault="00DF78C8" w:rsidP="003C65A1">
      <w:pPr>
        <w:spacing w:before="0"/>
        <w:contextualSpacing/>
        <w:rPr>
          <w:rFonts w:cs="Arial"/>
          <w:b/>
          <w:i/>
        </w:rPr>
      </w:pPr>
      <w:r w:rsidRPr="002924AE">
        <w:rPr>
          <w:rFonts w:cs="Arial"/>
          <w:b/>
          <w:i/>
        </w:rPr>
        <w:t>НАПОМЕНА:</w:t>
      </w:r>
    </w:p>
    <w:p w14:paraId="3E186C5F" w14:textId="77777777" w:rsidR="00DF78C8" w:rsidRPr="002924AE" w:rsidRDefault="00DF78C8" w:rsidP="003C65A1">
      <w:pPr>
        <w:spacing w:before="0"/>
        <w:contextualSpacing/>
        <w:rPr>
          <w:rFonts w:cs="Arial"/>
          <w:i/>
          <w:lang w:val="ru-RU"/>
        </w:rPr>
      </w:pPr>
      <w:r w:rsidRPr="002924AE">
        <w:rPr>
          <w:rFonts w:cs="Arial"/>
          <w:i/>
          <w:lang w:val="ru-RU"/>
        </w:rPr>
        <w:t>Приликом подношења понуде овај образац копирати у потребном броју примерака.</w:t>
      </w:r>
    </w:p>
    <w:p w14:paraId="4A02508D" w14:textId="77777777" w:rsidR="00A54899" w:rsidRPr="002924AE" w:rsidRDefault="00DF78C8" w:rsidP="003C65A1">
      <w:pPr>
        <w:pStyle w:val="CommentText"/>
        <w:spacing w:before="0"/>
        <w:contextualSpacing/>
        <w:rPr>
          <w:rFonts w:cs="Arial"/>
          <w:i/>
          <w:sz w:val="22"/>
          <w:szCs w:val="22"/>
        </w:rPr>
      </w:pPr>
      <w:r w:rsidRPr="002924AE">
        <w:rPr>
          <w:rFonts w:cs="Arial"/>
          <w:i/>
          <w:sz w:val="22"/>
          <w:szCs w:val="22"/>
          <w:lang w:val="ru-RU"/>
        </w:rPr>
        <w:t>Понуђач који даје нетачне податке у погледу стручних референци, чини прекршај по члану 170. став 1. тачка 3. Закона о јавним набавкама</w:t>
      </w:r>
      <w:r w:rsidR="00A54899" w:rsidRPr="002924AE">
        <w:rPr>
          <w:rFonts w:cs="Arial"/>
          <w:i/>
          <w:sz w:val="22"/>
          <w:szCs w:val="22"/>
          <w:lang w:val="sr-Cyrl-RS"/>
        </w:rPr>
        <w:t>(„Службени гласник РС“, бр.124/12, 14/15 и 68/15)</w:t>
      </w:r>
    </w:p>
    <w:p w14:paraId="55D91B78" w14:textId="77777777" w:rsidR="00DF78C8" w:rsidRPr="002924AE" w:rsidRDefault="00DF78C8" w:rsidP="003C65A1">
      <w:pPr>
        <w:spacing w:before="0"/>
        <w:contextualSpacing/>
        <w:rPr>
          <w:rFonts w:cs="Arial"/>
          <w:i/>
          <w:lang w:val="ru-RU"/>
        </w:rPr>
      </w:pPr>
      <w:r w:rsidRPr="002924AE">
        <w:rPr>
          <w:rFonts w:cs="Arial"/>
          <w:i/>
          <w:lang w:val="ru-RU"/>
        </w:rPr>
        <w:t>Давање неистинитих података у понуди је основ за негативну референцу у смислу члана 82. став 1. тачка 3) Закона</w:t>
      </w:r>
    </w:p>
    <w:p w14:paraId="04FFBA2A" w14:textId="77777777" w:rsidR="00905CF5" w:rsidRPr="002924AE" w:rsidRDefault="00905CF5" w:rsidP="003C65A1">
      <w:pPr>
        <w:spacing w:before="0"/>
        <w:contextualSpacing/>
        <w:rPr>
          <w:rFonts w:cs="Arial"/>
          <w:i/>
          <w:lang w:val="ru-RU"/>
        </w:rPr>
      </w:pPr>
    </w:p>
    <w:p w14:paraId="6195A27D" w14:textId="77777777" w:rsidR="00905CF5" w:rsidRPr="002924AE" w:rsidRDefault="00905CF5" w:rsidP="003C65A1">
      <w:pPr>
        <w:spacing w:before="0"/>
        <w:contextualSpacing/>
        <w:rPr>
          <w:rFonts w:cs="Arial"/>
          <w:i/>
          <w:lang w:val="ru-RU"/>
        </w:rPr>
      </w:pPr>
    </w:p>
    <w:p w14:paraId="44878F52" w14:textId="77777777" w:rsidR="00905CF5" w:rsidRPr="002924AE" w:rsidRDefault="00905CF5" w:rsidP="003C65A1">
      <w:pPr>
        <w:spacing w:before="0"/>
        <w:contextualSpacing/>
        <w:rPr>
          <w:rFonts w:cs="Arial"/>
          <w:i/>
          <w:lang w:val="ru-RU"/>
        </w:rPr>
      </w:pPr>
    </w:p>
    <w:p w14:paraId="1F920493" w14:textId="77777777" w:rsidR="00905CF5" w:rsidRPr="002924AE" w:rsidRDefault="00905CF5" w:rsidP="003C65A1">
      <w:pPr>
        <w:spacing w:before="0"/>
        <w:contextualSpacing/>
        <w:rPr>
          <w:rFonts w:cs="Arial"/>
          <w:i/>
          <w:lang w:val="ru-RU"/>
        </w:rPr>
      </w:pPr>
    </w:p>
    <w:p w14:paraId="3FC62F54" w14:textId="77777777" w:rsidR="00905CF5" w:rsidRPr="002924AE" w:rsidRDefault="00905CF5" w:rsidP="003C65A1">
      <w:pPr>
        <w:spacing w:before="0"/>
        <w:contextualSpacing/>
        <w:rPr>
          <w:rFonts w:cs="Arial"/>
          <w:i/>
          <w:lang w:val="ru-RU"/>
        </w:rPr>
      </w:pPr>
    </w:p>
    <w:p w14:paraId="31127EA3" w14:textId="77777777" w:rsidR="00905CF5" w:rsidRPr="002924AE" w:rsidRDefault="00905CF5" w:rsidP="003C65A1">
      <w:pPr>
        <w:spacing w:before="0"/>
        <w:contextualSpacing/>
        <w:rPr>
          <w:rFonts w:cs="Arial"/>
          <w:i/>
          <w:lang w:val="ru-RU"/>
        </w:rPr>
      </w:pPr>
    </w:p>
    <w:p w14:paraId="2D90F3E1" w14:textId="77777777" w:rsidR="00905CF5" w:rsidRPr="002924AE" w:rsidRDefault="00905CF5" w:rsidP="003C65A1">
      <w:pPr>
        <w:spacing w:before="0"/>
        <w:contextualSpacing/>
        <w:rPr>
          <w:rFonts w:cs="Arial"/>
          <w:i/>
          <w:lang w:val="ru-RU"/>
        </w:rPr>
      </w:pPr>
    </w:p>
    <w:p w14:paraId="2CE8CF36" w14:textId="77777777" w:rsidR="00905CF5" w:rsidRPr="002924AE" w:rsidRDefault="00905CF5" w:rsidP="003C65A1">
      <w:pPr>
        <w:spacing w:before="0"/>
        <w:contextualSpacing/>
        <w:rPr>
          <w:rFonts w:cs="Arial"/>
          <w:i/>
          <w:lang w:val="ru-RU"/>
        </w:rPr>
      </w:pPr>
    </w:p>
    <w:p w14:paraId="7A62279A" w14:textId="77777777" w:rsidR="00905CF5" w:rsidRPr="002924AE" w:rsidRDefault="00905CF5" w:rsidP="003C65A1">
      <w:pPr>
        <w:spacing w:before="0"/>
        <w:contextualSpacing/>
        <w:rPr>
          <w:rFonts w:cs="Arial"/>
          <w:i/>
          <w:lang w:val="ru-RU"/>
        </w:rPr>
      </w:pPr>
    </w:p>
    <w:p w14:paraId="229628BF" w14:textId="77777777" w:rsidR="00905CF5" w:rsidRPr="002924AE" w:rsidRDefault="00905CF5" w:rsidP="003C65A1">
      <w:pPr>
        <w:spacing w:before="0"/>
        <w:contextualSpacing/>
        <w:rPr>
          <w:rFonts w:cs="Arial"/>
          <w:i/>
          <w:lang w:val="ru-RU"/>
        </w:rPr>
      </w:pPr>
    </w:p>
    <w:p w14:paraId="75A5ED24" w14:textId="77777777" w:rsidR="00905CF5" w:rsidRPr="002924AE" w:rsidRDefault="00905CF5" w:rsidP="003C65A1">
      <w:pPr>
        <w:spacing w:before="0"/>
        <w:contextualSpacing/>
        <w:rPr>
          <w:rFonts w:cs="Arial"/>
          <w:i/>
          <w:lang w:val="ru-RU"/>
        </w:rPr>
      </w:pPr>
    </w:p>
    <w:p w14:paraId="79878266" w14:textId="77777777" w:rsidR="00905CF5" w:rsidRPr="002924AE" w:rsidRDefault="00905CF5" w:rsidP="003C65A1">
      <w:pPr>
        <w:spacing w:before="0"/>
        <w:contextualSpacing/>
        <w:rPr>
          <w:rFonts w:cs="Arial"/>
          <w:i/>
          <w:lang w:val="ru-RU"/>
        </w:rPr>
      </w:pPr>
    </w:p>
    <w:p w14:paraId="5EA27ADD" w14:textId="77777777" w:rsidR="00DF78C8" w:rsidRPr="002924AE" w:rsidRDefault="00DF78C8" w:rsidP="003C65A1">
      <w:pPr>
        <w:spacing w:before="0"/>
        <w:contextualSpacing/>
        <w:rPr>
          <w:rFonts w:cs="Arial"/>
          <w:lang w:val="sr-Cyrl-CS"/>
        </w:rPr>
      </w:pPr>
    </w:p>
    <w:p w14:paraId="1A505B36" w14:textId="77777777" w:rsidR="00DF78C8" w:rsidRPr="002924AE" w:rsidRDefault="00DF78C8" w:rsidP="003C65A1">
      <w:pPr>
        <w:spacing w:before="0"/>
        <w:contextualSpacing/>
        <w:rPr>
          <w:rFonts w:cs="Arial"/>
          <w:lang w:val="ru-RU"/>
        </w:rPr>
      </w:pPr>
      <w:r w:rsidRPr="002924AE">
        <w:rPr>
          <w:rFonts w:cs="Arial"/>
          <w:lang w:val="ru-RU"/>
        </w:rPr>
        <w:t>.</w:t>
      </w:r>
    </w:p>
    <w:p w14:paraId="17C7E1D0" w14:textId="77777777" w:rsidR="00DF78C8" w:rsidRPr="002924AE" w:rsidRDefault="00DF78C8" w:rsidP="003C65A1">
      <w:pPr>
        <w:spacing w:before="0"/>
        <w:contextualSpacing/>
        <w:rPr>
          <w:rFonts w:cs="Arial"/>
          <w:lang w:val="ru-RU"/>
        </w:rPr>
      </w:pPr>
    </w:p>
    <w:p w14:paraId="6A2EAF11" w14:textId="77777777" w:rsidR="00DF78C8" w:rsidRPr="002924AE" w:rsidRDefault="00DF78C8" w:rsidP="003C65A1">
      <w:pPr>
        <w:spacing w:before="0"/>
        <w:contextualSpacing/>
        <w:rPr>
          <w:rFonts w:cs="Arial"/>
          <w:b/>
          <w:lang w:val="ru-RU"/>
        </w:rPr>
      </w:pPr>
    </w:p>
    <w:p w14:paraId="1BFF1C75" w14:textId="77777777" w:rsidR="007D14ED" w:rsidRPr="002924AE" w:rsidRDefault="007D14ED" w:rsidP="003C65A1">
      <w:pPr>
        <w:spacing w:before="0"/>
        <w:contextualSpacing/>
        <w:rPr>
          <w:rFonts w:cs="Arial"/>
          <w:b/>
          <w:lang w:val="ru-RU"/>
        </w:rPr>
      </w:pPr>
    </w:p>
    <w:p w14:paraId="24F382F5" w14:textId="77777777" w:rsidR="00DF78C8" w:rsidRPr="002924AE" w:rsidRDefault="00DF78C8" w:rsidP="003C65A1">
      <w:pPr>
        <w:pStyle w:val="KDObrazac"/>
        <w:spacing w:before="0"/>
        <w:contextualSpacing/>
        <w:rPr>
          <w:lang w:val="sr-Cyrl-RS"/>
        </w:rPr>
      </w:pPr>
      <w:bookmarkStart w:id="244" w:name="_Toc442559942"/>
      <w:r w:rsidRPr="002924AE">
        <w:rPr>
          <w:lang w:val="ru-RU"/>
        </w:rPr>
        <w:t xml:space="preserve">ОБРАЗАЦ </w:t>
      </w:r>
      <w:bookmarkEnd w:id="244"/>
      <w:r w:rsidRPr="002924AE">
        <w:rPr>
          <w:lang w:val="sr-Cyrl-RS"/>
        </w:rPr>
        <w:t>7</w:t>
      </w:r>
    </w:p>
    <w:p w14:paraId="2CF3AB4D" w14:textId="77777777" w:rsidR="00DF78C8" w:rsidRPr="002924AE" w:rsidRDefault="00DF78C8" w:rsidP="003C65A1">
      <w:pPr>
        <w:spacing w:before="0"/>
        <w:contextualSpacing/>
        <w:jc w:val="center"/>
        <w:rPr>
          <w:rFonts w:cs="Arial"/>
          <w:lang w:val="ru-RU"/>
        </w:rPr>
      </w:pPr>
      <w:r w:rsidRPr="002924AE">
        <w:rPr>
          <w:rFonts w:cs="Arial"/>
          <w:b/>
          <w:lang w:val="ru-RU"/>
        </w:rPr>
        <w:t>ИЗЈАВА ПОНУЂАЧА – КАДРОВСКИ КАПАЦИТЕТ</w:t>
      </w:r>
      <w:r w:rsidR="007D14ED" w:rsidRPr="002924AE">
        <w:rPr>
          <w:rFonts w:cs="Arial"/>
          <w:b/>
          <w:lang w:val="ru-RU"/>
        </w:rPr>
        <w:t xml:space="preserve"> </w:t>
      </w:r>
    </w:p>
    <w:p w14:paraId="1AFF6897" w14:textId="77777777" w:rsidR="00DF78C8" w:rsidRPr="002924AE" w:rsidRDefault="00DF78C8" w:rsidP="003C65A1">
      <w:pPr>
        <w:spacing w:before="0"/>
        <w:contextualSpacing/>
        <w:rPr>
          <w:rFonts w:cs="Arial"/>
          <w:noProof/>
          <w:lang w:val="sr-Latn-CS"/>
        </w:rPr>
      </w:pPr>
    </w:p>
    <w:p w14:paraId="535C247F" w14:textId="77777777" w:rsidR="00DF78C8" w:rsidRPr="002924AE" w:rsidRDefault="00DF78C8" w:rsidP="003C65A1">
      <w:pPr>
        <w:spacing w:before="0"/>
        <w:contextualSpacing/>
        <w:rPr>
          <w:rFonts w:cs="Arial"/>
          <w:lang w:val="ru-RU"/>
        </w:rPr>
      </w:pPr>
      <w:r w:rsidRPr="002924AE">
        <w:rPr>
          <w:rFonts w:cs="Arial"/>
          <w:lang w:val="ru-RU"/>
        </w:rPr>
        <w:t xml:space="preserve">На основу члана 77. став 4. Закона о јавним набавкама („Службени гланик РС“, бр.124/12, 14/15 и 68/15) </w:t>
      </w:r>
      <w:r w:rsidRPr="002924AE">
        <w:rPr>
          <w:rFonts w:cs="Arial"/>
          <w:noProof/>
          <w:lang w:val="sr-Cyrl-CS"/>
        </w:rPr>
        <w:t xml:space="preserve">Понуђач </w:t>
      </w:r>
      <w:r w:rsidRPr="002924AE">
        <w:rPr>
          <w:rFonts w:cs="Arial"/>
          <w:noProof/>
          <w:lang w:val="sr-Latn-CS"/>
        </w:rPr>
        <w:t xml:space="preserve">даје </w:t>
      </w:r>
      <w:r w:rsidRPr="002924AE">
        <w:rPr>
          <w:rFonts w:cs="Arial"/>
          <w:lang w:val="ru-RU"/>
        </w:rPr>
        <w:t xml:space="preserve">следећу </w:t>
      </w:r>
    </w:p>
    <w:p w14:paraId="10F10C75" w14:textId="77777777" w:rsidR="00DF51CD" w:rsidRPr="002924AE" w:rsidRDefault="00DF51CD" w:rsidP="003C65A1">
      <w:pPr>
        <w:spacing w:before="0"/>
        <w:contextualSpacing/>
        <w:rPr>
          <w:rFonts w:cs="Arial"/>
          <w:lang w:val="ru-RU"/>
        </w:rPr>
      </w:pPr>
    </w:p>
    <w:p w14:paraId="0A77A2B3" w14:textId="77777777" w:rsidR="00DF78C8" w:rsidRPr="002924AE" w:rsidRDefault="00DF78C8" w:rsidP="003C65A1">
      <w:pPr>
        <w:spacing w:before="0"/>
        <w:contextualSpacing/>
        <w:jc w:val="center"/>
        <w:rPr>
          <w:rFonts w:cs="Arial"/>
          <w:lang w:val="ru-RU"/>
        </w:rPr>
      </w:pPr>
      <w:r w:rsidRPr="002924AE">
        <w:rPr>
          <w:rFonts w:cs="Arial"/>
          <w:lang w:val="ru-RU"/>
        </w:rPr>
        <w:t xml:space="preserve">ИЗЈАВУ О КАДРОВСКОМ КАПАЦИТЕТУ </w:t>
      </w:r>
    </w:p>
    <w:p w14:paraId="2AA9575D" w14:textId="435DD4A4" w:rsidR="008461D7" w:rsidRPr="002924AE" w:rsidRDefault="00DF78C8" w:rsidP="003C65A1">
      <w:pPr>
        <w:spacing w:before="0"/>
        <w:contextualSpacing/>
        <w:rPr>
          <w:rFonts w:cs="Arial"/>
          <w:bCs/>
          <w:noProof/>
          <w:kern w:val="28"/>
          <w:lang w:val="sr-Cyrl-CS"/>
        </w:rPr>
      </w:pPr>
      <w:r w:rsidRPr="002924AE">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8B7491" w:rsidRPr="002924AE">
        <w:rPr>
          <w:rFonts w:cs="Arial"/>
          <w:lang w:val="ru-RU"/>
        </w:rPr>
        <w:t>МИГРАЦИЈА УПРАВЉАЧКОГ СИСТЕМА НА Б2</w:t>
      </w:r>
      <w:r w:rsidR="007D14ED" w:rsidRPr="002924AE">
        <w:rPr>
          <w:rFonts w:cs="Arial"/>
          <w:lang w:val="ru-RU"/>
        </w:rPr>
        <w:t xml:space="preserve">, </w:t>
      </w:r>
      <w:r w:rsidR="0032244A" w:rsidRPr="002924AE">
        <w:rPr>
          <w:rFonts w:cs="Arial"/>
          <w:noProof/>
          <w:lang w:val="ru-RU"/>
        </w:rPr>
        <w:t>ЈН/</w:t>
      </w:r>
      <w:r w:rsidR="00D579EF" w:rsidRPr="002924AE">
        <w:rPr>
          <w:rFonts w:cs="Arial"/>
          <w:noProof/>
          <w:lang w:val="ru-RU"/>
        </w:rPr>
        <w:t>3100/0692/2018</w:t>
      </w:r>
      <w:r w:rsidR="007D14ED" w:rsidRPr="002924AE">
        <w:rPr>
          <w:rFonts w:cs="Arial"/>
          <w:noProof/>
          <w:lang w:val="ru-RU"/>
        </w:rPr>
        <w:t xml:space="preserve">, </w:t>
      </w:r>
      <w:r w:rsidR="008461D7" w:rsidRPr="002924AE">
        <w:rPr>
          <w:rFonts w:cs="Arial"/>
          <w:bCs/>
          <w:noProof/>
          <w:kern w:val="28"/>
          <w:lang w:val="sr-Cyrl-CS"/>
        </w:rPr>
        <w:t xml:space="preserve">односно да </w:t>
      </w:r>
      <w:r w:rsidR="008461D7" w:rsidRPr="002924AE">
        <w:rPr>
          <w:rFonts w:cs="Arial"/>
          <w:lang w:val="sr-Cyrl-RS"/>
        </w:rPr>
        <w:t xml:space="preserve"> </w:t>
      </w:r>
      <w:r w:rsidR="008461D7" w:rsidRPr="002924AE">
        <w:rPr>
          <w:rFonts w:cs="Arial"/>
          <w:lang w:val="sr-Cyrl-CS"/>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8461D7" w:rsidRPr="002924AE">
        <w:rPr>
          <w:rFonts w:cs="Arial"/>
          <w:bCs/>
          <w:noProof/>
          <w:kern w:val="28"/>
          <w:lang w:val="sr-Cyrl-CS"/>
        </w:rPr>
        <w:t xml:space="preserve"> која ће бити ангажована ради извршења уговора</w:t>
      </w:r>
    </w:p>
    <w:p w14:paraId="3D895650" w14:textId="77777777" w:rsidR="00FD1CA4" w:rsidRPr="002924AE" w:rsidRDefault="00FD1CA4" w:rsidP="003C65A1">
      <w:pPr>
        <w:spacing w:before="0"/>
        <w:contextualSpacing/>
        <w:rPr>
          <w:rFonts w:eastAsia="Calibri" w:cs="Arial"/>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4046"/>
        <w:gridCol w:w="4385"/>
      </w:tblGrid>
      <w:tr w:rsidR="00606182" w:rsidRPr="002924AE" w14:paraId="3BE7C901" w14:textId="77777777" w:rsidTr="002822DE">
        <w:trPr>
          <w:trHeight w:val="1371"/>
        </w:trPr>
        <w:tc>
          <w:tcPr>
            <w:tcW w:w="616" w:type="pct"/>
            <w:shd w:val="clear" w:color="auto" w:fill="auto"/>
          </w:tcPr>
          <w:p w14:paraId="58C1187F" w14:textId="77777777" w:rsidR="0097227C" w:rsidRPr="002924AE" w:rsidRDefault="0097227C" w:rsidP="003C65A1">
            <w:pPr>
              <w:tabs>
                <w:tab w:val="left" w:pos="8098"/>
              </w:tabs>
              <w:spacing w:before="0"/>
              <w:contextualSpacing/>
              <w:jc w:val="center"/>
              <w:outlineLvl w:val="0"/>
              <w:rPr>
                <w:rFonts w:cs="Arial"/>
                <w:bCs/>
                <w:kern w:val="28"/>
                <w:lang w:val="sr-Cyrl-CS"/>
              </w:rPr>
            </w:pPr>
            <w:r w:rsidRPr="002924AE">
              <w:rPr>
                <w:rFonts w:cs="Arial"/>
                <w:bCs/>
                <w:kern w:val="28"/>
                <w:lang w:val="sr-Cyrl-CS"/>
              </w:rPr>
              <w:t>Ред.</w:t>
            </w:r>
          </w:p>
          <w:p w14:paraId="02D5AD63" w14:textId="77777777" w:rsidR="0097227C" w:rsidRPr="002924AE" w:rsidRDefault="0097227C" w:rsidP="003C65A1">
            <w:pPr>
              <w:tabs>
                <w:tab w:val="left" w:pos="8098"/>
              </w:tabs>
              <w:spacing w:before="0"/>
              <w:contextualSpacing/>
              <w:jc w:val="center"/>
              <w:outlineLvl w:val="0"/>
              <w:rPr>
                <w:rFonts w:cs="Arial"/>
                <w:bCs/>
                <w:kern w:val="28"/>
                <w:lang w:val="sr-Cyrl-CS"/>
              </w:rPr>
            </w:pPr>
            <w:r w:rsidRPr="002924AE">
              <w:rPr>
                <w:rFonts w:cs="Arial"/>
                <w:bCs/>
                <w:kern w:val="28"/>
                <w:lang w:val="sr-Cyrl-CS"/>
              </w:rPr>
              <w:t>бр.</w:t>
            </w:r>
          </w:p>
        </w:tc>
        <w:tc>
          <w:tcPr>
            <w:tcW w:w="2104" w:type="pct"/>
            <w:shd w:val="clear" w:color="auto" w:fill="auto"/>
            <w:vAlign w:val="center"/>
          </w:tcPr>
          <w:p w14:paraId="5A695BFF" w14:textId="77777777" w:rsidR="0097227C" w:rsidRPr="002924AE" w:rsidRDefault="0097227C" w:rsidP="003C65A1">
            <w:pPr>
              <w:spacing w:before="0"/>
              <w:contextualSpacing/>
              <w:jc w:val="center"/>
              <w:rPr>
                <w:rFonts w:eastAsia="Calibri" w:cs="Arial"/>
                <w:b/>
                <w:lang w:val="sr-Cyrl-CS"/>
              </w:rPr>
            </w:pPr>
            <w:r w:rsidRPr="002924AE">
              <w:rPr>
                <w:rFonts w:eastAsia="Calibri" w:cs="Arial"/>
                <w:b/>
                <w:lang w:val="sr-Cyrl-CS"/>
              </w:rPr>
              <w:t>Захтевани кадровски капацитет</w:t>
            </w:r>
          </w:p>
        </w:tc>
        <w:tc>
          <w:tcPr>
            <w:tcW w:w="2280" w:type="pct"/>
            <w:shd w:val="clear" w:color="auto" w:fill="auto"/>
            <w:vAlign w:val="center"/>
          </w:tcPr>
          <w:p w14:paraId="16FB25DA" w14:textId="77777777" w:rsidR="0097227C" w:rsidRPr="002924AE" w:rsidRDefault="0097227C" w:rsidP="003C65A1">
            <w:pPr>
              <w:spacing w:before="0"/>
              <w:contextualSpacing/>
              <w:jc w:val="center"/>
              <w:rPr>
                <w:rFonts w:eastAsia="Calibri" w:cs="Arial"/>
                <w:b/>
                <w:lang w:val="sr-Cyrl-CS"/>
              </w:rPr>
            </w:pPr>
            <w:r w:rsidRPr="002924AE">
              <w:rPr>
                <w:rFonts w:eastAsia="Calibri" w:cs="Arial"/>
                <w:b/>
                <w:lang w:val="sr-Cyrl-CS"/>
              </w:rPr>
              <w:t>Име и презиме запосленог</w:t>
            </w:r>
          </w:p>
        </w:tc>
      </w:tr>
      <w:tr w:rsidR="00606182" w:rsidRPr="002924AE" w14:paraId="6AB82E5A" w14:textId="77777777" w:rsidTr="002822DE">
        <w:trPr>
          <w:trHeight w:val="383"/>
        </w:trPr>
        <w:tc>
          <w:tcPr>
            <w:tcW w:w="616" w:type="pct"/>
            <w:shd w:val="clear" w:color="auto" w:fill="auto"/>
          </w:tcPr>
          <w:p w14:paraId="4616F6AB" w14:textId="77777777" w:rsidR="0049598C" w:rsidRPr="002924AE"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A01C6A6" w14:textId="77777777" w:rsidR="0049598C" w:rsidRPr="002924AE" w:rsidRDefault="00FD1CA4" w:rsidP="00FD1CA4">
            <w:pPr>
              <w:tabs>
                <w:tab w:val="left" w:pos="352"/>
              </w:tabs>
              <w:spacing w:before="0"/>
              <w:contextualSpacing/>
              <w:rPr>
                <w:rFonts w:cs="Arial"/>
                <w:lang w:val="sr-Cyrl-RS"/>
              </w:rPr>
            </w:pPr>
            <w:r w:rsidRPr="002924AE">
              <w:rPr>
                <w:rFonts w:cs="Arial"/>
                <w:noProof/>
                <w:lang w:val="sr-Cyrl-BA"/>
              </w:rPr>
              <w:t>Извршилац,ВСС – електро струке</w:t>
            </w:r>
          </w:p>
        </w:tc>
        <w:tc>
          <w:tcPr>
            <w:tcW w:w="2280" w:type="pct"/>
            <w:shd w:val="clear" w:color="auto" w:fill="auto"/>
          </w:tcPr>
          <w:p w14:paraId="312EC7EA" w14:textId="77777777" w:rsidR="0049598C" w:rsidRPr="002924AE" w:rsidRDefault="0049598C" w:rsidP="003C65A1">
            <w:pPr>
              <w:tabs>
                <w:tab w:val="left" w:pos="8098"/>
              </w:tabs>
              <w:spacing w:before="0"/>
              <w:contextualSpacing/>
              <w:outlineLvl w:val="0"/>
              <w:rPr>
                <w:rFonts w:cs="Arial"/>
                <w:bCs/>
                <w:kern w:val="28"/>
                <w:lang w:val="sr-Cyrl-CS"/>
              </w:rPr>
            </w:pPr>
          </w:p>
        </w:tc>
      </w:tr>
      <w:tr w:rsidR="00606182" w:rsidRPr="002924AE" w14:paraId="472E72F5" w14:textId="77777777" w:rsidTr="002822DE">
        <w:trPr>
          <w:trHeight w:val="433"/>
        </w:trPr>
        <w:tc>
          <w:tcPr>
            <w:tcW w:w="616" w:type="pct"/>
            <w:shd w:val="clear" w:color="auto" w:fill="auto"/>
          </w:tcPr>
          <w:p w14:paraId="36D72470" w14:textId="77777777" w:rsidR="0049598C" w:rsidRPr="002924AE" w:rsidRDefault="0049598C"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69DAC2F" w14:textId="77777777" w:rsidR="0049598C" w:rsidRPr="002924AE" w:rsidRDefault="00FD1CA4" w:rsidP="003C65A1">
            <w:pPr>
              <w:spacing w:before="0"/>
              <w:contextualSpacing/>
              <w:rPr>
                <w:rFonts w:cs="Arial"/>
                <w:lang w:val="sr-Cyrl-RS"/>
              </w:rPr>
            </w:pPr>
            <w:r w:rsidRPr="002924AE">
              <w:rPr>
                <w:rFonts w:cs="Arial"/>
                <w:noProof/>
                <w:lang w:val="sr-Cyrl-BA"/>
              </w:rPr>
              <w:t>Извршилац,ВСС – електро струке</w:t>
            </w:r>
          </w:p>
        </w:tc>
        <w:tc>
          <w:tcPr>
            <w:tcW w:w="2280" w:type="pct"/>
            <w:shd w:val="clear" w:color="auto" w:fill="auto"/>
          </w:tcPr>
          <w:p w14:paraId="19E37C90" w14:textId="77777777" w:rsidR="0049598C" w:rsidRPr="002924AE" w:rsidRDefault="0049598C" w:rsidP="003C65A1">
            <w:pPr>
              <w:tabs>
                <w:tab w:val="left" w:pos="8098"/>
              </w:tabs>
              <w:spacing w:before="0"/>
              <w:contextualSpacing/>
              <w:outlineLvl w:val="0"/>
              <w:rPr>
                <w:rFonts w:cs="Arial"/>
                <w:bCs/>
                <w:kern w:val="28"/>
                <w:lang w:val="sr-Cyrl-CS"/>
              </w:rPr>
            </w:pPr>
          </w:p>
        </w:tc>
      </w:tr>
      <w:tr w:rsidR="002822DE" w:rsidRPr="002924AE" w14:paraId="747AF61C" w14:textId="77777777" w:rsidTr="002822DE">
        <w:trPr>
          <w:trHeight w:val="433"/>
        </w:trPr>
        <w:tc>
          <w:tcPr>
            <w:tcW w:w="616" w:type="pct"/>
            <w:shd w:val="clear" w:color="auto" w:fill="auto"/>
          </w:tcPr>
          <w:p w14:paraId="5BFD0841"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5328AFF"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4F0B02E5"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539C2624" w14:textId="77777777" w:rsidTr="002822DE">
        <w:trPr>
          <w:trHeight w:val="433"/>
        </w:trPr>
        <w:tc>
          <w:tcPr>
            <w:tcW w:w="616" w:type="pct"/>
            <w:shd w:val="clear" w:color="auto" w:fill="auto"/>
          </w:tcPr>
          <w:p w14:paraId="2C409818"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45179760"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351722BB"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2141B8D2" w14:textId="77777777" w:rsidTr="002822DE">
        <w:trPr>
          <w:trHeight w:val="433"/>
        </w:trPr>
        <w:tc>
          <w:tcPr>
            <w:tcW w:w="616" w:type="pct"/>
            <w:shd w:val="clear" w:color="auto" w:fill="auto"/>
          </w:tcPr>
          <w:p w14:paraId="2870147D"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6ECEB7FA" w14:textId="77777777" w:rsidR="002822DE" w:rsidRPr="002924AE" w:rsidRDefault="00FD1CA4" w:rsidP="003C65A1">
            <w:pPr>
              <w:spacing w:before="0"/>
              <w:contextualSpacing/>
              <w:rPr>
                <w:rFonts w:cs="Arial"/>
                <w:lang w:val="sr-Cyrl-CS"/>
              </w:rPr>
            </w:pPr>
            <w:r w:rsidRPr="002924AE">
              <w:rPr>
                <w:rFonts w:cs="Arial"/>
                <w:noProof/>
                <w:lang w:val="sr-Cyrl-BA"/>
              </w:rPr>
              <w:t>Извршилац,ВСС – електро струке</w:t>
            </w:r>
          </w:p>
        </w:tc>
        <w:tc>
          <w:tcPr>
            <w:tcW w:w="2280" w:type="pct"/>
            <w:shd w:val="clear" w:color="auto" w:fill="auto"/>
          </w:tcPr>
          <w:p w14:paraId="0B74F759"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0211899B" w14:textId="77777777" w:rsidTr="002822DE">
        <w:trPr>
          <w:trHeight w:val="433"/>
        </w:trPr>
        <w:tc>
          <w:tcPr>
            <w:tcW w:w="616" w:type="pct"/>
            <w:shd w:val="clear" w:color="auto" w:fill="auto"/>
          </w:tcPr>
          <w:p w14:paraId="715C1F8F"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633B7E4"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3922AB47"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6BD72586" w14:textId="77777777" w:rsidTr="002822DE">
        <w:trPr>
          <w:trHeight w:val="433"/>
        </w:trPr>
        <w:tc>
          <w:tcPr>
            <w:tcW w:w="616" w:type="pct"/>
            <w:shd w:val="clear" w:color="auto" w:fill="auto"/>
          </w:tcPr>
          <w:p w14:paraId="75D8A55F"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34D11D9" w14:textId="77777777" w:rsidR="002822DE" w:rsidRPr="002924AE" w:rsidRDefault="00FD1CA4" w:rsidP="003C65A1">
            <w:pPr>
              <w:spacing w:before="0"/>
              <w:contextualSpacing/>
              <w:rPr>
                <w:rFonts w:eastAsia="Calibri" w:cs="Arial"/>
                <w:lang w:val="sr-Cyrl-RS"/>
              </w:rPr>
            </w:pPr>
            <w:r w:rsidRPr="002924AE">
              <w:rPr>
                <w:rFonts w:cs="Arial"/>
                <w:noProof/>
                <w:lang w:val="sr-Cyrl-BA"/>
              </w:rPr>
              <w:t>Извршилац,ВСС – електро струке</w:t>
            </w:r>
          </w:p>
        </w:tc>
        <w:tc>
          <w:tcPr>
            <w:tcW w:w="2280" w:type="pct"/>
            <w:shd w:val="clear" w:color="auto" w:fill="auto"/>
          </w:tcPr>
          <w:p w14:paraId="0EB25E45"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3E559BFA" w14:textId="77777777" w:rsidTr="002822DE">
        <w:trPr>
          <w:trHeight w:val="433"/>
        </w:trPr>
        <w:tc>
          <w:tcPr>
            <w:tcW w:w="616" w:type="pct"/>
            <w:shd w:val="clear" w:color="auto" w:fill="auto"/>
          </w:tcPr>
          <w:p w14:paraId="37C7892E"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7CE67B28" w14:textId="77777777" w:rsidR="002822DE" w:rsidRPr="002924AE" w:rsidRDefault="002822DE" w:rsidP="003C65A1">
            <w:pPr>
              <w:spacing w:before="0"/>
              <w:contextualSpacing/>
              <w:rPr>
                <w:rFonts w:eastAsia="Calibri" w:cs="Arial"/>
                <w:lang w:val="sr-Cyrl-RS"/>
              </w:rPr>
            </w:pPr>
            <w:r w:rsidRPr="002924AE">
              <w:rPr>
                <w:rFonts w:eastAsia="Calibri" w:cs="Arial"/>
                <w:lang w:val="sr-Cyrl-RS"/>
              </w:rPr>
              <w:t>Извршилац</w:t>
            </w:r>
            <w:r w:rsidR="00FD1CA4" w:rsidRPr="002924AE">
              <w:rPr>
                <w:rFonts w:eastAsia="Calibri" w:cs="Arial"/>
                <w:lang w:val="sr-Cyrl-RS"/>
              </w:rPr>
              <w:t>,ССС – електро струке</w:t>
            </w:r>
          </w:p>
        </w:tc>
        <w:tc>
          <w:tcPr>
            <w:tcW w:w="2280" w:type="pct"/>
            <w:shd w:val="clear" w:color="auto" w:fill="auto"/>
          </w:tcPr>
          <w:p w14:paraId="310F9861"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11A9EE54" w14:textId="77777777" w:rsidTr="002822DE">
        <w:trPr>
          <w:trHeight w:val="433"/>
        </w:trPr>
        <w:tc>
          <w:tcPr>
            <w:tcW w:w="616" w:type="pct"/>
            <w:shd w:val="clear" w:color="auto" w:fill="auto"/>
          </w:tcPr>
          <w:p w14:paraId="754D9E62"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3DC20A44" w14:textId="77777777" w:rsidR="002822DE" w:rsidRPr="002924AE" w:rsidRDefault="00FD1CA4" w:rsidP="003C65A1">
            <w:pPr>
              <w:spacing w:before="0"/>
              <w:contextualSpacing/>
              <w:rPr>
                <w:rFonts w:eastAsia="Calibri" w:cs="Arial"/>
                <w:lang w:val="sr-Cyrl-RS"/>
              </w:rPr>
            </w:pPr>
            <w:r w:rsidRPr="002924AE">
              <w:rPr>
                <w:rFonts w:eastAsia="Calibri" w:cs="Arial"/>
                <w:lang w:val="sr-Cyrl-RS"/>
              </w:rPr>
              <w:t>Извршилац,ССС – електро струке</w:t>
            </w:r>
          </w:p>
        </w:tc>
        <w:tc>
          <w:tcPr>
            <w:tcW w:w="2280" w:type="pct"/>
            <w:shd w:val="clear" w:color="auto" w:fill="auto"/>
          </w:tcPr>
          <w:p w14:paraId="5810A57F" w14:textId="77777777" w:rsidR="002822DE" w:rsidRPr="002924AE" w:rsidRDefault="002822DE" w:rsidP="003C65A1">
            <w:pPr>
              <w:tabs>
                <w:tab w:val="left" w:pos="8098"/>
              </w:tabs>
              <w:spacing w:before="0"/>
              <w:contextualSpacing/>
              <w:outlineLvl w:val="0"/>
              <w:rPr>
                <w:rFonts w:cs="Arial"/>
                <w:bCs/>
                <w:kern w:val="28"/>
                <w:lang w:val="sr-Cyrl-CS"/>
              </w:rPr>
            </w:pPr>
          </w:p>
        </w:tc>
      </w:tr>
      <w:tr w:rsidR="002822DE" w:rsidRPr="002924AE" w14:paraId="1F6F347C" w14:textId="77777777" w:rsidTr="002822DE">
        <w:trPr>
          <w:trHeight w:val="433"/>
        </w:trPr>
        <w:tc>
          <w:tcPr>
            <w:tcW w:w="616" w:type="pct"/>
            <w:shd w:val="clear" w:color="auto" w:fill="auto"/>
          </w:tcPr>
          <w:p w14:paraId="3F28C34A" w14:textId="77777777" w:rsidR="002822DE" w:rsidRPr="002924AE" w:rsidRDefault="002822DE" w:rsidP="003C65A1">
            <w:pPr>
              <w:numPr>
                <w:ilvl w:val="0"/>
                <w:numId w:val="23"/>
              </w:numPr>
              <w:tabs>
                <w:tab w:val="left" w:pos="8098"/>
              </w:tabs>
              <w:spacing w:before="0"/>
              <w:ind w:left="601"/>
              <w:contextualSpacing/>
              <w:jc w:val="left"/>
              <w:outlineLvl w:val="0"/>
              <w:rPr>
                <w:rFonts w:cs="Arial"/>
                <w:bCs/>
                <w:kern w:val="28"/>
                <w:lang w:val="sr-Cyrl-CS"/>
              </w:rPr>
            </w:pPr>
          </w:p>
        </w:tc>
        <w:tc>
          <w:tcPr>
            <w:tcW w:w="2104" w:type="pct"/>
            <w:shd w:val="clear" w:color="auto" w:fill="auto"/>
          </w:tcPr>
          <w:p w14:paraId="19D8BF42" w14:textId="77777777" w:rsidR="002822DE" w:rsidRPr="002924AE" w:rsidRDefault="00FD1CA4" w:rsidP="003C65A1">
            <w:pPr>
              <w:spacing w:before="0"/>
              <w:contextualSpacing/>
              <w:rPr>
                <w:rFonts w:eastAsia="Calibri" w:cs="Arial"/>
                <w:lang w:val="sr-Cyrl-RS"/>
              </w:rPr>
            </w:pPr>
            <w:r w:rsidRPr="002924AE">
              <w:rPr>
                <w:rFonts w:eastAsia="Calibri" w:cs="Arial"/>
                <w:lang w:val="sr-Cyrl-RS"/>
              </w:rPr>
              <w:t>Извршилац,ССС – електро струке</w:t>
            </w:r>
          </w:p>
        </w:tc>
        <w:tc>
          <w:tcPr>
            <w:tcW w:w="2280" w:type="pct"/>
            <w:shd w:val="clear" w:color="auto" w:fill="auto"/>
          </w:tcPr>
          <w:p w14:paraId="2B2E047F" w14:textId="77777777" w:rsidR="002822DE" w:rsidRPr="002924AE" w:rsidRDefault="002822DE" w:rsidP="003C65A1">
            <w:pPr>
              <w:tabs>
                <w:tab w:val="left" w:pos="8098"/>
              </w:tabs>
              <w:spacing w:before="0"/>
              <w:contextualSpacing/>
              <w:outlineLvl w:val="0"/>
              <w:rPr>
                <w:rFonts w:cs="Arial"/>
                <w:bCs/>
                <w:kern w:val="28"/>
                <w:lang w:val="sr-Cyrl-CS"/>
              </w:rPr>
            </w:pPr>
          </w:p>
        </w:tc>
      </w:tr>
    </w:tbl>
    <w:p w14:paraId="083D434E" w14:textId="77777777" w:rsidR="00DF78C8" w:rsidRPr="002924AE" w:rsidRDefault="00DF78C8" w:rsidP="003C65A1">
      <w:pPr>
        <w:spacing w:before="0"/>
        <w:contextualSpacing/>
        <w:rPr>
          <w:rFonts w:cs="Arial"/>
          <w:lang w:val="sr-Cyrl-CS"/>
        </w:rPr>
      </w:pPr>
      <w:bookmarkStart w:id="245" w:name="_Toc442559944"/>
      <w:bookmarkEnd w:id="245"/>
    </w:p>
    <w:tbl>
      <w:tblPr>
        <w:tblW w:w="10031" w:type="dxa"/>
        <w:jc w:val="center"/>
        <w:tblLayout w:type="fixed"/>
        <w:tblLook w:val="0000" w:firstRow="0" w:lastRow="0" w:firstColumn="0" w:lastColumn="0" w:noHBand="0" w:noVBand="0"/>
      </w:tblPr>
      <w:tblGrid>
        <w:gridCol w:w="3882"/>
        <w:gridCol w:w="2127"/>
        <w:gridCol w:w="4022"/>
      </w:tblGrid>
      <w:tr w:rsidR="00606182" w:rsidRPr="002924AE" w14:paraId="39EF5246" w14:textId="77777777" w:rsidTr="00294CC9">
        <w:trPr>
          <w:jc w:val="center"/>
        </w:trPr>
        <w:tc>
          <w:tcPr>
            <w:tcW w:w="3882" w:type="dxa"/>
          </w:tcPr>
          <w:p w14:paraId="314BBB0A" w14:textId="77777777" w:rsidR="00DF78C8" w:rsidRPr="002924AE" w:rsidRDefault="00DF78C8" w:rsidP="003C65A1">
            <w:pPr>
              <w:spacing w:before="0"/>
              <w:contextualSpacing/>
              <w:jc w:val="center"/>
              <w:rPr>
                <w:rFonts w:cs="Arial"/>
              </w:rPr>
            </w:pPr>
            <w:r w:rsidRPr="002924AE">
              <w:rPr>
                <w:rFonts w:cs="Arial"/>
              </w:rPr>
              <w:t>Датум:</w:t>
            </w:r>
          </w:p>
        </w:tc>
        <w:tc>
          <w:tcPr>
            <w:tcW w:w="2127" w:type="dxa"/>
          </w:tcPr>
          <w:p w14:paraId="41532ED9" w14:textId="77777777" w:rsidR="00DF78C8" w:rsidRPr="002924AE" w:rsidRDefault="00DF78C8" w:rsidP="003C65A1">
            <w:pPr>
              <w:spacing w:before="0"/>
              <w:contextualSpacing/>
              <w:jc w:val="center"/>
              <w:rPr>
                <w:rFonts w:cs="Arial"/>
                <w:lang w:val="ru-RU"/>
              </w:rPr>
            </w:pPr>
          </w:p>
        </w:tc>
        <w:tc>
          <w:tcPr>
            <w:tcW w:w="4022" w:type="dxa"/>
          </w:tcPr>
          <w:p w14:paraId="2F3907DC" w14:textId="77777777" w:rsidR="00DF78C8" w:rsidRPr="002924AE" w:rsidRDefault="00DF78C8" w:rsidP="003C65A1">
            <w:pPr>
              <w:spacing w:before="0"/>
              <w:contextualSpacing/>
              <w:jc w:val="center"/>
              <w:rPr>
                <w:rFonts w:cs="Arial"/>
                <w:lang w:val="ru-RU"/>
              </w:rPr>
            </w:pPr>
            <w:r w:rsidRPr="002924AE">
              <w:rPr>
                <w:rFonts w:cs="Arial"/>
                <w:lang w:val="sr-Cyrl-CS"/>
              </w:rPr>
              <w:t>П</w:t>
            </w:r>
            <w:r w:rsidRPr="002924AE">
              <w:rPr>
                <w:rFonts w:cs="Arial"/>
              </w:rPr>
              <w:t>онуђач</w:t>
            </w:r>
            <w:r w:rsidRPr="002924AE">
              <w:rPr>
                <w:rFonts w:cs="Arial"/>
                <w:lang w:val="ru-RU"/>
              </w:rPr>
              <w:t>:</w:t>
            </w:r>
          </w:p>
        </w:tc>
      </w:tr>
      <w:tr w:rsidR="00606182" w:rsidRPr="002924AE" w14:paraId="5CFBB73C" w14:textId="77777777" w:rsidTr="00294CC9">
        <w:trPr>
          <w:jc w:val="center"/>
        </w:trPr>
        <w:tc>
          <w:tcPr>
            <w:tcW w:w="3882" w:type="dxa"/>
          </w:tcPr>
          <w:p w14:paraId="2D34089E" w14:textId="77777777" w:rsidR="00DF78C8" w:rsidRPr="002924AE" w:rsidRDefault="00DF78C8" w:rsidP="003C65A1">
            <w:pPr>
              <w:spacing w:before="0"/>
              <w:contextualSpacing/>
              <w:jc w:val="center"/>
              <w:rPr>
                <w:rFonts w:cs="Arial"/>
              </w:rPr>
            </w:pPr>
          </w:p>
        </w:tc>
        <w:tc>
          <w:tcPr>
            <w:tcW w:w="2127" w:type="dxa"/>
          </w:tcPr>
          <w:p w14:paraId="403B7049" w14:textId="77777777" w:rsidR="00DF78C8" w:rsidRPr="002924AE" w:rsidRDefault="00DF78C8" w:rsidP="003C65A1">
            <w:pPr>
              <w:spacing w:before="0"/>
              <w:contextualSpacing/>
              <w:jc w:val="center"/>
              <w:rPr>
                <w:rFonts w:cs="Arial"/>
              </w:rPr>
            </w:pPr>
            <w:r w:rsidRPr="002924AE">
              <w:rPr>
                <w:rFonts w:cs="Arial"/>
              </w:rPr>
              <w:t>М.П.</w:t>
            </w:r>
          </w:p>
        </w:tc>
        <w:tc>
          <w:tcPr>
            <w:tcW w:w="4022" w:type="dxa"/>
          </w:tcPr>
          <w:p w14:paraId="434F8706" w14:textId="77777777" w:rsidR="00DF78C8" w:rsidRPr="002924AE" w:rsidRDefault="00DF78C8" w:rsidP="003C65A1">
            <w:pPr>
              <w:spacing w:before="0"/>
              <w:contextualSpacing/>
              <w:jc w:val="center"/>
              <w:rPr>
                <w:rFonts w:cs="Arial"/>
                <w:lang w:val="ru-RU"/>
              </w:rPr>
            </w:pPr>
          </w:p>
        </w:tc>
      </w:tr>
      <w:tr w:rsidR="00606182" w:rsidRPr="002924AE" w14:paraId="5DD5F75D" w14:textId="77777777" w:rsidTr="00294CC9">
        <w:trPr>
          <w:jc w:val="center"/>
        </w:trPr>
        <w:tc>
          <w:tcPr>
            <w:tcW w:w="3882" w:type="dxa"/>
            <w:tcBorders>
              <w:bottom w:val="single" w:sz="4" w:space="0" w:color="auto"/>
            </w:tcBorders>
          </w:tcPr>
          <w:p w14:paraId="3FB172A1" w14:textId="77777777" w:rsidR="00DF78C8" w:rsidRPr="002924AE" w:rsidRDefault="00DF78C8" w:rsidP="003C65A1">
            <w:pPr>
              <w:spacing w:before="0"/>
              <w:contextualSpacing/>
              <w:jc w:val="center"/>
              <w:rPr>
                <w:rFonts w:cs="Arial"/>
              </w:rPr>
            </w:pPr>
          </w:p>
        </w:tc>
        <w:tc>
          <w:tcPr>
            <w:tcW w:w="2127" w:type="dxa"/>
          </w:tcPr>
          <w:p w14:paraId="158771AB" w14:textId="77777777" w:rsidR="00DF78C8" w:rsidRPr="002924AE" w:rsidRDefault="00DF78C8" w:rsidP="003C65A1">
            <w:pPr>
              <w:spacing w:before="0"/>
              <w:contextualSpacing/>
              <w:jc w:val="center"/>
              <w:rPr>
                <w:rFonts w:cs="Arial"/>
                <w:lang w:val="ru-RU"/>
              </w:rPr>
            </w:pPr>
          </w:p>
        </w:tc>
        <w:tc>
          <w:tcPr>
            <w:tcW w:w="4022" w:type="dxa"/>
            <w:tcBorders>
              <w:bottom w:val="single" w:sz="4" w:space="0" w:color="auto"/>
            </w:tcBorders>
          </w:tcPr>
          <w:p w14:paraId="0820652C" w14:textId="77777777" w:rsidR="00DF78C8" w:rsidRPr="002924AE" w:rsidRDefault="00DF78C8" w:rsidP="003C65A1">
            <w:pPr>
              <w:spacing w:before="0"/>
              <w:contextualSpacing/>
              <w:jc w:val="center"/>
              <w:rPr>
                <w:rFonts w:cs="Arial"/>
                <w:lang w:val="ru-RU"/>
              </w:rPr>
            </w:pPr>
          </w:p>
        </w:tc>
      </w:tr>
    </w:tbl>
    <w:p w14:paraId="747F9555" w14:textId="77777777" w:rsidR="00DF78C8" w:rsidRPr="002924AE" w:rsidRDefault="00DF78C8" w:rsidP="003C65A1">
      <w:pPr>
        <w:spacing w:before="0"/>
        <w:contextualSpacing/>
        <w:rPr>
          <w:rFonts w:cs="Arial"/>
          <w:b/>
          <w:i/>
          <w:lang w:val="sr-Cyrl-CS"/>
        </w:rPr>
      </w:pPr>
      <w:r w:rsidRPr="002924AE">
        <w:rPr>
          <w:rFonts w:cs="Arial"/>
          <w:b/>
          <w:i/>
          <w:lang w:val="sr-Cyrl-CS"/>
        </w:rPr>
        <w:t>Напомена:</w:t>
      </w:r>
    </w:p>
    <w:p w14:paraId="5D90C2F5" w14:textId="77777777" w:rsidR="00DF78C8" w:rsidRPr="002924AE" w:rsidRDefault="00DF78C8" w:rsidP="003C65A1">
      <w:pPr>
        <w:pStyle w:val="KDKomentar"/>
        <w:spacing w:before="0"/>
        <w:contextualSpacing/>
        <w:rPr>
          <w:rFonts w:cs="Arial"/>
          <w:i w:val="0"/>
          <w:color w:val="auto"/>
          <w:sz w:val="22"/>
          <w:szCs w:val="22"/>
          <w:lang w:val="sr-Cyrl-CS"/>
        </w:rPr>
      </w:pPr>
      <w:r w:rsidRPr="002924AE">
        <w:rPr>
          <w:rFonts w:eastAsia="TimesNewRomanPS-BoldMT" w:cs="Arial"/>
          <w:color w:val="auto"/>
          <w:sz w:val="22"/>
          <w:szCs w:val="22"/>
        </w:rPr>
        <w:t xml:space="preserve">-Уколико </w:t>
      </w:r>
      <w:r w:rsidRPr="002924AE">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924AE">
        <w:rPr>
          <w:rFonts w:cs="Arial"/>
          <w:color w:val="auto"/>
          <w:sz w:val="22"/>
          <w:szCs w:val="22"/>
          <w:lang w:val="sr-Cyrl-CS"/>
        </w:rPr>
        <w:t xml:space="preserve">Изјава </w:t>
      </w:r>
      <w:r w:rsidRPr="002924AE">
        <w:rPr>
          <w:rFonts w:cs="Arial"/>
          <w:color w:val="auto"/>
          <w:sz w:val="22"/>
          <w:szCs w:val="22"/>
        </w:rPr>
        <w:t>мора бити попуњена, потписана од стране овлашћеног лица</w:t>
      </w:r>
      <w:r w:rsidRPr="002924AE">
        <w:rPr>
          <w:rFonts w:cs="Arial"/>
          <w:color w:val="auto"/>
          <w:sz w:val="22"/>
          <w:szCs w:val="22"/>
          <w:lang w:val="sr-Cyrl-CS"/>
        </w:rPr>
        <w:t xml:space="preserve"> за заступање</w:t>
      </w:r>
      <w:r w:rsidRPr="002924AE">
        <w:rPr>
          <w:rFonts w:cs="Arial"/>
          <w:color w:val="auto"/>
          <w:sz w:val="22"/>
          <w:szCs w:val="22"/>
        </w:rPr>
        <w:t xml:space="preserve"> понуђача из групе понуђача и оверена печатом.</w:t>
      </w:r>
    </w:p>
    <w:p w14:paraId="15940C32" w14:textId="77777777" w:rsidR="00DF78C8" w:rsidRPr="002924AE" w:rsidRDefault="00DF78C8" w:rsidP="003C65A1">
      <w:pPr>
        <w:spacing w:before="0"/>
        <w:contextualSpacing/>
        <w:rPr>
          <w:rFonts w:cs="Arial"/>
          <w:i/>
          <w:lang w:val="ru-RU"/>
        </w:rPr>
      </w:pPr>
      <w:r w:rsidRPr="002924AE">
        <w:rPr>
          <w:rFonts w:cs="Arial"/>
          <w:i/>
          <w:lang w:val="ru-RU"/>
        </w:rPr>
        <w:t>Приликом подношења понуде овај образац копирати у потребном броју примерака.</w:t>
      </w:r>
    </w:p>
    <w:p w14:paraId="6BA48FCF" w14:textId="77777777" w:rsidR="0035511E" w:rsidRPr="002924AE" w:rsidRDefault="0035511E" w:rsidP="003C65A1">
      <w:pPr>
        <w:spacing w:before="0"/>
        <w:contextualSpacing/>
        <w:rPr>
          <w:rFonts w:cs="Arial"/>
          <w:lang w:val="ru-RU"/>
        </w:rPr>
      </w:pPr>
    </w:p>
    <w:p w14:paraId="232DFA80" w14:textId="77777777" w:rsidR="00533C77" w:rsidRPr="002924AE" w:rsidRDefault="00533C77" w:rsidP="003C65A1">
      <w:pPr>
        <w:spacing w:before="0"/>
        <w:contextualSpacing/>
        <w:rPr>
          <w:rFonts w:cs="Arial"/>
          <w:lang w:val="ru-RU"/>
        </w:rPr>
      </w:pPr>
    </w:p>
    <w:p w14:paraId="35EFD58B" w14:textId="77777777" w:rsidR="00533C77" w:rsidRPr="002924AE" w:rsidRDefault="00533C77" w:rsidP="003C65A1">
      <w:pPr>
        <w:spacing w:before="0"/>
        <w:contextualSpacing/>
        <w:rPr>
          <w:rFonts w:cs="Arial"/>
          <w:lang w:val="ru-RU"/>
        </w:rPr>
      </w:pPr>
    </w:p>
    <w:p w14:paraId="4CE0158E" w14:textId="77777777" w:rsidR="00533C77" w:rsidRPr="002924AE" w:rsidRDefault="00533C77" w:rsidP="003C65A1">
      <w:pPr>
        <w:spacing w:before="0"/>
        <w:contextualSpacing/>
        <w:rPr>
          <w:rFonts w:cs="Arial"/>
          <w:lang w:val="ru-RU"/>
        </w:rPr>
      </w:pPr>
    </w:p>
    <w:p w14:paraId="4BA7BD2E" w14:textId="77777777" w:rsidR="00533C77" w:rsidRPr="002924AE" w:rsidRDefault="00533C77" w:rsidP="003C65A1">
      <w:pPr>
        <w:spacing w:before="0"/>
        <w:contextualSpacing/>
        <w:rPr>
          <w:rFonts w:cs="Arial"/>
          <w:lang w:val="ru-RU"/>
        </w:rPr>
      </w:pPr>
    </w:p>
    <w:p w14:paraId="7D116A52" w14:textId="77777777" w:rsidR="00533C77" w:rsidRPr="002924AE" w:rsidRDefault="00533C77" w:rsidP="003C65A1">
      <w:pPr>
        <w:spacing w:before="0"/>
        <w:contextualSpacing/>
        <w:rPr>
          <w:rFonts w:cs="Arial"/>
          <w:lang w:val="ru-RU"/>
        </w:rPr>
      </w:pPr>
    </w:p>
    <w:p w14:paraId="2028B91D" w14:textId="77777777" w:rsidR="002822DE" w:rsidRPr="002924AE" w:rsidRDefault="002822DE" w:rsidP="003C65A1">
      <w:pPr>
        <w:spacing w:before="0"/>
        <w:contextualSpacing/>
        <w:rPr>
          <w:rFonts w:cs="Arial"/>
          <w:lang w:val="ru-RU"/>
        </w:rPr>
      </w:pPr>
    </w:p>
    <w:p w14:paraId="5552419C" w14:textId="77777777" w:rsidR="0035511E" w:rsidRPr="002924AE" w:rsidRDefault="0035511E" w:rsidP="003C65A1">
      <w:pPr>
        <w:spacing w:before="0"/>
        <w:contextualSpacing/>
        <w:rPr>
          <w:rFonts w:cs="Arial"/>
          <w:lang w:val="ru-RU"/>
        </w:rPr>
      </w:pPr>
    </w:p>
    <w:p w14:paraId="4FABE0BA" w14:textId="77777777" w:rsidR="008461D7" w:rsidRPr="002924AE" w:rsidRDefault="008461D7" w:rsidP="003C65A1">
      <w:pPr>
        <w:spacing w:before="0"/>
        <w:contextualSpacing/>
        <w:rPr>
          <w:rFonts w:cs="Arial"/>
          <w:lang w:val="ru-RU"/>
        </w:rPr>
      </w:pPr>
    </w:p>
    <w:p w14:paraId="0FD91E5C" w14:textId="77777777" w:rsidR="007E7BB8" w:rsidRPr="002924AE" w:rsidRDefault="007E7BB8" w:rsidP="003C65A1">
      <w:pPr>
        <w:pStyle w:val="KDObrazac"/>
        <w:spacing w:before="0"/>
        <w:contextualSpacing/>
        <w:rPr>
          <w:lang w:val="sr-Cyrl-RS"/>
        </w:rPr>
      </w:pPr>
      <w:r w:rsidRPr="002924AE">
        <w:rPr>
          <w:lang w:val="ru-RU"/>
        </w:rPr>
        <w:t>ОБРАЗАЦ</w:t>
      </w:r>
      <w:r w:rsidR="004A69D3" w:rsidRPr="002924AE">
        <w:rPr>
          <w:lang w:val="ru-RU"/>
        </w:rPr>
        <w:t xml:space="preserve"> </w:t>
      </w:r>
      <w:r w:rsidR="004A69D3" w:rsidRPr="002924AE">
        <w:rPr>
          <w:lang w:val="sr-Cyrl-RS"/>
        </w:rPr>
        <w:t>8</w:t>
      </w:r>
    </w:p>
    <w:p w14:paraId="176E5A49" w14:textId="77777777" w:rsidR="00294CC9" w:rsidRPr="002924AE" w:rsidRDefault="00294CC9" w:rsidP="004A69D3">
      <w:pPr>
        <w:spacing w:before="0"/>
        <w:contextualSpacing/>
        <w:jc w:val="center"/>
        <w:rPr>
          <w:rFonts w:cs="Arial"/>
          <w:lang w:val="ru-RU"/>
        </w:rPr>
      </w:pPr>
      <w:r w:rsidRPr="002924AE">
        <w:rPr>
          <w:rFonts w:cs="Arial"/>
          <w:lang w:val="ru-RU"/>
        </w:rPr>
        <w:t>ОБРАЗАЦ ТРОШКОВА ПРИПРЕМЕ ПОНУДЕ</w:t>
      </w:r>
    </w:p>
    <w:p w14:paraId="7F8A5218" w14:textId="5A9A587C" w:rsidR="00294CC9" w:rsidRPr="002924AE" w:rsidRDefault="00294CC9" w:rsidP="004A69D3">
      <w:pPr>
        <w:spacing w:before="0"/>
        <w:contextualSpacing/>
        <w:jc w:val="center"/>
        <w:rPr>
          <w:rFonts w:cs="Arial"/>
          <w:noProof/>
          <w:lang w:val="sr-Cyrl-CS"/>
        </w:rPr>
      </w:pPr>
      <w:r w:rsidRPr="002924AE">
        <w:rPr>
          <w:rFonts w:cs="Arial"/>
          <w:lang w:val="ru-RU"/>
        </w:rPr>
        <w:t xml:space="preserve">за јавну набавку услуга: </w:t>
      </w:r>
      <w:r w:rsidR="008B7491" w:rsidRPr="002924AE">
        <w:rPr>
          <w:rFonts w:cs="Arial"/>
          <w:lang w:val="ru-RU"/>
        </w:rPr>
        <w:t>МИГРАЦИЈА УПРАВЉАЧКОГ СИСТЕМА НА Б2</w:t>
      </w:r>
      <w:r w:rsidRPr="002924AE">
        <w:rPr>
          <w:rFonts w:cs="Arial"/>
          <w:lang w:val="ru-RU"/>
        </w:rPr>
        <w:t xml:space="preserve">, </w:t>
      </w:r>
      <w:r w:rsidR="0032244A" w:rsidRPr="002924AE">
        <w:rPr>
          <w:rFonts w:cs="Arial"/>
          <w:noProof/>
          <w:lang w:val="sr-Cyrl-CS"/>
        </w:rPr>
        <w:t>ЈН/</w:t>
      </w:r>
      <w:r w:rsidR="00D579EF" w:rsidRPr="002924AE">
        <w:rPr>
          <w:rFonts w:cs="Arial"/>
          <w:noProof/>
          <w:lang w:val="sr-Cyrl-CS"/>
        </w:rPr>
        <w:t>3100/0692/2018</w:t>
      </w:r>
    </w:p>
    <w:p w14:paraId="787C7008" w14:textId="77777777" w:rsidR="00561C5A" w:rsidRPr="002924AE" w:rsidRDefault="00561C5A" w:rsidP="003C65A1">
      <w:pPr>
        <w:spacing w:before="0"/>
        <w:contextualSpacing/>
        <w:rPr>
          <w:rFonts w:cs="Arial"/>
          <w:noProof/>
          <w:lang w:val="sr-Cyrl-CS"/>
        </w:rPr>
      </w:pPr>
    </w:p>
    <w:p w14:paraId="58E2D2EC" w14:textId="142A45AD" w:rsidR="00294CC9" w:rsidRPr="002924AE" w:rsidRDefault="00294CC9" w:rsidP="003C65A1">
      <w:pPr>
        <w:spacing w:before="0"/>
        <w:contextualSpacing/>
        <w:rPr>
          <w:rFonts w:cs="Arial"/>
          <w:lang w:val="ru-RU"/>
        </w:rPr>
      </w:pPr>
      <w:r w:rsidRPr="002924AE">
        <w:rPr>
          <w:rFonts w:cs="Arial"/>
          <w:lang w:val="ru-RU"/>
        </w:rPr>
        <w:t xml:space="preserve">На основу члана 88. став 1. Закона о јавним набавкама („Службени гласник РС“, бр.124/12, 14/15 и 68/15), члана </w:t>
      </w:r>
      <w:r w:rsidR="0038150D" w:rsidRPr="002924AE">
        <w:rPr>
          <w:rFonts w:cs="Arial"/>
          <w:lang w:val="ru-RU"/>
        </w:rPr>
        <w:t>2</w:t>
      </w:r>
      <w:r w:rsidRPr="002924AE">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0C296DB" w14:textId="77777777" w:rsidR="00561C5A" w:rsidRPr="002924AE" w:rsidRDefault="00561C5A" w:rsidP="003C65A1">
      <w:pPr>
        <w:spacing w:before="0"/>
        <w:contextualSpacing/>
        <w:rPr>
          <w:rFonts w:cs="Arial"/>
          <w:lang w:val="ru-RU"/>
        </w:rPr>
      </w:pPr>
    </w:p>
    <w:p w14:paraId="14221159" w14:textId="77777777" w:rsidR="00294CC9" w:rsidRPr="002924AE" w:rsidRDefault="00294CC9" w:rsidP="005C362E">
      <w:pPr>
        <w:spacing w:before="0"/>
        <w:contextualSpacing/>
        <w:jc w:val="center"/>
        <w:rPr>
          <w:rFonts w:cs="Arial"/>
        </w:rPr>
      </w:pPr>
      <w:r w:rsidRPr="002924AE">
        <w:rPr>
          <w:rFonts w:cs="Arial"/>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606182" w:rsidRPr="002924AE" w14:paraId="6EF21799" w14:textId="77777777" w:rsidTr="00294CC9">
        <w:trPr>
          <w:trHeight w:val="749"/>
          <w:tblCellSpacing w:w="20" w:type="dxa"/>
        </w:trPr>
        <w:tc>
          <w:tcPr>
            <w:tcW w:w="5323" w:type="dxa"/>
            <w:shd w:val="clear" w:color="auto" w:fill="auto"/>
            <w:vAlign w:val="center"/>
          </w:tcPr>
          <w:p w14:paraId="7A00493D" w14:textId="77777777" w:rsidR="00294CC9" w:rsidRPr="002924AE" w:rsidRDefault="00294CC9" w:rsidP="003C65A1">
            <w:pPr>
              <w:spacing w:before="0"/>
              <w:contextualSpacing/>
              <w:rPr>
                <w:rFonts w:cs="Arial"/>
              </w:rPr>
            </w:pPr>
            <w:r w:rsidRPr="002924AE">
              <w:rPr>
                <w:rFonts w:cs="Arial"/>
              </w:rPr>
              <w:t>трошкови прибављања средстава обезбеђења</w:t>
            </w:r>
          </w:p>
        </w:tc>
        <w:tc>
          <w:tcPr>
            <w:tcW w:w="4260" w:type="dxa"/>
            <w:shd w:val="clear" w:color="auto" w:fill="auto"/>
          </w:tcPr>
          <w:p w14:paraId="7806950E" w14:textId="77777777" w:rsidR="00294CC9" w:rsidRPr="002924AE" w:rsidRDefault="00294CC9" w:rsidP="003C65A1">
            <w:pPr>
              <w:spacing w:before="0"/>
              <w:contextualSpacing/>
              <w:rPr>
                <w:rFonts w:cs="Arial"/>
              </w:rPr>
            </w:pPr>
          </w:p>
          <w:p w14:paraId="2F912981" w14:textId="77777777" w:rsidR="00294CC9" w:rsidRPr="002924AE" w:rsidRDefault="00294CC9" w:rsidP="003C65A1">
            <w:pPr>
              <w:spacing w:before="0"/>
              <w:contextualSpacing/>
              <w:rPr>
                <w:rFonts w:cs="Arial"/>
              </w:rPr>
            </w:pPr>
            <w:r w:rsidRPr="002924AE">
              <w:rPr>
                <w:rFonts w:cs="Arial"/>
              </w:rPr>
              <w:t xml:space="preserve">__________ динара </w:t>
            </w:r>
          </w:p>
        </w:tc>
      </w:tr>
      <w:tr w:rsidR="00606182" w:rsidRPr="002924AE" w14:paraId="7F9C639E" w14:textId="77777777" w:rsidTr="00294CC9">
        <w:trPr>
          <w:trHeight w:val="307"/>
          <w:tblCellSpacing w:w="20" w:type="dxa"/>
        </w:trPr>
        <w:tc>
          <w:tcPr>
            <w:tcW w:w="5323" w:type="dxa"/>
            <w:shd w:val="clear" w:color="auto" w:fill="auto"/>
            <w:vAlign w:val="center"/>
          </w:tcPr>
          <w:p w14:paraId="58802B56" w14:textId="77777777" w:rsidR="00294CC9" w:rsidRPr="002924AE" w:rsidRDefault="00294CC9" w:rsidP="003C65A1">
            <w:pPr>
              <w:spacing w:before="0"/>
              <w:contextualSpacing/>
              <w:rPr>
                <w:rFonts w:cs="Arial"/>
              </w:rPr>
            </w:pPr>
            <w:r w:rsidRPr="002924AE">
              <w:rPr>
                <w:rFonts w:cs="Arial"/>
              </w:rPr>
              <w:t>Укупни трошкови без ПДВ</w:t>
            </w:r>
          </w:p>
        </w:tc>
        <w:tc>
          <w:tcPr>
            <w:tcW w:w="4260" w:type="dxa"/>
            <w:shd w:val="clear" w:color="auto" w:fill="auto"/>
          </w:tcPr>
          <w:p w14:paraId="480B6BAB" w14:textId="77777777" w:rsidR="00294CC9" w:rsidRPr="002924AE" w:rsidRDefault="00294CC9" w:rsidP="003C65A1">
            <w:pPr>
              <w:spacing w:before="0"/>
              <w:contextualSpacing/>
              <w:rPr>
                <w:rFonts w:cs="Arial"/>
              </w:rPr>
            </w:pPr>
          </w:p>
          <w:p w14:paraId="792E4866" w14:textId="77777777" w:rsidR="00294CC9" w:rsidRPr="002924AE" w:rsidRDefault="00294CC9" w:rsidP="003C65A1">
            <w:pPr>
              <w:spacing w:before="0"/>
              <w:contextualSpacing/>
              <w:rPr>
                <w:rFonts w:cs="Arial"/>
              </w:rPr>
            </w:pPr>
            <w:r w:rsidRPr="002924AE">
              <w:rPr>
                <w:rFonts w:cs="Arial"/>
              </w:rPr>
              <w:t>__________ динара</w:t>
            </w:r>
          </w:p>
        </w:tc>
      </w:tr>
      <w:tr w:rsidR="00606182" w:rsidRPr="002924AE" w14:paraId="7517F084" w14:textId="77777777" w:rsidTr="00294CC9">
        <w:trPr>
          <w:trHeight w:val="433"/>
          <w:tblCellSpacing w:w="20" w:type="dxa"/>
        </w:trPr>
        <w:tc>
          <w:tcPr>
            <w:tcW w:w="5323" w:type="dxa"/>
            <w:shd w:val="clear" w:color="auto" w:fill="auto"/>
            <w:vAlign w:val="center"/>
          </w:tcPr>
          <w:p w14:paraId="2DA69A43" w14:textId="77777777" w:rsidR="00294CC9" w:rsidRPr="002924AE" w:rsidRDefault="00294CC9" w:rsidP="003C65A1">
            <w:pPr>
              <w:spacing w:before="0"/>
              <w:contextualSpacing/>
              <w:rPr>
                <w:rFonts w:cs="Arial"/>
              </w:rPr>
            </w:pPr>
            <w:r w:rsidRPr="002924AE">
              <w:rPr>
                <w:rFonts w:cs="Arial"/>
              </w:rPr>
              <w:t>ПДВ</w:t>
            </w:r>
          </w:p>
        </w:tc>
        <w:tc>
          <w:tcPr>
            <w:tcW w:w="4260" w:type="dxa"/>
            <w:shd w:val="clear" w:color="auto" w:fill="auto"/>
          </w:tcPr>
          <w:p w14:paraId="6B78CB89" w14:textId="77777777" w:rsidR="00294CC9" w:rsidRPr="002924AE" w:rsidRDefault="00294CC9" w:rsidP="003C65A1">
            <w:pPr>
              <w:spacing w:before="0"/>
              <w:contextualSpacing/>
              <w:rPr>
                <w:rFonts w:cs="Arial"/>
              </w:rPr>
            </w:pPr>
          </w:p>
          <w:p w14:paraId="142546C0" w14:textId="77777777" w:rsidR="00294CC9" w:rsidRPr="002924AE" w:rsidRDefault="00294CC9" w:rsidP="003C65A1">
            <w:pPr>
              <w:spacing w:before="0"/>
              <w:contextualSpacing/>
              <w:rPr>
                <w:rFonts w:cs="Arial"/>
              </w:rPr>
            </w:pPr>
            <w:r w:rsidRPr="002924AE">
              <w:rPr>
                <w:rFonts w:cs="Arial"/>
              </w:rPr>
              <w:t>__________ динара</w:t>
            </w:r>
          </w:p>
        </w:tc>
      </w:tr>
      <w:tr w:rsidR="00606182" w:rsidRPr="002924AE" w14:paraId="4DDE663F" w14:textId="77777777" w:rsidTr="00294CC9">
        <w:trPr>
          <w:trHeight w:val="190"/>
          <w:tblCellSpacing w:w="20" w:type="dxa"/>
        </w:trPr>
        <w:tc>
          <w:tcPr>
            <w:tcW w:w="5323" w:type="dxa"/>
            <w:shd w:val="clear" w:color="auto" w:fill="auto"/>
          </w:tcPr>
          <w:p w14:paraId="3272DDB5" w14:textId="77777777" w:rsidR="00294CC9" w:rsidRPr="002924AE" w:rsidRDefault="00294CC9" w:rsidP="003C65A1">
            <w:pPr>
              <w:spacing w:before="0"/>
              <w:contextualSpacing/>
              <w:rPr>
                <w:rFonts w:cs="Arial"/>
              </w:rPr>
            </w:pPr>
          </w:p>
          <w:p w14:paraId="7BB03600" w14:textId="77777777" w:rsidR="00294CC9" w:rsidRPr="002924AE" w:rsidRDefault="00294CC9" w:rsidP="003C65A1">
            <w:pPr>
              <w:spacing w:before="0"/>
              <w:contextualSpacing/>
              <w:rPr>
                <w:rFonts w:cs="Arial"/>
              </w:rPr>
            </w:pPr>
            <w:r w:rsidRPr="002924AE">
              <w:rPr>
                <w:rFonts w:cs="Arial"/>
              </w:rPr>
              <w:t>Укупни  трошкови са ПДВ</w:t>
            </w:r>
          </w:p>
        </w:tc>
        <w:tc>
          <w:tcPr>
            <w:tcW w:w="4260" w:type="dxa"/>
            <w:shd w:val="clear" w:color="auto" w:fill="auto"/>
          </w:tcPr>
          <w:p w14:paraId="3214A89E" w14:textId="77777777" w:rsidR="00294CC9" w:rsidRPr="002924AE" w:rsidRDefault="00294CC9" w:rsidP="003C65A1">
            <w:pPr>
              <w:spacing w:before="0"/>
              <w:contextualSpacing/>
              <w:rPr>
                <w:rFonts w:cs="Arial"/>
              </w:rPr>
            </w:pPr>
          </w:p>
          <w:p w14:paraId="5D9590BC" w14:textId="77777777" w:rsidR="00294CC9" w:rsidRPr="002924AE" w:rsidRDefault="00294CC9" w:rsidP="003C65A1">
            <w:pPr>
              <w:spacing w:before="0"/>
              <w:contextualSpacing/>
              <w:rPr>
                <w:rFonts w:cs="Arial"/>
              </w:rPr>
            </w:pPr>
            <w:r w:rsidRPr="002924AE">
              <w:rPr>
                <w:rFonts w:cs="Arial"/>
              </w:rPr>
              <w:t>__________ динара</w:t>
            </w:r>
          </w:p>
        </w:tc>
      </w:tr>
    </w:tbl>
    <w:p w14:paraId="68055294" w14:textId="77777777" w:rsidR="00294CC9" w:rsidRPr="002924AE" w:rsidRDefault="00294CC9" w:rsidP="003C65A1">
      <w:pPr>
        <w:spacing w:before="0"/>
        <w:contextualSpacing/>
        <w:rPr>
          <w:rFonts w:cs="Arial"/>
          <w:lang w:val="ru-RU"/>
        </w:rPr>
      </w:pPr>
      <w:r w:rsidRPr="002924AE">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w:t>
      </w:r>
    </w:p>
    <w:tbl>
      <w:tblPr>
        <w:tblW w:w="10356" w:type="dxa"/>
        <w:tblLayout w:type="fixed"/>
        <w:tblLook w:val="0000" w:firstRow="0" w:lastRow="0" w:firstColumn="0" w:lastColumn="0" w:noHBand="0" w:noVBand="0"/>
      </w:tblPr>
      <w:tblGrid>
        <w:gridCol w:w="2861"/>
        <w:gridCol w:w="1567"/>
        <w:gridCol w:w="2964"/>
        <w:gridCol w:w="2964"/>
      </w:tblGrid>
      <w:tr w:rsidR="00606182" w:rsidRPr="002924AE" w14:paraId="6F28029C" w14:textId="77777777" w:rsidTr="0035511E">
        <w:trPr>
          <w:trHeight w:val="188"/>
        </w:trPr>
        <w:tc>
          <w:tcPr>
            <w:tcW w:w="2861" w:type="dxa"/>
          </w:tcPr>
          <w:p w14:paraId="2F3DF3D9" w14:textId="77777777" w:rsidR="004F02E8" w:rsidRPr="002924AE" w:rsidRDefault="004F02E8" w:rsidP="003C65A1">
            <w:pPr>
              <w:spacing w:before="0"/>
              <w:contextualSpacing/>
              <w:rPr>
                <w:rFonts w:cs="Arial"/>
              </w:rPr>
            </w:pPr>
            <w:r w:rsidRPr="002924AE">
              <w:rPr>
                <w:rFonts w:cs="Arial"/>
                <w:lang w:val="sr-Cyrl-RS"/>
              </w:rPr>
              <w:t xml:space="preserve">                   </w:t>
            </w:r>
            <w:r w:rsidRPr="002924AE">
              <w:rPr>
                <w:rFonts w:cs="Arial"/>
              </w:rPr>
              <w:t>Датум:</w:t>
            </w:r>
          </w:p>
        </w:tc>
        <w:tc>
          <w:tcPr>
            <w:tcW w:w="1567" w:type="dxa"/>
          </w:tcPr>
          <w:p w14:paraId="76C09DE0" w14:textId="77777777" w:rsidR="004F02E8" w:rsidRPr="002924AE" w:rsidRDefault="004F02E8" w:rsidP="003C65A1">
            <w:pPr>
              <w:spacing w:before="0"/>
              <w:contextualSpacing/>
              <w:rPr>
                <w:rFonts w:cs="Arial"/>
              </w:rPr>
            </w:pPr>
          </w:p>
        </w:tc>
        <w:tc>
          <w:tcPr>
            <w:tcW w:w="2964" w:type="dxa"/>
          </w:tcPr>
          <w:p w14:paraId="5675969B" w14:textId="77777777" w:rsidR="004F02E8" w:rsidRPr="002924AE" w:rsidRDefault="004F02E8" w:rsidP="003C65A1">
            <w:pPr>
              <w:spacing w:before="0"/>
              <w:contextualSpacing/>
              <w:rPr>
                <w:rFonts w:cs="Arial"/>
                <w:lang w:val="sr-Cyrl-RS"/>
              </w:rPr>
            </w:pPr>
          </w:p>
        </w:tc>
        <w:tc>
          <w:tcPr>
            <w:tcW w:w="2964" w:type="dxa"/>
          </w:tcPr>
          <w:p w14:paraId="781F9870" w14:textId="77777777" w:rsidR="004F02E8" w:rsidRPr="002924AE" w:rsidRDefault="0035511E" w:rsidP="003C65A1">
            <w:pPr>
              <w:spacing w:before="0"/>
              <w:contextualSpacing/>
              <w:rPr>
                <w:rFonts w:cs="Arial"/>
              </w:rPr>
            </w:pPr>
            <w:r w:rsidRPr="002924AE">
              <w:rPr>
                <w:rFonts w:cs="Arial"/>
                <w:lang w:val="sr-Cyrl-RS"/>
              </w:rPr>
              <w:t xml:space="preserve">     </w:t>
            </w:r>
            <w:r w:rsidR="004F02E8" w:rsidRPr="002924AE">
              <w:rPr>
                <w:rFonts w:cs="Arial"/>
                <w:lang w:val="sr-Cyrl-RS"/>
              </w:rPr>
              <w:t xml:space="preserve">        </w:t>
            </w:r>
            <w:r w:rsidR="004F02E8" w:rsidRPr="002924AE">
              <w:rPr>
                <w:rFonts w:cs="Arial"/>
              </w:rPr>
              <w:t>Понуђач</w:t>
            </w:r>
          </w:p>
        </w:tc>
      </w:tr>
      <w:tr w:rsidR="00606182" w:rsidRPr="002924AE" w14:paraId="2508A3C4" w14:textId="77777777" w:rsidTr="0035511E">
        <w:trPr>
          <w:trHeight w:val="195"/>
        </w:trPr>
        <w:tc>
          <w:tcPr>
            <w:tcW w:w="2861" w:type="dxa"/>
          </w:tcPr>
          <w:p w14:paraId="6CF919AC" w14:textId="77777777" w:rsidR="004F02E8" w:rsidRPr="002924AE" w:rsidRDefault="004F02E8" w:rsidP="003C65A1">
            <w:pPr>
              <w:spacing w:before="0"/>
              <w:contextualSpacing/>
              <w:rPr>
                <w:rFonts w:cs="Arial"/>
              </w:rPr>
            </w:pPr>
          </w:p>
        </w:tc>
        <w:tc>
          <w:tcPr>
            <w:tcW w:w="1567" w:type="dxa"/>
          </w:tcPr>
          <w:p w14:paraId="2B5AD731" w14:textId="77777777" w:rsidR="004F02E8" w:rsidRPr="002924AE" w:rsidRDefault="004F02E8" w:rsidP="003C65A1">
            <w:pPr>
              <w:spacing w:before="0"/>
              <w:contextualSpacing/>
              <w:rPr>
                <w:rFonts w:cs="Arial"/>
              </w:rPr>
            </w:pPr>
            <w:r w:rsidRPr="002924AE">
              <w:rPr>
                <w:rFonts w:cs="Arial"/>
              </w:rPr>
              <w:t>М.П.</w:t>
            </w:r>
          </w:p>
        </w:tc>
        <w:tc>
          <w:tcPr>
            <w:tcW w:w="2964" w:type="dxa"/>
          </w:tcPr>
          <w:p w14:paraId="56FE4871" w14:textId="77777777" w:rsidR="004F02E8" w:rsidRPr="002924AE" w:rsidRDefault="004F02E8" w:rsidP="003C65A1">
            <w:pPr>
              <w:spacing w:before="0"/>
              <w:contextualSpacing/>
              <w:rPr>
                <w:rFonts w:cs="Arial"/>
              </w:rPr>
            </w:pPr>
          </w:p>
        </w:tc>
        <w:tc>
          <w:tcPr>
            <w:tcW w:w="2964" w:type="dxa"/>
          </w:tcPr>
          <w:p w14:paraId="742E087D" w14:textId="77777777" w:rsidR="004F02E8" w:rsidRPr="002924AE" w:rsidRDefault="004F02E8" w:rsidP="003C65A1">
            <w:pPr>
              <w:spacing w:before="0"/>
              <w:contextualSpacing/>
              <w:rPr>
                <w:rFonts w:cs="Arial"/>
              </w:rPr>
            </w:pPr>
          </w:p>
        </w:tc>
      </w:tr>
      <w:tr w:rsidR="00606182" w:rsidRPr="002924AE" w14:paraId="27A616B0" w14:textId="77777777" w:rsidTr="0035511E">
        <w:trPr>
          <w:trHeight w:val="195"/>
        </w:trPr>
        <w:tc>
          <w:tcPr>
            <w:tcW w:w="2861" w:type="dxa"/>
            <w:tcBorders>
              <w:bottom w:val="single" w:sz="4" w:space="0" w:color="auto"/>
            </w:tcBorders>
          </w:tcPr>
          <w:p w14:paraId="577F4F86" w14:textId="77777777" w:rsidR="004F02E8" w:rsidRPr="002924AE" w:rsidRDefault="004F02E8" w:rsidP="003C65A1">
            <w:pPr>
              <w:spacing w:before="0"/>
              <w:contextualSpacing/>
              <w:rPr>
                <w:rFonts w:cs="Arial"/>
              </w:rPr>
            </w:pPr>
          </w:p>
        </w:tc>
        <w:tc>
          <w:tcPr>
            <w:tcW w:w="1567" w:type="dxa"/>
          </w:tcPr>
          <w:p w14:paraId="4A1A9FCC" w14:textId="77777777" w:rsidR="004F02E8" w:rsidRPr="002924AE" w:rsidRDefault="004F02E8" w:rsidP="003C65A1">
            <w:pPr>
              <w:spacing w:before="0"/>
              <w:contextualSpacing/>
              <w:rPr>
                <w:rFonts w:cs="Arial"/>
              </w:rPr>
            </w:pPr>
          </w:p>
        </w:tc>
        <w:tc>
          <w:tcPr>
            <w:tcW w:w="2964" w:type="dxa"/>
          </w:tcPr>
          <w:p w14:paraId="7A711FF6" w14:textId="77777777" w:rsidR="004F02E8" w:rsidRPr="002924AE" w:rsidRDefault="004F02E8" w:rsidP="003C65A1">
            <w:pPr>
              <w:spacing w:before="0"/>
              <w:contextualSpacing/>
              <w:rPr>
                <w:rFonts w:cs="Arial"/>
              </w:rPr>
            </w:pPr>
          </w:p>
        </w:tc>
        <w:tc>
          <w:tcPr>
            <w:tcW w:w="2964" w:type="dxa"/>
            <w:tcBorders>
              <w:bottom w:val="single" w:sz="4" w:space="0" w:color="auto"/>
            </w:tcBorders>
          </w:tcPr>
          <w:p w14:paraId="60E40BD0" w14:textId="77777777" w:rsidR="004F02E8" w:rsidRPr="002924AE" w:rsidRDefault="004F02E8" w:rsidP="003C65A1">
            <w:pPr>
              <w:spacing w:before="0"/>
              <w:contextualSpacing/>
              <w:rPr>
                <w:rFonts w:cs="Arial"/>
              </w:rPr>
            </w:pPr>
          </w:p>
        </w:tc>
      </w:tr>
      <w:tr w:rsidR="00606182" w:rsidRPr="002924AE" w14:paraId="23C37189" w14:textId="77777777" w:rsidTr="0035511E">
        <w:trPr>
          <w:trHeight w:val="202"/>
        </w:trPr>
        <w:tc>
          <w:tcPr>
            <w:tcW w:w="2861" w:type="dxa"/>
            <w:tcBorders>
              <w:top w:val="single" w:sz="4" w:space="0" w:color="auto"/>
            </w:tcBorders>
          </w:tcPr>
          <w:p w14:paraId="29C11589" w14:textId="77777777" w:rsidR="004F02E8" w:rsidRPr="002924AE" w:rsidRDefault="004F02E8" w:rsidP="003C65A1">
            <w:pPr>
              <w:spacing w:before="0"/>
              <w:contextualSpacing/>
              <w:rPr>
                <w:rFonts w:cs="Arial"/>
              </w:rPr>
            </w:pPr>
          </w:p>
        </w:tc>
        <w:tc>
          <w:tcPr>
            <w:tcW w:w="1567" w:type="dxa"/>
          </w:tcPr>
          <w:p w14:paraId="6F63FA10" w14:textId="77777777" w:rsidR="004F02E8" w:rsidRPr="002924AE" w:rsidRDefault="004F02E8" w:rsidP="003C65A1">
            <w:pPr>
              <w:spacing w:before="0"/>
              <w:contextualSpacing/>
              <w:rPr>
                <w:rFonts w:cs="Arial"/>
              </w:rPr>
            </w:pPr>
          </w:p>
        </w:tc>
        <w:tc>
          <w:tcPr>
            <w:tcW w:w="2964" w:type="dxa"/>
          </w:tcPr>
          <w:p w14:paraId="697D3B16" w14:textId="77777777" w:rsidR="004F02E8" w:rsidRPr="002924AE" w:rsidRDefault="004F02E8" w:rsidP="003C65A1">
            <w:pPr>
              <w:spacing w:before="0"/>
              <w:contextualSpacing/>
              <w:rPr>
                <w:rFonts w:cs="Arial"/>
              </w:rPr>
            </w:pPr>
          </w:p>
        </w:tc>
        <w:tc>
          <w:tcPr>
            <w:tcW w:w="2964" w:type="dxa"/>
            <w:tcBorders>
              <w:top w:val="single" w:sz="4" w:space="0" w:color="auto"/>
            </w:tcBorders>
          </w:tcPr>
          <w:p w14:paraId="04509DD4" w14:textId="77777777" w:rsidR="004F02E8" w:rsidRPr="002924AE" w:rsidRDefault="004F02E8" w:rsidP="003C65A1">
            <w:pPr>
              <w:spacing w:before="0"/>
              <w:contextualSpacing/>
              <w:rPr>
                <w:rFonts w:cs="Arial"/>
              </w:rPr>
            </w:pPr>
          </w:p>
        </w:tc>
      </w:tr>
    </w:tbl>
    <w:p w14:paraId="1BE74BFF" w14:textId="77777777" w:rsidR="00294CC9" w:rsidRPr="002924AE" w:rsidRDefault="00294CC9" w:rsidP="003C65A1">
      <w:pPr>
        <w:spacing w:before="0"/>
        <w:contextualSpacing/>
        <w:rPr>
          <w:rFonts w:cs="Arial"/>
        </w:rPr>
      </w:pPr>
      <w:r w:rsidRPr="002924AE">
        <w:rPr>
          <w:rFonts w:cs="Arial"/>
        </w:rPr>
        <w:t>Напомена:</w:t>
      </w:r>
    </w:p>
    <w:p w14:paraId="135B2418" w14:textId="77777777" w:rsidR="00294CC9" w:rsidRPr="002924AE" w:rsidRDefault="00294CC9" w:rsidP="003C65A1">
      <w:pPr>
        <w:spacing w:before="0"/>
        <w:contextualSpacing/>
        <w:rPr>
          <w:rFonts w:cs="Arial"/>
          <w:lang w:val="ru-RU"/>
        </w:rPr>
      </w:pPr>
      <w:r w:rsidRPr="002924AE">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A8477E0" w14:textId="77777777" w:rsidR="00294CC9" w:rsidRPr="002924AE" w:rsidRDefault="00294CC9" w:rsidP="003C65A1">
      <w:pPr>
        <w:spacing w:before="0"/>
        <w:contextualSpacing/>
        <w:rPr>
          <w:rFonts w:cs="Arial"/>
          <w:lang w:val="ru-RU"/>
        </w:rPr>
      </w:pPr>
      <w:r w:rsidRPr="002924AE">
        <w:rPr>
          <w:rFonts w:cs="Arial"/>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6F786F8" w14:textId="77777777" w:rsidR="00294CC9" w:rsidRPr="002924AE" w:rsidRDefault="00294CC9" w:rsidP="003C65A1">
      <w:pPr>
        <w:spacing w:before="0"/>
        <w:contextualSpacing/>
        <w:rPr>
          <w:rFonts w:cs="Arial"/>
          <w:lang w:val="ru-RU"/>
        </w:rPr>
      </w:pPr>
      <w:r w:rsidRPr="002924AE">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101B395" w14:textId="77777777" w:rsidR="00294CC9" w:rsidRPr="002924AE" w:rsidRDefault="00294CC9" w:rsidP="003C65A1">
      <w:pPr>
        <w:spacing w:before="0"/>
        <w:contextualSpacing/>
        <w:rPr>
          <w:rFonts w:eastAsia="TimesNewRomanPS-BoldMT" w:cs="Arial"/>
          <w:lang w:val="ru-RU"/>
        </w:rPr>
      </w:pPr>
      <w:r w:rsidRPr="002924AE">
        <w:rPr>
          <w:rFonts w:eastAsia="TimesNewRomanPS-BoldMT" w:cs="Arial"/>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49532CA7" w14:textId="77777777" w:rsidR="00771595" w:rsidRPr="002924AE" w:rsidRDefault="00294CC9" w:rsidP="003C65A1">
      <w:pPr>
        <w:pStyle w:val="KDObrazac"/>
        <w:spacing w:before="0"/>
        <w:contextualSpacing/>
        <w:rPr>
          <w:lang w:val="sr-Cyrl-RS"/>
        </w:rPr>
      </w:pPr>
      <w:r w:rsidRPr="002924AE">
        <w:rPr>
          <w:lang w:val="ru-RU"/>
        </w:rPr>
        <w:br w:type="page"/>
      </w:r>
      <w:r w:rsidR="00771595" w:rsidRPr="002924AE">
        <w:rPr>
          <w:lang w:val="ru-RU"/>
        </w:rPr>
        <w:lastRenderedPageBreak/>
        <w:t xml:space="preserve">ОБРАЗАЦ </w:t>
      </w:r>
      <w:r w:rsidR="004A69D3" w:rsidRPr="002924AE">
        <w:rPr>
          <w:lang w:val="sr-Cyrl-RS"/>
        </w:rPr>
        <w:t>9</w:t>
      </w:r>
    </w:p>
    <w:p w14:paraId="16E4CE20" w14:textId="77777777" w:rsidR="00294CC9" w:rsidRPr="002924AE" w:rsidRDefault="00294CC9" w:rsidP="003C65A1">
      <w:pPr>
        <w:spacing w:before="0"/>
        <w:contextualSpacing/>
        <w:rPr>
          <w:rFonts w:cs="Arial"/>
          <w:lang w:val="ru-RU"/>
        </w:rPr>
      </w:pPr>
    </w:p>
    <w:p w14:paraId="62C451BA" w14:textId="77777777" w:rsidR="00294CC9" w:rsidRPr="002924AE" w:rsidRDefault="00294CC9" w:rsidP="003C65A1">
      <w:pPr>
        <w:spacing w:before="0"/>
        <w:contextualSpacing/>
        <w:rPr>
          <w:rFonts w:cs="Arial"/>
          <w:lang w:val="ru-RU"/>
        </w:rPr>
      </w:pPr>
      <w:r w:rsidRPr="002924AE">
        <w:rPr>
          <w:rFonts w:cs="Arial"/>
          <w:lang w:val="ru-RU"/>
        </w:rPr>
        <w:t>СПОРАЗУМ  УЧЕСНИКА ЗАЈЕДНИЧКЕ ПОНУДЕ</w:t>
      </w:r>
      <w:r w:rsidR="007D14ED" w:rsidRPr="002924AE">
        <w:rPr>
          <w:rFonts w:cs="Arial"/>
          <w:lang w:val="ru-RU"/>
        </w:rPr>
        <w:t xml:space="preserve"> </w:t>
      </w:r>
    </w:p>
    <w:p w14:paraId="20803DF0" w14:textId="77777777" w:rsidR="00294CC9" w:rsidRPr="002924AE" w:rsidRDefault="00294CC9" w:rsidP="003C65A1">
      <w:pPr>
        <w:spacing w:before="0"/>
        <w:contextualSpacing/>
        <w:rPr>
          <w:rFonts w:cs="Arial"/>
          <w:lang w:val="ru-RU"/>
        </w:rPr>
      </w:pPr>
    </w:p>
    <w:p w14:paraId="72D4F335" w14:textId="77777777" w:rsidR="00294CC9" w:rsidRPr="002924AE" w:rsidRDefault="00294CC9" w:rsidP="003C65A1">
      <w:pPr>
        <w:spacing w:before="0"/>
        <w:contextualSpacing/>
        <w:rPr>
          <w:rFonts w:cs="Arial"/>
          <w:lang w:val="ru-RU"/>
        </w:rPr>
      </w:pPr>
      <w:r w:rsidRPr="002924AE">
        <w:rPr>
          <w:rFonts w:cs="Arial"/>
          <w:lang w:val="ru-RU"/>
        </w:rPr>
        <w:t xml:space="preserve">На основу члана 81. Закона о јавним набавкама </w:t>
      </w:r>
      <w:r w:rsidRPr="002924AE">
        <w:rPr>
          <w:rFonts w:eastAsia="TimesNewRomanPSMT" w:cs="Arial"/>
          <w:lang w:val="ru-RU"/>
        </w:rPr>
        <w:t>(„Сл. гласник РС” бр. 124/2012, 14/15, 68/15</w:t>
      </w:r>
      <w:r w:rsidRPr="002924AE">
        <w:rPr>
          <w:rFonts w:cs="Arial"/>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5837"/>
      </w:tblGrid>
      <w:tr w:rsidR="00606182" w:rsidRPr="002924AE" w14:paraId="1049FA99"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E831BFB" w14:textId="77777777" w:rsidR="00294CC9" w:rsidRPr="002924AE" w:rsidRDefault="00294CC9" w:rsidP="003C65A1">
            <w:pPr>
              <w:spacing w:before="0"/>
              <w:contextualSpacing/>
              <w:rPr>
                <w:rFonts w:cs="Arial"/>
              </w:rPr>
            </w:pPr>
            <w:r w:rsidRPr="002924AE">
              <w:rPr>
                <w:rFonts w:cs="Arial"/>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36D56365" w14:textId="77777777" w:rsidR="00294CC9" w:rsidRPr="002924AE" w:rsidRDefault="00294CC9" w:rsidP="003C65A1">
            <w:pPr>
              <w:spacing w:before="0"/>
              <w:contextualSpacing/>
              <w:rPr>
                <w:rFonts w:cs="Arial"/>
                <w:lang w:val="ru-RU"/>
              </w:rPr>
            </w:pPr>
            <w:r w:rsidRPr="002924AE">
              <w:rPr>
                <w:rFonts w:cs="Arial"/>
                <w:lang w:val="ru-RU"/>
              </w:rPr>
              <w:t>НАЗИВ И СЕДИШТЕ ЧЛАНА ГРУПЕ ПОНУЂАЧА</w:t>
            </w:r>
          </w:p>
          <w:p w14:paraId="3352F33B" w14:textId="77777777" w:rsidR="00294CC9" w:rsidRPr="002924AE" w:rsidRDefault="00294CC9" w:rsidP="003C65A1">
            <w:pPr>
              <w:spacing w:before="0"/>
              <w:contextualSpacing/>
              <w:rPr>
                <w:rFonts w:cs="Arial"/>
                <w:lang w:val="ru-RU"/>
              </w:rPr>
            </w:pPr>
          </w:p>
        </w:tc>
      </w:tr>
      <w:tr w:rsidR="00606182" w:rsidRPr="002924AE" w14:paraId="41857B41"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011F8319" w14:textId="77777777" w:rsidR="00294CC9" w:rsidRPr="002924AE" w:rsidRDefault="00294CC9" w:rsidP="003C65A1">
            <w:pPr>
              <w:spacing w:before="0"/>
              <w:contextualSpacing/>
              <w:rPr>
                <w:rFonts w:cs="Arial"/>
                <w:lang w:val="ru-RU"/>
              </w:rPr>
            </w:pPr>
            <w:r w:rsidRPr="002924AE">
              <w:rPr>
                <w:rFonts w:cs="Arial"/>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30F4FC72" w14:textId="77777777" w:rsidR="00294CC9" w:rsidRPr="002924AE" w:rsidRDefault="00294CC9" w:rsidP="003C65A1">
            <w:pPr>
              <w:spacing w:before="0"/>
              <w:contextualSpacing/>
              <w:rPr>
                <w:rFonts w:cs="Arial"/>
                <w:lang w:val="ru-RU"/>
              </w:rPr>
            </w:pPr>
          </w:p>
        </w:tc>
      </w:tr>
      <w:tr w:rsidR="00606182" w:rsidRPr="002924AE" w14:paraId="40C6941F"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38D649CA" w14:textId="77777777" w:rsidR="00294CC9" w:rsidRPr="002924AE" w:rsidRDefault="00294CC9" w:rsidP="003C65A1">
            <w:pPr>
              <w:spacing w:before="0"/>
              <w:contextualSpacing/>
              <w:rPr>
                <w:rFonts w:cs="Arial"/>
                <w:lang w:val="ru-RU"/>
              </w:rPr>
            </w:pPr>
            <w:r w:rsidRPr="002924AE">
              <w:rPr>
                <w:rFonts w:cs="Arial"/>
                <w:lang w:val="ru-RU"/>
              </w:rPr>
              <w:t xml:space="preserve">2. </w:t>
            </w:r>
            <w:r w:rsidRPr="002924AE">
              <w:rPr>
                <w:rFonts w:cs="Arial"/>
              </w:rPr>
              <w:t>O</w:t>
            </w:r>
            <w:r w:rsidRPr="002924AE">
              <w:rPr>
                <w:rFonts w:cs="Arial"/>
                <w:lang w:val="ru-RU"/>
              </w:rPr>
              <w:t>пис послова сваког од понуђача из групе понуђача у извршењу уговора:</w:t>
            </w:r>
          </w:p>
          <w:p w14:paraId="0FD98C06" w14:textId="77777777" w:rsidR="00294CC9" w:rsidRPr="002924AE" w:rsidRDefault="00294CC9" w:rsidP="003C65A1">
            <w:pPr>
              <w:spacing w:before="0"/>
              <w:contextualSpacing/>
              <w:rPr>
                <w:rFonts w:cs="Arial"/>
                <w:lang w:val="ru-RU"/>
              </w:rPr>
            </w:pPr>
          </w:p>
          <w:p w14:paraId="27DD7A27" w14:textId="77777777" w:rsidR="00294CC9" w:rsidRPr="002924AE" w:rsidRDefault="00294CC9" w:rsidP="003C65A1">
            <w:pPr>
              <w:spacing w:before="0"/>
              <w:contextualSpacing/>
              <w:rPr>
                <w:rFonts w:cs="Arial"/>
                <w:lang w:val="ru-RU"/>
              </w:rPr>
            </w:pPr>
          </w:p>
          <w:p w14:paraId="76A3F7F1" w14:textId="77777777" w:rsidR="00294CC9" w:rsidRPr="002924AE" w:rsidRDefault="00294CC9" w:rsidP="003C65A1">
            <w:pPr>
              <w:spacing w:before="0"/>
              <w:contextualSpacing/>
              <w:rPr>
                <w:rFonts w:cs="Arial"/>
                <w:lang w:val="ru-RU"/>
              </w:rPr>
            </w:pPr>
          </w:p>
        </w:tc>
        <w:tc>
          <w:tcPr>
            <w:tcW w:w="3035" w:type="pct"/>
            <w:tcBorders>
              <w:top w:val="single" w:sz="4" w:space="0" w:color="auto"/>
              <w:left w:val="single" w:sz="4" w:space="0" w:color="auto"/>
              <w:bottom w:val="single" w:sz="4" w:space="0" w:color="auto"/>
              <w:right w:val="single" w:sz="4" w:space="0" w:color="auto"/>
            </w:tcBorders>
          </w:tcPr>
          <w:p w14:paraId="0B6BC739" w14:textId="77777777" w:rsidR="00294CC9" w:rsidRPr="002924AE" w:rsidRDefault="00294CC9" w:rsidP="003C65A1">
            <w:pPr>
              <w:spacing w:before="0"/>
              <w:contextualSpacing/>
              <w:rPr>
                <w:rFonts w:cs="Arial"/>
                <w:lang w:val="ru-RU"/>
              </w:rPr>
            </w:pPr>
          </w:p>
        </w:tc>
      </w:tr>
      <w:tr w:rsidR="00606182" w:rsidRPr="002924AE" w14:paraId="033A7035"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1D2D4EDE" w14:textId="77777777" w:rsidR="00294CC9" w:rsidRPr="002924AE" w:rsidRDefault="00294CC9" w:rsidP="003C65A1">
            <w:pPr>
              <w:spacing w:before="0"/>
              <w:contextualSpacing/>
              <w:rPr>
                <w:rFonts w:cs="Arial"/>
              </w:rPr>
            </w:pPr>
            <w:r w:rsidRPr="002924AE">
              <w:rPr>
                <w:rFonts w:cs="Arial"/>
              </w:rPr>
              <w:t>3.Друго:</w:t>
            </w:r>
          </w:p>
          <w:p w14:paraId="6E3759CF" w14:textId="77777777" w:rsidR="00294CC9" w:rsidRPr="002924AE" w:rsidRDefault="00294CC9" w:rsidP="003C65A1">
            <w:pPr>
              <w:spacing w:before="0"/>
              <w:contextualSpacing/>
              <w:rPr>
                <w:rFonts w:cs="Arial"/>
              </w:rPr>
            </w:pPr>
          </w:p>
          <w:p w14:paraId="5C7D5F1F" w14:textId="77777777" w:rsidR="00294CC9" w:rsidRPr="002924AE" w:rsidRDefault="00294CC9" w:rsidP="003C65A1">
            <w:pPr>
              <w:spacing w:before="0"/>
              <w:contextualSpacing/>
              <w:rPr>
                <w:rFonts w:cs="Arial"/>
              </w:rPr>
            </w:pPr>
          </w:p>
          <w:p w14:paraId="50B70B17" w14:textId="77777777" w:rsidR="00294CC9" w:rsidRPr="002924AE" w:rsidRDefault="00294CC9" w:rsidP="003C65A1">
            <w:pPr>
              <w:spacing w:before="0"/>
              <w:contextualSpacing/>
              <w:rPr>
                <w:rFonts w:cs="Arial"/>
              </w:rPr>
            </w:pPr>
          </w:p>
          <w:p w14:paraId="1931619A" w14:textId="77777777" w:rsidR="00294CC9" w:rsidRPr="002924AE" w:rsidRDefault="00294CC9" w:rsidP="003C65A1">
            <w:pPr>
              <w:spacing w:before="0"/>
              <w:contextualSpacing/>
              <w:rPr>
                <w:rFonts w:cs="Arial"/>
              </w:rPr>
            </w:pPr>
          </w:p>
          <w:p w14:paraId="167A082C" w14:textId="77777777" w:rsidR="00294CC9" w:rsidRPr="002924AE" w:rsidRDefault="00294CC9" w:rsidP="003C65A1">
            <w:pPr>
              <w:spacing w:before="0"/>
              <w:contextualSpacing/>
              <w:rPr>
                <w:rFonts w:cs="Arial"/>
              </w:rPr>
            </w:pPr>
          </w:p>
        </w:tc>
        <w:tc>
          <w:tcPr>
            <w:tcW w:w="3035" w:type="pct"/>
            <w:tcBorders>
              <w:top w:val="single" w:sz="4" w:space="0" w:color="auto"/>
              <w:left w:val="single" w:sz="4" w:space="0" w:color="auto"/>
              <w:bottom w:val="single" w:sz="4" w:space="0" w:color="auto"/>
              <w:right w:val="single" w:sz="4" w:space="0" w:color="auto"/>
            </w:tcBorders>
          </w:tcPr>
          <w:p w14:paraId="62982E70" w14:textId="77777777" w:rsidR="00294CC9" w:rsidRPr="002924AE" w:rsidRDefault="00294CC9" w:rsidP="003C65A1">
            <w:pPr>
              <w:spacing w:before="0"/>
              <w:contextualSpacing/>
              <w:rPr>
                <w:rFonts w:cs="Arial"/>
              </w:rPr>
            </w:pPr>
          </w:p>
        </w:tc>
      </w:tr>
    </w:tbl>
    <w:p w14:paraId="73EF5BD8" w14:textId="77777777" w:rsidR="00294CC9" w:rsidRPr="002924AE" w:rsidRDefault="00294CC9" w:rsidP="003C65A1">
      <w:pPr>
        <w:spacing w:before="0"/>
        <w:contextualSpacing/>
        <w:rPr>
          <w:rFonts w:cs="Arial"/>
        </w:rPr>
      </w:pPr>
    </w:p>
    <w:p w14:paraId="40A36F52" w14:textId="77777777" w:rsidR="00294CC9" w:rsidRPr="002924AE" w:rsidRDefault="00294CC9" w:rsidP="003C65A1">
      <w:pPr>
        <w:spacing w:before="0"/>
        <w:contextualSpacing/>
        <w:rPr>
          <w:rFonts w:cs="Arial"/>
        </w:rPr>
      </w:pPr>
      <w:r w:rsidRPr="002924AE">
        <w:rPr>
          <w:rFonts w:cs="Arial"/>
        </w:rPr>
        <w:t xml:space="preserve">                                      </w:t>
      </w:r>
    </w:p>
    <w:p w14:paraId="58F28550" w14:textId="77777777" w:rsidR="00294CC9" w:rsidRPr="002924AE" w:rsidRDefault="00294CC9" w:rsidP="003C65A1">
      <w:pPr>
        <w:spacing w:before="0"/>
        <w:contextualSpacing/>
        <w:rPr>
          <w:rFonts w:cs="Arial"/>
          <w:lang w:val="ru-RU"/>
        </w:rPr>
      </w:pPr>
      <w:r w:rsidRPr="002924AE">
        <w:rPr>
          <w:rFonts w:cs="Arial"/>
          <w:lang w:val="ru-RU"/>
        </w:rPr>
        <w:t>Потпис одговорног лица члана групе понуђача:</w:t>
      </w:r>
    </w:p>
    <w:p w14:paraId="6AF136CF" w14:textId="77777777" w:rsidR="00294CC9" w:rsidRPr="002924AE" w:rsidRDefault="00294CC9" w:rsidP="003C65A1">
      <w:pPr>
        <w:spacing w:before="0"/>
        <w:contextualSpacing/>
        <w:rPr>
          <w:rFonts w:cs="Arial"/>
          <w:lang w:val="ru-RU"/>
        </w:rPr>
      </w:pPr>
      <w:r w:rsidRPr="002924AE">
        <w:rPr>
          <w:rFonts w:cs="Arial"/>
          <w:lang w:val="ru-RU"/>
        </w:rPr>
        <w:t>______________________</w:t>
      </w:r>
    </w:p>
    <w:p w14:paraId="42D0A0DB" w14:textId="77777777" w:rsidR="00294CC9" w:rsidRPr="002924AE" w:rsidRDefault="00294CC9" w:rsidP="003C65A1">
      <w:pPr>
        <w:spacing w:before="0"/>
        <w:contextualSpacing/>
        <w:rPr>
          <w:rFonts w:cs="Arial"/>
          <w:lang w:val="ru-RU"/>
        </w:rPr>
      </w:pPr>
      <w:r w:rsidRPr="002924AE">
        <w:rPr>
          <w:rFonts w:cs="Arial"/>
          <w:lang w:val="ru-RU"/>
        </w:rPr>
        <w:t xml:space="preserve">                                       м.п.</w:t>
      </w:r>
    </w:p>
    <w:p w14:paraId="58B7BC90" w14:textId="77777777" w:rsidR="00294CC9" w:rsidRPr="002924AE" w:rsidRDefault="00294CC9" w:rsidP="003C65A1">
      <w:pPr>
        <w:spacing w:before="0"/>
        <w:contextualSpacing/>
        <w:rPr>
          <w:rFonts w:cs="Arial"/>
          <w:lang w:val="ru-RU"/>
        </w:rPr>
      </w:pPr>
      <w:r w:rsidRPr="002924AE">
        <w:rPr>
          <w:rFonts w:cs="Arial"/>
          <w:lang w:val="ru-RU"/>
        </w:rPr>
        <w:t>Потпис одговорног лица члана групе понуђача:</w:t>
      </w:r>
    </w:p>
    <w:p w14:paraId="1BC9B356" w14:textId="77777777" w:rsidR="00294CC9" w:rsidRPr="002924AE" w:rsidRDefault="00294CC9" w:rsidP="003C65A1">
      <w:pPr>
        <w:spacing w:before="0"/>
        <w:contextualSpacing/>
        <w:rPr>
          <w:rFonts w:cs="Arial"/>
          <w:lang w:val="ru-RU"/>
        </w:rPr>
      </w:pPr>
      <w:r w:rsidRPr="002924AE">
        <w:rPr>
          <w:rFonts w:cs="Arial"/>
          <w:lang w:val="ru-RU"/>
        </w:rPr>
        <w:t>______________________</w:t>
      </w:r>
    </w:p>
    <w:p w14:paraId="23F1A79C" w14:textId="77777777" w:rsidR="00294CC9" w:rsidRPr="002924AE" w:rsidRDefault="00294CC9" w:rsidP="003C65A1">
      <w:pPr>
        <w:spacing w:before="0"/>
        <w:contextualSpacing/>
        <w:rPr>
          <w:rFonts w:cs="Arial"/>
          <w:lang w:val="ru-RU"/>
        </w:rPr>
      </w:pPr>
      <w:r w:rsidRPr="002924AE">
        <w:rPr>
          <w:rFonts w:cs="Arial"/>
          <w:lang w:val="ru-RU"/>
        </w:rPr>
        <w:t xml:space="preserve">                                       м.п.</w:t>
      </w:r>
    </w:p>
    <w:p w14:paraId="08B7DC73" w14:textId="77777777" w:rsidR="00294CC9" w:rsidRPr="002924AE" w:rsidRDefault="00294CC9" w:rsidP="003C65A1">
      <w:pPr>
        <w:spacing w:before="0"/>
        <w:contextualSpacing/>
        <w:rPr>
          <w:rFonts w:cs="Arial"/>
          <w:lang w:val="ru-RU"/>
        </w:rPr>
      </w:pPr>
      <w:r w:rsidRPr="002924AE">
        <w:rPr>
          <w:rFonts w:cs="Arial"/>
          <w:lang w:val="ru-RU"/>
        </w:rPr>
        <w:t xml:space="preserve">        Датум:                                                                                                      </w:t>
      </w:r>
    </w:p>
    <w:p w14:paraId="1090D3EA" w14:textId="77777777" w:rsidR="00294CC9" w:rsidRPr="002924AE" w:rsidRDefault="00294CC9" w:rsidP="003C65A1">
      <w:pPr>
        <w:spacing w:before="0"/>
        <w:contextualSpacing/>
        <w:rPr>
          <w:rFonts w:cs="Arial"/>
          <w:lang w:val="ru-RU"/>
        </w:rPr>
      </w:pPr>
      <w:r w:rsidRPr="002924AE">
        <w:rPr>
          <w:rFonts w:cs="Arial"/>
          <w:lang w:val="ru-RU"/>
        </w:rPr>
        <w:t xml:space="preserve">___________                         </w:t>
      </w:r>
    </w:p>
    <w:p w14:paraId="1F1E6AF6" w14:textId="77777777" w:rsidR="00294CC9" w:rsidRPr="002924AE" w:rsidRDefault="00294CC9" w:rsidP="003C65A1">
      <w:pPr>
        <w:spacing w:before="0"/>
        <w:contextualSpacing/>
        <w:rPr>
          <w:rFonts w:cs="Arial"/>
          <w:lang w:val="ru-RU"/>
        </w:rPr>
      </w:pPr>
    </w:p>
    <w:p w14:paraId="6CFA269F" w14:textId="77777777" w:rsidR="004C08A3" w:rsidRPr="002924AE" w:rsidRDefault="004C08A3" w:rsidP="003C65A1">
      <w:pPr>
        <w:spacing w:before="0"/>
        <w:contextualSpacing/>
        <w:rPr>
          <w:rFonts w:cs="Arial"/>
          <w:lang w:val="ru-RU"/>
        </w:rPr>
      </w:pPr>
    </w:p>
    <w:p w14:paraId="53A897FF" w14:textId="77777777" w:rsidR="004C08A3" w:rsidRPr="002924AE" w:rsidRDefault="004C08A3" w:rsidP="003C65A1">
      <w:pPr>
        <w:spacing w:before="0"/>
        <w:contextualSpacing/>
        <w:rPr>
          <w:rFonts w:cs="Arial"/>
          <w:lang w:val="ru-RU"/>
        </w:rPr>
      </w:pPr>
    </w:p>
    <w:p w14:paraId="05DC03C2" w14:textId="77777777" w:rsidR="004C08A3" w:rsidRPr="002924AE" w:rsidRDefault="004C08A3" w:rsidP="003C65A1">
      <w:pPr>
        <w:spacing w:before="0"/>
        <w:contextualSpacing/>
        <w:rPr>
          <w:rFonts w:cs="Arial"/>
          <w:lang w:val="ru-RU"/>
        </w:rPr>
      </w:pPr>
    </w:p>
    <w:p w14:paraId="6488CF17" w14:textId="77777777" w:rsidR="004C08A3" w:rsidRPr="002924AE" w:rsidRDefault="004C08A3" w:rsidP="003C65A1">
      <w:pPr>
        <w:spacing w:before="0"/>
        <w:contextualSpacing/>
        <w:rPr>
          <w:rFonts w:cs="Arial"/>
          <w:lang w:val="ru-RU"/>
        </w:rPr>
      </w:pPr>
    </w:p>
    <w:p w14:paraId="6F7D863C" w14:textId="77777777" w:rsidR="004C08A3" w:rsidRPr="002924AE" w:rsidRDefault="004C08A3" w:rsidP="003C65A1">
      <w:pPr>
        <w:spacing w:before="0"/>
        <w:contextualSpacing/>
        <w:rPr>
          <w:rFonts w:cs="Arial"/>
          <w:lang w:val="ru-RU"/>
        </w:rPr>
      </w:pPr>
    </w:p>
    <w:p w14:paraId="3D93A6AE" w14:textId="77777777" w:rsidR="004C08A3" w:rsidRPr="002924AE" w:rsidRDefault="004C08A3" w:rsidP="003C65A1">
      <w:pPr>
        <w:spacing w:before="0"/>
        <w:contextualSpacing/>
        <w:rPr>
          <w:rFonts w:cs="Arial"/>
          <w:lang w:val="ru-RU"/>
        </w:rPr>
      </w:pPr>
    </w:p>
    <w:p w14:paraId="646E36DA" w14:textId="77777777" w:rsidR="004C08A3" w:rsidRPr="002924AE" w:rsidRDefault="004C08A3" w:rsidP="003C65A1">
      <w:pPr>
        <w:spacing w:before="0"/>
        <w:contextualSpacing/>
        <w:rPr>
          <w:rFonts w:cs="Arial"/>
          <w:lang w:val="ru-RU"/>
        </w:rPr>
      </w:pPr>
    </w:p>
    <w:p w14:paraId="733B3AA2" w14:textId="77777777" w:rsidR="004C08A3" w:rsidRPr="002924AE" w:rsidRDefault="004C08A3" w:rsidP="003C65A1">
      <w:pPr>
        <w:spacing w:before="0"/>
        <w:contextualSpacing/>
        <w:rPr>
          <w:rFonts w:cs="Arial"/>
          <w:lang w:val="ru-RU"/>
        </w:rPr>
      </w:pPr>
    </w:p>
    <w:p w14:paraId="42455934" w14:textId="77777777" w:rsidR="004C08A3" w:rsidRPr="002924AE" w:rsidRDefault="004C08A3" w:rsidP="003C65A1">
      <w:pPr>
        <w:spacing w:before="0"/>
        <w:contextualSpacing/>
        <w:rPr>
          <w:rFonts w:cs="Arial"/>
          <w:lang w:val="ru-RU"/>
        </w:rPr>
      </w:pPr>
    </w:p>
    <w:p w14:paraId="797BFF92" w14:textId="77777777" w:rsidR="004C08A3" w:rsidRPr="002924AE" w:rsidRDefault="004C08A3" w:rsidP="003C65A1">
      <w:pPr>
        <w:spacing w:before="0"/>
        <w:contextualSpacing/>
        <w:rPr>
          <w:rFonts w:cs="Arial"/>
          <w:lang w:val="ru-RU"/>
        </w:rPr>
      </w:pPr>
    </w:p>
    <w:p w14:paraId="25088285" w14:textId="77777777" w:rsidR="004C08A3" w:rsidRPr="002924AE" w:rsidRDefault="004C08A3" w:rsidP="003C65A1">
      <w:pPr>
        <w:spacing w:before="0"/>
        <w:contextualSpacing/>
        <w:rPr>
          <w:rFonts w:cs="Arial"/>
          <w:lang w:val="ru-RU"/>
        </w:rPr>
      </w:pPr>
    </w:p>
    <w:p w14:paraId="5283F32B" w14:textId="77777777" w:rsidR="004C08A3" w:rsidRPr="002924AE" w:rsidRDefault="004C08A3" w:rsidP="003C65A1">
      <w:pPr>
        <w:spacing w:before="0"/>
        <w:contextualSpacing/>
        <w:rPr>
          <w:rFonts w:cs="Arial"/>
          <w:lang w:val="ru-RU"/>
        </w:rPr>
      </w:pPr>
    </w:p>
    <w:p w14:paraId="2B14A412" w14:textId="77777777" w:rsidR="004C08A3" w:rsidRPr="002924AE" w:rsidRDefault="004C08A3" w:rsidP="003C65A1">
      <w:pPr>
        <w:spacing w:before="0"/>
        <w:contextualSpacing/>
        <w:rPr>
          <w:rFonts w:cs="Arial"/>
          <w:lang w:val="ru-RU"/>
        </w:rPr>
      </w:pPr>
    </w:p>
    <w:p w14:paraId="51E70C26" w14:textId="77777777" w:rsidR="004C08A3" w:rsidRPr="002924AE" w:rsidRDefault="004C08A3" w:rsidP="003C65A1">
      <w:pPr>
        <w:spacing w:before="0"/>
        <w:contextualSpacing/>
        <w:rPr>
          <w:rFonts w:cs="Arial"/>
          <w:lang w:val="ru-RU"/>
        </w:rPr>
      </w:pPr>
    </w:p>
    <w:p w14:paraId="27C9DDD4" w14:textId="77777777" w:rsidR="004C08A3" w:rsidRPr="002924AE" w:rsidRDefault="004C08A3" w:rsidP="003C65A1">
      <w:pPr>
        <w:spacing w:before="0"/>
        <w:contextualSpacing/>
        <w:rPr>
          <w:rFonts w:cs="Arial"/>
          <w:lang w:val="ru-RU"/>
        </w:rPr>
      </w:pPr>
    </w:p>
    <w:p w14:paraId="064FE78F" w14:textId="77777777" w:rsidR="00DF51CD" w:rsidRPr="002924AE" w:rsidRDefault="00DF51CD" w:rsidP="003C65A1">
      <w:pPr>
        <w:spacing w:before="0"/>
        <w:contextualSpacing/>
        <w:rPr>
          <w:rFonts w:cs="Arial"/>
          <w:lang w:val="ru-RU"/>
        </w:rPr>
      </w:pPr>
    </w:p>
    <w:p w14:paraId="42730EBF" w14:textId="77777777" w:rsidR="00DF51CD" w:rsidRPr="002924AE" w:rsidRDefault="00DF51CD" w:rsidP="003C65A1">
      <w:pPr>
        <w:spacing w:before="0"/>
        <w:contextualSpacing/>
        <w:rPr>
          <w:rFonts w:cs="Arial"/>
          <w:lang w:val="ru-RU"/>
        </w:rPr>
      </w:pPr>
    </w:p>
    <w:p w14:paraId="53099F42" w14:textId="77777777" w:rsidR="00294CC9" w:rsidRPr="002924AE" w:rsidRDefault="00294CC9" w:rsidP="003C65A1">
      <w:pPr>
        <w:spacing w:before="0"/>
        <w:contextualSpacing/>
        <w:rPr>
          <w:rFonts w:cs="Arial"/>
          <w:lang w:val="ru-RU"/>
        </w:rPr>
      </w:pPr>
    </w:p>
    <w:p w14:paraId="332F9A11" w14:textId="77777777" w:rsidR="0035511E" w:rsidRPr="002924AE" w:rsidRDefault="0035511E" w:rsidP="003C65A1">
      <w:pPr>
        <w:spacing w:before="0"/>
        <w:contextualSpacing/>
        <w:rPr>
          <w:rFonts w:cs="Arial"/>
          <w:lang w:val="sr-Cyrl-RS"/>
        </w:rPr>
      </w:pPr>
    </w:p>
    <w:p w14:paraId="44365804" w14:textId="77777777" w:rsidR="003B0637" w:rsidRPr="0091655F" w:rsidRDefault="003B0637" w:rsidP="003C65A1">
      <w:pPr>
        <w:pStyle w:val="KDObrazac"/>
        <w:spacing w:before="0"/>
        <w:contextualSpacing/>
        <w:rPr>
          <w:lang w:val="sr-Cyrl-RS"/>
        </w:rPr>
      </w:pPr>
      <w:r w:rsidRPr="002924AE">
        <w:rPr>
          <w:lang w:val="ru-RU"/>
        </w:rPr>
        <w:lastRenderedPageBreak/>
        <w:t xml:space="preserve">ОБРАЗАЦ </w:t>
      </w:r>
      <w:r w:rsidRPr="002924AE">
        <w:rPr>
          <w:lang w:val="sr-Cyrl-RS"/>
        </w:rPr>
        <w:t>1</w:t>
      </w:r>
      <w:r w:rsidR="004A69D3" w:rsidRPr="002924AE">
        <w:rPr>
          <w:lang w:val="sr-Cyrl-RS"/>
        </w:rPr>
        <w:t>0</w:t>
      </w:r>
    </w:p>
    <w:p w14:paraId="73DB631F" w14:textId="77777777" w:rsidR="00294CC9" w:rsidRPr="002924AE" w:rsidRDefault="004A69D3" w:rsidP="003C65A1">
      <w:pPr>
        <w:spacing w:before="0"/>
        <w:contextualSpacing/>
        <w:rPr>
          <w:rFonts w:cs="Arial"/>
          <w:i/>
          <w:lang w:val="ru-RU"/>
        </w:rPr>
      </w:pPr>
      <w:r w:rsidRPr="002924AE">
        <w:rPr>
          <w:rFonts w:cs="Arial"/>
          <w:i/>
          <w:lang w:val="ru-RU"/>
        </w:rPr>
        <w:t>Напомена:Овај образац није потребно достављати уз понуду</w:t>
      </w:r>
    </w:p>
    <w:p w14:paraId="42769C04" w14:textId="46210154" w:rsidR="00294CC9" w:rsidRPr="002924AE" w:rsidRDefault="00294CC9" w:rsidP="003C65A1">
      <w:pPr>
        <w:spacing w:before="0"/>
        <w:contextualSpacing/>
        <w:rPr>
          <w:rFonts w:cs="Arial"/>
          <w:lang w:val="ru-RU"/>
        </w:rPr>
      </w:pPr>
      <w:r w:rsidRPr="002924AE">
        <w:rPr>
          <w:rFonts w:cs="Arial"/>
          <w:lang w:val="ru-RU"/>
        </w:rPr>
        <w:t xml:space="preserve">ЗАПИСНИК О </w:t>
      </w:r>
      <w:r w:rsidR="002924AE">
        <w:rPr>
          <w:rFonts w:cs="Arial"/>
          <w:lang w:val="ru-RU"/>
        </w:rPr>
        <w:t>КВАНТИТАТИВНОМ И КВАЛИТАТИВНОМ ПРИЈЕМУ</w:t>
      </w:r>
      <w:r w:rsidR="003656E6" w:rsidRPr="002924AE">
        <w:rPr>
          <w:rFonts w:cs="Arial"/>
          <w:lang w:val="ru-RU"/>
        </w:rPr>
        <w:t xml:space="preserve"> </w:t>
      </w:r>
    </w:p>
    <w:p w14:paraId="5B4C13C0" w14:textId="77777777" w:rsidR="00294CC9" w:rsidRPr="002924AE" w:rsidRDefault="00294CC9" w:rsidP="003C65A1">
      <w:pPr>
        <w:spacing w:before="0"/>
        <w:contextualSpacing/>
        <w:rPr>
          <w:rFonts w:cs="Arial"/>
          <w:lang w:val="ru-RU"/>
        </w:rPr>
      </w:pPr>
    </w:p>
    <w:p w14:paraId="109EA5D6"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t xml:space="preserve">                                  Датум ___________</w:t>
      </w:r>
    </w:p>
    <w:p w14:paraId="314CCA9A" w14:textId="77777777" w:rsidR="00294CC9" w:rsidRPr="002924AE" w:rsidRDefault="00294CC9" w:rsidP="003C65A1">
      <w:pPr>
        <w:spacing w:before="0"/>
        <w:contextualSpacing/>
        <w:rPr>
          <w:rFonts w:cs="Arial"/>
          <w:lang w:val="ru-RU"/>
        </w:rPr>
      </w:pPr>
      <w:r w:rsidRPr="002924AE">
        <w:rPr>
          <w:rFonts w:cs="Arial"/>
          <w:lang w:val="ru-RU"/>
        </w:rPr>
        <w:t xml:space="preserve">   </w:t>
      </w:r>
    </w:p>
    <w:p w14:paraId="6A0530D6" w14:textId="77777777" w:rsidR="00294CC9" w:rsidRPr="002924AE" w:rsidRDefault="00294CC9" w:rsidP="003C65A1">
      <w:pPr>
        <w:spacing w:before="0"/>
        <w:contextualSpacing/>
        <w:rPr>
          <w:rFonts w:cs="Arial"/>
          <w:lang w:val="ru-RU"/>
        </w:rPr>
      </w:pPr>
    </w:p>
    <w:p w14:paraId="642F791A" w14:textId="77777777" w:rsidR="00294CC9" w:rsidRPr="002924AE" w:rsidRDefault="00294CC9" w:rsidP="003C65A1">
      <w:pPr>
        <w:spacing w:before="0"/>
        <w:contextualSpacing/>
        <w:rPr>
          <w:rFonts w:cs="Arial"/>
          <w:lang w:val="ru-RU"/>
        </w:rPr>
      </w:pPr>
      <w:r w:rsidRPr="002924AE">
        <w:rPr>
          <w:rFonts w:cs="Arial"/>
          <w:lang w:val="ru-RU"/>
        </w:rPr>
        <w:t>ПРУЖАЛАЦ УСЛУГА:</w:t>
      </w:r>
      <w:r w:rsidRPr="002924AE">
        <w:rPr>
          <w:rFonts w:cs="Arial"/>
          <w:lang w:val="ru-RU"/>
        </w:rPr>
        <w:tab/>
      </w:r>
      <w:r w:rsidRPr="002924AE">
        <w:rPr>
          <w:rFonts w:cs="Arial"/>
          <w:lang w:val="ru-RU"/>
        </w:rPr>
        <w:tab/>
        <w:t xml:space="preserve">      </w:t>
      </w:r>
      <w:r w:rsidR="00DC5CAD" w:rsidRPr="002924AE">
        <w:rPr>
          <w:rFonts w:cs="Arial"/>
          <w:lang w:val="ru-RU"/>
        </w:rPr>
        <w:t xml:space="preserve">                      </w:t>
      </w:r>
      <w:r w:rsidRPr="002924AE">
        <w:rPr>
          <w:rFonts w:cs="Arial"/>
          <w:lang w:val="ru-RU"/>
        </w:rPr>
        <w:t>КОРИСНИК УСЛУГА:</w:t>
      </w:r>
    </w:p>
    <w:p w14:paraId="0C45C1DA" w14:textId="77777777" w:rsidR="00294CC9" w:rsidRPr="002924AE" w:rsidRDefault="00294CC9" w:rsidP="003C65A1">
      <w:pPr>
        <w:spacing w:before="0"/>
        <w:contextualSpacing/>
        <w:rPr>
          <w:rFonts w:cs="Arial"/>
          <w:lang w:val="ru-RU"/>
        </w:rPr>
      </w:pPr>
      <w:r w:rsidRPr="002924AE">
        <w:rPr>
          <w:rFonts w:cs="Arial"/>
          <w:lang w:val="ru-RU"/>
        </w:rPr>
        <w:t>_________________________</w:t>
      </w:r>
      <w:r w:rsidRPr="002924AE">
        <w:rPr>
          <w:rFonts w:cs="Arial"/>
          <w:lang w:val="ru-RU"/>
        </w:rPr>
        <w:tab/>
      </w:r>
      <w:r w:rsidRPr="002924AE">
        <w:rPr>
          <w:rFonts w:cs="Arial"/>
          <w:lang w:val="ru-RU"/>
        </w:rPr>
        <w:tab/>
        <w:t xml:space="preserve">        ___________________________</w:t>
      </w:r>
    </w:p>
    <w:p w14:paraId="6B2A6EC8" w14:textId="77777777" w:rsidR="00294CC9" w:rsidRPr="002924AE" w:rsidRDefault="00294CC9" w:rsidP="003C65A1">
      <w:pPr>
        <w:spacing w:before="0"/>
        <w:contextualSpacing/>
        <w:rPr>
          <w:rFonts w:cs="Arial"/>
          <w:lang w:val="ru-RU"/>
        </w:rPr>
      </w:pPr>
      <w:r w:rsidRPr="002924AE">
        <w:rPr>
          <w:rFonts w:cs="Arial"/>
          <w:lang w:val="ru-RU"/>
        </w:rPr>
        <w:t xml:space="preserve">    (Назив правног  лица) </w:t>
      </w:r>
      <w:r w:rsidRPr="002924AE">
        <w:rPr>
          <w:rFonts w:cs="Arial"/>
          <w:lang w:val="ru-RU"/>
        </w:rPr>
        <w:tab/>
      </w:r>
      <w:r w:rsidRPr="002924AE">
        <w:rPr>
          <w:rFonts w:cs="Arial"/>
          <w:lang w:val="ru-RU"/>
        </w:rPr>
        <w:tab/>
      </w:r>
      <w:r w:rsidRPr="002924AE">
        <w:rPr>
          <w:rFonts w:cs="Arial"/>
          <w:lang w:val="ru-RU"/>
        </w:rPr>
        <w:tab/>
        <w:t xml:space="preserve">       (Назив организационог дела ЈП ЕПС)</w:t>
      </w:r>
    </w:p>
    <w:p w14:paraId="55E8DD66" w14:textId="77777777" w:rsidR="00294CC9" w:rsidRPr="002924AE" w:rsidRDefault="00294CC9" w:rsidP="003C65A1">
      <w:pPr>
        <w:spacing w:before="0"/>
        <w:contextualSpacing/>
        <w:rPr>
          <w:rFonts w:cs="Arial"/>
          <w:lang w:val="ru-RU"/>
        </w:rPr>
      </w:pPr>
    </w:p>
    <w:p w14:paraId="61827DE0" w14:textId="77777777" w:rsidR="00294CC9" w:rsidRPr="002924AE" w:rsidRDefault="00294CC9" w:rsidP="003C65A1">
      <w:pPr>
        <w:spacing w:before="0"/>
        <w:contextualSpacing/>
        <w:rPr>
          <w:rFonts w:cs="Arial"/>
          <w:lang w:val="ru-RU"/>
        </w:rPr>
      </w:pPr>
    </w:p>
    <w:p w14:paraId="6623E2D3" w14:textId="77777777" w:rsidR="00294CC9" w:rsidRPr="002924AE" w:rsidRDefault="00294CC9" w:rsidP="003C65A1">
      <w:pPr>
        <w:spacing w:before="0"/>
        <w:contextualSpacing/>
        <w:rPr>
          <w:rFonts w:cs="Arial"/>
          <w:lang w:val="ru-RU"/>
        </w:rPr>
      </w:pPr>
      <w:r w:rsidRPr="002924AE">
        <w:rPr>
          <w:rFonts w:cs="Arial"/>
          <w:lang w:val="ru-RU"/>
        </w:rPr>
        <w:t>__________________________</w:t>
      </w:r>
      <w:r w:rsidRPr="002924AE">
        <w:rPr>
          <w:rFonts w:cs="Arial"/>
          <w:lang w:val="ru-RU"/>
        </w:rPr>
        <w:tab/>
        <w:t xml:space="preserve">                      ______________________________</w:t>
      </w:r>
    </w:p>
    <w:p w14:paraId="09C19A70" w14:textId="77777777" w:rsidR="00294CC9" w:rsidRPr="002924AE" w:rsidRDefault="00294CC9" w:rsidP="003C65A1">
      <w:pPr>
        <w:spacing w:before="0"/>
        <w:contextualSpacing/>
        <w:rPr>
          <w:rFonts w:cs="Arial"/>
          <w:lang w:val="ru-RU"/>
        </w:rPr>
      </w:pPr>
      <w:r w:rsidRPr="002924AE">
        <w:rPr>
          <w:rFonts w:cs="Arial"/>
          <w:lang w:val="ru-RU"/>
        </w:rPr>
        <w:t xml:space="preserve">(Адреса правног  лица) </w:t>
      </w:r>
      <w:r w:rsidRPr="002924AE">
        <w:rPr>
          <w:rFonts w:cs="Arial"/>
          <w:lang w:val="ru-RU"/>
        </w:rPr>
        <w:tab/>
      </w:r>
      <w:r w:rsidRPr="002924AE">
        <w:rPr>
          <w:rFonts w:cs="Arial"/>
          <w:lang w:val="ru-RU"/>
        </w:rPr>
        <w:tab/>
      </w:r>
      <w:r w:rsidRPr="002924AE">
        <w:rPr>
          <w:rFonts w:cs="Arial"/>
          <w:lang w:val="ru-RU"/>
        </w:rPr>
        <w:tab/>
        <w:t xml:space="preserve">      (Адреса организационог дела ЈП ЕПС)</w:t>
      </w:r>
    </w:p>
    <w:p w14:paraId="634E6FBC" w14:textId="77777777" w:rsidR="00294CC9" w:rsidRPr="002924AE" w:rsidRDefault="00294CC9" w:rsidP="003C65A1">
      <w:pPr>
        <w:spacing w:before="0"/>
        <w:contextualSpacing/>
        <w:rPr>
          <w:rFonts w:cs="Arial"/>
          <w:lang w:val="ru-RU"/>
        </w:rPr>
      </w:pPr>
    </w:p>
    <w:p w14:paraId="53217037" w14:textId="77777777" w:rsidR="00294CC9" w:rsidRPr="002924AE" w:rsidRDefault="00294CC9" w:rsidP="003C65A1">
      <w:pPr>
        <w:spacing w:before="0"/>
        <w:contextualSpacing/>
        <w:rPr>
          <w:rFonts w:cs="Arial"/>
          <w:lang w:val="ru-RU"/>
        </w:rPr>
      </w:pPr>
    </w:p>
    <w:p w14:paraId="44DABD8E" w14:textId="77777777" w:rsidR="00294CC9" w:rsidRPr="002924AE" w:rsidRDefault="00294CC9" w:rsidP="003C65A1">
      <w:pPr>
        <w:spacing w:before="0"/>
        <w:contextualSpacing/>
        <w:rPr>
          <w:rFonts w:cs="Arial"/>
          <w:lang w:val="ru-RU"/>
        </w:rPr>
      </w:pPr>
      <w:r w:rsidRPr="002924AE">
        <w:rPr>
          <w:rFonts w:cs="Arial"/>
          <w:lang w:val="ru-RU"/>
        </w:rPr>
        <w:t>Број Уговора/Датум:      __________________________________________</w:t>
      </w:r>
    </w:p>
    <w:p w14:paraId="16A6C6AE" w14:textId="77777777" w:rsidR="00294CC9" w:rsidRPr="002924AE" w:rsidRDefault="00294CC9" w:rsidP="003C65A1">
      <w:pPr>
        <w:spacing w:before="0"/>
        <w:contextualSpacing/>
        <w:rPr>
          <w:rFonts w:cs="Arial"/>
          <w:lang w:val="ru-RU"/>
        </w:rPr>
      </w:pPr>
      <w:r w:rsidRPr="002924AE">
        <w:rPr>
          <w:rFonts w:cs="Arial"/>
          <w:lang w:val="ru-RU"/>
        </w:rPr>
        <w:t>Број налога за набавку (НЗН):  ________________________</w:t>
      </w:r>
    </w:p>
    <w:p w14:paraId="1720CFBD" w14:textId="77777777" w:rsidR="00294CC9" w:rsidRPr="002924AE" w:rsidRDefault="00294CC9" w:rsidP="003C65A1">
      <w:pPr>
        <w:spacing w:before="0"/>
        <w:contextualSpacing/>
        <w:rPr>
          <w:rFonts w:cs="Arial"/>
          <w:lang w:val="ru-RU"/>
        </w:rPr>
      </w:pPr>
      <w:r w:rsidRPr="002924AE">
        <w:rPr>
          <w:rFonts w:cs="Arial"/>
          <w:lang w:val="ru-RU"/>
        </w:rPr>
        <w:t>Место извршене услуге /Место трошка 1:  __________________________</w:t>
      </w:r>
    </w:p>
    <w:p w14:paraId="60CE46EC" w14:textId="77777777" w:rsidR="00294CC9" w:rsidRPr="002924AE" w:rsidRDefault="00294CC9" w:rsidP="003C65A1">
      <w:pPr>
        <w:spacing w:before="0"/>
        <w:contextualSpacing/>
        <w:rPr>
          <w:rFonts w:cs="Arial"/>
          <w:lang w:val="ru-RU"/>
        </w:rPr>
      </w:pPr>
      <w:r w:rsidRPr="002924AE">
        <w:rPr>
          <w:rFonts w:cs="Arial"/>
          <w:lang w:val="ru-RU"/>
        </w:rPr>
        <w:t>Објекат: ______________________________________________________</w:t>
      </w:r>
    </w:p>
    <w:p w14:paraId="6483AD97" w14:textId="77777777" w:rsidR="00294CC9" w:rsidRPr="002924AE" w:rsidRDefault="00294CC9" w:rsidP="003C65A1">
      <w:pPr>
        <w:spacing w:before="0"/>
        <w:contextualSpacing/>
        <w:rPr>
          <w:rFonts w:cs="Arial"/>
          <w:lang w:val="ru-RU"/>
        </w:rPr>
      </w:pPr>
    </w:p>
    <w:p w14:paraId="2AA75C3D" w14:textId="77777777" w:rsidR="00294CC9" w:rsidRPr="002924AE" w:rsidRDefault="00294CC9" w:rsidP="003C65A1">
      <w:pPr>
        <w:spacing w:before="0"/>
        <w:contextualSpacing/>
        <w:rPr>
          <w:rFonts w:cs="Arial"/>
          <w:lang w:val="ru-RU"/>
        </w:rPr>
      </w:pPr>
      <w:r w:rsidRPr="002924AE">
        <w:rPr>
          <w:rFonts w:cs="Arial"/>
          <w:lang w:val="ru-RU"/>
        </w:rPr>
        <w:t xml:space="preserve">А) ДЕТАЉНА СПЕЦИФИКАЦИЈА УСЛУГЕ: </w:t>
      </w:r>
    </w:p>
    <w:p w14:paraId="718A5697" w14:textId="77777777" w:rsidR="00294CC9" w:rsidRPr="002924AE" w:rsidRDefault="00294CC9" w:rsidP="003C65A1">
      <w:pPr>
        <w:spacing w:before="0"/>
        <w:contextualSpacing/>
        <w:rPr>
          <w:rFonts w:cs="Arial"/>
          <w:lang w:val="ru-RU"/>
        </w:rPr>
      </w:pPr>
    </w:p>
    <w:p w14:paraId="6328D52A" w14:textId="77777777" w:rsidR="00294CC9" w:rsidRPr="002924AE" w:rsidRDefault="00294CC9" w:rsidP="003C65A1">
      <w:pPr>
        <w:spacing w:before="0"/>
        <w:contextualSpacing/>
        <w:rPr>
          <w:rFonts w:cs="Arial"/>
          <w:lang w:val="ru-RU"/>
        </w:rPr>
      </w:pPr>
      <w:r w:rsidRPr="002924AE">
        <w:rPr>
          <w:rFonts w:cs="Arial"/>
          <w:lang w:val="ru-RU"/>
        </w:rPr>
        <w:t xml:space="preserve">Укупна вредност извршених услуга по спецификацији (без ПДВ) </w:t>
      </w:r>
    </w:p>
    <w:p w14:paraId="3086A545" w14:textId="77777777" w:rsidR="00294CC9" w:rsidRPr="002924AE" w:rsidRDefault="00294CC9" w:rsidP="003C65A1">
      <w:pPr>
        <w:spacing w:before="0"/>
        <w:contextualSpacing/>
        <w:rPr>
          <w:rFonts w:cs="Arial"/>
          <w:lang w:val="ru-RU"/>
        </w:rPr>
      </w:pPr>
    </w:p>
    <w:p w14:paraId="387F08F5" w14:textId="77777777" w:rsidR="00294CC9" w:rsidRPr="002924AE" w:rsidRDefault="00294CC9" w:rsidP="003C65A1">
      <w:pPr>
        <w:spacing w:before="0"/>
        <w:contextualSpacing/>
        <w:rPr>
          <w:rFonts w:cs="Arial"/>
          <w:lang w:val="ru-RU"/>
        </w:rPr>
      </w:pPr>
      <w:r w:rsidRPr="002924AE">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7C875E04" w14:textId="77777777" w:rsidR="00294CC9" w:rsidRPr="002924AE" w:rsidRDefault="00294CC9" w:rsidP="003C65A1">
      <w:pPr>
        <w:spacing w:before="0"/>
        <w:contextualSpacing/>
        <w:rPr>
          <w:rFonts w:cs="Arial"/>
          <w:lang w:val="ru-RU"/>
        </w:rPr>
      </w:pPr>
    </w:p>
    <w:p w14:paraId="702EB670" w14:textId="77777777" w:rsidR="00294CC9" w:rsidRPr="002924AE" w:rsidRDefault="00294CC9" w:rsidP="003C65A1">
      <w:pPr>
        <w:spacing w:before="0"/>
        <w:contextualSpacing/>
        <w:rPr>
          <w:rFonts w:cs="Arial"/>
          <w:lang w:val="ru-RU"/>
        </w:rPr>
      </w:pPr>
      <w:r w:rsidRPr="002924AE">
        <w:rPr>
          <w:rFonts w:cs="Arial"/>
          <w:lang w:val="ru-RU"/>
        </w:rPr>
        <w:t>Предмет уговора (услуге) одговара траженим техничким карактеристикама.</w:t>
      </w:r>
      <w:r w:rsidRPr="002924AE">
        <w:rPr>
          <w:rFonts w:cs="Arial"/>
          <w:lang w:val="ru-RU"/>
        </w:rPr>
        <w:tab/>
      </w:r>
    </w:p>
    <w:p w14:paraId="4B19D19C" w14:textId="77777777" w:rsidR="00294CC9" w:rsidRPr="002924AE" w:rsidRDefault="00294CC9" w:rsidP="003C65A1">
      <w:pPr>
        <w:spacing w:before="0"/>
        <w:contextualSpacing/>
        <w:rPr>
          <w:rFonts w:cs="Arial"/>
          <w:lang w:val="ru-RU"/>
        </w:rPr>
      </w:pPr>
      <w:r w:rsidRPr="002924AE">
        <w:rPr>
          <w:rFonts w:cs="Arial"/>
          <w:lang w:val="ru-RU"/>
        </w:rPr>
        <w:t>□ ДА</w:t>
      </w:r>
    </w:p>
    <w:p w14:paraId="388B2F4E" w14:textId="77777777" w:rsidR="00294CC9" w:rsidRPr="002924AE" w:rsidRDefault="00294CC9" w:rsidP="003C65A1">
      <w:pPr>
        <w:spacing w:before="0"/>
        <w:contextualSpacing/>
        <w:rPr>
          <w:rFonts w:cs="Arial"/>
          <w:lang w:val="ru-RU"/>
        </w:rPr>
      </w:pPr>
      <w:r w:rsidRPr="002924AE">
        <w:rPr>
          <w:rFonts w:cs="Arial"/>
          <w:lang w:val="ru-RU"/>
        </w:rPr>
        <w:t>□ НЕ</w:t>
      </w:r>
    </w:p>
    <w:p w14:paraId="4EA290D0" w14:textId="77777777" w:rsidR="00294CC9" w:rsidRPr="002924AE" w:rsidRDefault="00294CC9" w:rsidP="003C65A1">
      <w:pPr>
        <w:spacing w:before="0"/>
        <w:contextualSpacing/>
        <w:rPr>
          <w:rFonts w:cs="Arial"/>
          <w:lang w:val="ru-RU"/>
        </w:rPr>
      </w:pPr>
    </w:p>
    <w:p w14:paraId="4D9A4E5C" w14:textId="77777777" w:rsidR="00294CC9" w:rsidRPr="002924AE" w:rsidRDefault="00294CC9" w:rsidP="003C65A1">
      <w:pPr>
        <w:spacing w:before="0"/>
        <w:contextualSpacing/>
        <w:rPr>
          <w:rFonts w:cs="Arial"/>
          <w:lang w:val="ru-RU"/>
        </w:rPr>
      </w:pPr>
      <w:r w:rsidRPr="002924AE">
        <w:rPr>
          <w:rFonts w:cs="Arial"/>
          <w:lang w:val="ru-RU"/>
        </w:rPr>
        <w:t xml:space="preserve">Предмет уговора нема видљивих оштећења </w:t>
      </w:r>
      <w:r w:rsidRPr="002924AE">
        <w:rPr>
          <w:rFonts w:cs="Arial"/>
          <w:lang w:val="ru-RU"/>
        </w:rPr>
        <w:tab/>
      </w:r>
    </w:p>
    <w:p w14:paraId="33BCEE3F" w14:textId="77777777" w:rsidR="00294CC9" w:rsidRPr="002924AE" w:rsidRDefault="00294CC9" w:rsidP="003C65A1">
      <w:pPr>
        <w:spacing w:before="0"/>
        <w:contextualSpacing/>
        <w:rPr>
          <w:rFonts w:cs="Arial"/>
          <w:lang w:val="ru-RU"/>
        </w:rPr>
      </w:pPr>
      <w:r w:rsidRPr="002924AE">
        <w:rPr>
          <w:rFonts w:cs="Arial"/>
          <w:lang w:val="ru-RU"/>
        </w:rPr>
        <w:t>□ ДА</w:t>
      </w:r>
    </w:p>
    <w:p w14:paraId="720CC405" w14:textId="77777777" w:rsidR="00294CC9" w:rsidRPr="002924AE" w:rsidRDefault="00294CC9" w:rsidP="003C65A1">
      <w:pPr>
        <w:spacing w:before="0"/>
        <w:contextualSpacing/>
        <w:rPr>
          <w:rFonts w:cs="Arial"/>
          <w:lang w:val="ru-RU"/>
        </w:rPr>
      </w:pPr>
      <w:r w:rsidRPr="002924AE">
        <w:rPr>
          <w:rFonts w:cs="Arial"/>
          <w:lang w:val="ru-RU"/>
        </w:rPr>
        <w:t>□ НЕ</w:t>
      </w:r>
    </w:p>
    <w:p w14:paraId="6EC8EB8D" w14:textId="77777777" w:rsidR="00294CC9" w:rsidRPr="002924AE" w:rsidRDefault="00294CC9" w:rsidP="003C65A1">
      <w:pPr>
        <w:spacing w:before="0"/>
        <w:contextualSpacing/>
        <w:rPr>
          <w:rFonts w:cs="Arial"/>
          <w:lang w:val="ru-RU"/>
        </w:rPr>
      </w:pPr>
    </w:p>
    <w:p w14:paraId="2D016441" w14:textId="77777777" w:rsidR="00294CC9" w:rsidRPr="002924AE" w:rsidRDefault="00294CC9" w:rsidP="003C65A1">
      <w:pPr>
        <w:spacing w:before="0"/>
        <w:contextualSpacing/>
        <w:rPr>
          <w:rFonts w:cs="Arial"/>
          <w:lang w:val="ru-RU"/>
        </w:rPr>
      </w:pPr>
      <w:r w:rsidRPr="002924AE">
        <w:rPr>
          <w:rFonts w:cs="Arial"/>
          <w:lang w:val="ru-RU"/>
        </w:rPr>
        <w:t>Укупан број позиција из спецификације:                            Број улаза:</w:t>
      </w:r>
    </w:p>
    <w:p w14:paraId="296FD7F9" w14:textId="77777777" w:rsidR="00294CC9" w:rsidRPr="002924AE" w:rsidRDefault="00294CC9" w:rsidP="003C65A1">
      <w:pPr>
        <w:spacing w:before="0"/>
        <w:contextualSpacing/>
        <w:rPr>
          <w:rFonts w:cs="Arial"/>
          <w:lang w:val="ru-RU"/>
        </w:rPr>
      </w:pPr>
      <w:r w:rsidRPr="002924AE">
        <w:rPr>
          <w:rFonts w:cs="Arial"/>
          <w:lang w:val="ru-RU"/>
        </w:rPr>
        <w:t>___________________________________________________________________</w:t>
      </w:r>
    </w:p>
    <w:p w14:paraId="42BD3470" w14:textId="77777777" w:rsidR="00294CC9" w:rsidRPr="002924AE" w:rsidRDefault="00294CC9" w:rsidP="003C65A1">
      <w:pPr>
        <w:spacing w:before="0"/>
        <w:contextualSpacing/>
        <w:rPr>
          <w:rFonts w:cs="Arial"/>
          <w:lang w:val="ru-RU"/>
        </w:rPr>
      </w:pPr>
    </w:p>
    <w:p w14:paraId="6F918361" w14:textId="77777777" w:rsidR="00294CC9" w:rsidRPr="002924AE" w:rsidRDefault="00294CC9" w:rsidP="003C65A1">
      <w:pPr>
        <w:spacing w:before="0"/>
        <w:contextualSpacing/>
        <w:rPr>
          <w:rFonts w:cs="Arial"/>
          <w:lang w:val="ru-RU"/>
        </w:rPr>
      </w:pPr>
      <w:r w:rsidRPr="002924AE">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C6A0026" w14:textId="77777777" w:rsidR="00294CC9" w:rsidRPr="002924AE" w:rsidRDefault="00294CC9" w:rsidP="003C65A1">
      <w:pPr>
        <w:spacing w:before="0"/>
        <w:contextualSpacing/>
        <w:rPr>
          <w:rFonts w:cs="Arial"/>
          <w:lang w:val="ru-RU"/>
        </w:rPr>
      </w:pPr>
    </w:p>
    <w:p w14:paraId="49947876" w14:textId="77777777" w:rsidR="00294CC9" w:rsidRPr="002924AE" w:rsidRDefault="00294CC9" w:rsidP="003C65A1">
      <w:pPr>
        <w:spacing w:before="0"/>
        <w:contextualSpacing/>
        <w:rPr>
          <w:rFonts w:cs="Arial"/>
          <w:lang w:val="ru-RU"/>
        </w:rPr>
      </w:pPr>
    </w:p>
    <w:p w14:paraId="5FDE2BB8" w14:textId="77777777" w:rsidR="00294CC9" w:rsidRPr="002924AE" w:rsidRDefault="00294CC9" w:rsidP="003C65A1">
      <w:pPr>
        <w:spacing w:before="0"/>
        <w:contextualSpacing/>
        <w:rPr>
          <w:rFonts w:cs="Arial"/>
          <w:lang w:val="ru-RU"/>
        </w:rPr>
      </w:pPr>
      <w:r w:rsidRPr="002924AE">
        <w:rPr>
          <w:rFonts w:cs="Arial"/>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9401E6A" w14:textId="77777777" w:rsidR="00294CC9" w:rsidRPr="002924AE" w:rsidRDefault="00294CC9" w:rsidP="003C65A1">
      <w:pPr>
        <w:spacing w:before="0"/>
        <w:contextualSpacing/>
        <w:rPr>
          <w:rFonts w:cs="Arial"/>
          <w:lang w:val="ru-RU"/>
        </w:rPr>
      </w:pPr>
    </w:p>
    <w:p w14:paraId="5BDBA9EA" w14:textId="77777777" w:rsidR="00294CC9" w:rsidRPr="002924AE" w:rsidRDefault="00294CC9" w:rsidP="003C65A1">
      <w:pPr>
        <w:spacing w:before="0"/>
        <w:contextualSpacing/>
        <w:rPr>
          <w:rFonts w:cs="Arial"/>
          <w:lang w:val="ru-RU"/>
        </w:rPr>
      </w:pPr>
      <w:r w:rsidRPr="002924AE">
        <w:rPr>
          <w:rFonts w:cs="Arial"/>
          <w:lang w:val="ru-RU"/>
        </w:rPr>
        <w:t>Б) Да су услуге извршене у обиму, квалитету, уговореном року и сагласно уговору потврђују:</w:t>
      </w:r>
    </w:p>
    <w:p w14:paraId="151254F2" w14:textId="77777777" w:rsidR="00294CC9" w:rsidRPr="002924AE" w:rsidRDefault="00294CC9" w:rsidP="003C65A1">
      <w:pPr>
        <w:spacing w:before="0"/>
        <w:contextualSpacing/>
        <w:rPr>
          <w:rFonts w:cs="Arial"/>
          <w:lang w:val="ru-RU"/>
        </w:rPr>
      </w:pPr>
    </w:p>
    <w:p w14:paraId="7B5180B5" w14:textId="77777777" w:rsidR="00294CC9" w:rsidRPr="002924AE" w:rsidRDefault="00294CC9" w:rsidP="003C65A1">
      <w:pPr>
        <w:spacing w:before="0"/>
        <w:contextualSpacing/>
        <w:rPr>
          <w:rFonts w:cs="Arial"/>
          <w:lang w:val="ru-RU"/>
        </w:rPr>
      </w:pPr>
      <w:r w:rsidRPr="002924AE">
        <w:rPr>
          <w:rFonts w:cs="Arial"/>
          <w:lang w:val="ru-RU"/>
        </w:rPr>
        <w:t xml:space="preserve">    ПРУЖАЛАЦ:</w:t>
      </w:r>
      <w:r w:rsidRPr="002924AE">
        <w:rPr>
          <w:rFonts w:cs="Arial"/>
          <w:lang w:val="ru-RU"/>
        </w:rPr>
        <w:tab/>
        <w:t xml:space="preserve">            КОРИСНИК:                 ОВЕРА НАДЗОРНОГ ОРГАНА 2</w:t>
      </w:r>
    </w:p>
    <w:p w14:paraId="00C393D2" w14:textId="77777777" w:rsidR="00294CC9" w:rsidRPr="002924AE" w:rsidRDefault="00294CC9" w:rsidP="003C65A1">
      <w:pPr>
        <w:spacing w:before="0"/>
        <w:contextualSpacing/>
        <w:rPr>
          <w:rFonts w:cs="Arial"/>
          <w:lang w:val="ru-RU"/>
        </w:rPr>
      </w:pPr>
      <w:r w:rsidRPr="002924AE">
        <w:rPr>
          <w:rFonts w:cs="Arial"/>
          <w:lang w:val="ru-RU"/>
        </w:rPr>
        <w:lastRenderedPageBreak/>
        <w:t>_______________</w:t>
      </w:r>
      <w:r w:rsidRPr="002924AE">
        <w:rPr>
          <w:rFonts w:cs="Arial"/>
          <w:lang w:val="ru-RU"/>
        </w:rPr>
        <w:tab/>
        <w:t>____________________         __________________________</w:t>
      </w:r>
    </w:p>
    <w:p w14:paraId="6A0AA0B3" w14:textId="77777777" w:rsidR="00294CC9" w:rsidRPr="002924AE" w:rsidRDefault="00294CC9" w:rsidP="003C65A1">
      <w:pPr>
        <w:spacing w:before="0"/>
        <w:contextualSpacing/>
        <w:rPr>
          <w:rFonts w:cs="Arial"/>
          <w:lang w:val="ru-RU"/>
        </w:rPr>
      </w:pPr>
      <w:r w:rsidRPr="002924AE">
        <w:rPr>
          <w:rFonts w:cs="Arial"/>
          <w:lang w:val="ru-RU"/>
        </w:rPr>
        <w:t xml:space="preserve">    (Име и презиме)         Руководилац пројекта/ </w:t>
      </w:r>
    </w:p>
    <w:p w14:paraId="34C3E2D3" w14:textId="77777777" w:rsidR="00294CC9" w:rsidRPr="002924AE" w:rsidRDefault="00294CC9" w:rsidP="003C65A1">
      <w:pPr>
        <w:spacing w:before="0"/>
        <w:contextualSpacing/>
        <w:rPr>
          <w:rFonts w:cs="Arial"/>
          <w:lang w:val="ru-RU"/>
        </w:rPr>
      </w:pPr>
      <w:r w:rsidRPr="002924AE">
        <w:rPr>
          <w:rFonts w:cs="Arial"/>
          <w:lang w:val="ru-RU"/>
        </w:rPr>
        <w:t xml:space="preserve">                                                                                    Одговорно лице по Решењу</w:t>
      </w:r>
    </w:p>
    <w:p w14:paraId="59E177E4" w14:textId="77777777" w:rsidR="00294CC9" w:rsidRPr="002924AE" w:rsidRDefault="00294CC9" w:rsidP="003C65A1">
      <w:pPr>
        <w:spacing w:before="0"/>
        <w:contextualSpacing/>
        <w:rPr>
          <w:rFonts w:cs="Arial"/>
          <w:lang w:val="ru-RU"/>
        </w:rPr>
      </w:pPr>
      <w:r w:rsidRPr="002924AE">
        <w:rPr>
          <w:rFonts w:cs="Arial"/>
          <w:lang w:val="ru-RU"/>
        </w:rPr>
        <w:t xml:space="preserve">                                                                                              (Име и презиме)</w:t>
      </w:r>
    </w:p>
    <w:p w14:paraId="39C14B5B" w14:textId="77777777" w:rsidR="00294CC9" w:rsidRPr="002924AE" w:rsidRDefault="00294CC9" w:rsidP="003C65A1">
      <w:pPr>
        <w:spacing w:before="0"/>
        <w:contextualSpacing/>
        <w:rPr>
          <w:rFonts w:cs="Arial"/>
          <w:lang w:val="ru-RU"/>
        </w:rPr>
      </w:pPr>
    </w:p>
    <w:p w14:paraId="4774C09E" w14:textId="77777777" w:rsidR="00294CC9" w:rsidRPr="002924AE" w:rsidRDefault="00294CC9" w:rsidP="003C65A1">
      <w:pPr>
        <w:spacing w:before="0"/>
        <w:contextualSpacing/>
        <w:rPr>
          <w:rFonts w:cs="Arial"/>
          <w:lang w:val="ru-RU"/>
        </w:rPr>
      </w:pPr>
      <w:r w:rsidRPr="002924AE">
        <w:rPr>
          <w:rFonts w:cs="Arial"/>
          <w:lang w:val="ru-RU"/>
        </w:rPr>
        <w:t>____________________</w:t>
      </w:r>
      <w:r w:rsidRPr="002924AE">
        <w:rPr>
          <w:rFonts w:cs="Arial"/>
          <w:lang w:val="ru-RU"/>
        </w:rPr>
        <w:tab/>
        <w:t>_____________________        __________________________</w:t>
      </w:r>
    </w:p>
    <w:p w14:paraId="650E5014" w14:textId="77777777" w:rsidR="00294CC9" w:rsidRPr="002924AE" w:rsidRDefault="00294CC9" w:rsidP="003C65A1">
      <w:pPr>
        <w:spacing w:before="0"/>
        <w:contextualSpacing/>
        <w:rPr>
          <w:rFonts w:cs="Arial"/>
          <w:lang w:val="ru-RU"/>
        </w:rPr>
      </w:pPr>
      <w:r w:rsidRPr="002924AE">
        <w:rPr>
          <w:rFonts w:cs="Arial"/>
          <w:lang w:val="ru-RU"/>
        </w:rPr>
        <w:t xml:space="preserve">    (Потпис)</w:t>
      </w:r>
      <w:r w:rsidRPr="002924AE">
        <w:rPr>
          <w:rFonts w:cs="Arial"/>
          <w:lang w:val="ru-RU"/>
        </w:rPr>
        <w:tab/>
      </w:r>
      <w:r w:rsidRPr="002924AE">
        <w:rPr>
          <w:rFonts w:cs="Arial"/>
          <w:lang w:val="ru-RU"/>
        </w:rPr>
        <w:tab/>
      </w:r>
      <w:r w:rsidRPr="002924AE">
        <w:rPr>
          <w:rFonts w:cs="Arial"/>
          <w:lang w:val="ru-RU"/>
        </w:rPr>
        <w:tab/>
        <w:t xml:space="preserve">        (Потпис)                                (Потпис и лиценцни печат)</w:t>
      </w:r>
    </w:p>
    <w:p w14:paraId="7122F192" w14:textId="77777777" w:rsidR="00294CC9" w:rsidRPr="002924AE" w:rsidRDefault="00294CC9" w:rsidP="003C65A1">
      <w:pPr>
        <w:spacing w:before="0"/>
        <w:contextualSpacing/>
        <w:rPr>
          <w:rFonts w:cs="Arial"/>
          <w:lang w:val="ru-RU"/>
        </w:rPr>
      </w:pPr>
    </w:p>
    <w:p w14:paraId="649A53DD" w14:textId="77777777" w:rsidR="00294CC9" w:rsidRPr="002924AE" w:rsidRDefault="00294CC9" w:rsidP="003C65A1">
      <w:pPr>
        <w:spacing w:before="0"/>
        <w:contextualSpacing/>
        <w:rPr>
          <w:rFonts w:cs="Arial"/>
          <w:lang w:val="ru-RU"/>
        </w:rPr>
      </w:pPr>
    </w:p>
    <w:p w14:paraId="0F903FCC" w14:textId="77777777" w:rsidR="00294CC9" w:rsidRPr="002924AE" w:rsidRDefault="00294CC9" w:rsidP="003C65A1">
      <w:pPr>
        <w:spacing w:before="0"/>
        <w:contextualSpacing/>
        <w:rPr>
          <w:rFonts w:cs="Arial"/>
          <w:lang w:val="ru-RU"/>
        </w:rPr>
      </w:pPr>
      <w:r w:rsidRPr="002924AE">
        <w:rPr>
          <w:rFonts w:cs="Arial"/>
          <w:lang w:val="ru-RU"/>
        </w:rPr>
        <w:t>1)  у случају да се услуга односи на већи број МТ, уз Записник приложити посебну спецификацију по МТ</w:t>
      </w:r>
    </w:p>
    <w:p w14:paraId="2BEC27EA" w14:textId="77777777" w:rsidR="00294CC9" w:rsidRPr="002924AE" w:rsidRDefault="00294CC9" w:rsidP="003C65A1">
      <w:pPr>
        <w:spacing w:before="0"/>
        <w:contextualSpacing/>
        <w:rPr>
          <w:rFonts w:cs="Arial"/>
          <w:lang w:val="ru-RU"/>
        </w:rPr>
      </w:pPr>
      <w:r w:rsidRPr="002924AE">
        <w:rPr>
          <w:rFonts w:cs="Arial"/>
          <w:lang w:val="ru-RU"/>
        </w:rPr>
        <w:t>2)   потписује и печатира Надзорни орган за услуге инвестиционих пројеката</w:t>
      </w:r>
    </w:p>
    <w:p w14:paraId="1DC3F555" w14:textId="77777777" w:rsidR="00294CC9" w:rsidRPr="002924AE" w:rsidRDefault="00294CC9" w:rsidP="003C65A1">
      <w:pPr>
        <w:spacing w:before="0"/>
        <w:contextualSpacing/>
        <w:rPr>
          <w:rFonts w:cs="Arial"/>
          <w:lang w:val="ru-RU"/>
        </w:rPr>
      </w:pPr>
    </w:p>
    <w:p w14:paraId="01A76FA3" w14:textId="77777777" w:rsidR="00294CC9" w:rsidRPr="002924AE" w:rsidRDefault="00294CC9" w:rsidP="003C65A1">
      <w:pPr>
        <w:spacing w:before="0"/>
        <w:contextualSpacing/>
        <w:rPr>
          <w:rFonts w:cs="Arial"/>
          <w:lang w:val="ru-RU"/>
        </w:rPr>
      </w:pPr>
      <w:r w:rsidRPr="002924AE">
        <w:rPr>
          <w:rFonts w:cs="Arial"/>
          <w:lang w:val="ru-RU"/>
        </w:rPr>
        <w:t>Појашњења:</w:t>
      </w:r>
    </w:p>
    <w:p w14:paraId="0F7264B5" w14:textId="77777777" w:rsidR="00294CC9" w:rsidRPr="002924AE" w:rsidRDefault="00294CC9" w:rsidP="003C65A1">
      <w:pPr>
        <w:spacing w:before="0"/>
        <w:contextualSpacing/>
        <w:rPr>
          <w:rFonts w:cs="Arial"/>
          <w:lang w:val="ru-RU"/>
        </w:rPr>
      </w:pPr>
      <w:r w:rsidRPr="002924AE">
        <w:rPr>
          <w:rFonts w:cs="Arial"/>
          <w:lang w:val="ru-RU"/>
        </w:rPr>
        <w:t>1.</w:t>
      </w:r>
      <w:r w:rsidRPr="002924AE">
        <w:rPr>
          <w:rFonts w:cs="Arial"/>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28E38D7" w14:textId="77777777" w:rsidR="00294CC9" w:rsidRPr="002924AE" w:rsidRDefault="00294CC9" w:rsidP="003C65A1">
      <w:pPr>
        <w:spacing w:before="0"/>
        <w:contextualSpacing/>
        <w:rPr>
          <w:rFonts w:cs="Arial"/>
          <w:lang w:val="ru-RU"/>
        </w:rPr>
      </w:pPr>
      <w:r w:rsidRPr="002924AE">
        <w:rPr>
          <w:rFonts w:cs="Arial"/>
          <w:lang w:val="ru-RU"/>
        </w:rPr>
        <w:t>2.</w:t>
      </w:r>
      <w:r w:rsidRPr="002924AE">
        <w:rPr>
          <w:rFonts w:cs="Arial"/>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5276138" w14:textId="77777777" w:rsidR="00294CC9" w:rsidRPr="002924AE" w:rsidRDefault="00294CC9" w:rsidP="003C65A1">
      <w:pPr>
        <w:spacing w:before="0"/>
        <w:contextualSpacing/>
        <w:rPr>
          <w:rFonts w:cs="Arial"/>
          <w:lang w:val="ru-RU"/>
        </w:rPr>
      </w:pPr>
      <w:r w:rsidRPr="002924AE">
        <w:rPr>
          <w:rFonts w:cs="Arial"/>
          <w:lang w:val="ru-RU"/>
        </w:rPr>
        <w:t>3.</w:t>
      </w:r>
      <w:r w:rsidRPr="002924AE">
        <w:rPr>
          <w:rFonts w:cs="Arial"/>
          <w:lang w:val="ru-RU"/>
        </w:rPr>
        <w:tab/>
        <w:t>Сви добављачи биће дужни да уз фактуру доставе и обострано потписани Записник.</w:t>
      </w:r>
    </w:p>
    <w:p w14:paraId="22C959A8" w14:textId="77777777" w:rsidR="00294CC9" w:rsidRPr="002924AE" w:rsidRDefault="00294CC9" w:rsidP="003C65A1">
      <w:pPr>
        <w:spacing w:before="0"/>
        <w:contextualSpacing/>
        <w:rPr>
          <w:rFonts w:cs="Arial"/>
          <w:lang w:val="ru-RU"/>
        </w:rPr>
      </w:pPr>
      <w:r w:rsidRPr="002924AE">
        <w:rPr>
          <w:rFonts w:cs="Arial"/>
          <w:lang w:val="ru-RU"/>
        </w:rPr>
        <w:t>4.</w:t>
      </w:r>
      <w:r w:rsidRPr="002924AE">
        <w:rPr>
          <w:rFonts w:cs="Arial"/>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2181359F" w14:textId="77777777" w:rsidR="00294CC9" w:rsidRPr="002924AE" w:rsidRDefault="00294CC9" w:rsidP="003C65A1">
      <w:pPr>
        <w:spacing w:before="0"/>
        <w:contextualSpacing/>
        <w:rPr>
          <w:rFonts w:cs="Arial"/>
          <w:lang w:val="ru-RU"/>
        </w:rPr>
      </w:pPr>
    </w:p>
    <w:p w14:paraId="74F2DDB4" w14:textId="77777777" w:rsidR="00294CC9" w:rsidRPr="002924AE" w:rsidRDefault="00294CC9" w:rsidP="003C65A1">
      <w:pPr>
        <w:spacing w:before="0"/>
        <w:contextualSpacing/>
        <w:rPr>
          <w:rFonts w:cs="Arial"/>
          <w:lang w:val="ru-RU"/>
        </w:rPr>
      </w:pPr>
      <w:r w:rsidRPr="002924AE">
        <w:rPr>
          <w:rFonts w:cs="Arial"/>
          <w:lang w:val="ru-RU"/>
        </w:rPr>
        <w:tab/>
      </w:r>
    </w:p>
    <w:p w14:paraId="243028C8" w14:textId="77777777" w:rsidR="004C08A3" w:rsidRPr="002924AE" w:rsidRDefault="004C08A3" w:rsidP="003C65A1">
      <w:pPr>
        <w:spacing w:before="0"/>
        <w:contextualSpacing/>
        <w:rPr>
          <w:rFonts w:cs="Arial"/>
          <w:lang w:val="ru-RU"/>
        </w:rPr>
      </w:pPr>
    </w:p>
    <w:p w14:paraId="66994F8E" w14:textId="77777777" w:rsidR="004C08A3" w:rsidRPr="002924AE" w:rsidRDefault="004C08A3" w:rsidP="003C65A1">
      <w:pPr>
        <w:spacing w:before="0"/>
        <w:contextualSpacing/>
        <w:rPr>
          <w:rFonts w:cs="Arial"/>
          <w:lang w:val="ru-RU"/>
        </w:rPr>
      </w:pPr>
    </w:p>
    <w:p w14:paraId="228DDEB1" w14:textId="77777777" w:rsidR="004C08A3" w:rsidRPr="002924AE" w:rsidRDefault="004C08A3" w:rsidP="003C65A1">
      <w:pPr>
        <w:spacing w:before="0"/>
        <w:contextualSpacing/>
        <w:rPr>
          <w:rFonts w:cs="Arial"/>
          <w:lang w:val="ru-RU"/>
        </w:rPr>
      </w:pPr>
    </w:p>
    <w:p w14:paraId="37A4F98D" w14:textId="77777777" w:rsidR="004C08A3" w:rsidRPr="002924AE" w:rsidRDefault="004C08A3" w:rsidP="003C65A1">
      <w:pPr>
        <w:spacing w:before="0"/>
        <w:contextualSpacing/>
        <w:rPr>
          <w:rFonts w:cs="Arial"/>
          <w:lang w:val="ru-RU"/>
        </w:rPr>
      </w:pPr>
    </w:p>
    <w:p w14:paraId="4F067A7A" w14:textId="77777777" w:rsidR="004C08A3" w:rsidRPr="002924AE" w:rsidRDefault="004C08A3" w:rsidP="003C65A1">
      <w:pPr>
        <w:spacing w:before="0"/>
        <w:contextualSpacing/>
        <w:rPr>
          <w:rFonts w:cs="Arial"/>
          <w:lang w:val="ru-RU"/>
        </w:rPr>
      </w:pPr>
    </w:p>
    <w:p w14:paraId="46957582" w14:textId="77777777" w:rsidR="004C08A3" w:rsidRPr="002924AE" w:rsidRDefault="004C08A3" w:rsidP="003C65A1">
      <w:pPr>
        <w:spacing w:before="0"/>
        <w:contextualSpacing/>
        <w:rPr>
          <w:rFonts w:cs="Arial"/>
          <w:lang w:val="ru-RU"/>
        </w:rPr>
      </w:pPr>
    </w:p>
    <w:p w14:paraId="6EC9D83C" w14:textId="77777777" w:rsidR="004C08A3" w:rsidRPr="002924AE" w:rsidRDefault="004C08A3" w:rsidP="003C65A1">
      <w:pPr>
        <w:spacing w:before="0"/>
        <w:contextualSpacing/>
        <w:rPr>
          <w:rFonts w:cs="Arial"/>
          <w:lang w:val="ru-RU"/>
        </w:rPr>
      </w:pPr>
    </w:p>
    <w:p w14:paraId="50797819" w14:textId="77777777" w:rsidR="004C08A3" w:rsidRPr="002924AE" w:rsidRDefault="004C08A3" w:rsidP="003C65A1">
      <w:pPr>
        <w:spacing w:before="0"/>
        <w:contextualSpacing/>
        <w:rPr>
          <w:rFonts w:cs="Arial"/>
          <w:lang w:val="ru-RU"/>
        </w:rPr>
      </w:pPr>
    </w:p>
    <w:p w14:paraId="5F012C20" w14:textId="77777777" w:rsidR="004C08A3" w:rsidRPr="002924AE" w:rsidRDefault="004C08A3" w:rsidP="003C65A1">
      <w:pPr>
        <w:spacing w:before="0"/>
        <w:contextualSpacing/>
        <w:rPr>
          <w:rFonts w:cs="Arial"/>
          <w:lang w:val="ru-RU"/>
        </w:rPr>
      </w:pPr>
    </w:p>
    <w:p w14:paraId="4B06A7AF" w14:textId="77777777" w:rsidR="004C08A3" w:rsidRPr="002924AE" w:rsidRDefault="004C08A3" w:rsidP="003C65A1">
      <w:pPr>
        <w:spacing w:before="0"/>
        <w:contextualSpacing/>
        <w:rPr>
          <w:rFonts w:cs="Arial"/>
          <w:lang w:val="ru-RU"/>
        </w:rPr>
      </w:pPr>
    </w:p>
    <w:p w14:paraId="595BB92B" w14:textId="77777777" w:rsidR="004C08A3" w:rsidRPr="002924AE" w:rsidRDefault="004C08A3" w:rsidP="003C65A1">
      <w:pPr>
        <w:spacing w:before="0"/>
        <w:contextualSpacing/>
        <w:rPr>
          <w:rFonts w:cs="Arial"/>
          <w:lang w:val="ru-RU"/>
        </w:rPr>
      </w:pPr>
    </w:p>
    <w:p w14:paraId="2EDB833C" w14:textId="77777777" w:rsidR="004C08A3" w:rsidRPr="002924AE" w:rsidRDefault="004C08A3" w:rsidP="003C65A1">
      <w:pPr>
        <w:spacing w:before="0"/>
        <w:contextualSpacing/>
        <w:rPr>
          <w:rFonts w:cs="Arial"/>
          <w:lang w:val="ru-RU"/>
        </w:rPr>
      </w:pPr>
    </w:p>
    <w:p w14:paraId="36465BC1" w14:textId="77777777" w:rsidR="004C08A3" w:rsidRPr="002924AE" w:rsidRDefault="004C08A3" w:rsidP="003C65A1">
      <w:pPr>
        <w:spacing w:before="0"/>
        <w:contextualSpacing/>
        <w:rPr>
          <w:rFonts w:cs="Arial"/>
          <w:lang w:val="ru-RU"/>
        </w:rPr>
      </w:pPr>
    </w:p>
    <w:p w14:paraId="443AD57A" w14:textId="77777777" w:rsidR="004C08A3" w:rsidRPr="002924AE" w:rsidRDefault="004C08A3" w:rsidP="003C65A1">
      <w:pPr>
        <w:spacing w:before="0"/>
        <w:contextualSpacing/>
        <w:rPr>
          <w:rFonts w:cs="Arial"/>
          <w:lang w:val="ru-RU"/>
        </w:rPr>
      </w:pPr>
    </w:p>
    <w:p w14:paraId="201C8569" w14:textId="77777777" w:rsidR="004C08A3" w:rsidRPr="002924AE" w:rsidRDefault="004C08A3" w:rsidP="003C65A1">
      <w:pPr>
        <w:spacing w:before="0"/>
        <w:contextualSpacing/>
        <w:rPr>
          <w:rFonts w:cs="Arial"/>
          <w:lang w:val="ru-RU"/>
        </w:rPr>
      </w:pPr>
    </w:p>
    <w:p w14:paraId="0136C9B1" w14:textId="77777777" w:rsidR="004C08A3" w:rsidRPr="002924AE" w:rsidRDefault="004C08A3" w:rsidP="003C65A1">
      <w:pPr>
        <w:spacing w:before="0"/>
        <w:contextualSpacing/>
        <w:rPr>
          <w:rFonts w:cs="Arial"/>
          <w:lang w:val="ru-RU"/>
        </w:rPr>
      </w:pPr>
    </w:p>
    <w:p w14:paraId="2DE435C9" w14:textId="77777777" w:rsidR="004C08A3" w:rsidRPr="002924AE" w:rsidRDefault="004C08A3" w:rsidP="003C65A1">
      <w:pPr>
        <w:spacing w:before="0"/>
        <w:contextualSpacing/>
        <w:rPr>
          <w:rFonts w:cs="Arial"/>
          <w:lang w:val="ru-RU"/>
        </w:rPr>
      </w:pPr>
    </w:p>
    <w:p w14:paraId="26F0397D" w14:textId="77777777" w:rsidR="004C08A3" w:rsidRPr="002924AE" w:rsidRDefault="004C08A3" w:rsidP="003C65A1">
      <w:pPr>
        <w:spacing w:before="0"/>
        <w:contextualSpacing/>
        <w:rPr>
          <w:rFonts w:cs="Arial"/>
          <w:lang w:val="ru-RU"/>
        </w:rPr>
      </w:pPr>
    </w:p>
    <w:p w14:paraId="68DA2ABD" w14:textId="77777777" w:rsidR="004C08A3" w:rsidRPr="002924AE" w:rsidRDefault="004C08A3" w:rsidP="003C65A1">
      <w:pPr>
        <w:spacing w:before="0"/>
        <w:contextualSpacing/>
        <w:rPr>
          <w:rFonts w:cs="Arial"/>
          <w:lang w:val="ru-RU"/>
        </w:rPr>
      </w:pPr>
    </w:p>
    <w:p w14:paraId="14A6914E" w14:textId="77777777" w:rsidR="004C08A3" w:rsidRPr="002924AE" w:rsidRDefault="004C08A3" w:rsidP="003C65A1">
      <w:pPr>
        <w:spacing w:before="0"/>
        <w:contextualSpacing/>
        <w:rPr>
          <w:rFonts w:cs="Arial"/>
          <w:lang w:val="ru-RU"/>
        </w:rPr>
      </w:pPr>
    </w:p>
    <w:p w14:paraId="55212A10" w14:textId="77777777" w:rsidR="004C08A3" w:rsidRPr="002924AE" w:rsidRDefault="004C08A3" w:rsidP="003C65A1">
      <w:pPr>
        <w:spacing w:before="0"/>
        <w:contextualSpacing/>
        <w:rPr>
          <w:rFonts w:cs="Arial"/>
          <w:lang w:val="ru-RU"/>
        </w:rPr>
      </w:pPr>
    </w:p>
    <w:p w14:paraId="745781A6" w14:textId="77777777" w:rsidR="004C08A3" w:rsidRPr="002924AE" w:rsidRDefault="004C08A3" w:rsidP="003C65A1">
      <w:pPr>
        <w:spacing w:before="0"/>
        <w:contextualSpacing/>
        <w:rPr>
          <w:rFonts w:cs="Arial"/>
          <w:lang w:val="ru-RU"/>
        </w:rPr>
      </w:pPr>
    </w:p>
    <w:p w14:paraId="5C15B557" w14:textId="77777777" w:rsidR="004C08A3" w:rsidRPr="002924AE" w:rsidRDefault="004C08A3" w:rsidP="003C65A1">
      <w:pPr>
        <w:spacing w:before="0"/>
        <w:contextualSpacing/>
        <w:rPr>
          <w:rFonts w:cs="Arial"/>
          <w:lang w:val="ru-RU"/>
        </w:rPr>
      </w:pPr>
    </w:p>
    <w:p w14:paraId="47DAA425" w14:textId="77777777" w:rsidR="004C08A3" w:rsidRPr="002924AE" w:rsidRDefault="004C08A3" w:rsidP="003C65A1">
      <w:pPr>
        <w:spacing w:before="0"/>
        <w:contextualSpacing/>
        <w:rPr>
          <w:rFonts w:cs="Arial"/>
          <w:lang w:val="ru-RU"/>
        </w:rPr>
      </w:pPr>
    </w:p>
    <w:p w14:paraId="29D7FB9B" w14:textId="77777777" w:rsidR="004C08A3" w:rsidRPr="002924AE" w:rsidRDefault="004C08A3" w:rsidP="003C65A1">
      <w:pPr>
        <w:spacing w:before="0"/>
        <w:contextualSpacing/>
        <w:rPr>
          <w:rFonts w:cs="Arial"/>
          <w:lang w:val="ru-RU"/>
        </w:rPr>
      </w:pPr>
    </w:p>
    <w:p w14:paraId="5DDC2CD1" w14:textId="77777777" w:rsidR="004C08A3" w:rsidRPr="002924AE" w:rsidRDefault="004C08A3" w:rsidP="003C65A1">
      <w:pPr>
        <w:spacing w:before="0"/>
        <w:contextualSpacing/>
        <w:rPr>
          <w:rFonts w:cs="Arial"/>
          <w:lang w:val="ru-RU"/>
        </w:rPr>
      </w:pPr>
    </w:p>
    <w:p w14:paraId="62B04104" w14:textId="77777777" w:rsidR="004C08A3" w:rsidRPr="002924AE" w:rsidRDefault="004C08A3" w:rsidP="003C65A1">
      <w:pPr>
        <w:spacing w:before="0"/>
        <w:contextualSpacing/>
        <w:rPr>
          <w:rFonts w:cs="Arial"/>
          <w:lang w:val="ru-RU"/>
        </w:rPr>
      </w:pPr>
    </w:p>
    <w:p w14:paraId="1EBB104B" w14:textId="77777777" w:rsidR="004C08A3" w:rsidRPr="002924AE" w:rsidRDefault="004C08A3" w:rsidP="003C65A1">
      <w:pPr>
        <w:spacing w:before="0"/>
        <w:contextualSpacing/>
        <w:rPr>
          <w:rFonts w:cs="Arial"/>
          <w:lang w:val="ru-RU"/>
        </w:rPr>
      </w:pPr>
    </w:p>
    <w:p w14:paraId="096CDEEC" w14:textId="77777777" w:rsidR="004C08A3" w:rsidRPr="002924AE" w:rsidRDefault="004C08A3" w:rsidP="003C65A1">
      <w:pPr>
        <w:spacing w:before="0"/>
        <w:contextualSpacing/>
        <w:rPr>
          <w:rFonts w:cs="Arial"/>
          <w:lang w:val="ru-RU"/>
        </w:rPr>
      </w:pPr>
    </w:p>
    <w:p w14:paraId="30B0B6C3" w14:textId="77777777" w:rsidR="004C08A3" w:rsidRPr="002924AE" w:rsidRDefault="004C08A3" w:rsidP="003C65A1">
      <w:pPr>
        <w:spacing w:before="0"/>
        <w:contextualSpacing/>
        <w:rPr>
          <w:rFonts w:cs="Arial"/>
          <w:lang w:val="ru-RU"/>
        </w:rPr>
      </w:pPr>
    </w:p>
    <w:p w14:paraId="06602512" w14:textId="77777777" w:rsidR="004C08A3" w:rsidRPr="002924AE" w:rsidRDefault="004C08A3" w:rsidP="003C65A1">
      <w:pPr>
        <w:spacing w:before="0"/>
        <w:contextualSpacing/>
        <w:rPr>
          <w:rFonts w:cs="Arial"/>
          <w:lang w:val="ru-RU"/>
        </w:rPr>
      </w:pPr>
    </w:p>
    <w:p w14:paraId="317AC8EE" w14:textId="77777777" w:rsidR="00781A35" w:rsidRPr="002924AE" w:rsidRDefault="00781A35" w:rsidP="003C65A1">
      <w:pPr>
        <w:spacing w:before="0"/>
        <w:contextualSpacing/>
        <w:rPr>
          <w:rFonts w:eastAsia="Arial Unicode MS" w:cs="Arial"/>
          <w:lang w:val="ru-RU"/>
        </w:rPr>
      </w:pPr>
      <w:bookmarkStart w:id="246" w:name="_Toc442559948"/>
    </w:p>
    <w:p w14:paraId="4E7B1E70" w14:textId="77777777" w:rsidR="00294CC9" w:rsidRPr="002924AE" w:rsidRDefault="004A69D3" w:rsidP="003C65A1">
      <w:pPr>
        <w:spacing w:before="0"/>
        <w:contextualSpacing/>
        <w:rPr>
          <w:rFonts w:cs="Arial"/>
          <w:b/>
          <w:lang w:val="ru-RU"/>
        </w:rPr>
      </w:pPr>
      <w:r w:rsidRPr="002924AE">
        <w:rPr>
          <w:rFonts w:eastAsia="Arial Unicode MS" w:cs="Arial"/>
          <w:b/>
          <w:lang w:val="ru-RU"/>
        </w:rPr>
        <w:lastRenderedPageBreak/>
        <w:t>8</w:t>
      </w:r>
      <w:r w:rsidR="00294CC9" w:rsidRPr="002924AE">
        <w:rPr>
          <w:rFonts w:eastAsia="Arial Unicode MS" w:cs="Arial"/>
          <w:b/>
          <w:lang w:val="ru-RU"/>
        </w:rPr>
        <w:t xml:space="preserve">. </w:t>
      </w:r>
      <w:r w:rsidR="00294CC9" w:rsidRPr="002924AE">
        <w:rPr>
          <w:rFonts w:cs="Arial"/>
          <w:b/>
          <w:lang w:val="ru-RU"/>
        </w:rPr>
        <w:t>МОДЕЛ УГОВОРА</w:t>
      </w:r>
      <w:bookmarkEnd w:id="246"/>
      <w:r w:rsidR="00C13956" w:rsidRPr="002924AE">
        <w:rPr>
          <w:rFonts w:cs="Arial"/>
          <w:b/>
          <w:lang w:val="ru-RU"/>
        </w:rPr>
        <w:t xml:space="preserve"> </w:t>
      </w:r>
    </w:p>
    <w:p w14:paraId="644B8F91" w14:textId="77777777" w:rsidR="00294CC9" w:rsidRPr="002924AE" w:rsidRDefault="00294CC9" w:rsidP="003C65A1">
      <w:pPr>
        <w:spacing w:before="0"/>
        <w:contextualSpacing/>
        <w:rPr>
          <w:rFonts w:cs="Arial"/>
          <w:lang w:val="ru-RU"/>
        </w:rPr>
      </w:pPr>
      <w:r w:rsidRPr="002924AE">
        <w:rPr>
          <w:rFonts w:cs="Arial"/>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1CFA88F" w14:textId="77777777" w:rsidR="00294CC9" w:rsidRPr="002924AE" w:rsidRDefault="00294CC9" w:rsidP="003C65A1">
      <w:pPr>
        <w:spacing w:before="0"/>
        <w:contextualSpacing/>
        <w:rPr>
          <w:rFonts w:cs="Arial"/>
          <w:lang w:val="ru-RU"/>
        </w:rPr>
      </w:pPr>
    </w:p>
    <w:p w14:paraId="56824B97" w14:textId="77777777" w:rsidR="00294CC9" w:rsidRPr="002924AE" w:rsidRDefault="00294CC9" w:rsidP="003C65A1">
      <w:pPr>
        <w:spacing w:before="0"/>
        <w:contextualSpacing/>
        <w:rPr>
          <w:rFonts w:cs="Arial"/>
          <w:lang w:val="ru-RU"/>
        </w:rPr>
      </w:pPr>
      <w:r w:rsidRPr="002924AE">
        <w:rPr>
          <w:rFonts w:cs="Arial"/>
          <w:lang w:val="ru-RU"/>
        </w:rPr>
        <w:t>Уговорне стране:</w:t>
      </w:r>
    </w:p>
    <w:p w14:paraId="5F9AD14C" w14:textId="77777777" w:rsidR="00294CC9" w:rsidRPr="002924AE" w:rsidRDefault="00294CC9" w:rsidP="003C65A1">
      <w:pPr>
        <w:spacing w:before="0"/>
        <w:contextualSpacing/>
        <w:rPr>
          <w:rFonts w:cs="Arial"/>
          <w:lang w:val="ru-RU"/>
        </w:rPr>
      </w:pPr>
    </w:p>
    <w:p w14:paraId="515C2A99" w14:textId="77777777" w:rsidR="00026B96" w:rsidRPr="002924AE" w:rsidRDefault="00026B96" w:rsidP="003C65A1">
      <w:pPr>
        <w:tabs>
          <w:tab w:val="left" w:pos="5625"/>
        </w:tabs>
        <w:spacing w:before="0"/>
        <w:contextualSpacing/>
        <w:rPr>
          <w:rFonts w:cs="Arial"/>
          <w:lang w:val="ru-RU"/>
        </w:rPr>
      </w:pPr>
    </w:p>
    <w:p w14:paraId="57DB0F30" w14:textId="605A7359" w:rsidR="00CE4263" w:rsidRPr="002924AE" w:rsidRDefault="00C23338" w:rsidP="00122B97">
      <w:pPr>
        <w:pStyle w:val="ListParagraph"/>
        <w:numPr>
          <w:ilvl w:val="0"/>
          <w:numId w:val="64"/>
        </w:numPr>
        <w:spacing w:before="0"/>
        <w:ind w:left="180" w:hanging="180"/>
        <w:rPr>
          <w:rFonts w:ascii="Arial" w:hAnsi="Arial" w:cs="Arial"/>
          <w:lang w:val="sr-Cyrl-RS"/>
        </w:rPr>
      </w:pPr>
      <w:r w:rsidRPr="002924AE">
        <w:rPr>
          <w:rFonts w:ascii="Arial" w:hAnsi="Arial" w:cs="Arial"/>
          <w:lang w:val="sr-Cyrl-RS"/>
        </w:rPr>
        <w:t>ЈАВНО ПРЕДУЗЕЋЕ ЕЛЕКТРОПРИВРЕДА СРБИЈЕ БЕОГРАД</w:t>
      </w:r>
      <w:r w:rsidR="00CE4263" w:rsidRPr="002924AE">
        <w:rPr>
          <w:rFonts w:ascii="Arial" w:hAnsi="Arial" w:cs="Arial"/>
          <w:lang w:val="sr-Cyrl-RS"/>
        </w:rPr>
        <w:t xml:space="preserve">, Улица </w:t>
      </w:r>
      <w:r w:rsidR="00D579EF" w:rsidRPr="002924AE">
        <w:rPr>
          <w:rFonts w:ascii="Arial" w:hAnsi="Arial" w:cs="Arial"/>
          <w:lang w:val="sr-Cyrl-RS"/>
        </w:rPr>
        <w:t>Балканска</w:t>
      </w:r>
      <w:r w:rsidR="00CE4263" w:rsidRPr="002924AE">
        <w:rPr>
          <w:rFonts w:ascii="Arial" w:hAnsi="Arial" w:cs="Arial"/>
          <w:lang w:val="sr-Cyrl-RS"/>
        </w:rPr>
        <w:t xml:space="preserve"> бр. </w:t>
      </w:r>
      <w:r w:rsidR="00D579EF" w:rsidRPr="002924AE">
        <w:rPr>
          <w:rFonts w:ascii="Arial" w:hAnsi="Arial" w:cs="Arial"/>
          <w:lang w:val="sr-Cyrl-RS"/>
        </w:rPr>
        <w:t>13</w:t>
      </w:r>
      <w:r w:rsidR="00CE4263" w:rsidRPr="002924AE">
        <w:rPr>
          <w:rFonts w:ascii="Arial" w:hAnsi="Arial" w:cs="Arial"/>
          <w:lang w:val="sr-Cyrl-RS"/>
        </w:rPr>
        <w:t xml:space="preserve"> – </w:t>
      </w:r>
      <w:r w:rsidR="00CE4263" w:rsidRPr="002924AE">
        <w:rPr>
          <w:rFonts w:ascii="Arial" w:hAnsi="Arial" w:cs="Arial"/>
          <w:lang w:val="sr-Cyrl-CS"/>
        </w:rPr>
        <w:t>Огранак ТЕ-КО Костолац</w:t>
      </w:r>
      <w:r w:rsidR="00CE4263" w:rsidRPr="002924AE">
        <w:rPr>
          <w:rFonts w:ascii="Arial" w:hAnsi="Arial" w:cs="Arial"/>
          <w:lang w:val="sr-Cyrl-RS"/>
        </w:rPr>
        <w:t xml:space="preserve">, матични број: 20053658, ПИБ 103920327, текући рачун 160-8982-96, </w:t>
      </w:r>
      <w:r w:rsidR="00CE4263" w:rsidRPr="002924AE">
        <w:rPr>
          <w:rFonts w:ascii="Arial" w:hAnsi="Arial" w:cs="Arial"/>
        </w:rPr>
        <w:t>Banca</w:t>
      </w:r>
      <w:r w:rsidR="00CE4263" w:rsidRPr="002924AE">
        <w:rPr>
          <w:rFonts w:ascii="Arial" w:hAnsi="Arial" w:cs="Arial"/>
          <w:lang w:val="sr-Cyrl-RS"/>
        </w:rPr>
        <w:t xml:space="preserve"> </w:t>
      </w:r>
      <w:r w:rsidR="00CE4263" w:rsidRPr="002924AE">
        <w:rPr>
          <w:rFonts w:ascii="Arial" w:hAnsi="Arial" w:cs="Arial"/>
        </w:rPr>
        <w:t>Intes</w:t>
      </w:r>
      <w:r w:rsidR="00CE4263" w:rsidRPr="002924AE">
        <w:rPr>
          <w:rFonts w:ascii="Arial" w:hAnsi="Arial" w:cs="Arial"/>
          <w:lang w:val="sr-Cyrl-RS"/>
        </w:rPr>
        <w:t xml:space="preserve">а, а.д. Београд, које заступа законски заступник, Милорад Грчић, в.д. директора  (у даљем тексту: Корисник услуге ) </w:t>
      </w:r>
    </w:p>
    <w:p w14:paraId="09E29BF4" w14:textId="77777777" w:rsidR="00122B97" w:rsidRPr="002924AE" w:rsidRDefault="00122B97" w:rsidP="00122B97">
      <w:pPr>
        <w:spacing w:before="0"/>
        <w:ind w:left="180" w:hanging="180"/>
        <w:contextualSpacing/>
        <w:rPr>
          <w:rFonts w:cs="Arial"/>
          <w:lang w:val="ru-RU"/>
        </w:rPr>
      </w:pPr>
    </w:p>
    <w:p w14:paraId="55858840" w14:textId="77777777" w:rsidR="00DC5CAD" w:rsidRPr="002924AE" w:rsidRDefault="00DC5CAD" w:rsidP="00122B97">
      <w:pPr>
        <w:spacing w:before="0"/>
        <w:ind w:left="180" w:hanging="180"/>
        <w:contextualSpacing/>
        <w:rPr>
          <w:rFonts w:cs="Arial"/>
          <w:lang w:val="ru-RU"/>
        </w:rPr>
      </w:pPr>
      <w:r w:rsidRPr="002924AE">
        <w:rPr>
          <w:rFonts w:cs="Arial"/>
          <w:lang w:val="ru-RU"/>
        </w:rPr>
        <w:t>и</w:t>
      </w:r>
    </w:p>
    <w:p w14:paraId="7EC8EA52" w14:textId="77777777" w:rsidR="00DC5CAD" w:rsidRPr="002924AE" w:rsidRDefault="00DC5CAD" w:rsidP="00122B97">
      <w:pPr>
        <w:spacing w:before="0"/>
        <w:ind w:left="180" w:hanging="180"/>
        <w:contextualSpacing/>
        <w:rPr>
          <w:rFonts w:cs="Arial"/>
          <w:lang w:val="sr-Cyrl-RS" w:eastAsia="sr-Latn-RS"/>
        </w:rPr>
      </w:pPr>
    </w:p>
    <w:p w14:paraId="7CD23B47" w14:textId="77777777" w:rsidR="00294CC9" w:rsidRPr="002924AE" w:rsidRDefault="00294CC9" w:rsidP="00122B97">
      <w:pPr>
        <w:spacing w:before="0"/>
        <w:ind w:left="180" w:hanging="180"/>
        <w:contextualSpacing/>
        <w:rPr>
          <w:rFonts w:cs="Arial"/>
          <w:lang w:val="ru-RU"/>
        </w:rPr>
      </w:pPr>
    </w:p>
    <w:p w14:paraId="28391DC9" w14:textId="77777777" w:rsidR="00294CC9" w:rsidRPr="002924AE" w:rsidRDefault="00294CC9" w:rsidP="00122B97">
      <w:pPr>
        <w:pStyle w:val="ListParagraph"/>
        <w:numPr>
          <w:ilvl w:val="0"/>
          <w:numId w:val="64"/>
        </w:numPr>
        <w:spacing w:before="0"/>
        <w:ind w:left="180" w:hanging="180"/>
        <w:rPr>
          <w:rFonts w:ascii="Arial" w:hAnsi="Arial" w:cs="Arial"/>
          <w:lang w:val="ru-RU"/>
        </w:rPr>
      </w:pPr>
      <w:r w:rsidRPr="002924AE">
        <w:rPr>
          <w:rFonts w:ascii="Arial" w:hAnsi="Arial" w:cs="Arial"/>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2387FC3" w14:textId="77777777" w:rsidR="00294CC9" w:rsidRPr="002924AE" w:rsidRDefault="00294CC9" w:rsidP="003C65A1">
      <w:pPr>
        <w:spacing w:before="0"/>
        <w:contextualSpacing/>
        <w:rPr>
          <w:rFonts w:cs="Arial"/>
          <w:lang w:val="ru-RU"/>
        </w:rPr>
      </w:pPr>
      <w:r w:rsidRPr="002924AE">
        <w:rPr>
          <w:rFonts w:cs="Arial"/>
          <w:lang w:val="ru-RU"/>
        </w:rPr>
        <w:tab/>
      </w:r>
    </w:p>
    <w:p w14:paraId="3C8A2A37" w14:textId="77777777" w:rsidR="00294CC9" w:rsidRPr="002924AE" w:rsidRDefault="00294CC9" w:rsidP="003C65A1">
      <w:pPr>
        <w:spacing w:before="0"/>
        <w:contextualSpacing/>
        <w:rPr>
          <w:rFonts w:cs="Arial"/>
          <w:lang w:val="ru-RU"/>
        </w:rPr>
      </w:pPr>
      <w:r w:rsidRPr="002924AE">
        <w:rPr>
          <w:rFonts w:cs="Arial"/>
          <w:lang w:val="ru-RU"/>
        </w:rPr>
        <w:t>а)________________________________________из</w:t>
      </w:r>
      <w:r w:rsidRPr="002924AE">
        <w:rPr>
          <w:rFonts w:cs="Arial"/>
          <w:lang w:val="ru-RU"/>
        </w:rPr>
        <w:tab/>
        <w:t>_____________, улица ___________________ бр. ___, ПИБ: _____________, матични број _____________, кога заступа __________________________, (члан групе понуђача или подизвођач)</w:t>
      </w:r>
    </w:p>
    <w:p w14:paraId="1B8259AC" w14:textId="77777777" w:rsidR="00294CC9" w:rsidRPr="002924AE" w:rsidRDefault="00294CC9" w:rsidP="003C65A1">
      <w:pPr>
        <w:spacing w:before="0"/>
        <w:contextualSpacing/>
        <w:rPr>
          <w:rFonts w:cs="Arial"/>
          <w:lang w:val="ru-RU"/>
        </w:rPr>
      </w:pPr>
    </w:p>
    <w:p w14:paraId="72B6DF37" w14:textId="77777777" w:rsidR="00294CC9" w:rsidRPr="002924AE" w:rsidRDefault="00294CC9" w:rsidP="003C65A1">
      <w:pPr>
        <w:spacing w:before="0"/>
        <w:contextualSpacing/>
        <w:rPr>
          <w:rFonts w:cs="Arial"/>
          <w:lang w:val="ru-RU"/>
        </w:rPr>
      </w:pPr>
      <w:r w:rsidRPr="002924AE">
        <w:rPr>
          <w:rFonts w:cs="Arial"/>
          <w:lang w:val="ru-RU"/>
        </w:rPr>
        <w:t>б)_______________________________________из</w:t>
      </w:r>
      <w:r w:rsidRPr="002924AE">
        <w:rPr>
          <w:rFonts w:cs="Arial"/>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C9E48F9" w14:textId="77777777" w:rsidR="00294CC9" w:rsidRPr="002924AE" w:rsidRDefault="00294CC9" w:rsidP="003C65A1">
      <w:pPr>
        <w:spacing w:before="0"/>
        <w:contextualSpacing/>
        <w:rPr>
          <w:rFonts w:cs="Arial"/>
          <w:lang w:val="ru-RU"/>
        </w:rPr>
      </w:pPr>
    </w:p>
    <w:p w14:paraId="0F626C60" w14:textId="77777777" w:rsidR="00294CC9" w:rsidRPr="002924AE" w:rsidRDefault="00294CC9" w:rsidP="003C65A1">
      <w:pPr>
        <w:spacing w:before="0"/>
        <w:contextualSpacing/>
        <w:rPr>
          <w:rFonts w:cs="Arial"/>
          <w:lang w:val="ru-RU"/>
        </w:rPr>
      </w:pPr>
      <w:r w:rsidRPr="002924AE">
        <w:rPr>
          <w:rFonts w:cs="Arial"/>
          <w:lang w:val="ru-RU"/>
        </w:rPr>
        <w:t>У случају да је поднета понуда заједничка понуда:</w:t>
      </w:r>
    </w:p>
    <w:p w14:paraId="4DE4525A" w14:textId="77777777" w:rsidR="00294CC9" w:rsidRPr="002924AE" w:rsidRDefault="00294CC9" w:rsidP="003C65A1">
      <w:pPr>
        <w:spacing w:before="0"/>
        <w:contextualSpacing/>
        <w:rPr>
          <w:rFonts w:cs="Arial"/>
          <w:lang w:val="ru-RU"/>
        </w:rPr>
      </w:pPr>
      <w:r w:rsidRPr="002924AE">
        <w:rPr>
          <w:rFonts w:cs="Arial"/>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4B38185E" w14:textId="77777777" w:rsidR="00294CC9" w:rsidRPr="002924AE" w:rsidRDefault="00294CC9" w:rsidP="003C65A1">
      <w:pPr>
        <w:spacing w:before="0"/>
        <w:contextualSpacing/>
        <w:rPr>
          <w:rFonts w:cs="Arial"/>
          <w:lang w:val="ru-RU"/>
        </w:rPr>
      </w:pPr>
      <w:r w:rsidRPr="002924AE">
        <w:rPr>
          <w:rFonts w:cs="Arial"/>
          <w:lang w:val="ru-RU"/>
        </w:rPr>
        <w:t>Понуђачи из групе понуђача  одговарају неограничено солидарно према Кориснику услуге.</w:t>
      </w:r>
    </w:p>
    <w:p w14:paraId="420BA78A" w14:textId="77777777" w:rsidR="00294CC9" w:rsidRPr="002924AE" w:rsidRDefault="00294CC9" w:rsidP="003C65A1">
      <w:pPr>
        <w:spacing w:before="0"/>
        <w:contextualSpacing/>
        <w:rPr>
          <w:rFonts w:cs="Arial"/>
          <w:lang w:val="ru-RU"/>
        </w:rPr>
      </w:pPr>
      <w:r w:rsidRPr="002924AE">
        <w:rPr>
          <w:rFonts w:cs="Arial"/>
          <w:lang w:val="ru-RU"/>
        </w:rPr>
        <w:t>Споразум о заједничком извршењу јавне набавке бр..... је саставни део овог уговора.</w:t>
      </w:r>
    </w:p>
    <w:p w14:paraId="5427275B" w14:textId="77777777" w:rsidR="00294CC9" w:rsidRPr="002924AE" w:rsidRDefault="00294CC9" w:rsidP="003C65A1">
      <w:pPr>
        <w:spacing w:before="0"/>
        <w:contextualSpacing/>
        <w:rPr>
          <w:rFonts w:cs="Arial"/>
          <w:lang w:val="ru-RU"/>
        </w:rPr>
      </w:pPr>
    </w:p>
    <w:p w14:paraId="7D1DC02C" w14:textId="77777777" w:rsidR="00781A35" w:rsidRPr="002924AE" w:rsidRDefault="00781A35" w:rsidP="003C65A1">
      <w:pPr>
        <w:spacing w:before="0"/>
        <w:contextualSpacing/>
        <w:rPr>
          <w:rFonts w:cs="Arial"/>
          <w:lang w:val="ru-RU"/>
        </w:rPr>
      </w:pPr>
    </w:p>
    <w:p w14:paraId="79624A52" w14:textId="77777777" w:rsidR="00294CC9" w:rsidRPr="002924AE" w:rsidRDefault="00294CC9" w:rsidP="003C65A1">
      <w:pPr>
        <w:spacing w:before="0"/>
        <w:contextualSpacing/>
        <w:rPr>
          <w:rFonts w:cs="Arial"/>
          <w:lang w:val="ru-RU"/>
        </w:rPr>
      </w:pPr>
      <w:r w:rsidRPr="002924AE">
        <w:rPr>
          <w:rFonts w:cs="Arial"/>
          <w:lang w:val="ru-RU"/>
        </w:rPr>
        <w:t>У случају да је поднета понуда са подизвођачем:</w:t>
      </w:r>
    </w:p>
    <w:p w14:paraId="4ACA332F" w14:textId="77777777" w:rsidR="00294CC9" w:rsidRPr="002924AE" w:rsidRDefault="00294CC9" w:rsidP="003C65A1">
      <w:pPr>
        <w:spacing w:before="0"/>
        <w:contextualSpacing/>
        <w:rPr>
          <w:rFonts w:cs="Arial"/>
          <w:lang w:val="ru-RU"/>
        </w:rPr>
      </w:pPr>
      <w:r w:rsidRPr="002924AE">
        <w:rPr>
          <w:rFonts w:cs="Arial"/>
          <w:lang w:val="ru-RU"/>
        </w:rPr>
        <w:t>Пружалац услуге је део набавке која је предмет овог уговора и то ...........................................................(навести део предмета набавке који ће извршити подизвођач)</w:t>
      </w:r>
    </w:p>
    <w:p w14:paraId="4A1A749B" w14:textId="77777777" w:rsidR="00294CC9" w:rsidRPr="002924AE" w:rsidRDefault="00294CC9" w:rsidP="003C65A1">
      <w:pPr>
        <w:spacing w:before="0"/>
        <w:contextualSpacing/>
        <w:rPr>
          <w:rFonts w:cs="Arial"/>
          <w:lang w:val="ru-RU"/>
        </w:rPr>
      </w:pPr>
      <w:r w:rsidRPr="002924AE">
        <w:rPr>
          <w:rFonts w:cs="Arial"/>
          <w:lang w:val="ru-RU"/>
        </w:rPr>
        <w:t>поверио подизвођачу  ...............................................(навести скраћено пословно име подизвођача)</w:t>
      </w:r>
    </w:p>
    <w:p w14:paraId="73F832AD" w14:textId="77777777" w:rsidR="00294CC9" w:rsidRPr="002924AE" w:rsidRDefault="00294CC9" w:rsidP="003C65A1">
      <w:pPr>
        <w:spacing w:before="0"/>
        <w:contextualSpacing/>
        <w:rPr>
          <w:rFonts w:cs="Arial"/>
          <w:lang w:val="ru-RU"/>
        </w:rPr>
      </w:pPr>
      <w:r w:rsidRPr="002924AE">
        <w:rPr>
          <w:rFonts w:cs="Arial"/>
          <w:lang w:val="ru-RU"/>
        </w:rPr>
        <w:t xml:space="preserve"> а која чини ................% од укупне вредности набавке.</w:t>
      </w:r>
    </w:p>
    <w:p w14:paraId="13BD04EC" w14:textId="77777777" w:rsidR="00294CC9" w:rsidRPr="002924AE" w:rsidRDefault="00294CC9" w:rsidP="003C65A1">
      <w:pPr>
        <w:spacing w:before="0"/>
        <w:contextualSpacing/>
        <w:rPr>
          <w:rFonts w:cs="Arial"/>
          <w:lang w:val="ru-RU"/>
        </w:rPr>
      </w:pPr>
      <w:r w:rsidRPr="002924AE">
        <w:rPr>
          <w:rFonts w:cs="Arial"/>
          <w:lang w:val="ru-RU"/>
        </w:rPr>
        <w:t>Пружалац услуге одговара Кориснику за уредно извршење дела набавке који је поверио подизвођачу.</w:t>
      </w:r>
    </w:p>
    <w:p w14:paraId="55727EC4" w14:textId="77777777" w:rsidR="00294CC9" w:rsidRPr="002924AE" w:rsidRDefault="00294CC9" w:rsidP="003C65A1">
      <w:pPr>
        <w:spacing w:before="0"/>
        <w:contextualSpacing/>
        <w:rPr>
          <w:rFonts w:cs="Arial"/>
          <w:lang w:val="ru-RU"/>
        </w:rPr>
      </w:pPr>
    </w:p>
    <w:p w14:paraId="2476056A" w14:textId="77777777" w:rsidR="00294CC9" w:rsidRPr="002924AE" w:rsidRDefault="00294CC9" w:rsidP="003C65A1">
      <w:pPr>
        <w:spacing w:before="0"/>
        <w:contextualSpacing/>
        <w:rPr>
          <w:rFonts w:cs="Arial"/>
          <w:lang w:val="ru-RU"/>
        </w:rPr>
      </w:pPr>
      <w:r w:rsidRPr="002924AE">
        <w:rPr>
          <w:rFonts w:cs="Arial"/>
          <w:lang w:val="ru-RU"/>
        </w:rPr>
        <w:t>(у даљем тексту заједно: Уговорне стране)</w:t>
      </w:r>
    </w:p>
    <w:p w14:paraId="5EBA6FAC" w14:textId="77777777" w:rsidR="00294CC9" w:rsidRPr="002924AE" w:rsidRDefault="00294CC9" w:rsidP="003C65A1">
      <w:pPr>
        <w:spacing w:before="0"/>
        <w:contextualSpacing/>
        <w:rPr>
          <w:rFonts w:cs="Arial"/>
          <w:lang w:val="ru-RU"/>
        </w:rPr>
      </w:pPr>
    </w:p>
    <w:p w14:paraId="315B1438" w14:textId="77777777" w:rsidR="00294CC9" w:rsidRPr="002924AE" w:rsidRDefault="00294CC9" w:rsidP="003C65A1">
      <w:pPr>
        <w:spacing w:before="0"/>
        <w:contextualSpacing/>
        <w:rPr>
          <w:rFonts w:cs="Arial"/>
          <w:lang w:val="ru-RU"/>
        </w:rPr>
      </w:pPr>
      <w:r w:rsidRPr="002924AE">
        <w:rPr>
          <w:rFonts w:cs="Arial"/>
          <w:lang w:val="ru-RU"/>
        </w:rPr>
        <w:t xml:space="preserve">закључиле су </w:t>
      </w:r>
    </w:p>
    <w:p w14:paraId="0E23700E" w14:textId="77777777" w:rsidR="004A69D3" w:rsidRPr="002924AE" w:rsidRDefault="004A69D3" w:rsidP="003C65A1">
      <w:pPr>
        <w:spacing w:before="0"/>
        <w:contextualSpacing/>
        <w:rPr>
          <w:rFonts w:cs="Arial"/>
          <w:lang w:val="ru-RU"/>
        </w:rPr>
      </w:pPr>
    </w:p>
    <w:p w14:paraId="0907F42D" w14:textId="77777777" w:rsidR="00D579EF" w:rsidRPr="002924AE" w:rsidRDefault="00D579EF" w:rsidP="003C65A1">
      <w:pPr>
        <w:spacing w:before="0"/>
        <w:contextualSpacing/>
        <w:rPr>
          <w:rFonts w:cs="Arial"/>
          <w:lang w:val="ru-RU"/>
        </w:rPr>
      </w:pPr>
    </w:p>
    <w:p w14:paraId="008E760C" w14:textId="77777777" w:rsidR="00294CC9" w:rsidRPr="002924AE" w:rsidRDefault="00294CC9" w:rsidP="003C65A1">
      <w:pPr>
        <w:spacing w:before="0"/>
        <w:contextualSpacing/>
        <w:rPr>
          <w:rFonts w:cs="Arial"/>
          <w:lang w:val="ru-RU"/>
        </w:rPr>
      </w:pPr>
    </w:p>
    <w:p w14:paraId="74535D3C" w14:textId="77777777" w:rsidR="00294CC9" w:rsidRPr="002924AE" w:rsidRDefault="00294CC9" w:rsidP="005C362E">
      <w:pPr>
        <w:spacing w:before="0"/>
        <w:contextualSpacing/>
        <w:jc w:val="center"/>
        <w:rPr>
          <w:rFonts w:cs="Arial"/>
          <w:lang w:val="ru-RU"/>
        </w:rPr>
      </w:pPr>
      <w:r w:rsidRPr="002924AE">
        <w:rPr>
          <w:rFonts w:cs="Arial"/>
          <w:lang w:val="ru-RU"/>
        </w:rPr>
        <w:lastRenderedPageBreak/>
        <w:t>УГОВОР О ПРУЖАЊУ УСЛУГЕ</w:t>
      </w:r>
    </w:p>
    <w:p w14:paraId="3D2CAD73" w14:textId="5E6E1721" w:rsidR="00294CC9" w:rsidRPr="002924AE" w:rsidRDefault="0032244A" w:rsidP="005C362E">
      <w:pPr>
        <w:spacing w:before="0"/>
        <w:contextualSpacing/>
        <w:jc w:val="center"/>
        <w:rPr>
          <w:rFonts w:cs="Arial"/>
          <w:lang w:val="ru-RU"/>
        </w:rPr>
      </w:pPr>
      <w:r w:rsidRPr="002924AE">
        <w:rPr>
          <w:rFonts w:cs="Arial"/>
          <w:lang w:val="ru-RU"/>
        </w:rPr>
        <w:t>ЈН/</w:t>
      </w:r>
      <w:r w:rsidR="00D579EF" w:rsidRPr="002924AE">
        <w:rPr>
          <w:rFonts w:cs="Arial"/>
          <w:lang w:val="ru-RU"/>
        </w:rPr>
        <w:t>3100/0692/2018</w:t>
      </w:r>
    </w:p>
    <w:p w14:paraId="7606F44F" w14:textId="77777777" w:rsidR="00294CC9" w:rsidRPr="002924AE" w:rsidRDefault="00294CC9" w:rsidP="003C65A1">
      <w:pPr>
        <w:spacing w:before="0"/>
        <w:contextualSpacing/>
        <w:rPr>
          <w:rFonts w:cs="Arial"/>
          <w:lang w:val="ru-RU"/>
        </w:rPr>
      </w:pPr>
    </w:p>
    <w:p w14:paraId="03D76B3F" w14:textId="77777777" w:rsidR="00294CC9" w:rsidRPr="002924AE" w:rsidRDefault="00294CC9" w:rsidP="003C65A1">
      <w:pPr>
        <w:spacing w:before="0"/>
        <w:contextualSpacing/>
        <w:rPr>
          <w:rFonts w:cs="Arial"/>
          <w:lang w:val="ru-RU"/>
        </w:rPr>
      </w:pPr>
      <w:r w:rsidRPr="002924AE">
        <w:rPr>
          <w:rFonts w:cs="Arial"/>
          <w:lang w:val="ru-RU"/>
        </w:rPr>
        <w:t>УВОДНЕ ОДРЕДБЕ</w:t>
      </w:r>
    </w:p>
    <w:p w14:paraId="7A39FCC4" w14:textId="77777777" w:rsidR="00A65D89" w:rsidRPr="002924AE" w:rsidRDefault="00A65D89" w:rsidP="003C65A1">
      <w:pPr>
        <w:spacing w:before="0"/>
        <w:contextualSpacing/>
        <w:rPr>
          <w:rFonts w:cs="Arial"/>
          <w:lang w:val="ru-RU"/>
        </w:rPr>
      </w:pPr>
    </w:p>
    <w:p w14:paraId="1DA2E3D7" w14:textId="2B9D48C1"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r>
      <w:r w:rsidR="00C23338" w:rsidRPr="002924AE">
        <w:rPr>
          <w:rFonts w:cs="Arial"/>
          <w:lang w:val="ru-RU"/>
        </w:rPr>
        <w:t>Корисник услуге</w:t>
      </w:r>
      <w:r w:rsidRPr="002924AE">
        <w:rPr>
          <w:rFonts w:cs="Arial"/>
          <w:lang w:val="ru-RU"/>
        </w:rPr>
        <w:t xml:space="preserve"> </w:t>
      </w:r>
      <w:r w:rsidR="00A65D89" w:rsidRPr="002924AE">
        <w:rPr>
          <w:rFonts w:cs="Arial"/>
          <w:lang w:val="ru-RU"/>
        </w:rPr>
        <w:t xml:space="preserve">је </w:t>
      </w:r>
      <w:r w:rsidRPr="002924AE">
        <w:rPr>
          <w:rFonts w:cs="Arial"/>
          <w:lang w:val="ru-RU"/>
        </w:rPr>
        <w:t xml:space="preserve">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8B7491" w:rsidRPr="002924AE">
        <w:rPr>
          <w:rFonts w:cs="Arial"/>
          <w:lang w:val="ru-RU"/>
        </w:rPr>
        <w:t>МИГРАЦИЈА УПРАВЉАЧКОГ СИСТЕМА НА Б2</w:t>
      </w:r>
      <w:r w:rsidR="00C13956" w:rsidRPr="002924AE">
        <w:rPr>
          <w:rFonts w:cs="Arial"/>
          <w:lang w:val="ru-RU"/>
        </w:rPr>
        <w:t xml:space="preserve"> </w:t>
      </w:r>
      <w:r w:rsidRPr="002924AE">
        <w:rPr>
          <w:rFonts w:cs="Arial"/>
          <w:lang w:val="ru-RU"/>
        </w:rPr>
        <w:t xml:space="preserve">(у даљем тексту: Услуга), </w:t>
      </w:r>
      <w:r w:rsidR="00DC5CAD" w:rsidRPr="002924AE">
        <w:rPr>
          <w:rFonts w:cs="Arial"/>
          <w:lang w:val="ru-RU"/>
        </w:rPr>
        <w:t xml:space="preserve">број јавне набавке: </w:t>
      </w:r>
      <w:r w:rsidR="0032244A" w:rsidRPr="002924AE">
        <w:rPr>
          <w:rFonts w:cs="Arial"/>
          <w:lang w:val="ru-RU"/>
        </w:rPr>
        <w:t>ЈН/</w:t>
      </w:r>
      <w:r w:rsidR="00D579EF" w:rsidRPr="002924AE">
        <w:rPr>
          <w:rFonts w:cs="Arial"/>
          <w:lang w:val="ru-RU"/>
        </w:rPr>
        <w:t>3100/0692/2018</w:t>
      </w:r>
      <w:r w:rsidRPr="002924AE">
        <w:rPr>
          <w:rFonts w:cs="Arial"/>
          <w:lang w:val="ru-RU"/>
        </w:rPr>
        <w:t>,</w:t>
      </w:r>
    </w:p>
    <w:p w14:paraId="0D0B73AB"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Позив за подношење понуда у вези предметне јавне набавке</w:t>
      </w:r>
      <w:r w:rsidR="00A65D89" w:rsidRPr="002924AE">
        <w:rPr>
          <w:rFonts w:cs="Arial"/>
          <w:lang w:val="ru-RU"/>
        </w:rPr>
        <w:t xml:space="preserve"> је</w:t>
      </w:r>
      <w:r w:rsidRPr="002924AE">
        <w:rPr>
          <w:rFonts w:cs="Arial"/>
          <w:lang w:val="ru-RU"/>
        </w:rPr>
        <w:t xml:space="preserve"> објављен на Порталу јавних набавки дана ____________ године, као и на интернет страници  Корисника услуге;</w:t>
      </w:r>
    </w:p>
    <w:p w14:paraId="0B612251" w14:textId="4005498A"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Понуда Пружа</w:t>
      </w:r>
      <w:r w:rsidR="00C23338" w:rsidRPr="002924AE">
        <w:rPr>
          <w:rFonts w:cs="Arial"/>
          <w:lang w:val="ru-RU"/>
        </w:rPr>
        <w:t>оца услуге</w:t>
      </w:r>
      <w:r w:rsidRPr="002924AE">
        <w:rPr>
          <w:rFonts w:cs="Arial"/>
          <w:lang w:val="ru-RU"/>
        </w:rPr>
        <w:t xml:space="preserve"> у отвореном </w:t>
      </w:r>
      <w:r w:rsidR="00DC5CAD" w:rsidRPr="002924AE">
        <w:rPr>
          <w:rFonts w:cs="Arial"/>
          <w:lang w:val="ru-RU"/>
        </w:rPr>
        <w:t xml:space="preserve">поступку за ЈН број </w:t>
      </w:r>
      <w:r w:rsidR="0032244A" w:rsidRPr="002924AE">
        <w:rPr>
          <w:rFonts w:cs="Arial"/>
          <w:lang w:val="ru-RU"/>
        </w:rPr>
        <w:t>ЈН/</w:t>
      </w:r>
      <w:r w:rsidR="00D579EF" w:rsidRPr="002924AE">
        <w:rPr>
          <w:rFonts w:cs="Arial"/>
          <w:lang w:val="ru-RU"/>
        </w:rPr>
        <w:t>3100/0692/2018</w:t>
      </w:r>
      <w:r w:rsidRPr="002924AE">
        <w:rPr>
          <w:rFonts w:cs="Arial"/>
          <w:lang w:val="ru-RU"/>
        </w:rPr>
        <w:t>, која је заведена код Корисника услуге под ЈП ЕПС  бројем ________________ од ________.2016. године</w:t>
      </w:r>
      <w:r w:rsidR="00F50D80" w:rsidRPr="002924AE">
        <w:rPr>
          <w:rFonts w:cs="Arial"/>
          <w:lang w:val="ru-RU"/>
        </w:rPr>
        <w:t xml:space="preserve"> (у даљем тексту: Понуда)</w:t>
      </w:r>
      <w:r w:rsidRPr="002924AE">
        <w:rPr>
          <w:rFonts w:cs="Arial"/>
          <w:lang w:val="ru-RU"/>
        </w:rPr>
        <w:t xml:space="preserve"> у потпуности одговара захтеву Корисника услуге из позива за подношење понуда и Конкурсној документацији ; </w:t>
      </w:r>
    </w:p>
    <w:p w14:paraId="286E43EF" w14:textId="11560B11"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Корисник услуге, на основу Понуде Пружаоца услуге  и Одлуке о додели Уговора</w:t>
      </w:r>
      <w:r w:rsidR="00C23338" w:rsidRPr="002924AE">
        <w:rPr>
          <w:rFonts w:cs="Arial"/>
          <w:lang w:val="ru-RU"/>
        </w:rPr>
        <w:t xml:space="preserve"> бр.______ од ________године</w:t>
      </w:r>
      <w:r w:rsidRPr="002924AE">
        <w:rPr>
          <w:rFonts w:cs="Arial"/>
          <w:lang w:val="ru-RU"/>
        </w:rPr>
        <w:t xml:space="preserve">, </w:t>
      </w:r>
      <w:r w:rsidR="00A65D89" w:rsidRPr="002924AE">
        <w:rPr>
          <w:rFonts w:cs="Arial"/>
          <w:lang w:val="ru-RU"/>
        </w:rPr>
        <w:t xml:space="preserve">је </w:t>
      </w:r>
      <w:r w:rsidRPr="002924AE">
        <w:rPr>
          <w:rFonts w:cs="Arial"/>
          <w:lang w:val="ru-RU"/>
        </w:rPr>
        <w:t>изабрао Пружаоца услуге за реализацију услуге,</w:t>
      </w:r>
      <w:r w:rsidR="00DC5CAD" w:rsidRPr="002924AE">
        <w:rPr>
          <w:rFonts w:cs="Arial"/>
          <w:lang w:val="ru-RU"/>
        </w:rPr>
        <w:t xml:space="preserve"> јавна набавка број </w:t>
      </w:r>
      <w:r w:rsidR="0032244A" w:rsidRPr="002924AE">
        <w:rPr>
          <w:rFonts w:cs="Arial"/>
          <w:lang w:val="ru-RU"/>
        </w:rPr>
        <w:t>ЈН/</w:t>
      </w:r>
      <w:r w:rsidR="00D579EF" w:rsidRPr="002924AE">
        <w:rPr>
          <w:rFonts w:cs="Arial"/>
          <w:lang w:val="ru-RU"/>
        </w:rPr>
        <w:t>3100/0692/2018</w:t>
      </w:r>
      <w:r w:rsidRPr="002924AE">
        <w:rPr>
          <w:rFonts w:cs="Arial"/>
          <w:lang w:val="ru-RU"/>
        </w:rPr>
        <w:t>.</w:t>
      </w:r>
    </w:p>
    <w:p w14:paraId="2930FEBE" w14:textId="77777777" w:rsidR="00294CC9" w:rsidRPr="002924AE" w:rsidRDefault="00294CC9" w:rsidP="003C65A1">
      <w:pPr>
        <w:spacing w:before="0"/>
        <w:contextualSpacing/>
        <w:rPr>
          <w:rFonts w:cs="Arial"/>
          <w:lang w:val="ru-RU"/>
        </w:rPr>
      </w:pPr>
    </w:p>
    <w:p w14:paraId="57A98D79" w14:textId="77777777" w:rsidR="00294CC9" w:rsidRPr="002924AE" w:rsidRDefault="00DC5CAD" w:rsidP="00122B97">
      <w:pPr>
        <w:spacing w:before="0"/>
        <w:contextualSpacing/>
        <w:rPr>
          <w:rFonts w:cs="Arial"/>
          <w:lang w:val="ru-RU"/>
        </w:rPr>
      </w:pPr>
      <w:r w:rsidRPr="002924AE">
        <w:rPr>
          <w:rFonts w:cs="Arial"/>
          <w:lang w:val="ru-RU"/>
        </w:rPr>
        <w:t>ПРЕДМЕТ УГОВОРА</w:t>
      </w:r>
    </w:p>
    <w:p w14:paraId="1EA53B9E" w14:textId="77777777" w:rsidR="00294CC9" w:rsidRPr="002924AE" w:rsidRDefault="00294CC9" w:rsidP="004C08A3">
      <w:pPr>
        <w:spacing w:before="0"/>
        <w:contextualSpacing/>
        <w:jc w:val="center"/>
        <w:rPr>
          <w:rFonts w:cs="Arial"/>
          <w:lang w:val="ru-RU"/>
        </w:rPr>
      </w:pPr>
      <w:r w:rsidRPr="002924AE">
        <w:rPr>
          <w:rFonts w:cs="Arial"/>
          <w:lang w:val="ru-RU"/>
        </w:rPr>
        <w:t>Члан 1.</w:t>
      </w:r>
    </w:p>
    <w:p w14:paraId="43ECDC03" w14:textId="6CF97524" w:rsidR="00DC5CAD" w:rsidRPr="002924AE" w:rsidRDefault="00294CC9" w:rsidP="003C65A1">
      <w:pPr>
        <w:spacing w:before="0"/>
        <w:contextualSpacing/>
        <w:rPr>
          <w:rFonts w:cs="Arial"/>
          <w:lang w:val="ru-RU"/>
        </w:rPr>
      </w:pPr>
      <w:r w:rsidRPr="002924AE">
        <w:rPr>
          <w:rFonts w:cs="Arial"/>
          <w:lang w:val="ru-RU"/>
        </w:rPr>
        <w:t xml:space="preserve">Овим Уговором о пружању услуге (у даљем тексту: Уговор) Пружалац услуге се обавезује да за </w:t>
      </w:r>
      <w:r w:rsidR="004F02E8" w:rsidRPr="002924AE">
        <w:rPr>
          <w:rFonts w:cs="Arial"/>
          <w:lang w:val="ru-RU"/>
        </w:rPr>
        <w:t>потребе Корисника услуге изврши</w:t>
      </w:r>
      <w:r w:rsidRPr="002924AE">
        <w:rPr>
          <w:rFonts w:cs="Arial"/>
          <w:lang w:val="ru-RU"/>
        </w:rPr>
        <w:t xml:space="preserve"> услугу: </w:t>
      </w:r>
      <w:r w:rsidR="008B7491" w:rsidRPr="002924AE">
        <w:rPr>
          <w:rFonts w:cs="Arial"/>
          <w:lang w:val="ru-RU"/>
        </w:rPr>
        <w:t>МИГРАЦИЈА УПРАВЉАЧКОГ СИСТЕМА НА Б2</w:t>
      </w:r>
      <w:r w:rsidR="00C13956" w:rsidRPr="002924AE">
        <w:rPr>
          <w:rFonts w:cs="Arial"/>
          <w:lang w:val="ru-RU"/>
        </w:rPr>
        <w:t xml:space="preserve"> </w:t>
      </w:r>
      <w:r w:rsidRPr="002924AE">
        <w:rPr>
          <w:rFonts w:cs="Arial"/>
          <w:lang w:val="ru-RU"/>
        </w:rPr>
        <w:t>(у даљем тексту: Услуга)</w:t>
      </w:r>
      <w:r w:rsidR="00E04B3C" w:rsidRPr="002924AE">
        <w:rPr>
          <w:rFonts w:cs="Arial"/>
          <w:lang w:val="ru-RU"/>
        </w:rPr>
        <w:t xml:space="preserve"> </w:t>
      </w:r>
      <w:r w:rsidR="00E04B3C" w:rsidRPr="002924AE">
        <w:rPr>
          <w:rFonts w:cs="Arial"/>
        </w:rPr>
        <w:t>која укључује испоруку резервних делова за замењене компоненте система,а у свему према понуди која је Прилог бр.2 овог уговора.</w:t>
      </w:r>
    </w:p>
    <w:p w14:paraId="70C14118" w14:textId="77777777" w:rsidR="00781A35" w:rsidRPr="002924AE" w:rsidRDefault="00781A35" w:rsidP="003C65A1">
      <w:pPr>
        <w:spacing w:before="0"/>
        <w:contextualSpacing/>
        <w:rPr>
          <w:rFonts w:cs="Arial"/>
          <w:lang w:val="ru-RU"/>
        </w:rPr>
      </w:pPr>
    </w:p>
    <w:p w14:paraId="40EB2609" w14:textId="77777777" w:rsidR="00294CC9" w:rsidRPr="002924AE" w:rsidRDefault="00294CC9" w:rsidP="003C65A1">
      <w:pPr>
        <w:spacing w:before="0"/>
        <w:contextualSpacing/>
        <w:rPr>
          <w:rFonts w:cs="Arial"/>
          <w:lang w:val="ru-RU"/>
        </w:rPr>
      </w:pPr>
      <w:r w:rsidRPr="002924AE">
        <w:rPr>
          <w:rFonts w:cs="Arial"/>
          <w:lang w:val="ru-RU"/>
        </w:rPr>
        <w:t>ЦЕНА</w:t>
      </w:r>
    </w:p>
    <w:p w14:paraId="181F0BE7" w14:textId="77777777" w:rsidR="00294CC9" w:rsidRPr="002924AE" w:rsidRDefault="00294CC9" w:rsidP="00122B97">
      <w:pPr>
        <w:spacing w:before="0"/>
        <w:contextualSpacing/>
        <w:jc w:val="center"/>
        <w:rPr>
          <w:rFonts w:cs="Arial"/>
          <w:lang w:val="ru-RU"/>
        </w:rPr>
      </w:pPr>
      <w:r w:rsidRPr="002924AE">
        <w:rPr>
          <w:rFonts w:cs="Arial"/>
          <w:lang w:val="ru-RU"/>
        </w:rPr>
        <w:t>Члан 2.</w:t>
      </w:r>
    </w:p>
    <w:p w14:paraId="7A184E38" w14:textId="694FD466" w:rsidR="00294CC9" w:rsidRPr="002924AE" w:rsidRDefault="00294CC9" w:rsidP="003C65A1">
      <w:pPr>
        <w:spacing w:before="0"/>
        <w:contextualSpacing/>
        <w:rPr>
          <w:rFonts w:cs="Arial"/>
          <w:lang w:val="ru-RU"/>
        </w:rPr>
      </w:pPr>
      <w:r w:rsidRPr="002924AE">
        <w:rPr>
          <w:rFonts w:cs="Arial"/>
          <w:lang w:val="ru-RU"/>
        </w:rPr>
        <w:t xml:space="preserve"> Цена Услуге из члана 1. овог Уговора износи __________________ (словима: ________________________) </w:t>
      </w:r>
      <w:r w:rsidRPr="002924AE">
        <w:rPr>
          <w:rFonts w:cs="Arial"/>
        </w:rPr>
        <w:t>RSD</w:t>
      </w:r>
      <w:r w:rsidR="00202351" w:rsidRPr="002924AE">
        <w:rPr>
          <w:rFonts w:cs="Arial"/>
          <w:lang w:val="sr-Cyrl-RS"/>
        </w:rPr>
        <w:t>/еур</w:t>
      </w:r>
      <w:r w:rsidRPr="002924AE">
        <w:rPr>
          <w:rFonts w:cs="Arial"/>
          <w:lang w:val="ru-RU"/>
        </w:rPr>
        <w:t>, без пореза на додату вредност.</w:t>
      </w:r>
    </w:p>
    <w:p w14:paraId="36943129" w14:textId="77777777" w:rsidR="00202351" w:rsidRPr="002924AE" w:rsidRDefault="00202351" w:rsidP="003C65A1">
      <w:pPr>
        <w:spacing w:before="0"/>
        <w:contextualSpacing/>
        <w:rPr>
          <w:rFonts w:cs="Arial"/>
          <w:lang w:val="ru-RU"/>
        </w:rPr>
      </w:pPr>
    </w:p>
    <w:p w14:paraId="117DA81E" w14:textId="72AAB877" w:rsidR="00294CC9" w:rsidRPr="002924AE" w:rsidRDefault="00202351" w:rsidP="003C65A1">
      <w:pPr>
        <w:spacing w:before="0"/>
        <w:contextualSpacing/>
        <w:rPr>
          <w:rFonts w:cs="Arial"/>
          <w:lang w:val="ru-RU"/>
        </w:rPr>
      </w:pPr>
      <w:r w:rsidRPr="002924AE">
        <w:rPr>
          <w:rFonts w:cs="Arial"/>
          <w:lang w:val="ru-RU"/>
        </w:rPr>
        <w:t>-Страни Пружалац услуге  цену исказује  у eврима,а Домаћи</w:t>
      </w:r>
      <w:r w:rsidRPr="002924AE">
        <w:rPr>
          <w:rFonts w:cs="Arial"/>
        </w:rPr>
        <w:t xml:space="preserve"> </w:t>
      </w:r>
      <w:r w:rsidRPr="002924AE">
        <w:rPr>
          <w:rFonts w:cs="Arial"/>
          <w:lang w:val="ru-RU"/>
        </w:rPr>
        <w:t>Пружалац услуге  цену исказује у динарима</w:t>
      </w:r>
      <w:r w:rsidRPr="002924AE">
        <w:rPr>
          <w:rFonts w:cs="Arial"/>
          <w:lang w:val="ru-RU"/>
        </w:rPr>
        <w:tab/>
      </w:r>
    </w:p>
    <w:p w14:paraId="1CA73E6C" w14:textId="77777777" w:rsidR="00294CC9" w:rsidRPr="002924AE" w:rsidRDefault="00294CC9" w:rsidP="003C65A1">
      <w:pPr>
        <w:spacing w:before="0"/>
        <w:contextualSpacing/>
        <w:rPr>
          <w:rFonts w:cs="Arial"/>
          <w:lang w:val="ru-RU"/>
        </w:rPr>
      </w:pPr>
      <w:r w:rsidRPr="002924AE">
        <w:rPr>
          <w:rFonts w:cs="Arial"/>
          <w:lang w:val="ru-RU"/>
        </w:rPr>
        <w:t>На  цену Услуге из става 1. овог члана обрачунава се припадајући порез на додату вредност у складу са прописима Републике Србије.</w:t>
      </w:r>
    </w:p>
    <w:p w14:paraId="57127F90" w14:textId="77777777" w:rsidR="00294CC9" w:rsidRPr="002924AE" w:rsidRDefault="00294CC9" w:rsidP="003C65A1">
      <w:pPr>
        <w:spacing w:before="0"/>
        <w:contextualSpacing/>
        <w:rPr>
          <w:rFonts w:cs="Arial"/>
          <w:lang w:val="ru-RU"/>
        </w:rPr>
      </w:pPr>
    </w:p>
    <w:p w14:paraId="7BB49857" w14:textId="77777777" w:rsidR="00552322" w:rsidRPr="002924AE" w:rsidRDefault="00294CC9" w:rsidP="003C65A1">
      <w:pPr>
        <w:spacing w:before="0"/>
        <w:contextualSpacing/>
        <w:rPr>
          <w:rFonts w:cs="Arial"/>
          <w:lang w:val="ru-RU"/>
        </w:rPr>
      </w:pPr>
      <w:r w:rsidRPr="002924AE">
        <w:rPr>
          <w:rFonts w:cs="Arial"/>
          <w:lang w:val="ru-RU"/>
        </w:rPr>
        <w:t xml:space="preserve">У цену су урачунати сви трошкови везани за реализацију Услуге. </w:t>
      </w:r>
    </w:p>
    <w:p w14:paraId="4D8E6908" w14:textId="77777777" w:rsidR="004B7FC3" w:rsidRPr="002924AE" w:rsidRDefault="004B7FC3" w:rsidP="003C65A1">
      <w:pPr>
        <w:spacing w:before="0"/>
        <w:contextualSpacing/>
        <w:rPr>
          <w:rFonts w:cs="Arial"/>
          <w:lang w:val="ru-RU"/>
        </w:rPr>
      </w:pPr>
    </w:p>
    <w:p w14:paraId="211CE5E6" w14:textId="7441BF9E" w:rsidR="004B7FC3" w:rsidRPr="002924AE" w:rsidRDefault="004B7FC3" w:rsidP="004B7FC3">
      <w:pPr>
        <w:rPr>
          <w:rFonts w:cs="Arial"/>
          <w:b/>
          <w:noProof/>
          <w:lang w:val="sr-Cyrl-RS"/>
        </w:rPr>
      </w:pPr>
      <w:r w:rsidRPr="002924AE">
        <w:rPr>
          <w:rFonts w:cs="Arial"/>
          <w:noProof/>
          <w:lang w:val="sr-Cyrl-RS"/>
        </w:rPr>
        <w:t xml:space="preserve">Предмет ове јавне набавке је и испорука  резервних делова за замењене компоненте система. У обим испоруке увршћене су процесорски и комуникациони спрежни рековски модули у количини 5% вредности укупно уграђених, и друга опрема по препоруци произвођача на процењеном нивоу 5% вредности  од уграђене, </w:t>
      </w:r>
      <w:r w:rsidRPr="002924AE">
        <w:rPr>
          <w:rFonts w:cs="Arial"/>
          <w:b/>
          <w:noProof/>
          <w:lang w:val="sr-Cyrl-RS"/>
        </w:rPr>
        <w:t>а по ценама из ценовника понуђача, који је обавезан део понуде.</w:t>
      </w:r>
    </w:p>
    <w:p w14:paraId="5A454A6C" w14:textId="3864B604" w:rsidR="004C08A3" w:rsidRPr="002924AE" w:rsidRDefault="003E6EFE" w:rsidP="003C65A1">
      <w:pPr>
        <w:spacing w:before="0"/>
        <w:contextualSpacing/>
        <w:rPr>
          <w:rFonts w:cs="Arial"/>
          <w:lang w:val="ru-RU"/>
        </w:rPr>
      </w:pPr>
      <w:r w:rsidRPr="002924AE">
        <w:rPr>
          <w:rFonts w:cs="Arial"/>
          <w:lang w:val="ru-RU"/>
        </w:rPr>
        <w:t>Цена је фиксна за цео уговорени период.</w:t>
      </w:r>
    </w:p>
    <w:p w14:paraId="2F450526" w14:textId="77777777" w:rsidR="00294CC9" w:rsidRPr="002924AE" w:rsidRDefault="00294CC9" w:rsidP="00122B97">
      <w:pPr>
        <w:spacing w:before="0"/>
        <w:contextualSpacing/>
        <w:jc w:val="left"/>
        <w:rPr>
          <w:rFonts w:cs="Arial"/>
          <w:lang w:val="ru-RU"/>
        </w:rPr>
      </w:pPr>
      <w:r w:rsidRPr="002924AE">
        <w:rPr>
          <w:rFonts w:cs="Arial"/>
          <w:lang w:val="ru-RU"/>
        </w:rPr>
        <w:t>НАЧИН ПЛАЋАЊА</w:t>
      </w:r>
    </w:p>
    <w:p w14:paraId="05E35C93" w14:textId="77777777" w:rsidR="00294CC9" w:rsidRPr="002924AE" w:rsidRDefault="00294CC9" w:rsidP="004C08A3">
      <w:pPr>
        <w:spacing w:before="0"/>
        <w:contextualSpacing/>
        <w:jc w:val="center"/>
        <w:rPr>
          <w:rFonts w:cs="Arial"/>
          <w:lang w:val="ru-RU"/>
        </w:rPr>
      </w:pPr>
      <w:r w:rsidRPr="002924AE">
        <w:rPr>
          <w:rFonts w:cs="Arial"/>
          <w:lang w:val="ru-RU"/>
        </w:rPr>
        <w:t>Члан 3.</w:t>
      </w:r>
    </w:p>
    <w:p w14:paraId="7E6317BD" w14:textId="77777777" w:rsidR="00294CC9" w:rsidRPr="002924AE" w:rsidRDefault="00294CC9" w:rsidP="003C65A1">
      <w:pPr>
        <w:spacing w:before="0"/>
        <w:contextualSpacing/>
        <w:rPr>
          <w:rFonts w:cs="Arial"/>
          <w:lang w:val="ru-RU"/>
        </w:rPr>
      </w:pPr>
      <w:r w:rsidRPr="002924AE">
        <w:rPr>
          <w:rFonts w:cs="Arial"/>
          <w:lang w:val="ru-RU"/>
        </w:rPr>
        <w:t>Корисник услуге се обавезује да Пружаоцу услуга плати извршену Услугу, на следећи начин:</w:t>
      </w:r>
    </w:p>
    <w:p w14:paraId="3A92B189" w14:textId="77777777" w:rsidR="00B31EBD" w:rsidRPr="002924AE" w:rsidRDefault="0097227C" w:rsidP="003C65A1">
      <w:pPr>
        <w:spacing w:before="0"/>
        <w:contextualSpacing/>
        <w:rPr>
          <w:rFonts w:cs="Arial"/>
          <w:lang w:val="sr-Cyrl-RS"/>
        </w:rPr>
      </w:pPr>
      <w:r w:rsidRPr="002924AE">
        <w:rPr>
          <w:rFonts w:cs="Arial"/>
          <w:lang w:val="ru-RU"/>
        </w:rPr>
        <w:t>Сагласно степену реализације уговора</w:t>
      </w:r>
      <w:r w:rsidR="00AF7861" w:rsidRPr="002924AE">
        <w:rPr>
          <w:rFonts w:cs="Arial"/>
          <w:lang w:val="ru-RU"/>
        </w:rPr>
        <w:t xml:space="preserve">, у року </w:t>
      </w:r>
      <w:r w:rsidR="00AF7861" w:rsidRPr="002924AE">
        <w:rPr>
          <w:rFonts w:cs="Arial"/>
          <w:lang w:val="sr-Cyrl-RS"/>
        </w:rPr>
        <w:t>до</w:t>
      </w:r>
      <w:r w:rsidR="00AF7861" w:rsidRPr="002924AE">
        <w:rPr>
          <w:rFonts w:cs="Arial"/>
          <w:lang w:val="ru-RU"/>
        </w:rPr>
        <w:t xml:space="preserve"> 45 (словима: четрдесет пет) дана од дана пријема </w:t>
      </w:r>
      <w:r w:rsidR="00886434" w:rsidRPr="002924AE">
        <w:rPr>
          <w:rFonts w:cs="Arial"/>
          <w:lang w:val="ru-RU"/>
        </w:rPr>
        <w:t>исправног</w:t>
      </w:r>
      <w:r w:rsidR="00AF7861" w:rsidRPr="002924AE">
        <w:rPr>
          <w:rFonts w:cs="Arial"/>
          <w:lang w:val="ru-RU"/>
        </w:rPr>
        <w:t xml:space="preserve"> рачуна издатог на основу прихваћеног и одобреног </w:t>
      </w:r>
      <w:r w:rsidR="00886434" w:rsidRPr="002924AE">
        <w:rPr>
          <w:rFonts w:cs="Arial"/>
          <w:lang w:val="ru-RU"/>
        </w:rPr>
        <w:t xml:space="preserve">месечног/коначног </w:t>
      </w:r>
      <w:r w:rsidR="00AF7861" w:rsidRPr="002924AE">
        <w:rPr>
          <w:rFonts w:cs="Arial"/>
          <w:lang w:val="ru-RU"/>
        </w:rPr>
        <w:t>извештаја о изв</w:t>
      </w:r>
      <w:r w:rsidR="00A0561E" w:rsidRPr="002924AE">
        <w:rPr>
          <w:rFonts w:cs="Arial"/>
          <w:lang w:val="ru-RU"/>
        </w:rPr>
        <w:t>р</w:t>
      </w:r>
      <w:r w:rsidR="00AF7861" w:rsidRPr="002924AE">
        <w:rPr>
          <w:rFonts w:cs="Arial"/>
          <w:lang w:val="ru-RU"/>
        </w:rPr>
        <w:t>шеној услузи</w:t>
      </w:r>
      <w:r w:rsidR="00886434" w:rsidRPr="002924AE">
        <w:rPr>
          <w:rFonts w:cs="Arial"/>
          <w:lang w:val="ru-RU"/>
        </w:rPr>
        <w:t xml:space="preserve">, </w:t>
      </w:r>
      <w:r w:rsidR="00AF7861" w:rsidRPr="002924AE">
        <w:rPr>
          <w:rFonts w:cs="Arial"/>
          <w:lang w:val="ru-RU"/>
        </w:rPr>
        <w:t>након обострано потписаног Записника о квалитативном пријему Услуге (без примедби), потписаног од стране овлашћених  представника Уговорних страна</w:t>
      </w:r>
      <w:r w:rsidR="004C08A3" w:rsidRPr="002924AE">
        <w:rPr>
          <w:rFonts w:cs="Arial"/>
          <w:lang w:val="sr-Latn-RS"/>
        </w:rPr>
        <w:t>.</w:t>
      </w:r>
    </w:p>
    <w:p w14:paraId="58C00474" w14:textId="390FCD54" w:rsidR="003E6EFE" w:rsidRPr="002924AE" w:rsidRDefault="003E6EFE" w:rsidP="003C65A1">
      <w:pPr>
        <w:spacing w:before="0"/>
        <w:contextualSpacing/>
        <w:rPr>
          <w:rFonts w:cs="Arial"/>
          <w:lang w:val="sr-Cyrl-RS"/>
        </w:rPr>
      </w:pPr>
      <w:r w:rsidRPr="002924AE">
        <w:rPr>
          <w:rFonts w:cs="Arial"/>
          <w:lang w:val="sr-Cyrl-RS"/>
        </w:rPr>
        <w:t xml:space="preserve">Уз рачун  који је насловљена на Корисника услуга: Јавно предузеће „Електропривреда Србије“ Београд, Балканска 13, 11000 Београд, ПИБ: 103920327, Огранак </w:t>
      </w:r>
      <w:r w:rsidR="00E04B3C" w:rsidRPr="002924AE">
        <w:rPr>
          <w:rFonts w:cs="Arial"/>
          <w:lang w:val="sr-Cyrl-RS"/>
        </w:rPr>
        <w:t>ТЕ-КО Костолац, улица Николе Тесле број 5-7, 12208 Костолац.</w:t>
      </w:r>
      <w:r w:rsidR="00E04B3C" w:rsidRPr="002924AE" w:rsidDel="00E04B3C">
        <w:rPr>
          <w:rFonts w:cs="Arial"/>
          <w:lang w:val="sr-Cyrl-RS"/>
        </w:rPr>
        <w:t xml:space="preserve"> </w:t>
      </w:r>
      <w:r w:rsidRPr="002924AE">
        <w:rPr>
          <w:rFonts w:cs="Arial"/>
          <w:lang w:val="sr-Cyrl-RS"/>
        </w:rPr>
        <w:t xml:space="preserve">Пружалац услуге је  обавези да достави копију Записника о квантитативном и квалитативном пријему извршених услуга који потписују </w:t>
      </w:r>
      <w:r w:rsidRPr="002924AE">
        <w:rPr>
          <w:rFonts w:cs="Arial"/>
          <w:lang w:val="sr-Cyrl-RS"/>
        </w:rPr>
        <w:lastRenderedPageBreak/>
        <w:t>одговорна лица Пружаоца услуга и одговорно/овлашћено лице Корисника услуга којим  се утврђује обим и квалитет извршених услуга, јер једино у том случају се сматра да је примљена исправан рачун</w:t>
      </w:r>
    </w:p>
    <w:p w14:paraId="28B1A29F" w14:textId="72FA32CE" w:rsidR="004C08A3" w:rsidRPr="002924AE" w:rsidRDefault="003E6EFE" w:rsidP="003C65A1">
      <w:pPr>
        <w:spacing w:before="0"/>
        <w:contextualSpacing/>
        <w:rPr>
          <w:rFonts w:eastAsia="Calibri" w:cs="Arial"/>
          <w:lang w:val="sr-Latn-RS"/>
        </w:rPr>
      </w:pPr>
      <w:r w:rsidRPr="002924AE">
        <w:rPr>
          <w:rFonts w:eastAsia="Calibri" w:cs="Arial"/>
          <w:lang w:val="sr-Latn-RS"/>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1B87D09" w14:textId="77777777" w:rsidR="00294CC9" w:rsidRPr="002924AE" w:rsidRDefault="00294CC9" w:rsidP="00122B97">
      <w:pPr>
        <w:spacing w:before="0"/>
        <w:contextualSpacing/>
        <w:rPr>
          <w:rFonts w:cs="Arial"/>
          <w:lang w:val="ru-RU"/>
        </w:rPr>
      </w:pPr>
      <w:r w:rsidRPr="002924AE">
        <w:rPr>
          <w:rFonts w:cs="Arial"/>
          <w:lang w:val="ru-RU"/>
        </w:rPr>
        <w:t>ИЗВЕШТАЈИ И КОРЕСПОНДЕНЦИЈА</w:t>
      </w:r>
    </w:p>
    <w:p w14:paraId="5DA1A2DA" w14:textId="77777777" w:rsidR="00294CC9" w:rsidRPr="002924AE" w:rsidRDefault="00DC5CAD" w:rsidP="004C08A3">
      <w:pPr>
        <w:spacing w:before="0"/>
        <w:contextualSpacing/>
        <w:jc w:val="center"/>
        <w:rPr>
          <w:rFonts w:cs="Arial"/>
          <w:lang w:val="ru-RU"/>
        </w:rPr>
      </w:pPr>
      <w:r w:rsidRPr="002924AE">
        <w:rPr>
          <w:rFonts w:cs="Arial"/>
          <w:lang w:val="ru-RU"/>
        </w:rPr>
        <w:t>Члан 4.</w:t>
      </w:r>
    </w:p>
    <w:p w14:paraId="1CF16435" w14:textId="77777777" w:rsidR="00294CC9" w:rsidRPr="002924AE" w:rsidRDefault="00294CC9" w:rsidP="003C65A1">
      <w:pPr>
        <w:spacing w:before="0"/>
        <w:contextualSpacing/>
        <w:rPr>
          <w:rFonts w:cs="Arial"/>
          <w:lang w:val="ru-RU"/>
        </w:rPr>
      </w:pPr>
      <w:r w:rsidRPr="002924AE">
        <w:rPr>
          <w:rFonts w:cs="Arial"/>
          <w:lang w:val="ru-RU"/>
        </w:rPr>
        <w:t>Пружалац услуге се обавезује да Кориснику услуге у току реализације овог Уговора, достави следеће:</w:t>
      </w:r>
    </w:p>
    <w:p w14:paraId="739E0504" w14:textId="77777777" w:rsidR="00294CC9" w:rsidRPr="002924AE" w:rsidRDefault="00294CC9" w:rsidP="003C65A1">
      <w:pPr>
        <w:spacing w:before="0"/>
        <w:contextualSpacing/>
        <w:rPr>
          <w:rFonts w:cs="Arial"/>
          <w:lang w:val="ru-RU"/>
        </w:rPr>
      </w:pPr>
    </w:p>
    <w:p w14:paraId="10335A66"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месечни извештај и месечн</w:t>
      </w:r>
      <w:r w:rsidR="004F02E8" w:rsidRPr="002924AE">
        <w:rPr>
          <w:rFonts w:cs="Arial"/>
          <w:lang w:val="ru-RU"/>
        </w:rPr>
        <w:t xml:space="preserve">и </w:t>
      </w:r>
      <w:r w:rsidRPr="002924AE">
        <w:rPr>
          <w:rFonts w:cs="Arial"/>
          <w:lang w:val="ru-RU"/>
        </w:rPr>
        <w:t xml:space="preserve">рачун </w:t>
      </w:r>
    </w:p>
    <w:p w14:paraId="1D1FBCEB" w14:textId="77777777" w:rsidR="00294CC9" w:rsidRPr="002924AE" w:rsidRDefault="00294CC9" w:rsidP="003C65A1">
      <w:pPr>
        <w:spacing w:before="0"/>
        <w:contextualSpacing/>
        <w:rPr>
          <w:rFonts w:cs="Arial"/>
          <w:lang w:val="ru-RU"/>
        </w:rPr>
      </w:pPr>
      <w:r w:rsidRPr="002924AE">
        <w:rPr>
          <w:rFonts w:cs="Arial"/>
          <w:lang w:val="ru-RU"/>
        </w:rPr>
        <w:t>-</w:t>
      </w:r>
      <w:r w:rsidRPr="002924AE">
        <w:rPr>
          <w:rFonts w:cs="Arial"/>
          <w:lang w:val="ru-RU"/>
        </w:rPr>
        <w:tab/>
        <w:t xml:space="preserve">коначни извештај и њему припадајући рачун </w:t>
      </w:r>
    </w:p>
    <w:p w14:paraId="659F503F" w14:textId="77777777" w:rsidR="00294CC9" w:rsidRPr="002924AE" w:rsidRDefault="00294CC9" w:rsidP="003C65A1">
      <w:pPr>
        <w:spacing w:before="0"/>
        <w:contextualSpacing/>
        <w:rPr>
          <w:rFonts w:cs="Arial"/>
          <w:lang w:val="ru-RU"/>
        </w:rPr>
      </w:pPr>
    </w:p>
    <w:p w14:paraId="2BD668AA" w14:textId="77777777" w:rsidR="00294CC9" w:rsidRPr="002924AE" w:rsidRDefault="00294CC9" w:rsidP="003C65A1">
      <w:pPr>
        <w:spacing w:before="0"/>
        <w:contextualSpacing/>
        <w:rPr>
          <w:rFonts w:cs="Arial"/>
          <w:lang w:val="ru-RU"/>
        </w:rPr>
      </w:pPr>
      <w:r w:rsidRPr="002924AE">
        <w:rPr>
          <w:rFonts w:cs="Arial"/>
          <w:lang w:val="ru-RU"/>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560DE5" w:rsidRPr="002924AE">
        <w:rPr>
          <w:rFonts w:cs="Arial"/>
          <w:lang w:val="ru-RU"/>
        </w:rPr>
        <w:t>.</w:t>
      </w:r>
    </w:p>
    <w:p w14:paraId="5B7A0B30" w14:textId="77777777" w:rsidR="00294CC9" w:rsidRPr="002924AE" w:rsidRDefault="00294CC9" w:rsidP="003C65A1">
      <w:pPr>
        <w:spacing w:before="0"/>
        <w:contextualSpacing/>
        <w:rPr>
          <w:rFonts w:cs="Arial"/>
          <w:lang w:val="ru-RU"/>
        </w:rPr>
      </w:pPr>
      <w:r w:rsidRPr="002924AE">
        <w:rPr>
          <w:rFonts w:cs="Arial"/>
          <w:lang w:val="ru-RU"/>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740C0A93"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0CFE96F3" w14:textId="77777777" w:rsidR="00294CC9" w:rsidRPr="002924AE" w:rsidRDefault="00294CC9" w:rsidP="003C65A1">
      <w:pPr>
        <w:spacing w:before="0"/>
        <w:contextualSpacing/>
        <w:rPr>
          <w:rFonts w:cs="Arial"/>
          <w:lang w:val="ru-RU"/>
        </w:rPr>
      </w:pPr>
      <w:r w:rsidRPr="002924AE">
        <w:rPr>
          <w:rFonts w:cs="Arial"/>
          <w:lang w:val="ru-RU"/>
        </w:rPr>
        <w:t>Пружалац услуге доставља Кориснику услуге рачун за део услуге који је реализовао по прихваћеном месечном извештају најкасније до 8. (словима:</w:t>
      </w:r>
      <w:r w:rsidR="00A65D89" w:rsidRPr="002924AE">
        <w:rPr>
          <w:rFonts w:cs="Arial"/>
          <w:lang w:val="ru-RU"/>
        </w:rPr>
        <w:t xml:space="preserve"> </w:t>
      </w:r>
      <w:r w:rsidRPr="002924AE">
        <w:rPr>
          <w:rFonts w:cs="Arial"/>
          <w:lang w:val="ru-RU"/>
        </w:rPr>
        <w:t>осмог) дана у месецу за претходни месец.</w:t>
      </w:r>
    </w:p>
    <w:p w14:paraId="1DF1B156" w14:textId="77777777" w:rsidR="00294CC9" w:rsidRPr="002924AE" w:rsidRDefault="00294CC9" w:rsidP="003C65A1">
      <w:pPr>
        <w:spacing w:before="0"/>
        <w:contextualSpacing/>
        <w:rPr>
          <w:rFonts w:cs="Arial"/>
          <w:lang w:val="ru-RU"/>
        </w:rPr>
      </w:pPr>
      <w:r w:rsidRPr="002924AE">
        <w:rPr>
          <w:rFonts w:cs="Arial"/>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C2CE78A" w14:textId="77777777" w:rsidR="00781A35" w:rsidRPr="002924AE" w:rsidRDefault="00781A35" w:rsidP="003C65A1">
      <w:pPr>
        <w:spacing w:before="0"/>
        <w:contextualSpacing/>
        <w:rPr>
          <w:rFonts w:cs="Arial"/>
          <w:lang w:val="ru-RU"/>
        </w:rPr>
      </w:pPr>
    </w:p>
    <w:p w14:paraId="41BB74EC" w14:textId="77777777" w:rsidR="00294CC9" w:rsidRPr="002924AE" w:rsidRDefault="00294CC9" w:rsidP="004C08A3">
      <w:pPr>
        <w:spacing w:before="0"/>
        <w:contextualSpacing/>
        <w:jc w:val="center"/>
        <w:rPr>
          <w:rFonts w:cs="Arial"/>
          <w:lang w:val="ru-RU"/>
        </w:rPr>
      </w:pPr>
      <w:r w:rsidRPr="002924AE">
        <w:rPr>
          <w:rFonts w:cs="Arial"/>
          <w:lang w:val="ru-RU"/>
        </w:rPr>
        <w:t>Члан 5.</w:t>
      </w:r>
    </w:p>
    <w:p w14:paraId="4F8148C4" w14:textId="77777777" w:rsidR="00294CC9" w:rsidRPr="002924AE" w:rsidRDefault="00294CC9" w:rsidP="003C65A1">
      <w:pPr>
        <w:spacing w:before="0"/>
        <w:contextualSpacing/>
        <w:rPr>
          <w:rFonts w:cs="Arial"/>
          <w:lang w:val="ru-RU"/>
        </w:rPr>
      </w:pPr>
    </w:p>
    <w:p w14:paraId="2DD16889" w14:textId="77777777" w:rsidR="00294CC9" w:rsidRPr="002924AE" w:rsidRDefault="00294CC9" w:rsidP="003C65A1">
      <w:pPr>
        <w:spacing w:before="0"/>
        <w:contextualSpacing/>
        <w:rPr>
          <w:rFonts w:cs="Arial"/>
          <w:lang w:val="ru-RU"/>
        </w:rPr>
      </w:pPr>
      <w:r w:rsidRPr="002924AE">
        <w:rPr>
          <w:rFonts w:cs="Arial"/>
          <w:lang w:val="ru-RU"/>
        </w:rPr>
        <w:t>Након реализације Услуге  утврђене чланом 1. овог Уговора Пружалац услуге доставља Кориснику услуге Коначни извештај.</w:t>
      </w:r>
    </w:p>
    <w:p w14:paraId="55A427BC" w14:textId="77777777" w:rsidR="00294CC9" w:rsidRPr="002924AE" w:rsidRDefault="00294CC9" w:rsidP="003C65A1">
      <w:pPr>
        <w:spacing w:before="0"/>
        <w:contextualSpacing/>
        <w:rPr>
          <w:rFonts w:cs="Arial"/>
          <w:lang w:val="ru-RU"/>
        </w:rPr>
      </w:pPr>
      <w:r w:rsidRPr="002924AE">
        <w:rPr>
          <w:rFonts w:cs="Arial"/>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15953A94"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18F50D18" w14:textId="77777777" w:rsidR="00294CC9" w:rsidRPr="002924AE" w:rsidRDefault="00294CC9" w:rsidP="003C65A1">
      <w:pPr>
        <w:spacing w:before="0"/>
        <w:contextualSpacing/>
        <w:rPr>
          <w:rFonts w:cs="Arial"/>
          <w:lang w:val="ru-RU"/>
        </w:rPr>
      </w:pPr>
      <w:r w:rsidRPr="002924AE">
        <w:rPr>
          <w:rFonts w:cs="Arial"/>
          <w:lang w:val="ru-RU"/>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w:t>
      </w:r>
      <w:r w:rsidR="00A65D89" w:rsidRPr="002924AE">
        <w:rPr>
          <w:rFonts w:cs="Arial"/>
          <w:lang w:val="ru-RU"/>
        </w:rPr>
        <w:t xml:space="preserve"> </w:t>
      </w:r>
      <w:r w:rsidRPr="002924AE">
        <w:rPr>
          <w:rFonts w:cs="Arial"/>
          <w:lang w:val="ru-RU"/>
        </w:rPr>
        <w:t>седам) дана.</w:t>
      </w:r>
    </w:p>
    <w:p w14:paraId="0C041695" w14:textId="77777777" w:rsidR="00294CC9" w:rsidRPr="002924AE" w:rsidRDefault="00294CC9" w:rsidP="003C65A1">
      <w:pPr>
        <w:spacing w:before="0"/>
        <w:contextualSpacing/>
        <w:rPr>
          <w:rFonts w:cs="Arial"/>
          <w:lang w:val="ru-RU"/>
        </w:rPr>
      </w:pPr>
      <w:r w:rsidRPr="002924AE">
        <w:rPr>
          <w:rFonts w:cs="Arial"/>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3E302D6" w14:textId="77777777" w:rsidR="00294CC9" w:rsidRPr="002924AE" w:rsidRDefault="00294CC9" w:rsidP="003C65A1">
      <w:pPr>
        <w:spacing w:before="0"/>
        <w:contextualSpacing/>
        <w:rPr>
          <w:rFonts w:cs="Arial"/>
          <w:lang w:val="ru-RU"/>
        </w:rPr>
      </w:pPr>
      <w:r w:rsidRPr="002924AE">
        <w:rPr>
          <w:rFonts w:cs="Arial"/>
          <w:lang w:val="ru-RU"/>
        </w:rPr>
        <w:t>О немогућности поступања по примедбама К</w:t>
      </w:r>
      <w:r w:rsidR="004F02E8" w:rsidRPr="002924AE">
        <w:rPr>
          <w:rFonts w:cs="Arial"/>
          <w:lang w:val="ru-RU"/>
        </w:rPr>
        <w:t>ори</w:t>
      </w:r>
      <w:r w:rsidRPr="002924AE">
        <w:rPr>
          <w:rFonts w:cs="Arial"/>
          <w:lang w:val="ru-RU"/>
        </w:rPr>
        <w:t>с</w:t>
      </w:r>
      <w:r w:rsidR="004F02E8" w:rsidRPr="002924AE">
        <w:rPr>
          <w:rFonts w:cs="Arial"/>
          <w:lang w:val="ru-RU"/>
        </w:rPr>
        <w:t>н</w:t>
      </w:r>
      <w:r w:rsidRPr="002924AE">
        <w:rPr>
          <w:rFonts w:cs="Arial"/>
          <w:lang w:val="ru-RU"/>
        </w:rPr>
        <w:t>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6F081C5" w14:textId="77777777" w:rsidR="00781A35" w:rsidRPr="002924AE" w:rsidRDefault="00781A35" w:rsidP="003C65A1">
      <w:pPr>
        <w:spacing w:before="0"/>
        <w:contextualSpacing/>
        <w:rPr>
          <w:rFonts w:cs="Arial"/>
          <w:lang w:val="ru-RU"/>
        </w:rPr>
      </w:pPr>
    </w:p>
    <w:p w14:paraId="53AF149E" w14:textId="77777777" w:rsidR="00294CC9" w:rsidRPr="002924AE" w:rsidRDefault="00294CC9" w:rsidP="004C08A3">
      <w:pPr>
        <w:spacing w:before="0"/>
        <w:contextualSpacing/>
        <w:jc w:val="center"/>
        <w:rPr>
          <w:rFonts w:cs="Arial"/>
          <w:lang w:val="ru-RU"/>
        </w:rPr>
      </w:pPr>
      <w:r w:rsidRPr="002924AE">
        <w:rPr>
          <w:rFonts w:cs="Arial"/>
          <w:lang w:val="ru-RU"/>
        </w:rPr>
        <w:t>Члан 6.</w:t>
      </w:r>
    </w:p>
    <w:p w14:paraId="7EB6D81F" w14:textId="77777777" w:rsidR="00294CC9" w:rsidRPr="002924AE" w:rsidRDefault="00294CC9" w:rsidP="003C65A1">
      <w:pPr>
        <w:spacing w:before="0"/>
        <w:contextualSpacing/>
        <w:rPr>
          <w:rFonts w:cs="Arial"/>
          <w:lang w:val="ru-RU"/>
        </w:rPr>
      </w:pPr>
      <w:r w:rsidRPr="002924AE">
        <w:rPr>
          <w:rFonts w:cs="Arial"/>
          <w:lang w:val="ru-RU"/>
        </w:rPr>
        <w:t>Адресе Уговорних страна за пријем писмена и поште, су следеће:</w:t>
      </w:r>
    </w:p>
    <w:p w14:paraId="478E1E96" w14:textId="77777777" w:rsidR="00294CC9" w:rsidRPr="002924AE" w:rsidRDefault="00294CC9" w:rsidP="003C65A1">
      <w:pPr>
        <w:spacing w:before="0"/>
        <w:contextualSpacing/>
        <w:rPr>
          <w:rFonts w:cs="Arial"/>
          <w:lang w:val="ru-RU"/>
        </w:rPr>
      </w:pPr>
    </w:p>
    <w:p w14:paraId="32384E1D" w14:textId="77777777" w:rsidR="00294CC9" w:rsidRPr="002924AE" w:rsidRDefault="00294CC9" w:rsidP="003C65A1">
      <w:pPr>
        <w:spacing w:before="0"/>
        <w:contextualSpacing/>
        <w:rPr>
          <w:rFonts w:cs="Arial"/>
          <w:lang w:val="ru-RU"/>
        </w:rPr>
      </w:pPr>
      <w:r w:rsidRPr="002924AE">
        <w:rPr>
          <w:rFonts w:cs="Arial"/>
          <w:lang w:val="ru-RU"/>
        </w:rPr>
        <w:lastRenderedPageBreak/>
        <w:t>Корисник услуге:</w:t>
      </w:r>
      <w:r w:rsidRPr="002924AE">
        <w:rPr>
          <w:rFonts w:cs="Arial"/>
          <w:lang w:val="ru-RU"/>
        </w:rPr>
        <w:tab/>
        <w:t>Јавно предузеће „Електропривреда Србије“ Београд – огранак ТЕ-КО Костолац, Улица Николе Тесле број 5-7, 12208 Костолац.</w:t>
      </w:r>
    </w:p>
    <w:p w14:paraId="35197E69"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p>
    <w:p w14:paraId="2E134DC0" w14:textId="77777777" w:rsidR="00294CC9" w:rsidRPr="002924AE" w:rsidRDefault="00294CC9" w:rsidP="003C65A1">
      <w:pPr>
        <w:spacing w:before="0"/>
        <w:contextualSpacing/>
        <w:rPr>
          <w:rFonts w:cs="Arial"/>
          <w:lang w:val="ru-RU"/>
        </w:rPr>
      </w:pPr>
      <w:r w:rsidRPr="002924AE">
        <w:rPr>
          <w:rFonts w:cs="Arial"/>
          <w:lang w:val="ru-RU"/>
        </w:rPr>
        <w:t>Пружалац услуге:</w:t>
      </w:r>
      <w:r w:rsidRPr="002924AE">
        <w:rPr>
          <w:rFonts w:cs="Arial"/>
          <w:lang w:val="ru-RU"/>
        </w:rPr>
        <w:tab/>
        <w:t>__________________________________________</w:t>
      </w:r>
    </w:p>
    <w:p w14:paraId="359A7CCB"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__________________________________________</w:t>
      </w:r>
    </w:p>
    <w:p w14:paraId="02B23A83"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__________________________________________</w:t>
      </w:r>
    </w:p>
    <w:p w14:paraId="0A7B6100" w14:textId="77777777" w:rsidR="00294CC9" w:rsidRPr="002924AE" w:rsidRDefault="00294CC9" w:rsidP="003C65A1">
      <w:pPr>
        <w:spacing w:before="0"/>
        <w:contextualSpacing/>
        <w:rPr>
          <w:rFonts w:cs="Arial"/>
          <w:lang w:val="ru-RU"/>
        </w:rPr>
      </w:pPr>
      <w:r w:rsidRPr="002924AE">
        <w:rPr>
          <w:rFonts w:cs="Arial"/>
          <w:lang w:val="ru-RU"/>
        </w:rPr>
        <w:tab/>
      </w:r>
      <w:r w:rsidRPr="002924AE">
        <w:rPr>
          <w:rFonts w:cs="Arial"/>
          <w:lang w:val="ru-RU"/>
        </w:rPr>
        <w:tab/>
      </w:r>
      <w:r w:rsidRPr="002924AE">
        <w:rPr>
          <w:rFonts w:cs="Arial"/>
          <w:lang w:val="ru-RU"/>
        </w:rPr>
        <w:tab/>
      </w:r>
      <w:r w:rsidRPr="002924AE">
        <w:rPr>
          <w:rFonts w:cs="Arial"/>
          <w:lang w:val="ru-RU"/>
        </w:rPr>
        <w:tab/>
        <w:t xml:space="preserve">__________________________________________  </w:t>
      </w:r>
    </w:p>
    <w:p w14:paraId="3A44F353" w14:textId="77777777" w:rsidR="00294CC9" w:rsidRPr="002924AE" w:rsidRDefault="00294CC9" w:rsidP="003C65A1">
      <w:pPr>
        <w:spacing w:before="0"/>
        <w:contextualSpacing/>
        <w:rPr>
          <w:rFonts w:cs="Arial"/>
          <w:lang w:val="ru-RU"/>
        </w:rPr>
      </w:pPr>
    </w:p>
    <w:p w14:paraId="02379C13" w14:textId="77777777" w:rsidR="00DC5CAD" w:rsidRPr="002924AE" w:rsidRDefault="00DC5CAD" w:rsidP="004C08A3">
      <w:pPr>
        <w:spacing w:before="0"/>
        <w:contextualSpacing/>
        <w:jc w:val="center"/>
        <w:rPr>
          <w:rFonts w:cs="Arial"/>
          <w:lang w:val="ru-RU"/>
        </w:rPr>
      </w:pPr>
    </w:p>
    <w:p w14:paraId="2A6B42CB" w14:textId="77777777" w:rsidR="00294CC9" w:rsidRPr="002924AE" w:rsidRDefault="00294CC9" w:rsidP="00122B97">
      <w:pPr>
        <w:spacing w:before="0"/>
        <w:contextualSpacing/>
        <w:rPr>
          <w:rFonts w:cs="Arial"/>
          <w:lang w:val="ru-RU"/>
        </w:rPr>
      </w:pPr>
      <w:r w:rsidRPr="002924AE">
        <w:rPr>
          <w:rFonts w:cs="Arial"/>
          <w:lang w:val="ru-RU"/>
        </w:rPr>
        <w:t>ОБАВЕЗЕ КОРИСНИКА УСЛУГЕ</w:t>
      </w:r>
    </w:p>
    <w:p w14:paraId="6FEE40EF" w14:textId="77777777" w:rsidR="00294CC9" w:rsidRPr="002924AE" w:rsidRDefault="00294CC9" w:rsidP="004C08A3">
      <w:pPr>
        <w:spacing w:before="0"/>
        <w:contextualSpacing/>
        <w:jc w:val="center"/>
        <w:rPr>
          <w:rFonts w:cs="Arial"/>
          <w:lang w:val="ru-RU"/>
        </w:rPr>
      </w:pPr>
      <w:r w:rsidRPr="002924AE">
        <w:rPr>
          <w:rFonts w:cs="Arial"/>
          <w:lang w:val="ru-RU"/>
        </w:rPr>
        <w:t>Члан 7.</w:t>
      </w:r>
    </w:p>
    <w:p w14:paraId="223E03D7"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14:paraId="4026220D" w14:textId="77777777" w:rsidR="00294CC9" w:rsidRPr="002924AE" w:rsidRDefault="00294CC9" w:rsidP="003C65A1">
      <w:pPr>
        <w:spacing w:before="0"/>
        <w:contextualSpacing/>
        <w:rPr>
          <w:rFonts w:cs="Arial"/>
          <w:lang w:val="ru-RU"/>
        </w:rPr>
      </w:pPr>
    </w:p>
    <w:p w14:paraId="11F5297D" w14:textId="77777777" w:rsidR="00294CC9" w:rsidRPr="002924AE" w:rsidRDefault="00294CC9" w:rsidP="003C65A1">
      <w:pPr>
        <w:spacing w:before="0"/>
        <w:contextualSpacing/>
        <w:rPr>
          <w:rFonts w:cs="Arial"/>
          <w:lang w:val="ru-RU"/>
        </w:rPr>
      </w:pPr>
      <w:r w:rsidRPr="002924AE">
        <w:rPr>
          <w:rFonts w:cs="Arial"/>
          <w:lang w:val="ru-RU"/>
        </w:rPr>
        <w:t xml:space="preserve">Све исплате по основу овог Уговора биће извршене на рачун Пружаоца услуге: </w:t>
      </w:r>
      <w:r w:rsidRPr="002924AE">
        <w:rPr>
          <w:rFonts w:cs="Arial"/>
          <w:lang w:val="ru-RU"/>
        </w:rPr>
        <w:tab/>
      </w:r>
    </w:p>
    <w:p w14:paraId="05454EF2" w14:textId="77777777" w:rsidR="00294CC9" w:rsidRPr="002924AE" w:rsidRDefault="00294CC9" w:rsidP="003C65A1">
      <w:pPr>
        <w:spacing w:before="0"/>
        <w:contextualSpacing/>
        <w:rPr>
          <w:rFonts w:cs="Arial"/>
          <w:lang w:val="ru-RU"/>
        </w:rPr>
      </w:pPr>
      <w:r w:rsidRPr="002924AE">
        <w:rPr>
          <w:rFonts w:cs="Arial"/>
          <w:lang w:val="ru-RU"/>
        </w:rPr>
        <w:t xml:space="preserve">бр рачуна: _____________________________ код банке:____________ </w:t>
      </w:r>
    </w:p>
    <w:p w14:paraId="4EF245AC" w14:textId="77777777" w:rsidR="00294CC9" w:rsidRPr="002924AE" w:rsidRDefault="00294CC9" w:rsidP="003C65A1">
      <w:pPr>
        <w:spacing w:before="0"/>
        <w:contextualSpacing/>
        <w:rPr>
          <w:rFonts w:cs="Arial"/>
          <w:lang w:val="ru-RU"/>
        </w:rPr>
      </w:pPr>
    </w:p>
    <w:p w14:paraId="3F67B452" w14:textId="77777777" w:rsidR="00294CC9" w:rsidRPr="002924AE" w:rsidRDefault="00294CC9" w:rsidP="004C08A3">
      <w:pPr>
        <w:spacing w:before="0"/>
        <w:contextualSpacing/>
        <w:jc w:val="center"/>
        <w:rPr>
          <w:rFonts w:cs="Arial"/>
          <w:lang w:val="ru-RU"/>
        </w:rPr>
      </w:pPr>
      <w:r w:rsidRPr="002924AE">
        <w:rPr>
          <w:rFonts w:cs="Arial"/>
          <w:lang w:val="ru-RU"/>
        </w:rPr>
        <w:t>Члан 8.</w:t>
      </w:r>
    </w:p>
    <w:p w14:paraId="087D89A8" w14:textId="77777777" w:rsidR="00294CC9" w:rsidRPr="002924AE" w:rsidRDefault="00294CC9" w:rsidP="003C65A1">
      <w:pPr>
        <w:spacing w:before="0"/>
        <w:contextualSpacing/>
        <w:rPr>
          <w:rFonts w:cs="Arial"/>
          <w:lang w:val="ru-RU"/>
        </w:rPr>
      </w:pPr>
      <w:r w:rsidRPr="002924AE">
        <w:rPr>
          <w:rFonts w:cs="Arial"/>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4F02E8" w:rsidRPr="002924AE">
        <w:rPr>
          <w:rFonts w:cs="Arial"/>
          <w:lang w:val="ru-RU"/>
        </w:rPr>
        <w:t>н</w:t>
      </w:r>
      <w:r w:rsidRPr="002924AE">
        <w:rPr>
          <w:rFonts w:cs="Arial"/>
          <w:lang w:val="ru-RU"/>
        </w:rPr>
        <w:t>формација којима располаже у моменту закључења овог Уговора, а које су у вези са извршењем овог Уговора.</w:t>
      </w:r>
    </w:p>
    <w:p w14:paraId="531699AB" w14:textId="77777777" w:rsidR="00294CC9" w:rsidRPr="002924AE" w:rsidRDefault="00294CC9" w:rsidP="003C65A1">
      <w:pPr>
        <w:spacing w:before="0"/>
        <w:contextualSpacing/>
        <w:rPr>
          <w:rFonts w:cs="Arial"/>
          <w:lang w:val="ru-RU"/>
        </w:rPr>
      </w:pPr>
      <w:r w:rsidRPr="002924AE">
        <w:rPr>
          <w:rFonts w:cs="Arial"/>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5121255" w14:textId="77777777" w:rsidR="004C08A3" w:rsidRPr="002924AE" w:rsidRDefault="004C08A3" w:rsidP="003C65A1">
      <w:pPr>
        <w:spacing w:before="0"/>
        <w:contextualSpacing/>
        <w:rPr>
          <w:rFonts w:cs="Arial"/>
          <w:lang w:val="ru-RU"/>
        </w:rPr>
      </w:pPr>
    </w:p>
    <w:p w14:paraId="41561F38" w14:textId="77777777" w:rsidR="00294CC9" w:rsidRPr="002924AE" w:rsidRDefault="00294CC9" w:rsidP="004C08A3">
      <w:pPr>
        <w:spacing w:before="0"/>
        <w:contextualSpacing/>
        <w:jc w:val="center"/>
        <w:rPr>
          <w:rFonts w:cs="Arial"/>
          <w:lang w:val="ru-RU"/>
        </w:rPr>
      </w:pPr>
      <w:r w:rsidRPr="002924AE">
        <w:rPr>
          <w:rFonts w:cs="Arial"/>
          <w:lang w:val="ru-RU"/>
        </w:rPr>
        <w:t>Члан 9.</w:t>
      </w:r>
    </w:p>
    <w:p w14:paraId="1FF8871B" w14:textId="77777777" w:rsidR="00294CC9" w:rsidRPr="002924AE" w:rsidRDefault="00294CC9" w:rsidP="003C65A1">
      <w:pPr>
        <w:spacing w:before="0"/>
        <w:contextualSpacing/>
        <w:rPr>
          <w:rFonts w:cs="Arial"/>
          <w:lang w:val="ru-RU"/>
        </w:rPr>
      </w:pPr>
      <w:r w:rsidRPr="002924AE">
        <w:rPr>
          <w:rFonts w:cs="Arial"/>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1C63CF88" w14:textId="77777777" w:rsidR="00294CC9" w:rsidRPr="002924AE" w:rsidRDefault="00294CC9" w:rsidP="003C65A1">
      <w:pPr>
        <w:spacing w:before="0"/>
        <w:contextualSpacing/>
        <w:rPr>
          <w:rFonts w:cs="Arial"/>
          <w:lang w:val="ru-RU"/>
        </w:rPr>
      </w:pPr>
    </w:p>
    <w:p w14:paraId="3C1D5B24" w14:textId="77777777" w:rsidR="00294CC9" w:rsidRPr="002924AE" w:rsidRDefault="00294CC9" w:rsidP="00122B97">
      <w:pPr>
        <w:spacing w:before="0"/>
        <w:contextualSpacing/>
        <w:jc w:val="left"/>
        <w:rPr>
          <w:rFonts w:cs="Arial"/>
          <w:lang w:val="ru-RU"/>
        </w:rPr>
      </w:pPr>
      <w:r w:rsidRPr="002924AE">
        <w:rPr>
          <w:rFonts w:cs="Arial"/>
          <w:lang w:val="ru-RU"/>
        </w:rPr>
        <w:t>ОБАВЕЗЕ ПРУЖАОЦА УСЛУГЕ</w:t>
      </w:r>
    </w:p>
    <w:p w14:paraId="4D3E3989" w14:textId="77777777" w:rsidR="00294CC9" w:rsidRPr="002924AE" w:rsidRDefault="00294CC9" w:rsidP="004C08A3">
      <w:pPr>
        <w:spacing w:before="0"/>
        <w:contextualSpacing/>
        <w:jc w:val="center"/>
        <w:rPr>
          <w:rFonts w:cs="Arial"/>
          <w:lang w:val="ru-RU"/>
        </w:rPr>
      </w:pPr>
      <w:r w:rsidRPr="002924AE">
        <w:rPr>
          <w:rFonts w:cs="Arial"/>
          <w:lang w:val="ru-RU"/>
        </w:rPr>
        <w:t>Члан 10.</w:t>
      </w:r>
    </w:p>
    <w:p w14:paraId="67322538" w14:textId="77777777" w:rsidR="00294CC9" w:rsidRPr="002924AE" w:rsidRDefault="00294CC9" w:rsidP="003C65A1">
      <w:pPr>
        <w:spacing w:before="0"/>
        <w:contextualSpacing/>
        <w:rPr>
          <w:rFonts w:cs="Arial"/>
          <w:lang w:val="ru-RU"/>
        </w:rPr>
      </w:pPr>
      <w:r w:rsidRPr="002924AE">
        <w:rPr>
          <w:rFonts w:cs="Arial"/>
          <w:lang w:val="ru-RU"/>
        </w:rPr>
        <w:t xml:space="preserve">Пружалац услуге је дужан да у року од </w:t>
      </w:r>
      <w:r w:rsidR="00153163" w:rsidRPr="002924AE">
        <w:rPr>
          <w:rFonts w:cs="Arial"/>
          <w:lang w:val="ru-RU"/>
        </w:rPr>
        <w:t xml:space="preserve">7 </w:t>
      </w:r>
      <w:r w:rsidRPr="002924AE">
        <w:rPr>
          <w:rFonts w:cs="Arial"/>
          <w:lang w:val="ru-RU"/>
        </w:rPr>
        <w:t xml:space="preserve"> (словима: седам)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9CAB721" w14:textId="77777777" w:rsidR="006227B6" w:rsidRPr="002924AE" w:rsidRDefault="00294CC9" w:rsidP="003C65A1">
      <w:pPr>
        <w:spacing w:before="0"/>
        <w:contextualSpacing/>
        <w:rPr>
          <w:rFonts w:cs="Arial"/>
          <w:lang w:val="ru-RU"/>
        </w:rPr>
      </w:pPr>
      <w:r w:rsidRPr="002924AE">
        <w:rPr>
          <w:rFonts w:cs="Arial"/>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0E0220A" w14:textId="77777777" w:rsidR="00781A35" w:rsidRPr="002924AE" w:rsidRDefault="00781A35" w:rsidP="003C65A1">
      <w:pPr>
        <w:spacing w:before="0"/>
        <w:contextualSpacing/>
        <w:rPr>
          <w:rFonts w:cs="Arial"/>
          <w:lang w:val="ru-RU"/>
        </w:rPr>
      </w:pPr>
    </w:p>
    <w:p w14:paraId="7186A42F" w14:textId="77777777" w:rsidR="00294CC9" w:rsidRPr="0091655F" w:rsidRDefault="00DC5CAD" w:rsidP="004C08A3">
      <w:pPr>
        <w:spacing w:before="0"/>
        <w:contextualSpacing/>
        <w:jc w:val="center"/>
        <w:rPr>
          <w:rFonts w:cs="Arial"/>
          <w:lang w:val="ru-RU"/>
        </w:rPr>
      </w:pPr>
      <w:r w:rsidRPr="002924AE">
        <w:rPr>
          <w:rFonts w:cs="Arial"/>
          <w:lang w:val="ru-RU"/>
        </w:rPr>
        <w:t>Члан 11</w:t>
      </w:r>
      <w:r w:rsidR="00294CC9" w:rsidRPr="0091655F">
        <w:rPr>
          <w:rFonts w:cs="Arial"/>
          <w:lang w:val="ru-RU"/>
        </w:rPr>
        <w:t>.</w:t>
      </w:r>
    </w:p>
    <w:p w14:paraId="55559503" w14:textId="77777777" w:rsidR="00294CC9" w:rsidRPr="002924AE" w:rsidRDefault="00294CC9" w:rsidP="003C65A1">
      <w:pPr>
        <w:spacing w:before="0"/>
        <w:contextualSpacing/>
        <w:rPr>
          <w:rFonts w:cs="Arial"/>
          <w:lang w:val="ru-RU"/>
        </w:rPr>
      </w:pPr>
      <w:r w:rsidRPr="002924AE">
        <w:rPr>
          <w:rFonts w:cs="Arial"/>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F426A55" w14:textId="77777777" w:rsidR="00294CC9" w:rsidRPr="002924AE" w:rsidRDefault="00294CC9" w:rsidP="003C65A1">
      <w:pPr>
        <w:spacing w:before="0"/>
        <w:contextualSpacing/>
        <w:rPr>
          <w:rFonts w:cs="Arial"/>
          <w:lang w:val="ru-RU"/>
        </w:rPr>
      </w:pPr>
      <w:r w:rsidRPr="002924AE">
        <w:rPr>
          <w:rFonts w:cs="Arial"/>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1F61B57" w14:textId="77777777" w:rsidR="00781A35" w:rsidRPr="002924AE" w:rsidRDefault="00781A35" w:rsidP="003C65A1">
      <w:pPr>
        <w:spacing w:before="0"/>
        <w:contextualSpacing/>
        <w:rPr>
          <w:rFonts w:cs="Arial"/>
          <w:lang w:val="ru-RU"/>
        </w:rPr>
      </w:pPr>
    </w:p>
    <w:p w14:paraId="1983B7FE" w14:textId="77777777" w:rsidR="00294CC9" w:rsidRPr="002924AE" w:rsidRDefault="00294CC9" w:rsidP="00122B97">
      <w:pPr>
        <w:spacing w:before="0"/>
        <w:contextualSpacing/>
        <w:rPr>
          <w:rFonts w:cs="Arial"/>
          <w:lang w:val="ru-RU"/>
        </w:rPr>
      </w:pPr>
      <w:r w:rsidRPr="002924AE">
        <w:rPr>
          <w:rFonts w:cs="Arial"/>
          <w:lang w:val="ru-RU"/>
        </w:rPr>
        <w:t>РОК  И ДИНАМ</w:t>
      </w:r>
      <w:r w:rsidR="004A69D3" w:rsidRPr="002924AE">
        <w:rPr>
          <w:rFonts w:cs="Arial"/>
          <w:lang w:val="ru-RU"/>
        </w:rPr>
        <w:t>И</w:t>
      </w:r>
      <w:r w:rsidRPr="002924AE">
        <w:rPr>
          <w:rFonts w:cs="Arial"/>
          <w:lang w:val="ru-RU"/>
        </w:rPr>
        <w:t>КА ПРУЖАЊА УСЛУГЕ</w:t>
      </w:r>
    </w:p>
    <w:p w14:paraId="6D364783" w14:textId="77777777" w:rsidR="0035511E" w:rsidRPr="002924AE" w:rsidRDefault="00DC5CAD" w:rsidP="004C08A3">
      <w:pPr>
        <w:spacing w:before="0"/>
        <w:contextualSpacing/>
        <w:jc w:val="center"/>
        <w:rPr>
          <w:rFonts w:cs="Arial"/>
          <w:lang w:val="ru-RU"/>
        </w:rPr>
      </w:pPr>
      <w:r w:rsidRPr="002924AE">
        <w:rPr>
          <w:rFonts w:cs="Arial"/>
          <w:lang w:val="ru-RU"/>
        </w:rPr>
        <w:t>Члан 12</w:t>
      </w:r>
      <w:r w:rsidR="00294CC9" w:rsidRPr="002924AE">
        <w:rPr>
          <w:rFonts w:cs="Arial"/>
          <w:lang w:val="ru-RU"/>
        </w:rPr>
        <w:t>.</w:t>
      </w:r>
    </w:p>
    <w:p w14:paraId="56626E4A" w14:textId="53FFF36D" w:rsidR="0035511E" w:rsidRPr="002924AE" w:rsidRDefault="00153163" w:rsidP="003C65A1">
      <w:pPr>
        <w:spacing w:before="0"/>
        <w:contextualSpacing/>
        <w:rPr>
          <w:rFonts w:cs="Arial"/>
          <w:lang w:val="sr-Cyrl-RS"/>
        </w:rPr>
      </w:pPr>
      <w:r w:rsidRPr="002924AE">
        <w:rPr>
          <w:rFonts w:cs="Arial"/>
          <w:lang w:val="sr-Cyrl-CS"/>
        </w:rPr>
        <w:t>Р</w:t>
      </w:r>
      <w:r w:rsidR="0035511E" w:rsidRPr="002924AE">
        <w:rPr>
          <w:rFonts w:cs="Arial"/>
          <w:lang w:val="sr-Cyrl-CS"/>
        </w:rPr>
        <w:t>ок извршења</w:t>
      </w:r>
      <w:r w:rsidRPr="002924AE">
        <w:rPr>
          <w:rFonts w:cs="Arial"/>
          <w:lang w:val="sr-Cyrl-CS"/>
        </w:rPr>
        <w:t xml:space="preserve"> услуге из предмета Уговора износи </w:t>
      </w:r>
      <w:r w:rsidR="00AA4B8F" w:rsidRPr="002924AE">
        <w:rPr>
          <w:rFonts w:cs="Arial"/>
          <w:lang w:val="sr-Cyrl-RS"/>
        </w:rPr>
        <w:t>____</w:t>
      </w:r>
      <w:r w:rsidR="004A69D3" w:rsidRPr="002924AE">
        <w:rPr>
          <w:rFonts w:cs="Arial"/>
          <w:lang w:val="sr-Cyrl-RS"/>
        </w:rPr>
        <w:t xml:space="preserve"> месеци од дана ступања уговора на снагу, или до завршетка капиталног ремонта Б2 </w:t>
      </w:r>
    </w:p>
    <w:p w14:paraId="192DF6E9" w14:textId="77777777" w:rsidR="004A69D3" w:rsidRPr="002924AE" w:rsidRDefault="004A69D3" w:rsidP="003C65A1">
      <w:pPr>
        <w:spacing w:before="0"/>
        <w:contextualSpacing/>
        <w:rPr>
          <w:rFonts w:cs="Arial"/>
          <w:lang w:val="sr-Cyrl-RS"/>
        </w:rPr>
      </w:pPr>
    </w:p>
    <w:p w14:paraId="1365FCF3" w14:textId="77777777" w:rsidR="004A69D3" w:rsidRPr="002924AE" w:rsidRDefault="004A69D3" w:rsidP="004A69D3">
      <w:pPr>
        <w:pStyle w:val="KDParagraf"/>
        <w:spacing w:before="0"/>
        <w:rPr>
          <w:rFonts w:cs="Arial"/>
          <w:lang w:val="ru-RU"/>
        </w:rPr>
      </w:pPr>
      <w:r w:rsidRPr="002924AE">
        <w:rPr>
          <w:rFonts w:cs="Arial"/>
          <w:lang w:val="ru-RU"/>
        </w:rPr>
        <w:t>ГАРАНТНИ РОК</w:t>
      </w:r>
    </w:p>
    <w:p w14:paraId="4AA5A183" w14:textId="77777777" w:rsidR="004A69D3" w:rsidRPr="002924AE" w:rsidRDefault="004A69D3" w:rsidP="004A69D3">
      <w:pPr>
        <w:pStyle w:val="KDParagraf"/>
        <w:spacing w:before="0"/>
        <w:rPr>
          <w:rFonts w:cs="Arial"/>
          <w:lang w:val="ru-RU"/>
        </w:rPr>
      </w:pPr>
    </w:p>
    <w:p w14:paraId="4F31F103" w14:textId="77777777" w:rsidR="004A69D3" w:rsidRPr="002924AE" w:rsidRDefault="004A69D3" w:rsidP="004A69D3">
      <w:pPr>
        <w:pStyle w:val="KDParagraf"/>
        <w:spacing w:before="0"/>
        <w:jc w:val="center"/>
        <w:rPr>
          <w:rFonts w:cs="Arial"/>
          <w:lang w:val="ru-RU"/>
        </w:rPr>
      </w:pPr>
      <w:r w:rsidRPr="002924AE">
        <w:rPr>
          <w:rFonts w:cs="Arial"/>
          <w:lang w:val="ru-RU"/>
        </w:rPr>
        <w:t xml:space="preserve">Члан </w:t>
      </w:r>
      <w:r w:rsidRPr="002924AE">
        <w:rPr>
          <w:rFonts w:cs="Arial"/>
          <w:lang w:val="sr-Cyrl-RS"/>
        </w:rPr>
        <w:t>13</w:t>
      </w:r>
      <w:r w:rsidRPr="002924AE">
        <w:rPr>
          <w:rFonts w:cs="Arial"/>
          <w:lang w:val="ru-RU"/>
        </w:rPr>
        <w:t>.</w:t>
      </w:r>
    </w:p>
    <w:p w14:paraId="49F7D270" w14:textId="77777777" w:rsidR="004A69D3" w:rsidRPr="002924AE" w:rsidRDefault="004A69D3" w:rsidP="004A69D3">
      <w:pPr>
        <w:pStyle w:val="KDParagraf"/>
        <w:spacing w:before="0"/>
        <w:rPr>
          <w:rFonts w:cs="Arial"/>
          <w:lang w:val="ru-RU"/>
        </w:rPr>
      </w:pPr>
    </w:p>
    <w:p w14:paraId="4350DE11" w14:textId="77777777" w:rsidR="004A69D3" w:rsidRPr="002924AE" w:rsidRDefault="004A69D3" w:rsidP="004A69D3">
      <w:pPr>
        <w:rPr>
          <w:rFonts w:cs="Arial"/>
          <w:lang w:val="sr-Cyrl-BA"/>
        </w:rPr>
      </w:pPr>
      <w:r w:rsidRPr="0091655F">
        <w:rPr>
          <w:rFonts w:cs="Arial"/>
          <w:lang w:val="ru-RU" w:eastAsia="zh-CN"/>
        </w:rPr>
        <w:t>Гаранти период за извршене услуге износи _______ месеци од пуштања система у рад.</w:t>
      </w:r>
      <w:r w:rsidRPr="002924AE">
        <w:rPr>
          <w:rFonts w:cs="Arial"/>
          <w:lang w:val="sr-Cyrl-BA"/>
        </w:rPr>
        <w:t xml:space="preserve"> 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Наручилац ће рекламацију о недостацима доставити Пружаоцу услуге одмах а најкасније у року од 2 (словима: два) дана по утврђивању недостатка. </w:t>
      </w:r>
    </w:p>
    <w:p w14:paraId="106401AE" w14:textId="77777777" w:rsidR="004A69D3" w:rsidRPr="002924AE" w:rsidRDefault="004A69D3" w:rsidP="004A69D3">
      <w:pPr>
        <w:pStyle w:val="KDParagraf"/>
        <w:spacing w:before="0"/>
        <w:rPr>
          <w:rFonts w:cs="Arial"/>
          <w:lang w:val="ru-RU"/>
        </w:rPr>
      </w:pPr>
      <w:r w:rsidRPr="002924AE">
        <w:rPr>
          <w:rFonts w:cs="Arial"/>
          <w:lang w:val="sr-Cyrl-BA"/>
        </w:rPr>
        <w:t>Пружалац услуге се обавезује да најкасније у року од два (словима: два) дана од дана пријема рекламације отклони утврђене недостатке о свом трошку</w:t>
      </w:r>
      <w:r w:rsidRPr="002924AE">
        <w:rPr>
          <w:rFonts w:cs="Arial"/>
          <w:lang w:val="ru-RU"/>
        </w:rPr>
        <w:tab/>
      </w:r>
    </w:p>
    <w:p w14:paraId="67A118F8" w14:textId="77777777" w:rsidR="004A69D3" w:rsidRPr="0091655F" w:rsidRDefault="004A69D3" w:rsidP="003C65A1">
      <w:pPr>
        <w:spacing w:before="0"/>
        <w:contextualSpacing/>
        <w:rPr>
          <w:rFonts w:cs="Arial"/>
          <w:lang w:val="ru-RU"/>
        </w:rPr>
      </w:pPr>
    </w:p>
    <w:p w14:paraId="2A47DB1B" w14:textId="77777777" w:rsidR="00781A35" w:rsidRPr="002924AE" w:rsidRDefault="00781A35" w:rsidP="003C65A1">
      <w:pPr>
        <w:spacing w:before="0"/>
        <w:contextualSpacing/>
        <w:rPr>
          <w:rFonts w:cs="Arial"/>
          <w:bCs/>
          <w:iCs/>
          <w:lang w:val="sr-Cyrl-RS"/>
        </w:rPr>
      </w:pPr>
    </w:p>
    <w:p w14:paraId="21AD5BB3" w14:textId="77777777" w:rsidR="00294CC9" w:rsidRPr="002924AE" w:rsidRDefault="00294CC9" w:rsidP="00122B97">
      <w:pPr>
        <w:spacing w:before="0"/>
        <w:contextualSpacing/>
        <w:jc w:val="left"/>
        <w:rPr>
          <w:rFonts w:cs="Arial"/>
          <w:lang w:val="ru-RU"/>
        </w:rPr>
      </w:pPr>
      <w:r w:rsidRPr="002924AE">
        <w:rPr>
          <w:rFonts w:cs="Arial"/>
          <w:lang w:val="ru-RU"/>
        </w:rPr>
        <w:t>СРЕДСТВ</w:t>
      </w:r>
      <w:r w:rsidR="00C01877" w:rsidRPr="002924AE">
        <w:rPr>
          <w:rFonts w:cs="Arial"/>
          <w:lang w:val="ru-RU"/>
        </w:rPr>
        <w:t>О</w:t>
      </w:r>
      <w:r w:rsidRPr="002924AE">
        <w:rPr>
          <w:rFonts w:cs="Arial"/>
          <w:lang w:val="ru-RU"/>
        </w:rPr>
        <w:t xml:space="preserve"> ФИНАНСИЈСКОГ ОБЕЗБЕЂЕЊА</w:t>
      </w:r>
    </w:p>
    <w:p w14:paraId="41110E9D" w14:textId="77777777" w:rsidR="003E6EFE" w:rsidRPr="002924AE" w:rsidRDefault="003E6EFE" w:rsidP="00122B97">
      <w:pPr>
        <w:spacing w:before="0"/>
        <w:contextualSpacing/>
        <w:jc w:val="left"/>
        <w:rPr>
          <w:rFonts w:cs="Arial"/>
          <w:lang w:val="ru-RU"/>
        </w:rPr>
      </w:pPr>
    </w:p>
    <w:p w14:paraId="12A3A10C" w14:textId="77777777" w:rsidR="00C13956" w:rsidRPr="002924AE" w:rsidRDefault="004A69D3" w:rsidP="004C08A3">
      <w:pPr>
        <w:spacing w:before="0"/>
        <w:contextualSpacing/>
        <w:jc w:val="center"/>
        <w:rPr>
          <w:rFonts w:cs="Arial"/>
          <w:lang w:val="ru-RU"/>
        </w:rPr>
      </w:pPr>
      <w:r w:rsidRPr="002924AE">
        <w:rPr>
          <w:rFonts w:cs="Arial"/>
          <w:lang w:val="ru-RU"/>
        </w:rPr>
        <w:t>Члан 14</w:t>
      </w:r>
    </w:p>
    <w:p w14:paraId="2A65F39F" w14:textId="77777777" w:rsidR="00C13956" w:rsidRPr="002924AE" w:rsidRDefault="00C13956" w:rsidP="003C65A1">
      <w:pPr>
        <w:pStyle w:val="KDPodnaslov3"/>
        <w:keepNext w:val="0"/>
        <w:spacing w:before="0"/>
        <w:contextualSpacing/>
        <w:rPr>
          <w:rFonts w:cs="Arial"/>
          <w:b/>
          <w:lang w:val="ru-RU"/>
        </w:rPr>
      </w:pPr>
      <w:r w:rsidRPr="002924AE">
        <w:rPr>
          <w:rFonts w:cs="Arial"/>
          <w:b/>
          <w:lang w:val="ru-RU"/>
        </w:rPr>
        <w:t>Банкарска гаранција за добро извршење посла</w:t>
      </w:r>
    </w:p>
    <w:p w14:paraId="243FDF53" w14:textId="77777777" w:rsidR="00C13956" w:rsidRPr="002924AE" w:rsidRDefault="00560DE5" w:rsidP="003C65A1">
      <w:pPr>
        <w:spacing w:before="0"/>
        <w:contextualSpacing/>
        <w:rPr>
          <w:rFonts w:eastAsia="TimesNewRomanPSMT" w:cs="Arial"/>
          <w:lang w:val="ru-RU"/>
        </w:rPr>
      </w:pPr>
      <w:r w:rsidRPr="002924AE">
        <w:rPr>
          <w:rFonts w:eastAsia="TimesNewRomanPSMT" w:cs="Arial"/>
          <w:lang w:val="ru-RU"/>
        </w:rPr>
        <w:t xml:space="preserve">Пружалац услуге </w:t>
      </w:r>
      <w:r w:rsidR="00C13956" w:rsidRPr="002924AE">
        <w:rPr>
          <w:rFonts w:eastAsia="TimesNewRomanPSMT" w:cs="Arial"/>
          <w:lang w:val="ru-RU"/>
        </w:rPr>
        <w:t xml:space="preserve">је дужан да у тренутку закључења Уговора а најкасније у року од </w:t>
      </w:r>
      <w:r w:rsidR="00C13956" w:rsidRPr="002924AE">
        <w:rPr>
          <w:rFonts w:eastAsia="TimesNewRomanPSMT" w:cs="Arial"/>
          <w:lang w:val="sr-Cyrl-RS"/>
        </w:rPr>
        <w:t>10</w:t>
      </w:r>
      <w:r w:rsidR="00C13956" w:rsidRPr="002924AE">
        <w:rPr>
          <w:rFonts w:eastAsia="TimesNewRomanPSMT" w:cs="Arial"/>
          <w:lang w:val="ru-RU"/>
        </w:rPr>
        <w:t xml:space="preserve"> (</w:t>
      </w:r>
      <w:r w:rsidR="00153163" w:rsidRPr="002924AE">
        <w:rPr>
          <w:rFonts w:eastAsia="TimesNewRomanPSMT" w:cs="Arial"/>
          <w:lang w:val="ru-RU"/>
        </w:rPr>
        <w:t xml:space="preserve">словима: </w:t>
      </w:r>
      <w:r w:rsidR="00C13956" w:rsidRPr="002924AE">
        <w:rPr>
          <w:rFonts w:eastAsia="TimesNewRomanPSMT" w:cs="Arial"/>
          <w:lang w:val="sr-Cyrl-RS"/>
        </w:rPr>
        <w:t>десет</w:t>
      </w:r>
      <w:r w:rsidR="00C13956" w:rsidRPr="002924AE">
        <w:rPr>
          <w:rFonts w:eastAsia="TimesNewRomanPSMT" w:cs="Arial"/>
          <w:lang w:val="ru-RU"/>
        </w:rPr>
        <w:t xml:space="preserve">) дана од дана обостраног потписивања Уговора а пре почетка </w:t>
      </w:r>
      <w:r w:rsidRPr="002924AE">
        <w:rPr>
          <w:rFonts w:eastAsia="TimesNewRomanPSMT" w:cs="Arial"/>
          <w:lang w:val="ru-RU"/>
        </w:rPr>
        <w:t>пружања услуге</w:t>
      </w:r>
      <w:r w:rsidR="00C13956" w:rsidRPr="002924AE">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082540" w:rsidRPr="002924AE">
        <w:rPr>
          <w:rFonts w:eastAsia="TimesNewRomanPSMT" w:cs="Arial"/>
          <w:lang w:val="ru-RU"/>
        </w:rPr>
        <w:t>, у даље, тексту: ЗОО</w:t>
      </w:r>
      <w:r w:rsidR="00C13956" w:rsidRPr="002924AE">
        <w:rPr>
          <w:rFonts w:eastAsia="TimesNewRomanPSMT" w:cs="Arial"/>
          <w:lang w:val="ru-RU"/>
        </w:rPr>
        <w:t xml:space="preserve">), као </w:t>
      </w:r>
      <w:r w:rsidR="00153163" w:rsidRPr="002924AE">
        <w:rPr>
          <w:rFonts w:eastAsia="TimesNewRomanPSMT" w:cs="Arial"/>
          <w:lang w:val="sr-Cyrl-RS"/>
        </w:rPr>
        <w:t xml:space="preserve"> средство финансисјког обезбеђења</w:t>
      </w:r>
      <w:r w:rsidR="00C13956" w:rsidRPr="002924AE">
        <w:rPr>
          <w:rFonts w:eastAsia="TimesNewRomanPSMT" w:cs="Arial"/>
          <w:lang w:val="sr-Cyrl-RS"/>
        </w:rPr>
        <w:t xml:space="preserve"> </w:t>
      </w:r>
      <w:r w:rsidR="00C13956" w:rsidRPr="002924AE">
        <w:rPr>
          <w:rFonts w:eastAsia="TimesNewRomanPSMT" w:cs="Arial"/>
          <w:lang w:val="ru-RU"/>
        </w:rPr>
        <w:t xml:space="preserve">за добро извршење посла преда </w:t>
      </w:r>
      <w:r w:rsidR="00153163" w:rsidRPr="002924AE">
        <w:rPr>
          <w:rFonts w:eastAsia="TimesNewRomanPSMT" w:cs="Arial"/>
          <w:lang w:val="ru-RU"/>
        </w:rPr>
        <w:t xml:space="preserve"> Кориснику услуге</w:t>
      </w:r>
      <w:r w:rsidRPr="002924AE">
        <w:rPr>
          <w:rFonts w:eastAsia="TimesNewRomanPSMT" w:cs="Arial"/>
          <w:lang w:val="sr-Cyrl-RS"/>
        </w:rPr>
        <w:t xml:space="preserve"> банкарску гаранцију за добро извршење посла</w:t>
      </w:r>
      <w:r w:rsidR="00153163" w:rsidRPr="002924AE">
        <w:rPr>
          <w:rFonts w:eastAsia="TimesNewRomanPSMT" w:cs="Arial"/>
          <w:lang w:val="sr-Cyrl-RS"/>
        </w:rPr>
        <w:t>.</w:t>
      </w:r>
    </w:p>
    <w:p w14:paraId="41672E59" w14:textId="77777777" w:rsidR="00C13956" w:rsidRPr="002924AE" w:rsidRDefault="00560DE5" w:rsidP="003C65A1">
      <w:pPr>
        <w:spacing w:before="0"/>
        <w:contextualSpacing/>
        <w:rPr>
          <w:rFonts w:eastAsia="TimesNewRomanPSMT" w:cs="Arial"/>
          <w:lang w:val="ru-RU"/>
        </w:rPr>
      </w:pPr>
      <w:r w:rsidRPr="002924AE">
        <w:rPr>
          <w:rFonts w:eastAsia="TimesNewRomanPSMT" w:cs="Arial"/>
          <w:lang w:val="ru-RU"/>
        </w:rPr>
        <w:t xml:space="preserve">Пружалац услуге </w:t>
      </w:r>
      <w:r w:rsidR="00C13956" w:rsidRPr="002924AE">
        <w:rPr>
          <w:rFonts w:eastAsia="TimesNewRomanPSMT" w:cs="Arial"/>
          <w:lang w:val="ru-RU"/>
        </w:rPr>
        <w:t xml:space="preserve">је дужан да </w:t>
      </w:r>
      <w:r w:rsidRPr="002924AE">
        <w:rPr>
          <w:rFonts w:eastAsia="TimesNewRomanPSMT" w:cs="Arial"/>
          <w:lang w:val="ru-RU"/>
        </w:rPr>
        <w:t>Кориснику услуге</w:t>
      </w:r>
      <w:r w:rsidR="00C13956" w:rsidRPr="002924AE">
        <w:rPr>
          <w:rFonts w:eastAsia="TimesNewRomanPSMT" w:cs="Arial"/>
          <w:lang w:val="ru-RU"/>
        </w:rPr>
        <w:t xml:space="preserve"> достави</w:t>
      </w:r>
      <w:r w:rsidR="00C13956" w:rsidRPr="002924AE">
        <w:rPr>
          <w:rFonts w:eastAsia="TimesNewRomanPSMT" w:cs="Arial"/>
          <w:lang w:val="sr-Cyrl-RS"/>
        </w:rPr>
        <w:t xml:space="preserve"> </w:t>
      </w:r>
      <w:r w:rsidR="00C13956" w:rsidRPr="002924AE">
        <w:rPr>
          <w:rFonts w:eastAsia="TimesNewRomanPSMT" w:cs="Arial"/>
          <w:lang w:val="ru-RU"/>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153163" w:rsidRPr="002924AE">
        <w:rPr>
          <w:rFonts w:eastAsia="TimesNewRomanPSMT" w:cs="Arial"/>
          <w:lang w:val="ru-RU"/>
        </w:rPr>
        <w:t>У</w:t>
      </w:r>
      <w:r w:rsidR="00C13956" w:rsidRPr="002924AE">
        <w:rPr>
          <w:rFonts w:eastAsia="TimesNewRomanPSMT" w:cs="Arial"/>
          <w:lang w:val="ru-RU"/>
        </w:rPr>
        <w:t xml:space="preserve">говора без ПДВ. </w:t>
      </w:r>
    </w:p>
    <w:p w14:paraId="2E69D2D7" w14:textId="77777777" w:rsidR="00C13956" w:rsidRPr="002924AE" w:rsidRDefault="00C13956" w:rsidP="003C65A1">
      <w:pPr>
        <w:spacing w:before="0"/>
        <w:contextualSpacing/>
        <w:rPr>
          <w:rFonts w:eastAsia="TimesNewRomanPSMT" w:cs="Arial"/>
          <w:lang w:val="sr-Cyrl-CS"/>
        </w:rPr>
      </w:pPr>
      <w:r w:rsidRPr="002924AE">
        <w:rPr>
          <w:rFonts w:eastAsia="TimesNewRomanPSMT" w:cs="Arial"/>
          <w:lang w:val="ru-RU"/>
        </w:rPr>
        <w:t xml:space="preserve">Банкарска гаранција мора трајати </w:t>
      </w:r>
      <w:r w:rsidRPr="002924AE">
        <w:rPr>
          <w:rFonts w:eastAsia="TimesNewRomanPSMT" w:cs="Arial"/>
          <w:lang w:val="sr-Cyrl-CS"/>
        </w:rPr>
        <w:t>30 (</w:t>
      </w:r>
      <w:r w:rsidR="00153163" w:rsidRPr="002924AE">
        <w:rPr>
          <w:rFonts w:eastAsia="TimesNewRomanPSMT" w:cs="Arial"/>
          <w:lang w:val="sr-Cyrl-CS"/>
        </w:rPr>
        <w:t xml:space="preserve">словима: </w:t>
      </w:r>
      <w:r w:rsidRPr="002924AE">
        <w:rPr>
          <w:rFonts w:eastAsia="TimesNewRomanPSMT" w:cs="Arial"/>
          <w:lang w:val="sr-Cyrl-CS"/>
        </w:rPr>
        <w:t>тридесет) календарских дана дуж</w:t>
      </w:r>
      <w:r w:rsidR="004F02E8" w:rsidRPr="002924AE">
        <w:rPr>
          <w:rFonts w:eastAsia="TimesNewRomanPSMT" w:cs="Arial"/>
          <w:lang w:val="sr-Cyrl-CS"/>
        </w:rPr>
        <w:t xml:space="preserve">е </w:t>
      </w:r>
      <w:r w:rsidRPr="002924AE">
        <w:rPr>
          <w:rFonts w:eastAsia="TimesNewRomanPSMT" w:cs="Arial"/>
          <w:lang w:val="sr-Cyrl-CS"/>
        </w:rPr>
        <w:t>од уговореног рока завршетка посла.</w:t>
      </w:r>
    </w:p>
    <w:p w14:paraId="2CCA5906"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Ако се за време трајања </w:t>
      </w:r>
      <w:r w:rsidR="00153163" w:rsidRPr="002924AE">
        <w:rPr>
          <w:rFonts w:eastAsia="TimesNewRomanPSMT" w:cs="Arial"/>
          <w:lang w:val="ru-RU"/>
        </w:rPr>
        <w:t>У</w:t>
      </w:r>
      <w:r w:rsidRPr="002924AE">
        <w:rPr>
          <w:rFonts w:eastAsia="TimesNewRomanPSMT" w:cs="Arial"/>
          <w:lang w:val="ru-RU"/>
        </w:rPr>
        <w:t>говора промене рокови за извршење уговорне обавезе, важност банкарске гаранције за добро извршење посла мора да се продужи.</w:t>
      </w:r>
      <w:r w:rsidR="00153163" w:rsidRPr="002924AE">
        <w:rPr>
          <w:rFonts w:eastAsia="TimesNewRomanPSMT" w:cs="Arial"/>
          <w:lang w:val="ru-RU"/>
        </w:rPr>
        <w:t xml:space="preserve"> </w:t>
      </w:r>
      <w:r w:rsidRPr="002924AE">
        <w:rPr>
          <w:rFonts w:eastAsia="TimesNewRomanPSMT"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C609A1" w14:textId="77777777" w:rsidR="00C13956" w:rsidRPr="002924AE" w:rsidRDefault="00C01877" w:rsidP="003C65A1">
      <w:pPr>
        <w:spacing w:before="0"/>
        <w:contextualSpacing/>
        <w:rPr>
          <w:rFonts w:eastAsia="TimesNewRomanPSMT" w:cs="Arial"/>
          <w:lang w:val="ru-RU"/>
        </w:rPr>
      </w:pPr>
      <w:r w:rsidRPr="002924AE">
        <w:rPr>
          <w:rFonts w:eastAsia="TimesNewRomanPSMT" w:cs="Arial"/>
          <w:lang w:val="ru-RU"/>
        </w:rPr>
        <w:t xml:space="preserve">Корисник услуге </w:t>
      </w:r>
      <w:r w:rsidR="00C13956" w:rsidRPr="002924AE">
        <w:rPr>
          <w:rFonts w:eastAsia="TimesNewRomanPSMT" w:cs="Arial"/>
          <w:lang w:val="ru-RU"/>
        </w:rPr>
        <w:t xml:space="preserve"> ће уновчити дату банкарску гаранцију за добро извршење посла у случају да </w:t>
      </w:r>
      <w:r w:rsidRPr="002924AE">
        <w:rPr>
          <w:rFonts w:eastAsia="TimesNewRomanPSMT" w:cs="Arial"/>
          <w:lang w:val="ru-RU"/>
        </w:rPr>
        <w:t>Пружалац услуге</w:t>
      </w:r>
      <w:r w:rsidR="00C13956" w:rsidRPr="002924AE">
        <w:rPr>
          <w:rFonts w:eastAsia="TimesNewRomanPSMT" w:cs="Arial"/>
          <w:lang w:val="ru-RU"/>
        </w:rPr>
        <w:t xml:space="preserve"> не буде извршавао своје уговорне обавезе у роковима и на начин предвиђен </w:t>
      </w:r>
      <w:r w:rsidR="00153163" w:rsidRPr="002924AE">
        <w:rPr>
          <w:rFonts w:eastAsia="TimesNewRomanPSMT" w:cs="Arial"/>
          <w:lang w:val="ru-RU"/>
        </w:rPr>
        <w:t>У</w:t>
      </w:r>
      <w:r w:rsidR="00C13956" w:rsidRPr="002924AE">
        <w:rPr>
          <w:rFonts w:eastAsia="TimesNewRomanPSMT" w:cs="Arial"/>
          <w:lang w:val="ru-RU"/>
        </w:rPr>
        <w:t xml:space="preserve">говором. </w:t>
      </w:r>
    </w:p>
    <w:p w14:paraId="6D6C4625"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CBDF6B" w14:textId="77777777" w:rsidR="00C13956" w:rsidRPr="002924AE" w:rsidRDefault="00C13956" w:rsidP="003C65A1">
      <w:pPr>
        <w:spacing w:before="0"/>
        <w:contextualSpacing/>
        <w:rPr>
          <w:rFonts w:eastAsia="TimesNewRomanPSMT" w:cs="Arial"/>
          <w:lang w:val="ru-RU"/>
        </w:rPr>
      </w:pPr>
      <w:r w:rsidRPr="002924AE">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7025FE" w:rsidRPr="002924AE">
        <w:rPr>
          <w:rFonts w:eastAsia="TimesNewRomanPSMT" w:cs="Arial"/>
          <w:lang w:val="ru-RU"/>
        </w:rPr>
        <w:t xml:space="preserve"> Сталне арбитраже при Привредној комори Србије </w:t>
      </w:r>
      <w:r w:rsidRPr="002924AE">
        <w:rPr>
          <w:rFonts w:eastAsia="TimesNewRomanPSMT" w:cs="Arial"/>
          <w:lang w:val="ru-RU"/>
        </w:rPr>
        <w:t xml:space="preserve">уз примену Правилника </w:t>
      </w:r>
      <w:r w:rsidR="007025FE" w:rsidRPr="002924AE">
        <w:rPr>
          <w:rFonts w:eastAsia="TimesNewRomanPSMT" w:cs="Arial"/>
          <w:lang w:val="ru-RU"/>
        </w:rPr>
        <w:t xml:space="preserve"> Привредне коморе Србије </w:t>
      </w:r>
      <w:r w:rsidRPr="002924AE">
        <w:rPr>
          <w:rFonts w:eastAsia="TimesNewRomanPSMT" w:cs="Arial"/>
          <w:lang w:val="ru-RU"/>
        </w:rPr>
        <w:t>и процесног и материјалног права Републике Србије.</w:t>
      </w:r>
    </w:p>
    <w:p w14:paraId="7B119BD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D953E0E" w14:textId="77777777" w:rsidR="003E6EFE" w:rsidRPr="002924AE" w:rsidRDefault="003E6EFE" w:rsidP="003E6EFE">
      <w:pPr>
        <w:spacing w:before="0"/>
        <w:contextualSpacing/>
        <w:rPr>
          <w:rFonts w:eastAsia="TimesNewRomanPSMT" w:cs="Arial"/>
          <w:lang w:val="ru-RU"/>
        </w:rPr>
      </w:pPr>
    </w:p>
    <w:p w14:paraId="117A97F3"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2723F84E" w14:textId="77777777" w:rsidR="003E6EFE" w:rsidRPr="002924AE" w:rsidRDefault="003E6EFE" w:rsidP="003E6EFE">
      <w:pPr>
        <w:spacing w:before="0"/>
        <w:contextualSpacing/>
        <w:rPr>
          <w:rFonts w:eastAsia="TimesNewRomanPSMT" w:cs="Arial"/>
          <w:lang w:val="ru-RU"/>
        </w:rPr>
      </w:pPr>
    </w:p>
    <w:p w14:paraId="29F99690"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6711DE10"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3380FE27" w14:textId="77777777" w:rsidR="003E6EFE" w:rsidRPr="002924AE" w:rsidRDefault="003E6EFE" w:rsidP="003E6EFE">
      <w:pPr>
        <w:spacing w:before="0"/>
        <w:contextualSpacing/>
        <w:rPr>
          <w:rFonts w:eastAsia="TimesNewRomanPSMT" w:cs="Arial"/>
          <w:lang w:val="ru-RU"/>
        </w:rPr>
      </w:pPr>
    </w:p>
    <w:p w14:paraId="76A2FF0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Уколико банкарску гаранцију издаје страна банка ,мора имати кредитни рејтинг</w:t>
      </w:r>
    </w:p>
    <w:p w14:paraId="41B1D478" w14:textId="77777777" w:rsidR="003E6EFE" w:rsidRPr="002924AE" w:rsidRDefault="003E6EFE" w:rsidP="003E6EFE">
      <w:pPr>
        <w:spacing w:before="0"/>
        <w:contextualSpacing/>
        <w:rPr>
          <w:rFonts w:eastAsia="TimesNewRomanPSMT" w:cs="Arial"/>
          <w:lang w:val="ru-RU"/>
        </w:rPr>
      </w:pPr>
    </w:p>
    <w:p w14:paraId="5E30C5A6" w14:textId="77777777" w:rsidR="003E6EFE" w:rsidRPr="002924AE" w:rsidRDefault="003E6EFE" w:rsidP="003E6EFE">
      <w:pPr>
        <w:spacing w:before="0"/>
        <w:contextualSpacing/>
        <w:rPr>
          <w:rFonts w:eastAsia="TimesNewRomanPSMT" w:cs="Arial"/>
          <w:lang w:val="ru-RU"/>
        </w:rPr>
      </w:pPr>
    </w:p>
    <w:p w14:paraId="101B6B24" w14:textId="77777777" w:rsidR="003E6EFE" w:rsidRPr="002924AE" w:rsidRDefault="003E6EFE" w:rsidP="003E6EFE">
      <w:pPr>
        <w:spacing w:before="0"/>
        <w:contextualSpacing/>
        <w:rPr>
          <w:rFonts w:eastAsia="TimesNewRomanPSMT" w:cs="Arial"/>
          <w:lang w:val="ru-RU"/>
        </w:rPr>
      </w:pPr>
    </w:p>
    <w:p w14:paraId="13EB2769" w14:textId="77777777" w:rsidR="003E6EFE" w:rsidRPr="002924AE" w:rsidRDefault="003E6EFE" w:rsidP="003E6EFE">
      <w:pPr>
        <w:spacing w:before="0"/>
        <w:contextualSpacing/>
        <w:rPr>
          <w:rFonts w:eastAsia="TimesNewRomanPSMT" w:cs="Arial"/>
          <w:lang w:val="ru-RU"/>
        </w:rPr>
      </w:pPr>
    </w:p>
    <w:p w14:paraId="6D45552D"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lastRenderedPageBreak/>
        <w:t>По потписивању Записника о квалитативно-квантитативном пријему</w:t>
      </w:r>
    </w:p>
    <w:p w14:paraId="17E18986"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за отклањање недостатака у гарантном року</w:t>
      </w:r>
    </w:p>
    <w:p w14:paraId="42659BFE"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 (тридесет) дана дужим од гарантног рока, с тим да евентуални продужетак гарантног рока има за последицу и продужење банкарске гаранције.</w:t>
      </w:r>
    </w:p>
    <w:p w14:paraId="4F1E2F99"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за отклањање недостатака у гарантном року, доставља се  у тренутку извршења услуга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5414CFA1"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Достављена банкарска гаранција  не може да садржи додатне услове за исплату, краћи рок и мањи износ.</w:t>
      </w:r>
    </w:p>
    <w:p w14:paraId="3D6E4588"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4A6E376A" w14:textId="546C8A5E" w:rsidR="003E6EFE" w:rsidRPr="002924AE" w:rsidRDefault="003E6EFE" w:rsidP="003E6EFE">
      <w:pPr>
        <w:spacing w:before="0"/>
        <w:contextualSpacing/>
        <w:rPr>
          <w:rFonts w:eastAsia="TimesNewRomanPSMT" w:cs="Arial"/>
          <w:lang w:val="ru-RU"/>
        </w:rPr>
      </w:pPr>
      <w:r w:rsidRPr="002924AE">
        <w:rPr>
          <w:rFonts w:eastAsia="TimesNewRomanPSMT" w:cs="Arial"/>
          <w:lang w:val="ru-RU"/>
        </w:rPr>
        <w:t>Понуђач може поднети гаранцију стране банке само ако је тој банци додељен кредитни -</w:t>
      </w:r>
    </w:p>
    <w:p w14:paraId="0150C284"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1242EFBD" w14:textId="77777777" w:rsidR="003E6EFE" w:rsidRPr="002924AE" w:rsidRDefault="003E6EFE" w:rsidP="003E6EFE">
      <w:pPr>
        <w:spacing w:before="0"/>
        <w:contextualSpacing/>
        <w:rPr>
          <w:rFonts w:eastAsia="TimesNewRomanPSMT" w:cs="Arial"/>
          <w:lang w:val="ru-RU"/>
        </w:rPr>
      </w:pPr>
    </w:p>
    <w:p w14:paraId="2CF3D877"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На ову банкарску гарнцију примењују се Једнообразна правила за гаранције на позив ( URDG 758) Међународне трговинске коморе у Паризу.</w:t>
      </w:r>
    </w:p>
    <w:p w14:paraId="21C4120E" w14:textId="77777777" w:rsidR="003E6EFE" w:rsidRPr="002924AE" w:rsidRDefault="003E6EFE" w:rsidP="003E6EFE">
      <w:pPr>
        <w:spacing w:before="0"/>
        <w:contextualSpacing/>
        <w:rPr>
          <w:rFonts w:eastAsia="TimesNewRomanPSMT" w:cs="Arial"/>
          <w:lang w:val="ru-RU"/>
        </w:rPr>
      </w:pPr>
    </w:p>
    <w:p w14:paraId="79F5637C"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истиче на наведени датум, без обзира да ли је овај документ враћен или није.</w:t>
      </w:r>
    </w:p>
    <w:p w14:paraId="55F67DAD" w14:textId="77777777" w:rsidR="003E6EFE" w:rsidRPr="002924AE" w:rsidRDefault="003E6EFE" w:rsidP="003E6EFE">
      <w:pPr>
        <w:spacing w:before="0"/>
        <w:contextualSpacing/>
        <w:rPr>
          <w:rFonts w:eastAsia="TimesNewRomanPSMT" w:cs="Arial"/>
          <w:lang w:val="ru-RU"/>
        </w:rPr>
      </w:pPr>
      <w:r w:rsidRPr="002924AE">
        <w:rPr>
          <w:rFonts w:eastAsia="TimesNewRomanPSMT" w:cs="Arial"/>
          <w:lang w:val="ru-RU"/>
        </w:rPr>
        <w:t>-Банкарска гаранција се не може уступити и није преносива без сагласности уговорних страна и емисионе банке.</w:t>
      </w:r>
    </w:p>
    <w:p w14:paraId="6C402E09" w14:textId="77777777" w:rsidR="003E6EFE" w:rsidRPr="002924AE" w:rsidRDefault="003E6EFE" w:rsidP="003E6EFE">
      <w:pPr>
        <w:spacing w:before="0"/>
        <w:contextualSpacing/>
        <w:rPr>
          <w:rFonts w:eastAsia="TimesNewRomanPSMT" w:cs="Arial"/>
          <w:lang w:val="ru-RU"/>
        </w:rPr>
      </w:pPr>
    </w:p>
    <w:p w14:paraId="4146EDF4" w14:textId="77777777" w:rsidR="00781A35" w:rsidRPr="002924AE" w:rsidRDefault="00781A35" w:rsidP="003C65A1">
      <w:pPr>
        <w:spacing w:before="0"/>
        <w:contextualSpacing/>
        <w:rPr>
          <w:rFonts w:cs="Arial"/>
          <w:lang w:val="ru-RU"/>
        </w:rPr>
      </w:pPr>
    </w:p>
    <w:p w14:paraId="59237AA3" w14:textId="77777777" w:rsidR="00294CC9" w:rsidRPr="002924AE" w:rsidRDefault="00294CC9" w:rsidP="00122B97">
      <w:pPr>
        <w:spacing w:before="0"/>
        <w:contextualSpacing/>
        <w:rPr>
          <w:rFonts w:cs="Arial"/>
          <w:lang w:val="ru-RU"/>
        </w:rPr>
      </w:pPr>
      <w:r w:rsidRPr="002924AE">
        <w:rPr>
          <w:rFonts w:cs="Arial"/>
          <w:lang w:val="ru-RU"/>
        </w:rPr>
        <w:t>ИЗВРШИОЦИ</w:t>
      </w:r>
    </w:p>
    <w:p w14:paraId="4124A69E" w14:textId="77777777" w:rsidR="00294CC9" w:rsidRPr="002924AE" w:rsidRDefault="004A69D3" w:rsidP="004C08A3">
      <w:pPr>
        <w:spacing w:before="0"/>
        <w:contextualSpacing/>
        <w:jc w:val="center"/>
        <w:rPr>
          <w:rFonts w:cs="Arial"/>
          <w:lang w:val="ru-RU"/>
        </w:rPr>
      </w:pPr>
      <w:r w:rsidRPr="002924AE">
        <w:rPr>
          <w:rFonts w:cs="Arial"/>
          <w:lang w:val="ru-RU"/>
        </w:rPr>
        <w:t>Члан 15</w:t>
      </w:r>
      <w:r w:rsidR="00294CC9" w:rsidRPr="002924AE">
        <w:rPr>
          <w:rFonts w:cs="Arial"/>
          <w:lang w:val="ru-RU"/>
        </w:rPr>
        <w:t>.</w:t>
      </w:r>
    </w:p>
    <w:p w14:paraId="3618C85A" w14:textId="2E44F50B" w:rsidR="00294CC9" w:rsidRPr="002924AE" w:rsidRDefault="00294CC9" w:rsidP="003C65A1">
      <w:pPr>
        <w:spacing w:before="0"/>
        <w:contextualSpacing/>
        <w:rPr>
          <w:rFonts w:cs="Arial"/>
          <w:lang w:val="ru-RU"/>
        </w:rPr>
      </w:pPr>
      <w:r w:rsidRPr="002924AE">
        <w:rPr>
          <w:rFonts w:cs="Arial"/>
          <w:lang w:val="ru-RU"/>
        </w:rPr>
        <w:t>Извршиоци су ангажована</w:t>
      </w:r>
      <w:r w:rsidR="004B7FC3" w:rsidRPr="002924AE">
        <w:rPr>
          <w:rFonts w:cs="Arial"/>
          <w:lang w:val="ru-RU"/>
        </w:rPr>
        <w:t xml:space="preserve"> лица од стране Пружаоца услуге, сагласно Обрасцу </w:t>
      </w:r>
      <w:r w:rsidR="002924AE">
        <w:rPr>
          <w:rFonts w:cs="Arial"/>
          <w:lang w:val="ru-RU"/>
        </w:rPr>
        <w:t>10</w:t>
      </w:r>
      <w:r w:rsidR="004B7FC3" w:rsidRPr="0091655F">
        <w:rPr>
          <w:rFonts w:cs="Arial"/>
          <w:lang w:val="ru-RU"/>
        </w:rPr>
        <w:t xml:space="preserve">. Кадровски капацитет. </w:t>
      </w:r>
    </w:p>
    <w:p w14:paraId="6F602701" w14:textId="77777777" w:rsidR="00294CC9" w:rsidRPr="002924AE" w:rsidRDefault="00294CC9" w:rsidP="003C65A1">
      <w:pPr>
        <w:spacing w:before="0"/>
        <w:contextualSpacing/>
        <w:rPr>
          <w:rFonts w:cs="Arial"/>
          <w:lang w:val="ru-RU"/>
        </w:rPr>
      </w:pPr>
      <w:r w:rsidRPr="002924AE">
        <w:rPr>
          <w:rFonts w:cs="Arial"/>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6C53577" w14:textId="77777777" w:rsidR="00294CC9" w:rsidRPr="002924AE" w:rsidRDefault="00294CC9" w:rsidP="003C65A1">
      <w:pPr>
        <w:spacing w:before="0"/>
        <w:contextualSpacing/>
        <w:rPr>
          <w:rFonts w:cs="Arial"/>
          <w:lang w:val="ru-RU"/>
        </w:rPr>
      </w:pPr>
    </w:p>
    <w:p w14:paraId="66A109D8" w14:textId="77777777" w:rsidR="00294CC9" w:rsidRPr="002924AE" w:rsidRDefault="004A69D3" w:rsidP="004C08A3">
      <w:pPr>
        <w:spacing w:before="0"/>
        <w:contextualSpacing/>
        <w:jc w:val="center"/>
        <w:rPr>
          <w:rFonts w:cs="Arial"/>
          <w:lang w:val="ru-RU"/>
        </w:rPr>
      </w:pPr>
      <w:r w:rsidRPr="002924AE">
        <w:rPr>
          <w:rFonts w:cs="Arial"/>
          <w:lang w:val="ru-RU"/>
        </w:rPr>
        <w:t>Члан 16</w:t>
      </w:r>
      <w:r w:rsidR="00294CC9" w:rsidRPr="002924AE">
        <w:rPr>
          <w:rFonts w:cs="Arial"/>
          <w:lang w:val="ru-RU"/>
        </w:rPr>
        <w:t>.</w:t>
      </w:r>
    </w:p>
    <w:p w14:paraId="4B0387B9" w14:textId="77777777" w:rsidR="00294CC9" w:rsidRPr="002924AE" w:rsidRDefault="00294CC9" w:rsidP="003C65A1">
      <w:pPr>
        <w:spacing w:before="0"/>
        <w:contextualSpacing/>
        <w:rPr>
          <w:rFonts w:cs="Arial"/>
          <w:lang w:val="ru-RU"/>
        </w:rPr>
      </w:pPr>
      <w:r w:rsidRPr="002924AE">
        <w:rPr>
          <w:rFonts w:cs="Arial"/>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17A9F65" w14:textId="77777777" w:rsidR="00294CC9" w:rsidRPr="002924AE" w:rsidRDefault="00294CC9" w:rsidP="003C65A1">
      <w:pPr>
        <w:spacing w:before="0"/>
        <w:contextualSpacing/>
        <w:rPr>
          <w:rFonts w:cs="Arial"/>
          <w:lang w:val="ru-RU"/>
        </w:rPr>
      </w:pPr>
      <w:r w:rsidRPr="002924AE">
        <w:rPr>
          <w:rFonts w:cs="Arial"/>
          <w:lang w:val="ru-RU"/>
        </w:rPr>
        <w:t xml:space="preserve">Пружалац услуге је дужан да поседује полису осигурања од одговорности из делатности за штете причињене трећим лицима . </w:t>
      </w:r>
    </w:p>
    <w:p w14:paraId="3841C1B4" w14:textId="77777777" w:rsidR="00294CC9" w:rsidRPr="002924AE" w:rsidRDefault="00294CC9" w:rsidP="003C65A1">
      <w:pPr>
        <w:spacing w:before="0"/>
        <w:contextualSpacing/>
        <w:rPr>
          <w:rFonts w:cs="Arial"/>
          <w:lang w:val="ru-RU"/>
        </w:rPr>
      </w:pPr>
      <w:r w:rsidRPr="002924AE">
        <w:rPr>
          <w:rFonts w:cs="Arial"/>
          <w:lang w:val="ru-RU"/>
        </w:rPr>
        <w:t>Осигурања из става 1. овог члана, трајаће до завршетка пружања и/или извршења Услуга које су предмет овог Уговора.</w:t>
      </w:r>
    </w:p>
    <w:p w14:paraId="4DB0F254" w14:textId="77777777" w:rsidR="00781A35" w:rsidRPr="002924AE" w:rsidRDefault="00781A35" w:rsidP="003C65A1">
      <w:pPr>
        <w:spacing w:before="0"/>
        <w:contextualSpacing/>
        <w:rPr>
          <w:rFonts w:cs="Arial"/>
          <w:lang w:val="ru-RU"/>
        </w:rPr>
      </w:pPr>
    </w:p>
    <w:p w14:paraId="184D557D" w14:textId="77777777" w:rsidR="00781A35" w:rsidRPr="002924AE" w:rsidRDefault="00294CC9" w:rsidP="00122B97">
      <w:pPr>
        <w:spacing w:before="0"/>
        <w:contextualSpacing/>
        <w:rPr>
          <w:rFonts w:cs="Arial"/>
          <w:lang w:val="ru-RU"/>
        </w:rPr>
      </w:pPr>
      <w:r w:rsidRPr="002924AE">
        <w:rPr>
          <w:rFonts w:cs="Arial"/>
          <w:lang w:val="ru-RU"/>
        </w:rPr>
        <w:t>ЗАКЉУЧИВАЊЕ И СТУПАЊЕ НА СНАГУ</w:t>
      </w:r>
    </w:p>
    <w:p w14:paraId="69D54F22" w14:textId="77777777" w:rsidR="00294CC9" w:rsidRPr="002924AE" w:rsidRDefault="004A69D3" w:rsidP="004C08A3">
      <w:pPr>
        <w:spacing w:before="0"/>
        <w:contextualSpacing/>
        <w:jc w:val="center"/>
        <w:rPr>
          <w:rFonts w:cs="Arial"/>
          <w:lang w:val="ru-RU"/>
        </w:rPr>
      </w:pPr>
      <w:r w:rsidRPr="002924AE">
        <w:rPr>
          <w:rFonts w:cs="Arial"/>
          <w:lang w:val="ru-RU"/>
        </w:rPr>
        <w:t>Члан 17</w:t>
      </w:r>
      <w:r w:rsidR="00294CC9" w:rsidRPr="002924AE">
        <w:rPr>
          <w:rFonts w:cs="Arial"/>
          <w:lang w:val="ru-RU"/>
        </w:rPr>
        <w:t>.</w:t>
      </w:r>
    </w:p>
    <w:p w14:paraId="3749CA6E" w14:textId="2679858F" w:rsidR="00294CC9" w:rsidRPr="002924AE" w:rsidRDefault="00294CC9" w:rsidP="003C65A1">
      <w:pPr>
        <w:spacing w:before="0"/>
        <w:contextualSpacing/>
        <w:rPr>
          <w:rFonts w:cs="Arial"/>
          <w:lang w:val="ru-RU"/>
        </w:rPr>
      </w:pPr>
      <w:r w:rsidRPr="002924AE">
        <w:rPr>
          <w:rFonts w:cs="Arial"/>
          <w:lang w:val="ru-RU"/>
        </w:rPr>
        <w:t xml:space="preserve">Овај Уговор сматра се закљученим када га потпишу </w:t>
      </w:r>
      <w:r w:rsidR="00C01877" w:rsidRPr="002924AE">
        <w:rPr>
          <w:rFonts w:cs="Arial"/>
          <w:lang w:val="ru-RU"/>
        </w:rPr>
        <w:t>законски заступници/</w:t>
      </w:r>
      <w:r w:rsidR="003E6EFE" w:rsidRPr="002924AE">
        <w:rPr>
          <w:rFonts w:cs="Arial"/>
          <w:lang w:val="ru-RU"/>
        </w:rPr>
        <w:t>-</w:t>
      </w:r>
      <w:r w:rsidR="007122F3" w:rsidRPr="002924AE">
        <w:rPr>
          <w:rFonts w:cs="Arial"/>
          <w:lang w:val="ru-RU"/>
        </w:rPr>
        <w:t>заступници</w:t>
      </w:r>
      <w:r w:rsidRPr="002924AE">
        <w:rPr>
          <w:rFonts w:cs="Arial"/>
          <w:lang w:val="ru-RU"/>
        </w:rPr>
        <w:t xml:space="preserve"> Уговорних страна.</w:t>
      </w:r>
    </w:p>
    <w:p w14:paraId="24E7BA33" w14:textId="0B5DAC8F" w:rsidR="00294CC9" w:rsidRPr="002924AE" w:rsidRDefault="00294CC9" w:rsidP="003C65A1">
      <w:pPr>
        <w:spacing w:before="0"/>
        <w:contextualSpacing/>
        <w:rPr>
          <w:rFonts w:cs="Arial"/>
          <w:lang w:val="ru-RU"/>
        </w:rPr>
      </w:pPr>
      <w:r w:rsidRPr="002924AE">
        <w:rPr>
          <w:rFonts w:cs="Arial"/>
          <w:lang w:val="ru-RU"/>
        </w:rPr>
        <w:t xml:space="preserve">Овај Уговор ступа на снагу када Пружалац услуге у складу са роковима из члана </w:t>
      </w:r>
      <w:r w:rsidR="002924AE" w:rsidRPr="002924AE">
        <w:rPr>
          <w:rFonts w:cs="Arial"/>
          <w:lang w:val="ru-RU"/>
        </w:rPr>
        <w:t>1</w:t>
      </w:r>
      <w:r w:rsidR="002924AE">
        <w:rPr>
          <w:rFonts w:cs="Arial"/>
          <w:lang w:val="ru-RU"/>
        </w:rPr>
        <w:t>4</w:t>
      </w:r>
      <w:r w:rsidR="002924AE" w:rsidRPr="002924AE">
        <w:rPr>
          <w:rFonts w:cs="Arial"/>
          <w:lang w:val="ru-RU"/>
        </w:rPr>
        <w:t xml:space="preserve"> </w:t>
      </w:r>
      <w:r w:rsidRPr="0091655F">
        <w:rPr>
          <w:rFonts w:cs="Arial"/>
          <w:lang w:val="ru-RU"/>
        </w:rPr>
        <w:t>овог Уговора достави средств</w:t>
      </w:r>
      <w:r w:rsidR="00C01877" w:rsidRPr="0091655F">
        <w:rPr>
          <w:rFonts w:cs="Arial"/>
          <w:lang w:val="ru-RU"/>
        </w:rPr>
        <w:t>о</w:t>
      </w:r>
      <w:r w:rsidRPr="002924AE">
        <w:rPr>
          <w:rFonts w:cs="Arial"/>
          <w:lang w:val="ru-RU"/>
        </w:rPr>
        <w:t xml:space="preserve"> финансијског обезбеђења. </w:t>
      </w:r>
    </w:p>
    <w:p w14:paraId="68DF0101" w14:textId="77777777" w:rsidR="00294CC9" w:rsidRPr="002924AE" w:rsidRDefault="00294CC9" w:rsidP="004C08A3">
      <w:pPr>
        <w:spacing w:before="0"/>
        <w:contextualSpacing/>
        <w:jc w:val="center"/>
        <w:rPr>
          <w:rFonts w:cs="Arial"/>
          <w:lang w:val="ru-RU"/>
        </w:rPr>
      </w:pPr>
    </w:p>
    <w:p w14:paraId="4E367255" w14:textId="77777777" w:rsidR="00294CC9" w:rsidRPr="002924AE" w:rsidRDefault="004A69D3" w:rsidP="004C08A3">
      <w:pPr>
        <w:spacing w:before="0"/>
        <w:contextualSpacing/>
        <w:jc w:val="center"/>
        <w:rPr>
          <w:rFonts w:cs="Arial"/>
          <w:lang w:val="ru-RU"/>
        </w:rPr>
      </w:pPr>
      <w:r w:rsidRPr="002924AE">
        <w:rPr>
          <w:rFonts w:cs="Arial"/>
          <w:lang w:val="ru-RU"/>
        </w:rPr>
        <w:t>Члан 18</w:t>
      </w:r>
      <w:r w:rsidR="00294CC9" w:rsidRPr="002924AE">
        <w:rPr>
          <w:rFonts w:cs="Arial"/>
          <w:lang w:val="ru-RU"/>
        </w:rPr>
        <w:t>.</w:t>
      </w:r>
    </w:p>
    <w:p w14:paraId="19CD0118" w14:textId="77777777" w:rsidR="00294CC9" w:rsidRPr="002924AE" w:rsidRDefault="00294CC9" w:rsidP="003C65A1">
      <w:pPr>
        <w:spacing w:before="0"/>
        <w:contextualSpacing/>
        <w:rPr>
          <w:rFonts w:cs="Arial"/>
          <w:lang w:val="ru-RU"/>
        </w:rPr>
      </w:pPr>
      <w:r w:rsidRPr="002924AE">
        <w:rPr>
          <w:rFonts w:cs="Arial"/>
          <w:lang w:val="ru-RU"/>
        </w:rPr>
        <w:t xml:space="preserve">Овај Уговор се закључује до обостраног испуњења уговорених обавеза и/или до исцрпљења уговореног </w:t>
      </w:r>
      <w:r w:rsidR="00DC5CAD" w:rsidRPr="002924AE">
        <w:rPr>
          <w:rFonts w:cs="Arial"/>
          <w:lang w:val="ru-RU"/>
        </w:rPr>
        <w:t>износа из члана 2. овог Уговора.</w:t>
      </w:r>
    </w:p>
    <w:p w14:paraId="68AFC3DE" w14:textId="77777777" w:rsidR="00294CC9" w:rsidRPr="002924AE" w:rsidRDefault="00294CC9" w:rsidP="003C65A1">
      <w:pPr>
        <w:spacing w:before="0"/>
        <w:contextualSpacing/>
        <w:rPr>
          <w:rFonts w:cs="Arial"/>
          <w:lang w:val="ru-RU"/>
        </w:rPr>
      </w:pPr>
    </w:p>
    <w:p w14:paraId="39FA06CC" w14:textId="77777777" w:rsidR="00720975" w:rsidRPr="002924AE" w:rsidRDefault="00294CC9" w:rsidP="003C65A1">
      <w:pPr>
        <w:spacing w:before="0"/>
        <w:contextualSpacing/>
        <w:rPr>
          <w:rFonts w:cs="Arial"/>
          <w:lang w:val="ru-RU"/>
        </w:rPr>
      </w:pPr>
      <w:r w:rsidRPr="002924AE">
        <w:rPr>
          <w:rFonts w:cs="Arial"/>
          <w:lang w:val="ru-RU"/>
        </w:rPr>
        <w:lastRenderedPageBreak/>
        <w:t>Обавезе по  овом Уговору које доспевају у наредној години, Корис</w:t>
      </w:r>
      <w:r w:rsidR="004F02E8" w:rsidRPr="002924AE">
        <w:rPr>
          <w:rFonts w:cs="Arial"/>
          <w:lang w:val="ru-RU"/>
        </w:rPr>
        <w:t>н</w:t>
      </w:r>
      <w:r w:rsidRPr="002924AE">
        <w:rPr>
          <w:rFonts w:cs="Arial"/>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7E39035" w14:textId="77777777" w:rsidR="00781A35" w:rsidRPr="002924AE" w:rsidRDefault="00781A35" w:rsidP="003C65A1">
      <w:pPr>
        <w:spacing w:before="0"/>
        <w:contextualSpacing/>
        <w:rPr>
          <w:rFonts w:cs="Arial"/>
          <w:lang w:val="ru-RU"/>
        </w:rPr>
      </w:pPr>
    </w:p>
    <w:p w14:paraId="002021C4" w14:textId="77777777" w:rsidR="00294CC9" w:rsidRPr="002924AE" w:rsidRDefault="004A69D3" w:rsidP="004C08A3">
      <w:pPr>
        <w:spacing w:before="0"/>
        <w:contextualSpacing/>
        <w:jc w:val="center"/>
        <w:rPr>
          <w:rFonts w:cs="Arial"/>
          <w:lang w:val="ru-RU"/>
        </w:rPr>
      </w:pPr>
      <w:r w:rsidRPr="002924AE">
        <w:rPr>
          <w:rFonts w:cs="Arial"/>
          <w:lang w:val="ru-RU"/>
        </w:rPr>
        <w:t>Члан 19</w:t>
      </w:r>
      <w:r w:rsidR="00294CC9" w:rsidRPr="002924AE">
        <w:rPr>
          <w:rFonts w:cs="Arial"/>
          <w:lang w:val="ru-RU"/>
        </w:rPr>
        <w:t>.</w:t>
      </w:r>
    </w:p>
    <w:p w14:paraId="6BBC0DE1" w14:textId="77777777" w:rsidR="00294CC9" w:rsidRPr="002924AE" w:rsidRDefault="00294CC9" w:rsidP="003C65A1">
      <w:pPr>
        <w:spacing w:before="0"/>
        <w:contextualSpacing/>
        <w:rPr>
          <w:rFonts w:cs="Arial"/>
          <w:lang w:val="ru-RU"/>
        </w:rPr>
      </w:pPr>
      <w:r w:rsidRPr="002924AE">
        <w:rPr>
          <w:rFonts w:cs="Arial"/>
          <w:lang w:val="ru-RU"/>
        </w:rPr>
        <w:t xml:space="preserve">Овај Уговор и његови Прилози сачињени су на српском језику. </w:t>
      </w:r>
    </w:p>
    <w:p w14:paraId="286D5AFD" w14:textId="32E36613" w:rsidR="00294CC9" w:rsidRPr="002924AE" w:rsidRDefault="00294CC9" w:rsidP="003C65A1">
      <w:pPr>
        <w:spacing w:before="0"/>
        <w:contextualSpacing/>
        <w:rPr>
          <w:rFonts w:cs="Arial"/>
          <w:lang w:val="ru-RU"/>
        </w:rPr>
      </w:pPr>
      <w:r w:rsidRPr="002924AE">
        <w:rPr>
          <w:rFonts w:cs="Arial"/>
          <w:lang w:val="ru-RU"/>
        </w:rPr>
        <w:t>На овај Уговор примењују се закони Републике Србије</w:t>
      </w:r>
      <w:r w:rsidR="00E04B3C" w:rsidRPr="002924AE">
        <w:rPr>
          <w:rFonts w:cs="Arial"/>
          <w:lang w:val="ru-RU"/>
        </w:rPr>
        <w:t xml:space="preserve"> </w:t>
      </w:r>
      <w:r w:rsidR="00E04B3C" w:rsidRPr="002924AE">
        <w:rPr>
          <w:rFonts w:cs="Arial"/>
        </w:rPr>
        <w:t>и други важећи прописи Републике Србије</w:t>
      </w:r>
      <w:r w:rsidRPr="002924AE">
        <w:rPr>
          <w:rFonts w:cs="Arial"/>
          <w:lang w:val="ru-RU"/>
        </w:rPr>
        <w:t>.</w:t>
      </w:r>
    </w:p>
    <w:p w14:paraId="06487381" w14:textId="77777777" w:rsidR="00294CC9" w:rsidRPr="002924AE" w:rsidRDefault="00294CC9" w:rsidP="003C65A1">
      <w:pPr>
        <w:spacing w:before="0"/>
        <w:contextualSpacing/>
        <w:rPr>
          <w:rFonts w:cs="Arial"/>
          <w:lang w:val="ru-RU"/>
        </w:rPr>
      </w:pPr>
      <w:r w:rsidRPr="002924AE">
        <w:rPr>
          <w:rFonts w:cs="Arial"/>
          <w:lang w:val="ru-RU"/>
        </w:rPr>
        <w:t xml:space="preserve">У случају спора меродавно право је право Републике Србије, а поступак се води на српском језику. </w:t>
      </w:r>
    </w:p>
    <w:p w14:paraId="2483DC4E" w14:textId="77777777" w:rsidR="004C08A3" w:rsidRPr="002924AE" w:rsidRDefault="004C08A3" w:rsidP="003C65A1">
      <w:pPr>
        <w:spacing w:before="0"/>
        <w:contextualSpacing/>
        <w:rPr>
          <w:rFonts w:cs="Arial"/>
          <w:lang w:val="ru-RU"/>
        </w:rPr>
      </w:pPr>
    </w:p>
    <w:p w14:paraId="71A757E7" w14:textId="77777777" w:rsidR="00781A35" w:rsidRPr="002924AE" w:rsidRDefault="00781A35" w:rsidP="003C65A1">
      <w:pPr>
        <w:spacing w:before="0"/>
        <w:contextualSpacing/>
        <w:rPr>
          <w:rFonts w:cs="Arial"/>
          <w:lang w:val="ru-RU"/>
        </w:rPr>
      </w:pPr>
    </w:p>
    <w:p w14:paraId="3BE42245" w14:textId="77777777" w:rsidR="004C08A3" w:rsidRPr="002924AE" w:rsidRDefault="00294CC9" w:rsidP="00122B97">
      <w:pPr>
        <w:spacing w:before="0"/>
        <w:contextualSpacing/>
        <w:rPr>
          <w:rFonts w:cs="Arial"/>
          <w:lang w:val="ru-RU"/>
        </w:rPr>
      </w:pPr>
      <w:r w:rsidRPr="002924AE">
        <w:rPr>
          <w:rFonts w:cs="Arial"/>
          <w:lang w:val="ru-RU"/>
        </w:rPr>
        <w:t>ОВЛАШЋЕНИ ПРЕДСТАВНИЦИ ЗА ПРАЋЕЊЕ УГОВОРА</w:t>
      </w:r>
    </w:p>
    <w:p w14:paraId="3A037387" w14:textId="77777777" w:rsidR="00294CC9" w:rsidRPr="002924AE" w:rsidRDefault="004A69D3" w:rsidP="004C08A3">
      <w:pPr>
        <w:spacing w:before="0"/>
        <w:contextualSpacing/>
        <w:jc w:val="center"/>
        <w:rPr>
          <w:rFonts w:cs="Arial"/>
          <w:lang w:val="ru-RU"/>
        </w:rPr>
      </w:pPr>
      <w:r w:rsidRPr="002924AE">
        <w:rPr>
          <w:rFonts w:cs="Arial"/>
          <w:lang w:val="ru-RU"/>
        </w:rPr>
        <w:t>Члан 20</w:t>
      </w:r>
      <w:r w:rsidR="00294CC9" w:rsidRPr="002924AE">
        <w:rPr>
          <w:rFonts w:cs="Arial"/>
          <w:lang w:val="ru-RU"/>
        </w:rPr>
        <w:t>.</w:t>
      </w:r>
    </w:p>
    <w:p w14:paraId="3173E04E" w14:textId="77777777" w:rsidR="00294CC9" w:rsidRPr="002924AE" w:rsidRDefault="00294CC9" w:rsidP="003C65A1">
      <w:pPr>
        <w:spacing w:before="0"/>
        <w:contextualSpacing/>
        <w:rPr>
          <w:rFonts w:cs="Arial"/>
          <w:lang w:val="ru-RU"/>
        </w:rPr>
      </w:pPr>
      <w:r w:rsidRPr="002924AE">
        <w:rPr>
          <w:rFonts w:cs="Arial"/>
          <w:lang w:val="ru-RU"/>
        </w:rPr>
        <w:t xml:space="preserve">Овлашћени представници за праћење реализације Услуге из члана 1. овог Уговора су: </w:t>
      </w:r>
    </w:p>
    <w:p w14:paraId="4570D725" w14:textId="77777777" w:rsidR="00294CC9" w:rsidRPr="002924AE" w:rsidRDefault="00294CC9" w:rsidP="003C65A1">
      <w:pPr>
        <w:spacing w:before="0"/>
        <w:contextualSpacing/>
        <w:rPr>
          <w:rFonts w:cs="Arial"/>
          <w:lang w:val="ru-RU"/>
        </w:rPr>
      </w:pPr>
    </w:p>
    <w:p w14:paraId="14FA72DF" w14:textId="77777777" w:rsidR="00294CC9" w:rsidRPr="002924AE" w:rsidRDefault="00294CC9" w:rsidP="003C65A1">
      <w:pPr>
        <w:spacing w:before="0"/>
        <w:contextualSpacing/>
        <w:rPr>
          <w:rFonts w:cs="Arial"/>
          <w:lang w:val="ru-RU"/>
        </w:rPr>
      </w:pPr>
      <w:r w:rsidRPr="002924AE">
        <w:rPr>
          <w:rFonts w:cs="Arial"/>
          <w:lang w:val="ru-RU"/>
        </w:rPr>
        <w:tab/>
        <w:t xml:space="preserve">- за Корисника услуге: </w:t>
      </w:r>
      <w:r w:rsidRPr="002924AE">
        <w:rPr>
          <w:rFonts w:cs="Arial"/>
          <w:lang w:val="ru-RU"/>
        </w:rPr>
        <w:tab/>
        <w:t>________________________________</w:t>
      </w:r>
    </w:p>
    <w:p w14:paraId="671592FA" w14:textId="77777777" w:rsidR="00294CC9" w:rsidRPr="002924AE" w:rsidRDefault="00294CC9" w:rsidP="003C65A1">
      <w:pPr>
        <w:spacing w:before="0"/>
        <w:contextualSpacing/>
        <w:rPr>
          <w:rFonts w:cs="Arial"/>
          <w:lang w:val="ru-RU"/>
        </w:rPr>
      </w:pPr>
      <w:r w:rsidRPr="002924AE">
        <w:rPr>
          <w:rFonts w:cs="Arial"/>
          <w:lang w:val="ru-RU"/>
        </w:rPr>
        <w:tab/>
        <w:t xml:space="preserve">- за Пружаоца услуге: </w:t>
      </w:r>
      <w:r w:rsidRPr="002924AE">
        <w:rPr>
          <w:rFonts w:cs="Arial"/>
          <w:lang w:val="ru-RU"/>
        </w:rPr>
        <w:tab/>
        <w:t>________________________________</w:t>
      </w:r>
    </w:p>
    <w:p w14:paraId="41B462FA" w14:textId="77777777" w:rsidR="00294CC9" w:rsidRPr="002924AE" w:rsidRDefault="00294CC9" w:rsidP="003C65A1">
      <w:pPr>
        <w:spacing w:before="0"/>
        <w:contextualSpacing/>
        <w:rPr>
          <w:rFonts w:cs="Arial"/>
          <w:lang w:val="ru-RU"/>
        </w:rPr>
      </w:pPr>
    </w:p>
    <w:p w14:paraId="4045E8B6" w14:textId="77777777" w:rsidR="00082540" w:rsidRPr="002924AE" w:rsidRDefault="00294CC9" w:rsidP="00122B97">
      <w:pPr>
        <w:spacing w:before="0"/>
        <w:contextualSpacing/>
        <w:rPr>
          <w:rFonts w:cs="Arial"/>
          <w:lang w:val="ru-RU"/>
        </w:rPr>
      </w:pPr>
      <w:r w:rsidRPr="002924AE">
        <w:rPr>
          <w:rFonts w:cs="Arial"/>
          <w:lang w:val="ru-RU"/>
        </w:rPr>
        <w:t>Овлашћења и дужности овлашћених представника  за праћење реализације овог Уговора су да:</w:t>
      </w:r>
    </w:p>
    <w:p w14:paraId="54FD6A6E" w14:textId="77777777" w:rsidR="00082540" w:rsidRPr="002924AE" w:rsidRDefault="00082540" w:rsidP="00122B97">
      <w:pPr>
        <w:pStyle w:val="ListParagraph"/>
        <w:numPr>
          <w:ilvl w:val="0"/>
          <w:numId w:val="65"/>
        </w:numPr>
        <w:rPr>
          <w:rFonts w:ascii="Arial" w:hAnsi="Arial" w:cs="Arial"/>
          <w:lang w:val="ru-RU"/>
        </w:rPr>
      </w:pPr>
      <w:r w:rsidRPr="002924AE">
        <w:rPr>
          <w:rFonts w:ascii="Arial" w:eastAsia="Arial Unicode MS" w:hAnsi="Arial" w:cs="Arial"/>
          <w:lang w:val="ru-RU"/>
        </w:rPr>
        <w:t>прате степен и динамику реализације Уговора;</w:t>
      </w:r>
    </w:p>
    <w:p w14:paraId="18E8CF69" w14:textId="77777777" w:rsidR="00082540" w:rsidRPr="002924AE" w:rsidRDefault="00082540" w:rsidP="00122B97">
      <w:pPr>
        <w:pStyle w:val="ListParagraph"/>
        <w:numPr>
          <w:ilvl w:val="0"/>
          <w:numId w:val="65"/>
        </w:numPr>
        <w:rPr>
          <w:rFonts w:ascii="Arial" w:eastAsia="Arial Unicode MS" w:hAnsi="Arial" w:cs="Arial"/>
        </w:rPr>
      </w:pPr>
      <w:r w:rsidRPr="002924AE">
        <w:rPr>
          <w:rFonts w:ascii="Arial" w:eastAsia="Arial Unicode MS" w:hAnsi="Arial" w:cs="Arial"/>
        </w:rPr>
        <w:t>прате датум истека Уговора;</w:t>
      </w:r>
    </w:p>
    <w:p w14:paraId="3669B3A1" w14:textId="77777777" w:rsidR="00082540" w:rsidRPr="002924AE" w:rsidRDefault="00082540" w:rsidP="00122B97">
      <w:pPr>
        <w:pStyle w:val="ListParagraph"/>
        <w:numPr>
          <w:ilvl w:val="0"/>
          <w:numId w:val="65"/>
        </w:numPr>
        <w:rPr>
          <w:rFonts w:ascii="Arial" w:eastAsia="Arial Unicode MS" w:hAnsi="Arial" w:cs="Arial"/>
          <w:lang w:val="ru-RU"/>
        </w:rPr>
      </w:pPr>
      <w:r w:rsidRPr="002924AE">
        <w:rPr>
          <w:rFonts w:ascii="Arial" w:eastAsia="Arial Unicode MS" w:hAnsi="Arial" w:cs="Arial"/>
          <w:lang w:val="ru-RU"/>
        </w:rPr>
        <w:t>прате усаглашеност уговорених и реализованих позиција;</w:t>
      </w:r>
    </w:p>
    <w:p w14:paraId="101D0214"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примају месечне извештаје и изјашњавају се поводом истих (сагласност односно примедбе на извештај );</w:t>
      </w:r>
    </w:p>
    <w:p w14:paraId="43E583E5"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 xml:space="preserve">исти доставе другој Уговорној страни и да прате поступање по примедбама; </w:t>
      </w:r>
    </w:p>
    <w:p w14:paraId="5701BEBC"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сачине, потпишу и верификују Записник о квалитативном пријему услуга (без примедби);</w:t>
      </w:r>
    </w:p>
    <w:p w14:paraId="78FF0444" w14:textId="77777777" w:rsidR="00294CC9"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благовремено приме Коначан извештај  о извршеној услузи и изјасне се поводом истог у писменој форми;</w:t>
      </w:r>
    </w:p>
    <w:p w14:paraId="6A5399F7" w14:textId="77777777" w:rsidR="00AF7861" w:rsidRPr="002924AE" w:rsidRDefault="00294CC9" w:rsidP="00122B97">
      <w:pPr>
        <w:pStyle w:val="ListParagraph"/>
        <w:numPr>
          <w:ilvl w:val="0"/>
          <w:numId w:val="65"/>
        </w:numPr>
        <w:rPr>
          <w:rFonts w:ascii="Arial" w:hAnsi="Arial" w:cs="Arial"/>
          <w:lang w:val="ru-RU"/>
        </w:rPr>
      </w:pPr>
      <w:r w:rsidRPr="002924AE">
        <w:rPr>
          <w:rFonts w:ascii="Arial" w:hAnsi="Arial" w:cs="Arial"/>
          <w:lang w:val="ru-RU"/>
        </w:rPr>
        <w:t>извршавају и друге дужности везане за реализацију предмета овог Уговора, по потреби.</w:t>
      </w:r>
    </w:p>
    <w:p w14:paraId="24467CE9" w14:textId="77777777" w:rsidR="00781A35" w:rsidRPr="002924AE" w:rsidRDefault="00781A35" w:rsidP="003C65A1">
      <w:pPr>
        <w:spacing w:before="0"/>
        <w:contextualSpacing/>
        <w:rPr>
          <w:rFonts w:cs="Arial"/>
          <w:lang w:val="ru-RU"/>
        </w:rPr>
      </w:pPr>
    </w:p>
    <w:p w14:paraId="3F32CADD" w14:textId="77777777" w:rsidR="00781A35" w:rsidRPr="002924AE" w:rsidRDefault="00294CC9" w:rsidP="00122B97">
      <w:pPr>
        <w:spacing w:before="0"/>
        <w:contextualSpacing/>
        <w:rPr>
          <w:rFonts w:cs="Arial"/>
          <w:lang w:val="ru-RU"/>
        </w:rPr>
      </w:pPr>
      <w:r w:rsidRPr="002924AE">
        <w:rPr>
          <w:rFonts w:cs="Arial"/>
          <w:lang w:val="ru-RU"/>
        </w:rPr>
        <w:t>КВАЛИТАТИВНИ И КВАНТИТАТИВНИ ПРИЈЕМ</w:t>
      </w:r>
    </w:p>
    <w:p w14:paraId="1A9D606C" w14:textId="77777777" w:rsidR="00294CC9" w:rsidRPr="002924AE" w:rsidRDefault="00803D3D"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1</w:t>
      </w:r>
      <w:r w:rsidR="00294CC9" w:rsidRPr="002924AE">
        <w:rPr>
          <w:rFonts w:cs="Arial"/>
          <w:lang w:val="ru-RU"/>
        </w:rPr>
        <w:t>.</w:t>
      </w:r>
    </w:p>
    <w:p w14:paraId="2288C470" w14:textId="06C8804A" w:rsidR="00294CC9" w:rsidRPr="002924AE" w:rsidRDefault="00294CC9" w:rsidP="003C65A1">
      <w:pPr>
        <w:spacing w:before="0"/>
        <w:contextualSpacing/>
        <w:rPr>
          <w:rFonts w:cs="Arial"/>
          <w:lang w:val="ru-RU"/>
        </w:rPr>
      </w:pPr>
      <w:r w:rsidRPr="002924AE">
        <w:rPr>
          <w:rFonts w:cs="Arial"/>
          <w:lang w:val="ru-RU"/>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w:t>
      </w:r>
      <w:r w:rsidR="007122F3" w:rsidRPr="002924AE">
        <w:rPr>
          <w:rFonts w:cs="Arial"/>
          <w:lang w:val="ru-RU"/>
        </w:rPr>
        <w:t>,</w:t>
      </w:r>
      <w:r w:rsidRPr="002924AE">
        <w:rPr>
          <w:rFonts w:cs="Arial"/>
          <w:lang w:val="ru-RU"/>
        </w:rPr>
        <w:t xml:space="preserve"> </w:t>
      </w:r>
      <w:r w:rsidR="007122F3" w:rsidRPr="002924AE">
        <w:rPr>
          <w:rFonts w:cs="Arial"/>
          <w:lang w:val="ru-RU"/>
        </w:rPr>
        <w:t>о чему се сачињава и потписује  Записник о квантитативном и квалитативном пријему услуга и добара.</w:t>
      </w:r>
    </w:p>
    <w:p w14:paraId="73E4AED0" w14:textId="77777777" w:rsidR="00294CC9" w:rsidRPr="002924AE" w:rsidRDefault="00294CC9" w:rsidP="003C65A1">
      <w:pPr>
        <w:spacing w:before="0"/>
        <w:contextualSpacing/>
        <w:rPr>
          <w:rFonts w:cs="Arial"/>
          <w:lang w:val="ru-RU"/>
        </w:rPr>
      </w:pPr>
      <w:r w:rsidRPr="002924AE">
        <w:rPr>
          <w:rFonts w:cs="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w:t>
      </w:r>
      <w:r w:rsidR="00082540" w:rsidRPr="002924AE">
        <w:rPr>
          <w:rFonts w:cs="Arial"/>
          <w:lang w:val="ru-RU"/>
        </w:rPr>
        <w:t xml:space="preserve"> </w:t>
      </w:r>
      <w:r w:rsidRPr="002924AE">
        <w:rPr>
          <w:rFonts w:cs="Arial"/>
          <w:lang w:val="ru-RU"/>
        </w:rPr>
        <w:t>седам) дана.</w:t>
      </w:r>
    </w:p>
    <w:p w14:paraId="27134F42" w14:textId="77777777" w:rsidR="0088127B" w:rsidRPr="002924AE" w:rsidRDefault="00294CC9" w:rsidP="003C65A1">
      <w:pPr>
        <w:spacing w:before="0"/>
        <w:contextualSpacing/>
        <w:rPr>
          <w:rFonts w:cs="Arial"/>
          <w:lang w:val="ru-RU"/>
        </w:rPr>
      </w:pPr>
      <w:r w:rsidRPr="002924AE">
        <w:rPr>
          <w:rFonts w:cs="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2AD46DD2" w14:textId="77777777" w:rsidR="00781A35" w:rsidRPr="002924AE" w:rsidRDefault="00781A35" w:rsidP="003C65A1">
      <w:pPr>
        <w:spacing w:before="0"/>
        <w:contextualSpacing/>
        <w:rPr>
          <w:rFonts w:cs="Arial"/>
          <w:lang w:val="ru-RU"/>
        </w:rPr>
      </w:pPr>
    </w:p>
    <w:p w14:paraId="3285D8C6" w14:textId="77777777" w:rsidR="00294CC9" w:rsidRPr="002924AE" w:rsidRDefault="00294CC9" w:rsidP="00122B97">
      <w:pPr>
        <w:spacing w:before="0"/>
        <w:contextualSpacing/>
        <w:rPr>
          <w:rFonts w:cs="Arial"/>
          <w:lang w:val="ru-RU"/>
        </w:rPr>
      </w:pPr>
      <w:r w:rsidRPr="002924AE">
        <w:rPr>
          <w:rFonts w:cs="Arial"/>
          <w:lang w:val="ru-RU"/>
        </w:rPr>
        <w:t>ВИША СИЛА</w:t>
      </w:r>
    </w:p>
    <w:p w14:paraId="53D9E258"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ru-RU"/>
        </w:rPr>
        <w:t>2</w:t>
      </w:r>
      <w:r w:rsidR="00294CC9" w:rsidRPr="002924AE">
        <w:rPr>
          <w:rFonts w:cs="Arial"/>
          <w:lang w:val="ru-RU"/>
        </w:rPr>
        <w:t>.</w:t>
      </w:r>
    </w:p>
    <w:p w14:paraId="68CD2F92" w14:textId="77777777" w:rsidR="00294CC9" w:rsidRPr="002924AE" w:rsidRDefault="00294CC9" w:rsidP="003C65A1">
      <w:pPr>
        <w:spacing w:before="0"/>
        <w:contextualSpacing/>
        <w:rPr>
          <w:rFonts w:cs="Arial"/>
          <w:lang w:val="ru-RU"/>
        </w:rPr>
      </w:pPr>
      <w:r w:rsidRPr="002924AE">
        <w:rPr>
          <w:rFonts w:cs="Arial"/>
          <w:lang w:val="ru-RU"/>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w:t>
      </w:r>
      <w:r w:rsidRPr="002924AE">
        <w:rPr>
          <w:rFonts w:cs="Arial"/>
          <w:lang w:val="ru-RU"/>
        </w:rPr>
        <w:lastRenderedPageBreak/>
        <w:t>непредвиђених догађаја, под условом да је друга Уговорна страна обавештена, у року од најдуже 3 (словима:</w:t>
      </w:r>
      <w:r w:rsidR="00082540" w:rsidRPr="002924AE">
        <w:rPr>
          <w:rFonts w:cs="Arial"/>
          <w:lang w:val="ru-RU"/>
        </w:rPr>
        <w:t xml:space="preserve"> </w:t>
      </w:r>
      <w:r w:rsidRPr="002924AE">
        <w:rPr>
          <w:rFonts w:cs="Arial"/>
          <w:lang w:val="ru-RU"/>
        </w:rPr>
        <w:t>три) радна дана о наступању више силе.</w:t>
      </w:r>
    </w:p>
    <w:p w14:paraId="22A6D992" w14:textId="77777777" w:rsidR="00294CC9" w:rsidRPr="002924AE" w:rsidRDefault="00294CC9" w:rsidP="003C65A1">
      <w:pPr>
        <w:spacing w:before="0"/>
        <w:contextualSpacing/>
        <w:rPr>
          <w:rFonts w:cs="Arial"/>
          <w:lang w:val="ru-RU"/>
        </w:rPr>
      </w:pPr>
      <w:r w:rsidRPr="002924AE">
        <w:rPr>
          <w:rFonts w:cs="Arial"/>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75F56E3B" w14:textId="77777777" w:rsidR="00294CC9" w:rsidRPr="002924AE" w:rsidRDefault="00294CC9" w:rsidP="003C65A1">
      <w:pPr>
        <w:spacing w:before="0"/>
        <w:contextualSpacing/>
        <w:rPr>
          <w:rFonts w:cs="Arial"/>
          <w:lang w:val="ru-RU"/>
        </w:rPr>
      </w:pPr>
      <w:r w:rsidRPr="002924AE">
        <w:rPr>
          <w:rFonts w:cs="Arial"/>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392D67A" w14:textId="77777777" w:rsidR="00294CC9" w:rsidRPr="002924AE" w:rsidRDefault="00294CC9" w:rsidP="003C65A1">
      <w:pPr>
        <w:spacing w:before="0"/>
        <w:contextualSpacing/>
        <w:rPr>
          <w:rFonts w:cs="Arial"/>
          <w:lang w:val="ru-RU"/>
        </w:rPr>
      </w:pPr>
      <w:r w:rsidRPr="002924AE">
        <w:rPr>
          <w:rFonts w:cs="Arial"/>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33AE8B4" w14:textId="77777777" w:rsidR="00294CC9" w:rsidRPr="002924AE" w:rsidRDefault="00294CC9" w:rsidP="003C65A1">
      <w:pPr>
        <w:spacing w:before="0"/>
        <w:contextualSpacing/>
        <w:rPr>
          <w:rFonts w:cs="Arial"/>
          <w:lang w:val="ru-RU"/>
        </w:rPr>
      </w:pPr>
      <w:r w:rsidRPr="002924AE">
        <w:rPr>
          <w:rFonts w:cs="Arial"/>
          <w:lang w:val="ru-RU"/>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5FE07D2" w14:textId="77777777" w:rsidR="00294CC9" w:rsidRPr="002924AE" w:rsidRDefault="00294CC9" w:rsidP="003C65A1">
      <w:pPr>
        <w:spacing w:before="0"/>
        <w:contextualSpacing/>
        <w:rPr>
          <w:rFonts w:cs="Arial"/>
          <w:lang w:val="ru-RU"/>
        </w:rPr>
      </w:pPr>
      <w:r w:rsidRPr="002924AE">
        <w:rPr>
          <w:rFonts w:cs="Arial"/>
          <w:lang w:val="ru-RU"/>
        </w:rPr>
        <w:t>У случају из претходног става овог члана Уговора Корисник услуге ће поступати у складу са чланом 115. Закона.</w:t>
      </w:r>
    </w:p>
    <w:p w14:paraId="0D7EF99B" w14:textId="77777777" w:rsidR="00485BF7" w:rsidRPr="002924AE" w:rsidRDefault="00485BF7" w:rsidP="003C65A1">
      <w:pPr>
        <w:spacing w:before="0"/>
        <w:contextualSpacing/>
        <w:rPr>
          <w:rFonts w:cs="Arial"/>
          <w:lang w:val="ru-RU"/>
        </w:rPr>
      </w:pPr>
    </w:p>
    <w:p w14:paraId="5B3A5B84" w14:textId="77777777" w:rsidR="00294CC9" w:rsidRPr="002924AE" w:rsidRDefault="00294CC9" w:rsidP="00122B97">
      <w:pPr>
        <w:spacing w:before="0"/>
        <w:contextualSpacing/>
        <w:rPr>
          <w:rFonts w:cs="Arial"/>
          <w:lang w:val="ru-RU"/>
        </w:rPr>
      </w:pPr>
      <w:r w:rsidRPr="002924AE">
        <w:rPr>
          <w:rFonts w:cs="Arial"/>
          <w:lang w:val="ru-RU"/>
        </w:rPr>
        <w:t>НАКНАДА ШТЕТЕ</w:t>
      </w:r>
    </w:p>
    <w:p w14:paraId="68D5B73C"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3</w:t>
      </w:r>
      <w:r w:rsidR="00294CC9" w:rsidRPr="002924AE">
        <w:rPr>
          <w:rFonts w:cs="Arial"/>
          <w:lang w:val="ru-RU"/>
        </w:rPr>
        <w:t>.</w:t>
      </w:r>
    </w:p>
    <w:p w14:paraId="69E3624B" w14:textId="77777777" w:rsidR="00294CC9" w:rsidRPr="002924AE" w:rsidRDefault="00294CC9" w:rsidP="003C65A1">
      <w:pPr>
        <w:spacing w:before="0"/>
        <w:contextualSpacing/>
        <w:rPr>
          <w:rFonts w:cs="Arial"/>
          <w:lang w:val="ru-RU"/>
        </w:rPr>
      </w:pPr>
      <w:r w:rsidRPr="002924AE">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33ECDDB" w14:textId="77777777" w:rsidR="00294CC9" w:rsidRPr="002924AE" w:rsidRDefault="00294CC9" w:rsidP="003C65A1">
      <w:pPr>
        <w:spacing w:before="0"/>
        <w:contextualSpacing/>
        <w:rPr>
          <w:rFonts w:cs="Arial"/>
          <w:lang w:val="ru-RU"/>
        </w:rPr>
      </w:pPr>
      <w:r w:rsidRPr="002924AE">
        <w:rPr>
          <w:rFonts w:cs="Arial"/>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B6C3901" w14:textId="77777777" w:rsidR="00294CC9" w:rsidRPr="002924AE" w:rsidRDefault="00294CC9" w:rsidP="003C65A1">
      <w:pPr>
        <w:spacing w:before="0"/>
        <w:contextualSpacing/>
        <w:rPr>
          <w:rFonts w:cs="Arial"/>
          <w:lang w:val="ru-RU"/>
        </w:rPr>
      </w:pPr>
      <w:r w:rsidRPr="002924AE">
        <w:rPr>
          <w:rFonts w:cs="Arial"/>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1D3AB29" w14:textId="77777777" w:rsidR="00294CC9" w:rsidRPr="002924AE" w:rsidRDefault="00294CC9" w:rsidP="003C65A1">
      <w:pPr>
        <w:spacing w:before="0"/>
        <w:contextualSpacing/>
        <w:rPr>
          <w:rFonts w:cs="Arial"/>
          <w:lang w:val="ru-RU"/>
        </w:rPr>
      </w:pPr>
      <w:r w:rsidRPr="002924AE">
        <w:rPr>
          <w:rFonts w:cs="Arial"/>
          <w:lang w:val="ru-RU"/>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14:paraId="605A2EE4" w14:textId="77777777" w:rsidR="0088127B" w:rsidRPr="002924AE" w:rsidRDefault="0088127B" w:rsidP="003C65A1">
      <w:pPr>
        <w:spacing w:before="0"/>
        <w:contextualSpacing/>
        <w:rPr>
          <w:rFonts w:cs="Arial"/>
          <w:lang w:val="ru-RU"/>
        </w:rPr>
      </w:pPr>
    </w:p>
    <w:p w14:paraId="7EC5C959" w14:textId="77777777" w:rsidR="00294CC9" w:rsidRPr="002924AE" w:rsidRDefault="00294CC9" w:rsidP="00122B97">
      <w:pPr>
        <w:spacing w:before="0"/>
        <w:contextualSpacing/>
        <w:rPr>
          <w:rFonts w:cs="Arial"/>
          <w:lang w:val="ru-RU"/>
        </w:rPr>
      </w:pPr>
      <w:r w:rsidRPr="002924AE">
        <w:rPr>
          <w:rFonts w:cs="Arial"/>
          <w:lang w:val="ru-RU"/>
        </w:rPr>
        <w:t>УГОВОРНА КАЗНА</w:t>
      </w:r>
    </w:p>
    <w:p w14:paraId="04CA6A73"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4</w:t>
      </w:r>
      <w:r w:rsidR="00294CC9" w:rsidRPr="002924AE">
        <w:rPr>
          <w:rFonts w:cs="Arial"/>
          <w:lang w:val="ru-RU"/>
        </w:rPr>
        <w:t>.</w:t>
      </w:r>
    </w:p>
    <w:p w14:paraId="64626EDA" w14:textId="77777777" w:rsidR="00294CC9" w:rsidRPr="002924AE" w:rsidRDefault="00294CC9" w:rsidP="003C65A1">
      <w:pPr>
        <w:spacing w:before="0"/>
        <w:contextualSpacing/>
        <w:rPr>
          <w:rFonts w:cs="Arial"/>
          <w:lang w:val="ru-RU"/>
        </w:rPr>
      </w:pPr>
      <w:r w:rsidRPr="002924AE">
        <w:rPr>
          <w:rFonts w:cs="Arial"/>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F43A06D" w14:textId="77777777" w:rsidR="00294CC9" w:rsidRPr="002924AE" w:rsidRDefault="00294CC9" w:rsidP="003C65A1">
      <w:pPr>
        <w:spacing w:before="0"/>
        <w:contextualSpacing/>
        <w:rPr>
          <w:rFonts w:cs="Arial"/>
          <w:lang w:val="ru-RU"/>
        </w:rPr>
      </w:pPr>
      <w:r w:rsidRPr="002924AE">
        <w:rPr>
          <w:rFonts w:cs="Arial"/>
          <w:lang w:val="ru-RU"/>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506E3968" w14:textId="77777777" w:rsidR="00294CC9" w:rsidRPr="002924AE" w:rsidRDefault="00294CC9" w:rsidP="003C65A1">
      <w:pPr>
        <w:spacing w:before="0"/>
        <w:contextualSpacing/>
        <w:rPr>
          <w:rFonts w:cs="Arial"/>
          <w:lang w:val="ru-RU"/>
        </w:rPr>
      </w:pPr>
    </w:p>
    <w:p w14:paraId="2F9D3362" w14:textId="77777777" w:rsidR="00294CC9" w:rsidRPr="002924AE" w:rsidRDefault="00294CC9" w:rsidP="003C65A1">
      <w:pPr>
        <w:spacing w:before="0"/>
        <w:contextualSpacing/>
        <w:rPr>
          <w:rFonts w:cs="Arial"/>
          <w:lang w:val="ru-RU"/>
        </w:rPr>
      </w:pPr>
      <w:r w:rsidRPr="002924AE">
        <w:rPr>
          <w:rFonts w:cs="Arial"/>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CC8FFF5" w14:textId="77777777" w:rsidR="00113F09" w:rsidRPr="002924AE" w:rsidRDefault="00113F09" w:rsidP="00485BF7">
      <w:pPr>
        <w:spacing w:before="0"/>
        <w:contextualSpacing/>
        <w:jc w:val="center"/>
        <w:rPr>
          <w:rFonts w:cs="Arial"/>
          <w:lang w:val="ru-RU"/>
        </w:rPr>
      </w:pPr>
    </w:p>
    <w:p w14:paraId="06102D2E" w14:textId="77777777" w:rsidR="00294CC9" w:rsidRPr="002924AE" w:rsidRDefault="00294CC9" w:rsidP="00122B97">
      <w:pPr>
        <w:spacing w:before="0"/>
        <w:contextualSpacing/>
        <w:rPr>
          <w:rFonts w:cs="Arial"/>
          <w:lang w:val="ru-RU"/>
        </w:rPr>
      </w:pPr>
      <w:r w:rsidRPr="002924AE">
        <w:rPr>
          <w:rFonts w:cs="Arial"/>
          <w:lang w:val="ru-RU"/>
        </w:rPr>
        <w:t>РАСКИД УГОВОРА</w:t>
      </w:r>
    </w:p>
    <w:p w14:paraId="35A1E2A7"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5</w:t>
      </w:r>
      <w:r w:rsidR="00294CC9" w:rsidRPr="002924AE">
        <w:rPr>
          <w:rFonts w:cs="Arial"/>
          <w:lang w:val="ru-RU"/>
        </w:rPr>
        <w:t>.</w:t>
      </w:r>
    </w:p>
    <w:p w14:paraId="1E80E933" w14:textId="77777777" w:rsidR="00294CC9" w:rsidRPr="002924AE" w:rsidRDefault="00294CC9" w:rsidP="003C65A1">
      <w:pPr>
        <w:spacing w:before="0"/>
        <w:contextualSpacing/>
        <w:rPr>
          <w:rFonts w:cs="Arial"/>
          <w:lang w:val="ru-RU"/>
        </w:rPr>
      </w:pPr>
      <w:r w:rsidRPr="002924AE">
        <w:rPr>
          <w:rFonts w:cs="Arial"/>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27F1CC6" w14:textId="77777777" w:rsidR="00294CC9" w:rsidRPr="002924AE" w:rsidRDefault="00294CC9" w:rsidP="003C65A1">
      <w:pPr>
        <w:spacing w:before="0"/>
        <w:contextualSpacing/>
        <w:rPr>
          <w:rFonts w:cs="Arial"/>
          <w:lang w:val="ru-RU"/>
        </w:rPr>
      </w:pPr>
      <w:r w:rsidRPr="002924AE">
        <w:rPr>
          <w:rFonts w:cs="Arial"/>
          <w:lang w:val="ru-RU"/>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17FAA33" w14:textId="77777777" w:rsidR="00294CC9" w:rsidRPr="002924AE" w:rsidRDefault="00294CC9" w:rsidP="003C65A1">
      <w:pPr>
        <w:spacing w:before="0"/>
        <w:contextualSpacing/>
        <w:rPr>
          <w:rFonts w:cs="Arial"/>
          <w:lang w:val="ru-RU"/>
        </w:rPr>
      </w:pPr>
      <w:r w:rsidRPr="002924AE">
        <w:rPr>
          <w:rFonts w:cs="Arial"/>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485BF7" w:rsidRPr="002924AE">
        <w:rPr>
          <w:rFonts w:cs="Arial"/>
          <w:lang w:val="sr-Latn-RS"/>
        </w:rPr>
        <w:t>3</w:t>
      </w:r>
      <w:r w:rsidRPr="002924AE">
        <w:rPr>
          <w:rFonts w:cs="Arial"/>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9B1514D" w14:textId="77777777" w:rsidR="00781A35" w:rsidRPr="002924AE" w:rsidRDefault="00781A35" w:rsidP="003C65A1">
      <w:pPr>
        <w:spacing w:before="0"/>
        <w:contextualSpacing/>
        <w:rPr>
          <w:rFonts w:cs="Arial"/>
          <w:lang w:val="ru-RU"/>
        </w:rPr>
      </w:pPr>
    </w:p>
    <w:p w14:paraId="3288CAAB" w14:textId="77777777" w:rsidR="00294CC9" w:rsidRPr="002924AE" w:rsidRDefault="00294CC9" w:rsidP="00122B97">
      <w:pPr>
        <w:spacing w:before="0"/>
        <w:contextualSpacing/>
        <w:rPr>
          <w:rFonts w:cs="Arial"/>
          <w:lang w:val="ru-RU"/>
        </w:rPr>
      </w:pPr>
      <w:r w:rsidRPr="002924AE">
        <w:rPr>
          <w:rFonts w:cs="Arial"/>
          <w:lang w:val="ru-RU"/>
        </w:rPr>
        <w:t>ЗАВРШНЕ ОДРЕДБЕ</w:t>
      </w:r>
    </w:p>
    <w:p w14:paraId="44D3D7D7" w14:textId="77777777" w:rsidR="00294CC9" w:rsidRPr="0091655F"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sr-Latn-RS"/>
        </w:rPr>
        <w:t>6</w:t>
      </w:r>
      <w:r w:rsidR="00294CC9" w:rsidRPr="002924AE">
        <w:rPr>
          <w:rFonts w:cs="Arial"/>
          <w:lang w:val="ru-RU"/>
        </w:rPr>
        <w:t>.</w:t>
      </w:r>
    </w:p>
    <w:p w14:paraId="0E0C2528" w14:textId="28C1CCE5" w:rsidR="00294CC9" w:rsidRPr="002924AE" w:rsidRDefault="00294CC9" w:rsidP="003C65A1">
      <w:pPr>
        <w:spacing w:before="0"/>
        <w:contextualSpacing/>
        <w:rPr>
          <w:rFonts w:cs="Arial"/>
          <w:lang w:val="ru-RU"/>
        </w:rPr>
      </w:pPr>
      <w:r w:rsidRPr="002924AE">
        <w:rPr>
          <w:rFonts w:cs="Arial"/>
          <w:lang w:val="ru-RU"/>
        </w:rPr>
        <w:t>Ни</w:t>
      </w:r>
      <w:r w:rsidR="00C6532D" w:rsidRPr="002924AE">
        <w:rPr>
          <w:rFonts w:cs="Arial"/>
          <w:lang w:val="ru-RU"/>
        </w:rPr>
        <w:t xml:space="preserve"> </w:t>
      </w:r>
      <w:r w:rsidRPr="002924AE">
        <w:rPr>
          <w:rFonts w:cs="Arial"/>
          <w:lang w:val="ru-RU"/>
        </w:rPr>
        <w:t>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2FA1F0A" w14:textId="0A0F7FA7" w:rsidR="00781A35" w:rsidRDefault="00781A35" w:rsidP="00485BF7">
      <w:pPr>
        <w:spacing w:before="0"/>
        <w:contextualSpacing/>
        <w:jc w:val="center"/>
        <w:rPr>
          <w:rFonts w:cs="Arial"/>
          <w:lang w:val="ru-RU"/>
        </w:rPr>
      </w:pPr>
    </w:p>
    <w:p w14:paraId="0DE99D4E" w14:textId="77777777" w:rsidR="002924AE" w:rsidRPr="000517D5" w:rsidRDefault="002924AE" w:rsidP="002924AE">
      <w:pPr>
        <w:rPr>
          <w:rFonts w:cs="Arial"/>
        </w:rPr>
      </w:pPr>
      <w:r w:rsidRPr="000517D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6446A43" w14:textId="77777777" w:rsidR="002924AE" w:rsidRPr="000517D5" w:rsidRDefault="002924AE" w:rsidP="002924AE">
      <w:pPr>
        <w:rPr>
          <w:rFonts w:cs="Arial"/>
        </w:rPr>
      </w:pPr>
    </w:p>
    <w:p w14:paraId="0FA0E34B" w14:textId="19AD7DA2" w:rsidR="002924AE" w:rsidRDefault="002924AE" w:rsidP="002924AE">
      <w:pPr>
        <w:spacing w:before="0"/>
        <w:contextualSpacing/>
        <w:rPr>
          <w:rFonts w:cs="Arial"/>
          <w:lang w:val="ru-RU"/>
        </w:rPr>
      </w:pPr>
      <w:r w:rsidRPr="000517D5">
        <w:rPr>
          <w:rFonts w:cs="Arial"/>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1E00D966" w14:textId="77777777" w:rsidR="002924AE" w:rsidRPr="002924AE" w:rsidRDefault="002924AE" w:rsidP="00485BF7">
      <w:pPr>
        <w:spacing w:before="0"/>
        <w:contextualSpacing/>
        <w:jc w:val="center"/>
        <w:rPr>
          <w:rFonts w:cs="Arial"/>
          <w:lang w:val="ru-RU"/>
        </w:rPr>
      </w:pPr>
    </w:p>
    <w:p w14:paraId="50857C41" w14:textId="77777777" w:rsidR="00294CC9" w:rsidRPr="002924AE" w:rsidRDefault="00AF7861" w:rsidP="00485BF7">
      <w:pPr>
        <w:spacing w:before="0"/>
        <w:contextualSpacing/>
        <w:jc w:val="center"/>
        <w:rPr>
          <w:rFonts w:cs="Arial"/>
          <w:lang w:val="ru-RU"/>
        </w:rPr>
      </w:pPr>
      <w:r w:rsidRPr="002924AE">
        <w:rPr>
          <w:rFonts w:cs="Arial"/>
          <w:lang w:val="ru-RU"/>
        </w:rPr>
        <w:t>Члан 2</w:t>
      </w:r>
      <w:r w:rsidR="004A69D3" w:rsidRPr="002924AE">
        <w:rPr>
          <w:rFonts w:cs="Arial"/>
          <w:lang w:val="ru-RU"/>
        </w:rPr>
        <w:t>7</w:t>
      </w:r>
      <w:r w:rsidR="00294CC9" w:rsidRPr="002924AE">
        <w:rPr>
          <w:rFonts w:cs="Arial"/>
          <w:lang w:val="ru-RU"/>
        </w:rPr>
        <w:t>.</w:t>
      </w:r>
    </w:p>
    <w:p w14:paraId="2BFC973E" w14:textId="77777777" w:rsidR="00294CC9" w:rsidRPr="002924AE" w:rsidRDefault="00294CC9" w:rsidP="003C65A1">
      <w:pPr>
        <w:spacing w:before="0"/>
        <w:contextualSpacing/>
        <w:rPr>
          <w:rFonts w:cs="Arial"/>
          <w:lang w:val="ru-RU"/>
        </w:rPr>
      </w:pPr>
      <w:r w:rsidRPr="002924AE">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42F6E6" w14:textId="77777777" w:rsidR="00781A35" w:rsidRPr="002924AE" w:rsidRDefault="00781A35" w:rsidP="003C65A1">
      <w:pPr>
        <w:spacing w:before="0"/>
        <w:contextualSpacing/>
        <w:rPr>
          <w:rFonts w:cs="Arial"/>
          <w:lang w:val="ru-RU"/>
        </w:rPr>
      </w:pPr>
    </w:p>
    <w:p w14:paraId="68069312" w14:textId="77777777" w:rsidR="00294CC9" w:rsidRPr="002924AE" w:rsidRDefault="00AF7861" w:rsidP="00485BF7">
      <w:pPr>
        <w:spacing w:before="0"/>
        <w:contextualSpacing/>
        <w:jc w:val="center"/>
        <w:rPr>
          <w:rFonts w:cs="Arial"/>
          <w:lang w:val="ru-RU"/>
        </w:rPr>
      </w:pPr>
      <w:r w:rsidRPr="002924AE">
        <w:rPr>
          <w:rFonts w:cs="Arial"/>
          <w:lang w:val="ru-RU"/>
        </w:rPr>
        <w:t xml:space="preserve">Члан </w:t>
      </w:r>
      <w:r w:rsidR="004A69D3" w:rsidRPr="002924AE">
        <w:rPr>
          <w:rFonts w:cs="Arial"/>
          <w:lang w:val="ru-RU"/>
        </w:rPr>
        <w:t>28</w:t>
      </w:r>
      <w:r w:rsidR="00294CC9" w:rsidRPr="002924AE">
        <w:rPr>
          <w:rFonts w:cs="Arial"/>
          <w:lang w:val="ru-RU"/>
        </w:rPr>
        <w:t>.</w:t>
      </w:r>
    </w:p>
    <w:p w14:paraId="5F44F83F" w14:textId="77777777" w:rsidR="00294CC9" w:rsidRPr="002924AE" w:rsidRDefault="00294CC9" w:rsidP="003C65A1">
      <w:pPr>
        <w:spacing w:before="0"/>
        <w:contextualSpacing/>
        <w:rPr>
          <w:rFonts w:cs="Arial"/>
          <w:lang w:val="ru-RU"/>
        </w:rPr>
      </w:pPr>
      <w:r w:rsidRPr="002924AE">
        <w:rPr>
          <w:rFonts w:cs="Arial"/>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3F47980" w14:textId="77777777" w:rsidR="00781A35" w:rsidRPr="002924AE" w:rsidRDefault="00781A35" w:rsidP="003C65A1">
      <w:pPr>
        <w:spacing w:before="0"/>
        <w:contextualSpacing/>
        <w:rPr>
          <w:rFonts w:cs="Arial"/>
          <w:lang w:val="ru-RU"/>
        </w:rPr>
      </w:pPr>
    </w:p>
    <w:p w14:paraId="04E623EE" w14:textId="77777777" w:rsidR="00294CC9" w:rsidRPr="002924AE" w:rsidRDefault="004A69D3" w:rsidP="00485BF7">
      <w:pPr>
        <w:spacing w:before="0"/>
        <w:contextualSpacing/>
        <w:jc w:val="center"/>
        <w:rPr>
          <w:rFonts w:cs="Arial"/>
          <w:lang w:val="ru-RU"/>
        </w:rPr>
      </w:pPr>
      <w:r w:rsidRPr="002924AE">
        <w:rPr>
          <w:rFonts w:cs="Arial"/>
          <w:lang w:val="ru-RU"/>
        </w:rPr>
        <w:t>Члан 29</w:t>
      </w:r>
      <w:r w:rsidR="00294CC9" w:rsidRPr="002924AE">
        <w:rPr>
          <w:rFonts w:cs="Arial"/>
          <w:lang w:val="ru-RU"/>
        </w:rPr>
        <w:t>.</w:t>
      </w:r>
    </w:p>
    <w:p w14:paraId="0BFD21D4" w14:textId="6F13DA3A" w:rsidR="000B36A9" w:rsidRPr="002924AE" w:rsidRDefault="00E04B3C" w:rsidP="00E04B3C">
      <w:pPr>
        <w:pStyle w:val="CommentText"/>
        <w:rPr>
          <w:rFonts w:cs="Arial"/>
          <w:sz w:val="22"/>
          <w:szCs w:val="22"/>
          <w:lang w:val="sr-Latn-RS"/>
        </w:rPr>
      </w:pPr>
      <w:r w:rsidRPr="002924AE">
        <w:rPr>
          <w:rFonts w:cs="Arial"/>
          <w:sz w:val="22"/>
          <w:szCs w:val="22"/>
        </w:rPr>
        <w:t>Сва спорна питања</w:t>
      </w:r>
      <w:r w:rsidRPr="002924AE">
        <w:rPr>
          <w:rFonts w:cs="Arial"/>
          <w:sz w:val="22"/>
          <w:szCs w:val="22"/>
          <w:lang w:val="sr-Cyrl-RS"/>
        </w:rPr>
        <w:t xml:space="preserve"> </w:t>
      </w:r>
      <w:r w:rsidRPr="002924AE">
        <w:rPr>
          <w:rFonts w:cs="Arial"/>
          <w:sz w:val="22"/>
          <w:szCs w:val="22"/>
          <w:lang w:val="ru-RU"/>
        </w:rPr>
        <w:t xml:space="preserve">која </w:t>
      </w:r>
      <w:r w:rsidR="00294CC9" w:rsidRPr="002924AE">
        <w:rPr>
          <w:rFonts w:cs="Arial"/>
          <w:sz w:val="22"/>
          <w:szCs w:val="22"/>
          <w:lang w:val="ru-RU"/>
        </w:rPr>
        <w:t>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w:t>
      </w:r>
      <w:r w:rsidR="00803D3D" w:rsidRPr="002924AE">
        <w:rPr>
          <w:rFonts w:cs="Arial"/>
          <w:sz w:val="22"/>
          <w:szCs w:val="22"/>
          <w:lang w:val="ru-RU"/>
        </w:rPr>
        <w:t xml:space="preserve">но надлежног суда у </w:t>
      </w:r>
      <w:r w:rsidR="00560DE5" w:rsidRPr="002924AE">
        <w:rPr>
          <w:rFonts w:cs="Arial"/>
          <w:sz w:val="22"/>
          <w:szCs w:val="22"/>
          <w:lang w:val="ru-RU"/>
        </w:rPr>
        <w:t>Београду</w:t>
      </w:r>
      <w:r w:rsidR="00485BF7" w:rsidRPr="002924AE">
        <w:rPr>
          <w:rFonts w:cs="Arial"/>
          <w:sz w:val="22"/>
          <w:szCs w:val="22"/>
          <w:lang w:val="sr-Latn-RS"/>
        </w:rPr>
        <w:t>.</w:t>
      </w:r>
    </w:p>
    <w:p w14:paraId="0907769E" w14:textId="77777777" w:rsidR="00C01877" w:rsidRPr="002924AE" w:rsidRDefault="00C01877" w:rsidP="00C01877">
      <w:pPr>
        <w:spacing w:before="0"/>
        <w:rPr>
          <w:rFonts w:cs="Arial"/>
          <w:lang w:val="ru-RU"/>
        </w:rPr>
      </w:pPr>
      <w:r w:rsidRPr="0091655F">
        <w:rPr>
          <w:rFonts w:cs="Arial"/>
          <w:lang w:val="ru-RU"/>
        </w:rPr>
        <w:t>(</w:t>
      </w:r>
      <w:r w:rsidRPr="0091655F">
        <w:rPr>
          <w:rFonts w:cs="Arial"/>
          <w:i/>
          <w:lang w:val="sr-Cyrl-CS"/>
        </w:rPr>
        <w:t>Сталне</w:t>
      </w:r>
      <w:r w:rsidRPr="002924AE">
        <w:rPr>
          <w:rFonts w:cs="Arial"/>
          <w:i/>
          <w:lang w:val="ru-RU"/>
        </w:rPr>
        <w:t xml:space="preserve"> арбитраже при Привредној комори Србије са местом арбитраже у Београду, уз примену њеног Правилника</w:t>
      </w:r>
      <w:r w:rsidRPr="002924AE">
        <w:rPr>
          <w:rFonts w:cs="Arial"/>
          <w:lang w:val="ru-RU"/>
        </w:rPr>
        <w:t xml:space="preserve"> </w:t>
      </w:r>
      <w:r w:rsidRPr="002924AE">
        <w:rPr>
          <w:rFonts w:cs="Arial"/>
          <w:i/>
          <w:lang w:val="ru-RU"/>
        </w:rPr>
        <w:t>[напомена: коначан текст у Уговору зависи од тога да ли је изабран домаћи или страни Пружалац услуге]</w:t>
      </w:r>
      <w:r w:rsidRPr="002924AE">
        <w:rPr>
          <w:rFonts w:cs="Arial"/>
          <w:lang w:val="ru-RU"/>
        </w:rPr>
        <w:t>).</w:t>
      </w:r>
    </w:p>
    <w:p w14:paraId="7E5E5280" w14:textId="77777777" w:rsidR="00C01877" w:rsidRPr="002924AE" w:rsidRDefault="00C01877" w:rsidP="003C65A1">
      <w:pPr>
        <w:spacing w:before="0"/>
        <w:contextualSpacing/>
        <w:rPr>
          <w:rFonts w:cs="Arial"/>
          <w:lang w:val="sr-Latn-RS"/>
        </w:rPr>
      </w:pPr>
    </w:p>
    <w:p w14:paraId="0390072B" w14:textId="77777777" w:rsidR="00485BF7" w:rsidRPr="002924AE" w:rsidRDefault="00485BF7" w:rsidP="003C65A1">
      <w:pPr>
        <w:spacing w:before="0"/>
        <w:contextualSpacing/>
        <w:rPr>
          <w:rFonts w:cs="Arial"/>
          <w:lang w:val="ru-RU"/>
        </w:rPr>
      </w:pPr>
    </w:p>
    <w:p w14:paraId="476FAA1A" w14:textId="77777777" w:rsidR="00294CC9" w:rsidRPr="002924AE" w:rsidRDefault="004A69D3" w:rsidP="00485BF7">
      <w:pPr>
        <w:spacing w:before="0"/>
        <w:contextualSpacing/>
        <w:jc w:val="center"/>
        <w:rPr>
          <w:rFonts w:cs="Arial"/>
          <w:lang w:val="ru-RU"/>
        </w:rPr>
      </w:pPr>
      <w:r w:rsidRPr="002924AE">
        <w:rPr>
          <w:rFonts w:cs="Arial"/>
          <w:lang w:val="ru-RU"/>
        </w:rPr>
        <w:t>Члан 30</w:t>
      </w:r>
      <w:r w:rsidR="00294CC9" w:rsidRPr="002924AE">
        <w:rPr>
          <w:rFonts w:cs="Arial"/>
          <w:lang w:val="ru-RU"/>
        </w:rPr>
        <w:t>.</w:t>
      </w:r>
    </w:p>
    <w:p w14:paraId="21DD8B1A" w14:textId="77777777" w:rsidR="00113F09" w:rsidRPr="002924AE" w:rsidRDefault="00294CC9" w:rsidP="003C65A1">
      <w:pPr>
        <w:spacing w:before="0"/>
        <w:contextualSpacing/>
        <w:rPr>
          <w:rFonts w:cs="Arial"/>
          <w:lang w:val="ru-RU"/>
        </w:rPr>
      </w:pPr>
      <w:r w:rsidRPr="002924AE">
        <w:rPr>
          <w:rFonts w:cs="Arial"/>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B2E2E40" w14:textId="77777777" w:rsidR="00781A35" w:rsidRPr="002924AE" w:rsidRDefault="00781A35" w:rsidP="003C65A1">
      <w:pPr>
        <w:spacing w:before="0"/>
        <w:contextualSpacing/>
        <w:rPr>
          <w:rFonts w:cs="Arial"/>
          <w:lang w:val="ru-RU"/>
        </w:rPr>
      </w:pPr>
    </w:p>
    <w:p w14:paraId="45B123DE" w14:textId="77777777" w:rsidR="00294CC9" w:rsidRPr="002924AE" w:rsidRDefault="004A69D3" w:rsidP="00485BF7">
      <w:pPr>
        <w:spacing w:before="0"/>
        <w:contextualSpacing/>
        <w:jc w:val="center"/>
        <w:rPr>
          <w:rFonts w:cs="Arial"/>
          <w:lang w:val="ru-RU"/>
        </w:rPr>
      </w:pPr>
      <w:r w:rsidRPr="002924AE">
        <w:rPr>
          <w:rFonts w:cs="Arial"/>
          <w:lang w:val="ru-RU"/>
        </w:rPr>
        <w:t>Члан 31</w:t>
      </w:r>
      <w:r w:rsidR="00AF7861" w:rsidRPr="002924AE">
        <w:rPr>
          <w:rFonts w:cs="Arial"/>
          <w:lang w:val="ru-RU"/>
        </w:rPr>
        <w:t>.</w:t>
      </w:r>
    </w:p>
    <w:p w14:paraId="37B9D497" w14:textId="77777777" w:rsidR="00294CC9" w:rsidRPr="002924AE" w:rsidRDefault="00803D3D" w:rsidP="003C65A1">
      <w:pPr>
        <w:spacing w:before="0"/>
        <w:contextualSpacing/>
        <w:rPr>
          <w:rFonts w:cs="Arial"/>
          <w:lang w:val="ru-RU"/>
        </w:rPr>
      </w:pPr>
      <w:r w:rsidRPr="002924AE">
        <w:rPr>
          <w:rFonts w:cs="Arial"/>
          <w:lang w:val="ru-RU"/>
        </w:rPr>
        <w:t>Саставни део овог Уговора чине:</w:t>
      </w:r>
    </w:p>
    <w:p w14:paraId="57507E54" w14:textId="092AB031" w:rsidR="00294CC9" w:rsidRPr="002924AE" w:rsidRDefault="00AF7861" w:rsidP="003C65A1">
      <w:pPr>
        <w:spacing w:before="0"/>
        <w:contextualSpacing/>
        <w:rPr>
          <w:rFonts w:cs="Arial"/>
          <w:color w:val="FF0000"/>
          <w:lang w:val="ru-RU"/>
        </w:rPr>
      </w:pPr>
      <w:r w:rsidRPr="002924AE">
        <w:rPr>
          <w:rFonts w:cs="Arial"/>
          <w:lang w:val="ru-RU"/>
        </w:rPr>
        <w:t>Прилог број 1</w:t>
      </w:r>
      <w:r w:rsidR="00294CC9" w:rsidRPr="002924AE">
        <w:rPr>
          <w:rFonts w:cs="Arial"/>
          <w:lang w:val="ru-RU"/>
        </w:rPr>
        <w:tab/>
      </w:r>
      <w:r w:rsidR="004B7FC3" w:rsidRPr="002924AE">
        <w:rPr>
          <w:rFonts w:cs="Arial"/>
          <w:lang w:val="ru-RU"/>
        </w:rPr>
        <w:t xml:space="preserve">  </w:t>
      </w:r>
      <w:r w:rsidR="00082540" w:rsidRPr="002924AE">
        <w:rPr>
          <w:rFonts w:cs="Arial"/>
          <w:lang w:val="ru-RU"/>
        </w:rPr>
        <w:t>Конкурсна документација за јавну набавку бр.</w:t>
      </w:r>
      <w:r w:rsidR="00D579EF" w:rsidRPr="002924AE">
        <w:rPr>
          <w:rFonts w:cs="Arial"/>
          <w:lang w:val="ru-RU"/>
        </w:rPr>
        <w:t>3100/0692/2018</w:t>
      </w:r>
      <w:r w:rsidR="004B7FC3" w:rsidRPr="002924AE">
        <w:rPr>
          <w:rFonts w:cs="Arial"/>
          <w:lang w:val="ru-RU"/>
        </w:rPr>
        <w:t xml:space="preserve">, </w:t>
      </w:r>
      <w:r w:rsidR="004B7FC3" w:rsidRPr="002924AE">
        <w:rPr>
          <w:rFonts w:cs="Arial"/>
          <w:color w:val="FF0000"/>
          <w:lang w:val="ru-RU"/>
        </w:rPr>
        <w:t>линк: ....</w:t>
      </w:r>
    </w:p>
    <w:p w14:paraId="2FAC32B5" w14:textId="54EE5765" w:rsidR="004B7FC3" w:rsidRPr="002924AE" w:rsidRDefault="00AF7861" w:rsidP="003C65A1">
      <w:pPr>
        <w:spacing w:before="0"/>
        <w:contextualSpacing/>
        <w:rPr>
          <w:rFonts w:cs="Arial"/>
          <w:lang w:val="ru-RU"/>
        </w:rPr>
      </w:pPr>
      <w:r w:rsidRPr="002924AE">
        <w:rPr>
          <w:rFonts w:cs="Arial"/>
          <w:lang w:val="ru-RU"/>
        </w:rPr>
        <w:t>Прилог број 2</w:t>
      </w:r>
      <w:r w:rsidR="00122B97" w:rsidRPr="002924AE">
        <w:rPr>
          <w:rFonts w:cs="Arial"/>
          <w:lang w:val="ru-RU"/>
        </w:rPr>
        <w:tab/>
      </w:r>
      <w:r w:rsidR="004B7FC3" w:rsidRPr="002924AE">
        <w:rPr>
          <w:rFonts w:cs="Arial"/>
          <w:lang w:val="ru-RU"/>
        </w:rPr>
        <w:t xml:space="preserve">  </w:t>
      </w:r>
      <w:r w:rsidR="00F0313C" w:rsidRPr="002924AE">
        <w:rPr>
          <w:rFonts w:cs="Arial"/>
          <w:lang w:val="ru-RU"/>
        </w:rPr>
        <w:t>Понуда</w:t>
      </w:r>
      <w:r w:rsidR="004B7FC3" w:rsidRPr="002924AE">
        <w:rPr>
          <w:rFonts w:cs="Arial"/>
          <w:lang w:val="ru-RU"/>
        </w:rPr>
        <w:t xml:space="preserve"> </w:t>
      </w:r>
      <w:r w:rsidR="007122F3" w:rsidRPr="002924AE">
        <w:rPr>
          <w:rFonts w:cs="Arial"/>
          <w:lang w:val="ru-RU"/>
        </w:rPr>
        <w:t xml:space="preserve">број   од </w:t>
      </w:r>
    </w:p>
    <w:p w14:paraId="1DCB87D7" w14:textId="4C98928D" w:rsidR="004B7FC3" w:rsidRPr="002924AE" w:rsidRDefault="00AF7861" w:rsidP="004B7FC3">
      <w:pPr>
        <w:spacing w:before="0"/>
        <w:contextualSpacing/>
        <w:rPr>
          <w:rFonts w:cs="Arial"/>
          <w:lang w:val="ru-RU"/>
        </w:rPr>
      </w:pPr>
      <w:r w:rsidRPr="002924AE">
        <w:rPr>
          <w:rFonts w:cs="Arial"/>
          <w:lang w:val="ru-RU"/>
        </w:rPr>
        <w:t>Прилог број 3</w:t>
      </w:r>
      <w:r w:rsidR="00294CC9" w:rsidRPr="002924AE">
        <w:rPr>
          <w:rFonts w:cs="Arial"/>
          <w:lang w:val="ru-RU"/>
        </w:rPr>
        <w:tab/>
      </w:r>
      <w:r w:rsidR="00F0313C" w:rsidRPr="002924AE">
        <w:rPr>
          <w:rFonts w:cs="Arial"/>
          <w:lang w:val="ru-RU"/>
        </w:rPr>
        <w:t xml:space="preserve"> </w:t>
      </w:r>
      <w:r w:rsidR="004B7FC3" w:rsidRPr="002924AE">
        <w:rPr>
          <w:rFonts w:cs="Arial"/>
          <w:lang w:val="ru-RU"/>
        </w:rPr>
        <w:t xml:space="preserve">Образац струкуре цене </w:t>
      </w:r>
    </w:p>
    <w:p w14:paraId="37E9E22E" w14:textId="5629BC92" w:rsidR="004B7FC3" w:rsidRPr="002924AE" w:rsidRDefault="004B7FC3" w:rsidP="004B7FC3">
      <w:pPr>
        <w:spacing w:before="0"/>
        <w:contextualSpacing/>
        <w:rPr>
          <w:rFonts w:cs="Arial"/>
          <w:lang w:val="ru-RU"/>
        </w:rPr>
      </w:pPr>
      <w:r w:rsidRPr="002924AE">
        <w:rPr>
          <w:rFonts w:cs="Arial"/>
          <w:lang w:val="ru-RU"/>
        </w:rPr>
        <w:t xml:space="preserve">Прилог број 4 </w:t>
      </w:r>
      <w:r w:rsidRPr="002924AE">
        <w:rPr>
          <w:rFonts w:cs="Arial"/>
          <w:noProof/>
          <w:lang w:val="sr-Cyrl-RS"/>
        </w:rPr>
        <w:t xml:space="preserve"> Ценовник понуђача за резервне делове </w:t>
      </w:r>
    </w:p>
    <w:p w14:paraId="36C2D615" w14:textId="1A342035" w:rsidR="004B7FC3" w:rsidRPr="002924AE" w:rsidRDefault="00AF7861" w:rsidP="004B7FC3">
      <w:pPr>
        <w:spacing w:before="0"/>
        <w:contextualSpacing/>
        <w:rPr>
          <w:rFonts w:cs="Arial"/>
          <w:lang w:val="ru-RU"/>
        </w:rPr>
      </w:pPr>
      <w:r w:rsidRPr="002924AE">
        <w:rPr>
          <w:rFonts w:cs="Arial"/>
          <w:lang w:val="ru-RU"/>
        </w:rPr>
        <w:t xml:space="preserve">Прилог број </w:t>
      </w:r>
      <w:r w:rsidR="00902A09" w:rsidRPr="002924AE">
        <w:rPr>
          <w:rFonts w:cs="Arial"/>
          <w:lang w:val="ru-RU"/>
        </w:rPr>
        <w:t>5</w:t>
      </w:r>
      <w:r w:rsidR="001328CD" w:rsidRPr="002924AE">
        <w:rPr>
          <w:rFonts w:cs="Arial"/>
          <w:lang w:val="ru-RU"/>
        </w:rPr>
        <w:t xml:space="preserve">  </w:t>
      </w:r>
      <w:r w:rsidR="004B7FC3" w:rsidRPr="002924AE">
        <w:rPr>
          <w:rFonts w:cs="Arial"/>
          <w:lang w:val="ru-RU"/>
        </w:rPr>
        <w:t>Техничка спецификација</w:t>
      </w:r>
    </w:p>
    <w:p w14:paraId="21DA4685" w14:textId="65AC551F" w:rsidR="004B7FC3" w:rsidRPr="002924AE" w:rsidRDefault="004B7FC3" w:rsidP="004B7FC3">
      <w:pPr>
        <w:spacing w:before="0"/>
        <w:contextualSpacing/>
        <w:rPr>
          <w:rFonts w:cs="Arial"/>
          <w:lang w:val="ru-RU"/>
        </w:rPr>
      </w:pPr>
      <w:r w:rsidRPr="002924AE">
        <w:rPr>
          <w:rFonts w:cs="Arial"/>
          <w:lang w:val="ru-RU"/>
        </w:rPr>
        <w:t>Прилог број 6  изјава понуђача- кадровски капацитет</w:t>
      </w:r>
    </w:p>
    <w:p w14:paraId="228DB39B" w14:textId="5CC44BB2" w:rsidR="004B7FC3" w:rsidRPr="002924AE" w:rsidRDefault="004B7FC3" w:rsidP="004B7FC3">
      <w:pPr>
        <w:spacing w:before="0"/>
        <w:contextualSpacing/>
        <w:rPr>
          <w:rFonts w:cs="Arial"/>
          <w:lang w:val="ru-RU"/>
        </w:rPr>
      </w:pPr>
      <w:r w:rsidRPr="002924AE">
        <w:rPr>
          <w:rFonts w:cs="Arial"/>
          <w:lang w:val="ru-RU"/>
        </w:rPr>
        <w:t>Прилог број 7  Прилог  о безбедности и здрављу на раду</w:t>
      </w:r>
    </w:p>
    <w:p w14:paraId="0A74FFF5" w14:textId="3D6C78B2" w:rsidR="00AF7861" w:rsidRPr="002924AE" w:rsidRDefault="004B7FC3" w:rsidP="004B7FC3">
      <w:pPr>
        <w:spacing w:before="0"/>
        <w:contextualSpacing/>
        <w:rPr>
          <w:rFonts w:cs="Arial"/>
          <w:lang w:val="ru-RU"/>
        </w:rPr>
      </w:pPr>
      <w:r w:rsidRPr="002924AE">
        <w:rPr>
          <w:rFonts w:cs="Arial"/>
          <w:lang w:val="ru-RU"/>
        </w:rPr>
        <w:lastRenderedPageBreak/>
        <w:t xml:space="preserve">Прилог број 8 </w:t>
      </w:r>
      <w:r w:rsidR="00294CC9" w:rsidRPr="002924AE">
        <w:rPr>
          <w:rFonts w:cs="Arial"/>
          <w:lang w:val="ru-RU"/>
        </w:rPr>
        <w:t>Споразум о заједничком извршењу услуге</w:t>
      </w:r>
      <w:r w:rsidR="00F0313C" w:rsidRPr="002924AE">
        <w:rPr>
          <w:rFonts w:cs="Arial"/>
          <w:lang w:val="ru-RU"/>
        </w:rPr>
        <w:t xml:space="preserve"> (у случају подношења заједничке понуде)</w:t>
      </w:r>
      <w:r w:rsidR="007122F3" w:rsidRPr="002924AE">
        <w:rPr>
          <w:rFonts w:cs="Arial"/>
          <w:lang w:val="ru-RU"/>
        </w:rPr>
        <w:br/>
        <w:t>Прилог број 9 Средства финансијског обезбеђења</w:t>
      </w:r>
    </w:p>
    <w:p w14:paraId="6472FF84" w14:textId="67A7C6DF" w:rsidR="002924AE" w:rsidRDefault="002924AE" w:rsidP="004B7FC3">
      <w:pPr>
        <w:spacing w:before="0"/>
        <w:contextualSpacing/>
        <w:rPr>
          <w:rFonts w:cs="Arial"/>
          <w:lang w:val="ru-RU"/>
        </w:rPr>
      </w:pPr>
    </w:p>
    <w:p w14:paraId="4AAA8FAF" w14:textId="3E316D7C" w:rsidR="002924AE" w:rsidRPr="0091655F" w:rsidRDefault="002924AE" w:rsidP="004B7FC3">
      <w:pPr>
        <w:spacing w:before="0"/>
        <w:contextualSpacing/>
        <w:rPr>
          <w:rFonts w:cs="Arial"/>
          <w:lang w:val="ru-RU"/>
        </w:rPr>
      </w:pPr>
      <w:r>
        <w:rPr>
          <w:rFonts w:cs="Arial"/>
          <w:lang w:val="ru-RU"/>
        </w:rPr>
        <w:t>Прилог број 10 Кадровски капацитет</w:t>
      </w:r>
    </w:p>
    <w:p w14:paraId="30A292FE" w14:textId="77777777" w:rsidR="004A69D3" w:rsidRPr="002924AE" w:rsidRDefault="004A69D3" w:rsidP="004B7FC3">
      <w:pPr>
        <w:spacing w:before="0"/>
        <w:contextualSpacing/>
        <w:rPr>
          <w:rFonts w:cs="Arial"/>
          <w:lang w:val="ru-RU"/>
        </w:rPr>
      </w:pPr>
    </w:p>
    <w:p w14:paraId="4ACBEABC" w14:textId="77777777" w:rsidR="00D579EF" w:rsidRPr="002924AE" w:rsidRDefault="00D579EF" w:rsidP="004B7FC3">
      <w:pPr>
        <w:spacing w:before="0"/>
        <w:contextualSpacing/>
        <w:rPr>
          <w:rFonts w:cs="Arial"/>
          <w:lang w:val="ru-RU"/>
        </w:rPr>
      </w:pPr>
    </w:p>
    <w:p w14:paraId="67EDE80C" w14:textId="77777777" w:rsidR="00A04AA0" w:rsidRPr="002924AE" w:rsidRDefault="00AF7861" w:rsidP="00485BF7">
      <w:pPr>
        <w:spacing w:before="0"/>
        <w:contextualSpacing/>
        <w:jc w:val="center"/>
        <w:rPr>
          <w:rFonts w:cs="Arial"/>
          <w:lang w:val="ru-RU"/>
        </w:rPr>
      </w:pPr>
      <w:r w:rsidRPr="002924AE">
        <w:rPr>
          <w:rFonts w:cs="Arial"/>
          <w:lang w:val="ru-RU"/>
        </w:rPr>
        <w:t>Члан 3</w:t>
      </w:r>
      <w:r w:rsidR="004A69D3" w:rsidRPr="002924AE">
        <w:rPr>
          <w:rFonts w:cs="Arial"/>
          <w:lang w:val="ru-RU"/>
        </w:rPr>
        <w:t>2</w:t>
      </w:r>
      <w:r w:rsidR="00A04AA0" w:rsidRPr="002924AE">
        <w:rPr>
          <w:rFonts w:cs="Arial"/>
          <w:lang w:val="ru-RU"/>
        </w:rPr>
        <w:t>.</w:t>
      </w:r>
    </w:p>
    <w:p w14:paraId="2CEC0308" w14:textId="77777777" w:rsidR="004A69D3" w:rsidRPr="002924AE" w:rsidRDefault="004A69D3" w:rsidP="004A69D3">
      <w:pPr>
        <w:rPr>
          <w:rFonts w:cs="Arial"/>
          <w:lang w:val="ru-RU"/>
        </w:rPr>
      </w:pPr>
      <w:r w:rsidRPr="002924AE">
        <w:rPr>
          <w:rFonts w:cs="Arial"/>
          <w:lang w:val="ru-RU"/>
        </w:rPr>
        <w:t>Овај Уговор се закључује у  6 (словима: шест) примерака од којих 4 (четири) задржава Корисник услуга  а  2 (словима: два) идентична примерка Уговора задржава Пружалац услуга.</w:t>
      </w:r>
    </w:p>
    <w:p w14:paraId="41723785" w14:textId="77777777" w:rsidR="00803D3D" w:rsidRPr="002924AE" w:rsidRDefault="00803D3D" w:rsidP="003C65A1">
      <w:pPr>
        <w:pStyle w:val="KDParagraf"/>
        <w:spacing w:before="0"/>
        <w:contextualSpacing/>
        <w:rPr>
          <w:rFonts w:cs="Arial"/>
          <w:lang w:val="ru-RU"/>
        </w:rPr>
      </w:pPr>
    </w:p>
    <w:p w14:paraId="55C8D30A" w14:textId="62F1300F" w:rsidR="00026B96" w:rsidRDefault="00026B96" w:rsidP="003C65A1">
      <w:pPr>
        <w:pStyle w:val="KDParagraf"/>
        <w:tabs>
          <w:tab w:val="left" w:pos="6360"/>
        </w:tabs>
        <w:spacing w:before="0"/>
        <w:contextualSpacing/>
        <w:rPr>
          <w:rFonts w:eastAsia="Arial" w:cs="Arial"/>
          <w:lang w:val="sr-Cyrl-CS"/>
        </w:rPr>
      </w:pPr>
    </w:p>
    <w:p w14:paraId="59CDA96E" w14:textId="09146BAE" w:rsidR="00064BC9" w:rsidRDefault="00064BC9" w:rsidP="003C65A1">
      <w:pPr>
        <w:pStyle w:val="KDParagraf"/>
        <w:tabs>
          <w:tab w:val="left" w:pos="6360"/>
        </w:tabs>
        <w:spacing w:before="0"/>
        <w:contextualSpacing/>
        <w:rPr>
          <w:rFonts w:eastAsia="Arial" w:cs="Arial"/>
          <w:lang w:val="sr-Cyrl-CS"/>
        </w:rPr>
      </w:pPr>
    </w:p>
    <w:p w14:paraId="6F73B15F" w14:textId="63137903" w:rsidR="00064BC9" w:rsidRDefault="00064BC9" w:rsidP="003C65A1">
      <w:pPr>
        <w:pStyle w:val="KDParagraf"/>
        <w:tabs>
          <w:tab w:val="left" w:pos="6360"/>
        </w:tabs>
        <w:spacing w:before="0"/>
        <w:contextualSpacing/>
        <w:rPr>
          <w:rFonts w:eastAsia="Arial" w:cs="Arial"/>
          <w:lang w:val="sr-Cyrl-CS"/>
        </w:rPr>
      </w:pPr>
    </w:p>
    <w:p w14:paraId="7D16491E" w14:textId="77777777" w:rsidR="00064BC9" w:rsidRPr="002924AE" w:rsidRDefault="00064BC9" w:rsidP="003C65A1">
      <w:pPr>
        <w:pStyle w:val="KDParagraf"/>
        <w:tabs>
          <w:tab w:val="left" w:pos="6360"/>
        </w:tabs>
        <w:spacing w:before="0"/>
        <w:contextualSpacing/>
        <w:rPr>
          <w:rFonts w:eastAsia="Arial" w:cs="Arial"/>
          <w:lang w:val="sr-Cyrl-CS"/>
        </w:rPr>
      </w:pPr>
    </w:p>
    <w:p w14:paraId="14550BCA" w14:textId="77777777" w:rsidR="00026B96" w:rsidRPr="002924AE" w:rsidRDefault="00485BF7" w:rsidP="003C65A1">
      <w:pPr>
        <w:pStyle w:val="KDParagraf"/>
        <w:tabs>
          <w:tab w:val="left" w:pos="6360"/>
        </w:tabs>
        <w:spacing w:before="0"/>
        <w:contextualSpacing/>
        <w:rPr>
          <w:rFonts w:eastAsia="Arial" w:cs="Arial"/>
          <w:lang w:val="ru-RU"/>
        </w:rPr>
      </w:pPr>
      <w:r w:rsidRPr="002924AE">
        <w:rPr>
          <w:rFonts w:eastAsia="Arial" w:cs="Arial"/>
          <w:lang w:val="sr-Cyrl-CS"/>
        </w:rPr>
        <w:t xml:space="preserve">               </w:t>
      </w:r>
      <w:r w:rsidR="00026B96" w:rsidRPr="002924AE">
        <w:rPr>
          <w:rFonts w:cs="Arial"/>
          <w:lang w:val="sr-Cyrl-RS"/>
        </w:rPr>
        <w:t xml:space="preserve">КОРИСНИК УСЛУГЕ                                           </w:t>
      </w:r>
      <w:r w:rsidRPr="002924AE">
        <w:rPr>
          <w:rFonts w:cs="Arial"/>
          <w:lang w:val="sr-Latn-RS"/>
        </w:rPr>
        <w:t xml:space="preserve">   </w:t>
      </w:r>
      <w:r w:rsidR="00026B96" w:rsidRPr="002924AE">
        <w:rPr>
          <w:rFonts w:cs="Arial"/>
          <w:lang w:val="sr-Cyrl-RS"/>
        </w:rPr>
        <w:t xml:space="preserve"> </w:t>
      </w:r>
      <w:r w:rsidRPr="002924AE">
        <w:rPr>
          <w:rFonts w:cs="Arial"/>
          <w:lang w:val="sr-Latn-RS"/>
        </w:rPr>
        <w:t xml:space="preserve">  </w:t>
      </w:r>
      <w:r w:rsidR="00026B96" w:rsidRPr="002924AE">
        <w:rPr>
          <w:rFonts w:eastAsia="Arial" w:cs="Arial"/>
          <w:lang w:val="ru-RU"/>
        </w:rPr>
        <w:t>ПРУЖАЛАЦ УСЛУГЕ</w:t>
      </w:r>
    </w:p>
    <w:p w14:paraId="1DB2001A" w14:textId="77777777" w:rsidR="00026B96" w:rsidRPr="002924AE" w:rsidRDefault="00113F09" w:rsidP="00485BF7">
      <w:pPr>
        <w:pStyle w:val="KDParagraf"/>
        <w:tabs>
          <w:tab w:val="left" w:pos="6360"/>
        </w:tabs>
        <w:spacing w:before="0"/>
        <w:contextualSpacing/>
        <w:rPr>
          <w:rFonts w:cs="Arial"/>
          <w:noProof/>
          <w:lang w:val="sr-Cyrl-RS"/>
        </w:rPr>
      </w:pPr>
      <w:r w:rsidRPr="002924AE">
        <w:rPr>
          <w:rFonts w:eastAsia="Arial" w:cs="Arial"/>
          <w:lang w:val="ru-RU"/>
        </w:rPr>
        <w:t xml:space="preserve">                                                                                                            </w:t>
      </w:r>
      <w:r w:rsidR="00485BF7" w:rsidRPr="002924AE">
        <w:rPr>
          <w:rFonts w:eastAsia="Arial" w:cs="Arial"/>
          <w:lang w:val="sr-Latn-RS"/>
        </w:rPr>
        <w:t xml:space="preserve">    </w:t>
      </w:r>
    </w:p>
    <w:p w14:paraId="50BAB65E" w14:textId="77777777" w:rsidR="00026B96" w:rsidRPr="002924AE" w:rsidRDefault="00113F09" w:rsidP="00082540">
      <w:pPr>
        <w:pStyle w:val="KDParagraf"/>
        <w:tabs>
          <w:tab w:val="left" w:pos="2190"/>
          <w:tab w:val="left" w:pos="6675"/>
        </w:tabs>
        <w:spacing w:before="0"/>
        <w:contextualSpacing/>
        <w:rPr>
          <w:rFonts w:cs="Arial"/>
          <w:noProof/>
          <w:lang w:val="sr-Cyrl-RS"/>
        </w:rPr>
      </w:pPr>
      <w:r w:rsidRPr="002924AE">
        <w:rPr>
          <w:rFonts w:eastAsia="Arial" w:cs="Arial"/>
          <w:lang w:val="sr-Cyrl-CS"/>
        </w:rPr>
        <w:t xml:space="preserve">        </w:t>
      </w:r>
    </w:p>
    <w:p w14:paraId="25F31495" w14:textId="77777777" w:rsidR="00082540" w:rsidRPr="002924AE" w:rsidRDefault="00082540" w:rsidP="003C65A1">
      <w:pPr>
        <w:pStyle w:val="KDParagraf"/>
        <w:tabs>
          <w:tab w:val="left" w:pos="2190"/>
        </w:tabs>
        <w:spacing w:before="0"/>
        <w:contextualSpacing/>
        <w:rPr>
          <w:rFonts w:cs="Arial"/>
          <w:lang w:val="sr-Cyrl-RS"/>
        </w:rPr>
      </w:pPr>
      <w:r w:rsidRPr="002924AE">
        <w:rPr>
          <w:rFonts w:cs="Arial"/>
          <w:lang w:val="sr-Cyrl-RS"/>
        </w:rPr>
        <w:t xml:space="preserve">              ЈАВНО ПРЕДУЗЕЋЕ                                                                </w:t>
      </w:r>
      <w:r w:rsidRPr="002924AE">
        <w:rPr>
          <w:rFonts w:cs="Arial"/>
          <w:noProof/>
          <w:lang w:val="sr-Cyrl-RS"/>
        </w:rPr>
        <w:t>Назив</w:t>
      </w:r>
    </w:p>
    <w:p w14:paraId="79696933" w14:textId="77777777" w:rsidR="00026B96" w:rsidRPr="002924AE" w:rsidRDefault="00082540" w:rsidP="003C65A1">
      <w:pPr>
        <w:pStyle w:val="KDParagraf"/>
        <w:tabs>
          <w:tab w:val="left" w:pos="2190"/>
        </w:tabs>
        <w:spacing w:before="0"/>
        <w:contextualSpacing/>
        <w:rPr>
          <w:rFonts w:cs="Arial"/>
          <w:lang w:val="sr-Cyrl-RS"/>
        </w:rPr>
      </w:pPr>
      <w:r w:rsidRPr="002924AE">
        <w:rPr>
          <w:rFonts w:cs="Arial"/>
          <w:lang w:val="sr-Cyrl-RS"/>
        </w:rPr>
        <w:t>ЕЛЕКТРОПРИВРЕДА СРБИЈЕ БЕОГРАД</w:t>
      </w:r>
    </w:p>
    <w:p w14:paraId="5BF5B7E5" w14:textId="77777777" w:rsidR="00082540" w:rsidRPr="002924AE" w:rsidRDefault="00082540" w:rsidP="003C65A1">
      <w:pPr>
        <w:pStyle w:val="KDParagraf"/>
        <w:tabs>
          <w:tab w:val="left" w:pos="2190"/>
        </w:tabs>
        <w:spacing w:before="0"/>
        <w:contextualSpacing/>
        <w:rPr>
          <w:rFonts w:cs="Arial"/>
          <w:lang w:val="sr-Cyrl-RS"/>
        </w:rPr>
      </w:pPr>
    </w:p>
    <w:p w14:paraId="7C9CBB75" w14:textId="77777777" w:rsidR="00082540" w:rsidRPr="002924AE" w:rsidRDefault="00082540" w:rsidP="003C65A1">
      <w:pPr>
        <w:pStyle w:val="KDParagraf"/>
        <w:tabs>
          <w:tab w:val="left" w:pos="2190"/>
        </w:tabs>
        <w:spacing w:before="0"/>
        <w:contextualSpacing/>
        <w:rPr>
          <w:rFonts w:cs="Arial"/>
          <w:lang w:val="sr-Cyrl-RS"/>
        </w:rPr>
      </w:pPr>
    </w:p>
    <w:p w14:paraId="23D06D98" w14:textId="77777777" w:rsidR="00113F09" w:rsidRPr="002924AE" w:rsidRDefault="00485BF7" w:rsidP="003C65A1">
      <w:pPr>
        <w:pStyle w:val="KDParagraf"/>
        <w:tabs>
          <w:tab w:val="left" w:pos="2190"/>
          <w:tab w:val="left" w:pos="5760"/>
        </w:tabs>
        <w:spacing w:before="0"/>
        <w:contextualSpacing/>
        <w:rPr>
          <w:rFonts w:cs="Arial"/>
          <w:lang w:val="sr-Latn-RS"/>
        </w:rPr>
      </w:pPr>
      <w:r w:rsidRPr="002924AE">
        <w:rPr>
          <w:rFonts w:cs="Arial"/>
          <w:lang w:val="sr-Latn-RS"/>
        </w:rPr>
        <w:t xml:space="preserve">       ____________________________</w:t>
      </w:r>
      <w:r w:rsidR="00026B96" w:rsidRPr="002924AE">
        <w:rPr>
          <w:rFonts w:cs="Arial"/>
          <w:lang w:val="sr-Latn-RS"/>
        </w:rPr>
        <w:t xml:space="preserve">          </w:t>
      </w:r>
      <w:r w:rsidR="00113F09" w:rsidRPr="002924AE">
        <w:rPr>
          <w:rFonts w:cs="Arial"/>
          <w:lang w:val="sr-Cyrl-RS"/>
        </w:rPr>
        <w:t>М.П</w:t>
      </w:r>
      <w:r w:rsidR="00026B96" w:rsidRPr="002924AE">
        <w:rPr>
          <w:rFonts w:cs="Arial"/>
          <w:lang w:val="sr-Latn-RS"/>
        </w:rPr>
        <w:t xml:space="preserve">          </w:t>
      </w:r>
      <w:r w:rsidR="00026B96" w:rsidRPr="002924AE">
        <w:rPr>
          <w:rFonts w:cs="Arial"/>
          <w:lang w:val="sr-Cyrl-RS"/>
        </w:rPr>
        <w:t>______________</w:t>
      </w:r>
      <w:r w:rsidRPr="002924AE">
        <w:rPr>
          <w:rFonts w:cs="Arial"/>
          <w:lang w:val="sr-Cyrl-RS"/>
        </w:rPr>
        <w:t>_______________</w:t>
      </w:r>
      <w:r w:rsidR="00026B96" w:rsidRPr="002924AE">
        <w:rPr>
          <w:rFonts w:cs="Arial"/>
          <w:lang w:val="sr-Cyrl-RS"/>
        </w:rPr>
        <w:tab/>
      </w:r>
      <w:r w:rsidRPr="002924AE">
        <w:rPr>
          <w:rFonts w:cs="Arial"/>
          <w:lang w:val="sr-Latn-RS"/>
        </w:rPr>
        <w:t xml:space="preserve"> </w:t>
      </w:r>
    </w:p>
    <w:p w14:paraId="0E091DE3" w14:textId="77777777" w:rsidR="00485BF7" w:rsidRPr="002924AE" w:rsidRDefault="00485BF7" w:rsidP="00485BF7">
      <w:pPr>
        <w:pStyle w:val="KDParagraf"/>
        <w:tabs>
          <w:tab w:val="left" w:pos="2190"/>
          <w:tab w:val="left" w:pos="5760"/>
        </w:tabs>
        <w:spacing w:before="0"/>
        <w:contextualSpacing/>
        <w:rPr>
          <w:rFonts w:cs="Arial"/>
          <w:lang w:val="sr-Cyrl-RS"/>
        </w:rPr>
      </w:pPr>
      <w:r w:rsidRPr="002924AE">
        <w:rPr>
          <w:rFonts w:cs="Arial"/>
          <w:lang w:val="sr-Cyrl-RS"/>
        </w:rPr>
        <w:t xml:space="preserve">                  Милорад Грчић                                                       Име и презиме</w:t>
      </w:r>
    </w:p>
    <w:p w14:paraId="0ECC53C0" w14:textId="77777777" w:rsidR="00113F09" w:rsidRPr="002924AE" w:rsidRDefault="00485BF7" w:rsidP="00485BF7">
      <w:pPr>
        <w:pStyle w:val="KDParagraf"/>
        <w:tabs>
          <w:tab w:val="left" w:pos="2190"/>
          <w:tab w:val="left" w:pos="5760"/>
        </w:tabs>
        <w:spacing w:before="0"/>
        <w:contextualSpacing/>
        <w:rPr>
          <w:rFonts w:cs="Arial"/>
          <w:lang w:val="sr-Cyrl-RS"/>
        </w:rPr>
      </w:pPr>
      <w:r w:rsidRPr="002924AE">
        <w:rPr>
          <w:rFonts w:cs="Arial"/>
          <w:lang w:val="sr-Cyrl-RS"/>
        </w:rPr>
        <w:t xml:space="preserve">              </w:t>
      </w:r>
      <w:r w:rsidRPr="002924AE">
        <w:rPr>
          <w:rFonts w:cs="Arial"/>
          <w:lang w:val="sr-Latn-RS"/>
        </w:rPr>
        <w:t xml:space="preserve"> </w:t>
      </w:r>
      <w:r w:rsidRPr="002924AE">
        <w:rPr>
          <w:rFonts w:cs="Arial"/>
          <w:lang w:val="sr-Cyrl-RS"/>
        </w:rPr>
        <w:t xml:space="preserve">    в.д. директора                                                             функција</w:t>
      </w:r>
    </w:p>
    <w:p w14:paraId="4FB5AEC3" w14:textId="77777777" w:rsidR="00485BF7" w:rsidRPr="002924AE" w:rsidRDefault="00485BF7" w:rsidP="00485BF7">
      <w:pPr>
        <w:pStyle w:val="KDParagraf"/>
        <w:tabs>
          <w:tab w:val="left" w:pos="2190"/>
          <w:tab w:val="left" w:pos="5760"/>
        </w:tabs>
        <w:spacing w:before="0"/>
        <w:contextualSpacing/>
        <w:rPr>
          <w:rFonts w:cs="Arial"/>
          <w:b/>
          <w:lang w:val="sr-Cyrl-RS"/>
        </w:rPr>
      </w:pPr>
    </w:p>
    <w:p w14:paraId="07FE49A8" w14:textId="77777777" w:rsidR="00113F09" w:rsidRPr="002924AE" w:rsidRDefault="00485BF7" w:rsidP="00485BF7">
      <w:pPr>
        <w:pStyle w:val="KDParagraf"/>
        <w:tabs>
          <w:tab w:val="left" w:pos="2190"/>
          <w:tab w:val="left" w:pos="5760"/>
        </w:tabs>
        <w:spacing w:before="0"/>
        <w:contextualSpacing/>
        <w:rPr>
          <w:rFonts w:cs="Arial"/>
          <w:lang w:val="sr-Latn-RS"/>
        </w:rPr>
      </w:pPr>
      <w:r w:rsidRPr="002924AE">
        <w:rPr>
          <w:rFonts w:cs="Arial"/>
          <w:b/>
          <w:lang w:val="sr-Latn-RS"/>
        </w:rPr>
        <w:t xml:space="preserve"> </w:t>
      </w:r>
    </w:p>
    <w:p w14:paraId="415C6B34" w14:textId="77777777" w:rsidR="00026B96" w:rsidRPr="002924AE" w:rsidRDefault="00026B96" w:rsidP="003C65A1">
      <w:pPr>
        <w:pStyle w:val="KDParagraf"/>
        <w:spacing w:before="0"/>
        <w:contextualSpacing/>
        <w:rPr>
          <w:rFonts w:cs="Arial"/>
          <w:lang w:val="ru-RU"/>
        </w:rPr>
      </w:pPr>
    </w:p>
    <w:p w14:paraId="11897413" w14:textId="77777777" w:rsidR="00026B96" w:rsidRPr="002924AE" w:rsidRDefault="00026B96" w:rsidP="003C65A1">
      <w:pPr>
        <w:pStyle w:val="KDParagraf"/>
        <w:spacing w:before="0"/>
        <w:contextualSpacing/>
        <w:rPr>
          <w:rFonts w:cs="Arial"/>
          <w:lang w:val="ru-RU"/>
        </w:rPr>
      </w:pPr>
    </w:p>
    <w:p w14:paraId="6136A9A2" w14:textId="77777777" w:rsidR="00720975" w:rsidRPr="002924AE" w:rsidRDefault="00720975" w:rsidP="003C65A1">
      <w:pPr>
        <w:pStyle w:val="KDParagraf"/>
        <w:spacing w:before="0"/>
        <w:contextualSpacing/>
        <w:rPr>
          <w:rFonts w:cs="Arial"/>
          <w:lang w:val="ru-RU"/>
        </w:rPr>
      </w:pPr>
    </w:p>
    <w:p w14:paraId="0916968E" w14:textId="77777777" w:rsidR="00026B96" w:rsidRPr="002924AE" w:rsidRDefault="00026B96" w:rsidP="003C65A1">
      <w:pPr>
        <w:pStyle w:val="KDParagraf"/>
        <w:spacing w:before="0"/>
        <w:contextualSpacing/>
        <w:rPr>
          <w:rFonts w:cs="Arial"/>
          <w:lang w:val="ru-RU"/>
        </w:rPr>
      </w:pPr>
    </w:p>
    <w:p w14:paraId="429A6BE0" w14:textId="77777777" w:rsidR="00781A35" w:rsidRPr="002924AE" w:rsidRDefault="00781A35" w:rsidP="003C65A1">
      <w:pPr>
        <w:pStyle w:val="KDParagraf"/>
        <w:spacing w:before="0"/>
        <w:contextualSpacing/>
        <w:rPr>
          <w:rFonts w:cs="Arial"/>
          <w:lang w:val="ru-RU"/>
        </w:rPr>
      </w:pPr>
    </w:p>
    <w:p w14:paraId="3929433F" w14:textId="77777777" w:rsidR="00781A35" w:rsidRPr="002924AE" w:rsidRDefault="00781A35" w:rsidP="003C65A1">
      <w:pPr>
        <w:pStyle w:val="KDParagraf"/>
        <w:spacing w:before="0"/>
        <w:contextualSpacing/>
        <w:rPr>
          <w:rFonts w:cs="Arial"/>
          <w:lang w:val="ru-RU"/>
        </w:rPr>
      </w:pPr>
    </w:p>
    <w:p w14:paraId="7F059DAD" w14:textId="77777777" w:rsidR="00781A35" w:rsidRPr="002924AE" w:rsidRDefault="00781A35" w:rsidP="003C65A1">
      <w:pPr>
        <w:pStyle w:val="KDParagraf"/>
        <w:spacing w:before="0"/>
        <w:contextualSpacing/>
        <w:rPr>
          <w:rFonts w:cs="Arial"/>
          <w:lang w:val="ru-RU"/>
        </w:rPr>
      </w:pPr>
    </w:p>
    <w:p w14:paraId="157EF53B" w14:textId="77777777" w:rsidR="004A69D3" w:rsidRPr="002924AE" w:rsidRDefault="004A69D3" w:rsidP="003C65A1">
      <w:pPr>
        <w:pStyle w:val="KDParagraf"/>
        <w:spacing w:before="0"/>
        <w:contextualSpacing/>
        <w:rPr>
          <w:rFonts w:cs="Arial"/>
          <w:lang w:val="ru-RU"/>
        </w:rPr>
      </w:pPr>
    </w:p>
    <w:p w14:paraId="429283D1" w14:textId="77777777" w:rsidR="004A69D3" w:rsidRPr="002924AE" w:rsidRDefault="004A69D3" w:rsidP="003C65A1">
      <w:pPr>
        <w:pStyle w:val="KDParagraf"/>
        <w:spacing w:before="0"/>
        <w:contextualSpacing/>
        <w:rPr>
          <w:rFonts w:cs="Arial"/>
          <w:lang w:val="ru-RU"/>
        </w:rPr>
      </w:pPr>
    </w:p>
    <w:p w14:paraId="09D7C94A" w14:textId="77777777" w:rsidR="004A69D3" w:rsidRPr="002924AE" w:rsidRDefault="004A69D3" w:rsidP="003C65A1">
      <w:pPr>
        <w:pStyle w:val="KDParagraf"/>
        <w:spacing w:before="0"/>
        <w:contextualSpacing/>
        <w:rPr>
          <w:rFonts w:cs="Arial"/>
          <w:lang w:val="ru-RU"/>
        </w:rPr>
      </w:pPr>
    </w:p>
    <w:p w14:paraId="3651BFA0" w14:textId="77777777" w:rsidR="004A69D3" w:rsidRPr="002924AE" w:rsidRDefault="004A69D3" w:rsidP="003C65A1">
      <w:pPr>
        <w:pStyle w:val="KDParagraf"/>
        <w:spacing w:before="0"/>
        <w:contextualSpacing/>
        <w:rPr>
          <w:rFonts w:cs="Arial"/>
          <w:lang w:val="ru-RU"/>
        </w:rPr>
      </w:pPr>
    </w:p>
    <w:p w14:paraId="79312940" w14:textId="77777777" w:rsidR="004A69D3" w:rsidRPr="002924AE" w:rsidRDefault="004A69D3" w:rsidP="003C65A1">
      <w:pPr>
        <w:pStyle w:val="KDParagraf"/>
        <w:spacing w:before="0"/>
        <w:contextualSpacing/>
        <w:rPr>
          <w:rFonts w:cs="Arial"/>
          <w:lang w:val="ru-RU"/>
        </w:rPr>
      </w:pPr>
    </w:p>
    <w:p w14:paraId="6E086B11" w14:textId="77777777" w:rsidR="004A69D3" w:rsidRPr="002924AE" w:rsidRDefault="004A69D3" w:rsidP="003C65A1">
      <w:pPr>
        <w:pStyle w:val="KDParagraf"/>
        <w:spacing w:before="0"/>
        <w:contextualSpacing/>
        <w:rPr>
          <w:rFonts w:cs="Arial"/>
          <w:lang w:val="ru-RU"/>
        </w:rPr>
      </w:pPr>
    </w:p>
    <w:p w14:paraId="54005DE4" w14:textId="77777777" w:rsidR="004A69D3" w:rsidRPr="002924AE" w:rsidRDefault="004A69D3" w:rsidP="003C65A1">
      <w:pPr>
        <w:pStyle w:val="KDParagraf"/>
        <w:spacing w:before="0"/>
        <w:contextualSpacing/>
        <w:rPr>
          <w:rFonts w:cs="Arial"/>
          <w:lang w:val="ru-RU"/>
        </w:rPr>
      </w:pPr>
    </w:p>
    <w:p w14:paraId="2D1ED144" w14:textId="77777777" w:rsidR="004A69D3" w:rsidRPr="002924AE" w:rsidRDefault="004A69D3" w:rsidP="003C65A1">
      <w:pPr>
        <w:pStyle w:val="KDParagraf"/>
        <w:spacing w:before="0"/>
        <w:contextualSpacing/>
        <w:rPr>
          <w:rFonts w:cs="Arial"/>
          <w:lang w:val="ru-RU"/>
        </w:rPr>
      </w:pPr>
    </w:p>
    <w:p w14:paraId="124EE497" w14:textId="77777777" w:rsidR="004A69D3" w:rsidRPr="002924AE" w:rsidRDefault="004A69D3" w:rsidP="003C65A1">
      <w:pPr>
        <w:pStyle w:val="KDParagraf"/>
        <w:spacing w:before="0"/>
        <w:contextualSpacing/>
        <w:rPr>
          <w:rFonts w:cs="Arial"/>
          <w:lang w:val="ru-RU"/>
        </w:rPr>
      </w:pPr>
    </w:p>
    <w:p w14:paraId="77A421E2" w14:textId="77777777" w:rsidR="004A69D3" w:rsidRPr="002924AE" w:rsidRDefault="004A69D3" w:rsidP="003C65A1">
      <w:pPr>
        <w:pStyle w:val="KDParagraf"/>
        <w:spacing w:before="0"/>
        <w:contextualSpacing/>
        <w:rPr>
          <w:rFonts w:cs="Arial"/>
          <w:lang w:val="ru-RU"/>
        </w:rPr>
      </w:pPr>
    </w:p>
    <w:p w14:paraId="6EB4E1AC" w14:textId="77777777" w:rsidR="004A69D3" w:rsidRPr="002924AE" w:rsidRDefault="004A69D3" w:rsidP="003C65A1">
      <w:pPr>
        <w:pStyle w:val="KDParagraf"/>
        <w:spacing w:before="0"/>
        <w:contextualSpacing/>
        <w:rPr>
          <w:rFonts w:cs="Arial"/>
          <w:lang w:val="ru-RU"/>
        </w:rPr>
      </w:pPr>
    </w:p>
    <w:p w14:paraId="2C426604" w14:textId="77777777" w:rsidR="004A69D3" w:rsidRPr="002924AE" w:rsidRDefault="004A69D3" w:rsidP="003C65A1">
      <w:pPr>
        <w:pStyle w:val="KDParagraf"/>
        <w:spacing w:before="0"/>
        <w:contextualSpacing/>
        <w:rPr>
          <w:rFonts w:cs="Arial"/>
          <w:lang w:val="ru-RU"/>
        </w:rPr>
      </w:pPr>
    </w:p>
    <w:p w14:paraId="0A507BE7" w14:textId="77777777" w:rsidR="004A69D3" w:rsidRPr="002924AE" w:rsidRDefault="004A69D3" w:rsidP="003C65A1">
      <w:pPr>
        <w:pStyle w:val="KDParagraf"/>
        <w:spacing w:before="0"/>
        <w:contextualSpacing/>
        <w:rPr>
          <w:rFonts w:cs="Arial"/>
          <w:lang w:val="ru-RU"/>
        </w:rPr>
      </w:pPr>
    </w:p>
    <w:p w14:paraId="4CADF53B" w14:textId="77777777" w:rsidR="004A69D3" w:rsidRPr="002924AE" w:rsidRDefault="004A69D3" w:rsidP="003C65A1">
      <w:pPr>
        <w:pStyle w:val="KDParagraf"/>
        <w:spacing w:before="0"/>
        <w:contextualSpacing/>
        <w:rPr>
          <w:rFonts w:cs="Arial"/>
          <w:lang w:val="ru-RU"/>
        </w:rPr>
      </w:pPr>
    </w:p>
    <w:p w14:paraId="48A5A7A2" w14:textId="77777777" w:rsidR="004A69D3" w:rsidRPr="002924AE" w:rsidRDefault="004A69D3" w:rsidP="003C65A1">
      <w:pPr>
        <w:pStyle w:val="KDParagraf"/>
        <w:spacing w:before="0"/>
        <w:contextualSpacing/>
        <w:rPr>
          <w:rFonts w:cs="Arial"/>
          <w:lang w:val="ru-RU"/>
        </w:rPr>
      </w:pPr>
    </w:p>
    <w:p w14:paraId="161CCB78" w14:textId="77777777" w:rsidR="004A69D3" w:rsidRPr="002924AE" w:rsidRDefault="004A69D3" w:rsidP="003C65A1">
      <w:pPr>
        <w:pStyle w:val="KDParagraf"/>
        <w:spacing w:before="0"/>
        <w:contextualSpacing/>
        <w:rPr>
          <w:rFonts w:cs="Arial"/>
          <w:lang w:val="ru-RU"/>
        </w:rPr>
      </w:pPr>
    </w:p>
    <w:p w14:paraId="69B6775C" w14:textId="77777777" w:rsidR="004A69D3" w:rsidRPr="002924AE" w:rsidRDefault="004A69D3" w:rsidP="003C65A1">
      <w:pPr>
        <w:pStyle w:val="KDParagraf"/>
        <w:spacing w:before="0"/>
        <w:contextualSpacing/>
        <w:rPr>
          <w:rFonts w:cs="Arial"/>
          <w:lang w:val="ru-RU"/>
        </w:rPr>
      </w:pPr>
    </w:p>
    <w:p w14:paraId="180DEA2D" w14:textId="77777777" w:rsidR="004A69D3" w:rsidRPr="002924AE" w:rsidRDefault="004A69D3" w:rsidP="003C65A1">
      <w:pPr>
        <w:pStyle w:val="KDParagraf"/>
        <w:spacing w:before="0"/>
        <w:contextualSpacing/>
        <w:rPr>
          <w:rFonts w:cs="Arial"/>
          <w:lang w:val="ru-RU"/>
        </w:rPr>
      </w:pPr>
    </w:p>
    <w:p w14:paraId="68DD8D72" w14:textId="77777777" w:rsidR="004A69D3" w:rsidRPr="002924AE" w:rsidRDefault="004A69D3" w:rsidP="003C65A1">
      <w:pPr>
        <w:pStyle w:val="KDParagraf"/>
        <w:spacing w:before="0"/>
        <w:contextualSpacing/>
        <w:rPr>
          <w:rFonts w:cs="Arial"/>
          <w:lang w:val="ru-RU"/>
        </w:rPr>
      </w:pPr>
    </w:p>
    <w:p w14:paraId="16884B19" w14:textId="77777777" w:rsidR="004A69D3" w:rsidRPr="002924AE" w:rsidRDefault="004A69D3" w:rsidP="003C65A1">
      <w:pPr>
        <w:pStyle w:val="KDParagraf"/>
        <w:spacing w:before="0"/>
        <w:contextualSpacing/>
        <w:rPr>
          <w:rFonts w:cs="Arial"/>
          <w:lang w:val="ru-RU"/>
        </w:rPr>
      </w:pPr>
    </w:p>
    <w:p w14:paraId="05B5BB27" w14:textId="77777777" w:rsidR="004A69D3" w:rsidRPr="002924AE" w:rsidRDefault="004A69D3" w:rsidP="003C65A1">
      <w:pPr>
        <w:pStyle w:val="KDParagraf"/>
        <w:spacing w:before="0"/>
        <w:contextualSpacing/>
        <w:rPr>
          <w:rFonts w:cs="Arial"/>
          <w:lang w:val="ru-RU"/>
        </w:rPr>
      </w:pPr>
    </w:p>
    <w:p w14:paraId="27D97C12" w14:textId="77777777" w:rsidR="004A69D3" w:rsidRPr="002924AE" w:rsidRDefault="004A69D3" w:rsidP="003C65A1">
      <w:pPr>
        <w:pStyle w:val="KDParagraf"/>
        <w:spacing w:before="0"/>
        <w:contextualSpacing/>
        <w:rPr>
          <w:rFonts w:cs="Arial"/>
          <w:lang w:val="ru-RU"/>
        </w:rPr>
      </w:pPr>
    </w:p>
    <w:p w14:paraId="5D797B28" w14:textId="77777777" w:rsidR="004A69D3" w:rsidRPr="002924AE" w:rsidRDefault="004A69D3" w:rsidP="003C65A1">
      <w:pPr>
        <w:pStyle w:val="KDParagraf"/>
        <w:spacing w:before="0"/>
        <w:contextualSpacing/>
        <w:rPr>
          <w:rFonts w:cs="Arial"/>
          <w:lang w:val="ru-RU"/>
        </w:rPr>
      </w:pPr>
    </w:p>
    <w:p w14:paraId="1876855A" w14:textId="77777777" w:rsidR="004A69D3" w:rsidRPr="002924AE" w:rsidRDefault="004A69D3" w:rsidP="003C65A1">
      <w:pPr>
        <w:pStyle w:val="KDParagraf"/>
        <w:spacing w:before="0"/>
        <w:contextualSpacing/>
        <w:rPr>
          <w:rFonts w:cs="Arial"/>
          <w:lang w:val="ru-RU"/>
        </w:rPr>
      </w:pPr>
    </w:p>
    <w:p w14:paraId="6A8E2C5A" w14:textId="77777777" w:rsidR="00781A35" w:rsidRPr="002924AE" w:rsidRDefault="00781A35" w:rsidP="003C65A1">
      <w:pPr>
        <w:pStyle w:val="KDParagraf"/>
        <w:spacing w:before="0"/>
        <w:contextualSpacing/>
        <w:rPr>
          <w:rFonts w:cs="Arial"/>
          <w:lang w:val="ru-RU"/>
        </w:rPr>
      </w:pPr>
    </w:p>
    <w:p w14:paraId="6B485C46" w14:textId="77777777" w:rsidR="00781A35" w:rsidRPr="002924AE" w:rsidRDefault="00781A35" w:rsidP="003C65A1">
      <w:pPr>
        <w:pStyle w:val="KDParagraf"/>
        <w:spacing w:before="0"/>
        <w:contextualSpacing/>
        <w:rPr>
          <w:rFonts w:cs="Arial"/>
          <w:lang w:val="ru-RU"/>
        </w:rPr>
      </w:pPr>
    </w:p>
    <w:p w14:paraId="5208D2A1" w14:textId="77777777" w:rsidR="00803D3D" w:rsidRPr="002924AE" w:rsidRDefault="00803D3D" w:rsidP="00122B97">
      <w:pPr>
        <w:pStyle w:val="KDParagraf"/>
        <w:spacing w:before="0"/>
        <w:contextualSpacing/>
        <w:jc w:val="center"/>
        <w:rPr>
          <w:rFonts w:cs="Arial"/>
          <w:lang w:val="ru-RU"/>
        </w:rPr>
      </w:pPr>
      <w:r w:rsidRPr="002924AE">
        <w:rPr>
          <w:rFonts w:cs="Arial"/>
          <w:lang w:val="ru-RU"/>
        </w:rPr>
        <w:t>Прилог о безбедности и здрављу на раду</w:t>
      </w:r>
    </w:p>
    <w:p w14:paraId="3785453A" w14:textId="7061B0E1" w:rsidR="00B97DB4" w:rsidRPr="002924AE" w:rsidRDefault="004A69D3" w:rsidP="00122B97">
      <w:pPr>
        <w:pStyle w:val="KDParagraf"/>
        <w:spacing w:before="0"/>
        <w:contextualSpacing/>
        <w:jc w:val="center"/>
        <w:rPr>
          <w:rFonts w:cs="Arial"/>
          <w:lang w:val="ru-RU"/>
        </w:rPr>
      </w:pPr>
      <w:r w:rsidRPr="002924AE">
        <w:rPr>
          <w:rFonts w:cs="Arial"/>
          <w:lang w:val="ru-RU"/>
        </w:rPr>
        <w:t xml:space="preserve">Уз Уговор ЈН </w:t>
      </w:r>
      <w:r w:rsidR="00D579EF" w:rsidRPr="002924AE">
        <w:rPr>
          <w:rFonts w:cs="Arial"/>
          <w:lang w:val="ru-RU"/>
        </w:rPr>
        <w:t>3100/0692/2018</w:t>
      </w:r>
    </w:p>
    <w:p w14:paraId="0EBD9AA4" w14:textId="77777777" w:rsidR="00803D3D" w:rsidRPr="002924AE" w:rsidRDefault="00803D3D" w:rsidP="003C65A1">
      <w:pPr>
        <w:pStyle w:val="KDParagraf"/>
        <w:spacing w:before="0"/>
        <w:contextualSpacing/>
        <w:rPr>
          <w:rFonts w:cs="Arial"/>
          <w:lang w:val="ru-RU"/>
        </w:rPr>
      </w:pPr>
    </w:p>
    <w:p w14:paraId="1AE22D84" w14:textId="77777777" w:rsidR="00803D3D" w:rsidRPr="002924AE" w:rsidRDefault="00803D3D" w:rsidP="003C65A1">
      <w:pPr>
        <w:pStyle w:val="KDParagraf"/>
        <w:spacing w:before="0"/>
        <w:contextualSpacing/>
        <w:rPr>
          <w:rFonts w:cs="Arial"/>
          <w:lang w:val="ru-RU"/>
        </w:rPr>
      </w:pPr>
      <w:r w:rsidRPr="002924AE">
        <w:rPr>
          <w:rFonts w:cs="Arial"/>
          <w:lang w:val="ru-RU"/>
        </w:rPr>
        <w:tab/>
      </w:r>
      <w:r w:rsidR="00F50D80" w:rsidRPr="002924AE">
        <w:rPr>
          <w:rFonts w:cs="Arial"/>
          <w:lang w:val="ru-RU"/>
        </w:rPr>
        <w:t xml:space="preserve">Корисник услуге </w:t>
      </w:r>
      <w:r w:rsidRPr="002924AE">
        <w:rPr>
          <w:rFonts w:cs="Arial"/>
          <w:lang w:val="ru-RU"/>
        </w:rPr>
        <w:t xml:space="preserve">и </w:t>
      </w:r>
      <w:r w:rsidR="00541607" w:rsidRPr="002924AE">
        <w:rPr>
          <w:rFonts w:cs="Arial"/>
          <w:lang w:val="ru-RU"/>
        </w:rPr>
        <w:t xml:space="preserve">Пружалац </w:t>
      </w:r>
      <w:r w:rsidRPr="002924AE">
        <w:rPr>
          <w:rFonts w:cs="Arial"/>
          <w:lang w:val="ru-RU"/>
        </w:rPr>
        <w:t xml:space="preserve"> услуг</w:t>
      </w:r>
      <w:r w:rsidR="003D09FE" w:rsidRPr="002924AE">
        <w:rPr>
          <w:rFonts w:cs="Arial"/>
          <w:lang w:val="ru-RU"/>
        </w:rPr>
        <w:t>е</w:t>
      </w:r>
      <w:r w:rsidRPr="002924AE">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71F8F3AC" w14:textId="77777777" w:rsidR="00803D3D" w:rsidRPr="002924AE" w:rsidRDefault="00803D3D" w:rsidP="003C65A1">
      <w:pPr>
        <w:pStyle w:val="KDParagraf"/>
        <w:spacing w:before="0"/>
        <w:contextualSpacing/>
        <w:rPr>
          <w:rFonts w:cs="Arial"/>
          <w:lang w:val="ru-RU"/>
        </w:rPr>
      </w:pPr>
    </w:p>
    <w:p w14:paraId="76A8FBB3" w14:textId="77777777" w:rsidR="00803D3D" w:rsidRPr="002924AE" w:rsidRDefault="00F50D80" w:rsidP="003C65A1">
      <w:pPr>
        <w:pStyle w:val="KDParagraf"/>
        <w:spacing w:before="0"/>
        <w:contextualSpacing/>
        <w:rPr>
          <w:rFonts w:cs="Arial"/>
          <w:lang w:val="ru-RU"/>
        </w:rPr>
      </w:pPr>
      <w:r w:rsidRPr="002924AE">
        <w:rPr>
          <w:rFonts w:cs="Arial"/>
          <w:lang w:val="ru-RU"/>
        </w:rPr>
        <w:t xml:space="preserve">Корисник услуге </w:t>
      </w:r>
      <w:r w:rsidR="00803D3D" w:rsidRPr="002924AE">
        <w:rPr>
          <w:rFonts w:cs="Arial"/>
          <w:lang w:val="ru-RU"/>
        </w:rPr>
        <w:t>посебно истиче и указује:</w:t>
      </w:r>
    </w:p>
    <w:p w14:paraId="4BCD09B9" w14:textId="77777777" w:rsidR="00803D3D" w:rsidRPr="002924AE" w:rsidRDefault="00803D3D" w:rsidP="003C65A1">
      <w:pPr>
        <w:pStyle w:val="KDParagraf"/>
        <w:spacing w:before="0"/>
        <w:contextualSpacing/>
        <w:rPr>
          <w:rFonts w:cs="Arial"/>
          <w:lang w:val="ru-RU"/>
        </w:rPr>
      </w:pPr>
    </w:p>
    <w:p w14:paraId="13FAD640"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 xml:space="preserve">Да је Пословна политика </w:t>
      </w:r>
      <w:r w:rsidR="00F50D80" w:rsidRPr="002924AE">
        <w:rPr>
          <w:rFonts w:cs="Arial"/>
          <w:lang w:val="ru-RU"/>
        </w:rPr>
        <w:t xml:space="preserve"> Корисника услуге</w:t>
      </w:r>
      <w:r w:rsidRPr="002924AE">
        <w:rPr>
          <w:rFonts w:cs="Arial"/>
          <w:lang w:val="ru-RU"/>
        </w:rPr>
        <w:t>спровођење и унапређење безбедности и здравља на раду запослених и свих других лица која учествују у радним процесима</w:t>
      </w:r>
      <w:r w:rsidR="00F50D80" w:rsidRPr="002924AE">
        <w:rPr>
          <w:rFonts w:cs="Arial"/>
          <w:lang w:val="ru-RU"/>
        </w:rPr>
        <w:t xml:space="preserve"> Корисника услуге</w:t>
      </w:r>
      <w:r w:rsidRPr="002924AE">
        <w:rPr>
          <w:rFonts w:cs="Arial"/>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F50D80" w:rsidRPr="002924AE">
        <w:rPr>
          <w:rFonts w:cs="Arial"/>
          <w:lang w:val="ru-RU"/>
        </w:rPr>
        <w:t>Корисника услуге</w:t>
      </w:r>
      <w:r w:rsidRPr="002924AE">
        <w:rPr>
          <w:rFonts w:cs="Arial"/>
          <w:lang w:val="ru-RU"/>
        </w:rPr>
        <w:t>, који регулишу ову материју.</w:t>
      </w:r>
    </w:p>
    <w:p w14:paraId="18FA1923" w14:textId="77777777" w:rsidR="00803D3D" w:rsidRPr="002924AE" w:rsidRDefault="00803D3D" w:rsidP="003C65A1">
      <w:pPr>
        <w:pStyle w:val="KDParagraf"/>
        <w:spacing w:before="0"/>
        <w:contextualSpacing/>
        <w:rPr>
          <w:rFonts w:cs="Arial"/>
          <w:lang w:val="ru-RU"/>
        </w:rPr>
      </w:pPr>
    </w:p>
    <w:p w14:paraId="4DA31CEB" w14:textId="77777777" w:rsidR="00541607"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 xml:space="preserve">Да </w:t>
      </w:r>
      <w:r w:rsidR="00F50D80" w:rsidRPr="002924AE">
        <w:rPr>
          <w:rFonts w:cs="Arial"/>
          <w:lang w:val="ru-RU"/>
        </w:rPr>
        <w:t xml:space="preserve">Корисник услуге </w:t>
      </w:r>
      <w:r w:rsidRPr="002924AE">
        <w:rPr>
          <w:rFonts w:cs="Arial"/>
          <w:lang w:val="ru-RU"/>
        </w:rPr>
        <w:t xml:space="preserve">захтева од </w:t>
      </w:r>
      <w:r w:rsidR="00541607" w:rsidRPr="002924AE">
        <w:rPr>
          <w:rFonts w:cs="Arial"/>
          <w:lang w:val="ru-RU"/>
        </w:rPr>
        <w:t>Пружаоца  услуг</w:t>
      </w:r>
      <w:r w:rsidR="003D09FE" w:rsidRPr="002924AE">
        <w:rPr>
          <w:rFonts w:cs="Arial"/>
          <w:lang w:val="ru-RU"/>
        </w:rPr>
        <w:t>е</w:t>
      </w:r>
      <w:r w:rsidRPr="002924AE">
        <w:rPr>
          <w:rFonts w:cs="Arial"/>
          <w:lang w:val="ru-RU"/>
        </w:rPr>
        <w:t xml:space="preserve"> да се прилико</w:t>
      </w:r>
      <w:r w:rsidR="00541607" w:rsidRPr="002924AE">
        <w:rPr>
          <w:rFonts w:cs="Arial"/>
          <w:lang w:val="ru-RU"/>
        </w:rPr>
        <w:t>м пружања услуга</w:t>
      </w:r>
      <w:r w:rsidRPr="002924AE">
        <w:rPr>
          <w:rFonts w:cs="Arial"/>
          <w:lang w:val="ru-RU"/>
        </w:rPr>
        <w:t xml:space="preserve"> које су предмет  овог Уговора, доследно придржава Пословне политике </w:t>
      </w:r>
      <w:r w:rsidR="00F50D80" w:rsidRPr="002924AE">
        <w:rPr>
          <w:rFonts w:cs="Arial"/>
          <w:lang w:val="ru-RU"/>
        </w:rPr>
        <w:t xml:space="preserve"> Корисника услуге</w:t>
      </w:r>
      <w:r w:rsidRPr="002924AE">
        <w:rPr>
          <w:rFonts w:cs="Arial"/>
          <w:lang w:val="ru-RU"/>
        </w:rPr>
        <w:t>у вези са спровођењем и унапређењем безбедности и здравља на раду запослених и свих других лица која учествују у радним процесима</w:t>
      </w:r>
      <w:r w:rsidR="00F50D80" w:rsidRPr="002924AE">
        <w:rPr>
          <w:rFonts w:cs="Arial"/>
          <w:lang w:val="ru-RU"/>
        </w:rPr>
        <w:t xml:space="preserve"> Корисника услуге</w:t>
      </w:r>
      <w:r w:rsidRPr="002924AE">
        <w:rPr>
          <w:rFonts w:cs="Arial"/>
          <w:lang w:val="ru-RU"/>
        </w:rPr>
        <w:t>, као и лица која се затекну у радној околини,</w:t>
      </w:r>
      <w:r w:rsidR="003D09FE" w:rsidRPr="002924AE">
        <w:rPr>
          <w:rFonts w:cs="Arial"/>
          <w:lang w:val="ru-RU"/>
        </w:rPr>
        <w:t xml:space="preserve"> </w:t>
      </w:r>
      <w:r w:rsidRPr="002924AE">
        <w:rPr>
          <w:rFonts w:cs="Arial"/>
          <w:lang w:val="ru-RU"/>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w:t>
      </w:r>
      <w:r w:rsidR="00F50D80" w:rsidRPr="002924AE">
        <w:rPr>
          <w:rFonts w:cs="Arial"/>
          <w:lang w:val="ru-RU"/>
        </w:rPr>
        <w:t xml:space="preserve"> Корисника услуге</w:t>
      </w:r>
      <w:r w:rsidRPr="002924AE">
        <w:rPr>
          <w:rFonts w:cs="Arial"/>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5994EF9" w14:textId="77777777" w:rsidR="00E379D9" w:rsidRPr="002924AE" w:rsidRDefault="00E379D9" w:rsidP="003C65A1">
      <w:pPr>
        <w:pStyle w:val="KDParagraf"/>
        <w:spacing w:before="0"/>
        <w:contextualSpacing/>
        <w:rPr>
          <w:rFonts w:cs="Arial"/>
          <w:lang w:val="ru-RU"/>
        </w:rPr>
      </w:pPr>
    </w:p>
    <w:p w14:paraId="657753A3"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 xml:space="preserve">Да </w:t>
      </w:r>
      <w:r w:rsidR="00F50D80" w:rsidRPr="002924AE">
        <w:rPr>
          <w:rFonts w:cs="Arial"/>
          <w:lang w:val="ru-RU"/>
        </w:rPr>
        <w:t>П</w:t>
      </w:r>
      <w:r w:rsidR="00541607" w:rsidRPr="002924AE">
        <w:rPr>
          <w:rFonts w:cs="Arial"/>
          <w:lang w:val="ru-RU"/>
        </w:rPr>
        <w:t>ружалац услуг</w:t>
      </w:r>
      <w:r w:rsidR="003D09FE" w:rsidRPr="002924AE">
        <w:rPr>
          <w:rFonts w:cs="Arial"/>
          <w:lang w:val="ru-RU"/>
        </w:rPr>
        <w:t>е</w:t>
      </w:r>
      <w:r w:rsidRPr="002924AE">
        <w:rPr>
          <w:rFonts w:cs="Arial"/>
          <w:lang w:val="ru-RU"/>
        </w:rPr>
        <w:t xml:space="preserve"> прихвата захтеве </w:t>
      </w:r>
      <w:r w:rsidR="00F50D80" w:rsidRPr="002924AE">
        <w:rPr>
          <w:rFonts w:cs="Arial"/>
          <w:lang w:val="ru-RU"/>
        </w:rPr>
        <w:t xml:space="preserve"> Корисника услуге</w:t>
      </w:r>
      <w:r w:rsidRPr="002924AE">
        <w:rPr>
          <w:rFonts w:cs="Arial"/>
          <w:lang w:val="ru-RU"/>
        </w:rPr>
        <w:t>из тачке 2. овог става.</w:t>
      </w:r>
    </w:p>
    <w:p w14:paraId="2DD0825C" w14:textId="77777777" w:rsidR="00803D3D" w:rsidRPr="002924AE" w:rsidRDefault="00803D3D" w:rsidP="003C65A1">
      <w:pPr>
        <w:pStyle w:val="KDParagraf"/>
        <w:spacing w:before="0"/>
        <w:contextualSpacing/>
        <w:rPr>
          <w:rFonts w:cs="Arial"/>
          <w:lang w:val="ru-RU"/>
        </w:rPr>
      </w:pPr>
    </w:p>
    <w:p w14:paraId="3325DDB6" w14:textId="77777777" w:rsidR="00803D3D" w:rsidRPr="002924AE" w:rsidRDefault="00803D3D" w:rsidP="003C65A1">
      <w:pPr>
        <w:pStyle w:val="KDParagraf"/>
        <w:spacing w:before="0"/>
        <w:contextualSpacing/>
        <w:rPr>
          <w:rFonts w:cs="Arial"/>
          <w:lang w:val="ru-RU"/>
        </w:rPr>
      </w:pPr>
      <w:r w:rsidRPr="002924AE">
        <w:rPr>
          <w:rFonts w:cs="Arial"/>
          <w:lang w:val="ru-RU"/>
        </w:rPr>
        <w:t>Предмет</w:t>
      </w:r>
    </w:p>
    <w:p w14:paraId="4EB7643C" w14:textId="77777777" w:rsidR="00803D3D" w:rsidRPr="002924AE" w:rsidRDefault="00803D3D" w:rsidP="003C65A1">
      <w:pPr>
        <w:pStyle w:val="KDParagraf"/>
        <w:spacing w:before="0"/>
        <w:contextualSpacing/>
        <w:rPr>
          <w:rFonts w:cs="Arial"/>
          <w:lang w:val="ru-RU"/>
        </w:rPr>
      </w:pPr>
    </w:p>
    <w:p w14:paraId="6C8D38D2"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w:t>
      </w:r>
    </w:p>
    <w:p w14:paraId="00C9C721"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Предмет овог Прилога је дефинисање права </w:t>
      </w:r>
      <w:r w:rsidR="00F50D80" w:rsidRPr="002924AE">
        <w:rPr>
          <w:rFonts w:cs="Arial"/>
          <w:lang w:val="ru-RU"/>
        </w:rPr>
        <w:t xml:space="preserve"> Корисника услуге</w:t>
      </w:r>
      <w:r w:rsidRPr="002924AE">
        <w:rPr>
          <w:rFonts w:cs="Arial"/>
          <w:lang w:val="ru-RU"/>
        </w:rPr>
        <w:t xml:space="preserve">и права и обавеза </w:t>
      </w:r>
      <w:r w:rsidR="003D09FE" w:rsidRPr="002924AE">
        <w:rPr>
          <w:rFonts w:cs="Arial"/>
          <w:lang w:val="ru-RU"/>
        </w:rPr>
        <w:t>Пружаоца услуге</w:t>
      </w:r>
      <w:r w:rsidRPr="002924AE">
        <w:rPr>
          <w:rFonts w:cs="Arial"/>
          <w:lang w:val="ru-RU"/>
        </w:rPr>
        <w:t xml:space="preserve">, као и његових запослених и других лица која ангажује приликом </w:t>
      </w:r>
      <w:r w:rsidR="00F50D80" w:rsidRPr="002924AE">
        <w:rPr>
          <w:rFonts w:cs="Arial"/>
          <w:lang w:val="ru-RU"/>
        </w:rPr>
        <w:t xml:space="preserve">пружања услуга </w:t>
      </w:r>
      <w:r w:rsidRPr="002924AE">
        <w:rPr>
          <w:rFonts w:cs="Arial"/>
          <w:lang w:val="ru-RU"/>
        </w:rPr>
        <w:t>које су предмет Уговора , а у вези безбедности и здравља на раду (у даљем тексту:БЗР)</w:t>
      </w:r>
    </w:p>
    <w:p w14:paraId="57E8F3C2" w14:textId="77777777" w:rsidR="00803D3D" w:rsidRPr="002924AE" w:rsidRDefault="00803D3D" w:rsidP="003C65A1">
      <w:pPr>
        <w:pStyle w:val="KDParagraf"/>
        <w:spacing w:before="0"/>
        <w:contextualSpacing/>
        <w:rPr>
          <w:rFonts w:cs="Arial"/>
          <w:lang w:val="ru-RU"/>
        </w:rPr>
      </w:pPr>
    </w:p>
    <w:p w14:paraId="1EDC5137"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2.</w:t>
      </w:r>
    </w:p>
    <w:p w14:paraId="052473F7"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00803D3D" w:rsidRPr="002924AE">
        <w:rPr>
          <w:rFonts w:cs="Arial"/>
          <w:lang w:val="ru-RU"/>
        </w:rPr>
        <w:t xml:space="preserve">, његови запослени и сва друга лица која ангажује, дужни су да у току припрема за </w:t>
      </w:r>
      <w:r w:rsidR="00F50D80" w:rsidRPr="002924AE">
        <w:rPr>
          <w:rFonts w:cs="Arial"/>
          <w:lang w:val="ru-RU"/>
        </w:rPr>
        <w:t xml:space="preserve">пружање услуга </w:t>
      </w:r>
      <w:r w:rsidR="00803D3D" w:rsidRPr="002924AE">
        <w:rPr>
          <w:rFonts w:cs="Arial"/>
          <w:lang w:val="ru-RU"/>
        </w:rPr>
        <w:t>кој</w:t>
      </w:r>
      <w:r w:rsidR="00F50D80" w:rsidRPr="002924AE">
        <w:rPr>
          <w:rFonts w:cs="Arial"/>
          <w:lang w:val="ru-RU"/>
        </w:rPr>
        <w:t>е</w:t>
      </w:r>
      <w:r w:rsidR="00803D3D" w:rsidRPr="002924AE">
        <w:rPr>
          <w:rFonts w:cs="Arial"/>
          <w:lang w:val="ru-RU"/>
        </w:rPr>
        <w:t xml:space="preserve"> су предмет Уговора,</w:t>
      </w:r>
      <w:r w:rsidR="00F50D80" w:rsidRPr="002924AE">
        <w:rPr>
          <w:rFonts w:cs="Arial"/>
          <w:lang w:val="ru-RU"/>
        </w:rPr>
        <w:t xml:space="preserve"> </w:t>
      </w:r>
      <w:r w:rsidR="00803D3D" w:rsidRPr="002924AE">
        <w:rPr>
          <w:rFonts w:cs="Arial"/>
          <w:lang w:val="ru-RU"/>
        </w:rPr>
        <w:t xml:space="preserve">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w:t>
      </w:r>
      <w:r w:rsidR="003D09FE" w:rsidRPr="002924AE">
        <w:rPr>
          <w:rFonts w:cs="Arial"/>
          <w:lang w:val="ru-RU"/>
        </w:rPr>
        <w:t>и</w:t>
      </w:r>
      <w:r w:rsidR="00803D3D" w:rsidRPr="002924AE">
        <w:rPr>
          <w:rFonts w:cs="Arial"/>
          <w:lang w:val="ru-RU"/>
        </w:rPr>
        <w:t xml:space="preserve"> интерним актима</w:t>
      </w:r>
      <w:r w:rsidR="00F50D80" w:rsidRPr="002924AE">
        <w:rPr>
          <w:rFonts w:cs="Arial"/>
          <w:lang w:val="ru-RU"/>
        </w:rPr>
        <w:t xml:space="preserve"> Корисника услуге</w:t>
      </w:r>
      <w:r w:rsidR="00803D3D" w:rsidRPr="002924AE">
        <w:rPr>
          <w:rFonts w:cs="Arial"/>
          <w:lang w:val="ru-RU"/>
        </w:rPr>
        <w:t xml:space="preserve">. </w:t>
      </w:r>
    </w:p>
    <w:p w14:paraId="62817B0F" w14:textId="77777777" w:rsidR="00803D3D" w:rsidRPr="002924AE" w:rsidRDefault="00803D3D" w:rsidP="003C65A1">
      <w:pPr>
        <w:pStyle w:val="KDParagraf"/>
        <w:spacing w:before="0"/>
        <w:contextualSpacing/>
        <w:rPr>
          <w:rFonts w:cs="Arial"/>
          <w:lang w:val="ru-RU"/>
        </w:rPr>
      </w:pPr>
    </w:p>
    <w:p w14:paraId="1C5ACE5C"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3.</w:t>
      </w:r>
    </w:p>
    <w:p w14:paraId="62AB6614"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sidR="00B97DB4" w:rsidRPr="002924AE">
        <w:rPr>
          <w:rFonts w:cs="Arial"/>
          <w:lang w:val="ru-RU"/>
        </w:rPr>
        <w:t xml:space="preserve"> пружање услуга </w:t>
      </w:r>
      <w:r w:rsidR="00803D3D" w:rsidRPr="002924AE">
        <w:rPr>
          <w:rFonts w:cs="Arial"/>
          <w:lang w:val="ru-RU"/>
        </w:rPr>
        <w:t>кој</w:t>
      </w:r>
      <w:r w:rsidR="00B97DB4" w:rsidRPr="002924AE">
        <w:rPr>
          <w:rFonts w:cs="Arial"/>
          <w:lang w:val="ru-RU"/>
        </w:rPr>
        <w:t>е</w:t>
      </w:r>
      <w:r w:rsidR="00803D3D" w:rsidRPr="002924AE">
        <w:rPr>
          <w:rFonts w:cs="Arial"/>
          <w:lang w:val="ru-RU"/>
        </w:rPr>
        <w:t xml:space="preserve"> су предмет Уговора, суседних објеката, пролазника или учесника у саобраћају.</w:t>
      </w:r>
    </w:p>
    <w:p w14:paraId="6477F21E" w14:textId="77777777" w:rsidR="00113F09" w:rsidRPr="002924AE" w:rsidRDefault="00113F09" w:rsidP="003C65A1">
      <w:pPr>
        <w:pStyle w:val="KDParagraf"/>
        <w:spacing w:before="0"/>
        <w:contextualSpacing/>
        <w:rPr>
          <w:rFonts w:cs="Arial"/>
          <w:lang w:val="ru-RU"/>
        </w:rPr>
      </w:pPr>
    </w:p>
    <w:p w14:paraId="68905578"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4.</w:t>
      </w:r>
    </w:p>
    <w:p w14:paraId="042BBE01"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обавести запослене и друга лица која ангажује приликом </w:t>
      </w:r>
      <w:r w:rsidR="003D09FE" w:rsidRPr="002924AE">
        <w:rPr>
          <w:rFonts w:cs="Arial"/>
          <w:lang w:val="ru-RU"/>
        </w:rPr>
        <w:t xml:space="preserve"> пружања услуга </w:t>
      </w:r>
      <w:r w:rsidR="00803D3D" w:rsidRPr="002924AE">
        <w:rPr>
          <w:rFonts w:cs="Arial"/>
          <w:lang w:val="ru-RU"/>
        </w:rPr>
        <w:t>које су предмет Уговора  о обавезама из овог Прилога.</w:t>
      </w:r>
    </w:p>
    <w:p w14:paraId="1D24E4F0" w14:textId="77777777" w:rsidR="00122B97" w:rsidRPr="002924AE" w:rsidRDefault="00122B97" w:rsidP="00122B97">
      <w:pPr>
        <w:pStyle w:val="KDParagraf"/>
        <w:spacing w:before="0"/>
        <w:contextualSpacing/>
        <w:jc w:val="center"/>
        <w:rPr>
          <w:rFonts w:cs="Arial"/>
          <w:lang w:val="ru-RU"/>
        </w:rPr>
      </w:pPr>
    </w:p>
    <w:p w14:paraId="2B6F83FC" w14:textId="77777777" w:rsidR="00803D3D" w:rsidRPr="002924AE" w:rsidRDefault="00803D3D" w:rsidP="00122B97">
      <w:pPr>
        <w:pStyle w:val="KDParagraf"/>
        <w:spacing w:before="0"/>
        <w:contextualSpacing/>
        <w:jc w:val="center"/>
        <w:rPr>
          <w:rFonts w:cs="Arial"/>
          <w:lang w:val="ru-RU"/>
        </w:rPr>
      </w:pPr>
      <w:r w:rsidRPr="002924AE">
        <w:rPr>
          <w:rFonts w:cs="Arial"/>
          <w:lang w:val="ru-RU"/>
        </w:rPr>
        <w:lastRenderedPageBreak/>
        <w:t>Тачка 5.</w:t>
      </w:r>
    </w:p>
    <w:p w14:paraId="7027283F"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00803D3D" w:rsidRPr="002924AE">
        <w:rPr>
          <w:rFonts w:cs="Arial"/>
          <w:lang w:val="ru-RU"/>
        </w:rPr>
        <w:t xml:space="preserve">, његови запослени и сва друга лица која ангажује, дужни су да се у току припрема за </w:t>
      </w:r>
      <w:r w:rsidR="003D09FE" w:rsidRPr="002924AE">
        <w:rPr>
          <w:rFonts w:cs="Arial"/>
          <w:lang w:val="ru-RU"/>
        </w:rPr>
        <w:t xml:space="preserve"> пружање услуга </w:t>
      </w:r>
      <w:r w:rsidR="00803D3D" w:rsidRPr="002924AE">
        <w:rPr>
          <w:rFonts w:cs="Arial"/>
          <w:lang w:val="ru-RU"/>
        </w:rPr>
        <w:t>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w:t>
      </w:r>
      <w:r w:rsidR="003D09FE" w:rsidRPr="002924AE">
        <w:rPr>
          <w:rFonts w:cs="Arial"/>
          <w:lang w:val="ru-RU"/>
        </w:rPr>
        <w:t xml:space="preserve"> Корисника услуге</w:t>
      </w:r>
      <w:r w:rsidR="00803D3D" w:rsidRPr="002924AE">
        <w:rPr>
          <w:rFonts w:cs="Arial"/>
          <w:lang w:val="ru-RU"/>
        </w:rPr>
        <w:t>, а посебно су дужни да се придржавају следећих правила:</w:t>
      </w:r>
    </w:p>
    <w:p w14:paraId="293FE097" w14:textId="77777777" w:rsidR="00803D3D" w:rsidRPr="002924AE" w:rsidRDefault="00803D3D" w:rsidP="003C65A1">
      <w:pPr>
        <w:pStyle w:val="KDParagraf"/>
        <w:spacing w:before="0"/>
        <w:contextualSpacing/>
        <w:rPr>
          <w:rFonts w:cs="Arial"/>
          <w:lang w:val="ru-RU"/>
        </w:rPr>
      </w:pPr>
    </w:p>
    <w:p w14:paraId="1297C352"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забрањено је избегавање примене и /или ометање спровођење БЗР;</w:t>
      </w:r>
    </w:p>
    <w:p w14:paraId="632CD8AF" w14:textId="77777777" w:rsidR="00803D3D"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обавезно је поштовање правила коришћења средстава и опреме за личну заштиту на раду;</w:t>
      </w:r>
    </w:p>
    <w:p w14:paraId="4A819EBF"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 xml:space="preserve">процедуре </w:t>
      </w:r>
      <w:r w:rsidR="003D09FE" w:rsidRPr="002924AE">
        <w:rPr>
          <w:rFonts w:cs="Arial"/>
          <w:lang w:val="ru-RU"/>
        </w:rPr>
        <w:t xml:space="preserve"> Корисника услуге</w:t>
      </w:r>
      <w:r w:rsidRPr="002924AE">
        <w:rPr>
          <w:rFonts w:cs="Arial"/>
          <w:lang w:val="ru-RU"/>
        </w:rPr>
        <w:t>за спровођење система контроле приступа и дозвола за рад увек морају да буду испоштоване,</w:t>
      </w:r>
    </w:p>
    <w:p w14:paraId="69B3D1D0" w14:textId="77777777" w:rsidR="00803D3D" w:rsidRPr="002924AE" w:rsidRDefault="00803D3D" w:rsidP="003C65A1">
      <w:pPr>
        <w:pStyle w:val="KDParagraf"/>
        <w:spacing w:before="0"/>
        <w:contextualSpacing/>
        <w:rPr>
          <w:rFonts w:cs="Arial"/>
          <w:lang w:val="ru-RU"/>
        </w:rPr>
      </w:pPr>
      <w:r w:rsidRPr="002924AE">
        <w:rPr>
          <w:rFonts w:cs="Arial"/>
          <w:lang w:val="ru-RU"/>
        </w:rPr>
        <w:t>4.</w:t>
      </w:r>
      <w:r w:rsidRPr="002924AE">
        <w:rPr>
          <w:rFonts w:cs="Arial"/>
          <w:lang w:val="ru-RU"/>
        </w:rPr>
        <w:tab/>
        <w:t>процедуре за изолацију и закључавање извора енергије и радних флуида увек морају да буду испоштоване;</w:t>
      </w:r>
    </w:p>
    <w:p w14:paraId="3284FCE5" w14:textId="77777777" w:rsidR="00803D3D" w:rsidRPr="002924AE" w:rsidRDefault="00803D3D" w:rsidP="003C65A1">
      <w:pPr>
        <w:pStyle w:val="KDParagraf"/>
        <w:spacing w:before="0"/>
        <w:contextualSpacing/>
        <w:rPr>
          <w:rFonts w:cs="Arial"/>
          <w:lang w:val="ru-RU"/>
        </w:rPr>
      </w:pPr>
      <w:r w:rsidRPr="002924AE">
        <w:rPr>
          <w:rFonts w:cs="Arial"/>
          <w:lang w:val="ru-RU"/>
        </w:rPr>
        <w:t>5.</w:t>
      </w:r>
      <w:r w:rsidRPr="002924AE">
        <w:rPr>
          <w:rFonts w:cs="Arial"/>
          <w:lang w:val="ru-RU"/>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2E698FC" w14:textId="77777777" w:rsidR="00803D3D" w:rsidRPr="002924AE" w:rsidRDefault="00803D3D" w:rsidP="003C65A1">
      <w:pPr>
        <w:pStyle w:val="KDParagraf"/>
        <w:spacing w:before="0"/>
        <w:contextualSpacing/>
        <w:rPr>
          <w:rFonts w:cs="Arial"/>
          <w:lang w:val="ru-RU"/>
        </w:rPr>
      </w:pPr>
      <w:r w:rsidRPr="002924AE">
        <w:rPr>
          <w:rFonts w:cs="Arial"/>
          <w:lang w:val="ru-RU"/>
        </w:rPr>
        <w:t>6.</w:t>
      </w:r>
      <w:r w:rsidRPr="002924AE">
        <w:rPr>
          <w:rFonts w:cs="Arial"/>
          <w:lang w:val="ru-RU"/>
        </w:rPr>
        <w:tab/>
        <w:t>забрањено је уношење оружја унутар локација</w:t>
      </w:r>
      <w:r w:rsidR="003D09FE" w:rsidRPr="002924AE">
        <w:rPr>
          <w:rFonts w:cs="Arial"/>
          <w:lang w:val="ru-RU"/>
        </w:rPr>
        <w:t xml:space="preserve"> Корисника услуге</w:t>
      </w:r>
      <w:r w:rsidRPr="002924AE">
        <w:rPr>
          <w:rFonts w:cs="Arial"/>
          <w:lang w:val="ru-RU"/>
        </w:rPr>
        <w:t>, као и неовлашћено фотографисање;</w:t>
      </w:r>
    </w:p>
    <w:p w14:paraId="5387D370" w14:textId="77777777" w:rsidR="00803D3D" w:rsidRPr="002924AE" w:rsidRDefault="00803D3D" w:rsidP="003C65A1">
      <w:pPr>
        <w:pStyle w:val="KDParagraf"/>
        <w:spacing w:before="0"/>
        <w:contextualSpacing/>
        <w:rPr>
          <w:rFonts w:cs="Arial"/>
          <w:lang w:val="ru-RU"/>
        </w:rPr>
      </w:pPr>
      <w:r w:rsidRPr="002924AE">
        <w:rPr>
          <w:rFonts w:cs="Arial"/>
          <w:lang w:val="ru-RU"/>
        </w:rPr>
        <w:t>7.</w:t>
      </w:r>
      <w:r w:rsidRPr="002924AE">
        <w:rPr>
          <w:rFonts w:cs="Arial"/>
          <w:lang w:val="ru-RU"/>
        </w:rPr>
        <w:tab/>
        <w:t>обавезно је придржавање правила и сигнализације безбедности у саобраћају.</w:t>
      </w:r>
    </w:p>
    <w:p w14:paraId="1CC74C00" w14:textId="77777777" w:rsidR="00541607" w:rsidRPr="002924AE" w:rsidRDefault="00541607" w:rsidP="003C65A1">
      <w:pPr>
        <w:pStyle w:val="KDParagraf"/>
        <w:spacing w:before="0"/>
        <w:contextualSpacing/>
        <w:rPr>
          <w:rFonts w:cs="Arial"/>
          <w:lang w:val="ru-RU"/>
        </w:rPr>
      </w:pPr>
    </w:p>
    <w:p w14:paraId="24BB6D73"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6.</w:t>
      </w:r>
    </w:p>
    <w:p w14:paraId="45629943"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искључиво одговоран за безбедност и здравље својих запослених и свих других лица која ангажује приликом </w:t>
      </w:r>
      <w:r w:rsidR="003D09FE" w:rsidRPr="002924AE">
        <w:rPr>
          <w:rFonts w:cs="Arial"/>
          <w:lang w:val="ru-RU"/>
        </w:rPr>
        <w:t xml:space="preserve"> пружања услуга </w:t>
      </w:r>
      <w:r w:rsidR="00803D3D" w:rsidRPr="002924AE">
        <w:rPr>
          <w:rFonts w:cs="Arial"/>
          <w:lang w:val="ru-RU"/>
        </w:rPr>
        <w:t>које су предмет Уговора  .</w:t>
      </w:r>
    </w:p>
    <w:p w14:paraId="729E79ED"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 случају непоштовања правила БЗР, </w:t>
      </w:r>
      <w:r w:rsidR="003D09FE" w:rsidRPr="002924AE">
        <w:rPr>
          <w:rFonts w:cs="Arial"/>
          <w:lang w:val="ru-RU"/>
        </w:rPr>
        <w:t xml:space="preserve"> Корисник услуге</w:t>
      </w:r>
      <w:r w:rsidRPr="002924AE">
        <w:rPr>
          <w:rFonts w:cs="Arial"/>
          <w:lang w:val="ru-RU"/>
        </w:rPr>
        <w:t xml:space="preserve">неће сносити никакву одговорност нити исплатити накнаде/трошкове </w:t>
      </w:r>
      <w:r w:rsidR="003D09FE" w:rsidRPr="002924AE">
        <w:rPr>
          <w:rFonts w:cs="Arial"/>
          <w:lang w:val="ru-RU"/>
        </w:rPr>
        <w:t xml:space="preserve"> Пружаоцу услуге </w:t>
      </w:r>
      <w:r w:rsidRPr="002924AE">
        <w:rPr>
          <w:rFonts w:cs="Arial"/>
          <w:lang w:val="ru-RU"/>
        </w:rPr>
        <w:t>по питању повреда на раду, односно оштећења средстава за рад.</w:t>
      </w:r>
    </w:p>
    <w:p w14:paraId="44B86A17" w14:textId="77777777" w:rsidR="00803D3D" w:rsidRPr="002924AE" w:rsidRDefault="00803D3D" w:rsidP="003C65A1">
      <w:pPr>
        <w:pStyle w:val="KDParagraf"/>
        <w:spacing w:before="0"/>
        <w:contextualSpacing/>
        <w:rPr>
          <w:rFonts w:cs="Arial"/>
          <w:lang w:val="ru-RU"/>
        </w:rPr>
      </w:pPr>
    </w:p>
    <w:p w14:paraId="71CACAE5"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7.</w:t>
      </w:r>
    </w:p>
    <w:p w14:paraId="0BD6AB88"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sidR="003D09FE" w:rsidRPr="002924AE">
        <w:rPr>
          <w:rFonts w:cs="Arial"/>
          <w:lang w:val="ru-RU"/>
        </w:rPr>
        <w:t xml:space="preserve"> пружање услуга </w:t>
      </w:r>
      <w:r w:rsidR="00803D3D" w:rsidRPr="002924AE">
        <w:rPr>
          <w:rFonts w:cs="Arial"/>
          <w:lang w:val="ru-RU"/>
        </w:rPr>
        <w:t>кој</w:t>
      </w:r>
      <w:r w:rsidR="003D09FE" w:rsidRPr="002924AE">
        <w:rPr>
          <w:rFonts w:cs="Arial"/>
          <w:lang w:val="ru-RU"/>
        </w:rPr>
        <w:t>е</w:t>
      </w:r>
      <w:r w:rsidR="00803D3D" w:rsidRPr="002924AE">
        <w:rPr>
          <w:rFonts w:cs="Arial"/>
          <w:lang w:val="ru-RU"/>
        </w:rPr>
        <w:t xml:space="preserve"> су предмет Уговора, а све у складу са законским прописима из области БЗР, односно интерним документима</w:t>
      </w:r>
      <w:r w:rsidR="003D09FE" w:rsidRPr="002924AE">
        <w:rPr>
          <w:rFonts w:cs="Arial"/>
          <w:lang w:val="ru-RU"/>
        </w:rPr>
        <w:t xml:space="preserve"> Корисника услуге</w:t>
      </w:r>
      <w:r w:rsidR="00803D3D" w:rsidRPr="002924AE">
        <w:rPr>
          <w:rFonts w:cs="Arial"/>
          <w:lang w:val="ru-RU"/>
        </w:rPr>
        <w:t>.</w:t>
      </w:r>
    </w:p>
    <w:p w14:paraId="457F2918" w14:textId="77777777" w:rsidR="00803D3D" w:rsidRPr="002924AE" w:rsidRDefault="00803D3D" w:rsidP="003C65A1">
      <w:pPr>
        <w:pStyle w:val="KDParagraf"/>
        <w:spacing w:before="0"/>
        <w:contextualSpacing/>
        <w:rPr>
          <w:rFonts w:cs="Arial"/>
          <w:lang w:val="ru-RU"/>
        </w:rPr>
      </w:pPr>
    </w:p>
    <w:p w14:paraId="3A584966"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8.</w:t>
      </w:r>
    </w:p>
    <w:p w14:paraId="68049310"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3D09FE" w:rsidRPr="002924AE">
        <w:rPr>
          <w:rFonts w:cs="Arial"/>
          <w:lang w:val="ru-RU"/>
        </w:rPr>
        <w:t xml:space="preserve"> пружање услуга </w:t>
      </w:r>
      <w:r w:rsidR="00803D3D" w:rsidRPr="002924AE">
        <w:rPr>
          <w:rFonts w:cs="Arial"/>
          <w:lang w:val="ru-RU"/>
        </w:rPr>
        <w:t>кој</w:t>
      </w:r>
      <w:r w:rsidR="003D09FE" w:rsidRPr="002924AE">
        <w:rPr>
          <w:rFonts w:cs="Arial"/>
          <w:lang w:val="ru-RU"/>
        </w:rPr>
        <w:t>е</w:t>
      </w:r>
      <w:r w:rsidR="00803D3D" w:rsidRPr="002924AE">
        <w:rPr>
          <w:rFonts w:cs="Arial"/>
          <w:lang w:val="ru-RU"/>
        </w:rPr>
        <w:t xml:space="preserve">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w:t>
      </w:r>
      <w:r w:rsidR="003D09FE" w:rsidRPr="002924AE">
        <w:rPr>
          <w:rFonts w:cs="Arial"/>
          <w:lang w:val="ru-RU"/>
        </w:rPr>
        <w:t xml:space="preserve"> Корисника услуге</w:t>
      </w:r>
      <w:r w:rsidR="00803D3D" w:rsidRPr="002924AE">
        <w:rPr>
          <w:rFonts w:cs="Arial"/>
          <w:lang w:val="ru-RU"/>
        </w:rPr>
        <w:t>.</w:t>
      </w:r>
    </w:p>
    <w:p w14:paraId="128AB1D2"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Уколико </w:t>
      </w:r>
      <w:r w:rsidR="003D09FE" w:rsidRPr="002924AE">
        <w:rPr>
          <w:rFonts w:cs="Arial"/>
          <w:lang w:val="ru-RU"/>
        </w:rPr>
        <w:t xml:space="preserve"> Корисник услуге </w:t>
      </w:r>
      <w:r w:rsidRPr="002924AE">
        <w:rPr>
          <w:rFonts w:cs="Arial"/>
          <w:lang w:val="ru-RU"/>
        </w:rPr>
        <w:t xml:space="preserve">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3D09FE" w:rsidRPr="002924AE">
        <w:rPr>
          <w:rFonts w:cs="Arial"/>
          <w:lang w:val="ru-RU"/>
        </w:rPr>
        <w:t xml:space="preserve"> Корисника услуге </w:t>
      </w:r>
      <w:r w:rsidR="000B36A9" w:rsidRPr="002924AE">
        <w:rPr>
          <w:rFonts w:cs="Arial"/>
          <w:lang w:val="ru-RU"/>
        </w:rPr>
        <w:t>неће бити дозвољено</w:t>
      </w:r>
    </w:p>
    <w:p w14:paraId="6DD47311" w14:textId="77777777" w:rsidR="00122B97" w:rsidRPr="002924AE" w:rsidRDefault="00122B97" w:rsidP="00122B97">
      <w:pPr>
        <w:pStyle w:val="KDParagraf"/>
        <w:spacing w:before="0"/>
        <w:contextualSpacing/>
        <w:jc w:val="center"/>
        <w:rPr>
          <w:rFonts w:cs="Arial"/>
          <w:lang w:val="ru-RU"/>
        </w:rPr>
      </w:pPr>
    </w:p>
    <w:p w14:paraId="0A4F52B5"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9.</w:t>
      </w:r>
    </w:p>
    <w:p w14:paraId="2024A33A" w14:textId="77777777" w:rsidR="00803D3D" w:rsidRPr="002924AE" w:rsidRDefault="00541607" w:rsidP="003C65A1">
      <w:pPr>
        <w:pStyle w:val="KDParagraf"/>
        <w:spacing w:before="0"/>
        <w:contextualSpacing/>
        <w:rPr>
          <w:rFonts w:cs="Arial"/>
          <w:lang w:val="ru-RU"/>
        </w:rPr>
      </w:pPr>
      <w:r w:rsidRPr="002924AE">
        <w:rPr>
          <w:rFonts w:cs="Arial"/>
          <w:lang w:val="ru-RU"/>
        </w:rPr>
        <w:t xml:space="preserve">Пружалац услуга </w:t>
      </w:r>
      <w:r w:rsidR="00803D3D" w:rsidRPr="002924AE">
        <w:rPr>
          <w:rFonts w:cs="Arial"/>
          <w:lang w:val="ru-RU"/>
        </w:rPr>
        <w:t xml:space="preserve">је дужан да Наручиоцу најкасније три дана пре датума почетка </w:t>
      </w:r>
      <w:r w:rsidR="00B97DB4" w:rsidRPr="002924AE">
        <w:rPr>
          <w:rFonts w:cs="Arial"/>
          <w:lang w:val="ru-RU"/>
        </w:rPr>
        <w:t xml:space="preserve"> пружања услуга </w:t>
      </w:r>
      <w:r w:rsidR="00803D3D" w:rsidRPr="002924AE">
        <w:rPr>
          <w:rFonts w:cs="Arial"/>
          <w:lang w:val="ru-RU"/>
        </w:rPr>
        <w:t>достави:</w:t>
      </w:r>
    </w:p>
    <w:p w14:paraId="3896A7C3" w14:textId="77777777" w:rsidR="00803D3D" w:rsidRPr="002924AE" w:rsidRDefault="00803D3D" w:rsidP="003C65A1">
      <w:pPr>
        <w:pStyle w:val="KDParagraf"/>
        <w:spacing w:before="0"/>
        <w:contextualSpacing/>
        <w:rPr>
          <w:rFonts w:cs="Arial"/>
          <w:lang w:val="ru-RU"/>
        </w:rPr>
      </w:pPr>
      <w:r w:rsidRPr="002924AE">
        <w:rPr>
          <w:rFonts w:cs="Arial"/>
          <w:lang w:val="ru-RU"/>
        </w:rPr>
        <w:t>1.</w:t>
      </w:r>
      <w:r w:rsidRPr="002924AE">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6AEA674" w14:textId="77777777" w:rsidR="00803D3D" w:rsidRPr="002924AE" w:rsidRDefault="00803D3D" w:rsidP="003C65A1">
      <w:pPr>
        <w:pStyle w:val="KDParagraf"/>
        <w:spacing w:before="0"/>
        <w:contextualSpacing/>
        <w:rPr>
          <w:rFonts w:cs="Arial"/>
          <w:lang w:val="ru-RU"/>
        </w:rPr>
      </w:pPr>
      <w:r w:rsidRPr="002924AE">
        <w:rPr>
          <w:rFonts w:cs="Arial"/>
          <w:lang w:val="ru-RU"/>
        </w:rPr>
        <w:t>2.</w:t>
      </w:r>
      <w:r w:rsidRPr="002924AE">
        <w:rPr>
          <w:rFonts w:cs="Arial"/>
          <w:lang w:val="ru-RU"/>
        </w:rPr>
        <w:tab/>
        <w:t xml:space="preserve">списак средстава за рад која ће бити ангажована за </w:t>
      </w:r>
      <w:r w:rsidR="00B97DB4" w:rsidRPr="002924AE">
        <w:rPr>
          <w:rFonts w:cs="Arial"/>
          <w:lang w:val="ru-RU"/>
        </w:rPr>
        <w:t xml:space="preserve"> пружање услуга </w:t>
      </w:r>
      <w:r w:rsidRPr="002924AE">
        <w:rPr>
          <w:rFonts w:cs="Arial"/>
          <w:lang w:val="ru-RU"/>
        </w:rPr>
        <w:t>и</w:t>
      </w:r>
    </w:p>
    <w:p w14:paraId="753475F9" w14:textId="77777777" w:rsidR="00803D3D" w:rsidRPr="002924AE" w:rsidRDefault="00803D3D" w:rsidP="003C65A1">
      <w:pPr>
        <w:pStyle w:val="KDParagraf"/>
        <w:spacing w:before="0"/>
        <w:contextualSpacing/>
        <w:rPr>
          <w:rFonts w:cs="Arial"/>
          <w:lang w:val="ru-RU"/>
        </w:rPr>
      </w:pPr>
      <w:r w:rsidRPr="002924AE">
        <w:rPr>
          <w:rFonts w:cs="Arial"/>
          <w:lang w:val="ru-RU"/>
        </w:rPr>
        <w:t>3.</w:t>
      </w:r>
      <w:r w:rsidRPr="002924AE">
        <w:rPr>
          <w:rFonts w:cs="Arial"/>
          <w:lang w:val="ru-RU"/>
        </w:rPr>
        <w:tab/>
        <w:t>податке о лицу за безбедност и здравље на раду</w:t>
      </w:r>
    </w:p>
    <w:p w14:paraId="789EB662"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Уз списак лица из става 1. ове тачке, </w:t>
      </w:r>
      <w:r w:rsidR="003D09FE" w:rsidRPr="002924AE">
        <w:rPr>
          <w:rFonts w:cs="Arial"/>
          <w:lang w:val="ru-RU"/>
        </w:rPr>
        <w:t xml:space="preserve"> Пружалац услуге </w:t>
      </w:r>
      <w:r w:rsidRPr="002924AE">
        <w:rPr>
          <w:rFonts w:cs="Arial"/>
          <w:lang w:val="ru-RU"/>
        </w:rPr>
        <w:t>је дужан да достави доказе о:</w:t>
      </w:r>
    </w:p>
    <w:p w14:paraId="7BC7C136"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1) </w:t>
      </w:r>
      <w:r w:rsidR="00803D3D" w:rsidRPr="002924AE">
        <w:rPr>
          <w:rFonts w:cs="Arial"/>
          <w:lang w:val="ru-RU"/>
        </w:rPr>
        <w:t>извршеном оспособљавању запослених за безбедан и здрав рад,</w:t>
      </w:r>
    </w:p>
    <w:p w14:paraId="394C3F4F"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2) </w:t>
      </w:r>
      <w:r w:rsidR="00803D3D" w:rsidRPr="002924AE">
        <w:rPr>
          <w:rFonts w:cs="Arial"/>
          <w:lang w:val="ru-RU"/>
        </w:rPr>
        <w:t>извршеним лекарским прегледима запослених,</w:t>
      </w:r>
    </w:p>
    <w:p w14:paraId="3D259BEE"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3) </w:t>
      </w:r>
      <w:r w:rsidR="00803D3D" w:rsidRPr="002924AE">
        <w:rPr>
          <w:rFonts w:cs="Arial"/>
          <w:lang w:val="ru-RU"/>
        </w:rPr>
        <w:t>извршеним прегледима и испитивањима опреме за рад и</w:t>
      </w:r>
    </w:p>
    <w:p w14:paraId="66DBD851"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4) </w:t>
      </w:r>
      <w:r w:rsidR="00803D3D" w:rsidRPr="002924AE">
        <w:rPr>
          <w:rFonts w:cs="Arial"/>
          <w:lang w:val="ru-RU"/>
        </w:rPr>
        <w:t>коришћењу средстава и опреме за личну заштиту на раду.</w:t>
      </w:r>
    </w:p>
    <w:p w14:paraId="1B0699FB" w14:textId="77777777" w:rsidR="00803D3D" w:rsidRPr="002924AE" w:rsidRDefault="00803D3D" w:rsidP="003C65A1">
      <w:pPr>
        <w:pStyle w:val="KDParagraf"/>
        <w:spacing w:before="0"/>
        <w:contextualSpacing/>
        <w:rPr>
          <w:rFonts w:cs="Arial"/>
          <w:lang w:val="ru-RU"/>
        </w:rPr>
      </w:pPr>
    </w:p>
    <w:p w14:paraId="674E0401"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10.</w:t>
      </w:r>
    </w:p>
    <w:p w14:paraId="36FC81B1"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 Корисник услуге</w:t>
      </w:r>
      <w:r w:rsidR="00803D3D" w:rsidRPr="002924AE">
        <w:rPr>
          <w:rFonts w:cs="Arial"/>
          <w:lang w:val="ru-RU"/>
        </w:rPr>
        <w:t>има право да врши контролу примене превентивних мера за безбедан и здрав рад приликом извођења радова које су предмет Уговора .</w:t>
      </w:r>
    </w:p>
    <w:p w14:paraId="10082949"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је дужан да лицу одређеном, у складу са прописима, од стране </w:t>
      </w:r>
      <w:r w:rsidR="003D09FE" w:rsidRPr="002924AE">
        <w:rPr>
          <w:rFonts w:cs="Arial"/>
          <w:lang w:val="ru-RU"/>
        </w:rPr>
        <w:t xml:space="preserve"> Корисника услуге</w:t>
      </w:r>
      <w:r w:rsidR="00803D3D" w:rsidRPr="002924AE">
        <w:rPr>
          <w:rFonts w:cs="Arial"/>
          <w:lang w:val="ru-RU"/>
        </w:rPr>
        <w:t>омогући спровођење контроле примене превентивних мера за безбедан и здрав рад.</w:t>
      </w:r>
    </w:p>
    <w:p w14:paraId="2424A206" w14:textId="77777777" w:rsidR="00803D3D" w:rsidRPr="002924AE" w:rsidRDefault="003D09FE" w:rsidP="003C65A1">
      <w:pPr>
        <w:pStyle w:val="KDParagraf"/>
        <w:spacing w:before="0"/>
        <w:contextualSpacing/>
        <w:rPr>
          <w:rFonts w:cs="Arial"/>
          <w:lang w:val="ru-RU"/>
        </w:rPr>
      </w:pPr>
      <w:r w:rsidRPr="002924AE">
        <w:rPr>
          <w:rFonts w:cs="Arial"/>
          <w:lang w:val="ru-RU"/>
        </w:rPr>
        <w:t xml:space="preserve">Корисник услуге </w:t>
      </w:r>
      <w:r w:rsidR="00803D3D" w:rsidRPr="002924AE">
        <w:rPr>
          <w:rFonts w:cs="Arial"/>
          <w:lang w:val="ru-RU"/>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2924AE">
        <w:rPr>
          <w:rFonts w:cs="Arial"/>
          <w:lang w:val="ru-RU"/>
        </w:rPr>
        <w:t xml:space="preserve"> пружања услуга </w:t>
      </w:r>
      <w:r w:rsidR="00803D3D" w:rsidRPr="002924AE">
        <w:rPr>
          <w:rFonts w:cs="Arial"/>
          <w:lang w:val="ru-RU"/>
        </w:rPr>
        <w:t xml:space="preserve">док се не отклоне уочени недостаци и о томе одмах обавести </w:t>
      </w:r>
      <w:r w:rsidRPr="002924AE">
        <w:rPr>
          <w:rFonts w:cs="Arial"/>
          <w:lang w:val="ru-RU"/>
        </w:rPr>
        <w:t xml:space="preserve"> Пружаоца услуге </w:t>
      </w:r>
      <w:r w:rsidR="00803D3D" w:rsidRPr="002924AE">
        <w:rPr>
          <w:rFonts w:cs="Arial"/>
          <w:lang w:val="ru-RU"/>
        </w:rPr>
        <w:t>и надлежну инспекцијску службу.</w:t>
      </w:r>
    </w:p>
    <w:p w14:paraId="2C68851E"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3D09FE" w:rsidRPr="002924AE">
        <w:rPr>
          <w:rFonts w:cs="Arial"/>
          <w:lang w:val="ru-RU"/>
        </w:rPr>
        <w:t>е</w:t>
      </w:r>
      <w:r w:rsidRPr="002924AE">
        <w:rPr>
          <w:rFonts w:cs="Arial"/>
          <w:lang w:val="ru-RU"/>
        </w:rPr>
        <w:t xml:space="preserve"> </w:t>
      </w:r>
      <w:r w:rsidR="00803D3D" w:rsidRPr="002924AE">
        <w:rPr>
          <w:rFonts w:cs="Arial"/>
          <w:lang w:val="ru-RU"/>
        </w:rPr>
        <w:t xml:space="preserve">се обавезује да поступи по налогу </w:t>
      </w:r>
      <w:r w:rsidR="003D09FE" w:rsidRPr="002924AE">
        <w:rPr>
          <w:rFonts w:cs="Arial"/>
          <w:lang w:val="ru-RU"/>
        </w:rPr>
        <w:t xml:space="preserve"> Корисника услуге </w:t>
      </w:r>
      <w:r w:rsidR="00803D3D" w:rsidRPr="002924AE">
        <w:rPr>
          <w:rFonts w:cs="Arial"/>
          <w:lang w:val="ru-RU"/>
        </w:rPr>
        <w:t>из става 3.ове тачке.</w:t>
      </w:r>
    </w:p>
    <w:p w14:paraId="40C78792" w14:textId="77777777" w:rsidR="00803D3D" w:rsidRPr="002924AE" w:rsidRDefault="00803D3D" w:rsidP="003C65A1">
      <w:pPr>
        <w:pStyle w:val="KDParagraf"/>
        <w:spacing w:before="0"/>
        <w:contextualSpacing/>
        <w:rPr>
          <w:rFonts w:cs="Arial"/>
          <w:lang w:val="ru-RU"/>
        </w:rPr>
      </w:pPr>
    </w:p>
    <w:p w14:paraId="41A8C44E"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11.</w:t>
      </w:r>
    </w:p>
    <w:p w14:paraId="027FBD21" w14:textId="77777777" w:rsidR="00803D3D" w:rsidRPr="002924AE" w:rsidRDefault="00803D3D" w:rsidP="003C65A1">
      <w:pPr>
        <w:pStyle w:val="KDParagraf"/>
        <w:spacing w:before="0"/>
        <w:contextualSpacing/>
        <w:rPr>
          <w:rFonts w:cs="Arial"/>
          <w:lang w:val="ru-RU"/>
        </w:rPr>
      </w:pPr>
      <w:r w:rsidRPr="002924AE">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98757D4" w14:textId="77777777" w:rsidR="00803D3D" w:rsidRPr="002924AE" w:rsidRDefault="00803D3D" w:rsidP="003C65A1">
      <w:pPr>
        <w:pStyle w:val="KDParagraf"/>
        <w:spacing w:before="0"/>
        <w:contextualSpacing/>
        <w:rPr>
          <w:rFonts w:cs="Arial"/>
          <w:lang w:val="ru-RU"/>
        </w:rPr>
      </w:pPr>
      <w:r w:rsidRPr="002924AE">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8414CBD" w14:textId="77777777" w:rsidR="00803D3D" w:rsidRPr="002924AE" w:rsidRDefault="00803D3D" w:rsidP="003C65A1">
      <w:pPr>
        <w:pStyle w:val="KDParagraf"/>
        <w:spacing w:before="0"/>
        <w:contextualSpacing/>
        <w:rPr>
          <w:rFonts w:cs="Arial"/>
          <w:lang w:val="ru-RU"/>
        </w:rPr>
      </w:pPr>
      <w:r w:rsidRPr="002924AE">
        <w:rPr>
          <w:rFonts w:cs="Arial"/>
          <w:lang w:val="ru-RU"/>
        </w:rPr>
        <w:t>Начин остваривања сарадње из ст. 1. и 2. ове тачке утврђује се писменим споразумом.</w:t>
      </w:r>
    </w:p>
    <w:p w14:paraId="5C29CEA4" w14:textId="77777777" w:rsidR="00803D3D" w:rsidRPr="002924AE" w:rsidRDefault="00803D3D" w:rsidP="003C65A1">
      <w:pPr>
        <w:pStyle w:val="KDParagraf"/>
        <w:spacing w:before="0"/>
        <w:contextualSpacing/>
        <w:rPr>
          <w:rFonts w:cs="Arial"/>
          <w:lang w:val="ru-RU"/>
        </w:rPr>
      </w:pPr>
      <w:r w:rsidRPr="002924AE">
        <w:rPr>
          <w:rFonts w:cs="Arial"/>
          <w:lang w:val="ru-RU"/>
        </w:rPr>
        <w:t xml:space="preserve">Споразумом из става 3. ове тачке, из реда запослених код </w:t>
      </w:r>
      <w:r w:rsidR="00B97DB4" w:rsidRPr="002924AE">
        <w:rPr>
          <w:rFonts w:cs="Arial"/>
          <w:lang w:val="ru-RU"/>
        </w:rPr>
        <w:t xml:space="preserve">Корисника услуге </w:t>
      </w:r>
      <w:r w:rsidRPr="002924AE">
        <w:rPr>
          <w:rFonts w:cs="Arial"/>
          <w:lang w:val="ru-RU"/>
        </w:rPr>
        <w:t>одређује се лице за координацију спровођења заједничких мера којима се обезбеђује безбедност и здравље свих запослених.</w:t>
      </w:r>
    </w:p>
    <w:p w14:paraId="4AE95D91" w14:textId="77777777" w:rsidR="00803D3D" w:rsidRPr="002924AE" w:rsidRDefault="00803D3D" w:rsidP="003C65A1">
      <w:pPr>
        <w:pStyle w:val="KDParagraf"/>
        <w:spacing w:before="0"/>
        <w:contextualSpacing/>
        <w:rPr>
          <w:rFonts w:cs="Arial"/>
          <w:lang w:val="ru-RU"/>
        </w:rPr>
      </w:pPr>
    </w:p>
    <w:p w14:paraId="75B76468" w14:textId="77777777" w:rsidR="000B36A9" w:rsidRPr="002924AE" w:rsidRDefault="00803D3D" w:rsidP="00122B97">
      <w:pPr>
        <w:pStyle w:val="KDParagraf"/>
        <w:spacing w:before="0"/>
        <w:contextualSpacing/>
        <w:jc w:val="center"/>
        <w:rPr>
          <w:rFonts w:cs="Arial"/>
          <w:lang w:val="ru-RU"/>
        </w:rPr>
      </w:pPr>
      <w:r w:rsidRPr="002924AE">
        <w:rPr>
          <w:rFonts w:cs="Arial"/>
          <w:lang w:val="ru-RU"/>
        </w:rPr>
        <w:t>Тачка 12.</w:t>
      </w:r>
    </w:p>
    <w:p w14:paraId="1793D6BB" w14:textId="77777777" w:rsidR="00803D3D" w:rsidRPr="002924AE" w:rsidRDefault="00541607" w:rsidP="003C65A1">
      <w:pPr>
        <w:pStyle w:val="KDParagraf"/>
        <w:spacing w:before="0"/>
        <w:contextualSpacing/>
        <w:rPr>
          <w:rFonts w:cs="Arial"/>
          <w:lang w:val="ru-RU"/>
        </w:rPr>
      </w:pPr>
      <w:r w:rsidRPr="002924AE">
        <w:rPr>
          <w:rFonts w:cs="Arial"/>
          <w:lang w:val="ru-RU"/>
        </w:rPr>
        <w:t>Пружалац услуг</w:t>
      </w:r>
      <w:r w:rsidR="00B97DB4" w:rsidRPr="002924AE">
        <w:rPr>
          <w:rFonts w:cs="Arial"/>
          <w:lang w:val="ru-RU"/>
        </w:rPr>
        <w:t>е</w:t>
      </w:r>
      <w:r w:rsidRPr="002924AE">
        <w:rPr>
          <w:rFonts w:cs="Arial"/>
          <w:lang w:val="ru-RU"/>
        </w:rPr>
        <w:t xml:space="preserve"> </w:t>
      </w:r>
      <w:r w:rsidR="00803D3D" w:rsidRPr="002924AE">
        <w:rPr>
          <w:rFonts w:cs="Arial"/>
          <w:lang w:val="ru-RU"/>
        </w:rPr>
        <w:t xml:space="preserve">је дужан да благовремено извештава </w:t>
      </w:r>
      <w:r w:rsidR="00B97DB4" w:rsidRPr="002924AE">
        <w:rPr>
          <w:rFonts w:cs="Arial"/>
          <w:lang w:val="ru-RU"/>
        </w:rPr>
        <w:t xml:space="preserve"> Корисника услуге</w:t>
      </w:r>
      <w:r w:rsidR="00803D3D" w:rsidRPr="002924AE">
        <w:rPr>
          <w:rFonts w:cs="Arial"/>
          <w:lang w:val="ru-RU"/>
        </w:rPr>
        <w:t xml:space="preserve">о свим догађајима из области БЗР који су настали приликом </w:t>
      </w:r>
      <w:r w:rsidR="00B97DB4" w:rsidRPr="002924AE">
        <w:rPr>
          <w:rFonts w:cs="Arial"/>
          <w:lang w:val="ru-RU"/>
        </w:rPr>
        <w:t xml:space="preserve"> пружања услуга </w:t>
      </w:r>
      <w:r w:rsidR="00803D3D" w:rsidRPr="002924AE">
        <w:rPr>
          <w:rFonts w:cs="Arial"/>
          <w:lang w:val="ru-RU"/>
        </w:rPr>
        <w:t>кој</w:t>
      </w:r>
      <w:r w:rsidR="00B97DB4" w:rsidRPr="002924AE">
        <w:rPr>
          <w:rFonts w:cs="Arial"/>
          <w:lang w:val="ru-RU"/>
        </w:rPr>
        <w:t>е</w:t>
      </w:r>
      <w:r w:rsidR="00803D3D" w:rsidRPr="002924AE">
        <w:rPr>
          <w:rFonts w:cs="Arial"/>
          <w:lang w:val="ru-RU"/>
        </w:rPr>
        <w:t xml:space="preserve"> су предмет Уговора, а нарочито о свим инцидентима и акцидентима.</w:t>
      </w:r>
    </w:p>
    <w:p w14:paraId="1DA17B9C" w14:textId="77777777" w:rsidR="00803D3D" w:rsidRPr="002924AE" w:rsidRDefault="00B97DB4" w:rsidP="003C65A1">
      <w:pPr>
        <w:pStyle w:val="KDParagraf"/>
        <w:spacing w:before="0"/>
        <w:contextualSpacing/>
        <w:rPr>
          <w:rFonts w:cs="Arial"/>
          <w:lang w:val="ru-RU"/>
        </w:rPr>
      </w:pPr>
      <w:r w:rsidRPr="002924AE">
        <w:rPr>
          <w:rFonts w:cs="Arial"/>
          <w:lang w:val="ru-RU"/>
        </w:rPr>
        <w:t xml:space="preserve"> Пружалац услуге </w:t>
      </w:r>
      <w:r w:rsidR="00803D3D" w:rsidRPr="002924AE">
        <w:rPr>
          <w:rFonts w:cs="Arial"/>
          <w:lang w:val="ru-RU"/>
        </w:rPr>
        <w:t xml:space="preserve">је дужан да </w:t>
      </w:r>
      <w:r w:rsidRPr="002924AE">
        <w:rPr>
          <w:rFonts w:cs="Arial"/>
          <w:lang w:val="ru-RU"/>
        </w:rPr>
        <w:t xml:space="preserve">Кориснику услуге </w:t>
      </w:r>
      <w:r w:rsidR="00803D3D" w:rsidRPr="002924AE">
        <w:rPr>
          <w:rFonts w:cs="Arial"/>
          <w:lang w:val="ru-RU"/>
        </w:rPr>
        <w:t xml:space="preserve">достави копију Извештаја о повреди на раду који је издао за сваког свог запосленог који се повредио приликом </w:t>
      </w:r>
      <w:r w:rsidRPr="002924AE">
        <w:rPr>
          <w:rFonts w:cs="Arial"/>
          <w:lang w:val="ru-RU"/>
        </w:rPr>
        <w:t xml:space="preserve"> пружања услуга </w:t>
      </w:r>
      <w:r w:rsidR="00803D3D" w:rsidRPr="002924AE">
        <w:rPr>
          <w:rFonts w:cs="Arial"/>
          <w:lang w:val="ru-RU"/>
        </w:rPr>
        <w:t>кој</w:t>
      </w:r>
      <w:r w:rsidRPr="002924AE">
        <w:rPr>
          <w:rFonts w:cs="Arial"/>
          <w:lang w:val="ru-RU"/>
        </w:rPr>
        <w:t>е</w:t>
      </w:r>
      <w:r w:rsidR="00803D3D" w:rsidRPr="002924AE">
        <w:rPr>
          <w:rFonts w:cs="Arial"/>
          <w:lang w:val="ru-RU"/>
        </w:rPr>
        <w:t xml:space="preserve"> су предмет Уговора   и то у року од 24 часа од сачињавања Извештаја о повреди на раду.</w:t>
      </w:r>
    </w:p>
    <w:p w14:paraId="570FC193" w14:textId="77777777" w:rsidR="000B36A9" w:rsidRPr="002924AE" w:rsidRDefault="000B36A9" w:rsidP="003C65A1">
      <w:pPr>
        <w:pStyle w:val="KDParagraf"/>
        <w:spacing w:before="0"/>
        <w:contextualSpacing/>
        <w:rPr>
          <w:rFonts w:cs="Arial"/>
          <w:lang w:val="ru-RU"/>
        </w:rPr>
      </w:pPr>
    </w:p>
    <w:p w14:paraId="1281FD32" w14:textId="77777777" w:rsidR="00803D3D" w:rsidRPr="002924AE" w:rsidRDefault="00803D3D" w:rsidP="00122B97">
      <w:pPr>
        <w:pStyle w:val="KDParagraf"/>
        <w:spacing w:before="0"/>
        <w:contextualSpacing/>
        <w:jc w:val="center"/>
        <w:rPr>
          <w:rFonts w:cs="Arial"/>
          <w:lang w:val="ru-RU"/>
        </w:rPr>
      </w:pPr>
      <w:r w:rsidRPr="002924AE">
        <w:rPr>
          <w:rFonts w:cs="Arial"/>
          <w:lang w:val="ru-RU"/>
        </w:rPr>
        <w:t>Тачка 13.</w:t>
      </w:r>
    </w:p>
    <w:p w14:paraId="1FDB2402" w14:textId="77777777" w:rsidR="004A69D3" w:rsidRPr="002924AE" w:rsidRDefault="00803D3D" w:rsidP="004A69D3">
      <w:pPr>
        <w:rPr>
          <w:rFonts w:cs="Arial"/>
          <w:lang w:val="ru-RU"/>
        </w:rPr>
      </w:pPr>
      <w:r w:rsidRPr="002924AE">
        <w:rPr>
          <w:rFonts w:cs="Arial"/>
          <w:lang w:val="ru-RU"/>
        </w:rPr>
        <w:t xml:space="preserve">Овај Прилог је сачињен у </w:t>
      </w:r>
      <w:r w:rsidR="004A69D3" w:rsidRPr="002924AE">
        <w:rPr>
          <w:rFonts w:cs="Arial"/>
          <w:lang w:val="ru-RU"/>
        </w:rPr>
        <w:t>6 (словима: шест) примерака од којих 4 (четири) задржава Корисник услуга  а  2 (словима: два) идентична примерка Уговора задржава Пружалац услуга.</w:t>
      </w:r>
    </w:p>
    <w:p w14:paraId="35012716" w14:textId="77777777" w:rsidR="00803D3D" w:rsidRPr="002924AE" w:rsidRDefault="00803D3D" w:rsidP="003C65A1">
      <w:pPr>
        <w:pStyle w:val="KDParagraf"/>
        <w:spacing w:before="0"/>
        <w:contextualSpacing/>
        <w:rPr>
          <w:rFonts w:cs="Arial"/>
          <w:lang w:val="ru-RU"/>
        </w:rPr>
      </w:pPr>
      <w:r w:rsidRPr="002924AE">
        <w:rPr>
          <w:rFonts w:cs="Arial"/>
          <w:lang w:val="ru-RU"/>
        </w:rPr>
        <w:t>.</w:t>
      </w:r>
    </w:p>
    <w:p w14:paraId="08453FFA" w14:textId="77777777" w:rsidR="00803D3D" w:rsidRPr="002924AE" w:rsidRDefault="00803D3D" w:rsidP="003C65A1">
      <w:pPr>
        <w:pStyle w:val="KDParagraf"/>
        <w:spacing w:before="0"/>
        <w:contextualSpacing/>
        <w:rPr>
          <w:rFonts w:cs="Arial"/>
          <w:lang w:val="ru-RU"/>
        </w:rPr>
      </w:pPr>
    </w:p>
    <w:p w14:paraId="63B40A26" w14:textId="77777777" w:rsidR="00803D3D" w:rsidRPr="002924AE" w:rsidRDefault="00803D3D" w:rsidP="003C65A1">
      <w:pPr>
        <w:pStyle w:val="KDParagraf"/>
        <w:spacing w:before="0"/>
        <w:contextualSpacing/>
        <w:rPr>
          <w:rFonts w:cs="Arial"/>
          <w:lang w:val="ru-RU"/>
        </w:rPr>
      </w:pPr>
    </w:p>
    <w:p w14:paraId="0CF633B7" w14:textId="77777777" w:rsidR="00803D3D" w:rsidRPr="002924AE" w:rsidRDefault="00803D3D" w:rsidP="003C65A1">
      <w:pPr>
        <w:pStyle w:val="KDParagraf"/>
        <w:spacing w:before="0"/>
        <w:contextualSpacing/>
        <w:rPr>
          <w:rFonts w:cs="Arial"/>
          <w:lang w:val="ru-RU"/>
        </w:rPr>
      </w:pPr>
    </w:p>
    <w:p w14:paraId="5C2ABA23" w14:textId="77777777" w:rsidR="0088127B" w:rsidRPr="002924AE" w:rsidRDefault="000B36A9" w:rsidP="003C65A1">
      <w:pPr>
        <w:pStyle w:val="KDParagraf"/>
        <w:spacing w:before="0"/>
        <w:contextualSpacing/>
        <w:rPr>
          <w:rFonts w:cs="Arial"/>
          <w:lang w:val="ru-RU"/>
        </w:rPr>
      </w:pPr>
      <w:r w:rsidRPr="002924AE">
        <w:rPr>
          <w:rFonts w:cs="Arial"/>
          <w:lang w:val="ru-RU"/>
        </w:rPr>
        <w:t xml:space="preserve">    </w:t>
      </w:r>
    </w:p>
    <w:sectPr w:rsidR="0088127B" w:rsidRPr="002924AE" w:rsidSect="00082540">
      <w:headerReference w:type="default" r:id="rId182"/>
      <w:footerReference w:type="even" r:id="rId183"/>
      <w:footerReference w:type="default" r:id="rId184"/>
      <w:headerReference w:type="first" r:id="rId185"/>
      <w:footerReference w:type="first" r:id="rId186"/>
      <w:footnotePr>
        <w:pos w:val="beneathText"/>
      </w:footnotePr>
      <w:pgSz w:w="11906" w:h="16838" w:code="9"/>
      <w:pgMar w:top="1140" w:right="1140" w:bottom="1140" w:left="11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BF328" w14:textId="77777777" w:rsidR="006571EF" w:rsidRDefault="006571EF">
      <w:r>
        <w:separator/>
      </w:r>
    </w:p>
    <w:p w14:paraId="33DC382C" w14:textId="77777777" w:rsidR="006571EF" w:rsidRDefault="006571EF"/>
  </w:endnote>
  <w:endnote w:type="continuationSeparator" w:id="0">
    <w:p w14:paraId="68BE3B45" w14:textId="77777777" w:rsidR="006571EF" w:rsidRDefault="006571EF">
      <w:r>
        <w:continuationSeparator/>
      </w:r>
    </w:p>
    <w:p w14:paraId="64F4C392" w14:textId="77777777" w:rsidR="006571EF" w:rsidRDefault="00657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OpenSymbol">
    <w:altName w:val="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GreekS">
    <w:charset w:val="EE"/>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Dutch">
    <w:altName w:val="Arial Unicode MS"/>
    <w:charset w:val="00"/>
    <w:family w:val="auto"/>
    <w:pitch w:val="variable"/>
    <w:sig w:usb0="00002287" w:usb1="09070000" w:usb2="00000010" w:usb3="00000000" w:csb0="000A00D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7C4FD" w14:textId="77777777" w:rsidR="00175B52" w:rsidRDefault="00175B5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ECF295" w14:textId="77777777" w:rsidR="00175B52" w:rsidRDefault="00175B52" w:rsidP="00841BE7">
    <w:pPr>
      <w:pStyle w:val="Footer"/>
      <w:ind w:right="360"/>
    </w:pPr>
  </w:p>
  <w:p w14:paraId="1122FB59" w14:textId="77777777" w:rsidR="00175B52" w:rsidRDefault="00175B5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745C" w14:textId="43B13AB8"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549E8">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549E8">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F309F" w14:textId="6142625C"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2C9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2C9E">
      <w:rPr>
        <w:rStyle w:val="PageNumber"/>
        <w:rFonts w:cs="Arial"/>
        <w:b/>
        <w:noProof/>
        <w:szCs w:val="24"/>
      </w:rPr>
      <w:t>61</w:t>
    </w:r>
    <w:r w:rsidRPr="00EC5BB4">
      <w:rPr>
        <w:rStyle w:val="PageNumber"/>
        <w:rFonts w:cs="Arial"/>
        <w:b/>
        <w:szCs w:val="24"/>
      </w:rPr>
      <w:fldChar w:fldCharType="end"/>
    </w:r>
  </w:p>
  <w:p w14:paraId="1A292B2A" w14:textId="77777777" w:rsidR="00175B52" w:rsidRDefault="00175B5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E83E" w14:textId="77777777" w:rsidR="00175B52" w:rsidRDefault="00175B5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7641F" w14:textId="77777777" w:rsidR="00175B52" w:rsidRDefault="00175B52" w:rsidP="00841BE7">
    <w:pPr>
      <w:pStyle w:val="Footer"/>
      <w:ind w:right="360"/>
    </w:pPr>
  </w:p>
  <w:p w14:paraId="3D18CBAF" w14:textId="77777777" w:rsidR="00175B52" w:rsidRDefault="00175B52"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8B1C" w14:textId="3FE14825"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2C9E">
      <w:rPr>
        <w:rStyle w:val="PageNumber"/>
        <w:rFonts w:cs="Arial"/>
        <w:b/>
        <w:noProof/>
        <w:szCs w:val="24"/>
      </w:rPr>
      <w:t>61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2C9E">
      <w:rPr>
        <w:rStyle w:val="PageNumber"/>
        <w:rFonts w:cs="Arial"/>
        <w:b/>
        <w:noProof/>
        <w:szCs w:val="24"/>
      </w:rPr>
      <w:t>61</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F6FA" w14:textId="3B35961F" w:rsidR="00175B52" w:rsidRPr="00EC5BB4" w:rsidRDefault="00175B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2C9E">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2C9E">
      <w:rPr>
        <w:rStyle w:val="PageNumber"/>
        <w:rFonts w:cs="Arial"/>
        <w:b/>
        <w:noProof/>
        <w:szCs w:val="24"/>
      </w:rPr>
      <w:t>39</w:t>
    </w:r>
    <w:r w:rsidRPr="00EC5BB4">
      <w:rPr>
        <w:rStyle w:val="PageNumber"/>
        <w:rFonts w:cs="Arial"/>
        <w:b/>
        <w:szCs w:val="24"/>
      </w:rPr>
      <w:fldChar w:fldCharType="end"/>
    </w:r>
  </w:p>
  <w:p w14:paraId="50C28885" w14:textId="77777777" w:rsidR="00175B52" w:rsidRDefault="00175B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0DC7B" w14:textId="77777777" w:rsidR="006571EF" w:rsidRDefault="006571EF">
      <w:r>
        <w:separator/>
      </w:r>
    </w:p>
    <w:p w14:paraId="23472457" w14:textId="77777777" w:rsidR="006571EF" w:rsidRDefault="006571EF"/>
  </w:footnote>
  <w:footnote w:type="continuationSeparator" w:id="0">
    <w:p w14:paraId="5D145FB3" w14:textId="77777777" w:rsidR="006571EF" w:rsidRDefault="006571EF">
      <w:r>
        <w:continuationSeparator/>
      </w:r>
    </w:p>
    <w:p w14:paraId="71A8467E" w14:textId="77777777" w:rsidR="006571EF" w:rsidRDefault="006571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CE90" w14:textId="77777777" w:rsidR="00175B52" w:rsidRDefault="00175B52" w:rsidP="004276AD">
    <w:pPr>
      <w:pStyle w:val="Header"/>
      <w:rPr>
        <w:sz w:val="20"/>
      </w:rPr>
    </w:pPr>
  </w:p>
  <w:p w14:paraId="5BD41984" w14:textId="77777777" w:rsidR="00175B52" w:rsidRPr="00F53258" w:rsidRDefault="00175B52"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ЈН/3100/0781/2017</w:t>
    </w:r>
  </w:p>
  <w:p w14:paraId="72E3C76C" w14:textId="77777777" w:rsidR="00175B52" w:rsidRPr="00611597" w:rsidRDefault="00175B52" w:rsidP="004276AD">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4937" w14:textId="77777777" w:rsidR="00175B52" w:rsidRDefault="00175B52" w:rsidP="004276AD">
    <w:pPr>
      <w:pStyle w:val="Header"/>
      <w:rPr>
        <w:lang w:val="sr-Cyrl-RS"/>
      </w:rPr>
    </w:pPr>
  </w:p>
  <w:p w14:paraId="3A6B6F57" w14:textId="6BEB5650" w:rsidR="00175B52" w:rsidRPr="00B23215" w:rsidRDefault="00175B52"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w:t>
    </w:r>
    <w:r>
      <w:rPr>
        <w:sz w:val="22"/>
        <w:szCs w:val="22"/>
        <w:lang w:val="sr-Latn-RS"/>
      </w:rPr>
      <w:t>0692/2018</w:t>
    </w:r>
  </w:p>
  <w:p w14:paraId="469B2476" w14:textId="77777777" w:rsidR="00175B52" w:rsidRPr="00611597" w:rsidRDefault="00175B52" w:rsidP="00210557">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5AFF" w14:textId="77777777" w:rsidR="00175B52" w:rsidRDefault="00175B52" w:rsidP="004276AD">
    <w:pPr>
      <w:pStyle w:val="Header"/>
      <w:rPr>
        <w:sz w:val="20"/>
      </w:rPr>
    </w:pPr>
  </w:p>
  <w:p w14:paraId="6AFDD44E" w14:textId="77777777" w:rsidR="00175B52" w:rsidRPr="000C3BC2" w:rsidRDefault="00175B52"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ЈН/3100/0781/2017</w:t>
    </w:r>
  </w:p>
  <w:p w14:paraId="26C6B537" w14:textId="77777777" w:rsidR="00175B52" w:rsidRPr="00611597" w:rsidRDefault="00175B52"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9336" w14:textId="77777777" w:rsidR="00175B52" w:rsidRDefault="00175B52" w:rsidP="004276AD">
    <w:pPr>
      <w:pStyle w:val="Header"/>
      <w:rPr>
        <w:lang w:val="sr-Cyrl-RS"/>
      </w:rPr>
    </w:pPr>
  </w:p>
  <w:p w14:paraId="1B0E4FFE" w14:textId="77777777" w:rsidR="00175B52" w:rsidRPr="000C3BC2" w:rsidRDefault="00175B52"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ЈН/3100/0968/2016</w:t>
    </w:r>
  </w:p>
  <w:p w14:paraId="0F1F80CB" w14:textId="77777777" w:rsidR="00175B52" w:rsidRPr="00611597" w:rsidRDefault="00175B52"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B9631F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ACC65D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9"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2"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4"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5"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8"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15:restartNumberingAfterBreak="0">
    <w:nsid w:val="077373BD"/>
    <w:multiLevelType w:val="hybridMultilevel"/>
    <w:tmpl w:val="C76CEE7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2" w15:restartNumberingAfterBreak="0">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FE7E47"/>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AE115F4"/>
    <w:multiLevelType w:val="multilevel"/>
    <w:tmpl w:val="BB84476E"/>
    <w:lvl w:ilvl="0">
      <w:start w:val="1"/>
      <w:numFmt w:val="decimal"/>
      <w:lvlText w:val="%1."/>
      <w:lvlJc w:val="left"/>
      <w:pPr>
        <w:ind w:left="1080" w:hanging="360"/>
      </w:pPr>
      <w:rPr>
        <w:rFonts w:eastAsia="TimesNewRomanPSMT" w:hint="default"/>
        <w:b/>
        <w:sz w:val="26"/>
        <w:szCs w:val="26"/>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0FC704BD"/>
    <w:multiLevelType w:val="hybridMultilevel"/>
    <w:tmpl w:val="E0D6060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5" w15:restartNumberingAfterBreak="0">
    <w:nsid w:val="13BA6DAB"/>
    <w:multiLevelType w:val="hybridMultilevel"/>
    <w:tmpl w:val="F638599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787A06"/>
    <w:multiLevelType w:val="hybridMultilevel"/>
    <w:tmpl w:val="F4A4DB1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AE90AB6"/>
    <w:multiLevelType w:val="hybridMultilevel"/>
    <w:tmpl w:val="5EDC9A8E"/>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5" w15:restartNumberingAfterBreak="0">
    <w:nsid w:val="203017E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7" w15:restartNumberingAfterBreak="0">
    <w:nsid w:val="23B804FC"/>
    <w:multiLevelType w:val="multilevel"/>
    <w:tmpl w:val="7AE63D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5B2639A"/>
    <w:multiLevelType w:val="hybridMultilevel"/>
    <w:tmpl w:val="267E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81" w15:restartNumberingAfterBreak="0">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82" w15:restartNumberingAfterBreak="0">
    <w:nsid w:val="2CC531BD"/>
    <w:multiLevelType w:val="hybridMultilevel"/>
    <w:tmpl w:val="00B8E774"/>
    <w:lvl w:ilvl="0" w:tplc="002E61E8">
      <w:start w:val="1"/>
      <w:numFmt w:val="bullet"/>
      <w:pStyle w:val="Nabrajanje"/>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2E790CD8"/>
    <w:multiLevelType w:val="singleLevel"/>
    <w:tmpl w:val="037C1738"/>
    <w:lvl w:ilvl="0">
      <w:start w:val="1"/>
      <w:numFmt w:val="bullet"/>
      <w:pStyle w:val="Para0dash"/>
      <w:lvlText w:val="-"/>
      <w:lvlJc w:val="left"/>
      <w:pPr>
        <w:tabs>
          <w:tab w:val="num" w:pos="360"/>
        </w:tabs>
        <w:ind w:left="284" w:hanging="284"/>
      </w:pPr>
      <w:rPr>
        <w:rFonts w:ascii="Arial" w:hAnsi="Arial" w:cs="Times New Roman" w:hint="default"/>
      </w:rPr>
    </w:lvl>
  </w:abstractNum>
  <w:abstractNum w:abstractNumId="8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7" w15:restartNumberingAfterBreak="0">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C8F08BB"/>
    <w:multiLevelType w:val="hybridMultilevel"/>
    <w:tmpl w:val="F8AEC9EC"/>
    <w:lvl w:ilvl="0" w:tplc="B5724C22">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pStyle w:val="bulleted2"/>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DBE6316"/>
    <w:multiLevelType w:val="hybridMultilevel"/>
    <w:tmpl w:val="0798D552"/>
    <w:lvl w:ilvl="0" w:tplc="D1B0E9A8">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3F5F562C"/>
    <w:multiLevelType w:val="hybridMultilevel"/>
    <w:tmpl w:val="5E0C7D5A"/>
    <w:lvl w:ilvl="0" w:tplc="D1B0E9A8">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7" w15:restartNumberingAfterBreak="0">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98" w15:restartNumberingAfterBreak="0">
    <w:nsid w:val="48384439"/>
    <w:multiLevelType w:val="hybridMultilevel"/>
    <w:tmpl w:val="DEFC0294"/>
    <w:lvl w:ilvl="0" w:tplc="F976C3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9F46B6B"/>
    <w:multiLevelType w:val="singleLevel"/>
    <w:tmpl w:val="558EAAE6"/>
    <w:lvl w:ilvl="0">
      <w:start w:val="1"/>
      <w:numFmt w:val="bullet"/>
      <w:pStyle w:val="Para1dash"/>
      <w:lvlText w:val="-"/>
      <w:lvlJc w:val="left"/>
      <w:pPr>
        <w:tabs>
          <w:tab w:val="num" w:pos="360"/>
        </w:tabs>
        <w:ind w:left="284" w:hanging="284"/>
      </w:pPr>
      <w:rPr>
        <w:rFonts w:ascii="Arial" w:hAnsi="Arial" w:cs="Times New Roman"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DC840FA"/>
    <w:multiLevelType w:val="hybridMultilevel"/>
    <w:tmpl w:val="1254667C"/>
    <w:lvl w:ilvl="0" w:tplc="F976C3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104" w15:restartNumberingAfterBreak="0">
    <w:nsid w:val="553F21D1"/>
    <w:multiLevelType w:val="hybridMultilevel"/>
    <w:tmpl w:val="E82224BC"/>
    <w:lvl w:ilvl="0" w:tplc="88FCD43A">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10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9" w15:restartNumberingAfterBreak="0">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110" w15:restartNumberingAfterBreak="0">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111" w15:restartNumberingAfterBreak="0">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12" w15:restartNumberingAfterBreak="0">
    <w:nsid w:val="650C3C09"/>
    <w:multiLevelType w:val="singleLevel"/>
    <w:tmpl w:val="71787CE4"/>
    <w:lvl w:ilvl="0">
      <w:start w:val="1"/>
      <w:numFmt w:val="bullet"/>
      <w:pStyle w:val="Para3dash"/>
      <w:lvlText w:val="-"/>
      <w:lvlJc w:val="left"/>
      <w:pPr>
        <w:tabs>
          <w:tab w:val="num" w:pos="360"/>
        </w:tabs>
        <w:ind w:left="284" w:hanging="284"/>
      </w:pPr>
      <w:rPr>
        <w:rFonts w:ascii="Arial" w:hAnsi="Arial" w:cs="Times New Roman" w:hint="default"/>
      </w:rPr>
    </w:lvl>
  </w:abstractNum>
  <w:abstractNum w:abstractNumId="11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cs="Times New Roman" w:hint="default"/>
        <w:color w:val="auto"/>
      </w:rPr>
    </w:lvl>
  </w:abstractNum>
  <w:abstractNum w:abstractNumId="116" w15:restartNumberingAfterBreak="0">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17" w15:restartNumberingAfterBreak="0">
    <w:nsid w:val="6D9547DE"/>
    <w:multiLevelType w:val="singleLevel"/>
    <w:tmpl w:val="E6DC4DAC"/>
    <w:lvl w:ilvl="0">
      <w:start w:val="1"/>
      <w:numFmt w:val="bullet"/>
      <w:pStyle w:val="Para2dash"/>
      <w:lvlText w:val="-"/>
      <w:lvlJc w:val="left"/>
      <w:pPr>
        <w:tabs>
          <w:tab w:val="num" w:pos="360"/>
        </w:tabs>
        <w:ind w:left="284" w:hanging="284"/>
      </w:pPr>
      <w:rPr>
        <w:rFonts w:ascii="Arial" w:hAnsi="Arial" w:cs="Times New Roman" w:hint="default"/>
      </w:rPr>
    </w:lvl>
  </w:abstractNum>
  <w:abstractNum w:abstractNumId="118" w15:restartNumberingAfterBreak="0">
    <w:nsid w:val="6E450C3B"/>
    <w:multiLevelType w:val="hybridMultilevel"/>
    <w:tmpl w:val="8426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FE03173"/>
    <w:multiLevelType w:val="hybridMultilevel"/>
    <w:tmpl w:val="7F66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2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5" w15:restartNumberingAfterBreak="0">
    <w:nsid w:val="76712CA8"/>
    <w:multiLevelType w:val="hybridMultilevel"/>
    <w:tmpl w:val="F0688A2E"/>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7" w15:restartNumberingAfterBreak="0">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28" w15:restartNumberingAfterBreak="0">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2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2"/>
  </w:num>
  <w:num w:numId="2">
    <w:abstractNumId w:val="73"/>
  </w:num>
  <w:num w:numId="3">
    <w:abstractNumId w:val="108"/>
  </w:num>
  <w:num w:numId="4">
    <w:abstractNumId w:val="63"/>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129"/>
  </w:num>
  <w:num w:numId="8">
    <w:abstractNumId w:val="90"/>
  </w:num>
  <w:num w:numId="9">
    <w:abstractNumId w:val="79"/>
  </w:num>
  <w:num w:numId="10">
    <w:abstractNumId w:val="68"/>
  </w:num>
  <w:num w:numId="11">
    <w:abstractNumId w:val="64"/>
  </w:num>
  <w:num w:numId="12">
    <w:abstractNumId w:val="95"/>
  </w:num>
  <w:num w:numId="13">
    <w:abstractNumId w:val="84"/>
  </w:num>
  <w:num w:numId="14">
    <w:abstractNumId w:val="72"/>
  </w:num>
  <w:num w:numId="15">
    <w:abstractNumId w:val="113"/>
  </w:num>
  <w:num w:numId="16">
    <w:abstractNumId w:val="121"/>
  </w:num>
  <w:num w:numId="17">
    <w:abstractNumId w:val="53"/>
  </w:num>
  <w:num w:numId="18">
    <w:abstractNumId w:val="94"/>
  </w:num>
  <w:num w:numId="19">
    <w:abstractNumId w:val="66"/>
  </w:num>
  <w:num w:numId="20">
    <w:abstractNumId w:val="102"/>
  </w:num>
  <w:num w:numId="21">
    <w:abstractNumId w:val="77"/>
  </w:num>
  <w:num w:numId="22">
    <w:abstractNumId w:val="75"/>
  </w:num>
  <w:num w:numId="23">
    <w:abstractNumId w:val="128"/>
  </w:num>
  <w:num w:numId="24">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111"/>
  </w:num>
  <w:num w:numId="27">
    <w:abstractNumId w:val="1"/>
  </w:num>
  <w:num w:numId="28">
    <w:abstractNumId w:val="0"/>
  </w:num>
  <w:num w:numId="29">
    <w:abstractNumId w:val="83"/>
  </w:num>
  <w:num w:numId="30">
    <w:abstractNumId w:val="57"/>
  </w:num>
  <w:num w:numId="31">
    <w:abstractNumId w:val="120"/>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num>
  <w:num w:numId="34">
    <w:abstractNumId w:val="105"/>
  </w:num>
  <w:num w:numId="35">
    <w:abstractNumId w:val="76"/>
    <w:lvlOverride w:ilvl="0">
      <w:startOverride w:val="1"/>
    </w:lvlOverride>
  </w:num>
  <w:num w:numId="36">
    <w:abstractNumId w:val="116"/>
  </w:num>
  <w:num w:numId="37">
    <w:abstractNumId w:val="99"/>
  </w:num>
  <w:num w:numId="38">
    <w:abstractNumId w:val="109"/>
    <w:lvlOverride w:ilvl="0">
      <w:startOverride w:val="1"/>
    </w:lvlOverride>
  </w:num>
  <w:num w:numId="39">
    <w:abstractNumId w:val="74"/>
    <w:lvlOverride w:ilvl="0">
      <w:startOverride w:val="1"/>
    </w:lvlOverride>
  </w:num>
  <w:num w:numId="40">
    <w:abstractNumId w:val="81"/>
  </w:num>
  <w:num w:numId="41">
    <w:abstractNumId w:val="117"/>
  </w:num>
  <w:num w:numId="42">
    <w:abstractNumId w:val="97"/>
    <w:lvlOverride w:ilvl="0">
      <w:startOverride w:val="1"/>
    </w:lvlOverride>
  </w:num>
  <w:num w:numId="43">
    <w:abstractNumId w:val="87"/>
    <w:lvlOverride w:ilvl="0">
      <w:startOverride w:val="1"/>
    </w:lvlOverride>
  </w:num>
  <w:num w:numId="44">
    <w:abstractNumId w:val="127"/>
  </w:num>
  <w:num w:numId="45">
    <w:abstractNumId w:val="112"/>
  </w:num>
  <w:num w:numId="46">
    <w:abstractNumId w:val="110"/>
    <w:lvlOverride w:ilvl="0">
      <w:startOverride w:val="1"/>
    </w:lvlOverride>
  </w:num>
  <w:num w:numId="47">
    <w:abstractNumId w:val="80"/>
    <w:lvlOverride w:ilvl="0">
      <w:startOverride w:val="1"/>
    </w:lvlOverride>
  </w:num>
  <w:num w:numId="48">
    <w:abstractNumId w:val="103"/>
  </w:num>
  <w:num w:numId="49">
    <w:abstractNumId w:val="89"/>
  </w:num>
  <w:num w:numId="50">
    <w:abstractNumId w:val="115"/>
  </w:num>
  <w:num w:numId="51">
    <w:abstractNumId w:val="56"/>
  </w:num>
  <w:num w:numId="52">
    <w:abstractNumId w:val="54"/>
  </w:num>
  <w:num w:numId="53">
    <w:abstractNumId w:val="65"/>
  </w:num>
  <w:num w:numId="54">
    <w:abstractNumId w:val="51"/>
  </w:num>
  <w:num w:numId="55">
    <w:abstractNumId w:val="125"/>
  </w:num>
  <w:num w:numId="56">
    <w:abstractNumId w:val="118"/>
  </w:num>
  <w:num w:numId="57">
    <w:abstractNumId w:val="55"/>
  </w:num>
  <w:num w:numId="58">
    <w:abstractNumId w:val="70"/>
  </w:num>
  <w:num w:numId="59">
    <w:abstractNumId w:val="98"/>
  </w:num>
  <w:num w:numId="60">
    <w:abstractNumId w:val="101"/>
  </w:num>
  <w:num w:numId="61">
    <w:abstractNumId w:val="71"/>
  </w:num>
  <w:num w:numId="62">
    <w:abstractNumId w:val="93"/>
  </w:num>
  <w:num w:numId="63">
    <w:abstractNumId w:val="58"/>
  </w:num>
  <w:num w:numId="64">
    <w:abstractNumId w:val="78"/>
  </w:num>
  <w:num w:numId="65">
    <w:abstractNumId w:val="59"/>
  </w:num>
  <w:num w:numId="66">
    <w:abstractNumId w:val="92"/>
  </w:num>
  <w:num w:numId="67">
    <w:abstractNumId w:val="104"/>
  </w:num>
  <w:num w:numId="68">
    <w:abstractNumId w:val="91"/>
  </w:num>
  <w:num w:numId="69">
    <w:abstractNumId w:val="1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4C4"/>
    <w:rsid w:val="00005800"/>
    <w:rsid w:val="00005C53"/>
    <w:rsid w:val="00005D85"/>
    <w:rsid w:val="00006E35"/>
    <w:rsid w:val="00006F9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55E"/>
    <w:rsid w:val="000167FC"/>
    <w:rsid w:val="00016E5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A53"/>
    <w:rsid w:val="00023BFF"/>
    <w:rsid w:val="00023D09"/>
    <w:rsid w:val="0002512F"/>
    <w:rsid w:val="00025304"/>
    <w:rsid w:val="00025ABF"/>
    <w:rsid w:val="00025B97"/>
    <w:rsid w:val="00025EC5"/>
    <w:rsid w:val="00026036"/>
    <w:rsid w:val="000261C8"/>
    <w:rsid w:val="00026444"/>
    <w:rsid w:val="00026621"/>
    <w:rsid w:val="000267C3"/>
    <w:rsid w:val="00026B96"/>
    <w:rsid w:val="00026F45"/>
    <w:rsid w:val="00027418"/>
    <w:rsid w:val="0002750F"/>
    <w:rsid w:val="00027F81"/>
    <w:rsid w:val="00027FEA"/>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92B"/>
    <w:rsid w:val="00036BDD"/>
    <w:rsid w:val="000376AF"/>
    <w:rsid w:val="0003771A"/>
    <w:rsid w:val="000378E9"/>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815"/>
    <w:rsid w:val="00056C77"/>
    <w:rsid w:val="000577BC"/>
    <w:rsid w:val="00057DA7"/>
    <w:rsid w:val="00057E3F"/>
    <w:rsid w:val="00057F61"/>
    <w:rsid w:val="0006051E"/>
    <w:rsid w:val="000609A8"/>
    <w:rsid w:val="00060DAC"/>
    <w:rsid w:val="0006139C"/>
    <w:rsid w:val="000613C3"/>
    <w:rsid w:val="00061507"/>
    <w:rsid w:val="000616A5"/>
    <w:rsid w:val="000616FA"/>
    <w:rsid w:val="00061902"/>
    <w:rsid w:val="00061F18"/>
    <w:rsid w:val="00062080"/>
    <w:rsid w:val="0006219D"/>
    <w:rsid w:val="0006233D"/>
    <w:rsid w:val="00062432"/>
    <w:rsid w:val="0006256B"/>
    <w:rsid w:val="000628D0"/>
    <w:rsid w:val="00062E62"/>
    <w:rsid w:val="00062FA8"/>
    <w:rsid w:val="00063C21"/>
    <w:rsid w:val="00063C5D"/>
    <w:rsid w:val="00063D1A"/>
    <w:rsid w:val="00063F0B"/>
    <w:rsid w:val="00063F3D"/>
    <w:rsid w:val="000641BD"/>
    <w:rsid w:val="0006437F"/>
    <w:rsid w:val="00064656"/>
    <w:rsid w:val="000648A2"/>
    <w:rsid w:val="00064BC9"/>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54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EF"/>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6A9"/>
    <w:rsid w:val="000B420C"/>
    <w:rsid w:val="000B4512"/>
    <w:rsid w:val="000B4588"/>
    <w:rsid w:val="000B45FD"/>
    <w:rsid w:val="000B47D8"/>
    <w:rsid w:val="000B4842"/>
    <w:rsid w:val="000B486E"/>
    <w:rsid w:val="000B48E3"/>
    <w:rsid w:val="000B4CCC"/>
    <w:rsid w:val="000B4D6F"/>
    <w:rsid w:val="000B54CC"/>
    <w:rsid w:val="000B58BE"/>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F1"/>
    <w:rsid w:val="000C4021"/>
    <w:rsid w:val="000C50A0"/>
    <w:rsid w:val="000C5468"/>
    <w:rsid w:val="000C547B"/>
    <w:rsid w:val="000C562B"/>
    <w:rsid w:val="000C5731"/>
    <w:rsid w:val="000C5D43"/>
    <w:rsid w:val="000C67B2"/>
    <w:rsid w:val="000C7024"/>
    <w:rsid w:val="000C7316"/>
    <w:rsid w:val="000C7B91"/>
    <w:rsid w:val="000C7BB7"/>
    <w:rsid w:val="000C7CC4"/>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AB5"/>
    <w:rsid w:val="000D5D37"/>
    <w:rsid w:val="000D6070"/>
    <w:rsid w:val="000D64E7"/>
    <w:rsid w:val="000D68A4"/>
    <w:rsid w:val="000D68C4"/>
    <w:rsid w:val="000D6ACE"/>
    <w:rsid w:val="000D6FD6"/>
    <w:rsid w:val="000D7758"/>
    <w:rsid w:val="000D7B65"/>
    <w:rsid w:val="000E0014"/>
    <w:rsid w:val="000E08CC"/>
    <w:rsid w:val="000E0FC1"/>
    <w:rsid w:val="000E10A1"/>
    <w:rsid w:val="000E11A3"/>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EA1"/>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0F7A51"/>
    <w:rsid w:val="00100252"/>
    <w:rsid w:val="00100827"/>
    <w:rsid w:val="00100F41"/>
    <w:rsid w:val="00101220"/>
    <w:rsid w:val="00101302"/>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54"/>
    <w:rsid w:val="00110E6A"/>
    <w:rsid w:val="001111D8"/>
    <w:rsid w:val="00111425"/>
    <w:rsid w:val="001115F2"/>
    <w:rsid w:val="001117FD"/>
    <w:rsid w:val="00111C93"/>
    <w:rsid w:val="001120AD"/>
    <w:rsid w:val="001126B3"/>
    <w:rsid w:val="001126DB"/>
    <w:rsid w:val="00113968"/>
    <w:rsid w:val="001139E5"/>
    <w:rsid w:val="00113B67"/>
    <w:rsid w:val="00113B84"/>
    <w:rsid w:val="00113F09"/>
    <w:rsid w:val="001146A1"/>
    <w:rsid w:val="001147C3"/>
    <w:rsid w:val="001148D5"/>
    <w:rsid w:val="00115226"/>
    <w:rsid w:val="001161CF"/>
    <w:rsid w:val="001162D0"/>
    <w:rsid w:val="00116570"/>
    <w:rsid w:val="001168C1"/>
    <w:rsid w:val="00116C7A"/>
    <w:rsid w:val="00117C4F"/>
    <w:rsid w:val="00117C72"/>
    <w:rsid w:val="00120768"/>
    <w:rsid w:val="00120B0E"/>
    <w:rsid w:val="00120CEF"/>
    <w:rsid w:val="00120FCC"/>
    <w:rsid w:val="0012159F"/>
    <w:rsid w:val="00121732"/>
    <w:rsid w:val="00121A3B"/>
    <w:rsid w:val="00121BA9"/>
    <w:rsid w:val="00121F0A"/>
    <w:rsid w:val="001220FA"/>
    <w:rsid w:val="0012222E"/>
    <w:rsid w:val="001224E7"/>
    <w:rsid w:val="001226DD"/>
    <w:rsid w:val="00122B97"/>
    <w:rsid w:val="00122CAF"/>
    <w:rsid w:val="00122D69"/>
    <w:rsid w:val="00122EB9"/>
    <w:rsid w:val="00122F20"/>
    <w:rsid w:val="001232EA"/>
    <w:rsid w:val="001235B2"/>
    <w:rsid w:val="001237A9"/>
    <w:rsid w:val="00123BC5"/>
    <w:rsid w:val="001243C5"/>
    <w:rsid w:val="001252A3"/>
    <w:rsid w:val="0012591A"/>
    <w:rsid w:val="0012595E"/>
    <w:rsid w:val="001259A0"/>
    <w:rsid w:val="0012670D"/>
    <w:rsid w:val="0012672D"/>
    <w:rsid w:val="001268D2"/>
    <w:rsid w:val="00126981"/>
    <w:rsid w:val="00126E58"/>
    <w:rsid w:val="00127101"/>
    <w:rsid w:val="00127295"/>
    <w:rsid w:val="00127A2B"/>
    <w:rsid w:val="00127BB9"/>
    <w:rsid w:val="00127FB9"/>
    <w:rsid w:val="001301EA"/>
    <w:rsid w:val="0013047A"/>
    <w:rsid w:val="00130595"/>
    <w:rsid w:val="001305DF"/>
    <w:rsid w:val="00130633"/>
    <w:rsid w:val="00130A88"/>
    <w:rsid w:val="0013155E"/>
    <w:rsid w:val="0013191B"/>
    <w:rsid w:val="001320F3"/>
    <w:rsid w:val="00132368"/>
    <w:rsid w:val="001328C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FD"/>
    <w:rsid w:val="00142570"/>
    <w:rsid w:val="00142637"/>
    <w:rsid w:val="00142809"/>
    <w:rsid w:val="00142A2F"/>
    <w:rsid w:val="00142DAC"/>
    <w:rsid w:val="001430B1"/>
    <w:rsid w:val="001435FC"/>
    <w:rsid w:val="00143A27"/>
    <w:rsid w:val="00143A79"/>
    <w:rsid w:val="00143BE7"/>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283"/>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163"/>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4D"/>
    <w:rsid w:val="001563C0"/>
    <w:rsid w:val="00156578"/>
    <w:rsid w:val="001567D2"/>
    <w:rsid w:val="001570E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6D9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52"/>
    <w:rsid w:val="00175BA0"/>
    <w:rsid w:val="00175C8C"/>
    <w:rsid w:val="00176385"/>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19"/>
    <w:rsid w:val="00190A6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9B0"/>
    <w:rsid w:val="001959D0"/>
    <w:rsid w:val="00196151"/>
    <w:rsid w:val="00196352"/>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A1"/>
    <w:rsid w:val="001A2F3C"/>
    <w:rsid w:val="001A2FA0"/>
    <w:rsid w:val="001A3616"/>
    <w:rsid w:val="001A375E"/>
    <w:rsid w:val="001A4190"/>
    <w:rsid w:val="001A41BC"/>
    <w:rsid w:val="001A4581"/>
    <w:rsid w:val="001A45F7"/>
    <w:rsid w:val="001A45FC"/>
    <w:rsid w:val="001A51EF"/>
    <w:rsid w:val="001A5293"/>
    <w:rsid w:val="001A555D"/>
    <w:rsid w:val="001A56BF"/>
    <w:rsid w:val="001A5707"/>
    <w:rsid w:val="001A58BE"/>
    <w:rsid w:val="001A5954"/>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AB"/>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25C2"/>
    <w:rsid w:val="001D307C"/>
    <w:rsid w:val="001D32F5"/>
    <w:rsid w:val="001D3C3D"/>
    <w:rsid w:val="001D3C84"/>
    <w:rsid w:val="001D3DBD"/>
    <w:rsid w:val="001D4246"/>
    <w:rsid w:val="001D45D7"/>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12BC"/>
    <w:rsid w:val="001E1402"/>
    <w:rsid w:val="001E1691"/>
    <w:rsid w:val="001E1D8C"/>
    <w:rsid w:val="001E2223"/>
    <w:rsid w:val="001E2449"/>
    <w:rsid w:val="001E2725"/>
    <w:rsid w:val="001E293E"/>
    <w:rsid w:val="001E29B2"/>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129"/>
    <w:rsid w:val="001E77A5"/>
    <w:rsid w:val="001F05D3"/>
    <w:rsid w:val="001F10C6"/>
    <w:rsid w:val="001F15C8"/>
    <w:rsid w:val="001F17A8"/>
    <w:rsid w:val="001F1802"/>
    <w:rsid w:val="001F18F4"/>
    <w:rsid w:val="001F282D"/>
    <w:rsid w:val="001F2AC6"/>
    <w:rsid w:val="001F2BE5"/>
    <w:rsid w:val="001F2E75"/>
    <w:rsid w:val="001F31B4"/>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351"/>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4A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871"/>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E2D"/>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91B"/>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83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EE3"/>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3FD7"/>
    <w:rsid w:val="0026400A"/>
    <w:rsid w:val="0026418B"/>
    <w:rsid w:val="002644E9"/>
    <w:rsid w:val="00264628"/>
    <w:rsid w:val="00264637"/>
    <w:rsid w:val="00264877"/>
    <w:rsid w:val="00264C85"/>
    <w:rsid w:val="00264D2A"/>
    <w:rsid w:val="00264D2E"/>
    <w:rsid w:val="00264D63"/>
    <w:rsid w:val="00265169"/>
    <w:rsid w:val="0026530F"/>
    <w:rsid w:val="002654BF"/>
    <w:rsid w:val="0026563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5D8"/>
    <w:rsid w:val="00281923"/>
    <w:rsid w:val="00281C44"/>
    <w:rsid w:val="00281CE1"/>
    <w:rsid w:val="00281EAD"/>
    <w:rsid w:val="0028205E"/>
    <w:rsid w:val="002822DE"/>
    <w:rsid w:val="00282B27"/>
    <w:rsid w:val="00282CE8"/>
    <w:rsid w:val="00282DE8"/>
    <w:rsid w:val="0028381B"/>
    <w:rsid w:val="00283C93"/>
    <w:rsid w:val="0028412C"/>
    <w:rsid w:val="0028442B"/>
    <w:rsid w:val="00284462"/>
    <w:rsid w:val="00284613"/>
    <w:rsid w:val="00284616"/>
    <w:rsid w:val="002851C1"/>
    <w:rsid w:val="002853AD"/>
    <w:rsid w:val="0028540B"/>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4AE"/>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9B"/>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2B40"/>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A6"/>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67C"/>
    <w:rsid w:val="002E5795"/>
    <w:rsid w:val="002E59D5"/>
    <w:rsid w:val="002E62CE"/>
    <w:rsid w:val="002E6567"/>
    <w:rsid w:val="002E6587"/>
    <w:rsid w:val="002E69ED"/>
    <w:rsid w:val="002E6C70"/>
    <w:rsid w:val="002E6CD1"/>
    <w:rsid w:val="002E6D79"/>
    <w:rsid w:val="002E75AC"/>
    <w:rsid w:val="002E763A"/>
    <w:rsid w:val="002F0465"/>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97"/>
    <w:rsid w:val="00305AD4"/>
    <w:rsid w:val="00305D38"/>
    <w:rsid w:val="003062C1"/>
    <w:rsid w:val="003063C6"/>
    <w:rsid w:val="00306B60"/>
    <w:rsid w:val="00306EB9"/>
    <w:rsid w:val="00306EDC"/>
    <w:rsid w:val="0030777F"/>
    <w:rsid w:val="0030789D"/>
    <w:rsid w:val="00307990"/>
    <w:rsid w:val="00307A13"/>
    <w:rsid w:val="00307A8F"/>
    <w:rsid w:val="00307C0F"/>
    <w:rsid w:val="003100D8"/>
    <w:rsid w:val="00310554"/>
    <w:rsid w:val="003108C8"/>
    <w:rsid w:val="00310EB6"/>
    <w:rsid w:val="003110E5"/>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4A"/>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A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1E"/>
    <w:rsid w:val="0035563A"/>
    <w:rsid w:val="003559E9"/>
    <w:rsid w:val="00355AF2"/>
    <w:rsid w:val="00355F74"/>
    <w:rsid w:val="00356838"/>
    <w:rsid w:val="00356ACE"/>
    <w:rsid w:val="00356B70"/>
    <w:rsid w:val="00356D65"/>
    <w:rsid w:val="0035720B"/>
    <w:rsid w:val="00357F3C"/>
    <w:rsid w:val="00357FBA"/>
    <w:rsid w:val="003602D1"/>
    <w:rsid w:val="0036050C"/>
    <w:rsid w:val="0036054A"/>
    <w:rsid w:val="00360709"/>
    <w:rsid w:val="00360962"/>
    <w:rsid w:val="0036122A"/>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E6"/>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50D"/>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69E"/>
    <w:rsid w:val="00386703"/>
    <w:rsid w:val="003867BF"/>
    <w:rsid w:val="00386CF5"/>
    <w:rsid w:val="00387971"/>
    <w:rsid w:val="003879DB"/>
    <w:rsid w:val="00390386"/>
    <w:rsid w:val="003904AC"/>
    <w:rsid w:val="003904F7"/>
    <w:rsid w:val="0039065C"/>
    <w:rsid w:val="00390889"/>
    <w:rsid w:val="003916EB"/>
    <w:rsid w:val="00391789"/>
    <w:rsid w:val="003917AE"/>
    <w:rsid w:val="003918E7"/>
    <w:rsid w:val="00391CCF"/>
    <w:rsid w:val="00391D2E"/>
    <w:rsid w:val="0039222A"/>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09"/>
    <w:rsid w:val="0039717D"/>
    <w:rsid w:val="0039726A"/>
    <w:rsid w:val="00397A48"/>
    <w:rsid w:val="00397DF3"/>
    <w:rsid w:val="00397F14"/>
    <w:rsid w:val="003A02E9"/>
    <w:rsid w:val="003A07B4"/>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637"/>
    <w:rsid w:val="003B0703"/>
    <w:rsid w:val="003B0A49"/>
    <w:rsid w:val="003B0FEF"/>
    <w:rsid w:val="003B1316"/>
    <w:rsid w:val="003B17F1"/>
    <w:rsid w:val="003B1B5E"/>
    <w:rsid w:val="003B1E10"/>
    <w:rsid w:val="003B2544"/>
    <w:rsid w:val="003B2CDC"/>
    <w:rsid w:val="003B3269"/>
    <w:rsid w:val="003B36F4"/>
    <w:rsid w:val="003B38C3"/>
    <w:rsid w:val="003B3D6E"/>
    <w:rsid w:val="003B40FC"/>
    <w:rsid w:val="003B4152"/>
    <w:rsid w:val="003B42AD"/>
    <w:rsid w:val="003B4978"/>
    <w:rsid w:val="003B4FCA"/>
    <w:rsid w:val="003B51FA"/>
    <w:rsid w:val="003B53C5"/>
    <w:rsid w:val="003B54BF"/>
    <w:rsid w:val="003B5BC3"/>
    <w:rsid w:val="003B5D08"/>
    <w:rsid w:val="003B612E"/>
    <w:rsid w:val="003B69C2"/>
    <w:rsid w:val="003B6A18"/>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A1"/>
    <w:rsid w:val="003C6934"/>
    <w:rsid w:val="003C6A93"/>
    <w:rsid w:val="003C6C52"/>
    <w:rsid w:val="003C71E2"/>
    <w:rsid w:val="003C7223"/>
    <w:rsid w:val="003C7CCE"/>
    <w:rsid w:val="003C7D8F"/>
    <w:rsid w:val="003D004D"/>
    <w:rsid w:val="003D00A4"/>
    <w:rsid w:val="003D0163"/>
    <w:rsid w:val="003D09FE"/>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25C0"/>
    <w:rsid w:val="003E3199"/>
    <w:rsid w:val="003E36F7"/>
    <w:rsid w:val="003E3843"/>
    <w:rsid w:val="003E3931"/>
    <w:rsid w:val="003E3F1E"/>
    <w:rsid w:val="003E4C3C"/>
    <w:rsid w:val="003E512F"/>
    <w:rsid w:val="003E525B"/>
    <w:rsid w:val="003E53AD"/>
    <w:rsid w:val="003E5785"/>
    <w:rsid w:val="003E5851"/>
    <w:rsid w:val="003E58BB"/>
    <w:rsid w:val="003E5C0A"/>
    <w:rsid w:val="003E5E39"/>
    <w:rsid w:val="003E5E77"/>
    <w:rsid w:val="003E5F63"/>
    <w:rsid w:val="003E5FD3"/>
    <w:rsid w:val="003E6162"/>
    <w:rsid w:val="003E654C"/>
    <w:rsid w:val="003E6573"/>
    <w:rsid w:val="003E66B3"/>
    <w:rsid w:val="003E68E9"/>
    <w:rsid w:val="003E6A3A"/>
    <w:rsid w:val="003E6C0E"/>
    <w:rsid w:val="003E6E32"/>
    <w:rsid w:val="003E6EFE"/>
    <w:rsid w:val="003E7418"/>
    <w:rsid w:val="003E74AB"/>
    <w:rsid w:val="003E750D"/>
    <w:rsid w:val="003E7530"/>
    <w:rsid w:val="003E770F"/>
    <w:rsid w:val="003E79E1"/>
    <w:rsid w:val="003E7B9C"/>
    <w:rsid w:val="003E7D5D"/>
    <w:rsid w:val="003F026D"/>
    <w:rsid w:val="003F052B"/>
    <w:rsid w:val="003F05C3"/>
    <w:rsid w:val="003F0816"/>
    <w:rsid w:val="003F0DA2"/>
    <w:rsid w:val="003F14D2"/>
    <w:rsid w:val="003F1BD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4FEB"/>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2F99"/>
    <w:rsid w:val="00403B69"/>
    <w:rsid w:val="00403BD9"/>
    <w:rsid w:val="00403C47"/>
    <w:rsid w:val="00403C65"/>
    <w:rsid w:val="00404DD4"/>
    <w:rsid w:val="00405684"/>
    <w:rsid w:val="00405E5E"/>
    <w:rsid w:val="004062E7"/>
    <w:rsid w:val="004065AE"/>
    <w:rsid w:val="00406F7D"/>
    <w:rsid w:val="0040775A"/>
    <w:rsid w:val="004077E5"/>
    <w:rsid w:val="00410307"/>
    <w:rsid w:val="004107FE"/>
    <w:rsid w:val="00411041"/>
    <w:rsid w:val="0041123A"/>
    <w:rsid w:val="00411511"/>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B9"/>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5D"/>
    <w:rsid w:val="004311C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298"/>
    <w:rsid w:val="00447702"/>
    <w:rsid w:val="0044779D"/>
    <w:rsid w:val="00447B18"/>
    <w:rsid w:val="00447D24"/>
    <w:rsid w:val="0045020B"/>
    <w:rsid w:val="00450C9B"/>
    <w:rsid w:val="00450EB3"/>
    <w:rsid w:val="004511D5"/>
    <w:rsid w:val="004512DA"/>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9E8"/>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0CC"/>
    <w:rsid w:val="00464918"/>
    <w:rsid w:val="00464D1D"/>
    <w:rsid w:val="00464D71"/>
    <w:rsid w:val="004650BE"/>
    <w:rsid w:val="00465275"/>
    <w:rsid w:val="00465640"/>
    <w:rsid w:val="00465947"/>
    <w:rsid w:val="00465992"/>
    <w:rsid w:val="00465B0B"/>
    <w:rsid w:val="00466372"/>
    <w:rsid w:val="0046641A"/>
    <w:rsid w:val="00466485"/>
    <w:rsid w:val="004669D3"/>
    <w:rsid w:val="00466BD5"/>
    <w:rsid w:val="00467220"/>
    <w:rsid w:val="00467355"/>
    <w:rsid w:val="0046755D"/>
    <w:rsid w:val="00467CFF"/>
    <w:rsid w:val="00467DB0"/>
    <w:rsid w:val="0047010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93"/>
    <w:rsid w:val="00474F05"/>
    <w:rsid w:val="00474F43"/>
    <w:rsid w:val="00475220"/>
    <w:rsid w:val="004753EA"/>
    <w:rsid w:val="004756E7"/>
    <w:rsid w:val="00475814"/>
    <w:rsid w:val="00475BD1"/>
    <w:rsid w:val="00475D68"/>
    <w:rsid w:val="00475F7B"/>
    <w:rsid w:val="004764F9"/>
    <w:rsid w:val="00476735"/>
    <w:rsid w:val="00476E54"/>
    <w:rsid w:val="0047715C"/>
    <w:rsid w:val="004772F7"/>
    <w:rsid w:val="0047743A"/>
    <w:rsid w:val="004775B3"/>
    <w:rsid w:val="0047790C"/>
    <w:rsid w:val="00477939"/>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BF7"/>
    <w:rsid w:val="00485C55"/>
    <w:rsid w:val="00485F02"/>
    <w:rsid w:val="004863B7"/>
    <w:rsid w:val="0048686C"/>
    <w:rsid w:val="00487309"/>
    <w:rsid w:val="00487825"/>
    <w:rsid w:val="00487E59"/>
    <w:rsid w:val="004905AB"/>
    <w:rsid w:val="00490B65"/>
    <w:rsid w:val="00490DA3"/>
    <w:rsid w:val="00490F97"/>
    <w:rsid w:val="004910E9"/>
    <w:rsid w:val="004913CE"/>
    <w:rsid w:val="00491E05"/>
    <w:rsid w:val="00491EFB"/>
    <w:rsid w:val="00491FDD"/>
    <w:rsid w:val="00492722"/>
    <w:rsid w:val="00492AC4"/>
    <w:rsid w:val="00492DD4"/>
    <w:rsid w:val="0049306E"/>
    <w:rsid w:val="0049324F"/>
    <w:rsid w:val="004934A8"/>
    <w:rsid w:val="00493670"/>
    <w:rsid w:val="004938FD"/>
    <w:rsid w:val="004939D2"/>
    <w:rsid w:val="004942C8"/>
    <w:rsid w:val="004947DD"/>
    <w:rsid w:val="00494CD6"/>
    <w:rsid w:val="0049540A"/>
    <w:rsid w:val="00495801"/>
    <w:rsid w:val="0049598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9D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C3"/>
    <w:rsid w:val="004C00C4"/>
    <w:rsid w:val="004C08A3"/>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0B"/>
    <w:rsid w:val="004C57A6"/>
    <w:rsid w:val="004C597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2DF9"/>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E8"/>
    <w:rsid w:val="004F0358"/>
    <w:rsid w:val="004F1238"/>
    <w:rsid w:val="004F17E7"/>
    <w:rsid w:val="004F18B1"/>
    <w:rsid w:val="004F1A0A"/>
    <w:rsid w:val="004F1E87"/>
    <w:rsid w:val="004F1EB3"/>
    <w:rsid w:val="004F1EE9"/>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5D2"/>
    <w:rsid w:val="0050060B"/>
    <w:rsid w:val="00500824"/>
    <w:rsid w:val="00500825"/>
    <w:rsid w:val="00500BF6"/>
    <w:rsid w:val="00501035"/>
    <w:rsid w:val="005010CC"/>
    <w:rsid w:val="00501389"/>
    <w:rsid w:val="0050179E"/>
    <w:rsid w:val="00501965"/>
    <w:rsid w:val="005019BE"/>
    <w:rsid w:val="00501A26"/>
    <w:rsid w:val="00501B75"/>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6E"/>
    <w:rsid w:val="0051076C"/>
    <w:rsid w:val="00510945"/>
    <w:rsid w:val="0051158F"/>
    <w:rsid w:val="00511710"/>
    <w:rsid w:val="00511FA0"/>
    <w:rsid w:val="00512324"/>
    <w:rsid w:val="0051241C"/>
    <w:rsid w:val="00512BED"/>
    <w:rsid w:val="005133AD"/>
    <w:rsid w:val="005134F6"/>
    <w:rsid w:val="005135F1"/>
    <w:rsid w:val="00513CD5"/>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FC"/>
    <w:rsid w:val="00522ABF"/>
    <w:rsid w:val="00522B7A"/>
    <w:rsid w:val="00522D84"/>
    <w:rsid w:val="005232DA"/>
    <w:rsid w:val="0052331A"/>
    <w:rsid w:val="00523833"/>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679"/>
    <w:rsid w:val="00527AD1"/>
    <w:rsid w:val="00527D2B"/>
    <w:rsid w:val="005302BC"/>
    <w:rsid w:val="005309C9"/>
    <w:rsid w:val="005309E2"/>
    <w:rsid w:val="00530A5C"/>
    <w:rsid w:val="00530AB7"/>
    <w:rsid w:val="00530BEF"/>
    <w:rsid w:val="0053102B"/>
    <w:rsid w:val="00531165"/>
    <w:rsid w:val="00531ACB"/>
    <w:rsid w:val="00531B86"/>
    <w:rsid w:val="00531CA5"/>
    <w:rsid w:val="005329F0"/>
    <w:rsid w:val="00533083"/>
    <w:rsid w:val="00533284"/>
    <w:rsid w:val="005333DE"/>
    <w:rsid w:val="0053340C"/>
    <w:rsid w:val="005337DA"/>
    <w:rsid w:val="005339DD"/>
    <w:rsid w:val="00533A87"/>
    <w:rsid w:val="00533C7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252"/>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322"/>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DE5"/>
    <w:rsid w:val="00560EEC"/>
    <w:rsid w:val="00560F9C"/>
    <w:rsid w:val="0056136D"/>
    <w:rsid w:val="00561433"/>
    <w:rsid w:val="005614F3"/>
    <w:rsid w:val="0056161C"/>
    <w:rsid w:val="0056180A"/>
    <w:rsid w:val="00561C5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868"/>
    <w:rsid w:val="00572B5D"/>
    <w:rsid w:val="00572C64"/>
    <w:rsid w:val="00572F7C"/>
    <w:rsid w:val="0057367F"/>
    <w:rsid w:val="00573CC8"/>
    <w:rsid w:val="00574472"/>
    <w:rsid w:val="005744DE"/>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CEF"/>
    <w:rsid w:val="005811DF"/>
    <w:rsid w:val="00581333"/>
    <w:rsid w:val="00581406"/>
    <w:rsid w:val="00581443"/>
    <w:rsid w:val="005816EB"/>
    <w:rsid w:val="00582431"/>
    <w:rsid w:val="005829C3"/>
    <w:rsid w:val="0058323D"/>
    <w:rsid w:val="005832AA"/>
    <w:rsid w:val="00583667"/>
    <w:rsid w:val="00583A40"/>
    <w:rsid w:val="00583FFE"/>
    <w:rsid w:val="00584509"/>
    <w:rsid w:val="005847B0"/>
    <w:rsid w:val="00584F85"/>
    <w:rsid w:val="005851BE"/>
    <w:rsid w:val="005852D5"/>
    <w:rsid w:val="00585A47"/>
    <w:rsid w:val="005863F4"/>
    <w:rsid w:val="0058657D"/>
    <w:rsid w:val="00586789"/>
    <w:rsid w:val="00586F76"/>
    <w:rsid w:val="0058756C"/>
    <w:rsid w:val="00587B94"/>
    <w:rsid w:val="00587C8E"/>
    <w:rsid w:val="00590C50"/>
    <w:rsid w:val="00591069"/>
    <w:rsid w:val="00591B88"/>
    <w:rsid w:val="0059284C"/>
    <w:rsid w:val="00592C7D"/>
    <w:rsid w:val="00593106"/>
    <w:rsid w:val="0059310C"/>
    <w:rsid w:val="00593148"/>
    <w:rsid w:val="0059325C"/>
    <w:rsid w:val="005933F4"/>
    <w:rsid w:val="00593434"/>
    <w:rsid w:val="00593EB1"/>
    <w:rsid w:val="00594D1F"/>
    <w:rsid w:val="00594F71"/>
    <w:rsid w:val="00595000"/>
    <w:rsid w:val="0059587B"/>
    <w:rsid w:val="005959ED"/>
    <w:rsid w:val="00595CDD"/>
    <w:rsid w:val="005969BC"/>
    <w:rsid w:val="00597748"/>
    <w:rsid w:val="005978A3"/>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62E"/>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E"/>
    <w:rsid w:val="005C6D4C"/>
    <w:rsid w:val="005C7271"/>
    <w:rsid w:val="005C762C"/>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28F"/>
    <w:rsid w:val="005D3C76"/>
    <w:rsid w:val="005D44BB"/>
    <w:rsid w:val="005D4A8F"/>
    <w:rsid w:val="005D5269"/>
    <w:rsid w:val="005D5348"/>
    <w:rsid w:val="005D5729"/>
    <w:rsid w:val="005D606A"/>
    <w:rsid w:val="005D6180"/>
    <w:rsid w:val="005D61CE"/>
    <w:rsid w:val="005D65A6"/>
    <w:rsid w:val="005D6D74"/>
    <w:rsid w:val="005E0151"/>
    <w:rsid w:val="005E0A7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3DF"/>
    <w:rsid w:val="005E487E"/>
    <w:rsid w:val="005E4F99"/>
    <w:rsid w:val="005E50F1"/>
    <w:rsid w:val="005E531A"/>
    <w:rsid w:val="005E5779"/>
    <w:rsid w:val="005E58D5"/>
    <w:rsid w:val="005E5B77"/>
    <w:rsid w:val="005E5E93"/>
    <w:rsid w:val="005E64F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60"/>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CF3"/>
    <w:rsid w:val="005F4FD3"/>
    <w:rsid w:val="005F56B6"/>
    <w:rsid w:val="005F5B2F"/>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82"/>
    <w:rsid w:val="00606356"/>
    <w:rsid w:val="00606B56"/>
    <w:rsid w:val="00606BA9"/>
    <w:rsid w:val="00606DC4"/>
    <w:rsid w:val="0060795F"/>
    <w:rsid w:val="00607CF3"/>
    <w:rsid w:val="006103C9"/>
    <w:rsid w:val="0061088E"/>
    <w:rsid w:val="00610975"/>
    <w:rsid w:val="006109C2"/>
    <w:rsid w:val="00610BD0"/>
    <w:rsid w:val="00611369"/>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0A0"/>
    <w:rsid w:val="006204E2"/>
    <w:rsid w:val="00620511"/>
    <w:rsid w:val="00620723"/>
    <w:rsid w:val="00620E07"/>
    <w:rsid w:val="006213F4"/>
    <w:rsid w:val="00621752"/>
    <w:rsid w:val="00621765"/>
    <w:rsid w:val="006220D5"/>
    <w:rsid w:val="006222FF"/>
    <w:rsid w:val="0062245B"/>
    <w:rsid w:val="006225D2"/>
    <w:rsid w:val="006227B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472"/>
    <w:rsid w:val="00641947"/>
    <w:rsid w:val="00641ED3"/>
    <w:rsid w:val="00641F5A"/>
    <w:rsid w:val="00642267"/>
    <w:rsid w:val="00642389"/>
    <w:rsid w:val="00642650"/>
    <w:rsid w:val="00642798"/>
    <w:rsid w:val="0064325D"/>
    <w:rsid w:val="00643A8E"/>
    <w:rsid w:val="00643D46"/>
    <w:rsid w:val="00644147"/>
    <w:rsid w:val="006441A1"/>
    <w:rsid w:val="00644370"/>
    <w:rsid w:val="0064484E"/>
    <w:rsid w:val="00644D45"/>
    <w:rsid w:val="0064553E"/>
    <w:rsid w:val="0064572D"/>
    <w:rsid w:val="00645A15"/>
    <w:rsid w:val="00645F72"/>
    <w:rsid w:val="006460AA"/>
    <w:rsid w:val="006469F3"/>
    <w:rsid w:val="00647193"/>
    <w:rsid w:val="00647A26"/>
    <w:rsid w:val="00650121"/>
    <w:rsid w:val="00650243"/>
    <w:rsid w:val="006506C2"/>
    <w:rsid w:val="00651550"/>
    <w:rsid w:val="006518CA"/>
    <w:rsid w:val="0065197C"/>
    <w:rsid w:val="00651AA8"/>
    <w:rsid w:val="00651C45"/>
    <w:rsid w:val="00651E34"/>
    <w:rsid w:val="00651EBA"/>
    <w:rsid w:val="00652A26"/>
    <w:rsid w:val="00652D53"/>
    <w:rsid w:val="00652D55"/>
    <w:rsid w:val="0065369F"/>
    <w:rsid w:val="00653A2A"/>
    <w:rsid w:val="00653FA4"/>
    <w:rsid w:val="00654117"/>
    <w:rsid w:val="00654492"/>
    <w:rsid w:val="00654FEE"/>
    <w:rsid w:val="006551C1"/>
    <w:rsid w:val="006551EB"/>
    <w:rsid w:val="0065596B"/>
    <w:rsid w:val="00655C81"/>
    <w:rsid w:val="00655D42"/>
    <w:rsid w:val="00655DE3"/>
    <w:rsid w:val="0065691A"/>
    <w:rsid w:val="00656B13"/>
    <w:rsid w:val="00656CAA"/>
    <w:rsid w:val="00657021"/>
    <w:rsid w:val="006571EF"/>
    <w:rsid w:val="0065720C"/>
    <w:rsid w:val="00657291"/>
    <w:rsid w:val="006577BC"/>
    <w:rsid w:val="00660662"/>
    <w:rsid w:val="0066068A"/>
    <w:rsid w:val="00660B3D"/>
    <w:rsid w:val="00660B8A"/>
    <w:rsid w:val="00660E11"/>
    <w:rsid w:val="00660E4F"/>
    <w:rsid w:val="006618E1"/>
    <w:rsid w:val="006619FB"/>
    <w:rsid w:val="00661A0A"/>
    <w:rsid w:val="00661BB7"/>
    <w:rsid w:val="006623E2"/>
    <w:rsid w:val="006625C2"/>
    <w:rsid w:val="00662F41"/>
    <w:rsid w:val="00663D9E"/>
    <w:rsid w:val="00664027"/>
    <w:rsid w:val="00664534"/>
    <w:rsid w:val="006645AE"/>
    <w:rsid w:val="00664A23"/>
    <w:rsid w:val="00664B39"/>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527"/>
    <w:rsid w:val="00672C02"/>
    <w:rsid w:val="00672DAC"/>
    <w:rsid w:val="006734A8"/>
    <w:rsid w:val="0067367A"/>
    <w:rsid w:val="00673B4A"/>
    <w:rsid w:val="00673FA5"/>
    <w:rsid w:val="00674172"/>
    <w:rsid w:val="006744BC"/>
    <w:rsid w:val="00674689"/>
    <w:rsid w:val="00674801"/>
    <w:rsid w:val="00675613"/>
    <w:rsid w:val="006756B7"/>
    <w:rsid w:val="0067574B"/>
    <w:rsid w:val="006758F3"/>
    <w:rsid w:val="00675C40"/>
    <w:rsid w:val="00676071"/>
    <w:rsid w:val="006760E6"/>
    <w:rsid w:val="0067657A"/>
    <w:rsid w:val="0067671E"/>
    <w:rsid w:val="00676A2B"/>
    <w:rsid w:val="00676A6F"/>
    <w:rsid w:val="00677177"/>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4A"/>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63B"/>
    <w:rsid w:val="006A4169"/>
    <w:rsid w:val="006A443F"/>
    <w:rsid w:val="006A4727"/>
    <w:rsid w:val="006A48CE"/>
    <w:rsid w:val="006A49E0"/>
    <w:rsid w:val="006A4C93"/>
    <w:rsid w:val="006A500A"/>
    <w:rsid w:val="006A595D"/>
    <w:rsid w:val="006A59FC"/>
    <w:rsid w:val="006A5DC4"/>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40"/>
    <w:rsid w:val="006B7B78"/>
    <w:rsid w:val="006C012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45"/>
    <w:rsid w:val="006D17CA"/>
    <w:rsid w:val="006D1969"/>
    <w:rsid w:val="006D1E79"/>
    <w:rsid w:val="006D2017"/>
    <w:rsid w:val="006D21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2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49C"/>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5FE"/>
    <w:rsid w:val="0070275C"/>
    <w:rsid w:val="00702938"/>
    <w:rsid w:val="00702E85"/>
    <w:rsid w:val="007036B0"/>
    <w:rsid w:val="00703856"/>
    <w:rsid w:val="00703C38"/>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4DA"/>
    <w:rsid w:val="00710E89"/>
    <w:rsid w:val="00711122"/>
    <w:rsid w:val="0071137E"/>
    <w:rsid w:val="007116C0"/>
    <w:rsid w:val="007116E8"/>
    <w:rsid w:val="007122F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975"/>
    <w:rsid w:val="00720FAB"/>
    <w:rsid w:val="00720FB7"/>
    <w:rsid w:val="00721732"/>
    <w:rsid w:val="00721793"/>
    <w:rsid w:val="007217B0"/>
    <w:rsid w:val="00721F60"/>
    <w:rsid w:val="00722152"/>
    <w:rsid w:val="007223C9"/>
    <w:rsid w:val="007226DA"/>
    <w:rsid w:val="007228FE"/>
    <w:rsid w:val="00722955"/>
    <w:rsid w:val="0072295D"/>
    <w:rsid w:val="00722AC5"/>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1854"/>
    <w:rsid w:val="00731E9F"/>
    <w:rsid w:val="007321EA"/>
    <w:rsid w:val="00732299"/>
    <w:rsid w:val="00732643"/>
    <w:rsid w:val="00732A90"/>
    <w:rsid w:val="00732E32"/>
    <w:rsid w:val="0073318B"/>
    <w:rsid w:val="007336B2"/>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C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93"/>
    <w:rsid w:val="00753C2B"/>
    <w:rsid w:val="00753FD4"/>
    <w:rsid w:val="007540D1"/>
    <w:rsid w:val="00754218"/>
    <w:rsid w:val="00754A3E"/>
    <w:rsid w:val="00754B7C"/>
    <w:rsid w:val="00754EF3"/>
    <w:rsid w:val="007550F3"/>
    <w:rsid w:val="0075530E"/>
    <w:rsid w:val="00755800"/>
    <w:rsid w:val="0075590C"/>
    <w:rsid w:val="00755D28"/>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F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5"/>
    <w:rsid w:val="00771671"/>
    <w:rsid w:val="0077172B"/>
    <w:rsid w:val="00771762"/>
    <w:rsid w:val="007717B8"/>
    <w:rsid w:val="00771BF8"/>
    <w:rsid w:val="00771E42"/>
    <w:rsid w:val="007725F4"/>
    <w:rsid w:val="00772805"/>
    <w:rsid w:val="00772BD3"/>
    <w:rsid w:val="00773029"/>
    <w:rsid w:val="0077393F"/>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3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D9F"/>
    <w:rsid w:val="00793E95"/>
    <w:rsid w:val="007944FF"/>
    <w:rsid w:val="00794ED5"/>
    <w:rsid w:val="00795238"/>
    <w:rsid w:val="00795810"/>
    <w:rsid w:val="00795A97"/>
    <w:rsid w:val="00795B64"/>
    <w:rsid w:val="007969FB"/>
    <w:rsid w:val="00796F4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4E"/>
    <w:rsid w:val="007B5554"/>
    <w:rsid w:val="007B5625"/>
    <w:rsid w:val="007B6B7C"/>
    <w:rsid w:val="007B6D4F"/>
    <w:rsid w:val="007B7529"/>
    <w:rsid w:val="007B78A6"/>
    <w:rsid w:val="007B7BDF"/>
    <w:rsid w:val="007B7F39"/>
    <w:rsid w:val="007C0E7C"/>
    <w:rsid w:val="007C114C"/>
    <w:rsid w:val="007C1277"/>
    <w:rsid w:val="007C16EC"/>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C69"/>
    <w:rsid w:val="007C5E7B"/>
    <w:rsid w:val="007C6607"/>
    <w:rsid w:val="007C6AE0"/>
    <w:rsid w:val="007C752A"/>
    <w:rsid w:val="007C7BBC"/>
    <w:rsid w:val="007C7C75"/>
    <w:rsid w:val="007D0134"/>
    <w:rsid w:val="007D0921"/>
    <w:rsid w:val="007D0C87"/>
    <w:rsid w:val="007D0DC2"/>
    <w:rsid w:val="007D106E"/>
    <w:rsid w:val="007D1350"/>
    <w:rsid w:val="007D14D6"/>
    <w:rsid w:val="007D14ED"/>
    <w:rsid w:val="007D1705"/>
    <w:rsid w:val="007D1834"/>
    <w:rsid w:val="007D1B28"/>
    <w:rsid w:val="007D1E12"/>
    <w:rsid w:val="007D1EB1"/>
    <w:rsid w:val="007D21B5"/>
    <w:rsid w:val="007D2C5A"/>
    <w:rsid w:val="007D2F59"/>
    <w:rsid w:val="007D4704"/>
    <w:rsid w:val="007D4725"/>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4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D7"/>
    <w:rsid w:val="00821288"/>
    <w:rsid w:val="00821916"/>
    <w:rsid w:val="00821A0C"/>
    <w:rsid w:val="00821E29"/>
    <w:rsid w:val="0082218F"/>
    <w:rsid w:val="00822656"/>
    <w:rsid w:val="00822B25"/>
    <w:rsid w:val="00822F0D"/>
    <w:rsid w:val="00823171"/>
    <w:rsid w:val="0082353B"/>
    <w:rsid w:val="00823BE0"/>
    <w:rsid w:val="00823BFD"/>
    <w:rsid w:val="00823D09"/>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BD7"/>
    <w:rsid w:val="00832564"/>
    <w:rsid w:val="00832A80"/>
    <w:rsid w:val="008337DE"/>
    <w:rsid w:val="00833911"/>
    <w:rsid w:val="008343BF"/>
    <w:rsid w:val="00834673"/>
    <w:rsid w:val="00834839"/>
    <w:rsid w:val="008348A1"/>
    <w:rsid w:val="00834929"/>
    <w:rsid w:val="00834A47"/>
    <w:rsid w:val="00834F58"/>
    <w:rsid w:val="0083515A"/>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1D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9D"/>
    <w:rsid w:val="008576CB"/>
    <w:rsid w:val="00857BCE"/>
    <w:rsid w:val="00857FB0"/>
    <w:rsid w:val="00860691"/>
    <w:rsid w:val="00860E44"/>
    <w:rsid w:val="008610E8"/>
    <w:rsid w:val="00861417"/>
    <w:rsid w:val="00861714"/>
    <w:rsid w:val="008617FB"/>
    <w:rsid w:val="008619C1"/>
    <w:rsid w:val="00861AFB"/>
    <w:rsid w:val="0086254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80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99"/>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0B2"/>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0F"/>
    <w:rsid w:val="00880E64"/>
    <w:rsid w:val="00881072"/>
    <w:rsid w:val="0088127B"/>
    <w:rsid w:val="00881801"/>
    <w:rsid w:val="008821F5"/>
    <w:rsid w:val="008824BD"/>
    <w:rsid w:val="008824F8"/>
    <w:rsid w:val="00882683"/>
    <w:rsid w:val="008826D7"/>
    <w:rsid w:val="00882818"/>
    <w:rsid w:val="00882AF6"/>
    <w:rsid w:val="00882F38"/>
    <w:rsid w:val="0088310B"/>
    <w:rsid w:val="008837A7"/>
    <w:rsid w:val="00883E20"/>
    <w:rsid w:val="00884497"/>
    <w:rsid w:val="00884794"/>
    <w:rsid w:val="00884BCC"/>
    <w:rsid w:val="00884F52"/>
    <w:rsid w:val="008852B1"/>
    <w:rsid w:val="00885A94"/>
    <w:rsid w:val="0088643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C9"/>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66"/>
    <w:rsid w:val="00896A1D"/>
    <w:rsid w:val="00896DC8"/>
    <w:rsid w:val="00897218"/>
    <w:rsid w:val="0089753F"/>
    <w:rsid w:val="00897674"/>
    <w:rsid w:val="00897711"/>
    <w:rsid w:val="00897A36"/>
    <w:rsid w:val="00897D3B"/>
    <w:rsid w:val="008A0536"/>
    <w:rsid w:val="008A05A4"/>
    <w:rsid w:val="008A1111"/>
    <w:rsid w:val="008A1998"/>
    <w:rsid w:val="008A1A14"/>
    <w:rsid w:val="008A1EF4"/>
    <w:rsid w:val="008A22E4"/>
    <w:rsid w:val="008A2347"/>
    <w:rsid w:val="008A2AA5"/>
    <w:rsid w:val="008A2CDE"/>
    <w:rsid w:val="008A36DD"/>
    <w:rsid w:val="008A39A0"/>
    <w:rsid w:val="008A3BE1"/>
    <w:rsid w:val="008A3D50"/>
    <w:rsid w:val="008A3E0A"/>
    <w:rsid w:val="008A3E25"/>
    <w:rsid w:val="008A4F28"/>
    <w:rsid w:val="008A5791"/>
    <w:rsid w:val="008A5A24"/>
    <w:rsid w:val="008A5D79"/>
    <w:rsid w:val="008A5EF9"/>
    <w:rsid w:val="008A6413"/>
    <w:rsid w:val="008A6558"/>
    <w:rsid w:val="008A6C2B"/>
    <w:rsid w:val="008A71C9"/>
    <w:rsid w:val="008A742A"/>
    <w:rsid w:val="008A7E4C"/>
    <w:rsid w:val="008A7FB7"/>
    <w:rsid w:val="008B0035"/>
    <w:rsid w:val="008B0730"/>
    <w:rsid w:val="008B0B49"/>
    <w:rsid w:val="008B0CB1"/>
    <w:rsid w:val="008B0CB9"/>
    <w:rsid w:val="008B1270"/>
    <w:rsid w:val="008B1371"/>
    <w:rsid w:val="008B1947"/>
    <w:rsid w:val="008B1A1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91"/>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14B"/>
    <w:rsid w:val="008C6211"/>
    <w:rsid w:val="008C6466"/>
    <w:rsid w:val="008C67CC"/>
    <w:rsid w:val="008C6922"/>
    <w:rsid w:val="008C76EA"/>
    <w:rsid w:val="008C7874"/>
    <w:rsid w:val="008C7B72"/>
    <w:rsid w:val="008C7FEC"/>
    <w:rsid w:val="008D00CA"/>
    <w:rsid w:val="008D0195"/>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6ED"/>
    <w:rsid w:val="008D5772"/>
    <w:rsid w:val="008D58EB"/>
    <w:rsid w:val="008D5F13"/>
    <w:rsid w:val="008D60CF"/>
    <w:rsid w:val="008D6D61"/>
    <w:rsid w:val="008D71DE"/>
    <w:rsid w:val="008D71FC"/>
    <w:rsid w:val="008D7AB5"/>
    <w:rsid w:val="008D7D72"/>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8CF"/>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09"/>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CF5"/>
    <w:rsid w:val="00905E88"/>
    <w:rsid w:val="00905EC5"/>
    <w:rsid w:val="00905F5A"/>
    <w:rsid w:val="009060E7"/>
    <w:rsid w:val="00906878"/>
    <w:rsid w:val="009071DE"/>
    <w:rsid w:val="0090748E"/>
    <w:rsid w:val="00907DB6"/>
    <w:rsid w:val="00910312"/>
    <w:rsid w:val="009103F8"/>
    <w:rsid w:val="00910720"/>
    <w:rsid w:val="00910A1A"/>
    <w:rsid w:val="009110D5"/>
    <w:rsid w:val="00911108"/>
    <w:rsid w:val="00911169"/>
    <w:rsid w:val="009112D5"/>
    <w:rsid w:val="00911D29"/>
    <w:rsid w:val="0091234D"/>
    <w:rsid w:val="0091248D"/>
    <w:rsid w:val="00912668"/>
    <w:rsid w:val="00912E0D"/>
    <w:rsid w:val="00912E2D"/>
    <w:rsid w:val="00913926"/>
    <w:rsid w:val="00913B1A"/>
    <w:rsid w:val="00913B82"/>
    <w:rsid w:val="0091448B"/>
    <w:rsid w:val="00914BEF"/>
    <w:rsid w:val="00914CA2"/>
    <w:rsid w:val="00915590"/>
    <w:rsid w:val="00915B26"/>
    <w:rsid w:val="00915D1B"/>
    <w:rsid w:val="0091655F"/>
    <w:rsid w:val="009168B5"/>
    <w:rsid w:val="00916E86"/>
    <w:rsid w:val="00917181"/>
    <w:rsid w:val="009178D6"/>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D6"/>
    <w:rsid w:val="009577E3"/>
    <w:rsid w:val="00957820"/>
    <w:rsid w:val="00957C05"/>
    <w:rsid w:val="00957C91"/>
    <w:rsid w:val="00957EA5"/>
    <w:rsid w:val="009605D4"/>
    <w:rsid w:val="00960DE8"/>
    <w:rsid w:val="00960F87"/>
    <w:rsid w:val="00960FF0"/>
    <w:rsid w:val="009612C1"/>
    <w:rsid w:val="0096133A"/>
    <w:rsid w:val="009613AD"/>
    <w:rsid w:val="00961758"/>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C9D"/>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7C"/>
    <w:rsid w:val="00972464"/>
    <w:rsid w:val="00972CFE"/>
    <w:rsid w:val="00973585"/>
    <w:rsid w:val="00973925"/>
    <w:rsid w:val="00973AE7"/>
    <w:rsid w:val="00973B4B"/>
    <w:rsid w:val="00973E53"/>
    <w:rsid w:val="00974148"/>
    <w:rsid w:val="00974649"/>
    <w:rsid w:val="009747C4"/>
    <w:rsid w:val="00974BB4"/>
    <w:rsid w:val="00974DAE"/>
    <w:rsid w:val="009752B5"/>
    <w:rsid w:val="00975822"/>
    <w:rsid w:val="00975EC9"/>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25"/>
    <w:rsid w:val="00981349"/>
    <w:rsid w:val="009818B8"/>
    <w:rsid w:val="00981BE0"/>
    <w:rsid w:val="00981DC1"/>
    <w:rsid w:val="00981EFA"/>
    <w:rsid w:val="009821EF"/>
    <w:rsid w:val="00983044"/>
    <w:rsid w:val="009832B9"/>
    <w:rsid w:val="009833A8"/>
    <w:rsid w:val="009833C9"/>
    <w:rsid w:val="00983B9D"/>
    <w:rsid w:val="0098440C"/>
    <w:rsid w:val="00984938"/>
    <w:rsid w:val="009851FC"/>
    <w:rsid w:val="0098526A"/>
    <w:rsid w:val="00985529"/>
    <w:rsid w:val="00985645"/>
    <w:rsid w:val="00985669"/>
    <w:rsid w:val="00985FCA"/>
    <w:rsid w:val="0098669F"/>
    <w:rsid w:val="009867A8"/>
    <w:rsid w:val="00986F3D"/>
    <w:rsid w:val="00987239"/>
    <w:rsid w:val="0098738E"/>
    <w:rsid w:val="00987BD1"/>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ED"/>
    <w:rsid w:val="009A3D36"/>
    <w:rsid w:val="009A3D37"/>
    <w:rsid w:val="009A445E"/>
    <w:rsid w:val="009A48E4"/>
    <w:rsid w:val="009A4F3B"/>
    <w:rsid w:val="009A510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8F"/>
    <w:rsid w:val="009A7D05"/>
    <w:rsid w:val="009A7EBE"/>
    <w:rsid w:val="009B026C"/>
    <w:rsid w:val="009B07C1"/>
    <w:rsid w:val="009B09D8"/>
    <w:rsid w:val="009B0B0E"/>
    <w:rsid w:val="009B0B86"/>
    <w:rsid w:val="009B0F6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6AD"/>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F3"/>
    <w:rsid w:val="009C18C6"/>
    <w:rsid w:val="009C2690"/>
    <w:rsid w:val="009C2E94"/>
    <w:rsid w:val="009C3715"/>
    <w:rsid w:val="009C37D9"/>
    <w:rsid w:val="009C3D6D"/>
    <w:rsid w:val="009C41B8"/>
    <w:rsid w:val="009C4538"/>
    <w:rsid w:val="009C478F"/>
    <w:rsid w:val="009C4AAA"/>
    <w:rsid w:val="009C4AF7"/>
    <w:rsid w:val="009C51AF"/>
    <w:rsid w:val="009C52E7"/>
    <w:rsid w:val="009C5B3E"/>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44"/>
    <w:rsid w:val="009D4543"/>
    <w:rsid w:val="009D48A8"/>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4DB"/>
    <w:rsid w:val="009F08A5"/>
    <w:rsid w:val="009F0D52"/>
    <w:rsid w:val="009F0E4B"/>
    <w:rsid w:val="009F1112"/>
    <w:rsid w:val="009F1326"/>
    <w:rsid w:val="009F178F"/>
    <w:rsid w:val="009F1986"/>
    <w:rsid w:val="009F1A4D"/>
    <w:rsid w:val="009F1DA5"/>
    <w:rsid w:val="009F1E0D"/>
    <w:rsid w:val="009F1F3F"/>
    <w:rsid w:val="009F1FD6"/>
    <w:rsid w:val="009F1FFA"/>
    <w:rsid w:val="009F2536"/>
    <w:rsid w:val="009F25A6"/>
    <w:rsid w:val="009F2958"/>
    <w:rsid w:val="009F2B22"/>
    <w:rsid w:val="009F31B3"/>
    <w:rsid w:val="009F35C2"/>
    <w:rsid w:val="009F3A79"/>
    <w:rsid w:val="009F3EDD"/>
    <w:rsid w:val="009F4360"/>
    <w:rsid w:val="009F4383"/>
    <w:rsid w:val="009F4AF2"/>
    <w:rsid w:val="009F4E66"/>
    <w:rsid w:val="009F4EBD"/>
    <w:rsid w:val="009F5124"/>
    <w:rsid w:val="009F526D"/>
    <w:rsid w:val="009F5DB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4AA0"/>
    <w:rsid w:val="00A04B1D"/>
    <w:rsid w:val="00A04BDE"/>
    <w:rsid w:val="00A05273"/>
    <w:rsid w:val="00A05499"/>
    <w:rsid w:val="00A0561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0F4"/>
    <w:rsid w:val="00A1319D"/>
    <w:rsid w:val="00A13254"/>
    <w:rsid w:val="00A13398"/>
    <w:rsid w:val="00A133B9"/>
    <w:rsid w:val="00A13B02"/>
    <w:rsid w:val="00A13C87"/>
    <w:rsid w:val="00A13CDA"/>
    <w:rsid w:val="00A14432"/>
    <w:rsid w:val="00A1452A"/>
    <w:rsid w:val="00A1486A"/>
    <w:rsid w:val="00A14F1F"/>
    <w:rsid w:val="00A1596B"/>
    <w:rsid w:val="00A1604B"/>
    <w:rsid w:val="00A1628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901"/>
    <w:rsid w:val="00A20D58"/>
    <w:rsid w:val="00A215D1"/>
    <w:rsid w:val="00A216DA"/>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6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0E61"/>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89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CFC"/>
    <w:rsid w:val="00A61F9C"/>
    <w:rsid w:val="00A62047"/>
    <w:rsid w:val="00A62136"/>
    <w:rsid w:val="00A621A4"/>
    <w:rsid w:val="00A62292"/>
    <w:rsid w:val="00A6234C"/>
    <w:rsid w:val="00A627A2"/>
    <w:rsid w:val="00A62AE0"/>
    <w:rsid w:val="00A62D86"/>
    <w:rsid w:val="00A631AB"/>
    <w:rsid w:val="00A63474"/>
    <w:rsid w:val="00A635C2"/>
    <w:rsid w:val="00A63AB0"/>
    <w:rsid w:val="00A63E9D"/>
    <w:rsid w:val="00A64721"/>
    <w:rsid w:val="00A64D20"/>
    <w:rsid w:val="00A64F47"/>
    <w:rsid w:val="00A6544F"/>
    <w:rsid w:val="00A658CA"/>
    <w:rsid w:val="00A65D89"/>
    <w:rsid w:val="00A65E60"/>
    <w:rsid w:val="00A660DB"/>
    <w:rsid w:val="00A661DE"/>
    <w:rsid w:val="00A662B0"/>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B23"/>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6B"/>
    <w:rsid w:val="00A75FD7"/>
    <w:rsid w:val="00A767C0"/>
    <w:rsid w:val="00A76998"/>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E0D"/>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A0"/>
    <w:rsid w:val="00AA2CC3"/>
    <w:rsid w:val="00AA34B2"/>
    <w:rsid w:val="00AA3C33"/>
    <w:rsid w:val="00AA3D2F"/>
    <w:rsid w:val="00AA3E74"/>
    <w:rsid w:val="00AA4B8F"/>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A1E"/>
    <w:rsid w:val="00AB7CD9"/>
    <w:rsid w:val="00AC043E"/>
    <w:rsid w:val="00AC0714"/>
    <w:rsid w:val="00AC0842"/>
    <w:rsid w:val="00AC0958"/>
    <w:rsid w:val="00AC1A40"/>
    <w:rsid w:val="00AC1BFB"/>
    <w:rsid w:val="00AC1CAC"/>
    <w:rsid w:val="00AC1EFD"/>
    <w:rsid w:val="00AC254B"/>
    <w:rsid w:val="00AC2764"/>
    <w:rsid w:val="00AC2B66"/>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3F"/>
    <w:rsid w:val="00AD0802"/>
    <w:rsid w:val="00AD0BDD"/>
    <w:rsid w:val="00AD0C24"/>
    <w:rsid w:val="00AD0CB8"/>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DF"/>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861"/>
    <w:rsid w:val="00AF7BAE"/>
    <w:rsid w:val="00B00049"/>
    <w:rsid w:val="00B000D9"/>
    <w:rsid w:val="00B00168"/>
    <w:rsid w:val="00B00642"/>
    <w:rsid w:val="00B00978"/>
    <w:rsid w:val="00B00B81"/>
    <w:rsid w:val="00B00BBC"/>
    <w:rsid w:val="00B00D80"/>
    <w:rsid w:val="00B0106E"/>
    <w:rsid w:val="00B01094"/>
    <w:rsid w:val="00B01607"/>
    <w:rsid w:val="00B0162D"/>
    <w:rsid w:val="00B0190C"/>
    <w:rsid w:val="00B020F0"/>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A1"/>
    <w:rsid w:val="00B11FC4"/>
    <w:rsid w:val="00B12914"/>
    <w:rsid w:val="00B13517"/>
    <w:rsid w:val="00B13597"/>
    <w:rsid w:val="00B13CD3"/>
    <w:rsid w:val="00B13EF2"/>
    <w:rsid w:val="00B1420F"/>
    <w:rsid w:val="00B14239"/>
    <w:rsid w:val="00B144A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BD"/>
    <w:rsid w:val="00B220FA"/>
    <w:rsid w:val="00B22119"/>
    <w:rsid w:val="00B22208"/>
    <w:rsid w:val="00B2237A"/>
    <w:rsid w:val="00B22388"/>
    <w:rsid w:val="00B22618"/>
    <w:rsid w:val="00B2284F"/>
    <w:rsid w:val="00B22AE7"/>
    <w:rsid w:val="00B22B0F"/>
    <w:rsid w:val="00B231FF"/>
    <w:rsid w:val="00B23215"/>
    <w:rsid w:val="00B2339A"/>
    <w:rsid w:val="00B23A88"/>
    <w:rsid w:val="00B23AC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1F"/>
    <w:rsid w:val="00B31A98"/>
    <w:rsid w:val="00B31D6B"/>
    <w:rsid w:val="00B31EBD"/>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57"/>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5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9A4"/>
    <w:rsid w:val="00B60B5F"/>
    <w:rsid w:val="00B60D6A"/>
    <w:rsid w:val="00B60E79"/>
    <w:rsid w:val="00B61612"/>
    <w:rsid w:val="00B618F5"/>
    <w:rsid w:val="00B61AD9"/>
    <w:rsid w:val="00B61B5D"/>
    <w:rsid w:val="00B61BE9"/>
    <w:rsid w:val="00B61C90"/>
    <w:rsid w:val="00B61DFC"/>
    <w:rsid w:val="00B61F80"/>
    <w:rsid w:val="00B62011"/>
    <w:rsid w:val="00B623FE"/>
    <w:rsid w:val="00B629F8"/>
    <w:rsid w:val="00B62B5B"/>
    <w:rsid w:val="00B62C45"/>
    <w:rsid w:val="00B63174"/>
    <w:rsid w:val="00B633B2"/>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BC"/>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8A3"/>
    <w:rsid w:val="00B80DC0"/>
    <w:rsid w:val="00B81082"/>
    <w:rsid w:val="00B81086"/>
    <w:rsid w:val="00B813CF"/>
    <w:rsid w:val="00B81477"/>
    <w:rsid w:val="00B817DB"/>
    <w:rsid w:val="00B81A96"/>
    <w:rsid w:val="00B8233F"/>
    <w:rsid w:val="00B82537"/>
    <w:rsid w:val="00B8253B"/>
    <w:rsid w:val="00B82B06"/>
    <w:rsid w:val="00B82E5D"/>
    <w:rsid w:val="00B82EE8"/>
    <w:rsid w:val="00B83325"/>
    <w:rsid w:val="00B83552"/>
    <w:rsid w:val="00B835A8"/>
    <w:rsid w:val="00B83D49"/>
    <w:rsid w:val="00B84319"/>
    <w:rsid w:val="00B843F6"/>
    <w:rsid w:val="00B84B07"/>
    <w:rsid w:val="00B84CA1"/>
    <w:rsid w:val="00B85291"/>
    <w:rsid w:val="00B853B6"/>
    <w:rsid w:val="00B8567D"/>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265"/>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BF"/>
    <w:rsid w:val="00B95417"/>
    <w:rsid w:val="00B95496"/>
    <w:rsid w:val="00B95B2D"/>
    <w:rsid w:val="00B95C12"/>
    <w:rsid w:val="00B96021"/>
    <w:rsid w:val="00B960AC"/>
    <w:rsid w:val="00B961BC"/>
    <w:rsid w:val="00B96607"/>
    <w:rsid w:val="00B9661F"/>
    <w:rsid w:val="00B966B2"/>
    <w:rsid w:val="00B971C6"/>
    <w:rsid w:val="00B973BE"/>
    <w:rsid w:val="00B973F7"/>
    <w:rsid w:val="00B975FA"/>
    <w:rsid w:val="00B9767D"/>
    <w:rsid w:val="00B97774"/>
    <w:rsid w:val="00B977FF"/>
    <w:rsid w:val="00B97DB4"/>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0B"/>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4F5"/>
    <w:rsid w:val="00BB6A42"/>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36"/>
    <w:rsid w:val="00BC59B6"/>
    <w:rsid w:val="00BC5AE1"/>
    <w:rsid w:val="00BC5B16"/>
    <w:rsid w:val="00BC5DC7"/>
    <w:rsid w:val="00BC62E7"/>
    <w:rsid w:val="00BC6684"/>
    <w:rsid w:val="00BC6A42"/>
    <w:rsid w:val="00BC6BD9"/>
    <w:rsid w:val="00BC6C17"/>
    <w:rsid w:val="00BC6C75"/>
    <w:rsid w:val="00BC771E"/>
    <w:rsid w:val="00BC7EC3"/>
    <w:rsid w:val="00BC7F95"/>
    <w:rsid w:val="00BD0559"/>
    <w:rsid w:val="00BD0782"/>
    <w:rsid w:val="00BD0C1D"/>
    <w:rsid w:val="00BD0C2F"/>
    <w:rsid w:val="00BD144F"/>
    <w:rsid w:val="00BD161A"/>
    <w:rsid w:val="00BD18F7"/>
    <w:rsid w:val="00BD1B7B"/>
    <w:rsid w:val="00BD1D78"/>
    <w:rsid w:val="00BD1EF7"/>
    <w:rsid w:val="00BD215E"/>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A8"/>
    <w:rsid w:val="00BD66DE"/>
    <w:rsid w:val="00BD6B0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B5"/>
    <w:rsid w:val="00BE29C7"/>
    <w:rsid w:val="00BE2C29"/>
    <w:rsid w:val="00BE2EA9"/>
    <w:rsid w:val="00BE37EC"/>
    <w:rsid w:val="00BE3B16"/>
    <w:rsid w:val="00BE4013"/>
    <w:rsid w:val="00BE4700"/>
    <w:rsid w:val="00BE471D"/>
    <w:rsid w:val="00BE4924"/>
    <w:rsid w:val="00BE4BDA"/>
    <w:rsid w:val="00BE4CEC"/>
    <w:rsid w:val="00BE4FE8"/>
    <w:rsid w:val="00BE50BF"/>
    <w:rsid w:val="00BE5244"/>
    <w:rsid w:val="00BE5B62"/>
    <w:rsid w:val="00BE603D"/>
    <w:rsid w:val="00BE6394"/>
    <w:rsid w:val="00BE69AE"/>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6D0"/>
    <w:rsid w:val="00C0078C"/>
    <w:rsid w:val="00C007F5"/>
    <w:rsid w:val="00C00D1C"/>
    <w:rsid w:val="00C0102C"/>
    <w:rsid w:val="00C0154A"/>
    <w:rsid w:val="00C01877"/>
    <w:rsid w:val="00C01D6C"/>
    <w:rsid w:val="00C02206"/>
    <w:rsid w:val="00C02441"/>
    <w:rsid w:val="00C0254E"/>
    <w:rsid w:val="00C0255E"/>
    <w:rsid w:val="00C028A0"/>
    <w:rsid w:val="00C02C5E"/>
    <w:rsid w:val="00C03995"/>
    <w:rsid w:val="00C03F85"/>
    <w:rsid w:val="00C0454E"/>
    <w:rsid w:val="00C046AB"/>
    <w:rsid w:val="00C0486A"/>
    <w:rsid w:val="00C0520F"/>
    <w:rsid w:val="00C05537"/>
    <w:rsid w:val="00C055A3"/>
    <w:rsid w:val="00C056A3"/>
    <w:rsid w:val="00C05AE6"/>
    <w:rsid w:val="00C0602F"/>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56"/>
    <w:rsid w:val="00C13B1F"/>
    <w:rsid w:val="00C13BEF"/>
    <w:rsid w:val="00C14152"/>
    <w:rsid w:val="00C14157"/>
    <w:rsid w:val="00C1425C"/>
    <w:rsid w:val="00C14BC7"/>
    <w:rsid w:val="00C14F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38"/>
    <w:rsid w:val="00C23509"/>
    <w:rsid w:val="00C2367F"/>
    <w:rsid w:val="00C238E1"/>
    <w:rsid w:val="00C23AF3"/>
    <w:rsid w:val="00C24038"/>
    <w:rsid w:val="00C24192"/>
    <w:rsid w:val="00C2471E"/>
    <w:rsid w:val="00C24C7C"/>
    <w:rsid w:val="00C2639F"/>
    <w:rsid w:val="00C264A6"/>
    <w:rsid w:val="00C26B46"/>
    <w:rsid w:val="00C26CDF"/>
    <w:rsid w:val="00C2724C"/>
    <w:rsid w:val="00C273A1"/>
    <w:rsid w:val="00C27450"/>
    <w:rsid w:val="00C274E7"/>
    <w:rsid w:val="00C27E1F"/>
    <w:rsid w:val="00C3007D"/>
    <w:rsid w:val="00C3010E"/>
    <w:rsid w:val="00C305FF"/>
    <w:rsid w:val="00C30CCE"/>
    <w:rsid w:val="00C30E81"/>
    <w:rsid w:val="00C30EC8"/>
    <w:rsid w:val="00C30F47"/>
    <w:rsid w:val="00C310D5"/>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6AA"/>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118"/>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B6D"/>
    <w:rsid w:val="00C52EDE"/>
    <w:rsid w:val="00C53940"/>
    <w:rsid w:val="00C53AC6"/>
    <w:rsid w:val="00C53BAE"/>
    <w:rsid w:val="00C53E36"/>
    <w:rsid w:val="00C53F69"/>
    <w:rsid w:val="00C53FA0"/>
    <w:rsid w:val="00C54780"/>
    <w:rsid w:val="00C5484C"/>
    <w:rsid w:val="00C54CEE"/>
    <w:rsid w:val="00C55908"/>
    <w:rsid w:val="00C55AEB"/>
    <w:rsid w:val="00C55C8F"/>
    <w:rsid w:val="00C55D2B"/>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32D"/>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60E"/>
    <w:rsid w:val="00C83878"/>
    <w:rsid w:val="00C83F08"/>
    <w:rsid w:val="00C841BF"/>
    <w:rsid w:val="00C849D5"/>
    <w:rsid w:val="00C84CBA"/>
    <w:rsid w:val="00C84F89"/>
    <w:rsid w:val="00C8533F"/>
    <w:rsid w:val="00C85479"/>
    <w:rsid w:val="00C85817"/>
    <w:rsid w:val="00C8595C"/>
    <w:rsid w:val="00C85CF3"/>
    <w:rsid w:val="00C85D56"/>
    <w:rsid w:val="00C85E66"/>
    <w:rsid w:val="00C862E0"/>
    <w:rsid w:val="00C8639F"/>
    <w:rsid w:val="00C86927"/>
    <w:rsid w:val="00C86EFD"/>
    <w:rsid w:val="00C87184"/>
    <w:rsid w:val="00C87876"/>
    <w:rsid w:val="00C87E6D"/>
    <w:rsid w:val="00C9019C"/>
    <w:rsid w:val="00C907B5"/>
    <w:rsid w:val="00C90867"/>
    <w:rsid w:val="00C90E1F"/>
    <w:rsid w:val="00C90FDB"/>
    <w:rsid w:val="00C91D6C"/>
    <w:rsid w:val="00C922F5"/>
    <w:rsid w:val="00C926F6"/>
    <w:rsid w:val="00C927CE"/>
    <w:rsid w:val="00C92CB9"/>
    <w:rsid w:val="00C9395C"/>
    <w:rsid w:val="00C93B57"/>
    <w:rsid w:val="00C93C0F"/>
    <w:rsid w:val="00C93D2C"/>
    <w:rsid w:val="00C93D33"/>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A53"/>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5CC"/>
    <w:rsid w:val="00CB46FE"/>
    <w:rsid w:val="00CB4DFC"/>
    <w:rsid w:val="00CB533D"/>
    <w:rsid w:val="00CB687A"/>
    <w:rsid w:val="00CB6A6C"/>
    <w:rsid w:val="00CB6AA6"/>
    <w:rsid w:val="00CB70C3"/>
    <w:rsid w:val="00CB716F"/>
    <w:rsid w:val="00CB7E30"/>
    <w:rsid w:val="00CC0370"/>
    <w:rsid w:val="00CC040E"/>
    <w:rsid w:val="00CC0C07"/>
    <w:rsid w:val="00CC1235"/>
    <w:rsid w:val="00CC22D3"/>
    <w:rsid w:val="00CC230A"/>
    <w:rsid w:val="00CC250B"/>
    <w:rsid w:val="00CC2D01"/>
    <w:rsid w:val="00CC2D23"/>
    <w:rsid w:val="00CC2EED"/>
    <w:rsid w:val="00CC3020"/>
    <w:rsid w:val="00CC3260"/>
    <w:rsid w:val="00CC373C"/>
    <w:rsid w:val="00CC3AF3"/>
    <w:rsid w:val="00CC3F1F"/>
    <w:rsid w:val="00CC4097"/>
    <w:rsid w:val="00CC41E4"/>
    <w:rsid w:val="00CC44DB"/>
    <w:rsid w:val="00CC49E4"/>
    <w:rsid w:val="00CC50AD"/>
    <w:rsid w:val="00CC5708"/>
    <w:rsid w:val="00CC5D23"/>
    <w:rsid w:val="00CC62ED"/>
    <w:rsid w:val="00CC6633"/>
    <w:rsid w:val="00CC6771"/>
    <w:rsid w:val="00CC683A"/>
    <w:rsid w:val="00CC68C3"/>
    <w:rsid w:val="00CC6CEE"/>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079"/>
    <w:rsid w:val="00CE3AE1"/>
    <w:rsid w:val="00CE3EA0"/>
    <w:rsid w:val="00CE3EDB"/>
    <w:rsid w:val="00CE4117"/>
    <w:rsid w:val="00CE4263"/>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BE"/>
    <w:rsid w:val="00D02E6D"/>
    <w:rsid w:val="00D03107"/>
    <w:rsid w:val="00D0388F"/>
    <w:rsid w:val="00D039E8"/>
    <w:rsid w:val="00D03D5E"/>
    <w:rsid w:val="00D03E01"/>
    <w:rsid w:val="00D041E0"/>
    <w:rsid w:val="00D04208"/>
    <w:rsid w:val="00D04306"/>
    <w:rsid w:val="00D048CA"/>
    <w:rsid w:val="00D049AB"/>
    <w:rsid w:val="00D05387"/>
    <w:rsid w:val="00D053E4"/>
    <w:rsid w:val="00D0551F"/>
    <w:rsid w:val="00D0569F"/>
    <w:rsid w:val="00D057FB"/>
    <w:rsid w:val="00D058CD"/>
    <w:rsid w:val="00D05A73"/>
    <w:rsid w:val="00D05CAA"/>
    <w:rsid w:val="00D05EF2"/>
    <w:rsid w:val="00D05F55"/>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2"/>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5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5C"/>
    <w:rsid w:val="00D31213"/>
    <w:rsid w:val="00D31828"/>
    <w:rsid w:val="00D3204F"/>
    <w:rsid w:val="00D32139"/>
    <w:rsid w:val="00D3284C"/>
    <w:rsid w:val="00D32883"/>
    <w:rsid w:val="00D328E8"/>
    <w:rsid w:val="00D329DB"/>
    <w:rsid w:val="00D333FA"/>
    <w:rsid w:val="00D34466"/>
    <w:rsid w:val="00D34503"/>
    <w:rsid w:val="00D345A7"/>
    <w:rsid w:val="00D3493B"/>
    <w:rsid w:val="00D35376"/>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B31"/>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C8"/>
    <w:rsid w:val="00D572DA"/>
    <w:rsid w:val="00D579EF"/>
    <w:rsid w:val="00D603C5"/>
    <w:rsid w:val="00D604D9"/>
    <w:rsid w:val="00D60925"/>
    <w:rsid w:val="00D60E10"/>
    <w:rsid w:val="00D60F7A"/>
    <w:rsid w:val="00D61040"/>
    <w:rsid w:val="00D61046"/>
    <w:rsid w:val="00D615C1"/>
    <w:rsid w:val="00D61D7B"/>
    <w:rsid w:val="00D61F13"/>
    <w:rsid w:val="00D61F77"/>
    <w:rsid w:val="00D626E4"/>
    <w:rsid w:val="00D62771"/>
    <w:rsid w:val="00D62CE6"/>
    <w:rsid w:val="00D634A7"/>
    <w:rsid w:val="00D63B10"/>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4C5B"/>
    <w:rsid w:val="00D75F90"/>
    <w:rsid w:val="00D7621C"/>
    <w:rsid w:val="00D76660"/>
    <w:rsid w:val="00D766DC"/>
    <w:rsid w:val="00D77210"/>
    <w:rsid w:val="00D7774B"/>
    <w:rsid w:val="00D7780C"/>
    <w:rsid w:val="00D7796A"/>
    <w:rsid w:val="00D77B06"/>
    <w:rsid w:val="00D77D61"/>
    <w:rsid w:val="00D80316"/>
    <w:rsid w:val="00D805F5"/>
    <w:rsid w:val="00D80893"/>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3C"/>
    <w:rsid w:val="00D85BDE"/>
    <w:rsid w:val="00D86811"/>
    <w:rsid w:val="00D8686F"/>
    <w:rsid w:val="00D87473"/>
    <w:rsid w:val="00D8753C"/>
    <w:rsid w:val="00D8789C"/>
    <w:rsid w:val="00D87A49"/>
    <w:rsid w:val="00D87CBD"/>
    <w:rsid w:val="00D9012C"/>
    <w:rsid w:val="00D902C0"/>
    <w:rsid w:val="00D90421"/>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7EF"/>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6A"/>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A70"/>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4E"/>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2BCF"/>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0D9"/>
    <w:rsid w:val="00DF5153"/>
    <w:rsid w:val="00DF51CD"/>
    <w:rsid w:val="00DF598D"/>
    <w:rsid w:val="00DF5A1F"/>
    <w:rsid w:val="00DF6727"/>
    <w:rsid w:val="00DF6E5E"/>
    <w:rsid w:val="00DF70BD"/>
    <w:rsid w:val="00DF78C8"/>
    <w:rsid w:val="00DF7D8E"/>
    <w:rsid w:val="00DF7ED4"/>
    <w:rsid w:val="00E0007D"/>
    <w:rsid w:val="00E0009D"/>
    <w:rsid w:val="00E00966"/>
    <w:rsid w:val="00E009E9"/>
    <w:rsid w:val="00E00DFA"/>
    <w:rsid w:val="00E017E7"/>
    <w:rsid w:val="00E01A14"/>
    <w:rsid w:val="00E01B6F"/>
    <w:rsid w:val="00E01E27"/>
    <w:rsid w:val="00E01F09"/>
    <w:rsid w:val="00E025AF"/>
    <w:rsid w:val="00E026F9"/>
    <w:rsid w:val="00E0279A"/>
    <w:rsid w:val="00E02EF9"/>
    <w:rsid w:val="00E0330C"/>
    <w:rsid w:val="00E0331C"/>
    <w:rsid w:val="00E034C9"/>
    <w:rsid w:val="00E039D1"/>
    <w:rsid w:val="00E03DA4"/>
    <w:rsid w:val="00E042FF"/>
    <w:rsid w:val="00E04B3C"/>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59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CE6"/>
    <w:rsid w:val="00E36E58"/>
    <w:rsid w:val="00E36F01"/>
    <w:rsid w:val="00E37122"/>
    <w:rsid w:val="00E379D9"/>
    <w:rsid w:val="00E37D73"/>
    <w:rsid w:val="00E40355"/>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C"/>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C9E"/>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8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4C4B"/>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086"/>
    <w:rsid w:val="00E90340"/>
    <w:rsid w:val="00E90551"/>
    <w:rsid w:val="00E906E8"/>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F"/>
    <w:rsid w:val="00E93F15"/>
    <w:rsid w:val="00E9408B"/>
    <w:rsid w:val="00E94461"/>
    <w:rsid w:val="00E9482E"/>
    <w:rsid w:val="00E94A5E"/>
    <w:rsid w:val="00E94CE9"/>
    <w:rsid w:val="00E94D3D"/>
    <w:rsid w:val="00E956FF"/>
    <w:rsid w:val="00E95AC3"/>
    <w:rsid w:val="00E95D52"/>
    <w:rsid w:val="00E96334"/>
    <w:rsid w:val="00E96537"/>
    <w:rsid w:val="00E9690E"/>
    <w:rsid w:val="00E96CBB"/>
    <w:rsid w:val="00E97D2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375"/>
    <w:rsid w:val="00EA6436"/>
    <w:rsid w:val="00EA68CA"/>
    <w:rsid w:val="00EA6A03"/>
    <w:rsid w:val="00EA6CC6"/>
    <w:rsid w:val="00EA71F4"/>
    <w:rsid w:val="00EA7526"/>
    <w:rsid w:val="00EA7641"/>
    <w:rsid w:val="00EA789A"/>
    <w:rsid w:val="00EB0930"/>
    <w:rsid w:val="00EB0B72"/>
    <w:rsid w:val="00EB143C"/>
    <w:rsid w:val="00EB176C"/>
    <w:rsid w:val="00EB188D"/>
    <w:rsid w:val="00EB1EB4"/>
    <w:rsid w:val="00EB21D2"/>
    <w:rsid w:val="00EB2566"/>
    <w:rsid w:val="00EB256E"/>
    <w:rsid w:val="00EB281B"/>
    <w:rsid w:val="00EB2A1C"/>
    <w:rsid w:val="00EB2C6E"/>
    <w:rsid w:val="00EB2DF6"/>
    <w:rsid w:val="00EB2E41"/>
    <w:rsid w:val="00EB3596"/>
    <w:rsid w:val="00EB37F5"/>
    <w:rsid w:val="00EB38ED"/>
    <w:rsid w:val="00EB430C"/>
    <w:rsid w:val="00EB4884"/>
    <w:rsid w:val="00EB4D2B"/>
    <w:rsid w:val="00EB4DE3"/>
    <w:rsid w:val="00EB4F1F"/>
    <w:rsid w:val="00EB4F79"/>
    <w:rsid w:val="00EB5552"/>
    <w:rsid w:val="00EB66E6"/>
    <w:rsid w:val="00EB684D"/>
    <w:rsid w:val="00EB6F8F"/>
    <w:rsid w:val="00EB7325"/>
    <w:rsid w:val="00EB7346"/>
    <w:rsid w:val="00EB7928"/>
    <w:rsid w:val="00EB7C8C"/>
    <w:rsid w:val="00EB7D79"/>
    <w:rsid w:val="00EB7E69"/>
    <w:rsid w:val="00EB7F38"/>
    <w:rsid w:val="00EC069A"/>
    <w:rsid w:val="00EC06AA"/>
    <w:rsid w:val="00EC0720"/>
    <w:rsid w:val="00EC1173"/>
    <w:rsid w:val="00EC11B6"/>
    <w:rsid w:val="00EC11CB"/>
    <w:rsid w:val="00EC129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08"/>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7CD"/>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D7DEC"/>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087"/>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CEF"/>
    <w:rsid w:val="00EF2F6F"/>
    <w:rsid w:val="00EF3048"/>
    <w:rsid w:val="00EF30F0"/>
    <w:rsid w:val="00EF329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264"/>
    <w:rsid w:val="00F014A0"/>
    <w:rsid w:val="00F01F1A"/>
    <w:rsid w:val="00F022F8"/>
    <w:rsid w:val="00F02324"/>
    <w:rsid w:val="00F02D1F"/>
    <w:rsid w:val="00F03072"/>
    <w:rsid w:val="00F030DE"/>
    <w:rsid w:val="00F0313C"/>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228"/>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908"/>
    <w:rsid w:val="00F12A4D"/>
    <w:rsid w:val="00F12C29"/>
    <w:rsid w:val="00F12D52"/>
    <w:rsid w:val="00F12FDB"/>
    <w:rsid w:val="00F1324A"/>
    <w:rsid w:val="00F13418"/>
    <w:rsid w:val="00F13B8A"/>
    <w:rsid w:val="00F140C8"/>
    <w:rsid w:val="00F14109"/>
    <w:rsid w:val="00F14482"/>
    <w:rsid w:val="00F14515"/>
    <w:rsid w:val="00F145CF"/>
    <w:rsid w:val="00F14669"/>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6DD"/>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B8"/>
    <w:rsid w:val="00F243BB"/>
    <w:rsid w:val="00F243F3"/>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0DC"/>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37E70"/>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61"/>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D80"/>
    <w:rsid w:val="00F51166"/>
    <w:rsid w:val="00F511BD"/>
    <w:rsid w:val="00F5129C"/>
    <w:rsid w:val="00F51CB0"/>
    <w:rsid w:val="00F51E7D"/>
    <w:rsid w:val="00F51F4A"/>
    <w:rsid w:val="00F52127"/>
    <w:rsid w:val="00F5264D"/>
    <w:rsid w:val="00F5272D"/>
    <w:rsid w:val="00F53258"/>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2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FD"/>
    <w:rsid w:val="00F66CDF"/>
    <w:rsid w:val="00F66E1D"/>
    <w:rsid w:val="00F676E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1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93"/>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C38"/>
    <w:rsid w:val="00F84F58"/>
    <w:rsid w:val="00F853A9"/>
    <w:rsid w:val="00F85B74"/>
    <w:rsid w:val="00F85E5F"/>
    <w:rsid w:val="00F865E8"/>
    <w:rsid w:val="00F868C1"/>
    <w:rsid w:val="00F868CA"/>
    <w:rsid w:val="00F86BCA"/>
    <w:rsid w:val="00F877F4"/>
    <w:rsid w:val="00F87D84"/>
    <w:rsid w:val="00F90004"/>
    <w:rsid w:val="00F901A3"/>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8C"/>
    <w:rsid w:val="00F946CA"/>
    <w:rsid w:val="00F94D16"/>
    <w:rsid w:val="00F94F42"/>
    <w:rsid w:val="00F95255"/>
    <w:rsid w:val="00F959E2"/>
    <w:rsid w:val="00F95AEE"/>
    <w:rsid w:val="00F95DDD"/>
    <w:rsid w:val="00F96180"/>
    <w:rsid w:val="00F9620D"/>
    <w:rsid w:val="00F9636A"/>
    <w:rsid w:val="00F9637F"/>
    <w:rsid w:val="00F96608"/>
    <w:rsid w:val="00F96FD4"/>
    <w:rsid w:val="00F97543"/>
    <w:rsid w:val="00F9755E"/>
    <w:rsid w:val="00F9763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3D7"/>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30D"/>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B9"/>
    <w:rsid w:val="00FC7857"/>
    <w:rsid w:val="00FC7F04"/>
    <w:rsid w:val="00FD0A1F"/>
    <w:rsid w:val="00FD0B28"/>
    <w:rsid w:val="00FD0BDB"/>
    <w:rsid w:val="00FD0C19"/>
    <w:rsid w:val="00FD0C58"/>
    <w:rsid w:val="00FD0D7F"/>
    <w:rsid w:val="00FD0F7A"/>
    <w:rsid w:val="00FD0FB0"/>
    <w:rsid w:val="00FD1964"/>
    <w:rsid w:val="00FD1CA4"/>
    <w:rsid w:val="00FD1FEF"/>
    <w:rsid w:val="00FD2771"/>
    <w:rsid w:val="00FD2AA4"/>
    <w:rsid w:val="00FD2E00"/>
    <w:rsid w:val="00FD3641"/>
    <w:rsid w:val="00FD3973"/>
    <w:rsid w:val="00FD40AE"/>
    <w:rsid w:val="00FD4270"/>
    <w:rsid w:val="00FD44E8"/>
    <w:rsid w:val="00FD4C1D"/>
    <w:rsid w:val="00FD4D0B"/>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54"/>
    <w:rsid w:val="00FE2971"/>
    <w:rsid w:val="00FE2E6D"/>
    <w:rsid w:val="00FE2EE1"/>
    <w:rsid w:val="00FE2F41"/>
    <w:rsid w:val="00FE2FB3"/>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BE8"/>
    <w:rsid w:val="00FF1DB8"/>
    <w:rsid w:val="00FF22F9"/>
    <w:rsid w:val="00FF2B27"/>
    <w:rsid w:val="00FF301A"/>
    <w:rsid w:val="00FF302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FAB48"/>
  <w15:docId w15:val="{7EA31AA8-E7E8-4831-BC4E-59AD2DA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 Char Char Char Char,Char Char Char Char Char Char Char Char Char Char Char"/>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1">
    <w:name w:val="Heading 9 Char1"/>
    <w:rsid w:val="00F669FD"/>
    <w:rPr>
      <w:rFonts w:ascii="YuHelvetica" w:hAnsi="YuHelvetica"/>
      <w:b/>
      <w:color w:val="000080"/>
      <w:sz w:val="24"/>
      <w:lang w:val="en-AU" w:eastAsia="x-none"/>
    </w:rPr>
  </w:style>
  <w:style w:type="paragraph" w:customStyle="1" w:styleId="TableText">
    <w:name w:val="#TableText"/>
    <w:basedOn w:val="Normal"/>
    <w:rsid w:val="00F669FD"/>
    <w:pPr>
      <w:spacing w:before="60" w:after="40"/>
      <w:jc w:val="center"/>
    </w:pPr>
    <w:rPr>
      <w:rFonts w:ascii="Times New Roman" w:hAnsi="Times New Roman"/>
      <w:szCs w:val="20"/>
      <w:lang w:val="sr-Cyrl-CS"/>
    </w:rPr>
  </w:style>
  <w:style w:type="paragraph" w:customStyle="1" w:styleId="Style2">
    <w:name w:val="Style2"/>
    <w:basedOn w:val="Normal"/>
    <w:uiPriority w:val="99"/>
    <w:rsid w:val="00F669F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F669F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F669F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F669F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F669F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F669FD"/>
    <w:rPr>
      <w:rFonts w:ascii="Times New Roman" w:hAnsi="Times New Roman" w:cs="Times New Roman"/>
      <w:b/>
      <w:bCs/>
      <w:spacing w:val="10"/>
      <w:sz w:val="34"/>
      <w:szCs w:val="34"/>
    </w:rPr>
  </w:style>
  <w:style w:type="character" w:customStyle="1" w:styleId="FontStyle12">
    <w:name w:val="Font Style12"/>
    <w:rsid w:val="00F669FD"/>
    <w:rPr>
      <w:rFonts w:ascii="Times New Roman" w:hAnsi="Times New Roman" w:cs="Times New Roman"/>
      <w:sz w:val="22"/>
      <w:szCs w:val="22"/>
    </w:rPr>
  </w:style>
  <w:style w:type="character" w:customStyle="1" w:styleId="FontStyle13">
    <w:name w:val="Font Style13"/>
    <w:rsid w:val="00F669FD"/>
    <w:rPr>
      <w:rFonts w:ascii="Times New Roman" w:hAnsi="Times New Roman" w:cs="Times New Roman"/>
      <w:sz w:val="22"/>
      <w:szCs w:val="22"/>
    </w:rPr>
  </w:style>
  <w:style w:type="character" w:customStyle="1" w:styleId="FontStyle14">
    <w:name w:val="Font Style14"/>
    <w:rsid w:val="00F66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669FD"/>
    <w:rPr>
      <w:rFonts w:ascii="Times Cirilica" w:hAnsi="Times Cirilica"/>
      <w:b/>
      <w:lang w:val="en-AU" w:eastAsia="en-US" w:bidi="ar-SA"/>
    </w:rPr>
  </w:style>
  <w:style w:type="paragraph" w:customStyle="1" w:styleId="StyleJustified">
    <w:name w:val="Style Justified"/>
    <w:basedOn w:val="Normal"/>
    <w:rsid w:val="00F669FD"/>
    <w:pPr>
      <w:spacing w:before="0"/>
    </w:pPr>
    <w:rPr>
      <w:szCs w:val="20"/>
    </w:rPr>
  </w:style>
  <w:style w:type="paragraph" w:customStyle="1" w:styleId="StyleArial11ptJustifiedLeft0cmFirstline0cm1">
    <w:name w:val="Style Arial 11 pt Justified Left:  0 cm First line:  0 cm1"/>
    <w:basedOn w:val="Normal"/>
    <w:rsid w:val="00F669FD"/>
    <w:pPr>
      <w:numPr>
        <w:numId w:val="24"/>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F669FD"/>
    <w:rPr>
      <w:sz w:val="24"/>
      <w:szCs w:val="24"/>
      <w:lang w:val="sr-Latn-CS" w:eastAsia="sr-Latn-CS" w:bidi="ar-SA"/>
    </w:rPr>
  </w:style>
  <w:style w:type="character" w:customStyle="1" w:styleId="FontStyle18">
    <w:name w:val="Font Style18"/>
    <w:rsid w:val="00F669FD"/>
    <w:rPr>
      <w:rFonts w:ascii="Microsoft Sans Serif" w:hAnsi="Microsoft Sans Serif" w:cs="Microsoft Sans Serif" w:hint="default"/>
      <w:b/>
      <w:bCs/>
      <w:sz w:val="22"/>
      <w:szCs w:val="22"/>
    </w:rPr>
  </w:style>
  <w:style w:type="character" w:customStyle="1" w:styleId="CharChar5">
    <w:name w:val="Char Char5"/>
    <w:locked/>
    <w:rsid w:val="00F669FD"/>
    <w:rPr>
      <w:rFonts w:cs="Times New Roman"/>
      <w:b/>
      <w:bCs/>
      <w:sz w:val="28"/>
      <w:szCs w:val="28"/>
      <w:lang w:val="fr-BE" w:eastAsia="en-US" w:bidi="ar-SA"/>
    </w:rPr>
  </w:style>
  <w:style w:type="character" w:customStyle="1" w:styleId="CharChar12">
    <w:name w:val="Char Char12"/>
    <w:locked/>
    <w:rsid w:val="00F669FD"/>
    <w:rPr>
      <w:rFonts w:ascii="Arial" w:hAnsi="Arial"/>
      <w:b/>
      <w:bCs/>
      <w:iCs/>
      <w:sz w:val="24"/>
      <w:szCs w:val="24"/>
      <w:lang w:val="sr-Latn-CS" w:eastAsia="en-US" w:bidi="ar-SA"/>
    </w:rPr>
  </w:style>
  <w:style w:type="character" w:customStyle="1" w:styleId="Bodytext20">
    <w:name w:val="Body text (2)"/>
    <w:link w:val="Bodytext21"/>
    <w:locked/>
    <w:rsid w:val="00F669FD"/>
    <w:rPr>
      <w:rFonts w:ascii="Lucida Sans Unicode" w:hAnsi="Lucida Sans Unicode"/>
      <w:shd w:val="clear" w:color="auto" w:fill="FFFFFF"/>
    </w:rPr>
  </w:style>
  <w:style w:type="paragraph" w:customStyle="1" w:styleId="Bodytext21">
    <w:name w:val="Body text (2)1"/>
    <w:basedOn w:val="Normal"/>
    <w:link w:val="Bodytext20"/>
    <w:uiPriority w:val="99"/>
    <w:rsid w:val="00F669F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F669FD"/>
    <w:rPr>
      <w:rFonts w:ascii="Lucida Sans Unicode" w:hAnsi="Lucida Sans Unicode"/>
      <w:u w:val="single"/>
      <w:shd w:val="clear" w:color="auto" w:fill="FFFFFF"/>
      <w:lang w:bidi="ar-SA"/>
    </w:rPr>
  </w:style>
  <w:style w:type="character" w:customStyle="1" w:styleId="Bodytext22">
    <w:name w:val="Body text (2)2"/>
    <w:basedOn w:val="Bodytext20"/>
    <w:rsid w:val="00F669FD"/>
    <w:rPr>
      <w:rFonts w:ascii="Lucida Sans Unicode" w:hAnsi="Lucida Sans Unicode"/>
      <w:shd w:val="clear" w:color="auto" w:fill="FFFFFF"/>
    </w:rPr>
  </w:style>
  <w:style w:type="character" w:customStyle="1" w:styleId="BodyText1">
    <w:name w:val="Body Text1"/>
    <w:link w:val="Bodytext10"/>
    <w:locked/>
    <w:rsid w:val="00F669FD"/>
    <w:rPr>
      <w:rFonts w:ascii="Lucida Sans Unicode" w:hAnsi="Lucida Sans Unicode"/>
      <w:shd w:val="clear" w:color="auto" w:fill="FFFFFF"/>
    </w:rPr>
  </w:style>
  <w:style w:type="paragraph" w:customStyle="1" w:styleId="Bodytext10">
    <w:name w:val="Body text1"/>
    <w:basedOn w:val="Normal"/>
    <w:link w:val="BodyText1"/>
    <w:rsid w:val="00F669F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F669FD"/>
    <w:rPr>
      <w:rFonts w:ascii="Lucida Sans Unicode" w:hAnsi="Lucida Sans Unicode"/>
      <w:shd w:val="clear" w:color="auto" w:fill="FFFFFF"/>
    </w:rPr>
  </w:style>
  <w:style w:type="paragraph" w:customStyle="1" w:styleId="Bodytext31">
    <w:name w:val="Body text (3)1"/>
    <w:basedOn w:val="Normal"/>
    <w:link w:val="Bodytext30"/>
    <w:rsid w:val="00F669F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F669FD"/>
    <w:rPr>
      <w:rFonts w:ascii="Lucida Sans Unicode" w:hAnsi="Lucida Sans Unicode"/>
      <w:shd w:val="clear" w:color="auto" w:fill="FFFFFF"/>
    </w:rPr>
  </w:style>
  <w:style w:type="character" w:customStyle="1" w:styleId="Bodytext35pt">
    <w:name w:val="Body text (3) + 5 pt"/>
    <w:rsid w:val="00F669FD"/>
    <w:rPr>
      <w:rFonts w:ascii="Lucida Sans Unicode" w:hAnsi="Lucida Sans Unicode"/>
      <w:sz w:val="10"/>
      <w:szCs w:val="10"/>
      <w:shd w:val="clear" w:color="auto" w:fill="FFFFFF"/>
      <w:lang w:bidi="ar-SA"/>
    </w:rPr>
  </w:style>
  <w:style w:type="character" w:customStyle="1" w:styleId="Bodytext4">
    <w:name w:val="Body text (4)"/>
    <w:link w:val="Bodytext41"/>
    <w:locked/>
    <w:rsid w:val="00F669FD"/>
    <w:rPr>
      <w:rFonts w:ascii="Lucida Sans Unicode" w:hAnsi="Lucida Sans Unicode"/>
      <w:shd w:val="clear" w:color="auto" w:fill="FFFFFF"/>
    </w:rPr>
  </w:style>
  <w:style w:type="paragraph" w:customStyle="1" w:styleId="Bodytext41">
    <w:name w:val="Body text (4)1"/>
    <w:basedOn w:val="Normal"/>
    <w:link w:val="Bodytext4"/>
    <w:rsid w:val="00F669F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F669FD"/>
    <w:rPr>
      <w:rFonts w:ascii="Lucida Sans Unicode" w:hAnsi="Lucida Sans Unicode"/>
      <w:shd w:val="clear" w:color="auto" w:fill="FFFFFF"/>
    </w:rPr>
  </w:style>
  <w:style w:type="character" w:customStyle="1" w:styleId="Bodytext43">
    <w:name w:val="Body text (4)3"/>
    <w:rsid w:val="00F669FD"/>
    <w:rPr>
      <w:rFonts w:ascii="Times New Roman" w:hAnsi="Times New Roman" w:cs="Times New Roman"/>
      <w:sz w:val="24"/>
      <w:szCs w:val="24"/>
      <w:shd w:val="clear" w:color="auto" w:fill="FFFFFF"/>
      <w:lang w:bidi="ar-SA"/>
    </w:rPr>
  </w:style>
  <w:style w:type="character" w:customStyle="1" w:styleId="Bodytext42">
    <w:name w:val="Body text (4)2"/>
    <w:rsid w:val="00F66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669FD"/>
    <w:rPr>
      <w:rFonts w:ascii="Times New Roman" w:hAnsi="Times New Roman" w:cs="Times New Roman"/>
      <w:b/>
      <w:bCs/>
      <w:sz w:val="26"/>
      <w:szCs w:val="26"/>
      <w:shd w:val="clear" w:color="auto" w:fill="FFFFFF"/>
      <w:lang w:bidi="ar-SA"/>
    </w:rPr>
  </w:style>
  <w:style w:type="character" w:customStyle="1" w:styleId="CharChar0">
    <w:name w:val="Char Char"/>
    <w:rsid w:val="00F669FD"/>
    <w:rPr>
      <w:sz w:val="22"/>
      <w:szCs w:val="22"/>
    </w:rPr>
  </w:style>
  <w:style w:type="paragraph" w:customStyle="1" w:styleId="Char">
    <w:name w:val="Char"/>
    <w:basedOn w:val="Normal"/>
    <w:rsid w:val="00F669F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F669FD"/>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F669FD"/>
    <w:pPr>
      <w:spacing w:before="0" w:after="160" w:line="240" w:lineRule="exact"/>
      <w:jc w:val="left"/>
    </w:pPr>
    <w:rPr>
      <w:rFonts w:cs="Verdana"/>
      <w:sz w:val="20"/>
      <w:szCs w:val="20"/>
    </w:rPr>
  </w:style>
  <w:style w:type="paragraph" w:customStyle="1" w:styleId="CharChar4CharCharCharCharCharChar0">
    <w:name w:val="Char Char4 Char Char Char Char Char Char"/>
    <w:basedOn w:val="Normal"/>
    <w:rsid w:val="00F669FD"/>
    <w:pPr>
      <w:spacing w:before="0" w:after="160" w:line="240" w:lineRule="exact"/>
      <w:jc w:val="left"/>
    </w:pPr>
    <w:rPr>
      <w:rFonts w:cs="Verdana"/>
      <w:sz w:val="20"/>
      <w:szCs w:val="20"/>
    </w:rPr>
  </w:style>
  <w:style w:type="paragraph" w:customStyle="1" w:styleId="Style11">
    <w:name w:val="Style11"/>
    <w:basedOn w:val="Normal"/>
    <w:uiPriority w:val="99"/>
    <w:rsid w:val="00F669FD"/>
    <w:pPr>
      <w:widowControl w:val="0"/>
      <w:autoSpaceDE w:val="0"/>
      <w:autoSpaceDN w:val="0"/>
      <w:adjustRightInd w:val="0"/>
      <w:spacing w:before="0" w:line="214" w:lineRule="exact"/>
      <w:jc w:val="left"/>
    </w:pPr>
    <w:rPr>
      <w:sz w:val="24"/>
      <w:szCs w:val="24"/>
      <w:lang w:val="sr-Latn-CS" w:eastAsia="sr-Latn-CS"/>
    </w:rPr>
  </w:style>
  <w:style w:type="character" w:customStyle="1" w:styleId="FontStyle23">
    <w:name w:val="Font Style23"/>
    <w:uiPriority w:val="99"/>
    <w:rsid w:val="00F669FD"/>
    <w:rPr>
      <w:rFonts w:ascii="Arial" w:hAnsi="Arial" w:cs="Arial"/>
      <w:smallCaps/>
      <w:sz w:val="16"/>
      <w:szCs w:val="16"/>
    </w:rPr>
  </w:style>
  <w:style w:type="paragraph" w:customStyle="1" w:styleId="Style15">
    <w:name w:val="Style15"/>
    <w:basedOn w:val="Normal"/>
    <w:uiPriority w:val="99"/>
    <w:rsid w:val="00F669FD"/>
    <w:pPr>
      <w:widowControl w:val="0"/>
      <w:autoSpaceDE w:val="0"/>
      <w:autoSpaceDN w:val="0"/>
      <w:adjustRightInd w:val="0"/>
      <w:spacing w:before="0" w:line="211" w:lineRule="exact"/>
      <w:jc w:val="left"/>
    </w:pPr>
    <w:rPr>
      <w:sz w:val="24"/>
      <w:szCs w:val="24"/>
      <w:lang w:val="sr-Latn-CS" w:eastAsia="sr-Latn-CS"/>
    </w:rPr>
  </w:style>
  <w:style w:type="character" w:customStyle="1" w:styleId="FontStyle29">
    <w:name w:val="Font Style29"/>
    <w:uiPriority w:val="99"/>
    <w:rsid w:val="00F669FD"/>
    <w:rPr>
      <w:rFonts w:ascii="Arial" w:hAnsi="Arial" w:cs="Arial"/>
      <w:sz w:val="16"/>
      <w:szCs w:val="16"/>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F669FD"/>
    <w:pPr>
      <w:spacing w:before="100" w:beforeAutospacing="1" w:after="100" w:afterAutospacing="1"/>
      <w:jc w:val="left"/>
    </w:pPr>
    <w:rPr>
      <w:rFonts w:ascii="Times New Roman" w:hAnsi="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basedOn w:val="DefaultParagraphFont"/>
    <w:rsid w:val="00F669FD"/>
  </w:style>
  <w:style w:type="character" w:customStyle="1" w:styleId="FontStyle27">
    <w:name w:val="Font Style27"/>
    <w:uiPriority w:val="99"/>
    <w:rsid w:val="00F669FD"/>
    <w:rPr>
      <w:rFonts w:ascii="Arial" w:hAnsi="Arial" w:cs="Arial"/>
      <w:sz w:val="16"/>
      <w:szCs w:val="16"/>
    </w:rPr>
  </w:style>
  <w:style w:type="paragraph" w:customStyle="1" w:styleId="CharChar14">
    <w:name w:val="Char Char14"/>
    <w:basedOn w:val="Normal"/>
    <w:rsid w:val="00F669FD"/>
    <w:pPr>
      <w:spacing w:before="0" w:after="160" w:line="240" w:lineRule="exact"/>
      <w:jc w:val="left"/>
    </w:pPr>
    <w:rPr>
      <w:rFonts w:cs="Verdana"/>
      <w:sz w:val="20"/>
      <w:szCs w:val="20"/>
    </w:rPr>
  </w:style>
  <w:style w:type="paragraph" w:customStyle="1" w:styleId="Nabrajanje">
    <w:name w:val="Nabrajanje"/>
    <w:basedOn w:val="Normal"/>
    <w:qFormat/>
    <w:rsid w:val="00F669FD"/>
    <w:pPr>
      <w:numPr>
        <w:numId w:val="25"/>
      </w:numPr>
      <w:spacing w:before="0"/>
      <w:jc w:val="left"/>
    </w:pPr>
    <w:rPr>
      <w:sz w:val="24"/>
      <w:szCs w:val="24"/>
      <w:lang w:val="en-GB"/>
    </w:rPr>
  </w:style>
  <w:style w:type="paragraph" w:customStyle="1" w:styleId="Style9">
    <w:name w:val="Style9"/>
    <w:basedOn w:val="Normal"/>
    <w:uiPriority w:val="99"/>
    <w:rsid w:val="00F669FD"/>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F669FD"/>
    <w:rPr>
      <w:rFonts w:ascii="Arial" w:hAnsi="Arial" w:cs="Arial"/>
      <w:sz w:val="18"/>
      <w:szCs w:val="18"/>
    </w:rPr>
  </w:style>
  <w:style w:type="paragraph" w:customStyle="1" w:styleId="CharChar4">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
    <w:name w:val="Char Char4 Char Char1"/>
    <w:basedOn w:val="Normal"/>
    <w:rsid w:val="00F669FD"/>
    <w:pPr>
      <w:spacing w:before="0" w:after="160" w:line="240" w:lineRule="exact"/>
      <w:jc w:val="left"/>
    </w:pPr>
    <w:rPr>
      <w:rFonts w:cs="Verdana"/>
      <w:sz w:val="20"/>
      <w:szCs w:val="20"/>
    </w:rPr>
  </w:style>
  <w:style w:type="character" w:customStyle="1" w:styleId="FontStyle91">
    <w:name w:val="Font Style91"/>
    <w:uiPriority w:val="99"/>
    <w:rsid w:val="00F669FD"/>
    <w:rPr>
      <w:rFonts w:ascii="Arial" w:hAnsi="Arial" w:cs="Arial"/>
      <w:b/>
      <w:bCs/>
      <w:sz w:val="26"/>
      <w:szCs w:val="26"/>
    </w:rPr>
  </w:style>
  <w:style w:type="character" w:customStyle="1" w:styleId="FontStyle66">
    <w:name w:val="Font Style66"/>
    <w:uiPriority w:val="99"/>
    <w:rsid w:val="00F669FD"/>
    <w:rPr>
      <w:rFonts w:ascii="Arial" w:hAnsi="Arial" w:cs="Arial"/>
      <w:b/>
      <w:bCs/>
      <w:sz w:val="20"/>
      <w:szCs w:val="20"/>
    </w:rPr>
  </w:style>
  <w:style w:type="character" w:customStyle="1" w:styleId="FontStyle70">
    <w:name w:val="Font Style70"/>
    <w:uiPriority w:val="99"/>
    <w:rsid w:val="00F669FD"/>
    <w:rPr>
      <w:rFonts w:ascii="Arial" w:hAnsi="Arial" w:cs="Arial"/>
      <w:sz w:val="20"/>
      <w:szCs w:val="20"/>
    </w:rPr>
  </w:style>
  <w:style w:type="character" w:customStyle="1" w:styleId="FontStyle92">
    <w:name w:val="Font Style92"/>
    <w:uiPriority w:val="99"/>
    <w:rsid w:val="00F669FD"/>
    <w:rPr>
      <w:rFonts w:ascii="Arial" w:hAnsi="Arial" w:cs="Arial"/>
      <w:spacing w:val="-10"/>
      <w:sz w:val="18"/>
      <w:szCs w:val="18"/>
    </w:rPr>
  </w:style>
  <w:style w:type="paragraph" w:styleId="NormalIndent">
    <w:name w:val="Normal Indent"/>
    <w:basedOn w:val="Normal"/>
    <w:rsid w:val="00F669FD"/>
    <w:pPr>
      <w:widowControl w:val="0"/>
      <w:autoSpaceDE w:val="0"/>
      <w:autoSpaceDN w:val="0"/>
      <w:adjustRightInd w:val="0"/>
      <w:spacing w:before="0"/>
      <w:ind w:left="708"/>
      <w:jc w:val="left"/>
    </w:pPr>
    <w:rPr>
      <w:rFonts w:cs="Arial"/>
      <w:sz w:val="24"/>
      <w:szCs w:val="24"/>
      <w:lang w:val="sr-Latn-CS" w:eastAsia="sr-Latn-CS"/>
    </w:rPr>
  </w:style>
  <w:style w:type="paragraph" w:customStyle="1" w:styleId="Contents10">
    <w:name w:val="Contents 10"/>
    <w:basedOn w:val="Normal"/>
    <w:rsid w:val="00F669FD"/>
    <w:pPr>
      <w:widowControl w:val="0"/>
      <w:suppressLineNumbers/>
      <w:tabs>
        <w:tab w:val="right" w:leader="dot" w:pos="14731"/>
      </w:tabs>
      <w:suppressAutoHyphens/>
      <w:spacing w:before="0"/>
      <w:ind w:left="2547"/>
      <w:jc w:val="left"/>
    </w:pPr>
    <w:rPr>
      <w:rFonts w:eastAsia="Lucida Sans Unicode" w:cs="Tahoma"/>
      <w:kern w:val="1"/>
      <w:sz w:val="24"/>
      <w:szCs w:val="24"/>
      <w:lang w:eastAsia="ar-SA"/>
    </w:rPr>
  </w:style>
  <w:style w:type="character" w:customStyle="1" w:styleId="FontStyle22">
    <w:name w:val="Font Style22"/>
    <w:uiPriority w:val="99"/>
    <w:rsid w:val="00F669FD"/>
    <w:rPr>
      <w:rFonts w:ascii="Arial" w:hAnsi="Arial" w:cs="Arial"/>
      <w:i/>
      <w:iCs/>
      <w:sz w:val="18"/>
      <w:szCs w:val="18"/>
    </w:rPr>
  </w:style>
  <w:style w:type="paragraph" w:customStyle="1" w:styleId="Char0">
    <w:name w:val="Char"/>
    <w:basedOn w:val="Normal"/>
    <w:rsid w:val="00F669FD"/>
    <w:pPr>
      <w:spacing w:before="0" w:after="160" w:line="240" w:lineRule="exact"/>
      <w:jc w:val="left"/>
    </w:pPr>
    <w:rPr>
      <w:rFonts w:cs="Verdana"/>
      <w:sz w:val="20"/>
      <w:szCs w:val="20"/>
    </w:rPr>
  </w:style>
  <w:style w:type="character" w:customStyle="1" w:styleId="FontStyle63">
    <w:name w:val="Font Style63"/>
    <w:uiPriority w:val="99"/>
    <w:rsid w:val="00F669FD"/>
    <w:rPr>
      <w:rFonts w:ascii="Arial" w:hAnsi="Arial" w:cs="Arial"/>
      <w:sz w:val="18"/>
      <w:szCs w:val="18"/>
    </w:rPr>
  </w:style>
  <w:style w:type="paragraph" w:customStyle="1" w:styleId="Nabrajanja">
    <w:name w:val="# • Nabrajanja"/>
    <w:basedOn w:val="Normal"/>
    <w:rsid w:val="00F669FD"/>
    <w:pPr>
      <w:numPr>
        <w:numId w:val="26"/>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Heading1Char1">
    <w:name w:val="Heading 1 Char1"/>
    <w:locked/>
    <w:rsid w:val="00F669FD"/>
    <w:rPr>
      <w:rFonts w:ascii="Arial" w:hAnsi="Arial"/>
      <w:b/>
      <w:bCs/>
      <w:iCs/>
      <w:sz w:val="28"/>
      <w:szCs w:val="24"/>
      <w:lang w:val="sr-Latn-CS" w:eastAsia="x-none"/>
    </w:rPr>
  </w:style>
  <w:style w:type="character" w:customStyle="1" w:styleId="Heading2Char1">
    <w:name w:val="Heading 2 Char1"/>
    <w:rsid w:val="00F669FD"/>
    <w:rPr>
      <w:rFonts w:ascii="Arial" w:hAnsi="Arial"/>
      <w:b/>
      <w:bCs/>
      <w:iCs/>
      <w:sz w:val="24"/>
      <w:szCs w:val="24"/>
      <w:lang w:val="sr-Latn-CS" w:eastAsia="x-none"/>
    </w:rPr>
  </w:style>
  <w:style w:type="character" w:customStyle="1" w:styleId="SubtitleChar1">
    <w:name w:val="Subtitle Char1"/>
    <w:rsid w:val="00F669FD"/>
    <w:rPr>
      <w:b/>
      <w:bCs/>
      <w:sz w:val="28"/>
      <w:szCs w:val="28"/>
      <w:lang w:val="fr-BE" w:eastAsia="en-US" w:bidi="ar-SA"/>
    </w:rPr>
  </w:style>
  <w:style w:type="character" w:customStyle="1" w:styleId="BodyTextIndent2Char1">
    <w:name w:val="Body Text Indent 2 Char1"/>
    <w:rsid w:val="00F669FD"/>
    <w:rPr>
      <w:sz w:val="24"/>
      <w:szCs w:val="24"/>
      <w:lang w:val="sr-Latn-CS" w:eastAsia="sr-Latn-CS"/>
    </w:rPr>
  </w:style>
  <w:style w:type="paragraph" w:customStyle="1" w:styleId="clan">
    <w:name w:val="clan"/>
    <w:basedOn w:val="Normal"/>
    <w:rsid w:val="00F669FD"/>
    <w:pPr>
      <w:spacing w:before="0"/>
      <w:jc w:val="center"/>
    </w:pPr>
    <w:rPr>
      <w:rFonts w:ascii="Dutch801 Rm Win95BT" w:eastAsia="Calibri" w:hAnsi="Dutch801 Rm Win95BT" w:cs="Dutch801 Rm Win95BT"/>
      <w:b/>
      <w:bCs/>
      <w:sz w:val="18"/>
      <w:szCs w:val="18"/>
      <w:lang w:val="hr-HR"/>
    </w:rPr>
  </w:style>
  <w:style w:type="paragraph" w:customStyle="1" w:styleId="CharChar4CharChar">
    <w:name w:val="Char Char4 Char Char"/>
    <w:basedOn w:val="Normal"/>
    <w:rsid w:val="00F669FD"/>
    <w:pPr>
      <w:spacing w:before="0" w:after="160" w:line="240" w:lineRule="exact"/>
      <w:jc w:val="left"/>
    </w:pPr>
    <w:rPr>
      <w:rFonts w:cs="Verdana"/>
      <w:sz w:val="20"/>
      <w:szCs w:val="20"/>
    </w:rPr>
  </w:style>
  <w:style w:type="character" w:customStyle="1" w:styleId="Heading4Char1">
    <w:name w:val="Heading 4 Char1"/>
    <w:rsid w:val="00F669FD"/>
    <w:rPr>
      <w:rFonts w:ascii="YuHelvetica" w:hAnsi="YuHelvetica"/>
      <w:b/>
      <w:color w:val="000080"/>
      <w:kern w:val="22"/>
    </w:rPr>
  </w:style>
  <w:style w:type="paragraph" w:customStyle="1" w:styleId="Naslov0">
    <w:name w:val="#Naslov"/>
    <w:rsid w:val="00F669FD"/>
    <w:pPr>
      <w:jc w:val="center"/>
    </w:pPr>
    <w:rPr>
      <w:rFonts w:ascii="Times New Roman" w:hAnsi="Times New Roman"/>
      <w:b/>
      <w:noProof/>
      <w:sz w:val="32"/>
      <w:lang w:val="en-GB" w:eastAsia="en-US"/>
    </w:rPr>
  </w:style>
  <w:style w:type="paragraph" w:styleId="TOAHeading">
    <w:name w:val="toa heading"/>
    <w:basedOn w:val="Normal"/>
    <w:next w:val="Normal"/>
    <w:rsid w:val="00F669FD"/>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F669FD"/>
    <w:pPr>
      <w:spacing w:before="60" w:after="60"/>
      <w:jc w:val="left"/>
    </w:pPr>
    <w:rPr>
      <w:b/>
      <w:sz w:val="20"/>
      <w:szCs w:val="20"/>
      <w:lang w:val="en-GB"/>
    </w:rPr>
  </w:style>
  <w:style w:type="character" w:customStyle="1" w:styleId="FootnoteTextChar1">
    <w:name w:val="Footnote Text Char1"/>
    <w:uiPriority w:val="99"/>
    <w:rsid w:val="00F669FD"/>
    <w:rPr>
      <w:rFonts w:ascii="Times Cirilica" w:hAnsi="Times Cirilica"/>
      <w:b/>
      <w:lang w:val="en-AU" w:eastAsia="x-none"/>
    </w:rPr>
  </w:style>
  <w:style w:type="paragraph" w:customStyle="1" w:styleId="Tabele">
    <w:name w:val="Tabele"/>
    <w:basedOn w:val="Normal"/>
    <w:rsid w:val="00F669FD"/>
    <w:pPr>
      <w:tabs>
        <w:tab w:val="left" w:pos="397"/>
      </w:tabs>
      <w:spacing w:before="0"/>
    </w:pPr>
    <w:rPr>
      <w:sz w:val="20"/>
      <w:szCs w:val="20"/>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F669FD"/>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F669FD"/>
    <w:rPr>
      <w:rFonts w:ascii="Times Cirilica" w:hAnsi="Times Cirilica"/>
      <w:b/>
      <w:lang w:val="en-AU" w:eastAsia="en-US" w:bidi="ar-SA"/>
    </w:rPr>
  </w:style>
  <w:style w:type="character" w:customStyle="1" w:styleId="WW8Num8z0">
    <w:name w:val="WW8Num8z0"/>
    <w:rsid w:val="00F669FD"/>
    <w:rPr>
      <w:rFonts w:ascii="Symbol" w:hAnsi="Symbol" w:cs="OpenSymbol"/>
    </w:rPr>
  </w:style>
  <w:style w:type="character" w:customStyle="1" w:styleId="DefaultParagraphFont1">
    <w:name w:val="Default Paragraph Font1"/>
    <w:rsid w:val="00F669FD"/>
  </w:style>
  <w:style w:type="paragraph" w:customStyle="1" w:styleId="Spiegelstrich1">
    <w:name w:val="Spiegelstrich1"/>
    <w:basedOn w:val="Normal"/>
    <w:rsid w:val="00F669FD"/>
    <w:pPr>
      <w:tabs>
        <w:tab w:val="left" w:pos="2268"/>
      </w:tabs>
      <w:spacing w:before="0"/>
      <w:ind w:left="1418" w:hanging="284"/>
    </w:pPr>
    <w:rPr>
      <w:szCs w:val="20"/>
      <w:lang w:val="en-GB"/>
    </w:rPr>
  </w:style>
  <w:style w:type="paragraph" w:customStyle="1" w:styleId="Markierung">
    <w:name w:val="Markierung"/>
    <w:basedOn w:val="Normal"/>
    <w:rsid w:val="00F669FD"/>
    <w:pPr>
      <w:tabs>
        <w:tab w:val="num" w:pos="360"/>
      </w:tabs>
      <w:spacing w:before="0"/>
      <w:ind w:left="360" w:hanging="360"/>
      <w:jc w:val="left"/>
    </w:pPr>
    <w:rPr>
      <w:rFonts w:ascii="Times New Roman" w:hAnsi="Times New Roman"/>
      <w:sz w:val="24"/>
      <w:szCs w:val="20"/>
      <w:lang w:val="de-DE"/>
    </w:rPr>
  </w:style>
  <w:style w:type="paragraph" w:customStyle="1" w:styleId="AufzhlungEBENE1">
    <w:name w:val="Aufzählung EBENE1"/>
    <w:basedOn w:val="Normal"/>
    <w:rsid w:val="00F669FD"/>
    <w:pPr>
      <w:suppressAutoHyphens/>
      <w:spacing w:before="0" w:after="120" w:line="264" w:lineRule="auto"/>
      <w:ind w:left="284" w:hanging="284"/>
      <w:jc w:val="left"/>
    </w:pPr>
    <w:rPr>
      <w:rFonts w:ascii="Times New Roman" w:hAnsi="Times New Roman"/>
      <w:spacing w:val="-3"/>
      <w:sz w:val="24"/>
      <w:szCs w:val="20"/>
      <w:lang w:val="en-GB"/>
    </w:rPr>
  </w:style>
  <w:style w:type="paragraph" w:styleId="Salutation">
    <w:name w:val="Salutation"/>
    <w:basedOn w:val="Normal"/>
    <w:next w:val="Normal"/>
    <w:link w:val="SalutationChar1"/>
    <w:rsid w:val="00F669FD"/>
    <w:pPr>
      <w:keepNext/>
      <w:tabs>
        <w:tab w:val="right" w:pos="9639"/>
      </w:tabs>
      <w:spacing w:after="120" w:line="280" w:lineRule="atLeast"/>
      <w:jc w:val="left"/>
    </w:pPr>
    <w:rPr>
      <w:szCs w:val="20"/>
      <w:lang w:val="de-CH" w:eastAsia="x-none"/>
    </w:rPr>
  </w:style>
  <w:style w:type="character" w:customStyle="1" w:styleId="SalutationChar">
    <w:name w:val="Salutation Char"/>
    <w:basedOn w:val="DefaultParagraphFont"/>
    <w:rsid w:val="00F669FD"/>
    <w:rPr>
      <w:sz w:val="22"/>
      <w:szCs w:val="22"/>
      <w:lang w:val="en-US" w:eastAsia="en-US"/>
    </w:rPr>
  </w:style>
  <w:style w:type="character" w:customStyle="1" w:styleId="SalutationChar1">
    <w:name w:val="Salutation Char1"/>
    <w:link w:val="Salutation"/>
    <w:rsid w:val="00F669FD"/>
    <w:rPr>
      <w:sz w:val="22"/>
      <w:lang w:val="de-CH" w:eastAsia="x-none"/>
    </w:rPr>
  </w:style>
  <w:style w:type="paragraph" w:customStyle="1" w:styleId="podnaslov2">
    <w:name w:val="podnaslov2"/>
    <w:basedOn w:val="Normal"/>
    <w:rsid w:val="00F669FD"/>
    <w:pPr>
      <w:spacing w:after="40"/>
    </w:pPr>
    <w:rPr>
      <w:b/>
      <w:sz w:val="24"/>
      <w:szCs w:val="20"/>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F669FD"/>
    <w:rPr>
      <w:rFonts w:ascii="Times Cirilica" w:hAnsi="Times Cirilica"/>
      <w:b/>
      <w:lang w:val="en-AU" w:eastAsia="en-US" w:bidi="ar-SA"/>
    </w:rPr>
  </w:style>
  <w:style w:type="paragraph" w:customStyle="1" w:styleId="OLJACYR">
    <w:name w:val="OLJACYR"/>
    <w:basedOn w:val="Normal"/>
    <w:rsid w:val="00F669FD"/>
    <w:pPr>
      <w:tabs>
        <w:tab w:val="left" w:pos="1134"/>
      </w:tabs>
      <w:spacing w:before="0"/>
    </w:pPr>
    <w:rPr>
      <w:rFonts w:ascii="YuCiril Times" w:hAnsi="YuCiril Times"/>
      <w:sz w:val="24"/>
      <w:szCs w:val="20"/>
    </w:rPr>
  </w:style>
  <w:style w:type="paragraph" w:customStyle="1" w:styleId="western">
    <w:name w:val="western"/>
    <w:basedOn w:val="Normal"/>
    <w:rsid w:val="00F669FD"/>
    <w:pPr>
      <w:spacing w:before="100" w:beforeAutospacing="1"/>
      <w:jc w:val="left"/>
    </w:pPr>
    <w:rPr>
      <w:rFonts w:ascii="Times New Roman" w:eastAsia="Arial Unicode MS" w:hAnsi="Times New Roman"/>
      <w:b/>
      <w:bCs/>
      <w:sz w:val="20"/>
      <w:szCs w:val="20"/>
      <w:lang w:val="en-GB"/>
    </w:rPr>
  </w:style>
  <w:style w:type="paragraph" w:customStyle="1" w:styleId="font5">
    <w:name w:val="font5"/>
    <w:basedOn w:val="Normal"/>
    <w:rsid w:val="00F669FD"/>
    <w:pPr>
      <w:spacing w:before="100" w:beforeAutospacing="1" w:after="100" w:afterAutospacing="1"/>
      <w:jc w:val="left"/>
    </w:pPr>
    <w:rPr>
      <w:rFonts w:ascii="Times New Roman" w:hAnsi="Times New Roman"/>
      <w:sz w:val="16"/>
      <w:szCs w:val="16"/>
      <w:lang w:val="en-GB"/>
    </w:rPr>
  </w:style>
  <w:style w:type="paragraph" w:customStyle="1" w:styleId="OSNOVNI">
    <w:name w:val="OSNOVNI"/>
    <w:rsid w:val="00F669FD"/>
    <w:pPr>
      <w:widowControl w:val="0"/>
      <w:tabs>
        <w:tab w:val="left" w:pos="-720"/>
      </w:tabs>
      <w:suppressAutoHyphens/>
    </w:pPr>
    <w:rPr>
      <w:rFonts w:ascii="CG Times" w:hAnsi="CG Times"/>
      <w:snapToGrid w:val="0"/>
      <w:sz w:val="24"/>
      <w:lang w:val="en-US" w:eastAsia="en-US"/>
    </w:rPr>
  </w:style>
  <w:style w:type="paragraph" w:customStyle="1" w:styleId="font6">
    <w:name w:val="font6"/>
    <w:basedOn w:val="Normal"/>
    <w:rsid w:val="00F669FD"/>
    <w:pPr>
      <w:spacing w:before="100" w:beforeAutospacing="1" w:after="100" w:afterAutospacing="1"/>
      <w:jc w:val="left"/>
    </w:pPr>
    <w:rPr>
      <w:rFonts w:ascii="Symbol" w:hAnsi="Symbol"/>
      <w:sz w:val="16"/>
      <w:szCs w:val="16"/>
      <w:lang w:val="en-GB"/>
    </w:rPr>
  </w:style>
  <w:style w:type="paragraph" w:customStyle="1" w:styleId="font7">
    <w:name w:val="font7"/>
    <w:basedOn w:val="Normal"/>
    <w:rsid w:val="00F669FD"/>
    <w:pPr>
      <w:spacing w:before="100" w:beforeAutospacing="1" w:after="100" w:afterAutospacing="1"/>
      <w:jc w:val="left"/>
    </w:pPr>
    <w:rPr>
      <w:rFonts w:ascii="GreekS" w:hAnsi="GreekS"/>
      <w:sz w:val="16"/>
      <w:szCs w:val="16"/>
      <w:lang w:val="en-GB"/>
    </w:rPr>
  </w:style>
  <w:style w:type="paragraph" w:customStyle="1" w:styleId="xl24">
    <w:name w:val="xl24"/>
    <w:basedOn w:val="Normal"/>
    <w:rsid w:val="00F669FD"/>
    <w:pPr>
      <w:pBdr>
        <w:left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5">
    <w:name w:val="xl25"/>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6">
    <w:name w:val="xl26"/>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7">
    <w:name w:val="xl27"/>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8">
    <w:name w:val="xl28"/>
    <w:basedOn w:val="Normal"/>
    <w:rsid w:val="00F669FD"/>
    <w:pPr>
      <w:pBdr>
        <w:left w:val="single" w:sz="4" w:space="0" w:color="auto"/>
        <w:bottom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29">
    <w:name w:val="xl29"/>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1">
    <w:name w:val="xl3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2">
    <w:name w:val="xl32"/>
    <w:basedOn w:val="Normal"/>
    <w:rsid w:val="00F66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3">
    <w:name w:val="xl33"/>
    <w:basedOn w:val="Normal"/>
    <w:rsid w:val="00F669F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4">
    <w:name w:val="xl3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35">
    <w:name w:val="xl35"/>
    <w:basedOn w:val="Normal"/>
    <w:rsid w:val="00F669FD"/>
    <w:pPr>
      <w:spacing w:before="100" w:beforeAutospacing="1" w:after="100" w:afterAutospacing="1"/>
      <w:jc w:val="left"/>
    </w:pPr>
    <w:rPr>
      <w:rFonts w:cs="Arial"/>
      <w:sz w:val="28"/>
      <w:szCs w:val="28"/>
      <w:lang w:val="en-GB"/>
    </w:rPr>
  </w:style>
  <w:style w:type="paragraph" w:customStyle="1" w:styleId="xl36">
    <w:name w:val="xl36"/>
    <w:basedOn w:val="Normal"/>
    <w:rsid w:val="00F669FD"/>
    <w:pPr>
      <w:spacing w:before="100" w:beforeAutospacing="1" w:after="100" w:afterAutospacing="1"/>
      <w:jc w:val="left"/>
    </w:pPr>
    <w:rPr>
      <w:rFonts w:cs="Arial"/>
      <w:sz w:val="16"/>
      <w:szCs w:val="16"/>
      <w:lang w:val="en-GB"/>
    </w:rPr>
  </w:style>
  <w:style w:type="paragraph" w:customStyle="1" w:styleId="xl37">
    <w:name w:val="xl37"/>
    <w:basedOn w:val="Normal"/>
    <w:rsid w:val="00F669FD"/>
    <w:pPr>
      <w:spacing w:before="100" w:beforeAutospacing="1" w:after="100" w:afterAutospacing="1"/>
      <w:jc w:val="left"/>
    </w:pPr>
    <w:rPr>
      <w:rFonts w:cs="Arial"/>
      <w:sz w:val="24"/>
      <w:szCs w:val="24"/>
      <w:lang w:val="en-GB"/>
    </w:rPr>
  </w:style>
  <w:style w:type="paragraph" w:customStyle="1" w:styleId="xl38">
    <w:name w:val="xl38"/>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39">
    <w:name w:val="xl39"/>
    <w:basedOn w:val="Normal"/>
    <w:rsid w:val="00F669FD"/>
    <w:pPr>
      <w:spacing w:before="100" w:beforeAutospacing="1" w:after="100" w:afterAutospacing="1"/>
      <w:jc w:val="left"/>
    </w:pPr>
    <w:rPr>
      <w:rFonts w:cs="Arial"/>
      <w:lang w:val="en-GB"/>
    </w:rPr>
  </w:style>
  <w:style w:type="paragraph" w:customStyle="1" w:styleId="xl40">
    <w:name w:val="xl40"/>
    <w:basedOn w:val="Normal"/>
    <w:rsid w:val="00F669FD"/>
    <w:pPr>
      <w:pBdr>
        <w:top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42">
    <w:name w:val="xl42"/>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3">
    <w:name w:val="xl43"/>
    <w:basedOn w:val="Normal"/>
    <w:rsid w:val="00F669FD"/>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4">
    <w:name w:val="xl4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5">
    <w:name w:val="xl45"/>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6">
    <w:name w:val="xl46"/>
    <w:basedOn w:val="Normal"/>
    <w:rsid w:val="00F669FD"/>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7">
    <w:name w:val="xl47"/>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8">
    <w:name w:val="xl48"/>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49">
    <w:name w:val="xl49"/>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0">
    <w:name w:val="xl50"/>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1">
    <w:name w:val="xl5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2">
    <w:name w:val="xl52"/>
    <w:basedOn w:val="Normal"/>
    <w:rsid w:val="00F669FD"/>
    <w:pPr>
      <w:pBdr>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53">
    <w:name w:val="xl53"/>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54">
    <w:name w:val="xl54"/>
    <w:basedOn w:val="Normal"/>
    <w:rsid w:val="00F669FD"/>
    <w:pPr>
      <w:pBdr>
        <w:top w:val="single" w:sz="4" w:space="0" w:color="auto"/>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5">
    <w:name w:val="xl55"/>
    <w:basedOn w:val="Normal"/>
    <w:rsid w:val="00F669FD"/>
    <w:pPr>
      <w:pBdr>
        <w:top w:val="single" w:sz="4" w:space="0" w:color="auto"/>
      </w:pBdr>
      <w:spacing w:before="100" w:beforeAutospacing="1" w:after="100" w:afterAutospacing="1"/>
      <w:jc w:val="left"/>
    </w:pPr>
    <w:rPr>
      <w:rFonts w:cs="Arial"/>
      <w:sz w:val="28"/>
      <w:szCs w:val="28"/>
      <w:lang w:val="en-GB"/>
    </w:rPr>
  </w:style>
  <w:style w:type="paragraph" w:customStyle="1" w:styleId="xl56">
    <w:name w:val="xl56"/>
    <w:basedOn w:val="Normal"/>
    <w:rsid w:val="00F669FD"/>
    <w:pPr>
      <w:pBdr>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7">
    <w:name w:val="xl57"/>
    <w:basedOn w:val="Normal"/>
    <w:rsid w:val="00F669FD"/>
    <w:pPr>
      <w:spacing w:before="100" w:beforeAutospacing="1" w:after="100" w:afterAutospacing="1"/>
      <w:jc w:val="left"/>
    </w:pPr>
    <w:rPr>
      <w:rFonts w:cs="Arial"/>
      <w:lang w:val="en-GB"/>
    </w:rPr>
  </w:style>
  <w:style w:type="character" w:customStyle="1" w:styleId="DocumentMapChar1">
    <w:name w:val="Document Map Char1"/>
    <w:rsid w:val="00F669FD"/>
    <w:rPr>
      <w:rFonts w:ascii="Tahoma" w:hAnsi="Tahoma"/>
      <w:b/>
      <w:shd w:val="clear" w:color="auto" w:fill="000080"/>
      <w:lang w:val="en-AU" w:eastAsia="x-none"/>
    </w:rPr>
  </w:style>
  <w:style w:type="character" w:customStyle="1" w:styleId="WW8Num8z1">
    <w:name w:val="WW8Num8z1"/>
    <w:rsid w:val="00F669FD"/>
    <w:rPr>
      <w:rFonts w:ascii="Courier New" w:hAnsi="Courier New" w:cs="Courier New"/>
    </w:rPr>
  </w:style>
  <w:style w:type="character" w:customStyle="1" w:styleId="WW8Num8z2">
    <w:name w:val="WW8Num8z2"/>
    <w:rsid w:val="00F669FD"/>
    <w:rPr>
      <w:rFonts w:ascii="Wingdings" w:hAnsi="Wingdings"/>
    </w:rPr>
  </w:style>
  <w:style w:type="character" w:customStyle="1" w:styleId="WW8Num8z3">
    <w:name w:val="WW8Num8z3"/>
    <w:rsid w:val="00F669FD"/>
    <w:rPr>
      <w:rFonts w:ascii="Symbol" w:hAnsi="Symbol"/>
    </w:rPr>
  </w:style>
  <w:style w:type="character" w:customStyle="1" w:styleId="WW8Num9z0">
    <w:name w:val="WW8Num9z0"/>
    <w:rsid w:val="00F669FD"/>
    <w:rPr>
      <w:rFonts w:ascii="Arial" w:eastAsia="Lucida Sans Unicode" w:hAnsi="Arial" w:cs="Arial"/>
    </w:rPr>
  </w:style>
  <w:style w:type="character" w:customStyle="1" w:styleId="WW8Num9z1">
    <w:name w:val="WW8Num9z1"/>
    <w:rsid w:val="00F669FD"/>
    <w:rPr>
      <w:rFonts w:ascii="Courier New" w:hAnsi="Courier New" w:cs="Courier New"/>
    </w:rPr>
  </w:style>
  <w:style w:type="character" w:customStyle="1" w:styleId="WW8Num9z2">
    <w:name w:val="WW8Num9z2"/>
    <w:rsid w:val="00F669FD"/>
    <w:rPr>
      <w:rFonts w:ascii="Wingdings" w:hAnsi="Wingdings"/>
    </w:rPr>
  </w:style>
  <w:style w:type="character" w:customStyle="1" w:styleId="WW8Num9z3">
    <w:name w:val="WW8Num9z3"/>
    <w:rsid w:val="00F669FD"/>
    <w:rPr>
      <w:rFonts w:ascii="Symbol" w:hAnsi="Symbol"/>
    </w:rPr>
  </w:style>
  <w:style w:type="paragraph" w:styleId="ListBullet2">
    <w:name w:val="List Bullet 2"/>
    <w:basedOn w:val="Normal"/>
    <w:autoRedefine/>
    <w:rsid w:val="00F669FD"/>
    <w:pPr>
      <w:numPr>
        <w:numId w:val="27"/>
      </w:numPr>
      <w:tabs>
        <w:tab w:val="clear" w:pos="720"/>
        <w:tab w:val="num" w:pos="643"/>
      </w:tabs>
      <w:spacing w:before="0"/>
      <w:ind w:left="643"/>
      <w:jc w:val="left"/>
    </w:pPr>
    <w:rPr>
      <w:rFonts w:ascii="Times New Roman" w:hAnsi="Times New Roman"/>
      <w:sz w:val="24"/>
      <w:szCs w:val="24"/>
      <w:lang w:val="en-GB"/>
    </w:rPr>
  </w:style>
  <w:style w:type="paragraph" w:styleId="ListBullet3">
    <w:name w:val="List Bullet 3"/>
    <w:basedOn w:val="Normal"/>
    <w:autoRedefine/>
    <w:rsid w:val="00F669FD"/>
    <w:pPr>
      <w:numPr>
        <w:numId w:val="28"/>
      </w:numPr>
      <w:tabs>
        <w:tab w:val="clear" w:pos="1080"/>
        <w:tab w:val="num" w:pos="926"/>
      </w:tabs>
      <w:spacing w:before="0"/>
      <w:ind w:left="926"/>
      <w:jc w:val="left"/>
    </w:pPr>
    <w:rPr>
      <w:rFonts w:ascii="Times New Roman" w:hAnsi="Times New Roman"/>
      <w:sz w:val="24"/>
      <w:szCs w:val="24"/>
      <w:lang w:val="en-GB"/>
    </w:rPr>
  </w:style>
  <w:style w:type="character" w:customStyle="1" w:styleId="FontStyle65">
    <w:name w:val="Font Style65"/>
    <w:rsid w:val="00F669FD"/>
    <w:rPr>
      <w:rFonts w:ascii="Arial" w:hAnsi="Arial" w:cs="Arial"/>
      <w:sz w:val="20"/>
      <w:szCs w:val="20"/>
    </w:rPr>
  </w:style>
  <w:style w:type="paragraph" w:customStyle="1" w:styleId="Style38">
    <w:name w:val="Style38"/>
    <w:basedOn w:val="Normal"/>
    <w:rsid w:val="00F669FD"/>
    <w:pPr>
      <w:widowControl w:val="0"/>
      <w:autoSpaceDE w:val="0"/>
      <w:autoSpaceDN w:val="0"/>
      <w:adjustRightInd w:val="0"/>
      <w:spacing w:before="0" w:line="278" w:lineRule="exact"/>
      <w:ind w:hanging="274"/>
    </w:pPr>
    <w:rPr>
      <w:sz w:val="24"/>
      <w:szCs w:val="24"/>
    </w:rPr>
  </w:style>
  <w:style w:type="paragraph" w:customStyle="1" w:styleId="Subheading">
    <w:name w:val="Subheading"/>
    <w:basedOn w:val="Normal"/>
    <w:autoRedefine/>
    <w:rsid w:val="00F669FD"/>
    <w:pPr>
      <w:keepNext/>
      <w:ind w:left="567"/>
      <w:jc w:val="left"/>
    </w:pPr>
    <w:rPr>
      <w:i/>
      <w:sz w:val="24"/>
      <w:szCs w:val="24"/>
      <w:lang w:val="en-GB"/>
    </w:rPr>
  </w:style>
  <w:style w:type="paragraph" w:customStyle="1" w:styleId="StyleJustifiedBefore3pt">
    <w:name w:val="Style Justified Before:  3 pt"/>
    <w:basedOn w:val="Normal"/>
    <w:rsid w:val="00F669FD"/>
    <w:pPr>
      <w:tabs>
        <w:tab w:val="num" w:pos="1440"/>
      </w:tabs>
      <w:spacing w:before="0"/>
      <w:ind w:left="1440" w:hanging="360"/>
    </w:pPr>
    <w:rPr>
      <w:szCs w:val="24"/>
      <w:lang w:val="sr-Latn-CS"/>
    </w:rPr>
  </w:style>
  <w:style w:type="paragraph" w:customStyle="1" w:styleId="Body">
    <w:name w:val="Body"/>
    <w:basedOn w:val="Normal"/>
    <w:rsid w:val="00F669FD"/>
    <w:pPr>
      <w:tabs>
        <w:tab w:val="left" w:pos="2835"/>
        <w:tab w:val="left" w:pos="5670"/>
        <w:tab w:val="right" w:pos="8959"/>
      </w:tabs>
      <w:spacing w:before="0" w:line="0" w:lineRule="atLeast"/>
      <w:jc w:val="left"/>
    </w:pPr>
    <w:rPr>
      <w:sz w:val="20"/>
      <w:szCs w:val="20"/>
    </w:rPr>
  </w:style>
  <w:style w:type="paragraph" w:customStyle="1" w:styleId="-Nabrajanje">
    <w:name w:val="- Nabrajanje"/>
    <w:basedOn w:val="Normal"/>
    <w:rsid w:val="00F669FD"/>
    <w:pPr>
      <w:tabs>
        <w:tab w:val="num" w:pos="284"/>
        <w:tab w:val="num" w:pos="540"/>
      </w:tabs>
      <w:spacing w:before="0"/>
      <w:ind w:left="538" w:hanging="357"/>
      <w:jc w:val="left"/>
    </w:pPr>
    <w:rPr>
      <w:sz w:val="24"/>
      <w:szCs w:val="24"/>
      <w:lang w:val="en-GB"/>
    </w:rPr>
  </w:style>
  <w:style w:type="paragraph" w:customStyle="1" w:styleId="1">
    <w:name w:val="1"/>
    <w:basedOn w:val="Normal"/>
    <w:rsid w:val="00F669FD"/>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Aufzhlung">
    <w:name w:val="Aufzählung"/>
    <w:basedOn w:val="Normal"/>
    <w:rsid w:val="00F669FD"/>
    <w:pPr>
      <w:spacing w:before="0" w:after="120"/>
      <w:jc w:val="left"/>
    </w:pPr>
    <w:rPr>
      <w:rFonts w:ascii="Times New Roman" w:hAnsi="Times New Roman"/>
      <w:sz w:val="24"/>
      <w:szCs w:val="20"/>
    </w:rPr>
  </w:style>
  <w:style w:type="paragraph" w:customStyle="1" w:styleId="Flietext">
    <w:name w:val="Fließtext"/>
    <w:rsid w:val="00F669FD"/>
    <w:pPr>
      <w:tabs>
        <w:tab w:val="left" w:pos="1134"/>
        <w:tab w:val="left" w:pos="4536"/>
        <w:tab w:val="right" w:pos="9072"/>
      </w:tabs>
      <w:spacing w:before="120" w:after="120"/>
      <w:jc w:val="both"/>
    </w:pPr>
    <w:rPr>
      <w:color w:val="000000"/>
      <w:sz w:val="22"/>
      <w:lang w:val="en-US" w:eastAsia="en-US"/>
    </w:rPr>
  </w:style>
  <w:style w:type="paragraph" w:customStyle="1" w:styleId="TabelatekstChar">
    <w:name w:val="Tabela tekst Char"/>
    <w:basedOn w:val="Normal"/>
    <w:rsid w:val="00F669FD"/>
    <w:pPr>
      <w:jc w:val="left"/>
    </w:pPr>
    <w:rPr>
      <w:szCs w:val="20"/>
      <w:lang w:val="en-GB" w:eastAsia="de-DE"/>
    </w:rPr>
  </w:style>
  <w:style w:type="paragraph" w:customStyle="1" w:styleId="Para0">
    <w:name w:val="Para 0"/>
    <w:basedOn w:val="Normal"/>
    <w:rsid w:val="00F669FD"/>
    <w:pPr>
      <w:spacing w:before="0"/>
    </w:pPr>
    <w:rPr>
      <w:rFonts w:ascii="Times New Roman" w:hAnsi="Times New Roman"/>
      <w:szCs w:val="20"/>
      <w:lang w:val="en-GB"/>
    </w:rPr>
  </w:style>
  <w:style w:type="paragraph" w:customStyle="1" w:styleId="Para0bullet">
    <w:name w:val="Para 0 bullet"/>
    <w:basedOn w:val="Normal"/>
    <w:rsid w:val="00F669FD"/>
    <w:pPr>
      <w:numPr>
        <w:numId w:val="29"/>
      </w:numPr>
      <w:tabs>
        <w:tab w:val="clear" w:pos="360"/>
        <w:tab w:val="left" w:pos="425"/>
      </w:tabs>
      <w:spacing w:before="0" w:after="120"/>
      <w:ind w:left="425" w:hanging="425"/>
    </w:pPr>
    <w:rPr>
      <w:szCs w:val="20"/>
      <w:lang w:val="en-GB"/>
    </w:rPr>
  </w:style>
  <w:style w:type="character" w:customStyle="1" w:styleId="NabrajanjeChar">
    <w:name w:val="Nabrajanje Char"/>
    <w:rsid w:val="00F669FD"/>
    <w:rPr>
      <w:rFonts w:ascii="Arial" w:hAnsi="Arial"/>
      <w:sz w:val="24"/>
      <w:szCs w:val="24"/>
      <w:lang w:val="en-GB" w:eastAsia="en-US" w:bidi="ar-SA"/>
    </w:rPr>
  </w:style>
  <w:style w:type="paragraph" w:customStyle="1" w:styleId="CharChar4CharCharCharChar0">
    <w:name w:val="Char Char4 Char Char Char Char"/>
    <w:basedOn w:val="Normal"/>
    <w:rsid w:val="00F669FD"/>
    <w:pPr>
      <w:spacing w:before="0" w:after="160" w:line="240" w:lineRule="exact"/>
      <w:jc w:val="left"/>
    </w:pPr>
    <w:rPr>
      <w:rFonts w:cs="Arial"/>
      <w:sz w:val="20"/>
      <w:szCs w:val="20"/>
    </w:rPr>
  </w:style>
  <w:style w:type="character" w:customStyle="1" w:styleId="CharChar50">
    <w:name w:val="Char Char5"/>
    <w:locked/>
    <w:rsid w:val="00F669FD"/>
    <w:rPr>
      <w:b/>
      <w:sz w:val="28"/>
      <w:lang w:val="fr-BE" w:eastAsia="en-US"/>
    </w:rPr>
  </w:style>
  <w:style w:type="character" w:customStyle="1" w:styleId="CharChar120">
    <w:name w:val="Char Char12"/>
    <w:locked/>
    <w:rsid w:val="00F669FD"/>
    <w:rPr>
      <w:rFonts w:ascii="Arial" w:hAnsi="Arial"/>
      <w:b/>
      <w:sz w:val="24"/>
      <w:lang w:val="sr-Latn-CS" w:eastAsia="en-US"/>
    </w:rPr>
  </w:style>
  <w:style w:type="paragraph" w:customStyle="1" w:styleId="Char1">
    <w:name w:val="Char1"/>
    <w:basedOn w:val="Normal"/>
    <w:rsid w:val="00F669FD"/>
    <w:pPr>
      <w:spacing w:before="0" w:after="160" w:line="240" w:lineRule="exact"/>
      <w:jc w:val="left"/>
    </w:pPr>
    <w:rPr>
      <w:rFonts w:cs="Arial"/>
      <w:sz w:val="20"/>
      <w:szCs w:val="20"/>
    </w:rPr>
  </w:style>
  <w:style w:type="paragraph" w:customStyle="1" w:styleId="CharChar4CharChar0">
    <w:name w:val="Char Char4 Char Char"/>
    <w:basedOn w:val="Normal"/>
    <w:rsid w:val="00F669FD"/>
    <w:pPr>
      <w:spacing w:before="0" w:after="160" w:line="240" w:lineRule="exact"/>
      <w:jc w:val="left"/>
    </w:pPr>
    <w:rPr>
      <w:rFonts w:cs="Arial"/>
      <w:sz w:val="20"/>
      <w:szCs w:val="20"/>
    </w:rPr>
  </w:style>
  <w:style w:type="character" w:customStyle="1" w:styleId="FontStyle15">
    <w:name w:val="Font Style15"/>
    <w:rsid w:val="00F669FD"/>
    <w:rPr>
      <w:rFonts w:ascii="Trebuchet MS" w:hAnsi="Trebuchet MS" w:cs="Trebuchet MS"/>
      <w:b/>
      <w:bCs/>
      <w:sz w:val="20"/>
      <w:szCs w:val="20"/>
    </w:rPr>
  </w:style>
  <w:style w:type="paragraph" w:customStyle="1" w:styleId="Semazapisa">
    <w:name w:val="Sema zapisa"/>
    <w:basedOn w:val="Normal"/>
    <w:rsid w:val="00F669FD"/>
    <w:pPr>
      <w:numPr>
        <w:numId w:val="30"/>
      </w:numPr>
      <w:spacing w:before="0"/>
      <w:jc w:val="left"/>
    </w:pPr>
    <w:rPr>
      <w:rFonts w:ascii="Yu Times" w:hAnsi="Yu Times"/>
      <w:noProof/>
      <w:sz w:val="24"/>
      <w:szCs w:val="24"/>
    </w:rPr>
  </w:style>
  <w:style w:type="paragraph" w:customStyle="1" w:styleId="msonormalcxspmiddle">
    <w:name w:val="msonormalcxspmiddle"/>
    <w:basedOn w:val="Normal"/>
    <w:rsid w:val="00F669FD"/>
    <w:pPr>
      <w:spacing w:before="100" w:beforeAutospacing="1" w:after="100" w:afterAutospacing="1"/>
      <w:jc w:val="left"/>
    </w:pPr>
    <w:rPr>
      <w:rFonts w:ascii="Times New Roman" w:hAnsi="Times New Roman"/>
      <w:sz w:val="24"/>
      <w:szCs w:val="24"/>
    </w:rPr>
  </w:style>
  <w:style w:type="paragraph" w:styleId="List2">
    <w:name w:val="List 2"/>
    <w:basedOn w:val="Normal"/>
    <w:unhideWhenUsed/>
    <w:rsid w:val="00F669FD"/>
    <w:pPr>
      <w:spacing w:before="0"/>
      <w:ind w:left="566" w:hanging="283"/>
      <w:contextualSpacing/>
      <w:jc w:val="left"/>
    </w:pPr>
    <w:rPr>
      <w:rFonts w:ascii="Times New Roman" w:hAnsi="Times New Roman"/>
      <w:sz w:val="24"/>
      <w:szCs w:val="24"/>
      <w:lang w:val="sr-Latn-CS" w:eastAsia="sr-Latn-CS"/>
    </w:rPr>
  </w:style>
  <w:style w:type="paragraph" w:styleId="List3">
    <w:name w:val="List 3"/>
    <w:basedOn w:val="Normal"/>
    <w:unhideWhenUsed/>
    <w:rsid w:val="00F669FD"/>
    <w:pPr>
      <w:spacing w:before="0"/>
      <w:ind w:left="849" w:hanging="283"/>
    </w:pPr>
    <w:rPr>
      <w:szCs w:val="20"/>
      <w:lang w:val="en-GB"/>
    </w:rPr>
  </w:style>
  <w:style w:type="paragraph" w:styleId="List4">
    <w:name w:val="List 4"/>
    <w:basedOn w:val="Normal"/>
    <w:unhideWhenUsed/>
    <w:rsid w:val="00F669FD"/>
    <w:pPr>
      <w:spacing w:before="0"/>
      <w:ind w:left="1132" w:hanging="283"/>
    </w:pPr>
    <w:rPr>
      <w:szCs w:val="20"/>
      <w:lang w:val="en-GB"/>
    </w:rPr>
  </w:style>
  <w:style w:type="paragraph" w:styleId="List5">
    <w:name w:val="List 5"/>
    <w:basedOn w:val="Normal"/>
    <w:unhideWhenUsed/>
    <w:rsid w:val="00F669FD"/>
    <w:pPr>
      <w:spacing w:before="0"/>
      <w:ind w:left="1415" w:hanging="283"/>
    </w:pPr>
    <w:rPr>
      <w:szCs w:val="20"/>
      <w:lang w:val="en-GB"/>
    </w:rPr>
  </w:style>
  <w:style w:type="paragraph" w:styleId="ListContinue">
    <w:name w:val="List Continue"/>
    <w:basedOn w:val="Normal"/>
    <w:unhideWhenUsed/>
    <w:rsid w:val="00F669FD"/>
    <w:pPr>
      <w:spacing w:before="0" w:after="120"/>
      <w:ind w:left="283"/>
    </w:pPr>
    <w:rPr>
      <w:szCs w:val="20"/>
      <w:lang w:val="en-GB"/>
    </w:rPr>
  </w:style>
  <w:style w:type="paragraph" w:styleId="BodyTextFirstIndent">
    <w:name w:val="Body Text First Indent"/>
    <w:basedOn w:val="BodyText"/>
    <w:link w:val="BodyTextFirstIndentChar"/>
    <w:unhideWhenUsed/>
    <w:rsid w:val="00F669F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F669FD"/>
    <w:rPr>
      <w:sz w:val="22"/>
      <w:lang w:val="en-GB" w:eastAsia="en-US"/>
    </w:rPr>
  </w:style>
  <w:style w:type="paragraph" w:styleId="E-mailSignature">
    <w:name w:val="E-mail Signature"/>
    <w:basedOn w:val="Normal"/>
    <w:link w:val="E-mailSignatureChar"/>
    <w:unhideWhenUsed/>
    <w:rsid w:val="00F669FD"/>
    <w:pPr>
      <w:spacing w:before="0"/>
      <w:jc w:val="left"/>
    </w:pPr>
    <w:rPr>
      <w:sz w:val="20"/>
      <w:szCs w:val="20"/>
      <w:lang w:val="fr-CA"/>
    </w:rPr>
  </w:style>
  <w:style w:type="character" w:customStyle="1" w:styleId="E-mailSignatureChar">
    <w:name w:val="E-mail Signature Char"/>
    <w:basedOn w:val="DefaultParagraphFont"/>
    <w:link w:val="E-mailSignature"/>
    <w:rsid w:val="00F669FD"/>
    <w:rPr>
      <w:lang w:val="fr-CA" w:eastAsia="en-US"/>
    </w:rPr>
  </w:style>
  <w:style w:type="paragraph" w:customStyle="1" w:styleId="CharChar140">
    <w:name w:val="Char Char14"/>
    <w:basedOn w:val="Normal"/>
    <w:rsid w:val="00F669FD"/>
    <w:pPr>
      <w:tabs>
        <w:tab w:val="num" w:pos="720"/>
      </w:tabs>
      <w:spacing w:before="0" w:after="160" w:line="240" w:lineRule="exact"/>
      <w:jc w:val="left"/>
    </w:pPr>
    <w:rPr>
      <w:rFonts w:cs="Verdana"/>
      <w:sz w:val="20"/>
      <w:szCs w:val="20"/>
    </w:rPr>
  </w:style>
  <w:style w:type="paragraph" w:customStyle="1" w:styleId="CharChar40">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0">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0">
    <w:name w:val="Char Char4 Char Char1"/>
    <w:basedOn w:val="Normal"/>
    <w:rsid w:val="00F669FD"/>
    <w:pPr>
      <w:spacing w:before="0" w:after="160" w:line="240" w:lineRule="exact"/>
      <w:jc w:val="left"/>
    </w:pPr>
    <w:rPr>
      <w:rFonts w:cs="Verdana"/>
      <w:sz w:val="20"/>
      <w:szCs w:val="20"/>
    </w:rPr>
  </w:style>
  <w:style w:type="paragraph" w:customStyle="1" w:styleId="CharCharCharChar">
    <w:name w:val="Char Char Char Char"/>
    <w:basedOn w:val="Normal"/>
    <w:rsid w:val="00F669FD"/>
    <w:pPr>
      <w:spacing w:before="0" w:after="160" w:line="240" w:lineRule="exact"/>
      <w:jc w:val="left"/>
    </w:pPr>
    <w:rPr>
      <w:rFonts w:cs="Verdana"/>
      <w:sz w:val="20"/>
      <w:szCs w:val="20"/>
    </w:rPr>
  </w:style>
  <w:style w:type="paragraph" w:customStyle="1" w:styleId="Style10">
    <w:name w:val="Style10"/>
    <w:basedOn w:val="Normal"/>
    <w:uiPriority w:val="99"/>
    <w:rsid w:val="00F669FD"/>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F669FD"/>
    <w:pPr>
      <w:widowControl w:val="0"/>
      <w:autoSpaceDE w:val="0"/>
      <w:autoSpaceDN w:val="0"/>
      <w:adjustRightInd w:val="0"/>
      <w:spacing w:before="0"/>
      <w:jc w:val="right"/>
    </w:pPr>
    <w:rPr>
      <w:rFonts w:cs="Arial"/>
      <w:sz w:val="24"/>
      <w:szCs w:val="24"/>
    </w:rPr>
  </w:style>
  <w:style w:type="paragraph" w:customStyle="1" w:styleId="Style14">
    <w:name w:val="Style14"/>
    <w:basedOn w:val="Normal"/>
    <w:uiPriority w:val="99"/>
    <w:rsid w:val="00F669FD"/>
    <w:pPr>
      <w:widowControl w:val="0"/>
      <w:autoSpaceDE w:val="0"/>
      <w:autoSpaceDN w:val="0"/>
      <w:adjustRightInd w:val="0"/>
      <w:spacing w:before="0" w:line="264" w:lineRule="exact"/>
      <w:jc w:val="left"/>
    </w:pPr>
    <w:rPr>
      <w:rFonts w:cs="Arial"/>
      <w:sz w:val="24"/>
      <w:szCs w:val="24"/>
    </w:rPr>
  </w:style>
  <w:style w:type="paragraph" w:customStyle="1" w:styleId="Style17">
    <w:name w:val="Style17"/>
    <w:basedOn w:val="Normal"/>
    <w:uiPriority w:val="99"/>
    <w:rsid w:val="00F669FD"/>
    <w:pPr>
      <w:widowControl w:val="0"/>
      <w:autoSpaceDE w:val="0"/>
      <w:autoSpaceDN w:val="0"/>
      <w:adjustRightInd w:val="0"/>
      <w:spacing w:before="0"/>
      <w:jc w:val="left"/>
    </w:pPr>
    <w:rPr>
      <w:rFonts w:cs="Arial"/>
      <w:sz w:val="24"/>
      <w:szCs w:val="24"/>
    </w:rPr>
  </w:style>
  <w:style w:type="character" w:customStyle="1" w:styleId="normalChar">
    <w:name w:val="normal Char"/>
    <w:link w:val="Normal1"/>
    <w:locked/>
    <w:rsid w:val="00F669FD"/>
    <w:rPr>
      <w:rFonts w:cs="Arial"/>
      <w:sz w:val="22"/>
      <w:szCs w:val="22"/>
      <w:lang w:val="en-US" w:eastAsia="en-US"/>
    </w:rPr>
  </w:style>
  <w:style w:type="paragraph" w:customStyle="1" w:styleId="DecimalAligned">
    <w:name w:val="Decimal Aligned"/>
    <w:basedOn w:val="Normal"/>
    <w:uiPriority w:val="40"/>
    <w:qFormat/>
    <w:rsid w:val="00F669FD"/>
    <w:pPr>
      <w:tabs>
        <w:tab w:val="decimal" w:pos="360"/>
      </w:tabs>
      <w:spacing w:before="0" w:after="200" w:line="276" w:lineRule="auto"/>
      <w:jc w:val="left"/>
    </w:pPr>
    <w:rPr>
      <w:rFonts w:ascii="Calibri" w:eastAsia="Calibri" w:hAnsi="Calibri"/>
      <w:lang w:eastAsia="ja-JP"/>
    </w:rPr>
  </w:style>
  <w:style w:type="character" w:customStyle="1" w:styleId="ColorfulList-Accent1Char">
    <w:name w:val="Colorful List - Accent 1 Char"/>
    <w:link w:val="ColorfulList-Accent11"/>
    <w:locked/>
    <w:rsid w:val="00F669FD"/>
    <w:rPr>
      <w:rFonts w:ascii="Calibri" w:eastAsia="Calibri" w:hAnsi="Calibri" w:cs="Calibri"/>
      <w:lang w:eastAsia="x-none"/>
    </w:rPr>
  </w:style>
  <w:style w:type="paragraph" w:customStyle="1" w:styleId="ColorfulList-Accent11">
    <w:name w:val="Colorful List - Accent 11"/>
    <w:basedOn w:val="Normal"/>
    <w:link w:val="ColorfulList-Accent1Char"/>
    <w:qFormat/>
    <w:rsid w:val="00F669FD"/>
    <w:pPr>
      <w:spacing w:before="0" w:after="200" w:line="276" w:lineRule="auto"/>
      <w:ind w:left="720"/>
      <w:contextualSpacing/>
      <w:jc w:val="left"/>
    </w:pPr>
    <w:rPr>
      <w:rFonts w:ascii="Calibri" w:eastAsia="Calibri" w:hAnsi="Calibri" w:cs="Calibri"/>
      <w:sz w:val="20"/>
      <w:szCs w:val="20"/>
      <w:lang w:val="sr-Latn-CS" w:eastAsia="x-none"/>
    </w:rPr>
  </w:style>
  <w:style w:type="paragraph" w:customStyle="1" w:styleId="Glava">
    <w:name w:val="Glava"/>
    <w:basedOn w:val="Normal"/>
    <w:rsid w:val="00F669FD"/>
    <w:pPr>
      <w:keepNext/>
      <w:tabs>
        <w:tab w:val="left" w:pos="1080"/>
      </w:tabs>
      <w:spacing w:before="240"/>
      <w:ind w:left="144" w:right="144"/>
      <w:jc w:val="center"/>
    </w:pPr>
    <w:rPr>
      <w:rFonts w:cs="Arial"/>
      <w:b/>
      <w:sz w:val="24"/>
      <w:lang w:val="sr-Cyrl-CS"/>
    </w:rPr>
  </w:style>
  <w:style w:type="character" w:customStyle="1" w:styleId="Heading11">
    <w:name w:val="Heading #1"/>
    <w:link w:val="Heading110"/>
    <w:locked/>
    <w:rsid w:val="00F669FD"/>
    <w:rPr>
      <w:rFonts w:cs="Arial"/>
      <w:b/>
      <w:bCs/>
      <w:shd w:val="clear" w:color="auto" w:fill="FFFFFF"/>
    </w:rPr>
  </w:style>
  <w:style w:type="paragraph" w:customStyle="1" w:styleId="Heading110">
    <w:name w:val="Heading #11"/>
    <w:basedOn w:val="Normal"/>
    <w:link w:val="Heading11"/>
    <w:rsid w:val="00F669FD"/>
    <w:pPr>
      <w:shd w:val="clear" w:color="auto" w:fill="FFFFFF"/>
      <w:spacing w:before="0" w:line="259" w:lineRule="exact"/>
      <w:jc w:val="center"/>
      <w:outlineLvl w:val="0"/>
    </w:pPr>
    <w:rPr>
      <w:rFonts w:cs="Arial"/>
      <w:b/>
      <w:bCs/>
      <w:sz w:val="20"/>
      <w:szCs w:val="20"/>
      <w:lang w:val="sr-Latn-CS" w:eastAsia="sr-Latn-CS"/>
    </w:rPr>
  </w:style>
  <w:style w:type="character" w:customStyle="1" w:styleId="Heading12">
    <w:name w:val="Heading #1 (2)"/>
    <w:link w:val="Heading121"/>
    <w:locked/>
    <w:rsid w:val="00F669FD"/>
    <w:rPr>
      <w:rFonts w:cs="Arial"/>
      <w:b/>
      <w:bCs/>
      <w:shd w:val="clear" w:color="auto" w:fill="FFFFFF"/>
    </w:rPr>
  </w:style>
  <w:style w:type="paragraph" w:customStyle="1" w:styleId="Heading121">
    <w:name w:val="Heading #1 (2)1"/>
    <w:basedOn w:val="Normal"/>
    <w:link w:val="Heading12"/>
    <w:rsid w:val="00F669FD"/>
    <w:pPr>
      <w:shd w:val="clear" w:color="auto" w:fill="FFFFFF"/>
      <w:spacing w:before="720" w:line="518" w:lineRule="exact"/>
      <w:jc w:val="left"/>
      <w:outlineLvl w:val="0"/>
    </w:pPr>
    <w:rPr>
      <w:rFonts w:cs="Arial"/>
      <w:b/>
      <w:bCs/>
      <w:sz w:val="20"/>
      <w:szCs w:val="20"/>
      <w:lang w:val="sr-Latn-CS" w:eastAsia="sr-Latn-CS"/>
    </w:rPr>
  </w:style>
  <w:style w:type="paragraph" w:customStyle="1" w:styleId="WW-BodyText31">
    <w:name w:val="WW-Body Text 31"/>
    <w:basedOn w:val="Normal"/>
    <w:rsid w:val="00F669FD"/>
    <w:pPr>
      <w:tabs>
        <w:tab w:val="center" w:pos="4513"/>
        <w:tab w:val="right" w:pos="8666"/>
      </w:tabs>
      <w:suppressAutoHyphens/>
      <w:spacing w:before="0"/>
    </w:pPr>
    <w:rPr>
      <w:rFonts w:ascii="Arial Narrow" w:hAnsi="Arial Narrow" w:cs="Arial"/>
      <w:color w:val="000000"/>
      <w:sz w:val="24"/>
      <w:szCs w:val="23"/>
      <w:lang w:val="sl-SI" w:eastAsia="ar-SA"/>
    </w:rPr>
  </w:style>
  <w:style w:type="paragraph" w:customStyle="1" w:styleId="Para1">
    <w:name w:val="Para 1"/>
    <w:basedOn w:val="Normal"/>
    <w:rsid w:val="00F669FD"/>
    <w:pPr>
      <w:spacing w:before="0"/>
      <w:ind w:left="425"/>
    </w:pPr>
    <w:rPr>
      <w:rFonts w:ascii="Times New Roman" w:hAnsi="Times New Roman"/>
      <w:szCs w:val="20"/>
      <w:lang w:val="en-GB"/>
    </w:rPr>
  </w:style>
  <w:style w:type="paragraph" w:customStyle="1" w:styleId="Bullet">
    <w:name w:val="Bullet"/>
    <w:basedOn w:val="Normal"/>
    <w:rsid w:val="00F669FD"/>
    <w:pPr>
      <w:numPr>
        <w:numId w:val="31"/>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F669FD"/>
    <w:pPr>
      <w:keepNext/>
      <w:pageBreakBefore/>
      <w:numPr>
        <w:numId w:val="32"/>
      </w:numPr>
      <w:spacing w:before="0" w:after="360"/>
    </w:pPr>
    <w:rPr>
      <w:sz w:val="36"/>
      <w:szCs w:val="20"/>
      <w:lang w:val="en-GB"/>
    </w:rPr>
  </w:style>
  <w:style w:type="paragraph" w:customStyle="1" w:styleId="Appendix2">
    <w:name w:val="Appendix 2"/>
    <w:basedOn w:val="Normal"/>
    <w:next w:val="Para0"/>
    <w:rsid w:val="00F669FD"/>
    <w:pPr>
      <w:keepNext/>
      <w:numPr>
        <w:ilvl w:val="1"/>
        <w:numId w:val="32"/>
      </w:numPr>
      <w:tabs>
        <w:tab w:val="left" w:pos="851"/>
        <w:tab w:val="left" w:pos="1134"/>
      </w:tabs>
      <w:spacing w:before="0" w:after="120"/>
    </w:pPr>
    <w:rPr>
      <w:sz w:val="28"/>
      <w:szCs w:val="20"/>
      <w:lang w:val="en-GB"/>
    </w:rPr>
  </w:style>
  <w:style w:type="paragraph" w:customStyle="1" w:styleId="Appendix3">
    <w:name w:val="Appendix 3"/>
    <w:basedOn w:val="Normal"/>
    <w:next w:val="Para0"/>
    <w:rsid w:val="00F669FD"/>
    <w:pPr>
      <w:keepNext/>
      <w:numPr>
        <w:ilvl w:val="2"/>
        <w:numId w:val="32"/>
      </w:numPr>
      <w:tabs>
        <w:tab w:val="left" w:pos="851"/>
        <w:tab w:val="left" w:pos="1134"/>
      </w:tabs>
      <w:spacing w:before="0" w:after="120"/>
    </w:pPr>
    <w:rPr>
      <w:b/>
      <w:szCs w:val="20"/>
      <w:lang w:val="en-GB"/>
    </w:rPr>
  </w:style>
  <w:style w:type="paragraph" w:customStyle="1" w:styleId="Head1manual">
    <w:name w:val="Head 1 manual"/>
    <w:basedOn w:val="Normal"/>
    <w:next w:val="Para0"/>
    <w:rsid w:val="00F669F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F669F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F669FD"/>
    <w:pPr>
      <w:keepNext/>
      <w:tabs>
        <w:tab w:val="left" w:pos="567"/>
      </w:tabs>
      <w:spacing w:before="0" w:after="120"/>
      <w:jc w:val="left"/>
    </w:pPr>
    <w:rPr>
      <w:b/>
      <w:szCs w:val="20"/>
      <w:lang w:val="en-GB"/>
    </w:rPr>
  </w:style>
  <w:style w:type="paragraph" w:customStyle="1" w:styleId="Para0dash">
    <w:name w:val="Para 0 dash"/>
    <w:basedOn w:val="Para0"/>
    <w:rsid w:val="00F669FD"/>
    <w:pPr>
      <w:numPr>
        <w:numId w:val="33"/>
      </w:numPr>
      <w:tabs>
        <w:tab w:val="clear" w:pos="360"/>
        <w:tab w:val="left" w:pos="425"/>
      </w:tabs>
      <w:spacing w:after="120"/>
      <w:ind w:left="425" w:hanging="425"/>
    </w:pPr>
  </w:style>
  <w:style w:type="paragraph" w:customStyle="1" w:styleId="Margin">
    <w:name w:val="Margin"/>
    <w:basedOn w:val="Normal"/>
    <w:rsid w:val="00F669FD"/>
    <w:pPr>
      <w:numPr>
        <w:numId w:val="34"/>
      </w:numPr>
      <w:tabs>
        <w:tab w:val="left" w:pos="170"/>
      </w:tabs>
      <w:spacing w:before="0"/>
      <w:jc w:val="left"/>
    </w:pPr>
    <w:rPr>
      <w:i/>
      <w:color w:val="0000FF"/>
      <w:sz w:val="20"/>
      <w:szCs w:val="20"/>
      <w:lang w:val="en-GB"/>
    </w:rPr>
  </w:style>
  <w:style w:type="paragraph" w:customStyle="1" w:styleId="Para2">
    <w:name w:val="Para 2"/>
    <w:basedOn w:val="Para1"/>
    <w:rsid w:val="00F669FD"/>
    <w:pPr>
      <w:ind w:left="851"/>
    </w:pPr>
  </w:style>
  <w:style w:type="paragraph" w:customStyle="1" w:styleId="Para3">
    <w:name w:val="Para 3"/>
    <w:basedOn w:val="Para2"/>
    <w:rsid w:val="00F669FD"/>
    <w:pPr>
      <w:ind w:left="1276"/>
    </w:pPr>
  </w:style>
  <w:style w:type="paragraph" w:customStyle="1" w:styleId="TableFont">
    <w:name w:val="TableFont"/>
    <w:basedOn w:val="Normal"/>
    <w:rsid w:val="00F669FD"/>
    <w:pPr>
      <w:keepNext/>
      <w:spacing w:before="0"/>
      <w:jc w:val="center"/>
    </w:pPr>
    <w:rPr>
      <w:sz w:val="16"/>
      <w:szCs w:val="20"/>
      <w:lang w:val="en-AU"/>
    </w:rPr>
  </w:style>
  <w:style w:type="paragraph" w:customStyle="1" w:styleId="TableFontH">
    <w:name w:val="TableFontH"/>
    <w:basedOn w:val="TableFont"/>
    <w:rsid w:val="00F669FD"/>
    <w:rPr>
      <w:b/>
    </w:rPr>
  </w:style>
  <w:style w:type="paragraph" w:customStyle="1" w:styleId="GraphicHeading">
    <w:name w:val="GraphicHeading"/>
    <w:basedOn w:val="Normal"/>
    <w:rsid w:val="00F669F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F669FD"/>
    <w:pPr>
      <w:numPr>
        <w:numId w:val="35"/>
      </w:numPr>
      <w:tabs>
        <w:tab w:val="clear" w:pos="360"/>
        <w:tab w:val="left" w:pos="425"/>
      </w:tabs>
      <w:spacing w:after="120"/>
      <w:ind w:left="425" w:hanging="425"/>
    </w:pPr>
  </w:style>
  <w:style w:type="paragraph" w:customStyle="1" w:styleId="Para0number">
    <w:name w:val="Para 0 number"/>
    <w:basedOn w:val="Para0"/>
    <w:rsid w:val="00F669FD"/>
    <w:pPr>
      <w:tabs>
        <w:tab w:val="left" w:pos="425"/>
        <w:tab w:val="left" w:pos="493"/>
      </w:tabs>
      <w:spacing w:after="120"/>
    </w:pPr>
  </w:style>
  <w:style w:type="paragraph" w:customStyle="1" w:styleId="Para1bullet">
    <w:name w:val="Para 1 bullet"/>
    <w:basedOn w:val="Para1"/>
    <w:rsid w:val="00F669FD"/>
    <w:pPr>
      <w:numPr>
        <w:numId w:val="36"/>
      </w:numPr>
      <w:tabs>
        <w:tab w:val="clear" w:pos="360"/>
        <w:tab w:val="left" w:pos="851"/>
      </w:tabs>
      <w:spacing w:after="120"/>
      <w:ind w:left="850" w:hanging="425"/>
    </w:pPr>
  </w:style>
  <w:style w:type="paragraph" w:customStyle="1" w:styleId="Para1dash">
    <w:name w:val="Para 1 dash"/>
    <w:basedOn w:val="Para1"/>
    <w:rsid w:val="00F669FD"/>
    <w:pPr>
      <w:numPr>
        <w:numId w:val="37"/>
      </w:numPr>
      <w:tabs>
        <w:tab w:val="clear" w:pos="360"/>
        <w:tab w:val="left" w:pos="851"/>
      </w:tabs>
      <w:spacing w:after="120"/>
      <w:ind w:left="850" w:hanging="425"/>
    </w:pPr>
  </w:style>
  <w:style w:type="paragraph" w:customStyle="1" w:styleId="Para1letter">
    <w:name w:val="Para 1 letter"/>
    <w:basedOn w:val="Para1"/>
    <w:rsid w:val="00F669FD"/>
    <w:pPr>
      <w:numPr>
        <w:numId w:val="38"/>
      </w:numPr>
      <w:tabs>
        <w:tab w:val="clear" w:pos="360"/>
        <w:tab w:val="left" w:pos="851"/>
      </w:tabs>
      <w:spacing w:after="120"/>
      <w:ind w:left="850" w:hanging="425"/>
    </w:pPr>
  </w:style>
  <w:style w:type="paragraph" w:customStyle="1" w:styleId="Para1number">
    <w:name w:val="Para 1 number"/>
    <w:basedOn w:val="Para1"/>
    <w:rsid w:val="00F669FD"/>
    <w:pPr>
      <w:numPr>
        <w:numId w:val="39"/>
      </w:numPr>
      <w:tabs>
        <w:tab w:val="clear" w:pos="360"/>
        <w:tab w:val="left" w:pos="851"/>
      </w:tabs>
      <w:spacing w:after="120"/>
      <w:ind w:left="850" w:hanging="425"/>
    </w:pPr>
  </w:style>
  <w:style w:type="paragraph" w:customStyle="1" w:styleId="Para2bullet">
    <w:name w:val="Para 2 bullet"/>
    <w:basedOn w:val="Para2"/>
    <w:rsid w:val="00F669FD"/>
    <w:pPr>
      <w:numPr>
        <w:numId w:val="40"/>
      </w:numPr>
      <w:tabs>
        <w:tab w:val="clear" w:pos="360"/>
        <w:tab w:val="left" w:pos="1276"/>
      </w:tabs>
      <w:spacing w:after="120"/>
      <w:ind w:left="1276" w:hanging="425"/>
    </w:pPr>
  </w:style>
  <w:style w:type="paragraph" w:customStyle="1" w:styleId="Para2dash">
    <w:name w:val="Para 2 dash"/>
    <w:basedOn w:val="Para2"/>
    <w:rsid w:val="00F669FD"/>
    <w:pPr>
      <w:numPr>
        <w:numId w:val="41"/>
      </w:numPr>
      <w:tabs>
        <w:tab w:val="clear" w:pos="360"/>
        <w:tab w:val="left" w:pos="1276"/>
      </w:tabs>
      <w:spacing w:after="120"/>
      <w:ind w:left="1276" w:hanging="425"/>
    </w:pPr>
  </w:style>
  <w:style w:type="paragraph" w:customStyle="1" w:styleId="Para2letter">
    <w:name w:val="Para 2 letter"/>
    <w:basedOn w:val="Para2"/>
    <w:rsid w:val="00F669FD"/>
    <w:pPr>
      <w:numPr>
        <w:numId w:val="42"/>
      </w:numPr>
      <w:tabs>
        <w:tab w:val="clear" w:pos="360"/>
        <w:tab w:val="left" w:pos="1276"/>
      </w:tabs>
      <w:spacing w:after="120"/>
      <w:ind w:left="1276" w:hanging="425"/>
    </w:pPr>
  </w:style>
  <w:style w:type="paragraph" w:customStyle="1" w:styleId="Para2number">
    <w:name w:val="Para 2 number"/>
    <w:basedOn w:val="Para2"/>
    <w:rsid w:val="00F669FD"/>
    <w:pPr>
      <w:numPr>
        <w:numId w:val="43"/>
      </w:numPr>
      <w:tabs>
        <w:tab w:val="clear" w:pos="1134"/>
        <w:tab w:val="left" w:pos="1276"/>
      </w:tabs>
      <w:spacing w:after="120"/>
      <w:ind w:left="1276" w:hanging="425"/>
    </w:pPr>
  </w:style>
  <w:style w:type="paragraph" w:customStyle="1" w:styleId="Para3bullet">
    <w:name w:val="Para 3 bullet"/>
    <w:basedOn w:val="Para3"/>
    <w:rsid w:val="00F669FD"/>
    <w:pPr>
      <w:numPr>
        <w:numId w:val="44"/>
      </w:numPr>
      <w:tabs>
        <w:tab w:val="clear" w:pos="360"/>
        <w:tab w:val="left" w:pos="1701"/>
      </w:tabs>
      <w:spacing w:after="120"/>
      <w:ind w:left="1701" w:hanging="425"/>
    </w:pPr>
  </w:style>
  <w:style w:type="paragraph" w:customStyle="1" w:styleId="Para3dash">
    <w:name w:val="Para 3 dash"/>
    <w:basedOn w:val="Para3"/>
    <w:rsid w:val="00F669FD"/>
    <w:pPr>
      <w:numPr>
        <w:numId w:val="45"/>
      </w:numPr>
      <w:tabs>
        <w:tab w:val="clear" w:pos="360"/>
        <w:tab w:val="left" w:pos="1701"/>
      </w:tabs>
      <w:spacing w:after="120"/>
      <w:ind w:left="1701" w:hanging="425"/>
    </w:pPr>
  </w:style>
  <w:style w:type="paragraph" w:customStyle="1" w:styleId="Para3letter">
    <w:name w:val="Para 3 letter"/>
    <w:basedOn w:val="Para3"/>
    <w:rsid w:val="00F669FD"/>
    <w:pPr>
      <w:numPr>
        <w:numId w:val="46"/>
      </w:numPr>
      <w:tabs>
        <w:tab w:val="clear" w:pos="360"/>
        <w:tab w:val="left" w:pos="1701"/>
      </w:tabs>
      <w:spacing w:after="120"/>
      <w:ind w:left="1701" w:hanging="425"/>
    </w:pPr>
  </w:style>
  <w:style w:type="paragraph" w:customStyle="1" w:styleId="Para3number">
    <w:name w:val="Para 3 number"/>
    <w:basedOn w:val="Para3"/>
    <w:rsid w:val="00F669FD"/>
    <w:pPr>
      <w:numPr>
        <w:numId w:val="47"/>
      </w:numPr>
      <w:tabs>
        <w:tab w:val="clear" w:pos="1134"/>
        <w:tab w:val="left" w:pos="1701"/>
      </w:tabs>
      <w:spacing w:after="120"/>
      <w:ind w:left="1701" w:hanging="425"/>
    </w:pPr>
  </w:style>
  <w:style w:type="paragraph" w:customStyle="1" w:styleId="TextBox">
    <w:name w:val="TextBox"/>
    <w:basedOn w:val="Normal"/>
    <w:next w:val="Normal"/>
    <w:rsid w:val="00F669FD"/>
    <w:pPr>
      <w:spacing w:before="60" w:after="60"/>
      <w:jc w:val="center"/>
    </w:pPr>
    <w:rPr>
      <w:b/>
      <w:sz w:val="12"/>
      <w:szCs w:val="20"/>
      <w:lang w:val="en-GB"/>
    </w:rPr>
  </w:style>
  <w:style w:type="paragraph" w:customStyle="1" w:styleId="SummaryHeading">
    <w:name w:val="Summary Heading"/>
    <w:basedOn w:val="Head1manual"/>
    <w:next w:val="Para0"/>
    <w:rsid w:val="00F669FD"/>
  </w:style>
  <w:style w:type="paragraph" w:customStyle="1" w:styleId="Heading1-NoTOC">
    <w:name w:val="Heading 1 - No TOC"/>
    <w:basedOn w:val="Head1manual"/>
    <w:rsid w:val="00F669FD"/>
    <w:pPr>
      <w:outlineLvl w:val="0"/>
    </w:pPr>
  </w:style>
  <w:style w:type="paragraph" w:customStyle="1" w:styleId="FooterLandscape">
    <w:name w:val="Footer_Landscape"/>
    <w:basedOn w:val="Footer"/>
    <w:rsid w:val="00F669F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F669FD"/>
    <w:pPr>
      <w:spacing w:before="0"/>
    </w:pPr>
    <w:rPr>
      <w:sz w:val="20"/>
      <w:szCs w:val="20"/>
      <w:lang w:val="en-GB"/>
    </w:rPr>
  </w:style>
  <w:style w:type="paragraph" w:customStyle="1" w:styleId="Head4manual">
    <w:name w:val="Head 4 manual"/>
    <w:basedOn w:val="Normal"/>
    <w:rsid w:val="00F669FD"/>
    <w:pPr>
      <w:spacing w:before="0" w:after="120"/>
    </w:pPr>
    <w:rPr>
      <w:b/>
      <w:sz w:val="20"/>
      <w:szCs w:val="20"/>
      <w:lang w:val="en-GB"/>
    </w:rPr>
  </w:style>
  <w:style w:type="paragraph" w:customStyle="1" w:styleId="FooterFullWidth">
    <w:name w:val="Footer_FullWidth"/>
    <w:basedOn w:val="Footer"/>
    <w:rsid w:val="00F669FD"/>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F669FD"/>
    <w:pPr>
      <w:spacing w:before="0" w:after="0"/>
    </w:pPr>
    <w:rPr>
      <w:b w:val="0"/>
    </w:rPr>
  </w:style>
  <w:style w:type="paragraph" w:customStyle="1" w:styleId="Textbox2">
    <w:name w:val="Textbox2"/>
    <w:basedOn w:val="TextBox"/>
    <w:rsid w:val="00F669FD"/>
    <w:pPr>
      <w:spacing w:before="0" w:after="0"/>
    </w:pPr>
    <w:rPr>
      <w:b w:val="0"/>
    </w:rPr>
  </w:style>
  <w:style w:type="paragraph" w:customStyle="1" w:styleId="textbox20">
    <w:name w:val="textbox2"/>
    <w:basedOn w:val="TextBox"/>
    <w:rsid w:val="00F669FD"/>
    <w:pPr>
      <w:spacing w:before="0" w:after="0"/>
    </w:pPr>
    <w:rPr>
      <w:b w:val="0"/>
    </w:rPr>
  </w:style>
  <w:style w:type="paragraph" w:customStyle="1" w:styleId="TextBoxBody">
    <w:name w:val="TextBoxBody"/>
    <w:basedOn w:val="Normal"/>
    <w:rsid w:val="00F669FD"/>
    <w:pPr>
      <w:keepNext/>
      <w:spacing w:before="0"/>
    </w:pPr>
    <w:rPr>
      <w:sz w:val="16"/>
      <w:szCs w:val="20"/>
      <w:lang w:val="en-GB"/>
    </w:rPr>
  </w:style>
  <w:style w:type="paragraph" w:customStyle="1" w:styleId="TextboxCaption">
    <w:name w:val="TextboxCaption"/>
    <w:basedOn w:val="Normal"/>
    <w:rsid w:val="00F669FD"/>
    <w:pPr>
      <w:spacing w:before="0"/>
      <w:jc w:val="center"/>
    </w:pPr>
    <w:rPr>
      <w:b/>
      <w:sz w:val="20"/>
      <w:szCs w:val="20"/>
      <w:lang w:val="en-GB"/>
    </w:rPr>
  </w:style>
  <w:style w:type="paragraph" w:customStyle="1" w:styleId="TextBoxCaption0">
    <w:name w:val="TextBoxCaption"/>
    <w:basedOn w:val="Normal"/>
    <w:rsid w:val="00F669FD"/>
    <w:pPr>
      <w:spacing w:before="0"/>
      <w:jc w:val="center"/>
    </w:pPr>
    <w:rPr>
      <w:b/>
      <w:sz w:val="20"/>
      <w:szCs w:val="20"/>
      <w:lang w:val="en-GB"/>
    </w:rPr>
  </w:style>
  <w:style w:type="paragraph" w:customStyle="1" w:styleId="TextboxHeading">
    <w:name w:val="TextboxHeading"/>
    <w:basedOn w:val="Normal"/>
    <w:rsid w:val="00F669FD"/>
    <w:pPr>
      <w:spacing w:before="0"/>
      <w:jc w:val="left"/>
    </w:pPr>
    <w:rPr>
      <w:b/>
      <w:sz w:val="16"/>
      <w:szCs w:val="20"/>
      <w:lang w:val="en-GB"/>
    </w:rPr>
  </w:style>
  <w:style w:type="paragraph" w:customStyle="1" w:styleId="TextBoxOrg">
    <w:name w:val="TextBoxOrg"/>
    <w:basedOn w:val="Normal"/>
    <w:rsid w:val="00F669FD"/>
    <w:pPr>
      <w:spacing w:before="0"/>
      <w:jc w:val="center"/>
    </w:pPr>
    <w:rPr>
      <w:b/>
      <w:sz w:val="14"/>
      <w:szCs w:val="20"/>
      <w:lang w:val="en-GB"/>
    </w:rPr>
  </w:style>
  <w:style w:type="paragraph" w:customStyle="1" w:styleId="TextBoxOrg2">
    <w:name w:val="TextBoxOrg2"/>
    <w:basedOn w:val="TextBoxOrg"/>
    <w:rsid w:val="00F669FD"/>
    <w:rPr>
      <w:b w:val="0"/>
    </w:rPr>
  </w:style>
  <w:style w:type="paragraph" w:customStyle="1" w:styleId="TextBoxTitle">
    <w:name w:val="TextBoxTitle"/>
    <w:basedOn w:val="Normal"/>
    <w:next w:val="TextBoxBody"/>
    <w:autoRedefine/>
    <w:rsid w:val="00F669FD"/>
    <w:pPr>
      <w:tabs>
        <w:tab w:val="left" w:pos="3515"/>
      </w:tabs>
      <w:spacing w:before="0"/>
      <w:jc w:val="center"/>
    </w:pPr>
    <w:rPr>
      <w:b/>
      <w:sz w:val="16"/>
      <w:szCs w:val="20"/>
      <w:lang w:val="en-GB"/>
    </w:rPr>
  </w:style>
  <w:style w:type="paragraph" w:customStyle="1" w:styleId="DocumentTitle">
    <w:name w:val="DocumentTitle"/>
    <w:basedOn w:val="Normal"/>
    <w:rsid w:val="00F669FD"/>
    <w:pPr>
      <w:spacing w:before="0"/>
      <w:jc w:val="right"/>
    </w:pPr>
    <w:rPr>
      <w:b/>
      <w:sz w:val="24"/>
      <w:szCs w:val="20"/>
      <w:lang w:val="en-GB"/>
    </w:rPr>
  </w:style>
  <w:style w:type="paragraph" w:customStyle="1" w:styleId="WiSEFooter">
    <w:name w:val="WiSE Footer"/>
    <w:rsid w:val="00F669FD"/>
    <w:rPr>
      <w:b/>
      <w:noProof/>
      <w:sz w:val="14"/>
      <w:lang w:val="en-US" w:eastAsia="en-US"/>
    </w:rPr>
  </w:style>
  <w:style w:type="paragraph" w:customStyle="1" w:styleId="podnaslov">
    <w:name w:val="podnaslov"/>
    <w:basedOn w:val="Normal"/>
    <w:rsid w:val="00F669FD"/>
    <w:pPr>
      <w:spacing w:before="360" w:after="20"/>
    </w:pPr>
    <w:rPr>
      <w:rFonts w:cs="Arial"/>
      <w:b/>
      <w:smallCaps/>
      <w:color w:val="333399"/>
      <w:sz w:val="26"/>
      <w:szCs w:val="24"/>
      <w:lang w:val="sr-Latn-CS"/>
    </w:rPr>
  </w:style>
  <w:style w:type="paragraph" w:customStyle="1" w:styleId="Aufzhlung2">
    <w:name w:val="Aufzählung2"/>
    <w:basedOn w:val="Normal"/>
    <w:rsid w:val="00F669FD"/>
    <w:pPr>
      <w:tabs>
        <w:tab w:val="num" w:pos="360"/>
      </w:tabs>
      <w:spacing w:before="60" w:after="60" w:line="280" w:lineRule="atLeast"/>
      <w:ind w:left="568" w:hanging="284"/>
      <w:jc w:val="left"/>
    </w:pPr>
    <w:rPr>
      <w:spacing w:val="5"/>
      <w:szCs w:val="20"/>
    </w:rPr>
  </w:style>
  <w:style w:type="paragraph" w:customStyle="1" w:styleId="RevTable1">
    <w:name w:val="Rev Table 1"/>
    <w:basedOn w:val="Normal"/>
    <w:rsid w:val="00F669FD"/>
    <w:pPr>
      <w:spacing w:before="60" w:after="60"/>
    </w:pPr>
    <w:rPr>
      <w:sz w:val="20"/>
      <w:szCs w:val="20"/>
      <w:lang w:val="en-GB"/>
    </w:rPr>
  </w:style>
  <w:style w:type="paragraph" w:customStyle="1" w:styleId="NormalRapport">
    <w:name w:val="Normal Rapport"/>
    <w:basedOn w:val="Normal"/>
    <w:rsid w:val="00F669FD"/>
    <w:pPr>
      <w:tabs>
        <w:tab w:val="left" w:pos="1440"/>
        <w:tab w:val="left" w:pos="6480"/>
      </w:tabs>
      <w:snapToGrid w:val="0"/>
      <w:spacing w:before="0" w:after="120" w:line="360" w:lineRule="auto"/>
      <w:ind w:left="864"/>
    </w:pPr>
    <w:rPr>
      <w:sz w:val="23"/>
      <w:szCs w:val="20"/>
      <w:lang w:val="en-CA"/>
    </w:rPr>
  </w:style>
  <w:style w:type="paragraph" w:customStyle="1" w:styleId="No1">
    <w:name w:val="No 1"/>
    <w:basedOn w:val="Normal"/>
    <w:rsid w:val="00F669F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napToGrid w:val="0"/>
      <w:spacing w:after="120"/>
      <w:jc w:val="left"/>
    </w:pPr>
    <w:rPr>
      <w:b/>
      <w:spacing w:val="-3"/>
      <w:sz w:val="24"/>
      <w:szCs w:val="20"/>
      <w:lang w:val="en-GB"/>
    </w:rPr>
  </w:style>
  <w:style w:type="paragraph" w:customStyle="1" w:styleId="RevTable2">
    <w:name w:val="Rev Table 2"/>
    <w:basedOn w:val="Normal"/>
    <w:rsid w:val="00F669FD"/>
    <w:pPr>
      <w:spacing w:after="120"/>
    </w:pPr>
    <w:rPr>
      <w:i/>
      <w:sz w:val="20"/>
      <w:szCs w:val="20"/>
      <w:lang w:val="en-GB"/>
    </w:rPr>
  </w:style>
  <w:style w:type="paragraph" w:customStyle="1" w:styleId="Simple">
    <w:name w:val="Simple"/>
    <w:basedOn w:val="Normal"/>
    <w:rsid w:val="00F669FD"/>
    <w:pPr>
      <w:keepLines/>
      <w:spacing w:before="0"/>
      <w:jc w:val="left"/>
    </w:pPr>
    <w:rPr>
      <w:b/>
      <w:sz w:val="28"/>
      <w:szCs w:val="20"/>
      <w:lang w:val="en-GB"/>
    </w:rPr>
  </w:style>
  <w:style w:type="paragraph" w:customStyle="1" w:styleId="feedbody">
    <w:name w:val="feedbody"/>
    <w:basedOn w:val="BodyText"/>
    <w:rsid w:val="00F669FD"/>
    <w:pPr>
      <w:suppressAutoHyphens/>
      <w:spacing w:before="0"/>
      <w:ind w:left="1134"/>
    </w:pPr>
    <w:rPr>
      <w:spacing w:val="-3"/>
      <w:lang w:val="en-GB" w:eastAsia="en-US"/>
    </w:rPr>
  </w:style>
  <w:style w:type="paragraph" w:customStyle="1" w:styleId="feedcomhead">
    <w:name w:val="feedcomhead"/>
    <w:basedOn w:val="Normal"/>
    <w:rsid w:val="00F669FD"/>
    <w:pPr>
      <w:tabs>
        <w:tab w:val="left" w:pos="1134"/>
      </w:tabs>
      <w:spacing w:before="0"/>
      <w:ind w:left="1134" w:hanging="1134"/>
      <w:jc w:val="left"/>
    </w:pPr>
    <w:rPr>
      <w:b/>
      <w:sz w:val="24"/>
      <w:szCs w:val="20"/>
    </w:rPr>
  </w:style>
  <w:style w:type="paragraph" w:customStyle="1" w:styleId="BodyText210">
    <w:name w:val="Body Text 21"/>
    <w:basedOn w:val="Normal"/>
    <w:rsid w:val="00F669FD"/>
    <w:pPr>
      <w:widowControl w:val="0"/>
      <w:tabs>
        <w:tab w:val="left" w:pos="1134"/>
      </w:tabs>
      <w:spacing w:before="0"/>
      <w:ind w:left="1134" w:hanging="1134"/>
    </w:pPr>
    <w:rPr>
      <w:szCs w:val="20"/>
    </w:rPr>
  </w:style>
  <w:style w:type="paragraph" w:customStyle="1" w:styleId="References">
    <w:name w:val="References"/>
    <w:basedOn w:val="Normal"/>
    <w:rsid w:val="00F669FD"/>
    <w:pPr>
      <w:widowControl w:val="0"/>
      <w:spacing w:before="0"/>
      <w:jc w:val="left"/>
    </w:pPr>
    <w:rPr>
      <w:sz w:val="20"/>
      <w:szCs w:val="20"/>
      <w:lang w:val="en-GB"/>
    </w:rPr>
  </w:style>
  <w:style w:type="paragraph" w:customStyle="1" w:styleId="naslov4">
    <w:name w:val="naslov"/>
    <w:basedOn w:val="Normal"/>
    <w:rsid w:val="00F669FD"/>
    <w:pPr>
      <w:spacing w:before="100" w:after="240"/>
    </w:pPr>
    <w:rPr>
      <w:b/>
      <w:color w:val="000080"/>
      <w:sz w:val="28"/>
      <w:szCs w:val="20"/>
      <w:u w:val="single"/>
      <w:lang w:val="sr-Latn-CS"/>
    </w:rPr>
  </w:style>
  <w:style w:type="paragraph" w:customStyle="1" w:styleId="nor1">
    <w:name w:val="nor1"/>
    <w:basedOn w:val="Normal"/>
    <w:rsid w:val="00F669FD"/>
    <w:pPr>
      <w:spacing w:before="0" w:line="360" w:lineRule="atLeast"/>
      <w:ind w:left="505"/>
    </w:pPr>
    <w:rPr>
      <w:rFonts w:ascii="Times New Roman" w:hAnsi="Times New Roman"/>
      <w:spacing w:val="10"/>
      <w:sz w:val="24"/>
      <w:szCs w:val="20"/>
    </w:rPr>
  </w:style>
  <w:style w:type="paragraph" w:customStyle="1" w:styleId="StyleHeaderBold">
    <w:name w:val="Style Header + Bold"/>
    <w:basedOn w:val="Header"/>
    <w:rsid w:val="00F669FD"/>
    <w:pPr>
      <w:numPr>
        <w:numId w:val="48"/>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F669FD"/>
    <w:pPr>
      <w:tabs>
        <w:tab w:val="num" w:pos="360"/>
      </w:tabs>
      <w:ind w:left="358" w:hanging="284"/>
      <w:jc w:val="left"/>
    </w:pPr>
    <w:rPr>
      <w:szCs w:val="20"/>
      <w:lang w:val="sr-Latn-CS" w:eastAsia="de-DE"/>
    </w:rPr>
  </w:style>
  <w:style w:type="paragraph" w:customStyle="1" w:styleId="Dots">
    <w:name w:val="Dots"/>
    <w:basedOn w:val="Normal"/>
    <w:rsid w:val="00F669FD"/>
    <w:pPr>
      <w:ind w:left="567" w:hanging="283"/>
      <w:jc w:val="left"/>
    </w:pPr>
    <w:rPr>
      <w:rFonts w:ascii="Times New Roman" w:hAnsi="Times New Roman"/>
      <w:sz w:val="24"/>
      <w:szCs w:val="20"/>
      <w:lang w:val="en-GB" w:eastAsia="de-DE"/>
    </w:rPr>
  </w:style>
  <w:style w:type="paragraph" w:customStyle="1" w:styleId="671">
    <w:name w:val="671"/>
    <w:basedOn w:val="Heading3"/>
    <w:rsid w:val="00F669F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F669FD"/>
    <w:pPr>
      <w:numPr>
        <w:ilvl w:val="1"/>
        <w:numId w:val="49"/>
      </w:numPr>
      <w:spacing w:before="0"/>
      <w:jc w:val="left"/>
    </w:pPr>
    <w:rPr>
      <w:rFonts w:ascii="Times New Roman" w:hAnsi="Times New Roman"/>
      <w:sz w:val="24"/>
      <w:szCs w:val="24"/>
      <w:lang w:val="fr-FR" w:eastAsia="sr-Latn-CS"/>
    </w:rPr>
  </w:style>
  <w:style w:type="paragraph" w:customStyle="1" w:styleId="tekst0">
    <w:name w:val="tekst"/>
    <w:basedOn w:val="Normal"/>
    <w:rsid w:val="00F669FD"/>
    <w:pPr>
      <w:tabs>
        <w:tab w:val="left" w:pos="454"/>
      </w:tabs>
      <w:spacing w:before="0" w:after="180"/>
    </w:pPr>
    <w:rPr>
      <w:rFonts w:ascii="Dutch" w:hAnsi="Dutch"/>
      <w:sz w:val="20"/>
      <w:szCs w:val="20"/>
      <w:lang w:eastAsia="en-GB"/>
    </w:rPr>
  </w:style>
  <w:style w:type="paragraph" w:customStyle="1" w:styleId="wyliczenie2">
    <w:name w:val="wyliczenie2"/>
    <w:basedOn w:val="Normal"/>
    <w:rsid w:val="00F669FD"/>
    <w:pPr>
      <w:numPr>
        <w:numId w:val="50"/>
      </w:numPr>
      <w:snapToGrid w:val="0"/>
      <w:spacing w:line="360" w:lineRule="atLeast"/>
      <w:jc w:val="left"/>
    </w:pPr>
    <w:rPr>
      <w:sz w:val="24"/>
      <w:szCs w:val="20"/>
      <w:lang w:val="en-GB" w:eastAsia="pl-PL"/>
    </w:rPr>
  </w:style>
  <w:style w:type="paragraph" w:customStyle="1" w:styleId="podpunkt">
    <w:name w:val="podpunkt"/>
    <w:rsid w:val="00F669FD"/>
    <w:pPr>
      <w:tabs>
        <w:tab w:val="left" w:pos="-720"/>
      </w:tabs>
      <w:suppressAutoHyphens/>
    </w:pPr>
    <w:rPr>
      <w:rFonts w:ascii="Times New Roman" w:hAnsi="Times New Roman"/>
      <w:sz w:val="24"/>
      <w:lang w:val="pl-PL" w:eastAsia="pl-PL"/>
    </w:rPr>
  </w:style>
  <w:style w:type="character" w:styleId="SubtleEmphasis">
    <w:name w:val="Subtle Emphasis"/>
    <w:uiPriority w:val="19"/>
    <w:qFormat/>
    <w:rsid w:val="00F669FD"/>
    <w:rPr>
      <w:i/>
      <w:iCs/>
      <w:color w:val="7F7F7F"/>
    </w:rPr>
  </w:style>
  <w:style w:type="character" w:customStyle="1" w:styleId="CharChar2">
    <w:name w:val="Char Char2"/>
    <w:rsid w:val="00F669FD"/>
    <w:rPr>
      <w:sz w:val="22"/>
      <w:szCs w:val="22"/>
    </w:rPr>
  </w:style>
  <w:style w:type="character" w:customStyle="1" w:styleId="FontStyle20">
    <w:name w:val="Font Style20"/>
    <w:uiPriority w:val="99"/>
    <w:rsid w:val="00F669FD"/>
    <w:rPr>
      <w:rFonts w:ascii="Arial" w:hAnsi="Arial" w:cs="Arial" w:hint="default"/>
      <w:b/>
      <w:bCs/>
      <w:sz w:val="8"/>
      <w:szCs w:val="8"/>
    </w:rPr>
  </w:style>
  <w:style w:type="character" w:customStyle="1" w:styleId="FontStyle21">
    <w:name w:val="Font Style21"/>
    <w:uiPriority w:val="99"/>
    <w:rsid w:val="00F669FD"/>
    <w:rPr>
      <w:rFonts w:ascii="Arial" w:hAnsi="Arial" w:cs="Arial" w:hint="default"/>
      <w:b/>
      <w:bCs/>
      <w:spacing w:val="10"/>
      <w:sz w:val="18"/>
      <w:szCs w:val="18"/>
    </w:rPr>
  </w:style>
  <w:style w:type="character" w:customStyle="1" w:styleId="FontStyle24">
    <w:name w:val="Font Style24"/>
    <w:uiPriority w:val="99"/>
    <w:rsid w:val="00F669FD"/>
    <w:rPr>
      <w:rFonts w:ascii="Arial" w:hAnsi="Arial" w:cs="Arial" w:hint="default"/>
      <w:b/>
      <w:bCs/>
      <w:sz w:val="20"/>
      <w:szCs w:val="20"/>
    </w:rPr>
  </w:style>
  <w:style w:type="character" w:customStyle="1" w:styleId="FontStyle25">
    <w:name w:val="Font Style25"/>
    <w:uiPriority w:val="99"/>
    <w:rsid w:val="00F669FD"/>
    <w:rPr>
      <w:rFonts w:ascii="Arial" w:hAnsi="Arial" w:cs="Arial" w:hint="default"/>
      <w:b/>
      <w:bCs/>
      <w:sz w:val="18"/>
      <w:szCs w:val="18"/>
    </w:rPr>
  </w:style>
  <w:style w:type="character" w:customStyle="1" w:styleId="FontStyle26">
    <w:name w:val="Font Style26"/>
    <w:uiPriority w:val="99"/>
    <w:rsid w:val="00F669FD"/>
    <w:rPr>
      <w:rFonts w:ascii="Arial" w:hAnsi="Arial" w:cs="Arial" w:hint="default"/>
      <w:b/>
      <w:bCs/>
      <w:sz w:val="20"/>
      <w:szCs w:val="20"/>
    </w:rPr>
  </w:style>
  <w:style w:type="character" w:customStyle="1" w:styleId="FontStyle28">
    <w:name w:val="Font Style28"/>
    <w:uiPriority w:val="99"/>
    <w:rsid w:val="00F669FD"/>
    <w:rPr>
      <w:rFonts w:ascii="Arial" w:hAnsi="Arial" w:cs="Arial" w:hint="default"/>
      <w:sz w:val="72"/>
      <w:szCs w:val="72"/>
    </w:rPr>
  </w:style>
  <w:style w:type="character" w:customStyle="1" w:styleId="FontStyle30">
    <w:name w:val="Font Style30"/>
    <w:uiPriority w:val="99"/>
    <w:rsid w:val="00F669FD"/>
    <w:rPr>
      <w:rFonts w:ascii="Arial" w:hAnsi="Arial" w:cs="Arial" w:hint="default"/>
      <w:i/>
      <w:iCs/>
      <w:sz w:val="8"/>
      <w:szCs w:val="8"/>
    </w:rPr>
  </w:style>
  <w:style w:type="character" w:customStyle="1" w:styleId="FontStyle31">
    <w:name w:val="Font Style31"/>
    <w:uiPriority w:val="99"/>
    <w:rsid w:val="00F669FD"/>
    <w:rPr>
      <w:rFonts w:ascii="Arial" w:hAnsi="Arial" w:cs="Arial" w:hint="default"/>
      <w:spacing w:val="-10"/>
      <w:sz w:val="14"/>
      <w:szCs w:val="14"/>
    </w:rPr>
  </w:style>
  <w:style w:type="character" w:customStyle="1" w:styleId="FontStyle32">
    <w:name w:val="Font Style32"/>
    <w:uiPriority w:val="99"/>
    <w:rsid w:val="00F669FD"/>
    <w:rPr>
      <w:rFonts w:ascii="Arial" w:hAnsi="Arial" w:cs="Arial" w:hint="default"/>
      <w:sz w:val="20"/>
      <w:szCs w:val="20"/>
    </w:rPr>
  </w:style>
  <w:style w:type="character" w:customStyle="1" w:styleId="FontStyle33">
    <w:name w:val="Font Style33"/>
    <w:uiPriority w:val="99"/>
    <w:rsid w:val="00F669FD"/>
    <w:rPr>
      <w:rFonts w:ascii="Arial" w:hAnsi="Arial" w:cs="Arial" w:hint="default"/>
      <w:b/>
      <w:bCs/>
      <w:i/>
      <w:iCs/>
      <w:sz w:val="12"/>
      <w:szCs w:val="12"/>
    </w:rPr>
  </w:style>
  <w:style w:type="character" w:customStyle="1" w:styleId="FontStyle34">
    <w:name w:val="Font Style34"/>
    <w:uiPriority w:val="99"/>
    <w:rsid w:val="00F669FD"/>
    <w:rPr>
      <w:rFonts w:ascii="Arial" w:hAnsi="Arial" w:cs="Arial" w:hint="default"/>
      <w:sz w:val="16"/>
      <w:szCs w:val="16"/>
    </w:rPr>
  </w:style>
  <w:style w:type="character" w:customStyle="1" w:styleId="style20">
    <w:name w:val="style2"/>
    <w:rsid w:val="00F669FD"/>
  </w:style>
  <w:style w:type="character" w:customStyle="1" w:styleId="Style12ptBold">
    <w:name w:val="Style 12 pt Bold"/>
    <w:rsid w:val="00F669FD"/>
    <w:rPr>
      <w:rFonts w:ascii="Arial" w:hAnsi="Arial" w:cs="Arial" w:hint="default"/>
      <w:bCs/>
      <w:sz w:val="24"/>
      <w:szCs w:val="24"/>
    </w:rPr>
  </w:style>
  <w:style w:type="character" w:customStyle="1" w:styleId="BodyTextIndentChar1">
    <w:name w:val="Body Text Indent Char1"/>
    <w:semiHidden/>
    <w:rsid w:val="00F669FD"/>
    <w:rPr>
      <w:sz w:val="24"/>
      <w:szCs w:val="24"/>
      <w:lang w:val="sr-Latn-CS" w:eastAsia="sr-Latn-CS"/>
    </w:rPr>
  </w:style>
  <w:style w:type="character" w:customStyle="1" w:styleId="BodyTextIndentChar2">
    <w:name w:val="Body Text Indent Char2"/>
    <w:uiPriority w:val="99"/>
    <w:semiHidden/>
    <w:rsid w:val="00F669FD"/>
    <w:rPr>
      <w:sz w:val="24"/>
      <w:szCs w:val="24"/>
      <w:lang w:val="sr-Latn-CS" w:eastAsia="sr-Latn-CS"/>
    </w:rPr>
  </w:style>
  <w:style w:type="paragraph" w:styleId="BodyTextFirstIndent2">
    <w:name w:val="Body Text First Indent 2"/>
    <w:basedOn w:val="BodyTextIndent"/>
    <w:link w:val="BodyTextFirstIndent2Char"/>
    <w:unhideWhenUsed/>
    <w:rsid w:val="00F669FD"/>
    <w:pPr>
      <w:spacing w:before="0"/>
      <w:ind w:firstLine="360"/>
      <w:jc w:val="left"/>
    </w:pPr>
    <w:rPr>
      <w:rFonts w:ascii="Times New Roman" w:hAnsi="Times New Roman"/>
      <w:szCs w:val="24"/>
      <w:lang w:val="sr-Latn-CS" w:eastAsia="sr-Latn-CS"/>
    </w:rPr>
  </w:style>
  <w:style w:type="character" w:customStyle="1" w:styleId="BodyTextFirstIndent2Char">
    <w:name w:val="Body Text First Indent 2 Char"/>
    <w:basedOn w:val="BodyTextIndentChar"/>
    <w:link w:val="BodyTextFirstIndent2"/>
    <w:rsid w:val="00F669FD"/>
    <w:rPr>
      <w:rFonts w:ascii="Times New Roman" w:hAnsi="Times New Roman"/>
      <w:sz w:val="24"/>
      <w:szCs w:val="24"/>
      <w:lang w:val="sr-Cyrl-CS" w:eastAsia="ar-SA"/>
    </w:rPr>
  </w:style>
  <w:style w:type="table" w:styleId="LightList">
    <w:name w:val="Light List"/>
    <w:basedOn w:val="TableNormal"/>
    <w:uiPriority w:val="61"/>
    <w:unhideWhenUsed/>
    <w:rsid w:val="00F669FD"/>
    <w:rPr>
      <w:rFonts w:ascii="Calibri" w:hAnsi="Calibri"/>
      <w:lang w:val="sr-Latn-R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unhideWhenUsed/>
    <w:rsid w:val="00F669FD"/>
    <w:rPr>
      <w:rFonts w:ascii="Calibri" w:hAnsi="Calibri"/>
      <w:lang w:val="sr-Latn-RS" w:eastAsia="ja-JP"/>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411pt">
    <w:name w:val="Heading #4 + 11 pt"/>
    <w:aliases w:val="Scale 100% Exact"/>
    <w:basedOn w:val="Heading40"/>
    <w:uiPriority w:val="99"/>
    <w:rsid w:val="00B961BC"/>
    <w:rPr>
      <w:rFonts w:cs="Arial"/>
      <w:b/>
      <w:bCs/>
      <w:color w:val="000000"/>
      <w:spacing w:val="0"/>
      <w:w w:val="100"/>
      <w:position w:val="0"/>
      <w:sz w:val="22"/>
      <w:szCs w:val="22"/>
      <w:shd w:val="clear" w:color="auto" w:fill="FFFFFF"/>
    </w:rPr>
  </w:style>
  <w:style w:type="character" w:customStyle="1" w:styleId="Heading40">
    <w:name w:val="Heading #4_"/>
    <w:basedOn w:val="DefaultParagraphFont"/>
    <w:link w:val="Heading41"/>
    <w:uiPriority w:val="99"/>
    <w:rsid w:val="00B961BC"/>
    <w:rPr>
      <w:rFonts w:cs="Arial"/>
      <w:b/>
      <w:bCs/>
      <w:w w:val="60"/>
      <w:sz w:val="28"/>
      <w:szCs w:val="28"/>
      <w:shd w:val="clear" w:color="auto" w:fill="FFFFFF"/>
    </w:rPr>
  </w:style>
  <w:style w:type="paragraph" w:customStyle="1" w:styleId="Heading41">
    <w:name w:val="Heading #4"/>
    <w:basedOn w:val="Normal"/>
    <w:link w:val="Heading40"/>
    <w:uiPriority w:val="99"/>
    <w:rsid w:val="00B961BC"/>
    <w:pPr>
      <w:widowControl w:val="0"/>
      <w:shd w:val="clear" w:color="auto" w:fill="FFFFFF"/>
      <w:spacing w:before="0" w:line="240" w:lineRule="atLeast"/>
      <w:jc w:val="left"/>
      <w:outlineLvl w:val="3"/>
    </w:pPr>
    <w:rPr>
      <w:rFonts w:cs="Arial"/>
      <w:b/>
      <w:bCs/>
      <w:w w:val="60"/>
      <w:sz w:val="28"/>
      <w:szCs w:val="28"/>
      <w:lang w:val="sr-Latn-CS" w:eastAsia="sr-Latn-CS"/>
    </w:rPr>
  </w:style>
  <w:style w:type="character" w:customStyle="1" w:styleId="Bodytext2Exact">
    <w:name w:val="Body text (2) Exact"/>
    <w:basedOn w:val="DefaultParagraphFont"/>
    <w:uiPriority w:val="99"/>
    <w:rsid w:val="00B961BC"/>
    <w:rPr>
      <w:rFonts w:ascii="Arial" w:hAnsi="Arial" w:cs="Arial"/>
      <w:sz w:val="22"/>
      <w:szCs w:val="22"/>
      <w:u w:val="none"/>
    </w:rPr>
  </w:style>
  <w:style w:type="character" w:customStyle="1" w:styleId="Bodytext6105ptNotBoldExact">
    <w:name w:val="Body text (6) + 10;5 pt;Not Bold Exact"/>
    <w:rsid w:val="00B961BC"/>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25">
    <w:name w:val="Body text (2)_"/>
    <w:basedOn w:val="DefaultParagraphFont"/>
    <w:uiPriority w:val="99"/>
    <w:rsid w:val="00B961BC"/>
    <w:rPr>
      <w:rFonts w:ascii="Arial" w:hAnsi="Arial" w:cs="Arial"/>
      <w:shd w:val="clear" w:color="auto" w:fill="FFFFFF"/>
    </w:rPr>
  </w:style>
  <w:style w:type="paragraph" w:customStyle="1" w:styleId="CharChar4CharChar11">
    <w:name w:val="Char Char4 Char Char1"/>
    <w:basedOn w:val="Normal"/>
    <w:rsid w:val="008B7491"/>
    <w:pPr>
      <w:spacing w:before="0" w:after="160" w:line="240" w:lineRule="exact"/>
      <w:jc w:val="left"/>
    </w:pPr>
    <w:rPr>
      <w:rFonts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935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572638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423810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204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366452">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omcilo.milisic@te-ko.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vladimir.kamenica@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vladimir.kamenica@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5.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omcilo.milisic@te-ko.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vladimir.kamenica@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omcilo.milisic@te-ko.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1A58-283C-44C6-9535-FF28AC24864C}"/>
</file>

<file path=customXml/itemProps10.xml><?xml version="1.0" encoding="utf-8"?>
<ds:datastoreItem xmlns:ds="http://schemas.openxmlformats.org/officeDocument/2006/customXml" ds:itemID="{8A8F2C57-428D-4171-931C-F478BB903C29}"/>
</file>

<file path=customXml/itemProps100.xml><?xml version="1.0" encoding="utf-8"?>
<ds:datastoreItem xmlns:ds="http://schemas.openxmlformats.org/officeDocument/2006/customXml" ds:itemID="{BE48FA48-0CC8-4694-A475-67D917A68F05}"/>
</file>

<file path=customXml/itemProps101.xml><?xml version="1.0" encoding="utf-8"?>
<ds:datastoreItem xmlns:ds="http://schemas.openxmlformats.org/officeDocument/2006/customXml" ds:itemID="{66ABB60C-15D2-4ECD-B5B2-6BA6103B50A8}"/>
</file>

<file path=customXml/itemProps102.xml><?xml version="1.0" encoding="utf-8"?>
<ds:datastoreItem xmlns:ds="http://schemas.openxmlformats.org/officeDocument/2006/customXml" ds:itemID="{E96585AA-B77C-4E42-A628-6DCEB48AC519}"/>
</file>

<file path=customXml/itemProps103.xml><?xml version="1.0" encoding="utf-8"?>
<ds:datastoreItem xmlns:ds="http://schemas.openxmlformats.org/officeDocument/2006/customXml" ds:itemID="{58E291E1-CBA1-4F80-8505-F872FA9D985A}"/>
</file>

<file path=customXml/itemProps104.xml><?xml version="1.0" encoding="utf-8"?>
<ds:datastoreItem xmlns:ds="http://schemas.openxmlformats.org/officeDocument/2006/customXml" ds:itemID="{383556F2-D716-4C7A-B3D4-9F68842FDDCF}"/>
</file>

<file path=customXml/itemProps105.xml><?xml version="1.0" encoding="utf-8"?>
<ds:datastoreItem xmlns:ds="http://schemas.openxmlformats.org/officeDocument/2006/customXml" ds:itemID="{6F6D83D5-EB57-48EB-8394-8632A320F297}"/>
</file>

<file path=customXml/itemProps106.xml><?xml version="1.0" encoding="utf-8"?>
<ds:datastoreItem xmlns:ds="http://schemas.openxmlformats.org/officeDocument/2006/customXml" ds:itemID="{86BA8D01-EBAF-49F4-A87A-624E8FD057B9}"/>
</file>

<file path=customXml/itemProps107.xml><?xml version="1.0" encoding="utf-8"?>
<ds:datastoreItem xmlns:ds="http://schemas.openxmlformats.org/officeDocument/2006/customXml" ds:itemID="{48F56578-AC45-4F54-980E-0CAB3F53E619}"/>
</file>

<file path=customXml/itemProps108.xml><?xml version="1.0" encoding="utf-8"?>
<ds:datastoreItem xmlns:ds="http://schemas.openxmlformats.org/officeDocument/2006/customXml" ds:itemID="{5632F92D-40BE-4AF3-91EC-0EB916C6FAC9}"/>
</file>

<file path=customXml/itemProps109.xml><?xml version="1.0" encoding="utf-8"?>
<ds:datastoreItem xmlns:ds="http://schemas.openxmlformats.org/officeDocument/2006/customXml" ds:itemID="{9254BBF1-4551-4C2E-A2A8-AF11DBA7E299}"/>
</file>

<file path=customXml/itemProps11.xml><?xml version="1.0" encoding="utf-8"?>
<ds:datastoreItem xmlns:ds="http://schemas.openxmlformats.org/officeDocument/2006/customXml" ds:itemID="{E5ABDB96-FBC7-4CC7-9163-1D7DA234BEA1}"/>
</file>

<file path=customXml/itemProps110.xml><?xml version="1.0" encoding="utf-8"?>
<ds:datastoreItem xmlns:ds="http://schemas.openxmlformats.org/officeDocument/2006/customXml" ds:itemID="{A9C0674C-33A4-4BCC-ADC7-6BCDDA7C118A}"/>
</file>

<file path=customXml/itemProps111.xml><?xml version="1.0" encoding="utf-8"?>
<ds:datastoreItem xmlns:ds="http://schemas.openxmlformats.org/officeDocument/2006/customXml" ds:itemID="{527E72BB-DDF8-4059-B788-29EFF46A6F7E}"/>
</file>

<file path=customXml/itemProps112.xml><?xml version="1.0" encoding="utf-8"?>
<ds:datastoreItem xmlns:ds="http://schemas.openxmlformats.org/officeDocument/2006/customXml" ds:itemID="{567FD17F-20BE-43F1-9BF1-E4C5EC8E9950}"/>
</file>

<file path=customXml/itemProps113.xml><?xml version="1.0" encoding="utf-8"?>
<ds:datastoreItem xmlns:ds="http://schemas.openxmlformats.org/officeDocument/2006/customXml" ds:itemID="{87D30213-73AA-4257-8062-30D9BAF74B75}"/>
</file>

<file path=customXml/itemProps114.xml><?xml version="1.0" encoding="utf-8"?>
<ds:datastoreItem xmlns:ds="http://schemas.openxmlformats.org/officeDocument/2006/customXml" ds:itemID="{BB409B32-466F-49CF-9DCC-371216E2D64B}"/>
</file>

<file path=customXml/itemProps115.xml><?xml version="1.0" encoding="utf-8"?>
<ds:datastoreItem xmlns:ds="http://schemas.openxmlformats.org/officeDocument/2006/customXml" ds:itemID="{57E8E105-3822-43E1-81C9-47C431970ADD}"/>
</file>

<file path=customXml/itemProps116.xml><?xml version="1.0" encoding="utf-8"?>
<ds:datastoreItem xmlns:ds="http://schemas.openxmlformats.org/officeDocument/2006/customXml" ds:itemID="{BA2BDEE1-0157-47BF-8FEC-61AA0E588C82}"/>
</file>

<file path=customXml/itemProps117.xml><?xml version="1.0" encoding="utf-8"?>
<ds:datastoreItem xmlns:ds="http://schemas.openxmlformats.org/officeDocument/2006/customXml" ds:itemID="{FF587A9C-AB6C-4B4A-A555-165C5EDCC3E4}"/>
</file>

<file path=customXml/itemProps118.xml><?xml version="1.0" encoding="utf-8"?>
<ds:datastoreItem xmlns:ds="http://schemas.openxmlformats.org/officeDocument/2006/customXml" ds:itemID="{F05959D4-91DC-4969-8951-AF432EA04A13}"/>
</file>

<file path=customXml/itemProps119.xml><?xml version="1.0" encoding="utf-8"?>
<ds:datastoreItem xmlns:ds="http://schemas.openxmlformats.org/officeDocument/2006/customXml" ds:itemID="{D9FDA90B-0433-455F-A203-0137A216B05E}"/>
</file>

<file path=customXml/itemProps12.xml><?xml version="1.0" encoding="utf-8"?>
<ds:datastoreItem xmlns:ds="http://schemas.openxmlformats.org/officeDocument/2006/customXml" ds:itemID="{4D64193A-7A55-4084-BC2F-7EFC3966B93F}"/>
</file>

<file path=customXml/itemProps120.xml><?xml version="1.0" encoding="utf-8"?>
<ds:datastoreItem xmlns:ds="http://schemas.openxmlformats.org/officeDocument/2006/customXml" ds:itemID="{9161132F-8F48-4208-B321-3AD037252DDC}"/>
</file>

<file path=customXml/itemProps121.xml><?xml version="1.0" encoding="utf-8"?>
<ds:datastoreItem xmlns:ds="http://schemas.openxmlformats.org/officeDocument/2006/customXml" ds:itemID="{CC9D3910-F2C4-4053-8E24-882C119A29AF}"/>
</file>

<file path=customXml/itemProps122.xml><?xml version="1.0" encoding="utf-8"?>
<ds:datastoreItem xmlns:ds="http://schemas.openxmlformats.org/officeDocument/2006/customXml" ds:itemID="{699C20E2-C33C-44E1-9C6B-64E24725719D}"/>
</file>

<file path=customXml/itemProps123.xml><?xml version="1.0" encoding="utf-8"?>
<ds:datastoreItem xmlns:ds="http://schemas.openxmlformats.org/officeDocument/2006/customXml" ds:itemID="{3EBD39E1-8AB5-485D-9A8B-0B46BA24F165}"/>
</file>

<file path=customXml/itemProps124.xml><?xml version="1.0" encoding="utf-8"?>
<ds:datastoreItem xmlns:ds="http://schemas.openxmlformats.org/officeDocument/2006/customXml" ds:itemID="{4786EEC1-E523-4644-B53C-79AE6F1AF69F}"/>
</file>

<file path=customXml/itemProps125.xml><?xml version="1.0" encoding="utf-8"?>
<ds:datastoreItem xmlns:ds="http://schemas.openxmlformats.org/officeDocument/2006/customXml" ds:itemID="{2C39728D-A4F3-4401-937A-5353F58901EC}"/>
</file>

<file path=customXml/itemProps126.xml><?xml version="1.0" encoding="utf-8"?>
<ds:datastoreItem xmlns:ds="http://schemas.openxmlformats.org/officeDocument/2006/customXml" ds:itemID="{F00B8E84-02C7-46F5-8177-7AEF5C4688D2}"/>
</file>

<file path=customXml/itemProps127.xml><?xml version="1.0" encoding="utf-8"?>
<ds:datastoreItem xmlns:ds="http://schemas.openxmlformats.org/officeDocument/2006/customXml" ds:itemID="{970BDB43-FC30-46FB-BADD-28B5A15D0391}"/>
</file>

<file path=customXml/itemProps128.xml><?xml version="1.0" encoding="utf-8"?>
<ds:datastoreItem xmlns:ds="http://schemas.openxmlformats.org/officeDocument/2006/customXml" ds:itemID="{221F1CA7-EC29-44A4-8238-1BBFE568CA9D}"/>
</file>

<file path=customXml/itemProps129.xml><?xml version="1.0" encoding="utf-8"?>
<ds:datastoreItem xmlns:ds="http://schemas.openxmlformats.org/officeDocument/2006/customXml" ds:itemID="{8D0738B4-8245-4DA6-B658-A9E7390E2D99}"/>
</file>

<file path=customXml/itemProps13.xml><?xml version="1.0" encoding="utf-8"?>
<ds:datastoreItem xmlns:ds="http://schemas.openxmlformats.org/officeDocument/2006/customXml" ds:itemID="{B13431D3-E0AB-43C4-B357-0A43ED7A4FCF}"/>
</file>

<file path=customXml/itemProps130.xml><?xml version="1.0" encoding="utf-8"?>
<ds:datastoreItem xmlns:ds="http://schemas.openxmlformats.org/officeDocument/2006/customXml" ds:itemID="{4B6759D5-8BFF-403D-AFCA-88461E1CE44F}"/>
</file>

<file path=customXml/itemProps131.xml><?xml version="1.0" encoding="utf-8"?>
<ds:datastoreItem xmlns:ds="http://schemas.openxmlformats.org/officeDocument/2006/customXml" ds:itemID="{F379D8E8-56A3-451B-9CCD-87748D3F7DF6}"/>
</file>

<file path=customXml/itemProps132.xml><?xml version="1.0" encoding="utf-8"?>
<ds:datastoreItem xmlns:ds="http://schemas.openxmlformats.org/officeDocument/2006/customXml" ds:itemID="{93B331BA-4068-4753-A395-26220F8412AE}"/>
</file>

<file path=customXml/itemProps133.xml><?xml version="1.0" encoding="utf-8"?>
<ds:datastoreItem xmlns:ds="http://schemas.openxmlformats.org/officeDocument/2006/customXml" ds:itemID="{D5436122-458C-4FC0-BE2B-BFDC5ADD8D23}"/>
</file>

<file path=customXml/itemProps134.xml><?xml version="1.0" encoding="utf-8"?>
<ds:datastoreItem xmlns:ds="http://schemas.openxmlformats.org/officeDocument/2006/customXml" ds:itemID="{5CE36C19-0A5C-4CA1-A845-3075DCA81DDF}"/>
</file>

<file path=customXml/itemProps135.xml><?xml version="1.0" encoding="utf-8"?>
<ds:datastoreItem xmlns:ds="http://schemas.openxmlformats.org/officeDocument/2006/customXml" ds:itemID="{580707BB-5BD9-43EE-9714-945521BC6FCF}"/>
</file>

<file path=customXml/itemProps136.xml><?xml version="1.0" encoding="utf-8"?>
<ds:datastoreItem xmlns:ds="http://schemas.openxmlformats.org/officeDocument/2006/customXml" ds:itemID="{90454A05-FA94-4503-927A-ABED5F664458}"/>
</file>

<file path=customXml/itemProps137.xml><?xml version="1.0" encoding="utf-8"?>
<ds:datastoreItem xmlns:ds="http://schemas.openxmlformats.org/officeDocument/2006/customXml" ds:itemID="{B29A0A92-3E3A-455D-ABB5-936CCA67A12B}"/>
</file>

<file path=customXml/itemProps138.xml><?xml version="1.0" encoding="utf-8"?>
<ds:datastoreItem xmlns:ds="http://schemas.openxmlformats.org/officeDocument/2006/customXml" ds:itemID="{AA7FC61E-2185-42D7-BB17-43DA51D8FAC0}"/>
</file>

<file path=customXml/itemProps139.xml><?xml version="1.0" encoding="utf-8"?>
<ds:datastoreItem xmlns:ds="http://schemas.openxmlformats.org/officeDocument/2006/customXml" ds:itemID="{26668387-A9D5-43A4-AF1F-CCA100D77652}"/>
</file>

<file path=customXml/itemProps14.xml><?xml version="1.0" encoding="utf-8"?>
<ds:datastoreItem xmlns:ds="http://schemas.openxmlformats.org/officeDocument/2006/customXml" ds:itemID="{835DE007-AB73-4935-9D4D-2DA6B3BD8FC4}"/>
</file>

<file path=customXml/itemProps140.xml><?xml version="1.0" encoding="utf-8"?>
<ds:datastoreItem xmlns:ds="http://schemas.openxmlformats.org/officeDocument/2006/customXml" ds:itemID="{581E0776-300B-43A9-9F76-FCF122E84E93}"/>
</file>

<file path=customXml/itemProps141.xml><?xml version="1.0" encoding="utf-8"?>
<ds:datastoreItem xmlns:ds="http://schemas.openxmlformats.org/officeDocument/2006/customXml" ds:itemID="{464C7A48-8100-4B9F-A2A7-7A679D4E1B63}"/>
</file>

<file path=customXml/itemProps142.xml><?xml version="1.0" encoding="utf-8"?>
<ds:datastoreItem xmlns:ds="http://schemas.openxmlformats.org/officeDocument/2006/customXml" ds:itemID="{A35CD9AB-67A8-47F5-B331-B1561877F0E3}"/>
</file>

<file path=customXml/itemProps143.xml><?xml version="1.0" encoding="utf-8"?>
<ds:datastoreItem xmlns:ds="http://schemas.openxmlformats.org/officeDocument/2006/customXml" ds:itemID="{6FBDC3AB-B3ED-45CE-9B4F-FA07D9C117DD}"/>
</file>

<file path=customXml/itemProps144.xml><?xml version="1.0" encoding="utf-8"?>
<ds:datastoreItem xmlns:ds="http://schemas.openxmlformats.org/officeDocument/2006/customXml" ds:itemID="{1901EC4C-791F-49D5-9BD6-BB297E9D373C}"/>
</file>

<file path=customXml/itemProps145.xml><?xml version="1.0" encoding="utf-8"?>
<ds:datastoreItem xmlns:ds="http://schemas.openxmlformats.org/officeDocument/2006/customXml" ds:itemID="{9E6C579F-F57C-41A8-B6A4-CB69744C429B}"/>
</file>

<file path=customXml/itemProps146.xml><?xml version="1.0" encoding="utf-8"?>
<ds:datastoreItem xmlns:ds="http://schemas.openxmlformats.org/officeDocument/2006/customXml" ds:itemID="{3941DDD1-6FFC-40F9-A6DB-9CA370750C37}"/>
</file>

<file path=customXml/itemProps147.xml><?xml version="1.0" encoding="utf-8"?>
<ds:datastoreItem xmlns:ds="http://schemas.openxmlformats.org/officeDocument/2006/customXml" ds:itemID="{3E8A4DA5-3E07-4179-9E34-C708BC2A6E9B}"/>
</file>

<file path=customXml/itemProps148.xml><?xml version="1.0" encoding="utf-8"?>
<ds:datastoreItem xmlns:ds="http://schemas.openxmlformats.org/officeDocument/2006/customXml" ds:itemID="{D0E94537-491D-4B6D-994B-77E298830FE4}"/>
</file>

<file path=customXml/itemProps149.xml><?xml version="1.0" encoding="utf-8"?>
<ds:datastoreItem xmlns:ds="http://schemas.openxmlformats.org/officeDocument/2006/customXml" ds:itemID="{351735FC-D6E1-4626-AB9A-4F9A110884CE}"/>
</file>

<file path=customXml/itemProps15.xml><?xml version="1.0" encoding="utf-8"?>
<ds:datastoreItem xmlns:ds="http://schemas.openxmlformats.org/officeDocument/2006/customXml" ds:itemID="{5CF34850-08E1-470F-96DF-043E0F0BA829}"/>
</file>

<file path=customXml/itemProps150.xml><?xml version="1.0" encoding="utf-8"?>
<ds:datastoreItem xmlns:ds="http://schemas.openxmlformats.org/officeDocument/2006/customXml" ds:itemID="{6C6E414A-9128-42D0-B3F2-DCE5D10E770A}"/>
</file>

<file path=customXml/itemProps151.xml><?xml version="1.0" encoding="utf-8"?>
<ds:datastoreItem xmlns:ds="http://schemas.openxmlformats.org/officeDocument/2006/customXml" ds:itemID="{A39E3704-FBDF-41C9-BDFE-05D6614FAC18}"/>
</file>

<file path=customXml/itemProps152.xml><?xml version="1.0" encoding="utf-8"?>
<ds:datastoreItem xmlns:ds="http://schemas.openxmlformats.org/officeDocument/2006/customXml" ds:itemID="{DD2F5ADD-CA60-476D-B3C7-8F4B4EAAEA86}"/>
</file>

<file path=customXml/itemProps153.xml><?xml version="1.0" encoding="utf-8"?>
<ds:datastoreItem xmlns:ds="http://schemas.openxmlformats.org/officeDocument/2006/customXml" ds:itemID="{2D646C1D-FFDA-4470-96F8-A1F9AB2F2AA6}"/>
</file>

<file path=customXml/itemProps154.xml><?xml version="1.0" encoding="utf-8"?>
<ds:datastoreItem xmlns:ds="http://schemas.openxmlformats.org/officeDocument/2006/customXml" ds:itemID="{BAAF3A63-DBDE-4765-9FD1-552959E5F2A4}"/>
</file>

<file path=customXml/itemProps155.xml><?xml version="1.0" encoding="utf-8"?>
<ds:datastoreItem xmlns:ds="http://schemas.openxmlformats.org/officeDocument/2006/customXml" ds:itemID="{55D26D30-8541-4368-ADD7-3DF282BF7C72}"/>
</file>

<file path=customXml/itemProps156.xml><?xml version="1.0" encoding="utf-8"?>
<ds:datastoreItem xmlns:ds="http://schemas.openxmlformats.org/officeDocument/2006/customXml" ds:itemID="{09618F6D-E901-4B4C-9BDB-4815F144A45B}"/>
</file>

<file path=customXml/itemProps157.xml><?xml version="1.0" encoding="utf-8"?>
<ds:datastoreItem xmlns:ds="http://schemas.openxmlformats.org/officeDocument/2006/customXml" ds:itemID="{D48209BE-8398-47D7-A38F-4E98D2078D3F}"/>
</file>

<file path=customXml/itemProps158.xml><?xml version="1.0" encoding="utf-8"?>
<ds:datastoreItem xmlns:ds="http://schemas.openxmlformats.org/officeDocument/2006/customXml" ds:itemID="{F47E1BFD-CCE0-4569-8417-089843EEC307}"/>
</file>

<file path=customXml/itemProps159.xml><?xml version="1.0" encoding="utf-8"?>
<ds:datastoreItem xmlns:ds="http://schemas.openxmlformats.org/officeDocument/2006/customXml" ds:itemID="{0B543303-4A0C-425E-B380-D0FE0B966C19}"/>
</file>

<file path=customXml/itemProps16.xml><?xml version="1.0" encoding="utf-8"?>
<ds:datastoreItem xmlns:ds="http://schemas.openxmlformats.org/officeDocument/2006/customXml" ds:itemID="{9F969D58-EE23-4864-A8A7-DD129E590EF3}"/>
</file>

<file path=customXml/itemProps160.xml><?xml version="1.0" encoding="utf-8"?>
<ds:datastoreItem xmlns:ds="http://schemas.openxmlformats.org/officeDocument/2006/customXml" ds:itemID="{4CC0A11F-75A5-45C8-B4DD-DFBC5BAB3282}"/>
</file>

<file path=customXml/itemProps17.xml><?xml version="1.0" encoding="utf-8"?>
<ds:datastoreItem xmlns:ds="http://schemas.openxmlformats.org/officeDocument/2006/customXml" ds:itemID="{B9CB3E2C-F6CF-46DB-BCE0-368203F480DA}"/>
</file>

<file path=customXml/itemProps18.xml><?xml version="1.0" encoding="utf-8"?>
<ds:datastoreItem xmlns:ds="http://schemas.openxmlformats.org/officeDocument/2006/customXml" ds:itemID="{2084FCCA-A322-4870-9D64-CA22FB4D1F0A}"/>
</file>

<file path=customXml/itemProps19.xml><?xml version="1.0" encoding="utf-8"?>
<ds:datastoreItem xmlns:ds="http://schemas.openxmlformats.org/officeDocument/2006/customXml" ds:itemID="{F77CA1DE-73B2-4E31-A23B-BD6901EC9C4B}"/>
</file>

<file path=customXml/itemProps2.xml><?xml version="1.0" encoding="utf-8"?>
<ds:datastoreItem xmlns:ds="http://schemas.openxmlformats.org/officeDocument/2006/customXml" ds:itemID="{2C79FF03-0819-4183-88B2-AD0C82EA75C5}"/>
</file>

<file path=customXml/itemProps20.xml><?xml version="1.0" encoding="utf-8"?>
<ds:datastoreItem xmlns:ds="http://schemas.openxmlformats.org/officeDocument/2006/customXml" ds:itemID="{E766A73C-61B3-4454-AFA0-AF68CE390865}"/>
</file>

<file path=customXml/itemProps21.xml><?xml version="1.0" encoding="utf-8"?>
<ds:datastoreItem xmlns:ds="http://schemas.openxmlformats.org/officeDocument/2006/customXml" ds:itemID="{1D9A8485-F739-4DE7-A9B0-1D437CC0FD51}"/>
</file>

<file path=customXml/itemProps22.xml><?xml version="1.0" encoding="utf-8"?>
<ds:datastoreItem xmlns:ds="http://schemas.openxmlformats.org/officeDocument/2006/customXml" ds:itemID="{ECCCBDB4-64E5-4E70-A876-CC3E970C4908}"/>
</file>

<file path=customXml/itemProps23.xml><?xml version="1.0" encoding="utf-8"?>
<ds:datastoreItem xmlns:ds="http://schemas.openxmlformats.org/officeDocument/2006/customXml" ds:itemID="{A39E457E-2C7A-4731-A1E5-4459582633F9}"/>
</file>

<file path=customXml/itemProps24.xml><?xml version="1.0" encoding="utf-8"?>
<ds:datastoreItem xmlns:ds="http://schemas.openxmlformats.org/officeDocument/2006/customXml" ds:itemID="{2DBBC332-F0D9-405F-89AC-7AB1FF78CC8C}"/>
</file>

<file path=customXml/itemProps25.xml><?xml version="1.0" encoding="utf-8"?>
<ds:datastoreItem xmlns:ds="http://schemas.openxmlformats.org/officeDocument/2006/customXml" ds:itemID="{D49488E9-271C-43EA-B70D-091B0285B8D7}"/>
</file>

<file path=customXml/itemProps26.xml><?xml version="1.0" encoding="utf-8"?>
<ds:datastoreItem xmlns:ds="http://schemas.openxmlformats.org/officeDocument/2006/customXml" ds:itemID="{57CBD579-C1BE-4A59-9AD2-C3757B259147}"/>
</file>

<file path=customXml/itemProps27.xml><?xml version="1.0" encoding="utf-8"?>
<ds:datastoreItem xmlns:ds="http://schemas.openxmlformats.org/officeDocument/2006/customXml" ds:itemID="{B8575D2B-CB0B-48B9-BE7B-09187F5ED081}"/>
</file>

<file path=customXml/itemProps28.xml><?xml version="1.0" encoding="utf-8"?>
<ds:datastoreItem xmlns:ds="http://schemas.openxmlformats.org/officeDocument/2006/customXml" ds:itemID="{3A8B5344-DE2D-43F7-BFD4-BB7E2378349B}"/>
</file>

<file path=customXml/itemProps29.xml><?xml version="1.0" encoding="utf-8"?>
<ds:datastoreItem xmlns:ds="http://schemas.openxmlformats.org/officeDocument/2006/customXml" ds:itemID="{16916997-8317-4E54-B7E7-002515DD3EF9}"/>
</file>

<file path=customXml/itemProps3.xml><?xml version="1.0" encoding="utf-8"?>
<ds:datastoreItem xmlns:ds="http://schemas.openxmlformats.org/officeDocument/2006/customXml" ds:itemID="{6304CF17-4F85-4870-BFB9-0A6882987425}"/>
</file>

<file path=customXml/itemProps30.xml><?xml version="1.0" encoding="utf-8"?>
<ds:datastoreItem xmlns:ds="http://schemas.openxmlformats.org/officeDocument/2006/customXml" ds:itemID="{FFAB30B4-EF48-4B72-A926-CD0AFB010F63}"/>
</file>

<file path=customXml/itemProps31.xml><?xml version="1.0" encoding="utf-8"?>
<ds:datastoreItem xmlns:ds="http://schemas.openxmlformats.org/officeDocument/2006/customXml" ds:itemID="{FB50EFBC-B263-470B-9E71-DBBBE44CE7AC}"/>
</file>

<file path=customXml/itemProps32.xml><?xml version="1.0" encoding="utf-8"?>
<ds:datastoreItem xmlns:ds="http://schemas.openxmlformats.org/officeDocument/2006/customXml" ds:itemID="{19A720E1-054A-44B3-BF1F-A3BCF518290D}"/>
</file>

<file path=customXml/itemProps33.xml><?xml version="1.0" encoding="utf-8"?>
<ds:datastoreItem xmlns:ds="http://schemas.openxmlformats.org/officeDocument/2006/customXml" ds:itemID="{A4B66277-EBFB-434F-A2CF-6CD6F9ADF92D}"/>
</file>

<file path=customXml/itemProps34.xml><?xml version="1.0" encoding="utf-8"?>
<ds:datastoreItem xmlns:ds="http://schemas.openxmlformats.org/officeDocument/2006/customXml" ds:itemID="{8D7E6A2D-472B-4C32-A364-E62AE5531327}"/>
</file>

<file path=customXml/itemProps35.xml><?xml version="1.0" encoding="utf-8"?>
<ds:datastoreItem xmlns:ds="http://schemas.openxmlformats.org/officeDocument/2006/customXml" ds:itemID="{74CD90F8-FD50-4E86-A242-F853EF78810B}"/>
</file>

<file path=customXml/itemProps36.xml><?xml version="1.0" encoding="utf-8"?>
<ds:datastoreItem xmlns:ds="http://schemas.openxmlformats.org/officeDocument/2006/customXml" ds:itemID="{451909A0-BFCB-4294-9935-88C5EBC10E8B}"/>
</file>

<file path=customXml/itemProps37.xml><?xml version="1.0" encoding="utf-8"?>
<ds:datastoreItem xmlns:ds="http://schemas.openxmlformats.org/officeDocument/2006/customXml" ds:itemID="{40ECEED2-3CC1-44FF-B67C-8CE177AAD41E}"/>
</file>

<file path=customXml/itemProps38.xml><?xml version="1.0" encoding="utf-8"?>
<ds:datastoreItem xmlns:ds="http://schemas.openxmlformats.org/officeDocument/2006/customXml" ds:itemID="{4B4F768D-B59B-4C67-9651-083B814574DF}"/>
</file>

<file path=customXml/itemProps39.xml><?xml version="1.0" encoding="utf-8"?>
<ds:datastoreItem xmlns:ds="http://schemas.openxmlformats.org/officeDocument/2006/customXml" ds:itemID="{5748A6BA-5CE1-4D10-8EE4-1965FD9451F8}"/>
</file>

<file path=customXml/itemProps4.xml><?xml version="1.0" encoding="utf-8"?>
<ds:datastoreItem xmlns:ds="http://schemas.openxmlformats.org/officeDocument/2006/customXml" ds:itemID="{54251E08-99A8-441E-89F6-C501B8347826}"/>
</file>

<file path=customXml/itemProps40.xml><?xml version="1.0" encoding="utf-8"?>
<ds:datastoreItem xmlns:ds="http://schemas.openxmlformats.org/officeDocument/2006/customXml" ds:itemID="{793044D9-BF50-460B-A530-DB228895805F}"/>
</file>

<file path=customXml/itemProps41.xml><?xml version="1.0" encoding="utf-8"?>
<ds:datastoreItem xmlns:ds="http://schemas.openxmlformats.org/officeDocument/2006/customXml" ds:itemID="{E4DF8BF6-FF34-4765-A101-52AB5D61226D}"/>
</file>

<file path=customXml/itemProps42.xml><?xml version="1.0" encoding="utf-8"?>
<ds:datastoreItem xmlns:ds="http://schemas.openxmlformats.org/officeDocument/2006/customXml" ds:itemID="{3C4EBE39-A444-489F-8A7E-ED90C0498300}"/>
</file>

<file path=customXml/itemProps43.xml><?xml version="1.0" encoding="utf-8"?>
<ds:datastoreItem xmlns:ds="http://schemas.openxmlformats.org/officeDocument/2006/customXml" ds:itemID="{CD1BF43F-B752-431B-9BCD-ACAC921D3076}"/>
</file>

<file path=customXml/itemProps44.xml><?xml version="1.0" encoding="utf-8"?>
<ds:datastoreItem xmlns:ds="http://schemas.openxmlformats.org/officeDocument/2006/customXml" ds:itemID="{174798B4-9765-4446-9B08-06DFE6B7A437}"/>
</file>

<file path=customXml/itemProps45.xml><?xml version="1.0" encoding="utf-8"?>
<ds:datastoreItem xmlns:ds="http://schemas.openxmlformats.org/officeDocument/2006/customXml" ds:itemID="{C193462C-3233-448C-A7AF-BDF84318F481}"/>
</file>

<file path=customXml/itemProps46.xml><?xml version="1.0" encoding="utf-8"?>
<ds:datastoreItem xmlns:ds="http://schemas.openxmlformats.org/officeDocument/2006/customXml" ds:itemID="{DE030E15-AFF6-4A43-8996-9E63B15DA883}"/>
</file>

<file path=customXml/itemProps47.xml><?xml version="1.0" encoding="utf-8"?>
<ds:datastoreItem xmlns:ds="http://schemas.openxmlformats.org/officeDocument/2006/customXml" ds:itemID="{4B685335-842F-48C3-9FD3-351B2247B64B}"/>
</file>

<file path=customXml/itemProps48.xml><?xml version="1.0" encoding="utf-8"?>
<ds:datastoreItem xmlns:ds="http://schemas.openxmlformats.org/officeDocument/2006/customXml" ds:itemID="{895EE361-BB94-4AFC-A231-198F7243EE62}"/>
</file>

<file path=customXml/itemProps49.xml><?xml version="1.0" encoding="utf-8"?>
<ds:datastoreItem xmlns:ds="http://schemas.openxmlformats.org/officeDocument/2006/customXml" ds:itemID="{F7994286-2611-4BE7-ABCC-383E517427A4}"/>
</file>

<file path=customXml/itemProps5.xml><?xml version="1.0" encoding="utf-8"?>
<ds:datastoreItem xmlns:ds="http://schemas.openxmlformats.org/officeDocument/2006/customXml" ds:itemID="{23DDE01D-C898-46F0-AD42-DC5B2E3CA680}"/>
</file>

<file path=customXml/itemProps50.xml><?xml version="1.0" encoding="utf-8"?>
<ds:datastoreItem xmlns:ds="http://schemas.openxmlformats.org/officeDocument/2006/customXml" ds:itemID="{4D9428DE-6259-42BC-BC49-3881D6B432FE}"/>
</file>

<file path=customXml/itemProps51.xml><?xml version="1.0" encoding="utf-8"?>
<ds:datastoreItem xmlns:ds="http://schemas.openxmlformats.org/officeDocument/2006/customXml" ds:itemID="{A2835313-3CA2-4096-87EF-C7DB0352D87B}"/>
</file>

<file path=customXml/itemProps52.xml><?xml version="1.0" encoding="utf-8"?>
<ds:datastoreItem xmlns:ds="http://schemas.openxmlformats.org/officeDocument/2006/customXml" ds:itemID="{ED911BB7-D671-442C-9DC0-9860669D8422}"/>
</file>

<file path=customXml/itemProps53.xml><?xml version="1.0" encoding="utf-8"?>
<ds:datastoreItem xmlns:ds="http://schemas.openxmlformats.org/officeDocument/2006/customXml" ds:itemID="{7FCAB964-54F9-4C6F-B0C0-03CA9A8E1BE8}"/>
</file>

<file path=customXml/itemProps54.xml><?xml version="1.0" encoding="utf-8"?>
<ds:datastoreItem xmlns:ds="http://schemas.openxmlformats.org/officeDocument/2006/customXml" ds:itemID="{8F28CAA0-2158-4F3A-8A07-6DF2B34BBEC2}"/>
</file>

<file path=customXml/itemProps55.xml><?xml version="1.0" encoding="utf-8"?>
<ds:datastoreItem xmlns:ds="http://schemas.openxmlformats.org/officeDocument/2006/customXml" ds:itemID="{EA467C8A-5CDD-4CA4-9B19-BDEB82183D55}"/>
</file>

<file path=customXml/itemProps56.xml><?xml version="1.0" encoding="utf-8"?>
<ds:datastoreItem xmlns:ds="http://schemas.openxmlformats.org/officeDocument/2006/customXml" ds:itemID="{412DCB56-D38A-4058-BDBA-E5D936D37F20}"/>
</file>

<file path=customXml/itemProps57.xml><?xml version="1.0" encoding="utf-8"?>
<ds:datastoreItem xmlns:ds="http://schemas.openxmlformats.org/officeDocument/2006/customXml" ds:itemID="{1812528F-6F7C-4190-8050-4806F4C09DDE}"/>
</file>

<file path=customXml/itemProps58.xml><?xml version="1.0" encoding="utf-8"?>
<ds:datastoreItem xmlns:ds="http://schemas.openxmlformats.org/officeDocument/2006/customXml" ds:itemID="{E68E220E-9BBF-456A-A0EC-947A8C737D6E}"/>
</file>

<file path=customXml/itemProps59.xml><?xml version="1.0" encoding="utf-8"?>
<ds:datastoreItem xmlns:ds="http://schemas.openxmlformats.org/officeDocument/2006/customXml" ds:itemID="{8CDD7092-9541-4730-BF51-01F9571A40A8}"/>
</file>

<file path=customXml/itemProps6.xml><?xml version="1.0" encoding="utf-8"?>
<ds:datastoreItem xmlns:ds="http://schemas.openxmlformats.org/officeDocument/2006/customXml" ds:itemID="{B68E8E40-E17F-45A3-A992-B621F594983E}"/>
</file>

<file path=customXml/itemProps60.xml><?xml version="1.0" encoding="utf-8"?>
<ds:datastoreItem xmlns:ds="http://schemas.openxmlformats.org/officeDocument/2006/customXml" ds:itemID="{01B7CAAB-FCC3-4E9C-99BF-9D03B12BA913}"/>
</file>

<file path=customXml/itemProps61.xml><?xml version="1.0" encoding="utf-8"?>
<ds:datastoreItem xmlns:ds="http://schemas.openxmlformats.org/officeDocument/2006/customXml" ds:itemID="{AC8500AD-E0CC-4674-A7E7-B0AF2F7A5C64}"/>
</file>

<file path=customXml/itemProps62.xml><?xml version="1.0" encoding="utf-8"?>
<ds:datastoreItem xmlns:ds="http://schemas.openxmlformats.org/officeDocument/2006/customXml" ds:itemID="{BC2F1788-73FF-4B10-A3FE-0C09D29B26FE}"/>
</file>

<file path=customXml/itemProps63.xml><?xml version="1.0" encoding="utf-8"?>
<ds:datastoreItem xmlns:ds="http://schemas.openxmlformats.org/officeDocument/2006/customXml" ds:itemID="{8596A778-5649-463C-94D2-35A790575938}"/>
</file>

<file path=customXml/itemProps64.xml><?xml version="1.0" encoding="utf-8"?>
<ds:datastoreItem xmlns:ds="http://schemas.openxmlformats.org/officeDocument/2006/customXml" ds:itemID="{053F8937-CBB5-430F-BF37-B8CF9EF66CD7}"/>
</file>

<file path=customXml/itemProps65.xml><?xml version="1.0" encoding="utf-8"?>
<ds:datastoreItem xmlns:ds="http://schemas.openxmlformats.org/officeDocument/2006/customXml" ds:itemID="{F897378E-CCCD-4D99-95DD-04CECB0DB0C7}"/>
</file>

<file path=customXml/itemProps66.xml><?xml version="1.0" encoding="utf-8"?>
<ds:datastoreItem xmlns:ds="http://schemas.openxmlformats.org/officeDocument/2006/customXml" ds:itemID="{D2AE69D0-BC2F-4B30-B2FD-A9224EB88625}"/>
</file>

<file path=customXml/itemProps67.xml><?xml version="1.0" encoding="utf-8"?>
<ds:datastoreItem xmlns:ds="http://schemas.openxmlformats.org/officeDocument/2006/customXml" ds:itemID="{CC5ED0E9-3911-4D05-86E8-A62A78295D94}"/>
</file>

<file path=customXml/itemProps68.xml><?xml version="1.0" encoding="utf-8"?>
<ds:datastoreItem xmlns:ds="http://schemas.openxmlformats.org/officeDocument/2006/customXml" ds:itemID="{42ACF347-5649-4125-BE91-1CBB861DA9FC}"/>
</file>

<file path=customXml/itemProps69.xml><?xml version="1.0" encoding="utf-8"?>
<ds:datastoreItem xmlns:ds="http://schemas.openxmlformats.org/officeDocument/2006/customXml" ds:itemID="{67469FD1-1B69-43FF-B3E2-62EF3F9AF6FB}"/>
</file>

<file path=customXml/itemProps7.xml><?xml version="1.0" encoding="utf-8"?>
<ds:datastoreItem xmlns:ds="http://schemas.openxmlformats.org/officeDocument/2006/customXml" ds:itemID="{E6DC20FF-BFE0-4702-AC74-F358BA67D8B5}"/>
</file>

<file path=customXml/itemProps70.xml><?xml version="1.0" encoding="utf-8"?>
<ds:datastoreItem xmlns:ds="http://schemas.openxmlformats.org/officeDocument/2006/customXml" ds:itemID="{117BE6E7-E9D4-4B82-8200-5C05D63520C7}"/>
</file>

<file path=customXml/itemProps71.xml><?xml version="1.0" encoding="utf-8"?>
<ds:datastoreItem xmlns:ds="http://schemas.openxmlformats.org/officeDocument/2006/customXml" ds:itemID="{947227E3-B7E8-4E7C-91F1-23BC920BDE75}"/>
</file>

<file path=customXml/itemProps72.xml><?xml version="1.0" encoding="utf-8"?>
<ds:datastoreItem xmlns:ds="http://schemas.openxmlformats.org/officeDocument/2006/customXml" ds:itemID="{26E91833-9DF3-4368-BA2B-F042AD0FFC90}"/>
</file>

<file path=customXml/itemProps73.xml><?xml version="1.0" encoding="utf-8"?>
<ds:datastoreItem xmlns:ds="http://schemas.openxmlformats.org/officeDocument/2006/customXml" ds:itemID="{89377F9D-AC09-4EC5-8323-F3D7D21F121E}"/>
</file>

<file path=customXml/itemProps74.xml><?xml version="1.0" encoding="utf-8"?>
<ds:datastoreItem xmlns:ds="http://schemas.openxmlformats.org/officeDocument/2006/customXml" ds:itemID="{5666B76A-21BF-4E36-A48C-719411C35CEF}"/>
</file>

<file path=customXml/itemProps75.xml><?xml version="1.0" encoding="utf-8"?>
<ds:datastoreItem xmlns:ds="http://schemas.openxmlformats.org/officeDocument/2006/customXml" ds:itemID="{2AAE14A0-82E8-4164-AC79-50649E0C20C4}"/>
</file>

<file path=customXml/itemProps76.xml><?xml version="1.0" encoding="utf-8"?>
<ds:datastoreItem xmlns:ds="http://schemas.openxmlformats.org/officeDocument/2006/customXml" ds:itemID="{00EA4B5D-B984-4B6E-8C3B-14C387117642}"/>
</file>

<file path=customXml/itemProps77.xml><?xml version="1.0" encoding="utf-8"?>
<ds:datastoreItem xmlns:ds="http://schemas.openxmlformats.org/officeDocument/2006/customXml" ds:itemID="{25910CB2-4FA9-476A-BEA7-19AB75DC94F4}"/>
</file>

<file path=customXml/itemProps78.xml><?xml version="1.0" encoding="utf-8"?>
<ds:datastoreItem xmlns:ds="http://schemas.openxmlformats.org/officeDocument/2006/customXml" ds:itemID="{F56281A1-DC45-47D3-BDA8-077D41505030}"/>
</file>

<file path=customXml/itemProps79.xml><?xml version="1.0" encoding="utf-8"?>
<ds:datastoreItem xmlns:ds="http://schemas.openxmlformats.org/officeDocument/2006/customXml" ds:itemID="{0E000833-8AF8-4F4C-84F0-AA2C29F63EC7}"/>
</file>

<file path=customXml/itemProps8.xml><?xml version="1.0" encoding="utf-8"?>
<ds:datastoreItem xmlns:ds="http://schemas.openxmlformats.org/officeDocument/2006/customXml" ds:itemID="{6A08894E-0F00-4EC4-8AF3-1A28513795AC}"/>
</file>

<file path=customXml/itemProps80.xml><?xml version="1.0" encoding="utf-8"?>
<ds:datastoreItem xmlns:ds="http://schemas.openxmlformats.org/officeDocument/2006/customXml" ds:itemID="{BA6C6ECB-E7AF-433A-87C1-11201CF54890}"/>
</file>

<file path=customXml/itemProps81.xml><?xml version="1.0" encoding="utf-8"?>
<ds:datastoreItem xmlns:ds="http://schemas.openxmlformats.org/officeDocument/2006/customXml" ds:itemID="{BDB78B84-A6A2-451B-B128-A22BB3BD722A}"/>
</file>

<file path=customXml/itemProps82.xml><?xml version="1.0" encoding="utf-8"?>
<ds:datastoreItem xmlns:ds="http://schemas.openxmlformats.org/officeDocument/2006/customXml" ds:itemID="{FDD7FCCA-1D69-474E-8BC4-9BF98068D36E}"/>
</file>

<file path=customXml/itemProps83.xml><?xml version="1.0" encoding="utf-8"?>
<ds:datastoreItem xmlns:ds="http://schemas.openxmlformats.org/officeDocument/2006/customXml" ds:itemID="{1C526D72-86F0-485E-9AE7-0B0960AAF8BD}"/>
</file>

<file path=customXml/itemProps84.xml><?xml version="1.0" encoding="utf-8"?>
<ds:datastoreItem xmlns:ds="http://schemas.openxmlformats.org/officeDocument/2006/customXml" ds:itemID="{9F2B28CC-E43A-45E9-8A9B-5DCBC92C49B4}"/>
</file>

<file path=customXml/itemProps85.xml><?xml version="1.0" encoding="utf-8"?>
<ds:datastoreItem xmlns:ds="http://schemas.openxmlformats.org/officeDocument/2006/customXml" ds:itemID="{32BBAF6A-F64A-4B50-B246-559D5A8E168A}"/>
</file>

<file path=customXml/itemProps86.xml><?xml version="1.0" encoding="utf-8"?>
<ds:datastoreItem xmlns:ds="http://schemas.openxmlformats.org/officeDocument/2006/customXml" ds:itemID="{F3838761-D05B-48A5-8970-3E7030595E08}"/>
</file>

<file path=customXml/itemProps87.xml><?xml version="1.0" encoding="utf-8"?>
<ds:datastoreItem xmlns:ds="http://schemas.openxmlformats.org/officeDocument/2006/customXml" ds:itemID="{7F90BCBA-7F9A-4FC6-9CA3-CB2D66FCAE65}"/>
</file>

<file path=customXml/itemProps88.xml><?xml version="1.0" encoding="utf-8"?>
<ds:datastoreItem xmlns:ds="http://schemas.openxmlformats.org/officeDocument/2006/customXml" ds:itemID="{3D4BA977-2D96-4DBC-A45A-FE947D471512}"/>
</file>

<file path=customXml/itemProps89.xml><?xml version="1.0" encoding="utf-8"?>
<ds:datastoreItem xmlns:ds="http://schemas.openxmlformats.org/officeDocument/2006/customXml" ds:itemID="{D0328719-A992-41EC-B461-FB1516B38CF1}"/>
</file>

<file path=customXml/itemProps9.xml><?xml version="1.0" encoding="utf-8"?>
<ds:datastoreItem xmlns:ds="http://schemas.openxmlformats.org/officeDocument/2006/customXml" ds:itemID="{6C343AE4-978A-44B3-B3B1-DA6647410A97}"/>
</file>

<file path=customXml/itemProps90.xml><?xml version="1.0" encoding="utf-8"?>
<ds:datastoreItem xmlns:ds="http://schemas.openxmlformats.org/officeDocument/2006/customXml" ds:itemID="{4E5DA1CD-934E-490A-B371-6892D384036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DADBB40A-0C92-4819-BA33-2819051A5682}"/>
</file>

<file path=customXml/itemProps93.xml><?xml version="1.0" encoding="utf-8"?>
<ds:datastoreItem xmlns:ds="http://schemas.openxmlformats.org/officeDocument/2006/customXml" ds:itemID="{418B53EB-8067-45ED-B31D-F7C9D7D97FFB}"/>
</file>

<file path=customXml/itemProps94.xml><?xml version="1.0" encoding="utf-8"?>
<ds:datastoreItem xmlns:ds="http://schemas.openxmlformats.org/officeDocument/2006/customXml" ds:itemID="{C06A2577-F3A7-435E-A207-E95397C3B06F}"/>
</file>

<file path=customXml/itemProps95.xml><?xml version="1.0" encoding="utf-8"?>
<ds:datastoreItem xmlns:ds="http://schemas.openxmlformats.org/officeDocument/2006/customXml" ds:itemID="{60D7806F-F0D3-4A34-B592-65FDEAD6CF5A}"/>
</file>

<file path=customXml/itemProps96.xml><?xml version="1.0" encoding="utf-8"?>
<ds:datastoreItem xmlns:ds="http://schemas.openxmlformats.org/officeDocument/2006/customXml" ds:itemID="{076E1DDB-7321-4492-8711-C4F44A7469EE}"/>
</file>

<file path=customXml/itemProps97.xml><?xml version="1.0" encoding="utf-8"?>
<ds:datastoreItem xmlns:ds="http://schemas.openxmlformats.org/officeDocument/2006/customXml" ds:itemID="{0550EF15-7D4D-47D6-8353-4E8E1980614D}"/>
</file>

<file path=customXml/itemProps98.xml><?xml version="1.0" encoding="utf-8"?>
<ds:datastoreItem xmlns:ds="http://schemas.openxmlformats.org/officeDocument/2006/customXml" ds:itemID="{F2AFCB40-CD2B-4400-8393-0E30CC462834}"/>
</file>

<file path=customXml/itemProps99.xml><?xml version="1.0" encoding="utf-8"?>
<ds:datastoreItem xmlns:ds="http://schemas.openxmlformats.org/officeDocument/2006/customXml" ds:itemID="{64EA5079-26D3-4AFF-B703-6E5401811608}"/>
</file>

<file path=docProps/app.xml><?xml version="1.0" encoding="utf-8"?>
<Properties xmlns="http://schemas.openxmlformats.org/officeDocument/2006/extended-properties" xmlns:vt="http://schemas.openxmlformats.org/officeDocument/2006/docPropsVTypes">
  <Template>Normal</Template>
  <TotalTime>1</TotalTime>
  <Pages>61</Pages>
  <Words>20300</Words>
  <Characters>115716</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135745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4</cp:revision>
  <cp:lastPrinted>2017-10-03T12:27:00Z</cp:lastPrinted>
  <dcterms:created xsi:type="dcterms:W3CDTF">2018-08-30T11:26:00Z</dcterms:created>
  <dcterms:modified xsi:type="dcterms:W3CDTF">2018-08-30T13:22:00Z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5e1c9dfe-6a1d-483a-83c0-4411c888505f</vt:lpwstr>
  </property>
  <property fmtid="{D5CDD505-2E9C-101B-9397-08002B2CF9AE}" pid="3" name="ContentTypeId">
    <vt:lpwstr>0x010100F371CB0048D47B4CBE618D0511E523D5</vt:lpwstr>
  </property>
</Properties>
</file>