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588A9" w14:textId="77777777" w:rsidR="00113B84" w:rsidRPr="008377FF" w:rsidRDefault="00113B84" w:rsidP="00113B84">
      <w:pPr>
        <w:suppressAutoHyphens/>
        <w:jc w:val="center"/>
        <w:rPr>
          <w:rFonts w:eastAsia="Arial Unicode MS" w:cs="Arial"/>
          <w:b/>
          <w:color w:val="000000"/>
          <w:kern w:val="1"/>
          <w:lang w:eastAsia="ar-SA"/>
        </w:rPr>
      </w:pPr>
      <w:r w:rsidRPr="008377FF">
        <w:rPr>
          <w:rFonts w:eastAsia="Arial Unicode MS" w:cs="Arial"/>
          <w:b/>
          <w:color w:val="000000"/>
          <w:kern w:val="1"/>
          <w:lang w:eastAsia="ar-SA"/>
        </w:rPr>
        <w:t>ЈАВНО ПРЕДУЗЕЋЕ «ЕЛЕКТРОПРИВРЕДА СРБИЈЕ» БЕОГРАД</w:t>
      </w:r>
    </w:p>
    <w:p w14:paraId="7ABA34CE" w14:textId="77777777" w:rsidR="00210557" w:rsidRPr="008377FF" w:rsidRDefault="00210557" w:rsidP="00210557">
      <w:pPr>
        <w:jc w:val="center"/>
        <w:rPr>
          <w:rFonts w:cs="Arial"/>
          <w:lang w:val="sr-Latn-CS"/>
        </w:rPr>
      </w:pPr>
    </w:p>
    <w:p w14:paraId="5488C9B5" w14:textId="2F8F8DBE" w:rsidR="00210557" w:rsidRPr="008377FF" w:rsidRDefault="00EF3CA6" w:rsidP="00210557">
      <w:pPr>
        <w:jc w:val="center"/>
        <w:rPr>
          <w:rFonts w:cs="Arial"/>
          <w:lang w:val="sr-Latn-CS"/>
        </w:rPr>
      </w:pPr>
      <w:r>
        <w:rPr>
          <w:rStyle w:val="EndnoteReference"/>
          <w:rFonts w:cs="Arial"/>
          <w:lang w:val="sr-Latn-CS"/>
        </w:rPr>
        <w:endnoteReference w:id="1"/>
      </w:r>
      <w:r w:rsidR="00B67C02" w:rsidRPr="008377FF">
        <w:rPr>
          <w:rFonts w:cs="Arial"/>
          <w:noProof/>
        </w:rPr>
        <w:drawing>
          <wp:inline distT="0" distB="0" distL="0" distR="0" wp14:anchorId="458D9299" wp14:editId="633DCFD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EAEFCCC" w14:textId="77777777" w:rsidR="00210557" w:rsidRPr="008377FF" w:rsidRDefault="00210557" w:rsidP="00210557">
      <w:pPr>
        <w:jc w:val="center"/>
        <w:rPr>
          <w:rFonts w:cs="Arial"/>
          <w:lang w:val="sr-Latn-CS"/>
        </w:rPr>
      </w:pPr>
    </w:p>
    <w:p w14:paraId="3A24E1FF" w14:textId="77777777" w:rsidR="00210557" w:rsidRPr="008377FF" w:rsidRDefault="00210557" w:rsidP="00874F5B">
      <w:pPr>
        <w:jc w:val="center"/>
        <w:rPr>
          <w:b/>
        </w:rPr>
      </w:pPr>
      <w:bookmarkStart w:id="0" w:name="_Toc441215596"/>
      <w:bookmarkStart w:id="1" w:name="_Toc441651535"/>
      <w:bookmarkStart w:id="2" w:name="_Toc442559872"/>
      <w:r w:rsidRPr="008377FF">
        <w:rPr>
          <w:b/>
        </w:rPr>
        <w:t>КОНКУРСНА ДОКУМЕНТАЦИЈА</w:t>
      </w:r>
      <w:bookmarkEnd w:id="0"/>
      <w:bookmarkEnd w:id="1"/>
      <w:bookmarkEnd w:id="2"/>
    </w:p>
    <w:p w14:paraId="33FEBCD8" w14:textId="77777777" w:rsidR="00210557" w:rsidRPr="008377FF" w:rsidRDefault="00D516F7" w:rsidP="00210557">
      <w:pPr>
        <w:jc w:val="center"/>
        <w:rPr>
          <w:rFonts w:cs="Arial"/>
        </w:rPr>
      </w:pPr>
      <w:r w:rsidRPr="008377FF">
        <w:rPr>
          <w:rFonts w:cs="Arial"/>
          <w:lang w:val="sr-Cyrl-CS"/>
        </w:rPr>
        <w:t xml:space="preserve">за подношење понуда </w:t>
      </w:r>
      <w:r w:rsidR="00210557" w:rsidRPr="008377FF">
        <w:rPr>
          <w:rFonts w:cs="Arial"/>
        </w:rPr>
        <w:t xml:space="preserve">у </w:t>
      </w:r>
      <w:r w:rsidR="00D34466" w:rsidRPr="008377FF">
        <w:rPr>
          <w:rFonts w:cs="Arial"/>
        </w:rPr>
        <w:t xml:space="preserve">oтвореном </w:t>
      </w:r>
      <w:r w:rsidR="00210557" w:rsidRPr="008377FF">
        <w:rPr>
          <w:rFonts w:cs="Arial"/>
        </w:rPr>
        <w:t xml:space="preserve">поступку </w:t>
      </w:r>
    </w:p>
    <w:p w14:paraId="4E9F6FB4" w14:textId="79597C64" w:rsidR="00210557" w:rsidRPr="008377FF" w:rsidRDefault="00210557" w:rsidP="00874F5B">
      <w:pPr>
        <w:jc w:val="center"/>
      </w:pPr>
      <w:bookmarkStart w:id="3" w:name="_Toc441215597"/>
      <w:bookmarkStart w:id="4" w:name="_Toc441651536"/>
      <w:bookmarkStart w:id="5" w:name="_Toc442559873"/>
      <w:r w:rsidRPr="008377FF">
        <w:t xml:space="preserve">за јавну набавку </w:t>
      </w:r>
      <w:r w:rsidR="00873EBD" w:rsidRPr="008377FF">
        <w:t>радова</w:t>
      </w:r>
      <w:r w:rsidRPr="008377FF">
        <w:t xml:space="preserve"> бр</w:t>
      </w:r>
      <w:bookmarkEnd w:id="3"/>
      <w:bookmarkEnd w:id="4"/>
      <w:bookmarkEnd w:id="5"/>
      <w:r w:rsidR="00113B84" w:rsidRPr="008377FF">
        <w:t>.</w:t>
      </w:r>
      <w:r w:rsidR="001F3AC1">
        <w:rPr>
          <w:rFonts w:cs="Arial"/>
          <w:b/>
        </w:rPr>
        <w:t xml:space="preserve">ЈН/3100/1044/2017 </w:t>
      </w:r>
    </w:p>
    <w:p w14:paraId="558D1FEF" w14:textId="77777777" w:rsidR="00210557" w:rsidRPr="008377FF" w:rsidRDefault="00210557" w:rsidP="00210557">
      <w:pPr>
        <w:jc w:val="center"/>
        <w:rPr>
          <w:rFonts w:cs="Arial"/>
        </w:rPr>
      </w:pPr>
    </w:p>
    <w:p w14:paraId="220F01F9" w14:textId="46FC895C" w:rsidR="00632DA2" w:rsidRPr="003650D9" w:rsidRDefault="001F3AC1" w:rsidP="00BC5D3B">
      <w:pPr>
        <w:jc w:val="center"/>
        <w:rPr>
          <w:rFonts w:eastAsia="Arial Unicode MS" w:cs="Arial"/>
          <w:b/>
          <w:kern w:val="2"/>
          <w:lang w:val="sr-Cyrl-RS"/>
        </w:rPr>
      </w:pPr>
      <w:r>
        <w:rPr>
          <w:rFonts w:cs="Arial"/>
          <w:lang w:val="sr-Cyrl-RS"/>
        </w:rPr>
        <w:t>Санација улива одводног канала ТЕКО Б са реконструкцијом заштитног насипа</w:t>
      </w:r>
    </w:p>
    <w:p w14:paraId="34CB6162" w14:textId="77777777" w:rsidR="002F343E" w:rsidRPr="008377FF" w:rsidRDefault="002F343E" w:rsidP="002F343E">
      <w:pPr>
        <w:rPr>
          <w:rFonts w:eastAsia="Arial Unicode MS" w:cs="Arial"/>
          <w:b/>
          <w:kern w:val="2"/>
          <w:lang w:val="ru-RU"/>
        </w:rPr>
      </w:pPr>
    </w:p>
    <w:p w14:paraId="7963C1B8" w14:textId="77777777" w:rsidR="003650D9" w:rsidRPr="003650D9" w:rsidRDefault="003650D9" w:rsidP="003650D9">
      <w:pPr>
        <w:jc w:val="right"/>
        <w:rPr>
          <w:rFonts w:eastAsia="Arial Unicode MS" w:cs="Arial"/>
          <w:b/>
          <w:kern w:val="2"/>
          <w:lang w:val="ru-RU"/>
        </w:rPr>
      </w:pPr>
      <w:r w:rsidRPr="003650D9">
        <w:rPr>
          <w:rFonts w:eastAsia="Arial Unicode MS" w:cs="Arial"/>
          <w:b/>
          <w:kern w:val="2"/>
          <w:lang w:val="ru-RU"/>
        </w:rPr>
        <w:t>К О М И С И Ј А</w:t>
      </w:r>
    </w:p>
    <w:p w14:paraId="030B96E0" w14:textId="66122767" w:rsidR="003650D9" w:rsidRPr="003650D9" w:rsidRDefault="003650D9" w:rsidP="003650D9">
      <w:pPr>
        <w:jc w:val="right"/>
        <w:rPr>
          <w:rFonts w:eastAsia="Arial Unicode MS" w:cs="Arial"/>
          <w:kern w:val="2"/>
        </w:rPr>
      </w:pPr>
      <w:r w:rsidRPr="003650D9">
        <w:rPr>
          <w:rFonts w:eastAsia="Arial Unicode MS" w:cs="Arial"/>
          <w:kern w:val="2"/>
          <w:lang w:val="ru-RU"/>
        </w:rPr>
        <w:t xml:space="preserve">                                                                  за спровођење </w:t>
      </w:r>
      <w:r w:rsidR="001A562E">
        <w:rPr>
          <w:rFonts w:cs="Arial"/>
          <w:b/>
        </w:rPr>
        <w:t>ЈН/31</w:t>
      </w:r>
      <w:r w:rsidR="0049407B">
        <w:rPr>
          <w:rFonts w:cs="Arial"/>
          <w:b/>
        </w:rPr>
        <w:t>00/</w:t>
      </w:r>
      <w:r w:rsidR="00E272AA">
        <w:rPr>
          <w:rFonts w:cs="Arial"/>
          <w:b/>
          <w:lang w:val="sr-Cyrl-RS"/>
        </w:rPr>
        <w:t>1044</w:t>
      </w:r>
      <w:r w:rsidR="001F3AC1">
        <w:rPr>
          <w:rFonts w:cs="Arial"/>
          <w:b/>
        </w:rPr>
        <w:t xml:space="preserve">/2017 </w:t>
      </w:r>
    </w:p>
    <w:p w14:paraId="338686E8" w14:textId="44195861" w:rsidR="003650D9" w:rsidRPr="003650D9" w:rsidRDefault="002866D5" w:rsidP="002866D5">
      <w:pPr>
        <w:rPr>
          <w:rFonts w:cs="Arial"/>
          <w:bCs/>
          <w:color w:val="FF0000"/>
          <w:lang w:val="sr-Cyrl-CS" w:eastAsia="ar-SA"/>
        </w:rPr>
      </w:pPr>
      <w:r>
        <w:rPr>
          <w:rFonts w:eastAsia="Arial Unicode MS" w:cs="Arial"/>
          <w:kern w:val="2"/>
          <w:lang w:val="sr-Cyrl-RS"/>
        </w:rPr>
        <w:t xml:space="preserve">                                                                                                                                                                            </w:t>
      </w:r>
    </w:p>
    <w:p w14:paraId="4AF248AC" w14:textId="77777777" w:rsidR="003650D9" w:rsidRPr="003650D9" w:rsidRDefault="003650D9" w:rsidP="003650D9">
      <w:pPr>
        <w:spacing w:before="0"/>
        <w:jc w:val="center"/>
        <w:rPr>
          <w:rFonts w:cs="Arial"/>
          <w:bCs/>
          <w:color w:val="FF0000"/>
          <w:lang w:val="sr-Cyrl-RS" w:eastAsia="ar-SA"/>
        </w:rPr>
      </w:pPr>
    </w:p>
    <w:p w14:paraId="4BDAD8E2" w14:textId="77777777" w:rsidR="008377FF" w:rsidRPr="003650D9" w:rsidRDefault="008377FF" w:rsidP="008377FF">
      <w:pPr>
        <w:pStyle w:val="BodyText"/>
        <w:rPr>
          <w:lang w:val="sr-Cyrl-RS"/>
        </w:rPr>
      </w:pPr>
    </w:p>
    <w:p w14:paraId="25BF2D3F" w14:textId="77777777" w:rsidR="00150FCE" w:rsidRPr="008377FF" w:rsidRDefault="00150FCE" w:rsidP="000C50A0">
      <w:pPr>
        <w:pStyle w:val="BodyText"/>
        <w:spacing w:before="0"/>
        <w:jc w:val="center"/>
        <w:rPr>
          <w:rFonts w:cs="Arial"/>
          <w:sz w:val="22"/>
          <w:szCs w:val="22"/>
          <w:lang w:val="ru-RU"/>
        </w:rPr>
      </w:pPr>
    </w:p>
    <w:p w14:paraId="323786E1" w14:textId="4175E94D" w:rsidR="00EB2C6E" w:rsidRPr="008377FF" w:rsidRDefault="001C7A94" w:rsidP="000C50A0">
      <w:pPr>
        <w:spacing w:before="0"/>
        <w:jc w:val="center"/>
        <w:rPr>
          <w:rFonts w:eastAsia="Arial Unicode MS" w:cs="Arial"/>
          <w:kern w:val="2"/>
          <w:lang w:val="ru-RU"/>
        </w:rPr>
      </w:pPr>
      <w:r>
        <w:rPr>
          <w:rFonts w:eastAsia="Arial Unicode MS" w:cs="Arial"/>
          <w:kern w:val="2"/>
          <w:lang w:val="ru-RU"/>
        </w:rPr>
        <w:t>(заведено у ЈП ЕПС број</w:t>
      </w:r>
      <w:r w:rsidR="0049407B">
        <w:rPr>
          <w:rFonts w:eastAsia="Arial Unicode MS" w:cs="Arial"/>
          <w:kern w:val="2"/>
          <w:lang w:val="en-GB"/>
        </w:rPr>
        <w:t xml:space="preserve"> 12.01.</w:t>
      </w:r>
      <w:r w:rsidR="001A562E">
        <w:rPr>
          <w:rFonts w:eastAsia="Arial Unicode MS" w:cs="Arial"/>
          <w:kern w:val="2"/>
          <w:lang w:val="en-GB"/>
        </w:rPr>
        <w:t xml:space="preserve"> </w:t>
      </w:r>
      <w:r w:rsidR="009358C6">
        <w:rPr>
          <w:rFonts w:eastAsia="Arial Unicode MS" w:cs="Arial"/>
          <w:kern w:val="2"/>
          <w:lang w:val="sr-Cyrl-RS"/>
        </w:rPr>
        <w:t>48216/8-18</w:t>
      </w:r>
      <w:r w:rsidR="0049407B">
        <w:rPr>
          <w:rFonts w:eastAsia="Arial Unicode MS" w:cs="Arial"/>
          <w:kern w:val="2"/>
          <w:lang w:val="ru-RU"/>
        </w:rPr>
        <w:t xml:space="preserve"> </w:t>
      </w:r>
      <w:r w:rsidR="00EB2C6E" w:rsidRPr="008377FF">
        <w:rPr>
          <w:rFonts w:eastAsia="Arial Unicode MS" w:cs="Arial"/>
          <w:kern w:val="2"/>
          <w:lang w:val="ru-RU"/>
        </w:rPr>
        <w:t xml:space="preserve">од </w:t>
      </w:r>
      <w:r w:rsidR="001A562E">
        <w:rPr>
          <w:rFonts w:eastAsia="Arial Unicode MS" w:cs="Arial"/>
          <w:kern w:val="2"/>
          <w:lang w:val="sr-Cyrl-RS"/>
        </w:rPr>
        <w:t xml:space="preserve">   </w:t>
      </w:r>
      <w:r w:rsidR="009358C6">
        <w:rPr>
          <w:rFonts w:eastAsia="Arial Unicode MS" w:cs="Arial"/>
          <w:kern w:val="2"/>
          <w:lang w:val="sr-Cyrl-RS"/>
        </w:rPr>
        <w:t>26</w:t>
      </w:r>
      <w:r w:rsidR="00EC2F36" w:rsidRPr="008377FF">
        <w:rPr>
          <w:rFonts w:eastAsia="Arial Unicode MS" w:cs="Arial"/>
          <w:kern w:val="2"/>
          <w:lang w:val="ru-RU"/>
        </w:rPr>
        <w:t>.</w:t>
      </w:r>
      <w:r w:rsidR="0049407B">
        <w:rPr>
          <w:rFonts w:eastAsia="Arial Unicode MS" w:cs="Arial"/>
          <w:kern w:val="2"/>
          <w:lang w:val="sr-Cyrl-RS"/>
        </w:rPr>
        <w:t>01</w:t>
      </w:r>
      <w:r w:rsidR="00EC2F36" w:rsidRPr="008377FF">
        <w:rPr>
          <w:rFonts w:eastAsia="Arial Unicode MS" w:cs="Arial"/>
          <w:kern w:val="2"/>
          <w:lang w:val="ru-RU"/>
        </w:rPr>
        <w:t>.</w:t>
      </w:r>
      <w:r w:rsidR="00413BCE" w:rsidRPr="008377FF">
        <w:rPr>
          <w:rFonts w:eastAsia="Arial Unicode MS" w:cs="Arial"/>
          <w:kern w:val="2"/>
          <w:lang w:val="ru-RU"/>
        </w:rPr>
        <w:t>201</w:t>
      </w:r>
      <w:r w:rsidR="0049407B">
        <w:rPr>
          <w:rFonts w:eastAsia="Arial Unicode MS" w:cs="Arial"/>
          <w:kern w:val="2"/>
          <w:lang w:val="ru-RU"/>
        </w:rPr>
        <w:t>8</w:t>
      </w:r>
      <w:r w:rsidR="00413BCE" w:rsidRPr="008377FF">
        <w:rPr>
          <w:rFonts w:eastAsia="Arial Unicode MS" w:cs="Arial"/>
          <w:kern w:val="2"/>
          <w:lang w:val="ru-RU"/>
        </w:rPr>
        <w:t>.</w:t>
      </w:r>
      <w:r w:rsidR="00EB2C6E" w:rsidRPr="008377FF">
        <w:rPr>
          <w:rFonts w:eastAsia="Arial Unicode MS" w:cs="Arial"/>
          <w:kern w:val="2"/>
          <w:lang w:val="ru-RU"/>
        </w:rPr>
        <w:t xml:space="preserve"> године)</w:t>
      </w:r>
    </w:p>
    <w:p w14:paraId="173E3A09" w14:textId="723C3299" w:rsidR="000C50A0" w:rsidRPr="0049407B" w:rsidRDefault="000C50A0" w:rsidP="000C50A0">
      <w:pPr>
        <w:spacing w:before="0"/>
        <w:jc w:val="center"/>
        <w:rPr>
          <w:rFonts w:eastAsia="Arial Unicode MS" w:cs="Arial"/>
          <w:kern w:val="2"/>
          <w:lang w:val="en-GB"/>
        </w:rPr>
      </w:pPr>
    </w:p>
    <w:p w14:paraId="49452C02" w14:textId="77777777" w:rsidR="000C50A0" w:rsidRPr="008377FF" w:rsidRDefault="000C50A0" w:rsidP="000C50A0">
      <w:pPr>
        <w:pStyle w:val="BodyText"/>
        <w:spacing w:before="0"/>
        <w:jc w:val="center"/>
        <w:rPr>
          <w:rFonts w:cs="Arial"/>
          <w:sz w:val="22"/>
          <w:szCs w:val="22"/>
          <w:lang w:val="ru-RU"/>
        </w:rPr>
      </w:pPr>
    </w:p>
    <w:p w14:paraId="7DB6202A" w14:textId="5D12D8DD" w:rsidR="00B37917" w:rsidRPr="008377FF" w:rsidRDefault="001C7A94" w:rsidP="000C50A0">
      <w:pPr>
        <w:spacing w:before="0"/>
        <w:jc w:val="center"/>
        <w:rPr>
          <w:rFonts w:cs="Arial"/>
          <w:lang w:val="ru-RU"/>
        </w:rPr>
      </w:pPr>
      <w:r>
        <w:rPr>
          <w:rFonts w:cs="Arial"/>
          <w:lang w:val="sr-Cyrl-RS"/>
        </w:rPr>
        <w:t>Београд</w:t>
      </w:r>
      <w:r w:rsidR="00EB2566" w:rsidRPr="008377FF">
        <w:rPr>
          <w:rFonts w:cs="Arial"/>
          <w:lang w:val="ru-RU"/>
        </w:rPr>
        <w:t>,</w:t>
      </w:r>
      <w:r w:rsidR="00810481">
        <w:rPr>
          <w:rFonts w:cs="Arial"/>
          <w:lang w:val="ru-RU"/>
        </w:rPr>
        <w:t xml:space="preserve"> </w:t>
      </w:r>
      <w:r w:rsidR="001A562E">
        <w:rPr>
          <w:rFonts w:cs="Arial"/>
          <w:lang w:val="sr-Cyrl-RS"/>
        </w:rPr>
        <w:t xml:space="preserve">јануар </w:t>
      </w:r>
      <w:r w:rsidR="001F62BF" w:rsidRPr="008377FF">
        <w:rPr>
          <w:rFonts w:cs="Arial"/>
          <w:lang w:val="ru-RU"/>
        </w:rPr>
        <w:t>201</w:t>
      </w:r>
      <w:r w:rsidR="001A562E">
        <w:rPr>
          <w:rFonts w:cs="Arial"/>
          <w:lang w:val="ru-RU"/>
        </w:rPr>
        <w:t>8</w:t>
      </w:r>
      <w:r w:rsidR="000C23E5">
        <w:rPr>
          <w:rFonts w:cs="Arial"/>
          <w:lang w:val="ru-RU"/>
        </w:rPr>
        <w:t>.</w:t>
      </w:r>
      <w:r w:rsidR="00210557" w:rsidRPr="008377FF">
        <w:rPr>
          <w:rFonts w:cs="Arial"/>
          <w:lang w:val="ru-RU"/>
        </w:rPr>
        <w:t>г</w:t>
      </w:r>
      <w:r w:rsidR="001F62BF" w:rsidRPr="008377FF">
        <w:rPr>
          <w:rFonts w:cs="Arial"/>
          <w:lang w:val="ru-RU"/>
        </w:rPr>
        <w:t>одине</w:t>
      </w:r>
    </w:p>
    <w:p w14:paraId="4EFCEA7C" w14:textId="77777777" w:rsidR="00113B84" w:rsidRPr="008377FF" w:rsidRDefault="00924554" w:rsidP="00113B84">
      <w:pPr>
        <w:pStyle w:val="Title"/>
        <w:spacing w:before="0"/>
        <w:jc w:val="both"/>
        <w:rPr>
          <w:rFonts w:cs="Arial"/>
          <w:b w:val="0"/>
          <w:color w:val="FF0000"/>
          <w:sz w:val="22"/>
          <w:szCs w:val="22"/>
        </w:rPr>
      </w:pPr>
      <w:r w:rsidRPr="008377FF">
        <w:rPr>
          <w:rFonts w:cs="Arial"/>
          <w:color w:val="00B0F0"/>
          <w:sz w:val="22"/>
          <w:szCs w:val="22"/>
          <w:lang w:val="en-US"/>
        </w:rPr>
        <w:t xml:space="preserve">                                                  </w:t>
      </w:r>
    </w:p>
    <w:p w14:paraId="57BC815E" w14:textId="3C69A657" w:rsidR="00261778" w:rsidRPr="008377FF" w:rsidRDefault="000C50A0" w:rsidP="000C50A0">
      <w:pPr>
        <w:spacing w:before="0"/>
        <w:rPr>
          <w:rFonts w:eastAsia="TimesNewRomanPSMT" w:cs="Arial"/>
          <w:color w:val="000000"/>
          <w:kern w:val="2"/>
          <w:lang w:val="ru-RU"/>
        </w:rPr>
      </w:pPr>
      <w:r w:rsidRPr="008377FF">
        <w:rPr>
          <w:rFonts w:eastAsia="TimesNewRomanPSMT" w:cs="Arial"/>
          <w:color w:val="000000"/>
          <w:kern w:val="2"/>
          <w:lang w:val="ru-RU"/>
        </w:rPr>
        <w:br w:type="page"/>
      </w:r>
      <w:r w:rsidR="00261778" w:rsidRPr="008377FF">
        <w:rPr>
          <w:rFonts w:eastAsia="TimesNewRomanPSMT" w:cs="Arial"/>
          <w:color w:val="000000"/>
          <w:kern w:val="2"/>
          <w:lang w:val="ru-RU"/>
        </w:rPr>
        <w:lastRenderedPageBreak/>
        <w:t>На основу чл</w:t>
      </w:r>
      <w:r w:rsidR="00472BF8" w:rsidRPr="008377FF">
        <w:rPr>
          <w:rFonts w:eastAsia="TimesNewRomanPSMT" w:cs="Arial"/>
          <w:color w:val="000000"/>
          <w:kern w:val="2"/>
          <w:lang w:val="ru-RU"/>
        </w:rPr>
        <w:t>ана</w:t>
      </w:r>
      <w:r w:rsidR="00261778" w:rsidRPr="008377FF">
        <w:rPr>
          <w:rFonts w:eastAsia="TimesNewRomanPSMT" w:cs="Arial"/>
          <w:color w:val="000000"/>
          <w:kern w:val="2"/>
          <w:lang w:val="ru-RU"/>
        </w:rPr>
        <w:t xml:space="preserve"> 3</w:t>
      </w:r>
      <w:r w:rsidR="00D34466" w:rsidRPr="008377FF">
        <w:rPr>
          <w:rFonts w:eastAsia="TimesNewRomanPSMT" w:cs="Arial"/>
          <w:color w:val="000000"/>
          <w:kern w:val="2"/>
          <w:lang w:val="ru-RU"/>
        </w:rPr>
        <w:t>2</w:t>
      </w:r>
      <w:r w:rsidR="0096391B">
        <w:rPr>
          <w:rFonts w:eastAsia="TimesNewRomanPSMT" w:cs="Arial"/>
          <w:color w:val="000000"/>
          <w:kern w:val="2"/>
          <w:lang w:val="ru-RU"/>
        </w:rPr>
        <w:t xml:space="preserve"> </w:t>
      </w:r>
      <w:r w:rsidR="009D3699" w:rsidRPr="008377FF">
        <w:rPr>
          <w:rFonts w:eastAsia="TimesNewRomanPSMT" w:cs="Arial"/>
          <w:color w:val="000000"/>
          <w:kern w:val="2"/>
          <w:lang w:val="ru-RU"/>
        </w:rPr>
        <w:t xml:space="preserve">и </w:t>
      </w:r>
      <w:r w:rsidR="00D34466" w:rsidRPr="008377FF">
        <w:rPr>
          <w:rFonts w:eastAsia="TimesNewRomanPSMT" w:cs="Arial"/>
          <w:color w:val="000000"/>
          <w:kern w:val="2"/>
          <w:lang w:val="ru-RU"/>
        </w:rPr>
        <w:t>61</w:t>
      </w:r>
      <w:r w:rsidR="009D3699" w:rsidRPr="008377FF">
        <w:rPr>
          <w:rFonts w:eastAsia="TimesNewRomanPSMT" w:cs="Arial"/>
          <w:color w:val="000000"/>
          <w:kern w:val="2"/>
          <w:lang w:val="ru-RU"/>
        </w:rPr>
        <w:t>.</w:t>
      </w:r>
      <w:r w:rsidR="00261778" w:rsidRPr="008377FF">
        <w:rPr>
          <w:rFonts w:eastAsia="TimesNewRomanPSMT" w:cs="Arial"/>
          <w:color w:val="000000"/>
          <w:kern w:val="2"/>
          <w:lang w:val="ru-RU"/>
        </w:rPr>
        <w:t xml:space="preserve"> Закона о јавним набавкама („Сл. гласник РС” бр. </w:t>
      </w:r>
      <w:r w:rsidR="00750519" w:rsidRPr="008377FF">
        <w:rPr>
          <w:rFonts w:eastAsia="TimesNewRomanPSMT" w:cs="Arial"/>
          <w:color w:val="000000"/>
          <w:kern w:val="2"/>
          <w:lang w:val="ru-RU"/>
        </w:rPr>
        <w:t>124/</w:t>
      </w:r>
      <w:r w:rsidR="009060E7" w:rsidRPr="008377FF">
        <w:rPr>
          <w:rFonts w:eastAsia="TimesNewRomanPSMT" w:cs="Arial"/>
          <w:color w:val="000000"/>
          <w:kern w:val="2"/>
          <w:lang w:val="ru-RU"/>
        </w:rPr>
        <w:t>12, 14/15 и 68/15</w:t>
      </w:r>
      <w:r w:rsidR="000F57ED" w:rsidRPr="008377FF">
        <w:rPr>
          <w:rFonts w:eastAsia="TimesNewRomanPSMT" w:cs="Arial"/>
          <w:color w:val="000000"/>
          <w:kern w:val="2"/>
          <w:lang w:val="ru-RU"/>
        </w:rPr>
        <w:t>, у даљем тексту</w:t>
      </w:r>
      <w:r w:rsidR="00EE62BE">
        <w:rPr>
          <w:rFonts w:eastAsia="TimesNewRomanPSMT" w:cs="Arial"/>
          <w:color w:val="000000"/>
          <w:kern w:val="2"/>
          <w:lang w:val="ru-RU"/>
        </w:rPr>
        <w:t xml:space="preserve"> </w:t>
      </w:r>
      <w:r w:rsidR="00BA1E63" w:rsidRPr="008377FF">
        <w:rPr>
          <w:rFonts w:eastAsia="Calibri" w:cs="Arial"/>
          <w:bCs/>
        </w:rPr>
        <w:t>Закон</w:t>
      </w:r>
      <w:r w:rsidR="00261778" w:rsidRPr="008377FF">
        <w:rPr>
          <w:rFonts w:eastAsia="TimesNewRomanPSMT" w:cs="Arial"/>
          <w:color w:val="000000"/>
          <w:kern w:val="2"/>
          <w:lang w:val="ru-RU"/>
        </w:rPr>
        <w:t>),чл</w:t>
      </w:r>
      <w:r w:rsidR="00472BF8" w:rsidRPr="008377FF">
        <w:rPr>
          <w:rFonts w:eastAsia="TimesNewRomanPSMT" w:cs="Arial"/>
          <w:color w:val="000000"/>
          <w:kern w:val="2"/>
          <w:lang w:val="ru-RU"/>
        </w:rPr>
        <w:t>ана</w:t>
      </w:r>
      <w:r w:rsidR="00EE62BE">
        <w:rPr>
          <w:rFonts w:eastAsia="TimesNewRomanPSMT" w:cs="Arial"/>
          <w:color w:val="000000"/>
          <w:kern w:val="2"/>
          <w:lang w:val="ru-RU"/>
        </w:rPr>
        <w:t xml:space="preserve"> </w:t>
      </w:r>
      <w:r w:rsidR="00D34466" w:rsidRPr="008377FF">
        <w:rPr>
          <w:rFonts w:eastAsia="TimesNewRomanPSMT" w:cs="Arial"/>
          <w:color w:val="000000"/>
          <w:kern w:val="2"/>
          <w:lang w:val="ru-RU"/>
        </w:rPr>
        <w:t>2</w:t>
      </w:r>
      <w:r w:rsidR="00261778" w:rsidRPr="008377FF">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377FF">
        <w:rPr>
          <w:rFonts w:eastAsia="TimesNewRomanPSMT" w:cs="Arial"/>
          <w:color w:val="000000"/>
          <w:kern w:val="2"/>
          <w:lang w:val="ru-RU"/>
        </w:rPr>
        <w:t xml:space="preserve">лова („Сл. гласник РС” бр. </w:t>
      </w:r>
      <w:r w:rsidR="00DB369C" w:rsidRPr="008377FF">
        <w:rPr>
          <w:rFonts w:eastAsia="TimesNewRomanPSMT" w:cs="Arial"/>
          <w:color w:val="000000"/>
          <w:kern w:val="2"/>
        </w:rPr>
        <w:t>86/15</w:t>
      </w:r>
      <w:r w:rsidR="00261778" w:rsidRPr="008377FF">
        <w:rPr>
          <w:rFonts w:eastAsia="TimesNewRomanPSMT" w:cs="Arial"/>
          <w:color w:val="000000"/>
          <w:kern w:val="2"/>
          <w:lang w:val="ru-RU"/>
        </w:rPr>
        <w:t xml:space="preserve">), </w:t>
      </w:r>
      <w:r w:rsidR="00261778" w:rsidRPr="008377FF">
        <w:rPr>
          <w:rFonts w:eastAsia="Arial Unicode MS" w:cs="Arial"/>
          <w:color w:val="000000"/>
          <w:kern w:val="2"/>
          <w:lang w:val="ru-RU"/>
        </w:rPr>
        <w:t>Одлуке о покрет</w:t>
      </w:r>
      <w:r w:rsidR="006F69F6">
        <w:rPr>
          <w:rFonts w:eastAsia="Arial Unicode MS" w:cs="Arial"/>
          <w:color w:val="000000"/>
          <w:kern w:val="2"/>
          <w:lang w:val="ru-RU"/>
        </w:rPr>
        <w:t>ању поступка јавне набавке број</w:t>
      </w:r>
      <w:r w:rsidR="006F69F6">
        <w:rPr>
          <w:rFonts w:eastAsia="Arial Unicode MS" w:cs="Arial"/>
          <w:color w:val="000000"/>
          <w:kern w:val="2"/>
        </w:rPr>
        <w:t xml:space="preserve"> </w:t>
      </w:r>
      <w:r w:rsidR="00C61E2F" w:rsidRPr="000356B0">
        <w:rPr>
          <w:rFonts w:cs="Arial"/>
          <w:lang w:val="ru-RU"/>
        </w:rPr>
        <w:t>12.01.</w:t>
      </w:r>
      <w:r w:rsidR="001A562E">
        <w:rPr>
          <w:rFonts w:cs="Arial"/>
          <w:lang w:val="sr-Cyrl-RS"/>
        </w:rPr>
        <w:t>666407/2</w:t>
      </w:r>
      <w:r w:rsidR="00C61E2F" w:rsidRPr="000356B0">
        <w:rPr>
          <w:rFonts w:cs="Arial"/>
        </w:rPr>
        <w:t>-17</w:t>
      </w:r>
      <w:r w:rsidR="00C61E2F">
        <w:rPr>
          <w:rFonts w:cs="Arial"/>
        </w:rPr>
        <w:t xml:space="preserve"> </w:t>
      </w:r>
      <w:r w:rsidR="00BC5D3B">
        <w:rPr>
          <w:rFonts w:eastAsia="Arial Unicode MS" w:cs="Arial"/>
          <w:color w:val="000000"/>
          <w:kern w:val="2"/>
          <w:lang w:val="sr-Cyrl-RS"/>
        </w:rPr>
        <w:t xml:space="preserve">oд </w:t>
      </w:r>
      <w:r w:rsidR="001A562E">
        <w:rPr>
          <w:rFonts w:eastAsia="Arial Unicode MS" w:cs="Arial"/>
          <w:color w:val="000000"/>
          <w:kern w:val="2"/>
        </w:rPr>
        <w:t>29</w:t>
      </w:r>
      <w:r w:rsidR="00BC5D3B">
        <w:rPr>
          <w:rFonts w:eastAsia="Arial Unicode MS" w:cs="Arial"/>
          <w:color w:val="000000"/>
          <w:kern w:val="2"/>
          <w:lang w:val="sr-Cyrl-RS"/>
        </w:rPr>
        <w:t>.</w:t>
      </w:r>
      <w:r w:rsidR="001A562E">
        <w:rPr>
          <w:rFonts w:eastAsia="Arial Unicode MS" w:cs="Arial"/>
          <w:color w:val="000000"/>
          <w:kern w:val="2"/>
        </w:rPr>
        <w:t>12</w:t>
      </w:r>
      <w:r w:rsidR="00BC5D3B">
        <w:rPr>
          <w:rFonts w:eastAsia="Arial Unicode MS" w:cs="Arial"/>
          <w:color w:val="000000"/>
          <w:kern w:val="2"/>
          <w:lang w:val="sr-Cyrl-RS"/>
        </w:rPr>
        <w:t>.201</w:t>
      </w:r>
      <w:r w:rsidR="0096391B">
        <w:rPr>
          <w:rFonts w:eastAsia="Arial Unicode MS" w:cs="Arial"/>
          <w:color w:val="000000"/>
          <w:kern w:val="2"/>
          <w:lang w:val="sr-Cyrl-RS"/>
        </w:rPr>
        <w:t>7</w:t>
      </w:r>
      <w:r w:rsidR="006F69F6" w:rsidRPr="006F69F6">
        <w:rPr>
          <w:rFonts w:eastAsia="Arial Unicode MS" w:cs="Arial"/>
          <w:color w:val="000000"/>
          <w:kern w:val="2"/>
          <w:lang w:val="sr-Cyrl-RS"/>
        </w:rPr>
        <w:t xml:space="preserve">.године </w:t>
      </w:r>
      <w:r w:rsidR="00261778" w:rsidRPr="008377FF">
        <w:rPr>
          <w:rFonts w:eastAsia="Arial Unicode MS" w:cs="Arial"/>
          <w:color w:val="000000"/>
          <w:kern w:val="2"/>
          <w:lang w:val="ru-RU"/>
        </w:rPr>
        <w:t>и Решења о образовању</w:t>
      </w:r>
      <w:r w:rsidR="006F69F6">
        <w:rPr>
          <w:rFonts w:eastAsia="Arial Unicode MS" w:cs="Arial"/>
          <w:color w:val="000000"/>
          <w:kern w:val="2"/>
          <w:lang w:val="ru-RU"/>
        </w:rPr>
        <w:t xml:space="preserve"> комисије за јавну набавку број</w:t>
      </w:r>
      <w:r w:rsidR="006F69F6">
        <w:rPr>
          <w:rFonts w:eastAsia="Arial Unicode MS" w:cs="Arial"/>
          <w:color w:val="000000"/>
          <w:kern w:val="2"/>
        </w:rPr>
        <w:t xml:space="preserve"> </w:t>
      </w:r>
      <w:r w:rsidR="00C61E2F">
        <w:rPr>
          <w:rFonts w:cs="Arial"/>
          <w:lang w:val="ru-RU"/>
        </w:rPr>
        <w:t>12.01</w:t>
      </w:r>
      <w:r w:rsidR="001A562E">
        <w:rPr>
          <w:rFonts w:cs="Arial"/>
          <w:lang w:val="sr-Cyrl-RS"/>
        </w:rPr>
        <w:t>666407</w:t>
      </w:r>
      <w:r w:rsidR="00C61E2F">
        <w:rPr>
          <w:rFonts w:cs="Arial"/>
          <w:lang w:val="ru-RU"/>
        </w:rPr>
        <w:t>/</w:t>
      </w:r>
      <w:r w:rsidR="00C61E2F">
        <w:rPr>
          <w:rFonts w:cs="Arial"/>
        </w:rPr>
        <w:t>3-17</w:t>
      </w:r>
      <w:r w:rsidR="00BC5D3B">
        <w:rPr>
          <w:rFonts w:eastAsia="Arial Unicode MS" w:cs="Arial"/>
          <w:color w:val="000000"/>
          <w:kern w:val="2"/>
        </w:rPr>
        <w:t xml:space="preserve">oд </w:t>
      </w:r>
      <w:r w:rsidR="001A562E">
        <w:rPr>
          <w:rFonts w:eastAsia="Arial Unicode MS" w:cs="Arial"/>
          <w:color w:val="000000"/>
          <w:kern w:val="2"/>
        </w:rPr>
        <w:t>29</w:t>
      </w:r>
      <w:r w:rsidR="00BC5D3B">
        <w:rPr>
          <w:rFonts w:eastAsia="Arial Unicode MS" w:cs="Arial"/>
          <w:color w:val="000000"/>
          <w:kern w:val="2"/>
        </w:rPr>
        <w:t>.</w:t>
      </w:r>
      <w:r w:rsidR="001A562E">
        <w:rPr>
          <w:rFonts w:eastAsia="Arial Unicode MS" w:cs="Arial"/>
          <w:color w:val="000000"/>
          <w:kern w:val="2"/>
        </w:rPr>
        <w:t>12</w:t>
      </w:r>
      <w:r w:rsidR="00F66B3E">
        <w:rPr>
          <w:rFonts w:eastAsia="Arial Unicode MS" w:cs="Arial"/>
          <w:color w:val="000000"/>
          <w:kern w:val="2"/>
        </w:rPr>
        <w:t>.201</w:t>
      </w:r>
      <w:r w:rsidR="00F66B3E">
        <w:rPr>
          <w:rFonts w:eastAsia="Arial Unicode MS" w:cs="Arial"/>
          <w:color w:val="000000"/>
          <w:kern w:val="2"/>
          <w:lang w:val="sr-Cyrl-RS"/>
        </w:rPr>
        <w:t>7</w:t>
      </w:r>
      <w:r w:rsidR="006F69F6" w:rsidRPr="006F69F6">
        <w:rPr>
          <w:rFonts w:eastAsia="Arial Unicode MS" w:cs="Arial"/>
          <w:color w:val="000000"/>
          <w:kern w:val="2"/>
        </w:rPr>
        <w:t xml:space="preserve">.године </w:t>
      </w:r>
      <w:r w:rsidR="00261778" w:rsidRPr="008377FF">
        <w:rPr>
          <w:rFonts w:eastAsia="Arial Unicode MS" w:cs="Arial"/>
          <w:color w:val="000000"/>
          <w:kern w:val="2"/>
          <w:lang w:val="ru-RU"/>
        </w:rPr>
        <w:t>припремљена је:</w:t>
      </w:r>
    </w:p>
    <w:p w14:paraId="75BBE9AF" w14:textId="77777777" w:rsidR="00261778" w:rsidRPr="008377FF" w:rsidRDefault="00261778" w:rsidP="000C50A0">
      <w:pPr>
        <w:pStyle w:val="BodyText"/>
        <w:spacing w:before="0"/>
        <w:rPr>
          <w:rFonts w:cs="Arial"/>
          <w:b/>
          <w:spacing w:val="80"/>
          <w:sz w:val="22"/>
          <w:szCs w:val="22"/>
          <w:lang w:val="ru-RU"/>
        </w:rPr>
      </w:pPr>
    </w:p>
    <w:p w14:paraId="4500C60D" w14:textId="77777777" w:rsidR="000C50A0" w:rsidRPr="008377FF" w:rsidRDefault="000C50A0" w:rsidP="000C50A0">
      <w:pPr>
        <w:pStyle w:val="BodyText"/>
        <w:spacing w:before="0"/>
        <w:rPr>
          <w:rFonts w:cs="Arial"/>
          <w:b/>
          <w:spacing w:val="80"/>
          <w:sz w:val="22"/>
          <w:szCs w:val="22"/>
          <w:lang w:val="ru-RU"/>
        </w:rPr>
      </w:pPr>
    </w:p>
    <w:p w14:paraId="49BAB4B8" w14:textId="77777777" w:rsidR="00210557" w:rsidRPr="008377FF" w:rsidRDefault="00210557" w:rsidP="00874F5B">
      <w:pPr>
        <w:jc w:val="center"/>
        <w:rPr>
          <w:b/>
        </w:rPr>
      </w:pPr>
      <w:bookmarkStart w:id="6" w:name="_Toc441215598"/>
      <w:bookmarkStart w:id="7" w:name="_Toc441651537"/>
      <w:bookmarkStart w:id="8" w:name="_Toc442559874"/>
      <w:r w:rsidRPr="008377FF">
        <w:rPr>
          <w:b/>
        </w:rPr>
        <w:t>КОНКУРСНА ДОКУМЕНТАЦИЈА</w:t>
      </w:r>
      <w:bookmarkEnd w:id="6"/>
      <w:bookmarkEnd w:id="7"/>
      <w:bookmarkEnd w:id="8"/>
    </w:p>
    <w:p w14:paraId="1AB3C213" w14:textId="77777777" w:rsidR="00210557" w:rsidRPr="008377FF" w:rsidRDefault="00D516F7" w:rsidP="00210557">
      <w:pPr>
        <w:jc w:val="center"/>
        <w:rPr>
          <w:rFonts w:cs="Arial"/>
        </w:rPr>
      </w:pPr>
      <w:r w:rsidRPr="008377FF">
        <w:rPr>
          <w:rFonts w:cs="Arial"/>
          <w:lang w:val="sr-Cyrl-CS"/>
        </w:rPr>
        <w:t xml:space="preserve">за подношење понуда </w:t>
      </w:r>
      <w:r w:rsidR="00210557" w:rsidRPr="008377FF">
        <w:rPr>
          <w:rFonts w:cs="Arial"/>
        </w:rPr>
        <w:t xml:space="preserve">у </w:t>
      </w:r>
      <w:r w:rsidR="00D34466" w:rsidRPr="008377FF">
        <w:rPr>
          <w:rFonts w:cs="Arial"/>
        </w:rPr>
        <w:t xml:space="preserve">отвореном </w:t>
      </w:r>
      <w:r w:rsidR="00210557" w:rsidRPr="008377FF">
        <w:rPr>
          <w:rFonts w:cs="Arial"/>
        </w:rPr>
        <w:t>посту</w:t>
      </w:r>
      <w:r w:rsidR="00D34466" w:rsidRPr="008377FF">
        <w:rPr>
          <w:rFonts w:cs="Arial"/>
        </w:rPr>
        <w:t xml:space="preserve">пку </w:t>
      </w:r>
    </w:p>
    <w:p w14:paraId="7D291476" w14:textId="2B63041E" w:rsidR="00210557" w:rsidRPr="008377FF" w:rsidRDefault="00210557" w:rsidP="00874F5B">
      <w:pPr>
        <w:jc w:val="center"/>
        <w:rPr>
          <w:b/>
        </w:rPr>
      </w:pPr>
      <w:bookmarkStart w:id="9" w:name="_Toc441215599"/>
      <w:bookmarkStart w:id="10" w:name="_Toc441651538"/>
      <w:bookmarkStart w:id="11" w:name="_Toc442559875"/>
      <w:r w:rsidRPr="008377FF">
        <w:rPr>
          <w:b/>
        </w:rPr>
        <w:t xml:space="preserve">за јавну набавку </w:t>
      </w:r>
      <w:r w:rsidR="00873EBD" w:rsidRPr="008377FF">
        <w:rPr>
          <w:b/>
        </w:rPr>
        <w:t>радова</w:t>
      </w:r>
      <w:r w:rsidRPr="008377FF">
        <w:rPr>
          <w:b/>
        </w:rPr>
        <w:t xml:space="preserve"> бр.</w:t>
      </w:r>
      <w:bookmarkEnd w:id="9"/>
      <w:bookmarkEnd w:id="10"/>
      <w:bookmarkEnd w:id="11"/>
      <w:r w:rsidR="001F3AC1">
        <w:rPr>
          <w:rFonts w:cs="Arial"/>
          <w:b/>
        </w:rPr>
        <w:t xml:space="preserve">ЈН/3100/1044/2017 </w:t>
      </w:r>
    </w:p>
    <w:p w14:paraId="2C02F099" w14:textId="77777777" w:rsidR="009D3699" w:rsidRPr="008377FF" w:rsidRDefault="009D3699" w:rsidP="000C50A0">
      <w:pPr>
        <w:pStyle w:val="BodyText"/>
        <w:spacing w:before="0"/>
        <w:rPr>
          <w:rFonts w:cs="Arial"/>
          <w:color w:val="00B0F0"/>
          <w:sz w:val="22"/>
          <w:szCs w:val="22"/>
          <w:lang w:val="sr-Latn-CS"/>
        </w:rPr>
      </w:pPr>
    </w:p>
    <w:p w14:paraId="07D4EFA2" w14:textId="77777777" w:rsidR="009D3699" w:rsidRPr="008377FF" w:rsidRDefault="009D3699" w:rsidP="000C50A0">
      <w:pPr>
        <w:pStyle w:val="BodyText"/>
        <w:spacing w:before="0"/>
        <w:rPr>
          <w:rFonts w:cs="Arial"/>
          <w:color w:val="00B0F0"/>
          <w:sz w:val="22"/>
          <w:szCs w:val="22"/>
          <w:lang w:val="sr-Latn-CS"/>
        </w:rPr>
      </w:pPr>
    </w:p>
    <w:p w14:paraId="0EF9C95C" w14:textId="77777777" w:rsidR="009D3699" w:rsidRPr="008377FF" w:rsidRDefault="009D3699" w:rsidP="000C50A0">
      <w:pPr>
        <w:pStyle w:val="BodyText"/>
        <w:spacing w:before="0"/>
        <w:rPr>
          <w:rFonts w:cs="Arial"/>
          <w:color w:val="00B0F0"/>
          <w:sz w:val="22"/>
          <w:szCs w:val="22"/>
          <w:lang w:val="sr-Latn-CS"/>
        </w:rPr>
      </w:pPr>
    </w:p>
    <w:p w14:paraId="1FAE880B" w14:textId="77777777" w:rsidR="00C62AA7" w:rsidRPr="008377FF" w:rsidRDefault="00C62AA7" w:rsidP="00C62AA7">
      <w:pPr>
        <w:pStyle w:val="Title"/>
        <w:rPr>
          <w:sz w:val="22"/>
          <w:szCs w:val="22"/>
          <w:lang w:val="de-DE"/>
        </w:rPr>
      </w:pPr>
      <w:r w:rsidRPr="008377FF">
        <w:rPr>
          <w:sz w:val="22"/>
          <w:szCs w:val="22"/>
          <w:lang w:val="de-DE"/>
        </w:rPr>
        <w:t>Садр</w:t>
      </w:r>
      <w:r w:rsidRPr="008377FF">
        <w:rPr>
          <w:sz w:val="22"/>
          <w:szCs w:val="22"/>
          <w:lang w:val="ru-RU"/>
        </w:rPr>
        <w:t>ж</w:t>
      </w:r>
      <w:r w:rsidRPr="008377FF">
        <w:rPr>
          <w:sz w:val="22"/>
          <w:szCs w:val="22"/>
          <w:lang w:val="de-DE"/>
        </w:rPr>
        <w:t>ај</w:t>
      </w:r>
      <w:r w:rsidRPr="008377FF">
        <w:rPr>
          <w:sz w:val="22"/>
          <w:szCs w:val="22"/>
          <w:lang w:val="ru-RU"/>
        </w:rPr>
        <w:t xml:space="preserve"> к</w:t>
      </w:r>
      <w:r w:rsidRPr="008377FF">
        <w:rPr>
          <w:sz w:val="22"/>
          <w:szCs w:val="22"/>
          <w:lang w:val="de-DE"/>
        </w:rPr>
        <w:t>онкурсне</w:t>
      </w:r>
      <w:r w:rsidR="00F66B3E">
        <w:rPr>
          <w:sz w:val="22"/>
          <w:szCs w:val="22"/>
          <w:lang w:val="sr-Cyrl-RS"/>
        </w:rPr>
        <w:t xml:space="preserve"> </w:t>
      </w:r>
      <w:r w:rsidRPr="008377FF">
        <w:rPr>
          <w:sz w:val="22"/>
          <w:szCs w:val="22"/>
          <w:lang w:val="de-DE"/>
        </w:rPr>
        <w:t>документације:</w:t>
      </w:r>
    </w:p>
    <w:p w14:paraId="05A5DBA0" w14:textId="77777777" w:rsidR="00C62AA7" w:rsidRPr="008377FF" w:rsidRDefault="00C62AA7" w:rsidP="00C62AA7">
      <w:pPr>
        <w:pStyle w:val="Title"/>
        <w:rPr>
          <w:b w:val="0"/>
          <w:sz w:val="22"/>
          <w:szCs w:val="22"/>
          <w:lang w:val="ru-RU"/>
        </w:rPr>
      </w:pPr>
      <w:r w:rsidRPr="008377FF">
        <w:rPr>
          <w:sz w:val="22"/>
          <w:szCs w:val="22"/>
          <w:lang w:val="ru-RU"/>
        </w:rPr>
        <w:tab/>
      </w:r>
      <w:r w:rsidRPr="008377FF">
        <w:rPr>
          <w:sz w:val="22"/>
          <w:szCs w:val="22"/>
          <w:lang w:val="ru-RU"/>
        </w:rPr>
        <w:tab/>
      </w:r>
      <w:r w:rsidRPr="008377FF">
        <w:rPr>
          <w:sz w:val="22"/>
          <w:szCs w:val="22"/>
          <w:lang w:val="ru-RU"/>
        </w:rPr>
        <w:tab/>
      </w:r>
      <w:r w:rsidRPr="008377FF">
        <w:rPr>
          <w:sz w:val="22"/>
          <w:szCs w:val="22"/>
          <w:lang w:val="ru-RU"/>
        </w:rPr>
        <w:tab/>
      </w:r>
      <w:r w:rsidRPr="008377FF">
        <w:rPr>
          <w:sz w:val="22"/>
          <w:szCs w:val="22"/>
          <w:lang w:val="ru-RU"/>
        </w:rPr>
        <w:tab/>
      </w:r>
      <w:r w:rsidRPr="008377FF">
        <w:rPr>
          <w:sz w:val="22"/>
          <w:szCs w:val="22"/>
          <w:lang w:val="ru-RU"/>
        </w:rPr>
        <w:tab/>
      </w:r>
      <w:r w:rsidRPr="008377FF">
        <w:rPr>
          <w:sz w:val="22"/>
          <w:szCs w:val="22"/>
          <w:lang w:val="ru-RU"/>
        </w:rPr>
        <w:tab/>
      </w:r>
      <w:r w:rsidRPr="008377FF">
        <w:rPr>
          <w:sz w:val="22"/>
          <w:szCs w:val="22"/>
          <w:lang w:val="ru-RU"/>
        </w:rPr>
        <w:tab/>
      </w:r>
      <w:r w:rsidRPr="008377FF">
        <w:rPr>
          <w:sz w:val="22"/>
          <w:szCs w:val="22"/>
          <w:lang w:val="ru-RU"/>
        </w:rPr>
        <w:tab/>
      </w:r>
      <w:r w:rsidRPr="008377FF">
        <w:rPr>
          <w:sz w:val="22"/>
          <w:szCs w:val="22"/>
          <w:lang w:val="ru-RU"/>
        </w:rPr>
        <w:tab/>
      </w:r>
      <w:r w:rsidRPr="008377FF">
        <w:rPr>
          <w:sz w:val="22"/>
          <w:szCs w:val="22"/>
          <w:lang w:val="ru-RU"/>
        </w:rPr>
        <w:tab/>
      </w:r>
    </w:p>
    <w:tbl>
      <w:tblPr>
        <w:tblW w:w="79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4"/>
      </w:tblGrid>
      <w:tr w:rsidR="00C61E2F" w:rsidRPr="008377FF" w14:paraId="1354E1BB" w14:textId="77777777" w:rsidTr="00C61E2F">
        <w:tc>
          <w:tcPr>
            <w:tcW w:w="564" w:type="dxa"/>
          </w:tcPr>
          <w:p w14:paraId="46E7437E" w14:textId="77777777" w:rsidR="00C61E2F" w:rsidRPr="008377FF" w:rsidRDefault="00C61E2F" w:rsidP="004C3B38">
            <w:pPr>
              <w:tabs>
                <w:tab w:val="left" w:pos="360"/>
                <w:tab w:val="left" w:pos="567"/>
                <w:tab w:val="right" w:leader="dot" w:pos="9639"/>
              </w:tabs>
              <w:jc w:val="center"/>
              <w:rPr>
                <w:rFonts w:cs="Arial"/>
              </w:rPr>
            </w:pPr>
            <w:r w:rsidRPr="008377FF">
              <w:rPr>
                <w:rFonts w:cs="Arial"/>
              </w:rPr>
              <w:t>1.</w:t>
            </w:r>
          </w:p>
        </w:tc>
        <w:tc>
          <w:tcPr>
            <w:tcW w:w="7374" w:type="dxa"/>
          </w:tcPr>
          <w:p w14:paraId="311525B8" w14:textId="77777777" w:rsidR="00C61E2F" w:rsidRPr="008377FF" w:rsidRDefault="00C61E2F" w:rsidP="004C3B38">
            <w:pPr>
              <w:tabs>
                <w:tab w:val="left" w:pos="360"/>
                <w:tab w:val="left" w:pos="567"/>
                <w:tab w:val="right" w:leader="dot" w:pos="9639"/>
              </w:tabs>
              <w:rPr>
                <w:rFonts w:cs="Arial"/>
              </w:rPr>
            </w:pPr>
            <w:r w:rsidRPr="008377FF">
              <w:rPr>
                <w:rFonts w:cs="Arial"/>
              </w:rPr>
              <w:t>Општи подаци о јавној набавци</w:t>
            </w:r>
          </w:p>
        </w:tc>
      </w:tr>
      <w:tr w:rsidR="00C61E2F" w:rsidRPr="008377FF" w14:paraId="215C32F8" w14:textId="77777777" w:rsidTr="00C61E2F">
        <w:tc>
          <w:tcPr>
            <w:tcW w:w="564" w:type="dxa"/>
          </w:tcPr>
          <w:p w14:paraId="3A648D43" w14:textId="77777777" w:rsidR="00C61E2F" w:rsidRPr="008377FF" w:rsidRDefault="00C61E2F" w:rsidP="004C3B38">
            <w:pPr>
              <w:tabs>
                <w:tab w:val="left" w:pos="360"/>
                <w:tab w:val="left" w:pos="567"/>
                <w:tab w:val="right" w:leader="dot" w:pos="9639"/>
              </w:tabs>
              <w:jc w:val="center"/>
              <w:rPr>
                <w:rFonts w:cs="Arial"/>
              </w:rPr>
            </w:pPr>
            <w:r w:rsidRPr="008377FF">
              <w:rPr>
                <w:rFonts w:cs="Arial"/>
              </w:rPr>
              <w:t>2.</w:t>
            </w:r>
          </w:p>
        </w:tc>
        <w:tc>
          <w:tcPr>
            <w:tcW w:w="7374" w:type="dxa"/>
          </w:tcPr>
          <w:p w14:paraId="3E8C245F" w14:textId="77777777" w:rsidR="00C61E2F" w:rsidRPr="008377FF" w:rsidRDefault="00C61E2F" w:rsidP="004C3B38">
            <w:pPr>
              <w:tabs>
                <w:tab w:val="left" w:pos="317"/>
                <w:tab w:val="left" w:pos="360"/>
                <w:tab w:val="right" w:leader="dot" w:pos="9639"/>
              </w:tabs>
              <w:rPr>
                <w:rFonts w:cs="Arial"/>
              </w:rPr>
            </w:pPr>
            <w:r w:rsidRPr="008377FF">
              <w:rPr>
                <w:rFonts w:cs="Arial"/>
              </w:rPr>
              <w:t>Подаци о предмету набавке</w:t>
            </w:r>
          </w:p>
        </w:tc>
      </w:tr>
      <w:tr w:rsidR="00C61E2F" w:rsidRPr="008377FF" w14:paraId="198666AE" w14:textId="77777777" w:rsidTr="00C61E2F">
        <w:tc>
          <w:tcPr>
            <w:tcW w:w="564" w:type="dxa"/>
          </w:tcPr>
          <w:p w14:paraId="691C217E" w14:textId="77777777" w:rsidR="00C61E2F" w:rsidRPr="008377FF" w:rsidRDefault="00C61E2F" w:rsidP="004C3B38">
            <w:pPr>
              <w:tabs>
                <w:tab w:val="left" w:pos="360"/>
                <w:tab w:val="left" w:pos="567"/>
                <w:tab w:val="right" w:leader="dot" w:pos="9639"/>
              </w:tabs>
              <w:jc w:val="center"/>
              <w:rPr>
                <w:rFonts w:cs="Arial"/>
              </w:rPr>
            </w:pPr>
            <w:r w:rsidRPr="008377FF">
              <w:rPr>
                <w:rFonts w:cs="Arial"/>
              </w:rPr>
              <w:t>3.</w:t>
            </w:r>
          </w:p>
        </w:tc>
        <w:tc>
          <w:tcPr>
            <w:tcW w:w="7374" w:type="dxa"/>
          </w:tcPr>
          <w:p w14:paraId="773DD0F6" w14:textId="77777777" w:rsidR="00C61E2F" w:rsidRPr="008377FF" w:rsidRDefault="00C61E2F" w:rsidP="004C3B38">
            <w:pPr>
              <w:tabs>
                <w:tab w:val="left" w:pos="317"/>
                <w:tab w:val="left" w:pos="360"/>
                <w:tab w:val="right" w:leader="dot" w:pos="9639"/>
              </w:tabs>
              <w:rPr>
                <w:rFonts w:cs="Arial"/>
              </w:rPr>
            </w:pPr>
            <w:r w:rsidRPr="008377FF">
              <w:rPr>
                <w:rFonts w:cs="Arial"/>
              </w:rPr>
              <w:t>Техничка спецификација (врста, техничке карактеристике, квалитет, количина и опис радова...)</w:t>
            </w:r>
          </w:p>
        </w:tc>
      </w:tr>
      <w:tr w:rsidR="00C61E2F" w:rsidRPr="008377FF" w14:paraId="419706B0" w14:textId="77777777" w:rsidTr="00C61E2F">
        <w:tc>
          <w:tcPr>
            <w:tcW w:w="564" w:type="dxa"/>
          </w:tcPr>
          <w:p w14:paraId="541DD7AF" w14:textId="77777777" w:rsidR="00C61E2F" w:rsidRPr="008377FF" w:rsidRDefault="00C61E2F" w:rsidP="004C3B38">
            <w:pPr>
              <w:tabs>
                <w:tab w:val="left" w:pos="360"/>
                <w:tab w:val="left" w:pos="567"/>
                <w:tab w:val="right" w:leader="dot" w:pos="9639"/>
              </w:tabs>
              <w:jc w:val="center"/>
              <w:rPr>
                <w:rFonts w:cs="Arial"/>
              </w:rPr>
            </w:pPr>
            <w:r w:rsidRPr="008377FF">
              <w:rPr>
                <w:rFonts w:cs="Arial"/>
              </w:rPr>
              <w:t>4.</w:t>
            </w:r>
          </w:p>
        </w:tc>
        <w:tc>
          <w:tcPr>
            <w:tcW w:w="7374" w:type="dxa"/>
          </w:tcPr>
          <w:p w14:paraId="17E83070" w14:textId="77777777" w:rsidR="00C61E2F" w:rsidRPr="008377FF" w:rsidRDefault="00C61E2F" w:rsidP="004C3B38">
            <w:pPr>
              <w:tabs>
                <w:tab w:val="left" w:pos="317"/>
                <w:tab w:val="left" w:pos="360"/>
                <w:tab w:val="right" w:leader="dot" w:pos="9639"/>
              </w:tabs>
              <w:rPr>
                <w:rFonts w:cs="Arial"/>
              </w:rPr>
            </w:pPr>
            <w:r w:rsidRPr="008377FF">
              <w:rPr>
                <w:rFonts w:cs="Arial"/>
              </w:rPr>
              <w:t>Услови за учешће у поступку ЈН и упутство како се доказује испуњеност услова</w:t>
            </w:r>
          </w:p>
        </w:tc>
      </w:tr>
      <w:tr w:rsidR="00C61E2F" w:rsidRPr="008377FF" w14:paraId="34C59033" w14:textId="77777777" w:rsidTr="00C61E2F">
        <w:tc>
          <w:tcPr>
            <w:tcW w:w="564" w:type="dxa"/>
          </w:tcPr>
          <w:p w14:paraId="59E86B26" w14:textId="77777777" w:rsidR="00C61E2F" w:rsidRPr="008377FF" w:rsidRDefault="00C61E2F" w:rsidP="004C3B38">
            <w:pPr>
              <w:tabs>
                <w:tab w:val="left" w:pos="360"/>
                <w:tab w:val="left" w:pos="567"/>
                <w:tab w:val="right" w:leader="dot" w:pos="9639"/>
              </w:tabs>
              <w:jc w:val="center"/>
              <w:rPr>
                <w:rFonts w:cs="Arial"/>
              </w:rPr>
            </w:pPr>
            <w:r w:rsidRPr="008377FF">
              <w:rPr>
                <w:rFonts w:cs="Arial"/>
              </w:rPr>
              <w:t>5.</w:t>
            </w:r>
          </w:p>
        </w:tc>
        <w:tc>
          <w:tcPr>
            <w:tcW w:w="7374" w:type="dxa"/>
          </w:tcPr>
          <w:p w14:paraId="44636925" w14:textId="77777777" w:rsidR="00C61E2F" w:rsidRPr="008377FF" w:rsidRDefault="00C61E2F" w:rsidP="004C3B38">
            <w:pPr>
              <w:tabs>
                <w:tab w:val="left" w:pos="317"/>
                <w:tab w:val="left" w:pos="360"/>
                <w:tab w:val="right" w:leader="dot" w:pos="9639"/>
              </w:tabs>
              <w:rPr>
                <w:rFonts w:cs="Arial"/>
              </w:rPr>
            </w:pPr>
            <w:r w:rsidRPr="008377FF">
              <w:rPr>
                <w:rFonts w:cs="Arial"/>
              </w:rPr>
              <w:t>Критеријум за доделу уговора</w:t>
            </w:r>
          </w:p>
        </w:tc>
      </w:tr>
      <w:tr w:rsidR="00C61E2F" w:rsidRPr="008377FF" w14:paraId="0FF5EF07" w14:textId="77777777" w:rsidTr="00C61E2F">
        <w:tc>
          <w:tcPr>
            <w:tcW w:w="564" w:type="dxa"/>
          </w:tcPr>
          <w:p w14:paraId="1A39D39D" w14:textId="77777777" w:rsidR="00C61E2F" w:rsidRPr="008377FF" w:rsidRDefault="00C61E2F" w:rsidP="004C3B38">
            <w:pPr>
              <w:tabs>
                <w:tab w:val="left" w:pos="360"/>
                <w:tab w:val="left" w:pos="567"/>
                <w:tab w:val="right" w:leader="dot" w:pos="9639"/>
              </w:tabs>
              <w:jc w:val="center"/>
              <w:rPr>
                <w:rFonts w:cs="Arial"/>
              </w:rPr>
            </w:pPr>
            <w:r w:rsidRPr="008377FF">
              <w:rPr>
                <w:rFonts w:cs="Arial"/>
              </w:rPr>
              <w:t>6.</w:t>
            </w:r>
          </w:p>
        </w:tc>
        <w:tc>
          <w:tcPr>
            <w:tcW w:w="7374" w:type="dxa"/>
          </w:tcPr>
          <w:p w14:paraId="3777F4C5" w14:textId="77777777" w:rsidR="00C61E2F" w:rsidRPr="008377FF" w:rsidRDefault="00C61E2F" w:rsidP="004C3B38">
            <w:pPr>
              <w:tabs>
                <w:tab w:val="left" w:pos="360"/>
                <w:tab w:val="left" w:pos="567"/>
                <w:tab w:val="right" w:leader="dot" w:pos="9639"/>
              </w:tabs>
              <w:rPr>
                <w:rFonts w:cs="Arial"/>
              </w:rPr>
            </w:pPr>
            <w:r w:rsidRPr="008377FF">
              <w:rPr>
                <w:rFonts w:cs="Arial"/>
              </w:rPr>
              <w:t>Упутство понуђачима како да сачине понуду</w:t>
            </w:r>
          </w:p>
        </w:tc>
      </w:tr>
      <w:tr w:rsidR="00C61E2F" w:rsidRPr="008377FF" w14:paraId="0647557C" w14:textId="77777777" w:rsidTr="00C61E2F">
        <w:tc>
          <w:tcPr>
            <w:tcW w:w="564" w:type="dxa"/>
          </w:tcPr>
          <w:p w14:paraId="68DFA1A1" w14:textId="77777777" w:rsidR="00C61E2F" w:rsidRPr="008377FF" w:rsidRDefault="00C61E2F" w:rsidP="004C3B38">
            <w:pPr>
              <w:tabs>
                <w:tab w:val="left" w:pos="360"/>
                <w:tab w:val="left" w:pos="567"/>
                <w:tab w:val="right" w:leader="dot" w:pos="9639"/>
              </w:tabs>
              <w:jc w:val="center"/>
              <w:rPr>
                <w:rFonts w:cs="Arial"/>
              </w:rPr>
            </w:pPr>
            <w:r w:rsidRPr="008377FF">
              <w:rPr>
                <w:rFonts w:cs="Arial"/>
              </w:rPr>
              <w:t>7.</w:t>
            </w:r>
          </w:p>
        </w:tc>
        <w:tc>
          <w:tcPr>
            <w:tcW w:w="7374" w:type="dxa"/>
          </w:tcPr>
          <w:p w14:paraId="66487F45" w14:textId="535E5CA6" w:rsidR="00C61E2F" w:rsidRPr="008377FF" w:rsidRDefault="00C61E2F" w:rsidP="00EE62BE">
            <w:pPr>
              <w:tabs>
                <w:tab w:val="left" w:pos="360"/>
                <w:tab w:val="left" w:pos="567"/>
                <w:tab w:val="right" w:leader="dot" w:pos="9639"/>
              </w:tabs>
              <w:rPr>
                <w:rFonts w:cs="Arial"/>
              </w:rPr>
            </w:pPr>
            <w:r w:rsidRPr="008377FF">
              <w:rPr>
                <w:rFonts w:cs="Arial"/>
              </w:rPr>
              <w:t>Обрасци</w:t>
            </w:r>
            <w:r>
              <w:rPr>
                <w:rFonts w:cs="Arial"/>
                <w:lang w:val="sr-Cyrl-RS"/>
              </w:rPr>
              <w:t xml:space="preserve"> и прилози</w:t>
            </w:r>
            <w:r w:rsidR="0077412B">
              <w:rPr>
                <w:rFonts w:cs="Arial"/>
              </w:rPr>
              <w:t xml:space="preserve"> </w:t>
            </w:r>
          </w:p>
        </w:tc>
      </w:tr>
      <w:tr w:rsidR="00C61E2F" w:rsidRPr="008377FF" w14:paraId="7C99B389" w14:textId="77777777" w:rsidTr="00C61E2F">
        <w:tc>
          <w:tcPr>
            <w:tcW w:w="564" w:type="dxa"/>
          </w:tcPr>
          <w:p w14:paraId="79A71A3C" w14:textId="77777777" w:rsidR="00C61E2F" w:rsidRPr="008377FF" w:rsidRDefault="00C61E2F" w:rsidP="004C3B38">
            <w:pPr>
              <w:tabs>
                <w:tab w:val="left" w:pos="360"/>
                <w:tab w:val="left" w:pos="567"/>
                <w:tab w:val="right" w:leader="dot" w:pos="9639"/>
              </w:tabs>
              <w:jc w:val="center"/>
              <w:rPr>
                <w:rFonts w:cs="Arial"/>
              </w:rPr>
            </w:pPr>
            <w:r w:rsidRPr="008377FF">
              <w:rPr>
                <w:rFonts w:cs="Arial"/>
              </w:rPr>
              <w:t>8.</w:t>
            </w:r>
          </w:p>
        </w:tc>
        <w:tc>
          <w:tcPr>
            <w:tcW w:w="7374" w:type="dxa"/>
          </w:tcPr>
          <w:p w14:paraId="1AA665BD" w14:textId="77777777" w:rsidR="00C61E2F" w:rsidRPr="008377FF" w:rsidRDefault="00C61E2F" w:rsidP="004C3B38">
            <w:pPr>
              <w:tabs>
                <w:tab w:val="left" w:pos="360"/>
                <w:tab w:val="left" w:pos="567"/>
                <w:tab w:val="right" w:leader="dot" w:pos="9639"/>
              </w:tabs>
              <w:rPr>
                <w:rFonts w:cs="Arial"/>
              </w:rPr>
            </w:pPr>
            <w:r w:rsidRPr="008377FF">
              <w:rPr>
                <w:rFonts w:cs="Arial"/>
              </w:rPr>
              <w:t>Модел уговора</w:t>
            </w:r>
          </w:p>
        </w:tc>
      </w:tr>
    </w:tbl>
    <w:p w14:paraId="2F899198" w14:textId="77777777" w:rsidR="009D3699" w:rsidRPr="008377FF" w:rsidRDefault="009D3699" w:rsidP="000C50A0">
      <w:pPr>
        <w:pStyle w:val="BodyText"/>
        <w:spacing w:before="0"/>
        <w:rPr>
          <w:rFonts w:cs="Arial"/>
          <w:b/>
          <w:spacing w:val="80"/>
          <w:sz w:val="22"/>
          <w:szCs w:val="22"/>
          <w:highlight w:val="yellow"/>
        </w:rPr>
      </w:pPr>
    </w:p>
    <w:p w14:paraId="4BA353C0" w14:textId="1AD8EFDB" w:rsidR="00F5264D" w:rsidRPr="00BC5D3B" w:rsidRDefault="00F5264D" w:rsidP="00C53AC6">
      <w:pPr>
        <w:jc w:val="right"/>
        <w:rPr>
          <w:rFonts w:cs="Arial"/>
          <w:color w:val="548DD4" w:themeColor="text2" w:themeTint="99"/>
          <w:lang w:val="sr-Latn-RS"/>
        </w:rPr>
      </w:pPr>
    </w:p>
    <w:p w14:paraId="53D0DD4B" w14:textId="29C22893" w:rsidR="001853E1" w:rsidRPr="00AA0459" w:rsidRDefault="001307CE" w:rsidP="00AA0459">
      <w:pPr>
        <w:pStyle w:val="BodyText"/>
        <w:spacing w:before="0"/>
        <w:jc w:val="right"/>
        <w:rPr>
          <w:rFonts w:cs="Arial"/>
          <w:sz w:val="22"/>
          <w:szCs w:val="22"/>
          <w:lang w:val="sr-Cyrl-RS"/>
        </w:rPr>
      </w:pPr>
      <w:r>
        <w:rPr>
          <w:rFonts w:cs="Arial"/>
          <w:sz w:val="22"/>
          <w:szCs w:val="22"/>
          <w:lang w:val="sr-Cyrl-RS"/>
        </w:rPr>
        <w:t>Укупан број страна 67</w:t>
      </w:r>
      <w:bookmarkStart w:id="12" w:name="_GoBack"/>
      <w:bookmarkEnd w:id="12"/>
    </w:p>
    <w:p w14:paraId="0EC65958" w14:textId="77777777" w:rsidR="00FA0E61" w:rsidRPr="008377FF" w:rsidRDefault="00473AD5" w:rsidP="005C140F">
      <w:pPr>
        <w:pStyle w:val="Heading10"/>
        <w:numPr>
          <w:ilvl w:val="0"/>
          <w:numId w:val="12"/>
        </w:numPr>
        <w:rPr>
          <w:rFonts w:cs="Arial"/>
          <w:lang w:val="en-US"/>
        </w:rPr>
      </w:pPr>
      <w:r w:rsidRPr="008377FF">
        <w:rPr>
          <w:rFonts w:cs="Arial"/>
          <w:lang w:val="ru-RU"/>
        </w:rPr>
        <w:br w:type="page"/>
      </w:r>
      <w:bookmarkStart w:id="13" w:name="_Toc430335136"/>
      <w:bookmarkStart w:id="14" w:name="_Toc442559876"/>
      <w:bookmarkStart w:id="15" w:name="_Toc427817447"/>
      <w:r w:rsidR="00FA0E61" w:rsidRPr="008377FF">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8377FF" w14:paraId="755A0E21" w14:textId="77777777" w:rsidTr="002E12CC">
        <w:tc>
          <w:tcPr>
            <w:tcW w:w="3032" w:type="dxa"/>
            <w:shd w:val="clear" w:color="auto" w:fill="auto"/>
          </w:tcPr>
          <w:p w14:paraId="6A5E494D" w14:textId="2EB6B278" w:rsidR="002E12CC" w:rsidRPr="008377FF" w:rsidRDefault="002E12CC" w:rsidP="004276AD">
            <w:pPr>
              <w:autoSpaceDE w:val="0"/>
              <w:autoSpaceDN w:val="0"/>
              <w:adjustRightInd w:val="0"/>
              <w:jc w:val="center"/>
              <w:rPr>
                <w:rFonts w:eastAsia="TimesNewRomanPSMT" w:cs="Arial"/>
                <w:bCs/>
              </w:rPr>
            </w:pPr>
          </w:p>
          <w:p w14:paraId="3E2F01FD" w14:textId="77777777" w:rsidR="002E12CC" w:rsidRPr="008377FF" w:rsidRDefault="002E12CC" w:rsidP="004276AD">
            <w:pPr>
              <w:autoSpaceDE w:val="0"/>
              <w:autoSpaceDN w:val="0"/>
              <w:adjustRightInd w:val="0"/>
              <w:jc w:val="center"/>
              <w:rPr>
                <w:rFonts w:eastAsia="TimesNewRomanPSMT" w:cs="Arial"/>
                <w:bCs/>
              </w:rPr>
            </w:pPr>
          </w:p>
          <w:p w14:paraId="2C6C19C8" w14:textId="77777777" w:rsidR="004276AD" w:rsidRPr="008377FF" w:rsidRDefault="004276AD" w:rsidP="004276AD">
            <w:pPr>
              <w:autoSpaceDE w:val="0"/>
              <w:autoSpaceDN w:val="0"/>
              <w:adjustRightInd w:val="0"/>
              <w:jc w:val="center"/>
              <w:rPr>
                <w:rFonts w:eastAsia="TimesNewRomanPSMT" w:cs="Arial"/>
                <w:bCs/>
              </w:rPr>
            </w:pPr>
            <w:r w:rsidRPr="008377FF">
              <w:rPr>
                <w:rFonts w:eastAsia="TimesNewRomanPSMT" w:cs="Arial"/>
                <w:bCs/>
              </w:rPr>
              <w:t>Назив и адреса Наручиоца</w:t>
            </w:r>
          </w:p>
        </w:tc>
        <w:tc>
          <w:tcPr>
            <w:tcW w:w="6213" w:type="dxa"/>
            <w:shd w:val="clear" w:color="auto" w:fill="auto"/>
          </w:tcPr>
          <w:p w14:paraId="4A25E373" w14:textId="77777777" w:rsidR="004276AD" w:rsidRPr="008377FF" w:rsidRDefault="004276AD" w:rsidP="00180E4F">
            <w:pPr>
              <w:suppressAutoHyphens/>
              <w:spacing w:before="0" w:line="100" w:lineRule="atLeast"/>
              <w:jc w:val="center"/>
              <w:rPr>
                <w:rFonts w:cs="Arial"/>
              </w:rPr>
            </w:pPr>
            <w:r w:rsidRPr="008377FF">
              <w:rPr>
                <w:rFonts w:cs="Arial"/>
              </w:rPr>
              <w:t>Јавно предузеће „Електропривреда Србије“ Београд,</w:t>
            </w:r>
          </w:p>
          <w:p w14:paraId="2A938BCB" w14:textId="77777777" w:rsidR="004276AD" w:rsidRPr="008377FF" w:rsidRDefault="004276AD" w:rsidP="00180E4F">
            <w:pPr>
              <w:suppressAutoHyphens/>
              <w:spacing w:before="0" w:line="100" w:lineRule="atLeast"/>
              <w:jc w:val="center"/>
              <w:rPr>
                <w:rFonts w:cs="Arial"/>
              </w:rPr>
            </w:pPr>
            <w:r w:rsidRPr="008377FF">
              <w:rPr>
                <w:rFonts w:cs="Arial"/>
              </w:rPr>
              <w:t>Улица царице Милице бр.2, 11000 Београд</w:t>
            </w:r>
          </w:p>
          <w:p w14:paraId="7966BC7D" w14:textId="77777777" w:rsidR="002E12CC" w:rsidRPr="008377FF" w:rsidRDefault="002E12CC" w:rsidP="00180E4F">
            <w:pPr>
              <w:suppressAutoHyphens/>
              <w:spacing w:before="0" w:line="100" w:lineRule="atLeast"/>
              <w:jc w:val="center"/>
              <w:rPr>
                <w:rFonts w:cs="Arial"/>
              </w:rPr>
            </w:pPr>
          </w:p>
        </w:tc>
      </w:tr>
      <w:tr w:rsidR="004276AD" w:rsidRPr="008377FF" w14:paraId="578CEC45" w14:textId="77777777" w:rsidTr="002E12CC">
        <w:tc>
          <w:tcPr>
            <w:tcW w:w="3032" w:type="dxa"/>
            <w:shd w:val="clear" w:color="auto" w:fill="auto"/>
          </w:tcPr>
          <w:p w14:paraId="1ADCF89C" w14:textId="77777777" w:rsidR="004276AD" w:rsidRPr="008377FF" w:rsidRDefault="004276AD" w:rsidP="004276AD">
            <w:pPr>
              <w:autoSpaceDE w:val="0"/>
              <w:autoSpaceDN w:val="0"/>
              <w:adjustRightInd w:val="0"/>
              <w:jc w:val="center"/>
              <w:rPr>
                <w:rFonts w:eastAsia="TimesNewRomanPSMT" w:cs="Arial"/>
                <w:bCs/>
              </w:rPr>
            </w:pPr>
            <w:r w:rsidRPr="008377FF">
              <w:rPr>
                <w:rFonts w:eastAsia="TimesNewRomanPSMT" w:cs="Arial"/>
                <w:bCs/>
              </w:rPr>
              <w:t>Интернет страница Наручиоца</w:t>
            </w:r>
          </w:p>
        </w:tc>
        <w:tc>
          <w:tcPr>
            <w:tcW w:w="6213" w:type="dxa"/>
            <w:shd w:val="clear" w:color="auto" w:fill="auto"/>
          </w:tcPr>
          <w:p w14:paraId="2A3A2C73" w14:textId="77777777" w:rsidR="004276AD" w:rsidRPr="008377FF" w:rsidRDefault="00DA09E2"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8377FF">
                <w:rPr>
                  <w:rStyle w:val="Hyperlink"/>
                  <w:rFonts w:eastAsia="Arial Unicode MS" w:cs="Arial"/>
                  <w:color w:val="auto"/>
                  <w:kern w:val="1"/>
                  <w:lang w:eastAsia="ar-SA"/>
                </w:rPr>
                <w:t>www.eps.rs</w:t>
              </w:r>
            </w:hyperlink>
          </w:p>
          <w:p w14:paraId="14C7FEF6" w14:textId="77777777" w:rsidR="002E12CC" w:rsidRPr="008377FF" w:rsidRDefault="002E12CC" w:rsidP="004276AD">
            <w:pPr>
              <w:autoSpaceDE w:val="0"/>
              <w:autoSpaceDN w:val="0"/>
              <w:adjustRightInd w:val="0"/>
              <w:jc w:val="center"/>
              <w:rPr>
                <w:rFonts w:eastAsia="TimesNewRomanPSMT" w:cs="Arial"/>
                <w:bCs/>
              </w:rPr>
            </w:pPr>
          </w:p>
        </w:tc>
      </w:tr>
      <w:tr w:rsidR="004276AD" w:rsidRPr="008377FF" w14:paraId="770FC7CF" w14:textId="77777777" w:rsidTr="002E12CC">
        <w:tc>
          <w:tcPr>
            <w:tcW w:w="3032" w:type="dxa"/>
            <w:shd w:val="clear" w:color="auto" w:fill="auto"/>
          </w:tcPr>
          <w:p w14:paraId="54510927" w14:textId="77777777" w:rsidR="004276AD" w:rsidRPr="008377FF" w:rsidRDefault="004276AD" w:rsidP="004276AD">
            <w:pPr>
              <w:autoSpaceDE w:val="0"/>
              <w:autoSpaceDN w:val="0"/>
              <w:adjustRightInd w:val="0"/>
              <w:jc w:val="center"/>
              <w:rPr>
                <w:rFonts w:eastAsia="TimesNewRomanPSMT" w:cs="Arial"/>
                <w:bCs/>
              </w:rPr>
            </w:pPr>
            <w:r w:rsidRPr="008377FF">
              <w:rPr>
                <w:rFonts w:eastAsia="TimesNewRomanPSMT" w:cs="Arial"/>
                <w:bCs/>
              </w:rPr>
              <w:t>Врста поступка</w:t>
            </w:r>
          </w:p>
        </w:tc>
        <w:tc>
          <w:tcPr>
            <w:tcW w:w="6213" w:type="dxa"/>
            <w:shd w:val="clear" w:color="auto" w:fill="auto"/>
            <w:vAlign w:val="center"/>
          </w:tcPr>
          <w:p w14:paraId="43D90133" w14:textId="77777777" w:rsidR="004276AD" w:rsidRPr="008377FF" w:rsidRDefault="00D34466" w:rsidP="00D34466">
            <w:pPr>
              <w:autoSpaceDE w:val="0"/>
              <w:autoSpaceDN w:val="0"/>
              <w:adjustRightInd w:val="0"/>
              <w:jc w:val="center"/>
              <w:rPr>
                <w:rFonts w:eastAsia="TimesNewRomanPSMT" w:cs="Arial"/>
                <w:bCs/>
              </w:rPr>
            </w:pPr>
            <w:r w:rsidRPr="008377FF">
              <w:rPr>
                <w:rFonts w:eastAsia="TimesNewRomanPSMT" w:cs="Arial"/>
                <w:bCs/>
              </w:rPr>
              <w:t>Отворени поступак</w:t>
            </w:r>
          </w:p>
        </w:tc>
      </w:tr>
      <w:tr w:rsidR="004276AD" w:rsidRPr="008377FF" w14:paraId="668D0F62" w14:textId="77777777" w:rsidTr="002E12CC">
        <w:trPr>
          <w:trHeight w:val="575"/>
        </w:trPr>
        <w:tc>
          <w:tcPr>
            <w:tcW w:w="3032" w:type="dxa"/>
            <w:shd w:val="clear" w:color="auto" w:fill="auto"/>
          </w:tcPr>
          <w:p w14:paraId="33713893" w14:textId="77777777" w:rsidR="004276AD" w:rsidRPr="008377FF" w:rsidRDefault="004276AD" w:rsidP="004276AD">
            <w:pPr>
              <w:autoSpaceDE w:val="0"/>
              <w:autoSpaceDN w:val="0"/>
              <w:adjustRightInd w:val="0"/>
              <w:jc w:val="center"/>
              <w:rPr>
                <w:rFonts w:eastAsia="TimesNewRomanPSMT" w:cs="Arial"/>
                <w:bCs/>
              </w:rPr>
            </w:pPr>
            <w:r w:rsidRPr="008377FF">
              <w:rPr>
                <w:rFonts w:eastAsia="TimesNewRomanPSMT" w:cs="Arial"/>
                <w:bCs/>
              </w:rPr>
              <w:t>Предмет јавне набавке</w:t>
            </w:r>
          </w:p>
        </w:tc>
        <w:tc>
          <w:tcPr>
            <w:tcW w:w="6213" w:type="dxa"/>
            <w:shd w:val="clear" w:color="auto" w:fill="auto"/>
          </w:tcPr>
          <w:p w14:paraId="19943A4B" w14:textId="23BAA122" w:rsidR="004276AD" w:rsidRPr="00F66B3E" w:rsidRDefault="004276AD" w:rsidP="001418EA">
            <w:pPr>
              <w:pStyle w:val="Title"/>
              <w:spacing w:before="0"/>
              <w:jc w:val="both"/>
              <w:rPr>
                <w:rFonts w:cs="Arial"/>
                <w:lang w:val="sr-Cyrl-RS"/>
              </w:rPr>
            </w:pPr>
            <w:bookmarkStart w:id="16" w:name="_Toc442559877"/>
            <w:r w:rsidRPr="001418EA">
              <w:rPr>
                <w:rFonts w:cs="Arial"/>
                <w:b w:val="0"/>
              </w:rPr>
              <w:t xml:space="preserve">Набавка </w:t>
            </w:r>
            <w:r w:rsidR="00873EBD" w:rsidRPr="001418EA">
              <w:rPr>
                <w:rFonts w:cs="Arial"/>
                <w:b w:val="0"/>
              </w:rPr>
              <w:t>радова</w:t>
            </w:r>
            <w:r w:rsidRPr="001418EA">
              <w:rPr>
                <w:rFonts w:cs="Arial"/>
                <w:b w:val="0"/>
              </w:rPr>
              <w:t xml:space="preserve">: </w:t>
            </w:r>
            <w:r w:rsidR="001F3AC1">
              <w:rPr>
                <w:rFonts w:cs="Arial"/>
                <w:b w:val="0"/>
                <w:lang w:val="sr-Cyrl-RS"/>
              </w:rPr>
              <w:t>Санација улива одводног канала ТЕКО Б са реконструкцијом заштитног насипа</w:t>
            </w:r>
            <w:bookmarkEnd w:id="16"/>
          </w:p>
        </w:tc>
      </w:tr>
      <w:tr w:rsidR="002E12CC" w:rsidRPr="008377FF" w14:paraId="015A2419" w14:textId="77777777" w:rsidTr="000C23E5">
        <w:trPr>
          <w:trHeight w:val="995"/>
        </w:trPr>
        <w:tc>
          <w:tcPr>
            <w:tcW w:w="3032" w:type="dxa"/>
            <w:shd w:val="clear" w:color="auto" w:fill="auto"/>
            <w:vAlign w:val="center"/>
          </w:tcPr>
          <w:p w14:paraId="4C940F06" w14:textId="77777777" w:rsidR="002E12CC" w:rsidRPr="000C23E5" w:rsidRDefault="002E12CC" w:rsidP="000C23E5">
            <w:pPr>
              <w:autoSpaceDE w:val="0"/>
              <w:autoSpaceDN w:val="0"/>
              <w:adjustRightInd w:val="0"/>
              <w:jc w:val="center"/>
              <w:rPr>
                <w:rFonts w:eastAsia="TimesNewRomanPSMT" w:cs="Arial"/>
                <w:bCs/>
              </w:rPr>
            </w:pPr>
            <w:r w:rsidRPr="000C23E5">
              <w:rPr>
                <w:rFonts w:cs="Arial"/>
              </w:rPr>
              <w:t>Опис сваке партије</w:t>
            </w:r>
          </w:p>
        </w:tc>
        <w:tc>
          <w:tcPr>
            <w:tcW w:w="6213" w:type="dxa"/>
            <w:shd w:val="clear" w:color="auto" w:fill="auto"/>
            <w:vAlign w:val="center"/>
          </w:tcPr>
          <w:p w14:paraId="67112CA6" w14:textId="77777777" w:rsidR="000C23E5" w:rsidRDefault="000C23E5" w:rsidP="000C23E5">
            <w:pPr>
              <w:pStyle w:val="ListParagraph"/>
              <w:widowControl w:val="0"/>
              <w:ind w:left="0"/>
              <w:jc w:val="center"/>
              <w:rPr>
                <w:rFonts w:ascii="Arial" w:hAnsi="Arial" w:cs="Arial"/>
                <w:lang w:val="sr-Cyrl-RS"/>
              </w:rPr>
            </w:pPr>
          </w:p>
          <w:p w14:paraId="18EAC37C" w14:textId="77777777" w:rsidR="002E12CC" w:rsidRPr="000C23E5" w:rsidRDefault="002E12CC" w:rsidP="000C23E5">
            <w:pPr>
              <w:pStyle w:val="ListParagraph"/>
              <w:widowControl w:val="0"/>
              <w:ind w:left="0"/>
              <w:jc w:val="center"/>
              <w:rPr>
                <w:rFonts w:ascii="Arial" w:hAnsi="Arial" w:cs="Arial"/>
                <w:lang w:val="sr-Cyrl-RS"/>
              </w:rPr>
            </w:pPr>
            <w:r w:rsidRPr="000C23E5">
              <w:rPr>
                <w:rFonts w:ascii="Arial" w:hAnsi="Arial" w:cs="Arial"/>
              </w:rPr>
              <w:t>Jавна набавка није обликована по партијама</w:t>
            </w:r>
          </w:p>
        </w:tc>
      </w:tr>
      <w:tr w:rsidR="004276AD" w:rsidRPr="008377FF" w14:paraId="5764F2B0" w14:textId="77777777" w:rsidTr="002E12CC">
        <w:trPr>
          <w:trHeight w:val="594"/>
        </w:trPr>
        <w:tc>
          <w:tcPr>
            <w:tcW w:w="3032" w:type="dxa"/>
            <w:shd w:val="clear" w:color="auto" w:fill="auto"/>
          </w:tcPr>
          <w:p w14:paraId="7A278176" w14:textId="77777777" w:rsidR="004276AD" w:rsidRPr="008377FF" w:rsidRDefault="004276AD" w:rsidP="004276AD">
            <w:pPr>
              <w:autoSpaceDE w:val="0"/>
              <w:autoSpaceDN w:val="0"/>
              <w:adjustRightInd w:val="0"/>
              <w:jc w:val="center"/>
              <w:rPr>
                <w:rFonts w:eastAsia="TimesNewRomanPSMT" w:cs="Arial"/>
                <w:bCs/>
              </w:rPr>
            </w:pPr>
            <w:r w:rsidRPr="008377FF">
              <w:rPr>
                <w:rFonts w:eastAsia="TimesNewRomanPSMT" w:cs="Arial"/>
                <w:bCs/>
              </w:rPr>
              <w:t>Циљ поступка</w:t>
            </w:r>
          </w:p>
        </w:tc>
        <w:tc>
          <w:tcPr>
            <w:tcW w:w="6213" w:type="dxa"/>
            <w:shd w:val="clear" w:color="auto" w:fill="auto"/>
          </w:tcPr>
          <w:p w14:paraId="589E766A" w14:textId="77777777" w:rsidR="004276AD" w:rsidRPr="008377FF" w:rsidRDefault="004276AD" w:rsidP="004276AD">
            <w:pPr>
              <w:autoSpaceDE w:val="0"/>
              <w:autoSpaceDN w:val="0"/>
              <w:adjustRightInd w:val="0"/>
              <w:jc w:val="center"/>
              <w:rPr>
                <w:rFonts w:eastAsia="TimesNewRomanPSMT" w:cs="Arial"/>
                <w:bCs/>
              </w:rPr>
            </w:pPr>
            <w:r w:rsidRPr="008377FF">
              <w:rPr>
                <w:rFonts w:eastAsia="TimesNewRomanPSMT" w:cs="Arial"/>
                <w:bCs/>
              </w:rPr>
              <w:t xml:space="preserve"> Закључење Уговора о јавној набавци </w:t>
            </w:r>
          </w:p>
          <w:p w14:paraId="5231B120" w14:textId="77777777" w:rsidR="002E12CC" w:rsidRPr="008377FF" w:rsidRDefault="002E12CC" w:rsidP="002E12CC">
            <w:pPr>
              <w:autoSpaceDE w:val="0"/>
              <w:autoSpaceDN w:val="0"/>
              <w:adjustRightInd w:val="0"/>
              <w:rPr>
                <w:rFonts w:eastAsia="TimesNewRomanPSMT" w:cs="Arial"/>
                <w:b/>
                <w:bCs/>
                <w:color w:val="FF0000"/>
              </w:rPr>
            </w:pPr>
          </w:p>
        </w:tc>
      </w:tr>
      <w:tr w:rsidR="004276AD" w:rsidRPr="008377FF" w14:paraId="65071038" w14:textId="77777777" w:rsidTr="002E12CC">
        <w:trPr>
          <w:trHeight w:val="1057"/>
        </w:trPr>
        <w:tc>
          <w:tcPr>
            <w:tcW w:w="3032" w:type="dxa"/>
            <w:shd w:val="clear" w:color="auto" w:fill="auto"/>
          </w:tcPr>
          <w:p w14:paraId="56BF3083" w14:textId="77777777" w:rsidR="004276AD" w:rsidRPr="008377FF" w:rsidRDefault="004276AD" w:rsidP="004276AD">
            <w:pPr>
              <w:autoSpaceDE w:val="0"/>
              <w:autoSpaceDN w:val="0"/>
              <w:adjustRightInd w:val="0"/>
              <w:jc w:val="center"/>
              <w:rPr>
                <w:rFonts w:eastAsia="TimesNewRomanPSMT" w:cs="Arial"/>
                <w:bCs/>
              </w:rPr>
            </w:pPr>
          </w:p>
          <w:p w14:paraId="7FB504FA" w14:textId="77777777" w:rsidR="004276AD" w:rsidRPr="008377FF" w:rsidRDefault="004276AD" w:rsidP="004276AD">
            <w:pPr>
              <w:autoSpaceDE w:val="0"/>
              <w:autoSpaceDN w:val="0"/>
              <w:adjustRightInd w:val="0"/>
              <w:jc w:val="center"/>
              <w:rPr>
                <w:rFonts w:eastAsia="TimesNewRomanPSMT" w:cs="Arial"/>
                <w:bCs/>
              </w:rPr>
            </w:pPr>
            <w:r w:rsidRPr="008377FF">
              <w:rPr>
                <w:rFonts w:eastAsia="TimesNewRomanPSMT" w:cs="Arial"/>
                <w:bCs/>
              </w:rPr>
              <w:t>Контакт</w:t>
            </w:r>
          </w:p>
        </w:tc>
        <w:tc>
          <w:tcPr>
            <w:tcW w:w="6213" w:type="dxa"/>
            <w:shd w:val="clear" w:color="auto" w:fill="auto"/>
            <w:vAlign w:val="center"/>
          </w:tcPr>
          <w:p w14:paraId="5E8CE088" w14:textId="77777777" w:rsidR="008377FF" w:rsidRPr="00C61E2F" w:rsidRDefault="00C61E2F" w:rsidP="008377FF">
            <w:pPr>
              <w:jc w:val="center"/>
              <w:rPr>
                <w:rFonts w:cs="Arial"/>
                <w:color w:val="00B0F0"/>
                <w:lang w:val="sr-Cyrl-RS"/>
              </w:rPr>
            </w:pPr>
            <w:r>
              <w:rPr>
                <w:rFonts w:cs="Arial"/>
                <w:lang w:val="sr-Cyrl-RS"/>
              </w:rPr>
              <w:t>Драгана Тошић</w:t>
            </w:r>
          </w:p>
          <w:p w14:paraId="5D8EA908" w14:textId="77777777" w:rsidR="008377FF" w:rsidRPr="008377FF" w:rsidRDefault="008377FF" w:rsidP="008377FF">
            <w:pPr>
              <w:jc w:val="center"/>
              <w:rPr>
                <w:rFonts w:cs="Arial"/>
              </w:rPr>
            </w:pPr>
            <w:r w:rsidRPr="008377FF">
              <w:rPr>
                <w:rFonts w:cs="Arial"/>
              </w:rPr>
              <w:t xml:space="preserve">e-mail: </w:t>
            </w:r>
            <w:hyperlink r:id="rId166" w:history="1">
              <w:r w:rsidR="00AA1542" w:rsidRPr="00F71CB5">
                <w:rPr>
                  <w:rStyle w:val="Hyperlink"/>
                  <w:rFonts w:cs="Arial"/>
                </w:rPr>
                <w:t>dragana.tosic@</w:t>
              </w:r>
            </w:hyperlink>
            <w:r w:rsidRPr="008377FF">
              <w:rPr>
                <w:rStyle w:val="Hyperlink"/>
                <w:rFonts w:cs="Arial"/>
              </w:rPr>
              <w:t>eps.rs</w:t>
            </w:r>
          </w:p>
          <w:p w14:paraId="44F779C3" w14:textId="77777777" w:rsidR="004276AD" w:rsidRPr="008377FF" w:rsidRDefault="004276AD" w:rsidP="004276AD">
            <w:pPr>
              <w:jc w:val="center"/>
              <w:rPr>
                <w:rFonts w:cs="Arial"/>
              </w:rPr>
            </w:pPr>
          </w:p>
        </w:tc>
      </w:tr>
    </w:tbl>
    <w:p w14:paraId="5B062123" w14:textId="77777777" w:rsidR="00FA0E61" w:rsidRPr="008377FF" w:rsidRDefault="00FA0E61" w:rsidP="000C50A0">
      <w:pPr>
        <w:spacing w:before="0"/>
        <w:rPr>
          <w:rFonts w:cs="Arial"/>
        </w:rPr>
      </w:pPr>
    </w:p>
    <w:p w14:paraId="15323208" w14:textId="77777777" w:rsidR="002E12CC" w:rsidRPr="008377FF" w:rsidRDefault="002E12CC" w:rsidP="000C50A0">
      <w:pPr>
        <w:spacing w:before="0"/>
        <w:rPr>
          <w:rFonts w:cs="Arial"/>
        </w:rPr>
      </w:pPr>
    </w:p>
    <w:p w14:paraId="41B6091D" w14:textId="77777777" w:rsidR="002E12CC" w:rsidRPr="008377FF" w:rsidRDefault="002E12CC" w:rsidP="005C140F">
      <w:pPr>
        <w:pStyle w:val="Heading10"/>
        <w:numPr>
          <w:ilvl w:val="0"/>
          <w:numId w:val="12"/>
        </w:numPr>
        <w:jc w:val="both"/>
        <w:rPr>
          <w:rFonts w:cs="Arial"/>
        </w:rPr>
      </w:pPr>
      <w:bookmarkStart w:id="17" w:name="_Toc442559878"/>
      <w:bookmarkStart w:id="18" w:name="_Toc427817448"/>
      <w:r w:rsidRPr="008377FF">
        <w:rPr>
          <w:rFonts w:cs="Arial"/>
        </w:rPr>
        <w:t>ПОДАЦИ О ПРЕДМЕТУ ЈАВНЕ НАБАВКЕ</w:t>
      </w:r>
    </w:p>
    <w:p w14:paraId="7F887DD1" w14:textId="77777777" w:rsidR="002E12CC" w:rsidRPr="008377FF" w:rsidRDefault="002E12CC" w:rsidP="0032186E">
      <w:pPr>
        <w:pStyle w:val="Heading10"/>
        <w:ind w:left="0" w:firstLine="0"/>
        <w:jc w:val="both"/>
        <w:rPr>
          <w:rFonts w:cs="Arial"/>
        </w:rPr>
      </w:pPr>
      <w:r w:rsidRPr="008377FF">
        <w:rPr>
          <w:rFonts w:cs="Arial"/>
        </w:rPr>
        <w:t>2.1 Опис предмета јавне набавке, назив и ознака из општег речника набавке</w:t>
      </w:r>
    </w:p>
    <w:p w14:paraId="324FA46D" w14:textId="00CFA7FA" w:rsidR="001418EA" w:rsidRPr="001A562E" w:rsidRDefault="002E12CC" w:rsidP="0032186E">
      <w:pPr>
        <w:spacing w:before="0"/>
        <w:rPr>
          <w:rFonts w:cs="Arial"/>
          <w:b/>
          <w:lang w:val="sr-Cyrl-RS"/>
        </w:rPr>
      </w:pPr>
      <w:r w:rsidRPr="008377FF">
        <w:rPr>
          <w:rFonts w:cs="Arial"/>
          <w:lang w:eastAsia="zh-CN"/>
        </w:rPr>
        <w:t xml:space="preserve">Опис предмета јавне набавке: </w:t>
      </w:r>
      <w:r w:rsidR="001F3AC1">
        <w:rPr>
          <w:rFonts w:cs="Arial"/>
          <w:b/>
          <w:lang w:val="sr-Cyrl-RS"/>
        </w:rPr>
        <w:t>Санација улива одводног канала ТЕКО Б са реконструкцијом заштитног н</w:t>
      </w:r>
      <w:r w:rsidR="001F3AC1" w:rsidRPr="001A562E">
        <w:rPr>
          <w:rFonts w:cs="Arial"/>
          <w:b/>
          <w:lang w:val="sr-Cyrl-RS"/>
        </w:rPr>
        <w:t>асипа</w:t>
      </w:r>
    </w:p>
    <w:p w14:paraId="24DF8EFC" w14:textId="535CFBA1" w:rsidR="00DA09E2" w:rsidRPr="0014424A" w:rsidRDefault="002E12CC" w:rsidP="00DA09E2">
      <w:pPr>
        <w:spacing w:before="0"/>
        <w:rPr>
          <w:rFonts w:cs="Arial"/>
          <w:lang w:eastAsia="zh-CN"/>
        </w:rPr>
      </w:pPr>
      <w:r w:rsidRPr="001A562E">
        <w:rPr>
          <w:rFonts w:cs="Arial"/>
          <w:lang w:eastAsia="zh-CN"/>
        </w:rPr>
        <w:t>Назив из општег речника набавке:</w:t>
      </w:r>
      <w:r w:rsidR="002B3DFF" w:rsidRPr="001A562E">
        <w:rPr>
          <w:rFonts w:cs="Arial"/>
          <w:lang w:val="ru-RU"/>
        </w:rPr>
        <w:t xml:space="preserve"> </w:t>
      </w:r>
      <w:r w:rsidR="001F3AC1" w:rsidRPr="001A562E">
        <w:rPr>
          <w:rFonts w:cs="Arial"/>
          <w:lang w:val="sr-Cyrl-RS"/>
        </w:rPr>
        <w:t>Услуге уклањања муља</w:t>
      </w:r>
      <w:r w:rsidR="00DA09E2">
        <w:rPr>
          <w:rFonts w:cs="Arial"/>
          <w:lang w:val="en-GB"/>
        </w:rPr>
        <w:t>,</w:t>
      </w:r>
      <w:r w:rsidR="00DA09E2" w:rsidRPr="00DA09E2">
        <w:rPr>
          <w:rFonts w:cs="Arial"/>
          <w:lang w:eastAsia="zh-CN"/>
        </w:rPr>
        <w:t xml:space="preserve"> </w:t>
      </w:r>
      <w:r w:rsidR="00DA09E2" w:rsidRPr="0014424A">
        <w:rPr>
          <w:rFonts w:cs="Arial"/>
          <w:lang w:eastAsia="zh-CN"/>
        </w:rPr>
        <w:t xml:space="preserve">Радови на ископу речног дна и испумпавању воде из ископине </w:t>
      </w:r>
    </w:p>
    <w:p w14:paraId="4F8595A5" w14:textId="79AE8D13" w:rsidR="001F3AC1" w:rsidRPr="001A562E" w:rsidRDefault="00DA09E2" w:rsidP="001F3AC1">
      <w:pPr>
        <w:ind w:left="-284"/>
        <w:rPr>
          <w:rFonts w:cs="Arial"/>
          <w:lang w:val="sr-Cyrl-RS"/>
        </w:rPr>
      </w:pPr>
      <w:r>
        <w:rPr>
          <w:rFonts w:cs="Arial"/>
          <w:lang w:val="en-GB"/>
        </w:rPr>
        <w:t xml:space="preserve"> </w:t>
      </w:r>
    </w:p>
    <w:p w14:paraId="70DD81E9" w14:textId="602B3566" w:rsidR="002E12CC" w:rsidRPr="001A562E" w:rsidRDefault="002E12CC" w:rsidP="0032186E">
      <w:pPr>
        <w:spacing w:before="0"/>
        <w:rPr>
          <w:rFonts w:cs="Arial"/>
          <w:lang w:eastAsia="zh-CN"/>
        </w:rPr>
      </w:pPr>
      <w:r w:rsidRPr="001A562E">
        <w:rPr>
          <w:rFonts w:cs="Arial"/>
          <w:lang w:eastAsia="zh-CN"/>
        </w:rPr>
        <w:t xml:space="preserve">Ознака из општег речника набавке: </w:t>
      </w:r>
      <w:r w:rsidR="001F3AC1" w:rsidRPr="001A562E">
        <w:rPr>
          <w:rFonts w:cs="Arial"/>
          <w:lang w:val="sr-Cyrl-CS"/>
        </w:rPr>
        <w:t>90513600</w:t>
      </w:r>
      <w:r w:rsidR="001F3AC1" w:rsidRPr="001A562E">
        <w:rPr>
          <w:rFonts w:cs="Arial"/>
          <w:lang w:val="sr-Latn-RS"/>
        </w:rPr>
        <w:t xml:space="preserve"> – 2</w:t>
      </w:r>
      <w:r w:rsidR="00DA09E2">
        <w:rPr>
          <w:rFonts w:cs="Arial"/>
          <w:lang w:val="sr-Latn-RS"/>
        </w:rPr>
        <w:t xml:space="preserve">, </w:t>
      </w:r>
      <w:r w:rsidR="001F3AC1" w:rsidRPr="001A562E">
        <w:rPr>
          <w:rFonts w:cs="Arial"/>
          <w:lang w:val="sr-Latn-RS"/>
        </w:rPr>
        <w:t xml:space="preserve">  </w:t>
      </w:r>
      <w:r w:rsidR="00DA09E2" w:rsidRPr="00DA09E2">
        <w:rPr>
          <w:rFonts w:cs="Arial"/>
          <w:lang w:eastAsia="sr-Latn-CS"/>
        </w:rPr>
        <w:t>45252124-3</w:t>
      </w:r>
    </w:p>
    <w:p w14:paraId="7CCDBDCE" w14:textId="77777777" w:rsidR="0032186E" w:rsidRPr="001A562E" w:rsidRDefault="008377FF" w:rsidP="008377FF">
      <w:pPr>
        <w:tabs>
          <w:tab w:val="left" w:pos="2790"/>
        </w:tabs>
        <w:spacing w:before="0"/>
        <w:rPr>
          <w:rFonts w:cs="Arial"/>
          <w:color w:val="FF0000"/>
          <w:lang w:eastAsia="zh-CN"/>
        </w:rPr>
      </w:pPr>
      <w:r w:rsidRPr="001A562E">
        <w:rPr>
          <w:rFonts w:cs="Arial"/>
          <w:color w:val="FF0000"/>
          <w:lang w:eastAsia="zh-CN"/>
        </w:rPr>
        <w:tab/>
      </w:r>
    </w:p>
    <w:p w14:paraId="7BF772E8" w14:textId="77777777" w:rsidR="002E12CC" w:rsidRPr="008377FF" w:rsidRDefault="002E12CC" w:rsidP="0032186E">
      <w:pPr>
        <w:spacing w:before="0"/>
        <w:rPr>
          <w:rFonts w:cs="Arial"/>
          <w:lang w:eastAsia="zh-CN"/>
        </w:rPr>
      </w:pPr>
      <w:r w:rsidRPr="008377FF">
        <w:rPr>
          <w:rFonts w:cs="Arial"/>
          <w:lang w:eastAsia="zh-CN"/>
        </w:rPr>
        <w:t>Детаљни подаци о предмету набавке наведени су у техничкој спецификацији (поглавље 3. Конкурсне документације)</w:t>
      </w:r>
    </w:p>
    <w:p w14:paraId="5F001DD9" w14:textId="77777777" w:rsidR="00831ED8" w:rsidRPr="008377FF" w:rsidRDefault="00831ED8" w:rsidP="0032186E">
      <w:pPr>
        <w:spacing w:before="0"/>
        <w:rPr>
          <w:rFonts w:cs="Arial"/>
          <w:lang w:eastAsia="zh-CN"/>
        </w:rPr>
      </w:pPr>
    </w:p>
    <w:p w14:paraId="2285F982" w14:textId="77777777" w:rsidR="002F343E" w:rsidRDefault="002F343E" w:rsidP="0032186E">
      <w:pPr>
        <w:spacing w:before="0"/>
        <w:rPr>
          <w:rFonts w:cs="Arial"/>
          <w:lang w:eastAsia="zh-CN"/>
        </w:rPr>
      </w:pPr>
    </w:p>
    <w:p w14:paraId="08C1A461" w14:textId="77777777" w:rsidR="00F53D77" w:rsidRDefault="00F53D77" w:rsidP="0032186E">
      <w:pPr>
        <w:spacing w:before="0"/>
        <w:rPr>
          <w:rFonts w:cs="Arial"/>
          <w:lang w:eastAsia="zh-CN"/>
        </w:rPr>
      </w:pPr>
    </w:p>
    <w:p w14:paraId="07CBE0E7" w14:textId="77777777" w:rsidR="00F53D77" w:rsidRDefault="00F53D77" w:rsidP="0032186E">
      <w:pPr>
        <w:spacing w:before="0"/>
        <w:rPr>
          <w:rFonts w:cs="Arial"/>
          <w:lang w:eastAsia="zh-CN"/>
        </w:rPr>
      </w:pPr>
    </w:p>
    <w:p w14:paraId="337FB238" w14:textId="77777777" w:rsidR="00F53D77" w:rsidRDefault="00F53D77" w:rsidP="0032186E">
      <w:pPr>
        <w:spacing w:before="0"/>
        <w:rPr>
          <w:rFonts w:cs="Arial"/>
          <w:lang w:eastAsia="zh-CN"/>
        </w:rPr>
      </w:pPr>
    </w:p>
    <w:p w14:paraId="44E4DFF1" w14:textId="77777777" w:rsidR="00F53D77" w:rsidRDefault="00F53D77" w:rsidP="0032186E">
      <w:pPr>
        <w:spacing w:before="0"/>
        <w:rPr>
          <w:rFonts w:cs="Arial"/>
          <w:lang w:eastAsia="zh-CN"/>
        </w:rPr>
      </w:pPr>
    </w:p>
    <w:p w14:paraId="1B6FF2F9" w14:textId="77777777" w:rsidR="00F53D77" w:rsidRDefault="00F53D77" w:rsidP="0032186E">
      <w:pPr>
        <w:spacing w:before="0"/>
        <w:rPr>
          <w:rFonts w:cs="Arial"/>
          <w:lang w:eastAsia="zh-CN"/>
        </w:rPr>
      </w:pPr>
    </w:p>
    <w:p w14:paraId="30C90CCE" w14:textId="77777777" w:rsidR="00F53D77" w:rsidRDefault="00F53D77" w:rsidP="0032186E">
      <w:pPr>
        <w:spacing w:before="0"/>
        <w:rPr>
          <w:rFonts w:cs="Arial"/>
          <w:lang w:eastAsia="zh-CN"/>
        </w:rPr>
      </w:pPr>
    </w:p>
    <w:p w14:paraId="2BFD0637" w14:textId="77777777" w:rsidR="00F53D77" w:rsidRDefault="00F53D77" w:rsidP="0032186E">
      <w:pPr>
        <w:spacing w:before="0"/>
        <w:rPr>
          <w:rFonts w:cs="Arial"/>
          <w:lang w:eastAsia="zh-CN"/>
        </w:rPr>
      </w:pPr>
    </w:p>
    <w:p w14:paraId="24E43B7B" w14:textId="77777777" w:rsidR="00F53D77" w:rsidRDefault="00F53D77" w:rsidP="0032186E">
      <w:pPr>
        <w:spacing w:before="0"/>
        <w:rPr>
          <w:rFonts w:cs="Arial"/>
          <w:lang w:eastAsia="zh-CN"/>
        </w:rPr>
      </w:pPr>
    </w:p>
    <w:p w14:paraId="62CAACCE" w14:textId="77777777" w:rsidR="00F53D77" w:rsidRDefault="00F53D77" w:rsidP="0032186E">
      <w:pPr>
        <w:spacing w:before="0"/>
        <w:rPr>
          <w:rFonts w:cs="Arial"/>
          <w:lang w:eastAsia="zh-CN"/>
        </w:rPr>
      </w:pPr>
    </w:p>
    <w:p w14:paraId="145453D9" w14:textId="77777777" w:rsidR="00F53D77" w:rsidRDefault="00F53D77" w:rsidP="0032186E">
      <w:pPr>
        <w:spacing w:before="0"/>
        <w:rPr>
          <w:rFonts w:cs="Arial"/>
          <w:lang w:eastAsia="zh-CN"/>
        </w:rPr>
      </w:pPr>
    </w:p>
    <w:p w14:paraId="02216CB9" w14:textId="77777777" w:rsidR="00F53D77" w:rsidRDefault="00F53D77" w:rsidP="0032186E">
      <w:pPr>
        <w:spacing w:before="0"/>
        <w:rPr>
          <w:rFonts w:cs="Arial"/>
          <w:lang w:eastAsia="zh-CN"/>
        </w:rPr>
      </w:pPr>
    </w:p>
    <w:p w14:paraId="5754B438" w14:textId="77777777" w:rsidR="00F53D77" w:rsidRDefault="00F53D77" w:rsidP="0032186E">
      <w:pPr>
        <w:spacing w:before="0"/>
        <w:rPr>
          <w:rFonts w:cs="Arial"/>
          <w:lang w:eastAsia="zh-CN"/>
        </w:rPr>
      </w:pPr>
    </w:p>
    <w:p w14:paraId="6792BF55" w14:textId="77777777" w:rsidR="00F53D77" w:rsidRDefault="00F53D77" w:rsidP="0032186E">
      <w:pPr>
        <w:spacing w:before="0"/>
        <w:rPr>
          <w:rFonts w:cs="Arial"/>
          <w:lang w:eastAsia="zh-CN"/>
        </w:rPr>
      </w:pPr>
    </w:p>
    <w:p w14:paraId="03C2FB72" w14:textId="77777777" w:rsidR="00F53D77" w:rsidRDefault="00F53D77" w:rsidP="0032186E">
      <w:pPr>
        <w:spacing w:before="0"/>
        <w:rPr>
          <w:rFonts w:cs="Arial"/>
          <w:lang w:eastAsia="zh-CN"/>
        </w:rPr>
      </w:pPr>
    </w:p>
    <w:p w14:paraId="0CE2F9D5" w14:textId="668BC843" w:rsidR="00F53D77" w:rsidRDefault="00F53D77" w:rsidP="0032186E">
      <w:pPr>
        <w:spacing w:before="0"/>
        <w:rPr>
          <w:rFonts w:cs="Arial"/>
          <w:lang w:val="sr-Cyrl-RS" w:eastAsia="zh-CN"/>
        </w:rPr>
      </w:pPr>
    </w:p>
    <w:p w14:paraId="7A9710DB" w14:textId="77777777" w:rsidR="00AE2EF7" w:rsidRPr="00AE2EF7" w:rsidRDefault="00AE2EF7" w:rsidP="0032186E">
      <w:pPr>
        <w:spacing w:before="0"/>
        <w:rPr>
          <w:rFonts w:cs="Arial"/>
          <w:lang w:val="sr-Cyrl-RS" w:eastAsia="zh-CN"/>
        </w:rPr>
      </w:pPr>
    </w:p>
    <w:p w14:paraId="6311FD0C" w14:textId="1264BF51" w:rsidR="001F3AC1" w:rsidRDefault="00DB369C" w:rsidP="005C140F">
      <w:pPr>
        <w:pStyle w:val="Heading10"/>
        <w:numPr>
          <w:ilvl w:val="0"/>
          <w:numId w:val="12"/>
        </w:numPr>
        <w:jc w:val="both"/>
        <w:rPr>
          <w:rFonts w:cs="Arial"/>
          <w:lang w:val="sr-Cyrl-RS"/>
        </w:rPr>
      </w:pPr>
      <w:r w:rsidRPr="008377FF">
        <w:rPr>
          <w:rFonts w:cs="Arial"/>
        </w:rPr>
        <w:t>ТЕХНИЧК</w:t>
      </w:r>
      <w:r w:rsidR="00902602">
        <w:rPr>
          <w:rFonts w:cs="Arial"/>
          <w:lang w:val="sr-Cyrl-RS"/>
        </w:rPr>
        <w:t>И ОПИС</w:t>
      </w:r>
      <w:bookmarkStart w:id="19" w:name="_Toc442559884"/>
      <w:bookmarkEnd w:id="17"/>
    </w:p>
    <w:p w14:paraId="0C1A6336" w14:textId="77777777" w:rsidR="005C4D85" w:rsidRPr="00904623" w:rsidRDefault="005C4D85" w:rsidP="005C4D85">
      <w:pPr>
        <w:autoSpaceDE w:val="0"/>
        <w:autoSpaceDN w:val="0"/>
        <w:adjustRightInd w:val="0"/>
        <w:rPr>
          <w:rFonts w:eastAsia="Calibri"/>
          <w:bCs/>
          <w:iCs/>
          <w:sz w:val="24"/>
          <w:szCs w:val="24"/>
          <w:lang w:val="sr-Cyrl-CS"/>
        </w:rPr>
      </w:pPr>
      <w:r w:rsidRPr="00904623">
        <w:rPr>
          <w:rFonts w:eastAsia="Calibri"/>
          <w:bCs/>
          <w:iCs/>
          <w:sz w:val="24"/>
          <w:szCs w:val="24"/>
          <w:lang w:val="sr-Cyrl-CS"/>
        </w:rPr>
        <w:t>Улив одводног канала ТЕКО Б је ушће реке Млаве на  1091+050 кm. реке Дунав у коју се улива и деснообални заштитни насип одводног канала ТЕКО Б који се простире од ушћа узводно реком Млавом у дужини L=4.550,00 m су тема ове Јавне Набавке.</w:t>
      </w:r>
    </w:p>
    <w:p w14:paraId="61A5B7D8" w14:textId="77777777" w:rsidR="005C4D85" w:rsidRPr="005C4D85" w:rsidRDefault="005C4D85" w:rsidP="005C4D85">
      <w:pPr>
        <w:autoSpaceDE w:val="0"/>
        <w:autoSpaceDN w:val="0"/>
        <w:adjustRightInd w:val="0"/>
        <w:rPr>
          <w:rFonts w:eastAsia="Calibri"/>
          <w:b/>
          <w:bCs/>
          <w:iCs/>
          <w:sz w:val="24"/>
          <w:szCs w:val="24"/>
          <w:lang w:val="sr-Cyrl-CS"/>
        </w:rPr>
      </w:pPr>
      <w:r w:rsidRPr="005C4D85">
        <w:rPr>
          <w:rFonts w:eastAsia="Calibri"/>
          <w:b/>
          <w:bCs/>
          <w:iCs/>
          <w:sz w:val="24"/>
          <w:szCs w:val="24"/>
          <w:lang w:val="sr-Cyrl-CS"/>
        </w:rPr>
        <w:t>Опис послова</w:t>
      </w:r>
    </w:p>
    <w:p w14:paraId="4055099C" w14:textId="7A17AF30" w:rsidR="005C4D85" w:rsidRPr="00904623" w:rsidRDefault="005C4D85" w:rsidP="005C4D85">
      <w:pPr>
        <w:autoSpaceDE w:val="0"/>
        <w:autoSpaceDN w:val="0"/>
        <w:adjustRightInd w:val="0"/>
        <w:rPr>
          <w:rFonts w:eastAsia="Calibri"/>
          <w:bCs/>
          <w:iCs/>
          <w:sz w:val="24"/>
          <w:szCs w:val="24"/>
          <w:lang w:val="sr-Cyrl-CS"/>
        </w:rPr>
      </w:pPr>
      <w:r w:rsidRPr="00904623">
        <w:rPr>
          <w:rFonts w:eastAsia="Calibri"/>
          <w:bCs/>
          <w:iCs/>
          <w:sz w:val="24"/>
          <w:szCs w:val="24"/>
          <w:lang w:val="sr-Cyrl-CS"/>
        </w:rPr>
        <w:t xml:space="preserve">Ови послови подразумевају </w:t>
      </w:r>
      <w:r w:rsidR="00DA09E2">
        <w:rPr>
          <w:rFonts w:eastAsia="Calibri"/>
          <w:bCs/>
          <w:iCs/>
          <w:sz w:val="24"/>
          <w:szCs w:val="24"/>
          <w:lang w:val="sr-Cyrl-RS"/>
        </w:rPr>
        <w:t>радове</w:t>
      </w:r>
      <w:r w:rsidRPr="00904623">
        <w:rPr>
          <w:rFonts w:eastAsia="Calibri"/>
          <w:bCs/>
          <w:iCs/>
          <w:sz w:val="24"/>
          <w:szCs w:val="24"/>
          <w:lang w:val="sr-Cyrl-CS"/>
        </w:rPr>
        <w:t xml:space="preserve"> по </w:t>
      </w:r>
      <w:r w:rsidR="00904623">
        <w:rPr>
          <w:rFonts w:eastAsia="Calibri"/>
          <w:bCs/>
          <w:iCs/>
          <w:sz w:val="24"/>
          <w:szCs w:val="24"/>
          <w:lang w:val="sr-Cyrl-RS"/>
        </w:rPr>
        <w:t xml:space="preserve">следећим </w:t>
      </w:r>
      <w:r w:rsidRPr="00904623">
        <w:rPr>
          <w:rFonts w:eastAsia="Calibri"/>
          <w:bCs/>
          <w:iCs/>
          <w:sz w:val="24"/>
          <w:szCs w:val="24"/>
          <w:lang w:val="sr-Cyrl-CS"/>
        </w:rPr>
        <w:t>тачкама:</w:t>
      </w:r>
    </w:p>
    <w:p w14:paraId="65C849D2" w14:textId="5CC2841C" w:rsidR="005C4D85" w:rsidRPr="00904623" w:rsidRDefault="00904623" w:rsidP="005C4D85">
      <w:pPr>
        <w:autoSpaceDE w:val="0"/>
        <w:autoSpaceDN w:val="0"/>
        <w:adjustRightInd w:val="0"/>
        <w:rPr>
          <w:rFonts w:eastAsia="Calibri"/>
          <w:b/>
          <w:bCs/>
          <w:iCs/>
          <w:sz w:val="24"/>
          <w:szCs w:val="24"/>
          <w:u w:val="single"/>
          <w:lang w:val="sr-Cyrl-CS"/>
        </w:rPr>
      </w:pPr>
      <w:r w:rsidRPr="00904623">
        <w:rPr>
          <w:rFonts w:eastAsia="Calibri"/>
          <w:b/>
          <w:bCs/>
          <w:iCs/>
          <w:sz w:val="24"/>
          <w:szCs w:val="24"/>
          <w:lang w:val="sr-Cyrl-CS"/>
        </w:rPr>
        <w:t xml:space="preserve">3.1 </w:t>
      </w:r>
      <w:r w:rsidR="005C4D85" w:rsidRPr="00904623">
        <w:rPr>
          <w:rFonts w:eastAsia="Calibri"/>
          <w:b/>
          <w:bCs/>
          <w:iCs/>
          <w:sz w:val="24"/>
          <w:szCs w:val="24"/>
          <w:u w:val="single"/>
          <w:lang w:val="sr-Cyrl-CS"/>
        </w:rPr>
        <w:t>Санација улива одводног канала ТЕКО Б</w:t>
      </w:r>
    </w:p>
    <w:p w14:paraId="5007816F" w14:textId="7C725AC2" w:rsidR="005C4D85" w:rsidRPr="00904623" w:rsidRDefault="005C4D85" w:rsidP="00904623">
      <w:pPr>
        <w:autoSpaceDE w:val="0"/>
        <w:autoSpaceDN w:val="0"/>
        <w:adjustRightInd w:val="0"/>
        <w:rPr>
          <w:rFonts w:eastAsia="Calibri"/>
          <w:bCs/>
          <w:iCs/>
          <w:sz w:val="24"/>
          <w:szCs w:val="24"/>
          <w:lang w:val="sr-Cyrl-CS"/>
        </w:rPr>
      </w:pPr>
      <w:r w:rsidRPr="00904623">
        <w:rPr>
          <w:rFonts w:eastAsia="Calibri"/>
          <w:bCs/>
          <w:iCs/>
          <w:sz w:val="24"/>
          <w:szCs w:val="24"/>
          <w:lang w:val="sr-Cyrl-CS"/>
        </w:rPr>
        <w:t>Очистити исталожени нанос у кориту реке Млаве</w:t>
      </w:r>
      <w:r w:rsidR="00904623">
        <w:rPr>
          <w:rFonts w:eastAsia="Calibri"/>
          <w:bCs/>
          <w:iCs/>
          <w:sz w:val="24"/>
          <w:szCs w:val="24"/>
          <w:lang w:val="sr-Cyrl-CS"/>
        </w:rPr>
        <w:t xml:space="preserve"> </w:t>
      </w:r>
      <w:r w:rsidRPr="00904623">
        <w:rPr>
          <w:rFonts w:eastAsia="Calibri"/>
          <w:bCs/>
          <w:iCs/>
          <w:sz w:val="24"/>
          <w:szCs w:val="24"/>
          <w:lang w:val="sr-Cyrl-CS"/>
        </w:rPr>
        <w:t>(одводни канал) у дужини од 275 m као и 150 m у кориту реке Дунав.</w:t>
      </w:r>
      <w:r w:rsidR="00904623">
        <w:rPr>
          <w:rFonts w:eastAsia="Calibri"/>
          <w:bCs/>
          <w:iCs/>
          <w:sz w:val="24"/>
          <w:szCs w:val="24"/>
          <w:lang w:val="sr-Cyrl-CS"/>
        </w:rPr>
        <w:t xml:space="preserve"> </w:t>
      </w:r>
      <w:r w:rsidRPr="00904623">
        <w:rPr>
          <w:rFonts w:eastAsia="Calibri"/>
          <w:bCs/>
          <w:iCs/>
          <w:sz w:val="24"/>
          <w:szCs w:val="24"/>
          <w:lang w:val="sr-Cyrl-CS"/>
        </w:rPr>
        <w:t>Такође треба проширити левообални бок корита реке Млаве до корита реке Дунав по пројектованој коти 64.90 m.n.m.</w:t>
      </w:r>
    </w:p>
    <w:p w14:paraId="4AFD4E13" w14:textId="4A10B970" w:rsidR="005C4D85" w:rsidRPr="00904623" w:rsidRDefault="005C4D85" w:rsidP="00904623">
      <w:pPr>
        <w:autoSpaceDE w:val="0"/>
        <w:autoSpaceDN w:val="0"/>
        <w:adjustRightInd w:val="0"/>
        <w:rPr>
          <w:rFonts w:eastAsia="Calibri"/>
          <w:bCs/>
          <w:iCs/>
          <w:sz w:val="24"/>
          <w:szCs w:val="24"/>
          <w:lang w:val="sr-Cyrl-CS"/>
        </w:rPr>
      </w:pPr>
      <w:r w:rsidRPr="00904623">
        <w:rPr>
          <w:rFonts w:eastAsia="Calibri"/>
          <w:bCs/>
          <w:iCs/>
          <w:sz w:val="24"/>
          <w:szCs w:val="24"/>
          <w:lang w:val="sr-Cyrl-CS"/>
        </w:rPr>
        <w:t>Типски профил реке Млаве је трапезног облика,</w:t>
      </w:r>
      <w:r w:rsidR="00904623">
        <w:rPr>
          <w:rFonts w:eastAsia="Calibri"/>
          <w:bCs/>
          <w:iCs/>
          <w:sz w:val="24"/>
          <w:szCs w:val="24"/>
          <w:lang w:val="sr-Cyrl-CS"/>
        </w:rPr>
        <w:t xml:space="preserve"> </w:t>
      </w:r>
      <w:r w:rsidRPr="00904623">
        <w:rPr>
          <w:rFonts w:eastAsia="Calibri"/>
          <w:bCs/>
          <w:iCs/>
          <w:sz w:val="24"/>
          <w:szCs w:val="24"/>
          <w:lang w:val="sr-Cyrl-CS"/>
        </w:rPr>
        <w:t>ширине у дну 50 m са косинама 1 : 3.</w:t>
      </w:r>
    </w:p>
    <w:p w14:paraId="72A90511" w14:textId="77777777" w:rsidR="005C4D85" w:rsidRPr="00904623" w:rsidRDefault="005C4D85" w:rsidP="00904623">
      <w:pPr>
        <w:autoSpaceDE w:val="0"/>
        <w:autoSpaceDN w:val="0"/>
        <w:adjustRightInd w:val="0"/>
        <w:rPr>
          <w:rFonts w:eastAsia="Calibri"/>
          <w:bCs/>
          <w:iCs/>
          <w:sz w:val="24"/>
          <w:szCs w:val="24"/>
          <w:lang w:val="sr-Cyrl-CS"/>
        </w:rPr>
      </w:pPr>
      <w:r w:rsidRPr="00904623">
        <w:rPr>
          <w:rFonts w:eastAsia="Calibri"/>
          <w:bCs/>
          <w:iCs/>
          <w:sz w:val="24"/>
          <w:szCs w:val="24"/>
          <w:lang w:val="sr-Cyrl-CS"/>
        </w:rPr>
        <w:t>Дно типског профила код ушћа Дунава је 64.90 m.n.m.</w:t>
      </w:r>
    </w:p>
    <w:p w14:paraId="48486B7C" w14:textId="16A2C420" w:rsidR="005C4D85" w:rsidRPr="00904623" w:rsidRDefault="00904623" w:rsidP="00904623">
      <w:pPr>
        <w:autoSpaceDE w:val="0"/>
        <w:autoSpaceDN w:val="0"/>
        <w:adjustRightInd w:val="0"/>
        <w:rPr>
          <w:rFonts w:eastAsia="Calibri"/>
          <w:bCs/>
          <w:iCs/>
          <w:sz w:val="24"/>
          <w:szCs w:val="24"/>
          <w:lang w:val="sr-Cyrl-CS"/>
        </w:rPr>
      </w:pPr>
      <w:r>
        <w:rPr>
          <w:rFonts w:eastAsia="Calibri"/>
          <w:bCs/>
          <w:iCs/>
          <w:sz w:val="24"/>
          <w:szCs w:val="24"/>
          <w:lang w:val="sr-Cyrl-CS"/>
        </w:rPr>
        <w:t>У даљем тексту је наведен опис посла</w:t>
      </w:r>
      <w:r w:rsidR="005C4D85" w:rsidRPr="00904623">
        <w:rPr>
          <w:rFonts w:eastAsia="Calibri"/>
          <w:bCs/>
          <w:iCs/>
          <w:sz w:val="24"/>
          <w:szCs w:val="24"/>
          <w:lang w:val="sr-Cyrl-CS"/>
        </w:rPr>
        <w:t xml:space="preserve"> чишћења исталоженог наноса :</w:t>
      </w:r>
    </w:p>
    <w:p w14:paraId="2F1614A0" w14:textId="7B7A3FFA" w:rsidR="005C4D85" w:rsidRPr="00904623" w:rsidRDefault="00904623" w:rsidP="00904623">
      <w:pPr>
        <w:autoSpaceDE w:val="0"/>
        <w:autoSpaceDN w:val="0"/>
        <w:adjustRightInd w:val="0"/>
        <w:rPr>
          <w:rFonts w:eastAsia="Calibri"/>
          <w:bCs/>
          <w:iCs/>
          <w:sz w:val="24"/>
          <w:szCs w:val="24"/>
          <w:lang w:val="sr-Cyrl-CS"/>
        </w:rPr>
      </w:pPr>
      <w:r>
        <w:rPr>
          <w:rFonts w:eastAsia="Calibri"/>
          <w:bCs/>
          <w:iCs/>
          <w:sz w:val="24"/>
          <w:szCs w:val="24"/>
          <w:lang w:val="sr-Cyrl-CS"/>
        </w:rPr>
        <w:t>Потребно је извршити м</w:t>
      </w:r>
      <w:r w:rsidR="005C4D85" w:rsidRPr="00904623">
        <w:rPr>
          <w:rFonts w:eastAsia="Calibri"/>
          <w:bCs/>
          <w:iCs/>
          <w:sz w:val="24"/>
          <w:szCs w:val="24"/>
          <w:lang w:val="sr-Cyrl-CS"/>
        </w:rPr>
        <w:t>ашински ископ са воде,</w:t>
      </w:r>
      <w:r>
        <w:rPr>
          <w:rFonts w:eastAsia="Calibri"/>
          <w:bCs/>
          <w:iCs/>
          <w:sz w:val="24"/>
          <w:szCs w:val="24"/>
          <w:lang w:val="sr-Cyrl-CS"/>
        </w:rPr>
        <w:t xml:space="preserve"> </w:t>
      </w:r>
      <w:r w:rsidR="005C4D85" w:rsidRPr="00904623">
        <w:rPr>
          <w:rFonts w:eastAsia="Calibri"/>
          <w:bCs/>
          <w:iCs/>
          <w:sz w:val="24"/>
          <w:szCs w:val="24"/>
          <w:lang w:val="sr-Cyrl-CS"/>
        </w:rPr>
        <w:t>песковито-муљевитог материјала багером – рефулером који има  уграђени фрејзер са пловног објекта, ископ са воде багером са плутајућег објекта (грађевинска скела за радове на води), машински ископ са обале и утврђивања косина са одвозом и одлагањем ископаног материјала у матицу реке Дунав,</w:t>
      </w:r>
      <w:r>
        <w:rPr>
          <w:rFonts w:eastAsia="Calibri"/>
          <w:bCs/>
          <w:iCs/>
          <w:sz w:val="24"/>
          <w:szCs w:val="24"/>
          <w:lang w:val="sr-Cyrl-CS"/>
        </w:rPr>
        <w:t xml:space="preserve"> </w:t>
      </w:r>
      <w:r w:rsidR="005C4D85" w:rsidRPr="00904623">
        <w:rPr>
          <w:rFonts w:eastAsia="Calibri"/>
          <w:bCs/>
          <w:iCs/>
          <w:sz w:val="24"/>
          <w:szCs w:val="24"/>
          <w:lang w:val="sr-Cyrl-CS"/>
        </w:rPr>
        <w:t>ван пловног пута, за коју извођач треба да прибави све потребне дозволе и водопривредне сагласности од надлежног органа.</w:t>
      </w:r>
    </w:p>
    <w:p w14:paraId="7D2216B0" w14:textId="77777777" w:rsidR="005C4D85" w:rsidRPr="00904623" w:rsidRDefault="005C4D85" w:rsidP="00904623">
      <w:pPr>
        <w:autoSpaceDE w:val="0"/>
        <w:autoSpaceDN w:val="0"/>
        <w:adjustRightInd w:val="0"/>
        <w:rPr>
          <w:rFonts w:eastAsia="Calibri"/>
          <w:bCs/>
          <w:iCs/>
          <w:sz w:val="24"/>
          <w:szCs w:val="24"/>
          <w:lang w:val="sr-Cyrl-CS"/>
        </w:rPr>
      </w:pPr>
      <w:r w:rsidRPr="00904623">
        <w:rPr>
          <w:rFonts w:eastAsia="Calibri"/>
          <w:bCs/>
          <w:iCs/>
          <w:sz w:val="24"/>
          <w:szCs w:val="24"/>
          <w:lang w:val="sr-Cyrl-CS"/>
        </w:rPr>
        <w:t>Потребно је очистити 70 112 m³ наноса.</w:t>
      </w:r>
    </w:p>
    <w:p w14:paraId="1FCD529A" w14:textId="77777777" w:rsidR="005C4D85" w:rsidRPr="00904623" w:rsidRDefault="005C4D85" w:rsidP="00904623">
      <w:pPr>
        <w:autoSpaceDE w:val="0"/>
        <w:autoSpaceDN w:val="0"/>
        <w:adjustRightInd w:val="0"/>
        <w:rPr>
          <w:rFonts w:eastAsia="Calibri"/>
          <w:bCs/>
          <w:iCs/>
          <w:sz w:val="24"/>
          <w:szCs w:val="24"/>
          <w:lang w:val="sr-Cyrl-CS"/>
        </w:rPr>
      </w:pPr>
      <w:r w:rsidRPr="00904623">
        <w:rPr>
          <w:rFonts w:eastAsia="Calibri"/>
          <w:bCs/>
          <w:iCs/>
          <w:sz w:val="24"/>
          <w:szCs w:val="24"/>
          <w:lang w:val="sr-Cyrl-CS"/>
        </w:rPr>
        <w:t>Обрачун се врши  геодетским снимањем  профила  по окончању посла.</w:t>
      </w:r>
    </w:p>
    <w:p w14:paraId="4446846A" w14:textId="77777777" w:rsidR="00904623" w:rsidRDefault="00904623" w:rsidP="005C4D85">
      <w:pPr>
        <w:autoSpaceDE w:val="0"/>
        <w:autoSpaceDN w:val="0"/>
        <w:adjustRightInd w:val="0"/>
        <w:rPr>
          <w:rFonts w:eastAsia="Calibri"/>
          <w:b/>
          <w:bCs/>
          <w:iCs/>
          <w:sz w:val="24"/>
          <w:szCs w:val="24"/>
          <w:lang w:val="sr-Cyrl-CS"/>
        </w:rPr>
      </w:pPr>
    </w:p>
    <w:p w14:paraId="3E89F239" w14:textId="2D53191D" w:rsidR="00AA7889" w:rsidRPr="00904623" w:rsidRDefault="00904623" w:rsidP="005C4D85">
      <w:pPr>
        <w:autoSpaceDE w:val="0"/>
        <w:autoSpaceDN w:val="0"/>
        <w:adjustRightInd w:val="0"/>
        <w:rPr>
          <w:rFonts w:eastAsia="Calibri"/>
          <w:b/>
          <w:bCs/>
          <w:iCs/>
          <w:sz w:val="24"/>
          <w:szCs w:val="24"/>
          <w:u w:val="single"/>
          <w:lang w:val="sr-Cyrl-CS"/>
        </w:rPr>
      </w:pPr>
      <w:r w:rsidRPr="00904623">
        <w:rPr>
          <w:rFonts w:eastAsia="Calibri"/>
          <w:b/>
          <w:bCs/>
          <w:iCs/>
          <w:sz w:val="24"/>
          <w:szCs w:val="24"/>
          <w:u w:val="single"/>
          <w:lang w:val="sr-Cyrl-CS"/>
        </w:rPr>
        <w:t xml:space="preserve">3.2. </w:t>
      </w:r>
      <w:r w:rsidR="005C4D85" w:rsidRPr="00904623">
        <w:rPr>
          <w:rFonts w:eastAsia="Calibri"/>
          <w:b/>
          <w:bCs/>
          <w:iCs/>
          <w:sz w:val="24"/>
          <w:szCs w:val="24"/>
          <w:u w:val="single"/>
          <w:lang w:val="sr-Cyrl-CS"/>
        </w:rPr>
        <w:t>Санација круне деснообалног насипа одводног канала ТЕКО Б</w:t>
      </w:r>
    </w:p>
    <w:p w14:paraId="4D1E4DF2" w14:textId="77777777" w:rsidR="00AA7889" w:rsidRDefault="00AA7889" w:rsidP="00AA7889">
      <w:pPr>
        <w:rPr>
          <w:rFonts w:eastAsia="Calibri" w:cs="Arial"/>
          <w:bCs/>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231"/>
        <w:gridCol w:w="1502"/>
        <w:gridCol w:w="1521"/>
      </w:tblGrid>
      <w:tr w:rsidR="001F3AC1" w:rsidRPr="00DD123F" w14:paraId="3A238981" w14:textId="77777777" w:rsidTr="00AA7889">
        <w:tc>
          <w:tcPr>
            <w:tcW w:w="765" w:type="dxa"/>
            <w:tcBorders>
              <w:right w:val="nil"/>
            </w:tcBorders>
            <w:shd w:val="clear" w:color="auto" w:fill="auto"/>
          </w:tcPr>
          <w:p w14:paraId="4B4B11AD" w14:textId="77777777" w:rsidR="001F3AC1" w:rsidRPr="00DD123F" w:rsidRDefault="001F3AC1" w:rsidP="001F3AC1">
            <w:pPr>
              <w:rPr>
                <w:rFonts w:eastAsia="Calibri" w:cs="Arial"/>
                <w:bCs/>
                <w:iCs/>
                <w:lang w:val="sr-Cyrl-CS"/>
              </w:rPr>
            </w:pPr>
          </w:p>
        </w:tc>
        <w:tc>
          <w:tcPr>
            <w:tcW w:w="5231" w:type="dxa"/>
            <w:tcBorders>
              <w:left w:val="nil"/>
              <w:right w:val="nil"/>
            </w:tcBorders>
            <w:shd w:val="clear" w:color="auto" w:fill="auto"/>
          </w:tcPr>
          <w:p w14:paraId="19F203B9" w14:textId="77777777" w:rsidR="001F3AC1" w:rsidRPr="00DD123F" w:rsidRDefault="001F3AC1" w:rsidP="001F3AC1">
            <w:pPr>
              <w:tabs>
                <w:tab w:val="left" w:pos="3375"/>
              </w:tabs>
              <w:jc w:val="center"/>
              <w:rPr>
                <w:rFonts w:eastAsia="Calibri" w:cs="Arial"/>
                <w:bCs/>
                <w:iCs/>
                <w:lang w:val="sr-Cyrl-CS"/>
              </w:rPr>
            </w:pPr>
            <w:r w:rsidRPr="00DD123F">
              <w:rPr>
                <w:rFonts w:eastAsia="Calibri" w:cs="Arial"/>
                <w:bCs/>
                <w:iCs/>
                <w:lang w:val="sr-Cyrl-CS"/>
              </w:rPr>
              <w:t>ПРЕДМЕР РАДОВА</w:t>
            </w:r>
          </w:p>
        </w:tc>
        <w:tc>
          <w:tcPr>
            <w:tcW w:w="1502" w:type="dxa"/>
            <w:tcBorders>
              <w:left w:val="nil"/>
              <w:right w:val="nil"/>
            </w:tcBorders>
            <w:shd w:val="clear" w:color="auto" w:fill="auto"/>
          </w:tcPr>
          <w:p w14:paraId="74859CEE" w14:textId="77777777" w:rsidR="001F3AC1" w:rsidRPr="00DD123F" w:rsidRDefault="001F3AC1" w:rsidP="001F3AC1">
            <w:pPr>
              <w:rPr>
                <w:rFonts w:eastAsia="Calibri" w:cs="Arial"/>
                <w:bCs/>
                <w:iCs/>
                <w:lang w:val="sr-Cyrl-CS"/>
              </w:rPr>
            </w:pPr>
          </w:p>
        </w:tc>
        <w:tc>
          <w:tcPr>
            <w:tcW w:w="1521" w:type="dxa"/>
            <w:tcBorders>
              <w:left w:val="nil"/>
            </w:tcBorders>
            <w:shd w:val="clear" w:color="auto" w:fill="auto"/>
          </w:tcPr>
          <w:p w14:paraId="44E256AA" w14:textId="77777777" w:rsidR="001F3AC1" w:rsidRPr="00DD123F" w:rsidRDefault="001F3AC1" w:rsidP="001F3AC1">
            <w:pPr>
              <w:rPr>
                <w:rFonts w:eastAsia="Calibri" w:cs="Arial"/>
                <w:bCs/>
                <w:iCs/>
                <w:lang w:val="sr-Cyrl-CS"/>
              </w:rPr>
            </w:pPr>
          </w:p>
        </w:tc>
      </w:tr>
      <w:tr w:rsidR="001F3AC1" w:rsidRPr="00DD123F" w14:paraId="206FDA16" w14:textId="77777777" w:rsidTr="00AA7889">
        <w:tc>
          <w:tcPr>
            <w:tcW w:w="765" w:type="dxa"/>
            <w:tcBorders>
              <w:bottom w:val="single" w:sz="4" w:space="0" w:color="auto"/>
            </w:tcBorders>
            <w:shd w:val="clear" w:color="auto" w:fill="auto"/>
          </w:tcPr>
          <w:p w14:paraId="005EFA3A" w14:textId="77777777" w:rsidR="001F3AC1" w:rsidRPr="00DD123F" w:rsidRDefault="001F3AC1" w:rsidP="001F3AC1">
            <w:pPr>
              <w:jc w:val="center"/>
              <w:rPr>
                <w:rFonts w:cs="Arial"/>
                <w:b/>
                <w:bCs/>
              </w:rPr>
            </w:pPr>
          </w:p>
          <w:p w14:paraId="56B226CF" w14:textId="77777777" w:rsidR="001F3AC1" w:rsidRPr="00DD123F" w:rsidRDefault="001F3AC1" w:rsidP="001F3AC1">
            <w:pPr>
              <w:jc w:val="center"/>
              <w:rPr>
                <w:rFonts w:cs="Arial"/>
                <w:b/>
                <w:bCs/>
              </w:rPr>
            </w:pPr>
            <w:r w:rsidRPr="00DD123F">
              <w:rPr>
                <w:rFonts w:cs="Arial"/>
                <w:b/>
                <w:bCs/>
              </w:rPr>
              <w:t>Ред. бр.</w:t>
            </w:r>
          </w:p>
          <w:p w14:paraId="0B87C5B2" w14:textId="77777777" w:rsidR="001F3AC1" w:rsidRPr="00DD123F" w:rsidRDefault="001F3AC1" w:rsidP="001F3AC1">
            <w:pPr>
              <w:jc w:val="center"/>
              <w:rPr>
                <w:rFonts w:eastAsia="Calibri" w:cs="Arial"/>
                <w:bCs/>
                <w:iCs/>
                <w:lang w:val="sr-Cyrl-CS"/>
              </w:rPr>
            </w:pPr>
          </w:p>
        </w:tc>
        <w:tc>
          <w:tcPr>
            <w:tcW w:w="5231" w:type="dxa"/>
            <w:tcBorders>
              <w:bottom w:val="single" w:sz="4" w:space="0" w:color="auto"/>
            </w:tcBorders>
            <w:shd w:val="clear" w:color="auto" w:fill="auto"/>
          </w:tcPr>
          <w:p w14:paraId="72B7EE24" w14:textId="77777777" w:rsidR="001F3AC1" w:rsidRPr="00DD123F" w:rsidRDefault="001F3AC1" w:rsidP="001F3AC1">
            <w:pPr>
              <w:jc w:val="center"/>
              <w:rPr>
                <w:rFonts w:cs="Arial"/>
                <w:b/>
                <w:bCs/>
              </w:rPr>
            </w:pPr>
          </w:p>
          <w:p w14:paraId="1537C8ED" w14:textId="77777777" w:rsidR="001F3AC1" w:rsidRPr="00DD123F" w:rsidRDefault="001F3AC1" w:rsidP="001F3AC1">
            <w:pPr>
              <w:jc w:val="center"/>
              <w:rPr>
                <w:rFonts w:cs="Arial"/>
                <w:b/>
                <w:bCs/>
              </w:rPr>
            </w:pPr>
            <w:r w:rsidRPr="00DD123F">
              <w:rPr>
                <w:rFonts w:cs="Arial"/>
                <w:b/>
                <w:bCs/>
              </w:rPr>
              <w:t>Опис позиције радова</w:t>
            </w:r>
          </w:p>
          <w:p w14:paraId="1823EAAA" w14:textId="77777777" w:rsidR="001F3AC1" w:rsidRPr="00DD123F" w:rsidRDefault="001F3AC1" w:rsidP="001F3AC1">
            <w:pPr>
              <w:rPr>
                <w:rFonts w:eastAsia="Calibri" w:cs="Arial"/>
                <w:bCs/>
                <w:iCs/>
                <w:lang w:val="sr-Cyrl-CS"/>
              </w:rPr>
            </w:pPr>
          </w:p>
        </w:tc>
        <w:tc>
          <w:tcPr>
            <w:tcW w:w="1502" w:type="dxa"/>
            <w:tcBorders>
              <w:bottom w:val="single" w:sz="4" w:space="0" w:color="auto"/>
            </w:tcBorders>
            <w:shd w:val="clear" w:color="auto" w:fill="auto"/>
          </w:tcPr>
          <w:p w14:paraId="34EE48EF" w14:textId="77777777" w:rsidR="001F3AC1" w:rsidRPr="00DD123F" w:rsidRDefault="001F3AC1" w:rsidP="001F3AC1">
            <w:pPr>
              <w:rPr>
                <w:rFonts w:cs="Arial"/>
                <w:b/>
                <w:bCs/>
              </w:rPr>
            </w:pPr>
          </w:p>
          <w:p w14:paraId="3470D61C" w14:textId="77777777" w:rsidR="001F3AC1" w:rsidRPr="00DD123F" w:rsidRDefault="001F3AC1" w:rsidP="001F3AC1">
            <w:pPr>
              <w:rPr>
                <w:rFonts w:cs="Arial"/>
                <w:b/>
                <w:bCs/>
              </w:rPr>
            </w:pPr>
            <w:r w:rsidRPr="00DD123F">
              <w:rPr>
                <w:rFonts w:cs="Arial"/>
                <w:b/>
                <w:bCs/>
              </w:rPr>
              <w:t>Јед.мере</w:t>
            </w:r>
          </w:p>
          <w:p w14:paraId="67D2CF7B" w14:textId="77777777" w:rsidR="001F3AC1" w:rsidRPr="00DD123F" w:rsidRDefault="001F3AC1" w:rsidP="001F3AC1">
            <w:pPr>
              <w:rPr>
                <w:rFonts w:eastAsia="Calibri" w:cs="Arial"/>
                <w:bCs/>
                <w:iCs/>
                <w:lang w:val="sr-Cyrl-CS"/>
              </w:rPr>
            </w:pPr>
          </w:p>
        </w:tc>
        <w:tc>
          <w:tcPr>
            <w:tcW w:w="1521" w:type="dxa"/>
            <w:tcBorders>
              <w:bottom w:val="single" w:sz="4" w:space="0" w:color="auto"/>
            </w:tcBorders>
            <w:shd w:val="clear" w:color="auto" w:fill="auto"/>
          </w:tcPr>
          <w:p w14:paraId="1D6E7D53" w14:textId="77777777" w:rsidR="001F3AC1" w:rsidRPr="00DD123F" w:rsidRDefault="001F3AC1" w:rsidP="001F3AC1">
            <w:pPr>
              <w:jc w:val="center"/>
              <w:rPr>
                <w:rFonts w:cs="Arial"/>
                <w:b/>
                <w:bCs/>
              </w:rPr>
            </w:pPr>
          </w:p>
          <w:p w14:paraId="32CA9240" w14:textId="77777777" w:rsidR="001F3AC1" w:rsidRPr="00DD123F" w:rsidRDefault="001F3AC1" w:rsidP="001F3AC1">
            <w:pPr>
              <w:jc w:val="center"/>
              <w:rPr>
                <w:rFonts w:cs="Arial"/>
                <w:b/>
                <w:bCs/>
              </w:rPr>
            </w:pPr>
            <w:r w:rsidRPr="00DD123F">
              <w:rPr>
                <w:rFonts w:cs="Arial"/>
                <w:b/>
                <w:bCs/>
              </w:rPr>
              <w:t>Kоличина</w:t>
            </w:r>
          </w:p>
          <w:p w14:paraId="20596477" w14:textId="77777777" w:rsidR="001F3AC1" w:rsidRPr="00DD123F" w:rsidRDefault="001F3AC1" w:rsidP="001F3AC1">
            <w:pPr>
              <w:jc w:val="center"/>
              <w:rPr>
                <w:rFonts w:eastAsia="Calibri" w:cs="Arial"/>
                <w:bCs/>
                <w:iCs/>
                <w:lang w:val="sr-Cyrl-CS"/>
              </w:rPr>
            </w:pPr>
          </w:p>
        </w:tc>
      </w:tr>
      <w:tr w:rsidR="001F3AC1" w:rsidRPr="00DD123F" w14:paraId="4F6C1CB9" w14:textId="77777777" w:rsidTr="00904623">
        <w:trPr>
          <w:trHeight w:val="818"/>
        </w:trPr>
        <w:tc>
          <w:tcPr>
            <w:tcW w:w="765" w:type="dxa"/>
            <w:tcBorders>
              <w:right w:val="single" w:sz="4" w:space="0" w:color="auto"/>
            </w:tcBorders>
            <w:shd w:val="clear" w:color="auto" w:fill="auto"/>
          </w:tcPr>
          <w:p w14:paraId="4E89FC30" w14:textId="799C45F6" w:rsidR="001F3AC1" w:rsidRPr="00904623" w:rsidRDefault="001F3AC1" w:rsidP="00904623">
            <w:pPr>
              <w:jc w:val="center"/>
              <w:rPr>
                <w:rFonts w:cs="Arial"/>
                <w:b/>
                <w:bCs/>
                <w:lang w:val="sr-Cyrl-CS"/>
              </w:rPr>
            </w:pPr>
            <w:r w:rsidRPr="00DD123F">
              <w:rPr>
                <w:rFonts w:cs="Arial"/>
                <w:b/>
                <w:bCs/>
                <w:lang w:val="sr-Cyrl-CS"/>
              </w:rPr>
              <w:t>1</w:t>
            </w:r>
          </w:p>
        </w:tc>
        <w:tc>
          <w:tcPr>
            <w:tcW w:w="5231" w:type="dxa"/>
            <w:tcBorders>
              <w:left w:val="single" w:sz="4" w:space="0" w:color="auto"/>
              <w:right w:val="nil"/>
            </w:tcBorders>
            <w:shd w:val="clear" w:color="auto" w:fill="auto"/>
          </w:tcPr>
          <w:p w14:paraId="1E9C9F4C" w14:textId="77777777" w:rsidR="001F3AC1" w:rsidRDefault="001F3AC1" w:rsidP="001F3AC1">
            <w:pPr>
              <w:jc w:val="center"/>
              <w:rPr>
                <w:rFonts w:cs="Arial"/>
                <w:b/>
                <w:bCs/>
                <w:lang w:val="sr-Cyrl-RS"/>
              </w:rPr>
            </w:pPr>
            <w:r>
              <w:rPr>
                <w:rFonts w:cs="Arial"/>
                <w:b/>
                <w:bCs/>
                <w:lang w:val="sr-Cyrl-RS"/>
              </w:rPr>
              <w:t>РЕКОНСТРУКЦИЈА КРУНЕ НАСИПА</w:t>
            </w:r>
          </w:p>
          <w:p w14:paraId="52DE00EC" w14:textId="3498AAEF" w:rsidR="001F3AC1" w:rsidRPr="00904623" w:rsidRDefault="00864B3C" w:rsidP="00904623">
            <w:pPr>
              <w:jc w:val="center"/>
              <w:rPr>
                <w:rFonts w:cs="Arial"/>
                <w:b/>
                <w:bCs/>
              </w:rPr>
            </w:pPr>
            <w:r>
              <w:rPr>
                <w:rFonts w:cs="Arial"/>
                <w:b/>
                <w:bCs/>
              </w:rPr>
              <w:t xml:space="preserve"> ДО</w:t>
            </w:r>
            <w:r w:rsidR="001F3AC1" w:rsidRPr="00DD123F">
              <w:rPr>
                <w:rFonts w:cs="Arial"/>
                <w:b/>
                <w:bCs/>
              </w:rPr>
              <w:t xml:space="preserve"> НАСИПА, L=4.550,00m</w:t>
            </w:r>
          </w:p>
        </w:tc>
        <w:tc>
          <w:tcPr>
            <w:tcW w:w="1502" w:type="dxa"/>
            <w:tcBorders>
              <w:left w:val="nil"/>
              <w:right w:val="nil"/>
            </w:tcBorders>
            <w:shd w:val="clear" w:color="auto" w:fill="auto"/>
          </w:tcPr>
          <w:p w14:paraId="29D62DAF" w14:textId="77777777" w:rsidR="001F3AC1" w:rsidRPr="00DD123F" w:rsidRDefault="001F3AC1" w:rsidP="001F3AC1">
            <w:pPr>
              <w:rPr>
                <w:rFonts w:eastAsia="Calibri" w:cs="Arial"/>
                <w:bCs/>
                <w:iCs/>
                <w:lang w:val="sr-Cyrl-CS"/>
              </w:rPr>
            </w:pPr>
          </w:p>
        </w:tc>
        <w:tc>
          <w:tcPr>
            <w:tcW w:w="1521" w:type="dxa"/>
            <w:tcBorders>
              <w:left w:val="nil"/>
            </w:tcBorders>
            <w:shd w:val="clear" w:color="auto" w:fill="auto"/>
          </w:tcPr>
          <w:p w14:paraId="18A36526" w14:textId="77777777" w:rsidR="001F3AC1" w:rsidRPr="00DD123F" w:rsidRDefault="001F3AC1" w:rsidP="001F3AC1">
            <w:pPr>
              <w:rPr>
                <w:rFonts w:eastAsia="Calibri" w:cs="Arial"/>
                <w:bCs/>
                <w:iCs/>
                <w:lang w:val="sr-Cyrl-CS"/>
              </w:rPr>
            </w:pPr>
          </w:p>
        </w:tc>
      </w:tr>
      <w:tr w:rsidR="001F3AC1" w:rsidRPr="00DD123F" w14:paraId="5632F7E3" w14:textId="77777777" w:rsidTr="00AA7889">
        <w:tc>
          <w:tcPr>
            <w:tcW w:w="765" w:type="dxa"/>
            <w:shd w:val="clear" w:color="auto" w:fill="auto"/>
          </w:tcPr>
          <w:p w14:paraId="0196CEB6" w14:textId="77777777" w:rsidR="001F3AC1" w:rsidRPr="00DD123F" w:rsidRDefault="001F3AC1" w:rsidP="001F3AC1">
            <w:pPr>
              <w:jc w:val="center"/>
              <w:rPr>
                <w:rFonts w:eastAsia="Calibri" w:cs="Arial"/>
                <w:bCs/>
                <w:iCs/>
                <w:lang w:val="sr-Cyrl-CS"/>
              </w:rPr>
            </w:pPr>
          </w:p>
          <w:p w14:paraId="1184C601" w14:textId="77777777" w:rsidR="001F3AC1" w:rsidRPr="00DD123F" w:rsidRDefault="001F3AC1" w:rsidP="001F3AC1">
            <w:pPr>
              <w:jc w:val="center"/>
              <w:rPr>
                <w:rFonts w:eastAsia="Calibri" w:cs="Arial"/>
                <w:bCs/>
                <w:iCs/>
                <w:lang w:val="sr-Cyrl-CS"/>
              </w:rPr>
            </w:pPr>
          </w:p>
          <w:p w14:paraId="2DACDC72"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1.1</w:t>
            </w:r>
          </w:p>
        </w:tc>
        <w:tc>
          <w:tcPr>
            <w:tcW w:w="5231" w:type="dxa"/>
            <w:shd w:val="clear" w:color="auto" w:fill="auto"/>
          </w:tcPr>
          <w:p w14:paraId="5B91DCB6" w14:textId="32712E3A" w:rsidR="001F3AC1" w:rsidRPr="00DD123F" w:rsidRDefault="001F3AC1" w:rsidP="001F3AC1">
            <w:pPr>
              <w:rPr>
                <w:rFonts w:eastAsia="Calibri" w:cs="Arial"/>
                <w:bCs/>
                <w:iCs/>
                <w:lang w:val="sr-Cyrl-CS"/>
              </w:rPr>
            </w:pPr>
            <w:r w:rsidRPr="00DD123F">
              <w:rPr>
                <w:rFonts w:cs="Arial"/>
              </w:rPr>
              <w:t>Ископ земљаног материјала I II и III категоријe у широком отк</w:t>
            </w:r>
            <w:r w:rsidR="00864B3C">
              <w:rPr>
                <w:rFonts w:cs="Arial"/>
              </w:rPr>
              <w:t>опу, булдож</w:t>
            </w:r>
            <w:r w:rsidRPr="00DD123F">
              <w:rPr>
                <w:rFonts w:cs="Arial"/>
              </w:rPr>
              <w:t>ером са прегуравањем на просечну даљину до 30m 4,550.00m*6,00m*0.20m=5.460.00m3</w:t>
            </w:r>
          </w:p>
        </w:tc>
        <w:tc>
          <w:tcPr>
            <w:tcW w:w="1502" w:type="dxa"/>
            <w:shd w:val="clear" w:color="auto" w:fill="auto"/>
          </w:tcPr>
          <w:p w14:paraId="05CD2BC4" w14:textId="77777777" w:rsidR="001F3AC1" w:rsidRPr="00DD123F" w:rsidRDefault="001F3AC1" w:rsidP="001F3AC1">
            <w:pPr>
              <w:rPr>
                <w:rFonts w:eastAsia="Calibri" w:cs="Arial"/>
                <w:bCs/>
                <w:iCs/>
                <w:lang w:val="sr-Cyrl-CS"/>
              </w:rPr>
            </w:pPr>
          </w:p>
        </w:tc>
        <w:tc>
          <w:tcPr>
            <w:tcW w:w="1521" w:type="dxa"/>
            <w:shd w:val="clear" w:color="auto" w:fill="auto"/>
          </w:tcPr>
          <w:p w14:paraId="2B14C0BE" w14:textId="77777777" w:rsidR="001F3AC1" w:rsidRPr="00DD123F" w:rsidRDefault="001F3AC1" w:rsidP="001F3AC1">
            <w:pPr>
              <w:rPr>
                <w:rFonts w:eastAsia="Calibri" w:cs="Arial"/>
                <w:bCs/>
                <w:iCs/>
                <w:lang w:val="sr-Cyrl-CS"/>
              </w:rPr>
            </w:pPr>
          </w:p>
        </w:tc>
      </w:tr>
      <w:tr w:rsidR="001F3AC1" w:rsidRPr="00DD123F" w14:paraId="0C601528" w14:textId="77777777" w:rsidTr="00AA7889">
        <w:tc>
          <w:tcPr>
            <w:tcW w:w="765" w:type="dxa"/>
            <w:shd w:val="clear" w:color="auto" w:fill="auto"/>
          </w:tcPr>
          <w:p w14:paraId="7C5CA883" w14:textId="77777777" w:rsidR="001F3AC1" w:rsidRPr="00DD123F" w:rsidRDefault="001F3AC1" w:rsidP="001F3AC1">
            <w:pPr>
              <w:jc w:val="center"/>
              <w:rPr>
                <w:rFonts w:eastAsia="Calibri" w:cs="Arial"/>
                <w:bCs/>
                <w:iCs/>
                <w:lang w:val="sr-Cyrl-CS"/>
              </w:rPr>
            </w:pPr>
          </w:p>
          <w:p w14:paraId="09B99CC2" w14:textId="77777777" w:rsidR="001F3AC1" w:rsidRPr="00DD123F" w:rsidRDefault="001F3AC1" w:rsidP="001F3AC1">
            <w:pPr>
              <w:jc w:val="center"/>
              <w:rPr>
                <w:rFonts w:eastAsia="Calibri" w:cs="Arial"/>
                <w:bCs/>
                <w:iCs/>
                <w:lang w:val="sr-Cyrl-CS"/>
              </w:rPr>
            </w:pPr>
          </w:p>
          <w:p w14:paraId="30BF78FF"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1.2</w:t>
            </w:r>
          </w:p>
        </w:tc>
        <w:tc>
          <w:tcPr>
            <w:tcW w:w="5231" w:type="dxa"/>
            <w:shd w:val="clear" w:color="auto" w:fill="auto"/>
          </w:tcPr>
          <w:p w14:paraId="3C91A328" w14:textId="77777777" w:rsidR="001F3AC1" w:rsidRPr="00DD123F" w:rsidRDefault="001F3AC1" w:rsidP="001F3AC1">
            <w:pPr>
              <w:rPr>
                <w:rFonts w:cs="Arial"/>
              </w:rPr>
            </w:pPr>
            <w:r w:rsidRPr="00DD123F">
              <w:rPr>
                <w:rFonts w:cs="Arial"/>
              </w:rPr>
              <w:t>Обрачун по 1 m3 самониклог тла.</w:t>
            </w:r>
          </w:p>
          <w:p w14:paraId="3A2D0B2D" w14:textId="77777777" w:rsidR="001F3AC1" w:rsidRPr="00DD123F" w:rsidRDefault="001F3AC1" w:rsidP="001F3AC1">
            <w:pPr>
              <w:rPr>
                <w:rFonts w:cs="Arial"/>
              </w:rPr>
            </w:pPr>
          </w:p>
          <w:p w14:paraId="6D12886C" w14:textId="77777777" w:rsidR="001F3AC1" w:rsidRPr="00DD123F" w:rsidRDefault="001F3AC1" w:rsidP="001F3AC1">
            <w:pPr>
              <w:rPr>
                <w:rFonts w:cs="Arial"/>
              </w:rPr>
            </w:pPr>
            <w:r w:rsidRPr="00DD123F">
              <w:rPr>
                <w:rFonts w:cs="Arial"/>
              </w:rPr>
              <w:t>Утовар ископаног и депонованог земљаног материјала у камионе.</w:t>
            </w:r>
          </w:p>
        </w:tc>
        <w:tc>
          <w:tcPr>
            <w:tcW w:w="1502" w:type="dxa"/>
            <w:shd w:val="clear" w:color="auto" w:fill="auto"/>
          </w:tcPr>
          <w:p w14:paraId="7B089795" w14:textId="77777777" w:rsidR="001F3AC1" w:rsidRPr="00DD123F" w:rsidRDefault="001F3AC1" w:rsidP="001F3AC1">
            <w:pPr>
              <w:jc w:val="center"/>
              <w:rPr>
                <w:rFonts w:cs="Arial"/>
              </w:rPr>
            </w:pPr>
            <w:r w:rsidRPr="00DD123F">
              <w:rPr>
                <w:rFonts w:cs="Arial"/>
              </w:rPr>
              <w:t>m3</w:t>
            </w:r>
          </w:p>
          <w:p w14:paraId="13AC352E" w14:textId="77777777" w:rsidR="001F3AC1" w:rsidRPr="00DD123F" w:rsidRDefault="001F3AC1" w:rsidP="001F3AC1">
            <w:pPr>
              <w:jc w:val="center"/>
              <w:rPr>
                <w:rFonts w:cs="Arial"/>
              </w:rPr>
            </w:pPr>
          </w:p>
          <w:p w14:paraId="5080D78A" w14:textId="77777777" w:rsidR="001F3AC1" w:rsidRPr="00DD123F" w:rsidRDefault="001F3AC1" w:rsidP="001F3AC1">
            <w:pPr>
              <w:jc w:val="center"/>
              <w:rPr>
                <w:rFonts w:cs="Arial"/>
              </w:rPr>
            </w:pPr>
          </w:p>
        </w:tc>
        <w:tc>
          <w:tcPr>
            <w:tcW w:w="1521" w:type="dxa"/>
            <w:shd w:val="clear" w:color="auto" w:fill="auto"/>
          </w:tcPr>
          <w:p w14:paraId="79D99AF4" w14:textId="77777777" w:rsidR="001F3AC1" w:rsidRPr="00DD123F" w:rsidRDefault="001F3AC1" w:rsidP="001F3AC1">
            <w:pPr>
              <w:jc w:val="center"/>
              <w:rPr>
                <w:rFonts w:cs="Arial"/>
              </w:rPr>
            </w:pPr>
            <w:r w:rsidRPr="00DD123F">
              <w:rPr>
                <w:rFonts w:cs="Arial"/>
              </w:rPr>
              <w:t>5.460,00</w:t>
            </w:r>
          </w:p>
          <w:p w14:paraId="2C1A69F8" w14:textId="77777777" w:rsidR="001F3AC1" w:rsidRPr="00DD123F" w:rsidRDefault="001F3AC1" w:rsidP="001F3AC1">
            <w:pPr>
              <w:jc w:val="center"/>
              <w:rPr>
                <w:rFonts w:eastAsia="Calibri" w:cs="Arial"/>
                <w:bCs/>
                <w:iCs/>
                <w:lang w:val="sr-Cyrl-CS"/>
              </w:rPr>
            </w:pPr>
          </w:p>
        </w:tc>
      </w:tr>
      <w:tr w:rsidR="001F3AC1" w:rsidRPr="00DD123F" w14:paraId="486E5EF7" w14:textId="77777777" w:rsidTr="00AA7889">
        <w:trPr>
          <w:trHeight w:val="305"/>
        </w:trPr>
        <w:tc>
          <w:tcPr>
            <w:tcW w:w="765" w:type="dxa"/>
            <w:shd w:val="clear" w:color="auto" w:fill="auto"/>
          </w:tcPr>
          <w:p w14:paraId="5D184CA3" w14:textId="77777777" w:rsidR="001F3AC1" w:rsidRPr="00DD123F" w:rsidRDefault="001F3AC1" w:rsidP="001F3AC1">
            <w:pPr>
              <w:jc w:val="center"/>
              <w:rPr>
                <w:rFonts w:eastAsia="Calibri" w:cs="Arial"/>
                <w:bCs/>
                <w:iCs/>
                <w:lang w:val="sr-Cyrl-CS"/>
              </w:rPr>
            </w:pPr>
          </w:p>
        </w:tc>
        <w:tc>
          <w:tcPr>
            <w:tcW w:w="5231" w:type="dxa"/>
            <w:shd w:val="clear" w:color="auto" w:fill="auto"/>
          </w:tcPr>
          <w:p w14:paraId="0840F065" w14:textId="77777777" w:rsidR="001F3AC1" w:rsidRPr="00DD123F" w:rsidRDefault="001F3AC1" w:rsidP="001F3AC1">
            <w:pPr>
              <w:rPr>
                <w:rFonts w:eastAsia="Calibri" w:cs="Arial"/>
                <w:bCs/>
                <w:iCs/>
                <w:lang w:val="sr-Cyrl-CS"/>
              </w:rPr>
            </w:pPr>
            <w:r w:rsidRPr="00DD123F">
              <w:rPr>
                <w:rFonts w:cs="Arial"/>
              </w:rPr>
              <w:t>Обрачун по 1 m3 .</w:t>
            </w:r>
          </w:p>
        </w:tc>
        <w:tc>
          <w:tcPr>
            <w:tcW w:w="1502" w:type="dxa"/>
            <w:shd w:val="clear" w:color="auto" w:fill="auto"/>
          </w:tcPr>
          <w:p w14:paraId="3E530ABD" w14:textId="77777777" w:rsidR="001F3AC1" w:rsidRPr="00DD123F" w:rsidRDefault="001F3AC1" w:rsidP="001F3AC1">
            <w:pPr>
              <w:jc w:val="center"/>
              <w:rPr>
                <w:rFonts w:eastAsia="Calibri" w:cs="Arial"/>
                <w:bCs/>
                <w:iCs/>
                <w:lang w:val="sr-Cyrl-CS"/>
              </w:rPr>
            </w:pPr>
            <w:r w:rsidRPr="00DD123F">
              <w:rPr>
                <w:rFonts w:cs="Arial"/>
              </w:rPr>
              <w:t>m3</w:t>
            </w:r>
          </w:p>
        </w:tc>
        <w:tc>
          <w:tcPr>
            <w:tcW w:w="1521" w:type="dxa"/>
            <w:shd w:val="clear" w:color="auto" w:fill="auto"/>
          </w:tcPr>
          <w:p w14:paraId="12CFC968" w14:textId="77777777" w:rsidR="001F3AC1" w:rsidRPr="00DD123F" w:rsidRDefault="001F3AC1" w:rsidP="001F3AC1">
            <w:pPr>
              <w:jc w:val="center"/>
              <w:rPr>
                <w:rFonts w:eastAsia="Calibri" w:cs="Arial"/>
                <w:bCs/>
                <w:iCs/>
                <w:lang w:val="sr-Cyrl-CS"/>
              </w:rPr>
            </w:pPr>
            <w:r w:rsidRPr="00DD123F">
              <w:rPr>
                <w:rFonts w:cs="Arial"/>
              </w:rPr>
              <w:t>5.460,00</w:t>
            </w:r>
          </w:p>
        </w:tc>
      </w:tr>
      <w:tr w:rsidR="001F3AC1" w:rsidRPr="00DD123F" w14:paraId="6ACAAFBF" w14:textId="77777777" w:rsidTr="00AA7889">
        <w:tc>
          <w:tcPr>
            <w:tcW w:w="765" w:type="dxa"/>
            <w:shd w:val="clear" w:color="auto" w:fill="auto"/>
          </w:tcPr>
          <w:p w14:paraId="60CAF64F"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1.3</w:t>
            </w:r>
          </w:p>
        </w:tc>
        <w:tc>
          <w:tcPr>
            <w:tcW w:w="5231" w:type="dxa"/>
            <w:shd w:val="clear" w:color="auto" w:fill="auto"/>
          </w:tcPr>
          <w:p w14:paraId="033A5BDF" w14:textId="5FE270B5" w:rsidR="001F3AC1" w:rsidRPr="00864B3C" w:rsidRDefault="001F3AC1" w:rsidP="001F3AC1">
            <w:pPr>
              <w:rPr>
                <w:rFonts w:cs="Arial"/>
              </w:rPr>
            </w:pPr>
            <w:r w:rsidRPr="00DD123F">
              <w:rPr>
                <w:rFonts w:cs="Arial"/>
              </w:rPr>
              <w:t xml:space="preserve">Транспорт и истовар земљаног материјала камионима на просечну даљину до 2 km. </w:t>
            </w:r>
          </w:p>
        </w:tc>
        <w:tc>
          <w:tcPr>
            <w:tcW w:w="1502" w:type="dxa"/>
            <w:shd w:val="clear" w:color="auto" w:fill="auto"/>
          </w:tcPr>
          <w:p w14:paraId="70E3283D" w14:textId="77777777" w:rsidR="001F3AC1" w:rsidRPr="00DD123F" w:rsidRDefault="001F3AC1" w:rsidP="001F3AC1">
            <w:pPr>
              <w:rPr>
                <w:rFonts w:eastAsia="Calibri" w:cs="Arial"/>
                <w:bCs/>
                <w:iCs/>
                <w:lang w:val="sr-Cyrl-CS"/>
              </w:rPr>
            </w:pPr>
          </w:p>
        </w:tc>
        <w:tc>
          <w:tcPr>
            <w:tcW w:w="1521" w:type="dxa"/>
            <w:shd w:val="clear" w:color="auto" w:fill="auto"/>
          </w:tcPr>
          <w:p w14:paraId="558BAF23" w14:textId="77777777" w:rsidR="001F3AC1" w:rsidRPr="00DD123F" w:rsidRDefault="001F3AC1" w:rsidP="001F3AC1">
            <w:pPr>
              <w:rPr>
                <w:rFonts w:eastAsia="Calibri" w:cs="Arial"/>
                <w:bCs/>
                <w:iCs/>
                <w:lang w:val="sr-Cyrl-CS"/>
              </w:rPr>
            </w:pPr>
          </w:p>
        </w:tc>
      </w:tr>
      <w:tr w:rsidR="001F3AC1" w:rsidRPr="00DD123F" w14:paraId="04BABC87" w14:textId="77777777" w:rsidTr="00AA7889">
        <w:tc>
          <w:tcPr>
            <w:tcW w:w="765" w:type="dxa"/>
            <w:shd w:val="clear" w:color="auto" w:fill="auto"/>
          </w:tcPr>
          <w:p w14:paraId="7CC53103" w14:textId="77777777" w:rsidR="001F3AC1" w:rsidRPr="00DD123F" w:rsidRDefault="001F3AC1" w:rsidP="001F3AC1">
            <w:pPr>
              <w:jc w:val="center"/>
              <w:rPr>
                <w:rFonts w:eastAsia="Calibri" w:cs="Arial"/>
                <w:bCs/>
                <w:iCs/>
                <w:lang w:val="sr-Cyrl-CS"/>
              </w:rPr>
            </w:pPr>
          </w:p>
        </w:tc>
        <w:tc>
          <w:tcPr>
            <w:tcW w:w="5231" w:type="dxa"/>
            <w:shd w:val="clear" w:color="auto" w:fill="auto"/>
          </w:tcPr>
          <w:p w14:paraId="33F63F65" w14:textId="77777777" w:rsidR="001F3AC1" w:rsidRPr="00DD123F" w:rsidRDefault="001F3AC1" w:rsidP="001F3AC1">
            <w:pPr>
              <w:rPr>
                <w:rFonts w:eastAsia="Calibri" w:cs="Arial"/>
                <w:bCs/>
                <w:iCs/>
                <w:lang w:val="sr-Cyrl-CS"/>
              </w:rPr>
            </w:pPr>
            <w:r w:rsidRPr="00DD123F">
              <w:rPr>
                <w:rFonts w:cs="Arial"/>
              </w:rPr>
              <w:t>Обрачун по m3 самониклог тла у ископу.</w:t>
            </w:r>
          </w:p>
        </w:tc>
        <w:tc>
          <w:tcPr>
            <w:tcW w:w="1502" w:type="dxa"/>
            <w:shd w:val="clear" w:color="auto" w:fill="auto"/>
          </w:tcPr>
          <w:p w14:paraId="08EAD08C" w14:textId="77777777" w:rsidR="001F3AC1" w:rsidRPr="00DD123F" w:rsidRDefault="001F3AC1" w:rsidP="001F3AC1">
            <w:pPr>
              <w:rPr>
                <w:rFonts w:eastAsia="Calibri" w:cs="Arial"/>
                <w:bCs/>
                <w:iCs/>
                <w:lang w:val="sr-Cyrl-CS"/>
              </w:rPr>
            </w:pPr>
            <w:r w:rsidRPr="00DD123F">
              <w:rPr>
                <w:rFonts w:cs="Arial"/>
                <w:lang w:val="sr-Cyrl-CS"/>
              </w:rPr>
              <w:t xml:space="preserve">           </w:t>
            </w:r>
            <w:r w:rsidRPr="00DD123F">
              <w:rPr>
                <w:rFonts w:cs="Arial"/>
              </w:rPr>
              <w:t>m3</w:t>
            </w:r>
          </w:p>
        </w:tc>
        <w:tc>
          <w:tcPr>
            <w:tcW w:w="1521" w:type="dxa"/>
            <w:shd w:val="clear" w:color="auto" w:fill="auto"/>
          </w:tcPr>
          <w:p w14:paraId="334F4FF2" w14:textId="77777777" w:rsidR="001F3AC1" w:rsidRPr="00DD123F" w:rsidRDefault="001F3AC1" w:rsidP="001F3AC1">
            <w:pPr>
              <w:rPr>
                <w:rFonts w:eastAsia="Calibri" w:cs="Arial"/>
                <w:bCs/>
                <w:iCs/>
                <w:lang w:val="sr-Cyrl-CS"/>
              </w:rPr>
            </w:pPr>
            <w:r w:rsidRPr="00DD123F">
              <w:rPr>
                <w:rFonts w:cs="Arial"/>
                <w:lang w:val="sr-Cyrl-CS"/>
              </w:rPr>
              <w:t xml:space="preserve">       </w:t>
            </w:r>
            <w:r w:rsidRPr="00DD123F">
              <w:rPr>
                <w:rFonts w:cs="Arial"/>
              </w:rPr>
              <w:t>5.460,00</w:t>
            </w:r>
          </w:p>
        </w:tc>
      </w:tr>
      <w:tr w:rsidR="001F3AC1" w:rsidRPr="00DD123F" w14:paraId="77F062F1" w14:textId="77777777" w:rsidTr="00AA7889">
        <w:tc>
          <w:tcPr>
            <w:tcW w:w="765" w:type="dxa"/>
            <w:shd w:val="clear" w:color="auto" w:fill="auto"/>
          </w:tcPr>
          <w:p w14:paraId="0ADF30B5"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1.4</w:t>
            </w:r>
          </w:p>
        </w:tc>
        <w:tc>
          <w:tcPr>
            <w:tcW w:w="5231" w:type="dxa"/>
            <w:shd w:val="clear" w:color="auto" w:fill="auto"/>
          </w:tcPr>
          <w:p w14:paraId="2F5C42EE" w14:textId="7085B672" w:rsidR="001F3AC1" w:rsidRPr="00DD123F" w:rsidRDefault="001F3AC1" w:rsidP="001F3AC1">
            <w:pPr>
              <w:rPr>
                <w:rFonts w:eastAsia="Calibri" w:cs="Arial"/>
                <w:bCs/>
                <w:iCs/>
                <w:lang w:val="sr-Cyrl-CS"/>
              </w:rPr>
            </w:pPr>
            <w:r w:rsidRPr="00DD123F">
              <w:rPr>
                <w:rFonts w:cs="Arial"/>
              </w:rPr>
              <w:t>Разастирање истоварен</w:t>
            </w:r>
            <w:r w:rsidR="00864B3C">
              <w:rPr>
                <w:rFonts w:cs="Arial"/>
              </w:rPr>
              <w:t>ог материјала на депонији,булдож</w:t>
            </w:r>
            <w:r w:rsidRPr="00DD123F">
              <w:rPr>
                <w:rFonts w:cs="Arial"/>
              </w:rPr>
              <w:t>ером.</w:t>
            </w:r>
          </w:p>
        </w:tc>
        <w:tc>
          <w:tcPr>
            <w:tcW w:w="1502" w:type="dxa"/>
            <w:shd w:val="clear" w:color="auto" w:fill="auto"/>
          </w:tcPr>
          <w:p w14:paraId="018080A0" w14:textId="77777777" w:rsidR="001F3AC1" w:rsidRPr="00DD123F" w:rsidRDefault="001F3AC1" w:rsidP="001F3AC1">
            <w:pPr>
              <w:rPr>
                <w:rFonts w:eastAsia="Calibri" w:cs="Arial"/>
                <w:bCs/>
                <w:iCs/>
                <w:lang w:val="sr-Cyrl-CS"/>
              </w:rPr>
            </w:pPr>
          </w:p>
        </w:tc>
        <w:tc>
          <w:tcPr>
            <w:tcW w:w="1521" w:type="dxa"/>
            <w:shd w:val="clear" w:color="auto" w:fill="auto"/>
          </w:tcPr>
          <w:p w14:paraId="39D33DA3" w14:textId="77777777" w:rsidR="001F3AC1" w:rsidRPr="00DD123F" w:rsidRDefault="001F3AC1" w:rsidP="001F3AC1">
            <w:pPr>
              <w:rPr>
                <w:rFonts w:eastAsia="Calibri" w:cs="Arial"/>
                <w:bCs/>
                <w:iCs/>
                <w:lang w:val="sr-Cyrl-CS"/>
              </w:rPr>
            </w:pPr>
          </w:p>
        </w:tc>
      </w:tr>
      <w:tr w:rsidR="001F3AC1" w:rsidRPr="00DD123F" w14:paraId="28FAF4CC" w14:textId="77777777" w:rsidTr="00AA7889">
        <w:tc>
          <w:tcPr>
            <w:tcW w:w="765" w:type="dxa"/>
            <w:tcBorders>
              <w:bottom w:val="single" w:sz="4" w:space="0" w:color="auto"/>
            </w:tcBorders>
            <w:shd w:val="clear" w:color="auto" w:fill="auto"/>
          </w:tcPr>
          <w:p w14:paraId="5C109CDA" w14:textId="77777777" w:rsidR="001F3AC1" w:rsidRPr="00DD123F" w:rsidRDefault="001F3AC1" w:rsidP="001F3AC1">
            <w:pPr>
              <w:jc w:val="center"/>
              <w:rPr>
                <w:rFonts w:eastAsia="Calibri" w:cs="Arial"/>
                <w:bCs/>
                <w:iCs/>
                <w:lang w:val="sr-Cyrl-CS"/>
              </w:rPr>
            </w:pPr>
          </w:p>
        </w:tc>
        <w:tc>
          <w:tcPr>
            <w:tcW w:w="5231" w:type="dxa"/>
            <w:tcBorders>
              <w:bottom w:val="single" w:sz="4" w:space="0" w:color="auto"/>
            </w:tcBorders>
            <w:shd w:val="clear" w:color="auto" w:fill="auto"/>
          </w:tcPr>
          <w:p w14:paraId="045E4738" w14:textId="77777777" w:rsidR="001F3AC1" w:rsidRPr="00DD123F" w:rsidRDefault="001F3AC1" w:rsidP="001F3AC1">
            <w:pPr>
              <w:rPr>
                <w:rFonts w:eastAsia="Calibri" w:cs="Arial"/>
                <w:bCs/>
                <w:iCs/>
                <w:lang w:val="sr-Cyrl-CS"/>
              </w:rPr>
            </w:pPr>
            <w:r w:rsidRPr="00DD123F">
              <w:rPr>
                <w:rFonts w:cs="Arial"/>
              </w:rPr>
              <w:t>Обрачун по 1 m3 .</w:t>
            </w:r>
          </w:p>
        </w:tc>
        <w:tc>
          <w:tcPr>
            <w:tcW w:w="1502" w:type="dxa"/>
            <w:tcBorders>
              <w:bottom w:val="single" w:sz="4" w:space="0" w:color="auto"/>
            </w:tcBorders>
            <w:shd w:val="clear" w:color="auto" w:fill="auto"/>
          </w:tcPr>
          <w:p w14:paraId="2FDED1AA" w14:textId="77777777" w:rsidR="001F3AC1" w:rsidRPr="00DD123F" w:rsidRDefault="001F3AC1" w:rsidP="001F3AC1">
            <w:pPr>
              <w:rPr>
                <w:rFonts w:eastAsia="Calibri" w:cs="Arial"/>
                <w:bCs/>
                <w:iCs/>
                <w:lang w:val="sr-Cyrl-CS"/>
              </w:rPr>
            </w:pPr>
            <w:r w:rsidRPr="00DD123F">
              <w:rPr>
                <w:rFonts w:cs="Arial"/>
                <w:lang w:val="sr-Cyrl-CS"/>
              </w:rPr>
              <w:t xml:space="preserve">           </w:t>
            </w:r>
            <w:r w:rsidRPr="00DD123F">
              <w:rPr>
                <w:rFonts w:cs="Arial"/>
              </w:rPr>
              <w:t>m3</w:t>
            </w:r>
          </w:p>
        </w:tc>
        <w:tc>
          <w:tcPr>
            <w:tcW w:w="1521" w:type="dxa"/>
            <w:tcBorders>
              <w:bottom w:val="single" w:sz="4" w:space="0" w:color="auto"/>
            </w:tcBorders>
            <w:shd w:val="clear" w:color="auto" w:fill="auto"/>
          </w:tcPr>
          <w:p w14:paraId="121E2194" w14:textId="77777777" w:rsidR="001F3AC1" w:rsidRPr="00DD123F" w:rsidRDefault="001F3AC1" w:rsidP="001F3AC1">
            <w:pPr>
              <w:jc w:val="center"/>
              <w:rPr>
                <w:rFonts w:eastAsia="Calibri" w:cs="Arial"/>
                <w:bCs/>
                <w:iCs/>
                <w:lang w:val="sr-Cyrl-CS"/>
              </w:rPr>
            </w:pPr>
            <w:r w:rsidRPr="00DD123F">
              <w:rPr>
                <w:rFonts w:cs="Arial"/>
              </w:rPr>
              <w:t>5.460,00</w:t>
            </w:r>
          </w:p>
        </w:tc>
      </w:tr>
      <w:tr w:rsidR="001F3AC1" w:rsidRPr="00DD123F" w14:paraId="7531E73D" w14:textId="77777777" w:rsidTr="00AA7889">
        <w:tc>
          <w:tcPr>
            <w:tcW w:w="765" w:type="dxa"/>
            <w:tcBorders>
              <w:right w:val="single" w:sz="4" w:space="0" w:color="auto"/>
            </w:tcBorders>
            <w:shd w:val="clear" w:color="auto" w:fill="auto"/>
          </w:tcPr>
          <w:p w14:paraId="3E8DFB45"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2</w:t>
            </w:r>
          </w:p>
        </w:tc>
        <w:tc>
          <w:tcPr>
            <w:tcW w:w="5231" w:type="dxa"/>
            <w:tcBorders>
              <w:left w:val="single" w:sz="4" w:space="0" w:color="auto"/>
              <w:right w:val="nil"/>
            </w:tcBorders>
            <w:shd w:val="clear" w:color="auto" w:fill="auto"/>
          </w:tcPr>
          <w:p w14:paraId="67ED52A4" w14:textId="77777777" w:rsidR="001F3AC1" w:rsidRPr="00DD123F" w:rsidRDefault="001F3AC1" w:rsidP="001F3AC1">
            <w:pPr>
              <w:rPr>
                <w:rFonts w:cs="Arial"/>
              </w:rPr>
            </w:pPr>
            <w:r w:rsidRPr="00DD123F">
              <w:rPr>
                <w:rFonts w:cs="Arial"/>
                <w:b/>
                <w:bCs/>
              </w:rPr>
              <w:t>КОНСТРУКЦИЈА -</w:t>
            </w:r>
            <w:r>
              <w:rPr>
                <w:rFonts w:cs="Arial"/>
                <w:b/>
                <w:bCs/>
                <w:lang w:val="sr-Cyrl-RS"/>
              </w:rPr>
              <w:t xml:space="preserve"> </w:t>
            </w:r>
            <w:r w:rsidRPr="00DD123F">
              <w:rPr>
                <w:rFonts w:cs="Arial"/>
                <w:b/>
                <w:bCs/>
              </w:rPr>
              <w:t>КРУНА ДЕСНООБАЛНОГ НАСИПА, L=4,550.00m</w:t>
            </w:r>
          </w:p>
        </w:tc>
        <w:tc>
          <w:tcPr>
            <w:tcW w:w="1502" w:type="dxa"/>
            <w:tcBorders>
              <w:left w:val="nil"/>
              <w:right w:val="nil"/>
            </w:tcBorders>
            <w:shd w:val="clear" w:color="auto" w:fill="auto"/>
          </w:tcPr>
          <w:p w14:paraId="16884FD9" w14:textId="77777777" w:rsidR="001F3AC1" w:rsidRPr="00DD123F" w:rsidRDefault="001F3AC1" w:rsidP="001F3AC1">
            <w:pPr>
              <w:rPr>
                <w:rFonts w:cs="Arial"/>
                <w:lang w:val="sr-Cyrl-CS"/>
              </w:rPr>
            </w:pPr>
          </w:p>
        </w:tc>
        <w:tc>
          <w:tcPr>
            <w:tcW w:w="1521" w:type="dxa"/>
            <w:tcBorders>
              <w:left w:val="nil"/>
            </w:tcBorders>
            <w:shd w:val="clear" w:color="auto" w:fill="auto"/>
          </w:tcPr>
          <w:p w14:paraId="066BEB63" w14:textId="77777777" w:rsidR="001F3AC1" w:rsidRPr="00DD123F" w:rsidRDefault="001F3AC1" w:rsidP="001F3AC1">
            <w:pPr>
              <w:rPr>
                <w:rFonts w:cs="Arial"/>
              </w:rPr>
            </w:pPr>
          </w:p>
        </w:tc>
      </w:tr>
      <w:tr w:rsidR="001F3AC1" w:rsidRPr="00DD123F" w14:paraId="314B5343" w14:textId="77777777" w:rsidTr="00AA7889">
        <w:tc>
          <w:tcPr>
            <w:tcW w:w="765" w:type="dxa"/>
            <w:shd w:val="clear" w:color="auto" w:fill="auto"/>
          </w:tcPr>
          <w:p w14:paraId="16810ACB"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2.1</w:t>
            </w:r>
          </w:p>
        </w:tc>
        <w:tc>
          <w:tcPr>
            <w:tcW w:w="5231" w:type="dxa"/>
            <w:shd w:val="clear" w:color="auto" w:fill="auto"/>
          </w:tcPr>
          <w:p w14:paraId="6F87DC7E" w14:textId="77777777" w:rsidR="001F3AC1" w:rsidRPr="00DD123F" w:rsidRDefault="001F3AC1" w:rsidP="001F3AC1">
            <w:pPr>
              <w:rPr>
                <w:rFonts w:cs="Arial"/>
              </w:rPr>
            </w:pPr>
            <w:r w:rsidRPr="00DD123F">
              <w:rPr>
                <w:rFonts w:cs="Arial"/>
              </w:rPr>
              <w:t>Планирање подтла са набијањем постељице.4,550.00m*6.00m=27,300.00m2</w:t>
            </w:r>
          </w:p>
        </w:tc>
        <w:tc>
          <w:tcPr>
            <w:tcW w:w="1502" w:type="dxa"/>
            <w:shd w:val="clear" w:color="auto" w:fill="auto"/>
          </w:tcPr>
          <w:p w14:paraId="4A22CA4E" w14:textId="77777777" w:rsidR="001F3AC1" w:rsidRPr="00DD123F" w:rsidRDefault="001F3AC1" w:rsidP="001F3AC1">
            <w:pPr>
              <w:rPr>
                <w:rFonts w:cs="Arial"/>
                <w:lang w:val="sr-Cyrl-CS"/>
              </w:rPr>
            </w:pPr>
          </w:p>
        </w:tc>
        <w:tc>
          <w:tcPr>
            <w:tcW w:w="1521" w:type="dxa"/>
            <w:shd w:val="clear" w:color="auto" w:fill="auto"/>
          </w:tcPr>
          <w:p w14:paraId="33B7E7FB" w14:textId="77777777" w:rsidR="001F3AC1" w:rsidRPr="00DD123F" w:rsidRDefault="001F3AC1" w:rsidP="001F3AC1">
            <w:pPr>
              <w:jc w:val="center"/>
              <w:rPr>
                <w:rFonts w:cs="Arial"/>
              </w:rPr>
            </w:pPr>
          </w:p>
        </w:tc>
      </w:tr>
      <w:tr w:rsidR="001F3AC1" w:rsidRPr="00DD123F" w14:paraId="4B849FFD" w14:textId="77777777" w:rsidTr="00AA7889">
        <w:tc>
          <w:tcPr>
            <w:tcW w:w="765" w:type="dxa"/>
            <w:shd w:val="clear" w:color="auto" w:fill="auto"/>
          </w:tcPr>
          <w:p w14:paraId="31C60B54" w14:textId="77777777" w:rsidR="001F3AC1" w:rsidRPr="00DD123F" w:rsidRDefault="001F3AC1" w:rsidP="001F3AC1">
            <w:pPr>
              <w:jc w:val="center"/>
              <w:rPr>
                <w:rFonts w:eastAsia="Calibri" w:cs="Arial"/>
                <w:bCs/>
                <w:iCs/>
                <w:lang w:val="sr-Cyrl-CS"/>
              </w:rPr>
            </w:pPr>
          </w:p>
        </w:tc>
        <w:tc>
          <w:tcPr>
            <w:tcW w:w="5231" w:type="dxa"/>
            <w:shd w:val="clear" w:color="auto" w:fill="auto"/>
          </w:tcPr>
          <w:p w14:paraId="15AD7521" w14:textId="77777777" w:rsidR="001F3AC1" w:rsidRPr="00DD123F" w:rsidRDefault="001F3AC1" w:rsidP="001F3AC1">
            <w:pPr>
              <w:rPr>
                <w:rFonts w:cs="Arial"/>
              </w:rPr>
            </w:pPr>
            <w:r w:rsidRPr="00DD123F">
              <w:rPr>
                <w:rFonts w:cs="Arial"/>
              </w:rPr>
              <w:t>Обрачун по  m2 планираног подтла .</w:t>
            </w:r>
          </w:p>
        </w:tc>
        <w:tc>
          <w:tcPr>
            <w:tcW w:w="1502" w:type="dxa"/>
            <w:shd w:val="clear" w:color="auto" w:fill="auto"/>
          </w:tcPr>
          <w:p w14:paraId="3A731DC6" w14:textId="77777777" w:rsidR="001F3AC1" w:rsidRPr="00DD123F" w:rsidRDefault="001F3AC1" w:rsidP="001F3AC1">
            <w:pPr>
              <w:jc w:val="center"/>
              <w:rPr>
                <w:rFonts w:cs="Arial"/>
                <w:lang w:val="sr-Cyrl-CS"/>
              </w:rPr>
            </w:pPr>
            <w:r w:rsidRPr="00DD123F">
              <w:rPr>
                <w:rFonts w:cs="Arial"/>
              </w:rPr>
              <w:t>m2</w:t>
            </w:r>
          </w:p>
        </w:tc>
        <w:tc>
          <w:tcPr>
            <w:tcW w:w="1521" w:type="dxa"/>
            <w:shd w:val="clear" w:color="auto" w:fill="auto"/>
          </w:tcPr>
          <w:p w14:paraId="6D4A03E7" w14:textId="77777777" w:rsidR="001F3AC1" w:rsidRPr="00DD123F" w:rsidRDefault="001F3AC1" w:rsidP="001F3AC1">
            <w:pPr>
              <w:jc w:val="center"/>
              <w:rPr>
                <w:rFonts w:cs="Arial"/>
              </w:rPr>
            </w:pPr>
            <w:r w:rsidRPr="00DD123F">
              <w:rPr>
                <w:rFonts w:cs="Arial"/>
              </w:rPr>
              <w:t>27.300,00</w:t>
            </w:r>
          </w:p>
        </w:tc>
      </w:tr>
      <w:tr w:rsidR="001F3AC1" w:rsidRPr="00DD123F" w14:paraId="7C478A74" w14:textId="77777777" w:rsidTr="00AA7889">
        <w:tc>
          <w:tcPr>
            <w:tcW w:w="765" w:type="dxa"/>
            <w:shd w:val="clear" w:color="auto" w:fill="auto"/>
          </w:tcPr>
          <w:p w14:paraId="39FA9C7B"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2.2</w:t>
            </w:r>
          </w:p>
        </w:tc>
        <w:tc>
          <w:tcPr>
            <w:tcW w:w="5231" w:type="dxa"/>
            <w:shd w:val="clear" w:color="auto" w:fill="auto"/>
          </w:tcPr>
          <w:p w14:paraId="5E51DFEA" w14:textId="77777777" w:rsidR="001F3AC1" w:rsidRPr="00DD123F" w:rsidRDefault="001F3AC1" w:rsidP="001F3AC1">
            <w:pPr>
              <w:rPr>
                <w:rFonts w:cs="Arial"/>
              </w:rPr>
            </w:pPr>
            <w:r w:rsidRPr="00DD123F">
              <w:rPr>
                <w:rFonts w:cs="Arial"/>
              </w:rPr>
              <w:t xml:space="preserve">Израда стабилизације тампон слоја d=30cm, фракција 31.5-63mm. </w:t>
            </w:r>
          </w:p>
        </w:tc>
        <w:tc>
          <w:tcPr>
            <w:tcW w:w="1502" w:type="dxa"/>
            <w:shd w:val="clear" w:color="auto" w:fill="auto"/>
          </w:tcPr>
          <w:p w14:paraId="06080DEC" w14:textId="77777777" w:rsidR="001F3AC1" w:rsidRPr="00DD123F" w:rsidRDefault="001F3AC1" w:rsidP="001F3AC1">
            <w:pPr>
              <w:rPr>
                <w:rFonts w:cs="Arial"/>
                <w:lang w:val="sr-Cyrl-CS"/>
              </w:rPr>
            </w:pPr>
          </w:p>
        </w:tc>
        <w:tc>
          <w:tcPr>
            <w:tcW w:w="1521" w:type="dxa"/>
            <w:shd w:val="clear" w:color="auto" w:fill="auto"/>
          </w:tcPr>
          <w:p w14:paraId="7E0AB826" w14:textId="77777777" w:rsidR="001F3AC1" w:rsidRPr="00DD123F" w:rsidRDefault="001F3AC1" w:rsidP="001F3AC1">
            <w:pPr>
              <w:jc w:val="center"/>
              <w:rPr>
                <w:rFonts w:cs="Arial"/>
              </w:rPr>
            </w:pPr>
          </w:p>
        </w:tc>
      </w:tr>
      <w:tr w:rsidR="001F3AC1" w:rsidRPr="00DD123F" w14:paraId="009EE9DF" w14:textId="77777777" w:rsidTr="00AA7889">
        <w:tc>
          <w:tcPr>
            <w:tcW w:w="765" w:type="dxa"/>
            <w:shd w:val="clear" w:color="auto" w:fill="auto"/>
          </w:tcPr>
          <w:p w14:paraId="5F977FB2" w14:textId="77777777" w:rsidR="001F3AC1" w:rsidRPr="00DD123F" w:rsidRDefault="001F3AC1" w:rsidP="001F3AC1">
            <w:pPr>
              <w:jc w:val="center"/>
              <w:rPr>
                <w:rFonts w:eastAsia="Calibri" w:cs="Arial"/>
                <w:bCs/>
                <w:iCs/>
                <w:lang w:val="sr-Cyrl-CS"/>
              </w:rPr>
            </w:pPr>
          </w:p>
        </w:tc>
        <w:tc>
          <w:tcPr>
            <w:tcW w:w="5231" w:type="dxa"/>
            <w:shd w:val="clear" w:color="auto" w:fill="auto"/>
          </w:tcPr>
          <w:p w14:paraId="520ABDBC" w14:textId="77777777" w:rsidR="001F3AC1" w:rsidRPr="00DD123F" w:rsidRDefault="001F3AC1" w:rsidP="001F3AC1">
            <w:pPr>
              <w:rPr>
                <w:rFonts w:cs="Arial"/>
              </w:rPr>
            </w:pPr>
            <w:r w:rsidRPr="00DD123F">
              <w:rPr>
                <w:rFonts w:cs="Arial"/>
              </w:rPr>
              <w:t>Обрачун по  m2 испланираног и набијеног слоја</w:t>
            </w:r>
          </w:p>
        </w:tc>
        <w:tc>
          <w:tcPr>
            <w:tcW w:w="1502" w:type="dxa"/>
            <w:shd w:val="clear" w:color="auto" w:fill="auto"/>
          </w:tcPr>
          <w:p w14:paraId="011DA89F" w14:textId="77777777" w:rsidR="001F3AC1" w:rsidRPr="00DD123F" w:rsidRDefault="001F3AC1" w:rsidP="001F3AC1">
            <w:pPr>
              <w:jc w:val="center"/>
              <w:rPr>
                <w:rFonts w:cs="Arial"/>
                <w:lang w:val="sr-Cyrl-CS"/>
              </w:rPr>
            </w:pPr>
            <w:r w:rsidRPr="00DD123F">
              <w:rPr>
                <w:rFonts w:cs="Arial"/>
              </w:rPr>
              <w:t>m2</w:t>
            </w:r>
          </w:p>
        </w:tc>
        <w:tc>
          <w:tcPr>
            <w:tcW w:w="1521" w:type="dxa"/>
            <w:shd w:val="clear" w:color="auto" w:fill="auto"/>
          </w:tcPr>
          <w:p w14:paraId="69DA8EA3" w14:textId="77777777" w:rsidR="001F3AC1" w:rsidRPr="00DD123F" w:rsidRDefault="001F3AC1" w:rsidP="001F3AC1">
            <w:pPr>
              <w:jc w:val="center"/>
              <w:rPr>
                <w:rFonts w:cs="Arial"/>
              </w:rPr>
            </w:pPr>
            <w:r w:rsidRPr="00DD123F">
              <w:rPr>
                <w:rFonts w:cs="Arial"/>
              </w:rPr>
              <w:t>27.300,00</w:t>
            </w:r>
          </w:p>
        </w:tc>
      </w:tr>
      <w:tr w:rsidR="001F3AC1" w:rsidRPr="00DD123F" w14:paraId="7F5D486B" w14:textId="77777777" w:rsidTr="00AA7889">
        <w:tc>
          <w:tcPr>
            <w:tcW w:w="765" w:type="dxa"/>
            <w:shd w:val="clear" w:color="auto" w:fill="auto"/>
          </w:tcPr>
          <w:p w14:paraId="6B7EC91B"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2.3</w:t>
            </w:r>
          </w:p>
        </w:tc>
        <w:tc>
          <w:tcPr>
            <w:tcW w:w="5231" w:type="dxa"/>
            <w:shd w:val="clear" w:color="auto" w:fill="auto"/>
          </w:tcPr>
          <w:p w14:paraId="79F5FA61" w14:textId="77777777" w:rsidR="001F3AC1" w:rsidRPr="00DD123F" w:rsidRDefault="001F3AC1" w:rsidP="001F3AC1">
            <w:pPr>
              <w:rPr>
                <w:rFonts w:cs="Arial"/>
              </w:rPr>
            </w:pPr>
            <w:r w:rsidRPr="00DD123F">
              <w:rPr>
                <w:rFonts w:cs="Arial"/>
              </w:rPr>
              <w:t xml:space="preserve">Израда  тампон слоја d=10cm, фракција 0-31.5mm. </w:t>
            </w:r>
          </w:p>
        </w:tc>
        <w:tc>
          <w:tcPr>
            <w:tcW w:w="1502" w:type="dxa"/>
            <w:shd w:val="clear" w:color="auto" w:fill="auto"/>
          </w:tcPr>
          <w:p w14:paraId="6C93646E" w14:textId="77777777" w:rsidR="001F3AC1" w:rsidRPr="00DD123F" w:rsidRDefault="001F3AC1" w:rsidP="001F3AC1">
            <w:pPr>
              <w:rPr>
                <w:rFonts w:cs="Arial"/>
                <w:lang w:val="sr-Cyrl-CS"/>
              </w:rPr>
            </w:pPr>
          </w:p>
        </w:tc>
        <w:tc>
          <w:tcPr>
            <w:tcW w:w="1521" w:type="dxa"/>
            <w:shd w:val="clear" w:color="auto" w:fill="auto"/>
          </w:tcPr>
          <w:p w14:paraId="6D80C047" w14:textId="77777777" w:rsidR="001F3AC1" w:rsidRPr="00DD123F" w:rsidRDefault="001F3AC1" w:rsidP="001F3AC1">
            <w:pPr>
              <w:jc w:val="center"/>
              <w:rPr>
                <w:rFonts w:cs="Arial"/>
              </w:rPr>
            </w:pPr>
          </w:p>
        </w:tc>
      </w:tr>
      <w:tr w:rsidR="001F3AC1" w:rsidRPr="00DD123F" w14:paraId="097FC616" w14:textId="77777777" w:rsidTr="00AA7889">
        <w:tc>
          <w:tcPr>
            <w:tcW w:w="765" w:type="dxa"/>
            <w:shd w:val="clear" w:color="auto" w:fill="auto"/>
          </w:tcPr>
          <w:p w14:paraId="38B02EFA" w14:textId="77777777" w:rsidR="001F3AC1" w:rsidRPr="00DD123F" w:rsidRDefault="001F3AC1" w:rsidP="001F3AC1">
            <w:pPr>
              <w:jc w:val="center"/>
              <w:rPr>
                <w:rFonts w:eastAsia="Calibri" w:cs="Arial"/>
                <w:bCs/>
                <w:iCs/>
                <w:lang w:val="sr-Cyrl-CS"/>
              </w:rPr>
            </w:pPr>
          </w:p>
        </w:tc>
        <w:tc>
          <w:tcPr>
            <w:tcW w:w="5231" w:type="dxa"/>
            <w:shd w:val="clear" w:color="auto" w:fill="auto"/>
          </w:tcPr>
          <w:p w14:paraId="5A06FB45" w14:textId="77777777" w:rsidR="001F3AC1" w:rsidRPr="00DD123F" w:rsidRDefault="001F3AC1" w:rsidP="001F3AC1">
            <w:pPr>
              <w:rPr>
                <w:rFonts w:cs="Arial"/>
              </w:rPr>
            </w:pPr>
            <w:r w:rsidRPr="00DD123F">
              <w:rPr>
                <w:rFonts w:cs="Arial"/>
              </w:rPr>
              <w:t>Обрачун по  m2 испланираног и набијеног слоја</w:t>
            </w:r>
          </w:p>
        </w:tc>
        <w:tc>
          <w:tcPr>
            <w:tcW w:w="1502" w:type="dxa"/>
            <w:shd w:val="clear" w:color="auto" w:fill="auto"/>
          </w:tcPr>
          <w:p w14:paraId="58E266B9" w14:textId="77777777" w:rsidR="001F3AC1" w:rsidRPr="00DD123F" w:rsidRDefault="001F3AC1" w:rsidP="001F3AC1">
            <w:pPr>
              <w:jc w:val="center"/>
              <w:rPr>
                <w:rFonts w:cs="Arial"/>
                <w:lang w:val="sr-Cyrl-CS"/>
              </w:rPr>
            </w:pPr>
            <w:r w:rsidRPr="00DD123F">
              <w:rPr>
                <w:rFonts w:cs="Arial"/>
              </w:rPr>
              <w:t>m2</w:t>
            </w:r>
          </w:p>
        </w:tc>
        <w:tc>
          <w:tcPr>
            <w:tcW w:w="1521" w:type="dxa"/>
            <w:shd w:val="clear" w:color="auto" w:fill="auto"/>
          </w:tcPr>
          <w:p w14:paraId="008BAD30" w14:textId="77777777" w:rsidR="001F3AC1" w:rsidRPr="00DD123F" w:rsidRDefault="001F3AC1" w:rsidP="001F3AC1">
            <w:pPr>
              <w:jc w:val="center"/>
              <w:rPr>
                <w:rFonts w:cs="Arial"/>
              </w:rPr>
            </w:pPr>
            <w:r w:rsidRPr="00DD123F">
              <w:rPr>
                <w:rFonts w:cs="Arial"/>
              </w:rPr>
              <w:t>27.300,00</w:t>
            </w:r>
          </w:p>
        </w:tc>
      </w:tr>
      <w:tr w:rsidR="001F3AC1" w:rsidRPr="00DD123F" w14:paraId="04F0A281" w14:textId="77777777" w:rsidTr="00AA7889">
        <w:tc>
          <w:tcPr>
            <w:tcW w:w="765" w:type="dxa"/>
            <w:shd w:val="clear" w:color="auto" w:fill="auto"/>
          </w:tcPr>
          <w:p w14:paraId="05DEDD97"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2.4</w:t>
            </w:r>
          </w:p>
        </w:tc>
        <w:tc>
          <w:tcPr>
            <w:tcW w:w="5231" w:type="dxa"/>
            <w:shd w:val="clear" w:color="auto" w:fill="auto"/>
          </w:tcPr>
          <w:p w14:paraId="51E78D2F" w14:textId="77777777" w:rsidR="001F3AC1" w:rsidRPr="00DD123F" w:rsidRDefault="001F3AC1" w:rsidP="001F3AC1">
            <w:pPr>
              <w:rPr>
                <w:rFonts w:cs="Arial"/>
              </w:rPr>
            </w:pPr>
            <w:r w:rsidRPr="00DD123F">
              <w:rPr>
                <w:rFonts w:cs="Arial"/>
              </w:rPr>
              <w:t>Набавка, израда, монтажа и демонтажа двостране оплате ( d=24мм) за</w:t>
            </w:r>
            <w:r w:rsidRPr="00DD123F">
              <w:rPr>
                <w:rFonts w:cs="Arial"/>
              </w:rPr>
              <w:br/>
              <w:t>бетонске конструкције. Транспорт до 30 km.4,550.00m*0.5m=2,275.00m2</w:t>
            </w:r>
          </w:p>
        </w:tc>
        <w:tc>
          <w:tcPr>
            <w:tcW w:w="1502" w:type="dxa"/>
            <w:shd w:val="clear" w:color="auto" w:fill="auto"/>
          </w:tcPr>
          <w:p w14:paraId="3B20236C" w14:textId="77777777" w:rsidR="001F3AC1" w:rsidRPr="00DD123F" w:rsidRDefault="001F3AC1" w:rsidP="001F3AC1">
            <w:pPr>
              <w:rPr>
                <w:rFonts w:cs="Arial"/>
                <w:lang w:val="sr-Cyrl-CS"/>
              </w:rPr>
            </w:pPr>
          </w:p>
        </w:tc>
        <w:tc>
          <w:tcPr>
            <w:tcW w:w="1521" w:type="dxa"/>
            <w:shd w:val="clear" w:color="auto" w:fill="auto"/>
          </w:tcPr>
          <w:p w14:paraId="5AFBB236" w14:textId="77777777" w:rsidR="001F3AC1" w:rsidRPr="00DD123F" w:rsidRDefault="001F3AC1" w:rsidP="001F3AC1">
            <w:pPr>
              <w:jc w:val="center"/>
              <w:rPr>
                <w:rFonts w:cs="Arial"/>
              </w:rPr>
            </w:pPr>
          </w:p>
        </w:tc>
      </w:tr>
      <w:tr w:rsidR="001F3AC1" w:rsidRPr="00DD123F" w14:paraId="16585D88" w14:textId="77777777" w:rsidTr="00AA7889">
        <w:tc>
          <w:tcPr>
            <w:tcW w:w="765" w:type="dxa"/>
            <w:shd w:val="clear" w:color="auto" w:fill="auto"/>
          </w:tcPr>
          <w:p w14:paraId="1E96DD05" w14:textId="77777777" w:rsidR="001F3AC1" w:rsidRPr="00DD123F" w:rsidRDefault="001F3AC1" w:rsidP="001F3AC1">
            <w:pPr>
              <w:jc w:val="center"/>
              <w:rPr>
                <w:rFonts w:eastAsia="Calibri" w:cs="Arial"/>
                <w:bCs/>
                <w:iCs/>
                <w:lang w:val="sr-Cyrl-CS"/>
              </w:rPr>
            </w:pPr>
          </w:p>
        </w:tc>
        <w:tc>
          <w:tcPr>
            <w:tcW w:w="5231" w:type="dxa"/>
            <w:shd w:val="clear" w:color="auto" w:fill="auto"/>
          </w:tcPr>
          <w:p w14:paraId="1CA9DE76" w14:textId="77777777" w:rsidR="001F3AC1" w:rsidRPr="00DD123F" w:rsidRDefault="001F3AC1" w:rsidP="001F3AC1">
            <w:pPr>
              <w:rPr>
                <w:rFonts w:cs="Arial"/>
              </w:rPr>
            </w:pPr>
            <w:r w:rsidRPr="00DD123F">
              <w:rPr>
                <w:rFonts w:cs="Arial"/>
              </w:rPr>
              <w:t>Обрачун по  m2</w:t>
            </w:r>
          </w:p>
        </w:tc>
        <w:tc>
          <w:tcPr>
            <w:tcW w:w="1502" w:type="dxa"/>
            <w:shd w:val="clear" w:color="auto" w:fill="auto"/>
          </w:tcPr>
          <w:p w14:paraId="3BC81FF2" w14:textId="77777777" w:rsidR="001F3AC1" w:rsidRPr="00DD123F" w:rsidRDefault="001F3AC1" w:rsidP="001F3AC1">
            <w:pPr>
              <w:jc w:val="center"/>
              <w:rPr>
                <w:rFonts w:cs="Arial"/>
                <w:lang w:val="sr-Cyrl-CS"/>
              </w:rPr>
            </w:pPr>
            <w:r w:rsidRPr="00DD123F">
              <w:rPr>
                <w:rFonts w:cs="Arial"/>
              </w:rPr>
              <w:t>m2</w:t>
            </w:r>
          </w:p>
        </w:tc>
        <w:tc>
          <w:tcPr>
            <w:tcW w:w="1521" w:type="dxa"/>
            <w:shd w:val="clear" w:color="auto" w:fill="auto"/>
          </w:tcPr>
          <w:p w14:paraId="077E60E8" w14:textId="77777777" w:rsidR="001F3AC1" w:rsidRPr="00DD123F" w:rsidRDefault="001F3AC1" w:rsidP="001F3AC1">
            <w:pPr>
              <w:jc w:val="center"/>
              <w:rPr>
                <w:rFonts w:cs="Arial"/>
              </w:rPr>
            </w:pPr>
            <w:r w:rsidRPr="00DD123F">
              <w:rPr>
                <w:rFonts w:cs="Arial"/>
              </w:rPr>
              <w:t>2,275.00</w:t>
            </w:r>
          </w:p>
        </w:tc>
      </w:tr>
      <w:tr w:rsidR="001F3AC1" w:rsidRPr="00DD123F" w14:paraId="1C35CB68" w14:textId="77777777" w:rsidTr="00AA7889">
        <w:tc>
          <w:tcPr>
            <w:tcW w:w="765" w:type="dxa"/>
            <w:shd w:val="clear" w:color="auto" w:fill="auto"/>
          </w:tcPr>
          <w:p w14:paraId="5708D530"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2.5</w:t>
            </w:r>
          </w:p>
        </w:tc>
        <w:tc>
          <w:tcPr>
            <w:tcW w:w="5231" w:type="dxa"/>
            <w:shd w:val="clear" w:color="auto" w:fill="auto"/>
          </w:tcPr>
          <w:p w14:paraId="08E787C7" w14:textId="77777777" w:rsidR="001F3AC1" w:rsidRPr="00DD123F" w:rsidRDefault="001F3AC1" w:rsidP="001F3AC1">
            <w:pPr>
              <w:rPr>
                <w:rFonts w:cs="Arial"/>
              </w:rPr>
            </w:pPr>
            <w:r w:rsidRPr="00DD123F">
              <w:rPr>
                <w:rFonts w:cs="Arial"/>
              </w:rPr>
              <w:t>Набавка, сечење, савијање и монтажа ребрасте арматуре.Пресек до 12 mm</w:t>
            </w:r>
          </w:p>
        </w:tc>
        <w:tc>
          <w:tcPr>
            <w:tcW w:w="1502" w:type="dxa"/>
            <w:shd w:val="clear" w:color="auto" w:fill="auto"/>
          </w:tcPr>
          <w:p w14:paraId="3550A201" w14:textId="77777777" w:rsidR="001F3AC1" w:rsidRPr="00DD123F" w:rsidRDefault="001F3AC1" w:rsidP="001F3AC1">
            <w:pPr>
              <w:rPr>
                <w:rFonts w:cs="Arial"/>
                <w:lang w:val="sr-Cyrl-CS"/>
              </w:rPr>
            </w:pPr>
          </w:p>
        </w:tc>
        <w:tc>
          <w:tcPr>
            <w:tcW w:w="1521" w:type="dxa"/>
            <w:shd w:val="clear" w:color="auto" w:fill="auto"/>
          </w:tcPr>
          <w:p w14:paraId="7163C97E" w14:textId="77777777" w:rsidR="001F3AC1" w:rsidRPr="00DD123F" w:rsidRDefault="001F3AC1" w:rsidP="001F3AC1">
            <w:pPr>
              <w:jc w:val="center"/>
              <w:rPr>
                <w:rFonts w:cs="Arial"/>
              </w:rPr>
            </w:pPr>
          </w:p>
        </w:tc>
      </w:tr>
      <w:tr w:rsidR="001F3AC1" w:rsidRPr="00DD123F" w14:paraId="7C71EC1E" w14:textId="77777777" w:rsidTr="00AA7889">
        <w:tc>
          <w:tcPr>
            <w:tcW w:w="765" w:type="dxa"/>
            <w:shd w:val="clear" w:color="auto" w:fill="auto"/>
          </w:tcPr>
          <w:p w14:paraId="56C90628" w14:textId="77777777" w:rsidR="001F3AC1" w:rsidRPr="00DD123F" w:rsidRDefault="001F3AC1" w:rsidP="001F3AC1">
            <w:pPr>
              <w:jc w:val="center"/>
              <w:rPr>
                <w:rFonts w:eastAsia="Calibri" w:cs="Arial"/>
                <w:bCs/>
                <w:iCs/>
                <w:lang w:val="sr-Cyrl-CS"/>
              </w:rPr>
            </w:pPr>
          </w:p>
        </w:tc>
        <w:tc>
          <w:tcPr>
            <w:tcW w:w="5231" w:type="dxa"/>
            <w:shd w:val="clear" w:color="auto" w:fill="auto"/>
          </w:tcPr>
          <w:p w14:paraId="78FE2144" w14:textId="77777777" w:rsidR="001F3AC1" w:rsidRPr="00DD123F" w:rsidRDefault="001F3AC1" w:rsidP="001F3AC1">
            <w:pPr>
              <w:rPr>
                <w:rFonts w:cs="Arial"/>
              </w:rPr>
            </w:pPr>
            <w:r w:rsidRPr="00DD123F">
              <w:rPr>
                <w:rFonts w:cs="Arial"/>
              </w:rPr>
              <w:t>Обрачун по kg</w:t>
            </w:r>
          </w:p>
        </w:tc>
        <w:tc>
          <w:tcPr>
            <w:tcW w:w="1502" w:type="dxa"/>
            <w:shd w:val="clear" w:color="auto" w:fill="auto"/>
          </w:tcPr>
          <w:p w14:paraId="484F2DC1" w14:textId="77777777" w:rsidR="001F3AC1" w:rsidRPr="00DD123F" w:rsidRDefault="001F3AC1" w:rsidP="001F3AC1">
            <w:pPr>
              <w:jc w:val="center"/>
              <w:rPr>
                <w:rFonts w:cs="Arial"/>
                <w:lang w:val="sr-Cyrl-CS"/>
              </w:rPr>
            </w:pPr>
            <w:r w:rsidRPr="00DD123F">
              <w:rPr>
                <w:rFonts w:cs="Arial"/>
              </w:rPr>
              <w:t>kg</w:t>
            </w:r>
          </w:p>
        </w:tc>
        <w:tc>
          <w:tcPr>
            <w:tcW w:w="1521" w:type="dxa"/>
            <w:shd w:val="clear" w:color="auto" w:fill="auto"/>
          </w:tcPr>
          <w:p w14:paraId="209B2F4A" w14:textId="77777777" w:rsidR="001F3AC1" w:rsidRPr="00DD123F" w:rsidRDefault="001F3AC1" w:rsidP="001F3AC1">
            <w:pPr>
              <w:jc w:val="center"/>
              <w:rPr>
                <w:rFonts w:cs="Arial"/>
              </w:rPr>
            </w:pPr>
            <w:r w:rsidRPr="00DD123F">
              <w:rPr>
                <w:rFonts w:cs="Arial"/>
              </w:rPr>
              <w:t>19.177,56</w:t>
            </w:r>
          </w:p>
        </w:tc>
      </w:tr>
      <w:tr w:rsidR="001F3AC1" w:rsidRPr="00DD123F" w14:paraId="3BE0FFB1" w14:textId="77777777" w:rsidTr="00AA7889">
        <w:tc>
          <w:tcPr>
            <w:tcW w:w="765" w:type="dxa"/>
            <w:shd w:val="clear" w:color="auto" w:fill="auto"/>
          </w:tcPr>
          <w:p w14:paraId="397C2A9E"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2.6</w:t>
            </w:r>
          </w:p>
        </w:tc>
        <w:tc>
          <w:tcPr>
            <w:tcW w:w="5231" w:type="dxa"/>
            <w:shd w:val="clear" w:color="auto" w:fill="auto"/>
          </w:tcPr>
          <w:p w14:paraId="6B7BC2A4" w14:textId="77777777" w:rsidR="001F3AC1" w:rsidRPr="00DD123F" w:rsidRDefault="001F3AC1" w:rsidP="001F3AC1">
            <w:pPr>
              <w:rPr>
                <w:rFonts w:cs="Arial"/>
              </w:rPr>
            </w:pPr>
            <w:r w:rsidRPr="00DD123F">
              <w:rPr>
                <w:rFonts w:cs="Arial"/>
              </w:rPr>
              <w:t>Набавка транспорт и уградња бетона МБ25 водонепропусан и отпоран на мраз.Израда  аб завршне греде димензија 30*50cm на десној страни планума саобраћајнице у циљу спречавања растура матријала. 0.50m*0.30m=0.15m3/m,  0.15m3/m*4,550.00=682.50m3</w:t>
            </w:r>
          </w:p>
        </w:tc>
        <w:tc>
          <w:tcPr>
            <w:tcW w:w="1502" w:type="dxa"/>
            <w:shd w:val="clear" w:color="auto" w:fill="auto"/>
          </w:tcPr>
          <w:p w14:paraId="05E70637" w14:textId="77777777" w:rsidR="001F3AC1" w:rsidRPr="00DD123F" w:rsidRDefault="001F3AC1" w:rsidP="001F3AC1">
            <w:pPr>
              <w:rPr>
                <w:rFonts w:cs="Arial"/>
                <w:lang w:val="sr-Cyrl-CS"/>
              </w:rPr>
            </w:pPr>
          </w:p>
        </w:tc>
        <w:tc>
          <w:tcPr>
            <w:tcW w:w="1521" w:type="dxa"/>
            <w:shd w:val="clear" w:color="auto" w:fill="auto"/>
          </w:tcPr>
          <w:p w14:paraId="0AE6308B" w14:textId="77777777" w:rsidR="001F3AC1" w:rsidRPr="00DD123F" w:rsidRDefault="001F3AC1" w:rsidP="001F3AC1">
            <w:pPr>
              <w:jc w:val="center"/>
              <w:rPr>
                <w:rFonts w:cs="Arial"/>
              </w:rPr>
            </w:pPr>
          </w:p>
        </w:tc>
      </w:tr>
      <w:tr w:rsidR="001F3AC1" w:rsidRPr="00DD123F" w14:paraId="681F4DE3" w14:textId="77777777" w:rsidTr="00AA7889">
        <w:tc>
          <w:tcPr>
            <w:tcW w:w="765" w:type="dxa"/>
            <w:shd w:val="clear" w:color="auto" w:fill="auto"/>
          </w:tcPr>
          <w:p w14:paraId="41BDEFCF" w14:textId="77777777" w:rsidR="001F3AC1" w:rsidRPr="00DD123F" w:rsidRDefault="001F3AC1" w:rsidP="001F3AC1">
            <w:pPr>
              <w:jc w:val="center"/>
              <w:rPr>
                <w:rFonts w:eastAsia="Calibri" w:cs="Arial"/>
                <w:bCs/>
                <w:iCs/>
                <w:lang w:val="sr-Cyrl-CS"/>
              </w:rPr>
            </w:pPr>
          </w:p>
        </w:tc>
        <w:tc>
          <w:tcPr>
            <w:tcW w:w="5231" w:type="dxa"/>
            <w:shd w:val="clear" w:color="auto" w:fill="auto"/>
          </w:tcPr>
          <w:p w14:paraId="2EA5AF1E" w14:textId="77777777" w:rsidR="001F3AC1" w:rsidRPr="00DD123F" w:rsidRDefault="001F3AC1" w:rsidP="001F3AC1">
            <w:pPr>
              <w:rPr>
                <w:rFonts w:cs="Arial"/>
              </w:rPr>
            </w:pPr>
            <w:r w:rsidRPr="00DD123F">
              <w:rPr>
                <w:rFonts w:cs="Arial"/>
              </w:rPr>
              <w:t>Обрачун по  m3</w:t>
            </w:r>
          </w:p>
        </w:tc>
        <w:tc>
          <w:tcPr>
            <w:tcW w:w="1502" w:type="dxa"/>
            <w:shd w:val="clear" w:color="auto" w:fill="auto"/>
          </w:tcPr>
          <w:p w14:paraId="253BE05A" w14:textId="77777777" w:rsidR="001F3AC1" w:rsidRPr="00DD123F" w:rsidRDefault="001F3AC1" w:rsidP="001F3AC1">
            <w:pPr>
              <w:jc w:val="center"/>
              <w:rPr>
                <w:rFonts w:cs="Arial"/>
                <w:lang w:val="sr-Cyrl-CS"/>
              </w:rPr>
            </w:pPr>
            <w:r w:rsidRPr="00DD123F">
              <w:rPr>
                <w:rFonts w:cs="Arial"/>
                <w:lang w:val="sr-Cyrl-CS"/>
              </w:rPr>
              <w:t xml:space="preserve">    </w:t>
            </w:r>
            <w:r w:rsidRPr="00DD123F">
              <w:rPr>
                <w:rFonts w:cs="Arial"/>
              </w:rPr>
              <w:t>m3</w:t>
            </w:r>
          </w:p>
        </w:tc>
        <w:tc>
          <w:tcPr>
            <w:tcW w:w="1521" w:type="dxa"/>
            <w:shd w:val="clear" w:color="auto" w:fill="auto"/>
          </w:tcPr>
          <w:p w14:paraId="051A96FE" w14:textId="77777777" w:rsidR="001F3AC1" w:rsidRPr="00DD123F" w:rsidRDefault="001F3AC1" w:rsidP="001F3AC1">
            <w:pPr>
              <w:jc w:val="center"/>
              <w:rPr>
                <w:rFonts w:cs="Arial"/>
              </w:rPr>
            </w:pPr>
            <w:r w:rsidRPr="00DD123F">
              <w:rPr>
                <w:rFonts w:cs="Arial"/>
              </w:rPr>
              <w:t>682,50</w:t>
            </w:r>
          </w:p>
        </w:tc>
      </w:tr>
      <w:tr w:rsidR="001F3AC1" w:rsidRPr="00DD123F" w14:paraId="77CB2A98" w14:textId="77777777" w:rsidTr="00AA7889">
        <w:tc>
          <w:tcPr>
            <w:tcW w:w="765" w:type="dxa"/>
            <w:shd w:val="clear" w:color="auto" w:fill="auto"/>
          </w:tcPr>
          <w:p w14:paraId="13FBDF79" w14:textId="77777777" w:rsidR="001F3AC1" w:rsidRPr="00DD123F" w:rsidRDefault="001F3AC1" w:rsidP="001F3AC1">
            <w:pPr>
              <w:jc w:val="center"/>
              <w:rPr>
                <w:rFonts w:eastAsia="Calibri" w:cs="Arial"/>
                <w:bCs/>
                <w:iCs/>
                <w:lang w:val="sr-Cyrl-CS"/>
              </w:rPr>
            </w:pPr>
            <w:r w:rsidRPr="00DD123F">
              <w:rPr>
                <w:rFonts w:eastAsia="Calibri" w:cs="Arial"/>
                <w:bCs/>
                <w:iCs/>
                <w:lang w:val="sr-Cyrl-CS"/>
              </w:rPr>
              <w:t>2.7</w:t>
            </w:r>
          </w:p>
        </w:tc>
        <w:tc>
          <w:tcPr>
            <w:tcW w:w="5231" w:type="dxa"/>
            <w:shd w:val="clear" w:color="auto" w:fill="auto"/>
          </w:tcPr>
          <w:p w14:paraId="40B8EEE9" w14:textId="77777777" w:rsidR="001F3AC1" w:rsidRPr="00DD123F" w:rsidRDefault="001F3AC1" w:rsidP="001F3AC1">
            <w:pPr>
              <w:rPr>
                <w:rFonts w:cs="Arial"/>
              </w:rPr>
            </w:pPr>
            <w:r w:rsidRPr="00DD123F">
              <w:rPr>
                <w:rFonts w:cs="Arial"/>
              </w:rPr>
              <w:t>Израда барбокани у аб завршној греди у циљу одвођења вишка воде PVC цевима Ø110 mm</w:t>
            </w:r>
          </w:p>
        </w:tc>
        <w:tc>
          <w:tcPr>
            <w:tcW w:w="1502" w:type="dxa"/>
            <w:shd w:val="clear" w:color="auto" w:fill="auto"/>
          </w:tcPr>
          <w:p w14:paraId="11B24534" w14:textId="77777777" w:rsidR="001F3AC1" w:rsidRPr="00DD123F" w:rsidRDefault="001F3AC1" w:rsidP="001F3AC1">
            <w:pPr>
              <w:rPr>
                <w:rFonts w:cs="Arial"/>
                <w:lang w:val="sr-Cyrl-CS"/>
              </w:rPr>
            </w:pPr>
          </w:p>
        </w:tc>
        <w:tc>
          <w:tcPr>
            <w:tcW w:w="1521" w:type="dxa"/>
            <w:shd w:val="clear" w:color="auto" w:fill="auto"/>
          </w:tcPr>
          <w:p w14:paraId="7F158639" w14:textId="77777777" w:rsidR="001F3AC1" w:rsidRPr="00DD123F" w:rsidRDefault="001F3AC1" w:rsidP="001F3AC1">
            <w:pPr>
              <w:jc w:val="center"/>
              <w:rPr>
                <w:rFonts w:cs="Arial"/>
              </w:rPr>
            </w:pPr>
          </w:p>
        </w:tc>
      </w:tr>
      <w:tr w:rsidR="001F3AC1" w:rsidRPr="00DD123F" w14:paraId="58A925C8" w14:textId="77777777" w:rsidTr="00AA7889">
        <w:tc>
          <w:tcPr>
            <w:tcW w:w="765" w:type="dxa"/>
            <w:shd w:val="clear" w:color="auto" w:fill="auto"/>
          </w:tcPr>
          <w:p w14:paraId="482E0D04" w14:textId="77777777" w:rsidR="001F3AC1" w:rsidRPr="00DD123F" w:rsidRDefault="001F3AC1" w:rsidP="001F3AC1">
            <w:pPr>
              <w:jc w:val="center"/>
              <w:rPr>
                <w:rFonts w:eastAsia="Calibri" w:cs="Arial"/>
                <w:bCs/>
                <w:iCs/>
                <w:lang w:val="sr-Cyrl-CS"/>
              </w:rPr>
            </w:pPr>
          </w:p>
        </w:tc>
        <w:tc>
          <w:tcPr>
            <w:tcW w:w="5231" w:type="dxa"/>
            <w:shd w:val="clear" w:color="auto" w:fill="auto"/>
          </w:tcPr>
          <w:p w14:paraId="29B63FC6" w14:textId="77777777" w:rsidR="001F3AC1" w:rsidRPr="00DD123F" w:rsidRDefault="001F3AC1" w:rsidP="001F3AC1">
            <w:pPr>
              <w:rPr>
                <w:rFonts w:cs="Arial"/>
              </w:rPr>
            </w:pPr>
            <w:r w:rsidRPr="00DD123F">
              <w:rPr>
                <w:rFonts w:cs="Arial"/>
              </w:rPr>
              <w:t>Обрачун по комаду</w:t>
            </w:r>
          </w:p>
        </w:tc>
        <w:tc>
          <w:tcPr>
            <w:tcW w:w="1502" w:type="dxa"/>
            <w:shd w:val="clear" w:color="auto" w:fill="auto"/>
          </w:tcPr>
          <w:p w14:paraId="4FB9694B" w14:textId="77777777" w:rsidR="001F3AC1" w:rsidRPr="00DD123F" w:rsidRDefault="001F3AC1" w:rsidP="001F3AC1">
            <w:pPr>
              <w:jc w:val="center"/>
              <w:rPr>
                <w:rFonts w:cs="Arial"/>
                <w:lang w:val="sr-Cyrl-CS"/>
              </w:rPr>
            </w:pPr>
            <w:r w:rsidRPr="00DD123F">
              <w:rPr>
                <w:rFonts w:cs="Arial"/>
              </w:rPr>
              <w:t>ком</w:t>
            </w:r>
          </w:p>
        </w:tc>
        <w:tc>
          <w:tcPr>
            <w:tcW w:w="1521" w:type="dxa"/>
            <w:shd w:val="clear" w:color="auto" w:fill="auto"/>
          </w:tcPr>
          <w:p w14:paraId="17093E56" w14:textId="77777777" w:rsidR="001F3AC1" w:rsidRPr="00DD123F" w:rsidRDefault="001F3AC1" w:rsidP="001F3AC1">
            <w:pPr>
              <w:jc w:val="center"/>
              <w:rPr>
                <w:rFonts w:cs="Arial"/>
              </w:rPr>
            </w:pPr>
            <w:r w:rsidRPr="00DD123F">
              <w:rPr>
                <w:rFonts w:cs="Arial"/>
              </w:rPr>
              <w:t>20,00</w:t>
            </w:r>
          </w:p>
        </w:tc>
      </w:tr>
    </w:tbl>
    <w:p w14:paraId="060799E2" w14:textId="77777777" w:rsidR="001F3AC1" w:rsidRPr="001F3AC1" w:rsidRDefault="001F3AC1" w:rsidP="001F3AC1">
      <w:pPr>
        <w:rPr>
          <w:rFonts w:cs="Arial"/>
          <w:lang w:val="sr-Cyrl-CS"/>
        </w:rPr>
      </w:pPr>
    </w:p>
    <w:p w14:paraId="6CA732DD" w14:textId="77777777" w:rsidR="001F3AC1" w:rsidRPr="001F3AC1" w:rsidRDefault="001F3AC1" w:rsidP="001F3AC1">
      <w:pPr>
        <w:ind w:left="360"/>
        <w:rPr>
          <w:rFonts w:cs="Arial"/>
          <w:lang w:val="sr-Cyrl-CS"/>
        </w:rPr>
      </w:pPr>
      <w:r w:rsidRPr="001F3AC1">
        <w:rPr>
          <w:rFonts w:cs="Arial"/>
          <w:lang w:val="sr-Cyrl-CS"/>
        </w:rPr>
        <w:lastRenderedPageBreak/>
        <w:t>Санација сервисног пута у стопи насипа</w:t>
      </w:r>
    </w:p>
    <w:p w14:paraId="6479BD7C" w14:textId="316DC48E" w:rsidR="001F3AC1" w:rsidRPr="001F3AC1" w:rsidRDefault="001F3AC1" w:rsidP="001F3AC1">
      <w:pPr>
        <w:rPr>
          <w:rFonts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5154"/>
        <w:gridCol w:w="1541"/>
        <w:gridCol w:w="1549"/>
      </w:tblGrid>
      <w:tr w:rsidR="001F3AC1" w:rsidRPr="00DD123F" w14:paraId="2E86DE06" w14:textId="77777777" w:rsidTr="001F3AC1">
        <w:tc>
          <w:tcPr>
            <w:tcW w:w="817" w:type="dxa"/>
            <w:shd w:val="clear" w:color="auto" w:fill="auto"/>
          </w:tcPr>
          <w:p w14:paraId="2D6725D3" w14:textId="77777777" w:rsidR="001F3AC1" w:rsidRPr="00DD123F" w:rsidRDefault="001F3AC1" w:rsidP="001F3AC1">
            <w:pPr>
              <w:rPr>
                <w:rFonts w:cs="Arial"/>
                <w:lang w:val="sr-Cyrl-CS"/>
              </w:rPr>
            </w:pPr>
            <w:r w:rsidRPr="00DD123F">
              <w:rPr>
                <w:rFonts w:cs="Arial"/>
                <w:b/>
                <w:bCs/>
              </w:rPr>
              <w:t>Ред. бр.</w:t>
            </w:r>
          </w:p>
        </w:tc>
        <w:tc>
          <w:tcPr>
            <w:tcW w:w="5670" w:type="dxa"/>
            <w:tcBorders>
              <w:bottom w:val="single" w:sz="4" w:space="0" w:color="auto"/>
            </w:tcBorders>
            <w:shd w:val="clear" w:color="auto" w:fill="auto"/>
          </w:tcPr>
          <w:p w14:paraId="6922D914" w14:textId="77777777" w:rsidR="001F3AC1" w:rsidRPr="00DD123F" w:rsidRDefault="001F3AC1" w:rsidP="001F3AC1">
            <w:pPr>
              <w:rPr>
                <w:rFonts w:cs="Arial"/>
                <w:b/>
                <w:bCs/>
              </w:rPr>
            </w:pPr>
          </w:p>
          <w:p w14:paraId="78EED4C4" w14:textId="77777777" w:rsidR="001F3AC1" w:rsidRPr="00DD123F" w:rsidRDefault="001F3AC1" w:rsidP="001F3AC1">
            <w:pPr>
              <w:rPr>
                <w:rFonts w:cs="Arial"/>
                <w:lang w:val="sr-Cyrl-CS"/>
              </w:rPr>
            </w:pPr>
            <w:r w:rsidRPr="00DD123F">
              <w:rPr>
                <w:rFonts w:cs="Arial"/>
                <w:b/>
                <w:bCs/>
              </w:rPr>
              <w:t>Опис позиције радова</w:t>
            </w:r>
          </w:p>
        </w:tc>
        <w:tc>
          <w:tcPr>
            <w:tcW w:w="1701" w:type="dxa"/>
            <w:tcBorders>
              <w:bottom w:val="single" w:sz="4" w:space="0" w:color="auto"/>
            </w:tcBorders>
            <w:shd w:val="clear" w:color="auto" w:fill="auto"/>
          </w:tcPr>
          <w:p w14:paraId="7D6550BF" w14:textId="77777777" w:rsidR="001F3AC1" w:rsidRPr="00DD123F" w:rsidRDefault="001F3AC1" w:rsidP="001F3AC1">
            <w:pPr>
              <w:jc w:val="center"/>
              <w:rPr>
                <w:rFonts w:cs="Arial"/>
                <w:b/>
                <w:bCs/>
              </w:rPr>
            </w:pPr>
          </w:p>
          <w:p w14:paraId="32D79ECE" w14:textId="77777777" w:rsidR="001F3AC1" w:rsidRPr="00DD123F" w:rsidRDefault="001F3AC1" w:rsidP="001F3AC1">
            <w:pPr>
              <w:jc w:val="center"/>
              <w:rPr>
                <w:rFonts w:cs="Arial"/>
                <w:lang w:val="sr-Cyrl-CS"/>
              </w:rPr>
            </w:pPr>
            <w:r w:rsidRPr="00DD123F">
              <w:rPr>
                <w:rFonts w:cs="Arial"/>
                <w:b/>
                <w:bCs/>
              </w:rPr>
              <w:t>Јед.мере</w:t>
            </w:r>
          </w:p>
        </w:tc>
        <w:tc>
          <w:tcPr>
            <w:tcW w:w="1666" w:type="dxa"/>
            <w:shd w:val="clear" w:color="auto" w:fill="auto"/>
          </w:tcPr>
          <w:p w14:paraId="14F42293" w14:textId="77777777" w:rsidR="001F3AC1" w:rsidRPr="00DD123F" w:rsidRDefault="001F3AC1" w:rsidP="001F3AC1">
            <w:pPr>
              <w:jc w:val="center"/>
              <w:rPr>
                <w:rFonts w:cs="Arial"/>
                <w:b/>
                <w:bCs/>
              </w:rPr>
            </w:pPr>
          </w:p>
          <w:p w14:paraId="74DF1DCB" w14:textId="77777777" w:rsidR="001F3AC1" w:rsidRPr="00DD123F" w:rsidRDefault="001F3AC1" w:rsidP="001F3AC1">
            <w:pPr>
              <w:jc w:val="center"/>
              <w:rPr>
                <w:rFonts w:cs="Arial"/>
                <w:lang w:val="sr-Cyrl-CS"/>
              </w:rPr>
            </w:pPr>
            <w:r w:rsidRPr="00DD123F">
              <w:rPr>
                <w:rFonts w:cs="Arial"/>
                <w:b/>
                <w:bCs/>
              </w:rPr>
              <w:t>Kоличина</w:t>
            </w:r>
          </w:p>
        </w:tc>
      </w:tr>
      <w:tr w:rsidR="001F3AC1" w:rsidRPr="00DD123F" w14:paraId="38BE0C1E" w14:textId="77777777" w:rsidTr="001F3AC1">
        <w:tc>
          <w:tcPr>
            <w:tcW w:w="817" w:type="dxa"/>
            <w:shd w:val="clear" w:color="auto" w:fill="auto"/>
          </w:tcPr>
          <w:p w14:paraId="0700479A" w14:textId="77777777" w:rsidR="001F3AC1" w:rsidRPr="00DD123F" w:rsidRDefault="001F3AC1" w:rsidP="001F3AC1">
            <w:pPr>
              <w:jc w:val="center"/>
              <w:rPr>
                <w:rFonts w:cs="Arial"/>
                <w:lang w:val="sr-Cyrl-CS"/>
              </w:rPr>
            </w:pPr>
            <w:r w:rsidRPr="00DD123F">
              <w:rPr>
                <w:rFonts w:cs="Arial"/>
                <w:lang w:val="sr-Cyrl-CS"/>
              </w:rPr>
              <w:t>1</w:t>
            </w:r>
          </w:p>
        </w:tc>
        <w:tc>
          <w:tcPr>
            <w:tcW w:w="5670" w:type="dxa"/>
            <w:tcBorders>
              <w:right w:val="nil"/>
            </w:tcBorders>
            <w:shd w:val="clear" w:color="auto" w:fill="auto"/>
          </w:tcPr>
          <w:p w14:paraId="30C793FF" w14:textId="77777777" w:rsidR="001F3AC1" w:rsidRPr="00DD123F" w:rsidRDefault="001F3AC1" w:rsidP="001F3AC1">
            <w:pPr>
              <w:rPr>
                <w:rFonts w:cs="Arial"/>
                <w:lang w:val="sr-Cyrl-CS"/>
              </w:rPr>
            </w:pPr>
            <w:r w:rsidRPr="00DD123F">
              <w:rPr>
                <w:rFonts w:cs="Arial"/>
                <w:b/>
                <w:bCs/>
              </w:rPr>
              <w:t>ПРИПРЕМНИ РАДОВИ</w:t>
            </w:r>
          </w:p>
        </w:tc>
        <w:tc>
          <w:tcPr>
            <w:tcW w:w="1701" w:type="dxa"/>
            <w:tcBorders>
              <w:left w:val="nil"/>
              <w:right w:val="nil"/>
            </w:tcBorders>
            <w:shd w:val="clear" w:color="auto" w:fill="auto"/>
          </w:tcPr>
          <w:p w14:paraId="73856830" w14:textId="77777777" w:rsidR="001F3AC1" w:rsidRPr="00DD123F" w:rsidRDefault="001F3AC1" w:rsidP="001F3AC1">
            <w:pPr>
              <w:rPr>
                <w:rFonts w:cs="Arial"/>
                <w:lang w:val="sr-Cyrl-CS"/>
              </w:rPr>
            </w:pPr>
          </w:p>
        </w:tc>
        <w:tc>
          <w:tcPr>
            <w:tcW w:w="1666" w:type="dxa"/>
            <w:tcBorders>
              <w:left w:val="nil"/>
            </w:tcBorders>
            <w:shd w:val="clear" w:color="auto" w:fill="auto"/>
          </w:tcPr>
          <w:p w14:paraId="5FFAEF5F" w14:textId="77777777" w:rsidR="001F3AC1" w:rsidRPr="00DD123F" w:rsidRDefault="001F3AC1" w:rsidP="001F3AC1">
            <w:pPr>
              <w:rPr>
                <w:rFonts w:cs="Arial"/>
                <w:lang w:val="sr-Cyrl-CS"/>
              </w:rPr>
            </w:pPr>
          </w:p>
        </w:tc>
      </w:tr>
      <w:tr w:rsidR="001F3AC1" w:rsidRPr="00DD123F" w14:paraId="7956C3CD" w14:textId="77777777" w:rsidTr="001F3AC1">
        <w:tc>
          <w:tcPr>
            <w:tcW w:w="817" w:type="dxa"/>
            <w:shd w:val="clear" w:color="auto" w:fill="auto"/>
          </w:tcPr>
          <w:p w14:paraId="6DE3B75C" w14:textId="77777777" w:rsidR="001F3AC1" w:rsidRPr="00DD123F" w:rsidRDefault="001F3AC1" w:rsidP="001F3AC1">
            <w:pPr>
              <w:jc w:val="center"/>
              <w:rPr>
                <w:rFonts w:cs="Arial"/>
                <w:lang w:val="sr-Cyrl-CS"/>
              </w:rPr>
            </w:pPr>
            <w:r w:rsidRPr="00DD123F">
              <w:rPr>
                <w:rFonts w:cs="Arial"/>
                <w:lang w:val="sr-Cyrl-CS"/>
              </w:rPr>
              <w:t>1.1</w:t>
            </w:r>
          </w:p>
        </w:tc>
        <w:tc>
          <w:tcPr>
            <w:tcW w:w="5670" w:type="dxa"/>
            <w:shd w:val="clear" w:color="auto" w:fill="auto"/>
          </w:tcPr>
          <w:p w14:paraId="53FE23CE" w14:textId="77777777" w:rsidR="001F3AC1" w:rsidRPr="00DD123F" w:rsidRDefault="001F3AC1" w:rsidP="001F3AC1">
            <w:pPr>
              <w:rPr>
                <w:rFonts w:cs="Arial"/>
                <w:lang w:val="sr-Cyrl-CS"/>
              </w:rPr>
            </w:pPr>
            <w:r w:rsidRPr="00DD123F">
              <w:rPr>
                <w:rFonts w:cs="Arial"/>
                <w:b/>
                <w:bCs/>
              </w:rPr>
              <w:t>Геодетски радови</w:t>
            </w:r>
            <w:r w:rsidRPr="00DD123F">
              <w:rPr>
                <w:rFonts w:cs="Arial"/>
                <w:b/>
                <w:bCs/>
              </w:rPr>
              <w:br/>
            </w:r>
            <w:r w:rsidRPr="00DD123F">
              <w:rPr>
                <w:rFonts w:cs="Arial"/>
              </w:rPr>
              <w:t>Овом позицијом су обухваћени радови на обележавању и контролном снимању попречних профила.</w:t>
            </w:r>
            <w:r w:rsidRPr="00DD123F">
              <w:rPr>
                <w:rFonts w:cs="Arial"/>
              </w:rPr>
              <w:br/>
              <w:t xml:space="preserve">Потребно је извршити видљиво истицање профила на терену са исписивањем бројева профила. </w:t>
            </w:r>
            <w:r w:rsidRPr="00DD123F">
              <w:rPr>
                <w:rFonts w:cs="Arial"/>
              </w:rPr>
              <w:br/>
              <w:t>Позицијом су обухваћени радови на одржавању геодетске мреже и контролни геодетски радови у току извођења радова.</w:t>
            </w:r>
            <w:r w:rsidRPr="00DD123F">
              <w:rPr>
                <w:rFonts w:cs="Arial"/>
              </w:rPr>
              <w:br/>
              <w:t>Геодетски снимак почетног стања извођача подлеже теренској контроли надзорног органа.</w:t>
            </w:r>
          </w:p>
        </w:tc>
        <w:tc>
          <w:tcPr>
            <w:tcW w:w="1701" w:type="dxa"/>
            <w:shd w:val="clear" w:color="auto" w:fill="auto"/>
          </w:tcPr>
          <w:p w14:paraId="57B07884" w14:textId="77777777" w:rsidR="001F3AC1" w:rsidRPr="00DD123F" w:rsidRDefault="001F3AC1" w:rsidP="001F3AC1">
            <w:pPr>
              <w:rPr>
                <w:rFonts w:cs="Arial"/>
                <w:lang w:val="sr-Cyrl-CS"/>
              </w:rPr>
            </w:pPr>
          </w:p>
        </w:tc>
        <w:tc>
          <w:tcPr>
            <w:tcW w:w="1666" w:type="dxa"/>
            <w:shd w:val="clear" w:color="auto" w:fill="auto"/>
          </w:tcPr>
          <w:p w14:paraId="280C4243" w14:textId="77777777" w:rsidR="001F3AC1" w:rsidRPr="00DD123F" w:rsidRDefault="001F3AC1" w:rsidP="001F3AC1">
            <w:pPr>
              <w:rPr>
                <w:rFonts w:cs="Arial"/>
                <w:lang w:val="sr-Cyrl-CS"/>
              </w:rPr>
            </w:pPr>
          </w:p>
        </w:tc>
      </w:tr>
      <w:tr w:rsidR="001F3AC1" w:rsidRPr="00DD123F" w14:paraId="29320EEE" w14:textId="77777777" w:rsidTr="001F3AC1">
        <w:tc>
          <w:tcPr>
            <w:tcW w:w="817" w:type="dxa"/>
            <w:shd w:val="clear" w:color="auto" w:fill="auto"/>
          </w:tcPr>
          <w:p w14:paraId="10A289E9" w14:textId="77777777" w:rsidR="001F3AC1" w:rsidRPr="00DD123F" w:rsidRDefault="001F3AC1" w:rsidP="001F3AC1">
            <w:pPr>
              <w:jc w:val="center"/>
              <w:rPr>
                <w:rFonts w:cs="Arial"/>
                <w:lang w:val="sr-Cyrl-CS"/>
              </w:rPr>
            </w:pPr>
          </w:p>
        </w:tc>
        <w:tc>
          <w:tcPr>
            <w:tcW w:w="5670" w:type="dxa"/>
            <w:shd w:val="clear" w:color="auto" w:fill="auto"/>
          </w:tcPr>
          <w:p w14:paraId="46915BA1" w14:textId="77777777" w:rsidR="001F3AC1" w:rsidRPr="00DD123F" w:rsidRDefault="001F3AC1" w:rsidP="001F3AC1">
            <w:pPr>
              <w:rPr>
                <w:rFonts w:cs="Arial"/>
                <w:lang w:val="sr-Cyrl-CS"/>
              </w:rPr>
            </w:pPr>
            <w:r w:rsidRPr="00DD123F">
              <w:rPr>
                <w:rFonts w:cs="Arial"/>
              </w:rPr>
              <w:t>Обрачун по m.</w:t>
            </w:r>
          </w:p>
        </w:tc>
        <w:tc>
          <w:tcPr>
            <w:tcW w:w="1701" w:type="dxa"/>
            <w:shd w:val="clear" w:color="auto" w:fill="auto"/>
          </w:tcPr>
          <w:p w14:paraId="5174FADE" w14:textId="77777777" w:rsidR="001F3AC1" w:rsidRPr="00DD123F" w:rsidRDefault="001F3AC1" w:rsidP="001F3AC1">
            <w:pPr>
              <w:jc w:val="center"/>
              <w:rPr>
                <w:rFonts w:cs="Arial"/>
                <w:lang w:val="sr-Cyrl-CS"/>
              </w:rPr>
            </w:pPr>
            <w:r w:rsidRPr="00DD123F">
              <w:rPr>
                <w:rFonts w:cs="Arial"/>
              </w:rPr>
              <w:t>m</w:t>
            </w:r>
          </w:p>
        </w:tc>
        <w:tc>
          <w:tcPr>
            <w:tcW w:w="1666" w:type="dxa"/>
            <w:shd w:val="clear" w:color="auto" w:fill="auto"/>
          </w:tcPr>
          <w:p w14:paraId="0FC8E627" w14:textId="77777777" w:rsidR="001F3AC1" w:rsidRPr="00DD123F" w:rsidRDefault="001F3AC1" w:rsidP="001F3AC1">
            <w:pPr>
              <w:jc w:val="center"/>
              <w:rPr>
                <w:rFonts w:cs="Arial"/>
                <w:lang w:val="sr-Cyrl-CS"/>
              </w:rPr>
            </w:pPr>
            <w:r w:rsidRPr="00DD123F">
              <w:rPr>
                <w:rFonts w:cs="Arial"/>
              </w:rPr>
              <w:t>8.700,00</w:t>
            </w:r>
          </w:p>
        </w:tc>
      </w:tr>
      <w:tr w:rsidR="001F3AC1" w:rsidRPr="00DD123F" w14:paraId="2F570B18" w14:textId="77777777" w:rsidTr="001F3AC1">
        <w:tc>
          <w:tcPr>
            <w:tcW w:w="817" w:type="dxa"/>
            <w:shd w:val="clear" w:color="auto" w:fill="auto"/>
          </w:tcPr>
          <w:p w14:paraId="0073931C" w14:textId="77777777" w:rsidR="001F3AC1" w:rsidRPr="00DD123F" w:rsidRDefault="001F3AC1" w:rsidP="001F3AC1">
            <w:pPr>
              <w:jc w:val="center"/>
              <w:rPr>
                <w:rFonts w:cs="Arial"/>
                <w:lang w:val="sr-Cyrl-CS"/>
              </w:rPr>
            </w:pPr>
            <w:r w:rsidRPr="00DD123F">
              <w:rPr>
                <w:rFonts w:cs="Arial"/>
                <w:lang w:val="sr-Cyrl-CS"/>
              </w:rPr>
              <w:t>1.2</w:t>
            </w:r>
          </w:p>
        </w:tc>
        <w:tc>
          <w:tcPr>
            <w:tcW w:w="5670" w:type="dxa"/>
            <w:shd w:val="clear" w:color="auto" w:fill="auto"/>
          </w:tcPr>
          <w:p w14:paraId="6CDF5A0F" w14:textId="77777777" w:rsidR="001F3AC1" w:rsidRPr="00DD123F" w:rsidRDefault="001F3AC1" w:rsidP="001F3AC1">
            <w:pPr>
              <w:rPr>
                <w:rFonts w:cs="Arial"/>
                <w:lang w:val="sr-Cyrl-CS"/>
              </w:rPr>
            </w:pPr>
            <w:r w:rsidRPr="00DD123F">
              <w:rPr>
                <w:rFonts w:cs="Arial"/>
              </w:rPr>
              <w:t>Механизовано сечење дрвенастог растиња-тарупирање на неуређеним</w:t>
            </w:r>
            <w:r w:rsidRPr="00DD123F">
              <w:rPr>
                <w:rFonts w:cs="Arial"/>
              </w:rPr>
              <w:br/>
              <w:t>површинама под шибљем. Обрачун по m2 очишћене површине.</w:t>
            </w:r>
          </w:p>
        </w:tc>
        <w:tc>
          <w:tcPr>
            <w:tcW w:w="1701" w:type="dxa"/>
            <w:shd w:val="clear" w:color="auto" w:fill="auto"/>
          </w:tcPr>
          <w:p w14:paraId="4F8ED6D4" w14:textId="77777777" w:rsidR="001F3AC1" w:rsidRPr="00DD123F" w:rsidRDefault="001F3AC1" w:rsidP="001F3AC1">
            <w:pPr>
              <w:rPr>
                <w:rFonts w:cs="Arial"/>
                <w:lang w:val="sr-Cyrl-CS"/>
              </w:rPr>
            </w:pPr>
          </w:p>
        </w:tc>
        <w:tc>
          <w:tcPr>
            <w:tcW w:w="1666" w:type="dxa"/>
            <w:shd w:val="clear" w:color="auto" w:fill="auto"/>
          </w:tcPr>
          <w:p w14:paraId="35D45F41" w14:textId="77777777" w:rsidR="001F3AC1" w:rsidRPr="00DD123F" w:rsidRDefault="001F3AC1" w:rsidP="001F3AC1">
            <w:pPr>
              <w:rPr>
                <w:rFonts w:cs="Arial"/>
                <w:lang w:val="sr-Cyrl-CS"/>
              </w:rPr>
            </w:pPr>
          </w:p>
        </w:tc>
      </w:tr>
      <w:tr w:rsidR="001F3AC1" w:rsidRPr="00DD123F" w14:paraId="1D612595" w14:textId="77777777" w:rsidTr="001F3AC1">
        <w:tc>
          <w:tcPr>
            <w:tcW w:w="817" w:type="dxa"/>
            <w:shd w:val="clear" w:color="auto" w:fill="auto"/>
          </w:tcPr>
          <w:p w14:paraId="39516053" w14:textId="77777777" w:rsidR="001F3AC1" w:rsidRPr="00DD123F" w:rsidRDefault="001F3AC1" w:rsidP="001F3AC1">
            <w:pPr>
              <w:jc w:val="center"/>
              <w:rPr>
                <w:rFonts w:cs="Arial"/>
                <w:lang w:val="sr-Cyrl-CS"/>
              </w:rPr>
            </w:pPr>
          </w:p>
        </w:tc>
        <w:tc>
          <w:tcPr>
            <w:tcW w:w="5670" w:type="dxa"/>
            <w:tcBorders>
              <w:bottom w:val="single" w:sz="4" w:space="0" w:color="auto"/>
            </w:tcBorders>
            <w:shd w:val="clear" w:color="auto" w:fill="auto"/>
          </w:tcPr>
          <w:p w14:paraId="01E92A5F" w14:textId="77777777" w:rsidR="001F3AC1" w:rsidRPr="00DD123F" w:rsidRDefault="001F3AC1" w:rsidP="001F3AC1">
            <w:pPr>
              <w:rPr>
                <w:rFonts w:cs="Arial"/>
                <w:lang w:val="sr-Cyrl-CS"/>
              </w:rPr>
            </w:pPr>
            <w:r w:rsidRPr="00DD123F">
              <w:rPr>
                <w:rFonts w:cs="Arial"/>
              </w:rPr>
              <w:t>Ø 5-10 cm - багер + таруп</w:t>
            </w:r>
          </w:p>
        </w:tc>
        <w:tc>
          <w:tcPr>
            <w:tcW w:w="1701" w:type="dxa"/>
            <w:tcBorders>
              <w:bottom w:val="single" w:sz="4" w:space="0" w:color="auto"/>
            </w:tcBorders>
            <w:shd w:val="clear" w:color="auto" w:fill="auto"/>
          </w:tcPr>
          <w:p w14:paraId="690B264C" w14:textId="77777777" w:rsidR="001F3AC1" w:rsidRPr="00DD123F" w:rsidRDefault="001F3AC1" w:rsidP="001F3AC1">
            <w:pPr>
              <w:jc w:val="center"/>
              <w:rPr>
                <w:rFonts w:cs="Arial"/>
                <w:lang w:val="sr-Cyrl-CS"/>
              </w:rPr>
            </w:pPr>
            <w:r w:rsidRPr="00DD123F">
              <w:rPr>
                <w:rFonts w:cs="Arial"/>
              </w:rPr>
              <w:t>m2</w:t>
            </w:r>
          </w:p>
        </w:tc>
        <w:tc>
          <w:tcPr>
            <w:tcW w:w="1666" w:type="dxa"/>
            <w:shd w:val="clear" w:color="auto" w:fill="auto"/>
          </w:tcPr>
          <w:p w14:paraId="6BC91CC2" w14:textId="77777777" w:rsidR="001F3AC1" w:rsidRPr="00DD123F" w:rsidRDefault="001F3AC1" w:rsidP="001F3AC1">
            <w:pPr>
              <w:jc w:val="center"/>
              <w:rPr>
                <w:rFonts w:cs="Arial"/>
                <w:lang w:val="sr-Cyrl-CS"/>
              </w:rPr>
            </w:pPr>
            <w:r w:rsidRPr="00DD123F">
              <w:rPr>
                <w:rFonts w:cs="Arial"/>
              </w:rPr>
              <w:t>17.400,00</w:t>
            </w:r>
          </w:p>
        </w:tc>
      </w:tr>
      <w:tr w:rsidR="001F3AC1" w:rsidRPr="00DD123F" w14:paraId="04DD3670" w14:textId="77777777" w:rsidTr="001F3AC1">
        <w:tc>
          <w:tcPr>
            <w:tcW w:w="817" w:type="dxa"/>
            <w:shd w:val="clear" w:color="auto" w:fill="auto"/>
          </w:tcPr>
          <w:p w14:paraId="32EB7635" w14:textId="77777777" w:rsidR="001F3AC1" w:rsidRPr="00DD123F" w:rsidRDefault="001F3AC1" w:rsidP="001F3AC1">
            <w:pPr>
              <w:jc w:val="center"/>
              <w:rPr>
                <w:rFonts w:cs="Arial"/>
                <w:lang w:val="sr-Cyrl-CS"/>
              </w:rPr>
            </w:pPr>
            <w:r w:rsidRPr="00DD123F">
              <w:rPr>
                <w:rFonts w:cs="Arial"/>
                <w:lang w:val="sr-Cyrl-CS"/>
              </w:rPr>
              <w:t>2</w:t>
            </w:r>
          </w:p>
        </w:tc>
        <w:tc>
          <w:tcPr>
            <w:tcW w:w="5670" w:type="dxa"/>
            <w:tcBorders>
              <w:bottom w:val="single" w:sz="4" w:space="0" w:color="auto"/>
              <w:right w:val="nil"/>
            </w:tcBorders>
            <w:shd w:val="clear" w:color="auto" w:fill="auto"/>
          </w:tcPr>
          <w:p w14:paraId="0E22A81F" w14:textId="77777777" w:rsidR="001F3AC1" w:rsidRPr="00DD123F" w:rsidRDefault="001F3AC1" w:rsidP="001F3AC1">
            <w:pPr>
              <w:rPr>
                <w:rFonts w:cs="Arial"/>
                <w:lang w:val="sr-Cyrl-CS"/>
              </w:rPr>
            </w:pPr>
            <w:r w:rsidRPr="00DD123F">
              <w:rPr>
                <w:rFonts w:cs="Arial"/>
                <w:b/>
                <w:bCs/>
              </w:rPr>
              <w:t>ЗЕМЉАНИ РАДОВИ</w:t>
            </w:r>
          </w:p>
        </w:tc>
        <w:tc>
          <w:tcPr>
            <w:tcW w:w="1701" w:type="dxa"/>
            <w:tcBorders>
              <w:left w:val="nil"/>
              <w:bottom w:val="single" w:sz="4" w:space="0" w:color="auto"/>
              <w:right w:val="nil"/>
            </w:tcBorders>
            <w:shd w:val="clear" w:color="auto" w:fill="auto"/>
          </w:tcPr>
          <w:p w14:paraId="62987112" w14:textId="77777777" w:rsidR="001F3AC1" w:rsidRPr="00DD123F" w:rsidRDefault="001F3AC1" w:rsidP="001F3AC1">
            <w:pPr>
              <w:rPr>
                <w:rFonts w:cs="Arial"/>
                <w:lang w:val="sr-Cyrl-CS"/>
              </w:rPr>
            </w:pPr>
          </w:p>
        </w:tc>
        <w:tc>
          <w:tcPr>
            <w:tcW w:w="1666" w:type="dxa"/>
            <w:tcBorders>
              <w:left w:val="nil"/>
            </w:tcBorders>
            <w:shd w:val="clear" w:color="auto" w:fill="auto"/>
          </w:tcPr>
          <w:p w14:paraId="0D36A824" w14:textId="77777777" w:rsidR="001F3AC1" w:rsidRPr="00DD123F" w:rsidRDefault="001F3AC1" w:rsidP="001F3AC1">
            <w:pPr>
              <w:rPr>
                <w:rFonts w:cs="Arial"/>
                <w:lang w:val="sr-Cyrl-CS"/>
              </w:rPr>
            </w:pPr>
          </w:p>
        </w:tc>
      </w:tr>
      <w:tr w:rsidR="001F3AC1" w:rsidRPr="00DD123F" w14:paraId="0523B13A" w14:textId="77777777" w:rsidTr="001F3AC1">
        <w:tc>
          <w:tcPr>
            <w:tcW w:w="817" w:type="dxa"/>
            <w:shd w:val="clear" w:color="auto" w:fill="auto"/>
          </w:tcPr>
          <w:p w14:paraId="357E137F" w14:textId="77777777" w:rsidR="001F3AC1" w:rsidRPr="00DD123F" w:rsidRDefault="001F3AC1" w:rsidP="001F3AC1">
            <w:pPr>
              <w:jc w:val="center"/>
              <w:rPr>
                <w:rFonts w:cs="Arial"/>
                <w:lang w:val="sr-Cyrl-CS"/>
              </w:rPr>
            </w:pPr>
            <w:r w:rsidRPr="00DD123F">
              <w:rPr>
                <w:rFonts w:cs="Arial"/>
                <w:lang w:val="sr-Cyrl-CS"/>
              </w:rPr>
              <w:t>2.1</w:t>
            </w:r>
          </w:p>
        </w:tc>
        <w:tc>
          <w:tcPr>
            <w:tcW w:w="5670" w:type="dxa"/>
            <w:tcBorders>
              <w:right w:val="nil"/>
            </w:tcBorders>
            <w:shd w:val="clear" w:color="auto" w:fill="auto"/>
          </w:tcPr>
          <w:p w14:paraId="40BEBA71" w14:textId="77777777" w:rsidR="001F3AC1" w:rsidRPr="00DD123F" w:rsidRDefault="001F3AC1" w:rsidP="001F3AC1">
            <w:pPr>
              <w:rPr>
                <w:rFonts w:cs="Arial"/>
                <w:lang w:val="sr-Cyrl-CS"/>
              </w:rPr>
            </w:pPr>
            <w:r w:rsidRPr="00DD123F">
              <w:rPr>
                <w:rFonts w:cs="Arial"/>
                <w:b/>
                <w:bCs/>
              </w:rPr>
              <w:t>ПРИСТУПНА ЈЕДНОСМЕРНА САОБРАЋАЈНИЦА-ПОСТОЈЕЋА ТРАСА (ВОДОИЗВОРИШТЕ-ПЛАВИ МОСТ), L=2.500,00m</w:t>
            </w:r>
          </w:p>
        </w:tc>
        <w:tc>
          <w:tcPr>
            <w:tcW w:w="1701" w:type="dxa"/>
            <w:tcBorders>
              <w:left w:val="nil"/>
              <w:right w:val="nil"/>
            </w:tcBorders>
            <w:shd w:val="clear" w:color="auto" w:fill="auto"/>
          </w:tcPr>
          <w:p w14:paraId="70034994" w14:textId="77777777" w:rsidR="001F3AC1" w:rsidRPr="00DD123F" w:rsidRDefault="001F3AC1" w:rsidP="001F3AC1">
            <w:pPr>
              <w:rPr>
                <w:rFonts w:cs="Arial"/>
                <w:lang w:val="sr-Cyrl-CS"/>
              </w:rPr>
            </w:pPr>
          </w:p>
        </w:tc>
        <w:tc>
          <w:tcPr>
            <w:tcW w:w="1666" w:type="dxa"/>
            <w:tcBorders>
              <w:left w:val="nil"/>
            </w:tcBorders>
            <w:shd w:val="clear" w:color="auto" w:fill="auto"/>
          </w:tcPr>
          <w:p w14:paraId="492AAC60" w14:textId="77777777" w:rsidR="001F3AC1" w:rsidRPr="00DD123F" w:rsidRDefault="001F3AC1" w:rsidP="001F3AC1">
            <w:pPr>
              <w:rPr>
                <w:rFonts w:cs="Arial"/>
                <w:lang w:val="sr-Cyrl-CS"/>
              </w:rPr>
            </w:pPr>
          </w:p>
        </w:tc>
      </w:tr>
      <w:tr w:rsidR="001F3AC1" w:rsidRPr="00DD123F" w14:paraId="168437C8" w14:textId="77777777" w:rsidTr="001F3AC1">
        <w:tc>
          <w:tcPr>
            <w:tcW w:w="817" w:type="dxa"/>
            <w:shd w:val="clear" w:color="auto" w:fill="auto"/>
          </w:tcPr>
          <w:p w14:paraId="4552A316" w14:textId="77777777" w:rsidR="001F3AC1" w:rsidRPr="00DD123F" w:rsidRDefault="001F3AC1" w:rsidP="001F3AC1">
            <w:pPr>
              <w:jc w:val="center"/>
              <w:rPr>
                <w:rFonts w:cs="Arial"/>
                <w:lang w:val="sr-Cyrl-CS"/>
              </w:rPr>
            </w:pPr>
            <w:r w:rsidRPr="00DD123F">
              <w:rPr>
                <w:rFonts w:cs="Arial"/>
                <w:lang w:val="sr-Cyrl-CS"/>
              </w:rPr>
              <w:t>2.2</w:t>
            </w:r>
          </w:p>
        </w:tc>
        <w:tc>
          <w:tcPr>
            <w:tcW w:w="5670" w:type="dxa"/>
            <w:shd w:val="clear" w:color="auto" w:fill="auto"/>
          </w:tcPr>
          <w:p w14:paraId="0E47527F" w14:textId="77777777" w:rsidR="001F3AC1" w:rsidRPr="00DD123F" w:rsidRDefault="001F3AC1" w:rsidP="001F3AC1">
            <w:pPr>
              <w:rPr>
                <w:rFonts w:cs="Arial"/>
                <w:lang w:val="sr-Cyrl-CS"/>
              </w:rPr>
            </w:pPr>
            <w:r w:rsidRPr="00DD123F">
              <w:rPr>
                <w:rFonts w:cs="Arial"/>
              </w:rPr>
              <w:t>Ископ земљаног материјала I II и III категоријe у широком откопу, булдозером са транспортом у депонију на просечну даљину до 30 m.2,500.00m*5.00m*0.3m=3.750.00m3</w:t>
            </w:r>
          </w:p>
        </w:tc>
        <w:tc>
          <w:tcPr>
            <w:tcW w:w="1701" w:type="dxa"/>
            <w:shd w:val="clear" w:color="auto" w:fill="auto"/>
          </w:tcPr>
          <w:p w14:paraId="61347AE5" w14:textId="77777777" w:rsidR="001F3AC1" w:rsidRPr="00DD123F" w:rsidRDefault="001F3AC1" w:rsidP="001F3AC1">
            <w:pPr>
              <w:rPr>
                <w:rFonts w:cs="Arial"/>
                <w:lang w:val="sr-Cyrl-CS"/>
              </w:rPr>
            </w:pPr>
          </w:p>
        </w:tc>
        <w:tc>
          <w:tcPr>
            <w:tcW w:w="1666" w:type="dxa"/>
            <w:shd w:val="clear" w:color="auto" w:fill="auto"/>
          </w:tcPr>
          <w:p w14:paraId="355B9C34" w14:textId="77777777" w:rsidR="001F3AC1" w:rsidRPr="00DD123F" w:rsidRDefault="001F3AC1" w:rsidP="001F3AC1">
            <w:pPr>
              <w:rPr>
                <w:rFonts w:cs="Arial"/>
                <w:lang w:val="sr-Cyrl-CS"/>
              </w:rPr>
            </w:pPr>
          </w:p>
        </w:tc>
      </w:tr>
      <w:tr w:rsidR="001F3AC1" w:rsidRPr="00DD123F" w14:paraId="0E38FE49" w14:textId="77777777" w:rsidTr="001F3AC1">
        <w:tc>
          <w:tcPr>
            <w:tcW w:w="817" w:type="dxa"/>
            <w:shd w:val="clear" w:color="auto" w:fill="auto"/>
          </w:tcPr>
          <w:p w14:paraId="695CB2AB" w14:textId="77777777" w:rsidR="001F3AC1" w:rsidRPr="00DD123F" w:rsidRDefault="001F3AC1" w:rsidP="001F3AC1">
            <w:pPr>
              <w:jc w:val="center"/>
              <w:rPr>
                <w:rFonts w:cs="Arial"/>
                <w:lang w:val="sr-Cyrl-CS"/>
              </w:rPr>
            </w:pPr>
          </w:p>
        </w:tc>
        <w:tc>
          <w:tcPr>
            <w:tcW w:w="5670" w:type="dxa"/>
            <w:shd w:val="clear" w:color="auto" w:fill="auto"/>
          </w:tcPr>
          <w:p w14:paraId="243F411C" w14:textId="77777777" w:rsidR="001F3AC1" w:rsidRPr="00DD123F" w:rsidRDefault="001F3AC1" w:rsidP="001F3AC1">
            <w:pPr>
              <w:rPr>
                <w:rFonts w:cs="Arial"/>
                <w:lang w:val="sr-Cyrl-CS"/>
              </w:rPr>
            </w:pPr>
            <w:r w:rsidRPr="00DD123F">
              <w:rPr>
                <w:rFonts w:cs="Arial"/>
              </w:rPr>
              <w:t>Обрачун по 1 m3 самониклог тла.</w:t>
            </w:r>
          </w:p>
        </w:tc>
        <w:tc>
          <w:tcPr>
            <w:tcW w:w="1701" w:type="dxa"/>
            <w:shd w:val="clear" w:color="auto" w:fill="auto"/>
          </w:tcPr>
          <w:p w14:paraId="29B193BC" w14:textId="77777777" w:rsidR="001F3AC1" w:rsidRPr="00DD123F" w:rsidRDefault="001F3AC1" w:rsidP="001F3AC1">
            <w:pPr>
              <w:jc w:val="center"/>
              <w:rPr>
                <w:rFonts w:cs="Arial"/>
                <w:lang w:val="sr-Cyrl-CS"/>
              </w:rPr>
            </w:pPr>
            <w:r w:rsidRPr="00DD123F">
              <w:rPr>
                <w:rFonts w:cs="Arial"/>
              </w:rPr>
              <w:t>m3</w:t>
            </w:r>
          </w:p>
        </w:tc>
        <w:tc>
          <w:tcPr>
            <w:tcW w:w="1666" w:type="dxa"/>
            <w:shd w:val="clear" w:color="auto" w:fill="auto"/>
          </w:tcPr>
          <w:p w14:paraId="1C7D4E7E" w14:textId="77777777" w:rsidR="001F3AC1" w:rsidRPr="00DD123F" w:rsidRDefault="001F3AC1" w:rsidP="001F3AC1">
            <w:pPr>
              <w:jc w:val="center"/>
              <w:rPr>
                <w:rFonts w:cs="Arial"/>
                <w:lang w:val="sr-Cyrl-CS"/>
              </w:rPr>
            </w:pPr>
            <w:r w:rsidRPr="00DD123F">
              <w:rPr>
                <w:rFonts w:cs="Arial"/>
              </w:rPr>
              <w:t>3.750,00</w:t>
            </w:r>
          </w:p>
        </w:tc>
      </w:tr>
      <w:tr w:rsidR="001F3AC1" w:rsidRPr="00DD123F" w14:paraId="4FC7217D" w14:textId="77777777" w:rsidTr="001F3AC1">
        <w:tc>
          <w:tcPr>
            <w:tcW w:w="817" w:type="dxa"/>
            <w:shd w:val="clear" w:color="auto" w:fill="auto"/>
          </w:tcPr>
          <w:p w14:paraId="3B7FE713" w14:textId="77777777" w:rsidR="001F3AC1" w:rsidRPr="00DD123F" w:rsidRDefault="001F3AC1" w:rsidP="001F3AC1">
            <w:pPr>
              <w:jc w:val="center"/>
              <w:rPr>
                <w:rFonts w:cs="Arial"/>
                <w:lang w:val="sr-Cyrl-CS"/>
              </w:rPr>
            </w:pPr>
            <w:r w:rsidRPr="00DD123F">
              <w:rPr>
                <w:rFonts w:cs="Arial"/>
                <w:lang w:val="sr-Cyrl-CS"/>
              </w:rPr>
              <w:t>2.3</w:t>
            </w:r>
          </w:p>
        </w:tc>
        <w:tc>
          <w:tcPr>
            <w:tcW w:w="5670" w:type="dxa"/>
            <w:shd w:val="clear" w:color="auto" w:fill="auto"/>
          </w:tcPr>
          <w:p w14:paraId="34D0925A" w14:textId="77777777" w:rsidR="001F3AC1" w:rsidRPr="00DD123F" w:rsidRDefault="001F3AC1" w:rsidP="001F3AC1">
            <w:pPr>
              <w:rPr>
                <w:rFonts w:cs="Arial"/>
                <w:lang w:val="sr-Cyrl-CS"/>
              </w:rPr>
            </w:pPr>
            <w:r w:rsidRPr="00DD123F">
              <w:rPr>
                <w:rFonts w:cs="Arial"/>
              </w:rPr>
              <w:t>Утовар ископаног и депонованог земљаног материјала у камионе.</w:t>
            </w:r>
          </w:p>
        </w:tc>
        <w:tc>
          <w:tcPr>
            <w:tcW w:w="1701" w:type="dxa"/>
            <w:shd w:val="clear" w:color="auto" w:fill="auto"/>
          </w:tcPr>
          <w:p w14:paraId="408B675A" w14:textId="77777777" w:rsidR="001F3AC1" w:rsidRPr="00DD123F" w:rsidRDefault="001F3AC1" w:rsidP="001F3AC1">
            <w:pPr>
              <w:rPr>
                <w:rFonts w:cs="Arial"/>
                <w:lang w:val="sr-Cyrl-CS"/>
              </w:rPr>
            </w:pPr>
          </w:p>
        </w:tc>
        <w:tc>
          <w:tcPr>
            <w:tcW w:w="1666" w:type="dxa"/>
            <w:shd w:val="clear" w:color="auto" w:fill="auto"/>
          </w:tcPr>
          <w:p w14:paraId="3F08CDAC" w14:textId="77777777" w:rsidR="001F3AC1" w:rsidRPr="00DD123F" w:rsidRDefault="001F3AC1" w:rsidP="001F3AC1">
            <w:pPr>
              <w:rPr>
                <w:rFonts w:cs="Arial"/>
                <w:lang w:val="sr-Cyrl-CS"/>
              </w:rPr>
            </w:pPr>
          </w:p>
        </w:tc>
      </w:tr>
      <w:tr w:rsidR="001F3AC1" w:rsidRPr="00DD123F" w14:paraId="0C3EB785" w14:textId="77777777" w:rsidTr="001F3AC1">
        <w:tc>
          <w:tcPr>
            <w:tcW w:w="817" w:type="dxa"/>
            <w:shd w:val="clear" w:color="auto" w:fill="auto"/>
          </w:tcPr>
          <w:p w14:paraId="255CA8BB" w14:textId="77777777" w:rsidR="001F3AC1" w:rsidRPr="00DD123F" w:rsidRDefault="001F3AC1" w:rsidP="001F3AC1">
            <w:pPr>
              <w:jc w:val="center"/>
              <w:rPr>
                <w:rFonts w:cs="Arial"/>
                <w:lang w:val="sr-Cyrl-CS"/>
              </w:rPr>
            </w:pPr>
          </w:p>
        </w:tc>
        <w:tc>
          <w:tcPr>
            <w:tcW w:w="5670" w:type="dxa"/>
            <w:shd w:val="clear" w:color="auto" w:fill="auto"/>
          </w:tcPr>
          <w:p w14:paraId="6EC1CC1F" w14:textId="77777777" w:rsidR="001F3AC1" w:rsidRPr="00DD123F" w:rsidRDefault="001F3AC1" w:rsidP="001F3AC1">
            <w:pPr>
              <w:rPr>
                <w:rFonts w:cs="Arial"/>
                <w:lang w:val="sr-Cyrl-CS"/>
              </w:rPr>
            </w:pPr>
            <w:r w:rsidRPr="00DD123F">
              <w:rPr>
                <w:rFonts w:cs="Arial"/>
              </w:rPr>
              <w:t>Обрачун по 1 m3 .</w:t>
            </w:r>
          </w:p>
        </w:tc>
        <w:tc>
          <w:tcPr>
            <w:tcW w:w="1701" w:type="dxa"/>
            <w:shd w:val="clear" w:color="auto" w:fill="auto"/>
          </w:tcPr>
          <w:p w14:paraId="1BC0B853" w14:textId="77777777" w:rsidR="001F3AC1" w:rsidRPr="00DD123F" w:rsidRDefault="001F3AC1" w:rsidP="001F3AC1">
            <w:pPr>
              <w:jc w:val="center"/>
              <w:rPr>
                <w:rFonts w:cs="Arial"/>
                <w:lang w:val="sr-Cyrl-CS"/>
              </w:rPr>
            </w:pPr>
            <w:r w:rsidRPr="00DD123F">
              <w:rPr>
                <w:rFonts w:cs="Arial"/>
              </w:rPr>
              <w:t>m3</w:t>
            </w:r>
          </w:p>
        </w:tc>
        <w:tc>
          <w:tcPr>
            <w:tcW w:w="1666" w:type="dxa"/>
            <w:shd w:val="clear" w:color="auto" w:fill="auto"/>
          </w:tcPr>
          <w:p w14:paraId="4B6C13C1" w14:textId="77777777" w:rsidR="001F3AC1" w:rsidRPr="00DD123F" w:rsidRDefault="001F3AC1" w:rsidP="001F3AC1">
            <w:pPr>
              <w:jc w:val="center"/>
              <w:rPr>
                <w:rFonts w:cs="Arial"/>
                <w:lang w:val="sr-Cyrl-CS"/>
              </w:rPr>
            </w:pPr>
            <w:r w:rsidRPr="00DD123F">
              <w:rPr>
                <w:rFonts w:cs="Arial"/>
              </w:rPr>
              <w:t>3.750,00</w:t>
            </w:r>
          </w:p>
        </w:tc>
      </w:tr>
      <w:tr w:rsidR="001F3AC1" w:rsidRPr="00DD123F" w14:paraId="1C901CB5" w14:textId="77777777" w:rsidTr="001F3AC1">
        <w:tc>
          <w:tcPr>
            <w:tcW w:w="817" w:type="dxa"/>
            <w:shd w:val="clear" w:color="auto" w:fill="auto"/>
          </w:tcPr>
          <w:p w14:paraId="5D132C13" w14:textId="77777777" w:rsidR="001F3AC1" w:rsidRPr="00DD123F" w:rsidRDefault="001F3AC1" w:rsidP="001F3AC1">
            <w:pPr>
              <w:jc w:val="center"/>
              <w:rPr>
                <w:rFonts w:cs="Arial"/>
                <w:lang w:val="sr-Cyrl-CS"/>
              </w:rPr>
            </w:pPr>
            <w:r w:rsidRPr="00DD123F">
              <w:rPr>
                <w:rFonts w:cs="Arial"/>
                <w:lang w:val="sr-Cyrl-CS"/>
              </w:rPr>
              <w:t>2.4</w:t>
            </w:r>
          </w:p>
        </w:tc>
        <w:tc>
          <w:tcPr>
            <w:tcW w:w="5670" w:type="dxa"/>
            <w:shd w:val="clear" w:color="auto" w:fill="auto"/>
          </w:tcPr>
          <w:p w14:paraId="438ECF09" w14:textId="77777777" w:rsidR="001F3AC1" w:rsidRPr="00DD123F" w:rsidRDefault="001F3AC1" w:rsidP="001F3AC1">
            <w:pPr>
              <w:rPr>
                <w:rFonts w:cs="Arial"/>
                <w:lang w:val="sr-Cyrl-CS"/>
              </w:rPr>
            </w:pPr>
            <w:r w:rsidRPr="00DD123F">
              <w:rPr>
                <w:rFonts w:cs="Arial"/>
              </w:rPr>
              <w:t xml:space="preserve">Транспорт и истовар земљаног материјала камионима на просечну даљину до 2 km. </w:t>
            </w:r>
          </w:p>
        </w:tc>
        <w:tc>
          <w:tcPr>
            <w:tcW w:w="1701" w:type="dxa"/>
            <w:shd w:val="clear" w:color="auto" w:fill="auto"/>
          </w:tcPr>
          <w:p w14:paraId="58A968F4" w14:textId="77777777" w:rsidR="001F3AC1" w:rsidRPr="00DD123F" w:rsidRDefault="001F3AC1" w:rsidP="001F3AC1">
            <w:pPr>
              <w:rPr>
                <w:rFonts w:cs="Arial"/>
                <w:lang w:val="sr-Cyrl-CS"/>
              </w:rPr>
            </w:pPr>
          </w:p>
        </w:tc>
        <w:tc>
          <w:tcPr>
            <w:tcW w:w="1666" w:type="dxa"/>
            <w:shd w:val="clear" w:color="auto" w:fill="auto"/>
          </w:tcPr>
          <w:p w14:paraId="762C4CED" w14:textId="77777777" w:rsidR="001F3AC1" w:rsidRPr="00DD123F" w:rsidRDefault="001F3AC1" w:rsidP="001F3AC1">
            <w:pPr>
              <w:rPr>
                <w:rFonts w:cs="Arial"/>
                <w:lang w:val="sr-Cyrl-CS"/>
              </w:rPr>
            </w:pPr>
          </w:p>
        </w:tc>
      </w:tr>
      <w:tr w:rsidR="001F3AC1" w:rsidRPr="00DD123F" w14:paraId="1B4CB427" w14:textId="77777777" w:rsidTr="001F3AC1">
        <w:tc>
          <w:tcPr>
            <w:tcW w:w="817" w:type="dxa"/>
            <w:shd w:val="clear" w:color="auto" w:fill="auto"/>
          </w:tcPr>
          <w:p w14:paraId="5FAA01ED" w14:textId="77777777" w:rsidR="001F3AC1" w:rsidRPr="00DD123F" w:rsidRDefault="001F3AC1" w:rsidP="001F3AC1">
            <w:pPr>
              <w:jc w:val="center"/>
              <w:rPr>
                <w:rFonts w:cs="Arial"/>
                <w:lang w:val="sr-Cyrl-CS"/>
              </w:rPr>
            </w:pPr>
          </w:p>
        </w:tc>
        <w:tc>
          <w:tcPr>
            <w:tcW w:w="5670" w:type="dxa"/>
            <w:tcBorders>
              <w:bottom w:val="single" w:sz="4" w:space="0" w:color="auto"/>
            </w:tcBorders>
            <w:shd w:val="clear" w:color="auto" w:fill="auto"/>
          </w:tcPr>
          <w:p w14:paraId="1818C774" w14:textId="77777777" w:rsidR="001F3AC1" w:rsidRPr="00DD123F" w:rsidRDefault="001F3AC1" w:rsidP="001F3AC1">
            <w:pPr>
              <w:rPr>
                <w:rFonts w:cs="Arial"/>
                <w:lang w:val="sr-Cyrl-CS"/>
              </w:rPr>
            </w:pPr>
            <w:r w:rsidRPr="00DD123F">
              <w:rPr>
                <w:rFonts w:cs="Arial"/>
              </w:rPr>
              <w:t>Обрачун по m3 самониклог тла у ископу.</w:t>
            </w:r>
          </w:p>
        </w:tc>
        <w:tc>
          <w:tcPr>
            <w:tcW w:w="1701" w:type="dxa"/>
            <w:tcBorders>
              <w:bottom w:val="single" w:sz="4" w:space="0" w:color="auto"/>
            </w:tcBorders>
            <w:shd w:val="clear" w:color="auto" w:fill="auto"/>
          </w:tcPr>
          <w:p w14:paraId="09A86544" w14:textId="77777777" w:rsidR="001F3AC1" w:rsidRPr="00DD123F" w:rsidRDefault="001F3AC1" w:rsidP="001F3AC1">
            <w:pPr>
              <w:jc w:val="center"/>
              <w:rPr>
                <w:rFonts w:cs="Arial"/>
                <w:lang w:val="sr-Cyrl-CS"/>
              </w:rPr>
            </w:pPr>
            <w:r w:rsidRPr="00DD123F">
              <w:rPr>
                <w:rFonts w:cs="Arial"/>
              </w:rPr>
              <w:t>m3</w:t>
            </w:r>
          </w:p>
        </w:tc>
        <w:tc>
          <w:tcPr>
            <w:tcW w:w="1666" w:type="dxa"/>
            <w:shd w:val="clear" w:color="auto" w:fill="auto"/>
          </w:tcPr>
          <w:p w14:paraId="1C41970E" w14:textId="77777777" w:rsidR="001F3AC1" w:rsidRPr="00DD123F" w:rsidRDefault="001F3AC1" w:rsidP="001F3AC1">
            <w:pPr>
              <w:jc w:val="center"/>
              <w:rPr>
                <w:rFonts w:cs="Arial"/>
                <w:lang w:val="sr-Cyrl-CS"/>
              </w:rPr>
            </w:pPr>
            <w:r w:rsidRPr="00DD123F">
              <w:rPr>
                <w:rFonts w:cs="Arial"/>
              </w:rPr>
              <w:t>3.750,00</w:t>
            </w:r>
          </w:p>
        </w:tc>
      </w:tr>
      <w:tr w:rsidR="001F3AC1" w:rsidRPr="00DD123F" w14:paraId="655CBD99" w14:textId="77777777" w:rsidTr="001F3AC1">
        <w:tc>
          <w:tcPr>
            <w:tcW w:w="817" w:type="dxa"/>
            <w:shd w:val="clear" w:color="auto" w:fill="auto"/>
          </w:tcPr>
          <w:p w14:paraId="68A7FB41" w14:textId="77777777" w:rsidR="001F3AC1" w:rsidRPr="00DD123F" w:rsidRDefault="001F3AC1" w:rsidP="001F3AC1">
            <w:pPr>
              <w:jc w:val="center"/>
              <w:rPr>
                <w:rFonts w:cs="Arial"/>
                <w:lang w:val="sr-Cyrl-CS"/>
              </w:rPr>
            </w:pPr>
            <w:r w:rsidRPr="00DD123F">
              <w:rPr>
                <w:rFonts w:cs="Arial"/>
                <w:lang w:val="sr-Cyrl-CS"/>
              </w:rPr>
              <w:t>2.5</w:t>
            </w:r>
          </w:p>
        </w:tc>
        <w:tc>
          <w:tcPr>
            <w:tcW w:w="5670" w:type="dxa"/>
            <w:tcBorders>
              <w:bottom w:val="single" w:sz="4" w:space="0" w:color="auto"/>
            </w:tcBorders>
            <w:shd w:val="clear" w:color="auto" w:fill="auto"/>
          </w:tcPr>
          <w:p w14:paraId="0F5EEA92" w14:textId="77777777" w:rsidR="001F3AC1" w:rsidRPr="00DD123F" w:rsidRDefault="001F3AC1" w:rsidP="001F3AC1">
            <w:pPr>
              <w:rPr>
                <w:rFonts w:cs="Arial"/>
              </w:rPr>
            </w:pPr>
            <w:r w:rsidRPr="00DD123F">
              <w:rPr>
                <w:rFonts w:cs="Arial"/>
              </w:rPr>
              <w:t>Разастирање истовареног материјала на депонији,булдозером.</w:t>
            </w:r>
          </w:p>
        </w:tc>
        <w:tc>
          <w:tcPr>
            <w:tcW w:w="1701" w:type="dxa"/>
            <w:tcBorders>
              <w:bottom w:val="single" w:sz="4" w:space="0" w:color="auto"/>
            </w:tcBorders>
            <w:shd w:val="clear" w:color="auto" w:fill="auto"/>
          </w:tcPr>
          <w:p w14:paraId="4759A37A" w14:textId="77777777" w:rsidR="001F3AC1" w:rsidRPr="00DD123F" w:rsidRDefault="001F3AC1" w:rsidP="001F3AC1">
            <w:pPr>
              <w:jc w:val="center"/>
              <w:rPr>
                <w:rFonts w:cs="Arial"/>
              </w:rPr>
            </w:pPr>
          </w:p>
        </w:tc>
        <w:tc>
          <w:tcPr>
            <w:tcW w:w="1666" w:type="dxa"/>
            <w:shd w:val="clear" w:color="auto" w:fill="auto"/>
          </w:tcPr>
          <w:p w14:paraId="54E16140" w14:textId="77777777" w:rsidR="001F3AC1" w:rsidRPr="00DD123F" w:rsidRDefault="001F3AC1" w:rsidP="001F3AC1">
            <w:pPr>
              <w:jc w:val="center"/>
              <w:rPr>
                <w:rFonts w:cs="Arial"/>
              </w:rPr>
            </w:pPr>
          </w:p>
        </w:tc>
      </w:tr>
      <w:tr w:rsidR="001F3AC1" w:rsidRPr="00DD123F" w14:paraId="79541E14" w14:textId="77777777" w:rsidTr="001F3AC1">
        <w:tc>
          <w:tcPr>
            <w:tcW w:w="817" w:type="dxa"/>
            <w:shd w:val="clear" w:color="auto" w:fill="auto"/>
          </w:tcPr>
          <w:p w14:paraId="31E27F42" w14:textId="77777777" w:rsidR="001F3AC1" w:rsidRPr="00DD123F" w:rsidRDefault="001F3AC1" w:rsidP="001F3AC1">
            <w:pPr>
              <w:jc w:val="center"/>
              <w:rPr>
                <w:rFonts w:cs="Arial"/>
                <w:lang w:val="sr-Cyrl-CS"/>
              </w:rPr>
            </w:pPr>
          </w:p>
        </w:tc>
        <w:tc>
          <w:tcPr>
            <w:tcW w:w="5670" w:type="dxa"/>
            <w:tcBorders>
              <w:bottom w:val="single" w:sz="4" w:space="0" w:color="auto"/>
            </w:tcBorders>
            <w:shd w:val="clear" w:color="auto" w:fill="auto"/>
          </w:tcPr>
          <w:p w14:paraId="5938D74C" w14:textId="77777777" w:rsidR="001F3AC1" w:rsidRPr="00DD123F" w:rsidRDefault="001F3AC1" w:rsidP="001F3AC1">
            <w:pPr>
              <w:rPr>
                <w:rFonts w:cs="Arial"/>
              </w:rPr>
            </w:pPr>
            <w:r w:rsidRPr="00DD123F">
              <w:rPr>
                <w:rFonts w:cs="Arial"/>
              </w:rPr>
              <w:t>Обрачун по 1 m3 .</w:t>
            </w:r>
          </w:p>
        </w:tc>
        <w:tc>
          <w:tcPr>
            <w:tcW w:w="1701" w:type="dxa"/>
            <w:tcBorders>
              <w:bottom w:val="single" w:sz="4" w:space="0" w:color="auto"/>
            </w:tcBorders>
            <w:shd w:val="clear" w:color="auto" w:fill="auto"/>
          </w:tcPr>
          <w:p w14:paraId="74A87405" w14:textId="77777777" w:rsidR="001F3AC1" w:rsidRPr="00DD123F" w:rsidRDefault="001F3AC1" w:rsidP="001F3AC1">
            <w:pPr>
              <w:jc w:val="center"/>
              <w:rPr>
                <w:rFonts w:cs="Arial"/>
              </w:rPr>
            </w:pPr>
            <w:r w:rsidRPr="00DD123F">
              <w:rPr>
                <w:rFonts w:cs="Arial"/>
              </w:rPr>
              <w:t>m3</w:t>
            </w:r>
          </w:p>
        </w:tc>
        <w:tc>
          <w:tcPr>
            <w:tcW w:w="1666" w:type="dxa"/>
            <w:shd w:val="clear" w:color="auto" w:fill="auto"/>
          </w:tcPr>
          <w:p w14:paraId="7D77D5DB" w14:textId="77777777" w:rsidR="001F3AC1" w:rsidRPr="00DD123F" w:rsidRDefault="001F3AC1" w:rsidP="001F3AC1">
            <w:pPr>
              <w:jc w:val="center"/>
              <w:rPr>
                <w:rFonts w:cs="Arial"/>
              </w:rPr>
            </w:pPr>
            <w:r w:rsidRPr="00DD123F">
              <w:rPr>
                <w:rFonts w:cs="Arial"/>
              </w:rPr>
              <w:t>3.750,00</w:t>
            </w:r>
          </w:p>
        </w:tc>
      </w:tr>
      <w:tr w:rsidR="001F3AC1" w:rsidRPr="00DD123F" w14:paraId="04CD2CEE" w14:textId="77777777" w:rsidTr="001F3AC1">
        <w:tc>
          <w:tcPr>
            <w:tcW w:w="817" w:type="dxa"/>
            <w:shd w:val="clear" w:color="auto" w:fill="auto"/>
          </w:tcPr>
          <w:p w14:paraId="2B12D848" w14:textId="77777777" w:rsidR="001F3AC1" w:rsidRPr="00DD123F" w:rsidRDefault="001F3AC1" w:rsidP="001F3AC1">
            <w:pPr>
              <w:jc w:val="center"/>
              <w:rPr>
                <w:rFonts w:cs="Arial"/>
                <w:lang w:val="sr-Cyrl-CS"/>
              </w:rPr>
            </w:pPr>
            <w:r w:rsidRPr="00DD123F">
              <w:rPr>
                <w:rFonts w:cs="Arial"/>
                <w:lang w:val="sr-Cyrl-CS"/>
              </w:rPr>
              <w:t>3</w:t>
            </w:r>
          </w:p>
        </w:tc>
        <w:tc>
          <w:tcPr>
            <w:tcW w:w="5670" w:type="dxa"/>
            <w:tcBorders>
              <w:right w:val="nil"/>
            </w:tcBorders>
            <w:shd w:val="clear" w:color="auto" w:fill="auto"/>
          </w:tcPr>
          <w:p w14:paraId="0D00151B" w14:textId="77777777" w:rsidR="001F3AC1" w:rsidRPr="00DD123F" w:rsidRDefault="001F3AC1" w:rsidP="001F3AC1">
            <w:pPr>
              <w:rPr>
                <w:rFonts w:cs="Arial"/>
                <w:lang w:val="sr-Cyrl-CS"/>
              </w:rPr>
            </w:pPr>
            <w:r w:rsidRPr="00DD123F">
              <w:rPr>
                <w:rFonts w:cs="Arial"/>
                <w:b/>
                <w:bCs/>
              </w:rPr>
              <w:t>ПРИСТУПНА ЈЕДНОСМЕРНА САОБРАЋАЈНИЦА-НОВА ТРАСА (ПЛАВИ МОСТ-ДО МЕСТА ПРЕТОВАРА ), L=1.650,00m</w:t>
            </w:r>
          </w:p>
        </w:tc>
        <w:tc>
          <w:tcPr>
            <w:tcW w:w="1701" w:type="dxa"/>
            <w:tcBorders>
              <w:left w:val="nil"/>
              <w:right w:val="nil"/>
            </w:tcBorders>
            <w:shd w:val="clear" w:color="auto" w:fill="auto"/>
          </w:tcPr>
          <w:p w14:paraId="57366335" w14:textId="77777777" w:rsidR="001F3AC1" w:rsidRPr="00DD123F" w:rsidRDefault="001F3AC1" w:rsidP="001F3AC1">
            <w:pPr>
              <w:rPr>
                <w:rFonts w:cs="Arial"/>
                <w:lang w:val="sr-Cyrl-CS"/>
              </w:rPr>
            </w:pPr>
          </w:p>
        </w:tc>
        <w:tc>
          <w:tcPr>
            <w:tcW w:w="1666" w:type="dxa"/>
            <w:tcBorders>
              <w:left w:val="nil"/>
            </w:tcBorders>
            <w:shd w:val="clear" w:color="auto" w:fill="auto"/>
          </w:tcPr>
          <w:p w14:paraId="5C88BD25" w14:textId="77777777" w:rsidR="001F3AC1" w:rsidRPr="00DD123F" w:rsidRDefault="001F3AC1" w:rsidP="001F3AC1">
            <w:pPr>
              <w:rPr>
                <w:rFonts w:cs="Arial"/>
                <w:lang w:val="sr-Cyrl-CS"/>
              </w:rPr>
            </w:pPr>
          </w:p>
        </w:tc>
      </w:tr>
      <w:tr w:rsidR="001F3AC1" w:rsidRPr="00DD123F" w14:paraId="0DFFF266" w14:textId="77777777" w:rsidTr="001F3AC1">
        <w:tc>
          <w:tcPr>
            <w:tcW w:w="817" w:type="dxa"/>
            <w:shd w:val="clear" w:color="auto" w:fill="auto"/>
          </w:tcPr>
          <w:p w14:paraId="4E415CEF" w14:textId="77777777" w:rsidR="001F3AC1" w:rsidRPr="00DD123F" w:rsidRDefault="001F3AC1" w:rsidP="001F3AC1">
            <w:pPr>
              <w:jc w:val="center"/>
              <w:rPr>
                <w:rFonts w:cs="Arial"/>
                <w:lang w:val="sr-Cyrl-CS"/>
              </w:rPr>
            </w:pPr>
            <w:r w:rsidRPr="00DD123F">
              <w:rPr>
                <w:rFonts w:cs="Arial"/>
                <w:lang w:val="sr-Cyrl-CS"/>
              </w:rPr>
              <w:lastRenderedPageBreak/>
              <w:t>3.1</w:t>
            </w:r>
          </w:p>
        </w:tc>
        <w:tc>
          <w:tcPr>
            <w:tcW w:w="5670" w:type="dxa"/>
            <w:shd w:val="clear" w:color="auto" w:fill="auto"/>
          </w:tcPr>
          <w:p w14:paraId="3C9718B0" w14:textId="77777777" w:rsidR="001F3AC1" w:rsidRPr="00DD123F" w:rsidRDefault="001F3AC1" w:rsidP="001F3AC1">
            <w:pPr>
              <w:rPr>
                <w:rFonts w:cs="Arial"/>
                <w:lang w:val="sr-Cyrl-CS"/>
              </w:rPr>
            </w:pPr>
            <w:r w:rsidRPr="00DD123F">
              <w:rPr>
                <w:rFonts w:cs="Arial"/>
              </w:rPr>
              <w:t>Чишћење терена од корова и шибља(скидање хумусног слоја) булдозером са транспортом на</w:t>
            </w:r>
            <w:r w:rsidRPr="00DD123F">
              <w:rPr>
                <w:rFonts w:cs="Arial"/>
              </w:rPr>
              <w:br/>
              <w:t>даљину до 30 m у гомиле 1650m*5m=8,250.00m2 ; 8,250.00*0.2=1,650.00m3</w:t>
            </w:r>
          </w:p>
        </w:tc>
        <w:tc>
          <w:tcPr>
            <w:tcW w:w="1701" w:type="dxa"/>
            <w:shd w:val="clear" w:color="auto" w:fill="auto"/>
          </w:tcPr>
          <w:p w14:paraId="0B9AE5F1" w14:textId="77777777" w:rsidR="001F3AC1" w:rsidRPr="00DD123F" w:rsidRDefault="001F3AC1" w:rsidP="001F3AC1">
            <w:pPr>
              <w:rPr>
                <w:rFonts w:cs="Arial"/>
                <w:lang w:val="sr-Cyrl-CS"/>
              </w:rPr>
            </w:pPr>
          </w:p>
        </w:tc>
        <w:tc>
          <w:tcPr>
            <w:tcW w:w="1666" w:type="dxa"/>
            <w:shd w:val="clear" w:color="auto" w:fill="auto"/>
          </w:tcPr>
          <w:p w14:paraId="50740566" w14:textId="77777777" w:rsidR="001F3AC1" w:rsidRPr="00DD123F" w:rsidRDefault="001F3AC1" w:rsidP="001F3AC1">
            <w:pPr>
              <w:rPr>
                <w:rFonts w:cs="Arial"/>
                <w:lang w:val="sr-Cyrl-CS"/>
              </w:rPr>
            </w:pPr>
          </w:p>
        </w:tc>
      </w:tr>
      <w:tr w:rsidR="001F3AC1" w:rsidRPr="00DD123F" w14:paraId="0D15B1E2" w14:textId="77777777" w:rsidTr="001F3AC1">
        <w:tc>
          <w:tcPr>
            <w:tcW w:w="817" w:type="dxa"/>
            <w:shd w:val="clear" w:color="auto" w:fill="auto"/>
          </w:tcPr>
          <w:p w14:paraId="2F02EC73" w14:textId="77777777" w:rsidR="001F3AC1" w:rsidRPr="00DD123F" w:rsidRDefault="001F3AC1" w:rsidP="001F3AC1">
            <w:pPr>
              <w:jc w:val="center"/>
              <w:rPr>
                <w:rFonts w:cs="Arial"/>
                <w:lang w:val="sr-Cyrl-CS"/>
              </w:rPr>
            </w:pPr>
          </w:p>
        </w:tc>
        <w:tc>
          <w:tcPr>
            <w:tcW w:w="5670" w:type="dxa"/>
            <w:shd w:val="clear" w:color="auto" w:fill="auto"/>
          </w:tcPr>
          <w:p w14:paraId="1E35D6DD" w14:textId="77777777" w:rsidR="001F3AC1" w:rsidRPr="00DD123F" w:rsidRDefault="001F3AC1" w:rsidP="001F3AC1">
            <w:pPr>
              <w:rPr>
                <w:rFonts w:cs="Arial"/>
                <w:lang w:val="sr-Cyrl-CS"/>
              </w:rPr>
            </w:pPr>
            <w:r w:rsidRPr="00DD123F">
              <w:rPr>
                <w:rFonts w:cs="Arial"/>
              </w:rPr>
              <w:t>Обрачун по  m3 .</w:t>
            </w:r>
          </w:p>
        </w:tc>
        <w:tc>
          <w:tcPr>
            <w:tcW w:w="1701" w:type="dxa"/>
            <w:shd w:val="clear" w:color="auto" w:fill="auto"/>
          </w:tcPr>
          <w:p w14:paraId="1280A305" w14:textId="77777777" w:rsidR="001F3AC1" w:rsidRPr="00DD123F" w:rsidRDefault="001F3AC1" w:rsidP="001F3AC1">
            <w:pPr>
              <w:jc w:val="center"/>
              <w:rPr>
                <w:rFonts w:cs="Arial"/>
                <w:lang w:val="sr-Cyrl-CS"/>
              </w:rPr>
            </w:pPr>
            <w:r w:rsidRPr="00DD123F">
              <w:rPr>
                <w:rFonts w:cs="Arial"/>
              </w:rPr>
              <w:t>m3</w:t>
            </w:r>
          </w:p>
        </w:tc>
        <w:tc>
          <w:tcPr>
            <w:tcW w:w="1666" w:type="dxa"/>
            <w:shd w:val="clear" w:color="auto" w:fill="auto"/>
          </w:tcPr>
          <w:p w14:paraId="6BFABC46" w14:textId="77777777" w:rsidR="001F3AC1" w:rsidRPr="00DD123F" w:rsidRDefault="001F3AC1" w:rsidP="001F3AC1">
            <w:pPr>
              <w:jc w:val="center"/>
              <w:rPr>
                <w:rFonts w:cs="Arial"/>
                <w:lang w:val="sr-Cyrl-CS"/>
              </w:rPr>
            </w:pPr>
            <w:r w:rsidRPr="00DD123F">
              <w:rPr>
                <w:rFonts w:cs="Arial"/>
              </w:rPr>
              <w:t>1.650,00</w:t>
            </w:r>
          </w:p>
        </w:tc>
      </w:tr>
      <w:tr w:rsidR="001F3AC1" w:rsidRPr="00DD123F" w14:paraId="0F576D61" w14:textId="77777777" w:rsidTr="001F3AC1">
        <w:tc>
          <w:tcPr>
            <w:tcW w:w="817" w:type="dxa"/>
            <w:shd w:val="clear" w:color="auto" w:fill="auto"/>
          </w:tcPr>
          <w:p w14:paraId="1455E6AC" w14:textId="77777777" w:rsidR="001F3AC1" w:rsidRPr="00DD123F" w:rsidRDefault="001F3AC1" w:rsidP="001F3AC1">
            <w:pPr>
              <w:jc w:val="center"/>
              <w:rPr>
                <w:rFonts w:cs="Arial"/>
                <w:lang w:val="sr-Cyrl-CS"/>
              </w:rPr>
            </w:pPr>
            <w:r w:rsidRPr="00DD123F">
              <w:rPr>
                <w:rFonts w:cs="Arial"/>
                <w:lang w:val="sr-Cyrl-CS"/>
              </w:rPr>
              <w:t>3.2</w:t>
            </w:r>
          </w:p>
        </w:tc>
        <w:tc>
          <w:tcPr>
            <w:tcW w:w="5670" w:type="dxa"/>
            <w:shd w:val="clear" w:color="auto" w:fill="auto"/>
          </w:tcPr>
          <w:p w14:paraId="3E7F1778" w14:textId="77777777" w:rsidR="001F3AC1" w:rsidRPr="00DD123F" w:rsidRDefault="001F3AC1" w:rsidP="001F3AC1">
            <w:pPr>
              <w:rPr>
                <w:rFonts w:cs="Arial"/>
                <w:lang w:val="sr-Cyrl-CS"/>
              </w:rPr>
            </w:pPr>
            <w:r w:rsidRPr="00DD123F">
              <w:rPr>
                <w:rFonts w:cs="Arial"/>
              </w:rPr>
              <w:t>Утовар ископаног и депонованог земљаног материјала и шибља у камионе. 1650m*5m=8,250.00m2 ; 8,250.00*0.2=1,650.00m3</w:t>
            </w:r>
          </w:p>
        </w:tc>
        <w:tc>
          <w:tcPr>
            <w:tcW w:w="1701" w:type="dxa"/>
            <w:shd w:val="clear" w:color="auto" w:fill="auto"/>
          </w:tcPr>
          <w:p w14:paraId="2CB43F45" w14:textId="77777777" w:rsidR="001F3AC1" w:rsidRPr="00DD123F" w:rsidRDefault="001F3AC1" w:rsidP="001F3AC1">
            <w:pPr>
              <w:rPr>
                <w:rFonts w:cs="Arial"/>
                <w:lang w:val="sr-Cyrl-CS"/>
              </w:rPr>
            </w:pPr>
          </w:p>
        </w:tc>
        <w:tc>
          <w:tcPr>
            <w:tcW w:w="1666" w:type="dxa"/>
            <w:shd w:val="clear" w:color="auto" w:fill="auto"/>
          </w:tcPr>
          <w:p w14:paraId="19EC0A64" w14:textId="77777777" w:rsidR="001F3AC1" w:rsidRPr="00DD123F" w:rsidRDefault="001F3AC1" w:rsidP="001F3AC1">
            <w:pPr>
              <w:rPr>
                <w:rFonts w:cs="Arial"/>
                <w:lang w:val="sr-Cyrl-CS"/>
              </w:rPr>
            </w:pPr>
          </w:p>
        </w:tc>
      </w:tr>
      <w:tr w:rsidR="001F3AC1" w:rsidRPr="00DD123F" w14:paraId="2C4A264A" w14:textId="77777777" w:rsidTr="001F3AC1">
        <w:tc>
          <w:tcPr>
            <w:tcW w:w="817" w:type="dxa"/>
            <w:shd w:val="clear" w:color="auto" w:fill="auto"/>
          </w:tcPr>
          <w:p w14:paraId="280BEDEB" w14:textId="77777777" w:rsidR="001F3AC1" w:rsidRPr="00DD123F" w:rsidRDefault="001F3AC1" w:rsidP="001F3AC1">
            <w:pPr>
              <w:jc w:val="center"/>
              <w:rPr>
                <w:rFonts w:cs="Arial"/>
                <w:lang w:val="sr-Cyrl-CS"/>
              </w:rPr>
            </w:pPr>
          </w:p>
        </w:tc>
        <w:tc>
          <w:tcPr>
            <w:tcW w:w="5670" w:type="dxa"/>
            <w:shd w:val="clear" w:color="auto" w:fill="auto"/>
          </w:tcPr>
          <w:p w14:paraId="6CB31561" w14:textId="77777777" w:rsidR="001F3AC1" w:rsidRPr="00DD123F" w:rsidRDefault="001F3AC1" w:rsidP="001F3AC1">
            <w:pPr>
              <w:rPr>
                <w:rFonts w:cs="Arial"/>
                <w:lang w:val="sr-Cyrl-CS"/>
              </w:rPr>
            </w:pPr>
            <w:r w:rsidRPr="00DD123F">
              <w:rPr>
                <w:rFonts w:cs="Arial"/>
              </w:rPr>
              <w:t>Обрачун по 1 m3 .</w:t>
            </w:r>
          </w:p>
        </w:tc>
        <w:tc>
          <w:tcPr>
            <w:tcW w:w="1701" w:type="dxa"/>
            <w:shd w:val="clear" w:color="auto" w:fill="auto"/>
          </w:tcPr>
          <w:p w14:paraId="2D480F3E" w14:textId="77777777" w:rsidR="001F3AC1" w:rsidRPr="00DD123F" w:rsidRDefault="001F3AC1" w:rsidP="001F3AC1">
            <w:pPr>
              <w:jc w:val="center"/>
              <w:rPr>
                <w:rFonts w:cs="Arial"/>
                <w:lang w:val="sr-Cyrl-CS"/>
              </w:rPr>
            </w:pPr>
            <w:r w:rsidRPr="00DD123F">
              <w:rPr>
                <w:rFonts w:cs="Arial"/>
              </w:rPr>
              <w:t>m3</w:t>
            </w:r>
          </w:p>
        </w:tc>
        <w:tc>
          <w:tcPr>
            <w:tcW w:w="1666" w:type="dxa"/>
            <w:shd w:val="clear" w:color="auto" w:fill="auto"/>
          </w:tcPr>
          <w:p w14:paraId="407D91AB" w14:textId="77777777" w:rsidR="001F3AC1" w:rsidRPr="00DD123F" w:rsidRDefault="001F3AC1" w:rsidP="001F3AC1">
            <w:pPr>
              <w:jc w:val="center"/>
              <w:rPr>
                <w:rFonts w:cs="Arial"/>
                <w:lang w:val="sr-Cyrl-CS"/>
              </w:rPr>
            </w:pPr>
            <w:r w:rsidRPr="00DD123F">
              <w:rPr>
                <w:rFonts w:cs="Arial"/>
              </w:rPr>
              <w:t>1.650,00</w:t>
            </w:r>
          </w:p>
        </w:tc>
      </w:tr>
      <w:tr w:rsidR="001F3AC1" w:rsidRPr="00DD123F" w14:paraId="383A5497" w14:textId="77777777" w:rsidTr="001F3AC1">
        <w:tc>
          <w:tcPr>
            <w:tcW w:w="817" w:type="dxa"/>
            <w:shd w:val="clear" w:color="auto" w:fill="auto"/>
          </w:tcPr>
          <w:p w14:paraId="33AB9E34" w14:textId="77777777" w:rsidR="001F3AC1" w:rsidRPr="00DD123F" w:rsidRDefault="001F3AC1" w:rsidP="001F3AC1">
            <w:pPr>
              <w:jc w:val="center"/>
              <w:rPr>
                <w:rFonts w:cs="Arial"/>
                <w:lang w:val="sr-Cyrl-CS"/>
              </w:rPr>
            </w:pPr>
            <w:r w:rsidRPr="00DD123F">
              <w:rPr>
                <w:rFonts w:cs="Arial"/>
                <w:lang w:val="sr-Cyrl-CS"/>
              </w:rPr>
              <w:t>3.3</w:t>
            </w:r>
          </w:p>
        </w:tc>
        <w:tc>
          <w:tcPr>
            <w:tcW w:w="5670" w:type="dxa"/>
            <w:shd w:val="clear" w:color="auto" w:fill="auto"/>
          </w:tcPr>
          <w:p w14:paraId="59E10901" w14:textId="77777777" w:rsidR="001F3AC1" w:rsidRPr="00DD123F" w:rsidRDefault="001F3AC1" w:rsidP="001F3AC1">
            <w:pPr>
              <w:rPr>
                <w:rFonts w:cs="Arial"/>
                <w:lang w:val="sr-Cyrl-CS"/>
              </w:rPr>
            </w:pPr>
            <w:r w:rsidRPr="00DD123F">
              <w:rPr>
                <w:rFonts w:cs="Arial"/>
              </w:rPr>
              <w:t xml:space="preserve">Транспорт и истовар земљаног материјала камионима на просечну даљину до 2 km. </w:t>
            </w:r>
          </w:p>
        </w:tc>
        <w:tc>
          <w:tcPr>
            <w:tcW w:w="1701" w:type="dxa"/>
            <w:shd w:val="clear" w:color="auto" w:fill="auto"/>
          </w:tcPr>
          <w:p w14:paraId="29235C95" w14:textId="77777777" w:rsidR="001F3AC1" w:rsidRPr="00DD123F" w:rsidRDefault="001F3AC1" w:rsidP="001F3AC1">
            <w:pPr>
              <w:rPr>
                <w:rFonts w:cs="Arial"/>
                <w:lang w:val="sr-Cyrl-CS"/>
              </w:rPr>
            </w:pPr>
          </w:p>
        </w:tc>
        <w:tc>
          <w:tcPr>
            <w:tcW w:w="1666" w:type="dxa"/>
            <w:shd w:val="clear" w:color="auto" w:fill="auto"/>
          </w:tcPr>
          <w:p w14:paraId="4CA38536" w14:textId="77777777" w:rsidR="001F3AC1" w:rsidRPr="00DD123F" w:rsidRDefault="001F3AC1" w:rsidP="001F3AC1">
            <w:pPr>
              <w:rPr>
                <w:rFonts w:cs="Arial"/>
                <w:lang w:val="sr-Cyrl-CS"/>
              </w:rPr>
            </w:pPr>
          </w:p>
        </w:tc>
      </w:tr>
      <w:tr w:rsidR="001F3AC1" w:rsidRPr="00DD123F" w14:paraId="054AA6AF" w14:textId="77777777" w:rsidTr="001F3AC1">
        <w:tc>
          <w:tcPr>
            <w:tcW w:w="817" w:type="dxa"/>
            <w:shd w:val="clear" w:color="auto" w:fill="auto"/>
          </w:tcPr>
          <w:p w14:paraId="30CBF4E1" w14:textId="77777777" w:rsidR="001F3AC1" w:rsidRPr="00DD123F" w:rsidRDefault="001F3AC1" w:rsidP="001F3AC1">
            <w:pPr>
              <w:jc w:val="center"/>
              <w:rPr>
                <w:rFonts w:cs="Arial"/>
                <w:lang w:val="sr-Cyrl-CS"/>
              </w:rPr>
            </w:pPr>
          </w:p>
        </w:tc>
        <w:tc>
          <w:tcPr>
            <w:tcW w:w="5670" w:type="dxa"/>
            <w:shd w:val="clear" w:color="auto" w:fill="auto"/>
          </w:tcPr>
          <w:p w14:paraId="1B7E3548" w14:textId="77777777" w:rsidR="001F3AC1" w:rsidRPr="00DD123F" w:rsidRDefault="001F3AC1" w:rsidP="001F3AC1">
            <w:pPr>
              <w:rPr>
                <w:rFonts w:cs="Arial"/>
                <w:lang w:val="sr-Cyrl-CS"/>
              </w:rPr>
            </w:pPr>
            <w:r w:rsidRPr="00DD123F">
              <w:rPr>
                <w:rFonts w:cs="Arial"/>
              </w:rPr>
              <w:t>Обрачун по m3 самониклог тла у ископу.</w:t>
            </w:r>
          </w:p>
        </w:tc>
        <w:tc>
          <w:tcPr>
            <w:tcW w:w="1701" w:type="dxa"/>
            <w:shd w:val="clear" w:color="auto" w:fill="auto"/>
          </w:tcPr>
          <w:p w14:paraId="53CEC0F4" w14:textId="77777777" w:rsidR="001F3AC1" w:rsidRPr="00DD123F" w:rsidRDefault="001F3AC1" w:rsidP="001F3AC1">
            <w:pPr>
              <w:jc w:val="center"/>
              <w:rPr>
                <w:rFonts w:cs="Arial"/>
                <w:lang w:val="sr-Cyrl-CS"/>
              </w:rPr>
            </w:pPr>
            <w:r w:rsidRPr="00DD123F">
              <w:rPr>
                <w:rFonts w:cs="Arial"/>
              </w:rPr>
              <w:t>m3</w:t>
            </w:r>
          </w:p>
        </w:tc>
        <w:tc>
          <w:tcPr>
            <w:tcW w:w="1666" w:type="dxa"/>
            <w:shd w:val="clear" w:color="auto" w:fill="auto"/>
          </w:tcPr>
          <w:p w14:paraId="3DCD3A84" w14:textId="77777777" w:rsidR="001F3AC1" w:rsidRPr="00DD123F" w:rsidRDefault="001F3AC1" w:rsidP="001F3AC1">
            <w:pPr>
              <w:jc w:val="center"/>
              <w:rPr>
                <w:rFonts w:cs="Arial"/>
                <w:lang w:val="sr-Cyrl-CS"/>
              </w:rPr>
            </w:pPr>
            <w:r w:rsidRPr="00DD123F">
              <w:rPr>
                <w:rFonts w:cs="Arial"/>
              </w:rPr>
              <w:t>1.650,00</w:t>
            </w:r>
          </w:p>
        </w:tc>
      </w:tr>
      <w:tr w:rsidR="001F3AC1" w:rsidRPr="00DD123F" w14:paraId="609FBF4F" w14:textId="77777777" w:rsidTr="001F3AC1">
        <w:tc>
          <w:tcPr>
            <w:tcW w:w="817" w:type="dxa"/>
            <w:shd w:val="clear" w:color="auto" w:fill="auto"/>
          </w:tcPr>
          <w:p w14:paraId="1BE93B0D" w14:textId="77777777" w:rsidR="001F3AC1" w:rsidRPr="00DD123F" w:rsidRDefault="001F3AC1" w:rsidP="001F3AC1">
            <w:pPr>
              <w:jc w:val="center"/>
              <w:rPr>
                <w:rFonts w:cs="Arial"/>
                <w:lang w:val="sr-Cyrl-CS"/>
              </w:rPr>
            </w:pPr>
            <w:r w:rsidRPr="00DD123F">
              <w:rPr>
                <w:rFonts w:cs="Arial"/>
                <w:lang w:val="sr-Cyrl-CS"/>
              </w:rPr>
              <w:t>3.4</w:t>
            </w:r>
          </w:p>
        </w:tc>
        <w:tc>
          <w:tcPr>
            <w:tcW w:w="5670" w:type="dxa"/>
            <w:shd w:val="clear" w:color="auto" w:fill="auto"/>
          </w:tcPr>
          <w:p w14:paraId="5D8B3365" w14:textId="77777777" w:rsidR="001F3AC1" w:rsidRPr="00DD123F" w:rsidRDefault="001F3AC1" w:rsidP="001F3AC1">
            <w:pPr>
              <w:rPr>
                <w:rFonts w:cs="Arial"/>
                <w:lang w:val="sr-Cyrl-CS"/>
              </w:rPr>
            </w:pPr>
            <w:r w:rsidRPr="00DD123F">
              <w:rPr>
                <w:rFonts w:cs="Arial"/>
              </w:rPr>
              <w:t>Разастирање истовареног материјала на депонији,булдозером.</w:t>
            </w:r>
          </w:p>
        </w:tc>
        <w:tc>
          <w:tcPr>
            <w:tcW w:w="1701" w:type="dxa"/>
            <w:shd w:val="clear" w:color="auto" w:fill="auto"/>
          </w:tcPr>
          <w:p w14:paraId="403F8315" w14:textId="77777777" w:rsidR="001F3AC1" w:rsidRPr="00DD123F" w:rsidRDefault="001F3AC1" w:rsidP="001F3AC1">
            <w:pPr>
              <w:rPr>
                <w:rFonts w:cs="Arial"/>
                <w:lang w:val="sr-Cyrl-CS"/>
              </w:rPr>
            </w:pPr>
          </w:p>
        </w:tc>
        <w:tc>
          <w:tcPr>
            <w:tcW w:w="1666" w:type="dxa"/>
            <w:shd w:val="clear" w:color="auto" w:fill="auto"/>
          </w:tcPr>
          <w:p w14:paraId="5F948ADA" w14:textId="77777777" w:rsidR="001F3AC1" w:rsidRPr="00DD123F" w:rsidRDefault="001F3AC1" w:rsidP="001F3AC1">
            <w:pPr>
              <w:rPr>
                <w:rFonts w:cs="Arial"/>
                <w:lang w:val="sr-Cyrl-CS"/>
              </w:rPr>
            </w:pPr>
          </w:p>
        </w:tc>
      </w:tr>
      <w:tr w:rsidR="001F3AC1" w:rsidRPr="00DD123F" w14:paraId="70A82BC8" w14:textId="77777777" w:rsidTr="001F3AC1">
        <w:tc>
          <w:tcPr>
            <w:tcW w:w="817" w:type="dxa"/>
            <w:shd w:val="clear" w:color="auto" w:fill="auto"/>
          </w:tcPr>
          <w:p w14:paraId="6B7B2C0A" w14:textId="77777777" w:rsidR="001F3AC1" w:rsidRPr="00DD123F" w:rsidRDefault="001F3AC1" w:rsidP="001F3AC1">
            <w:pPr>
              <w:rPr>
                <w:rFonts w:cs="Arial"/>
                <w:lang w:val="sr-Cyrl-CS"/>
              </w:rPr>
            </w:pPr>
          </w:p>
        </w:tc>
        <w:tc>
          <w:tcPr>
            <w:tcW w:w="5670" w:type="dxa"/>
            <w:shd w:val="clear" w:color="auto" w:fill="auto"/>
          </w:tcPr>
          <w:p w14:paraId="6F555C83" w14:textId="77777777" w:rsidR="001F3AC1" w:rsidRPr="00DD123F" w:rsidRDefault="001F3AC1" w:rsidP="001F3AC1">
            <w:pPr>
              <w:rPr>
                <w:rFonts w:cs="Arial"/>
                <w:lang w:val="sr-Cyrl-CS"/>
              </w:rPr>
            </w:pPr>
            <w:r w:rsidRPr="00DD123F">
              <w:rPr>
                <w:rFonts w:cs="Arial"/>
              </w:rPr>
              <w:t>Обрачун по 1 m3 .</w:t>
            </w:r>
          </w:p>
        </w:tc>
        <w:tc>
          <w:tcPr>
            <w:tcW w:w="1701" w:type="dxa"/>
            <w:shd w:val="clear" w:color="auto" w:fill="auto"/>
          </w:tcPr>
          <w:p w14:paraId="38CB088C" w14:textId="77777777" w:rsidR="001F3AC1" w:rsidRPr="00DD123F" w:rsidRDefault="001F3AC1" w:rsidP="001F3AC1">
            <w:pPr>
              <w:jc w:val="center"/>
              <w:rPr>
                <w:rFonts w:cs="Arial"/>
                <w:lang w:val="sr-Cyrl-CS"/>
              </w:rPr>
            </w:pPr>
            <w:r w:rsidRPr="00DD123F">
              <w:rPr>
                <w:rFonts w:cs="Arial"/>
              </w:rPr>
              <w:t>m3</w:t>
            </w:r>
          </w:p>
        </w:tc>
        <w:tc>
          <w:tcPr>
            <w:tcW w:w="1666" w:type="dxa"/>
            <w:shd w:val="clear" w:color="auto" w:fill="auto"/>
          </w:tcPr>
          <w:p w14:paraId="6013BF8B" w14:textId="77777777" w:rsidR="001F3AC1" w:rsidRPr="00DD123F" w:rsidRDefault="001F3AC1" w:rsidP="001F3AC1">
            <w:pPr>
              <w:jc w:val="center"/>
              <w:rPr>
                <w:rFonts w:cs="Arial"/>
                <w:lang w:val="sr-Cyrl-CS"/>
              </w:rPr>
            </w:pPr>
            <w:r w:rsidRPr="00DD123F">
              <w:rPr>
                <w:rFonts w:cs="Arial"/>
              </w:rPr>
              <w:t>1.650,00</w:t>
            </w:r>
          </w:p>
        </w:tc>
      </w:tr>
    </w:tbl>
    <w:p w14:paraId="7EA49442" w14:textId="77777777" w:rsidR="001F3AC1" w:rsidRPr="001F3AC1" w:rsidRDefault="001F3AC1" w:rsidP="001F3AC1">
      <w:pPr>
        <w:pStyle w:val="ListParagraph"/>
        <w:ind w:left="644"/>
        <w:rPr>
          <w:rFonts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5217"/>
        <w:gridCol w:w="1469"/>
        <w:gridCol w:w="1573"/>
      </w:tblGrid>
      <w:tr w:rsidR="001F3AC1" w:rsidRPr="00DD123F" w14:paraId="058AB7BE" w14:textId="77777777" w:rsidTr="001F3AC1">
        <w:tc>
          <w:tcPr>
            <w:tcW w:w="817" w:type="dxa"/>
            <w:shd w:val="clear" w:color="auto" w:fill="auto"/>
          </w:tcPr>
          <w:p w14:paraId="0AD8AAE1" w14:textId="77777777" w:rsidR="001F3AC1" w:rsidRPr="00DD123F" w:rsidRDefault="001F3AC1" w:rsidP="001F3AC1">
            <w:pPr>
              <w:jc w:val="center"/>
              <w:rPr>
                <w:rFonts w:cs="Arial"/>
                <w:lang w:val="sr-Cyrl-CS"/>
              </w:rPr>
            </w:pPr>
            <w:r w:rsidRPr="00DD123F">
              <w:rPr>
                <w:rFonts w:cs="Arial"/>
                <w:lang w:val="sr-Cyrl-CS"/>
              </w:rPr>
              <w:t>4</w:t>
            </w:r>
          </w:p>
        </w:tc>
        <w:tc>
          <w:tcPr>
            <w:tcW w:w="5670" w:type="dxa"/>
            <w:tcBorders>
              <w:bottom w:val="single" w:sz="4" w:space="0" w:color="auto"/>
              <w:right w:val="nil"/>
            </w:tcBorders>
            <w:shd w:val="clear" w:color="auto" w:fill="auto"/>
          </w:tcPr>
          <w:p w14:paraId="352039CE" w14:textId="77777777" w:rsidR="001F3AC1" w:rsidRPr="00DD123F" w:rsidRDefault="001F3AC1" w:rsidP="001F3AC1">
            <w:pPr>
              <w:rPr>
                <w:rFonts w:cs="Arial"/>
              </w:rPr>
            </w:pPr>
            <w:r w:rsidRPr="00DD123F">
              <w:rPr>
                <w:rFonts w:cs="Arial"/>
                <w:b/>
                <w:bCs/>
              </w:rPr>
              <w:t>КОЛОВОЗНА КОНСТРУКЦИЈА</w:t>
            </w:r>
          </w:p>
        </w:tc>
        <w:tc>
          <w:tcPr>
            <w:tcW w:w="1701" w:type="dxa"/>
            <w:tcBorders>
              <w:left w:val="nil"/>
              <w:bottom w:val="single" w:sz="4" w:space="0" w:color="auto"/>
              <w:right w:val="nil"/>
            </w:tcBorders>
            <w:shd w:val="clear" w:color="auto" w:fill="auto"/>
          </w:tcPr>
          <w:p w14:paraId="305652ED" w14:textId="77777777" w:rsidR="001F3AC1" w:rsidRPr="00DD123F" w:rsidRDefault="001F3AC1" w:rsidP="001F3AC1">
            <w:pPr>
              <w:rPr>
                <w:rFonts w:cs="Arial"/>
              </w:rPr>
            </w:pPr>
          </w:p>
        </w:tc>
        <w:tc>
          <w:tcPr>
            <w:tcW w:w="1666" w:type="dxa"/>
            <w:tcBorders>
              <w:left w:val="nil"/>
            </w:tcBorders>
            <w:shd w:val="clear" w:color="auto" w:fill="auto"/>
          </w:tcPr>
          <w:p w14:paraId="7AB825B0" w14:textId="77777777" w:rsidR="001F3AC1" w:rsidRPr="00DD123F" w:rsidRDefault="001F3AC1" w:rsidP="001F3AC1">
            <w:pPr>
              <w:rPr>
                <w:rFonts w:cs="Arial"/>
              </w:rPr>
            </w:pPr>
          </w:p>
        </w:tc>
      </w:tr>
      <w:tr w:rsidR="001F3AC1" w:rsidRPr="00DD123F" w14:paraId="5B836A0C" w14:textId="77777777" w:rsidTr="001F3AC1">
        <w:tc>
          <w:tcPr>
            <w:tcW w:w="817" w:type="dxa"/>
            <w:shd w:val="clear" w:color="auto" w:fill="auto"/>
          </w:tcPr>
          <w:p w14:paraId="35B7AF98" w14:textId="77777777" w:rsidR="001F3AC1" w:rsidRPr="00DD123F" w:rsidRDefault="001F3AC1" w:rsidP="001F3AC1">
            <w:pPr>
              <w:jc w:val="center"/>
              <w:rPr>
                <w:rFonts w:cs="Arial"/>
                <w:lang w:val="sr-Cyrl-CS"/>
              </w:rPr>
            </w:pPr>
            <w:r w:rsidRPr="00DD123F">
              <w:rPr>
                <w:rFonts w:cs="Arial"/>
                <w:lang w:val="sr-Cyrl-CS"/>
              </w:rPr>
              <w:t>4.1</w:t>
            </w:r>
          </w:p>
        </w:tc>
        <w:tc>
          <w:tcPr>
            <w:tcW w:w="5670" w:type="dxa"/>
            <w:tcBorders>
              <w:right w:val="nil"/>
            </w:tcBorders>
            <w:shd w:val="clear" w:color="auto" w:fill="auto"/>
          </w:tcPr>
          <w:p w14:paraId="62D81D34" w14:textId="77777777" w:rsidR="001F3AC1" w:rsidRPr="00DD123F" w:rsidRDefault="001F3AC1" w:rsidP="001F3AC1">
            <w:pPr>
              <w:rPr>
                <w:rFonts w:cs="Arial"/>
              </w:rPr>
            </w:pPr>
            <w:r w:rsidRPr="00DD123F">
              <w:rPr>
                <w:rFonts w:cs="Arial"/>
                <w:b/>
                <w:bCs/>
              </w:rPr>
              <w:t>КОЛОВОЗНА КОНСТРУКЦИЈА ЈЕДНОСМЕРНЕ САОБРАЋАЈНИЦЕ-НОВА И ПОСТОЈЕЋА ТРАСА, L=2,500.00m + 1,650.00m=4,150.00m</w:t>
            </w:r>
          </w:p>
        </w:tc>
        <w:tc>
          <w:tcPr>
            <w:tcW w:w="1701" w:type="dxa"/>
            <w:tcBorders>
              <w:left w:val="nil"/>
              <w:right w:val="nil"/>
            </w:tcBorders>
            <w:shd w:val="clear" w:color="auto" w:fill="auto"/>
          </w:tcPr>
          <w:p w14:paraId="17E53C91" w14:textId="77777777" w:rsidR="001F3AC1" w:rsidRPr="00DD123F" w:rsidRDefault="001F3AC1" w:rsidP="001F3AC1">
            <w:pPr>
              <w:rPr>
                <w:rFonts w:cs="Arial"/>
              </w:rPr>
            </w:pPr>
          </w:p>
        </w:tc>
        <w:tc>
          <w:tcPr>
            <w:tcW w:w="1666" w:type="dxa"/>
            <w:tcBorders>
              <w:left w:val="nil"/>
            </w:tcBorders>
            <w:shd w:val="clear" w:color="auto" w:fill="auto"/>
          </w:tcPr>
          <w:p w14:paraId="50515700" w14:textId="77777777" w:rsidR="001F3AC1" w:rsidRPr="00DD123F" w:rsidRDefault="001F3AC1" w:rsidP="001F3AC1">
            <w:pPr>
              <w:rPr>
                <w:rFonts w:cs="Arial"/>
              </w:rPr>
            </w:pPr>
          </w:p>
        </w:tc>
      </w:tr>
      <w:tr w:rsidR="001F3AC1" w:rsidRPr="00DD123F" w14:paraId="67796185" w14:textId="77777777" w:rsidTr="001F3AC1">
        <w:tc>
          <w:tcPr>
            <w:tcW w:w="817" w:type="dxa"/>
            <w:shd w:val="clear" w:color="auto" w:fill="auto"/>
          </w:tcPr>
          <w:p w14:paraId="5B884066" w14:textId="77777777" w:rsidR="001F3AC1" w:rsidRPr="00DD123F" w:rsidRDefault="001F3AC1" w:rsidP="001F3AC1">
            <w:pPr>
              <w:jc w:val="center"/>
              <w:rPr>
                <w:rFonts w:cs="Arial"/>
                <w:lang w:val="sr-Cyrl-CS"/>
              </w:rPr>
            </w:pPr>
            <w:r w:rsidRPr="00DD123F">
              <w:rPr>
                <w:rFonts w:cs="Arial"/>
                <w:lang w:val="sr-Cyrl-CS"/>
              </w:rPr>
              <w:t>4.2</w:t>
            </w:r>
          </w:p>
        </w:tc>
        <w:tc>
          <w:tcPr>
            <w:tcW w:w="5670" w:type="dxa"/>
            <w:shd w:val="clear" w:color="auto" w:fill="auto"/>
          </w:tcPr>
          <w:p w14:paraId="151B746E" w14:textId="77777777" w:rsidR="001F3AC1" w:rsidRPr="00DD123F" w:rsidRDefault="001F3AC1" w:rsidP="001F3AC1">
            <w:pPr>
              <w:rPr>
                <w:rFonts w:cs="Arial"/>
              </w:rPr>
            </w:pPr>
            <w:r w:rsidRPr="00DD123F">
              <w:rPr>
                <w:rFonts w:cs="Arial"/>
              </w:rPr>
              <w:t>Планирање подтла са набијањем постељице. 4,150.00m*4,00m=16,600.00m2</w:t>
            </w:r>
          </w:p>
        </w:tc>
        <w:tc>
          <w:tcPr>
            <w:tcW w:w="1701" w:type="dxa"/>
            <w:shd w:val="clear" w:color="auto" w:fill="auto"/>
          </w:tcPr>
          <w:p w14:paraId="594E5E9A" w14:textId="77777777" w:rsidR="001F3AC1" w:rsidRPr="00DD123F" w:rsidRDefault="001F3AC1" w:rsidP="001F3AC1">
            <w:pPr>
              <w:rPr>
                <w:rFonts w:cs="Arial"/>
              </w:rPr>
            </w:pPr>
          </w:p>
        </w:tc>
        <w:tc>
          <w:tcPr>
            <w:tcW w:w="1666" w:type="dxa"/>
            <w:shd w:val="clear" w:color="auto" w:fill="auto"/>
          </w:tcPr>
          <w:p w14:paraId="2E900E17" w14:textId="77777777" w:rsidR="001F3AC1" w:rsidRPr="00DD123F" w:rsidRDefault="001F3AC1" w:rsidP="001F3AC1">
            <w:pPr>
              <w:rPr>
                <w:rFonts w:cs="Arial"/>
              </w:rPr>
            </w:pPr>
          </w:p>
        </w:tc>
      </w:tr>
      <w:tr w:rsidR="001F3AC1" w:rsidRPr="00DD123F" w14:paraId="313C3B23" w14:textId="77777777" w:rsidTr="001F3AC1">
        <w:tc>
          <w:tcPr>
            <w:tcW w:w="817" w:type="dxa"/>
            <w:shd w:val="clear" w:color="auto" w:fill="auto"/>
          </w:tcPr>
          <w:p w14:paraId="369F0B00" w14:textId="77777777" w:rsidR="001F3AC1" w:rsidRPr="00DD123F" w:rsidRDefault="001F3AC1" w:rsidP="001F3AC1">
            <w:pPr>
              <w:jc w:val="center"/>
              <w:rPr>
                <w:rFonts w:cs="Arial"/>
              </w:rPr>
            </w:pPr>
          </w:p>
        </w:tc>
        <w:tc>
          <w:tcPr>
            <w:tcW w:w="5670" w:type="dxa"/>
            <w:shd w:val="clear" w:color="auto" w:fill="auto"/>
          </w:tcPr>
          <w:p w14:paraId="0E75D71E" w14:textId="77777777" w:rsidR="001F3AC1" w:rsidRPr="00DD123F" w:rsidRDefault="001F3AC1" w:rsidP="001F3AC1">
            <w:pPr>
              <w:rPr>
                <w:rFonts w:cs="Arial"/>
              </w:rPr>
            </w:pPr>
            <w:r w:rsidRPr="00DD123F">
              <w:rPr>
                <w:rFonts w:cs="Arial"/>
              </w:rPr>
              <w:t>Обрачун по  m2 планираног подтла .</w:t>
            </w:r>
          </w:p>
        </w:tc>
        <w:tc>
          <w:tcPr>
            <w:tcW w:w="1701" w:type="dxa"/>
            <w:shd w:val="clear" w:color="auto" w:fill="auto"/>
          </w:tcPr>
          <w:p w14:paraId="59CA64C0" w14:textId="77777777" w:rsidR="001F3AC1" w:rsidRPr="00DD123F" w:rsidRDefault="001F3AC1" w:rsidP="001F3AC1">
            <w:pPr>
              <w:jc w:val="center"/>
              <w:rPr>
                <w:rFonts w:cs="Arial"/>
              </w:rPr>
            </w:pPr>
            <w:r w:rsidRPr="00DD123F">
              <w:rPr>
                <w:rFonts w:cs="Arial"/>
              </w:rPr>
              <w:t>m2</w:t>
            </w:r>
          </w:p>
        </w:tc>
        <w:tc>
          <w:tcPr>
            <w:tcW w:w="1666" w:type="dxa"/>
            <w:shd w:val="clear" w:color="auto" w:fill="auto"/>
          </w:tcPr>
          <w:p w14:paraId="44880532" w14:textId="77777777" w:rsidR="001F3AC1" w:rsidRPr="00DD123F" w:rsidRDefault="001F3AC1" w:rsidP="001F3AC1">
            <w:pPr>
              <w:jc w:val="center"/>
              <w:rPr>
                <w:rFonts w:cs="Arial"/>
              </w:rPr>
            </w:pPr>
            <w:r w:rsidRPr="00DD123F">
              <w:rPr>
                <w:rFonts w:cs="Arial"/>
              </w:rPr>
              <w:t>16.600,00</w:t>
            </w:r>
          </w:p>
        </w:tc>
      </w:tr>
      <w:tr w:rsidR="001F3AC1" w:rsidRPr="00DD123F" w14:paraId="1ECA502F" w14:textId="77777777" w:rsidTr="001F3AC1">
        <w:tc>
          <w:tcPr>
            <w:tcW w:w="817" w:type="dxa"/>
            <w:shd w:val="clear" w:color="auto" w:fill="auto"/>
          </w:tcPr>
          <w:p w14:paraId="6EB57DBC" w14:textId="77777777" w:rsidR="001F3AC1" w:rsidRPr="00DD123F" w:rsidRDefault="001F3AC1" w:rsidP="001F3AC1">
            <w:pPr>
              <w:jc w:val="center"/>
              <w:rPr>
                <w:rFonts w:cs="Arial"/>
                <w:lang w:val="sr-Cyrl-CS"/>
              </w:rPr>
            </w:pPr>
            <w:r w:rsidRPr="00DD123F">
              <w:rPr>
                <w:rFonts w:cs="Arial"/>
                <w:lang w:val="sr-Cyrl-CS"/>
              </w:rPr>
              <w:t>4.3</w:t>
            </w:r>
          </w:p>
        </w:tc>
        <w:tc>
          <w:tcPr>
            <w:tcW w:w="5670" w:type="dxa"/>
            <w:shd w:val="clear" w:color="auto" w:fill="auto"/>
          </w:tcPr>
          <w:p w14:paraId="43A59533" w14:textId="77777777" w:rsidR="001F3AC1" w:rsidRPr="00DD123F" w:rsidRDefault="001F3AC1" w:rsidP="001F3AC1">
            <w:pPr>
              <w:rPr>
                <w:rFonts w:cs="Arial"/>
              </w:rPr>
            </w:pPr>
            <w:r w:rsidRPr="00DD123F">
              <w:rPr>
                <w:rFonts w:cs="Arial"/>
              </w:rPr>
              <w:t xml:space="preserve">Израда стабилизације тампон слоја d=20cm, фракција 31.5-63mm. </w:t>
            </w:r>
          </w:p>
        </w:tc>
        <w:tc>
          <w:tcPr>
            <w:tcW w:w="1701" w:type="dxa"/>
            <w:shd w:val="clear" w:color="auto" w:fill="auto"/>
          </w:tcPr>
          <w:p w14:paraId="4259A1C4" w14:textId="77777777" w:rsidR="001F3AC1" w:rsidRPr="00DD123F" w:rsidRDefault="001F3AC1" w:rsidP="001F3AC1">
            <w:pPr>
              <w:rPr>
                <w:rFonts w:cs="Arial"/>
              </w:rPr>
            </w:pPr>
          </w:p>
        </w:tc>
        <w:tc>
          <w:tcPr>
            <w:tcW w:w="1666" w:type="dxa"/>
            <w:shd w:val="clear" w:color="auto" w:fill="auto"/>
          </w:tcPr>
          <w:p w14:paraId="039FA6B0" w14:textId="77777777" w:rsidR="001F3AC1" w:rsidRPr="00DD123F" w:rsidRDefault="001F3AC1" w:rsidP="001F3AC1">
            <w:pPr>
              <w:rPr>
                <w:rFonts w:cs="Arial"/>
              </w:rPr>
            </w:pPr>
          </w:p>
        </w:tc>
      </w:tr>
      <w:tr w:rsidR="001F3AC1" w:rsidRPr="00DD123F" w14:paraId="126DDFA9" w14:textId="77777777" w:rsidTr="001F3AC1">
        <w:tc>
          <w:tcPr>
            <w:tcW w:w="817" w:type="dxa"/>
            <w:shd w:val="clear" w:color="auto" w:fill="auto"/>
          </w:tcPr>
          <w:p w14:paraId="5272CEEC" w14:textId="77777777" w:rsidR="001F3AC1" w:rsidRPr="00DD123F" w:rsidRDefault="001F3AC1" w:rsidP="001F3AC1">
            <w:pPr>
              <w:jc w:val="center"/>
              <w:rPr>
                <w:rFonts w:cs="Arial"/>
              </w:rPr>
            </w:pPr>
          </w:p>
        </w:tc>
        <w:tc>
          <w:tcPr>
            <w:tcW w:w="5670" w:type="dxa"/>
            <w:shd w:val="clear" w:color="auto" w:fill="auto"/>
          </w:tcPr>
          <w:p w14:paraId="19792840" w14:textId="77777777" w:rsidR="001F3AC1" w:rsidRPr="00DD123F" w:rsidRDefault="001F3AC1" w:rsidP="001F3AC1">
            <w:pPr>
              <w:rPr>
                <w:rFonts w:cs="Arial"/>
              </w:rPr>
            </w:pPr>
            <w:r w:rsidRPr="00DD123F">
              <w:rPr>
                <w:rFonts w:cs="Arial"/>
              </w:rPr>
              <w:t>Обрачун по  m2 испланираног и набијеног слоја</w:t>
            </w:r>
          </w:p>
        </w:tc>
        <w:tc>
          <w:tcPr>
            <w:tcW w:w="1701" w:type="dxa"/>
            <w:shd w:val="clear" w:color="auto" w:fill="auto"/>
          </w:tcPr>
          <w:p w14:paraId="5809E408" w14:textId="77777777" w:rsidR="001F3AC1" w:rsidRPr="00DD123F" w:rsidRDefault="001F3AC1" w:rsidP="001F3AC1">
            <w:pPr>
              <w:jc w:val="center"/>
              <w:rPr>
                <w:rFonts w:cs="Arial"/>
              </w:rPr>
            </w:pPr>
            <w:r w:rsidRPr="00DD123F">
              <w:rPr>
                <w:rFonts w:cs="Arial"/>
              </w:rPr>
              <w:t>m2</w:t>
            </w:r>
          </w:p>
        </w:tc>
        <w:tc>
          <w:tcPr>
            <w:tcW w:w="1666" w:type="dxa"/>
            <w:shd w:val="clear" w:color="auto" w:fill="auto"/>
          </w:tcPr>
          <w:p w14:paraId="0E7DFD5F" w14:textId="77777777" w:rsidR="001F3AC1" w:rsidRPr="00DD123F" w:rsidRDefault="001F3AC1" w:rsidP="001F3AC1">
            <w:pPr>
              <w:jc w:val="center"/>
              <w:rPr>
                <w:rFonts w:cs="Arial"/>
              </w:rPr>
            </w:pPr>
            <w:r w:rsidRPr="00DD123F">
              <w:rPr>
                <w:rFonts w:cs="Arial"/>
              </w:rPr>
              <w:t>16.600,00</w:t>
            </w:r>
          </w:p>
        </w:tc>
      </w:tr>
      <w:tr w:rsidR="001F3AC1" w:rsidRPr="00DD123F" w14:paraId="7CEAE5E6" w14:textId="77777777" w:rsidTr="001F3AC1">
        <w:tc>
          <w:tcPr>
            <w:tcW w:w="817" w:type="dxa"/>
            <w:shd w:val="clear" w:color="auto" w:fill="auto"/>
          </w:tcPr>
          <w:p w14:paraId="1C2A0813" w14:textId="77777777" w:rsidR="001F3AC1" w:rsidRPr="00DD123F" w:rsidRDefault="001F3AC1" w:rsidP="001F3AC1">
            <w:pPr>
              <w:jc w:val="center"/>
              <w:rPr>
                <w:rFonts w:cs="Arial"/>
                <w:lang w:val="sr-Cyrl-CS"/>
              </w:rPr>
            </w:pPr>
            <w:r w:rsidRPr="00DD123F">
              <w:rPr>
                <w:rFonts w:cs="Arial"/>
                <w:lang w:val="sr-Cyrl-CS"/>
              </w:rPr>
              <w:t>4.4</w:t>
            </w:r>
          </w:p>
        </w:tc>
        <w:tc>
          <w:tcPr>
            <w:tcW w:w="5670" w:type="dxa"/>
            <w:shd w:val="clear" w:color="auto" w:fill="auto"/>
          </w:tcPr>
          <w:p w14:paraId="138484CA" w14:textId="77777777" w:rsidR="001F3AC1" w:rsidRPr="00DD123F" w:rsidRDefault="001F3AC1" w:rsidP="001F3AC1">
            <w:pPr>
              <w:rPr>
                <w:rFonts w:cs="Arial"/>
              </w:rPr>
            </w:pPr>
            <w:r w:rsidRPr="00DD123F">
              <w:rPr>
                <w:rFonts w:cs="Arial"/>
              </w:rPr>
              <w:t xml:space="preserve">Израда  тампон слоја d=10cm, фракција 0-31.5mm. </w:t>
            </w:r>
          </w:p>
        </w:tc>
        <w:tc>
          <w:tcPr>
            <w:tcW w:w="1701" w:type="dxa"/>
            <w:shd w:val="clear" w:color="auto" w:fill="auto"/>
          </w:tcPr>
          <w:p w14:paraId="5DE70296" w14:textId="77777777" w:rsidR="001F3AC1" w:rsidRPr="00DD123F" w:rsidRDefault="001F3AC1" w:rsidP="001F3AC1">
            <w:pPr>
              <w:rPr>
                <w:rFonts w:cs="Arial"/>
              </w:rPr>
            </w:pPr>
          </w:p>
        </w:tc>
        <w:tc>
          <w:tcPr>
            <w:tcW w:w="1666" w:type="dxa"/>
            <w:shd w:val="clear" w:color="auto" w:fill="auto"/>
          </w:tcPr>
          <w:p w14:paraId="025B2018" w14:textId="77777777" w:rsidR="001F3AC1" w:rsidRPr="00DD123F" w:rsidRDefault="001F3AC1" w:rsidP="001F3AC1">
            <w:pPr>
              <w:rPr>
                <w:rFonts w:cs="Arial"/>
              </w:rPr>
            </w:pPr>
          </w:p>
        </w:tc>
      </w:tr>
      <w:tr w:rsidR="001F3AC1" w:rsidRPr="00DD123F" w14:paraId="7A8BE19A" w14:textId="77777777" w:rsidTr="001F3AC1">
        <w:tc>
          <w:tcPr>
            <w:tcW w:w="817" w:type="dxa"/>
            <w:shd w:val="clear" w:color="auto" w:fill="auto"/>
          </w:tcPr>
          <w:p w14:paraId="5A8296B3" w14:textId="77777777" w:rsidR="001F3AC1" w:rsidRPr="00DD123F" w:rsidRDefault="001F3AC1" w:rsidP="001F3AC1">
            <w:pPr>
              <w:jc w:val="center"/>
              <w:rPr>
                <w:rFonts w:cs="Arial"/>
              </w:rPr>
            </w:pPr>
          </w:p>
        </w:tc>
        <w:tc>
          <w:tcPr>
            <w:tcW w:w="5670" w:type="dxa"/>
            <w:tcBorders>
              <w:bottom w:val="single" w:sz="4" w:space="0" w:color="auto"/>
            </w:tcBorders>
            <w:shd w:val="clear" w:color="auto" w:fill="auto"/>
          </w:tcPr>
          <w:p w14:paraId="5EDC4264" w14:textId="77777777" w:rsidR="001F3AC1" w:rsidRPr="00DD123F" w:rsidRDefault="001F3AC1" w:rsidP="001F3AC1">
            <w:pPr>
              <w:rPr>
                <w:rFonts w:cs="Arial"/>
              </w:rPr>
            </w:pPr>
            <w:r w:rsidRPr="00DD123F">
              <w:rPr>
                <w:rFonts w:cs="Arial"/>
              </w:rPr>
              <w:t>Обрачун по  m2 испланираног и набијеног слоја</w:t>
            </w:r>
          </w:p>
        </w:tc>
        <w:tc>
          <w:tcPr>
            <w:tcW w:w="1701" w:type="dxa"/>
            <w:tcBorders>
              <w:bottom w:val="single" w:sz="4" w:space="0" w:color="auto"/>
            </w:tcBorders>
            <w:shd w:val="clear" w:color="auto" w:fill="auto"/>
          </w:tcPr>
          <w:p w14:paraId="42EBEFB6" w14:textId="77777777" w:rsidR="001F3AC1" w:rsidRPr="00DD123F" w:rsidRDefault="001F3AC1" w:rsidP="001F3AC1">
            <w:pPr>
              <w:jc w:val="center"/>
              <w:rPr>
                <w:rFonts w:cs="Arial"/>
              </w:rPr>
            </w:pPr>
            <w:r w:rsidRPr="00DD123F">
              <w:rPr>
                <w:rFonts w:cs="Arial"/>
              </w:rPr>
              <w:t>m2</w:t>
            </w:r>
          </w:p>
        </w:tc>
        <w:tc>
          <w:tcPr>
            <w:tcW w:w="1666" w:type="dxa"/>
            <w:shd w:val="clear" w:color="auto" w:fill="auto"/>
          </w:tcPr>
          <w:p w14:paraId="7057FCD8" w14:textId="77777777" w:rsidR="001F3AC1" w:rsidRPr="00DD123F" w:rsidRDefault="001F3AC1" w:rsidP="001F3AC1">
            <w:pPr>
              <w:jc w:val="center"/>
              <w:rPr>
                <w:rFonts w:cs="Arial"/>
              </w:rPr>
            </w:pPr>
            <w:r w:rsidRPr="00DD123F">
              <w:rPr>
                <w:rFonts w:cs="Arial"/>
              </w:rPr>
              <w:t>16.600,00</w:t>
            </w:r>
          </w:p>
        </w:tc>
      </w:tr>
      <w:tr w:rsidR="001F3AC1" w:rsidRPr="00DD123F" w14:paraId="165AE581" w14:textId="77777777" w:rsidTr="001F3AC1">
        <w:tc>
          <w:tcPr>
            <w:tcW w:w="817" w:type="dxa"/>
            <w:shd w:val="clear" w:color="auto" w:fill="auto"/>
          </w:tcPr>
          <w:p w14:paraId="635AC9F4" w14:textId="77777777" w:rsidR="001F3AC1" w:rsidRPr="00DD123F" w:rsidRDefault="001F3AC1" w:rsidP="001F3AC1">
            <w:pPr>
              <w:jc w:val="center"/>
              <w:rPr>
                <w:rFonts w:cs="Arial"/>
                <w:lang w:val="sr-Cyrl-CS"/>
              </w:rPr>
            </w:pPr>
            <w:r w:rsidRPr="00DD123F">
              <w:rPr>
                <w:rFonts w:cs="Arial"/>
                <w:lang w:val="sr-Cyrl-CS"/>
              </w:rPr>
              <w:t>5</w:t>
            </w:r>
          </w:p>
        </w:tc>
        <w:tc>
          <w:tcPr>
            <w:tcW w:w="5670" w:type="dxa"/>
            <w:tcBorders>
              <w:right w:val="nil"/>
            </w:tcBorders>
            <w:shd w:val="clear" w:color="auto" w:fill="auto"/>
          </w:tcPr>
          <w:p w14:paraId="2D027CF8" w14:textId="77777777" w:rsidR="001F3AC1" w:rsidRPr="00DD123F" w:rsidRDefault="001F3AC1" w:rsidP="001F3AC1">
            <w:pPr>
              <w:rPr>
                <w:rFonts w:cs="Arial"/>
              </w:rPr>
            </w:pPr>
            <w:r w:rsidRPr="00DD123F">
              <w:rPr>
                <w:rFonts w:cs="Arial"/>
                <w:b/>
                <w:bCs/>
              </w:rPr>
              <w:t>ИЗРАДА НАВОЗНИХ РАМПИ ЗА ПРЕЛАЗ СА САОБРАЋАЈНИЦЕ НА КРУНУ НАСИПА - КОМАДА 2</w:t>
            </w:r>
          </w:p>
        </w:tc>
        <w:tc>
          <w:tcPr>
            <w:tcW w:w="1701" w:type="dxa"/>
            <w:tcBorders>
              <w:left w:val="nil"/>
              <w:right w:val="nil"/>
            </w:tcBorders>
            <w:shd w:val="clear" w:color="auto" w:fill="auto"/>
          </w:tcPr>
          <w:p w14:paraId="5380FC13" w14:textId="77777777" w:rsidR="001F3AC1" w:rsidRPr="00DD123F" w:rsidRDefault="001F3AC1" w:rsidP="001F3AC1">
            <w:pPr>
              <w:jc w:val="center"/>
              <w:rPr>
                <w:rFonts w:cs="Arial"/>
              </w:rPr>
            </w:pPr>
          </w:p>
        </w:tc>
        <w:tc>
          <w:tcPr>
            <w:tcW w:w="1666" w:type="dxa"/>
            <w:tcBorders>
              <w:left w:val="nil"/>
            </w:tcBorders>
            <w:shd w:val="clear" w:color="auto" w:fill="auto"/>
          </w:tcPr>
          <w:p w14:paraId="165357C5" w14:textId="77777777" w:rsidR="001F3AC1" w:rsidRPr="00DD123F" w:rsidRDefault="001F3AC1" w:rsidP="001F3AC1">
            <w:pPr>
              <w:jc w:val="center"/>
              <w:rPr>
                <w:rFonts w:cs="Arial"/>
              </w:rPr>
            </w:pPr>
          </w:p>
        </w:tc>
      </w:tr>
      <w:tr w:rsidR="001F3AC1" w:rsidRPr="00DD123F" w14:paraId="12B73C64" w14:textId="77777777" w:rsidTr="001F3AC1">
        <w:tc>
          <w:tcPr>
            <w:tcW w:w="817" w:type="dxa"/>
            <w:shd w:val="clear" w:color="auto" w:fill="auto"/>
          </w:tcPr>
          <w:p w14:paraId="38233D89" w14:textId="77777777" w:rsidR="001F3AC1" w:rsidRPr="00DD123F" w:rsidRDefault="001F3AC1" w:rsidP="001F3AC1">
            <w:pPr>
              <w:jc w:val="center"/>
              <w:rPr>
                <w:rFonts w:cs="Arial"/>
                <w:lang w:val="sr-Cyrl-CS"/>
              </w:rPr>
            </w:pPr>
            <w:r w:rsidRPr="00DD123F">
              <w:rPr>
                <w:rFonts w:cs="Arial"/>
                <w:lang w:val="sr-Cyrl-CS"/>
              </w:rPr>
              <w:t>5.1</w:t>
            </w:r>
          </w:p>
        </w:tc>
        <w:tc>
          <w:tcPr>
            <w:tcW w:w="5670" w:type="dxa"/>
            <w:shd w:val="clear" w:color="auto" w:fill="auto"/>
          </w:tcPr>
          <w:p w14:paraId="3AFC8909" w14:textId="77777777" w:rsidR="001F3AC1" w:rsidRPr="00DD123F" w:rsidRDefault="001F3AC1" w:rsidP="001F3AC1">
            <w:pPr>
              <w:spacing w:after="240"/>
              <w:rPr>
                <w:rFonts w:cs="Arial"/>
              </w:rPr>
            </w:pPr>
            <w:r w:rsidRPr="00DD123F">
              <w:rPr>
                <w:rFonts w:cs="Arial"/>
              </w:rPr>
              <w:t>Ископ земљаног материјала I II и III категорија у широком откопу багером са утоваром у камион.</w:t>
            </w:r>
          </w:p>
        </w:tc>
        <w:tc>
          <w:tcPr>
            <w:tcW w:w="1701" w:type="dxa"/>
            <w:shd w:val="clear" w:color="auto" w:fill="auto"/>
          </w:tcPr>
          <w:p w14:paraId="0521F710" w14:textId="77777777" w:rsidR="001F3AC1" w:rsidRPr="00DD123F" w:rsidRDefault="001F3AC1" w:rsidP="001F3AC1">
            <w:pPr>
              <w:jc w:val="center"/>
              <w:rPr>
                <w:rFonts w:cs="Arial"/>
              </w:rPr>
            </w:pPr>
          </w:p>
        </w:tc>
        <w:tc>
          <w:tcPr>
            <w:tcW w:w="1666" w:type="dxa"/>
            <w:shd w:val="clear" w:color="auto" w:fill="auto"/>
          </w:tcPr>
          <w:p w14:paraId="030FDDA9" w14:textId="77777777" w:rsidR="001F3AC1" w:rsidRPr="00DD123F" w:rsidRDefault="001F3AC1" w:rsidP="001F3AC1">
            <w:pPr>
              <w:jc w:val="center"/>
              <w:rPr>
                <w:rFonts w:cs="Arial"/>
              </w:rPr>
            </w:pPr>
          </w:p>
        </w:tc>
      </w:tr>
      <w:tr w:rsidR="001F3AC1" w:rsidRPr="00DD123F" w14:paraId="24F2E508" w14:textId="77777777" w:rsidTr="001F3AC1">
        <w:tc>
          <w:tcPr>
            <w:tcW w:w="817" w:type="dxa"/>
            <w:shd w:val="clear" w:color="auto" w:fill="auto"/>
          </w:tcPr>
          <w:p w14:paraId="1A949150" w14:textId="77777777" w:rsidR="001F3AC1" w:rsidRPr="00DD123F" w:rsidRDefault="001F3AC1" w:rsidP="001F3AC1">
            <w:pPr>
              <w:jc w:val="center"/>
              <w:rPr>
                <w:rFonts w:cs="Arial"/>
              </w:rPr>
            </w:pPr>
          </w:p>
        </w:tc>
        <w:tc>
          <w:tcPr>
            <w:tcW w:w="5670" w:type="dxa"/>
            <w:shd w:val="clear" w:color="auto" w:fill="auto"/>
          </w:tcPr>
          <w:p w14:paraId="50977165" w14:textId="77777777" w:rsidR="001F3AC1" w:rsidRPr="00DD123F" w:rsidRDefault="001F3AC1" w:rsidP="001F3AC1">
            <w:pPr>
              <w:rPr>
                <w:rFonts w:cs="Arial"/>
              </w:rPr>
            </w:pPr>
            <w:r w:rsidRPr="00DD123F">
              <w:rPr>
                <w:rFonts w:cs="Arial"/>
              </w:rPr>
              <w:t>Обрачун по 1 m3 самониклог тла.</w:t>
            </w:r>
          </w:p>
        </w:tc>
        <w:tc>
          <w:tcPr>
            <w:tcW w:w="1701" w:type="dxa"/>
            <w:shd w:val="clear" w:color="auto" w:fill="auto"/>
          </w:tcPr>
          <w:p w14:paraId="5CE60688" w14:textId="77777777" w:rsidR="001F3AC1" w:rsidRPr="00DD123F" w:rsidRDefault="001F3AC1" w:rsidP="001F3AC1">
            <w:pPr>
              <w:jc w:val="center"/>
              <w:rPr>
                <w:rFonts w:cs="Arial"/>
              </w:rPr>
            </w:pPr>
            <w:r w:rsidRPr="00DD123F">
              <w:rPr>
                <w:rFonts w:cs="Arial"/>
              </w:rPr>
              <w:t>m3</w:t>
            </w:r>
          </w:p>
        </w:tc>
        <w:tc>
          <w:tcPr>
            <w:tcW w:w="1666" w:type="dxa"/>
            <w:shd w:val="clear" w:color="auto" w:fill="auto"/>
          </w:tcPr>
          <w:p w14:paraId="7F957D3F" w14:textId="77777777" w:rsidR="001F3AC1" w:rsidRPr="00DD123F" w:rsidRDefault="001F3AC1" w:rsidP="001F3AC1">
            <w:pPr>
              <w:jc w:val="center"/>
              <w:rPr>
                <w:rFonts w:cs="Arial"/>
              </w:rPr>
            </w:pPr>
            <w:r w:rsidRPr="00DD123F">
              <w:rPr>
                <w:rFonts w:cs="Arial"/>
              </w:rPr>
              <w:t>150,00</w:t>
            </w:r>
          </w:p>
        </w:tc>
      </w:tr>
      <w:tr w:rsidR="001F3AC1" w:rsidRPr="00DD123F" w14:paraId="4DEDC028" w14:textId="77777777" w:rsidTr="001F3AC1">
        <w:tc>
          <w:tcPr>
            <w:tcW w:w="817" w:type="dxa"/>
            <w:shd w:val="clear" w:color="auto" w:fill="auto"/>
          </w:tcPr>
          <w:p w14:paraId="15492339" w14:textId="77777777" w:rsidR="001F3AC1" w:rsidRPr="00DD123F" w:rsidRDefault="001F3AC1" w:rsidP="001F3AC1">
            <w:pPr>
              <w:jc w:val="center"/>
              <w:rPr>
                <w:rFonts w:cs="Arial"/>
                <w:lang w:val="sr-Cyrl-CS"/>
              </w:rPr>
            </w:pPr>
            <w:r w:rsidRPr="00DD123F">
              <w:rPr>
                <w:rFonts w:cs="Arial"/>
                <w:lang w:val="sr-Cyrl-CS"/>
              </w:rPr>
              <w:t>5.2</w:t>
            </w:r>
          </w:p>
        </w:tc>
        <w:tc>
          <w:tcPr>
            <w:tcW w:w="5670" w:type="dxa"/>
            <w:shd w:val="clear" w:color="auto" w:fill="auto"/>
          </w:tcPr>
          <w:p w14:paraId="31D907D7" w14:textId="77777777" w:rsidR="001F3AC1" w:rsidRPr="00DD123F" w:rsidRDefault="001F3AC1" w:rsidP="001F3AC1">
            <w:pPr>
              <w:rPr>
                <w:rFonts w:cs="Arial"/>
              </w:rPr>
            </w:pPr>
            <w:r w:rsidRPr="00DD123F">
              <w:rPr>
                <w:rFonts w:cs="Arial"/>
              </w:rPr>
              <w:t xml:space="preserve">Транспорт и истовар земљаног материјала камионима на просечну даљину до 2km. </w:t>
            </w:r>
          </w:p>
        </w:tc>
        <w:tc>
          <w:tcPr>
            <w:tcW w:w="1701" w:type="dxa"/>
            <w:shd w:val="clear" w:color="auto" w:fill="auto"/>
          </w:tcPr>
          <w:p w14:paraId="6E0E9D8B" w14:textId="77777777" w:rsidR="001F3AC1" w:rsidRPr="00DD123F" w:rsidRDefault="001F3AC1" w:rsidP="001F3AC1">
            <w:pPr>
              <w:jc w:val="center"/>
              <w:rPr>
                <w:rFonts w:cs="Arial"/>
              </w:rPr>
            </w:pPr>
          </w:p>
        </w:tc>
        <w:tc>
          <w:tcPr>
            <w:tcW w:w="1666" w:type="dxa"/>
            <w:shd w:val="clear" w:color="auto" w:fill="auto"/>
          </w:tcPr>
          <w:p w14:paraId="41BEC08D" w14:textId="77777777" w:rsidR="001F3AC1" w:rsidRPr="00DD123F" w:rsidRDefault="001F3AC1" w:rsidP="001F3AC1">
            <w:pPr>
              <w:jc w:val="center"/>
              <w:rPr>
                <w:rFonts w:cs="Arial"/>
              </w:rPr>
            </w:pPr>
          </w:p>
        </w:tc>
      </w:tr>
      <w:tr w:rsidR="001F3AC1" w:rsidRPr="00DD123F" w14:paraId="07DBA875" w14:textId="77777777" w:rsidTr="001F3AC1">
        <w:tc>
          <w:tcPr>
            <w:tcW w:w="817" w:type="dxa"/>
            <w:shd w:val="clear" w:color="auto" w:fill="auto"/>
          </w:tcPr>
          <w:p w14:paraId="34F19DB1" w14:textId="77777777" w:rsidR="001F3AC1" w:rsidRPr="00DD123F" w:rsidRDefault="001F3AC1" w:rsidP="001F3AC1">
            <w:pPr>
              <w:jc w:val="center"/>
              <w:rPr>
                <w:rFonts w:cs="Arial"/>
              </w:rPr>
            </w:pPr>
          </w:p>
        </w:tc>
        <w:tc>
          <w:tcPr>
            <w:tcW w:w="5670" w:type="dxa"/>
            <w:shd w:val="clear" w:color="auto" w:fill="auto"/>
          </w:tcPr>
          <w:p w14:paraId="343B5D01" w14:textId="77777777" w:rsidR="001F3AC1" w:rsidRPr="00DD123F" w:rsidRDefault="001F3AC1" w:rsidP="001F3AC1">
            <w:pPr>
              <w:rPr>
                <w:rFonts w:cs="Arial"/>
              </w:rPr>
            </w:pPr>
            <w:r w:rsidRPr="00DD123F">
              <w:rPr>
                <w:rFonts w:cs="Arial"/>
              </w:rPr>
              <w:t>Обрачун по m3 самониклог тла у ископу.</w:t>
            </w:r>
          </w:p>
        </w:tc>
        <w:tc>
          <w:tcPr>
            <w:tcW w:w="1701" w:type="dxa"/>
            <w:shd w:val="clear" w:color="auto" w:fill="auto"/>
          </w:tcPr>
          <w:p w14:paraId="646BB0B3" w14:textId="77777777" w:rsidR="001F3AC1" w:rsidRPr="00DD123F" w:rsidRDefault="001F3AC1" w:rsidP="001F3AC1">
            <w:pPr>
              <w:jc w:val="center"/>
              <w:rPr>
                <w:rFonts w:cs="Arial"/>
              </w:rPr>
            </w:pPr>
            <w:r w:rsidRPr="00DD123F">
              <w:rPr>
                <w:rFonts w:cs="Arial"/>
              </w:rPr>
              <w:t>m3</w:t>
            </w:r>
          </w:p>
        </w:tc>
        <w:tc>
          <w:tcPr>
            <w:tcW w:w="1666" w:type="dxa"/>
            <w:shd w:val="clear" w:color="auto" w:fill="auto"/>
          </w:tcPr>
          <w:p w14:paraId="1266ABDB" w14:textId="77777777" w:rsidR="001F3AC1" w:rsidRPr="00DD123F" w:rsidRDefault="001F3AC1" w:rsidP="001F3AC1">
            <w:pPr>
              <w:jc w:val="center"/>
              <w:rPr>
                <w:rFonts w:cs="Arial"/>
              </w:rPr>
            </w:pPr>
            <w:r w:rsidRPr="00DD123F">
              <w:rPr>
                <w:rFonts w:cs="Arial"/>
              </w:rPr>
              <w:t>150,00</w:t>
            </w:r>
          </w:p>
        </w:tc>
      </w:tr>
      <w:tr w:rsidR="001F3AC1" w:rsidRPr="00DD123F" w14:paraId="66D8D8F7" w14:textId="77777777" w:rsidTr="001F3AC1">
        <w:tc>
          <w:tcPr>
            <w:tcW w:w="817" w:type="dxa"/>
            <w:shd w:val="clear" w:color="auto" w:fill="auto"/>
          </w:tcPr>
          <w:p w14:paraId="10DA5750" w14:textId="77777777" w:rsidR="001F3AC1" w:rsidRPr="00DD123F" w:rsidRDefault="001F3AC1" w:rsidP="001F3AC1">
            <w:pPr>
              <w:jc w:val="center"/>
              <w:rPr>
                <w:rFonts w:cs="Arial"/>
                <w:lang w:val="sr-Cyrl-CS"/>
              </w:rPr>
            </w:pPr>
            <w:r w:rsidRPr="00DD123F">
              <w:rPr>
                <w:rFonts w:cs="Arial"/>
                <w:lang w:val="sr-Cyrl-CS"/>
              </w:rPr>
              <w:lastRenderedPageBreak/>
              <w:t>5.3</w:t>
            </w:r>
          </w:p>
        </w:tc>
        <w:tc>
          <w:tcPr>
            <w:tcW w:w="5670" w:type="dxa"/>
            <w:shd w:val="clear" w:color="auto" w:fill="auto"/>
          </w:tcPr>
          <w:p w14:paraId="2354647E" w14:textId="77777777" w:rsidR="001F3AC1" w:rsidRPr="00DD123F" w:rsidRDefault="001F3AC1" w:rsidP="001F3AC1">
            <w:pPr>
              <w:rPr>
                <w:rFonts w:cs="Arial"/>
              </w:rPr>
            </w:pPr>
            <w:r w:rsidRPr="00DD123F">
              <w:rPr>
                <w:rFonts w:cs="Arial"/>
              </w:rPr>
              <w:t>Израда насипа са булдозерским попречним транспортом до 50 м</w:t>
            </w:r>
            <w:r w:rsidRPr="00DD123F">
              <w:rPr>
                <w:rFonts w:cs="Arial"/>
              </w:rPr>
              <w:br/>
              <w:t>(разастирање, набијање вибројежевима до збијености мин. 95 % по</w:t>
            </w:r>
            <w:r w:rsidRPr="00DD123F">
              <w:rPr>
                <w:rFonts w:cs="Arial"/>
              </w:rPr>
              <w:br/>
              <w:t>Проктору, узимање и анализе узорака из сваког слоја). Обрачун по m3</w:t>
            </w:r>
            <w:r w:rsidRPr="00DD123F">
              <w:rPr>
                <w:rFonts w:cs="Arial"/>
              </w:rPr>
              <w:br/>
              <w:t>уграђеног и испитаног материјала у збијеном стању.</w:t>
            </w:r>
          </w:p>
        </w:tc>
        <w:tc>
          <w:tcPr>
            <w:tcW w:w="1701" w:type="dxa"/>
            <w:shd w:val="clear" w:color="auto" w:fill="auto"/>
          </w:tcPr>
          <w:p w14:paraId="779FF3BC" w14:textId="77777777" w:rsidR="001F3AC1" w:rsidRPr="00DD123F" w:rsidRDefault="001F3AC1" w:rsidP="001F3AC1">
            <w:pPr>
              <w:jc w:val="center"/>
              <w:rPr>
                <w:rFonts w:cs="Arial"/>
              </w:rPr>
            </w:pPr>
          </w:p>
        </w:tc>
        <w:tc>
          <w:tcPr>
            <w:tcW w:w="1666" w:type="dxa"/>
            <w:shd w:val="clear" w:color="auto" w:fill="auto"/>
          </w:tcPr>
          <w:p w14:paraId="4E567BD1" w14:textId="77777777" w:rsidR="001F3AC1" w:rsidRPr="00DD123F" w:rsidRDefault="001F3AC1" w:rsidP="001F3AC1">
            <w:pPr>
              <w:jc w:val="center"/>
              <w:rPr>
                <w:rFonts w:cs="Arial"/>
              </w:rPr>
            </w:pPr>
          </w:p>
        </w:tc>
      </w:tr>
      <w:tr w:rsidR="001F3AC1" w:rsidRPr="00DD123F" w14:paraId="006826C8" w14:textId="77777777" w:rsidTr="001F3AC1">
        <w:tc>
          <w:tcPr>
            <w:tcW w:w="817" w:type="dxa"/>
            <w:shd w:val="clear" w:color="auto" w:fill="auto"/>
          </w:tcPr>
          <w:p w14:paraId="280865FB" w14:textId="77777777" w:rsidR="001F3AC1" w:rsidRPr="00DD123F" w:rsidRDefault="001F3AC1" w:rsidP="001F3AC1">
            <w:pPr>
              <w:rPr>
                <w:rFonts w:cs="Arial"/>
              </w:rPr>
            </w:pPr>
          </w:p>
        </w:tc>
        <w:tc>
          <w:tcPr>
            <w:tcW w:w="5670" w:type="dxa"/>
            <w:shd w:val="clear" w:color="auto" w:fill="auto"/>
          </w:tcPr>
          <w:p w14:paraId="653D1763" w14:textId="77777777" w:rsidR="001F3AC1" w:rsidRPr="00DD123F" w:rsidRDefault="001F3AC1" w:rsidP="001F3AC1">
            <w:pPr>
              <w:rPr>
                <w:rFonts w:cs="Arial"/>
              </w:rPr>
            </w:pPr>
            <w:r w:rsidRPr="00DD123F">
              <w:rPr>
                <w:rFonts w:cs="Arial"/>
              </w:rPr>
              <w:t>Обрачун по 1 m3 самониклог тла.</w:t>
            </w:r>
          </w:p>
        </w:tc>
        <w:tc>
          <w:tcPr>
            <w:tcW w:w="1701" w:type="dxa"/>
            <w:shd w:val="clear" w:color="auto" w:fill="auto"/>
          </w:tcPr>
          <w:p w14:paraId="73B71C8F" w14:textId="77777777" w:rsidR="001F3AC1" w:rsidRPr="00DD123F" w:rsidRDefault="001F3AC1" w:rsidP="001F3AC1">
            <w:pPr>
              <w:jc w:val="center"/>
              <w:rPr>
                <w:rFonts w:cs="Arial"/>
              </w:rPr>
            </w:pPr>
            <w:r w:rsidRPr="00DD123F">
              <w:rPr>
                <w:rFonts w:cs="Arial"/>
              </w:rPr>
              <w:t>m3</w:t>
            </w:r>
          </w:p>
        </w:tc>
        <w:tc>
          <w:tcPr>
            <w:tcW w:w="1666" w:type="dxa"/>
            <w:shd w:val="clear" w:color="auto" w:fill="auto"/>
          </w:tcPr>
          <w:p w14:paraId="52CF93DB" w14:textId="77777777" w:rsidR="001F3AC1" w:rsidRPr="00DD123F" w:rsidRDefault="001F3AC1" w:rsidP="001F3AC1">
            <w:pPr>
              <w:jc w:val="center"/>
              <w:rPr>
                <w:rFonts w:cs="Arial"/>
              </w:rPr>
            </w:pPr>
            <w:r w:rsidRPr="00DD123F">
              <w:rPr>
                <w:rFonts w:cs="Arial"/>
              </w:rPr>
              <w:t>150,00</w:t>
            </w:r>
          </w:p>
        </w:tc>
      </w:tr>
    </w:tbl>
    <w:p w14:paraId="600ACF38" w14:textId="2A3ADFFB" w:rsidR="001F3AC1" w:rsidRPr="001F3AC1" w:rsidRDefault="001F3AC1" w:rsidP="001F3AC1">
      <w:pPr>
        <w:rPr>
          <w:rFonts w:cs="Arial"/>
          <w:lang w:val="sr-Cyrl-CS"/>
        </w:rPr>
      </w:pPr>
    </w:p>
    <w:p w14:paraId="5735A65B" w14:textId="77777777" w:rsidR="007107F8" w:rsidRDefault="001F3AC1" w:rsidP="001F3AC1">
      <w:pPr>
        <w:rPr>
          <w:rFonts w:cs="Arial"/>
          <w:lang w:val="sr-Cyrl-RS"/>
        </w:rPr>
      </w:pPr>
      <w:r w:rsidRPr="001F3AC1">
        <w:rPr>
          <w:rFonts w:cs="Arial"/>
          <w:lang w:val="sr-Cyrl-RS"/>
        </w:rPr>
        <w:t>Извођач радова имаће за обављање ових активности на располагању сву расположиву документацију која је у власништву ТЕ „Костолац</w:t>
      </w:r>
      <w:r w:rsidR="007107F8">
        <w:rPr>
          <w:rFonts w:cs="Arial"/>
          <w:lang w:val="sr-Cyrl-RS"/>
        </w:rPr>
        <w:t>.</w:t>
      </w:r>
    </w:p>
    <w:p w14:paraId="19BC8D22" w14:textId="16BEDA76" w:rsidR="001F3AC1" w:rsidRPr="001F3AC1" w:rsidRDefault="007107F8" w:rsidP="001F3AC1">
      <w:pPr>
        <w:rPr>
          <w:rFonts w:cs="Arial"/>
          <w:lang w:val="sr-Latn-RS"/>
        </w:rPr>
      </w:pPr>
      <w:r>
        <w:rPr>
          <w:rFonts w:cs="Arial"/>
          <w:szCs w:val="24"/>
          <w:lang w:val="sr-Cyrl-RS"/>
        </w:rPr>
        <w:t>Извођач радова је у обавези да изради п</w:t>
      </w:r>
      <w:r w:rsidRPr="003833AB">
        <w:rPr>
          <w:rFonts w:cs="Arial"/>
          <w:szCs w:val="24"/>
        </w:rPr>
        <w:t>ројекат изведених радова и објекта</w:t>
      </w:r>
      <w:r>
        <w:rPr>
          <w:rFonts w:cs="Arial"/>
          <w:szCs w:val="24"/>
          <w:lang w:val="sr-Cyrl-RS"/>
        </w:rPr>
        <w:t>.</w:t>
      </w:r>
    </w:p>
    <w:p w14:paraId="264AADDE" w14:textId="2AA3BD85" w:rsidR="00E948FB" w:rsidRPr="00AB3CD4" w:rsidRDefault="001F3AC1" w:rsidP="00D3730B">
      <w:pPr>
        <w:tabs>
          <w:tab w:val="num" w:pos="1080"/>
        </w:tabs>
        <w:rPr>
          <w:rFonts w:cs="Arial"/>
          <w:lang w:val="sr-Cyrl-RS"/>
        </w:rPr>
      </w:pPr>
      <w:r w:rsidRPr="001F3AC1">
        <w:rPr>
          <w:rFonts w:cs="Arial"/>
          <w:lang w:val="sr-Cyrl-CS"/>
        </w:rPr>
        <w:t>Рок извршења</w:t>
      </w:r>
      <w:r w:rsidR="00B31AB8">
        <w:rPr>
          <w:rFonts w:cs="Arial"/>
          <w:lang w:val="sr-Latn-RS"/>
        </w:rPr>
        <w:t xml:space="preserve">: </w:t>
      </w:r>
      <w:r w:rsidRPr="001F3AC1">
        <w:rPr>
          <w:rFonts w:cs="Arial"/>
          <w:lang w:val="sr-Cyrl-CS"/>
        </w:rPr>
        <w:t xml:space="preserve">у року </w:t>
      </w:r>
      <w:r w:rsidR="00D3730B">
        <w:rPr>
          <w:rFonts w:cs="Arial"/>
          <w:lang w:val="sr-Latn-RS"/>
        </w:rPr>
        <w:t>o</w:t>
      </w:r>
      <w:r w:rsidR="00D3730B">
        <w:rPr>
          <w:rFonts w:cs="Arial"/>
          <w:lang w:val="sr-Cyrl-RS"/>
        </w:rPr>
        <w:t>д</w:t>
      </w:r>
      <w:r w:rsidRPr="001F3AC1">
        <w:rPr>
          <w:rFonts w:cs="Arial"/>
          <w:lang w:val="sr-Latn-RS"/>
        </w:rPr>
        <w:t xml:space="preserve"> </w:t>
      </w:r>
      <w:r w:rsidRPr="001F3AC1">
        <w:rPr>
          <w:rFonts w:cs="Arial"/>
          <w:lang w:val="sr-Cyrl-CS"/>
        </w:rPr>
        <w:t>45 радних дана од дана увођења</w:t>
      </w:r>
      <w:r w:rsidR="00AA0459">
        <w:rPr>
          <w:rFonts w:cs="Arial"/>
          <w:lang w:val="sr-Cyrl-CS"/>
        </w:rPr>
        <w:t xml:space="preserve"> извођача радова</w:t>
      </w:r>
      <w:r w:rsidRPr="001F3AC1">
        <w:rPr>
          <w:rFonts w:cs="Arial"/>
          <w:lang w:val="sr-Cyrl-CS"/>
        </w:rPr>
        <w:t xml:space="preserve"> у посао.</w:t>
      </w:r>
      <w:r w:rsidR="00AB3CD4">
        <w:rPr>
          <w:rFonts w:cs="Arial"/>
          <w:lang w:val="en-GB"/>
        </w:rPr>
        <w:t xml:space="preserve"> </w:t>
      </w:r>
      <w:r w:rsidR="00AB3CD4">
        <w:rPr>
          <w:rFonts w:cs="Arial"/>
          <w:lang w:val="sr-Cyrl-RS"/>
        </w:rPr>
        <w:t>Под радним даном сматра ће се дани који су као такви унети у грађевинску књигу</w:t>
      </w:r>
      <w:r w:rsidR="00AA0459">
        <w:rPr>
          <w:rFonts w:cs="Arial"/>
          <w:lang w:val="sr-Cyrl-RS"/>
        </w:rPr>
        <w:t xml:space="preserve"> (дневник)</w:t>
      </w:r>
      <w:r w:rsidR="005C665B">
        <w:rPr>
          <w:rFonts w:cs="Arial"/>
          <w:lang w:val="sr-Cyrl-RS"/>
        </w:rPr>
        <w:t>.</w:t>
      </w:r>
    </w:p>
    <w:p w14:paraId="19FCE4E8" w14:textId="77777777" w:rsidR="00E948FB" w:rsidRPr="00E948FB" w:rsidRDefault="00E948FB" w:rsidP="00E948FB">
      <w:pPr>
        <w:rPr>
          <w:lang w:val="ru-RU" w:eastAsia="ar-SA"/>
        </w:rPr>
      </w:pPr>
      <w:r w:rsidRPr="00E948FB">
        <w:rPr>
          <w:lang w:val="ru-RU" w:eastAsia="ar-SA"/>
        </w:rPr>
        <w:t>Под даном увођења Извођача радова у посао подразумева се дан када је обострано потписан записник о увођењу Извођача у посао, а најкасније 5 дана од дана писаног дописа од стране Наручиоца за увођење у посао .</w:t>
      </w:r>
    </w:p>
    <w:p w14:paraId="15E66828" w14:textId="77777777" w:rsidR="00E948FB" w:rsidRPr="00E948FB" w:rsidRDefault="00E948FB" w:rsidP="00E948FB">
      <w:pPr>
        <w:tabs>
          <w:tab w:val="right" w:pos="10255"/>
        </w:tabs>
        <w:rPr>
          <w:rFonts w:cs="Arial"/>
          <w:b/>
        </w:rPr>
      </w:pPr>
      <w:r w:rsidRPr="00E948FB">
        <w:rPr>
          <w:lang w:eastAsia="ar-SA"/>
        </w:rPr>
        <w:t xml:space="preserve">У случају да </w:t>
      </w:r>
      <w:r w:rsidRPr="00E948FB">
        <w:rPr>
          <w:lang w:val="ru-RU" w:eastAsia="ar-SA"/>
        </w:rPr>
        <w:t>Изабрани понуђач</w:t>
      </w:r>
      <w:r w:rsidRPr="00E948FB">
        <w:rPr>
          <w:lang w:eastAsia="ar-SA"/>
        </w:rPr>
        <w:t xml:space="preserve"> не изведе радове у року наведеном у уговору, Наручилац има право на наплату уговорне казне и </w:t>
      </w:r>
      <w:r w:rsidRPr="00E948FB">
        <w:rPr>
          <w:lang w:val="sr-Cyrl-RS" w:eastAsia="ar-SA"/>
        </w:rPr>
        <w:t>средство финансијског обезбеђења за добро извршење посла</w:t>
      </w:r>
      <w:r w:rsidRPr="00E948FB">
        <w:rPr>
          <w:lang w:eastAsia="ar-SA"/>
        </w:rPr>
        <w:t>, као и право на раскид уговора.</w:t>
      </w:r>
    </w:p>
    <w:p w14:paraId="43369222" w14:textId="77777777" w:rsidR="00E948FB" w:rsidRPr="00E948FB" w:rsidRDefault="00E948FB" w:rsidP="00E948FB">
      <w:pPr>
        <w:autoSpaceDE w:val="0"/>
        <w:autoSpaceDN w:val="0"/>
        <w:adjustRightInd w:val="0"/>
        <w:spacing w:before="0"/>
        <w:rPr>
          <w:rFonts w:eastAsia="Calibri" w:cs="Arial"/>
          <w:color w:val="00B0F0"/>
          <w:lang w:val="sr-Cyrl-RS"/>
        </w:rPr>
      </w:pPr>
    </w:p>
    <w:p w14:paraId="3A142978" w14:textId="2EAEF1D6" w:rsidR="00E948FB" w:rsidRPr="00E948FB" w:rsidRDefault="00E948FB" w:rsidP="00E948FB">
      <w:pPr>
        <w:numPr>
          <w:ilvl w:val="1"/>
          <w:numId w:val="15"/>
        </w:numPr>
        <w:jc w:val="left"/>
        <w:outlineLvl w:val="0"/>
        <w:rPr>
          <w:rFonts w:cs="Arial"/>
          <w:b/>
          <w:lang w:eastAsia="ar-SA"/>
        </w:rPr>
      </w:pPr>
      <w:r w:rsidRPr="00E948FB">
        <w:rPr>
          <w:rFonts w:cs="Arial"/>
          <w:b/>
          <w:lang w:eastAsia="ar-SA"/>
        </w:rPr>
        <w:t>Гарантни рок</w:t>
      </w:r>
    </w:p>
    <w:p w14:paraId="340266FF" w14:textId="4214D990" w:rsidR="001F3AC1" w:rsidRPr="001F3AC1" w:rsidRDefault="001F3AC1" w:rsidP="001F3AC1">
      <w:pPr>
        <w:tabs>
          <w:tab w:val="num" w:pos="1080"/>
        </w:tabs>
        <w:rPr>
          <w:rFonts w:cs="Arial"/>
          <w:lang w:val="sr-Cyrl-CS"/>
        </w:rPr>
      </w:pPr>
      <w:r w:rsidRPr="001F3AC1">
        <w:rPr>
          <w:rFonts w:eastAsia="TimesNewRomanPSMT" w:cs="Arial"/>
          <w:bCs/>
          <w:iCs/>
          <w:u w:val="single"/>
          <w:lang w:val="sr-Cyrl-RS"/>
        </w:rPr>
        <w:t xml:space="preserve"> Гарантни рок:</w:t>
      </w:r>
      <w:r w:rsidRPr="001F3AC1">
        <w:rPr>
          <w:rFonts w:cs="Arial"/>
          <w:lang w:val="sr-Cyrl-CS"/>
        </w:rPr>
        <w:t xml:space="preserve"> Гарантни рок за квалитет изведених радова износи најмање 12 месеци од дана када је извршена примопредаја радова, тј. сачињен Записник о изведеним радовима</w:t>
      </w:r>
      <w:r w:rsidR="00864B3C">
        <w:rPr>
          <w:rFonts w:cs="Arial"/>
          <w:lang w:val="sr-Cyrl-CS"/>
        </w:rPr>
        <w:t>.</w:t>
      </w:r>
    </w:p>
    <w:p w14:paraId="42762B72" w14:textId="795383BF" w:rsidR="001F3AC1" w:rsidRDefault="001F3AC1" w:rsidP="001F3AC1">
      <w:pPr>
        <w:tabs>
          <w:tab w:val="num" w:pos="1080"/>
        </w:tabs>
        <w:rPr>
          <w:rFonts w:eastAsia="TimesNewRomanPSMT" w:cs="Arial"/>
          <w:bCs/>
          <w:iCs/>
          <w:color w:val="333399"/>
          <w:lang w:val="sr-Cyrl-CS"/>
        </w:rPr>
      </w:pPr>
      <w:r w:rsidRPr="001F3AC1">
        <w:rPr>
          <w:rFonts w:eastAsia="TimesNewRomanPSMT" w:cs="Arial"/>
          <w:bCs/>
          <w:iCs/>
          <w:lang w:val="sr-Cyrl-RS"/>
        </w:rPr>
        <w:t xml:space="preserve">Место </w:t>
      </w:r>
      <w:r w:rsidR="00325F5D">
        <w:rPr>
          <w:rFonts w:eastAsia="TimesNewRomanPSMT" w:cs="Arial"/>
          <w:bCs/>
          <w:iCs/>
          <w:lang w:val="sr-Cyrl-CS"/>
        </w:rPr>
        <w:t>извођења радова:</w:t>
      </w:r>
      <w:r w:rsidRPr="001F3AC1">
        <w:rPr>
          <w:rFonts w:eastAsia="TimesNewRomanPSMT" w:cs="Arial"/>
          <w:bCs/>
          <w:iCs/>
          <w:lang w:val="sr-Cyrl-CS"/>
        </w:rPr>
        <w:t xml:space="preserve"> </w:t>
      </w:r>
      <w:r w:rsidRPr="001F3AC1">
        <w:rPr>
          <w:rFonts w:eastAsia="TimesNewRomanPSMT" w:cs="Arial"/>
          <w:bCs/>
          <w:iCs/>
          <w:color w:val="333399"/>
          <w:lang w:val="sr-Cyrl-CS"/>
        </w:rPr>
        <w:t>ТЕ „Костолац Б“.</w:t>
      </w:r>
    </w:p>
    <w:p w14:paraId="54B515DE" w14:textId="0C3B52BB" w:rsidR="0038089F" w:rsidRDefault="0038089F">
      <w:pPr>
        <w:spacing w:before="0"/>
        <w:jc w:val="left"/>
        <w:rPr>
          <w:color w:val="000000"/>
          <w:lang w:val="sr-Cyrl-CS"/>
        </w:rPr>
      </w:pPr>
      <w:r>
        <w:rPr>
          <w:color w:val="000000"/>
          <w:lang w:val="sr-Cyrl-CS"/>
        </w:rPr>
        <w:br w:type="page"/>
      </w:r>
    </w:p>
    <w:p w14:paraId="5AE19398" w14:textId="77777777" w:rsidR="00864B3C" w:rsidRPr="001F3AC1" w:rsidRDefault="00864B3C" w:rsidP="001F3AC1">
      <w:pPr>
        <w:tabs>
          <w:tab w:val="num" w:pos="1080"/>
        </w:tabs>
        <w:rPr>
          <w:color w:val="000000"/>
          <w:lang w:val="sr-Cyrl-CS"/>
        </w:rPr>
      </w:pPr>
    </w:p>
    <w:p w14:paraId="3C4EC7C3" w14:textId="77777777" w:rsidR="00756A02" w:rsidRPr="008377FF" w:rsidRDefault="00756A02" w:rsidP="005C140F">
      <w:pPr>
        <w:pStyle w:val="Heading10"/>
        <w:numPr>
          <w:ilvl w:val="0"/>
          <w:numId w:val="23"/>
        </w:numPr>
      </w:pPr>
      <w:r w:rsidRPr="008377FF">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764"/>
      </w:tblGrid>
      <w:tr w:rsidR="00175774" w:rsidRPr="008377FF" w14:paraId="7EA0B648" w14:textId="77777777" w:rsidTr="007C41B0">
        <w:trPr>
          <w:trHeight w:val="524"/>
          <w:jc w:val="center"/>
        </w:trPr>
        <w:tc>
          <w:tcPr>
            <w:tcW w:w="729" w:type="dxa"/>
            <w:vAlign w:val="center"/>
          </w:tcPr>
          <w:p w14:paraId="35526001" w14:textId="77777777" w:rsidR="00175774" w:rsidRPr="008377FF" w:rsidRDefault="00175774" w:rsidP="003A4822">
            <w:pPr>
              <w:jc w:val="center"/>
              <w:rPr>
                <w:rFonts w:cs="Arial"/>
                <w:b/>
              </w:rPr>
            </w:pPr>
            <w:r w:rsidRPr="008377FF">
              <w:rPr>
                <w:rFonts w:cs="Arial"/>
                <w:b/>
              </w:rPr>
              <w:t>Ред. бр.</w:t>
            </w:r>
          </w:p>
        </w:tc>
        <w:tc>
          <w:tcPr>
            <w:tcW w:w="8764" w:type="dxa"/>
            <w:vAlign w:val="center"/>
          </w:tcPr>
          <w:p w14:paraId="3439C9E0" w14:textId="77777777" w:rsidR="00175774" w:rsidRPr="008377FF" w:rsidRDefault="00175774" w:rsidP="00924554">
            <w:pPr>
              <w:spacing w:before="0"/>
              <w:ind w:right="-180"/>
              <w:jc w:val="center"/>
              <w:rPr>
                <w:rFonts w:cs="Arial"/>
                <w:b/>
              </w:rPr>
            </w:pPr>
            <w:r w:rsidRPr="008377FF">
              <w:rPr>
                <w:rStyle w:val="Heading1Char"/>
              </w:rPr>
              <w:t>4.1</w:t>
            </w:r>
            <w:r w:rsidRPr="008377FF">
              <w:rPr>
                <w:rFonts w:cs="Arial"/>
                <w:b/>
              </w:rPr>
              <w:t xml:space="preserve">  ОБАВЕЗНИ УСЛОВИ </w:t>
            </w:r>
          </w:p>
          <w:p w14:paraId="2802631A" w14:textId="77777777" w:rsidR="00175774" w:rsidRPr="008377FF" w:rsidRDefault="00175774" w:rsidP="00924554">
            <w:pPr>
              <w:spacing w:before="0"/>
              <w:jc w:val="center"/>
              <w:rPr>
                <w:rFonts w:cs="Arial"/>
                <w:b/>
                <w:color w:val="FF0000"/>
              </w:rPr>
            </w:pPr>
            <w:r w:rsidRPr="008377FF">
              <w:rPr>
                <w:rFonts w:cs="Arial"/>
                <w:b/>
              </w:rPr>
              <w:t>ЗА УЧЕШЋЕ У ПОСТУПКУ ЈАВНЕ НАБАВКЕ ИЗ ЧЛАНА 75. З</w:t>
            </w:r>
            <w:r w:rsidR="005C7CDE" w:rsidRPr="008377FF">
              <w:rPr>
                <w:rFonts w:cs="Arial"/>
                <w:b/>
              </w:rPr>
              <w:t>АКОНА</w:t>
            </w:r>
          </w:p>
        </w:tc>
      </w:tr>
      <w:tr w:rsidR="008377FF" w:rsidRPr="008377FF" w14:paraId="5EEDE094" w14:textId="77777777" w:rsidTr="007C41B0">
        <w:trPr>
          <w:jc w:val="center"/>
        </w:trPr>
        <w:tc>
          <w:tcPr>
            <w:tcW w:w="729" w:type="dxa"/>
            <w:vAlign w:val="center"/>
          </w:tcPr>
          <w:p w14:paraId="767DE030" w14:textId="77777777" w:rsidR="008377FF" w:rsidRPr="00E47C2E" w:rsidRDefault="008377FF" w:rsidP="00620D6D">
            <w:pPr>
              <w:jc w:val="center"/>
              <w:rPr>
                <w:rFonts w:cs="Arial"/>
              </w:rPr>
            </w:pPr>
            <w:r w:rsidRPr="00E47C2E">
              <w:rPr>
                <w:rFonts w:cs="Arial"/>
              </w:rPr>
              <w:t>1.</w:t>
            </w:r>
          </w:p>
        </w:tc>
        <w:tc>
          <w:tcPr>
            <w:tcW w:w="8764" w:type="dxa"/>
            <w:vAlign w:val="center"/>
          </w:tcPr>
          <w:p w14:paraId="560E9157" w14:textId="77777777" w:rsidR="008377FF" w:rsidRPr="00E47C2E" w:rsidRDefault="008377FF" w:rsidP="00620D6D">
            <w:pPr>
              <w:autoSpaceDE w:val="0"/>
              <w:autoSpaceDN w:val="0"/>
              <w:adjustRightInd w:val="0"/>
              <w:rPr>
                <w:rFonts w:cs="Arial"/>
                <w:b/>
                <w:u w:val="single"/>
              </w:rPr>
            </w:pPr>
            <w:r w:rsidRPr="00E47C2E">
              <w:rPr>
                <w:rFonts w:cs="Arial"/>
                <w:b/>
                <w:u w:val="single"/>
              </w:rPr>
              <w:t>Услов:</w:t>
            </w:r>
          </w:p>
          <w:p w14:paraId="07EA92D9" w14:textId="77777777" w:rsidR="008377FF" w:rsidRPr="00E47C2E" w:rsidRDefault="008377FF" w:rsidP="00620D6D">
            <w:pPr>
              <w:autoSpaceDE w:val="0"/>
              <w:autoSpaceDN w:val="0"/>
              <w:adjustRightInd w:val="0"/>
              <w:rPr>
                <w:rFonts w:cs="Arial"/>
              </w:rPr>
            </w:pPr>
            <w:r w:rsidRPr="00E47C2E">
              <w:rPr>
                <w:rFonts w:cs="Arial"/>
                <w:lang w:val="pl-PL"/>
              </w:rPr>
              <w:t>Да је понуђач регистрован код надлежног органа, односно уписан у одговарајући регистар</w:t>
            </w:r>
          </w:p>
          <w:p w14:paraId="4D1032F2" w14:textId="77777777" w:rsidR="008377FF" w:rsidRPr="00E47C2E" w:rsidRDefault="008377FF" w:rsidP="00620D6D">
            <w:pPr>
              <w:autoSpaceDE w:val="0"/>
              <w:autoSpaceDN w:val="0"/>
              <w:adjustRightInd w:val="0"/>
              <w:rPr>
                <w:rFonts w:cs="Arial"/>
                <w:b/>
                <w:u w:val="single"/>
              </w:rPr>
            </w:pPr>
            <w:r w:rsidRPr="00E47C2E">
              <w:rPr>
                <w:rFonts w:cs="Arial"/>
                <w:b/>
                <w:u w:val="single"/>
              </w:rPr>
              <w:t xml:space="preserve">Доказ: </w:t>
            </w:r>
          </w:p>
          <w:p w14:paraId="017F5CE3" w14:textId="77777777" w:rsidR="008377FF" w:rsidRPr="00E47C2E" w:rsidRDefault="008377FF" w:rsidP="00620D6D">
            <w:pPr>
              <w:tabs>
                <w:tab w:val="left" w:pos="680"/>
              </w:tabs>
              <w:snapToGrid w:val="0"/>
              <w:rPr>
                <w:rFonts w:eastAsia="Calibri" w:cs="Arial"/>
              </w:rPr>
            </w:pPr>
            <w:r w:rsidRPr="00E47C2E">
              <w:rPr>
                <w:rFonts w:eastAsia="Calibri" w:cs="Arial"/>
                <w:lang w:val="ru-RU"/>
              </w:rPr>
              <w:t xml:space="preserve">- </w:t>
            </w:r>
            <w:r w:rsidRPr="00E47C2E">
              <w:rPr>
                <w:rFonts w:eastAsia="Calibri" w:cs="Arial"/>
                <w:b/>
              </w:rPr>
              <w:t>за правно лице:</w:t>
            </w:r>
            <w:r w:rsidRPr="00E47C2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0E1B2452" w14:textId="77777777" w:rsidR="008377FF" w:rsidRPr="00E47C2E" w:rsidRDefault="008377FF" w:rsidP="00620D6D">
            <w:pPr>
              <w:tabs>
                <w:tab w:val="left" w:pos="680"/>
              </w:tabs>
              <w:snapToGrid w:val="0"/>
              <w:rPr>
                <w:rFonts w:eastAsia="Calibri" w:cs="Arial"/>
              </w:rPr>
            </w:pPr>
            <w:r w:rsidRPr="00E47C2E">
              <w:rPr>
                <w:rFonts w:eastAsia="Calibri" w:cs="Arial"/>
              </w:rPr>
              <w:t xml:space="preserve">- </w:t>
            </w:r>
            <w:r w:rsidRPr="00E47C2E">
              <w:rPr>
                <w:rFonts w:eastAsia="Calibri" w:cs="Arial"/>
                <w:b/>
              </w:rPr>
              <w:t xml:space="preserve">за предузетнике: </w:t>
            </w:r>
            <w:r w:rsidRPr="00E47C2E">
              <w:rPr>
                <w:rFonts w:eastAsia="Calibri" w:cs="Arial"/>
              </w:rPr>
              <w:t>И</w:t>
            </w:r>
            <w:r w:rsidRPr="00E47C2E">
              <w:rPr>
                <w:rFonts w:eastAsia="Calibri" w:cs="Arial"/>
                <w:lang w:val="ru-RU"/>
              </w:rPr>
              <w:t xml:space="preserve">звод из регистра Агенције за привредне регистре, односно извод из одговарајућег регистра </w:t>
            </w:r>
          </w:p>
          <w:p w14:paraId="424D0594" w14:textId="77777777" w:rsidR="008377FF" w:rsidRPr="00E47C2E" w:rsidRDefault="008377FF" w:rsidP="00620D6D">
            <w:pPr>
              <w:autoSpaceDE w:val="0"/>
              <w:autoSpaceDN w:val="0"/>
              <w:adjustRightInd w:val="0"/>
              <w:rPr>
                <w:rFonts w:eastAsia="Calibri" w:cs="Arial"/>
              </w:rPr>
            </w:pPr>
            <w:r w:rsidRPr="00E47C2E">
              <w:rPr>
                <w:rFonts w:eastAsia="Calibri" w:cs="Arial"/>
              </w:rPr>
              <w:t xml:space="preserve">Напомена: </w:t>
            </w:r>
          </w:p>
          <w:p w14:paraId="1FDBCF0E" w14:textId="77777777" w:rsidR="008377FF" w:rsidRPr="00E47C2E" w:rsidRDefault="008377FF" w:rsidP="005C140F">
            <w:pPr>
              <w:numPr>
                <w:ilvl w:val="0"/>
                <w:numId w:val="24"/>
              </w:numPr>
              <w:tabs>
                <w:tab w:val="left" w:pos="680"/>
              </w:tabs>
              <w:snapToGrid w:val="0"/>
              <w:spacing w:before="0"/>
              <w:ind w:left="714" w:hanging="357"/>
              <w:contextualSpacing/>
              <w:rPr>
                <w:rFonts w:eastAsia="Calibri" w:cs="Arial"/>
              </w:rPr>
            </w:pPr>
            <w:r w:rsidRPr="00E47C2E">
              <w:rPr>
                <w:rFonts w:eastAsia="Calibri" w:cs="Arial"/>
              </w:rPr>
              <w:t xml:space="preserve">У случају да понуду подноси група понуђача, овај доказ доставити за сваког </w:t>
            </w:r>
            <w:r w:rsidRPr="00E47C2E">
              <w:rPr>
                <w:rFonts w:eastAsia="Calibri" w:cs="Arial"/>
                <w:lang w:val="sr-Cyrl-CS"/>
              </w:rPr>
              <w:t>члана групе понуђача</w:t>
            </w:r>
          </w:p>
          <w:p w14:paraId="4EA3046E" w14:textId="77777777" w:rsidR="008377FF" w:rsidRPr="00E47C2E" w:rsidRDefault="008377FF" w:rsidP="005C140F">
            <w:pPr>
              <w:numPr>
                <w:ilvl w:val="0"/>
                <w:numId w:val="13"/>
              </w:numPr>
              <w:tabs>
                <w:tab w:val="left" w:pos="680"/>
              </w:tabs>
              <w:snapToGrid w:val="0"/>
              <w:spacing w:before="0"/>
              <w:ind w:left="714" w:hanging="357"/>
              <w:contextualSpacing/>
              <w:jc w:val="left"/>
              <w:rPr>
                <w:rFonts w:cs="Arial"/>
              </w:rPr>
            </w:pPr>
            <w:r w:rsidRPr="00E47C2E">
              <w:rPr>
                <w:rFonts w:eastAsia="Calibri" w:cs="Arial"/>
              </w:rPr>
              <w:t>У случају да понуђач подноси понуду са подизвођачем, овај доказ доставити и за сваког подизвођача</w:t>
            </w:r>
          </w:p>
        </w:tc>
      </w:tr>
      <w:tr w:rsidR="008377FF" w:rsidRPr="008377FF" w14:paraId="2F6C3170" w14:textId="77777777" w:rsidTr="00AA7889">
        <w:trPr>
          <w:trHeight w:val="1430"/>
          <w:jc w:val="center"/>
        </w:trPr>
        <w:tc>
          <w:tcPr>
            <w:tcW w:w="729" w:type="dxa"/>
            <w:vAlign w:val="center"/>
          </w:tcPr>
          <w:p w14:paraId="66CD67D4" w14:textId="77777777" w:rsidR="008377FF" w:rsidRPr="00E47C2E" w:rsidRDefault="008377FF" w:rsidP="00620D6D">
            <w:pPr>
              <w:jc w:val="center"/>
              <w:rPr>
                <w:rFonts w:cs="Arial"/>
              </w:rPr>
            </w:pPr>
            <w:r w:rsidRPr="00E47C2E">
              <w:rPr>
                <w:rFonts w:cs="Arial"/>
              </w:rPr>
              <w:t>2.</w:t>
            </w:r>
          </w:p>
        </w:tc>
        <w:tc>
          <w:tcPr>
            <w:tcW w:w="8764" w:type="dxa"/>
            <w:vAlign w:val="center"/>
          </w:tcPr>
          <w:p w14:paraId="71151697" w14:textId="77777777" w:rsidR="008377FF" w:rsidRPr="00E47C2E" w:rsidRDefault="008377FF" w:rsidP="00620D6D">
            <w:pPr>
              <w:autoSpaceDE w:val="0"/>
              <w:autoSpaceDN w:val="0"/>
              <w:adjustRightInd w:val="0"/>
              <w:jc w:val="left"/>
              <w:rPr>
                <w:rFonts w:cs="Arial"/>
                <w:lang w:val="sr-Latn-CS" w:eastAsia="sr-Latn-CS"/>
              </w:rPr>
            </w:pPr>
            <w:r w:rsidRPr="00E47C2E">
              <w:rPr>
                <w:rFonts w:cs="Arial"/>
                <w:b/>
                <w:u w:val="single"/>
                <w:lang w:val="sr-Latn-CS" w:eastAsia="sr-Latn-CS"/>
              </w:rPr>
              <w:t>Услов:</w:t>
            </w:r>
            <w:r w:rsidRPr="00E47C2E">
              <w:rPr>
                <w:rFonts w:cs="Arial"/>
                <w:lang w:val="sr-Latn-CS" w:eastAsia="sr-Latn-CS"/>
              </w:rPr>
              <w:t xml:space="preserve"> </w:t>
            </w:r>
          </w:p>
          <w:p w14:paraId="5110923F" w14:textId="77777777" w:rsidR="008377FF" w:rsidRPr="00E47C2E" w:rsidRDefault="008377FF" w:rsidP="00620D6D">
            <w:pPr>
              <w:autoSpaceDE w:val="0"/>
              <w:autoSpaceDN w:val="0"/>
              <w:adjustRightInd w:val="0"/>
              <w:jc w:val="left"/>
              <w:rPr>
                <w:rFonts w:cs="Arial"/>
                <w:lang w:val="sr-Latn-CS" w:eastAsia="sr-Latn-CS"/>
              </w:rPr>
            </w:pPr>
            <w:r w:rsidRPr="00E47C2E">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3C74A3D" w14:textId="77777777" w:rsidR="008377FF" w:rsidRPr="00E47C2E" w:rsidRDefault="008377FF" w:rsidP="00620D6D">
            <w:pPr>
              <w:autoSpaceDE w:val="0"/>
              <w:autoSpaceDN w:val="0"/>
              <w:adjustRightInd w:val="0"/>
              <w:jc w:val="left"/>
              <w:rPr>
                <w:rFonts w:cs="Arial"/>
                <w:b/>
                <w:u w:val="single"/>
                <w:lang w:val="sr-Latn-CS" w:eastAsia="sr-Latn-CS"/>
              </w:rPr>
            </w:pPr>
            <w:r w:rsidRPr="00E47C2E">
              <w:rPr>
                <w:rFonts w:cs="Arial"/>
                <w:b/>
                <w:u w:val="single"/>
                <w:lang w:val="sr-Latn-CS" w:eastAsia="sr-Latn-CS"/>
              </w:rPr>
              <w:t>Доказ:</w:t>
            </w:r>
          </w:p>
          <w:p w14:paraId="0F77C75A" w14:textId="77777777" w:rsidR="008377FF" w:rsidRPr="00E47C2E" w:rsidRDefault="008377FF" w:rsidP="00620D6D">
            <w:pPr>
              <w:autoSpaceDE w:val="0"/>
              <w:autoSpaceDN w:val="0"/>
              <w:adjustRightInd w:val="0"/>
              <w:jc w:val="left"/>
              <w:rPr>
                <w:rFonts w:cs="Arial"/>
                <w:b/>
                <w:u w:val="single"/>
                <w:lang w:val="sr-Latn-CS" w:eastAsia="sr-Latn-CS"/>
              </w:rPr>
            </w:pPr>
            <w:r w:rsidRPr="00E47C2E">
              <w:rPr>
                <w:rFonts w:eastAsia="Calibri" w:cs="Arial"/>
                <w:lang w:val="ru-RU" w:eastAsia="sr-Latn-CS"/>
              </w:rPr>
              <w:t xml:space="preserve">- </w:t>
            </w:r>
            <w:r w:rsidRPr="00E47C2E">
              <w:rPr>
                <w:rFonts w:eastAsia="Calibri" w:cs="Arial"/>
                <w:b/>
                <w:lang w:val="sr-Latn-CS" w:eastAsia="sr-Latn-CS"/>
              </w:rPr>
              <w:t>за правно лице:</w:t>
            </w:r>
          </w:p>
          <w:p w14:paraId="01277C39" w14:textId="77777777" w:rsidR="008377FF" w:rsidRPr="00E47C2E" w:rsidRDefault="008377FF" w:rsidP="00620D6D">
            <w:pPr>
              <w:jc w:val="left"/>
              <w:rPr>
                <w:rFonts w:cs="Arial"/>
                <w:lang w:val="sr-Latn-CS" w:eastAsia="sr-Latn-CS"/>
              </w:rPr>
            </w:pPr>
            <w:r w:rsidRPr="00E47C2E">
              <w:rPr>
                <w:rFonts w:cs="Arial"/>
                <w:lang w:val="sr-Latn-CS" w:eastAsia="sr-Latn-CS"/>
              </w:rPr>
              <w:t>1) ЗА ЗАКОНСКОГ ЗАСТУПНИКА</w:t>
            </w:r>
            <w:r w:rsidRPr="00E47C2E">
              <w:rPr>
                <w:rFonts w:cs="Arial"/>
                <w:b/>
                <w:lang w:val="sr-Latn-CS" w:eastAsia="sr-Latn-CS"/>
              </w:rPr>
              <w:t xml:space="preserve"> – уверење из казнене евиденције надлежне полицијске управе Министарства унутрашњих послова</w:t>
            </w:r>
            <w:r w:rsidRPr="00E47C2E">
              <w:rPr>
                <w:rFonts w:cs="Arial"/>
                <w:lang w:val="sr-Latn-CS" w:eastAsia="sr-Latn-CS"/>
              </w:rPr>
              <w:t xml:space="preserve"> – захтев за издавање овог уверења може се поднети према </w:t>
            </w:r>
            <w:r w:rsidRPr="00E47C2E">
              <w:rPr>
                <w:rFonts w:cs="Arial"/>
                <w:b/>
                <w:lang w:val="sr-Latn-CS" w:eastAsia="sr-Latn-CS"/>
              </w:rPr>
              <w:t>месту рођења</w:t>
            </w:r>
            <w:r w:rsidRPr="00E47C2E">
              <w:rPr>
                <w:rFonts w:cs="Arial"/>
                <w:lang w:val="sr-Latn-CS" w:eastAsia="sr-Latn-CS"/>
              </w:rPr>
              <w:t xml:space="preserve"> или према </w:t>
            </w:r>
            <w:r w:rsidRPr="00E47C2E">
              <w:rPr>
                <w:rFonts w:cs="Arial"/>
                <w:b/>
                <w:lang w:val="sr-Latn-CS" w:eastAsia="sr-Latn-CS"/>
              </w:rPr>
              <w:t>месту пребивалишта</w:t>
            </w:r>
            <w:r w:rsidRPr="00E47C2E">
              <w:rPr>
                <w:rFonts w:cs="Arial"/>
                <w:lang w:val="sr-Latn-CS" w:eastAsia="sr-Latn-CS"/>
              </w:rPr>
              <w:t>.</w:t>
            </w:r>
          </w:p>
          <w:p w14:paraId="62D556D8" w14:textId="77777777" w:rsidR="008377FF" w:rsidRPr="00E47C2E" w:rsidRDefault="008377FF" w:rsidP="00620D6D">
            <w:pPr>
              <w:jc w:val="left"/>
              <w:rPr>
                <w:rFonts w:cs="Arial"/>
                <w:lang w:val="sr-Latn-CS" w:eastAsia="sr-Latn-CS"/>
              </w:rPr>
            </w:pPr>
            <w:r w:rsidRPr="00E47C2E">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47C2E">
                <w:rPr>
                  <w:rStyle w:val="Hyperlink"/>
                  <w:rFonts w:cs="Arial"/>
                  <w:lang w:val="sr-Latn-CS" w:eastAsia="sr-Latn-CS"/>
                </w:rPr>
                <w:t>http://www.bg.vi.sud.rs/lt/articles/o-visem-sudu/obavestenje-ke-za-pravna-lica.html</w:t>
              </w:r>
            </w:hyperlink>
          </w:p>
          <w:p w14:paraId="2D7188E5" w14:textId="77777777" w:rsidR="008377FF" w:rsidRPr="00E47C2E" w:rsidRDefault="008377FF" w:rsidP="00620D6D">
            <w:pPr>
              <w:jc w:val="left"/>
              <w:rPr>
                <w:rFonts w:cs="Arial"/>
                <w:lang w:val="sr-Latn-CS" w:eastAsia="sr-Latn-CS"/>
              </w:rPr>
            </w:pPr>
            <w:r w:rsidRPr="00E47C2E">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47C2E">
              <w:rPr>
                <w:rFonts w:cs="Arial"/>
                <w:b/>
                <w:lang w:val="sr-Latn-CS" w:eastAsia="sr-Latn-CS"/>
              </w:rPr>
              <w:t xml:space="preserve">Уверење Основног суда  </w:t>
            </w:r>
            <w:r w:rsidRPr="00E47C2E">
              <w:rPr>
                <w:rFonts w:cs="Arial"/>
                <w:lang w:val="sr-Latn-CS" w:eastAsia="sr-Latn-CS"/>
              </w:rPr>
              <w:t>(</w:t>
            </w:r>
            <w:r w:rsidRPr="00E47C2E">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E47C2E">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79D71C2" w14:textId="77777777" w:rsidR="008377FF" w:rsidRPr="00E47C2E" w:rsidRDefault="008377FF" w:rsidP="00620D6D">
            <w:pPr>
              <w:jc w:val="left"/>
              <w:rPr>
                <w:rFonts w:cs="Arial"/>
                <w:b/>
                <w:lang w:val="sr-Latn-CS" w:eastAsia="sr-Latn-CS"/>
              </w:rPr>
            </w:pPr>
            <w:r w:rsidRPr="00E47C2E">
              <w:rPr>
                <w:rFonts w:cs="Arial"/>
                <w:lang w:val="sr-Latn-CS" w:eastAsia="sr-Latn-CS"/>
              </w:rPr>
              <w:t xml:space="preserve">Посебна напомена: Уколико уверење </w:t>
            </w:r>
            <w:r w:rsidRPr="00E47C2E">
              <w:rPr>
                <w:rFonts w:cs="Arial"/>
                <w:lang w:val="sr-Cyrl-CS" w:eastAsia="sr-Latn-CS"/>
              </w:rPr>
              <w:t>О</w:t>
            </w:r>
            <w:r w:rsidRPr="00E47C2E">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w:t>
            </w:r>
            <w:r w:rsidRPr="00E47C2E">
              <w:rPr>
                <w:rFonts w:cs="Arial"/>
                <w:lang w:val="sr-Latn-CS" w:eastAsia="sr-Latn-CS"/>
              </w:rPr>
              <w:lastRenderedPageBreak/>
              <w:t xml:space="preserve">одељења Вишег суда, потребно је поред уверења Основног суда доставити </w:t>
            </w:r>
            <w:r w:rsidRPr="00E47C2E">
              <w:rPr>
                <w:rFonts w:cs="Arial"/>
                <w:u w:val="single"/>
                <w:lang w:val="sr-Latn-CS" w:eastAsia="sr-Latn-CS"/>
              </w:rPr>
              <w:t>и</w:t>
            </w:r>
            <w:r w:rsidRPr="00E47C2E">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47C2E">
              <w:rPr>
                <w:rFonts w:cs="Arial"/>
                <w:b/>
                <w:lang w:val="sr-Latn-CS" w:eastAsia="sr-Latn-CS"/>
              </w:rPr>
              <w:t>кривична дела против привреде и кривично дело примања мита.</w:t>
            </w:r>
          </w:p>
          <w:p w14:paraId="6E2224FF" w14:textId="77777777" w:rsidR="008377FF" w:rsidRPr="00E47C2E" w:rsidRDefault="008377FF" w:rsidP="00620D6D">
            <w:pPr>
              <w:jc w:val="left"/>
              <w:rPr>
                <w:rFonts w:cs="Arial"/>
                <w:lang w:val="sr-Latn-CS" w:eastAsia="sr-Latn-CS"/>
              </w:rPr>
            </w:pPr>
            <w:r w:rsidRPr="00E47C2E">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E47C2E">
              <w:rPr>
                <w:rFonts w:cs="Arial"/>
                <w:lang w:val="sr-Latn-CS" w:eastAsia="sr-Latn-CS"/>
              </w:rPr>
              <w:t xml:space="preserve"> – захтев за издавање овог уверења може се поднети према </w:t>
            </w:r>
            <w:r w:rsidRPr="00E47C2E">
              <w:rPr>
                <w:rFonts w:cs="Arial"/>
                <w:b/>
                <w:lang w:val="sr-Latn-CS" w:eastAsia="sr-Latn-CS"/>
              </w:rPr>
              <w:t>месту рођења</w:t>
            </w:r>
            <w:r w:rsidRPr="00E47C2E">
              <w:rPr>
                <w:rFonts w:cs="Arial"/>
                <w:lang w:val="sr-Latn-CS" w:eastAsia="sr-Latn-CS"/>
              </w:rPr>
              <w:t xml:space="preserve"> или према </w:t>
            </w:r>
            <w:r w:rsidRPr="00E47C2E">
              <w:rPr>
                <w:rFonts w:cs="Arial"/>
                <w:b/>
                <w:lang w:val="sr-Latn-CS" w:eastAsia="sr-Latn-CS"/>
              </w:rPr>
              <w:t>месту пребивалишта</w:t>
            </w:r>
            <w:r w:rsidRPr="00E47C2E">
              <w:rPr>
                <w:rFonts w:cs="Arial"/>
                <w:lang w:val="sr-Latn-CS" w:eastAsia="sr-Latn-CS"/>
              </w:rPr>
              <w:t>.</w:t>
            </w:r>
          </w:p>
          <w:p w14:paraId="2EF23EDA" w14:textId="77777777" w:rsidR="008377FF" w:rsidRPr="00E47C2E" w:rsidRDefault="008377FF" w:rsidP="00620D6D">
            <w:pPr>
              <w:autoSpaceDE w:val="0"/>
              <w:autoSpaceDN w:val="0"/>
              <w:adjustRightInd w:val="0"/>
              <w:jc w:val="left"/>
              <w:rPr>
                <w:rFonts w:eastAsia="Calibri" w:cs="Arial"/>
                <w:lang w:val="sr-Latn-CS" w:eastAsia="sr-Latn-CS"/>
              </w:rPr>
            </w:pPr>
            <w:r w:rsidRPr="00E47C2E">
              <w:rPr>
                <w:rFonts w:eastAsia="Calibri" w:cs="Arial"/>
                <w:lang w:val="sr-Latn-CS" w:eastAsia="sr-Latn-CS"/>
              </w:rPr>
              <w:t xml:space="preserve">Напомена: </w:t>
            </w:r>
          </w:p>
          <w:p w14:paraId="1E62008C" w14:textId="77777777" w:rsidR="008377FF" w:rsidRPr="00E47C2E" w:rsidRDefault="008377FF" w:rsidP="005C140F">
            <w:pPr>
              <w:numPr>
                <w:ilvl w:val="0"/>
                <w:numId w:val="24"/>
              </w:numPr>
              <w:tabs>
                <w:tab w:val="left" w:pos="680"/>
              </w:tabs>
              <w:snapToGrid w:val="0"/>
              <w:spacing w:before="0"/>
              <w:ind w:left="714" w:hanging="357"/>
              <w:contextualSpacing/>
              <w:jc w:val="left"/>
              <w:rPr>
                <w:rFonts w:eastAsia="Calibri" w:cs="Arial"/>
                <w:lang w:val="sr-Latn-CS" w:eastAsia="sr-Latn-CS"/>
              </w:rPr>
            </w:pPr>
            <w:r w:rsidRPr="00E47C2E">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30BBBC0C" w14:textId="77777777" w:rsidR="008377FF" w:rsidRPr="00E47C2E" w:rsidRDefault="008377FF" w:rsidP="005C140F">
            <w:pPr>
              <w:numPr>
                <w:ilvl w:val="0"/>
                <w:numId w:val="24"/>
              </w:numPr>
              <w:tabs>
                <w:tab w:val="left" w:pos="680"/>
              </w:tabs>
              <w:snapToGrid w:val="0"/>
              <w:spacing w:before="0"/>
              <w:ind w:left="714" w:hanging="357"/>
              <w:contextualSpacing/>
              <w:jc w:val="left"/>
              <w:rPr>
                <w:rFonts w:eastAsia="Calibri" w:cs="Arial"/>
                <w:lang w:val="sr-Latn-CS" w:eastAsia="sr-Latn-CS"/>
              </w:rPr>
            </w:pPr>
            <w:r w:rsidRPr="00E47C2E">
              <w:rPr>
                <w:rFonts w:eastAsia="Calibri" w:cs="Arial"/>
                <w:lang w:val="sr-Latn-CS" w:eastAsia="sr-Latn-CS"/>
              </w:rPr>
              <w:t>У случају да правно лице има више законских заступника, ове доказе доставити за сваког од њих</w:t>
            </w:r>
          </w:p>
          <w:p w14:paraId="2D29F340" w14:textId="77777777" w:rsidR="008377FF" w:rsidRPr="00E47C2E" w:rsidRDefault="008377FF" w:rsidP="005C140F">
            <w:pPr>
              <w:numPr>
                <w:ilvl w:val="0"/>
                <w:numId w:val="24"/>
              </w:numPr>
              <w:tabs>
                <w:tab w:val="left" w:pos="680"/>
              </w:tabs>
              <w:snapToGrid w:val="0"/>
              <w:spacing w:before="0"/>
              <w:ind w:left="714" w:hanging="357"/>
              <w:contextualSpacing/>
              <w:jc w:val="left"/>
              <w:rPr>
                <w:rFonts w:eastAsia="Calibri" w:cs="Arial"/>
                <w:lang w:val="sr-Latn-CS" w:eastAsia="sr-Latn-CS"/>
              </w:rPr>
            </w:pPr>
            <w:r w:rsidRPr="00E47C2E">
              <w:rPr>
                <w:rFonts w:eastAsia="Calibri" w:cs="Arial"/>
                <w:lang w:val="sr-Latn-CS" w:eastAsia="sr-Latn-CS"/>
              </w:rPr>
              <w:t xml:space="preserve">У случају да понуду подноси група понуђача, ове доказе доставити за сваког </w:t>
            </w:r>
            <w:r w:rsidRPr="00E47C2E">
              <w:rPr>
                <w:rFonts w:eastAsia="Calibri" w:cs="Arial"/>
                <w:lang w:val="sr-Cyrl-CS" w:eastAsia="sr-Latn-CS"/>
              </w:rPr>
              <w:t>члана групе понуђача</w:t>
            </w:r>
          </w:p>
          <w:p w14:paraId="3D659E64" w14:textId="77777777" w:rsidR="008377FF" w:rsidRPr="00E47C2E" w:rsidRDefault="008377FF" w:rsidP="005C140F">
            <w:pPr>
              <w:numPr>
                <w:ilvl w:val="0"/>
                <w:numId w:val="24"/>
              </w:numPr>
              <w:tabs>
                <w:tab w:val="left" w:pos="680"/>
              </w:tabs>
              <w:snapToGrid w:val="0"/>
              <w:spacing w:before="0"/>
              <w:ind w:left="714" w:hanging="357"/>
              <w:contextualSpacing/>
              <w:jc w:val="left"/>
              <w:rPr>
                <w:rFonts w:cs="Arial"/>
                <w:lang w:val="sr-Latn-CS" w:eastAsia="sr-Latn-CS"/>
              </w:rPr>
            </w:pPr>
            <w:r w:rsidRPr="00E47C2E">
              <w:rPr>
                <w:rFonts w:eastAsia="Calibri" w:cs="Arial"/>
                <w:lang w:val="sr-Latn-CS" w:eastAsia="sr-Latn-CS"/>
              </w:rPr>
              <w:t xml:space="preserve">У случају да понуђач подноси понуду са подизвођачем, ове доказе доставити и за </w:t>
            </w:r>
            <w:r w:rsidRPr="00E47C2E">
              <w:rPr>
                <w:rFonts w:eastAsia="Calibri" w:cs="Arial"/>
                <w:lang w:val="sr-Cyrl-CS" w:eastAsia="sr-Latn-CS"/>
              </w:rPr>
              <w:t xml:space="preserve">сваког </w:t>
            </w:r>
            <w:r w:rsidRPr="00E47C2E">
              <w:rPr>
                <w:rFonts w:eastAsia="Calibri" w:cs="Arial"/>
                <w:lang w:val="sr-Latn-CS" w:eastAsia="sr-Latn-CS"/>
              </w:rPr>
              <w:t xml:space="preserve">подизвођача </w:t>
            </w:r>
          </w:p>
          <w:p w14:paraId="7E7A2862" w14:textId="77777777" w:rsidR="008377FF" w:rsidRPr="00E47C2E" w:rsidRDefault="008377FF" w:rsidP="00620D6D">
            <w:pPr>
              <w:tabs>
                <w:tab w:val="left" w:pos="680"/>
              </w:tabs>
              <w:snapToGrid w:val="0"/>
              <w:spacing w:before="0"/>
              <w:contextualSpacing/>
              <w:jc w:val="left"/>
              <w:rPr>
                <w:rFonts w:eastAsia="Calibri" w:cs="Arial"/>
              </w:rPr>
            </w:pPr>
            <w:r w:rsidRPr="00E47C2E">
              <w:rPr>
                <w:rFonts w:eastAsia="Calibri" w:cs="Arial"/>
                <w:b/>
                <w:lang w:val="sr-Latn-CS" w:eastAsia="sr-Latn-CS"/>
              </w:rPr>
              <w:t>Ови докази не могу бити старији од два месеца пре отварања понуда</w:t>
            </w:r>
            <w:r w:rsidRPr="00E47C2E">
              <w:rPr>
                <w:rFonts w:eastAsia="Calibri" w:cs="Arial"/>
                <w:lang w:val="sr-Latn-CS" w:eastAsia="sr-Latn-CS"/>
              </w:rPr>
              <w:t>.</w:t>
            </w:r>
          </w:p>
        </w:tc>
      </w:tr>
      <w:tr w:rsidR="008377FF" w:rsidRPr="008377FF" w14:paraId="473DA829" w14:textId="77777777" w:rsidTr="007C41B0">
        <w:trPr>
          <w:trHeight w:val="70"/>
          <w:jc w:val="center"/>
        </w:trPr>
        <w:tc>
          <w:tcPr>
            <w:tcW w:w="729" w:type="dxa"/>
            <w:vAlign w:val="center"/>
          </w:tcPr>
          <w:p w14:paraId="64B156A6" w14:textId="77777777" w:rsidR="008377FF" w:rsidRPr="00E47C2E" w:rsidRDefault="008377FF" w:rsidP="00620D6D">
            <w:pPr>
              <w:jc w:val="center"/>
              <w:rPr>
                <w:rFonts w:cs="Arial"/>
              </w:rPr>
            </w:pPr>
            <w:r w:rsidRPr="00E47C2E">
              <w:rPr>
                <w:rFonts w:cs="Arial"/>
              </w:rPr>
              <w:lastRenderedPageBreak/>
              <w:t>3.</w:t>
            </w:r>
          </w:p>
        </w:tc>
        <w:tc>
          <w:tcPr>
            <w:tcW w:w="8764" w:type="dxa"/>
            <w:vAlign w:val="center"/>
          </w:tcPr>
          <w:p w14:paraId="02560AA8" w14:textId="77777777" w:rsidR="008377FF" w:rsidRPr="00E47C2E" w:rsidRDefault="008377FF" w:rsidP="00620D6D">
            <w:pPr>
              <w:snapToGrid w:val="0"/>
              <w:rPr>
                <w:rFonts w:cs="Arial"/>
                <w:lang w:val="sr-Latn-CS" w:eastAsia="sr-Latn-CS"/>
              </w:rPr>
            </w:pPr>
            <w:r w:rsidRPr="00E47C2E">
              <w:rPr>
                <w:rFonts w:cs="Arial"/>
                <w:b/>
                <w:u w:val="single"/>
                <w:lang w:val="sr-Latn-CS" w:eastAsia="sr-Latn-CS"/>
              </w:rPr>
              <w:t>Услов</w:t>
            </w:r>
            <w:r w:rsidRPr="00E47C2E">
              <w:rPr>
                <w:rFonts w:cs="Arial"/>
                <w:u w:val="single"/>
                <w:lang w:val="sr-Latn-CS" w:eastAsia="sr-Latn-CS"/>
              </w:rPr>
              <w:t>:</w:t>
            </w:r>
            <w:r w:rsidRPr="00E47C2E">
              <w:rPr>
                <w:rFonts w:cs="Arial"/>
                <w:lang w:val="sr-Latn-CS" w:eastAsia="sr-Latn-CS"/>
              </w:rPr>
              <w:t xml:space="preserve"> </w:t>
            </w:r>
          </w:p>
          <w:p w14:paraId="39E3752C" w14:textId="77777777" w:rsidR="008377FF" w:rsidRPr="00E47C2E" w:rsidRDefault="008377FF" w:rsidP="00620D6D">
            <w:pPr>
              <w:snapToGrid w:val="0"/>
              <w:rPr>
                <w:rFonts w:cs="Arial"/>
                <w:lang w:val="sr-Latn-CS" w:eastAsia="sr-Latn-CS"/>
              </w:rPr>
            </w:pPr>
            <w:r w:rsidRPr="00E47C2E">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612DDEB" w14:textId="77777777" w:rsidR="008377FF" w:rsidRPr="00E47C2E" w:rsidRDefault="008377FF" w:rsidP="00620D6D">
            <w:pPr>
              <w:autoSpaceDE w:val="0"/>
              <w:autoSpaceDN w:val="0"/>
              <w:adjustRightInd w:val="0"/>
              <w:rPr>
                <w:rFonts w:cs="Arial"/>
                <w:b/>
                <w:u w:val="single"/>
                <w:lang w:val="sr-Latn-CS" w:eastAsia="sr-Latn-CS"/>
              </w:rPr>
            </w:pPr>
            <w:r w:rsidRPr="00E47C2E">
              <w:rPr>
                <w:rFonts w:cs="Arial"/>
                <w:b/>
                <w:u w:val="single"/>
                <w:lang w:val="sr-Latn-CS" w:eastAsia="sr-Latn-CS"/>
              </w:rPr>
              <w:t>Доказ:</w:t>
            </w:r>
          </w:p>
          <w:p w14:paraId="7CD87568" w14:textId="77777777" w:rsidR="008377FF" w:rsidRPr="00E47C2E" w:rsidRDefault="008377FF" w:rsidP="00620D6D">
            <w:pPr>
              <w:snapToGrid w:val="0"/>
              <w:rPr>
                <w:rFonts w:eastAsia="Calibri" w:cs="Arial"/>
                <w:lang w:val="ru-RU" w:eastAsia="sr-Latn-CS"/>
              </w:rPr>
            </w:pPr>
            <w:r w:rsidRPr="00E47C2E">
              <w:rPr>
                <w:rFonts w:eastAsia="Calibri" w:cs="Arial"/>
                <w:lang w:val="ru-RU" w:eastAsia="sr-Latn-CS"/>
              </w:rPr>
              <w:t xml:space="preserve">- </w:t>
            </w:r>
            <w:r w:rsidRPr="00E47C2E">
              <w:rPr>
                <w:rFonts w:eastAsia="Calibri" w:cs="Arial"/>
                <w:b/>
                <w:lang w:val="ru-RU" w:eastAsia="sr-Latn-CS"/>
              </w:rPr>
              <w:t xml:space="preserve">за правно лице, предузетнике и физичка лица: </w:t>
            </w:r>
          </w:p>
          <w:p w14:paraId="171D0C59" w14:textId="77777777" w:rsidR="008377FF" w:rsidRPr="00E47C2E" w:rsidRDefault="008377FF" w:rsidP="00620D6D">
            <w:pPr>
              <w:snapToGrid w:val="0"/>
              <w:rPr>
                <w:rFonts w:eastAsia="Calibri" w:cs="Arial"/>
                <w:lang w:val="ru-RU" w:eastAsia="sr-Latn-CS"/>
              </w:rPr>
            </w:pPr>
            <w:r w:rsidRPr="00E47C2E">
              <w:rPr>
                <w:rFonts w:eastAsia="Calibri" w:cs="Arial"/>
                <w:b/>
                <w:lang w:val="ru-RU" w:eastAsia="sr-Latn-CS"/>
              </w:rPr>
              <w:t>1.Уверење Пореске управе</w:t>
            </w:r>
            <w:r w:rsidRPr="00E47C2E">
              <w:rPr>
                <w:rFonts w:eastAsia="Calibri" w:cs="Arial"/>
                <w:lang w:val="ru-RU" w:eastAsia="sr-Latn-CS"/>
              </w:rPr>
              <w:t xml:space="preserve"> Министарства финансија да је измирио доспеле </w:t>
            </w:r>
            <w:r w:rsidRPr="00E47C2E">
              <w:rPr>
                <w:rFonts w:cs="Arial"/>
                <w:lang w:val="ru-RU" w:eastAsia="sr-Latn-CS"/>
              </w:rPr>
              <w:t xml:space="preserve">порезе и доприносе </w:t>
            </w:r>
            <w:r w:rsidRPr="00E47C2E">
              <w:rPr>
                <w:rFonts w:eastAsia="Calibri" w:cs="Arial"/>
                <w:b/>
                <w:u w:val="single"/>
                <w:lang w:val="ru-RU" w:eastAsia="sr-Latn-CS"/>
              </w:rPr>
              <w:t>и</w:t>
            </w:r>
          </w:p>
          <w:p w14:paraId="506F65A8" w14:textId="77777777" w:rsidR="008377FF" w:rsidRPr="00E47C2E" w:rsidRDefault="008377FF" w:rsidP="00620D6D">
            <w:pPr>
              <w:rPr>
                <w:rFonts w:cs="Arial"/>
                <w:lang w:val="ru-RU" w:eastAsia="sr-Latn-CS"/>
              </w:rPr>
            </w:pPr>
            <w:r w:rsidRPr="00E47C2E">
              <w:rPr>
                <w:rFonts w:eastAsia="Calibri" w:cs="Arial"/>
                <w:b/>
                <w:lang w:val="ru-RU" w:eastAsia="sr-Latn-CS"/>
              </w:rPr>
              <w:t>2.Уверење Управе јавних прихода локалне самоуправе (града, односно општине</w:t>
            </w:r>
            <w:r w:rsidRPr="00E47C2E">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E47C2E">
              <w:rPr>
                <w:rFonts w:eastAsia="Calibri" w:cs="Arial"/>
                <w:lang w:val="ru-RU" w:eastAsia="sr-Latn-CS"/>
              </w:rPr>
              <w:t xml:space="preserve">да је измирио обавезе по основу изворних локалних јавних прихода </w:t>
            </w:r>
          </w:p>
          <w:p w14:paraId="5C9BC821" w14:textId="77777777" w:rsidR="008377FF" w:rsidRPr="00E47C2E" w:rsidRDefault="008377FF" w:rsidP="00620D6D">
            <w:pPr>
              <w:ind w:right="122"/>
              <w:rPr>
                <w:rFonts w:cs="Arial"/>
                <w:lang w:val="ru-RU" w:eastAsia="sr-Latn-CS"/>
              </w:rPr>
            </w:pPr>
            <w:r w:rsidRPr="00E47C2E">
              <w:rPr>
                <w:rFonts w:cs="Arial"/>
                <w:lang w:val="ru-RU" w:eastAsia="sr-Latn-CS"/>
              </w:rPr>
              <w:t>Напомена:</w:t>
            </w:r>
          </w:p>
          <w:p w14:paraId="5F597B9E" w14:textId="77777777" w:rsidR="008377FF" w:rsidRPr="00E47C2E" w:rsidRDefault="008377FF" w:rsidP="005C140F">
            <w:pPr>
              <w:numPr>
                <w:ilvl w:val="0"/>
                <w:numId w:val="25"/>
              </w:numPr>
              <w:autoSpaceDE w:val="0"/>
              <w:autoSpaceDN w:val="0"/>
              <w:adjustRightInd w:val="0"/>
              <w:snapToGrid w:val="0"/>
              <w:spacing w:before="0"/>
              <w:ind w:hanging="357"/>
              <w:contextualSpacing/>
              <w:rPr>
                <w:rFonts w:eastAsia="TimesNewRomanPSMT" w:cs="Arial"/>
                <w:b/>
                <w:u w:val="single"/>
                <w:lang w:val="sr-Latn-CS" w:eastAsia="sr-Latn-CS"/>
              </w:rPr>
            </w:pPr>
            <w:r w:rsidRPr="00E47C2E">
              <w:rPr>
                <w:rFonts w:eastAsia="TimesNewRomanPSMT" w:cs="Arial"/>
                <w:lang w:val="sr-Latn-CS" w:eastAsia="sr-Latn-CS"/>
              </w:rPr>
              <w:t>Уколико локална (општин</w:t>
            </w:r>
            <w:r w:rsidRPr="00E47C2E">
              <w:rPr>
                <w:rFonts w:eastAsia="TimesNewRomanPSMT" w:cs="Arial"/>
                <w:lang w:val="sr-Cyrl-CS" w:eastAsia="sr-Latn-CS"/>
              </w:rPr>
              <w:t>с</w:t>
            </w:r>
            <w:r w:rsidRPr="00E47C2E">
              <w:rPr>
                <w:rFonts w:eastAsia="TimesNewRomanPSMT" w:cs="Arial"/>
                <w:lang w:val="sr-Latn-CS" w:eastAsia="sr-Latn-CS"/>
              </w:rPr>
              <w:t>ка) управа</w:t>
            </w:r>
            <w:r w:rsidRPr="00E47C2E">
              <w:rPr>
                <w:rFonts w:eastAsia="TimesNewRomanPSMT" w:cs="Arial"/>
                <w:lang w:val="sr-Cyrl-CS" w:eastAsia="sr-Latn-CS"/>
              </w:rPr>
              <w:t xml:space="preserve"> јавних приход</w:t>
            </w:r>
            <w:r w:rsidRPr="00E47C2E">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47C2E">
              <w:rPr>
                <w:rFonts w:eastAsia="TimesNewRomanPSMT" w:cs="Arial"/>
                <w:lang w:val="sr-Cyrl-CS" w:eastAsia="sr-Latn-CS"/>
              </w:rPr>
              <w:t xml:space="preserve">јавних прихода </w:t>
            </w:r>
            <w:r w:rsidRPr="00E47C2E">
              <w:rPr>
                <w:rFonts w:eastAsia="TimesNewRomanPSMT" w:cs="Arial"/>
                <w:lang w:val="sr-Latn-CS" w:eastAsia="sr-Latn-CS"/>
              </w:rPr>
              <w:t xml:space="preserve">приложи и потврде </w:t>
            </w:r>
            <w:r w:rsidRPr="00E47C2E">
              <w:rPr>
                <w:rFonts w:eastAsia="TimesNewRomanPSMT" w:cs="Arial"/>
                <w:lang w:val="sr-Cyrl-CS" w:eastAsia="sr-Latn-CS"/>
              </w:rPr>
              <w:t xml:space="preserve">тих </w:t>
            </w:r>
            <w:r w:rsidRPr="00E47C2E">
              <w:rPr>
                <w:rFonts w:eastAsia="TimesNewRomanPSMT" w:cs="Arial"/>
                <w:lang w:val="sr-Latn-CS" w:eastAsia="sr-Latn-CS"/>
              </w:rPr>
              <w:t>осталих лок</w:t>
            </w:r>
            <w:r w:rsidRPr="00E47C2E">
              <w:rPr>
                <w:rFonts w:eastAsia="TimesNewRomanPSMT" w:cs="Arial"/>
                <w:lang w:val="sr-Cyrl-CS" w:eastAsia="sr-Latn-CS"/>
              </w:rPr>
              <w:t>а</w:t>
            </w:r>
            <w:r w:rsidRPr="00E47C2E">
              <w:rPr>
                <w:rFonts w:eastAsia="TimesNewRomanPSMT" w:cs="Arial"/>
                <w:lang w:val="sr-Latn-CS" w:eastAsia="sr-Latn-CS"/>
              </w:rPr>
              <w:t xml:space="preserve">лних органа/организација/установа </w:t>
            </w:r>
          </w:p>
          <w:p w14:paraId="06E8503E" w14:textId="77777777" w:rsidR="008377FF" w:rsidRPr="00E47C2E" w:rsidRDefault="008377FF" w:rsidP="005C140F">
            <w:pPr>
              <w:numPr>
                <w:ilvl w:val="0"/>
                <w:numId w:val="25"/>
              </w:numPr>
              <w:autoSpaceDE w:val="0"/>
              <w:autoSpaceDN w:val="0"/>
              <w:adjustRightInd w:val="0"/>
              <w:snapToGrid w:val="0"/>
              <w:spacing w:before="0"/>
              <w:ind w:hanging="357"/>
              <w:contextualSpacing/>
              <w:rPr>
                <w:rFonts w:eastAsia="Calibri" w:cs="Arial"/>
                <w:lang w:val="sr-Latn-CS" w:eastAsia="sr-Latn-CS"/>
              </w:rPr>
            </w:pPr>
            <w:r w:rsidRPr="00E47C2E">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E47C2E">
              <w:rPr>
                <w:rFonts w:eastAsia="TimesNewRomanPSMT" w:cs="Arial"/>
                <w:b/>
                <w:lang w:val="sr-Latn-CS" w:eastAsia="sr-Latn-CS"/>
              </w:rPr>
              <w:t>у</w:t>
            </w:r>
            <w:r w:rsidRPr="00E47C2E">
              <w:rPr>
                <w:rFonts w:eastAsia="Calibri" w:cs="Arial"/>
                <w:b/>
                <w:lang w:val="ru-RU" w:eastAsia="sr-Latn-CS"/>
              </w:rPr>
              <w:t>верење Агенције за приватизацију да се налази у поступку приватизације</w:t>
            </w:r>
          </w:p>
          <w:p w14:paraId="195B06F5" w14:textId="77777777" w:rsidR="008377FF" w:rsidRPr="00E47C2E" w:rsidRDefault="008377FF" w:rsidP="005C140F">
            <w:pPr>
              <w:numPr>
                <w:ilvl w:val="0"/>
                <w:numId w:val="25"/>
              </w:numPr>
              <w:tabs>
                <w:tab w:val="left" w:pos="680"/>
              </w:tabs>
              <w:snapToGrid w:val="0"/>
              <w:spacing w:before="0"/>
              <w:ind w:hanging="357"/>
              <w:contextualSpacing/>
              <w:rPr>
                <w:rFonts w:eastAsia="Calibri" w:cs="Arial"/>
                <w:lang w:val="sr-Latn-CS" w:eastAsia="sr-Latn-CS"/>
              </w:rPr>
            </w:pPr>
            <w:r w:rsidRPr="00E47C2E">
              <w:rPr>
                <w:rFonts w:eastAsia="Calibri" w:cs="Arial"/>
                <w:lang w:val="sr-Latn-CS" w:eastAsia="sr-Latn-CS"/>
              </w:rPr>
              <w:t>У случају да понуду подноси група понуђача, ове доказе доставити за сваког учесника из групе</w:t>
            </w:r>
          </w:p>
          <w:p w14:paraId="5426B3D4" w14:textId="77777777" w:rsidR="008377FF" w:rsidRPr="00E47C2E" w:rsidRDefault="008377FF" w:rsidP="005C140F">
            <w:pPr>
              <w:numPr>
                <w:ilvl w:val="0"/>
                <w:numId w:val="26"/>
              </w:numPr>
              <w:tabs>
                <w:tab w:val="left" w:pos="680"/>
              </w:tabs>
              <w:snapToGrid w:val="0"/>
              <w:spacing w:before="0"/>
              <w:contextualSpacing/>
              <w:rPr>
                <w:rFonts w:cs="Arial"/>
                <w:lang w:val="sr-Latn-CS" w:eastAsia="sr-Latn-CS"/>
              </w:rPr>
            </w:pPr>
            <w:r w:rsidRPr="00E47C2E">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BCDA926" w14:textId="77777777" w:rsidR="008377FF" w:rsidRDefault="008377FF" w:rsidP="00620D6D">
            <w:pPr>
              <w:tabs>
                <w:tab w:val="left" w:pos="680"/>
              </w:tabs>
              <w:snapToGrid w:val="0"/>
              <w:contextualSpacing/>
              <w:rPr>
                <w:rFonts w:eastAsia="Calibri" w:cs="Arial"/>
                <w:lang w:val="sr-Cyrl-RS" w:eastAsia="sr-Latn-CS"/>
              </w:rPr>
            </w:pPr>
            <w:r w:rsidRPr="00E47C2E">
              <w:rPr>
                <w:rFonts w:eastAsia="Calibri" w:cs="Arial"/>
                <w:b/>
                <w:lang w:val="sr-Latn-CS" w:eastAsia="sr-Latn-CS"/>
              </w:rPr>
              <w:t xml:space="preserve">Ови докази не могу бити старији од два месеца </w:t>
            </w:r>
            <w:r w:rsidRPr="00E47C2E">
              <w:rPr>
                <w:rFonts w:eastAsia="Calibri" w:cs="Arial"/>
                <w:b/>
                <w:lang w:val="sr-Cyrl-CS" w:eastAsia="sr-Latn-CS"/>
              </w:rPr>
              <w:t>пре</w:t>
            </w:r>
            <w:r w:rsidRPr="00E47C2E">
              <w:rPr>
                <w:rFonts w:eastAsia="Calibri" w:cs="Arial"/>
                <w:b/>
                <w:lang w:val="sr-Latn-CS" w:eastAsia="sr-Latn-CS"/>
              </w:rPr>
              <w:t xml:space="preserve"> отварања понуда</w:t>
            </w:r>
            <w:r w:rsidRPr="00E47C2E">
              <w:rPr>
                <w:rFonts w:eastAsia="Calibri" w:cs="Arial"/>
                <w:lang w:val="sr-Latn-CS" w:eastAsia="sr-Latn-CS"/>
              </w:rPr>
              <w:t>.</w:t>
            </w:r>
          </w:p>
          <w:p w14:paraId="4BDF0E8A" w14:textId="77777777" w:rsidR="00BC5C2B" w:rsidRPr="00BC5C2B" w:rsidRDefault="00BC5C2B" w:rsidP="00620D6D">
            <w:pPr>
              <w:tabs>
                <w:tab w:val="left" w:pos="680"/>
              </w:tabs>
              <w:snapToGrid w:val="0"/>
              <w:contextualSpacing/>
              <w:rPr>
                <w:rFonts w:eastAsia="Calibri" w:cs="Arial"/>
                <w:lang w:val="sr-Cyrl-RS"/>
              </w:rPr>
            </w:pPr>
          </w:p>
        </w:tc>
      </w:tr>
      <w:tr w:rsidR="008377FF" w:rsidRPr="008377FF" w14:paraId="7861FCB4" w14:textId="77777777" w:rsidTr="007C41B0">
        <w:trPr>
          <w:jc w:val="center"/>
        </w:trPr>
        <w:tc>
          <w:tcPr>
            <w:tcW w:w="729" w:type="dxa"/>
            <w:vAlign w:val="center"/>
          </w:tcPr>
          <w:p w14:paraId="2369198B" w14:textId="77777777" w:rsidR="008377FF" w:rsidRPr="00E47C2E" w:rsidRDefault="008377FF" w:rsidP="00620D6D">
            <w:pPr>
              <w:jc w:val="center"/>
              <w:rPr>
                <w:rFonts w:cs="Arial"/>
              </w:rPr>
            </w:pPr>
            <w:r w:rsidRPr="00E47C2E">
              <w:rPr>
                <w:rFonts w:cs="Arial"/>
              </w:rPr>
              <w:t xml:space="preserve">4. </w:t>
            </w:r>
          </w:p>
        </w:tc>
        <w:tc>
          <w:tcPr>
            <w:tcW w:w="8764" w:type="dxa"/>
          </w:tcPr>
          <w:p w14:paraId="1205AB83" w14:textId="77777777" w:rsidR="008377FF" w:rsidRPr="00E47C2E" w:rsidRDefault="008377FF" w:rsidP="00620D6D">
            <w:pPr>
              <w:snapToGrid w:val="0"/>
              <w:rPr>
                <w:rFonts w:cs="Arial"/>
                <w:b/>
                <w:u w:val="single"/>
                <w:lang w:val="sr-Latn-CS" w:eastAsia="sr-Latn-CS"/>
              </w:rPr>
            </w:pPr>
            <w:r w:rsidRPr="00E47C2E">
              <w:rPr>
                <w:rFonts w:cs="Arial"/>
                <w:b/>
                <w:u w:val="single"/>
                <w:lang w:val="sr-Latn-CS" w:eastAsia="sr-Latn-CS"/>
              </w:rPr>
              <w:t>Услов:</w:t>
            </w:r>
          </w:p>
          <w:p w14:paraId="7E917509" w14:textId="77777777" w:rsidR="008377FF" w:rsidRPr="00E47C2E" w:rsidRDefault="008377FF" w:rsidP="00620D6D">
            <w:pPr>
              <w:snapToGrid w:val="0"/>
              <w:rPr>
                <w:rFonts w:cs="Arial"/>
                <w:lang w:val="sr-Latn-CS" w:eastAsia="sr-Latn-CS"/>
              </w:rPr>
            </w:pPr>
            <w:r w:rsidRPr="00E47C2E">
              <w:rPr>
                <w:rFonts w:cs="Arial"/>
                <w:lang w:val="ru-RU" w:eastAsia="sr-Latn-CS"/>
              </w:rPr>
              <w:lastRenderedPageBreak/>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D43E02B" w14:textId="77777777" w:rsidR="008377FF" w:rsidRPr="00E47C2E" w:rsidRDefault="008377FF" w:rsidP="00620D6D">
            <w:pPr>
              <w:autoSpaceDE w:val="0"/>
              <w:autoSpaceDN w:val="0"/>
              <w:adjustRightInd w:val="0"/>
              <w:rPr>
                <w:rFonts w:cs="Arial"/>
                <w:b/>
                <w:u w:val="single"/>
                <w:lang w:val="sr-Latn-CS" w:eastAsia="sr-Latn-CS"/>
              </w:rPr>
            </w:pPr>
            <w:r w:rsidRPr="00E47C2E">
              <w:rPr>
                <w:rFonts w:cs="Arial"/>
                <w:b/>
                <w:u w:val="single"/>
                <w:lang w:val="sr-Latn-CS" w:eastAsia="sr-Latn-CS"/>
              </w:rPr>
              <w:t>Доказ:</w:t>
            </w:r>
          </w:p>
          <w:p w14:paraId="1FFB9BE1" w14:textId="77777777" w:rsidR="008377FF" w:rsidRPr="00E47C2E" w:rsidRDefault="008377FF" w:rsidP="00620D6D">
            <w:pPr>
              <w:rPr>
                <w:rFonts w:cs="Arial"/>
                <w:b/>
                <w:lang w:val="sr-Latn-CS" w:eastAsia="sr-Latn-CS"/>
              </w:rPr>
            </w:pPr>
            <w:r w:rsidRPr="00E47C2E">
              <w:rPr>
                <w:rFonts w:cs="Arial"/>
                <w:lang w:val="sr-Latn-CS" w:eastAsia="sr-Latn-CS"/>
              </w:rPr>
              <w:t>Потписан и оверен Образац изјаве на основу члан</w:t>
            </w:r>
            <w:r w:rsidR="00194B5C">
              <w:rPr>
                <w:rFonts w:cs="Arial"/>
                <w:lang w:val="sr-Latn-CS" w:eastAsia="sr-Latn-CS"/>
              </w:rPr>
              <w:t>а 75. став 2. ЗЈН(Образац бр.4</w:t>
            </w:r>
            <w:r w:rsidRPr="00E47C2E">
              <w:rPr>
                <w:rFonts w:cs="Arial"/>
                <w:lang w:val="sr-Latn-CS" w:eastAsia="sr-Latn-CS"/>
              </w:rPr>
              <w:t>)</w:t>
            </w:r>
          </w:p>
          <w:p w14:paraId="1297BA71" w14:textId="77777777" w:rsidR="008377FF" w:rsidRPr="00E47C2E" w:rsidRDefault="008377FF" w:rsidP="00620D6D">
            <w:pPr>
              <w:snapToGrid w:val="0"/>
              <w:rPr>
                <w:rFonts w:cs="Arial"/>
                <w:lang w:val="sr-Cyrl-CS" w:eastAsia="sr-Latn-CS"/>
              </w:rPr>
            </w:pPr>
            <w:r w:rsidRPr="00E47C2E">
              <w:rPr>
                <w:rFonts w:cs="Arial"/>
                <w:lang w:val="sr-Latn-CS" w:eastAsia="sr-Latn-CS"/>
              </w:rPr>
              <w:t>Напомена:</w:t>
            </w:r>
          </w:p>
          <w:p w14:paraId="61D84143" w14:textId="77777777" w:rsidR="008377FF" w:rsidRPr="00E47C2E" w:rsidRDefault="008377FF" w:rsidP="005C140F">
            <w:pPr>
              <w:numPr>
                <w:ilvl w:val="0"/>
                <w:numId w:val="27"/>
              </w:numPr>
              <w:snapToGrid w:val="0"/>
              <w:rPr>
                <w:rFonts w:cs="Arial"/>
                <w:lang w:val="sr-Cyrl-CS" w:eastAsia="sr-Latn-CS"/>
              </w:rPr>
            </w:pPr>
            <w:r w:rsidRPr="00E47C2E">
              <w:rPr>
                <w:rFonts w:cs="Arial"/>
                <w:lang w:val="sr-Latn-CS" w:eastAsia="sr-Latn-CS"/>
              </w:rPr>
              <w:t xml:space="preserve">Изјава мора да буде потписана од стране овлашћеног лица </w:t>
            </w:r>
            <w:r w:rsidRPr="00E47C2E">
              <w:rPr>
                <w:rFonts w:cs="Arial"/>
                <w:lang w:val="sr-Cyrl-CS" w:eastAsia="sr-Latn-CS"/>
              </w:rPr>
              <w:t>за заступање понуђача</w:t>
            </w:r>
            <w:r w:rsidRPr="00E47C2E">
              <w:rPr>
                <w:rFonts w:cs="Arial"/>
                <w:lang w:val="sr-Latn-CS" w:eastAsia="sr-Latn-CS"/>
              </w:rPr>
              <w:t xml:space="preserve"> и оверена печатом. </w:t>
            </w:r>
          </w:p>
          <w:p w14:paraId="404C9ABB" w14:textId="77777777" w:rsidR="008377FF" w:rsidRPr="00E47C2E" w:rsidRDefault="008377FF" w:rsidP="005C140F">
            <w:pPr>
              <w:numPr>
                <w:ilvl w:val="0"/>
                <w:numId w:val="27"/>
              </w:numPr>
              <w:snapToGrid w:val="0"/>
              <w:rPr>
                <w:rFonts w:cs="Arial"/>
                <w:lang w:val="sr-Latn-CS" w:eastAsia="sr-Latn-CS"/>
              </w:rPr>
            </w:pPr>
            <w:r w:rsidRPr="00E47C2E">
              <w:rPr>
                <w:rFonts w:cs="Arial"/>
                <w:lang w:val="sr-Latn-CS" w:eastAsia="sr-Latn-CS"/>
              </w:rPr>
              <w:t xml:space="preserve">Уколико понуду подноси група понуђача, Изјава мора бити </w:t>
            </w:r>
            <w:r w:rsidRPr="00E47C2E">
              <w:rPr>
                <w:rFonts w:cs="Arial"/>
                <w:lang w:val="sr-Cyrl-CS" w:eastAsia="sr-Latn-CS"/>
              </w:rPr>
              <w:t>достављена за сваког члана групе понуђача. Изјава мора бити</w:t>
            </w:r>
            <w:r w:rsidRPr="00E47C2E">
              <w:rPr>
                <w:rFonts w:cs="Arial"/>
                <w:lang w:val="sr-Latn-CS" w:eastAsia="sr-Latn-CS"/>
              </w:rPr>
              <w:t xml:space="preserve"> потписана од стране овлашћеног лица </w:t>
            </w:r>
            <w:r w:rsidRPr="00E47C2E">
              <w:rPr>
                <w:rFonts w:cs="Arial"/>
                <w:lang w:val="sr-Cyrl-CS" w:eastAsia="sr-Latn-CS"/>
              </w:rPr>
              <w:t xml:space="preserve">за заступање </w:t>
            </w:r>
            <w:r w:rsidRPr="00E47C2E">
              <w:rPr>
                <w:rFonts w:cs="Arial"/>
                <w:lang w:val="sr-Latn-CS" w:eastAsia="sr-Latn-CS"/>
              </w:rPr>
              <w:t xml:space="preserve">понуђача из групе понуђача и оверена печатом.  </w:t>
            </w:r>
          </w:p>
          <w:p w14:paraId="55D8C748" w14:textId="77777777" w:rsidR="008377FF" w:rsidRPr="00E47C2E" w:rsidRDefault="008377FF" w:rsidP="005C140F">
            <w:pPr>
              <w:numPr>
                <w:ilvl w:val="0"/>
                <w:numId w:val="27"/>
              </w:numPr>
              <w:tabs>
                <w:tab w:val="num" w:pos="723"/>
              </w:tabs>
              <w:snapToGrid w:val="0"/>
              <w:ind w:left="723"/>
              <w:rPr>
                <w:rFonts w:cs="Arial"/>
                <w:lang w:val="sr-Latn-CS" w:eastAsia="sr-Latn-CS"/>
              </w:rPr>
            </w:pPr>
            <w:r w:rsidRPr="00E47C2E">
              <w:rPr>
                <w:rFonts w:cs="Arial"/>
                <w:lang w:val="sr-Latn-CS" w:eastAsia="sr-Latn-CS"/>
              </w:rPr>
              <w:t xml:space="preserve">Уколико понуђач подноси понуду са подизвођачем, Изјава мора бити </w:t>
            </w:r>
            <w:r w:rsidRPr="00E47C2E">
              <w:rPr>
                <w:rFonts w:cs="Arial"/>
                <w:lang w:val="sr-Cyrl-CS" w:eastAsia="sr-Latn-CS"/>
              </w:rPr>
              <w:t xml:space="preserve">достављена и за сваког </w:t>
            </w:r>
            <w:r w:rsidRPr="00E47C2E">
              <w:rPr>
                <w:rFonts w:cs="Arial"/>
                <w:lang w:val="sr-Latn-CS" w:eastAsia="sr-Latn-CS"/>
              </w:rPr>
              <w:t>подизвођача.</w:t>
            </w:r>
            <w:r w:rsidRPr="00E47C2E">
              <w:rPr>
                <w:rFonts w:cs="Arial"/>
                <w:lang w:val="sr-Cyrl-CS" w:eastAsia="sr-Latn-CS"/>
              </w:rPr>
              <w:t xml:space="preserve"> Изјава мора бити</w:t>
            </w:r>
            <w:r w:rsidRPr="00E47C2E">
              <w:rPr>
                <w:rFonts w:cs="Arial"/>
                <w:lang w:val="sr-Latn-CS" w:eastAsia="sr-Latn-CS"/>
              </w:rPr>
              <w:t xml:space="preserve"> потписана од стране овлашћеног лица </w:t>
            </w:r>
            <w:r w:rsidRPr="00E47C2E">
              <w:rPr>
                <w:rFonts w:cs="Arial"/>
                <w:lang w:val="sr-Cyrl-CS" w:eastAsia="sr-Latn-CS"/>
              </w:rPr>
              <w:t xml:space="preserve">за заступање </w:t>
            </w:r>
            <w:r w:rsidRPr="00E47C2E">
              <w:rPr>
                <w:rFonts w:cs="Arial"/>
                <w:lang w:val="sr-Latn-CS" w:eastAsia="sr-Latn-CS"/>
              </w:rPr>
              <w:t xml:space="preserve">подизвођача и оверена печатом.  </w:t>
            </w:r>
          </w:p>
        </w:tc>
      </w:tr>
      <w:tr w:rsidR="00E948FB" w:rsidRPr="008377FF" w14:paraId="27D87610" w14:textId="77777777" w:rsidTr="007C41B0">
        <w:trPr>
          <w:jc w:val="center"/>
        </w:trPr>
        <w:tc>
          <w:tcPr>
            <w:tcW w:w="729" w:type="dxa"/>
            <w:vAlign w:val="center"/>
          </w:tcPr>
          <w:p w14:paraId="78969644" w14:textId="4E8068CC" w:rsidR="00E948FB" w:rsidRPr="00E47C2E" w:rsidRDefault="00E948FB" w:rsidP="00620D6D">
            <w:pPr>
              <w:jc w:val="center"/>
              <w:rPr>
                <w:rFonts w:cs="Arial"/>
              </w:rPr>
            </w:pPr>
            <w:r>
              <w:rPr>
                <w:rFonts w:cs="Arial"/>
              </w:rPr>
              <w:lastRenderedPageBreak/>
              <w:t>5.</w:t>
            </w:r>
          </w:p>
        </w:tc>
        <w:tc>
          <w:tcPr>
            <w:tcW w:w="8764" w:type="dxa"/>
          </w:tcPr>
          <w:p w14:paraId="2A43B093" w14:textId="77777777" w:rsidR="00E948FB" w:rsidRPr="00E948FB" w:rsidRDefault="00E948FB" w:rsidP="00E948FB">
            <w:pPr>
              <w:snapToGrid w:val="0"/>
              <w:rPr>
                <w:rFonts w:cs="Arial"/>
                <w:b/>
                <w:i/>
                <w:u w:val="single"/>
                <w:lang w:val="sr-Cyrl-RS"/>
              </w:rPr>
            </w:pPr>
            <w:r w:rsidRPr="00E948FB">
              <w:rPr>
                <w:rFonts w:cs="Arial"/>
                <w:b/>
                <w:i/>
                <w:u w:val="single"/>
                <w:lang w:val="sr-Cyrl-RS"/>
              </w:rPr>
              <w:t>Услов</w:t>
            </w:r>
          </w:p>
          <w:p w14:paraId="01D9CDA6" w14:textId="4C63BC4C" w:rsidR="00E948FB" w:rsidRDefault="00E948FB" w:rsidP="00E948FB">
            <w:pPr>
              <w:snapToGrid w:val="0"/>
              <w:rPr>
                <w:rFonts w:cs="Arial"/>
                <w:b/>
                <w:i/>
                <w:u w:val="single"/>
                <w:lang w:val="sr-Cyrl-RS"/>
              </w:rPr>
            </w:pPr>
            <w:r w:rsidRPr="00E948FB">
              <w:rPr>
                <w:rFonts w:cs="Arial"/>
                <w:b/>
                <w:i/>
                <w:u w:val="single"/>
                <w:lang w:val="sr-Cyrl-RS"/>
              </w:rPr>
              <w:t xml:space="preserve"> Да има важећу дозволу</w:t>
            </w:r>
            <w:r>
              <w:rPr>
                <w:rFonts w:cs="Arial"/>
                <w:b/>
                <w:i/>
                <w:u w:val="single"/>
                <w:lang w:val="en-GB"/>
              </w:rPr>
              <w:t xml:space="preserve"> </w:t>
            </w:r>
            <w:r>
              <w:rPr>
                <w:rFonts w:cs="Arial"/>
                <w:b/>
                <w:i/>
                <w:u w:val="single"/>
                <w:lang w:val="sr-Cyrl-RS"/>
              </w:rPr>
              <w:t>(лиценцу)</w:t>
            </w:r>
            <w:r w:rsidRPr="00E948FB">
              <w:rPr>
                <w:rFonts w:cs="Arial"/>
                <w:b/>
                <w:i/>
                <w:u w:val="single"/>
                <w:lang w:val="sr-Cyrl-RS"/>
              </w:rPr>
              <w:t xml:space="preserve"> надлежног органа за обављање делатности која је предмет јавне набавке, и то:</w:t>
            </w:r>
          </w:p>
          <w:p w14:paraId="0BC9178D" w14:textId="682BAA76" w:rsidR="00E948FB" w:rsidRDefault="00E948FB" w:rsidP="00E948FB">
            <w:pPr>
              <w:snapToGrid w:val="0"/>
              <w:rPr>
                <w:rFonts w:cs="Arial"/>
                <w:b/>
                <w:i/>
                <w:u w:val="single"/>
                <w:lang w:val="sr-Cyrl-RS"/>
              </w:rPr>
            </w:pPr>
          </w:p>
          <w:p w14:paraId="2968F921" w14:textId="225C9953" w:rsidR="00E948FB" w:rsidRPr="00E948FB" w:rsidRDefault="00DA09E2" w:rsidP="00E948FB">
            <w:pPr>
              <w:rPr>
                <w:rFonts w:cs="Arial"/>
                <w:color w:val="333333"/>
                <w:lang w:val="sr-Cyrl-RS"/>
              </w:rPr>
            </w:pPr>
            <w:r>
              <w:rPr>
                <w:rFonts w:cs="Arial"/>
                <w:color w:val="333333"/>
                <w:lang w:val="sr-Cyrl-CS"/>
              </w:rPr>
              <w:t>1</w:t>
            </w:r>
            <w:r w:rsidR="00E948FB" w:rsidRPr="00E948FB">
              <w:rPr>
                <w:rFonts w:cs="Arial"/>
                <w:color w:val="333333"/>
                <w:lang w:val="sr-Cyrl-CS"/>
              </w:rPr>
              <w:t>) важећу лиценцу за грађење објеката – извођење радова на хидротехничким објектима за регулационе радове за заштиту од великих вода, градских подручја и руралних површина већих од 300</w:t>
            </w:r>
            <w:r w:rsidR="00E948FB" w:rsidRPr="00E948FB">
              <w:rPr>
                <w:rFonts w:cs="Arial"/>
                <w:color w:val="333333"/>
              </w:rPr>
              <w:t>ha</w:t>
            </w:r>
            <w:r w:rsidR="00E948FB" w:rsidRPr="00E948FB">
              <w:rPr>
                <w:rFonts w:cs="Arial"/>
                <w:color w:val="333333"/>
                <w:lang w:val="sr-Cyrl-RS"/>
              </w:rPr>
              <w:t xml:space="preserve"> (И080Г3)</w:t>
            </w:r>
          </w:p>
          <w:p w14:paraId="3B2A3DD5" w14:textId="77777777" w:rsidR="00E948FB" w:rsidRPr="00E948FB" w:rsidRDefault="00E948FB" w:rsidP="00E948FB">
            <w:pPr>
              <w:rPr>
                <w:rFonts w:cs="Arial"/>
                <w:color w:val="333333"/>
                <w:lang w:val="sr-Cyrl-CS"/>
              </w:rPr>
            </w:pPr>
          </w:p>
          <w:p w14:paraId="5E92DBDC" w14:textId="14EC8192" w:rsidR="00E948FB" w:rsidRPr="005C665B" w:rsidRDefault="00DA09E2" w:rsidP="00E948FB">
            <w:pPr>
              <w:rPr>
                <w:rFonts w:cs="Arial"/>
                <w:color w:val="333333"/>
                <w:lang w:val="sr-Latn-RS"/>
              </w:rPr>
            </w:pPr>
            <w:r>
              <w:rPr>
                <w:rFonts w:cs="Arial"/>
                <w:color w:val="333333"/>
                <w:lang w:val="sr-Cyrl-CS"/>
              </w:rPr>
              <w:t>2</w:t>
            </w:r>
            <w:r w:rsidR="00E948FB" w:rsidRPr="00E948FB">
              <w:rPr>
                <w:rFonts w:cs="Arial"/>
                <w:color w:val="333333"/>
                <w:lang w:val="sr-Cyrl-CS"/>
              </w:rPr>
              <w:t>) важећу лиценцу за обављање санационих радова и хитних интервенција на заштитним и регулационим објектима</w:t>
            </w:r>
          </w:p>
          <w:p w14:paraId="6E376348" w14:textId="284C84F2" w:rsidR="00E948FB" w:rsidRDefault="00E948FB" w:rsidP="00E948FB">
            <w:pPr>
              <w:snapToGrid w:val="0"/>
              <w:rPr>
                <w:rFonts w:cs="Arial"/>
                <w:b/>
                <w:i/>
                <w:u w:val="single"/>
                <w:lang w:val="sr-Cyrl-RS"/>
              </w:rPr>
            </w:pPr>
          </w:p>
          <w:p w14:paraId="0DFD414A" w14:textId="2A74B977" w:rsidR="00E948FB" w:rsidRDefault="00E948FB" w:rsidP="00E948FB">
            <w:pPr>
              <w:snapToGrid w:val="0"/>
              <w:rPr>
                <w:rFonts w:cs="Arial"/>
                <w:b/>
                <w:i/>
                <w:u w:val="single"/>
                <w:lang w:val="sr-Latn-CS" w:eastAsia="sr-Latn-CS"/>
              </w:rPr>
            </w:pPr>
            <w:r>
              <w:rPr>
                <w:rFonts w:cs="Arial"/>
                <w:b/>
                <w:i/>
                <w:u w:val="single"/>
                <w:lang w:val="sr-Latn-CS" w:eastAsia="sr-Latn-CS"/>
              </w:rPr>
              <w:t>Доказ:</w:t>
            </w:r>
          </w:p>
          <w:p w14:paraId="5AFBD89B" w14:textId="0D93B90C" w:rsidR="00BA56A8" w:rsidRDefault="00BA56A8" w:rsidP="00E948FB">
            <w:pPr>
              <w:snapToGrid w:val="0"/>
              <w:rPr>
                <w:rFonts w:cs="Arial"/>
                <w:b/>
                <w:i/>
                <w:u w:val="single"/>
                <w:lang w:val="sr-Latn-CS" w:eastAsia="sr-Latn-CS"/>
              </w:rPr>
            </w:pPr>
          </w:p>
          <w:p w14:paraId="772EC76A" w14:textId="050B8738" w:rsidR="00BA56A8" w:rsidRDefault="00DA09E2" w:rsidP="00E948FB">
            <w:pPr>
              <w:snapToGrid w:val="0"/>
              <w:rPr>
                <w:rFonts w:cs="Arial"/>
                <w:b/>
                <w:i/>
                <w:u w:val="single"/>
                <w:lang w:val="sr-Latn-CS" w:eastAsia="sr-Latn-CS"/>
              </w:rPr>
            </w:pPr>
            <w:r>
              <w:rPr>
                <w:rFonts w:cs="Arial"/>
                <w:i/>
                <w:lang w:val="ru-RU" w:eastAsia="sr-Latn-CS"/>
              </w:rPr>
              <w:t>- Копија важећe лиценце, издате</w:t>
            </w:r>
            <w:r w:rsidR="00BA56A8">
              <w:rPr>
                <w:rFonts w:cs="Arial"/>
                <w:i/>
                <w:lang w:val="ru-RU" w:eastAsia="sr-Latn-CS"/>
              </w:rPr>
              <w:t xml:space="preserve"> од стране </w:t>
            </w:r>
            <w:r w:rsidR="00BA56A8">
              <w:rPr>
                <w:rFonts w:cs="Arial"/>
                <w:i/>
                <w:lang w:val="sr-Cyrl-RS" w:eastAsia="sr-Latn-CS"/>
              </w:rPr>
              <w:t>Министарства за грађевинарство и урбанизам</w:t>
            </w:r>
          </w:p>
          <w:p w14:paraId="2407F651" w14:textId="31B1DEBA" w:rsidR="00BA56A8" w:rsidRDefault="00BA56A8" w:rsidP="00E948FB">
            <w:pPr>
              <w:snapToGrid w:val="0"/>
              <w:rPr>
                <w:rFonts w:cs="Arial"/>
                <w:b/>
                <w:i/>
                <w:lang w:val="ru-RU"/>
              </w:rPr>
            </w:pPr>
            <w:r>
              <w:rPr>
                <w:rFonts w:cs="Arial"/>
                <w:i/>
                <w:lang w:val="ru-RU" w:eastAsia="sr-Latn-CS"/>
              </w:rPr>
              <w:t>- Копија важећe лиценце, издате</w:t>
            </w:r>
            <w:r w:rsidR="00E948FB">
              <w:rPr>
                <w:rFonts w:cs="Arial"/>
                <w:i/>
                <w:lang w:val="ru-RU" w:eastAsia="sr-Latn-CS"/>
              </w:rPr>
              <w:t xml:space="preserve"> од стране </w:t>
            </w:r>
            <w:r w:rsidR="00E948FB">
              <w:rPr>
                <w:rFonts w:cs="Arial"/>
                <w:i/>
                <w:lang w:val="sr-Cyrl-RS" w:eastAsia="sr-Latn-CS"/>
              </w:rPr>
              <w:t xml:space="preserve">Министарства </w:t>
            </w:r>
            <w:r>
              <w:rPr>
                <w:rFonts w:cs="Arial"/>
                <w:i/>
                <w:lang w:val="sr-Cyrl-RS" w:eastAsia="sr-Latn-CS"/>
              </w:rPr>
              <w:t>пољопривреде, шумарства и водопривреде</w:t>
            </w:r>
          </w:p>
          <w:p w14:paraId="6F5C1CE9" w14:textId="77777777" w:rsidR="00E948FB" w:rsidRDefault="00E948FB" w:rsidP="00E948FB">
            <w:pPr>
              <w:snapToGrid w:val="0"/>
              <w:rPr>
                <w:rFonts w:cs="Arial"/>
                <w:b/>
                <w:i/>
                <w:lang w:val="ru-RU"/>
              </w:rPr>
            </w:pPr>
            <w:r>
              <w:rPr>
                <w:rFonts w:cs="Arial"/>
                <w:b/>
                <w:i/>
                <w:lang w:val="ru-RU"/>
              </w:rPr>
              <w:t xml:space="preserve">Напомена: </w:t>
            </w:r>
          </w:p>
          <w:p w14:paraId="3BCDFE59" w14:textId="77777777" w:rsidR="00E948FB" w:rsidRDefault="00E948FB" w:rsidP="00E948FB">
            <w:pPr>
              <w:numPr>
                <w:ilvl w:val="0"/>
                <w:numId w:val="36"/>
              </w:numPr>
              <w:snapToGrid w:val="0"/>
              <w:rPr>
                <w:rFonts w:cs="Arial"/>
                <w:i/>
                <w:lang w:val="ru-RU"/>
              </w:rPr>
            </w:pPr>
            <w:r>
              <w:rPr>
                <w:rFonts w:cs="Arial"/>
                <w:i/>
                <w:lang w:val="ru-RU"/>
              </w:rPr>
              <w:t>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68A35ECB" w14:textId="77777777" w:rsidR="00E948FB" w:rsidRDefault="00E948FB" w:rsidP="00E948FB">
            <w:pPr>
              <w:numPr>
                <w:ilvl w:val="0"/>
                <w:numId w:val="36"/>
              </w:numPr>
              <w:snapToGrid w:val="0"/>
              <w:rPr>
                <w:rFonts w:cs="Arial"/>
                <w:i/>
                <w:lang w:val="ru-RU"/>
              </w:rPr>
            </w:pPr>
            <w:r>
              <w:rPr>
                <w:rFonts w:cs="Arial"/>
                <w:i/>
                <w:lang w:val="ru-RU"/>
              </w:rPr>
              <w:t xml:space="preserve">У случају да понуђач подноси понуду са подизвођачем, овај доказ доставља и за подизвођача за део набавке који ће извршити преко подизвођача. </w:t>
            </w:r>
          </w:p>
          <w:p w14:paraId="5E787001" w14:textId="77777777" w:rsidR="00E948FB" w:rsidRDefault="00E948FB" w:rsidP="00E948FB">
            <w:pPr>
              <w:autoSpaceDE w:val="0"/>
              <w:autoSpaceDN w:val="0"/>
              <w:adjustRightInd w:val="0"/>
              <w:rPr>
                <w:rFonts w:cs="Arial"/>
                <w:i/>
                <w:highlight w:val="green"/>
                <w:lang w:val="sr-Cyrl-RS"/>
              </w:rPr>
            </w:pPr>
            <w:r>
              <w:rPr>
                <w:rFonts w:cs="Arial"/>
                <w:i/>
                <w:lang w:val="ru-RU"/>
              </w:rPr>
              <w:t>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14:paraId="1A94FC67" w14:textId="77777777" w:rsidR="00E948FB" w:rsidRPr="00E948FB" w:rsidRDefault="00E948FB" w:rsidP="00E948FB">
            <w:pPr>
              <w:snapToGrid w:val="0"/>
              <w:rPr>
                <w:rFonts w:cs="Arial"/>
                <w:b/>
                <w:i/>
                <w:u w:val="single"/>
                <w:lang w:val="sr-Cyrl-RS"/>
              </w:rPr>
            </w:pPr>
          </w:p>
          <w:p w14:paraId="440FA923" w14:textId="77777777" w:rsidR="00E948FB" w:rsidRPr="00E47C2E" w:rsidRDefault="00E948FB" w:rsidP="00620D6D">
            <w:pPr>
              <w:snapToGrid w:val="0"/>
              <w:rPr>
                <w:rFonts w:cs="Arial"/>
                <w:b/>
                <w:u w:val="single"/>
                <w:lang w:val="sr-Latn-CS" w:eastAsia="sr-Latn-CS"/>
              </w:rPr>
            </w:pPr>
          </w:p>
        </w:tc>
      </w:tr>
      <w:tr w:rsidR="008377FF" w:rsidRPr="008377FF" w14:paraId="4211644C" w14:textId="77777777" w:rsidTr="007C41B0">
        <w:trPr>
          <w:jc w:val="center"/>
        </w:trPr>
        <w:tc>
          <w:tcPr>
            <w:tcW w:w="729" w:type="dxa"/>
            <w:vAlign w:val="center"/>
          </w:tcPr>
          <w:p w14:paraId="622886A4" w14:textId="77777777" w:rsidR="008377FF" w:rsidRPr="008377FF" w:rsidRDefault="008377FF" w:rsidP="003A4822">
            <w:pPr>
              <w:jc w:val="center"/>
              <w:rPr>
                <w:rFonts w:cs="Arial"/>
                <w:color w:val="00B0F0"/>
              </w:rPr>
            </w:pPr>
          </w:p>
        </w:tc>
        <w:tc>
          <w:tcPr>
            <w:tcW w:w="8764" w:type="dxa"/>
          </w:tcPr>
          <w:p w14:paraId="47C22828" w14:textId="77777777" w:rsidR="008377FF" w:rsidRPr="00935BE1" w:rsidRDefault="008377FF" w:rsidP="00620D6D">
            <w:pPr>
              <w:ind w:right="-180"/>
              <w:jc w:val="center"/>
              <w:rPr>
                <w:rFonts w:cs="Arial"/>
                <w:b/>
                <w:lang w:val="sr-Latn-CS" w:eastAsia="sr-Latn-CS"/>
              </w:rPr>
            </w:pPr>
            <w:r w:rsidRPr="00935BE1">
              <w:rPr>
                <w:rFonts w:cs="Arial"/>
                <w:b/>
                <w:lang w:val="sr-Latn-CS" w:eastAsia="sr-Latn-CS"/>
              </w:rPr>
              <w:t xml:space="preserve">4.2  ДОДАТНИ УСЛОВИ </w:t>
            </w:r>
          </w:p>
          <w:p w14:paraId="7E8B538E" w14:textId="77777777" w:rsidR="008377FF" w:rsidRPr="00935BE1" w:rsidRDefault="008377FF" w:rsidP="00935BE1">
            <w:pPr>
              <w:snapToGrid w:val="0"/>
              <w:jc w:val="center"/>
              <w:rPr>
                <w:rFonts w:cs="Arial"/>
                <w:b/>
                <w:color w:val="00B0F0"/>
                <w:lang w:val="sr-Latn-CS" w:eastAsia="sr-Latn-CS"/>
              </w:rPr>
            </w:pPr>
            <w:r w:rsidRPr="00935BE1">
              <w:rPr>
                <w:rFonts w:cs="Arial"/>
                <w:b/>
                <w:lang w:val="sr-Latn-CS" w:eastAsia="sr-Latn-CS"/>
              </w:rPr>
              <w:t>ЗА УЧЕШЋЕ У ПОСТУПКУ ЈАВНЕ НАБАВКЕ ИЗ ЧЛАНА 76. ЗАКОНА</w:t>
            </w:r>
          </w:p>
        </w:tc>
      </w:tr>
      <w:tr w:rsidR="008377FF" w:rsidRPr="008377FF" w14:paraId="1B036736" w14:textId="77777777" w:rsidTr="007C41B0">
        <w:trPr>
          <w:jc w:val="center"/>
        </w:trPr>
        <w:tc>
          <w:tcPr>
            <w:tcW w:w="729" w:type="dxa"/>
            <w:vAlign w:val="center"/>
          </w:tcPr>
          <w:p w14:paraId="30419F3D" w14:textId="30C9E207" w:rsidR="008377FF" w:rsidRPr="00E47C2E" w:rsidRDefault="00E272AA" w:rsidP="00620D6D">
            <w:pPr>
              <w:jc w:val="center"/>
              <w:rPr>
                <w:rFonts w:cs="Arial"/>
                <w:color w:val="00B0F0"/>
              </w:rPr>
            </w:pPr>
            <w:r>
              <w:rPr>
                <w:rFonts w:cs="Arial"/>
                <w:lang w:val="sr-Cyrl-RS"/>
              </w:rPr>
              <w:t>6</w:t>
            </w:r>
            <w:r w:rsidR="008377FF" w:rsidRPr="008C7E94">
              <w:rPr>
                <w:rFonts w:cs="Arial"/>
              </w:rPr>
              <w:t>.</w:t>
            </w:r>
          </w:p>
        </w:tc>
        <w:tc>
          <w:tcPr>
            <w:tcW w:w="8764" w:type="dxa"/>
          </w:tcPr>
          <w:p w14:paraId="6086A2A7" w14:textId="77777777" w:rsidR="008377FF" w:rsidRPr="008C7E94" w:rsidRDefault="008377FF" w:rsidP="00620D6D">
            <w:pPr>
              <w:autoSpaceDE w:val="0"/>
              <w:autoSpaceDN w:val="0"/>
              <w:adjustRightInd w:val="0"/>
              <w:rPr>
                <w:rFonts w:cs="Arial"/>
                <w:b/>
                <w:lang w:val="sr-Latn-CS" w:eastAsia="sr-Latn-CS"/>
              </w:rPr>
            </w:pPr>
            <w:r w:rsidRPr="008C7E94">
              <w:rPr>
                <w:rFonts w:cs="Arial"/>
                <w:b/>
                <w:u w:val="single"/>
                <w:lang w:val="sr-Latn-CS" w:eastAsia="sr-Latn-CS"/>
              </w:rPr>
              <w:t>Услов:</w:t>
            </w:r>
          </w:p>
          <w:p w14:paraId="65F23890" w14:textId="77777777" w:rsidR="001A562E" w:rsidRPr="005B7997" w:rsidRDefault="001A562E" w:rsidP="001A562E">
            <w:pPr>
              <w:snapToGrid w:val="0"/>
              <w:spacing w:after="200" w:line="276" w:lineRule="auto"/>
              <w:rPr>
                <w:rFonts w:eastAsia="Calibri" w:cs="Arial"/>
                <w:lang w:val="sr-Cyrl-RS"/>
              </w:rPr>
            </w:pPr>
            <w:r w:rsidRPr="005B7997">
              <w:rPr>
                <w:rFonts w:eastAsia="Calibri" w:cs="Arial"/>
                <w:lang w:val="sr-Cyrl-RS"/>
              </w:rPr>
              <w:t xml:space="preserve">- </w:t>
            </w:r>
            <w:r w:rsidRPr="001A562E">
              <w:rPr>
                <w:rFonts w:eastAsia="Calibri" w:cs="Arial"/>
                <w:b/>
                <w:lang w:val="sr-Cyrl-RS"/>
              </w:rPr>
              <w:t>да р</w:t>
            </w:r>
            <w:r w:rsidRPr="001A562E">
              <w:rPr>
                <w:rFonts w:eastAsia="Calibri" w:cs="Arial"/>
                <w:b/>
                <w:lang w:val="ru-RU"/>
              </w:rPr>
              <w:t xml:space="preserve">асполаже </w:t>
            </w:r>
            <w:r w:rsidRPr="001A562E">
              <w:rPr>
                <w:rFonts w:eastAsia="Calibri" w:cs="Arial"/>
                <w:b/>
                <w:u w:val="single"/>
                <w:lang w:val="ru-RU"/>
              </w:rPr>
              <w:t xml:space="preserve">неопходним финансијским </w:t>
            </w:r>
            <w:r w:rsidRPr="001A562E">
              <w:rPr>
                <w:rFonts w:eastAsia="Calibri" w:cs="Arial"/>
                <w:b/>
                <w:u w:val="single"/>
                <w:lang w:val="sr-Cyrl-RS"/>
              </w:rPr>
              <w:t>к</w:t>
            </w:r>
            <w:r w:rsidRPr="001A562E">
              <w:rPr>
                <w:rFonts w:eastAsia="Calibri" w:cs="Arial"/>
                <w:b/>
                <w:u w:val="single"/>
                <w:lang w:val="ru-RU"/>
              </w:rPr>
              <w:t>апацитето</w:t>
            </w:r>
            <w:r w:rsidRPr="001A562E">
              <w:rPr>
                <w:rFonts w:eastAsia="Calibri" w:cs="Arial"/>
                <w:b/>
                <w:u w:val="single"/>
                <w:lang w:val="sr-Cyrl-RS"/>
              </w:rPr>
              <w:t>м</w:t>
            </w:r>
            <w:r w:rsidRPr="001A562E">
              <w:rPr>
                <w:rFonts w:eastAsia="Calibri" w:cs="Arial"/>
                <w:b/>
                <w:lang w:val="sr-Cyrl-RS"/>
              </w:rPr>
              <w:t>:</w:t>
            </w:r>
          </w:p>
          <w:p w14:paraId="1870E5B3" w14:textId="77777777" w:rsidR="001A562E" w:rsidRPr="005B7997" w:rsidRDefault="001A562E" w:rsidP="001A562E">
            <w:pPr>
              <w:snapToGrid w:val="0"/>
              <w:spacing w:after="200" w:line="276" w:lineRule="auto"/>
              <w:rPr>
                <w:rFonts w:eastAsia="Calibri" w:cs="Arial"/>
                <w:lang w:val="sr-Cyrl-RS"/>
              </w:rPr>
            </w:pPr>
            <w:r w:rsidRPr="005B7997">
              <w:rPr>
                <w:rFonts w:eastAsia="Calibri" w:cs="Arial"/>
                <w:lang w:val="sr-Cyrl-CS"/>
              </w:rPr>
              <w:t>1.</w:t>
            </w:r>
            <w:r w:rsidRPr="005B7997">
              <w:rPr>
                <w:rFonts w:eastAsia="Calibri" w:cs="Arial"/>
                <w:lang w:val="sr-Cyrl-RS"/>
              </w:rPr>
              <w:t>) да у задњих шест месеци који претходе месецу објављивања позива за подношење понуда на Порталу јавних набавки није био неликвидан.</w:t>
            </w:r>
          </w:p>
          <w:p w14:paraId="1AC0708D" w14:textId="77777777" w:rsidR="001C7A94" w:rsidRPr="00FB1314" w:rsidRDefault="001C7A94" w:rsidP="001C7A94">
            <w:pPr>
              <w:pStyle w:val="ListParagraph"/>
              <w:autoSpaceDE w:val="0"/>
              <w:autoSpaceDN w:val="0"/>
              <w:adjustRightInd w:val="0"/>
              <w:spacing w:before="0" w:after="0" w:line="240" w:lineRule="auto"/>
              <w:rPr>
                <w:rFonts w:ascii="Arial" w:hAnsi="Arial" w:cs="Arial"/>
                <w:lang w:val="sr-Latn-CS" w:eastAsia="sr-Latn-CS"/>
              </w:rPr>
            </w:pPr>
          </w:p>
          <w:p w14:paraId="63AA994D" w14:textId="77777777" w:rsidR="008377FF" w:rsidRPr="008C7E94" w:rsidRDefault="008377FF" w:rsidP="00620D6D">
            <w:pPr>
              <w:autoSpaceDE w:val="0"/>
              <w:autoSpaceDN w:val="0"/>
              <w:adjustRightInd w:val="0"/>
              <w:rPr>
                <w:rFonts w:cs="Arial"/>
                <w:b/>
                <w:u w:val="single"/>
                <w:lang w:val="sr-Latn-CS" w:eastAsia="sr-Latn-CS"/>
              </w:rPr>
            </w:pPr>
            <w:r w:rsidRPr="008C7E94">
              <w:rPr>
                <w:rFonts w:cs="Arial"/>
                <w:b/>
                <w:u w:val="single"/>
                <w:lang w:val="sr-Latn-CS" w:eastAsia="sr-Latn-CS"/>
              </w:rPr>
              <w:t xml:space="preserve">Доказ: </w:t>
            </w:r>
          </w:p>
          <w:p w14:paraId="4E17239E" w14:textId="2DCC7857" w:rsidR="001A562E" w:rsidRPr="007959AA" w:rsidRDefault="001A562E" w:rsidP="005C140F">
            <w:pPr>
              <w:numPr>
                <w:ilvl w:val="0"/>
                <w:numId w:val="30"/>
              </w:numPr>
              <w:shd w:val="clear" w:color="auto" w:fill="FFFFFF"/>
              <w:tabs>
                <w:tab w:val="left" w:pos="192"/>
                <w:tab w:val="left" w:pos="342"/>
                <w:tab w:val="left" w:pos="680"/>
              </w:tabs>
              <w:spacing w:before="0" w:after="200" w:line="276" w:lineRule="auto"/>
              <w:ind w:right="69"/>
              <w:contextualSpacing/>
              <w:rPr>
                <w:rFonts w:eastAsia="Calibri" w:cs="Arial"/>
                <w:b/>
                <w:u w:val="single"/>
                <w:lang w:val="ru-RU"/>
              </w:rPr>
            </w:pPr>
            <w:r w:rsidRPr="007959AA">
              <w:rPr>
                <w:rFonts w:eastAsia="Calibri" w:cs="Arial"/>
                <w:lang w:val="ru-RU"/>
              </w:rPr>
              <w:t xml:space="preserve">Извештај о бонитету за јавне набавке </w:t>
            </w:r>
            <w:r w:rsidRPr="007959AA">
              <w:rPr>
                <w:rFonts w:eastAsia="Calibri" w:cs="Arial"/>
                <w:lang w:val="sr-Cyrl-RS"/>
              </w:rPr>
              <w:t>БОН-ЈН</w:t>
            </w:r>
            <w:r w:rsidRPr="007959AA">
              <w:rPr>
                <w:rFonts w:eastAsia="Calibri" w:cs="Arial"/>
                <w:b/>
                <w:u w:val="single"/>
                <w:lang w:val="sr-Cyrl-RS"/>
              </w:rPr>
              <w:t xml:space="preserve"> </w:t>
            </w:r>
            <w:r w:rsidRPr="007959AA">
              <w:rPr>
                <w:rFonts w:eastAsia="Calibri" w:cs="Arial"/>
                <w:lang w:val="ru-RU"/>
              </w:rPr>
              <w:t>Агенције за привредне регистре</w:t>
            </w:r>
            <w:r w:rsidRPr="007959AA">
              <w:rPr>
                <w:rFonts w:eastAsia="Calibri" w:cs="Arial"/>
                <w:lang w:val="sr-Cyrl-RS"/>
              </w:rPr>
              <w:t xml:space="preserve">, </w:t>
            </w:r>
            <w:r w:rsidRPr="007959AA">
              <w:rPr>
                <w:rFonts w:eastAsia="Calibri" w:cs="Arial"/>
                <w:lang w:val="ru-RU"/>
              </w:rPr>
              <w:t xml:space="preserve">који садржи </w:t>
            </w:r>
            <w:r w:rsidRPr="007959AA">
              <w:rPr>
                <w:rFonts w:eastAsia="Calibri" w:cs="Arial"/>
                <w:lang w:val="sr-Cyrl-RS"/>
              </w:rPr>
              <w:t xml:space="preserve">податке о данима неликвидности за шест месеци који претходе месецу објављивања позива за подношење понуда на Порталу јавних набавки </w:t>
            </w:r>
          </w:p>
          <w:p w14:paraId="68BE4CD9" w14:textId="77777777" w:rsidR="001A562E" w:rsidRPr="006136C9" w:rsidRDefault="001A562E" w:rsidP="001A562E">
            <w:pPr>
              <w:shd w:val="clear" w:color="auto" w:fill="FFFFFF"/>
              <w:tabs>
                <w:tab w:val="left" w:pos="192"/>
                <w:tab w:val="left" w:pos="342"/>
                <w:tab w:val="left" w:pos="680"/>
              </w:tabs>
              <w:spacing w:after="200" w:line="276" w:lineRule="auto"/>
              <w:ind w:left="342" w:right="69"/>
              <w:contextualSpacing/>
              <w:rPr>
                <w:rFonts w:eastAsia="Calibri" w:cs="Arial"/>
                <w:b/>
                <w:u w:val="single"/>
                <w:lang w:val="sr-Cyrl-CS"/>
              </w:rPr>
            </w:pPr>
            <w:r w:rsidRPr="007959AA">
              <w:rPr>
                <w:rFonts w:eastAsia="Calibri" w:cs="Arial"/>
                <w:lang w:val="sr-Cyrl-RS"/>
              </w:rPr>
              <w:t xml:space="preserve"> </w:t>
            </w:r>
            <w:r w:rsidRPr="007959AA">
              <w:rPr>
                <w:rFonts w:eastAsia="Calibri" w:cs="Arial"/>
                <w:b/>
                <w:lang w:val="sr-Cyrl-RS"/>
              </w:rPr>
              <w:t xml:space="preserve"> </w:t>
            </w:r>
            <w:r w:rsidRPr="007959AA">
              <w:rPr>
                <w:rFonts w:eastAsia="Calibri" w:cs="Arial"/>
                <w:b/>
                <w:u w:val="single"/>
                <w:lang w:val="sr-Cyrl-RS"/>
              </w:rPr>
              <w:t>или</w:t>
            </w:r>
            <w:r w:rsidRPr="007959AA">
              <w:rPr>
                <w:rFonts w:eastAsia="Calibri" w:cs="Arial"/>
                <w:b/>
                <w:u w:val="single"/>
                <w:lang w:val="sr-Cyrl-CS"/>
              </w:rPr>
              <w:t xml:space="preserve"> </w:t>
            </w:r>
          </w:p>
          <w:p w14:paraId="28BBD741" w14:textId="77777777" w:rsidR="001A562E" w:rsidRPr="001A562E" w:rsidRDefault="001A562E" w:rsidP="005C140F">
            <w:pPr>
              <w:numPr>
                <w:ilvl w:val="0"/>
                <w:numId w:val="30"/>
              </w:numPr>
              <w:shd w:val="clear" w:color="auto" w:fill="FFFFFF"/>
              <w:tabs>
                <w:tab w:val="left" w:pos="192"/>
                <w:tab w:val="left" w:pos="342"/>
                <w:tab w:val="left" w:pos="680"/>
              </w:tabs>
              <w:spacing w:before="0" w:after="200" w:line="276" w:lineRule="auto"/>
              <w:ind w:right="69"/>
              <w:contextualSpacing/>
              <w:rPr>
                <w:rFonts w:eastAsia="Calibri" w:cs="Arial"/>
                <w:lang w:val="ru-RU"/>
              </w:rPr>
            </w:pPr>
            <w:r w:rsidRPr="007959AA">
              <w:rPr>
                <w:rFonts w:eastAsia="Calibri" w:cs="Arial"/>
                <w:b/>
                <w:lang w:val="sr-Cyrl-RS"/>
              </w:rPr>
              <w:t xml:space="preserve"> </w:t>
            </w:r>
            <w:r w:rsidRPr="007959AA">
              <w:rPr>
                <w:rFonts w:eastAsia="Calibri" w:cs="Arial"/>
                <w:lang w:val="sr-Cyrl-RS"/>
              </w:rPr>
              <w:t xml:space="preserve">Потврда Народне банке Србије да понуђач није био неликвидан у задњих шест месеци који претходе месецу објављивања позива за подношење понуда на Порталу јавних набавки </w:t>
            </w:r>
          </w:p>
          <w:p w14:paraId="6797029D" w14:textId="7CCB9263" w:rsidR="001A562E" w:rsidRPr="002914EB" w:rsidRDefault="001A562E" w:rsidP="001A562E">
            <w:pPr>
              <w:shd w:val="clear" w:color="auto" w:fill="FFFFFF"/>
              <w:tabs>
                <w:tab w:val="left" w:pos="192"/>
                <w:tab w:val="left" w:pos="342"/>
                <w:tab w:val="left" w:pos="680"/>
              </w:tabs>
              <w:spacing w:before="0" w:after="200" w:line="276" w:lineRule="auto"/>
              <w:ind w:right="69"/>
              <w:contextualSpacing/>
              <w:rPr>
                <w:rFonts w:eastAsia="Calibri" w:cs="Arial"/>
                <w:lang w:val="ru-RU"/>
              </w:rPr>
            </w:pPr>
            <w:r w:rsidRPr="002914EB">
              <w:rPr>
                <w:rFonts w:eastAsia="Calibri" w:cs="Arial"/>
                <w:b/>
                <w:u w:val="single"/>
                <w:lang w:val="ru-RU"/>
              </w:rPr>
              <w:t>Напомена</w:t>
            </w:r>
            <w:r w:rsidRPr="002914EB">
              <w:rPr>
                <w:rFonts w:eastAsia="Calibri" w:cs="Arial"/>
                <w:lang w:val="ru-RU"/>
              </w:rPr>
              <w:t xml:space="preserve">: </w:t>
            </w:r>
          </w:p>
          <w:p w14:paraId="274C1C73" w14:textId="77777777" w:rsidR="001A562E" w:rsidRPr="002914EB" w:rsidRDefault="001A562E" w:rsidP="001A562E">
            <w:pPr>
              <w:tabs>
                <w:tab w:val="left" w:pos="680"/>
              </w:tabs>
              <w:snapToGrid w:val="0"/>
              <w:spacing w:before="0" w:after="200"/>
              <w:contextualSpacing/>
              <w:rPr>
                <w:rFonts w:eastAsia="Calibri" w:cs="Arial"/>
                <w:lang w:val="sr-Cyrl-RS"/>
              </w:rPr>
            </w:pPr>
            <w:r w:rsidRPr="002914EB">
              <w:rPr>
                <w:rFonts w:eastAsia="Calibri" w:cs="Arial"/>
                <w:lang w:val="sr-Cyrl-RS"/>
              </w:rPr>
              <w:t xml:space="preserve"> У случају да понуду подноси група понуђача, доказ за овај услов доставити за оног члана групе који испуњава тражени услов (довољно је да један члан групе испуни наведени услов).</w:t>
            </w:r>
          </w:p>
          <w:p w14:paraId="48FF15EA" w14:textId="77777777" w:rsidR="000F5098" w:rsidRDefault="001A562E" w:rsidP="001A562E">
            <w:pPr>
              <w:rPr>
                <w:rFonts w:eastAsia="Calibri" w:cs="Arial"/>
                <w:lang w:val="sr-Cyrl-RS"/>
              </w:rPr>
            </w:pPr>
            <w:r w:rsidRPr="002914EB">
              <w:rPr>
                <w:rFonts w:eastAsia="Calibri" w:cs="Arial"/>
                <w:lang w:val="sr-Cyrl-RS"/>
              </w:rPr>
              <w:t>У случају да понуђач подноси понуду са подизвођачем, овај доказ не треба доставити за подизвођача.</w:t>
            </w:r>
          </w:p>
          <w:p w14:paraId="7D50ACD5" w14:textId="3C7612CA" w:rsidR="008377FF" w:rsidRPr="008C7E94" w:rsidRDefault="008377FF" w:rsidP="000F5098">
            <w:pPr>
              <w:snapToGrid w:val="0"/>
              <w:rPr>
                <w:rFonts w:cs="Arial"/>
                <w:color w:val="00B0F0"/>
                <w:lang w:val="sr-Latn-CS" w:eastAsia="sr-Latn-CS"/>
              </w:rPr>
            </w:pPr>
          </w:p>
        </w:tc>
      </w:tr>
      <w:tr w:rsidR="00301AA2" w:rsidRPr="008377FF" w14:paraId="3CEC4278" w14:textId="77777777" w:rsidTr="007C41B0">
        <w:trPr>
          <w:jc w:val="center"/>
        </w:trPr>
        <w:tc>
          <w:tcPr>
            <w:tcW w:w="729" w:type="dxa"/>
            <w:vAlign w:val="center"/>
          </w:tcPr>
          <w:p w14:paraId="39FF3355" w14:textId="77777777" w:rsidR="00301AA2" w:rsidRDefault="00301AA2" w:rsidP="00620D6D">
            <w:pPr>
              <w:jc w:val="center"/>
              <w:rPr>
                <w:rFonts w:cs="Arial"/>
                <w:lang w:val="sr-Cyrl-RS"/>
              </w:rPr>
            </w:pPr>
          </w:p>
        </w:tc>
        <w:tc>
          <w:tcPr>
            <w:tcW w:w="8764" w:type="dxa"/>
          </w:tcPr>
          <w:p w14:paraId="37B2D0F1" w14:textId="12EE48D2" w:rsidR="00301AA2" w:rsidRDefault="00301AA2" w:rsidP="00301AA2">
            <w:pPr>
              <w:rPr>
                <w:rFonts w:cs="Arial"/>
                <w:color w:val="333333"/>
                <w:lang w:val="sr-Cyrl-CS"/>
              </w:rPr>
            </w:pPr>
            <w:r w:rsidRPr="000B2E25">
              <w:rPr>
                <w:rFonts w:eastAsia="Calibri" w:cs="Arial"/>
                <w:lang w:val="sr-Cyrl-RS"/>
              </w:rPr>
              <w:t>- да р</w:t>
            </w:r>
            <w:r w:rsidRPr="000B2E25">
              <w:rPr>
                <w:rFonts w:eastAsia="Calibri" w:cs="Arial"/>
                <w:lang w:val="ru-RU"/>
              </w:rPr>
              <w:t xml:space="preserve">асполаже </w:t>
            </w:r>
            <w:r w:rsidRPr="000B2E25">
              <w:rPr>
                <w:rFonts w:eastAsia="Calibri" w:cs="Arial"/>
                <w:b/>
                <w:u w:val="single"/>
                <w:lang w:val="ru-RU"/>
              </w:rPr>
              <w:t xml:space="preserve">неопходним </w:t>
            </w:r>
            <w:r w:rsidRPr="000B2E25">
              <w:rPr>
                <w:rFonts w:eastAsia="Calibri" w:cs="Arial"/>
                <w:b/>
                <w:u w:val="single"/>
                <w:lang w:val="sr-Cyrl-RS"/>
              </w:rPr>
              <w:t>пословним</w:t>
            </w:r>
            <w:r w:rsidRPr="000B2E25">
              <w:rPr>
                <w:rFonts w:eastAsia="Calibri" w:cs="Arial"/>
                <w:b/>
                <w:u w:val="single"/>
                <w:lang w:val="ru-RU"/>
              </w:rPr>
              <w:t xml:space="preserve"> </w:t>
            </w:r>
            <w:r w:rsidRPr="000B2E25">
              <w:rPr>
                <w:rFonts w:eastAsia="Calibri" w:cs="Arial"/>
                <w:b/>
                <w:u w:val="single"/>
                <w:lang w:val="sr-Cyrl-RS"/>
              </w:rPr>
              <w:t>капацитетом</w:t>
            </w:r>
            <w:r w:rsidRPr="000B2E25">
              <w:rPr>
                <w:rFonts w:eastAsia="Calibri" w:cs="Arial"/>
                <w:lang w:val="sr-Cyrl-RS"/>
              </w:rPr>
              <w:t>:</w:t>
            </w:r>
          </w:p>
          <w:p w14:paraId="586936E7" w14:textId="1C753755" w:rsidR="00301AA2" w:rsidRDefault="00301AA2" w:rsidP="00301AA2">
            <w:pPr>
              <w:rPr>
                <w:rFonts w:cs="Arial"/>
                <w:color w:val="333333"/>
                <w:lang w:val="sr-Cyrl-CS"/>
              </w:rPr>
            </w:pPr>
            <w:r w:rsidRPr="000B2E25">
              <w:rPr>
                <w:rFonts w:cs="Arial"/>
                <w:color w:val="333333"/>
                <w:lang w:val="sr-Cyrl-CS"/>
              </w:rPr>
              <w:t xml:space="preserve">1) </w:t>
            </w:r>
            <w:r w:rsidRPr="000B2E25">
              <w:rPr>
                <w:rFonts w:eastAsia="Calibri" w:cs="Arial"/>
                <w:lang w:val="sr-Cyrl-RS"/>
              </w:rPr>
              <w:t xml:space="preserve">да је у </w:t>
            </w:r>
            <w:r w:rsidRPr="000B2E25">
              <w:rPr>
                <w:rFonts w:eastAsia="Calibri" w:cs="Arial"/>
                <w:lang w:val="sr-Cyrl-CS"/>
              </w:rPr>
              <w:t>последње</w:t>
            </w:r>
            <w:r w:rsidRPr="000B2E25">
              <w:rPr>
                <w:rFonts w:eastAsia="Calibri" w:cs="Arial"/>
                <w:lang w:val="sr-Cyrl-RS"/>
              </w:rPr>
              <w:t xml:space="preserve"> </w:t>
            </w:r>
            <w:r>
              <w:rPr>
                <w:rFonts w:eastAsia="Calibri" w:cs="Arial"/>
                <w:lang w:val="sr-Cyrl-CS"/>
              </w:rPr>
              <w:t>пет (5)</w:t>
            </w:r>
            <w:r w:rsidRPr="000B2E25">
              <w:rPr>
                <w:rFonts w:eastAsia="Calibri" w:cs="Arial"/>
                <w:lang w:val="sr-Cyrl-RS"/>
              </w:rPr>
              <w:t xml:space="preserve"> годин</w:t>
            </w:r>
            <w:r w:rsidRPr="000B2E25">
              <w:rPr>
                <w:rFonts w:eastAsia="Calibri" w:cs="Arial"/>
                <w:lang w:val="sr-Cyrl-CS"/>
              </w:rPr>
              <w:t>е</w:t>
            </w:r>
            <w:r w:rsidRPr="000B2E25">
              <w:rPr>
                <w:rFonts w:eastAsia="Calibri" w:cs="Arial"/>
                <w:lang w:val="sr-Cyrl-RS"/>
              </w:rPr>
              <w:t xml:space="preserve"> </w:t>
            </w:r>
            <w:r w:rsidR="00910E66">
              <w:rPr>
                <w:rFonts w:eastAsia="Calibri" w:cs="Arial"/>
                <w:lang w:val="sr-Cyrl-RS"/>
              </w:rPr>
              <w:t xml:space="preserve">рачунајући и период до објављивања позива за подношење понуда на Порталу ЈН </w:t>
            </w:r>
            <w:r w:rsidRPr="000B2E25">
              <w:rPr>
                <w:rFonts w:eastAsia="Calibri" w:cs="Arial"/>
                <w:lang w:val="sr-Cyrl-CS"/>
              </w:rPr>
              <w:t>п</w:t>
            </w:r>
            <w:r w:rsidRPr="000B2E25">
              <w:rPr>
                <w:rFonts w:eastAsia="Calibri" w:cs="Arial"/>
                <w:lang w:val="sr-Cyrl-RS"/>
              </w:rPr>
              <w:t>онуђач успешно</w:t>
            </w:r>
            <w:r w:rsidR="00AA7889">
              <w:rPr>
                <w:rFonts w:eastAsia="Calibri" w:cs="Arial"/>
                <w:lang w:val="sr-Cyrl-RS"/>
              </w:rPr>
              <w:t xml:space="preserve"> реализовао послове санације</w:t>
            </w:r>
            <w:r w:rsidR="00AA7889">
              <w:rPr>
                <w:rFonts w:eastAsia="Calibri" w:cs="Arial"/>
              </w:rPr>
              <w:t>,</w:t>
            </w:r>
            <w:r w:rsidR="00AA7889">
              <w:rPr>
                <w:rFonts w:eastAsia="Calibri" w:cs="Arial"/>
                <w:lang w:val="sr-Cyrl-RS"/>
              </w:rPr>
              <w:t xml:space="preserve"> реконструкције и изградње насипа</w:t>
            </w:r>
            <w:r w:rsidR="00AA7889">
              <w:rPr>
                <w:color w:val="1F497D"/>
                <w:lang w:val="sr-Latn-RS"/>
              </w:rPr>
              <w:t xml:space="preserve"> </w:t>
            </w:r>
            <w:r w:rsidRPr="000B2E25">
              <w:rPr>
                <w:rFonts w:eastAsia="Calibri" w:cs="Arial"/>
                <w:lang w:val="sr-Cyrl-RS"/>
              </w:rPr>
              <w:t xml:space="preserve"> </w:t>
            </w:r>
            <w:r>
              <w:rPr>
                <w:rFonts w:eastAsia="Calibri" w:cs="Arial"/>
                <w:lang w:val="sr-Cyrl-CS"/>
              </w:rPr>
              <w:t>у минимном износу од 100.000.000,00 дин.</w:t>
            </w:r>
            <w:r>
              <w:rPr>
                <w:rFonts w:cs="Arial"/>
                <w:color w:val="333333"/>
                <w:lang w:val="sr-Cyrl-CS"/>
              </w:rPr>
              <w:t>без ПДВ-а)</w:t>
            </w:r>
          </w:p>
          <w:p w14:paraId="0FA4D948" w14:textId="4DD1079F" w:rsidR="00301AA2" w:rsidRPr="00E948FB" w:rsidRDefault="00301AA2" w:rsidP="00E948FB">
            <w:pPr>
              <w:rPr>
                <w:rFonts w:cs="Arial"/>
                <w:i/>
                <w:color w:val="333333"/>
                <w:lang w:val="sr-Cyrl-CS"/>
              </w:rPr>
            </w:pPr>
            <w:r w:rsidRPr="002A538D">
              <w:rPr>
                <w:rFonts w:cs="Arial"/>
                <w:i/>
                <w:color w:val="333333"/>
                <w:lang w:val="sr-Cyrl-CS"/>
              </w:rPr>
              <w:t>(тражи се вредност изведених радова а не вредност из закљученог уговора)</w:t>
            </w:r>
          </w:p>
          <w:p w14:paraId="423045D2" w14:textId="77777777" w:rsidR="00301AA2" w:rsidRDefault="00301AA2" w:rsidP="00301AA2">
            <w:pPr>
              <w:rPr>
                <w:rFonts w:cs="Arial"/>
                <w:color w:val="333333"/>
                <w:lang w:val="sr-Cyrl-CS"/>
              </w:rPr>
            </w:pPr>
          </w:p>
          <w:p w14:paraId="50F358A3" w14:textId="73CE2BD0" w:rsidR="00301AA2" w:rsidRDefault="00301AA2" w:rsidP="00301AA2">
            <w:pPr>
              <w:rPr>
                <w:rFonts w:cs="Arial"/>
                <w:lang w:val="ru-RU"/>
              </w:rPr>
            </w:pPr>
            <w:r>
              <w:rPr>
                <w:rFonts w:eastAsia="Calibri" w:cs="Arial"/>
                <w:lang w:val="sr-Cyrl-CS"/>
              </w:rPr>
              <w:t>2</w:t>
            </w:r>
            <w:r>
              <w:rPr>
                <w:rFonts w:eastAsia="Calibri" w:cs="Arial"/>
                <w:lang w:val="sr-Cyrl-RS"/>
              </w:rPr>
              <w:t>)</w:t>
            </w:r>
            <w:r w:rsidR="00AA7889">
              <w:rPr>
                <w:rFonts w:eastAsia="Calibri" w:cs="Arial"/>
                <w:lang w:val="sr-Cyrl-RS"/>
              </w:rPr>
              <w:t xml:space="preserve"> </w:t>
            </w:r>
            <w:r w:rsidRPr="00774EE5">
              <w:rPr>
                <w:rFonts w:eastAsia="Calibri" w:cs="Arial"/>
                <w:lang w:val="sr-Cyrl-RS"/>
              </w:rPr>
              <w:t xml:space="preserve">Да поседује </w:t>
            </w:r>
            <w:r w:rsidRPr="00774EE5">
              <w:rPr>
                <w:rFonts w:cs="Arial"/>
                <w:lang w:val="ru-RU"/>
              </w:rPr>
              <w:t>сертифика</w:t>
            </w:r>
            <w:r>
              <w:rPr>
                <w:rFonts w:cs="Arial"/>
                <w:lang w:val="ru-RU"/>
              </w:rPr>
              <w:t>т система квалитета ISO9001</w:t>
            </w:r>
            <w:r w:rsidR="00AA7889">
              <w:rPr>
                <w:rFonts w:cs="Arial"/>
                <w:lang w:val="ru-RU"/>
              </w:rPr>
              <w:t xml:space="preserve"> </w:t>
            </w:r>
            <w:r>
              <w:rPr>
                <w:rFonts w:cs="Arial"/>
                <w:lang w:val="ru-RU"/>
              </w:rPr>
              <w:t xml:space="preserve">из области хидрограђевинских и хидротехничких радова и </w:t>
            </w:r>
            <w:r w:rsidR="00AA7889">
              <w:rPr>
                <w:rFonts w:cs="Arial"/>
              </w:rPr>
              <w:t>ISO</w:t>
            </w:r>
            <w:r>
              <w:rPr>
                <w:rFonts w:cs="Arial"/>
                <w:lang w:val="ru-RU"/>
              </w:rPr>
              <w:t>14001</w:t>
            </w:r>
          </w:p>
          <w:p w14:paraId="2CCB1BDD" w14:textId="77777777" w:rsidR="00301AA2" w:rsidRDefault="00301AA2" w:rsidP="00301AA2">
            <w:pPr>
              <w:rPr>
                <w:rFonts w:cs="Arial"/>
                <w:lang w:val="ru-RU"/>
              </w:rPr>
            </w:pPr>
          </w:p>
          <w:p w14:paraId="491EA858" w14:textId="6E3FD557" w:rsidR="00301AA2" w:rsidRDefault="00301AA2" w:rsidP="00301AA2">
            <w:pPr>
              <w:rPr>
                <w:rFonts w:cs="Arial"/>
                <w:b/>
                <w:lang w:val="ru-RU"/>
              </w:rPr>
            </w:pPr>
            <w:r w:rsidRPr="00301AA2">
              <w:rPr>
                <w:rFonts w:cs="Arial"/>
                <w:b/>
                <w:lang w:val="ru-RU"/>
              </w:rPr>
              <w:t>Доказ:</w:t>
            </w:r>
          </w:p>
          <w:p w14:paraId="21E857DA" w14:textId="0490626D" w:rsidR="00301AA2" w:rsidRDefault="00301AA2" w:rsidP="00301AA2">
            <w:pPr>
              <w:rPr>
                <w:rFonts w:cs="Arial"/>
                <w:b/>
                <w:lang w:val="ru-RU"/>
              </w:rPr>
            </w:pPr>
          </w:p>
          <w:p w14:paraId="5E3E063F" w14:textId="029CF60F" w:rsidR="00301AA2" w:rsidRPr="000B2E25" w:rsidRDefault="00301AA2" w:rsidP="005C140F">
            <w:pPr>
              <w:numPr>
                <w:ilvl w:val="0"/>
                <w:numId w:val="32"/>
              </w:numPr>
              <w:tabs>
                <w:tab w:val="left" w:pos="702"/>
              </w:tabs>
              <w:spacing w:before="0" w:after="200" w:line="276" w:lineRule="auto"/>
              <w:ind w:hanging="468"/>
              <w:contextualSpacing/>
              <w:jc w:val="left"/>
              <w:rPr>
                <w:rFonts w:eastAsia="Calibri" w:cs="Arial"/>
                <w:u w:val="single"/>
                <w:lang w:val="sr-Cyrl-RS"/>
              </w:rPr>
            </w:pPr>
            <w:r w:rsidRPr="000B2E25">
              <w:rPr>
                <w:rFonts w:eastAsia="Calibri" w:cs="Arial"/>
                <w:lang w:val="sr-Cyrl-RS"/>
              </w:rPr>
              <w:t xml:space="preserve">Попуњен, потписан и оверен образац Списак </w:t>
            </w:r>
            <w:r w:rsidRPr="000B2E25">
              <w:rPr>
                <w:rFonts w:eastAsia="Calibri" w:cs="Arial"/>
                <w:lang w:val="sr-Cyrl-CS"/>
              </w:rPr>
              <w:t>извршених радова</w:t>
            </w:r>
            <w:r w:rsidRPr="000B2E25">
              <w:rPr>
                <w:rFonts w:eastAsia="Calibri" w:cs="Arial"/>
                <w:lang w:val="sr-Cyrl-RS"/>
              </w:rPr>
              <w:t xml:space="preserve"> - </w:t>
            </w:r>
            <w:r w:rsidR="00E272AA">
              <w:rPr>
                <w:rFonts w:eastAsia="Calibri" w:cs="Arial"/>
                <w:lang w:val="sr-Cyrl-RS"/>
              </w:rPr>
              <w:t>стручне референце (образац бр. 5</w:t>
            </w:r>
            <w:r w:rsidRPr="000B2E25">
              <w:rPr>
                <w:rFonts w:eastAsia="Calibri" w:cs="Arial"/>
                <w:lang w:val="sr-Cyrl-RS"/>
              </w:rPr>
              <w:t xml:space="preserve">.)     </w:t>
            </w:r>
            <w:r w:rsidRPr="000B2E25">
              <w:rPr>
                <w:rFonts w:eastAsia="Calibri" w:cs="Arial"/>
                <w:u w:val="single"/>
                <w:lang w:val="sr-Cyrl-RS"/>
              </w:rPr>
              <w:t>и</w:t>
            </w:r>
          </w:p>
          <w:p w14:paraId="0C8288C4" w14:textId="31785EB3" w:rsidR="00301AA2" w:rsidRPr="000C65A7" w:rsidRDefault="00301AA2" w:rsidP="005C140F">
            <w:pPr>
              <w:numPr>
                <w:ilvl w:val="0"/>
                <w:numId w:val="32"/>
              </w:numPr>
              <w:spacing w:before="0" w:after="200" w:line="276" w:lineRule="auto"/>
              <w:jc w:val="left"/>
              <w:rPr>
                <w:rFonts w:eastAsia="Calibri" w:cs="Arial"/>
                <w:lang w:val="sr-Cyrl-CS"/>
              </w:rPr>
            </w:pPr>
            <w:r w:rsidRPr="000B2E25">
              <w:rPr>
                <w:rFonts w:eastAsia="Calibri" w:cs="Arial"/>
                <w:lang w:val="sr-Cyrl-RS"/>
              </w:rPr>
              <w:t xml:space="preserve">   потврде о референтним набавкама, које морају бити попуњене, потписане и оверене печатом рефере</w:t>
            </w:r>
            <w:r w:rsidR="00E272AA">
              <w:rPr>
                <w:rFonts w:eastAsia="Calibri" w:cs="Arial"/>
                <w:lang w:val="sr-Cyrl-RS"/>
              </w:rPr>
              <w:t>нтних наручилаца  (образац бр. 6</w:t>
            </w:r>
            <w:r w:rsidRPr="000B2E25">
              <w:rPr>
                <w:rFonts w:eastAsia="Calibri" w:cs="Arial"/>
                <w:lang w:val="sr-Cyrl-RS"/>
              </w:rPr>
              <w:t xml:space="preserve">.) </w:t>
            </w:r>
          </w:p>
          <w:p w14:paraId="5F092D83" w14:textId="77777777" w:rsidR="00301AA2" w:rsidRPr="00607319" w:rsidRDefault="00301AA2" w:rsidP="005C140F">
            <w:pPr>
              <w:numPr>
                <w:ilvl w:val="0"/>
                <w:numId w:val="32"/>
              </w:numPr>
              <w:spacing w:before="0" w:after="200" w:line="276" w:lineRule="auto"/>
              <w:jc w:val="left"/>
              <w:rPr>
                <w:rFonts w:eastAsia="Calibri" w:cs="Arial"/>
                <w:lang w:val="sr-Cyrl-CS"/>
              </w:rPr>
            </w:pPr>
            <w:r w:rsidRPr="000B2E25">
              <w:rPr>
                <w:rFonts w:eastAsia="Calibri" w:cs="Arial"/>
                <w:lang w:val="sr-Cyrl-RS"/>
              </w:rPr>
              <w:lastRenderedPageBreak/>
              <w:t xml:space="preserve"> </w:t>
            </w:r>
            <w:r>
              <w:rPr>
                <w:rFonts w:eastAsia="Calibri" w:cs="Arial"/>
                <w:lang w:val="sr-Cyrl-CS"/>
              </w:rPr>
              <w:t xml:space="preserve"> </w:t>
            </w:r>
            <w:r>
              <w:rPr>
                <w:rFonts w:eastAsia="Calibri" w:cs="Arial"/>
                <w:lang w:val="sr-Cyrl-RS"/>
              </w:rPr>
              <w:t>Фотокопија</w:t>
            </w:r>
            <w:r w:rsidRPr="00607319">
              <w:rPr>
                <w:rFonts w:eastAsia="Calibri" w:cs="Arial"/>
                <w:lang w:val="sr-Cyrl-RS"/>
              </w:rPr>
              <w:t xml:space="preserve"> сертификата</w:t>
            </w:r>
            <w:r w:rsidRPr="00607319">
              <w:rPr>
                <w:rFonts w:eastAsia="Calibri" w:cs="Arial"/>
                <w:b/>
                <w:lang w:val="sr-Cyrl-RS"/>
              </w:rPr>
              <w:t xml:space="preserve"> </w:t>
            </w:r>
            <w:r w:rsidRPr="00607319">
              <w:rPr>
                <w:rFonts w:cs="Arial"/>
                <w:lang w:val="ru-RU"/>
              </w:rPr>
              <w:t>ISO 9001 и</w:t>
            </w:r>
            <w:r>
              <w:rPr>
                <w:rFonts w:cs="Arial"/>
                <w:lang w:val="ru-RU"/>
              </w:rPr>
              <w:t>з области хидрограђевинских и хидротехничких радова и  14001</w:t>
            </w:r>
            <w:r w:rsidRPr="00607319">
              <w:rPr>
                <w:rFonts w:cs="Arial"/>
                <w:lang w:val="ru-RU"/>
              </w:rPr>
              <w:t xml:space="preserve"> </w:t>
            </w:r>
          </w:p>
          <w:p w14:paraId="321C9164" w14:textId="77777777" w:rsidR="00301AA2" w:rsidRPr="00301AA2" w:rsidRDefault="00301AA2" w:rsidP="00301AA2">
            <w:pPr>
              <w:rPr>
                <w:rFonts w:cs="Arial"/>
                <w:b/>
                <w:lang w:val="sr-Cyrl-RS"/>
              </w:rPr>
            </w:pPr>
          </w:p>
          <w:p w14:paraId="0E611195" w14:textId="77777777" w:rsidR="00301AA2" w:rsidRPr="008C7E94" w:rsidRDefault="00301AA2" w:rsidP="00620D6D">
            <w:pPr>
              <w:autoSpaceDE w:val="0"/>
              <w:autoSpaceDN w:val="0"/>
              <w:adjustRightInd w:val="0"/>
              <w:rPr>
                <w:rFonts w:cs="Arial"/>
                <w:b/>
                <w:u w:val="single"/>
                <w:lang w:val="sr-Latn-CS" w:eastAsia="sr-Latn-CS"/>
              </w:rPr>
            </w:pPr>
          </w:p>
        </w:tc>
      </w:tr>
      <w:tr w:rsidR="008377FF" w:rsidRPr="008377FF" w14:paraId="5E78F4CE" w14:textId="77777777" w:rsidTr="007C41B0">
        <w:trPr>
          <w:jc w:val="center"/>
        </w:trPr>
        <w:tc>
          <w:tcPr>
            <w:tcW w:w="729" w:type="dxa"/>
            <w:vAlign w:val="center"/>
          </w:tcPr>
          <w:p w14:paraId="6C9B3FD5" w14:textId="28D5271E" w:rsidR="008377FF" w:rsidRPr="00E47C2E" w:rsidRDefault="00E272AA" w:rsidP="00620D6D">
            <w:pPr>
              <w:jc w:val="center"/>
              <w:rPr>
                <w:rFonts w:cs="Arial"/>
                <w:color w:val="00B0F0"/>
              </w:rPr>
            </w:pPr>
            <w:r>
              <w:rPr>
                <w:rFonts w:cs="Arial"/>
                <w:lang w:val="sr-Cyrl-RS"/>
              </w:rPr>
              <w:lastRenderedPageBreak/>
              <w:t>7</w:t>
            </w:r>
            <w:r w:rsidR="008377FF" w:rsidRPr="00E86FF6">
              <w:rPr>
                <w:rFonts w:cs="Arial"/>
              </w:rPr>
              <w:t>.</w:t>
            </w:r>
          </w:p>
        </w:tc>
        <w:tc>
          <w:tcPr>
            <w:tcW w:w="8764" w:type="dxa"/>
          </w:tcPr>
          <w:p w14:paraId="1AECB795" w14:textId="77777777" w:rsidR="008377FF" w:rsidRPr="00E86FF6" w:rsidRDefault="008377FF" w:rsidP="00620D6D">
            <w:pPr>
              <w:autoSpaceDE w:val="0"/>
              <w:autoSpaceDN w:val="0"/>
              <w:adjustRightInd w:val="0"/>
              <w:rPr>
                <w:rFonts w:cs="Arial"/>
                <w:b/>
                <w:u w:val="single"/>
                <w:lang w:val="sr-Latn-CS" w:eastAsia="sr-Latn-CS"/>
              </w:rPr>
            </w:pPr>
            <w:r w:rsidRPr="00E86FF6">
              <w:rPr>
                <w:rFonts w:cs="Arial"/>
                <w:b/>
                <w:u w:val="single"/>
                <w:lang w:val="sr-Latn-CS" w:eastAsia="sr-Latn-CS"/>
              </w:rPr>
              <w:t>Услов:</w:t>
            </w:r>
          </w:p>
          <w:p w14:paraId="064B8382" w14:textId="77777777" w:rsidR="008377FF" w:rsidRPr="00E86FF6" w:rsidRDefault="008377FF" w:rsidP="00620D6D">
            <w:pPr>
              <w:autoSpaceDE w:val="0"/>
              <w:autoSpaceDN w:val="0"/>
              <w:adjustRightInd w:val="0"/>
              <w:rPr>
                <w:rFonts w:cs="Arial"/>
                <w:lang w:val="sr-Latn-CS" w:eastAsia="sr-Latn-CS"/>
              </w:rPr>
            </w:pPr>
            <w:r w:rsidRPr="00E86FF6">
              <w:rPr>
                <w:rFonts w:cs="Arial"/>
                <w:lang w:val="sr-Latn-CS" w:eastAsia="sr-Latn-CS"/>
              </w:rPr>
              <w:t>Технички капацитет</w:t>
            </w:r>
          </w:p>
          <w:p w14:paraId="1A00C46E" w14:textId="77777777" w:rsidR="00E86FF6" w:rsidRPr="00E86FF6" w:rsidRDefault="008377FF" w:rsidP="00E86FF6">
            <w:pPr>
              <w:spacing w:before="0"/>
              <w:rPr>
                <w:rFonts w:cs="Arial"/>
                <w:lang w:val="sr-Latn-CS" w:eastAsia="sr-Latn-CS"/>
              </w:rPr>
            </w:pPr>
            <w:r w:rsidRPr="00E86FF6">
              <w:rPr>
                <w:rFonts w:cs="Arial"/>
                <w:lang w:val="ru-RU" w:eastAsia="sr-Latn-CS"/>
              </w:rPr>
              <w:t xml:space="preserve">Понуђач располаже довољним </w:t>
            </w:r>
            <w:r w:rsidRPr="00E86FF6">
              <w:rPr>
                <w:rFonts w:cs="Arial"/>
                <w:lang w:val="sr-Latn-CS" w:eastAsia="sr-Latn-CS"/>
              </w:rPr>
              <w:t>техничким</w:t>
            </w:r>
            <w:r w:rsidRPr="00E86FF6">
              <w:rPr>
                <w:rFonts w:cs="Arial"/>
                <w:lang w:val="ru-RU" w:eastAsia="sr-Latn-CS"/>
              </w:rPr>
              <w:t xml:space="preserve"> капацитетом</w:t>
            </w:r>
            <w:r w:rsidR="00E86FF6" w:rsidRPr="00E86FF6">
              <w:rPr>
                <w:rFonts w:cs="Arial"/>
                <w:lang w:val="sr-Latn-CS" w:eastAsia="sr-Latn-CS"/>
              </w:rPr>
              <w:t xml:space="preserve"> ако </w:t>
            </w:r>
            <w:r w:rsidR="00E86FF6" w:rsidRPr="00E86FF6">
              <w:rPr>
                <w:rFonts w:cs="Arial"/>
              </w:rPr>
              <w:t xml:space="preserve">располаже следећим алатом и опремом : </w:t>
            </w:r>
          </w:p>
          <w:p w14:paraId="4999EC11" w14:textId="77777777" w:rsidR="000F5098" w:rsidRPr="006D7771" w:rsidRDefault="000F5098" w:rsidP="000F5098">
            <w:pPr>
              <w:rPr>
                <w:rFonts w:cs="Arial"/>
                <w:noProof/>
              </w:rPr>
            </w:pPr>
            <w:r>
              <w:rPr>
                <w:rFonts w:cs="Arial"/>
                <w:noProof/>
                <w:lang w:val="sr-Cyrl-CS"/>
              </w:rPr>
              <w:t>1 пловни багер рефулер са уграђеним фрејзером</w:t>
            </w:r>
          </w:p>
          <w:p w14:paraId="31022191" w14:textId="77777777" w:rsidR="000F5098" w:rsidRDefault="000F5098" w:rsidP="000F5098">
            <w:pPr>
              <w:rPr>
                <w:rFonts w:cs="Arial"/>
                <w:noProof/>
                <w:lang w:val="sr-Cyrl-RS"/>
              </w:rPr>
            </w:pPr>
            <w:r>
              <w:rPr>
                <w:rFonts w:cs="Arial"/>
                <w:noProof/>
                <w:lang w:val="sr-Cyrl-RS"/>
              </w:rPr>
              <w:t>- 1 грађевинска скела за радове на води</w:t>
            </w:r>
          </w:p>
          <w:p w14:paraId="39CE85E7" w14:textId="77777777" w:rsidR="000F5098" w:rsidRPr="002F39F2" w:rsidRDefault="000F5098" w:rsidP="000F5098">
            <w:pPr>
              <w:rPr>
                <w:rFonts w:cs="Arial"/>
                <w:noProof/>
                <w:lang w:val="sr-Cyrl-RS"/>
              </w:rPr>
            </w:pPr>
            <w:r>
              <w:rPr>
                <w:rFonts w:cs="Arial"/>
                <w:noProof/>
                <w:lang w:val="sr-Cyrl-RS"/>
              </w:rPr>
              <w:t>- 1 баржа носивости мин 850 т</w:t>
            </w:r>
          </w:p>
          <w:p w14:paraId="42F3BAAC" w14:textId="77777777" w:rsidR="000F5098" w:rsidRPr="006D7771" w:rsidRDefault="000F5098" w:rsidP="000F5098">
            <w:pPr>
              <w:rPr>
                <w:rFonts w:cs="Arial"/>
                <w:noProof/>
                <w:lang w:val="sr-Cyrl-CS"/>
              </w:rPr>
            </w:pPr>
            <w:r w:rsidRPr="006D7771">
              <w:rPr>
                <w:rFonts w:cs="Arial"/>
                <w:noProof/>
                <w:lang w:val="sr-Cyrl-CS"/>
              </w:rPr>
              <w:t>- 1 грејдер</w:t>
            </w:r>
          </w:p>
          <w:p w14:paraId="1B4D2477" w14:textId="5353E525" w:rsidR="000F5098" w:rsidRDefault="000F5098" w:rsidP="000F5098">
            <w:pPr>
              <w:rPr>
                <w:rFonts w:cs="Arial"/>
                <w:noProof/>
              </w:rPr>
            </w:pPr>
            <w:r>
              <w:rPr>
                <w:rFonts w:cs="Arial"/>
                <w:noProof/>
                <w:lang w:val="sr-Cyrl-CS"/>
              </w:rPr>
              <w:t>- 2</w:t>
            </w:r>
            <w:r w:rsidRPr="006D7771">
              <w:rPr>
                <w:rFonts w:cs="Arial"/>
                <w:noProof/>
                <w:lang w:val="sr-Cyrl-CS"/>
              </w:rPr>
              <w:t xml:space="preserve"> багер</w:t>
            </w:r>
            <w:r>
              <w:rPr>
                <w:rFonts w:cs="Arial"/>
                <w:noProof/>
                <w:lang w:val="sr-Cyrl-CS"/>
              </w:rPr>
              <w:t>а гусеничара од којих један тежине</w:t>
            </w:r>
            <w:r w:rsidR="004B3D46">
              <w:rPr>
                <w:rFonts w:cs="Arial"/>
                <w:noProof/>
                <w:lang w:val="sr-Cyrl-CS"/>
              </w:rPr>
              <w:t xml:space="preserve"> мин</w:t>
            </w:r>
            <w:r>
              <w:rPr>
                <w:rFonts w:cs="Arial"/>
                <w:noProof/>
                <w:lang w:val="sr-Cyrl-CS"/>
              </w:rPr>
              <w:t xml:space="preserve"> 30</w:t>
            </w:r>
            <w:r>
              <w:rPr>
                <w:rFonts w:cs="Arial"/>
                <w:noProof/>
              </w:rPr>
              <w:t>t</w:t>
            </w:r>
            <w:r>
              <w:rPr>
                <w:rFonts w:cs="Arial"/>
                <w:noProof/>
                <w:lang w:val="sr-Cyrl-CS"/>
              </w:rPr>
              <w:t xml:space="preserve"> и захватом кашике </w:t>
            </w:r>
            <w:r w:rsidR="004B3D46">
              <w:rPr>
                <w:rFonts w:cs="Arial"/>
                <w:noProof/>
                <w:lang w:val="sr-Cyrl-CS"/>
              </w:rPr>
              <w:t xml:space="preserve">мин </w:t>
            </w:r>
            <w:r>
              <w:rPr>
                <w:rFonts w:cs="Arial"/>
                <w:noProof/>
                <w:lang w:val="sr-Cyrl-CS"/>
              </w:rPr>
              <w:t>1.8</w:t>
            </w:r>
            <w:r>
              <w:rPr>
                <w:rFonts w:cs="Arial"/>
                <w:noProof/>
              </w:rPr>
              <w:t>m³.</w:t>
            </w:r>
          </w:p>
          <w:p w14:paraId="797CA3BF" w14:textId="77777777" w:rsidR="000F5098" w:rsidRDefault="000F5098" w:rsidP="000F5098">
            <w:pPr>
              <w:rPr>
                <w:rFonts w:cs="Arial"/>
                <w:noProof/>
                <w:lang w:val="sr-Cyrl-CS"/>
              </w:rPr>
            </w:pPr>
            <w:r>
              <w:rPr>
                <w:rFonts w:cs="Arial"/>
                <w:noProof/>
              </w:rPr>
              <w:t xml:space="preserve">- 2 </w:t>
            </w:r>
            <w:r>
              <w:rPr>
                <w:rFonts w:cs="Arial"/>
                <w:noProof/>
                <w:lang w:val="sr-Cyrl-CS"/>
              </w:rPr>
              <w:t>багерска тарупа</w:t>
            </w:r>
          </w:p>
          <w:p w14:paraId="3DA2D145" w14:textId="77777777" w:rsidR="000F5098" w:rsidRDefault="000F5098" w:rsidP="000F5098">
            <w:pPr>
              <w:rPr>
                <w:rFonts w:cs="Arial"/>
                <w:noProof/>
                <w:lang w:val="sr-Cyrl-CS"/>
              </w:rPr>
            </w:pPr>
            <w:r>
              <w:rPr>
                <w:rFonts w:cs="Arial"/>
                <w:noProof/>
                <w:lang w:val="sr-Cyrl-CS"/>
              </w:rPr>
              <w:t>- 2 булдозера</w:t>
            </w:r>
          </w:p>
          <w:p w14:paraId="2A4319B6" w14:textId="77777777" w:rsidR="000F5098" w:rsidRDefault="000F5098" w:rsidP="000F5098">
            <w:pPr>
              <w:rPr>
                <w:rFonts w:cs="Arial"/>
                <w:noProof/>
                <w:lang w:val="sr-Cyrl-CS"/>
              </w:rPr>
            </w:pPr>
            <w:r>
              <w:rPr>
                <w:rFonts w:cs="Arial"/>
                <w:noProof/>
                <w:lang w:val="sr-Cyrl-CS"/>
              </w:rPr>
              <w:t>- 1 вибро јеж</w:t>
            </w:r>
          </w:p>
          <w:p w14:paraId="6B3E2631" w14:textId="77777777" w:rsidR="000F5098" w:rsidRDefault="000F5098" w:rsidP="000F5098">
            <w:pPr>
              <w:rPr>
                <w:rFonts w:cs="Arial"/>
                <w:noProof/>
                <w:lang w:val="sr-Cyrl-CS"/>
              </w:rPr>
            </w:pPr>
            <w:r>
              <w:rPr>
                <w:rFonts w:cs="Arial"/>
                <w:noProof/>
                <w:lang w:val="sr-Cyrl-CS"/>
              </w:rPr>
              <w:t>- 1 комбинована машина</w:t>
            </w:r>
          </w:p>
          <w:p w14:paraId="4A4C2627" w14:textId="77777777" w:rsidR="000F5098" w:rsidRDefault="000F5098" w:rsidP="000F5098">
            <w:pPr>
              <w:rPr>
                <w:rFonts w:cs="Arial"/>
                <w:noProof/>
                <w:lang w:val="sr-Cyrl-CS"/>
              </w:rPr>
            </w:pPr>
            <w:r>
              <w:rPr>
                <w:rFonts w:cs="Arial"/>
                <w:noProof/>
                <w:lang w:val="sr-Cyrl-CS"/>
              </w:rPr>
              <w:t>- 1 утоваривач</w:t>
            </w:r>
          </w:p>
          <w:p w14:paraId="666085D9" w14:textId="77777777" w:rsidR="000F5098" w:rsidRDefault="000F5098" w:rsidP="000F5098">
            <w:pPr>
              <w:rPr>
                <w:rFonts w:cs="Arial"/>
                <w:noProof/>
              </w:rPr>
            </w:pPr>
            <w:r>
              <w:rPr>
                <w:rFonts w:cs="Arial"/>
                <w:noProof/>
                <w:lang w:val="sr-Cyrl-CS"/>
              </w:rPr>
              <w:t>- 4 камиона носивости преко 10</w:t>
            </w:r>
            <w:r>
              <w:rPr>
                <w:rFonts w:cs="Arial"/>
                <w:noProof/>
              </w:rPr>
              <w:t xml:space="preserve"> t</w:t>
            </w:r>
          </w:p>
          <w:p w14:paraId="58BFB810" w14:textId="77777777" w:rsidR="00FE6B52" w:rsidRDefault="008377FF" w:rsidP="00620D6D">
            <w:pPr>
              <w:autoSpaceDE w:val="0"/>
              <w:autoSpaceDN w:val="0"/>
              <w:adjustRightInd w:val="0"/>
              <w:rPr>
                <w:rFonts w:cs="Arial"/>
                <w:b/>
                <w:u w:val="single"/>
                <w:lang w:val="sr-Cyrl-RS" w:eastAsia="sr-Latn-CS"/>
              </w:rPr>
            </w:pPr>
            <w:r w:rsidRPr="00F81F79">
              <w:rPr>
                <w:rFonts w:cs="Arial"/>
                <w:b/>
                <w:u w:val="single"/>
                <w:lang w:val="sr-Latn-CS" w:eastAsia="sr-Latn-CS"/>
              </w:rPr>
              <w:t>Доказ</w:t>
            </w:r>
            <w:r w:rsidR="00FE6B52" w:rsidRPr="00F81F79">
              <w:rPr>
                <w:rFonts w:cs="Arial"/>
                <w:b/>
                <w:u w:val="single"/>
                <w:lang w:val="sr-Cyrl-RS" w:eastAsia="sr-Latn-CS"/>
              </w:rPr>
              <w:t>и</w:t>
            </w:r>
            <w:r w:rsidRPr="00F81F79">
              <w:rPr>
                <w:rFonts w:cs="Arial"/>
                <w:b/>
                <w:u w:val="single"/>
                <w:lang w:val="sr-Latn-CS" w:eastAsia="sr-Latn-CS"/>
              </w:rPr>
              <w:t xml:space="preserve">: </w:t>
            </w:r>
          </w:p>
          <w:p w14:paraId="527A8763" w14:textId="662876FA" w:rsidR="000F5098" w:rsidRPr="002372A3" w:rsidRDefault="000F5098" w:rsidP="005C140F">
            <w:pPr>
              <w:numPr>
                <w:ilvl w:val="0"/>
                <w:numId w:val="31"/>
              </w:numPr>
              <w:spacing w:before="0"/>
              <w:rPr>
                <w:rFonts w:eastAsia="Calibri" w:cs="Arial"/>
                <w:lang w:val="sr-Cyrl-CS"/>
              </w:rPr>
            </w:pPr>
            <w:r w:rsidRPr="004B163B">
              <w:rPr>
                <w:rFonts w:eastAsia="Calibri" w:cs="Arial"/>
                <w:lang w:val="sr-Cyrl-CS"/>
              </w:rPr>
              <w:t xml:space="preserve">Изјава о техничком капацитету (попуњен, потписан </w:t>
            </w:r>
            <w:r w:rsidR="00ED6051">
              <w:rPr>
                <w:rFonts w:eastAsia="Calibri" w:cs="Arial"/>
              </w:rPr>
              <w:t xml:space="preserve"> </w:t>
            </w:r>
            <w:r w:rsidRPr="004B163B">
              <w:rPr>
                <w:rFonts w:eastAsia="Calibri" w:cs="Arial"/>
              </w:rPr>
              <w:t xml:space="preserve"> </w:t>
            </w:r>
            <w:r w:rsidRPr="004B163B">
              <w:rPr>
                <w:rFonts w:eastAsia="Calibri" w:cs="Arial"/>
                <w:lang w:val="sr-Cyrl-CS"/>
              </w:rPr>
              <w:t>и оверен образац број 9 из конкурсне документације).</w:t>
            </w:r>
          </w:p>
          <w:p w14:paraId="41A8CC30" w14:textId="77777777" w:rsidR="000F5098" w:rsidRPr="00AC00B6" w:rsidRDefault="000F5098" w:rsidP="000F5098">
            <w:pPr>
              <w:rPr>
                <w:rFonts w:cs="Arial"/>
                <w:color w:val="000080"/>
                <w:lang w:val="sr-Cyrl-CS"/>
              </w:rPr>
            </w:pPr>
          </w:p>
          <w:p w14:paraId="03AE2482" w14:textId="77777777" w:rsidR="000F5098" w:rsidRPr="00C525C6" w:rsidRDefault="000F5098" w:rsidP="000F5098">
            <w:pPr>
              <w:spacing w:after="200" w:line="276" w:lineRule="auto"/>
              <w:rPr>
                <w:rFonts w:eastAsia="Calibri" w:cs="Arial"/>
                <w:b/>
                <w:u w:val="single"/>
                <w:lang w:val="sr-Cyrl-RS"/>
              </w:rPr>
            </w:pPr>
            <w:r w:rsidRPr="00C525C6">
              <w:rPr>
                <w:rFonts w:eastAsia="Calibri" w:cs="Arial"/>
                <w:b/>
                <w:u w:val="single"/>
                <w:lang w:val="sr-Cyrl-RS"/>
              </w:rPr>
              <w:t>Напомена:</w:t>
            </w:r>
          </w:p>
          <w:p w14:paraId="1BAB17ED" w14:textId="77777777" w:rsidR="000F5098" w:rsidRPr="000F5098" w:rsidRDefault="000F5098" w:rsidP="000F5098">
            <w:pPr>
              <w:snapToGrid w:val="0"/>
              <w:rPr>
                <w:rFonts w:cs="Arial"/>
                <w:lang w:val="sr-Latn-CS" w:eastAsia="sr-Latn-CS"/>
              </w:rPr>
            </w:pPr>
            <w:r w:rsidRPr="000F5098">
              <w:rPr>
                <w:rFonts w:cs="Arial"/>
                <w:lang w:val="sr-Latn-CS" w:eastAsia="sr-Latn-CS"/>
              </w:rPr>
              <w:t>У случају да понуду подноси група понуђача, доказ</w:t>
            </w:r>
            <w:r w:rsidRPr="000F5098">
              <w:rPr>
                <w:rFonts w:cs="Arial"/>
                <w:lang w:val="sr-Cyrl-RS" w:eastAsia="sr-Latn-CS"/>
              </w:rPr>
              <w:t>е</w:t>
            </w:r>
            <w:r w:rsidRPr="000F5098">
              <w:rPr>
                <w:rFonts w:cs="Arial"/>
                <w:lang w:val="sr-Latn-CS" w:eastAsia="sr-Latn-CS"/>
              </w:rPr>
              <w:t xml:space="preserve"> доставити за оног члана групе који испуњава тражени услов (довољно је да 1 члан групе достави </w:t>
            </w:r>
            <w:r w:rsidRPr="000F5098">
              <w:rPr>
                <w:rFonts w:cs="Arial"/>
                <w:lang w:val="sr-Cyrl-RS" w:eastAsia="sr-Latn-CS"/>
              </w:rPr>
              <w:t>доказе</w:t>
            </w:r>
            <w:r w:rsidRPr="000F5098">
              <w:rPr>
                <w:rFonts w:cs="Arial"/>
                <w:lang w:val="sr-Latn-CS" w:eastAsia="sr-Latn-CS"/>
              </w:rPr>
              <w:t>), а уколико више њих заједно испуњавају услов из тачке ов</w:t>
            </w:r>
            <w:r w:rsidRPr="000F5098">
              <w:rPr>
                <w:rFonts w:cs="Arial"/>
                <w:lang w:val="sr-Cyrl-RS" w:eastAsia="sr-Latn-CS"/>
              </w:rPr>
              <w:t>е</w:t>
            </w:r>
            <w:r w:rsidRPr="000F5098">
              <w:rPr>
                <w:rFonts w:cs="Arial"/>
                <w:lang w:val="sr-Latn-CS" w:eastAsia="sr-Latn-CS"/>
              </w:rPr>
              <w:t xml:space="preserve"> доказ</w:t>
            </w:r>
            <w:r w:rsidRPr="000F5098">
              <w:rPr>
                <w:rFonts w:cs="Arial"/>
                <w:lang w:val="sr-Cyrl-RS" w:eastAsia="sr-Latn-CS"/>
              </w:rPr>
              <w:t>е</w:t>
            </w:r>
            <w:r w:rsidRPr="000F5098">
              <w:rPr>
                <w:rFonts w:cs="Arial"/>
                <w:lang w:val="sr-Latn-CS" w:eastAsia="sr-Latn-CS"/>
              </w:rPr>
              <w:t xml:space="preserve"> доставити за те чланове.</w:t>
            </w:r>
          </w:p>
          <w:p w14:paraId="62A3D1AC" w14:textId="77777777" w:rsidR="000F5098" w:rsidRDefault="000F5098" w:rsidP="000F5098">
            <w:pPr>
              <w:spacing w:before="0"/>
              <w:rPr>
                <w:rFonts w:cs="Arial"/>
                <w:lang w:val="sr-Latn-CS" w:eastAsia="sr-Latn-CS"/>
              </w:rPr>
            </w:pPr>
            <w:r w:rsidRPr="000F5098">
              <w:rPr>
                <w:rFonts w:cs="Arial"/>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14:paraId="39A1C88A" w14:textId="58B9955C" w:rsidR="000F5098" w:rsidRPr="00C525C6" w:rsidRDefault="000F5098" w:rsidP="000F5098">
            <w:pPr>
              <w:spacing w:before="0"/>
              <w:rPr>
                <w:rFonts w:eastAsia="Calibri" w:cs="Arial"/>
                <w:b/>
              </w:rPr>
            </w:pPr>
            <w:r w:rsidRPr="00C525C6">
              <w:rPr>
                <w:rFonts w:eastAsia="Calibri" w:cs="Arial"/>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59407351" w14:textId="53103EB0" w:rsidR="000F5098" w:rsidRPr="00C525C6" w:rsidRDefault="000F5098" w:rsidP="000F5098">
            <w:pPr>
              <w:spacing w:before="0"/>
              <w:rPr>
                <w:rFonts w:eastAsia="Calibri" w:cs="Arial"/>
                <w:b/>
              </w:rPr>
            </w:pPr>
            <w:r w:rsidRPr="00C525C6">
              <w:rPr>
                <w:rFonts w:eastAsia="Calibri" w:cs="Arial"/>
                <w:lang w:val="sr-Cyrl-CS"/>
              </w:rPr>
              <w:t>Давање неистинитих података у изјави о техничком капацитету је разлог за негативне референце понуђача.</w:t>
            </w:r>
          </w:p>
          <w:p w14:paraId="1894D6DA" w14:textId="77777777" w:rsidR="000F5098" w:rsidRPr="00C525C6" w:rsidRDefault="000F5098" w:rsidP="000F5098">
            <w:pPr>
              <w:spacing w:before="0"/>
              <w:rPr>
                <w:rFonts w:eastAsia="Calibri" w:cs="Arial"/>
                <w:b/>
                <w:lang w:val="sr-Cyrl-CS"/>
              </w:rPr>
            </w:pPr>
            <w:r w:rsidRPr="00C525C6">
              <w:rPr>
                <w:rFonts w:eastAsia="Calibri" w:cs="Arial"/>
                <w:lang w:val="sr-Cyrl-CS"/>
              </w:rPr>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p w14:paraId="5B22BB51" w14:textId="2FD25890" w:rsidR="008377FF" w:rsidRPr="00E47C2E" w:rsidRDefault="008377FF" w:rsidP="000F5098">
            <w:pPr>
              <w:rPr>
                <w:rFonts w:eastAsia="Calibri" w:cs="Arial"/>
                <w:color w:val="00B0F0"/>
                <w:lang w:val="sr-Latn-CS" w:eastAsia="sr-Latn-CS"/>
              </w:rPr>
            </w:pPr>
          </w:p>
        </w:tc>
      </w:tr>
      <w:tr w:rsidR="008377FF" w:rsidRPr="008377FF" w14:paraId="755FDB51" w14:textId="77777777" w:rsidTr="007C41B0">
        <w:trPr>
          <w:jc w:val="center"/>
        </w:trPr>
        <w:tc>
          <w:tcPr>
            <w:tcW w:w="729" w:type="dxa"/>
            <w:vAlign w:val="center"/>
          </w:tcPr>
          <w:p w14:paraId="61546FA1" w14:textId="58A71FCC" w:rsidR="008377FF" w:rsidRPr="00E47C2E" w:rsidRDefault="00E272AA" w:rsidP="00620D6D">
            <w:pPr>
              <w:jc w:val="center"/>
              <w:rPr>
                <w:rFonts w:cs="Arial"/>
                <w:color w:val="00B0F0"/>
              </w:rPr>
            </w:pPr>
            <w:r>
              <w:rPr>
                <w:rFonts w:cs="Arial"/>
                <w:lang w:val="sr-Cyrl-RS"/>
              </w:rPr>
              <w:t>8</w:t>
            </w:r>
            <w:r w:rsidR="008377FF" w:rsidRPr="00F81F79">
              <w:rPr>
                <w:rFonts w:cs="Arial"/>
              </w:rPr>
              <w:t>.</w:t>
            </w:r>
          </w:p>
        </w:tc>
        <w:tc>
          <w:tcPr>
            <w:tcW w:w="8764" w:type="dxa"/>
          </w:tcPr>
          <w:p w14:paraId="7F4B69CC" w14:textId="77777777" w:rsidR="008377FF" w:rsidRPr="00F81F79" w:rsidRDefault="008377FF" w:rsidP="00620D6D">
            <w:pPr>
              <w:autoSpaceDE w:val="0"/>
              <w:autoSpaceDN w:val="0"/>
              <w:adjustRightInd w:val="0"/>
              <w:rPr>
                <w:rFonts w:cs="Arial"/>
                <w:b/>
                <w:u w:val="single"/>
                <w:lang w:val="sr-Latn-CS" w:eastAsia="sr-Latn-CS"/>
              </w:rPr>
            </w:pPr>
            <w:r w:rsidRPr="00F81F79">
              <w:rPr>
                <w:rFonts w:cs="Arial"/>
                <w:b/>
                <w:u w:val="single"/>
                <w:lang w:val="sr-Latn-CS" w:eastAsia="sr-Latn-CS"/>
              </w:rPr>
              <w:t>Услов:</w:t>
            </w:r>
          </w:p>
          <w:p w14:paraId="0B26B00C" w14:textId="77777777" w:rsidR="008377FF" w:rsidRPr="00E857E9" w:rsidRDefault="008377FF" w:rsidP="00620D6D">
            <w:pPr>
              <w:autoSpaceDE w:val="0"/>
              <w:autoSpaceDN w:val="0"/>
              <w:adjustRightInd w:val="0"/>
              <w:rPr>
                <w:rFonts w:cs="Arial"/>
                <w:lang w:val="sr-Latn-CS" w:eastAsia="sr-Latn-CS"/>
              </w:rPr>
            </w:pPr>
            <w:r w:rsidRPr="00E857E9">
              <w:rPr>
                <w:rFonts w:cs="Arial"/>
                <w:lang w:val="sr-Latn-CS" w:eastAsia="sr-Latn-CS"/>
              </w:rPr>
              <w:t>Кадровски капацитет</w:t>
            </w:r>
          </w:p>
          <w:p w14:paraId="5629A4EA" w14:textId="6229CD99" w:rsidR="000F5098" w:rsidRPr="000F5098" w:rsidRDefault="008377FF" w:rsidP="000F5098">
            <w:pPr>
              <w:rPr>
                <w:rFonts w:eastAsia="Calibri" w:cs="Arial"/>
                <w:lang w:val="sr-Cyrl-RS"/>
              </w:rPr>
            </w:pPr>
            <w:r w:rsidRPr="00E857E9">
              <w:rPr>
                <w:rFonts w:cs="Arial"/>
                <w:lang w:val="sr-Latn-CS" w:eastAsia="sr-Latn-CS"/>
              </w:rPr>
              <w:lastRenderedPageBreak/>
              <w:t>Понуђач располаже довољним кадров</w:t>
            </w:r>
            <w:r w:rsidR="00E857E9" w:rsidRPr="00E857E9">
              <w:rPr>
                <w:rFonts w:cs="Arial"/>
                <w:lang w:val="sr-Latn-CS" w:eastAsia="sr-Latn-CS"/>
              </w:rPr>
              <w:t xml:space="preserve">ским капацитетом </w:t>
            </w:r>
            <w:r w:rsidR="00E857E9" w:rsidRPr="00E857E9">
              <w:rPr>
                <w:rFonts w:eastAsia="Calibri" w:cs="Arial"/>
                <w:lang w:val="sr-Cyrl-RS"/>
              </w:rPr>
              <w:t xml:space="preserve">ако у моменту </w:t>
            </w:r>
            <w:r w:rsidR="00E857E9" w:rsidRPr="00E857E9">
              <w:rPr>
                <w:rFonts w:cs="Arial"/>
                <w:lang w:val="sr-Cyrl-RS"/>
              </w:rPr>
              <w:t>(на дан) отварања</w:t>
            </w:r>
            <w:r w:rsidR="00E857E9" w:rsidRPr="00E857E9">
              <w:rPr>
                <w:rFonts w:eastAsia="Calibri" w:cs="Arial"/>
                <w:lang w:val="sr-Cyrl-RS"/>
              </w:rPr>
              <w:t xml:space="preserve"> понуде има следећи минималан број запослених извршилаца или ангажованих</w:t>
            </w:r>
            <w:r w:rsidR="00E857E9" w:rsidRPr="00E857E9">
              <w:rPr>
                <w:rFonts w:eastAsia="Calibri" w:cs="Arial"/>
              </w:rPr>
              <w:t xml:space="preserve"> сходно члану 199. и члану 202. Закона о раду</w:t>
            </w:r>
            <w:r w:rsidR="00E857E9" w:rsidRPr="00E857E9">
              <w:rPr>
                <w:rFonts w:cs="Arial"/>
                <w:lang w:val="sr-Cyrl-RS"/>
              </w:rPr>
              <w:t xml:space="preserve"> </w:t>
            </w:r>
            <w:r w:rsidR="00E857E9" w:rsidRPr="00E857E9">
              <w:rPr>
                <w:rFonts w:eastAsia="Calibri" w:cs="Arial"/>
                <w:lang w:val="sr-Cyrl-RS"/>
              </w:rPr>
              <w:t>("Сл. гласник РС", бр. 24/2005, 61/2005, 54/2009, 32/2013 и 75/2014) и то:</w:t>
            </w:r>
          </w:p>
          <w:p w14:paraId="16A87F00" w14:textId="77777777" w:rsidR="000F5098" w:rsidRDefault="000F5098" w:rsidP="000F5098">
            <w:pPr>
              <w:snapToGrid w:val="0"/>
              <w:spacing w:after="200" w:line="276" w:lineRule="auto"/>
              <w:rPr>
                <w:rFonts w:eastAsia="Calibri" w:cs="Arial"/>
                <w:lang w:val="sr-Cyrl-CS"/>
              </w:rPr>
            </w:pPr>
            <w:r>
              <w:rPr>
                <w:rFonts w:eastAsia="Calibri" w:cs="Arial"/>
                <w:lang w:val="sr-Cyrl-CS"/>
              </w:rPr>
              <w:t>- 2 грађ.инж.са лиценцом 413 или 414</w:t>
            </w:r>
          </w:p>
          <w:p w14:paraId="591CDC3E" w14:textId="77777777" w:rsidR="000F5098" w:rsidRDefault="000F5098" w:rsidP="000F5098">
            <w:pPr>
              <w:snapToGrid w:val="0"/>
              <w:spacing w:after="200" w:line="276" w:lineRule="auto"/>
              <w:rPr>
                <w:rFonts w:eastAsia="Calibri" w:cs="Arial"/>
                <w:lang w:val="sr-Cyrl-CS"/>
              </w:rPr>
            </w:pPr>
            <w:r>
              <w:rPr>
                <w:rFonts w:eastAsia="Calibri" w:cs="Arial"/>
                <w:lang w:val="sr-Cyrl-CS"/>
              </w:rPr>
              <w:t>- 4 грађ.тех.</w:t>
            </w:r>
          </w:p>
          <w:p w14:paraId="433A2E09" w14:textId="77777777" w:rsidR="000F5098" w:rsidRDefault="000F5098" w:rsidP="000F5098">
            <w:pPr>
              <w:snapToGrid w:val="0"/>
              <w:spacing w:after="200" w:line="276" w:lineRule="auto"/>
              <w:rPr>
                <w:rFonts w:eastAsia="Calibri" w:cs="Arial"/>
                <w:lang w:val="sr-Cyrl-CS"/>
              </w:rPr>
            </w:pPr>
            <w:r>
              <w:rPr>
                <w:rFonts w:eastAsia="Calibri" w:cs="Arial"/>
                <w:lang w:val="sr-Cyrl-CS"/>
              </w:rPr>
              <w:t>- 4 возача камиона</w:t>
            </w:r>
          </w:p>
          <w:p w14:paraId="2A04DE3F" w14:textId="77777777" w:rsidR="000F5098" w:rsidRDefault="000F5098" w:rsidP="000F5098">
            <w:pPr>
              <w:snapToGrid w:val="0"/>
              <w:spacing w:after="200" w:line="276" w:lineRule="auto"/>
              <w:rPr>
                <w:rFonts w:eastAsia="Calibri" w:cs="Arial"/>
                <w:lang w:val="sr-Cyrl-CS"/>
              </w:rPr>
            </w:pPr>
            <w:r>
              <w:rPr>
                <w:rFonts w:eastAsia="Calibri" w:cs="Arial"/>
                <w:lang w:val="sr-Cyrl-CS"/>
              </w:rPr>
              <w:t>- 5 руковаоца грађ.машина</w:t>
            </w:r>
          </w:p>
          <w:p w14:paraId="17CEDB99" w14:textId="77777777" w:rsidR="000F5098" w:rsidRDefault="000F5098" w:rsidP="000F5098">
            <w:pPr>
              <w:snapToGrid w:val="0"/>
              <w:spacing w:after="200" w:line="276" w:lineRule="auto"/>
              <w:rPr>
                <w:rFonts w:eastAsia="Calibri" w:cs="Arial"/>
                <w:lang w:val="sr-Cyrl-CS"/>
              </w:rPr>
            </w:pPr>
            <w:r>
              <w:rPr>
                <w:rFonts w:eastAsia="Calibri" w:cs="Arial"/>
                <w:lang w:val="sr-Cyrl-CS"/>
              </w:rPr>
              <w:t>- 2  радника руковаоца плових објеката</w:t>
            </w:r>
          </w:p>
          <w:p w14:paraId="4C261243" w14:textId="51280497" w:rsidR="000F5098" w:rsidRPr="00E857E9" w:rsidRDefault="000F5098" w:rsidP="000F5098">
            <w:pPr>
              <w:rPr>
                <w:rFonts w:eastAsia="Calibri" w:cs="Arial"/>
                <w:lang w:val="sr-Cyrl-RS"/>
              </w:rPr>
            </w:pPr>
            <w:r>
              <w:rPr>
                <w:rFonts w:eastAsia="Calibri" w:cs="Arial"/>
                <w:lang w:val="sr-Cyrl-CS"/>
              </w:rPr>
              <w:t>- 2 радника руковаоца механизацијом пловних објеката</w:t>
            </w:r>
          </w:p>
          <w:p w14:paraId="33E7E1BD" w14:textId="77777777" w:rsidR="00194B5C" w:rsidRDefault="00194B5C" w:rsidP="008F319A">
            <w:pPr>
              <w:autoSpaceDE w:val="0"/>
              <w:autoSpaceDN w:val="0"/>
              <w:adjustRightInd w:val="0"/>
              <w:rPr>
                <w:rFonts w:cs="Arial"/>
                <w:b/>
                <w:u w:val="single"/>
                <w:lang w:val="sr-Latn-CS" w:eastAsia="sr-Latn-CS"/>
              </w:rPr>
            </w:pPr>
          </w:p>
          <w:p w14:paraId="61CBD531" w14:textId="77777777" w:rsidR="008F319A" w:rsidRDefault="008F319A" w:rsidP="008F319A">
            <w:pPr>
              <w:autoSpaceDE w:val="0"/>
              <w:autoSpaceDN w:val="0"/>
              <w:adjustRightInd w:val="0"/>
              <w:rPr>
                <w:rFonts w:cs="Arial"/>
                <w:b/>
                <w:u w:val="single"/>
                <w:lang w:val="sr-Latn-CS" w:eastAsia="sr-Latn-CS"/>
              </w:rPr>
            </w:pPr>
            <w:r w:rsidRPr="008F319A">
              <w:rPr>
                <w:rFonts w:cs="Arial"/>
                <w:b/>
                <w:u w:val="single"/>
                <w:lang w:val="sr-Latn-CS" w:eastAsia="sr-Latn-CS"/>
              </w:rPr>
              <w:t>Доказ</w:t>
            </w:r>
            <w:r w:rsidRPr="008F319A">
              <w:rPr>
                <w:rFonts w:cs="Arial"/>
                <w:b/>
                <w:u w:val="single"/>
                <w:lang w:val="sr-Cyrl-RS" w:eastAsia="sr-Latn-CS"/>
              </w:rPr>
              <w:t>и</w:t>
            </w:r>
            <w:r w:rsidRPr="008F319A">
              <w:rPr>
                <w:rFonts w:cs="Arial"/>
                <w:b/>
                <w:u w:val="single"/>
                <w:lang w:val="sr-Latn-CS" w:eastAsia="sr-Latn-CS"/>
              </w:rPr>
              <w:t xml:space="preserve">: </w:t>
            </w:r>
          </w:p>
          <w:p w14:paraId="63BEA838" w14:textId="77777777" w:rsidR="00D55AD1" w:rsidRPr="008F319A" w:rsidRDefault="00D55AD1" w:rsidP="008F319A">
            <w:pPr>
              <w:autoSpaceDE w:val="0"/>
              <w:autoSpaceDN w:val="0"/>
              <w:adjustRightInd w:val="0"/>
              <w:rPr>
                <w:rFonts w:cs="Arial"/>
                <w:b/>
                <w:u w:val="single"/>
                <w:lang w:val="sr-Latn-CS" w:eastAsia="sr-Latn-CS"/>
              </w:rPr>
            </w:pPr>
          </w:p>
          <w:p w14:paraId="45DA309D" w14:textId="77777777" w:rsidR="000F5098" w:rsidRPr="00A34196" w:rsidRDefault="000F5098" w:rsidP="000F5098">
            <w:pPr>
              <w:tabs>
                <w:tab w:val="left" w:pos="122"/>
                <w:tab w:val="left" w:pos="287"/>
              </w:tabs>
              <w:spacing w:after="200" w:line="276" w:lineRule="auto"/>
              <w:contextualSpacing/>
              <w:rPr>
                <w:rFonts w:eastAsia="Calibri" w:cs="Arial"/>
              </w:rPr>
            </w:pPr>
            <w:r w:rsidRPr="00607319">
              <w:rPr>
                <w:rFonts w:eastAsia="Calibri" w:cs="Arial"/>
                <w:lang w:val="sr-Cyrl-CS"/>
              </w:rPr>
              <w:t xml:space="preserve">1) Изјава </w:t>
            </w:r>
            <w:r w:rsidRPr="00607319">
              <w:rPr>
                <w:rFonts w:eastAsia="Calibri" w:cs="Arial"/>
                <w:lang w:val="sr-Cyrl-RS"/>
              </w:rPr>
              <w:t xml:space="preserve"> </w:t>
            </w:r>
            <w:r w:rsidRPr="00607319">
              <w:rPr>
                <w:rFonts w:eastAsia="Calibri" w:cs="Arial"/>
                <w:lang w:val="sr-Cyrl-CS"/>
              </w:rPr>
              <w:t>о кадровском капацитету</w:t>
            </w:r>
            <w:r w:rsidRPr="00607319">
              <w:rPr>
                <w:rFonts w:eastAsia="Calibri" w:cs="Arial"/>
                <w:b/>
                <w:lang w:val="sr-Cyrl-CS"/>
              </w:rPr>
              <w:t xml:space="preserve"> </w:t>
            </w:r>
            <w:r w:rsidRPr="00607319">
              <w:rPr>
                <w:rFonts w:eastAsia="Calibri" w:cs="Arial"/>
                <w:lang w:val="sr-Cyrl-CS"/>
              </w:rPr>
              <w:t>(попуњен, потписан и оверен образац број 8 из конкурсне документације).</w:t>
            </w:r>
          </w:p>
          <w:p w14:paraId="0104A109" w14:textId="115D2880" w:rsidR="000F5098" w:rsidRDefault="000F5098" w:rsidP="000F5098">
            <w:pPr>
              <w:tabs>
                <w:tab w:val="left" w:pos="122"/>
                <w:tab w:val="left" w:pos="287"/>
              </w:tabs>
              <w:spacing w:after="200" w:line="276" w:lineRule="auto"/>
              <w:contextualSpacing/>
              <w:rPr>
                <w:rFonts w:eastAsia="Calibri" w:cs="Arial"/>
                <w:noProof/>
              </w:rPr>
            </w:pPr>
            <w:r w:rsidRPr="00A34196">
              <w:rPr>
                <w:rFonts w:eastAsia="Calibri" w:cs="Arial"/>
                <w:noProof/>
              </w:rPr>
              <w:t>2)</w:t>
            </w:r>
            <w:r w:rsidRPr="00A34196">
              <w:rPr>
                <w:rFonts w:eastAsia="Calibri" w:cs="Arial"/>
                <w:noProof/>
                <w:lang w:val="sr-Cyrl-CS"/>
              </w:rPr>
              <w:t xml:space="preserve">  </w:t>
            </w:r>
            <w:r>
              <w:rPr>
                <w:rFonts w:eastAsia="Calibri" w:cs="Arial"/>
                <w:noProof/>
                <w:lang w:val="sr-Cyrl-CS"/>
              </w:rPr>
              <w:t xml:space="preserve"> </w:t>
            </w:r>
            <w:r w:rsidRPr="00A34196">
              <w:rPr>
                <w:rFonts w:eastAsia="Calibri" w:cs="Arial"/>
                <w:noProof/>
                <w:lang w:val="sr-Cyrl-CS"/>
              </w:rPr>
              <w:t>Фотокопија М образаца</w:t>
            </w:r>
            <w:r w:rsidRPr="00A34196">
              <w:rPr>
                <w:rFonts w:eastAsia="Calibri" w:cs="Arial"/>
                <w:noProof/>
              </w:rPr>
              <w:t xml:space="preserve"> </w:t>
            </w:r>
            <w:r w:rsidRPr="00A34196">
              <w:rPr>
                <w:rFonts w:eastAsia="Calibri" w:cs="Arial"/>
                <w:noProof/>
                <w:lang w:val="sr-Cyrl-CS"/>
              </w:rPr>
              <w:t>за лица у радном односу</w:t>
            </w:r>
          </w:p>
          <w:p w14:paraId="1D815ABC" w14:textId="712D3441" w:rsidR="000F5098" w:rsidRPr="000F5098" w:rsidRDefault="000F5098" w:rsidP="000F5098">
            <w:pPr>
              <w:tabs>
                <w:tab w:val="left" w:pos="122"/>
                <w:tab w:val="left" w:pos="287"/>
              </w:tabs>
              <w:spacing w:after="200" w:line="276" w:lineRule="auto"/>
              <w:contextualSpacing/>
              <w:rPr>
                <w:rFonts w:eastAsia="Calibri" w:cs="Arial"/>
                <w:noProof/>
              </w:rPr>
            </w:pPr>
            <w:r>
              <w:rPr>
                <w:rFonts w:cs="Arial"/>
              </w:rPr>
              <w:t xml:space="preserve">3) </w:t>
            </w:r>
            <w:r>
              <w:rPr>
                <w:rFonts w:cs="Arial"/>
                <w:lang w:val="sr-Cyrl-RS"/>
              </w:rPr>
              <w:t xml:space="preserve">  </w:t>
            </w:r>
            <w:r w:rsidRPr="00470192">
              <w:rPr>
                <w:rFonts w:cs="Arial"/>
                <w:lang w:val="sr-Cyrl-CS"/>
              </w:rPr>
              <w:t xml:space="preserve">Фотокопија уговора о ангажовању за лица ангажована ван радног односа </w:t>
            </w:r>
          </w:p>
          <w:p w14:paraId="0682B033" w14:textId="485DD383" w:rsidR="000F5098" w:rsidRPr="00470192" w:rsidRDefault="000F5098" w:rsidP="000F5098">
            <w:pPr>
              <w:tabs>
                <w:tab w:val="left" w:pos="122"/>
                <w:tab w:val="left" w:pos="287"/>
              </w:tabs>
              <w:spacing w:after="200" w:line="276" w:lineRule="auto"/>
              <w:contextualSpacing/>
              <w:rPr>
                <w:rFonts w:eastAsia="Calibri" w:cs="Arial"/>
                <w:b/>
                <w:noProof/>
                <w:lang w:val="sr-Cyrl-CS"/>
              </w:rPr>
            </w:pPr>
            <w:r>
              <w:rPr>
                <w:rFonts w:cs="Arial"/>
                <w:lang w:val="sr-Cyrl-CS"/>
              </w:rPr>
              <w:t>4) Фотокопија лиценци инжењерске коморе Србије и фотокопија потврде Инжењерске коморе Србије о важности лиценце</w:t>
            </w:r>
          </w:p>
          <w:p w14:paraId="3777F349" w14:textId="03EC2CB7" w:rsidR="008377FF" w:rsidRPr="000F5098" w:rsidRDefault="008377FF" w:rsidP="000F5098">
            <w:pPr>
              <w:tabs>
                <w:tab w:val="left" w:pos="702"/>
              </w:tabs>
              <w:spacing w:after="200" w:line="276" w:lineRule="auto"/>
              <w:contextualSpacing/>
              <w:rPr>
                <w:rFonts w:eastAsia="Calibri" w:cs="Arial"/>
                <w:b/>
                <w:lang w:val="sr-Cyrl-RS"/>
              </w:rPr>
            </w:pPr>
            <w:r w:rsidRPr="00097E47">
              <w:rPr>
                <w:rFonts w:cs="Arial"/>
                <w:b/>
                <w:u w:val="single"/>
                <w:lang w:val="sr-Latn-CS" w:eastAsia="sr-Latn-CS"/>
              </w:rPr>
              <w:t>Напомена:</w:t>
            </w:r>
          </w:p>
          <w:p w14:paraId="0FBD02D3" w14:textId="77777777" w:rsidR="008377FF" w:rsidRPr="00694528" w:rsidRDefault="008377FF" w:rsidP="005C140F">
            <w:pPr>
              <w:numPr>
                <w:ilvl w:val="0"/>
                <w:numId w:val="27"/>
              </w:numPr>
              <w:snapToGrid w:val="0"/>
              <w:rPr>
                <w:rFonts w:cs="Arial"/>
                <w:lang w:val="sr-Latn-CS" w:eastAsia="sr-Latn-CS"/>
              </w:rPr>
            </w:pPr>
            <w:r w:rsidRPr="00694528">
              <w:rPr>
                <w:rFonts w:cs="Arial"/>
                <w:lang w:val="sr-Latn-CS" w:eastAsia="sr-Latn-CS"/>
              </w:rPr>
              <w:t>У случају да понуду подноси група понуђача, доказ</w:t>
            </w:r>
            <w:r w:rsidR="00694528" w:rsidRPr="00694528">
              <w:rPr>
                <w:rFonts w:cs="Arial"/>
                <w:lang w:val="sr-Cyrl-RS" w:eastAsia="sr-Latn-CS"/>
              </w:rPr>
              <w:t>е</w:t>
            </w:r>
            <w:r w:rsidRPr="00694528">
              <w:rPr>
                <w:rFonts w:cs="Arial"/>
                <w:lang w:val="sr-Latn-CS" w:eastAsia="sr-Latn-CS"/>
              </w:rPr>
              <w:t xml:space="preserve"> доставити за оног члана групе који испуњава тражени услов (довољно је да 1 члан групе достави </w:t>
            </w:r>
            <w:r w:rsidR="00694528" w:rsidRPr="00694528">
              <w:rPr>
                <w:rFonts w:cs="Arial"/>
                <w:lang w:val="sr-Cyrl-RS" w:eastAsia="sr-Latn-CS"/>
              </w:rPr>
              <w:t>доказ</w:t>
            </w:r>
            <w:r w:rsidRPr="00694528">
              <w:rPr>
                <w:rFonts w:cs="Arial"/>
                <w:lang w:val="sr-Latn-CS" w:eastAsia="sr-Latn-CS"/>
              </w:rPr>
              <w:t>), а уколико више њих заједно испуњавају услов - овај доказ доставити за те чланове.</w:t>
            </w:r>
          </w:p>
          <w:p w14:paraId="5ECE9833" w14:textId="77777777" w:rsidR="008377FF" w:rsidRPr="00AF400A" w:rsidRDefault="008377FF" w:rsidP="005C140F">
            <w:pPr>
              <w:numPr>
                <w:ilvl w:val="0"/>
                <w:numId w:val="27"/>
              </w:numPr>
              <w:snapToGrid w:val="0"/>
              <w:rPr>
                <w:rFonts w:cs="Arial"/>
                <w:color w:val="00B0F0"/>
                <w:lang w:val="sr-Latn-CS" w:eastAsia="sr-Latn-CS"/>
              </w:rPr>
            </w:pPr>
            <w:r w:rsidRPr="00694528">
              <w:rPr>
                <w:rFonts w:cs="Arial"/>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14:paraId="6122212E" w14:textId="163BB80D" w:rsidR="00AF400A" w:rsidRPr="00E47C2E" w:rsidRDefault="00AF400A" w:rsidP="005C140F">
            <w:pPr>
              <w:numPr>
                <w:ilvl w:val="0"/>
                <w:numId w:val="27"/>
              </w:numPr>
              <w:snapToGrid w:val="0"/>
              <w:rPr>
                <w:rFonts w:cs="Arial"/>
                <w:color w:val="00B0F0"/>
                <w:lang w:val="sr-Latn-CS" w:eastAsia="sr-Latn-CS"/>
              </w:rPr>
            </w:pPr>
            <w:r w:rsidRPr="00C525C6">
              <w:rPr>
                <w:rFonts w:eastAsia="Calibri" w:cs="Arial"/>
                <w:lang w:val="sr-Cyrl-CS"/>
              </w:rPr>
              <w:t xml:space="preserve">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w:t>
            </w:r>
            <w:r>
              <w:rPr>
                <w:rFonts w:eastAsia="Calibri" w:cs="Arial"/>
                <w:lang w:val="sr-Cyrl-CS"/>
              </w:rPr>
              <w:t>кадровски</w:t>
            </w:r>
            <w:r w:rsidRPr="00C525C6">
              <w:rPr>
                <w:rFonts w:eastAsia="Calibri" w:cs="Arial"/>
                <w:lang w:val="sr-Cyrl-CS"/>
              </w:rPr>
              <w:t xml:space="preserve"> капацитет</w:t>
            </w:r>
          </w:p>
        </w:tc>
      </w:tr>
    </w:tbl>
    <w:p w14:paraId="796DAB0F" w14:textId="77777777" w:rsidR="00620D6D" w:rsidRDefault="00620D6D" w:rsidP="00B13CD3">
      <w:pPr>
        <w:spacing w:before="0"/>
        <w:rPr>
          <w:rFonts w:cs="Arial"/>
          <w:lang w:eastAsia="zh-CN"/>
        </w:rPr>
      </w:pPr>
    </w:p>
    <w:p w14:paraId="7F48495E" w14:textId="77777777" w:rsidR="003F4101" w:rsidRDefault="003F4101" w:rsidP="00620D6D">
      <w:pPr>
        <w:spacing w:before="0"/>
        <w:rPr>
          <w:rFonts w:cs="Arial"/>
          <w:lang w:eastAsia="zh-CN"/>
        </w:rPr>
      </w:pPr>
    </w:p>
    <w:p w14:paraId="1333A325" w14:textId="217DC571" w:rsidR="00620D6D" w:rsidRPr="00E47C2E" w:rsidRDefault="00620D6D" w:rsidP="00620D6D">
      <w:pPr>
        <w:spacing w:before="0"/>
        <w:rPr>
          <w:rFonts w:cs="Arial"/>
          <w:lang w:eastAsia="zh-CN"/>
        </w:rPr>
      </w:pPr>
      <w:r w:rsidRPr="00E47C2E">
        <w:rPr>
          <w:rFonts w:cs="Arial"/>
          <w:lang w:eastAsia="zh-CN"/>
        </w:rPr>
        <w:t xml:space="preserve">Понуда понуђача који не докаже да испуњава наведене обавезне и додатне услове из тачака 1.до </w:t>
      </w:r>
      <w:r w:rsidR="00E272AA">
        <w:rPr>
          <w:rFonts w:cs="Arial"/>
          <w:lang w:val="sr-Cyrl-RS" w:eastAsia="zh-CN"/>
        </w:rPr>
        <w:t>8</w:t>
      </w:r>
      <w:r w:rsidR="00F6692C">
        <w:rPr>
          <w:rFonts w:cs="Arial"/>
          <w:lang w:val="sr-Cyrl-RS" w:eastAsia="zh-CN"/>
        </w:rPr>
        <w:t>.</w:t>
      </w:r>
      <w:r w:rsidRPr="00E47C2E">
        <w:rPr>
          <w:rFonts w:cs="Arial"/>
          <w:lang w:eastAsia="zh-CN"/>
        </w:rPr>
        <w:t xml:space="preserve"> овог обрасца, биће одбијена као неприхватљива.</w:t>
      </w:r>
    </w:p>
    <w:p w14:paraId="3F068FFE" w14:textId="77777777" w:rsidR="003F4101" w:rsidRDefault="003F4101" w:rsidP="00620D6D">
      <w:pPr>
        <w:rPr>
          <w:rFonts w:cs="Arial"/>
        </w:rPr>
      </w:pPr>
    </w:p>
    <w:p w14:paraId="79CEDD09" w14:textId="77777777" w:rsidR="00620D6D" w:rsidRPr="00E47C2E" w:rsidRDefault="00620D6D" w:rsidP="00620D6D">
      <w:pPr>
        <w:rPr>
          <w:rFonts w:cs="Arial"/>
        </w:rPr>
      </w:pPr>
      <w:r w:rsidRPr="00E47C2E">
        <w:rPr>
          <w:rFonts w:cs="Arial"/>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76.Закона, понуђач испуњава самостално без обзира на ангажовање подизвођача.</w:t>
      </w:r>
    </w:p>
    <w:p w14:paraId="10029357" w14:textId="77777777" w:rsidR="00194B5C" w:rsidRPr="00E47C2E" w:rsidRDefault="00194B5C" w:rsidP="00620D6D">
      <w:pPr>
        <w:rPr>
          <w:rFonts w:cs="Arial"/>
        </w:rPr>
      </w:pPr>
    </w:p>
    <w:p w14:paraId="4DDB27D4" w14:textId="77777777" w:rsidR="00620D6D" w:rsidRPr="00E47C2E" w:rsidRDefault="00620D6D" w:rsidP="00620D6D">
      <w:pPr>
        <w:spacing w:before="0"/>
        <w:rPr>
          <w:rFonts w:cs="Arial"/>
          <w:lang w:eastAsia="zh-CN"/>
        </w:rPr>
      </w:pPr>
      <w:r w:rsidRPr="00E47C2E">
        <w:rPr>
          <w:rFonts w:cs="Arial"/>
          <w:lang w:eastAsia="zh-CN"/>
        </w:rPr>
        <w:t xml:space="preserve">2. Сваки понуђач из групе понуђача  која подноси заједничку понуду мора да испуњава услове из члана 75. став 1. тачка 1), 2) и 4) </w:t>
      </w:r>
      <w:r w:rsidRPr="00E47C2E">
        <w:rPr>
          <w:rFonts w:cs="Arial"/>
        </w:rPr>
        <w:t xml:space="preserve">и члана 75. став 2. </w:t>
      </w:r>
      <w:r w:rsidRPr="00E47C2E">
        <w:rPr>
          <w:rFonts w:cs="Arial"/>
          <w:lang w:eastAsia="zh-CN"/>
        </w:rPr>
        <w:t xml:space="preserve">Закона, што доказује достављањем доказа наведених у овом одељку. Услове у вези са капацитетима из </w:t>
      </w:r>
      <w:r w:rsidRPr="00E47C2E">
        <w:rPr>
          <w:rFonts w:cs="Arial"/>
          <w:lang w:eastAsia="zh-CN"/>
        </w:rPr>
        <w:lastRenderedPageBreak/>
        <w:t>члана 76.Закона понуђачи из групе испуњавају заједно, на основу достављених доказа у складу са овим одељком конкурсне документације.</w:t>
      </w:r>
    </w:p>
    <w:p w14:paraId="6B93C4D5" w14:textId="77777777" w:rsidR="00620D6D" w:rsidRPr="00E47C2E" w:rsidRDefault="00620D6D" w:rsidP="00620D6D">
      <w:pPr>
        <w:spacing w:before="0"/>
        <w:rPr>
          <w:rFonts w:cs="Arial"/>
          <w:lang w:eastAsia="zh-CN"/>
        </w:rPr>
      </w:pPr>
    </w:p>
    <w:p w14:paraId="1EF310E6" w14:textId="77777777" w:rsidR="00620D6D" w:rsidRPr="00E47C2E" w:rsidRDefault="00620D6D" w:rsidP="00620D6D">
      <w:pPr>
        <w:spacing w:before="0"/>
        <w:rPr>
          <w:rFonts w:cs="Arial"/>
          <w:lang w:eastAsia="zh-CN"/>
        </w:rPr>
      </w:pPr>
      <w:r w:rsidRPr="00E47C2E">
        <w:rPr>
          <w:rFonts w:cs="Arial"/>
          <w:lang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DDC0239" w14:textId="77777777" w:rsidR="00620D6D" w:rsidRPr="00E47C2E" w:rsidRDefault="00620D6D" w:rsidP="00620D6D">
      <w:pPr>
        <w:spacing w:before="0"/>
        <w:rPr>
          <w:rFonts w:cs="Arial"/>
          <w:lang w:eastAsia="zh-CN"/>
        </w:rPr>
      </w:pPr>
      <w:r w:rsidRPr="00E47C2E">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C4E272A" w14:textId="77777777" w:rsidR="00620D6D" w:rsidRPr="00E47C2E" w:rsidRDefault="00620D6D" w:rsidP="00620D6D">
      <w:pPr>
        <w:spacing w:before="0"/>
        <w:rPr>
          <w:rFonts w:cs="Arial"/>
          <w:lang w:eastAsia="zh-CN"/>
        </w:rPr>
      </w:pPr>
    </w:p>
    <w:p w14:paraId="4D4143CF" w14:textId="77777777" w:rsidR="00620D6D" w:rsidRPr="00E47C2E" w:rsidRDefault="00620D6D" w:rsidP="00620D6D">
      <w:pPr>
        <w:spacing w:before="0"/>
        <w:rPr>
          <w:rFonts w:cs="Arial"/>
          <w:lang w:eastAsia="zh-CN"/>
        </w:rPr>
      </w:pPr>
      <w:r w:rsidRPr="00E47C2E">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BD335F6" w14:textId="77777777" w:rsidR="00620D6D" w:rsidRPr="00E47C2E" w:rsidRDefault="00620D6D" w:rsidP="00620D6D">
      <w:pPr>
        <w:spacing w:before="0"/>
        <w:rPr>
          <w:rFonts w:cs="Arial"/>
          <w:lang w:eastAsia="zh-CN"/>
        </w:rPr>
      </w:pPr>
      <w:r w:rsidRPr="00E47C2E">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14:paraId="50CA0F6F" w14:textId="77777777" w:rsidR="00620D6D" w:rsidRPr="00E47C2E" w:rsidRDefault="00620D6D" w:rsidP="00620D6D">
      <w:pPr>
        <w:spacing w:before="0"/>
        <w:ind w:firstLine="720"/>
        <w:rPr>
          <w:rFonts w:cs="Arial"/>
          <w:lang w:eastAsia="zh-CN"/>
        </w:rPr>
      </w:pPr>
      <w:r w:rsidRPr="00E47C2E">
        <w:rPr>
          <w:rFonts w:cs="Arial"/>
          <w:lang w:eastAsia="zh-CN"/>
        </w:rPr>
        <w:t>1)извод из регистра надлежног органа:</w:t>
      </w:r>
    </w:p>
    <w:p w14:paraId="72BEF2D5" w14:textId="77777777" w:rsidR="00620D6D" w:rsidRPr="00E47C2E" w:rsidRDefault="00620D6D" w:rsidP="00620D6D">
      <w:pPr>
        <w:spacing w:before="0"/>
        <w:ind w:firstLine="720"/>
        <w:rPr>
          <w:rFonts w:cs="Arial"/>
          <w:lang w:eastAsia="zh-CN"/>
        </w:rPr>
      </w:pPr>
      <w:r w:rsidRPr="00E47C2E">
        <w:rPr>
          <w:rFonts w:cs="Arial"/>
          <w:lang w:eastAsia="zh-CN"/>
        </w:rPr>
        <w:t xml:space="preserve">-извод из регистра АПР: </w:t>
      </w:r>
      <w:hyperlink r:id="rId168" w:history="1">
        <w:r w:rsidRPr="00E47C2E">
          <w:rPr>
            <w:rStyle w:val="Hyperlink"/>
            <w:rFonts w:cs="Arial"/>
            <w:lang w:eastAsia="zh-CN"/>
          </w:rPr>
          <w:t>www.apr.gov.rs</w:t>
        </w:r>
      </w:hyperlink>
    </w:p>
    <w:p w14:paraId="2276C998" w14:textId="77777777" w:rsidR="00620D6D" w:rsidRPr="00E47C2E" w:rsidRDefault="00620D6D" w:rsidP="00620D6D">
      <w:pPr>
        <w:spacing w:before="0"/>
        <w:ind w:firstLine="720"/>
        <w:rPr>
          <w:rFonts w:cs="Arial"/>
          <w:lang w:eastAsia="zh-CN"/>
        </w:rPr>
      </w:pPr>
      <w:r w:rsidRPr="00E47C2E">
        <w:rPr>
          <w:rFonts w:cs="Arial"/>
          <w:lang w:eastAsia="zh-CN"/>
        </w:rPr>
        <w:t>2)докази из члана 75. став 1. тачка 1) ,2) и 4) Закона</w:t>
      </w:r>
    </w:p>
    <w:p w14:paraId="42209B91" w14:textId="77777777" w:rsidR="00620D6D" w:rsidRPr="00E47C2E" w:rsidRDefault="00620D6D" w:rsidP="00620D6D">
      <w:pPr>
        <w:spacing w:before="0"/>
        <w:ind w:firstLine="720"/>
      </w:pPr>
      <w:r w:rsidRPr="00E47C2E">
        <w:rPr>
          <w:rFonts w:cs="Arial"/>
          <w:lang w:eastAsia="zh-CN"/>
        </w:rPr>
        <w:t xml:space="preserve">-регистар понуђача: </w:t>
      </w:r>
      <w:hyperlink r:id="rId169" w:history="1">
        <w:r w:rsidRPr="00E47C2E">
          <w:rPr>
            <w:rStyle w:val="Hyperlink"/>
            <w:rFonts w:cs="Arial"/>
            <w:lang w:eastAsia="zh-CN"/>
          </w:rPr>
          <w:t>www.apr.gov.rs</w:t>
        </w:r>
      </w:hyperlink>
    </w:p>
    <w:p w14:paraId="77FCF139" w14:textId="77777777" w:rsidR="00620D6D" w:rsidRPr="00E47C2E" w:rsidRDefault="00620D6D" w:rsidP="00620D6D">
      <w:pPr>
        <w:spacing w:before="0"/>
        <w:ind w:firstLine="720"/>
        <w:rPr>
          <w:rFonts w:cs="Arial"/>
          <w:lang w:eastAsia="zh-CN"/>
        </w:rPr>
      </w:pPr>
    </w:p>
    <w:p w14:paraId="3DBF18F5" w14:textId="77777777" w:rsidR="00620D6D" w:rsidRPr="00E47C2E" w:rsidRDefault="00620D6D" w:rsidP="00620D6D">
      <w:pPr>
        <w:spacing w:before="0"/>
        <w:rPr>
          <w:rFonts w:cs="Arial"/>
          <w:lang w:val="sr-Cyrl-CS" w:eastAsia="zh-CN"/>
        </w:rPr>
      </w:pPr>
      <w:r w:rsidRPr="00E47C2E">
        <w:rPr>
          <w:rFonts w:cs="Arial"/>
          <w:lang w:val="sr-Cyrl-CS" w:eastAsia="zh-CN"/>
        </w:rPr>
        <w:t>5</w:t>
      </w:r>
      <w:r w:rsidRPr="00E47C2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47C2E">
        <w:rPr>
          <w:rFonts w:cs="Arial"/>
          <w:lang w:val="sr-Cyrl-CS" w:eastAsia="zh-CN"/>
        </w:rPr>
        <w:t>.</w:t>
      </w:r>
    </w:p>
    <w:p w14:paraId="672D5594" w14:textId="77777777" w:rsidR="00620D6D" w:rsidRPr="000142E3" w:rsidRDefault="00620D6D" w:rsidP="00620D6D">
      <w:pPr>
        <w:spacing w:before="0"/>
        <w:rPr>
          <w:rFonts w:cs="Arial"/>
          <w:lang w:val="sr-Cyrl-RS" w:eastAsia="zh-CN"/>
        </w:rPr>
      </w:pPr>
      <w:r w:rsidRPr="00E47C2E">
        <w:rPr>
          <w:rFonts w:cs="Arial"/>
          <w:lang w:val="sr-Cyrl-CS" w:eastAsia="zh-CN"/>
        </w:rPr>
        <w:t>6</w:t>
      </w:r>
      <w:r w:rsidRPr="00E47C2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1390228" w14:textId="77777777" w:rsidR="00620D6D" w:rsidRPr="000142E3" w:rsidRDefault="00620D6D" w:rsidP="00620D6D">
      <w:pPr>
        <w:spacing w:before="0"/>
        <w:rPr>
          <w:rFonts w:cs="Arial"/>
          <w:lang w:val="sr-Cyrl-RS" w:eastAsia="zh-CN"/>
        </w:rPr>
      </w:pPr>
      <w:r w:rsidRPr="00E47C2E">
        <w:rPr>
          <w:rFonts w:cs="Arial"/>
          <w:lang w:val="sr-Cyrl-CS" w:eastAsia="zh-CN"/>
        </w:rPr>
        <w:t>7</w:t>
      </w:r>
      <w:r w:rsidRPr="00E47C2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31487E2" w14:textId="77777777" w:rsidR="00620D6D" w:rsidRPr="000142E3" w:rsidRDefault="00620D6D" w:rsidP="00620D6D">
      <w:pPr>
        <w:spacing w:before="0"/>
        <w:rPr>
          <w:rFonts w:cs="Arial"/>
          <w:lang w:val="sr-Cyrl-RS" w:eastAsia="zh-CN"/>
        </w:rPr>
      </w:pPr>
      <w:r w:rsidRPr="00E47C2E">
        <w:rPr>
          <w:rFonts w:cs="Arial"/>
          <w:lang w:eastAsia="zh-CN"/>
        </w:rPr>
        <w:t xml:space="preserve">8. Ако се у држави у којој понуђач има седиште не издају докази из члана 77. </w:t>
      </w:r>
      <w:r w:rsidRPr="00E47C2E">
        <w:rPr>
          <w:rFonts w:cs="Arial"/>
          <w:lang w:val="sr-Cyrl-CS" w:eastAsia="zh-CN"/>
        </w:rPr>
        <w:t xml:space="preserve">став 1. </w:t>
      </w:r>
      <w:r w:rsidRPr="00E47C2E">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5ADAA4B" w14:textId="77777777" w:rsidR="00620D6D" w:rsidRPr="00E47C2E" w:rsidRDefault="00620D6D" w:rsidP="00620D6D">
      <w:pPr>
        <w:spacing w:before="0"/>
        <w:rPr>
          <w:rFonts w:cs="Arial"/>
          <w:lang w:eastAsia="zh-CN"/>
        </w:rPr>
      </w:pPr>
      <w:r w:rsidRPr="00E47C2E">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26AB3C5" w14:textId="77777777" w:rsidR="00620D6D" w:rsidRDefault="00620D6D" w:rsidP="00620D6D">
      <w:pPr>
        <w:spacing w:before="0"/>
        <w:rPr>
          <w:rFonts w:cs="Arial"/>
          <w:color w:val="FF0000"/>
          <w:lang w:eastAsia="zh-CN"/>
        </w:rPr>
      </w:pPr>
    </w:p>
    <w:p w14:paraId="127F7312" w14:textId="77777777" w:rsidR="001A26A2" w:rsidRDefault="001A26A2" w:rsidP="00BE7496">
      <w:pPr>
        <w:pStyle w:val="KDPodnaslov1"/>
        <w:spacing w:before="0"/>
        <w:rPr>
          <w:rFonts w:cs="Arial"/>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E6E3F99" w14:textId="77777777" w:rsidR="00322313" w:rsidRPr="008377FF" w:rsidRDefault="008D2B23" w:rsidP="00BE7496">
      <w:pPr>
        <w:pStyle w:val="KDPodnaslov1"/>
        <w:spacing w:before="0"/>
        <w:rPr>
          <w:rFonts w:cs="Arial"/>
        </w:rPr>
      </w:pPr>
      <w:r w:rsidRPr="008377FF">
        <w:rPr>
          <w:rFonts w:cs="Arial"/>
        </w:rPr>
        <w:t xml:space="preserve">5. </w:t>
      </w:r>
      <w:r w:rsidR="00322313" w:rsidRPr="008377FF">
        <w:rPr>
          <w:rFonts w:cs="Arial"/>
        </w:rPr>
        <w:t>КРИТЕРИЈУМ ЗА ДОДЕЛУ УГОВОРА</w:t>
      </w:r>
      <w:bookmarkEnd w:id="188"/>
    </w:p>
    <w:p w14:paraId="268AA40E" w14:textId="77777777" w:rsidR="002D6A02" w:rsidRPr="00694528" w:rsidRDefault="002D6A02" w:rsidP="002D6A02">
      <w:pPr>
        <w:pStyle w:val="KDKomentar"/>
        <w:spacing w:before="0"/>
        <w:rPr>
          <w:rFonts w:cs="Arial"/>
          <w:b/>
          <w:i w:val="0"/>
          <w:color w:val="auto"/>
          <w:sz w:val="22"/>
          <w:szCs w:val="22"/>
        </w:rPr>
      </w:pPr>
      <w:r w:rsidRPr="00694528">
        <w:rPr>
          <w:rFonts w:cs="Arial"/>
          <w:i w:val="0"/>
          <w:color w:val="auto"/>
          <w:sz w:val="22"/>
          <w:szCs w:val="22"/>
        </w:rPr>
        <w:t xml:space="preserve">Избор најповољније понуде ће се извршити применом критеријума </w:t>
      </w:r>
      <w:r w:rsidRPr="00694528">
        <w:rPr>
          <w:rFonts w:cs="Arial"/>
          <w:b/>
          <w:i w:val="0"/>
          <w:color w:val="auto"/>
          <w:sz w:val="22"/>
          <w:szCs w:val="22"/>
        </w:rPr>
        <w:t>„Најнижа понуђена цена“.</w:t>
      </w:r>
    </w:p>
    <w:p w14:paraId="2FC46DE6" w14:textId="77777777" w:rsidR="002D6A02" w:rsidRPr="00694528" w:rsidRDefault="002D6A02" w:rsidP="002D6A02">
      <w:pPr>
        <w:pStyle w:val="KDKomentar"/>
        <w:spacing w:before="0"/>
        <w:rPr>
          <w:rFonts w:cs="Arial"/>
          <w:i w:val="0"/>
          <w:color w:val="auto"/>
          <w:sz w:val="22"/>
          <w:szCs w:val="22"/>
        </w:rPr>
      </w:pPr>
      <w:r w:rsidRPr="00694528">
        <w:rPr>
          <w:rFonts w:cs="Arial"/>
          <w:i w:val="0"/>
          <w:color w:val="auto"/>
          <w:sz w:val="22"/>
          <w:szCs w:val="22"/>
        </w:rPr>
        <w:t>Критеријум за оцењивање понуда</w:t>
      </w:r>
      <w:r w:rsidRPr="00694528">
        <w:rPr>
          <w:rFonts w:cs="Arial"/>
          <w:b/>
          <w:i w:val="0"/>
          <w:color w:val="auto"/>
          <w:sz w:val="22"/>
          <w:szCs w:val="22"/>
        </w:rPr>
        <w:t xml:space="preserve"> Најнижа понуђена цена, </w:t>
      </w:r>
      <w:r w:rsidRPr="00694528">
        <w:rPr>
          <w:rFonts w:cs="Arial"/>
          <w:i w:val="0"/>
          <w:color w:val="auto"/>
          <w:sz w:val="22"/>
          <w:szCs w:val="22"/>
        </w:rPr>
        <w:t>заснива се на понуђеној цени</w:t>
      </w:r>
      <w:r w:rsidRPr="00694528">
        <w:rPr>
          <w:rFonts w:cs="Arial"/>
          <w:i w:val="0"/>
          <w:color w:val="auto"/>
          <w:sz w:val="22"/>
          <w:szCs w:val="22"/>
          <w:lang w:val="sr-Cyrl-CS"/>
        </w:rPr>
        <w:t xml:space="preserve"> као једином критеријуму</w:t>
      </w:r>
      <w:r w:rsidRPr="00694528">
        <w:rPr>
          <w:rFonts w:cs="Arial"/>
          <w:i w:val="0"/>
          <w:color w:val="auto"/>
          <w:sz w:val="22"/>
          <w:szCs w:val="22"/>
        </w:rPr>
        <w:t>.</w:t>
      </w:r>
    </w:p>
    <w:p w14:paraId="1DB8EEF7" w14:textId="77777777" w:rsidR="002D6A02" w:rsidRPr="00E47C2E" w:rsidRDefault="002D6A02" w:rsidP="002D6A02">
      <w:pPr>
        <w:pStyle w:val="KDKomentar"/>
        <w:spacing w:before="0"/>
        <w:rPr>
          <w:rFonts w:cs="Arial"/>
          <w:i w:val="0"/>
          <w:sz w:val="22"/>
          <w:szCs w:val="22"/>
        </w:rPr>
      </w:pPr>
    </w:p>
    <w:p w14:paraId="5AB44E79" w14:textId="77777777" w:rsidR="00694528" w:rsidRPr="00DD3DAC" w:rsidRDefault="00694528" w:rsidP="00694528">
      <w:pPr>
        <w:spacing w:before="0" w:after="200" w:line="276" w:lineRule="auto"/>
        <w:rPr>
          <w:rFonts w:eastAsia="Calibri" w:cs="Arial"/>
          <w:lang w:val="sr-Cyrl-RS"/>
        </w:rPr>
      </w:pPr>
      <w:r w:rsidRPr="00DD3DAC">
        <w:rPr>
          <w:rFonts w:eastAsia="Calibri" w:cs="Arial"/>
        </w:rPr>
        <w:t xml:space="preserve">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w:t>
      </w:r>
      <w:r w:rsidRPr="00DD3DAC">
        <w:rPr>
          <w:rFonts w:eastAsia="Calibri" w:cs="Arial"/>
        </w:rPr>
        <w:lastRenderedPageBreak/>
        <w:t xml:space="preserve">његова понуђена цена није већа од </w:t>
      </w:r>
      <w:r w:rsidRPr="00DD3DAC">
        <w:rPr>
          <w:rFonts w:eastAsia="Calibri" w:cs="Arial"/>
          <w:lang w:val="sr-Cyrl-RS"/>
        </w:rPr>
        <w:t>5</w:t>
      </w:r>
      <w:r w:rsidRPr="00DD3DAC">
        <w:rPr>
          <w:rFonts w:eastAsia="Calibri" w:cs="Arial"/>
        </w:rPr>
        <w:t xml:space="preserve"> % у односу на нaјнижу понуђену цену страног понуђача. </w:t>
      </w:r>
    </w:p>
    <w:p w14:paraId="52336281" w14:textId="77777777" w:rsidR="00694528" w:rsidRPr="00DD3DAC" w:rsidRDefault="00694528" w:rsidP="00694528">
      <w:pPr>
        <w:tabs>
          <w:tab w:val="left" w:pos="567"/>
        </w:tabs>
        <w:spacing w:before="0"/>
        <w:rPr>
          <w:rFonts w:cs="Arial"/>
          <w:color w:val="000000" w:themeColor="text1"/>
          <w:lang w:val="sr-Cyrl-RS"/>
        </w:rPr>
      </w:pPr>
      <w:r w:rsidRPr="00DD3DAC">
        <w:rPr>
          <w:rFonts w:cs="Arial"/>
          <w:color w:val="000000" w:themeColor="text1"/>
        </w:rPr>
        <w:t>У понуђену цену страног понуђача урачунавају се и царинске дажбине.</w:t>
      </w:r>
    </w:p>
    <w:p w14:paraId="1856D3F2" w14:textId="77777777" w:rsidR="001D443D" w:rsidRPr="00694528" w:rsidRDefault="001D443D" w:rsidP="001D443D">
      <w:pPr>
        <w:pStyle w:val="KDParagraf"/>
        <w:rPr>
          <w:rFonts w:cs="Arial"/>
        </w:rPr>
      </w:pPr>
      <w:r w:rsidRPr="00694528">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560D9FAA" w14:textId="77777777" w:rsidR="001D443D" w:rsidRPr="00694528" w:rsidRDefault="001D443D" w:rsidP="001D443D">
      <w:pPr>
        <w:pStyle w:val="KDParagraf"/>
        <w:rPr>
          <w:rFonts w:cs="Arial"/>
        </w:rPr>
      </w:pPr>
      <w:r w:rsidRPr="00694528">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6.ЗЈН).</w:t>
      </w:r>
    </w:p>
    <w:p w14:paraId="63B311CD" w14:textId="77777777" w:rsidR="001D443D" w:rsidRPr="00694528" w:rsidRDefault="001D443D" w:rsidP="001D443D">
      <w:pPr>
        <w:pStyle w:val="KDParagraf"/>
        <w:rPr>
          <w:rFonts w:cs="Arial"/>
        </w:rPr>
      </w:pPr>
      <w:r w:rsidRPr="00694528">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6.ЗЈН).</w:t>
      </w:r>
    </w:p>
    <w:p w14:paraId="67BEC587" w14:textId="77777777" w:rsidR="001D443D" w:rsidRPr="00694528" w:rsidRDefault="001D443D" w:rsidP="001D443D">
      <w:pPr>
        <w:pStyle w:val="KDParagraf"/>
        <w:rPr>
          <w:rFonts w:cs="Arial"/>
        </w:rPr>
      </w:pPr>
      <w:r w:rsidRPr="00694528">
        <w:rPr>
          <w:rFonts w:cs="Arial"/>
        </w:rPr>
        <w:t>Предност дата за домаће понуђаче и добра домаћег порекла (члан 86.став 1. до 4.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CACC701" w14:textId="77777777" w:rsidR="001D443D" w:rsidRPr="00694528" w:rsidRDefault="001D443D" w:rsidP="00873EBD">
      <w:pPr>
        <w:pStyle w:val="KDParagraf"/>
        <w:rPr>
          <w:rFonts w:cs="Arial"/>
        </w:rPr>
      </w:pPr>
      <w:r w:rsidRPr="00694528">
        <w:rPr>
          <w:rFonts w:cs="Arial"/>
        </w:rPr>
        <w:t xml:space="preserve">Предност дата за домаће понуђаче и добра домаћег порекла (члан 86. став 1. до 4.ЗЈН) у поступцима јавних набавки у којима учествују </w:t>
      </w:r>
      <w:r w:rsidRPr="00694528">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B5B279D" w14:textId="77777777" w:rsidR="002D6A02" w:rsidRPr="00E47C2E" w:rsidRDefault="002D6A02" w:rsidP="002D6A02">
      <w:pPr>
        <w:pStyle w:val="KDParagraf"/>
        <w:spacing w:before="0"/>
        <w:rPr>
          <w:rFonts w:cs="Arial"/>
          <w:color w:val="00B0F0"/>
        </w:rPr>
      </w:pPr>
    </w:p>
    <w:p w14:paraId="630B78FE" w14:textId="77777777" w:rsidR="002D6A02" w:rsidRPr="008926F2" w:rsidRDefault="002D6A02" w:rsidP="005C140F">
      <w:pPr>
        <w:pStyle w:val="KDPodnaslov2"/>
        <w:numPr>
          <w:ilvl w:val="1"/>
          <w:numId w:val="28"/>
        </w:numPr>
        <w:spacing w:before="0"/>
        <w:jc w:val="both"/>
      </w:pPr>
      <w:r w:rsidRPr="008926F2">
        <w:rPr>
          <w:rFonts w:eastAsia="TimesNewRomanPSMT" w:cs="Arial"/>
          <w:bCs/>
          <w:iCs/>
        </w:rPr>
        <w:t>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14:paraId="4A2D82A3" w14:textId="77777777" w:rsidR="00FD0AA4" w:rsidRPr="00AB26C9" w:rsidRDefault="00FD0AA4" w:rsidP="00FD0AA4">
      <w:pPr>
        <w:spacing w:before="0"/>
        <w:rPr>
          <w:rFonts w:cs="Arial"/>
          <w:lang w:val="sr-Cyrl-RS"/>
        </w:rPr>
      </w:pPr>
      <w:r w:rsidRPr="007E505A">
        <w:rPr>
          <w:rFonts w:cs="Arial"/>
        </w:rPr>
        <w:t xml:space="preserve">Уколико две или више понуда имају исту </w:t>
      </w:r>
      <w:r>
        <w:rPr>
          <w:rFonts w:cs="Arial"/>
        </w:rPr>
        <w:t xml:space="preserve">понуђену цену, као </w:t>
      </w:r>
      <w:r w:rsidRPr="007E505A">
        <w:rPr>
          <w:rFonts w:cs="Arial"/>
        </w:rPr>
        <w:t>повољнија биће изабрана понуда оног понуђача ко</w:t>
      </w:r>
      <w:r>
        <w:rPr>
          <w:rFonts w:cs="Arial"/>
        </w:rPr>
        <w:t>ји је понудио дужи гарантни рок</w:t>
      </w:r>
      <w:r>
        <w:rPr>
          <w:rFonts w:cs="Arial"/>
          <w:lang w:val="sr-Cyrl-RS"/>
        </w:rPr>
        <w:t>.</w:t>
      </w:r>
    </w:p>
    <w:p w14:paraId="4EF9834D" w14:textId="77777777" w:rsidR="00FD0AA4" w:rsidRPr="007E505A" w:rsidRDefault="00FD0AA4" w:rsidP="00FD0AA4">
      <w:pPr>
        <w:spacing w:before="0"/>
        <w:rPr>
          <w:rFonts w:cs="Arial"/>
        </w:rPr>
      </w:pPr>
      <w:r w:rsidRPr="007E505A">
        <w:rPr>
          <w:rFonts w:cs="Arial"/>
        </w:rPr>
        <w:t>Ук</w:t>
      </w:r>
      <w:r>
        <w:rPr>
          <w:rFonts w:cs="Arial"/>
        </w:rPr>
        <w:t>олико ни после примене резервн</w:t>
      </w:r>
      <w:r>
        <w:rPr>
          <w:rFonts w:cs="Arial"/>
          <w:lang w:val="sr-Cyrl-RS"/>
        </w:rPr>
        <w:t>ог</w:t>
      </w:r>
      <w:r>
        <w:rPr>
          <w:rFonts w:cs="Arial"/>
        </w:rPr>
        <w:t xml:space="preserve"> критеријума не буде </w:t>
      </w:r>
      <w:r w:rsidRPr="007E505A">
        <w:rPr>
          <w:rFonts w:cs="Arial"/>
        </w:rPr>
        <w:t xml:space="preserve">могуће </w:t>
      </w:r>
      <w:r>
        <w:rPr>
          <w:rFonts w:cs="Arial"/>
          <w:lang w:val="sr-Cyrl-RS"/>
        </w:rPr>
        <w:t>извршити рангирање понуда</w:t>
      </w:r>
      <w:r>
        <w:rPr>
          <w:rFonts w:cs="Arial"/>
        </w:rPr>
        <w:t xml:space="preserve">, </w:t>
      </w:r>
      <w:r w:rsidRPr="007E505A">
        <w:rPr>
          <w:rFonts w:cs="Arial"/>
        </w:rPr>
        <w:t>повољнија понуда биће изабрана путем жреба.</w:t>
      </w:r>
    </w:p>
    <w:p w14:paraId="552F03E1" w14:textId="3342F4B2" w:rsidR="00FD0AA4" w:rsidRDefault="00FD0AA4" w:rsidP="00FD0AA4">
      <w:pPr>
        <w:spacing w:before="0"/>
        <w:rPr>
          <w:rFonts w:cs="Arial"/>
          <w:lang w:val="sr-Cyrl-RS"/>
        </w:rPr>
      </w:pPr>
      <w:r w:rsidRPr="00E47C2E">
        <w:rPr>
          <w:rFonts w:cs="Arial"/>
        </w:rPr>
        <w:t xml:space="preserve">Извлачење путем жреба Наручилац ће извршити јавно, у присуству понуђача који имају исту понуђену цену.На посебним папирима који су исте величине и боје </w:t>
      </w:r>
      <w:r>
        <w:rPr>
          <w:rFonts w:cs="Arial"/>
          <w:lang w:val="sr-Cyrl-RS"/>
        </w:rPr>
        <w:t>н</w:t>
      </w:r>
      <w:r w:rsidRPr="00E47C2E">
        <w:rPr>
          <w:rFonts w:cs="Arial"/>
        </w:rPr>
        <w:t xml:space="preserve">аручилац ће исписати називе Понуђача, те папире ставити у кутију, одакле ће један од чланова Комисије извући само један папир.Понуђачу чији назив буде на извученом папиру биће додељен </w:t>
      </w:r>
      <w:r>
        <w:rPr>
          <w:rFonts w:cs="Arial"/>
          <w:lang w:val="sr-Cyrl-RS"/>
        </w:rPr>
        <w:t>повољнији ранг. О извршеном жребању сачињава се записник који потписују представници наручиоца и присутних понуђача.</w:t>
      </w:r>
    </w:p>
    <w:p w14:paraId="27976A5A" w14:textId="7218BA81" w:rsidR="00B926DA" w:rsidRPr="00B926DA" w:rsidRDefault="00B926DA" w:rsidP="00B926DA">
      <w:pPr>
        <w:rPr>
          <w:rFonts w:eastAsia="Arial Unicode MS" w:cs="Arial"/>
          <w:kern w:val="2"/>
        </w:rPr>
      </w:pPr>
      <w:r w:rsidRPr="00B926DA">
        <w:rPr>
          <w:rFonts w:eastAsia="Arial Unicode MS" w:cs="Arial"/>
          <w:kern w:val="2"/>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6D7D1A3" w14:textId="77777777" w:rsidR="00B926DA" w:rsidRPr="00B926DA" w:rsidRDefault="00B926DA" w:rsidP="00B926DA">
      <w:pPr>
        <w:rPr>
          <w:rFonts w:eastAsia="Arial Unicode MS" w:cs="Arial"/>
          <w:kern w:val="2"/>
        </w:rPr>
      </w:pPr>
      <w:r w:rsidRPr="00B926DA">
        <w:rPr>
          <w:rFonts w:eastAsia="Arial Unicode MS" w:cs="Arial"/>
          <w:kern w:val="2"/>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2AB21D05" w14:textId="30663EE2" w:rsidR="00B926DA" w:rsidRPr="00B926DA" w:rsidRDefault="00B926DA" w:rsidP="00FD0AA4">
      <w:pPr>
        <w:spacing w:before="0"/>
        <w:rPr>
          <w:rFonts w:cs="Arial"/>
          <w:lang w:val="sr-Cyrl-RS"/>
        </w:rPr>
      </w:pPr>
    </w:p>
    <w:p w14:paraId="5D87425C" w14:textId="77777777" w:rsidR="00B926DA" w:rsidRPr="007153FE" w:rsidRDefault="00B926DA" w:rsidP="00FD0AA4">
      <w:pPr>
        <w:spacing w:before="0"/>
        <w:rPr>
          <w:rFonts w:cs="Arial"/>
          <w:b/>
          <w:lang w:val="sr-Cyrl-RS"/>
        </w:rPr>
      </w:pPr>
    </w:p>
    <w:p w14:paraId="53C8086D" w14:textId="147EF53D" w:rsidR="00D55AD1" w:rsidRPr="00FD0AA4" w:rsidRDefault="00924554" w:rsidP="002D6A02">
      <w:pPr>
        <w:rPr>
          <w:rFonts w:eastAsia="Arial Unicode MS" w:cs="Arial"/>
          <w:b/>
          <w:kern w:val="2"/>
          <w:lang w:val="sr-Cyrl-RS"/>
        </w:rPr>
      </w:pPr>
      <w:r w:rsidRPr="008377FF">
        <w:rPr>
          <w:rFonts w:eastAsia="Arial Unicode MS" w:cs="Arial"/>
          <w:b/>
          <w:kern w:val="2"/>
        </w:rPr>
        <w:t xml:space="preserve">                                                     </w:t>
      </w:r>
      <w:r w:rsidR="006255ED">
        <w:rPr>
          <w:rFonts w:eastAsia="Arial Unicode MS" w:cs="Arial"/>
          <w:b/>
          <w:kern w:val="2"/>
        </w:rPr>
        <w:t xml:space="preserve"> </w:t>
      </w:r>
    </w:p>
    <w:p w14:paraId="3BF823F3" w14:textId="4373BAC7" w:rsidR="008D2B23" w:rsidRPr="008377FF" w:rsidRDefault="008D2B23" w:rsidP="005C140F">
      <w:pPr>
        <w:pStyle w:val="KDPodnaslov1"/>
        <w:numPr>
          <w:ilvl w:val="0"/>
          <w:numId w:val="33"/>
        </w:numPr>
        <w:spacing w:before="0"/>
        <w:rPr>
          <w:rFonts w:cs="Arial"/>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r w:rsidRPr="008377FF">
        <w:rPr>
          <w:rFonts w:cs="Arial"/>
        </w:rPr>
        <w:t>УПУТСТВО ПОНУЂАЧИМА КАКО ДА САЧИНЕ ПОНУДУ</w:t>
      </w:r>
      <w:bookmarkEnd w:id="200"/>
    </w:p>
    <w:p w14:paraId="3987FFC3" w14:textId="77777777" w:rsidR="008D2B23" w:rsidRPr="008377FF" w:rsidRDefault="008D2B23" w:rsidP="008D2B23">
      <w:pPr>
        <w:pStyle w:val="KDParagraf"/>
        <w:spacing w:before="0"/>
        <w:rPr>
          <w:rFonts w:cs="Arial"/>
          <w:lang w:val="ru-RU"/>
        </w:rPr>
      </w:pPr>
      <w:r w:rsidRPr="008377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16BB78E" w14:textId="77777777" w:rsidR="008D2B23" w:rsidRPr="008377FF" w:rsidRDefault="008D2B23" w:rsidP="008D2B23">
      <w:pPr>
        <w:pStyle w:val="KDParagraf"/>
        <w:spacing w:before="0"/>
        <w:rPr>
          <w:rFonts w:cs="Arial"/>
        </w:rPr>
      </w:pPr>
      <w:r w:rsidRPr="008377FF">
        <w:rPr>
          <w:rFonts w:cs="Arial"/>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w:t>
      </w:r>
      <w:r w:rsidRPr="008377FF">
        <w:rPr>
          <w:rFonts w:cs="Arial"/>
        </w:rPr>
        <w:lastRenderedPageBreak/>
        <w:t>позива, у складу са конкурсном документацијом, у супротном, понуда се одбија као неприхватљива.</w:t>
      </w:r>
    </w:p>
    <w:p w14:paraId="0C6D82A7" w14:textId="77777777" w:rsidR="008D2B23" w:rsidRPr="008377FF" w:rsidRDefault="008D2B23" w:rsidP="008D2B23">
      <w:pPr>
        <w:pStyle w:val="KDParagraf"/>
        <w:spacing w:before="0"/>
        <w:rPr>
          <w:rFonts w:cs="Arial"/>
        </w:rPr>
      </w:pPr>
    </w:p>
    <w:p w14:paraId="6039FFC2" w14:textId="77777777" w:rsidR="008D2B23" w:rsidRPr="008377FF" w:rsidRDefault="008D2B23" w:rsidP="005C140F">
      <w:pPr>
        <w:pStyle w:val="KDPodnaslov2"/>
        <w:numPr>
          <w:ilvl w:val="1"/>
          <w:numId w:val="15"/>
        </w:numPr>
        <w:spacing w:before="0"/>
        <w:jc w:val="both"/>
        <w:rPr>
          <w:rFonts w:cs="Arial"/>
        </w:rPr>
      </w:pPr>
      <w:bookmarkStart w:id="201" w:name="_Toc441651577"/>
      <w:bookmarkStart w:id="202" w:name="_Toc442559888"/>
      <w:r w:rsidRPr="008377FF">
        <w:rPr>
          <w:rFonts w:cs="Arial"/>
        </w:rPr>
        <w:t>Језик на којем понуда мора бити састављена</w:t>
      </w:r>
      <w:bookmarkEnd w:id="201"/>
      <w:bookmarkEnd w:id="202"/>
    </w:p>
    <w:p w14:paraId="2C158D12" w14:textId="77777777" w:rsidR="008D2B23" w:rsidRDefault="008D2B23" w:rsidP="008D2B23">
      <w:pPr>
        <w:pStyle w:val="KDParagraf"/>
        <w:spacing w:before="0"/>
        <w:rPr>
          <w:rFonts w:cs="Arial"/>
        </w:rPr>
      </w:pPr>
      <w:r w:rsidRPr="008377FF">
        <w:rPr>
          <w:rFonts w:cs="Arial"/>
        </w:rPr>
        <w:t>Наручилац је припремио конкурсну документацију на српском језику и водиће поступак јавне набавке на српском језику.</w:t>
      </w:r>
    </w:p>
    <w:p w14:paraId="51D1ABFA" w14:textId="77777777" w:rsidR="00F404A8" w:rsidRDefault="00F404A8" w:rsidP="008926F2">
      <w:pPr>
        <w:pStyle w:val="KDKomentar"/>
        <w:spacing w:before="0"/>
        <w:rPr>
          <w:rFonts w:cs="Arial"/>
          <w:i w:val="0"/>
          <w:color w:val="auto"/>
          <w:sz w:val="22"/>
          <w:szCs w:val="22"/>
          <w:lang w:val="sr-Cyrl-RS"/>
        </w:rPr>
      </w:pPr>
    </w:p>
    <w:p w14:paraId="73BF77C0" w14:textId="77777777" w:rsidR="008D2B23" w:rsidRPr="008926F2" w:rsidRDefault="008D2B23" w:rsidP="008926F2">
      <w:pPr>
        <w:pStyle w:val="KDKomentar"/>
        <w:spacing w:before="0"/>
        <w:rPr>
          <w:rFonts w:cs="Arial"/>
          <w:i w:val="0"/>
          <w:color w:val="auto"/>
          <w:sz w:val="22"/>
          <w:szCs w:val="22"/>
        </w:rPr>
      </w:pPr>
      <w:r w:rsidRPr="008926F2">
        <w:rPr>
          <w:rFonts w:cs="Arial"/>
          <w:i w:val="0"/>
          <w:color w:val="auto"/>
          <w:sz w:val="22"/>
          <w:szCs w:val="22"/>
        </w:rPr>
        <w:t>Понуда са свим прилозима мора бити сачињена на српском језику.</w:t>
      </w:r>
    </w:p>
    <w:p w14:paraId="1361EA1A" w14:textId="77777777" w:rsidR="008D2B23" w:rsidRPr="008926F2" w:rsidRDefault="008D2B23" w:rsidP="008926F2">
      <w:pPr>
        <w:pStyle w:val="KDKomentar"/>
        <w:spacing w:before="0"/>
        <w:rPr>
          <w:rStyle w:val="StyleArial"/>
          <w:rFonts w:cs="Arial"/>
          <w:i w:val="0"/>
          <w:color w:val="auto"/>
          <w:sz w:val="22"/>
          <w:szCs w:val="22"/>
        </w:rPr>
      </w:pPr>
      <w:r w:rsidRPr="008926F2">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E5EA9E8" w14:textId="77777777" w:rsidR="00F404A8" w:rsidRPr="008377FF" w:rsidRDefault="00F404A8" w:rsidP="008D2B23">
      <w:pPr>
        <w:pStyle w:val="KDParagraf"/>
        <w:spacing w:before="0"/>
        <w:rPr>
          <w:rFonts w:cs="Arial"/>
          <w:lang w:val="ru-RU" w:eastAsia="sr-Latn-CS"/>
        </w:rPr>
      </w:pPr>
    </w:p>
    <w:p w14:paraId="00A9078C" w14:textId="77777777" w:rsidR="008D2B23" w:rsidRPr="008377FF" w:rsidRDefault="008D2B23" w:rsidP="005C140F">
      <w:pPr>
        <w:pStyle w:val="KDPodnaslov2"/>
        <w:numPr>
          <w:ilvl w:val="1"/>
          <w:numId w:val="15"/>
        </w:numPr>
        <w:spacing w:before="0"/>
        <w:jc w:val="both"/>
        <w:rPr>
          <w:rFonts w:cs="Arial"/>
        </w:rPr>
      </w:pPr>
      <w:bookmarkStart w:id="203" w:name="_Toc441651578"/>
      <w:bookmarkStart w:id="204" w:name="_Toc442559889"/>
      <w:r w:rsidRPr="008377FF">
        <w:rPr>
          <w:rFonts w:cs="Arial"/>
        </w:rPr>
        <w:t xml:space="preserve">Начин састављања </w:t>
      </w:r>
      <w:r w:rsidR="00FC355A" w:rsidRPr="008377FF">
        <w:rPr>
          <w:rFonts w:cs="Arial"/>
        </w:rPr>
        <w:t xml:space="preserve">и подношења </w:t>
      </w:r>
      <w:r w:rsidRPr="008377FF">
        <w:rPr>
          <w:rFonts w:cs="Arial"/>
        </w:rPr>
        <w:t>понуде</w:t>
      </w:r>
      <w:bookmarkEnd w:id="203"/>
      <w:bookmarkEnd w:id="204"/>
    </w:p>
    <w:p w14:paraId="6F93264D" w14:textId="77777777" w:rsidR="00F404A8" w:rsidRPr="00D55AD1" w:rsidRDefault="00F404A8" w:rsidP="008D2B23">
      <w:pPr>
        <w:pStyle w:val="KDParagraf"/>
        <w:spacing w:before="0"/>
        <w:rPr>
          <w:rFonts w:cs="Arial"/>
          <w:lang w:val="ru-RU"/>
        </w:rPr>
      </w:pPr>
    </w:p>
    <w:p w14:paraId="7B314AC3" w14:textId="77777777" w:rsidR="00D55AD1" w:rsidRPr="00D55AD1" w:rsidRDefault="00D55AD1" w:rsidP="00D55AD1">
      <w:pPr>
        <w:tabs>
          <w:tab w:val="left" w:pos="567"/>
        </w:tabs>
        <w:spacing w:before="0"/>
        <w:rPr>
          <w:rFonts w:cs="Arial"/>
          <w:lang w:val="ru-RU"/>
        </w:rPr>
      </w:pPr>
      <w:r w:rsidRPr="00D55AD1">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D0E0AB6" w14:textId="77777777" w:rsidR="00D55AD1" w:rsidRPr="00D55AD1" w:rsidRDefault="00D55AD1" w:rsidP="00D55AD1">
      <w:pPr>
        <w:tabs>
          <w:tab w:val="left" w:pos="567"/>
        </w:tabs>
        <w:spacing w:before="0"/>
        <w:rPr>
          <w:rFonts w:cs="Arial"/>
          <w:lang w:val="ru-RU"/>
        </w:rPr>
      </w:pPr>
      <w:r w:rsidRPr="00D55AD1">
        <w:rPr>
          <w:rFonts w:cs="Arial"/>
          <w:lang w:val="ru-RU"/>
        </w:rPr>
        <w:t>Препоручује се да сви документи поднети у понуди  буду нумерисани</w:t>
      </w:r>
      <w:r w:rsidRPr="00D55AD1">
        <w:rPr>
          <w:rFonts w:cs="Arial"/>
          <w:lang w:val="sr-Latn-CS"/>
        </w:rPr>
        <w:t xml:space="preserve"> и</w:t>
      </w:r>
      <w:r w:rsidRPr="00D55AD1">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EBDA2F0" w14:textId="77777777" w:rsidR="00D55AD1" w:rsidRPr="00D55AD1" w:rsidRDefault="00D55AD1" w:rsidP="00D55AD1">
      <w:pPr>
        <w:tabs>
          <w:tab w:val="left" w:pos="567"/>
        </w:tabs>
        <w:spacing w:before="0"/>
        <w:rPr>
          <w:rFonts w:cs="Arial"/>
          <w:lang w:val="ru-RU"/>
        </w:rPr>
      </w:pPr>
      <w:r w:rsidRPr="00D55AD1">
        <w:rPr>
          <w:rFonts w:cs="Arial"/>
          <w:lang w:val="ru-RU"/>
        </w:rPr>
        <w:t>Препоручује се да се нумерација поднете документације и образаца у понуди изврши на свако</w:t>
      </w:r>
      <w:r w:rsidRPr="00D55AD1">
        <w:rPr>
          <w:rFonts w:cs="Arial"/>
        </w:rPr>
        <w:t>j</w:t>
      </w:r>
      <w:r w:rsidRPr="00D55AD1">
        <w:rPr>
          <w:rFonts w:cs="Arial"/>
          <w:lang w:val="ru-RU"/>
        </w:rPr>
        <w:t xml:space="preserve"> страни на којој има текста, исписивањем </w:t>
      </w:r>
      <w:r w:rsidRPr="00D55AD1">
        <w:rPr>
          <w:rFonts w:cs="Arial"/>
          <w:i/>
          <w:lang w:val="ru-RU"/>
        </w:rPr>
        <w:t>“1 од н“, „2 од н“</w:t>
      </w:r>
      <w:r w:rsidRPr="00D55AD1">
        <w:rPr>
          <w:rFonts w:cs="Arial"/>
          <w:lang w:val="ru-RU"/>
        </w:rPr>
        <w:t xml:space="preserve"> и тако све до </w:t>
      </w:r>
      <w:r w:rsidRPr="00D55AD1">
        <w:rPr>
          <w:rFonts w:cs="Arial"/>
          <w:i/>
          <w:lang w:val="ru-RU"/>
        </w:rPr>
        <w:t>„н од н“</w:t>
      </w:r>
      <w:r w:rsidRPr="00D55AD1">
        <w:rPr>
          <w:rFonts w:cs="Arial"/>
          <w:lang w:val="ru-RU"/>
        </w:rPr>
        <w:t xml:space="preserve">, с тим да </w:t>
      </w:r>
      <w:r w:rsidRPr="00D55AD1">
        <w:rPr>
          <w:rFonts w:cs="Arial"/>
          <w:i/>
          <w:lang w:val="ru-RU"/>
        </w:rPr>
        <w:t>„н“</w:t>
      </w:r>
      <w:r w:rsidRPr="00D55AD1">
        <w:rPr>
          <w:rFonts w:cs="Arial"/>
          <w:lang w:val="ru-RU"/>
        </w:rPr>
        <w:t xml:space="preserve"> представља укупан број страна понуде.</w:t>
      </w:r>
    </w:p>
    <w:p w14:paraId="1C209B38" w14:textId="14271E50" w:rsidR="00D55AD1" w:rsidRPr="00D55AD1" w:rsidRDefault="00D55AD1" w:rsidP="00D55AD1">
      <w:pPr>
        <w:tabs>
          <w:tab w:val="left" w:pos="1134"/>
        </w:tabs>
        <w:spacing w:before="0"/>
        <w:rPr>
          <w:rFonts w:cs="Arial"/>
          <w:color w:val="000000" w:themeColor="text1"/>
          <w:lang w:val="ru-RU"/>
        </w:rPr>
      </w:pPr>
      <w:r w:rsidRPr="00D55AD1">
        <w:rPr>
          <w:rFonts w:cs="Arial"/>
          <w:color w:val="000000" w:themeColor="text1"/>
          <w:lang w:val="ru-RU"/>
        </w:rPr>
        <w:t>Препоручује се да доказе који се достављају уз понуду, а због своје важности не смеју бити оштећени, означени бројем</w:t>
      </w:r>
      <w:r w:rsidR="00910E66">
        <w:rPr>
          <w:rFonts w:cs="Arial"/>
          <w:color w:val="000000" w:themeColor="text1"/>
          <w:lang w:val="ru-RU"/>
        </w:rPr>
        <w:t>,</w:t>
      </w:r>
      <w:r w:rsidRPr="00D55AD1">
        <w:rPr>
          <w:rFonts w:cs="Arial"/>
          <w:color w:val="000000" w:themeColor="text1"/>
          <w:lang w:val="ru-RU"/>
        </w:rPr>
        <w:t xml:space="preserve"> </w:t>
      </w:r>
      <w:r w:rsidR="00910E66">
        <w:rPr>
          <w:rFonts w:cs="Arial"/>
          <w:color w:val="000000" w:themeColor="text1"/>
          <w:lang w:val="ru-RU"/>
        </w:rPr>
        <w:t>СФО</w:t>
      </w:r>
      <w:r w:rsidRPr="00D55AD1">
        <w:rPr>
          <w:rFonts w:cs="Arial"/>
          <w:color w:val="000000" w:themeColor="text1"/>
          <w:lang w:val="ru-RU"/>
        </w:rPr>
        <w:t xml:space="preserve">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9EF7881" w14:textId="6DF81A4C" w:rsidR="008D2B23" w:rsidRPr="00D55AD1" w:rsidRDefault="00D55AD1" w:rsidP="00D55AD1">
      <w:pPr>
        <w:pStyle w:val="KDParagraf"/>
        <w:spacing w:before="0"/>
        <w:rPr>
          <w:rFonts w:cs="Arial"/>
          <w:lang w:val="ru-RU"/>
        </w:rPr>
      </w:pPr>
      <w:r w:rsidRPr="00D55AD1">
        <w:rPr>
          <w:rFonts w:cs="Arial"/>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w:t>
      </w:r>
      <w:r w:rsidR="008D2B23" w:rsidRPr="00D55AD1">
        <w:rPr>
          <w:rFonts w:cs="Arial"/>
          <w:lang w:val="ru-RU"/>
        </w:rPr>
        <w:t xml:space="preserve">са назнаком: „Понуда за јавну набавку </w:t>
      </w:r>
      <w:r w:rsidR="00AC113A" w:rsidRPr="00D55AD1">
        <w:rPr>
          <w:rFonts w:cs="Arial"/>
          <w:lang w:val="ru-RU"/>
        </w:rPr>
        <w:t xml:space="preserve">радова : </w:t>
      </w:r>
      <w:r w:rsidR="001F3AC1">
        <w:rPr>
          <w:rFonts w:cs="Arial"/>
          <w:b/>
          <w:bCs/>
          <w:lang w:val="sr-Cyrl-RS"/>
        </w:rPr>
        <w:t>Санација улива одводног канала ТЕКО Б са реконструкцијом заштитног насипа</w:t>
      </w:r>
      <w:r w:rsidR="00AC113A" w:rsidRPr="00D55AD1">
        <w:rPr>
          <w:rFonts w:cs="Arial"/>
          <w:b/>
          <w:lang w:val="ru-RU"/>
        </w:rPr>
        <w:t xml:space="preserve"> </w:t>
      </w:r>
      <w:r w:rsidR="008D2B23" w:rsidRPr="00D55AD1">
        <w:rPr>
          <w:rFonts w:cs="Arial"/>
          <w:lang w:val="ru-RU"/>
        </w:rPr>
        <w:t xml:space="preserve">- Јавна набавка број </w:t>
      </w:r>
      <w:r w:rsidR="001F3AC1">
        <w:rPr>
          <w:rFonts w:cs="Arial"/>
          <w:b/>
        </w:rPr>
        <w:t xml:space="preserve">ЈН/3100/1044/2017 </w:t>
      </w:r>
      <w:r w:rsidR="008D2B23" w:rsidRPr="00D55AD1">
        <w:rPr>
          <w:rFonts w:cs="Arial"/>
          <w:lang w:val="ru-RU"/>
        </w:rPr>
        <w:t xml:space="preserve">- НЕ ОТВАРАТИ“. </w:t>
      </w:r>
    </w:p>
    <w:p w14:paraId="62EEB970" w14:textId="77777777" w:rsidR="008D2B23" w:rsidRPr="008377FF" w:rsidRDefault="008D2B23" w:rsidP="008D2B23">
      <w:pPr>
        <w:pStyle w:val="KDParagraf"/>
        <w:spacing w:before="0"/>
        <w:rPr>
          <w:rFonts w:cs="Arial"/>
        </w:rPr>
      </w:pPr>
      <w:r w:rsidRPr="008377FF">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4CEFF3" w14:textId="77777777" w:rsidR="008D2B23" w:rsidRPr="008377FF" w:rsidRDefault="008D2B23" w:rsidP="008D2B23">
      <w:pPr>
        <w:pStyle w:val="KDParagraf"/>
        <w:spacing w:before="0"/>
        <w:rPr>
          <w:rFonts w:cs="Arial"/>
        </w:rPr>
      </w:pPr>
      <w:r w:rsidRPr="008377FF">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8377FF">
        <w:rPr>
          <w:rFonts w:cs="Arial"/>
        </w:rPr>
        <w:t>.</w:t>
      </w:r>
    </w:p>
    <w:p w14:paraId="519E3D8E" w14:textId="77777777" w:rsidR="008D4FC4" w:rsidRDefault="00613B13" w:rsidP="00613B13">
      <w:pPr>
        <w:pStyle w:val="KDParagraf"/>
        <w:spacing w:before="0"/>
        <w:rPr>
          <w:rFonts w:cs="Arial"/>
          <w:lang w:val="sr-Cyrl-RS"/>
        </w:rPr>
      </w:pPr>
      <w:r w:rsidRPr="008377FF">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EAC493A" w14:textId="77777777" w:rsidR="00613B13" w:rsidRPr="008377FF" w:rsidRDefault="00613B13" w:rsidP="00613B13">
      <w:pPr>
        <w:pStyle w:val="KDParagraf"/>
        <w:spacing w:before="0"/>
        <w:rPr>
          <w:rFonts w:cs="Arial"/>
        </w:rPr>
      </w:pPr>
      <w:r w:rsidRPr="008377FF">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72820B56" w14:textId="77777777" w:rsidR="00613B13" w:rsidRPr="008377FF" w:rsidRDefault="00613B13" w:rsidP="00613B13">
      <w:pPr>
        <w:pStyle w:val="KDParagraf"/>
        <w:spacing w:before="0"/>
        <w:rPr>
          <w:rFonts w:cs="Arial"/>
        </w:rPr>
      </w:pPr>
      <w:r w:rsidRPr="008377FF">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w:t>
      </w:r>
      <w:r w:rsidRPr="008377FF">
        <w:rPr>
          <w:rFonts w:cs="Arial"/>
        </w:rPr>
        <w:lastRenderedPageBreak/>
        <w:t>поред такве исправке стави потпис особе или особа које су потписале образац понуде и печат понуђача.</w:t>
      </w:r>
    </w:p>
    <w:p w14:paraId="01F9D736" w14:textId="77777777" w:rsidR="00613B13" w:rsidRPr="008377FF" w:rsidRDefault="00613B13" w:rsidP="00613B13">
      <w:pPr>
        <w:tabs>
          <w:tab w:val="left" w:pos="284"/>
          <w:tab w:val="left" w:pos="330"/>
        </w:tabs>
        <w:ind w:left="284"/>
        <w:rPr>
          <w:rFonts w:eastAsia="TimesNewRomanPSMT" w:cs="Arial"/>
          <w:bCs/>
        </w:rPr>
      </w:pPr>
    </w:p>
    <w:p w14:paraId="68C1D48F" w14:textId="77777777" w:rsidR="008D2B23" w:rsidRPr="008377FF" w:rsidRDefault="008D2B23" w:rsidP="005C140F">
      <w:pPr>
        <w:pStyle w:val="KDPodnaslov2"/>
        <w:numPr>
          <w:ilvl w:val="1"/>
          <w:numId w:val="15"/>
        </w:numPr>
        <w:spacing w:before="0"/>
        <w:jc w:val="both"/>
        <w:rPr>
          <w:rFonts w:cs="Arial"/>
        </w:rPr>
      </w:pPr>
      <w:bookmarkStart w:id="205" w:name="_Toc441651579"/>
      <w:bookmarkStart w:id="206" w:name="_Toc442559890"/>
      <w:r w:rsidRPr="008377FF">
        <w:rPr>
          <w:rFonts w:cs="Arial"/>
        </w:rPr>
        <w:t>Обавезна садржина понуде</w:t>
      </w:r>
      <w:bookmarkEnd w:id="205"/>
      <w:bookmarkEnd w:id="206"/>
    </w:p>
    <w:p w14:paraId="6F0456A7" w14:textId="77777777" w:rsidR="008D2B23" w:rsidRPr="008377FF" w:rsidRDefault="008D2B23" w:rsidP="008D2B23">
      <w:pPr>
        <w:pStyle w:val="KDParagraf"/>
        <w:spacing w:before="0"/>
        <w:rPr>
          <w:rFonts w:cs="Arial"/>
        </w:rPr>
      </w:pPr>
      <w:r w:rsidRPr="008926F2">
        <w:rPr>
          <w:rFonts w:cs="Arial"/>
          <w:lang w:val="ru-RU" w:bidi="en-US"/>
        </w:rPr>
        <w:t>Садржину понуде, поред Обрасца понуде, чине и сви остали докази из чл. 75.и 76.</w:t>
      </w:r>
      <w:r w:rsidRPr="008377FF">
        <w:rPr>
          <w:rFonts w:cs="Arial"/>
        </w:rPr>
        <w:t>Закона о јавним</w:t>
      </w:r>
      <w:r w:rsidRPr="008377FF">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8377FF">
        <w:rPr>
          <w:rFonts w:cs="Arial"/>
          <w:lang w:bidi="en-US"/>
        </w:rPr>
        <w:t xml:space="preserve"> (попуњени, потписани и печатом оверени)</w:t>
      </w:r>
      <w:r w:rsidRPr="008377FF">
        <w:rPr>
          <w:rFonts w:cs="Arial"/>
          <w:lang w:bidi="en-US"/>
        </w:rPr>
        <w:t xml:space="preserve"> на начин предвиђен следећим ставом ове тачке</w:t>
      </w:r>
      <w:r w:rsidRPr="008377FF">
        <w:rPr>
          <w:rFonts w:cs="Arial"/>
        </w:rPr>
        <w:t>:</w:t>
      </w:r>
    </w:p>
    <w:p w14:paraId="147D3A4F" w14:textId="77777777" w:rsidR="00645F72" w:rsidRPr="008377FF" w:rsidRDefault="00645F72" w:rsidP="00645F72">
      <w:pPr>
        <w:pStyle w:val="KDNabrajanje"/>
        <w:spacing w:before="0"/>
        <w:rPr>
          <w:rFonts w:cs="Arial"/>
        </w:rPr>
      </w:pPr>
      <w:r w:rsidRPr="008377FF">
        <w:rPr>
          <w:rFonts w:cs="Arial"/>
        </w:rPr>
        <w:t xml:space="preserve">Образац понуде </w:t>
      </w:r>
    </w:p>
    <w:p w14:paraId="2332A312" w14:textId="77777777" w:rsidR="00645F72" w:rsidRPr="008377FF" w:rsidRDefault="00645F72" w:rsidP="00645F72">
      <w:pPr>
        <w:pStyle w:val="KDNabrajanje"/>
        <w:spacing w:before="0"/>
        <w:rPr>
          <w:rFonts w:cs="Arial"/>
        </w:rPr>
      </w:pPr>
      <w:r w:rsidRPr="008377FF">
        <w:rPr>
          <w:rFonts w:cs="Arial"/>
        </w:rPr>
        <w:t xml:space="preserve">Структура цене </w:t>
      </w:r>
    </w:p>
    <w:p w14:paraId="68A6B01F" w14:textId="77777777" w:rsidR="00645F72" w:rsidRPr="008377FF" w:rsidRDefault="00645F72" w:rsidP="00645F72">
      <w:pPr>
        <w:pStyle w:val="KDNabrajanje"/>
        <w:spacing w:before="0"/>
        <w:rPr>
          <w:rFonts w:cs="Arial"/>
        </w:rPr>
      </w:pPr>
      <w:r w:rsidRPr="008377FF">
        <w:rPr>
          <w:rFonts w:cs="Arial"/>
        </w:rPr>
        <w:t>Образац трошк</w:t>
      </w:r>
      <w:r w:rsidR="004A0DD1" w:rsidRPr="008377FF">
        <w:rPr>
          <w:rFonts w:cs="Arial"/>
        </w:rPr>
        <w:t>ова припреме понуде</w:t>
      </w:r>
      <w:r w:rsidRPr="008377FF">
        <w:rPr>
          <w:rFonts w:cs="Arial"/>
        </w:rPr>
        <w:t xml:space="preserve">, </w:t>
      </w:r>
      <w:r w:rsidR="0056571E" w:rsidRPr="008377FF">
        <w:rPr>
          <w:rFonts w:cs="Arial"/>
        </w:rPr>
        <w:t>ако понуђач захтева надокнаду трошкова у складу са чл.88 Закона</w:t>
      </w:r>
    </w:p>
    <w:p w14:paraId="5DBF7325" w14:textId="77777777" w:rsidR="008D2B23" w:rsidRPr="008377FF" w:rsidRDefault="008D2B23" w:rsidP="008D2B23">
      <w:pPr>
        <w:pStyle w:val="KDNabrajanje"/>
        <w:spacing w:before="0"/>
        <w:rPr>
          <w:rFonts w:cs="Arial"/>
        </w:rPr>
      </w:pPr>
      <w:r w:rsidRPr="008377FF">
        <w:rPr>
          <w:rFonts w:cs="Arial"/>
        </w:rPr>
        <w:t xml:space="preserve">Изјава о независној понуди </w:t>
      </w:r>
    </w:p>
    <w:p w14:paraId="14B14323" w14:textId="77777777" w:rsidR="00645F72" w:rsidRPr="008377FF" w:rsidRDefault="00645F72" w:rsidP="00645F72">
      <w:pPr>
        <w:pStyle w:val="KDNabrajanje"/>
        <w:spacing w:before="0"/>
        <w:rPr>
          <w:rFonts w:cs="Arial"/>
        </w:rPr>
      </w:pPr>
      <w:r w:rsidRPr="008377FF">
        <w:rPr>
          <w:rFonts w:cs="Arial"/>
        </w:rPr>
        <w:t>Изјав</w:t>
      </w:r>
      <w:r w:rsidR="001945FA" w:rsidRPr="008377FF">
        <w:rPr>
          <w:rFonts w:cs="Arial"/>
        </w:rPr>
        <w:t>а</w:t>
      </w:r>
      <w:r w:rsidRPr="008377FF">
        <w:rPr>
          <w:rFonts w:cs="Arial"/>
        </w:rPr>
        <w:t xml:space="preserve"> у складу са чланом 75. став 2. Закона </w:t>
      </w:r>
    </w:p>
    <w:p w14:paraId="6F695062" w14:textId="77777777" w:rsidR="00645F72" w:rsidRPr="008926F2" w:rsidRDefault="002D40E5" w:rsidP="00645F72">
      <w:pPr>
        <w:pStyle w:val="KDNabrajanje"/>
        <w:spacing w:before="0"/>
        <w:rPr>
          <w:rFonts w:cs="Arial"/>
        </w:rPr>
      </w:pPr>
      <w:r w:rsidRPr="008926F2">
        <w:rPr>
          <w:rFonts w:cs="Arial"/>
        </w:rPr>
        <w:t>С</w:t>
      </w:r>
      <w:r w:rsidR="008926F2" w:rsidRPr="008926F2">
        <w:rPr>
          <w:rFonts w:cs="Arial"/>
        </w:rPr>
        <w:t>редств</w:t>
      </w:r>
      <w:r w:rsidR="008926F2" w:rsidRPr="008926F2">
        <w:rPr>
          <w:rFonts w:cs="Arial"/>
          <w:lang w:val="sr-Cyrl-RS"/>
        </w:rPr>
        <w:t>о</w:t>
      </w:r>
      <w:r w:rsidR="00645F72" w:rsidRPr="008926F2">
        <w:rPr>
          <w:rFonts w:cs="Arial"/>
        </w:rPr>
        <w:t xml:space="preserve"> финансијског обезбеђења </w:t>
      </w:r>
      <w:r w:rsidRPr="008926F2">
        <w:rPr>
          <w:rFonts w:cs="Arial"/>
        </w:rPr>
        <w:t>за озбиљност понуде</w:t>
      </w:r>
    </w:p>
    <w:p w14:paraId="363DA20F" w14:textId="77777777" w:rsidR="0056571E" w:rsidRPr="008926F2" w:rsidRDefault="00D42776" w:rsidP="00645F72">
      <w:pPr>
        <w:pStyle w:val="KDNabrajanje"/>
        <w:spacing w:before="0"/>
        <w:rPr>
          <w:rFonts w:cs="Arial"/>
        </w:rPr>
      </w:pPr>
      <w:r w:rsidRPr="008926F2">
        <w:rPr>
          <w:rFonts w:cs="Arial"/>
          <w:lang w:val="sr-Cyrl-CS"/>
        </w:rPr>
        <w:t>Списак изведених радова</w:t>
      </w:r>
    </w:p>
    <w:p w14:paraId="757EE6FF" w14:textId="77777777" w:rsidR="0056571E" w:rsidRPr="008926F2" w:rsidRDefault="007267FC" w:rsidP="00645F72">
      <w:pPr>
        <w:pStyle w:val="KDNabrajanje"/>
        <w:spacing w:before="0"/>
        <w:rPr>
          <w:rFonts w:cs="Arial"/>
        </w:rPr>
      </w:pPr>
      <w:r w:rsidRPr="008926F2">
        <w:rPr>
          <w:rFonts w:cs="Arial"/>
          <w:lang w:val="sr-Cyrl-CS"/>
        </w:rPr>
        <w:t>Потврда о референтним набавкама</w:t>
      </w:r>
    </w:p>
    <w:p w14:paraId="2070C4C4" w14:textId="77777777" w:rsidR="00EA6178" w:rsidRPr="00397238" w:rsidRDefault="00AC113A" w:rsidP="00EA6178">
      <w:pPr>
        <w:pStyle w:val="KDNabrajanje"/>
        <w:spacing w:before="0"/>
        <w:rPr>
          <w:rFonts w:cs="Arial"/>
        </w:rPr>
      </w:pPr>
      <w:r>
        <w:rPr>
          <w:rFonts w:cs="Arial"/>
          <w:lang w:val="sr-Cyrl-RS"/>
        </w:rPr>
        <w:t>О</w:t>
      </w:r>
      <w:r w:rsidR="007267FC" w:rsidRPr="00397238">
        <w:rPr>
          <w:rFonts w:cs="Arial"/>
        </w:rPr>
        <w:t>брасц</w:t>
      </w:r>
      <w:r w:rsidR="007267FC" w:rsidRPr="00397238">
        <w:rPr>
          <w:rFonts w:cs="Arial"/>
          <w:lang w:val="sr-Cyrl-CS"/>
        </w:rPr>
        <w:t>и</w:t>
      </w:r>
      <w:r w:rsidR="00EA6178" w:rsidRPr="00397238">
        <w:rPr>
          <w:rFonts w:cs="Arial"/>
        </w:rPr>
        <w:t>, изјаве и доказ</w:t>
      </w:r>
      <w:r w:rsidR="007267FC" w:rsidRPr="00397238">
        <w:rPr>
          <w:rFonts w:cs="Arial"/>
          <w:lang w:val="sr-Cyrl-CS"/>
        </w:rPr>
        <w:t>и</w:t>
      </w:r>
      <w:r w:rsidR="007267FC" w:rsidRPr="00397238">
        <w:rPr>
          <w:rFonts w:cs="Arial"/>
        </w:rPr>
        <w:t xml:space="preserve"> одређене тачком </w:t>
      </w:r>
      <w:r w:rsidR="003C4E60" w:rsidRPr="00397238">
        <w:rPr>
          <w:rFonts w:cs="Arial"/>
        </w:rPr>
        <w:t>6</w:t>
      </w:r>
      <w:r w:rsidR="007267FC" w:rsidRPr="00397238">
        <w:rPr>
          <w:rFonts w:cs="Arial"/>
        </w:rPr>
        <w:t>.</w:t>
      </w:r>
      <w:r w:rsidR="007267FC" w:rsidRPr="00397238">
        <w:rPr>
          <w:rFonts w:cs="Arial"/>
          <w:lang w:val="sr-Cyrl-CS"/>
        </w:rPr>
        <w:t>9</w:t>
      </w:r>
      <w:r w:rsidR="007267FC" w:rsidRPr="00397238">
        <w:rPr>
          <w:rFonts w:cs="Arial"/>
        </w:rPr>
        <w:t xml:space="preserve"> или </w:t>
      </w:r>
      <w:r w:rsidR="003C4E60" w:rsidRPr="00397238">
        <w:rPr>
          <w:rFonts w:cs="Arial"/>
        </w:rPr>
        <w:t>6</w:t>
      </w:r>
      <w:r w:rsidR="007267FC" w:rsidRPr="00397238">
        <w:rPr>
          <w:rFonts w:cs="Arial"/>
        </w:rPr>
        <w:t>.1</w:t>
      </w:r>
      <w:r w:rsidR="007267FC" w:rsidRPr="00397238">
        <w:rPr>
          <w:rFonts w:cs="Arial"/>
          <w:lang w:val="sr-Cyrl-CS"/>
        </w:rPr>
        <w:t>0</w:t>
      </w:r>
      <w:r w:rsidR="00EA6178" w:rsidRPr="00397238">
        <w:rPr>
          <w:rFonts w:cs="Arial"/>
        </w:rPr>
        <w:t xml:space="preserve"> овог упутства у случају да понуђач подноси понуду са подизвођачем или заједничку понуду подноси група понуђача</w:t>
      </w:r>
    </w:p>
    <w:p w14:paraId="21395E0F" w14:textId="77777777" w:rsidR="008D2B23" w:rsidRPr="008377FF" w:rsidRDefault="008D2B23" w:rsidP="008D2B23">
      <w:pPr>
        <w:pStyle w:val="KDNabrajanje"/>
        <w:spacing w:before="0"/>
        <w:rPr>
          <w:rFonts w:cs="Arial"/>
        </w:rPr>
      </w:pPr>
      <w:r w:rsidRPr="008377FF">
        <w:rPr>
          <w:rFonts w:cs="Arial"/>
        </w:rPr>
        <w:t xml:space="preserve">потписан и печатом оверен образац „Модел уговора“ </w:t>
      </w:r>
      <w:r w:rsidR="003C4E60" w:rsidRPr="008377FF">
        <w:rPr>
          <w:rFonts w:cs="Arial"/>
        </w:rPr>
        <w:t>(пожељно је да буде попуњен)</w:t>
      </w:r>
    </w:p>
    <w:p w14:paraId="30DA2A89" w14:textId="77777777" w:rsidR="002D40E5" w:rsidRPr="00EC433E" w:rsidRDefault="008D2B23" w:rsidP="00EC433E">
      <w:pPr>
        <w:pStyle w:val="KDNabrajanje"/>
        <w:tabs>
          <w:tab w:val="clear" w:pos="630"/>
        </w:tabs>
        <w:ind w:left="567" w:hanging="283"/>
      </w:pPr>
      <w:r w:rsidRPr="00EC433E">
        <w:rPr>
          <w:rFonts w:cs="Arial"/>
        </w:rPr>
        <w:t xml:space="preserve">докази о испуњености услова </w:t>
      </w:r>
      <w:r w:rsidR="002D40E5" w:rsidRPr="00EC433E">
        <w:rPr>
          <w:lang w:bidi="en-US"/>
        </w:rPr>
        <w:t>из чл. 75. и 76</w:t>
      </w:r>
      <w:r w:rsidRPr="00EC433E">
        <w:rPr>
          <w:rFonts w:cs="Arial"/>
          <w:lang w:bidi="en-US"/>
        </w:rPr>
        <w:t>.</w:t>
      </w:r>
      <w:r w:rsidR="00EC433E" w:rsidRPr="00EC433E">
        <w:rPr>
          <w:rFonts w:cs="Arial"/>
        </w:rPr>
        <w:t xml:space="preserve"> Закона у складу са чланом 77.</w:t>
      </w:r>
      <w:r w:rsidR="00EC433E" w:rsidRPr="00EC433E">
        <w:rPr>
          <w:rFonts w:cs="Arial"/>
          <w:lang w:val="sr-Cyrl-RS"/>
        </w:rPr>
        <w:t xml:space="preserve"> </w:t>
      </w:r>
      <w:r w:rsidRPr="00EC433E">
        <w:rPr>
          <w:rFonts w:cs="Arial"/>
        </w:rPr>
        <w:t>Закон</w:t>
      </w:r>
      <w:r w:rsidR="007A1BE0" w:rsidRPr="00EC433E">
        <w:rPr>
          <w:rFonts w:cs="Arial"/>
        </w:rPr>
        <w:t>а</w:t>
      </w:r>
      <w:r w:rsidRPr="00EC433E">
        <w:rPr>
          <w:rFonts w:cs="Arial"/>
        </w:rPr>
        <w:t xml:space="preserve"> и Одељком 4. конкурсне документације </w:t>
      </w:r>
    </w:p>
    <w:p w14:paraId="3C9E8F61" w14:textId="77777777" w:rsidR="00415BD7" w:rsidRPr="008377FF" w:rsidRDefault="00415BD7" w:rsidP="00415BD7">
      <w:pPr>
        <w:pStyle w:val="KDNabrajanje"/>
        <w:rPr>
          <w:color w:val="00B0F0"/>
        </w:rPr>
      </w:pPr>
      <w:r w:rsidRPr="00EC433E">
        <w:t>Овлашћење за потписника (ако не потписује заступник)</w:t>
      </w:r>
    </w:p>
    <w:p w14:paraId="29EF4C43" w14:textId="77777777" w:rsidR="00A476AD" w:rsidRPr="00F45EA9" w:rsidRDefault="00A476AD" w:rsidP="00415BD7">
      <w:pPr>
        <w:pStyle w:val="KDNabrajanje"/>
      </w:pPr>
      <w:r w:rsidRPr="00EC433E">
        <w:t>Прилог о безбедности и здрављу на раду</w:t>
      </w:r>
    </w:p>
    <w:p w14:paraId="5C4D7FE1" w14:textId="32904ED1" w:rsidR="00D55AD1" w:rsidRPr="00AF400A" w:rsidRDefault="00F45EA9" w:rsidP="00D55AD1">
      <w:pPr>
        <w:pStyle w:val="KDNabrajanje"/>
        <w:rPr>
          <w:rFonts w:cs="Arial"/>
        </w:rPr>
      </w:pPr>
      <w:r w:rsidRPr="00F45EA9">
        <w:t>Техничка документација којом се доказује испуњеност захтеваних техничких карактеристика,наведена у поглављу 3</w:t>
      </w:r>
      <w:r w:rsidR="00ED2656">
        <w:t>.</w:t>
      </w:r>
      <w:r w:rsidR="00ED2656">
        <w:rPr>
          <w:lang w:val="sr-Cyrl-RS"/>
        </w:rPr>
        <w:t>6</w:t>
      </w:r>
      <w:r w:rsidR="00A6446D">
        <w:t>. Техничке спецификације</w:t>
      </w:r>
      <w:r w:rsidRPr="00F45EA9">
        <w:t xml:space="preserve"> конкурсне документације </w:t>
      </w:r>
    </w:p>
    <w:p w14:paraId="3A64430C" w14:textId="254DC52C" w:rsidR="00AF400A" w:rsidRDefault="00AF400A" w:rsidP="00AF400A">
      <w:pPr>
        <w:pStyle w:val="KDNabrajanje"/>
      </w:pPr>
      <w:r>
        <w:t>Споразум о заједничком наступу (уколико понуду подноси група понуђача)</w:t>
      </w:r>
    </w:p>
    <w:p w14:paraId="2775E4D8" w14:textId="77777777" w:rsidR="00325F5D" w:rsidRPr="00D55AD1" w:rsidRDefault="00325F5D" w:rsidP="00325F5D">
      <w:pPr>
        <w:pStyle w:val="KDNabrajanje"/>
        <w:numPr>
          <w:ilvl w:val="0"/>
          <w:numId w:val="0"/>
        </w:numPr>
        <w:ind w:left="568"/>
      </w:pPr>
      <w:r w:rsidRPr="00D74277">
        <w:t xml:space="preserve">Пожељно  је да сви обрасци и документи који чине обавезну садржину понуде буду сложени према наведеном редоследу.  </w:t>
      </w:r>
    </w:p>
    <w:p w14:paraId="652C75ED" w14:textId="361473F4" w:rsidR="00AF400A" w:rsidRPr="00D55AD1" w:rsidRDefault="00AF400A" w:rsidP="00325F5D">
      <w:pPr>
        <w:pStyle w:val="KDNabrajanje"/>
        <w:numPr>
          <w:ilvl w:val="0"/>
          <w:numId w:val="0"/>
        </w:numPr>
        <w:rPr>
          <w:rFonts w:cs="Arial"/>
        </w:rPr>
      </w:pPr>
    </w:p>
    <w:p w14:paraId="242FB6E7" w14:textId="77777777" w:rsidR="008D2B23" w:rsidRPr="008377FF" w:rsidRDefault="008D2B23" w:rsidP="00D55AD1">
      <w:pPr>
        <w:pStyle w:val="KDNabrajanje"/>
        <w:numPr>
          <w:ilvl w:val="0"/>
          <w:numId w:val="0"/>
        </w:numPr>
        <w:ind w:left="284"/>
        <w:rPr>
          <w:rFonts w:cs="Arial"/>
        </w:rPr>
      </w:pPr>
      <w:r w:rsidRPr="008377FF">
        <w:rPr>
          <w:rFonts w:cs="Arial"/>
        </w:rPr>
        <w:t>Наручилац ће одбити као неприхватљиве све понуде које не испуњавају услове из позива за подношење понуда и конкурсне документације.</w:t>
      </w:r>
    </w:p>
    <w:p w14:paraId="55887F6D" w14:textId="77777777" w:rsidR="00DB327F" w:rsidRDefault="00DB327F" w:rsidP="008D2B23">
      <w:pPr>
        <w:pStyle w:val="KDParagraf"/>
        <w:spacing w:before="0"/>
        <w:rPr>
          <w:rFonts w:cs="Arial"/>
        </w:rPr>
      </w:pPr>
    </w:p>
    <w:p w14:paraId="708D6BAF" w14:textId="77777777" w:rsidR="008D2B23" w:rsidRPr="008377FF" w:rsidRDefault="008D2B23" w:rsidP="008D2B23">
      <w:pPr>
        <w:pStyle w:val="KDParagraf"/>
        <w:spacing w:before="0"/>
        <w:rPr>
          <w:rFonts w:cs="Arial"/>
          <w:lang w:val="ru-RU"/>
        </w:rPr>
      </w:pPr>
      <w:r w:rsidRPr="008377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C6918C6" w14:textId="77777777" w:rsidR="008D2B23" w:rsidRPr="008377FF" w:rsidRDefault="008D2B23" w:rsidP="008D2B23">
      <w:pPr>
        <w:pStyle w:val="KDParagraf"/>
        <w:spacing w:before="0"/>
        <w:rPr>
          <w:rFonts w:eastAsia="TimesNewRomanPS-BoldMT" w:cs="Arial"/>
          <w:bCs/>
          <w:color w:val="000000"/>
          <w:lang w:val="ru-RU"/>
        </w:rPr>
      </w:pPr>
    </w:p>
    <w:p w14:paraId="66E85C0A" w14:textId="77777777" w:rsidR="008D2B23" w:rsidRPr="008377FF" w:rsidRDefault="003C4E60" w:rsidP="005C140F">
      <w:pPr>
        <w:pStyle w:val="KDPodnaslov2"/>
        <w:numPr>
          <w:ilvl w:val="1"/>
          <w:numId w:val="15"/>
        </w:numPr>
        <w:spacing w:before="0"/>
        <w:jc w:val="both"/>
        <w:rPr>
          <w:rFonts w:cs="Arial"/>
        </w:rPr>
      </w:pPr>
      <w:bookmarkStart w:id="207" w:name="_Toc441651580"/>
      <w:bookmarkStart w:id="208" w:name="_Toc442559891"/>
      <w:r w:rsidRPr="008377FF">
        <w:rPr>
          <w:rFonts w:cs="Arial"/>
        </w:rPr>
        <w:t>Подношење и</w:t>
      </w:r>
      <w:r w:rsidR="008D2B23" w:rsidRPr="008377FF">
        <w:rPr>
          <w:rFonts w:cs="Arial"/>
        </w:rPr>
        <w:t xml:space="preserve"> отварање понуда</w:t>
      </w:r>
      <w:bookmarkEnd w:id="207"/>
      <w:bookmarkEnd w:id="208"/>
    </w:p>
    <w:p w14:paraId="7B1FCC10" w14:textId="77777777" w:rsidR="00FC355A" w:rsidRPr="008377FF" w:rsidRDefault="00FC355A" w:rsidP="008D2B23">
      <w:pPr>
        <w:pStyle w:val="KDParagraf"/>
        <w:spacing w:before="0"/>
        <w:rPr>
          <w:rFonts w:cs="Arial"/>
          <w:lang w:val="sr-Cyrl-CS"/>
        </w:rPr>
      </w:pPr>
      <w:r w:rsidRPr="008377FF">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377FF">
        <w:rPr>
          <w:rFonts w:cs="Arial"/>
        </w:rPr>
        <w:t>е</w:t>
      </w:r>
      <w:r w:rsidRPr="008377FF">
        <w:rPr>
          <w:rFonts w:cs="Arial"/>
          <w:lang w:val="sr-Cyrl-CS"/>
        </w:rPr>
        <w:t>.</w:t>
      </w:r>
    </w:p>
    <w:p w14:paraId="0DE47940" w14:textId="77777777" w:rsidR="00FC355A" w:rsidRPr="008377FF" w:rsidRDefault="008D2B23" w:rsidP="00FC355A">
      <w:pPr>
        <w:pStyle w:val="KDParagraf"/>
        <w:spacing w:before="0"/>
        <w:rPr>
          <w:rFonts w:cs="Arial"/>
          <w:lang w:val="sr-Cyrl-CS"/>
        </w:rPr>
      </w:pPr>
      <w:r w:rsidRPr="008377FF">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10C5469" w14:textId="77777777" w:rsidR="00D55AD1" w:rsidRPr="00D55AD1" w:rsidRDefault="00D55AD1" w:rsidP="00D55AD1">
      <w:pPr>
        <w:tabs>
          <w:tab w:val="left" w:pos="567"/>
        </w:tabs>
        <w:spacing w:before="0"/>
        <w:rPr>
          <w:rFonts w:cs="Arial"/>
          <w:lang w:val="sr-Cyrl-CS"/>
        </w:rPr>
      </w:pPr>
      <w:r w:rsidRPr="00D55AD1">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210EF08D" w14:textId="77777777" w:rsidR="008D2B23" w:rsidRPr="008377FF" w:rsidRDefault="008D2B23" w:rsidP="008D2B23">
      <w:pPr>
        <w:pStyle w:val="KDParagraf"/>
        <w:spacing w:before="0"/>
        <w:rPr>
          <w:rFonts w:cs="Arial"/>
        </w:rPr>
      </w:pPr>
      <w:r w:rsidRPr="008377FF">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8377FF">
        <w:rPr>
          <w:rFonts w:cs="Arial"/>
        </w:rPr>
        <w:t>(пожељно је дабуде</w:t>
      </w:r>
      <w:r w:rsidRPr="008377FF">
        <w:rPr>
          <w:rFonts w:cs="Arial"/>
        </w:rPr>
        <w:t xml:space="preserve"> издато на меморандуму понуђача</w:t>
      </w:r>
      <w:r w:rsidR="00177453" w:rsidRPr="008377FF">
        <w:rPr>
          <w:rFonts w:cs="Arial"/>
        </w:rPr>
        <w:t>)</w:t>
      </w:r>
      <w:r w:rsidRPr="008377FF">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52F11BC" w14:textId="77777777" w:rsidR="008D2B23" w:rsidRPr="008377FF" w:rsidRDefault="008D2B23" w:rsidP="008D2B23">
      <w:pPr>
        <w:pStyle w:val="KDParagraf"/>
        <w:spacing w:before="0"/>
        <w:rPr>
          <w:rFonts w:cs="Arial"/>
        </w:rPr>
      </w:pPr>
      <w:r w:rsidRPr="008377FF">
        <w:rPr>
          <w:rFonts w:cs="Arial"/>
        </w:rPr>
        <w:t>Комисија за јавну набавку води записник о отварању понуда у који се уносе подаци у складу са Законом.</w:t>
      </w:r>
    </w:p>
    <w:p w14:paraId="09C84233" w14:textId="77777777" w:rsidR="008D2B23" w:rsidRPr="008377FF" w:rsidRDefault="008D2B23" w:rsidP="008D2B23">
      <w:pPr>
        <w:pStyle w:val="KDParagraf"/>
        <w:spacing w:before="0"/>
        <w:rPr>
          <w:rFonts w:cs="Arial"/>
        </w:rPr>
      </w:pPr>
      <w:r w:rsidRPr="008377FF">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2A05D64" w14:textId="77777777" w:rsidR="008D2B23" w:rsidRPr="008377FF" w:rsidRDefault="008D2B23" w:rsidP="008D2B23">
      <w:pPr>
        <w:pStyle w:val="KDParagraf"/>
        <w:spacing w:before="0"/>
        <w:rPr>
          <w:rFonts w:cs="Arial"/>
        </w:rPr>
      </w:pPr>
      <w:r w:rsidRPr="008377FF">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D2BAE61" w14:textId="77777777" w:rsidR="008D2B23" w:rsidRPr="008377FF" w:rsidRDefault="008D2B23" w:rsidP="008D2B23">
      <w:pPr>
        <w:pStyle w:val="KDParagraf"/>
        <w:spacing w:before="0"/>
        <w:rPr>
          <w:rFonts w:cs="Arial"/>
        </w:rPr>
      </w:pPr>
    </w:p>
    <w:p w14:paraId="4FCD8C0A" w14:textId="77777777" w:rsidR="008D2B23" w:rsidRPr="008377FF" w:rsidRDefault="008D2B23" w:rsidP="005C140F">
      <w:pPr>
        <w:pStyle w:val="KDPodnaslov2"/>
        <w:numPr>
          <w:ilvl w:val="1"/>
          <w:numId w:val="15"/>
        </w:numPr>
        <w:spacing w:before="0"/>
        <w:jc w:val="both"/>
        <w:rPr>
          <w:rFonts w:cs="Arial"/>
        </w:rPr>
      </w:pPr>
      <w:bookmarkStart w:id="209" w:name="_Toc441651581"/>
      <w:bookmarkStart w:id="210" w:name="_Toc442559892"/>
      <w:r w:rsidRPr="008377FF">
        <w:rPr>
          <w:rFonts w:cs="Arial"/>
        </w:rPr>
        <w:t>Начин подношења понуде</w:t>
      </w:r>
      <w:bookmarkEnd w:id="209"/>
      <w:bookmarkEnd w:id="210"/>
    </w:p>
    <w:p w14:paraId="1B823C71" w14:textId="77777777" w:rsidR="008D2B23" w:rsidRPr="008377FF" w:rsidRDefault="008D2B23" w:rsidP="008D2B23">
      <w:pPr>
        <w:pStyle w:val="KDParagraf"/>
        <w:spacing w:before="0"/>
        <w:rPr>
          <w:rFonts w:cs="Arial"/>
          <w:lang w:val="ru-RU"/>
        </w:rPr>
      </w:pPr>
      <w:r w:rsidRPr="008377FF">
        <w:rPr>
          <w:rFonts w:cs="Arial"/>
          <w:lang w:val="ru-RU"/>
        </w:rPr>
        <w:t>Понуђач може поднети само једну понуду.</w:t>
      </w:r>
    </w:p>
    <w:p w14:paraId="6E558899" w14:textId="77777777" w:rsidR="008D2B23" w:rsidRPr="008377FF" w:rsidRDefault="008D2B23" w:rsidP="008D2B23">
      <w:pPr>
        <w:pStyle w:val="KDParagraf"/>
        <w:spacing w:before="0"/>
        <w:rPr>
          <w:rFonts w:cs="Arial"/>
          <w:lang w:val="ru-RU"/>
        </w:rPr>
      </w:pPr>
      <w:r w:rsidRPr="008377FF">
        <w:rPr>
          <w:rFonts w:cs="Arial"/>
          <w:lang w:val="ru-RU"/>
        </w:rPr>
        <w:t>Понуду може поднети понуђач самостално, група понуђача, као и понуђач са подизвођачем.</w:t>
      </w:r>
    </w:p>
    <w:p w14:paraId="626655B5" w14:textId="77777777" w:rsidR="008D2B23" w:rsidRPr="008377FF" w:rsidRDefault="008D2B23" w:rsidP="008D2B23">
      <w:pPr>
        <w:pStyle w:val="KDParagraf"/>
        <w:spacing w:before="0"/>
        <w:rPr>
          <w:rFonts w:cs="Arial"/>
        </w:rPr>
      </w:pPr>
      <w:r w:rsidRPr="008377FF">
        <w:rPr>
          <w:rFonts w:cs="Arial"/>
        </w:rPr>
        <w:t>Понуђач који је самостално поднео понуду не може истовремено да учествује у заједничкој понуди или као подизвођач.У случају да понуђач поступи супротно наведеном упутству свака понуда понуђача у којој се појављује биће одбијена.</w:t>
      </w:r>
    </w:p>
    <w:p w14:paraId="0AF2F1F9" w14:textId="77777777" w:rsidR="008D2B23" w:rsidRPr="008377FF" w:rsidRDefault="008D2B23" w:rsidP="008D2B23">
      <w:pPr>
        <w:pStyle w:val="KDParagraf"/>
        <w:spacing w:before="0"/>
        <w:rPr>
          <w:rFonts w:cs="Arial"/>
        </w:rPr>
      </w:pPr>
      <w:r w:rsidRPr="008377FF">
        <w:rPr>
          <w:rFonts w:cs="Arial"/>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14:paraId="2539A28B" w14:textId="77777777" w:rsidR="008D2B23" w:rsidRDefault="008D2B23" w:rsidP="008D2B23">
      <w:pPr>
        <w:pStyle w:val="KDParagraf"/>
        <w:spacing w:before="0"/>
        <w:rPr>
          <w:rFonts w:cs="Arial"/>
        </w:rPr>
      </w:pPr>
      <w:r w:rsidRPr="008377FF">
        <w:rPr>
          <w:rFonts w:cs="Arial"/>
        </w:rP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
    <w:p w14:paraId="2F1D741B" w14:textId="77777777" w:rsidR="002D40E5" w:rsidRPr="002D40E5" w:rsidRDefault="002D40E5" w:rsidP="008D2B23">
      <w:pPr>
        <w:pStyle w:val="KDParagraf"/>
        <w:spacing w:before="0"/>
        <w:rPr>
          <w:rFonts w:cs="Arial"/>
        </w:rPr>
      </w:pPr>
    </w:p>
    <w:p w14:paraId="17FBFFD6" w14:textId="77777777" w:rsidR="008D2B23" w:rsidRPr="008377FF" w:rsidRDefault="008D2B23" w:rsidP="005C140F">
      <w:pPr>
        <w:pStyle w:val="KDPodnaslov2"/>
        <w:numPr>
          <w:ilvl w:val="1"/>
          <w:numId w:val="15"/>
        </w:numPr>
        <w:spacing w:before="0"/>
        <w:jc w:val="both"/>
        <w:rPr>
          <w:rFonts w:cs="Arial"/>
        </w:rPr>
      </w:pPr>
      <w:bookmarkStart w:id="211" w:name="_Toc441651582"/>
      <w:bookmarkStart w:id="212" w:name="_Toc442559893"/>
      <w:r w:rsidRPr="008377FF">
        <w:rPr>
          <w:rFonts w:cs="Arial"/>
        </w:rPr>
        <w:t>Измена, допуна и опозив понуде</w:t>
      </w:r>
      <w:bookmarkEnd w:id="211"/>
      <w:bookmarkEnd w:id="212"/>
    </w:p>
    <w:p w14:paraId="399267EB" w14:textId="7745E5EF" w:rsidR="008D2B23" w:rsidRPr="008377FF" w:rsidRDefault="008D2B23" w:rsidP="008D2B23">
      <w:pPr>
        <w:pStyle w:val="KDParagraf"/>
        <w:spacing w:before="0"/>
        <w:rPr>
          <w:rFonts w:cs="Arial"/>
          <w:lang w:val="ru-RU"/>
        </w:rPr>
      </w:pPr>
      <w:r w:rsidRPr="008377FF">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C433E">
        <w:rPr>
          <w:rFonts w:cs="Arial"/>
          <w:lang w:val="ru-RU"/>
        </w:rPr>
        <w:t xml:space="preserve">: </w:t>
      </w:r>
      <w:r w:rsidR="001F3AC1">
        <w:rPr>
          <w:rFonts w:cs="Arial"/>
          <w:b/>
          <w:bCs/>
          <w:lang w:val="sr-Cyrl-RS"/>
        </w:rPr>
        <w:t>Санација улива одводног канала ТЕКО Б са реконструкцијом заштитног насипа</w:t>
      </w:r>
      <w:r w:rsidR="00F45EA9" w:rsidRPr="00F45EA9">
        <w:rPr>
          <w:rFonts w:cs="Arial"/>
          <w:b/>
          <w:lang w:val="ru-RU"/>
        </w:rPr>
        <w:t xml:space="preserve"> </w:t>
      </w:r>
      <w:r w:rsidRPr="008377FF">
        <w:rPr>
          <w:rFonts w:cs="Arial"/>
          <w:lang w:val="ru-RU"/>
        </w:rPr>
        <w:t xml:space="preserve">- Јавна набавка број </w:t>
      </w:r>
      <w:r w:rsidR="001F3AC1">
        <w:rPr>
          <w:rFonts w:cs="Arial"/>
          <w:b/>
        </w:rPr>
        <w:t xml:space="preserve">ЈН/3100/1044/2017 </w:t>
      </w:r>
      <w:r w:rsidRPr="008377FF">
        <w:rPr>
          <w:rFonts w:cs="Arial"/>
          <w:lang w:val="ru-RU"/>
        </w:rPr>
        <w:t xml:space="preserve"> – НЕ ОТВАРАТИ“.</w:t>
      </w:r>
    </w:p>
    <w:p w14:paraId="40A97E88" w14:textId="77777777" w:rsidR="008D2B23" w:rsidRPr="008377FF" w:rsidRDefault="008D2B23" w:rsidP="008D2B23">
      <w:pPr>
        <w:pStyle w:val="KDParagraf"/>
        <w:spacing w:before="0"/>
        <w:rPr>
          <w:rFonts w:cs="Arial"/>
        </w:rPr>
      </w:pPr>
      <w:r w:rsidRPr="008377FF">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1681148" w14:textId="274472AA" w:rsidR="008D2B23" w:rsidRPr="00EC433E" w:rsidRDefault="008D2B23" w:rsidP="008D2B23">
      <w:pPr>
        <w:pStyle w:val="KDParagraf"/>
        <w:spacing w:before="0"/>
        <w:rPr>
          <w:rFonts w:cs="Arial"/>
        </w:rPr>
      </w:pPr>
      <w:r w:rsidRPr="008377FF">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F3AC1">
        <w:rPr>
          <w:rFonts w:cs="Arial"/>
          <w:b/>
          <w:bCs/>
          <w:lang w:val="sr-Cyrl-RS"/>
        </w:rPr>
        <w:t>Санација улива одводног канала ТЕКО Б са реконструкцијом заштитног насипа</w:t>
      </w:r>
      <w:r w:rsidR="00F45EA9" w:rsidRPr="00F45EA9">
        <w:rPr>
          <w:rFonts w:cs="Arial"/>
          <w:b/>
          <w:lang w:val="ru-RU"/>
        </w:rPr>
        <w:t xml:space="preserve"> </w:t>
      </w:r>
      <w:r w:rsidRPr="00EC433E">
        <w:rPr>
          <w:rFonts w:cs="Arial"/>
        </w:rPr>
        <w:t xml:space="preserve">- Јавна набавка број </w:t>
      </w:r>
      <w:r w:rsidR="00EC433E" w:rsidRPr="00EC433E">
        <w:rPr>
          <w:rFonts w:cs="Arial"/>
          <w:b/>
        </w:rPr>
        <w:t>J</w:t>
      </w:r>
      <w:r w:rsidR="00DE6CEA">
        <w:rPr>
          <w:rFonts w:cs="Arial"/>
          <w:b/>
          <w:lang w:val="sr-Cyrl-RS"/>
        </w:rPr>
        <w:t>Н/3100/</w:t>
      </w:r>
      <w:r w:rsidR="00DE6CEA">
        <w:rPr>
          <w:rFonts w:cs="Arial"/>
          <w:b/>
          <w:lang w:val="en-GB"/>
        </w:rPr>
        <w:t>1044</w:t>
      </w:r>
      <w:r w:rsidR="00DE6CEA">
        <w:rPr>
          <w:rFonts w:cs="Arial"/>
          <w:b/>
          <w:lang w:val="sr-Cyrl-RS"/>
        </w:rPr>
        <w:t>/201</w:t>
      </w:r>
      <w:r w:rsidR="00DE6CEA">
        <w:rPr>
          <w:rFonts w:cs="Arial"/>
          <w:b/>
          <w:lang w:val="en-GB"/>
        </w:rPr>
        <w:t xml:space="preserve">7 </w:t>
      </w:r>
      <w:r w:rsidRPr="00EC433E">
        <w:rPr>
          <w:rFonts w:cs="Arial"/>
        </w:rPr>
        <w:t>– НЕ ОТВАРАТИ“.</w:t>
      </w:r>
    </w:p>
    <w:p w14:paraId="506BC3E2" w14:textId="77777777" w:rsidR="008D2B23" w:rsidRPr="00EC433E" w:rsidRDefault="008D2B23" w:rsidP="008D2B23">
      <w:pPr>
        <w:pStyle w:val="KDParagraf"/>
        <w:spacing w:before="0"/>
        <w:rPr>
          <w:rFonts w:cs="Arial"/>
        </w:rPr>
      </w:pPr>
      <w:r w:rsidRPr="00EC433E">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1468EF1" w14:textId="77777777" w:rsidR="008D2B23" w:rsidRPr="00EC433E" w:rsidRDefault="008D2B23" w:rsidP="008D2B23">
      <w:pPr>
        <w:pStyle w:val="KDKomentar"/>
        <w:spacing w:before="0"/>
        <w:rPr>
          <w:rFonts w:cs="Arial"/>
          <w:i w:val="0"/>
          <w:color w:val="auto"/>
          <w:sz w:val="22"/>
          <w:szCs w:val="22"/>
          <w:lang w:val="sr-Cyrl-RS"/>
        </w:rPr>
      </w:pPr>
      <w:r w:rsidRPr="00EC433E">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EC433E">
        <w:rPr>
          <w:rFonts w:cs="Arial"/>
          <w:i w:val="0"/>
          <w:color w:val="auto"/>
          <w:sz w:val="22"/>
          <w:szCs w:val="22"/>
        </w:rPr>
        <w:t xml:space="preserve"> финансијског</w:t>
      </w:r>
      <w:r w:rsidRPr="00EC433E">
        <w:rPr>
          <w:rFonts w:cs="Arial"/>
          <w:i w:val="0"/>
          <w:color w:val="auto"/>
          <w:sz w:val="22"/>
          <w:szCs w:val="22"/>
        </w:rPr>
        <w:t xml:space="preserve"> обезбеђења дато на име озбиљности понуде</w:t>
      </w:r>
      <w:r w:rsidR="00EC433E" w:rsidRPr="00EC433E">
        <w:rPr>
          <w:rFonts w:cs="Arial"/>
          <w:i w:val="0"/>
          <w:color w:val="auto"/>
          <w:sz w:val="22"/>
          <w:szCs w:val="22"/>
          <w:lang w:val="sr-Cyrl-RS"/>
        </w:rPr>
        <w:t>.</w:t>
      </w:r>
    </w:p>
    <w:p w14:paraId="1AE6853A" w14:textId="77777777" w:rsidR="00EA6178" w:rsidRPr="008377FF" w:rsidRDefault="00EA6178" w:rsidP="008D2B23">
      <w:pPr>
        <w:pStyle w:val="KDKomentar"/>
        <w:spacing w:before="0"/>
        <w:rPr>
          <w:rFonts w:cs="Arial"/>
          <w:i w:val="0"/>
          <w:sz w:val="22"/>
          <w:szCs w:val="22"/>
        </w:rPr>
      </w:pPr>
    </w:p>
    <w:p w14:paraId="1891B519" w14:textId="77777777" w:rsidR="008D2B23" w:rsidRPr="008377FF" w:rsidRDefault="008D2B23" w:rsidP="005C140F">
      <w:pPr>
        <w:pStyle w:val="KDPodnaslov2"/>
        <w:numPr>
          <w:ilvl w:val="1"/>
          <w:numId w:val="15"/>
        </w:numPr>
        <w:spacing w:before="0"/>
        <w:jc w:val="both"/>
        <w:rPr>
          <w:rFonts w:cs="Arial"/>
        </w:rPr>
      </w:pPr>
      <w:bookmarkStart w:id="213" w:name="_Toc441651583"/>
      <w:bookmarkStart w:id="214" w:name="_Toc442559894"/>
      <w:r w:rsidRPr="008377FF">
        <w:rPr>
          <w:rFonts w:cs="Arial"/>
          <w:lang w:val="ru-RU"/>
        </w:rPr>
        <w:t>П</w:t>
      </w:r>
      <w:r w:rsidRPr="008377FF">
        <w:rPr>
          <w:rFonts w:cs="Arial"/>
        </w:rPr>
        <w:t>артије</w:t>
      </w:r>
      <w:bookmarkEnd w:id="213"/>
      <w:bookmarkEnd w:id="214"/>
    </w:p>
    <w:p w14:paraId="28DD4E4F" w14:textId="77777777" w:rsidR="00FC355A" w:rsidRPr="008377FF" w:rsidRDefault="00FC355A" w:rsidP="00FC355A">
      <w:pPr>
        <w:pStyle w:val="KDParagraf"/>
        <w:spacing w:before="0"/>
        <w:rPr>
          <w:rFonts w:cs="Arial"/>
        </w:rPr>
      </w:pPr>
      <w:r w:rsidRPr="008377FF">
        <w:rPr>
          <w:rFonts w:cs="Arial"/>
        </w:rPr>
        <w:t>Набавка није обликована по партијама.</w:t>
      </w:r>
    </w:p>
    <w:p w14:paraId="4D11F874" w14:textId="77777777" w:rsidR="002D40E5" w:rsidRPr="002D40E5" w:rsidRDefault="002D40E5" w:rsidP="00FC355A">
      <w:pPr>
        <w:pStyle w:val="KDParagraf"/>
        <w:spacing w:before="0"/>
        <w:rPr>
          <w:rFonts w:cs="Arial"/>
          <w:color w:val="00B0F0"/>
        </w:rPr>
      </w:pPr>
    </w:p>
    <w:p w14:paraId="4575461E" w14:textId="77777777" w:rsidR="008D2B23" w:rsidRPr="008377FF" w:rsidRDefault="008D2B23" w:rsidP="005C140F">
      <w:pPr>
        <w:pStyle w:val="KDPodnaslov2"/>
        <w:numPr>
          <w:ilvl w:val="1"/>
          <w:numId w:val="15"/>
        </w:numPr>
        <w:spacing w:before="0"/>
        <w:jc w:val="both"/>
        <w:rPr>
          <w:rFonts w:cs="Arial"/>
        </w:rPr>
      </w:pPr>
      <w:bookmarkStart w:id="215" w:name="_Toc441651584"/>
      <w:bookmarkStart w:id="216" w:name="_Toc442559895"/>
      <w:r w:rsidRPr="008377FF">
        <w:rPr>
          <w:rFonts w:cs="Arial"/>
        </w:rPr>
        <w:t>Понуда са варијантама</w:t>
      </w:r>
      <w:bookmarkEnd w:id="215"/>
      <w:bookmarkEnd w:id="216"/>
    </w:p>
    <w:p w14:paraId="3F0FCDC8" w14:textId="77777777" w:rsidR="008D2B23" w:rsidRDefault="008D2B23" w:rsidP="008D2B23">
      <w:pPr>
        <w:tabs>
          <w:tab w:val="num" w:pos="993"/>
        </w:tabs>
        <w:spacing w:before="0"/>
        <w:rPr>
          <w:rFonts w:cs="Arial"/>
          <w:lang w:val="ru-RU"/>
        </w:rPr>
      </w:pPr>
      <w:r w:rsidRPr="008377FF">
        <w:rPr>
          <w:rFonts w:cs="Arial"/>
          <w:lang w:val="ru-RU"/>
        </w:rPr>
        <w:t>Понуда са варијантама није дозвољена.</w:t>
      </w:r>
    </w:p>
    <w:p w14:paraId="5C56462D" w14:textId="77777777" w:rsidR="002D40E5" w:rsidRPr="008377FF" w:rsidRDefault="002D40E5" w:rsidP="008D2B23">
      <w:pPr>
        <w:tabs>
          <w:tab w:val="num" w:pos="993"/>
        </w:tabs>
        <w:spacing w:before="0"/>
        <w:rPr>
          <w:rFonts w:cs="Arial"/>
          <w:lang w:val="ru-RU"/>
        </w:rPr>
      </w:pPr>
    </w:p>
    <w:p w14:paraId="74CF01FD" w14:textId="77777777" w:rsidR="008D2B23" w:rsidRPr="008377FF" w:rsidRDefault="008D2B23" w:rsidP="005C140F">
      <w:pPr>
        <w:pStyle w:val="KDPodnaslov2"/>
        <w:numPr>
          <w:ilvl w:val="1"/>
          <w:numId w:val="15"/>
        </w:numPr>
        <w:spacing w:before="0"/>
        <w:jc w:val="both"/>
        <w:rPr>
          <w:rFonts w:cs="Arial"/>
        </w:rPr>
      </w:pPr>
      <w:bookmarkStart w:id="217" w:name="_Toc441651585"/>
      <w:bookmarkStart w:id="218" w:name="_Toc442559896"/>
      <w:r w:rsidRPr="008377FF">
        <w:rPr>
          <w:rFonts w:cs="Arial"/>
        </w:rPr>
        <w:lastRenderedPageBreak/>
        <w:t>Подношење понуде са подизвођачима</w:t>
      </w:r>
      <w:bookmarkEnd w:id="217"/>
      <w:bookmarkEnd w:id="218"/>
    </w:p>
    <w:p w14:paraId="448C385A" w14:textId="77777777" w:rsidR="00EE070C" w:rsidRPr="008377FF" w:rsidRDefault="00EE070C" w:rsidP="00EE070C">
      <w:pPr>
        <w:pStyle w:val="KDParagraf"/>
        <w:spacing w:before="0"/>
        <w:rPr>
          <w:rFonts w:cs="Arial"/>
        </w:rPr>
      </w:pPr>
      <w:r w:rsidRPr="008377FF">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25AAED5" w14:textId="77777777" w:rsidR="00EE070C" w:rsidRPr="008377FF" w:rsidRDefault="00EE070C" w:rsidP="00EE070C">
      <w:pPr>
        <w:pStyle w:val="KDParagraf"/>
        <w:spacing w:before="0"/>
        <w:rPr>
          <w:rFonts w:cs="Arial"/>
        </w:rPr>
      </w:pPr>
      <w:r w:rsidRPr="008377FF">
        <w:rPr>
          <w:rFonts w:cs="Arial"/>
        </w:rPr>
        <w:t>- назив подизвођача, а уколико уговор између наручиоца и понуђача буде закључен, тај подизвођач ће бити наведен у уговору;</w:t>
      </w:r>
    </w:p>
    <w:p w14:paraId="7BF20EEC" w14:textId="77777777" w:rsidR="00EE070C" w:rsidRPr="008377FF" w:rsidRDefault="00EE070C" w:rsidP="00EE070C">
      <w:pPr>
        <w:pStyle w:val="KDParagraf"/>
        <w:spacing w:before="0"/>
        <w:rPr>
          <w:rFonts w:cs="Arial"/>
        </w:rPr>
      </w:pPr>
      <w:r w:rsidRPr="008377FF">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0336302" w14:textId="77777777" w:rsidR="00EE070C" w:rsidRPr="008377FF" w:rsidRDefault="00EE070C" w:rsidP="00EE070C">
      <w:pPr>
        <w:pStyle w:val="KDParagraf"/>
        <w:spacing w:before="0"/>
        <w:rPr>
          <w:rFonts w:cs="Arial"/>
        </w:rPr>
      </w:pPr>
      <w:r w:rsidRPr="008377FF">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E69ED2A" w14:textId="77777777" w:rsidR="008D2B23" w:rsidRPr="00EC433E" w:rsidRDefault="00EE070C" w:rsidP="008D2B23">
      <w:pPr>
        <w:pStyle w:val="KDParagraf"/>
        <w:spacing w:before="0"/>
        <w:rPr>
          <w:rFonts w:cs="Arial"/>
          <w:lang w:val="sr-Cyrl-RS"/>
        </w:rPr>
      </w:pPr>
      <w:r w:rsidRPr="008377FF">
        <w:rPr>
          <w:rFonts w:cs="Arial"/>
        </w:rPr>
        <w:t xml:space="preserve">Обавеза понуђача је да за </w:t>
      </w:r>
      <w:r w:rsidR="008D2B23" w:rsidRPr="008377FF">
        <w:rPr>
          <w:rFonts w:cs="Arial"/>
        </w:rPr>
        <w:t>подизвођач</w:t>
      </w:r>
      <w:r w:rsidRPr="008377FF">
        <w:rPr>
          <w:rFonts w:cs="Arial"/>
        </w:rPr>
        <w:t>а достави доказе о испуњености</w:t>
      </w:r>
      <w:r w:rsidR="008D2B23" w:rsidRPr="008377FF">
        <w:rPr>
          <w:rFonts w:cs="Arial"/>
        </w:rPr>
        <w:t xml:space="preserve"> обавезн</w:t>
      </w:r>
      <w:r w:rsidRPr="008377FF">
        <w:rPr>
          <w:rFonts w:cs="Arial"/>
        </w:rPr>
        <w:t>их</w:t>
      </w:r>
      <w:r w:rsidR="008D2B23" w:rsidRPr="008377FF">
        <w:rPr>
          <w:rFonts w:cs="Arial"/>
        </w:rPr>
        <w:t xml:space="preserve"> услов</w:t>
      </w:r>
      <w:r w:rsidRPr="008377FF">
        <w:rPr>
          <w:rFonts w:cs="Arial"/>
        </w:rPr>
        <w:t>а</w:t>
      </w:r>
      <w:r w:rsidR="008D2B23" w:rsidRPr="008377FF">
        <w:rPr>
          <w:rFonts w:cs="Arial"/>
        </w:rPr>
        <w:t xml:space="preserve"> из члана 75. став 1. тачка 1), 2) и 4) </w:t>
      </w:r>
      <w:r w:rsidR="002D40E5" w:rsidRPr="00E47C2E">
        <w:rPr>
          <w:rFonts w:cs="Arial"/>
        </w:rPr>
        <w:t xml:space="preserve">и члана 75. став 2. </w:t>
      </w:r>
      <w:r w:rsidR="008D2B23" w:rsidRPr="008377FF">
        <w:rPr>
          <w:rFonts w:cs="Arial"/>
        </w:rPr>
        <w:t>Закона</w:t>
      </w:r>
      <w:r w:rsidR="002D40E5">
        <w:rPr>
          <w:rFonts w:cs="Arial"/>
        </w:rPr>
        <w:t xml:space="preserve"> </w:t>
      </w:r>
      <w:r w:rsidR="008D2B23" w:rsidRPr="008377FF">
        <w:rPr>
          <w:rFonts w:cs="Arial"/>
        </w:rPr>
        <w:t>наведен</w:t>
      </w:r>
      <w:r w:rsidRPr="008377FF">
        <w:rPr>
          <w:rFonts w:cs="Arial"/>
        </w:rPr>
        <w:t>их</w:t>
      </w:r>
      <w:r w:rsidR="008D2B23" w:rsidRPr="008377FF">
        <w:rPr>
          <w:rFonts w:cs="Arial"/>
        </w:rPr>
        <w:t xml:space="preserve"> у одељку Услови за учешће из члана 75. и 76. Закона и Упутство како се доказује испуњеност тих услова</w:t>
      </w:r>
      <w:r w:rsidR="00EC433E">
        <w:rPr>
          <w:rFonts w:cs="Arial"/>
          <w:lang w:val="sr-Cyrl-RS"/>
        </w:rPr>
        <w:t>.</w:t>
      </w:r>
    </w:p>
    <w:p w14:paraId="60BC28E4" w14:textId="77777777" w:rsidR="008D2B23" w:rsidRPr="008377FF" w:rsidRDefault="008D2B23" w:rsidP="008D2B23">
      <w:pPr>
        <w:pStyle w:val="KDParagraf"/>
        <w:spacing w:before="0"/>
        <w:rPr>
          <w:rFonts w:cs="Arial"/>
        </w:rPr>
      </w:pPr>
      <w:r w:rsidRPr="008377FF">
        <w:rPr>
          <w:rFonts w:cs="Arial"/>
        </w:rPr>
        <w:t>Додатне услове понуђач испуњава самостално, без обзира на агажовање подизвођача.</w:t>
      </w:r>
    </w:p>
    <w:p w14:paraId="2D799B5B" w14:textId="77777777" w:rsidR="008D2B23" w:rsidRPr="008377FF" w:rsidRDefault="008D2B23" w:rsidP="008D2B23">
      <w:pPr>
        <w:pStyle w:val="KDParagraf"/>
        <w:spacing w:before="0"/>
        <w:rPr>
          <w:rFonts w:cs="Arial"/>
        </w:rPr>
      </w:pPr>
      <w:r w:rsidRPr="008377FF">
        <w:rPr>
          <w:rFonts w:cs="Arial"/>
        </w:rPr>
        <w:t xml:space="preserve">Све обрасце у понуди потписује и оверава понуђач, изузев </w:t>
      </w:r>
      <w:r w:rsidR="00EE070C" w:rsidRPr="008377FF">
        <w:rPr>
          <w:rFonts w:cs="Arial"/>
        </w:rPr>
        <w:t>образаца под пуном материјалном и кривичном одговорношћу,</w:t>
      </w:r>
      <w:r w:rsidRPr="008377FF">
        <w:rPr>
          <w:rFonts w:cs="Arial"/>
        </w:rPr>
        <w:t>које попуњава, потписује и оверава сваки подизвођач у своје име.</w:t>
      </w:r>
    </w:p>
    <w:p w14:paraId="2D49B472" w14:textId="77777777" w:rsidR="008D2B23" w:rsidRPr="008377FF" w:rsidRDefault="008D2B23" w:rsidP="008D2B23">
      <w:pPr>
        <w:pStyle w:val="KDParagraf"/>
        <w:spacing w:before="0"/>
        <w:rPr>
          <w:rFonts w:cs="Arial"/>
        </w:rPr>
      </w:pPr>
      <w:r w:rsidRPr="008377FF">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7F9C50B4" w14:textId="3F421BF5" w:rsidR="00011DCA" w:rsidRPr="008377FF" w:rsidRDefault="00011DCA" w:rsidP="00011DCA">
      <w:pPr>
        <w:pStyle w:val="KDParagraf"/>
        <w:spacing w:before="0"/>
        <w:rPr>
          <w:rFonts w:cs="Arial"/>
        </w:rPr>
      </w:pPr>
      <w:r w:rsidRPr="008377FF">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AD0FAAF" w14:textId="77777777" w:rsidR="008D2B23" w:rsidRPr="00EC433E" w:rsidRDefault="008D2B23" w:rsidP="008D2B23">
      <w:pPr>
        <w:pStyle w:val="KDParagraf"/>
        <w:spacing w:before="0"/>
        <w:rPr>
          <w:rFonts w:cs="Arial"/>
          <w:lang w:bidi="en-US"/>
        </w:rPr>
      </w:pPr>
      <w:r w:rsidRPr="00EC433E">
        <w:rPr>
          <w:rFonts w:cs="Arial"/>
        </w:rPr>
        <w:t>Наручилац</w:t>
      </w:r>
      <w:r w:rsidRPr="00EC433E">
        <w:rPr>
          <w:rFonts w:cs="Arial"/>
          <w:lang w:bidi="en-US"/>
        </w:rPr>
        <w:t xml:space="preserve"> у овом поступку не предвиђа примену одредби става 9.и 10. члана 80. Закона.</w:t>
      </w:r>
    </w:p>
    <w:p w14:paraId="2E2DD7A1" w14:textId="77777777" w:rsidR="008D2B23" w:rsidRPr="008377FF" w:rsidRDefault="008D2B23" w:rsidP="008D2B23">
      <w:pPr>
        <w:pStyle w:val="KDParagraf"/>
        <w:spacing w:before="0"/>
        <w:rPr>
          <w:rFonts w:cs="Arial"/>
          <w:color w:val="00B0F0"/>
          <w:lang w:bidi="en-US"/>
        </w:rPr>
      </w:pPr>
    </w:p>
    <w:p w14:paraId="2FB5FCFA" w14:textId="77777777" w:rsidR="008D2B23" w:rsidRPr="008377FF" w:rsidRDefault="008D2B23" w:rsidP="005C140F">
      <w:pPr>
        <w:pStyle w:val="KDPodnaslov2"/>
        <w:numPr>
          <w:ilvl w:val="1"/>
          <w:numId w:val="15"/>
        </w:numPr>
        <w:spacing w:before="0"/>
        <w:jc w:val="both"/>
        <w:rPr>
          <w:rFonts w:cs="Arial"/>
        </w:rPr>
      </w:pPr>
      <w:bookmarkStart w:id="219" w:name="_Toc441651586"/>
      <w:bookmarkStart w:id="220" w:name="_Toc442559897"/>
      <w:r w:rsidRPr="008377FF">
        <w:rPr>
          <w:rFonts w:cs="Arial"/>
        </w:rPr>
        <w:t>Подношење заједничке понуде</w:t>
      </w:r>
      <w:bookmarkEnd w:id="219"/>
      <w:bookmarkEnd w:id="220"/>
    </w:p>
    <w:p w14:paraId="73B6D337" w14:textId="77777777" w:rsidR="008D2B23" w:rsidRPr="008377FF" w:rsidRDefault="008D2B23" w:rsidP="008D2B23">
      <w:pPr>
        <w:pStyle w:val="KDParagraf"/>
        <w:spacing w:before="0"/>
        <w:rPr>
          <w:rFonts w:cs="Arial"/>
        </w:rPr>
      </w:pPr>
      <w:r w:rsidRPr="008377FF">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 и 5.Закона о јавним набавкама и то: </w:t>
      </w:r>
    </w:p>
    <w:p w14:paraId="47D1E15C" w14:textId="77777777" w:rsidR="008D2B23" w:rsidRPr="008377FF" w:rsidRDefault="008D2B23" w:rsidP="008D2B23">
      <w:pPr>
        <w:pStyle w:val="KDNabrajanje"/>
        <w:spacing w:before="0"/>
        <w:rPr>
          <w:rFonts w:cs="Arial"/>
        </w:rPr>
      </w:pPr>
      <w:r w:rsidRPr="008377FF">
        <w:rPr>
          <w:rFonts w:cs="Arial"/>
          <w:lang w:val="sr-Cyrl-CS"/>
        </w:rPr>
        <w:t xml:space="preserve">податке о </w:t>
      </w:r>
      <w:r w:rsidRPr="008377FF">
        <w:rPr>
          <w:rFonts w:cs="Arial"/>
        </w:rPr>
        <w:t xml:space="preserve">члану групе који ће бити </w:t>
      </w:r>
      <w:r w:rsidRPr="008377FF">
        <w:rPr>
          <w:rFonts w:cs="Arial"/>
          <w:lang w:val="sr-Cyrl-CS"/>
        </w:rPr>
        <w:t>Н</w:t>
      </w:r>
      <w:r w:rsidRPr="008377FF">
        <w:rPr>
          <w:rFonts w:cs="Arial"/>
        </w:rPr>
        <w:t xml:space="preserve">осилац посла, односно који ће поднети понуду и који ће заступати групу понуђача пред </w:t>
      </w:r>
      <w:r w:rsidRPr="008377FF">
        <w:rPr>
          <w:rFonts w:cs="Arial"/>
          <w:lang w:val="sr-Cyrl-CS"/>
        </w:rPr>
        <w:t>Н</w:t>
      </w:r>
      <w:r w:rsidRPr="008377FF">
        <w:rPr>
          <w:rFonts w:cs="Arial"/>
        </w:rPr>
        <w:t>аручиоцем;</w:t>
      </w:r>
    </w:p>
    <w:p w14:paraId="59BF7457" w14:textId="77777777" w:rsidR="008D2B23" w:rsidRPr="008377FF" w:rsidRDefault="008D2B23" w:rsidP="008D2B23">
      <w:pPr>
        <w:pStyle w:val="KDNabrajanje"/>
        <w:spacing w:before="0"/>
        <w:rPr>
          <w:rFonts w:cs="Arial"/>
        </w:rPr>
      </w:pPr>
      <w:r w:rsidRPr="008377FF">
        <w:rPr>
          <w:rFonts w:cs="Arial"/>
        </w:rPr>
        <w:t>опис послова сваког од понуђача из групе понуђача у извршењу уговора.</w:t>
      </w:r>
    </w:p>
    <w:p w14:paraId="20DF195B" w14:textId="77777777" w:rsidR="00011DCA" w:rsidRPr="00EC433E" w:rsidRDefault="008D2B23" w:rsidP="008D2B23">
      <w:pPr>
        <w:pStyle w:val="KDParagraf"/>
        <w:spacing w:before="0"/>
        <w:rPr>
          <w:rFonts w:cs="Arial"/>
          <w:color w:val="00B0F0"/>
          <w:lang w:val="sr-Cyrl-RS"/>
        </w:rPr>
      </w:pPr>
      <w:r w:rsidRPr="008377FF">
        <w:rPr>
          <w:rFonts w:cs="Arial"/>
          <w:lang w:val="ru-RU"/>
        </w:rPr>
        <w:t xml:space="preserve">Сваки понуђач из групе понуђача  која подноси заједничку понуду мора да испуњава услове из члана 75.  </w:t>
      </w:r>
      <w:r w:rsidRPr="008377FF">
        <w:rPr>
          <w:rFonts w:cs="Arial"/>
        </w:rPr>
        <w:t xml:space="preserve">став 1. тачка 1), 2) и 4) </w:t>
      </w:r>
      <w:r w:rsidR="002D40E5" w:rsidRPr="00E47C2E">
        <w:t xml:space="preserve">и члана 75. став 2. </w:t>
      </w:r>
      <w:r w:rsidRPr="008377FF">
        <w:rPr>
          <w:rFonts w:cs="Arial"/>
        </w:rPr>
        <w:t>Закона, наведене у одељку Услови за учешће из члана 75. и 76. Закона и Упутство како се доказује испуњеност тих услова</w:t>
      </w:r>
      <w:r w:rsidR="00EC433E">
        <w:rPr>
          <w:rFonts w:cs="Arial"/>
          <w:lang w:val="sr-Cyrl-RS"/>
        </w:rPr>
        <w:t>.</w:t>
      </w:r>
      <w:r w:rsidRPr="008377FF">
        <w:rPr>
          <w:rFonts w:cs="Arial"/>
        </w:rPr>
        <w:t xml:space="preserve">Услове у вези са капацитетима, у складу са чланом 76.Закона, </w:t>
      </w:r>
      <w:r w:rsidRPr="00EC433E">
        <w:rPr>
          <w:rFonts w:cs="Arial"/>
        </w:rPr>
        <w:t>понуђачи из групе испуњавају заједно, на основу достављених доказа дефинисанихконкурсном документацијом</w:t>
      </w:r>
      <w:r w:rsidR="00EC433E" w:rsidRPr="00EC433E">
        <w:rPr>
          <w:rFonts w:cs="Arial"/>
          <w:lang w:val="sr-Cyrl-RS"/>
        </w:rPr>
        <w:t>.</w:t>
      </w:r>
    </w:p>
    <w:p w14:paraId="29DC732E" w14:textId="77777777" w:rsidR="00B11CD1" w:rsidRDefault="00B11CD1" w:rsidP="008D2B23">
      <w:pPr>
        <w:pStyle w:val="KDParagraf"/>
        <w:spacing w:before="0"/>
        <w:rPr>
          <w:rFonts w:cs="Arial"/>
          <w:lang w:val="sr-Cyrl-RS" w:bidi="en-US"/>
        </w:rPr>
      </w:pPr>
    </w:p>
    <w:p w14:paraId="093B6B41" w14:textId="77777777" w:rsidR="00FD7543" w:rsidRPr="008377FF" w:rsidRDefault="008D2B23" w:rsidP="008D2B23">
      <w:pPr>
        <w:pStyle w:val="KDParagraf"/>
        <w:spacing w:before="0"/>
        <w:rPr>
          <w:rFonts w:cs="Arial"/>
          <w:color w:val="00B0F0"/>
          <w:lang w:bidi="en-US"/>
        </w:rPr>
      </w:pPr>
      <w:r w:rsidRPr="008377FF">
        <w:rPr>
          <w:rFonts w:cs="Arial"/>
          <w:lang w:bidi="en-US"/>
        </w:rPr>
        <w:t xml:space="preserve">У случају заједничке понуде групе понуђача </w:t>
      </w:r>
      <w:r w:rsidR="00011DCA" w:rsidRPr="008377FF">
        <w:rPr>
          <w:rFonts w:cs="Arial"/>
          <w:lang w:val="sr-Cyrl-CS" w:bidi="en-US"/>
        </w:rPr>
        <w:t xml:space="preserve">обрасце под пуном материјалном и кривичном одговорношћу </w:t>
      </w:r>
      <w:r w:rsidRPr="008377FF">
        <w:rPr>
          <w:rFonts w:cs="Arial"/>
          <w:lang w:bidi="en-US"/>
        </w:rPr>
        <w:t>попуњава, потписује и оверава сваки члан групе понуђача у своје име.</w:t>
      </w:r>
      <w:r w:rsidR="00B20A6C" w:rsidRPr="008377FF">
        <w:rPr>
          <w:rFonts w:cs="Arial"/>
          <w:lang w:bidi="en-US"/>
        </w:rPr>
        <w:t>( Образац Изјаве о независној понуди и Образац изјаве у складу са чланом 75. став 2. Закона)</w:t>
      </w:r>
    </w:p>
    <w:p w14:paraId="478E514A" w14:textId="77777777" w:rsidR="008D2B23" w:rsidRPr="008377FF" w:rsidRDefault="00011DCA" w:rsidP="008D2B23">
      <w:pPr>
        <w:pStyle w:val="KDParagraf"/>
        <w:spacing w:before="0"/>
        <w:rPr>
          <w:rFonts w:cs="Arial"/>
          <w:lang w:bidi="en-US"/>
        </w:rPr>
      </w:pPr>
      <w:r w:rsidRPr="008377FF">
        <w:rPr>
          <w:rFonts w:cs="Arial"/>
          <w:lang w:bidi="en-US"/>
        </w:rPr>
        <w:t>Понуђачи из групе понуђача одговорају неограничено солидарно према наручиоцу.</w:t>
      </w:r>
    </w:p>
    <w:p w14:paraId="39D151F5" w14:textId="77777777" w:rsidR="00011DCA" w:rsidRPr="008377FF" w:rsidRDefault="00011DCA" w:rsidP="008D2B23">
      <w:pPr>
        <w:pStyle w:val="KDParagraf"/>
        <w:spacing w:before="0"/>
        <w:rPr>
          <w:rFonts w:cs="Arial"/>
          <w:lang w:bidi="en-US"/>
        </w:rPr>
      </w:pPr>
    </w:p>
    <w:p w14:paraId="2E42082F" w14:textId="77777777" w:rsidR="008D2B23" w:rsidRPr="008377FF" w:rsidRDefault="008D2B23" w:rsidP="005C140F">
      <w:pPr>
        <w:pStyle w:val="KDPodnaslov2"/>
        <w:numPr>
          <w:ilvl w:val="1"/>
          <w:numId w:val="15"/>
        </w:numPr>
        <w:spacing w:before="0"/>
        <w:jc w:val="both"/>
        <w:rPr>
          <w:rFonts w:cs="Arial"/>
        </w:rPr>
      </w:pPr>
      <w:bookmarkStart w:id="221" w:name="_Toc441651587"/>
      <w:bookmarkStart w:id="222" w:name="_Toc442559898"/>
      <w:r w:rsidRPr="008377FF">
        <w:rPr>
          <w:rFonts w:cs="Arial"/>
        </w:rPr>
        <w:t>Понуђена цена</w:t>
      </w:r>
      <w:bookmarkEnd w:id="221"/>
      <w:bookmarkEnd w:id="222"/>
    </w:p>
    <w:p w14:paraId="3640C74B" w14:textId="77777777" w:rsidR="008D2B23" w:rsidRPr="008377FF" w:rsidRDefault="008D2B23" w:rsidP="008D2B23">
      <w:pPr>
        <w:pStyle w:val="KDParagraf"/>
        <w:spacing w:before="0"/>
        <w:rPr>
          <w:rFonts w:cs="Arial"/>
          <w:color w:val="00B0F0"/>
        </w:rPr>
      </w:pPr>
      <w:r w:rsidRPr="002D40E5">
        <w:rPr>
          <w:rFonts w:cs="Arial"/>
        </w:rPr>
        <w:t>Цена се исказује у</w:t>
      </w:r>
      <w:r w:rsidRPr="008377FF">
        <w:rPr>
          <w:rFonts w:cs="Arial"/>
          <w:color w:val="00B0F0"/>
        </w:rPr>
        <w:t xml:space="preserve"> </w:t>
      </w:r>
      <w:r w:rsidRPr="00EC433E">
        <w:rPr>
          <w:rFonts w:cs="Arial"/>
        </w:rPr>
        <w:t>динарима, без пореза на додату вредност.</w:t>
      </w:r>
    </w:p>
    <w:p w14:paraId="6E2A6860" w14:textId="77777777" w:rsidR="008D2B23" w:rsidRPr="008377FF" w:rsidRDefault="008D2B23" w:rsidP="008D2B23">
      <w:pPr>
        <w:pStyle w:val="KDParagraf"/>
        <w:spacing w:before="0"/>
        <w:rPr>
          <w:rFonts w:cs="Arial"/>
        </w:rPr>
      </w:pPr>
      <w:r w:rsidRPr="008377FF">
        <w:rPr>
          <w:rFonts w:cs="Arial"/>
        </w:rPr>
        <w:lastRenderedPageBreak/>
        <w:t>У случају да у достављеној понуди није назначено да ли је понуђена цена са или без пореза</w:t>
      </w:r>
      <w:r w:rsidR="00D16608" w:rsidRPr="008377FF">
        <w:rPr>
          <w:rFonts w:cs="Arial"/>
        </w:rPr>
        <w:t xml:space="preserve"> на додату вредност</w:t>
      </w:r>
      <w:r w:rsidRPr="008377FF">
        <w:rPr>
          <w:rFonts w:cs="Arial"/>
        </w:rPr>
        <w:t>, сматраће се сагласно Закону, да је иста без пореза</w:t>
      </w:r>
      <w:r w:rsidR="00D16608" w:rsidRPr="008377FF">
        <w:rPr>
          <w:rFonts w:cs="Arial"/>
        </w:rPr>
        <w:t xml:space="preserve"> на додату вредност</w:t>
      </w:r>
      <w:r w:rsidRPr="008377FF">
        <w:rPr>
          <w:rFonts w:cs="Arial"/>
        </w:rPr>
        <w:t>.</w:t>
      </w:r>
    </w:p>
    <w:p w14:paraId="6BF32CCC" w14:textId="77777777" w:rsidR="00011DCA" w:rsidRPr="008377FF" w:rsidRDefault="00011DCA" w:rsidP="00011DCA">
      <w:pPr>
        <w:pStyle w:val="KDParagraf"/>
        <w:spacing w:before="0"/>
        <w:rPr>
          <w:rFonts w:cs="Arial"/>
        </w:rPr>
      </w:pPr>
      <w:r w:rsidRPr="008377FF">
        <w:rPr>
          <w:rFonts w:cs="Arial"/>
        </w:rPr>
        <w:t>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w:t>
      </w:r>
    </w:p>
    <w:p w14:paraId="6B0A8D1C" w14:textId="77777777" w:rsidR="002E2F11" w:rsidRPr="008377FF" w:rsidRDefault="002E2F11" w:rsidP="002E2F11">
      <w:pPr>
        <w:pStyle w:val="KDParagraf"/>
        <w:spacing w:before="0"/>
        <w:rPr>
          <w:rFonts w:cs="Arial"/>
        </w:rPr>
      </w:pPr>
      <w:r w:rsidRPr="008377FF">
        <w:rPr>
          <w:rFonts w:cs="Arial"/>
        </w:rPr>
        <w:t>Понуда која је изражена у две валуте, сматраће се неприхватљивом.</w:t>
      </w:r>
    </w:p>
    <w:p w14:paraId="0ED466E2" w14:textId="77777777" w:rsidR="00C04DE0" w:rsidRPr="002D40E5" w:rsidRDefault="00C04DE0" w:rsidP="00C04DE0">
      <w:pPr>
        <w:pStyle w:val="KDParagraf"/>
        <w:spacing w:before="0"/>
        <w:rPr>
          <w:rFonts w:cs="Arial"/>
          <w:lang w:val="ru-RU"/>
        </w:rPr>
      </w:pPr>
      <w:r w:rsidRPr="002D40E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2D40E5">
        <w:rPr>
          <w:rFonts w:cs="Arial"/>
        </w:rPr>
        <w:t>и након испоруке до завршетка извођења радова</w:t>
      </w:r>
      <w:r w:rsidRPr="002D40E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14:paraId="057B9B63" w14:textId="77777777" w:rsidR="002E2F11" w:rsidRPr="008377FF" w:rsidRDefault="002E2F11" w:rsidP="002E2F11">
      <w:pPr>
        <w:pStyle w:val="KDParagraf"/>
        <w:spacing w:before="0"/>
        <w:rPr>
          <w:rFonts w:cs="Arial"/>
        </w:rPr>
      </w:pPr>
      <w:r w:rsidRPr="008377FF">
        <w:rPr>
          <w:rFonts w:cs="Arial"/>
        </w:rPr>
        <w:t>Ако је у понуди исказана неуобичајено ниска цена, Наручилац ће поступити у складу са чланом 92.З</w:t>
      </w:r>
      <w:r w:rsidR="00D16608" w:rsidRPr="008377FF">
        <w:rPr>
          <w:rFonts w:cs="Arial"/>
        </w:rPr>
        <w:t>акона</w:t>
      </w:r>
      <w:r w:rsidRPr="008377FF">
        <w:rPr>
          <w:rFonts w:cs="Arial"/>
        </w:rPr>
        <w:t>.</w:t>
      </w:r>
    </w:p>
    <w:p w14:paraId="7204C9AD" w14:textId="77777777" w:rsidR="002E2F11" w:rsidRPr="008377FF" w:rsidRDefault="002E2F11" w:rsidP="002E2F11">
      <w:pPr>
        <w:pStyle w:val="KDParagraf"/>
        <w:spacing w:before="0"/>
        <w:rPr>
          <w:rFonts w:cs="Arial"/>
          <w:color w:val="00B0F0"/>
        </w:rPr>
      </w:pPr>
    </w:p>
    <w:p w14:paraId="3CB9F233" w14:textId="77777777" w:rsidR="0056571E" w:rsidRPr="008377FF" w:rsidRDefault="002E2F11" w:rsidP="005C140F">
      <w:pPr>
        <w:pStyle w:val="KDPodnaslov2"/>
        <w:numPr>
          <w:ilvl w:val="1"/>
          <w:numId w:val="15"/>
        </w:numPr>
        <w:spacing w:before="0"/>
        <w:jc w:val="both"/>
        <w:rPr>
          <w:rFonts w:cs="Arial"/>
        </w:rPr>
      </w:pPr>
      <w:r w:rsidRPr="008377FF">
        <w:rPr>
          <w:rFonts w:cs="Arial"/>
        </w:rPr>
        <w:t>Корекција цене</w:t>
      </w:r>
    </w:p>
    <w:p w14:paraId="448D6E36" w14:textId="1C9EF089" w:rsidR="00FD0AA4" w:rsidRPr="00712F36" w:rsidRDefault="00FD0AA4" w:rsidP="00FD0AA4">
      <w:pPr>
        <w:pStyle w:val="KDParagraf"/>
        <w:spacing w:before="0"/>
        <w:rPr>
          <w:rFonts w:eastAsia="Calibri" w:cs="Arial"/>
          <w:highlight w:val="yellow"/>
          <w:lang w:val="sr-Cyrl-RS"/>
        </w:rPr>
      </w:pPr>
      <w:bookmarkStart w:id="223" w:name="_Toc441651588"/>
      <w:bookmarkStart w:id="224" w:name="_Toc442559899"/>
      <w:r w:rsidRPr="00605B7E">
        <w:rPr>
          <w:rFonts w:eastAsia="Calibri" w:cs="Arial"/>
        </w:rPr>
        <w:t>Цена је фиксна за цео уговорени перио</w:t>
      </w:r>
      <w:r w:rsidR="00325F5D">
        <w:rPr>
          <w:rFonts w:eastAsia="Calibri" w:cs="Arial"/>
        </w:rPr>
        <w:t>д</w:t>
      </w:r>
      <w:r w:rsidRPr="00301D8D">
        <w:rPr>
          <w:rFonts w:eastAsia="Calibri" w:cs="Arial"/>
          <w:lang w:val="sr-Cyrl-RS"/>
        </w:rPr>
        <w:t>.</w:t>
      </w:r>
    </w:p>
    <w:p w14:paraId="3512290D" w14:textId="3366E17C" w:rsidR="00DE6CEA" w:rsidRDefault="00325F5D" w:rsidP="005C140F">
      <w:pPr>
        <w:pStyle w:val="Heading10"/>
        <w:numPr>
          <w:ilvl w:val="1"/>
          <w:numId w:val="15"/>
        </w:numPr>
        <w:rPr>
          <w:rFonts w:cs="Arial"/>
          <w:lang w:val="en-US"/>
        </w:rPr>
      </w:pPr>
      <w:r>
        <w:rPr>
          <w:rFonts w:cs="Arial"/>
          <w:lang w:val="en-US"/>
        </w:rPr>
        <w:t>Ро</w:t>
      </w:r>
      <w:r w:rsidR="00873EBD" w:rsidRPr="008377FF">
        <w:rPr>
          <w:rFonts w:cs="Arial"/>
          <w:lang w:val="en-US"/>
        </w:rPr>
        <w:t xml:space="preserve">к </w:t>
      </w:r>
      <w:r>
        <w:rPr>
          <w:rFonts w:cs="Arial"/>
          <w:lang w:val="sr-Cyrl-RS"/>
        </w:rPr>
        <w:t xml:space="preserve">и место </w:t>
      </w:r>
      <w:r w:rsidR="00873EBD" w:rsidRPr="008377FF">
        <w:rPr>
          <w:rFonts w:cs="Arial"/>
          <w:lang w:val="en-US"/>
        </w:rPr>
        <w:t>извођења</w:t>
      </w:r>
      <w:r w:rsidR="007F1CF9">
        <w:rPr>
          <w:rFonts w:cs="Arial"/>
          <w:lang w:val="en-US"/>
        </w:rPr>
        <w:t xml:space="preserve"> </w:t>
      </w:r>
      <w:r w:rsidR="00873EBD" w:rsidRPr="008377FF">
        <w:rPr>
          <w:rFonts w:cs="Arial"/>
          <w:lang w:val="en-US"/>
        </w:rPr>
        <w:t>радова</w:t>
      </w:r>
    </w:p>
    <w:p w14:paraId="0A64BF46" w14:textId="41980EE1" w:rsidR="00325F5D" w:rsidRPr="00AB3CD4" w:rsidRDefault="00325F5D" w:rsidP="00325F5D">
      <w:pPr>
        <w:tabs>
          <w:tab w:val="num" w:pos="1080"/>
        </w:tabs>
        <w:rPr>
          <w:rFonts w:cs="Arial"/>
          <w:lang w:val="sr-Cyrl-RS"/>
        </w:rPr>
      </w:pPr>
      <w:r>
        <w:rPr>
          <w:rFonts w:cs="Arial"/>
          <w:lang w:val="sr-Cyrl-RS"/>
        </w:rPr>
        <w:t>У</w:t>
      </w:r>
      <w:r w:rsidRPr="001F3AC1">
        <w:rPr>
          <w:rFonts w:cs="Arial"/>
          <w:lang w:val="sr-Cyrl-CS"/>
        </w:rPr>
        <w:t xml:space="preserve"> року </w:t>
      </w:r>
      <w:r>
        <w:rPr>
          <w:rFonts w:cs="Arial"/>
          <w:lang w:val="sr-Latn-RS"/>
        </w:rPr>
        <w:t>o</w:t>
      </w:r>
      <w:r>
        <w:rPr>
          <w:rFonts w:cs="Arial"/>
          <w:lang w:val="sr-Cyrl-RS"/>
        </w:rPr>
        <w:t>д</w:t>
      </w:r>
      <w:r w:rsidRPr="001F3AC1">
        <w:rPr>
          <w:rFonts w:cs="Arial"/>
          <w:lang w:val="sr-Latn-RS"/>
        </w:rPr>
        <w:t xml:space="preserve"> </w:t>
      </w:r>
      <w:r w:rsidRPr="001F3AC1">
        <w:rPr>
          <w:rFonts w:cs="Arial"/>
          <w:lang w:val="sr-Cyrl-CS"/>
        </w:rPr>
        <w:t>45 радних дана од дана увођења у посао.</w:t>
      </w:r>
      <w:r>
        <w:rPr>
          <w:rFonts w:cs="Arial"/>
          <w:lang w:val="en-GB"/>
        </w:rPr>
        <w:t xml:space="preserve"> </w:t>
      </w:r>
      <w:r>
        <w:rPr>
          <w:rFonts w:cs="Arial"/>
          <w:lang w:val="sr-Cyrl-RS"/>
        </w:rPr>
        <w:t>Под радним даном сматра ће се дани који су као такви унети у грађевинску књигу.</w:t>
      </w:r>
    </w:p>
    <w:p w14:paraId="560AA074" w14:textId="77777777" w:rsidR="00325F5D" w:rsidRPr="00E948FB" w:rsidRDefault="00325F5D" w:rsidP="00325F5D">
      <w:pPr>
        <w:rPr>
          <w:lang w:val="ru-RU" w:eastAsia="ar-SA"/>
        </w:rPr>
      </w:pPr>
      <w:r w:rsidRPr="00E948FB">
        <w:rPr>
          <w:lang w:val="ru-RU" w:eastAsia="ar-SA"/>
        </w:rPr>
        <w:t>Под даном увођења Извођача радова у посао подразумева се дан када је обострано потписан записник о увођењу Извођача у посао, а најкасније 5 дана од дана писаног дописа од стране Наручиоца за увођење у посао .</w:t>
      </w:r>
    </w:p>
    <w:p w14:paraId="70BA774A" w14:textId="5A3C0363" w:rsidR="00325F5D" w:rsidRDefault="00325F5D" w:rsidP="00325F5D">
      <w:pPr>
        <w:tabs>
          <w:tab w:val="right" w:pos="10255"/>
        </w:tabs>
        <w:rPr>
          <w:lang w:eastAsia="ar-SA"/>
        </w:rPr>
      </w:pPr>
      <w:r w:rsidRPr="00E948FB">
        <w:rPr>
          <w:lang w:eastAsia="ar-SA"/>
        </w:rPr>
        <w:t xml:space="preserve">У случају да </w:t>
      </w:r>
      <w:r w:rsidRPr="00E948FB">
        <w:rPr>
          <w:lang w:val="ru-RU" w:eastAsia="ar-SA"/>
        </w:rPr>
        <w:t>Изабрани понуђач</w:t>
      </w:r>
      <w:r w:rsidRPr="00E948FB">
        <w:rPr>
          <w:lang w:eastAsia="ar-SA"/>
        </w:rPr>
        <w:t xml:space="preserve"> не изведе радове у року наведеном у уговору, Наручилац има право на наплату уговорне казне и </w:t>
      </w:r>
      <w:r w:rsidRPr="00E948FB">
        <w:rPr>
          <w:lang w:val="sr-Cyrl-RS" w:eastAsia="ar-SA"/>
        </w:rPr>
        <w:t>средство финансијског обезбеђења за добро извршење посла</w:t>
      </w:r>
      <w:r w:rsidRPr="00E948FB">
        <w:rPr>
          <w:lang w:eastAsia="ar-SA"/>
        </w:rPr>
        <w:t>, као и право на раскид уговора.</w:t>
      </w:r>
    </w:p>
    <w:p w14:paraId="70F22A55" w14:textId="77777777" w:rsidR="00325F5D" w:rsidRDefault="00325F5D" w:rsidP="00325F5D">
      <w:pPr>
        <w:tabs>
          <w:tab w:val="num" w:pos="1080"/>
        </w:tabs>
        <w:rPr>
          <w:rFonts w:eastAsia="TimesNewRomanPSMT" w:cs="Arial"/>
          <w:bCs/>
          <w:iCs/>
          <w:color w:val="333399"/>
          <w:lang w:val="sr-Cyrl-CS"/>
        </w:rPr>
      </w:pPr>
      <w:r w:rsidRPr="001F3AC1">
        <w:rPr>
          <w:rFonts w:eastAsia="TimesNewRomanPSMT" w:cs="Arial"/>
          <w:bCs/>
          <w:iCs/>
          <w:lang w:val="sr-Cyrl-RS"/>
        </w:rPr>
        <w:t xml:space="preserve">Место </w:t>
      </w:r>
      <w:r>
        <w:rPr>
          <w:rFonts w:eastAsia="TimesNewRomanPSMT" w:cs="Arial"/>
          <w:bCs/>
          <w:iCs/>
          <w:lang w:val="sr-Cyrl-CS"/>
        </w:rPr>
        <w:t>извођења радова:</w:t>
      </w:r>
      <w:r w:rsidRPr="001F3AC1">
        <w:rPr>
          <w:rFonts w:eastAsia="TimesNewRomanPSMT" w:cs="Arial"/>
          <w:bCs/>
          <w:iCs/>
          <w:lang w:val="sr-Cyrl-CS"/>
        </w:rPr>
        <w:t xml:space="preserve"> </w:t>
      </w:r>
      <w:r w:rsidRPr="001F3AC1">
        <w:rPr>
          <w:rFonts w:eastAsia="TimesNewRomanPSMT" w:cs="Arial"/>
          <w:bCs/>
          <w:iCs/>
          <w:color w:val="333399"/>
          <w:lang w:val="sr-Cyrl-CS"/>
        </w:rPr>
        <w:t>ТЕ „Костолац Б“.</w:t>
      </w:r>
    </w:p>
    <w:p w14:paraId="7FC26457" w14:textId="20CCCF43" w:rsidR="00EC433E" w:rsidRPr="00E948FB" w:rsidRDefault="00EC433E" w:rsidP="00325F5D">
      <w:pPr>
        <w:pStyle w:val="Heading10"/>
        <w:ind w:left="0" w:firstLine="0"/>
        <w:rPr>
          <w:rFonts w:cs="Arial"/>
          <w:color w:val="00B0F0"/>
          <w:lang w:val="sr-Cyrl-RS"/>
        </w:rPr>
      </w:pPr>
    </w:p>
    <w:p w14:paraId="5F904980" w14:textId="77777777" w:rsidR="006C6FDF" w:rsidRPr="00E948FB" w:rsidRDefault="006C6FDF" w:rsidP="005C140F">
      <w:pPr>
        <w:pStyle w:val="Heading10"/>
        <w:numPr>
          <w:ilvl w:val="1"/>
          <w:numId w:val="15"/>
        </w:numPr>
        <w:rPr>
          <w:rFonts w:cs="Arial"/>
          <w:lang w:val="en-US"/>
        </w:rPr>
      </w:pPr>
      <w:r w:rsidRPr="00E948FB">
        <w:rPr>
          <w:rFonts w:cs="Arial"/>
          <w:lang w:val="en-US"/>
        </w:rPr>
        <w:t>Гарантни рок</w:t>
      </w:r>
    </w:p>
    <w:p w14:paraId="199021E0" w14:textId="77777777" w:rsidR="00DE6CEA" w:rsidRPr="00DE6CEA" w:rsidRDefault="00DE6CEA" w:rsidP="00DE6CEA">
      <w:pPr>
        <w:tabs>
          <w:tab w:val="num" w:pos="1080"/>
        </w:tabs>
        <w:rPr>
          <w:rFonts w:cs="Arial"/>
          <w:lang w:val="sr-Cyrl-CS"/>
        </w:rPr>
      </w:pPr>
      <w:r w:rsidRPr="00DE6CEA">
        <w:rPr>
          <w:rFonts w:cs="Arial"/>
          <w:lang w:val="sr-Cyrl-CS"/>
        </w:rPr>
        <w:t>Гарантни рок за квалитет изведених радова износи најмање 12 месеци од дана када је извршена примопредаја радова, тј. сачињен Записник о изведеним радовима</w:t>
      </w:r>
    </w:p>
    <w:p w14:paraId="3F56EF08" w14:textId="77777777" w:rsidR="0097728C" w:rsidRDefault="0097728C" w:rsidP="0097728C">
      <w:pPr>
        <w:rPr>
          <w:lang w:eastAsia="ar-SA"/>
        </w:rPr>
      </w:pPr>
      <w:r w:rsidRPr="00E272AA">
        <w:rPr>
          <w:lang w:val="ru-RU" w:eastAsia="ar-SA"/>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E272AA">
        <w:rPr>
          <w:lang w:eastAsia="ar-SA"/>
        </w:rPr>
        <w:t>,</w:t>
      </w:r>
      <w:r w:rsidRPr="00E272AA">
        <w:rPr>
          <w:lang w:val="ru-RU" w:eastAsia="ar-SA"/>
        </w:rPr>
        <w:t xml:space="preserve"> који су настали због његовог пропуста и неквалитетног рада</w:t>
      </w:r>
      <w:r w:rsidRPr="00E272AA">
        <w:rPr>
          <w:lang w:eastAsia="ar-SA"/>
        </w:rPr>
        <w:t>.</w:t>
      </w:r>
    </w:p>
    <w:p w14:paraId="051CE1B3" w14:textId="77777777" w:rsidR="00FD0AA4" w:rsidRPr="00FD0AA4" w:rsidRDefault="00FD0AA4" w:rsidP="006C6FDF">
      <w:pPr>
        <w:spacing w:before="0"/>
        <w:rPr>
          <w:rFonts w:cs="Arial"/>
          <w:color w:val="00B0F0"/>
          <w:lang w:val="sr-Cyrl-RS" w:eastAsia="zh-CN"/>
        </w:rPr>
      </w:pPr>
    </w:p>
    <w:p w14:paraId="400B30B2" w14:textId="77777777" w:rsidR="008D2B23" w:rsidRPr="008377FF" w:rsidRDefault="006C6FDF" w:rsidP="006C6FDF">
      <w:pPr>
        <w:pStyle w:val="KDPodnaslov2"/>
        <w:spacing w:before="0"/>
        <w:ind w:left="450"/>
        <w:jc w:val="both"/>
        <w:rPr>
          <w:rFonts w:cs="Arial"/>
        </w:rPr>
      </w:pPr>
      <w:r w:rsidRPr="008377FF">
        <w:rPr>
          <w:rFonts w:cs="Arial"/>
        </w:rPr>
        <w:t xml:space="preserve">6.15 </w:t>
      </w:r>
      <w:r w:rsidR="008D2B23" w:rsidRPr="008377FF">
        <w:rPr>
          <w:rFonts w:cs="Arial"/>
        </w:rPr>
        <w:t>Начин и услови плаћања</w:t>
      </w:r>
      <w:bookmarkEnd w:id="223"/>
      <w:bookmarkEnd w:id="224"/>
    </w:p>
    <w:p w14:paraId="0857FE00" w14:textId="31C3CD04" w:rsidR="00C75783" w:rsidRPr="00FD0AA4" w:rsidRDefault="00D42776" w:rsidP="00FD0AA4">
      <w:pPr>
        <w:pStyle w:val="KDParagraf"/>
        <w:spacing w:before="0"/>
        <w:rPr>
          <w:rFonts w:eastAsia="Calibri" w:cs="Arial"/>
          <w:lang w:val="sr-Cyrl-CS"/>
        </w:rPr>
      </w:pPr>
      <w:r w:rsidRPr="00097E47">
        <w:rPr>
          <w:rFonts w:eastAsia="Calibri" w:cs="Arial"/>
          <w:lang w:val="sr-Cyrl-CS"/>
        </w:rPr>
        <w:t>Наручилац ће платити на следећи начин:</w:t>
      </w:r>
      <w:r w:rsidR="0097728C" w:rsidRPr="00097E47">
        <w:rPr>
          <w:rFonts w:eastAsia="Calibri" w:cs="Arial"/>
          <w:lang w:val="sr-Cyrl-CS"/>
        </w:rPr>
        <w:t xml:space="preserve"> сукцесивно</w:t>
      </w:r>
      <w:r w:rsidR="00C75783" w:rsidRPr="00097E47">
        <w:rPr>
          <w:rFonts w:eastAsia="Calibri" w:cs="Arial"/>
        </w:rPr>
        <w:t xml:space="preserve"> у зависности од извршења </w:t>
      </w:r>
      <w:r w:rsidR="00C75783" w:rsidRPr="005163DB">
        <w:rPr>
          <w:rFonts w:eastAsia="Calibri" w:cs="Arial"/>
        </w:rPr>
        <w:t xml:space="preserve">уговорених </w:t>
      </w:r>
      <w:r w:rsidR="0097728C" w:rsidRPr="005163DB">
        <w:rPr>
          <w:rFonts w:eastAsia="Calibri" w:cs="Arial"/>
          <w:lang w:val="sr-Cyrl-RS"/>
        </w:rPr>
        <w:t>радова</w:t>
      </w:r>
      <w:r w:rsidR="00C75783" w:rsidRPr="005163DB">
        <w:rPr>
          <w:rFonts w:eastAsia="Calibri" w:cs="Arial"/>
        </w:rPr>
        <w:t xml:space="preserve">, у року до 45 (словима: четрдесетпет) дана од дана пријема  </w:t>
      </w:r>
      <w:r w:rsidR="00C75783" w:rsidRPr="005163DB">
        <w:rPr>
          <w:rFonts w:eastAsia="Calibri" w:cs="Arial"/>
          <w:b/>
        </w:rPr>
        <w:t>исправног</w:t>
      </w:r>
      <w:r w:rsidR="00C75783" w:rsidRPr="005163DB">
        <w:rPr>
          <w:rFonts w:eastAsia="Calibri" w:cs="Arial"/>
        </w:rPr>
        <w:t xml:space="preserve"> рачуна, издатог на основу прихваћених и одобрених  </w:t>
      </w:r>
      <w:r w:rsidR="00EA6780">
        <w:rPr>
          <w:rFonts w:eastAsia="Calibri" w:cs="Arial"/>
          <w:lang w:val="sr-Cyrl-RS"/>
        </w:rPr>
        <w:t xml:space="preserve">Ситуација, </w:t>
      </w:r>
      <w:r w:rsidR="00C75783" w:rsidRPr="005163DB">
        <w:rPr>
          <w:rFonts w:eastAsia="Calibri" w:cs="Arial"/>
        </w:rPr>
        <w:t>(</w:t>
      </w:r>
      <w:r w:rsidR="00C75783" w:rsidRPr="005163DB">
        <w:rPr>
          <w:rFonts w:eastAsia="Calibri" w:cs="Arial"/>
          <w:b/>
        </w:rPr>
        <w:t>Записника, који је саставни део рачуна</w:t>
      </w:r>
      <w:r w:rsidR="00C75783" w:rsidRPr="005163DB">
        <w:rPr>
          <w:rFonts w:eastAsia="Calibri" w:cs="Arial"/>
        </w:rPr>
        <w:t>).</w:t>
      </w:r>
    </w:p>
    <w:p w14:paraId="32B7F79B" w14:textId="744CA326" w:rsidR="00C75783" w:rsidRPr="00DE6CEA" w:rsidRDefault="00C75783" w:rsidP="00FD0AA4">
      <w:pPr>
        <w:tabs>
          <w:tab w:val="left" w:pos="567"/>
        </w:tabs>
        <w:spacing w:before="0"/>
        <w:rPr>
          <w:rFonts w:cs="Arial"/>
        </w:rPr>
      </w:pPr>
      <w:r w:rsidRPr="00C75783">
        <w:rPr>
          <w:rFonts w:cs="Arial"/>
        </w:rPr>
        <w:t xml:space="preserve">Рачун мора </w:t>
      </w:r>
      <w:r w:rsidRPr="00C75783">
        <w:rPr>
          <w:rFonts w:cs="Arial"/>
          <w:b/>
        </w:rPr>
        <w:t xml:space="preserve">гласити на: </w:t>
      </w:r>
      <w:r w:rsidR="00DE6CEA" w:rsidRPr="002F479A">
        <w:rPr>
          <w:rFonts w:cs="Arial"/>
          <w:noProof/>
          <w:lang w:val="sr-Cyrl-RS"/>
        </w:rPr>
        <w:t>Јавно предузеће „Електропривреда Србије“ Београд – огранак ТЕ-КО Костолац, улица Николе Тесле 5-7, 12208 Костолац, ПИБ: 103920327</w:t>
      </w:r>
      <w:r w:rsidRPr="00C75783">
        <w:rPr>
          <w:rFonts w:cs="Arial"/>
        </w:rPr>
        <w:t xml:space="preserve"> и бити достављен на адресу Корисника: </w:t>
      </w:r>
      <w:r w:rsidR="00DE6CEA">
        <w:rPr>
          <w:rFonts w:cs="Arial"/>
          <w:noProof/>
          <w:lang w:val="sr-Cyrl-RS"/>
        </w:rPr>
        <w:t>Јавно предузеће „Електропривреда Србије“ Београд – огранак ТЕ-КО Костолац, улица Николе Тесле 5-7, 12208 Костолац, ПИБ: 103920327</w:t>
      </w:r>
      <w:r w:rsidRPr="00C75783">
        <w:rPr>
          <w:rFonts w:cs="Arial"/>
        </w:rPr>
        <w:t>, са обавезним прилозима-/Записник о квалитативном пријему, са читко написаним именом и презименом и потписом овлашћеног лица</w:t>
      </w:r>
      <w:r w:rsidR="00DE6CEA">
        <w:rPr>
          <w:rFonts w:cs="Arial"/>
          <w:lang w:val="sr-Cyrl-RS"/>
        </w:rPr>
        <w:t xml:space="preserve"> Наручиоца</w:t>
      </w:r>
      <w:r w:rsidR="00DE6CEA">
        <w:rPr>
          <w:rFonts w:cs="Arial"/>
        </w:rPr>
        <w:t>.</w:t>
      </w:r>
      <w:r w:rsidRPr="00C75783">
        <w:rPr>
          <w:rFonts w:cs="Arial"/>
        </w:rPr>
        <w:t xml:space="preserve"> </w:t>
      </w:r>
      <w:r w:rsidR="00074DF3">
        <w:rPr>
          <w:rFonts w:cs="Arial"/>
          <w:b/>
          <w:lang w:val="sr-Cyrl-RS"/>
        </w:rPr>
        <w:t>Изабрани понуђач</w:t>
      </w:r>
      <w:r w:rsidRPr="00C75783">
        <w:rPr>
          <w:rFonts w:cs="Arial"/>
          <w:b/>
        </w:rPr>
        <w:t xml:space="preserve"> је обавезан </w:t>
      </w:r>
      <w:r w:rsidRPr="00C75783">
        <w:rPr>
          <w:rFonts w:cs="Arial"/>
          <w:b/>
        </w:rPr>
        <w:lastRenderedPageBreak/>
        <w:t>да на рачуну/рачунима наведе уговoр на основу којег се рачун издаје (број и датум).</w:t>
      </w:r>
    </w:p>
    <w:p w14:paraId="56A2B239" w14:textId="77777777" w:rsidR="00831ED8" w:rsidRPr="008377FF" w:rsidRDefault="00831ED8" w:rsidP="00D42776">
      <w:pPr>
        <w:pStyle w:val="KDParagraf"/>
        <w:spacing w:before="0"/>
        <w:rPr>
          <w:rFonts w:eastAsia="Calibri" w:cs="Arial"/>
          <w:color w:val="00B0F0"/>
          <w:lang w:val="sr-Cyrl-CS"/>
        </w:rPr>
      </w:pPr>
    </w:p>
    <w:p w14:paraId="3A9C2866" w14:textId="77777777" w:rsidR="00D42776" w:rsidRPr="00C75783" w:rsidRDefault="00D42776" w:rsidP="00D42776">
      <w:pPr>
        <w:pStyle w:val="KDParagraf"/>
        <w:spacing w:before="0"/>
        <w:rPr>
          <w:rFonts w:eastAsia="Calibri" w:cs="Arial"/>
          <w:lang w:val="sr-Cyrl-CS"/>
        </w:rPr>
      </w:pPr>
      <w:r w:rsidRPr="00C75783">
        <w:rPr>
          <w:rFonts w:eastAsia="Calibri" w:cs="Arial"/>
        </w:rPr>
        <w:t>Сва п</w:t>
      </w:r>
      <w:r w:rsidRPr="00C75783">
        <w:rPr>
          <w:rFonts w:eastAsia="Calibri" w:cs="Arial"/>
          <w:lang w:val="sr-Cyrl-CS"/>
        </w:rPr>
        <w:t>лаћањ</w:t>
      </w:r>
      <w:r w:rsidRPr="00C75783">
        <w:rPr>
          <w:rFonts w:eastAsia="Calibri" w:cs="Arial"/>
        </w:rPr>
        <w:t>а</w:t>
      </w:r>
      <w:r w:rsidRPr="00C75783">
        <w:rPr>
          <w:rFonts w:eastAsia="Calibri" w:cs="Arial"/>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3C695EB" w14:textId="77777777" w:rsidR="005873EF" w:rsidRPr="00C75783" w:rsidRDefault="005873EF" w:rsidP="00D42776">
      <w:pPr>
        <w:pStyle w:val="KDParagraf"/>
        <w:spacing w:before="0"/>
        <w:rPr>
          <w:rFonts w:eastAsia="Calibri" w:cs="Arial"/>
          <w:lang w:val="sr-Cyrl-CS"/>
        </w:rPr>
      </w:pPr>
    </w:p>
    <w:p w14:paraId="44720913" w14:textId="77777777" w:rsidR="00D42776" w:rsidRPr="00C75783" w:rsidRDefault="00D42776" w:rsidP="00D42776">
      <w:pPr>
        <w:pStyle w:val="KDParagraf"/>
        <w:spacing w:before="0"/>
        <w:rPr>
          <w:rFonts w:eastAsia="Calibri" w:cs="Arial"/>
        </w:rPr>
      </w:pPr>
      <w:r w:rsidRPr="00C75783">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65D2FA49" w14:textId="77777777" w:rsidR="005873EF" w:rsidRPr="00C75783" w:rsidRDefault="005873EF" w:rsidP="00D42776">
      <w:pPr>
        <w:pStyle w:val="KDParagraf"/>
        <w:spacing w:before="0"/>
        <w:rPr>
          <w:rFonts w:eastAsia="Calibri" w:cs="Arial"/>
        </w:rPr>
      </w:pPr>
    </w:p>
    <w:p w14:paraId="69D8C14C" w14:textId="77777777" w:rsidR="00D42776" w:rsidRPr="00C75783" w:rsidRDefault="00D42776" w:rsidP="00D42776">
      <w:pPr>
        <w:pStyle w:val="KDParagraf"/>
        <w:spacing w:before="0"/>
        <w:rPr>
          <w:rFonts w:eastAsia="Calibri" w:cs="Arial"/>
          <w:lang w:val="sr-Cyrl-CS"/>
        </w:rPr>
      </w:pPr>
      <w:r w:rsidRPr="00C75783">
        <w:rPr>
          <w:rFonts w:eastAsia="Calibri" w:cs="Arial"/>
        </w:rPr>
        <w:t>Привремене месечне и окончане с</w:t>
      </w:r>
      <w:r w:rsidRPr="00C75783">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C75783">
        <w:rPr>
          <w:rFonts w:eastAsia="Calibri" w:cs="Arial"/>
        </w:rPr>
        <w:t>И</w:t>
      </w:r>
      <w:r w:rsidRPr="00C75783">
        <w:rPr>
          <w:rFonts w:eastAsia="Calibri" w:cs="Arial"/>
          <w:lang w:val="sr-Cyrl-CS"/>
        </w:rPr>
        <w:t>звођача радова и надзорног органа, у складу са Законом о планирању и изградњи.</w:t>
      </w:r>
    </w:p>
    <w:p w14:paraId="3B7C6756" w14:textId="77777777" w:rsidR="005873EF" w:rsidRPr="00C75783" w:rsidRDefault="005873EF" w:rsidP="00D42776">
      <w:pPr>
        <w:pStyle w:val="KDParagraf"/>
        <w:spacing w:before="0"/>
        <w:rPr>
          <w:rFonts w:eastAsia="Calibri" w:cs="Arial"/>
          <w:lang w:val="sr-Cyrl-CS"/>
        </w:rPr>
      </w:pPr>
    </w:p>
    <w:p w14:paraId="2E952935" w14:textId="77777777" w:rsidR="00D42776" w:rsidRPr="00C75783" w:rsidRDefault="00D42776" w:rsidP="00D42776">
      <w:pPr>
        <w:pStyle w:val="KDParagraf"/>
        <w:spacing w:before="0"/>
        <w:rPr>
          <w:rFonts w:eastAsia="Calibri" w:cs="Arial"/>
          <w:lang w:val="sr-Cyrl-CS"/>
        </w:rPr>
      </w:pPr>
      <w:r w:rsidRPr="00C75783">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2B5A9D5D" w14:textId="77777777" w:rsidR="005873EF" w:rsidRPr="008377FF" w:rsidRDefault="005873EF" w:rsidP="00D42776">
      <w:pPr>
        <w:pStyle w:val="KDParagraf"/>
        <w:spacing w:before="0"/>
        <w:rPr>
          <w:rFonts w:eastAsia="Calibri" w:cs="Arial"/>
          <w:color w:val="00B0F0"/>
          <w:lang w:val="sr-Cyrl-CS"/>
        </w:rPr>
      </w:pPr>
    </w:p>
    <w:p w14:paraId="4E53BAB9" w14:textId="77777777" w:rsidR="00D42776" w:rsidRPr="00C75783" w:rsidRDefault="00D42776" w:rsidP="00D42776">
      <w:pPr>
        <w:pStyle w:val="KDParagraf"/>
        <w:spacing w:before="0"/>
        <w:rPr>
          <w:rFonts w:eastAsia="Calibri" w:cs="Arial"/>
        </w:rPr>
      </w:pPr>
      <w:r w:rsidRPr="00C75783">
        <w:rPr>
          <w:rFonts w:eastAsia="Calibri" w:cs="Arial"/>
          <w:lang w:val="sr-Cyrl-CS"/>
        </w:rPr>
        <w:t>Плаћање ће се вршити у динарима</w:t>
      </w:r>
      <w:r w:rsidR="004A333C" w:rsidRPr="00C75783">
        <w:rPr>
          <w:rFonts w:eastAsia="Calibri" w:cs="Arial"/>
        </w:rPr>
        <w:t>.</w:t>
      </w:r>
    </w:p>
    <w:p w14:paraId="7D2F1F0C" w14:textId="77777777" w:rsidR="005873EF" w:rsidRPr="005873EF" w:rsidRDefault="005873EF" w:rsidP="00D42776">
      <w:pPr>
        <w:pStyle w:val="KDParagraf"/>
        <w:spacing w:before="0"/>
        <w:rPr>
          <w:rFonts w:eastAsia="Calibri" w:cs="Arial"/>
          <w:color w:val="00B0F0"/>
        </w:rPr>
      </w:pPr>
    </w:p>
    <w:p w14:paraId="13C71961" w14:textId="77777777" w:rsidR="00C04DE0" w:rsidRPr="00C75783" w:rsidRDefault="00C04DE0" w:rsidP="00C04DE0">
      <w:pPr>
        <w:pStyle w:val="KDParagraf"/>
        <w:spacing w:before="0"/>
        <w:rPr>
          <w:rFonts w:eastAsia="Calibri" w:cs="Arial"/>
        </w:rPr>
      </w:pPr>
      <w:r w:rsidRPr="00C75783">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58256831" w14:textId="77777777" w:rsidR="005873EF" w:rsidRPr="00C75783" w:rsidRDefault="005873EF" w:rsidP="00C04DE0">
      <w:pPr>
        <w:pStyle w:val="KDParagraf"/>
        <w:spacing w:before="0"/>
        <w:rPr>
          <w:rFonts w:eastAsia="Calibri" w:cs="Arial"/>
        </w:rPr>
      </w:pPr>
    </w:p>
    <w:p w14:paraId="2E1B045B" w14:textId="6C90735B" w:rsidR="00C04DE0" w:rsidRPr="00C75783" w:rsidRDefault="00C04DE0" w:rsidP="00C04DE0">
      <w:pPr>
        <w:pStyle w:val="KDParagraf"/>
        <w:spacing w:before="0"/>
        <w:rPr>
          <w:rFonts w:eastAsia="Calibri" w:cs="Arial"/>
        </w:rPr>
      </w:pPr>
      <w:r w:rsidRPr="00C75783">
        <w:rPr>
          <w:rFonts w:eastAsia="Calibri" w:cs="Arial"/>
          <w:lang w:val="sr-Cyrl-BA"/>
        </w:rPr>
        <w:t>Извођач</w:t>
      </w:r>
      <w:r w:rsidRPr="00C75783">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w:t>
      </w:r>
      <w:r w:rsidR="00325F5D">
        <w:rPr>
          <w:rFonts w:eastAsia="Calibri" w:cs="Arial"/>
        </w:rPr>
        <w:t>после завршетка радова по сваком појединачном на</w:t>
      </w:r>
      <w:r w:rsidR="00325F5D">
        <w:rPr>
          <w:rFonts w:eastAsia="Calibri" w:cs="Arial"/>
          <w:lang w:val="sr-Cyrl-RS"/>
        </w:rPr>
        <w:t>логу</w:t>
      </w:r>
      <w:r w:rsidRPr="00C75783">
        <w:rPr>
          <w:rFonts w:eastAsia="Calibri" w:cs="Arial"/>
        </w:rPr>
        <w:t xml:space="preserve">, а најкасније уз достављени рачун. </w:t>
      </w:r>
    </w:p>
    <w:p w14:paraId="5D82E7C1" w14:textId="77777777" w:rsidR="00C04DE0" w:rsidRPr="00C75783" w:rsidRDefault="00C04DE0" w:rsidP="00D42776">
      <w:pPr>
        <w:pStyle w:val="KDParagraf"/>
        <w:spacing w:before="0"/>
        <w:rPr>
          <w:rFonts w:eastAsia="Calibri" w:cs="Arial"/>
          <w:lang w:val="sr-Cyrl-CS"/>
        </w:rPr>
      </w:pPr>
    </w:p>
    <w:p w14:paraId="0201C902" w14:textId="77777777" w:rsidR="008D2B23" w:rsidRPr="008377FF" w:rsidRDefault="008D2B23" w:rsidP="008D2B23">
      <w:pPr>
        <w:autoSpaceDE w:val="0"/>
        <w:autoSpaceDN w:val="0"/>
        <w:adjustRightInd w:val="0"/>
        <w:spacing w:before="0"/>
        <w:ind w:right="-426"/>
        <w:rPr>
          <w:rFonts w:eastAsia="Calibri" w:cs="Arial"/>
        </w:rPr>
      </w:pPr>
    </w:p>
    <w:p w14:paraId="198908CD" w14:textId="77777777" w:rsidR="008D2B23" w:rsidRPr="008377FF" w:rsidRDefault="008D2B23" w:rsidP="005C140F">
      <w:pPr>
        <w:pStyle w:val="KDPodnaslov2"/>
        <w:numPr>
          <w:ilvl w:val="1"/>
          <w:numId w:val="16"/>
        </w:numPr>
        <w:spacing w:before="0"/>
        <w:jc w:val="both"/>
        <w:rPr>
          <w:rFonts w:cs="Arial"/>
          <w:lang w:val="ru-RU"/>
        </w:rPr>
      </w:pPr>
      <w:bookmarkStart w:id="225" w:name="_Toc441651589"/>
      <w:bookmarkStart w:id="226" w:name="_Toc442559900"/>
      <w:r w:rsidRPr="008377FF">
        <w:rPr>
          <w:rFonts w:cs="Arial"/>
        </w:rPr>
        <w:t>Рок важења понуде</w:t>
      </w:r>
      <w:bookmarkEnd w:id="225"/>
      <w:bookmarkEnd w:id="226"/>
    </w:p>
    <w:p w14:paraId="3923675C" w14:textId="36FCF215" w:rsidR="005873EF" w:rsidRPr="005873EF" w:rsidRDefault="005873EF" w:rsidP="005873EF">
      <w:pPr>
        <w:spacing w:before="0"/>
        <w:rPr>
          <w:rFonts w:cs="Arial"/>
          <w:lang w:val="ru-RU"/>
        </w:rPr>
      </w:pPr>
      <w:r w:rsidRPr="005873EF">
        <w:rPr>
          <w:rFonts w:cs="Arial"/>
          <w:lang w:val="ru-RU"/>
        </w:rPr>
        <w:t xml:space="preserve">Понуда мора да важи најмање </w:t>
      </w:r>
      <w:r w:rsidR="00325F5D">
        <w:rPr>
          <w:rFonts w:cs="Arial"/>
          <w:lang w:val="sr-Cyrl-RS"/>
        </w:rPr>
        <w:t>9</w:t>
      </w:r>
      <w:r w:rsidR="00FD0AA4">
        <w:rPr>
          <w:rFonts w:cs="Arial"/>
          <w:lang w:val="sr-Cyrl-RS"/>
        </w:rPr>
        <w:t>0</w:t>
      </w:r>
      <w:r w:rsidRPr="00C75783">
        <w:rPr>
          <w:rFonts w:cs="Arial"/>
          <w:lang w:val="ru-RU"/>
        </w:rPr>
        <w:t xml:space="preserve"> дана од дана отварања понуда. </w:t>
      </w:r>
    </w:p>
    <w:p w14:paraId="1E40F876" w14:textId="77777777" w:rsidR="005873EF" w:rsidRPr="005873EF" w:rsidRDefault="005873EF" w:rsidP="005873EF">
      <w:pPr>
        <w:spacing w:before="0"/>
        <w:rPr>
          <w:rFonts w:cs="Arial"/>
        </w:rPr>
      </w:pPr>
      <w:r w:rsidRPr="005873EF">
        <w:rPr>
          <w:rFonts w:cs="Arial"/>
        </w:rPr>
        <w:t xml:space="preserve">У случају да понуђач наведе краћи рок важења понуде, понуда ће бити одбијена, као неприхватљива. </w:t>
      </w:r>
    </w:p>
    <w:p w14:paraId="3D8877A5" w14:textId="77777777" w:rsidR="005A3029" w:rsidRPr="008377FF" w:rsidRDefault="005A3029" w:rsidP="008D2B23">
      <w:pPr>
        <w:spacing w:before="0"/>
        <w:rPr>
          <w:rFonts w:cs="Arial"/>
        </w:rPr>
      </w:pPr>
    </w:p>
    <w:p w14:paraId="3762D84C" w14:textId="77777777" w:rsidR="008D2B23" w:rsidRPr="00C75783" w:rsidRDefault="008D2B23" w:rsidP="005C140F">
      <w:pPr>
        <w:pStyle w:val="KDPodnaslov2"/>
        <w:numPr>
          <w:ilvl w:val="1"/>
          <w:numId w:val="16"/>
        </w:numPr>
        <w:spacing w:before="0"/>
        <w:jc w:val="both"/>
        <w:rPr>
          <w:rFonts w:cs="Arial"/>
        </w:rPr>
      </w:pPr>
      <w:bookmarkStart w:id="227" w:name="_Toc441651593"/>
      <w:bookmarkStart w:id="228" w:name="_Toc442559904"/>
      <w:r w:rsidRPr="00C75783">
        <w:rPr>
          <w:rFonts w:cs="Arial"/>
        </w:rPr>
        <w:t>Средства финансијског обезбеђења</w:t>
      </w:r>
      <w:bookmarkEnd w:id="227"/>
      <w:bookmarkEnd w:id="228"/>
    </w:p>
    <w:p w14:paraId="6610AFE7" w14:textId="77777777" w:rsidR="00C75783" w:rsidRPr="005E2D8E" w:rsidRDefault="00C75783" w:rsidP="00C75783">
      <w:pPr>
        <w:rPr>
          <w:rFonts w:eastAsia="TimesNewRomanPSMT" w:cs="Arial"/>
          <w:bCs/>
          <w:iCs/>
          <w:color w:val="000000" w:themeColor="text1"/>
        </w:rPr>
      </w:pPr>
      <w:r w:rsidRPr="005E2D8E">
        <w:rPr>
          <w:rFonts w:eastAsia="TimesNewRomanPSMT" w:cs="Arial"/>
          <w:bCs/>
          <w:iCs/>
          <w:color w:val="000000" w:themeColor="text1"/>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391805" w14:textId="77777777" w:rsidR="00C75783" w:rsidRPr="005E2D8E" w:rsidRDefault="00C75783" w:rsidP="00C75783">
      <w:pPr>
        <w:rPr>
          <w:rFonts w:eastAsia="TimesNewRomanPSMT" w:cs="Arial"/>
          <w:bCs/>
          <w:iCs/>
          <w:color w:val="000000" w:themeColor="text1"/>
        </w:rPr>
      </w:pPr>
      <w:r w:rsidRPr="005E2D8E">
        <w:rPr>
          <w:rFonts w:eastAsia="TimesNewRomanPSMT" w:cs="Arial"/>
          <w:bCs/>
          <w:iCs/>
          <w:color w:val="000000" w:themeColor="text1"/>
        </w:rPr>
        <w:t>Члан групе понуђача може бити налогодавац СФО.</w:t>
      </w:r>
    </w:p>
    <w:p w14:paraId="0E5B4F43" w14:textId="77777777" w:rsidR="00C75783" w:rsidRPr="005E2D8E" w:rsidRDefault="00C75783" w:rsidP="00C75783">
      <w:pPr>
        <w:rPr>
          <w:rFonts w:eastAsia="TimesNewRomanPSMT" w:cs="Arial"/>
          <w:bCs/>
          <w:iCs/>
          <w:color w:val="000000" w:themeColor="text1"/>
        </w:rPr>
      </w:pPr>
      <w:r w:rsidRPr="005E2D8E">
        <w:rPr>
          <w:rFonts w:eastAsia="TimesNewRomanPSMT" w:cs="Arial"/>
          <w:bCs/>
          <w:iCs/>
          <w:color w:val="000000" w:themeColor="text1"/>
        </w:rPr>
        <w:t>СФО морају да буду у валути у којој је и понуда.</w:t>
      </w:r>
    </w:p>
    <w:p w14:paraId="5FFC6FD7" w14:textId="77777777" w:rsidR="00C75783" w:rsidRPr="005E2D8E" w:rsidRDefault="00C75783" w:rsidP="00C75783">
      <w:pPr>
        <w:rPr>
          <w:rFonts w:eastAsia="TimesNewRomanPSMT" w:cs="Arial"/>
          <w:bCs/>
          <w:iCs/>
          <w:color w:val="000000" w:themeColor="text1"/>
        </w:rPr>
      </w:pPr>
      <w:r w:rsidRPr="005E2D8E">
        <w:rPr>
          <w:rFonts w:eastAsia="TimesNewRomanPSMT" w:cs="Arial"/>
          <w:bCs/>
          <w:iCs/>
          <w:color w:val="000000" w:themeColor="text1"/>
        </w:rPr>
        <w:t xml:space="preserve">Ако се за време трајања Уговора промене рокови за извршење уговорне обавезе, важност  СФО мора се продужити. </w:t>
      </w:r>
    </w:p>
    <w:p w14:paraId="725B7547" w14:textId="77777777" w:rsidR="00C75783" w:rsidRPr="005E2D8E" w:rsidRDefault="00C75783" w:rsidP="00C75783">
      <w:pPr>
        <w:pStyle w:val="KDParagraf"/>
        <w:spacing w:before="0"/>
        <w:rPr>
          <w:rFonts w:cs="Arial"/>
          <w:color w:val="000000" w:themeColor="text1"/>
        </w:rPr>
      </w:pPr>
    </w:p>
    <w:p w14:paraId="39AF0D65" w14:textId="77777777" w:rsidR="00C75783" w:rsidRPr="005E2D8E" w:rsidRDefault="00C75783" w:rsidP="00C75783">
      <w:pPr>
        <w:pStyle w:val="KDParagraf"/>
        <w:spacing w:before="0"/>
        <w:rPr>
          <w:rFonts w:cs="Arial"/>
          <w:color w:val="000000" w:themeColor="text1"/>
        </w:rPr>
      </w:pPr>
    </w:p>
    <w:p w14:paraId="0BA1A50D" w14:textId="77777777" w:rsidR="00C75783" w:rsidRPr="005E2D8E" w:rsidRDefault="00C75783" w:rsidP="00C75783">
      <w:pPr>
        <w:pStyle w:val="KDPodnaslov2"/>
        <w:spacing w:before="0"/>
        <w:ind w:left="450"/>
        <w:jc w:val="center"/>
        <w:rPr>
          <w:rFonts w:cs="Arial"/>
          <w:b w:val="0"/>
          <w:color w:val="000000" w:themeColor="text1"/>
        </w:rPr>
      </w:pPr>
      <w:r w:rsidRPr="005E2D8E">
        <w:rPr>
          <w:rFonts w:cs="Arial"/>
          <w:color w:val="000000" w:themeColor="text1"/>
        </w:rPr>
        <w:lastRenderedPageBreak/>
        <w:t>6.17.1.СФО за озбиљност понуде</w:t>
      </w:r>
    </w:p>
    <w:p w14:paraId="53459087" w14:textId="77777777" w:rsidR="00C75783" w:rsidRPr="005E2D8E" w:rsidRDefault="00C75783" w:rsidP="00C75783">
      <w:pPr>
        <w:rPr>
          <w:rFonts w:cs="Arial"/>
          <w:color w:val="000000" w:themeColor="text1"/>
        </w:rPr>
      </w:pPr>
      <w:r w:rsidRPr="005E2D8E">
        <w:rPr>
          <w:rFonts w:cs="Arial"/>
          <w:color w:val="000000" w:themeColor="text1"/>
        </w:rPr>
        <w:t>Рок важења средства обезбеђења за озбиљност понуде мора да буде минимум 30 календарских дана дужи од рока важења понуде (опција понуде).</w:t>
      </w:r>
    </w:p>
    <w:p w14:paraId="2EC67CB6" w14:textId="77777777" w:rsidR="00C75783" w:rsidRPr="005E2D8E" w:rsidRDefault="00C75783" w:rsidP="00C75783">
      <w:pPr>
        <w:rPr>
          <w:rFonts w:cs="Arial"/>
          <w:color w:val="000000" w:themeColor="text1"/>
        </w:rPr>
      </w:pPr>
      <w:r w:rsidRPr="005E2D8E">
        <w:rPr>
          <w:rFonts w:cs="Arial"/>
          <w:color w:val="000000" w:themeColor="text1"/>
        </w:rPr>
        <w:t xml:space="preserve">Износ </w:t>
      </w:r>
      <w:r>
        <w:rPr>
          <w:rFonts w:cs="Arial"/>
          <w:color w:val="000000" w:themeColor="text1"/>
        </w:rPr>
        <w:t>СФО</w:t>
      </w:r>
      <w:r w:rsidRPr="005E2D8E">
        <w:rPr>
          <w:rFonts w:cs="Arial"/>
          <w:color w:val="000000" w:themeColor="text1"/>
        </w:rPr>
        <w:t xml:space="preserve"> за озбиљност понуде је </w:t>
      </w:r>
      <w:r w:rsidR="0097728C">
        <w:rPr>
          <w:rFonts w:cs="Arial"/>
          <w:color w:val="000000" w:themeColor="text1"/>
          <w:lang w:val="sr-Cyrl-RS"/>
        </w:rPr>
        <w:t>5</w:t>
      </w:r>
      <w:r w:rsidRPr="005E2D8E">
        <w:rPr>
          <w:rFonts w:cs="Arial"/>
          <w:color w:val="000000" w:themeColor="text1"/>
        </w:rPr>
        <w:t>% вредности понуде без ПДВ.</w:t>
      </w:r>
    </w:p>
    <w:p w14:paraId="0FAB1AA7" w14:textId="77777777" w:rsidR="00C75783" w:rsidRPr="005E2D8E" w:rsidRDefault="00C75783" w:rsidP="00C75783">
      <w:pPr>
        <w:rPr>
          <w:rFonts w:cs="Arial"/>
          <w:color w:val="000000" w:themeColor="text1"/>
        </w:rPr>
      </w:pPr>
      <w:r w:rsidRPr="005E2D8E">
        <w:rPr>
          <w:rFonts w:cs="Arial"/>
          <w:color w:val="000000" w:themeColor="text1"/>
        </w:rPr>
        <w:t>Основи за наплату СФО за озбиљност понуде су:</w:t>
      </w:r>
    </w:p>
    <w:p w14:paraId="322A258D" w14:textId="77777777" w:rsidR="00C75783" w:rsidRPr="005E2D8E" w:rsidRDefault="00C75783" w:rsidP="00C75783">
      <w:pPr>
        <w:rPr>
          <w:rFonts w:cs="Arial"/>
          <w:color w:val="000000" w:themeColor="text1"/>
        </w:rPr>
      </w:pPr>
      <w:r w:rsidRPr="005E2D8E">
        <w:rPr>
          <w:rFonts w:cs="Arial"/>
          <w:color w:val="000000" w:themeColor="text1"/>
        </w:rPr>
        <w:t>- уколико понуђач након истека рока за подношење понуда повуче, опозове или измени своју понуду;</w:t>
      </w:r>
    </w:p>
    <w:p w14:paraId="15EF647F" w14:textId="77777777" w:rsidR="00C75783" w:rsidRPr="005E2D8E" w:rsidRDefault="00C75783" w:rsidP="00C75783">
      <w:pPr>
        <w:rPr>
          <w:rFonts w:cs="Arial"/>
          <w:color w:val="000000" w:themeColor="text1"/>
        </w:rPr>
      </w:pPr>
      <w:r w:rsidRPr="005E2D8E">
        <w:rPr>
          <w:rFonts w:cs="Arial"/>
          <w:color w:val="000000" w:themeColor="text1"/>
        </w:rPr>
        <w:t>- уколико понуђач коме је додељен уговор благовремено не потпише уговор о јавној набавци;</w:t>
      </w:r>
    </w:p>
    <w:p w14:paraId="1BEF208C" w14:textId="77777777" w:rsidR="00C75783" w:rsidRPr="005E2D8E" w:rsidRDefault="00C75783" w:rsidP="00C75783">
      <w:pPr>
        <w:rPr>
          <w:rFonts w:cs="Arial"/>
          <w:color w:val="000000" w:themeColor="text1"/>
        </w:rPr>
      </w:pPr>
      <w:r w:rsidRPr="005E2D8E">
        <w:rPr>
          <w:rFonts w:cs="Arial"/>
          <w:color w:val="000000" w:themeColor="text1"/>
        </w:rPr>
        <w:t>- уколико понуђач коме је додељен уговор не поднесе исправно СФО за добро извршење посла у складу са захтевима из конкурсне документације.</w:t>
      </w:r>
    </w:p>
    <w:p w14:paraId="3FC06E7B" w14:textId="4ECBCA5D" w:rsidR="00C75783" w:rsidRDefault="00C75783" w:rsidP="00C75783">
      <w:pPr>
        <w:rPr>
          <w:rFonts w:cs="Arial"/>
          <w:color w:val="000000" w:themeColor="text1"/>
        </w:rPr>
      </w:pPr>
      <w:r w:rsidRPr="005E2D8E">
        <w:rPr>
          <w:rFonts w:cs="Arial"/>
          <w:color w:val="000000" w:themeColor="text1"/>
        </w:rPr>
        <w:t xml:space="preserve">мора да садржи клаузуле „неопозива“, „безусловна“, „платива на први позив“, </w:t>
      </w:r>
      <w:r w:rsidR="00325F5D">
        <w:rPr>
          <w:rFonts w:cs="Arial"/>
          <w:color w:val="000000" w:themeColor="text1"/>
        </w:rPr>
        <w:t xml:space="preserve">и „без права на приговор“, као </w:t>
      </w:r>
      <w:r w:rsidRPr="005E2D8E">
        <w:rPr>
          <w:rFonts w:cs="Arial"/>
          <w:color w:val="000000" w:themeColor="text1"/>
        </w:rPr>
        <w:t xml:space="preserve"> основе за наплату СФО за озбиљност понуде.</w:t>
      </w:r>
    </w:p>
    <w:p w14:paraId="3267F5D4" w14:textId="77777777" w:rsidR="00325F5D" w:rsidRPr="00325F5D" w:rsidRDefault="00325F5D" w:rsidP="00325F5D">
      <w:pPr>
        <w:rPr>
          <w:rFonts w:cs="Arial"/>
          <w:b/>
          <w:color w:val="000000" w:themeColor="text1"/>
          <w:lang w:val="sr-Cyrl-RS"/>
        </w:rPr>
      </w:pPr>
      <w:r w:rsidRPr="00325F5D">
        <w:rPr>
          <w:rFonts w:cs="Arial"/>
          <w:b/>
          <w:color w:val="000000" w:themeColor="text1"/>
          <w:lang w:val="sr-Cyrl-RS"/>
        </w:rPr>
        <w:t>У понуди:</w:t>
      </w:r>
    </w:p>
    <w:p w14:paraId="594E875A"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Понуђач доставља оригинал банкарску гаранцију за озбиљност понуде у висини од 5 % вредности понудe, без ПДВ.</w:t>
      </w:r>
    </w:p>
    <w:p w14:paraId="34AB7085"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30087C94"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 xml:space="preserve">Наручилац ће уновчити гаранцију за озбиљност понуде дату уз понуду уколико: </w:t>
      </w:r>
    </w:p>
    <w:p w14:paraId="50A00092"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w:t>
      </w:r>
      <w:r w:rsidRPr="00325F5D">
        <w:rPr>
          <w:rFonts w:cs="Arial"/>
          <w:color w:val="000000" w:themeColor="text1"/>
          <w:lang w:val="sr-Cyrl-RS"/>
        </w:rPr>
        <w:tab/>
        <w:t>понуђач након истека рока за подношење понуда повуче, опозове или измени своју понуду или</w:t>
      </w:r>
    </w:p>
    <w:p w14:paraId="2542D3D5"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w:t>
      </w:r>
      <w:r w:rsidRPr="00325F5D">
        <w:rPr>
          <w:rFonts w:cs="Arial"/>
          <w:color w:val="000000" w:themeColor="text1"/>
          <w:lang w:val="sr-Cyrl-RS"/>
        </w:rPr>
        <w:tab/>
        <w:t xml:space="preserve">понуђач коме је додељен уговор благовремено не потпише уговор о јавној набавци или </w:t>
      </w:r>
    </w:p>
    <w:p w14:paraId="0FC55059"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w:t>
      </w:r>
      <w:r w:rsidRPr="00325F5D">
        <w:rPr>
          <w:rFonts w:cs="Arial"/>
          <w:color w:val="000000" w:themeColor="text1"/>
          <w:lang w:val="sr-Cyrl-RS"/>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FA82221"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31FD85"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D78D43"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Уколико банкарску  гаранцију издаје страна банка ,мора имати кредитни рејтинг.</w:t>
      </w:r>
      <w:r w:rsidRPr="00325F5D">
        <w:rPr>
          <w:rFonts w:cs="Arial"/>
          <w:color w:val="000000" w:themeColor="text1"/>
          <w:lang w:val="sr-Cyrl-RS"/>
        </w:rPr>
        <w:tab/>
      </w:r>
    </w:p>
    <w:p w14:paraId="30533B27"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Банкарска гаранција се не може уступити и није преносива без сагласности Корисника, Налогодавца и Емисионе банке.</w:t>
      </w:r>
    </w:p>
    <w:p w14:paraId="04110BA8"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Банкарска гаранција истиче на наведени датум,без обзира да ли нам је овај документ враћен или не.</w:t>
      </w:r>
    </w:p>
    <w:p w14:paraId="1CF8E042"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На банкарску гаранцију примењују се одредбе Једнобразних правила за гаранције УРДГ 758,Међународне Трговинске коморе у Паризу</w:t>
      </w:r>
    </w:p>
    <w:p w14:paraId="4BB2A5F5" w14:textId="6ED3F252" w:rsidR="00325F5D" w:rsidRPr="00325F5D" w:rsidRDefault="00325F5D" w:rsidP="00C75783">
      <w:pPr>
        <w:rPr>
          <w:rFonts w:cs="Arial"/>
          <w:color w:val="000000" w:themeColor="text1"/>
          <w:lang w:val="sr-Cyrl-RS"/>
        </w:rPr>
      </w:pPr>
      <w:r w:rsidRPr="00325F5D">
        <w:rPr>
          <w:rFonts w:cs="Arial"/>
          <w:color w:val="000000" w:themeColor="text1"/>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45B336F" w14:textId="0D5218D8" w:rsidR="00C75783" w:rsidRPr="00B06244" w:rsidRDefault="00C75783" w:rsidP="00C75783">
      <w:pPr>
        <w:rPr>
          <w:rFonts w:cs="Arial"/>
          <w:color w:val="FF0000"/>
          <w:lang w:val="sr-Cyrl-RS"/>
        </w:rPr>
      </w:pPr>
    </w:p>
    <w:p w14:paraId="49D0FF7E" w14:textId="77777777" w:rsidR="00C75783" w:rsidRPr="005E2D8E" w:rsidRDefault="00C75783" w:rsidP="00C75783">
      <w:pPr>
        <w:jc w:val="center"/>
        <w:rPr>
          <w:rFonts w:cs="Arial"/>
          <w:b/>
          <w:color w:val="000000" w:themeColor="text1"/>
        </w:rPr>
      </w:pPr>
      <w:r w:rsidRPr="005E2D8E">
        <w:rPr>
          <w:rFonts w:cs="Arial"/>
          <w:b/>
          <w:color w:val="000000" w:themeColor="text1"/>
        </w:rPr>
        <w:t>6.17.2. СФО за добро извршење посла</w:t>
      </w:r>
    </w:p>
    <w:p w14:paraId="71E65A44" w14:textId="77777777" w:rsidR="00C75783" w:rsidRPr="005E2D8E" w:rsidRDefault="00C75783" w:rsidP="00C75783">
      <w:pPr>
        <w:rPr>
          <w:rFonts w:cs="Arial"/>
          <w:color w:val="000000" w:themeColor="text1"/>
        </w:rPr>
      </w:pPr>
      <w:r w:rsidRPr="005E2D8E">
        <w:rPr>
          <w:rFonts w:cs="Arial"/>
          <w:color w:val="000000" w:themeColor="text1"/>
        </w:rPr>
        <w:t>Рок важења СФО за добро извршење посла мора да буде минимум 30 календарских дана дужи од рока важења уговора</w:t>
      </w:r>
      <w:r w:rsidRPr="005E2D8E">
        <w:rPr>
          <w:rFonts w:cs="Arial"/>
          <w:color w:val="000000" w:themeColor="text1"/>
          <w:lang w:val="sr-Cyrl-CS"/>
        </w:rPr>
        <w:t>/рока одређеног за коначно извршење посла</w:t>
      </w:r>
      <w:r w:rsidRPr="005E2D8E">
        <w:rPr>
          <w:rFonts w:cs="Arial"/>
          <w:color w:val="000000" w:themeColor="text1"/>
        </w:rPr>
        <w:t>.</w:t>
      </w:r>
    </w:p>
    <w:p w14:paraId="2D21C636" w14:textId="77777777" w:rsidR="00C75783" w:rsidRPr="005E2D8E" w:rsidRDefault="00C75783" w:rsidP="00C75783">
      <w:pPr>
        <w:rPr>
          <w:rFonts w:cs="Arial"/>
          <w:color w:val="000000" w:themeColor="text1"/>
        </w:rPr>
      </w:pPr>
      <w:r w:rsidRPr="005E2D8E">
        <w:rPr>
          <w:rFonts w:cs="Arial"/>
          <w:color w:val="000000" w:themeColor="text1"/>
        </w:rPr>
        <w:t>Износ СФО за добро извршење посла је 10% од вредности уговора без ПДВ.</w:t>
      </w:r>
    </w:p>
    <w:p w14:paraId="03BDC17D" w14:textId="0511AB9F" w:rsidR="00C75783" w:rsidRDefault="00C75783" w:rsidP="00C75783">
      <w:pPr>
        <w:rPr>
          <w:rFonts w:cs="Arial"/>
          <w:color w:val="000000" w:themeColor="text1"/>
        </w:rPr>
      </w:pPr>
      <w:r w:rsidRPr="005E2D8E">
        <w:rPr>
          <w:rFonts w:cs="Arial"/>
          <w:color w:val="000000" w:themeColor="text1"/>
        </w:rPr>
        <w:t xml:space="preserve">Основ за наплату СФО за добро извршење посла је: случај да </w:t>
      </w:r>
      <w:r w:rsidR="00B926DA">
        <w:rPr>
          <w:lang w:val="sr-Cyrl-RS"/>
        </w:rPr>
        <w:t xml:space="preserve">Извођач радова  </w:t>
      </w:r>
      <w:r w:rsidRPr="005E2D8E">
        <w:rPr>
          <w:rFonts w:cs="Arial"/>
          <w:color w:val="000000" w:themeColor="text1"/>
        </w:rPr>
        <w:t>не испуни било коју уговорну обавезу.</w:t>
      </w:r>
    </w:p>
    <w:p w14:paraId="11F19874" w14:textId="355FFB86" w:rsidR="00325F5D" w:rsidRDefault="00325F5D" w:rsidP="00C75783">
      <w:pPr>
        <w:rPr>
          <w:rFonts w:cs="Arial"/>
          <w:color w:val="000000" w:themeColor="text1"/>
        </w:rPr>
      </w:pPr>
    </w:p>
    <w:p w14:paraId="450B0CFA"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У року од 10 дана пре увођења Извођача радова  у посао</w:t>
      </w:r>
    </w:p>
    <w:p w14:paraId="53FDB400" w14:textId="77777777" w:rsidR="00325F5D" w:rsidRPr="00DA09E2" w:rsidRDefault="00325F5D" w:rsidP="00325F5D">
      <w:pPr>
        <w:rPr>
          <w:rFonts w:cs="Arial"/>
          <w:lang w:val="sr-Cyrl-RS"/>
        </w:rPr>
      </w:pPr>
      <w:r w:rsidRPr="00DA09E2">
        <w:rPr>
          <w:rFonts w:cs="Arial"/>
          <w:lang w:val="sr-Cyrl-RS"/>
        </w:rPr>
        <w:t>Банкарска гаранција за добро извршење посла</w:t>
      </w:r>
    </w:p>
    <w:p w14:paraId="46EF5464" w14:textId="77777777" w:rsidR="00325F5D" w:rsidRPr="00DA09E2" w:rsidRDefault="00325F5D" w:rsidP="00325F5D">
      <w:pPr>
        <w:rPr>
          <w:rFonts w:cs="Arial"/>
          <w:lang w:val="sr-Cyrl-RS"/>
        </w:rPr>
      </w:pPr>
    </w:p>
    <w:p w14:paraId="66856BD9" w14:textId="77777777" w:rsidR="00325F5D" w:rsidRPr="00DA09E2" w:rsidRDefault="00325F5D" w:rsidP="00325F5D">
      <w:pPr>
        <w:rPr>
          <w:rFonts w:cs="Arial"/>
          <w:lang w:val="sr-Cyrl-RS"/>
        </w:rPr>
      </w:pPr>
      <w:r w:rsidRPr="00DA09E2">
        <w:rPr>
          <w:rFonts w:cs="Arial"/>
          <w:lang w:val="sr-Cyrl-RS"/>
        </w:rPr>
        <w:t>Изабрани понуђач је дужан да  у року од 10 (десет) дана пре увођења у посао а најкасније на дан увођења Извођача радова  у посао,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–Уставна повеља), као Сфо за добро извршење посла преда банкарску гаранцију Наручиоцу.</w:t>
      </w:r>
    </w:p>
    <w:p w14:paraId="278756C6" w14:textId="77777777" w:rsidR="00325F5D" w:rsidRPr="00DA09E2" w:rsidRDefault="00325F5D" w:rsidP="00325F5D">
      <w:pPr>
        <w:rPr>
          <w:rFonts w:cs="Arial"/>
          <w:lang w:val="sr-Cyrl-RS"/>
        </w:rPr>
      </w:pPr>
      <w:r w:rsidRPr="00DA09E2">
        <w:rPr>
          <w:rFonts w:cs="Arial"/>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E18B5D6" w14:textId="77777777" w:rsidR="00325F5D" w:rsidRPr="00DA09E2" w:rsidRDefault="00325F5D" w:rsidP="00325F5D">
      <w:pPr>
        <w:rPr>
          <w:rFonts w:cs="Arial"/>
          <w:lang w:val="sr-Cyrl-RS"/>
        </w:rPr>
      </w:pPr>
      <w:r w:rsidRPr="00DA09E2">
        <w:rPr>
          <w:rFonts w:cs="Arial"/>
          <w:lang w:val="sr-Cyrl-RS"/>
        </w:rPr>
        <w:t xml:space="preserve">Банкарска гаранција мора трајати најмање 30 (тридесет) календарских дана дужим од уговореног рока завршетка посла. </w:t>
      </w:r>
    </w:p>
    <w:p w14:paraId="6504864A" w14:textId="77777777" w:rsidR="00325F5D" w:rsidRPr="00DA09E2" w:rsidRDefault="00325F5D" w:rsidP="00325F5D">
      <w:pPr>
        <w:rPr>
          <w:rFonts w:cs="Arial"/>
          <w:lang w:val="sr-Cyrl-RS"/>
        </w:rPr>
      </w:pPr>
      <w:r w:rsidRPr="00DA09E2">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A0C3E2" w14:textId="77777777" w:rsidR="00325F5D" w:rsidRPr="00DA09E2" w:rsidRDefault="00325F5D" w:rsidP="00325F5D">
      <w:pPr>
        <w:rPr>
          <w:rFonts w:cs="Arial"/>
          <w:lang w:val="sr-Cyrl-RS"/>
        </w:rPr>
      </w:pPr>
      <w:r w:rsidRPr="00DA09E2">
        <w:rPr>
          <w:rFonts w:cs="Arial"/>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787B0BC" w14:textId="77777777" w:rsidR="00325F5D" w:rsidRPr="00DA09E2" w:rsidRDefault="00325F5D" w:rsidP="00325F5D">
      <w:pPr>
        <w:rPr>
          <w:rFonts w:cs="Arial"/>
          <w:lang w:val="sr-Cyrl-RS"/>
        </w:rPr>
      </w:pPr>
      <w:r w:rsidRPr="00DA09E2">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B93EB0D" w14:textId="77777777" w:rsidR="00325F5D" w:rsidRPr="00DA09E2" w:rsidRDefault="00325F5D" w:rsidP="00325F5D">
      <w:pPr>
        <w:rPr>
          <w:rFonts w:cs="Arial"/>
          <w:lang w:val="sr-Cyrl-RS"/>
        </w:rPr>
      </w:pPr>
      <w:r w:rsidRPr="00DA09E2">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4AD0188" w14:textId="77777777" w:rsidR="00325F5D" w:rsidRPr="00DA09E2" w:rsidRDefault="00325F5D" w:rsidP="00325F5D">
      <w:pPr>
        <w:rPr>
          <w:rFonts w:cs="Arial"/>
          <w:lang w:val="sr-Cyrl-RS"/>
        </w:rPr>
      </w:pPr>
      <w:r w:rsidRPr="00DA09E2">
        <w:rPr>
          <w:rFonts w:cs="Arial"/>
          <w:lang w:val="sr-Cyrl-RS"/>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 Банкарска гаранција мора бити издата у складу са једнообразним правилима MTK за гаранције на позив-URDG 758.</w:t>
      </w:r>
    </w:p>
    <w:p w14:paraId="4C206D89" w14:textId="77777777" w:rsidR="00325F5D" w:rsidRPr="00DA09E2" w:rsidRDefault="00325F5D" w:rsidP="00325F5D">
      <w:pPr>
        <w:rPr>
          <w:rFonts w:cs="Arial"/>
          <w:lang w:val="sr-Cyrl-RS"/>
        </w:rPr>
      </w:pPr>
      <w:r w:rsidRPr="00DA09E2">
        <w:rPr>
          <w:rFonts w:cs="Arial"/>
          <w:lang w:val="sr-Cyrl-RS"/>
        </w:rPr>
        <w:t>Банкарска гаранција се не може уступити и није преносива без сагласности уговорних страна и емисионе банке.</w:t>
      </w:r>
    </w:p>
    <w:p w14:paraId="13170447" w14:textId="77777777" w:rsidR="00325F5D" w:rsidRPr="00DA09E2" w:rsidRDefault="00325F5D" w:rsidP="00325F5D">
      <w:pPr>
        <w:rPr>
          <w:rFonts w:cs="Arial"/>
          <w:lang w:val="sr-Cyrl-RS"/>
        </w:rPr>
      </w:pPr>
    </w:p>
    <w:p w14:paraId="21B490E9" w14:textId="6A6324B0" w:rsidR="00C75783" w:rsidRPr="00DA09E2" w:rsidRDefault="00325F5D" w:rsidP="00C75783">
      <w:pPr>
        <w:rPr>
          <w:rFonts w:cs="Arial"/>
          <w:lang w:val="sr-Cyrl-RS"/>
        </w:rPr>
      </w:pPr>
      <w:r w:rsidRPr="00DA09E2">
        <w:rPr>
          <w:rFonts w:cs="Arial"/>
          <w:lang w:val="sr-Cyrl-RS"/>
        </w:rPr>
        <w:t>Ова гаранција истиче на наведени датум, без обзира да ли је овај документ враћен или није.</w:t>
      </w:r>
    </w:p>
    <w:p w14:paraId="2727EC79" w14:textId="77777777" w:rsidR="00C75783" w:rsidRPr="005E2D8E" w:rsidRDefault="00C75783" w:rsidP="00C75783">
      <w:pPr>
        <w:jc w:val="center"/>
        <w:rPr>
          <w:rFonts w:cs="Arial"/>
          <w:b/>
          <w:color w:val="000000" w:themeColor="text1"/>
        </w:rPr>
      </w:pPr>
      <w:r w:rsidRPr="005E2D8E">
        <w:rPr>
          <w:rFonts w:cs="Arial"/>
          <w:b/>
          <w:color w:val="000000" w:themeColor="text1"/>
        </w:rPr>
        <w:lastRenderedPageBreak/>
        <w:t>6.17.3. СФО за отклањање недостатака у гарантном року</w:t>
      </w:r>
    </w:p>
    <w:p w14:paraId="41A7AFC7" w14:textId="77777777" w:rsidR="00C75783" w:rsidRPr="005E2D8E" w:rsidRDefault="00C75783" w:rsidP="00C75783">
      <w:pPr>
        <w:rPr>
          <w:rFonts w:cs="Arial"/>
          <w:color w:val="000000" w:themeColor="text1"/>
        </w:rPr>
      </w:pPr>
      <w:r w:rsidRPr="005E2D8E">
        <w:rPr>
          <w:rFonts w:cs="Arial"/>
          <w:color w:val="000000" w:themeColor="text1"/>
        </w:rPr>
        <w:t>Рок важења СФО за отклањање недостатака у гарантном року мора да буде 30 календарских дана дужи од</w:t>
      </w:r>
      <w:r w:rsidR="0097728C">
        <w:rPr>
          <w:rFonts w:cs="Arial"/>
          <w:color w:val="000000" w:themeColor="text1"/>
          <w:lang w:val="sr-Cyrl-RS"/>
        </w:rPr>
        <w:t xml:space="preserve"> истека</w:t>
      </w:r>
      <w:r w:rsidRPr="005E2D8E">
        <w:rPr>
          <w:rFonts w:cs="Arial"/>
          <w:color w:val="000000" w:themeColor="text1"/>
        </w:rPr>
        <w:t xml:space="preserve"> гарантног рока.</w:t>
      </w:r>
    </w:p>
    <w:p w14:paraId="590F4C9E" w14:textId="77777777" w:rsidR="00C75783" w:rsidRPr="005E2D8E" w:rsidRDefault="00C75783" w:rsidP="00C75783">
      <w:pPr>
        <w:rPr>
          <w:rFonts w:cs="Arial"/>
          <w:color w:val="000000" w:themeColor="text1"/>
        </w:rPr>
      </w:pPr>
      <w:r w:rsidRPr="005E2D8E">
        <w:rPr>
          <w:rFonts w:cs="Arial"/>
          <w:color w:val="000000" w:themeColor="text1"/>
        </w:rPr>
        <w:t>Износ СФО за за отклањање недостатака у гарантном року је 5% од вредности уговора без ПДВ.</w:t>
      </w:r>
    </w:p>
    <w:p w14:paraId="3AFB35BF" w14:textId="77777777" w:rsidR="00C75783" w:rsidRPr="00090579" w:rsidRDefault="00C75783" w:rsidP="00C75783">
      <w:pPr>
        <w:rPr>
          <w:rFonts w:cs="Arial"/>
          <w:color w:val="000000" w:themeColor="text1"/>
        </w:rPr>
      </w:pPr>
      <w:r w:rsidRPr="005E2D8E">
        <w:rPr>
          <w:rFonts w:cs="Arial"/>
          <w:color w:val="000000" w:themeColor="text1"/>
        </w:rPr>
        <w:t xml:space="preserve">Основ за </w:t>
      </w:r>
      <w:r w:rsidRPr="00090579">
        <w:rPr>
          <w:rFonts w:cs="Arial"/>
          <w:color w:val="000000" w:themeColor="text1"/>
        </w:rPr>
        <w:t>наплату СФО за отклањање недостатака у гарантном року је:</w:t>
      </w:r>
    </w:p>
    <w:p w14:paraId="5249ACE3" w14:textId="2371C173" w:rsidR="00C75783" w:rsidRDefault="00C75783" w:rsidP="00C75783">
      <w:pPr>
        <w:rPr>
          <w:rFonts w:cs="Arial"/>
          <w:color w:val="000000" w:themeColor="text1"/>
        </w:rPr>
      </w:pPr>
      <w:r w:rsidRPr="00090579">
        <w:rPr>
          <w:rFonts w:cs="Arial"/>
          <w:color w:val="000000" w:themeColor="text1"/>
        </w:rPr>
        <w:t xml:space="preserve">случај да </w:t>
      </w:r>
      <w:r w:rsidR="00B926DA">
        <w:rPr>
          <w:lang w:val="sr-Cyrl-RS"/>
        </w:rPr>
        <w:t xml:space="preserve">Извођач радова  </w:t>
      </w:r>
      <w:r w:rsidRPr="00090579">
        <w:rPr>
          <w:rFonts w:cs="Arial"/>
          <w:color w:val="000000" w:themeColor="text1"/>
        </w:rPr>
        <w:t>не отклони недостатке у гарантном року.</w:t>
      </w:r>
    </w:p>
    <w:p w14:paraId="5E172760" w14:textId="77777777" w:rsidR="00325F5D" w:rsidRDefault="00325F5D" w:rsidP="00C75783">
      <w:pPr>
        <w:rPr>
          <w:rFonts w:cs="Arial"/>
          <w:color w:val="000000" w:themeColor="text1"/>
        </w:rPr>
      </w:pPr>
    </w:p>
    <w:p w14:paraId="353EB395" w14:textId="142AF31F" w:rsidR="00325F5D" w:rsidRPr="00325F5D" w:rsidRDefault="00325F5D" w:rsidP="00325F5D">
      <w:pPr>
        <w:rPr>
          <w:rFonts w:cs="Arial"/>
          <w:color w:val="000000" w:themeColor="text1"/>
        </w:rPr>
      </w:pPr>
      <w:r w:rsidRPr="00325F5D">
        <w:rPr>
          <w:rFonts w:cs="Arial"/>
          <w:color w:val="000000" w:themeColor="text1"/>
        </w:rPr>
        <w:t>У тренутку примопредаје радова</w:t>
      </w:r>
      <w:r w:rsidR="009358C6" w:rsidRPr="009358C6">
        <w:rPr>
          <w:rFonts w:cs="Arial"/>
          <w:color w:val="000000" w:themeColor="text1"/>
        </w:rPr>
        <w:t xml:space="preserve"> </w:t>
      </w:r>
      <w:r w:rsidR="009358C6" w:rsidRPr="00325F5D">
        <w:rPr>
          <w:rFonts w:cs="Arial"/>
          <w:color w:val="000000" w:themeColor="text1"/>
        </w:rPr>
        <w:t>или најкасније 5 дана пре истека банкарске гаранције за добро извршење посла</w:t>
      </w:r>
    </w:p>
    <w:p w14:paraId="417C2A1B" w14:textId="77777777" w:rsidR="00325F5D" w:rsidRPr="00325F5D" w:rsidRDefault="00325F5D" w:rsidP="00325F5D">
      <w:pPr>
        <w:rPr>
          <w:rFonts w:cs="Arial"/>
          <w:color w:val="000000" w:themeColor="text1"/>
        </w:rPr>
      </w:pPr>
      <w:r w:rsidRPr="00325F5D">
        <w:rPr>
          <w:rFonts w:cs="Arial"/>
          <w:color w:val="000000" w:themeColor="text1"/>
        </w:rPr>
        <w:t>Банкарску гаранцију за отклањање недостатака у гарантном року</w:t>
      </w:r>
    </w:p>
    <w:p w14:paraId="53681284" w14:textId="7994C204" w:rsidR="00325F5D" w:rsidRPr="00325F5D" w:rsidRDefault="00325F5D" w:rsidP="00325F5D">
      <w:pPr>
        <w:rPr>
          <w:rFonts w:cs="Arial"/>
          <w:color w:val="000000" w:themeColor="text1"/>
        </w:rPr>
      </w:pPr>
      <w:r w:rsidRPr="00325F5D">
        <w:rPr>
          <w:rFonts w:cs="Arial"/>
          <w:color w:val="000000" w:themeColor="text1"/>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w:t>
      </w:r>
      <w:r w:rsidR="009358C6">
        <w:rPr>
          <w:rFonts w:cs="Arial"/>
          <w:color w:val="000000" w:themeColor="text1"/>
        </w:rPr>
        <w:t>рви позив, издата у висини од 5</w:t>
      </w:r>
      <w:r w:rsidRPr="00325F5D">
        <w:rPr>
          <w:rFonts w:cs="Arial"/>
          <w:color w:val="000000" w:themeColor="text1"/>
        </w:rPr>
        <w:t xml:space="preserve">% од укупно уговорене цене (без ПДВ-а) са роком важења </w:t>
      </w:r>
      <w:r w:rsidR="00721757" w:rsidRPr="005E2D8E">
        <w:rPr>
          <w:rFonts w:cs="Arial"/>
          <w:color w:val="000000" w:themeColor="text1"/>
        </w:rPr>
        <w:t>30 календарских дана дужи од</w:t>
      </w:r>
      <w:r w:rsidR="00721757">
        <w:rPr>
          <w:rFonts w:cs="Arial"/>
          <w:color w:val="000000" w:themeColor="text1"/>
          <w:lang w:val="sr-Cyrl-RS"/>
        </w:rPr>
        <w:t xml:space="preserve"> истека</w:t>
      </w:r>
      <w:r w:rsidR="00721757">
        <w:rPr>
          <w:rFonts w:cs="Arial"/>
          <w:color w:val="000000" w:themeColor="text1"/>
        </w:rPr>
        <w:t xml:space="preserve"> гарантног рока </w:t>
      </w:r>
      <w:r w:rsidRPr="00325F5D">
        <w:rPr>
          <w:rFonts w:cs="Arial"/>
          <w:color w:val="000000" w:themeColor="text1"/>
        </w:rPr>
        <w:t>и почиње да тече од од дана када је извршен –прихваћен и потписан Записник о  квантитативном и квалитативном пријему радова Банкарска гаранција за отклањање недостатака у гарантном року, доставља се  у тренутку примопредаје радова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5A9B4172" w14:textId="77777777" w:rsidR="00325F5D" w:rsidRPr="00325F5D" w:rsidRDefault="00325F5D" w:rsidP="00325F5D">
      <w:pPr>
        <w:rPr>
          <w:rFonts w:cs="Arial"/>
          <w:color w:val="000000" w:themeColor="text1"/>
        </w:rPr>
      </w:pPr>
      <w:r w:rsidRPr="00325F5D">
        <w:rPr>
          <w:rFonts w:cs="Arial"/>
          <w:color w:val="000000" w:themeColor="text1"/>
        </w:rPr>
        <w:t>Достављена банкарска гаранција  не може да садржи додатне услове за исплату, краћи рок и мањи износ.</w:t>
      </w:r>
    </w:p>
    <w:p w14:paraId="112A970C" w14:textId="77777777" w:rsidR="00325F5D" w:rsidRPr="00325F5D" w:rsidRDefault="00325F5D" w:rsidP="00325F5D">
      <w:pPr>
        <w:rPr>
          <w:rFonts w:cs="Arial"/>
          <w:color w:val="000000" w:themeColor="text1"/>
        </w:rPr>
      </w:pPr>
      <w:r w:rsidRPr="00325F5D">
        <w:rPr>
          <w:rFonts w:cs="Arial"/>
          <w:color w:val="000000" w:themeColor="text1"/>
        </w:rPr>
        <w:t xml:space="preserve">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9F158AA" w14:textId="77777777" w:rsidR="00325F5D" w:rsidRPr="00325F5D" w:rsidRDefault="00325F5D" w:rsidP="00325F5D">
      <w:pPr>
        <w:rPr>
          <w:rFonts w:cs="Arial"/>
          <w:color w:val="000000" w:themeColor="text1"/>
        </w:rPr>
      </w:pPr>
      <w:r w:rsidRPr="00325F5D">
        <w:rPr>
          <w:rFonts w:cs="Arial"/>
          <w:color w:val="000000" w:themeColor="text1"/>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AE3392B" w14:textId="77777777" w:rsidR="00325F5D" w:rsidRPr="00325F5D" w:rsidRDefault="00325F5D" w:rsidP="00325F5D">
      <w:pPr>
        <w:rPr>
          <w:rFonts w:cs="Arial"/>
          <w:color w:val="000000" w:themeColor="text1"/>
          <w:lang w:val="sr-Cyrl-RS"/>
        </w:rPr>
      </w:pPr>
      <w:r w:rsidRPr="00325F5D">
        <w:rPr>
          <w:rFonts w:cs="Arial"/>
          <w:color w:val="000000" w:themeColor="text1"/>
        </w:rPr>
        <w:t xml:space="preserve">Понуђач може поднети гаранцију стране банке само ако је тој банци додељен кредитни рејтинг </w:t>
      </w:r>
      <w:r w:rsidRPr="00325F5D">
        <w:rPr>
          <w:rFonts w:cs="Arial"/>
          <w:color w:val="000000" w:themeColor="text1"/>
          <w:lang w:val="sr-Cyrl-RS"/>
        </w:rPr>
        <w:t>-</w:t>
      </w:r>
    </w:p>
    <w:p w14:paraId="6A14DE11" w14:textId="77777777" w:rsidR="00325F5D" w:rsidRPr="00325F5D" w:rsidRDefault="00325F5D" w:rsidP="00325F5D">
      <w:pPr>
        <w:rPr>
          <w:rFonts w:cs="Arial"/>
          <w:color w:val="000000" w:themeColor="text1"/>
          <w:lang w:val="sr-Cyrl-RS"/>
        </w:rPr>
      </w:pPr>
      <w:r w:rsidRPr="00325F5D">
        <w:rPr>
          <w:rFonts w:cs="Arial"/>
          <w:color w:val="000000" w:themeColor="text1"/>
        </w:rPr>
        <w:t>Банкарска гаранција се не може уступити и није преносива без сагласности Корисника, Налогодавца и Емисионе банке.</w:t>
      </w:r>
    </w:p>
    <w:p w14:paraId="3D981BE6"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0F732BB6" w14:textId="77777777" w:rsidR="00325F5D" w:rsidRPr="00325F5D" w:rsidRDefault="00325F5D" w:rsidP="00325F5D">
      <w:pPr>
        <w:rPr>
          <w:rFonts w:cs="Arial"/>
          <w:color w:val="000000" w:themeColor="text1"/>
          <w:lang w:val="sr-Cyrl-RS"/>
        </w:rPr>
      </w:pPr>
      <w:r w:rsidRPr="00325F5D">
        <w:rPr>
          <w:rFonts w:cs="Arial"/>
          <w:color w:val="000000" w:themeColor="text1"/>
          <w:lang w:val="sr-Cyrl-RS"/>
        </w:rPr>
        <w:t>Ова гаранција истиче на наведени датум, без обзира да ли је овај документ враћен или није.</w:t>
      </w:r>
    </w:p>
    <w:p w14:paraId="6F7A6BC2" w14:textId="2DF55613" w:rsidR="00C75783" w:rsidRPr="00090579" w:rsidRDefault="00C75783" w:rsidP="00C75783">
      <w:pPr>
        <w:pStyle w:val="KDKomentar"/>
        <w:spacing w:before="0"/>
        <w:rPr>
          <w:rFonts w:cs="Arial"/>
          <w:i w:val="0"/>
          <w:color w:val="000000" w:themeColor="text1"/>
          <w:sz w:val="22"/>
          <w:szCs w:val="22"/>
        </w:rPr>
      </w:pPr>
    </w:p>
    <w:p w14:paraId="27591B1E" w14:textId="77777777" w:rsidR="003D5DE4" w:rsidRPr="003D5DE4" w:rsidRDefault="003D5DE4" w:rsidP="003D5DE4">
      <w:pPr>
        <w:tabs>
          <w:tab w:val="left" w:pos="533"/>
        </w:tabs>
        <w:autoSpaceDE w:val="0"/>
        <w:autoSpaceDN w:val="0"/>
        <w:adjustRightInd w:val="0"/>
        <w:spacing w:before="0"/>
        <w:contextualSpacing/>
        <w:rPr>
          <w:rFonts w:cs="Arial"/>
          <w:color w:val="000000"/>
          <w:sz w:val="20"/>
          <w:lang w:val="sr-Cyrl-CS" w:eastAsia="sr-Cyrl-CS"/>
        </w:rPr>
      </w:pPr>
    </w:p>
    <w:p w14:paraId="207227F7" w14:textId="77777777" w:rsidR="00C75783" w:rsidRPr="00B06244" w:rsidRDefault="00C75783" w:rsidP="00C75783">
      <w:pPr>
        <w:pStyle w:val="KDPodnaslov3"/>
        <w:keepNext w:val="0"/>
        <w:spacing w:before="0"/>
        <w:ind w:left="851"/>
        <w:rPr>
          <w:rFonts w:eastAsia="TimesNewRomanPSMT" w:cs="Arial"/>
          <w:b/>
          <w:bCs/>
          <w:iCs/>
          <w:color w:val="000000" w:themeColor="text1"/>
        </w:rPr>
      </w:pPr>
      <w:r w:rsidRPr="00B06244">
        <w:rPr>
          <w:rFonts w:eastAsia="TimesNewRomanPSMT" w:cs="Arial"/>
          <w:b/>
          <w:bCs/>
          <w:iCs/>
          <w:color w:val="000000" w:themeColor="text1"/>
        </w:rPr>
        <w:t>Достављање средстава финансијског обезбеђења</w:t>
      </w:r>
    </w:p>
    <w:p w14:paraId="5673EEF1" w14:textId="77777777" w:rsidR="0097728C" w:rsidRPr="0097728C" w:rsidRDefault="0097728C" w:rsidP="0097728C">
      <w:pPr>
        <w:tabs>
          <w:tab w:val="left" w:pos="567"/>
          <w:tab w:val="left" w:pos="709"/>
        </w:tabs>
        <w:spacing w:after="120"/>
        <w:rPr>
          <w:rFonts w:eastAsia="TimesNewRomanPSMT" w:cs="Arial"/>
          <w:bCs/>
          <w:color w:val="00B0F0"/>
          <w:lang w:val="sr-Cyrl-RS"/>
        </w:rPr>
      </w:pPr>
      <w:r w:rsidRPr="0097728C">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97728C">
        <w:rPr>
          <w:rFonts w:eastAsia="TimesNewRomanPSMT" w:cs="Arial"/>
          <w:bCs/>
          <w:color w:val="00B0F0"/>
          <w:lang w:val="sr-Cyrl-RS"/>
        </w:rPr>
        <w:t xml:space="preserve"> </w:t>
      </w:r>
      <w:r w:rsidRPr="0097728C">
        <w:rPr>
          <w:rFonts w:eastAsia="TimesNewRomanPSMT" w:cs="Arial"/>
          <w:bCs/>
          <w:lang w:val="sr-Cyrl-RS"/>
        </w:rPr>
        <w:t>Јавно предузеће „Електропривреда Србије“ Београд,ул. царице Милице 2,  Београд.</w:t>
      </w:r>
    </w:p>
    <w:p w14:paraId="38A286F1" w14:textId="5B0A70A8" w:rsidR="00C75783" w:rsidRPr="00090579" w:rsidRDefault="0097728C" w:rsidP="0097728C">
      <w:pPr>
        <w:tabs>
          <w:tab w:val="left" w:pos="567"/>
          <w:tab w:val="left" w:pos="709"/>
        </w:tabs>
        <w:spacing w:after="120"/>
        <w:rPr>
          <w:rFonts w:cs="Arial"/>
          <w:lang w:val="sr-Cyrl-RS"/>
        </w:rPr>
      </w:pPr>
      <w:r w:rsidRPr="0097728C">
        <w:rPr>
          <w:rFonts w:eastAsia="TimesNewRomanPSMT" w:cs="Arial"/>
          <w:bCs/>
          <w:lang w:val="sr-Cyrl-RS"/>
        </w:rPr>
        <w:t>Средство финансијског обезбеђења за добро извршење посла  гласи на</w:t>
      </w:r>
      <w:r w:rsidRPr="0097728C">
        <w:rPr>
          <w:rFonts w:eastAsia="TimesNewRomanPSMT" w:cs="Arial"/>
          <w:bCs/>
          <w:color w:val="00B0F0"/>
          <w:lang w:val="sr-Cyrl-RS"/>
        </w:rPr>
        <w:t xml:space="preserve"> </w:t>
      </w:r>
      <w:r w:rsidRPr="0097728C">
        <w:rPr>
          <w:rFonts w:eastAsia="TimesNewRomanPSMT" w:cs="Arial"/>
          <w:bCs/>
          <w:lang w:val="sr-Cyrl-RS"/>
        </w:rPr>
        <w:t xml:space="preserve">Јавно предузеће „Електропривреда Србије“ Београд </w:t>
      </w:r>
      <w:r w:rsidRPr="0097728C">
        <w:rPr>
          <w:rFonts w:cs="Arial"/>
          <w:lang w:val="sr-Cyrl-RS"/>
        </w:rPr>
        <w:t xml:space="preserve">и доставља се лично или поштом на </w:t>
      </w:r>
      <w:r w:rsidRPr="0097728C">
        <w:rPr>
          <w:rFonts w:cs="Arial"/>
          <w:lang w:val="sr-Cyrl-RS"/>
        </w:rPr>
        <w:lastRenderedPageBreak/>
        <w:t xml:space="preserve">адресу: ул: </w:t>
      </w:r>
      <w:r w:rsidRPr="0097728C">
        <w:rPr>
          <w:rFonts w:cs="Arial"/>
          <w:bCs/>
          <w:lang w:val="sr-Cyrl-RS"/>
        </w:rPr>
        <w:t>царице Милице 2</w:t>
      </w:r>
      <w:r w:rsidR="00C75783" w:rsidRPr="00090579">
        <w:rPr>
          <w:rFonts w:cs="Arial"/>
          <w:color w:val="000000" w:themeColor="text1"/>
        </w:rPr>
        <w:t xml:space="preserve"> </w:t>
      </w:r>
      <w:r w:rsidRPr="00090579">
        <w:rPr>
          <w:lang w:val="sr-Cyrl-RS"/>
        </w:rPr>
        <w:t xml:space="preserve">са назнаком: Средство финансијског обезбеђења за </w:t>
      </w:r>
      <w:r w:rsidRPr="00090579">
        <w:rPr>
          <w:lang w:val="sr-Latn-CS"/>
        </w:rPr>
        <w:t>ЈН/</w:t>
      </w:r>
      <w:r w:rsidRPr="00090579">
        <w:rPr>
          <w:lang w:val="sr-Cyrl-RS"/>
        </w:rPr>
        <w:t>3</w:t>
      </w:r>
      <w:r w:rsidR="00DE6CEA">
        <w:rPr>
          <w:lang w:val="sr-Latn-CS"/>
        </w:rPr>
        <w:t>100/1044</w:t>
      </w:r>
      <w:r w:rsidRPr="00090579">
        <w:rPr>
          <w:lang w:val="sr-Latn-CS"/>
        </w:rPr>
        <w:t>/2017</w:t>
      </w:r>
    </w:p>
    <w:p w14:paraId="4E1F9AE6" w14:textId="6D65E9B9" w:rsidR="0097728C" w:rsidRDefault="00C75783" w:rsidP="0097728C">
      <w:pPr>
        <w:tabs>
          <w:tab w:val="left" w:pos="567"/>
          <w:tab w:val="left" w:pos="709"/>
        </w:tabs>
        <w:spacing w:after="120"/>
        <w:rPr>
          <w:lang w:val="sr-Latn-CS"/>
        </w:rPr>
      </w:pPr>
      <w:r w:rsidRPr="00090579">
        <w:rPr>
          <w:rFonts w:eastAsia="TimesNewRomanPSMT" w:cs="Arial"/>
          <w:bCs/>
          <w:color w:val="000000" w:themeColor="text1"/>
        </w:rPr>
        <w:t>Средство финансијског обезбеђења за отклањање недостатака у гарантном року  гласи на Јавно предузеће „Електропривреда Србије“ Београд,</w:t>
      </w:r>
      <w:r w:rsidR="0097728C" w:rsidRPr="00090579">
        <w:rPr>
          <w:rFonts w:eastAsia="TimesNewRomanPSMT" w:cs="Arial"/>
          <w:bCs/>
          <w:color w:val="000000" w:themeColor="text1"/>
          <w:lang w:val="sr-Cyrl-RS"/>
        </w:rPr>
        <w:t xml:space="preserve"> </w:t>
      </w:r>
      <w:r w:rsidRPr="00090579">
        <w:rPr>
          <w:rFonts w:eastAsia="TimesNewRomanPSMT" w:cs="Arial"/>
          <w:bCs/>
          <w:color w:val="000000" w:themeColor="text1"/>
        </w:rPr>
        <w:t>Улица царице Милице 2., 11000 Београд</w:t>
      </w:r>
      <w:r w:rsidRPr="00090579">
        <w:rPr>
          <w:color w:val="000000" w:themeColor="text1"/>
        </w:rPr>
        <w:t xml:space="preserve"> </w:t>
      </w:r>
      <w:r w:rsidR="0097728C" w:rsidRPr="0097728C">
        <w:rPr>
          <w:rFonts w:cs="Arial"/>
          <w:lang w:val="sr-Cyrl-RS"/>
        </w:rPr>
        <w:t xml:space="preserve">и доставља се лично или поштом на адресу: ул: </w:t>
      </w:r>
      <w:r w:rsidR="0097728C" w:rsidRPr="0097728C">
        <w:rPr>
          <w:rFonts w:cs="Arial"/>
          <w:bCs/>
          <w:lang w:val="sr-Cyrl-RS"/>
        </w:rPr>
        <w:t>царице Милице 2</w:t>
      </w:r>
      <w:r w:rsidR="0097728C" w:rsidRPr="00090579">
        <w:rPr>
          <w:rFonts w:cs="Arial"/>
          <w:color w:val="000000" w:themeColor="text1"/>
        </w:rPr>
        <w:t xml:space="preserve"> </w:t>
      </w:r>
      <w:r w:rsidR="0097728C" w:rsidRPr="00090579">
        <w:rPr>
          <w:lang w:val="sr-Cyrl-RS"/>
        </w:rPr>
        <w:t xml:space="preserve">са назнаком: Средство финансијског обезбеђења за </w:t>
      </w:r>
      <w:r w:rsidR="0097728C" w:rsidRPr="00090579">
        <w:rPr>
          <w:lang w:val="sr-Latn-CS"/>
        </w:rPr>
        <w:t>ЈН/</w:t>
      </w:r>
      <w:r w:rsidR="0097728C" w:rsidRPr="00090579">
        <w:rPr>
          <w:lang w:val="sr-Cyrl-RS"/>
        </w:rPr>
        <w:t>3</w:t>
      </w:r>
      <w:r w:rsidR="00DE6CEA">
        <w:rPr>
          <w:lang w:val="sr-Cyrl-RS"/>
        </w:rPr>
        <w:t>1</w:t>
      </w:r>
      <w:r w:rsidR="0097728C" w:rsidRPr="00090579">
        <w:rPr>
          <w:lang w:val="sr-Latn-CS"/>
        </w:rPr>
        <w:t>00</w:t>
      </w:r>
      <w:r w:rsidR="00DE6CEA">
        <w:rPr>
          <w:lang w:val="sr-Latn-CS"/>
        </w:rPr>
        <w:t>/1044</w:t>
      </w:r>
      <w:r w:rsidR="0097728C" w:rsidRPr="00090579">
        <w:rPr>
          <w:lang w:val="sr-Latn-CS"/>
        </w:rPr>
        <w:t>/2017</w:t>
      </w:r>
    </w:p>
    <w:p w14:paraId="14E253B3" w14:textId="77777777" w:rsidR="0085348E" w:rsidRPr="008377FF" w:rsidRDefault="0085348E" w:rsidP="005C140F">
      <w:pPr>
        <w:pStyle w:val="KDPodnaslov2"/>
        <w:numPr>
          <w:ilvl w:val="1"/>
          <w:numId w:val="16"/>
        </w:numPr>
        <w:spacing w:before="0"/>
        <w:jc w:val="both"/>
        <w:rPr>
          <w:rFonts w:cs="Arial"/>
        </w:rPr>
      </w:pPr>
      <w:r w:rsidRPr="008377FF">
        <w:rPr>
          <w:rFonts w:cs="Arial"/>
        </w:rPr>
        <w:t>Начин означавања поверљивих података у понуди</w:t>
      </w:r>
    </w:p>
    <w:p w14:paraId="49B1BA2A" w14:textId="77777777" w:rsidR="0085348E" w:rsidRPr="008377FF" w:rsidRDefault="0085348E" w:rsidP="0085348E">
      <w:pPr>
        <w:pStyle w:val="KDParagraf"/>
        <w:spacing w:before="0"/>
        <w:rPr>
          <w:rFonts w:cs="Arial"/>
        </w:rPr>
      </w:pPr>
      <w:r w:rsidRPr="008377FF">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23FC9AE" w14:textId="77777777" w:rsidR="0085348E" w:rsidRPr="008377FF" w:rsidRDefault="0085348E" w:rsidP="0085348E">
      <w:pPr>
        <w:pStyle w:val="KDParagraf"/>
        <w:spacing w:before="0"/>
        <w:rPr>
          <w:rFonts w:cs="Arial"/>
        </w:rPr>
      </w:pPr>
      <w:r w:rsidRPr="008377FF">
        <w:rPr>
          <w:rFonts w:cs="Arial"/>
        </w:rPr>
        <w:t xml:space="preserve">Наручилац може да одбије да пружи информацију која би значила повреду поверљивости података добијених у понуди. </w:t>
      </w:r>
    </w:p>
    <w:p w14:paraId="2428EBAF" w14:textId="77777777" w:rsidR="0085348E" w:rsidRPr="008377FF" w:rsidRDefault="0085348E" w:rsidP="0085348E">
      <w:pPr>
        <w:pStyle w:val="KDParagraf"/>
        <w:spacing w:before="0"/>
        <w:rPr>
          <w:rFonts w:cs="Arial"/>
        </w:rPr>
      </w:pPr>
      <w:r w:rsidRPr="008377FF">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0E65963" w14:textId="77777777" w:rsidR="0085348E" w:rsidRPr="008377FF" w:rsidRDefault="0085348E" w:rsidP="0085348E">
      <w:pPr>
        <w:pStyle w:val="KDParagraf"/>
        <w:spacing w:before="0"/>
        <w:rPr>
          <w:rFonts w:cs="Arial"/>
        </w:rPr>
      </w:pPr>
      <w:r w:rsidRPr="008377FF">
        <w:rPr>
          <w:rFonts w:cs="Arial"/>
        </w:rPr>
        <w:t>Наручилац ће као поверљива третирати она документа која у десном горњем углу великим словима имају исписано „ПОВЕРЉИВО“.</w:t>
      </w:r>
    </w:p>
    <w:p w14:paraId="30000960" w14:textId="77777777" w:rsidR="0085348E" w:rsidRPr="008377FF" w:rsidRDefault="0085348E" w:rsidP="0085348E">
      <w:pPr>
        <w:pStyle w:val="KDParagraf"/>
        <w:spacing w:before="0"/>
        <w:rPr>
          <w:rFonts w:cs="Arial"/>
        </w:rPr>
      </w:pPr>
      <w:r w:rsidRPr="008377FF">
        <w:rPr>
          <w:rFonts w:cs="Arial"/>
        </w:rPr>
        <w:t>Наручилац не одговара за поверљивост података који нису означени на горе наведени начин.</w:t>
      </w:r>
    </w:p>
    <w:p w14:paraId="0C747C9F" w14:textId="77777777" w:rsidR="0085348E" w:rsidRPr="008377FF" w:rsidRDefault="0085348E" w:rsidP="0085348E">
      <w:pPr>
        <w:pStyle w:val="KDParagraf"/>
        <w:spacing w:before="0"/>
        <w:rPr>
          <w:rFonts w:cs="Arial"/>
        </w:rPr>
      </w:pPr>
      <w:r w:rsidRPr="008377FF">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BDDA3F2" w14:textId="77777777" w:rsidR="0085348E" w:rsidRPr="008377FF" w:rsidRDefault="0085348E" w:rsidP="0085348E">
      <w:pPr>
        <w:pStyle w:val="KDParagraf"/>
        <w:spacing w:before="0"/>
        <w:rPr>
          <w:rFonts w:cs="Arial"/>
          <w:lang w:val="ru-RU"/>
        </w:rPr>
      </w:pPr>
      <w:r w:rsidRPr="008377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E75FFE" w14:textId="77777777" w:rsidR="0085348E" w:rsidRPr="008377FF" w:rsidRDefault="0085348E" w:rsidP="0085348E">
      <w:pPr>
        <w:pStyle w:val="KDParagraf"/>
        <w:spacing w:before="0"/>
        <w:rPr>
          <w:rFonts w:cs="Arial"/>
        </w:rPr>
      </w:pPr>
      <w:r w:rsidRPr="008377FF">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75A6E76" w14:textId="77777777" w:rsidR="0085348E" w:rsidRDefault="0085348E" w:rsidP="0085348E">
      <w:pPr>
        <w:pStyle w:val="KDParagraf"/>
        <w:spacing w:before="0"/>
        <w:rPr>
          <w:rFonts w:cs="Arial"/>
        </w:rPr>
      </w:pPr>
      <w:r w:rsidRPr="008377FF">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34C80E2" w14:textId="77777777" w:rsidR="00BD59B3" w:rsidRPr="00BD59B3" w:rsidRDefault="00BD59B3" w:rsidP="0085348E">
      <w:pPr>
        <w:pStyle w:val="KDParagraf"/>
        <w:spacing w:before="0"/>
        <w:rPr>
          <w:rFonts w:cs="Arial"/>
        </w:rPr>
      </w:pPr>
    </w:p>
    <w:p w14:paraId="48F913AD" w14:textId="77777777" w:rsidR="0085348E" w:rsidRPr="008377FF" w:rsidRDefault="0085348E" w:rsidP="005C140F">
      <w:pPr>
        <w:pStyle w:val="KDPodnaslov2"/>
        <w:numPr>
          <w:ilvl w:val="1"/>
          <w:numId w:val="16"/>
        </w:numPr>
        <w:spacing w:before="0"/>
        <w:jc w:val="both"/>
        <w:rPr>
          <w:rFonts w:cs="Arial"/>
        </w:rPr>
      </w:pPr>
      <w:r w:rsidRPr="008377FF">
        <w:rPr>
          <w:rFonts w:cs="Arial"/>
        </w:rPr>
        <w:t>Поштовање обавеза које произлазе из прописа о заштити на раду и других прописа</w:t>
      </w:r>
    </w:p>
    <w:p w14:paraId="1674A8D2" w14:textId="77777777" w:rsidR="0085348E" w:rsidRPr="008377FF" w:rsidRDefault="0085348E" w:rsidP="0085348E">
      <w:pPr>
        <w:pStyle w:val="KDParagraf"/>
        <w:spacing w:before="0"/>
        <w:rPr>
          <w:rFonts w:cs="Arial"/>
          <w:lang w:val="ru-RU"/>
        </w:rPr>
      </w:pPr>
      <w:r w:rsidRPr="008377FF">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C75783">
        <w:rPr>
          <w:rFonts w:cs="Arial"/>
          <w:lang w:val="ru-RU"/>
        </w:rPr>
        <w:t>еме подношења понуде (Образац 4</w:t>
      </w:r>
      <w:r w:rsidRPr="008377FF">
        <w:rPr>
          <w:rFonts w:cs="Arial"/>
          <w:lang w:val="ru-RU"/>
        </w:rPr>
        <w:t xml:space="preserve"> из конкурсне документације).</w:t>
      </w:r>
    </w:p>
    <w:p w14:paraId="147D3305" w14:textId="77777777" w:rsidR="0085348E" w:rsidRPr="008377FF" w:rsidRDefault="0085348E" w:rsidP="0085348E">
      <w:pPr>
        <w:pStyle w:val="KDParagraf"/>
        <w:spacing w:before="0"/>
        <w:rPr>
          <w:rFonts w:cs="Arial"/>
          <w:lang w:val="ru-RU"/>
        </w:rPr>
      </w:pPr>
    </w:p>
    <w:p w14:paraId="221AF92C" w14:textId="77777777" w:rsidR="0085348E" w:rsidRPr="008377FF" w:rsidRDefault="0085348E" w:rsidP="005C140F">
      <w:pPr>
        <w:pStyle w:val="KDPodnaslov2"/>
        <w:numPr>
          <w:ilvl w:val="1"/>
          <w:numId w:val="16"/>
        </w:numPr>
        <w:spacing w:before="0"/>
        <w:jc w:val="both"/>
        <w:rPr>
          <w:rFonts w:cs="Arial"/>
        </w:rPr>
      </w:pPr>
      <w:r w:rsidRPr="008377FF">
        <w:rPr>
          <w:rFonts w:cs="Arial"/>
        </w:rPr>
        <w:t>Накнада за коришћење патената</w:t>
      </w:r>
    </w:p>
    <w:p w14:paraId="7FD5C2DB" w14:textId="77777777" w:rsidR="0085348E" w:rsidRPr="008377FF" w:rsidRDefault="0085348E" w:rsidP="0085348E">
      <w:pPr>
        <w:pStyle w:val="KDParagraf"/>
        <w:spacing w:before="0"/>
        <w:rPr>
          <w:rFonts w:cs="Arial"/>
          <w:lang w:val="ru-RU" w:eastAsia="sr-Latn-CS"/>
        </w:rPr>
      </w:pPr>
      <w:r w:rsidRPr="008377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6A13C67" w14:textId="77777777" w:rsidR="008F774C" w:rsidRPr="008377FF" w:rsidRDefault="008F774C" w:rsidP="0085348E">
      <w:pPr>
        <w:pStyle w:val="KDParagraf"/>
        <w:spacing w:before="0"/>
        <w:rPr>
          <w:rFonts w:cs="Arial"/>
          <w:lang w:val="ru-RU" w:eastAsia="sr-Latn-CS"/>
        </w:rPr>
      </w:pPr>
    </w:p>
    <w:p w14:paraId="3297042D" w14:textId="77777777" w:rsidR="0085348E" w:rsidRPr="008377FF" w:rsidRDefault="008F774C" w:rsidP="005C140F">
      <w:pPr>
        <w:pStyle w:val="KDPodnaslov2"/>
        <w:numPr>
          <w:ilvl w:val="1"/>
          <w:numId w:val="16"/>
        </w:numPr>
        <w:spacing w:before="0"/>
        <w:jc w:val="both"/>
        <w:rPr>
          <w:rFonts w:cs="Arial"/>
        </w:rPr>
      </w:pPr>
      <w:r w:rsidRPr="008377FF">
        <w:rPr>
          <w:rFonts w:cs="Arial"/>
        </w:rPr>
        <w:t>Начело заштите животне средине и обезбеђивања енергетске ефикасности</w:t>
      </w:r>
    </w:p>
    <w:p w14:paraId="6687F422" w14:textId="77777777" w:rsidR="008F774C" w:rsidRPr="008377FF" w:rsidRDefault="008F774C" w:rsidP="008F774C">
      <w:pPr>
        <w:pStyle w:val="KDParagraf"/>
        <w:spacing w:before="0"/>
        <w:rPr>
          <w:rFonts w:cs="Arial"/>
          <w:lang w:val="ru-RU" w:eastAsia="sr-Latn-CS"/>
        </w:rPr>
      </w:pPr>
      <w:r w:rsidRPr="008377FF">
        <w:rPr>
          <w:rFonts w:cs="Arial"/>
          <w:lang w:val="ru-RU" w:eastAsia="sr-Latn-CS"/>
        </w:rPr>
        <w:t>Нар</w:t>
      </w:r>
      <w:r w:rsidR="00873EBD" w:rsidRPr="008377FF">
        <w:rPr>
          <w:rFonts w:cs="Arial"/>
          <w:lang w:val="ru-RU" w:eastAsia="sr-Latn-CS"/>
        </w:rPr>
        <w:t>училац је дужан да изводи радови тако да</w:t>
      </w:r>
      <w:r w:rsidRPr="008377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8ADA8A0" w14:textId="77777777" w:rsidR="008D2B23" w:rsidRPr="008377FF" w:rsidRDefault="008D2B23" w:rsidP="005C140F">
      <w:pPr>
        <w:pStyle w:val="KDPodnaslov2"/>
        <w:numPr>
          <w:ilvl w:val="1"/>
          <w:numId w:val="16"/>
        </w:numPr>
        <w:spacing w:before="0"/>
        <w:jc w:val="both"/>
        <w:rPr>
          <w:rFonts w:cs="Arial"/>
        </w:rPr>
      </w:pPr>
      <w:bookmarkStart w:id="229" w:name="_Toc441651602"/>
      <w:bookmarkStart w:id="230" w:name="_Toc442559913"/>
      <w:r w:rsidRPr="008377FF">
        <w:rPr>
          <w:rFonts w:cs="Arial"/>
        </w:rPr>
        <w:t>Додатне информације и објашњења</w:t>
      </w:r>
      <w:bookmarkEnd w:id="229"/>
      <w:bookmarkEnd w:id="230"/>
    </w:p>
    <w:p w14:paraId="092AC7AA" w14:textId="5EA89AF9" w:rsidR="008D2B23" w:rsidRPr="008377FF" w:rsidRDefault="008D2B23" w:rsidP="008D2B23">
      <w:pPr>
        <w:widowControl w:val="0"/>
        <w:spacing w:before="0"/>
        <w:rPr>
          <w:rFonts w:cs="Arial"/>
        </w:rPr>
      </w:pPr>
      <w:r w:rsidRPr="008377FF">
        <w:rPr>
          <w:rFonts w:cs="Arial"/>
          <w:lang w:val="ru-RU"/>
        </w:rPr>
        <w:t xml:space="preserve">Заинтерсовано лице може, у писаном облику, тражити </w:t>
      </w:r>
      <w:r w:rsidR="00B505E8" w:rsidRPr="008377FF">
        <w:rPr>
          <w:rFonts w:cs="Arial"/>
          <w:lang w:val="ru-RU"/>
        </w:rPr>
        <w:t xml:space="preserve">од Наручиоца </w:t>
      </w:r>
      <w:r w:rsidRPr="008377FF">
        <w:rPr>
          <w:rFonts w:cs="Arial"/>
          <w:lang w:val="ru-RU"/>
        </w:rPr>
        <w:t>додатне информације или појашњења у вези са припрем</w:t>
      </w:r>
      <w:r w:rsidR="00B505E8" w:rsidRPr="008377FF">
        <w:rPr>
          <w:rFonts w:cs="Arial"/>
          <w:lang w:val="ru-RU"/>
        </w:rPr>
        <w:t>ањем</w:t>
      </w:r>
      <w:r w:rsidRPr="008377FF">
        <w:rPr>
          <w:rFonts w:cs="Arial"/>
          <w:lang w:val="ru-RU"/>
        </w:rPr>
        <w:t xml:space="preserve"> понуде,</w:t>
      </w:r>
      <w:r w:rsidR="00B505E8" w:rsidRPr="008377FF">
        <w:rPr>
          <w:rFonts w:cs="Arial"/>
          <w:lang w:val="ru-RU"/>
        </w:rPr>
        <w:t>при чему може да укаже Наручиоцу и на евентуално уочене недостатке и неправилности у конкурсној документацији,</w:t>
      </w:r>
      <w:r w:rsidRPr="008377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F3AC1">
        <w:rPr>
          <w:rFonts w:cs="Arial"/>
          <w:b/>
        </w:rPr>
        <w:t xml:space="preserve">ЈН/3100/1044/2017 </w:t>
      </w:r>
      <w:r w:rsidRPr="008377FF">
        <w:rPr>
          <w:rFonts w:cs="Arial"/>
          <w:lang w:val="ru-RU"/>
        </w:rPr>
        <w:t>“ или електронским путем на е-</w:t>
      </w:r>
      <w:r w:rsidRPr="008377FF">
        <w:rPr>
          <w:rFonts w:cs="Arial"/>
        </w:rPr>
        <w:t>mail</w:t>
      </w:r>
      <w:r w:rsidRPr="008377FF">
        <w:rPr>
          <w:rFonts w:cs="Arial"/>
          <w:lang w:val="ru-RU"/>
        </w:rPr>
        <w:t xml:space="preserve"> адресу</w:t>
      </w:r>
      <w:r w:rsidR="00C75783">
        <w:rPr>
          <w:rFonts w:cs="Arial"/>
          <w:lang w:val="ru-RU"/>
        </w:rPr>
        <w:t xml:space="preserve"> </w:t>
      </w:r>
      <w:r w:rsidRPr="008377FF">
        <w:rPr>
          <w:rFonts w:cs="Arial"/>
          <w:lang w:val="ru-RU"/>
        </w:rPr>
        <w:t>:</w:t>
      </w:r>
      <w:r w:rsidR="00C75783">
        <w:rPr>
          <w:rFonts w:cs="Arial"/>
          <w:lang w:val="ru-RU"/>
        </w:rPr>
        <w:t xml:space="preserve"> </w:t>
      </w:r>
      <w:r w:rsidR="00090579">
        <w:rPr>
          <w:rFonts w:cs="Arial"/>
          <w:b/>
        </w:rPr>
        <w:t>Dragana.tosic</w:t>
      </w:r>
      <w:r w:rsidR="00C75783" w:rsidRPr="00C75783">
        <w:rPr>
          <w:rFonts w:cs="Arial"/>
          <w:b/>
        </w:rPr>
        <w:t>@eps.rs</w:t>
      </w:r>
      <w:r w:rsidRPr="00C75783">
        <w:rPr>
          <w:rFonts w:cs="Arial"/>
          <w:lang w:val="ru-RU"/>
        </w:rPr>
        <w:t>,</w:t>
      </w:r>
      <w:r w:rsidR="00C75783" w:rsidRPr="00C75783">
        <w:rPr>
          <w:rFonts w:cs="Arial"/>
          <w:lang w:val="ru-RU"/>
        </w:rPr>
        <w:t xml:space="preserve"> </w:t>
      </w:r>
      <w:r w:rsidRPr="00C75783">
        <w:rPr>
          <w:rFonts w:cs="Arial"/>
          <w:lang w:val="ru-RU"/>
        </w:rPr>
        <w:lastRenderedPageBreak/>
        <w:t>радним данима (понедељак – петак) у времену од 0</w:t>
      </w:r>
      <w:r w:rsidR="00090579">
        <w:rPr>
          <w:rFonts w:cs="Arial"/>
          <w:lang w:val="ru-RU"/>
        </w:rPr>
        <w:t>7,</w:t>
      </w:r>
      <w:r w:rsidR="00090579">
        <w:rPr>
          <w:rFonts w:cs="Arial"/>
          <w:lang w:val="sr-Latn-RS"/>
        </w:rPr>
        <w:t>3</w:t>
      </w:r>
      <w:r w:rsidR="00BD59B3" w:rsidRPr="00C75783">
        <w:rPr>
          <w:rFonts w:cs="Arial"/>
          <w:lang w:val="ru-RU"/>
        </w:rPr>
        <w:t>0</w:t>
      </w:r>
      <w:r w:rsidRPr="00C75783">
        <w:rPr>
          <w:rFonts w:cs="Arial"/>
          <w:lang w:val="ru-RU"/>
        </w:rPr>
        <w:t xml:space="preserve"> до 1</w:t>
      </w:r>
      <w:r w:rsidR="00090579">
        <w:rPr>
          <w:rFonts w:cs="Arial"/>
          <w:lang w:val="sr-Latn-RS"/>
        </w:rPr>
        <w:t>5</w:t>
      </w:r>
      <w:r w:rsidR="00090579">
        <w:rPr>
          <w:rFonts w:cs="Arial"/>
          <w:lang w:val="ru-RU"/>
        </w:rPr>
        <w:t>,</w:t>
      </w:r>
      <w:r w:rsidR="00090579">
        <w:rPr>
          <w:rFonts w:cs="Arial"/>
          <w:lang w:val="sr-Latn-RS"/>
        </w:rPr>
        <w:t>3</w:t>
      </w:r>
      <w:r w:rsidR="00BD59B3" w:rsidRPr="00C75783">
        <w:rPr>
          <w:rFonts w:cs="Arial"/>
          <w:lang w:val="ru-RU"/>
        </w:rPr>
        <w:t>0</w:t>
      </w:r>
      <w:r w:rsidRPr="00C75783">
        <w:rPr>
          <w:rFonts w:cs="Arial"/>
          <w:lang w:val="ru-RU"/>
        </w:rPr>
        <w:t xml:space="preserve"> часова. </w:t>
      </w:r>
      <w:r w:rsidRPr="008377FF">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93A6773" w14:textId="77777777" w:rsidR="008D2B23" w:rsidRPr="008377FF" w:rsidRDefault="008D2B23" w:rsidP="008D2B23">
      <w:pPr>
        <w:spacing w:before="0"/>
        <w:rPr>
          <w:rFonts w:cs="Arial"/>
          <w:lang w:val="ru-RU"/>
        </w:rPr>
      </w:pPr>
      <w:r w:rsidRPr="008377FF">
        <w:rPr>
          <w:rFonts w:cs="Arial"/>
          <w:lang w:val="ru-RU"/>
        </w:rPr>
        <w:t xml:space="preserve">Наручилац ће у року од три дана по пријему захтева објавити </w:t>
      </w:r>
      <w:r w:rsidRPr="008377FF">
        <w:rPr>
          <w:rFonts w:cs="Arial"/>
        </w:rPr>
        <w:t>Одговор на захтев</w:t>
      </w:r>
      <w:r w:rsidRPr="008377FF">
        <w:rPr>
          <w:rFonts w:cs="Arial"/>
          <w:lang w:val="ru-RU"/>
        </w:rPr>
        <w:t xml:space="preserve"> на Порталу јавних набавки и својој интернет страници.</w:t>
      </w:r>
    </w:p>
    <w:p w14:paraId="609F8470" w14:textId="77777777" w:rsidR="008D2B23" w:rsidRPr="008377FF" w:rsidRDefault="008D2B23" w:rsidP="008D2B23">
      <w:pPr>
        <w:pStyle w:val="KDMojTekst"/>
        <w:spacing w:before="0"/>
        <w:rPr>
          <w:rFonts w:cs="Arial"/>
          <w:i w:val="0"/>
          <w:color w:val="auto"/>
          <w:sz w:val="22"/>
          <w:szCs w:val="22"/>
        </w:rPr>
      </w:pPr>
      <w:r w:rsidRPr="008377FF">
        <w:rPr>
          <w:rFonts w:cs="Arial"/>
          <w:i w:val="0"/>
          <w:color w:val="auto"/>
          <w:sz w:val="22"/>
          <w:szCs w:val="22"/>
        </w:rPr>
        <w:t>Тражење додатних информација и појашњења телефоном није дозвољено.</w:t>
      </w:r>
    </w:p>
    <w:p w14:paraId="62A89879" w14:textId="77777777" w:rsidR="00C14152" w:rsidRPr="008377FF" w:rsidRDefault="00C14152" w:rsidP="00C14152">
      <w:pPr>
        <w:spacing w:before="0"/>
        <w:rPr>
          <w:rFonts w:cs="Arial"/>
          <w:lang w:val="ru-RU"/>
        </w:rPr>
      </w:pPr>
      <w:r w:rsidRPr="008377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8EE4759" w14:textId="77777777" w:rsidR="00C14152" w:rsidRPr="008377FF" w:rsidRDefault="00C14152" w:rsidP="00C14152">
      <w:pPr>
        <w:spacing w:before="0"/>
        <w:rPr>
          <w:rFonts w:cs="Arial"/>
          <w:lang w:val="ru-RU"/>
        </w:rPr>
      </w:pPr>
      <w:r w:rsidRPr="008377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342906" w14:textId="77777777" w:rsidR="00C14152" w:rsidRPr="008377FF" w:rsidRDefault="00C14152" w:rsidP="00C14152">
      <w:pPr>
        <w:spacing w:before="0"/>
        <w:rPr>
          <w:rFonts w:cs="Arial"/>
          <w:lang w:val="ru-RU"/>
        </w:rPr>
      </w:pPr>
      <w:r w:rsidRPr="008377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416C996" w14:textId="77777777" w:rsidR="00C14152" w:rsidRPr="008377FF" w:rsidRDefault="00C14152" w:rsidP="00C14152">
      <w:pPr>
        <w:spacing w:before="0"/>
        <w:rPr>
          <w:rFonts w:cs="Arial"/>
          <w:lang w:val="ru-RU"/>
        </w:rPr>
      </w:pPr>
      <w:r w:rsidRPr="008377FF">
        <w:rPr>
          <w:rFonts w:cs="Arial"/>
          <w:lang w:val="ru-RU"/>
        </w:rPr>
        <w:t>По истеку рока предвиђеног за подношење понуда наручилац не може да мења нити да допуњује конкурсну документацију.</w:t>
      </w:r>
    </w:p>
    <w:p w14:paraId="69404360" w14:textId="77777777" w:rsidR="00D31828" w:rsidRPr="008377FF" w:rsidRDefault="008D2B23" w:rsidP="00D31828">
      <w:pPr>
        <w:pStyle w:val="KDMojTekst"/>
        <w:spacing w:before="0"/>
        <w:rPr>
          <w:rFonts w:cs="Arial"/>
          <w:i w:val="0"/>
          <w:color w:val="auto"/>
          <w:sz w:val="22"/>
          <w:szCs w:val="22"/>
          <w:lang w:val="sr-Cyrl-CS"/>
        </w:rPr>
      </w:pPr>
      <w:r w:rsidRPr="008377FF">
        <w:rPr>
          <w:rFonts w:cs="Arial"/>
          <w:i w:val="0"/>
          <w:color w:val="auto"/>
          <w:sz w:val="22"/>
          <w:szCs w:val="22"/>
        </w:rPr>
        <w:t>Комуникација у поступку јавне н</w:t>
      </w:r>
      <w:r w:rsidR="00810102" w:rsidRPr="008377FF">
        <w:rPr>
          <w:rFonts w:cs="Arial"/>
          <w:i w:val="0"/>
          <w:color w:val="auto"/>
          <w:sz w:val="22"/>
          <w:szCs w:val="22"/>
        </w:rPr>
        <w:t xml:space="preserve">абавке се врши на начин одређен </w:t>
      </w:r>
      <w:r w:rsidRPr="008377FF">
        <w:rPr>
          <w:rFonts w:cs="Arial"/>
          <w:i w:val="0"/>
          <w:color w:val="auto"/>
          <w:sz w:val="22"/>
          <w:szCs w:val="22"/>
        </w:rPr>
        <w:t>чланом 20. Закона.</w:t>
      </w:r>
    </w:p>
    <w:p w14:paraId="6165A971" w14:textId="77777777" w:rsidR="00D31828" w:rsidRPr="008377FF" w:rsidRDefault="00D31828" w:rsidP="00D31828">
      <w:pPr>
        <w:pStyle w:val="KDParagraf"/>
        <w:spacing w:before="0"/>
        <w:rPr>
          <w:rFonts w:cs="Arial"/>
          <w:lang w:val="ru-RU"/>
        </w:rPr>
      </w:pPr>
      <w:r w:rsidRPr="008377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8377FF">
          <w:rPr>
            <w:rStyle w:val="Hyperlink"/>
            <w:rFonts w:cs="Arial"/>
          </w:rPr>
          <w:t>www.</w:t>
        </w:r>
        <w:r w:rsidR="000B45FD" w:rsidRPr="008377FF">
          <w:rPr>
            <w:rStyle w:val="Hyperlink"/>
            <w:rFonts w:cs="Arial"/>
            <w:lang w:val="sr-Cyrl-CS"/>
          </w:rPr>
          <w:t>к</w:t>
        </w:r>
        <w:r w:rsidR="000B45FD" w:rsidRPr="008377FF">
          <w:rPr>
            <w:rStyle w:val="Hyperlink"/>
            <w:rFonts w:cs="Arial"/>
          </w:rPr>
          <w:t>jn.gov.rs</w:t>
        </w:r>
      </w:hyperlink>
      <w:r w:rsidRPr="008377FF">
        <w:rPr>
          <w:rFonts w:cs="Arial"/>
          <w:lang w:val="ru-RU"/>
        </w:rPr>
        <w:t>).</w:t>
      </w:r>
    </w:p>
    <w:p w14:paraId="14223FA7" w14:textId="77777777" w:rsidR="008D2B23" w:rsidRPr="008377FF" w:rsidRDefault="008D2B23" w:rsidP="008D2B23">
      <w:pPr>
        <w:pStyle w:val="KDMojTekst"/>
        <w:spacing w:before="0"/>
        <w:rPr>
          <w:rFonts w:cs="Arial"/>
          <w:i w:val="0"/>
          <w:color w:val="auto"/>
          <w:sz w:val="22"/>
          <w:szCs w:val="22"/>
        </w:rPr>
      </w:pPr>
    </w:p>
    <w:p w14:paraId="00F096DB" w14:textId="77777777" w:rsidR="008D2B23" w:rsidRPr="008377FF" w:rsidRDefault="008D2B23" w:rsidP="005C140F">
      <w:pPr>
        <w:pStyle w:val="KDPodnaslov2"/>
        <w:numPr>
          <w:ilvl w:val="1"/>
          <w:numId w:val="16"/>
        </w:numPr>
        <w:spacing w:before="0"/>
        <w:jc w:val="both"/>
        <w:rPr>
          <w:rFonts w:cs="Arial"/>
        </w:rPr>
      </w:pPr>
      <w:bookmarkStart w:id="231" w:name="_Toc441651603"/>
      <w:bookmarkStart w:id="232" w:name="_Toc442559914"/>
      <w:r w:rsidRPr="008377FF">
        <w:rPr>
          <w:rFonts w:cs="Arial"/>
        </w:rPr>
        <w:t>Трошкови понуде</w:t>
      </w:r>
      <w:bookmarkEnd w:id="231"/>
      <w:bookmarkEnd w:id="232"/>
    </w:p>
    <w:p w14:paraId="28D7F0FA" w14:textId="77777777" w:rsidR="008D2B23" w:rsidRPr="008377FF" w:rsidRDefault="008D2B23" w:rsidP="008D2B23">
      <w:pPr>
        <w:pStyle w:val="KDParagraf"/>
        <w:spacing w:before="0"/>
        <w:rPr>
          <w:rFonts w:cs="Arial"/>
          <w:lang w:val="ru-RU"/>
        </w:rPr>
      </w:pPr>
      <w:r w:rsidRPr="008377FF">
        <w:rPr>
          <w:rFonts w:cs="Arial"/>
          <w:lang w:val="ru-RU"/>
        </w:rPr>
        <w:t>Трошкове припреме и подношења понуде сноси искључиво понуђач и не може тражити од наручиоца накнаду трошкова.</w:t>
      </w:r>
    </w:p>
    <w:p w14:paraId="7F44811B" w14:textId="77777777" w:rsidR="008D2B23" w:rsidRPr="008377FF" w:rsidRDefault="008D2B23" w:rsidP="008D2B23">
      <w:pPr>
        <w:pStyle w:val="KDParagraf"/>
        <w:spacing w:before="0"/>
        <w:rPr>
          <w:rFonts w:cs="Arial"/>
        </w:rPr>
      </w:pPr>
      <w:r w:rsidRPr="008377FF">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219EFCC" w14:textId="77777777" w:rsidR="008D2B23" w:rsidRPr="008377FF" w:rsidRDefault="008D2B23" w:rsidP="008D2B23">
      <w:pPr>
        <w:pStyle w:val="KDParagraf"/>
        <w:spacing w:before="0"/>
        <w:rPr>
          <w:rFonts w:cs="Arial"/>
        </w:rPr>
      </w:pPr>
      <w:r w:rsidRPr="008377FF">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8110E19" w14:textId="77777777" w:rsidR="008D2B23" w:rsidRPr="008377FF" w:rsidRDefault="008D2B23" w:rsidP="008D2B23">
      <w:pPr>
        <w:pStyle w:val="KDParagraf"/>
        <w:spacing w:before="0"/>
        <w:rPr>
          <w:rFonts w:cs="Arial"/>
        </w:rPr>
      </w:pPr>
    </w:p>
    <w:p w14:paraId="01569647" w14:textId="77777777" w:rsidR="00C14152" w:rsidRPr="008377FF" w:rsidRDefault="00C14152" w:rsidP="005C140F">
      <w:pPr>
        <w:pStyle w:val="KDPodnaslov2"/>
        <w:numPr>
          <w:ilvl w:val="1"/>
          <w:numId w:val="16"/>
        </w:numPr>
        <w:spacing w:before="0"/>
        <w:jc w:val="both"/>
        <w:rPr>
          <w:rFonts w:cs="Arial"/>
        </w:rPr>
      </w:pPr>
      <w:r w:rsidRPr="008377FF">
        <w:rPr>
          <w:rFonts w:cs="Arial"/>
        </w:rPr>
        <w:t>Д</w:t>
      </w:r>
      <w:r w:rsidRPr="008377FF">
        <w:rPr>
          <w:rFonts w:cs="Arial"/>
          <w:lang w:val="sr-Latn-CS"/>
        </w:rPr>
        <w:t>одатн</w:t>
      </w:r>
      <w:r w:rsidRPr="008377FF">
        <w:rPr>
          <w:rFonts w:cs="Arial"/>
        </w:rPr>
        <w:t>а</w:t>
      </w:r>
      <w:r w:rsidRPr="008377FF">
        <w:rPr>
          <w:rFonts w:cs="Arial"/>
          <w:lang w:val="sr-Latn-CS"/>
        </w:rPr>
        <w:t xml:space="preserve"> објашњења</w:t>
      </w:r>
      <w:r w:rsidRPr="008377FF">
        <w:rPr>
          <w:rFonts w:cs="Arial"/>
        </w:rPr>
        <w:t>, контрола и допуштене исправке</w:t>
      </w:r>
    </w:p>
    <w:p w14:paraId="71CFC6F4" w14:textId="77777777" w:rsidR="00C14152" w:rsidRPr="008377FF" w:rsidRDefault="00C14152" w:rsidP="00C14152">
      <w:pPr>
        <w:pStyle w:val="KDParagraf"/>
        <w:spacing w:before="0"/>
        <w:rPr>
          <w:rFonts w:eastAsia="TimesNewRomanPSMT" w:cs="Arial"/>
        </w:rPr>
      </w:pPr>
      <w:r w:rsidRPr="008377FF">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B108271" w14:textId="77777777" w:rsidR="00C14152" w:rsidRPr="008377FF" w:rsidRDefault="00C14152" w:rsidP="00C14152">
      <w:pPr>
        <w:pStyle w:val="KDParagraf"/>
        <w:spacing w:before="0"/>
        <w:rPr>
          <w:rFonts w:eastAsia="TimesNewRomanPSMT" w:cs="Arial"/>
          <w:lang w:val="ru-RU"/>
        </w:rPr>
      </w:pPr>
      <w:r w:rsidRPr="008377FF">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368FB8C" w14:textId="77777777" w:rsidR="00C14152" w:rsidRPr="008377FF" w:rsidRDefault="00C14152" w:rsidP="00C14152">
      <w:pPr>
        <w:pStyle w:val="KDParagraf"/>
        <w:spacing w:before="0"/>
        <w:rPr>
          <w:rFonts w:eastAsia="TimesNewRomanPSMT" w:cs="Arial"/>
        </w:rPr>
      </w:pPr>
      <w:r w:rsidRPr="008377FF">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D87032C" w14:textId="77777777" w:rsidR="00C14152" w:rsidRPr="008377FF" w:rsidRDefault="00C14152" w:rsidP="00C14152">
      <w:pPr>
        <w:pStyle w:val="KDParagraf"/>
        <w:spacing w:before="0"/>
        <w:rPr>
          <w:rFonts w:eastAsia="TimesNewRomanPSMT" w:cs="Arial"/>
        </w:rPr>
      </w:pPr>
      <w:r w:rsidRPr="008377FF">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F919C9B" w14:textId="77777777" w:rsidR="008D2B23" w:rsidRPr="008377FF" w:rsidRDefault="008D2B23" w:rsidP="008D2B23">
      <w:pPr>
        <w:spacing w:before="0"/>
        <w:rPr>
          <w:rFonts w:cs="Arial"/>
        </w:rPr>
      </w:pPr>
    </w:p>
    <w:p w14:paraId="5031B642" w14:textId="77777777" w:rsidR="00B20A6C" w:rsidRPr="008377FF" w:rsidRDefault="00B20A6C" w:rsidP="005C140F">
      <w:pPr>
        <w:pStyle w:val="KDPodnaslov2"/>
        <w:numPr>
          <w:ilvl w:val="1"/>
          <w:numId w:val="16"/>
        </w:numPr>
        <w:spacing w:before="0"/>
        <w:jc w:val="both"/>
        <w:rPr>
          <w:rFonts w:cs="Arial"/>
        </w:rPr>
      </w:pPr>
      <w:bookmarkStart w:id="233" w:name="_Toc442559917"/>
      <w:bookmarkStart w:id="234" w:name="_Toc441651606"/>
      <w:r w:rsidRPr="008377FF">
        <w:rPr>
          <w:rFonts w:cs="Arial"/>
        </w:rPr>
        <w:t>Разлози за одбијање понуде</w:t>
      </w:r>
      <w:bookmarkEnd w:id="233"/>
      <w:bookmarkEnd w:id="234"/>
    </w:p>
    <w:p w14:paraId="1E29D48D" w14:textId="77777777" w:rsidR="00B20A6C" w:rsidRPr="008377FF" w:rsidRDefault="00B20A6C" w:rsidP="00B20A6C">
      <w:pPr>
        <w:autoSpaceDE w:val="0"/>
        <w:autoSpaceDN w:val="0"/>
        <w:adjustRightInd w:val="0"/>
        <w:spacing w:before="0"/>
        <w:rPr>
          <w:rFonts w:eastAsia="TimesNewRomanPSMT" w:cs="Arial"/>
          <w:bCs/>
          <w:iCs/>
          <w:lang w:val="ru-RU"/>
        </w:rPr>
      </w:pPr>
      <w:r w:rsidRPr="008377FF">
        <w:rPr>
          <w:rFonts w:eastAsia="TimesNewRomanPSMT" w:cs="Arial"/>
          <w:bCs/>
          <w:iCs/>
        </w:rPr>
        <w:t>Понуда ће бити одбијена ако:</w:t>
      </w:r>
    </w:p>
    <w:p w14:paraId="45CBDF24" w14:textId="77777777" w:rsidR="00B20A6C" w:rsidRPr="008377FF" w:rsidRDefault="00B20A6C" w:rsidP="005C140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377FF">
        <w:rPr>
          <w:rFonts w:ascii="Arial" w:eastAsia="TimesNewRomanPSMT" w:hAnsi="Arial" w:cs="Arial"/>
          <w:bCs/>
          <w:iCs/>
        </w:rPr>
        <w:t>је неблаговремена, неприхватљива или неодговарајућа;</w:t>
      </w:r>
    </w:p>
    <w:p w14:paraId="393C5194" w14:textId="77777777" w:rsidR="00B20A6C" w:rsidRPr="008377FF" w:rsidRDefault="00B20A6C" w:rsidP="005C140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377FF">
        <w:rPr>
          <w:rFonts w:ascii="Arial" w:eastAsia="TimesNewRomanPSMT" w:hAnsi="Arial" w:cs="Arial"/>
          <w:bCs/>
          <w:iCs/>
        </w:rPr>
        <w:t>ако се понуђач не сагласи са исправком рачунских грешака;</w:t>
      </w:r>
    </w:p>
    <w:p w14:paraId="5A126B03" w14:textId="77777777" w:rsidR="00B20A6C" w:rsidRPr="008377FF" w:rsidRDefault="00B20A6C" w:rsidP="005C140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377FF">
        <w:rPr>
          <w:rFonts w:ascii="Arial" w:eastAsia="TimesNewRomanPSMT" w:hAnsi="Arial" w:cs="Arial"/>
          <w:bCs/>
          <w:iCs/>
        </w:rPr>
        <w:t>ако има битне недостатке сходно члану 106. ЗЈН</w:t>
      </w:r>
    </w:p>
    <w:p w14:paraId="0FA0408A" w14:textId="77777777" w:rsidR="00B20A6C" w:rsidRPr="008377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377FF">
        <w:rPr>
          <w:rFonts w:ascii="Arial" w:eastAsia="TimesNewRomanPSMT" w:hAnsi="Arial" w:cs="Arial"/>
          <w:bCs/>
          <w:iCs/>
        </w:rPr>
        <w:lastRenderedPageBreak/>
        <w:t>односно ако:</w:t>
      </w:r>
    </w:p>
    <w:p w14:paraId="11D89792" w14:textId="77777777" w:rsidR="00B20A6C" w:rsidRPr="008377FF" w:rsidRDefault="00B20A6C" w:rsidP="005C140F">
      <w:pPr>
        <w:pStyle w:val="KDNabrajanje"/>
        <w:numPr>
          <w:ilvl w:val="0"/>
          <w:numId w:val="14"/>
        </w:numPr>
        <w:spacing w:before="0"/>
        <w:ind w:left="714" w:hanging="357"/>
        <w:rPr>
          <w:rFonts w:cs="Arial"/>
        </w:rPr>
      </w:pPr>
      <w:r w:rsidRPr="008377FF">
        <w:rPr>
          <w:rFonts w:cs="Arial"/>
        </w:rPr>
        <w:t xml:space="preserve">Понуђач не докаже да </w:t>
      </w:r>
      <w:r w:rsidRPr="008377FF">
        <w:rPr>
          <w:rFonts w:eastAsia="TimesNewRomanPSMT" w:cs="Arial"/>
          <w:bCs/>
          <w:iCs/>
        </w:rPr>
        <w:t>испуњава обавезне</w:t>
      </w:r>
      <w:r w:rsidR="008D4FC4">
        <w:rPr>
          <w:rFonts w:eastAsia="TimesNewRomanPSMT" w:cs="Arial"/>
          <w:bCs/>
          <w:iCs/>
          <w:lang w:val="sr-Cyrl-RS"/>
        </w:rPr>
        <w:t xml:space="preserve"> и додатне</w:t>
      </w:r>
      <w:r w:rsidRPr="008377FF">
        <w:rPr>
          <w:rFonts w:eastAsia="TimesNewRomanPSMT" w:cs="Arial"/>
          <w:bCs/>
          <w:iCs/>
        </w:rPr>
        <w:t xml:space="preserve"> услове за учешће;</w:t>
      </w:r>
    </w:p>
    <w:p w14:paraId="3D3B80AD" w14:textId="77777777" w:rsidR="00B20A6C" w:rsidRPr="008377FF" w:rsidRDefault="00B20A6C" w:rsidP="005C140F">
      <w:pPr>
        <w:pStyle w:val="KDNabrajanje"/>
        <w:numPr>
          <w:ilvl w:val="0"/>
          <w:numId w:val="14"/>
        </w:numPr>
        <w:spacing w:before="0"/>
        <w:ind w:left="714" w:hanging="357"/>
        <w:rPr>
          <w:rFonts w:cs="Arial"/>
        </w:rPr>
      </w:pPr>
      <w:r w:rsidRPr="008377FF">
        <w:rPr>
          <w:rFonts w:eastAsia="TimesNewRomanPSMT" w:cs="Arial"/>
          <w:bCs/>
          <w:iCs/>
        </w:rPr>
        <w:t>понуђач не докаже да испуњава додатне услове;</w:t>
      </w:r>
    </w:p>
    <w:p w14:paraId="2EC42F03" w14:textId="77777777" w:rsidR="00B20A6C" w:rsidRPr="008377FF" w:rsidRDefault="00B20A6C" w:rsidP="005C140F">
      <w:pPr>
        <w:pStyle w:val="KDNabrajanje"/>
        <w:numPr>
          <w:ilvl w:val="0"/>
          <w:numId w:val="14"/>
        </w:numPr>
        <w:spacing w:before="0"/>
        <w:ind w:left="714" w:hanging="357"/>
        <w:rPr>
          <w:rFonts w:cs="Arial"/>
        </w:rPr>
      </w:pPr>
      <w:r w:rsidRPr="008377FF">
        <w:rPr>
          <w:rFonts w:eastAsia="TimesNewRomanPSMT" w:cs="Arial"/>
          <w:bCs/>
          <w:iCs/>
        </w:rPr>
        <w:t>понуђач није доставио тражено средство обезбеђења;</w:t>
      </w:r>
    </w:p>
    <w:p w14:paraId="374C487A" w14:textId="77777777" w:rsidR="00B20A6C" w:rsidRPr="008377FF" w:rsidRDefault="00B20A6C" w:rsidP="005C140F">
      <w:pPr>
        <w:pStyle w:val="KDNabrajanje"/>
        <w:numPr>
          <w:ilvl w:val="0"/>
          <w:numId w:val="14"/>
        </w:numPr>
        <w:spacing w:before="0"/>
        <w:ind w:left="714" w:hanging="357"/>
        <w:rPr>
          <w:rFonts w:eastAsia="TimesNewRomanPSMT" w:cs="Arial"/>
        </w:rPr>
      </w:pPr>
      <w:r w:rsidRPr="008377FF">
        <w:rPr>
          <w:rFonts w:eastAsia="TimesNewRomanPSMT" w:cs="Arial"/>
        </w:rPr>
        <w:t>је понуђени рок важења понуде краћи од прописаног;</w:t>
      </w:r>
    </w:p>
    <w:p w14:paraId="0485479E" w14:textId="77777777" w:rsidR="00B20A6C" w:rsidRPr="002168AF" w:rsidRDefault="00B20A6C" w:rsidP="005C140F">
      <w:pPr>
        <w:pStyle w:val="KDNabrajanje"/>
        <w:numPr>
          <w:ilvl w:val="0"/>
          <w:numId w:val="14"/>
        </w:numPr>
        <w:spacing w:before="0"/>
        <w:ind w:left="714" w:hanging="357"/>
        <w:rPr>
          <w:rFonts w:cs="Arial"/>
        </w:rPr>
      </w:pPr>
      <w:r w:rsidRPr="008377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08191CF8" w14:textId="77777777" w:rsidR="00B20A6C" w:rsidRPr="002168AF" w:rsidRDefault="002168AF" w:rsidP="005C140F">
      <w:pPr>
        <w:pStyle w:val="KDNabrajanje"/>
        <w:numPr>
          <w:ilvl w:val="0"/>
          <w:numId w:val="14"/>
        </w:numPr>
        <w:spacing w:before="0"/>
        <w:ind w:left="714" w:hanging="357"/>
        <w:rPr>
          <w:rFonts w:cs="Arial"/>
        </w:rPr>
      </w:pPr>
      <w:r>
        <w:rPr>
          <w:rFonts w:eastAsia="TimesNewRomanPSMT" w:cs="Arial"/>
          <w:bCs/>
          <w:iCs/>
          <w:lang w:val="sr-Cyrl-RS"/>
        </w:rPr>
        <w:t>не достави документацију наведену у тачки 3.7.</w:t>
      </w:r>
    </w:p>
    <w:p w14:paraId="4678FBC8" w14:textId="77777777" w:rsidR="00B20A6C" w:rsidRPr="008377FF" w:rsidRDefault="00B20A6C" w:rsidP="00B20A6C">
      <w:pPr>
        <w:spacing w:before="0"/>
        <w:rPr>
          <w:rFonts w:cs="Arial"/>
        </w:rPr>
      </w:pPr>
      <w:r w:rsidRPr="008377FF">
        <w:rPr>
          <w:rFonts w:cs="Arial"/>
        </w:rPr>
        <w:t>Наручилац ће донети одлуку о обустави поступка јавне набавке у складу са чланом 109. Закона.</w:t>
      </w:r>
    </w:p>
    <w:p w14:paraId="2A600F82" w14:textId="77777777" w:rsidR="00B20A6C" w:rsidRPr="008377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423FBEA0" w14:textId="77777777" w:rsidR="008D2B23" w:rsidRPr="008377FF" w:rsidRDefault="00C14152" w:rsidP="005C140F">
      <w:pPr>
        <w:pStyle w:val="KDPodnaslov2"/>
        <w:numPr>
          <w:ilvl w:val="1"/>
          <w:numId w:val="16"/>
        </w:numPr>
        <w:spacing w:before="0"/>
        <w:jc w:val="both"/>
        <w:rPr>
          <w:rFonts w:cs="Arial"/>
        </w:rPr>
      </w:pPr>
      <w:r w:rsidRPr="008377FF">
        <w:rPr>
          <w:rFonts w:cs="Arial"/>
        </w:rPr>
        <w:t>Рок за доношење Одлуке о додели уговора/обустави</w:t>
      </w:r>
    </w:p>
    <w:p w14:paraId="2280D625" w14:textId="77777777" w:rsidR="00C14152" w:rsidRPr="008377FF" w:rsidRDefault="00C14152" w:rsidP="00C14152">
      <w:pPr>
        <w:pStyle w:val="KDParagraf"/>
        <w:spacing w:before="0"/>
        <w:rPr>
          <w:rFonts w:eastAsia="TimesNewRomanPSMT" w:cs="Arial"/>
        </w:rPr>
      </w:pPr>
      <w:r w:rsidRPr="008377FF">
        <w:rPr>
          <w:rFonts w:eastAsia="TimesNewRomanPSMT" w:cs="Arial"/>
        </w:rPr>
        <w:t xml:space="preserve">Наручилац ће одлуку о додели </w:t>
      </w:r>
      <w:r w:rsidRPr="008377FF">
        <w:rPr>
          <w:rFonts w:eastAsia="TimesNewRomanPSMT"/>
        </w:rPr>
        <w:t>уговора/обустави поступка</w:t>
      </w:r>
      <w:r w:rsidRPr="008377FF">
        <w:rPr>
          <w:rFonts w:eastAsia="TimesNewRomanPSMT" w:cs="Arial"/>
        </w:rPr>
        <w:t xml:space="preserve"> донети у року од максимално </w:t>
      </w:r>
      <w:r w:rsidR="0008263C" w:rsidRPr="008377FF">
        <w:rPr>
          <w:rFonts w:eastAsia="TimesNewRomanPSMT" w:cs="Arial"/>
        </w:rPr>
        <w:t>25</w:t>
      </w:r>
      <w:r w:rsidRPr="008377FF">
        <w:rPr>
          <w:rFonts w:eastAsia="TimesNewRomanPSMT" w:cs="Arial"/>
        </w:rPr>
        <w:t xml:space="preserve"> (</w:t>
      </w:r>
      <w:r w:rsidR="0008263C" w:rsidRPr="008377FF">
        <w:rPr>
          <w:rFonts w:eastAsia="TimesNewRomanPSMT" w:cs="Arial"/>
        </w:rPr>
        <w:t>два</w:t>
      </w:r>
      <w:r w:rsidRPr="008377FF">
        <w:rPr>
          <w:rFonts w:eastAsia="TimesNewRomanPSMT" w:cs="Arial"/>
        </w:rPr>
        <w:t>десет</w:t>
      </w:r>
      <w:r w:rsidR="0008263C" w:rsidRPr="008377FF">
        <w:rPr>
          <w:rFonts w:eastAsia="TimesNewRomanPSMT" w:cs="Arial"/>
        </w:rPr>
        <w:t>пет</w:t>
      </w:r>
      <w:r w:rsidRPr="008377FF">
        <w:rPr>
          <w:rFonts w:eastAsia="TimesNewRomanPSMT" w:cs="Arial"/>
        </w:rPr>
        <w:t>) дана од дана јавног отварања понуда.</w:t>
      </w:r>
    </w:p>
    <w:p w14:paraId="43A410FF" w14:textId="77777777" w:rsidR="00C14152" w:rsidRPr="008377FF" w:rsidRDefault="00C14152" w:rsidP="00C14152">
      <w:pPr>
        <w:pStyle w:val="KDParagraf"/>
        <w:spacing w:before="0"/>
        <w:rPr>
          <w:rFonts w:eastAsia="TimesNewRomanPSMT" w:cs="Arial"/>
        </w:rPr>
      </w:pPr>
      <w:r w:rsidRPr="008377FF">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082CF263" w14:textId="77777777" w:rsidR="008D2B23" w:rsidRPr="008377FF" w:rsidRDefault="008D2B23" w:rsidP="008D2B23">
      <w:pPr>
        <w:pStyle w:val="KDParagraf"/>
        <w:spacing w:before="0"/>
        <w:rPr>
          <w:rFonts w:eastAsia="TimesNewRomanPSMT" w:cs="Arial"/>
        </w:rPr>
      </w:pPr>
    </w:p>
    <w:p w14:paraId="3F5B7B15" w14:textId="77777777" w:rsidR="008D2B23" w:rsidRPr="008377FF" w:rsidRDefault="008D2B23" w:rsidP="005C140F">
      <w:pPr>
        <w:pStyle w:val="KDPodnaslov2"/>
        <w:numPr>
          <w:ilvl w:val="1"/>
          <w:numId w:val="16"/>
        </w:numPr>
        <w:spacing w:before="0"/>
        <w:jc w:val="both"/>
        <w:rPr>
          <w:rFonts w:cs="Arial"/>
          <w:lang w:val="ru-RU"/>
        </w:rPr>
      </w:pPr>
      <w:bookmarkStart w:id="235" w:name="_Toc441651607"/>
      <w:bookmarkStart w:id="236" w:name="_Toc442559918"/>
      <w:r w:rsidRPr="008377FF">
        <w:rPr>
          <w:rFonts w:cs="Arial"/>
          <w:lang w:val="ru-RU"/>
        </w:rPr>
        <w:t>Н</w:t>
      </w:r>
      <w:r w:rsidRPr="008377FF">
        <w:rPr>
          <w:rFonts w:cs="Arial"/>
        </w:rPr>
        <w:t>егативне референце</w:t>
      </w:r>
      <w:bookmarkEnd w:id="235"/>
      <w:bookmarkEnd w:id="236"/>
    </w:p>
    <w:p w14:paraId="338DBA88" w14:textId="77777777" w:rsidR="008D2B23" w:rsidRPr="008377FF" w:rsidRDefault="008D2B23" w:rsidP="008D2B23">
      <w:pPr>
        <w:spacing w:before="0"/>
        <w:rPr>
          <w:rFonts w:cs="Arial"/>
          <w:lang w:val="ru-RU"/>
        </w:rPr>
      </w:pPr>
      <w:r w:rsidRPr="008377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F39CE71" w14:textId="77777777" w:rsidR="008D2B23" w:rsidRPr="008377FF" w:rsidRDefault="008D2B23" w:rsidP="008D2B23">
      <w:pPr>
        <w:pStyle w:val="KDNabrajanje"/>
        <w:spacing w:before="0"/>
        <w:rPr>
          <w:rFonts w:cs="Arial"/>
        </w:rPr>
      </w:pPr>
      <w:r w:rsidRPr="008377FF">
        <w:rPr>
          <w:rFonts w:cs="Arial"/>
        </w:rPr>
        <w:t>поступао супротно забрани из чл. 23. и 25. Закона;</w:t>
      </w:r>
    </w:p>
    <w:p w14:paraId="47B1B97D" w14:textId="77777777" w:rsidR="008D2B23" w:rsidRPr="008377FF" w:rsidRDefault="008D2B23" w:rsidP="008D2B23">
      <w:pPr>
        <w:pStyle w:val="KDNabrajanje"/>
        <w:spacing w:before="0"/>
        <w:rPr>
          <w:rFonts w:cs="Arial"/>
        </w:rPr>
      </w:pPr>
      <w:r w:rsidRPr="008377FF">
        <w:rPr>
          <w:rFonts w:cs="Arial"/>
        </w:rPr>
        <w:t>учинио повреду конкуренције;</w:t>
      </w:r>
    </w:p>
    <w:p w14:paraId="0825D498" w14:textId="77777777" w:rsidR="008D2B23" w:rsidRPr="008377FF" w:rsidRDefault="008D2B23" w:rsidP="008D2B23">
      <w:pPr>
        <w:pStyle w:val="KDNabrajanje"/>
        <w:spacing w:before="0"/>
        <w:rPr>
          <w:rFonts w:cs="Arial"/>
        </w:rPr>
      </w:pPr>
      <w:r w:rsidRPr="008377FF">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2E597914" w14:textId="77777777" w:rsidR="008D2B23" w:rsidRPr="008377FF" w:rsidRDefault="008D2B23" w:rsidP="008D2B23">
      <w:pPr>
        <w:pStyle w:val="KDNabrajanje"/>
        <w:spacing w:before="0"/>
        <w:rPr>
          <w:rFonts w:cs="Arial"/>
        </w:rPr>
      </w:pPr>
      <w:r w:rsidRPr="008377FF">
        <w:rPr>
          <w:rFonts w:cs="Arial"/>
        </w:rPr>
        <w:t>одбио да достави доказе и средства обезбеђења на шта се у понуди обавезао.</w:t>
      </w:r>
    </w:p>
    <w:p w14:paraId="3986AE09" w14:textId="77777777" w:rsidR="008D2B23" w:rsidRPr="008377FF" w:rsidRDefault="008D2B23" w:rsidP="008D2B23">
      <w:pPr>
        <w:pStyle w:val="KDParagraf"/>
        <w:spacing w:before="0"/>
        <w:rPr>
          <w:rFonts w:cs="Arial"/>
          <w:lang w:val="ru-RU"/>
        </w:rPr>
      </w:pPr>
      <w:r w:rsidRPr="008377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ECF6AD4" w14:textId="77777777" w:rsidR="008D2B23" w:rsidRPr="008377FF" w:rsidRDefault="008D2B23" w:rsidP="008D2B23">
      <w:pPr>
        <w:pStyle w:val="KDParagraf"/>
        <w:spacing w:before="0"/>
        <w:rPr>
          <w:rFonts w:cs="Arial"/>
        </w:rPr>
      </w:pPr>
      <w:r w:rsidRPr="008377FF">
        <w:rPr>
          <w:rFonts w:cs="Arial"/>
        </w:rPr>
        <w:t>Доказ наведеног може бити:</w:t>
      </w:r>
    </w:p>
    <w:p w14:paraId="764245DE" w14:textId="77777777" w:rsidR="008D2B23" w:rsidRPr="008377FF" w:rsidRDefault="008D2B23" w:rsidP="008D2B23">
      <w:pPr>
        <w:pStyle w:val="KDNabrajanje"/>
        <w:spacing w:before="0"/>
        <w:rPr>
          <w:rFonts w:cs="Arial"/>
        </w:rPr>
      </w:pPr>
      <w:r w:rsidRPr="008377FF">
        <w:rPr>
          <w:rFonts w:cs="Arial"/>
        </w:rPr>
        <w:t>правоснажна судска одлука или коначна одлука другог надлежног органа;</w:t>
      </w:r>
    </w:p>
    <w:p w14:paraId="677F436B" w14:textId="77777777" w:rsidR="008D2B23" w:rsidRPr="008377FF" w:rsidRDefault="008D2B23" w:rsidP="008D2B23">
      <w:pPr>
        <w:pStyle w:val="KDNabrajanje"/>
        <w:spacing w:before="0"/>
        <w:rPr>
          <w:rFonts w:cs="Arial"/>
        </w:rPr>
      </w:pPr>
      <w:r w:rsidRPr="008377FF">
        <w:rPr>
          <w:rFonts w:cs="Arial"/>
        </w:rPr>
        <w:t>исправа о реализованом средству обезбеђења испуњења обавеза у поступку јавне набавке или испуњења уговорних обавеза;</w:t>
      </w:r>
    </w:p>
    <w:p w14:paraId="184A3DC2" w14:textId="77777777" w:rsidR="008D2B23" w:rsidRPr="008377FF" w:rsidRDefault="008D2B23" w:rsidP="008D2B23">
      <w:pPr>
        <w:pStyle w:val="KDNabrajanje"/>
        <w:spacing w:before="0"/>
        <w:rPr>
          <w:rFonts w:cs="Arial"/>
        </w:rPr>
      </w:pPr>
      <w:r w:rsidRPr="008377FF">
        <w:rPr>
          <w:rFonts w:cs="Arial"/>
        </w:rPr>
        <w:t>исправа о наплаћеној уговорној казни;</w:t>
      </w:r>
    </w:p>
    <w:p w14:paraId="733005CD" w14:textId="77777777" w:rsidR="008D2B23" w:rsidRPr="008377FF" w:rsidRDefault="008D2B23" w:rsidP="008D2B23">
      <w:pPr>
        <w:pStyle w:val="KDNabrajanje"/>
        <w:spacing w:before="0"/>
        <w:rPr>
          <w:rFonts w:cs="Arial"/>
        </w:rPr>
      </w:pPr>
      <w:r w:rsidRPr="008377FF">
        <w:rPr>
          <w:rFonts w:cs="Arial"/>
        </w:rPr>
        <w:t>рекламације потрошача, односно корисника, ако нису отклоњене у уговореном року;</w:t>
      </w:r>
    </w:p>
    <w:p w14:paraId="145B90DF" w14:textId="77777777" w:rsidR="008D2B23" w:rsidRPr="008377FF" w:rsidRDefault="008D2B23" w:rsidP="008D2B23">
      <w:pPr>
        <w:pStyle w:val="KDNabrajanje"/>
        <w:spacing w:before="0"/>
        <w:rPr>
          <w:rFonts w:cs="Arial"/>
        </w:rPr>
      </w:pPr>
      <w:r w:rsidRPr="008377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7D1772F" w14:textId="77777777" w:rsidR="008D2B23" w:rsidRPr="008377FF" w:rsidRDefault="008D2B23" w:rsidP="008D2B23">
      <w:pPr>
        <w:pStyle w:val="KDNabrajanje"/>
        <w:spacing w:before="0"/>
        <w:rPr>
          <w:rFonts w:cs="Arial"/>
        </w:rPr>
      </w:pPr>
      <w:r w:rsidRPr="008377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9D5F414" w14:textId="77777777" w:rsidR="008D2B23" w:rsidRPr="008377FF" w:rsidRDefault="008D2B23" w:rsidP="008D2B23">
      <w:pPr>
        <w:pStyle w:val="KDNabrajanje"/>
        <w:spacing w:before="0"/>
        <w:rPr>
          <w:rFonts w:cs="Arial"/>
        </w:rPr>
      </w:pPr>
      <w:r w:rsidRPr="008377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0019157" w14:textId="77777777" w:rsidR="008D2B23" w:rsidRPr="008377FF" w:rsidRDefault="008D2B23" w:rsidP="008D2B23">
      <w:pPr>
        <w:pStyle w:val="KDParagraf"/>
        <w:spacing w:before="0"/>
        <w:rPr>
          <w:rFonts w:cs="Arial"/>
        </w:rPr>
      </w:pPr>
      <w:r w:rsidRPr="008377FF">
        <w:rPr>
          <w:rFonts w:cs="Arial"/>
          <w:lang w:val="ru-RU"/>
        </w:rPr>
        <w:t xml:space="preserve">Наручилац може одбити понуду ако поседује доказ из става 3. тачка 1) члана 82. </w:t>
      </w:r>
      <w:r w:rsidRPr="008377FF">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7316390" w14:textId="77777777" w:rsidR="008D2B23" w:rsidRPr="008377FF" w:rsidRDefault="008D2B23" w:rsidP="008D2B23">
      <w:pPr>
        <w:pStyle w:val="KDParagraf"/>
        <w:spacing w:before="0"/>
        <w:rPr>
          <w:rFonts w:cs="Arial"/>
          <w:lang w:bidi="en-US"/>
        </w:rPr>
      </w:pPr>
      <w:r w:rsidRPr="008377FF">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CC5648E" w14:textId="77777777" w:rsidR="008D2B23" w:rsidRPr="008377FF" w:rsidRDefault="008D2B23" w:rsidP="008D2B23">
      <w:pPr>
        <w:pStyle w:val="KDParagraf"/>
        <w:spacing w:before="0"/>
        <w:rPr>
          <w:rFonts w:cs="Arial"/>
          <w:lang w:bidi="en-US"/>
        </w:rPr>
      </w:pPr>
    </w:p>
    <w:p w14:paraId="5BAF69BC" w14:textId="77777777" w:rsidR="008D2B23" w:rsidRPr="008377FF" w:rsidRDefault="008D2B23" w:rsidP="005C140F">
      <w:pPr>
        <w:pStyle w:val="KDPodnaslov2"/>
        <w:numPr>
          <w:ilvl w:val="1"/>
          <w:numId w:val="16"/>
        </w:numPr>
        <w:spacing w:before="0"/>
        <w:jc w:val="both"/>
        <w:rPr>
          <w:rFonts w:cs="Arial"/>
        </w:rPr>
      </w:pPr>
      <w:bookmarkStart w:id="237" w:name="_Toc441651608"/>
      <w:bookmarkStart w:id="238" w:name="_Toc442559919"/>
      <w:r w:rsidRPr="008377FF">
        <w:rPr>
          <w:rFonts w:cs="Arial"/>
        </w:rPr>
        <w:t>Увид у документацију</w:t>
      </w:r>
      <w:bookmarkEnd w:id="237"/>
      <w:bookmarkEnd w:id="238"/>
    </w:p>
    <w:p w14:paraId="73783C71" w14:textId="77777777" w:rsidR="008D2B23" w:rsidRPr="008377FF" w:rsidRDefault="008D2B23" w:rsidP="008D2B23">
      <w:pPr>
        <w:pStyle w:val="KDParagraf"/>
        <w:spacing w:before="0"/>
        <w:rPr>
          <w:rFonts w:cs="Arial"/>
          <w:lang w:bidi="en-US"/>
        </w:rPr>
      </w:pPr>
      <w:r w:rsidRPr="008377FF">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6B3B183" w14:textId="77777777" w:rsidR="008D2B23" w:rsidRPr="008377FF" w:rsidRDefault="008D2B23" w:rsidP="008D2B23">
      <w:pPr>
        <w:pStyle w:val="KDParagraf"/>
        <w:spacing w:before="0"/>
        <w:rPr>
          <w:rFonts w:cs="Arial"/>
          <w:lang w:bidi="en-US"/>
        </w:rPr>
      </w:pPr>
      <w:r w:rsidRPr="008377FF">
        <w:rPr>
          <w:rFonts w:cs="Arial"/>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6ADCF2D" w14:textId="77777777" w:rsidR="008D2B23" w:rsidRPr="008377FF" w:rsidRDefault="008D2B23" w:rsidP="005C140F">
      <w:pPr>
        <w:pStyle w:val="KDPodnaslov2"/>
        <w:numPr>
          <w:ilvl w:val="1"/>
          <w:numId w:val="16"/>
        </w:numPr>
        <w:spacing w:before="0"/>
        <w:jc w:val="both"/>
        <w:rPr>
          <w:rFonts w:cs="Arial"/>
        </w:rPr>
      </w:pPr>
      <w:bookmarkStart w:id="239" w:name="_Toc441651609"/>
      <w:bookmarkStart w:id="240" w:name="_Toc442559920"/>
      <w:r w:rsidRPr="008377FF">
        <w:rPr>
          <w:rFonts w:cs="Arial"/>
          <w:lang w:val="ru-RU"/>
        </w:rPr>
        <w:t>З</w:t>
      </w:r>
      <w:r w:rsidRPr="008377FF">
        <w:rPr>
          <w:rFonts w:cs="Arial"/>
        </w:rPr>
        <w:t>аштита права понуђача</w:t>
      </w:r>
      <w:bookmarkEnd w:id="239"/>
      <w:bookmarkEnd w:id="240"/>
    </w:p>
    <w:p w14:paraId="24F1A9FF" w14:textId="77777777" w:rsidR="00886827" w:rsidRPr="008377FF" w:rsidRDefault="00886827" w:rsidP="00886827">
      <w:pPr>
        <w:pStyle w:val="KDParagraf"/>
        <w:spacing w:before="0"/>
        <w:rPr>
          <w:rFonts w:cs="Arial"/>
          <w:lang w:bidi="en-US"/>
        </w:rPr>
      </w:pPr>
      <w:r w:rsidRPr="008377FF">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135B66" w14:textId="77777777" w:rsidR="00886827" w:rsidRPr="008377FF" w:rsidRDefault="00886827" w:rsidP="00886827">
      <w:pPr>
        <w:pStyle w:val="KDParagraf"/>
        <w:spacing w:before="0"/>
        <w:rPr>
          <w:rFonts w:cs="Arial"/>
          <w:lang w:bidi="en-US"/>
        </w:rPr>
      </w:pPr>
    </w:p>
    <w:p w14:paraId="0FA64800" w14:textId="77777777" w:rsidR="00886827" w:rsidRPr="00090579" w:rsidRDefault="00886827" w:rsidP="00886827">
      <w:pPr>
        <w:pStyle w:val="KDParagraf"/>
        <w:spacing w:before="0"/>
        <w:rPr>
          <w:rFonts w:cs="Arial"/>
          <w:b/>
          <w:lang w:bidi="en-US"/>
        </w:rPr>
      </w:pPr>
      <w:r w:rsidRPr="00090579">
        <w:rPr>
          <w:rFonts w:cs="Arial"/>
          <w:b/>
          <w:lang w:bidi="en-US"/>
        </w:rPr>
        <w:t>Рокови и начин подношења захтева за заштиту права:</w:t>
      </w:r>
    </w:p>
    <w:p w14:paraId="7924E9B5" w14:textId="61E23E12" w:rsidR="00886827" w:rsidRPr="00090579" w:rsidRDefault="00090579" w:rsidP="00886827">
      <w:pPr>
        <w:pStyle w:val="KDParagraf"/>
        <w:spacing w:before="0"/>
        <w:rPr>
          <w:rFonts w:cs="Arial"/>
          <w:lang w:bidi="en-US"/>
        </w:rPr>
      </w:pPr>
      <w:r w:rsidRPr="00090579">
        <w:rPr>
          <w:rFonts w:cs="Arial"/>
          <w:lang w:bidi="en-US"/>
        </w:rPr>
        <w:t xml:space="preserve">Захтев за заштиту права подноси се лично или путем поште на адресу: ЈП „Електропривреда Србије“ Београд, ул. Балканска 13, са </w:t>
      </w:r>
      <w:r w:rsidR="00886827" w:rsidRPr="00090579">
        <w:rPr>
          <w:rFonts w:cs="Arial"/>
          <w:lang w:bidi="en-US"/>
        </w:rPr>
        <w:t xml:space="preserve">назнаком Захтев за заштиту права за ЈН </w:t>
      </w:r>
      <w:r w:rsidR="00873EBD" w:rsidRPr="00090579">
        <w:rPr>
          <w:rFonts w:cs="Arial"/>
          <w:lang w:bidi="en-US"/>
        </w:rPr>
        <w:t>радова</w:t>
      </w:r>
      <w:r w:rsidR="00C75783" w:rsidRPr="00090579">
        <w:rPr>
          <w:rFonts w:cs="Arial"/>
          <w:lang w:val="sr-Cyrl-RS" w:bidi="en-US"/>
        </w:rPr>
        <w:t xml:space="preserve"> </w:t>
      </w:r>
      <w:r w:rsidR="001F3AC1">
        <w:rPr>
          <w:rFonts w:cs="Arial"/>
          <w:bCs/>
          <w:lang w:val="sr-Cyrl-RS"/>
        </w:rPr>
        <w:t>Санација улива одводног канала ТЕКО Б са реконструкцијом заштитног насипа</w:t>
      </w:r>
      <w:r w:rsidR="00FC07FF" w:rsidRPr="00090579">
        <w:rPr>
          <w:rFonts w:cs="Arial"/>
          <w:lang w:val="ru-RU"/>
        </w:rPr>
        <w:t xml:space="preserve">, </w:t>
      </w:r>
      <w:r w:rsidR="00FC07FF" w:rsidRPr="00090579">
        <w:rPr>
          <w:rFonts w:cs="Arial"/>
          <w:lang w:bidi="en-US"/>
        </w:rPr>
        <w:t>бр</w:t>
      </w:r>
      <w:r w:rsidR="00FC07FF" w:rsidRPr="00090579">
        <w:rPr>
          <w:rFonts w:cs="Arial"/>
          <w:lang w:val="sr-Cyrl-RS" w:bidi="en-US"/>
        </w:rPr>
        <w:t>.</w:t>
      </w:r>
      <w:r w:rsidR="00886827" w:rsidRPr="00090579">
        <w:rPr>
          <w:rFonts w:cs="Arial"/>
          <w:lang w:bidi="en-US"/>
        </w:rPr>
        <w:t>ЈН</w:t>
      </w:r>
      <w:r w:rsidR="00C75783" w:rsidRPr="00090579">
        <w:rPr>
          <w:rFonts w:cs="Arial"/>
          <w:lang w:val="sr-Cyrl-RS" w:bidi="en-US"/>
        </w:rPr>
        <w:t xml:space="preserve"> </w:t>
      </w:r>
      <w:r w:rsidR="001F3AC1">
        <w:rPr>
          <w:rFonts w:cs="Arial"/>
          <w:b/>
        </w:rPr>
        <w:t xml:space="preserve">ЈН/3100/1044/2017 </w:t>
      </w:r>
      <w:r w:rsidR="00886827" w:rsidRPr="00090579">
        <w:rPr>
          <w:rFonts w:cs="Arial"/>
          <w:lang w:bidi="en-US"/>
        </w:rPr>
        <w:t>, а копија се истовремено доставља Републичкој комисији.</w:t>
      </w:r>
    </w:p>
    <w:p w14:paraId="1826D06C" w14:textId="77777777" w:rsidR="00886827" w:rsidRPr="008377FF" w:rsidRDefault="00886827" w:rsidP="00886827">
      <w:pPr>
        <w:pStyle w:val="KDParagraf"/>
        <w:spacing w:before="0"/>
        <w:rPr>
          <w:rFonts w:cs="Arial"/>
          <w:lang w:bidi="en-US"/>
        </w:rPr>
      </w:pPr>
      <w:r w:rsidRPr="008377FF">
        <w:rPr>
          <w:rFonts w:cs="Arial"/>
          <w:lang w:bidi="en-US"/>
        </w:rPr>
        <w:t>Захтев за заштиту права се може доставити и путем електронске поште на e-mail:</w:t>
      </w:r>
      <w:r w:rsidR="00C75783" w:rsidRPr="00C75783">
        <w:rPr>
          <w:rFonts w:cs="Arial"/>
          <w:b/>
        </w:rPr>
        <w:t xml:space="preserve"> </w:t>
      </w:r>
      <w:r w:rsidR="00090579">
        <w:rPr>
          <w:rFonts w:cs="Arial"/>
          <w:b/>
        </w:rPr>
        <w:t>Dragana.tosic</w:t>
      </w:r>
      <w:r w:rsidR="00C75783" w:rsidRPr="00C75783">
        <w:rPr>
          <w:rFonts w:cs="Arial"/>
          <w:b/>
        </w:rPr>
        <w:t>@eps.rs</w:t>
      </w:r>
      <w:r w:rsidRPr="008377FF">
        <w:rPr>
          <w:rFonts w:cs="Arial"/>
          <w:lang w:bidi="en-US"/>
        </w:rPr>
        <w:t xml:space="preserve"> радним данима (понедељак-петак) </w:t>
      </w:r>
      <w:r w:rsidRPr="00C75783">
        <w:rPr>
          <w:rFonts w:cs="Arial"/>
          <w:lang w:bidi="en-US"/>
        </w:rPr>
        <w:t xml:space="preserve">од </w:t>
      </w:r>
      <w:r w:rsidR="00BD59B3" w:rsidRPr="00C75783">
        <w:rPr>
          <w:rFonts w:cs="Arial"/>
          <w:lang w:bidi="en-US"/>
        </w:rPr>
        <w:t>7</w:t>
      </w:r>
      <w:r w:rsidR="008824F8" w:rsidRPr="00C75783">
        <w:rPr>
          <w:rFonts w:cs="Arial"/>
          <w:lang w:bidi="en-US"/>
        </w:rPr>
        <w:t>,00 до 1</w:t>
      </w:r>
      <w:r w:rsidR="00BD59B3" w:rsidRPr="00C75783">
        <w:rPr>
          <w:rFonts w:cs="Arial"/>
          <w:lang w:bidi="en-US"/>
        </w:rPr>
        <w:t>4</w:t>
      </w:r>
      <w:r w:rsidRPr="00C75783">
        <w:rPr>
          <w:rFonts w:cs="Arial"/>
          <w:lang w:bidi="en-US"/>
        </w:rPr>
        <w:t>,00 часова.</w:t>
      </w:r>
    </w:p>
    <w:p w14:paraId="241688E4" w14:textId="77777777" w:rsidR="00886827" w:rsidRDefault="00886827" w:rsidP="008824F8">
      <w:pPr>
        <w:pStyle w:val="KDParagraf"/>
        <w:spacing w:before="0"/>
        <w:rPr>
          <w:rFonts w:cs="Arial"/>
          <w:lang w:bidi="en-US"/>
        </w:rPr>
      </w:pPr>
      <w:r w:rsidRPr="008377FF">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F8E5B83" w14:textId="77777777" w:rsidR="00053315" w:rsidRPr="00053315" w:rsidRDefault="00053315" w:rsidP="008824F8">
      <w:pPr>
        <w:pStyle w:val="KDParagraf"/>
        <w:spacing w:before="0"/>
        <w:rPr>
          <w:rFonts w:cs="Arial"/>
          <w:lang w:bidi="en-US"/>
        </w:rPr>
      </w:pPr>
    </w:p>
    <w:p w14:paraId="63596B68" w14:textId="77777777" w:rsidR="00886827" w:rsidRPr="008377FF" w:rsidRDefault="00886827" w:rsidP="008824F8">
      <w:pPr>
        <w:pStyle w:val="KDParagraf"/>
        <w:spacing w:before="0"/>
        <w:rPr>
          <w:rFonts w:cs="Arial"/>
          <w:lang w:bidi="en-US"/>
        </w:rPr>
      </w:pPr>
      <w:r w:rsidRPr="008377FF">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377FF">
        <w:rPr>
          <w:rFonts w:cs="Arial"/>
          <w:b/>
          <w:color w:val="0D0D0D" w:themeColor="text1" w:themeTint="F2"/>
          <w:lang w:bidi="en-US"/>
        </w:rPr>
        <w:t>7 (седам</w:t>
      </w:r>
      <w:r w:rsidR="007C43F5" w:rsidRPr="008377FF">
        <w:rPr>
          <w:rFonts w:cs="Arial"/>
          <w:b/>
          <w:color w:val="0D0D0D" w:themeColor="text1" w:themeTint="F2"/>
          <w:lang w:bidi="en-US"/>
        </w:rPr>
        <w:t xml:space="preserve">) </w:t>
      </w:r>
      <w:r w:rsidRPr="008377FF">
        <w:rPr>
          <w:rFonts w:cs="Arial"/>
          <w:b/>
          <w:color w:val="0D0D0D" w:themeColor="text1" w:themeTint="F2"/>
          <w:lang w:bidi="en-US"/>
        </w:rPr>
        <w:t>дана</w:t>
      </w:r>
      <w:r w:rsidR="00E519B5" w:rsidRPr="008377FF">
        <w:rPr>
          <w:rFonts w:cs="Arial"/>
          <w:b/>
          <w:color w:val="0D0D0D" w:themeColor="text1" w:themeTint="F2"/>
          <w:lang w:bidi="en-US"/>
        </w:rPr>
        <w:t xml:space="preserve"> </w:t>
      </w:r>
      <w:r w:rsidRPr="008377FF">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87A652C" w14:textId="77777777" w:rsidR="00886827" w:rsidRPr="008377FF" w:rsidRDefault="00886827" w:rsidP="00886827">
      <w:pPr>
        <w:pStyle w:val="KDParagraf"/>
        <w:spacing w:before="0"/>
        <w:rPr>
          <w:rFonts w:cs="Arial"/>
          <w:lang w:bidi="en-US"/>
        </w:rPr>
      </w:pPr>
      <w:r w:rsidRPr="008377FF">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A883483" w14:textId="77777777" w:rsidR="00886827" w:rsidRDefault="00886827" w:rsidP="00886827">
      <w:pPr>
        <w:pStyle w:val="KDParagraf"/>
        <w:spacing w:before="0"/>
        <w:rPr>
          <w:rFonts w:cs="Arial"/>
          <w:lang w:bidi="en-US"/>
        </w:rPr>
      </w:pPr>
      <w:r w:rsidRPr="008377FF">
        <w:rPr>
          <w:rFonts w:cs="Arial"/>
          <w:lang w:bidi="en-US"/>
        </w:rPr>
        <w:t>После доношења одлуке о додели уговора</w:t>
      </w:r>
      <w:r w:rsidR="00C75783">
        <w:rPr>
          <w:rFonts w:cs="Arial"/>
          <w:lang w:val="sr-Cyrl-RS" w:bidi="en-US"/>
        </w:rPr>
        <w:t xml:space="preserve"> </w:t>
      </w:r>
      <w:r w:rsidR="008F7F28" w:rsidRPr="008377FF">
        <w:rPr>
          <w:rFonts w:cs="Arial"/>
          <w:lang w:bidi="en-US"/>
        </w:rPr>
        <w:t>и</w:t>
      </w:r>
      <w:r w:rsidRPr="008377FF">
        <w:rPr>
          <w:rFonts w:cs="Arial"/>
          <w:lang w:bidi="en-US"/>
        </w:rPr>
        <w:t xml:space="preserve"> одлуке о обустави поступка, рок за подношење захтева за заштиту права је </w:t>
      </w:r>
      <w:r w:rsidR="0008263C" w:rsidRPr="008377FF">
        <w:rPr>
          <w:rFonts w:cs="Arial"/>
          <w:lang w:bidi="en-US"/>
        </w:rPr>
        <w:t>10</w:t>
      </w:r>
      <w:r w:rsidR="008F7F28" w:rsidRPr="008377FF">
        <w:rPr>
          <w:rFonts w:cs="Arial"/>
          <w:lang w:bidi="en-US"/>
        </w:rPr>
        <w:t xml:space="preserve"> (</w:t>
      </w:r>
      <w:r w:rsidR="0008263C" w:rsidRPr="008377FF">
        <w:rPr>
          <w:rFonts w:cs="Arial"/>
          <w:lang w:bidi="en-US"/>
        </w:rPr>
        <w:t>десет</w:t>
      </w:r>
      <w:r w:rsidR="008F7F28" w:rsidRPr="008377FF">
        <w:rPr>
          <w:rFonts w:cs="Arial"/>
          <w:lang w:bidi="en-US"/>
        </w:rPr>
        <w:t>)</w:t>
      </w:r>
      <w:r w:rsidRPr="008377FF">
        <w:rPr>
          <w:rFonts w:cs="Arial"/>
          <w:lang w:bidi="en-US"/>
        </w:rPr>
        <w:t xml:space="preserve"> дана од дана објављивања одлуке на Порталу јавних набавки. </w:t>
      </w:r>
    </w:p>
    <w:p w14:paraId="26532BE1" w14:textId="77777777" w:rsidR="00053315" w:rsidRPr="00053315" w:rsidRDefault="00053315" w:rsidP="00886827">
      <w:pPr>
        <w:pStyle w:val="KDParagraf"/>
        <w:spacing w:before="0"/>
        <w:rPr>
          <w:rFonts w:cs="Arial"/>
          <w:lang w:bidi="en-US"/>
        </w:rPr>
      </w:pPr>
    </w:p>
    <w:p w14:paraId="5FC7299B" w14:textId="77777777" w:rsidR="00053315" w:rsidRDefault="00886827" w:rsidP="00886827">
      <w:pPr>
        <w:pStyle w:val="KDParagraf"/>
        <w:spacing w:before="0"/>
        <w:rPr>
          <w:rFonts w:cs="Arial"/>
          <w:lang w:bidi="en-US"/>
        </w:rPr>
      </w:pPr>
      <w:r w:rsidRPr="008377FF">
        <w:rPr>
          <w:rFonts w:cs="Arial"/>
          <w:lang w:bidi="en-US"/>
        </w:rPr>
        <w:t>Захтев за заштиту права не задржава даље активности наручиоца у поступку јавне набавке у складу са одредбама члана 150. ЗЈН.</w:t>
      </w:r>
    </w:p>
    <w:p w14:paraId="76941B76" w14:textId="77777777" w:rsidR="00886827" w:rsidRPr="008377FF" w:rsidRDefault="00886827" w:rsidP="00886827">
      <w:pPr>
        <w:pStyle w:val="KDParagraf"/>
        <w:spacing w:before="0"/>
        <w:rPr>
          <w:rFonts w:cs="Arial"/>
          <w:lang w:bidi="en-US"/>
        </w:rPr>
      </w:pPr>
      <w:r w:rsidRPr="008377FF">
        <w:rPr>
          <w:rFonts w:cs="Arial"/>
          <w:lang w:bidi="en-US"/>
        </w:rPr>
        <w:t xml:space="preserve"> </w:t>
      </w:r>
    </w:p>
    <w:p w14:paraId="2AEE7D3F" w14:textId="77777777" w:rsidR="008824F8" w:rsidRDefault="00886827" w:rsidP="008824F8">
      <w:pPr>
        <w:pStyle w:val="KDParagraf"/>
        <w:spacing w:before="0"/>
        <w:rPr>
          <w:rFonts w:cs="Arial"/>
          <w:lang w:bidi="en-US"/>
        </w:rPr>
      </w:pPr>
      <w:r w:rsidRPr="008377FF">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1A47ABA3" w14:textId="77777777" w:rsidR="00053315" w:rsidRPr="00053315" w:rsidRDefault="00053315" w:rsidP="008824F8">
      <w:pPr>
        <w:pStyle w:val="KDParagraf"/>
        <w:spacing w:before="0"/>
        <w:rPr>
          <w:rFonts w:cs="Arial"/>
          <w:lang w:bidi="en-US"/>
        </w:rPr>
      </w:pPr>
    </w:p>
    <w:p w14:paraId="4A904636" w14:textId="77777777" w:rsidR="008824F8" w:rsidRPr="008377FF" w:rsidRDefault="008824F8" w:rsidP="008824F8">
      <w:pPr>
        <w:pStyle w:val="KDParagraf"/>
        <w:spacing w:before="0"/>
        <w:rPr>
          <w:rFonts w:cs="Arial"/>
          <w:lang w:bidi="en-US"/>
        </w:rPr>
      </w:pPr>
      <w:r w:rsidRPr="008377FF">
        <w:rPr>
          <w:rFonts w:cs="Arial"/>
          <w:lang w:val="sr-Cyrl-CS" w:bidi="en-US"/>
        </w:rPr>
        <w:t>Н</w:t>
      </w:r>
      <w:r w:rsidRPr="008377FF">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377FF">
        <w:rPr>
          <w:rFonts w:cs="Arial"/>
          <w:lang w:eastAsia="sr-Latn-CS"/>
        </w:rPr>
        <w:t xml:space="preserve"> тад</w:t>
      </w:r>
      <w:r w:rsidRPr="008377FF">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BE24FB9" w14:textId="77777777" w:rsidR="00886827" w:rsidRPr="008377FF" w:rsidRDefault="00886827" w:rsidP="00886827">
      <w:pPr>
        <w:pStyle w:val="KDParagraf"/>
        <w:spacing w:before="0"/>
        <w:rPr>
          <w:rFonts w:cs="Arial"/>
          <w:lang w:bidi="en-US"/>
        </w:rPr>
      </w:pPr>
    </w:p>
    <w:p w14:paraId="54193855" w14:textId="77777777" w:rsidR="00886827" w:rsidRPr="008377FF" w:rsidRDefault="00886827" w:rsidP="00886827">
      <w:pPr>
        <w:pStyle w:val="KDParagraf"/>
        <w:spacing w:before="0"/>
        <w:rPr>
          <w:rFonts w:cs="Arial"/>
          <w:lang w:bidi="en-US"/>
        </w:rPr>
      </w:pPr>
      <w:r w:rsidRPr="008377FF">
        <w:rPr>
          <w:rFonts w:cs="Arial"/>
          <w:b/>
          <w:lang w:bidi="en-US"/>
        </w:rPr>
        <w:t>Детаљно упутство о садржини потпуног захтева за заштиту права</w:t>
      </w:r>
      <w:r w:rsidRPr="008377FF">
        <w:rPr>
          <w:rFonts w:cs="Arial"/>
          <w:lang w:bidi="en-US"/>
        </w:rPr>
        <w:t xml:space="preserve"> у складу са чланом   151. став 1. тач. 1) – 7) ЗЈН:</w:t>
      </w:r>
    </w:p>
    <w:p w14:paraId="669303B2" w14:textId="77777777" w:rsidR="00886827" w:rsidRPr="008377FF" w:rsidRDefault="00886827" w:rsidP="00886827">
      <w:pPr>
        <w:pStyle w:val="KDParagraf"/>
        <w:spacing w:before="0"/>
        <w:rPr>
          <w:rFonts w:cs="Arial"/>
          <w:lang w:bidi="en-US"/>
        </w:rPr>
      </w:pPr>
      <w:r w:rsidRPr="008377FF">
        <w:rPr>
          <w:rFonts w:cs="Arial"/>
          <w:lang w:bidi="en-US"/>
        </w:rPr>
        <w:t>Захтев за заштиту права садржи:</w:t>
      </w:r>
    </w:p>
    <w:p w14:paraId="3101B64E" w14:textId="77777777" w:rsidR="00886827" w:rsidRPr="008377FF" w:rsidRDefault="00886827" w:rsidP="00886827">
      <w:pPr>
        <w:pStyle w:val="KDParagraf"/>
        <w:spacing w:before="0"/>
        <w:rPr>
          <w:rFonts w:cs="Arial"/>
          <w:lang w:bidi="en-US"/>
        </w:rPr>
      </w:pPr>
      <w:r w:rsidRPr="008377FF">
        <w:rPr>
          <w:rFonts w:cs="Arial"/>
          <w:lang w:bidi="en-US"/>
        </w:rPr>
        <w:t>1) назив и адресу подносиоца захтева и лице за контакт</w:t>
      </w:r>
    </w:p>
    <w:p w14:paraId="29BBA4BB" w14:textId="77777777" w:rsidR="00886827" w:rsidRPr="008377FF" w:rsidRDefault="00886827" w:rsidP="00886827">
      <w:pPr>
        <w:pStyle w:val="KDParagraf"/>
        <w:spacing w:before="0"/>
        <w:rPr>
          <w:rFonts w:cs="Arial"/>
          <w:lang w:bidi="en-US"/>
        </w:rPr>
      </w:pPr>
      <w:r w:rsidRPr="008377FF">
        <w:rPr>
          <w:rFonts w:cs="Arial"/>
          <w:lang w:bidi="en-US"/>
        </w:rPr>
        <w:t>2) назив и адресу наручиоца</w:t>
      </w:r>
    </w:p>
    <w:p w14:paraId="1EAB5DF9" w14:textId="77777777" w:rsidR="00886827" w:rsidRPr="008377FF" w:rsidRDefault="00886827" w:rsidP="00886827">
      <w:pPr>
        <w:pStyle w:val="KDParagraf"/>
        <w:spacing w:before="0"/>
        <w:rPr>
          <w:rFonts w:cs="Arial"/>
          <w:lang w:bidi="en-US"/>
        </w:rPr>
      </w:pPr>
      <w:r w:rsidRPr="008377FF">
        <w:rPr>
          <w:rFonts w:cs="Arial"/>
          <w:lang w:bidi="en-US"/>
        </w:rPr>
        <w:t>3) податке о јавној набавци која је предмет захтева, односно о одлуци наручиоца</w:t>
      </w:r>
    </w:p>
    <w:p w14:paraId="2F40CA3D" w14:textId="77777777" w:rsidR="00886827" w:rsidRPr="008377FF" w:rsidRDefault="00886827" w:rsidP="00886827">
      <w:pPr>
        <w:pStyle w:val="KDParagraf"/>
        <w:spacing w:before="0"/>
        <w:rPr>
          <w:rFonts w:cs="Arial"/>
          <w:lang w:bidi="en-US"/>
        </w:rPr>
      </w:pPr>
      <w:r w:rsidRPr="008377FF">
        <w:rPr>
          <w:rFonts w:cs="Arial"/>
          <w:lang w:bidi="en-US"/>
        </w:rPr>
        <w:t>4) повреде прописа којима се уређује поступак јавне набавке</w:t>
      </w:r>
    </w:p>
    <w:p w14:paraId="639B4326" w14:textId="77777777" w:rsidR="00886827" w:rsidRPr="008377FF" w:rsidRDefault="00886827" w:rsidP="00886827">
      <w:pPr>
        <w:pStyle w:val="KDParagraf"/>
        <w:spacing w:before="0"/>
        <w:rPr>
          <w:rFonts w:cs="Arial"/>
          <w:lang w:bidi="en-US"/>
        </w:rPr>
      </w:pPr>
      <w:r w:rsidRPr="008377FF">
        <w:rPr>
          <w:rFonts w:cs="Arial"/>
          <w:lang w:bidi="en-US"/>
        </w:rPr>
        <w:t>5) чињенице и доказе којима се повреде доказују</w:t>
      </w:r>
    </w:p>
    <w:p w14:paraId="566C0376" w14:textId="77777777" w:rsidR="00886827" w:rsidRPr="008377FF" w:rsidRDefault="00886827" w:rsidP="00886827">
      <w:pPr>
        <w:pStyle w:val="KDParagraf"/>
        <w:spacing w:before="0"/>
        <w:rPr>
          <w:rFonts w:cs="Arial"/>
          <w:lang w:bidi="en-US"/>
        </w:rPr>
      </w:pPr>
      <w:r w:rsidRPr="008377FF">
        <w:rPr>
          <w:rFonts w:cs="Arial"/>
          <w:lang w:bidi="en-US"/>
        </w:rPr>
        <w:t>6) потврду о уплати таксе из члана 156. ЗЈН</w:t>
      </w:r>
    </w:p>
    <w:p w14:paraId="08CDACF9" w14:textId="77777777" w:rsidR="00886827" w:rsidRPr="008377FF" w:rsidRDefault="00886827" w:rsidP="00886827">
      <w:pPr>
        <w:pStyle w:val="KDParagraf"/>
        <w:spacing w:before="0"/>
        <w:rPr>
          <w:rFonts w:cs="Arial"/>
          <w:lang w:bidi="en-US"/>
        </w:rPr>
      </w:pPr>
      <w:r w:rsidRPr="008377FF">
        <w:rPr>
          <w:rFonts w:cs="Arial"/>
          <w:lang w:bidi="en-US"/>
        </w:rPr>
        <w:lastRenderedPageBreak/>
        <w:t>7) потпис подносиоца.</w:t>
      </w:r>
    </w:p>
    <w:p w14:paraId="55717D89" w14:textId="77777777" w:rsidR="008824F8" w:rsidRPr="008377FF" w:rsidRDefault="008824F8" w:rsidP="00886827">
      <w:pPr>
        <w:pStyle w:val="KDParagraf"/>
        <w:spacing w:before="0"/>
        <w:rPr>
          <w:rFonts w:cs="Arial"/>
          <w:b/>
          <w:lang w:val="sr-Cyrl-CS" w:bidi="en-US"/>
        </w:rPr>
      </w:pPr>
    </w:p>
    <w:p w14:paraId="7DE9C9A2" w14:textId="77777777" w:rsidR="00886827" w:rsidRPr="008377FF" w:rsidRDefault="00886827" w:rsidP="00886827">
      <w:pPr>
        <w:pStyle w:val="KDParagraf"/>
        <w:spacing w:before="0"/>
        <w:rPr>
          <w:rFonts w:cs="Arial"/>
          <w:b/>
          <w:lang w:bidi="en-US"/>
        </w:rPr>
      </w:pPr>
      <w:r w:rsidRPr="008377F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0CE93607" w14:textId="77777777" w:rsidR="00886827" w:rsidRPr="008377FF" w:rsidRDefault="00886827" w:rsidP="00886827">
      <w:pPr>
        <w:pStyle w:val="KDParagraf"/>
        <w:spacing w:before="0"/>
        <w:rPr>
          <w:rFonts w:cs="Arial"/>
          <w:lang w:bidi="en-US"/>
        </w:rPr>
      </w:pPr>
      <w:r w:rsidRPr="008377FF">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69CA6CDA" w14:textId="77777777" w:rsidR="00886827" w:rsidRPr="008377FF" w:rsidRDefault="00886827" w:rsidP="00886827">
      <w:pPr>
        <w:pStyle w:val="KDParagraf"/>
        <w:spacing w:before="0"/>
        <w:rPr>
          <w:rFonts w:cs="Arial"/>
          <w:lang w:bidi="en-US"/>
        </w:rPr>
      </w:pPr>
      <w:r w:rsidRPr="008377FF">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5BEDDE2" w14:textId="77777777" w:rsidR="00886827" w:rsidRPr="008377FF" w:rsidRDefault="00886827" w:rsidP="00886827">
      <w:pPr>
        <w:pStyle w:val="KDParagraf"/>
        <w:spacing w:before="0"/>
        <w:rPr>
          <w:rFonts w:cs="Arial"/>
          <w:lang w:bidi="en-US"/>
        </w:rPr>
      </w:pPr>
    </w:p>
    <w:p w14:paraId="5652F626" w14:textId="77777777" w:rsidR="00886827" w:rsidRPr="008377FF" w:rsidRDefault="00886827" w:rsidP="00886827">
      <w:pPr>
        <w:pStyle w:val="KDParagraf"/>
        <w:spacing w:before="0"/>
        <w:rPr>
          <w:rFonts w:cs="Arial"/>
          <w:b/>
          <w:lang w:bidi="en-US"/>
        </w:rPr>
      </w:pPr>
      <w:r w:rsidRPr="008377FF">
        <w:rPr>
          <w:rFonts w:cs="Arial"/>
          <w:b/>
          <w:lang w:bidi="en-US"/>
        </w:rPr>
        <w:t>Износ таксе из члана 156. став 1. тач. 1)- 3) ЗЈН:</w:t>
      </w:r>
    </w:p>
    <w:p w14:paraId="47BA01D8" w14:textId="6DAA844F" w:rsidR="0008263C" w:rsidRPr="00C75783" w:rsidRDefault="008824F8" w:rsidP="008824F8">
      <w:pPr>
        <w:pStyle w:val="KDParagraf"/>
        <w:spacing w:before="0"/>
        <w:rPr>
          <w:rFonts w:cs="Arial"/>
          <w:lang w:val="sr-Cyrl-RS" w:bidi="en-US"/>
        </w:rPr>
      </w:pPr>
      <w:r w:rsidRPr="008377FF">
        <w:rPr>
          <w:rFonts w:cs="Arial"/>
        </w:rPr>
        <w:t xml:space="preserve">Подносилац захтева за заштиту права дужан је да на рачун буџета Републике Србије (број рачуна: </w:t>
      </w:r>
      <w:r w:rsidRPr="008377FF">
        <w:rPr>
          <w:rFonts w:cs="Arial"/>
          <w:lang w:val="ru-RU"/>
        </w:rPr>
        <w:t>840-</w:t>
      </w:r>
      <w:r w:rsidRPr="008377FF">
        <w:rPr>
          <w:rFonts w:cs="Arial"/>
          <w:bCs/>
          <w:iCs/>
        </w:rPr>
        <w:t>30678845-06</w:t>
      </w:r>
      <w:r w:rsidRPr="008377FF">
        <w:rPr>
          <w:rFonts w:cs="Arial"/>
        </w:rPr>
        <w:t xml:space="preserve">, шифра плаћања 153 или 253, позив на број </w:t>
      </w:r>
      <w:r w:rsidR="00C75783" w:rsidRPr="003F4D26">
        <w:rPr>
          <w:rFonts w:cs="Arial"/>
          <w:b/>
        </w:rPr>
        <w:t>J</w:t>
      </w:r>
      <w:r w:rsidR="00DE6CEA">
        <w:rPr>
          <w:rFonts w:cs="Arial"/>
          <w:b/>
          <w:lang w:val="sr-Cyrl-RS"/>
        </w:rPr>
        <w:t>Н 31</w:t>
      </w:r>
      <w:r w:rsidR="00FC07FF">
        <w:rPr>
          <w:rFonts w:cs="Arial"/>
          <w:b/>
          <w:lang w:val="sr-Cyrl-RS"/>
        </w:rPr>
        <w:t xml:space="preserve">00 </w:t>
      </w:r>
      <w:r w:rsidR="00DE6CEA">
        <w:rPr>
          <w:rFonts w:cs="Arial"/>
          <w:b/>
          <w:lang w:val="sr-Cyrl-RS"/>
        </w:rPr>
        <w:t xml:space="preserve">1044 </w:t>
      </w:r>
      <w:r w:rsidR="003833AB">
        <w:rPr>
          <w:rFonts w:cs="Arial"/>
          <w:b/>
          <w:lang w:val="sr-Cyrl-RS"/>
        </w:rPr>
        <w:t>2017</w:t>
      </w:r>
      <w:r w:rsidRPr="008377FF">
        <w:rPr>
          <w:rFonts w:cs="Arial"/>
        </w:rPr>
        <w:t xml:space="preserve">, сврха: ЗЗП, </w:t>
      </w:r>
      <w:r w:rsidR="00053315" w:rsidRPr="00E47C2E">
        <w:rPr>
          <w:rFonts w:cs="Arial"/>
        </w:rPr>
        <w:t>ЈП ЕПС</w:t>
      </w:r>
      <w:r w:rsidR="00090579">
        <w:rPr>
          <w:rFonts w:cs="Arial"/>
          <w:lang w:val="sr-Cyrl-CS"/>
        </w:rPr>
        <w:t xml:space="preserve"> Београд</w:t>
      </w:r>
      <w:r w:rsidR="00053315" w:rsidRPr="00E47C2E">
        <w:rPr>
          <w:rFonts w:cs="Arial"/>
        </w:rPr>
        <w:t>,</w:t>
      </w:r>
      <w:r w:rsidR="00053315">
        <w:rPr>
          <w:rFonts w:cs="Arial"/>
        </w:rPr>
        <w:t xml:space="preserve"> </w:t>
      </w:r>
      <w:r w:rsidRPr="008377FF">
        <w:rPr>
          <w:rFonts w:cs="Arial"/>
        </w:rPr>
        <w:t xml:space="preserve">јн. бр. </w:t>
      </w:r>
      <w:r w:rsidR="001F3AC1">
        <w:rPr>
          <w:rFonts w:cs="Arial"/>
          <w:b/>
        </w:rPr>
        <w:t xml:space="preserve">ЈН/3100/1044/2017 </w:t>
      </w:r>
      <w:r w:rsidRPr="008377FF">
        <w:rPr>
          <w:rFonts w:cs="Arial"/>
        </w:rPr>
        <w:t>, прималац уплате: буџет Републике Србије) уплати таксу</w:t>
      </w:r>
      <w:r w:rsidR="00886827" w:rsidRPr="008377FF">
        <w:rPr>
          <w:rFonts w:cs="Arial"/>
          <w:lang w:bidi="en-US"/>
        </w:rPr>
        <w:t xml:space="preserve"> од: </w:t>
      </w:r>
    </w:p>
    <w:p w14:paraId="45E5A6D7" w14:textId="77777777" w:rsidR="0008263C" w:rsidRPr="00C75783" w:rsidRDefault="0008263C" w:rsidP="0008263C">
      <w:pPr>
        <w:pStyle w:val="KDParagraf"/>
        <w:spacing w:before="0"/>
        <w:rPr>
          <w:rFonts w:cs="Arial"/>
          <w:lang w:bidi="en-US"/>
        </w:rPr>
      </w:pPr>
      <w:r w:rsidRPr="00C75783">
        <w:rPr>
          <w:rFonts w:cs="Arial"/>
          <w:lang w:bidi="en-US"/>
        </w:rPr>
        <w:t xml:space="preserve">1) 120.000 динара ако се захтев за заштиту права подноси пре отварања понуда и ако процењена вредност није већа од 120.000.000 динара </w:t>
      </w:r>
    </w:p>
    <w:p w14:paraId="163E6B1D" w14:textId="77777777" w:rsidR="0008263C" w:rsidRPr="00C75783" w:rsidRDefault="00C75783" w:rsidP="0008263C">
      <w:pPr>
        <w:pStyle w:val="KDParagraf"/>
        <w:spacing w:before="0"/>
        <w:rPr>
          <w:rFonts w:cs="Arial"/>
          <w:lang w:val="sr-Cyrl-RS" w:bidi="en-US"/>
        </w:rPr>
      </w:pPr>
      <w:r w:rsidRPr="00C75783">
        <w:rPr>
          <w:rFonts w:cs="Arial"/>
          <w:lang w:val="sr-Cyrl-RS" w:bidi="en-US"/>
        </w:rPr>
        <w:t>2</w:t>
      </w:r>
      <w:r w:rsidR="0008263C" w:rsidRPr="00C75783">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14:paraId="739FE550" w14:textId="77777777" w:rsidR="00886827" w:rsidRPr="008377FF" w:rsidRDefault="00886827" w:rsidP="00091BB0">
      <w:pPr>
        <w:pStyle w:val="KDParagraf"/>
        <w:spacing w:before="0"/>
        <w:rPr>
          <w:rFonts w:cs="Arial"/>
          <w:lang w:bidi="en-US"/>
        </w:rPr>
      </w:pPr>
      <w:r w:rsidRPr="008377FF">
        <w:rPr>
          <w:rFonts w:cs="Arial"/>
          <w:lang w:bidi="en-US"/>
        </w:rPr>
        <w:t>Свака странка у поступку сноси трошкове које проузрокује својим радњама.</w:t>
      </w:r>
    </w:p>
    <w:p w14:paraId="582D2D97" w14:textId="77777777" w:rsidR="00886827" w:rsidRPr="008377FF" w:rsidRDefault="00886827" w:rsidP="00886827">
      <w:pPr>
        <w:pStyle w:val="KDParagraf"/>
        <w:spacing w:before="0"/>
        <w:rPr>
          <w:rFonts w:cs="Arial"/>
          <w:lang w:bidi="en-US"/>
        </w:rPr>
      </w:pPr>
      <w:r w:rsidRPr="008377FF">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83AD9B0" w14:textId="77777777" w:rsidR="00886827" w:rsidRPr="008377FF" w:rsidRDefault="00886827" w:rsidP="00886827">
      <w:pPr>
        <w:pStyle w:val="KDParagraf"/>
        <w:spacing w:before="0"/>
        <w:rPr>
          <w:rFonts w:cs="Arial"/>
          <w:lang w:bidi="en-US"/>
        </w:rPr>
      </w:pPr>
      <w:r w:rsidRPr="008377FF">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4BE1AFD" w14:textId="77777777" w:rsidR="00886827" w:rsidRPr="008377FF" w:rsidRDefault="00886827" w:rsidP="00886827">
      <w:pPr>
        <w:pStyle w:val="KDParagraf"/>
        <w:spacing w:before="0"/>
        <w:rPr>
          <w:rFonts w:cs="Arial"/>
          <w:lang w:bidi="en-US"/>
        </w:rPr>
      </w:pPr>
      <w:r w:rsidRPr="008377FF">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C1E44E2" w14:textId="77777777" w:rsidR="00886827" w:rsidRPr="008377FF" w:rsidRDefault="00886827" w:rsidP="00886827">
      <w:pPr>
        <w:pStyle w:val="KDParagraf"/>
        <w:spacing w:before="0"/>
        <w:rPr>
          <w:rFonts w:cs="Arial"/>
          <w:lang w:bidi="en-US"/>
        </w:rPr>
      </w:pPr>
      <w:r w:rsidRPr="008377FF">
        <w:rPr>
          <w:rFonts w:cs="Arial"/>
          <w:lang w:bidi="en-US"/>
        </w:rPr>
        <w:t>Странке у захтеву морају прецизно да наведу трошкове за које траже накнаду.</w:t>
      </w:r>
    </w:p>
    <w:p w14:paraId="60457E4C" w14:textId="77777777" w:rsidR="00886827" w:rsidRPr="008377FF" w:rsidRDefault="00886827" w:rsidP="00886827">
      <w:pPr>
        <w:pStyle w:val="KDParagraf"/>
        <w:spacing w:before="0"/>
        <w:rPr>
          <w:rFonts w:cs="Arial"/>
          <w:lang w:bidi="en-US"/>
        </w:rPr>
      </w:pPr>
      <w:r w:rsidRPr="008377FF">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650B0E89" w14:textId="77777777" w:rsidR="00886827" w:rsidRDefault="00886827" w:rsidP="00886827">
      <w:pPr>
        <w:pStyle w:val="KDParagraf"/>
        <w:spacing w:before="0"/>
        <w:rPr>
          <w:rFonts w:cs="Arial"/>
          <w:lang w:bidi="en-US"/>
        </w:rPr>
      </w:pPr>
      <w:r w:rsidRPr="008377FF">
        <w:rPr>
          <w:rFonts w:cs="Arial"/>
          <w:lang w:bidi="en-US"/>
        </w:rPr>
        <w:t>О трошковима одлучује Републичка комисија. Одлука Републичке комисије је извршни наслов.</w:t>
      </w:r>
    </w:p>
    <w:p w14:paraId="7439914E" w14:textId="77777777" w:rsidR="00053315" w:rsidRPr="00053315" w:rsidRDefault="00053315" w:rsidP="00886827">
      <w:pPr>
        <w:pStyle w:val="KDParagraf"/>
        <w:spacing w:before="0"/>
        <w:rPr>
          <w:rFonts w:cs="Arial"/>
          <w:lang w:bidi="en-US"/>
        </w:rPr>
      </w:pPr>
    </w:p>
    <w:p w14:paraId="5F8860FC" w14:textId="77777777" w:rsidR="00886827" w:rsidRPr="008377FF" w:rsidRDefault="00886827" w:rsidP="00886827">
      <w:pPr>
        <w:pStyle w:val="KDParagraf"/>
        <w:spacing w:before="0"/>
        <w:rPr>
          <w:rFonts w:cs="Arial"/>
          <w:b/>
          <w:lang w:bidi="en-US"/>
        </w:rPr>
      </w:pPr>
      <w:r w:rsidRPr="008377FF">
        <w:rPr>
          <w:rFonts w:cs="Arial"/>
          <w:b/>
          <w:lang w:bidi="en-US"/>
        </w:rPr>
        <w:t>Детаљно упутство о потврди из члана 151. став 1. тачка 6) ЗЈН</w:t>
      </w:r>
    </w:p>
    <w:p w14:paraId="0DFD82EF" w14:textId="77777777" w:rsidR="00886827" w:rsidRPr="008377FF" w:rsidRDefault="008824F8" w:rsidP="00886827">
      <w:pPr>
        <w:pStyle w:val="KDParagraf"/>
        <w:spacing w:before="0"/>
        <w:rPr>
          <w:rFonts w:cs="Arial"/>
          <w:lang w:bidi="en-US"/>
        </w:rPr>
      </w:pPr>
      <w:r w:rsidRPr="008377FF">
        <w:rPr>
          <w:rFonts w:cs="Arial"/>
          <w:lang w:val="sr-Cyrl-CS" w:bidi="en-US"/>
        </w:rPr>
        <w:t xml:space="preserve">Потврда </w:t>
      </w:r>
      <w:r w:rsidR="00886827" w:rsidRPr="008377FF">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194C711" w14:textId="77777777" w:rsidR="00886827" w:rsidRPr="008377FF" w:rsidRDefault="00886827" w:rsidP="00886827">
      <w:pPr>
        <w:pStyle w:val="KDParagraf"/>
        <w:spacing w:before="0"/>
        <w:rPr>
          <w:rFonts w:cs="Arial"/>
          <w:lang w:bidi="en-US"/>
        </w:rPr>
      </w:pPr>
      <w:r w:rsidRPr="008377FF">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3A5B283" w14:textId="77777777" w:rsidR="00886827" w:rsidRPr="008377FF" w:rsidRDefault="00886827" w:rsidP="00886827">
      <w:pPr>
        <w:pStyle w:val="KDParagraf"/>
        <w:spacing w:before="0"/>
        <w:rPr>
          <w:rFonts w:cs="Arial"/>
          <w:lang w:bidi="en-US"/>
        </w:rPr>
      </w:pPr>
      <w:r w:rsidRPr="008377FF">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6BE358B" w14:textId="77777777" w:rsidR="00886827" w:rsidRPr="008377FF" w:rsidRDefault="00886827" w:rsidP="00886827">
      <w:pPr>
        <w:pStyle w:val="KDParagraf"/>
        <w:spacing w:before="0"/>
        <w:rPr>
          <w:rFonts w:cs="Arial"/>
          <w:lang w:bidi="en-US"/>
        </w:rPr>
      </w:pPr>
      <w:r w:rsidRPr="008377FF">
        <w:rPr>
          <w:rFonts w:cs="Arial"/>
          <w:lang w:bidi="en-US"/>
        </w:rPr>
        <w:t>Као доказ о уплати таксе, у смислу члана 151. став 1. тачка 6) ЗЈН, прихватиће се:</w:t>
      </w:r>
    </w:p>
    <w:p w14:paraId="1A18C2D5" w14:textId="77777777" w:rsidR="00886827" w:rsidRPr="008377FF" w:rsidRDefault="00886827" w:rsidP="00886827">
      <w:pPr>
        <w:pStyle w:val="KDParagraf"/>
        <w:spacing w:before="0"/>
        <w:rPr>
          <w:rFonts w:cs="Arial"/>
          <w:lang w:bidi="en-US"/>
        </w:rPr>
      </w:pPr>
    </w:p>
    <w:p w14:paraId="42F714BC" w14:textId="77777777" w:rsidR="00886827" w:rsidRPr="008377FF" w:rsidRDefault="00886827" w:rsidP="00886827">
      <w:pPr>
        <w:pStyle w:val="KDParagraf"/>
        <w:spacing w:before="0"/>
        <w:rPr>
          <w:rFonts w:cs="Arial"/>
          <w:lang w:bidi="en-US"/>
        </w:rPr>
      </w:pPr>
      <w:r w:rsidRPr="008377FF">
        <w:rPr>
          <w:rFonts w:cs="Arial"/>
          <w:lang w:bidi="en-US"/>
        </w:rPr>
        <w:t>1. Потврда о извршеној уплати таксе из члана 156. ЗЈН која садржи следеће елементе:</w:t>
      </w:r>
    </w:p>
    <w:p w14:paraId="1BE34259" w14:textId="77777777" w:rsidR="00886827" w:rsidRDefault="00886827" w:rsidP="00886827">
      <w:pPr>
        <w:pStyle w:val="KDParagraf"/>
        <w:spacing w:before="0"/>
        <w:rPr>
          <w:rFonts w:cs="Arial"/>
          <w:lang w:bidi="en-US"/>
        </w:rPr>
      </w:pPr>
      <w:r w:rsidRPr="008377FF">
        <w:rPr>
          <w:rFonts w:cs="Arial"/>
          <w:lang w:bidi="en-US"/>
        </w:rPr>
        <w:t>(1) да буде издата од стране банке и да садржи печат банке;</w:t>
      </w:r>
    </w:p>
    <w:p w14:paraId="7874FFD5" w14:textId="77777777" w:rsidR="00886827" w:rsidRPr="008377FF" w:rsidRDefault="00886827" w:rsidP="00886827">
      <w:pPr>
        <w:pStyle w:val="KDParagraf"/>
        <w:spacing w:before="0"/>
        <w:rPr>
          <w:rFonts w:cs="Arial"/>
          <w:lang w:bidi="en-US"/>
        </w:rPr>
      </w:pPr>
      <w:r w:rsidRPr="008377FF">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B8794BA" w14:textId="77777777" w:rsidR="00886827" w:rsidRPr="008377FF" w:rsidRDefault="00886827" w:rsidP="00886827">
      <w:pPr>
        <w:pStyle w:val="KDParagraf"/>
        <w:spacing w:before="0"/>
        <w:rPr>
          <w:rFonts w:cs="Arial"/>
          <w:lang w:bidi="en-US"/>
        </w:rPr>
      </w:pPr>
      <w:r w:rsidRPr="008377FF">
        <w:rPr>
          <w:rFonts w:cs="Arial"/>
          <w:lang w:bidi="en-US"/>
        </w:rPr>
        <w:t>(3) износ таксе из члана 156. ЗЈН чија се уплата врши;</w:t>
      </w:r>
    </w:p>
    <w:p w14:paraId="5B617145" w14:textId="77777777" w:rsidR="00886827" w:rsidRPr="008377FF" w:rsidRDefault="00886827" w:rsidP="00886827">
      <w:pPr>
        <w:pStyle w:val="KDParagraf"/>
        <w:spacing w:before="0"/>
        <w:rPr>
          <w:rFonts w:cs="Arial"/>
          <w:lang w:bidi="en-US"/>
        </w:rPr>
      </w:pPr>
      <w:r w:rsidRPr="008377FF">
        <w:rPr>
          <w:rFonts w:cs="Arial"/>
          <w:lang w:bidi="en-US"/>
        </w:rPr>
        <w:t>(4) број рачуна: 840-30678845-06;</w:t>
      </w:r>
    </w:p>
    <w:p w14:paraId="44434BC4" w14:textId="77777777" w:rsidR="00886827" w:rsidRPr="008377FF" w:rsidRDefault="00886827" w:rsidP="00886827">
      <w:pPr>
        <w:pStyle w:val="KDParagraf"/>
        <w:spacing w:before="0"/>
        <w:rPr>
          <w:rFonts w:cs="Arial"/>
          <w:lang w:bidi="en-US"/>
        </w:rPr>
      </w:pPr>
      <w:r w:rsidRPr="008377FF">
        <w:rPr>
          <w:rFonts w:cs="Arial"/>
          <w:lang w:bidi="en-US"/>
        </w:rPr>
        <w:t>(5) шифру плаћања: 153 или 253;</w:t>
      </w:r>
    </w:p>
    <w:p w14:paraId="64BE8707" w14:textId="77777777" w:rsidR="00886827" w:rsidRPr="008377FF" w:rsidRDefault="00886827" w:rsidP="00886827">
      <w:pPr>
        <w:pStyle w:val="KDParagraf"/>
        <w:spacing w:before="0"/>
        <w:rPr>
          <w:rFonts w:cs="Arial"/>
          <w:lang w:bidi="en-US"/>
        </w:rPr>
      </w:pPr>
      <w:r w:rsidRPr="008377FF">
        <w:rPr>
          <w:rFonts w:cs="Arial"/>
          <w:lang w:bidi="en-US"/>
        </w:rPr>
        <w:lastRenderedPageBreak/>
        <w:t>(6) позив на број: подаци о броју или ознаци јавне набавке поводом које се подноси захтев за заштиту права;</w:t>
      </w:r>
    </w:p>
    <w:p w14:paraId="7C4EF5CD" w14:textId="77777777" w:rsidR="00886827" w:rsidRPr="008377FF" w:rsidRDefault="00886827" w:rsidP="00886827">
      <w:pPr>
        <w:pStyle w:val="KDParagraf"/>
        <w:spacing w:before="0"/>
        <w:rPr>
          <w:rFonts w:cs="Arial"/>
          <w:lang w:bidi="en-US"/>
        </w:rPr>
      </w:pPr>
      <w:r w:rsidRPr="008377FF">
        <w:rPr>
          <w:rFonts w:cs="Arial"/>
          <w:lang w:bidi="en-US"/>
        </w:rPr>
        <w:t>(7) сврха: ЗЗП; назив наручиоца; број или ознака јавне набавке поводом које се подноси захтев за заштиту права;</w:t>
      </w:r>
    </w:p>
    <w:p w14:paraId="7C38A6A4" w14:textId="77777777" w:rsidR="00886827" w:rsidRPr="008377FF" w:rsidRDefault="00886827" w:rsidP="00886827">
      <w:pPr>
        <w:pStyle w:val="KDParagraf"/>
        <w:spacing w:before="0"/>
        <w:rPr>
          <w:rFonts w:cs="Arial"/>
          <w:lang w:bidi="en-US"/>
        </w:rPr>
      </w:pPr>
      <w:r w:rsidRPr="008377FF">
        <w:rPr>
          <w:rFonts w:cs="Arial"/>
          <w:lang w:bidi="en-US"/>
        </w:rPr>
        <w:t>(8) корисник: буџет Републике Србије;</w:t>
      </w:r>
    </w:p>
    <w:p w14:paraId="245DD472" w14:textId="77777777" w:rsidR="00886827" w:rsidRPr="008377FF" w:rsidRDefault="00886827" w:rsidP="00886827">
      <w:pPr>
        <w:pStyle w:val="KDParagraf"/>
        <w:spacing w:before="0"/>
        <w:rPr>
          <w:rFonts w:cs="Arial"/>
          <w:lang w:bidi="en-US"/>
        </w:rPr>
      </w:pPr>
      <w:r w:rsidRPr="008377FF">
        <w:rPr>
          <w:rFonts w:cs="Arial"/>
          <w:lang w:bidi="en-US"/>
        </w:rPr>
        <w:t>(9) назив уплатиоца, односно назив подносиоца захтева за заштиту права за којег је извршена уплата таксе;</w:t>
      </w:r>
    </w:p>
    <w:p w14:paraId="3EABDE6C" w14:textId="77777777" w:rsidR="00886827" w:rsidRPr="008377FF" w:rsidRDefault="00886827" w:rsidP="00886827">
      <w:pPr>
        <w:pStyle w:val="KDParagraf"/>
        <w:spacing w:before="0"/>
        <w:rPr>
          <w:rFonts w:cs="Arial"/>
          <w:lang w:bidi="en-US"/>
        </w:rPr>
      </w:pPr>
      <w:r w:rsidRPr="008377FF">
        <w:rPr>
          <w:rFonts w:cs="Arial"/>
          <w:lang w:bidi="en-US"/>
        </w:rPr>
        <w:t>(10) потпис овлашћеног лица банке.</w:t>
      </w:r>
    </w:p>
    <w:p w14:paraId="6280BA3C" w14:textId="77777777" w:rsidR="00886827" w:rsidRDefault="00886827" w:rsidP="00886827">
      <w:pPr>
        <w:pStyle w:val="KDParagraf"/>
        <w:spacing w:before="0"/>
        <w:rPr>
          <w:rFonts w:cs="Arial"/>
          <w:lang w:bidi="en-US"/>
        </w:rPr>
      </w:pPr>
      <w:r w:rsidRPr="008377FF">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F758A4D" w14:textId="77777777" w:rsidR="00053315" w:rsidRPr="00053315" w:rsidRDefault="00053315" w:rsidP="00886827">
      <w:pPr>
        <w:pStyle w:val="KDParagraf"/>
        <w:spacing w:before="0"/>
        <w:rPr>
          <w:rFonts w:cs="Arial"/>
          <w:lang w:bidi="en-US"/>
        </w:rPr>
      </w:pPr>
    </w:p>
    <w:p w14:paraId="5B47AB80" w14:textId="77777777" w:rsidR="00886827" w:rsidRPr="008377FF" w:rsidRDefault="00886827" w:rsidP="00886827">
      <w:pPr>
        <w:pStyle w:val="KDParagraf"/>
        <w:spacing w:before="0"/>
        <w:rPr>
          <w:rFonts w:cs="Arial"/>
          <w:lang w:bidi="en-US"/>
        </w:rPr>
      </w:pPr>
      <w:r w:rsidRPr="008377FF">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78B2D55" w14:textId="77777777" w:rsidR="00886827" w:rsidRDefault="00886827" w:rsidP="00886827">
      <w:pPr>
        <w:pStyle w:val="KDParagraf"/>
        <w:spacing w:before="0"/>
        <w:rPr>
          <w:rFonts w:cs="Arial"/>
          <w:lang w:bidi="en-US"/>
        </w:rPr>
      </w:pPr>
      <w:r w:rsidRPr="008377FF">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156FBEE" w14:textId="77777777" w:rsidR="00053315" w:rsidRPr="00053315" w:rsidRDefault="00053315" w:rsidP="00886827">
      <w:pPr>
        <w:pStyle w:val="KDParagraf"/>
        <w:spacing w:before="0"/>
        <w:rPr>
          <w:rFonts w:cs="Arial"/>
          <w:lang w:bidi="en-US"/>
        </w:rPr>
      </w:pPr>
    </w:p>
    <w:p w14:paraId="610BC26F" w14:textId="77777777" w:rsidR="00886827" w:rsidRDefault="00886827" w:rsidP="00886827">
      <w:pPr>
        <w:pStyle w:val="KDParagraf"/>
        <w:spacing w:before="0"/>
        <w:rPr>
          <w:rFonts w:cs="Arial"/>
          <w:lang w:bidi="en-US"/>
        </w:rPr>
      </w:pPr>
      <w:r w:rsidRPr="008377FF">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B2F0886" w14:textId="77777777" w:rsidR="00053315" w:rsidRPr="00053315" w:rsidRDefault="00053315" w:rsidP="00886827">
      <w:pPr>
        <w:pStyle w:val="KDParagraf"/>
        <w:spacing w:before="0"/>
        <w:rPr>
          <w:rFonts w:cs="Arial"/>
          <w:lang w:bidi="en-US"/>
        </w:rPr>
      </w:pPr>
    </w:p>
    <w:p w14:paraId="7666BB3E" w14:textId="77777777" w:rsidR="00886827" w:rsidRPr="008377FF" w:rsidRDefault="00886827" w:rsidP="00886827">
      <w:pPr>
        <w:pStyle w:val="KDParagraf"/>
        <w:spacing w:before="0"/>
        <w:rPr>
          <w:rFonts w:cs="Arial"/>
          <w:lang w:val="sr-Cyrl-CS" w:bidi="en-US"/>
        </w:rPr>
      </w:pPr>
      <w:r w:rsidRPr="008377FF">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8377FF">
          <w:rPr>
            <w:rFonts w:cs="Arial"/>
            <w:lang w:bidi="en-US"/>
          </w:rPr>
          <w:t>http://www.kjn.gov.rs/ci/uputstvo-o-uplati-republicke-administrativne-takse.html</w:t>
        </w:r>
      </w:hyperlink>
      <w:r w:rsidR="008824F8" w:rsidRPr="008377FF">
        <w:rPr>
          <w:rFonts w:cs="Arial"/>
          <w:lang w:val="sr-Cyrl-CS" w:bidi="en-US"/>
        </w:rPr>
        <w:t>и http://www.kjn.gov.rs/download/Taksa-popunjeni-nalozi-ci.pdf</w:t>
      </w:r>
    </w:p>
    <w:p w14:paraId="5E2A2D10" w14:textId="77777777" w:rsidR="002F343E" w:rsidRPr="008377FF" w:rsidRDefault="002F343E" w:rsidP="00886827">
      <w:pPr>
        <w:pStyle w:val="KDParagraf"/>
        <w:spacing w:before="0"/>
        <w:rPr>
          <w:rFonts w:cs="Arial"/>
          <w:lang w:bidi="en-US"/>
        </w:rPr>
      </w:pPr>
    </w:p>
    <w:p w14:paraId="130F9C40" w14:textId="77777777" w:rsidR="00886827" w:rsidRPr="008377FF" w:rsidRDefault="00886827" w:rsidP="00886827">
      <w:pPr>
        <w:pStyle w:val="KDParagraf"/>
        <w:spacing w:before="0"/>
        <w:rPr>
          <w:rFonts w:cs="Arial"/>
          <w:lang w:bidi="en-US"/>
        </w:rPr>
      </w:pPr>
      <w:r w:rsidRPr="008377FF">
        <w:rPr>
          <w:rFonts w:cs="Arial"/>
          <w:lang w:bidi="en-US"/>
        </w:rPr>
        <w:t>УПЛАТА ИЗ ИНОСТРАНСТВА</w:t>
      </w:r>
    </w:p>
    <w:p w14:paraId="58EA0A22" w14:textId="77777777" w:rsidR="00886827" w:rsidRPr="008377FF" w:rsidRDefault="00886827" w:rsidP="00886827">
      <w:pPr>
        <w:pStyle w:val="KDParagraf"/>
        <w:spacing w:before="0"/>
        <w:rPr>
          <w:rFonts w:cs="Arial"/>
          <w:lang w:bidi="en-US"/>
        </w:rPr>
      </w:pPr>
      <w:r w:rsidRPr="008377FF">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5938DC0" w14:textId="77777777" w:rsidR="00886827" w:rsidRPr="008377FF" w:rsidRDefault="00886827" w:rsidP="00886827">
      <w:pPr>
        <w:pStyle w:val="KDParagraf"/>
        <w:spacing w:before="0"/>
        <w:rPr>
          <w:rFonts w:cs="Arial"/>
          <w:lang w:bidi="en-US"/>
        </w:rPr>
      </w:pPr>
    </w:p>
    <w:p w14:paraId="28B1B899" w14:textId="77777777" w:rsidR="00886827" w:rsidRPr="008377FF" w:rsidRDefault="00886827" w:rsidP="00886827">
      <w:pPr>
        <w:pStyle w:val="KDParagraf"/>
        <w:spacing w:before="0"/>
        <w:rPr>
          <w:rFonts w:cs="Arial"/>
          <w:lang w:bidi="en-US"/>
        </w:rPr>
      </w:pPr>
      <w:r w:rsidRPr="008377FF">
        <w:rPr>
          <w:rFonts w:cs="Arial"/>
          <w:lang w:bidi="en-US"/>
        </w:rPr>
        <w:t>НАЗИВ И АДРЕСА БАНКЕ:</w:t>
      </w:r>
    </w:p>
    <w:p w14:paraId="450381C0" w14:textId="77777777" w:rsidR="00886827" w:rsidRPr="008377FF" w:rsidRDefault="00886827" w:rsidP="00886827">
      <w:pPr>
        <w:pStyle w:val="KDParagraf"/>
        <w:spacing w:before="0"/>
        <w:rPr>
          <w:rFonts w:cs="Arial"/>
          <w:lang w:bidi="en-US"/>
        </w:rPr>
      </w:pPr>
      <w:r w:rsidRPr="008377FF">
        <w:rPr>
          <w:rFonts w:cs="Arial"/>
          <w:lang w:bidi="en-US"/>
        </w:rPr>
        <w:t>Народна банка Србије (НБС)</w:t>
      </w:r>
    </w:p>
    <w:p w14:paraId="3295771F" w14:textId="77777777" w:rsidR="00886827" w:rsidRPr="008377FF" w:rsidRDefault="00886827" w:rsidP="00886827">
      <w:pPr>
        <w:pStyle w:val="KDParagraf"/>
        <w:spacing w:before="0"/>
        <w:rPr>
          <w:rFonts w:cs="Arial"/>
          <w:lang w:bidi="en-US"/>
        </w:rPr>
      </w:pPr>
      <w:r w:rsidRPr="008377FF">
        <w:rPr>
          <w:rFonts w:cs="Arial"/>
          <w:lang w:bidi="en-US"/>
        </w:rPr>
        <w:t>11000 Београд, ул. Немањина бр. 17</w:t>
      </w:r>
    </w:p>
    <w:p w14:paraId="2B07A7F8" w14:textId="77777777" w:rsidR="00886827" w:rsidRPr="008377FF" w:rsidRDefault="00886827" w:rsidP="00886827">
      <w:pPr>
        <w:pStyle w:val="KDParagraf"/>
        <w:spacing w:before="0"/>
        <w:rPr>
          <w:rFonts w:cs="Arial"/>
          <w:lang w:bidi="en-US"/>
        </w:rPr>
      </w:pPr>
      <w:r w:rsidRPr="008377FF">
        <w:rPr>
          <w:rFonts w:cs="Arial"/>
          <w:lang w:bidi="en-US"/>
        </w:rPr>
        <w:t>Србија</w:t>
      </w:r>
    </w:p>
    <w:p w14:paraId="5FC3A86A" w14:textId="77777777" w:rsidR="00886827" w:rsidRPr="008377FF" w:rsidRDefault="00886827" w:rsidP="00886827">
      <w:pPr>
        <w:pStyle w:val="KDParagraf"/>
        <w:spacing w:before="0"/>
        <w:rPr>
          <w:rFonts w:cs="Arial"/>
          <w:lang w:bidi="en-US"/>
        </w:rPr>
      </w:pPr>
      <w:r w:rsidRPr="008377FF">
        <w:rPr>
          <w:rFonts w:cs="Arial"/>
          <w:lang w:bidi="en-US"/>
        </w:rPr>
        <w:t>SWIFT CODE: NBSRRSBGXXX</w:t>
      </w:r>
    </w:p>
    <w:p w14:paraId="7020C3BF" w14:textId="77777777" w:rsidR="00886827" w:rsidRPr="008377FF" w:rsidRDefault="00886827" w:rsidP="00886827">
      <w:pPr>
        <w:pStyle w:val="KDParagraf"/>
        <w:spacing w:before="0"/>
        <w:rPr>
          <w:rFonts w:cs="Arial"/>
          <w:lang w:bidi="en-US"/>
        </w:rPr>
      </w:pPr>
    </w:p>
    <w:p w14:paraId="34025D0A" w14:textId="77777777" w:rsidR="00886827" w:rsidRPr="008377FF" w:rsidRDefault="00886827" w:rsidP="00886827">
      <w:pPr>
        <w:pStyle w:val="KDParagraf"/>
        <w:spacing w:before="0"/>
        <w:rPr>
          <w:rFonts w:cs="Arial"/>
          <w:lang w:bidi="en-US"/>
        </w:rPr>
      </w:pPr>
      <w:r w:rsidRPr="008377FF">
        <w:rPr>
          <w:rFonts w:cs="Arial"/>
          <w:lang w:bidi="en-US"/>
        </w:rPr>
        <w:t>НАЗИВ И АДРЕСА ИНСТИТУЦИЈЕ:</w:t>
      </w:r>
    </w:p>
    <w:p w14:paraId="59B81CC7" w14:textId="77777777" w:rsidR="00886827" w:rsidRPr="008377FF" w:rsidRDefault="00886827" w:rsidP="00886827">
      <w:pPr>
        <w:pStyle w:val="KDParagraf"/>
        <w:spacing w:before="0"/>
        <w:rPr>
          <w:rFonts w:cs="Arial"/>
          <w:lang w:bidi="en-US"/>
        </w:rPr>
      </w:pPr>
      <w:r w:rsidRPr="008377FF">
        <w:rPr>
          <w:rFonts w:cs="Arial"/>
          <w:lang w:bidi="en-US"/>
        </w:rPr>
        <w:t>Министарство финансија</w:t>
      </w:r>
    </w:p>
    <w:p w14:paraId="0734D776" w14:textId="77777777" w:rsidR="00886827" w:rsidRPr="008377FF" w:rsidRDefault="00886827" w:rsidP="00886827">
      <w:pPr>
        <w:pStyle w:val="KDParagraf"/>
        <w:spacing w:before="0"/>
        <w:rPr>
          <w:rFonts w:cs="Arial"/>
          <w:lang w:bidi="en-US"/>
        </w:rPr>
      </w:pPr>
      <w:r w:rsidRPr="008377FF">
        <w:rPr>
          <w:rFonts w:cs="Arial"/>
          <w:lang w:bidi="en-US"/>
        </w:rPr>
        <w:t>Управа за трезор</w:t>
      </w:r>
    </w:p>
    <w:p w14:paraId="113A8331" w14:textId="77777777" w:rsidR="00886827" w:rsidRPr="008377FF" w:rsidRDefault="00886827" w:rsidP="00886827">
      <w:pPr>
        <w:pStyle w:val="KDParagraf"/>
        <w:spacing w:before="0"/>
        <w:rPr>
          <w:rFonts w:cs="Arial"/>
          <w:lang w:bidi="en-US"/>
        </w:rPr>
      </w:pPr>
      <w:r w:rsidRPr="008377FF">
        <w:rPr>
          <w:rFonts w:cs="Arial"/>
          <w:lang w:bidi="en-US"/>
        </w:rPr>
        <w:t>ул. Поп Лукина бр. 7-9</w:t>
      </w:r>
    </w:p>
    <w:p w14:paraId="0CC7A08E" w14:textId="77777777" w:rsidR="00886827" w:rsidRPr="008377FF" w:rsidRDefault="00886827" w:rsidP="00886827">
      <w:pPr>
        <w:pStyle w:val="KDParagraf"/>
        <w:spacing w:before="0"/>
        <w:rPr>
          <w:rFonts w:cs="Arial"/>
          <w:lang w:bidi="en-US"/>
        </w:rPr>
      </w:pPr>
      <w:r w:rsidRPr="008377FF">
        <w:rPr>
          <w:rFonts w:cs="Arial"/>
          <w:lang w:bidi="en-US"/>
        </w:rPr>
        <w:t>11000 Београд</w:t>
      </w:r>
    </w:p>
    <w:p w14:paraId="61673270" w14:textId="77777777" w:rsidR="00886827" w:rsidRPr="008377FF" w:rsidRDefault="00886827" w:rsidP="00886827">
      <w:pPr>
        <w:pStyle w:val="KDParagraf"/>
        <w:spacing w:before="0"/>
        <w:rPr>
          <w:rFonts w:cs="Arial"/>
          <w:lang w:bidi="en-US"/>
        </w:rPr>
      </w:pPr>
      <w:r w:rsidRPr="008377FF">
        <w:rPr>
          <w:rFonts w:cs="Arial"/>
          <w:lang w:bidi="en-US"/>
        </w:rPr>
        <w:t>IBAN: RS 35908500103019323073</w:t>
      </w:r>
    </w:p>
    <w:p w14:paraId="4F06DE22" w14:textId="77777777" w:rsidR="00886827" w:rsidRPr="008377FF" w:rsidRDefault="00886827" w:rsidP="00886827">
      <w:pPr>
        <w:pStyle w:val="KDParagraf"/>
        <w:spacing w:before="0"/>
        <w:rPr>
          <w:rFonts w:cs="Arial"/>
          <w:lang w:bidi="en-US"/>
        </w:rPr>
      </w:pPr>
    </w:p>
    <w:p w14:paraId="5584AA52" w14:textId="77777777" w:rsidR="00886827" w:rsidRPr="008377FF" w:rsidRDefault="00886827" w:rsidP="00886827">
      <w:pPr>
        <w:pStyle w:val="KDParagraf"/>
        <w:spacing w:before="0"/>
        <w:rPr>
          <w:rFonts w:cs="Arial"/>
          <w:lang w:bidi="en-US"/>
        </w:rPr>
      </w:pPr>
      <w:r w:rsidRPr="008377FF">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5D87022D" w14:textId="77777777" w:rsidR="00886827" w:rsidRPr="008377FF" w:rsidRDefault="00886827" w:rsidP="00886827">
      <w:pPr>
        <w:pStyle w:val="KDParagraf"/>
        <w:spacing w:before="0"/>
        <w:rPr>
          <w:rFonts w:cs="Arial"/>
          <w:lang w:bidi="en-US"/>
        </w:rPr>
      </w:pPr>
      <w:r w:rsidRPr="008377FF">
        <w:rPr>
          <w:rFonts w:cs="Arial"/>
          <w:lang w:bidi="en-US"/>
        </w:rPr>
        <w:t>– број у поступку јавне набавке на које се захтев за заштиту права односи и</w:t>
      </w:r>
    </w:p>
    <w:p w14:paraId="1F6B51E4" w14:textId="77777777" w:rsidR="00886827" w:rsidRPr="008377FF" w:rsidRDefault="00886827" w:rsidP="00886827">
      <w:pPr>
        <w:pStyle w:val="KDParagraf"/>
        <w:spacing w:before="0"/>
        <w:rPr>
          <w:rFonts w:cs="Arial"/>
          <w:lang w:bidi="en-US"/>
        </w:rPr>
      </w:pPr>
      <w:r w:rsidRPr="008377FF">
        <w:rPr>
          <w:rFonts w:cs="Arial"/>
          <w:lang w:bidi="en-US"/>
        </w:rPr>
        <w:t>назив наручиоца у поступку јавне набавке.</w:t>
      </w:r>
    </w:p>
    <w:p w14:paraId="73314DA0" w14:textId="77777777" w:rsidR="00886827" w:rsidRPr="008377FF" w:rsidRDefault="00886827" w:rsidP="00886827">
      <w:pPr>
        <w:pStyle w:val="KDParagraf"/>
        <w:spacing w:before="0"/>
        <w:rPr>
          <w:rFonts w:cs="Arial"/>
          <w:lang w:bidi="en-US"/>
        </w:rPr>
      </w:pPr>
      <w:r w:rsidRPr="008377FF">
        <w:rPr>
          <w:rFonts w:cs="Arial"/>
          <w:lang w:bidi="en-US"/>
        </w:rPr>
        <w:t>У прилогу су инструкције за уплате у валутама: EUR и USD.</w:t>
      </w:r>
    </w:p>
    <w:p w14:paraId="457BDD00" w14:textId="77777777" w:rsidR="00886827" w:rsidRPr="008377FF" w:rsidRDefault="00886827" w:rsidP="00886827">
      <w:pPr>
        <w:pStyle w:val="KDParagraf"/>
        <w:spacing w:before="0"/>
        <w:rPr>
          <w:rFonts w:cs="Arial"/>
          <w:lang w:bidi="en-US"/>
        </w:rPr>
      </w:pPr>
    </w:p>
    <w:p w14:paraId="3BDA15CD" w14:textId="77777777" w:rsidR="00886827" w:rsidRPr="008377FF" w:rsidRDefault="00886827" w:rsidP="00886827">
      <w:pPr>
        <w:pStyle w:val="KDParagraf"/>
        <w:spacing w:before="0"/>
        <w:rPr>
          <w:rFonts w:cs="Arial"/>
          <w:lang w:bidi="en-US"/>
        </w:rPr>
      </w:pPr>
      <w:r w:rsidRPr="008377FF">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8377FF" w14:paraId="1D5FA9B6" w14:textId="77777777" w:rsidTr="005C0AF9">
        <w:trPr>
          <w:trHeight w:val="30"/>
        </w:trPr>
        <w:tc>
          <w:tcPr>
            <w:tcW w:w="9576" w:type="dxa"/>
            <w:gridSpan w:val="2"/>
            <w:shd w:val="clear" w:color="auto" w:fill="auto"/>
          </w:tcPr>
          <w:p w14:paraId="38833A48" w14:textId="77777777" w:rsidR="00886827" w:rsidRPr="008377FF" w:rsidRDefault="00886827" w:rsidP="00886827">
            <w:pPr>
              <w:pStyle w:val="KDParagraf"/>
              <w:spacing w:before="0"/>
              <w:rPr>
                <w:rFonts w:cs="Arial"/>
                <w:lang w:bidi="en-US"/>
              </w:rPr>
            </w:pPr>
            <w:r w:rsidRPr="008377FF">
              <w:rPr>
                <w:rFonts w:cs="Arial"/>
                <w:lang w:bidi="en-US"/>
              </w:rPr>
              <w:t>SWIFT MESSAGE MT103 – EUR</w:t>
            </w:r>
          </w:p>
        </w:tc>
      </w:tr>
      <w:tr w:rsidR="00886827" w:rsidRPr="008377FF" w14:paraId="0784A068" w14:textId="77777777" w:rsidTr="005C0AF9">
        <w:trPr>
          <w:trHeight w:val="20"/>
        </w:trPr>
        <w:tc>
          <w:tcPr>
            <w:tcW w:w="4788" w:type="dxa"/>
            <w:shd w:val="clear" w:color="auto" w:fill="auto"/>
          </w:tcPr>
          <w:p w14:paraId="79FE5E84" w14:textId="77777777" w:rsidR="00886827" w:rsidRPr="008377FF" w:rsidRDefault="00886827" w:rsidP="00886827">
            <w:pPr>
              <w:pStyle w:val="KDParagraf"/>
              <w:spacing w:before="0"/>
              <w:rPr>
                <w:rFonts w:cs="Arial"/>
                <w:lang w:bidi="en-US"/>
              </w:rPr>
            </w:pPr>
            <w:r w:rsidRPr="008377FF">
              <w:rPr>
                <w:rFonts w:cs="Arial"/>
                <w:lang w:bidi="en-US"/>
              </w:rPr>
              <w:lastRenderedPageBreak/>
              <w:t xml:space="preserve">FIELD 32A: </w:t>
            </w:r>
          </w:p>
        </w:tc>
        <w:tc>
          <w:tcPr>
            <w:tcW w:w="4788" w:type="dxa"/>
            <w:shd w:val="clear" w:color="auto" w:fill="auto"/>
          </w:tcPr>
          <w:p w14:paraId="2E7CDF05" w14:textId="77777777" w:rsidR="00886827" w:rsidRPr="008377FF" w:rsidRDefault="00886827" w:rsidP="00886827">
            <w:pPr>
              <w:pStyle w:val="KDParagraf"/>
              <w:spacing w:before="0"/>
              <w:rPr>
                <w:rFonts w:cs="Arial"/>
                <w:lang w:bidi="en-US"/>
              </w:rPr>
            </w:pPr>
            <w:r w:rsidRPr="008377FF">
              <w:rPr>
                <w:rFonts w:cs="Arial"/>
                <w:lang w:bidi="en-US"/>
              </w:rPr>
              <w:t>VALUE DATE – EUR- AMOUNT</w:t>
            </w:r>
          </w:p>
        </w:tc>
      </w:tr>
      <w:tr w:rsidR="00886827" w:rsidRPr="008377FF" w14:paraId="39873505" w14:textId="77777777" w:rsidTr="005C0AF9">
        <w:trPr>
          <w:trHeight w:val="20"/>
        </w:trPr>
        <w:tc>
          <w:tcPr>
            <w:tcW w:w="4788" w:type="dxa"/>
            <w:shd w:val="clear" w:color="auto" w:fill="auto"/>
          </w:tcPr>
          <w:p w14:paraId="060A643E" w14:textId="77777777" w:rsidR="00886827" w:rsidRPr="008377FF" w:rsidRDefault="00886827" w:rsidP="00886827">
            <w:pPr>
              <w:pStyle w:val="KDParagraf"/>
              <w:spacing w:before="0"/>
              <w:rPr>
                <w:rFonts w:cs="Arial"/>
                <w:lang w:bidi="en-US"/>
              </w:rPr>
            </w:pPr>
            <w:r w:rsidRPr="008377FF">
              <w:rPr>
                <w:rFonts w:cs="Arial"/>
                <w:lang w:bidi="en-US"/>
              </w:rPr>
              <w:t xml:space="preserve">FIELD 50K:  </w:t>
            </w:r>
          </w:p>
        </w:tc>
        <w:tc>
          <w:tcPr>
            <w:tcW w:w="4788" w:type="dxa"/>
            <w:shd w:val="clear" w:color="auto" w:fill="auto"/>
          </w:tcPr>
          <w:p w14:paraId="57B44350" w14:textId="77777777" w:rsidR="00886827" w:rsidRPr="008377FF" w:rsidRDefault="00886827" w:rsidP="00886827">
            <w:pPr>
              <w:pStyle w:val="KDParagraf"/>
              <w:spacing w:before="0"/>
              <w:rPr>
                <w:rFonts w:cs="Arial"/>
                <w:lang w:bidi="en-US"/>
              </w:rPr>
            </w:pPr>
            <w:r w:rsidRPr="008377FF">
              <w:rPr>
                <w:rFonts w:cs="Arial"/>
                <w:lang w:bidi="en-US"/>
              </w:rPr>
              <w:t>ORDERING CUSTOMER</w:t>
            </w:r>
          </w:p>
        </w:tc>
      </w:tr>
      <w:tr w:rsidR="00886827" w:rsidRPr="008377FF" w14:paraId="74645C5F" w14:textId="77777777" w:rsidTr="005C0AF9">
        <w:trPr>
          <w:trHeight w:val="20"/>
        </w:trPr>
        <w:tc>
          <w:tcPr>
            <w:tcW w:w="4788" w:type="dxa"/>
            <w:shd w:val="clear" w:color="auto" w:fill="auto"/>
          </w:tcPr>
          <w:p w14:paraId="1309DC4F" w14:textId="77777777" w:rsidR="00886827" w:rsidRPr="008377FF" w:rsidRDefault="00886827" w:rsidP="00886827">
            <w:pPr>
              <w:pStyle w:val="KDParagraf"/>
              <w:spacing w:before="0"/>
              <w:rPr>
                <w:rFonts w:cs="Arial"/>
                <w:lang w:bidi="en-US"/>
              </w:rPr>
            </w:pPr>
            <w:r w:rsidRPr="008377FF">
              <w:rPr>
                <w:rFonts w:cs="Arial"/>
                <w:lang w:bidi="en-US"/>
              </w:rPr>
              <w:t xml:space="preserve">FIELD 50K:  </w:t>
            </w:r>
          </w:p>
        </w:tc>
        <w:tc>
          <w:tcPr>
            <w:tcW w:w="4788" w:type="dxa"/>
            <w:shd w:val="clear" w:color="auto" w:fill="auto"/>
          </w:tcPr>
          <w:p w14:paraId="7C556DDB" w14:textId="77777777" w:rsidR="00886827" w:rsidRPr="008377FF" w:rsidRDefault="00886827" w:rsidP="00886827">
            <w:pPr>
              <w:pStyle w:val="KDParagraf"/>
              <w:spacing w:before="0"/>
              <w:rPr>
                <w:rFonts w:cs="Arial"/>
                <w:lang w:bidi="en-US"/>
              </w:rPr>
            </w:pPr>
            <w:r w:rsidRPr="008377FF">
              <w:rPr>
                <w:rFonts w:cs="Arial"/>
                <w:lang w:bidi="en-US"/>
              </w:rPr>
              <w:t>ORDERING CUSTOMER</w:t>
            </w:r>
          </w:p>
        </w:tc>
      </w:tr>
      <w:tr w:rsidR="00886827" w:rsidRPr="008377FF" w14:paraId="77586E39" w14:textId="77777777" w:rsidTr="005C0AF9">
        <w:trPr>
          <w:trHeight w:val="1113"/>
        </w:trPr>
        <w:tc>
          <w:tcPr>
            <w:tcW w:w="4788" w:type="dxa"/>
            <w:shd w:val="clear" w:color="auto" w:fill="auto"/>
          </w:tcPr>
          <w:p w14:paraId="4938A56B" w14:textId="77777777" w:rsidR="00886827" w:rsidRPr="008377FF" w:rsidRDefault="00886827" w:rsidP="00886827">
            <w:pPr>
              <w:pStyle w:val="KDParagraf"/>
              <w:spacing w:before="0"/>
              <w:rPr>
                <w:rFonts w:cs="Arial"/>
                <w:lang w:bidi="en-US"/>
              </w:rPr>
            </w:pPr>
            <w:r w:rsidRPr="008377FF">
              <w:rPr>
                <w:rFonts w:cs="Arial"/>
                <w:lang w:bidi="en-US"/>
              </w:rPr>
              <w:t>FIELD 56A:</w:t>
            </w:r>
          </w:p>
          <w:p w14:paraId="1D2ECBEC" w14:textId="77777777" w:rsidR="00886827" w:rsidRPr="008377FF" w:rsidRDefault="00886827" w:rsidP="00886827">
            <w:pPr>
              <w:pStyle w:val="KDParagraf"/>
              <w:spacing w:before="0"/>
              <w:rPr>
                <w:rFonts w:cs="Arial"/>
                <w:lang w:bidi="en-US"/>
              </w:rPr>
            </w:pPr>
            <w:r w:rsidRPr="008377FF">
              <w:rPr>
                <w:rFonts w:cs="Arial"/>
                <w:lang w:bidi="en-US"/>
              </w:rPr>
              <w:t>(INTERMEDIARY)</w:t>
            </w:r>
          </w:p>
        </w:tc>
        <w:tc>
          <w:tcPr>
            <w:tcW w:w="4788" w:type="dxa"/>
            <w:shd w:val="clear" w:color="auto" w:fill="auto"/>
          </w:tcPr>
          <w:p w14:paraId="2751CC3E" w14:textId="77777777" w:rsidR="00886827" w:rsidRPr="008377FF" w:rsidRDefault="00886827" w:rsidP="00886827">
            <w:pPr>
              <w:pStyle w:val="KDParagraf"/>
              <w:spacing w:before="0"/>
              <w:rPr>
                <w:rFonts w:cs="Arial"/>
                <w:lang w:bidi="en-US"/>
              </w:rPr>
            </w:pPr>
            <w:r w:rsidRPr="008377FF">
              <w:rPr>
                <w:rFonts w:cs="Arial"/>
                <w:lang w:bidi="en-US"/>
              </w:rPr>
              <w:t>DEUTDEFFXXX</w:t>
            </w:r>
          </w:p>
          <w:p w14:paraId="08152026" w14:textId="77777777" w:rsidR="00886827" w:rsidRPr="008377FF" w:rsidRDefault="00886827" w:rsidP="00886827">
            <w:pPr>
              <w:pStyle w:val="KDParagraf"/>
              <w:spacing w:before="0"/>
              <w:rPr>
                <w:rFonts w:cs="Arial"/>
                <w:lang w:bidi="en-US"/>
              </w:rPr>
            </w:pPr>
            <w:r w:rsidRPr="008377FF">
              <w:rPr>
                <w:rFonts w:cs="Arial"/>
                <w:lang w:bidi="en-US"/>
              </w:rPr>
              <w:t>DEUTSCHE BANK AG, F/M</w:t>
            </w:r>
          </w:p>
          <w:p w14:paraId="2D7EF912" w14:textId="77777777" w:rsidR="00886827" w:rsidRPr="008377FF" w:rsidRDefault="00886827" w:rsidP="00886827">
            <w:pPr>
              <w:pStyle w:val="KDParagraf"/>
              <w:spacing w:before="0"/>
              <w:rPr>
                <w:rFonts w:cs="Arial"/>
                <w:lang w:bidi="en-US"/>
              </w:rPr>
            </w:pPr>
            <w:r w:rsidRPr="008377FF">
              <w:rPr>
                <w:rFonts w:cs="Arial"/>
                <w:lang w:bidi="en-US"/>
              </w:rPr>
              <w:t>TAUNUSANLAGE 12</w:t>
            </w:r>
          </w:p>
          <w:p w14:paraId="7B25E1E8" w14:textId="77777777" w:rsidR="00886827" w:rsidRPr="008377FF" w:rsidRDefault="00886827" w:rsidP="00886827">
            <w:pPr>
              <w:pStyle w:val="KDParagraf"/>
              <w:spacing w:before="0"/>
              <w:rPr>
                <w:rFonts w:cs="Arial"/>
                <w:lang w:bidi="en-US"/>
              </w:rPr>
            </w:pPr>
            <w:r w:rsidRPr="008377FF">
              <w:rPr>
                <w:rFonts w:cs="Arial"/>
                <w:lang w:bidi="en-US"/>
              </w:rPr>
              <w:t>GERMANY</w:t>
            </w:r>
          </w:p>
        </w:tc>
      </w:tr>
      <w:tr w:rsidR="00886827" w:rsidRPr="008377FF" w14:paraId="46AC60A3" w14:textId="77777777" w:rsidTr="005C0AF9">
        <w:trPr>
          <w:trHeight w:val="1689"/>
        </w:trPr>
        <w:tc>
          <w:tcPr>
            <w:tcW w:w="4788" w:type="dxa"/>
            <w:shd w:val="clear" w:color="auto" w:fill="auto"/>
          </w:tcPr>
          <w:p w14:paraId="1689851C" w14:textId="77777777" w:rsidR="00886827" w:rsidRPr="008377FF" w:rsidRDefault="00886827" w:rsidP="00886827">
            <w:pPr>
              <w:pStyle w:val="KDParagraf"/>
              <w:spacing w:before="0"/>
              <w:rPr>
                <w:rFonts w:cs="Arial"/>
                <w:lang w:bidi="en-US"/>
              </w:rPr>
            </w:pPr>
            <w:r w:rsidRPr="008377FF">
              <w:rPr>
                <w:rFonts w:cs="Arial"/>
                <w:lang w:bidi="en-US"/>
              </w:rPr>
              <w:t>FIELD 57A:</w:t>
            </w:r>
          </w:p>
          <w:p w14:paraId="34C43526" w14:textId="77777777" w:rsidR="00886827" w:rsidRPr="008377FF" w:rsidRDefault="00886827" w:rsidP="00886827">
            <w:pPr>
              <w:pStyle w:val="KDParagraf"/>
              <w:spacing w:before="0"/>
              <w:rPr>
                <w:rFonts w:cs="Arial"/>
                <w:lang w:bidi="en-US"/>
              </w:rPr>
            </w:pPr>
            <w:r w:rsidRPr="008377FF">
              <w:rPr>
                <w:rFonts w:cs="Arial"/>
                <w:lang w:bidi="en-US"/>
              </w:rPr>
              <w:t>(ACC. WITH BANK)</w:t>
            </w:r>
          </w:p>
        </w:tc>
        <w:tc>
          <w:tcPr>
            <w:tcW w:w="4788" w:type="dxa"/>
            <w:shd w:val="clear" w:color="auto" w:fill="auto"/>
          </w:tcPr>
          <w:p w14:paraId="6637D290" w14:textId="77777777" w:rsidR="00886827" w:rsidRPr="008377FF" w:rsidRDefault="00886827" w:rsidP="00886827">
            <w:pPr>
              <w:pStyle w:val="KDParagraf"/>
              <w:spacing w:before="0"/>
              <w:rPr>
                <w:rFonts w:cs="Arial"/>
                <w:lang w:bidi="en-US"/>
              </w:rPr>
            </w:pPr>
            <w:r w:rsidRPr="008377FF">
              <w:rPr>
                <w:rFonts w:cs="Arial"/>
                <w:lang w:bidi="en-US"/>
              </w:rPr>
              <w:t>/DE20500700100935930800</w:t>
            </w:r>
          </w:p>
          <w:p w14:paraId="0695BD66" w14:textId="77777777" w:rsidR="00886827" w:rsidRPr="008377FF" w:rsidRDefault="00886827" w:rsidP="00886827">
            <w:pPr>
              <w:pStyle w:val="KDParagraf"/>
              <w:spacing w:before="0"/>
              <w:rPr>
                <w:rFonts w:cs="Arial"/>
                <w:lang w:bidi="en-US"/>
              </w:rPr>
            </w:pPr>
            <w:r w:rsidRPr="008377FF">
              <w:rPr>
                <w:rFonts w:cs="Arial"/>
                <w:lang w:bidi="en-US"/>
              </w:rPr>
              <w:t>NBSRRSBGXXX</w:t>
            </w:r>
          </w:p>
          <w:p w14:paraId="398FB8CA" w14:textId="77777777" w:rsidR="00886827" w:rsidRPr="008377FF" w:rsidRDefault="00886827" w:rsidP="00886827">
            <w:pPr>
              <w:pStyle w:val="KDParagraf"/>
              <w:spacing w:before="0"/>
              <w:rPr>
                <w:rFonts w:cs="Arial"/>
                <w:lang w:bidi="en-US"/>
              </w:rPr>
            </w:pPr>
            <w:r w:rsidRPr="008377FF">
              <w:rPr>
                <w:rFonts w:cs="Arial"/>
                <w:lang w:bidi="en-US"/>
              </w:rPr>
              <w:t>NARODNA BANKA SRBIJE (NATIONAL</w:t>
            </w:r>
          </w:p>
          <w:p w14:paraId="59B0E2D7" w14:textId="77777777" w:rsidR="00886827" w:rsidRPr="008377FF" w:rsidRDefault="00886827" w:rsidP="00886827">
            <w:pPr>
              <w:pStyle w:val="KDParagraf"/>
              <w:spacing w:before="0"/>
              <w:rPr>
                <w:rFonts w:cs="Arial"/>
                <w:lang w:bidi="en-US"/>
              </w:rPr>
            </w:pPr>
            <w:r w:rsidRPr="008377FF">
              <w:rPr>
                <w:rFonts w:cs="Arial"/>
                <w:lang w:bidi="en-US"/>
              </w:rPr>
              <w:t>BANK OF SERBIA – NBS BEOGRAD,</w:t>
            </w:r>
          </w:p>
          <w:p w14:paraId="71FB3A8E" w14:textId="77777777" w:rsidR="00886827" w:rsidRPr="008377FF" w:rsidRDefault="00886827" w:rsidP="00886827">
            <w:pPr>
              <w:pStyle w:val="KDParagraf"/>
              <w:spacing w:before="0"/>
              <w:rPr>
                <w:rFonts w:cs="Arial"/>
                <w:lang w:bidi="en-US"/>
              </w:rPr>
            </w:pPr>
            <w:r w:rsidRPr="008377FF">
              <w:rPr>
                <w:rFonts w:cs="Arial"/>
                <w:lang w:bidi="en-US"/>
              </w:rPr>
              <w:t>NEMANJINA 17</w:t>
            </w:r>
          </w:p>
          <w:p w14:paraId="4E023B5E" w14:textId="77777777" w:rsidR="00886827" w:rsidRPr="008377FF" w:rsidRDefault="00886827" w:rsidP="00886827">
            <w:pPr>
              <w:pStyle w:val="KDParagraf"/>
              <w:spacing w:before="0"/>
              <w:rPr>
                <w:rFonts w:cs="Arial"/>
                <w:lang w:bidi="en-US"/>
              </w:rPr>
            </w:pPr>
            <w:r w:rsidRPr="008377FF">
              <w:rPr>
                <w:rFonts w:cs="Arial"/>
                <w:lang w:bidi="en-US"/>
              </w:rPr>
              <w:t>SERBIA</w:t>
            </w:r>
          </w:p>
        </w:tc>
      </w:tr>
      <w:tr w:rsidR="00886827" w:rsidRPr="008377FF" w14:paraId="1188B918" w14:textId="77777777" w:rsidTr="005C0AF9">
        <w:trPr>
          <w:trHeight w:val="20"/>
        </w:trPr>
        <w:tc>
          <w:tcPr>
            <w:tcW w:w="4788" w:type="dxa"/>
            <w:shd w:val="clear" w:color="auto" w:fill="auto"/>
          </w:tcPr>
          <w:p w14:paraId="5E041EBC" w14:textId="77777777" w:rsidR="00886827" w:rsidRPr="008377FF" w:rsidRDefault="00886827" w:rsidP="00886827">
            <w:pPr>
              <w:pStyle w:val="KDParagraf"/>
              <w:spacing w:before="0"/>
              <w:rPr>
                <w:rFonts w:cs="Arial"/>
                <w:lang w:bidi="en-US"/>
              </w:rPr>
            </w:pPr>
            <w:r w:rsidRPr="008377FF">
              <w:rPr>
                <w:rFonts w:cs="Arial"/>
                <w:lang w:bidi="en-US"/>
              </w:rPr>
              <w:t>FIELD 59:</w:t>
            </w:r>
          </w:p>
          <w:p w14:paraId="5F1C041D" w14:textId="77777777" w:rsidR="00886827" w:rsidRPr="008377FF" w:rsidRDefault="00886827" w:rsidP="00886827">
            <w:pPr>
              <w:pStyle w:val="KDParagraf"/>
              <w:spacing w:before="0"/>
              <w:rPr>
                <w:rFonts w:cs="Arial"/>
                <w:lang w:bidi="en-US"/>
              </w:rPr>
            </w:pPr>
            <w:r w:rsidRPr="008377FF">
              <w:rPr>
                <w:rFonts w:cs="Arial"/>
                <w:lang w:bidi="en-US"/>
              </w:rPr>
              <w:t>(BENEFICIARY)</w:t>
            </w:r>
          </w:p>
        </w:tc>
        <w:tc>
          <w:tcPr>
            <w:tcW w:w="4788" w:type="dxa"/>
            <w:shd w:val="clear" w:color="auto" w:fill="auto"/>
          </w:tcPr>
          <w:p w14:paraId="50D6A300" w14:textId="77777777" w:rsidR="00886827" w:rsidRPr="008377FF" w:rsidRDefault="00886827" w:rsidP="00886827">
            <w:pPr>
              <w:pStyle w:val="KDParagraf"/>
              <w:spacing w:before="0"/>
              <w:rPr>
                <w:rFonts w:cs="Arial"/>
                <w:lang w:bidi="en-US"/>
              </w:rPr>
            </w:pPr>
            <w:r w:rsidRPr="008377FF">
              <w:rPr>
                <w:rFonts w:cs="Arial"/>
                <w:lang w:bidi="en-US"/>
              </w:rPr>
              <w:t>/RS35908500103019323073</w:t>
            </w:r>
          </w:p>
          <w:p w14:paraId="5538285E" w14:textId="77777777" w:rsidR="00886827" w:rsidRPr="008377FF" w:rsidRDefault="00886827" w:rsidP="00886827">
            <w:pPr>
              <w:pStyle w:val="KDParagraf"/>
              <w:spacing w:before="0"/>
              <w:rPr>
                <w:rFonts w:cs="Arial"/>
                <w:lang w:bidi="en-US"/>
              </w:rPr>
            </w:pPr>
            <w:r w:rsidRPr="008377FF">
              <w:rPr>
                <w:rFonts w:cs="Arial"/>
                <w:lang w:bidi="en-US"/>
              </w:rPr>
              <w:t>MINISTARSTVO FINANSIJA</w:t>
            </w:r>
          </w:p>
          <w:p w14:paraId="6671712B" w14:textId="77777777" w:rsidR="00886827" w:rsidRPr="008377FF" w:rsidRDefault="00886827" w:rsidP="00886827">
            <w:pPr>
              <w:pStyle w:val="KDParagraf"/>
              <w:spacing w:before="0"/>
              <w:rPr>
                <w:rFonts w:cs="Arial"/>
                <w:lang w:bidi="en-US"/>
              </w:rPr>
            </w:pPr>
            <w:r w:rsidRPr="008377FF">
              <w:rPr>
                <w:rFonts w:cs="Arial"/>
                <w:lang w:bidi="en-US"/>
              </w:rPr>
              <w:t>UPRAVA ZA TREZOR</w:t>
            </w:r>
          </w:p>
          <w:p w14:paraId="290F625A" w14:textId="77777777" w:rsidR="00886827" w:rsidRPr="008377FF" w:rsidRDefault="00886827" w:rsidP="00886827">
            <w:pPr>
              <w:pStyle w:val="KDParagraf"/>
              <w:spacing w:before="0"/>
              <w:rPr>
                <w:rFonts w:cs="Arial"/>
                <w:lang w:bidi="en-US"/>
              </w:rPr>
            </w:pPr>
            <w:r w:rsidRPr="008377FF">
              <w:rPr>
                <w:rFonts w:cs="Arial"/>
                <w:lang w:bidi="en-US"/>
              </w:rPr>
              <w:t>POP LUKINA7-9</w:t>
            </w:r>
          </w:p>
          <w:p w14:paraId="4E3CE778" w14:textId="77777777" w:rsidR="00886827" w:rsidRPr="008377FF" w:rsidRDefault="00886827" w:rsidP="00886827">
            <w:pPr>
              <w:pStyle w:val="KDParagraf"/>
              <w:spacing w:before="0"/>
              <w:rPr>
                <w:rFonts w:cs="Arial"/>
                <w:lang w:bidi="en-US"/>
              </w:rPr>
            </w:pPr>
            <w:r w:rsidRPr="008377FF">
              <w:rPr>
                <w:rFonts w:cs="Arial"/>
                <w:lang w:bidi="en-US"/>
              </w:rPr>
              <w:t>BEOGRAD</w:t>
            </w:r>
          </w:p>
        </w:tc>
      </w:tr>
      <w:tr w:rsidR="00886827" w:rsidRPr="008377FF" w14:paraId="107601E6" w14:textId="77777777" w:rsidTr="005C0AF9">
        <w:trPr>
          <w:trHeight w:val="20"/>
        </w:trPr>
        <w:tc>
          <w:tcPr>
            <w:tcW w:w="4788" w:type="dxa"/>
            <w:shd w:val="clear" w:color="auto" w:fill="auto"/>
          </w:tcPr>
          <w:p w14:paraId="453180AC" w14:textId="77777777" w:rsidR="00886827" w:rsidRPr="008377FF" w:rsidRDefault="00886827" w:rsidP="00886827">
            <w:pPr>
              <w:pStyle w:val="KDParagraf"/>
              <w:spacing w:before="0"/>
              <w:rPr>
                <w:rFonts w:cs="Arial"/>
                <w:lang w:bidi="en-US"/>
              </w:rPr>
            </w:pPr>
            <w:r w:rsidRPr="008377FF">
              <w:rPr>
                <w:rFonts w:cs="Arial"/>
                <w:lang w:bidi="en-US"/>
              </w:rPr>
              <w:t xml:space="preserve">FIELD 70:  </w:t>
            </w:r>
          </w:p>
        </w:tc>
        <w:tc>
          <w:tcPr>
            <w:tcW w:w="4788" w:type="dxa"/>
            <w:shd w:val="clear" w:color="auto" w:fill="auto"/>
          </w:tcPr>
          <w:p w14:paraId="17220DBE" w14:textId="77777777" w:rsidR="00886827" w:rsidRPr="008377FF" w:rsidRDefault="00886827" w:rsidP="00886827">
            <w:pPr>
              <w:pStyle w:val="KDParagraf"/>
              <w:spacing w:before="0"/>
              <w:rPr>
                <w:rFonts w:cs="Arial"/>
                <w:lang w:bidi="en-US"/>
              </w:rPr>
            </w:pPr>
            <w:r w:rsidRPr="008377FF">
              <w:rPr>
                <w:rFonts w:cs="Arial"/>
                <w:lang w:bidi="en-US"/>
              </w:rPr>
              <w:t>DETAILS OF PAYMENT</w:t>
            </w:r>
          </w:p>
        </w:tc>
      </w:tr>
      <w:tr w:rsidR="00886827" w:rsidRPr="008377FF" w14:paraId="4E4173F3" w14:textId="77777777" w:rsidTr="005C0AF9">
        <w:trPr>
          <w:trHeight w:val="20"/>
        </w:trPr>
        <w:tc>
          <w:tcPr>
            <w:tcW w:w="4788" w:type="dxa"/>
            <w:shd w:val="clear" w:color="auto" w:fill="auto"/>
          </w:tcPr>
          <w:p w14:paraId="1A33A029" w14:textId="77777777" w:rsidR="00886827" w:rsidRPr="008377FF" w:rsidRDefault="00886827" w:rsidP="00886827">
            <w:pPr>
              <w:pStyle w:val="KDParagraf"/>
              <w:spacing w:before="0"/>
              <w:rPr>
                <w:rFonts w:cs="Arial"/>
                <w:lang w:bidi="en-US"/>
              </w:rPr>
            </w:pPr>
          </w:p>
        </w:tc>
        <w:tc>
          <w:tcPr>
            <w:tcW w:w="4788" w:type="dxa"/>
            <w:shd w:val="clear" w:color="auto" w:fill="auto"/>
          </w:tcPr>
          <w:p w14:paraId="499402EF" w14:textId="77777777" w:rsidR="00886827" w:rsidRPr="008377FF" w:rsidRDefault="00886827" w:rsidP="00886827">
            <w:pPr>
              <w:pStyle w:val="KDParagraf"/>
              <w:spacing w:before="0"/>
              <w:rPr>
                <w:rFonts w:cs="Arial"/>
                <w:lang w:bidi="en-US"/>
              </w:rPr>
            </w:pPr>
          </w:p>
        </w:tc>
      </w:tr>
    </w:tbl>
    <w:p w14:paraId="400A050C" w14:textId="77777777" w:rsidR="00886827" w:rsidRPr="008377FF" w:rsidRDefault="00886827" w:rsidP="00886827">
      <w:pPr>
        <w:pStyle w:val="KDParagraf"/>
        <w:spacing w:before="0"/>
        <w:rPr>
          <w:rFonts w:cs="Arial"/>
          <w:lang w:bidi="en-US"/>
        </w:rPr>
      </w:pPr>
    </w:p>
    <w:p w14:paraId="5B707A0B" w14:textId="77777777" w:rsidR="00886827" w:rsidRPr="008377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377FF" w14:paraId="1CDC4F4E" w14:textId="77777777" w:rsidTr="005C0AF9">
        <w:tc>
          <w:tcPr>
            <w:tcW w:w="4786" w:type="dxa"/>
            <w:shd w:val="clear" w:color="auto" w:fill="auto"/>
          </w:tcPr>
          <w:p w14:paraId="0506EC4A" w14:textId="77777777" w:rsidR="00886827" w:rsidRPr="008377FF" w:rsidRDefault="00886827" w:rsidP="00886827">
            <w:pPr>
              <w:pStyle w:val="KDParagraf"/>
              <w:spacing w:before="0"/>
              <w:rPr>
                <w:rFonts w:cs="Arial"/>
                <w:lang w:bidi="en-US"/>
              </w:rPr>
            </w:pPr>
            <w:r w:rsidRPr="008377FF">
              <w:rPr>
                <w:rFonts w:cs="Arial"/>
                <w:lang w:bidi="en-US"/>
              </w:rPr>
              <w:t>SWIFT MESSAGE MT103 – USD</w:t>
            </w:r>
          </w:p>
        </w:tc>
        <w:tc>
          <w:tcPr>
            <w:tcW w:w="4820" w:type="dxa"/>
            <w:shd w:val="clear" w:color="auto" w:fill="auto"/>
          </w:tcPr>
          <w:p w14:paraId="75A382C2" w14:textId="77777777" w:rsidR="00886827" w:rsidRPr="008377FF" w:rsidRDefault="00886827" w:rsidP="00886827">
            <w:pPr>
              <w:pStyle w:val="KDParagraf"/>
              <w:spacing w:before="0"/>
              <w:rPr>
                <w:rFonts w:cs="Arial"/>
                <w:lang w:bidi="en-US"/>
              </w:rPr>
            </w:pPr>
          </w:p>
        </w:tc>
      </w:tr>
      <w:tr w:rsidR="00886827" w:rsidRPr="008377FF" w14:paraId="2DC875E1" w14:textId="77777777" w:rsidTr="005C0AF9">
        <w:tc>
          <w:tcPr>
            <w:tcW w:w="4786" w:type="dxa"/>
            <w:shd w:val="clear" w:color="auto" w:fill="auto"/>
          </w:tcPr>
          <w:p w14:paraId="4ADB1C82" w14:textId="77777777" w:rsidR="00886827" w:rsidRPr="008377FF" w:rsidRDefault="00886827" w:rsidP="00886827">
            <w:pPr>
              <w:pStyle w:val="KDParagraf"/>
              <w:spacing w:before="0"/>
              <w:rPr>
                <w:rFonts w:cs="Arial"/>
                <w:lang w:bidi="en-US"/>
              </w:rPr>
            </w:pPr>
            <w:r w:rsidRPr="008377FF">
              <w:rPr>
                <w:rFonts w:cs="Arial"/>
                <w:lang w:bidi="en-US"/>
              </w:rPr>
              <w:t xml:space="preserve">FIELD 32A: </w:t>
            </w:r>
          </w:p>
        </w:tc>
        <w:tc>
          <w:tcPr>
            <w:tcW w:w="4820" w:type="dxa"/>
            <w:shd w:val="clear" w:color="auto" w:fill="auto"/>
          </w:tcPr>
          <w:p w14:paraId="52E17168" w14:textId="77777777" w:rsidR="00886827" w:rsidRPr="008377FF" w:rsidRDefault="00886827" w:rsidP="00886827">
            <w:pPr>
              <w:pStyle w:val="KDParagraf"/>
              <w:spacing w:before="0"/>
              <w:rPr>
                <w:rFonts w:cs="Arial"/>
                <w:lang w:bidi="en-US"/>
              </w:rPr>
            </w:pPr>
            <w:r w:rsidRPr="008377FF">
              <w:rPr>
                <w:rFonts w:cs="Arial"/>
                <w:lang w:bidi="en-US"/>
              </w:rPr>
              <w:t>VALUE DATE – USD- AMOUNT</w:t>
            </w:r>
          </w:p>
        </w:tc>
      </w:tr>
      <w:tr w:rsidR="00886827" w:rsidRPr="008377FF" w14:paraId="5EACB088" w14:textId="77777777" w:rsidTr="005C0AF9">
        <w:tc>
          <w:tcPr>
            <w:tcW w:w="4786" w:type="dxa"/>
            <w:shd w:val="clear" w:color="auto" w:fill="auto"/>
          </w:tcPr>
          <w:p w14:paraId="7E5EFD12" w14:textId="77777777" w:rsidR="00886827" w:rsidRPr="008377FF" w:rsidRDefault="00886827" w:rsidP="00886827">
            <w:pPr>
              <w:pStyle w:val="KDParagraf"/>
              <w:spacing w:before="0"/>
              <w:rPr>
                <w:rFonts w:cs="Arial"/>
                <w:lang w:bidi="en-US"/>
              </w:rPr>
            </w:pPr>
            <w:r w:rsidRPr="008377FF">
              <w:rPr>
                <w:rFonts w:cs="Arial"/>
                <w:lang w:bidi="en-US"/>
              </w:rPr>
              <w:t xml:space="preserve">FIELD 50K:  </w:t>
            </w:r>
          </w:p>
        </w:tc>
        <w:tc>
          <w:tcPr>
            <w:tcW w:w="4820" w:type="dxa"/>
            <w:shd w:val="clear" w:color="auto" w:fill="auto"/>
          </w:tcPr>
          <w:p w14:paraId="1D1F8E8E" w14:textId="77777777" w:rsidR="00886827" w:rsidRPr="008377FF" w:rsidRDefault="00886827" w:rsidP="00886827">
            <w:pPr>
              <w:pStyle w:val="KDParagraf"/>
              <w:spacing w:before="0"/>
              <w:rPr>
                <w:rFonts w:cs="Arial"/>
                <w:lang w:bidi="en-US"/>
              </w:rPr>
            </w:pPr>
            <w:r w:rsidRPr="008377FF">
              <w:rPr>
                <w:rFonts w:cs="Arial"/>
                <w:lang w:bidi="en-US"/>
              </w:rPr>
              <w:t>ORDERING CUSTOMER</w:t>
            </w:r>
          </w:p>
        </w:tc>
      </w:tr>
      <w:tr w:rsidR="00886827" w:rsidRPr="008377FF" w14:paraId="4ACE2129" w14:textId="77777777" w:rsidTr="005C0AF9">
        <w:tc>
          <w:tcPr>
            <w:tcW w:w="4786" w:type="dxa"/>
            <w:shd w:val="clear" w:color="auto" w:fill="auto"/>
          </w:tcPr>
          <w:p w14:paraId="21FD2E2B" w14:textId="77777777" w:rsidR="00886827" w:rsidRPr="008377FF" w:rsidRDefault="00886827" w:rsidP="00886827">
            <w:pPr>
              <w:pStyle w:val="KDParagraf"/>
              <w:spacing w:before="0"/>
              <w:rPr>
                <w:rFonts w:cs="Arial"/>
                <w:lang w:bidi="en-US"/>
              </w:rPr>
            </w:pPr>
            <w:r w:rsidRPr="008377FF">
              <w:rPr>
                <w:rFonts w:cs="Arial"/>
                <w:lang w:bidi="en-US"/>
              </w:rPr>
              <w:t>FIELD 56A:</w:t>
            </w:r>
          </w:p>
          <w:p w14:paraId="08E0FC85" w14:textId="77777777" w:rsidR="00886827" w:rsidRPr="008377FF" w:rsidRDefault="00886827" w:rsidP="00886827">
            <w:pPr>
              <w:pStyle w:val="KDParagraf"/>
              <w:spacing w:before="0"/>
              <w:rPr>
                <w:rFonts w:cs="Arial"/>
                <w:lang w:bidi="en-US"/>
              </w:rPr>
            </w:pPr>
            <w:r w:rsidRPr="008377FF">
              <w:rPr>
                <w:rFonts w:cs="Arial"/>
                <w:lang w:bidi="en-US"/>
              </w:rPr>
              <w:t>(INTERMEDIARY)</w:t>
            </w:r>
          </w:p>
          <w:p w14:paraId="3A442613" w14:textId="77777777" w:rsidR="00886827" w:rsidRPr="008377FF" w:rsidRDefault="00886827" w:rsidP="00886827">
            <w:pPr>
              <w:pStyle w:val="KDParagraf"/>
              <w:spacing w:before="0"/>
              <w:rPr>
                <w:rFonts w:cs="Arial"/>
                <w:lang w:bidi="en-US"/>
              </w:rPr>
            </w:pPr>
          </w:p>
        </w:tc>
        <w:tc>
          <w:tcPr>
            <w:tcW w:w="4820" w:type="dxa"/>
            <w:shd w:val="clear" w:color="auto" w:fill="auto"/>
          </w:tcPr>
          <w:p w14:paraId="637583BD" w14:textId="77777777" w:rsidR="00886827" w:rsidRPr="008377FF" w:rsidRDefault="00886827" w:rsidP="00886827">
            <w:pPr>
              <w:pStyle w:val="KDParagraf"/>
              <w:spacing w:before="0"/>
              <w:rPr>
                <w:rFonts w:cs="Arial"/>
                <w:lang w:bidi="en-US"/>
              </w:rPr>
            </w:pPr>
            <w:r w:rsidRPr="008377FF">
              <w:rPr>
                <w:rFonts w:cs="Arial"/>
                <w:lang w:bidi="en-US"/>
              </w:rPr>
              <w:t>BKTRUS33XXX</w:t>
            </w:r>
          </w:p>
          <w:p w14:paraId="2E4BC586" w14:textId="77777777" w:rsidR="00886827" w:rsidRPr="008377FF" w:rsidRDefault="00886827" w:rsidP="00886827">
            <w:pPr>
              <w:pStyle w:val="KDParagraf"/>
              <w:spacing w:before="0"/>
              <w:rPr>
                <w:rFonts w:cs="Arial"/>
                <w:lang w:bidi="en-US"/>
              </w:rPr>
            </w:pPr>
            <w:r w:rsidRPr="008377FF">
              <w:rPr>
                <w:rFonts w:cs="Arial"/>
                <w:lang w:bidi="en-US"/>
              </w:rPr>
              <w:t>DEUTSCHE BANK TRUST COMPANIY</w:t>
            </w:r>
          </w:p>
          <w:p w14:paraId="2BE573AE" w14:textId="77777777" w:rsidR="00886827" w:rsidRPr="008377FF" w:rsidRDefault="00886827" w:rsidP="00886827">
            <w:pPr>
              <w:pStyle w:val="KDParagraf"/>
              <w:spacing w:before="0"/>
              <w:rPr>
                <w:rFonts w:cs="Arial"/>
                <w:lang w:bidi="en-US"/>
              </w:rPr>
            </w:pPr>
            <w:r w:rsidRPr="008377FF">
              <w:rPr>
                <w:rFonts w:cs="Arial"/>
                <w:lang w:bidi="en-US"/>
              </w:rPr>
              <w:t>AMERICAS, NEW YORK</w:t>
            </w:r>
          </w:p>
          <w:p w14:paraId="1C93B76D" w14:textId="77777777" w:rsidR="00886827" w:rsidRPr="008377FF" w:rsidRDefault="00886827" w:rsidP="00886827">
            <w:pPr>
              <w:pStyle w:val="KDParagraf"/>
              <w:spacing w:before="0"/>
              <w:rPr>
                <w:rFonts w:cs="Arial"/>
                <w:lang w:bidi="en-US"/>
              </w:rPr>
            </w:pPr>
            <w:r w:rsidRPr="008377FF">
              <w:rPr>
                <w:rFonts w:cs="Arial"/>
                <w:lang w:bidi="en-US"/>
              </w:rPr>
              <w:t>60 WALL STREET</w:t>
            </w:r>
          </w:p>
          <w:p w14:paraId="69F08293" w14:textId="77777777" w:rsidR="00886827" w:rsidRPr="008377FF" w:rsidRDefault="00886827" w:rsidP="00886827">
            <w:pPr>
              <w:pStyle w:val="KDParagraf"/>
              <w:spacing w:before="0"/>
              <w:rPr>
                <w:rFonts w:cs="Arial"/>
                <w:lang w:bidi="en-US"/>
              </w:rPr>
            </w:pPr>
            <w:r w:rsidRPr="008377FF">
              <w:rPr>
                <w:rFonts w:cs="Arial"/>
                <w:lang w:bidi="en-US"/>
              </w:rPr>
              <w:t>UNITED STATES</w:t>
            </w:r>
          </w:p>
        </w:tc>
      </w:tr>
      <w:tr w:rsidR="00886827" w:rsidRPr="008377FF" w14:paraId="4C6347AE" w14:textId="77777777" w:rsidTr="005C0AF9">
        <w:tc>
          <w:tcPr>
            <w:tcW w:w="4786" w:type="dxa"/>
            <w:shd w:val="clear" w:color="auto" w:fill="auto"/>
          </w:tcPr>
          <w:p w14:paraId="60DB00FA" w14:textId="77777777" w:rsidR="00886827" w:rsidRPr="008377FF" w:rsidRDefault="00886827" w:rsidP="00886827">
            <w:pPr>
              <w:pStyle w:val="KDParagraf"/>
              <w:spacing w:before="0"/>
              <w:rPr>
                <w:rFonts w:cs="Arial"/>
                <w:lang w:bidi="en-US"/>
              </w:rPr>
            </w:pPr>
            <w:r w:rsidRPr="008377FF">
              <w:rPr>
                <w:rFonts w:cs="Arial"/>
                <w:lang w:bidi="en-US"/>
              </w:rPr>
              <w:t>FIELD 57A:</w:t>
            </w:r>
          </w:p>
          <w:p w14:paraId="4CC163EA" w14:textId="77777777" w:rsidR="00886827" w:rsidRPr="008377FF" w:rsidRDefault="00886827" w:rsidP="00886827">
            <w:pPr>
              <w:pStyle w:val="KDParagraf"/>
              <w:spacing w:before="0"/>
              <w:rPr>
                <w:rFonts w:cs="Arial"/>
                <w:lang w:bidi="en-US"/>
              </w:rPr>
            </w:pPr>
            <w:r w:rsidRPr="008377FF">
              <w:rPr>
                <w:rFonts w:cs="Arial"/>
                <w:lang w:bidi="en-US"/>
              </w:rPr>
              <w:t>(ACC. WITH BANK)</w:t>
            </w:r>
          </w:p>
          <w:p w14:paraId="3222F3D5" w14:textId="77777777" w:rsidR="00886827" w:rsidRPr="008377FF" w:rsidRDefault="00886827" w:rsidP="00886827">
            <w:pPr>
              <w:pStyle w:val="KDParagraf"/>
              <w:spacing w:before="0"/>
              <w:rPr>
                <w:rFonts w:cs="Arial"/>
                <w:lang w:bidi="en-US"/>
              </w:rPr>
            </w:pPr>
          </w:p>
        </w:tc>
        <w:tc>
          <w:tcPr>
            <w:tcW w:w="4820" w:type="dxa"/>
            <w:shd w:val="clear" w:color="auto" w:fill="auto"/>
          </w:tcPr>
          <w:p w14:paraId="01F0F478" w14:textId="77777777" w:rsidR="00886827" w:rsidRPr="008377FF" w:rsidRDefault="00886827" w:rsidP="00886827">
            <w:pPr>
              <w:pStyle w:val="KDParagraf"/>
              <w:spacing w:before="0"/>
              <w:rPr>
                <w:rFonts w:cs="Arial"/>
                <w:lang w:bidi="en-US"/>
              </w:rPr>
            </w:pPr>
            <w:r w:rsidRPr="008377FF">
              <w:rPr>
                <w:rFonts w:cs="Arial"/>
                <w:lang w:bidi="en-US"/>
              </w:rPr>
              <w:t>NBSRRSBGXXX</w:t>
            </w:r>
          </w:p>
          <w:p w14:paraId="13DF5B04" w14:textId="77777777" w:rsidR="00886827" w:rsidRPr="008377FF" w:rsidRDefault="00886827" w:rsidP="00886827">
            <w:pPr>
              <w:pStyle w:val="KDParagraf"/>
              <w:spacing w:before="0"/>
              <w:rPr>
                <w:rFonts w:cs="Arial"/>
                <w:lang w:bidi="en-US"/>
              </w:rPr>
            </w:pPr>
            <w:r w:rsidRPr="008377FF">
              <w:rPr>
                <w:rFonts w:cs="Arial"/>
                <w:lang w:bidi="en-US"/>
              </w:rPr>
              <w:t>NARODNA BANKA SRBIJE (NATIONAL</w:t>
            </w:r>
          </w:p>
          <w:p w14:paraId="7AB35D80" w14:textId="77777777" w:rsidR="00886827" w:rsidRPr="008377FF" w:rsidRDefault="00886827" w:rsidP="00886827">
            <w:pPr>
              <w:pStyle w:val="KDParagraf"/>
              <w:spacing w:before="0"/>
              <w:rPr>
                <w:rFonts w:cs="Arial"/>
                <w:lang w:bidi="en-US"/>
              </w:rPr>
            </w:pPr>
            <w:r w:rsidRPr="008377FF">
              <w:rPr>
                <w:rFonts w:cs="Arial"/>
                <w:lang w:bidi="en-US"/>
              </w:rPr>
              <w:t>BANK OF SERBIA – NB BEOGRAD,</w:t>
            </w:r>
          </w:p>
          <w:p w14:paraId="4E16FF6B" w14:textId="77777777" w:rsidR="00886827" w:rsidRPr="008377FF" w:rsidRDefault="00886827" w:rsidP="00886827">
            <w:pPr>
              <w:pStyle w:val="KDParagraf"/>
              <w:spacing w:before="0"/>
              <w:rPr>
                <w:rFonts w:cs="Arial"/>
                <w:lang w:bidi="en-US"/>
              </w:rPr>
            </w:pPr>
            <w:r w:rsidRPr="008377FF">
              <w:rPr>
                <w:rFonts w:cs="Arial"/>
                <w:lang w:bidi="en-US"/>
              </w:rPr>
              <w:t>NEMANJINA 17</w:t>
            </w:r>
          </w:p>
          <w:p w14:paraId="635198E4" w14:textId="77777777" w:rsidR="00886827" w:rsidRPr="008377FF" w:rsidRDefault="00886827" w:rsidP="00886827">
            <w:pPr>
              <w:pStyle w:val="KDParagraf"/>
              <w:spacing w:before="0"/>
              <w:rPr>
                <w:rFonts w:cs="Arial"/>
                <w:lang w:bidi="en-US"/>
              </w:rPr>
            </w:pPr>
            <w:r w:rsidRPr="008377FF">
              <w:rPr>
                <w:rFonts w:cs="Arial"/>
                <w:lang w:bidi="en-US"/>
              </w:rPr>
              <w:t>SERBIA</w:t>
            </w:r>
          </w:p>
        </w:tc>
      </w:tr>
      <w:tr w:rsidR="00886827" w:rsidRPr="008377FF" w14:paraId="22889D97" w14:textId="77777777" w:rsidTr="005C0AF9">
        <w:tc>
          <w:tcPr>
            <w:tcW w:w="4786" w:type="dxa"/>
            <w:shd w:val="clear" w:color="auto" w:fill="auto"/>
          </w:tcPr>
          <w:p w14:paraId="17C1CAC9" w14:textId="77777777" w:rsidR="00886827" w:rsidRPr="008377FF" w:rsidRDefault="00886827" w:rsidP="00886827">
            <w:pPr>
              <w:pStyle w:val="KDParagraf"/>
              <w:spacing w:before="0"/>
              <w:rPr>
                <w:rFonts w:cs="Arial"/>
                <w:lang w:bidi="en-US"/>
              </w:rPr>
            </w:pPr>
            <w:r w:rsidRPr="008377FF">
              <w:rPr>
                <w:rFonts w:cs="Arial"/>
                <w:lang w:bidi="en-US"/>
              </w:rPr>
              <w:t>FIELD 59:</w:t>
            </w:r>
          </w:p>
          <w:p w14:paraId="008D3C11" w14:textId="77777777" w:rsidR="00886827" w:rsidRPr="008377FF" w:rsidRDefault="00886827" w:rsidP="00886827">
            <w:pPr>
              <w:pStyle w:val="KDParagraf"/>
              <w:spacing w:before="0"/>
              <w:rPr>
                <w:rFonts w:cs="Arial"/>
                <w:lang w:bidi="en-US"/>
              </w:rPr>
            </w:pPr>
            <w:r w:rsidRPr="008377FF">
              <w:rPr>
                <w:rFonts w:cs="Arial"/>
                <w:lang w:bidi="en-US"/>
              </w:rPr>
              <w:t>(BENEFICIARY)</w:t>
            </w:r>
          </w:p>
          <w:p w14:paraId="454610BF" w14:textId="77777777" w:rsidR="00886827" w:rsidRPr="008377FF" w:rsidRDefault="00886827" w:rsidP="00886827">
            <w:pPr>
              <w:pStyle w:val="KDParagraf"/>
              <w:spacing w:before="0"/>
              <w:rPr>
                <w:rFonts w:cs="Arial"/>
                <w:lang w:bidi="en-US"/>
              </w:rPr>
            </w:pPr>
          </w:p>
        </w:tc>
        <w:tc>
          <w:tcPr>
            <w:tcW w:w="4820" w:type="dxa"/>
            <w:shd w:val="clear" w:color="auto" w:fill="auto"/>
          </w:tcPr>
          <w:p w14:paraId="2BFD4E8C" w14:textId="77777777" w:rsidR="00886827" w:rsidRPr="008377FF" w:rsidRDefault="00886827" w:rsidP="00886827">
            <w:pPr>
              <w:pStyle w:val="KDParagraf"/>
              <w:spacing w:before="0"/>
              <w:rPr>
                <w:rFonts w:cs="Arial"/>
                <w:lang w:bidi="en-US"/>
              </w:rPr>
            </w:pPr>
            <w:r w:rsidRPr="008377FF">
              <w:rPr>
                <w:rFonts w:cs="Arial"/>
                <w:lang w:bidi="en-US"/>
              </w:rPr>
              <w:t>/RS35908500103019323073</w:t>
            </w:r>
          </w:p>
          <w:p w14:paraId="2FBB2A06" w14:textId="77777777" w:rsidR="00886827" w:rsidRPr="008377FF" w:rsidRDefault="00886827" w:rsidP="00886827">
            <w:pPr>
              <w:pStyle w:val="KDParagraf"/>
              <w:spacing w:before="0"/>
              <w:rPr>
                <w:rFonts w:cs="Arial"/>
                <w:lang w:bidi="en-US"/>
              </w:rPr>
            </w:pPr>
            <w:r w:rsidRPr="008377FF">
              <w:rPr>
                <w:rFonts w:cs="Arial"/>
                <w:lang w:bidi="en-US"/>
              </w:rPr>
              <w:t>MINISTARSTVO FINANSIJA</w:t>
            </w:r>
          </w:p>
          <w:p w14:paraId="3A4807DD" w14:textId="77777777" w:rsidR="00886827" w:rsidRPr="008377FF" w:rsidRDefault="00886827" w:rsidP="00886827">
            <w:pPr>
              <w:pStyle w:val="KDParagraf"/>
              <w:spacing w:before="0"/>
              <w:rPr>
                <w:rFonts w:cs="Arial"/>
                <w:lang w:bidi="en-US"/>
              </w:rPr>
            </w:pPr>
            <w:r w:rsidRPr="008377FF">
              <w:rPr>
                <w:rFonts w:cs="Arial"/>
                <w:lang w:bidi="en-US"/>
              </w:rPr>
              <w:t>UPRAVA ZA TREZOR</w:t>
            </w:r>
          </w:p>
          <w:p w14:paraId="78628166" w14:textId="77777777" w:rsidR="00886827" w:rsidRPr="008377FF" w:rsidRDefault="00886827" w:rsidP="00886827">
            <w:pPr>
              <w:pStyle w:val="KDParagraf"/>
              <w:spacing w:before="0"/>
              <w:rPr>
                <w:rFonts w:cs="Arial"/>
                <w:lang w:bidi="en-US"/>
              </w:rPr>
            </w:pPr>
            <w:r w:rsidRPr="008377FF">
              <w:rPr>
                <w:rFonts w:cs="Arial"/>
                <w:lang w:bidi="en-US"/>
              </w:rPr>
              <w:t>POP LUKINA7-9</w:t>
            </w:r>
          </w:p>
          <w:p w14:paraId="760B1745" w14:textId="77777777" w:rsidR="00886827" w:rsidRPr="008377FF" w:rsidRDefault="00886827" w:rsidP="00886827">
            <w:pPr>
              <w:pStyle w:val="KDParagraf"/>
              <w:spacing w:before="0"/>
              <w:rPr>
                <w:rFonts w:cs="Arial"/>
                <w:lang w:bidi="en-US"/>
              </w:rPr>
            </w:pPr>
            <w:r w:rsidRPr="008377FF">
              <w:rPr>
                <w:rFonts w:cs="Arial"/>
                <w:lang w:bidi="en-US"/>
              </w:rPr>
              <w:t>BEOGRAD</w:t>
            </w:r>
          </w:p>
        </w:tc>
      </w:tr>
      <w:tr w:rsidR="00886827" w:rsidRPr="008377FF" w14:paraId="58FD9106" w14:textId="77777777" w:rsidTr="005C0AF9">
        <w:tc>
          <w:tcPr>
            <w:tcW w:w="4786" w:type="dxa"/>
            <w:shd w:val="clear" w:color="auto" w:fill="auto"/>
          </w:tcPr>
          <w:p w14:paraId="6E127681" w14:textId="77777777" w:rsidR="00886827" w:rsidRPr="008377FF" w:rsidRDefault="00886827" w:rsidP="00886827">
            <w:pPr>
              <w:pStyle w:val="KDParagraf"/>
              <w:spacing w:before="0"/>
              <w:rPr>
                <w:rFonts w:cs="Arial"/>
                <w:lang w:bidi="en-US"/>
              </w:rPr>
            </w:pPr>
            <w:r w:rsidRPr="008377FF">
              <w:rPr>
                <w:rFonts w:cs="Arial"/>
                <w:lang w:bidi="en-US"/>
              </w:rPr>
              <w:t xml:space="preserve">FIELD 70:  </w:t>
            </w:r>
          </w:p>
        </w:tc>
        <w:tc>
          <w:tcPr>
            <w:tcW w:w="4820" w:type="dxa"/>
            <w:shd w:val="clear" w:color="auto" w:fill="auto"/>
          </w:tcPr>
          <w:p w14:paraId="55592C19" w14:textId="77777777" w:rsidR="00886827" w:rsidRPr="008377FF" w:rsidRDefault="00886827" w:rsidP="00886827">
            <w:pPr>
              <w:pStyle w:val="KDParagraf"/>
              <w:spacing w:before="0"/>
              <w:rPr>
                <w:rFonts w:cs="Arial"/>
                <w:lang w:bidi="en-US"/>
              </w:rPr>
            </w:pPr>
            <w:r w:rsidRPr="008377FF">
              <w:rPr>
                <w:rFonts w:cs="Arial"/>
                <w:lang w:bidi="en-US"/>
              </w:rPr>
              <w:t>DETAILS OF PAYMENT</w:t>
            </w:r>
          </w:p>
        </w:tc>
      </w:tr>
    </w:tbl>
    <w:p w14:paraId="12B17A22" w14:textId="77777777" w:rsidR="0008263C" w:rsidRPr="008377FF" w:rsidRDefault="0008263C" w:rsidP="00874F5B">
      <w:bookmarkStart w:id="241" w:name="_Toc441651610"/>
      <w:bookmarkStart w:id="242" w:name="_Toc442559921"/>
    </w:p>
    <w:p w14:paraId="3DA733DB" w14:textId="77777777" w:rsidR="008D2B23" w:rsidRPr="008377FF" w:rsidRDefault="008D2B23" w:rsidP="005C140F">
      <w:pPr>
        <w:pStyle w:val="KDPodnaslov2"/>
        <w:numPr>
          <w:ilvl w:val="1"/>
          <w:numId w:val="16"/>
        </w:numPr>
        <w:spacing w:before="0"/>
        <w:jc w:val="both"/>
        <w:rPr>
          <w:rFonts w:cs="Arial"/>
        </w:rPr>
      </w:pPr>
      <w:r w:rsidRPr="008377FF">
        <w:rPr>
          <w:rFonts w:cs="Arial"/>
        </w:rPr>
        <w:t>Закључивање уговора</w:t>
      </w:r>
      <w:bookmarkEnd w:id="241"/>
      <w:bookmarkEnd w:id="242"/>
    </w:p>
    <w:p w14:paraId="527D39AA" w14:textId="77777777" w:rsidR="008D2B23" w:rsidRPr="008377FF" w:rsidRDefault="008D2B23" w:rsidP="008D2B23">
      <w:pPr>
        <w:spacing w:before="0"/>
        <w:rPr>
          <w:rFonts w:cs="Arial"/>
        </w:rPr>
      </w:pPr>
      <w:r w:rsidRPr="008377FF">
        <w:rPr>
          <w:rFonts w:cs="Arial"/>
        </w:rPr>
        <w:t>Наручилац ће доставити уговор о јавној набавци понуђачу којем је додељен уговор у року од</w:t>
      </w:r>
      <w:r w:rsidR="00592FE0" w:rsidRPr="008377FF">
        <w:rPr>
          <w:rFonts w:cs="Arial"/>
        </w:rPr>
        <w:t xml:space="preserve"> 8 (</w:t>
      </w:r>
      <w:r w:rsidRPr="008377FF">
        <w:rPr>
          <w:rFonts w:cs="Arial"/>
        </w:rPr>
        <w:t>осам</w:t>
      </w:r>
      <w:r w:rsidR="00592FE0" w:rsidRPr="008377FF">
        <w:rPr>
          <w:rFonts w:cs="Arial"/>
        </w:rPr>
        <w:t>)</w:t>
      </w:r>
      <w:r w:rsidRPr="008377FF">
        <w:rPr>
          <w:rFonts w:cs="Arial"/>
        </w:rPr>
        <w:t xml:space="preserve"> дана од протека рока за под</w:t>
      </w:r>
      <w:r w:rsidR="007E3AF6" w:rsidRPr="008377FF">
        <w:rPr>
          <w:rFonts w:cs="Arial"/>
        </w:rPr>
        <w:t>ношење захтева за заштиту права.</w:t>
      </w:r>
    </w:p>
    <w:p w14:paraId="291A182F" w14:textId="638ED90B" w:rsidR="007E3AF6" w:rsidRPr="00C75783" w:rsidRDefault="007E3AF6" w:rsidP="007E3AF6">
      <w:pPr>
        <w:spacing w:before="0"/>
        <w:rPr>
          <w:rFonts w:cs="Arial"/>
          <w:lang w:val="sr-Cyrl-RS"/>
        </w:rPr>
      </w:pPr>
      <w:r w:rsidRPr="00C75783">
        <w:rPr>
          <w:rFonts w:cs="Arial"/>
        </w:rPr>
        <w:t xml:space="preserve">Понуђач којем буде додељен уговор, обавезан је да </w:t>
      </w:r>
      <w:r w:rsidR="00074DF3">
        <w:rPr>
          <w:rFonts w:cs="Arial"/>
          <w:lang w:val="sr-Cyrl-RS"/>
        </w:rPr>
        <w:t xml:space="preserve">уз </w:t>
      </w:r>
      <w:r w:rsidR="00074DF3">
        <w:rPr>
          <w:rFonts w:cs="Arial"/>
        </w:rPr>
        <w:t>уговор</w:t>
      </w:r>
      <w:r w:rsidRPr="00C75783">
        <w:rPr>
          <w:rFonts w:cs="Arial"/>
        </w:rPr>
        <w:t xml:space="preserve"> достави</w:t>
      </w:r>
      <w:r w:rsidR="00401608">
        <w:rPr>
          <w:rFonts w:cs="Arial"/>
        </w:rPr>
        <w:t xml:space="preserve"> </w:t>
      </w:r>
      <w:r w:rsidR="00401608">
        <w:rPr>
          <w:rFonts w:cs="Arial"/>
          <w:lang w:val="sr-Cyrl-RS"/>
        </w:rPr>
        <w:t>захтевано СФО</w:t>
      </w:r>
      <w:r w:rsidR="00C75783" w:rsidRPr="00C75783">
        <w:rPr>
          <w:rFonts w:cs="Arial"/>
          <w:lang w:val="sr-Cyrl-RS"/>
        </w:rPr>
        <w:t xml:space="preserve"> </w:t>
      </w:r>
      <w:r w:rsidRPr="00C75783">
        <w:rPr>
          <w:rFonts w:cs="Arial"/>
        </w:rPr>
        <w:t>за добро извршење посла</w:t>
      </w:r>
      <w:r w:rsidR="00C75783" w:rsidRPr="00C75783">
        <w:rPr>
          <w:rFonts w:cs="Arial"/>
          <w:lang w:val="sr-Cyrl-RS"/>
        </w:rPr>
        <w:t>.</w:t>
      </w:r>
    </w:p>
    <w:p w14:paraId="691E8C5A" w14:textId="77777777" w:rsidR="008D2B23" w:rsidRPr="008377FF" w:rsidRDefault="008D2B23" w:rsidP="008D2B23">
      <w:pPr>
        <w:spacing w:before="0"/>
        <w:rPr>
          <w:rFonts w:cs="Arial"/>
          <w:lang w:val="ru-RU"/>
        </w:rPr>
      </w:pPr>
      <w:r w:rsidRPr="008377FF">
        <w:rPr>
          <w:rFonts w:cs="Arial"/>
          <w:lang w:val="ru-RU"/>
        </w:rPr>
        <w:t>Ако понуђач којем је додељен уговор одбије да потпише уговор или уговор не потпише у року</w:t>
      </w:r>
      <w:r w:rsidR="00F2311C" w:rsidRPr="008377FF">
        <w:rPr>
          <w:rFonts w:cs="Arial"/>
          <w:lang w:val="ru-RU"/>
        </w:rPr>
        <w:t xml:space="preserve"> од </w:t>
      </w:r>
      <w:r w:rsidR="00C75783">
        <w:rPr>
          <w:rFonts w:cs="Arial"/>
          <w:lang w:val="ru-RU"/>
        </w:rPr>
        <w:t>10</w:t>
      </w:r>
      <w:r w:rsidR="00F2311C" w:rsidRPr="008377FF">
        <w:rPr>
          <w:rFonts w:cs="Arial"/>
          <w:lang w:val="ru-RU"/>
        </w:rPr>
        <w:t xml:space="preserve"> дана</w:t>
      </w:r>
      <w:r w:rsidRPr="008377FF">
        <w:rPr>
          <w:rFonts w:cs="Arial"/>
          <w:lang w:val="ru-RU"/>
        </w:rPr>
        <w:t xml:space="preserve">, Наручилац </w:t>
      </w:r>
      <w:r w:rsidR="007E3AF6" w:rsidRPr="008377FF">
        <w:rPr>
          <w:rFonts w:cs="Arial"/>
          <w:lang w:val="ru-RU"/>
        </w:rPr>
        <w:t xml:space="preserve">може </w:t>
      </w:r>
      <w:r w:rsidRPr="008377FF">
        <w:rPr>
          <w:rFonts w:cs="Arial"/>
          <w:lang w:val="ru-RU"/>
        </w:rPr>
        <w:t>закључити са првим следећим најповољнијим понуђачем.</w:t>
      </w:r>
    </w:p>
    <w:p w14:paraId="53FB4B43" w14:textId="77777777" w:rsidR="007E3AF6" w:rsidRPr="008377FF" w:rsidRDefault="007E3AF6" w:rsidP="007E3AF6">
      <w:pPr>
        <w:spacing w:before="0"/>
        <w:rPr>
          <w:rFonts w:cs="Arial"/>
          <w:lang w:val="ru-RU"/>
        </w:rPr>
      </w:pPr>
      <w:r w:rsidRPr="008377FF">
        <w:rPr>
          <w:rFonts w:cs="Arial"/>
          <w:lang w:val="ru-RU"/>
        </w:rPr>
        <w:lastRenderedPageBreak/>
        <w:t>Уколико у року за подношење понуда пристигне само једна понуда и та понуд</w:t>
      </w:r>
      <w:r w:rsidR="00074DF3">
        <w:rPr>
          <w:rFonts w:cs="Arial"/>
          <w:lang w:val="ru-RU"/>
        </w:rPr>
        <w:t>а буде прихватљива, наручилац може</w:t>
      </w:r>
      <w:r w:rsidRPr="008377FF">
        <w:rPr>
          <w:rFonts w:cs="Arial"/>
          <w:lang w:val="ru-RU"/>
        </w:rPr>
        <w:t xml:space="preserve"> сходно члану 112. став 2. тачка 5) ЗЈН-а закључити уговор са понуђачем и пре истека рока за подношење захтева за заштиту права. </w:t>
      </w:r>
    </w:p>
    <w:p w14:paraId="6A8318C3" w14:textId="77777777" w:rsidR="00831ED8" w:rsidRPr="008377FF" w:rsidRDefault="00831ED8" w:rsidP="007E3AF6">
      <w:pPr>
        <w:spacing w:before="0"/>
        <w:rPr>
          <w:rFonts w:cs="Arial"/>
          <w:lang w:val="ru-RU"/>
        </w:rPr>
      </w:pPr>
    </w:p>
    <w:p w14:paraId="4259DF5C" w14:textId="77777777" w:rsidR="008D2B23" w:rsidRPr="008377FF" w:rsidRDefault="008D2B23" w:rsidP="005C140F">
      <w:pPr>
        <w:pStyle w:val="KDPodnaslov2"/>
        <w:numPr>
          <w:ilvl w:val="1"/>
          <w:numId w:val="16"/>
        </w:numPr>
        <w:spacing w:before="0"/>
        <w:jc w:val="both"/>
        <w:rPr>
          <w:rFonts w:cs="Arial"/>
        </w:rPr>
      </w:pPr>
      <w:bookmarkStart w:id="243" w:name="_Toc441651611"/>
      <w:bookmarkStart w:id="244" w:name="_Toc442559922"/>
      <w:r w:rsidRPr="008377FF">
        <w:rPr>
          <w:rFonts w:cs="Arial"/>
        </w:rPr>
        <w:t>Измене током трајања уговора</w:t>
      </w:r>
      <w:bookmarkEnd w:id="243"/>
      <w:bookmarkEnd w:id="244"/>
    </w:p>
    <w:p w14:paraId="0CDAA331" w14:textId="77777777" w:rsidR="00FD0AA4" w:rsidRPr="00E34640" w:rsidRDefault="00FD0AA4" w:rsidP="00FD0AA4">
      <w:pPr>
        <w:rPr>
          <w:rFonts w:cs="Arial"/>
          <w:lang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6519E018" w14:textId="4A80622C" w:rsidR="00DA09E2" w:rsidRPr="00DA09E2" w:rsidRDefault="00FD0AA4" w:rsidP="00DA09E2">
      <w:pPr>
        <w:spacing w:before="0"/>
        <w:rPr>
          <w:rFonts w:eastAsia="Arial Unicode MS"/>
          <w:lang w:val="sr-Cyrl-CS"/>
        </w:rPr>
      </w:pPr>
      <w:r w:rsidRPr="00E34640">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r w:rsidR="00DA09E2" w:rsidRPr="00DA09E2">
        <w:rPr>
          <w:rFonts w:eastAsia="Arial Unicode MS"/>
          <w:color w:val="FF0000"/>
          <w:lang w:val="sr-Cyrl-CS"/>
        </w:rPr>
        <w:t xml:space="preserve"> </w:t>
      </w:r>
      <w:r w:rsidR="00DA09E2" w:rsidRPr="00DA09E2">
        <w:rPr>
          <w:rFonts w:eastAsia="Arial Unicode MS"/>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2CB6E956" w14:textId="77777777" w:rsidR="00DA09E2" w:rsidRPr="00DA09E2" w:rsidRDefault="00DA09E2" w:rsidP="00DA09E2">
      <w:pPr>
        <w:numPr>
          <w:ilvl w:val="0"/>
          <w:numId w:val="18"/>
        </w:numPr>
        <w:spacing w:before="0"/>
        <w:rPr>
          <w:rFonts w:eastAsia="Arial Unicode MS"/>
          <w:lang w:val="sr-Latn-CS"/>
        </w:rPr>
      </w:pPr>
      <w:r w:rsidRPr="00DA09E2">
        <w:rPr>
          <w:rFonts w:eastAsia="Arial Unicode MS"/>
        </w:rPr>
        <w:t>п</w:t>
      </w:r>
      <w:r w:rsidRPr="00DA09E2">
        <w:rPr>
          <w:rFonts w:eastAsia="Arial Unicode MS"/>
          <w:lang w:val="sr-Latn-CS"/>
        </w:rPr>
        <w:t xml:space="preserve">оступање трећих лица без кривице </w:t>
      </w:r>
      <w:r w:rsidRPr="00DA09E2">
        <w:rPr>
          <w:rFonts w:eastAsia="Arial Unicode MS"/>
        </w:rPr>
        <w:t>Уговорних страна</w:t>
      </w:r>
    </w:p>
    <w:p w14:paraId="0022624F" w14:textId="77777777" w:rsidR="00DA09E2" w:rsidRPr="00DA09E2" w:rsidRDefault="00DA09E2" w:rsidP="00DA09E2">
      <w:pPr>
        <w:numPr>
          <w:ilvl w:val="0"/>
          <w:numId w:val="18"/>
        </w:numPr>
        <w:spacing w:before="0"/>
        <w:rPr>
          <w:rFonts w:eastAsia="Arial Unicode MS"/>
          <w:lang w:val="sr-Latn-CS"/>
        </w:rPr>
      </w:pPr>
      <w:r w:rsidRPr="00DA09E2">
        <w:rPr>
          <w:rFonts w:eastAsia="Arial Unicode MS"/>
          <w:lang w:val="sr-Latn-CS"/>
        </w:rPr>
        <w:t>прекид рад</w:t>
      </w:r>
      <w:r w:rsidRPr="00DA09E2">
        <w:rPr>
          <w:rFonts w:eastAsia="Arial Unicode MS"/>
        </w:rPr>
        <w:t>ова</w:t>
      </w:r>
      <w:r w:rsidRPr="00DA09E2">
        <w:rPr>
          <w:rFonts w:eastAsia="Arial Unicode MS"/>
          <w:lang w:val="sr-Latn-CS"/>
        </w:rPr>
        <w:t xml:space="preserve"> изазван актом надлежног органа, за који </w:t>
      </w:r>
      <w:r w:rsidRPr="00DA09E2">
        <w:rPr>
          <w:rFonts w:eastAsia="Arial Unicode MS"/>
        </w:rPr>
        <w:t>нису одговорне Уговорне стране</w:t>
      </w:r>
    </w:p>
    <w:p w14:paraId="422230EA" w14:textId="77777777" w:rsidR="00DA09E2" w:rsidRPr="00DA09E2" w:rsidRDefault="00DA09E2" w:rsidP="00DA09E2">
      <w:pPr>
        <w:numPr>
          <w:ilvl w:val="0"/>
          <w:numId w:val="18"/>
        </w:numPr>
        <w:spacing w:before="0"/>
        <w:rPr>
          <w:rFonts w:eastAsia="Arial Unicode MS"/>
          <w:lang w:val="sr-Latn-CS"/>
        </w:rPr>
      </w:pPr>
      <w:r w:rsidRPr="00DA09E2">
        <w:rPr>
          <w:rFonts w:eastAsia="Arial Unicode MS"/>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34BB4E09" w14:textId="77777777" w:rsidR="00DA09E2" w:rsidRPr="00DA09E2" w:rsidRDefault="00DA09E2" w:rsidP="00DA09E2">
      <w:pPr>
        <w:numPr>
          <w:ilvl w:val="0"/>
          <w:numId w:val="18"/>
        </w:numPr>
        <w:spacing w:before="0"/>
        <w:rPr>
          <w:rFonts w:eastAsia="Arial Unicode MS"/>
          <w:lang w:val="sr-Latn-CS"/>
        </w:rPr>
      </w:pPr>
      <w:r w:rsidRPr="00DA09E2">
        <w:rPr>
          <w:rFonts w:eastAsia="Arial Unicode MS"/>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10AD8D02" w14:textId="77777777" w:rsidR="00DA09E2" w:rsidRPr="00DA09E2" w:rsidRDefault="00DA09E2" w:rsidP="00DA09E2">
      <w:pPr>
        <w:numPr>
          <w:ilvl w:val="0"/>
          <w:numId w:val="18"/>
        </w:numPr>
        <w:spacing w:before="0"/>
        <w:rPr>
          <w:rFonts w:eastAsia="Arial Unicode MS"/>
          <w:lang w:val="sr-Latn-CS"/>
        </w:rPr>
      </w:pPr>
      <w:r w:rsidRPr="00DA09E2">
        <w:rPr>
          <w:rFonts w:eastAsia="Arial Unicode MS"/>
          <w:lang w:val="sr-Latn-CS"/>
        </w:rPr>
        <w:t>вишкове радов</w:t>
      </w:r>
      <w:r w:rsidRPr="00DA09E2">
        <w:rPr>
          <w:rFonts w:eastAsia="Arial Unicode MS"/>
        </w:rPr>
        <w:t>а,</w:t>
      </w:r>
      <w:r w:rsidRPr="00DA09E2">
        <w:rPr>
          <w:rFonts w:eastAsia="Arial Unicode MS"/>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6D07421E" w14:textId="77777777" w:rsidR="00DA09E2" w:rsidRPr="00DA09E2" w:rsidRDefault="00DA09E2" w:rsidP="00DA09E2">
      <w:pPr>
        <w:numPr>
          <w:ilvl w:val="0"/>
          <w:numId w:val="18"/>
        </w:numPr>
        <w:spacing w:before="0"/>
        <w:rPr>
          <w:rFonts w:eastAsia="Arial Unicode MS"/>
          <w:lang w:val="sr-Latn-CS"/>
        </w:rPr>
      </w:pPr>
      <w:r w:rsidRPr="00DA09E2">
        <w:rPr>
          <w:rFonts w:eastAsia="Arial Unicode MS"/>
          <w:lang w:val="sr-Latn-CS"/>
        </w:rPr>
        <w:t>Виша сила коју признају постојећи прописи</w:t>
      </w:r>
    </w:p>
    <w:p w14:paraId="3AB34F51" w14:textId="2E520D96" w:rsidR="00FD0AA4" w:rsidRPr="00DA09E2" w:rsidRDefault="00DA09E2" w:rsidP="00DA09E2">
      <w:pPr>
        <w:ind w:left="60"/>
        <w:rPr>
          <w:rFonts w:eastAsia="Arial Unicode MS" w:cs="Arial"/>
        </w:rPr>
      </w:pPr>
      <w:r w:rsidRPr="00DA09E2">
        <w:rPr>
          <w:rFonts w:eastAsia="Arial Unicode MS" w:cs="Arial"/>
          <w:lang w:val="sr-Cyrl-CS"/>
        </w:rPr>
        <w:t>Извођач радова је у обавези</w:t>
      </w:r>
      <w:r w:rsidRPr="00DA09E2">
        <w:rPr>
          <w:rFonts w:eastAsia="Arial Unicode MS" w:cs="Arial"/>
        </w:rPr>
        <w:t xml:space="preserve">, </w:t>
      </w:r>
      <w:r w:rsidRPr="00DA09E2">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DA09E2">
        <w:rPr>
          <w:rFonts w:eastAsia="Arial Unicode MS" w:cs="Arial"/>
        </w:rPr>
        <w:t>у складу са одредбама члана 115. Закона о јавним набавкама.</w:t>
      </w:r>
    </w:p>
    <w:p w14:paraId="0BF698F7" w14:textId="77777777" w:rsidR="00FD0AA4" w:rsidRPr="008D4FC4" w:rsidRDefault="00FD0AA4" w:rsidP="00FD0AA4">
      <w:pPr>
        <w:rPr>
          <w:rFonts w:cs="Arial"/>
          <w:color w:val="1F497D"/>
          <w:lang w:val="sr-Cyrl-RS"/>
        </w:rPr>
      </w:pPr>
      <w:r w:rsidRPr="00E34640">
        <w:rPr>
          <w:rFonts w:cs="Arial"/>
          <w:lang w:val="sr-Latn-RS" w:eastAsia="sr-Latn-CS"/>
        </w:rPr>
        <w:t xml:space="preserve">У </w:t>
      </w:r>
      <w:r w:rsidRPr="00E34640">
        <w:rPr>
          <w:rFonts w:cs="Arial"/>
          <w:lang w:val="sr-Cyrl-CS" w:eastAsia="sr-Latn-CS"/>
        </w:rPr>
        <w:t>свим наведеним случајевима, Наручилац</w:t>
      </w:r>
      <w:r w:rsidRPr="00E34640">
        <w:rPr>
          <w:rFonts w:cs="Arial"/>
          <w:lang w:val="sr-Latn-RS"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8D4FC4">
        <w:rPr>
          <w:rFonts w:cs="Arial"/>
          <w:lang w:val="sr-Cyrl-RS" w:eastAsia="sr-Latn-CS"/>
        </w:rPr>
        <w:t>.</w:t>
      </w:r>
    </w:p>
    <w:p w14:paraId="0E56FA99" w14:textId="77777777" w:rsidR="00876F86" w:rsidRPr="008377FF" w:rsidRDefault="00876F86" w:rsidP="00465640">
      <w:pPr>
        <w:spacing w:before="0"/>
        <w:jc w:val="center"/>
        <w:rPr>
          <w:rFonts w:cs="Arial"/>
          <w:color w:val="00B0F0"/>
          <w:lang w:eastAsia="sr-Latn-CS"/>
        </w:rPr>
      </w:pPr>
    </w:p>
    <w:p w14:paraId="39D88245" w14:textId="77777777" w:rsidR="00876F86" w:rsidRPr="008377FF" w:rsidRDefault="00876F86" w:rsidP="00465640">
      <w:pPr>
        <w:spacing w:before="0"/>
        <w:jc w:val="center"/>
        <w:rPr>
          <w:rFonts w:cs="Arial"/>
          <w:color w:val="00B0F0"/>
          <w:lang w:eastAsia="sr-Latn-CS"/>
        </w:rPr>
      </w:pPr>
    </w:p>
    <w:p w14:paraId="420A5DDE" w14:textId="77777777" w:rsidR="00876F86" w:rsidRPr="008377FF" w:rsidRDefault="00876F86" w:rsidP="00465640">
      <w:pPr>
        <w:spacing w:before="0"/>
        <w:jc w:val="center"/>
        <w:rPr>
          <w:rFonts w:cs="Arial"/>
          <w:color w:val="00B0F0"/>
          <w:lang w:eastAsia="sr-Latn-CS"/>
        </w:rPr>
      </w:pPr>
    </w:p>
    <w:p w14:paraId="22BFEE75" w14:textId="77777777" w:rsidR="00876F86" w:rsidRPr="008377FF" w:rsidRDefault="00876F86" w:rsidP="00465640">
      <w:pPr>
        <w:spacing w:before="0"/>
        <w:jc w:val="center"/>
        <w:rPr>
          <w:rFonts w:cs="Arial"/>
          <w:color w:val="00B0F0"/>
          <w:lang w:eastAsia="sr-Latn-CS"/>
        </w:rPr>
      </w:pPr>
    </w:p>
    <w:p w14:paraId="382BCC0E" w14:textId="77777777" w:rsidR="00876F86" w:rsidRPr="008377FF" w:rsidRDefault="00876F86" w:rsidP="00465640">
      <w:pPr>
        <w:spacing w:before="0"/>
        <w:jc w:val="center"/>
        <w:rPr>
          <w:rFonts w:cs="Arial"/>
          <w:color w:val="00B0F0"/>
          <w:lang w:eastAsia="sr-Latn-CS"/>
        </w:rPr>
      </w:pPr>
    </w:p>
    <w:p w14:paraId="03400EDB" w14:textId="77777777" w:rsidR="00876F86" w:rsidRPr="008377FF" w:rsidRDefault="00876F86" w:rsidP="00465640">
      <w:pPr>
        <w:spacing w:before="0"/>
        <w:jc w:val="center"/>
        <w:rPr>
          <w:rFonts w:cs="Arial"/>
          <w:color w:val="00B0F0"/>
          <w:lang w:eastAsia="sr-Latn-CS"/>
        </w:rPr>
      </w:pPr>
    </w:p>
    <w:p w14:paraId="4B868BE6" w14:textId="77777777" w:rsidR="00876F86" w:rsidRPr="008377FF" w:rsidRDefault="00876F86" w:rsidP="00465640">
      <w:pPr>
        <w:spacing w:before="0"/>
        <w:jc w:val="center"/>
        <w:rPr>
          <w:rFonts w:cs="Arial"/>
          <w:color w:val="00B0F0"/>
          <w:lang w:eastAsia="sr-Latn-CS"/>
        </w:rPr>
      </w:pPr>
    </w:p>
    <w:p w14:paraId="03B1D412" w14:textId="77777777" w:rsidR="00876F86" w:rsidRPr="008377FF" w:rsidRDefault="00876F86" w:rsidP="00465640">
      <w:pPr>
        <w:spacing w:before="0"/>
        <w:jc w:val="center"/>
        <w:rPr>
          <w:rFonts w:cs="Arial"/>
          <w:color w:val="00B0F0"/>
          <w:lang w:eastAsia="sr-Latn-CS"/>
        </w:rPr>
      </w:pPr>
    </w:p>
    <w:p w14:paraId="58217507" w14:textId="77777777" w:rsidR="00876F86" w:rsidRPr="008377FF" w:rsidRDefault="00876F86" w:rsidP="00465640">
      <w:pPr>
        <w:spacing w:before="0"/>
        <w:jc w:val="center"/>
        <w:rPr>
          <w:rFonts w:cs="Arial"/>
          <w:color w:val="00B0F0"/>
          <w:lang w:eastAsia="sr-Latn-CS"/>
        </w:rPr>
      </w:pPr>
    </w:p>
    <w:p w14:paraId="16937A1E" w14:textId="77777777" w:rsidR="00876F86" w:rsidRPr="008377FF" w:rsidRDefault="00876F86" w:rsidP="00465640">
      <w:pPr>
        <w:spacing w:before="0"/>
        <w:jc w:val="center"/>
        <w:rPr>
          <w:rFonts w:cs="Arial"/>
          <w:color w:val="00B0F0"/>
          <w:lang w:eastAsia="sr-Latn-CS"/>
        </w:rPr>
      </w:pPr>
    </w:p>
    <w:p w14:paraId="32C08BF1" w14:textId="77777777" w:rsidR="00831ED8" w:rsidRPr="008377FF" w:rsidRDefault="00831ED8" w:rsidP="00465640">
      <w:pPr>
        <w:spacing w:before="0"/>
        <w:jc w:val="center"/>
        <w:rPr>
          <w:rFonts w:cs="Arial"/>
          <w:color w:val="00B0F0"/>
          <w:lang w:eastAsia="sr-Latn-CS"/>
        </w:rPr>
      </w:pPr>
    </w:p>
    <w:p w14:paraId="1FC57B7D" w14:textId="77777777" w:rsidR="00831ED8" w:rsidRPr="008377FF" w:rsidRDefault="00831ED8" w:rsidP="00465640">
      <w:pPr>
        <w:spacing w:before="0"/>
        <w:jc w:val="center"/>
        <w:rPr>
          <w:rFonts w:cs="Arial"/>
          <w:color w:val="00B0F0"/>
          <w:lang w:eastAsia="sr-Latn-CS"/>
        </w:rPr>
      </w:pPr>
    </w:p>
    <w:p w14:paraId="761F2334" w14:textId="77777777" w:rsidR="00831ED8" w:rsidRPr="008377FF" w:rsidRDefault="00831ED8" w:rsidP="00465640">
      <w:pPr>
        <w:spacing w:before="0"/>
        <w:jc w:val="center"/>
        <w:rPr>
          <w:rFonts w:cs="Arial"/>
          <w:color w:val="00B0F0"/>
          <w:lang w:eastAsia="sr-Latn-CS"/>
        </w:rPr>
      </w:pPr>
    </w:p>
    <w:p w14:paraId="239675F5" w14:textId="77777777" w:rsidR="00831ED8" w:rsidRPr="008377FF" w:rsidRDefault="00831ED8" w:rsidP="00465640">
      <w:pPr>
        <w:spacing w:before="0"/>
        <w:jc w:val="center"/>
        <w:rPr>
          <w:rFonts w:cs="Arial"/>
          <w:color w:val="00B0F0"/>
          <w:lang w:eastAsia="sr-Latn-CS"/>
        </w:rPr>
      </w:pPr>
    </w:p>
    <w:p w14:paraId="5E37F96A" w14:textId="77777777" w:rsidR="00831ED8" w:rsidRPr="008377FF" w:rsidRDefault="00831ED8" w:rsidP="00465640">
      <w:pPr>
        <w:spacing w:before="0"/>
        <w:jc w:val="center"/>
        <w:rPr>
          <w:rFonts w:cs="Arial"/>
          <w:color w:val="00B0F0"/>
          <w:lang w:eastAsia="sr-Latn-CS"/>
        </w:rPr>
      </w:pPr>
    </w:p>
    <w:p w14:paraId="2468474E" w14:textId="77777777" w:rsidR="00831ED8" w:rsidRPr="008377FF" w:rsidRDefault="00831ED8" w:rsidP="00465640">
      <w:pPr>
        <w:spacing w:before="0"/>
        <w:jc w:val="center"/>
        <w:rPr>
          <w:rFonts w:cs="Arial"/>
          <w:color w:val="00B0F0"/>
          <w:lang w:eastAsia="sr-Latn-CS"/>
        </w:rPr>
      </w:pPr>
    </w:p>
    <w:p w14:paraId="4F842F1C" w14:textId="77777777" w:rsidR="00831ED8" w:rsidRPr="008377FF" w:rsidRDefault="00831ED8" w:rsidP="00465640">
      <w:pPr>
        <w:spacing w:before="0"/>
        <w:jc w:val="center"/>
        <w:rPr>
          <w:rFonts w:cs="Arial"/>
          <w:color w:val="00B0F0"/>
          <w:lang w:eastAsia="sr-Latn-CS"/>
        </w:rPr>
      </w:pPr>
    </w:p>
    <w:p w14:paraId="1D1032B8" w14:textId="77777777" w:rsidR="00831ED8" w:rsidRPr="008377FF" w:rsidRDefault="00831ED8" w:rsidP="00465640">
      <w:pPr>
        <w:spacing w:before="0"/>
        <w:jc w:val="center"/>
        <w:rPr>
          <w:rFonts w:cs="Arial"/>
          <w:color w:val="00B0F0"/>
          <w:lang w:eastAsia="sr-Latn-CS"/>
        </w:rPr>
      </w:pPr>
    </w:p>
    <w:p w14:paraId="117685C1" w14:textId="77777777" w:rsidR="00831ED8" w:rsidRPr="008377FF" w:rsidRDefault="00831ED8" w:rsidP="00465640">
      <w:pPr>
        <w:spacing w:before="0"/>
        <w:jc w:val="center"/>
        <w:rPr>
          <w:rFonts w:cs="Arial"/>
          <w:color w:val="00B0F0"/>
          <w:lang w:eastAsia="sr-Latn-CS"/>
        </w:rPr>
      </w:pPr>
    </w:p>
    <w:p w14:paraId="0AF5E67A" w14:textId="77777777" w:rsidR="00831ED8" w:rsidRPr="008377FF" w:rsidRDefault="00831ED8" w:rsidP="00465640">
      <w:pPr>
        <w:spacing w:before="0"/>
        <w:jc w:val="center"/>
        <w:rPr>
          <w:rFonts w:cs="Arial"/>
          <w:color w:val="00B0F0"/>
          <w:lang w:eastAsia="sr-Latn-CS"/>
        </w:rPr>
      </w:pPr>
    </w:p>
    <w:p w14:paraId="169793FD" w14:textId="77777777" w:rsidR="00831ED8" w:rsidRPr="008377FF" w:rsidRDefault="00831ED8" w:rsidP="00465640">
      <w:pPr>
        <w:spacing w:before="0"/>
        <w:jc w:val="center"/>
        <w:rPr>
          <w:rFonts w:cs="Arial"/>
          <w:color w:val="00B0F0"/>
          <w:lang w:eastAsia="sr-Latn-CS"/>
        </w:rPr>
      </w:pPr>
    </w:p>
    <w:p w14:paraId="54279B2D" w14:textId="3BDDE7A8" w:rsidR="009242B2" w:rsidRDefault="009242B2">
      <w:pPr>
        <w:spacing w:before="0"/>
        <w:jc w:val="left"/>
        <w:rPr>
          <w:rFonts w:cs="Arial"/>
          <w:color w:val="00B0F0"/>
          <w:lang w:eastAsia="sr-Latn-CS"/>
        </w:rPr>
      </w:pPr>
    </w:p>
    <w:p w14:paraId="0A97522D" w14:textId="77777777" w:rsidR="00876F86" w:rsidRPr="003833AB" w:rsidRDefault="00876F86" w:rsidP="003833AB">
      <w:pPr>
        <w:spacing w:before="0"/>
        <w:rPr>
          <w:rFonts w:cs="Arial"/>
          <w:color w:val="00B0F0"/>
          <w:lang w:val="sr-Cyrl-RS" w:eastAsia="sr-Latn-CS"/>
        </w:rPr>
      </w:pPr>
    </w:p>
    <w:p w14:paraId="6A384CC1" w14:textId="77777777" w:rsidR="00465640" w:rsidRPr="008377FF" w:rsidRDefault="00465640" w:rsidP="005C140F">
      <w:pPr>
        <w:pStyle w:val="KDPodnaslov1"/>
        <w:numPr>
          <w:ilvl w:val="0"/>
          <w:numId w:val="16"/>
        </w:numPr>
        <w:spacing w:before="0"/>
        <w:jc w:val="center"/>
        <w:rPr>
          <w:rFonts w:cs="Arial"/>
        </w:rPr>
      </w:pPr>
      <w:r w:rsidRPr="008377FF">
        <w:rPr>
          <w:rFonts w:cs="Arial"/>
        </w:rPr>
        <w:t>ОБРАСЦИ</w:t>
      </w:r>
    </w:p>
    <w:p w14:paraId="0CE5821A" w14:textId="77777777" w:rsidR="0008263C" w:rsidRPr="008377FF" w:rsidRDefault="0008263C" w:rsidP="00922EDB">
      <w:pPr>
        <w:spacing w:before="0"/>
        <w:rPr>
          <w:rFonts w:cs="Arial"/>
          <w:color w:val="00B0F0"/>
          <w:lang w:eastAsia="sr-Latn-CS"/>
        </w:rPr>
      </w:pPr>
    </w:p>
    <w:p w14:paraId="3E98F143" w14:textId="305A153B" w:rsidR="00922EDB" w:rsidRPr="003833AB" w:rsidRDefault="00922EDB" w:rsidP="00922EDB">
      <w:pPr>
        <w:spacing w:before="0"/>
        <w:rPr>
          <w:rFonts w:cs="Arial"/>
          <w:color w:val="00B0F0"/>
          <w:lang w:val="sr-Cyrl-RS" w:eastAsia="sr-Latn-CS"/>
        </w:rPr>
      </w:pPr>
    </w:p>
    <w:p w14:paraId="0C6C736E" w14:textId="77777777" w:rsidR="00343A18" w:rsidRPr="008377FF" w:rsidRDefault="00343A18" w:rsidP="00343A18">
      <w:pPr>
        <w:pStyle w:val="KDObrazac"/>
        <w:spacing w:before="0"/>
        <w:rPr>
          <w:noProof/>
        </w:rPr>
      </w:pPr>
      <w:bookmarkStart w:id="245" w:name="_Toc442559924"/>
      <w:r w:rsidRPr="008377FF">
        <w:t xml:space="preserve">ОБРАЗАЦ </w:t>
      </w:r>
      <w:r w:rsidR="00C75783">
        <w:rPr>
          <w:lang w:val="sr-Cyrl-RS"/>
        </w:rPr>
        <w:t>1</w:t>
      </w:r>
      <w:r w:rsidRPr="008377FF">
        <w:rPr>
          <w:noProof/>
        </w:rPr>
        <w:t>.</w:t>
      </w:r>
      <w:bookmarkEnd w:id="245"/>
    </w:p>
    <w:p w14:paraId="3794FF81" w14:textId="77777777" w:rsidR="00831ED8" w:rsidRPr="008377FF" w:rsidRDefault="00831ED8" w:rsidP="00343A18">
      <w:pPr>
        <w:spacing w:before="0"/>
        <w:jc w:val="center"/>
        <w:rPr>
          <w:rStyle w:val="BookTitle"/>
          <w:rFonts w:cs="Arial"/>
        </w:rPr>
      </w:pPr>
    </w:p>
    <w:p w14:paraId="6A1AC8B5" w14:textId="77777777" w:rsidR="00343A18" w:rsidRPr="008377FF" w:rsidRDefault="00343A18" w:rsidP="00343A18">
      <w:pPr>
        <w:spacing w:before="0"/>
        <w:jc w:val="center"/>
        <w:rPr>
          <w:rStyle w:val="BookTitle"/>
          <w:rFonts w:cs="Arial"/>
        </w:rPr>
      </w:pPr>
      <w:r w:rsidRPr="008377FF">
        <w:rPr>
          <w:rStyle w:val="BookTitle"/>
          <w:rFonts w:cs="Arial"/>
        </w:rPr>
        <w:t>ОБРАЗАЦ ПОНУДЕ</w:t>
      </w:r>
    </w:p>
    <w:p w14:paraId="2092C795" w14:textId="77777777" w:rsidR="00343A18" w:rsidRPr="008377FF" w:rsidRDefault="00343A18" w:rsidP="00343A18">
      <w:pPr>
        <w:spacing w:before="0"/>
        <w:rPr>
          <w:rStyle w:val="BookTitle"/>
          <w:rFonts w:cs="Arial"/>
        </w:rPr>
      </w:pPr>
    </w:p>
    <w:p w14:paraId="39FF7453" w14:textId="77777777" w:rsidR="00343A18" w:rsidRPr="008377FF" w:rsidRDefault="00343A18" w:rsidP="00343A18">
      <w:pPr>
        <w:spacing w:before="0"/>
        <w:rPr>
          <w:rStyle w:val="BookTitle"/>
          <w:rFonts w:cs="Arial"/>
        </w:rPr>
      </w:pPr>
    </w:p>
    <w:p w14:paraId="181E5BC9" w14:textId="642B36D0" w:rsidR="00343A18" w:rsidRPr="008377FF" w:rsidRDefault="00343A18" w:rsidP="00343A18">
      <w:pPr>
        <w:spacing w:before="0"/>
        <w:rPr>
          <w:rFonts w:eastAsia="TimesNewRomanPS-BoldMT" w:cs="Arial"/>
          <w:bCs/>
          <w:color w:val="000000" w:themeColor="text1"/>
        </w:rPr>
      </w:pPr>
      <w:r w:rsidRPr="008377FF">
        <w:rPr>
          <w:rFonts w:eastAsia="TimesNewRomanPS-BoldMT" w:cs="Arial"/>
          <w:bCs/>
          <w:color w:val="000000"/>
        </w:rPr>
        <w:t xml:space="preserve">Понуда бр._________ од _______________ за  </w:t>
      </w:r>
      <w:r w:rsidR="0008263C" w:rsidRPr="008377FF">
        <w:rPr>
          <w:rFonts w:eastAsia="TimesNewRomanPS-BoldMT" w:cs="Arial"/>
          <w:bCs/>
          <w:color w:val="000000"/>
        </w:rPr>
        <w:t xml:space="preserve">отворени </w:t>
      </w:r>
      <w:r w:rsidRPr="008377FF">
        <w:rPr>
          <w:rFonts w:eastAsia="TimesNewRomanPS-BoldMT" w:cs="Arial"/>
          <w:bCs/>
          <w:color w:val="000000"/>
        </w:rPr>
        <w:t xml:space="preserve">поступак јавне набавке– </w:t>
      </w:r>
      <w:r w:rsidR="00873EBD" w:rsidRPr="003833AB">
        <w:rPr>
          <w:rFonts w:eastAsia="TimesNewRomanPS-BoldMT" w:cs="Arial"/>
          <w:bCs/>
          <w:color w:val="000000" w:themeColor="text1"/>
        </w:rPr>
        <w:t>радова</w:t>
      </w:r>
      <w:r w:rsidRPr="003833AB">
        <w:rPr>
          <w:rFonts w:eastAsia="TimesNewRomanPS-BoldMT" w:cs="Arial"/>
          <w:bCs/>
          <w:color w:val="000000" w:themeColor="text1"/>
        </w:rPr>
        <w:t xml:space="preserve"> </w:t>
      </w:r>
      <w:r w:rsidR="001F3AC1">
        <w:rPr>
          <w:rFonts w:eastAsia="TimesNewRomanPS-BoldMT" w:cs="Arial"/>
          <w:bCs/>
          <w:color w:val="000000" w:themeColor="text1"/>
          <w:lang w:val="sr-Cyrl-RS"/>
        </w:rPr>
        <w:t>Санација улива одводног канала ТЕКО Б са реконструкцијом заштитног насипа</w:t>
      </w:r>
      <w:r w:rsidR="003833AB" w:rsidRPr="003833AB">
        <w:rPr>
          <w:rFonts w:eastAsia="TimesNewRomanPS-BoldMT" w:cs="Arial"/>
          <w:bCs/>
          <w:color w:val="000000" w:themeColor="text1"/>
          <w:lang w:val="sr-Cyrl-RS"/>
        </w:rPr>
        <w:t xml:space="preserve">, </w:t>
      </w:r>
      <w:r w:rsidRPr="003833AB">
        <w:rPr>
          <w:rFonts w:eastAsia="TimesNewRomanPS-BoldMT" w:cs="Arial"/>
          <w:bCs/>
          <w:color w:val="000000" w:themeColor="text1"/>
        </w:rPr>
        <w:t xml:space="preserve">ЈН бр. </w:t>
      </w:r>
      <w:r w:rsidR="001F3AC1">
        <w:rPr>
          <w:rFonts w:eastAsia="TimesNewRomanPS-BoldMT" w:cs="Arial"/>
          <w:bCs/>
          <w:color w:val="000000" w:themeColor="text1"/>
        </w:rPr>
        <w:t xml:space="preserve">ЈН/3100/1044/2017 </w:t>
      </w:r>
    </w:p>
    <w:p w14:paraId="5FB3FA5F" w14:textId="77777777" w:rsidR="00831ED8" w:rsidRPr="008377FF" w:rsidRDefault="00831ED8" w:rsidP="00343A18">
      <w:pPr>
        <w:spacing w:before="0"/>
        <w:rPr>
          <w:rFonts w:eastAsia="TimesNewRomanPS-BoldMT" w:cs="Arial"/>
          <w:bCs/>
          <w:color w:val="000000" w:themeColor="text1"/>
        </w:rPr>
      </w:pPr>
    </w:p>
    <w:p w14:paraId="1698EBE0" w14:textId="77777777" w:rsidR="00343A18" w:rsidRPr="008377FF" w:rsidRDefault="00343A18" w:rsidP="00343A18">
      <w:pPr>
        <w:spacing w:before="0"/>
        <w:rPr>
          <w:rFonts w:eastAsia="TimesNewRomanPS-BoldMT" w:cs="Arial"/>
          <w:bCs/>
          <w:color w:val="00B0F0"/>
        </w:rPr>
      </w:pPr>
    </w:p>
    <w:p w14:paraId="039DB04B" w14:textId="77777777" w:rsidR="00343A18" w:rsidRPr="008377FF" w:rsidRDefault="00343A18" w:rsidP="00343A18">
      <w:pPr>
        <w:spacing w:before="0"/>
        <w:rPr>
          <w:rFonts w:cs="Arial"/>
          <w:b/>
          <w:bCs/>
          <w:iCs/>
        </w:rPr>
      </w:pPr>
      <w:r w:rsidRPr="008377FF">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8377FF" w14:paraId="251C205F" w14:textId="77777777" w:rsidTr="00831ED8">
        <w:trPr>
          <w:trHeight w:val="620"/>
        </w:trPr>
        <w:tc>
          <w:tcPr>
            <w:tcW w:w="4621" w:type="dxa"/>
            <w:tcBorders>
              <w:top w:val="single" w:sz="4" w:space="0" w:color="000000"/>
              <w:left w:val="single" w:sz="4" w:space="0" w:color="000000"/>
              <w:bottom w:val="single" w:sz="4" w:space="0" w:color="000000"/>
            </w:tcBorders>
            <w:shd w:val="clear" w:color="auto" w:fill="auto"/>
          </w:tcPr>
          <w:p w14:paraId="5380DE66" w14:textId="77777777" w:rsidR="00343A18" w:rsidRPr="008377FF" w:rsidRDefault="00343A18" w:rsidP="00BC01DC">
            <w:pPr>
              <w:spacing w:before="0"/>
              <w:rPr>
                <w:rFonts w:cs="Arial"/>
                <w:b/>
                <w:bCs/>
                <w:iCs/>
              </w:rPr>
            </w:pPr>
            <w:r w:rsidRPr="008377FF">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E0CEE4" w14:textId="77777777" w:rsidR="00343A18" w:rsidRPr="008377FF" w:rsidRDefault="00343A18" w:rsidP="00BC01DC">
            <w:pPr>
              <w:snapToGrid w:val="0"/>
              <w:spacing w:before="0"/>
              <w:rPr>
                <w:rFonts w:cs="Arial"/>
                <w:b/>
                <w:bCs/>
                <w:iCs/>
              </w:rPr>
            </w:pPr>
          </w:p>
          <w:p w14:paraId="786DC084" w14:textId="77777777" w:rsidR="00343A18" w:rsidRPr="008377FF" w:rsidRDefault="00343A18" w:rsidP="00BC01DC">
            <w:pPr>
              <w:spacing w:before="0"/>
              <w:rPr>
                <w:rFonts w:cs="Arial"/>
                <w:b/>
                <w:bCs/>
                <w:iCs/>
              </w:rPr>
            </w:pPr>
          </w:p>
          <w:p w14:paraId="257F70EE" w14:textId="77777777" w:rsidR="00343A18" w:rsidRPr="008377FF" w:rsidRDefault="00343A18" w:rsidP="00BC01DC">
            <w:pPr>
              <w:spacing w:before="0"/>
              <w:rPr>
                <w:rFonts w:cs="Arial"/>
                <w:b/>
                <w:bCs/>
                <w:iCs/>
              </w:rPr>
            </w:pPr>
          </w:p>
        </w:tc>
      </w:tr>
      <w:tr w:rsidR="00343A18" w:rsidRPr="008377FF" w14:paraId="4DF5672D" w14:textId="77777777" w:rsidTr="00831ED8">
        <w:trPr>
          <w:trHeight w:val="683"/>
        </w:trPr>
        <w:tc>
          <w:tcPr>
            <w:tcW w:w="4621" w:type="dxa"/>
            <w:tcBorders>
              <w:top w:val="single" w:sz="4" w:space="0" w:color="000000"/>
              <w:left w:val="single" w:sz="4" w:space="0" w:color="000000"/>
              <w:bottom w:val="single" w:sz="4" w:space="0" w:color="000000"/>
            </w:tcBorders>
            <w:shd w:val="clear" w:color="auto" w:fill="auto"/>
          </w:tcPr>
          <w:p w14:paraId="4312A20C" w14:textId="77777777" w:rsidR="00343A18" w:rsidRPr="008377FF" w:rsidRDefault="00343A18" w:rsidP="00BC01DC">
            <w:pPr>
              <w:spacing w:before="0"/>
              <w:rPr>
                <w:rFonts w:cs="Arial"/>
                <w:b/>
                <w:bCs/>
                <w:iCs/>
              </w:rPr>
            </w:pPr>
            <w:r w:rsidRPr="008377FF">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DF6F6A" w14:textId="77777777" w:rsidR="00343A18" w:rsidRPr="008377FF" w:rsidRDefault="00343A18" w:rsidP="00BC01DC">
            <w:pPr>
              <w:snapToGrid w:val="0"/>
              <w:spacing w:before="0"/>
              <w:rPr>
                <w:rFonts w:cs="Arial"/>
                <w:b/>
                <w:bCs/>
                <w:iCs/>
              </w:rPr>
            </w:pPr>
          </w:p>
          <w:p w14:paraId="62C2132B" w14:textId="77777777" w:rsidR="00343A18" w:rsidRPr="008377FF" w:rsidRDefault="00343A18" w:rsidP="00BC01DC">
            <w:pPr>
              <w:spacing w:before="0"/>
              <w:rPr>
                <w:rFonts w:cs="Arial"/>
                <w:b/>
                <w:bCs/>
                <w:iCs/>
              </w:rPr>
            </w:pPr>
          </w:p>
          <w:p w14:paraId="4A663468" w14:textId="77777777" w:rsidR="00343A18" w:rsidRPr="008377FF" w:rsidRDefault="00343A18" w:rsidP="00BC01DC">
            <w:pPr>
              <w:spacing w:before="0"/>
              <w:rPr>
                <w:rFonts w:cs="Arial"/>
                <w:b/>
                <w:bCs/>
                <w:iCs/>
              </w:rPr>
            </w:pPr>
          </w:p>
        </w:tc>
      </w:tr>
      <w:tr w:rsidR="00343A18" w:rsidRPr="008377FF" w14:paraId="383759C9" w14:textId="77777777" w:rsidTr="00831ED8">
        <w:trPr>
          <w:trHeight w:val="647"/>
        </w:trPr>
        <w:tc>
          <w:tcPr>
            <w:tcW w:w="4621" w:type="dxa"/>
            <w:tcBorders>
              <w:top w:val="single" w:sz="4" w:space="0" w:color="000000"/>
              <w:left w:val="single" w:sz="4" w:space="0" w:color="000000"/>
              <w:bottom w:val="single" w:sz="4" w:space="0" w:color="000000"/>
            </w:tcBorders>
            <w:shd w:val="clear" w:color="auto" w:fill="auto"/>
          </w:tcPr>
          <w:p w14:paraId="5A840AAE" w14:textId="77777777" w:rsidR="00343A18" w:rsidRPr="008377FF" w:rsidRDefault="00343A18" w:rsidP="00BC01DC">
            <w:pPr>
              <w:spacing w:before="0"/>
              <w:rPr>
                <w:rFonts w:cs="Arial"/>
                <w:b/>
                <w:bCs/>
                <w:iCs/>
              </w:rPr>
            </w:pPr>
            <w:r w:rsidRPr="008377FF">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9A8D2E" w14:textId="77777777" w:rsidR="00343A18" w:rsidRPr="008377FF" w:rsidRDefault="00343A18" w:rsidP="00BC01DC">
            <w:pPr>
              <w:snapToGrid w:val="0"/>
              <w:spacing w:before="0"/>
              <w:rPr>
                <w:rFonts w:cs="Arial"/>
                <w:b/>
                <w:bCs/>
                <w:iCs/>
              </w:rPr>
            </w:pPr>
          </w:p>
          <w:p w14:paraId="4226DAA1" w14:textId="77777777" w:rsidR="00343A18" w:rsidRPr="008377FF" w:rsidRDefault="00343A18" w:rsidP="00BC01DC">
            <w:pPr>
              <w:spacing w:before="0"/>
              <w:rPr>
                <w:rFonts w:cs="Arial"/>
                <w:b/>
                <w:bCs/>
                <w:iCs/>
              </w:rPr>
            </w:pPr>
          </w:p>
          <w:p w14:paraId="679E1FD0" w14:textId="77777777" w:rsidR="00343A18" w:rsidRPr="008377FF" w:rsidRDefault="00343A18" w:rsidP="00BC01DC">
            <w:pPr>
              <w:spacing w:before="0"/>
              <w:rPr>
                <w:rFonts w:cs="Arial"/>
                <w:b/>
                <w:bCs/>
                <w:iCs/>
              </w:rPr>
            </w:pPr>
          </w:p>
        </w:tc>
      </w:tr>
      <w:tr w:rsidR="00700231" w:rsidRPr="008377FF" w14:paraId="1DDFCCA8" w14:textId="77777777" w:rsidTr="00831ED8">
        <w:trPr>
          <w:trHeight w:val="647"/>
        </w:trPr>
        <w:tc>
          <w:tcPr>
            <w:tcW w:w="4621" w:type="dxa"/>
            <w:tcBorders>
              <w:top w:val="single" w:sz="4" w:space="0" w:color="000000"/>
              <w:left w:val="single" w:sz="4" w:space="0" w:color="000000"/>
              <w:bottom w:val="single" w:sz="4" w:space="0" w:color="000000"/>
            </w:tcBorders>
            <w:shd w:val="clear" w:color="auto" w:fill="auto"/>
          </w:tcPr>
          <w:p w14:paraId="3E7C4B16" w14:textId="77777777" w:rsidR="00700231" w:rsidRPr="008377FF" w:rsidRDefault="00700231" w:rsidP="00BC01DC">
            <w:pPr>
              <w:spacing w:before="0"/>
              <w:rPr>
                <w:rFonts w:cs="Arial"/>
                <w:iCs/>
              </w:rPr>
            </w:pPr>
            <w:r w:rsidRPr="008377FF">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596761" w14:textId="77777777" w:rsidR="00700231" w:rsidRPr="008377FF" w:rsidRDefault="00700231" w:rsidP="00BC01DC">
            <w:pPr>
              <w:snapToGrid w:val="0"/>
              <w:spacing w:before="0"/>
              <w:rPr>
                <w:rFonts w:cs="Arial"/>
                <w:b/>
                <w:bCs/>
                <w:iCs/>
              </w:rPr>
            </w:pPr>
          </w:p>
        </w:tc>
      </w:tr>
      <w:tr w:rsidR="00343A18" w:rsidRPr="008377FF" w14:paraId="505DEE23" w14:textId="77777777" w:rsidTr="00831ED8">
        <w:tc>
          <w:tcPr>
            <w:tcW w:w="4621" w:type="dxa"/>
            <w:tcBorders>
              <w:top w:val="single" w:sz="4" w:space="0" w:color="000000"/>
              <w:left w:val="single" w:sz="4" w:space="0" w:color="000000"/>
              <w:bottom w:val="single" w:sz="4" w:space="0" w:color="000000"/>
            </w:tcBorders>
            <w:shd w:val="clear" w:color="auto" w:fill="auto"/>
          </w:tcPr>
          <w:p w14:paraId="2DBB0965" w14:textId="77777777" w:rsidR="00343A18" w:rsidRPr="008377FF" w:rsidRDefault="00343A18" w:rsidP="00BC01DC">
            <w:pPr>
              <w:spacing w:before="0"/>
              <w:rPr>
                <w:rFonts w:cs="Arial"/>
                <w:b/>
                <w:bCs/>
                <w:iCs/>
                <w:lang w:val="ru-RU"/>
              </w:rPr>
            </w:pPr>
            <w:r w:rsidRPr="008377FF">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6442A7" w14:textId="77777777" w:rsidR="00343A18" w:rsidRPr="008377FF" w:rsidRDefault="00343A18" w:rsidP="00BC01DC">
            <w:pPr>
              <w:snapToGrid w:val="0"/>
              <w:spacing w:before="0"/>
              <w:rPr>
                <w:rFonts w:cs="Arial"/>
                <w:b/>
                <w:bCs/>
                <w:iCs/>
                <w:lang w:val="ru-RU"/>
              </w:rPr>
            </w:pPr>
          </w:p>
        </w:tc>
      </w:tr>
      <w:tr w:rsidR="00343A18" w:rsidRPr="008377FF" w14:paraId="23B3EA51" w14:textId="77777777" w:rsidTr="00831ED8">
        <w:trPr>
          <w:trHeight w:val="512"/>
        </w:trPr>
        <w:tc>
          <w:tcPr>
            <w:tcW w:w="4621" w:type="dxa"/>
            <w:tcBorders>
              <w:top w:val="single" w:sz="4" w:space="0" w:color="000000"/>
              <w:left w:val="single" w:sz="4" w:space="0" w:color="000000"/>
              <w:bottom w:val="single" w:sz="4" w:space="0" w:color="000000"/>
            </w:tcBorders>
            <w:shd w:val="clear" w:color="auto" w:fill="auto"/>
          </w:tcPr>
          <w:p w14:paraId="3E859D17" w14:textId="77777777" w:rsidR="00343A18" w:rsidRPr="008377FF" w:rsidRDefault="00343A18" w:rsidP="00BC01DC">
            <w:pPr>
              <w:spacing w:before="0"/>
              <w:rPr>
                <w:rFonts w:cs="Arial"/>
                <w:iCs/>
              </w:rPr>
            </w:pPr>
          </w:p>
          <w:p w14:paraId="26E8562C" w14:textId="77777777" w:rsidR="00343A18" w:rsidRPr="008377FF" w:rsidRDefault="00343A18" w:rsidP="00BC01DC">
            <w:pPr>
              <w:spacing w:before="0"/>
              <w:rPr>
                <w:rFonts w:cs="Arial"/>
                <w:b/>
                <w:bCs/>
                <w:iCs/>
              </w:rPr>
            </w:pPr>
            <w:r w:rsidRPr="008377FF">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3E8F28" w14:textId="77777777" w:rsidR="00343A18" w:rsidRPr="008377FF" w:rsidRDefault="00343A18" w:rsidP="00BC01DC">
            <w:pPr>
              <w:snapToGrid w:val="0"/>
              <w:spacing w:before="0"/>
              <w:rPr>
                <w:rFonts w:cs="Arial"/>
                <w:b/>
                <w:bCs/>
                <w:iCs/>
              </w:rPr>
            </w:pPr>
          </w:p>
          <w:p w14:paraId="0D06BBB7" w14:textId="77777777" w:rsidR="00343A18" w:rsidRPr="008377FF" w:rsidRDefault="00343A18" w:rsidP="00BC01DC">
            <w:pPr>
              <w:spacing w:before="0"/>
              <w:rPr>
                <w:rFonts w:cs="Arial"/>
                <w:b/>
                <w:bCs/>
                <w:iCs/>
              </w:rPr>
            </w:pPr>
          </w:p>
          <w:p w14:paraId="565C0836" w14:textId="77777777" w:rsidR="00343A18" w:rsidRPr="008377FF" w:rsidRDefault="00343A18" w:rsidP="00BC01DC">
            <w:pPr>
              <w:spacing w:before="0"/>
              <w:rPr>
                <w:rFonts w:cs="Arial"/>
                <w:b/>
                <w:bCs/>
                <w:iCs/>
              </w:rPr>
            </w:pPr>
          </w:p>
        </w:tc>
      </w:tr>
      <w:tr w:rsidR="00343A18" w:rsidRPr="008377FF" w14:paraId="5724343E" w14:textId="77777777" w:rsidTr="00831ED8">
        <w:tc>
          <w:tcPr>
            <w:tcW w:w="4621" w:type="dxa"/>
            <w:tcBorders>
              <w:top w:val="single" w:sz="4" w:space="0" w:color="000000"/>
              <w:left w:val="single" w:sz="4" w:space="0" w:color="000000"/>
              <w:bottom w:val="single" w:sz="4" w:space="0" w:color="000000"/>
            </w:tcBorders>
            <w:shd w:val="clear" w:color="auto" w:fill="auto"/>
          </w:tcPr>
          <w:p w14:paraId="4830F214" w14:textId="77777777" w:rsidR="00343A18" w:rsidRPr="008377FF" w:rsidRDefault="00343A18" w:rsidP="00BC01DC">
            <w:pPr>
              <w:spacing w:before="0"/>
              <w:rPr>
                <w:rFonts w:cs="Arial"/>
                <w:b/>
                <w:bCs/>
                <w:iCs/>
                <w:lang w:val="ru-RU"/>
              </w:rPr>
            </w:pPr>
            <w:r w:rsidRPr="008377FF">
              <w:rPr>
                <w:rFonts w:cs="Arial"/>
                <w:iCs/>
                <w:lang w:val="ru-RU"/>
              </w:rPr>
              <w:t>Електронска адреса понуђача (</w:t>
            </w:r>
            <w:r w:rsidRPr="008377FF">
              <w:rPr>
                <w:rFonts w:cs="Arial"/>
                <w:iCs/>
              </w:rPr>
              <w:t>e</w:t>
            </w:r>
            <w:r w:rsidRPr="008377FF">
              <w:rPr>
                <w:rFonts w:cs="Arial"/>
                <w:iCs/>
                <w:lang w:val="ru-RU"/>
              </w:rPr>
              <w:t>-</w:t>
            </w:r>
            <w:r w:rsidRPr="008377FF">
              <w:rPr>
                <w:rFonts w:cs="Arial"/>
                <w:iCs/>
              </w:rPr>
              <w:t>mail</w:t>
            </w:r>
            <w:r w:rsidRPr="008377FF">
              <w:rPr>
                <w:rFonts w:cs="Arial"/>
                <w:iCs/>
                <w:lang w:val="ru-RU"/>
              </w:rPr>
              <w:t>):</w:t>
            </w:r>
          </w:p>
          <w:p w14:paraId="18C3BC24" w14:textId="77777777" w:rsidR="00343A18" w:rsidRPr="008377FF"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156082" w14:textId="77777777" w:rsidR="00343A18" w:rsidRPr="008377FF" w:rsidRDefault="00343A18" w:rsidP="00BC01DC">
            <w:pPr>
              <w:snapToGrid w:val="0"/>
              <w:spacing w:before="0"/>
              <w:rPr>
                <w:rFonts w:cs="Arial"/>
                <w:b/>
                <w:bCs/>
                <w:iCs/>
                <w:lang w:val="ru-RU"/>
              </w:rPr>
            </w:pPr>
          </w:p>
        </w:tc>
      </w:tr>
      <w:tr w:rsidR="00343A18" w:rsidRPr="008377FF" w14:paraId="6702B1C5" w14:textId="77777777" w:rsidTr="00831ED8">
        <w:trPr>
          <w:trHeight w:val="557"/>
        </w:trPr>
        <w:tc>
          <w:tcPr>
            <w:tcW w:w="4621" w:type="dxa"/>
            <w:tcBorders>
              <w:top w:val="single" w:sz="4" w:space="0" w:color="000000"/>
              <w:left w:val="single" w:sz="4" w:space="0" w:color="000000"/>
              <w:bottom w:val="single" w:sz="4" w:space="0" w:color="000000"/>
            </w:tcBorders>
            <w:shd w:val="clear" w:color="auto" w:fill="auto"/>
          </w:tcPr>
          <w:p w14:paraId="22F50046" w14:textId="77777777" w:rsidR="00343A18" w:rsidRPr="008377FF" w:rsidRDefault="00343A18" w:rsidP="00BC01DC">
            <w:pPr>
              <w:spacing w:before="0"/>
              <w:rPr>
                <w:rFonts w:cs="Arial"/>
                <w:b/>
                <w:bCs/>
                <w:iCs/>
              </w:rPr>
            </w:pPr>
            <w:r w:rsidRPr="008377FF">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18376D" w14:textId="77777777" w:rsidR="00343A18" w:rsidRPr="008377FF" w:rsidRDefault="00343A18" w:rsidP="00BC01DC">
            <w:pPr>
              <w:snapToGrid w:val="0"/>
              <w:spacing w:before="0"/>
              <w:rPr>
                <w:rFonts w:cs="Arial"/>
                <w:b/>
                <w:bCs/>
                <w:iCs/>
              </w:rPr>
            </w:pPr>
          </w:p>
          <w:p w14:paraId="38131AB4" w14:textId="77777777" w:rsidR="00343A18" w:rsidRPr="008377FF" w:rsidRDefault="00343A18" w:rsidP="00BC01DC">
            <w:pPr>
              <w:spacing w:before="0"/>
              <w:rPr>
                <w:rFonts w:cs="Arial"/>
                <w:b/>
                <w:bCs/>
                <w:iCs/>
              </w:rPr>
            </w:pPr>
          </w:p>
          <w:p w14:paraId="4FF43784" w14:textId="77777777" w:rsidR="00343A18" w:rsidRPr="008377FF" w:rsidRDefault="00343A18" w:rsidP="00BC01DC">
            <w:pPr>
              <w:spacing w:before="0"/>
              <w:rPr>
                <w:rFonts w:cs="Arial"/>
                <w:b/>
                <w:bCs/>
                <w:iCs/>
              </w:rPr>
            </w:pPr>
          </w:p>
        </w:tc>
      </w:tr>
      <w:tr w:rsidR="00343A18" w:rsidRPr="008377FF" w14:paraId="6105C8A1" w14:textId="77777777" w:rsidTr="00831ED8">
        <w:trPr>
          <w:trHeight w:val="530"/>
        </w:trPr>
        <w:tc>
          <w:tcPr>
            <w:tcW w:w="4621" w:type="dxa"/>
            <w:tcBorders>
              <w:top w:val="single" w:sz="4" w:space="0" w:color="000000"/>
              <w:left w:val="single" w:sz="4" w:space="0" w:color="000000"/>
              <w:bottom w:val="single" w:sz="4" w:space="0" w:color="000000"/>
            </w:tcBorders>
            <w:shd w:val="clear" w:color="auto" w:fill="auto"/>
          </w:tcPr>
          <w:p w14:paraId="6D6AC534" w14:textId="77777777" w:rsidR="00343A18" w:rsidRPr="008377FF" w:rsidRDefault="00343A18" w:rsidP="00BC01DC">
            <w:pPr>
              <w:spacing w:before="0"/>
              <w:rPr>
                <w:rFonts w:cs="Arial"/>
                <w:b/>
                <w:bCs/>
                <w:iCs/>
              </w:rPr>
            </w:pPr>
            <w:r w:rsidRPr="008377FF">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1C58A6" w14:textId="77777777" w:rsidR="00343A18" w:rsidRPr="008377FF" w:rsidRDefault="00343A18" w:rsidP="00BC01DC">
            <w:pPr>
              <w:snapToGrid w:val="0"/>
              <w:spacing w:before="0"/>
              <w:rPr>
                <w:rFonts w:cs="Arial"/>
                <w:b/>
                <w:bCs/>
                <w:iCs/>
              </w:rPr>
            </w:pPr>
          </w:p>
          <w:p w14:paraId="3E819C6A" w14:textId="77777777" w:rsidR="00343A18" w:rsidRPr="008377FF" w:rsidRDefault="00343A18" w:rsidP="00BC01DC">
            <w:pPr>
              <w:spacing w:before="0"/>
              <w:rPr>
                <w:rFonts w:cs="Arial"/>
                <w:b/>
                <w:bCs/>
                <w:iCs/>
              </w:rPr>
            </w:pPr>
          </w:p>
          <w:p w14:paraId="0D5A6C9F" w14:textId="77777777" w:rsidR="00343A18" w:rsidRPr="008377FF" w:rsidRDefault="00343A18" w:rsidP="00BC01DC">
            <w:pPr>
              <w:spacing w:before="0"/>
              <w:rPr>
                <w:rFonts w:cs="Arial"/>
                <w:b/>
                <w:bCs/>
                <w:iCs/>
              </w:rPr>
            </w:pPr>
          </w:p>
        </w:tc>
      </w:tr>
      <w:tr w:rsidR="00343A18" w:rsidRPr="008377FF" w14:paraId="784B51D0" w14:textId="77777777" w:rsidTr="00831ED8">
        <w:trPr>
          <w:trHeight w:val="593"/>
        </w:trPr>
        <w:tc>
          <w:tcPr>
            <w:tcW w:w="4621" w:type="dxa"/>
            <w:tcBorders>
              <w:top w:val="single" w:sz="4" w:space="0" w:color="000000"/>
              <w:left w:val="single" w:sz="4" w:space="0" w:color="000000"/>
              <w:bottom w:val="single" w:sz="4" w:space="0" w:color="000000"/>
            </w:tcBorders>
            <w:shd w:val="clear" w:color="auto" w:fill="auto"/>
          </w:tcPr>
          <w:p w14:paraId="35EEC385" w14:textId="77777777" w:rsidR="00343A18" w:rsidRPr="008377FF" w:rsidRDefault="00343A18" w:rsidP="00BC01DC">
            <w:pPr>
              <w:spacing w:before="0"/>
              <w:rPr>
                <w:rFonts w:cs="Arial"/>
                <w:b/>
                <w:bCs/>
                <w:iCs/>
                <w:lang w:val="ru-RU"/>
              </w:rPr>
            </w:pPr>
            <w:r w:rsidRPr="008377FF">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CFA8E6" w14:textId="77777777" w:rsidR="00343A18" w:rsidRPr="008377FF" w:rsidRDefault="00343A18" w:rsidP="00BC01DC">
            <w:pPr>
              <w:snapToGrid w:val="0"/>
              <w:spacing w:before="0"/>
              <w:rPr>
                <w:rFonts w:cs="Arial"/>
                <w:b/>
                <w:bCs/>
                <w:iCs/>
                <w:lang w:val="ru-RU"/>
              </w:rPr>
            </w:pPr>
          </w:p>
          <w:p w14:paraId="708F4263" w14:textId="77777777" w:rsidR="00343A18" w:rsidRPr="008377FF" w:rsidRDefault="00343A18" w:rsidP="00BC01DC">
            <w:pPr>
              <w:spacing w:before="0"/>
              <w:rPr>
                <w:rFonts w:cs="Arial"/>
                <w:b/>
                <w:bCs/>
                <w:iCs/>
                <w:lang w:val="ru-RU"/>
              </w:rPr>
            </w:pPr>
          </w:p>
          <w:p w14:paraId="42F2D111" w14:textId="77777777" w:rsidR="00343A18" w:rsidRPr="008377FF" w:rsidRDefault="00343A18" w:rsidP="00BC01DC">
            <w:pPr>
              <w:spacing w:before="0"/>
              <w:rPr>
                <w:rFonts w:cs="Arial"/>
                <w:b/>
                <w:bCs/>
                <w:iCs/>
                <w:lang w:val="ru-RU"/>
              </w:rPr>
            </w:pPr>
          </w:p>
        </w:tc>
      </w:tr>
      <w:tr w:rsidR="00343A18" w:rsidRPr="008377FF" w14:paraId="6B419BA6" w14:textId="77777777" w:rsidTr="00831ED8">
        <w:trPr>
          <w:trHeight w:val="593"/>
        </w:trPr>
        <w:tc>
          <w:tcPr>
            <w:tcW w:w="4621" w:type="dxa"/>
            <w:tcBorders>
              <w:top w:val="single" w:sz="4" w:space="0" w:color="000000"/>
              <w:left w:val="single" w:sz="4" w:space="0" w:color="000000"/>
              <w:bottom w:val="single" w:sz="4" w:space="0" w:color="000000"/>
            </w:tcBorders>
            <w:shd w:val="clear" w:color="auto" w:fill="auto"/>
          </w:tcPr>
          <w:p w14:paraId="7C8E9431" w14:textId="77777777" w:rsidR="00343A18" w:rsidRPr="008377FF" w:rsidRDefault="00343A18" w:rsidP="00BC01DC">
            <w:pPr>
              <w:spacing w:before="0"/>
              <w:rPr>
                <w:rFonts w:cs="Arial"/>
                <w:b/>
                <w:bCs/>
                <w:iCs/>
                <w:lang w:val="ru-RU"/>
              </w:rPr>
            </w:pPr>
            <w:r w:rsidRPr="008377FF">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D810EB" w14:textId="77777777" w:rsidR="00343A18" w:rsidRPr="008377FF" w:rsidRDefault="00343A18" w:rsidP="00BC01DC">
            <w:pPr>
              <w:snapToGrid w:val="0"/>
              <w:spacing w:before="0"/>
              <w:ind w:firstLine="708"/>
              <w:rPr>
                <w:rFonts w:cs="Arial"/>
                <w:b/>
                <w:bCs/>
                <w:iCs/>
                <w:lang w:val="ru-RU"/>
              </w:rPr>
            </w:pPr>
          </w:p>
          <w:p w14:paraId="700DB73F" w14:textId="77777777" w:rsidR="00343A18" w:rsidRPr="008377FF" w:rsidRDefault="00343A18" w:rsidP="00BC01DC">
            <w:pPr>
              <w:spacing w:before="0"/>
              <w:ind w:firstLine="708"/>
              <w:rPr>
                <w:rFonts w:cs="Arial"/>
                <w:b/>
                <w:bCs/>
                <w:iCs/>
                <w:lang w:val="ru-RU"/>
              </w:rPr>
            </w:pPr>
          </w:p>
          <w:p w14:paraId="593BEEB6" w14:textId="77777777" w:rsidR="00343A18" w:rsidRPr="008377FF" w:rsidRDefault="00343A18" w:rsidP="00BC01DC">
            <w:pPr>
              <w:spacing w:before="0"/>
              <w:ind w:firstLine="708"/>
              <w:rPr>
                <w:rFonts w:cs="Arial"/>
                <w:b/>
                <w:bCs/>
                <w:iCs/>
                <w:lang w:val="ru-RU"/>
              </w:rPr>
            </w:pPr>
          </w:p>
        </w:tc>
      </w:tr>
    </w:tbl>
    <w:p w14:paraId="4EFD1FD9" w14:textId="77777777" w:rsidR="00343A18" w:rsidRPr="008377FF" w:rsidRDefault="00343A18" w:rsidP="00343A18">
      <w:pPr>
        <w:spacing w:before="0"/>
        <w:rPr>
          <w:rFonts w:cs="Arial"/>
        </w:rPr>
      </w:pPr>
    </w:p>
    <w:p w14:paraId="5FBB9B13" w14:textId="77777777" w:rsidR="00343A18" w:rsidRPr="008377FF" w:rsidRDefault="00343A18" w:rsidP="00343A18">
      <w:pPr>
        <w:spacing w:before="0"/>
        <w:rPr>
          <w:rFonts w:eastAsia="TimesNewRomanPSMT" w:cs="Arial"/>
          <w:b/>
          <w:bCs/>
          <w:iCs/>
        </w:rPr>
      </w:pPr>
      <w:r w:rsidRPr="008377FF">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8377FF" w14:paraId="79AE321D" w14:textId="77777777" w:rsidTr="004D29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B39208A" w14:textId="77777777" w:rsidR="00343A18" w:rsidRPr="008377FF" w:rsidRDefault="00343A18" w:rsidP="00BC01DC">
            <w:pPr>
              <w:snapToGrid w:val="0"/>
              <w:spacing w:before="0"/>
              <w:jc w:val="center"/>
              <w:rPr>
                <w:rFonts w:cs="Arial"/>
              </w:rPr>
            </w:pPr>
          </w:p>
          <w:p w14:paraId="19A2128C" w14:textId="77777777" w:rsidR="00343A18" w:rsidRPr="008377FF" w:rsidRDefault="00343A18" w:rsidP="00BC01DC">
            <w:pPr>
              <w:spacing w:before="0"/>
              <w:jc w:val="center"/>
              <w:rPr>
                <w:rFonts w:eastAsia="TimesNewRomanPSMT" w:cs="Arial"/>
                <w:b/>
                <w:bCs/>
              </w:rPr>
            </w:pPr>
            <w:r w:rsidRPr="008377FF">
              <w:rPr>
                <w:rFonts w:eastAsia="TimesNewRomanPSMT" w:cs="Arial"/>
                <w:b/>
                <w:bCs/>
              </w:rPr>
              <w:t xml:space="preserve">А) САМОСТАЛНО </w:t>
            </w:r>
          </w:p>
        </w:tc>
      </w:tr>
      <w:tr w:rsidR="00343A18" w:rsidRPr="008377FF" w14:paraId="37BE6452" w14:textId="77777777" w:rsidTr="004D29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C577A6" w14:textId="77777777" w:rsidR="00343A18" w:rsidRPr="008377FF" w:rsidRDefault="00343A18" w:rsidP="00BC01DC">
            <w:pPr>
              <w:snapToGrid w:val="0"/>
              <w:spacing w:before="0"/>
              <w:jc w:val="center"/>
              <w:rPr>
                <w:rFonts w:eastAsia="TimesNewRomanPSMT" w:cs="Arial"/>
                <w:b/>
                <w:bCs/>
              </w:rPr>
            </w:pPr>
          </w:p>
          <w:p w14:paraId="748BF18B" w14:textId="77777777" w:rsidR="00343A18" w:rsidRPr="008377FF" w:rsidRDefault="00343A18" w:rsidP="00BC01DC">
            <w:pPr>
              <w:spacing w:before="0"/>
              <w:jc w:val="center"/>
              <w:rPr>
                <w:rFonts w:eastAsia="TimesNewRomanPSMT" w:cs="Arial"/>
                <w:b/>
                <w:bCs/>
              </w:rPr>
            </w:pPr>
            <w:r w:rsidRPr="008377FF">
              <w:rPr>
                <w:rFonts w:eastAsia="TimesNewRomanPSMT" w:cs="Arial"/>
                <w:b/>
                <w:bCs/>
              </w:rPr>
              <w:t>Б) СА ПОДИЗВОЂАЧЕМ</w:t>
            </w:r>
          </w:p>
        </w:tc>
      </w:tr>
      <w:tr w:rsidR="00343A18" w:rsidRPr="008377FF" w14:paraId="63BDC6F9" w14:textId="77777777" w:rsidTr="004D29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E1B7D53" w14:textId="77777777" w:rsidR="00343A18" w:rsidRPr="008377FF" w:rsidRDefault="00343A18" w:rsidP="00BC01DC">
            <w:pPr>
              <w:snapToGrid w:val="0"/>
              <w:spacing w:before="0"/>
              <w:jc w:val="center"/>
              <w:rPr>
                <w:rFonts w:eastAsia="TimesNewRomanPSMT" w:cs="Arial"/>
                <w:b/>
                <w:bCs/>
              </w:rPr>
            </w:pPr>
          </w:p>
          <w:p w14:paraId="1FA3A355" w14:textId="77777777" w:rsidR="00343A18" w:rsidRPr="008377FF" w:rsidRDefault="00343A18" w:rsidP="00BC01DC">
            <w:pPr>
              <w:spacing w:before="0"/>
              <w:jc w:val="center"/>
              <w:rPr>
                <w:rFonts w:cs="Arial"/>
                <w:b/>
                <w:iCs/>
                <w:lang w:val="ru-RU"/>
              </w:rPr>
            </w:pPr>
            <w:r w:rsidRPr="008377FF">
              <w:rPr>
                <w:rFonts w:eastAsia="TimesNewRomanPSMT" w:cs="Arial"/>
                <w:b/>
                <w:bCs/>
              </w:rPr>
              <w:t>В) КАО ЗАЈЕДНИЧКУ ПОНУДУ</w:t>
            </w:r>
          </w:p>
        </w:tc>
      </w:tr>
    </w:tbl>
    <w:p w14:paraId="02872929" w14:textId="77777777" w:rsidR="00343A18" w:rsidRPr="008377FF" w:rsidRDefault="00343A18" w:rsidP="00343A18">
      <w:pPr>
        <w:spacing w:before="0"/>
        <w:rPr>
          <w:rFonts w:cs="Arial"/>
          <w:b/>
          <w:iCs/>
          <w:lang w:val="ru-RU"/>
        </w:rPr>
      </w:pPr>
    </w:p>
    <w:p w14:paraId="1642B030" w14:textId="77777777" w:rsidR="00343A18" w:rsidRPr="008377FF" w:rsidRDefault="00343A18" w:rsidP="00343A18">
      <w:pPr>
        <w:spacing w:before="0"/>
        <w:rPr>
          <w:rFonts w:eastAsia="TimesNewRomanPSMT" w:cs="Arial"/>
          <w:bCs/>
        </w:rPr>
      </w:pPr>
      <w:r w:rsidRPr="008377FF">
        <w:rPr>
          <w:rFonts w:cs="Arial"/>
          <w:b/>
          <w:iCs/>
          <w:lang w:val="ru-RU"/>
        </w:rPr>
        <w:t>Напомена:</w:t>
      </w:r>
      <w:r w:rsidRPr="008377FF">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76DCDF3" w14:textId="77777777" w:rsidR="00343A18" w:rsidRPr="008377FF" w:rsidRDefault="00343A18" w:rsidP="00343A18">
      <w:pPr>
        <w:spacing w:before="0"/>
        <w:rPr>
          <w:rFonts w:eastAsia="TimesNewRomanPSMT" w:cs="Arial"/>
          <w:bCs/>
        </w:rPr>
      </w:pPr>
    </w:p>
    <w:p w14:paraId="6A82A9B5" w14:textId="77777777" w:rsidR="00343A18" w:rsidRPr="008377FF" w:rsidRDefault="00343A18" w:rsidP="00343A18">
      <w:pPr>
        <w:spacing w:before="0"/>
        <w:rPr>
          <w:rFonts w:eastAsia="TimesNewRomanPSMT" w:cs="Arial"/>
          <w:b/>
          <w:bCs/>
        </w:rPr>
      </w:pPr>
      <w:r w:rsidRPr="008377FF">
        <w:rPr>
          <w:rFonts w:eastAsia="TimesNewRomanPSMT" w:cs="Arial"/>
          <w:b/>
          <w:bCs/>
          <w:lang w:val="sr-Cyrl-CS"/>
        </w:rPr>
        <w:t xml:space="preserve">3) </w:t>
      </w:r>
      <w:r w:rsidRPr="008377FF">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8377FF" w14:paraId="6ED7783E" w14:textId="77777777" w:rsidTr="004D2983">
        <w:tc>
          <w:tcPr>
            <w:tcW w:w="465" w:type="dxa"/>
            <w:tcBorders>
              <w:top w:val="single" w:sz="4" w:space="0" w:color="000000"/>
              <w:left w:val="single" w:sz="4" w:space="0" w:color="000000"/>
              <w:bottom w:val="single" w:sz="4" w:space="0" w:color="000000"/>
            </w:tcBorders>
            <w:shd w:val="clear" w:color="auto" w:fill="auto"/>
          </w:tcPr>
          <w:p w14:paraId="31B57B11" w14:textId="77777777" w:rsidR="00343A18" w:rsidRPr="008377FF" w:rsidRDefault="00343A18" w:rsidP="00BC01DC">
            <w:pPr>
              <w:snapToGrid w:val="0"/>
              <w:spacing w:before="0"/>
              <w:rPr>
                <w:rFonts w:cs="Arial"/>
              </w:rPr>
            </w:pPr>
            <w:r w:rsidRPr="008377FF">
              <w:rPr>
                <w:rFonts w:eastAsia="TimesNewRomanPSMT" w:cs="Arial"/>
                <w:b/>
                <w:bCs/>
              </w:rPr>
              <w:tab/>
            </w:r>
          </w:p>
          <w:p w14:paraId="1A3F0DC0" w14:textId="77777777" w:rsidR="00343A18" w:rsidRPr="008377FF" w:rsidRDefault="00343A18" w:rsidP="00BC01DC">
            <w:pPr>
              <w:spacing w:before="0"/>
              <w:rPr>
                <w:rFonts w:eastAsia="TimesNewRomanPSMT" w:cs="Arial"/>
                <w:bCs/>
              </w:rPr>
            </w:pPr>
            <w:r w:rsidRPr="008377FF">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7FFF38AA" w14:textId="77777777" w:rsidR="00343A18" w:rsidRPr="008377FF" w:rsidRDefault="00343A18" w:rsidP="00BC01DC">
            <w:pPr>
              <w:snapToGrid w:val="0"/>
              <w:spacing w:before="0"/>
              <w:rPr>
                <w:rFonts w:eastAsia="TimesNewRomanPSMT" w:cs="Arial"/>
                <w:bCs/>
              </w:rPr>
            </w:pPr>
          </w:p>
          <w:p w14:paraId="7D2DE19E" w14:textId="77777777" w:rsidR="00343A18" w:rsidRPr="008377FF" w:rsidRDefault="00343A18" w:rsidP="00BC01DC">
            <w:pPr>
              <w:spacing w:before="0"/>
              <w:rPr>
                <w:rFonts w:eastAsia="TimesNewRomanPSMT" w:cs="Arial"/>
                <w:b/>
                <w:bCs/>
              </w:rPr>
            </w:pPr>
            <w:r w:rsidRPr="008377FF">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356102" w14:textId="77777777" w:rsidR="00343A18" w:rsidRPr="008377FF" w:rsidRDefault="00343A18" w:rsidP="00BC01DC">
            <w:pPr>
              <w:snapToGrid w:val="0"/>
              <w:spacing w:before="0"/>
              <w:rPr>
                <w:rFonts w:eastAsia="TimesNewRomanPSMT" w:cs="Arial"/>
                <w:b/>
                <w:bCs/>
              </w:rPr>
            </w:pPr>
          </w:p>
        </w:tc>
      </w:tr>
      <w:tr w:rsidR="00343A18" w:rsidRPr="008377FF" w14:paraId="05B76AC7" w14:textId="77777777" w:rsidTr="004D2983">
        <w:tc>
          <w:tcPr>
            <w:tcW w:w="465" w:type="dxa"/>
            <w:tcBorders>
              <w:top w:val="single" w:sz="4" w:space="0" w:color="000000"/>
              <w:left w:val="single" w:sz="4" w:space="0" w:color="000000"/>
              <w:bottom w:val="single" w:sz="4" w:space="0" w:color="000000"/>
            </w:tcBorders>
            <w:shd w:val="clear" w:color="auto" w:fill="auto"/>
          </w:tcPr>
          <w:p w14:paraId="5B2CDFA7" w14:textId="77777777" w:rsidR="00343A18" w:rsidRPr="008377FF" w:rsidRDefault="00343A18" w:rsidP="00BC01DC">
            <w:pPr>
              <w:snapToGrid w:val="0"/>
              <w:spacing w:before="0"/>
              <w:rPr>
                <w:rFonts w:eastAsia="TimesNewRomanPSMT" w:cs="Arial"/>
                <w:bCs/>
              </w:rPr>
            </w:pPr>
          </w:p>
          <w:p w14:paraId="638CF0B1"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0FAAD23" w14:textId="77777777" w:rsidR="00343A18" w:rsidRPr="008377FF" w:rsidRDefault="00343A18" w:rsidP="00BC01DC">
            <w:pPr>
              <w:snapToGrid w:val="0"/>
              <w:spacing w:before="0"/>
              <w:rPr>
                <w:rFonts w:eastAsia="TimesNewRomanPSMT" w:cs="Arial"/>
                <w:bCs/>
              </w:rPr>
            </w:pPr>
          </w:p>
          <w:p w14:paraId="1BD0F4B4" w14:textId="77777777" w:rsidR="00343A18" w:rsidRPr="008377FF" w:rsidRDefault="00343A18" w:rsidP="00BC01DC">
            <w:pPr>
              <w:spacing w:before="0"/>
              <w:rPr>
                <w:rFonts w:eastAsia="TimesNewRomanPSMT" w:cs="Arial"/>
                <w:b/>
                <w:bCs/>
              </w:rPr>
            </w:pPr>
            <w:r w:rsidRPr="008377F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4860D4" w14:textId="77777777" w:rsidR="00343A18" w:rsidRPr="008377FF" w:rsidRDefault="00343A18" w:rsidP="00BC01DC">
            <w:pPr>
              <w:snapToGrid w:val="0"/>
              <w:spacing w:before="0"/>
              <w:rPr>
                <w:rFonts w:eastAsia="TimesNewRomanPSMT" w:cs="Arial"/>
                <w:b/>
                <w:bCs/>
              </w:rPr>
            </w:pPr>
          </w:p>
        </w:tc>
      </w:tr>
      <w:tr w:rsidR="00343A18" w:rsidRPr="008377FF" w14:paraId="63DE3263" w14:textId="77777777" w:rsidTr="004D2983">
        <w:tc>
          <w:tcPr>
            <w:tcW w:w="465" w:type="dxa"/>
            <w:tcBorders>
              <w:top w:val="single" w:sz="4" w:space="0" w:color="000000"/>
              <w:left w:val="single" w:sz="4" w:space="0" w:color="000000"/>
              <w:bottom w:val="single" w:sz="4" w:space="0" w:color="000000"/>
            </w:tcBorders>
            <w:shd w:val="clear" w:color="auto" w:fill="auto"/>
          </w:tcPr>
          <w:p w14:paraId="68880BE3" w14:textId="77777777" w:rsidR="00343A18" w:rsidRPr="008377FF" w:rsidRDefault="00343A18" w:rsidP="00BC01DC">
            <w:pPr>
              <w:snapToGrid w:val="0"/>
              <w:spacing w:before="0"/>
              <w:rPr>
                <w:rFonts w:eastAsia="TimesNewRomanPSMT" w:cs="Arial"/>
                <w:bCs/>
              </w:rPr>
            </w:pPr>
          </w:p>
          <w:p w14:paraId="463CFB20"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C7AD78A" w14:textId="77777777" w:rsidR="00343A18" w:rsidRPr="008377FF" w:rsidRDefault="00343A18" w:rsidP="00BC01DC">
            <w:pPr>
              <w:snapToGrid w:val="0"/>
              <w:spacing w:before="0"/>
              <w:rPr>
                <w:rFonts w:eastAsia="TimesNewRomanPSMT" w:cs="Arial"/>
                <w:bCs/>
              </w:rPr>
            </w:pPr>
          </w:p>
          <w:p w14:paraId="7FAB8599" w14:textId="77777777" w:rsidR="00343A18" w:rsidRPr="008377FF" w:rsidRDefault="00343A18" w:rsidP="00BC01DC">
            <w:pPr>
              <w:spacing w:before="0"/>
              <w:rPr>
                <w:rFonts w:eastAsia="TimesNewRomanPSMT" w:cs="Arial"/>
                <w:b/>
                <w:bCs/>
              </w:rPr>
            </w:pPr>
            <w:r w:rsidRPr="008377F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312ED2" w14:textId="77777777" w:rsidR="00343A18" w:rsidRPr="008377FF" w:rsidRDefault="00343A18" w:rsidP="00BC01DC">
            <w:pPr>
              <w:snapToGrid w:val="0"/>
              <w:spacing w:before="0"/>
              <w:rPr>
                <w:rFonts w:eastAsia="TimesNewRomanPSMT" w:cs="Arial"/>
                <w:b/>
                <w:bCs/>
              </w:rPr>
            </w:pPr>
          </w:p>
        </w:tc>
      </w:tr>
      <w:tr w:rsidR="00700231" w:rsidRPr="008377FF" w14:paraId="4F3BF628" w14:textId="77777777" w:rsidTr="004D2983">
        <w:tc>
          <w:tcPr>
            <w:tcW w:w="465" w:type="dxa"/>
            <w:tcBorders>
              <w:top w:val="single" w:sz="4" w:space="0" w:color="000000"/>
              <w:left w:val="single" w:sz="4" w:space="0" w:color="000000"/>
              <w:bottom w:val="single" w:sz="4" w:space="0" w:color="000000"/>
            </w:tcBorders>
            <w:shd w:val="clear" w:color="auto" w:fill="auto"/>
          </w:tcPr>
          <w:p w14:paraId="5E3FE2CB" w14:textId="77777777" w:rsidR="00700231" w:rsidRPr="008377FF"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3EC75FD" w14:textId="77777777" w:rsidR="00700231" w:rsidRPr="008377FF" w:rsidRDefault="00700231" w:rsidP="00BC01DC">
            <w:pPr>
              <w:snapToGrid w:val="0"/>
              <w:spacing w:before="0"/>
              <w:rPr>
                <w:rFonts w:eastAsia="TimesNewRomanPSMT" w:cs="Arial"/>
                <w:bCs/>
              </w:rPr>
            </w:pPr>
          </w:p>
          <w:p w14:paraId="3177487F" w14:textId="77777777" w:rsidR="00700231" w:rsidRPr="008377FF" w:rsidRDefault="00700231" w:rsidP="00BC01DC">
            <w:pPr>
              <w:snapToGrid w:val="0"/>
              <w:spacing w:before="0"/>
              <w:rPr>
                <w:rFonts w:eastAsia="TimesNewRomanPSMT" w:cs="Arial"/>
                <w:bCs/>
              </w:rPr>
            </w:pPr>
            <w:r w:rsidRPr="008377FF">
              <w:rPr>
                <w:rFonts w:eastAsia="TimesNewRomanPSMT" w:cs="Arial"/>
                <w:b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2504F5" w14:textId="77777777" w:rsidR="00700231" w:rsidRPr="008377FF" w:rsidRDefault="00700231" w:rsidP="00BC01DC">
            <w:pPr>
              <w:snapToGrid w:val="0"/>
              <w:spacing w:before="0"/>
              <w:rPr>
                <w:rFonts w:eastAsia="TimesNewRomanPSMT" w:cs="Arial"/>
                <w:b/>
                <w:bCs/>
              </w:rPr>
            </w:pPr>
          </w:p>
        </w:tc>
      </w:tr>
      <w:tr w:rsidR="00343A18" w:rsidRPr="008377FF" w14:paraId="14F3E312" w14:textId="77777777" w:rsidTr="004D2983">
        <w:tc>
          <w:tcPr>
            <w:tcW w:w="465" w:type="dxa"/>
            <w:tcBorders>
              <w:top w:val="single" w:sz="4" w:space="0" w:color="000000"/>
              <w:left w:val="single" w:sz="4" w:space="0" w:color="000000"/>
              <w:bottom w:val="single" w:sz="4" w:space="0" w:color="000000"/>
            </w:tcBorders>
            <w:shd w:val="clear" w:color="auto" w:fill="auto"/>
          </w:tcPr>
          <w:p w14:paraId="4A5F3D7D" w14:textId="77777777" w:rsidR="00343A18" w:rsidRPr="008377FF" w:rsidRDefault="00343A18" w:rsidP="00BC01DC">
            <w:pPr>
              <w:snapToGrid w:val="0"/>
              <w:spacing w:before="0"/>
              <w:rPr>
                <w:rFonts w:eastAsia="TimesNewRomanPSMT" w:cs="Arial"/>
                <w:bCs/>
              </w:rPr>
            </w:pPr>
          </w:p>
          <w:p w14:paraId="42C6BFE6"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BCAC13" w14:textId="77777777" w:rsidR="00343A18" w:rsidRPr="008377FF" w:rsidRDefault="00343A18" w:rsidP="00BC01DC">
            <w:pPr>
              <w:snapToGrid w:val="0"/>
              <w:spacing w:before="0"/>
              <w:rPr>
                <w:rFonts w:eastAsia="TimesNewRomanPSMT" w:cs="Arial"/>
                <w:bCs/>
              </w:rPr>
            </w:pPr>
          </w:p>
          <w:p w14:paraId="2A2246B8" w14:textId="77777777" w:rsidR="00343A18" w:rsidRPr="008377FF" w:rsidRDefault="00343A18" w:rsidP="00BC01DC">
            <w:pPr>
              <w:spacing w:before="0"/>
              <w:rPr>
                <w:rFonts w:eastAsia="TimesNewRomanPSMT" w:cs="Arial"/>
                <w:b/>
                <w:bCs/>
              </w:rPr>
            </w:pPr>
            <w:r w:rsidRPr="008377F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FFD74F" w14:textId="77777777" w:rsidR="00343A18" w:rsidRPr="008377FF" w:rsidRDefault="00343A18" w:rsidP="00BC01DC">
            <w:pPr>
              <w:snapToGrid w:val="0"/>
              <w:spacing w:before="0"/>
              <w:rPr>
                <w:rFonts w:eastAsia="TimesNewRomanPSMT" w:cs="Arial"/>
                <w:b/>
                <w:bCs/>
              </w:rPr>
            </w:pPr>
          </w:p>
        </w:tc>
      </w:tr>
      <w:tr w:rsidR="00343A18" w:rsidRPr="008377FF" w14:paraId="0263A3C2" w14:textId="77777777" w:rsidTr="004D2983">
        <w:tc>
          <w:tcPr>
            <w:tcW w:w="465" w:type="dxa"/>
            <w:tcBorders>
              <w:top w:val="single" w:sz="4" w:space="0" w:color="000000"/>
              <w:left w:val="single" w:sz="4" w:space="0" w:color="000000"/>
              <w:bottom w:val="single" w:sz="4" w:space="0" w:color="000000"/>
            </w:tcBorders>
            <w:shd w:val="clear" w:color="auto" w:fill="auto"/>
          </w:tcPr>
          <w:p w14:paraId="6B5AD645" w14:textId="77777777" w:rsidR="00343A18" w:rsidRPr="008377F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6DAFFC4" w14:textId="77777777" w:rsidR="00343A18" w:rsidRPr="008377FF" w:rsidRDefault="00343A18" w:rsidP="00BC01DC">
            <w:pPr>
              <w:snapToGrid w:val="0"/>
              <w:spacing w:before="0"/>
              <w:rPr>
                <w:rFonts w:eastAsia="TimesNewRomanPSMT" w:cs="Arial"/>
                <w:bCs/>
              </w:rPr>
            </w:pPr>
          </w:p>
          <w:p w14:paraId="6A92CEDA" w14:textId="77777777" w:rsidR="00343A18" w:rsidRPr="008377FF" w:rsidRDefault="00343A18" w:rsidP="00BC01DC">
            <w:pPr>
              <w:spacing w:before="0"/>
              <w:rPr>
                <w:rFonts w:eastAsia="TimesNewRomanPSMT" w:cs="Arial"/>
                <w:b/>
                <w:bCs/>
              </w:rPr>
            </w:pPr>
            <w:r w:rsidRPr="008377F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67A6F" w14:textId="77777777" w:rsidR="00343A18" w:rsidRPr="008377FF" w:rsidRDefault="00343A18" w:rsidP="00BC01DC">
            <w:pPr>
              <w:snapToGrid w:val="0"/>
              <w:spacing w:before="0"/>
              <w:rPr>
                <w:rFonts w:eastAsia="TimesNewRomanPSMT" w:cs="Arial"/>
                <w:b/>
                <w:bCs/>
              </w:rPr>
            </w:pPr>
          </w:p>
        </w:tc>
      </w:tr>
      <w:tr w:rsidR="00343A18" w:rsidRPr="008377FF" w14:paraId="560DB946" w14:textId="77777777" w:rsidTr="004D2983">
        <w:tc>
          <w:tcPr>
            <w:tcW w:w="465" w:type="dxa"/>
            <w:tcBorders>
              <w:top w:val="single" w:sz="4" w:space="0" w:color="000000"/>
              <w:left w:val="single" w:sz="4" w:space="0" w:color="000000"/>
              <w:bottom w:val="single" w:sz="4" w:space="0" w:color="000000"/>
            </w:tcBorders>
            <w:shd w:val="clear" w:color="auto" w:fill="auto"/>
          </w:tcPr>
          <w:p w14:paraId="438DFC21" w14:textId="77777777" w:rsidR="00343A18" w:rsidRPr="008377F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90E4FBD" w14:textId="77777777" w:rsidR="00343A18" w:rsidRPr="008377FF" w:rsidRDefault="00343A18" w:rsidP="00BC01DC">
            <w:pPr>
              <w:snapToGrid w:val="0"/>
              <w:spacing w:before="0"/>
              <w:rPr>
                <w:rFonts w:eastAsia="TimesNewRomanPSMT" w:cs="Arial"/>
                <w:bCs/>
                <w:lang w:val="ru-RU"/>
              </w:rPr>
            </w:pPr>
          </w:p>
          <w:p w14:paraId="7515D6A8" w14:textId="77777777" w:rsidR="00343A18" w:rsidRPr="008377FF" w:rsidRDefault="00343A18" w:rsidP="00BC01DC">
            <w:pPr>
              <w:spacing w:before="0"/>
              <w:rPr>
                <w:rFonts w:eastAsia="TimesNewRomanPSMT" w:cs="Arial"/>
                <w:b/>
                <w:bCs/>
                <w:lang w:val="ru-RU"/>
              </w:rPr>
            </w:pPr>
            <w:r w:rsidRPr="008377FF">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D8D26E" w14:textId="77777777" w:rsidR="00343A18" w:rsidRPr="008377FF" w:rsidRDefault="00343A18" w:rsidP="00BC01DC">
            <w:pPr>
              <w:snapToGrid w:val="0"/>
              <w:spacing w:before="0"/>
              <w:rPr>
                <w:rFonts w:eastAsia="TimesNewRomanPSMT" w:cs="Arial"/>
                <w:b/>
                <w:bCs/>
                <w:lang w:val="ru-RU"/>
              </w:rPr>
            </w:pPr>
          </w:p>
        </w:tc>
      </w:tr>
      <w:tr w:rsidR="00343A18" w:rsidRPr="008377FF" w14:paraId="5B7A4DFA" w14:textId="77777777" w:rsidTr="004D2983">
        <w:tc>
          <w:tcPr>
            <w:tcW w:w="465" w:type="dxa"/>
            <w:tcBorders>
              <w:top w:val="single" w:sz="4" w:space="0" w:color="000000"/>
              <w:left w:val="single" w:sz="4" w:space="0" w:color="000000"/>
              <w:bottom w:val="single" w:sz="4" w:space="0" w:color="000000"/>
            </w:tcBorders>
            <w:shd w:val="clear" w:color="auto" w:fill="auto"/>
          </w:tcPr>
          <w:p w14:paraId="6789A12C" w14:textId="77777777" w:rsidR="00343A18" w:rsidRPr="008377FF"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5F900A9" w14:textId="77777777" w:rsidR="00343A18" w:rsidRPr="008377FF" w:rsidRDefault="00343A18" w:rsidP="00BC01DC">
            <w:pPr>
              <w:snapToGrid w:val="0"/>
              <w:spacing w:before="0"/>
              <w:rPr>
                <w:rFonts w:eastAsia="TimesNewRomanPSMT" w:cs="Arial"/>
                <w:bCs/>
                <w:lang w:val="ru-RU"/>
              </w:rPr>
            </w:pPr>
          </w:p>
          <w:p w14:paraId="5C9B078B" w14:textId="77777777" w:rsidR="00343A18" w:rsidRPr="008377FF" w:rsidRDefault="00343A18" w:rsidP="00BC01DC">
            <w:pPr>
              <w:spacing w:before="0"/>
              <w:rPr>
                <w:rFonts w:eastAsia="TimesNewRomanPSMT" w:cs="Arial"/>
                <w:b/>
                <w:bCs/>
                <w:lang w:val="ru-RU"/>
              </w:rPr>
            </w:pPr>
            <w:r w:rsidRPr="008377FF">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7D4985" w14:textId="77777777" w:rsidR="00343A18" w:rsidRPr="008377FF" w:rsidRDefault="00343A18" w:rsidP="00BC01DC">
            <w:pPr>
              <w:snapToGrid w:val="0"/>
              <w:spacing w:before="0"/>
              <w:rPr>
                <w:rFonts w:eastAsia="TimesNewRomanPSMT" w:cs="Arial"/>
                <w:b/>
                <w:bCs/>
                <w:lang w:val="ru-RU"/>
              </w:rPr>
            </w:pPr>
          </w:p>
        </w:tc>
      </w:tr>
      <w:tr w:rsidR="00343A18" w:rsidRPr="008377FF" w14:paraId="392152DA" w14:textId="77777777" w:rsidTr="004D2983">
        <w:tc>
          <w:tcPr>
            <w:tcW w:w="465" w:type="dxa"/>
            <w:tcBorders>
              <w:top w:val="single" w:sz="4" w:space="0" w:color="000000"/>
              <w:left w:val="single" w:sz="4" w:space="0" w:color="000000"/>
              <w:bottom w:val="single" w:sz="4" w:space="0" w:color="000000"/>
            </w:tcBorders>
            <w:shd w:val="clear" w:color="auto" w:fill="auto"/>
          </w:tcPr>
          <w:p w14:paraId="7E0E67C7" w14:textId="77777777" w:rsidR="00343A18" w:rsidRPr="008377FF" w:rsidRDefault="00343A18" w:rsidP="00BC01DC">
            <w:pPr>
              <w:snapToGrid w:val="0"/>
              <w:spacing w:before="0"/>
              <w:rPr>
                <w:rFonts w:eastAsia="TimesNewRomanPSMT" w:cs="Arial"/>
                <w:bCs/>
                <w:lang w:val="ru-RU"/>
              </w:rPr>
            </w:pPr>
          </w:p>
          <w:p w14:paraId="09B03615" w14:textId="77777777" w:rsidR="00343A18" w:rsidRPr="008377FF" w:rsidRDefault="00343A18" w:rsidP="00BC01DC">
            <w:pPr>
              <w:spacing w:before="0"/>
              <w:rPr>
                <w:rFonts w:eastAsia="TimesNewRomanPSMT" w:cs="Arial"/>
                <w:bCs/>
              </w:rPr>
            </w:pPr>
            <w:r w:rsidRPr="008377F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8176F9D" w14:textId="77777777" w:rsidR="00343A18" w:rsidRPr="008377FF" w:rsidRDefault="00343A18" w:rsidP="00BC01DC">
            <w:pPr>
              <w:snapToGrid w:val="0"/>
              <w:spacing w:before="0"/>
              <w:rPr>
                <w:rFonts w:eastAsia="TimesNewRomanPSMT" w:cs="Arial"/>
                <w:bCs/>
              </w:rPr>
            </w:pPr>
          </w:p>
          <w:p w14:paraId="4621A56A" w14:textId="77777777" w:rsidR="00343A18" w:rsidRPr="008377FF" w:rsidRDefault="00343A18" w:rsidP="00BC01DC">
            <w:pPr>
              <w:spacing w:before="0"/>
              <w:rPr>
                <w:rFonts w:eastAsia="TimesNewRomanPSMT" w:cs="Arial"/>
                <w:b/>
                <w:bCs/>
              </w:rPr>
            </w:pPr>
            <w:r w:rsidRPr="008377FF">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D3A302" w14:textId="77777777" w:rsidR="00343A18" w:rsidRPr="008377FF" w:rsidRDefault="00343A18" w:rsidP="00BC01DC">
            <w:pPr>
              <w:snapToGrid w:val="0"/>
              <w:spacing w:before="0"/>
              <w:rPr>
                <w:rFonts w:eastAsia="TimesNewRomanPSMT" w:cs="Arial"/>
                <w:b/>
                <w:bCs/>
              </w:rPr>
            </w:pPr>
          </w:p>
        </w:tc>
      </w:tr>
      <w:tr w:rsidR="00343A18" w:rsidRPr="008377FF" w14:paraId="43D8A552" w14:textId="77777777" w:rsidTr="004D2983">
        <w:tc>
          <w:tcPr>
            <w:tcW w:w="465" w:type="dxa"/>
            <w:tcBorders>
              <w:top w:val="single" w:sz="4" w:space="0" w:color="000000"/>
              <w:left w:val="single" w:sz="4" w:space="0" w:color="000000"/>
              <w:bottom w:val="single" w:sz="4" w:space="0" w:color="000000"/>
            </w:tcBorders>
            <w:shd w:val="clear" w:color="auto" w:fill="auto"/>
          </w:tcPr>
          <w:p w14:paraId="4E7447D7" w14:textId="77777777" w:rsidR="00343A18" w:rsidRPr="008377FF" w:rsidRDefault="00343A18" w:rsidP="00BC01DC">
            <w:pPr>
              <w:snapToGrid w:val="0"/>
              <w:spacing w:before="0"/>
              <w:rPr>
                <w:rFonts w:eastAsia="TimesNewRomanPSMT" w:cs="Arial"/>
                <w:bCs/>
              </w:rPr>
            </w:pPr>
          </w:p>
          <w:p w14:paraId="5DF4EA5B"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CF8A70" w14:textId="77777777" w:rsidR="00343A18" w:rsidRPr="008377FF" w:rsidRDefault="00343A18" w:rsidP="00BC01DC">
            <w:pPr>
              <w:snapToGrid w:val="0"/>
              <w:spacing w:before="0"/>
              <w:rPr>
                <w:rFonts w:eastAsia="TimesNewRomanPSMT" w:cs="Arial"/>
                <w:bCs/>
              </w:rPr>
            </w:pPr>
          </w:p>
          <w:p w14:paraId="0FFEBB50" w14:textId="77777777" w:rsidR="00343A18" w:rsidRPr="008377FF" w:rsidRDefault="00343A18" w:rsidP="00BC01DC">
            <w:pPr>
              <w:spacing w:before="0"/>
              <w:rPr>
                <w:rFonts w:eastAsia="TimesNewRomanPSMT" w:cs="Arial"/>
                <w:b/>
                <w:bCs/>
              </w:rPr>
            </w:pPr>
            <w:r w:rsidRPr="008377F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64B09F" w14:textId="77777777" w:rsidR="00343A18" w:rsidRPr="008377FF" w:rsidRDefault="00343A18" w:rsidP="00BC01DC">
            <w:pPr>
              <w:snapToGrid w:val="0"/>
              <w:spacing w:before="0"/>
              <w:rPr>
                <w:rFonts w:eastAsia="TimesNewRomanPSMT" w:cs="Arial"/>
                <w:b/>
                <w:bCs/>
              </w:rPr>
            </w:pPr>
          </w:p>
        </w:tc>
      </w:tr>
      <w:tr w:rsidR="00343A18" w:rsidRPr="008377FF" w14:paraId="58A94615" w14:textId="77777777" w:rsidTr="004D2983">
        <w:tc>
          <w:tcPr>
            <w:tcW w:w="465" w:type="dxa"/>
            <w:tcBorders>
              <w:top w:val="single" w:sz="4" w:space="0" w:color="000000"/>
              <w:left w:val="single" w:sz="4" w:space="0" w:color="000000"/>
              <w:bottom w:val="single" w:sz="4" w:space="0" w:color="000000"/>
            </w:tcBorders>
            <w:shd w:val="clear" w:color="auto" w:fill="auto"/>
          </w:tcPr>
          <w:p w14:paraId="694B014B" w14:textId="77777777" w:rsidR="00343A18" w:rsidRPr="008377FF" w:rsidRDefault="00343A18" w:rsidP="00BC01DC">
            <w:pPr>
              <w:snapToGrid w:val="0"/>
              <w:spacing w:before="0"/>
              <w:rPr>
                <w:rFonts w:eastAsia="TimesNewRomanPSMT" w:cs="Arial"/>
                <w:bCs/>
              </w:rPr>
            </w:pPr>
          </w:p>
          <w:p w14:paraId="7D7D9786"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2AE47E" w14:textId="77777777" w:rsidR="00343A18" w:rsidRPr="008377FF" w:rsidRDefault="00343A18" w:rsidP="00BC01DC">
            <w:pPr>
              <w:snapToGrid w:val="0"/>
              <w:spacing w:before="0"/>
              <w:rPr>
                <w:rFonts w:eastAsia="TimesNewRomanPSMT" w:cs="Arial"/>
                <w:bCs/>
              </w:rPr>
            </w:pPr>
          </w:p>
          <w:p w14:paraId="468C9681" w14:textId="77777777" w:rsidR="00343A18" w:rsidRPr="008377FF" w:rsidRDefault="00343A18" w:rsidP="00BC01DC">
            <w:pPr>
              <w:spacing w:before="0"/>
              <w:rPr>
                <w:rFonts w:eastAsia="TimesNewRomanPSMT" w:cs="Arial"/>
                <w:b/>
                <w:bCs/>
              </w:rPr>
            </w:pPr>
            <w:r w:rsidRPr="008377F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76BFD0" w14:textId="77777777" w:rsidR="00343A18" w:rsidRPr="008377FF" w:rsidRDefault="00343A18" w:rsidP="00BC01DC">
            <w:pPr>
              <w:snapToGrid w:val="0"/>
              <w:spacing w:before="0"/>
              <w:rPr>
                <w:rFonts w:eastAsia="TimesNewRomanPSMT" w:cs="Arial"/>
                <w:b/>
                <w:bCs/>
              </w:rPr>
            </w:pPr>
          </w:p>
        </w:tc>
      </w:tr>
      <w:tr w:rsidR="00343A18" w:rsidRPr="008377FF" w14:paraId="1AE173C5" w14:textId="77777777" w:rsidTr="004D2983">
        <w:tc>
          <w:tcPr>
            <w:tcW w:w="465" w:type="dxa"/>
            <w:tcBorders>
              <w:top w:val="single" w:sz="4" w:space="0" w:color="000000"/>
              <w:left w:val="single" w:sz="4" w:space="0" w:color="000000"/>
              <w:bottom w:val="single" w:sz="4" w:space="0" w:color="000000"/>
            </w:tcBorders>
            <w:shd w:val="clear" w:color="auto" w:fill="auto"/>
          </w:tcPr>
          <w:p w14:paraId="70F28452" w14:textId="77777777" w:rsidR="00343A18" w:rsidRPr="008377FF" w:rsidRDefault="00343A18" w:rsidP="00BC01DC">
            <w:pPr>
              <w:snapToGrid w:val="0"/>
              <w:spacing w:before="0"/>
              <w:rPr>
                <w:rFonts w:eastAsia="TimesNewRomanPSMT" w:cs="Arial"/>
                <w:bCs/>
              </w:rPr>
            </w:pPr>
          </w:p>
          <w:p w14:paraId="22CB1ED3"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56A40D1" w14:textId="77777777" w:rsidR="00343A18" w:rsidRPr="008377FF" w:rsidRDefault="00343A18" w:rsidP="00BC01DC">
            <w:pPr>
              <w:snapToGrid w:val="0"/>
              <w:spacing w:before="0"/>
              <w:rPr>
                <w:rFonts w:eastAsia="TimesNewRomanPSMT" w:cs="Arial"/>
                <w:bCs/>
              </w:rPr>
            </w:pPr>
          </w:p>
          <w:p w14:paraId="38458CA9" w14:textId="77777777" w:rsidR="00343A18" w:rsidRPr="008377FF" w:rsidRDefault="00343A18" w:rsidP="00BC01DC">
            <w:pPr>
              <w:spacing w:before="0"/>
              <w:rPr>
                <w:rFonts w:eastAsia="TimesNewRomanPSMT" w:cs="Arial"/>
                <w:b/>
                <w:bCs/>
              </w:rPr>
            </w:pPr>
            <w:r w:rsidRPr="008377F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1F719" w14:textId="77777777" w:rsidR="00343A18" w:rsidRPr="008377FF" w:rsidRDefault="00343A18" w:rsidP="00BC01DC">
            <w:pPr>
              <w:snapToGrid w:val="0"/>
              <w:spacing w:before="0"/>
              <w:rPr>
                <w:rFonts w:eastAsia="TimesNewRomanPSMT" w:cs="Arial"/>
                <w:b/>
                <w:bCs/>
              </w:rPr>
            </w:pPr>
          </w:p>
        </w:tc>
      </w:tr>
      <w:tr w:rsidR="00343A18" w:rsidRPr="008377FF" w14:paraId="61C509B9" w14:textId="77777777" w:rsidTr="004D2983">
        <w:tc>
          <w:tcPr>
            <w:tcW w:w="465" w:type="dxa"/>
            <w:tcBorders>
              <w:top w:val="single" w:sz="4" w:space="0" w:color="000000"/>
              <w:left w:val="single" w:sz="4" w:space="0" w:color="000000"/>
              <w:bottom w:val="single" w:sz="4" w:space="0" w:color="000000"/>
            </w:tcBorders>
            <w:shd w:val="clear" w:color="auto" w:fill="auto"/>
          </w:tcPr>
          <w:p w14:paraId="5622FF71" w14:textId="77777777" w:rsidR="00343A18" w:rsidRPr="008377F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AE78B5" w14:textId="77777777" w:rsidR="00343A18" w:rsidRPr="008377FF" w:rsidRDefault="00343A18" w:rsidP="00BC01DC">
            <w:pPr>
              <w:snapToGrid w:val="0"/>
              <w:spacing w:before="0"/>
              <w:rPr>
                <w:rFonts w:eastAsia="TimesNewRomanPSMT" w:cs="Arial"/>
                <w:bCs/>
              </w:rPr>
            </w:pPr>
          </w:p>
          <w:p w14:paraId="1B596563" w14:textId="77777777" w:rsidR="00343A18" w:rsidRPr="008377FF" w:rsidRDefault="00343A18" w:rsidP="00BC01DC">
            <w:pPr>
              <w:spacing w:before="0"/>
              <w:rPr>
                <w:rFonts w:eastAsia="TimesNewRomanPSMT" w:cs="Arial"/>
                <w:b/>
                <w:bCs/>
              </w:rPr>
            </w:pPr>
            <w:r w:rsidRPr="008377F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35231" w14:textId="77777777" w:rsidR="00343A18" w:rsidRPr="008377FF" w:rsidRDefault="00343A18" w:rsidP="00BC01DC">
            <w:pPr>
              <w:snapToGrid w:val="0"/>
              <w:spacing w:before="0"/>
              <w:rPr>
                <w:rFonts w:eastAsia="TimesNewRomanPSMT" w:cs="Arial"/>
                <w:b/>
                <w:bCs/>
              </w:rPr>
            </w:pPr>
          </w:p>
        </w:tc>
      </w:tr>
      <w:tr w:rsidR="00343A18" w:rsidRPr="008377FF" w14:paraId="62167E3E" w14:textId="77777777" w:rsidTr="004D2983">
        <w:tc>
          <w:tcPr>
            <w:tcW w:w="465" w:type="dxa"/>
            <w:tcBorders>
              <w:top w:val="single" w:sz="4" w:space="0" w:color="000000"/>
              <w:left w:val="single" w:sz="4" w:space="0" w:color="000000"/>
              <w:bottom w:val="single" w:sz="4" w:space="0" w:color="000000"/>
            </w:tcBorders>
            <w:shd w:val="clear" w:color="auto" w:fill="auto"/>
          </w:tcPr>
          <w:p w14:paraId="5F12FBEF" w14:textId="77777777" w:rsidR="00343A18" w:rsidRPr="008377F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657F815" w14:textId="77777777" w:rsidR="00343A18" w:rsidRPr="008377FF" w:rsidRDefault="00343A18" w:rsidP="00BC01DC">
            <w:pPr>
              <w:snapToGrid w:val="0"/>
              <w:spacing w:before="0"/>
              <w:rPr>
                <w:rFonts w:eastAsia="TimesNewRomanPSMT" w:cs="Arial"/>
                <w:bCs/>
                <w:lang w:val="ru-RU"/>
              </w:rPr>
            </w:pPr>
          </w:p>
          <w:p w14:paraId="27D52BED" w14:textId="77777777" w:rsidR="00343A18" w:rsidRPr="008377FF" w:rsidRDefault="00343A18" w:rsidP="00BC01DC">
            <w:pPr>
              <w:spacing w:before="0"/>
              <w:rPr>
                <w:rFonts w:eastAsia="TimesNewRomanPSMT" w:cs="Arial"/>
                <w:b/>
                <w:bCs/>
                <w:lang w:val="ru-RU"/>
              </w:rPr>
            </w:pPr>
            <w:r w:rsidRPr="008377FF">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02E4F6" w14:textId="77777777" w:rsidR="00343A18" w:rsidRPr="008377FF" w:rsidRDefault="00343A18" w:rsidP="00BC01DC">
            <w:pPr>
              <w:snapToGrid w:val="0"/>
              <w:spacing w:before="0"/>
              <w:rPr>
                <w:rFonts w:eastAsia="TimesNewRomanPSMT" w:cs="Arial"/>
                <w:b/>
                <w:bCs/>
                <w:lang w:val="ru-RU"/>
              </w:rPr>
            </w:pPr>
          </w:p>
        </w:tc>
      </w:tr>
      <w:tr w:rsidR="00343A18" w:rsidRPr="008377FF" w14:paraId="60608A41" w14:textId="77777777" w:rsidTr="004D2983">
        <w:tc>
          <w:tcPr>
            <w:tcW w:w="465" w:type="dxa"/>
            <w:tcBorders>
              <w:top w:val="single" w:sz="4" w:space="0" w:color="000000"/>
              <w:left w:val="single" w:sz="4" w:space="0" w:color="000000"/>
              <w:bottom w:val="single" w:sz="4" w:space="0" w:color="000000"/>
            </w:tcBorders>
            <w:shd w:val="clear" w:color="auto" w:fill="auto"/>
          </w:tcPr>
          <w:p w14:paraId="13F5F84D" w14:textId="77777777" w:rsidR="00343A18" w:rsidRPr="008377FF"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E436B67" w14:textId="77777777" w:rsidR="00343A18" w:rsidRPr="008377FF" w:rsidRDefault="00343A18" w:rsidP="00BC01DC">
            <w:pPr>
              <w:snapToGrid w:val="0"/>
              <w:spacing w:before="0"/>
              <w:rPr>
                <w:rFonts w:eastAsia="TimesNewRomanPSMT" w:cs="Arial"/>
                <w:bCs/>
                <w:lang w:val="ru-RU"/>
              </w:rPr>
            </w:pPr>
          </w:p>
          <w:p w14:paraId="5B7C288E" w14:textId="77777777" w:rsidR="00343A18" w:rsidRPr="008377FF" w:rsidRDefault="00343A18" w:rsidP="00BC01DC">
            <w:pPr>
              <w:spacing w:before="0"/>
              <w:rPr>
                <w:rFonts w:eastAsia="TimesNewRomanPSMT" w:cs="Arial"/>
                <w:b/>
                <w:bCs/>
                <w:lang w:val="ru-RU"/>
              </w:rPr>
            </w:pPr>
            <w:r w:rsidRPr="008377FF">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2CBD22" w14:textId="77777777" w:rsidR="00343A18" w:rsidRPr="008377FF" w:rsidRDefault="00343A18" w:rsidP="00BC01DC">
            <w:pPr>
              <w:snapToGrid w:val="0"/>
              <w:spacing w:before="0"/>
              <w:rPr>
                <w:rFonts w:eastAsia="TimesNewRomanPSMT" w:cs="Arial"/>
                <w:b/>
                <w:bCs/>
                <w:lang w:val="ru-RU"/>
              </w:rPr>
            </w:pPr>
          </w:p>
        </w:tc>
      </w:tr>
    </w:tbl>
    <w:p w14:paraId="72A4D5B3" w14:textId="77777777" w:rsidR="00343A18" w:rsidRPr="008377FF" w:rsidRDefault="00343A18" w:rsidP="00343A18">
      <w:pPr>
        <w:spacing w:before="0"/>
        <w:rPr>
          <w:rFonts w:cs="Arial"/>
          <w:b/>
          <w:bCs/>
          <w:iCs/>
          <w:u w:val="single"/>
          <w:lang w:val="ru-RU"/>
        </w:rPr>
      </w:pPr>
    </w:p>
    <w:p w14:paraId="38A7180F" w14:textId="77777777" w:rsidR="00343A18" w:rsidRPr="008377FF" w:rsidRDefault="00343A18" w:rsidP="00343A18">
      <w:pPr>
        <w:spacing w:before="0"/>
        <w:rPr>
          <w:rFonts w:cs="Arial"/>
          <w:b/>
          <w:bCs/>
          <w:iCs/>
          <w:u w:val="single"/>
          <w:lang w:val="ru-RU"/>
        </w:rPr>
      </w:pPr>
    </w:p>
    <w:p w14:paraId="7D52BDCE" w14:textId="77777777" w:rsidR="00343A18" w:rsidRPr="008377FF" w:rsidRDefault="00343A18" w:rsidP="00343A18">
      <w:pPr>
        <w:spacing w:before="0"/>
        <w:rPr>
          <w:rFonts w:cs="Arial"/>
          <w:iCs/>
          <w:lang w:val="ru-RU"/>
        </w:rPr>
      </w:pPr>
      <w:r w:rsidRPr="008377FF">
        <w:rPr>
          <w:rFonts w:cs="Arial"/>
          <w:b/>
          <w:bCs/>
          <w:iCs/>
          <w:u w:val="single"/>
          <w:lang w:val="ru-RU"/>
        </w:rPr>
        <w:t>Напомена:</w:t>
      </w:r>
    </w:p>
    <w:p w14:paraId="6A48772D" w14:textId="77777777" w:rsidR="00343A18" w:rsidRPr="008377FF" w:rsidRDefault="00343A18" w:rsidP="00343A18">
      <w:pPr>
        <w:spacing w:before="0"/>
        <w:rPr>
          <w:rFonts w:eastAsia="TimesNewRomanPSMT" w:cs="Arial"/>
          <w:b/>
          <w:bCs/>
          <w:lang w:val="ru-RU"/>
        </w:rPr>
      </w:pPr>
      <w:r w:rsidRPr="008377FF">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910F68D" w14:textId="77777777" w:rsidR="00343A18" w:rsidRPr="008377FF" w:rsidRDefault="00343A18" w:rsidP="00343A18">
      <w:pPr>
        <w:spacing w:before="0"/>
        <w:rPr>
          <w:rFonts w:eastAsia="TimesNewRomanPSMT" w:cs="Arial"/>
          <w:b/>
          <w:bCs/>
          <w:lang w:val="ru-RU"/>
        </w:rPr>
      </w:pPr>
    </w:p>
    <w:p w14:paraId="1ACF6D12" w14:textId="77777777" w:rsidR="0042687E" w:rsidRPr="008377FF" w:rsidRDefault="0042687E" w:rsidP="00343A18">
      <w:pPr>
        <w:spacing w:before="0"/>
        <w:rPr>
          <w:rFonts w:eastAsia="TimesNewRomanPSMT" w:cs="Arial"/>
          <w:b/>
          <w:bCs/>
          <w:lang w:val="ru-RU"/>
        </w:rPr>
      </w:pPr>
    </w:p>
    <w:p w14:paraId="22980A1B" w14:textId="77777777" w:rsidR="00831ED8" w:rsidRPr="008377FF" w:rsidRDefault="00831ED8" w:rsidP="00343A18">
      <w:pPr>
        <w:spacing w:before="0"/>
        <w:rPr>
          <w:rFonts w:eastAsia="TimesNewRomanPSMT" w:cs="Arial"/>
          <w:b/>
          <w:bCs/>
          <w:lang w:val="ru-RU"/>
        </w:rPr>
      </w:pPr>
    </w:p>
    <w:p w14:paraId="3DC87AFC" w14:textId="77777777" w:rsidR="00831ED8" w:rsidRPr="008377FF" w:rsidRDefault="00831ED8" w:rsidP="00343A18">
      <w:pPr>
        <w:spacing w:before="0"/>
        <w:rPr>
          <w:rFonts w:eastAsia="TimesNewRomanPSMT" w:cs="Arial"/>
          <w:b/>
          <w:bCs/>
          <w:lang w:val="ru-RU"/>
        </w:rPr>
      </w:pPr>
    </w:p>
    <w:p w14:paraId="4F22F2D5" w14:textId="77777777" w:rsidR="00831ED8" w:rsidRPr="008377FF" w:rsidRDefault="00831ED8" w:rsidP="00343A18">
      <w:pPr>
        <w:spacing w:before="0"/>
        <w:rPr>
          <w:rFonts w:eastAsia="TimesNewRomanPSMT" w:cs="Arial"/>
          <w:b/>
          <w:bCs/>
          <w:lang w:val="ru-RU"/>
        </w:rPr>
      </w:pPr>
    </w:p>
    <w:p w14:paraId="0ACAB4B1" w14:textId="77777777" w:rsidR="00831ED8" w:rsidRPr="008377FF" w:rsidRDefault="00831ED8" w:rsidP="00343A18">
      <w:pPr>
        <w:spacing w:before="0"/>
        <w:rPr>
          <w:rFonts w:eastAsia="TimesNewRomanPSMT" w:cs="Arial"/>
          <w:b/>
          <w:bCs/>
          <w:lang w:val="ru-RU"/>
        </w:rPr>
      </w:pPr>
    </w:p>
    <w:p w14:paraId="232A4D5B" w14:textId="4FB19FB6" w:rsidR="003833AB" w:rsidRPr="008377FF" w:rsidRDefault="003833AB" w:rsidP="00343A18">
      <w:pPr>
        <w:spacing w:before="0"/>
        <w:rPr>
          <w:rFonts w:eastAsia="TimesNewRomanPSMT" w:cs="Arial"/>
          <w:b/>
          <w:bCs/>
          <w:lang w:val="ru-RU"/>
        </w:rPr>
      </w:pPr>
    </w:p>
    <w:p w14:paraId="28E66005" w14:textId="77777777" w:rsidR="00343A18" w:rsidRPr="008377FF" w:rsidRDefault="00343A18" w:rsidP="00343A18">
      <w:pPr>
        <w:spacing w:before="0"/>
        <w:rPr>
          <w:rFonts w:eastAsia="TimesNewRomanPSMT" w:cs="Arial"/>
          <w:b/>
          <w:bCs/>
          <w:lang w:val="ru-RU"/>
        </w:rPr>
      </w:pPr>
    </w:p>
    <w:p w14:paraId="28FE6FFE" w14:textId="77777777" w:rsidR="00343A18" w:rsidRPr="008377FF" w:rsidRDefault="00343A18" w:rsidP="00343A18">
      <w:pPr>
        <w:spacing w:before="0"/>
        <w:rPr>
          <w:rFonts w:eastAsia="TimesNewRomanPSMT" w:cs="Arial"/>
          <w:b/>
          <w:bCs/>
          <w:lang w:val="ru-RU"/>
        </w:rPr>
      </w:pPr>
      <w:r w:rsidRPr="008377FF">
        <w:rPr>
          <w:rFonts w:eastAsia="TimesNewRomanPSMT" w:cs="Arial"/>
          <w:b/>
          <w:bCs/>
          <w:lang w:val="sr-Cyrl-CS"/>
        </w:rPr>
        <w:t xml:space="preserve">4) </w:t>
      </w:r>
      <w:r w:rsidRPr="008377FF">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8377FF" w14:paraId="7E5E558A" w14:textId="77777777" w:rsidTr="004D2983">
        <w:tc>
          <w:tcPr>
            <w:tcW w:w="465" w:type="dxa"/>
            <w:tcBorders>
              <w:top w:val="single" w:sz="4" w:space="0" w:color="000000"/>
              <w:left w:val="single" w:sz="4" w:space="0" w:color="000000"/>
              <w:bottom w:val="single" w:sz="4" w:space="0" w:color="000000"/>
            </w:tcBorders>
            <w:shd w:val="clear" w:color="auto" w:fill="auto"/>
          </w:tcPr>
          <w:p w14:paraId="441B2463" w14:textId="77777777" w:rsidR="00343A18" w:rsidRPr="008377FF" w:rsidRDefault="00343A18" w:rsidP="00BC01DC">
            <w:pPr>
              <w:snapToGrid w:val="0"/>
              <w:spacing w:before="0"/>
              <w:rPr>
                <w:rFonts w:cs="Arial"/>
              </w:rPr>
            </w:pPr>
          </w:p>
          <w:p w14:paraId="604FBDE2" w14:textId="77777777" w:rsidR="00343A18" w:rsidRPr="008377FF" w:rsidRDefault="00343A18" w:rsidP="00BC01DC">
            <w:pPr>
              <w:spacing w:before="0"/>
              <w:rPr>
                <w:rFonts w:eastAsia="TimesNewRomanPSMT" w:cs="Arial"/>
                <w:bCs/>
                <w:lang w:val="ru-RU"/>
              </w:rPr>
            </w:pPr>
            <w:r w:rsidRPr="008377FF">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6E3471B9" w14:textId="77777777" w:rsidR="00343A18" w:rsidRPr="008377FF" w:rsidRDefault="00343A18" w:rsidP="00BC01DC">
            <w:pPr>
              <w:snapToGrid w:val="0"/>
              <w:spacing w:before="0"/>
              <w:rPr>
                <w:rFonts w:eastAsia="TimesNewRomanPSMT" w:cs="Arial"/>
                <w:bCs/>
                <w:lang w:val="ru-RU"/>
              </w:rPr>
            </w:pPr>
          </w:p>
          <w:p w14:paraId="6CFBB240" w14:textId="77777777" w:rsidR="00343A18" w:rsidRPr="008377FF" w:rsidRDefault="00343A18" w:rsidP="00BC01DC">
            <w:pPr>
              <w:spacing w:before="0"/>
              <w:rPr>
                <w:rFonts w:eastAsia="TimesNewRomanPSMT" w:cs="Arial"/>
                <w:b/>
                <w:bCs/>
                <w:lang w:val="ru-RU"/>
              </w:rPr>
            </w:pPr>
            <w:r w:rsidRPr="008377FF">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F23EC2" w14:textId="77777777" w:rsidR="00343A18" w:rsidRPr="008377FF" w:rsidRDefault="00343A18" w:rsidP="00BC01DC">
            <w:pPr>
              <w:snapToGrid w:val="0"/>
              <w:spacing w:before="0"/>
              <w:rPr>
                <w:rFonts w:eastAsia="TimesNewRomanPSMT" w:cs="Arial"/>
                <w:b/>
                <w:bCs/>
                <w:lang w:val="ru-RU"/>
              </w:rPr>
            </w:pPr>
          </w:p>
        </w:tc>
      </w:tr>
      <w:tr w:rsidR="00343A18" w:rsidRPr="008377FF" w14:paraId="1E247596" w14:textId="77777777" w:rsidTr="004D2983">
        <w:tc>
          <w:tcPr>
            <w:tcW w:w="465" w:type="dxa"/>
            <w:tcBorders>
              <w:top w:val="single" w:sz="4" w:space="0" w:color="000000"/>
              <w:left w:val="single" w:sz="4" w:space="0" w:color="000000"/>
              <w:bottom w:val="single" w:sz="4" w:space="0" w:color="000000"/>
            </w:tcBorders>
            <w:shd w:val="clear" w:color="auto" w:fill="auto"/>
          </w:tcPr>
          <w:p w14:paraId="040490C3" w14:textId="77777777" w:rsidR="00343A18" w:rsidRPr="008377FF" w:rsidRDefault="00343A18" w:rsidP="00BC01DC">
            <w:pPr>
              <w:snapToGrid w:val="0"/>
              <w:spacing w:before="0"/>
              <w:rPr>
                <w:rFonts w:eastAsia="TimesNewRomanPSMT" w:cs="Arial"/>
                <w:bCs/>
                <w:lang w:val="ru-RU"/>
              </w:rPr>
            </w:pPr>
          </w:p>
          <w:p w14:paraId="3E32459B" w14:textId="77777777" w:rsidR="00343A18" w:rsidRPr="008377FF"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9A53110" w14:textId="77777777" w:rsidR="00343A18" w:rsidRPr="008377FF" w:rsidRDefault="00343A18" w:rsidP="00BC01DC">
            <w:pPr>
              <w:snapToGrid w:val="0"/>
              <w:spacing w:before="0"/>
              <w:rPr>
                <w:rFonts w:eastAsia="TimesNewRomanPSMT" w:cs="Arial"/>
                <w:bCs/>
                <w:lang w:val="ru-RU"/>
              </w:rPr>
            </w:pPr>
          </w:p>
          <w:p w14:paraId="4157FFEA" w14:textId="77777777" w:rsidR="00343A18" w:rsidRPr="008377FF" w:rsidRDefault="00343A18" w:rsidP="00BC01DC">
            <w:pPr>
              <w:spacing w:before="0"/>
              <w:rPr>
                <w:rFonts w:eastAsia="TimesNewRomanPSMT" w:cs="Arial"/>
                <w:b/>
                <w:bCs/>
              </w:rPr>
            </w:pPr>
            <w:r w:rsidRPr="008377F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018A53" w14:textId="77777777" w:rsidR="00343A18" w:rsidRPr="008377FF" w:rsidRDefault="00343A18" w:rsidP="00BC01DC">
            <w:pPr>
              <w:snapToGrid w:val="0"/>
              <w:spacing w:before="0"/>
              <w:rPr>
                <w:rFonts w:eastAsia="TimesNewRomanPSMT" w:cs="Arial"/>
                <w:b/>
                <w:bCs/>
              </w:rPr>
            </w:pPr>
          </w:p>
        </w:tc>
      </w:tr>
      <w:tr w:rsidR="00343A18" w:rsidRPr="008377FF" w14:paraId="45C25807" w14:textId="77777777" w:rsidTr="004D2983">
        <w:tc>
          <w:tcPr>
            <w:tcW w:w="465" w:type="dxa"/>
            <w:tcBorders>
              <w:top w:val="single" w:sz="4" w:space="0" w:color="000000"/>
              <w:left w:val="single" w:sz="4" w:space="0" w:color="000000"/>
              <w:bottom w:val="single" w:sz="4" w:space="0" w:color="000000"/>
            </w:tcBorders>
            <w:shd w:val="clear" w:color="auto" w:fill="auto"/>
          </w:tcPr>
          <w:p w14:paraId="77BFB063" w14:textId="77777777" w:rsidR="00343A18" w:rsidRPr="008377FF" w:rsidRDefault="00343A18" w:rsidP="00BC01DC">
            <w:pPr>
              <w:snapToGrid w:val="0"/>
              <w:spacing w:before="0"/>
              <w:rPr>
                <w:rFonts w:eastAsia="TimesNewRomanPSMT" w:cs="Arial"/>
                <w:bCs/>
              </w:rPr>
            </w:pPr>
          </w:p>
          <w:p w14:paraId="0FDECF50"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1C3E196" w14:textId="77777777" w:rsidR="00343A18" w:rsidRPr="008377FF" w:rsidRDefault="00343A18" w:rsidP="00BC01DC">
            <w:pPr>
              <w:snapToGrid w:val="0"/>
              <w:spacing w:before="0"/>
              <w:rPr>
                <w:rFonts w:eastAsia="TimesNewRomanPSMT" w:cs="Arial"/>
                <w:bCs/>
              </w:rPr>
            </w:pPr>
          </w:p>
          <w:p w14:paraId="02B23A2C" w14:textId="77777777" w:rsidR="00343A18" w:rsidRPr="008377FF" w:rsidRDefault="00343A18" w:rsidP="00BC01DC">
            <w:pPr>
              <w:spacing w:before="0"/>
              <w:rPr>
                <w:rFonts w:eastAsia="TimesNewRomanPSMT" w:cs="Arial"/>
                <w:b/>
                <w:bCs/>
              </w:rPr>
            </w:pPr>
            <w:r w:rsidRPr="008377F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6E5512" w14:textId="77777777" w:rsidR="00343A18" w:rsidRPr="008377FF" w:rsidRDefault="00343A18" w:rsidP="00BC01DC">
            <w:pPr>
              <w:snapToGrid w:val="0"/>
              <w:spacing w:before="0"/>
              <w:rPr>
                <w:rFonts w:eastAsia="TimesNewRomanPSMT" w:cs="Arial"/>
                <w:b/>
                <w:bCs/>
              </w:rPr>
            </w:pPr>
          </w:p>
        </w:tc>
      </w:tr>
      <w:tr w:rsidR="00343A18" w:rsidRPr="008377FF" w14:paraId="1512BDDA" w14:textId="77777777" w:rsidTr="004D2983">
        <w:tc>
          <w:tcPr>
            <w:tcW w:w="465" w:type="dxa"/>
            <w:tcBorders>
              <w:top w:val="single" w:sz="4" w:space="0" w:color="000000"/>
              <w:left w:val="single" w:sz="4" w:space="0" w:color="000000"/>
              <w:bottom w:val="single" w:sz="4" w:space="0" w:color="000000"/>
            </w:tcBorders>
            <w:shd w:val="clear" w:color="auto" w:fill="auto"/>
          </w:tcPr>
          <w:p w14:paraId="4BB7CFC3" w14:textId="77777777" w:rsidR="00343A18" w:rsidRPr="008377FF" w:rsidRDefault="00343A18" w:rsidP="00BC01DC">
            <w:pPr>
              <w:snapToGrid w:val="0"/>
              <w:spacing w:before="0"/>
              <w:rPr>
                <w:rFonts w:eastAsia="TimesNewRomanPSMT" w:cs="Arial"/>
                <w:bCs/>
              </w:rPr>
            </w:pPr>
          </w:p>
          <w:p w14:paraId="65AA447A"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011F7F4" w14:textId="77777777" w:rsidR="00343A18" w:rsidRPr="008377FF" w:rsidRDefault="00700231" w:rsidP="00BC01DC">
            <w:pPr>
              <w:snapToGrid w:val="0"/>
              <w:spacing w:before="0"/>
              <w:rPr>
                <w:rFonts w:eastAsia="TimesNewRomanPSMT" w:cs="Arial"/>
                <w:bCs/>
              </w:rPr>
            </w:pPr>
            <w:r w:rsidRPr="008377FF">
              <w:rPr>
                <w:rFonts w:eastAsia="TimesNewRomanPSMT" w:cs="Arial"/>
                <w:bCs/>
              </w:rPr>
              <w:t>Врста правног лица</w:t>
            </w:r>
          </w:p>
          <w:p w14:paraId="5C621A3D" w14:textId="77777777" w:rsidR="00343A18" w:rsidRPr="008377FF"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9584C1" w14:textId="77777777" w:rsidR="00343A18" w:rsidRPr="008377FF" w:rsidRDefault="00343A18" w:rsidP="00BC01DC">
            <w:pPr>
              <w:snapToGrid w:val="0"/>
              <w:spacing w:before="0"/>
              <w:rPr>
                <w:rFonts w:eastAsia="TimesNewRomanPSMT" w:cs="Arial"/>
                <w:b/>
                <w:bCs/>
              </w:rPr>
            </w:pPr>
          </w:p>
        </w:tc>
      </w:tr>
      <w:tr w:rsidR="00700231" w:rsidRPr="008377FF" w14:paraId="4E9B0A17" w14:textId="77777777" w:rsidTr="004D2983">
        <w:tc>
          <w:tcPr>
            <w:tcW w:w="465" w:type="dxa"/>
            <w:tcBorders>
              <w:top w:val="single" w:sz="4" w:space="0" w:color="000000"/>
              <w:left w:val="single" w:sz="4" w:space="0" w:color="000000"/>
              <w:bottom w:val="single" w:sz="4" w:space="0" w:color="000000"/>
            </w:tcBorders>
            <w:shd w:val="clear" w:color="auto" w:fill="auto"/>
          </w:tcPr>
          <w:p w14:paraId="0B0A1097" w14:textId="77777777" w:rsidR="00700231" w:rsidRPr="008377FF"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C2B33C5" w14:textId="77777777" w:rsidR="00700231" w:rsidRPr="008377FF" w:rsidRDefault="00700231" w:rsidP="00BC01DC">
            <w:pPr>
              <w:snapToGrid w:val="0"/>
              <w:spacing w:before="0"/>
              <w:rPr>
                <w:rFonts w:eastAsia="TimesNewRomanPSMT" w:cs="Arial"/>
                <w:bCs/>
              </w:rPr>
            </w:pPr>
            <w:r w:rsidRPr="008377F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6DC7E9" w14:textId="77777777" w:rsidR="00700231" w:rsidRPr="008377FF" w:rsidRDefault="00700231" w:rsidP="00BC01DC">
            <w:pPr>
              <w:snapToGrid w:val="0"/>
              <w:spacing w:before="0"/>
              <w:rPr>
                <w:rFonts w:eastAsia="TimesNewRomanPSMT" w:cs="Arial"/>
                <w:b/>
                <w:bCs/>
              </w:rPr>
            </w:pPr>
          </w:p>
        </w:tc>
      </w:tr>
      <w:tr w:rsidR="00343A18" w:rsidRPr="008377FF" w14:paraId="27CD898A" w14:textId="77777777" w:rsidTr="004D2983">
        <w:tc>
          <w:tcPr>
            <w:tcW w:w="465" w:type="dxa"/>
            <w:tcBorders>
              <w:top w:val="single" w:sz="4" w:space="0" w:color="000000"/>
              <w:left w:val="single" w:sz="4" w:space="0" w:color="000000"/>
              <w:bottom w:val="single" w:sz="4" w:space="0" w:color="000000"/>
            </w:tcBorders>
            <w:shd w:val="clear" w:color="auto" w:fill="auto"/>
          </w:tcPr>
          <w:p w14:paraId="2CDEE308" w14:textId="77777777" w:rsidR="00343A18" w:rsidRPr="008377F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DB8791A" w14:textId="77777777" w:rsidR="00343A18" w:rsidRPr="008377FF" w:rsidRDefault="00343A18" w:rsidP="00BC01DC">
            <w:pPr>
              <w:snapToGrid w:val="0"/>
              <w:spacing w:before="0"/>
              <w:rPr>
                <w:rFonts w:eastAsia="TimesNewRomanPSMT" w:cs="Arial"/>
                <w:bCs/>
              </w:rPr>
            </w:pPr>
          </w:p>
          <w:p w14:paraId="290ADA6D" w14:textId="77777777" w:rsidR="00343A18" w:rsidRPr="008377FF" w:rsidRDefault="00343A18" w:rsidP="00BC01DC">
            <w:pPr>
              <w:spacing w:before="0"/>
              <w:rPr>
                <w:rFonts w:eastAsia="TimesNewRomanPSMT" w:cs="Arial"/>
                <w:b/>
                <w:bCs/>
              </w:rPr>
            </w:pPr>
            <w:r w:rsidRPr="008377F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6A445E" w14:textId="77777777" w:rsidR="00343A18" w:rsidRPr="008377FF" w:rsidRDefault="00343A18" w:rsidP="00BC01DC">
            <w:pPr>
              <w:snapToGrid w:val="0"/>
              <w:spacing w:before="0"/>
              <w:rPr>
                <w:rFonts w:eastAsia="TimesNewRomanPSMT" w:cs="Arial"/>
                <w:b/>
                <w:bCs/>
              </w:rPr>
            </w:pPr>
          </w:p>
        </w:tc>
      </w:tr>
      <w:tr w:rsidR="00343A18" w:rsidRPr="008377FF" w14:paraId="3AF9A581" w14:textId="77777777" w:rsidTr="004D2983">
        <w:tc>
          <w:tcPr>
            <w:tcW w:w="465" w:type="dxa"/>
            <w:tcBorders>
              <w:top w:val="single" w:sz="4" w:space="0" w:color="000000"/>
              <w:left w:val="single" w:sz="4" w:space="0" w:color="000000"/>
              <w:bottom w:val="single" w:sz="4" w:space="0" w:color="000000"/>
            </w:tcBorders>
            <w:shd w:val="clear" w:color="auto" w:fill="auto"/>
          </w:tcPr>
          <w:p w14:paraId="1322403D" w14:textId="77777777" w:rsidR="00343A18" w:rsidRPr="008377FF" w:rsidRDefault="00343A18" w:rsidP="00BC01DC">
            <w:pPr>
              <w:snapToGrid w:val="0"/>
              <w:spacing w:before="0"/>
              <w:rPr>
                <w:rFonts w:eastAsia="TimesNewRomanPSMT" w:cs="Arial"/>
                <w:bCs/>
              </w:rPr>
            </w:pPr>
          </w:p>
          <w:p w14:paraId="2407141E" w14:textId="77777777" w:rsidR="00343A18" w:rsidRPr="008377FF" w:rsidRDefault="00343A18" w:rsidP="00BC01DC">
            <w:pPr>
              <w:spacing w:before="0"/>
              <w:rPr>
                <w:rFonts w:eastAsia="TimesNewRomanPSMT" w:cs="Arial"/>
                <w:bCs/>
                <w:lang w:val="ru-RU"/>
              </w:rPr>
            </w:pPr>
            <w:r w:rsidRPr="008377F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E9B7FF7" w14:textId="77777777" w:rsidR="00343A18" w:rsidRPr="008377FF" w:rsidRDefault="00343A18" w:rsidP="00BC01DC">
            <w:pPr>
              <w:snapToGrid w:val="0"/>
              <w:spacing w:before="0"/>
              <w:rPr>
                <w:rFonts w:eastAsia="TimesNewRomanPSMT" w:cs="Arial"/>
                <w:bCs/>
                <w:lang w:val="ru-RU"/>
              </w:rPr>
            </w:pPr>
          </w:p>
          <w:p w14:paraId="6E8901FE" w14:textId="77777777" w:rsidR="00343A18" w:rsidRPr="008377FF" w:rsidRDefault="00343A18" w:rsidP="00BC01DC">
            <w:pPr>
              <w:spacing w:before="0"/>
              <w:rPr>
                <w:rFonts w:eastAsia="TimesNewRomanPSMT" w:cs="Arial"/>
                <w:b/>
                <w:bCs/>
                <w:lang w:val="ru-RU"/>
              </w:rPr>
            </w:pPr>
            <w:r w:rsidRPr="008377FF">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E5042" w14:textId="77777777" w:rsidR="00343A18" w:rsidRPr="008377FF" w:rsidRDefault="00343A18" w:rsidP="00BC01DC">
            <w:pPr>
              <w:snapToGrid w:val="0"/>
              <w:spacing w:before="0"/>
              <w:rPr>
                <w:rFonts w:eastAsia="TimesNewRomanPSMT" w:cs="Arial"/>
                <w:b/>
                <w:bCs/>
                <w:lang w:val="ru-RU"/>
              </w:rPr>
            </w:pPr>
          </w:p>
        </w:tc>
      </w:tr>
      <w:tr w:rsidR="00343A18" w:rsidRPr="008377FF" w14:paraId="11F7F258" w14:textId="77777777" w:rsidTr="004D2983">
        <w:tc>
          <w:tcPr>
            <w:tcW w:w="465" w:type="dxa"/>
            <w:tcBorders>
              <w:top w:val="single" w:sz="4" w:space="0" w:color="000000"/>
              <w:left w:val="single" w:sz="4" w:space="0" w:color="000000"/>
              <w:bottom w:val="single" w:sz="4" w:space="0" w:color="000000"/>
            </w:tcBorders>
            <w:shd w:val="clear" w:color="auto" w:fill="auto"/>
          </w:tcPr>
          <w:p w14:paraId="164F222E" w14:textId="77777777" w:rsidR="00343A18" w:rsidRPr="008377FF" w:rsidRDefault="00343A18" w:rsidP="00BC01DC">
            <w:pPr>
              <w:snapToGrid w:val="0"/>
              <w:spacing w:before="0"/>
              <w:rPr>
                <w:rFonts w:eastAsia="TimesNewRomanPSMT" w:cs="Arial"/>
                <w:bCs/>
                <w:lang w:val="ru-RU"/>
              </w:rPr>
            </w:pPr>
          </w:p>
          <w:p w14:paraId="74DEE9CB" w14:textId="77777777" w:rsidR="00343A18" w:rsidRPr="008377FF"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6BBFB99" w14:textId="77777777" w:rsidR="00343A18" w:rsidRPr="008377FF" w:rsidRDefault="00343A18" w:rsidP="00BC01DC">
            <w:pPr>
              <w:snapToGrid w:val="0"/>
              <w:spacing w:before="0"/>
              <w:rPr>
                <w:rFonts w:eastAsia="TimesNewRomanPSMT" w:cs="Arial"/>
                <w:bCs/>
                <w:lang w:val="ru-RU"/>
              </w:rPr>
            </w:pPr>
          </w:p>
          <w:p w14:paraId="14AFD0F6" w14:textId="77777777" w:rsidR="00343A18" w:rsidRPr="008377FF" w:rsidRDefault="00343A18" w:rsidP="00BC01DC">
            <w:pPr>
              <w:spacing w:before="0"/>
              <w:rPr>
                <w:rFonts w:eastAsia="TimesNewRomanPSMT" w:cs="Arial"/>
                <w:b/>
                <w:bCs/>
              </w:rPr>
            </w:pPr>
            <w:r w:rsidRPr="008377F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F01F92" w14:textId="77777777" w:rsidR="00343A18" w:rsidRPr="008377FF" w:rsidRDefault="00343A18" w:rsidP="00BC01DC">
            <w:pPr>
              <w:snapToGrid w:val="0"/>
              <w:spacing w:before="0"/>
              <w:rPr>
                <w:rFonts w:eastAsia="TimesNewRomanPSMT" w:cs="Arial"/>
                <w:b/>
                <w:bCs/>
              </w:rPr>
            </w:pPr>
          </w:p>
        </w:tc>
      </w:tr>
      <w:tr w:rsidR="00343A18" w:rsidRPr="008377FF" w14:paraId="17BF27DA" w14:textId="77777777" w:rsidTr="004D2983">
        <w:tc>
          <w:tcPr>
            <w:tcW w:w="465" w:type="dxa"/>
            <w:tcBorders>
              <w:top w:val="single" w:sz="4" w:space="0" w:color="000000"/>
              <w:left w:val="single" w:sz="4" w:space="0" w:color="000000"/>
              <w:bottom w:val="single" w:sz="4" w:space="0" w:color="000000"/>
            </w:tcBorders>
            <w:shd w:val="clear" w:color="auto" w:fill="auto"/>
          </w:tcPr>
          <w:p w14:paraId="7018C653" w14:textId="77777777" w:rsidR="00343A18" w:rsidRPr="008377FF" w:rsidRDefault="00343A18" w:rsidP="00BC01DC">
            <w:pPr>
              <w:snapToGrid w:val="0"/>
              <w:spacing w:before="0"/>
              <w:rPr>
                <w:rFonts w:eastAsia="TimesNewRomanPSMT" w:cs="Arial"/>
                <w:bCs/>
              </w:rPr>
            </w:pPr>
          </w:p>
          <w:p w14:paraId="017D4C60"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E7B9D8" w14:textId="77777777" w:rsidR="00343A18" w:rsidRPr="008377FF" w:rsidRDefault="00343A18" w:rsidP="00BC01DC">
            <w:pPr>
              <w:snapToGrid w:val="0"/>
              <w:spacing w:before="0"/>
              <w:rPr>
                <w:rFonts w:eastAsia="TimesNewRomanPSMT" w:cs="Arial"/>
                <w:bCs/>
              </w:rPr>
            </w:pPr>
          </w:p>
          <w:p w14:paraId="5AD16B6F" w14:textId="77777777" w:rsidR="00343A18" w:rsidRPr="008377FF" w:rsidRDefault="00343A18" w:rsidP="00BC01DC">
            <w:pPr>
              <w:spacing w:before="0"/>
              <w:rPr>
                <w:rFonts w:eastAsia="TimesNewRomanPSMT" w:cs="Arial"/>
                <w:b/>
                <w:bCs/>
              </w:rPr>
            </w:pPr>
            <w:r w:rsidRPr="008377F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137012" w14:textId="77777777" w:rsidR="00343A18" w:rsidRPr="008377FF" w:rsidRDefault="00343A18" w:rsidP="00BC01DC">
            <w:pPr>
              <w:snapToGrid w:val="0"/>
              <w:spacing w:before="0"/>
              <w:rPr>
                <w:rFonts w:eastAsia="TimesNewRomanPSMT" w:cs="Arial"/>
                <w:b/>
                <w:bCs/>
              </w:rPr>
            </w:pPr>
          </w:p>
        </w:tc>
      </w:tr>
      <w:tr w:rsidR="00343A18" w:rsidRPr="008377FF" w14:paraId="4CC0F344" w14:textId="77777777" w:rsidTr="004D2983">
        <w:tc>
          <w:tcPr>
            <w:tcW w:w="465" w:type="dxa"/>
            <w:tcBorders>
              <w:top w:val="single" w:sz="4" w:space="0" w:color="000000"/>
              <w:left w:val="single" w:sz="4" w:space="0" w:color="000000"/>
              <w:bottom w:val="single" w:sz="4" w:space="0" w:color="000000"/>
            </w:tcBorders>
            <w:shd w:val="clear" w:color="auto" w:fill="auto"/>
          </w:tcPr>
          <w:p w14:paraId="1B688A59" w14:textId="77777777" w:rsidR="00343A18" w:rsidRPr="008377FF" w:rsidRDefault="00343A18" w:rsidP="00BC01DC">
            <w:pPr>
              <w:snapToGrid w:val="0"/>
              <w:spacing w:before="0"/>
              <w:rPr>
                <w:rFonts w:eastAsia="TimesNewRomanPSMT" w:cs="Arial"/>
                <w:bCs/>
              </w:rPr>
            </w:pPr>
          </w:p>
          <w:p w14:paraId="14903BFF"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C5A59EF" w14:textId="77777777" w:rsidR="00343A18" w:rsidRPr="008377FF" w:rsidRDefault="00343A18" w:rsidP="00BC01DC">
            <w:pPr>
              <w:snapToGrid w:val="0"/>
              <w:spacing w:before="0"/>
              <w:rPr>
                <w:rFonts w:eastAsia="TimesNewRomanPSMT" w:cs="Arial"/>
                <w:bCs/>
              </w:rPr>
            </w:pPr>
          </w:p>
          <w:p w14:paraId="31391DC9" w14:textId="77777777" w:rsidR="00343A18" w:rsidRPr="008377FF" w:rsidRDefault="00343A18" w:rsidP="00BC01DC">
            <w:pPr>
              <w:spacing w:before="0"/>
              <w:rPr>
                <w:rFonts w:eastAsia="TimesNewRomanPSMT" w:cs="Arial"/>
                <w:b/>
                <w:bCs/>
              </w:rPr>
            </w:pPr>
            <w:r w:rsidRPr="008377F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87A83" w14:textId="77777777" w:rsidR="00343A18" w:rsidRPr="008377FF" w:rsidRDefault="00343A18" w:rsidP="00BC01DC">
            <w:pPr>
              <w:snapToGrid w:val="0"/>
              <w:spacing w:before="0"/>
              <w:rPr>
                <w:rFonts w:eastAsia="TimesNewRomanPSMT" w:cs="Arial"/>
                <w:b/>
                <w:bCs/>
              </w:rPr>
            </w:pPr>
          </w:p>
        </w:tc>
      </w:tr>
      <w:tr w:rsidR="00343A18" w:rsidRPr="008377FF" w14:paraId="6334E797" w14:textId="77777777" w:rsidTr="004D2983">
        <w:tc>
          <w:tcPr>
            <w:tcW w:w="465" w:type="dxa"/>
            <w:tcBorders>
              <w:top w:val="single" w:sz="4" w:space="0" w:color="000000"/>
              <w:left w:val="single" w:sz="4" w:space="0" w:color="000000"/>
              <w:bottom w:val="single" w:sz="4" w:space="0" w:color="000000"/>
            </w:tcBorders>
            <w:shd w:val="clear" w:color="auto" w:fill="auto"/>
          </w:tcPr>
          <w:p w14:paraId="21416553" w14:textId="77777777" w:rsidR="00343A18" w:rsidRPr="008377F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4D8F106" w14:textId="77777777" w:rsidR="00343A18" w:rsidRPr="008377FF" w:rsidRDefault="00343A18" w:rsidP="00BC01DC">
            <w:pPr>
              <w:snapToGrid w:val="0"/>
              <w:spacing w:before="0"/>
              <w:rPr>
                <w:rFonts w:eastAsia="TimesNewRomanPSMT" w:cs="Arial"/>
                <w:bCs/>
              </w:rPr>
            </w:pPr>
          </w:p>
          <w:p w14:paraId="71A36525" w14:textId="77777777" w:rsidR="00343A18" w:rsidRPr="008377FF" w:rsidRDefault="00343A18" w:rsidP="00BC01DC">
            <w:pPr>
              <w:spacing w:before="0"/>
              <w:rPr>
                <w:rFonts w:eastAsia="TimesNewRomanPSMT" w:cs="Arial"/>
                <w:b/>
                <w:bCs/>
              </w:rPr>
            </w:pPr>
            <w:r w:rsidRPr="008377F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6C20D9" w14:textId="77777777" w:rsidR="00343A18" w:rsidRPr="008377FF" w:rsidRDefault="00343A18" w:rsidP="00BC01DC">
            <w:pPr>
              <w:snapToGrid w:val="0"/>
              <w:spacing w:before="0"/>
              <w:rPr>
                <w:rFonts w:eastAsia="TimesNewRomanPSMT" w:cs="Arial"/>
                <w:b/>
                <w:bCs/>
              </w:rPr>
            </w:pPr>
          </w:p>
        </w:tc>
      </w:tr>
      <w:tr w:rsidR="00343A18" w:rsidRPr="008377FF" w14:paraId="389CC7AC" w14:textId="77777777" w:rsidTr="004D2983">
        <w:tc>
          <w:tcPr>
            <w:tcW w:w="465" w:type="dxa"/>
            <w:tcBorders>
              <w:top w:val="single" w:sz="4" w:space="0" w:color="000000"/>
              <w:left w:val="single" w:sz="4" w:space="0" w:color="000000"/>
              <w:bottom w:val="single" w:sz="4" w:space="0" w:color="000000"/>
            </w:tcBorders>
            <w:shd w:val="clear" w:color="auto" w:fill="auto"/>
          </w:tcPr>
          <w:p w14:paraId="7FA585FC" w14:textId="77777777" w:rsidR="00343A18" w:rsidRPr="008377FF" w:rsidRDefault="00343A18" w:rsidP="00BC01DC">
            <w:pPr>
              <w:snapToGrid w:val="0"/>
              <w:spacing w:before="0"/>
              <w:rPr>
                <w:rFonts w:eastAsia="TimesNewRomanPSMT" w:cs="Arial"/>
                <w:bCs/>
              </w:rPr>
            </w:pPr>
          </w:p>
          <w:p w14:paraId="0C12179A" w14:textId="77777777" w:rsidR="00343A18" w:rsidRPr="008377FF" w:rsidRDefault="00343A18" w:rsidP="00BC01DC">
            <w:pPr>
              <w:spacing w:before="0"/>
              <w:rPr>
                <w:rFonts w:eastAsia="TimesNewRomanPSMT" w:cs="Arial"/>
                <w:bCs/>
                <w:lang w:val="ru-RU"/>
              </w:rPr>
            </w:pPr>
            <w:r w:rsidRPr="008377FF">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2D201695" w14:textId="77777777" w:rsidR="00343A18" w:rsidRPr="008377FF" w:rsidRDefault="00343A18" w:rsidP="00BC01DC">
            <w:pPr>
              <w:snapToGrid w:val="0"/>
              <w:spacing w:before="0"/>
              <w:rPr>
                <w:rFonts w:eastAsia="TimesNewRomanPSMT" w:cs="Arial"/>
                <w:bCs/>
                <w:lang w:val="ru-RU"/>
              </w:rPr>
            </w:pPr>
          </w:p>
          <w:p w14:paraId="430F2F57" w14:textId="77777777" w:rsidR="00343A18" w:rsidRPr="008377FF" w:rsidRDefault="00343A18" w:rsidP="00BC01DC">
            <w:pPr>
              <w:spacing w:before="0"/>
              <w:rPr>
                <w:rFonts w:eastAsia="TimesNewRomanPSMT" w:cs="Arial"/>
                <w:b/>
                <w:bCs/>
                <w:lang w:val="ru-RU"/>
              </w:rPr>
            </w:pPr>
            <w:r w:rsidRPr="008377FF">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97F4F2" w14:textId="77777777" w:rsidR="00343A18" w:rsidRPr="008377FF" w:rsidRDefault="00343A18" w:rsidP="00BC01DC">
            <w:pPr>
              <w:snapToGrid w:val="0"/>
              <w:spacing w:before="0"/>
              <w:rPr>
                <w:rFonts w:eastAsia="TimesNewRomanPSMT" w:cs="Arial"/>
                <w:b/>
                <w:bCs/>
                <w:lang w:val="ru-RU"/>
              </w:rPr>
            </w:pPr>
          </w:p>
        </w:tc>
      </w:tr>
      <w:tr w:rsidR="00343A18" w:rsidRPr="008377FF" w14:paraId="013B104D" w14:textId="77777777" w:rsidTr="004D2983">
        <w:tc>
          <w:tcPr>
            <w:tcW w:w="465" w:type="dxa"/>
            <w:tcBorders>
              <w:top w:val="single" w:sz="4" w:space="0" w:color="000000"/>
              <w:left w:val="single" w:sz="4" w:space="0" w:color="000000"/>
              <w:bottom w:val="single" w:sz="4" w:space="0" w:color="000000"/>
            </w:tcBorders>
            <w:shd w:val="clear" w:color="auto" w:fill="auto"/>
          </w:tcPr>
          <w:p w14:paraId="71A4F091" w14:textId="77777777" w:rsidR="00343A18" w:rsidRPr="008377FF" w:rsidRDefault="00343A18" w:rsidP="00BC01DC">
            <w:pPr>
              <w:snapToGrid w:val="0"/>
              <w:spacing w:before="0"/>
              <w:rPr>
                <w:rFonts w:eastAsia="TimesNewRomanPSMT" w:cs="Arial"/>
                <w:bCs/>
                <w:lang w:val="ru-RU"/>
              </w:rPr>
            </w:pPr>
          </w:p>
          <w:p w14:paraId="5FADD7C5" w14:textId="77777777" w:rsidR="00343A18" w:rsidRPr="008377FF"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B3B8C64" w14:textId="77777777" w:rsidR="00343A18" w:rsidRPr="008377FF" w:rsidRDefault="00343A18" w:rsidP="00BC01DC">
            <w:pPr>
              <w:snapToGrid w:val="0"/>
              <w:spacing w:before="0"/>
              <w:rPr>
                <w:rFonts w:eastAsia="TimesNewRomanPSMT" w:cs="Arial"/>
                <w:bCs/>
                <w:lang w:val="ru-RU"/>
              </w:rPr>
            </w:pPr>
          </w:p>
          <w:p w14:paraId="26859A6B" w14:textId="77777777" w:rsidR="00343A18" w:rsidRPr="008377FF" w:rsidRDefault="00343A18" w:rsidP="00BC01DC">
            <w:pPr>
              <w:spacing w:before="0"/>
              <w:rPr>
                <w:rFonts w:eastAsia="TimesNewRomanPSMT" w:cs="Arial"/>
                <w:b/>
                <w:bCs/>
              </w:rPr>
            </w:pPr>
            <w:r w:rsidRPr="008377F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1B649" w14:textId="77777777" w:rsidR="00343A18" w:rsidRPr="008377FF" w:rsidRDefault="00343A18" w:rsidP="00BC01DC">
            <w:pPr>
              <w:snapToGrid w:val="0"/>
              <w:spacing w:before="0"/>
              <w:rPr>
                <w:rFonts w:eastAsia="TimesNewRomanPSMT" w:cs="Arial"/>
                <w:b/>
                <w:bCs/>
              </w:rPr>
            </w:pPr>
          </w:p>
        </w:tc>
      </w:tr>
      <w:tr w:rsidR="00343A18" w:rsidRPr="008377FF" w14:paraId="69FA7A94" w14:textId="77777777" w:rsidTr="004D2983">
        <w:tc>
          <w:tcPr>
            <w:tcW w:w="465" w:type="dxa"/>
            <w:tcBorders>
              <w:top w:val="single" w:sz="4" w:space="0" w:color="000000"/>
              <w:left w:val="single" w:sz="4" w:space="0" w:color="000000"/>
              <w:bottom w:val="single" w:sz="4" w:space="0" w:color="000000"/>
            </w:tcBorders>
            <w:shd w:val="clear" w:color="auto" w:fill="auto"/>
          </w:tcPr>
          <w:p w14:paraId="51ECFE2A" w14:textId="77777777" w:rsidR="00343A18" w:rsidRPr="008377FF" w:rsidRDefault="00343A18" w:rsidP="00BC01DC">
            <w:pPr>
              <w:snapToGrid w:val="0"/>
              <w:spacing w:before="0"/>
              <w:rPr>
                <w:rFonts w:eastAsia="TimesNewRomanPSMT" w:cs="Arial"/>
                <w:bCs/>
              </w:rPr>
            </w:pPr>
          </w:p>
          <w:p w14:paraId="0BDF60D6"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92ACF0" w14:textId="77777777" w:rsidR="00343A18" w:rsidRPr="008377FF" w:rsidRDefault="00343A18" w:rsidP="00BC01DC">
            <w:pPr>
              <w:snapToGrid w:val="0"/>
              <w:spacing w:before="0"/>
              <w:rPr>
                <w:rFonts w:eastAsia="TimesNewRomanPSMT" w:cs="Arial"/>
                <w:bCs/>
              </w:rPr>
            </w:pPr>
          </w:p>
          <w:p w14:paraId="7D0139B1" w14:textId="77777777" w:rsidR="00343A18" w:rsidRPr="008377FF" w:rsidRDefault="00343A18" w:rsidP="00BC01DC">
            <w:pPr>
              <w:spacing w:before="0"/>
              <w:rPr>
                <w:rFonts w:eastAsia="TimesNewRomanPSMT" w:cs="Arial"/>
                <w:b/>
                <w:bCs/>
              </w:rPr>
            </w:pPr>
            <w:r w:rsidRPr="008377F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0F3895" w14:textId="77777777" w:rsidR="00343A18" w:rsidRPr="008377FF" w:rsidRDefault="00343A18" w:rsidP="00BC01DC">
            <w:pPr>
              <w:snapToGrid w:val="0"/>
              <w:spacing w:before="0"/>
              <w:rPr>
                <w:rFonts w:eastAsia="TimesNewRomanPSMT" w:cs="Arial"/>
                <w:b/>
                <w:bCs/>
              </w:rPr>
            </w:pPr>
          </w:p>
        </w:tc>
      </w:tr>
      <w:tr w:rsidR="00343A18" w:rsidRPr="008377FF" w14:paraId="37A98623" w14:textId="77777777" w:rsidTr="004D2983">
        <w:tc>
          <w:tcPr>
            <w:tcW w:w="465" w:type="dxa"/>
            <w:tcBorders>
              <w:top w:val="single" w:sz="4" w:space="0" w:color="000000"/>
              <w:left w:val="single" w:sz="4" w:space="0" w:color="000000"/>
              <w:bottom w:val="single" w:sz="4" w:space="0" w:color="000000"/>
            </w:tcBorders>
            <w:shd w:val="clear" w:color="auto" w:fill="auto"/>
          </w:tcPr>
          <w:p w14:paraId="493D606C" w14:textId="77777777" w:rsidR="00343A18" w:rsidRPr="008377FF" w:rsidRDefault="00343A18" w:rsidP="00BC01DC">
            <w:pPr>
              <w:snapToGrid w:val="0"/>
              <w:spacing w:before="0"/>
              <w:rPr>
                <w:rFonts w:eastAsia="TimesNewRomanPSMT" w:cs="Arial"/>
                <w:bCs/>
              </w:rPr>
            </w:pPr>
          </w:p>
          <w:p w14:paraId="52A8F536" w14:textId="77777777" w:rsidR="00343A18" w:rsidRPr="008377F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6D3FAA0" w14:textId="77777777" w:rsidR="00343A18" w:rsidRPr="008377FF" w:rsidRDefault="00343A18" w:rsidP="00BC01DC">
            <w:pPr>
              <w:snapToGrid w:val="0"/>
              <w:spacing w:before="0"/>
              <w:rPr>
                <w:rFonts w:eastAsia="TimesNewRomanPSMT" w:cs="Arial"/>
                <w:bCs/>
              </w:rPr>
            </w:pPr>
          </w:p>
          <w:p w14:paraId="7D429613" w14:textId="77777777" w:rsidR="00343A18" w:rsidRPr="008377FF" w:rsidRDefault="00343A18" w:rsidP="00BC01DC">
            <w:pPr>
              <w:spacing w:before="0"/>
              <w:rPr>
                <w:rFonts w:eastAsia="TimesNewRomanPSMT" w:cs="Arial"/>
                <w:b/>
                <w:bCs/>
              </w:rPr>
            </w:pPr>
            <w:r w:rsidRPr="008377F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8461D1" w14:textId="77777777" w:rsidR="00343A18" w:rsidRPr="008377FF" w:rsidRDefault="00343A18" w:rsidP="00BC01DC">
            <w:pPr>
              <w:snapToGrid w:val="0"/>
              <w:spacing w:before="0"/>
              <w:rPr>
                <w:rFonts w:eastAsia="TimesNewRomanPSMT" w:cs="Arial"/>
                <w:b/>
                <w:bCs/>
              </w:rPr>
            </w:pPr>
          </w:p>
        </w:tc>
      </w:tr>
      <w:tr w:rsidR="00343A18" w:rsidRPr="008377FF" w14:paraId="0720E0CF" w14:textId="77777777" w:rsidTr="004D2983">
        <w:tc>
          <w:tcPr>
            <w:tcW w:w="465" w:type="dxa"/>
            <w:tcBorders>
              <w:top w:val="single" w:sz="4" w:space="0" w:color="000000"/>
              <w:left w:val="single" w:sz="4" w:space="0" w:color="000000"/>
              <w:bottom w:val="single" w:sz="4" w:space="0" w:color="000000"/>
            </w:tcBorders>
            <w:shd w:val="clear" w:color="auto" w:fill="auto"/>
          </w:tcPr>
          <w:p w14:paraId="7D8BC640" w14:textId="77777777" w:rsidR="00343A18" w:rsidRPr="008377F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64187C6" w14:textId="77777777" w:rsidR="00343A18" w:rsidRPr="008377FF" w:rsidRDefault="00343A18" w:rsidP="00BC01DC">
            <w:pPr>
              <w:snapToGrid w:val="0"/>
              <w:spacing w:before="0"/>
              <w:rPr>
                <w:rFonts w:eastAsia="TimesNewRomanPSMT" w:cs="Arial"/>
                <w:bCs/>
              </w:rPr>
            </w:pPr>
          </w:p>
          <w:p w14:paraId="4B02A0F4" w14:textId="77777777" w:rsidR="00343A18" w:rsidRPr="008377FF" w:rsidRDefault="00343A18" w:rsidP="00BC01DC">
            <w:pPr>
              <w:spacing w:before="0"/>
              <w:rPr>
                <w:rFonts w:eastAsia="TimesNewRomanPSMT" w:cs="Arial"/>
                <w:b/>
                <w:bCs/>
              </w:rPr>
            </w:pPr>
            <w:r w:rsidRPr="008377F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58B61" w14:textId="77777777" w:rsidR="00343A18" w:rsidRPr="008377FF" w:rsidRDefault="00343A18" w:rsidP="00BC01DC">
            <w:pPr>
              <w:snapToGrid w:val="0"/>
              <w:spacing w:before="0"/>
              <w:rPr>
                <w:rFonts w:eastAsia="TimesNewRomanPSMT" w:cs="Arial"/>
                <w:b/>
                <w:bCs/>
              </w:rPr>
            </w:pPr>
          </w:p>
        </w:tc>
      </w:tr>
    </w:tbl>
    <w:p w14:paraId="135D0D24" w14:textId="77777777" w:rsidR="00343A18" w:rsidRPr="008377FF" w:rsidRDefault="00343A18" w:rsidP="00343A18">
      <w:pPr>
        <w:spacing w:before="0"/>
        <w:rPr>
          <w:rFonts w:cs="Arial"/>
          <w:b/>
          <w:bCs/>
          <w:iCs/>
          <w:u w:val="single"/>
        </w:rPr>
      </w:pPr>
    </w:p>
    <w:p w14:paraId="73CDCA6F" w14:textId="77777777" w:rsidR="00343A18" w:rsidRPr="008377FF" w:rsidRDefault="00343A18" w:rsidP="00343A18">
      <w:pPr>
        <w:spacing w:before="0"/>
        <w:rPr>
          <w:rFonts w:cs="Arial"/>
          <w:iCs/>
          <w:lang w:val="ru-RU"/>
        </w:rPr>
      </w:pPr>
      <w:r w:rsidRPr="008377FF">
        <w:rPr>
          <w:rFonts w:cs="Arial"/>
          <w:b/>
          <w:bCs/>
          <w:iCs/>
          <w:u w:val="single"/>
        </w:rPr>
        <w:t>Напомена:</w:t>
      </w:r>
    </w:p>
    <w:p w14:paraId="38DBF28B" w14:textId="77777777" w:rsidR="00343A18" w:rsidRPr="008377FF" w:rsidRDefault="00343A18" w:rsidP="00343A18">
      <w:pPr>
        <w:spacing w:before="0"/>
        <w:rPr>
          <w:rFonts w:cs="Arial"/>
          <w:iCs/>
          <w:lang w:val="ru-RU"/>
        </w:rPr>
      </w:pPr>
      <w:r w:rsidRPr="008377FF">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8F49FD3" w14:textId="77777777" w:rsidR="00343A18" w:rsidRPr="008377FF" w:rsidRDefault="00343A18" w:rsidP="00343A18">
      <w:pPr>
        <w:spacing w:before="0"/>
        <w:rPr>
          <w:rFonts w:cs="Arial"/>
          <w:iCs/>
          <w:lang w:val="ru-RU"/>
        </w:rPr>
      </w:pPr>
    </w:p>
    <w:p w14:paraId="08E88553" w14:textId="682B053A" w:rsidR="002F3F4E" w:rsidRDefault="002F3F4E" w:rsidP="00343A18">
      <w:pPr>
        <w:spacing w:before="0"/>
        <w:rPr>
          <w:rFonts w:cs="Arial"/>
          <w:iCs/>
          <w:lang w:val="ru-RU"/>
        </w:rPr>
      </w:pPr>
    </w:p>
    <w:p w14:paraId="55746F8A" w14:textId="4CEF3007" w:rsidR="002F3F4E" w:rsidRDefault="002F3F4E" w:rsidP="00343A18">
      <w:pPr>
        <w:spacing w:before="0"/>
        <w:rPr>
          <w:rFonts w:cs="Arial"/>
          <w:iCs/>
          <w:lang w:val="ru-RU"/>
        </w:rPr>
      </w:pPr>
    </w:p>
    <w:p w14:paraId="0F125689" w14:textId="05DD3B30" w:rsidR="00DE6CEA" w:rsidRDefault="00DE6CEA" w:rsidP="00343A18">
      <w:pPr>
        <w:spacing w:before="0"/>
        <w:rPr>
          <w:rFonts w:cs="Arial"/>
          <w:iCs/>
          <w:lang w:val="ru-RU"/>
        </w:rPr>
      </w:pPr>
    </w:p>
    <w:p w14:paraId="1334418F" w14:textId="73B18D75" w:rsidR="00DE6CEA" w:rsidRDefault="00DE6CEA" w:rsidP="00343A18">
      <w:pPr>
        <w:spacing w:before="0"/>
        <w:rPr>
          <w:rFonts w:cs="Arial"/>
          <w:iCs/>
          <w:lang w:val="ru-RU"/>
        </w:rPr>
      </w:pPr>
    </w:p>
    <w:p w14:paraId="7D8CA54E" w14:textId="42A92099" w:rsidR="00DE6CEA" w:rsidRDefault="00DE6CEA" w:rsidP="00343A18">
      <w:pPr>
        <w:spacing w:before="0"/>
        <w:rPr>
          <w:rFonts w:cs="Arial"/>
          <w:iCs/>
          <w:lang w:val="ru-RU"/>
        </w:rPr>
      </w:pPr>
    </w:p>
    <w:p w14:paraId="6D54768E" w14:textId="07D04C72" w:rsidR="00DE6CEA" w:rsidRDefault="00DE6CEA" w:rsidP="00343A18">
      <w:pPr>
        <w:spacing w:before="0"/>
        <w:rPr>
          <w:rFonts w:cs="Arial"/>
          <w:iCs/>
          <w:lang w:val="ru-RU"/>
        </w:rPr>
      </w:pPr>
    </w:p>
    <w:p w14:paraId="5D11755F" w14:textId="7C0FFDA2" w:rsidR="00DE6CEA" w:rsidRDefault="00DE6CEA" w:rsidP="00343A18">
      <w:pPr>
        <w:spacing w:before="0"/>
        <w:rPr>
          <w:rFonts w:cs="Arial"/>
          <w:iCs/>
          <w:lang w:val="ru-RU"/>
        </w:rPr>
      </w:pPr>
    </w:p>
    <w:p w14:paraId="0C822E8F" w14:textId="7E3F05EC" w:rsidR="00DE6CEA" w:rsidRDefault="00DE6CEA" w:rsidP="00343A18">
      <w:pPr>
        <w:spacing w:before="0"/>
        <w:rPr>
          <w:rFonts w:cs="Arial"/>
          <w:iCs/>
          <w:lang w:val="ru-RU"/>
        </w:rPr>
      </w:pPr>
    </w:p>
    <w:p w14:paraId="52D333CE" w14:textId="77777777" w:rsidR="00DE6CEA" w:rsidRDefault="00DE6CEA" w:rsidP="00343A18">
      <w:pPr>
        <w:spacing w:before="0"/>
        <w:rPr>
          <w:rFonts w:cs="Arial"/>
          <w:iCs/>
          <w:lang w:val="ru-RU"/>
        </w:rPr>
      </w:pPr>
    </w:p>
    <w:p w14:paraId="5A5F5B53" w14:textId="77777777" w:rsidR="002F3F4E" w:rsidRDefault="002F3F4E" w:rsidP="00343A18">
      <w:pPr>
        <w:spacing w:before="0"/>
        <w:rPr>
          <w:rFonts w:cs="Arial"/>
          <w:iCs/>
          <w:lang w:val="ru-RU"/>
        </w:rPr>
      </w:pPr>
    </w:p>
    <w:p w14:paraId="56055812" w14:textId="77777777" w:rsidR="00C76FBE" w:rsidRDefault="00C76FBE" w:rsidP="00343A18">
      <w:pPr>
        <w:spacing w:before="0"/>
        <w:rPr>
          <w:rFonts w:cs="Arial"/>
          <w:iCs/>
          <w:lang w:val="ru-RU"/>
        </w:rPr>
      </w:pPr>
    </w:p>
    <w:p w14:paraId="26108E45" w14:textId="77777777" w:rsidR="00C76FBE" w:rsidRDefault="00C76FBE" w:rsidP="00343A18">
      <w:pPr>
        <w:spacing w:before="0"/>
        <w:rPr>
          <w:rFonts w:cs="Arial"/>
          <w:iCs/>
          <w:lang w:val="ru-RU"/>
        </w:rPr>
      </w:pPr>
    </w:p>
    <w:p w14:paraId="642EBDD6" w14:textId="77777777" w:rsidR="00C76FBE" w:rsidRPr="008377FF" w:rsidRDefault="00C76FBE" w:rsidP="00343A18">
      <w:pPr>
        <w:spacing w:before="0"/>
        <w:rPr>
          <w:rFonts w:cs="Arial"/>
          <w:iCs/>
          <w:lang w:val="ru-RU"/>
        </w:rPr>
      </w:pPr>
    </w:p>
    <w:p w14:paraId="7035B399" w14:textId="77777777" w:rsidR="000E75A0" w:rsidRPr="008377FF" w:rsidRDefault="00BA2C2D" w:rsidP="00BA2C2D">
      <w:pPr>
        <w:spacing w:before="0"/>
        <w:rPr>
          <w:rFonts w:eastAsia="TimesNewRomanPSMT" w:cs="Arial"/>
          <w:b/>
          <w:bCs/>
          <w:lang w:val="sr-Cyrl-CS"/>
        </w:rPr>
      </w:pPr>
      <w:r w:rsidRPr="008377FF">
        <w:rPr>
          <w:rFonts w:eastAsia="TimesNewRomanPSMT" w:cs="Arial"/>
          <w:b/>
          <w:bCs/>
          <w:lang w:val="sr-Cyrl-CS"/>
        </w:rPr>
        <w:lastRenderedPageBreak/>
        <w:t xml:space="preserve">5) </w:t>
      </w:r>
      <w:r w:rsidR="000E75A0" w:rsidRPr="008377FF">
        <w:rPr>
          <w:rFonts w:eastAsia="TimesNewRomanPSMT" w:cs="Arial"/>
          <w:b/>
          <w:bCs/>
          <w:lang w:val="sr-Cyrl-CS"/>
        </w:rPr>
        <w:t>ЦЕНА И КОМЕРЦИЈАЛНИ УСЛОВИ ПОНУДЕ</w:t>
      </w:r>
    </w:p>
    <w:p w14:paraId="5737F442" w14:textId="77777777" w:rsidR="00831ED8" w:rsidRPr="008377FF" w:rsidRDefault="00831ED8" w:rsidP="000E75A0">
      <w:pPr>
        <w:spacing w:before="0"/>
        <w:jc w:val="center"/>
        <w:rPr>
          <w:rFonts w:cs="Arial"/>
          <w:bCs/>
          <w:iCs/>
          <w:lang w:val="sr-Cyrl-CS"/>
        </w:rPr>
      </w:pPr>
    </w:p>
    <w:p w14:paraId="18A27599" w14:textId="77777777" w:rsidR="000E75A0" w:rsidRPr="008377FF" w:rsidRDefault="000E75A0" w:rsidP="000E75A0">
      <w:pPr>
        <w:spacing w:before="0"/>
        <w:jc w:val="center"/>
        <w:rPr>
          <w:rFonts w:cs="Arial"/>
          <w:b/>
          <w:bCs/>
          <w:iCs/>
          <w:u w:val="single"/>
          <w:lang w:val="sr-Cyrl-CS"/>
        </w:rPr>
      </w:pPr>
      <w:r w:rsidRPr="008377FF">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3760"/>
      </w:tblGrid>
      <w:tr w:rsidR="000E75A0" w:rsidRPr="008377FF" w14:paraId="7FBA2235" w14:textId="77777777" w:rsidTr="00922EDB">
        <w:trPr>
          <w:trHeight w:val="485"/>
        </w:trPr>
        <w:tc>
          <w:tcPr>
            <w:tcW w:w="5920" w:type="dxa"/>
            <w:shd w:val="clear" w:color="auto" w:fill="C6D9F1" w:themeFill="text2" w:themeFillTint="33"/>
            <w:vAlign w:val="center"/>
          </w:tcPr>
          <w:p w14:paraId="2B863E75" w14:textId="77777777" w:rsidR="000E75A0" w:rsidRPr="008377FF" w:rsidRDefault="000E75A0" w:rsidP="00AF3AF8">
            <w:pPr>
              <w:spacing w:before="0"/>
              <w:jc w:val="center"/>
              <w:rPr>
                <w:rFonts w:cs="Arial"/>
                <w:b/>
                <w:bCs/>
                <w:iCs/>
                <w:lang w:val="sr-Cyrl-CS"/>
              </w:rPr>
            </w:pPr>
            <w:r w:rsidRPr="008377FF">
              <w:rPr>
                <w:rFonts w:eastAsia="TimesNewRomanPSMT" w:cs="Arial"/>
                <w:b/>
                <w:bCs/>
              </w:rPr>
              <w:t xml:space="preserve">ПРЕДМЕТ </w:t>
            </w:r>
            <w:r w:rsidRPr="008377FF">
              <w:rPr>
                <w:rFonts w:eastAsia="TimesNewRomanPSMT" w:cs="Arial"/>
                <w:b/>
                <w:bCs/>
                <w:lang w:val="sr-Cyrl-CS"/>
              </w:rPr>
              <w:t xml:space="preserve">И БРОЈ </w:t>
            </w:r>
            <w:r w:rsidRPr="008377FF">
              <w:rPr>
                <w:rFonts w:eastAsia="TimesNewRomanPSMT" w:cs="Arial"/>
                <w:b/>
                <w:bCs/>
              </w:rPr>
              <w:t>НАБАВКЕ</w:t>
            </w:r>
          </w:p>
        </w:tc>
        <w:tc>
          <w:tcPr>
            <w:tcW w:w="4394" w:type="dxa"/>
            <w:shd w:val="clear" w:color="auto" w:fill="C6D9F1" w:themeFill="text2" w:themeFillTint="33"/>
            <w:vAlign w:val="center"/>
          </w:tcPr>
          <w:p w14:paraId="5816DA1B" w14:textId="77777777" w:rsidR="000E75A0" w:rsidRPr="008377FF" w:rsidRDefault="000E75A0" w:rsidP="00AF3AF8">
            <w:pPr>
              <w:spacing w:before="0"/>
              <w:jc w:val="center"/>
              <w:rPr>
                <w:rFonts w:cs="Arial"/>
                <w:b/>
                <w:bCs/>
                <w:iCs/>
                <w:lang w:val="sr-Cyrl-CS"/>
              </w:rPr>
            </w:pPr>
            <w:r w:rsidRPr="008377FF">
              <w:rPr>
                <w:rFonts w:cs="Arial"/>
                <w:b/>
                <w:bCs/>
                <w:iCs/>
                <w:lang w:val="sr-Cyrl-CS"/>
              </w:rPr>
              <w:t xml:space="preserve">УКУПНА ЦЕНА </w:t>
            </w:r>
            <w:r w:rsidRPr="008377FF">
              <w:rPr>
                <w:rFonts w:eastAsia="Arial Unicode MS" w:cs="Arial"/>
                <w:b/>
                <w:bCs/>
                <w:iCs/>
                <w:kern w:val="1"/>
                <w:lang w:val="sr-Cyrl-CS" w:eastAsia="ar-SA"/>
              </w:rPr>
              <w:t xml:space="preserve">дин. </w:t>
            </w:r>
            <w:r w:rsidRPr="008377FF">
              <w:rPr>
                <w:rFonts w:cs="Arial"/>
                <w:b/>
                <w:bCs/>
                <w:iCs/>
                <w:lang w:val="sr-Cyrl-CS"/>
              </w:rPr>
              <w:t>без ПДВ-а</w:t>
            </w:r>
          </w:p>
        </w:tc>
      </w:tr>
      <w:tr w:rsidR="000E75A0" w:rsidRPr="008377FF" w14:paraId="33627024" w14:textId="77777777" w:rsidTr="00AF3AF8">
        <w:trPr>
          <w:trHeight w:val="440"/>
        </w:trPr>
        <w:tc>
          <w:tcPr>
            <w:tcW w:w="5920" w:type="dxa"/>
            <w:vAlign w:val="center"/>
          </w:tcPr>
          <w:p w14:paraId="22BF5ABE" w14:textId="5B3E8598" w:rsidR="000E75A0" w:rsidRPr="008377FF" w:rsidRDefault="001F3AC1" w:rsidP="003833AB">
            <w:pPr>
              <w:spacing w:before="0"/>
              <w:rPr>
                <w:rFonts w:cs="Arial"/>
                <w:b/>
                <w:lang w:val="sr-Cyrl-CS"/>
              </w:rPr>
            </w:pPr>
            <w:r>
              <w:rPr>
                <w:rFonts w:cs="Arial"/>
                <w:b/>
                <w:bCs/>
                <w:lang w:val="sr-Cyrl-RS"/>
              </w:rPr>
              <w:t>Санација улива одводног канала ТЕКО Б са реконструкцијом заштитног насипа</w:t>
            </w:r>
            <w:r w:rsidR="003833AB" w:rsidRPr="003833AB">
              <w:rPr>
                <w:rFonts w:cs="Arial"/>
                <w:b/>
                <w:lang w:val="ru-RU"/>
              </w:rPr>
              <w:t xml:space="preserve"> </w:t>
            </w:r>
            <w:r w:rsidR="005F5491">
              <w:rPr>
                <w:rFonts w:cs="Arial"/>
                <w:b/>
                <w:lang w:val="ru-RU"/>
              </w:rPr>
              <w:t xml:space="preserve">по </w:t>
            </w:r>
            <w:r w:rsidR="005F5491" w:rsidRPr="003F4D26">
              <w:rPr>
                <w:rFonts w:cs="Arial"/>
                <w:b/>
                <w:bCs/>
                <w:lang w:val="sr-Cyrl-CS"/>
              </w:rPr>
              <w:t>ЈН бр.</w:t>
            </w:r>
            <w:r>
              <w:rPr>
                <w:rFonts w:cs="Arial"/>
                <w:b/>
              </w:rPr>
              <w:t xml:space="preserve">ЈН/3100/1044/2017 </w:t>
            </w:r>
          </w:p>
        </w:tc>
        <w:tc>
          <w:tcPr>
            <w:tcW w:w="4394" w:type="dxa"/>
          </w:tcPr>
          <w:p w14:paraId="2208FEDF" w14:textId="77777777" w:rsidR="000E75A0" w:rsidRPr="008377FF" w:rsidRDefault="000E75A0" w:rsidP="00AF3AF8">
            <w:pPr>
              <w:spacing w:before="0"/>
              <w:jc w:val="center"/>
              <w:rPr>
                <w:rFonts w:cs="Arial"/>
                <w:b/>
                <w:bCs/>
                <w:iCs/>
                <w:lang w:val="sr-Cyrl-CS"/>
              </w:rPr>
            </w:pPr>
          </w:p>
          <w:p w14:paraId="4E266E4D" w14:textId="77777777" w:rsidR="000E75A0" w:rsidRPr="008377FF" w:rsidRDefault="000E75A0" w:rsidP="00AF3AF8">
            <w:pPr>
              <w:spacing w:before="0"/>
              <w:jc w:val="center"/>
              <w:rPr>
                <w:rFonts w:cs="Arial"/>
                <w:b/>
                <w:bCs/>
                <w:iCs/>
                <w:lang w:val="sr-Cyrl-CS"/>
              </w:rPr>
            </w:pPr>
          </w:p>
        </w:tc>
      </w:tr>
    </w:tbl>
    <w:p w14:paraId="6274EBB2" w14:textId="77777777" w:rsidR="00831ED8" w:rsidRPr="008377FF" w:rsidRDefault="00831ED8" w:rsidP="000E75A0">
      <w:pPr>
        <w:spacing w:before="0"/>
        <w:jc w:val="center"/>
        <w:rPr>
          <w:rFonts w:cs="Arial"/>
          <w:b/>
          <w:bCs/>
          <w:iCs/>
          <w:u w:val="single"/>
          <w:lang w:val="sr-Cyrl-CS"/>
        </w:rPr>
      </w:pPr>
    </w:p>
    <w:p w14:paraId="3A82E49B" w14:textId="77777777" w:rsidR="000E75A0" w:rsidRPr="008377FF" w:rsidRDefault="000E75A0" w:rsidP="000E75A0">
      <w:pPr>
        <w:spacing w:before="0"/>
        <w:jc w:val="center"/>
        <w:rPr>
          <w:rFonts w:cs="Arial"/>
          <w:b/>
          <w:bCs/>
          <w:iCs/>
          <w:u w:val="single"/>
          <w:lang w:val="sr-Cyrl-CS"/>
        </w:rPr>
      </w:pPr>
      <w:r w:rsidRPr="008377FF">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3953"/>
      </w:tblGrid>
      <w:tr w:rsidR="0065441B" w:rsidRPr="008377FF" w14:paraId="4BC7BCB0" w14:textId="77777777" w:rsidTr="00922EDB">
        <w:trPr>
          <w:trHeight w:val="647"/>
        </w:trPr>
        <w:tc>
          <w:tcPr>
            <w:tcW w:w="5920" w:type="dxa"/>
            <w:shd w:val="clear" w:color="auto" w:fill="C6D9F1" w:themeFill="text2" w:themeFillTint="33"/>
            <w:vAlign w:val="center"/>
          </w:tcPr>
          <w:p w14:paraId="4A88D916" w14:textId="77777777" w:rsidR="000E75A0" w:rsidRPr="008377FF" w:rsidRDefault="000E75A0" w:rsidP="00AF3AF8">
            <w:pPr>
              <w:spacing w:before="0"/>
              <w:jc w:val="center"/>
              <w:rPr>
                <w:rFonts w:cs="Arial"/>
                <w:b/>
                <w:bCs/>
                <w:iCs/>
                <w:lang w:val="sr-Cyrl-CS"/>
              </w:rPr>
            </w:pPr>
            <w:r w:rsidRPr="008377FF">
              <w:rPr>
                <w:rFonts w:cs="Arial"/>
                <w:b/>
                <w:bCs/>
                <w:iCs/>
                <w:lang w:val="sr-Cyrl-CS"/>
              </w:rPr>
              <w:t>УСЛОВ НАРУЧИОЦА</w:t>
            </w:r>
          </w:p>
        </w:tc>
        <w:tc>
          <w:tcPr>
            <w:tcW w:w="4394" w:type="dxa"/>
            <w:shd w:val="clear" w:color="auto" w:fill="C6D9F1" w:themeFill="text2" w:themeFillTint="33"/>
            <w:vAlign w:val="center"/>
          </w:tcPr>
          <w:p w14:paraId="7EFD0578" w14:textId="77777777" w:rsidR="000E75A0" w:rsidRPr="008377FF" w:rsidRDefault="000E75A0" w:rsidP="00AF3AF8">
            <w:pPr>
              <w:spacing w:before="0"/>
              <w:jc w:val="center"/>
              <w:rPr>
                <w:rFonts w:cs="Arial"/>
                <w:b/>
                <w:bCs/>
                <w:iCs/>
                <w:lang w:val="sr-Cyrl-CS"/>
              </w:rPr>
            </w:pPr>
            <w:r w:rsidRPr="008377FF">
              <w:rPr>
                <w:rFonts w:cs="Arial"/>
                <w:b/>
                <w:bCs/>
                <w:iCs/>
                <w:lang w:val="sr-Cyrl-CS"/>
              </w:rPr>
              <w:t>ПОНУДА ПОНУЂАЧА</w:t>
            </w:r>
          </w:p>
        </w:tc>
      </w:tr>
      <w:tr w:rsidR="0065441B" w:rsidRPr="008377FF" w14:paraId="03BCA8B6" w14:textId="77777777" w:rsidTr="00AF3AF8">
        <w:tc>
          <w:tcPr>
            <w:tcW w:w="5920" w:type="dxa"/>
            <w:vAlign w:val="center"/>
          </w:tcPr>
          <w:p w14:paraId="489E7B96" w14:textId="77777777" w:rsidR="000E75A0" w:rsidRPr="008377FF" w:rsidRDefault="000E75A0" w:rsidP="00AF3AF8">
            <w:pPr>
              <w:spacing w:before="0"/>
              <w:jc w:val="center"/>
              <w:rPr>
                <w:rFonts w:cs="Arial"/>
                <w:b/>
                <w:bCs/>
                <w:iCs/>
                <w:lang w:val="sr-Cyrl-CS"/>
              </w:rPr>
            </w:pPr>
            <w:r w:rsidRPr="008377FF">
              <w:rPr>
                <w:rFonts w:cs="Arial"/>
                <w:b/>
                <w:bCs/>
                <w:iCs/>
                <w:lang w:val="sr-Cyrl-CS"/>
              </w:rPr>
              <w:t>РОК И НАЧИН ПЛАЋАЊА:</w:t>
            </w:r>
          </w:p>
          <w:p w14:paraId="76871D4D" w14:textId="20C7457F" w:rsidR="00DE20C9" w:rsidRDefault="00DE20C9" w:rsidP="00DE20C9">
            <w:pPr>
              <w:pStyle w:val="KDParagraf"/>
              <w:spacing w:before="0"/>
              <w:rPr>
                <w:rFonts w:eastAsia="Calibri" w:cs="Arial"/>
                <w:lang w:val="sr-Cyrl-CS"/>
              </w:rPr>
            </w:pPr>
            <w:r w:rsidRPr="00097E47">
              <w:rPr>
                <w:rFonts w:eastAsia="Calibri" w:cs="Arial"/>
                <w:lang w:val="sr-Cyrl-CS"/>
              </w:rPr>
              <w:t>Наручилац ће платити на следећи начин: сукцесивно</w:t>
            </w:r>
            <w:r w:rsidRPr="00097E47">
              <w:rPr>
                <w:rFonts w:eastAsia="Calibri" w:cs="Arial"/>
              </w:rPr>
              <w:t xml:space="preserve"> у зависности од извршења уговорених </w:t>
            </w:r>
            <w:r w:rsidRPr="00097E47">
              <w:rPr>
                <w:rFonts w:eastAsia="Calibri" w:cs="Arial"/>
                <w:lang w:val="sr-Cyrl-RS"/>
              </w:rPr>
              <w:t>радова</w:t>
            </w:r>
            <w:r w:rsidRPr="00097E47">
              <w:rPr>
                <w:rFonts w:eastAsia="Calibri" w:cs="Arial"/>
              </w:rPr>
              <w:t xml:space="preserve">, у року до 45 (словима: четрдесетпет) дана од дана пријема  </w:t>
            </w:r>
            <w:r w:rsidRPr="00097E47">
              <w:rPr>
                <w:rFonts w:eastAsia="Calibri" w:cs="Arial"/>
                <w:b/>
              </w:rPr>
              <w:t>исправног</w:t>
            </w:r>
            <w:r w:rsidRPr="00097E47">
              <w:rPr>
                <w:rFonts w:eastAsia="Calibri" w:cs="Arial"/>
              </w:rPr>
              <w:t xml:space="preserve"> рачуна, издатог на основу прихваћених и одобрених</w:t>
            </w:r>
            <w:r w:rsidR="00DA09E2">
              <w:rPr>
                <w:rFonts w:eastAsia="Calibri" w:cs="Arial"/>
                <w:lang w:val="sr-Cyrl-RS"/>
              </w:rPr>
              <w:t xml:space="preserve"> привремених и окончаних</w:t>
            </w:r>
            <w:r w:rsidRPr="00097E47">
              <w:rPr>
                <w:rFonts w:eastAsia="Calibri" w:cs="Arial"/>
              </w:rPr>
              <w:t xml:space="preserve">  </w:t>
            </w:r>
            <w:r w:rsidR="000F258C">
              <w:rPr>
                <w:rFonts w:eastAsia="Calibri" w:cs="Arial"/>
                <w:lang w:val="sr-Cyrl-RS"/>
              </w:rPr>
              <w:t>Ситуација,</w:t>
            </w:r>
            <w:r w:rsidRPr="00DE6CEA">
              <w:rPr>
                <w:rFonts w:eastAsia="Calibri" w:cs="Arial"/>
              </w:rPr>
              <w:t xml:space="preserve"> </w:t>
            </w:r>
            <w:r w:rsidRPr="00097E47">
              <w:rPr>
                <w:rFonts w:eastAsia="Calibri" w:cs="Arial"/>
              </w:rPr>
              <w:t>(</w:t>
            </w:r>
            <w:r w:rsidRPr="00097E47">
              <w:rPr>
                <w:rFonts w:eastAsia="Calibri" w:cs="Arial"/>
                <w:b/>
              </w:rPr>
              <w:t>Записника, који је саставни део рачуна</w:t>
            </w:r>
            <w:r w:rsidRPr="00097E47">
              <w:rPr>
                <w:rFonts w:eastAsia="Calibri" w:cs="Arial"/>
              </w:rPr>
              <w:t>).</w:t>
            </w:r>
          </w:p>
          <w:p w14:paraId="02F8068F" w14:textId="2A9F8187" w:rsidR="000E75A0" w:rsidRPr="008377FF" w:rsidRDefault="000E75A0" w:rsidP="00606C3C">
            <w:pPr>
              <w:spacing w:before="0"/>
              <w:rPr>
                <w:rFonts w:cs="Arial"/>
                <w:b/>
                <w:bCs/>
                <w:iCs/>
                <w:lang w:val="sr-Cyrl-CS"/>
              </w:rPr>
            </w:pPr>
          </w:p>
        </w:tc>
        <w:tc>
          <w:tcPr>
            <w:tcW w:w="4394" w:type="dxa"/>
            <w:vAlign w:val="center"/>
          </w:tcPr>
          <w:p w14:paraId="00203FFE" w14:textId="77777777" w:rsidR="000E75A0" w:rsidRPr="008377FF" w:rsidRDefault="000E75A0" w:rsidP="00AF3AF8">
            <w:pPr>
              <w:spacing w:before="0"/>
              <w:jc w:val="center"/>
              <w:rPr>
                <w:rFonts w:cs="Arial"/>
                <w:b/>
                <w:bCs/>
                <w:iCs/>
                <w:lang w:val="sr-Cyrl-CS"/>
              </w:rPr>
            </w:pPr>
          </w:p>
          <w:p w14:paraId="7043B4E9" w14:textId="77777777" w:rsidR="005F5491" w:rsidRPr="005F5491" w:rsidRDefault="005F5491" w:rsidP="005F5491">
            <w:pPr>
              <w:spacing w:before="0"/>
              <w:jc w:val="center"/>
              <w:rPr>
                <w:rFonts w:cs="Arial"/>
                <w:b/>
                <w:bCs/>
                <w:iCs/>
                <w:lang w:val="sr-Cyrl-CS"/>
              </w:rPr>
            </w:pPr>
            <w:r w:rsidRPr="005F5491">
              <w:rPr>
                <w:rFonts w:cs="Arial"/>
                <w:b/>
                <w:bCs/>
                <w:iCs/>
                <w:lang w:val="sr-Cyrl-CS"/>
              </w:rPr>
              <w:t>Прихвата ДА / НЕ</w:t>
            </w:r>
            <w:r w:rsidRPr="005F5491">
              <w:rPr>
                <w:rFonts w:cs="Arial"/>
                <w:bCs/>
                <w:iCs/>
                <w:color w:val="000000" w:themeColor="text1"/>
                <w:lang w:val="sr-Cyrl-CS"/>
              </w:rPr>
              <w:t>(заокружити)</w:t>
            </w:r>
          </w:p>
          <w:p w14:paraId="708043F9" w14:textId="77777777" w:rsidR="000E75A0" w:rsidRPr="008377FF" w:rsidRDefault="000E75A0" w:rsidP="00606C3C">
            <w:pPr>
              <w:spacing w:before="0"/>
              <w:jc w:val="center"/>
              <w:rPr>
                <w:rFonts w:cs="Arial"/>
                <w:bCs/>
                <w:iCs/>
                <w:lang w:val="sr-Cyrl-CS"/>
              </w:rPr>
            </w:pPr>
          </w:p>
        </w:tc>
      </w:tr>
      <w:tr w:rsidR="0065441B" w:rsidRPr="008377FF" w14:paraId="6F93E18E" w14:textId="77777777" w:rsidTr="00AF3AF8">
        <w:tc>
          <w:tcPr>
            <w:tcW w:w="5920" w:type="dxa"/>
            <w:vAlign w:val="center"/>
          </w:tcPr>
          <w:p w14:paraId="77A10E54" w14:textId="77777777" w:rsidR="000E75A0" w:rsidRPr="008377FF" w:rsidRDefault="00CA73C9" w:rsidP="00AF3AF8">
            <w:pPr>
              <w:spacing w:before="0"/>
              <w:jc w:val="center"/>
              <w:rPr>
                <w:rFonts w:cs="Arial"/>
                <w:b/>
                <w:bCs/>
                <w:iCs/>
                <w:lang w:val="sr-Cyrl-CS"/>
              </w:rPr>
            </w:pPr>
            <w:r w:rsidRPr="008377FF">
              <w:rPr>
                <w:rFonts w:cs="Arial"/>
                <w:b/>
                <w:bCs/>
                <w:iCs/>
                <w:lang w:val="sr-Cyrl-CS"/>
              </w:rPr>
              <w:t>РОК ИЗВОЂЕЊА РАДОВА</w:t>
            </w:r>
            <w:r w:rsidR="000E75A0" w:rsidRPr="008377FF">
              <w:rPr>
                <w:rFonts w:cs="Arial"/>
                <w:b/>
                <w:bCs/>
                <w:iCs/>
                <w:lang w:val="sr-Cyrl-CS"/>
              </w:rPr>
              <w:t>:</w:t>
            </w:r>
          </w:p>
          <w:p w14:paraId="39EDC283" w14:textId="77777777" w:rsidR="00C75131" w:rsidRDefault="00C75131" w:rsidP="002F3F4E">
            <w:pPr>
              <w:rPr>
                <w:rFonts w:cs="Arial"/>
                <w:lang w:val="sr-Cyrl-CS"/>
              </w:rPr>
            </w:pPr>
          </w:p>
          <w:p w14:paraId="1634C267" w14:textId="14BFB311" w:rsidR="00C75131" w:rsidRPr="00C75131" w:rsidRDefault="00C75131" w:rsidP="002F3F4E">
            <w:pPr>
              <w:rPr>
                <w:rFonts w:cs="Arial"/>
                <w:lang w:val="sr-Cyrl-RS"/>
              </w:rPr>
            </w:pPr>
            <w:r>
              <w:rPr>
                <w:rFonts w:cs="Arial"/>
                <w:lang w:val="sr-Cyrl-RS"/>
              </w:rPr>
              <w:t>У</w:t>
            </w:r>
            <w:r>
              <w:rPr>
                <w:rFonts w:cs="Arial"/>
                <w:lang w:val="sr-Cyrl-CS"/>
              </w:rPr>
              <w:t xml:space="preserve"> року </w:t>
            </w:r>
            <w:r>
              <w:rPr>
                <w:rFonts w:cs="Arial"/>
                <w:lang w:val="sr-Latn-RS"/>
              </w:rPr>
              <w:t>o</w:t>
            </w:r>
            <w:r>
              <w:rPr>
                <w:rFonts w:cs="Arial"/>
                <w:lang w:val="sr-Cyrl-RS"/>
              </w:rPr>
              <w:t>д</w:t>
            </w:r>
            <w:r>
              <w:rPr>
                <w:rFonts w:cs="Arial"/>
                <w:lang w:val="sr-Latn-RS"/>
              </w:rPr>
              <w:t xml:space="preserve"> </w:t>
            </w:r>
            <w:r>
              <w:rPr>
                <w:rFonts w:cs="Arial"/>
                <w:lang w:val="sr-Cyrl-CS"/>
              </w:rPr>
              <w:t>45 радних дана од дана увођења у посао.</w:t>
            </w:r>
            <w:r>
              <w:rPr>
                <w:rFonts w:cs="Arial"/>
                <w:lang w:val="en-GB"/>
              </w:rPr>
              <w:t xml:space="preserve"> </w:t>
            </w:r>
            <w:r>
              <w:rPr>
                <w:rFonts w:cs="Arial"/>
                <w:lang w:val="sr-Cyrl-RS"/>
              </w:rPr>
              <w:t xml:space="preserve">Под радним даном сматра ће се дани </w:t>
            </w:r>
            <w:r w:rsidRPr="00C75131">
              <w:rPr>
                <w:rFonts w:cs="Arial"/>
                <w:lang w:val="sr-Cyrl-RS"/>
              </w:rPr>
              <w:t>који су као такви унети у грађевинску књигу.</w:t>
            </w:r>
          </w:p>
          <w:p w14:paraId="6E788DA5" w14:textId="4E7C6B7F" w:rsidR="002F3F4E" w:rsidRPr="00C75131" w:rsidRDefault="00524A5C" w:rsidP="002F3F4E">
            <w:pPr>
              <w:rPr>
                <w:lang w:val="ru-RU" w:eastAsia="ar-SA"/>
              </w:rPr>
            </w:pPr>
            <w:r w:rsidRPr="00C75131">
              <w:rPr>
                <w:lang w:val="ru-RU" w:eastAsia="ar-SA"/>
              </w:rPr>
              <w:t xml:space="preserve">Под даном увођења </w:t>
            </w:r>
            <w:r w:rsidR="002F3F4E" w:rsidRPr="00C75131">
              <w:rPr>
                <w:lang w:val="ru-RU" w:eastAsia="ar-SA"/>
              </w:rPr>
              <w:t xml:space="preserve">у посао подразумева се дан када је </w:t>
            </w:r>
            <w:r w:rsidR="0065441B" w:rsidRPr="00C75131">
              <w:rPr>
                <w:lang w:val="ru-RU" w:eastAsia="ar-SA"/>
              </w:rPr>
              <w:t>обострано потписан записник о увођењу извођача у посао</w:t>
            </w:r>
            <w:r w:rsidR="009242B2" w:rsidRPr="00C75131">
              <w:rPr>
                <w:lang w:val="ru-RU" w:eastAsia="ar-SA"/>
              </w:rPr>
              <w:t>, а најкасније 5 дана од дана писаног дописа од стране Наручиоца за увођење у посао</w:t>
            </w:r>
            <w:r w:rsidR="0065441B" w:rsidRPr="00C75131">
              <w:rPr>
                <w:lang w:val="ru-RU" w:eastAsia="ar-SA"/>
              </w:rPr>
              <w:t xml:space="preserve"> </w:t>
            </w:r>
            <w:r w:rsidR="002F3F4E" w:rsidRPr="00C75131">
              <w:rPr>
                <w:lang w:val="ru-RU" w:eastAsia="ar-SA"/>
              </w:rPr>
              <w:t>наручилац</w:t>
            </w:r>
          </w:p>
          <w:p w14:paraId="049656A2" w14:textId="70FA5C57" w:rsidR="00090579" w:rsidRDefault="00090579" w:rsidP="00090579">
            <w:pPr>
              <w:tabs>
                <w:tab w:val="right" w:pos="10255"/>
              </w:tabs>
              <w:rPr>
                <w:rFonts w:cs="Arial"/>
                <w:b/>
              </w:rPr>
            </w:pPr>
            <w:r w:rsidRPr="00C75131">
              <w:rPr>
                <w:lang w:eastAsia="ar-SA"/>
              </w:rPr>
              <w:t xml:space="preserve">У случају да </w:t>
            </w:r>
            <w:r w:rsidRPr="00C75131">
              <w:rPr>
                <w:lang w:val="ru-RU" w:eastAsia="ar-SA"/>
              </w:rPr>
              <w:t>Изабрани понуђач</w:t>
            </w:r>
            <w:r w:rsidRPr="00C75131">
              <w:rPr>
                <w:lang w:eastAsia="ar-SA"/>
              </w:rPr>
              <w:t xml:space="preserve"> не изведе радове у року наведеном у уговору, Наручилац има право на наплату уговорне казне и </w:t>
            </w:r>
            <w:r w:rsidR="00E272AA" w:rsidRPr="00C75131">
              <w:rPr>
                <w:lang w:val="sr-Cyrl-RS" w:eastAsia="ar-SA"/>
              </w:rPr>
              <w:t>СФО</w:t>
            </w:r>
            <w:r w:rsidRPr="00097E47">
              <w:rPr>
                <w:lang w:eastAsia="ar-SA"/>
              </w:rPr>
              <w:t xml:space="preserve"> за добро извршење посла, као и право на раскид уговора.</w:t>
            </w:r>
          </w:p>
          <w:p w14:paraId="1686461E" w14:textId="77777777" w:rsidR="000E75A0" w:rsidRPr="008377FF" w:rsidRDefault="000E75A0" w:rsidP="003833AB">
            <w:pPr>
              <w:spacing w:before="0"/>
              <w:jc w:val="center"/>
              <w:rPr>
                <w:rFonts w:cs="Arial"/>
                <w:bCs/>
                <w:iCs/>
                <w:color w:val="00B0F0"/>
                <w:lang w:val="sr-Cyrl-CS"/>
              </w:rPr>
            </w:pPr>
          </w:p>
        </w:tc>
        <w:tc>
          <w:tcPr>
            <w:tcW w:w="4394" w:type="dxa"/>
            <w:vAlign w:val="center"/>
          </w:tcPr>
          <w:p w14:paraId="383CA864" w14:textId="53751673" w:rsidR="000E75A0" w:rsidRDefault="00524A5C" w:rsidP="00AF3AF8">
            <w:pPr>
              <w:spacing w:before="0"/>
              <w:jc w:val="center"/>
              <w:rPr>
                <w:rFonts w:cs="Arial"/>
                <w:b/>
                <w:bCs/>
                <w:iCs/>
                <w:lang w:val="sr-Cyrl-CS"/>
              </w:rPr>
            </w:pPr>
            <w:r>
              <w:rPr>
                <w:rFonts w:cs="Arial"/>
                <w:b/>
                <w:bCs/>
                <w:iCs/>
                <w:lang w:val="sr-Cyrl-CS"/>
              </w:rPr>
              <w:t xml:space="preserve">САГЛАСАН СА ЗАХТЕВОМ </w:t>
            </w:r>
          </w:p>
          <w:p w14:paraId="4DEB1783" w14:textId="1468FDED" w:rsidR="00524A5C" w:rsidRPr="008377FF" w:rsidRDefault="00524A5C" w:rsidP="00AF3AF8">
            <w:pPr>
              <w:spacing w:before="0"/>
              <w:jc w:val="center"/>
              <w:rPr>
                <w:rFonts w:cs="Arial"/>
                <w:b/>
                <w:bCs/>
                <w:iCs/>
                <w:lang w:val="sr-Cyrl-CS"/>
              </w:rPr>
            </w:pPr>
            <w:r>
              <w:rPr>
                <w:rFonts w:cs="Arial"/>
                <w:b/>
                <w:bCs/>
                <w:iCs/>
                <w:lang w:val="sr-Cyrl-CS"/>
              </w:rPr>
              <w:t>ДА/НЕ</w:t>
            </w:r>
            <w:r w:rsidRPr="005F5491">
              <w:rPr>
                <w:rFonts w:cs="Arial"/>
                <w:bCs/>
                <w:iCs/>
                <w:color w:val="000000" w:themeColor="text1"/>
                <w:lang w:val="sr-Cyrl-CS"/>
              </w:rPr>
              <w:t>(заокружити)</w:t>
            </w:r>
          </w:p>
          <w:p w14:paraId="5CACE32B" w14:textId="77777777" w:rsidR="000E75A0" w:rsidRPr="008377FF" w:rsidRDefault="000E75A0" w:rsidP="00524A5C">
            <w:pPr>
              <w:tabs>
                <w:tab w:val="right" w:pos="10255"/>
              </w:tabs>
              <w:rPr>
                <w:rFonts w:cs="Arial"/>
                <w:bCs/>
                <w:iCs/>
                <w:color w:val="00B0F0"/>
              </w:rPr>
            </w:pPr>
          </w:p>
        </w:tc>
      </w:tr>
      <w:tr w:rsidR="0065441B" w:rsidRPr="008377FF" w14:paraId="3BD33D63" w14:textId="77777777" w:rsidTr="00AF3AF8">
        <w:tc>
          <w:tcPr>
            <w:tcW w:w="5920" w:type="dxa"/>
            <w:vAlign w:val="center"/>
          </w:tcPr>
          <w:p w14:paraId="1740E4DF" w14:textId="77777777" w:rsidR="000E75A0" w:rsidRPr="008377FF" w:rsidRDefault="000E75A0" w:rsidP="00AF3AF8">
            <w:pPr>
              <w:spacing w:before="0"/>
              <w:jc w:val="center"/>
              <w:rPr>
                <w:rFonts w:cs="Arial"/>
                <w:b/>
                <w:bCs/>
                <w:iCs/>
                <w:lang w:val="sr-Cyrl-CS"/>
              </w:rPr>
            </w:pPr>
            <w:r w:rsidRPr="008377FF">
              <w:rPr>
                <w:rFonts w:cs="Arial"/>
                <w:b/>
                <w:bCs/>
                <w:iCs/>
                <w:lang w:val="sr-Cyrl-CS"/>
              </w:rPr>
              <w:t>ГАРАНТНИ РОК:</w:t>
            </w:r>
          </w:p>
          <w:p w14:paraId="0F7EC26F" w14:textId="77777777" w:rsidR="00524A5C" w:rsidRDefault="00524A5C" w:rsidP="00524A5C">
            <w:pPr>
              <w:tabs>
                <w:tab w:val="num" w:pos="1080"/>
              </w:tabs>
              <w:rPr>
                <w:rFonts w:cs="Arial"/>
                <w:lang w:val="sr-Cyrl-CS"/>
              </w:rPr>
            </w:pPr>
            <w:r>
              <w:rPr>
                <w:rFonts w:cs="Arial"/>
                <w:lang w:val="sr-Cyrl-CS"/>
              </w:rPr>
              <w:t>Гарантни рок за квалитет изведених радова износи најмање 12 месеци од дана када је извршена примопредаја радова, тј. сачињен Записник о изведеним радовима</w:t>
            </w:r>
          </w:p>
          <w:p w14:paraId="1BF71BED" w14:textId="77777777" w:rsidR="00090579" w:rsidRDefault="00090579" w:rsidP="00090579">
            <w:pPr>
              <w:rPr>
                <w:lang w:eastAsia="ar-SA"/>
              </w:rPr>
            </w:pPr>
            <w:r w:rsidRPr="000D1B55">
              <w:rPr>
                <w:lang w:val="ru-RU" w:eastAsia="ar-SA"/>
              </w:rPr>
              <w:t>Изабрани понуђач је дужан да се у гарантном периоду, а на писани захтев Наручиоца,</w:t>
            </w:r>
            <w:r>
              <w:rPr>
                <w:lang w:val="ru-RU" w:eastAsia="ar-SA"/>
              </w:rPr>
              <w:t xml:space="preserve"> у року од два дана, одазове и у најкраћем року отклони о свом трошку све недостатке</w:t>
            </w:r>
            <w:r>
              <w:rPr>
                <w:lang w:eastAsia="ar-SA"/>
              </w:rPr>
              <w:t>,</w:t>
            </w:r>
            <w:r>
              <w:rPr>
                <w:lang w:val="ru-RU" w:eastAsia="ar-SA"/>
              </w:rPr>
              <w:t xml:space="preserve"> који су настали због његовог пропуста и неквалитетног рада</w:t>
            </w:r>
            <w:r>
              <w:rPr>
                <w:lang w:eastAsia="ar-SA"/>
              </w:rPr>
              <w:t>.</w:t>
            </w:r>
          </w:p>
          <w:p w14:paraId="71F7170E" w14:textId="77777777" w:rsidR="000E75A0" w:rsidRPr="00290EB0" w:rsidRDefault="000E75A0" w:rsidP="00290EB0">
            <w:pPr>
              <w:spacing w:before="0"/>
              <w:jc w:val="center"/>
              <w:rPr>
                <w:rFonts w:cs="Arial"/>
                <w:bCs/>
                <w:iCs/>
                <w:lang w:val="ru-RU"/>
              </w:rPr>
            </w:pPr>
          </w:p>
        </w:tc>
        <w:tc>
          <w:tcPr>
            <w:tcW w:w="4394" w:type="dxa"/>
            <w:vAlign w:val="center"/>
          </w:tcPr>
          <w:p w14:paraId="45AF2188" w14:textId="26EA093A" w:rsidR="00524A5C" w:rsidRDefault="00524A5C" w:rsidP="00524A5C">
            <w:pPr>
              <w:tabs>
                <w:tab w:val="num" w:pos="1080"/>
              </w:tabs>
              <w:rPr>
                <w:rFonts w:cs="Arial"/>
                <w:lang w:val="sr-Cyrl-CS"/>
              </w:rPr>
            </w:pPr>
            <w:r>
              <w:rPr>
                <w:rFonts w:cs="Arial"/>
                <w:lang w:val="sr-Cyrl-CS"/>
              </w:rPr>
              <w:t>Гарантни рок за квалитет изведених радова износи најмање _____ месеци од дана када је извршена примопредаја радова, тј. сачињен Записник о изведеним радовима</w:t>
            </w:r>
          </w:p>
          <w:p w14:paraId="4BD13660" w14:textId="77777777" w:rsidR="00524A5C" w:rsidRDefault="00524A5C" w:rsidP="00524A5C">
            <w:pPr>
              <w:rPr>
                <w:lang w:eastAsia="ar-SA"/>
              </w:rPr>
            </w:pPr>
            <w:r w:rsidRPr="000D1B55">
              <w:rPr>
                <w:lang w:val="ru-RU" w:eastAsia="ar-SA"/>
              </w:rPr>
              <w:t>Изабрани понуђач је дужан да се у гарантном периоду, а на писани захтев Наручиоца,</w:t>
            </w:r>
            <w:r>
              <w:rPr>
                <w:lang w:val="ru-RU" w:eastAsia="ar-SA"/>
              </w:rPr>
              <w:t xml:space="preserve"> у року од два дана, одазове и у најкраћем року отклони о свом трошку све недостатке</w:t>
            </w:r>
            <w:r>
              <w:rPr>
                <w:lang w:eastAsia="ar-SA"/>
              </w:rPr>
              <w:t>,</w:t>
            </w:r>
            <w:r>
              <w:rPr>
                <w:lang w:val="ru-RU" w:eastAsia="ar-SA"/>
              </w:rPr>
              <w:t xml:space="preserve"> који су настали због његовог пропуста и неквалитетног рада</w:t>
            </w:r>
            <w:r>
              <w:rPr>
                <w:lang w:eastAsia="ar-SA"/>
              </w:rPr>
              <w:t>.</w:t>
            </w:r>
          </w:p>
          <w:p w14:paraId="2F3C6AA0" w14:textId="687D5D94" w:rsidR="000E75A0" w:rsidRPr="00090579" w:rsidRDefault="000E75A0" w:rsidP="00524A5C">
            <w:pPr>
              <w:spacing w:before="0"/>
              <w:rPr>
                <w:highlight w:val="yellow"/>
                <w:lang w:val="ru-RU" w:eastAsia="ar-SA"/>
              </w:rPr>
            </w:pPr>
          </w:p>
        </w:tc>
      </w:tr>
      <w:tr w:rsidR="0065441B" w:rsidRPr="008377FF" w14:paraId="05C3B6EC" w14:textId="77777777" w:rsidTr="00AF3AF8">
        <w:trPr>
          <w:trHeight w:val="818"/>
        </w:trPr>
        <w:tc>
          <w:tcPr>
            <w:tcW w:w="5920" w:type="dxa"/>
            <w:vAlign w:val="center"/>
          </w:tcPr>
          <w:p w14:paraId="15D46748" w14:textId="5232D9C5" w:rsidR="00524A5C" w:rsidRPr="00524A5C" w:rsidRDefault="00090579" w:rsidP="00524A5C">
            <w:pPr>
              <w:tabs>
                <w:tab w:val="num" w:pos="1080"/>
              </w:tabs>
              <w:rPr>
                <w:rFonts w:cs="Arial"/>
                <w:lang w:val="sr-Cyrl-CS"/>
              </w:rPr>
            </w:pPr>
            <w:r w:rsidRPr="000D1B55">
              <w:rPr>
                <w:b/>
                <w:lang w:eastAsia="ar-SA"/>
              </w:rPr>
              <w:lastRenderedPageBreak/>
              <w:t>Место извођења радова</w:t>
            </w:r>
            <w:r w:rsidRPr="000D1B55">
              <w:rPr>
                <w:b/>
                <w:lang w:val="sr-Cyrl-RS" w:eastAsia="ar-SA"/>
              </w:rPr>
              <w:t xml:space="preserve"> </w:t>
            </w:r>
            <w:r w:rsidR="00524A5C" w:rsidRPr="00402F45">
              <w:rPr>
                <w:rFonts w:eastAsia="TimesNewRomanPSMT" w:cs="Arial"/>
                <w:bCs/>
                <w:iCs/>
                <w:color w:val="333399"/>
                <w:lang w:val="sr-Cyrl-CS"/>
              </w:rPr>
              <w:t>ТЕ</w:t>
            </w:r>
            <w:r w:rsidR="00524A5C">
              <w:rPr>
                <w:rFonts w:eastAsia="TimesNewRomanPSMT" w:cs="Arial"/>
                <w:bCs/>
                <w:iCs/>
                <w:color w:val="333399"/>
                <w:lang w:val="sr-Cyrl-CS"/>
              </w:rPr>
              <w:t xml:space="preserve"> „Костолац Б“</w:t>
            </w:r>
            <w:r w:rsidR="00524A5C" w:rsidRPr="00402F45">
              <w:rPr>
                <w:rFonts w:eastAsia="TimesNewRomanPSMT" w:cs="Arial"/>
                <w:bCs/>
                <w:iCs/>
                <w:color w:val="333399"/>
                <w:lang w:val="sr-Cyrl-CS"/>
              </w:rPr>
              <w:t>.</w:t>
            </w:r>
          </w:p>
          <w:p w14:paraId="108AF7FF" w14:textId="77777777" w:rsidR="00524A5C" w:rsidRPr="002179EA" w:rsidRDefault="00524A5C" w:rsidP="00524A5C">
            <w:pPr>
              <w:autoSpaceDE w:val="0"/>
              <w:autoSpaceDN w:val="0"/>
              <w:adjustRightInd w:val="0"/>
              <w:spacing w:after="200" w:line="276" w:lineRule="auto"/>
              <w:contextualSpacing/>
              <w:rPr>
                <w:rFonts w:eastAsia="TimesNewRomanPSMT" w:cs="Arial"/>
                <w:bCs/>
                <w:iCs/>
                <w:lang w:val="sr-Cyrl-RS"/>
              </w:rPr>
            </w:pPr>
          </w:p>
          <w:p w14:paraId="51451EEB" w14:textId="28BA1CF4" w:rsidR="000E75A0" w:rsidRPr="008377FF" w:rsidRDefault="000E75A0" w:rsidP="005F5491">
            <w:pPr>
              <w:spacing w:before="0"/>
              <w:jc w:val="left"/>
              <w:rPr>
                <w:rFonts w:cs="Arial"/>
                <w:b/>
                <w:bCs/>
                <w:iCs/>
                <w:lang w:val="sr-Cyrl-CS"/>
              </w:rPr>
            </w:pPr>
          </w:p>
        </w:tc>
        <w:tc>
          <w:tcPr>
            <w:tcW w:w="4394" w:type="dxa"/>
            <w:vAlign w:val="center"/>
          </w:tcPr>
          <w:p w14:paraId="63BFED52" w14:textId="77777777" w:rsidR="000E75A0" w:rsidRPr="005F5491" w:rsidRDefault="000E75A0" w:rsidP="00AF3AF8">
            <w:pPr>
              <w:spacing w:before="0"/>
              <w:jc w:val="center"/>
              <w:rPr>
                <w:rFonts w:cs="Arial"/>
                <w:bCs/>
                <w:iCs/>
                <w:lang w:val="sr-Cyrl-CS"/>
              </w:rPr>
            </w:pPr>
            <w:r w:rsidRPr="005F5491">
              <w:rPr>
                <w:rFonts w:cs="Arial"/>
                <w:bCs/>
                <w:iCs/>
                <w:lang w:val="sr-Cyrl-CS"/>
              </w:rPr>
              <w:t>Сагласан за захтевом наручиоца</w:t>
            </w:r>
          </w:p>
          <w:p w14:paraId="550040D3" w14:textId="77777777" w:rsidR="000E75A0" w:rsidRPr="008377FF" w:rsidRDefault="000E75A0" w:rsidP="00AF3AF8">
            <w:pPr>
              <w:spacing w:before="0"/>
              <w:jc w:val="center"/>
              <w:rPr>
                <w:rFonts w:cs="Arial"/>
                <w:b/>
                <w:bCs/>
                <w:iCs/>
                <w:lang w:val="sr-Cyrl-CS"/>
              </w:rPr>
            </w:pPr>
            <w:r w:rsidRPr="005F5491">
              <w:rPr>
                <w:rFonts w:cs="Arial"/>
                <w:bCs/>
                <w:iCs/>
                <w:lang w:val="sr-Cyrl-CS"/>
              </w:rPr>
              <w:t>ДА/НЕ (заокружити)</w:t>
            </w:r>
          </w:p>
        </w:tc>
      </w:tr>
      <w:tr w:rsidR="0065441B" w:rsidRPr="008377FF" w14:paraId="624DAC7D" w14:textId="77777777" w:rsidTr="00AF3AF8">
        <w:trPr>
          <w:trHeight w:val="800"/>
        </w:trPr>
        <w:tc>
          <w:tcPr>
            <w:tcW w:w="5920" w:type="dxa"/>
            <w:vAlign w:val="center"/>
          </w:tcPr>
          <w:p w14:paraId="404D2E29" w14:textId="77777777" w:rsidR="000E75A0" w:rsidRPr="008377FF" w:rsidRDefault="000E75A0" w:rsidP="00AF3AF8">
            <w:pPr>
              <w:spacing w:before="0"/>
              <w:jc w:val="center"/>
              <w:rPr>
                <w:rFonts w:cs="Arial"/>
                <w:b/>
                <w:bCs/>
                <w:iCs/>
                <w:lang w:val="sr-Cyrl-CS"/>
              </w:rPr>
            </w:pPr>
            <w:r w:rsidRPr="008377FF">
              <w:rPr>
                <w:rFonts w:cs="Arial"/>
                <w:b/>
                <w:bCs/>
                <w:iCs/>
                <w:lang w:val="sr-Cyrl-CS"/>
              </w:rPr>
              <w:t>РОК ВАЖЕЊА ПОНУДЕ:</w:t>
            </w:r>
          </w:p>
          <w:p w14:paraId="6BF0BE19" w14:textId="5868A5B8" w:rsidR="000E75A0" w:rsidRPr="008377FF" w:rsidRDefault="000E75A0" w:rsidP="00773FB0">
            <w:pPr>
              <w:spacing w:before="0"/>
              <w:jc w:val="center"/>
              <w:rPr>
                <w:rFonts w:cs="Arial"/>
                <w:b/>
                <w:bCs/>
                <w:iCs/>
                <w:lang w:val="sr-Cyrl-CS"/>
              </w:rPr>
            </w:pPr>
            <w:r w:rsidRPr="005F5491">
              <w:rPr>
                <w:rFonts w:cs="Arial"/>
                <w:bCs/>
                <w:iCs/>
                <w:lang w:val="sr-Cyrl-CS"/>
              </w:rPr>
              <w:t>не може бити краћ</w:t>
            </w:r>
            <w:r w:rsidRPr="005F5491">
              <w:rPr>
                <w:rFonts w:cs="Arial"/>
                <w:bCs/>
                <w:iCs/>
              </w:rPr>
              <w:t>и</w:t>
            </w:r>
            <w:r w:rsidRPr="005F5491">
              <w:rPr>
                <w:rFonts w:cs="Arial"/>
                <w:bCs/>
                <w:iCs/>
                <w:lang w:val="sr-Cyrl-CS"/>
              </w:rPr>
              <w:t xml:space="preserve"> од </w:t>
            </w:r>
            <w:r w:rsidR="00DA09E2">
              <w:rPr>
                <w:rFonts w:cs="Arial"/>
                <w:bCs/>
                <w:iCs/>
                <w:lang w:val="sr-Cyrl-CS"/>
              </w:rPr>
              <w:t>9</w:t>
            </w:r>
            <w:r w:rsidR="003833AB">
              <w:rPr>
                <w:rFonts w:cs="Arial"/>
                <w:bCs/>
                <w:iCs/>
                <w:lang w:val="sr-Cyrl-CS"/>
              </w:rPr>
              <w:t>0</w:t>
            </w:r>
            <w:r w:rsidRPr="005F5491">
              <w:rPr>
                <w:rFonts w:cs="Arial"/>
                <w:bCs/>
                <w:iCs/>
                <w:lang w:val="sr-Cyrl-CS"/>
              </w:rPr>
              <w:t xml:space="preserve"> дана од дана отварања понуда</w:t>
            </w:r>
          </w:p>
        </w:tc>
        <w:tc>
          <w:tcPr>
            <w:tcW w:w="4394" w:type="dxa"/>
            <w:vAlign w:val="center"/>
          </w:tcPr>
          <w:p w14:paraId="0DB9B1CE" w14:textId="77777777" w:rsidR="000E75A0" w:rsidRPr="008377FF" w:rsidRDefault="000E75A0" w:rsidP="00AF3AF8">
            <w:pPr>
              <w:spacing w:before="0"/>
              <w:jc w:val="center"/>
              <w:rPr>
                <w:rFonts w:cs="Arial"/>
                <w:b/>
                <w:bCs/>
                <w:iCs/>
                <w:lang w:val="sr-Cyrl-CS"/>
              </w:rPr>
            </w:pPr>
          </w:p>
          <w:p w14:paraId="27E6F4E5" w14:textId="77777777" w:rsidR="000E75A0" w:rsidRPr="008377FF" w:rsidRDefault="000E75A0" w:rsidP="00AF3AF8">
            <w:pPr>
              <w:spacing w:before="0"/>
              <w:jc w:val="center"/>
              <w:rPr>
                <w:rFonts w:cs="Arial"/>
                <w:b/>
                <w:bCs/>
                <w:iCs/>
                <w:lang w:val="sr-Cyrl-CS"/>
              </w:rPr>
            </w:pPr>
            <w:r w:rsidRPr="008377FF">
              <w:rPr>
                <w:rFonts w:cs="Arial"/>
                <w:bCs/>
                <w:iCs/>
                <w:lang w:val="sr-Cyrl-CS"/>
              </w:rPr>
              <w:t>_____ дана од дана отварања понуда</w:t>
            </w:r>
          </w:p>
        </w:tc>
      </w:tr>
      <w:tr w:rsidR="000E75A0" w:rsidRPr="008377FF" w14:paraId="00F05290" w14:textId="77777777" w:rsidTr="00AF3AF8">
        <w:tc>
          <w:tcPr>
            <w:tcW w:w="10314" w:type="dxa"/>
            <w:gridSpan w:val="2"/>
          </w:tcPr>
          <w:p w14:paraId="58DF1332" w14:textId="77777777" w:rsidR="000E75A0" w:rsidRPr="008377FF" w:rsidRDefault="000E75A0" w:rsidP="00E748D2">
            <w:pPr>
              <w:spacing w:before="0"/>
              <w:rPr>
                <w:rFonts w:cs="Arial"/>
                <w:bCs/>
                <w:iCs/>
                <w:lang w:val="sr-Cyrl-CS"/>
              </w:rPr>
            </w:pPr>
            <w:r w:rsidRPr="008377FF">
              <w:rPr>
                <w:rFonts w:cs="Arial"/>
                <w:bCs/>
                <w:iCs/>
                <w:lang w:val="sr-Cyrl-CS"/>
              </w:rPr>
              <w:t>Понуда понуђача који не прихвата услове наручиоца за рок и начин плаћања, рок</w:t>
            </w:r>
            <w:r w:rsidR="00E748D2" w:rsidRPr="008377FF">
              <w:rPr>
                <w:rFonts w:cs="Arial"/>
                <w:bCs/>
                <w:iCs/>
                <w:lang w:val="sr-Cyrl-CS"/>
              </w:rPr>
              <w:t xml:space="preserve"> извођења радова</w:t>
            </w:r>
            <w:r w:rsidRPr="008377FF">
              <w:rPr>
                <w:rFonts w:cs="Arial"/>
                <w:bCs/>
                <w:iCs/>
                <w:lang w:val="sr-Cyrl-CS"/>
              </w:rPr>
              <w:t xml:space="preserve">, гарантни рок, место </w:t>
            </w:r>
            <w:r w:rsidR="00E748D2" w:rsidRPr="008377FF">
              <w:rPr>
                <w:rFonts w:cs="Arial"/>
                <w:bCs/>
                <w:iCs/>
                <w:lang w:val="sr-Cyrl-CS"/>
              </w:rPr>
              <w:t xml:space="preserve">извођења радова </w:t>
            </w:r>
            <w:r w:rsidRPr="008377FF">
              <w:rPr>
                <w:rFonts w:cs="Arial"/>
                <w:bCs/>
                <w:iCs/>
                <w:lang w:val="sr-Cyrl-CS"/>
              </w:rPr>
              <w:t>и рок важења понуде сматраће се неприхватљивом.</w:t>
            </w:r>
          </w:p>
        </w:tc>
      </w:tr>
    </w:tbl>
    <w:p w14:paraId="1E9C1949" w14:textId="77777777" w:rsidR="00BA2C2D" w:rsidRPr="008377FF" w:rsidRDefault="00BA2C2D" w:rsidP="00BA2C2D">
      <w:pPr>
        <w:spacing w:before="0"/>
        <w:rPr>
          <w:rFonts w:cs="Arial"/>
          <w:b/>
          <w:bCs/>
          <w:iCs/>
          <w:lang w:val="sr-Cyrl-CS"/>
        </w:rPr>
      </w:pPr>
    </w:p>
    <w:p w14:paraId="6582B71F" w14:textId="77777777" w:rsidR="000E75A0" w:rsidRPr="008377FF" w:rsidRDefault="000E75A0" w:rsidP="00BA2C2D">
      <w:pPr>
        <w:spacing w:before="0"/>
        <w:rPr>
          <w:rFonts w:eastAsia="TimesNewRomanPSMT" w:cs="Arial"/>
          <w:bCs/>
          <w:lang w:val="sr-Cyrl-CS"/>
        </w:rPr>
      </w:pPr>
      <w:r w:rsidRPr="008377FF">
        <w:rPr>
          <w:rFonts w:eastAsia="TimesNewRomanPSMT" w:cs="Arial"/>
          <w:bCs/>
        </w:rPr>
        <w:t xml:space="preserve">Датум </w:t>
      </w:r>
      <w:r w:rsidRPr="008377FF">
        <w:rPr>
          <w:rFonts w:eastAsia="TimesNewRomanPSMT" w:cs="Arial"/>
          <w:bCs/>
        </w:rPr>
        <w:tab/>
      </w:r>
      <w:r w:rsidRPr="008377FF">
        <w:rPr>
          <w:rFonts w:eastAsia="TimesNewRomanPSMT" w:cs="Arial"/>
          <w:bCs/>
        </w:rPr>
        <w:tab/>
      </w:r>
      <w:r w:rsidRPr="008377FF">
        <w:rPr>
          <w:rFonts w:eastAsia="TimesNewRomanPSMT" w:cs="Arial"/>
          <w:bCs/>
        </w:rPr>
        <w:tab/>
      </w:r>
      <w:r w:rsidRPr="008377FF">
        <w:rPr>
          <w:rFonts w:eastAsia="TimesNewRomanPSMT" w:cs="Arial"/>
          <w:bCs/>
        </w:rPr>
        <w:tab/>
        <w:t>Понуђач</w:t>
      </w:r>
    </w:p>
    <w:p w14:paraId="62B80F0B" w14:textId="77777777" w:rsidR="000E75A0" w:rsidRPr="008377FF" w:rsidRDefault="000E75A0" w:rsidP="000E75A0">
      <w:pPr>
        <w:spacing w:before="0"/>
        <w:ind w:left="720" w:firstLine="720"/>
        <w:rPr>
          <w:rFonts w:eastAsia="TimesNewRomanPSMT" w:cs="Arial"/>
          <w:bCs/>
          <w:lang w:val="sr-Cyrl-CS"/>
        </w:rPr>
      </w:pPr>
    </w:p>
    <w:p w14:paraId="4A25F502" w14:textId="77777777" w:rsidR="000E75A0" w:rsidRPr="008377FF" w:rsidRDefault="000E75A0" w:rsidP="000E75A0">
      <w:pPr>
        <w:spacing w:before="0"/>
        <w:rPr>
          <w:rFonts w:eastAsia="TimesNewRomanPS-BoldMT" w:cs="Arial"/>
          <w:b/>
          <w:bCs/>
          <w:iCs/>
          <w:lang w:val="sr-Cyrl-CS"/>
        </w:rPr>
      </w:pPr>
      <w:r w:rsidRPr="008377FF">
        <w:rPr>
          <w:rFonts w:eastAsia="TimesNewRomanPS-BoldMT" w:cs="Arial"/>
          <w:b/>
          <w:bCs/>
          <w:iCs/>
        </w:rPr>
        <w:t>________________________</w:t>
      </w:r>
      <w:r w:rsidRPr="008377FF">
        <w:rPr>
          <w:rFonts w:eastAsia="TimesNewRomanPS-BoldMT" w:cs="Arial"/>
          <w:b/>
          <w:bCs/>
          <w:iCs/>
          <w:lang w:val="sr-Cyrl-CS"/>
        </w:rPr>
        <w:t xml:space="preserve">        М.П.</w:t>
      </w:r>
      <w:r w:rsidRPr="008377FF">
        <w:rPr>
          <w:rFonts w:eastAsia="TimesNewRomanPS-BoldMT" w:cs="Arial"/>
          <w:b/>
          <w:bCs/>
          <w:iCs/>
        </w:rPr>
        <w:tab/>
      </w:r>
      <w:r w:rsidR="00BA2C2D" w:rsidRPr="008377FF">
        <w:rPr>
          <w:rFonts w:eastAsia="TimesNewRomanPS-BoldMT" w:cs="Arial"/>
          <w:b/>
          <w:bCs/>
          <w:iCs/>
          <w:lang w:val="sr-Cyrl-CS"/>
        </w:rPr>
        <w:t>___</w:t>
      </w:r>
      <w:r w:rsidRPr="008377FF">
        <w:rPr>
          <w:rFonts w:eastAsia="TimesNewRomanPS-BoldMT" w:cs="Arial"/>
          <w:b/>
          <w:bCs/>
          <w:iCs/>
          <w:lang w:val="sr-Cyrl-CS"/>
        </w:rPr>
        <w:t xml:space="preserve">__________________                                      </w:t>
      </w:r>
    </w:p>
    <w:p w14:paraId="2D3529AA" w14:textId="77777777" w:rsidR="00BA2C2D" w:rsidRPr="008377FF" w:rsidRDefault="00BA2C2D" w:rsidP="000E75A0">
      <w:pPr>
        <w:spacing w:before="0"/>
        <w:rPr>
          <w:rFonts w:cs="Arial"/>
          <w:b/>
          <w:bCs/>
          <w:iCs/>
          <w:u w:val="single"/>
        </w:rPr>
      </w:pPr>
    </w:p>
    <w:p w14:paraId="6B8C33B9" w14:textId="77777777" w:rsidR="000E75A0" w:rsidRPr="008377FF" w:rsidRDefault="000E75A0" w:rsidP="000E75A0">
      <w:pPr>
        <w:spacing w:before="0"/>
        <w:rPr>
          <w:rFonts w:cs="Arial"/>
          <w:b/>
          <w:bCs/>
          <w:iCs/>
          <w:u w:val="single"/>
        </w:rPr>
      </w:pPr>
      <w:r w:rsidRPr="008377FF">
        <w:rPr>
          <w:rFonts w:cs="Arial"/>
          <w:b/>
          <w:bCs/>
          <w:iCs/>
          <w:u w:val="single"/>
        </w:rPr>
        <w:t>Напомене:</w:t>
      </w:r>
    </w:p>
    <w:p w14:paraId="7CA93FA8" w14:textId="77777777" w:rsidR="00BA2C2D" w:rsidRPr="008377FF" w:rsidRDefault="00BA2C2D" w:rsidP="00C76FBE">
      <w:pPr>
        <w:autoSpaceDE w:val="0"/>
        <w:autoSpaceDN w:val="0"/>
        <w:adjustRightInd w:val="0"/>
        <w:spacing w:before="0"/>
        <w:rPr>
          <w:rFonts w:eastAsia="TimesNewRomanPS-BoldMT" w:cs="Arial"/>
          <w:bCs/>
          <w:iCs/>
        </w:rPr>
      </w:pPr>
      <w:r w:rsidRPr="008377FF">
        <w:rPr>
          <w:rFonts w:eastAsia="TimesNewRomanPS-BoldMT" w:cs="Arial"/>
          <w:bCs/>
          <w:iCs/>
        </w:rPr>
        <w:t>-  Понуђач је обавезан да у обрасцу понуде попуни све комерцијалне услове (сва празна поља).</w:t>
      </w:r>
    </w:p>
    <w:p w14:paraId="03FC0F30" w14:textId="1D0FEB87" w:rsidR="003F3DFD" w:rsidRPr="00C76FBE" w:rsidRDefault="00BA2C2D" w:rsidP="00C76FBE">
      <w:pPr>
        <w:autoSpaceDE w:val="0"/>
        <w:autoSpaceDN w:val="0"/>
        <w:adjustRightInd w:val="0"/>
        <w:spacing w:before="0"/>
        <w:rPr>
          <w:rFonts w:eastAsia="TimesNewRomanPS-BoldMT" w:cs="Arial"/>
          <w:bCs/>
          <w:iCs/>
          <w:lang w:val="sr-Cyrl-RS"/>
        </w:rPr>
      </w:pPr>
      <w:r w:rsidRPr="008377FF">
        <w:rPr>
          <w:rFonts w:eastAsia="TimesNewRomanPS-BoldMT" w:cs="Arial"/>
          <w:bCs/>
          <w:iCs/>
        </w:rPr>
        <w:t xml:space="preserve">- </w:t>
      </w:r>
      <w:r w:rsidRPr="008377FF">
        <w:rPr>
          <w:rFonts w:eastAsia="TimesNewRomanPS-BoldMT" w:cs="Arial"/>
          <w:bCs/>
          <w:iCs/>
          <w:lang w:val="ru-RU"/>
        </w:rPr>
        <w:t>Уколико понуђачи подносе заједничку понуду,</w:t>
      </w:r>
      <w:r w:rsidR="009242B2">
        <w:rPr>
          <w:rFonts w:eastAsia="TimesNewRomanPS-BoldMT" w:cs="Arial"/>
          <w:bCs/>
          <w:iCs/>
          <w:lang w:val="ru-RU"/>
        </w:rPr>
        <w:t xml:space="preserve"> </w:t>
      </w:r>
      <w:r w:rsidRPr="008377FF">
        <w:rPr>
          <w:rFonts w:eastAsia="TimesNewRomanPS-BoldMT" w:cs="Arial"/>
          <w:bCs/>
          <w:iCs/>
          <w:lang w:val="ru-RU"/>
        </w:rPr>
        <w:t>група понуђача може да о</w:t>
      </w:r>
      <w:r w:rsidRPr="008377FF">
        <w:rPr>
          <w:rFonts w:eastAsia="TimesNewRomanPS-BoldMT" w:cs="Arial"/>
          <w:bCs/>
          <w:iCs/>
        </w:rPr>
        <w:t>власти</w:t>
      </w:r>
      <w:r w:rsidRPr="008377FF">
        <w:rPr>
          <w:rFonts w:eastAsia="TimesNewRomanPS-BoldMT" w:cs="Arial"/>
          <w:bCs/>
          <w:iCs/>
          <w:lang w:val="ru-RU"/>
        </w:rPr>
        <w:t xml:space="preserve"> једног понуђача из групе понуђача који ће попунити, потписати и печатом оверити образац</w:t>
      </w:r>
      <w:r w:rsidR="00C76FBE">
        <w:rPr>
          <w:rFonts w:eastAsia="TimesNewRomanPS-BoldMT" w:cs="Arial"/>
          <w:bCs/>
          <w:iCs/>
          <w:lang w:val="ru-RU"/>
        </w:rPr>
        <w:t xml:space="preserve"> </w:t>
      </w:r>
      <w:r w:rsidRPr="008377FF">
        <w:rPr>
          <w:rFonts w:eastAsia="TimesNewRomanPS-BoldMT" w:cs="Arial"/>
          <w:bCs/>
          <w:iCs/>
          <w:lang w:val="ru-RU"/>
        </w:rPr>
        <w:t>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7DF615A" w14:textId="77777777" w:rsidR="00750CBF" w:rsidRDefault="00750CBF" w:rsidP="00343A18">
      <w:pPr>
        <w:pStyle w:val="KDObrazac"/>
        <w:spacing w:before="0"/>
        <w:rPr>
          <w:lang w:val="sr-Cyrl-RS"/>
        </w:rPr>
      </w:pPr>
      <w:bookmarkStart w:id="246" w:name="_Toc442559925"/>
    </w:p>
    <w:p w14:paraId="4FA6AD62" w14:textId="77777777" w:rsidR="00750CBF" w:rsidRDefault="00750CBF" w:rsidP="00343A18">
      <w:pPr>
        <w:pStyle w:val="KDObrazac"/>
        <w:spacing w:before="0"/>
        <w:rPr>
          <w:lang w:val="sr-Cyrl-RS"/>
        </w:rPr>
      </w:pPr>
    </w:p>
    <w:p w14:paraId="485673D3" w14:textId="77777777" w:rsidR="00750CBF" w:rsidRDefault="00750CBF" w:rsidP="00343A18">
      <w:pPr>
        <w:pStyle w:val="KDObrazac"/>
        <w:spacing w:before="0"/>
        <w:rPr>
          <w:lang w:val="sr-Cyrl-RS"/>
        </w:rPr>
      </w:pPr>
    </w:p>
    <w:p w14:paraId="37A63CB8" w14:textId="77777777" w:rsidR="003833AB" w:rsidRDefault="003833AB" w:rsidP="00343A18">
      <w:pPr>
        <w:pStyle w:val="KDObrazac"/>
        <w:spacing w:before="0"/>
        <w:rPr>
          <w:lang w:val="sr-Cyrl-RS"/>
        </w:rPr>
      </w:pPr>
    </w:p>
    <w:p w14:paraId="7F743B3A" w14:textId="77777777" w:rsidR="00090579" w:rsidRDefault="00090579" w:rsidP="00343A18">
      <w:pPr>
        <w:pStyle w:val="KDObrazac"/>
        <w:spacing w:before="0"/>
        <w:rPr>
          <w:lang w:val="sr-Cyrl-RS"/>
        </w:rPr>
      </w:pPr>
    </w:p>
    <w:p w14:paraId="29111EDA" w14:textId="77777777" w:rsidR="00090579" w:rsidRDefault="00090579" w:rsidP="00343A18">
      <w:pPr>
        <w:pStyle w:val="KDObrazac"/>
        <w:spacing w:before="0"/>
        <w:rPr>
          <w:lang w:val="sr-Cyrl-RS"/>
        </w:rPr>
      </w:pPr>
    </w:p>
    <w:p w14:paraId="10D95190" w14:textId="77777777" w:rsidR="00090579" w:rsidRDefault="00090579" w:rsidP="00343A18">
      <w:pPr>
        <w:pStyle w:val="KDObrazac"/>
        <w:spacing w:before="0"/>
        <w:rPr>
          <w:lang w:val="sr-Cyrl-RS"/>
        </w:rPr>
      </w:pPr>
    </w:p>
    <w:p w14:paraId="7C1AB5E9" w14:textId="77777777" w:rsidR="00090579" w:rsidRDefault="00090579" w:rsidP="00343A18">
      <w:pPr>
        <w:pStyle w:val="KDObrazac"/>
        <w:spacing w:before="0"/>
        <w:rPr>
          <w:lang w:val="sr-Cyrl-RS"/>
        </w:rPr>
      </w:pPr>
    </w:p>
    <w:p w14:paraId="27C1991E" w14:textId="77777777" w:rsidR="00090579" w:rsidRDefault="00090579" w:rsidP="00343A18">
      <w:pPr>
        <w:pStyle w:val="KDObrazac"/>
        <w:spacing w:before="0"/>
        <w:rPr>
          <w:lang w:val="sr-Cyrl-RS"/>
        </w:rPr>
      </w:pPr>
    </w:p>
    <w:p w14:paraId="491BD5E9" w14:textId="77777777" w:rsidR="00090579" w:rsidRDefault="00090579" w:rsidP="00343A18">
      <w:pPr>
        <w:pStyle w:val="KDObrazac"/>
        <w:spacing w:before="0"/>
        <w:rPr>
          <w:lang w:val="sr-Cyrl-RS"/>
        </w:rPr>
      </w:pPr>
    </w:p>
    <w:p w14:paraId="4BEA2675" w14:textId="77777777" w:rsidR="00090579" w:rsidRDefault="00090579" w:rsidP="00343A18">
      <w:pPr>
        <w:pStyle w:val="KDObrazac"/>
        <w:spacing w:before="0"/>
        <w:rPr>
          <w:lang w:val="sr-Cyrl-RS"/>
        </w:rPr>
      </w:pPr>
    </w:p>
    <w:p w14:paraId="70D23609" w14:textId="77777777" w:rsidR="00090579" w:rsidRDefault="00090579" w:rsidP="00343A18">
      <w:pPr>
        <w:pStyle w:val="KDObrazac"/>
        <w:spacing w:before="0"/>
        <w:rPr>
          <w:lang w:val="sr-Cyrl-RS"/>
        </w:rPr>
      </w:pPr>
    </w:p>
    <w:p w14:paraId="4B6FE7D0" w14:textId="77777777" w:rsidR="00090579" w:rsidRDefault="00090579" w:rsidP="00343A18">
      <w:pPr>
        <w:pStyle w:val="KDObrazac"/>
        <w:spacing w:before="0"/>
        <w:rPr>
          <w:lang w:val="sr-Cyrl-RS"/>
        </w:rPr>
      </w:pPr>
    </w:p>
    <w:p w14:paraId="1F1CE9CF" w14:textId="77777777" w:rsidR="00090579" w:rsidRDefault="00090579" w:rsidP="00343A18">
      <w:pPr>
        <w:pStyle w:val="KDObrazac"/>
        <w:spacing w:before="0"/>
        <w:rPr>
          <w:lang w:val="sr-Cyrl-RS"/>
        </w:rPr>
      </w:pPr>
    </w:p>
    <w:p w14:paraId="33427C79" w14:textId="77777777" w:rsidR="00090579" w:rsidRDefault="00090579" w:rsidP="00343A18">
      <w:pPr>
        <w:pStyle w:val="KDObrazac"/>
        <w:spacing w:before="0"/>
        <w:rPr>
          <w:lang w:val="sr-Cyrl-RS"/>
        </w:rPr>
      </w:pPr>
    </w:p>
    <w:p w14:paraId="18ADF25F" w14:textId="77777777" w:rsidR="00090579" w:rsidRDefault="00090579" w:rsidP="00343A18">
      <w:pPr>
        <w:pStyle w:val="KDObrazac"/>
        <w:spacing w:before="0"/>
        <w:rPr>
          <w:lang w:val="sr-Cyrl-RS"/>
        </w:rPr>
      </w:pPr>
    </w:p>
    <w:p w14:paraId="6437D3C4" w14:textId="77777777" w:rsidR="00090579" w:rsidRDefault="00090579" w:rsidP="00343A18">
      <w:pPr>
        <w:pStyle w:val="KDObrazac"/>
        <w:spacing w:before="0"/>
        <w:rPr>
          <w:lang w:val="sr-Cyrl-RS"/>
        </w:rPr>
      </w:pPr>
    </w:p>
    <w:p w14:paraId="4CC3FB51" w14:textId="77777777" w:rsidR="00090579" w:rsidRDefault="00090579" w:rsidP="00343A18">
      <w:pPr>
        <w:pStyle w:val="KDObrazac"/>
        <w:spacing w:before="0"/>
        <w:rPr>
          <w:lang w:val="sr-Cyrl-RS"/>
        </w:rPr>
      </w:pPr>
    </w:p>
    <w:p w14:paraId="158D2899" w14:textId="77777777" w:rsidR="00090579" w:rsidRDefault="00090579" w:rsidP="00343A18">
      <w:pPr>
        <w:pStyle w:val="KDObrazac"/>
        <w:spacing w:before="0"/>
        <w:rPr>
          <w:lang w:val="sr-Cyrl-RS"/>
        </w:rPr>
      </w:pPr>
    </w:p>
    <w:p w14:paraId="635B24B6" w14:textId="77777777" w:rsidR="00090579" w:rsidRDefault="00090579" w:rsidP="00343A18">
      <w:pPr>
        <w:pStyle w:val="KDObrazac"/>
        <w:spacing w:before="0"/>
        <w:rPr>
          <w:lang w:val="sr-Cyrl-RS"/>
        </w:rPr>
      </w:pPr>
    </w:p>
    <w:p w14:paraId="3A9C3D9F" w14:textId="77777777" w:rsidR="00090579" w:rsidRDefault="00090579" w:rsidP="00343A18">
      <w:pPr>
        <w:pStyle w:val="KDObrazac"/>
        <w:spacing w:before="0"/>
        <w:rPr>
          <w:lang w:val="sr-Cyrl-RS"/>
        </w:rPr>
      </w:pPr>
    </w:p>
    <w:p w14:paraId="16F4DEFF" w14:textId="77777777" w:rsidR="00090579" w:rsidRDefault="00090579" w:rsidP="00343A18">
      <w:pPr>
        <w:pStyle w:val="KDObrazac"/>
        <w:spacing w:before="0"/>
        <w:rPr>
          <w:lang w:val="sr-Cyrl-RS"/>
        </w:rPr>
      </w:pPr>
    </w:p>
    <w:p w14:paraId="4B1B9522" w14:textId="77777777" w:rsidR="00090579" w:rsidRDefault="00090579" w:rsidP="00343A18">
      <w:pPr>
        <w:pStyle w:val="KDObrazac"/>
        <w:spacing w:before="0"/>
        <w:rPr>
          <w:lang w:val="sr-Cyrl-RS"/>
        </w:rPr>
      </w:pPr>
    </w:p>
    <w:p w14:paraId="7C35118A" w14:textId="77777777" w:rsidR="00090579" w:rsidRDefault="00090579" w:rsidP="00343A18">
      <w:pPr>
        <w:pStyle w:val="KDObrazac"/>
        <w:spacing w:before="0"/>
        <w:rPr>
          <w:lang w:val="sr-Cyrl-RS"/>
        </w:rPr>
      </w:pPr>
    </w:p>
    <w:p w14:paraId="1AEED352" w14:textId="77777777" w:rsidR="00090579" w:rsidRDefault="00090579" w:rsidP="00343A18">
      <w:pPr>
        <w:pStyle w:val="KDObrazac"/>
        <w:spacing w:before="0"/>
        <w:rPr>
          <w:lang w:val="sr-Cyrl-RS"/>
        </w:rPr>
      </w:pPr>
    </w:p>
    <w:p w14:paraId="572DB1C0" w14:textId="77777777" w:rsidR="00090579" w:rsidRDefault="00090579" w:rsidP="00343A18">
      <w:pPr>
        <w:pStyle w:val="KDObrazac"/>
        <w:spacing w:before="0"/>
        <w:rPr>
          <w:lang w:val="sr-Cyrl-RS"/>
        </w:rPr>
      </w:pPr>
    </w:p>
    <w:p w14:paraId="56AA6EB0" w14:textId="77777777" w:rsidR="00090579" w:rsidRDefault="00090579" w:rsidP="000D1B55">
      <w:pPr>
        <w:pStyle w:val="KDObrazac"/>
        <w:spacing w:before="0"/>
        <w:jc w:val="both"/>
        <w:rPr>
          <w:lang w:val="sr-Cyrl-RS"/>
        </w:rPr>
      </w:pPr>
    </w:p>
    <w:p w14:paraId="63653924" w14:textId="77777777" w:rsidR="00090579" w:rsidRDefault="00090579" w:rsidP="00343A18">
      <w:pPr>
        <w:pStyle w:val="KDObrazac"/>
        <w:spacing w:before="0"/>
        <w:rPr>
          <w:lang w:val="sr-Cyrl-RS"/>
        </w:rPr>
      </w:pPr>
    </w:p>
    <w:p w14:paraId="3D4E06CD" w14:textId="598C4134" w:rsidR="00090579" w:rsidRDefault="00090579" w:rsidP="00343A18">
      <w:pPr>
        <w:pStyle w:val="KDObrazac"/>
        <w:spacing w:before="0"/>
        <w:rPr>
          <w:lang w:val="sr-Cyrl-RS"/>
        </w:rPr>
      </w:pPr>
    </w:p>
    <w:p w14:paraId="74AE4207" w14:textId="77777777" w:rsidR="00524A5C" w:rsidRDefault="00524A5C" w:rsidP="00343A18">
      <w:pPr>
        <w:pStyle w:val="KDObrazac"/>
        <w:spacing w:before="0"/>
        <w:rPr>
          <w:lang w:val="sr-Cyrl-RS"/>
        </w:rPr>
      </w:pPr>
    </w:p>
    <w:p w14:paraId="7567AF73" w14:textId="3CFF22B3" w:rsidR="009242B2" w:rsidRDefault="009242B2">
      <w:pPr>
        <w:spacing w:before="0"/>
        <w:jc w:val="left"/>
        <w:rPr>
          <w:rFonts w:cs="Arial"/>
          <w:b/>
          <w:lang w:val="sr-Cyrl-RS"/>
        </w:rPr>
      </w:pPr>
      <w:r>
        <w:rPr>
          <w:lang w:val="sr-Cyrl-RS"/>
        </w:rPr>
        <w:br w:type="page"/>
      </w:r>
    </w:p>
    <w:p w14:paraId="25C2CBD6" w14:textId="77777777" w:rsidR="003833AB" w:rsidRDefault="003833AB" w:rsidP="00343A18">
      <w:pPr>
        <w:pStyle w:val="KDObrazac"/>
        <w:spacing w:before="0"/>
        <w:rPr>
          <w:lang w:val="sr-Cyrl-RS"/>
        </w:rPr>
      </w:pPr>
    </w:p>
    <w:p w14:paraId="3D128A5D" w14:textId="77777777" w:rsidR="00343A18" w:rsidRPr="008377FF" w:rsidRDefault="00343A18" w:rsidP="00343A18">
      <w:pPr>
        <w:pStyle w:val="KDObrazac"/>
        <w:spacing w:before="0"/>
      </w:pPr>
      <w:r w:rsidRPr="008377FF">
        <w:t xml:space="preserve">ОБРАЗАЦ </w:t>
      </w:r>
      <w:r w:rsidR="00EE6B43">
        <w:rPr>
          <w:lang w:val="sr-Cyrl-RS"/>
        </w:rPr>
        <w:t>2</w:t>
      </w:r>
      <w:r w:rsidRPr="008377FF">
        <w:t>.</w:t>
      </w:r>
      <w:bookmarkEnd w:id="246"/>
    </w:p>
    <w:p w14:paraId="0B52DF6A" w14:textId="77777777" w:rsidR="00343A18" w:rsidRPr="008377FF" w:rsidRDefault="00343A18" w:rsidP="00343A18">
      <w:pPr>
        <w:spacing w:before="0"/>
        <w:jc w:val="center"/>
        <w:rPr>
          <w:rFonts w:cs="Arial"/>
          <w:b/>
        </w:rPr>
      </w:pPr>
      <w:r w:rsidRPr="008377FF">
        <w:rPr>
          <w:rFonts w:cs="Arial"/>
          <w:b/>
        </w:rPr>
        <w:t>ОБРАЗАЦ СТРУКТ</w:t>
      </w:r>
      <w:r w:rsidR="00831ED8" w:rsidRPr="008377FF">
        <w:rPr>
          <w:rFonts w:cs="Arial"/>
          <w:b/>
        </w:rPr>
        <w:t>У</w:t>
      </w:r>
      <w:r w:rsidRPr="008377FF">
        <w:rPr>
          <w:rFonts w:cs="Arial"/>
          <w:b/>
        </w:rPr>
        <w:t>РЕ ЦЕНЕ</w:t>
      </w:r>
    </w:p>
    <w:p w14:paraId="05519FE2" w14:textId="77777777" w:rsidR="00343A18" w:rsidRPr="008377FF" w:rsidRDefault="00343A18" w:rsidP="00343A18">
      <w:pPr>
        <w:spacing w:before="0"/>
        <w:rPr>
          <w:rFonts w:cs="Arial"/>
        </w:rPr>
      </w:pPr>
    </w:p>
    <w:p w14:paraId="276F4153" w14:textId="77777777" w:rsidR="00343A18" w:rsidRPr="008377FF" w:rsidRDefault="00343A18" w:rsidP="00343A18">
      <w:pPr>
        <w:spacing w:before="0"/>
        <w:rPr>
          <w:rFonts w:cs="Arial"/>
        </w:rPr>
      </w:pPr>
    </w:p>
    <w:p w14:paraId="7229C4AC" w14:textId="77777777" w:rsidR="00773FB0" w:rsidRPr="00E47C2E" w:rsidRDefault="00773FB0" w:rsidP="00773FB0">
      <w:pPr>
        <w:spacing w:before="0"/>
        <w:rPr>
          <w:rFonts w:cs="Arial"/>
        </w:rPr>
      </w:pPr>
    </w:p>
    <w:p w14:paraId="476AEB2D" w14:textId="75CA0835" w:rsidR="00773FB0" w:rsidRDefault="00773FB0" w:rsidP="00773FB0">
      <w:pPr>
        <w:spacing w:before="0"/>
        <w:rPr>
          <w:rFonts w:cs="Arial"/>
        </w:rPr>
      </w:pPr>
      <w:r w:rsidRPr="00E47C2E">
        <w:rPr>
          <w:rFonts w:cs="Arial"/>
        </w:rPr>
        <w:t>Табела 1.</w:t>
      </w:r>
    </w:p>
    <w:p w14:paraId="7F7E34FB" w14:textId="6322E07A" w:rsidR="00524A5C" w:rsidRPr="003A6357" w:rsidRDefault="00524A5C" w:rsidP="00524A5C">
      <w:pPr>
        <w:rPr>
          <w:lang w:val="sr-Cyrl-CS"/>
        </w:rPr>
      </w:pPr>
      <w:r w:rsidRPr="003A6357">
        <w:rPr>
          <w:rFonts w:cs="Arial"/>
          <w:b/>
          <w:lang w:val="sr-Cyrl-CS"/>
        </w:rPr>
        <w:t xml:space="preserve"> </w:t>
      </w:r>
      <w:r>
        <w:rPr>
          <w:rFonts w:cs="Arial"/>
          <w:b/>
          <w:lang w:val="sr-Cyrl-CS"/>
        </w:rPr>
        <w:t xml:space="preserve">                     </w:t>
      </w:r>
    </w:p>
    <w:tbl>
      <w:tblPr>
        <w:tblW w:w="5832" w:type="pct"/>
        <w:tblLayout w:type="fixed"/>
        <w:tblLook w:val="00A0" w:firstRow="1" w:lastRow="0" w:firstColumn="1" w:lastColumn="0" w:noHBand="0" w:noVBand="0"/>
      </w:tblPr>
      <w:tblGrid>
        <w:gridCol w:w="800"/>
        <w:gridCol w:w="3159"/>
        <w:gridCol w:w="1106"/>
        <w:gridCol w:w="1325"/>
        <w:gridCol w:w="1205"/>
        <w:gridCol w:w="861"/>
        <w:gridCol w:w="1205"/>
        <w:gridCol w:w="870"/>
      </w:tblGrid>
      <w:tr w:rsidR="00524A5C" w:rsidRPr="00BE3C7D" w14:paraId="380D9099" w14:textId="77777777" w:rsidTr="00A14A80">
        <w:trPr>
          <w:trHeight w:val="300"/>
        </w:trPr>
        <w:tc>
          <w:tcPr>
            <w:tcW w:w="380" w:type="pct"/>
            <w:tcBorders>
              <w:top w:val="nil"/>
              <w:left w:val="nil"/>
              <w:bottom w:val="single" w:sz="4" w:space="0" w:color="auto"/>
              <w:right w:val="nil"/>
            </w:tcBorders>
            <w:vAlign w:val="bottom"/>
          </w:tcPr>
          <w:p w14:paraId="27C3740D" w14:textId="77777777" w:rsidR="00524A5C" w:rsidRPr="004D4881" w:rsidRDefault="00524A5C" w:rsidP="00B31AB8">
            <w:pPr>
              <w:rPr>
                <w:rFonts w:cs="Arial"/>
                <w:color w:val="000000"/>
              </w:rPr>
            </w:pPr>
          </w:p>
        </w:tc>
        <w:tc>
          <w:tcPr>
            <w:tcW w:w="1500" w:type="pct"/>
            <w:tcBorders>
              <w:top w:val="nil"/>
              <w:left w:val="nil"/>
              <w:bottom w:val="single" w:sz="4" w:space="0" w:color="auto"/>
              <w:right w:val="nil"/>
            </w:tcBorders>
            <w:noWrap/>
            <w:vAlign w:val="bottom"/>
          </w:tcPr>
          <w:p w14:paraId="1047DBBC" w14:textId="77777777" w:rsidR="00524A5C" w:rsidRPr="004D4881" w:rsidRDefault="00524A5C" w:rsidP="00B31AB8">
            <w:pPr>
              <w:rPr>
                <w:rFonts w:cs="Arial"/>
                <w:sz w:val="20"/>
                <w:szCs w:val="20"/>
              </w:rPr>
            </w:pPr>
          </w:p>
        </w:tc>
        <w:tc>
          <w:tcPr>
            <w:tcW w:w="525" w:type="pct"/>
            <w:tcBorders>
              <w:top w:val="nil"/>
              <w:left w:val="nil"/>
              <w:bottom w:val="nil"/>
              <w:right w:val="nil"/>
            </w:tcBorders>
            <w:noWrap/>
            <w:vAlign w:val="center"/>
          </w:tcPr>
          <w:p w14:paraId="2FC579F0" w14:textId="77777777" w:rsidR="00524A5C" w:rsidRPr="004D4881" w:rsidRDefault="00524A5C" w:rsidP="00B31AB8">
            <w:pPr>
              <w:rPr>
                <w:rFonts w:cs="Arial"/>
                <w:sz w:val="20"/>
                <w:szCs w:val="20"/>
              </w:rPr>
            </w:pPr>
          </w:p>
        </w:tc>
        <w:tc>
          <w:tcPr>
            <w:tcW w:w="629" w:type="pct"/>
            <w:tcBorders>
              <w:top w:val="nil"/>
              <w:left w:val="nil"/>
              <w:bottom w:val="nil"/>
              <w:right w:val="nil"/>
            </w:tcBorders>
            <w:noWrap/>
            <w:vAlign w:val="center"/>
          </w:tcPr>
          <w:p w14:paraId="45E3C055" w14:textId="77777777" w:rsidR="00524A5C" w:rsidRPr="004D4881" w:rsidRDefault="00524A5C" w:rsidP="00B31AB8">
            <w:pPr>
              <w:rPr>
                <w:rFonts w:cs="Arial"/>
                <w:sz w:val="20"/>
                <w:szCs w:val="20"/>
              </w:rPr>
            </w:pPr>
          </w:p>
        </w:tc>
        <w:tc>
          <w:tcPr>
            <w:tcW w:w="572" w:type="pct"/>
            <w:tcBorders>
              <w:top w:val="nil"/>
              <w:left w:val="nil"/>
              <w:bottom w:val="nil"/>
              <w:right w:val="nil"/>
            </w:tcBorders>
            <w:noWrap/>
            <w:vAlign w:val="bottom"/>
          </w:tcPr>
          <w:p w14:paraId="4D56560B" w14:textId="77777777" w:rsidR="00524A5C" w:rsidRPr="004D4881" w:rsidRDefault="00524A5C" w:rsidP="00B31AB8">
            <w:pPr>
              <w:rPr>
                <w:rFonts w:cs="Arial"/>
                <w:sz w:val="20"/>
                <w:szCs w:val="20"/>
              </w:rPr>
            </w:pPr>
          </w:p>
        </w:tc>
        <w:tc>
          <w:tcPr>
            <w:tcW w:w="409" w:type="pct"/>
            <w:tcBorders>
              <w:top w:val="nil"/>
              <w:left w:val="nil"/>
              <w:bottom w:val="nil"/>
              <w:right w:val="nil"/>
            </w:tcBorders>
            <w:noWrap/>
            <w:vAlign w:val="bottom"/>
          </w:tcPr>
          <w:p w14:paraId="042FC3AF" w14:textId="77777777" w:rsidR="00524A5C" w:rsidRPr="004D4881" w:rsidRDefault="00524A5C" w:rsidP="00B31AB8">
            <w:pPr>
              <w:rPr>
                <w:rFonts w:cs="Arial"/>
                <w:sz w:val="20"/>
                <w:szCs w:val="20"/>
              </w:rPr>
            </w:pPr>
          </w:p>
        </w:tc>
        <w:tc>
          <w:tcPr>
            <w:tcW w:w="572" w:type="pct"/>
            <w:tcBorders>
              <w:top w:val="nil"/>
              <w:left w:val="nil"/>
              <w:bottom w:val="nil"/>
              <w:right w:val="nil"/>
            </w:tcBorders>
          </w:tcPr>
          <w:p w14:paraId="3772C254" w14:textId="77777777" w:rsidR="00524A5C" w:rsidRPr="004D4881" w:rsidRDefault="00524A5C" w:rsidP="00B31AB8">
            <w:pPr>
              <w:rPr>
                <w:rFonts w:cs="Arial"/>
                <w:sz w:val="20"/>
                <w:szCs w:val="20"/>
              </w:rPr>
            </w:pPr>
          </w:p>
        </w:tc>
        <w:tc>
          <w:tcPr>
            <w:tcW w:w="414" w:type="pct"/>
            <w:tcBorders>
              <w:top w:val="nil"/>
              <w:left w:val="nil"/>
              <w:bottom w:val="nil"/>
              <w:right w:val="nil"/>
            </w:tcBorders>
          </w:tcPr>
          <w:p w14:paraId="4895DB5E" w14:textId="77777777" w:rsidR="00524A5C" w:rsidRPr="004D4881" w:rsidRDefault="00524A5C" w:rsidP="00B31AB8">
            <w:pPr>
              <w:rPr>
                <w:rFonts w:cs="Arial"/>
                <w:sz w:val="20"/>
                <w:szCs w:val="20"/>
              </w:rPr>
            </w:pPr>
          </w:p>
        </w:tc>
      </w:tr>
      <w:tr w:rsidR="00A14A80" w:rsidRPr="00BE3C7D" w14:paraId="05CB9224" w14:textId="77777777" w:rsidTr="00A14A80">
        <w:trPr>
          <w:trHeight w:val="385"/>
        </w:trPr>
        <w:tc>
          <w:tcPr>
            <w:tcW w:w="380" w:type="pct"/>
            <w:tcBorders>
              <w:top w:val="single" w:sz="4" w:space="0" w:color="auto"/>
              <w:left w:val="single" w:sz="8" w:space="0" w:color="auto"/>
              <w:bottom w:val="single" w:sz="4" w:space="0" w:color="000000"/>
              <w:right w:val="single" w:sz="4" w:space="0" w:color="000000"/>
            </w:tcBorders>
            <w:shd w:val="clear" w:color="C0C0FF" w:fill="F2F2F2"/>
            <w:vAlign w:val="center"/>
          </w:tcPr>
          <w:p w14:paraId="7B710330" w14:textId="77777777" w:rsidR="00524A5C" w:rsidRPr="004D4881" w:rsidRDefault="00524A5C" w:rsidP="00B31AB8">
            <w:pPr>
              <w:jc w:val="center"/>
              <w:rPr>
                <w:rFonts w:cs="Arial"/>
                <w:sz w:val="20"/>
                <w:szCs w:val="20"/>
              </w:rPr>
            </w:pPr>
            <w:r>
              <w:rPr>
                <w:rFonts w:cs="Arial"/>
                <w:sz w:val="20"/>
                <w:szCs w:val="20"/>
              </w:rPr>
              <w:t>1.</w:t>
            </w:r>
          </w:p>
        </w:tc>
        <w:tc>
          <w:tcPr>
            <w:tcW w:w="1500" w:type="pct"/>
            <w:tcBorders>
              <w:top w:val="single" w:sz="4" w:space="0" w:color="auto"/>
              <w:left w:val="nil"/>
              <w:bottom w:val="single" w:sz="4" w:space="0" w:color="000000"/>
              <w:right w:val="single" w:sz="4" w:space="0" w:color="000000"/>
            </w:tcBorders>
            <w:shd w:val="clear" w:color="C0C0FF" w:fill="F2F2F2"/>
            <w:vAlign w:val="center"/>
          </w:tcPr>
          <w:p w14:paraId="39943ED3" w14:textId="77777777" w:rsidR="00524A5C" w:rsidRPr="004D4881" w:rsidRDefault="00524A5C" w:rsidP="00B31AB8">
            <w:pPr>
              <w:jc w:val="center"/>
              <w:rPr>
                <w:rFonts w:cs="Arial"/>
                <w:sz w:val="20"/>
                <w:szCs w:val="20"/>
              </w:rPr>
            </w:pPr>
            <w:r>
              <w:rPr>
                <w:rFonts w:cs="Arial"/>
                <w:sz w:val="20"/>
                <w:szCs w:val="20"/>
              </w:rPr>
              <w:t>2.</w:t>
            </w:r>
          </w:p>
        </w:tc>
        <w:tc>
          <w:tcPr>
            <w:tcW w:w="525" w:type="pct"/>
            <w:tcBorders>
              <w:top w:val="single" w:sz="8" w:space="0" w:color="auto"/>
              <w:left w:val="nil"/>
              <w:bottom w:val="single" w:sz="4" w:space="0" w:color="000000"/>
              <w:right w:val="single" w:sz="4" w:space="0" w:color="000000"/>
            </w:tcBorders>
            <w:shd w:val="clear" w:color="C0C0FF" w:fill="F2F2F2"/>
            <w:vAlign w:val="center"/>
          </w:tcPr>
          <w:p w14:paraId="073AFE32" w14:textId="77777777" w:rsidR="00524A5C" w:rsidRPr="004D4881" w:rsidRDefault="00524A5C" w:rsidP="00B31AB8">
            <w:pPr>
              <w:jc w:val="center"/>
              <w:rPr>
                <w:rFonts w:cs="Arial"/>
                <w:sz w:val="20"/>
                <w:szCs w:val="20"/>
              </w:rPr>
            </w:pPr>
            <w:r>
              <w:rPr>
                <w:rFonts w:cs="Arial"/>
                <w:sz w:val="20"/>
                <w:szCs w:val="20"/>
              </w:rPr>
              <w:t>3.</w:t>
            </w:r>
          </w:p>
        </w:tc>
        <w:tc>
          <w:tcPr>
            <w:tcW w:w="629" w:type="pct"/>
            <w:tcBorders>
              <w:top w:val="single" w:sz="8" w:space="0" w:color="auto"/>
              <w:left w:val="nil"/>
              <w:bottom w:val="single" w:sz="4" w:space="0" w:color="000000"/>
              <w:right w:val="single" w:sz="4" w:space="0" w:color="000000"/>
            </w:tcBorders>
            <w:shd w:val="clear" w:color="C0C0FF" w:fill="F2F2F2"/>
            <w:vAlign w:val="center"/>
          </w:tcPr>
          <w:p w14:paraId="7D3679F6" w14:textId="77777777" w:rsidR="00524A5C" w:rsidRPr="004D4881" w:rsidRDefault="00524A5C" w:rsidP="00B31AB8">
            <w:pPr>
              <w:jc w:val="center"/>
              <w:rPr>
                <w:rFonts w:cs="Arial"/>
                <w:sz w:val="20"/>
                <w:szCs w:val="20"/>
              </w:rPr>
            </w:pPr>
            <w:r>
              <w:rPr>
                <w:rFonts w:cs="Arial"/>
                <w:sz w:val="20"/>
                <w:szCs w:val="20"/>
              </w:rPr>
              <w:t>4.</w:t>
            </w:r>
          </w:p>
        </w:tc>
        <w:tc>
          <w:tcPr>
            <w:tcW w:w="572" w:type="pct"/>
            <w:tcBorders>
              <w:top w:val="single" w:sz="8" w:space="0" w:color="auto"/>
              <w:left w:val="nil"/>
              <w:bottom w:val="single" w:sz="4" w:space="0" w:color="000000"/>
              <w:right w:val="single" w:sz="4" w:space="0" w:color="000000"/>
            </w:tcBorders>
            <w:shd w:val="clear" w:color="C0C0FF" w:fill="F2F2F2"/>
            <w:vAlign w:val="center"/>
          </w:tcPr>
          <w:p w14:paraId="2DF1BC3E" w14:textId="77777777" w:rsidR="00524A5C" w:rsidRPr="004D4881" w:rsidRDefault="00524A5C" w:rsidP="00B31AB8">
            <w:pPr>
              <w:jc w:val="center"/>
              <w:rPr>
                <w:rFonts w:cs="Arial"/>
                <w:sz w:val="20"/>
                <w:szCs w:val="20"/>
              </w:rPr>
            </w:pPr>
            <w:r>
              <w:rPr>
                <w:rFonts w:cs="Arial"/>
                <w:sz w:val="20"/>
                <w:szCs w:val="20"/>
              </w:rPr>
              <w:t>5.</w:t>
            </w:r>
          </w:p>
        </w:tc>
        <w:tc>
          <w:tcPr>
            <w:tcW w:w="409" w:type="pct"/>
            <w:tcBorders>
              <w:top w:val="single" w:sz="8" w:space="0" w:color="auto"/>
              <w:left w:val="nil"/>
              <w:bottom w:val="single" w:sz="4" w:space="0" w:color="000000"/>
              <w:right w:val="single" w:sz="8" w:space="0" w:color="auto"/>
            </w:tcBorders>
            <w:shd w:val="clear" w:color="C0C0FF" w:fill="F2F2F2"/>
            <w:vAlign w:val="center"/>
          </w:tcPr>
          <w:p w14:paraId="2DCF6354" w14:textId="77777777" w:rsidR="00524A5C" w:rsidRDefault="00524A5C" w:rsidP="00B31AB8">
            <w:pPr>
              <w:jc w:val="center"/>
              <w:rPr>
                <w:rFonts w:cs="Arial"/>
                <w:sz w:val="20"/>
                <w:szCs w:val="20"/>
              </w:rPr>
            </w:pPr>
            <w:r>
              <w:rPr>
                <w:rFonts w:cs="Arial"/>
                <w:sz w:val="20"/>
                <w:szCs w:val="20"/>
              </w:rPr>
              <w:t>6.</w:t>
            </w:r>
          </w:p>
        </w:tc>
        <w:tc>
          <w:tcPr>
            <w:tcW w:w="572" w:type="pct"/>
            <w:tcBorders>
              <w:top w:val="single" w:sz="8" w:space="0" w:color="auto"/>
              <w:left w:val="nil"/>
              <w:bottom w:val="single" w:sz="4" w:space="0" w:color="000000"/>
              <w:right w:val="single" w:sz="8" w:space="0" w:color="auto"/>
            </w:tcBorders>
            <w:shd w:val="clear" w:color="C0C0FF" w:fill="F2F2F2"/>
            <w:vAlign w:val="center"/>
          </w:tcPr>
          <w:p w14:paraId="082247F7" w14:textId="77777777" w:rsidR="00524A5C" w:rsidRDefault="00524A5C" w:rsidP="00B31AB8">
            <w:pPr>
              <w:jc w:val="center"/>
              <w:rPr>
                <w:rFonts w:cs="Arial"/>
                <w:sz w:val="20"/>
                <w:szCs w:val="20"/>
              </w:rPr>
            </w:pPr>
            <w:r>
              <w:rPr>
                <w:rFonts w:cs="Arial"/>
                <w:sz w:val="20"/>
                <w:szCs w:val="20"/>
              </w:rPr>
              <w:t>7.</w:t>
            </w:r>
          </w:p>
        </w:tc>
        <w:tc>
          <w:tcPr>
            <w:tcW w:w="414" w:type="pct"/>
            <w:tcBorders>
              <w:top w:val="single" w:sz="8" w:space="0" w:color="auto"/>
              <w:left w:val="nil"/>
              <w:bottom w:val="single" w:sz="4" w:space="0" w:color="000000"/>
              <w:right w:val="single" w:sz="8" w:space="0" w:color="auto"/>
            </w:tcBorders>
            <w:shd w:val="clear" w:color="C0C0FF" w:fill="F2F2F2"/>
            <w:vAlign w:val="center"/>
          </w:tcPr>
          <w:p w14:paraId="262F75EB" w14:textId="77777777" w:rsidR="00524A5C" w:rsidRDefault="00524A5C" w:rsidP="00B31AB8">
            <w:pPr>
              <w:jc w:val="center"/>
              <w:rPr>
                <w:rFonts w:cs="Arial"/>
                <w:sz w:val="20"/>
                <w:szCs w:val="20"/>
              </w:rPr>
            </w:pPr>
            <w:r>
              <w:rPr>
                <w:rFonts w:cs="Arial"/>
                <w:sz w:val="20"/>
                <w:szCs w:val="20"/>
              </w:rPr>
              <w:t>8.</w:t>
            </w:r>
          </w:p>
        </w:tc>
      </w:tr>
      <w:tr w:rsidR="00A14A80" w:rsidRPr="00BE3C7D" w14:paraId="344AFC92" w14:textId="77777777" w:rsidTr="00A14A80">
        <w:trPr>
          <w:trHeight w:val="1060"/>
        </w:trPr>
        <w:tc>
          <w:tcPr>
            <w:tcW w:w="380" w:type="pct"/>
            <w:tcBorders>
              <w:top w:val="single" w:sz="4" w:space="0" w:color="auto"/>
              <w:left w:val="single" w:sz="8" w:space="0" w:color="auto"/>
              <w:bottom w:val="single" w:sz="4" w:space="0" w:color="000000"/>
              <w:right w:val="single" w:sz="4" w:space="0" w:color="000000"/>
            </w:tcBorders>
            <w:shd w:val="clear" w:color="C0C0FF" w:fill="F2F2F2"/>
            <w:vAlign w:val="center"/>
          </w:tcPr>
          <w:p w14:paraId="6DB2136A" w14:textId="77777777" w:rsidR="00524A5C" w:rsidRPr="005B4B56" w:rsidRDefault="00524A5C" w:rsidP="00B31AB8">
            <w:pPr>
              <w:rPr>
                <w:rFonts w:cs="Arial"/>
                <w:sz w:val="20"/>
                <w:szCs w:val="20"/>
                <w:lang w:val="sr-Cyrl-RS"/>
              </w:rPr>
            </w:pPr>
            <w:r>
              <w:rPr>
                <w:rFonts w:cs="Arial"/>
                <w:sz w:val="20"/>
                <w:szCs w:val="20"/>
                <w:lang w:val="sr-Cyrl-RS"/>
              </w:rPr>
              <w:t>Редни број</w:t>
            </w:r>
          </w:p>
        </w:tc>
        <w:tc>
          <w:tcPr>
            <w:tcW w:w="1500" w:type="pct"/>
            <w:tcBorders>
              <w:top w:val="single" w:sz="4" w:space="0" w:color="auto"/>
              <w:left w:val="nil"/>
              <w:bottom w:val="single" w:sz="4" w:space="0" w:color="000000"/>
              <w:right w:val="single" w:sz="4" w:space="0" w:color="000000"/>
            </w:tcBorders>
            <w:shd w:val="clear" w:color="C0C0FF" w:fill="F2F2F2"/>
            <w:vAlign w:val="center"/>
          </w:tcPr>
          <w:p w14:paraId="639FCD61" w14:textId="77777777" w:rsidR="00524A5C" w:rsidRPr="005B4B56" w:rsidRDefault="00524A5C" w:rsidP="00B31AB8">
            <w:pPr>
              <w:rPr>
                <w:rFonts w:cs="Arial"/>
                <w:sz w:val="20"/>
                <w:szCs w:val="20"/>
                <w:lang w:val="sr-Cyrl-RS"/>
              </w:rPr>
            </w:pPr>
            <w:r>
              <w:rPr>
                <w:rFonts w:cs="Arial"/>
                <w:sz w:val="20"/>
                <w:szCs w:val="20"/>
                <w:lang w:val="sr-Cyrl-RS"/>
              </w:rPr>
              <w:t>ОПИС РАДОВА</w:t>
            </w:r>
          </w:p>
        </w:tc>
        <w:tc>
          <w:tcPr>
            <w:tcW w:w="525" w:type="pct"/>
            <w:tcBorders>
              <w:top w:val="single" w:sz="8" w:space="0" w:color="auto"/>
              <w:left w:val="nil"/>
              <w:bottom w:val="single" w:sz="4" w:space="0" w:color="000000"/>
              <w:right w:val="single" w:sz="4" w:space="0" w:color="000000"/>
            </w:tcBorders>
            <w:shd w:val="clear" w:color="C0C0FF" w:fill="F2F2F2"/>
            <w:vAlign w:val="center"/>
          </w:tcPr>
          <w:p w14:paraId="0496F675" w14:textId="77777777" w:rsidR="00524A5C" w:rsidRPr="005B4B56" w:rsidRDefault="00524A5C" w:rsidP="00B31AB8">
            <w:pPr>
              <w:jc w:val="center"/>
              <w:rPr>
                <w:rFonts w:cs="Arial"/>
                <w:sz w:val="20"/>
                <w:szCs w:val="20"/>
                <w:lang w:val="sr-Cyrl-RS"/>
              </w:rPr>
            </w:pPr>
            <w:r>
              <w:rPr>
                <w:rFonts w:cs="Arial"/>
                <w:sz w:val="20"/>
                <w:szCs w:val="20"/>
                <w:lang w:val="sr-Cyrl-RS"/>
              </w:rPr>
              <w:t>Јединица мере</w:t>
            </w:r>
          </w:p>
        </w:tc>
        <w:tc>
          <w:tcPr>
            <w:tcW w:w="629" w:type="pct"/>
            <w:tcBorders>
              <w:top w:val="single" w:sz="8" w:space="0" w:color="auto"/>
              <w:left w:val="nil"/>
              <w:bottom w:val="single" w:sz="4" w:space="0" w:color="000000"/>
              <w:right w:val="single" w:sz="4" w:space="0" w:color="000000"/>
            </w:tcBorders>
            <w:shd w:val="clear" w:color="C0C0FF" w:fill="F2F2F2"/>
            <w:vAlign w:val="center"/>
          </w:tcPr>
          <w:p w14:paraId="2E798F6B" w14:textId="77777777" w:rsidR="00524A5C" w:rsidRPr="005B4B56" w:rsidRDefault="00524A5C" w:rsidP="00B31AB8">
            <w:pPr>
              <w:jc w:val="center"/>
              <w:rPr>
                <w:rFonts w:cs="Arial"/>
                <w:sz w:val="20"/>
                <w:szCs w:val="20"/>
                <w:lang w:val="sr-Cyrl-RS"/>
              </w:rPr>
            </w:pPr>
            <w:r>
              <w:rPr>
                <w:rFonts w:cs="Arial"/>
                <w:sz w:val="20"/>
                <w:szCs w:val="20"/>
                <w:lang w:val="sr-Cyrl-RS"/>
              </w:rPr>
              <w:t>Количина</w:t>
            </w:r>
          </w:p>
        </w:tc>
        <w:tc>
          <w:tcPr>
            <w:tcW w:w="572" w:type="pct"/>
            <w:tcBorders>
              <w:top w:val="single" w:sz="8" w:space="0" w:color="auto"/>
              <w:left w:val="nil"/>
              <w:bottom w:val="single" w:sz="4" w:space="0" w:color="000000"/>
              <w:right w:val="single" w:sz="4" w:space="0" w:color="000000"/>
            </w:tcBorders>
            <w:shd w:val="clear" w:color="C0C0FF" w:fill="F2F2F2"/>
            <w:vAlign w:val="center"/>
          </w:tcPr>
          <w:p w14:paraId="087FB618" w14:textId="77777777" w:rsidR="00524A5C" w:rsidRPr="005B4B56" w:rsidRDefault="00524A5C" w:rsidP="00B31AB8">
            <w:pPr>
              <w:jc w:val="center"/>
              <w:rPr>
                <w:rFonts w:cs="Arial"/>
                <w:sz w:val="20"/>
                <w:szCs w:val="20"/>
                <w:lang w:val="sr-Cyrl-RS"/>
              </w:rPr>
            </w:pPr>
            <w:r>
              <w:rPr>
                <w:rFonts w:cs="Arial"/>
                <w:sz w:val="20"/>
                <w:szCs w:val="20"/>
                <w:lang w:val="sr-Cyrl-RS"/>
              </w:rPr>
              <w:t>Јединична цена без ПДВ-а</w:t>
            </w:r>
          </w:p>
        </w:tc>
        <w:tc>
          <w:tcPr>
            <w:tcW w:w="409" w:type="pct"/>
            <w:tcBorders>
              <w:top w:val="single" w:sz="8" w:space="0" w:color="auto"/>
              <w:left w:val="nil"/>
              <w:bottom w:val="single" w:sz="4" w:space="0" w:color="auto"/>
              <w:right w:val="single" w:sz="8" w:space="0" w:color="auto"/>
            </w:tcBorders>
            <w:shd w:val="clear" w:color="C0C0FF" w:fill="F2F2F2"/>
            <w:vAlign w:val="center"/>
          </w:tcPr>
          <w:p w14:paraId="26796F5E" w14:textId="77777777" w:rsidR="00524A5C" w:rsidRPr="005B4B56" w:rsidRDefault="00524A5C" w:rsidP="00B31AB8">
            <w:pPr>
              <w:jc w:val="center"/>
              <w:rPr>
                <w:rFonts w:cs="Arial"/>
                <w:sz w:val="20"/>
                <w:szCs w:val="20"/>
                <w:lang w:val="sr-Cyrl-RS"/>
              </w:rPr>
            </w:pPr>
            <w:r>
              <w:rPr>
                <w:rFonts w:cs="Arial"/>
                <w:sz w:val="20"/>
                <w:szCs w:val="20"/>
                <w:lang w:val="sr-Cyrl-RS"/>
              </w:rPr>
              <w:t>Укупна цена без ПДВ-а</w:t>
            </w:r>
          </w:p>
        </w:tc>
        <w:tc>
          <w:tcPr>
            <w:tcW w:w="572" w:type="pct"/>
            <w:tcBorders>
              <w:top w:val="single" w:sz="8" w:space="0" w:color="auto"/>
              <w:left w:val="nil"/>
              <w:bottom w:val="single" w:sz="4" w:space="0" w:color="auto"/>
              <w:right w:val="single" w:sz="8" w:space="0" w:color="auto"/>
            </w:tcBorders>
            <w:shd w:val="clear" w:color="C0C0FF" w:fill="F2F2F2"/>
            <w:vAlign w:val="center"/>
          </w:tcPr>
          <w:p w14:paraId="1BB228EA" w14:textId="77777777" w:rsidR="00524A5C" w:rsidRPr="005B4B56" w:rsidRDefault="00524A5C" w:rsidP="00B31AB8">
            <w:pPr>
              <w:jc w:val="center"/>
              <w:rPr>
                <w:rFonts w:cs="Arial"/>
                <w:sz w:val="20"/>
                <w:szCs w:val="20"/>
                <w:lang w:val="sr-Cyrl-RS"/>
              </w:rPr>
            </w:pPr>
            <w:r>
              <w:rPr>
                <w:rFonts w:cs="Arial"/>
                <w:sz w:val="20"/>
                <w:szCs w:val="20"/>
                <w:lang w:val="sr-Cyrl-RS"/>
              </w:rPr>
              <w:t>Јединична цена са ПДВ-ом</w:t>
            </w:r>
          </w:p>
        </w:tc>
        <w:tc>
          <w:tcPr>
            <w:tcW w:w="414" w:type="pct"/>
            <w:tcBorders>
              <w:top w:val="single" w:sz="8" w:space="0" w:color="auto"/>
              <w:left w:val="nil"/>
              <w:bottom w:val="single" w:sz="4" w:space="0" w:color="auto"/>
              <w:right w:val="single" w:sz="8" w:space="0" w:color="auto"/>
            </w:tcBorders>
            <w:shd w:val="clear" w:color="C0C0FF" w:fill="F2F2F2"/>
            <w:vAlign w:val="center"/>
          </w:tcPr>
          <w:p w14:paraId="1CD86297" w14:textId="77777777" w:rsidR="00524A5C" w:rsidRPr="005B4B56" w:rsidRDefault="00524A5C" w:rsidP="00B31AB8">
            <w:pPr>
              <w:jc w:val="center"/>
              <w:rPr>
                <w:rFonts w:cs="Arial"/>
                <w:sz w:val="20"/>
                <w:szCs w:val="20"/>
                <w:lang w:val="sr-Cyrl-RS"/>
              </w:rPr>
            </w:pPr>
            <w:r>
              <w:rPr>
                <w:rFonts w:cs="Arial"/>
                <w:sz w:val="20"/>
                <w:szCs w:val="20"/>
                <w:lang w:val="sr-Cyrl-RS"/>
              </w:rPr>
              <w:t>Укупна цена са ПДВ-ом</w:t>
            </w:r>
          </w:p>
        </w:tc>
      </w:tr>
      <w:tr w:rsidR="00A14A80" w:rsidRPr="00BE3C7D" w14:paraId="4D2DC9DE" w14:textId="77777777" w:rsidTr="00A14A80">
        <w:trPr>
          <w:trHeight w:val="494"/>
        </w:trPr>
        <w:tc>
          <w:tcPr>
            <w:tcW w:w="380" w:type="pct"/>
            <w:tcBorders>
              <w:top w:val="nil"/>
              <w:left w:val="single" w:sz="4" w:space="0" w:color="000000"/>
              <w:bottom w:val="single" w:sz="4" w:space="0" w:color="auto"/>
              <w:right w:val="single" w:sz="4" w:space="0" w:color="000000"/>
            </w:tcBorders>
            <w:vAlign w:val="center"/>
          </w:tcPr>
          <w:p w14:paraId="3BC82BFB" w14:textId="77777777" w:rsidR="00524A5C" w:rsidRPr="008A5633" w:rsidRDefault="00524A5C" w:rsidP="00B31AB8">
            <w:pPr>
              <w:jc w:val="center"/>
              <w:rPr>
                <w:rFonts w:cs="Arial"/>
                <w:sz w:val="20"/>
                <w:szCs w:val="20"/>
                <w:lang w:val="sr-Cyrl-RS"/>
              </w:rPr>
            </w:pPr>
            <w:r>
              <w:rPr>
                <w:rFonts w:cs="Arial"/>
                <w:sz w:val="20"/>
                <w:szCs w:val="20"/>
                <w:lang w:val="sr-Cyrl-RS"/>
              </w:rPr>
              <w:t>1.</w:t>
            </w:r>
          </w:p>
        </w:tc>
        <w:tc>
          <w:tcPr>
            <w:tcW w:w="1500" w:type="pct"/>
            <w:tcBorders>
              <w:top w:val="nil"/>
              <w:left w:val="nil"/>
              <w:bottom w:val="single" w:sz="4" w:space="0" w:color="auto"/>
              <w:right w:val="single" w:sz="4" w:space="0" w:color="000000"/>
            </w:tcBorders>
            <w:vAlign w:val="center"/>
          </w:tcPr>
          <w:p w14:paraId="094C05D7" w14:textId="77777777" w:rsidR="00524A5C" w:rsidRPr="004D4881" w:rsidRDefault="00524A5C" w:rsidP="00B31AB8">
            <w:pPr>
              <w:rPr>
                <w:rFonts w:cs="Arial"/>
                <w:sz w:val="20"/>
                <w:szCs w:val="20"/>
              </w:rPr>
            </w:pPr>
            <w:r>
              <w:rPr>
                <w:rFonts w:eastAsia="Calibri" w:cs="Arial"/>
                <w:bCs/>
                <w:iCs/>
                <w:lang w:val="sr-Cyrl-CS"/>
              </w:rPr>
              <w:t>Машински ископ са воде,песковито-муљевитог материјала багером – рефулером који има  уграђени фрејзер са пловног објекта,са одвозом и одлагањем ископаног материјала у матицу реке Дунав за коју извођач треба да прибави све потребне дозволе и водопривредне сагласности од надлежног органа.</w:t>
            </w:r>
          </w:p>
        </w:tc>
        <w:tc>
          <w:tcPr>
            <w:tcW w:w="525" w:type="pct"/>
            <w:tcBorders>
              <w:top w:val="nil"/>
              <w:left w:val="nil"/>
              <w:bottom w:val="single" w:sz="4" w:space="0" w:color="auto"/>
              <w:right w:val="single" w:sz="4" w:space="0" w:color="000000"/>
            </w:tcBorders>
            <w:noWrap/>
            <w:vAlign w:val="center"/>
          </w:tcPr>
          <w:p w14:paraId="4488D1C9" w14:textId="77777777" w:rsidR="00524A5C" w:rsidRPr="00B964DC" w:rsidRDefault="00524A5C" w:rsidP="00B31AB8">
            <w:pPr>
              <w:jc w:val="center"/>
              <w:rPr>
                <w:rFonts w:cs="Arial"/>
              </w:rPr>
            </w:pPr>
            <w:r w:rsidRPr="00B964DC">
              <w:rPr>
                <w:rFonts w:cs="Arial"/>
              </w:rPr>
              <w:t>m3</w:t>
            </w:r>
          </w:p>
          <w:p w14:paraId="4FE4ED33" w14:textId="77777777" w:rsidR="00524A5C" w:rsidRPr="008A5633" w:rsidRDefault="00524A5C" w:rsidP="00B31AB8">
            <w:pPr>
              <w:jc w:val="center"/>
              <w:rPr>
                <w:rFonts w:cs="Arial"/>
                <w:sz w:val="20"/>
                <w:szCs w:val="20"/>
                <w:lang w:val="sr-Cyrl-RS"/>
              </w:rPr>
            </w:pPr>
          </w:p>
        </w:tc>
        <w:tc>
          <w:tcPr>
            <w:tcW w:w="629" w:type="pct"/>
            <w:tcBorders>
              <w:top w:val="single" w:sz="4" w:space="0" w:color="000000"/>
              <w:left w:val="nil"/>
              <w:bottom w:val="single" w:sz="4" w:space="0" w:color="000000"/>
              <w:right w:val="single" w:sz="4" w:space="0" w:color="000000"/>
            </w:tcBorders>
            <w:noWrap/>
            <w:vAlign w:val="center"/>
          </w:tcPr>
          <w:p w14:paraId="1C6CADEC" w14:textId="77777777" w:rsidR="00524A5C" w:rsidRPr="00D36027" w:rsidRDefault="00524A5C" w:rsidP="00B31AB8">
            <w:pPr>
              <w:jc w:val="center"/>
              <w:rPr>
                <w:rFonts w:cs="Arial"/>
                <w:sz w:val="20"/>
                <w:szCs w:val="20"/>
                <w:lang w:val="sr-Cyrl-CS"/>
              </w:rPr>
            </w:pPr>
            <w:r>
              <w:rPr>
                <w:rFonts w:cs="Arial"/>
                <w:sz w:val="20"/>
                <w:szCs w:val="20"/>
                <w:lang w:val="sr-Cyrl-CS"/>
              </w:rPr>
              <w:t>70112</w:t>
            </w:r>
          </w:p>
        </w:tc>
        <w:tc>
          <w:tcPr>
            <w:tcW w:w="572" w:type="pct"/>
            <w:tcBorders>
              <w:top w:val="nil"/>
              <w:left w:val="nil"/>
              <w:bottom w:val="single" w:sz="4" w:space="0" w:color="auto"/>
              <w:right w:val="single" w:sz="4" w:space="0" w:color="auto"/>
            </w:tcBorders>
            <w:shd w:val="clear" w:color="000000" w:fill="FFFFFF"/>
            <w:noWrap/>
            <w:vAlign w:val="bottom"/>
          </w:tcPr>
          <w:p w14:paraId="1058FBE5"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40C44CC5" w14:textId="77777777" w:rsidR="00524A5C" w:rsidRPr="004D4881" w:rsidRDefault="00524A5C" w:rsidP="00B31AB8">
            <w:pPr>
              <w:jc w:val="right"/>
              <w:rPr>
                <w:rFonts w:cs="Arial"/>
                <w:sz w:val="20"/>
                <w:szCs w:val="20"/>
              </w:rPr>
            </w:pPr>
          </w:p>
        </w:tc>
        <w:tc>
          <w:tcPr>
            <w:tcW w:w="572" w:type="pct"/>
            <w:tcBorders>
              <w:top w:val="single" w:sz="4" w:space="0" w:color="auto"/>
              <w:left w:val="nil"/>
              <w:bottom w:val="single" w:sz="4" w:space="0" w:color="auto"/>
              <w:right w:val="single" w:sz="4" w:space="0" w:color="auto"/>
            </w:tcBorders>
          </w:tcPr>
          <w:p w14:paraId="45C1ED78"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3BBFEE82" w14:textId="77777777" w:rsidR="00524A5C" w:rsidRPr="004D4881" w:rsidRDefault="00524A5C" w:rsidP="00B31AB8">
            <w:pPr>
              <w:jc w:val="right"/>
              <w:rPr>
                <w:rFonts w:cs="Arial"/>
                <w:sz w:val="20"/>
                <w:szCs w:val="20"/>
              </w:rPr>
            </w:pPr>
          </w:p>
        </w:tc>
      </w:tr>
      <w:tr w:rsidR="00A14A80" w:rsidRPr="00BE3C7D" w14:paraId="72D03087"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70A61EEA" w14:textId="77777777" w:rsidR="00524A5C" w:rsidRDefault="00524A5C" w:rsidP="00B31AB8">
            <w:pPr>
              <w:jc w:val="center"/>
              <w:rPr>
                <w:rFonts w:cs="Arial"/>
                <w:sz w:val="20"/>
                <w:szCs w:val="20"/>
                <w:lang w:val="sr-Cyrl-RS"/>
              </w:rPr>
            </w:pPr>
            <w:r>
              <w:rPr>
                <w:rFonts w:cs="Arial"/>
                <w:sz w:val="20"/>
                <w:szCs w:val="20"/>
                <w:lang w:val="sr-Cyrl-RS"/>
              </w:rPr>
              <w:t>2.</w:t>
            </w:r>
          </w:p>
        </w:tc>
        <w:tc>
          <w:tcPr>
            <w:tcW w:w="1500" w:type="pct"/>
            <w:tcBorders>
              <w:top w:val="nil"/>
              <w:left w:val="nil"/>
              <w:bottom w:val="single" w:sz="4" w:space="0" w:color="auto"/>
              <w:right w:val="single" w:sz="4" w:space="0" w:color="000000"/>
            </w:tcBorders>
            <w:vAlign w:val="center"/>
          </w:tcPr>
          <w:p w14:paraId="2FFCEBF9" w14:textId="77777777" w:rsidR="00524A5C" w:rsidRPr="001B4B46" w:rsidRDefault="00524A5C" w:rsidP="00B31AB8">
            <w:pPr>
              <w:rPr>
                <w:rFonts w:cs="Arial"/>
                <w:sz w:val="20"/>
                <w:szCs w:val="20"/>
                <w:lang w:val="sr-Cyrl-CS"/>
              </w:rPr>
            </w:pPr>
            <w:r w:rsidRPr="00B964DC">
              <w:rPr>
                <w:rFonts w:cs="Arial"/>
              </w:rPr>
              <w:t>Ископ земљаног материјала I II и III категоријe у широком откопу, булдозером са прегуравањем на просечну даљину до 30m 4,550.00m*6,00m*0.20m=5.460.00m3</w:t>
            </w:r>
          </w:p>
        </w:tc>
        <w:tc>
          <w:tcPr>
            <w:tcW w:w="525" w:type="pct"/>
            <w:tcBorders>
              <w:top w:val="nil"/>
              <w:left w:val="nil"/>
              <w:bottom w:val="single" w:sz="4" w:space="0" w:color="auto"/>
              <w:right w:val="single" w:sz="4" w:space="0" w:color="000000"/>
            </w:tcBorders>
            <w:noWrap/>
            <w:vAlign w:val="center"/>
          </w:tcPr>
          <w:p w14:paraId="14F577C4" w14:textId="77777777" w:rsidR="00524A5C" w:rsidRPr="00B964DC" w:rsidRDefault="00524A5C" w:rsidP="00B31AB8">
            <w:pPr>
              <w:jc w:val="center"/>
              <w:rPr>
                <w:rFonts w:cs="Arial"/>
              </w:rPr>
            </w:pPr>
            <w:r w:rsidRPr="00B964DC">
              <w:rPr>
                <w:rFonts w:cs="Arial"/>
              </w:rPr>
              <w:t>m3</w:t>
            </w:r>
          </w:p>
          <w:p w14:paraId="2800588C" w14:textId="77777777" w:rsidR="00524A5C" w:rsidRPr="004D4881" w:rsidRDefault="00524A5C" w:rsidP="00B31AB8">
            <w:pPr>
              <w:jc w:val="center"/>
              <w:rPr>
                <w:rFonts w:cs="Arial"/>
                <w:sz w:val="20"/>
                <w:szCs w:val="20"/>
              </w:rPr>
            </w:pPr>
          </w:p>
        </w:tc>
        <w:tc>
          <w:tcPr>
            <w:tcW w:w="629" w:type="pct"/>
            <w:tcBorders>
              <w:top w:val="single" w:sz="4" w:space="0" w:color="000000"/>
              <w:left w:val="nil"/>
              <w:bottom w:val="nil"/>
              <w:right w:val="single" w:sz="4" w:space="0" w:color="000000"/>
            </w:tcBorders>
            <w:noWrap/>
            <w:vAlign w:val="center"/>
          </w:tcPr>
          <w:p w14:paraId="3051AB22" w14:textId="77777777" w:rsidR="00524A5C" w:rsidRPr="00B964DC" w:rsidRDefault="00524A5C" w:rsidP="00B31AB8">
            <w:pPr>
              <w:jc w:val="center"/>
              <w:rPr>
                <w:rFonts w:cs="Arial"/>
              </w:rPr>
            </w:pPr>
            <w:r w:rsidRPr="00B964DC">
              <w:rPr>
                <w:rFonts w:cs="Arial"/>
              </w:rPr>
              <w:t>5.460,00</w:t>
            </w:r>
          </w:p>
          <w:p w14:paraId="481EFAA3" w14:textId="77777777" w:rsidR="00524A5C" w:rsidRPr="006A6774" w:rsidRDefault="00524A5C" w:rsidP="00B31AB8">
            <w:pPr>
              <w:jc w:val="center"/>
              <w:rPr>
                <w:rFonts w:cs="Arial"/>
                <w:sz w:val="20"/>
                <w:szCs w:val="20"/>
                <w:lang w:val="sr-Latn-RS"/>
              </w:rPr>
            </w:pPr>
          </w:p>
        </w:tc>
        <w:tc>
          <w:tcPr>
            <w:tcW w:w="572" w:type="pct"/>
            <w:tcBorders>
              <w:top w:val="nil"/>
              <w:left w:val="nil"/>
              <w:bottom w:val="single" w:sz="4" w:space="0" w:color="auto"/>
              <w:right w:val="single" w:sz="4" w:space="0" w:color="auto"/>
            </w:tcBorders>
            <w:shd w:val="clear" w:color="000000" w:fill="FFFFFF"/>
            <w:noWrap/>
            <w:vAlign w:val="bottom"/>
          </w:tcPr>
          <w:p w14:paraId="67821D66"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05AEB843" w14:textId="77777777" w:rsidR="00524A5C" w:rsidRPr="004D4881" w:rsidRDefault="00524A5C" w:rsidP="00B31AB8">
            <w:pPr>
              <w:jc w:val="right"/>
              <w:rPr>
                <w:rFonts w:cs="Arial"/>
                <w:sz w:val="20"/>
                <w:szCs w:val="20"/>
              </w:rPr>
            </w:pPr>
          </w:p>
        </w:tc>
        <w:tc>
          <w:tcPr>
            <w:tcW w:w="572" w:type="pct"/>
            <w:tcBorders>
              <w:top w:val="single" w:sz="4" w:space="0" w:color="auto"/>
              <w:left w:val="nil"/>
              <w:bottom w:val="single" w:sz="4" w:space="0" w:color="auto"/>
              <w:right w:val="single" w:sz="4" w:space="0" w:color="auto"/>
            </w:tcBorders>
          </w:tcPr>
          <w:p w14:paraId="1ADF8C87"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0D1ED4A3" w14:textId="77777777" w:rsidR="00524A5C" w:rsidRPr="004D4881" w:rsidRDefault="00524A5C" w:rsidP="00B31AB8">
            <w:pPr>
              <w:jc w:val="right"/>
              <w:rPr>
                <w:rFonts w:cs="Arial"/>
                <w:sz w:val="20"/>
                <w:szCs w:val="20"/>
              </w:rPr>
            </w:pPr>
          </w:p>
        </w:tc>
      </w:tr>
      <w:tr w:rsidR="00A14A80" w:rsidRPr="00BE3C7D" w14:paraId="61CFE422"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37E2978A" w14:textId="77777777" w:rsidR="00524A5C" w:rsidRDefault="00524A5C" w:rsidP="00B31AB8">
            <w:pPr>
              <w:jc w:val="center"/>
              <w:rPr>
                <w:rFonts w:cs="Arial"/>
                <w:sz w:val="20"/>
                <w:szCs w:val="20"/>
                <w:lang w:val="sr-Cyrl-RS"/>
              </w:rPr>
            </w:pPr>
            <w:r>
              <w:rPr>
                <w:rFonts w:cs="Arial"/>
                <w:sz w:val="20"/>
                <w:szCs w:val="20"/>
                <w:lang w:val="sr-Cyrl-RS"/>
              </w:rPr>
              <w:t>3.</w:t>
            </w:r>
          </w:p>
        </w:tc>
        <w:tc>
          <w:tcPr>
            <w:tcW w:w="1500" w:type="pct"/>
            <w:tcBorders>
              <w:top w:val="nil"/>
              <w:left w:val="nil"/>
              <w:bottom w:val="single" w:sz="4" w:space="0" w:color="auto"/>
              <w:right w:val="single" w:sz="4" w:space="0" w:color="000000"/>
            </w:tcBorders>
            <w:vAlign w:val="center"/>
          </w:tcPr>
          <w:p w14:paraId="0ADC6393" w14:textId="77777777" w:rsidR="00524A5C" w:rsidRPr="003052DE" w:rsidRDefault="00524A5C" w:rsidP="00B31AB8">
            <w:pPr>
              <w:rPr>
                <w:rFonts w:cs="Arial"/>
                <w:sz w:val="20"/>
                <w:szCs w:val="20"/>
              </w:rPr>
            </w:pPr>
            <w:r w:rsidRPr="00B964DC">
              <w:rPr>
                <w:rFonts w:cs="Arial"/>
              </w:rPr>
              <w:t>Утовар ископаног и депонованог земљаног материјала у камионе.</w:t>
            </w:r>
          </w:p>
        </w:tc>
        <w:tc>
          <w:tcPr>
            <w:tcW w:w="525" w:type="pct"/>
            <w:tcBorders>
              <w:top w:val="nil"/>
              <w:left w:val="nil"/>
              <w:bottom w:val="single" w:sz="4" w:space="0" w:color="auto"/>
              <w:right w:val="single" w:sz="4" w:space="0" w:color="000000"/>
            </w:tcBorders>
            <w:noWrap/>
            <w:vAlign w:val="center"/>
          </w:tcPr>
          <w:p w14:paraId="43E4BB18" w14:textId="77777777" w:rsidR="00524A5C" w:rsidRPr="00B964DC" w:rsidRDefault="00524A5C" w:rsidP="00B31AB8">
            <w:pPr>
              <w:jc w:val="center"/>
              <w:rPr>
                <w:rFonts w:cs="Arial"/>
              </w:rPr>
            </w:pPr>
            <w:r w:rsidRPr="00B964DC">
              <w:rPr>
                <w:rFonts w:cs="Arial"/>
              </w:rPr>
              <w:t>m3</w:t>
            </w:r>
          </w:p>
          <w:p w14:paraId="38EA6681" w14:textId="77777777" w:rsidR="00524A5C" w:rsidRPr="008B1892" w:rsidRDefault="00524A5C" w:rsidP="00B31AB8">
            <w:pPr>
              <w:jc w:val="center"/>
              <w:rPr>
                <w:rFonts w:cs="Arial"/>
                <w:lang w:val="sr-Cyrl-CS"/>
              </w:rPr>
            </w:pPr>
          </w:p>
        </w:tc>
        <w:tc>
          <w:tcPr>
            <w:tcW w:w="629" w:type="pct"/>
            <w:tcBorders>
              <w:top w:val="single" w:sz="4" w:space="0" w:color="000000"/>
              <w:left w:val="nil"/>
              <w:bottom w:val="nil"/>
              <w:right w:val="single" w:sz="4" w:space="0" w:color="000000"/>
            </w:tcBorders>
            <w:noWrap/>
            <w:vAlign w:val="center"/>
          </w:tcPr>
          <w:p w14:paraId="136B3417" w14:textId="77777777" w:rsidR="00524A5C" w:rsidRPr="00B964DC" w:rsidRDefault="00524A5C" w:rsidP="00B31AB8">
            <w:pPr>
              <w:jc w:val="center"/>
              <w:rPr>
                <w:rFonts w:cs="Arial"/>
              </w:rPr>
            </w:pPr>
            <w:r w:rsidRPr="00B964DC">
              <w:rPr>
                <w:rFonts w:cs="Arial"/>
              </w:rPr>
              <w:t>5.460,00</w:t>
            </w:r>
          </w:p>
          <w:p w14:paraId="12BA05F0" w14:textId="77777777" w:rsidR="00524A5C" w:rsidRPr="006A6774" w:rsidRDefault="00524A5C" w:rsidP="00B31AB8">
            <w:pPr>
              <w:jc w:val="center"/>
              <w:rPr>
                <w:rFonts w:cs="Arial"/>
                <w:sz w:val="20"/>
                <w:szCs w:val="20"/>
                <w:lang w:val="sr-Latn-RS"/>
              </w:rPr>
            </w:pPr>
          </w:p>
        </w:tc>
        <w:tc>
          <w:tcPr>
            <w:tcW w:w="572" w:type="pct"/>
            <w:tcBorders>
              <w:top w:val="nil"/>
              <w:left w:val="nil"/>
              <w:bottom w:val="single" w:sz="4" w:space="0" w:color="auto"/>
              <w:right w:val="single" w:sz="4" w:space="0" w:color="auto"/>
            </w:tcBorders>
            <w:shd w:val="clear" w:color="000000" w:fill="FFFFFF"/>
            <w:noWrap/>
            <w:vAlign w:val="bottom"/>
          </w:tcPr>
          <w:p w14:paraId="058288C8"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7BC603CB"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768C8A37"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089F4969" w14:textId="77777777" w:rsidR="00524A5C" w:rsidRPr="004D4881" w:rsidRDefault="00524A5C" w:rsidP="00B31AB8">
            <w:pPr>
              <w:jc w:val="right"/>
              <w:rPr>
                <w:rFonts w:cs="Arial"/>
                <w:sz w:val="20"/>
                <w:szCs w:val="20"/>
              </w:rPr>
            </w:pPr>
          </w:p>
        </w:tc>
      </w:tr>
      <w:tr w:rsidR="00A14A80" w:rsidRPr="00BE3C7D" w14:paraId="03A6873F"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7F6FE5E2" w14:textId="77777777" w:rsidR="00524A5C" w:rsidRDefault="00524A5C" w:rsidP="00B31AB8">
            <w:pPr>
              <w:jc w:val="center"/>
              <w:rPr>
                <w:rFonts w:cs="Arial"/>
                <w:sz w:val="20"/>
                <w:szCs w:val="20"/>
                <w:lang w:val="sr-Cyrl-RS"/>
              </w:rPr>
            </w:pPr>
            <w:r>
              <w:rPr>
                <w:rFonts w:cs="Arial"/>
                <w:sz w:val="20"/>
                <w:szCs w:val="20"/>
                <w:lang w:val="sr-Cyrl-RS"/>
              </w:rPr>
              <w:t>4.</w:t>
            </w:r>
          </w:p>
        </w:tc>
        <w:tc>
          <w:tcPr>
            <w:tcW w:w="1500" w:type="pct"/>
            <w:tcBorders>
              <w:top w:val="nil"/>
              <w:left w:val="nil"/>
              <w:bottom w:val="single" w:sz="4" w:space="0" w:color="auto"/>
              <w:right w:val="single" w:sz="4" w:space="0" w:color="000000"/>
            </w:tcBorders>
            <w:vAlign w:val="center"/>
          </w:tcPr>
          <w:p w14:paraId="02D300C6" w14:textId="77777777" w:rsidR="00524A5C" w:rsidRPr="00B964DC" w:rsidRDefault="00524A5C" w:rsidP="00B31AB8">
            <w:pPr>
              <w:rPr>
                <w:rFonts w:cs="Arial"/>
              </w:rPr>
            </w:pPr>
            <w:r w:rsidRPr="00B964DC">
              <w:rPr>
                <w:rFonts w:cs="Arial"/>
              </w:rPr>
              <w:t xml:space="preserve">Транспорт и истовар земљаног материјала камионима на просечну даљину до 2 km. </w:t>
            </w:r>
          </w:p>
          <w:p w14:paraId="73D14E2B" w14:textId="77777777" w:rsidR="00524A5C" w:rsidRDefault="00524A5C" w:rsidP="00B31AB8">
            <w:pPr>
              <w:rPr>
                <w:rFonts w:cs="Arial"/>
                <w:sz w:val="20"/>
                <w:szCs w:val="20"/>
                <w:lang w:val="sr-Cyrl-CS"/>
              </w:rPr>
            </w:pPr>
          </w:p>
        </w:tc>
        <w:tc>
          <w:tcPr>
            <w:tcW w:w="525" w:type="pct"/>
            <w:tcBorders>
              <w:top w:val="nil"/>
              <w:left w:val="nil"/>
              <w:bottom w:val="single" w:sz="4" w:space="0" w:color="auto"/>
              <w:right w:val="single" w:sz="4" w:space="0" w:color="000000"/>
            </w:tcBorders>
            <w:noWrap/>
            <w:vAlign w:val="center"/>
          </w:tcPr>
          <w:p w14:paraId="3FB0C833" w14:textId="77777777" w:rsidR="00524A5C" w:rsidRPr="00B964DC" w:rsidRDefault="00524A5C" w:rsidP="00B31AB8">
            <w:pPr>
              <w:jc w:val="center"/>
              <w:rPr>
                <w:rFonts w:cs="Arial"/>
              </w:rPr>
            </w:pPr>
            <w:r w:rsidRPr="00B964DC">
              <w:rPr>
                <w:rFonts w:cs="Arial"/>
              </w:rPr>
              <w:t>m3</w:t>
            </w:r>
          </w:p>
          <w:p w14:paraId="7BFD31C1" w14:textId="77777777" w:rsidR="00524A5C" w:rsidRPr="008B1892" w:rsidRDefault="00524A5C" w:rsidP="00B31AB8">
            <w:pPr>
              <w:jc w:val="center"/>
              <w:rPr>
                <w:rFonts w:cs="Arial"/>
                <w:lang w:val="sr-Cyrl-CS"/>
              </w:rPr>
            </w:pPr>
          </w:p>
        </w:tc>
        <w:tc>
          <w:tcPr>
            <w:tcW w:w="629" w:type="pct"/>
            <w:tcBorders>
              <w:top w:val="single" w:sz="4" w:space="0" w:color="000000"/>
              <w:left w:val="nil"/>
              <w:bottom w:val="nil"/>
              <w:right w:val="single" w:sz="4" w:space="0" w:color="000000"/>
            </w:tcBorders>
            <w:noWrap/>
            <w:vAlign w:val="center"/>
          </w:tcPr>
          <w:p w14:paraId="3B6AA22A" w14:textId="77777777" w:rsidR="00524A5C" w:rsidRPr="00B964DC" w:rsidRDefault="00524A5C" w:rsidP="00B31AB8">
            <w:pPr>
              <w:jc w:val="center"/>
              <w:rPr>
                <w:rFonts w:cs="Arial"/>
              </w:rPr>
            </w:pPr>
            <w:r w:rsidRPr="00B964DC">
              <w:rPr>
                <w:rFonts w:cs="Arial"/>
              </w:rPr>
              <w:t>5.460,00</w:t>
            </w:r>
          </w:p>
          <w:p w14:paraId="04DBF237" w14:textId="77777777" w:rsidR="00524A5C" w:rsidRDefault="00524A5C" w:rsidP="00B31AB8">
            <w:pPr>
              <w:jc w:val="center"/>
              <w:rPr>
                <w:rFonts w:cs="Arial"/>
                <w:sz w:val="20"/>
                <w:szCs w:val="20"/>
                <w:lang w:val="sr-Latn-RS"/>
              </w:rPr>
            </w:pPr>
          </w:p>
        </w:tc>
        <w:tc>
          <w:tcPr>
            <w:tcW w:w="572" w:type="pct"/>
            <w:tcBorders>
              <w:top w:val="nil"/>
              <w:left w:val="nil"/>
              <w:bottom w:val="single" w:sz="4" w:space="0" w:color="auto"/>
              <w:right w:val="single" w:sz="4" w:space="0" w:color="auto"/>
            </w:tcBorders>
            <w:shd w:val="clear" w:color="000000" w:fill="FFFFFF"/>
            <w:noWrap/>
            <w:vAlign w:val="bottom"/>
          </w:tcPr>
          <w:p w14:paraId="04E7CA00"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4B3D274F"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0419DC37"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6F21EDA3" w14:textId="77777777" w:rsidR="00524A5C" w:rsidRPr="004D4881" w:rsidRDefault="00524A5C" w:rsidP="00B31AB8">
            <w:pPr>
              <w:jc w:val="right"/>
              <w:rPr>
                <w:rFonts w:cs="Arial"/>
                <w:sz w:val="20"/>
                <w:szCs w:val="20"/>
              </w:rPr>
            </w:pPr>
          </w:p>
        </w:tc>
      </w:tr>
      <w:tr w:rsidR="00A14A80" w:rsidRPr="00BE3C7D" w14:paraId="26D7B54D"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269F2746" w14:textId="77777777" w:rsidR="00524A5C" w:rsidRDefault="00524A5C" w:rsidP="00B31AB8">
            <w:pPr>
              <w:jc w:val="center"/>
              <w:rPr>
                <w:rFonts w:cs="Arial"/>
                <w:sz w:val="20"/>
                <w:szCs w:val="20"/>
                <w:lang w:val="sr-Cyrl-RS"/>
              </w:rPr>
            </w:pPr>
            <w:r>
              <w:rPr>
                <w:rFonts w:cs="Arial"/>
                <w:sz w:val="20"/>
                <w:szCs w:val="20"/>
                <w:lang w:val="sr-Cyrl-RS"/>
              </w:rPr>
              <w:t>5.</w:t>
            </w:r>
          </w:p>
        </w:tc>
        <w:tc>
          <w:tcPr>
            <w:tcW w:w="1500" w:type="pct"/>
            <w:tcBorders>
              <w:top w:val="nil"/>
              <w:left w:val="nil"/>
              <w:bottom w:val="single" w:sz="4" w:space="0" w:color="auto"/>
              <w:right w:val="single" w:sz="4" w:space="0" w:color="000000"/>
            </w:tcBorders>
            <w:vAlign w:val="center"/>
          </w:tcPr>
          <w:p w14:paraId="42B2626D" w14:textId="77777777" w:rsidR="00524A5C" w:rsidRPr="00B964DC" w:rsidRDefault="00524A5C" w:rsidP="00B31AB8">
            <w:pPr>
              <w:rPr>
                <w:rFonts w:cs="Arial"/>
              </w:rPr>
            </w:pPr>
            <w:r w:rsidRPr="00B964DC">
              <w:rPr>
                <w:rFonts w:cs="Arial"/>
              </w:rPr>
              <w:t>Разастирање истовареног материјала на депонији,булдозером.</w:t>
            </w:r>
          </w:p>
        </w:tc>
        <w:tc>
          <w:tcPr>
            <w:tcW w:w="525" w:type="pct"/>
            <w:tcBorders>
              <w:top w:val="nil"/>
              <w:left w:val="nil"/>
              <w:bottom w:val="single" w:sz="4" w:space="0" w:color="auto"/>
              <w:right w:val="single" w:sz="4" w:space="0" w:color="000000"/>
            </w:tcBorders>
            <w:noWrap/>
            <w:vAlign w:val="center"/>
          </w:tcPr>
          <w:p w14:paraId="5076B9B3" w14:textId="77777777" w:rsidR="00524A5C" w:rsidRPr="00B964DC" w:rsidRDefault="00524A5C" w:rsidP="00B31AB8">
            <w:pPr>
              <w:jc w:val="center"/>
              <w:rPr>
                <w:rFonts w:cs="Arial"/>
              </w:rPr>
            </w:pPr>
            <w:r w:rsidRPr="00B964DC">
              <w:rPr>
                <w:rFonts w:cs="Arial"/>
              </w:rPr>
              <w:t>m3</w:t>
            </w:r>
          </w:p>
          <w:p w14:paraId="75BEFA84"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3A9D88C6" w14:textId="77777777" w:rsidR="00524A5C" w:rsidRPr="00B964DC" w:rsidRDefault="00524A5C" w:rsidP="00B31AB8">
            <w:pPr>
              <w:jc w:val="center"/>
              <w:rPr>
                <w:rFonts w:cs="Arial"/>
              </w:rPr>
            </w:pPr>
            <w:r w:rsidRPr="00B964DC">
              <w:rPr>
                <w:rFonts w:cs="Arial"/>
              </w:rPr>
              <w:t>5.460,00</w:t>
            </w:r>
          </w:p>
          <w:p w14:paraId="4894E048" w14:textId="77777777" w:rsidR="00524A5C" w:rsidRPr="00B964DC" w:rsidRDefault="00524A5C" w:rsidP="00B31AB8">
            <w:pPr>
              <w:jc w:val="center"/>
              <w:rPr>
                <w:rFonts w:cs="Arial"/>
              </w:rPr>
            </w:pPr>
          </w:p>
        </w:tc>
        <w:tc>
          <w:tcPr>
            <w:tcW w:w="572" w:type="pct"/>
            <w:tcBorders>
              <w:top w:val="nil"/>
              <w:left w:val="nil"/>
              <w:bottom w:val="single" w:sz="4" w:space="0" w:color="auto"/>
              <w:right w:val="single" w:sz="4" w:space="0" w:color="auto"/>
            </w:tcBorders>
            <w:shd w:val="clear" w:color="000000" w:fill="FFFFFF"/>
            <w:noWrap/>
            <w:vAlign w:val="bottom"/>
          </w:tcPr>
          <w:p w14:paraId="126D0785"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7BC6393A"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7E8E63F2"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379D411D" w14:textId="77777777" w:rsidR="00524A5C" w:rsidRPr="004D4881" w:rsidRDefault="00524A5C" w:rsidP="00B31AB8">
            <w:pPr>
              <w:jc w:val="right"/>
              <w:rPr>
                <w:rFonts w:cs="Arial"/>
                <w:sz w:val="20"/>
                <w:szCs w:val="20"/>
              </w:rPr>
            </w:pPr>
          </w:p>
        </w:tc>
      </w:tr>
      <w:tr w:rsidR="00A14A80" w:rsidRPr="00BE3C7D" w14:paraId="5AF5A11B"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3C53148E" w14:textId="77777777" w:rsidR="00524A5C" w:rsidRDefault="00524A5C" w:rsidP="00B31AB8">
            <w:pPr>
              <w:jc w:val="center"/>
              <w:rPr>
                <w:rFonts w:cs="Arial"/>
                <w:sz w:val="20"/>
                <w:szCs w:val="20"/>
                <w:lang w:val="sr-Cyrl-RS"/>
              </w:rPr>
            </w:pPr>
            <w:r>
              <w:rPr>
                <w:rFonts w:cs="Arial"/>
                <w:sz w:val="20"/>
                <w:szCs w:val="20"/>
                <w:lang w:val="sr-Cyrl-RS"/>
              </w:rPr>
              <w:t>6.</w:t>
            </w:r>
          </w:p>
        </w:tc>
        <w:tc>
          <w:tcPr>
            <w:tcW w:w="1500" w:type="pct"/>
            <w:tcBorders>
              <w:top w:val="nil"/>
              <w:left w:val="nil"/>
              <w:bottom w:val="single" w:sz="4" w:space="0" w:color="auto"/>
              <w:right w:val="single" w:sz="4" w:space="0" w:color="000000"/>
            </w:tcBorders>
            <w:vAlign w:val="center"/>
          </w:tcPr>
          <w:p w14:paraId="5A484D4C" w14:textId="77777777" w:rsidR="00524A5C" w:rsidRPr="00B964DC" w:rsidRDefault="00524A5C" w:rsidP="00B31AB8">
            <w:pPr>
              <w:rPr>
                <w:rFonts w:cs="Arial"/>
              </w:rPr>
            </w:pPr>
            <w:r w:rsidRPr="00B964DC">
              <w:rPr>
                <w:rFonts w:cs="Arial"/>
              </w:rPr>
              <w:t>Планирање подтла са набијањем постељице.4,550.00m*6.00m=27,300.00m2</w:t>
            </w:r>
          </w:p>
        </w:tc>
        <w:tc>
          <w:tcPr>
            <w:tcW w:w="525" w:type="pct"/>
            <w:tcBorders>
              <w:top w:val="nil"/>
              <w:left w:val="nil"/>
              <w:bottom w:val="single" w:sz="4" w:space="0" w:color="auto"/>
              <w:right w:val="single" w:sz="4" w:space="0" w:color="000000"/>
            </w:tcBorders>
            <w:noWrap/>
            <w:vAlign w:val="center"/>
          </w:tcPr>
          <w:p w14:paraId="22CA41EA" w14:textId="77777777" w:rsidR="00524A5C" w:rsidRPr="00B964DC" w:rsidRDefault="00524A5C" w:rsidP="00B31AB8">
            <w:pPr>
              <w:jc w:val="center"/>
              <w:rPr>
                <w:rFonts w:cs="Arial"/>
              </w:rPr>
            </w:pPr>
            <w:r w:rsidRPr="00B964DC">
              <w:rPr>
                <w:rFonts w:cs="Arial"/>
              </w:rPr>
              <w:t>m2</w:t>
            </w:r>
          </w:p>
        </w:tc>
        <w:tc>
          <w:tcPr>
            <w:tcW w:w="629" w:type="pct"/>
            <w:tcBorders>
              <w:top w:val="single" w:sz="4" w:space="0" w:color="000000"/>
              <w:left w:val="nil"/>
              <w:bottom w:val="nil"/>
              <w:right w:val="single" w:sz="4" w:space="0" w:color="000000"/>
            </w:tcBorders>
            <w:noWrap/>
            <w:vAlign w:val="center"/>
          </w:tcPr>
          <w:p w14:paraId="444F77AA" w14:textId="77777777" w:rsidR="00524A5C" w:rsidRPr="00B964DC" w:rsidRDefault="00524A5C" w:rsidP="00B31AB8">
            <w:pPr>
              <w:jc w:val="center"/>
              <w:rPr>
                <w:rFonts w:cs="Arial"/>
              </w:rPr>
            </w:pPr>
            <w:r w:rsidRPr="00B964DC">
              <w:rPr>
                <w:rFonts w:cs="Arial"/>
              </w:rPr>
              <w:t>27.300,00</w:t>
            </w:r>
          </w:p>
        </w:tc>
        <w:tc>
          <w:tcPr>
            <w:tcW w:w="572" w:type="pct"/>
            <w:tcBorders>
              <w:top w:val="nil"/>
              <w:left w:val="nil"/>
              <w:bottom w:val="single" w:sz="4" w:space="0" w:color="auto"/>
              <w:right w:val="single" w:sz="4" w:space="0" w:color="auto"/>
            </w:tcBorders>
            <w:shd w:val="clear" w:color="000000" w:fill="FFFFFF"/>
            <w:noWrap/>
            <w:vAlign w:val="bottom"/>
          </w:tcPr>
          <w:p w14:paraId="37AE7D70"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3C0F12DF"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2953BF0B"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0CD4CE29" w14:textId="77777777" w:rsidR="00524A5C" w:rsidRPr="004D4881" w:rsidRDefault="00524A5C" w:rsidP="00B31AB8">
            <w:pPr>
              <w:jc w:val="right"/>
              <w:rPr>
                <w:rFonts w:cs="Arial"/>
                <w:sz w:val="20"/>
                <w:szCs w:val="20"/>
              </w:rPr>
            </w:pPr>
          </w:p>
        </w:tc>
      </w:tr>
      <w:tr w:rsidR="00A14A80" w:rsidRPr="00BE3C7D" w14:paraId="263B2FA8"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1C327B14" w14:textId="77777777" w:rsidR="00524A5C" w:rsidRDefault="00524A5C" w:rsidP="00B31AB8">
            <w:pPr>
              <w:jc w:val="center"/>
              <w:rPr>
                <w:rFonts w:cs="Arial"/>
                <w:sz w:val="20"/>
                <w:szCs w:val="20"/>
                <w:lang w:val="sr-Cyrl-RS"/>
              </w:rPr>
            </w:pPr>
            <w:r>
              <w:rPr>
                <w:rFonts w:cs="Arial"/>
                <w:sz w:val="20"/>
                <w:szCs w:val="20"/>
                <w:lang w:val="sr-Cyrl-RS"/>
              </w:rPr>
              <w:lastRenderedPageBreak/>
              <w:t>7.</w:t>
            </w:r>
          </w:p>
        </w:tc>
        <w:tc>
          <w:tcPr>
            <w:tcW w:w="1500" w:type="pct"/>
            <w:tcBorders>
              <w:top w:val="nil"/>
              <w:left w:val="nil"/>
              <w:bottom w:val="single" w:sz="4" w:space="0" w:color="auto"/>
              <w:right w:val="single" w:sz="4" w:space="0" w:color="000000"/>
            </w:tcBorders>
            <w:vAlign w:val="center"/>
          </w:tcPr>
          <w:p w14:paraId="57A861D1" w14:textId="77777777" w:rsidR="00524A5C" w:rsidRPr="00B964DC" w:rsidRDefault="00524A5C" w:rsidP="00B31AB8">
            <w:pPr>
              <w:rPr>
                <w:rFonts w:cs="Arial"/>
              </w:rPr>
            </w:pPr>
            <w:r w:rsidRPr="00B964DC">
              <w:rPr>
                <w:rFonts w:cs="Arial"/>
              </w:rPr>
              <w:t>Израда стабилизације тампон слоја d=30cm, фракција 31.5-63mm.</w:t>
            </w:r>
          </w:p>
        </w:tc>
        <w:tc>
          <w:tcPr>
            <w:tcW w:w="525" w:type="pct"/>
            <w:tcBorders>
              <w:top w:val="nil"/>
              <w:left w:val="nil"/>
              <w:bottom w:val="single" w:sz="4" w:space="0" w:color="auto"/>
              <w:right w:val="single" w:sz="4" w:space="0" w:color="000000"/>
            </w:tcBorders>
            <w:noWrap/>
            <w:vAlign w:val="center"/>
          </w:tcPr>
          <w:p w14:paraId="71BD6790" w14:textId="77777777" w:rsidR="00524A5C" w:rsidRPr="00B964DC" w:rsidRDefault="00524A5C" w:rsidP="00B31AB8">
            <w:pPr>
              <w:jc w:val="center"/>
              <w:rPr>
                <w:rFonts w:cs="Arial"/>
              </w:rPr>
            </w:pPr>
            <w:r w:rsidRPr="00B964DC">
              <w:rPr>
                <w:rFonts w:cs="Arial"/>
              </w:rPr>
              <w:t>m2</w:t>
            </w:r>
          </w:p>
        </w:tc>
        <w:tc>
          <w:tcPr>
            <w:tcW w:w="629" w:type="pct"/>
            <w:tcBorders>
              <w:top w:val="single" w:sz="4" w:space="0" w:color="000000"/>
              <w:left w:val="nil"/>
              <w:bottom w:val="nil"/>
              <w:right w:val="single" w:sz="4" w:space="0" w:color="000000"/>
            </w:tcBorders>
            <w:noWrap/>
            <w:vAlign w:val="center"/>
          </w:tcPr>
          <w:p w14:paraId="0A3AFAF3" w14:textId="77777777" w:rsidR="00524A5C" w:rsidRPr="00B964DC" w:rsidRDefault="00524A5C" w:rsidP="00B31AB8">
            <w:pPr>
              <w:jc w:val="center"/>
              <w:rPr>
                <w:rFonts w:cs="Arial"/>
              </w:rPr>
            </w:pPr>
            <w:r w:rsidRPr="00B964DC">
              <w:rPr>
                <w:rFonts w:cs="Arial"/>
              </w:rPr>
              <w:t>27.300,00</w:t>
            </w:r>
          </w:p>
        </w:tc>
        <w:tc>
          <w:tcPr>
            <w:tcW w:w="572" w:type="pct"/>
            <w:tcBorders>
              <w:top w:val="nil"/>
              <w:left w:val="nil"/>
              <w:bottom w:val="single" w:sz="4" w:space="0" w:color="auto"/>
              <w:right w:val="single" w:sz="4" w:space="0" w:color="auto"/>
            </w:tcBorders>
            <w:shd w:val="clear" w:color="000000" w:fill="FFFFFF"/>
            <w:noWrap/>
            <w:vAlign w:val="bottom"/>
          </w:tcPr>
          <w:p w14:paraId="13B9E4AB"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5D8623ED"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7E1D1096"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3C12545C" w14:textId="77777777" w:rsidR="00524A5C" w:rsidRPr="004D4881" w:rsidRDefault="00524A5C" w:rsidP="00B31AB8">
            <w:pPr>
              <w:jc w:val="right"/>
              <w:rPr>
                <w:rFonts w:cs="Arial"/>
                <w:sz w:val="20"/>
                <w:szCs w:val="20"/>
              </w:rPr>
            </w:pPr>
          </w:p>
        </w:tc>
      </w:tr>
      <w:tr w:rsidR="00A14A80" w:rsidRPr="00BE3C7D" w14:paraId="359ABDB6"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479FF887" w14:textId="77777777" w:rsidR="00524A5C" w:rsidRDefault="00524A5C" w:rsidP="00B31AB8">
            <w:pPr>
              <w:jc w:val="center"/>
              <w:rPr>
                <w:rFonts w:cs="Arial"/>
                <w:sz w:val="20"/>
                <w:szCs w:val="20"/>
                <w:lang w:val="sr-Cyrl-RS"/>
              </w:rPr>
            </w:pPr>
            <w:r>
              <w:rPr>
                <w:rFonts w:cs="Arial"/>
                <w:sz w:val="20"/>
                <w:szCs w:val="20"/>
                <w:lang w:val="sr-Cyrl-RS"/>
              </w:rPr>
              <w:t>8.</w:t>
            </w:r>
          </w:p>
        </w:tc>
        <w:tc>
          <w:tcPr>
            <w:tcW w:w="1500" w:type="pct"/>
            <w:tcBorders>
              <w:top w:val="nil"/>
              <w:left w:val="nil"/>
              <w:bottom w:val="single" w:sz="4" w:space="0" w:color="auto"/>
              <w:right w:val="single" w:sz="4" w:space="0" w:color="000000"/>
            </w:tcBorders>
          </w:tcPr>
          <w:p w14:paraId="5F0E2B3B" w14:textId="77777777" w:rsidR="00524A5C" w:rsidRPr="00B964DC" w:rsidRDefault="00524A5C" w:rsidP="00B31AB8">
            <w:pPr>
              <w:rPr>
                <w:rFonts w:cs="Arial"/>
              </w:rPr>
            </w:pPr>
            <w:r w:rsidRPr="00B964DC">
              <w:rPr>
                <w:rFonts w:cs="Arial"/>
              </w:rPr>
              <w:t xml:space="preserve">Израда  тампон слоја d=10cm, фракција 0-31.5mm. </w:t>
            </w:r>
          </w:p>
        </w:tc>
        <w:tc>
          <w:tcPr>
            <w:tcW w:w="525" w:type="pct"/>
            <w:tcBorders>
              <w:top w:val="nil"/>
              <w:left w:val="nil"/>
              <w:bottom w:val="single" w:sz="4" w:space="0" w:color="auto"/>
              <w:right w:val="single" w:sz="4" w:space="0" w:color="000000"/>
            </w:tcBorders>
            <w:noWrap/>
            <w:vAlign w:val="center"/>
          </w:tcPr>
          <w:p w14:paraId="3D9D6E9E" w14:textId="77777777" w:rsidR="00524A5C" w:rsidRPr="00B964DC" w:rsidRDefault="00524A5C" w:rsidP="00B31AB8">
            <w:pPr>
              <w:jc w:val="center"/>
              <w:rPr>
                <w:rFonts w:cs="Arial"/>
              </w:rPr>
            </w:pPr>
            <w:r w:rsidRPr="00B964DC">
              <w:rPr>
                <w:rFonts w:cs="Arial"/>
              </w:rPr>
              <w:t>m2</w:t>
            </w:r>
          </w:p>
        </w:tc>
        <w:tc>
          <w:tcPr>
            <w:tcW w:w="629" w:type="pct"/>
            <w:tcBorders>
              <w:top w:val="single" w:sz="4" w:space="0" w:color="000000"/>
              <w:left w:val="nil"/>
              <w:bottom w:val="nil"/>
              <w:right w:val="single" w:sz="4" w:space="0" w:color="000000"/>
            </w:tcBorders>
            <w:noWrap/>
            <w:vAlign w:val="center"/>
          </w:tcPr>
          <w:p w14:paraId="5BA98AB9" w14:textId="77777777" w:rsidR="00524A5C" w:rsidRPr="00B964DC" w:rsidRDefault="00524A5C" w:rsidP="00B31AB8">
            <w:pPr>
              <w:jc w:val="center"/>
              <w:rPr>
                <w:rFonts w:cs="Arial"/>
              </w:rPr>
            </w:pPr>
            <w:r w:rsidRPr="00B964DC">
              <w:rPr>
                <w:rFonts w:cs="Arial"/>
              </w:rPr>
              <w:t>27.300,00</w:t>
            </w:r>
          </w:p>
        </w:tc>
        <w:tc>
          <w:tcPr>
            <w:tcW w:w="572" w:type="pct"/>
            <w:tcBorders>
              <w:top w:val="nil"/>
              <w:left w:val="nil"/>
              <w:bottom w:val="single" w:sz="4" w:space="0" w:color="auto"/>
              <w:right w:val="single" w:sz="4" w:space="0" w:color="auto"/>
            </w:tcBorders>
            <w:shd w:val="clear" w:color="000000" w:fill="FFFFFF"/>
            <w:noWrap/>
            <w:vAlign w:val="bottom"/>
          </w:tcPr>
          <w:p w14:paraId="123BC78E"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1A635F17"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7143BA49"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4E4E86EB" w14:textId="77777777" w:rsidR="00524A5C" w:rsidRPr="004D4881" w:rsidRDefault="00524A5C" w:rsidP="00B31AB8">
            <w:pPr>
              <w:jc w:val="right"/>
              <w:rPr>
                <w:rFonts w:cs="Arial"/>
                <w:sz w:val="20"/>
                <w:szCs w:val="20"/>
              </w:rPr>
            </w:pPr>
          </w:p>
        </w:tc>
      </w:tr>
      <w:tr w:rsidR="00A14A80" w:rsidRPr="00BE3C7D" w14:paraId="14DBC88A"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0C6CCEE1" w14:textId="77777777" w:rsidR="00524A5C" w:rsidRDefault="00524A5C" w:rsidP="00B31AB8">
            <w:pPr>
              <w:jc w:val="center"/>
              <w:rPr>
                <w:rFonts w:cs="Arial"/>
                <w:sz w:val="20"/>
                <w:szCs w:val="20"/>
                <w:lang w:val="sr-Cyrl-RS"/>
              </w:rPr>
            </w:pPr>
            <w:r>
              <w:rPr>
                <w:rFonts w:cs="Arial"/>
                <w:sz w:val="20"/>
                <w:szCs w:val="20"/>
                <w:lang w:val="sr-Cyrl-RS"/>
              </w:rPr>
              <w:t>9.</w:t>
            </w:r>
          </w:p>
        </w:tc>
        <w:tc>
          <w:tcPr>
            <w:tcW w:w="1500" w:type="pct"/>
            <w:tcBorders>
              <w:top w:val="nil"/>
              <w:left w:val="nil"/>
              <w:bottom w:val="single" w:sz="4" w:space="0" w:color="auto"/>
              <w:right w:val="single" w:sz="4" w:space="0" w:color="000000"/>
            </w:tcBorders>
            <w:vAlign w:val="center"/>
          </w:tcPr>
          <w:p w14:paraId="45494676" w14:textId="77777777" w:rsidR="00524A5C" w:rsidRPr="00B964DC" w:rsidRDefault="00524A5C" w:rsidP="00B31AB8">
            <w:pPr>
              <w:rPr>
                <w:rFonts w:cs="Arial"/>
              </w:rPr>
            </w:pPr>
            <w:r w:rsidRPr="00B964DC">
              <w:rPr>
                <w:rFonts w:cs="Arial"/>
              </w:rPr>
              <w:t>Набавка, израда, монтажа и демонтажа двостране оплате ( d=24мм) за</w:t>
            </w:r>
            <w:r w:rsidRPr="00B964DC">
              <w:rPr>
                <w:rFonts w:cs="Arial"/>
              </w:rPr>
              <w:br/>
              <w:t>бетонске конструкције. Транспорт до 30 km.4,550.00m*0.5m=2,275.00m2</w:t>
            </w:r>
          </w:p>
        </w:tc>
        <w:tc>
          <w:tcPr>
            <w:tcW w:w="525" w:type="pct"/>
            <w:tcBorders>
              <w:top w:val="nil"/>
              <w:left w:val="nil"/>
              <w:bottom w:val="single" w:sz="4" w:space="0" w:color="auto"/>
              <w:right w:val="single" w:sz="4" w:space="0" w:color="000000"/>
            </w:tcBorders>
            <w:noWrap/>
            <w:vAlign w:val="center"/>
          </w:tcPr>
          <w:p w14:paraId="2720E39A" w14:textId="77777777" w:rsidR="00524A5C" w:rsidRPr="00B964DC" w:rsidRDefault="00524A5C" w:rsidP="00B31AB8">
            <w:pPr>
              <w:jc w:val="center"/>
              <w:rPr>
                <w:rFonts w:cs="Arial"/>
              </w:rPr>
            </w:pPr>
            <w:r w:rsidRPr="00B964DC">
              <w:rPr>
                <w:rFonts w:cs="Arial"/>
              </w:rPr>
              <w:t>m2</w:t>
            </w:r>
          </w:p>
        </w:tc>
        <w:tc>
          <w:tcPr>
            <w:tcW w:w="629" w:type="pct"/>
            <w:tcBorders>
              <w:top w:val="single" w:sz="4" w:space="0" w:color="000000"/>
              <w:left w:val="nil"/>
              <w:bottom w:val="nil"/>
              <w:right w:val="single" w:sz="4" w:space="0" w:color="000000"/>
            </w:tcBorders>
            <w:noWrap/>
            <w:vAlign w:val="center"/>
          </w:tcPr>
          <w:p w14:paraId="33C85068" w14:textId="77777777" w:rsidR="00524A5C" w:rsidRPr="00B964DC" w:rsidRDefault="00524A5C" w:rsidP="00B31AB8">
            <w:pPr>
              <w:jc w:val="center"/>
              <w:rPr>
                <w:rFonts w:cs="Arial"/>
              </w:rPr>
            </w:pPr>
            <w:r>
              <w:rPr>
                <w:rFonts w:cs="Arial"/>
              </w:rPr>
              <w:t>2,275.00</w:t>
            </w:r>
          </w:p>
        </w:tc>
        <w:tc>
          <w:tcPr>
            <w:tcW w:w="572" w:type="pct"/>
            <w:tcBorders>
              <w:top w:val="nil"/>
              <w:left w:val="nil"/>
              <w:bottom w:val="single" w:sz="4" w:space="0" w:color="auto"/>
              <w:right w:val="single" w:sz="4" w:space="0" w:color="auto"/>
            </w:tcBorders>
            <w:shd w:val="clear" w:color="000000" w:fill="FFFFFF"/>
            <w:noWrap/>
            <w:vAlign w:val="bottom"/>
          </w:tcPr>
          <w:p w14:paraId="26C167DF"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64BA916E"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646A045F"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5236A16E" w14:textId="77777777" w:rsidR="00524A5C" w:rsidRPr="004D4881" w:rsidRDefault="00524A5C" w:rsidP="00B31AB8">
            <w:pPr>
              <w:jc w:val="right"/>
              <w:rPr>
                <w:rFonts w:cs="Arial"/>
                <w:sz w:val="20"/>
                <w:szCs w:val="20"/>
              </w:rPr>
            </w:pPr>
          </w:p>
        </w:tc>
      </w:tr>
      <w:tr w:rsidR="00A14A80" w:rsidRPr="00BE3C7D" w14:paraId="7F8C8DCA"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4EA905DD" w14:textId="77777777" w:rsidR="00524A5C" w:rsidRDefault="00524A5C" w:rsidP="00B31AB8">
            <w:pPr>
              <w:jc w:val="center"/>
              <w:rPr>
                <w:rFonts w:cs="Arial"/>
                <w:sz w:val="20"/>
                <w:szCs w:val="20"/>
                <w:lang w:val="sr-Cyrl-RS"/>
              </w:rPr>
            </w:pPr>
            <w:r>
              <w:rPr>
                <w:rFonts w:cs="Arial"/>
                <w:sz w:val="20"/>
                <w:szCs w:val="20"/>
                <w:lang w:val="sr-Cyrl-RS"/>
              </w:rPr>
              <w:t>10.</w:t>
            </w:r>
          </w:p>
        </w:tc>
        <w:tc>
          <w:tcPr>
            <w:tcW w:w="1500" w:type="pct"/>
            <w:tcBorders>
              <w:top w:val="nil"/>
              <w:left w:val="nil"/>
              <w:bottom w:val="single" w:sz="4" w:space="0" w:color="auto"/>
              <w:right w:val="single" w:sz="4" w:space="0" w:color="000000"/>
            </w:tcBorders>
          </w:tcPr>
          <w:p w14:paraId="4552BDCF" w14:textId="77777777" w:rsidR="00524A5C" w:rsidRPr="00B964DC" w:rsidRDefault="00524A5C" w:rsidP="00B31AB8">
            <w:pPr>
              <w:rPr>
                <w:rFonts w:cs="Arial"/>
              </w:rPr>
            </w:pPr>
            <w:r w:rsidRPr="00B964DC">
              <w:rPr>
                <w:rFonts w:cs="Arial"/>
              </w:rPr>
              <w:t>Набавка, сечење, савијање и монтажа ребрасте арматуре.Пресек до 12 mm</w:t>
            </w:r>
          </w:p>
        </w:tc>
        <w:tc>
          <w:tcPr>
            <w:tcW w:w="525" w:type="pct"/>
            <w:tcBorders>
              <w:top w:val="nil"/>
              <w:left w:val="nil"/>
              <w:bottom w:val="single" w:sz="4" w:space="0" w:color="auto"/>
              <w:right w:val="single" w:sz="4" w:space="0" w:color="000000"/>
            </w:tcBorders>
            <w:noWrap/>
            <w:vAlign w:val="center"/>
          </w:tcPr>
          <w:p w14:paraId="124895D4" w14:textId="77777777" w:rsidR="00524A5C" w:rsidRPr="00B964DC" w:rsidRDefault="00524A5C" w:rsidP="00B31AB8">
            <w:pPr>
              <w:jc w:val="center"/>
              <w:rPr>
                <w:rFonts w:cs="Arial"/>
              </w:rPr>
            </w:pPr>
            <w:r w:rsidRPr="00B964DC">
              <w:rPr>
                <w:rFonts w:cs="Arial"/>
              </w:rPr>
              <w:t>kg</w:t>
            </w:r>
          </w:p>
        </w:tc>
        <w:tc>
          <w:tcPr>
            <w:tcW w:w="629" w:type="pct"/>
            <w:tcBorders>
              <w:top w:val="single" w:sz="4" w:space="0" w:color="000000"/>
              <w:left w:val="nil"/>
              <w:bottom w:val="nil"/>
              <w:right w:val="single" w:sz="4" w:space="0" w:color="000000"/>
            </w:tcBorders>
            <w:noWrap/>
            <w:vAlign w:val="center"/>
          </w:tcPr>
          <w:p w14:paraId="05A8A183" w14:textId="77777777" w:rsidR="00524A5C" w:rsidRPr="00B964DC" w:rsidRDefault="00524A5C" w:rsidP="00B31AB8">
            <w:pPr>
              <w:jc w:val="center"/>
              <w:rPr>
                <w:rFonts w:cs="Arial"/>
              </w:rPr>
            </w:pPr>
            <w:r w:rsidRPr="00B964DC">
              <w:rPr>
                <w:rFonts w:cs="Arial"/>
              </w:rPr>
              <w:t>19.177,56</w:t>
            </w:r>
          </w:p>
        </w:tc>
        <w:tc>
          <w:tcPr>
            <w:tcW w:w="572" w:type="pct"/>
            <w:tcBorders>
              <w:top w:val="nil"/>
              <w:left w:val="nil"/>
              <w:bottom w:val="single" w:sz="4" w:space="0" w:color="auto"/>
              <w:right w:val="single" w:sz="4" w:space="0" w:color="auto"/>
            </w:tcBorders>
            <w:shd w:val="clear" w:color="000000" w:fill="FFFFFF"/>
            <w:noWrap/>
            <w:vAlign w:val="bottom"/>
          </w:tcPr>
          <w:p w14:paraId="3148DA9C"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52F7591B"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762230C1"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18B5550D" w14:textId="77777777" w:rsidR="00524A5C" w:rsidRPr="004D4881" w:rsidRDefault="00524A5C" w:rsidP="00B31AB8">
            <w:pPr>
              <w:jc w:val="right"/>
              <w:rPr>
                <w:rFonts w:cs="Arial"/>
                <w:sz w:val="20"/>
                <w:szCs w:val="20"/>
              </w:rPr>
            </w:pPr>
          </w:p>
        </w:tc>
      </w:tr>
      <w:tr w:rsidR="00A14A80" w:rsidRPr="00BE3C7D" w14:paraId="5D453E58"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4E2875D1" w14:textId="77777777" w:rsidR="00524A5C" w:rsidRDefault="00524A5C" w:rsidP="00B31AB8">
            <w:pPr>
              <w:jc w:val="center"/>
              <w:rPr>
                <w:rFonts w:cs="Arial"/>
                <w:sz w:val="20"/>
                <w:szCs w:val="20"/>
                <w:lang w:val="sr-Cyrl-RS"/>
              </w:rPr>
            </w:pPr>
            <w:r>
              <w:rPr>
                <w:rFonts w:cs="Arial"/>
                <w:sz w:val="20"/>
                <w:szCs w:val="20"/>
                <w:lang w:val="sr-Cyrl-RS"/>
              </w:rPr>
              <w:t>11.</w:t>
            </w:r>
          </w:p>
        </w:tc>
        <w:tc>
          <w:tcPr>
            <w:tcW w:w="1500" w:type="pct"/>
            <w:tcBorders>
              <w:top w:val="nil"/>
              <w:left w:val="nil"/>
              <w:bottom w:val="single" w:sz="4" w:space="0" w:color="auto"/>
              <w:right w:val="single" w:sz="4" w:space="0" w:color="000000"/>
            </w:tcBorders>
          </w:tcPr>
          <w:p w14:paraId="013CC173" w14:textId="77777777" w:rsidR="00524A5C" w:rsidRPr="00B964DC" w:rsidRDefault="00524A5C" w:rsidP="00B31AB8">
            <w:pPr>
              <w:rPr>
                <w:rFonts w:cs="Arial"/>
              </w:rPr>
            </w:pPr>
            <w:r w:rsidRPr="00B964DC">
              <w:rPr>
                <w:rFonts w:cs="Arial"/>
              </w:rPr>
              <w:t>Набавка транспорт и уградња бетона МБ25 водонепропусан и отпоран на мраз.Израда  аб завршне греде димензија 30*50cm на десној страни планума саобраћајнице у циљу спречавања растура матријала. 0.50m*0.30m=0.15m3/m,  0.15m3/m*4,550.00=682.50m3</w:t>
            </w:r>
          </w:p>
        </w:tc>
        <w:tc>
          <w:tcPr>
            <w:tcW w:w="525" w:type="pct"/>
            <w:tcBorders>
              <w:top w:val="nil"/>
              <w:left w:val="nil"/>
              <w:bottom w:val="single" w:sz="4" w:space="0" w:color="auto"/>
              <w:right w:val="single" w:sz="4" w:space="0" w:color="000000"/>
            </w:tcBorders>
            <w:noWrap/>
            <w:vAlign w:val="center"/>
          </w:tcPr>
          <w:p w14:paraId="12D6092F" w14:textId="77777777" w:rsidR="00524A5C" w:rsidRPr="00B964DC" w:rsidRDefault="00524A5C" w:rsidP="00B31AB8">
            <w:pPr>
              <w:jc w:val="center"/>
              <w:rPr>
                <w:rFonts w:cs="Arial"/>
              </w:rPr>
            </w:pPr>
            <w:r w:rsidRPr="00B964DC">
              <w:rPr>
                <w:rFonts w:cs="Arial"/>
              </w:rPr>
              <w:t>m3</w:t>
            </w:r>
          </w:p>
          <w:p w14:paraId="382B1097"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67283EE4" w14:textId="77777777" w:rsidR="00524A5C" w:rsidRPr="00394D8F" w:rsidRDefault="00524A5C" w:rsidP="00B31AB8">
            <w:pPr>
              <w:jc w:val="center"/>
              <w:rPr>
                <w:rFonts w:cs="Arial"/>
                <w:lang w:val="sr-Cyrl-CS"/>
              </w:rPr>
            </w:pPr>
            <w:r>
              <w:rPr>
                <w:rFonts w:cs="Arial"/>
                <w:lang w:val="sr-Cyrl-CS"/>
              </w:rPr>
              <w:t>682.50</w:t>
            </w:r>
          </w:p>
        </w:tc>
        <w:tc>
          <w:tcPr>
            <w:tcW w:w="572" w:type="pct"/>
            <w:tcBorders>
              <w:top w:val="nil"/>
              <w:left w:val="nil"/>
              <w:bottom w:val="single" w:sz="4" w:space="0" w:color="auto"/>
              <w:right w:val="single" w:sz="4" w:space="0" w:color="auto"/>
            </w:tcBorders>
            <w:shd w:val="clear" w:color="000000" w:fill="FFFFFF"/>
            <w:noWrap/>
            <w:vAlign w:val="bottom"/>
          </w:tcPr>
          <w:p w14:paraId="0E01A4AC"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701706EA"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3E713432"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17EC3F4D" w14:textId="77777777" w:rsidR="00524A5C" w:rsidRPr="004D4881" w:rsidRDefault="00524A5C" w:rsidP="00B31AB8">
            <w:pPr>
              <w:jc w:val="right"/>
              <w:rPr>
                <w:rFonts w:cs="Arial"/>
                <w:sz w:val="20"/>
                <w:szCs w:val="20"/>
              </w:rPr>
            </w:pPr>
          </w:p>
        </w:tc>
      </w:tr>
      <w:tr w:rsidR="00A14A80" w:rsidRPr="00BE3C7D" w14:paraId="503B90FF"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447599D9" w14:textId="77777777" w:rsidR="00524A5C" w:rsidRDefault="00524A5C" w:rsidP="00B31AB8">
            <w:pPr>
              <w:jc w:val="center"/>
              <w:rPr>
                <w:rFonts w:cs="Arial"/>
                <w:sz w:val="20"/>
                <w:szCs w:val="20"/>
                <w:lang w:val="sr-Cyrl-RS"/>
              </w:rPr>
            </w:pPr>
            <w:r>
              <w:rPr>
                <w:rFonts w:cs="Arial"/>
                <w:sz w:val="20"/>
                <w:szCs w:val="20"/>
                <w:lang w:val="sr-Cyrl-RS"/>
              </w:rPr>
              <w:t>12.</w:t>
            </w:r>
          </w:p>
        </w:tc>
        <w:tc>
          <w:tcPr>
            <w:tcW w:w="1500" w:type="pct"/>
            <w:tcBorders>
              <w:top w:val="nil"/>
              <w:left w:val="nil"/>
              <w:bottom w:val="single" w:sz="4" w:space="0" w:color="auto"/>
              <w:right w:val="single" w:sz="4" w:space="0" w:color="000000"/>
            </w:tcBorders>
          </w:tcPr>
          <w:p w14:paraId="6E9BF88A" w14:textId="77777777" w:rsidR="00524A5C" w:rsidRPr="00B964DC" w:rsidRDefault="00524A5C" w:rsidP="00B31AB8">
            <w:pPr>
              <w:rPr>
                <w:rFonts w:cs="Arial"/>
              </w:rPr>
            </w:pPr>
            <w:r w:rsidRPr="00B964DC">
              <w:rPr>
                <w:rFonts w:cs="Arial"/>
              </w:rPr>
              <w:t>Израда барбокани у аб завршној греди у циљу одвођења вишка воде PVC цевима Ø110 mm</w:t>
            </w:r>
          </w:p>
        </w:tc>
        <w:tc>
          <w:tcPr>
            <w:tcW w:w="525" w:type="pct"/>
            <w:tcBorders>
              <w:top w:val="nil"/>
              <w:left w:val="nil"/>
              <w:bottom w:val="single" w:sz="4" w:space="0" w:color="auto"/>
              <w:right w:val="single" w:sz="4" w:space="0" w:color="000000"/>
            </w:tcBorders>
            <w:noWrap/>
            <w:vAlign w:val="center"/>
          </w:tcPr>
          <w:p w14:paraId="709AB6BF" w14:textId="77777777" w:rsidR="00524A5C" w:rsidRPr="00394D8F" w:rsidRDefault="00524A5C" w:rsidP="00B31AB8">
            <w:pPr>
              <w:jc w:val="center"/>
              <w:rPr>
                <w:rFonts w:cs="Arial"/>
                <w:lang w:val="sr-Cyrl-CS"/>
              </w:rPr>
            </w:pPr>
            <w:r>
              <w:rPr>
                <w:rFonts w:cs="Arial"/>
                <w:lang w:val="sr-Cyrl-CS"/>
              </w:rPr>
              <w:t>ком</w:t>
            </w:r>
          </w:p>
        </w:tc>
        <w:tc>
          <w:tcPr>
            <w:tcW w:w="629" w:type="pct"/>
            <w:tcBorders>
              <w:top w:val="single" w:sz="4" w:space="0" w:color="000000"/>
              <w:left w:val="nil"/>
              <w:bottom w:val="nil"/>
              <w:right w:val="single" w:sz="4" w:space="0" w:color="000000"/>
            </w:tcBorders>
            <w:noWrap/>
            <w:vAlign w:val="center"/>
          </w:tcPr>
          <w:p w14:paraId="7A61BDE3" w14:textId="77777777" w:rsidR="00524A5C" w:rsidRDefault="00524A5C" w:rsidP="00B31AB8">
            <w:pPr>
              <w:jc w:val="center"/>
              <w:rPr>
                <w:rFonts w:cs="Arial"/>
                <w:lang w:val="sr-Cyrl-CS"/>
              </w:rPr>
            </w:pPr>
            <w:r>
              <w:rPr>
                <w:rFonts w:cs="Arial"/>
                <w:lang w:val="sr-Cyrl-CS"/>
              </w:rPr>
              <w:t>20.00</w:t>
            </w:r>
          </w:p>
        </w:tc>
        <w:tc>
          <w:tcPr>
            <w:tcW w:w="572" w:type="pct"/>
            <w:tcBorders>
              <w:top w:val="nil"/>
              <w:left w:val="nil"/>
              <w:bottom w:val="single" w:sz="4" w:space="0" w:color="auto"/>
              <w:right w:val="single" w:sz="4" w:space="0" w:color="auto"/>
            </w:tcBorders>
            <w:shd w:val="clear" w:color="000000" w:fill="FFFFFF"/>
            <w:noWrap/>
            <w:vAlign w:val="bottom"/>
          </w:tcPr>
          <w:p w14:paraId="12BE9B17"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35506AF1"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6923721F"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0FDDEF8C" w14:textId="77777777" w:rsidR="00524A5C" w:rsidRPr="004D4881" w:rsidRDefault="00524A5C" w:rsidP="00B31AB8">
            <w:pPr>
              <w:jc w:val="right"/>
              <w:rPr>
                <w:rFonts w:cs="Arial"/>
                <w:sz w:val="20"/>
                <w:szCs w:val="20"/>
              </w:rPr>
            </w:pPr>
          </w:p>
        </w:tc>
      </w:tr>
      <w:tr w:rsidR="00A14A80" w:rsidRPr="00BE3C7D" w14:paraId="5E6D3754"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183656E3" w14:textId="77777777" w:rsidR="00524A5C" w:rsidRDefault="00524A5C" w:rsidP="00B31AB8">
            <w:pPr>
              <w:jc w:val="center"/>
              <w:rPr>
                <w:rFonts w:cs="Arial"/>
                <w:sz w:val="20"/>
                <w:szCs w:val="20"/>
                <w:lang w:val="sr-Cyrl-RS"/>
              </w:rPr>
            </w:pPr>
            <w:r>
              <w:rPr>
                <w:rFonts w:cs="Arial"/>
                <w:sz w:val="20"/>
                <w:szCs w:val="20"/>
                <w:lang w:val="sr-Cyrl-RS"/>
              </w:rPr>
              <w:t>13.</w:t>
            </w:r>
          </w:p>
        </w:tc>
        <w:tc>
          <w:tcPr>
            <w:tcW w:w="1500" w:type="pct"/>
            <w:tcBorders>
              <w:top w:val="nil"/>
              <w:left w:val="nil"/>
              <w:bottom w:val="single" w:sz="4" w:space="0" w:color="auto"/>
              <w:right w:val="single" w:sz="4" w:space="0" w:color="000000"/>
            </w:tcBorders>
          </w:tcPr>
          <w:p w14:paraId="77B00A8B" w14:textId="77777777" w:rsidR="00524A5C" w:rsidRPr="00B964DC" w:rsidRDefault="00524A5C" w:rsidP="00B31AB8">
            <w:pPr>
              <w:rPr>
                <w:rFonts w:cs="Arial"/>
                <w:lang w:val="sr-Cyrl-CS"/>
              </w:rPr>
            </w:pPr>
            <w:r w:rsidRPr="00B964DC">
              <w:rPr>
                <w:rFonts w:cs="Arial"/>
                <w:b/>
                <w:bCs/>
              </w:rPr>
              <w:t>Геодетски радови</w:t>
            </w:r>
            <w:r w:rsidRPr="00B964DC">
              <w:rPr>
                <w:rFonts w:cs="Arial"/>
                <w:b/>
                <w:bCs/>
              </w:rPr>
              <w:br/>
            </w:r>
            <w:r w:rsidRPr="00B964DC">
              <w:rPr>
                <w:rFonts w:cs="Arial"/>
              </w:rPr>
              <w:t>Овом позицијом су обухваћени радови на обележавању и контролном снимању попречних профила.</w:t>
            </w:r>
            <w:r w:rsidRPr="00B964DC">
              <w:rPr>
                <w:rFonts w:cs="Arial"/>
              </w:rPr>
              <w:br/>
              <w:t xml:space="preserve">Потребно је извршити видљиво истицање профила на терену са исписивањем бројева профила. </w:t>
            </w:r>
            <w:r w:rsidRPr="00B964DC">
              <w:rPr>
                <w:rFonts w:cs="Arial"/>
              </w:rPr>
              <w:br/>
              <w:t>Позицијом су обухваћени радови на одржавању геодетске мреже и контролни геодетски радови у току извођења радова.</w:t>
            </w:r>
            <w:r w:rsidRPr="00B964DC">
              <w:rPr>
                <w:rFonts w:cs="Arial"/>
              </w:rPr>
              <w:br/>
              <w:t>Геодетски снимак почетног стања извођача подлеже теренској контроли надзорног органа.</w:t>
            </w:r>
          </w:p>
        </w:tc>
        <w:tc>
          <w:tcPr>
            <w:tcW w:w="525" w:type="pct"/>
            <w:tcBorders>
              <w:top w:val="nil"/>
              <w:left w:val="nil"/>
              <w:bottom w:val="single" w:sz="4" w:space="0" w:color="auto"/>
              <w:right w:val="single" w:sz="4" w:space="0" w:color="000000"/>
            </w:tcBorders>
            <w:noWrap/>
            <w:vAlign w:val="center"/>
          </w:tcPr>
          <w:p w14:paraId="37916CA9" w14:textId="77777777" w:rsidR="00524A5C" w:rsidRPr="00B964DC" w:rsidRDefault="00524A5C" w:rsidP="00B31AB8">
            <w:pPr>
              <w:jc w:val="center"/>
              <w:rPr>
                <w:rFonts w:cs="Arial"/>
              </w:rPr>
            </w:pPr>
            <w:r>
              <w:rPr>
                <w:rFonts w:cs="Arial"/>
              </w:rPr>
              <w:t>m</w:t>
            </w:r>
          </w:p>
          <w:p w14:paraId="6102541A"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316158F1" w14:textId="77777777" w:rsidR="00524A5C" w:rsidRDefault="00524A5C" w:rsidP="00B31AB8">
            <w:pPr>
              <w:jc w:val="center"/>
              <w:rPr>
                <w:rFonts w:cs="Arial"/>
                <w:lang w:val="sr-Cyrl-CS"/>
              </w:rPr>
            </w:pPr>
            <w:r w:rsidRPr="00B964DC">
              <w:rPr>
                <w:rFonts w:cs="Arial"/>
              </w:rPr>
              <w:t>8.700,00</w:t>
            </w:r>
          </w:p>
        </w:tc>
        <w:tc>
          <w:tcPr>
            <w:tcW w:w="572" w:type="pct"/>
            <w:tcBorders>
              <w:top w:val="nil"/>
              <w:left w:val="nil"/>
              <w:bottom w:val="single" w:sz="4" w:space="0" w:color="auto"/>
              <w:right w:val="single" w:sz="4" w:space="0" w:color="auto"/>
            </w:tcBorders>
            <w:shd w:val="clear" w:color="000000" w:fill="FFFFFF"/>
            <w:noWrap/>
            <w:vAlign w:val="bottom"/>
          </w:tcPr>
          <w:p w14:paraId="7E9DD3D0"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07D3D098"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63F61EC6"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74077DAC" w14:textId="77777777" w:rsidR="00524A5C" w:rsidRPr="004D4881" w:rsidRDefault="00524A5C" w:rsidP="00B31AB8">
            <w:pPr>
              <w:jc w:val="right"/>
              <w:rPr>
                <w:rFonts w:cs="Arial"/>
                <w:sz w:val="20"/>
                <w:szCs w:val="20"/>
              </w:rPr>
            </w:pPr>
          </w:p>
        </w:tc>
      </w:tr>
      <w:tr w:rsidR="00A14A80" w:rsidRPr="00BE3C7D" w14:paraId="00425BC7"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1EF0777F" w14:textId="77777777" w:rsidR="00524A5C" w:rsidRDefault="00524A5C" w:rsidP="00B31AB8">
            <w:pPr>
              <w:jc w:val="center"/>
              <w:rPr>
                <w:rFonts w:cs="Arial"/>
                <w:sz w:val="20"/>
                <w:szCs w:val="20"/>
                <w:lang w:val="sr-Cyrl-RS"/>
              </w:rPr>
            </w:pPr>
            <w:r>
              <w:rPr>
                <w:rFonts w:cs="Arial"/>
                <w:sz w:val="20"/>
                <w:szCs w:val="20"/>
                <w:lang w:val="sr-Cyrl-RS"/>
              </w:rPr>
              <w:lastRenderedPageBreak/>
              <w:t>14.</w:t>
            </w:r>
          </w:p>
        </w:tc>
        <w:tc>
          <w:tcPr>
            <w:tcW w:w="1500" w:type="pct"/>
            <w:tcBorders>
              <w:top w:val="nil"/>
              <w:left w:val="nil"/>
              <w:bottom w:val="single" w:sz="4" w:space="0" w:color="auto"/>
              <w:right w:val="single" w:sz="4" w:space="0" w:color="000000"/>
            </w:tcBorders>
          </w:tcPr>
          <w:p w14:paraId="0A24FEC9" w14:textId="77777777" w:rsidR="00524A5C" w:rsidRPr="00B964DC" w:rsidRDefault="00524A5C" w:rsidP="00B31AB8">
            <w:pPr>
              <w:rPr>
                <w:rFonts w:cs="Arial"/>
                <w:lang w:val="sr-Cyrl-CS"/>
              </w:rPr>
            </w:pPr>
            <w:r w:rsidRPr="00B964DC">
              <w:rPr>
                <w:rFonts w:cs="Arial"/>
              </w:rPr>
              <w:t>Механизовано сечење дрвенастог растиња-тарупирање на неуређеним</w:t>
            </w:r>
            <w:r w:rsidRPr="00B964DC">
              <w:rPr>
                <w:rFonts w:cs="Arial"/>
              </w:rPr>
              <w:br/>
              <w:t>површинама под шибљем. Обрачун по m2 очишћене површине.</w:t>
            </w:r>
          </w:p>
        </w:tc>
        <w:tc>
          <w:tcPr>
            <w:tcW w:w="525" w:type="pct"/>
            <w:tcBorders>
              <w:top w:val="nil"/>
              <w:left w:val="nil"/>
              <w:bottom w:val="single" w:sz="4" w:space="0" w:color="auto"/>
              <w:right w:val="single" w:sz="4" w:space="0" w:color="000000"/>
            </w:tcBorders>
            <w:noWrap/>
            <w:vAlign w:val="center"/>
          </w:tcPr>
          <w:p w14:paraId="484F089C" w14:textId="77777777" w:rsidR="00524A5C" w:rsidRPr="00B964DC" w:rsidRDefault="00524A5C" w:rsidP="00B31AB8">
            <w:pPr>
              <w:jc w:val="center"/>
              <w:rPr>
                <w:rFonts w:cs="Arial"/>
              </w:rPr>
            </w:pPr>
            <w:r w:rsidRPr="00B964DC">
              <w:rPr>
                <w:rFonts w:cs="Arial"/>
              </w:rPr>
              <w:t>m2</w:t>
            </w:r>
          </w:p>
        </w:tc>
        <w:tc>
          <w:tcPr>
            <w:tcW w:w="629" w:type="pct"/>
            <w:tcBorders>
              <w:top w:val="single" w:sz="4" w:space="0" w:color="000000"/>
              <w:left w:val="nil"/>
              <w:bottom w:val="nil"/>
              <w:right w:val="single" w:sz="4" w:space="0" w:color="000000"/>
            </w:tcBorders>
            <w:noWrap/>
            <w:vAlign w:val="center"/>
          </w:tcPr>
          <w:p w14:paraId="1B0A2D3A" w14:textId="77777777" w:rsidR="00524A5C" w:rsidRDefault="00524A5C" w:rsidP="00B31AB8">
            <w:pPr>
              <w:jc w:val="center"/>
              <w:rPr>
                <w:rFonts w:cs="Arial"/>
                <w:lang w:val="sr-Cyrl-CS"/>
              </w:rPr>
            </w:pPr>
            <w:r>
              <w:rPr>
                <w:rFonts w:cs="Arial"/>
                <w:lang w:val="sr-Cyrl-CS"/>
              </w:rPr>
              <w:t>17.400,00</w:t>
            </w:r>
          </w:p>
        </w:tc>
        <w:tc>
          <w:tcPr>
            <w:tcW w:w="572" w:type="pct"/>
            <w:tcBorders>
              <w:top w:val="nil"/>
              <w:left w:val="nil"/>
              <w:bottom w:val="single" w:sz="4" w:space="0" w:color="auto"/>
              <w:right w:val="single" w:sz="4" w:space="0" w:color="auto"/>
            </w:tcBorders>
            <w:shd w:val="clear" w:color="000000" w:fill="FFFFFF"/>
            <w:noWrap/>
            <w:vAlign w:val="bottom"/>
          </w:tcPr>
          <w:p w14:paraId="7075DAC4"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74568317"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35F00D28"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55357E7D" w14:textId="77777777" w:rsidR="00524A5C" w:rsidRPr="004D4881" w:rsidRDefault="00524A5C" w:rsidP="00B31AB8">
            <w:pPr>
              <w:jc w:val="right"/>
              <w:rPr>
                <w:rFonts w:cs="Arial"/>
                <w:sz w:val="20"/>
                <w:szCs w:val="20"/>
              </w:rPr>
            </w:pPr>
          </w:p>
        </w:tc>
      </w:tr>
      <w:tr w:rsidR="00A14A80" w:rsidRPr="00BE3C7D" w14:paraId="795718BD"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0CC79705" w14:textId="77777777" w:rsidR="00524A5C" w:rsidRDefault="00524A5C" w:rsidP="00B31AB8">
            <w:pPr>
              <w:jc w:val="center"/>
              <w:rPr>
                <w:rFonts w:cs="Arial"/>
                <w:sz w:val="20"/>
                <w:szCs w:val="20"/>
                <w:lang w:val="sr-Cyrl-RS"/>
              </w:rPr>
            </w:pPr>
            <w:r>
              <w:rPr>
                <w:rFonts w:cs="Arial"/>
                <w:sz w:val="20"/>
                <w:szCs w:val="20"/>
                <w:lang w:val="sr-Cyrl-RS"/>
              </w:rPr>
              <w:t>15.</w:t>
            </w:r>
          </w:p>
        </w:tc>
        <w:tc>
          <w:tcPr>
            <w:tcW w:w="1500" w:type="pct"/>
            <w:tcBorders>
              <w:top w:val="nil"/>
              <w:left w:val="nil"/>
              <w:bottom w:val="single" w:sz="4" w:space="0" w:color="auto"/>
              <w:right w:val="single" w:sz="4" w:space="0" w:color="000000"/>
            </w:tcBorders>
          </w:tcPr>
          <w:p w14:paraId="5FF9575C" w14:textId="77777777" w:rsidR="00524A5C" w:rsidRPr="00B964DC" w:rsidRDefault="00524A5C" w:rsidP="00B31AB8">
            <w:pPr>
              <w:jc w:val="center"/>
              <w:rPr>
                <w:rFonts w:cs="Arial"/>
              </w:rPr>
            </w:pPr>
            <w:r w:rsidRPr="00B964DC">
              <w:rPr>
                <w:rFonts w:cs="Arial"/>
              </w:rPr>
              <w:t>Ископ земљаног материјала I II и III категоријe у широком откопу, булдозером са транспортом у депонију на просечну даљину до 30 m.2,500.00m*5.00m*0.3m=3.750.00m3 m3</w:t>
            </w:r>
          </w:p>
          <w:p w14:paraId="7B9943A5" w14:textId="77777777" w:rsidR="00524A5C" w:rsidRPr="00B964DC" w:rsidRDefault="00524A5C" w:rsidP="00B31AB8">
            <w:pPr>
              <w:rPr>
                <w:rFonts w:cs="Arial"/>
                <w:lang w:val="sr-Cyrl-CS"/>
              </w:rPr>
            </w:pPr>
          </w:p>
        </w:tc>
        <w:tc>
          <w:tcPr>
            <w:tcW w:w="525" w:type="pct"/>
            <w:tcBorders>
              <w:top w:val="nil"/>
              <w:left w:val="nil"/>
              <w:bottom w:val="single" w:sz="4" w:space="0" w:color="auto"/>
              <w:right w:val="single" w:sz="4" w:space="0" w:color="000000"/>
            </w:tcBorders>
            <w:noWrap/>
            <w:vAlign w:val="center"/>
          </w:tcPr>
          <w:p w14:paraId="41C4FCB0" w14:textId="77777777" w:rsidR="00524A5C" w:rsidRPr="00B964DC" w:rsidRDefault="00524A5C" w:rsidP="00B31AB8">
            <w:pPr>
              <w:jc w:val="center"/>
              <w:rPr>
                <w:rFonts w:cs="Arial"/>
              </w:rPr>
            </w:pPr>
            <w:r w:rsidRPr="00B964DC">
              <w:rPr>
                <w:rFonts w:cs="Arial"/>
              </w:rPr>
              <w:t>m3</w:t>
            </w:r>
          </w:p>
          <w:p w14:paraId="3D1ECD92"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61C12783" w14:textId="77777777" w:rsidR="00524A5C" w:rsidRDefault="00524A5C" w:rsidP="00B31AB8">
            <w:pPr>
              <w:jc w:val="center"/>
              <w:rPr>
                <w:rFonts w:cs="Arial"/>
                <w:lang w:val="sr-Cyrl-CS"/>
              </w:rPr>
            </w:pPr>
            <w:r>
              <w:rPr>
                <w:rFonts w:cs="Arial"/>
                <w:lang w:val="sr-Cyrl-CS"/>
              </w:rPr>
              <w:t>3.750,00</w:t>
            </w:r>
          </w:p>
        </w:tc>
        <w:tc>
          <w:tcPr>
            <w:tcW w:w="572" w:type="pct"/>
            <w:tcBorders>
              <w:top w:val="nil"/>
              <w:left w:val="nil"/>
              <w:bottom w:val="single" w:sz="4" w:space="0" w:color="auto"/>
              <w:right w:val="single" w:sz="4" w:space="0" w:color="auto"/>
            </w:tcBorders>
            <w:shd w:val="clear" w:color="000000" w:fill="FFFFFF"/>
            <w:noWrap/>
            <w:vAlign w:val="bottom"/>
          </w:tcPr>
          <w:p w14:paraId="4A15C5C0"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40502593"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5DBE5589"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69E46081" w14:textId="77777777" w:rsidR="00524A5C" w:rsidRPr="004D4881" w:rsidRDefault="00524A5C" w:rsidP="00B31AB8">
            <w:pPr>
              <w:jc w:val="right"/>
              <w:rPr>
                <w:rFonts w:cs="Arial"/>
                <w:sz w:val="20"/>
                <w:szCs w:val="20"/>
              </w:rPr>
            </w:pPr>
          </w:p>
        </w:tc>
      </w:tr>
      <w:tr w:rsidR="00A14A80" w:rsidRPr="00BE3C7D" w14:paraId="262E7CF2"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1D5D0FBC" w14:textId="77777777" w:rsidR="00524A5C" w:rsidRDefault="00524A5C" w:rsidP="00B31AB8">
            <w:pPr>
              <w:jc w:val="center"/>
              <w:rPr>
                <w:rFonts w:cs="Arial"/>
                <w:sz w:val="20"/>
                <w:szCs w:val="20"/>
                <w:lang w:val="sr-Cyrl-RS"/>
              </w:rPr>
            </w:pPr>
            <w:r>
              <w:rPr>
                <w:rFonts w:cs="Arial"/>
                <w:sz w:val="20"/>
                <w:szCs w:val="20"/>
                <w:lang w:val="sr-Cyrl-RS"/>
              </w:rPr>
              <w:t>16.</w:t>
            </w:r>
          </w:p>
        </w:tc>
        <w:tc>
          <w:tcPr>
            <w:tcW w:w="1500" w:type="pct"/>
            <w:tcBorders>
              <w:top w:val="nil"/>
              <w:left w:val="nil"/>
              <w:bottom w:val="single" w:sz="4" w:space="0" w:color="auto"/>
              <w:right w:val="single" w:sz="4" w:space="0" w:color="000000"/>
            </w:tcBorders>
          </w:tcPr>
          <w:p w14:paraId="1631698E" w14:textId="77777777" w:rsidR="00524A5C" w:rsidRPr="00B964DC" w:rsidRDefault="00524A5C" w:rsidP="00B31AB8">
            <w:pPr>
              <w:rPr>
                <w:rFonts w:cs="Arial"/>
                <w:lang w:val="sr-Cyrl-CS"/>
              </w:rPr>
            </w:pPr>
            <w:r w:rsidRPr="00B964DC">
              <w:rPr>
                <w:rFonts w:cs="Arial"/>
              </w:rPr>
              <w:t>Утовар ископаног и депонованог земљаног материјала у камионе.</w:t>
            </w:r>
          </w:p>
        </w:tc>
        <w:tc>
          <w:tcPr>
            <w:tcW w:w="525" w:type="pct"/>
            <w:tcBorders>
              <w:top w:val="nil"/>
              <w:left w:val="nil"/>
              <w:bottom w:val="single" w:sz="4" w:space="0" w:color="auto"/>
              <w:right w:val="single" w:sz="4" w:space="0" w:color="000000"/>
            </w:tcBorders>
            <w:noWrap/>
            <w:vAlign w:val="center"/>
          </w:tcPr>
          <w:p w14:paraId="00AB204A" w14:textId="77777777" w:rsidR="00524A5C" w:rsidRPr="00B964DC" w:rsidRDefault="00524A5C" w:rsidP="00B31AB8">
            <w:pPr>
              <w:jc w:val="center"/>
              <w:rPr>
                <w:rFonts w:cs="Arial"/>
              </w:rPr>
            </w:pPr>
            <w:r w:rsidRPr="00B964DC">
              <w:rPr>
                <w:rFonts w:cs="Arial"/>
              </w:rPr>
              <w:t>m3</w:t>
            </w:r>
          </w:p>
          <w:p w14:paraId="40027719"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399FC71C" w14:textId="77777777" w:rsidR="00524A5C" w:rsidRDefault="00524A5C" w:rsidP="00B31AB8">
            <w:pPr>
              <w:jc w:val="center"/>
              <w:rPr>
                <w:rFonts w:cs="Arial"/>
                <w:lang w:val="sr-Cyrl-CS"/>
              </w:rPr>
            </w:pPr>
            <w:r>
              <w:rPr>
                <w:rFonts w:cs="Arial"/>
                <w:lang w:val="sr-Cyrl-CS"/>
              </w:rPr>
              <w:t>3.750,00</w:t>
            </w:r>
          </w:p>
        </w:tc>
        <w:tc>
          <w:tcPr>
            <w:tcW w:w="572" w:type="pct"/>
            <w:tcBorders>
              <w:top w:val="nil"/>
              <w:left w:val="nil"/>
              <w:bottom w:val="single" w:sz="4" w:space="0" w:color="auto"/>
              <w:right w:val="single" w:sz="4" w:space="0" w:color="auto"/>
            </w:tcBorders>
            <w:shd w:val="clear" w:color="000000" w:fill="FFFFFF"/>
            <w:noWrap/>
            <w:vAlign w:val="bottom"/>
          </w:tcPr>
          <w:p w14:paraId="41A657FC"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258A3E15"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437C75CF"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18C0594C" w14:textId="77777777" w:rsidR="00524A5C" w:rsidRPr="004D4881" w:rsidRDefault="00524A5C" w:rsidP="00B31AB8">
            <w:pPr>
              <w:jc w:val="right"/>
              <w:rPr>
                <w:rFonts w:cs="Arial"/>
                <w:sz w:val="20"/>
                <w:szCs w:val="20"/>
              </w:rPr>
            </w:pPr>
          </w:p>
        </w:tc>
      </w:tr>
      <w:tr w:rsidR="00A14A80" w:rsidRPr="00BE3C7D" w14:paraId="69AB4DB4"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607C1C90" w14:textId="77777777" w:rsidR="00524A5C" w:rsidRDefault="00524A5C" w:rsidP="00B31AB8">
            <w:pPr>
              <w:jc w:val="center"/>
              <w:rPr>
                <w:rFonts w:cs="Arial"/>
                <w:sz w:val="20"/>
                <w:szCs w:val="20"/>
                <w:lang w:val="sr-Cyrl-RS"/>
              </w:rPr>
            </w:pPr>
            <w:r>
              <w:rPr>
                <w:rFonts w:cs="Arial"/>
                <w:sz w:val="20"/>
                <w:szCs w:val="20"/>
                <w:lang w:val="sr-Cyrl-RS"/>
              </w:rPr>
              <w:t>17.</w:t>
            </w:r>
          </w:p>
        </w:tc>
        <w:tc>
          <w:tcPr>
            <w:tcW w:w="1500" w:type="pct"/>
            <w:tcBorders>
              <w:top w:val="nil"/>
              <w:left w:val="nil"/>
              <w:bottom w:val="single" w:sz="4" w:space="0" w:color="auto"/>
              <w:right w:val="single" w:sz="4" w:space="0" w:color="000000"/>
            </w:tcBorders>
          </w:tcPr>
          <w:p w14:paraId="1460B98D" w14:textId="77777777" w:rsidR="00524A5C" w:rsidRPr="00B964DC" w:rsidRDefault="00524A5C" w:rsidP="00B31AB8">
            <w:pPr>
              <w:rPr>
                <w:rFonts w:cs="Arial"/>
                <w:lang w:val="sr-Cyrl-CS"/>
              </w:rPr>
            </w:pPr>
            <w:r w:rsidRPr="00B964DC">
              <w:rPr>
                <w:rFonts w:cs="Arial"/>
              </w:rPr>
              <w:t xml:space="preserve">Транспорт и истовар земљаног материјала камионима на просечну даљину до 2 km. </w:t>
            </w:r>
          </w:p>
        </w:tc>
        <w:tc>
          <w:tcPr>
            <w:tcW w:w="525" w:type="pct"/>
            <w:tcBorders>
              <w:top w:val="nil"/>
              <w:left w:val="nil"/>
              <w:bottom w:val="single" w:sz="4" w:space="0" w:color="auto"/>
              <w:right w:val="single" w:sz="4" w:space="0" w:color="000000"/>
            </w:tcBorders>
            <w:noWrap/>
            <w:vAlign w:val="center"/>
          </w:tcPr>
          <w:p w14:paraId="5DBB05A7" w14:textId="77777777" w:rsidR="00524A5C" w:rsidRPr="00B964DC" w:rsidRDefault="00524A5C" w:rsidP="00B31AB8">
            <w:pPr>
              <w:jc w:val="center"/>
              <w:rPr>
                <w:rFonts w:cs="Arial"/>
              </w:rPr>
            </w:pPr>
            <w:r w:rsidRPr="00B964DC">
              <w:rPr>
                <w:rFonts w:cs="Arial"/>
              </w:rPr>
              <w:t>m3</w:t>
            </w:r>
          </w:p>
          <w:p w14:paraId="6AD4B0AE"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7C8AFB51" w14:textId="77777777" w:rsidR="00524A5C" w:rsidRDefault="00524A5C" w:rsidP="00B31AB8">
            <w:pPr>
              <w:jc w:val="center"/>
              <w:rPr>
                <w:rFonts w:cs="Arial"/>
                <w:lang w:val="sr-Cyrl-CS"/>
              </w:rPr>
            </w:pPr>
            <w:r>
              <w:rPr>
                <w:rFonts w:cs="Arial"/>
                <w:lang w:val="sr-Cyrl-CS"/>
              </w:rPr>
              <w:t>3.750,00</w:t>
            </w:r>
          </w:p>
        </w:tc>
        <w:tc>
          <w:tcPr>
            <w:tcW w:w="572" w:type="pct"/>
            <w:tcBorders>
              <w:top w:val="nil"/>
              <w:left w:val="nil"/>
              <w:bottom w:val="single" w:sz="4" w:space="0" w:color="auto"/>
              <w:right w:val="single" w:sz="4" w:space="0" w:color="auto"/>
            </w:tcBorders>
            <w:shd w:val="clear" w:color="000000" w:fill="FFFFFF"/>
            <w:noWrap/>
            <w:vAlign w:val="bottom"/>
          </w:tcPr>
          <w:p w14:paraId="7AD85938"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58E3B0DA"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3204909C"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742C7C59" w14:textId="77777777" w:rsidR="00524A5C" w:rsidRPr="004D4881" w:rsidRDefault="00524A5C" w:rsidP="00B31AB8">
            <w:pPr>
              <w:jc w:val="right"/>
              <w:rPr>
                <w:rFonts w:cs="Arial"/>
                <w:sz w:val="20"/>
                <w:szCs w:val="20"/>
              </w:rPr>
            </w:pPr>
          </w:p>
        </w:tc>
      </w:tr>
      <w:tr w:rsidR="00A14A80" w:rsidRPr="00BE3C7D" w14:paraId="64E7E4CB"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6BD0D777" w14:textId="77777777" w:rsidR="00524A5C" w:rsidRDefault="00524A5C" w:rsidP="00B31AB8">
            <w:pPr>
              <w:jc w:val="center"/>
              <w:rPr>
                <w:rFonts w:cs="Arial"/>
                <w:sz w:val="20"/>
                <w:szCs w:val="20"/>
                <w:lang w:val="sr-Cyrl-RS"/>
              </w:rPr>
            </w:pPr>
            <w:r>
              <w:rPr>
                <w:rFonts w:cs="Arial"/>
                <w:sz w:val="20"/>
                <w:szCs w:val="20"/>
                <w:lang w:val="sr-Cyrl-RS"/>
              </w:rPr>
              <w:t>18.</w:t>
            </w:r>
          </w:p>
        </w:tc>
        <w:tc>
          <w:tcPr>
            <w:tcW w:w="1500" w:type="pct"/>
            <w:tcBorders>
              <w:top w:val="nil"/>
              <w:left w:val="nil"/>
              <w:bottom w:val="single" w:sz="4" w:space="0" w:color="auto"/>
              <w:right w:val="single" w:sz="4" w:space="0" w:color="000000"/>
            </w:tcBorders>
          </w:tcPr>
          <w:p w14:paraId="45E6F1B5" w14:textId="77777777" w:rsidR="00524A5C" w:rsidRPr="00B964DC" w:rsidRDefault="00524A5C" w:rsidP="00B31AB8">
            <w:pPr>
              <w:rPr>
                <w:rFonts w:cs="Arial"/>
              </w:rPr>
            </w:pPr>
            <w:r w:rsidRPr="00B964DC">
              <w:rPr>
                <w:rFonts w:cs="Arial"/>
              </w:rPr>
              <w:t>Разастирање истовареног материјала на депонији,булдозером.</w:t>
            </w:r>
          </w:p>
        </w:tc>
        <w:tc>
          <w:tcPr>
            <w:tcW w:w="525" w:type="pct"/>
            <w:tcBorders>
              <w:top w:val="nil"/>
              <w:left w:val="nil"/>
              <w:bottom w:val="single" w:sz="4" w:space="0" w:color="auto"/>
              <w:right w:val="single" w:sz="4" w:space="0" w:color="000000"/>
            </w:tcBorders>
            <w:noWrap/>
            <w:vAlign w:val="center"/>
          </w:tcPr>
          <w:p w14:paraId="47D381CC" w14:textId="77777777" w:rsidR="00524A5C" w:rsidRPr="00B964DC" w:rsidRDefault="00524A5C" w:rsidP="00B31AB8">
            <w:pPr>
              <w:jc w:val="center"/>
              <w:rPr>
                <w:rFonts w:cs="Arial"/>
              </w:rPr>
            </w:pPr>
            <w:r w:rsidRPr="00B964DC">
              <w:rPr>
                <w:rFonts w:cs="Arial"/>
              </w:rPr>
              <w:t>m3</w:t>
            </w:r>
          </w:p>
          <w:p w14:paraId="18274F2C"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3714F937" w14:textId="77777777" w:rsidR="00524A5C" w:rsidRDefault="00524A5C" w:rsidP="00B31AB8">
            <w:pPr>
              <w:jc w:val="center"/>
              <w:rPr>
                <w:rFonts w:cs="Arial"/>
                <w:lang w:val="sr-Cyrl-CS"/>
              </w:rPr>
            </w:pPr>
            <w:r>
              <w:rPr>
                <w:rFonts w:cs="Arial"/>
                <w:lang w:val="sr-Cyrl-CS"/>
              </w:rPr>
              <w:t>3.750,00</w:t>
            </w:r>
          </w:p>
        </w:tc>
        <w:tc>
          <w:tcPr>
            <w:tcW w:w="572" w:type="pct"/>
            <w:tcBorders>
              <w:top w:val="nil"/>
              <w:left w:val="nil"/>
              <w:bottom w:val="single" w:sz="4" w:space="0" w:color="auto"/>
              <w:right w:val="single" w:sz="4" w:space="0" w:color="auto"/>
            </w:tcBorders>
            <w:shd w:val="clear" w:color="000000" w:fill="FFFFFF"/>
            <w:noWrap/>
            <w:vAlign w:val="bottom"/>
          </w:tcPr>
          <w:p w14:paraId="3AA98F98"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15F6812E"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2CC675B6"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549EA334" w14:textId="77777777" w:rsidR="00524A5C" w:rsidRPr="004D4881" w:rsidRDefault="00524A5C" w:rsidP="00B31AB8">
            <w:pPr>
              <w:jc w:val="right"/>
              <w:rPr>
                <w:rFonts w:cs="Arial"/>
                <w:sz w:val="20"/>
                <w:szCs w:val="20"/>
              </w:rPr>
            </w:pPr>
          </w:p>
        </w:tc>
      </w:tr>
      <w:tr w:rsidR="00A14A80" w:rsidRPr="00BE3C7D" w14:paraId="7BB39D4D"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2F4136F5" w14:textId="77777777" w:rsidR="00524A5C" w:rsidRDefault="00524A5C" w:rsidP="00B31AB8">
            <w:pPr>
              <w:jc w:val="center"/>
              <w:rPr>
                <w:rFonts w:cs="Arial"/>
                <w:sz w:val="20"/>
                <w:szCs w:val="20"/>
                <w:lang w:val="sr-Cyrl-RS"/>
              </w:rPr>
            </w:pPr>
            <w:r>
              <w:rPr>
                <w:rFonts w:cs="Arial"/>
                <w:sz w:val="20"/>
                <w:szCs w:val="20"/>
                <w:lang w:val="sr-Cyrl-RS"/>
              </w:rPr>
              <w:t>19.</w:t>
            </w:r>
          </w:p>
        </w:tc>
        <w:tc>
          <w:tcPr>
            <w:tcW w:w="1500" w:type="pct"/>
            <w:tcBorders>
              <w:top w:val="nil"/>
              <w:left w:val="nil"/>
              <w:bottom w:val="single" w:sz="4" w:space="0" w:color="auto"/>
              <w:right w:val="single" w:sz="4" w:space="0" w:color="000000"/>
            </w:tcBorders>
          </w:tcPr>
          <w:p w14:paraId="73E62E77" w14:textId="5B94026F" w:rsidR="00524A5C" w:rsidRPr="00B964DC" w:rsidRDefault="00524A5C" w:rsidP="00B31AB8">
            <w:pPr>
              <w:rPr>
                <w:rFonts w:cs="Arial"/>
                <w:lang w:val="sr-Cyrl-CS"/>
              </w:rPr>
            </w:pPr>
            <w:r w:rsidRPr="00B964DC">
              <w:rPr>
                <w:rFonts w:cs="Arial"/>
              </w:rPr>
              <w:t>Чишћење терена од корова и шибља</w:t>
            </w:r>
            <w:r w:rsidR="007107F8">
              <w:rPr>
                <w:rFonts w:cs="Arial"/>
                <w:lang w:val="sr-Cyrl-RS"/>
              </w:rPr>
              <w:t xml:space="preserve"> </w:t>
            </w:r>
            <w:r w:rsidRPr="00B964DC">
              <w:rPr>
                <w:rFonts w:cs="Arial"/>
              </w:rPr>
              <w:t>(скидање хумусног слоја) булдозером са транспортом на</w:t>
            </w:r>
            <w:r w:rsidRPr="00B964DC">
              <w:rPr>
                <w:rFonts w:cs="Arial"/>
              </w:rPr>
              <w:br/>
              <w:t>даљину до 30 m у гомиле 1650m*5m=8,250.00m2 ; 8,250.00*0.2=1,650.00m3</w:t>
            </w:r>
          </w:p>
        </w:tc>
        <w:tc>
          <w:tcPr>
            <w:tcW w:w="525" w:type="pct"/>
            <w:tcBorders>
              <w:top w:val="nil"/>
              <w:left w:val="nil"/>
              <w:bottom w:val="single" w:sz="4" w:space="0" w:color="auto"/>
              <w:right w:val="single" w:sz="4" w:space="0" w:color="000000"/>
            </w:tcBorders>
            <w:noWrap/>
            <w:vAlign w:val="center"/>
          </w:tcPr>
          <w:p w14:paraId="609186C9" w14:textId="77777777" w:rsidR="00524A5C" w:rsidRPr="00B964DC" w:rsidRDefault="00524A5C" w:rsidP="00B31AB8">
            <w:pPr>
              <w:jc w:val="center"/>
              <w:rPr>
                <w:rFonts w:cs="Arial"/>
              </w:rPr>
            </w:pPr>
            <w:r w:rsidRPr="00B964DC">
              <w:rPr>
                <w:rFonts w:cs="Arial"/>
              </w:rPr>
              <w:t>m3</w:t>
            </w:r>
          </w:p>
          <w:p w14:paraId="49ECBB17"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19D234AE" w14:textId="77777777" w:rsidR="00524A5C" w:rsidRDefault="00524A5C" w:rsidP="00B31AB8">
            <w:pPr>
              <w:jc w:val="center"/>
              <w:rPr>
                <w:rFonts w:cs="Arial"/>
                <w:lang w:val="sr-Cyrl-CS"/>
              </w:rPr>
            </w:pPr>
            <w:r>
              <w:rPr>
                <w:rFonts w:cs="Arial"/>
                <w:lang w:val="sr-Cyrl-CS"/>
              </w:rPr>
              <w:t>1.650,00</w:t>
            </w:r>
          </w:p>
        </w:tc>
        <w:tc>
          <w:tcPr>
            <w:tcW w:w="572" w:type="pct"/>
            <w:tcBorders>
              <w:top w:val="nil"/>
              <w:left w:val="nil"/>
              <w:bottom w:val="single" w:sz="4" w:space="0" w:color="auto"/>
              <w:right w:val="single" w:sz="4" w:space="0" w:color="auto"/>
            </w:tcBorders>
            <w:shd w:val="clear" w:color="000000" w:fill="FFFFFF"/>
            <w:noWrap/>
            <w:vAlign w:val="bottom"/>
          </w:tcPr>
          <w:p w14:paraId="303BAA17"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7BF8F4A4"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18CE31F0"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395E8F7E" w14:textId="77777777" w:rsidR="00524A5C" w:rsidRPr="004D4881" w:rsidRDefault="00524A5C" w:rsidP="00B31AB8">
            <w:pPr>
              <w:jc w:val="right"/>
              <w:rPr>
                <w:rFonts w:cs="Arial"/>
                <w:sz w:val="20"/>
                <w:szCs w:val="20"/>
              </w:rPr>
            </w:pPr>
          </w:p>
        </w:tc>
      </w:tr>
      <w:tr w:rsidR="00A14A80" w:rsidRPr="00BE3C7D" w14:paraId="07E448D4"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34A68C95" w14:textId="77777777" w:rsidR="00524A5C" w:rsidRDefault="00524A5C" w:rsidP="00B31AB8">
            <w:pPr>
              <w:jc w:val="center"/>
              <w:rPr>
                <w:rFonts w:cs="Arial"/>
                <w:sz w:val="20"/>
                <w:szCs w:val="20"/>
                <w:lang w:val="sr-Cyrl-RS"/>
              </w:rPr>
            </w:pPr>
            <w:r>
              <w:rPr>
                <w:rFonts w:cs="Arial"/>
                <w:sz w:val="20"/>
                <w:szCs w:val="20"/>
                <w:lang w:val="sr-Cyrl-RS"/>
              </w:rPr>
              <w:t>20.</w:t>
            </w:r>
          </w:p>
        </w:tc>
        <w:tc>
          <w:tcPr>
            <w:tcW w:w="1500" w:type="pct"/>
            <w:tcBorders>
              <w:top w:val="nil"/>
              <w:left w:val="nil"/>
              <w:bottom w:val="single" w:sz="4" w:space="0" w:color="auto"/>
              <w:right w:val="single" w:sz="4" w:space="0" w:color="000000"/>
            </w:tcBorders>
          </w:tcPr>
          <w:p w14:paraId="746C0279" w14:textId="77777777" w:rsidR="00524A5C" w:rsidRPr="00B964DC" w:rsidRDefault="00524A5C" w:rsidP="00B31AB8">
            <w:pPr>
              <w:rPr>
                <w:rFonts w:cs="Arial"/>
                <w:lang w:val="sr-Cyrl-CS"/>
              </w:rPr>
            </w:pPr>
            <w:r w:rsidRPr="00B964DC">
              <w:rPr>
                <w:rFonts w:cs="Arial"/>
              </w:rPr>
              <w:t>Утовар ископаног и депонованог земљаног материјала и шибља у камионе. 1650m*5m=8,250.00m2 ; 8,250.00*0.2=1,650.00m3</w:t>
            </w:r>
          </w:p>
        </w:tc>
        <w:tc>
          <w:tcPr>
            <w:tcW w:w="525" w:type="pct"/>
            <w:tcBorders>
              <w:top w:val="nil"/>
              <w:left w:val="nil"/>
              <w:bottom w:val="single" w:sz="4" w:space="0" w:color="auto"/>
              <w:right w:val="single" w:sz="4" w:space="0" w:color="000000"/>
            </w:tcBorders>
            <w:noWrap/>
            <w:vAlign w:val="center"/>
          </w:tcPr>
          <w:p w14:paraId="6EA7CDB2" w14:textId="77777777" w:rsidR="00524A5C" w:rsidRPr="00B964DC" w:rsidRDefault="00524A5C" w:rsidP="00B31AB8">
            <w:pPr>
              <w:jc w:val="center"/>
              <w:rPr>
                <w:rFonts w:cs="Arial"/>
              </w:rPr>
            </w:pPr>
            <w:r w:rsidRPr="00B964DC">
              <w:rPr>
                <w:rFonts w:cs="Arial"/>
              </w:rPr>
              <w:t>m3</w:t>
            </w:r>
          </w:p>
          <w:p w14:paraId="368B1BAD"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11B198FD" w14:textId="77777777" w:rsidR="00524A5C" w:rsidRDefault="00524A5C" w:rsidP="00B31AB8">
            <w:pPr>
              <w:jc w:val="center"/>
              <w:rPr>
                <w:rFonts w:cs="Arial"/>
                <w:lang w:val="sr-Cyrl-CS"/>
              </w:rPr>
            </w:pPr>
            <w:r>
              <w:rPr>
                <w:rFonts w:cs="Arial"/>
                <w:lang w:val="sr-Cyrl-CS"/>
              </w:rPr>
              <w:t>1.650,00</w:t>
            </w:r>
          </w:p>
        </w:tc>
        <w:tc>
          <w:tcPr>
            <w:tcW w:w="572" w:type="pct"/>
            <w:tcBorders>
              <w:top w:val="nil"/>
              <w:left w:val="nil"/>
              <w:bottom w:val="single" w:sz="4" w:space="0" w:color="auto"/>
              <w:right w:val="single" w:sz="4" w:space="0" w:color="auto"/>
            </w:tcBorders>
            <w:shd w:val="clear" w:color="000000" w:fill="FFFFFF"/>
            <w:noWrap/>
            <w:vAlign w:val="bottom"/>
          </w:tcPr>
          <w:p w14:paraId="6546CCEB"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68303740"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1CC470F6"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372E579F" w14:textId="77777777" w:rsidR="00524A5C" w:rsidRPr="004D4881" w:rsidRDefault="00524A5C" w:rsidP="00B31AB8">
            <w:pPr>
              <w:jc w:val="right"/>
              <w:rPr>
                <w:rFonts w:cs="Arial"/>
                <w:sz w:val="20"/>
                <w:szCs w:val="20"/>
              </w:rPr>
            </w:pPr>
          </w:p>
        </w:tc>
      </w:tr>
      <w:tr w:rsidR="00A14A80" w:rsidRPr="00BE3C7D" w14:paraId="0205D0D6"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5BCAAD3A" w14:textId="77777777" w:rsidR="00524A5C" w:rsidRDefault="00524A5C" w:rsidP="00B31AB8">
            <w:pPr>
              <w:jc w:val="center"/>
              <w:rPr>
                <w:rFonts w:cs="Arial"/>
                <w:sz w:val="20"/>
                <w:szCs w:val="20"/>
                <w:lang w:val="sr-Cyrl-RS"/>
              </w:rPr>
            </w:pPr>
            <w:r>
              <w:rPr>
                <w:rFonts w:cs="Arial"/>
                <w:sz w:val="20"/>
                <w:szCs w:val="20"/>
                <w:lang w:val="sr-Cyrl-RS"/>
              </w:rPr>
              <w:t>21.</w:t>
            </w:r>
          </w:p>
        </w:tc>
        <w:tc>
          <w:tcPr>
            <w:tcW w:w="1500" w:type="pct"/>
            <w:tcBorders>
              <w:top w:val="nil"/>
              <w:left w:val="nil"/>
              <w:bottom w:val="single" w:sz="4" w:space="0" w:color="auto"/>
              <w:right w:val="single" w:sz="4" w:space="0" w:color="000000"/>
            </w:tcBorders>
          </w:tcPr>
          <w:p w14:paraId="09647D77" w14:textId="77777777" w:rsidR="00524A5C" w:rsidRPr="00B964DC" w:rsidRDefault="00524A5C" w:rsidP="00B31AB8">
            <w:pPr>
              <w:rPr>
                <w:rFonts w:cs="Arial"/>
                <w:lang w:val="sr-Cyrl-CS"/>
              </w:rPr>
            </w:pPr>
            <w:r w:rsidRPr="00B964DC">
              <w:rPr>
                <w:rFonts w:cs="Arial"/>
              </w:rPr>
              <w:t xml:space="preserve">Транспорт и истовар земљаног материјала камионима на просечну даљину до 2 km. </w:t>
            </w:r>
          </w:p>
        </w:tc>
        <w:tc>
          <w:tcPr>
            <w:tcW w:w="525" w:type="pct"/>
            <w:tcBorders>
              <w:top w:val="nil"/>
              <w:left w:val="nil"/>
              <w:bottom w:val="single" w:sz="4" w:space="0" w:color="auto"/>
              <w:right w:val="single" w:sz="4" w:space="0" w:color="000000"/>
            </w:tcBorders>
            <w:noWrap/>
            <w:vAlign w:val="center"/>
          </w:tcPr>
          <w:p w14:paraId="6F2DE737" w14:textId="77777777" w:rsidR="00524A5C" w:rsidRPr="00B964DC" w:rsidRDefault="00524A5C" w:rsidP="00B31AB8">
            <w:pPr>
              <w:jc w:val="center"/>
              <w:rPr>
                <w:rFonts w:cs="Arial"/>
              </w:rPr>
            </w:pPr>
            <w:r w:rsidRPr="00B964DC">
              <w:rPr>
                <w:rFonts w:cs="Arial"/>
              </w:rPr>
              <w:t>m3</w:t>
            </w:r>
          </w:p>
          <w:p w14:paraId="4F0C1088"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1CE30C72" w14:textId="77777777" w:rsidR="00524A5C" w:rsidRDefault="00524A5C" w:rsidP="00B31AB8">
            <w:pPr>
              <w:jc w:val="center"/>
              <w:rPr>
                <w:rFonts w:cs="Arial"/>
                <w:lang w:val="sr-Cyrl-CS"/>
              </w:rPr>
            </w:pPr>
            <w:r>
              <w:rPr>
                <w:rFonts w:cs="Arial"/>
                <w:lang w:val="sr-Cyrl-CS"/>
              </w:rPr>
              <w:t>1.650,00</w:t>
            </w:r>
          </w:p>
        </w:tc>
        <w:tc>
          <w:tcPr>
            <w:tcW w:w="572" w:type="pct"/>
            <w:tcBorders>
              <w:top w:val="nil"/>
              <w:left w:val="nil"/>
              <w:bottom w:val="single" w:sz="4" w:space="0" w:color="auto"/>
              <w:right w:val="single" w:sz="4" w:space="0" w:color="auto"/>
            </w:tcBorders>
            <w:shd w:val="clear" w:color="000000" w:fill="FFFFFF"/>
            <w:noWrap/>
            <w:vAlign w:val="bottom"/>
          </w:tcPr>
          <w:p w14:paraId="4D613F7D"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26CD8297"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3517AF13"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68A44C08" w14:textId="77777777" w:rsidR="00524A5C" w:rsidRPr="004D4881" w:rsidRDefault="00524A5C" w:rsidP="00B31AB8">
            <w:pPr>
              <w:jc w:val="right"/>
              <w:rPr>
                <w:rFonts w:cs="Arial"/>
                <w:sz w:val="20"/>
                <w:szCs w:val="20"/>
              </w:rPr>
            </w:pPr>
          </w:p>
        </w:tc>
      </w:tr>
      <w:tr w:rsidR="00A14A80" w:rsidRPr="00BE3C7D" w14:paraId="3AA62FDC"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342953DF" w14:textId="77777777" w:rsidR="00524A5C" w:rsidRDefault="00524A5C" w:rsidP="00B31AB8">
            <w:pPr>
              <w:jc w:val="center"/>
              <w:rPr>
                <w:rFonts w:cs="Arial"/>
                <w:sz w:val="20"/>
                <w:szCs w:val="20"/>
                <w:lang w:val="sr-Cyrl-RS"/>
              </w:rPr>
            </w:pPr>
            <w:r>
              <w:rPr>
                <w:rFonts w:cs="Arial"/>
                <w:sz w:val="20"/>
                <w:szCs w:val="20"/>
                <w:lang w:val="sr-Cyrl-RS"/>
              </w:rPr>
              <w:t>22.</w:t>
            </w:r>
          </w:p>
        </w:tc>
        <w:tc>
          <w:tcPr>
            <w:tcW w:w="1500" w:type="pct"/>
            <w:tcBorders>
              <w:top w:val="nil"/>
              <w:left w:val="nil"/>
              <w:bottom w:val="single" w:sz="4" w:space="0" w:color="auto"/>
              <w:right w:val="single" w:sz="4" w:space="0" w:color="000000"/>
            </w:tcBorders>
          </w:tcPr>
          <w:p w14:paraId="30835959" w14:textId="77777777" w:rsidR="00524A5C" w:rsidRPr="00B964DC" w:rsidRDefault="00524A5C" w:rsidP="00B31AB8">
            <w:pPr>
              <w:rPr>
                <w:rFonts w:cs="Arial"/>
                <w:lang w:val="sr-Cyrl-CS"/>
              </w:rPr>
            </w:pPr>
            <w:r w:rsidRPr="00B964DC">
              <w:rPr>
                <w:rFonts w:cs="Arial"/>
              </w:rPr>
              <w:t>Разастирање истовареног материјала на депонији,булдозером.</w:t>
            </w:r>
          </w:p>
        </w:tc>
        <w:tc>
          <w:tcPr>
            <w:tcW w:w="525" w:type="pct"/>
            <w:tcBorders>
              <w:top w:val="nil"/>
              <w:left w:val="nil"/>
              <w:bottom w:val="single" w:sz="4" w:space="0" w:color="auto"/>
              <w:right w:val="single" w:sz="4" w:space="0" w:color="000000"/>
            </w:tcBorders>
            <w:noWrap/>
            <w:vAlign w:val="center"/>
          </w:tcPr>
          <w:p w14:paraId="3A0772D0" w14:textId="77777777" w:rsidR="00524A5C" w:rsidRPr="00B964DC" w:rsidRDefault="00524A5C" w:rsidP="00B31AB8">
            <w:pPr>
              <w:jc w:val="center"/>
              <w:rPr>
                <w:rFonts w:cs="Arial"/>
              </w:rPr>
            </w:pPr>
            <w:r w:rsidRPr="00B964DC">
              <w:rPr>
                <w:rFonts w:cs="Arial"/>
              </w:rPr>
              <w:t>m3</w:t>
            </w:r>
          </w:p>
          <w:p w14:paraId="4ACC7A57"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217E4136" w14:textId="77777777" w:rsidR="00524A5C" w:rsidRDefault="00524A5C" w:rsidP="00B31AB8">
            <w:pPr>
              <w:jc w:val="center"/>
              <w:rPr>
                <w:rFonts w:cs="Arial"/>
                <w:lang w:val="sr-Cyrl-CS"/>
              </w:rPr>
            </w:pPr>
            <w:r>
              <w:rPr>
                <w:rFonts w:cs="Arial"/>
                <w:lang w:val="sr-Cyrl-CS"/>
              </w:rPr>
              <w:t>1.650,00</w:t>
            </w:r>
          </w:p>
        </w:tc>
        <w:tc>
          <w:tcPr>
            <w:tcW w:w="572" w:type="pct"/>
            <w:tcBorders>
              <w:top w:val="nil"/>
              <w:left w:val="nil"/>
              <w:bottom w:val="single" w:sz="4" w:space="0" w:color="auto"/>
              <w:right w:val="single" w:sz="4" w:space="0" w:color="auto"/>
            </w:tcBorders>
            <w:shd w:val="clear" w:color="000000" w:fill="FFFFFF"/>
            <w:noWrap/>
            <w:vAlign w:val="bottom"/>
          </w:tcPr>
          <w:p w14:paraId="039873C9"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0A9E9E38"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022886AA"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67C2E3B3" w14:textId="77777777" w:rsidR="00524A5C" w:rsidRPr="004D4881" w:rsidRDefault="00524A5C" w:rsidP="00B31AB8">
            <w:pPr>
              <w:jc w:val="right"/>
              <w:rPr>
                <w:rFonts w:cs="Arial"/>
                <w:sz w:val="20"/>
                <w:szCs w:val="20"/>
              </w:rPr>
            </w:pPr>
          </w:p>
        </w:tc>
      </w:tr>
      <w:tr w:rsidR="00A14A80" w:rsidRPr="00BE3C7D" w14:paraId="765B0838"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1486CFA2" w14:textId="77777777" w:rsidR="00524A5C" w:rsidRDefault="00524A5C" w:rsidP="00B31AB8">
            <w:pPr>
              <w:jc w:val="center"/>
              <w:rPr>
                <w:rFonts w:cs="Arial"/>
                <w:sz w:val="20"/>
                <w:szCs w:val="20"/>
                <w:lang w:val="sr-Cyrl-RS"/>
              </w:rPr>
            </w:pPr>
            <w:r>
              <w:rPr>
                <w:rFonts w:cs="Arial"/>
                <w:sz w:val="20"/>
                <w:szCs w:val="20"/>
                <w:lang w:val="sr-Cyrl-RS"/>
              </w:rPr>
              <w:t>23.</w:t>
            </w:r>
          </w:p>
        </w:tc>
        <w:tc>
          <w:tcPr>
            <w:tcW w:w="1500" w:type="pct"/>
            <w:tcBorders>
              <w:top w:val="nil"/>
              <w:left w:val="nil"/>
              <w:bottom w:val="single" w:sz="4" w:space="0" w:color="auto"/>
              <w:right w:val="single" w:sz="4" w:space="0" w:color="000000"/>
            </w:tcBorders>
          </w:tcPr>
          <w:p w14:paraId="12D842FC" w14:textId="77777777" w:rsidR="00524A5C" w:rsidRPr="00B964DC" w:rsidRDefault="00524A5C" w:rsidP="00B31AB8">
            <w:pPr>
              <w:rPr>
                <w:rFonts w:cs="Arial"/>
              </w:rPr>
            </w:pPr>
            <w:r w:rsidRPr="00B964DC">
              <w:rPr>
                <w:rFonts w:cs="Arial"/>
              </w:rPr>
              <w:t>Планирање подтла са набијањем постељице. 4,150.00m*4,00m=16,600.00m2</w:t>
            </w:r>
          </w:p>
        </w:tc>
        <w:tc>
          <w:tcPr>
            <w:tcW w:w="525" w:type="pct"/>
            <w:tcBorders>
              <w:top w:val="nil"/>
              <w:left w:val="nil"/>
              <w:bottom w:val="single" w:sz="4" w:space="0" w:color="auto"/>
              <w:right w:val="single" w:sz="4" w:space="0" w:color="000000"/>
            </w:tcBorders>
            <w:noWrap/>
            <w:vAlign w:val="center"/>
          </w:tcPr>
          <w:p w14:paraId="0D8E7BD1" w14:textId="77777777" w:rsidR="00524A5C" w:rsidRPr="00B964DC" w:rsidRDefault="00524A5C" w:rsidP="00B31AB8">
            <w:pPr>
              <w:jc w:val="center"/>
              <w:rPr>
                <w:rFonts w:cs="Arial"/>
              </w:rPr>
            </w:pPr>
            <w:r w:rsidRPr="00B964DC">
              <w:rPr>
                <w:rFonts w:cs="Arial"/>
              </w:rPr>
              <w:t>m2</w:t>
            </w:r>
          </w:p>
        </w:tc>
        <w:tc>
          <w:tcPr>
            <w:tcW w:w="629" w:type="pct"/>
            <w:tcBorders>
              <w:top w:val="single" w:sz="4" w:space="0" w:color="000000"/>
              <w:left w:val="nil"/>
              <w:bottom w:val="nil"/>
              <w:right w:val="single" w:sz="4" w:space="0" w:color="000000"/>
            </w:tcBorders>
            <w:noWrap/>
            <w:vAlign w:val="center"/>
          </w:tcPr>
          <w:p w14:paraId="2E30B23B" w14:textId="77777777" w:rsidR="00524A5C" w:rsidRDefault="00524A5C" w:rsidP="00B31AB8">
            <w:pPr>
              <w:jc w:val="center"/>
              <w:rPr>
                <w:rFonts w:cs="Arial"/>
                <w:lang w:val="sr-Cyrl-CS"/>
              </w:rPr>
            </w:pPr>
            <w:r>
              <w:rPr>
                <w:rFonts w:cs="Arial"/>
                <w:lang w:val="sr-Cyrl-CS"/>
              </w:rPr>
              <w:t>16.600,00</w:t>
            </w:r>
          </w:p>
        </w:tc>
        <w:tc>
          <w:tcPr>
            <w:tcW w:w="572" w:type="pct"/>
            <w:tcBorders>
              <w:top w:val="nil"/>
              <w:left w:val="nil"/>
              <w:bottom w:val="single" w:sz="4" w:space="0" w:color="auto"/>
              <w:right w:val="single" w:sz="4" w:space="0" w:color="auto"/>
            </w:tcBorders>
            <w:shd w:val="clear" w:color="000000" w:fill="FFFFFF"/>
            <w:noWrap/>
            <w:vAlign w:val="bottom"/>
          </w:tcPr>
          <w:p w14:paraId="1D3248D8"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2D213DEB"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6F5123BB"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16D4A217" w14:textId="77777777" w:rsidR="00524A5C" w:rsidRPr="004D4881" w:rsidRDefault="00524A5C" w:rsidP="00B31AB8">
            <w:pPr>
              <w:jc w:val="right"/>
              <w:rPr>
                <w:rFonts w:cs="Arial"/>
                <w:sz w:val="20"/>
                <w:szCs w:val="20"/>
              </w:rPr>
            </w:pPr>
          </w:p>
        </w:tc>
      </w:tr>
      <w:tr w:rsidR="00A14A80" w:rsidRPr="00BE3C7D" w14:paraId="7FE9F0A9"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1D575192" w14:textId="77777777" w:rsidR="00524A5C" w:rsidRDefault="00524A5C" w:rsidP="00B31AB8">
            <w:pPr>
              <w:jc w:val="center"/>
              <w:rPr>
                <w:rFonts w:cs="Arial"/>
                <w:sz w:val="20"/>
                <w:szCs w:val="20"/>
                <w:lang w:val="sr-Cyrl-RS"/>
              </w:rPr>
            </w:pPr>
            <w:r>
              <w:rPr>
                <w:rFonts w:cs="Arial"/>
                <w:sz w:val="20"/>
                <w:szCs w:val="20"/>
                <w:lang w:val="sr-Cyrl-RS"/>
              </w:rPr>
              <w:lastRenderedPageBreak/>
              <w:t>24.</w:t>
            </w:r>
          </w:p>
        </w:tc>
        <w:tc>
          <w:tcPr>
            <w:tcW w:w="1500" w:type="pct"/>
            <w:tcBorders>
              <w:top w:val="nil"/>
              <w:left w:val="nil"/>
              <w:bottom w:val="single" w:sz="4" w:space="0" w:color="auto"/>
              <w:right w:val="single" w:sz="4" w:space="0" w:color="000000"/>
            </w:tcBorders>
          </w:tcPr>
          <w:p w14:paraId="39E10004" w14:textId="77777777" w:rsidR="00524A5C" w:rsidRPr="00B964DC" w:rsidRDefault="00524A5C" w:rsidP="00B31AB8">
            <w:pPr>
              <w:rPr>
                <w:rFonts w:cs="Arial"/>
              </w:rPr>
            </w:pPr>
            <w:r w:rsidRPr="00B964DC">
              <w:rPr>
                <w:rFonts w:cs="Arial"/>
              </w:rPr>
              <w:t xml:space="preserve">Израда стабилизације тампон слоја d=20cm, фракција 31.5-63mm. </w:t>
            </w:r>
          </w:p>
        </w:tc>
        <w:tc>
          <w:tcPr>
            <w:tcW w:w="525" w:type="pct"/>
            <w:tcBorders>
              <w:top w:val="nil"/>
              <w:left w:val="nil"/>
              <w:bottom w:val="single" w:sz="4" w:space="0" w:color="auto"/>
              <w:right w:val="single" w:sz="4" w:space="0" w:color="000000"/>
            </w:tcBorders>
            <w:noWrap/>
            <w:vAlign w:val="center"/>
          </w:tcPr>
          <w:p w14:paraId="07CA7937" w14:textId="77777777" w:rsidR="00524A5C" w:rsidRPr="00B964DC" w:rsidRDefault="00524A5C" w:rsidP="00B31AB8">
            <w:pPr>
              <w:jc w:val="center"/>
              <w:rPr>
                <w:rFonts w:cs="Arial"/>
              </w:rPr>
            </w:pPr>
            <w:r w:rsidRPr="00B964DC">
              <w:rPr>
                <w:rFonts w:cs="Arial"/>
              </w:rPr>
              <w:t>m2</w:t>
            </w:r>
          </w:p>
        </w:tc>
        <w:tc>
          <w:tcPr>
            <w:tcW w:w="629" w:type="pct"/>
            <w:tcBorders>
              <w:top w:val="single" w:sz="4" w:space="0" w:color="000000"/>
              <w:left w:val="nil"/>
              <w:bottom w:val="nil"/>
              <w:right w:val="single" w:sz="4" w:space="0" w:color="000000"/>
            </w:tcBorders>
            <w:noWrap/>
            <w:vAlign w:val="center"/>
          </w:tcPr>
          <w:p w14:paraId="7D98EBB3" w14:textId="77777777" w:rsidR="00524A5C" w:rsidRDefault="00524A5C" w:rsidP="00B31AB8">
            <w:pPr>
              <w:jc w:val="center"/>
              <w:rPr>
                <w:rFonts w:cs="Arial"/>
                <w:lang w:val="sr-Cyrl-CS"/>
              </w:rPr>
            </w:pPr>
            <w:r>
              <w:rPr>
                <w:rFonts w:cs="Arial"/>
                <w:lang w:val="sr-Cyrl-CS"/>
              </w:rPr>
              <w:t>16.600,00</w:t>
            </w:r>
          </w:p>
        </w:tc>
        <w:tc>
          <w:tcPr>
            <w:tcW w:w="572" w:type="pct"/>
            <w:tcBorders>
              <w:top w:val="nil"/>
              <w:left w:val="nil"/>
              <w:bottom w:val="single" w:sz="4" w:space="0" w:color="auto"/>
              <w:right w:val="single" w:sz="4" w:space="0" w:color="auto"/>
            </w:tcBorders>
            <w:shd w:val="clear" w:color="000000" w:fill="FFFFFF"/>
            <w:noWrap/>
            <w:vAlign w:val="bottom"/>
          </w:tcPr>
          <w:p w14:paraId="6E971F1F"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3691D416"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13821228"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7FFF4AEA" w14:textId="77777777" w:rsidR="00524A5C" w:rsidRPr="004D4881" w:rsidRDefault="00524A5C" w:rsidP="00B31AB8">
            <w:pPr>
              <w:jc w:val="right"/>
              <w:rPr>
                <w:rFonts w:cs="Arial"/>
                <w:sz w:val="20"/>
                <w:szCs w:val="20"/>
              </w:rPr>
            </w:pPr>
          </w:p>
        </w:tc>
      </w:tr>
      <w:tr w:rsidR="00A14A80" w:rsidRPr="00BE3C7D" w14:paraId="0DCF909A"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4CC274C3" w14:textId="77777777" w:rsidR="00524A5C" w:rsidRDefault="00524A5C" w:rsidP="00B31AB8">
            <w:pPr>
              <w:jc w:val="center"/>
              <w:rPr>
                <w:rFonts w:cs="Arial"/>
                <w:sz w:val="20"/>
                <w:szCs w:val="20"/>
                <w:lang w:val="sr-Cyrl-RS"/>
              </w:rPr>
            </w:pPr>
            <w:r>
              <w:rPr>
                <w:rFonts w:cs="Arial"/>
                <w:sz w:val="20"/>
                <w:szCs w:val="20"/>
                <w:lang w:val="sr-Cyrl-RS"/>
              </w:rPr>
              <w:t>25.</w:t>
            </w:r>
          </w:p>
        </w:tc>
        <w:tc>
          <w:tcPr>
            <w:tcW w:w="1500" w:type="pct"/>
            <w:tcBorders>
              <w:top w:val="nil"/>
              <w:left w:val="nil"/>
              <w:bottom w:val="single" w:sz="4" w:space="0" w:color="auto"/>
              <w:right w:val="single" w:sz="4" w:space="0" w:color="000000"/>
            </w:tcBorders>
          </w:tcPr>
          <w:p w14:paraId="5B062FEF" w14:textId="77777777" w:rsidR="00524A5C" w:rsidRPr="00B964DC" w:rsidRDefault="00524A5C" w:rsidP="00B31AB8">
            <w:pPr>
              <w:rPr>
                <w:rFonts w:cs="Arial"/>
              </w:rPr>
            </w:pPr>
            <w:r w:rsidRPr="00B964DC">
              <w:rPr>
                <w:rFonts w:cs="Arial"/>
              </w:rPr>
              <w:t xml:space="preserve">Израда  тампон слоја d=10cm, фракција 0-31.5mm. </w:t>
            </w:r>
          </w:p>
        </w:tc>
        <w:tc>
          <w:tcPr>
            <w:tcW w:w="525" w:type="pct"/>
            <w:tcBorders>
              <w:top w:val="nil"/>
              <w:left w:val="nil"/>
              <w:bottom w:val="single" w:sz="4" w:space="0" w:color="auto"/>
              <w:right w:val="single" w:sz="4" w:space="0" w:color="000000"/>
            </w:tcBorders>
            <w:noWrap/>
            <w:vAlign w:val="center"/>
          </w:tcPr>
          <w:p w14:paraId="1769CE86" w14:textId="77777777" w:rsidR="00524A5C" w:rsidRPr="00B964DC" w:rsidRDefault="00524A5C" w:rsidP="00B31AB8">
            <w:pPr>
              <w:jc w:val="center"/>
              <w:rPr>
                <w:rFonts w:cs="Arial"/>
              </w:rPr>
            </w:pPr>
            <w:r w:rsidRPr="00B964DC">
              <w:rPr>
                <w:rFonts w:cs="Arial"/>
              </w:rPr>
              <w:t>m2</w:t>
            </w:r>
          </w:p>
        </w:tc>
        <w:tc>
          <w:tcPr>
            <w:tcW w:w="629" w:type="pct"/>
            <w:tcBorders>
              <w:top w:val="single" w:sz="4" w:space="0" w:color="000000"/>
              <w:left w:val="nil"/>
              <w:bottom w:val="nil"/>
              <w:right w:val="single" w:sz="4" w:space="0" w:color="000000"/>
            </w:tcBorders>
            <w:noWrap/>
            <w:vAlign w:val="center"/>
          </w:tcPr>
          <w:p w14:paraId="5124B755" w14:textId="77777777" w:rsidR="00524A5C" w:rsidRDefault="00524A5C" w:rsidP="00B31AB8">
            <w:pPr>
              <w:jc w:val="center"/>
              <w:rPr>
                <w:rFonts w:cs="Arial"/>
                <w:lang w:val="sr-Cyrl-CS"/>
              </w:rPr>
            </w:pPr>
            <w:r>
              <w:rPr>
                <w:rFonts w:cs="Arial"/>
                <w:lang w:val="sr-Cyrl-CS"/>
              </w:rPr>
              <w:t>16.600,00</w:t>
            </w:r>
          </w:p>
        </w:tc>
        <w:tc>
          <w:tcPr>
            <w:tcW w:w="572" w:type="pct"/>
            <w:tcBorders>
              <w:top w:val="nil"/>
              <w:left w:val="nil"/>
              <w:bottom w:val="single" w:sz="4" w:space="0" w:color="auto"/>
              <w:right w:val="single" w:sz="4" w:space="0" w:color="auto"/>
            </w:tcBorders>
            <w:shd w:val="clear" w:color="000000" w:fill="FFFFFF"/>
            <w:noWrap/>
            <w:vAlign w:val="bottom"/>
          </w:tcPr>
          <w:p w14:paraId="089A0AC1"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189B3D8C"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1694D684"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66F63156" w14:textId="77777777" w:rsidR="00524A5C" w:rsidRPr="004D4881" w:rsidRDefault="00524A5C" w:rsidP="00B31AB8">
            <w:pPr>
              <w:jc w:val="right"/>
              <w:rPr>
                <w:rFonts w:cs="Arial"/>
                <w:sz w:val="20"/>
                <w:szCs w:val="20"/>
              </w:rPr>
            </w:pPr>
          </w:p>
        </w:tc>
      </w:tr>
      <w:tr w:rsidR="00A14A80" w:rsidRPr="00BE3C7D" w14:paraId="5F63D34C"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6EEB2E0C" w14:textId="77777777" w:rsidR="00524A5C" w:rsidRDefault="00524A5C" w:rsidP="00B31AB8">
            <w:pPr>
              <w:jc w:val="center"/>
              <w:rPr>
                <w:rFonts w:cs="Arial"/>
                <w:sz w:val="20"/>
                <w:szCs w:val="20"/>
                <w:lang w:val="sr-Cyrl-RS"/>
              </w:rPr>
            </w:pPr>
            <w:r>
              <w:rPr>
                <w:rFonts w:cs="Arial"/>
                <w:sz w:val="20"/>
                <w:szCs w:val="20"/>
                <w:lang w:val="sr-Cyrl-RS"/>
              </w:rPr>
              <w:t>26.</w:t>
            </w:r>
          </w:p>
        </w:tc>
        <w:tc>
          <w:tcPr>
            <w:tcW w:w="1500" w:type="pct"/>
            <w:tcBorders>
              <w:top w:val="nil"/>
              <w:left w:val="nil"/>
              <w:bottom w:val="single" w:sz="4" w:space="0" w:color="auto"/>
              <w:right w:val="single" w:sz="4" w:space="0" w:color="000000"/>
            </w:tcBorders>
          </w:tcPr>
          <w:p w14:paraId="4F5274D9" w14:textId="77777777" w:rsidR="00524A5C" w:rsidRPr="00B964DC" w:rsidRDefault="00524A5C" w:rsidP="00B31AB8">
            <w:pPr>
              <w:spacing w:after="240"/>
              <w:rPr>
                <w:rFonts w:cs="Arial"/>
              </w:rPr>
            </w:pPr>
            <w:r w:rsidRPr="00B964DC">
              <w:rPr>
                <w:rFonts w:cs="Arial"/>
              </w:rPr>
              <w:t>Ископ земљаног материјала I II и III категорија у широком откопу багером са утоваром у камион.</w:t>
            </w:r>
          </w:p>
        </w:tc>
        <w:tc>
          <w:tcPr>
            <w:tcW w:w="525" w:type="pct"/>
            <w:tcBorders>
              <w:top w:val="nil"/>
              <w:left w:val="nil"/>
              <w:bottom w:val="single" w:sz="4" w:space="0" w:color="auto"/>
              <w:right w:val="single" w:sz="4" w:space="0" w:color="000000"/>
            </w:tcBorders>
            <w:noWrap/>
            <w:vAlign w:val="center"/>
          </w:tcPr>
          <w:p w14:paraId="295997A7" w14:textId="77777777" w:rsidR="00524A5C" w:rsidRPr="00B964DC" w:rsidRDefault="00524A5C" w:rsidP="00B31AB8">
            <w:pPr>
              <w:jc w:val="center"/>
              <w:rPr>
                <w:rFonts w:cs="Arial"/>
              </w:rPr>
            </w:pPr>
            <w:r w:rsidRPr="00B964DC">
              <w:rPr>
                <w:rFonts w:cs="Arial"/>
              </w:rPr>
              <w:t>m3</w:t>
            </w:r>
          </w:p>
          <w:p w14:paraId="6D1BADF1"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59ECF34E" w14:textId="77777777" w:rsidR="00524A5C" w:rsidRDefault="00524A5C" w:rsidP="00B31AB8">
            <w:pPr>
              <w:jc w:val="center"/>
              <w:rPr>
                <w:rFonts w:cs="Arial"/>
                <w:lang w:val="sr-Cyrl-CS"/>
              </w:rPr>
            </w:pPr>
            <w:r>
              <w:rPr>
                <w:rFonts w:cs="Arial"/>
                <w:lang w:val="sr-Cyrl-CS"/>
              </w:rPr>
              <w:t>150,00</w:t>
            </w:r>
          </w:p>
        </w:tc>
        <w:tc>
          <w:tcPr>
            <w:tcW w:w="572" w:type="pct"/>
            <w:tcBorders>
              <w:top w:val="nil"/>
              <w:left w:val="nil"/>
              <w:bottom w:val="single" w:sz="4" w:space="0" w:color="auto"/>
              <w:right w:val="single" w:sz="4" w:space="0" w:color="auto"/>
            </w:tcBorders>
            <w:shd w:val="clear" w:color="000000" w:fill="FFFFFF"/>
            <w:noWrap/>
            <w:vAlign w:val="bottom"/>
          </w:tcPr>
          <w:p w14:paraId="723EE1CE"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7169A04E"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7C37D5EE"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05170692" w14:textId="77777777" w:rsidR="00524A5C" w:rsidRPr="004D4881" w:rsidRDefault="00524A5C" w:rsidP="00B31AB8">
            <w:pPr>
              <w:jc w:val="right"/>
              <w:rPr>
                <w:rFonts w:cs="Arial"/>
                <w:sz w:val="20"/>
                <w:szCs w:val="20"/>
              </w:rPr>
            </w:pPr>
          </w:p>
        </w:tc>
      </w:tr>
      <w:tr w:rsidR="00A14A80" w:rsidRPr="00BE3C7D" w14:paraId="0236A6AE"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13ADF6A9" w14:textId="77777777" w:rsidR="00524A5C" w:rsidRDefault="00524A5C" w:rsidP="00B31AB8">
            <w:pPr>
              <w:jc w:val="center"/>
              <w:rPr>
                <w:rFonts w:cs="Arial"/>
                <w:sz w:val="20"/>
                <w:szCs w:val="20"/>
                <w:lang w:val="sr-Cyrl-RS"/>
              </w:rPr>
            </w:pPr>
            <w:r>
              <w:rPr>
                <w:rFonts w:cs="Arial"/>
                <w:sz w:val="20"/>
                <w:szCs w:val="20"/>
                <w:lang w:val="sr-Cyrl-RS"/>
              </w:rPr>
              <w:t>27.</w:t>
            </w:r>
          </w:p>
        </w:tc>
        <w:tc>
          <w:tcPr>
            <w:tcW w:w="1500" w:type="pct"/>
            <w:tcBorders>
              <w:top w:val="nil"/>
              <w:left w:val="nil"/>
              <w:bottom w:val="single" w:sz="4" w:space="0" w:color="auto"/>
              <w:right w:val="single" w:sz="4" w:space="0" w:color="000000"/>
            </w:tcBorders>
          </w:tcPr>
          <w:p w14:paraId="13DC6207" w14:textId="77777777" w:rsidR="00524A5C" w:rsidRPr="00B964DC" w:rsidRDefault="00524A5C" w:rsidP="00B31AB8">
            <w:pPr>
              <w:rPr>
                <w:rFonts w:cs="Arial"/>
              </w:rPr>
            </w:pPr>
            <w:r w:rsidRPr="00B964DC">
              <w:rPr>
                <w:rFonts w:cs="Arial"/>
              </w:rPr>
              <w:t xml:space="preserve">Транспорт и истовар земљаног материјала камионима на просечну даљину до 2km. </w:t>
            </w:r>
          </w:p>
        </w:tc>
        <w:tc>
          <w:tcPr>
            <w:tcW w:w="525" w:type="pct"/>
            <w:tcBorders>
              <w:top w:val="nil"/>
              <w:left w:val="nil"/>
              <w:bottom w:val="single" w:sz="4" w:space="0" w:color="auto"/>
              <w:right w:val="single" w:sz="4" w:space="0" w:color="000000"/>
            </w:tcBorders>
            <w:noWrap/>
            <w:vAlign w:val="center"/>
          </w:tcPr>
          <w:p w14:paraId="08A9559A" w14:textId="77777777" w:rsidR="00524A5C" w:rsidRPr="00B964DC" w:rsidRDefault="00524A5C" w:rsidP="00B31AB8">
            <w:pPr>
              <w:jc w:val="center"/>
              <w:rPr>
                <w:rFonts w:cs="Arial"/>
              </w:rPr>
            </w:pPr>
            <w:r w:rsidRPr="00B964DC">
              <w:rPr>
                <w:rFonts w:cs="Arial"/>
              </w:rPr>
              <w:t>m3</w:t>
            </w:r>
          </w:p>
          <w:p w14:paraId="6345AB1E"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02C28441" w14:textId="77777777" w:rsidR="00524A5C" w:rsidRDefault="00524A5C" w:rsidP="00B31AB8">
            <w:pPr>
              <w:jc w:val="center"/>
              <w:rPr>
                <w:rFonts w:cs="Arial"/>
                <w:lang w:val="sr-Cyrl-CS"/>
              </w:rPr>
            </w:pPr>
            <w:r>
              <w:rPr>
                <w:rFonts w:cs="Arial"/>
                <w:lang w:val="sr-Cyrl-CS"/>
              </w:rPr>
              <w:t>150,00</w:t>
            </w:r>
          </w:p>
        </w:tc>
        <w:tc>
          <w:tcPr>
            <w:tcW w:w="572" w:type="pct"/>
            <w:tcBorders>
              <w:top w:val="nil"/>
              <w:left w:val="nil"/>
              <w:bottom w:val="single" w:sz="4" w:space="0" w:color="auto"/>
              <w:right w:val="single" w:sz="4" w:space="0" w:color="auto"/>
            </w:tcBorders>
            <w:shd w:val="clear" w:color="000000" w:fill="FFFFFF"/>
            <w:noWrap/>
            <w:vAlign w:val="bottom"/>
          </w:tcPr>
          <w:p w14:paraId="7B5869BB" w14:textId="77777777" w:rsidR="00524A5C" w:rsidRPr="004D4881" w:rsidRDefault="00524A5C" w:rsidP="00B31AB8">
            <w:pPr>
              <w:rPr>
                <w:rFonts w:cs="Arial"/>
                <w:sz w:val="20"/>
                <w:szCs w:val="20"/>
              </w:rPr>
            </w:pPr>
          </w:p>
        </w:tc>
        <w:tc>
          <w:tcPr>
            <w:tcW w:w="409" w:type="pct"/>
            <w:tcBorders>
              <w:top w:val="single" w:sz="4" w:space="0" w:color="auto"/>
              <w:left w:val="single" w:sz="4" w:space="0" w:color="auto"/>
              <w:bottom w:val="single" w:sz="4" w:space="0" w:color="auto"/>
              <w:right w:val="single" w:sz="4" w:space="0" w:color="auto"/>
            </w:tcBorders>
            <w:noWrap/>
            <w:vAlign w:val="bottom"/>
          </w:tcPr>
          <w:p w14:paraId="09DD2D04"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0514A33C"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4" w:space="0" w:color="auto"/>
              <w:right w:val="single" w:sz="4" w:space="0" w:color="auto"/>
            </w:tcBorders>
          </w:tcPr>
          <w:p w14:paraId="03C6F1CB" w14:textId="77777777" w:rsidR="00524A5C" w:rsidRPr="004D4881" w:rsidRDefault="00524A5C" w:rsidP="00B31AB8">
            <w:pPr>
              <w:jc w:val="right"/>
              <w:rPr>
                <w:rFonts w:cs="Arial"/>
                <w:sz w:val="20"/>
                <w:szCs w:val="20"/>
              </w:rPr>
            </w:pPr>
          </w:p>
        </w:tc>
      </w:tr>
      <w:tr w:rsidR="00A14A80" w:rsidRPr="00BE3C7D" w14:paraId="4CBD2FB1" w14:textId="77777777" w:rsidTr="00A14A80">
        <w:trPr>
          <w:trHeight w:val="449"/>
        </w:trPr>
        <w:tc>
          <w:tcPr>
            <w:tcW w:w="380" w:type="pct"/>
            <w:tcBorders>
              <w:top w:val="nil"/>
              <w:left w:val="single" w:sz="4" w:space="0" w:color="000000"/>
              <w:bottom w:val="single" w:sz="4" w:space="0" w:color="auto"/>
              <w:right w:val="single" w:sz="4" w:space="0" w:color="000000"/>
            </w:tcBorders>
            <w:vAlign w:val="center"/>
          </w:tcPr>
          <w:p w14:paraId="05A521F4" w14:textId="77777777" w:rsidR="00524A5C" w:rsidRDefault="00524A5C" w:rsidP="00B31AB8">
            <w:pPr>
              <w:jc w:val="center"/>
              <w:rPr>
                <w:rFonts w:cs="Arial"/>
                <w:sz w:val="20"/>
                <w:szCs w:val="20"/>
                <w:lang w:val="sr-Cyrl-RS"/>
              </w:rPr>
            </w:pPr>
            <w:r>
              <w:rPr>
                <w:rFonts w:cs="Arial"/>
                <w:sz w:val="20"/>
                <w:szCs w:val="20"/>
                <w:lang w:val="sr-Cyrl-RS"/>
              </w:rPr>
              <w:t>28.</w:t>
            </w:r>
          </w:p>
        </w:tc>
        <w:tc>
          <w:tcPr>
            <w:tcW w:w="1500" w:type="pct"/>
            <w:tcBorders>
              <w:top w:val="nil"/>
              <w:left w:val="nil"/>
              <w:bottom w:val="single" w:sz="4" w:space="0" w:color="auto"/>
              <w:right w:val="single" w:sz="4" w:space="0" w:color="000000"/>
            </w:tcBorders>
          </w:tcPr>
          <w:p w14:paraId="2B143EB9" w14:textId="77777777" w:rsidR="00524A5C" w:rsidRPr="00B964DC" w:rsidRDefault="00524A5C" w:rsidP="00B31AB8">
            <w:pPr>
              <w:rPr>
                <w:rFonts w:cs="Arial"/>
              </w:rPr>
            </w:pPr>
            <w:r w:rsidRPr="00B964DC">
              <w:rPr>
                <w:rFonts w:cs="Arial"/>
              </w:rPr>
              <w:t>Израда насипа са булдозерским попречним транспортом до 50 м</w:t>
            </w:r>
            <w:r w:rsidRPr="00B964DC">
              <w:rPr>
                <w:rFonts w:cs="Arial"/>
              </w:rPr>
              <w:br/>
              <w:t>(разастирање, набијање вибројежевима до збијености мин. 95 % по</w:t>
            </w:r>
            <w:r w:rsidRPr="00B964DC">
              <w:rPr>
                <w:rFonts w:cs="Arial"/>
              </w:rPr>
              <w:br/>
              <w:t>Проктору, узимање и анализе узорака из сваког слоја). Обрачун по m3</w:t>
            </w:r>
            <w:r w:rsidRPr="00B964DC">
              <w:rPr>
                <w:rFonts w:cs="Arial"/>
              </w:rPr>
              <w:br/>
              <w:t>уграђеног и испитаног материјала у збијеном стању.</w:t>
            </w:r>
          </w:p>
        </w:tc>
        <w:tc>
          <w:tcPr>
            <w:tcW w:w="525" w:type="pct"/>
            <w:tcBorders>
              <w:top w:val="nil"/>
              <w:left w:val="nil"/>
              <w:bottom w:val="single" w:sz="4" w:space="0" w:color="auto"/>
              <w:right w:val="single" w:sz="4" w:space="0" w:color="000000"/>
            </w:tcBorders>
            <w:noWrap/>
            <w:vAlign w:val="center"/>
          </w:tcPr>
          <w:p w14:paraId="42B708B4" w14:textId="77777777" w:rsidR="00524A5C" w:rsidRPr="00B964DC" w:rsidRDefault="00524A5C" w:rsidP="00B31AB8">
            <w:pPr>
              <w:jc w:val="center"/>
              <w:rPr>
                <w:rFonts w:cs="Arial"/>
              </w:rPr>
            </w:pPr>
            <w:r w:rsidRPr="00B964DC">
              <w:rPr>
                <w:rFonts w:cs="Arial"/>
              </w:rPr>
              <w:t>m3</w:t>
            </w:r>
          </w:p>
          <w:p w14:paraId="02D5B341" w14:textId="77777777" w:rsidR="00524A5C" w:rsidRPr="00B964DC" w:rsidRDefault="00524A5C" w:rsidP="00B31AB8">
            <w:pPr>
              <w:jc w:val="center"/>
              <w:rPr>
                <w:rFonts w:cs="Arial"/>
              </w:rPr>
            </w:pPr>
          </w:p>
        </w:tc>
        <w:tc>
          <w:tcPr>
            <w:tcW w:w="629" w:type="pct"/>
            <w:tcBorders>
              <w:top w:val="single" w:sz="4" w:space="0" w:color="000000"/>
              <w:left w:val="nil"/>
              <w:bottom w:val="nil"/>
              <w:right w:val="single" w:sz="4" w:space="0" w:color="000000"/>
            </w:tcBorders>
            <w:noWrap/>
            <w:vAlign w:val="center"/>
          </w:tcPr>
          <w:p w14:paraId="5B4A75EA" w14:textId="77777777" w:rsidR="00524A5C" w:rsidRDefault="00524A5C" w:rsidP="00B31AB8">
            <w:pPr>
              <w:jc w:val="center"/>
              <w:rPr>
                <w:rFonts w:cs="Arial"/>
                <w:lang w:val="sr-Cyrl-CS"/>
              </w:rPr>
            </w:pPr>
            <w:r>
              <w:rPr>
                <w:rFonts w:cs="Arial"/>
                <w:lang w:val="sr-Cyrl-CS"/>
              </w:rPr>
              <w:t>150,00</w:t>
            </w:r>
          </w:p>
        </w:tc>
        <w:tc>
          <w:tcPr>
            <w:tcW w:w="572" w:type="pct"/>
            <w:tcBorders>
              <w:top w:val="nil"/>
              <w:left w:val="nil"/>
              <w:bottom w:val="single" w:sz="4" w:space="0" w:color="auto"/>
              <w:right w:val="single" w:sz="4" w:space="0" w:color="000000"/>
            </w:tcBorders>
            <w:shd w:val="clear" w:color="000000" w:fill="FFFFFF"/>
            <w:noWrap/>
            <w:vAlign w:val="bottom"/>
          </w:tcPr>
          <w:p w14:paraId="529A7FC7" w14:textId="77777777" w:rsidR="00524A5C" w:rsidRPr="004D4881" w:rsidRDefault="00524A5C" w:rsidP="00B31AB8">
            <w:pPr>
              <w:rPr>
                <w:rFonts w:cs="Arial"/>
                <w:sz w:val="20"/>
                <w:szCs w:val="20"/>
              </w:rPr>
            </w:pPr>
          </w:p>
        </w:tc>
        <w:tc>
          <w:tcPr>
            <w:tcW w:w="409" w:type="pct"/>
            <w:tcBorders>
              <w:top w:val="single" w:sz="4" w:space="0" w:color="auto"/>
              <w:left w:val="nil"/>
              <w:bottom w:val="single" w:sz="12" w:space="0" w:color="auto"/>
              <w:right w:val="single" w:sz="4" w:space="0" w:color="auto"/>
            </w:tcBorders>
            <w:noWrap/>
            <w:vAlign w:val="bottom"/>
          </w:tcPr>
          <w:p w14:paraId="0C24EA1C" w14:textId="77777777" w:rsidR="00524A5C" w:rsidRPr="0083648A" w:rsidRDefault="00524A5C"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7F35EE76" w14:textId="77777777" w:rsidR="00524A5C" w:rsidRPr="004D4881" w:rsidRDefault="00524A5C" w:rsidP="00B31AB8">
            <w:pPr>
              <w:jc w:val="right"/>
              <w:rPr>
                <w:rFonts w:cs="Arial"/>
                <w:sz w:val="20"/>
                <w:szCs w:val="20"/>
              </w:rPr>
            </w:pPr>
          </w:p>
        </w:tc>
        <w:tc>
          <w:tcPr>
            <w:tcW w:w="414" w:type="pct"/>
            <w:tcBorders>
              <w:top w:val="single" w:sz="4" w:space="0" w:color="auto"/>
              <w:left w:val="nil"/>
              <w:bottom w:val="single" w:sz="2" w:space="0" w:color="auto"/>
              <w:right w:val="single" w:sz="4" w:space="0" w:color="auto"/>
            </w:tcBorders>
          </w:tcPr>
          <w:p w14:paraId="530A3135" w14:textId="77777777" w:rsidR="00524A5C" w:rsidRDefault="00524A5C" w:rsidP="00B31AB8">
            <w:pPr>
              <w:jc w:val="right"/>
              <w:rPr>
                <w:rFonts w:cs="Arial"/>
                <w:sz w:val="20"/>
                <w:szCs w:val="20"/>
              </w:rPr>
            </w:pPr>
          </w:p>
          <w:p w14:paraId="490EA056" w14:textId="77777777" w:rsidR="00524A5C" w:rsidRDefault="00524A5C" w:rsidP="00B31AB8">
            <w:pPr>
              <w:jc w:val="right"/>
              <w:rPr>
                <w:rFonts w:cs="Arial"/>
                <w:sz w:val="20"/>
                <w:szCs w:val="20"/>
              </w:rPr>
            </w:pPr>
          </w:p>
          <w:p w14:paraId="5129D42A" w14:textId="77777777" w:rsidR="00524A5C" w:rsidRPr="004D4881" w:rsidRDefault="00524A5C" w:rsidP="00B31AB8">
            <w:pPr>
              <w:jc w:val="right"/>
              <w:rPr>
                <w:rFonts w:cs="Arial"/>
                <w:sz w:val="20"/>
                <w:szCs w:val="20"/>
              </w:rPr>
            </w:pPr>
          </w:p>
        </w:tc>
      </w:tr>
      <w:tr w:rsidR="007107F8" w:rsidRPr="00BE3C7D" w14:paraId="2AEDC8CF" w14:textId="77777777" w:rsidTr="007107F8">
        <w:trPr>
          <w:trHeight w:val="449"/>
        </w:trPr>
        <w:tc>
          <w:tcPr>
            <w:tcW w:w="380" w:type="pct"/>
            <w:tcBorders>
              <w:top w:val="nil"/>
              <w:left w:val="single" w:sz="4" w:space="0" w:color="000000"/>
              <w:bottom w:val="single" w:sz="4" w:space="0" w:color="auto"/>
              <w:right w:val="single" w:sz="4" w:space="0" w:color="000000"/>
            </w:tcBorders>
            <w:vAlign w:val="center"/>
          </w:tcPr>
          <w:p w14:paraId="5A747860" w14:textId="00ED9467" w:rsidR="007107F8" w:rsidRDefault="007107F8" w:rsidP="00B31AB8">
            <w:pPr>
              <w:jc w:val="center"/>
              <w:rPr>
                <w:rFonts w:cs="Arial"/>
                <w:sz w:val="20"/>
                <w:szCs w:val="20"/>
                <w:lang w:val="sr-Cyrl-RS"/>
              </w:rPr>
            </w:pPr>
            <w:r>
              <w:rPr>
                <w:rFonts w:cs="Arial"/>
                <w:sz w:val="20"/>
                <w:szCs w:val="20"/>
                <w:lang w:val="sr-Cyrl-RS"/>
              </w:rPr>
              <w:t>29.</w:t>
            </w:r>
          </w:p>
        </w:tc>
        <w:tc>
          <w:tcPr>
            <w:tcW w:w="1500" w:type="pct"/>
            <w:tcBorders>
              <w:top w:val="nil"/>
              <w:left w:val="nil"/>
              <w:bottom w:val="single" w:sz="4" w:space="0" w:color="auto"/>
              <w:right w:val="single" w:sz="4" w:space="0" w:color="000000"/>
            </w:tcBorders>
          </w:tcPr>
          <w:p w14:paraId="413AE5DF" w14:textId="2444DD61" w:rsidR="007107F8" w:rsidRPr="00B964DC" w:rsidRDefault="007107F8" w:rsidP="00B31AB8">
            <w:pPr>
              <w:rPr>
                <w:rFonts w:cs="Arial"/>
              </w:rPr>
            </w:pPr>
            <w:r>
              <w:rPr>
                <w:rFonts w:cs="Arial"/>
                <w:szCs w:val="24"/>
              </w:rPr>
              <w:t>П</w:t>
            </w:r>
            <w:r w:rsidRPr="003833AB">
              <w:rPr>
                <w:rFonts w:cs="Arial"/>
                <w:szCs w:val="24"/>
              </w:rPr>
              <w:t>ројекат изведених радова и објекта</w:t>
            </w:r>
          </w:p>
        </w:tc>
        <w:tc>
          <w:tcPr>
            <w:tcW w:w="525" w:type="pct"/>
            <w:tcBorders>
              <w:top w:val="nil"/>
              <w:left w:val="nil"/>
              <w:bottom w:val="single" w:sz="4" w:space="0" w:color="auto"/>
              <w:right w:val="single" w:sz="4" w:space="0" w:color="000000"/>
            </w:tcBorders>
            <w:noWrap/>
            <w:vAlign w:val="center"/>
          </w:tcPr>
          <w:p w14:paraId="0B91848A" w14:textId="3562F5CE" w:rsidR="007107F8" w:rsidRPr="00A14A80" w:rsidRDefault="007107F8" w:rsidP="00B31AB8">
            <w:pPr>
              <w:jc w:val="center"/>
              <w:rPr>
                <w:rFonts w:cs="Arial"/>
                <w:lang w:val="sr-Cyrl-RS"/>
              </w:rPr>
            </w:pPr>
            <w:r>
              <w:rPr>
                <w:rFonts w:cs="Arial"/>
                <w:lang w:val="sr-Cyrl-RS"/>
              </w:rPr>
              <w:t>ком</w:t>
            </w:r>
          </w:p>
        </w:tc>
        <w:tc>
          <w:tcPr>
            <w:tcW w:w="629" w:type="pct"/>
            <w:tcBorders>
              <w:top w:val="single" w:sz="4" w:space="0" w:color="000000"/>
              <w:left w:val="nil"/>
              <w:bottom w:val="nil"/>
              <w:right w:val="single" w:sz="4" w:space="0" w:color="000000"/>
            </w:tcBorders>
            <w:noWrap/>
            <w:vAlign w:val="center"/>
          </w:tcPr>
          <w:p w14:paraId="68966484" w14:textId="307CB721" w:rsidR="007107F8" w:rsidRDefault="007107F8" w:rsidP="00B31AB8">
            <w:pPr>
              <w:jc w:val="center"/>
              <w:rPr>
                <w:rFonts w:cs="Arial"/>
                <w:lang w:val="sr-Cyrl-CS"/>
              </w:rPr>
            </w:pPr>
            <w:r>
              <w:rPr>
                <w:rFonts w:cs="Arial"/>
                <w:lang w:val="sr-Cyrl-CS"/>
              </w:rPr>
              <w:t>1</w:t>
            </w:r>
          </w:p>
        </w:tc>
        <w:tc>
          <w:tcPr>
            <w:tcW w:w="572" w:type="pct"/>
            <w:tcBorders>
              <w:top w:val="nil"/>
              <w:left w:val="nil"/>
              <w:bottom w:val="single" w:sz="4" w:space="0" w:color="auto"/>
              <w:right w:val="single" w:sz="4" w:space="0" w:color="000000"/>
            </w:tcBorders>
            <w:shd w:val="clear" w:color="000000" w:fill="FFFFFF"/>
            <w:noWrap/>
            <w:vAlign w:val="bottom"/>
          </w:tcPr>
          <w:p w14:paraId="6C9B199B" w14:textId="77777777" w:rsidR="007107F8" w:rsidRPr="004D4881" w:rsidRDefault="007107F8" w:rsidP="00B31AB8">
            <w:pPr>
              <w:rPr>
                <w:rFonts w:cs="Arial"/>
                <w:sz w:val="20"/>
                <w:szCs w:val="20"/>
              </w:rPr>
            </w:pPr>
          </w:p>
        </w:tc>
        <w:tc>
          <w:tcPr>
            <w:tcW w:w="409" w:type="pct"/>
            <w:tcBorders>
              <w:top w:val="single" w:sz="4" w:space="0" w:color="auto"/>
              <w:left w:val="nil"/>
              <w:bottom w:val="single" w:sz="12" w:space="0" w:color="auto"/>
              <w:right w:val="single" w:sz="4" w:space="0" w:color="auto"/>
            </w:tcBorders>
            <w:noWrap/>
            <w:vAlign w:val="bottom"/>
          </w:tcPr>
          <w:p w14:paraId="1532409A" w14:textId="77777777" w:rsidR="007107F8" w:rsidRPr="0083648A" w:rsidRDefault="007107F8" w:rsidP="00B31AB8">
            <w:pPr>
              <w:jc w:val="right"/>
              <w:rPr>
                <w:rFonts w:cs="Arial"/>
                <w:sz w:val="20"/>
                <w:szCs w:val="20"/>
                <w:lang w:val="sr-Cyrl-RS"/>
              </w:rPr>
            </w:pPr>
          </w:p>
        </w:tc>
        <w:tc>
          <w:tcPr>
            <w:tcW w:w="572" w:type="pct"/>
            <w:tcBorders>
              <w:top w:val="single" w:sz="4" w:space="0" w:color="auto"/>
              <w:left w:val="nil"/>
              <w:bottom w:val="single" w:sz="4" w:space="0" w:color="auto"/>
              <w:right w:val="single" w:sz="4" w:space="0" w:color="auto"/>
            </w:tcBorders>
          </w:tcPr>
          <w:p w14:paraId="43E51FFF" w14:textId="77777777" w:rsidR="007107F8" w:rsidRPr="004D4881" w:rsidRDefault="007107F8" w:rsidP="00B31AB8">
            <w:pPr>
              <w:jc w:val="right"/>
              <w:rPr>
                <w:rFonts w:cs="Arial"/>
                <w:sz w:val="20"/>
                <w:szCs w:val="20"/>
              </w:rPr>
            </w:pPr>
          </w:p>
        </w:tc>
        <w:tc>
          <w:tcPr>
            <w:tcW w:w="414" w:type="pct"/>
            <w:tcBorders>
              <w:top w:val="single" w:sz="4" w:space="0" w:color="auto"/>
              <w:left w:val="nil"/>
              <w:bottom w:val="single" w:sz="2" w:space="0" w:color="auto"/>
              <w:right w:val="single" w:sz="4" w:space="0" w:color="auto"/>
            </w:tcBorders>
          </w:tcPr>
          <w:p w14:paraId="4809617D" w14:textId="77777777" w:rsidR="007107F8" w:rsidRDefault="007107F8" w:rsidP="00B31AB8">
            <w:pPr>
              <w:jc w:val="right"/>
              <w:rPr>
                <w:rFonts w:cs="Arial"/>
                <w:sz w:val="20"/>
                <w:szCs w:val="20"/>
              </w:rPr>
            </w:pPr>
          </w:p>
        </w:tc>
      </w:tr>
      <w:tr w:rsidR="00524A5C" w:rsidRPr="00BE3C7D" w14:paraId="70CF6947" w14:textId="77777777" w:rsidTr="00A14A80">
        <w:trPr>
          <w:trHeight w:val="636"/>
        </w:trPr>
        <w:tc>
          <w:tcPr>
            <w:tcW w:w="3034" w:type="pct"/>
            <w:gridSpan w:val="4"/>
            <w:tcBorders>
              <w:top w:val="single" w:sz="4" w:space="0" w:color="auto"/>
              <w:left w:val="single" w:sz="4" w:space="0" w:color="auto"/>
              <w:bottom w:val="single" w:sz="4" w:space="0" w:color="auto"/>
              <w:right w:val="single" w:sz="4" w:space="0" w:color="000000"/>
            </w:tcBorders>
            <w:noWrap/>
            <w:vAlign w:val="center"/>
          </w:tcPr>
          <w:p w14:paraId="10DB6A60" w14:textId="77777777" w:rsidR="00524A5C" w:rsidRPr="005B4B56" w:rsidRDefault="00524A5C" w:rsidP="00B31AB8">
            <w:pPr>
              <w:jc w:val="center"/>
              <w:rPr>
                <w:rFonts w:cs="Arial"/>
                <w:b/>
                <w:sz w:val="32"/>
                <w:szCs w:val="32"/>
                <w:lang w:val="sr-Cyrl-RS"/>
              </w:rPr>
            </w:pPr>
            <w:r>
              <w:rPr>
                <w:rFonts w:cs="Arial"/>
                <w:b/>
                <w:sz w:val="32"/>
                <w:szCs w:val="32"/>
                <w:lang w:val="sr-Cyrl-RS"/>
              </w:rPr>
              <w:t>Укупно</w:t>
            </w:r>
          </w:p>
        </w:tc>
        <w:tc>
          <w:tcPr>
            <w:tcW w:w="572" w:type="pct"/>
            <w:tcBorders>
              <w:top w:val="single" w:sz="4" w:space="0" w:color="auto"/>
              <w:left w:val="nil"/>
              <w:bottom w:val="single" w:sz="4" w:space="0" w:color="auto"/>
              <w:right w:val="single" w:sz="12" w:space="0" w:color="auto"/>
            </w:tcBorders>
            <w:noWrap/>
            <w:vAlign w:val="bottom"/>
          </w:tcPr>
          <w:p w14:paraId="4C8CACE1" w14:textId="77777777" w:rsidR="00524A5C" w:rsidRPr="004D4881" w:rsidRDefault="00524A5C" w:rsidP="00B31AB8">
            <w:pPr>
              <w:jc w:val="right"/>
              <w:rPr>
                <w:rFonts w:cs="Arial"/>
                <w:sz w:val="20"/>
                <w:szCs w:val="20"/>
              </w:rPr>
            </w:pPr>
          </w:p>
        </w:tc>
        <w:tc>
          <w:tcPr>
            <w:tcW w:w="409" w:type="pct"/>
            <w:tcBorders>
              <w:top w:val="single" w:sz="12" w:space="0" w:color="auto"/>
              <w:left w:val="single" w:sz="12" w:space="0" w:color="auto"/>
              <w:bottom w:val="single" w:sz="12" w:space="0" w:color="auto"/>
              <w:right w:val="single" w:sz="12" w:space="0" w:color="auto"/>
            </w:tcBorders>
            <w:noWrap/>
            <w:vAlign w:val="bottom"/>
          </w:tcPr>
          <w:p w14:paraId="4BD122EE" w14:textId="77777777" w:rsidR="00524A5C" w:rsidRPr="005B4B56" w:rsidRDefault="00524A5C" w:rsidP="00B31AB8">
            <w:pPr>
              <w:jc w:val="right"/>
              <w:rPr>
                <w:rFonts w:cs="Arial"/>
                <w:sz w:val="20"/>
                <w:szCs w:val="20"/>
                <w:lang w:val="sr-Cyrl-RS"/>
              </w:rPr>
            </w:pPr>
          </w:p>
        </w:tc>
        <w:tc>
          <w:tcPr>
            <w:tcW w:w="572" w:type="pct"/>
            <w:tcBorders>
              <w:top w:val="single" w:sz="4" w:space="0" w:color="auto"/>
              <w:left w:val="single" w:sz="12" w:space="0" w:color="auto"/>
              <w:right w:val="single" w:sz="2" w:space="0" w:color="auto"/>
            </w:tcBorders>
          </w:tcPr>
          <w:p w14:paraId="3135F395" w14:textId="77777777" w:rsidR="00524A5C" w:rsidRPr="002A538D" w:rsidRDefault="00524A5C" w:rsidP="00B31AB8">
            <w:pPr>
              <w:jc w:val="right"/>
              <w:rPr>
                <w:rFonts w:cs="Arial"/>
                <w:sz w:val="20"/>
                <w:szCs w:val="20"/>
                <w:lang w:val="sr-Cyrl-RS"/>
              </w:rPr>
            </w:pPr>
          </w:p>
        </w:tc>
        <w:tc>
          <w:tcPr>
            <w:tcW w:w="414" w:type="pct"/>
            <w:tcBorders>
              <w:top w:val="single" w:sz="2" w:space="0" w:color="auto"/>
              <w:left w:val="single" w:sz="2" w:space="0" w:color="auto"/>
              <w:bottom w:val="single" w:sz="2" w:space="0" w:color="auto"/>
              <w:right w:val="single" w:sz="2" w:space="0" w:color="auto"/>
            </w:tcBorders>
          </w:tcPr>
          <w:p w14:paraId="7DCE5CEA" w14:textId="77777777" w:rsidR="00524A5C" w:rsidRPr="005B4B56" w:rsidRDefault="00524A5C" w:rsidP="00B31AB8">
            <w:pPr>
              <w:jc w:val="right"/>
              <w:rPr>
                <w:rFonts w:cs="Arial"/>
                <w:sz w:val="20"/>
                <w:szCs w:val="20"/>
                <w:lang w:val="sr-Cyrl-RS"/>
              </w:rPr>
            </w:pPr>
          </w:p>
        </w:tc>
      </w:tr>
    </w:tbl>
    <w:p w14:paraId="608CD17B" w14:textId="0F7627E7" w:rsidR="00524A5C" w:rsidRPr="0007579D" w:rsidRDefault="00524A5C" w:rsidP="00524A5C">
      <w:pPr>
        <w:spacing w:after="248" w:line="1" w:lineRule="exact"/>
        <w:rPr>
          <w:sz w:val="2"/>
          <w:szCs w:val="2"/>
          <w:lang w:val="sr-Cyrl-RS"/>
        </w:rPr>
      </w:pPr>
    </w:p>
    <w:p w14:paraId="154D33BA" w14:textId="77777777" w:rsidR="00524A5C" w:rsidRDefault="00524A5C" w:rsidP="00524A5C">
      <w:pPr>
        <w:autoSpaceDE w:val="0"/>
        <w:autoSpaceDN w:val="0"/>
        <w:adjustRightInd w:val="0"/>
        <w:rPr>
          <w:rFonts w:eastAsia="TimesNewRomanPSMT" w:cs="Arial"/>
          <w:bCs/>
          <w:lang w:val="ru-RU"/>
        </w:rPr>
      </w:pPr>
    </w:p>
    <w:p w14:paraId="4DC62A74" w14:textId="77777777" w:rsidR="00524A5C" w:rsidRDefault="00524A5C" w:rsidP="00524A5C">
      <w:pPr>
        <w:autoSpaceDE w:val="0"/>
        <w:autoSpaceDN w:val="0"/>
        <w:adjustRightInd w:val="0"/>
        <w:rPr>
          <w:rFonts w:eastAsia="TimesNewRomanPSMT" w:cs="Arial"/>
          <w:bCs/>
          <w:lang w:val="ru-RU"/>
        </w:rPr>
      </w:pPr>
      <w:r>
        <w:rPr>
          <w:rFonts w:eastAsia="TimesNewRomanPSMT" w:cs="Arial"/>
          <w:bCs/>
          <w:lang w:val="ru-RU"/>
        </w:rPr>
        <w:t>% вредности добара у укупној вредности понуде _________</w:t>
      </w:r>
    </w:p>
    <w:p w14:paraId="465793B5" w14:textId="77777777" w:rsidR="00524A5C" w:rsidRDefault="00524A5C" w:rsidP="00524A5C">
      <w:pPr>
        <w:autoSpaceDE w:val="0"/>
        <w:autoSpaceDN w:val="0"/>
        <w:adjustRightInd w:val="0"/>
        <w:rPr>
          <w:rFonts w:eastAsia="TimesNewRomanPSMT" w:cs="Arial"/>
          <w:bCs/>
          <w:lang w:val="ru-RU"/>
        </w:rPr>
      </w:pPr>
      <w:r>
        <w:rPr>
          <w:rFonts w:eastAsia="TimesNewRomanPSMT" w:cs="Arial"/>
          <w:bCs/>
          <w:lang w:val="ru-RU"/>
        </w:rPr>
        <w:t>% вредности радова у укупној вредности понуде _________</w:t>
      </w:r>
    </w:p>
    <w:p w14:paraId="58B51271" w14:textId="77777777" w:rsidR="00090579" w:rsidRDefault="00090579" w:rsidP="00773FB0">
      <w:pPr>
        <w:spacing w:before="0"/>
        <w:rPr>
          <w:rFonts w:cs="Arial"/>
        </w:rPr>
      </w:pPr>
    </w:p>
    <w:p w14:paraId="359153DD" w14:textId="77777777" w:rsidR="00090579" w:rsidRPr="00E47C2E" w:rsidRDefault="00090579" w:rsidP="00773FB0">
      <w:pPr>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73FB0" w:rsidRPr="00E47C2E" w14:paraId="15EE87DF" w14:textId="77777777" w:rsidTr="00B5725B">
        <w:trPr>
          <w:trHeight w:val="418"/>
        </w:trPr>
        <w:tc>
          <w:tcPr>
            <w:tcW w:w="568" w:type="dxa"/>
            <w:vAlign w:val="center"/>
          </w:tcPr>
          <w:p w14:paraId="234B24D2" w14:textId="77777777" w:rsidR="00773FB0" w:rsidRPr="00E47C2E" w:rsidRDefault="00773FB0" w:rsidP="00B5725B">
            <w:pPr>
              <w:spacing w:before="0"/>
              <w:jc w:val="center"/>
              <w:rPr>
                <w:rFonts w:cs="Arial"/>
                <w:b/>
                <w:lang w:val="sr-Latn-CS"/>
              </w:rPr>
            </w:pPr>
            <w:r w:rsidRPr="00E47C2E">
              <w:rPr>
                <w:rFonts w:cs="Arial"/>
                <w:b/>
              </w:rPr>
              <w:t>I</w:t>
            </w:r>
          </w:p>
        </w:tc>
        <w:tc>
          <w:tcPr>
            <w:tcW w:w="6740" w:type="dxa"/>
          </w:tcPr>
          <w:p w14:paraId="14D05679" w14:textId="77777777" w:rsidR="00773FB0" w:rsidRPr="00EE6B43" w:rsidRDefault="00773FB0" w:rsidP="00B5725B">
            <w:pPr>
              <w:spacing w:before="0"/>
              <w:jc w:val="center"/>
              <w:rPr>
                <w:rFonts w:cs="Arial"/>
                <w:b/>
              </w:rPr>
            </w:pPr>
            <w:r w:rsidRPr="00EE6B43">
              <w:rPr>
                <w:rFonts w:cs="Arial"/>
                <w:b/>
              </w:rPr>
              <w:t>УКУПНО ПОНУЂЕНА ЦЕНА  без ПДВ динара</w:t>
            </w:r>
          </w:p>
          <w:p w14:paraId="17920CB1" w14:textId="77777777" w:rsidR="00773FB0" w:rsidRPr="00E47C2E" w:rsidRDefault="00773FB0" w:rsidP="00B5725B">
            <w:pPr>
              <w:spacing w:before="0"/>
              <w:jc w:val="center"/>
              <w:rPr>
                <w:rFonts w:cs="Arial"/>
                <w:b/>
              </w:rPr>
            </w:pPr>
            <w:r w:rsidRPr="00EE6B43">
              <w:rPr>
                <w:rFonts w:cs="Arial"/>
                <w:b/>
              </w:rPr>
              <w:t xml:space="preserve">(збир колоне бр. </w:t>
            </w:r>
            <w:r w:rsidRPr="00EE6B43">
              <w:rPr>
                <w:rFonts w:cs="Arial"/>
                <w:b/>
                <w:lang w:val="sr-Cyrl-CS"/>
              </w:rPr>
              <w:t>7</w:t>
            </w:r>
            <w:r w:rsidRPr="00EE6B43">
              <w:rPr>
                <w:rFonts w:cs="Arial"/>
                <w:b/>
              </w:rPr>
              <w:t>)</w:t>
            </w:r>
          </w:p>
        </w:tc>
        <w:tc>
          <w:tcPr>
            <w:tcW w:w="2610" w:type="dxa"/>
          </w:tcPr>
          <w:p w14:paraId="58FDA6A2" w14:textId="77777777" w:rsidR="00773FB0" w:rsidRPr="00E47C2E" w:rsidRDefault="00773FB0" w:rsidP="00B5725B">
            <w:pPr>
              <w:spacing w:before="0"/>
              <w:rPr>
                <w:rFonts w:cs="Arial"/>
                <w:color w:val="FF0000"/>
              </w:rPr>
            </w:pPr>
          </w:p>
        </w:tc>
      </w:tr>
      <w:tr w:rsidR="00773FB0" w:rsidRPr="00E47C2E" w14:paraId="7043700D" w14:textId="77777777" w:rsidTr="00B5725B">
        <w:trPr>
          <w:trHeight w:val="610"/>
        </w:trPr>
        <w:tc>
          <w:tcPr>
            <w:tcW w:w="568" w:type="dxa"/>
            <w:tcBorders>
              <w:bottom w:val="single" w:sz="4" w:space="0" w:color="auto"/>
            </w:tcBorders>
            <w:vAlign w:val="center"/>
          </w:tcPr>
          <w:p w14:paraId="7ADF2284" w14:textId="77777777" w:rsidR="00773FB0" w:rsidRPr="00E47C2E" w:rsidRDefault="00773FB0" w:rsidP="00B5725B">
            <w:pPr>
              <w:spacing w:before="0"/>
              <w:jc w:val="center"/>
              <w:rPr>
                <w:rFonts w:cs="Arial"/>
                <w:b/>
                <w:lang w:val="sr-Latn-CS"/>
              </w:rPr>
            </w:pPr>
            <w:r w:rsidRPr="00E47C2E">
              <w:rPr>
                <w:rFonts w:cs="Arial"/>
                <w:b/>
                <w:lang w:val="sr-Latn-CS"/>
              </w:rPr>
              <w:t>II</w:t>
            </w:r>
          </w:p>
        </w:tc>
        <w:tc>
          <w:tcPr>
            <w:tcW w:w="6740" w:type="dxa"/>
            <w:tcBorders>
              <w:bottom w:val="single" w:sz="4" w:space="0" w:color="auto"/>
              <w:right w:val="single" w:sz="4" w:space="0" w:color="auto"/>
            </w:tcBorders>
          </w:tcPr>
          <w:p w14:paraId="5D3C1E1C" w14:textId="77777777" w:rsidR="00773FB0" w:rsidRPr="00E47C2E" w:rsidRDefault="00773FB0" w:rsidP="00EE6B43">
            <w:pPr>
              <w:spacing w:before="0"/>
              <w:jc w:val="center"/>
              <w:rPr>
                <w:rFonts w:cs="Arial"/>
                <w:b/>
                <w:color w:val="00B050"/>
              </w:rPr>
            </w:pPr>
            <w:r w:rsidRPr="00E47C2E">
              <w:rPr>
                <w:rFonts w:cs="Arial"/>
                <w:b/>
              </w:rPr>
              <w:t xml:space="preserve">УКУПАН ИЗНОС  ПДВ </w:t>
            </w:r>
            <w:r w:rsidRPr="00EE6B43">
              <w:rPr>
                <w:rFonts w:cs="Arial"/>
                <w:b/>
              </w:rPr>
              <w:t>динара</w:t>
            </w:r>
          </w:p>
        </w:tc>
        <w:tc>
          <w:tcPr>
            <w:tcW w:w="2610" w:type="dxa"/>
            <w:tcBorders>
              <w:bottom w:val="single" w:sz="4" w:space="0" w:color="auto"/>
              <w:right w:val="single" w:sz="4" w:space="0" w:color="auto"/>
            </w:tcBorders>
          </w:tcPr>
          <w:p w14:paraId="665BF142" w14:textId="77777777" w:rsidR="00773FB0" w:rsidRPr="00E47C2E" w:rsidRDefault="00773FB0" w:rsidP="00B5725B">
            <w:pPr>
              <w:spacing w:before="0"/>
              <w:rPr>
                <w:rFonts w:cs="Arial"/>
                <w:color w:val="FF0000"/>
              </w:rPr>
            </w:pPr>
          </w:p>
        </w:tc>
      </w:tr>
      <w:tr w:rsidR="00773FB0" w:rsidRPr="00E47C2E" w14:paraId="337BE946" w14:textId="77777777" w:rsidTr="00B5725B">
        <w:trPr>
          <w:trHeight w:val="562"/>
        </w:trPr>
        <w:tc>
          <w:tcPr>
            <w:tcW w:w="568" w:type="dxa"/>
            <w:tcBorders>
              <w:bottom w:val="single" w:sz="4" w:space="0" w:color="auto"/>
            </w:tcBorders>
            <w:vAlign w:val="center"/>
          </w:tcPr>
          <w:p w14:paraId="662EA552" w14:textId="77777777" w:rsidR="00773FB0" w:rsidRPr="00E47C2E" w:rsidRDefault="00773FB0" w:rsidP="00B5725B">
            <w:pPr>
              <w:spacing w:before="0"/>
              <w:jc w:val="center"/>
              <w:rPr>
                <w:rFonts w:cs="Arial"/>
                <w:b/>
                <w:lang w:val="sr-Latn-CS"/>
              </w:rPr>
            </w:pPr>
            <w:r w:rsidRPr="00E47C2E">
              <w:rPr>
                <w:rFonts w:cs="Arial"/>
                <w:b/>
                <w:lang w:val="sr-Latn-CS"/>
              </w:rPr>
              <w:t>III</w:t>
            </w:r>
          </w:p>
        </w:tc>
        <w:tc>
          <w:tcPr>
            <w:tcW w:w="6740" w:type="dxa"/>
            <w:tcBorders>
              <w:bottom w:val="single" w:sz="4" w:space="0" w:color="auto"/>
              <w:right w:val="single" w:sz="4" w:space="0" w:color="auto"/>
            </w:tcBorders>
          </w:tcPr>
          <w:p w14:paraId="26892BB5" w14:textId="77777777" w:rsidR="00773FB0" w:rsidRPr="00E47C2E" w:rsidRDefault="00773FB0" w:rsidP="00B5725B">
            <w:pPr>
              <w:spacing w:before="0"/>
              <w:jc w:val="center"/>
              <w:rPr>
                <w:rFonts w:cs="Arial"/>
                <w:b/>
              </w:rPr>
            </w:pPr>
            <w:r w:rsidRPr="00E47C2E">
              <w:rPr>
                <w:rFonts w:cs="Arial"/>
                <w:b/>
              </w:rPr>
              <w:t>УКУПНО ПОНУЂЕНА ЦЕНА  са ПДВ</w:t>
            </w:r>
          </w:p>
          <w:p w14:paraId="775E8E53" w14:textId="77777777" w:rsidR="00773FB0" w:rsidRPr="00E47C2E" w:rsidRDefault="00773FB0" w:rsidP="00EE6B43">
            <w:pPr>
              <w:spacing w:before="0"/>
              <w:jc w:val="center"/>
              <w:rPr>
                <w:rFonts w:cs="Arial"/>
                <w:b/>
              </w:rPr>
            </w:pPr>
            <w:r w:rsidRPr="00E47C2E">
              <w:rPr>
                <w:rFonts w:cs="Arial"/>
                <w:b/>
              </w:rPr>
              <w:t>(ред. бр.</w:t>
            </w:r>
            <w:r w:rsidRPr="00E47C2E">
              <w:rPr>
                <w:rFonts w:cs="Arial"/>
                <w:b/>
                <w:lang w:val="sr-Latn-CS"/>
              </w:rPr>
              <w:t>I</w:t>
            </w:r>
            <w:r w:rsidRPr="00E47C2E">
              <w:rPr>
                <w:rFonts w:cs="Arial"/>
                <w:b/>
              </w:rPr>
              <w:t>+ред.бр.</w:t>
            </w:r>
            <w:r w:rsidRPr="00E47C2E">
              <w:rPr>
                <w:rFonts w:cs="Arial"/>
                <w:b/>
                <w:lang w:val="sr-Latn-CS"/>
              </w:rPr>
              <w:t>II</w:t>
            </w:r>
            <w:r w:rsidRPr="00E47C2E">
              <w:rPr>
                <w:rFonts w:cs="Arial"/>
                <w:b/>
              </w:rPr>
              <w:t xml:space="preserve">) </w:t>
            </w:r>
            <w:r w:rsidRPr="00EE6B43">
              <w:rPr>
                <w:rFonts w:cs="Arial"/>
                <w:b/>
              </w:rPr>
              <w:t>динара</w:t>
            </w:r>
          </w:p>
        </w:tc>
        <w:tc>
          <w:tcPr>
            <w:tcW w:w="2610" w:type="dxa"/>
            <w:tcBorders>
              <w:bottom w:val="single" w:sz="4" w:space="0" w:color="auto"/>
              <w:right w:val="single" w:sz="4" w:space="0" w:color="auto"/>
            </w:tcBorders>
          </w:tcPr>
          <w:p w14:paraId="0187029D" w14:textId="77777777" w:rsidR="00773FB0" w:rsidRPr="00E47C2E" w:rsidRDefault="00773FB0" w:rsidP="00B5725B">
            <w:pPr>
              <w:spacing w:before="0"/>
              <w:rPr>
                <w:rFonts w:cs="Arial"/>
                <w:color w:val="FF0000"/>
              </w:rPr>
            </w:pPr>
          </w:p>
        </w:tc>
      </w:tr>
    </w:tbl>
    <w:p w14:paraId="33B0EAAA" w14:textId="77777777" w:rsidR="008759D4" w:rsidRPr="008759D4" w:rsidRDefault="008759D4" w:rsidP="00773FB0">
      <w:pPr>
        <w:spacing w:before="0"/>
        <w:rPr>
          <w:rFonts w:cs="Arial"/>
        </w:rPr>
      </w:pPr>
    </w:p>
    <w:p w14:paraId="25273EA2" w14:textId="77777777" w:rsidR="00773FB0" w:rsidRPr="00E47C2E" w:rsidRDefault="00773FB0" w:rsidP="00773FB0">
      <w:pPr>
        <w:widowControl w:val="0"/>
        <w:spacing w:before="0"/>
        <w:rPr>
          <w:rFonts w:eastAsia="Arial Unicode MS" w:cs="Arial"/>
        </w:rPr>
      </w:pPr>
    </w:p>
    <w:p w14:paraId="51DFBC2D" w14:textId="77777777" w:rsidR="00343A18" w:rsidRPr="008377FF" w:rsidRDefault="00343A18" w:rsidP="00343A18">
      <w:pPr>
        <w:widowControl w:val="0"/>
        <w:spacing w:before="0"/>
        <w:rPr>
          <w:rFonts w:eastAsia="Arial Unicode MS" w:cs="Arial"/>
          <w:color w:val="00B0F0"/>
        </w:rPr>
      </w:pPr>
    </w:p>
    <w:p w14:paraId="0F42F01B" w14:textId="77777777" w:rsidR="00343A18" w:rsidRPr="008377FF"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8377FF" w14:paraId="3BA5AD8E" w14:textId="77777777" w:rsidTr="00BC01DC">
        <w:trPr>
          <w:jc w:val="center"/>
        </w:trPr>
        <w:tc>
          <w:tcPr>
            <w:tcW w:w="3882" w:type="dxa"/>
          </w:tcPr>
          <w:p w14:paraId="1601E28D" w14:textId="77777777" w:rsidR="00343A18" w:rsidRPr="008377FF" w:rsidRDefault="00343A18" w:rsidP="00BC01DC">
            <w:pPr>
              <w:spacing w:before="0"/>
              <w:jc w:val="center"/>
              <w:rPr>
                <w:rFonts w:cs="Arial"/>
              </w:rPr>
            </w:pPr>
            <w:r w:rsidRPr="008377FF">
              <w:rPr>
                <w:rFonts w:cs="Arial"/>
              </w:rPr>
              <w:t>Датум:</w:t>
            </w:r>
          </w:p>
        </w:tc>
        <w:tc>
          <w:tcPr>
            <w:tcW w:w="2127" w:type="dxa"/>
          </w:tcPr>
          <w:p w14:paraId="615CEB2D" w14:textId="77777777" w:rsidR="00343A18" w:rsidRPr="008377FF" w:rsidRDefault="00343A18" w:rsidP="00BC01DC">
            <w:pPr>
              <w:spacing w:before="0"/>
              <w:jc w:val="center"/>
              <w:rPr>
                <w:rFonts w:cs="Arial"/>
                <w:lang w:val="ru-RU"/>
              </w:rPr>
            </w:pPr>
          </w:p>
        </w:tc>
        <w:tc>
          <w:tcPr>
            <w:tcW w:w="4022" w:type="dxa"/>
          </w:tcPr>
          <w:p w14:paraId="44B700C7" w14:textId="77777777" w:rsidR="00343A18" w:rsidRPr="008377FF" w:rsidRDefault="00343A18" w:rsidP="00BC01DC">
            <w:pPr>
              <w:spacing w:before="0"/>
              <w:jc w:val="center"/>
              <w:rPr>
                <w:rFonts w:cs="Arial"/>
                <w:lang w:val="sr-Cyrl-CS"/>
              </w:rPr>
            </w:pPr>
            <w:r w:rsidRPr="008377FF">
              <w:rPr>
                <w:rFonts w:cs="Arial"/>
                <w:lang w:val="sr-Cyrl-CS"/>
              </w:rPr>
              <w:t>П</w:t>
            </w:r>
            <w:r w:rsidRPr="008377FF">
              <w:rPr>
                <w:rFonts w:cs="Arial"/>
              </w:rPr>
              <w:t>онуђач</w:t>
            </w:r>
          </w:p>
        </w:tc>
      </w:tr>
      <w:tr w:rsidR="00343A18" w:rsidRPr="008377FF" w14:paraId="3E078078" w14:textId="77777777" w:rsidTr="00BC01DC">
        <w:trPr>
          <w:jc w:val="center"/>
        </w:trPr>
        <w:tc>
          <w:tcPr>
            <w:tcW w:w="3882" w:type="dxa"/>
          </w:tcPr>
          <w:p w14:paraId="5E000391" w14:textId="77777777" w:rsidR="00343A18" w:rsidRPr="008377FF" w:rsidRDefault="00343A18" w:rsidP="00BC01DC">
            <w:pPr>
              <w:spacing w:before="0"/>
              <w:jc w:val="center"/>
              <w:rPr>
                <w:rFonts w:cs="Arial"/>
              </w:rPr>
            </w:pPr>
          </w:p>
        </w:tc>
        <w:tc>
          <w:tcPr>
            <w:tcW w:w="2127" w:type="dxa"/>
          </w:tcPr>
          <w:p w14:paraId="4195A97E" w14:textId="77777777" w:rsidR="00343A18" w:rsidRPr="008377FF" w:rsidRDefault="00343A18" w:rsidP="00BC01DC">
            <w:pPr>
              <w:spacing w:before="0"/>
              <w:jc w:val="center"/>
              <w:rPr>
                <w:rFonts w:cs="Arial"/>
              </w:rPr>
            </w:pPr>
            <w:r w:rsidRPr="008377FF">
              <w:rPr>
                <w:rFonts w:cs="Arial"/>
              </w:rPr>
              <w:t>М.П.</w:t>
            </w:r>
          </w:p>
        </w:tc>
        <w:tc>
          <w:tcPr>
            <w:tcW w:w="4022" w:type="dxa"/>
          </w:tcPr>
          <w:p w14:paraId="25941C1E" w14:textId="77777777" w:rsidR="00343A18" w:rsidRPr="008377FF" w:rsidRDefault="00343A18" w:rsidP="00BC01DC">
            <w:pPr>
              <w:spacing w:before="0"/>
              <w:jc w:val="center"/>
              <w:rPr>
                <w:rFonts w:cs="Arial"/>
                <w:lang w:val="ru-RU"/>
              </w:rPr>
            </w:pPr>
          </w:p>
        </w:tc>
      </w:tr>
      <w:tr w:rsidR="00343A18" w:rsidRPr="008377FF" w14:paraId="7F2FC3F6" w14:textId="77777777" w:rsidTr="00BC01DC">
        <w:trPr>
          <w:jc w:val="center"/>
        </w:trPr>
        <w:tc>
          <w:tcPr>
            <w:tcW w:w="3882" w:type="dxa"/>
            <w:tcBorders>
              <w:bottom w:val="single" w:sz="4" w:space="0" w:color="auto"/>
            </w:tcBorders>
          </w:tcPr>
          <w:p w14:paraId="40D83FB4" w14:textId="77777777" w:rsidR="00343A18" w:rsidRPr="008377FF" w:rsidRDefault="00343A18" w:rsidP="00BC01DC">
            <w:pPr>
              <w:spacing w:before="0"/>
              <w:jc w:val="center"/>
              <w:rPr>
                <w:rFonts w:cs="Arial"/>
              </w:rPr>
            </w:pPr>
          </w:p>
        </w:tc>
        <w:tc>
          <w:tcPr>
            <w:tcW w:w="2127" w:type="dxa"/>
          </w:tcPr>
          <w:p w14:paraId="4310BA80" w14:textId="77777777" w:rsidR="00343A18" w:rsidRPr="008377FF" w:rsidRDefault="00343A18" w:rsidP="00BC01DC">
            <w:pPr>
              <w:spacing w:before="0"/>
              <w:jc w:val="center"/>
              <w:rPr>
                <w:rFonts w:cs="Arial"/>
                <w:lang w:val="ru-RU"/>
              </w:rPr>
            </w:pPr>
          </w:p>
        </w:tc>
        <w:tc>
          <w:tcPr>
            <w:tcW w:w="4022" w:type="dxa"/>
            <w:tcBorders>
              <w:bottom w:val="single" w:sz="4" w:space="0" w:color="auto"/>
            </w:tcBorders>
          </w:tcPr>
          <w:p w14:paraId="73CF9FBB" w14:textId="77777777" w:rsidR="00343A18" w:rsidRPr="008377FF" w:rsidRDefault="00343A18" w:rsidP="00BC01DC">
            <w:pPr>
              <w:spacing w:before="0"/>
              <w:jc w:val="center"/>
              <w:rPr>
                <w:rFonts w:cs="Arial"/>
                <w:lang w:val="ru-RU"/>
              </w:rPr>
            </w:pPr>
          </w:p>
        </w:tc>
      </w:tr>
      <w:tr w:rsidR="00343A18" w:rsidRPr="008377FF" w14:paraId="59A9971C" w14:textId="77777777" w:rsidTr="00BC01DC">
        <w:trPr>
          <w:trHeight w:val="389"/>
          <w:jc w:val="center"/>
        </w:trPr>
        <w:tc>
          <w:tcPr>
            <w:tcW w:w="3882" w:type="dxa"/>
            <w:tcBorders>
              <w:top w:val="single" w:sz="4" w:space="0" w:color="auto"/>
            </w:tcBorders>
          </w:tcPr>
          <w:p w14:paraId="667DBE75" w14:textId="77777777" w:rsidR="00343A18" w:rsidRPr="008377FF" w:rsidRDefault="00343A18" w:rsidP="00BC01DC">
            <w:pPr>
              <w:spacing w:before="0"/>
              <w:jc w:val="center"/>
              <w:rPr>
                <w:rFonts w:cs="Arial"/>
              </w:rPr>
            </w:pPr>
          </w:p>
        </w:tc>
        <w:tc>
          <w:tcPr>
            <w:tcW w:w="2127" w:type="dxa"/>
          </w:tcPr>
          <w:p w14:paraId="010085B8" w14:textId="77777777" w:rsidR="00343A18" w:rsidRPr="008377FF" w:rsidRDefault="00343A18" w:rsidP="00BC01DC">
            <w:pPr>
              <w:spacing w:before="0"/>
              <w:jc w:val="center"/>
              <w:rPr>
                <w:rFonts w:cs="Arial"/>
                <w:lang w:val="ru-RU"/>
              </w:rPr>
            </w:pPr>
          </w:p>
        </w:tc>
        <w:tc>
          <w:tcPr>
            <w:tcW w:w="4022" w:type="dxa"/>
            <w:tcBorders>
              <w:top w:val="single" w:sz="4" w:space="0" w:color="auto"/>
            </w:tcBorders>
          </w:tcPr>
          <w:p w14:paraId="0C1696F3" w14:textId="77777777" w:rsidR="00343A18" w:rsidRPr="008377FF" w:rsidRDefault="00343A18" w:rsidP="00BC01DC">
            <w:pPr>
              <w:spacing w:before="0"/>
              <w:jc w:val="center"/>
              <w:rPr>
                <w:rFonts w:cs="Arial"/>
                <w:lang w:val="ru-RU"/>
              </w:rPr>
            </w:pPr>
          </w:p>
        </w:tc>
      </w:tr>
    </w:tbl>
    <w:p w14:paraId="5A16E04E" w14:textId="77777777" w:rsidR="00343A18" w:rsidRPr="008377FF" w:rsidRDefault="00343A18" w:rsidP="00343A18">
      <w:pPr>
        <w:spacing w:before="0"/>
        <w:rPr>
          <w:rFonts w:cs="Arial"/>
          <w:b/>
          <w:lang w:val="sr-Latn-CS"/>
        </w:rPr>
      </w:pPr>
    </w:p>
    <w:p w14:paraId="3AA7EB4D" w14:textId="77777777" w:rsidR="00343A18" w:rsidRPr="008377FF" w:rsidRDefault="00343A18" w:rsidP="00343A18">
      <w:pPr>
        <w:spacing w:before="0"/>
        <w:rPr>
          <w:rFonts w:cs="Arial"/>
          <w:b/>
          <w:lang w:val="sr-Cyrl-CS"/>
        </w:rPr>
      </w:pPr>
      <w:r w:rsidRPr="008377FF">
        <w:rPr>
          <w:rFonts w:cs="Arial"/>
          <w:b/>
          <w:lang w:val="sr-Cyrl-CS"/>
        </w:rPr>
        <w:t>Напомена:</w:t>
      </w:r>
    </w:p>
    <w:p w14:paraId="56FAB014" w14:textId="77777777" w:rsidR="00343A18" w:rsidRPr="008377FF" w:rsidRDefault="00343A18" w:rsidP="00343A18">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rPr>
        <w:t xml:space="preserve">-Уколико </w:t>
      </w:r>
      <w:r w:rsidRPr="008377FF">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377FF">
        <w:rPr>
          <w:rFonts w:eastAsia="TimesNewRomanPS-BoldMT" w:cs="Arial"/>
          <w:i w:val="0"/>
          <w:color w:val="auto"/>
          <w:sz w:val="22"/>
          <w:szCs w:val="22"/>
        </w:rPr>
        <w:t>.</w:t>
      </w:r>
    </w:p>
    <w:p w14:paraId="6A41D790" w14:textId="77777777" w:rsidR="008759D4" w:rsidRDefault="00343A18" w:rsidP="00FB5A53">
      <w:pPr>
        <w:pStyle w:val="KDKomentar"/>
        <w:spacing w:before="0"/>
        <w:rPr>
          <w:rFonts w:eastAsia="TimesNewRomanPS-BoldMT" w:cs="Arial"/>
          <w:i w:val="0"/>
          <w:color w:val="auto"/>
          <w:sz w:val="22"/>
          <w:szCs w:val="22"/>
          <w:lang w:val="sr-Cyrl-RS"/>
        </w:rPr>
      </w:pPr>
      <w:r w:rsidRPr="008377FF">
        <w:rPr>
          <w:rFonts w:eastAsia="TimesNewRomanPS-BoldMT" w:cs="Arial"/>
          <w:i w:val="0"/>
          <w:color w:val="auto"/>
          <w:sz w:val="22"/>
          <w:szCs w:val="22"/>
          <w:lang w:val="sr-Cyrl-CS"/>
        </w:rPr>
        <w:t xml:space="preserve">- </w:t>
      </w:r>
      <w:r w:rsidRPr="008377FF">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AF7A984" w14:textId="77777777" w:rsidR="00BF636C" w:rsidRPr="00BF636C" w:rsidRDefault="00BF636C" w:rsidP="00FB5A53">
      <w:pPr>
        <w:pStyle w:val="KDKomentar"/>
        <w:spacing w:before="0"/>
        <w:rPr>
          <w:rFonts w:eastAsia="TimesNewRomanPS-BoldMT" w:cs="Arial"/>
          <w:i w:val="0"/>
          <w:color w:val="auto"/>
          <w:sz w:val="22"/>
          <w:szCs w:val="22"/>
          <w:lang w:val="sr-Cyrl-RS"/>
        </w:rPr>
      </w:pPr>
    </w:p>
    <w:p w14:paraId="0A2F36FA" w14:textId="77777777" w:rsidR="00773FB0" w:rsidRPr="00EE6B43" w:rsidRDefault="00773FB0" w:rsidP="00FB5A53">
      <w:pPr>
        <w:pStyle w:val="KDKomentar"/>
        <w:spacing w:before="0"/>
        <w:rPr>
          <w:rFonts w:eastAsia="TimesNewRomanPS-BoldMT" w:cs="Arial"/>
          <w:i w:val="0"/>
          <w:color w:val="auto"/>
          <w:sz w:val="22"/>
          <w:szCs w:val="22"/>
          <w:lang w:val="sr-Cyrl-RS"/>
        </w:rPr>
      </w:pPr>
    </w:p>
    <w:p w14:paraId="505CB869" w14:textId="77777777" w:rsidR="00773FB0" w:rsidRPr="00E47C2E" w:rsidRDefault="00773FB0" w:rsidP="00773FB0">
      <w:pPr>
        <w:spacing w:before="0"/>
        <w:rPr>
          <w:rFonts w:cs="Arial"/>
          <w:b/>
          <w:lang w:val="ru-RU"/>
        </w:rPr>
      </w:pPr>
      <w:r w:rsidRPr="00E47C2E">
        <w:rPr>
          <w:rFonts w:cs="Arial"/>
          <w:b/>
          <w:lang w:val="sr-Latn-CS"/>
        </w:rPr>
        <w:t>Упутство</w:t>
      </w:r>
      <w:r>
        <w:rPr>
          <w:rFonts w:cs="Arial"/>
          <w:b/>
        </w:rPr>
        <w:t xml:space="preserve"> </w:t>
      </w:r>
      <w:r w:rsidRPr="00E47C2E">
        <w:rPr>
          <w:rFonts w:cs="Arial"/>
          <w:b/>
          <w:lang w:val="sr-Latn-CS"/>
        </w:rPr>
        <w:t>за попуњавањ</w:t>
      </w:r>
      <w:r w:rsidRPr="00E47C2E">
        <w:rPr>
          <w:rFonts w:cs="Arial"/>
          <w:b/>
          <w:lang w:val="ru-RU"/>
        </w:rPr>
        <w:t>е Обрасца структуре цене</w:t>
      </w:r>
    </w:p>
    <w:p w14:paraId="101B78B4" w14:textId="77777777" w:rsidR="00773FB0" w:rsidRPr="00E47C2E" w:rsidRDefault="00773FB0" w:rsidP="00773FB0">
      <w:pPr>
        <w:spacing w:before="0"/>
        <w:rPr>
          <w:rFonts w:cs="Arial"/>
          <w:b/>
        </w:rPr>
      </w:pPr>
    </w:p>
    <w:p w14:paraId="08F23BBB" w14:textId="77777777" w:rsidR="00773FB0" w:rsidRPr="00E47C2E" w:rsidRDefault="00773FB0" w:rsidP="00773FB0">
      <w:pPr>
        <w:pStyle w:val="ListParagraph"/>
        <w:tabs>
          <w:tab w:val="left" w:pos="90"/>
        </w:tabs>
        <w:spacing w:before="0" w:after="0" w:line="240" w:lineRule="auto"/>
        <w:ind w:left="0"/>
        <w:rPr>
          <w:rFonts w:ascii="Arial" w:hAnsi="Arial" w:cs="Arial"/>
          <w:bCs/>
          <w:iCs/>
        </w:rPr>
      </w:pPr>
      <w:r w:rsidRPr="00E47C2E">
        <w:rPr>
          <w:rFonts w:ascii="Arial" w:hAnsi="Arial" w:cs="Arial"/>
          <w:bCs/>
          <w:iCs/>
        </w:rPr>
        <w:t>Понуђач треба да попун</w:t>
      </w:r>
      <w:r w:rsidRPr="00E47C2E">
        <w:rPr>
          <w:rFonts w:ascii="Arial" w:hAnsi="Arial" w:cs="Arial"/>
          <w:bCs/>
          <w:iCs/>
          <w:lang w:val="sr-Cyrl-CS"/>
        </w:rPr>
        <w:t>и</w:t>
      </w:r>
      <w:r w:rsidRPr="00E47C2E">
        <w:rPr>
          <w:rFonts w:ascii="Arial" w:hAnsi="Arial" w:cs="Arial"/>
          <w:bCs/>
          <w:iCs/>
        </w:rPr>
        <w:t xml:space="preserve"> образац структуре цене </w:t>
      </w:r>
      <w:r w:rsidRPr="00E47C2E">
        <w:rPr>
          <w:rFonts w:ascii="Arial" w:hAnsi="Arial" w:cs="Arial"/>
          <w:bCs/>
          <w:iCs/>
          <w:lang w:val="sr-Cyrl-CS"/>
        </w:rPr>
        <w:t>Табела 1. на следећи начин</w:t>
      </w:r>
      <w:r w:rsidRPr="00E47C2E">
        <w:rPr>
          <w:rFonts w:ascii="Arial" w:hAnsi="Arial" w:cs="Arial"/>
          <w:bCs/>
          <w:iCs/>
        </w:rPr>
        <w:t>:</w:t>
      </w:r>
    </w:p>
    <w:p w14:paraId="4FEA1A19" w14:textId="78A14CCA" w:rsidR="00773FB0" w:rsidRPr="00EE6B43" w:rsidRDefault="00773FB0" w:rsidP="00773FB0">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lang w:val="sr-Cyrl-CS"/>
        </w:rPr>
        <w:t xml:space="preserve">-у колону 5. </w:t>
      </w:r>
      <w:r w:rsidRPr="00EE6B43">
        <w:rPr>
          <w:rFonts w:ascii="Arial" w:hAnsi="Arial" w:cs="Arial"/>
          <w:bCs/>
          <w:iCs/>
        </w:rPr>
        <w:t>уписати колико износи јединична цена без ПДВ;</w:t>
      </w:r>
    </w:p>
    <w:p w14:paraId="62F80E84" w14:textId="1C3A10F0" w:rsidR="00773FB0" w:rsidRPr="00EE6B43" w:rsidRDefault="00773FB0" w:rsidP="00773FB0">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rPr>
        <w:t xml:space="preserve">-у колону </w:t>
      </w:r>
      <w:r w:rsidRPr="00EE6B43">
        <w:rPr>
          <w:rFonts w:ascii="Arial" w:hAnsi="Arial" w:cs="Arial"/>
          <w:bCs/>
          <w:iCs/>
          <w:lang w:val="sr-Cyrl-CS"/>
        </w:rPr>
        <w:t>6</w:t>
      </w:r>
      <w:r w:rsidRPr="00EE6B43">
        <w:rPr>
          <w:rFonts w:ascii="Arial" w:hAnsi="Arial" w:cs="Arial"/>
          <w:bCs/>
          <w:iCs/>
        </w:rPr>
        <w:t>. уписати колико износи јединична цена са ПДВ;</w:t>
      </w:r>
    </w:p>
    <w:p w14:paraId="6151CB32" w14:textId="77777777" w:rsidR="00773FB0" w:rsidRPr="00EE6B43" w:rsidRDefault="00773FB0" w:rsidP="00773FB0">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rPr>
        <w:t xml:space="preserve">-у колону </w:t>
      </w:r>
      <w:r w:rsidRPr="00EE6B43">
        <w:rPr>
          <w:rFonts w:ascii="Arial" w:hAnsi="Arial" w:cs="Arial"/>
          <w:bCs/>
          <w:iCs/>
          <w:lang w:val="sr-Cyrl-CS"/>
        </w:rPr>
        <w:t>7</w:t>
      </w:r>
      <w:r w:rsidRPr="00EE6B4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EE6B43">
        <w:rPr>
          <w:rFonts w:ascii="Arial" w:hAnsi="Arial" w:cs="Arial"/>
          <w:bCs/>
          <w:iCs/>
          <w:lang w:val="sr-Cyrl-CS"/>
        </w:rPr>
        <w:t>5</w:t>
      </w:r>
      <w:r w:rsidRPr="00EE6B43">
        <w:rPr>
          <w:rFonts w:ascii="Arial" w:hAnsi="Arial" w:cs="Arial"/>
          <w:bCs/>
          <w:iCs/>
        </w:rPr>
        <w:t xml:space="preserve">.) са траженим обимом-количином (која је наведена у колони </w:t>
      </w:r>
      <w:r w:rsidRPr="00EE6B43">
        <w:rPr>
          <w:rFonts w:ascii="Arial" w:hAnsi="Arial" w:cs="Arial"/>
          <w:bCs/>
          <w:iCs/>
          <w:lang w:val="sr-Cyrl-CS"/>
        </w:rPr>
        <w:t>4</w:t>
      </w:r>
      <w:r w:rsidRPr="00EE6B43">
        <w:rPr>
          <w:rFonts w:ascii="Arial" w:hAnsi="Arial" w:cs="Arial"/>
          <w:bCs/>
          <w:iCs/>
        </w:rPr>
        <w:t xml:space="preserve">.); </w:t>
      </w:r>
    </w:p>
    <w:p w14:paraId="19ED36ED" w14:textId="77777777" w:rsidR="008759D4" w:rsidRPr="00EE6B43" w:rsidRDefault="00773FB0" w:rsidP="00773FB0">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lang w:val="sr-Cyrl-CS"/>
        </w:rPr>
        <w:t>-у колону 8</w:t>
      </w:r>
      <w:r w:rsidRPr="00EE6B4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EE6B43">
        <w:rPr>
          <w:rFonts w:ascii="Arial" w:hAnsi="Arial" w:cs="Arial"/>
          <w:bCs/>
          <w:iCs/>
          <w:lang w:val="sr-Cyrl-CS"/>
        </w:rPr>
        <w:t>6</w:t>
      </w:r>
      <w:r w:rsidRPr="00EE6B43">
        <w:rPr>
          <w:rFonts w:ascii="Arial" w:hAnsi="Arial" w:cs="Arial"/>
          <w:bCs/>
          <w:iCs/>
        </w:rPr>
        <w:t xml:space="preserve">.) са траженим обимом- количином (која је наведена у колони </w:t>
      </w:r>
      <w:r w:rsidRPr="00EE6B43">
        <w:rPr>
          <w:rFonts w:ascii="Arial" w:hAnsi="Arial" w:cs="Arial"/>
          <w:bCs/>
          <w:iCs/>
          <w:lang w:val="sr-Cyrl-CS"/>
        </w:rPr>
        <w:t>4</w:t>
      </w:r>
      <w:r w:rsidRPr="00EE6B43">
        <w:rPr>
          <w:rFonts w:ascii="Arial" w:hAnsi="Arial" w:cs="Arial"/>
          <w:bCs/>
          <w:iCs/>
        </w:rPr>
        <w:t>.).</w:t>
      </w:r>
    </w:p>
    <w:p w14:paraId="3C60DBF1" w14:textId="77777777" w:rsidR="00773FB0" w:rsidRPr="00EE6B43" w:rsidRDefault="00773FB0" w:rsidP="00773FB0">
      <w:pPr>
        <w:pStyle w:val="ListParagraph"/>
        <w:tabs>
          <w:tab w:val="left" w:pos="90"/>
        </w:tabs>
        <w:suppressAutoHyphens/>
        <w:spacing w:before="0" w:after="0" w:line="240" w:lineRule="auto"/>
        <w:ind w:left="0"/>
        <w:contextualSpacing w:val="0"/>
        <w:rPr>
          <w:rFonts w:ascii="Arial" w:hAnsi="Arial" w:cs="Arial"/>
          <w:color w:val="00B0F0"/>
          <w:lang w:val="sr-Cyrl-RS"/>
        </w:rPr>
      </w:pPr>
    </w:p>
    <w:p w14:paraId="6AE28F14" w14:textId="77777777" w:rsidR="00773FB0" w:rsidRPr="00E47C2E" w:rsidRDefault="00773FB0" w:rsidP="00773FB0">
      <w:pPr>
        <w:tabs>
          <w:tab w:val="left" w:pos="992"/>
        </w:tabs>
        <w:spacing w:before="0"/>
        <w:rPr>
          <w:rFonts w:cs="Arial"/>
        </w:rPr>
      </w:pPr>
      <w:r>
        <w:rPr>
          <w:rFonts w:cs="Arial"/>
        </w:rPr>
        <w:t>-</w:t>
      </w:r>
      <w:r w:rsidRPr="00E47C2E">
        <w:rPr>
          <w:rFonts w:cs="Arial"/>
        </w:rPr>
        <w:t>у ред бр. I – уписује се укупно понуђена цена за све позиције  без ПДВ (збир</w:t>
      </w:r>
      <w:r>
        <w:rPr>
          <w:rFonts w:cs="Arial"/>
        </w:rPr>
        <w:t xml:space="preserve"> </w:t>
      </w:r>
      <w:r w:rsidR="00D26E26">
        <w:rPr>
          <w:rFonts w:cs="Arial"/>
        </w:rPr>
        <w:t xml:space="preserve">колоне бр. </w:t>
      </w:r>
      <w:r w:rsidR="00D26E26">
        <w:rPr>
          <w:rFonts w:cs="Arial"/>
          <w:lang w:val="sr-Cyrl-RS"/>
        </w:rPr>
        <w:t>7</w:t>
      </w:r>
      <w:r w:rsidRPr="00E47C2E">
        <w:rPr>
          <w:rFonts w:cs="Arial"/>
        </w:rPr>
        <w:t>)</w:t>
      </w:r>
    </w:p>
    <w:p w14:paraId="1097ED00" w14:textId="77777777" w:rsidR="00773FB0" w:rsidRPr="00E47C2E" w:rsidRDefault="00773FB0" w:rsidP="00773FB0">
      <w:pPr>
        <w:tabs>
          <w:tab w:val="left" w:pos="992"/>
        </w:tabs>
        <w:spacing w:before="0"/>
        <w:rPr>
          <w:rFonts w:cs="Arial"/>
        </w:rPr>
      </w:pPr>
      <w:r>
        <w:rPr>
          <w:rFonts w:cs="Arial"/>
        </w:rPr>
        <w:t>-</w:t>
      </w:r>
      <w:r w:rsidRPr="00E47C2E">
        <w:rPr>
          <w:rFonts w:cs="Arial"/>
        </w:rPr>
        <w:t xml:space="preserve">у ред бр. II – уписује се укупан износ ПДВ </w:t>
      </w:r>
    </w:p>
    <w:p w14:paraId="2F6BE0DC" w14:textId="77777777" w:rsidR="00773FB0" w:rsidRPr="00E47C2E" w:rsidRDefault="00773FB0" w:rsidP="00773FB0">
      <w:pPr>
        <w:tabs>
          <w:tab w:val="left" w:pos="992"/>
        </w:tabs>
        <w:spacing w:before="0"/>
        <w:rPr>
          <w:rFonts w:cs="Arial"/>
        </w:rPr>
      </w:pPr>
      <w:r>
        <w:rPr>
          <w:rFonts w:cs="Arial"/>
        </w:rPr>
        <w:t>-</w:t>
      </w:r>
      <w:r w:rsidRPr="00E47C2E">
        <w:rPr>
          <w:rFonts w:cs="Arial"/>
        </w:rPr>
        <w:t>у ред бр. III – уписује се укупно понуђена цена са ПДВ (ред бр. I + ред.бр. II)</w:t>
      </w:r>
    </w:p>
    <w:p w14:paraId="589E12D0" w14:textId="77777777" w:rsidR="00773FB0" w:rsidRPr="00EE6B43" w:rsidRDefault="00773FB0" w:rsidP="00773FB0">
      <w:pPr>
        <w:pStyle w:val="ListParagraph"/>
        <w:tabs>
          <w:tab w:val="left" w:pos="90"/>
        </w:tabs>
        <w:suppressAutoHyphens/>
        <w:spacing w:before="0" w:after="0" w:line="240" w:lineRule="auto"/>
        <w:ind w:left="0"/>
        <w:contextualSpacing w:val="0"/>
        <w:rPr>
          <w:rFonts w:ascii="Arial" w:hAnsi="Arial" w:cs="Arial"/>
          <w:color w:val="00B0F0"/>
          <w:lang w:val="sr-Cyrl-RS"/>
        </w:rPr>
      </w:pPr>
    </w:p>
    <w:p w14:paraId="4344ACEC" w14:textId="77777777" w:rsidR="00773FB0" w:rsidRPr="00EE6B43" w:rsidRDefault="00773FB0" w:rsidP="00773FB0">
      <w:pPr>
        <w:tabs>
          <w:tab w:val="left" w:pos="992"/>
        </w:tabs>
        <w:spacing w:before="0"/>
        <w:rPr>
          <w:rFonts w:cs="Arial"/>
        </w:rPr>
      </w:pPr>
      <w:r w:rsidRPr="00EE6B43">
        <w:rPr>
          <w:rFonts w:cs="Arial"/>
        </w:rPr>
        <w:t>- у Табелу 2. уписују се посебно исказани трошкови у дин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14:paraId="3CAAC123" w14:textId="77777777" w:rsidR="00773FB0" w:rsidRDefault="00773FB0" w:rsidP="00773FB0">
      <w:pPr>
        <w:tabs>
          <w:tab w:val="left" w:pos="992"/>
        </w:tabs>
        <w:spacing w:before="0"/>
        <w:rPr>
          <w:rFonts w:cs="Arial"/>
          <w:color w:val="00B0F0"/>
        </w:rPr>
      </w:pPr>
    </w:p>
    <w:p w14:paraId="7DC028AA" w14:textId="77777777" w:rsidR="00773FB0" w:rsidRPr="00E47C2E" w:rsidRDefault="00773FB0" w:rsidP="00773FB0">
      <w:pPr>
        <w:tabs>
          <w:tab w:val="left" w:pos="992"/>
        </w:tabs>
        <w:spacing w:before="0"/>
        <w:rPr>
          <w:rFonts w:cs="Arial"/>
          <w:b/>
          <w:lang w:val="sr-Cyrl-BA"/>
        </w:rPr>
      </w:pPr>
    </w:p>
    <w:p w14:paraId="4FE4F080" w14:textId="77777777" w:rsidR="00773FB0" w:rsidRPr="00E47C2E" w:rsidRDefault="00773FB0" w:rsidP="00773FB0">
      <w:pPr>
        <w:tabs>
          <w:tab w:val="left" w:pos="992"/>
        </w:tabs>
        <w:spacing w:before="0"/>
        <w:rPr>
          <w:rFonts w:cs="Arial"/>
        </w:rPr>
      </w:pPr>
      <w:r>
        <w:rPr>
          <w:rFonts w:cs="Arial"/>
        </w:rPr>
        <w:t>-</w:t>
      </w:r>
      <w:r w:rsidRPr="00E47C2E">
        <w:rPr>
          <w:rFonts w:cs="Arial"/>
        </w:rPr>
        <w:t>на место предвиђено за место и датум уписује се место и датум попуњавањаобрасца структуре цене.</w:t>
      </w:r>
    </w:p>
    <w:p w14:paraId="1CEB4A53" w14:textId="77777777" w:rsidR="00773FB0" w:rsidRPr="00E47C2E" w:rsidRDefault="00773FB0" w:rsidP="00773FB0">
      <w:pPr>
        <w:tabs>
          <w:tab w:val="left" w:pos="992"/>
        </w:tabs>
        <w:spacing w:before="0"/>
        <w:rPr>
          <w:rFonts w:cs="Arial"/>
        </w:rPr>
      </w:pPr>
      <w:r>
        <w:rPr>
          <w:rFonts w:cs="Arial"/>
        </w:rPr>
        <w:t>-</w:t>
      </w:r>
      <w:r w:rsidRPr="00E47C2E">
        <w:rPr>
          <w:rFonts w:cs="Arial"/>
        </w:rPr>
        <w:t>на  место предвиђено за печат и потпис понуђач печатом оверава и потписује образац структуре цене.</w:t>
      </w:r>
    </w:p>
    <w:p w14:paraId="71A51BBB" w14:textId="5E95A7B2" w:rsidR="003833AB" w:rsidRDefault="003833AB" w:rsidP="005C1AA0">
      <w:pPr>
        <w:pStyle w:val="KDObrazac"/>
        <w:spacing w:before="0"/>
        <w:jc w:val="both"/>
        <w:rPr>
          <w:rFonts w:eastAsia="TimesNewRomanPS-BoldMT"/>
          <w:b w:val="0"/>
          <w:lang w:val="sr-Cyrl-RS"/>
        </w:rPr>
      </w:pPr>
      <w:bookmarkStart w:id="247" w:name="_Toc442559926"/>
    </w:p>
    <w:p w14:paraId="2E4F4D88" w14:textId="501E3B8F" w:rsidR="00524A5C" w:rsidRDefault="00524A5C" w:rsidP="005C1AA0">
      <w:pPr>
        <w:pStyle w:val="KDObrazac"/>
        <w:spacing w:before="0"/>
        <w:jc w:val="both"/>
        <w:rPr>
          <w:rFonts w:eastAsia="TimesNewRomanPS-BoldMT"/>
          <w:b w:val="0"/>
          <w:lang w:val="sr-Cyrl-RS"/>
        </w:rPr>
      </w:pPr>
    </w:p>
    <w:p w14:paraId="32DFCBEB" w14:textId="1FF7C98C" w:rsidR="00524A5C" w:rsidRDefault="00524A5C" w:rsidP="005C1AA0">
      <w:pPr>
        <w:pStyle w:val="KDObrazac"/>
        <w:spacing w:before="0"/>
        <w:jc w:val="both"/>
        <w:rPr>
          <w:lang w:val="sr-Cyrl-RS"/>
        </w:rPr>
      </w:pPr>
    </w:p>
    <w:p w14:paraId="7FFBC83D" w14:textId="59BBB1FD" w:rsidR="00A14A80" w:rsidRDefault="00A14A80" w:rsidP="005C1AA0">
      <w:pPr>
        <w:pStyle w:val="KDObrazac"/>
        <w:spacing w:before="0"/>
        <w:jc w:val="both"/>
        <w:rPr>
          <w:lang w:val="sr-Cyrl-RS"/>
        </w:rPr>
      </w:pPr>
    </w:p>
    <w:p w14:paraId="10A829DA" w14:textId="3317C08E" w:rsidR="00A14A80" w:rsidRDefault="00A14A80" w:rsidP="005C1AA0">
      <w:pPr>
        <w:pStyle w:val="KDObrazac"/>
        <w:spacing w:before="0"/>
        <w:jc w:val="both"/>
        <w:rPr>
          <w:lang w:val="sr-Cyrl-RS"/>
        </w:rPr>
      </w:pPr>
    </w:p>
    <w:p w14:paraId="3142CA20" w14:textId="6808B70B" w:rsidR="00A14A80" w:rsidRDefault="00A14A80" w:rsidP="005C1AA0">
      <w:pPr>
        <w:pStyle w:val="KDObrazac"/>
        <w:spacing w:before="0"/>
        <w:jc w:val="both"/>
        <w:rPr>
          <w:lang w:val="sr-Cyrl-RS"/>
        </w:rPr>
      </w:pPr>
    </w:p>
    <w:p w14:paraId="316316A2" w14:textId="1C9CE1D6" w:rsidR="00A14A80" w:rsidRDefault="00A14A80" w:rsidP="005C1AA0">
      <w:pPr>
        <w:pStyle w:val="KDObrazac"/>
        <w:spacing w:before="0"/>
        <w:jc w:val="both"/>
        <w:rPr>
          <w:lang w:val="sr-Cyrl-RS"/>
        </w:rPr>
      </w:pPr>
    </w:p>
    <w:p w14:paraId="49908F68" w14:textId="57BE8011" w:rsidR="00A14A80" w:rsidRDefault="00A14A80" w:rsidP="005C1AA0">
      <w:pPr>
        <w:pStyle w:val="KDObrazac"/>
        <w:spacing w:before="0"/>
        <w:jc w:val="both"/>
        <w:rPr>
          <w:lang w:val="sr-Cyrl-RS"/>
        </w:rPr>
      </w:pPr>
    </w:p>
    <w:p w14:paraId="4243EE2F" w14:textId="1C697F75" w:rsidR="00A14A80" w:rsidRDefault="00A14A80" w:rsidP="005C1AA0">
      <w:pPr>
        <w:pStyle w:val="KDObrazac"/>
        <w:spacing w:before="0"/>
        <w:jc w:val="both"/>
        <w:rPr>
          <w:lang w:val="sr-Cyrl-RS"/>
        </w:rPr>
      </w:pPr>
    </w:p>
    <w:p w14:paraId="164B7B15" w14:textId="29C18F5C" w:rsidR="00A14A80" w:rsidRDefault="00A14A80" w:rsidP="005C1AA0">
      <w:pPr>
        <w:pStyle w:val="KDObrazac"/>
        <w:spacing w:before="0"/>
        <w:jc w:val="both"/>
        <w:rPr>
          <w:lang w:val="sr-Cyrl-RS"/>
        </w:rPr>
      </w:pPr>
    </w:p>
    <w:p w14:paraId="01A5875B" w14:textId="0EDC606B" w:rsidR="00A14A80" w:rsidRDefault="00A14A80" w:rsidP="005C1AA0">
      <w:pPr>
        <w:pStyle w:val="KDObrazac"/>
        <w:spacing w:before="0"/>
        <w:jc w:val="both"/>
        <w:rPr>
          <w:lang w:val="sr-Cyrl-RS"/>
        </w:rPr>
      </w:pPr>
    </w:p>
    <w:p w14:paraId="376BAE55" w14:textId="0C9174C8" w:rsidR="00A14A80" w:rsidRDefault="00A14A80" w:rsidP="005C1AA0">
      <w:pPr>
        <w:pStyle w:val="KDObrazac"/>
        <w:spacing w:before="0"/>
        <w:jc w:val="both"/>
        <w:rPr>
          <w:lang w:val="sr-Cyrl-RS"/>
        </w:rPr>
      </w:pPr>
    </w:p>
    <w:p w14:paraId="4339D740" w14:textId="60960F9A" w:rsidR="00A14A80" w:rsidRDefault="00A14A80" w:rsidP="005C1AA0">
      <w:pPr>
        <w:pStyle w:val="KDObrazac"/>
        <w:spacing w:before="0"/>
        <w:jc w:val="both"/>
        <w:rPr>
          <w:lang w:val="sr-Cyrl-RS"/>
        </w:rPr>
      </w:pPr>
    </w:p>
    <w:p w14:paraId="77E167A3" w14:textId="5C194789" w:rsidR="00A14A80" w:rsidRDefault="00A14A80" w:rsidP="005C1AA0">
      <w:pPr>
        <w:pStyle w:val="KDObrazac"/>
        <w:spacing w:before="0"/>
        <w:jc w:val="both"/>
        <w:rPr>
          <w:lang w:val="sr-Cyrl-RS"/>
        </w:rPr>
      </w:pPr>
    </w:p>
    <w:p w14:paraId="50DA44BC" w14:textId="732F6CAA" w:rsidR="00A14A80" w:rsidRDefault="00A14A80" w:rsidP="005C1AA0">
      <w:pPr>
        <w:pStyle w:val="KDObrazac"/>
        <w:spacing w:before="0"/>
        <w:jc w:val="both"/>
        <w:rPr>
          <w:lang w:val="sr-Cyrl-RS"/>
        </w:rPr>
      </w:pPr>
    </w:p>
    <w:p w14:paraId="7D68ADDD" w14:textId="3D000444" w:rsidR="00A14A80" w:rsidRDefault="00A14A80" w:rsidP="005C1AA0">
      <w:pPr>
        <w:pStyle w:val="KDObrazac"/>
        <w:spacing w:before="0"/>
        <w:jc w:val="both"/>
        <w:rPr>
          <w:lang w:val="sr-Cyrl-RS"/>
        </w:rPr>
      </w:pPr>
    </w:p>
    <w:p w14:paraId="44B07DF1" w14:textId="77777777" w:rsidR="00A14A80" w:rsidRDefault="00A14A80" w:rsidP="005C1AA0">
      <w:pPr>
        <w:pStyle w:val="KDObrazac"/>
        <w:spacing w:before="0"/>
        <w:jc w:val="both"/>
        <w:rPr>
          <w:lang w:val="sr-Cyrl-RS"/>
        </w:rPr>
      </w:pPr>
    </w:p>
    <w:p w14:paraId="6625BEE1" w14:textId="77777777" w:rsidR="003833AB" w:rsidRDefault="003833AB" w:rsidP="00343A18">
      <w:pPr>
        <w:pStyle w:val="KDObrazac"/>
        <w:spacing w:before="0"/>
        <w:rPr>
          <w:lang w:val="sr-Cyrl-RS"/>
        </w:rPr>
      </w:pPr>
    </w:p>
    <w:p w14:paraId="5118B7F2" w14:textId="77777777" w:rsidR="00343A18" w:rsidRPr="008377FF" w:rsidRDefault="00343A18" w:rsidP="00343A18">
      <w:pPr>
        <w:pStyle w:val="KDObrazac"/>
        <w:spacing w:before="0"/>
      </w:pPr>
      <w:r w:rsidRPr="008377FF">
        <w:t xml:space="preserve">ОБРАЗАЦ </w:t>
      </w:r>
      <w:r w:rsidR="00EE6B43">
        <w:rPr>
          <w:lang w:val="sr-Cyrl-RS"/>
        </w:rPr>
        <w:t>3</w:t>
      </w:r>
      <w:r w:rsidRPr="008377FF">
        <w:t>.</w:t>
      </w:r>
      <w:bookmarkEnd w:id="247"/>
    </w:p>
    <w:p w14:paraId="3C55A292" w14:textId="77777777" w:rsidR="00343A18" w:rsidRPr="008377FF" w:rsidRDefault="00343A18" w:rsidP="00343A18">
      <w:pPr>
        <w:spacing w:before="0"/>
        <w:rPr>
          <w:rFonts w:cs="Arial"/>
          <w:lang w:val="sr-Cyrl-CS"/>
        </w:rPr>
      </w:pPr>
    </w:p>
    <w:p w14:paraId="3C4A84D8" w14:textId="77777777" w:rsidR="00343A18" w:rsidRPr="005C1AA0" w:rsidRDefault="00343A18" w:rsidP="005C1AA0">
      <w:pPr>
        <w:tabs>
          <w:tab w:val="left" w:pos="6870"/>
        </w:tabs>
        <w:spacing w:before="0"/>
        <w:rPr>
          <w:rFonts w:cs="Arial"/>
        </w:rPr>
      </w:pPr>
    </w:p>
    <w:p w14:paraId="11D72917" w14:textId="77777777" w:rsidR="008A1B15" w:rsidRDefault="00343A18" w:rsidP="008A1B15">
      <w:pPr>
        <w:ind w:right="-360"/>
        <w:rPr>
          <w:rFonts w:cs="Arial"/>
          <w:lang w:val="ru-RU"/>
        </w:rPr>
      </w:pPr>
      <w:r w:rsidRPr="008377FF">
        <w:rPr>
          <w:rFonts w:cs="Arial"/>
          <w:lang w:val="ru-RU"/>
        </w:rPr>
        <w:t>На основу члана 26. Закона о јавним набавкама ( „Службени гласник РС“, бр. 1</w:t>
      </w:r>
      <w:r w:rsidR="003833AB">
        <w:rPr>
          <w:rFonts w:cs="Arial"/>
          <w:lang w:val="ru-RU"/>
        </w:rPr>
        <w:t>24/2012, 14/15 и 68/15), члана 2</w:t>
      </w:r>
      <w:r w:rsidRPr="008377FF">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8A1B15">
        <w:rPr>
          <w:rFonts w:cs="Arial"/>
          <w:lang w:val="ru-RU"/>
        </w:rPr>
        <w:t>понуђач/члан групе понуђача даје:</w:t>
      </w:r>
    </w:p>
    <w:p w14:paraId="065009F0" w14:textId="77777777" w:rsidR="00343A18" w:rsidRPr="008377FF" w:rsidRDefault="00343A18" w:rsidP="008A1B15">
      <w:pPr>
        <w:ind w:right="-360"/>
        <w:rPr>
          <w:rFonts w:cs="Arial"/>
          <w:lang w:val="ru-RU"/>
        </w:rPr>
      </w:pPr>
    </w:p>
    <w:p w14:paraId="4799E09A" w14:textId="77777777" w:rsidR="00343A18" w:rsidRPr="008377FF" w:rsidRDefault="00343A18" w:rsidP="00343A18">
      <w:pPr>
        <w:jc w:val="center"/>
        <w:rPr>
          <w:rFonts w:cs="Arial"/>
          <w:b/>
          <w:lang w:val="ru-RU"/>
        </w:rPr>
      </w:pPr>
      <w:r w:rsidRPr="008377FF">
        <w:rPr>
          <w:rFonts w:cs="Arial"/>
          <w:b/>
          <w:lang w:val="ru-RU"/>
        </w:rPr>
        <w:t>ИЗЈАВУ О НЕЗАВИСНОЈ ПОНУДИ</w:t>
      </w:r>
    </w:p>
    <w:p w14:paraId="754A586C" w14:textId="77777777" w:rsidR="00343A18" w:rsidRPr="008377FF" w:rsidRDefault="00343A18" w:rsidP="00343A18">
      <w:pPr>
        <w:jc w:val="center"/>
        <w:rPr>
          <w:rFonts w:cs="Arial"/>
          <w:b/>
          <w:lang w:val="ru-RU"/>
        </w:rPr>
      </w:pPr>
    </w:p>
    <w:p w14:paraId="402F1754" w14:textId="77777777" w:rsidR="00343A18" w:rsidRPr="008377FF" w:rsidRDefault="00343A18" w:rsidP="005C1AA0">
      <w:pPr>
        <w:rPr>
          <w:rFonts w:cs="Arial"/>
          <w:b/>
          <w:lang w:val="ru-RU"/>
        </w:rPr>
      </w:pPr>
    </w:p>
    <w:p w14:paraId="699EC12A" w14:textId="4BC8B19B" w:rsidR="00343A18" w:rsidRPr="003833AB" w:rsidRDefault="00343A18" w:rsidP="00343A18">
      <w:pPr>
        <w:rPr>
          <w:rFonts w:cs="Arial"/>
          <w:lang w:val="ru-RU"/>
        </w:rPr>
      </w:pPr>
      <w:r w:rsidRPr="003833AB">
        <w:rPr>
          <w:rFonts w:cs="Arial"/>
          <w:lang w:val="ru-RU"/>
        </w:rPr>
        <w:t xml:space="preserve">и под пуном материјалном и кривичном одговорношћу потврђује да је Понуду број:________ за јавну набавку </w:t>
      </w:r>
      <w:r w:rsidR="00873EBD" w:rsidRPr="003833AB">
        <w:rPr>
          <w:rFonts w:cs="Arial"/>
          <w:lang w:val="ru-RU"/>
        </w:rPr>
        <w:t>радова</w:t>
      </w:r>
      <w:r w:rsidR="003833AB" w:rsidRPr="003833AB">
        <w:rPr>
          <w:rFonts w:cs="Arial"/>
          <w:bCs/>
          <w:lang w:val="sr-Cyrl-RS"/>
        </w:rPr>
        <w:t xml:space="preserve"> : </w:t>
      </w:r>
      <w:r w:rsidR="001F3AC1">
        <w:rPr>
          <w:rFonts w:cs="Arial"/>
          <w:bCs/>
          <w:lang w:val="sr-Cyrl-RS"/>
        </w:rPr>
        <w:t>Санација улива одводног канала ТЕКО Б са реконструкцијом заштитног насипа</w:t>
      </w:r>
      <w:r w:rsidR="003833AB" w:rsidRPr="003833AB">
        <w:rPr>
          <w:rFonts w:cs="Arial"/>
          <w:lang w:val="ru-RU"/>
        </w:rPr>
        <w:t xml:space="preserve"> </w:t>
      </w:r>
      <w:r w:rsidRPr="003833AB">
        <w:rPr>
          <w:rFonts w:cs="Arial"/>
          <w:lang w:val="ru-RU"/>
        </w:rPr>
        <w:t>ЈН бр.</w:t>
      </w:r>
      <w:r w:rsidR="003833AB" w:rsidRPr="003833AB">
        <w:rPr>
          <w:rFonts w:cs="Arial"/>
        </w:rPr>
        <w:t xml:space="preserve"> </w:t>
      </w:r>
      <w:r w:rsidR="001F3AC1">
        <w:rPr>
          <w:rFonts w:cs="Arial"/>
        </w:rPr>
        <w:t xml:space="preserve">ЈН/3100/1044/2017 </w:t>
      </w:r>
      <w:r w:rsidR="003833AB" w:rsidRPr="003833AB">
        <w:rPr>
          <w:rFonts w:cs="Arial"/>
          <w:lang w:val="sr-Cyrl-RS"/>
        </w:rPr>
        <w:t xml:space="preserve">, </w:t>
      </w:r>
      <w:r w:rsidRPr="003833AB">
        <w:rPr>
          <w:rFonts w:cs="Arial"/>
          <w:lang w:val="ru-RU"/>
        </w:rPr>
        <w:t xml:space="preserve">Наручиоца </w:t>
      </w:r>
      <w:r w:rsidRPr="003833AB">
        <w:rPr>
          <w:rFonts w:eastAsia="Arial Unicode MS" w:cs="Arial"/>
          <w:color w:val="000000"/>
          <w:kern w:val="1"/>
          <w:lang w:eastAsia="ar-SA"/>
        </w:rPr>
        <w:t>Јавно предузеће „Електропривреда Србије“ Београд</w:t>
      </w:r>
      <w:r w:rsidR="0098466C">
        <w:rPr>
          <w:rFonts w:eastAsia="Arial Unicode MS" w:cs="Arial"/>
          <w:color w:val="000000"/>
          <w:kern w:val="1"/>
          <w:lang w:val="sr-Cyrl-RS" w:eastAsia="ar-SA"/>
        </w:rPr>
        <w:t xml:space="preserve"> </w:t>
      </w:r>
      <w:r w:rsidRPr="003833AB">
        <w:rPr>
          <w:rFonts w:cs="Arial"/>
          <w:lang w:val="ru-RU"/>
        </w:rPr>
        <w:t>по Позиву за подношење понуда објављеном на</w:t>
      </w:r>
      <w:r w:rsidR="0098466C">
        <w:rPr>
          <w:rFonts w:cs="Arial"/>
          <w:lang w:val="ru-RU"/>
        </w:rPr>
        <w:t xml:space="preserve"> </w:t>
      </w:r>
      <w:r w:rsidRPr="003833A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0A654553" w14:textId="77777777" w:rsidR="00343A18" w:rsidRPr="003833AB" w:rsidRDefault="00343A18" w:rsidP="00343A18">
      <w:pPr>
        <w:tabs>
          <w:tab w:val="left" w:pos="0"/>
        </w:tabs>
        <w:rPr>
          <w:rFonts w:cs="Arial"/>
          <w:lang w:val="ru-RU"/>
        </w:rPr>
      </w:pPr>
      <w:r w:rsidRPr="003833A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A212531" w14:textId="77777777" w:rsidR="00343A18" w:rsidRPr="008377FF" w:rsidRDefault="00343A18" w:rsidP="00343A18">
      <w:pPr>
        <w:rPr>
          <w:rFonts w:cs="Arial"/>
          <w:b/>
          <w:lang w:val="ru-RU"/>
        </w:rPr>
      </w:pPr>
    </w:p>
    <w:p w14:paraId="149CB0CE" w14:textId="77777777" w:rsidR="00343A18" w:rsidRPr="008377FF"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377FF" w14:paraId="1CC65C27" w14:textId="77777777" w:rsidTr="00BC01DC">
        <w:trPr>
          <w:jc w:val="center"/>
        </w:trPr>
        <w:tc>
          <w:tcPr>
            <w:tcW w:w="3882" w:type="dxa"/>
          </w:tcPr>
          <w:p w14:paraId="5A3786CE" w14:textId="77777777" w:rsidR="00343A18" w:rsidRPr="008377FF" w:rsidRDefault="00343A18" w:rsidP="00BC01DC">
            <w:pPr>
              <w:spacing w:before="0"/>
              <w:jc w:val="center"/>
              <w:rPr>
                <w:rFonts w:cs="Arial"/>
              </w:rPr>
            </w:pPr>
            <w:r w:rsidRPr="008377FF">
              <w:rPr>
                <w:rFonts w:cs="Arial"/>
              </w:rPr>
              <w:t>Датум:</w:t>
            </w:r>
          </w:p>
        </w:tc>
        <w:tc>
          <w:tcPr>
            <w:tcW w:w="2127" w:type="dxa"/>
          </w:tcPr>
          <w:p w14:paraId="1F3B80FA" w14:textId="77777777" w:rsidR="00343A18" w:rsidRPr="008377FF" w:rsidRDefault="00343A18" w:rsidP="00BC01DC">
            <w:pPr>
              <w:spacing w:before="0"/>
              <w:jc w:val="center"/>
              <w:rPr>
                <w:rFonts w:cs="Arial"/>
                <w:lang w:val="ru-RU"/>
              </w:rPr>
            </w:pPr>
          </w:p>
        </w:tc>
        <w:tc>
          <w:tcPr>
            <w:tcW w:w="4022" w:type="dxa"/>
          </w:tcPr>
          <w:p w14:paraId="48CFBF20" w14:textId="77777777" w:rsidR="008A1B15" w:rsidRDefault="008A1B15" w:rsidP="008A1B15">
            <w:pPr>
              <w:spacing w:before="0"/>
              <w:jc w:val="center"/>
              <w:rPr>
                <w:rFonts w:cs="Arial"/>
                <w:lang w:val="sr-Latn-CS" w:eastAsia="sr-Latn-CS"/>
              </w:rPr>
            </w:pPr>
            <w:r>
              <w:rPr>
                <w:rFonts w:cs="Arial"/>
                <w:lang w:val="sr-Cyrl-CS" w:eastAsia="sr-Latn-CS"/>
              </w:rPr>
              <w:t>П</w:t>
            </w:r>
            <w:r>
              <w:rPr>
                <w:rFonts w:cs="Arial"/>
                <w:lang w:val="sr-Latn-CS" w:eastAsia="sr-Latn-CS"/>
              </w:rPr>
              <w:t>онуђач/члан групе понуђача</w:t>
            </w:r>
          </w:p>
          <w:p w14:paraId="64E41354" w14:textId="77777777" w:rsidR="00343A18" w:rsidRPr="008377FF" w:rsidRDefault="00343A18" w:rsidP="00BC01DC">
            <w:pPr>
              <w:spacing w:before="0"/>
              <w:jc w:val="center"/>
              <w:rPr>
                <w:rFonts w:cs="Arial"/>
              </w:rPr>
            </w:pPr>
          </w:p>
        </w:tc>
      </w:tr>
      <w:tr w:rsidR="00343A18" w:rsidRPr="008377FF" w14:paraId="347D2012" w14:textId="77777777" w:rsidTr="00BC01DC">
        <w:trPr>
          <w:jc w:val="center"/>
        </w:trPr>
        <w:tc>
          <w:tcPr>
            <w:tcW w:w="3882" w:type="dxa"/>
          </w:tcPr>
          <w:p w14:paraId="00CA0775" w14:textId="77777777" w:rsidR="00343A18" w:rsidRPr="008377FF" w:rsidRDefault="00343A18" w:rsidP="00BC01DC">
            <w:pPr>
              <w:spacing w:before="0"/>
              <w:jc w:val="center"/>
              <w:rPr>
                <w:rFonts w:cs="Arial"/>
              </w:rPr>
            </w:pPr>
          </w:p>
        </w:tc>
        <w:tc>
          <w:tcPr>
            <w:tcW w:w="2127" w:type="dxa"/>
          </w:tcPr>
          <w:p w14:paraId="618CCB53" w14:textId="77777777" w:rsidR="00343A18" w:rsidRPr="008377FF" w:rsidRDefault="00343A18" w:rsidP="00BC01DC">
            <w:pPr>
              <w:spacing w:before="0"/>
              <w:jc w:val="center"/>
              <w:rPr>
                <w:rFonts w:cs="Arial"/>
              </w:rPr>
            </w:pPr>
            <w:r w:rsidRPr="008377FF">
              <w:rPr>
                <w:rFonts w:cs="Arial"/>
              </w:rPr>
              <w:t>М.П.</w:t>
            </w:r>
          </w:p>
        </w:tc>
        <w:tc>
          <w:tcPr>
            <w:tcW w:w="4022" w:type="dxa"/>
          </w:tcPr>
          <w:p w14:paraId="7161155A" w14:textId="77777777" w:rsidR="00343A18" w:rsidRPr="008377FF" w:rsidRDefault="00343A18" w:rsidP="00BC01DC">
            <w:pPr>
              <w:spacing w:before="0"/>
              <w:jc w:val="center"/>
              <w:rPr>
                <w:rFonts w:cs="Arial"/>
                <w:lang w:val="ru-RU"/>
              </w:rPr>
            </w:pPr>
          </w:p>
        </w:tc>
      </w:tr>
      <w:tr w:rsidR="00343A18" w:rsidRPr="008377FF" w14:paraId="5179A72C" w14:textId="77777777" w:rsidTr="00BC01DC">
        <w:trPr>
          <w:jc w:val="center"/>
        </w:trPr>
        <w:tc>
          <w:tcPr>
            <w:tcW w:w="3882" w:type="dxa"/>
            <w:tcBorders>
              <w:bottom w:val="single" w:sz="4" w:space="0" w:color="auto"/>
            </w:tcBorders>
          </w:tcPr>
          <w:p w14:paraId="3F442E7A" w14:textId="77777777" w:rsidR="00343A18" w:rsidRPr="008377FF" w:rsidRDefault="00343A18" w:rsidP="00BC01DC">
            <w:pPr>
              <w:spacing w:before="0"/>
              <w:jc w:val="center"/>
              <w:rPr>
                <w:rFonts w:cs="Arial"/>
              </w:rPr>
            </w:pPr>
          </w:p>
        </w:tc>
        <w:tc>
          <w:tcPr>
            <w:tcW w:w="2127" w:type="dxa"/>
          </w:tcPr>
          <w:p w14:paraId="35B7D34A" w14:textId="77777777" w:rsidR="00343A18" w:rsidRPr="008377FF" w:rsidRDefault="00343A18" w:rsidP="00BC01DC">
            <w:pPr>
              <w:spacing w:before="0"/>
              <w:jc w:val="center"/>
              <w:rPr>
                <w:rFonts w:cs="Arial"/>
                <w:lang w:val="ru-RU"/>
              </w:rPr>
            </w:pPr>
          </w:p>
        </w:tc>
        <w:tc>
          <w:tcPr>
            <w:tcW w:w="4022" w:type="dxa"/>
            <w:tcBorders>
              <w:bottom w:val="single" w:sz="4" w:space="0" w:color="auto"/>
            </w:tcBorders>
          </w:tcPr>
          <w:p w14:paraId="683196F8" w14:textId="77777777" w:rsidR="00343A18" w:rsidRPr="008377FF" w:rsidRDefault="00343A18" w:rsidP="00BC01DC">
            <w:pPr>
              <w:spacing w:before="0"/>
              <w:jc w:val="center"/>
              <w:rPr>
                <w:rFonts w:cs="Arial"/>
                <w:lang w:val="ru-RU"/>
              </w:rPr>
            </w:pPr>
          </w:p>
        </w:tc>
      </w:tr>
      <w:tr w:rsidR="00343A18" w:rsidRPr="008377FF" w14:paraId="143EA7C5" w14:textId="77777777" w:rsidTr="00BC01DC">
        <w:trPr>
          <w:trHeight w:val="389"/>
          <w:jc w:val="center"/>
        </w:trPr>
        <w:tc>
          <w:tcPr>
            <w:tcW w:w="3882" w:type="dxa"/>
            <w:tcBorders>
              <w:top w:val="single" w:sz="4" w:space="0" w:color="auto"/>
            </w:tcBorders>
          </w:tcPr>
          <w:p w14:paraId="430F1F39" w14:textId="77777777" w:rsidR="00343A18" w:rsidRPr="008377FF" w:rsidRDefault="00343A18" w:rsidP="00BC01DC">
            <w:pPr>
              <w:spacing w:before="0"/>
              <w:jc w:val="center"/>
              <w:rPr>
                <w:rFonts w:cs="Arial"/>
              </w:rPr>
            </w:pPr>
          </w:p>
          <w:p w14:paraId="362D9830" w14:textId="77777777" w:rsidR="00343A18" w:rsidRPr="008377FF" w:rsidRDefault="00343A18" w:rsidP="00BC01DC">
            <w:pPr>
              <w:spacing w:before="0"/>
              <w:jc w:val="center"/>
              <w:rPr>
                <w:rFonts w:cs="Arial"/>
              </w:rPr>
            </w:pPr>
          </w:p>
        </w:tc>
        <w:tc>
          <w:tcPr>
            <w:tcW w:w="2127" w:type="dxa"/>
          </w:tcPr>
          <w:p w14:paraId="0E34320C" w14:textId="77777777" w:rsidR="00343A18" w:rsidRPr="008377FF" w:rsidRDefault="00343A18" w:rsidP="00BC01DC">
            <w:pPr>
              <w:spacing w:before="0"/>
              <w:jc w:val="center"/>
              <w:rPr>
                <w:rFonts w:cs="Arial"/>
                <w:lang w:val="ru-RU"/>
              </w:rPr>
            </w:pPr>
          </w:p>
        </w:tc>
        <w:tc>
          <w:tcPr>
            <w:tcW w:w="4022" w:type="dxa"/>
            <w:tcBorders>
              <w:top w:val="single" w:sz="4" w:space="0" w:color="auto"/>
            </w:tcBorders>
          </w:tcPr>
          <w:p w14:paraId="0370AA37" w14:textId="77777777" w:rsidR="00343A18" w:rsidRPr="008377FF" w:rsidRDefault="00343A18" w:rsidP="00BC01DC">
            <w:pPr>
              <w:spacing w:before="0"/>
              <w:jc w:val="center"/>
              <w:rPr>
                <w:rFonts w:cs="Arial"/>
                <w:lang w:val="ru-RU"/>
              </w:rPr>
            </w:pPr>
          </w:p>
        </w:tc>
      </w:tr>
    </w:tbl>
    <w:p w14:paraId="42B6F55A" w14:textId="77777777" w:rsidR="00343A18" w:rsidRPr="008377FF" w:rsidRDefault="00343A18" w:rsidP="00343A18">
      <w:pPr>
        <w:tabs>
          <w:tab w:val="left" w:pos="6028"/>
        </w:tabs>
        <w:autoSpaceDE w:val="0"/>
        <w:autoSpaceDN w:val="0"/>
        <w:adjustRightInd w:val="0"/>
        <w:ind w:left="360"/>
        <w:rPr>
          <w:rFonts w:eastAsia="Calibri" w:cs="Arial"/>
          <w:bCs/>
          <w:iCs/>
        </w:rPr>
      </w:pPr>
    </w:p>
    <w:p w14:paraId="7FEF4DCA" w14:textId="77777777" w:rsidR="00343A18" w:rsidRPr="008377FF" w:rsidRDefault="00343A18" w:rsidP="00343A18">
      <w:pPr>
        <w:jc w:val="center"/>
        <w:rPr>
          <w:rFonts w:cs="Arial"/>
          <w:b/>
          <w:lang w:val="ru-RU"/>
        </w:rPr>
      </w:pPr>
    </w:p>
    <w:p w14:paraId="1A884542" w14:textId="77777777" w:rsidR="00343A18" w:rsidRPr="008377FF" w:rsidRDefault="00343A18" w:rsidP="00343A18">
      <w:pPr>
        <w:jc w:val="center"/>
        <w:rPr>
          <w:rFonts w:cs="Arial"/>
          <w:b/>
          <w:lang w:val="ru-RU"/>
        </w:rPr>
      </w:pPr>
    </w:p>
    <w:p w14:paraId="78D5A6A7" w14:textId="77777777" w:rsidR="00343A18" w:rsidRPr="008377FF" w:rsidRDefault="00343A18" w:rsidP="00343A18">
      <w:pPr>
        <w:rPr>
          <w:rFonts w:cs="Arial"/>
          <w:lang w:val="sr-Cyrl-CS"/>
        </w:rPr>
      </w:pPr>
      <w:r w:rsidRPr="008377FF">
        <w:rPr>
          <w:rFonts w:cs="Arial"/>
          <w:b/>
          <w:lang w:val="ru-RU"/>
        </w:rPr>
        <w:t>Напомена:</w:t>
      </w:r>
      <w:r w:rsidRPr="008377FF">
        <w:rPr>
          <w:rFonts w:cs="Arial"/>
        </w:rPr>
        <w:t xml:space="preserve">Уколико </w:t>
      </w:r>
      <w:r w:rsidRPr="008377FF">
        <w:rPr>
          <w:rFonts w:cs="Arial"/>
          <w:lang w:val="sr-Cyrl-CS"/>
        </w:rPr>
        <w:t xml:space="preserve">заједничку </w:t>
      </w:r>
      <w:r w:rsidRPr="008377FF">
        <w:rPr>
          <w:rFonts w:cs="Arial"/>
        </w:rPr>
        <w:t xml:space="preserve">понуду подноси група понуђача Изјава </w:t>
      </w:r>
      <w:r w:rsidRPr="008377FF">
        <w:rPr>
          <w:rFonts w:cs="Arial"/>
          <w:lang w:val="sr-Cyrl-CS"/>
        </w:rPr>
        <w:t xml:space="preserve">се доставља за сваког члана групе понуђача. Изјава </w:t>
      </w:r>
      <w:r w:rsidRPr="008377FF">
        <w:rPr>
          <w:rFonts w:cs="Arial"/>
        </w:rPr>
        <w:t>мора бити попуњена, потписана од стране овлашћеног лица</w:t>
      </w:r>
      <w:r w:rsidRPr="008377FF">
        <w:rPr>
          <w:rFonts w:cs="Arial"/>
          <w:lang w:val="sr-Cyrl-CS"/>
        </w:rPr>
        <w:t xml:space="preserve"> за заступање</w:t>
      </w:r>
      <w:r w:rsidRPr="008377FF">
        <w:rPr>
          <w:rFonts w:cs="Arial"/>
        </w:rPr>
        <w:t xml:space="preserve"> понуђача из групе понуђача и оверена печатом. </w:t>
      </w:r>
    </w:p>
    <w:p w14:paraId="37673EEB" w14:textId="77777777" w:rsidR="00343A18" w:rsidRPr="008377FF" w:rsidRDefault="00343A18" w:rsidP="00343A18">
      <w:pPr>
        <w:rPr>
          <w:rFonts w:cs="Arial"/>
        </w:rPr>
      </w:pPr>
      <w:r w:rsidRPr="008377FF">
        <w:rPr>
          <w:rFonts w:cs="Arial"/>
        </w:rPr>
        <w:t>Приликом подношења понуде овај образац копирати у потребном броју примерака.</w:t>
      </w:r>
    </w:p>
    <w:p w14:paraId="0EE586BB" w14:textId="77777777" w:rsidR="00343A18" w:rsidRPr="008377FF" w:rsidRDefault="00343A18" w:rsidP="00343A18">
      <w:pPr>
        <w:rPr>
          <w:rFonts w:cs="Arial"/>
        </w:rPr>
      </w:pPr>
    </w:p>
    <w:p w14:paraId="166E60BE" w14:textId="77777777" w:rsidR="00343A18" w:rsidRPr="008377FF" w:rsidRDefault="00343A18" w:rsidP="00343A18">
      <w:pPr>
        <w:rPr>
          <w:rFonts w:cs="Arial"/>
        </w:rPr>
      </w:pPr>
    </w:p>
    <w:p w14:paraId="23822454" w14:textId="77777777" w:rsidR="00831ED8" w:rsidRPr="008377FF" w:rsidRDefault="00831ED8" w:rsidP="00343A18">
      <w:pPr>
        <w:rPr>
          <w:rFonts w:cs="Arial"/>
        </w:rPr>
      </w:pPr>
    </w:p>
    <w:p w14:paraId="52B8730C" w14:textId="77777777" w:rsidR="00343A18" w:rsidRPr="008377FF" w:rsidRDefault="00343A18" w:rsidP="00343A18">
      <w:pPr>
        <w:rPr>
          <w:rFonts w:cs="Arial"/>
        </w:rPr>
      </w:pPr>
    </w:p>
    <w:p w14:paraId="0922669C" w14:textId="3AA312CB" w:rsidR="00343A18" w:rsidRDefault="00343A18" w:rsidP="00343A18">
      <w:pPr>
        <w:rPr>
          <w:rFonts w:cs="Arial"/>
          <w:lang w:val="ru-RU"/>
        </w:rPr>
      </w:pPr>
    </w:p>
    <w:p w14:paraId="1D14C433" w14:textId="0E256ACF" w:rsidR="00CA0566" w:rsidRDefault="00CA0566">
      <w:pPr>
        <w:spacing w:before="0"/>
        <w:jc w:val="left"/>
        <w:rPr>
          <w:rFonts w:cs="Arial"/>
          <w:lang w:val="ru-RU"/>
        </w:rPr>
      </w:pPr>
      <w:r>
        <w:rPr>
          <w:rFonts w:cs="Arial"/>
          <w:lang w:val="ru-RU"/>
        </w:rPr>
        <w:br w:type="page"/>
      </w:r>
    </w:p>
    <w:p w14:paraId="4C7F4EFB" w14:textId="77777777" w:rsidR="00524A5C" w:rsidRDefault="00524A5C" w:rsidP="00343A18">
      <w:pPr>
        <w:rPr>
          <w:rFonts w:cs="Arial"/>
          <w:lang w:val="ru-RU"/>
        </w:rPr>
      </w:pPr>
    </w:p>
    <w:p w14:paraId="6CD7673F" w14:textId="504F89A8" w:rsidR="00524A5C" w:rsidRDefault="00524A5C" w:rsidP="00343A18">
      <w:pPr>
        <w:rPr>
          <w:rFonts w:cs="Arial"/>
          <w:lang w:val="ru-RU"/>
        </w:rPr>
      </w:pPr>
    </w:p>
    <w:p w14:paraId="1660DFF4" w14:textId="77777777" w:rsidR="00524A5C" w:rsidRPr="008377FF" w:rsidRDefault="00524A5C" w:rsidP="00343A18">
      <w:pPr>
        <w:rPr>
          <w:rFonts w:cs="Arial"/>
          <w:lang w:val="ru-RU"/>
        </w:rPr>
      </w:pPr>
    </w:p>
    <w:p w14:paraId="07C71A95" w14:textId="77777777" w:rsidR="0065531A" w:rsidRPr="0065531A" w:rsidRDefault="00343A18" w:rsidP="005C1AA0">
      <w:pPr>
        <w:pStyle w:val="KDObrazac"/>
        <w:spacing w:before="0"/>
      </w:pPr>
      <w:bookmarkStart w:id="248" w:name="_Toc442559928"/>
      <w:r w:rsidRPr="008377FF">
        <w:t xml:space="preserve">ОБРАЗАЦ </w:t>
      </w:r>
      <w:r w:rsidR="00EE6B43">
        <w:rPr>
          <w:lang w:val="sr-Cyrl-RS"/>
        </w:rPr>
        <w:t>4</w:t>
      </w:r>
      <w:r w:rsidRPr="008377FF">
        <w:t>.</w:t>
      </w:r>
      <w:bookmarkEnd w:id="248"/>
    </w:p>
    <w:p w14:paraId="7C538A89" w14:textId="77777777" w:rsidR="008A1B15" w:rsidRDefault="00343A18" w:rsidP="008A1B15">
      <w:pPr>
        <w:rPr>
          <w:rFonts w:cs="Arial"/>
          <w:lang w:val="ru-RU"/>
        </w:rPr>
      </w:pPr>
      <w:r w:rsidRPr="008377FF">
        <w:rPr>
          <w:rFonts w:cs="Arial"/>
          <w:lang w:val="ru-RU"/>
        </w:rPr>
        <w:t>На основу члана 75. став 2. Закона о јавним набавкама („Службени гласник РС“ бр.124/2012, 14/15  и 68/15)</w:t>
      </w:r>
      <w:r w:rsidRPr="008377FF">
        <w:rPr>
          <w:rFonts w:cs="Arial"/>
        </w:rPr>
        <w:t xml:space="preserve"> </w:t>
      </w:r>
      <w:r w:rsidR="008A1B15" w:rsidRPr="00E47C2E">
        <w:rPr>
          <w:rFonts w:cs="Arial"/>
        </w:rPr>
        <w:t xml:space="preserve">као </w:t>
      </w:r>
      <w:r w:rsidR="008A1B15">
        <w:rPr>
          <w:rFonts w:cs="Arial"/>
          <w:lang w:val="ru-RU"/>
        </w:rPr>
        <w:t>понуђач/члан групе понуђача/подизвођач дајем:</w:t>
      </w:r>
    </w:p>
    <w:p w14:paraId="2BF6A3C1" w14:textId="77777777" w:rsidR="00343A18" w:rsidRPr="008377FF" w:rsidRDefault="00343A18" w:rsidP="00343A18">
      <w:pPr>
        <w:rPr>
          <w:rFonts w:cs="Arial"/>
          <w:lang w:val="ru-RU"/>
        </w:rPr>
      </w:pPr>
    </w:p>
    <w:p w14:paraId="2FF4F1DD" w14:textId="77777777" w:rsidR="00343A18" w:rsidRPr="008377FF" w:rsidRDefault="00343A18" w:rsidP="00343A18">
      <w:pPr>
        <w:rPr>
          <w:rFonts w:cs="Arial"/>
          <w:lang w:val="ru-RU"/>
        </w:rPr>
      </w:pPr>
    </w:p>
    <w:p w14:paraId="62EF8173" w14:textId="77777777" w:rsidR="00343A18" w:rsidRPr="008377FF" w:rsidRDefault="00343A18" w:rsidP="00B02E86">
      <w:pPr>
        <w:jc w:val="center"/>
        <w:rPr>
          <w:b/>
          <w:lang w:val="ru-RU"/>
        </w:rPr>
      </w:pPr>
      <w:bookmarkStart w:id="249" w:name="_Toc442559929"/>
      <w:r w:rsidRPr="008377FF">
        <w:rPr>
          <w:b/>
          <w:lang w:val="ru-RU"/>
        </w:rPr>
        <w:t>И З Ј А В У</w:t>
      </w:r>
      <w:bookmarkEnd w:id="249"/>
    </w:p>
    <w:p w14:paraId="194614A3" w14:textId="77777777" w:rsidR="00343A18" w:rsidRPr="008377FF" w:rsidRDefault="00343A18" w:rsidP="00874F5B"/>
    <w:p w14:paraId="30926E5C" w14:textId="0F4E3EFC" w:rsidR="00343A18" w:rsidRPr="008377FF" w:rsidRDefault="00343A18" w:rsidP="00343A18">
      <w:pPr>
        <w:rPr>
          <w:rFonts w:cs="Arial"/>
          <w:lang w:val="ru-RU"/>
        </w:rPr>
      </w:pPr>
      <w:r w:rsidRPr="008377FF">
        <w:rPr>
          <w:rFonts w:cs="Arial"/>
          <w:lang w:val="ru-RU"/>
        </w:rPr>
        <w:t xml:space="preserve">којом изричито наводимо да </w:t>
      </w:r>
      <w:r w:rsidRPr="008377FF">
        <w:rPr>
          <w:rFonts w:cs="Arial"/>
        </w:rPr>
        <w:t>смо у свом досадашњем раду и</w:t>
      </w:r>
      <w:r w:rsidRPr="008377FF">
        <w:rPr>
          <w:rFonts w:cs="Arial"/>
          <w:lang w:val="ru-RU"/>
        </w:rPr>
        <w:t xml:space="preserve"> при састављању Понуде </w:t>
      </w:r>
      <w:r w:rsidRPr="008377FF">
        <w:rPr>
          <w:rFonts w:cs="Arial"/>
        </w:rPr>
        <w:t xml:space="preserve"> број: </w:t>
      </w:r>
      <w:r w:rsidR="007E7BB8" w:rsidRPr="008377FF">
        <w:rPr>
          <w:rFonts w:cs="Arial"/>
        </w:rPr>
        <w:t>______________</w:t>
      </w:r>
      <w:r w:rsidRPr="008377FF">
        <w:rPr>
          <w:rFonts w:cs="Arial"/>
          <w:lang w:val="ru-RU"/>
        </w:rPr>
        <w:t xml:space="preserve">за јавну набавку </w:t>
      </w:r>
      <w:r w:rsidR="00873EBD" w:rsidRPr="008377FF">
        <w:rPr>
          <w:rFonts w:cs="Arial"/>
          <w:lang w:val="ru-RU"/>
        </w:rPr>
        <w:t>радова</w:t>
      </w:r>
      <w:r w:rsidR="003833AB" w:rsidRPr="003833AB">
        <w:rPr>
          <w:rFonts w:cs="Arial"/>
          <w:bCs/>
          <w:lang w:val="sr-Cyrl-RS"/>
        </w:rPr>
        <w:t xml:space="preserve"> </w:t>
      </w:r>
      <w:r w:rsidR="003833AB">
        <w:rPr>
          <w:rFonts w:cs="Arial"/>
          <w:bCs/>
          <w:lang w:val="sr-Cyrl-RS"/>
        </w:rPr>
        <w:t xml:space="preserve">: </w:t>
      </w:r>
      <w:r w:rsidR="001F3AC1">
        <w:rPr>
          <w:rFonts w:cs="Arial"/>
          <w:bCs/>
          <w:lang w:val="sr-Cyrl-RS"/>
        </w:rPr>
        <w:t>Санација улива одводног канала ТЕКО Б са реконструкцијом заштитног насипа</w:t>
      </w:r>
      <w:r w:rsidRPr="008377FF">
        <w:rPr>
          <w:rFonts w:cs="Arial"/>
        </w:rPr>
        <w:t xml:space="preserve"> у </w:t>
      </w:r>
      <w:r w:rsidR="0008263C" w:rsidRPr="008377FF">
        <w:rPr>
          <w:rFonts w:cs="Arial"/>
        </w:rPr>
        <w:t xml:space="preserve">отвореном </w:t>
      </w:r>
      <w:r w:rsidRPr="008377FF">
        <w:rPr>
          <w:rFonts w:cs="Arial"/>
        </w:rPr>
        <w:t>поступку</w:t>
      </w:r>
      <w:r w:rsidRPr="008377FF">
        <w:rPr>
          <w:rFonts w:cs="Arial"/>
          <w:lang w:val="ru-RU"/>
        </w:rPr>
        <w:t>јавне набавке ЈН бр.</w:t>
      </w:r>
      <w:r w:rsidR="003833AB" w:rsidRPr="003833AB">
        <w:rPr>
          <w:rFonts w:cs="Arial"/>
        </w:rPr>
        <w:t xml:space="preserve"> </w:t>
      </w:r>
      <w:r w:rsidR="001F3AC1">
        <w:rPr>
          <w:rFonts w:cs="Arial"/>
        </w:rPr>
        <w:t xml:space="preserve">ЈН/3100/1044/2017 </w:t>
      </w:r>
      <w:r w:rsidR="003833AB" w:rsidRPr="003833AB">
        <w:rPr>
          <w:rFonts w:cs="Arial"/>
          <w:lang w:val="sr-Cyrl-RS"/>
        </w:rPr>
        <w:t xml:space="preserve">, </w:t>
      </w:r>
      <w:r w:rsidRPr="008377FF">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8377FF">
        <w:rPr>
          <w:rFonts w:cs="Arial"/>
        </w:rPr>
        <w:t>,</w:t>
      </w:r>
      <w:r w:rsidRPr="008377FF">
        <w:rPr>
          <w:rFonts w:cs="Arial"/>
          <w:lang w:val="ru-RU"/>
        </w:rPr>
        <w:t xml:space="preserve"> као и да </w:t>
      </w:r>
      <w:r w:rsidRPr="008377FF">
        <w:rPr>
          <w:rFonts w:cs="Arial"/>
        </w:rPr>
        <w:t>немамо забрану обављања делатности која је на снази у време подношења Понуде.</w:t>
      </w:r>
    </w:p>
    <w:p w14:paraId="7CA07B49" w14:textId="77777777" w:rsidR="00343A18" w:rsidRPr="008377FF" w:rsidRDefault="00343A18" w:rsidP="00343A18">
      <w:pPr>
        <w:rPr>
          <w:rFonts w:cs="Arial"/>
        </w:rPr>
      </w:pPr>
    </w:p>
    <w:p w14:paraId="33A6A4BE" w14:textId="77777777" w:rsidR="00343A18" w:rsidRPr="008377FF" w:rsidRDefault="00343A18" w:rsidP="00343A18">
      <w:pPr>
        <w:tabs>
          <w:tab w:val="left" w:pos="6028"/>
        </w:tabs>
        <w:autoSpaceDE w:val="0"/>
        <w:autoSpaceDN w:val="0"/>
        <w:adjustRightInd w:val="0"/>
        <w:ind w:left="360"/>
        <w:rPr>
          <w:rFonts w:eastAsia="Calibri" w:cs="Arial"/>
          <w:bCs/>
          <w:iCs/>
        </w:rPr>
      </w:pPr>
    </w:p>
    <w:p w14:paraId="1B0AE55E" w14:textId="77777777" w:rsidR="00343A18" w:rsidRPr="008377FF" w:rsidRDefault="00343A18" w:rsidP="00343A18">
      <w:pPr>
        <w:tabs>
          <w:tab w:val="left" w:pos="6028"/>
        </w:tabs>
        <w:autoSpaceDE w:val="0"/>
        <w:autoSpaceDN w:val="0"/>
        <w:adjustRightInd w:val="0"/>
        <w:ind w:left="360"/>
        <w:rPr>
          <w:rFonts w:eastAsia="Calibri" w:cs="Arial"/>
          <w:bCs/>
          <w:iCs/>
        </w:rPr>
      </w:pPr>
    </w:p>
    <w:p w14:paraId="0C0E008C" w14:textId="77777777" w:rsidR="00343A18" w:rsidRPr="008377FF"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377FF" w14:paraId="4736C179" w14:textId="77777777" w:rsidTr="00BC01DC">
        <w:trPr>
          <w:jc w:val="center"/>
        </w:trPr>
        <w:tc>
          <w:tcPr>
            <w:tcW w:w="3882" w:type="dxa"/>
          </w:tcPr>
          <w:p w14:paraId="1037B395" w14:textId="77777777" w:rsidR="00343A18" w:rsidRPr="008377FF" w:rsidRDefault="00343A18" w:rsidP="00BC01DC">
            <w:pPr>
              <w:spacing w:before="0"/>
              <w:jc w:val="center"/>
              <w:rPr>
                <w:rFonts w:cs="Arial"/>
              </w:rPr>
            </w:pPr>
            <w:r w:rsidRPr="008377FF">
              <w:rPr>
                <w:rFonts w:cs="Arial"/>
              </w:rPr>
              <w:t>Датум:</w:t>
            </w:r>
          </w:p>
        </w:tc>
        <w:tc>
          <w:tcPr>
            <w:tcW w:w="2127" w:type="dxa"/>
          </w:tcPr>
          <w:p w14:paraId="43F121DC" w14:textId="77777777" w:rsidR="00343A18" w:rsidRPr="008377FF" w:rsidRDefault="00343A18" w:rsidP="00BC01DC">
            <w:pPr>
              <w:spacing w:before="0"/>
              <w:jc w:val="center"/>
              <w:rPr>
                <w:rFonts w:cs="Arial"/>
                <w:lang w:val="ru-RU"/>
              </w:rPr>
            </w:pPr>
          </w:p>
        </w:tc>
        <w:tc>
          <w:tcPr>
            <w:tcW w:w="4022" w:type="dxa"/>
          </w:tcPr>
          <w:p w14:paraId="14ACE0BF" w14:textId="77777777" w:rsidR="00343A18" w:rsidRPr="008377FF" w:rsidRDefault="008A1B15" w:rsidP="007E7BB8">
            <w:pPr>
              <w:spacing w:before="0"/>
              <w:jc w:val="center"/>
              <w:rPr>
                <w:rFonts w:cs="Arial"/>
                <w:lang w:val="sr-Cyrl-CS"/>
              </w:rPr>
            </w:pPr>
            <w:r>
              <w:rPr>
                <w:rFonts w:cs="Arial"/>
                <w:lang w:val="sr-Cyrl-CS"/>
              </w:rPr>
              <w:t>П</w:t>
            </w:r>
            <w:r>
              <w:rPr>
                <w:rFonts w:cs="Arial"/>
              </w:rPr>
              <w:t>онуђач</w:t>
            </w:r>
            <w:r>
              <w:rPr>
                <w:rFonts w:cs="Arial"/>
                <w:lang w:val="sr-Cyrl-CS"/>
              </w:rPr>
              <w:t>/ члан групе понуђача/ подизвођач</w:t>
            </w:r>
          </w:p>
        </w:tc>
      </w:tr>
      <w:tr w:rsidR="00343A18" w:rsidRPr="008377FF" w14:paraId="54974D14" w14:textId="77777777" w:rsidTr="00BC01DC">
        <w:trPr>
          <w:jc w:val="center"/>
        </w:trPr>
        <w:tc>
          <w:tcPr>
            <w:tcW w:w="3882" w:type="dxa"/>
          </w:tcPr>
          <w:p w14:paraId="1AA920BE" w14:textId="77777777" w:rsidR="00343A18" w:rsidRPr="008377FF" w:rsidRDefault="00343A18" w:rsidP="00BC01DC">
            <w:pPr>
              <w:spacing w:before="0"/>
              <w:jc w:val="center"/>
              <w:rPr>
                <w:rFonts w:cs="Arial"/>
              </w:rPr>
            </w:pPr>
          </w:p>
        </w:tc>
        <w:tc>
          <w:tcPr>
            <w:tcW w:w="2127" w:type="dxa"/>
          </w:tcPr>
          <w:p w14:paraId="6559CE12" w14:textId="77777777" w:rsidR="00343A18" w:rsidRPr="008377FF" w:rsidRDefault="00343A18" w:rsidP="00BC01DC">
            <w:pPr>
              <w:spacing w:before="0"/>
              <w:jc w:val="center"/>
              <w:rPr>
                <w:rFonts w:cs="Arial"/>
              </w:rPr>
            </w:pPr>
            <w:r w:rsidRPr="008377FF">
              <w:rPr>
                <w:rFonts w:cs="Arial"/>
              </w:rPr>
              <w:t>М.П.</w:t>
            </w:r>
          </w:p>
        </w:tc>
        <w:tc>
          <w:tcPr>
            <w:tcW w:w="4022" w:type="dxa"/>
          </w:tcPr>
          <w:p w14:paraId="41437975" w14:textId="77777777" w:rsidR="00343A18" w:rsidRPr="008377FF" w:rsidRDefault="00343A18" w:rsidP="00BC01DC">
            <w:pPr>
              <w:spacing w:before="0"/>
              <w:jc w:val="center"/>
              <w:rPr>
                <w:rFonts w:cs="Arial"/>
                <w:lang w:val="ru-RU"/>
              </w:rPr>
            </w:pPr>
          </w:p>
        </w:tc>
      </w:tr>
      <w:tr w:rsidR="00343A18" w:rsidRPr="008377FF" w14:paraId="5EF3C3FD" w14:textId="77777777" w:rsidTr="00BC01DC">
        <w:trPr>
          <w:jc w:val="center"/>
        </w:trPr>
        <w:tc>
          <w:tcPr>
            <w:tcW w:w="3882" w:type="dxa"/>
            <w:tcBorders>
              <w:bottom w:val="single" w:sz="4" w:space="0" w:color="auto"/>
            </w:tcBorders>
          </w:tcPr>
          <w:p w14:paraId="4B74CE5C" w14:textId="77777777" w:rsidR="00343A18" w:rsidRPr="008377FF" w:rsidRDefault="00343A18" w:rsidP="00BC01DC">
            <w:pPr>
              <w:spacing w:before="0"/>
              <w:jc w:val="center"/>
              <w:rPr>
                <w:rFonts w:cs="Arial"/>
              </w:rPr>
            </w:pPr>
          </w:p>
        </w:tc>
        <w:tc>
          <w:tcPr>
            <w:tcW w:w="2127" w:type="dxa"/>
          </w:tcPr>
          <w:p w14:paraId="5B1D6DF2" w14:textId="77777777" w:rsidR="00343A18" w:rsidRPr="008377FF" w:rsidRDefault="00343A18" w:rsidP="00BC01DC">
            <w:pPr>
              <w:spacing w:before="0"/>
              <w:jc w:val="center"/>
              <w:rPr>
                <w:rFonts w:cs="Arial"/>
                <w:lang w:val="ru-RU"/>
              </w:rPr>
            </w:pPr>
          </w:p>
        </w:tc>
        <w:tc>
          <w:tcPr>
            <w:tcW w:w="4022" w:type="dxa"/>
            <w:tcBorders>
              <w:bottom w:val="single" w:sz="4" w:space="0" w:color="auto"/>
            </w:tcBorders>
          </w:tcPr>
          <w:p w14:paraId="130FC48B" w14:textId="77777777" w:rsidR="00343A18" w:rsidRPr="008377FF" w:rsidRDefault="00343A18" w:rsidP="00BC01DC">
            <w:pPr>
              <w:spacing w:before="0"/>
              <w:jc w:val="center"/>
              <w:rPr>
                <w:rFonts w:cs="Arial"/>
                <w:lang w:val="ru-RU"/>
              </w:rPr>
            </w:pPr>
          </w:p>
        </w:tc>
      </w:tr>
      <w:tr w:rsidR="00343A18" w:rsidRPr="008377FF" w14:paraId="0207CD84" w14:textId="77777777" w:rsidTr="00BC01DC">
        <w:trPr>
          <w:trHeight w:val="389"/>
          <w:jc w:val="center"/>
        </w:trPr>
        <w:tc>
          <w:tcPr>
            <w:tcW w:w="3882" w:type="dxa"/>
            <w:tcBorders>
              <w:top w:val="single" w:sz="4" w:space="0" w:color="auto"/>
            </w:tcBorders>
          </w:tcPr>
          <w:p w14:paraId="48B2A34A" w14:textId="77777777" w:rsidR="00343A18" w:rsidRPr="008377FF" w:rsidRDefault="00343A18" w:rsidP="00BC01DC">
            <w:pPr>
              <w:spacing w:before="0"/>
              <w:jc w:val="center"/>
              <w:rPr>
                <w:rFonts w:cs="Arial"/>
              </w:rPr>
            </w:pPr>
          </w:p>
          <w:p w14:paraId="082F3AAF" w14:textId="77777777" w:rsidR="00343A18" w:rsidRPr="008377FF" w:rsidRDefault="00343A18" w:rsidP="00BC01DC">
            <w:pPr>
              <w:spacing w:before="0"/>
              <w:jc w:val="center"/>
              <w:rPr>
                <w:rFonts w:cs="Arial"/>
              </w:rPr>
            </w:pPr>
          </w:p>
        </w:tc>
        <w:tc>
          <w:tcPr>
            <w:tcW w:w="2127" w:type="dxa"/>
          </w:tcPr>
          <w:p w14:paraId="16EAF52A" w14:textId="77777777" w:rsidR="00343A18" w:rsidRPr="008377FF" w:rsidRDefault="00343A18" w:rsidP="00BC01DC">
            <w:pPr>
              <w:spacing w:before="0"/>
              <w:jc w:val="center"/>
              <w:rPr>
                <w:rFonts w:cs="Arial"/>
                <w:lang w:val="ru-RU"/>
              </w:rPr>
            </w:pPr>
          </w:p>
        </w:tc>
        <w:tc>
          <w:tcPr>
            <w:tcW w:w="4022" w:type="dxa"/>
            <w:tcBorders>
              <w:top w:val="single" w:sz="4" w:space="0" w:color="auto"/>
            </w:tcBorders>
          </w:tcPr>
          <w:p w14:paraId="4ECBF877" w14:textId="77777777" w:rsidR="00343A18" w:rsidRPr="008377FF" w:rsidRDefault="00343A18" w:rsidP="00BC01DC">
            <w:pPr>
              <w:spacing w:before="0"/>
              <w:jc w:val="center"/>
              <w:rPr>
                <w:rFonts w:cs="Arial"/>
                <w:lang w:val="ru-RU"/>
              </w:rPr>
            </w:pPr>
          </w:p>
        </w:tc>
      </w:tr>
    </w:tbl>
    <w:p w14:paraId="00640418" w14:textId="77777777" w:rsidR="00343A18" w:rsidRPr="008377FF" w:rsidRDefault="00343A18" w:rsidP="00343A18">
      <w:pPr>
        <w:rPr>
          <w:rFonts w:cs="Arial"/>
          <w:lang w:val="sr-Cyrl-CS"/>
        </w:rPr>
      </w:pPr>
      <w:r w:rsidRPr="008377FF">
        <w:rPr>
          <w:rFonts w:cs="Arial"/>
          <w:b/>
        </w:rPr>
        <w:t>Напомена:</w:t>
      </w:r>
      <w:r w:rsidRPr="008377FF">
        <w:rPr>
          <w:rFonts w:cs="Arial"/>
        </w:rPr>
        <w:t xml:space="preserve"> Уколико </w:t>
      </w:r>
      <w:r w:rsidRPr="008377FF">
        <w:rPr>
          <w:rFonts w:cs="Arial"/>
          <w:lang w:val="sr-Cyrl-CS"/>
        </w:rPr>
        <w:t xml:space="preserve">заједничку </w:t>
      </w:r>
      <w:r w:rsidRPr="008377FF">
        <w:rPr>
          <w:rFonts w:cs="Arial"/>
        </w:rPr>
        <w:t xml:space="preserve">понуду подноси група понуђача Изјава </w:t>
      </w:r>
      <w:r w:rsidRPr="008377FF">
        <w:rPr>
          <w:rFonts w:cs="Arial"/>
          <w:lang w:val="sr-Cyrl-CS"/>
        </w:rPr>
        <w:t xml:space="preserve">се доставља за сваког члана групе понуђача. Изјава </w:t>
      </w:r>
      <w:r w:rsidRPr="008377FF">
        <w:rPr>
          <w:rFonts w:cs="Arial"/>
        </w:rPr>
        <w:t>мора бити попуњена, потписана од стране овлашћеног лица</w:t>
      </w:r>
      <w:r w:rsidRPr="008377FF">
        <w:rPr>
          <w:rFonts w:cs="Arial"/>
          <w:lang w:val="sr-Cyrl-CS"/>
        </w:rPr>
        <w:t xml:space="preserve"> за заступање</w:t>
      </w:r>
      <w:r w:rsidRPr="008377FF">
        <w:rPr>
          <w:rFonts w:cs="Arial"/>
        </w:rPr>
        <w:t xml:space="preserve"> понуђача из групе понуђача и оверена печатом. </w:t>
      </w:r>
    </w:p>
    <w:p w14:paraId="17FDB69C" w14:textId="77777777" w:rsidR="00343A18" w:rsidRPr="008377FF" w:rsidRDefault="00343A18" w:rsidP="00343A18">
      <w:pPr>
        <w:rPr>
          <w:rFonts w:cs="Arial"/>
        </w:rPr>
      </w:pPr>
      <w:r w:rsidRPr="008377FF">
        <w:rPr>
          <w:rFonts w:eastAsia="Calibri" w:cs="Arial"/>
        </w:rPr>
        <w:t xml:space="preserve">У случају да понуђач подноси понуду са подизвођачем, Изјава </w:t>
      </w:r>
      <w:r w:rsidRPr="008377FF">
        <w:rPr>
          <w:rFonts w:eastAsia="Calibri" w:cs="Arial"/>
          <w:lang w:val="sr-Cyrl-CS"/>
        </w:rPr>
        <w:t xml:space="preserve">се доставља за понуђача и сваког подизвођача. Изјава </w:t>
      </w:r>
      <w:r w:rsidRPr="008377FF">
        <w:rPr>
          <w:rFonts w:eastAsia="Calibri" w:cs="Arial"/>
        </w:rPr>
        <w:t xml:space="preserve">мора бити </w:t>
      </w:r>
      <w:r w:rsidRPr="008377FF">
        <w:rPr>
          <w:rFonts w:eastAsia="Calibri" w:cs="Arial"/>
          <w:lang w:val="sr-Cyrl-CS"/>
        </w:rPr>
        <w:t>попуњена,</w:t>
      </w:r>
      <w:r w:rsidRPr="008377FF">
        <w:rPr>
          <w:rFonts w:eastAsia="Calibri" w:cs="Arial"/>
        </w:rPr>
        <w:t xml:space="preserve"> потписана</w:t>
      </w:r>
      <w:r w:rsidRPr="008377FF">
        <w:rPr>
          <w:rFonts w:eastAsia="Calibri" w:cs="Arial"/>
          <w:lang w:val="sr-Cyrl-CS"/>
        </w:rPr>
        <w:t xml:space="preserve"> и оверена</w:t>
      </w:r>
      <w:r w:rsidRPr="008377FF">
        <w:rPr>
          <w:rFonts w:eastAsia="Calibri" w:cs="Arial"/>
        </w:rPr>
        <w:t xml:space="preserve"> од стране овлашћеног лица за заступање </w:t>
      </w:r>
      <w:r w:rsidRPr="008377FF">
        <w:rPr>
          <w:rFonts w:eastAsia="Calibri" w:cs="Arial"/>
          <w:lang w:val="sr-Cyrl-CS"/>
        </w:rPr>
        <w:t>понуђача/подизво</w:t>
      </w:r>
      <w:r w:rsidRPr="008377FF">
        <w:rPr>
          <w:rFonts w:eastAsia="Calibri" w:cs="Arial"/>
        </w:rPr>
        <w:t>ђача</w:t>
      </w:r>
      <w:r w:rsidRPr="008377FF">
        <w:rPr>
          <w:rFonts w:eastAsia="Calibri" w:cs="Arial"/>
          <w:lang w:val="sr-Cyrl-CS"/>
        </w:rPr>
        <w:t xml:space="preserve"> и оверена печатом.</w:t>
      </w:r>
    </w:p>
    <w:p w14:paraId="7B533762" w14:textId="77777777" w:rsidR="00343A18" w:rsidRPr="008377FF" w:rsidRDefault="00343A18" w:rsidP="00343A18">
      <w:pPr>
        <w:rPr>
          <w:rFonts w:cs="Arial"/>
          <w:lang w:val="sr-Cyrl-CS"/>
        </w:rPr>
      </w:pPr>
      <w:r w:rsidRPr="008377FF">
        <w:rPr>
          <w:rFonts w:cs="Arial"/>
        </w:rPr>
        <w:t>Приликом подношења понуде овај образац копирати у потребном броју примерака.</w:t>
      </w:r>
    </w:p>
    <w:p w14:paraId="4280ADCD" w14:textId="77777777" w:rsidR="00343A18" w:rsidRPr="008377FF" w:rsidRDefault="00343A18" w:rsidP="00874F5B"/>
    <w:p w14:paraId="5D986D68" w14:textId="77777777" w:rsidR="000F683D" w:rsidRPr="008377FF" w:rsidRDefault="000F683D" w:rsidP="00874F5B"/>
    <w:p w14:paraId="3BAA2A1D" w14:textId="77777777" w:rsidR="0042687E" w:rsidRPr="0073286F" w:rsidRDefault="0042687E" w:rsidP="00343A18">
      <w:pPr>
        <w:rPr>
          <w:rFonts w:cs="Arial"/>
          <w:lang w:val="sr-Cyrl-RS"/>
        </w:rPr>
      </w:pPr>
    </w:p>
    <w:p w14:paraId="0A1E73A1" w14:textId="77777777" w:rsidR="0042687E" w:rsidRPr="008377FF" w:rsidRDefault="0042687E" w:rsidP="00343A18">
      <w:pPr>
        <w:rPr>
          <w:rFonts w:cs="Arial"/>
        </w:rPr>
      </w:pPr>
    </w:p>
    <w:p w14:paraId="0739F928" w14:textId="365B9232" w:rsidR="00524A5C" w:rsidRDefault="00524A5C" w:rsidP="00343A18">
      <w:pPr>
        <w:pStyle w:val="KDObrazac"/>
        <w:rPr>
          <w:lang w:val="sr-Cyrl-RS"/>
        </w:rPr>
      </w:pPr>
      <w:bookmarkStart w:id="250" w:name="_Toc442559940"/>
    </w:p>
    <w:p w14:paraId="72044FB8" w14:textId="438B35D1" w:rsidR="00524A5C" w:rsidRDefault="00524A5C" w:rsidP="00343A18">
      <w:pPr>
        <w:pStyle w:val="KDObrazac"/>
        <w:rPr>
          <w:lang w:val="sr-Cyrl-RS"/>
        </w:rPr>
      </w:pPr>
    </w:p>
    <w:p w14:paraId="4E9C595C" w14:textId="4CA49CF7" w:rsidR="00524A5C" w:rsidRDefault="00524A5C" w:rsidP="00343A18">
      <w:pPr>
        <w:pStyle w:val="KDObrazac"/>
        <w:rPr>
          <w:lang w:val="sr-Cyrl-RS"/>
        </w:rPr>
      </w:pPr>
    </w:p>
    <w:p w14:paraId="622693AF" w14:textId="4D4BE875" w:rsidR="00524A5C" w:rsidRDefault="00524A5C" w:rsidP="00343A18">
      <w:pPr>
        <w:pStyle w:val="KDObrazac"/>
        <w:rPr>
          <w:lang w:val="sr-Cyrl-RS"/>
        </w:rPr>
      </w:pPr>
    </w:p>
    <w:p w14:paraId="7421AC70" w14:textId="22490C3C" w:rsidR="00524A5C" w:rsidRDefault="00524A5C" w:rsidP="00343A18">
      <w:pPr>
        <w:pStyle w:val="KDObrazac"/>
        <w:rPr>
          <w:lang w:val="sr-Cyrl-RS"/>
        </w:rPr>
      </w:pPr>
    </w:p>
    <w:p w14:paraId="67670D6C" w14:textId="3C354FD7" w:rsidR="00524A5C" w:rsidRDefault="00524A5C" w:rsidP="00343A18">
      <w:pPr>
        <w:pStyle w:val="KDObrazac"/>
        <w:rPr>
          <w:lang w:val="sr-Cyrl-RS"/>
        </w:rPr>
      </w:pPr>
    </w:p>
    <w:p w14:paraId="6444C04C" w14:textId="3345B184" w:rsidR="00524A5C" w:rsidRDefault="00524A5C" w:rsidP="00343A18">
      <w:pPr>
        <w:pStyle w:val="KDObrazac"/>
        <w:rPr>
          <w:lang w:val="sr-Cyrl-RS"/>
        </w:rPr>
      </w:pPr>
    </w:p>
    <w:p w14:paraId="13B7D89E" w14:textId="77777777" w:rsidR="00524A5C" w:rsidRDefault="00524A5C" w:rsidP="00343A18">
      <w:pPr>
        <w:pStyle w:val="KDObrazac"/>
        <w:rPr>
          <w:lang w:val="sr-Cyrl-RS"/>
        </w:rPr>
      </w:pPr>
    </w:p>
    <w:p w14:paraId="1DD55F73" w14:textId="77777777" w:rsidR="00343A18" w:rsidRPr="00EE6B43" w:rsidRDefault="00343A18" w:rsidP="00343A18">
      <w:pPr>
        <w:pStyle w:val="KDObrazac"/>
        <w:rPr>
          <w:lang w:val="sr-Cyrl-RS"/>
        </w:rPr>
      </w:pPr>
      <w:r w:rsidRPr="00EE6B43">
        <w:t xml:space="preserve">ОБРАЗАЦ </w:t>
      </w:r>
      <w:bookmarkEnd w:id="250"/>
      <w:r w:rsidR="00EE6B43" w:rsidRPr="00EE6B43">
        <w:rPr>
          <w:lang w:val="sr-Cyrl-RS"/>
        </w:rPr>
        <w:t>5</w:t>
      </w:r>
    </w:p>
    <w:p w14:paraId="1DBB8763" w14:textId="77777777" w:rsidR="00343A18" w:rsidRPr="008377FF" w:rsidRDefault="00343A18" w:rsidP="00343A18">
      <w:pPr>
        <w:spacing w:before="0"/>
        <w:rPr>
          <w:rFonts w:cs="Arial"/>
        </w:rPr>
      </w:pPr>
    </w:p>
    <w:p w14:paraId="3E4594D1" w14:textId="77777777" w:rsidR="00343A18" w:rsidRPr="00EE6B43" w:rsidRDefault="00343A18" w:rsidP="00343A18">
      <w:pPr>
        <w:spacing w:before="0"/>
        <w:jc w:val="center"/>
        <w:rPr>
          <w:rFonts w:cs="Arial"/>
          <w:b/>
        </w:rPr>
      </w:pPr>
    </w:p>
    <w:p w14:paraId="0E6AE414" w14:textId="77777777" w:rsidR="00343A18" w:rsidRPr="00EE6B43" w:rsidRDefault="00343A18" w:rsidP="00343A18">
      <w:pPr>
        <w:spacing w:before="0"/>
        <w:jc w:val="center"/>
        <w:rPr>
          <w:rFonts w:cs="Arial"/>
          <w:b/>
        </w:rPr>
      </w:pPr>
      <w:r w:rsidRPr="00EE6B43">
        <w:rPr>
          <w:rFonts w:cs="Arial"/>
          <w:b/>
        </w:rPr>
        <w:t xml:space="preserve">СПИСАК </w:t>
      </w:r>
      <w:r w:rsidR="00BF3715" w:rsidRPr="00EE6B43">
        <w:rPr>
          <w:rFonts w:cs="Arial"/>
          <w:b/>
        </w:rPr>
        <w:t xml:space="preserve">ИЗВЕДЕНИХ </w:t>
      </w:r>
      <w:r w:rsidR="00873EBD" w:rsidRPr="00EE6B43">
        <w:rPr>
          <w:rFonts w:cs="Arial"/>
          <w:b/>
        </w:rPr>
        <w:t>РАДОВА</w:t>
      </w:r>
      <w:r w:rsidR="0073286F">
        <w:rPr>
          <w:rFonts w:cs="Arial"/>
          <w:b/>
        </w:rPr>
        <w:t>–</w:t>
      </w:r>
      <w:r w:rsidRPr="00EE6B43">
        <w:rPr>
          <w:rFonts w:cs="Arial"/>
          <w:b/>
        </w:rPr>
        <w:t>СТРУЧНЕ РЕФЕРЕНЦЕ</w:t>
      </w:r>
    </w:p>
    <w:p w14:paraId="35BC980D" w14:textId="77777777" w:rsidR="00343A18" w:rsidRPr="00EE6B43"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343A18" w:rsidRPr="00EE6B43" w14:paraId="6515CCC5" w14:textId="77777777" w:rsidTr="00BC01DC">
        <w:tc>
          <w:tcPr>
            <w:tcW w:w="213" w:type="pct"/>
            <w:shd w:val="clear" w:color="auto" w:fill="auto"/>
          </w:tcPr>
          <w:p w14:paraId="1F21FAD3" w14:textId="77777777" w:rsidR="00343A18" w:rsidRPr="00EE6B43" w:rsidRDefault="00343A18" w:rsidP="00BC01DC">
            <w:pPr>
              <w:spacing w:before="0"/>
              <w:jc w:val="center"/>
              <w:rPr>
                <w:rFonts w:eastAsia="Calibri" w:cs="Arial"/>
                <w:b/>
                <w:bCs/>
                <w:iCs/>
              </w:rPr>
            </w:pPr>
          </w:p>
        </w:tc>
        <w:tc>
          <w:tcPr>
            <w:tcW w:w="951" w:type="pct"/>
            <w:shd w:val="clear" w:color="auto" w:fill="auto"/>
          </w:tcPr>
          <w:p w14:paraId="75A02ACB" w14:textId="77777777" w:rsidR="00343A18" w:rsidRPr="00EE6B43" w:rsidRDefault="00343A18" w:rsidP="00BC01DC">
            <w:pPr>
              <w:spacing w:before="0"/>
              <w:jc w:val="center"/>
              <w:rPr>
                <w:rFonts w:eastAsia="Calibri" w:cs="Arial"/>
                <w:bCs/>
                <w:iCs/>
              </w:rPr>
            </w:pPr>
          </w:p>
          <w:p w14:paraId="1C96AC27" w14:textId="77777777" w:rsidR="00343A18" w:rsidRPr="00EE6B43" w:rsidRDefault="00343A18" w:rsidP="00CC26CA">
            <w:pPr>
              <w:spacing w:before="0"/>
              <w:jc w:val="center"/>
              <w:rPr>
                <w:rFonts w:eastAsia="Calibri" w:cs="Arial"/>
                <w:bCs/>
                <w:iCs/>
              </w:rPr>
            </w:pPr>
            <w:r w:rsidRPr="00EE6B43">
              <w:rPr>
                <w:rFonts w:eastAsia="Calibri" w:cs="Arial"/>
                <w:bCs/>
                <w:iCs/>
              </w:rPr>
              <w:t>Референтни наручилац</w:t>
            </w:r>
          </w:p>
        </w:tc>
        <w:tc>
          <w:tcPr>
            <w:tcW w:w="908" w:type="pct"/>
            <w:shd w:val="clear" w:color="auto" w:fill="auto"/>
          </w:tcPr>
          <w:p w14:paraId="5B571820" w14:textId="77777777" w:rsidR="00343A18" w:rsidRPr="00EE6B43" w:rsidRDefault="00343A18" w:rsidP="00BC01DC">
            <w:pPr>
              <w:spacing w:before="0"/>
              <w:jc w:val="center"/>
              <w:rPr>
                <w:rFonts w:eastAsia="Calibri" w:cs="Arial"/>
                <w:bCs/>
                <w:iCs/>
              </w:rPr>
            </w:pPr>
          </w:p>
          <w:p w14:paraId="37457A2A" w14:textId="77777777" w:rsidR="00343A18" w:rsidRPr="00EE6B43" w:rsidRDefault="00343A18" w:rsidP="00BC01DC">
            <w:pPr>
              <w:spacing w:before="0"/>
              <w:jc w:val="center"/>
              <w:rPr>
                <w:rFonts w:eastAsia="Calibri" w:cs="Arial"/>
                <w:b/>
                <w:bCs/>
                <w:iCs/>
              </w:rPr>
            </w:pPr>
            <w:r w:rsidRPr="00EE6B43">
              <w:rPr>
                <w:rFonts w:eastAsia="Calibri" w:cs="Arial"/>
                <w:bCs/>
                <w:iCs/>
                <w:lang w:val="ru-RU"/>
              </w:rPr>
              <w:t>Лице за контакт</w:t>
            </w:r>
            <w:r w:rsidRPr="00EE6B43">
              <w:rPr>
                <w:rFonts w:eastAsia="Calibri" w:cs="Arial"/>
                <w:bCs/>
                <w:iCs/>
              </w:rPr>
              <w:t xml:space="preserve"> и број телефона</w:t>
            </w:r>
          </w:p>
        </w:tc>
        <w:tc>
          <w:tcPr>
            <w:tcW w:w="923" w:type="pct"/>
            <w:shd w:val="clear" w:color="auto" w:fill="auto"/>
          </w:tcPr>
          <w:p w14:paraId="7F6C5E5E" w14:textId="77777777" w:rsidR="00343A18" w:rsidRPr="00EE6B43" w:rsidRDefault="00343A18" w:rsidP="00BC01DC">
            <w:pPr>
              <w:spacing w:before="0"/>
              <w:jc w:val="center"/>
              <w:rPr>
                <w:rFonts w:eastAsia="Calibri" w:cs="Arial"/>
                <w:bCs/>
                <w:iCs/>
              </w:rPr>
            </w:pPr>
          </w:p>
          <w:p w14:paraId="7B6D366E" w14:textId="77777777" w:rsidR="00343A18" w:rsidRPr="00EE6B43" w:rsidRDefault="00343A18" w:rsidP="00BC01DC">
            <w:pPr>
              <w:spacing w:before="0"/>
              <w:jc w:val="center"/>
              <w:rPr>
                <w:rFonts w:eastAsia="Calibri" w:cs="Arial"/>
                <w:b/>
                <w:bCs/>
                <w:iCs/>
              </w:rPr>
            </w:pPr>
            <w:r w:rsidRPr="00EE6B43">
              <w:rPr>
                <w:rFonts w:eastAsia="Calibri" w:cs="Arial"/>
                <w:bCs/>
                <w:iCs/>
              </w:rPr>
              <w:t>Број и датум закључења уговора</w:t>
            </w:r>
          </w:p>
        </w:tc>
        <w:tc>
          <w:tcPr>
            <w:tcW w:w="859" w:type="pct"/>
            <w:shd w:val="clear" w:color="auto" w:fill="auto"/>
            <w:vAlign w:val="center"/>
          </w:tcPr>
          <w:p w14:paraId="27CE0496" w14:textId="77777777" w:rsidR="00343A18" w:rsidRPr="00EE6B43" w:rsidRDefault="00343A18" w:rsidP="00BC01DC">
            <w:pPr>
              <w:spacing w:before="0"/>
              <w:jc w:val="center"/>
              <w:rPr>
                <w:rFonts w:eastAsia="Calibri" w:cs="Arial"/>
                <w:bCs/>
                <w:iCs/>
                <w:lang w:val="sr-Cyrl-CS"/>
              </w:rPr>
            </w:pPr>
          </w:p>
          <w:p w14:paraId="2592B441" w14:textId="77777777" w:rsidR="00343A18" w:rsidRPr="00EE6B43" w:rsidRDefault="00343A18" w:rsidP="00BC01DC">
            <w:pPr>
              <w:spacing w:before="0"/>
              <w:jc w:val="center"/>
              <w:rPr>
                <w:rFonts w:eastAsia="Calibri" w:cs="Arial"/>
                <w:bCs/>
                <w:iCs/>
              </w:rPr>
            </w:pPr>
            <w:r w:rsidRPr="00EE6B43">
              <w:rPr>
                <w:rFonts w:eastAsia="Calibri" w:cs="Arial"/>
                <w:bCs/>
                <w:iCs/>
                <w:lang w:val="sr-Cyrl-CS"/>
              </w:rPr>
              <w:t xml:space="preserve">Датум </w:t>
            </w:r>
            <w:r w:rsidRPr="00EE6B43">
              <w:rPr>
                <w:rFonts w:eastAsia="Calibri" w:cs="Arial"/>
                <w:bCs/>
                <w:iCs/>
              </w:rPr>
              <w:t>реализације уговора</w:t>
            </w:r>
          </w:p>
          <w:p w14:paraId="0819D937" w14:textId="77777777" w:rsidR="00343A18" w:rsidRPr="00EE6B43" w:rsidRDefault="00343A18" w:rsidP="00BC01DC">
            <w:pPr>
              <w:spacing w:before="0"/>
              <w:jc w:val="center"/>
              <w:rPr>
                <w:rFonts w:eastAsia="Calibri" w:cs="Arial"/>
                <w:b/>
                <w:bCs/>
                <w:iCs/>
              </w:rPr>
            </w:pPr>
          </w:p>
        </w:tc>
        <w:tc>
          <w:tcPr>
            <w:tcW w:w="1145" w:type="pct"/>
          </w:tcPr>
          <w:p w14:paraId="62AEBDEA" w14:textId="77777777" w:rsidR="00343A18" w:rsidRPr="00EE6B43" w:rsidRDefault="00343A18" w:rsidP="00BC01DC">
            <w:pPr>
              <w:spacing w:before="0"/>
              <w:jc w:val="center"/>
              <w:rPr>
                <w:rFonts w:eastAsia="Calibri" w:cs="Arial"/>
                <w:bCs/>
                <w:iCs/>
              </w:rPr>
            </w:pPr>
          </w:p>
          <w:p w14:paraId="64B896EB" w14:textId="77777777" w:rsidR="00343A18" w:rsidRPr="00EE6B43" w:rsidRDefault="00343A18" w:rsidP="00BC01DC">
            <w:pPr>
              <w:spacing w:before="0"/>
              <w:jc w:val="center"/>
              <w:rPr>
                <w:rFonts w:eastAsia="Calibri" w:cs="Arial"/>
                <w:bCs/>
                <w:iCs/>
              </w:rPr>
            </w:pPr>
            <w:r w:rsidRPr="00EE6B43">
              <w:rPr>
                <w:rFonts w:eastAsia="Calibri" w:cs="Arial"/>
                <w:bCs/>
                <w:iCs/>
              </w:rPr>
              <w:t xml:space="preserve">Вредност </w:t>
            </w:r>
            <w:r w:rsidR="00CC26CA" w:rsidRPr="00EE6B43">
              <w:rPr>
                <w:rFonts w:eastAsia="Calibri" w:cs="Arial"/>
                <w:bCs/>
                <w:iCs/>
              </w:rPr>
              <w:t xml:space="preserve">изведених </w:t>
            </w:r>
            <w:r w:rsidR="00873EBD" w:rsidRPr="00EE6B43">
              <w:rPr>
                <w:rFonts w:eastAsia="Calibri" w:cs="Arial"/>
                <w:bCs/>
                <w:iCs/>
              </w:rPr>
              <w:t>радова</w:t>
            </w:r>
            <w:r w:rsidRPr="00EE6B43">
              <w:rPr>
                <w:rFonts w:eastAsia="Calibri" w:cs="Arial"/>
                <w:bCs/>
                <w:iCs/>
              </w:rPr>
              <w:t xml:space="preserve"> без ПДВ</w:t>
            </w:r>
          </w:p>
          <w:p w14:paraId="18829834" w14:textId="77777777" w:rsidR="00657291" w:rsidRPr="00EE6B43" w:rsidRDefault="00657291" w:rsidP="000C67B2">
            <w:pPr>
              <w:spacing w:before="0"/>
              <w:jc w:val="center"/>
              <w:rPr>
                <w:rFonts w:eastAsia="Calibri" w:cs="Arial"/>
                <w:bCs/>
                <w:iCs/>
              </w:rPr>
            </w:pPr>
            <w:r w:rsidRPr="00EE6B43">
              <w:rPr>
                <w:rFonts w:eastAsia="Calibri" w:cs="Arial"/>
                <w:bCs/>
                <w:iCs/>
              </w:rPr>
              <w:t>Дин/</w:t>
            </w:r>
            <w:r w:rsidR="000C67B2" w:rsidRPr="00EE6B43">
              <w:rPr>
                <w:rFonts w:eastAsia="Calibri" w:cs="Arial"/>
                <w:bCs/>
                <w:iCs/>
              </w:rPr>
              <w:t>ЕUR</w:t>
            </w:r>
          </w:p>
        </w:tc>
      </w:tr>
      <w:tr w:rsidR="00343A18" w:rsidRPr="00EE6B43" w14:paraId="39C5B51F" w14:textId="77777777" w:rsidTr="00BC01DC">
        <w:tc>
          <w:tcPr>
            <w:tcW w:w="213" w:type="pct"/>
            <w:shd w:val="clear" w:color="auto" w:fill="auto"/>
          </w:tcPr>
          <w:p w14:paraId="105D7F28" w14:textId="77777777" w:rsidR="00343A18" w:rsidRPr="00EE6B43" w:rsidRDefault="00343A18" w:rsidP="00BC01DC">
            <w:pPr>
              <w:spacing w:before="0"/>
              <w:jc w:val="center"/>
              <w:rPr>
                <w:rFonts w:eastAsia="Calibri" w:cs="Arial"/>
                <w:bCs/>
                <w:iCs/>
              </w:rPr>
            </w:pPr>
          </w:p>
          <w:p w14:paraId="6DE3CFFC" w14:textId="77777777" w:rsidR="00343A18" w:rsidRPr="00EE6B43" w:rsidRDefault="00343A18" w:rsidP="00BC01DC">
            <w:pPr>
              <w:spacing w:before="0"/>
              <w:jc w:val="center"/>
              <w:rPr>
                <w:rFonts w:eastAsia="Calibri" w:cs="Arial"/>
                <w:bCs/>
                <w:iCs/>
              </w:rPr>
            </w:pPr>
            <w:r w:rsidRPr="00EE6B43">
              <w:rPr>
                <w:rFonts w:eastAsia="Calibri" w:cs="Arial"/>
                <w:bCs/>
                <w:iCs/>
              </w:rPr>
              <w:t>1.</w:t>
            </w:r>
          </w:p>
        </w:tc>
        <w:tc>
          <w:tcPr>
            <w:tcW w:w="951" w:type="pct"/>
            <w:shd w:val="clear" w:color="auto" w:fill="auto"/>
          </w:tcPr>
          <w:p w14:paraId="57AEE810" w14:textId="77777777" w:rsidR="00343A18" w:rsidRPr="00EE6B43" w:rsidRDefault="00343A18" w:rsidP="00BC01DC">
            <w:pPr>
              <w:spacing w:before="0"/>
              <w:jc w:val="center"/>
              <w:rPr>
                <w:rFonts w:eastAsia="Calibri" w:cs="Arial"/>
                <w:b/>
                <w:bCs/>
                <w:iCs/>
              </w:rPr>
            </w:pPr>
          </w:p>
          <w:p w14:paraId="6C098ED8" w14:textId="77777777" w:rsidR="00343A18" w:rsidRPr="00EE6B43" w:rsidRDefault="00343A18" w:rsidP="00BC01DC">
            <w:pPr>
              <w:spacing w:before="0"/>
              <w:jc w:val="center"/>
              <w:rPr>
                <w:rFonts w:eastAsia="Calibri" w:cs="Arial"/>
                <w:b/>
                <w:bCs/>
                <w:iCs/>
              </w:rPr>
            </w:pPr>
          </w:p>
          <w:p w14:paraId="45B9D6ED" w14:textId="77777777" w:rsidR="00343A18" w:rsidRPr="00EE6B43" w:rsidRDefault="00343A18" w:rsidP="00BC01DC">
            <w:pPr>
              <w:spacing w:before="0"/>
              <w:jc w:val="center"/>
              <w:rPr>
                <w:rFonts w:eastAsia="Calibri" w:cs="Arial"/>
                <w:b/>
                <w:bCs/>
                <w:iCs/>
              </w:rPr>
            </w:pPr>
          </w:p>
        </w:tc>
        <w:tc>
          <w:tcPr>
            <w:tcW w:w="908" w:type="pct"/>
            <w:shd w:val="clear" w:color="auto" w:fill="auto"/>
          </w:tcPr>
          <w:p w14:paraId="05770FA7" w14:textId="77777777" w:rsidR="00343A18" w:rsidRPr="00EE6B43" w:rsidRDefault="00343A18" w:rsidP="00BC01DC">
            <w:pPr>
              <w:spacing w:before="0"/>
              <w:jc w:val="center"/>
              <w:rPr>
                <w:rFonts w:eastAsia="Calibri" w:cs="Arial"/>
                <w:b/>
                <w:bCs/>
                <w:iCs/>
              </w:rPr>
            </w:pPr>
          </w:p>
        </w:tc>
        <w:tc>
          <w:tcPr>
            <w:tcW w:w="923" w:type="pct"/>
            <w:shd w:val="clear" w:color="auto" w:fill="auto"/>
          </w:tcPr>
          <w:p w14:paraId="43A02D12" w14:textId="77777777" w:rsidR="00343A18" w:rsidRPr="00EE6B43" w:rsidRDefault="00343A18" w:rsidP="00BC01DC">
            <w:pPr>
              <w:spacing w:before="0"/>
              <w:jc w:val="center"/>
              <w:rPr>
                <w:rFonts w:eastAsia="Calibri" w:cs="Arial"/>
                <w:b/>
                <w:bCs/>
                <w:iCs/>
              </w:rPr>
            </w:pPr>
          </w:p>
        </w:tc>
        <w:tc>
          <w:tcPr>
            <w:tcW w:w="859" w:type="pct"/>
            <w:shd w:val="clear" w:color="auto" w:fill="auto"/>
          </w:tcPr>
          <w:p w14:paraId="72EDD63D" w14:textId="77777777" w:rsidR="00343A18" w:rsidRPr="00EE6B43" w:rsidRDefault="00343A18" w:rsidP="00BC01DC">
            <w:pPr>
              <w:spacing w:before="0"/>
              <w:jc w:val="center"/>
              <w:rPr>
                <w:rFonts w:eastAsia="Calibri" w:cs="Arial"/>
                <w:b/>
                <w:bCs/>
                <w:iCs/>
              </w:rPr>
            </w:pPr>
          </w:p>
        </w:tc>
        <w:tc>
          <w:tcPr>
            <w:tcW w:w="1145" w:type="pct"/>
          </w:tcPr>
          <w:p w14:paraId="2940E609" w14:textId="77777777" w:rsidR="00343A18" w:rsidRPr="00EE6B43" w:rsidRDefault="00343A18" w:rsidP="00BC01DC">
            <w:pPr>
              <w:spacing w:before="0"/>
              <w:jc w:val="center"/>
              <w:rPr>
                <w:rFonts w:eastAsia="Calibri" w:cs="Arial"/>
                <w:b/>
                <w:bCs/>
                <w:iCs/>
              </w:rPr>
            </w:pPr>
          </w:p>
        </w:tc>
      </w:tr>
      <w:tr w:rsidR="00343A18" w:rsidRPr="00EE6B43" w14:paraId="3CA51F43" w14:textId="77777777" w:rsidTr="00BC01DC">
        <w:tc>
          <w:tcPr>
            <w:tcW w:w="213" w:type="pct"/>
            <w:shd w:val="clear" w:color="auto" w:fill="auto"/>
          </w:tcPr>
          <w:p w14:paraId="70C23588" w14:textId="77777777" w:rsidR="00343A18" w:rsidRPr="00EE6B43" w:rsidRDefault="00343A18" w:rsidP="00BC01DC">
            <w:pPr>
              <w:spacing w:before="0"/>
              <w:jc w:val="center"/>
              <w:rPr>
                <w:rFonts w:eastAsia="Calibri" w:cs="Arial"/>
                <w:bCs/>
                <w:iCs/>
              </w:rPr>
            </w:pPr>
          </w:p>
          <w:p w14:paraId="658CA95A" w14:textId="77777777" w:rsidR="00343A18" w:rsidRPr="00EE6B43" w:rsidRDefault="00343A18" w:rsidP="00BC01DC">
            <w:pPr>
              <w:spacing w:before="0"/>
              <w:jc w:val="center"/>
              <w:rPr>
                <w:rFonts w:eastAsia="Calibri" w:cs="Arial"/>
                <w:bCs/>
                <w:iCs/>
              </w:rPr>
            </w:pPr>
            <w:r w:rsidRPr="00EE6B43">
              <w:rPr>
                <w:rFonts w:eastAsia="Calibri" w:cs="Arial"/>
                <w:bCs/>
                <w:iCs/>
              </w:rPr>
              <w:t>2.</w:t>
            </w:r>
          </w:p>
        </w:tc>
        <w:tc>
          <w:tcPr>
            <w:tcW w:w="951" w:type="pct"/>
            <w:shd w:val="clear" w:color="auto" w:fill="auto"/>
          </w:tcPr>
          <w:p w14:paraId="6049C0C7" w14:textId="77777777" w:rsidR="00343A18" w:rsidRPr="00EE6B43" w:rsidRDefault="00343A18" w:rsidP="00BC01DC">
            <w:pPr>
              <w:spacing w:before="0"/>
              <w:jc w:val="center"/>
              <w:rPr>
                <w:rFonts w:eastAsia="Calibri" w:cs="Arial"/>
                <w:b/>
                <w:bCs/>
                <w:iCs/>
              </w:rPr>
            </w:pPr>
          </w:p>
          <w:p w14:paraId="08757F64" w14:textId="77777777" w:rsidR="00343A18" w:rsidRPr="00EE6B43" w:rsidRDefault="00343A18" w:rsidP="00BC01DC">
            <w:pPr>
              <w:spacing w:before="0"/>
              <w:jc w:val="center"/>
              <w:rPr>
                <w:rFonts w:eastAsia="Calibri" w:cs="Arial"/>
                <w:b/>
                <w:bCs/>
                <w:iCs/>
              </w:rPr>
            </w:pPr>
          </w:p>
          <w:p w14:paraId="1EA4E4CA" w14:textId="77777777" w:rsidR="00343A18" w:rsidRPr="00EE6B43" w:rsidRDefault="00343A18" w:rsidP="00BC01DC">
            <w:pPr>
              <w:spacing w:before="0"/>
              <w:jc w:val="center"/>
              <w:rPr>
                <w:rFonts w:eastAsia="Calibri" w:cs="Arial"/>
                <w:b/>
                <w:bCs/>
                <w:iCs/>
              </w:rPr>
            </w:pPr>
          </w:p>
        </w:tc>
        <w:tc>
          <w:tcPr>
            <w:tcW w:w="908" w:type="pct"/>
            <w:shd w:val="clear" w:color="auto" w:fill="auto"/>
          </w:tcPr>
          <w:p w14:paraId="36E9DB78" w14:textId="77777777" w:rsidR="00343A18" w:rsidRPr="00EE6B43" w:rsidRDefault="00343A18" w:rsidP="00BC01DC">
            <w:pPr>
              <w:spacing w:before="0"/>
              <w:jc w:val="center"/>
              <w:rPr>
                <w:rFonts w:eastAsia="Calibri" w:cs="Arial"/>
                <w:b/>
                <w:bCs/>
                <w:iCs/>
              </w:rPr>
            </w:pPr>
          </w:p>
        </w:tc>
        <w:tc>
          <w:tcPr>
            <w:tcW w:w="923" w:type="pct"/>
            <w:shd w:val="clear" w:color="auto" w:fill="auto"/>
          </w:tcPr>
          <w:p w14:paraId="44956C60" w14:textId="77777777" w:rsidR="00343A18" w:rsidRPr="00EE6B43" w:rsidRDefault="00343A18" w:rsidP="00BC01DC">
            <w:pPr>
              <w:spacing w:before="0"/>
              <w:jc w:val="center"/>
              <w:rPr>
                <w:rFonts w:eastAsia="Calibri" w:cs="Arial"/>
                <w:b/>
                <w:bCs/>
                <w:iCs/>
              </w:rPr>
            </w:pPr>
          </w:p>
        </w:tc>
        <w:tc>
          <w:tcPr>
            <w:tcW w:w="859" w:type="pct"/>
            <w:shd w:val="clear" w:color="auto" w:fill="auto"/>
          </w:tcPr>
          <w:p w14:paraId="336B7A4A" w14:textId="77777777" w:rsidR="00343A18" w:rsidRPr="00EE6B43" w:rsidRDefault="00343A18" w:rsidP="00BC01DC">
            <w:pPr>
              <w:spacing w:before="0"/>
              <w:jc w:val="center"/>
              <w:rPr>
                <w:rFonts w:eastAsia="Calibri" w:cs="Arial"/>
                <w:b/>
                <w:bCs/>
                <w:iCs/>
              </w:rPr>
            </w:pPr>
          </w:p>
        </w:tc>
        <w:tc>
          <w:tcPr>
            <w:tcW w:w="1145" w:type="pct"/>
          </w:tcPr>
          <w:p w14:paraId="3D3F3370" w14:textId="77777777" w:rsidR="00343A18" w:rsidRPr="00EE6B43" w:rsidRDefault="00343A18" w:rsidP="00BC01DC">
            <w:pPr>
              <w:spacing w:before="0"/>
              <w:jc w:val="center"/>
              <w:rPr>
                <w:rFonts w:eastAsia="Calibri" w:cs="Arial"/>
                <w:b/>
                <w:bCs/>
                <w:iCs/>
              </w:rPr>
            </w:pPr>
          </w:p>
        </w:tc>
      </w:tr>
      <w:tr w:rsidR="00343A18" w:rsidRPr="00EE6B43" w14:paraId="2E47A4AA" w14:textId="77777777" w:rsidTr="00BC01DC">
        <w:tc>
          <w:tcPr>
            <w:tcW w:w="213" w:type="pct"/>
            <w:shd w:val="clear" w:color="auto" w:fill="auto"/>
          </w:tcPr>
          <w:p w14:paraId="25AD236F" w14:textId="77777777" w:rsidR="00343A18" w:rsidRPr="00EE6B43" w:rsidRDefault="00343A18" w:rsidP="00BC01DC">
            <w:pPr>
              <w:spacing w:before="0"/>
              <w:jc w:val="center"/>
              <w:rPr>
                <w:rFonts w:eastAsia="Calibri" w:cs="Arial"/>
                <w:bCs/>
                <w:iCs/>
              </w:rPr>
            </w:pPr>
          </w:p>
          <w:p w14:paraId="7E3527D8" w14:textId="77777777" w:rsidR="00343A18" w:rsidRPr="00EE6B43" w:rsidRDefault="00343A18" w:rsidP="00BC01DC">
            <w:pPr>
              <w:spacing w:before="0"/>
              <w:jc w:val="center"/>
              <w:rPr>
                <w:rFonts w:eastAsia="Calibri" w:cs="Arial"/>
                <w:bCs/>
                <w:iCs/>
              </w:rPr>
            </w:pPr>
            <w:r w:rsidRPr="00EE6B43">
              <w:rPr>
                <w:rFonts w:eastAsia="Calibri" w:cs="Arial"/>
                <w:bCs/>
                <w:iCs/>
              </w:rPr>
              <w:t>3.</w:t>
            </w:r>
          </w:p>
        </w:tc>
        <w:tc>
          <w:tcPr>
            <w:tcW w:w="951" w:type="pct"/>
            <w:shd w:val="clear" w:color="auto" w:fill="auto"/>
          </w:tcPr>
          <w:p w14:paraId="58469775" w14:textId="77777777" w:rsidR="00343A18" w:rsidRPr="00EE6B43" w:rsidRDefault="00343A18" w:rsidP="00BC01DC">
            <w:pPr>
              <w:spacing w:before="0"/>
              <w:jc w:val="center"/>
              <w:rPr>
                <w:rFonts w:eastAsia="Calibri" w:cs="Arial"/>
                <w:b/>
                <w:bCs/>
                <w:iCs/>
              </w:rPr>
            </w:pPr>
          </w:p>
          <w:p w14:paraId="272D4570" w14:textId="77777777" w:rsidR="00343A18" w:rsidRPr="00EE6B43" w:rsidRDefault="00343A18" w:rsidP="00BC01DC">
            <w:pPr>
              <w:spacing w:before="0"/>
              <w:jc w:val="center"/>
              <w:rPr>
                <w:rFonts w:eastAsia="Calibri" w:cs="Arial"/>
                <w:b/>
                <w:bCs/>
                <w:iCs/>
              </w:rPr>
            </w:pPr>
          </w:p>
          <w:p w14:paraId="0ECD9CAD" w14:textId="77777777" w:rsidR="00343A18" w:rsidRPr="00EE6B43" w:rsidRDefault="00343A18" w:rsidP="00BC01DC">
            <w:pPr>
              <w:spacing w:before="0"/>
              <w:jc w:val="center"/>
              <w:rPr>
                <w:rFonts w:eastAsia="Calibri" w:cs="Arial"/>
                <w:b/>
                <w:bCs/>
                <w:iCs/>
              </w:rPr>
            </w:pPr>
          </w:p>
        </w:tc>
        <w:tc>
          <w:tcPr>
            <w:tcW w:w="908" w:type="pct"/>
            <w:shd w:val="clear" w:color="auto" w:fill="auto"/>
          </w:tcPr>
          <w:p w14:paraId="01005B2A" w14:textId="77777777" w:rsidR="00343A18" w:rsidRPr="00EE6B43" w:rsidRDefault="00343A18" w:rsidP="00BC01DC">
            <w:pPr>
              <w:spacing w:before="0"/>
              <w:jc w:val="center"/>
              <w:rPr>
                <w:rFonts w:eastAsia="Calibri" w:cs="Arial"/>
                <w:b/>
                <w:bCs/>
                <w:iCs/>
              </w:rPr>
            </w:pPr>
          </w:p>
        </w:tc>
        <w:tc>
          <w:tcPr>
            <w:tcW w:w="923" w:type="pct"/>
            <w:shd w:val="clear" w:color="auto" w:fill="auto"/>
          </w:tcPr>
          <w:p w14:paraId="05B60439" w14:textId="77777777" w:rsidR="00343A18" w:rsidRPr="00EE6B43" w:rsidRDefault="00343A18" w:rsidP="00BC01DC">
            <w:pPr>
              <w:spacing w:before="0"/>
              <w:jc w:val="center"/>
              <w:rPr>
                <w:rFonts w:eastAsia="Calibri" w:cs="Arial"/>
                <w:b/>
                <w:bCs/>
                <w:iCs/>
              </w:rPr>
            </w:pPr>
          </w:p>
        </w:tc>
        <w:tc>
          <w:tcPr>
            <w:tcW w:w="859" w:type="pct"/>
            <w:shd w:val="clear" w:color="auto" w:fill="auto"/>
          </w:tcPr>
          <w:p w14:paraId="32CCA765" w14:textId="77777777" w:rsidR="00343A18" w:rsidRPr="00EE6B43" w:rsidRDefault="00343A18" w:rsidP="00BC01DC">
            <w:pPr>
              <w:spacing w:before="0"/>
              <w:jc w:val="center"/>
              <w:rPr>
                <w:rFonts w:eastAsia="Calibri" w:cs="Arial"/>
                <w:b/>
                <w:bCs/>
                <w:iCs/>
              </w:rPr>
            </w:pPr>
          </w:p>
        </w:tc>
        <w:tc>
          <w:tcPr>
            <w:tcW w:w="1145" w:type="pct"/>
          </w:tcPr>
          <w:p w14:paraId="703EA4DD" w14:textId="77777777" w:rsidR="00343A18" w:rsidRPr="00EE6B43" w:rsidRDefault="00343A18" w:rsidP="00BC01DC">
            <w:pPr>
              <w:spacing w:before="0"/>
              <w:jc w:val="center"/>
              <w:rPr>
                <w:rFonts w:eastAsia="Calibri" w:cs="Arial"/>
                <w:b/>
                <w:bCs/>
                <w:iCs/>
              </w:rPr>
            </w:pPr>
          </w:p>
        </w:tc>
      </w:tr>
      <w:tr w:rsidR="00343A18" w:rsidRPr="00EE6B43" w14:paraId="72B00065" w14:textId="77777777" w:rsidTr="00BC01DC">
        <w:tc>
          <w:tcPr>
            <w:tcW w:w="213" w:type="pct"/>
            <w:shd w:val="clear" w:color="auto" w:fill="auto"/>
          </w:tcPr>
          <w:p w14:paraId="0D84DF0F" w14:textId="77777777" w:rsidR="00343A18" w:rsidRPr="00EE6B43" w:rsidRDefault="00343A18" w:rsidP="00BC01DC">
            <w:pPr>
              <w:spacing w:before="0"/>
              <w:jc w:val="center"/>
              <w:rPr>
                <w:rFonts w:eastAsia="Calibri" w:cs="Arial"/>
                <w:bCs/>
                <w:iCs/>
              </w:rPr>
            </w:pPr>
          </w:p>
          <w:p w14:paraId="3D6DF8FF" w14:textId="77777777" w:rsidR="00343A18" w:rsidRPr="00EE6B43" w:rsidRDefault="00343A18" w:rsidP="00BC01DC">
            <w:pPr>
              <w:spacing w:before="0"/>
              <w:jc w:val="center"/>
              <w:rPr>
                <w:rFonts w:eastAsia="Calibri" w:cs="Arial"/>
                <w:bCs/>
                <w:iCs/>
              </w:rPr>
            </w:pPr>
            <w:r w:rsidRPr="00EE6B43">
              <w:rPr>
                <w:rFonts w:eastAsia="Calibri" w:cs="Arial"/>
                <w:bCs/>
                <w:iCs/>
              </w:rPr>
              <w:t>4.</w:t>
            </w:r>
          </w:p>
        </w:tc>
        <w:tc>
          <w:tcPr>
            <w:tcW w:w="951" w:type="pct"/>
            <w:shd w:val="clear" w:color="auto" w:fill="auto"/>
          </w:tcPr>
          <w:p w14:paraId="3EF63178" w14:textId="77777777" w:rsidR="00343A18" w:rsidRPr="00EE6B43" w:rsidRDefault="00343A18" w:rsidP="00BC01DC">
            <w:pPr>
              <w:spacing w:before="0"/>
              <w:jc w:val="center"/>
              <w:rPr>
                <w:rFonts w:eastAsia="Calibri" w:cs="Arial"/>
                <w:b/>
                <w:bCs/>
                <w:iCs/>
              </w:rPr>
            </w:pPr>
          </w:p>
          <w:p w14:paraId="05D4927A" w14:textId="77777777" w:rsidR="00343A18" w:rsidRPr="00EE6B43" w:rsidRDefault="00343A18" w:rsidP="00BC01DC">
            <w:pPr>
              <w:spacing w:before="0"/>
              <w:jc w:val="center"/>
              <w:rPr>
                <w:rFonts w:eastAsia="Calibri" w:cs="Arial"/>
                <w:b/>
                <w:bCs/>
                <w:iCs/>
              </w:rPr>
            </w:pPr>
          </w:p>
          <w:p w14:paraId="4704098B" w14:textId="77777777" w:rsidR="00343A18" w:rsidRPr="00EE6B43" w:rsidRDefault="00343A18" w:rsidP="00BC01DC">
            <w:pPr>
              <w:spacing w:before="0"/>
              <w:jc w:val="center"/>
              <w:rPr>
                <w:rFonts w:eastAsia="Calibri" w:cs="Arial"/>
                <w:b/>
                <w:bCs/>
                <w:iCs/>
              </w:rPr>
            </w:pPr>
          </w:p>
        </w:tc>
        <w:tc>
          <w:tcPr>
            <w:tcW w:w="908" w:type="pct"/>
            <w:shd w:val="clear" w:color="auto" w:fill="auto"/>
          </w:tcPr>
          <w:p w14:paraId="00EEEE52" w14:textId="77777777" w:rsidR="00343A18" w:rsidRPr="00EE6B43" w:rsidRDefault="00343A18" w:rsidP="00BC01DC">
            <w:pPr>
              <w:spacing w:before="0"/>
              <w:jc w:val="center"/>
              <w:rPr>
                <w:rFonts w:eastAsia="Calibri" w:cs="Arial"/>
                <w:b/>
                <w:bCs/>
                <w:iCs/>
              </w:rPr>
            </w:pPr>
          </w:p>
        </w:tc>
        <w:tc>
          <w:tcPr>
            <w:tcW w:w="923" w:type="pct"/>
            <w:shd w:val="clear" w:color="auto" w:fill="auto"/>
          </w:tcPr>
          <w:p w14:paraId="69396494" w14:textId="77777777" w:rsidR="00343A18" w:rsidRPr="00EE6B43" w:rsidRDefault="00343A18" w:rsidP="00BC01DC">
            <w:pPr>
              <w:spacing w:before="0"/>
              <w:jc w:val="center"/>
              <w:rPr>
                <w:rFonts w:eastAsia="Calibri" w:cs="Arial"/>
                <w:b/>
                <w:bCs/>
                <w:iCs/>
              </w:rPr>
            </w:pPr>
          </w:p>
        </w:tc>
        <w:tc>
          <w:tcPr>
            <w:tcW w:w="859" w:type="pct"/>
            <w:shd w:val="clear" w:color="auto" w:fill="auto"/>
          </w:tcPr>
          <w:p w14:paraId="59D462B9" w14:textId="77777777" w:rsidR="00343A18" w:rsidRPr="00EE6B43" w:rsidRDefault="00343A18" w:rsidP="00BC01DC">
            <w:pPr>
              <w:spacing w:before="0"/>
              <w:jc w:val="center"/>
              <w:rPr>
                <w:rFonts w:eastAsia="Calibri" w:cs="Arial"/>
                <w:b/>
                <w:bCs/>
                <w:iCs/>
              </w:rPr>
            </w:pPr>
          </w:p>
        </w:tc>
        <w:tc>
          <w:tcPr>
            <w:tcW w:w="1145" w:type="pct"/>
          </w:tcPr>
          <w:p w14:paraId="43DC3A29" w14:textId="77777777" w:rsidR="00343A18" w:rsidRPr="00EE6B43" w:rsidRDefault="00343A18" w:rsidP="00BC01DC">
            <w:pPr>
              <w:spacing w:before="0"/>
              <w:jc w:val="center"/>
              <w:rPr>
                <w:rFonts w:eastAsia="Calibri" w:cs="Arial"/>
                <w:b/>
                <w:bCs/>
                <w:iCs/>
              </w:rPr>
            </w:pPr>
          </w:p>
        </w:tc>
      </w:tr>
      <w:tr w:rsidR="00343A18" w:rsidRPr="00EE6B43" w14:paraId="41091397" w14:textId="77777777" w:rsidTr="00BC01DC">
        <w:tc>
          <w:tcPr>
            <w:tcW w:w="213" w:type="pct"/>
            <w:shd w:val="clear" w:color="auto" w:fill="auto"/>
          </w:tcPr>
          <w:p w14:paraId="650C2A29" w14:textId="77777777" w:rsidR="00343A18" w:rsidRPr="00EE6B43" w:rsidRDefault="00343A18" w:rsidP="00BC01DC">
            <w:pPr>
              <w:spacing w:before="0"/>
              <w:jc w:val="center"/>
              <w:rPr>
                <w:rFonts w:eastAsia="Calibri" w:cs="Arial"/>
                <w:bCs/>
                <w:iCs/>
              </w:rPr>
            </w:pPr>
          </w:p>
          <w:p w14:paraId="1EBA5052" w14:textId="77777777" w:rsidR="00343A18" w:rsidRPr="00EE6B43" w:rsidRDefault="00343A18" w:rsidP="00BC01DC">
            <w:pPr>
              <w:spacing w:before="0"/>
              <w:jc w:val="center"/>
              <w:rPr>
                <w:rFonts w:eastAsia="Calibri" w:cs="Arial"/>
                <w:bCs/>
                <w:iCs/>
              </w:rPr>
            </w:pPr>
            <w:r w:rsidRPr="00EE6B43">
              <w:rPr>
                <w:rFonts w:eastAsia="Calibri" w:cs="Arial"/>
                <w:bCs/>
                <w:iCs/>
              </w:rPr>
              <w:t>5.</w:t>
            </w:r>
          </w:p>
        </w:tc>
        <w:tc>
          <w:tcPr>
            <w:tcW w:w="951" w:type="pct"/>
            <w:shd w:val="clear" w:color="auto" w:fill="auto"/>
          </w:tcPr>
          <w:p w14:paraId="6CA82311" w14:textId="77777777" w:rsidR="00343A18" w:rsidRPr="00EE6B43" w:rsidRDefault="00343A18" w:rsidP="00BC01DC">
            <w:pPr>
              <w:spacing w:before="0"/>
              <w:jc w:val="center"/>
              <w:rPr>
                <w:rFonts w:eastAsia="Calibri" w:cs="Arial"/>
                <w:b/>
                <w:bCs/>
                <w:iCs/>
              </w:rPr>
            </w:pPr>
          </w:p>
          <w:p w14:paraId="095635BF" w14:textId="77777777" w:rsidR="00343A18" w:rsidRPr="00EE6B43" w:rsidRDefault="00343A18" w:rsidP="00BC01DC">
            <w:pPr>
              <w:spacing w:before="0"/>
              <w:jc w:val="center"/>
              <w:rPr>
                <w:rFonts w:eastAsia="Calibri" w:cs="Arial"/>
                <w:b/>
                <w:bCs/>
                <w:iCs/>
              </w:rPr>
            </w:pPr>
          </w:p>
          <w:p w14:paraId="4B588986" w14:textId="77777777" w:rsidR="00343A18" w:rsidRPr="00EE6B43" w:rsidRDefault="00343A18" w:rsidP="00BC01DC">
            <w:pPr>
              <w:spacing w:before="0"/>
              <w:jc w:val="center"/>
              <w:rPr>
                <w:rFonts w:eastAsia="Calibri" w:cs="Arial"/>
                <w:b/>
                <w:bCs/>
                <w:iCs/>
              </w:rPr>
            </w:pPr>
          </w:p>
        </w:tc>
        <w:tc>
          <w:tcPr>
            <w:tcW w:w="908" w:type="pct"/>
            <w:shd w:val="clear" w:color="auto" w:fill="auto"/>
          </w:tcPr>
          <w:p w14:paraId="1EA0A8CE" w14:textId="77777777" w:rsidR="00343A18" w:rsidRPr="00EE6B43" w:rsidRDefault="00343A18" w:rsidP="00BC01DC">
            <w:pPr>
              <w:spacing w:before="0"/>
              <w:jc w:val="center"/>
              <w:rPr>
                <w:rFonts w:eastAsia="Calibri" w:cs="Arial"/>
                <w:b/>
                <w:bCs/>
                <w:iCs/>
              </w:rPr>
            </w:pPr>
          </w:p>
        </w:tc>
        <w:tc>
          <w:tcPr>
            <w:tcW w:w="923" w:type="pct"/>
            <w:shd w:val="clear" w:color="auto" w:fill="auto"/>
          </w:tcPr>
          <w:p w14:paraId="1478B97C" w14:textId="77777777" w:rsidR="00343A18" w:rsidRPr="00EE6B43" w:rsidRDefault="00343A18" w:rsidP="00BC01DC">
            <w:pPr>
              <w:spacing w:before="0"/>
              <w:jc w:val="center"/>
              <w:rPr>
                <w:rFonts w:eastAsia="Calibri" w:cs="Arial"/>
                <w:b/>
                <w:bCs/>
                <w:iCs/>
              </w:rPr>
            </w:pPr>
          </w:p>
        </w:tc>
        <w:tc>
          <w:tcPr>
            <w:tcW w:w="859" w:type="pct"/>
            <w:shd w:val="clear" w:color="auto" w:fill="auto"/>
          </w:tcPr>
          <w:p w14:paraId="76708AEF" w14:textId="77777777" w:rsidR="00343A18" w:rsidRPr="00EE6B43" w:rsidRDefault="00343A18" w:rsidP="00BC01DC">
            <w:pPr>
              <w:spacing w:before="0"/>
              <w:jc w:val="center"/>
              <w:rPr>
                <w:rFonts w:eastAsia="Calibri" w:cs="Arial"/>
                <w:b/>
                <w:bCs/>
                <w:iCs/>
              </w:rPr>
            </w:pPr>
          </w:p>
        </w:tc>
        <w:tc>
          <w:tcPr>
            <w:tcW w:w="1145" w:type="pct"/>
          </w:tcPr>
          <w:p w14:paraId="568ED833" w14:textId="77777777" w:rsidR="00343A18" w:rsidRPr="00EE6B43" w:rsidRDefault="00343A18" w:rsidP="00BC01DC">
            <w:pPr>
              <w:spacing w:before="0"/>
              <w:jc w:val="center"/>
              <w:rPr>
                <w:rFonts w:eastAsia="Calibri" w:cs="Arial"/>
                <w:b/>
                <w:bCs/>
                <w:iCs/>
              </w:rPr>
            </w:pPr>
          </w:p>
        </w:tc>
      </w:tr>
      <w:tr w:rsidR="00343A18" w:rsidRPr="00EE6B43" w14:paraId="0AC11AB3"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14415363" w14:textId="77777777" w:rsidR="00343A18" w:rsidRPr="00EE6B43" w:rsidRDefault="00343A18" w:rsidP="00BC01DC">
            <w:pPr>
              <w:spacing w:before="0"/>
              <w:jc w:val="center"/>
              <w:rPr>
                <w:rFonts w:eastAsia="Calibri" w:cs="Arial"/>
                <w:b/>
                <w:bCs/>
                <w:iCs/>
              </w:rPr>
            </w:pPr>
          </w:p>
        </w:tc>
        <w:tc>
          <w:tcPr>
            <w:tcW w:w="859" w:type="pct"/>
            <w:shd w:val="clear" w:color="auto" w:fill="auto"/>
          </w:tcPr>
          <w:p w14:paraId="2928B40A" w14:textId="77777777" w:rsidR="00343A18" w:rsidRPr="00EE6B43" w:rsidRDefault="00343A18" w:rsidP="000C67B2">
            <w:pPr>
              <w:spacing w:before="0"/>
              <w:jc w:val="center"/>
              <w:rPr>
                <w:rFonts w:eastAsia="Calibri" w:cs="Arial"/>
                <w:b/>
                <w:bCs/>
                <w:iCs/>
              </w:rPr>
            </w:pPr>
          </w:p>
          <w:p w14:paraId="198FAA85" w14:textId="77777777" w:rsidR="00343A18" w:rsidRPr="00EE6B43" w:rsidRDefault="00343A18" w:rsidP="000C67B2">
            <w:pPr>
              <w:spacing w:before="0"/>
              <w:jc w:val="center"/>
              <w:rPr>
                <w:rFonts w:eastAsia="Calibri" w:cs="Arial"/>
                <w:b/>
                <w:bCs/>
                <w:iCs/>
              </w:rPr>
            </w:pPr>
            <w:r w:rsidRPr="00EE6B43">
              <w:rPr>
                <w:rFonts w:eastAsia="Calibri" w:cs="Arial"/>
                <w:b/>
                <w:bCs/>
                <w:iCs/>
              </w:rPr>
              <w:t>Укупна вредност</w:t>
            </w:r>
          </w:p>
          <w:p w14:paraId="378D5D59" w14:textId="77777777" w:rsidR="00343A18" w:rsidRPr="00EE6B43" w:rsidRDefault="00FB5A53" w:rsidP="000C67B2">
            <w:pPr>
              <w:spacing w:before="0"/>
              <w:jc w:val="center"/>
              <w:rPr>
                <w:rFonts w:eastAsia="Calibri" w:cs="Arial"/>
                <w:b/>
                <w:bCs/>
                <w:iCs/>
              </w:rPr>
            </w:pPr>
            <w:r w:rsidRPr="00EE6B43">
              <w:rPr>
                <w:rFonts w:eastAsia="Calibri" w:cs="Arial"/>
                <w:b/>
                <w:bCs/>
                <w:iCs/>
              </w:rPr>
              <w:t xml:space="preserve">Изведених </w:t>
            </w:r>
            <w:r w:rsidR="00873EBD" w:rsidRPr="00EE6B43">
              <w:rPr>
                <w:rFonts w:eastAsia="Calibri" w:cs="Arial"/>
                <w:b/>
                <w:bCs/>
                <w:iCs/>
              </w:rPr>
              <w:t>радова</w:t>
            </w:r>
            <w:r w:rsidR="00343A18" w:rsidRPr="00EE6B43">
              <w:rPr>
                <w:rFonts w:eastAsia="Calibri" w:cs="Arial"/>
                <w:b/>
                <w:bCs/>
                <w:iCs/>
              </w:rPr>
              <w:t xml:space="preserve"> без</w:t>
            </w:r>
          </w:p>
          <w:p w14:paraId="4542FF8A" w14:textId="77777777" w:rsidR="00343A18" w:rsidRPr="00EE6B43" w:rsidRDefault="00343A18" w:rsidP="000C67B2">
            <w:pPr>
              <w:spacing w:before="0"/>
              <w:jc w:val="center"/>
              <w:rPr>
                <w:rFonts w:eastAsia="Calibri" w:cs="Arial"/>
                <w:b/>
                <w:bCs/>
                <w:iCs/>
              </w:rPr>
            </w:pPr>
            <w:r w:rsidRPr="00EE6B43">
              <w:rPr>
                <w:rFonts w:eastAsia="Calibri" w:cs="Arial"/>
                <w:b/>
                <w:bCs/>
                <w:iCs/>
              </w:rPr>
              <w:t>ПДВ</w:t>
            </w:r>
          </w:p>
          <w:p w14:paraId="365233AA" w14:textId="77777777" w:rsidR="00343A18" w:rsidRPr="00EE6B43" w:rsidRDefault="000C67B2" w:rsidP="000C67B2">
            <w:pPr>
              <w:spacing w:before="0"/>
              <w:rPr>
                <w:rFonts w:eastAsia="Calibri" w:cs="Arial"/>
                <w:b/>
                <w:bCs/>
                <w:iCs/>
              </w:rPr>
            </w:pPr>
            <w:r w:rsidRPr="00EE6B43">
              <w:rPr>
                <w:rFonts w:eastAsia="Calibri" w:cs="Arial"/>
                <w:b/>
                <w:bCs/>
                <w:iCs/>
              </w:rPr>
              <w:t xml:space="preserve">     Дин/ЕUR</w:t>
            </w:r>
          </w:p>
        </w:tc>
        <w:tc>
          <w:tcPr>
            <w:tcW w:w="1145" w:type="pct"/>
          </w:tcPr>
          <w:p w14:paraId="0A94D521" w14:textId="77777777" w:rsidR="00343A18" w:rsidRPr="00EE6B43" w:rsidRDefault="00343A18" w:rsidP="000C67B2">
            <w:pPr>
              <w:spacing w:before="0"/>
              <w:ind w:left="720"/>
              <w:jc w:val="center"/>
              <w:rPr>
                <w:rFonts w:eastAsia="Calibri" w:cs="Arial"/>
                <w:b/>
                <w:bCs/>
                <w:iCs/>
              </w:rPr>
            </w:pPr>
          </w:p>
        </w:tc>
      </w:tr>
    </w:tbl>
    <w:p w14:paraId="2D29F1FC" w14:textId="77777777" w:rsidR="00343A18" w:rsidRPr="00EE6B43"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EE6B43" w14:paraId="0A8AE5EA" w14:textId="77777777" w:rsidTr="00BC01DC">
        <w:trPr>
          <w:jc w:val="center"/>
        </w:trPr>
        <w:tc>
          <w:tcPr>
            <w:tcW w:w="3882" w:type="dxa"/>
          </w:tcPr>
          <w:p w14:paraId="3D3529C9" w14:textId="77777777" w:rsidR="00343A18" w:rsidRPr="00EE6B43" w:rsidRDefault="00343A18" w:rsidP="00BC01DC">
            <w:pPr>
              <w:spacing w:before="0"/>
              <w:jc w:val="center"/>
              <w:rPr>
                <w:rFonts w:cs="Arial"/>
              </w:rPr>
            </w:pPr>
            <w:r w:rsidRPr="00EE6B43">
              <w:rPr>
                <w:rFonts w:cs="Arial"/>
              </w:rPr>
              <w:t>Датум:</w:t>
            </w:r>
          </w:p>
        </w:tc>
        <w:tc>
          <w:tcPr>
            <w:tcW w:w="2127" w:type="dxa"/>
          </w:tcPr>
          <w:p w14:paraId="3B90EAAC" w14:textId="77777777" w:rsidR="00343A18" w:rsidRPr="00EE6B43" w:rsidRDefault="00343A18" w:rsidP="00BC01DC">
            <w:pPr>
              <w:spacing w:before="0"/>
              <w:jc w:val="center"/>
              <w:rPr>
                <w:rFonts w:cs="Arial"/>
                <w:lang w:val="ru-RU"/>
              </w:rPr>
            </w:pPr>
          </w:p>
        </w:tc>
        <w:tc>
          <w:tcPr>
            <w:tcW w:w="4022" w:type="dxa"/>
          </w:tcPr>
          <w:p w14:paraId="41879C7B" w14:textId="77777777" w:rsidR="00343A18" w:rsidRPr="00EE6B43" w:rsidRDefault="00343A18" w:rsidP="00BC01DC">
            <w:pPr>
              <w:spacing w:before="0"/>
              <w:jc w:val="center"/>
              <w:rPr>
                <w:rFonts w:cs="Arial"/>
                <w:lang w:val="ru-RU"/>
              </w:rPr>
            </w:pPr>
            <w:r w:rsidRPr="00EE6B43">
              <w:rPr>
                <w:rFonts w:cs="Arial"/>
                <w:lang w:val="sr-Cyrl-CS"/>
              </w:rPr>
              <w:t>П</w:t>
            </w:r>
            <w:r w:rsidRPr="00EE6B43">
              <w:rPr>
                <w:rFonts w:cs="Arial"/>
              </w:rPr>
              <w:t>онуђач</w:t>
            </w:r>
            <w:r w:rsidRPr="00EE6B43">
              <w:rPr>
                <w:rFonts w:cs="Arial"/>
                <w:lang w:val="ru-RU"/>
              </w:rPr>
              <w:t>:</w:t>
            </w:r>
          </w:p>
        </w:tc>
      </w:tr>
      <w:tr w:rsidR="00343A18" w:rsidRPr="00EE6B43" w14:paraId="7B63CD24" w14:textId="77777777" w:rsidTr="00BC01DC">
        <w:trPr>
          <w:jc w:val="center"/>
        </w:trPr>
        <w:tc>
          <w:tcPr>
            <w:tcW w:w="3882" w:type="dxa"/>
          </w:tcPr>
          <w:p w14:paraId="0DA30393" w14:textId="77777777" w:rsidR="00343A18" w:rsidRPr="00EE6B43" w:rsidRDefault="00343A18" w:rsidP="00BC01DC">
            <w:pPr>
              <w:spacing w:before="0"/>
              <w:jc w:val="center"/>
              <w:rPr>
                <w:rFonts w:cs="Arial"/>
              </w:rPr>
            </w:pPr>
          </w:p>
        </w:tc>
        <w:tc>
          <w:tcPr>
            <w:tcW w:w="2127" w:type="dxa"/>
          </w:tcPr>
          <w:p w14:paraId="41CCCF68" w14:textId="77777777" w:rsidR="00343A18" w:rsidRPr="00EE6B43" w:rsidRDefault="00343A18" w:rsidP="00BC01DC">
            <w:pPr>
              <w:spacing w:before="0"/>
              <w:jc w:val="center"/>
              <w:rPr>
                <w:rFonts w:cs="Arial"/>
              </w:rPr>
            </w:pPr>
            <w:r w:rsidRPr="00EE6B43">
              <w:rPr>
                <w:rFonts w:cs="Arial"/>
              </w:rPr>
              <w:t>М.П.</w:t>
            </w:r>
          </w:p>
        </w:tc>
        <w:tc>
          <w:tcPr>
            <w:tcW w:w="4022" w:type="dxa"/>
          </w:tcPr>
          <w:p w14:paraId="693D9AAD" w14:textId="77777777" w:rsidR="00343A18" w:rsidRPr="00EE6B43" w:rsidRDefault="00343A18" w:rsidP="00BC01DC">
            <w:pPr>
              <w:spacing w:before="0"/>
              <w:jc w:val="center"/>
              <w:rPr>
                <w:rFonts w:cs="Arial"/>
                <w:lang w:val="ru-RU"/>
              </w:rPr>
            </w:pPr>
          </w:p>
        </w:tc>
      </w:tr>
      <w:tr w:rsidR="00343A18" w:rsidRPr="00EE6B43" w14:paraId="69D8FC02" w14:textId="77777777" w:rsidTr="00BC01DC">
        <w:trPr>
          <w:jc w:val="center"/>
        </w:trPr>
        <w:tc>
          <w:tcPr>
            <w:tcW w:w="3882" w:type="dxa"/>
            <w:tcBorders>
              <w:bottom w:val="single" w:sz="4" w:space="0" w:color="auto"/>
            </w:tcBorders>
          </w:tcPr>
          <w:p w14:paraId="3EC1C64E" w14:textId="77777777" w:rsidR="00343A18" w:rsidRPr="00EE6B43" w:rsidRDefault="00343A18" w:rsidP="00BC01DC">
            <w:pPr>
              <w:spacing w:before="0"/>
              <w:jc w:val="center"/>
              <w:rPr>
                <w:rFonts w:cs="Arial"/>
              </w:rPr>
            </w:pPr>
          </w:p>
        </w:tc>
        <w:tc>
          <w:tcPr>
            <w:tcW w:w="2127" w:type="dxa"/>
          </w:tcPr>
          <w:p w14:paraId="2AE16B4A" w14:textId="77777777" w:rsidR="00343A18" w:rsidRPr="00EE6B43" w:rsidRDefault="00343A18" w:rsidP="00BC01DC">
            <w:pPr>
              <w:spacing w:before="0"/>
              <w:jc w:val="center"/>
              <w:rPr>
                <w:rFonts w:cs="Arial"/>
                <w:lang w:val="ru-RU"/>
              </w:rPr>
            </w:pPr>
          </w:p>
        </w:tc>
        <w:tc>
          <w:tcPr>
            <w:tcW w:w="4022" w:type="dxa"/>
            <w:tcBorders>
              <w:bottom w:val="single" w:sz="4" w:space="0" w:color="auto"/>
            </w:tcBorders>
          </w:tcPr>
          <w:p w14:paraId="24DDBE44" w14:textId="77777777" w:rsidR="00343A18" w:rsidRPr="00EE6B43" w:rsidRDefault="00343A18" w:rsidP="00BC01DC">
            <w:pPr>
              <w:spacing w:before="0"/>
              <w:jc w:val="center"/>
              <w:rPr>
                <w:rFonts w:cs="Arial"/>
                <w:lang w:val="ru-RU"/>
              </w:rPr>
            </w:pPr>
          </w:p>
        </w:tc>
      </w:tr>
      <w:tr w:rsidR="00343A18" w:rsidRPr="00EE6B43" w14:paraId="26EC3A13" w14:textId="77777777" w:rsidTr="00BC01DC">
        <w:trPr>
          <w:trHeight w:val="389"/>
          <w:jc w:val="center"/>
        </w:trPr>
        <w:tc>
          <w:tcPr>
            <w:tcW w:w="3882" w:type="dxa"/>
            <w:tcBorders>
              <w:top w:val="single" w:sz="4" w:space="0" w:color="auto"/>
            </w:tcBorders>
          </w:tcPr>
          <w:p w14:paraId="4448D99A" w14:textId="77777777" w:rsidR="00343A18" w:rsidRPr="00EE6B43" w:rsidRDefault="00343A18" w:rsidP="00BC01DC">
            <w:pPr>
              <w:spacing w:before="0"/>
              <w:jc w:val="center"/>
              <w:rPr>
                <w:rFonts w:cs="Arial"/>
              </w:rPr>
            </w:pPr>
          </w:p>
        </w:tc>
        <w:tc>
          <w:tcPr>
            <w:tcW w:w="2127" w:type="dxa"/>
          </w:tcPr>
          <w:p w14:paraId="39D0D2F8" w14:textId="77777777" w:rsidR="00343A18" w:rsidRPr="00EE6B43" w:rsidRDefault="00343A18" w:rsidP="00BC01DC">
            <w:pPr>
              <w:spacing w:before="0"/>
              <w:jc w:val="center"/>
              <w:rPr>
                <w:rFonts w:cs="Arial"/>
                <w:lang w:val="ru-RU"/>
              </w:rPr>
            </w:pPr>
          </w:p>
        </w:tc>
        <w:tc>
          <w:tcPr>
            <w:tcW w:w="4022" w:type="dxa"/>
            <w:tcBorders>
              <w:top w:val="single" w:sz="4" w:space="0" w:color="auto"/>
            </w:tcBorders>
          </w:tcPr>
          <w:p w14:paraId="1B3A4EC2" w14:textId="77777777" w:rsidR="00343A18" w:rsidRPr="00EE6B43" w:rsidRDefault="00343A18" w:rsidP="00BC01DC">
            <w:pPr>
              <w:spacing w:before="0"/>
              <w:jc w:val="center"/>
              <w:rPr>
                <w:rFonts w:cs="Arial"/>
                <w:lang w:val="ru-RU"/>
              </w:rPr>
            </w:pPr>
          </w:p>
        </w:tc>
      </w:tr>
    </w:tbl>
    <w:p w14:paraId="4F7CBD53" w14:textId="77777777" w:rsidR="00343A18" w:rsidRPr="00EE6B43" w:rsidRDefault="00343A18" w:rsidP="00343A18">
      <w:pPr>
        <w:rPr>
          <w:rFonts w:eastAsia="Symbol" w:cs="Arial"/>
          <w:b/>
          <w:bCs/>
          <w:kern w:val="28"/>
        </w:rPr>
      </w:pPr>
      <w:r w:rsidRPr="00EE6B43">
        <w:rPr>
          <w:rFonts w:eastAsia="Symbol" w:cs="Arial"/>
          <w:b/>
          <w:bCs/>
          <w:kern w:val="28"/>
        </w:rPr>
        <w:t xml:space="preserve">Напомена: </w:t>
      </w:r>
    </w:p>
    <w:p w14:paraId="7F77EB7F" w14:textId="77777777" w:rsidR="00343A18" w:rsidRPr="00EE6B43" w:rsidRDefault="00343A18" w:rsidP="00343A18">
      <w:pPr>
        <w:rPr>
          <w:rFonts w:eastAsia="TimesNewRomanPS-BoldMT" w:cs="Arial"/>
          <w:lang w:val="sr-Cyrl-CS"/>
        </w:rPr>
      </w:pPr>
      <w:r w:rsidRPr="00EE6B43">
        <w:rPr>
          <w:rFonts w:eastAsia="TimesNewRomanPS-BoldMT" w:cs="Arial"/>
        </w:rPr>
        <w:t xml:space="preserve">Уколико </w:t>
      </w:r>
      <w:r w:rsidRPr="00EE6B43">
        <w:rPr>
          <w:rFonts w:eastAsia="TimesNewRomanPS-BoldMT" w:cs="Arial"/>
          <w:lang w:val="sr-Cyrl-CS"/>
        </w:rPr>
        <w:t>група понуђача подноси заједничку понуду овај образац потписује и оверава Носилац посла испред групе понуђача</w:t>
      </w:r>
      <w:r w:rsidRPr="00EE6B43">
        <w:rPr>
          <w:rFonts w:eastAsia="TimesNewRomanPS-BoldMT" w:cs="Arial"/>
        </w:rPr>
        <w:t>.</w:t>
      </w:r>
    </w:p>
    <w:p w14:paraId="369258E1" w14:textId="77777777" w:rsidR="00657291" w:rsidRPr="00EE6B43" w:rsidRDefault="00657291" w:rsidP="00657291">
      <w:pPr>
        <w:rPr>
          <w:rFonts w:cs="Arial"/>
          <w:lang w:val="sr-Cyrl-CS"/>
        </w:rPr>
      </w:pPr>
      <w:bookmarkStart w:id="251" w:name="_Toc442559941"/>
      <w:r w:rsidRPr="00EE6B43">
        <w:rPr>
          <w:rFonts w:cs="Arial"/>
        </w:rPr>
        <w:t>Приликом подношења понуде овај образац копирати у потребном броју примерака.</w:t>
      </w:r>
    </w:p>
    <w:p w14:paraId="27687F64" w14:textId="77777777" w:rsidR="00657291" w:rsidRPr="00EE6B43" w:rsidRDefault="00657291" w:rsidP="000C67B2">
      <w:pPr>
        <w:rPr>
          <w:rFonts w:cs="Arial"/>
          <w:b/>
          <w:bCs/>
          <w:kern w:val="28"/>
          <w:lang w:val="sr-Cyrl-CS" w:eastAsia="ar-SA"/>
        </w:rPr>
      </w:pPr>
      <w:r w:rsidRPr="00EE6B43">
        <w:rPr>
          <w:rFonts w:eastAsia="TimesNewRomanPS-BoldMT"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EEBD606" w14:textId="77777777" w:rsidR="0042687E" w:rsidRPr="008377FF" w:rsidRDefault="0042687E" w:rsidP="00B02E86"/>
    <w:p w14:paraId="687E94F2" w14:textId="77777777" w:rsidR="0042687E" w:rsidRPr="008377FF" w:rsidRDefault="0042687E" w:rsidP="00B02E86"/>
    <w:p w14:paraId="5B24EFFD" w14:textId="77777777" w:rsidR="00831ED8" w:rsidRPr="008377FF" w:rsidRDefault="00831ED8" w:rsidP="00B02E86"/>
    <w:p w14:paraId="3317A237" w14:textId="77777777" w:rsidR="00831ED8" w:rsidRDefault="00831ED8" w:rsidP="00B02E86">
      <w:pPr>
        <w:rPr>
          <w:lang w:val="sr-Cyrl-RS"/>
        </w:rPr>
      </w:pPr>
    </w:p>
    <w:p w14:paraId="2CB6E1A3" w14:textId="77777777" w:rsidR="00CC197A" w:rsidRPr="00CC197A" w:rsidRDefault="00CC197A" w:rsidP="00B02E86">
      <w:pPr>
        <w:rPr>
          <w:lang w:val="sr-Cyrl-RS"/>
        </w:rPr>
      </w:pPr>
    </w:p>
    <w:p w14:paraId="7EFAF2E4" w14:textId="77777777" w:rsidR="00D26E26" w:rsidRDefault="00D26E26" w:rsidP="000F683D">
      <w:pPr>
        <w:pStyle w:val="KDObrazac"/>
        <w:rPr>
          <w:lang w:val="sr-Cyrl-RS"/>
        </w:rPr>
      </w:pPr>
    </w:p>
    <w:p w14:paraId="7C451C5F" w14:textId="77777777" w:rsidR="00343A18" w:rsidRPr="00EE6B43" w:rsidRDefault="00343A18" w:rsidP="000F683D">
      <w:pPr>
        <w:pStyle w:val="KDObrazac"/>
        <w:rPr>
          <w:lang w:val="sr-Cyrl-RS"/>
        </w:rPr>
      </w:pPr>
      <w:r w:rsidRPr="00EE6B43">
        <w:t xml:space="preserve">ОБРАЗАЦ </w:t>
      </w:r>
      <w:bookmarkEnd w:id="251"/>
      <w:r w:rsidR="00EE6B43" w:rsidRPr="00EE6B43">
        <w:rPr>
          <w:lang w:val="sr-Cyrl-RS"/>
        </w:rPr>
        <w:t>6</w:t>
      </w:r>
    </w:p>
    <w:p w14:paraId="025E58FC" w14:textId="77777777" w:rsidR="00343A18" w:rsidRPr="00EE6B43" w:rsidRDefault="00343A18" w:rsidP="000F683D">
      <w:pPr>
        <w:jc w:val="center"/>
        <w:rPr>
          <w:rFonts w:cs="Arial"/>
          <w:b/>
        </w:rPr>
      </w:pPr>
      <w:r w:rsidRPr="00EE6B43">
        <w:rPr>
          <w:rFonts w:cs="Arial"/>
          <w:b/>
        </w:rPr>
        <w:t>ПОТВРДА О РЕФЕРЕНТНИМ НАБАВКАМА</w:t>
      </w:r>
    </w:p>
    <w:p w14:paraId="78886162" w14:textId="77777777" w:rsidR="0042687E" w:rsidRPr="00EE6B43" w:rsidRDefault="0042687E" w:rsidP="000F683D">
      <w:pPr>
        <w:jc w:val="center"/>
        <w:rPr>
          <w:rFonts w:cs="Arial"/>
        </w:rPr>
      </w:pPr>
    </w:p>
    <w:p w14:paraId="230CE265" w14:textId="77777777" w:rsidR="00343A18" w:rsidRPr="00EE6B43" w:rsidRDefault="00343A18" w:rsidP="00343A18">
      <w:pPr>
        <w:tabs>
          <w:tab w:val="left" w:pos="0"/>
          <w:tab w:val="left" w:pos="330"/>
          <w:tab w:val="left" w:pos="540"/>
        </w:tabs>
        <w:spacing w:before="0"/>
        <w:jc w:val="left"/>
        <w:rPr>
          <w:rFonts w:eastAsia="Calibri" w:cs="Arial"/>
        </w:rPr>
      </w:pPr>
      <w:r w:rsidRPr="00EE6B43">
        <w:rPr>
          <w:rFonts w:eastAsia="Calibri" w:cs="Arial"/>
          <w:lang w:val="ru-RU"/>
        </w:rPr>
        <w:t>Наручилац</w:t>
      </w:r>
      <w:r w:rsidR="008A1B15" w:rsidRPr="00EE6B43">
        <w:rPr>
          <w:rFonts w:eastAsia="Calibri" w:cs="Arial"/>
          <w:lang w:val="ru-RU"/>
        </w:rPr>
        <w:t xml:space="preserve"> </w:t>
      </w:r>
      <w:r w:rsidRPr="00EE6B43">
        <w:rPr>
          <w:rFonts w:eastAsia="Calibri" w:cs="Arial"/>
          <w:lang w:val="ru-RU"/>
        </w:rPr>
        <w:t xml:space="preserve">предметних </w:t>
      </w:r>
      <w:r w:rsidR="00873EBD" w:rsidRPr="00EE6B43">
        <w:rPr>
          <w:rFonts w:eastAsia="Calibri" w:cs="Arial"/>
          <w:lang w:val="ru-RU"/>
        </w:rPr>
        <w:t>радова</w:t>
      </w:r>
      <w:r w:rsidRPr="00EE6B43">
        <w:rPr>
          <w:rFonts w:eastAsia="Calibri" w:cs="Arial"/>
          <w:lang w:val="ru-RU"/>
        </w:rPr>
        <w:t xml:space="preserve">: </w:t>
      </w:r>
    </w:p>
    <w:p w14:paraId="4055F590" w14:textId="77777777" w:rsidR="00343A18" w:rsidRPr="00EE6B43" w:rsidRDefault="00343A18" w:rsidP="00343A18">
      <w:pPr>
        <w:tabs>
          <w:tab w:val="left" w:pos="0"/>
          <w:tab w:val="left" w:pos="330"/>
          <w:tab w:val="left" w:pos="540"/>
        </w:tabs>
        <w:spacing w:before="0"/>
        <w:ind w:left="6"/>
        <w:rPr>
          <w:rFonts w:eastAsia="Calibri" w:cs="Arial"/>
        </w:rPr>
      </w:pPr>
      <w:r w:rsidRPr="00EE6B43">
        <w:rPr>
          <w:rFonts w:eastAsia="Calibri" w:cs="Arial"/>
        </w:rPr>
        <w:t xml:space="preserve">                                                  _________________________________________</w:t>
      </w:r>
      <w:r w:rsidR="000F683D" w:rsidRPr="00EE6B43">
        <w:rPr>
          <w:rFonts w:eastAsia="Calibri" w:cs="Arial"/>
        </w:rPr>
        <w:t>_________________________</w:t>
      </w:r>
    </w:p>
    <w:p w14:paraId="3CBA69FB" w14:textId="77777777" w:rsidR="00343A18" w:rsidRPr="00EE6B43" w:rsidRDefault="00343A18" w:rsidP="00343A18">
      <w:pPr>
        <w:tabs>
          <w:tab w:val="left" w:pos="0"/>
          <w:tab w:val="left" w:pos="330"/>
          <w:tab w:val="left" w:pos="540"/>
        </w:tabs>
        <w:spacing w:before="0"/>
        <w:ind w:left="6"/>
        <w:jc w:val="center"/>
        <w:rPr>
          <w:rFonts w:eastAsia="Calibri" w:cs="Arial"/>
        </w:rPr>
      </w:pPr>
      <w:r w:rsidRPr="00EE6B43">
        <w:rPr>
          <w:rFonts w:cs="Arial"/>
          <w:bCs/>
          <w:kern w:val="28"/>
        </w:rPr>
        <w:t>(назив и седиште наручиоца)</w:t>
      </w:r>
    </w:p>
    <w:p w14:paraId="5680A5C3" w14:textId="77777777" w:rsidR="00343A18" w:rsidRPr="00EE6B43" w:rsidRDefault="00343A18" w:rsidP="00343A18">
      <w:pPr>
        <w:jc w:val="left"/>
        <w:rPr>
          <w:rFonts w:cs="Arial"/>
        </w:rPr>
      </w:pPr>
      <w:r w:rsidRPr="00EE6B43">
        <w:rPr>
          <w:rFonts w:cs="Arial"/>
        </w:rPr>
        <w:t>Лице за контакт:      _________________________________________</w:t>
      </w:r>
      <w:r w:rsidR="000F683D" w:rsidRPr="00EE6B43">
        <w:rPr>
          <w:rFonts w:cs="Arial"/>
        </w:rPr>
        <w:t>__________________________</w:t>
      </w:r>
    </w:p>
    <w:p w14:paraId="2064130B" w14:textId="77777777" w:rsidR="00343A18" w:rsidRPr="00EE6B43" w:rsidRDefault="00343A18" w:rsidP="00343A18">
      <w:pPr>
        <w:jc w:val="center"/>
        <w:rPr>
          <w:rFonts w:cs="Arial"/>
        </w:rPr>
      </w:pPr>
      <w:r w:rsidRPr="00EE6B43">
        <w:rPr>
          <w:rFonts w:cs="Arial"/>
        </w:rPr>
        <w:t>(име, презиме,  контакт телефон)</w:t>
      </w:r>
    </w:p>
    <w:p w14:paraId="3A3B415F" w14:textId="77777777" w:rsidR="00343A18" w:rsidRPr="00EE6B43" w:rsidRDefault="00343A18" w:rsidP="00343A18">
      <w:pPr>
        <w:jc w:val="left"/>
        <w:rPr>
          <w:rFonts w:cs="Arial"/>
        </w:rPr>
      </w:pPr>
      <w:r w:rsidRPr="00EE6B43">
        <w:rPr>
          <w:rFonts w:cs="Arial"/>
        </w:rPr>
        <w:t>Овим путем потврђујем да је _________________________________________</w:t>
      </w:r>
      <w:r w:rsidR="000F683D" w:rsidRPr="00EE6B43">
        <w:rPr>
          <w:rFonts w:cs="Arial"/>
        </w:rPr>
        <w:t>_________________________</w:t>
      </w:r>
    </w:p>
    <w:p w14:paraId="0E47B215" w14:textId="77777777" w:rsidR="00343A18" w:rsidRPr="00EE6B43" w:rsidRDefault="00343A18" w:rsidP="00343A18">
      <w:pPr>
        <w:jc w:val="center"/>
        <w:rPr>
          <w:rFonts w:cs="Arial"/>
        </w:rPr>
      </w:pPr>
      <w:r w:rsidRPr="00EE6B43">
        <w:rPr>
          <w:rFonts w:cs="Arial"/>
        </w:rPr>
        <w:t>(навести назив седиште  понуђача)</w:t>
      </w:r>
    </w:p>
    <w:p w14:paraId="6F877790" w14:textId="77777777" w:rsidR="00343A18" w:rsidRPr="00EE6B43" w:rsidRDefault="00343A18" w:rsidP="00343A18">
      <w:pPr>
        <w:rPr>
          <w:rFonts w:cs="Arial"/>
        </w:rPr>
      </w:pPr>
      <w:r w:rsidRPr="00EE6B43">
        <w:rPr>
          <w:rFonts w:cs="Arial"/>
        </w:rPr>
        <w:t>за наше потребе</w:t>
      </w:r>
      <w:r w:rsidR="0051227B" w:rsidRPr="00EE6B43">
        <w:rPr>
          <w:rFonts w:cs="Arial"/>
        </w:rPr>
        <w:t xml:space="preserve"> извео</w:t>
      </w:r>
      <w:r w:rsidRPr="00EE6B43">
        <w:rPr>
          <w:rFonts w:cs="Arial"/>
        </w:rPr>
        <w:t xml:space="preserve">: </w:t>
      </w:r>
    </w:p>
    <w:p w14:paraId="3B02C866" w14:textId="77777777" w:rsidR="00343A18" w:rsidRPr="00EE6B43" w:rsidRDefault="00343A18" w:rsidP="00343A18">
      <w:pPr>
        <w:rPr>
          <w:rFonts w:cs="Arial"/>
        </w:rPr>
      </w:pPr>
      <w:r w:rsidRPr="00EE6B43">
        <w:rPr>
          <w:rFonts w:cs="Arial"/>
        </w:rPr>
        <w:t>_________________________________________</w:t>
      </w:r>
      <w:r w:rsidR="000F683D" w:rsidRPr="00EE6B43">
        <w:rPr>
          <w:rFonts w:cs="Arial"/>
        </w:rPr>
        <w:t>_________________________</w:t>
      </w:r>
    </w:p>
    <w:p w14:paraId="74CEB8E8" w14:textId="77777777" w:rsidR="00343A18" w:rsidRPr="00EE6B43" w:rsidRDefault="00343A18" w:rsidP="00343A18">
      <w:pPr>
        <w:rPr>
          <w:rFonts w:cs="Arial"/>
        </w:rPr>
      </w:pPr>
      <w:r w:rsidRPr="00EE6B43">
        <w:rPr>
          <w:rFonts w:cs="Arial"/>
        </w:rPr>
        <w:t xml:space="preserve">                                                  (навести </w:t>
      </w:r>
      <w:r w:rsidR="00CA73C9" w:rsidRPr="00EE6B43">
        <w:rPr>
          <w:rFonts w:cs="Arial"/>
        </w:rPr>
        <w:t>референтне радове</w:t>
      </w:r>
      <w:r w:rsidR="000C67B2" w:rsidRPr="00EE6B43">
        <w:rPr>
          <w:rFonts w:cs="Arial"/>
        </w:rPr>
        <w:t>/уговора</w:t>
      </w:r>
      <w:r w:rsidRPr="00EE6B43">
        <w:rPr>
          <w:rFonts w:cs="Arial"/>
        </w:rPr>
        <w:t xml:space="preserve">) </w:t>
      </w:r>
    </w:p>
    <w:p w14:paraId="3998A3E7" w14:textId="5AF89E0F" w:rsidR="00343A18" w:rsidRPr="000166E0" w:rsidRDefault="00343A18" w:rsidP="00343A18">
      <w:pPr>
        <w:rPr>
          <w:rFonts w:cs="Arial"/>
          <w:strike/>
          <w:lang w:val="sr-Cyrl-RS"/>
        </w:rPr>
      </w:pPr>
      <w:r w:rsidRPr="00EE6B43">
        <w:rPr>
          <w:rFonts w:cs="Arial"/>
        </w:rPr>
        <w:t>у уговореном року, обиму и квалитету</w:t>
      </w:r>
      <w:r w:rsidR="000166E0">
        <w:rPr>
          <w:rFonts w:cs="Arial"/>
          <w:lang w:val="sr-Cyrl-RS"/>
        </w:rPr>
        <w:t xml:space="preserve"> и да до дана издавања потвреде није било рекламације </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343A18" w:rsidRPr="00EE6B43" w14:paraId="111DE576"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2FD4A611" w14:textId="77777777" w:rsidR="00343A18" w:rsidRPr="00EE6B43" w:rsidRDefault="00343A18" w:rsidP="00BC01DC">
            <w:pPr>
              <w:jc w:val="center"/>
              <w:rPr>
                <w:rFonts w:eastAsia="Calibri" w:cs="Arial"/>
              </w:rPr>
            </w:pPr>
            <w:r w:rsidRPr="00EE6B43">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0BF3A927" w14:textId="77777777" w:rsidR="00343A18" w:rsidRPr="00EE6B43" w:rsidRDefault="00343A18" w:rsidP="00BC01DC">
            <w:pPr>
              <w:jc w:val="center"/>
              <w:rPr>
                <w:rFonts w:eastAsia="Calibri" w:cs="Arial"/>
              </w:rPr>
            </w:pPr>
            <w:r w:rsidRPr="00EE6B4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DAD01E1" w14:textId="77777777" w:rsidR="00343A18" w:rsidRPr="00EE6B43" w:rsidRDefault="00343A18" w:rsidP="00BC01DC">
            <w:pPr>
              <w:jc w:val="center"/>
              <w:rPr>
                <w:rFonts w:eastAsia="Calibri" w:cs="Arial"/>
              </w:rPr>
            </w:pPr>
            <w:r w:rsidRPr="00EE6B4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12DDDDF" w14:textId="77777777" w:rsidR="00343A18" w:rsidRPr="00EE6B43" w:rsidRDefault="0051227B" w:rsidP="00BC01DC">
            <w:pPr>
              <w:jc w:val="center"/>
              <w:rPr>
                <w:rFonts w:eastAsia="Calibri" w:cs="Arial"/>
              </w:rPr>
            </w:pPr>
            <w:r w:rsidRPr="00EE6B43">
              <w:rPr>
                <w:rFonts w:eastAsia="Calibri" w:cs="Arial"/>
              </w:rPr>
              <w:t xml:space="preserve">Вредност изведених </w:t>
            </w:r>
            <w:r w:rsidR="00873EBD" w:rsidRPr="00EE6B43">
              <w:rPr>
                <w:rFonts w:eastAsia="Calibri" w:cs="Arial"/>
              </w:rPr>
              <w:t>радова</w:t>
            </w:r>
            <w:r w:rsidR="00343A18" w:rsidRPr="00EE6B43">
              <w:rPr>
                <w:rFonts w:eastAsia="Calibri" w:cs="Arial"/>
              </w:rPr>
              <w:t xml:space="preserve"> без ПДВ</w:t>
            </w:r>
          </w:p>
          <w:p w14:paraId="27A57247" w14:textId="77777777" w:rsidR="00657291" w:rsidRPr="00EE6B43" w:rsidRDefault="00657291" w:rsidP="000C67B2">
            <w:pPr>
              <w:jc w:val="center"/>
              <w:rPr>
                <w:rFonts w:eastAsia="Calibri" w:cs="Arial"/>
              </w:rPr>
            </w:pPr>
            <w:r w:rsidRPr="00EE6B43">
              <w:rPr>
                <w:rFonts w:eastAsia="Calibri" w:cs="Arial"/>
              </w:rPr>
              <w:t>Дин/</w:t>
            </w:r>
            <w:r w:rsidR="000C67B2" w:rsidRPr="00EE6B43">
              <w:rPr>
                <w:rFonts w:eastAsia="Calibri" w:cs="Arial"/>
              </w:rPr>
              <w:t>EUR</w:t>
            </w:r>
          </w:p>
        </w:tc>
      </w:tr>
      <w:tr w:rsidR="00343A18" w:rsidRPr="00EE6B43" w14:paraId="0AACC9B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2F8A746" w14:textId="77777777" w:rsidR="00343A18" w:rsidRPr="00EE6B43"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836063D" w14:textId="77777777" w:rsidR="00343A18" w:rsidRPr="00EE6B43"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B9A3BE3" w14:textId="77777777" w:rsidR="00343A18" w:rsidRPr="00EE6B43"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6F83241" w14:textId="77777777" w:rsidR="00343A18" w:rsidRPr="00EE6B43" w:rsidRDefault="00343A18" w:rsidP="00BC01DC">
            <w:pPr>
              <w:rPr>
                <w:rFonts w:eastAsia="Calibri" w:cs="Arial"/>
              </w:rPr>
            </w:pPr>
          </w:p>
        </w:tc>
      </w:tr>
      <w:tr w:rsidR="00343A18" w:rsidRPr="00EE6B43" w14:paraId="2A24FD1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1C28297" w14:textId="77777777" w:rsidR="00343A18" w:rsidRPr="00EE6B43"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E1894ED" w14:textId="77777777" w:rsidR="00343A18" w:rsidRPr="00EE6B43"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016192B" w14:textId="77777777" w:rsidR="00343A18" w:rsidRPr="00EE6B43"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AD074FD" w14:textId="77777777" w:rsidR="00343A18" w:rsidRPr="00EE6B43" w:rsidRDefault="00343A18" w:rsidP="00BC01DC">
            <w:pPr>
              <w:rPr>
                <w:rFonts w:eastAsia="Calibri" w:cs="Arial"/>
              </w:rPr>
            </w:pPr>
          </w:p>
        </w:tc>
      </w:tr>
      <w:tr w:rsidR="00343A18" w:rsidRPr="00EE6B43" w14:paraId="5A0FFE17"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80EBD90" w14:textId="77777777" w:rsidR="00343A18" w:rsidRPr="00EE6B43"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88B2577" w14:textId="77777777" w:rsidR="00343A18" w:rsidRPr="00EE6B43"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290C24" w14:textId="77777777" w:rsidR="00343A18" w:rsidRPr="00EE6B43"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AC3869D" w14:textId="77777777" w:rsidR="00343A18" w:rsidRPr="00EE6B43" w:rsidRDefault="00343A18" w:rsidP="00BC01DC">
            <w:pPr>
              <w:rPr>
                <w:rFonts w:eastAsia="Calibri" w:cs="Arial"/>
              </w:rPr>
            </w:pPr>
          </w:p>
        </w:tc>
      </w:tr>
      <w:tr w:rsidR="00343A18" w:rsidRPr="00EE6B43" w14:paraId="2BEBAF57"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2939604" w14:textId="77777777" w:rsidR="00343A18" w:rsidRPr="00EE6B43"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2EEF33D" w14:textId="77777777" w:rsidR="00343A18" w:rsidRPr="00EE6B43"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3F6588F" w14:textId="77777777" w:rsidR="00343A18" w:rsidRPr="00EE6B43"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CB020EC" w14:textId="77777777" w:rsidR="00343A18" w:rsidRPr="00EE6B43" w:rsidRDefault="00343A18" w:rsidP="00BC01DC">
            <w:pPr>
              <w:rPr>
                <w:rFonts w:eastAsia="Calibri" w:cs="Arial"/>
              </w:rPr>
            </w:pPr>
          </w:p>
        </w:tc>
      </w:tr>
    </w:tbl>
    <w:p w14:paraId="0BB25987" w14:textId="77777777" w:rsidR="00343A18" w:rsidRPr="00EE6B43" w:rsidRDefault="00343A18" w:rsidP="000F683D">
      <w:pPr>
        <w:rPr>
          <w:rFonts w:eastAsia="TimesNewRomanPS-BoldMT" w:cs="Arial"/>
          <w:b/>
          <w:bCs/>
          <w:iCs/>
        </w:rPr>
      </w:pPr>
      <w:r w:rsidRPr="00EE6B43">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EE6B43" w14:paraId="336A2356" w14:textId="77777777" w:rsidTr="00BC01DC">
        <w:trPr>
          <w:jc w:val="center"/>
        </w:trPr>
        <w:tc>
          <w:tcPr>
            <w:tcW w:w="3882" w:type="dxa"/>
          </w:tcPr>
          <w:p w14:paraId="54213701" w14:textId="77777777" w:rsidR="00343A18" w:rsidRPr="00EE6B43" w:rsidRDefault="00343A18" w:rsidP="00BC01DC">
            <w:pPr>
              <w:spacing w:before="0"/>
              <w:jc w:val="center"/>
              <w:rPr>
                <w:rFonts w:cs="Arial"/>
              </w:rPr>
            </w:pPr>
            <w:r w:rsidRPr="00EE6B43">
              <w:rPr>
                <w:rFonts w:cs="Arial"/>
              </w:rPr>
              <w:t>Датум:</w:t>
            </w:r>
          </w:p>
        </w:tc>
        <w:tc>
          <w:tcPr>
            <w:tcW w:w="2127" w:type="dxa"/>
          </w:tcPr>
          <w:p w14:paraId="19480C97" w14:textId="77777777" w:rsidR="00343A18" w:rsidRPr="00EE6B43" w:rsidRDefault="00343A18" w:rsidP="00BC01DC">
            <w:pPr>
              <w:spacing w:before="0"/>
              <w:jc w:val="center"/>
              <w:rPr>
                <w:rFonts w:cs="Arial"/>
                <w:lang w:val="ru-RU"/>
              </w:rPr>
            </w:pPr>
          </w:p>
        </w:tc>
        <w:tc>
          <w:tcPr>
            <w:tcW w:w="4022" w:type="dxa"/>
          </w:tcPr>
          <w:p w14:paraId="7C17AD8E" w14:textId="77777777" w:rsidR="00343A18" w:rsidRPr="00EE6B43" w:rsidRDefault="00343A18" w:rsidP="00CC26CA">
            <w:pPr>
              <w:spacing w:before="0"/>
              <w:jc w:val="center"/>
              <w:rPr>
                <w:rFonts w:cs="Arial"/>
                <w:lang w:val="ru-RU"/>
              </w:rPr>
            </w:pPr>
            <w:r w:rsidRPr="00EE6B43">
              <w:rPr>
                <w:rFonts w:cs="Arial"/>
                <w:lang w:val="sr-Cyrl-CS"/>
              </w:rPr>
              <w:t xml:space="preserve">Наручилац </w:t>
            </w:r>
            <w:r w:rsidR="00873EBD" w:rsidRPr="00EE6B43">
              <w:rPr>
                <w:rFonts w:cs="Arial"/>
                <w:lang w:val="sr-Cyrl-CS"/>
              </w:rPr>
              <w:t>радова</w:t>
            </w:r>
            <w:r w:rsidRPr="00EE6B43">
              <w:rPr>
                <w:rFonts w:cs="Arial"/>
                <w:lang w:val="sr-Cyrl-CS"/>
              </w:rPr>
              <w:t>:</w:t>
            </w:r>
          </w:p>
        </w:tc>
      </w:tr>
      <w:tr w:rsidR="00343A18" w:rsidRPr="00EE6B43" w14:paraId="2013445D" w14:textId="77777777" w:rsidTr="00BC01DC">
        <w:trPr>
          <w:jc w:val="center"/>
        </w:trPr>
        <w:tc>
          <w:tcPr>
            <w:tcW w:w="3882" w:type="dxa"/>
          </w:tcPr>
          <w:p w14:paraId="09DA72BC" w14:textId="77777777" w:rsidR="00343A18" w:rsidRPr="00EE6B43" w:rsidRDefault="00343A18" w:rsidP="00BC01DC">
            <w:pPr>
              <w:spacing w:before="0"/>
              <w:jc w:val="center"/>
              <w:rPr>
                <w:rFonts w:cs="Arial"/>
              </w:rPr>
            </w:pPr>
          </w:p>
        </w:tc>
        <w:tc>
          <w:tcPr>
            <w:tcW w:w="2127" w:type="dxa"/>
          </w:tcPr>
          <w:p w14:paraId="1C705DA2" w14:textId="77777777" w:rsidR="00343A18" w:rsidRPr="00EE6B43" w:rsidRDefault="00343A18" w:rsidP="00BC01DC">
            <w:pPr>
              <w:spacing w:before="0"/>
              <w:jc w:val="center"/>
              <w:rPr>
                <w:rFonts w:cs="Arial"/>
              </w:rPr>
            </w:pPr>
            <w:r w:rsidRPr="00EE6B43">
              <w:rPr>
                <w:rFonts w:cs="Arial"/>
              </w:rPr>
              <w:t>М.П.</w:t>
            </w:r>
          </w:p>
        </w:tc>
        <w:tc>
          <w:tcPr>
            <w:tcW w:w="4022" w:type="dxa"/>
          </w:tcPr>
          <w:p w14:paraId="1DC4C055" w14:textId="77777777" w:rsidR="00343A18" w:rsidRPr="00EE6B43" w:rsidRDefault="00343A18" w:rsidP="00BC01DC">
            <w:pPr>
              <w:spacing w:before="0"/>
              <w:jc w:val="center"/>
              <w:rPr>
                <w:rFonts w:cs="Arial"/>
                <w:lang w:val="ru-RU"/>
              </w:rPr>
            </w:pPr>
          </w:p>
        </w:tc>
      </w:tr>
      <w:tr w:rsidR="00343A18" w:rsidRPr="00EE6B43" w14:paraId="33140584" w14:textId="77777777" w:rsidTr="00BC01DC">
        <w:trPr>
          <w:jc w:val="center"/>
        </w:trPr>
        <w:tc>
          <w:tcPr>
            <w:tcW w:w="3882" w:type="dxa"/>
            <w:tcBorders>
              <w:bottom w:val="single" w:sz="4" w:space="0" w:color="auto"/>
            </w:tcBorders>
          </w:tcPr>
          <w:p w14:paraId="1E326234" w14:textId="77777777" w:rsidR="00343A18" w:rsidRPr="00EE6B43" w:rsidRDefault="00343A18" w:rsidP="00BC01DC">
            <w:pPr>
              <w:spacing w:before="0"/>
              <w:jc w:val="center"/>
              <w:rPr>
                <w:rFonts w:cs="Arial"/>
              </w:rPr>
            </w:pPr>
          </w:p>
        </w:tc>
        <w:tc>
          <w:tcPr>
            <w:tcW w:w="2127" w:type="dxa"/>
          </w:tcPr>
          <w:p w14:paraId="0DEE2422" w14:textId="77777777" w:rsidR="00343A18" w:rsidRPr="00EE6B43" w:rsidRDefault="00343A18" w:rsidP="00BC01DC">
            <w:pPr>
              <w:spacing w:before="0"/>
              <w:jc w:val="center"/>
              <w:rPr>
                <w:rFonts w:cs="Arial"/>
                <w:lang w:val="ru-RU"/>
              </w:rPr>
            </w:pPr>
          </w:p>
        </w:tc>
        <w:tc>
          <w:tcPr>
            <w:tcW w:w="4022" w:type="dxa"/>
            <w:tcBorders>
              <w:bottom w:val="single" w:sz="4" w:space="0" w:color="auto"/>
            </w:tcBorders>
          </w:tcPr>
          <w:p w14:paraId="03ECEB85" w14:textId="77777777" w:rsidR="00343A18" w:rsidRPr="00EE6B43" w:rsidRDefault="00343A18" w:rsidP="00BC01DC">
            <w:pPr>
              <w:spacing w:before="0"/>
              <w:jc w:val="center"/>
              <w:rPr>
                <w:rFonts w:cs="Arial"/>
                <w:lang w:val="ru-RU"/>
              </w:rPr>
            </w:pPr>
          </w:p>
        </w:tc>
      </w:tr>
      <w:tr w:rsidR="00343A18" w:rsidRPr="00EE6B43" w14:paraId="086FA1AE" w14:textId="77777777" w:rsidTr="00BC01DC">
        <w:trPr>
          <w:trHeight w:val="389"/>
          <w:jc w:val="center"/>
        </w:trPr>
        <w:tc>
          <w:tcPr>
            <w:tcW w:w="3882" w:type="dxa"/>
            <w:tcBorders>
              <w:top w:val="single" w:sz="4" w:space="0" w:color="auto"/>
            </w:tcBorders>
          </w:tcPr>
          <w:p w14:paraId="22245546" w14:textId="77777777" w:rsidR="00343A18" w:rsidRPr="00EE6B43" w:rsidRDefault="00343A18" w:rsidP="00BC01DC">
            <w:pPr>
              <w:spacing w:before="0"/>
              <w:jc w:val="center"/>
              <w:rPr>
                <w:rFonts w:cs="Arial"/>
              </w:rPr>
            </w:pPr>
          </w:p>
        </w:tc>
        <w:tc>
          <w:tcPr>
            <w:tcW w:w="2127" w:type="dxa"/>
          </w:tcPr>
          <w:p w14:paraId="66E81A5F" w14:textId="77777777" w:rsidR="00343A18" w:rsidRPr="00EE6B43" w:rsidRDefault="00343A18" w:rsidP="00BC01DC">
            <w:pPr>
              <w:spacing w:before="0"/>
              <w:jc w:val="center"/>
              <w:rPr>
                <w:rFonts w:cs="Arial"/>
                <w:lang w:val="ru-RU"/>
              </w:rPr>
            </w:pPr>
          </w:p>
        </w:tc>
        <w:tc>
          <w:tcPr>
            <w:tcW w:w="4022" w:type="dxa"/>
            <w:tcBorders>
              <w:top w:val="single" w:sz="4" w:space="0" w:color="auto"/>
            </w:tcBorders>
          </w:tcPr>
          <w:p w14:paraId="71489456" w14:textId="77777777" w:rsidR="00343A18" w:rsidRPr="00EE6B43" w:rsidRDefault="00343A18" w:rsidP="00BC01DC">
            <w:pPr>
              <w:spacing w:before="0"/>
              <w:jc w:val="center"/>
              <w:rPr>
                <w:rFonts w:cs="Arial"/>
                <w:lang w:val="ru-RU"/>
              </w:rPr>
            </w:pPr>
          </w:p>
        </w:tc>
      </w:tr>
    </w:tbl>
    <w:p w14:paraId="3D9A3C32" w14:textId="77777777" w:rsidR="00343A18" w:rsidRPr="00EE6B43" w:rsidRDefault="00343A18" w:rsidP="00343A18">
      <w:pPr>
        <w:tabs>
          <w:tab w:val="left" w:pos="4999"/>
        </w:tabs>
        <w:spacing w:before="0"/>
        <w:rPr>
          <w:rFonts w:eastAsia="TimesNewRomanPS-BoldMT" w:cs="Arial"/>
          <w:b/>
          <w:bCs/>
          <w:iCs/>
        </w:rPr>
      </w:pPr>
    </w:p>
    <w:p w14:paraId="6104158A" w14:textId="77777777" w:rsidR="00343A18" w:rsidRPr="00EE6B43" w:rsidRDefault="00343A18" w:rsidP="00343A18">
      <w:pPr>
        <w:rPr>
          <w:rFonts w:cs="Arial"/>
          <w:b/>
        </w:rPr>
      </w:pPr>
      <w:r w:rsidRPr="00EE6B43">
        <w:rPr>
          <w:rFonts w:cs="Arial"/>
          <w:b/>
        </w:rPr>
        <w:t>НАПОМЕНА:</w:t>
      </w:r>
    </w:p>
    <w:p w14:paraId="74BB44FE" w14:textId="77777777" w:rsidR="00343A18" w:rsidRPr="00EE6B43" w:rsidRDefault="00343A18" w:rsidP="00343A18">
      <w:pPr>
        <w:rPr>
          <w:rFonts w:cs="Arial"/>
        </w:rPr>
      </w:pPr>
      <w:r w:rsidRPr="00EE6B43">
        <w:rPr>
          <w:rFonts w:cs="Arial"/>
        </w:rPr>
        <w:t>Приликом подношења понуде овај образац копирати у потребном броју примерака.</w:t>
      </w:r>
    </w:p>
    <w:p w14:paraId="4F52B9C3" w14:textId="77777777" w:rsidR="00657291" w:rsidRPr="00EE6B43" w:rsidRDefault="00657291" w:rsidP="00657291">
      <w:pPr>
        <w:spacing w:before="0"/>
        <w:rPr>
          <w:rFonts w:cs="Arial"/>
        </w:rPr>
      </w:pPr>
      <w:r w:rsidRPr="00EE6B43">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D3794FC" w14:textId="38A87014" w:rsidR="00343A18" w:rsidRPr="008377FF" w:rsidRDefault="008A1B15" w:rsidP="00CA0566">
      <w:pPr>
        <w:rPr>
          <w:color w:val="00B0F0"/>
        </w:rPr>
      </w:pPr>
      <w:r w:rsidRPr="00EE6B43">
        <w:rPr>
          <w:rFonts w:cs="Arial"/>
        </w:rPr>
        <w:t>Уколико је референтни уговор закључен у страној валути, у поступку стручне оцене понуда наручилац ће извршити прерачун (</w:t>
      </w:r>
      <w:r w:rsidRPr="00EE6B43">
        <w:rPr>
          <w:rFonts w:eastAsia="Calibri" w:cs="Arial"/>
        </w:rPr>
        <w:t xml:space="preserve">вредности </w:t>
      </w:r>
      <w:r w:rsidR="00074DF3">
        <w:rPr>
          <w:rFonts w:eastAsia="Calibri" w:cs="Arial"/>
          <w:lang w:val="sr-Cyrl-RS"/>
        </w:rPr>
        <w:t>изведених радова</w:t>
      </w:r>
      <w:r w:rsidRPr="00EE6B43">
        <w:rPr>
          <w:rFonts w:eastAsia="Calibri" w:cs="Arial"/>
        </w:rPr>
        <w:t>)</w:t>
      </w:r>
      <w:r w:rsidRPr="00EE6B43">
        <w:rPr>
          <w:rFonts w:cs="Arial"/>
        </w:rPr>
        <w:t xml:space="preserve"> у динаре по средњем курсу Народне Банке Србије на дан закључења референтног уговора.</w:t>
      </w:r>
      <w:r w:rsidR="00343A18" w:rsidRPr="008377FF">
        <w:rPr>
          <w:color w:val="00B0F0"/>
        </w:rPr>
        <w:br w:type="page"/>
      </w:r>
    </w:p>
    <w:p w14:paraId="385B7E89" w14:textId="77777777" w:rsidR="007E7BB8" w:rsidRPr="00EE6B43" w:rsidRDefault="007E7BB8" w:rsidP="007E7BB8">
      <w:pPr>
        <w:pStyle w:val="KDObrazac"/>
        <w:spacing w:before="0"/>
        <w:rPr>
          <w:lang w:val="sr-Cyrl-RS"/>
        </w:rPr>
      </w:pPr>
      <w:r w:rsidRPr="008377FF">
        <w:lastRenderedPageBreak/>
        <w:t xml:space="preserve">ОБРАЗАЦ </w:t>
      </w:r>
      <w:r w:rsidR="00EE6B43">
        <w:rPr>
          <w:lang w:val="sr-Cyrl-RS"/>
        </w:rPr>
        <w:t>7</w:t>
      </w:r>
    </w:p>
    <w:p w14:paraId="29121255" w14:textId="77777777" w:rsidR="007E7BB8" w:rsidRPr="008377FF" w:rsidRDefault="007E7BB8" w:rsidP="007E7BB8">
      <w:pPr>
        <w:spacing w:before="0"/>
        <w:rPr>
          <w:rFonts w:cs="Arial"/>
          <w:lang w:val="sr-Cyrl-CS"/>
        </w:rPr>
      </w:pPr>
    </w:p>
    <w:p w14:paraId="35560213" w14:textId="77777777" w:rsidR="007E7BB8" w:rsidRPr="008377FF" w:rsidRDefault="007E7BB8" w:rsidP="007E7BB8">
      <w:pPr>
        <w:spacing w:before="0"/>
        <w:jc w:val="center"/>
        <w:rPr>
          <w:rFonts w:cs="Arial"/>
          <w:b/>
        </w:rPr>
      </w:pPr>
      <w:r w:rsidRPr="008377FF">
        <w:rPr>
          <w:rFonts w:cs="Arial"/>
          <w:b/>
        </w:rPr>
        <w:t>ОБРАЗАЦ ТРОШКОВА ПРИПРЕМЕ ПОНУДЕ</w:t>
      </w:r>
    </w:p>
    <w:p w14:paraId="3F9A5969" w14:textId="0538D5BC" w:rsidR="007E7BB8" w:rsidRPr="008377FF" w:rsidRDefault="007E7BB8" w:rsidP="007E7BB8">
      <w:pPr>
        <w:spacing w:after="120"/>
        <w:jc w:val="center"/>
        <w:rPr>
          <w:rFonts w:cs="Arial"/>
        </w:rPr>
      </w:pPr>
      <w:r w:rsidRPr="008377FF">
        <w:rPr>
          <w:rFonts w:cs="Arial"/>
        </w:rPr>
        <w:t xml:space="preserve">за јавну набавку </w:t>
      </w:r>
      <w:r w:rsidR="00873EBD" w:rsidRPr="008377FF">
        <w:rPr>
          <w:rFonts w:cs="Arial"/>
        </w:rPr>
        <w:t>радова</w:t>
      </w:r>
      <w:r w:rsidRPr="008377FF">
        <w:rPr>
          <w:rFonts w:cs="Arial"/>
        </w:rPr>
        <w:t>:.</w:t>
      </w:r>
      <w:r w:rsidR="000166E0" w:rsidRPr="000166E0">
        <w:rPr>
          <w:rFonts w:cs="Arial"/>
          <w:bCs/>
          <w:lang w:val="sr-Cyrl-RS"/>
        </w:rPr>
        <w:t xml:space="preserve"> </w:t>
      </w:r>
      <w:r w:rsidR="001F3AC1">
        <w:rPr>
          <w:rFonts w:cs="Arial"/>
          <w:bCs/>
          <w:lang w:val="sr-Cyrl-RS"/>
        </w:rPr>
        <w:t>Санација улива одводног канала ТЕКО Б са реконструкцијом заштитног насипа</w:t>
      </w:r>
      <w:r w:rsidRPr="008377FF">
        <w:rPr>
          <w:rFonts w:cs="Arial"/>
        </w:rPr>
        <w:t>.</w:t>
      </w:r>
    </w:p>
    <w:p w14:paraId="1F64E810" w14:textId="4A4541C5" w:rsidR="007E7BB8" w:rsidRPr="000166E0" w:rsidRDefault="007E7BB8" w:rsidP="007E7BB8">
      <w:pPr>
        <w:spacing w:after="120"/>
        <w:jc w:val="center"/>
        <w:rPr>
          <w:rFonts w:cs="Arial"/>
          <w:lang w:val="sr-Cyrl-RS"/>
        </w:rPr>
      </w:pPr>
      <w:r w:rsidRPr="008377FF">
        <w:rPr>
          <w:rFonts w:cs="Arial"/>
        </w:rPr>
        <w:t>ЈН бр</w:t>
      </w:r>
      <w:r w:rsidR="00E27218">
        <w:rPr>
          <w:rFonts w:cs="Arial"/>
          <w:lang w:val="sr-Cyrl-RS"/>
        </w:rPr>
        <w:t>31</w:t>
      </w:r>
      <w:r w:rsidR="000166E0">
        <w:rPr>
          <w:rFonts w:cs="Arial"/>
          <w:lang w:val="sr-Cyrl-RS"/>
        </w:rPr>
        <w:t>00/0736/2017</w:t>
      </w:r>
    </w:p>
    <w:p w14:paraId="7D277C42" w14:textId="77777777" w:rsidR="007E7BB8" w:rsidRPr="008377FF" w:rsidRDefault="007E7BB8" w:rsidP="007E7BB8">
      <w:pPr>
        <w:tabs>
          <w:tab w:val="left" w:pos="0"/>
        </w:tabs>
        <w:rPr>
          <w:rFonts w:cs="Arial"/>
          <w:lang w:val="ru-RU"/>
        </w:rPr>
      </w:pPr>
      <w:r w:rsidRPr="008377FF">
        <w:rPr>
          <w:rFonts w:cs="Arial"/>
          <w:lang w:val="ru-RU"/>
        </w:rPr>
        <w:t>На основу члана 88. став 1. Закона о јавним набавкама („Службени гласник РС“, бр</w:t>
      </w:r>
      <w:r w:rsidR="003833AB">
        <w:rPr>
          <w:rFonts w:cs="Arial"/>
          <w:lang w:val="ru-RU"/>
        </w:rPr>
        <w:t>.124/12, 14/15 и 68/15), члана 2</w:t>
      </w:r>
      <w:r w:rsidRPr="008377FF">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ED6F6FF" w14:textId="77777777" w:rsidR="007E7BB8" w:rsidRPr="008377FF" w:rsidRDefault="007E7BB8" w:rsidP="007E7BB8">
      <w:pPr>
        <w:tabs>
          <w:tab w:val="left" w:pos="0"/>
        </w:tabs>
        <w:jc w:val="center"/>
        <w:rPr>
          <w:rFonts w:cs="Arial"/>
          <w:lang w:val="ru-RU"/>
        </w:rPr>
      </w:pPr>
      <w:r w:rsidRPr="008377FF">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8377FF" w14:paraId="553C7F20" w14:textId="77777777" w:rsidTr="00BE2EA9">
        <w:trPr>
          <w:trHeight w:val="734"/>
          <w:tblCellSpacing w:w="20" w:type="dxa"/>
        </w:trPr>
        <w:tc>
          <w:tcPr>
            <w:tcW w:w="5323" w:type="dxa"/>
            <w:shd w:val="clear" w:color="auto" w:fill="auto"/>
            <w:vAlign w:val="center"/>
          </w:tcPr>
          <w:p w14:paraId="47CE7AC4" w14:textId="77777777" w:rsidR="007E7BB8" w:rsidRPr="00EE6B43" w:rsidRDefault="007E7BB8" w:rsidP="00BE2EA9">
            <w:pPr>
              <w:rPr>
                <w:rFonts w:cs="Arial"/>
                <w:lang w:val="ru-RU"/>
              </w:rPr>
            </w:pPr>
            <w:r w:rsidRPr="00EE6B43">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57487ADB" w14:textId="77777777" w:rsidR="007E7BB8" w:rsidRPr="008377FF" w:rsidRDefault="007E7BB8" w:rsidP="00BE2EA9">
            <w:pPr>
              <w:rPr>
                <w:rFonts w:cs="Arial"/>
                <w:lang w:val="ru-RU"/>
              </w:rPr>
            </w:pPr>
          </w:p>
          <w:p w14:paraId="129E129B" w14:textId="77777777" w:rsidR="007E7BB8" w:rsidRPr="008377FF" w:rsidRDefault="007E7BB8" w:rsidP="007E7BB8">
            <w:pPr>
              <w:rPr>
                <w:rFonts w:cs="Arial"/>
              </w:rPr>
            </w:pPr>
            <w:r w:rsidRPr="008377FF">
              <w:rPr>
                <w:rFonts w:cs="Arial"/>
              </w:rPr>
              <w:t xml:space="preserve">__________ динара </w:t>
            </w:r>
          </w:p>
        </w:tc>
      </w:tr>
      <w:tr w:rsidR="007E7BB8" w:rsidRPr="008377FF" w14:paraId="4A166AF5" w14:textId="77777777" w:rsidTr="00BE2EA9">
        <w:trPr>
          <w:trHeight w:val="749"/>
          <w:tblCellSpacing w:w="20" w:type="dxa"/>
        </w:trPr>
        <w:tc>
          <w:tcPr>
            <w:tcW w:w="5323" w:type="dxa"/>
            <w:shd w:val="clear" w:color="auto" w:fill="auto"/>
            <w:vAlign w:val="center"/>
          </w:tcPr>
          <w:p w14:paraId="0CE5DF05" w14:textId="77777777" w:rsidR="007E7BB8" w:rsidRPr="00EE6B43" w:rsidRDefault="007E7BB8" w:rsidP="00BE2EA9">
            <w:pPr>
              <w:jc w:val="center"/>
              <w:rPr>
                <w:rFonts w:cs="Arial"/>
              </w:rPr>
            </w:pPr>
            <w:r w:rsidRPr="00EE6B43">
              <w:rPr>
                <w:rFonts w:cs="Arial"/>
              </w:rPr>
              <w:t>трошкови прибављања средстава обезбеђења</w:t>
            </w:r>
            <w:r w:rsidR="008A1B15" w:rsidRPr="00EE6B43">
              <w:rPr>
                <w:rFonts w:cs="Arial"/>
              </w:rPr>
              <w:t xml:space="preserve"> за озбиљност понуде</w:t>
            </w:r>
          </w:p>
        </w:tc>
        <w:tc>
          <w:tcPr>
            <w:tcW w:w="4260" w:type="dxa"/>
            <w:shd w:val="clear" w:color="auto" w:fill="auto"/>
          </w:tcPr>
          <w:p w14:paraId="69A987F9" w14:textId="77777777" w:rsidR="007E7BB8" w:rsidRPr="008377FF" w:rsidRDefault="007E7BB8" w:rsidP="00BE2EA9">
            <w:pPr>
              <w:rPr>
                <w:rFonts w:cs="Arial"/>
              </w:rPr>
            </w:pPr>
          </w:p>
          <w:p w14:paraId="27D24E66" w14:textId="77777777" w:rsidR="007E7BB8" w:rsidRPr="008377FF" w:rsidRDefault="007E7BB8" w:rsidP="007E7BB8">
            <w:pPr>
              <w:rPr>
                <w:rFonts w:cs="Arial"/>
              </w:rPr>
            </w:pPr>
            <w:r w:rsidRPr="008377FF">
              <w:rPr>
                <w:rFonts w:cs="Arial"/>
              </w:rPr>
              <w:t xml:space="preserve">__________ динара </w:t>
            </w:r>
          </w:p>
        </w:tc>
      </w:tr>
      <w:tr w:rsidR="007E7BB8" w:rsidRPr="008377FF" w14:paraId="5D94AA05" w14:textId="77777777" w:rsidTr="00BE2EA9">
        <w:trPr>
          <w:trHeight w:val="307"/>
          <w:tblCellSpacing w:w="20" w:type="dxa"/>
        </w:trPr>
        <w:tc>
          <w:tcPr>
            <w:tcW w:w="5323" w:type="dxa"/>
            <w:shd w:val="clear" w:color="auto" w:fill="auto"/>
            <w:vAlign w:val="center"/>
          </w:tcPr>
          <w:p w14:paraId="591212EB" w14:textId="77777777" w:rsidR="007E7BB8" w:rsidRPr="00EE6B43" w:rsidRDefault="007E7BB8" w:rsidP="00BE2EA9">
            <w:pPr>
              <w:jc w:val="center"/>
              <w:rPr>
                <w:rFonts w:cs="Arial"/>
              </w:rPr>
            </w:pPr>
            <w:r w:rsidRPr="00EE6B43">
              <w:rPr>
                <w:rFonts w:cs="Arial"/>
              </w:rPr>
              <w:t>Укупни трошкови без ПДВ</w:t>
            </w:r>
          </w:p>
        </w:tc>
        <w:tc>
          <w:tcPr>
            <w:tcW w:w="4260" w:type="dxa"/>
            <w:shd w:val="clear" w:color="auto" w:fill="auto"/>
          </w:tcPr>
          <w:p w14:paraId="256C9A03" w14:textId="77777777" w:rsidR="007E7BB8" w:rsidRPr="008377FF" w:rsidRDefault="007E7BB8" w:rsidP="00BE2EA9">
            <w:pPr>
              <w:rPr>
                <w:rFonts w:cs="Arial"/>
              </w:rPr>
            </w:pPr>
          </w:p>
          <w:p w14:paraId="525D3A5C" w14:textId="77777777" w:rsidR="007E7BB8" w:rsidRPr="008377FF" w:rsidRDefault="007E7BB8" w:rsidP="00BE2EA9">
            <w:pPr>
              <w:rPr>
                <w:rFonts w:cs="Arial"/>
              </w:rPr>
            </w:pPr>
            <w:r w:rsidRPr="008377FF">
              <w:rPr>
                <w:rFonts w:cs="Arial"/>
              </w:rPr>
              <w:t>__________ динара</w:t>
            </w:r>
          </w:p>
        </w:tc>
      </w:tr>
      <w:tr w:rsidR="007E7BB8" w:rsidRPr="008377FF" w14:paraId="0B4C0E0D" w14:textId="77777777" w:rsidTr="00BE2EA9">
        <w:trPr>
          <w:trHeight w:val="433"/>
          <w:tblCellSpacing w:w="20" w:type="dxa"/>
        </w:trPr>
        <w:tc>
          <w:tcPr>
            <w:tcW w:w="5323" w:type="dxa"/>
            <w:shd w:val="clear" w:color="auto" w:fill="auto"/>
            <w:vAlign w:val="center"/>
          </w:tcPr>
          <w:p w14:paraId="2B4B706A" w14:textId="77777777" w:rsidR="007E7BB8" w:rsidRPr="008377FF" w:rsidRDefault="007E7BB8" w:rsidP="00BE2EA9">
            <w:pPr>
              <w:autoSpaceDE w:val="0"/>
              <w:autoSpaceDN w:val="0"/>
              <w:adjustRightInd w:val="0"/>
              <w:jc w:val="center"/>
              <w:rPr>
                <w:rFonts w:cs="Arial"/>
              </w:rPr>
            </w:pPr>
            <w:r w:rsidRPr="008377FF">
              <w:rPr>
                <w:rFonts w:cs="Arial"/>
              </w:rPr>
              <w:t>ПДВ</w:t>
            </w:r>
          </w:p>
        </w:tc>
        <w:tc>
          <w:tcPr>
            <w:tcW w:w="4260" w:type="dxa"/>
            <w:shd w:val="clear" w:color="auto" w:fill="auto"/>
          </w:tcPr>
          <w:p w14:paraId="082449E2" w14:textId="77777777" w:rsidR="007E7BB8" w:rsidRPr="008377FF" w:rsidRDefault="007E7BB8" w:rsidP="00BE2EA9">
            <w:pPr>
              <w:rPr>
                <w:rFonts w:cs="Arial"/>
              </w:rPr>
            </w:pPr>
          </w:p>
          <w:p w14:paraId="73331F7E" w14:textId="77777777" w:rsidR="007E7BB8" w:rsidRPr="008377FF" w:rsidRDefault="007E7BB8" w:rsidP="00BE2EA9">
            <w:pPr>
              <w:rPr>
                <w:rFonts w:cs="Arial"/>
              </w:rPr>
            </w:pPr>
            <w:r w:rsidRPr="008377FF">
              <w:rPr>
                <w:rFonts w:cs="Arial"/>
              </w:rPr>
              <w:t>__________ динара</w:t>
            </w:r>
          </w:p>
        </w:tc>
      </w:tr>
      <w:tr w:rsidR="007E7BB8" w:rsidRPr="008377FF" w14:paraId="5652A672" w14:textId="77777777" w:rsidTr="00BE2EA9">
        <w:trPr>
          <w:trHeight w:val="190"/>
          <w:tblCellSpacing w:w="20" w:type="dxa"/>
        </w:trPr>
        <w:tc>
          <w:tcPr>
            <w:tcW w:w="5323" w:type="dxa"/>
            <w:shd w:val="clear" w:color="auto" w:fill="auto"/>
          </w:tcPr>
          <w:p w14:paraId="7FC3C423" w14:textId="77777777" w:rsidR="007E7BB8" w:rsidRPr="008377FF" w:rsidRDefault="007E7BB8" w:rsidP="00BE2EA9">
            <w:pPr>
              <w:jc w:val="center"/>
              <w:rPr>
                <w:rFonts w:cs="Arial"/>
              </w:rPr>
            </w:pPr>
          </w:p>
          <w:p w14:paraId="1448747E" w14:textId="77777777" w:rsidR="007E7BB8" w:rsidRPr="008377FF" w:rsidRDefault="007E7BB8" w:rsidP="00BE2EA9">
            <w:pPr>
              <w:jc w:val="center"/>
              <w:rPr>
                <w:rFonts w:cs="Arial"/>
              </w:rPr>
            </w:pPr>
            <w:r w:rsidRPr="008377FF">
              <w:rPr>
                <w:rFonts w:cs="Arial"/>
              </w:rPr>
              <w:t>Укупни  трошкови са ПДВ</w:t>
            </w:r>
          </w:p>
        </w:tc>
        <w:tc>
          <w:tcPr>
            <w:tcW w:w="4260" w:type="dxa"/>
            <w:shd w:val="clear" w:color="auto" w:fill="auto"/>
          </w:tcPr>
          <w:p w14:paraId="3AA9D054" w14:textId="77777777" w:rsidR="007E7BB8" w:rsidRPr="008377FF" w:rsidRDefault="007E7BB8" w:rsidP="00BE2EA9">
            <w:pPr>
              <w:rPr>
                <w:rFonts w:cs="Arial"/>
              </w:rPr>
            </w:pPr>
          </w:p>
          <w:p w14:paraId="1FA9F617" w14:textId="77777777" w:rsidR="007E7BB8" w:rsidRPr="008377FF" w:rsidRDefault="007E7BB8" w:rsidP="00BE2EA9">
            <w:pPr>
              <w:rPr>
                <w:rFonts w:cs="Arial"/>
              </w:rPr>
            </w:pPr>
            <w:r w:rsidRPr="008377FF">
              <w:rPr>
                <w:rFonts w:cs="Arial"/>
              </w:rPr>
              <w:t>__________ динара</w:t>
            </w:r>
          </w:p>
        </w:tc>
      </w:tr>
    </w:tbl>
    <w:p w14:paraId="3BC8584E" w14:textId="77777777" w:rsidR="007E7BB8" w:rsidRPr="008377FF" w:rsidRDefault="007E7BB8" w:rsidP="007E7BB8">
      <w:pPr>
        <w:tabs>
          <w:tab w:val="left" w:pos="0"/>
        </w:tabs>
        <w:rPr>
          <w:rFonts w:cs="Arial"/>
          <w:lang w:val="ru-RU"/>
        </w:rPr>
      </w:pPr>
      <w:r w:rsidRPr="008377FF">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FF0699A" w14:textId="77777777" w:rsidR="007E7BB8" w:rsidRPr="008377FF"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377FF" w14:paraId="7E1ABF67" w14:textId="77777777" w:rsidTr="00BE2EA9">
        <w:trPr>
          <w:jc w:val="center"/>
        </w:trPr>
        <w:tc>
          <w:tcPr>
            <w:tcW w:w="3882" w:type="dxa"/>
          </w:tcPr>
          <w:p w14:paraId="150FF471" w14:textId="77777777" w:rsidR="007E7BB8" w:rsidRPr="008377FF" w:rsidRDefault="007E7BB8" w:rsidP="00BE2EA9">
            <w:pPr>
              <w:spacing w:before="0"/>
              <w:jc w:val="center"/>
              <w:rPr>
                <w:rFonts w:cs="Arial"/>
              </w:rPr>
            </w:pPr>
            <w:r w:rsidRPr="008377FF">
              <w:rPr>
                <w:rFonts w:cs="Arial"/>
              </w:rPr>
              <w:t>Датум:</w:t>
            </w:r>
          </w:p>
        </w:tc>
        <w:tc>
          <w:tcPr>
            <w:tcW w:w="2127" w:type="dxa"/>
          </w:tcPr>
          <w:p w14:paraId="20214F12" w14:textId="77777777" w:rsidR="007E7BB8" w:rsidRPr="008377FF" w:rsidRDefault="007E7BB8" w:rsidP="00BE2EA9">
            <w:pPr>
              <w:spacing w:before="0"/>
              <w:jc w:val="center"/>
              <w:rPr>
                <w:rFonts w:cs="Arial"/>
                <w:lang w:val="ru-RU"/>
              </w:rPr>
            </w:pPr>
          </w:p>
        </w:tc>
        <w:tc>
          <w:tcPr>
            <w:tcW w:w="4022" w:type="dxa"/>
          </w:tcPr>
          <w:p w14:paraId="38E32BF9" w14:textId="77777777" w:rsidR="007E7BB8" w:rsidRPr="008377FF" w:rsidRDefault="007E7BB8" w:rsidP="00BE2EA9">
            <w:pPr>
              <w:spacing w:before="0"/>
              <w:jc w:val="center"/>
              <w:rPr>
                <w:rFonts w:cs="Arial"/>
                <w:lang w:val="sr-Cyrl-CS"/>
              </w:rPr>
            </w:pPr>
            <w:r w:rsidRPr="008377FF">
              <w:rPr>
                <w:rFonts w:cs="Arial"/>
                <w:lang w:val="sr-Cyrl-CS"/>
              </w:rPr>
              <w:t>П</w:t>
            </w:r>
            <w:r w:rsidRPr="008377FF">
              <w:rPr>
                <w:rFonts w:cs="Arial"/>
              </w:rPr>
              <w:t>онуђач</w:t>
            </w:r>
          </w:p>
        </w:tc>
      </w:tr>
      <w:tr w:rsidR="007E7BB8" w:rsidRPr="008377FF" w14:paraId="3C4E00F8" w14:textId="77777777" w:rsidTr="00BE2EA9">
        <w:trPr>
          <w:jc w:val="center"/>
        </w:trPr>
        <w:tc>
          <w:tcPr>
            <w:tcW w:w="3882" w:type="dxa"/>
          </w:tcPr>
          <w:p w14:paraId="632DCB5A" w14:textId="77777777" w:rsidR="007E7BB8" w:rsidRPr="008377FF" w:rsidRDefault="007E7BB8" w:rsidP="00BE2EA9">
            <w:pPr>
              <w:spacing w:before="0"/>
              <w:jc w:val="center"/>
              <w:rPr>
                <w:rFonts w:cs="Arial"/>
              </w:rPr>
            </w:pPr>
          </w:p>
        </w:tc>
        <w:tc>
          <w:tcPr>
            <w:tcW w:w="2127" w:type="dxa"/>
          </w:tcPr>
          <w:p w14:paraId="6EDF1C20" w14:textId="77777777" w:rsidR="007E7BB8" w:rsidRPr="008377FF" w:rsidRDefault="007E7BB8" w:rsidP="00BE2EA9">
            <w:pPr>
              <w:spacing w:before="0"/>
              <w:jc w:val="center"/>
              <w:rPr>
                <w:rFonts w:cs="Arial"/>
              </w:rPr>
            </w:pPr>
            <w:r w:rsidRPr="008377FF">
              <w:rPr>
                <w:rFonts w:cs="Arial"/>
              </w:rPr>
              <w:t>М.П.</w:t>
            </w:r>
          </w:p>
        </w:tc>
        <w:tc>
          <w:tcPr>
            <w:tcW w:w="4022" w:type="dxa"/>
          </w:tcPr>
          <w:p w14:paraId="0046EF11" w14:textId="77777777" w:rsidR="007E7BB8" w:rsidRPr="008377FF" w:rsidRDefault="007E7BB8" w:rsidP="00BE2EA9">
            <w:pPr>
              <w:spacing w:before="0"/>
              <w:jc w:val="center"/>
              <w:rPr>
                <w:rFonts w:cs="Arial"/>
                <w:lang w:val="ru-RU"/>
              </w:rPr>
            </w:pPr>
          </w:p>
        </w:tc>
      </w:tr>
      <w:tr w:rsidR="007E7BB8" w:rsidRPr="008377FF" w14:paraId="2E7B99F7" w14:textId="77777777" w:rsidTr="00BE2EA9">
        <w:trPr>
          <w:jc w:val="center"/>
        </w:trPr>
        <w:tc>
          <w:tcPr>
            <w:tcW w:w="3882" w:type="dxa"/>
            <w:tcBorders>
              <w:bottom w:val="single" w:sz="4" w:space="0" w:color="auto"/>
            </w:tcBorders>
          </w:tcPr>
          <w:p w14:paraId="178800DD" w14:textId="77777777" w:rsidR="007E7BB8" w:rsidRPr="008377FF" w:rsidRDefault="007E7BB8" w:rsidP="00BE2EA9">
            <w:pPr>
              <w:spacing w:before="0"/>
              <w:jc w:val="center"/>
              <w:rPr>
                <w:rFonts w:cs="Arial"/>
              </w:rPr>
            </w:pPr>
          </w:p>
        </w:tc>
        <w:tc>
          <w:tcPr>
            <w:tcW w:w="2127" w:type="dxa"/>
          </w:tcPr>
          <w:p w14:paraId="5795ED2F" w14:textId="77777777" w:rsidR="007E7BB8" w:rsidRPr="008377FF" w:rsidRDefault="007E7BB8" w:rsidP="00BE2EA9">
            <w:pPr>
              <w:spacing w:before="0"/>
              <w:jc w:val="center"/>
              <w:rPr>
                <w:rFonts w:cs="Arial"/>
                <w:lang w:val="ru-RU"/>
              </w:rPr>
            </w:pPr>
          </w:p>
        </w:tc>
        <w:tc>
          <w:tcPr>
            <w:tcW w:w="4022" w:type="dxa"/>
            <w:tcBorders>
              <w:bottom w:val="single" w:sz="4" w:space="0" w:color="auto"/>
            </w:tcBorders>
          </w:tcPr>
          <w:p w14:paraId="2DB9082E" w14:textId="77777777" w:rsidR="007E7BB8" w:rsidRPr="008377FF" w:rsidRDefault="007E7BB8" w:rsidP="00BE2EA9">
            <w:pPr>
              <w:spacing w:before="0"/>
              <w:jc w:val="center"/>
              <w:rPr>
                <w:rFonts w:cs="Arial"/>
                <w:lang w:val="ru-RU"/>
              </w:rPr>
            </w:pPr>
          </w:p>
        </w:tc>
      </w:tr>
      <w:tr w:rsidR="007E7BB8" w:rsidRPr="008377FF" w14:paraId="49DCACD2" w14:textId="77777777" w:rsidTr="00BE2EA9">
        <w:trPr>
          <w:trHeight w:val="389"/>
          <w:jc w:val="center"/>
        </w:trPr>
        <w:tc>
          <w:tcPr>
            <w:tcW w:w="3882" w:type="dxa"/>
            <w:tcBorders>
              <w:top w:val="single" w:sz="4" w:space="0" w:color="auto"/>
            </w:tcBorders>
          </w:tcPr>
          <w:p w14:paraId="56CE569F" w14:textId="77777777" w:rsidR="007E7BB8" w:rsidRPr="008377FF" w:rsidRDefault="007E7BB8" w:rsidP="00BE2EA9">
            <w:pPr>
              <w:spacing w:before="0"/>
              <w:jc w:val="center"/>
              <w:rPr>
                <w:rFonts w:cs="Arial"/>
              </w:rPr>
            </w:pPr>
          </w:p>
        </w:tc>
        <w:tc>
          <w:tcPr>
            <w:tcW w:w="2127" w:type="dxa"/>
          </w:tcPr>
          <w:p w14:paraId="44DDECF3" w14:textId="77777777" w:rsidR="007E7BB8" w:rsidRPr="008377FF" w:rsidRDefault="007E7BB8" w:rsidP="00BE2EA9">
            <w:pPr>
              <w:spacing w:before="0"/>
              <w:jc w:val="center"/>
              <w:rPr>
                <w:rFonts w:cs="Arial"/>
                <w:lang w:val="ru-RU"/>
              </w:rPr>
            </w:pPr>
          </w:p>
        </w:tc>
        <w:tc>
          <w:tcPr>
            <w:tcW w:w="4022" w:type="dxa"/>
            <w:tcBorders>
              <w:top w:val="single" w:sz="4" w:space="0" w:color="auto"/>
            </w:tcBorders>
          </w:tcPr>
          <w:p w14:paraId="10D8024B" w14:textId="77777777" w:rsidR="007E7BB8" w:rsidRPr="008377FF" w:rsidRDefault="007E7BB8" w:rsidP="00BE2EA9">
            <w:pPr>
              <w:spacing w:before="0"/>
              <w:jc w:val="center"/>
              <w:rPr>
                <w:rFonts w:cs="Arial"/>
                <w:lang w:val="ru-RU"/>
              </w:rPr>
            </w:pPr>
          </w:p>
        </w:tc>
      </w:tr>
    </w:tbl>
    <w:p w14:paraId="31DEC942" w14:textId="77777777" w:rsidR="007E7BB8" w:rsidRPr="008377FF" w:rsidRDefault="007E7BB8" w:rsidP="007E7BB8">
      <w:pPr>
        <w:tabs>
          <w:tab w:val="left" w:pos="0"/>
        </w:tabs>
        <w:spacing w:before="0"/>
        <w:rPr>
          <w:rFonts w:cs="Arial"/>
          <w:b/>
          <w:lang w:val="ru-RU"/>
        </w:rPr>
      </w:pPr>
      <w:r w:rsidRPr="008377FF">
        <w:rPr>
          <w:rFonts w:cs="Arial"/>
          <w:b/>
          <w:lang w:val="ru-RU"/>
        </w:rPr>
        <w:t>Напомена:</w:t>
      </w:r>
    </w:p>
    <w:p w14:paraId="4ADBC211" w14:textId="77777777" w:rsidR="007E7BB8" w:rsidRPr="008377FF" w:rsidRDefault="007E7BB8" w:rsidP="007E7BB8">
      <w:pPr>
        <w:spacing w:before="0"/>
        <w:rPr>
          <w:rFonts w:cs="Arial"/>
          <w:lang w:val="ru-RU"/>
        </w:rPr>
      </w:pPr>
      <w:r w:rsidRPr="008377FF">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BB0DEE3" w14:textId="77777777" w:rsidR="007E7BB8" w:rsidRPr="008377FF" w:rsidRDefault="007E7BB8" w:rsidP="007E7BB8">
      <w:pPr>
        <w:tabs>
          <w:tab w:val="left" w:pos="0"/>
        </w:tabs>
        <w:spacing w:before="0"/>
        <w:rPr>
          <w:rFonts w:cs="Arial"/>
          <w:lang w:val="ru-RU"/>
        </w:rPr>
      </w:pPr>
      <w:r w:rsidRPr="008377FF">
        <w:rPr>
          <w:rFonts w:cs="Arial"/>
        </w:rPr>
        <w:t>-</w:t>
      </w:r>
      <w:r w:rsidRPr="008377FF">
        <w:rPr>
          <w:rFonts w:cs="Arial"/>
          <w:lang w:val="sr-Latn-CS"/>
        </w:rPr>
        <w:t>остале трошкове припреме и подношења понуде</w:t>
      </w:r>
      <w:r w:rsidRPr="008377FF">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B63AD10" w14:textId="77777777" w:rsidR="007E7BB8" w:rsidRPr="008377FF" w:rsidRDefault="007E7BB8" w:rsidP="007E7BB8">
      <w:pPr>
        <w:spacing w:before="0"/>
        <w:rPr>
          <w:rFonts w:cs="Arial"/>
          <w:lang w:val="ru-RU"/>
        </w:rPr>
      </w:pPr>
      <w:r w:rsidRPr="008377FF">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9F32FBB" w14:textId="77777777" w:rsidR="007E7BB8" w:rsidRPr="008377FF" w:rsidRDefault="007E7BB8" w:rsidP="007E7BB8">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rPr>
        <w:t xml:space="preserve">-Уколико </w:t>
      </w:r>
      <w:r w:rsidRPr="008377FF">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377FF">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417AE895" w14:textId="77777777" w:rsidR="00831ED8" w:rsidRPr="008377FF" w:rsidRDefault="00831ED8" w:rsidP="007E7BB8">
      <w:pPr>
        <w:pStyle w:val="KDKomentar"/>
        <w:spacing w:before="0"/>
        <w:rPr>
          <w:rFonts w:eastAsia="TimesNewRomanPS-BoldMT" w:cs="Arial"/>
          <w:i w:val="0"/>
          <w:color w:val="auto"/>
          <w:sz w:val="22"/>
          <w:szCs w:val="22"/>
        </w:rPr>
      </w:pPr>
    </w:p>
    <w:p w14:paraId="1F50C055" w14:textId="4E0BFE40" w:rsidR="00E27218" w:rsidRPr="00E27218" w:rsidRDefault="00E27218" w:rsidP="00E27218">
      <w:pPr>
        <w:suppressAutoHyphens/>
        <w:autoSpaceDE w:val="0"/>
        <w:autoSpaceDN w:val="0"/>
        <w:adjustRightInd w:val="0"/>
        <w:spacing w:before="0"/>
        <w:jc w:val="right"/>
        <w:rPr>
          <w:rFonts w:cs="Arial"/>
          <w:b/>
          <w:sz w:val="28"/>
          <w:szCs w:val="28"/>
          <w:u w:val="single"/>
          <w:lang w:val="sr-Cyrl-RS" w:eastAsia="ar-SA"/>
        </w:rPr>
      </w:pPr>
      <w:r>
        <w:rPr>
          <w:rFonts w:cs="Arial"/>
          <w:b/>
          <w:sz w:val="28"/>
          <w:szCs w:val="28"/>
          <w:u w:val="single"/>
          <w:lang w:val="sr-Cyrl-RS" w:eastAsia="ar-SA"/>
        </w:rPr>
        <w:lastRenderedPageBreak/>
        <w:t>Образац 8</w:t>
      </w:r>
    </w:p>
    <w:p w14:paraId="27100E47" w14:textId="77777777" w:rsidR="00E27218" w:rsidRPr="0021257E" w:rsidRDefault="00E27218" w:rsidP="00E27218">
      <w:pPr>
        <w:suppressAutoHyphens/>
        <w:autoSpaceDE w:val="0"/>
        <w:autoSpaceDN w:val="0"/>
        <w:adjustRightInd w:val="0"/>
        <w:spacing w:before="0"/>
        <w:jc w:val="center"/>
        <w:rPr>
          <w:rFonts w:cs="Arial"/>
          <w:b/>
          <w:sz w:val="24"/>
          <w:szCs w:val="24"/>
          <w:u w:val="single"/>
          <w:lang w:val="sr-Cyrl-CS" w:eastAsia="ar-SA"/>
        </w:rPr>
      </w:pPr>
    </w:p>
    <w:p w14:paraId="6FDBA930" w14:textId="6E827A20" w:rsidR="00E27218" w:rsidRPr="0021257E" w:rsidRDefault="00E27218" w:rsidP="0021257E">
      <w:pPr>
        <w:suppressAutoHyphens/>
        <w:autoSpaceDE w:val="0"/>
        <w:autoSpaceDN w:val="0"/>
        <w:adjustRightInd w:val="0"/>
        <w:spacing w:before="0"/>
        <w:jc w:val="center"/>
        <w:rPr>
          <w:rFonts w:cs="Arial"/>
          <w:b/>
          <w:bCs/>
          <w:sz w:val="24"/>
          <w:szCs w:val="24"/>
          <w:lang w:val="sr-Cyrl-CS" w:eastAsia="ar-SA"/>
        </w:rPr>
      </w:pPr>
      <w:r w:rsidRPr="0021257E">
        <w:rPr>
          <w:rFonts w:cs="Arial"/>
          <w:b/>
          <w:sz w:val="24"/>
          <w:szCs w:val="24"/>
          <w:u w:val="single"/>
          <w:lang w:val="sr-Cyrl-CS" w:eastAsia="ar-SA"/>
        </w:rPr>
        <w:t>СПИСАК ЗАПОСЛЕНИХ РАДИ ДОКАЗА КАДРОВСКОГ КАПАЦИТЕТА ПОНУЂАЧА</w:t>
      </w:r>
    </w:p>
    <w:p w14:paraId="58F68914" w14:textId="77777777" w:rsidR="00E27218" w:rsidRPr="0032241B" w:rsidRDefault="00E27218" w:rsidP="00E27218">
      <w:pPr>
        <w:tabs>
          <w:tab w:val="num" w:pos="900"/>
        </w:tabs>
        <w:suppressAutoHyphens/>
        <w:spacing w:before="80"/>
        <w:ind w:right="-1"/>
        <w:jc w:val="left"/>
        <w:rPr>
          <w:rFonts w:cs="Arial"/>
          <w:sz w:val="24"/>
          <w:szCs w:val="24"/>
          <w:lang w:val="sr-Cyrl-CS" w:eastAsia="ar-SA"/>
        </w:rPr>
      </w:pPr>
      <w:r w:rsidRPr="0032241B">
        <w:rPr>
          <w:rFonts w:cs="Arial"/>
          <w:sz w:val="24"/>
          <w:szCs w:val="24"/>
          <w:lang w:val="sr-Cyrl-CS" w:eastAsia="ar-SA"/>
        </w:rPr>
        <w:t>Понуђач</w:t>
      </w:r>
    </w:p>
    <w:p w14:paraId="04F59AD0" w14:textId="77777777" w:rsidR="00E27218" w:rsidRPr="0032241B" w:rsidRDefault="00E27218" w:rsidP="00E27218">
      <w:pPr>
        <w:tabs>
          <w:tab w:val="num" w:pos="900"/>
        </w:tabs>
        <w:suppressAutoHyphens/>
        <w:spacing w:before="80"/>
        <w:ind w:right="-1"/>
        <w:jc w:val="center"/>
        <w:rPr>
          <w:rFonts w:cs="Arial"/>
          <w:sz w:val="24"/>
          <w:szCs w:val="24"/>
          <w:lang w:val="sr-Cyrl-CS" w:eastAsia="ar-SA"/>
        </w:rPr>
      </w:pPr>
      <w:r w:rsidRPr="0032241B">
        <w:rPr>
          <w:rFonts w:cs="Arial"/>
          <w:sz w:val="24"/>
          <w:szCs w:val="24"/>
          <w:lang w:val="sr-Cyrl-CS" w:eastAsia="ar-SA"/>
        </w:rPr>
        <w:t>_______________________________________________________________________</w:t>
      </w:r>
    </w:p>
    <w:p w14:paraId="5D40C92B" w14:textId="77777777" w:rsidR="00E27218" w:rsidRPr="0032241B" w:rsidRDefault="00E27218" w:rsidP="00E27218">
      <w:pPr>
        <w:suppressAutoHyphens/>
        <w:autoSpaceDE w:val="0"/>
        <w:autoSpaceDN w:val="0"/>
        <w:adjustRightInd w:val="0"/>
        <w:spacing w:before="0"/>
        <w:ind w:right="-1"/>
        <w:jc w:val="center"/>
        <w:rPr>
          <w:rFonts w:cs="Arial"/>
          <w:sz w:val="16"/>
          <w:szCs w:val="16"/>
          <w:lang w:val="sr-Cyrl-CS" w:eastAsia="ar-SA"/>
        </w:rPr>
      </w:pPr>
      <w:r w:rsidRPr="0032241B">
        <w:rPr>
          <w:rFonts w:cs="Arial"/>
          <w:sz w:val="16"/>
          <w:szCs w:val="16"/>
          <w:lang w:val="sr-Cyrl-CS" w:eastAsia="ar-SA"/>
        </w:rPr>
        <w:t>(пун назив Понуђача са местом и адресом седишта)</w:t>
      </w:r>
    </w:p>
    <w:p w14:paraId="55A1A134" w14:textId="1488638C" w:rsidR="00E27218" w:rsidRPr="00DA09E2" w:rsidRDefault="00E27218" w:rsidP="00E27218">
      <w:pPr>
        <w:tabs>
          <w:tab w:val="num" w:pos="900"/>
        </w:tabs>
        <w:suppressAutoHyphens/>
        <w:spacing w:before="80"/>
        <w:ind w:right="-1"/>
        <w:rPr>
          <w:rFonts w:cs="Arial"/>
          <w:lang w:val="sr-Cyrl-CS" w:eastAsia="ar-SA"/>
        </w:rPr>
      </w:pPr>
      <w:r w:rsidRPr="00DA09E2">
        <w:rPr>
          <w:rFonts w:cs="Arial"/>
          <w:lang w:val="sr-Cyrl-CS" w:eastAsia="ar-SA"/>
        </w:rPr>
        <w:t xml:space="preserve">ради учешћа у поступку јавне набавке </w:t>
      </w:r>
      <w:r w:rsidRPr="00DA09E2">
        <w:rPr>
          <w:rFonts w:cs="Arial"/>
          <w:bCs/>
          <w:lang w:val="sr-Cyrl-RS"/>
        </w:rPr>
        <w:t>Санација улива одводног канала ТЕКО Б са реконструкцијом заштитног насипа</w:t>
      </w:r>
      <w:r w:rsidRPr="00DA09E2">
        <w:rPr>
          <w:rFonts w:cs="Arial"/>
        </w:rPr>
        <w:t>,</w:t>
      </w:r>
      <w:r w:rsidR="00DA09E2" w:rsidRPr="00DA09E2">
        <w:rPr>
          <w:rFonts w:cs="Arial"/>
          <w:lang w:val="sr-Cyrl-CS" w:eastAsia="ar-SA"/>
        </w:rPr>
        <w:t xml:space="preserve"> под материјалном и кривичном одговорношћу </w:t>
      </w:r>
      <w:r w:rsidRPr="00DA09E2">
        <w:rPr>
          <w:rFonts w:cs="Arial"/>
          <w:lang w:val="sr-Cyrl-CS" w:eastAsia="ar-SA"/>
        </w:rPr>
        <w:t xml:space="preserve">изјављује, ради доказа кадровског капацитета, да су у овом предузећу </w:t>
      </w:r>
      <w:r w:rsidR="00BA56A8" w:rsidRPr="00DA09E2">
        <w:rPr>
          <w:rFonts w:cs="Arial"/>
          <w:lang w:val="sr-Cyrl-RS" w:eastAsia="ar-SA"/>
        </w:rPr>
        <w:t xml:space="preserve">има </w:t>
      </w:r>
      <w:r w:rsidR="00BA56A8" w:rsidRPr="00DA09E2">
        <w:rPr>
          <w:rFonts w:cs="Arial"/>
          <w:lang w:val="sr-Cyrl-CS" w:eastAsia="ar-SA"/>
        </w:rPr>
        <w:t>у радном односу или ангажоване</w:t>
      </w:r>
      <w:r w:rsidRPr="00DA09E2">
        <w:rPr>
          <w:rFonts w:cs="Arial"/>
          <w:lang w:val="sr-Cyrl-CS" w:eastAsia="ar-SA"/>
        </w:rPr>
        <w:t xml:space="preserve"> сходно члану 197.</w:t>
      </w:r>
      <w:r w:rsidRPr="00DA09E2">
        <w:rPr>
          <w:rFonts w:cs="Arial"/>
          <w:lang w:val="sr-Latn-RS" w:eastAsia="ar-SA"/>
        </w:rPr>
        <w:t xml:space="preserve">,199 </w:t>
      </w:r>
      <w:r w:rsidRPr="00DA09E2">
        <w:rPr>
          <w:rFonts w:cs="Arial"/>
          <w:lang w:val="sr-Cyrl-RS" w:eastAsia="ar-SA"/>
        </w:rPr>
        <w:t xml:space="preserve"> и </w:t>
      </w:r>
      <w:r w:rsidRPr="00DA09E2">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478"/>
        <w:gridCol w:w="3686"/>
      </w:tblGrid>
      <w:tr w:rsidR="0021257E" w:rsidRPr="00DA09E2" w14:paraId="56557C4D" w14:textId="77777777" w:rsidTr="0021257E">
        <w:trPr>
          <w:cantSplit/>
          <w:tblHeader/>
        </w:trPr>
        <w:tc>
          <w:tcPr>
            <w:tcW w:w="0" w:type="auto"/>
          </w:tcPr>
          <w:p w14:paraId="34B23B82" w14:textId="77777777" w:rsidR="0021257E" w:rsidRPr="00DA09E2" w:rsidRDefault="0021257E" w:rsidP="00BF2C99">
            <w:pPr>
              <w:suppressAutoHyphens/>
              <w:spacing w:before="0"/>
              <w:ind w:right="-1"/>
              <w:jc w:val="center"/>
              <w:rPr>
                <w:rFonts w:cs="Arial"/>
                <w:b/>
                <w:lang w:val="sr-Latn-CS" w:eastAsia="ar-SA"/>
              </w:rPr>
            </w:pPr>
            <w:r w:rsidRPr="00DA09E2">
              <w:rPr>
                <w:rFonts w:cs="Arial"/>
                <w:b/>
                <w:lang w:val="sr-Latn-CS" w:eastAsia="ar-SA"/>
              </w:rPr>
              <w:t>Ред.бр.</w:t>
            </w:r>
          </w:p>
        </w:tc>
        <w:tc>
          <w:tcPr>
            <w:tcW w:w="3478" w:type="dxa"/>
          </w:tcPr>
          <w:p w14:paraId="34A1A81E" w14:textId="77777777" w:rsidR="0021257E" w:rsidRPr="00DA09E2" w:rsidRDefault="0021257E" w:rsidP="00BF2C99">
            <w:pPr>
              <w:suppressAutoHyphens/>
              <w:spacing w:before="0"/>
              <w:ind w:right="-1"/>
              <w:jc w:val="center"/>
              <w:rPr>
                <w:rFonts w:cs="Arial"/>
                <w:b/>
                <w:lang w:val="sr-Latn-CS" w:eastAsia="ar-SA"/>
              </w:rPr>
            </w:pPr>
            <w:r w:rsidRPr="00DA09E2">
              <w:rPr>
                <w:rFonts w:cs="Arial"/>
                <w:b/>
                <w:lang w:val="sr-Latn-CS" w:eastAsia="ar-SA"/>
              </w:rPr>
              <w:t>Презиме и име</w:t>
            </w:r>
          </w:p>
        </w:tc>
        <w:tc>
          <w:tcPr>
            <w:tcW w:w="3686" w:type="dxa"/>
          </w:tcPr>
          <w:p w14:paraId="07AEC202" w14:textId="77777777" w:rsidR="0021257E" w:rsidRPr="00DA09E2" w:rsidRDefault="0021257E" w:rsidP="00BF2C99">
            <w:pPr>
              <w:suppressAutoHyphens/>
              <w:spacing w:before="0"/>
              <w:ind w:right="-1"/>
              <w:jc w:val="center"/>
              <w:rPr>
                <w:rFonts w:cs="Arial"/>
                <w:b/>
                <w:lang w:val="sr-Cyrl-CS" w:eastAsia="ar-SA"/>
              </w:rPr>
            </w:pPr>
            <w:r w:rsidRPr="00DA09E2">
              <w:rPr>
                <w:rFonts w:cs="Arial"/>
                <w:b/>
                <w:lang w:val="sr-Cyrl-CS" w:eastAsia="ar-SA"/>
              </w:rPr>
              <w:t>Јавном набавком тражено радно место</w:t>
            </w:r>
          </w:p>
        </w:tc>
      </w:tr>
      <w:tr w:rsidR="0021257E" w:rsidRPr="0032241B" w14:paraId="3EC39887" w14:textId="77777777" w:rsidTr="0021257E">
        <w:trPr>
          <w:cantSplit/>
          <w:trHeight w:val="298"/>
          <w:tblHeader/>
        </w:trPr>
        <w:tc>
          <w:tcPr>
            <w:tcW w:w="0" w:type="auto"/>
          </w:tcPr>
          <w:p w14:paraId="288E6AF1"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7AA978A3"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7A5F8D7B" w14:textId="04E5B893" w:rsidR="0021257E" w:rsidRPr="0032241B" w:rsidRDefault="0021257E" w:rsidP="00BF2C99">
            <w:pPr>
              <w:suppressAutoHyphens/>
              <w:spacing w:before="0"/>
              <w:jc w:val="left"/>
              <w:rPr>
                <w:rFonts w:cs="Arial"/>
                <w:sz w:val="20"/>
                <w:szCs w:val="20"/>
                <w:lang w:val="sr-Latn-CS" w:eastAsia="ar-SA"/>
              </w:rPr>
            </w:pPr>
          </w:p>
        </w:tc>
      </w:tr>
      <w:tr w:rsidR="0021257E" w:rsidRPr="0032241B" w14:paraId="5700E4BA" w14:textId="77777777" w:rsidTr="0021257E">
        <w:trPr>
          <w:cantSplit/>
          <w:trHeight w:val="298"/>
          <w:tblHeader/>
        </w:trPr>
        <w:tc>
          <w:tcPr>
            <w:tcW w:w="0" w:type="auto"/>
          </w:tcPr>
          <w:p w14:paraId="70BF3BCC"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7365E942"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044E9D9B" w14:textId="50B041F4" w:rsidR="0021257E" w:rsidRPr="0032241B" w:rsidRDefault="0021257E" w:rsidP="00BF2C99">
            <w:pPr>
              <w:suppressAutoHyphens/>
              <w:spacing w:before="0"/>
              <w:jc w:val="left"/>
              <w:rPr>
                <w:rFonts w:cs="Arial"/>
                <w:sz w:val="20"/>
                <w:szCs w:val="20"/>
                <w:lang w:val="sr-Latn-CS" w:eastAsia="ar-SA"/>
              </w:rPr>
            </w:pPr>
          </w:p>
        </w:tc>
      </w:tr>
      <w:tr w:rsidR="0021257E" w:rsidRPr="0032241B" w14:paraId="3BD50CA3" w14:textId="77777777" w:rsidTr="0021257E">
        <w:trPr>
          <w:cantSplit/>
          <w:trHeight w:val="298"/>
          <w:tblHeader/>
        </w:trPr>
        <w:tc>
          <w:tcPr>
            <w:tcW w:w="0" w:type="auto"/>
          </w:tcPr>
          <w:p w14:paraId="58538DDC"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1876060B"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639DE7DE" w14:textId="796A107C" w:rsidR="0021257E" w:rsidRPr="0032241B" w:rsidRDefault="0021257E" w:rsidP="00BF2C99">
            <w:pPr>
              <w:suppressAutoHyphens/>
              <w:spacing w:before="0"/>
              <w:jc w:val="left"/>
              <w:rPr>
                <w:rFonts w:cs="Arial"/>
                <w:sz w:val="20"/>
                <w:szCs w:val="20"/>
                <w:lang w:val="sr-Latn-CS" w:eastAsia="ar-SA"/>
              </w:rPr>
            </w:pPr>
          </w:p>
        </w:tc>
      </w:tr>
      <w:tr w:rsidR="0021257E" w:rsidRPr="0032241B" w14:paraId="14B99DDD" w14:textId="77777777" w:rsidTr="0021257E">
        <w:trPr>
          <w:cantSplit/>
          <w:trHeight w:val="298"/>
          <w:tblHeader/>
        </w:trPr>
        <w:tc>
          <w:tcPr>
            <w:tcW w:w="0" w:type="auto"/>
          </w:tcPr>
          <w:p w14:paraId="7752A3A6"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385D20B9"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611F9C3C" w14:textId="6748378E" w:rsidR="0021257E" w:rsidRPr="0032241B" w:rsidRDefault="0021257E" w:rsidP="00BF2C99">
            <w:pPr>
              <w:suppressAutoHyphens/>
              <w:spacing w:before="0"/>
              <w:jc w:val="left"/>
              <w:rPr>
                <w:rFonts w:cs="Arial"/>
                <w:sz w:val="20"/>
                <w:szCs w:val="20"/>
                <w:lang w:val="sr-Latn-CS" w:eastAsia="ar-SA"/>
              </w:rPr>
            </w:pPr>
          </w:p>
        </w:tc>
      </w:tr>
      <w:tr w:rsidR="0021257E" w:rsidRPr="0032241B" w14:paraId="2160002A" w14:textId="77777777" w:rsidTr="0021257E">
        <w:trPr>
          <w:cantSplit/>
          <w:trHeight w:val="298"/>
          <w:tblHeader/>
        </w:trPr>
        <w:tc>
          <w:tcPr>
            <w:tcW w:w="0" w:type="auto"/>
          </w:tcPr>
          <w:p w14:paraId="2FE9E8A0"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3B8E0496"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4D85CEEC" w14:textId="18494C41" w:rsidR="0021257E" w:rsidRPr="0032241B" w:rsidRDefault="0021257E" w:rsidP="00BF2C99">
            <w:pPr>
              <w:suppressAutoHyphens/>
              <w:spacing w:before="0"/>
              <w:jc w:val="left"/>
              <w:rPr>
                <w:rFonts w:cs="Arial"/>
                <w:sz w:val="20"/>
                <w:szCs w:val="20"/>
                <w:lang w:val="sr-Latn-CS" w:eastAsia="ar-SA"/>
              </w:rPr>
            </w:pPr>
          </w:p>
        </w:tc>
      </w:tr>
      <w:tr w:rsidR="0021257E" w:rsidRPr="0032241B" w14:paraId="173685A0" w14:textId="77777777" w:rsidTr="0021257E">
        <w:trPr>
          <w:cantSplit/>
          <w:trHeight w:val="298"/>
          <w:tblHeader/>
        </w:trPr>
        <w:tc>
          <w:tcPr>
            <w:tcW w:w="0" w:type="auto"/>
          </w:tcPr>
          <w:p w14:paraId="7AF30938"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58B5B1DD"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26A4B167" w14:textId="4DAB649C" w:rsidR="0021257E" w:rsidRPr="0032241B" w:rsidRDefault="0021257E" w:rsidP="00BF2C99">
            <w:pPr>
              <w:suppressAutoHyphens/>
              <w:spacing w:before="0"/>
              <w:jc w:val="left"/>
              <w:rPr>
                <w:rFonts w:cs="Arial"/>
                <w:sz w:val="20"/>
                <w:szCs w:val="20"/>
                <w:lang w:val="sr-Latn-CS" w:eastAsia="ar-SA"/>
              </w:rPr>
            </w:pPr>
          </w:p>
        </w:tc>
      </w:tr>
      <w:tr w:rsidR="0021257E" w:rsidRPr="0032241B" w14:paraId="0B6B82E1" w14:textId="77777777" w:rsidTr="0021257E">
        <w:trPr>
          <w:cantSplit/>
          <w:trHeight w:val="70"/>
          <w:tblHeader/>
        </w:trPr>
        <w:tc>
          <w:tcPr>
            <w:tcW w:w="0" w:type="auto"/>
          </w:tcPr>
          <w:p w14:paraId="21B1105C"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20CD6CF8"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641EC4A9" w14:textId="5C4D6570" w:rsidR="0021257E" w:rsidRPr="0032241B" w:rsidRDefault="0021257E" w:rsidP="00BF2C99">
            <w:pPr>
              <w:suppressAutoHyphens/>
              <w:spacing w:before="0"/>
              <w:jc w:val="left"/>
              <w:rPr>
                <w:rFonts w:cs="Arial"/>
                <w:sz w:val="20"/>
                <w:szCs w:val="20"/>
                <w:lang w:val="sr-Latn-CS" w:eastAsia="ar-SA"/>
              </w:rPr>
            </w:pPr>
          </w:p>
        </w:tc>
      </w:tr>
      <w:tr w:rsidR="0021257E" w:rsidRPr="0032241B" w14:paraId="1950628C" w14:textId="77777777" w:rsidTr="0021257E">
        <w:trPr>
          <w:cantSplit/>
          <w:trHeight w:val="298"/>
          <w:tblHeader/>
        </w:trPr>
        <w:tc>
          <w:tcPr>
            <w:tcW w:w="0" w:type="auto"/>
          </w:tcPr>
          <w:p w14:paraId="3688B267"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3530E9E4"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2CB7915D" w14:textId="5CB19155" w:rsidR="0021257E" w:rsidRPr="0032241B" w:rsidRDefault="0021257E" w:rsidP="00BF2C99">
            <w:pPr>
              <w:suppressAutoHyphens/>
              <w:spacing w:before="0"/>
              <w:jc w:val="left"/>
              <w:rPr>
                <w:rFonts w:cs="Arial"/>
                <w:sz w:val="20"/>
                <w:szCs w:val="20"/>
                <w:lang w:val="sr-Latn-CS" w:eastAsia="ar-SA"/>
              </w:rPr>
            </w:pPr>
          </w:p>
        </w:tc>
      </w:tr>
      <w:tr w:rsidR="0021257E" w:rsidRPr="0032241B" w14:paraId="59A93C34" w14:textId="77777777" w:rsidTr="0021257E">
        <w:trPr>
          <w:cantSplit/>
          <w:trHeight w:val="298"/>
          <w:tblHeader/>
        </w:trPr>
        <w:tc>
          <w:tcPr>
            <w:tcW w:w="0" w:type="auto"/>
          </w:tcPr>
          <w:p w14:paraId="3BE14C75"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4D3EF5CD"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5E5E106E" w14:textId="5DB2120A" w:rsidR="0021257E" w:rsidRPr="0032241B" w:rsidRDefault="0021257E" w:rsidP="00BF2C99">
            <w:pPr>
              <w:suppressAutoHyphens/>
              <w:spacing w:before="0"/>
              <w:jc w:val="left"/>
              <w:rPr>
                <w:rFonts w:cs="Arial"/>
                <w:sz w:val="20"/>
                <w:szCs w:val="20"/>
                <w:lang w:val="sr-Latn-CS" w:eastAsia="ar-SA"/>
              </w:rPr>
            </w:pPr>
          </w:p>
        </w:tc>
      </w:tr>
      <w:tr w:rsidR="0021257E" w:rsidRPr="0032241B" w14:paraId="647CA4D0" w14:textId="77777777" w:rsidTr="0021257E">
        <w:trPr>
          <w:cantSplit/>
          <w:trHeight w:val="298"/>
          <w:tblHeader/>
        </w:trPr>
        <w:tc>
          <w:tcPr>
            <w:tcW w:w="0" w:type="auto"/>
          </w:tcPr>
          <w:p w14:paraId="4C77747A"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1DBC4124"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779D3163" w14:textId="0B135341" w:rsidR="0021257E" w:rsidRPr="0032241B" w:rsidRDefault="0021257E" w:rsidP="00BF2C99">
            <w:pPr>
              <w:suppressAutoHyphens/>
              <w:spacing w:before="0"/>
              <w:jc w:val="left"/>
              <w:rPr>
                <w:rFonts w:cs="Arial"/>
                <w:sz w:val="20"/>
                <w:szCs w:val="20"/>
                <w:lang w:val="sr-Latn-CS" w:eastAsia="ar-SA"/>
              </w:rPr>
            </w:pPr>
          </w:p>
        </w:tc>
      </w:tr>
      <w:tr w:rsidR="0021257E" w:rsidRPr="0032241B" w14:paraId="7E372F1F" w14:textId="77777777" w:rsidTr="0021257E">
        <w:trPr>
          <w:cantSplit/>
          <w:trHeight w:val="298"/>
          <w:tblHeader/>
        </w:trPr>
        <w:tc>
          <w:tcPr>
            <w:tcW w:w="0" w:type="auto"/>
          </w:tcPr>
          <w:p w14:paraId="1CCBB786"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4E4C621A"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67BAA41F" w14:textId="19EE3D89" w:rsidR="0021257E" w:rsidRPr="0032241B" w:rsidRDefault="0021257E" w:rsidP="00BF2C99">
            <w:pPr>
              <w:suppressAutoHyphens/>
              <w:spacing w:before="0"/>
              <w:jc w:val="left"/>
              <w:rPr>
                <w:rFonts w:cs="Arial"/>
                <w:sz w:val="20"/>
                <w:szCs w:val="20"/>
                <w:lang w:val="sr-Latn-CS" w:eastAsia="ar-SA"/>
              </w:rPr>
            </w:pPr>
          </w:p>
        </w:tc>
      </w:tr>
      <w:tr w:rsidR="0021257E" w:rsidRPr="0032241B" w14:paraId="03773AD4" w14:textId="77777777" w:rsidTr="0021257E">
        <w:trPr>
          <w:cantSplit/>
          <w:trHeight w:val="298"/>
          <w:tblHeader/>
        </w:trPr>
        <w:tc>
          <w:tcPr>
            <w:tcW w:w="0" w:type="auto"/>
          </w:tcPr>
          <w:p w14:paraId="2617ADC0"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75717165"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63350114" w14:textId="2B704FC2" w:rsidR="0021257E" w:rsidRPr="0032241B" w:rsidRDefault="0021257E" w:rsidP="00BF2C99">
            <w:pPr>
              <w:suppressAutoHyphens/>
              <w:spacing w:before="0"/>
              <w:jc w:val="left"/>
              <w:rPr>
                <w:rFonts w:cs="Arial"/>
                <w:sz w:val="20"/>
                <w:szCs w:val="20"/>
                <w:lang w:val="sr-Latn-CS" w:eastAsia="ar-SA"/>
              </w:rPr>
            </w:pPr>
          </w:p>
        </w:tc>
      </w:tr>
      <w:tr w:rsidR="0021257E" w:rsidRPr="0032241B" w14:paraId="10F9571C" w14:textId="77777777" w:rsidTr="0021257E">
        <w:trPr>
          <w:cantSplit/>
          <w:trHeight w:val="298"/>
          <w:tblHeader/>
        </w:trPr>
        <w:tc>
          <w:tcPr>
            <w:tcW w:w="0" w:type="auto"/>
          </w:tcPr>
          <w:p w14:paraId="10189356"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19D90630"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65E157FC" w14:textId="37AAF695" w:rsidR="0021257E" w:rsidRPr="0032241B" w:rsidRDefault="0021257E" w:rsidP="00BF2C99">
            <w:pPr>
              <w:suppressAutoHyphens/>
              <w:spacing w:before="0"/>
              <w:jc w:val="left"/>
              <w:rPr>
                <w:rFonts w:cs="Arial"/>
                <w:sz w:val="20"/>
                <w:szCs w:val="20"/>
                <w:lang w:val="sr-Latn-CS" w:eastAsia="ar-SA"/>
              </w:rPr>
            </w:pPr>
          </w:p>
        </w:tc>
      </w:tr>
      <w:tr w:rsidR="0021257E" w:rsidRPr="0032241B" w14:paraId="038F044D" w14:textId="77777777" w:rsidTr="0021257E">
        <w:trPr>
          <w:cantSplit/>
          <w:trHeight w:val="298"/>
          <w:tblHeader/>
        </w:trPr>
        <w:tc>
          <w:tcPr>
            <w:tcW w:w="0" w:type="auto"/>
          </w:tcPr>
          <w:p w14:paraId="488F8A9D"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45C580C7"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64F419CF" w14:textId="4417E547" w:rsidR="0021257E" w:rsidRPr="0032241B" w:rsidRDefault="0021257E" w:rsidP="00BF2C99">
            <w:pPr>
              <w:suppressAutoHyphens/>
              <w:spacing w:before="0"/>
              <w:jc w:val="left"/>
              <w:rPr>
                <w:rFonts w:cs="Arial"/>
                <w:sz w:val="20"/>
                <w:szCs w:val="20"/>
                <w:lang w:val="sr-Latn-CS" w:eastAsia="ar-SA"/>
              </w:rPr>
            </w:pPr>
          </w:p>
        </w:tc>
      </w:tr>
      <w:tr w:rsidR="0021257E" w:rsidRPr="0032241B" w14:paraId="6B65F0F5" w14:textId="77777777" w:rsidTr="0021257E">
        <w:trPr>
          <w:cantSplit/>
          <w:trHeight w:val="298"/>
          <w:tblHeader/>
        </w:trPr>
        <w:tc>
          <w:tcPr>
            <w:tcW w:w="0" w:type="auto"/>
          </w:tcPr>
          <w:p w14:paraId="20A4B93E"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6A634CFF"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20D01FF0" w14:textId="1FC5DD5D" w:rsidR="0021257E" w:rsidRPr="0032241B" w:rsidRDefault="0021257E" w:rsidP="00BF2C99">
            <w:pPr>
              <w:suppressAutoHyphens/>
              <w:spacing w:before="0"/>
              <w:jc w:val="left"/>
              <w:rPr>
                <w:rFonts w:cs="Arial"/>
                <w:sz w:val="20"/>
                <w:szCs w:val="20"/>
                <w:lang w:val="sr-Latn-CS" w:eastAsia="ar-SA"/>
              </w:rPr>
            </w:pPr>
          </w:p>
        </w:tc>
      </w:tr>
      <w:tr w:rsidR="0021257E" w:rsidRPr="0032241B" w14:paraId="50F9FF4A" w14:textId="77777777" w:rsidTr="0021257E">
        <w:trPr>
          <w:cantSplit/>
          <w:trHeight w:val="298"/>
          <w:tblHeader/>
        </w:trPr>
        <w:tc>
          <w:tcPr>
            <w:tcW w:w="0" w:type="auto"/>
          </w:tcPr>
          <w:p w14:paraId="40D9DEBD"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0142DCB2"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4B9C9481" w14:textId="58315740" w:rsidR="0021257E" w:rsidRPr="0032241B" w:rsidRDefault="0021257E" w:rsidP="00BF2C99">
            <w:pPr>
              <w:suppressAutoHyphens/>
              <w:spacing w:before="0"/>
              <w:jc w:val="left"/>
              <w:rPr>
                <w:rFonts w:cs="Arial"/>
                <w:sz w:val="20"/>
                <w:szCs w:val="20"/>
                <w:lang w:val="sr-Latn-CS" w:eastAsia="ar-SA"/>
              </w:rPr>
            </w:pPr>
          </w:p>
        </w:tc>
      </w:tr>
      <w:tr w:rsidR="0021257E" w:rsidRPr="0032241B" w14:paraId="1071BDEE" w14:textId="77777777" w:rsidTr="0021257E">
        <w:trPr>
          <w:cantSplit/>
          <w:trHeight w:val="298"/>
          <w:tblHeader/>
        </w:trPr>
        <w:tc>
          <w:tcPr>
            <w:tcW w:w="0" w:type="auto"/>
          </w:tcPr>
          <w:p w14:paraId="21C39F56"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68C47DD5"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371735A5" w14:textId="78010EB0" w:rsidR="0021257E" w:rsidRPr="0032241B" w:rsidRDefault="0021257E" w:rsidP="00BF2C99">
            <w:pPr>
              <w:suppressAutoHyphens/>
              <w:spacing w:before="0"/>
              <w:jc w:val="left"/>
              <w:rPr>
                <w:rFonts w:cs="Arial"/>
                <w:sz w:val="20"/>
                <w:szCs w:val="20"/>
                <w:lang w:val="sr-Latn-CS" w:eastAsia="ar-SA"/>
              </w:rPr>
            </w:pPr>
          </w:p>
        </w:tc>
      </w:tr>
      <w:tr w:rsidR="0021257E" w:rsidRPr="0032241B" w14:paraId="551B1BB2" w14:textId="77777777" w:rsidTr="0021257E">
        <w:trPr>
          <w:cantSplit/>
          <w:trHeight w:val="298"/>
          <w:tblHeader/>
        </w:trPr>
        <w:tc>
          <w:tcPr>
            <w:tcW w:w="0" w:type="auto"/>
          </w:tcPr>
          <w:p w14:paraId="769015C5"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10A01D42"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313EE670" w14:textId="3C9E97F5" w:rsidR="0021257E" w:rsidRPr="0032241B" w:rsidRDefault="0021257E" w:rsidP="00BF2C99">
            <w:pPr>
              <w:suppressAutoHyphens/>
              <w:spacing w:before="0"/>
              <w:jc w:val="left"/>
              <w:rPr>
                <w:rFonts w:cs="Arial"/>
                <w:sz w:val="20"/>
                <w:szCs w:val="20"/>
                <w:lang w:val="sr-Latn-CS" w:eastAsia="ar-SA"/>
              </w:rPr>
            </w:pPr>
          </w:p>
        </w:tc>
      </w:tr>
      <w:tr w:rsidR="0021257E" w:rsidRPr="0032241B" w14:paraId="42E05E12" w14:textId="77777777" w:rsidTr="0021257E">
        <w:trPr>
          <w:cantSplit/>
          <w:trHeight w:val="298"/>
          <w:tblHeader/>
        </w:trPr>
        <w:tc>
          <w:tcPr>
            <w:tcW w:w="0" w:type="auto"/>
          </w:tcPr>
          <w:p w14:paraId="0C0260AC" w14:textId="77777777" w:rsidR="0021257E" w:rsidRPr="0032241B" w:rsidRDefault="0021257E" w:rsidP="00E27218">
            <w:pPr>
              <w:numPr>
                <w:ilvl w:val="0"/>
                <w:numId w:val="34"/>
              </w:numPr>
              <w:suppressAutoHyphens/>
              <w:spacing w:before="0"/>
              <w:ind w:left="0" w:firstLine="0"/>
              <w:jc w:val="right"/>
              <w:rPr>
                <w:rFonts w:cs="Arial"/>
                <w:sz w:val="20"/>
                <w:szCs w:val="20"/>
                <w:lang w:val="sr-Latn-CS" w:eastAsia="ar-SA"/>
              </w:rPr>
            </w:pPr>
          </w:p>
        </w:tc>
        <w:tc>
          <w:tcPr>
            <w:tcW w:w="3478" w:type="dxa"/>
          </w:tcPr>
          <w:p w14:paraId="52435444"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55C35D55" w14:textId="57D15A5F" w:rsidR="0021257E" w:rsidRPr="0032241B" w:rsidRDefault="0021257E" w:rsidP="00BF2C99">
            <w:pPr>
              <w:suppressAutoHyphens/>
              <w:spacing w:before="0"/>
              <w:jc w:val="left"/>
              <w:rPr>
                <w:rFonts w:cs="Arial"/>
                <w:sz w:val="20"/>
                <w:szCs w:val="20"/>
                <w:lang w:val="sr-Latn-CS" w:eastAsia="ar-SA"/>
              </w:rPr>
            </w:pPr>
          </w:p>
        </w:tc>
      </w:tr>
      <w:tr w:rsidR="0021257E" w:rsidRPr="0032241B" w14:paraId="2191CE07" w14:textId="77777777" w:rsidTr="0021257E">
        <w:trPr>
          <w:cantSplit/>
          <w:trHeight w:val="298"/>
          <w:tblHeader/>
        </w:trPr>
        <w:tc>
          <w:tcPr>
            <w:tcW w:w="0" w:type="auto"/>
          </w:tcPr>
          <w:p w14:paraId="325A5D7F" w14:textId="77777777" w:rsidR="0021257E" w:rsidRPr="0032241B" w:rsidRDefault="0021257E" w:rsidP="0021257E">
            <w:pPr>
              <w:suppressAutoHyphens/>
              <w:spacing w:before="0"/>
              <w:rPr>
                <w:rFonts w:cs="Arial"/>
                <w:sz w:val="20"/>
                <w:szCs w:val="20"/>
                <w:lang w:val="sr-Latn-CS" w:eastAsia="ar-SA"/>
              </w:rPr>
            </w:pPr>
          </w:p>
        </w:tc>
        <w:tc>
          <w:tcPr>
            <w:tcW w:w="3478" w:type="dxa"/>
          </w:tcPr>
          <w:p w14:paraId="4FC1AE7F"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5450246A" w14:textId="77777777" w:rsidR="0021257E" w:rsidRPr="0032241B" w:rsidRDefault="0021257E" w:rsidP="00BF2C99">
            <w:pPr>
              <w:suppressAutoHyphens/>
              <w:spacing w:before="0"/>
              <w:jc w:val="left"/>
              <w:rPr>
                <w:rFonts w:cs="Arial"/>
                <w:sz w:val="20"/>
                <w:szCs w:val="20"/>
                <w:lang w:val="sr-Latn-CS" w:eastAsia="ar-SA"/>
              </w:rPr>
            </w:pPr>
          </w:p>
        </w:tc>
      </w:tr>
      <w:tr w:rsidR="0021257E" w:rsidRPr="0032241B" w14:paraId="4C29A416" w14:textId="77777777" w:rsidTr="0021257E">
        <w:trPr>
          <w:cantSplit/>
          <w:trHeight w:val="298"/>
          <w:tblHeader/>
        </w:trPr>
        <w:tc>
          <w:tcPr>
            <w:tcW w:w="0" w:type="auto"/>
          </w:tcPr>
          <w:p w14:paraId="62D58B0D" w14:textId="77777777" w:rsidR="0021257E" w:rsidRPr="0032241B" w:rsidRDefault="0021257E" w:rsidP="0021257E">
            <w:pPr>
              <w:suppressAutoHyphens/>
              <w:spacing w:before="0"/>
              <w:rPr>
                <w:rFonts w:cs="Arial"/>
                <w:sz w:val="20"/>
                <w:szCs w:val="20"/>
                <w:lang w:val="sr-Latn-CS" w:eastAsia="ar-SA"/>
              </w:rPr>
            </w:pPr>
          </w:p>
        </w:tc>
        <w:tc>
          <w:tcPr>
            <w:tcW w:w="3478" w:type="dxa"/>
          </w:tcPr>
          <w:p w14:paraId="35445B39"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1A6C69F5" w14:textId="77777777" w:rsidR="0021257E" w:rsidRPr="0032241B" w:rsidRDefault="0021257E" w:rsidP="00BF2C99">
            <w:pPr>
              <w:suppressAutoHyphens/>
              <w:spacing w:before="0"/>
              <w:jc w:val="left"/>
              <w:rPr>
                <w:rFonts w:cs="Arial"/>
                <w:sz w:val="20"/>
                <w:szCs w:val="20"/>
                <w:lang w:val="sr-Latn-CS" w:eastAsia="ar-SA"/>
              </w:rPr>
            </w:pPr>
          </w:p>
        </w:tc>
      </w:tr>
      <w:tr w:rsidR="0021257E" w:rsidRPr="0032241B" w14:paraId="052C1F69" w14:textId="77777777" w:rsidTr="0021257E">
        <w:trPr>
          <w:cantSplit/>
          <w:trHeight w:val="298"/>
          <w:tblHeader/>
        </w:trPr>
        <w:tc>
          <w:tcPr>
            <w:tcW w:w="0" w:type="auto"/>
          </w:tcPr>
          <w:p w14:paraId="4DD78E7B" w14:textId="77777777" w:rsidR="0021257E" w:rsidRPr="0032241B" w:rsidRDefault="0021257E" w:rsidP="0021257E">
            <w:pPr>
              <w:suppressAutoHyphens/>
              <w:spacing w:before="0"/>
              <w:rPr>
                <w:rFonts w:cs="Arial"/>
                <w:sz w:val="20"/>
                <w:szCs w:val="20"/>
                <w:lang w:val="sr-Latn-CS" w:eastAsia="ar-SA"/>
              </w:rPr>
            </w:pPr>
          </w:p>
        </w:tc>
        <w:tc>
          <w:tcPr>
            <w:tcW w:w="3478" w:type="dxa"/>
          </w:tcPr>
          <w:p w14:paraId="6181F0CE" w14:textId="77777777" w:rsidR="0021257E" w:rsidRPr="0032241B" w:rsidRDefault="0021257E" w:rsidP="00BF2C99">
            <w:pPr>
              <w:suppressAutoHyphens/>
              <w:spacing w:before="0"/>
              <w:ind w:right="-1"/>
              <w:jc w:val="left"/>
              <w:rPr>
                <w:rFonts w:cs="Arial"/>
                <w:sz w:val="24"/>
                <w:szCs w:val="24"/>
                <w:lang w:val="sr-Latn-CS" w:eastAsia="ar-SA"/>
              </w:rPr>
            </w:pPr>
          </w:p>
        </w:tc>
        <w:tc>
          <w:tcPr>
            <w:tcW w:w="3686" w:type="dxa"/>
            <w:vAlign w:val="bottom"/>
          </w:tcPr>
          <w:p w14:paraId="50FFECCC" w14:textId="77777777" w:rsidR="0021257E" w:rsidRPr="0032241B" w:rsidRDefault="0021257E" w:rsidP="00BF2C99">
            <w:pPr>
              <w:suppressAutoHyphens/>
              <w:spacing w:before="0"/>
              <w:jc w:val="left"/>
              <w:rPr>
                <w:rFonts w:cs="Arial"/>
                <w:sz w:val="20"/>
                <w:szCs w:val="20"/>
                <w:lang w:val="sr-Latn-CS" w:eastAsia="ar-SA"/>
              </w:rPr>
            </w:pPr>
          </w:p>
        </w:tc>
      </w:tr>
    </w:tbl>
    <w:p w14:paraId="7FB81A24" w14:textId="77777777" w:rsidR="0021257E" w:rsidRDefault="0021257E" w:rsidP="0021257E">
      <w:pPr>
        <w:tabs>
          <w:tab w:val="left" w:pos="3960"/>
          <w:tab w:val="left" w:pos="6120"/>
        </w:tabs>
        <w:suppressAutoHyphens/>
        <w:spacing w:before="0"/>
        <w:contextualSpacing/>
        <w:jc w:val="left"/>
        <w:rPr>
          <w:rFonts w:cs="Arial"/>
          <w:lang w:val="sr-Cyrl-CS" w:eastAsia="ar-SA"/>
        </w:rPr>
      </w:pPr>
    </w:p>
    <w:p w14:paraId="1527DF69" w14:textId="77777777" w:rsidR="0021257E" w:rsidRDefault="0021257E" w:rsidP="0021257E">
      <w:pPr>
        <w:tabs>
          <w:tab w:val="left" w:pos="3960"/>
          <w:tab w:val="left" w:pos="6120"/>
        </w:tabs>
        <w:suppressAutoHyphens/>
        <w:spacing w:before="0"/>
        <w:contextualSpacing/>
        <w:jc w:val="left"/>
        <w:rPr>
          <w:rFonts w:cs="Arial"/>
          <w:lang w:val="sr-Cyrl-CS" w:eastAsia="ar-SA"/>
        </w:rPr>
      </w:pPr>
    </w:p>
    <w:p w14:paraId="1595BB3C" w14:textId="6ABB3BD3" w:rsidR="0021257E" w:rsidRDefault="00E27218" w:rsidP="0021257E">
      <w:pPr>
        <w:tabs>
          <w:tab w:val="left" w:pos="3960"/>
          <w:tab w:val="left" w:pos="6120"/>
        </w:tabs>
        <w:suppressAutoHyphens/>
        <w:spacing w:before="0"/>
        <w:contextualSpacing/>
        <w:jc w:val="left"/>
        <w:rPr>
          <w:rFonts w:cs="Arial"/>
          <w:lang w:val="sr-Cyrl-CS" w:eastAsia="ar-SA"/>
        </w:rPr>
      </w:pPr>
      <w:r w:rsidRPr="0032241B">
        <w:rPr>
          <w:rFonts w:cs="Arial"/>
          <w:lang w:val="sr-Cyrl-CS" w:eastAsia="ar-SA"/>
        </w:rPr>
        <w:t xml:space="preserve">_______________________          </w:t>
      </w:r>
      <w:r w:rsidR="0021257E">
        <w:rPr>
          <w:rFonts w:cs="Arial"/>
          <w:lang w:val="sr-Cyrl-CS" w:eastAsia="ar-SA"/>
        </w:rPr>
        <w:t>МП      _________________________________</w:t>
      </w:r>
    </w:p>
    <w:p w14:paraId="390CE312" w14:textId="728BA6A9" w:rsidR="0021257E" w:rsidRDefault="0021257E" w:rsidP="0021257E">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1FF2AEA3" w14:textId="25930232" w:rsidR="00E27218" w:rsidRPr="0032241B" w:rsidRDefault="00E27218" w:rsidP="0021257E">
      <w:pPr>
        <w:tabs>
          <w:tab w:val="left" w:pos="3960"/>
          <w:tab w:val="left" w:pos="6120"/>
        </w:tabs>
        <w:suppressAutoHyphens/>
        <w:spacing w:before="0"/>
        <w:contextualSpacing/>
        <w:jc w:val="left"/>
        <w:rPr>
          <w:rFonts w:cs="Arial"/>
          <w:sz w:val="24"/>
          <w:szCs w:val="24"/>
          <w:lang w:val="sr-Cyrl-CS" w:eastAsia="ar-SA"/>
        </w:rPr>
      </w:pPr>
      <w:r w:rsidRPr="0032241B">
        <w:rPr>
          <w:rFonts w:cs="Arial"/>
          <w:lang w:val="sr-Cyrl-CS" w:eastAsia="ar-SA"/>
        </w:rPr>
        <w:t xml:space="preserve">                                     </w:t>
      </w:r>
    </w:p>
    <w:p w14:paraId="3C225D49" w14:textId="77777777" w:rsidR="00E27218" w:rsidRPr="0032241B" w:rsidRDefault="00E27218" w:rsidP="00E27218">
      <w:pPr>
        <w:tabs>
          <w:tab w:val="left" w:pos="-135"/>
          <w:tab w:val="left" w:pos="120"/>
          <w:tab w:val="left" w:pos="330"/>
        </w:tabs>
        <w:suppressAutoHyphens/>
        <w:spacing w:before="0"/>
        <w:ind w:right="-540"/>
        <w:rPr>
          <w:rFonts w:cs="Arial"/>
          <w:i/>
          <w:lang w:val="sr-Cyrl-CS" w:eastAsia="ar-SA"/>
        </w:rPr>
      </w:pPr>
      <w:r w:rsidRPr="0032241B">
        <w:rPr>
          <w:rFonts w:cs="Arial"/>
          <w:b/>
          <w:i/>
          <w:lang w:val="sr-Cyrl-CS" w:eastAsia="ar-SA"/>
        </w:rPr>
        <w:t xml:space="preserve">Напомена: </w:t>
      </w:r>
      <w:r w:rsidRPr="0032241B">
        <w:rPr>
          <w:rFonts w:cs="Arial"/>
          <w:i/>
          <w:lang w:val="sr-Latn-RS" w:eastAsia="ar-SA"/>
        </w:rPr>
        <w:t xml:space="preserve"> </w:t>
      </w:r>
    </w:p>
    <w:p w14:paraId="0D618A98" w14:textId="77777777" w:rsidR="00E27218" w:rsidRPr="0032241B" w:rsidRDefault="00E27218" w:rsidP="00E27218">
      <w:pPr>
        <w:tabs>
          <w:tab w:val="left" w:pos="-135"/>
          <w:tab w:val="left" w:pos="120"/>
          <w:tab w:val="left" w:pos="330"/>
        </w:tabs>
        <w:suppressAutoHyphens/>
        <w:spacing w:before="0"/>
        <w:ind w:right="-540"/>
        <w:rPr>
          <w:rFonts w:cs="Arial"/>
          <w:i/>
          <w:lang w:val="sr-Cyrl-CS" w:eastAsia="ar-SA"/>
        </w:rPr>
      </w:pPr>
      <w:r w:rsidRPr="0032241B">
        <w:rPr>
          <w:rFonts w:cs="Arial"/>
          <w:i/>
          <w:lang w:val="sr-Cyrl-CS" w:eastAsia="ar-SA"/>
        </w:rPr>
        <w:t>1. У случају заједничке понуде где услов испуњавају понуђачи заједно, формулар копирати.</w:t>
      </w:r>
    </w:p>
    <w:p w14:paraId="720EB139" w14:textId="77777777" w:rsidR="00E27218" w:rsidRPr="0032241B" w:rsidRDefault="00E27218" w:rsidP="00E27218">
      <w:pPr>
        <w:tabs>
          <w:tab w:val="left" w:pos="-135"/>
          <w:tab w:val="left" w:pos="120"/>
          <w:tab w:val="left" w:pos="330"/>
        </w:tabs>
        <w:spacing w:before="0"/>
        <w:ind w:right="-540"/>
        <w:jc w:val="left"/>
        <w:rPr>
          <w:rFonts w:cs="Arial"/>
          <w:lang w:val="sr-Cyrl-CS" w:eastAsia="ar-SA"/>
        </w:rPr>
      </w:pPr>
    </w:p>
    <w:p w14:paraId="38B1C6E7" w14:textId="77777777" w:rsidR="00E27218" w:rsidRPr="0032241B" w:rsidRDefault="00E27218" w:rsidP="00E27218">
      <w:pPr>
        <w:tabs>
          <w:tab w:val="left" w:pos="-135"/>
          <w:tab w:val="left" w:pos="120"/>
          <w:tab w:val="left" w:pos="330"/>
        </w:tabs>
        <w:spacing w:before="0"/>
        <w:ind w:right="-540"/>
        <w:jc w:val="left"/>
        <w:rPr>
          <w:rFonts w:cs="Arial"/>
          <w:i/>
          <w:sz w:val="24"/>
          <w:szCs w:val="24"/>
          <w:lang w:val="sr-Cyrl-CS" w:eastAsia="ar-SA"/>
        </w:rPr>
      </w:pPr>
      <w:r w:rsidRPr="0032241B">
        <w:rPr>
          <w:rFonts w:cs="Arial"/>
          <w:i/>
          <w:lang w:val="sr-Cyrl-CS" w:eastAsia="ar-SA"/>
        </w:rPr>
        <w:t>Напомена понуђача:_____________________________________________________________________</w:t>
      </w:r>
      <w:r w:rsidRPr="0032241B">
        <w:rPr>
          <w:rFonts w:cs="Arial"/>
          <w:i/>
          <w:sz w:val="24"/>
          <w:szCs w:val="24"/>
          <w:lang w:val="sr-Cyrl-CS" w:eastAsia="ar-SA"/>
        </w:rPr>
        <w:t xml:space="preserve"> </w:t>
      </w:r>
    </w:p>
    <w:p w14:paraId="172854AD" w14:textId="77777777" w:rsidR="00E27218" w:rsidRPr="0032241B" w:rsidRDefault="00E27218" w:rsidP="00E27218">
      <w:pPr>
        <w:tabs>
          <w:tab w:val="left" w:pos="-135"/>
          <w:tab w:val="left" w:pos="120"/>
          <w:tab w:val="left" w:pos="330"/>
        </w:tabs>
        <w:spacing w:before="0"/>
        <w:ind w:right="-540"/>
        <w:rPr>
          <w:rFonts w:cs="Arial"/>
          <w:i/>
          <w:sz w:val="24"/>
          <w:szCs w:val="24"/>
          <w:lang w:val="sr-Cyrl-CS" w:eastAsia="ar-SA"/>
        </w:rPr>
      </w:pPr>
      <w:r w:rsidRPr="0032241B">
        <w:rPr>
          <w:rFonts w:cs="Arial"/>
          <w:i/>
          <w:sz w:val="24"/>
          <w:szCs w:val="24"/>
          <w:lang w:val="sr-Cyrl-CS" w:eastAsia="ar-SA"/>
        </w:rPr>
        <w:t>___________________________________________________________________________</w:t>
      </w:r>
    </w:p>
    <w:p w14:paraId="2A6A8619" w14:textId="21DD2E7A" w:rsidR="0021257E" w:rsidRPr="00E27218" w:rsidRDefault="00E27218" w:rsidP="0021257E">
      <w:pPr>
        <w:suppressAutoHyphens/>
        <w:autoSpaceDE w:val="0"/>
        <w:autoSpaceDN w:val="0"/>
        <w:adjustRightInd w:val="0"/>
        <w:spacing w:before="0"/>
        <w:jc w:val="right"/>
        <w:rPr>
          <w:rFonts w:cs="Arial"/>
          <w:b/>
          <w:sz w:val="28"/>
          <w:szCs w:val="28"/>
          <w:u w:val="single"/>
          <w:lang w:val="sr-Cyrl-RS" w:eastAsia="ar-SA"/>
        </w:rPr>
      </w:pPr>
      <w:r w:rsidRPr="0032241B">
        <w:rPr>
          <w:i/>
          <w:sz w:val="24"/>
          <w:szCs w:val="24"/>
          <w:lang w:val="sr-Cyrl-CS" w:eastAsia="ar-SA"/>
        </w:rPr>
        <w:br w:type="column"/>
      </w:r>
      <w:r w:rsidR="00DD5CD5">
        <w:rPr>
          <w:rFonts w:cs="Arial"/>
          <w:b/>
          <w:sz w:val="28"/>
          <w:szCs w:val="28"/>
          <w:u w:val="single"/>
          <w:lang w:val="sr-Cyrl-RS" w:eastAsia="ar-SA"/>
        </w:rPr>
        <w:lastRenderedPageBreak/>
        <w:t>Образац 9</w:t>
      </w:r>
    </w:p>
    <w:p w14:paraId="53A7378F" w14:textId="77777777" w:rsidR="0021257E" w:rsidRDefault="0021257E" w:rsidP="0021257E">
      <w:pPr>
        <w:suppressAutoHyphens/>
        <w:autoSpaceDE w:val="0"/>
        <w:autoSpaceDN w:val="0"/>
        <w:adjustRightInd w:val="0"/>
        <w:spacing w:before="0"/>
        <w:jc w:val="center"/>
        <w:rPr>
          <w:rFonts w:cs="Arial"/>
          <w:b/>
          <w:sz w:val="28"/>
          <w:szCs w:val="28"/>
          <w:u w:val="single"/>
          <w:lang w:val="sr-Cyrl-CS" w:eastAsia="ar-SA"/>
        </w:rPr>
      </w:pPr>
    </w:p>
    <w:p w14:paraId="510B57EB" w14:textId="414D5E86" w:rsidR="0021257E" w:rsidRPr="0032241B" w:rsidRDefault="0021257E" w:rsidP="0021257E">
      <w:pPr>
        <w:suppressAutoHyphens/>
        <w:autoSpaceDE w:val="0"/>
        <w:autoSpaceDN w:val="0"/>
        <w:adjustRightInd w:val="0"/>
        <w:spacing w:before="0"/>
        <w:jc w:val="center"/>
        <w:rPr>
          <w:rFonts w:cs="Arial"/>
          <w:b/>
          <w:bCs/>
          <w:sz w:val="24"/>
          <w:szCs w:val="24"/>
          <w:lang w:val="sr-Cyrl-CS" w:eastAsia="ar-SA"/>
        </w:rPr>
      </w:pPr>
      <w:r w:rsidRPr="0032241B">
        <w:rPr>
          <w:rFonts w:cs="Arial"/>
          <w:b/>
          <w:sz w:val="28"/>
          <w:szCs w:val="28"/>
          <w:u w:val="single"/>
          <w:lang w:val="sr-Cyrl-CS" w:eastAsia="ar-SA"/>
        </w:rPr>
        <w:t xml:space="preserve">СПИСАК </w:t>
      </w:r>
      <w:r w:rsidR="00DD5CD5">
        <w:rPr>
          <w:rFonts w:cs="Arial"/>
          <w:b/>
          <w:sz w:val="28"/>
          <w:szCs w:val="28"/>
          <w:u w:val="single"/>
          <w:lang w:val="sr-Cyrl-CS" w:eastAsia="ar-SA"/>
        </w:rPr>
        <w:t xml:space="preserve">РАСПОЛОЖИВОГ ТЕХНИЧКОГ </w:t>
      </w:r>
      <w:r w:rsidRPr="0032241B">
        <w:rPr>
          <w:rFonts w:cs="Arial"/>
          <w:b/>
          <w:sz w:val="28"/>
          <w:szCs w:val="28"/>
          <w:u w:val="single"/>
          <w:lang w:val="sr-Cyrl-CS" w:eastAsia="ar-SA"/>
        </w:rPr>
        <w:t>КАПАЦИТЕТА ПОНУЂАЧА</w:t>
      </w:r>
    </w:p>
    <w:p w14:paraId="3B38AC96" w14:textId="77777777" w:rsidR="0021257E" w:rsidRPr="0032241B" w:rsidRDefault="0021257E" w:rsidP="0021257E">
      <w:pPr>
        <w:suppressAutoHyphens/>
        <w:spacing w:before="0"/>
        <w:ind w:right="-1"/>
        <w:jc w:val="center"/>
        <w:rPr>
          <w:rFonts w:cs="Arial"/>
          <w:b/>
          <w:sz w:val="24"/>
          <w:szCs w:val="24"/>
          <w:lang w:val="sr-Cyrl-CS" w:eastAsia="ar-SA"/>
        </w:rPr>
      </w:pPr>
    </w:p>
    <w:p w14:paraId="0841C4A5" w14:textId="77777777" w:rsidR="0021257E" w:rsidRPr="0032241B" w:rsidRDefault="0021257E" w:rsidP="0021257E">
      <w:pPr>
        <w:tabs>
          <w:tab w:val="num" w:pos="900"/>
        </w:tabs>
        <w:suppressAutoHyphens/>
        <w:spacing w:before="80"/>
        <w:ind w:right="-1"/>
        <w:jc w:val="left"/>
        <w:rPr>
          <w:rFonts w:cs="Arial"/>
          <w:sz w:val="24"/>
          <w:szCs w:val="24"/>
          <w:lang w:val="sr-Cyrl-CS" w:eastAsia="ar-SA"/>
        </w:rPr>
      </w:pPr>
      <w:r w:rsidRPr="0032241B">
        <w:rPr>
          <w:rFonts w:cs="Arial"/>
          <w:sz w:val="24"/>
          <w:szCs w:val="24"/>
          <w:lang w:val="sr-Cyrl-CS" w:eastAsia="ar-SA"/>
        </w:rPr>
        <w:t>Понуђач</w:t>
      </w:r>
    </w:p>
    <w:p w14:paraId="5E21B2B9" w14:textId="77777777" w:rsidR="0021257E" w:rsidRPr="0032241B" w:rsidRDefault="0021257E" w:rsidP="0021257E">
      <w:pPr>
        <w:tabs>
          <w:tab w:val="num" w:pos="900"/>
        </w:tabs>
        <w:suppressAutoHyphens/>
        <w:spacing w:before="80"/>
        <w:ind w:right="-1"/>
        <w:jc w:val="center"/>
        <w:rPr>
          <w:rFonts w:cs="Arial"/>
          <w:sz w:val="24"/>
          <w:szCs w:val="24"/>
          <w:lang w:val="sr-Cyrl-CS" w:eastAsia="ar-SA"/>
        </w:rPr>
      </w:pPr>
      <w:r w:rsidRPr="0032241B">
        <w:rPr>
          <w:rFonts w:cs="Arial"/>
          <w:sz w:val="24"/>
          <w:szCs w:val="24"/>
          <w:lang w:val="sr-Cyrl-CS" w:eastAsia="ar-SA"/>
        </w:rPr>
        <w:t>_______________________________________________________________________</w:t>
      </w:r>
    </w:p>
    <w:p w14:paraId="4DD259AB" w14:textId="77777777" w:rsidR="0021257E" w:rsidRPr="0032241B" w:rsidRDefault="0021257E" w:rsidP="0021257E">
      <w:pPr>
        <w:suppressAutoHyphens/>
        <w:autoSpaceDE w:val="0"/>
        <w:autoSpaceDN w:val="0"/>
        <w:adjustRightInd w:val="0"/>
        <w:spacing w:before="0"/>
        <w:ind w:right="-1"/>
        <w:jc w:val="center"/>
        <w:rPr>
          <w:rFonts w:cs="Arial"/>
          <w:sz w:val="16"/>
          <w:szCs w:val="16"/>
          <w:lang w:val="sr-Cyrl-CS" w:eastAsia="ar-SA"/>
        </w:rPr>
      </w:pPr>
      <w:r w:rsidRPr="0032241B">
        <w:rPr>
          <w:rFonts w:cs="Arial"/>
          <w:sz w:val="16"/>
          <w:szCs w:val="16"/>
          <w:lang w:val="sr-Cyrl-CS" w:eastAsia="ar-SA"/>
        </w:rPr>
        <w:t>(пун назив Понуђача са местом и адресом седишта)</w:t>
      </w:r>
    </w:p>
    <w:p w14:paraId="6764CAC8" w14:textId="06ABCDCE" w:rsidR="0021257E" w:rsidRPr="00DA09E2" w:rsidRDefault="0021257E" w:rsidP="0021257E">
      <w:pPr>
        <w:autoSpaceDE w:val="0"/>
        <w:autoSpaceDN w:val="0"/>
        <w:adjustRightInd w:val="0"/>
        <w:rPr>
          <w:rFonts w:cs="Arial"/>
          <w:lang w:val="sr-Latn-CS" w:eastAsia="sr-Latn-CS"/>
        </w:rPr>
      </w:pPr>
      <w:r w:rsidRPr="00DA09E2">
        <w:rPr>
          <w:rFonts w:cs="Arial"/>
          <w:lang w:val="sr-Cyrl-CS" w:eastAsia="ar-SA"/>
        </w:rPr>
        <w:t xml:space="preserve">ради учешћа у поступку јавне набавке </w:t>
      </w:r>
      <w:r w:rsidRPr="00DA09E2">
        <w:rPr>
          <w:rFonts w:cs="Arial"/>
          <w:bCs/>
          <w:lang w:val="sr-Cyrl-RS"/>
        </w:rPr>
        <w:t>Санација улива одводног канала ТЕКО Б са реконструкцијом заштитног насипа</w:t>
      </w:r>
      <w:r w:rsidRPr="00DA09E2">
        <w:rPr>
          <w:rFonts w:cs="Arial"/>
        </w:rPr>
        <w:t>,</w:t>
      </w:r>
      <w:r w:rsidR="00DA09E2" w:rsidRPr="00DA09E2">
        <w:rPr>
          <w:rFonts w:cs="Arial"/>
          <w:lang w:val="sr-Cyrl-CS" w:eastAsia="ar-SA"/>
        </w:rPr>
        <w:t xml:space="preserve"> под материјалном и кривичном одговорношћу </w:t>
      </w:r>
      <w:r w:rsidRPr="00DA09E2">
        <w:rPr>
          <w:rFonts w:cs="Arial"/>
          <w:lang w:val="sr-Cyrl-CS" w:eastAsia="ar-SA"/>
        </w:rPr>
        <w:t xml:space="preserve">изјављује, ради доказа </w:t>
      </w:r>
      <w:r w:rsidRPr="00DA09E2">
        <w:rPr>
          <w:rFonts w:cs="Arial"/>
          <w:lang w:val="sr-Cyrl-RS" w:eastAsia="ar-SA"/>
        </w:rPr>
        <w:t>техничког</w:t>
      </w:r>
      <w:r w:rsidRPr="00DA09E2">
        <w:rPr>
          <w:rFonts w:cs="Arial"/>
          <w:lang w:val="sr-Cyrl-CS" w:eastAsia="ar-SA"/>
        </w:rPr>
        <w:t xml:space="preserve"> капацитета, да</w:t>
      </w:r>
      <w:r w:rsidRPr="00DA09E2">
        <w:rPr>
          <w:rFonts w:cs="Arial"/>
          <w:lang w:val="ru-RU" w:eastAsia="sr-Latn-CS"/>
        </w:rPr>
        <w:t xml:space="preserve"> располаже у власништву, закупу или лизингу </w:t>
      </w:r>
      <w:r w:rsidR="00DD5CD5" w:rsidRPr="00DA09E2">
        <w:rPr>
          <w:rFonts w:cs="Arial"/>
        </w:rPr>
        <w:t>следећи</w:t>
      </w:r>
      <w:r w:rsidRPr="00DA09E2">
        <w:rPr>
          <w:rFonts w:cs="Arial"/>
        </w:rPr>
        <w:t xml:space="preserve">м </w:t>
      </w:r>
      <w:r w:rsidR="00DD5CD5" w:rsidRPr="00DA09E2">
        <w:rPr>
          <w:rFonts w:cs="Arial"/>
          <w:lang w:val="sr-Cyrl-RS"/>
        </w:rPr>
        <w:t>машинама и</w:t>
      </w:r>
      <w:r w:rsidR="0077412B" w:rsidRPr="00DA09E2">
        <w:rPr>
          <w:rFonts w:cs="Arial"/>
          <w:lang w:val="sr-Latn-RS"/>
        </w:rPr>
        <w:t xml:space="preserve"> </w:t>
      </w:r>
      <w:r w:rsidRPr="00DA09E2">
        <w:rPr>
          <w:rFonts w:cs="Arial"/>
        </w:rPr>
        <w:t xml:space="preserve">опремом : </w:t>
      </w:r>
    </w:p>
    <w:p w14:paraId="19C6D5A2" w14:textId="6105B828" w:rsidR="0021257E" w:rsidRPr="00E27218" w:rsidRDefault="0021257E" w:rsidP="0021257E">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22"/>
      </w:tblGrid>
      <w:tr w:rsidR="0021257E" w:rsidRPr="0032241B" w14:paraId="6098DF1D" w14:textId="77777777" w:rsidTr="0021257E">
        <w:trPr>
          <w:cantSplit/>
          <w:tblHeader/>
        </w:trPr>
        <w:tc>
          <w:tcPr>
            <w:tcW w:w="0" w:type="auto"/>
          </w:tcPr>
          <w:p w14:paraId="7BFE5987" w14:textId="77777777" w:rsidR="0021257E" w:rsidRPr="0032241B" w:rsidRDefault="0021257E" w:rsidP="00BF2C99">
            <w:pPr>
              <w:suppressAutoHyphens/>
              <w:spacing w:before="0"/>
              <w:ind w:right="-1"/>
              <w:jc w:val="center"/>
              <w:rPr>
                <w:rFonts w:cs="Arial"/>
                <w:b/>
                <w:sz w:val="20"/>
                <w:szCs w:val="24"/>
                <w:lang w:val="sr-Latn-CS" w:eastAsia="ar-SA"/>
              </w:rPr>
            </w:pPr>
            <w:r w:rsidRPr="0032241B">
              <w:rPr>
                <w:rFonts w:cs="Arial"/>
                <w:b/>
                <w:sz w:val="20"/>
                <w:szCs w:val="24"/>
                <w:lang w:val="sr-Latn-CS" w:eastAsia="ar-SA"/>
              </w:rPr>
              <w:t>Ред.бр.</w:t>
            </w:r>
          </w:p>
        </w:tc>
        <w:tc>
          <w:tcPr>
            <w:tcW w:w="7022" w:type="dxa"/>
          </w:tcPr>
          <w:p w14:paraId="67BD7A4A" w14:textId="090FDCAA" w:rsidR="0021257E" w:rsidRPr="0021257E" w:rsidRDefault="0021257E" w:rsidP="00BF2C99">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BA56A8" w:rsidRPr="0032241B" w14:paraId="2FE9875D" w14:textId="77777777" w:rsidTr="0021257E">
        <w:trPr>
          <w:gridAfter w:val="1"/>
          <w:wAfter w:w="7022" w:type="dxa"/>
          <w:cantSplit/>
          <w:trHeight w:val="298"/>
          <w:tblHeader/>
        </w:trPr>
        <w:tc>
          <w:tcPr>
            <w:tcW w:w="0" w:type="auto"/>
          </w:tcPr>
          <w:p w14:paraId="63B44D59" w14:textId="77777777" w:rsidR="00BA56A8" w:rsidRPr="0032241B" w:rsidRDefault="00BA56A8" w:rsidP="0021257E">
            <w:pPr>
              <w:suppressAutoHyphens/>
              <w:spacing w:before="0"/>
              <w:ind w:left="720"/>
              <w:rPr>
                <w:rFonts w:cs="Arial"/>
                <w:sz w:val="20"/>
                <w:szCs w:val="20"/>
                <w:lang w:val="sr-Latn-CS" w:eastAsia="ar-SA"/>
              </w:rPr>
            </w:pPr>
          </w:p>
        </w:tc>
      </w:tr>
      <w:tr w:rsidR="0021257E" w:rsidRPr="0032241B" w14:paraId="07C955AD" w14:textId="77777777" w:rsidTr="0021257E">
        <w:trPr>
          <w:cantSplit/>
          <w:trHeight w:val="298"/>
          <w:tblHeader/>
        </w:trPr>
        <w:tc>
          <w:tcPr>
            <w:tcW w:w="0" w:type="auto"/>
          </w:tcPr>
          <w:p w14:paraId="2CFAB827"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689A700B" w14:textId="75C232C8"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RS"/>
              </w:rPr>
              <w:t>- 1 грађевинска скела за радове на води</w:t>
            </w:r>
          </w:p>
        </w:tc>
      </w:tr>
      <w:tr w:rsidR="0021257E" w:rsidRPr="0032241B" w14:paraId="76DC4FC0" w14:textId="77777777" w:rsidTr="0021257E">
        <w:trPr>
          <w:cantSplit/>
          <w:trHeight w:val="298"/>
          <w:tblHeader/>
        </w:trPr>
        <w:tc>
          <w:tcPr>
            <w:tcW w:w="0" w:type="auto"/>
          </w:tcPr>
          <w:p w14:paraId="51E8951B"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2166912E" w14:textId="362328EE"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RS"/>
              </w:rPr>
              <w:t>- 1 баржа носивости мин 850 т</w:t>
            </w:r>
          </w:p>
        </w:tc>
      </w:tr>
      <w:tr w:rsidR="0021257E" w:rsidRPr="0032241B" w14:paraId="1CDF03AD" w14:textId="77777777" w:rsidTr="0021257E">
        <w:trPr>
          <w:cantSplit/>
          <w:trHeight w:val="298"/>
          <w:tblHeader/>
        </w:trPr>
        <w:tc>
          <w:tcPr>
            <w:tcW w:w="0" w:type="auto"/>
          </w:tcPr>
          <w:p w14:paraId="7CEC61DF"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56232213" w14:textId="7DE5F91D"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CS"/>
              </w:rPr>
              <w:t>- 1 грејдер</w:t>
            </w:r>
          </w:p>
        </w:tc>
      </w:tr>
      <w:tr w:rsidR="0021257E" w:rsidRPr="0032241B" w14:paraId="15485C2B" w14:textId="77777777" w:rsidTr="0021257E">
        <w:trPr>
          <w:cantSplit/>
          <w:trHeight w:val="298"/>
          <w:tblHeader/>
        </w:trPr>
        <w:tc>
          <w:tcPr>
            <w:tcW w:w="0" w:type="auto"/>
          </w:tcPr>
          <w:p w14:paraId="329CD658"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020502C8" w14:textId="6C541162"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CS"/>
              </w:rPr>
              <w:t xml:space="preserve">- 2 багера гусеничара од којих један тежине </w:t>
            </w:r>
            <w:r w:rsidR="004B3D46">
              <w:rPr>
                <w:rFonts w:cs="Arial"/>
                <w:noProof/>
                <w:lang w:val="sr-Cyrl-CS"/>
              </w:rPr>
              <w:t xml:space="preserve">мин </w:t>
            </w:r>
            <w:r w:rsidRPr="00AF68E9">
              <w:rPr>
                <w:rFonts w:cs="Arial"/>
                <w:noProof/>
                <w:lang w:val="sr-Cyrl-CS"/>
              </w:rPr>
              <w:t>30</w:t>
            </w:r>
            <w:r w:rsidRPr="00AF68E9">
              <w:rPr>
                <w:rFonts w:cs="Arial"/>
                <w:noProof/>
              </w:rPr>
              <w:t>t</w:t>
            </w:r>
            <w:r w:rsidRPr="00AF68E9">
              <w:rPr>
                <w:rFonts w:cs="Arial"/>
                <w:noProof/>
                <w:lang w:val="sr-Cyrl-CS"/>
              </w:rPr>
              <w:t xml:space="preserve"> и захватом кашике</w:t>
            </w:r>
            <w:r w:rsidR="004B3D46">
              <w:rPr>
                <w:rFonts w:cs="Arial"/>
                <w:noProof/>
                <w:lang w:val="sr-Cyrl-CS"/>
              </w:rPr>
              <w:t xml:space="preserve"> мин</w:t>
            </w:r>
            <w:r w:rsidRPr="00AF68E9">
              <w:rPr>
                <w:rFonts w:cs="Arial"/>
                <w:noProof/>
                <w:lang w:val="sr-Cyrl-CS"/>
              </w:rPr>
              <w:t xml:space="preserve"> 1.8</w:t>
            </w:r>
            <w:r w:rsidRPr="00AF68E9">
              <w:rPr>
                <w:rFonts w:cs="Arial"/>
                <w:noProof/>
              </w:rPr>
              <w:t>m³.</w:t>
            </w:r>
          </w:p>
        </w:tc>
      </w:tr>
      <w:tr w:rsidR="0021257E" w:rsidRPr="0032241B" w14:paraId="73A876CF" w14:textId="77777777" w:rsidTr="0021257E">
        <w:trPr>
          <w:cantSplit/>
          <w:trHeight w:val="298"/>
          <w:tblHeader/>
        </w:trPr>
        <w:tc>
          <w:tcPr>
            <w:tcW w:w="0" w:type="auto"/>
          </w:tcPr>
          <w:p w14:paraId="1404A93B"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63349797" w14:textId="6E922A78" w:rsidR="0021257E" w:rsidRPr="0032241B" w:rsidRDefault="0021257E" w:rsidP="0021257E">
            <w:pPr>
              <w:suppressAutoHyphens/>
              <w:spacing w:before="0"/>
              <w:jc w:val="left"/>
              <w:rPr>
                <w:rFonts w:cs="Arial"/>
                <w:sz w:val="20"/>
                <w:szCs w:val="20"/>
                <w:lang w:val="sr-Latn-CS" w:eastAsia="ar-SA"/>
              </w:rPr>
            </w:pPr>
            <w:r w:rsidRPr="00AF68E9">
              <w:rPr>
                <w:rFonts w:cs="Arial"/>
                <w:noProof/>
              </w:rPr>
              <w:t xml:space="preserve">- 2 </w:t>
            </w:r>
            <w:r w:rsidRPr="00AF68E9">
              <w:rPr>
                <w:rFonts w:cs="Arial"/>
                <w:noProof/>
                <w:lang w:val="sr-Cyrl-CS"/>
              </w:rPr>
              <w:t>багерска тарупа</w:t>
            </w:r>
          </w:p>
        </w:tc>
      </w:tr>
      <w:tr w:rsidR="0021257E" w:rsidRPr="0032241B" w14:paraId="7830BC1C" w14:textId="77777777" w:rsidTr="0021257E">
        <w:trPr>
          <w:cantSplit/>
          <w:trHeight w:val="70"/>
          <w:tblHeader/>
        </w:trPr>
        <w:tc>
          <w:tcPr>
            <w:tcW w:w="0" w:type="auto"/>
          </w:tcPr>
          <w:p w14:paraId="20E2E62D"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46E271B3" w14:textId="78742D02"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CS"/>
              </w:rPr>
              <w:t>- 2 булдозера</w:t>
            </w:r>
          </w:p>
        </w:tc>
      </w:tr>
      <w:tr w:rsidR="0021257E" w:rsidRPr="0032241B" w14:paraId="1C7DA784" w14:textId="77777777" w:rsidTr="0021257E">
        <w:trPr>
          <w:cantSplit/>
          <w:trHeight w:val="298"/>
          <w:tblHeader/>
        </w:trPr>
        <w:tc>
          <w:tcPr>
            <w:tcW w:w="0" w:type="auto"/>
          </w:tcPr>
          <w:p w14:paraId="00AD8772"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3D41B305" w14:textId="1BEFA9D4"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CS"/>
              </w:rPr>
              <w:t>- 1 вибро јеж</w:t>
            </w:r>
          </w:p>
        </w:tc>
      </w:tr>
      <w:tr w:rsidR="0021257E" w:rsidRPr="0032241B" w14:paraId="37AB3238" w14:textId="77777777" w:rsidTr="0021257E">
        <w:trPr>
          <w:cantSplit/>
          <w:trHeight w:val="298"/>
          <w:tblHeader/>
        </w:trPr>
        <w:tc>
          <w:tcPr>
            <w:tcW w:w="0" w:type="auto"/>
          </w:tcPr>
          <w:p w14:paraId="1B9022E9"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79867E60" w14:textId="5452E67B"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CS"/>
              </w:rPr>
              <w:t>- 1 комбинована машина</w:t>
            </w:r>
          </w:p>
        </w:tc>
      </w:tr>
      <w:tr w:rsidR="0021257E" w:rsidRPr="0032241B" w14:paraId="290AD740" w14:textId="77777777" w:rsidTr="0021257E">
        <w:trPr>
          <w:cantSplit/>
          <w:trHeight w:val="298"/>
          <w:tblHeader/>
        </w:trPr>
        <w:tc>
          <w:tcPr>
            <w:tcW w:w="0" w:type="auto"/>
          </w:tcPr>
          <w:p w14:paraId="3DB2663C"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70BD4B9E" w14:textId="0B60ECEE"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CS"/>
              </w:rPr>
              <w:t>- 1 утоваривач</w:t>
            </w:r>
          </w:p>
        </w:tc>
      </w:tr>
      <w:tr w:rsidR="0021257E" w:rsidRPr="0032241B" w14:paraId="557B4F92" w14:textId="77777777" w:rsidTr="0021257E">
        <w:trPr>
          <w:cantSplit/>
          <w:trHeight w:val="298"/>
          <w:tblHeader/>
        </w:trPr>
        <w:tc>
          <w:tcPr>
            <w:tcW w:w="0" w:type="auto"/>
          </w:tcPr>
          <w:p w14:paraId="1FF07444"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7DD0FCB3" w14:textId="206E1DAF"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CS"/>
              </w:rPr>
              <w:t>- 4 камиона носивости преко 10</w:t>
            </w:r>
            <w:r w:rsidRPr="00AF68E9">
              <w:rPr>
                <w:rFonts w:cs="Arial"/>
                <w:noProof/>
              </w:rPr>
              <w:t xml:space="preserve"> t</w:t>
            </w:r>
          </w:p>
        </w:tc>
      </w:tr>
      <w:tr w:rsidR="0021257E" w:rsidRPr="0032241B" w14:paraId="378C56E5" w14:textId="77777777" w:rsidTr="0021257E">
        <w:trPr>
          <w:cantSplit/>
          <w:trHeight w:val="298"/>
          <w:tblHeader/>
        </w:trPr>
        <w:tc>
          <w:tcPr>
            <w:tcW w:w="0" w:type="auto"/>
          </w:tcPr>
          <w:p w14:paraId="76A86748"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50DC894E" w14:textId="3B759765"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CS"/>
              </w:rPr>
              <w:t>1 пловни багер рефулер са уграђеним фрејзером</w:t>
            </w:r>
          </w:p>
        </w:tc>
      </w:tr>
      <w:tr w:rsidR="0021257E" w:rsidRPr="0032241B" w14:paraId="4C92B471" w14:textId="77777777" w:rsidTr="0021257E">
        <w:trPr>
          <w:cantSplit/>
          <w:trHeight w:val="298"/>
          <w:tblHeader/>
        </w:trPr>
        <w:tc>
          <w:tcPr>
            <w:tcW w:w="0" w:type="auto"/>
          </w:tcPr>
          <w:p w14:paraId="1DEE55B4" w14:textId="77777777" w:rsidR="0021257E" w:rsidRPr="0032241B" w:rsidRDefault="0021257E" w:rsidP="0021257E">
            <w:pPr>
              <w:numPr>
                <w:ilvl w:val="0"/>
                <w:numId w:val="35"/>
              </w:numPr>
              <w:suppressAutoHyphens/>
              <w:spacing w:before="0"/>
              <w:ind w:left="0" w:firstLine="0"/>
              <w:jc w:val="right"/>
              <w:rPr>
                <w:rFonts w:cs="Arial"/>
                <w:sz w:val="20"/>
                <w:szCs w:val="20"/>
                <w:lang w:val="sr-Latn-CS" w:eastAsia="ar-SA"/>
              </w:rPr>
            </w:pPr>
          </w:p>
        </w:tc>
        <w:tc>
          <w:tcPr>
            <w:tcW w:w="7022" w:type="dxa"/>
          </w:tcPr>
          <w:p w14:paraId="3B91345D" w14:textId="293DC8D9" w:rsidR="0021257E" w:rsidRPr="0032241B" w:rsidRDefault="0021257E" w:rsidP="0021257E">
            <w:pPr>
              <w:suppressAutoHyphens/>
              <w:spacing w:before="0"/>
              <w:jc w:val="left"/>
              <w:rPr>
                <w:rFonts w:cs="Arial"/>
                <w:sz w:val="20"/>
                <w:szCs w:val="20"/>
                <w:lang w:val="sr-Latn-CS" w:eastAsia="ar-SA"/>
              </w:rPr>
            </w:pPr>
            <w:r w:rsidRPr="00AF68E9">
              <w:rPr>
                <w:rFonts w:cs="Arial"/>
                <w:noProof/>
                <w:lang w:val="sr-Cyrl-RS"/>
              </w:rPr>
              <w:t>- 1 грађевинска скела за радове на води</w:t>
            </w:r>
          </w:p>
        </w:tc>
      </w:tr>
    </w:tbl>
    <w:p w14:paraId="6248AB64" w14:textId="77777777" w:rsidR="0021257E" w:rsidRDefault="0021257E" w:rsidP="0021257E">
      <w:pPr>
        <w:tabs>
          <w:tab w:val="left" w:pos="3960"/>
          <w:tab w:val="left" w:pos="6120"/>
        </w:tabs>
        <w:suppressAutoHyphens/>
        <w:spacing w:before="0"/>
        <w:contextualSpacing/>
        <w:jc w:val="left"/>
        <w:rPr>
          <w:rFonts w:cs="Arial"/>
          <w:lang w:val="sr-Cyrl-CS" w:eastAsia="ar-SA"/>
        </w:rPr>
      </w:pPr>
    </w:p>
    <w:p w14:paraId="434F34DF" w14:textId="77777777" w:rsidR="0021257E" w:rsidRDefault="0021257E" w:rsidP="0021257E">
      <w:pPr>
        <w:tabs>
          <w:tab w:val="left" w:pos="3960"/>
          <w:tab w:val="left" w:pos="6120"/>
        </w:tabs>
        <w:suppressAutoHyphens/>
        <w:spacing w:before="0"/>
        <w:contextualSpacing/>
        <w:jc w:val="left"/>
        <w:rPr>
          <w:rFonts w:cs="Arial"/>
          <w:lang w:val="sr-Cyrl-CS" w:eastAsia="ar-SA"/>
        </w:rPr>
      </w:pPr>
    </w:p>
    <w:p w14:paraId="53BA5357" w14:textId="77777777" w:rsidR="0021257E" w:rsidRDefault="0021257E" w:rsidP="0021257E">
      <w:pPr>
        <w:tabs>
          <w:tab w:val="left" w:pos="3960"/>
          <w:tab w:val="left" w:pos="6120"/>
        </w:tabs>
        <w:suppressAutoHyphens/>
        <w:spacing w:before="0"/>
        <w:contextualSpacing/>
        <w:jc w:val="left"/>
        <w:rPr>
          <w:rFonts w:cs="Arial"/>
          <w:lang w:val="sr-Cyrl-CS" w:eastAsia="ar-SA"/>
        </w:rPr>
      </w:pPr>
      <w:r w:rsidRPr="0032241B">
        <w:rPr>
          <w:rFonts w:cs="Arial"/>
          <w:lang w:val="sr-Cyrl-CS" w:eastAsia="ar-SA"/>
        </w:rPr>
        <w:t xml:space="preserve">_______________________                       </w:t>
      </w:r>
      <w:r>
        <w:rPr>
          <w:rFonts w:cs="Arial"/>
          <w:lang w:val="sr-Cyrl-CS" w:eastAsia="ar-SA"/>
        </w:rPr>
        <w:t>МП         _________________________</w:t>
      </w:r>
      <w:r w:rsidRPr="0032241B">
        <w:rPr>
          <w:rFonts w:cs="Arial"/>
          <w:lang w:val="sr-Cyrl-CS" w:eastAsia="ar-SA"/>
        </w:rPr>
        <w:t xml:space="preserve"> </w:t>
      </w:r>
    </w:p>
    <w:p w14:paraId="7173EF3D" w14:textId="6802D559" w:rsidR="0021257E" w:rsidRPr="0032241B" w:rsidRDefault="0021257E" w:rsidP="0021257E">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r w:rsidRPr="0032241B">
        <w:rPr>
          <w:rFonts w:cs="Arial"/>
          <w:lang w:val="sr-Cyrl-CS" w:eastAsia="ar-SA"/>
        </w:rPr>
        <w:t xml:space="preserve">    </w:t>
      </w:r>
      <w:r>
        <w:rPr>
          <w:rFonts w:cs="Arial"/>
          <w:lang w:val="sr-Cyrl-CS" w:eastAsia="ar-SA"/>
        </w:rPr>
        <w:t>Место,</w:t>
      </w:r>
      <w:r w:rsidRPr="0032241B">
        <w:rPr>
          <w:rFonts w:cs="Arial"/>
          <w:lang w:val="sr-Cyrl-CS" w:eastAsia="ar-SA"/>
        </w:rPr>
        <w:t xml:space="preserve">  </w:t>
      </w:r>
      <w:r>
        <w:rPr>
          <w:rFonts w:cs="Arial"/>
          <w:lang w:val="sr-Cyrl-CS" w:eastAsia="ar-SA"/>
        </w:rPr>
        <w:t>датум</w:t>
      </w:r>
      <w:r>
        <w:rPr>
          <w:rFonts w:cs="Arial"/>
          <w:lang w:val="sr-Cyrl-CS" w:eastAsia="ar-SA"/>
        </w:rPr>
        <w:tab/>
      </w:r>
      <w:r>
        <w:rPr>
          <w:rFonts w:cs="Arial"/>
          <w:lang w:val="sr-Cyrl-CS" w:eastAsia="ar-SA"/>
        </w:rPr>
        <w:tab/>
      </w:r>
      <w:r>
        <w:rPr>
          <w:rFonts w:cs="Arial"/>
          <w:lang w:val="sr-Cyrl-CS" w:eastAsia="ar-SA"/>
        </w:rPr>
        <w:tab/>
        <w:t>Понуђач</w:t>
      </w:r>
    </w:p>
    <w:p w14:paraId="07ADF891" w14:textId="77777777" w:rsidR="0021257E" w:rsidRPr="0032241B" w:rsidRDefault="0021257E" w:rsidP="0021257E">
      <w:pPr>
        <w:suppressAutoHyphens/>
        <w:autoSpaceDE w:val="0"/>
        <w:autoSpaceDN w:val="0"/>
        <w:adjustRightInd w:val="0"/>
        <w:spacing w:before="0"/>
        <w:rPr>
          <w:rFonts w:cs="Arial"/>
          <w:sz w:val="24"/>
          <w:szCs w:val="24"/>
          <w:lang w:val="sr-Cyrl-CS" w:eastAsia="ar-SA"/>
        </w:rPr>
      </w:pPr>
    </w:p>
    <w:p w14:paraId="38257A77" w14:textId="77777777" w:rsidR="0021257E" w:rsidRPr="0032241B" w:rsidRDefault="0021257E" w:rsidP="0021257E">
      <w:pPr>
        <w:tabs>
          <w:tab w:val="left" w:pos="-135"/>
          <w:tab w:val="left" w:pos="120"/>
          <w:tab w:val="left" w:pos="330"/>
        </w:tabs>
        <w:suppressAutoHyphens/>
        <w:spacing w:before="0"/>
        <w:ind w:right="-540"/>
        <w:rPr>
          <w:rFonts w:cs="Arial"/>
          <w:i/>
          <w:lang w:val="sr-Cyrl-CS" w:eastAsia="ar-SA"/>
        </w:rPr>
      </w:pPr>
      <w:r w:rsidRPr="0032241B">
        <w:rPr>
          <w:rFonts w:cs="Arial"/>
          <w:b/>
          <w:i/>
          <w:lang w:val="sr-Cyrl-CS" w:eastAsia="ar-SA"/>
        </w:rPr>
        <w:t xml:space="preserve">Напомена: </w:t>
      </w:r>
      <w:r w:rsidRPr="0032241B">
        <w:rPr>
          <w:rFonts w:cs="Arial"/>
          <w:i/>
          <w:lang w:val="sr-Latn-RS" w:eastAsia="ar-SA"/>
        </w:rPr>
        <w:t xml:space="preserve"> </w:t>
      </w:r>
    </w:p>
    <w:p w14:paraId="10D7EC05" w14:textId="77777777" w:rsidR="0021257E" w:rsidRPr="0032241B" w:rsidRDefault="0021257E" w:rsidP="0021257E">
      <w:pPr>
        <w:tabs>
          <w:tab w:val="left" w:pos="-135"/>
          <w:tab w:val="left" w:pos="120"/>
          <w:tab w:val="left" w:pos="330"/>
        </w:tabs>
        <w:suppressAutoHyphens/>
        <w:spacing w:before="0"/>
        <w:ind w:right="-540"/>
        <w:rPr>
          <w:rFonts w:cs="Arial"/>
          <w:i/>
          <w:lang w:val="sr-Cyrl-CS" w:eastAsia="ar-SA"/>
        </w:rPr>
      </w:pPr>
      <w:r w:rsidRPr="0032241B">
        <w:rPr>
          <w:rFonts w:cs="Arial"/>
          <w:i/>
          <w:lang w:val="sr-Cyrl-CS" w:eastAsia="ar-SA"/>
        </w:rPr>
        <w:t>1. У случају заједничке понуде где услов испуњавају понуђачи заједно, формулар копирати.</w:t>
      </w:r>
    </w:p>
    <w:p w14:paraId="4686258D" w14:textId="77777777" w:rsidR="0021257E" w:rsidRPr="0032241B" w:rsidRDefault="0021257E" w:rsidP="0021257E">
      <w:pPr>
        <w:tabs>
          <w:tab w:val="left" w:pos="-135"/>
          <w:tab w:val="left" w:pos="120"/>
          <w:tab w:val="left" w:pos="330"/>
        </w:tabs>
        <w:spacing w:before="0"/>
        <w:ind w:right="-540"/>
        <w:jc w:val="left"/>
        <w:rPr>
          <w:rFonts w:cs="Arial"/>
          <w:lang w:val="sr-Cyrl-CS" w:eastAsia="ar-SA"/>
        </w:rPr>
      </w:pPr>
    </w:p>
    <w:p w14:paraId="235B72BB" w14:textId="77777777" w:rsidR="0021257E" w:rsidRPr="0032241B" w:rsidRDefault="0021257E" w:rsidP="0021257E">
      <w:pPr>
        <w:tabs>
          <w:tab w:val="left" w:pos="-135"/>
          <w:tab w:val="left" w:pos="120"/>
          <w:tab w:val="left" w:pos="330"/>
        </w:tabs>
        <w:spacing w:before="0"/>
        <w:ind w:right="-540"/>
        <w:jc w:val="left"/>
        <w:rPr>
          <w:rFonts w:cs="Arial"/>
          <w:i/>
          <w:sz w:val="24"/>
          <w:szCs w:val="24"/>
          <w:lang w:val="sr-Cyrl-CS" w:eastAsia="ar-SA"/>
        </w:rPr>
      </w:pPr>
      <w:r w:rsidRPr="0032241B">
        <w:rPr>
          <w:rFonts w:cs="Arial"/>
          <w:i/>
          <w:lang w:val="sr-Cyrl-CS" w:eastAsia="ar-SA"/>
        </w:rPr>
        <w:t>Напомена понуђача:_____________________________________________________________________</w:t>
      </w:r>
      <w:r w:rsidRPr="0032241B">
        <w:rPr>
          <w:rFonts w:cs="Arial"/>
          <w:i/>
          <w:sz w:val="24"/>
          <w:szCs w:val="24"/>
          <w:lang w:val="sr-Cyrl-CS" w:eastAsia="ar-SA"/>
        </w:rPr>
        <w:t xml:space="preserve"> </w:t>
      </w:r>
    </w:p>
    <w:p w14:paraId="23397931" w14:textId="49E2947F" w:rsidR="004D2983" w:rsidRPr="0077412B" w:rsidRDefault="0021257E" w:rsidP="0077412B">
      <w:pPr>
        <w:tabs>
          <w:tab w:val="left" w:pos="-135"/>
          <w:tab w:val="left" w:pos="120"/>
          <w:tab w:val="left" w:pos="330"/>
        </w:tabs>
        <w:spacing w:before="0"/>
        <w:ind w:right="-540"/>
        <w:rPr>
          <w:rFonts w:cs="Arial"/>
          <w:i/>
          <w:sz w:val="24"/>
          <w:szCs w:val="24"/>
          <w:lang w:val="sr-Cyrl-CS" w:eastAsia="ar-SA"/>
        </w:rPr>
      </w:pPr>
      <w:r w:rsidRPr="0032241B">
        <w:rPr>
          <w:rFonts w:cs="Arial"/>
          <w:i/>
          <w:sz w:val="24"/>
          <w:szCs w:val="24"/>
          <w:lang w:val="sr-Cyrl-CS" w:eastAsia="ar-SA"/>
        </w:rPr>
        <w:t>___________________________________________</w:t>
      </w:r>
      <w:r w:rsidR="0077412B">
        <w:rPr>
          <w:rFonts w:cs="Arial"/>
          <w:i/>
          <w:sz w:val="24"/>
          <w:szCs w:val="24"/>
          <w:lang w:val="sr-Cyrl-CS" w:eastAsia="ar-SA"/>
        </w:rPr>
        <w:t>____________________________</w:t>
      </w:r>
    </w:p>
    <w:p w14:paraId="29CE94C3" w14:textId="6C62E45D" w:rsidR="0021257E" w:rsidRDefault="0021257E" w:rsidP="00E27218">
      <w:pPr>
        <w:pStyle w:val="KDKomentar"/>
        <w:spacing w:before="0"/>
        <w:rPr>
          <w:sz w:val="24"/>
          <w:szCs w:val="24"/>
          <w:lang w:val="sr-Cyrl-CS" w:eastAsia="ar-SA"/>
        </w:rPr>
      </w:pPr>
    </w:p>
    <w:p w14:paraId="28DFAC16" w14:textId="12C6C3C3" w:rsidR="0021257E" w:rsidRDefault="0021257E" w:rsidP="00E27218">
      <w:pPr>
        <w:pStyle w:val="KDKomentar"/>
        <w:spacing w:before="0"/>
        <w:rPr>
          <w:sz w:val="24"/>
          <w:szCs w:val="24"/>
          <w:lang w:val="sr-Cyrl-CS" w:eastAsia="ar-SA"/>
        </w:rPr>
      </w:pPr>
    </w:p>
    <w:p w14:paraId="6E50C303" w14:textId="1B6D5B41" w:rsidR="0021257E" w:rsidRDefault="0021257E" w:rsidP="00E27218">
      <w:pPr>
        <w:pStyle w:val="KDKomentar"/>
        <w:spacing w:before="0"/>
        <w:rPr>
          <w:sz w:val="24"/>
          <w:szCs w:val="24"/>
          <w:lang w:val="sr-Cyrl-CS" w:eastAsia="ar-SA"/>
        </w:rPr>
      </w:pPr>
    </w:p>
    <w:p w14:paraId="4D528974" w14:textId="152DDFA5" w:rsidR="0021257E" w:rsidRDefault="0021257E" w:rsidP="00E27218">
      <w:pPr>
        <w:pStyle w:val="KDKomentar"/>
        <w:spacing w:before="0"/>
        <w:rPr>
          <w:sz w:val="24"/>
          <w:szCs w:val="24"/>
          <w:lang w:val="sr-Cyrl-CS" w:eastAsia="ar-SA"/>
        </w:rPr>
      </w:pPr>
    </w:p>
    <w:p w14:paraId="1BE978F6" w14:textId="40593418" w:rsidR="0021257E" w:rsidRDefault="0021257E" w:rsidP="00E27218">
      <w:pPr>
        <w:pStyle w:val="KDKomentar"/>
        <w:spacing w:before="0"/>
        <w:rPr>
          <w:sz w:val="24"/>
          <w:szCs w:val="24"/>
          <w:lang w:val="sr-Cyrl-CS" w:eastAsia="ar-SA"/>
        </w:rPr>
      </w:pPr>
    </w:p>
    <w:p w14:paraId="3930433A" w14:textId="13871AE4" w:rsidR="0021257E" w:rsidRDefault="0021257E" w:rsidP="00E27218">
      <w:pPr>
        <w:pStyle w:val="KDKomentar"/>
        <w:spacing w:before="0"/>
        <w:rPr>
          <w:sz w:val="24"/>
          <w:szCs w:val="24"/>
          <w:lang w:val="sr-Cyrl-CS" w:eastAsia="ar-SA"/>
        </w:rPr>
      </w:pPr>
    </w:p>
    <w:p w14:paraId="411F4CB5" w14:textId="5C59744F" w:rsidR="0021257E" w:rsidRDefault="0021257E" w:rsidP="00E27218">
      <w:pPr>
        <w:pStyle w:val="KDKomentar"/>
        <w:spacing w:before="0"/>
        <w:rPr>
          <w:sz w:val="24"/>
          <w:szCs w:val="24"/>
          <w:lang w:val="sr-Cyrl-CS" w:eastAsia="ar-SA"/>
        </w:rPr>
      </w:pPr>
    </w:p>
    <w:p w14:paraId="493B3106" w14:textId="54E8C72E" w:rsidR="0021257E" w:rsidRPr="008377FF" w:rsidRDefault="0021257E" w:rsidP="00E27218">
      <w:pPr>
        <w:pStyle w:val="KDKomentar"/>
        <w:spacing w:before="0"/>
        <w:rPr>
          <w:rFonts w:eastAsia="TimesNewRomanPS-BoldMT" w:cs="Arial"/>
          <w:i w:val="0"/>
          <w:color w:val="auto"/>
          <w:sz w:val="22"/>
          <w:szCs w:val="22"/>
          <w:lang w:val="en-US"/>
        </w:rPr>
      </w:pPr>
    </w:p>
    <w:p w14:paraId="6EEB1734" w14:textId="77777777" w:rsidR="00925E05" w:rsidRPr="00EE6B43" w:rsidRDefault="00925E05" w:rsidP="008A1B15">
      <w:pPr>
        <w:pStyle w:val="KDObrazac"/>
        <w:spacing w:before="0"/>
        <w:rPr>
          <w:lang w:val="sr-Cyrl-RS"/>
        </w:rPr>
      </w:pPr>
      <w:r w:rsidRPr="008377FF">
        <w:t xml:space="preserve">ПРИЛОГ </w:t>
      </w:r>
      <w:r w:rsidR="00EE6B43">
        <w:rPr>
          <w:lang w:val="sr-Cyrl-RS"/>
        </w:rPr>
        <w:t>1</w:t>
      </w:r>
    </w:p>
    <w:p w14:paraId="4BE60DE4" w14:textId="77777777" w:rsidR="00932668" w:rsidRPr="008377FF" w:rsidRDefault="00932668" w:rsidP="00932668">
      <w:pPr>
        <w:pStyle w:val="NoSpacing"/>
        <w:suppressAutoHyphens w:val="0"/>
        <w:spacing w:before="0"/>
        <w:jc w:val="center"/>
        <w:rPr>
          <w:rFonts w:cs="Arial"/>
          <w:sz w:val="22"/>
          <w:szCs w:val="22"/>
          <w:lang w:val="sr-Latn-CS"/>
        </w:rPr>
      </w:pPr>
    </w:p>
    <w:p w14:paraId="53AFC229" w14:textId="77777777" w:rsidR="00932668" w:rsidRPr="008377FF" w:rsidRDefault="00932668" w:rsidP="00932668">
      <w:pPr>
        <w:pStyle w:val="NoSpacing"/>
        <w:suppressAutoHyphens w:val="0"/>
        <w:spacing w:before="0"/>
        <w:jc w:val="center"/>
        <w:rPr>
          <w:rFonts w:cs="Arial"/>
          <w:sz w:val="22"/>
          <w:szCs w:val="22"/>
          <w:lang w:val="sr-Latn-CS"/>
        </w:rPr>
      </w:pPr>
    </w:p>
    <w:p w14:paraId="18B89309" w14:textId="77777777" w:rsidR="00932668" w:rsidRPr="008377FF" w:rsidRDefault="00932668" w:rsidP="00932668">
      <w:pPr>
        <w:pStyle w:val="NoSpacing"/>
        <w:suppressAutoHyphens w:val="0"/>
        <w:spacing w:before="0"/>
        <w:jc w:val="center"/>
        <w:rPr>
          <w:rFonts w:cs="Arial"/>
          <w:b/>
          <w:sz w:val="22"/>
          <w:szCs w:val="22"/>
        </w:rPr>
      </w:pPr>
      <w:r w:rsidRPr="008377FF">
        <w:rPr>
          <w:rFonts w:cs="Arial"/>
          <w:b/>
          <w:sz w:val="22"/>
          <w:szCs w:val="22"/>
        </w:rPr>
        <w:t>СПОРАЗУМ  УЧЕСНИКА ЗАЈЕДНИЧКЕ ПОНУДЕ</w:t>
      </w:r>
    </w:p>
    <w:p w14:paraId="7BED8892" w14:textId="77777777" w:rsidR="00932668" w:rsidRPr="008377FF" w:rsidRDefault="00932668" w:rsidP="00932668">
      <w:pPr>
        <w:pStyle w:val="NoSpacing"/>
        <w:suppressAutoHyphens w:val="0"/>
        <w:spacing w:before="0"/>
        <w:jc w:val="center"/>
        <w:rPr>
          <w:rFonts w:cs="Arial"/>
          <w:b/>
          <w:sz w:val="22"/>
          <w:szCs w:val="22"/>
        </w:rPr>
      </w:pPr>
    </w:p>
    <w:p w14:paraId="629D541B" w14:textId="77777777" w:rsidR="00932668" w:rsidRPr="008377FF" w:rsidRDefault="00932668" w:rsidP="00932668">
      <w:pPr>
        <w:pStyle w:val="NoSpacing"/>
        <w:rPr>
          <w:rFonts w:cs="Arial"/>
          <w:sz w:val="22"/>
          <w:szCs w:val="22"/>
        </w:rPr>
      </w:pPr>
      <w:r w:rsidRPr="008377FF">
        <w:rPr>
          <w:rFonts w:cs="Arial"/>
          <w:sz w:val="22"/>
          <w:szCs w:val="22"/>
        </w:rPr>
        <w:t xml:space="preserve">На основу члана 81. Закона о јавним набавкама </w:t>
      </w:r>
      <w:r w:rsidRPr="008377FF">
        <w:rPr>
          <w:rFonts w:eastAsia="TimesNewRomanPSMT" w:cs="Arial"/>
          <w:sz w:val="22"/>
          <w:szCs w:val="22"/>
          <w:lang w:val="ru-RU" w:eastAsia="en-US"/>
        </w:rPr>
        <w:t xml:space="preserve">(„Сл. </w:t>
      </w:r>
      <w:r w:rsidRPr="008377FF">
        <w:rPr>
          <w:rFonts w:eastAsia="TimesNewRomanPSMT" w:cs="Arial"/>
          <w:sz w:val="22"/>
          <w:szCs w:val="22"/>
          <w:lang w:eastAsia="en-US"/>
        </w:rPr>
        <w:t>г</w:t>
      </w:r>
      <w:r w:rsidRPr="008377FF">
        <w:rPr>
          <w:rFonts w:eastAsia="TimesNewRomanPSMT" w:cs="Arial"/>
          <w:sz w:val="22"/>
          <w:szCs w:val="22"/>
          <w:lang w:val="ru-RU" w:eastAsia="en-US"/>
        </w:rPr>
        <w:t>ласник РС” бр. 1</w:t>
      </w:r>
      <w:r w:rsidRPr="008377FF">
        <w:rPr>
          <w:rFonts w:eastAsia="TimesNewRomanPSMT" w:cs="Arial"/>
          <w:sz w:val="22"/>
          <w:szCs w:val="22"/>
          <w:lang w:eastAsia="en-US"/>
        </w:rPr>
        <w:t>24</w:t>
      </w:r>
      <w:r w:rsidRPr="008377FF">
        <w:rPr>
          <w:rFonts w:eastAsia="TimesNewRomanPSMT" w:cs="Arial"/>
          <w:sz w:val="22"/>
          <w:szCs w:val="22"/>
          <w:lang w:val="ru-RU" w:eastAsia="en-US"/>
        </w:rPr>
        <w:t>/20</w:t>
      </w:r>
      <w:r w:rsidRPr="008377FF">
        <w:rPr>
          <w:rFonts w:eastAsia="TimesNewRomanPSMT" w:cs="Arial"/>
          <w:sz w:val="22"/>
          <w:szCs w:val="22"/>
          <w:lang w:eastAsia="en-US"/>
        </w:rPr>
        <w:t>12</w:t>
      </w:r>
      <w:r w:rsidRPr="008377FF">
        <w:rPr>
          <w:rFonts w:eastAsia="TimesNewRomanPSMT" w:cs="Arial"/>
          <w:sz w:val="22"/>
          <w:szCs w:val="22"/>
          <w:lang w:val="ru-RU" w:eastAsia="en-US"/>
        </w:rPr>
        <w:t>, 14/15, 68/15</w:t>
      </w:r>
      <w:r w:rsidRPr="008377FF">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77FF" w14:paraId="430F08D2"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8B06E71" w14:textId="77777777" w:rsidR="00932668" w:rsidRPr="008377FF" w:rsidRDefault="00932668" w:rsidP="00BE2EA9">
            <w:pPr>
              <w:pStyle w:val="NoSpacing"/>
              <w:rPr>
                <w:rFonts w:cs="Arial"/>
                <w:sz w:val="22"/>
                <w:szCs w:val="22"/>
              </w:rPr>
            </w:pPr>
            <w:r w:rsidRPr="008377F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389CEB3" w14:textId="77777777" w:rsidR="00932668" w:rsidRPr="008377FF" w:rsidRDefault="00932668" w:rsidP="00BE2EA9">
            <w:pPr>
              <w:pStyle w:val="NoSpacing"/>
              <w:rPr>
                <w:rFonts w:cs="Arial"/>
                <w:sz w:val="22"/>
                <w:szCs w:val="22"/>
              </w:rPr>
            </w:pPr>
            <w:r w:rsidRPr="008377FF">
              <w:rPr>
                <w:rFonts w:cs="Arial"/>
                <w:sz w:val="22"/>
                <w:szCs w:val="22"/>
              </w:rPr>
              <w:t>НАЗИВ И СЕДИШТЕ ЧЛАНА ГРУПЕ ПОНУЂАЧА</w:t>
            </w:r>
          </w:p>
          <w:p w14:paraId="48CB8736" w14:textId="77777777" w:rsidR="00932668" w:rsidRPr="008377FF" w:rsidRDefault="00932668" w:rsidP="00BE2EA9">
            <w:pPr>
              <w:pStyle w:val="NoSpacing"/>
              <w:rPr>
                <w:rFonts w:cs="Arial"/>
                <w:sz w:val="22"/>
                <w:szCs w:val="22"/>
              </w:rPr>
            </w:pPr>
          </w:p>
        </w:tc>
      </w:tr>
      <w:tr w:rsidR="00932668" w:rsidRPr="008377FF" w14:paraId="0B524358"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2D230D7" w14:textId="77777777" w:rsidR="00932668" w:rsidRPr="008377FF" w:rsidRDefault="00932668" w:rsidP="00BE2EA9">
            <w:pPr>
              <w:pStyle w:val="NoSpacing"/>
              <w:rPr>
                <w:rFonts w:cs="Arial"/>
                <w:sz w:val="22"/>
                <w:szCs w:val="22"/>
              </w:rPr>
            </w:pPr>
            <w:r w:rsidRPr="008377FF">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4A865B2" w14:textId="77777777" w:rsidR="00932668" w:rsidRPr="008377FF" w:rsidRDefault="00932668" w:rsidP="00BE2EA9">
            <w:pPr>
              <w:pStyle w:val="NoSpacing"/>
              <w:rPr>
                <w:rFonts w:cs="Arial"/>
                <w:sz w:val="22"/>
                <w:szCs w:val="22"/>
              </w:rPr>
            </w:pPr>
          </w:p>
        </w:tc>
      </w:tr>
      <w:tr w:rsidR="00932668" w:rsidRPr="008377FF" w14:paraId="30132C7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DEE4D19" w14:textId="77777777" w:rsidR="00932668" w:rsidRPr="008377FF" w:rsidRDefault="00932668" w:rsidP="00BE2EA9">
            <w:pPr>
              <w:pStyle w:val="NoSpacing"/>
              <w:rPr>
                <w:rFonts w:cs="Arial"/>
                <w:sz w:val="22"/>
                <w:szCs w:val="22"/>
              </w:rPr>
            </w:pPr>
            <w:r w:rsidRPr="008377FF">
              <w:rPr>
                <w:rFonts w:cs="Arial"/>
                <w:sz w:val="22"/>
                <w:szCs w:val="22"/>
              </w:rPr>
              <w:t>2. Oпис послова сваког од понуђача из групе понуђача у извршењу уговора:</w:t>
            </w:r>
          </w:p>
          <w:p w14:paraId="6A10B8E2" w14:textId="77777777" w:rsidR="00932668" w:rsidRPr="008377FF" w:rsidRDefault="00932668" w:rsidP="00BE2EA9">
            <w:pPr>
              <w:pStyle w:val="NoSpacing"/>
              <w:rPr>
                <w:rFonts w:cs="Arial"/>
                <w:sz w:val="22"/>
                <w:szCs w:val="22"/>
              </w:rPr>
            </w:pPr>
          </w:p>
          <w:p w14:paraId="1E91993C" w14:textId="77777777" w:rsidR="00932668" w:rsidRPr="008377FF" w:rsidRDefault="00932668" w:rsidP="00BE2EA9">
            <w:pPr>
              <w:pStyle w:val="NoSpacing"/>
              <w:rPr>
                <w:rFonts w:cs="Arial"/>
                <w:sz w:val="22"/>
                <w:szCs w:val="22"/>
              </w:rPr>
            </w:pPr>
          </w:p>
          <w:p w14:paraId="52B0522F" w14:textId="77777777" w:rsidR="00932668" w:rsidRPr="008377FF"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14DC88A" w14:textId="77777777" w:rsidR="00932668" w:rsidRPr="008377FF" w:rsidRDefault="00932668" w:rsidP="00BE2EA9">
            <w:pPr>
              <w:pStyle w:val="NoSpacing"/>
              <w:rPr>
                <w:rFonts w:cs="Arial"/>
                <w:sz w:val="22"/>
                <w:szCs w:val="22"/>
              </w:rPr>
            </w:pPr>
          </w:p>
        </w:tc>
      </w:tr>
      <w:tr w:rsidR="00932668" w:rsidRPr="008377FF" w14:paraId="361E974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A9D1B34" w14:textId="77777777" w:rsidR="00932668" w:rsidRPr="008377FF" w:rsidRDefault="00932668" w:rsidP="00BE2EA9">
            <w:pPr>
              <w:pStyle w:val="NoSpacing"/>
              <w:rPr>
                <w:rFonts w:cs="Arial"/>
                <w:sz w:val="22"/>
                <w:szCs w:val="22"/>
              </w:rPr>
            </w:pPr>
            <w:r w:rsidRPr="008377FF">
              <w:rPr>
                <w:rFonts w:cs="Arial"/>
                <w:sz w:val="22"/>
                <w:szCs w:val="22"/>
              </w:rPr>
              <w:t>3.Друго:</w:t>
            </w:r>
          </w:p>
          <w:p w14:paraId="28299B85" w14:textId="77777777" w:rsidR="00932668" w:rsidRPr="008377FF" w:rsidRDefault="00932668" w:rsidP="00BE2EA9">
            <w:pPr>
              <w:pStyle w:val="NoSpacing"/>
              <w:rPr>
                <w:rFonts w:cs="Arial"/>
                <w:sz w:val="22"/>
                <w:szCs w:val="22"/>
              </w:rPr>
            </w:pPr>
          </w:p>
          <w:p w14:paraId="5F3FF9EF" w14:textId="77777777" w:rsidR="00932668" w:rsidRPr="008377FF" w:rsidRDefault="00932668" w:rsidP="00BE2EA9">
            <w:pPr>
              <w:pStyle w:val="NoSpacing"/>
              <w:rPr>
                <w:rFonts w:cs="Arial"/>
                <w:sz w:val="22"/>
                <w:szCs w:val="22"/>
              </w:rPr>
            </w:pPr>
          </w:p>
          <w:p w14:paraId="34641DA4" w14:textId="77777777" w:rsidR="00932668" w:rsidRPr="008377FF" w:rsidRDefault="00932668" w:rsidP="00BE2EA9">
            <w:pPr>
              <w:pStyle w:val="NoSpacing"/>
              <w:rPr>
                <w:rFonts w:cs="Arial"/>
                <w:sz w:val="22"/>
                <w:szCs w:val="22"/>
              </w:rPr>
            </w:pPr>
          </w:p>
          <w:p w14:paraId="7FD1F1EB" w14:textId="77777777" w:rsidR="00932668" w:rsidRPr="008377FF" w:rsidRDefault="00932668" w:rsidP="00BE2EA9">
            <w:pPr>
              <w:pStyle w:val="NoSpacing"/>
              <w:rPr>
                <w:rFonts w:cs="Arial"/>
                <w:sz w:val="22"/>
                <w:szCs w:val="22"/>
              </w:rPr>
            </w:pPr>
          </w:p>
          <w:p w14:paraId="343AC04E" w14:textId="77777777" w:rsidR="00932668" w:rsidRPr="008377FF"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4CF03498" w14:textId="77777777" w:rsidR="00932668" w:rsidRPr="008377FF" w:rsidRDefault="00932668" w:rsidP="00BE2EA9">
            <w:pPr>
              <w:pStyle w:val="NoSpacing"/>
              <w:rPr>
                <w:rFonts w:cs="Arial"/>
                <w:sz w:val="22"/>
                <w:szCs w:val="22"/>
              </w:rPr>
            </w:pPr>
          </w:p>
        </w:tc>
      </w:tr>
    </w:tbl>
    <w:p w14:paraId="4E9DE2B2" w14:textId="77777777" w:rsidR="00932668" w:rsidRPr="008377FF" w:rsidRDefault="00932668" w:rsidP="00932668">
      <w:pPr>
        <w:tabs>
          <w:tab w:val="num" w:pos="360"/>
        </w:tabs>
        <w:rPr>
          <w:rFonts w:cs="Arial"/>
          <w:spacing w:val="2"/>
        </w:rPr>
      </w:pPr>
    </w:p>
    <w:p w14:paraId="1A0E9C16" w14:textId="77777777" w:rsidR="00932668" w:rsidRPr="008377FF" w:rsidRDefault="00932668" w:rsidP="00932668">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14:paraId="3D86AE2A" w14:textId="77777777" w:rsidR="00932668" w:rsidRPr="008377FF" w:rsidRDefault="00932668" w:rsidP="00932668">
      <w:pPr>
        <w:pStyle w:val="NoSpacing"/>
        <w:framePr w:hSpace="180" w:wrap="around" w:vAnchor="text" w:hAnchor="margin" w:y="194"/>
        <w:rPr>
          <w:rFonts w:cs="Arial"/>
          <w:sz w:val="22"/>
          <w:szCs w:val="22"/>
        </w:rPr>
      </w:pPr>
      <w:r w:rsidRPr="008377FF">
        <w:rPr>
          <w:rFonts w:cs="Arial"/>
          <w:sz w:val="22"/>
          <w:szCs w:val="22"/>
        </w:rPr>
        <w:t>______________________</w:t>
      </w:r>
    </w:p>
    <w:p w14:paraId="72D4679B" w14:textId="77777777" w:rsidR="00932668" w:rsidRPr="008377FF" w:rsidRDefault="00932668" w:rsidP="00932668">
      <w:pPr>
        <w:tabs>
          <w:tab w:val="num" w:pos="360"/>
        </w:tabs>
        <w:rPr>
          <w:rFonts w:cs="Arial"/>
          <w:lang w:val="sr-Cyrl-CS"/>
        </w:rPr>
      </w:pPr>
      <w:r w:rsidRPr="008377FF">
        <w:rPr>
          <w:rFonts w:cs="Arial"/>
          <w:lang w:val="sr-Cyrl-CS"/>
        </w:rPr>
        <w:t xml:space="preserve">                                       м.п.</w:t>
      </w:r>
    </w:p>
    <w:p w14:paraId="5997AA28" w14:textId="77777777" w:rsidR="00932668" w:rsidRPr="008377FF" w:rsidRDefault="00932668" w:rsidP="00932668">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14:paraId="2A679C52" w14:textId="77777777" w:rsidR="00932668" w:rsidRPr="008377FF" w:rsidRDefault="00932668" w:rsidP="00932668">
      <w:pPr>
        <w:pStyle w:val="NoSpacing"/>
        <w:framePr w:hSpace="180" w:wrap="around" w:vAnchor="text" w:hAnchor="margin" w:y="194"/>
        <w:rPr>
          <w:rFonts w:cs="Arial"/>
          <w:sz w:val="22"/>
          <w:szCs w:val="22"/>
        </w:rPr>
      </w:pPr>
      <w:r w:rsidRPr="008377FF">
        <w:rPr>
          <w:rFonts w:cs="Arial"/>
          <w:sz w:val="22"/>
          <w:szCs w:val="22"/>
        </w:rPr>
        <w:t>______________________</w:t>
      </w:r>
    </w:p>
    <w:p w14:paraId="63E4BCD2" w14:textId="77777777" w:rsidR="00932668" w:rsidRPr="008377FF" w:rsidRDefault="00932668" w:rsidP="00932668">
      <w:pPr>
        <w:tabs>
          <w:tab w:val="num" w:pos="360"/>
        </w:tabs>
        <w:rPr>
          <w:rFonts w:cs="Arial"/>
          <w:lang w:val="sr-Cyrl-CS"/>
        </w:rPr>
      </w:pPr>
      <w:r w:rsidRPr="008377FF">
        <w:rPr>
          <w:rFonts w:cs="Arial"/>
          <w:lang w:val="sr-Cyrl-CS"/>
        </w:rPr>
        <w:t xml:space="preserve">                                       м.п.</w:t>
      </w:r>
    </w:p>
    <w:p w14:paraId="592CA59F" w14:textId="77777777" w:rsidR="00932668" w:rsidRPr="008377FF" w:rsidRDefault="00932668" w:rsidP="00932668">
      <w:pPr>
        <w:spacing w:after="120"/>
        <w:rPr>
          <w:rFonts w:cs="Arial"/>
          <w:spacing w:val="4"/>
        </w:rPr>
      </w:pPr>
      <w:r w:rsidRPr="008377FF">
        <w:rPr>
          <w:rFonts w:cs="Arial"/>
          <w:spacing w:val="4"/>
          <w:lang w:val="sr-Cyrl-CS"/>
        </w:rPr>
        <w:t xml:space="preserve">Датум:                                                                                                  </w:t>
      </w:r>
    </w:p>
    <w:p w14:paraId="20DA9CBB" w14:textId="77777777" w:rsidR="00932668" w:rsidRPr="008377FF" w:rsidRDefault="00932668" w:rsidP="00932668">
      <w:pPr>
        <w:tabs>
          <w:tab w:val="num" w:pos="360"/>
        </w:tabs>
        <w:rPr>
          <w:rFonts w:cs="Arial"/>
          <w:spacing w:val="2"/>
        </w:rPr>
      </w:pPr>
      <w:r w:rsidRPr="008377FF">
        <w:rPr>
          <w:rFonts w:cs="Arial"/>
          <w:spacing w:val="2"/>
          <w:lang w:val="sr-Cyrl-CS"/>
        </w:rPr>
        <w:t xml:space="preserve">___________                                     </w:t>
      </w:r>
    </w:p>
    <w:p w14:paraId="7DBB6ED9" w14:textId="77777777" w:rsidR="00932668" w:rsidRPr="008377FF" w:rsidRDefault="00932668" w:rsidP="00B02E86"/>
    <w:p w14:paraId="1A986E86" w14:textId="77777777" w:rsidR="00831ED8" w:rsidRPr="008377FF" w:rsidRDefault="00831ED8" w:rsidP="00B02E86"/>
    <w:p w14:paraId="64D4CF89" w14:textId="77777777" w:rsidR="00831ED8" w:rsidRPr="008377FF" w:rsidRDefault="00831ED8" w:rsidP="00B02E86"/>
    <w:p w14:paraId="532AB833" w14:textId="77777777" w:rsidR="003833AB" w:rsidRPr="003833AB" w:rsidRDefault="003833AB" w:rsidP="003833AB">
      <w:pPr>
        <w:keepNext/>
        <w:tabs>
          <w:tab w:val="left" w:pos="567"/>
        </w:tabs>
        <w:spacing w:before="0"/>
        <w:jc w:val="center"/>
        <w:outlineLvl w:val="0"/>
        <w:rPr>
          <w:rFonts w:cs="Arial"/>
          <w:b/>
        </w:rPr>
      </w:pPr>
      <w:bookmarkStart w:id="252" w:name="_Toc442559948"/>
      <w:r w:rsidRPr="003833AB">
        <w:rPr>
          <w:rFonts w:eastAsia="Arial Unicode MS" w:cs="Arial"/>
          <w:b/>
        </w:rPr>
        <w:lastRenderedPageBreak/>
        <w:t>8.</w:t>
      </w:r>
      <w:r w:rsidRPr="003833AB">
        <w:rPr>
          <w:rFonts w:cs="Arial"/>
          <w:b/>
        </w:rPr>
        <w:t>МОДЕЛ УГОВОРА</w:t>
      </w:r>
      <w:bookmarkEnd w:id="252"/>
    </w:p>
    <w:p w14:paraId="28E958EA" w14:textId="77777777" w:rsidR="003833AB" w:rsidRPr="003833AB" w:rsidRDefault="003833AB" w:rsidP="003833AB">
      <w:pPr>
        <w:keepNext/>
        <w:tabs>
          <w:tab w:val="left" w:pos="567"/>
        </w:tabs>
        <w:spacing w:before="0"/>
        <w:jc w:val="center"/>
        <w:outlineLvl w:val="0"/>
        <w:rPr>
          <w:rFonts w:cs="Arial"/>
          <w:b/>
        </w:rPr>
      </w:pPr>
    </w:p>
    <w:p w14:paraId="1B04E16D" w14:textId="77777777" w:rsidR="003833AB" w:rsidRPr="00EA6780" w:rsidRDefault="003833AB" w:rsidP="003833AB">
      <w:pPr>
        <w:keepNext/>
        <w:tabs>
          <w:tab w:val="left" w:pos="567"/>
        </w:tabs>
        <w:spacing w:before="0"/>
        <w:jc w:val="center"/>
        <w:outlineLvl w:val="0"/>
        <w:rPr>
          <w:rFonts w:cs="Arial"/>
          <w:b/>
        </w:rPr>
      </w:pPr>
    </w:p>
    <w:p w14:paraId="2548D2F7" w14:textId="77777777" w:rsidR="003833AB" w:rsidRPr="00EA6780" w:rsidRDefault="003833AB" w:rsidP="003833AB">
      <w:pPr>
        <w:tabs>
          <w:tab w:val="left" w:pos="567"/>
        </w:tabs>
        <w:spacing w:before="0"/>
        <w:rPr>
          <w:rFonts w:cs="Arial"/>
          <w:b/>
        </w:rPr>
      </w:pPr>
      <w:r w:rsidRPr="00EA6780">
        <w:rPr>
          <w:rFonts w:cs="Arial"/>
          <w:b/>
        </w:rPr>
        <w:t>Уговорне стране:</w:t>
      </w:r>
    </w:p>
    <w:p w14:paraId="75D20254" w14:textId="77777777" w:rsidR="003833AB" w:rsidRPr="00EA6780" w:rsidRDefault="003833AB" w:rsidP="003833AB">
      <w:pPr>
        <w:keepNext/>
        <w:tabs>
          <w:tab w:val="left" w:pos="567"/>
        </w:tabs>
        <w:spacing w:before="0"/>
        <w:jc w:val="center"/>
        <w:outlineLvl w:val="0"/>
        <w:rPr>
          <w:rFonts w:cs="Arial"/>
          <w:b/>
        </w:rPr>
      </w:pPr>
    </w:p>
    <w:p w14:paraId="1FE52CAD" w14:textId="0207D3A9" w:rsidR="000166E0" w:rsidRPr="00EA6780" w:rsidRDefault="000166E0" w:rsidP="005C140F">
      <w:pPr>
        <w:pStyle w:val="ListParagraph"/>
        <w:numPr>
          <w:ilvl w:val="0"/>
          <w:numId w:val="17"/>
        </w:numPr>
        <w:rPr>
          <w:rFonts w:ascii="Arial" w:hAnsi="Arial" w:cs="Arial"/>
          <w:lang w:val="ru-RU"/>
        </w:rPr>
      </w:pPr>
      <w:r w:rsidRPr="00EA6780">
        <w:rPr>
          <w:rFonts w:ascii="Arial" w:hAnsi="Arial" w:cs="Arial"/>
          <w:lang w:val="sr-Cyrl-RS"/>
        </w:rPr>
        <w:t xml:space="preserve">1. </w:t>
      </w:r>
      <w:r w:rsidRPr="00EA6780">
        <w:rPr>
          <w:rFonts w:ascii="Arial" w:hAnsi="Arial" w:cs="Arial"/>
          <w:lang w:val="ru-RU"/>
        </w:rPr>
        <w:t xml:space="preserve">Јавно предузеће „Електропривреда Србије“ Београд, Улица царице Милице бр. 2, матични број: 20053658, ПИБ 103920327, текући рачун 160-700-13, </w:t>
      </w:r>
      <w:r w:rsidRPr="00EA6780">
        <w:rPr>
          <w:rFonts w:ascii="Arial" w:hAnsi="Arial" w:cs="Arial"/>
        </w:rPr>
        <w:t>Banca</w:t>
      </w:r>
      <w:r w:rsidRPr="00EA6780">
        <w:rPr>
          <w:rFonts w:ascii="Arial" w:hAnsi="Arial" w:cs="Arial"/>
          <w:lang w:val="ru-RU"/>
        </w:rPr>
        <w:t xml:space="preserve"> </w:t>
      </w:r>
      <w:r w:rsidRPr="00EA6780">
        <w:rPr>
          <w:rFonts w:ascii="Arial" w:hAnsi="Arial" w:cs="Arial"/>
        </w:rPr>
        <w:t>Intes</w:t>
      </w:r>
      <w:r w:rsidRPr="00EA6780">
        <w:rPr>
          <w:rFonts w:ascii="Arial" w:hAnsi="Arial" w:cs="Arial"/>
          <w:lang w:val="ru-RU"/>
        </w:rPr>
        <w:t xml:space="preserve">а, а.д. Београд, које заступа законски заступник Милорад Грчић, в.д. директора (у даљем тексту: </w:t>
      </w:r>
      <w:r w:rsidR="000F258C">
        <w:rPr>
          <w:rFonts w:ascii="Arial" w:hAnsi="Arial" w:cs="Arial"/>
          <w:lang w:val="sr-Cyrl-RS"/>
        </w:rPr>
        <w:t>Наручилац</w:t>
      </w:r>
      <w:r w:rsidRPr="00EA6780">
        <w:rPr>
          <w:rFonts w:ascii="Arial" w:hAnsi="Arial" w:cs="Arial"/>
          <w:lang w:val="ru-RU"/>
        </w:rPr>
        <w:t xml:space="preserve">)  </w:t>
      </w:r>
    </w:p>
    <w:p w14:paraId="14B03DFD" w14:textId="4C10A8CE" w:rsidR="003833AB" w:rsidRPr="003833AB" w:rsidRDefault="003833AB" w:rsidP="005C140F">
      <w:pPr>
        <w:numPr>
          <w:ilvl w:val="0"/>
          <w:numId w:val="17"/>
        </w:numPr>
        <w:rPr>
          <w:rFonts w:eastAsia="Arial Unicode MS"/>
          <w:lang w:val="sr-Latn-CS"/>
        </w:rPr>
      </w:pPr>
      <w:r w:rsidRPr="003833AB">
        <w:rPr>
          <w:rFonts w:eastAsia="Arial Unicode MS"/>
          <w:lang w:val="sr-Cyrl-CS"/>
        </w:rPr>
        <w:t>и</w:t>
      </w:r>
      <w:r w:rsidRPr="003833AB">
        <w:rPr>
          <w:rFonts w:eastAsia="Arial Unicode MS"/>
          <w:lang w:val="sr-Cyrl-CS"/>
        </w:rPr>
        <w:tab/>
      </w:r>
    </w:p>
    <w:p w14:paraId="4846D4EC" w14:textId="77777777" w:rsidR="003833AB" w:rsidRPr="003833AB" w:rsidRDefault="003833AB" w:rsidP="003833AB">
      <w:pPr>
        <w:rPr>
          <w:rFonts w:eastAsia="Arial Unicode MS"/>
          <w:lang w:val="sr-Cyrl-CS"/>
        </w:rPr>
      </w:pPr>
    </w:p>
    <w:p w14:paraId="60633C8C" w14:textId="77777777" w:rsidR="003833AB" w:rsidRPr="003833AB" w:rsidRDefault="003833AB" w:rsidP="005C140F">
      <w:pPr>
        <w:numPr>
          <w:ilvl w:val="0"/>
          <w:numId w:val="17"/>
        </w:numPr>
        <w:rPr>
          <w:rFonts w:eastAsia="Arial Unicode MS"/>
          <w:lang w:val="sr-Latn-CS"/>
        </w:rPr>
      </w:pPr>
      <w:r w:rsidRPr="003833AB">
        <w:rPr>
          <w:rFonts w:eastAsia="Arial Unicode MS"/>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5A16A664" w14:textId="77777777" w:rsidR="003833AB" w:rsidRPr="003833AB" w:rsidRDefault="003833AB" w:rsidP="003833AB">
      <w:pPr>
        <w:rPr>
          <w:rFonts w:eastAsia="Arial Unicode MS"/>
          <w:lang w:val="sr-Cyrl-CS"/>
        </w:rPr>
      </w:pPr>
    </w:p>
    <w:p w14:paraId="31FA3ADF" w14:textId="77777777" w:rsidR="003833AB" w:rsidRPr="003833AB" w:rsidRDefault="003833AB" w:rsidP="003833AB">
      <w:pPr>
        <w:rPr>
          <w:rFonts w:eastAsia="Arial Unicode MS"/>
          <w:lang w:val="sr-Cyrl-CS"/>
        </w:rPr>
      </w:pPr>
      <w:r w:rsidRPr="003833AB">
        <w:rPr>
          <w:rFonts w:eastAsia="Arial Unicode MS"/>
          <w:lang w:val="sr-Cyrl-CS"/>
        </w:rPr>
        <w:t>док су чланови групе/подизвођачи:</w:t>
      </w:r>
    </w:p>
    <w:p w14:paraId="67B1501B" w14:textId="77777777" w:rsidR="003833AB" w:rsidRPr="003833AB" w:rsidRDefault="003833AB" w:rsidP="003833AB">
      <w:pPr>
        <w:rPr>
          <w:rFonts w:eastAsia="Arial Unicode MS"/>
          <w:lang w:val="sr-Cyrl-CS"/>
        </w:rPr>
      </w:pPr>
    </w:p>
    <w:p w14:paraId="185B0682" w14:textId="77777777" w:rsidR="003833AB" w:rsidRPr="003833AB" w:rsidRDefault="003833AB" w:rsidP="003833AB">
      <w:pPr>
        <w:rPr>
          <w:rFonts w:eastAsia="Arial Unicode MS"/>
          <w:lang w:val="sr-Cyrl-CS"/>
        </w:rPr>
      </w:pPr>
      <w:r w:rsidRPr="003833AB">
        <w:rPr>
          <w:rFonts w:eastAsia="Arial Unicode MS"/>
          <w:lang w:val="sr-Cyrl-CS"/>
        </w:rPr>
        <w:t>_________________ из _________, Ул. _______ бр.__ Матични број _________, ПИБ _______, Текући рачун _____ Банка___________ кога заступа __________.</w:t>
      </w:r>
    </w:p>
    <w:p w14:paraId="771575E0" w14:textId="77777777" w:rsidR="003833AB" w:rsidRPr="003833AB" w:rsidRDefault="003833AB" w:rsidP="003833AB">
      <w:pPr>
        <w:rPr>
          <w:rFonts w:eastAsia="Arial Unicode MS"/>
          <w:lang w:val="sr-Cyrl-CS"/>
        </w:rPr>
      </w:pPr>
      <w:r w:rsidRPr="003833AB">
        <w:rPr>
          <w:rFonts w:eastAsia="Arial Unicode MS"/>
          <w:lang w:val="sr-Cyrl-CS"/>
        </w:rPr>
        <w:t>_________________ из _________, Ул. _______ бр.__ Матични број _________, ПИБ _______, Текући рачун _____ Банка _________,  кога заступа __________.</w:t>
      </w:r>
    </w:p>
    <w:p w14:paraId="0D580B9D" w14:textId="77777777" w:rsidR="003833AB" w:rsidRPr="003833AB" w:rsidRDefault="003833AB" w:rsidP="003833AB">
      <w:pPr>
        <w:rPr>
          <w:rFonts w:eastAsia="Arial Unicode MS"/>
          <w:lang w:val="sr-Cyrl-CS"/>
        </w:rPr>
      </w:pPr>
    </w:p>
    <w:p w14:paraId="05C2359E" w14:textId="77777777" w:rsidR="003833AB" w:rsidRPr="003833AB" w:rsidRDefault="003833AB" w:rsidP="003833AB">
      <w:pPr>
        <w:rPr>
          <w:rFonts w:eastAsia="Arial Unicode MS"/>
        </w:rPr>
      </w:pPr>
      <w:r w:rsidRPr="003833AB">
        <w:rPr>
          <w:rFonts w:eastAsia="Arial Unicode MS"/>
        </w:rPr>
        <w:t>У</w:t>
      </w:r>
      <w:r w:rsidRPr="003833AB">
        <w:rPr>
          <w:rFonts w:eastAsia="Arial Unicode MS"/>
          <w:lang w:val="sr-Cyrl-CS"/>
        </w:rPr>
        <w:t xml:space="preserve"> даљем тексту </w:t>
      </w:r>
      <w:r w:rsidRPr="003833AB">
        <w:rPr>
          <w:rFonts w:eastAsia="Arial Unicode MS"/>
        </w:rPr>
        <w:t xml:space="preserve">за потребе овог Уговора </w:t>
      </w:r>
      <w:r w:rsidRPr="003833AB">
        <w:rPr>
          <w:rFonts w:eastAsia="Arial Unicode MS"/>
          <w:lang w:val="sr-Cyrl-CS"/>
        </w:rPr>
        <w:t>заједно</w:t>
      </w:r>
      <w:r w:rsidRPr="003833AB">
        <w:rPr>
          <w:rFonts w:eastAsia="Arial Unicode MS"/>
        </w:rPr>
        <w:t xml:space="preserve"> названи</w:t>
      </w:r>
      <w:r w:rsidRPr="003833AB">
        <w:rPr>
          <w:rFonts w:eastAsia="Arial Unicode MS"/>
          <w:lang w:val="sr-Cyrl-CS"/>
        </w:rPr>
        <w:t>: Уговорне стране</w:t>
      </w:r>
      <w:r w:rsidRPr="003833AB">
        <w:rPr>
          <w:rFonts w:eastAsia="Arial Unicode MS"/>
        </w:rPr>
        <w:t>,</w:t>
      </w:r>
    </w:p>
    <w:p w14:paraId="068FAEFE" w14:textId="77777777" w:rsidR="003833AB" w:rsidRPr="003833AB" w:rsidRDefault="003833AB" w:rsidP="003833AB">
      <w:pPr>
        <w:rPr>
          <w:rFonts w:eastAsia="Arial Unicode MS"/>
        </w:rPr>
      </w:pPr>
      <w:r w:rsidRPr="003833AB">
        <w:rPr>
          <w:rFonts w:eastAsia="Arial Unicode MS"/>
        </w:rPr>
        <w:t>Закључиле су дана ________године у ___________, следећи</w:t>
      </w:r>
    </w:p>
    <w:p w14:paraId="5138E96A" w14:textId="77777777" w:rsidR="003833AB" w:rsidRPr="003833AB" w:rsidRDefault="003833AB" w:rsidP="003833AB">
      <w:pPr>
        <w:rPr>
          <w:rFonts w:eastAsia="Arial Unicode MS"/>
        </w:rPr>
      </w:pPr>
    </w:p>
    <w:p w14:paraId="0F5F689E" w14:textId="77777777" w:rsidR="003833AB" w:rsidRPr="003833AB" w:rsidRDefault="003833AB" w:rsidP="003833AB">
      <w:pPr>
        <w:rPr>
          <w:rFonts w:eastAsia="Arial Unicode MS"/>
        </w:rPr>
      </w:pPr>
    </w:p>
    <w:p w14:paraId="5A3D3875" w14:textId="77777777" w:rsidR="003833AB" w:rsidRPr="003833AB" w:rsidRDefault="003833AB" w:rsidP="003833AB">
      <w:pPr>
        <w:tabs>
          <w:tab w:val="left" w:pos="567"/>
        </w:tabs>
        <w:spacing w:before="0"/>
        <w:jc w:val="center"/>
        <w:rPr>
          <w:rFonts w:cs="Arial"/>
          <w:b/>
          <w:lang w:val="sr-Cyrl-RS"/>
        </w:rPr>
      </w:pPr>
    </w:p>
    <w:p w14:paraId="79ABD025" w14:textId="77777777" w:rsidR="003833AB" w:rsidRPr="003833AB" w:rsidRDefault="003833AB" w:rsidP="003833AB">
      <w:pPr>
        <w:tabs>
          <w:tab w:val="left" w:pos="567"/>
        </w:tabs>
        <w:spacing w:before="0"/>
        <w:jc w:val="center"/>
        <w:rPr>
          <w:rFonts w:cs="Arial"/>
          <w:b/>
          <w:lang w:val="sr-Cyrl-RS"/>
        </w:rPr>
      </w:pPr>
    </w:p>
    <w:p w14:paraId="4F5D0E02" w14:textId="77777777" w:rsidR="003833AB" w:rsidRPr="003833AB" w:rsidRDefault="003833AB" w:rsidP="003833AB">
      <w:pPr>
        <w:tabs>
          <w:tab w:val="left" w:pos="567"/>
        </w:tabs>
        <w:spacing w:before="0"/>
        <w:jc w:val="center"/>
        <w:rPr>
          <w:rFonts w:cs="Arial"/>
          <w:b/>
          <w:lang w:val="sr-Cyrl-RS"/>
        </w:rPr>
      </w:pPr>
    </w:p>
    <w:p w14:paraId="3FEF323A" w14:textId="77777777" w:rsidR="003833AB" w:rsidRPr="003833AB" w:rsidRDefault="003833AB" w:rsidP="003833AB">
      <w:pPr>
        <w:tabs>
          <w:tab w:val="left" w:pos="567"/>
        </w:tabs>
        <w:spacing w:before="0"/>
        <w:jc w:val="center"/>
        <w:rPr>
          <w:rFonts w:cs="Arial"/>
          <w:b/>
          <w:lang w:val="sr-Cyrl-RS"/>
        </w:rPr>
      </w:pPr>
    </w:p>
    <w:p w14:paraId="5666AA32" w14:textId="77777777" w:rsidR="003833AB" w:rsidRPr="003833AB" w:rsidRDefault="003833AB" w:rsidP="003833AB">
      <w:pPr>
        <w:tabs>
          <w:tab w:val="left" w:pos="567"/>
        </w:tabs>
        <w:spacing w:before="0"/>
        <w:jc w:val="center"/>
        <w:rPr>
          <w:rFonts w:cs="Arial"/>
          <w:b/>
          <w:lang w:val="sr-Cyrl-RS"/>
        </w:rPr>
      </w:pPr>
    </w:p>
    <w:p w14:paraId="3B9C12D0" w14:textId="77777777" w:rsidR="003833AB" w:rsidRPr="003833AB" w:rsidRDefault="003833AB" w:rsidP="003833AB">
      <w:pPr>
        <w:tabs>
          <w:tab w:val="left" w:pos="567"/>
        </w:tabs>
        <w:spacing w:before="0"/>
        <w:jc w:val="center"/>
        <w:rPr>
          <w:rFonts w:cs="Arial"/>
          <w:b/>
          <w:lang w:val="sr-Cyrl-RS"/>
        </w:rPr>
      </w:pPr>
    </w:p>
    <w:p w14:paraId="6D8A7673" w14:textId="77777777" w:rsidR="003833AB" w:rsidRPr="003833AB" w:rsidRDefault="003833AB" w:rsidP="003833AB">
      <w:pPr>
        <w:tabs>
          <w:tab w:val="left" w:pos="567"/>
        </w:tabs>
        <w:spacing w:before="0"/>
        <w:jc w:val="center"/>
        <w:rPr>
          <w:rFonts w:cs="Arial"/>
          <w:b/>
          <w:lang w:val="sr-Cyrl-RS"/>
        </w:rPr>
      </w:pPr>
    </w:p>
    <w:p w14:paraId="73EEFF27" w14:textId="77777777" w:rsidR="003833AB" w:rsidRPr="003833AB" w:rsidRDefault="003833AB" w:rsidP="003833AB">
      <w:pPr>
        <w:tabs>
          <w:tab w:val="left" w:pos="567"/>
        </w:tabs>
        <w:spacing w:before="0"/>
        <w:jc w:val="center"/>
        <w:rPr>
          <w:rFonts w:cs="Arial"/>
          <w:b/>
          <w:lang w:val="sr-Cyrl-RS"/>
        </w:rPr>
      </w:pPr>
    </w:p>
    <w:p w14:paraId="32BF723B" w14:textId="77777777" w:rsidR="003833AB" w:rsidRPr="003833AB" w:rsidRDefault="003833AB" w:rsidP="003833AB">
      <w:pPr>
        <w:tabs>
          <w:tab w:val="left" w:pos="567"/>
        </w:tabs>
        <w:spacing w:before="0"/>
        <w:jc w:val="center"/>
        <w:rPr>
          <w:rFonts w:cs="Arial"/>
          <w:b/>
          <w:lang w:val="sr-Cyrl-RS"/>
        </w:rPr>
      </w:pPr>
    </w:p>
    <w:p w14:paraId="758E0D09" w14:textId="77777777" w:rsidR="003833AB" w:rsidRPr="003833AB" w:rsidRDefault="003833AB" w:rsidP="003833AB">
      <w:pPr>
        <w:tabs>
          <w:tab w:val="left" w:pos="567"/>
        </w:tabs>
        <w:spacing w:before="0"/>
        <w:jc w:val="center"/>
        <w:rPr>
          <w:rFonts w:cs="Arial"/>
          <w:b/>
          <w:lang w:val="sr-Cyrl-RS"/>
        </w:rPr>
      </w:pPr>
    </w:p>
    <w:p w14:paraId="6596F6AC" w14:textId="77777777" w:rsidR="003833AB" w:rsidRPr="003833AB" w:rsidRDefault="003833AB" w:rsidP="003833AB">
      <w:pPr>
        <w:tabs>
          <w:tab w:val="left" w:pos="567"/>
        </w:tabs>
        <w:spacing w:before="0"/>
        <w:jc w:val="center"/>
        <w:rPr>
          <w:rFonts w:cs="Arial"/>
          <w:b/>
          <w:lang w:val="sr-Cyrl-RS"/>
        </w:rPr>
      </w:pPr>
    </w:p>
    <w:p w14:paraId="6B820D9B" w14:textId="77777777" w:rsidR="003833AB" w:rsidRPr="003833AB" w:rsidRDefault="003833AB" w:rsidP="003833AB">
      <w:pPr>
        <w:tabs>
          <w:tab w:val="left" w:pos="567"/>
        </w:tabs>
        <w:spacing w:before="0"/>
        <w:jc w:val="center"/>
        <w:rPr>
          <w:rFonts w:cs="Arial"/>
          <w:b/>
          <w:lang w:val="sr-Cyrl-RS"/>
        </w:rPr>
      </w:pPr>
    </w:p>
    <w:p w14:paraId="7750ED70" w14:textId="77777777" w:rsidR="003833AB" w:rsidRPr="003833AB" w:rsidRDefault="003833AB" w:rsidP="003833AB">
      <w:pPr>
        <w:tabs>
          <w:tab w:val="left" w:pos="567"/>
        </w:tabs>
        <w:spacing w:before="0"/>
        <w:jc w:val="center"/>
        <w:rPr>
          <w:rFonts w:cs="Arial"/>
          <w:b/>
          <w:lang w:val="sr-Cyrl-RS"/>
        </w:rPr>
      </w:pPr>
    </w:p>
    <w:p w14:paraId="76B1E4E2" w14:textId="77777777" w:rsidR="003833AB" w:rsidRPr="003833AB" w:rsidRDefault="003833AB" w:rsidP="003833AB">
      <w:pPr>
        <w:tabs>
          <w:tab w:val="left" w:pos="567"/>
        </w:tabs>
        <w:spacing w:before="0"/>
        <w:jc w:val="center"/>
        <w:rPr>
          <w:rFonts w:cs="Arial"/>
          <w:b/>
          <w:lang w:val="sr-Cyrl-RS"/>
        </w:rPr>
      </w:pPr>
    </w:p>
    <w:p w14:paraId="21A6B467" w14:textId="77777777" w:rsidR="003833AB" w:rsidRPr="003833AB" w:rsidRDefault="003833AB" w:rsidP="003833AB">
      <w:pPr>
        <w:tabs>
          <w:tab w:val="left" w:pos="567"/>
        </w:tabs>
        <w:spacing w:before="0"/>
        <w:jc w:val="center"/>
        <w:rPr>
          <w:rFonts w:cs="Arial"/>
          <w:b/>
          <w:lang w:val="sr-Cyrl-RS"/>
        </w:rPr>
      </w:pPr>
    </w:p>
    <w:p w14:paraId="1363A877" w14:textId="77777777" w:rsidR="003833AB" w:rsidRPr="003833AB" w:rsidRDefault="003833AB" w:rsidP="003833AB">
      <w:pPr>
        <w:tabs>
          <w:tab w:val="left" w:pos="567"/>
        </w:tabs>
        <w:spacing w:before="0"/>
        <w:jc w:val="center"/>
        <w:rPr>
          <w:rFonts w:cs="Arial"/>
          <w:b/>
          <w:lang w:val="sr-Cyrl-RS"/>
        </w:rPr>
      </w:pPr>
    </w:p>
    <w:p w14:paraId="714296EC" w14:textId="77777777" w:rsidR="003833AB" w:rsidRPr="003833AB" w:rsidRDefault="003833AB" w:rsidP="003833AB">
      <w:pPr>
        <w:tabs>
          <w:tab w:val="left" w:pos="567"/>
        </w:tabs>
        <w:spacing w:before="0"/>
        <w:jc w:val="center"/>
        <w:rPr>
          <w:rFonts w:cs="Arial"/>
          <w:b/>
          <w:lang w:val="sr-Cyrl-RS"/>
        </w:rPr>
      </w:pPr>
    </w:p>
    <w:p w14:paraId="22A4D6B2" w14:textId="77777777" w:rsidR="003833AB" w:rsidRPr="003833AB" w:rsidRDefault="003833AB" w:rsidP="003833AB">
      <w:pPr>
        <w:tabs>
          <w:tab w:val="left" w:pos="567"/>
        </w:tabs>
        <w:spacing w:before="0"/>
        <w:jc w:val="center"/>
        <w:rPr>
          <w:rFonts w:cs="Arial"/>
          <w:b/>
          <w:lang w:val="sr-Cyrl-RS"/>
        </w:rPr>
      </w:pPr>
    </w:p>
    <w:p w14:paraId="28CD20FD" w14:textId="77777777" w:rsidR="003833AB" w:rsidRPr="003833AB" w:rsidRDefault="003833AB" w:rsidP="003833AB">
      <w:pPr>
        <w:tabs>
          <w:tab w:val="left" w:pos="567"/>
        </w:tabs>
        <w:spacing w:before="0"/>
        <w:jc w:val="center"/>
        <w:rPr>
          <w:rFonts w:cs="Arial"/>
          <w:b/>
          <w:lang w:val="sr-Cyrl-RS"/>
        </w:rPr>
      </w:pPr>
    </w:p>
    <w:p w14:paraId="607757D5" w14:textId="77777777" w:rsidR="003833AB" w:rsidRPr="003833AB" w:rsidRDefault="003833AB" w:rsidP="003833AB">
      <w:pPr>
        <w:tabs>
          <w:tab w:val="left" w:pos="567"/>
        </w:tabs>
        <w:spacing w:before="0"/>
        <w:jc w:val="center"/>
        <w:rPr>
          <w:rFonts w:cs="Arial"/>
          <w:b/>
          <w:lang w:val="sr-Cyrl-RS"/>
        </w:rPr>
      </w:pPr>
    </w:p>
    <w:p w14:paraId="5D7182FC" w14:textId="77777777" w:rsidR="003833AB" w:rsidRDefault="003833AB" w:rsidP="003833AB">
      <w:pPr>
        <w:tabs>
          <w:tab w:val="left" w:pos="567"/>
        </w:tabs>
        <w:spacing w:before="0"/>
        <w:jc w:val="center"/>
        <w:rPr>
          <w:rFonts w:cs="Arial"/>
          <w:b/>
          <w:lang w:val="sr-Cyrl-RS"/>
        </w:rPr>
      </w:pPr>
    </w:p>
    <w:p w14:paraId="66BADA02" w14:textId="77777777" w:rsidR="003833AB" w:rsidRPr="003833AB" w:rsidRDefault="003833AB" w:rsidP="003833AB">
      <w:pPr>
        <w:tabs>
          <w:tab w:val="left" w:pos="567"/>
        </w:tabs>
        <w:spacing w:before="0"/>
        <w:jc w:val="center"/>
        <w:rPr>
          <w:rFonts w:cs="Arial"/>
          <w:b/>
        </w:rPr>
      </w:pPr>
      <w:r w:rsidRPr="003833AB">
        <w:rPr>
          <w:rFonts w:cs="Arial"/>
          <w:b/>
        </w:rPr>
        <w:lastRenderedPageBreak/>
        <w:t>УГОВОР О ИЗВОЂЕЊУ РАДОВА</w:t>
      </w:r>
    </w:p>
    <w:p w14:paraId="294A5E1D" w14:textId="77777777" w:rsidR="003833AB" w:rsidRPr="003833AB" w:rsidRDefault="003833AB" w:rsidP="003833AB">
      <w:pPr>
        <w:jc w:val="center"/>
        <w:rPr>
          <w:rFonts w:eastAsia="Arial Unicode MS"/>
          <w:b/>
          <w:lang w:val="sr-Cyrl-CS"/>
        </w:rPr>
      </w:pPr>
    </w:p>
    <w:p w14:paraId="25093AC8" w14:textId="77777777" w:rsidR="003833AB" w:rsidRPr="00F61622" w:rsidRDefault="003833AB" w:rsidP="00A63EA9">
      <w:pPr>
        <w:spacing w:before="0"/>
        <w:jc w:val="left"/>
        <w:rPr>
          <w:rFonts w:eastAsia="Arial Unicode MS"/>
          <w:b/>
          <w:lang w:val="sr-Cyrl-CS"/>
        </w:rPr>
      </w:pPr>
      <w:r w:rsidRPr="003833AB">
        <w:rPr>
          <w:rFonts w:eastAsia="Arial Unicode MS"/>
          <w:b/>
          <w:lang w:val="sr-Cyrl-CS"/>
        </w:rPr>
        <w:t>УВОДНЕ ОДРЕДБЕ</w:t>
      </w:r>
    </w:p>
    <w:p w14:paraId="6E20BFA1" w14:textId="77777777" w:rsidR="003833AB" w:rsidRPr="003833AB" w:rsidRDefault="003833AB" w:rsidP="00A63EA9">
      <w:pPr>
        <w:spacing w:before="0"/>
        <w:jc w:val="center"/>
        <w:rPr>
          <w:rFonts w:eastAsia="Arial Unicode MS"/>
          <w:lang w:val="sr-Cyrl-CS"/>
        </w:rPr>
      </w:pPr>
      <w:r w:rsidRPr="003833AB">
        <w:rPr>
          <w:rFonts w:eastAsia="Arial Unicode MS"/>
          <w:lang w:val="sr-Cyrl-CS"/>
        </w:rPr>
        <w:t>Члан 1.</w:t>
      </w:r>
    </w:p>
    <w:p w14:paraId="79646D6F" w14:textId="028DCE29" w:rsidR="00F61622" w:rsidRDefault="003833AB" w:rsidP="00A63EA9">
      <w:pPr>
        <w:spacing w:before="0"/>
        <w:rPr>
          <w:rFonts w:eastAsia="Arial Unicode MS"/>
          <w:bCs/>
          <w:lang w:val="sr-Cyrl-RS"/>
        </w:rPr>
      </w:pPr>
      <w:r w:rsidRPr="003833AB">
        <w:rPr>
          <w:rFonts w:eastAsia="Arial Unicode MS"/>
        </w:rPr>
        <w:t>Н</w:t>
      </w:r>
      <w:r w:rsidRPr="003833AB">
        <w:rPr>
          <w:rFonts w:eastAsia="Arial Unicode MS"/>
          <w:lang w:val="sr-Cyrl-CS"/>
        </w:rPr>
        <w:t>а основу члaна 32.  Закона о јавним набавкама („Сл.гласник РС“ бр. 124/2012, 14/2015 и 68/2015), (даље: Закон), Наручилац је спровео отворени поступак јавне набавке за набавку радова бр.</w:t>
      </w:r>
      <w:r w:rsidR="001F3AC1">
        <w:rPr>
          <w:rFonts w:cs="Arial"/>
          <w:b/>
        </w:rPr>
        <w:t xml:space="preserve">ЈН/3100/1044/2017 </w:t>
      </w:r>
      <w:r w:rsidR="00F61622">
        <w:rPr>
          <w:rFonts w:eastAsia="Arial Unicode MS"/>
          <w:lang w:val="sr-Cyrl-CS"/>
        </w:rPr>
        <w:t>–</w:t>
      </w:r>
      <w:r w:rsidR="001F3AC1">
        <w:rPr>
          <w:rFonts w:eastAsia="Arial Unicode MS"/>
          <w:bCs/>
          <w:lang w:val="sr-Cyrl-RS"/>
        </w:rPr>
        <w:t>Санација улива одводног канала ТЕКО Б са реконструкцијом заштитног насипа</w:t>
      </w:r>
      <w:r w:rsidR="00F61622">
        <w:rPr>
          <w:rFonts w:eastAsia="Arial Unicode MS"/>
          <w:bCs/>
          <w:lang w:val="sr-Cyrl-RS"/>
        </w:rPr>
        <w:t>.</w:t>
      </w:r>
    </w:p>
    <w:p w14:paraId="1CC73589" w14:textId="77777777" w:rsidR="003833AB" w:rsidRPr="003833AB" w:rsidRDefault="00F61622" w:rsidP="00A63EA9">
      <w:pPr>
        <w:spacing w:before="0"/>
        <w:rPr>
          <w:rFonts w:eastAsia="Arial Unicode MS"/>
          <w:lang w:val="sr-Cyrl-CS"/>
        </w:rPr>
      </w:pPr>
      <w:r w:rsidRPr="00F61622">
        <w:rPr>
          <w:rFonts w:eastAsia="Arial Unicode MS"/>
        </w:rPr>
        <w:t xml:space="preserve"> </w:t>
      </w:r>
      <w:r w:rsidR="003833AB" w:rsidRPr="003833AB">
        <w:rPr>
          <w:rFonts w:eastAsia="Arial Unicode MS"/>
        </w:rPr>
        <w:t>Н</w:t>
      </w:r>
      <w:r w:rsidR="003833AB" w:rsidRPr="003833AB">
        <w:rPr>
          <w:rFonts w:eastAsia="Arial Unicode MS"/>
          <w:lang w:val="sr-Cyrl-CS"/>
        </w:rPr>
        <w:t>а основу Позива за подношење понуда објављеног на Порталу јавних набавки,</w:t>
      </w:r>
      <w:r w:rsidR="003833AB" w:rsidRPr="003833AB">
        <w:rPr>
          <w:rFonts w:cs="Arial"/>
        </w:rPr>
        <w:t xml:space="preserve"> на интернет страници  Наручиоца и на</w:t>
      </w:r>
      <w:r w:rsidR="003833AB" w:rsidRPr="003833AB">
        <w:rPr>
          <w:rFonts w:eastAsia="Arial Unicode MS"/>
          <w:lang w:val="sr-Cyrl-CS"/>
        </w:rPr>
        <w:t xml:space="preserve"> Порталу службених гласила Републике Србије и база прописа од </w:t>
      </w:r>
      <w:r w:rsidR="003833AB" w:rsidRPr="003833AB">
        <w:rPr>
          <w:rFonts w:eastAsia="Arial Unicode MS"/>
        </w:rPr>
        <w:t>______</w:t>
      </w:r>
      <w:r w:rsidR="003833AB" w:rsidRPr="003833AB">
        <w:rPr>
          <w:rFonts w:eastAsia="Arial Unicode MS"/>
          <w:lang w:val="sr-Cyrl-CS"/>
        </w:rPr>
        <w:t xml:space="preserve">. године, </w:t>
      </w:r>
      <w:r w:rsidR="003833AB" w:rsidRPr="003833AB">
        <w:rPr>
          <w:rFonts w:eastAsia="Arial Unicode MS"/>
        </w:rPr>
        <w:t xml:space="preserve">Понуђач је </w:t>
      </w:r>
      <w:r w:rsidR="003833AB" w:rsidRPr="003833AB">
        <w:rPr>
          <w:rFonts w:eastAsia="Arial Unicode MS"/>
          <w:lang w:val="sr-Cyrl-CS"/>
        </w:rPr>
        <w:t xml:space="preserve">доставио понуду број:______________ од  ____________ године (у даљем тексту: Понуда). </w:t>
      </w:r>
    </w:p>
    <w:p w14:paraId="215D8623" w14:textId="77777777" w:rsidR="003833AB" w:rsidRPr="003833AB" w:rsidRDefault="003833AB" w:rsidP="00A63EA9">
      <w:pPr>
        <w:spacing w:before="0"/>
        <w:rPr>
          <w:rFonts w:eastAsia="Arial Unicode MS"/>
          <w:lang w:val="sr-Cyrl-CS"/>
        </w:rPr>
      </w:pPr>
      <w:r w:rsidRPr="003833AB">
        <w:rPr>
          <w:rFonts w:eastAsia="Arial Unicode MS"/>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3833AB">
        <w:rPr>
          <w:rFonts w:eastAsia="Arial Unicode MS"/>
        </w:rPr>
        <w:t xml:space="preserve"> из става првог овог члана </w:t>
      </w:r>
      <w:r w:rsidRPr="003833AB">
        <w:rPr>
          <w:rFonts w:eastAsia="Arial Unicode MS"/>
          <w:lang w:val="sr-Cyrl-CS"/>
        </w:rPr>
        <w:t>(уписује Инвеститор).</w:t>
      </w:r>
    </w:p>
    <w:p w14:paraId="1BEFBD7D" w14:textId="77777777" w:rsidR="003833AB" w:rsidRPr="003833AB" w:rsidRDefault="003833AB" w:rsidP="003833AB">
      <w:pPr>
        <w:rPr>
          <w:rFonts w:eastAsia="Arial Unicode MS"/>
          <w:lang w:val="sr-Cyrl-CS"/>
        </w:rPr>
      </w:pPr>
    </w:p>
    <w:p w14:paraId="574536E8" w14:textId="77777777" w:rsidR="003833AB" w:rsidRPr="003833AB" w:rsidRDefault="003833AB" w:rsidP="0098466C">
      <w:pPr>
        <w:spacing w:before="0"/>
        <w:rPr>
          <w:rFonts w:eastAsia="Arial Unicode MS"/>
          <w:b/>
          <w:lang w:val="sr-Cyrl-CS"/>
        </w:rPr>
      </w:pPr>
      <w:r w:rsidRPr="003833AB">
        <w:rPr>
          <w:rFonts w:eastAsia="Arial Unicode MS"/>
          <w:b/>
          <w:lang w:val="sr-Cyrl-CS"/>
        </w:rPr>
        <w:t>ПРЕДМЕТ УГОВОРА</w:t>
      </w:r>
    </w:p>
    <w:p w14:paraId="15583B99" w14:textId="77777777" w:rsidR="003833AB" w:rsidRPr="003833AB" w:rsidRDefault="003833AB" w:rsidP="0098466C">
      <w:pPr>
        <w:spacing w:before="0"/>
        <w:jc w:val="center"/>
        <w:rPr>
          <w:rFonts w:eastAsia="Arial Unicode MS"/>
          <w:b/>
          <w:lang w:val="sr-Cyrl-CS"/>
        </w:rPr>
      </w:pPr>
      <w:r w:rsidRPr="003833AB">
        <w:rPr>
          <w:rFonts w:eastAsia="Arial Unicode MS"/>
          <w:b/>
          <w:lang w:val="sr-Cyrl-CS"/>
        </w:rPr>
        <w:t>Члан 2.</w:t>
      </w:r>
    </w:p>
    <w:p w14:paraId="2EB2BEFB" w14:textId="1FF4D542" w:rsidR="003833AB" w:rsidRPr="003833AB" w:rsidRDefault="003833AB" w:rsidP="003833AB">
      <w:pPr>
        <w:rPr>
          <w:rFonts w:eastAsia="Arial Unicode MS"/>
          <w:lang w:val="sr-Cyrl-CS"/>
        </w:rPr>
      </w:pPr>
      <w:r w:rsidRPr="003833AB">
        <w:rPr>
          <w:rFonts w:eastAsia="Arial Unicode MS"/>
          <w:lang w:val="sr-Cyrl-CS"/>
        </w:rPr>
        <w:t xml:space="preserve">Предмет овог Уговора је извођење радова </w:t>
      </w:r>
      <w:r w:rsidRPr="003833AB">
        <w:rPr>
          <w:rFonts w:eastAsia="Arial Unicode MS"/>
          <w:lang w:val="sr-Cyrl-RS"/>
        </w:rPr>
        <w:t>„</w:t>
      </w:r>
      <w:r w:rsidR="001F3AC1">
        <w:rPr>
          <w:rFonts w:cs="Arial"/>
          <w:bCs/>
          <w:lang w:val="sr-Cyrl-RS"/>
        </w:rPr>
        <w:t>Санација улива одводног канала ТЕКО Б са реконструкцијом заштитног насипа</w:t>
      </w:r>
      <w:r w:rsidR="00F61622" w:rsidRPr="00F61622">
        <w:rPr>
          <w:rFonts w:cs="Arial"/>
          <w:bCs/>
          <w:lang w:val="sr-Cyrl-RS"/>
        </w:rPr>
        <w:t>.</w:t>
      </w:r>
      <w:r w:rsidRPr="003833AB">
        <w:rPr>
          <w:rFonts w:eastAsia="Arial Unicode MS"/>
          <w:lang w:val="sr-Cyrl-RS"/>
        </w:rPr>
        <w:t>“</w:t>
      </w:r>
      <w:r w:rsidRPr="003833AB">
        <w:rPr>
          <w:rFonts w:eastAsia="Arial Unicode MS"/>
        </w:rPr>
        <w:t xml:space="preserve"> </w:t>
      </w:r>
      <w:r w:rsidRPr="003833AB">
        <w:rPr>
          <w:rFonts w:eastAsia="Arial Unicode MS"/>
          <w:lang w:val="sr-Cyrl-CS"/>
        </w:rPr>
        <w:t xml:space="preserve"> (даље:радови), а према захтевима и усло</w:t>
      </w:r>
      <w:r w:rsidR="00EF3CA6">
        <w:rPr>
          <w:rFonts w:eastAsia="Arial Unicode MS"/>
          <w:lang w:val="sr-Cyrl-CS"/>
        </w:rPr>
        <w:t>вима из Конкурсне документације,</w:t>
      </w:r>
      <w:r w:rsidR="00EF3CA6" w:rsidRPr="00EF3CA6">
        <w:rPr>
          <w:rFonts w:eastAsia="Arial Unicode MS"/>
          <w:lang w:val="sr-Cyrl-CS"/>
        </w:rPr>
        <w:t xml:space="preserve"> </w:t>
      </w:r>
      <w:r w:rsidR="00EF3CA6">
        <w:rPr>
          <w:rFonts w:eastAsia="Arial Unicode MS"/>
          <w:lang w:val="sr-Cyrl-CS"/>
        </w:rPr>
        <w:t xml:space="preserve">прихваћене </w:t>
      </w:r>
      <w:r w:rsidR="00EF3CA6" w:rsidRPr="003833AB">
        <w:rPr>
          <w:rFonts w:eastAsia="Arial Unicode MS"/>
          <w:lang w:val="sr-Cyrl-CS"/>
        </w:rPr>
        <w:t>понуде Извођача радова број ______________од ________________ године</w:t>
      </w:r>
      <w:r w:rsidR="00EF3CA6">
        <w:rPr>
          <w:rFonts w:eastAsia="Arial Unicode MS"/>
          <w:lang w:val="sr-Cyrl-CS"/>
        </w:rPr>
        <w:t>, Обрасца структуре цене, Т</w:t>
      </w:r>
      <w:r w:rsidRPr="003833AB">
        <w:rPr>
          <w:rFonts w:eastAsia="Arial Unicode MS"/>
          <w:lang w:val="sr-Cyrl-CS"/>
        </w:rPr>
        <w:t xml:space="preserve">ехничке спецификације </w:t>
      </w:r>
      <w:r w:rsidR="00EF3CA6">
        <w:rPr>
          <w:rFonts w:eastAsia="Arial Unicode MS"/>
        </w:rPr>
        <w:t>каје као Прилози</w:t>
      </w:r>
      <w:r w:rsidR="00EF3CA6">
        <w:rPr>
          <w:rFonts w:eastAsia="Arial Unicode MS"/>
          <w:lang w:val="sr-Cyrl-RS"/>
        </w:rPr>
        <w:t xml:space="preserve"> 1, 2, 3, 4</w:t>
      </w:r>
      <w:r w:rsidRPr="003833AB">
        <w:rPr>
          <w:rFonts w:eastAsia="Arial Unicode MS"/>
        </w:rPr>
        <w:t xml:space="preserve">, </w:t>
      </w:r>
      <w:r w:rsidR="00EF3CA6">
        <w:rPr>
          <w:rFonts w:eastAsia="Arial Unicode MS"/>
          <w:lang w:val="sr-Cyrl-RS"/>
        </w:rPr>
        <w:t xml:space="preserve">чине </w:t>
      </w:r>
      <w:r w:rsidRPr="003833AB">
        <w:rPr>
          <w:rFonts w:eastAsia="Arial Unicode MS"/>
          <w:lang w:val="sr-Cyrl-CS"/>
        </w:rPr>
        <w:t xml:space="preserve">саставни </w:t>
      </w:r>
      <w:r w:rsidRPr="003833AB">
        <w:rPr>
          <w:rFonts w:eastAsia="Arial Unicode MS"/>
        </w:rPr>
        <w:t xml:space="preserve">су </w:t>
      </w:r>
      <w:r w:rsidRPr="003833AB">
        <w:rPr>
          <w:rFonts w:eastAsia="Arial Unicode MS"/>
          <w:lang w:val="sr-Cyrl-CS"/>
        </w:rPr>
        <w:t>део овог Уговора.</w:t>
      </w:r>
    </w:p>
    <w:p w14:paraId="1A556EF0" w14:textId="77777777" w:rsidR="003833AB" w:rsidRPr="003833AB" w:rsidRDefault="003833AB" w:rsidP="003833AB">
      <w:pPr>
        <w:rPr>
          <w:rFonts w:eastAsia="Arial Unicode MS"/>
          <w:lang w:val="sr-Cyrl-CS"/>
        </w:rPr>
      </w:pPr>
      <w:r w:rsidRPr="003833AB">
        <w:rPr>
          <w:rFonts w:eastAsia="Arial Unicode MS"/>
        </w:rPr>
        <w:t>Д</w:t>
      </w:r>
      <w:r w:rsidRPr="003833AB">
        <w:rPr>
          <w:rFonts w:eastAsia="Arial Unicode MS"/>
          <w:lang w:val="sr-Cyrl-CS"/>
        </w:rPr>
        <w:t>елимично извршење уговора Извођач радова ће у складу са Понудом, уступити подизвођачу: _______________________________________ (назив Подизвођача</w:t>
      </w:r>
      <w:r w:rsidRPr="003833AB">
        <w:rPr>
          <w:rFonts w:eastAsia="Arial Unicode MS"/>
        </w:rPr>
        <w:t xml:space="preserve"> из АПР</w:t>
      </w:r>
      <w:r w:rsidRPr="003833AB">
        <w:rPr>
          <w:rFonts w:eastAsia="Arial Unicode MS"/>
          <w:lang w:val="sr-Cyrl-CS"/>
        </w:rPr>
        <w:t xml:space="preserve">) и то: ________________________________________________________ (опис </w:t>
      </w:r>
      <w:r w:rsidRPr="003833AB">
        <w:rPr>
          <w:rFonts w:eastAsia="Arial Unicode MS"/>
        </w:rPr>
        <w:t>радова</w:t>
      </w:r>
      <w:r w:rsidRPr="003833AB">
        <w:rPr>
          <w:rFonts w:eastAsia="Arial Unicode MS"/>
          <w:lang w:val="sr-Cyrl-CS"/>
        </w:rPr>
        <w:t>), са процентом учешћа у понуди  од ________ (</w:t>
      </w:r>
      <w:r w:rsidRPr="003833AB">
        <w:rPr>
          <w:rFonts w:eastAsia="Arial Unicode MS"/>
        </w:rPr>
        <w:t>бројчано исказани проценат</w:t>
      </w:r>
      <w:r w:rsidRPr="003833AB">
        <w:rPr>
          <w:rFonts w:eastAsia="Arial Unicode MS"/>
          <w:lang w:val="sr-Cyrl-CS"/>
        </w:rPr>
        <w:t xml:space="preserve">).  </w:t>
      </w:r>
    </w:p>
    <w:p w14:paraId="5A8DB92A" w14:textId="77777777" w:rsidR="003833AB" w:rsidRPr="003833AB" w:rsidRDefault="003833AB" w:rsidP="003833AB">
      <w:pPr>
        <w:rPr>
          <w:rFonts w:eastAsia="Arial Unicode MS"/>
          <w:lang w:val="sr-Cyrl-CS"/>
        </w:rPr>
      </w:pPr>
      <w:r w:rsidRPr="003833AB">
        <w:rPr>
          <w:rFonts w:eastAsia="Arial Unicode MS"/>
          <w:lang w:val="sr-Cyrl-CS"/>
        </w:rPr>
        <w:t>Извођач радова који је у складу са Понудом</w:t>
      </w:r>
      <w:r w:rsidRPr="003833AB">
        <w:rPr>
          <w:rFonts w:eastAsia="Arial Unicode MS"/>
        </w:rPr>
        <w:t>,</w:t>
      </w:r>
      <w:r w:rsidRPr="003833AB">
        <w:rPr>
          <w:rFonts w:eastAsia="Arial Unicode MS"/>
          <w:lang w:val="sr-Cyrl-CS"/>
        </w:rPr>
        <w:t xml:space="preserve"> део уговорених обавеза делимично уступио подизвођачу у потпуности је одговоран Наручиоцу за реализацију радова.</w:t>
      </w:r>
    </w:p>
    <w:p w14:paraId="0A056125" w14:textId="77777777" w:rsidR="003833AB" w:rsidRPr="003833AB" w:rsidRDefault="003833AB" w:rsidP="003833AB">
      <w:pPr>
        <w:rPr>
          <w:rFonts w:eastAsia="Arial Unicode MS"/>
          <w:lang w:val="sr-Cyrl-CS"/>
        </w:rPr>
      </w:pPr>
      <w:r w:rsidRPr="003833AB">
        <w:rPr>
          <w:rFonts w:eastAsia="Arial Unicode MS"/>
        </w:rPr>
        <w:t>Г</w:t>
      </w:r>
      <w:r w:rsidRPr="003833AB">
        <w:rPr>
          <w:rFonts w:eastAsia="Arial Unicode MS"/>
          <w:lang w:val="sr-Cyrl-CS"/>
        </w:rPr>
        <w:t>рупа пону</w:t>
      </w:r>
      <w:r w:rsidRPr="003833AB">
        <w:rPr>
          <w:rFonts w:eastAsia="Arial Unicode MS"/>
        </w:rPr>
        <w:t>ђача</w:t>
      </w:r>
      <w:r w:rsidRPr="003833AB">
        <w:rPr>
          <w:rFonts w:eastAsia="Arial Unicode MS"/>
          <w:lang w:val="sr-Cyrl-CS"/>
        </w:rPr>
        <w:t xml:space="preserve"> у заједничкој понуди, одговорна </w:t>
      </w:r>
      <w:r w:rsidRPr="003833AB">
        <w:rPr>
          <w:rFonts w:eastAsia="Arial Unicode MS"/>
        </w:rPr>
        <w:t xml:space="preserve">је </w:t>
      </w:r>
      <w:r w:rsidRPr="003833AB">
        <w:rPr>
          <w:rFonts w:eastAsia="Arial Unicode MS"/>
          <w:lang w:val="sr-Cyrl-CS"/>
        </w:rPr>
        <w:t>неограничено солидарно за извршење</w:t>
      </w:r>
      <w:r w:rsidRPr="003833AB">
        <w:rPr>
          <w:rFonts w:eastAsia="Arial Unicode MS"/>
        </w:rPr>
        <w:t xml:space="preserve"> обавеза по основу </w:t>
      </w:r>
      <w:r w:rsidRPr="003833AB">
        <w:rPr>
          <w:rFonts w:eastAsia="Arial Unicode MS"/>
          <w:lang w:val="sr-Cyrl-CS"/>
        </w:rPr>
        <w:t>овог Уговора.</w:t>
      </w:r>
    </w:p>
    <w:p w14:paraId="0B6C769A" w14:textId="77777777" w:rsidR="003833AB" w:rsidRPr="003833AB" w:rsidRDefault="003833AB" w:rsidP="003833AB">
      <w:pPr>
        <w:jc w:val="center"/>
        <w:rPr>
          <w:rFonts w:eastAsia="Arial Unicode MS"/>
          <w:b/>
          <w:lang w:val="sr-Cyrl-CS"/>
        </w:rPr>
      </w:pPr>
      <w:r w:rsidRPr="003833AB">
        <w:rPr>
          <w:rFonts w:eastAsia="Arial Unicode MS"/>
          <w:b/>
          <w:lang w:val="sr-Cyrl-CS"/>
        </w:rPr>
        <w:t>Члан 3.</w:t>
      </w:r>
    </w:p>
    <w:p w14:paraId="5B0EA139" w14:textId="50035FA0" w:rsidR="0098466C" w:rsidRPr="0098466C" w:rsidRDefault="003833AB" w:rsidP="0098466C">
      <w:pPr>
        <w:rPr>
          <w:rFonts w:eastAsia="Arial Unicode MS"/>
          <w:lang w:val="sr-Cyrl-RS"/>
        </w:rPr>
      </w:pPr>
      <w:r w:rsidRPr="003833AB">
        <w:rPr>
          <w:rFonts w:eastAsia="Arial Unicode MS"/>
          <w:lang w:val="sr-Cyrl-CS"/>
        </w:rPr>
        <w:t>Извођ</w:t>
      </w:r>
      <w:r w:rsidR="00EF3CA6">
        <w:rPr>
          <w:rFonts w:eastAsia="Arial Unicode MS"/>
          <w:lang w:val="sr-Cyrl-CS"/>
        </w:rPr>
        <w:t>ач радова се обавезује да радове</w:t>
      </w:r>
      <w:r w:rsidRPr="003833AB">
        <w:rPr>
          <w:rFonts w:eastAsia="Arial Unicode MS"/>
          <w:lang w:val="sr-Cyrl-CS"/>
        </w:rPr>
        <w:t xml:space="preserve"> из члана 2. овог Уговора изведе у складу са прописима</w:t>
      </w:r>
      <w:r w:rsidRPr="003833AB">
        <w:rPr>
          <w:rFonts w:eastAsia="Arial Unicode MS"/>
        </w:rPr>
        <w:t xml:space="preserve"> Републике Србије</w:t>
      </w:r>
      <w:r w:rsidRPr="003833AB">
        <w:rPr>
          <w:rFonts w:eastAsia="Arial Unicode MS"/>
          <w:lang w:val="sr-Cyrl-CS"/>
        </w:rPr>
        <w:t>, нормативима, обавезним стандардима и препорукама произвођача, а у свему према одредбама овог Уговора и сопственој Понуди.</w:t>
      </w:r>
      <w:r w:rsidR="0098466C" w:rsidRPr="0098466C">
        <w:rPr>
          <w:rFonts w:eastAsia="Calibri" w:cs="Arial"/>
          <w:lang w:val="sr-Latn-RS" w:eastAsia="sr-Latn-RS"/>
        </w:rPr>
        <w:t xml:space="preserve"> </w:t>
      </w:r>
      <w:r w:rsidR="0098466C" w:rsidRPr="0098466C">
        <w:rPr>
          <w:rFonts w:eastAsia="Arial Unicode MS"/>
          <w:lang w:val="sr-Cyrl-RS"/>
        </w:rPr>
        <w:t>Наручилац  се обавезује да плати уговорену вредност за изведене радове Извођачу.</w:t>
      </w:r>
    </w:p>
    <w:p w14:paraId="5B4BF926" w14:textId="77777777" w:rsidR="003833AB" w:rsidRPr="003833AB" w:rsidRDefault="003833AB" w:rsidP="003833AB">
      <w:pPr>
        <w:rPr>
          <w:rFonts w:eastAsia="Arial Unicode MS"/>
          <w:lang w:val="sr-Cyrl-CS"/>
        </w:rPr>
      </w:pPr>
    </w:p>
    <w:p w14:paraId="0CA200CC" w14:textId="77777777" w:rsidR="003833AB" w:rsidRPr="00F61622" w:rsidRDefault="00F61622" w:rsidP="003833AB">
      <w:pPr>
        <w:rPr>
          <w:rFonts w:eastAsia="Arial Unicode MS"/>
          <w:b/>
          <w:lang w:val="sr-Cyrl-RS"/>
        </w:rPr>
      </w:pPr>
      <w:r>
        <w:rPr>
          <w:rFonts w:eastAsia="Arial Unicode MS"/>
          <w:b/>
          <w:lang w:val="sr-Cyrl-RS"/>
        </w:rPr>
        <w:t>УГОВОРЕНА ВРЕДНОСТ</w:t>
      </w:r>
    </w:p>
    <w:p w14:paraId="3E054B5B" w14:textId="77777777" w:rsidR="003833AB" w:rsidRPr="003833AB" w:rsidRDefault="003833AB" w:rsidP="003833AB">
      <w:pPr>
        <w:jc w:val="center"/>
        <w:rPr>
          <w:rFonts w:eastAsia="Arial Unicode MS"/>
          <w:b/>
          <w:lang w:val="sr-Cyrl-CS"/>
        </w:rPr>
      </w:pPr>
      <w:r w:rsidRPr="003833AB">
        <w:rPr>
          <w:rFonts w:eastAsia="Arial Unicode MS"/>
          <w:b/>
          <w:lang w:val="sr-Cyrl-CS"/>
        </w:rPr>
        <w:t>Члан 4.</w:t>
      </w:r>
    </w:p>
    <w:p w14:paraId="6C28B334" w14:textId="77777777" w:rsidR="003833AB" w:rsidRPr="003833AB" w:rsidRDefault="003833AB" w:rsidP="003833AB">
      <w:pPr>
        <w:rPr>
          <w:rFonts w:eastAsia="Arial Unicode MS"/>
          <w:lang w:val="sr-Cyrl-CS"/>
        </w:rPr>
      </w:pPr>
      <w:r w:rsidRPr="003833AB">
        <w:rPr>
          <w:rFonts w:eastAsia="Arial Unicode MS"/>
          <w:lang w:val="sr-Cyrl-CS"/>
        </w:rPr>
        <w:t xml:space="preserve">Укупна уговорена </w:t>
      </w:r>
      <w:r w:rsidRPr="003833AB">
        <w:rPr>
          <w:rFonts w:eastAsia="Arial Unicode MS"/>
        </w:rPr>
        <w:t xml:space="preserve">цена </w:t>
      </w:r>
      <w:r w:rsidRPr="003833AB">
        <w:rPr>
          <w:rFonts w:eastAsia="Arial Unicode MS"/>
          <w:lang w:val="sr-Cyrl-CS"/>
        </w:rPr>
        <w:t>из члана 2. овог Уговора износи: ________________________ РСД</w:t>
      </w:r>
      <w:r w:rsidRPr="003833AB">
        <w:rPr>
          <w:rFonts w:eastAsia="Arial Unicode MS"/>
        </w:rPr>
        <w:t>,</w:t>
      </w:r>
      <w:r w:rsidRPr="003833AB">
        <w:rPr>
          <w:rFonts w:eastAsia="Arial Unicode MS"/>
          <w:lang w:val="sr-Cyrl-CS"/>
        </w:rPr>
        <w:t xml:space="preserve"> без обрачунатог пореза на додату вредност.                                                                                                        </w:t>
      </w:r>
    </w:p>
    <w:p w14:paraId="706FC73A" w14:textId="77777777" w:rsidR="003833AB" w:rsidRPr="003833AB" w:rsidRDefault="003833AB" w:rsidP="003833AB">
      <w:pPr>
        <w:rPr>
          <w:rFonts w:eastAsia="Arial Unicode MS"/>
          <w:lang w:val="sr-Cyrl-CS"/>
        </w:rPr>
      </w:pPr>
      <w:r w:rsidRPr="003833AB">
        <w:rPr>
          <w:rFonts w:eastAsia="Arial Unicode MS"/>
          <w:lang w:val="sr-Cyrl-CS"/>
        </w:rPr>
        <w:t xml:space="preserve">(словима: ________________________________________________________________) </w:t>
      </w:r>
    </w:p>
    <w:p w14:paraId="0B3AE74C" w14:textId="77777777" w:rsidR="003833AB" w:rsidRPr="003833AB" w:rsidRDefault="003833AB" w:rsidP="003833AB">
      <w:pPr>
        <w:rPr>
          <w:rFonts w:eastAsia="Arial Unicode MS"/>
          <w:lang w:val="sr-Cyrl-RS"/>
        </w:rPr>
      </w:pPr>
      <w:r w:rsidRPr="003833AB">
        <w:rPr>
          <w:rFonts w:eastAsia="Arial Unicode MS"/>
          <w:lang w:val="sr-Cyrl-CS"/>
        </w:rPr>
        <w:t xml:space="preserve">На цену  из става 1. овог члана обрачунава се припадајући порез на додату вредност у складу са </w:t>
      </w:r>
      <w:r w:rsidRPr="003833AB">
        <w:rPr>
          <w:rFonts w:eastAsia="Arial Unicode MS"/>
        </w:rPr>
        <w:t>прописима Републике Србије, што износи ___________________________________</w:t>
      </w:r>
      <w:r w:rsidRPr="003833AB">
        <w:rPr>
          <w:rFonts w:eastAsia="Arial Unicode MS"/>
          <w:lang w:val="sr-Cyrl-CS"/>
        </w:rPr>
        <w:t>РСД</w:t>
      </w:r>
      <w:r w:rsidRPr="003833AB">
        <w:rPr>
          <w:rFonts w:eastAsia="Arial Unicode MS"/>
        </w:rPr>
        <w:t>.</w:t>
      </w:r>
    </w:p>
    <w:p w14:paraId="2C9D5C52" w14:textId="77777777" w:rsidR="003833AB" w:rsidRPr="003833AB" w:rsidRDefault="003833AB" w:rsidP="003833AB">
      <w:pPr>
        <w:spacing w:after="120" w:line="216" w:lineRule="auto"/>
        <w:rPr>
          <w:rFonts w:cs="Arial"/>
          <w:lang w:val="sr-Cyrl-CS"/>
        </w:rPr>
      </w:pPr>
      <w:r w:rsidRPr="003833AB">
        <w:rPr>
          <w:rFonts w:cs="Arial"/>
          <w:lang w:val="sr-Cyrl-CS"/>
        </w:rPr>
        <w:lastRenderedPageBreak/>
        <w:t xml:space="preserve">Обрачун за извршене радова извршиће се на основу јединичних цена из понуде и стварно изведених радова. </w:t>
      </w:r>
    </w:p>
    <w:p w14:paraId="2BEB8A3C" w14:textId="77777777" w:rsidR="003833AB" w:rsidRPr="003833AB" w:rsidRDefault="003833AB" w:rsidP="003833AB">
      <w:pPr>
        <w:rPr>
          <w:rFonts w:eastAsia="Arial Unicode MS"/>
          <w:lang w:val="sr-Cyrl-CS"/>
        </w:rPr>
      </w:pPr>
      <w:r w:rsidRPr="003833AB">
        <w:rPr>
          <w:rFonts w:eastAsia="Arial Unicode MS"/>
          <w:lang w:val="sr-Cyrl-CS"/>
        </w:rPr>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ГПП ЈП ЕПС за године у којима ће се плаћати уговорене обавезе.</w:t>
      </w:r>
    </w:p>
    <w:p w14:paraId="0622EE7A" w14:textId="77777777" w:rsidR="003833AB" w:rsidRPr="003833AB" w:rsidRDefault="003833AB" w:rsidP="003833AB">
      <w:pPr>
        <w:rPr>
          <w:rFonts w:eastAsia="Arial Unicode MS"/>
          <w:b/>
          <w:lang w:val="sr-Cyrl-CS"/>
        </w:rPr>
      </w:pPr>
      <w:r w:rsidRPr="003833AB">
        <w:rPr>
          <w:rFonts w:eastAsia="Arial Unicode MS"/>
          <w:b/>
          <w:lang w:val="sr-Cyrl-CS"/>
        </w:rPr>
        <w:t>ЦЕНЕ</w:t>
      </w:r>
    </w:p>
    <w:p w14:paraId="05236729" w14:textId="77777777" w:rsidR="003833AB" w:rsidRPr="003833AB" w:rsidRDefault="003833AB" w:rsidP="003833AB">
      <w:pPr>
        <w:jc w:val="center"/>
        <w:rPr>
          <w:rFonts w:eastAsia="Arial Unicode MS"/>
          <w:b/>
          <w:lang w:val="sr-Cyrl-CS"/>
        </w:rPr>
      </w:pPr>
      <w:r w:rsidRPr="003833AB">
        <w:rPr>
          <w:rFonts w:eastAsia="Arial Unicode MS"/>
          <w:b/>
          <w:lang w:val="sr-Cyrl-CS"/>
        </w:rPr>
        <w:t>Члан 5.</w:t>
      </w:r>
    </w:p>
    <w:p w14:paraId="3A394325" w14:textId="77777777" w:rsidR="003833AB" w:rsidRPr="003833AB" w:rsidRDefault="003833AB" w:rsidP="003833AB">
      <w:pPr>
        <w:rPr>
          <w:rFonts w:eastAsia="Arial Unicode MS"/>
          <w:lang w:val="sr-Cyrl-CS"/>
        </w:rPr>
      </w:pPr>
      <w:bookmarkStart w:id="253" w:name="_Toc433727381"/>
      <w:r w:rsidRPr="003833AB">
        <w:rPr>
          <w:rFonts w:eastAsia="Arial Unicode MS"/>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3833AB">
        <w:rPr>
          <w:rFonts w:eastAsia="Arial Unicode MS"/>
        </w:rPr>
        <w:t>, за све време важења овог Уговора</w:t>
      </w:r>
      <w:r w:rsidRPr="003833AB">
        <w:rPr>
          <w:rFonts w:eastAsia="Arial Unicode MS"/>
          <w:lang w:val="sr-Cyrl-CS"/>
        </w:rPr>
        <w:t>.</w:t>
      </w:r>
    </w:p>
    <w:p w14:paraId="279557CB" w14:textId="77777777" w:rsidR="003833AB" w:rsidRPr="003833AB" w:rsidRDefault="003833AB" w:rsidP="003833AB">
      <w:pPr>
        <w:rPr>
          <w:rFonts w:eastAsia="Arial Unicode MS"/>
          <w:b/>
          <w:lang w:val="sr-Cyrl-CS"/>
        </w:rPr>
      </w:pPr>
    </w:p>
    <w:p w14:paraId="2755D3D9" w14:textId="77777777" w:rsidR="003833AB" w:rsidRPr="003833AB" w:rsidRDefault="003833AB" w:rsidP="003833AB">
      <w:pPr>
        <w:rPr>
          <w:rFonts w:eastAsia="Arial Unicode MS"/>
          <w:b/>
          <w:lang w:val="sr-Cyrl-CS"/>
        </w:rPr>
      </w:pPr>
      <w:r w:rsidRPr="003833AB">
        <w:rPr>
          <w:rFonts w:eastAsia="Arial Unicode MS"/>
          <w:b/>
          <w:lang w:val="sr-Cyrl-CS"/>
        </w:rPr>
        <w:t>УСЛОВИ И НАЧИН ПЛАЋАЊА</w:t>
      </w:r>
      <w:bookmarkEnd w:id="253"/>
    </w:p>
    <w:p w14:paraId="22AD0227" w14:textId="77777777" w:rsidR="003833AB" w:rsidRPr="003833AB" w:rsidRDefault="003833AB" w:rsidP="003833AB">
      <w:pPr>
        <w:jc w:val="center"/>
        <w:rPr>
          <w:rFonts w:eastAsia="Arial Unicode MS"/>
          <w:b/>
          <w:lang w:val="sr-Cyrl-CS"/>
        </w:rPr>
      </w:pPr>
      <w:r w:rsidRPr="003833AB">
        <w:rPr>
          <w:rFonts w:eastAsia="Arial Unicode MS"/>
          <w:b/>
          <w:lang w:val="sr-Cyrl-CS"/>
        </w:rPr>
        <w:t>Члан 6.</w:t>
      </w:r>
    </w:p>
    <w:p w14:paraId="62384F3C" w14:textId="5937C663" w:rsidR="003833AB" w:rsidRPr="003833AB" w:rsidRDefault="003833AB" w:rsidP="003833AB">
      <w:pPr>
        <w:tabs>
          <w:tab w:val="left" w:pos="567"/>
        </w:tabs>
        <w:spacing w:before="0"/>
        <w:rPr>
          <w:rFonts w:eastAsia="Calibri" w:cs="Arial"/>
          <w:lang w:val="sr-Cyrl-RS"/>
        </w:rPr>
      </w:pPr>
      <w:r w:rsidRPr="003833AB">
        <w:rPr>
          <w:rFonts w:eastAsia="Calibri" w:cs="Arial"/>
          <w:lang w:val="sr-Cyrl-RS"/>
        </w:rPr>
        <w:t xml:space="preserve">Наручилац ће плаћање вршити </w:t>
      </w:r>
      <w:r w:rsidRPr="003833AB">
        <w:rPr>
          <w:rFonts w:eastAsia="Calibri" w:cs="Arial"/>
        </w:rPr>
        <w:t xml:space="preserve">сукцесивно  у зависности од извршења уговорених услуга, у року до 45 (словима: четрдесетпет) дана од дана пријема  </w:t>
      </w:r>
      <w:r w:rsidRPr="003833AB">
        <w:rPr>
          <w:rFonts w:eastAsia="Calibri" w:cs="Arial"/>
          <w:b/>
        </w:rPr>
        <w:t>исправног</w:t>
      </w:r>
      <w:r w:rsidRPr="003833AB">
        <w:rPr>
          <w:rFonts w:eastAsia="Calibri" w:cs="Arial"/>
        </w:rPr>
        <w:t xml:space="preserve"> рачуна, издатог на основу прихваћених</w:t>
      </w:r>
      <w:r w:rsidR="000F258C">
        <w:rPr>
          <w:rFonts w:eastAsia="Calibri" w:cs="Arial"/>
          <w:lang w:val="sr-Cyrl-RS"/>
        </w:rPr>
        <w:t xml:space="preserve"> привремених и окончаних ситуација</w:t>
      </w:r>
      <w:r w:rsidRPr="003833AB">
        <w:rPr>
          <w:rFonts w:eastAsia="Calibri" w:cs="Arial"/>
        </w:rPr>
        <w:t xml:space="preserve"> (</w:t>
      </w:r>
      <w:r w:rsidRPr="003833AB">
        <w:rPr>
          <w:rFonts w:eastAsia="Calibri" w:cs="Arial"/>
          <w:b/>
        </w:rPr>
        <w:t>Записника, који је саставни део рачуна</w:t>
      </w:r>
      <w:r w:rsidRPr="003833AB">
        <w:rPr>
          <w:rFonts w:eastAsia="Calibri" w:cs="Arial"/>
        </w:rPr>
        <w:t>).</w:t>
      </w:r>
    </w:p>
    <w:p w14:paraId="063F3668" w14:textId="77777777" w:rsidR="00B2694A" w:rsidRDefault="003833AB" w:rsidP="003833AB">
      <w:pPr>
        <w:tabs>
          <w:tab w:val="left" w:pos="567"/>
        </w:tabs>
        <w:spacing w:before="0"/>
        <w:rPr>
          <w:rFonts w:cs="Arial"/>
          <w:noProof/>
          <w:lang w:val="sr-Cyrl-RS"/>
        </w:rPr>
      </w:pPr>
      <w:r w:rsidRPr="003833AB">
        <w:rPr>
          <w:rFonts w:eastAsia="Calibri" w:cs="Arial"/>
          <w:b/>
        </w:rPr>
        <w:t xml:space="preserve">Рачун мора да гласи на : </w:t>
      </w:r>
      <w:r w:rsidR="00B2694A">
        <w:rPr>
          <w:rFonts w:cs="Arial"/>
          <w:noProof/>
          <w:lang w:val="sr-Cyrl-RS"/>
        </w:rPr>
        <w:t>Јавно предузеће „Електропривреда Србије“ Београд – огранак ТЕ-КО Костолац, улица Николе Тесле 5-7, 12208 Костолац, ПИБ: 103920327</w:t>
      </w:r>
    </w:p>
    <w:p w14:paraId="51BDFE6E" w14:textId="270ABF7B" w:rsidR="003833AB" w:rsidRPr="003833AB" w:rsidRDefault="003833AB" w:rsidP="003833AB">
      <w:pPr>
        <w:tabs>
          <w:tab w:val="left" w:pos="567"/>
        </w:tabs>
        <w:spacing w:before="0"/>
        <w:rPr>
          <w:rFonts w:cs="Arial"/>
          <w:color w:val="000000" w:themeColor="text1"/>
        </w:rPr>
      </w:pPr>
      <w:r w:rsidRPr="003833AB">
        <w:rPr>
          <w:rFonts w:cs="Arial"/>
        </w:rPr>
        <w:t xml:space="preserve">Рачун мора бити достављен на адресу Корисника: </w:t>
      </w:r>
      <w:r w:rsidR="00B2694A">
        <w:rPr>
          <w:rFonts w:cs="Arial"/>
          <w:noProof/>
          <w:lang w:val="sr-Cyrl-RS"/>
        </w:rPr>
        <w:t>Јавно предузеће „Електропривреда Србије“ Београд – огранак ТЕ-КО Костолац, улица Николе Тесле 5-7, 12208, ПИБ: 103920327</w:t>
      </w:r>
      <w:r w:rsidRPr="003833AB">
        <w:rPr>
          <w:rFonts w:cs="Arial"/>
        </w:rPr>
        <w:t>, са обавезним прилозима-</w:t>
      </w:r>
      <w:r w:rsidRPr="003833AB">
        <w:rPr>
          <w:rFonts w:cs="Arial"/>
          <w:color w:val="000000" w:themeColor="text1"/>
        </w:rPr>
        <w:t xml:space="preserve">Записник о квалитативноми квантитативном  пријему </w:t>
      </w:r>
      <w:r w:rsidRPr="003833AB">
        <w:rPr>
          <w:rFonts w:cs="Arial"/>
          <w:color w:val="000000" w:themeColor="text1"/>
          <w:lang w:val="sr-Cyrl-RS"/>
        </w:rPr>
        <w:t>изведених радова</w:t>
      </w:r>
      <w:r w:rsidRPr="003833AB">
        <w:rPr>
          <w:rFonts w:cs="Arial"/>
          <w:color w:val="000000" w:themeColor="text1"/>
        </w:rPr>
        <w:t xml:space="preserve">, са читко написаним именом и презименом и потписом овлашћеног лица </w:t>
      </w:r>
      <w:r w:rsidRPr="003833AB">
        <w:rPr>
          <w:rFonts w:cs="Arial"/>
          <w:color w:val="000000" w:themeColor="text1"/>
          <w:lang w:val="sr-Cyrl-RS"/>
        </w:rPr>
        <w:t>Наручиоца</w:t>
      </w:r>
      <w:r w:rsidRPr="003833AB">
        <w:rPr>
          <w:rFonts w:cs="Arial"/>
          <w:color w:val="000000" w:themeColor="text1"/>
        </w:rPr>
        <w:t>.</w:t>
      </w:r>
    </w:p>
    <w:p w14:paraId="00D699C8" w14:textId="77777777" w:rsidR="003833AB" w:rsidRPr="003833AB" w:rsidRDefault="003833AB" w:rsidP="003833AB">
      <w:pPr>
        <w:tabs>
          <w:tab w:val="left" w:pos="567"/>
        </w:tabs>
        <w:spacing w:before="0"/>
        <w:rPr>
          <w:rFonts w:eastAsia="Calibri" w:cs="Arial"/>
          <w:color w:val="00B0F0"/>
          <w:lang w:val="sr-Cyrl-RS"/>
        </w:rPr>
      </w:pPr>
      <w:r w:rsidRPr="003833AB">
        <w:t xml:space="preserve">У испостављеном рачуну, </w:t>
      </w:r>
      <w:r w:rsidRPr="003833AB">
        <w:rPr>
          <w:lang w:val="sr-Cyrl-RS"/>
        </w:rPr>
        <w:t xml:space="preserve">Извођач радова </w:t>
      </w:r>
      <w:r w:rsidRPr="003833AB">
        <w:t>је дужан да наведе број уговора, и да се  позове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3D63CA3" w14:textId="14B418F4" w:rsidR="003833AB" w:rsidRPr="000F258C" w:rsidRDefault="003833AB" w:rsidP="000F258C">
      <w:pPr>
        <w:pStyle w:val="CommentText"/>
        <w:rPr>
          <w:sz w:val="22"/>
          <w:szCs w:val="22"/>
          <w:lang w:val="sr-Cyrl-RS"/>
        </w:rPr>
      </w:pPr>
      <w:r w:rsidRPr="000F258C">
        <w:rPr>
          <w:rFonts w:eastAsia="Calibri" w:cs="Arial"/>
          <w:sz w:val="22"/>
          <w:szCs w:val="22"/>
        </w:rPr>
        <w:t>Сва плаћања ће се вршити на основу потписаних и оверених</w:t>
      </w:r>
      <w:r w:rsidR="000F258C" w:rsidRPr="000F258C">
        <w:rPr>
          <w:sz w:val="22"/>
          <w:szCs w:val="22"/>
        </w:rPr>
        <w:t/>
      </w:r>
      <w:r w:rsidR="000F258C" w:rsidRPr="000F258C">
        <w:rPr>
          <w:rFonts w:eastAsia="Calibri" w:cs="Arial"/>
          <w:sz w:val="22"/>
          <w:szCs w:val="22"/>
          <w:lang w:val="sr-Cyrl-RS"/>
        </w:rPr>
        <w:t xml:space="preserve"> </w:t>
      </w:r>
      <w:r w:rsidR="000F258C" w:rsidRPr="000F258C">
        <w:rPr>
          <w:sz w:val="22"/>
          <w:szCs w:val="22"/>
          <w:lang w:val="sr-Cyrl-RS"/>
        </w:rPr>
        <w:t xml:space="preserve">привремених и окончаних ситуација, </w:t>
      </w:r>
      <w:r w:rsidRPr="000F258C">
        <w:rPr>
          <w:rFonts w:eastAsia="Calibri" w:cs="Arial"/>
          <w:sz w:val="22"/>
          <w:szCs w:val="22"/>
        </w:rPr>
        <w:t>Записник о техничком прегледу изведених радова и Записником о извршеним радовима,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0CE10ECA" w14:textId="77777777" w:rsidR="003833AB" w:rsidRPr="003833AB" w:rsidRDefault="003833AB" w:rsidP="003833AB">
      <w:pPr>
        <w:tabs>
          <w:tab w:val="left" w:pos="567"/>
        </w:tabs>
        <w:spacing w:before="0"/>
        <w:rPr>
          <w:rFonts w:eastAsia="Calibri" w:cs="Arial"/>
          <w:lang w:val="sr-Cyrl-RS"/>
        </w:rPr>
      </w:pPr>
    </w:p>
    <w:p w14:paraId="31010498" w14:textId="77777777" w:rsidR="003833AB" w:rsidRPr="003833AB" w:rsidRDefault="003833AB" w:rsidP="003833AB">
      <w:pPr>
        <w:tabs>
          <w:tab w:val="left" w:pos="567"/>
        </w:tabs>
        <w:spacing w:before="0"/>
        <w:rPr>
          <w:rFonts w:eastAsia="Calibri" w:cs="Arial"/>
          <w:lang w:val="sr-Cyrl-RS"/>
        </w:rPr>
      </w:pPr>
    </w:p>
    <w:p w14:paraId="0F1A1151" w14:textId="636517FE" w:rsidR="003833AB" w:rsidRPr="003833AB" w:rsidRDefault="003833AB" w:rsidP="003833AB">
      <w:pPr>
        <w:tabs>
          <w:tab w:val="left" w:pos="567"/>
        </w:tabs>
        <w:spacing w:before="0"/>
        <w:rPr>
          <w:rFonts w:eastAsia="Calibri" w:cs="Arial"/>
          <w:lang w:val="sr-Cyrl-CS"/>
        </w:rPr>
      </w:pPr>
      <w:r w:rsidRPr="003833AB">
        <w:rPr>
          <w:rFonts w:eastAsia="Calibri" w:cs="Arial"/>
          <w:lang w:val="sr-Cyrl-RS"/>
        </w:rPr>
        <w:t>Рачун</w:t>
      </w:r>
      <w:r w:rsidR="000F258C">
        <w:rPr>
          <w:rFonts w:eastAsia="Calibri" w:cs="Arial"/>
          <w:lang w:val="sr-Cyrl-CS"/>
        </w:rPr>
        <w:t xml:space="preserve">: привремене и окончане ситуације </w:t>
      </w:r>
      <w:r w:rsidRPr="003833AB">
        <w:rPr>
          <w:rFonts w:eastAsia="Calibri" w:cs="Arial"/>
          <w:lang w:val="sr-Cyrl-CS"/>
        </w:rPr>
        <w:t>се испоставља</w:t>
      </w:r>
      <w:r w:rsidR="000F258C">
        <w:rPr>
          <w:rFonts w:eastAsia="Calibri" w:cs="Arial"/>
          <w:lang w:val="sr-Cyrl-CS"/>
        </w:rPr>
        <w:t>ју</w:t>
      </w:r>
      <w:r w:rsidRPr="003833AB">
        <w:rPr>
          <w:rFonts w:eastAsia="Calibri" w:cs="Arial"/>
          <w:lang w:val="sr-Cyrl-CS"/>
        </w:rPr>
        <w:t xml:space="preserve"> према количинама из обрачунских листова грађевинске књиге, овереним и потписаним од стране </w:t>
      </w:r>
      <w:r w:rsidRPr="003833AB">
        <w:rPr>
          <w:rFonts w:eastAsia="Calibri" w:cs="Arial"/>
        </w:rPr>
        <w:t>И</w:t>
      </w:r>
      <w:r w:rsidRPr="003833AB">
        <w:rPr>
          <w:rFonts w:eastAsia="Calibri" w:cs="Arial"/>
          <w:lang w:val="sr-Cyrl-CS"/>
        </w:rPr>
        <w:t>звођача радова и надзорног органа, у складу са Законом о планирању и изградњи.</w:t>
      </w:r>
    </w:p>
    <w:p w14:paraId="7616F896" w14:textId="77777777" w:rsidR="003833AB" w:rsidRPr="003833AB" w:rsidRDefault="003833AB" w:rsidP="003833AB">
      <w:pPr>
        <w:tabs>
          <w:tab w:val="left" w:pos="567"/>
        </w:tabs>
        <w:spacing w:before="0"/>
        <w:rPr>
          <w:rFonts w:eastAsia="Calibri" w:cs="Arial"/>
          <w:lang w:val="sr-Cyrl-RS"/>
        </w:rPr>
      </w:pPr>
      <w:r w:rsidRPr="003833AB">
        <w:rPr>
          <w:rFonts w:eastAsia="Calibri" w:cs="Arial"/>
        </w:rPr>
        <w:t xml:space="preserve">Уз рачун се доставља, Потписан и оверен </w:t>
      </w:r>
      <w:r w:rsidRPr="003833AB">
        <w:rPr>
          <w:rFonts w:eastAsia="Calibri" w:cs="Arial"/>
          <w:lang w:val="sr-Cyrl-CS"/>
        </w:rPr>
        <w:t>Записник о техничком прегледу изведених радова и Записник о извршеним радовима</w:t>
      </w:r>
      <w:r w:rsidRPr="003833AB">
        <w:rPr>
          <w:rFonts w:eastAsia="Calibri" w:cs="Arial"/>
        </w:rPr>
        <w:t xml:space="preserve"> У случају да је Надзорни орган издао Сагласност о продужењу рока–налог за рад, и Сагласност је потребно доставити уз рачун.</w:t>
      </w:r>
    </w:p>
    <w:p w14:paraId="6A4B7A1E" w14:textId="77777777" w:rsidR="003833AB" w:rsidRPr="003833AB" w:rsidRDefault="003833AB" w:rsidP="003833AB">
      <w:pPr>
        <w:tabs>
          <w:tab w:val="left" w:pos="567"/>
        </w:tabs>
        <w:spacing w:before="0"/>
        <w:rPr>
          <w:rFonts w:eastAsia="Calibri" w:cs="Arial"/>
        </w:rPr>
      </w:pPr>
      <w:r w:rsidRPr="003833AB">
        <w:rPr>
          <w:rFonts w:eastAsia="Calibri" w:cs="Arial"/>
          <w:lang w:val="sr-Cyrl-BA"/>
        </w:rPr>
        <w:t>Извођач</w:t>
      </w:r>
      <w:r w:rsidRPr="003833AB">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sidRPr="003833AB">
        <w:rPr>
          <w:rFonts w:eastAsia="Calibri" w:cs="Arial"/>
        </w:rPr>
        <w:lastRenderedPageBreak/>
        <w:t xml:space="preserve">Наручиоца / Надзорног органа одмах после завршетка радова по свакој појединачној наруџбеници, а најкасније уз достављени рачун. </w:t>
      </w:r>
    </w:p>
    <w:p w14:paraId="6C98B2D4" w14:textId="77777777" w:rsidR="003833AB" w:rsidRPr="003833AB" w:rsidRDefault="003833AB" w:rsidP="003833AB">
      <w:pPr>
        <w:spacing w:before="0"/>
        <w:rPr>
          <w:rFonts w:eastAsia="Arial Unicode MS"/>
          <w:lang w:val="sr-Cyrl-CS"/>
        </w:rPr>
      </w:pPr>
      <w:r w:rsidRPr="003833AB">
        <w:rPr>
          <w:rFonts w:eastAsia="Arial Unicode MS"/>
          <w:lang w:val="sr-Cyrl-CS"/>
        </w:rPr>
        <w:t>Плаћање ће се вршити у динарима</w:t>
      </w:r>
      <w:r w:rsidRPr="003833AB">
        <w:rPr>
          <w:rFonts w:eastAsia="Arial Unicode MS"/>
        </w:rPr>
        <w:t xml:space="preserve"> у складу са чланом 4. овог Уговора.</w:t>
      </w:r>
    </w:p>
    <w:p w14:paraId="3911585E" w14:textId="77777777" w:rsidR="003833AB" w:rsidRPr="003833AB" w:rsidRDefault="003833AB" w:rsidP="00F61622">
      <w:pPr>
        <w:rPr>
          <w:rFonts w:eastAsia="Arial Unicode MS"/>
          <w:b/>
          <w:lang w:val="sr-Cyrl-CS"/>
        </w:rPr>
      </w:pPr>
      <w:r w:rsidRPr="003833AB">
        <w:rPr>
          <w:rFonts w:eastAsia="Arial Unicode MS"/>
          <w:b/>
          <w:lang w:val="sr-Cyrl-CS"/>
        </w:rPr>
        <w:t>СРЕДСТВА ОБЕЗБЕЂЕЊА</w:t>
      </w:r>
    </w:p>
    <w:p w14:paraId="6977D09C" w14:textId="77777777" w:rsidR="003833AB" w:rsidRPr="003833AB" w:rsidRDefault="003833AB" w:rsidP="00F61622">
      <w:pPr>
        <w:jc w:val="center"/>
        <w:rPr>
          <w:rFonts w:eastAsia="Arial Unicode MS"/>
          <w:b/>
          <w:lang w:val="sr-Cyrl-CS"/>
        </w:rPr>
      </w:pPr>
      <w:r w:rsidRPr="003833AB">
        <w:rPr>
          <w:rFonts w:eastAsia="Arial Unicode MS"/>
          <w:b/>
          <w:lang w:val="sr-Cyrl-CS"/>
        </w:rPr>
        <w:t>Члан 7.</w:t>
      </w:r>
    </w:p>
    <w:p w14:paraId="348ACEEF" w14:textId="77777777" w:rsidR="003D5DE4" w:rsidRPr="003D5DE4" w:rsidRDefault="003D5DE4" w:rsidP="003D5DE4">
      <w:pPr>
        <w:spacing w:before="0"/>
        <w:rPr>
          <w:rFonts w:eastAsia="Arial Unicode MS" w:cs="Arial"/>
          <w:b/>
        </w:rPr>
      </w:pPr>
      <w:r w:rsidRPr="003D5DE4">
        <w:rPr>
          <w:rFonts w:eastAsia="Arial Unicode MS" w:cs="Arial"/>
          <w:b/>
        </w:rPr>
        <w:t>Банкарска гаранција за добро извршење посла</w:t>
      </w:r>
    </w:p>
    <w:p w14:paraId="4C316DA2" w14:textId="77777777" w:rsidR="003D5DE4" w:rsidRPr="003D5DE4" w:rsidRDefault="003D5DE4" w:rsidP="003D5DE4">
      <w:pPr>
        <w:spacing w:before="0"/>
        <w:rPr>
          <w:rFonts w:eastAsia="Arial Unicode MS" w:cs="Arial"/>
          <w:lang w:val="sr-Cyrl-CS"/>
        </w:rPr>
      </w:pPr>
    </w:p>
    <w:p w14:paraId="1F47AC48"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 xml:space="preserve">Извођач се обавезује да у року од 10 дана </w:t>
      </w:r>
      <w:r w:rsidRPr="003D5DE4">
        <w:rPr>
          <w:rFonts w:eastAsia="Arial Unicode MS" w:cs="Arial"/>
        </w:rPr>
        <w:t xml:space="preserve">пре </w:t>
      </w:r>
      <w:r w:rsidRPr="003D5DE4">
        <w:rPr>
          <w:rFonts w:eastAsia="Arial Unicode MS" w:cs="Arial"/>
          <w:lang w:val="sr-Cyrl-RS"/>
        </w:rPr>
        <w:t>увођења</w:t>
      </w:r>
      <w:r w:rsidRPr="003D5DE4">
        <w:rPr>
          <w:rFonts w:eastAsia="Arial Unicode MS" w:cs="Arial"/>
        </w:rPr>
        <w:t xml:space="preserve"> у посао а најкасније </w:t>
      </w:r>
      <w:r w:rsidRPr="003D5DE4">
        <w:rPr>
          <w:rFonts w:eastAsia="Arial Unicode MS" w:cs="Arial"/>
          <w:lang w:val="sr-Cyrl-RS"/>
        </w:rPr>
        <w:t>на</w:t>
      </w:r>
      <w:r w:rsidRPr="003D5DE4">
        <w:rPr>
          <w:rFonts w:eastAsia="Arial Unicode MS" w:cs="Arial"/>
        </w:rPr>
        <w:t xml:space="preserve"> дан </w:t>
      </w:r>
      <w:r w:rsidRPr="003D5DE4">
        <w:rPr>
          <w:rFonts w:eastAsia="Arial Unicode MS" w:cs="Arial"/>
          <w:lang w:val="sr-Cyrl-RS"/>
        </w:rPr>
        <w:t>увођења Извођача радова  у посао</w:t>
      </w:r>
      <w:r w:rsidRPr="003D5DE4">
        <w:rPr>
          <w:rFonts w:eastAsia="Arial Unicode MS" w:cs="Arial"/>
        </w:rPr>
        <w:t>,</w:t>
      </w:r>
      <w:r w:rsidRPr="003D5DE4">
        <w:rPr>
          <w:rFonts w:eastAsia="Arial Unicode MS" w:cs="Arial"/>
          <w:lang w:val="sr-Cyrl-RS"/>
        </w:rPr>
        <w:t xml:space="preserve"> </w:t>
      </w:r>
      <w:r w:rsidRPr="003D5DE4">
        <w:rPr>
          <w:rFonts w:eastAsia="Arial Unicode MS" w:cs="Arial"/>
        </w:rPr>
        <w:t>а пре почетка извођења радова</w:t>
      </w:r>
      <w:r w:rsidRPr="003D5DE4">
        <w:rPr>
          <w:rFonts w:eastAsia="Arial Unicode MS" w:cs="Arial"/>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Наручиоцу достави  банкарску гаранцију за добро извршење посла.  </w:t>
      </w:r>
    </w:p>
    <w:p w14:paraId="1BA90420" w14:textId="77777777" w:rsidR="003D5DE4" w:rsidRPr="003D5DE4" w:rsidRDefault="003D5DE4" w:rsidP="003D5DE4">
      <w:pPr>
        <w:spacing w:before="0"/>
        <w:rPr>
          <w:rFonts w:eastAsia="Arial Unicode MS" w:cs="Arial"/>
          <w:lang w:val="sr-Cyrl-CS"/>
        </w:rPr>
      </w:pPr>
    </w:p>
    <w:p w14:paraId="3E0FFB6B"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Банкарска гаранција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 30 (тридесет) календарских дана дужим од уговореног рока завршетка извођења радова.</w:t>
      </w:r>
    </w:p>
    <w:p w14:paraId="062D0FC4" w14:textId="1CCF47EE" w:rsidR="003D5DE4" w:rsidRPr="003D5DE4" w:rsidRDefault="003D5DE4" w:rsidP="003D5DE4">
      <w:pPr>
        <w:spacing w:before="0"/>
        <w:rPr>
          <w:rFonts w:eastAsia="Arial Unicode MS" w:cs="Arial"/>
          <w:lang w:val="sr-Cyrl-CS"/>
        </w:rPr>
      </w:pPr>
      <w:r w:rsidRPr="003D5DE4">
        <w:rPr>
          <w:rFonts w:eastAsia="Arial Unicode MS" w:cs="Arial"/>
          <w:lang w:val="sr-Cyrl-CS"/>
        </w:rPr>
        <w:t>Уколико Извођач</w:t>
      </w:r>
      <w:r w:rsidR="000F258C">
        <w:rPr>
          <w:rFonts w:eastAsia="Arial Unicode MS" w:cs="Arial"/>
          <w:lang w:val="sr-Cyrl-CS"/>
        </w:rPr>
        <w:t xml:space="preserve"> радова</w:t>
      </w:r>
      <w:r w:rsidRPr="003D5DE4">
        <w:rPr>
          <w:rFonts w:eastAsia="Arial Unicode MS" w:cs="Arial"/>
          <w:lang w:val="sr-Cyrl-CS"/>
        </w:rPr>
        <w:t xml:space="preserve"> не достави банкарску гаранцију за добро извршење посла у року из става 1 овог члана, сматраће се да је Извођач одустао од закључења овог Уговора</w:t>
      </w:r>
      <w:r w:rsidR="000F258C" w:rsidRPr="000F258C">
        <w:rPr>
          <w:rFonts w:eastAsia="Arial Unicode MS" w:cs="Arial"/>
          <w:lang w:val="sr-Cyrl-CS"/>
        </w:rPr>
        <w:t xml:space="preserve"> </w:t>
      </w:r>
      <w:r w:rsidR="000F258C">
        <w:rPr>
          <w:rFonts w:eastAsia="Arial Unicode MS" w:cs="Arial"/>
          <w:lang w:val="sr-Cyrl-CS"/>
        </w:rPr>
        <w:t>и Наручилац може рализовати СФО за озбиљност Понуде</w:t>
      </w:r>
      <w:r w:rsidRPr="003D5DE4">
        <w:rPr>
          <w:rFonts w:eastAsia="Arial Unicode MS" w:cs="Arial"/>
          <w:lang w:val="sr-Cyrl-CS"/>
        </w:rPr>
        <w:t>.</w:t>
      </w:r>
    </w:p>
    <w:p w14:paraId="09C28828"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 xml:space="preserve">Наручилац је овлашћен да наплати банкарску гаранцију за добро извршење посла у случају да Извођач не испуни своје уговорне обавезе у погледу начина, услова и рока завршетка </w:t>
      </w:r>
      <w:r w:rsidRPr="003D5DE4">
        <w:rPr>
          <w:rFonts w:eastAsia="Arial Unicode MS" w:cs="Arial"/>
          <w:lang w:val="sr-Cyrl-RS"/>
        </w:rPr>
        <w:t xml:space="preserve">Уговорених радова </w:t>
      </w:r>
      <w:r w:rsidRPr="003D5DE4">
        <w:rPr>
          <w:rFonts w:eastAsia="Arial Unicode MS" w:cs="Arial"/>
          <w:lang w:val="sr-Cyrl-CS"/>
        </w:rPr>
        <w:t>предвиђених овим Уговором.</w:t>
      </w:r>
    </w:p>
    <w:p w14:paraId="06EE119E"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 xml:space="preserve">Ако за време трајања </w:t>
      </w:r>
      <w:r w:rsidRPr="003D5DE4">
        <w:rPr>
          <w:rFonts w:eastAsia="Arial Unicode MS" w:cs="Arial"/>
          <w:lang w:val="sr-Cyrl-RS"/>
        </w:rPr>
        <w:t>У</w:t>
      </w:r>
      <w:r w:rsidRPr="003D5DE4">
        <w:rPr>
          <w:rFonts w:eastAsia="Arial Unicode MS" w:cs="Arial"/>
          <w:lang w:val="sr-Cyrl-CS"/>
        </w:rPr>
        <w:t xml:space="preserve">говора </w:t>
      </w:r>
      <w:r w:rsidRPr="003D5DE4">
        <w:rPr>
          <w:rFonts w:eastAsia="Arial Unicode MS" w:cs="Arial"/>
          <w:lang w:val="sr-Cyrl-RS"/>
        </w:rPr>
        <w:t xml:space="preserve">дође до </w:t>
      </w:r>
      <w:r w:rsidRPr="003D5DE4">
        <w:rPr>
          <w:rFonts w:eastAsia="Arial Unicode MS" w:cs="Arial"/>
          <w:lang w:val="sr-Cyrl-CS"/>
        </w:rPr>
        <w:t>промене роков</w:t>
      </w:r>
      <w:r w:rsidRPr="003D5DE4">
        <w:rPr>
          <w:rFonts w:eastAsia="Arial Unicode MS" w:cs="Arial"/>
          <w:lang w:val="sr-Cyrl-RS"/>
        </w:rPr>
        <w:t>а</w:t>
      </w:r>
      <w:r w:rsidRPr="003D5DE4">
        <w:rPr>
          <w:rFonts w:eastAsia="Arial Unicode MS" w:cs="Arial"/>
          <w:lang w:val="sr-Cyrl-CS"/>
        </w:rPr>
        <w:t xml:space="preserve"> за извршење уговор</w:t>
      </w:r>
      <w:r w:rsidRPr="003D5DE4">
        <w:rPr>
          <w:rFonts w:eastAsia="Arial Unicode MS" w:cs="Arial"/>
          <w:lang w:val="sr-Cyrl-RS"/>
        </w:rPr>
        <w:t>ених радова</w:t>
      </w:r>
      <w:r w:rsidRPr="003D5DE4">
        <w:rPr>
          <w:rFonts w:eastAsia="Arial Unicode MS" w:cs="Arial"/>
          <w:lang w:val="sr-Cyrl-CS"/>
        </w:rPr>
        <w:t>, важност банкарске гаранције за добро извршење посла мора да се продужи.</w:t>
      </w:r>
    </w:p>
    <w:p w14:paraId="76269EE1"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2AA1EB1"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3683702"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2012FEE0" w14:textId="2BA089B6" w:rsidR="003D5DE4" w:rsidRPr="003D5DE4" w:rsidRDefault="003D5DE4" w:rsidP="003D5DE4">
      <w:pPr>
        <w:spacing w:before="0"/>
        <w:rPr>
          <w:rFonts w:eastAsia="Arial Unicode MS" w:cs="Arial"/>
          <w:lang w:val="sr-Cyrl-CS"/>
        </w:rPr>
      </w:pPr>
      <w:r w:rsidRPr="003D5DE4">
        <w:rPr>
          <w:rFonts w:eastAsia="Arial Unicode MS" w:cs="Arial"/>
          <w:lang w:val="sr-Cyrl-CS"/>
        </w:rPr>
        <w:t xml:space="preserve">У случају да </w:t>
      </w:r>
      <w:r w:rsidRPr="003D5DE4">
        <w:rPr>
          <w:rFonts w:eastAsia="Arial Unicode MS" w:cs="Arial"/>
          <w:lang w:val="sr-Cyrl-RS"/>
        </w:rPr>
        <w:t xml:space="preserve">Извођач </w:t>
      </w:r>
      <w:r w:rsidR="00567A42">
        <w:rPr>
          <w:rFonts w:eastAsia="Arial Unicode MS" w:cs="Arial"/>
          <w:lang w:val="sr-Cyrl-RS"/>
        </w:rPr>
        <w:t xml:space="preserve">радова </w:t>
      </w:r>
      <w:r w:rsidRPr="003D5DE4">
        <w:rPr>
          <w:rFonts w:eastAsia="Arial Unicode MS" w:cs="Arial"/>
          <w:lang w:val="sr-Cyrl-CS"/>
        </w:rPr>
        <w:t xml:space="preserve">поднесе банкарску гаранцију стране банке, </w:t>
      </w:r>
      <w:r w:rsidRPr="003D5DE4">
        <w:rPr>
          <w:rFonts w:eastAsia="Arial Unicode MS" w:cs="Arial"/>
          <w:lang w:val="sr-Cyrl-RS"/>
        </w:rPr>
        <w:t xml:space="preserve">Извођач </w:t>
      </w:r>
      <w:r w:rsidRPr="003D5DE4">
        <w:rPr>
          <w:rFonts w:eastAsia="Arial Unicode MS" w:cs="Arial"/>
          <w:lang w:val="sr-Cyrl-CS"/>
        </w:rPr>
        <w:t>може поднети гаранцију стране банке само ако је тој</w:t>
      </w:r>
      <w:r w:rsidR="000F258C">
        <w:rPr>
          <w:rFonts w:eastAsia="Arial Unicode MS" w:cs="Arial"/>
          <w:lang w:val="sr-Cyrl-CS"/>
        </w:rPr>
        <w:t xml:space="preserve"> банци додељен кредитни рејтинг.</w:t>
      </w:r>
    </w:p>
    <w:p w14:paraId="13C8A53B" w14:textId="77777777" w:rsidR="003D5DE4" w:rsidRPr="003D5DE4" w:rsidRDefault="003D5DE4" w:rsidP="003D5DE4">
      <w:pPr>
        <w:spacing w:before="0"/>
        <w:rPr>
          <w:rFonts w:eastAsia="Arial Unicode MS" w:cs="Arial"/>
        </w:rPr>
      </w:pPr>
      <w:r w:rsidRPr="003D5DE4">
        <w:rPr>
          <w:rFonts w:eastAsia="Arial Unicode MS" w:cs="Arial"/>
        </w:rPr>
        <w:t>Банкарска гаранција мора бити издата по једнообразним правилима MTK за гаранције на позив-URDG 758.</w:t>
      </w:r>
    </w:p>
    <w:p w14:paraId="4F62C9CE" w14:textId="77777777" w:rsidR="00567A42" w:rsidRPr="00567A42" w:rsidRDefault="00567A42" w:rsidP="00567A42">
      <w:pPr>
        <w:spacing w:before="0"/>
        <w:rPr>
          <w:rFonts w:eastAsia="Arial Unicode MS" w:cs="Arial"/>
          <w:lang w:val="sr-Cyrl-CS"/>
        </w:rPr>
      </w:pPr>
      <w:r w:rsidRPr="00567A42">
        <w:rPr>
          <w:rFonts w:eastAsia="Arial Unicode MS" w:cs="Arial"/>
          <w:lang w:val="sr-Cyrl-CS"/>
        </w:rPr>
        <w:t>Ова гаранција истиче на наведени датум, без обзира да ли је овај документ враћен или није.</w:t>
      </w:r>
    </w:p>
    <w:p w14:paraId="1BE4BE21" w14:textId="77777777" w:rsidR="00567A42" w:rsidRPr="00567A42" w:rsidRDefault="00567A42" w:rsidP="00567A42">
      <w:pPr>
        <w:spacing w:before="0"/>
        <w:rPr>
          <w:rFonts w:eastAsia="Arial Unicode MS" w:cs="Arial"/>
          <w:lang w:val="sr-Cyrl-CS"/>
        </w:rPr>
      </w:pPr>
      <w:r w:rsidRPr="00567A42">
        <w:rPr>
          <w:rFonts w:eastAsia="Arial Unicode MS" w:cs="Arial"/>
          <w:lang w:val="sr-Cyrl-CS"/>
        </w:rPr>
        <w:t>Банкарска гаранција се не може уступити и није преносива без сагласности уговорних страна и емисионе банке</w:t>
      </w:r>
    </w:p>
    <w:p w14:paraId="13777159" w14:textId="77777777" w:rsidR="003D5DE4" w:rsidRPr="003D5DE4" w:rsidRDefault="003D5DE4" w:rsidP="003D5DE4">
      <w:pPr>
        <w:spacing w:before="0"/>
        <w:rPr>
          <w:rFonts w:eastAsia="Arial Unicode MS" w:cs="Arial"/>
          <w:lang w:val="sr-Cyrl-CS"/>
        </w:rPr>
      </w:pPr>
    </w:p>
    <w:p w14:paraId="68441D8D" w14:textId="77777777" w:rsidR="003D5DE4" w:rsidRPr="003D5DE4" w:rsidRDefault="003D5DE4" w:rsidP="003D5DE4">
      <w:pPr>
        <w:spacing w:before="0"/>
        <w:rPr>
          <w:rFonts w:eastAsia="Arial Unicode MS" w:cs="Arial"/>
          <w:lang w:val="sr-Cyrl-CS"/>
        </w:rPr>
      </w:pPr>
    </w:p>
    <w:p w14:paraId="182E893C" w14:textId="77777777" w:rsidR="003D5DE4" w:rsidRPr="003D5DE4" w:rsidRDefault="003D5DE4" w:rsidP="003D5DE4">
      <w:pPr>
        <w:spacing w:before="0"/>
        <w:rPr>
          <w:rFonts w:eastAsia="Arial Unicode MS" w:cs="Arial"/>
          <w:b/>
          <w:u w:val="single"/>
          <w:lang w:val="sr-Cyrl-CS"/>
        </w:rPr>
      </w:pPr>
      <w:r w:rsidRPr="003D5DE4">
        <w:rPr>
          <w:rFonts w:eastAsia="Arial Unicode MS" w:cs="Arial"/>
          <w:b/>
          <w:u w:val="single"/>
        </w:rPr>
        <w:t xml:space="preserve">Банкарска гаранција за отклањање </w:t>
      </w:r>
      <w:r w:rsidRPr="003D5DE4">
        <w:rPr>
          <w:rFonts w:eastAsia="Arial Unicode MS" w:cs="Arial"/>
          <w:b/>
          <w:u w:val="single"/>
          <w:lang w:val="sr-Cyrl-RS"/>
        </w:rPr>
        <w:t>недостатака</w:t>
      </w:r>
      <w:r w:rsidRPr="003D5DE4">
        <w:rPr>
          <w:rFonts w:eastAsia="Arial Unicode MS" w:cs="Arial"/>
          <w:b/>
          <w:u w:val="single"/>
        </w:rPr>
        <w:t xml:space="preserve"> у гарантном року</w:t>
      </w:r>
    </w:p>
    <w:p w14:paraId="4C53828F" w14:textId="77777777" w:rsidR="003D5DE4" w:rsidRPr="003D5DE4" w:rsidRDefault="003D5DE4" w:rsidP="003D5DE4">
      <w:pPr>
        <w:spacing w:before="0"/>
        <w:rPr>
          <w:rFonts w:eastAsia="Arial Unicode MS" w:cs="Arial"/>
          <w:lang w:val="sr-Cyrl-CS"/>
        </w:rPr>
      </w:pPr>
    </w:p>
    <w:p w14:paraId="3AC497E5" w14:textId="68A4815A" w:rsidR="003D5DE4" w:rsidRPr="003D5DE4" w:rsidRDefault="003D5DE4" w:rsidP="003D5DE4">
      <w:pPr>
        <w:spacing w:before="0"/>
        <w:rPr>
          <w:rFonts w:eastAsia="Arial Unicode MS" w:cs="Arial"/>
          <w:lang w:val="sr-Cyrl-CS"/>
        </w:rPr>
      </w:pPr>
      <w:r w:rsidRPr="003D5DE4">
        <w:rPr>
          <w:rFonts w:eastAsia="Arial Unicode MS" w:cs="Arial"/>
          <w:lang w:val="sr-Cyrl-CS"/>
        </w:rPr>
        <w:t>Извођач се обавезује да у тренутку примопредаје радова или најкасније 5 дана пре истека банкарске га</w:t>
      </w:r>
      <w:r w:rsidR="00567A42">
        <w:rPr>
          <w:rFonts w:eastAsia="Arial Unicode MS" w:cs="Arial"/>
          <w:lang w:val="sr-Cyrl-CS"/>
        </w:rPr>
        <w:t>ранције за добро извршење посла</w:t>
      </w:r>
      <w:r w:rsidRPr="003D5DE4">
        <w:rPr>
          <w:rFonts w:eastAsia="Arial Unicode MS" w:cs="Arial"/>
          <w:lang w:val="sr-Cyrl-RS"/>
        </w:rPr>
        <w:t xml:space="preserve"> </w:t>
      </w:r>
      <w:r w:rsidRPr="003D5DE4">
        <w:rPr>
          <w:rFonts w:eastAsia="Arial Unicode MS" w:cs="Arial"/>
          <w:lang w:val="sr-Cyrl-CS"/>
        </w:rPr>
        <w:t>преда Наручиоцу банкарску гаранцију за отклањање недостатака у гарантном року.</w:t>
      </w:r>
    </w:p>
    <w:p w14:paraId="44954118" w14:textId="6D04F0C2" w:rsidR="00567A42" w:rsidRPr="00567A42" w:rsidRDefault="003D5DE4" w:rsidP="00567A42">
      <w:pPr>
        <w:spacing w:before="0"/>
        <w:rPr>
          <w:rFonts w:eastAsia="Arial Unicode MS" w:cs="Arial"/>
          <w:iCs/>
          <w:lang w:val="sr-Cyrl-RS"/>
        </w:rPr>
      </w:pPr>
      <w:r w:rsidRPr="003D5DE4">
        <w:rPr>
          <w:rFonts w:eastAsia="Arial Unicode MS" w:cs="Arial"/>
          <w:lang w:val="sr-Cyrl-CS"/>
        </w:rPr>
        <w:t xml:space="preserve">Банкарска гаранција за отклањање недостатака у гарантном року треба да буде са клаузулом „неопозива, безусловна, наплатива на први позив без права </w:t>
      </w:r>
      <w:r w:rsidR="00537DEE">
        <w:rPr>
          <w:rFonts w:eastAsia="Arial Unicode MS" w:cs="Arial"/>
          <w:lang w:val="sr-Cyrl-CS"/>
        </w:rPr>
        <w:t>приговора“ издата у висини од 5</w:t>
      </w:r>
      <w:r w:rsidRPr="003D5DE4">
        <w:rPr>
          <w:rFonts w:eastAsia="Arial Unicode MS" w:cs="Arial"/>
          <w:lang w:val="sr-Cyrl-CS"/>
        </w:rPr>
        <w:t xml:space="preserve">% од укупно уговорене вредности без обрачунатог ПДВ-а, са роком  </w:t>
      </w:r>
      <w:r w:rsidRPr="003D5DE4">
        <w:rPr>
          <w:rFonts w:eastAsia="Arial Unicode MS" w:cs="Arial"/>
          <w:iCs/>
        </w:rPr>
        <w:t xml:space="preserve">важења </w:t>
      </w:r>
      <w:r w:rsidR="00537DEE">
        <w:rPr>
          <w:rFonts w:eastAsia="TimesNewRomanPSMT"/>
          <w:lang w:val="sr-Cyrl-RS"/>
        </w:rPr>
        <w:t>30 дана дуже од истека гарантног рока</w:t>
      </w:r>
      <w:r w:rsidR="00537DEE" w:rsidRPr="003D5DE4">
        <w:rPr>
          <w:rFonts w:eastAsia="TimesNewRomanPSMT"/>
        </w:rPr>
        <w:t xml:space="preserve"> </w:t>
      </w:r>
      <w:r w:rsidRPr="003D5DE4">
        <w:rPr>
          <w:rFonts w:eastAsia="Arial Unicode MS" w:cs="Arial"/>
          <w:iCs/>
        </w:rPr>
        <w:t xml:space="preserve">и почиње да </w:t>
      </w:r>
      <w:r w:rsidRPr="003D5DE4">
        <w:rPr>
          <w:rFonts w:eastAsia="Arial Unicode MS" w:cs="Arial"/>
          <w:iCs/>
          <w:lang w:val="sr-Cyrl-RS"/>
        </w:rPr>
        <w:t>тече</w:t>
      </w:r>
      <w:r w:rsidRPr="003D5DE4">
        <w:rPr>
          <w:rFonts w:eastAsia="Arial Unicode MS" w:cs="Arial"/>
          <w:iCs/>
        </w:rPr>
        <w:t xml:space="preserve"> од примопредаје </w:t>
      </w:r>
      <w:r w:rsidRPr="003D5DE4">
        <w:rPr>
          <w:rFonts w:eastAsia="Arial Unicode MS" w:cs="Arial"/>
          <w:iCs/>
        </w:rPr>
        <w:lastRenderedPageBreak/>
        <w:t>радова тј. датума Записника о извршеној примопредаји радова.</w:t>
      </w:r>
      <w:r w:rsidRPr="003D5DE4">
        <w:rPr>
          <w:rFonts w:eastAsia="Arial Unicode MS" w:cs="Arial"/>
          <w:i/>
          <w:iCs/>
        </w:rPr>
        <w:t xml:space="preserve"> </w:t>
      </w:r>
      <w:r w:rsidR="00567A42">
        <w:rPr>
          <w:rFonts w:eastAsia="Arial Unicode MS" w:cs="Arial"/>
          <w:i/>
          <w:iCs/>
          <w:lang w:val="sr-Cyrl-RS"/>
        </w:rPr>
        <w:t xml:space="preserve"> </w:t>
      </w:r>
      <w:r w:rsidR="00567A42" w:rsidRPr="00567A42">
        <w:rPr>
          <w:rFonts w:eastAsia="Arial Unicode MS" w:cs="Arial"/>
          <w:iCs/>
          <w:lang w:val="sr-Cyrl-RS"/>
        </w:rPr>
        <w:t>У случају да се продужи гаранти рок продужиће се и важенје СФО.</w:t>
      </w:r>
    </w:p>
    <w:p w14:paraId="2303EDE8" w14:textId="1BB03FEB" w:rsidR="003D5DE4" w:rsidRPr="003D5DE4" w:rsidRDefault="003D5DE4" w:rsidP="003D5DE4">
      <w:pPr>
        <w:spacing w:before="0"/>
        <w:rPr>
          <w:rFonts w:eastAsia="Arial Unicode MS" w:cs="Arial"/>
          <w:i/>
          <w:iCs/>
        </w:rPr>
      </w:pPr>
    </w:p>
    <w:p w14:paraId="68CA9C38"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FD8005D"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5C92B877" w14:textId="3AC820C0" w:rsidR="003D5DE4" w:rsidRPr="003D5DE4" w:rsidRDefault="003D5DE4" w:rsidP="003D5DE4">
      <w:pPr>
        <w:spacing w:before="0"/>
        <w:rPr>
          <w:rFonts w:cs="Arial"/>
        </w:rPr>
      </w:pPr>
      <w:r w:rsidRPr="003D5DE4">
        <w:rPr>
          <w:rFonts w:eastAsia="Arial Unicode MS" w:cs="Arial"/>
          <w:lang w:val="sr-Cyrl-CS"/>
        </w:rPr>
        <w:t xml:space="preserve">У случају да </w:t>
      </w:r>
      <w:r w:rsidRPr="003D5DE4">
        <w:rPr>
          <w:rFonts w:eastAsia="Arial Unicode MS" w:cs="Arial"/>
          <w:lang w:val="sr-Cyrl-RS"/>
        </w:rPr>
        <w:t xml:space="preserve">Извођач </w:t>
      </w:r>
      <w:r w:rsidRPr="003D5DE4">
        <w:rPr>
          <w:rFonts w:eastAsia="Arial Unicode MS" w:cs="Arial"/>
          <w:lang w:val="sr-Cyrl-CS"/>
        </w:rPr>
        <w:t xml:space="preserve">поднесе банкарску гаранцију стране банке, </w:t>
      </w:r>
      <w:r w:rsidRPr="003D5DE4">
        <w:rPr>
          <w:rFonts w:eastAsia="Arial Unicode MS" w:cs="Arial"/>
          <w:lang w:val="sr-Cyrl-RS"/>
        </w:rPr>
        <w:t xml:space="preserve">Извођач </w:t>
      </w:r>
      <w:r w:rsidRPr="003D5DE4">
        <w:rPr>
          <w:rFonts w:eastAsia="Arial Unicode MS" w:cs="Arial"/>
          <w:lang w:val="sr-Cyrl-CS"/>
        </w:rPr>
        <w:t>може поднети гаранцију стране банке само ако је тој</w:t>
      </w:r>
      <w:r w:rsidR="00567A42">
        <w:rPr>
          <w:rFonts w:eastAsia="Arial Unicode MS" w:cs="Arial"/>
          <w:lang w:val="sr-Cyrl-CS"/>
        </w:rPr>
        <w:t xml:space="preserve"> банци додељен кредитни рејтинг.</w:t>
      </w:r>
    </w:p>
    <w:p w14:paraId="03BB8E6B"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Банкарска гаранција мора бити издата по једнообразним правилима MTK за гаранције на позив-URDG 758.</w:t>
      </w:r>
    </w:p>
    <w:p w14:paraId="4D534289"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Уколико Извођач не достави банкарску гаранцију за отклањање недостатака у гарантном року у року из</w:t>
      </w:r>
      <w:r w:rsidRPr="003D5DE4">
        <w:rPr>
          <w:rFonts w:eastAsia="Arial Unicode MS" w:cs="Arial"/>
          <w:lang w:val="sr-Cyrl-RS"/>
        </w:rPr>
        <w:t xml:space="preserve"> става 1. овог члана</w:t>
      </w:r>
      <w:r w:rsidRPr="003D5DE4">
        <w:rPr>
          <w:rFonts w:eastAsia="Arial Unicode MS" w:cs="Arial"/>
          <w:lang w:val="sr-Cyrl-CS"/>
        </w:rPr>
        <w:t xml:space="preserve">,  Наручилац има право да реализује поднету банкарску гаранцију за добро извршење посла.  </w:t>
      </w:r>
    </w:p>
    <w:p w14:paraId="0E2C6D4C" w14:textId="77777777" w:rsidR="003D5DE4" w:rsidRPr="003D5DE4" w:rsidRDefault="003D5DE4" w:rsidP="003D5DE4">
      <w:pPr>
        <w:spacing w:before="0"/>
        <w:rPr>
          <w:rFonts w:eastAsia="Arial Unicode MS" w:cs="Arial"/>
          <w:lang w:val="sr-Cyrl-CS"/>
        </w:rPr>
      </w:pPr>
      <w:r w:rsidRPr="003D5DE4">
        <w:rPr>
          <w:rFonts w:eastAsia="Arial Unicode MS" w:cs="Arial"/>
          <w:lang w:val="sr-Cyrl-CS"/>
        </w:rPr>
        <w:t>Наручилац је овлашћен да наплати банкарску гаранцију за отклањање недостатака у гарантном року у случају да Извођач не испуни своје уговорне обавезе које се односе  на начин, услове и рок извршења обавеза у гарантном року.</w:t>
      </w:r>
    </w:p>
    <w:p w14:paraId="5969A2D2" w14:textId="30E5E6DA" w:rsidR="005C1AA0" w:rsidRDefault="005C1AA0" w:rsidP="005C1AA0">
      <w:pPr>
        <w:tabs>
          <w:tab w:val="left" w:pos="533"/>
        </w:tabs>
        <w:autoSpaceDE w:val="0"/>
        <w:autoSpaceDN w:val="0"/>
        <w:adjustRightInd w:val="0"/>
        <w:spacing w:before="0"/>
        <w:contextualSpacing/>
        <w:rPr>
          <w:rFonts w:cs="Arial"/>
          <w:color w:val="000000"/>
          <w:sz w:val="20"/>
          <w:lang w:val="sr-Cyrl-CS" w:eastAsia="sr-Cyrl-CS"/>
        </w:rPr>
      </w:pPr>
    </w:p>
    <w:p w14:paraId="4498448E" w14:textId="77777777" w:rsidR="003833AB" w:rsidRPr="003833AB" w:rsidRDefault="003833AB" w:rsidP="003833AB">
      <w:pPr>
        <w:rPr>
          <w:rFonts w:eastAsia="Arial Unicode MS"/>
          <w:lang w:val="sr-Cyrl-CS"/>
        </w:rPr>
      </w:pPr>
    </w:p>
    <w:p w14:paraId="208AD581" w14:textId="77777777" w:rsidR="003833AB" w:rsidRPr="003833AB" w:rsidRDefault="003833AB" w:rsidP="003833AB">
      <w:pPr>
        <w:rPr>
          <w:rFonts w:eastAsia="Arial Unicode MS"/>
          <w:b/>
          <w:lang w:val="sr-Cyrl-CS"/>
        </w:rPr>
      </w:pPr>
      <w:r w:rsidRPr="003833AB">
        <w:rPr>
          <w:rFonts w:eastAsia="Arial Unicode MS"/>
          <w:b/>
          <w:lang w:val="sr-Cyrl-CS"/>
        </w:rPr>
        <w:t>РОК ЗАВРШЕТКА РАДОВА И МЕСТО ИЗВОЂЕЊА РАДОВА</w:t>
      </w:r>
    </w:p>
    <w:p w14:paraId="092D6825" w14:textId="77777777" w:rsidR="003833AB" w:rsidRPr="003833AB" w:rsidRDefault="003833AB" w:rsidP="003833AB">
      <w:pPr>
        <w:jc w:val="center"/>
        <w:rPr>
          <w:rFonts w:eastAsia="Arial Unicode MS"/>
          <w:b/>
          <w:lang w:val="sr-Cyrl-CS"/>
        </w:rPr>
      </w:pPr>
      <w:r w:rsidRPr="003833AB">
        <w:rPr>
          <w:rFonts w:eastAsia="Arial Unicode MS"/>
          <w:b/>
          <w:lang w:val="sr-Cyrl-CS"/>
        </w:rPr>
        <w:t>Члан 8.</w:t>
      </w:r>
    </w:p>
    <w:p w14:paraId="306D822E" w14:textId="50CC580B" w:rsidR="0077412B" w:rsidRDefault="003833AB" w:rsidP="0077412B">
      <w:pPr>
        <w:rPr>
          <w:b/>
          <w:lang w:eastAsia="ar-SA"/>
        </w:rPr>
      </w:pPr>
      <w:r w:rsidRPr="003833AB">
        <w:rPr>
          <w:rFonts w:eastAsia="Arial Unicode MS"/>
          <w:lang w:val="sr-Cyrl-CS"/>
        </w:rPr>
        <w:t xml:space="preserve">Извођач радова </w:t>
      </w:r>
      <w:r w:rsidRPr="003833AB">
        <w:rPr>
          <w:rFonts w:eastAsia="Arial Unicode MS"/>
        </w:rPr>
        <w:t>се обавезује да р</w:t>
      </w:r>
      <w:r w:rsidRPr="003833AB">
        <w:rPr>
          <w:rFonts w:eastAsia="Arial Unicode MS"/>
          <w:lang w:val="sr-Cyrl-CS"/>
        </w:rPr>
        <w:t>адов</w:t>
      </w:r>
      <w:r w:rsidRPr="003833AB">
        <w:rPr>
          <w:rFonts w:eastAsia="Arial Unicode MS"/>
        </w:rPr>
        <w:t>е</w:t>
      </w:r>
      <w:r w:rsidRPr="003833AB">
        <w:rPr>
          <w:rFonts w:eastAsia="Arial Unicode MS"/>
          <w:lang w:val="sr-Cyrl-CS"/>
        </w:rPr>
        <w:t xml:space="preserve"> који су предмет </w:t>
      </w:r>
      <w:r w:rsidRPr="003833AB">
        <w:rPr>
          <w:rFonts w:eastAsia="Arial Unicode MS"/>
        </w:rPr>
        <w:t xml:space="preserve">овог </w:t>
      </w:r>
      <w:r w:rsidRPr="003833AB">
        <w:rPr>
          <w:rFonts w:eastAsia="Arial Unicode MS"/>
          <w:lang w:val="sr-Cyrl-CS"/>
        </w:rPr>
        <w:t xml:space="preserve">Уговора </w:t>
      </w:r>
      <w:r w:rsidRPr="003833AB">
        <w:rPr>
          <w:rFonts w:eastAsia="Arial Unicode MS"/>
        </w:rPr>
        <w:t xml:space="preserve"> изведе </w:t>
      </w:r>
      <w:r w:rsidRPr="003833AB">
        <w:rPr>
          <w:rFonts w:eastAsia="Arial Unicode MS"/>
          <w:lang w:val="sr-Cyrl-CS"/>
        </w:rPr>
        <w:t xml:space="preserve">у року </w:t>
      </w:r>
      <w:r w:rsidR="0077412B">
        <w:rPr>
          <w:rFonts w:cs="Arial"/>
          <w:lang w:val="sr-Latn-RS"/>
        </w:rPr>
        <w:t>o</w:t>
      </w:r>
      <w:r w:rsidR="0077412B">
        <w:rPr>
          <w:rFonts w:cs="Arial"/>
          <w:lang w:val="sr-Cyrl-RS"/>
        </w:rPr>
        <w:t>д</w:t>
      </w:r>
      <w:r w:rsidR="0077412B">
        <w:rPr>
          <w:rFonts w:cs="Arial"/>
          <w:lang w:val="sr-Latn-RS"/>
        </w:rPr>
        <w:t xml:space="preserve"> </w:t>
      </w:r>
      <w:r w:rsidR="0077412B">
        <w:rPr>
          <w:rFonts w:cs="Arial"/>
          <w:lang w:val="sr-Cyrl-CS"/>
        </w:rPr>
        <w:t>45 радних дана од дана увођења у посао.</w:t>
      </w:r>
      <w:r w:rsidR="0077412B">
        <w:rPr>
          <w:rFonts w:cs="Arial"/>
          <w:lang w:val="en-GB"/>
        </w:rPr>
        <w:t xml:space="preserve"> </w:t>
      </w:r>
      <w:r w:rsidR="0077412B">
        <w:rPr>
          <w:rFonts w:cs="Arial"/>
          <w:lang w:val="sr-Cyrl-RS"/>
        </w:rPr>
        <w:t>Под радним даном сматра ће се дани који су као такви унети у грађевинску књигу</w:t>
      </w:r>
      <w:r w:rsidR="0077412B">
        <w:rPr>
          <w:rFonts w:cs="Arial"/>
          <w:lang w:val="sr-Latn-RS"/>
        </w:rPr>
        <w:t>.</w:t>
      </w:r>
      <w:r w:rsidR="0077412B" w:rsidRPr="000D1B55">
        <w:rPr>
          <w:b/>
          <w:lang w:eastAsia="ar-SA"/>
        </w:rPr>
        <w:t xml:space="preserve"> </w:t>
      </w:r>
    </w:p>
    <w:p w14:paraId="2C1F5B13" w14:textId="306E8D4B" w:rsidR="0077412B" w:rsidRPr="00C75131" w:rsidRDefault="0077412B" w:rsidP="0077412B">
      <w:pPr>
        <w:rPr>
          <w:lang w:val="ru-RU" w:eastAsia="ar-SA"/>
        </w:rPr>
      </w:pPr>
      <w:r w:rsidRPr="00C75131">
        <w:rPr>
          <w:lang w:val="ru-RU" w:eastAsia="ar-SA"/>
        </w:rPr>
        <w:t>Под даном увођења</w:t>
      </w:r>
      <w:r w:rsidR="00567A42">
        <w:rPr>
          <w:lang w:val="ru-RU" w:eastAsia="ar-SA"/>
        </w:rPr>
        <w:t xml:space="preserve"> извођача радова</w:t>
      </w:r>
      <w:r w:rsidRPr="00C75131">
        <w:rPr>
          <w:lang w:val="ru-RU" w:eastAsia="ar-SA"/>
        </w:rPr>
        <w:t xml:space="preserve"> у посао подразумева се дан када је обострано потписан записник о увођењу извођача у посао, а најкасније 5 дана од дана писаног дописа од стране Наручиоца за увођење у посао </w:t>
      </w:r>
    </w:p>
    <w:p w14:paraId="49F5A39F" w14:textId="77777777" w:rsidR="0077412B" w:rsidRDefault="0077412B" w:rsidP="0077412B">
      <w:pPr>
        <w:tabs>
          <w:tab w:val="right" w:pos="10255"/>
        </w:tabs>
        <w:rPr>
          <w:rFonts w:cs="Arial"/>
          <w:b/>
        </w:rPr>
      </w:pPr>
      <w:r w:rsidRPr="00C75131">
        <w:rPr>
          <w:lang w:eastAsia="ar-SA"/>
        </w:rPr>
        <w:t xml:space="preserve">У случају да </w:t>
      </w:r>
      <w:r w:rsidRPr="00C75131">
        <w:rPr>
          <w:lang w:val="ru-RU" w:eastAsia="ar-SA"/>
        </w:rPr>
        <w:t>Изабрани понуђач</w:t>
      </w:r>
      <w:r w:rsidRPr="00C75131">
        <w:rPr>
          <w:lang w:eastAsia="ar-SA"/>
        </w:rPr>
        <w:t xml:space="preserve"> не изведе радове у року наведеном у уговору, Наручилац има право на наплату уговорне казне и </w:t>
      </w:r>
      <w:r w:rsidRPr="00C75131">
        <w:rPr>
          <w:lang w:val="sr-Cyrl-RS" w:eastAsia="ar-SA"/>
        </w:rPr>
        <w:t>СФО</w:t>
      </w:r>
      <w:r w:rsidRPr="00097E47">
        <w:rPr>
          <w:lang w:eastAsia="ar-SA"/>
        </w:rPr>
        <w:t xml:space="preserve"> за добро извршење посла, као и право на раскид уговора.</w:t>
      </w:r>
    </w:p>
    <w:p w14:paraId="693162C4" w14:textId="77777777" w:rsidR="0077412B" w:rsidRDefault="0077412B" w:rsidP="0077412B">
      <w:pPr>
        <w:rPr>
          <w:b/>
          <w:lang w:eastAsia="ar-SA"/>
        </w:rPr>
      </w:pPr>
    </w:p>
    <w:p w14:paraId="0B312519" w14:textId="7178554E" w:rsidR="00B2694A" w:rsidRPr="00B2694A" w:rsidRDefault="005C1AA0" w:rsidP="0077412B">
      <w:pPr>
        <w:rPr>
          <w:rFonts w:cs="Arial"/>
          <w:lang w:val="sr-Cyrl-CS"/>
        </w:rPr>
      </w:pPr>
      <w:r w:rsidRPr="000D1B55">
        <w:rPr>
          <w:b/>
          <w:lang w:eastAsia="ar-SA"/>
        </w:rPr>
        <w:t>Место извођења радова</w:t>
      </w:r>
      <w:r w:rsidR="00B2694A">
        <w:rPr>
          <w:b/>
          <w:lang w:val="sr-Cyrl-RS" w:eastAsia="ar-SA"/>
        </w:rPr>
        <w:t>:</w:t>
      </w:r>
      <w:r w:rsidR="00B2694A">
        <w:rPr>
          <w:rFonts w:eastAsia="TimesNewRomanPSMT" w:cs="Arial"/>
          <w:bCs/>
          <w:iCs/>
          <w:lang w:val="sr-Cyrl-CS"/>
        </w:rPr>
        <w:t xml:space="preserve"> </w:t>
      </w:r>
      <w:r w:rsidR="00B2694A">
        <w:rPr>
          <w:rFonts w:eastAsia="TimesNewRomanPSMT" w:cs="Arial"/>
          <w:bCs/>
          <w:iCs/>
          <w:color w:val="333399"/>
          <w:lang w:val="sr-Cyrl-CS"/>
        </w:rPr>
        <w:t>ТЕ „Костолац Б“.</w:t>
      </w:r>
    </w:p>
    <w:p w14:paraId="53BFFF6B" w14:textId="034EB139" w:rsidR="003833AB" w:rsidRPr="003833AB" w:rsidRDefault="003833AB" w:rsidP="00B2694A">
      <w:pPr>
        <w:spacing w:before="0"/>
        <w:rPr>
          <w:rFonts w:eastAsia="Arial Unicode MS"/>
          <w:lang w:val="sr-Latn-CS"/>
        </w:rPr>
      </w:pPr>
    </w:p>
    <w:p w14:paraId="07B69B85" w14:textId="77777777" w:rsidR="003833AB" w:rsidRPr="003833AB" w:rsidRDefault="003833AB" w:rsidP="003833AB">
      <w:pPr>
        <w:spacing w:before="0"/>
        <w:rPr>
          <w:rFonts w:eastAsia="Arial Unicode MS"/>
          <w:lang w:val="sr-Cyrl-CS"/>
        </w:rPr>
      </w:pPr>
      <w:r w:rsidRPr="003833AB">
        <w:rPr>
          <w:rFonts w:eastAsia="Arial Unicode MS"/>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0378E329" w14:textId="77777777" w:rsidR="003833AB" w:rsidRPr="003833AB" w:rsidRDefault="003833AB" w:rsidP="00DA09E2">
      <w:pPr>
        <w:numPr>
          <w:ilvl w:val="0"/>
          <w:numId w:val="37"/>
        </w:numPr>
        <w:spacing w:before="0"/>
        <w:rPr>
          <w:rFonts w:eastAsia="Arial Unicode MS"/>
          <w:lang w:val="sr-Latn-CS"/>
        </w:rPr>
      </w:pPr>
      <w:r w:rsidRPr="003833AB">
        <w:rPr>
          <w:rFonts w:eastAsia="Arial Unicode MS"/>
        </w:rPr>
        <w:t>п</w:t>
      </w:r>
      <w:r w:rsidRPr="003833AB">
        <w:rPr>
          <w:rFonts w:eastAsia="Arial Unicode MS"/>
          <w:lang w:val="sr-Latn-CS"/>
        </w:rPr>
        <w:t xml:space="preserve">оступање трећих лица без кривице </w:t>
      </w:r>
      <w:r w:rsidRPr="003833AB">
        <w:rPr>
          <w:rFonts w:eastAsia="Arial Unicode MS"/>
        </w:rPr>
        <w:t>Уговорних страна</w:t>
      </w:r>
    </w:p>
    <w:p w14:paraId="4FAF44F4" w14:textId="77777777" w:rsidR="003833AB" w:rsidRPr="003833AB" w:rsidRDefault="003833AB" w:rsidP="00DA09E2">
      <w:pPr>
        <w:numPr>
          <w:ilvl w:val="0"/>
          <w:numId w:val="37"/>
        </w:numPr>
        <w:spacing w:before="0"/>
        <w:rPr>
          <w:rFonts w:eastAsia="Arial Unicode MS"/>
          <w:lang w:val="sr-Latn-CS"/>
        </w:rPr>
      </w:pPr>
      <w:r w:rsidRPr="003833AB">
        <w:rPr>
          <w:rFonts w:eastAsia="Arial Unicode MS"/>
          <w:lang w:val="sr-Latn-CS"/>
        </w:rPr>
        <w:t>прекид рад</w:t>
      </w:r>
      <w:r w:rsidRPr="003833AB">
        <w:rPr>
          <w:rFonts w:eastAsia="Arial Unicode MS"/>
        </w:rPr>
        <w:t>ова</w:t>
      </w:r>
      <w:r w:rsidRPr="003833AB">
        <w:rPr>
          <w:rFonts w:eastAsia="Arial Unicode MS"/>
          <w:lang w:val="sr-Latn-CS"/>
        </w:rPr>
        <w:t xml:space="preserve"> изазван актом надлежног органа, за који </w:t>
      </w:r>
      <w:r w:rsidRPr="003833AB">
        <w:rPr>
          <w:rFonts w:eastAsia="Arial Unicode MS"/>
        </w:rPr>
        <w:t>нису одговорне Уговорне стране</w:t>
      </w:r>
    </w:p>
    <w:p w14:paraId="738B0F15" w14:textId="77777777" w:rsidR="00EC0D57" w:rsidRDefault="003833AB" w:rsidP="00DA09E2">
      <w:pPr>
        <w:numPr>
          <w:ilvl w:val="0"/>
          <w:numId w:val="37"/>
        </w:numPr>
        <w:spacing w:before="0"/>
        <w:rPr>
          <w:rFonts w:eastAsia="Arial Unicode MS"/>
          <w:lang w:val="sr-Latn-CS"/>
        </w:rPr>
      </w:pPr>
      <w:r w:rsidRPr="003833AB">
        <w:rPr>
          <w:rFonts w:eastAsia="Arial Unicode MS"/>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6F797445" w14:textId="74E796A4" w:rsidR="003833AB" w:rsidRPr="00EC0D57" w:rsidRDefault="003833AB" w:rsidP="00DA09E2">
      <w:pPr>
        <w:numPr>
          <w:ilvl w:val="0"/>
          <w:numId w:val="37"/>
        </w:numPr>
        <w:spacing w:before="0"/>
        <w:rPr>
          <w:rFonts w:eastAsia="Arial Unicode MS"/>
          <w:lang w:val="sr-Latn-CS"/>
        </w:rPr>
      </w:pPr>
      <w:r w:rsidRPr="00EC0D57">
        <w:rPr>
          <w:rFonts w:eastAsia="Arial Unicode MS"/>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216E63F8" w14:textId="77777777" w:rsidR="003833AB" w:rsidRPr="003833AB" w:rsidRDefault="003833AB" w:rsidP="00DA09E2">
      <w:pPr>
        <w:numPr>
          <w:ilvl w:val="0"/>
          <w:numId w:val="37"/>
        </w:numPr>
        <w:spacing w:before="0"/>
        <w:rPr>
          <w:rFonts w:eastAsia="Arial Unicode MS"/>
          <w:lang w:val="sr-Latn-CS"/>
        </w:rPr>
      </w:pPr>
      <w:r w:rsidRPr="003833AB">
        <w:rPr>
          <w:rFonts w:eastAsia="Arial Unicode MS"/>
          <w:lang w:val="sr-Latn-CS"/>
        </w:rPr>
        <w:t>вишкове радов</w:t>
      </w:r>
      <w:r w:rsidRPr="003833AB">
        <w:rPr>
          <w:rFonts w:eastAsia="Arial Unicode MS"/>
        </w:rPr>
        <w:t>а,</w:t>
      </w:r>
      <w:r w:rsidRPr="003833AB">
        <w:rPr>
          <w:rFonts w:eastAsia="Arial Unicode MS"/>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22FDDFF6" w14:textId="77777777" w:rsidR="003833AB" w:rsidRPr="003833AB" w:rsidRDefault="003833AB" w:rsidP="00DA09E2">
      <w:pPr>
        <w:numPr>
          <w:ilvl w:val="0"/>
          <w:numId w:val="37"/>
        </w:numPr>
        <w:spacing w:before="0"/>
        <w:rPr>
          <w:rFonts w:eastAsia="Arial Unicode MS"/>
          <w:lang w:val="sr-Latn-CS"/>
        </w:rPr>
      </w:pPr>
      <w:r w:rsidRPr="003833AB">
        <w:rPr>
          <w:rFonts w:eastAsia="Arial Unicode MS"/>
          <w:lang w:val="sr-Latn-CS"/>
        </w:rPr>
        <w:t>Виша сила коју признају постојећи прописи</w:t>
      </w:r>
    </w:p>
    <w:p w14:paraId="54DA1146" w14:textId="0E1F3F46" w:rsidR="003833AB" w:rsidRDefault="003833AB" w:rsidP="003833AB">
      <w:pPr>
        <w:rPr>
          <w:rFonts w:eastAsia="Arial Unicode MS"/>
          <w:lang w:val="sr-Cyrl-CS"/>
        </w:rPr>
      </w:pPr>
      <w:r w:rsidRPr="003833AB">
        <w:rPr>
          <w:rFonts w:eastAsia="Arial Unicode MS"/>
          <w:lang w:val="sr-Cyrl-CS"/>
        </w:rPr>
        <w:lastRenderedPageBreak/>
        <w:t>Извођач радова је у обавези</w:t>
      </w:r>
      <w:r w:rsidRPr="003833AB">
        <w:rPr>
          <w:rFonts w:eastAsia="Arial Unicode MS"/>
        </w:rPr>
        <w:t xml:space="preserve">, </w:t>
      </w:r>
      <w:r w:rsidRPr="003833AB">
        <w:rPr>
          <w:rFonts w:eastAsia="Arial Unicode MS"/>
          <w:lang w:val="sr-Cyrl-CS"/>
        </w:rPr>
        <w:t xml:space="preserve"> да писаним путем благовремено обавести Наручиоца о разлозима кашњења и потребама продужетка рока, </w:t>
      </w:r>
      <w:r w:rsidRPr="003833AB">
        <w:rPr>
          <w:rFonts w:eastAsia="Arial Unicode MS"/>
        </w:rPr>
        <w:t xml:space="preserve">у складу са одредбама члана 115. Закона о јавним набавкама, </w:t>
      </w:r>
      <w:r w:rsidRPr="003833AB">
        <w:rPr>
          <w:rFonts w:eastAsia="Arial Unicode MS"/>
          <w:lang w:val="sr-Cyrl-CS"/>
        </w:rPr>
        <w:t>што ће такође у писаној форми бити верификовано од стране Наручиоца.</w:t>
      </w:r>
    </w:p>
    <w:p w14:paraId="0ACB65F3" w14:textId="24F6BC66" w:rsidR="00B2694A" w:rsidRPr="003833AB" w:rsidRDefault="00B2694A" w:rsidP="003833AB">
      <w:pPr>
        <w:rPr>
          <w:rFonts w:eastAsia="Arial Unicode MS"/>
        </w:rPr>
      </w:pPr>
    </w:p>
    <w:p w14:paraId="4CD5837B" w14:textId="77777777" w:rsidR="003833AB" w:rsidRPr="003833AB" w:rsidRDefault="003833AB" w:rsidP="003833AB">
      <w:pPr>
        <w:rPr>
          <w:rFonts w:eastAsia="Arial Unicode MS"/>
          <w:b/>
          <w:lang w:val="sr-Cyrl-CS"/>
        </w:rPr>
      </w:pPr>
      <w:r w:rsidRPr="003833AB">
        <w:rPr>
          <w:rFonts w:eastAsia="Arial Unicode MS"/>
          <w:b/>
          <w:lang w:val="sr-Cyrl-CS"/>
        </w:rPr>
        <w:t>ОБАВЕЗЕ НАРУЧИОЦА</w:t>
      </w:r>
    </w:p>
    <w:p w14:paraId="3621EE22" w14:textId="77777777" w:rsidR="003833AB" w:rsidRPr="003833AB" w:rsidRDefault="003833AB" w:rsidP="003833AB">
      <w:pPr>
        <w:jc w:val="center"/>
        <w:rPr>
          <w:rFonts w:eastAsia="Arial Unicode MS"/>
          <w:b/>
          <w:lang w:val="sr-Cyrl-CS"/>
        </w:rPr>
      </w:pPr>
      <w:r w:rsidRPr="003833AB">
        <w:rPr>
          <w:rFonts w:eastAsia="Arial Unicode MS"/>
          <w:b/>
          <w:lang w:val="sr-Cyrl-CS"/>
        </w:rPr>
        <w:t>Члан 9.</w:t>
      </w:r>
    </w:p>
    <w:p w14:paraId="4EB97022" w14:textId="77777777" w:rsidR="003833AB" w:rsidRPr="003833AB" w:rsidRDefault="003833AB" w:rsidP="003833AB">
      <w:pPr>
        <w:spacing w:before="0"/>
        <w:rPr>
          <w:rFonts w:eastAsia="Arial Unicode MS"/>
          <w:lang w:val="sr-Cyrl-CS"/>
        </w:rPr>
      </w:pPr>
      <w:r w:rsidRPr="003833AB">
        <w:rPr>
          <w:rFonts w:eastAsia="Arial Unicode MS"/>
          <w:lang w:val="sr-Cyrl-CS"/>
        </w:rPr>
        <w:t xml:space="preserve">Обавезе Наручиоца </w:t>
      </w:r>
      <w:r w:rsidRPr="003833AB">
        <w:rPr>
          <w:rFonts w:eastAsia="Arial Unicode MS"/>
        </w:rPr>
        <w:t xml:space="preserve">по потписивању овог Уговора </w:t>
      </w:r>
      <w:r w:rsidRPr="003833AB">
        <w:rPr>
          <w:rFonts w:eastAsia="Arial Unicode MS"/>
          <w:lang w:val="sr-Cyrl-CS"/>
        </w:rPr>
        <w:t>су</w:t>
      </w:r>
      <w:r w:rsidRPr="003833AB">
        <w:rPr>
          <w:rFonts w:eastAsia="Arial Unicode MS"/>
        </w:rPr>
        <w:t xml:space="preserve"> да</w:t>
      </w:r>
      <w:r w:rsidRPr="003833AB">
        <w:rPr>
          <w:rFonts w:eastAsia="Arial Unicode MS"/>
          <w:lang w:val="sr-Cyrl-CS"/>
        </w:rPr>
        <w:t>:</w:t>
      </w:r>
    </w:p>
    <w:p w14:paraId="3B0FA3C4" w14:textId="77777777" w:rsidR="003833AB" w:rsidRPr="003833AB" w:rsidRDefault="003833AB" w:rsidP="005C140F">
      <w:pPr>
        <w:numPr>
          <w:ilvl w:val="0"/>
          <w:numId w:val="19"/>
        </w:numPr>
        <w:spacing w:before="0"/>
        <w:rPr>
          <w:rFonts w:eastAsia="Arial Unicode MS"/>
          <w:lang w:val="sr-Latn-CS"/>
        </w:rPr>
      </w:pPr>
      <w:r w:rsidRPr="003833AB">
        <w:rPr>
          <w:rFonts w:eastAsia="Arial Unicode MS"/>
          <w:lang w:val="sr-Latn-CS"/>
        </w:rPr>
        <w:t>у року од 3 (три) дана, у писаној форми обавести Извођача радова о лицу задуженом за реализацију овог Уговора.</w:t>
      </w:r>
    </w:p>
    <w:p w14:paraId="620A60C1" w14:textId="77777777" w:rsidR="003833AB" w:rsidRPr="003833AB" w:rsidRDefault="003833AB" w:rsidP="005C140F">
      <w:pPr>
        <w:numPr>
          <w:ilvl w:val="0"/>
          <w:numId w:val="19"/>
        </w:numPr>
        <w:spacing w:before="0"/>
        <w:rPr>
          <w:rFonts w:eastAsia="Arial Unicode MS"/>
          <w:lang w:val="sr-Latn-CS"/>
        </w:rPr>
      </w:pPr>
      <w:r w:rsidRPr="003833AB">
        <w:rPr>
          <w:rFonts w:eastAsia="Arial Unicode MS"/>
          <w:lang w:val="sr-Latn-CS"/>
        </w:rPr>
        <w:t>у року од 3 дана достави решење за лица која ће вршити стручни надзор на извођењу радова</w:t>
      </w:r>
    </w:p>
    <w:p w14:paraId="432EC20D" w14:textId="77777777" w:rsidR="003833AB" w:rsidRPr="003833AB" w:rsidRDefault="003833AB" w:rsidP="005C140F">
      <w:pPr>
        <w:numPr>
          <w:ilvl w:val="0"/>
          <w:numId w:val="19"/>
        </w:numPr>
        <w:spacing w:before="0"/>
        <w:rPr>
          <w:rFonts w:eastAsia="Arial Unicode MS"/>
          <w:lang w:val="sr-Latn-CS"/>
        </w:rPr>
      </w:pPr>
      <w:r w:rsidRPr="003833AB">
        <w:rPr>
          <w:rFonts w:eastAsia="Arial Unicode MS"/>
          <w:lang w:val="sr-Cyrl-RS"/>
        </w:rPr>
        <w:t xml:space="preserve">да </w:t>
      </w:r>
      <w:r w:rsidRPr="003833AB">
        <w:rPr>
          <w:rFonts w:eastAsia="Arial Unicode MS"/>
          <w:lang w:val="sr-Latn-CS"/>
        </w:rPr>
        <w:t>именује лице одговорно за безбедност и здравље на раду</w:t>
      </w:r>
    </w:p>
    <w:p w14:paraId="242B1A74" w14:textId="0297CB76" w:rsidR="003833AB" w:rsidRPr="003833AB" w:rsidRDefault="003833AB" w:rsidP="005C140F">
      <w:pPr>
        <w:numPr>
          <w:ilvl w:val="0"/>
          <w:numId w:val="19"/>
        </w:numPr>
        <w:spacing w:before="0"/>
        <w:rPr>
          <w:rFonts w:eastAsia="Arial Unicode MS"/>
          <w:lang w:val="sr-Latn-CS"/>
        </w:rPr>
      </w:pPr>
      <w:r w:rsidRPr="003833AB">
        <w:rPr>
          <w:rFonts w:eastAsia="Arial Unicode MS"/>
          <w:lang w:val="sr-Latn-CS"/>
        </w:rPr>
        <w:t>достави Извођачу радова техничку документацију по којој ће се изводити уговорени радови</w:t>
      </w:r>
    </w:p>
    <w:p w14:paraId="0C4A7247" w14:textId="7B55C8AE" w:rsidR="003833AB" w:rsidRPr="003833AB" w:rsidRDefault="003833AB" w:rsidP="005C140F">
      <w:pPr>
        <w:numPr>
          <w:ilvl w:val="0"/>
          <w:numId w:val="19"/>
        </w:numPr>
        <w:spacing w:before="0"/>
        <w:rPr>
          <w:rFonts w:eastAsia="Arial Unicode MS"/>
          <w:lang w:val="sr-Latn-CS"/>
        </w:rPr>
      </w:pPr>
      <w:r w:rsidRPr="003833AB">
        <w:rPr>
          <w:rFonts w:eastAsia="Arial Unicode MS"/>
        </w:rPr>
        <w:t>с</w:t>
      </w:r>
      <w:r w:rsidRPr="003833AB">
        <w:rPr>
          <w:rFonts w:eastAsia="Arial Unicode MS"/>
          <w:lang w:val="sr-Latn-CS"/>
        </w:rPr>
        <w:t xml:space="preserve">а Извођачем радова усагласи и одобри динамички план извођења радова, у року од </w:t>
      </w:r>
      <w:r w:rsidR="00CA0566">
        <w:rPr>
          <w:rFonts w:eastAsia="Arial Unicode MS"/>
          <w:lang w:val="sr-Cyrl-RS"/>
        </w:rPr>
        <w:t>7</w:t>
      </w:r>
      <w:r w:rsidR="00CA0566" w:rsidRPr="003833AB">
        <w:rPr>
          <w:rFonts w:eastAsia="Arial Unicode MS"/>
          <w:lang w:val="sr-Latn-CS"/>
        </w:rPr>
        <w:t xml:space="preserve"> </w:t>
      </w:r>
      <w:r w:rsidRPr="003833AB">
        <w:rPr>
          <w:rFonts w:eastAsia="Arial Unicode MS"/>
          <w:lang w:val="sr-Latn-CS"/>
        </w:rPr>
        <w:t>(</w:t>
      </w:r>
      <w:r w:rsidR="00CA0566">
        <w:rPr>
          <w:rFonts w:eastAsia="Arial Unicode MS"/>
          <w:lang w:val="sr-Cyrl-RS"/>
        </w:rPr>
        <w:t>седам</w:t>
      </w:r>
      <w:r w:rsidRPr="003833AB">
        <w:rPr>
          <w:rFonts w:eastAsia="Arial Unicode MS"/>
          <w:lang w:val="sr-Latn-CS"/>
        </w:rPr>
        <w:t>) дана од потписивања  овог Уговора</w:t>
      </w:r>
    </w:p>
    <w:p w14:paraId="1F0EC9D0" w14:textId="77777777" w:rsidR="003833AB" w:rsidRPr="003833AB" w:rsidRDefault="003833AB" w:rsidP="005C140F">
      <w:pPr>
        <w:numPr>
          <w:ilvl w:val="0"/>
          <w:numId w:val="19"/>
        </w:numPr>
        <w:spacing w:before="0"/>
        <w:rPr>
          <w:rFonts w:eastAsia="Arial Unicode MS"/>
          <w:lang w:val="sr-Latn-CS"/>
        </w:rPr>
      </w:pPr>
      <w:r w:rsidRPr="003833AB">
        <w:rPr>
          <w:rFonts w:eastAsia="Arial Unicode MS"/>
          <w:lang w:val="sr-Latn-CS"/>
        </w:rPr>
        <w:t>редовно измирује обавезе према Извођачу радова за изведене радове на основу привремених ситуација и окончане ситуације</w:t>
      </w:r>
    </w:p>
    <w:p w14:paraId="42AA0632" w14:textId="1801353C" w:rsidR="00E272AA" w:rsidRPr="003833AB" w:rsidRDefault="00E272AA" w:rsidP="003833AB">
      <w:pPr>
        <w:rPr>
          <w:rFonts w:eastAsia="Arial Unicode MS"/>
          <w:lang w:val="sr-Cyrl-CS"/>
        </w:rPr>
      </w:pPr>
    </w:p>
    <w:p w14:paraId="43F06496" w14:textId="77777777" w:rsidR="003833AB" w:rsidRPr="003833AB" w:rsidRDefault="003833AB" w:rsidP="003833AB">
      <w:pPr>
        <w:rPr>
          <w:rFonts w:eastAsia="Arial Unicode MS"/>
          <w:b/>
        </w:rPr>
      </w:pPr>
      <w:r w:rsidRPr="003833AB">
        <w:rPr>
          <w:rFonts w:eastAsia="Arial Unicode MS"/>
          <w:b/>
          <w:lang w:val="sr-Cyrl-CS"/>
        </w:rPr>
        <w:t>ОБАВЕЗЕ ИЗВОЂАЧА</w:t>
      </w:r>
      <w:r w:rsidRPr="003833AB">
        <w:rPr>
          <w:rFonts w:eastAsia="Arial Unicode MS"/>
          <w:b/>
        </w:rPr>
        <w:t xml:space="preserve"> РАДОВА</w:t>
      </w:r>
    </w:p>
    <w:p w14:paraId="784FA10F" w14:textId="77777777" w:rsidR="003833AB" w:rsidRPr="003833AB" w:rsidRDefault="003833AB" w:rsidP="003833AB">
      <w:pPr>
        <w:jc w:val="center"/>
        <w:rPr>
          <w:rFonts w:eastAsia="Arial Unicode MS"/>
          <w:b/>
          <w:lang w:val="sr-Cyrl-CS"/>
        </w:rPr>
      </w:pPr>
      <w:r w:rsidRPr="003833AB">
        <w:rPr>
          <w:rFonts w:eastAsia="Arial Unicode MS"/>
          <w:b/>
          <w:lang w:val="sr-Cyrl-CS"/>
        </w:rPr>
        <w:t>Члан 10.</w:t>
      </w:r>
    </w:p>
    <w:p w14:paraId="21E2C319" w14:textId="77777777" w:rsidR="003833AB" w:rsidRPr="003833AB" w:rsidRDefault="003833AB" w:rsidP="003833AB">
      <w:pPr>
        <w:spacing w:before="0"/>
        <w:rPr>
          <w:rFonts w:eastAsia="Arial Unicode MS"/>
          <w:lang w:val="sr-Cyrl-CS"/>
        </w:rPr>
      </w:pPr>
      <w:r w:rsidRPr="003833AB">
        <w:rPr>
          <w:rFonts w:eastAsia="Arial Unicode MS"/>
          <w:lang w:val="sr-Cyrl-CS"/>
        </w:rPr>
        <w:t>Обавезе Извођача радова по потписивању овог Уговора су да:</w:t>
      </w:r>
    </w:p>
    <w:p w14:paraId="1363594C" w14:textId="4E2928C7" w:rsidR="003833AB" w:rsidRPr="003833AB" w:rsidRDefault="003833AB" w:rsidP="005C140F">
      <w:pPr>
        <w:numPr>
          <w:ilvl w:val="0"/>
          <w:numId w:val="29"/>
        </w:numPr>
        <w:autoSpaceDE w:val="0"/>
        <w:autoSpaceDN w:val="0"/>
        <w:adjustRightInd w:val="0"/>
        <w:spacing w:before="0" w:line="276" w:lineRule="auto"/>
        <w:contextualSpacing/>
        <w:jc w:val="left"/>
        <w:rPr>
          <w:rFonts w:eastAsia="Calibri" w:cs="Arial"/>
          <w:szCs w:val="24"/>
        </w:rPr>
      </w:pPr>
      <w:r w:rsidRPr="003833AB">
        <w:rPr>
          <w:rFonts w:eastAsia="Calibri" w:cs="Arial"/>
          <w:szCs w:val="24"/>
          <w:lang w:val="sr-Cyrl-RS"/>
        </w:rPr>
        <w:t xml:space="preserve">у року од </w:t>
      </w:r>
      <w:r w:rsidR="00CA0566">
        <w:rPr>
          <w:rFonts w:eastAsia="Calibri" w:cs="Arial"/>
          <w:szCs w:val="24"/>
          <w:lang w:val="sr-Cyrl-RS"/>
        </w:rPr>
        <w:t>5</w:t>
      </w:r>
      <w:r w:rsidR="00CA0566" w:rsidRPr="003833AB">
        <w:rPr>
          <w:rFonts w:eastAsia="Calibri" w:cs="Arial"/>
          <w:szCs w:val="24"/>
          <w:lang w:val="sr-Cyrl-RS"/>
        </w:rPr>
        <w:t xml:space="preserve"> </w:t>
      </w:r>
      <w:r w:rsidRPr="003833AB">
        <w:rPr>
          <w:rFonts w:eastAsia="Calibri" w:cs="Arial"/>
          <w:szCs w:val="24"/>
          <w:lang w:val="sr-Cyrl-RS"/>
        </w:rPr>
        <w:t xml:space="preserve">дана од закључења уговора достави Наручиоцу на усвајање детаљан динамички план извођења уговорених радова са плановима ангажовања потребне радне снаге, механизације и опреме на градилишту </w:t>
      </w:r>
    </w:p>
    <w:p w14:paraId="65656976"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води градилишну документацију и обезбеђује доказ о квалитету извршених радова, уграђених материјала, инсталација и опреме; </w:t>
      </w:r>
    </w:p>
    <w:p w14:paraId="7E8BBE30"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пре допремања материјала и опреме на градилиште обезбеди све потребне атесте и исте достави на увид надзорном органу; </w:t>
      </w:r>
    </w:p>
    <w:p w14:paraId="520C2DF9"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отклони сву штету коју учини за време извођења радова на објекту и суседним објектима; </w:t>
      </w:r>
    </w:p>
    <w:p w14:paraId="384C9115"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у току извођења радова одржава градилиште и редовно уклања сав отпадни материјал; </w:t>
      </w:r>
    </w:p>
    <w:p w14:paraId="6C66B47C" w14:textId="77777777" w:rsidR="003833AB" w:rsidRPr="003833AB" w:rsidRDefault="003833AB" w:rsidP="005C140F">
      <w:pPr>
        <w:numPr>
          <w:ilvl w:val="0"/>
          <w:numId w:val="29"/>
        </w:numPr>
        <w:autoSpaceDE w:val="0"/>
        <w:autoSpaceDN w:val="0"/>
        <w:adjustRightInd w:val="0"/>
        <w:spacing w:before="0"/>
        <w:jc w:val="left"/>
        <w:rPr>
          <w:rFonts w:cs="Arial"/>
          <w:szCs w:val="24"/>
          <w:lang w:val="sr-Cyrl-RS"/>
        </w:rPr>
      </w:pPr>
      <w:r w:rsidRPr="003833AB">
        <w:rPr>
          <w:rFonts w:cs="Arial"/>
          <w:szCs w:val="24"/>
        </w:rPr>
        <w:t xml:space="preserve">изради пројекат изведених радова и објекта; </w:t>
      </w:r>
    </w:p>
    <w:p w14:paraId="5CBCD178" w14:textId="6B066A96"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отклони све недостатке по примедбама </w:t>
      </w:r>
      <w:r w:rsidR="007107F8">
        <w:rPr>
          <w:rFonts w:cs="Arial"/>
          <w:szCs w:val="24"/>
          <w:lang w:val="sr-Cyrl-RS"/>
        </w:rPr>
        <w:t>Наручиоца</w:t>
      </w:r>
      <w:r w:rsidRPr="003833AB">
        <w:rPr>
          <w:rFonts w:cs="Arial"/>
          <w:szCs w:val="24"/>
        </w:rPr>
        <w:t xml:space="preserve">; </w:t>
      </w:r>
    </w:p>
    <w:p w14:paraId="52BCBF82" w14:textId="12E2A7E6" w:rsidR="003833AB" w:rsidRPr="003833AB" w:rsidRDefault="003833AB" w:rsidP="00537DEE">
      <w:pPr>
        <w:autoSpaceDE w:val="0"/>
        <w:autoSpaceDN w:val="0"/>
        <w:adjustRightInd w:val="0"/>
        <w:spacing w:before="0"/>
        <w:ind w:left="720"/>
        <w:jc w:val="left"/>
        <w:rPr>
          <w:rFonts w:cs="Arial"/>
          <w:szCs w:val="24"/>
        </w:rPr>
      </w:pPr>
    </w:p>
    <w:p w14:paraId="2E0BD30B"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на погодан начин обезбеди и чува изведене радове, опрему и материјал од пропадања, оштећења, одношења или уништења све до примопредаје објекта; </w:t>
      </w:r>
    </w:p>
    <w:p w14:paraId="60A087DC" w14:textId="68776F00" w:rsidR="003833AB" w:rsidRPr="005941A3" w:rsidRDefault="003833AB" w:rsidP="00A14A80">
      <w:pPr>
        <w:numPr>
          <w:ilvl w:val="0"/>
          <w:numId w:val="29"/>
        </w:numPr>
        <w:autoSpaceDE w:val="0"/>
        <w:autoSpaceDN w:val="0"/>
        <w:adjustRightInd w:val="0"/>
        <w:spacing w:before="0"/>
        <w:jc w:val="left"/>
        <w:rPr>
          <w:rFonts w:ascii="Times New Roman" w:hAnsi="Times New Roman"/>
          <w:szCs w:val="23"/>
          <w:lang w:val="sr-Cyrl-RS"/>
        </w:rPr>
      </w:pPr>
      <w:r w:rsidRPr="005941A3">
        <w:rPr>
          <w:rFonts w:cs="Arial"/>
          <w:szCs w:val="24"/>
        </w:rPr>
        <w:t>по завршетку радова уклони сав преостали материјал, опрему и све привремене</w:t>
      </w:r>
      <w:r w:rsidR="005941A3">
        <w:rPr>
          <w:rFonts w:cs="Arial"/>
          <w:szCs w:val="24"/>
          <w:lang w:val="sr-Cyrl-RS"/>
        </w:rPr>
        <w:t xml:space="preserve"> </w:t>
      </w:r>
      <w:r w:rsidRPr="005941A3">
        <w:rPr>
          <w:rFonts w:cs="Arial"/>
          <w:szCs w:val="24"/>
        </w:rPr>
        <w:t>градилишне објекте и инсталације;</w:t>
      </w:r>
      <w:r w:rsidRPr="005941A3">
        <w:rPr>
          <w:rFonts w:ascii="Times New Roman" w:hAnsi="Times New Roman"/>
          <w:szCs w:val="23"/>
        </w:rPr>
        <w:t xml:space="preserve"> </w:t>
      </w:r>
    </w:p>
    <w:p w14:paraId="63C3486A" w14:textId="326BEE1C" w:rsidR="003833AB" w:rsidRPr="003833AB" w:rsidRDefault="003833AB" w:rsidP="00537DEE">
      <w:pPr>
        <w:autoSpaceDE w:val="0"/>
        <w:autoSpaceDN w:val="0"/>
        <w:adjustRightInd w:val="0"/>
        <w:spacing w:before="0"/>
        <w:ind w:left="720"/>
        <w:jc w:val="left"/>
        <w:rPr>
          <w:rFonts w:cs="Arial"/>
          <w:szCs w:val="24"/>
        </w:rPr>
      </w:pPr>
    </w:p>
    <w:p w14:paraId="55BDEF10"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поступи по свим писменим примедбама Наручиоца и надзорног органа на квалитет изведених радова и уграђеног материјала и опреме, те да по тим примедбама отклони, о свом трошку, недостатке или пропусте; </w:t>
      </w:r>
    </w:p>
    <w:p w14:paraId="0E3EB21F" w14:textId="59709A88"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обезбеди услове за извођење радова, према усвојеном Детаљним динамичком плану. </w:t>
      </w:r>
    </w:p>
    <w:p w14:paraId="4AB3D820"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обезбеђење и чување објекта до његове примопредаје; </w:t>
      </w:r>
    </w:p>
    <w:p w14:paraId="58F7D57C"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обезбеди превентивне мере за безбедан и здрав рад </w:t>
      </w:r>
    </w:p>
    <w:p w14:paraId="36C5E41E" w14:textId="3BFE1BCA"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организује градилиште на начин којим ће се обезбедити приступ локацији, заштиту околине за време </w:t>
      </w:r>
      <w:r w:rsidR="005941A3">
        <w:rPr>
          <w:rFonts w:cs="Arial"/>
          <w:szCs w:val="24"/>
          <w:lang w:val="sr-Cyrl-RS"/>
        </w:rPr>
        <w:t>вршења посла</w:t>
      </w:r>
      <w:r w:rsidRPr="003833AB">
        <w:rPr>
          <w:rFonts w:cs="Arial"/>
          <w:szCs w:val="24"/>
        </w:rPr>
        <w:t xml:space="preserve"> </w:t>
      </w:r>
    </w:p>
    <w:p w14:paraId="39400B96"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lastRenderedPageBreak/>
        <w:t xml:space="preserve">води грађевински дневник,грађевинску књигу и обезбеди књигу инспекције </w:t>
      </w:r>
    </w:p>
    <w:p w14:paraId="690939C7"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обезбеди објекте и околину у случају прекида радова </w:t>
      </w:r>
    </w:p>
    <w:p w14:paraId="21FA81A7" w14:textId="5A9184D0"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 xml:space="preserve">на градилишту обезбеди уговор </w:t>
      </w:r>
      <w:r w:rsidR="005941A3">
        <w:rPr>
          <w:rFonts w:cs="Arial"/>
          <w:szCs w:val="24"/>
          <w:lang w:val="sr-Cyrl-RS"/>
        </w:rPr>
        <w:t xml:space="preserve">и </w:t>
      </w:r>
      <w:r w:rsidRPr="003833AB">
        <w:rPr>
          <w:rFonts w:cs="Arial"/>
          <w:szCs w:val="24"/>
        </w:rPr>
        <w:t>решење о одређивању одговорног извођача радова на градилишту</w:t>
      </w:r>
      <w:r w:rsidR="005941A3">
        <w:rPr>
          <w:rFonts w:cs="Arial"/>
          <w:szCs w:val="24"/>
          <w:lang w:val="sr-Cyrl-RS"/>
        </w:rPr>
        <w:t>.</w:t>
      </w:r>
      <w:r w:rsidRPr="003833AB">
        <w:rPr>
          <w:rFonts w:cs="Arial"/>
          <w:szCs w:val="24"/>
        </w:rPr>
        <w:t xml:space="preserve"> </w:t>
      </w:r>
    </w:p>
    <w:p w14:paraId="224CAEE6" w14:textId="77777777" w:rsidR="003833AB" w:rsidRPr="003833AB" w:rsidRDefault="003833AB" w:rsidP="005C140F">
      <w:pPr>
        <w:numPr>
          <w:ilvl w:val="0"/>
          <w:numId w:val="29"/>
        </w:numPr>
        <w:autoSpaceDE w:val="0"/>
        <w:autoSpaceDN w:val="0"/>
        <w:adjustRightInd w:val="0"/>
        <w:spacing w:before="0"/>
        <w:jc w:val="left"/>
        <w:rPr>
          <w:rFonts w:cs="Arial"/>
          <w:szCs w:val="24"/>
        </w:rPr>
      </w:pPr>
      <w:r w:rsidRPr="003833AB">
        <w:rPr>
          <w:rFonts w:cs="Arial"/>
          <w:szCs w:val="24"/>
        </w:rPr>
        <w:t>све друге обавезе које проистичу из имеративних законских норми и подзаконских аката.</w:t>
      </w:r>
    </w:p>
    <w:p w14:paraId="72DE6F1D" w14:textId="77777777" w:rsidR="003833AB" w:rsidRPr="003833AB" w:rsidRDefault="003833AB" w:rsidP="003833AB">
      <w:pPr>
        <w:jc w:val="center"/>
        <w:rPr>
          <w:rFonts w:eastAsia="Arial Unicode MS"/>
          <w:b/>
          <w:lang w:val="sr-Cyrl-CS"/>
        </w:rPr>
      </w:pPr>
      <w:r w:rsidRPr="003833AB">
        <w:rPr>
          <w:rFonts w:eastAsia="Arial Unicode MS"/>
          <w:b/>
          <w:lang w:val="sr-Cyrl-CS"/>
        </w:rPr>
        <w:t>Члан 11.</w:t>
      </w:r>
    </w:p>
    <w:p w14:paraId="5A59A943" w14:textId="77777777" w:rsidR="003833AB" w:rsidRPr="003833AB" w:rsidRDefault="003833AB" w:rsidP="003833AB">
      <w:pPr>
        <w:rPr>
          <w:rFonts w:eastAsia="Arial Unicode MS"/>
          <w:lang w:val="sr-Cyrl-CS"/>
        </w:rPr>
      </w:pPr>
      <w:r w:rsidRPr="003833AB">
        <w:rPr>
          <w:rFonts w:eastAsia="Arial Unicode MS"/>
          <w:lang w:val="sr-Cyrl-CS"/>
        </w:rPr>
        <w:t xml:space="preserve">Извођач радова је дужан да без одлагања писмено обавести Наручиоца о било којој промени у вези са </w:t>
      </w:r>
      <w:r w:rsidRPr="003833AB">
        <w:rPr>
          <w:rFonts w:eastAsia="Arial Unicode MS"/>
        </w:rPr>
        <w:t>битним елементима овог Уговора,</w:t>
      </w:r>
      <w:r w:rsidRPr="003833AB">
        <w:rPr>
          <w:rFonts w:eastAsia="Arial Unicode MS"/>
          <w:lang w:val="sr-Cyrl-CS"/>
        </w:rPr>
        <w:t xml:space="preserve"> која наступи </w:t>
      </w:r>
      <w:r w:rsidRPr="003833AB">
        <w:rPr>
          <w:rFonts w:eastAsia="Arial Unicode MS"/>
        </w:rPr>
        <w:t xml:space="preserve">након </w:t>
      </w:r>
      <w:r w:rsidRPr="003833AB">
        <w:rPr>
          <w:rFonts w:eastAsia="Arial Unicode MS"/>
          <w:lang w:val="sr-Cyrl-CS"/>
        </w:rPr>
        <w:t>закључења овог Уговора, односно током важења овог Уговора и да је документује на прописани начин.</w:t>
      </w:r>
    </w:p>
    <w:p w14:paraId="3CBF67C0" w14:textId="77777777" w:rsidR="003833AB" w:rsidRPr="003833AB" w:rsidRDefault="003833AB" w:rsidP="003833AB">
      <w:pPr>
        <w:rPr>
          <w:rFonts w:eastAsia="Arial Unicode MS"/>
        </w:rPr>
      </w:pPr>
    </w:p>
    <w:p w14:paraId="15FC069F" w14:textId="77777777" w:rsidR="003833AB" w:rsidRPr="003833AB" w:rsidRDefault="003833AB" w:rsidP="003833AB">
      <w:pPr>
        <w:rPr>
          <w:rFonts w:eastAsia="Arial Unicode MS"/>
          <w:b/>
        </w:rPr>
      </w:pPr>
      <w:r w:rsidRPr="003833AB">
        <w:rPr>
          <w:rFonts w:eastAsia="Arial Unicode MS"/>
          <w:b/>
        </w:rPr>
        <w:t>УГОВОРНА КАЗНА (</w:t>
      </w:r>
      <w:r w:rsidRPr="003833AB">
        <w:rPr>
          <w:rFonts w:eastAsia="Arial Unicode MS"/>
          <w:b/>
          <w:lang w:val="sr-Cyrl-CS"/>
        </w:rPr>
        <w:t>ПЕНАЛИ</w:t>
      </w:r>
      <w:r w:rsidRPr="003833AB">
        <w:rPr>
          <w:rFonts w:eastAsia="Arial Unicode MS"/>
          <w:b/>
        </w:rPr>
        <w:t>)</w:t>
      </w:r>
    </w:p>
    <w:p w14:paraId="0096BB63" w14:textId="77777777" w:rsidR="003833AB" w:rsidRPr="003833AB" w:rsidRDefault="003833AB" w:rsidP="003833AB">
      <w:pPr>
        <w:jc w:val="center"/>
        <w:rPr>
          <w:rFonts w:eastAsia="Arial Unicode MS"/>
          <w:b/>
          <w:lang w:val="sr-Cyrl-CS"/>
        </w:rPr>
      </w:pPr>
      <w:r w:rsidRPr="003833AB">
        <w:rPr>
          <w:rFonts w:eastAsia="Arial Unicode MS"/>
          <w:b/>
          <w:lang w:val="sr-Cyrl-CS"/>
        </w:rPr>
        <w:t>Члан 12.</w:t>
      </w:r>
    </w:p>
    <w:p w14:paraId="319F6C3A" w14:textId="77777777" w:rsidR="003833AB" w:rsidRPr="003833AB" w:rsidRDefault="003833AB" w:rsidP="003833AB">
      <w:pPr>
        <w:rPr>
          <w:rFonts w:eastAsia="Arial Unicode MS"/>
          <w:lang w:val="sr-Cyrl-CS"/>
        </w:rPr>
      </w:pPr>
      <w:r w:rsidRPr="003833AB">
        <w:rPr>
          <w:rFonts w:eastAsia="Arial Unicode MS"/>
          <w:lang w:val="sr-Cyrl-CS"/>
        </w:rPr>
        <w:t xml:space="preserve">Уколико Извођач радова не изврши радове који су предмет </w:t>
      </w:r>
      <w:r w:rsidRPr="003833AB">
        <w:rPr>
          <w:rFonts w:eastAsia="Arial Unicode MS"/>
        </w:rPr>
        <w:t xml:space="preserve">овог </w:t>
      </w:r>
      <w:r w:rsidRPr="003833AB">
        <w:rPr>
          <w:rFonts w:eastAsia="Arial Unicode MS"/>
          <w:lang w:val="sr-Cyrl-CS"/>
        </w:rPr>
        <w:t>Уговора у уговореном року,</w:t>
      </w:r>
      <w:r w:rsidRPr="003833AB">
        <w:rPr>
          <w:rFonts w:eastAsia="Arial Unicode MS"/>
        </w:rPr>
        <w:t xml:space="preserve"> из члана 8. овог Уговора</w:t>
      </w:r>
      <w:r w:rsidRPr="003833AB">
        <w:rPr>
          <w:rFonts w:eastAsia="Arial Unicode MS"/>
          <w:lang w:val="sr-Cyrl-CS"/>
        </w:rPr>
        <w:t xml:space="preserve"> Наручилац има право да наплати уговорну казну, и то 0,2 % од вредности предмета уговора за сваки дан закашњења, а највише у износу од 10 % од вредности уговора без ПДВ-а.</w:t>
      </w:r>
    </w:p>
    <w:p w14:paraId="4C07CDCE" w14:textId="77777777" w:rsidR="003833AB" w:rsidRPr="003833AB" w:rsidRDefault="003833AB" w:rsidP="003833AB">
      <w:pPr>
        <w:rPr>
          <w:rFonts w:eastAsia="Arial Unicode MS"/>
          <w:lang w:val="sr-Cyrl-CS"/>
        </w:rPr>
      </w:pPr>
      <w:r w:rsidRPr="003833AB">
        <w:rPr>
          <w:rFonts w:eastAsia="Arial Unicode MS"/>
          <w:lang w:val="sr-Cyrl-CS"/>
        </w:rPr>
        <w:t>Уговорне стране су сагласне да у случају из става 1. овог члана Уговора, Наручилац изврши плаћање обавеза Извођачу радова по ситуацији/рачуну пребијањем  доспелих обавеза са потраживањима по основу уговорне казне, а преостали износ уплатом на текући рачун Извођача радова у року из члана 6. овог Уговора.</w:t>
      </w:r>
    </w:p>
    <w:p w14:paraId="626F29EB" w14:textId="77777777" w:rsidR="003833AB" w:rsidRPr="003833AB" w:rsidRDefault="003833AB" w:rsidP="003833AB">
      <w:pPr>
        <w:rPr>
          <w:rFonts w:eastAsia="Arial Unicode MS"/>
          <w:b/>
          <w:lang w:val="sr-Cyrl-CS"/>
        </w:rPr>
      </w:pPr>
      <w:r w:rsidRPr="003833AB">
        <w:rPr>
          <w:rFonts w:eastAsia="Arial Unicode MS"/>
          <w:b/>
          <w:lang w:val="sr-Cyrl-CS"/>
        </w:rPr>
        <w:t>КВАНТИТАТИВНИ  И  КВАЛИТАТИВНИ  ПРИЈЕМ И КОНАЧНИ ОБРАЧУН ИЗВЕДЕНИХ РАДОВА</w:t>
      </w:r>
    </w:p>
    <w:p w14:paraId="5DA808DE" w14:textId="77777777" w:rsidR="003833AB" w:rsidRPr="003833AB" w:rsidRDefault="003833AB" w:rsidP="003833AB">
      <w:pPr>
        <w:jc w:val="center"/>
        <w:rPr>
          <w:rFonts w:eastAsia="Arial Unicode MS"/>
          <w:b/>
          <w:lang w:val="sr-Cyrl-CS"/>
        </w:rPr>
      </w:pPr>
      <w:r w:rsidRPr="003833AB">
        <w:rPr>
          <w:rFonts w:eastAsia="Arial Unicode MS"/>
          <w:b/>
          <w:lang w:val="sr-Cyrl-CS"/>
        </w:rPr>
        <w:t>Члан 13.</w:t>
      </w:r>
    </w:p>
    <w:p w14:paraId="12690717" w14:textId="2AEC00E2" w:rsidR="003833AB" w:rsidRPr="003833AB" w:rsidRDefault="003833AB" w:rsidP="003833AB">
      <w:pPr>
        <w:rPr>
          <w:rFonts w:eastAsia="Arial Unicode MS"/>
          <w:lang w:val="sr-Cyrl-CS"/>
        </w:rPr>
      </w:pPr>
      <w:r w:rsidRPr="003833AB">
        <w:rPr>
          <w:rFonts w:eastAsia="Arial Unicode MS"/>
          <w:lang w:val="sr-Cyrl-CS"/>
        </w:rPr>
        <w:t xml:space="preserve">Извођач радова је у обавези да писмено обавести Наручиоца о завршетку радова и спремности за </w:t>
      </w:r>
      <w:r w:rsidR="00F252B5">
        <w:rPr>
          <w:rFonts w:eastAsia="Arial Unicode MS"/>
          <w:lang w:val="sr-Cyrl-CS"/>
        </w:rPr>
        <w:t>квантитативни и квалитативни пријем и коначни обрачун изведених радова</w:t>
      </w:r>
      <w:r w:rsidRPr="003833AB">
        <w:rPr>
          <w:rFonts w:eastAsia="Arial Unicode MS"/>
          <w:lang w:val="sr-Cyrl-CS"/>
        </w:rPr>
        <w:t xml:space="preserve">, најкасније 3 (три) дана по завршетку свих радова. </w:t>
      </w:r>
    </w:p>
    <w:p w14:paraId="6241BA0C" w14:textId="77777777" w:rsidR="003833AB" w:rsidRPr="003833AB" w:rsidRDefault="003833AB" w:rsidP="003833AB">
      <w:pPr>
        <w:jc w:val="center"/>
        <w:rPr>
          <w:rFonts w:eastAsia="Arial Unicode MS"/>
          <w:b/>
          <w:lang w:val="sr-Cyrl-CS"/>
        </w:rPr>
      </w:pPr>
      <w:r w:rsidRPr="003833AB">
        <w:rPr>
          <w:rFonts w:eastAsia="Arial Unicode MS"/>
          <w:b/>
          <w:lang w:val="sr-Cyrl-CS"/>
        </w:rPr>
        <w:t>Члан 14.</w:t>
      </w:r>
    </w:p>
    <w:p w14:paraId="0E8B3D26" w14:textId="7C57935B" w:rsidR="003833AB" w:rsidRPr="003833AB" w:rsidRDefault="00F252B5" w:rsidP="003833AB">
      <w:pPr>
        <w:rPr>
          <w:rFonts w:eastAsia="Arial Unicode MS"/>
        </w:rPr>
      </w:pPr>
      <w:r>
        <w:rPr>
          <w:rFonts w:eastAsia="Arial Unicode MS"/>
          <w:lang w:val="sr-Cyrl-CS"/>
        </w:rPr>
        <w:t>Квантитативни и квалитативни пријем изведених радова</w:t>
      </w:r>
      <w:r w:rsidRPr="003833AB" w:rsidDel="00F252B5">
        <w:rPr>
          <w:rFonts w:eastAsia="Arial Unicode MS"/>
          <w:lang w:val="sr-Cyrl-CS"/>
        </w:rPr>
        <w:t xml:space="preserve"> </w:t>
      </w:r>
      <w:r w:rsidR="003833AB" w:rsidRPr="003833AB">
        <w:rPr>
          <w:rFonts w:eastAsia="Arial Unicode MS"/>
        </w:rPr>
        <w:t>из члана 2. овог Уговора</w:t>
      </w:r>
      <w:r w:rsidR="003833AB" w:rsidRPr="003833AB">
        <w:rPr>
          <w:rFonts w:eastAsia="Arial Unicode MS"/>
          <w:lang w:val="sr-Cyrl-CS"/>
        </w:rPr>
        <w:t xml:space="preserve">, као и коначни обрачун извршиће </w:t>
      </w:r>
      <w:r>
        <w:rPr>
          <w:rFonts w:eastAsia="Arial Unicode MS"/>
          <w:lang w:val="sr-Cyrl-CS"/>
        </w:rPr>
        <w:t>представници</w:t>
      </w:r>
      <w:r w:rsidRPr="003833AB">
        <w:rPr>
          <w:rFonts w:eastAsia="Arial Unicode MS"/>
          <w:lang w:val="sr-Cyrl-CS"/>
        </w:rPr>
        <w:t xml:space="preserve"> </w:t>
      </w:r>
      <w:r w:rsidR="003833AB" w:rsidRPr="003833AB">
        <w:rPr>
          <w:rFonts w:eastAsia="Arial Unicode MS"/>
          <w:lang w:val="sr-Cyrl-CS"/>
        </w:rPr>
        <w:t xml:space="preserve">Наручиоца и Извођача радова, </w:t>
      </w:r>
      <w:r>
        <w:rPr>
          <w:rFonts w:eastAsia="Arial Unicode MS"/>
          <w:lang w:val="sr-Cyrl-CS"/>
        </w:rPr>
        <w:t>који</w:t>
      </w:r>
      <w:r w:rsidRPr="003833AB">
        <w:rPr>
          <w:rFonts w:eastAsia="Arial Unicode MS"/>
          <w:lang w:val="sr-Cyrl-CS"/>
        </w:rPr>
        <w:t xml:space="preserve"> </w:t>
      </w:r>
      <w:r w:rsidR="003833AB" w:rsidRPr="003833AB">
        <w:rPr>
          <w:rFonts w:eastAsia="Arial Unicode MS"/>
          <w:lang w:val="sr-Cyrl-CS"/>
        </w:rPr>
        <w:t xml:space="preserve">ће сачинити Записник о </w:t>
      </w:r>
      <w:r w:rsidR="003B2BD2">
        <w:rPr>
          <w:rFonts w:eastAsia="Arial Unicode MS"/>
          <w:lang w:val="sr-Cyrl-CS"/>
        </w:rPr>
        <w:t>квантитативном и квалитативном пријему изведених радова</w:t>
      </w:r>
      <w:r w:rsidR="003833AB" w:rsidRPr="003833AB">
        <w:rPr>
          <w:rFonts w:eastAsia="Calibri" w:cs="Arial"/>
          <w:color w:val="00B0F0"/>
          <w:lang w:val="sr-Cyrl-RS"/>
        </w:rPr>
        <w:t>.</w:t>
      </w:r>
      <w:r w:rsidR="003833AB" w:rsidRPr="003833AB">
        <w:rPr>
          <w:rFonts w:eastAsia="Arial Unicode MS"/>
          <w:lang w:val="sr-Cyrl-CS"/>
        </w:rPr>
        <w:t xml:space="preserve"> </w:t>
      </w:r>
    </w:p>
    <w:p w14:paraId="0EB585AB" w14:textId="7F14513D" w:rsidR="003833AB" w:rsidRPr="003833AB" w:rsidRDefault="003833AB" w:rsidP="003833AB">
      <w:pPr>
        <w:rPr>
          <w:rFonts w:eastAsia="Arial Unicode MS"/>
        </w:rPr>
      </w:pPr>
      <w:r w:rsidRPr="003833AB">
        <w:rPr>
          <w:rFonts w:eastAsia="Arial Unicode MS"/>
          <w:lang w:val="sr-Cyrl-CS"/>
        </w:rPr>
        <w:t xml:space="preserve">Након </w:t>
      </w:r>
      <w:r w:rsidR="00F252B5" w:rsidRPr="003833AB">
        <w:rPr>
          <w:rFonts w:eastAsia="Arial Unicode MS"/>
          <w:lang w:val="sr-Cyrl-CS"/>
        </w:rPr>
        <w:t>потписивањ</w:t>
      </w:r>
      <w:r w:rsidR="00F252B5">
        <w:rPr>
          <w:rFonts w:eastAsia="Arial Unicode MS"/>
          <w:lang w:val="sr-Cyrl-CS"/>
        </w:rPr>
        <w:t>а</w:t>
      </w:r>
      <w:r w:rsidR="00F252B5" w:rsidRPr="003833AB">
        <w:rPr>
          <w:rFonts w:eastAsia="Arial Unicode MS"/>
          <w:lang w:val="sr-Cyrl-CS"/>
        </w:rPr>
        <w:t xml:space="preserve"> </w:t>
      </w:r>
      <w:r w:rsidRPr="003833AB">
        <w:rPr>
          <w:rFonts w:eastAsia="Arial Unicode MS"/>
          <w:lang w:val="sr-Cyrl-CS"/>
        </w:rPr>
        <w:t xml:space="preserve">Записника о </w:t>
      </w:r>
      <w:r w:rsidR="003B2BD2">
        <w:rPr>
          <w:rFonts w:eastAsia="Arial Unicode MS"/>
          <w:lang w:val="sr-Cyrl-CS"/>
        </w:rPr>
        <w:t>квантитативном и квалитативном пријему изведених радова</w:t>
      </w:r>
      <w:r w:rsidRPr="003833AB">
        <w:rPr>
          <w:rFonts w:eastAsia="Arial Unicode MS"/>
          <w:lang w:val="sr-Cyrl-CS"/>
        </w:rPr>
        <w:t xml:space="preserve"> омогућује се спровођење коначног обрачуна.</w:t>
      </w:r>
    </w:p>
    <w:p w14:paraId="0E848569" w14:textId="77777777" w:rsidR="003833AB" w:rsidRPr="003833AB" w:rsidRDefault="003833AB" w:rsidP="003833AB">
      <w:pPr>
        <w:jc w:val="center"/>
        <w:rPr>
          <w:rFonts w:eastAsia="Arial Unicode MS"/>
          <w:b/>
          <w:lang w:val="sr-Cyrl-CS"/>
        </w:rPr>
      </w:pPr>
      <w:r w:rsidRPr="003833AB">
        <w:rPr>
          <w:rFonts w:eastAsia="Arial Unicode MS"/>
          <w:b/>
          <w:lang w:val="sr-Cyrl-CS"/>
        </w:rPr>
        <w:t>Члан 16.</w:t>
      </w:r>
    </w:p>
    <w:p w14:paraId="0CFEB35D" w14:textId="36BAECAF" w:rsidR="003833AB" w:rsidRPr="003833AB" w:rsidRDefault="003833AB" w:rsidP="003833AB">
      <w:pPr>
        <w:rPr>
          <w:rFonts w:eastAsia="Arial Unicode MS"/>
          <w:lang w:val="sr-Cyrl-CS"/>
        </w:rPr>
      </w:pPr>
      <w:r w:rsidRPr="003833AB">
        <w:rPr>
          <w:rFonts w:eastAsia="Arial Unicode MS"/>
          <w:lang w:val="sr-Cyrl-CS"/>
        </w:rPr>
        <w:t xml:space="preserve">Извођач радова је дужан да сарађује са </w:t>
      </w:r>
      <w:r w:rsidR="003B2BD2">
        <w:rPr>
          <w:rFonts w:eastAsia="Arial Unicode MS"/>
          <w:lang w:val="sr-Cyrl-CS"/>
        </w:rPr>
        <w:t>овлашћеним лицем Наручиоца</w:t>
      </w:r>
      <w:r w:rsidRPr="003833AB">
        <w:rPr>
          <w:rFonts w:eastAsia="Arial Unicode MS"/>
          <w:lang w:val="sr-Cyrl-CS"/>
        </w:rPr>
        <w:t xml:space="preserve"> (са квалитативним и квантитативним прегледом и пријемом) и да поступи</w:t>
      </w:r>
      <w:r w:rsidRPr="003833AB">
        <w:rPr>
          <w:rFonts w:eastAsia="Arial Unicode MS"/>
        </w:rPr>
        <w:t xml:space="preserve"> без одлагања</w:t>
      </w:r>
      <w:r w:rsidRPr="003833AB">
        <w:rPr>
          <w:rFonts w:eastAsia="Arial Unicode MS"/>
          <w:lang w:val="sr-Cyrl-CS"/>
        </w:rPr>
        <w:t xml:space="preserve"> по свим захтевима </w:t>
      </w:r>
      <w:r w:rsidR="003B2BD2">
        <w:rPr>
          <w:rFonts w:eastAsia="Arial Unicode MS"/>
          <w:lang w:val="sr-Cyrl-CS"/>
        </w:rPr>
        <w:t>тог органа</w:t>
      </w:r>
      <w:r w:rsidRPr="003833AB">
        <w:rPr>
          <w:rFonts w:eastAsia="Arial Unicode MS"/>
          <w:lang w:val="sr-Cyrl-CS"/>
        </w:rPr>
        <w:t xml:space="preserve">. </w:t>
      </w:r>
    </w:p>
    <w:p w14:paraId="3100F611" w14:textId="315E02C4" w:rsidR="003833AB" w:rsidRPr="003833AB" w:rsidRDefault="003833AB" w:rsidP="003833AB">
      <w:pPr>
        <w:rPr>
          <w:rFonts w:eastAsia="Arial Unicode MS"/>
          <w:lang w:val="sr-Cyrl-CS"/>
        </w:rPr>
      </w:pPr>
      <w:r w:rsidRPr="003833AB">
        <w:rPr>
          <w:rFonts w:eastAsia="Arial Unicode MS"/>
          <w:lang w:val="sr-Cyrl-CS"/>
        </w:rPr>
        <w:t xml:space="preserve">Уколико </w:t>
      </w:r>
      <w:r w:rsidR="003B2BD2">
        <w:rPr>
          <w:rFonts w:eastAsia="Arial Unicode MS"/>
          <w:lang w:val="sr-Cyrl-CS"/>
        </w:rPr>
        <w:t>овлашћено лице Наручиоца</w:t>
      </w:r>
      <w:r w:rsidRPr="003833AB">
        <w:rPr>
          <w:rFonts w:eastAsia="Arial Unicode MS"/>
          <w:lang w:val="sr-Cyrl-CS"/>
        </w:rPr>
        <w:t xml:space="preserve"> констатује примедбе на изведене радове, Извођач радова је у обавези да их отклони у року који предложи </w:t>
      </w:r>
      <w:r w:rsidR="003B2BD2">
        <w:rPr>
          <w:rFonts w:eastAsia="Arial Unicode MS"/>
          <w:lang w:val="sr-Cyrl-CS"/>
        </w:rPr>
        <w:t>овлашћено лице Наручиоца</w:t>
      </w:r>
      <w:r w:rsidRPr="003833AB">
        <w:rPr>
          <w:rFonts w:eastAsia="Arial Unicode MS"/>
          <w:lang w:val="sr-Cyrl-CS"/>
        </w:rPr>
        <w:t xml:space="preserve">. </w:t>
      </w:r>
    </w:p>
    <w:p w14:paraId="0CECC2D2" w14:textId="29294243" w:rsidR="003833AB" w:rsidRPr="003833AB" w:rsidRDefault="003833AB" w:rsidP="003833AB">
      <w:pPr>
        <w:rPr>
          <w:rFonts w:eastAsia="Arial Unicode MS"/>
          <w:lang w:val="sr-Cyrl-CS"/>
        </w:rPr>
      </w:pPr>
      <w:r w:rsidRPr="003833AB">
        <w:rPr>
          <w:rFonts w:eastAsia="Arial Unicode MS"/>
          <w:lang w:val="sr-Cyrl-CS"/>
        </w:rPr>
        <w:t xml:space="preserve">Уколико Извођач радова у остављеном року не поступи по примедбама </w:t>
      </w:r>
      <w:r w:rsidR="003B2BD2">
        <w:rPr>
          <w:rFonts w:eastAsia="Arial Unicode MS"/>
          <w:lang w:val="sr-Cyrl-CS"/>
        </w:rPr>
        <w:t>овлашћеног лица Наручиоца</w:t>
      </w:r>
      <w:r w:rsidRPr="003833AB">
        <w:rPr>
          <w:rFonts w:eastAsia="Arial Unicode MS"/>
          <w:lang w:val="sr-Cyrl-CS"/>
        </w:rPr>
        <w:t xml:space="preserve"> за примопредају изведених радова Наручилац ће ангажовањем трећих лица отклонити недостатке о трошку Извођача радова путем наплате за добро извршење посла. </w:t>
      </w:r>
    </w:p>
    <w:p w14:paraId="71FAA131" w14:textId="5C082BA4" w:rsidR="003833AB" w:rsidRPr="003833AB" w:rsidRDefault="003833AB" w:rsidP="003833AB">
      <w:pPr>
        <w:rPr>
          <w:rFonts w:eastAsia="Arial Unicode MS"/>
          <w:lang w:val="sr-Cyrl-CS"/>
        </w:rPr>
      </w:pPr>
      <w:r w:rsidRPr="003833AB">
        <w:rPr>
          <w:rFonts w:eastAsia="Arial Unicode MS"/>
          <w:lang w:val="sr-Cyrl-CS"/>
        </w:rPr>
        <w:t xml:space="preserve"> </w:t>
      </w:r>
    </w:p>
    <w:p w14:paraId="3706C9C4" w14:textId="68DD8A92" w:rsidR="003833AB" w:rsidRPr="003833AB" w:rsidRDefault="003833AB" w:rsidP="003833AB">
      <w:pPr>
        <w:rPr>
          <w:rFonts w:eastAsia="Arial Unicode MS"/>
          <w:lang w:val="sr-Cyrl-CS"/>
        </w:rPr>
      </w:pPr>
      <w:r w:rsidRPr="003833AB">
        <w:rPr>
          <w:rFonts w:eastAsia="Arial Unicode MS"/>
          <w:lang w:val="sr-Cyrl-CS"/>
        </w:rPr>
        <w:t xml:space="preserve">. </w:t>
      </w:r>
    </w:p>
    <w:p w14:paraId="1A772C83" w14:textId="1619EEB7" w:rsidR="003833AB" w:rsidRPr="003833AB" w:rsidRDefault="003833AB" w:rsidP="003833AB">
      <w:pPr>
        <w:rPr>
          <w:rFonts w:eastAsia="Arial Unicode MS"/>
          <w:lang w:val="sr-Cyrl-CS"/>
        </w:rPr>
      </w:pPr>
      <w:r w:rsidRPr="003833AB">
        <w:rPr>
          <w:rFonts w:eastAsia="Arial Unicode MS"/>
          <w:lang w:val="sr-Cyrl-CS"/>
        </w:rPr>
        <w:lastRenderedPageBreak/>
        <w:t xml:space="preserve">Након </w:t>
      </w:r>
      <w:r w:rsidR="0038089F">
        <w:rPr>
          <w:rFonts w:eastAsia="Arial Unicode MS"/>
          <w:lang w:val="sr-Cyrl-CS"/>
        </w:rPr>
        <w:t xml:space="preserve">потписивања записника о квантитативном и квалитативном пријему изведених радова, </w:t>
      </w:r>
      <w:r w:rsidRPr="003833AB">
        <w:rPr>
          <w:rFonts w:eastAsia="Arial Unicode MS"/>
          <w:lang w:val="sr-Cyrl-CS"/>
        </w:rPr>
        <w:t>може се приступити коначном обрачуну изведених радова и опреме.</w:t>
      </w:r>
    </w:p>
    <w:p w14:paraId="68F35BEE" w14:textId="77777777" w:rsidR="003833AB" w:rsidRPr="003833AB" w:rsidRDefault="003833AB" w:rsidP="003833AB">
      <w:pPr>
        <w:jc w:val="center"/>
        <w:rPr>
          <w:rFonts w:eastAsia="Arial Unicode MS"/>
          <w:b/>
          <w:lang w:val="sr-Cyrl-CS"/>
        </w:rPr>
      </w:pPr>
      <w:r w:rsidRPr="003833AB">
        <w:rPr>
          <w:rFonts w:eastAsia="Arial Unicode MS"/>
          <w:b/>
          <w:lang w:val="sr-Cyrl-CS"/>
        </w:rPr>
        <w:t>Члан 17.</w:t>
      </w:r>
    </w:p>
    <w:p w14:paraId="5B1A9818" w14:textId="7BE796A1" w:rsidR="003833AB" w:rsidRPr="003833AB" w:rsidRDefault="003833AB" w:rsidP="003833AB">
      <w:pPr>
        <w:rPr>
          <w:rFonts w:eastAsia="Arial Unicode MS"/>
          <w:lang w:val="sr-Cyrl-CS"/>
        </w:rPr>
      </w:pPr>
      <w:r w:rsidRPr="003833AB">
        <w:rPr>
          <w:rFonts w:eastAsia="Arial Unicode MS"/>
        </w:rPr>
        <w:t xml:space="preserve">За случај </w:t>
      </w:r>
      <w:r w:rsidRPr="003833AB">
        <w:rPr>
          <w:rFonts w:eastAsia="Arial Unicode MS"/>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који ће Извођача радова обавезивати да </w:t>
      </w:r>
      <w:r w:rsidRPr="003833AB">
        <w:rPr>
          <w:rFonts w:eastAsia="Arial Unicode MS"/>
        </w:rPr>
        <w:t>установљена одступања</w:t>
      </w:r>
      <w:r w:rsidRPr="003833AB">
        <w:rPr>
          <w:rFonts w:eastAsia="Arial Unicode MS"/>
          <w:lang w:val="sr-Cyrl-CS"/>
        </w:rPr>
        <w:t xml:space="preserve"> отклони у року, задатом од стр</w:t>
      </w:r>
      <w:r w:rsidRPr="003833AB">
        <w:rPr>
          <w:rFonts w:eastAsia="Arial Unicode MS"/>
        </w:rPr>
        <w:t>а</w:t>
      </w:r>
      <w:r w:rsidRPr="003833AB">
        <w:rPr>
          <w:rFonts w:eastAsia="Arial Unicode MS"/>
          <w:lang w:val="sr-Cyrl-CS"/>
        </w:rPr>
        <w:t xml:space="preserve">не </w:t>
      </w:r>
      <w:r w:rsidR="0038089F">
        <w:rPr>
          <w:rFonts w:eastAsia="Arial Unicode MS"/>
          <w:lang w:val="sr-Cyrl-CS"/>
        </w:rPr>
        <w:t>овлашћеног лица Наручиоца</w:t>
      </w:r>
      <w:r w:rsidRPr="003833AB">
        <w:rPr>
          <w:rFonts w:eastAsia="Arial Unicode MS"/>
          <w:lang w:val="sr-Cyrl-CS"/>
        </w:rPr>
        <w:t xml:space="preserve">, и процес извршења усагласи са условима из конкурсне документације. </w:t>
      </w:r>
    </w:p>
    <w:p w14:paraId="2649BA5F" w14:textId="274C58D2" w:rsidR="003833AB" w:rsidRPr="00A14A80" w:rsidRDefault="003833AB" w:rsidP="003833AB">
      <w:pPr>
        <w:rPr>
          <w:rFonts w:eastAsia="Arial Unicode MS"/>
          <w:lang w:val="en-GB"/>
        </w:rPr>
      </w:pPr>
      <w:r w:rsidRPr="003833AB">
        <w:rPr>
          <w:rFonts w:eastAsia="Arial Unicode MS"/>
          <w:lang w:val="sr-Cyrl-CS"/>
        </w:rPr>
        <w:t>У супротном Наручилац стиче право да раскин</w:t>
      </w:r>
      <w:r w:rsidRPr="003833AB">
        <w:rPr>
          <w:rFonts w:eastAsia="Arial Unicode MS"/>
        </w:rPr>
        <w:t xml:space="preserve">е </w:t>
      </w:r>
      <w:r w:rsidRPr="003833AB">
        <w:rPr>
          <w:rFonts w:eastAsia="Arial Unicode MS"/>
          <w:lang w:val="sr-Cyrl-CS"/>
        </w:rPr>
        <w:t xml:space="preserve">овај Уговор и активира </w:t>
      </w:r>
      <w:r w:rsidR="00DD5CD5">
        <w:rPr>
          <w:rFonts w:eastAsia="Arial Unicode MS"/>
          <w:lang w:val="sr-Cyrl-CS"/>
        </w:rPr>
        <w:t>СФО</w:t>
      </w:r>
      <w:r w:rsidRPr="003833AB">
        <w:rPr>
          <w:rFonts w:eastAsia="Arial Unicode MS"/>
          <w:lang w:val="sr-Cyrl-CS"/>
        </w:rPr>
        <w:t xml:space="preserve"> за добро извршење посла  на износ од 10% од вредности Уговора.</w:t>
      </w:r>
    </w:p>
    <w:p w14:paraId="757F8655" w14:textId="77777777" w:rsidR="003833AB" w:rsidRPr="003833AB" w:rsidRDefault="003833AB" w:rsidP="003833AB">
      <w:pPr>
        <w:jc w:val="center"/>
        <w:rPr>
          <w:rFonts w:eastAsia="Arial Unicode MS"/>
          <w:b/>
          <w:lang w:val="sr-Cyrl-CS"/>
        </w:rPr>
      </w:pPr>
      <w:r w:rsidRPr="003833AB">
        <w:rPr>
          <w:rFonts w:eastAsia="Arial Unicode MS"/>
          <w:b/>
          <w:lang w:val="sr-Cyrl-CS"/>
        </w:rPr>
        <w:t>Члан 18.</w:t>
      </w:r>
    </w:p>
    <w:p w14:paraId="38515115" w14:textId="77777777" w:rsidR="003833AB" w:rsidRPr="003833AB" w:rsidRDefault="003833AB" w:rsidP="003833AB">
      <w:pPr>
        <w:rPr>
          <w:rFonts w:eastAsia="Arial Unicode MS"/>
          <w:lang w:val="sr-Cyrl-CS"/>
        </w:rPr>
      </w:pPr>
      <w:r w:rsidRPr="003833AB">
        <w:rPr>
          <w:rFonts w:eastAsia="Arial Unicode MS"/>
          <w:lang w:val="sr-Cyrl-CS"/>
        </w:rPr>
        <w:t xml:space="preserve">Ако није могуће извршити квантитативни и квалитативни пријем предмета Уговора из било којих разлога или ако нема услова за извршење, </w:t>
      </w:r>
      <w:r w:rsidRPr="003833AB">
        <w:rPr>
          <w:rFonts w:eastAsia="Arial Unicode MS"/>
        </w:rPr>
        <w:t xml:space="preserve">из разлога што </w:t>
      </w:r>
      <w:r w:rsidRPr="003833AB">
        <w:rPr>
          <w:rFonts w:eastAsia="Arial Unicode MS"/>
          <w:lang w:val="sr-Cyrl-CS"/>
        </w:rPr>
        <w:t xml:space="preserve">Извођач радова није у стању да изврши обавезе из овог Уговора, Наручилац ће оставити накнадни рок за извршење истог. </w:t>
      </w:r>
    </w:p>
    <w:p w14:paraId="22A0632E" w14:textId="77777777" w:rsidR="003833AB" w:rsidRPr="003833AB" w:rsidRDefault="003833AB" w:rsidP="003833AB">
      <w:pPr>
        <w:rPr>
          <w:rFonts w:eastAsia="Arial Unicode MS"/>
          <w:lang w:val="sr-Cyrl-CS"/>
        </w:rPr>
      </w:pPr>
      <w:r w:rsidRPr="003833AB">
        <w:rPr>
          <w:rFonts w:eastAsia="Arial Unicode MS"/>
          <w:lang w:val="sr-Cyrl-CS"/>
        </w:rPr>
        <w:t>Ако ни у накнадном року</w:t>
      </w:r>
      <w:r w:rsidRPr="003833AB">
        <w:rPr>
          <w:rFonts w:eastAsia="Arial Unicode MS"/>
        </w:rPr>
        <w:t xml:space="preserve"> Који не може бити дужи од </w:t>
      </w:r>
      <w:r w:rsidRPr="003833AB">
        <w:rPr>
          <w:rFonts w:eastAsia="Arial Unicode MS"/>
          <w:lang w:val="sr-Cyrl-RS"/>
        </w:rPr>
        <w:t>15</w:t>
      </w:r>
      <w:r w:rsidRPr="003833AB">
        <w:rPr>
          <w:rFonts w:eastAsia="Arial Unicode MS"/>
        </w:rPr>
        <w:t xml:space="preserve"> </w:t>
      </w:r>
      <w:r w:rsidRPr="003833AB">
        <w:rPr>
          <w:rFonts w:eastAsia="Arial Unicode MS"/>
          <w:lang w:val="sr-Cyrl-RS"/>
        </w:rPr>
        <w:t xml:space="preserve">дана, </w:t>
      </w:r>
      <w:r w:rsidRPr="003833AB">
        <w:rPr>
          <w:rFonts w:eastAsia="Arial Unicode MS"/>
          <w:lang w:val="sr-Cyrl-CS"/>
        </w:rPr>
        <w:t>не буде извршен квантитативни и квалитативни пријем, Наручилац стиче право</w:t>
      </w:r>
      <w:r w:rsidRPr="003833AB">
        <w:rPr>
          <w:rFonts w:eastAsia="Arial Unicode MS"/>
        </w:rPr>
        <w:t xml:space="preserve"> на</w:t>
      </w:r>
      <w:r w:rsidRPr="003833AB">
        <w:rPr>
          <w:rFonts w:eastAsia="Arial Unicode MS"/>
          <w:lang w:val="sr-Cyrl-CS"/>
        </w:rPr>
        <w:t xml:space="preserve"> раскид овог Уговор и активирање менице за добро извршење посла на износ од 10% од </w:t>
      </w:r>
      <w:r w:rsidRPr="003833AB">
        <w:rPr>
          <w:rFonts w:eastAsia="Arial Unicode MS"/>
        </w:rPr>
        <w:t>Уговорене цене из члана 4. овог Уговора</w:t>
      </w:r>
      <w:r w:rsidRPr="003833AB">
        <w:rPr>
          <w:rFonts w:eastAsia="Arial Unicode MS"/>
          <w:lang w:val="sr-Cyrl-CS"/>
        </w:rPr>
        <w:t>.</w:t>
      </w:r>
    </w:p>
    <w:p w14:paraId="7E09994C" w14:textId="77777777" w:rsidR="003833AB" w:rsidRPr="003833AB" w:rsidRDefault="003833AB" w:rsidP="003833AB">
      <w:pPr>
        <w:jc w:val="center"/>
        <w:rPr>
          <w:rFonts w:eastAsia="Arial Unicode MS"/>
          <w:b/>
          <w:lang w:val="sr-Cyrl-CS"/>
        </w:rPr>
      </w:pPr>
      <w:r w:rsidRPr="003833AB">
        <w:rPr>
          <w:rFonts w:eastAsia="Arial Unicode MS"/>
          <w:b/>
          <w:lang w:val="sr-Cyrl-CS"/>
        </w:rPr>
        <w:t>Члан 19.</w:t>
      </w:r>
    </w:p>
    <w:p w14:paraId="514B04A6" w14:textId="77777777" w:rsidR="003833AB" w:rsidRPr="003833AB" w:rsidRDefault="003833AB" w:rsidP="003833AB">
      <w:pPr>
        <w:rPr>
          <w:rFonts w:eastAsia="Arial Unicode MS"/>
          <w:lang w:val="sr-Cyrl-CS"/>
        </w:rPr>
      </w:pPr>
      <w:r w:rsidRPr="003833AB">
        <w:rPr>
          <w:rFonts w:eastAsia="Arial Unicode MS"/>
          <w:lang w:val="sr-Cyrl-CS"/>
        </w:rPr>
        <w:t>За кварове настале на испорученој и монтираној опреми и изведеним радовима у гарантном року, а који нису последица радњи или пропуста Наручиоца, Извођач радова  је дужан да се одазове на први позив Наручиоца, у року од 48</w:t>
      </w:r>
      <w:r w:rsidRPr="003833AB">
        <w:rPr>
          <w:rFonts w:eastAsia="Arial Unicode MS"/>
        </w:rPr>
        <w:t xml:space="preserve"> (четрдесет осам)</w:t>
      </w:r>
      <w:r w:rsidRPr="003833AB">
        <w:rPr>
          <w:rFonts w:eastAsia="Arial Unicode MS"/>
          <w:lang w:val="sr-Cyrl-CS"/>
        </w:rPr>
        <w:t>часа од тренутка пријема захтева за сервисом у писаној форми од стране овлашћеног лица Наручиоца, и да исте отклони без права на накнаду.</w:t>
      </w:r>
    </w:p>
    <w:p w14:paraId="45FE40E0" w14:textId="77777777" w:rsidR="003833AB" w:rsidRPr="003833AB" w:rsidRDefault="003833AB" w:rsidP="003833AB">
      <w:pPr>
        <w:rPr>
          <w:rFonts w:eastAsia="Arial Unicode MS"/>
          <w:lang w:val="sr-Cyrl-CS"/>
        </w:rPr>
      </w:pPr>
      <w:r w:rsidRPr="003833AB">
        <w:rPr>
          <w:rFonts w:eastAsia="Arial Unicode MS"/>
          <w:lang w:val="sr-Cyrl-CS"/>
        </w:rPr>
        <w:t xml:space="preserve">Уколико Извођач радова није у могућности да у наведеном року отклони квар обавезан је да предметну опрему замени опремом једнаких или бољих техничких карактеристика до поправке. </w:t>
      </w:r>
    </w:p>
    <w:p w14:paraId="460BB2C8" w14:textId="77777777" w:rsidR="003833AB" w:rsidRPr="003833AB" w:rsidRDefault="003833AB" w:rsidP="003833AB">
      <w:pPr>
        <w:rPr>
          <w:rFonts w:eastAsia="Arial Unicode MS"/>
          <w:lang w:val="sr-Cyrl-CS"/>
        </w:rPr>
      </w:pPr>
      <w:r w:rsidRPr="003833AB">
        <w:rPr>
          <w:rFonts w:eastAsia="Arial Unicode MS"/>
          <w:lang w:val="sr-Cyrl-CS"/>
        </w:rPr>
        <w:t>Ако опрема</w:t>
      </w:r>
      <w:r w:rsidRPr="003833AB">
        <w:rPr>
          <w:rFonts w:eastAsia="Arial Unicode MS"/>
        </w:rPr>
        <w:t xml:space="preserve"> из става  4. овог члана</w:t>
      </w:r>
      <w:r w:rsidRPr="003833AB">
        <w:rPr>
          <w:rFonts w:eastAsia="Arial Unicode MS"/>
          <w:lang w:val="sr-Cyrl-CS"/>
        </w:rPr>
        <w:t xml:space="preserve"> не може да се поправи у року од 20 (двадесет) радних дана, Извођач радова се обавезује да у наведеном року Наручиоцу испоручи нову опрему </w:t>
      </w:r>
      <w:r w:rsidRPr="003833AB">
        <w:rPr>
          <w:rFonts w:eastAsia="Arial Unicode MS"/>
        </w:rPr>
        <w:t xml:space="preserve"> најмање </w:t>
      </w:r>
      <w:r w:rsidRPr="003833AB">
        <w:rPr>
          <w:rFonts w:eastAsia="Arial Unicode MS"/>
          <w:lang w:val="sr-Cyrl-CS"/>
        </w:rPr>
        <w:t>једнаких техничких карактеристика.</w:t>
      </w:r>
    </w:p>
    <w:p w14:paraId="49D68197" w14:textId="77777777" w:rsidR="003833AB" w:rsidRPr="003833AB" w:rsidRDefault="003833AB" w:rsidP="003833AB">
      <w:pPr>
        <w:rPr>
          <w:rFonts w:eastAsia="Arial Unicode MS"/>
          <w:b/>
          <w:lang w:val="sr-Cyrl-CS"/>
        </w:rPr>
      </w:pPr>
    </w:p>
    <w:p w14:paraId="45365D04" w14:textId="77777777" w:rsidR="003833AB" w:rsidRPr="003833AB" w:rsidRDefault="003833AB" w:rsidP="003833AB">
      <w:pPr>
        <w:rPr>
          <w:rFonts w:eastAsia="Arial Unicode MS"/>
          <w:b/>
          <w:lang w:val="sr-Cyrl-CS"/>
        </w:rPr>
      </w:pPr>
      <w:r w:rsidRPr="003833AB">
        <w:rPr>
          <w:rFonts w:eastAsia="Arial Unicode MS"/>
          <w:b/>
          <w:lang w:val="sr-Cyrl-CS"/>
        </w:rPr>
        <w:t>ЗАШТИТА НА ГРАДИЛИШТУ</w:t>
      </w:r>
    </w:p>
    <w:p w14:paraId="519B3027" w14:textId="77777777" w:rsidR="003833AB" w:rsidRPr="003833AB" w:rsidRDefault="003833AB" w:rsidP="003833AB">
      <w:pPr>
        <w:jc w:val="center"/>
        <w:rPr>
          <w:rFonts w:eastAsia="Arial Unicode MS"/>
          <w:b/>
          <w:lang w:val="sr-Cyrl-CS"/>
        </w:rPr>
      </w:pPr>
      <w:r w:rsidRPr="003833AB">
        <w:rPr>
          <w:rFonts w:eastAsia="Arial Unicode MS"/>
          <w:b/>
          <w:lang w:val="sr-Cyrl-CS"/>
        </w:rPr>
        <w:t>Члан 20.</w:t>
      </w:r>
    </w:p>
    <w:p w14:paraId="49932FDE" w14:textId="77777777" w:rsidR="003833AB" w:rsidRPr="003833AB" w:rsidRDefault="003833AB" w:rsidP="003833AB">
      <w:pPr>
        <w:rPr>
          <w:rFonts w:eastAsia="Arial Unicode MS"/>
          <w:lang w:val="sr-Cyrl-CS"/>
        </w:rPr>
      </w:pPr>
      <w:r w:rsidRPr="003833AB">
        <w:rPr>
          <w:rFonts w:eastAsia="Arial Unicode MS"/>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3833AB">
        <w:rPr>
          <w:rFonts w:eastAsia="Arial Unicode MS"/>
        </w:rPr>
        <w:t xml:space="preserve">Наручиоцу и/или </w:t>
      </w:r>
      <w:r w:rsidRPr="003833AB">
        <w:rPr>
          <w:rFonts w:eastAsia="Arial Unicode MS"/>
          <w:lang w:val="sr-Cyrl-CS"/>
        </w:rPr>
        <w:t>трећим лицима.</w:t>
      </w:r>
    </w:p>
    <w:p w14:paraId="2EA04079" w14:textId="77777777" w:rsidR="003833AB" w:rsidRPr="003833AB" w:rsidRDefault="003833AB" w:rsidP="003833AB">
      <w:pPr>
        <w:rPr>
          <w:rFonts w:eastAsia="Arial Unicode MS"/>
          <w:lang w:val="ru-RU"/>
        </w:rPr>
      </w:pPr>
      <w:r w:rsidRPr="003833AB">
        <w:rPr>
          <w:rFonts w:eastAsia="Arial Unicode MS"/>
          <w:lang w:val="sr-Cyrl-CS"/>
        </w:rPr>
        <w:t>Извођач радова</w:t>
      </w:r>
      <w:r w:rsidRPr="003833AB">
        <w:rPr>
          <w:rFonts w:eastAsia="Arial Unicode MS"/>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3833AB">
        <w:rPr>
          <w:rFonts w:eastAsia="Arial Unicode MS"/>
          <w:lang w:val="sr-Cyrl-CS"/>
        </w:rPr>
        <w:t>Извођача  радова</w:t>
      </w:r>
      <w:r w:rsidRPr="003833AB">
        <w:rPr>
          <w:rFonts w:eastAsia="Arial Unicode MS"/>
          <w:lang w:val="ru-RU"/>
        </w:rPr>
        <w:t xml:space="preserve">, односно његових запослених, као и других лица које ангажовао </w:t>
      </w:r>
      <w:r w:rsidRPr="003833AB">
        <w:rPr>
          <w:rFonts w:eastAsia="Arial Unicode MS"/>
          <w:lang w:val="sr-Cyrl-CS"/>
        </w:rPr>
        <w:t>Извођач радова</w:t>
      </w:r>
      <w:r w:rsidRPr="003833AB">
        <w:rPr>
          <w:rFonts w:eastAsia="Arial Unicode MS"/>
          <w:lang w:val="ru-RU"/>
        </w:rPr>
        <w:t>, ради обављања послова који су предмет овог уговора.</w:t>
      </w:r>
    </w:p>
    <w:p w14:paraId="54D64037" w14:textId="77777777" w:rsidR="003833AB" w:rsidRPr="003833AB" w:rsidRDefault="003833AB" w:rsidP="003833AB">
      <w:pPr>
        <w:rPr>
          <w:rFonts w:eastAsia="Arial Unicode MS"/>
          <w:lang w:val="ru-RU"/>
        </w:rPr>
      </w:pPr>
      <w:r w:rsidRPr="003833AB">
        <w:rPr>
          <w:rFonts w:eastAsia="Arial Unicode MS"/>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3A6A6B27" w14:textId="77777777" w:rsidR="003833AB" w:rsidRPr="003833AB" w:rsidRDefault="003833AB" w:rsidP="003833AB">
      <w:pPr>
        <w:rPr>
          <w:rFonts w:eastAsia="Arial Unicode MS"/>
          <w:lang w:val="sr-Cyrl-CS"/>
        </w:rPr>
      </w:pPr>
      <w:r w:rsidRPr="003833AB">
        <w:rPr>
          <w:rFonts w:eastAsia="Arial Unicode MS"/>
          <w:lang w:val="sr-Cyrl-CS"/>
        </w:rPr>
        <w:lastRenderedPageBreak/>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1F9D8399" w14:textId="77777777" w:rsidR="003833AB" w:rsidRPr="003833AB" w:rsidRDefault="003833AB" w:rsidP="003833AB">
      <w:pPr>
        <w:jc w:val="center"/>
        <w:rPr>
          <w:rFonts w:eastAsia="Arial Unicode MS"/>
          <w:b/>
          <w:lang w:val="sr-Cyrl-CS"/>
        </w:rPr>
      </w:pPr>
    </w:p>
    <w:p w14:paraId="78CE428B" w14:textId="77777777" w:rsidR="003833AB" w:rsidRPr="003833AB" w:rsidRDefault="003833AB" w:rsidP="003833AB">
      <w:pPr>
        <w:jc w:val="center"/>
        <w:rPr>
          <w:rFonts w:eastAsia="Arial Unicode MS"/>
          <w:b/>
          <w:lang w:val="sr-Cyrl-CS"/>
        </w:rPr>
      </w:pPr>
      <w:r w:rsidRPr="003833AB">
        <w:rPr>
          <w:rFonts w:eastAsia="Arial Unicode MS"/>
          <w:b/>
          <w:lang w:val="sr-Cyrl-CS"/>
        </w:rPr>
        <w:t>Члан 21.</w:t>
      </w:r>
    </w:p>
    <w:p w14:paraId="1BDBD705" w14:textId="77777777" w:rsidR="003833AB" w:rsidRPr="003833AB" w:rsidRDefault="003833AB" w:rsidP="003833AB">
      <w:pPr>
        <w:rPr>
          <w:rFonts w:eastAsia="Arial Unicode MS"/>
          <w:lang w:val="sr-Cyrl-CS"/>
        </w:rPr>
      </w:pPr>
      <w:r w:rsidRPr="003833AB">
        <w:rPr>
          <w:rFonts w:eastAsia="Arial Unicode MS"/>
          <w:lang w:val="sr-Cyrl-CS"/>
        </w:rPr>
        <w:t>Извођач радова је посебно обавезан:</w:t>
      </w:r>
    </w:p>
    <w:p w14:paraId="5BD48C7E" w14:textId="77777777" w:rsidR="003833AB" w:rsidRPr="003833AB" w:rsidRDefault="003833AB" w:rsidP="005C140F">
      <w:pPr>
        <w:numPr>
          <w:ilvl w:val="0"/>
          <w:numId w:val="20"/>
        </w:numPr>
        <w:rPr>
          <w:rFonts w:eastAsia="Arial Unicode MS"/>
          <w:lang w:val="sr-Latn-CS"/>
        </w:rPr>
      </w:pPr>
      <w:r w:rsidRPr="003833AB">
        <w:rPr>
          <w:rFonts w:eastAsia="Arial Unicode MS"/>
          <w:lang w:val="sr-Latn-CS"/>
        </w:rPr>
        <w:t>да се придржава Закона о безбедности и здрављу на раду ("Сл.гласник РС", бр. 101/2005</w:t>
      </w:r>
      <w:r w:rsidRPr="003833AB">
        <w:rPr>
          <w:rFonts w:eastAsia="Arial Unicode MS"/>
        </w:rPr>
        <w:t>, 91/2015</w:t>
      </w:r>
      <w:r w:rsidRPr="003833AB">
        <w:rPr>
          <w:rFonts w:eastAsia="Arial Unicode MS"/>
          <w:lang w:val="sr-Latn-CS"/>
        </w:rPr>
        <w:t>) и Закона о заштити од пожара  ("Сл.гласник РС", бр. 111/09</w:t>
      </w:r>
      <w:r w:rsidRPr="003833AB">
        <w:rPr>
          <w:rFonts w:eastAsia="Arial Unicode MS"/>
        </w:rPr>
        <w:t xml:space="preserve">, 20/2015 </w:t>
      </w:r>
      <w:r w:rsidRPr="003833AB">
        <w:rPr>
          <w:rFonts w:eastAsia="Arial Unicode MS"/>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3833AB">
        <w:rPr>
          <w:rFonts w:eastAsia="Arial Unicode MS"/>
        </w:rPr>
        <w:t xml:space="preserve"> (</w:t>
      </w:r>
      <w:r w:rsidRPr="003833AB">
        <w:rPr>
          <w:rFonts w:eastAsia="Arial Unicode MS"/>
          <w:lang w:val="sr-Latn-CS"/>
        </w:rPr>
        <w:t>"Сл. гласнику СРС", бр. 21/89</w:t>
      </w:r>
      <w:r w:rsidRPr="003833AB">
        <w:rPr>
          <w:rFonts w:eastAsia="Arial Unicode MS"/>
        </w:rPr>
        <w:t xml:space="preserve">) </w:t>
      </w:r>
      <w:r w:rsidRPr="003833AB">
        <w:rPr>
          <w:rFonts w:eastAsia="Arial Unicode MS"/>
          <w:lang w:val="sr-Latn-CS"/>
        </w:rPr>
        <w:t>,</w:t>
      </w:r>
    </w:p>
    <w:p w14:paraId="041EA807" w14:textId="77777777" w:rsidR="003833AB" w:rsidRPr="003833AB" w:rsidRDefault="003833AB" w:rsidP="005C140F">
      <w:pPr>
        <w:numPr>
          <w:ilvl w:val="0"/>
          <w:numId w:val="20"/>
        </w:numPr>
        <w:rPr>
          <w:rFonts w:eastAsia="Arial Unicode MS"/>
          <w:lang w:val="sr-Latn-CS"/>
        </w:rPr>
      </w:pPr>
      <w:r w:rsidRPr="003833AB">
        <w:rPr>
          <w:rFonts w:eastAsia="Arial Unicode MS"/>
          <w:lang w:val="sr-Latn-CS"/>
        </w:rPr>
        <w:t xml:space="preserve">да пре почетка </w:t>
      </w:r>
      <w:r w:rsidRPr="003833AB">
        <w:rPr>
          <w:rFonts w:eastAsia="Arial Unicode MS"/>
        </w:rPr>
        <w:t xml:space="preserve">извођења </w:t>
      </w:r>
      <w:r w:rsidRPr="003833AB">
        <w:rPr>
          <w:rFonts w:eastAsia="Arial Unicode MS"/>
          <w:lang w:val="sr-Latn-CS"/>
        </w:rPr>
        <w:t>рад</w:t>
      </w:r>
      <w:r w:rsidRPr="003833AB">
        <w:rPr>
          <w:rFonts w:eastAsia="Arial Unicode MS"/>
        </w:rPr>
        <w:t xml:space="preserve">ова </w:t>
      </w:r>
      <w:r w:rsidRPr="003833AB">
        <w:rPr>
          <w:rFonts w:eastAsia="Arial Unicode MS"/>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2720B763" w14:textId="77777777" w:rsidR="003833AB" w:rsidRPr="003833AB" w:rsidRDefault="003833AB" w:rsidP="005C140F">
      <w:pPr>
        <w:numPr>
          <w:ilvl w:val="0"/>
          <w:numId w:val="20"/>
        </w:numPr>
        <w:rPr>
          <w:rFonts w:eastAsia="Arial Unicode MS"/>
          <w:lang w:val="sr-Latn-CS"/>
        </w:rPr>
      </w:pPr>
      <w:r w:rsidRPr="003833AB">
        <w:rPr>
          <w:rFonts w:eastAsia="Arial Unicode MS"/>
          <w:lang w:val="sr-Latn-CS"/>
        </w:rPr>
        <w:t xml:space="preserve">да пре почетка </w:t>
      </w:r>
      <w:r w:rsidRPr="003833AB">
        <w:rPr>
          <w:rFonts w:eastAsia="Arial Unicode MS"/>
        </w:rPr>
        <w:t xml:space="preserve"> извођења </w:t>
      </w:r>
      <w:r w:rsidRPr="003833AB">
        <w:rPr>
          <w:rFonts w:eastAsia="Arial Unicode MS"/>
          <w:lang w:val="sr-Latn-CS"/>
        </w:rPr>
        <w:t>рад</w:t>
      </w:r>
      <w:r w:rsidRPr="003833AB">
        <w:rPr>
          <w:rFonts w:eastAsia="Arial Unicode MS"/>
        </w:rPr>
        <w:t xml:space="preserve">ова </w:t>
      </w:r>
      <w:r w:rsidRPr="003833AB">
        <w:rPr>
          <w:rFonts w:eastAsia="Arial Unicode MS"/>
          <w:lang w:val="sr-Latn-CS"/>
        </w:rPr>
        <w:t>Наручиоцу достави стручни налаз да су опрема и оруђа за рад исправна, што се потврђује стручним налазом од овлашћених кућа,</w:t>
      </w:r>
    </w:p>
    <w:p w14:paraId="2D281633" w14:textId="77777777" w:rsidR="003833AB" w:rsidRPr="003833AB" w:rsidRDefault="003833AB" w:rsidP="005C140F">
      <w:pPr>
        <w:numPr>
          <w:ilvl w:val="0"/>
          <w:numId w:val="20"/>
        </w:numPr>
        <w:rPr>
          <w:rFonts w:eastAsia="Arial Unicode MS"/>
          <w:lang w:val="sr-Latn-CS"/>
        </w:rPr>
      </w:pPr>
      <w:r w:rsidRPr="003833AB">
        <w:rPr>
          <w:rFonts w:eastAsia="Arial Unicode MS"/>
          <w:lang w:val="sr-Latn-CS"/>
        </w:rPr>
        <w:t xml:space="preserve">да пре почетка извођења радова, јави </w:t>
      </w:r>
      <w:r w:rsidRPr="003833AB">
        <w:rPr>
          <w:rFonts w:eastAsia="Arial Unicode MS"/>
        </w:rPr>
        <w:t xml:space="preserve">именованом и одговорним </w:t>
      </w:r>
      <w:r w:rsidRPr="003833AB">
        <w:rPr>
          <w:rFonts w:eastAsia="Arial Unicode MS"/>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75E87612" w14:textId="77777777" w:rsidR="003833AB" w:rsidRPr="003833AB" w:rsidRDefault="003833AB" w:rsidP="003833AB">
      <w:pPr>
        <w:jc w:val="center"/>
        <w:rPr>
          <w:rFonts w:eastAsia="Arial Unicode MS"/>
          <w:b/>
          <w:lang w:val="sr-Cyrl-CS"/>
        </w:rPr>
      </w:pPr>
      <w:r w:rsidRPr="003833AB">
        <w:rPr>
          <w:rFonts w:eastAsia="Arial Unicode MS"/>
          <w:b/>
          <w:lang w:val="sr-Cyrl-CS"/>
        </w:rPr>
        <w:t>Члан 22.</w:t>
      </w:r>
    </w:p>
    <w:p w14:paraId="72067EAE" w14:textId="77777777" w:rsidR="003833AB" w:rsidRPr="003833AB" w:rsidRDefault="003833AB" w:rsidP="003833AB">
      <w:pPr>
        <w:rPr>
          <w:rFonts w:eastAsia="Arial Unicode MS"/>
          <w:lang w:val="sr-Cyrl-CS"/>
        </w:rPr>
      </w:pPr>
      <w:r w:rsidRPr="003833AB">
        <w:rPr>
          <w:rFonts w:eastAsia="Arial Unicode MS"/>
          <w:lang w:val="sr-Cyrl-CS"/>
        </w:rPr>
        <w:t>Пре почетка извођења радова</w:t>
      </w:r>
      <w:r w:rsidRPr="003833AB">
        <w:rPr>
          <w:rFonts w:eastAsia="Arial Unicode MS"/>
        </w:rPr>
        <w:t xml:space="preserve"> из члана 2. овог Уговора</w:t>
      </w:r>
      <w:r w:rsidRPr="003833AB">
        <w:rPr>
          <w:rFonts w:eastAsia="Arial Unicode MS"/>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3833AB">
        <w:rPr>
          <w:rFonts w:eastAsia="Arial Unicode MS"/>
        </w:rPr>
        <w:t xml:space="preserve"> 9.</w:t>
      </w:r>
      <w:r w:rsidRPr="003833AB">
        <w:rPr>
          <w:rFonts w:eastAsia="Arial Unicode MS"/>
          <w:lang w:val="sr-Cyrl-CS"/>
        </w:rPr>
        <w:t xml:space="preserve"> овог Уговора и јављање</w:t>
      </w:r>
      <w:r w:rsidRPr="003833AB">
        <w:rPr>
          <w:rFonts w:eastAsia="Arial Unicode MS"/>
        </w:rPr>
        <w:t xml:space="preserve">без одлагања, именованом и одговорном лицу Наручиоца </w:t>
      </w:r>
      <w:r w:rsidRPr="003833AB">
        <w:rPr>
          <w:rFonts w:eastAsia="Arial Unicode MS"/>
          <w:lang w:val="sr-Cyrl-CS"/>
        </w:rPr>
        <w:t>за безбедност и здравље на раду.</w:t>
      </w:r>
    </w:p>
    <w:p w14:paraId="7E36DA02" w14:textId="77777777" w:rsidR="003833AB" w:rsidRPr="003833AB" w:rsidRDefault="003833AB" w:rsidP="003833AB">
      <w:pPr>
        <w:rPr>
          <w:rFonts w:eastAsia="Arial Unicode MS"/>
          <w:b/>
          <w:lang w:val="sr-Cyrl-CS"/>
        </w:rPr>
      </w:pPr>
      <w:r w:rsidRPr="003833AB">
        <w:rPr>
          <w:rFonts w:eastAsia="Arial Unicode MS"/>
          <w:b/>
          <w:lang w:val="sr-Cyrl-CS"/>
        </w:rPr>
        <w:t>ГАРАНТНИ РОК</w:t>
      </w:r>
    </w:p>
    <w:p w14:paraId="19568839" w14:textId="77777777" w:rsidR="003833AB" w:rsidRPr="003833AB" w:rsidRDefault="003833AB" w:rsidP="003833AB">
      <w:pPr>
        <w:jc w:val="center"/>
        <w:rPr>
          <w:rFonts w:eastAsia="Arial Unicode MS"/>
          <w:b/>
          <w:lang w:val="sr-Cyrl-CS"/>
        </w:rPr>
      </w:pPr>
      <w:r w:rsidRPr="003833AB">
        <w:rPr>
          <w:rFonts w:eastAsia="Arial Unicode MS"/>
          <w:b/>
          <w:lang w:val="sr-Cyrl-CS"/>
        </w:rPr>
        <w:t>Члан 23.</w:t>
      </w:r>
    </w:p>
    <w:p w14:paraId="4DB8BD64" w14:textId="1B17CBF6" w:rsidR="00B2694A" w:rsidRDefault="00B2694A" w:rsidP="00B2694A">
      <w:pPr>
        <w:tabs>
          <w:tab w:val="num" w:pos="1080"/>
        </w:tabs>
        <w:rPr>
          <w:rFonts w:cs="Arial"/>
          <w:lang w:val="sr-Cyrl-CS"/>
        </w:rPr>
      </w:pPr>
      <w:r>
        <w:rPr>
          <w:rFonts w:cs="Arial"/>
          <w:lang w:val="sr-Cyrl-CS"/>
        </w:rPr>
        <w:t>Гарантни рок за квалитет изведених радова износи најмање __________ месеци од дана када је извршена примопредаја радова, тј. сачињен Записник о изведеним радовима</w:t>
      </w:r>
    </w:p>
    <w:p w14:paraId="356EE949" w14:textId="77777777" w:rsidR="003833AB" w:rsidRPr="003833AB" w:rsidRDefault="003833AB" w:rsidP="003833AB">
      <w:pPr>
        <w:rPr>
          <w:rFonts w:eastAsia="Arial Unicode MS"/>
          <w:b/>
          <w:lang w:val="sr-Cyrl-CS"/>
        </w:rPr>
      </w:pPr>
      <w:r w:rsidRPr="003833AB">
        <w:rPr>
          <w:rFonts w:eastAsia="Arial Unicode MS"/>
          <w:b/>
          <w:lang w:val="sr-Cyrl-CS"/>
        </w:rPr>
        <w:t>ВИШ</w:t>
      </w:r>
      <w:r w:rsidRPr="003833AB">
        <w:rPr>
          <w:rFonts w:eastAsia="Arial Unicode MS"/>
          <w:b/>
        </w:rPr>
        <w:t>АК РАДОВА</w:t>
      </w:r>
      <w:r w:rsidRPr="003833AB">
        <w:rPr>
          <w:rFonts w:eastAsia="Arial Unicode MS"/>
          <w:b/>
          <w:lang w:val="sr-Cyrl-CS"/>
        </w:rPr>
        <w:t xml:space="preserve"> И НЕПРЕДВИЂЕНИ РАДОВИ</w:t>
      </w:r>
    </w:p>
    <w:p w14:paraId="7AF852F5" w14:textId="77777777" w:rsidR="003833AB" w:rsidRPr="003833AB" w:rsidRDefault="003833AB" w:rsidP="003833AB">
      <w:pPr>
        <w:jc w:val="center"/>
        <w:rPr>
          <w:rFonts w:eastAsia="Arial Unicode MS"/>
          <w:b/>
          <w:lang w:val="sr-Cyrl-CS"/>
        </w:rPr>
      </w:pPr>
      <w:r w:rsidRPr="003833AB">
        <w:rPr>
          <w:rFonts w:eastAsia="Arial Unicode MS"/>
          <w:b/>
          <w:lang w:val="sr-Cyrl-CS"/>
        </w:rPr>
        <w:t>Члан 24.</w:t>
      </w:r>
    </w:p>
    <w:p w14:paraId="23937F1C" w14:textId="77777777" w:rsidR="003833AB" w:rsidRPr="003833AB" w:rsidRDefault="003833AB" w:rsidP="003833AB">
      <w:pPr>
        <w:rPr>
          <w:rFonts w:eastAsia="Arial Unicode MS"/>
          <w:lang w:val="sr-Cyrl-CS"/>
        </w:rPr>
      </w:pPr>
      <w:r w:rsidRPr="003833AB">
        <w:rPr>
          <w:rFonts w:eastAsia="Arial Unicode MS"/>
          <w:lang w:val="sr-Cyrl-CS"/>
        </w:rPr>
        <w:t xml:space="preserve">Уколико се током извођења уговорених радова појави потреба за извођењем </w:t>
      </w:r>
      <w:r w:rsidRPr="003833AB">
        <w:rPr>
          <w:rFonts w:eastAsia="Arial Unicode MS"/>
        </w:rPr>
        <w:t>радова више од уговорених</w:t>
      </w:r>
      <w:r w:rsidRPr="003833AB">
        <w:rPr>
          <w:rFonts w:eastAsia="Arial Unicode MS"/>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6C80239F" w14:textId="77777777" w:rsidR="003833AB" w:rsidRPr="003833AB" w:rsidRDefault="003833AB" w:rsidP="003833AB">
      <w:pPr>
        <w:rPr>
          <w:rFonts w:eastAsia="Arial Unicode MS"/>
          <w:lang w:val="sr-Cyrl-CS"/>
        </w:rPr>
      </w:pPr>
      <w:r w:rsidRPr="003833AB">
        <w:rPr>
          <w:rFonts w:eastAsia="Arial Unicode MS"/>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0AE36B6C" w14:textId="77777777" w:rsidR="003833AB" w:rsidRPr="003833AB" w:rsidRDefault="003833AB" w:rsidP="003833AB">
      <w:pPr>
        <w:rPr>
          <w:rFonts w:eastAsia="Arial Unicode MS"/>
          <w:lang w:val="sr-Cyrl-CS"/>
        </w:rPr>
      </w:pPr>
      <w:r w:rsidRPr="003833AB">
        <w:rPr>
          <w:rFonts w:eastAsia="Arial Unicode MS"/>
          <w:lang w:val="sr-Cyrl-CS"/>
        </w:rPr>
        <w:t xml:space="preserve">Посебне узансе о грађењу </w:t>
      </w:r>
      <w:r w:rsidRPr="003833AB">
        <w:rPr>
          <w:rFonts w:eastAsia="Arial Unicode MS"/>
        </w:rPr>
        <w:t xml:space="preserve">(„Сл. Лист  СФРЈ“, бр. 18/77) </w:t>
      </w:r>
      <w:r w:rsidRPr="003833AB">
        <w:rPr>
          <w:rFonts w:eastAsia="Arial Unicode MS"/>
          <w:lang w:val="sr-Cyrl-CS"/>
        </w:rPr>
        <w:t xml:space="preserve">ће се примењивати за евентуалне вишкове радова до 10 % уговорене вредности радова, а за остале вишкове </w:t>
      </w:r>
      <w:r w:rsidRPr="003833AB">
        <w:rPr>
          <w:rFonts w:eastAsia="Arial Unicode MS"/>
          <w:lang w:val="sr-Cyrl-CS"/>
        </w:rPr>
        <w:lastRenderedPageBreak/>
        <w:t>радова ће се примењивати Закон. Вишак радова до 10% уговорених радова сматра се уговореним радовима по опису и јединичним ценама из Уговора.</w:t>
      </w:r>
    </w:p>
    <w:p w14:paraId="519CCDFF" w14:textId="77777777" w:rsidR="003833AB" w:rsidRPr="003833AB" w:rsidRDefault="003833AB" w:rsidP="003833AB">
      <w:pPr>
        <w:rPr>
          <w:rFonts w:eastAsia="Arial Unicode MS"/>
          <w:lang w:val="sr-Cyrl-CS"/>
        </w:rPr>
      </w:pPr>
      <w:r w:rsidRPr="003833AB">
        <w:rPr>
          <w:rFonts w:eastAsia="Arial Unicode MS"/>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07979F95" w14:textId="77777777" w:rsidR="00290EB0" w:rsidRDefault="00290EB0" w:rsidP="003833AB">
      <w:pPr>
        <w:rPr>
          <w:rFonts w:eastAsia="Arial Unicode MS"/>
          <w:lang w:val="sr-Cyrl-RS"/>
        </w:rPr>
      </w:pPr>
    </w:p>
    <w:p w14:paraId="5ED1D8D7" w14:textId="77777777" w:rsidR="003833AB" w:rsidRPr="003833AB" w:rsidRDefault="003833AB" w:rsidP="003833AB">
      <w:pPr>
        <w:rPr>
          <w:rFonts w:eastAsia="Arial Unicode MS"/>
          <w:lang w:val="sr-Cyrl-CS"/>
        </w:rPr>
      </w:pPr>
      <w:r w:rsidRPr="003833AB">
        <w:rPr>
          <w:rFonts w:eastAsia="Arial Unicode MS"/>
        </w:rPr>
        <w:t>У случају појаве непредвиђених радова Наручилац ће поступити у складу са чланом 36. став 1. тачка 5. Закона.</w:t>
      </w:r>
    </w:p>
    <w:p w14:paraId="33789569" w14:textId="77777777" w:rsidR="003833AB" w:rsidRPr="003833AB" w:rsidRDefault="003833AB" w:rsidP="003833AB">
      <w:pPr>
        <w:jc w:val="center"/>
        <w:rPr>
          <w:rFonts w:eastAsia="Arial Unicode MS"/>
        </w:rPr>
      </w:pPr>
      <w:r w:rsidRPr="003833AB">
        <w:rPr>
          <w:rFonts w:eastAsia="Arial Unicode MS"/>
          <w:b/>
        </w:rPr>
        <w:t>Члан 25</w:t>
      </w:r>
      <w:r w:rsidRPr="003833AB">
        <w:rPr>
          <w:rFonts w:eastAsia="Arial Unicode MS"/>
        </w:rPr>
        <w:t>.</w:t>
      </w:r>
    </w:p>
    <w:p w14:paraId="3408A6CD" w14:textId="77777777" w:rsidR="003833AB" w:rsidRPr="003833AB" w:rsidRDefault="003833AB" w:rsidP="003833AB">
      <w:pPr>
        <w:rPr>
          <w:rFonts w:eastAsia="Arial Unicode MS"/>
          <w:lang w:val="ru-RU"/>
        </w:rPr>
      </w:pPr>
      <w:r w:rsidRPr="003833AB">
        <w:rPr>
          <w:rFonts w:eastAsia="Arial Unicode MS"/>
          <w:lang w:val="sr-Cyrl-CS"/>
        </w:rPr>
        <w:t>Извођач радова</w:t>
      </w:r>
      <w:r w:rsidRPr="003833AB">
        <w:rPr>
          <w:rFonts w:eastAsia="Arial Unicode MS"/>
          <w:lang w:val="ru-RU"/>
        </w:rPr>
        <w:t xml:space="preserve"> је дужан да колективно осигура своје запослене у случају </w:t>
      </w:r>
      <w:r w:rsidRPr="003833AB">
        <w:rPr>
          <w:rFonts w:eastAsia="Arial Unicode MS"/>
          <w:lang w:val="sr-Cyrl-RS"/>
        </w:rPr>
        <w:t>смрти услед несрећног случаја и повреде на раду (100% инвалидитет)</w:t>
      </w:r>
      <w:r w:rsidRPr="003833AB">
        <w:rPr>
          <w:rFonts w:eastAsia="Arial Unicode MS"/>
          <w:lang w:val="ru-RU"/>
        </w:rPr>
        <w:t>.</w:t>
      </w:r>
    </w:p>
    <w:p w14:paraId="4AF3CF27" w14:textId="77777777" w:rsidR="003833AB" w:rsidRPr="003833AB" w:rsidRDefault="003833AB" w:rsidP="003833AB">
      <w:pPr>
        <w:jc w:val="left"/>
        <w:rPr>
          <w:rFonts w:eastAsia="Arial Unicode MS"/>
          <w:lang w:val="sr-Cyrl-CS"/>
        </w:rPr>
      </w:pPr>
      <w:r w:rsidRPr="003833AB">
        <w:rPr>
          <w:rFonts w:eastAsia="Arial Unicode MS"/>
          <w:lang w:val="sr-Cyrl-CS"/>
        </w:rPr>
        <w:t>Извођач радова је у обавези да осигура објекат у изградњи , радове и запослене као и да, по основу опште одговорности из обављања делатности, изврши осигурање према трећим лицима за причињену штету у току радова који су оредмет овог уговора.</w:t>
      </w:r>
    </w:p>
    <w:p w14:paraId="065EEC5B" w14:textId="77777777" w:rsidR="003833AB" w:rsidRPr="003833AB" w:rsidRDefault="003833AB" w:rsidP="003833AB">
      <w:pPr>
        <w:jc w:val="center"/>
        <w:rPr>
          <w:rFonts w:eastAsia="Arial Unicode MS"/>
          <w:b/>
          <w:lang w:val="ru-RU"/>
        </w:rPr>
      </w:pPr>
      <w:r w:rsidRPr="003833AB">
        <w:rPr>
          <w:rFonts w:eastAsia="Arial Unicode MS"/>
          <w:b/>
          <w:lang w:val="ru-RU"/>
        </w:rPr>
        <w:t>Члан 26.</w:t>
      </w:r>
    </w:p>
    <w:p w14:paraId="029E02BB" w14:textId="77777777" w:rsidR="003833AB" w:rsidRPr="003833AB" w:rsidRDefault="003833AB" w:rsidP="003833AB">
      <w:pPr>
        <w:rPr>
          <w:rFonts w:eastAsia="Arial Unicode MS"/>
          <w:lang w:val="ru-RU"/>
        </w:rPr>
      </w:pPr>
      <w:r w:rsidRPr="003833AB">
        <w:rPr>
          <w:rFonts w:eastAsia="Arial Unicode MS"/>
          <w:lang w:val="sr-Cyrl-CS"/>
        </w:rPr>
        <w:t>Извођач радова</w:t>
      </w:r>
      <w:r w:rsidRPr="003833AB">
        <w:rPr>
          <w:rFonts w:eastAsia="Arial Unicode MS"/>
          <w:lang w:val="ru-RU"/>
        </w:rPr>
        <w:t xml:space="preserve"> је дужан да, у складу са законом, обустави послове </w:t>
      </w:r>
      <w:r w:rsidRPr="003833AB">
        <w:rPr>
          <w:rFonts w:eastAsia="Arial Unicode MS"/>
          <w:lang w:val="sr-Cyrl-CS"/>
        </w:rPr>
        <w:t xml:space="preserve">на радном месту уколико је забрану </w:t>
      </w:r>
      <w:r w:rsidRPr="003833AB">
        <w:rPr>
          <w:rFonts w:eastAsia="Arial Unicode MS"/>
          <w:lang w:val="ru-RU"/>
        </w:rPr>
        <w:t>рад</w:t>
      </w:r>
      <w:r w:rsidRPr="003833AB">
        <w:rPr>
          <w:rFonts w:eastAsia="Arial Unicode MS"/>
          <w:lang w:val="sr-Cyrl-CS"/>
        </w:rPr>
        <w:t>а</w:t>
      </w:r>
      <w:r w:rsidRPr="003833AB">
        <w:rPr>
          <w:rFonts w:eastAsia="Arial Unicode MS"/>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3833AB">
        <w:rPr>
          <w:rFonts w:eastAsia="Arial Unicode MS"/>
        </w:rPr>
        <w:t>ност</w:t>
      </w:r>
      <w:r w:rsidRPr="003833AB">
        <w:rPr>
          <w:rFonts w:eastAsia="Arial Unicode MS"/>
          <w:lang w:val="ru-RU"/>
        </w:rPr>
        <w:t xml:space="preserve"> и здравље на раду, док се не отклоне његове примедбе у вези са повредом безбедности и здравља на раду.</w:t>
      </w:r>
    </w:p>
    <w:p w14:paraId="02DB5EBC" w14:textId="77777777" w:rsidR="003833AB" w:rsidRPr="003833AB" w:rsidRDefault="003833AB" w:rsidP="003833AB">
      <w:pPr>
        <w:rPr>
          <w:rFonts w:eastAsia="Arial Unicode MS"/>
          <w:lang w:val="ru-RU"/>
        </w:rPr>
      </w:pPr>
      <w:r w:rsidRPr="003833AB">
        <w:rPr>
          <w:rFonts w:eastAsia="Arial Unicode MS"/>
          <w:lang w:val="sr-Cyrl-CS"/>
        </w:rPr>
        <w:t>Извођач радова</w:t>
      </w:r>
      <w:r w:rsidRPr="003833AB">
        <w:rPr>
          <w:rFonts w:eastAsia="Arial Unicode MS"/>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34CDF883" w14:textId="77777777" w:rsidR="003833AB" w:rsidRPr="003833AB" w:rsidRDefault="003833AB" w:rsidP="003833AB">
      <w:pPr>
        <w:rPr>
          <w:rFonts w:eastAsia="Arial Unicode MS"/>
          <w:lang w:val="ru-RU"/>
        </w:rPr>
      </w:pPr>
    </w:p>
    <w:p w14:paraId="5CC39C7D" w14:textId="77777777" w:rsidR="003833AB" w:rsidRPr="003833AB" w:rsidRDefault="003833AB" w:rsidP="003833AB">
      <w:pPr>
        <w:rPr>
          <w:rFonts w:eastAsia="Arial Unicode MS"/>
          <w:b/>
          <w:lang w:val="sr-Cyrl-CS"/>
        </w:rPr>
      </w:pPr>
      <w:r w:rsidRPr="003833AB">
        <w:rPr>
          <w:rFonts w:eastAsia="Arial Unicode MS"/>
          <w:b/>
          <w:lang w:val="sr-Cyrl-CS"/>
        </w:rPr>
        <w:t>ВИША СИЛА</w:t>
      </w:r>
    </w:p>
    <w:p w14:paraId="575756FA" w14:textId="77777777" w:rsidR="003833AB" w:rsidRPr="003833AB" w:rsidRDefault="003833AB" w:rsidP="003833AB">
      <w:pPr>
        <w:jc w:val="center"/>
        <w:rPr>
          <w:rFonts w:eastAsia="Arial Unicode MS"/>
          <w:b/>
          <w:lang w:val="sr-Cyrl-CS"/>
        </w:rPr>
      </w:pPr>
      <w:r w:rsidRPr="003833AB">
        <w:rPr>
          <w:rFonts w:eastAsia="Arial Unicode MS"/>
          <w:b/>
          <w:lang w:val="sr-Cyrl-CS"/>
        </w:rPr>
        <w:t>Члан 2</w:t>
      </w:r>
      <w:r w:rsidRPr="003833AB">
        <w:rPr>
          <w:rFonts w:eastAsia="Arial Unicode MS"/>
          <w:b/>
        </w:rPr>
        <w:t>7</w:t>
      </w:r>
      <w:r w:rsidRPr="003833AB">
        <w:rPr>
          <w:rFonts w:eastAsia="Arial Unicode MS"/>
          <w:b/>
          <w:lang w:val="sr-Cyrl-CS"/>
        </w:rPr>
        <w:t>.</w:t>
      </w:r>
    </w:p>
    <w:p w14:paraId="4CB0A06B" w14:textId="77777777" w:rsidR="003833AB" w:rsidRPr="003833AB" w:rsidRDefault="003833AB" w:rsidP="003833AB">
      <w:pPr>
        <w:rPr>
          <w:rFonts w:eastAsia="Arial Unicode MS"/>
        </w:rPr>
      </w:pPr>
      <w:r w:rsidRPr="003833AB">
        <w:rPr>
          <w:rFonts w:eastAsia="Arial Unicode M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F06FC6B" w14:textId="77777777" w:rsidR="003833AB" w:rsidRPr="003833AB" w:rsidRDefault="003833AB" w:rsidP="003833AB">
      <w:pPr>
        <w:rPr>
          <w:rFonts w:eastAsia="Arial Unicode MS"/>
        </w:rPr>
      </w:pPr>
      <w:r w:rsidRPr="003833AB">
        <w:rPr>
          <w:rFonts w:eastAsia="Arial Unicode M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A0E5CA7" w14:textId="77777777" w:rsidR="003833AB" w:rsidRPr="003833AB" w:rsidRDefault="003833AB" w:rsidP="003833AB">
      <w:pPr>
        <w:rPr>
          <w:rFonts w:eastAsia="Arial Unicode MS"/>
        </w:rPr>
      </w:pPr>
      <w:r w:rsidRPr="003833AB">
        <w:rPr>
          <w:rFonts w:eastAsia="Arial Unicode M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4054CF5" w14:textId="77777777" w:rsidR="00F61622" w:rsidRDefault="003833AB" w:rsidP="003833AB">
      <w:pPr>
        <w:rPr>
          <w:rFonts w:eastAsia="Arial Unicode MS"/>
        </w:rPr>
      </w:pPr>
      <w:r w:rsidRPr="003833AB">
        <w:rPr>
          <w:rFonts w:eastAsia="Arial Unicode MS"/>
        </w:rPr>
        <w:lastRenderedPageBreak/>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A66281F" w14:textId="77777777" w:rsidR="005C1AA0" w:rsidRPr="005C1AA0" w:rsidRDefault="005C1AA0" w:rsidP="003833AB">
      <w:pPr>
        <w:rPr>
          <w:rFonts w:eastAsia="Arial Unicode MS"/>
        </w:rPr>
      </w:pPr>
    </w:p>
    <w:p w14:paraId="6C1E1449" w14:textId="77777777" w:rsidR="003833AB" w:rsidRPr="003833AB" w:rsidRDefault="003833AB" w:rsidP="003833AB">
      <w:pPr>
        <w:rPr>
          <w:rFonts w:eastAsia="Arial Unicode MS"/>
          <w:b/>
          <w:lang w:val="sr-Cyrl-CS"/>
        </w:rPr>
      </w:pPr>
      <w:r w:rsidRPr="003833AB">
        <w:rPr>
          <w:rFonts w:eastAsia="Arial Unicode MS"/>
          <w:b/>
          <w:lang w:val="sr-Cyrl-CS"/>
        </w:rPr>
        <w:t>ЛИЦЕ ЗАДУЖЕНО ЗА РЕАЛИЗАЦИЈУ РАДОВА</w:t>
      </w:r>
    </w:p>
    <w:p w14:paraId="58FD2B5B" w14:textId="77777777" w:rsidR="003833AB" w:rsidRPr="003833AB" w:rsidRDefault="003833AB" w:rsidP="003833AB">
      <w:pPr>
        <w:jc w:val="center"/>
        <w:rPr>
          <w:rFonts w:eastAsia="Arial Unicode MS"/>
          <w:b/>
          <w:lang w:val="sr-Cyrl-CS"/>
        </w:rPr>
      </w:pPr>
      <w:r w:rsidRPr="003833AB">
        <w:rPr>
          <w:rFonts w:eastAsia="Arial Unicode MS"/>
          <w:b/>
          <w:lang w:val="sr-Cyrl-CS"/>
        </w:rPr>
        <w:t>Члан 2</w:t>
      </w:r>
      <w:r w:rsidRPr="003833AB">
        <w:rPr>
          <w:rFonts w:eastAsia="Arial Unicode MS"/>
          <w:b/>
        </w:rPr>
        <w:t>8</w:t>
      </w:r>
      <w:r w:rsidRPr="003833AB">
        <w:rPr>
          <w:rFonts w:eastAsia="Arial Unicode MS"/>
          <w:b/>
          <w:lang w:val="sr-Cyrl-CS"/>
        </w:rPr>
        <w:t>.</w:t>
      </w:r>
    </w:p>
    <w:p w14:paraId="03751F33" w14:textId="77777777" w:rsidR="003833AB" w:rsidRPr="003833AB" w:rsidRDefault="003833AB" w:rsidP="003833AB">
      <w:pPr>
        <w:rPr>
          <w:rFonts w:eastAsia="Arial Unicode MS"/>
          <w:lang w:val="sr-Cyrl-CS"/>
        </w:rPr>
      </w:pPr>
      <w:r w:rsidRPr="003833AB">
        <w:rPr>
          <w:rFonts w:eastAsia="Arial Unicode MS"/>
          <w:lang w:val="sr-Cyrl-CS"/>
        </w:rPr>
        <w:t>Наручилац, у складу са својим интерним прописима именује_________________, (попуњава Наручилац) за лице задужено за праћење реализације Уговора.</w:t>
      </w:r>
    </w:p>
    <w:p w14:paraId="3F3A9289" w14:textId="77777777" w:rsidR="003833AB" w:rsidRPr="003833AB" w:rsidRDefault="003833AB" w:rsidP="003833AB">
      <w:pPr>
        <w:rPr>
          <w:rFonts w:eastAsia="Arial Unicode MS"/>
          <w:lang w:val="sr-Cyrl-CS"/>
        </w:rPr>
      </w:pPr>
      <w:r w:rsidRPr="003833AB">
        <w:rPr>
          <w:rFonts w:eastAsia="Arial Unicode MS"/>
          <w:lang w:val="sr-Cyrl-CS"/>
        </w:rPr>
        <w:t>Именовани је дужан да врши следеће послове:</w:t>
      </w:r>
    </w:p>
    <w:p w14:paraId="451475A6" w14:textId="77777777" w:rsidR="003833AB" w:rsidRPr="003833AB" w:rsidRDefault="003833AB" w:rsidP="005C140F">
      <w:pPr>
        <w:numPr>
          <w:ilvl w:val="0"/>
          <w:numId w:val="21"/>
        </w:numPr>
        <w:rPr>
          <w:rFonts w:eastAsia="Arial Unicode MS"/>
          <w:lang w:val="sr-Latn-CS"/>
        </w:rPr>
      </w:pPr>
      <w:r w:rsidRPr="003833AB">
        <w:rPr>
          <w:rFonts w:eastAsia="Arial Unicode MS"/>
          <w:lang w:val="sr-Latn-CS"/>
        </w:rPr>
        <w:t>праћење степена и динамике реализације Уговора;</w:t>
      </w:r>
    </w:p>
    <w:p w14:paraId="3CF24004" w14:textId="77777777" w:rsidR="003833AB" w:rsidRPr="003833AB" w:rsidRDefault="003833AB" w:rsidP="005C140F">
      <w:pPr>
        <w:numPr>
          <w:ilvl w:val="0"/>
          <w:numId w:val="21"/>
        </w:numPr>
        <w:rPr>
          <w:rFonts w:eastAsia="Arial Unicode MS"/>
          <w:lang w:val="sr-Latn-CS"/>
        </w:rPr>
      </w:pPr>
      <w:r w:rsidRPr="003833AB">
        <w:rPr>
          <w:rFonts w:eastAsia="Arial Unicode MS"/>
          <w:lang w:val="sr-Latn-CS"/>
        </w:rPr>
        <w:t>праћење датума истека Уговора;</w:t>
      </w:r>
    </w:p>
    <w:p w14:paraId="348EA3B5" w14:textId="77777777" w:rsidR="003833AB" w:rsidRPr="003833AB" w:rsidRDefault="003833AB" w:rsidP="005C140F">
      <w:pPr>
        <w:numPr>
          <w:ilvl w:val="0"/>
          <w:numId w:val="21"/>
        </w:numPr>
        <w:rPr>
          <w:rFonts w:eastAsia="Arial Unicode MS"/>
          <w:lang w:val="sr-Latn-CS"/>
        </w:rPr>
      </w:pPr>
      <w:r w:rsidRPr="003833AB">
        <w:rPr>
          <w:rFonts w:eastAsia="Arial Unicode MS"/>
          <w:lang w:val="sr-Latn-CS"/>
        </w:rPr>
        <w:t>праћење усаглашености уговорених и реализованих позиција и евентуалних одступања.</w:t>
      </w:r>
    </w:p>
    <w:p w14:paraId="5F2B30D1" w14:textId="77777777" w:rsidR="003833AB" w:rsidRPr="003833AB" w:rsidRDefault="003833AB" w:rsidP="003833AB">
      <w:pPr>
        <w:rPr>
          <w:rFonts w:eastAsia="Arial Unicode MS"/>
          <w:lang w:val="sr-Cyrl-CS"/>
        </w:rPr>
      </w:pPr>
      <w:r w:rsidRPr="003833AB">
        <w:rPr>
          <w:rFonts w:eastAsia="Arial Unicode MS"/>
          <w:lang w:val="sr-Cyrl-CS"/>
        </w:rPr>
        <w:t>Извођач радова именује  ________________________</w:t>
      </w:r>
    </w:p>
    <w:p w14:paraId="16FCA881" w14:textId="77777777" w:rsidR="003833AB" w:rsidRPr="003833AB" w:rsidRDefault="003833AB" w:rsidP="003833AB">
      <w:pPr>
        <w:rPr>
          <w:rFonts w:eastAsia="Arial Unicode MS"/>
          <w:lang w:val="sr-Cyrl-CS"/>
        </w:rPr>
      </w:pPr>
    </w:p>
    <w:p w14:paraId="75D929E3" w14:textId="77777777" w:rsidR="003833AB" w:rsidRPr="003833AB" w:rsidRDefault="003833AB" w:rsidP="003833AB">
      <w:pPr>
        <w:rPr>
          <w:rFonts w:eastAsia="Arial Unicode MS"/>
          <w:b/>
          <w:lang w:val="sr-Cyrl-CS"/>
        </w:rPr>
      </w:pPr>
      <w:r w:rsidRPr="003833AB">
        <w:rPr>
          <w:rFonts w:eastAsia="Arial Unicode MS"/>
          <w:b/>
          <w:lang w:val="sr-Cyrl-CS"/>
        </w:rPr>
        <w:t>РАСКИД УГОВОРА</w:t>
      </w:r>
    </w:p>
    <w:p w14:paraId="2728DF2E" w14:textId="77777777" w:rsidR="003833AB" w:rsidRPr="003833AB" w:rsidRDefault="003833AB" w:rsidP="003833AB">
      <w:pPr>
        <w:jc w:val="center"/>
        <w:rPr>
          <w:rFonts w:eastAsia="Arial Unicode MS"/>
          <w:b/>
          <w:lang w:val="sr-Cyrl-CS"/>
        </w:rPr>
      </w:pPr>
      <w:r w:rsidRPr="003833AB">
        <w:rPr>
          <w:rFonts w:eastAsia="Arial Unicode MS"/>
          <w:b/>
          <w:lang w:val="sr-Cyrl-CS"/>
        </w:rPr>
        <w:t>Члан 2</w:t>
      </w:r>
      <w:r w:rsidRPr="003833AB">
        <w:rPr>
          <w:rFonts w:eastAsia="Arial Unicode MS"/>
          <w:b/>
        </w:rPr>
        <w:t>9</w:t>
      </w:r>
      <w:r w:rsidRPr="003833AB">
        <w:rPr>
          <w:rFonts w:eastAsia="Arial Unicode MS"/>
          <w:b/>
          <w:lang w:val="sr-Cyrl-CS"/>
        </w:rPr>
        <w:t>.</w:t>
      </w:r>
    </w:p>
    <w:p w14:paraId="6606A8F9" w14:textId="77777777" w:rsidR="003833AB" w:rsidRPr="003833AB" w:rsidRDefault="003833AB" w:rsidP="003833AB">
      <w:pPr>
        <w:spacing w:before="0"/>
        <w:rPr>
          <w:rFonts w:eastAsia="Arial Unicode MS"/>
          <w:lang w:val="sr-Cyrl-CS"/>
        </w:rPr>
      </w:pPr>
      <w:r w:rsidRPr="003833AB">
        <w:rPr>
          <w:rFonts w:eastAsia="Arial Unicode MS"/>
          <w:lang w:val="sr-Cyrl-CS"/>
        </w:rPr>
        <w:t>Уговор се може раскинути и на основу писаног споразума сагласношћу воља Уговорних страна.</w:t>
      </w:r>
    </w:p>
    <w:p w14:paraId="288D3A51" w14:textId="77777777" w:rsidR="003833AB" w:rsidRPr="003833AB" w:rsidRDefault="003833AB" w:rsidP="003833AB">
      <w:pPr>
        <w:spacing w:before="0"/>
        <w:rPr>
          <w:rFonts w:eastAsia="Arial Unicode MS"/>
          <w:lang w:val="sr-Cyrl-CS"/>
        </w:rPr>
      </w:pPr>
      <w:r w:rsidRPr="003833AB">
        <w:rPr>
          <w:rFonts w:eastAsia="Arial Unicode MS"/>
          <w:lang w:val="sr-Cyrl-CS"/>
        </w:rPr>
        <w:t>Наручилац има право на једнострани раскид Уговора у следећим случајевима:</w:t>
      </w:r>
    </w:p>
    <w:p w14:paraId="4D02F171" w14:textId="77777777" w:rsidR="003833AB" w:rsidRPr="003833AB" w:rsidRDefault="003833AB" w:rsidP="005C140F">
      <w:pPr>
        <w:numPr>
          <w:ilvl w:val="0"/>
          <w:numId w:val="22"/>
        </w:numPr>
        <w:spacing w:before="0"/>
        <w:rPr>
          <w:rFonts w:eastAsia="Arial Unicode MS"/>
          <w:lang w:val="sr-Latn-CS"/>
        </w:rPr>
      </w:pPr>
      <w:r w:rsidRPr="003833AB">
        <w:rPr>
          <w:rFonts w:eastAsia="Arial Unicode MS"/>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3833AB">
        <w:rPr>
          <w:rFonts w:eastAsia="Arial Unicode MS"/>
        </w:rPr>
        <w:t>реализацију овог</w:t>
      </w:r>
      <w:r w:rsidRPr="003833AB">
        <w:rPr>
          <w:rFonts w:eastAsia="Arial Unicode MS"/>
          <w:lang w:val="sr-Latn-CS"/>
        </w:rPr>
        <w:t>, а без сагласности Наручиоца;</w:t>
      </w:r>
    </w:p>
    <w:p w14:paraId="04F568DA" w14:textId="77777777" w:rsidR="003833AB" w:rsidRPr="003833AB" w:rsidRDefault="003833AB" w:rsidP="005C140F">
      <w:pPr>
        <w:numPr>
          <w:ilvl w:val="0"/>
          <w:numId w:val="22"/>
        </w:numPr>
        <w:spacing w:before="0"/>
        <w:rPr>
          <w:rFonts w:eastAsia="Arial Unicode MS"/>
          <w:lang w:val="sr-Latn-CS"/>
        </w:rPr>
      </w:pPr>
      <w:r w:rsidRPr="003833AB">
        <w:rPr>
          <w:rFonts w:eastAsia="Arial Unicode MS"/>
          <w:lang w:val="sr-Latn-CS"/>
        </w:rPr>
        <w:t xml:space="preserve">уколико извршени радови не одговарају прописима </w:t>
      </w:r>
      <w:r w:rsidRPr="003833AB">
        <w:rPr>
          <w:rFonts w:eastAsia="Arial Unicode MS"/>
        </w:rPr>
        <w:t xml:space="preserve">Републике Србије </w:t>
      </w:r>
      <w:r w:rsidRPr="003833AB">
        <w:rPr>
          <w:rFonts w:eastAsia="Arial Unicode MS"/>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55C41CC8" w14:textId="77777777" w:rsidR="003833AB" w:rsidRPr="003833AB" w:rsidRDefault="003833AB" w:rsidP="005C140F">
      <w:pPr>
        <w:numPr>
          <w:ilvl w:val="0"/>
          <w:numId w:val="22"/>
        </w:numPr>
        <w:spacing w:before="0"/>
        <w:rPr>
          <w:rFonts w:eastAsia="Arial Unicode MS"/>
          <w:lang w:val="sr-Latn-CS"/>
        </w:rPr>
      </w:pPr>
      <w:r w:rsidRPr="003833AB">
        <w:rPr>
          <w:rFonts w:eastAsia="Arial Unicode MS"/>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3833AB">
        <w:rPr>
          <w:rFonts w:eastAsia="Arial Unicode MS"/>
          <w:lang w:val="sr-Latn-CS"/>
        </w:rPr>
        <w:tab/>
      </w:r>
    </w:p>
    <w:p w14:paraId="5F90F73A" w14:textId="77777777" w:rsidR="003833AB" w:rsidRPr="003833AB" w:rsidRDefault="003833AB" w:rsidP="003833AB">
      <w:pPr>
        <w:spacing w:before="0"/>
        <w:rPr>
          <w:rFonts w:eastAsia="Arial Unicode MS"/>
          <w:lang w:val="sr-Cyrl-CS"/>
        </w:rPr>
      </w:pPr>
      <w:r w:rsidRPr="003833AB">
        <w:rPr>
          <w:rFonts w:eastAsia="Arial Unicode MS"/>
          <w:lang w:val="sr-Cyrl-CS"/>
        </w:rPr>
        <w:t xml:space="preserve">Трошкове </w:t>
      </w:r>
      <w:r w:rsidRPr="003833AB">
        <w:rPr>
          <w:rFonts w:eastAsia="Arial Unicode MS"/>
        </w:rPr>
        <w:t>једностраног раскида овог Уговора</w:t>
      </w:r>
      <w:r w:rsidRPr="003833AB">
        <w:rPr>
          <w:rFonts w:eastAsia="Arial Unicode MS"/>
          <w:lang w:val="sr-Cyrl-CS"/>
        </w:rPr>
        <w:t xml:space="preserve"> сноси Уговорна страна која је одговорна за раскид уговора. </w:t>
      </w:r>
    </w:p>
    <w:p w14:paraId="7DA30231" w14:textId="4D27F7BF" w:rsidR="003833AB" w:rsidRPr="003833AB" w:rsidRDefault="003833AB" w:rsidP="004B3D46">
      <w:pPr>
        <w:spacing w:before="0"/>
        <w:rPr>
          <w:rFonts w:eastAsia="Arial Unicode MS"/>
        </w:rPr>
      </w:pPr>
      <w:r w:rsidRPr="003833AB">
        <w:rPr>
          <w:rFonts w:eastAsia="Arial Unicode MS"/>
          <w:lang w:val="sr-Cyrl-CS"/>
        </w:rPr>
        <w:t>Износ штете која настане раскидом Уговора утврђује Комисија састављена од представника Наручиоца и Извођача радовау</w:t>
      </w:r>
      <w:r w:rsidRPr="003833AB">
        <w:rPr>
          <w:rFonts w:eastAsia="Arial Unicode MS"/>
        </w:rPr>
        <w:t xml:space="preserve"> свему у складу са одредбама ЗОО о раскиду уговора и правила о накнади штете</w:t>
      </w:r>
    </w:p>
    <w:p w14:paraId="71980869" w14:textId="77777777" w:rsidR="003833AB" w:rsidRPr="003833AB" w:rsidRDefault="003833AB" w:rsidP="003833AB">
      <w:pPr>
        <w:rPr>
          <w:rFonts w:eastAsia="Arial Unicode MS"/>
          <w:b/>
          <w:lang w:val="sr-Cyrl-CS"/>
        </w:rPr>
      </w:pPr>
      <w:r w:rsidRPr="003833AB">
        <w:rPr>
          <w:rFonts w:eastAsia="Arial Unicode MS"/>
          <w:b/>
          <w:lang w:val="sr-Cyrl-CS"/>
        </w:rPr>
        <w:t>РЕШАВАЊЕ СПОРОВА</w:t>
      </w:r>
    </w:p>
    <w:p w14:paraId="708792A9" w14:textId="77777777" w:rsidR="003833AB" w:rsidRPr="003833AB" w:rsidRDefault="003833AB" w:rsidP="003833AB">
      <w:pPr>
        <w:jc w:val="center"/>
        <w:rPr>
          <w:rFonts w:eastAsia="Arial Unicode MS"/>
          <w:b/>
          <w:lang w:val="sr-Cyrl-CS"/>
        </w:rPr>
      </w:pPr>
      <w:r w:rsidRPr="003833AB">
        <w:rPr>
          <w:rFonts w:eastAsia="Arial Unicode MS"/>
          <w:b/>
          <w:lang w:val="sr-Cyrl-CS"/>
        </w:rPr>
        <w:t xml:space="preserve">Члан </w:t>
      </w:r>
      <w:r w:rsidRPr="003833AB">
        <w:rPr>
          <w:rFonts w:eastAsia="Arial Unicode MS"/>
          <w:b/>
        </w:rPr>
        <w:t>30</w:t>
      </w:r>
      <w:r w:rsidRPr="003833AB">
        <w:rPr>
          <w:rFonts w:eastAsia="Arial Unicode MS"/>
          <w:b/>
          <w:lang w:val="sr-Cyrl-CS"/>
        </w:rPr>
        <w:t>.</w:t>
      </w:r>
    </w:p>
    <w:p w14:paraId="1C125A9A" w14:textId="77777777" w:rsidR="003833AB" w:rsidRPr="003833AB" w:rsidRDefault="003833AB" w:rsidP="003833AB">
      <w:pPr>
        <w:rPr>
          <w:rFonts w:eastAsia="Arial Unicode MS"/>
          <w:lang w:val="sr-Cyrl-CS"/>
        </w:rPr>
      </w:pPr>
      <w:r w:rsidRPr="003833AB">
        <w:rPr>
          <w:rFonts w:eastAsia="Arial Unicode MS"/>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072A8D81" w14:textId="77777777" w:rsidR="003833AB" w:rsidRPr="003833AB" w:rsidRDefault="003833AB" w:rsidP="003833AB">
      <w:pPr>
        <w:rPr>
          <w:rFonts w:eastAsia="Arial Unicode MS"/>
          <w:lang w:val="sr-Cyrl-CS"/>
        </w:rPr>
      </w:pPr>
      <w:r w:rsidRPr="003833AB">
        <w:rPr>
          <w:rFonts w:eastAsia="Arial Unicode MS"/>
          <w:lang w:val="sr-Cyrl-CS"/>
        </w:rPr>
        <w:t>У случају да настали спор не може да се реши мирним путем, за спорове из овог уговора биће надлежан је Привредни суд у Београду.</w:t>
      </w:r>
    </w:p>
    <w:p w14:paraId="06835340" w14:textId="77777777" w:rsidR="003833AB" w:rsidRPr="003833AB" w:rsidRDefault="003833AB" w:rsidP="003833AB">
      <w:pPr>
        <w:spacing w:before="0"/>
        <w:rPr>
          <w:rFonts w:eastAsia="Arial Unicode MS"/>
          <w:b/>
        </w:rPr>
      </w:pPr>
    </w:p>
    <w:p w14:paraId="378411BF" w14:textId="77777777" w:rsidR="004B3D46" w:rsidRDefault="004B3D46" w:rsidP="003833AB">
      <w:pPr>
        <w:spacing w:before="0"/>
        <w:rPr>
          <w:rFonts w:eastAsia="Arial Unicode MS"/>
          <w:b/>
          <w:lang w:val="sr-Cyrl-CS"/>
        </w:rPr>
      </w:pPr>
    </w:p>
    <w:p w14:paraId="5825CFE0" w14:textId="2713120C" w:rsidR="004B3D46" w:rsidRDefault="004B3D46" w:rsidP="003833AB">
      <w:pPr>
        <w:spacing w:before="0"/>
        <w:rPr>
          <w:rFonts w:eastAsia="Arial Unicode MS"/>
          <w:b/>
          <w:lang w:val="sr-Cyrl-CS"/>
        </w:rPr>
      </w:pPr>
    </w:p>
    <w:p w14:paraId="21A82004" w14:textId="77777777" w:rsidR="00537DEE" w:rsidRDefault="00537DEE" w:rsidP="003833AB">
      <w:pPr>
        <w:spacing w:before="0"/>
        <w:rPr>
          <w:rFonts w:eastAsia="Arial Unicode MS"/>
          <w:b/>
          <w:lang w:val="sr-Cyrl-CS"/>
        </w:rPr>
      </w:pPr>
    </w:p>
    <w:p w14:paraId="771D795E" w14:textId="4B92C1E8" w:rsidR="003833AB" w:rsidRPr="003833AB" w:rsidRDefault="003833AB" w:rsidP="003833AB">
      <w:pPr>
        <w:spacing w:before="0"/>
        <w:rPr>
          <w:rFonts w:eastAsia="Arial Unicode MS"/>
          <w:b/>
          <w:lang w:val="sr-Cyrl-CS"/>
        </w:rPr>
      </w:pPr>
      <w:r w:rsidRPr="003833AB">
        <w:rPr>
          <w:rFonts w:eastAsia="Arial Unicode MS"/>
          <w:b/>
          <w:lang w:val="sr-Cyrl-CS"/>
        </w:rPr>
        <w:lastRenderedPageBreak/>
        <w:t>ЗАВРШНЕ ОДРЕДБЕ</w:t>
      </w:r>
    </w:p>
    <w:p w14:paraId="40C5F10D" w14:textId="77777777" w:rsidR="003833AB" w:rsidRPr="003833AB" w:rsidRDefault="003833AB" w:rsidP="003833AB">
      <w:pPr>
        <w:spacing w:before="0"/>
        <w:rPr>
          <w:rFonts w:eastAsia="Arial Unicode MS"/>
          <w:b/>
        </w:rPr>
      </w:pPr>
      <w:r w:rsidRPr="003833AB">
        <w:rPr>
          <w:rFonts w:eastAsia="Arial Unicode MS"/>
          <w:b/>
          <w:lang w:val="sr-Cyrl-CS"/>
        </w:rPr>
        <w:tab/>
      </w:r>
      <w:r w:rsidRPr="003833AB">
        <w:rPr>
          <w:rFonts w:eastAsia="Arial Unicode MS"/>
          <w:b/>
          <w:lang w:val="sr-Cyrl-CS"/>
        </w:rPr>
        <w:tab/>
      </w:r>
      <w:r w:rsidRPr="003833AB">
        <w:rPr>
          <w:rFonts w:eastAsia="Arial Unicode MS"/>
          <w:b/>
          <w:lang w:val="sr-Cyrl-CS"/>
        </w:rPr>
        <w:tab/>
      </w:r>
      <w:r w:rsidRPr="003833AB">
        <w:rPr>
          <w:rFonts w:eastAsia="Arial Unicode MS"/>
          <w:b/>
          <w:lang w:val="sr-Cyrl-CS"/>
        </w:rPr>
        <w:tab/>
      </w:r>
      <w:r w:rsidRPr="003833AB">
        <w:rPr>
          <w:rFonts w:eastAsia="Arial Unicode MS"/>
          <w:b/>
          <w:lang w:val="sr-Cyrl-CS"/>
        </w:rPr>
        <w:tab/>
        <w:t>Члан</w:t>
      </w:r>
      <w:r w:rsidRPr="003833AB">
        <w:rPr>
          <w:rFonts w:eastAsia="Arial Unicode MS"/>
          <w:b/>
        </w:rPr>
        <w:t xml:space="preserve"> 31. </w:t>
      </w:r>
    </w:p>
    <w:p w14:paraId="04BD5AC4" w14:textId="77777777" w:rsidR="003833AB" w:rsidRPr="003833AB" w:rsidRDefault="003833AB" w:rsidP="003833AB">
      <w:pPr>
        <w:spacing w:before="0"/>
        <w:rPr>
          <w:rFonts w:eastAsia="Arial Unicode MS"/>
        </w:rPr>
      </w:pPr>
      <w:r w:rsidRPr="003833AB">
        <w:rPr>
          <w:rFonts w:eastAsia="Arial Unicode MS"/>
          <w:lang w:val="sr-Latn-RS"/>
        </w:rPr>
        <w:t xml:space="preserve">Наручилац може након закључења уговора о јавној набавци без спровођења поступка јавне набавке </w:t>
      </w:r>
      <w:r w:rsidRPr="003833AB">
        <w:rPr>
          <w:rFonts w:eastAsia="Arial Unicode MS"/>
          <w:lang w:val="sr-Cyrl-RS"/>
        </w:rPr>
        <w:t>извршити измене на начин који је</w:t>
      </w:r>
      <w:r w:rsidRPr="003833AB">
        <w:rPr>
          <w:rFonts w:eastAsia="Arial Unicode MS"/>
          <w:lang w:val="sr-Latn-RS"/>
        </w:rPr>
        <w:t xml:space="preserve"> прописан чланом 115. Закона о јавним набавкама.</w:t>
      </w:r>
    </w:p>
    <w:p w14:paraId="6F4FB8EA" w14:textId="77777777" w:rsidR="003833AB" w:rsidRPr="003833AB" w:rsidRDefault="003833AB" w:rsidP="003833AB">
      <w:pPr>
        <w:spacing w:before="0"/>
        <w:rPr>
          <w:rFonts w:eastAsia="Arial Unicode MS"/>
        </w:rPr>
      </w:pPr>
      <w:r w:rsidRPr="003833AB">
        <w:rPr>
          <w:rFonts w:eastAsia="Arial Unicode MS"/>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14:paraId="6075CD2F" w14:textId="77777777" w:rsidR="003833AB" w:rsidRPr="003833AB" w:rsidRDefault="003833AB" w:rsidP="003833AB">
      <w:pPr>
        <w:spacing w:before="0"/>
        <w:rPr>
          <w:rFonts w:eastAsia="Arial Unicode MS"/>
          <w:lang w:val="sr-Latn-RS"/>
        </w:rPr>
      </w:pPr>
      <w:r w:rsidRPr="003833AB">
        <w:rPr>
          <w:rFonts w:eastAsia="Arial Unicode MS"/>
          <w:lang w:val="sr-Latn-RS"/>
        </w:rPr>
        <w:t xml:space="preserve">У </w:t>
      </w:r>
      <w:r w:rsidRPr="003833AB">
        <w:rPr>
          <w:rFonts w:eastAsia="Arial Unicode MS"/>
          <w:lang w:val="sr-Cyrl-CS"/>
        </w:rPr>
        <w:t>свим наведеним случајевима, Наручилац</w:t>
      </w:r>
      <w:r w:rsidRPr="003833AB">
        <w:rPr>
          <w:rFonts w:eastAsia="Arial Unicode MS"/>
          <w:lang w:val="sr-Latn-R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24D7EBC" w14:textId="77777777" w:rsidR="003833AB" w:rsidRPr="003833AB" w:rsidRDefault="003833AB" w:rsidP="003833AB">
      <w:pPr>
        <w:jc w:val="center"/>
        <w:rPr>
          <w:rFonts w:eastAsia="Arial Unicode MS"/>
          <w:b/>
        </w:rPr>
      </w:pPr>
      <w:r w:rsidRPr="003833AB">
        <w:rPr>
          <w:rFonts w:eastAsia="Arial Unicode MS"/>
          <w:b/>
        </w:rPr>
        <w:t>Члан 32.</w:t>
      </w:r>
    </w:p>
    <w:p w14:paraId="1203B30A" w14:textId="77777777" w:rsidR="003833AB" w:rsidRPr="003833AB" w:rsidRDefault="003833AB" w:rsidP="003833AB">
      <w:pPr>
        <w:rPr>
          <w:rFonts w:eastAsia="Arial Unicode MS"/>
          <w:lang w:val="sr-Cyrl-CS"/>
        </w:rPr>
      </w:pPr>
      <w:r w:rsidRPr="003833AB">
        <w:rPr>
          <w:rFonts w:eastAsia="Arial Unicode MS"/>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2F837B6" w14:textId="77777777" w:rsidR="003833AB" w:rsidRPr="003833AB" w:rsidRDefault="003833AB" w:rsidP="003833AB">
      <w:pPr>
        <w:jc w:val="center"/>
        <w:rPr>
          <w:rFonts w:eastAsia="Arial Unicode MS"/>
          <w:b/>
          <w:lang w:val="sr-Cyrl-CS"/>
        </w:rPr>
      </w:pPr>
      <w:r w:rsidRPr="003833AB">
        <w:rPr>
          <w:rFonts w:eastAsia="Arial Unicode MS"/>
          <w:b/>
          <w:lang w:val="sr-Cyrl-CS"/>
        </w:rPr>
        <w:t xml:space="preserve">Члан </w:t>
      </w:r>
      <w:r w:rsidRPr="003833AB">
        <w:rPr>
          <w:rFonts w:eastAsia="Arial Unicode MS"/>
          <w:b/>
        </w:rPr>
        <w:t>33</w:t>
      </w:r>
      <w:r w:rsidRPr="003833AB">
        <w:rPr>
          <w:rFonts w:eastAsia="Arial Unicode MS"/>
          <w:b/>
          <w:lang w:val="sr-Cyrl-CS"/>
        </w:rPr>
        <w:t>.</w:t>
      </w:r>
    </w:p>
    <w:p w14:paraId="777E19FB" w14:textId="6CD14868" w:rsidR="003833AB" w:rsidRPr="003833AB" w:rsidRDefault="003833AB" w:rsidP="003833AB">
      <w:pPr>
        <w:spacing w:before="0"/>
        <w:rPr>
          <w:rFonts w:eastAsia="Arial Unicode MS"/>
          <w:color w:val="00B0F0"/>
          <w:lang w:val="sr-Latn-RS"/>
        </w:rPr>
      </w:pPr>
      <w:r w:rsidRPr="003833AB">
        <w:rPr>
          <w:rFonts w:eastAsia="Arial Unicode MS"/>
          <w:lang w:val="sr-Cyrl-CS"/>
        </w:rPr>
        <w:t>Овај Уговор се сматра закљученим, када га потпишу законски заступници/овлашћени представници  Уговорних страна</w:t>
      </w:r>
      <w:r w:rsidRPr="003833AB">
        <w:rPr>
          <w:rFonts w:eastAsia="Arial Unicode MS"/>
          <w:lang w:val="sr-Latn-RS"/>
        </w:rPr>
        <w:t xml:space="preserve">, </w:t>
      </w:r>
      <w:r w:rsidRPr="003833AB">
        <w:rPr>
          <w:rFonts w:eastAsia="Arial Unicode MS"/>
          <w:lang w:val="sr-Cyrl-CS"/>
        </w:rPr>
        <w:t xml:space="preserve">а ступа на снагу када Извођач </w:t>
      </w:r>
      <w:r w:rsidRPr="003833AB">
        <w:rPr>
          <w:rFonts w:eastAsia="Arial Unicode MS"/>
        </w:rPr>
        <w:t xml:space="preserve">радова </w:t>
      </w:r>
      <w:r w:rsidR="00074DF3">
        <w:rPr>
          <w:rFonts w:eastAsia="Arial Unicode MS"/>
          <w:lang w:val="sr-Cyrl-CS"/>
        </w:rPr>
        <w:t xml:space="preserve">достави </w:t>
      </w:r>
      <w:r w:rsidR="00AF400A">
        <w:rPr>
          <w:rFonts w:eastAsia="Arial Unicode MS"/>
          <w:lang w:val="sr-Cyrl-CS"/>
        </w:rPr>
        <w:t>СФО</w:t>
      </w:r>
      <w:r w:rsidRPr="003833AB">
        <w:rPr>
          <w:rFonts w:eastAsia="Arial Unicode MS"/>
          <w:lang w:val="sr-Cyrl-CS"/>
        </w:rPr>
        <w:t xml:space="preserve"> из члана 7. овог Уговора.</w:t>
      </w:r>
    </w:p>
    <w:p w14:paraId="5EB3E570" w14:textId="1926A7C2" w:rsidR="00AF400A" w:rsidRPr="00537DEE" w:rsidRDefault="003833AB" w:rsidP="00AF400A">
      <w:pPr>
        <w:spacing w:before="0"/>
        <w:rPr>
          <w:rFonts w:eastAsia="Arial Unicode MS"/>
        </w:rPr>
      </w:pPr>
      <w:r w:rsidRPr="003833AB">
        <w:rPr>
          <w:rFonts w:eastAsia="Arial Unicode MS"/>
        </w:rPr>
        <w:t>Овај Уговор важи до обостраног испуњења Уговорних обавеза</w:t>
      </w:r>
    </w:p>
    <w:p w14:paraId="0DF637BD" w14:textId="385B5A49" w:rsidR="003833AB" w:rsidRPr="00AF400A" w:rsidRDefault="003833AB" w:rsidP="00AF400A">
      <w:pPr>
        <w:spacing w:before="0"/>
        <w:jc w:val="center"/>
        <w:rPr>
          <w:rFonts w:eastAsia="Arial Unicode MS"/>
          <w:lang w:val="sr-Latn-RS"/>
        </w:rPr>
      </w:pPr>
      <w:r w:rsidRPr="003833AB">
        <w:rPr>
          <w:rFonts w:eastAsia="Arial Unicode MS"/>
          <w:b/>
          <w:lang w:val="sr-Cyrl-CS"/>
        </w:rPr>
        <w:t>Члан 3</w:t>
      </w:r>
      <w:r w:rsidRPr="003833AB">
        <w:rPr>
          <w:rFonts w:eastAsia="Arial Unicode MS"/>
          <w:b/>
        </w:rPr>
        <w:t>4</w:t>
      </w:r>
      <w:r w:rsidRPr="003833AB">
        <w:rPr>
          <w:rFonts w:eastAsia="Arial Unicode MS"/>
          <w:b/>
          <w:lang w:val="sr-Cyrl-CS"/>
        </w:rPr>
        <w:t>.</w:t>
      </w:r>
    </w:p>
    <w:p w14:paraId="39C4F79F" w14:textId="77777777" w:rsidR="003833AB" w:rsidRPr="003833AB" w:rsidRDefault="003833AB" w:rsidP="003833AB">
      <w:pPr>
        <w:spacing w:before="0"/>
        <w:rPr>
          <w:rFonts w:eastAsia="Arial Unicode MS"/>
          <w:lang w:val="sr-Cyrl-CS"/>
        </w:rPr>
      </w:pPr>
      <w:r w:rsidRPr="003833AB">
        <w:rPr>
          <w:rFonts w:eastAsia="Arial Unicode MS"/>
          <w:lang w:val="sr-Cyrl-CS"/>
        </w:rPr>
        <w:t xml:space="preserve">Саставни део овог Уговора чине </w:t>
      </w:r>
      <w:r w:rsidRPr="003833AB">
        <w:rPr>
          <w:rFonts w:eastAsia="Arial Unicode MS"/>
        </w:rPr>
        <w:t>П</w:t>
      </w:r>
      <w:r w:rsidRPr="003833AB">
        <w:rPr>
          <w:rFonts w:eastAsia="Arial Unicode MS"/>
          <w:lang w:val="sr-Cyrl-CS"/>
        </w:rPr>
        <w:t xml:space="preserve">рилози: </w:t>
      </w:r>
    </w:p>
    <w:p w14:paraId="545C5DCF" w14:textId="77777777" w:rsidR="003833AB" w:rsidRPr="003833AB" w:rsidRDefault="00C6339C" w:rsidP="00C6339C">
      <w:pPr>
        <w:spacing w:line="276" w:lineRule="auto"/>
        <w:contextualSpacing/>
        <w:rPr>
          <w:rFonts w:eastAsia="Arial Unicode MS"/>
          <w:lang w:val="sr-Latn-CS"/>
        </w:rPr>
      </w:pPr>
      <w:r>
        <w:rPr>
          <w:rFonts w:eastAsia="Arial Unicode MS"/>
          <w:lang w:val="sr-Cyrl-RS"/>
        </w:rPr>
        <w:t xml:space="preserve">Прилог 1   </w:t>
      </w:r>
      <w:r>
        <w:rPr>
          <w:rFonts w:eastAsia="Arial Unicode MS"/>
          <w:lang w:val="sr-Latn-CS"/>
        </w:rPr>
        <w:t>Конкурсна документација</w:t>
      </w:r>
      <w:r>
        <w:rPr>
          <w:rFonts w:eastAsia="Arial Unicode MS"/>
          <w:lang w:val="sr-Cyrl-RS"/>
        </w:rPr>
        <w:t xml:space="preserve"> шифра објаве на Порталу ЈН ______</w:t>
      </w:r>
      <w:r w:rsidR="003833AB" w:rsidRPr="003833AB">
        <w:rPr>
          <w:rFonts w:eastAsia="Arial Unicode MS"/>
          <w:lang w:val="sr-Latn-CS"/>
        </w:rPr>
        <w:t>.</w:t>
      </w:r>
    </w:p>
    <w:p w14:paraId="7687C03D" w14:textId="09B50C6A" w:rsidR="003833AB" w:rsidRDefault="00C6339C" w:rsidP="00C6339C">
      <w:pPr>
        <w:spacing w:before="0"/>
        <w:rPr>
          <w:rFonts w:eastAsia="Arial Unicode MS"/>
          <w:lang w:val="sr-Latn-CS"/>
        </w:rPr>
      </w:pPr>
      <w:r>
        <w:rPr>
          <w:rFonts w:eastAsia="Arial Unicode MS"/>
          <w:lang w:val="sr-Cyrl-RS"/>
        </w:rPr>
        <w:t xml:space="preserve">Прилог 2   </w:t>
      </w:r>
      <w:r w:rsidR="003833AB" w:rsidRPr="003833AB">
        <w:rPr>
          <w:rFonts w:eastAsia="Arial Unicode MS"/>
          <w:lang w:val="sr-Latn-CS"/>
        </w:rPr>
        <w:t xml:space="preserve">Понуда Извођача радова, број ________ од __________. године, која је код </w:t>
      </w:r>
      <w:r>
        <w:rPr>
          <w:rFonts w:eastAsia="Arial Unicode MS"/>
          <w:lang w:val="sr-Latn-CS"/>
        </w:rPr>
        <w:br/>
      </w:r>
      <w:r>
        <w:rPr>
          <w:rFonts w:eastAsia="Arial Unicode MS"/>
          <w:lang w:val="sr-Cyrl-RS"/>
        </w:rPr>
        <w:t xml:space="preserve">                   </w:t>
      </w:r>
      <w:r w:rsidR="003833AB" w:rsidRPr="003833AB">
        <w:rPr>
          <w:rFonts w:eastAsia="Arial Unicode MS"/>
          <w:lang w:val="sr-Latn-CS"/>
        </w:rPr>
        <w:t xml:space="preserve">Наручиоца заведена под бројем _________ дана ___________. године. (не </w:t>
      </w:r>
      <w:r>
        <w:rPr>
          <w:rFonts w:eastAsia="Arial Unicode MS"/>
          <w:lang w:val="sr-Latn-CS"/>
        </w:rPr>
        <w:br/>
      </w:r>
      <w:r>
        <w:rPr>
          <w:rFonts w:eastAsia="Arial Unicode MS"/>
          <w:lang w:val="sr-Cyrl-RS"/>
        </w:rPr>
        <w:t xml:space="preserve">                   </w:t>
      </w:r>
      <w:r w:rsidR="003833AB" w:rsidRPr="003833AB">
        <w:rPr>
          <w:rFonts w:eastAsia="Arial Unicode MS"/>
          <w:lang w:val="sr-Latn-CS"/>
        </w:rPr>
        <w:t>попуњава понуђач)</w:t>
      </w:r>
    </w:p>
    <w:p w14:paraId="01AA0731" w14:textId="3155E6FD" w:rsidR="00567A42" w:rsidRPr="00567A42" w:rsidRDefault="00567A42" w:rsidP="00C6339C">
      <w:pPr>
        <w:spacing w:before="0"/>
        <w:rPr>
          <w:rFonts w:eastAsia="Arial Unicode MS"/>
          <w:lang w:val="sr-Cyrl-RS"/>
        </w:rPr>
      </w:pPr>
      <w:r>
        <w:rPr>
          <w:rFonts w:eastAsia="Arial Unicode MS"/>
          <w:lang w:val="sr-Cyrl-RS"/>
        </w:rPr>
        <w:t>Прилог 3    Образац структуре цене</w:t>
      </w:r>
    </w:p>
    <w:p w14:paraId="50E6CF88" w14:textId="20BE7D4F" w:rsidR="003833AB" w:rsidRPr="003833AB" w:rsidRDefault="00567A42" w:rsidP="00C6339C">
      <w:pPr>
        <w:spacing w:before="0"/>
        <w:rPr>
          <w:rFonts w:eastAsia="Arial Unicode MS"/>
          <w:lang w:val="sr-Latn-CS"/>
        </w:rPr>
      </w:pPr>
      <w:r>
        <w:rPr>
          <w:rFonts w:eastAsia="Arial Unicode MS"/>
          <w:lang w:val="sr-Cyrl-RS"/>
        </w:rPr>
        <w:t>Прилог 4</w:t>
      </w:r>
      <w:r w:rsidR="00C6339C">
        <w:rPr>
          <w:rFonts w:eastAsia="Arial Unicode MS"/>
          <w:lang w:val="sr-Cyrl-RS"/>
        </w:rPr>
        <w:t xml:space="preserve">    </w:t>
      </w:r>
      <w:r w:rsidR="003833AB" w:rsidRPr="003833AB">
        <w:rPr>
          <w:rFonts w:eastAsia="Arial Unicode MS"/>
          <w:lang w:val="sr-Latn-CS"/>
        </w:rPr>
        <w:t>Техничка спецификација</w:t>
      </w:r>
    </w:p>
    <w:p w14:paraId="41B4797C" w14:textId="38602965" w:rsidR="00C6339C" w:rsidRDefault="00567A42" w:rsidP="00C6339C">
      <w:pPr>
        <w:spacing w:before="0"/>
        <w:rPr>
          <w:rFonts w:eastAsia="Arial Unicode MS"/>
          <w:lang w:val="sr-Latn-CS"/>
        </w:rPr>
      </w:pPr>
      <w:r>
        <w:rPr>
          <w:rFonts w:eastAsia="Arial Unicode MS"/>
          <w:lang w:val="sr-Cyrl-RS"/>
        </w:rPr>
        <w:t>Прилог 5</w:t>
      </w:r>
      <w:r w:rsidR="00C6339C">
        <w:rPr>
          <w:rFonts w:eastAsia="Arial Unicode MS"/>
          <w:lang w:val="sr-Cyrl-RS"/>
        </w:rPr>
        <w:t xml:space="preserve">    </w:t>
      </w:r>
      <w:r w:rsidR="003833AB" w:rsidRPr="003833AB">
        <w:rPr>
          <w:rFonts w:eastAsia="Arial Unicode MS"/>
          <w:lang w:val="sr-Cyrl-RS"/>
        </w:rPr>
        <w:t>Правила</w:t>
      </w:r>
      <w:r w:rsidR="003833AB" w:rsidRPr="003833AB">
        <w:rPr>
          <w:rFonts w:eastAsia="Arial Unicode MS"/>
          <w:lang w:val="sr-Latn-CS"/>
        </w:rPr>
        <w:t xml:space="preserve"> </w:t>
      </w:r>
      <w:r w:rsidR="00DA09E2">
        <w:rPr>
          <w:rFonts w:eastAsia="Arial Unicode MS"/>
          <w:lang w:val="sr-Cyrl-RS"/>
        </w:rPr>
        <w:t>о</w:t>
      </w:r>
      <w:r w:rsidR="003833AB" w:rsidRPr="003833AB">
        <w:rPr>
          <w:rFonts w:eastAsia="Arial Unicode MS"/>
          <w:lang w:val="sr-Latn-CS"/>
        </w:rPr>
        <w:t xml:space="preserve"> безбедности </w:t>
      </w:r>
      <w:r w:rsidR="00DA09E2">
        <w:rPr>
          <w:rFonts w:eastAsia="Arial Unicode MS"/>
          <w:lang w:val="sr-Cyrl-RS"/>
        </w:rPr>
        <w:t xml:space="preserve">и здрављу </w:t>
      </w:r>
      <w:r w:rsidR="003833AB" w:rsidRPr="003833AB">
        <w:rPr>
          <w:rFonts w:eastAsia="Arial Unicode MS"/>
          <w:lang w:val="sr-Latn-CS"/>
        </w:rPr>
        <w:t>на раду</w:t>
      </w:r>
      <w:r w:rsidR="003833AB" w:rsidRPr="003833AB">
        <w:rPr>
          <w:rFonts w:eastAsia="Arial Unicode MS"/>
          <w:lang w:val="sr-Cyrl-RS"/>
        </w:rPr>
        <w:t xml:space="preserve"> у </w:t>
      </w:r>
      <w:r w:rsidR="00B2694A">
        <w:rPr>
          <w:rFonts w:eastAsia="Arial Unicode MS"/>
          <w:lang w:val="sr-Cyrl-RS"/>
        </w:rPr>
        <w:t>ТЕКО</w:t>
      </w:r>
    </w:p>
    <w:p w14:paraId="43A56529" w14:textId="3A7A6060" w:rsidR="003833AB" w:rsidRPr="009358C6" w:rsidRDefault="00567A42" w:rsidP="00C6339C">
      <w:pPr>
        <w:spacing w:before="0"/>
        <w:rPr>
          <w:rFonts w:eastAsia="Arial Unicode MS"/>
          <w:lang w:val="sr-Cyrl-RS"/>
        </w:rPr>
      </w:pPr>
      <w:r>
        <w:rPr>
          <w:rFonts w:eastAsia="Arial Unicode MS"/>
          <w:lang w:val="sr-Cyrl-RS"/>
        </w:rPr>
        <w:t>Прилог 6</w:t>
      </w:r>
      <w:r w:rsidR="00C6339C">
        <w:rPr>
          <w:rFonts w:eastAsia="Arial Unicode MS"/>
          <w:lang w:val="sr-Cyrl-RS"/>
        </w:rPr>
        <w:t xml:space="preserve">    </w:t>
      </w:r>
      <w:r w:rsidR="003833AB" w:rsidRPr="003833AB">
        <w:rPr>
          <w:rFonts w:eastAsia="Arial Unicode MS"/>
        </w:rPr>
        <w:t>Споразум о заједничком наступању</w:t>
      </w:r>
      <w:r w:rsidR="009358C6">
        <w:rPr>
          <w:rFonts w:eastAsia="Arial Unicode MS"/>
        </w:rPr>
        <w:t xml:space="preserve"> (</w:t>
      </w:r>
      <w:r w:rsidR="009358C6">
        <w:rPr>
          <w:rFonts w:eastAsia="Arial Unicode MS"/>
          <w:lang w:val="sr-Cyrl-RS"/>
        </w:rPr>
        <w:t>у случају подношења заједничке понуде)</w:t>
      </w:r>
    </w:p>
    <w:p w14:paraId="3B26AAF0" w14:textId="2E560B44" w:rsidR="00C6339C" w:rsidRPr="00C6339C" w:rsidRDefault="00567A42" w:rsidP="00C6339C">
      <w:pPr>
        <w:spacing w:before="0"/>
        <w:rPr>
          <w:rFonts w:eastAsia="Arial Unicode MS"/>
          <w:lang w:val="sr-Cyrl-RS"/>
        </w:rPr>
      </w:pPr>
      <w:r>
        <w:rPr>
          <w:rFonts w:eastAsia="Arial Unicode MS"/>
          <w:lang w:val="sr-Cyrl-RS"/>
        </w:rPr>
        <w:t>Прилог 7</w:t>
      </w:r>
      <w:r w:rsidR="00C6339C">
        <w:rPr>
          <w:rFonts w:eastAsia="Arial Unicode MS"/>
          <w:lang w:val="sr-Cyrl-RS"/>
        </w:rPr>
        <w:t xml:space="preserve">    Средство финансијског обезбеђења</w:t>
      </w:r>
    </w:p>
    <w:p w14:paraId="5578993F" w14:textId="77777777" w:rsidR="003833AB" w:rsidRPr="003833AB" w:rsidRDefault="003833AB" w:rsidP="003833AB">
      <w:pPr>
        <w:jc w:val="center"/>
        <w:rPr>
          <w:rFonts w:eastAsia="Arial Unicode MS"/>
          <w:b/>
          <w:lang w:val="sr-Cyrl-CS"/>
        </w:rPr>
      </w:pPr>
      <w:r w:rsidRPr="003833AB">
        <w:rPr>
          <w:rFonts w:eastAsia="Arial Unicode MS"/>
          <w:b/>
          <w:lang w:val="sr-Cyrl-CS"/>
        </w:rPr>
        <w:t>Члан 3</w:t>
      </w:r>
      <w:r w:rsidRPr="003833AB">
        <w:rPr>
          <w:rFonts w:eastAsia="Arial Unicode MS"/>
          <w:b/>
        </w:rPr>
        <w:t>5</w:t>
      </w:r>
      <w:r w:rsidRPr="003833AB">
        <w:rPr>
          <w:rFonts w:eastAsia="Arial Unicode MS"/>
          <w:b/>
          <w:lang w:val="sr-Cyrl-CS"/>
        </w:rPr>
        <w:t>.</w:t>
      </w:r>
    </w:p>
    <w:p w14:paraId="0E9BDA7C" w14:textId="77777777" w:rsidR="003833AB" w:rsidRPr="003833AB" w:rsidRDefault="003833AB" w:rsidP="003833AB">
      <w:pPr>
        <w:rPr>
          <w:rFonts w:eastAsia="Arial Unicode MS"/>
          <w:lang w:val="sr-Cyrl-RS"/>
        </w:rPr>
      </w:pPr>
      <w:r w:rsidRPr="003833AB">
        <w:rPr>
          <w:rFonts w:eastAsia="Arial Unicode MS"/>
          <w:lang w:val="sr-Cyrl-CS"/>
        </w:rPr>
        <w:t xml:space="preserve">За све што није регулисано овим Уговором примењују се одредбе </w:t>
      </w:r>
      <w:r w:rsidRPr="003833AB">
        <w:rPr>
          <w:rFonts w:eastAsia="Arial Unicode MS"/>
        </w:rPr>
        <w:t>ЗОО и других прописа Републике Србије.</w:t>
      </w:r>
    </w:p>
    <w:p w14:paraId="0C197D4C" w14:textId="77777777" w:rsidR="003833AB" w:rsidRPr="003833AB" w:rsidRDefault="003833AB" w:rsidP="003833AB">
      <w:pPr>
        <w:jc w:val="center"/>
        <w:rPr>
          <w:rFonts w:eastAsia="Arial Unicode MS"/>
          <w:b/>
          <w:lang w:val="sr-Cyrl-CS"/>
        </w:rPr>
      </w:pPr>
      <w:r w:rsidRPr="003833AB">
        <w:rPr>
          <w:rFonts w:eastAsia="Arial Unicode MS"/>
          <w:b/>
          <w:lang w:val="sr-Cyrl-CS"/>
        </w:rPr>
        <w:t>Члан 3</w:t>
      </w:r>
      <w:r w:rsidRPr="003833AB">
        <w:rPr>
          <w:rFonts w:eastAsia="Arial Unicode MS"/>
          <w:b/>
        </w:rPr>
        <w:t>6</w:t>
      </w:r>
      <w:r w:rsidRPr="003833AB">
        <w:rPr>
          <w:rFonts w:eastAsia="Arial Unicode MS"/>
          <w:b/>
          <w:lang w:val="sr-Cyrl-CS"/>
        </w:rPr>
        <w:t>.</w:t>
      </w:r>
    </w:p>
    <w:p w14:paraId="1D71FC0B" w14:textId="5092A800" w:rsidR="003833AB" w:rsidRPr="003833AB" w:rsidRDefault="003833AB" w:rsidP="003833AB">
      <w:pPr>
        <w:rPr>
          <w:rFonts w:eastAsia="Arial Unicode MS"/>
          <w:lang w:val="sr-Cyrl-CS"/>
        </w:rPr>
      </w:pPr>
      <w:r w:rsidRPr="003833AB">
        <w:rPr>
          <w:rFonts w:eastAsia="Arial Unicode MS"/>
        </w:rPr>
        <w:t xml:space="preserve">Овај </w:t>
      </w:r>
      <w:r w:rsidRPr="003833AB">
        <w:rPr>
          <w:rFonts w:eastAsia="Arial Unicode MS"/>
          <w:lang w:val="sr-Cyrl-CS"/>
        </w:rPr>
        <w:t xml:space="preserve">Уговор је сачињен у 6 (шест) истоветних примерака од којих свакој Уговорној страни припада по 3 (три) </w:t>
      </w:r>
      <w:r w:rsidRPr="003833AB">
        <w:rPr>
          <w:rFonts w:eastAsia="Arial Unicode MS"/>
        </w:rPr>
        <w:t xml:space="preserve"> идентична </w:t>
      </w:r>
      <w:r w:rsidRPr="003833AB">
        <w:rPr>
          <w:rFonts w:eastAsia="Arial Unicode MS"/>
          <w:lang w:val="sr-Cyrl-CS"/>
        </w:rPr>
        <w:t xml:space="preserve">примерка.    </w:t>
      </w:r>
    </w:p>
    <w:p w14:paraId="0AC8769A" w14:textId="0226F3EF" w:rsidR="00C6339C" w:rsidRDefault="00C6339C" w:rsidP="004B3D46">
      <w:pPr>
        <w:spacing w:before="0"/>
        <w:jc w:val="center"/>
        <w:rPr>
          <w:rFonts w:eastAsia="Arial Unicode MS"/>
          <w:lang w:val="sr-Cyrl-RS"/>
        </w:rPr>
      </w:pPr>
      <w:r w:rsidRPr="00C6339C">
        <w:rPr>
          <w:rFonts w:eastAsia="Arial Unicode MS"/>
          <w:lang w:val="sr-Cyrl-RS"/>
        </w:rPr>
        <w:t>УГОВОРНЕ СТРАНЕ</w:t>
      </w:r>
    </w:p>
    <w:p w14:paraId="477AA50C" w14:textId="77777777" w:rsidR="00C6339C" w:rsidRPr="00C6339C" w:rsidRDefault="00C6339C" w:rsidP="00C6339C">
      <w:pPr>
        <w:spacing w:before="0"/>
        <w:jc w:val="center"/>
        <w:rPr>
          <w:rFonts w:eastAsia="Arial Unicode MS"/>
          <w:lang w:val="sr-Cyrl-RS"/>
        </w:rPr>
      </w:pPr>
    </w:p>
    <w:p w14:paraId="471A928E" w14:textId="77777777" w:rsidR="00C6339C" w:rsidRPr="00C6339C" w:rsidRDefault="00C6339C" w:rsidP="00C6339C">
      <w:pPr>
        <w:tabs>
          <w:tab w:val="left" w:pos="567"/>
          <w:tab w:val="left" w:pos="6360"/>
        </w:tabs>
        <w:spacing w:before="0"/>
        <w:rPr>
          <w:lang w:val="sr-Cyrl-RS"/>
        </w:rPr>
      </w:pPr>
      <w:r w:rsidRPr="00C6339C">
        <w:rPr>
          <w:rFonts w:eastAsia="Arial Unicode MS"/>
          <w:lang w:val="sr-Cyrl-CS"/>
        </w:rPr>
        <w:t xml:space="preserve">              </w:t>
      </w:r>
      <w:r w:rsidRPr="00C6339C">
        <w:rPr>
          <w:rFonts w:cs="Arial"/>
          <w:b/>
          <w:lang w:val="sr-Cyrl-RS"/>
        </w:rPr>
        <w:t>НАРУЧИЛАЦ</w:t>
      </w:r>
    </w:p>
    <w:p w14:paraId="61751937" w14:textId="77777777" w:rsidR="00C6339C" w:rsidRPr="00C6339C" w:rsidRDefault="00C6339C" w:rsidP="00C6339C">
      <w:pPr>
        <w:tabs>
          <w:tab w:val="left" w:pos="567"/>
          <w:tab w:val="left" w:pos="6360"/>
        </w:tabs>
        <w:spacing w:before="0"/>
        <w:rPr>
          <w:lang w:val="sr-Cyrl-CS"/>
        </w:rPr>
      </w:pPr>
      <w:r w:rsidRPr="00C6339C">
        <w:rPr>
          <w:rFonts w:cs="Arial"/>
          <w:b/>
          <w:lang w:val="sr-Cyrl-CS"/>
        </w:rPr>
        <w:t xml:space="preserve">          Јавно предузеће</w:t>
      </w:r>
    </w:p>
    <w:p w14:paraId="645545B2" w14:textId="77777777" w:rsidR="00C6339C" w:rsidRPr="00C6339C" w:rsidRDefault="00C6339C" w:rsidP="00C6339C">
      <w:pPr>
        <w:tabs>
          <w:tab w:val="left" w:pos="567"/>
          <w:tab w:val="left" w:pos="6360"/>
        </w:tabs>
        <w:spacing w:before="0"/>
        <w:rPr>
          <w:rFonts w:cs="Arial"/>
          <w:b/>
          <w:lang w:val="sr-Cyrl-CS"/>
        </w:rPr>
      </w:pPr>
      <w:r w:rsidRPr="00C6339C">
        <w:rPr>
          <w:rFonts w:cs="Arial"/>
          <w:b/>
          <w:lang w:val="sr-Cyrl-CS"/>
        </w:rPr>
        <w:t xml:space="preserve">Електропривреда Србије Београд                                  </w:t>
      </w:r>
      <w:r w:rsidRPr="00C6339C">
        <w:rPr>
          <w:rFonts w:cs="Arial"/>
          <w:b/>
          <w:lang w:val="sr-Cyrl-RS"/>
        </w:rPr>
        <w:t>ИЗВОЂАЧ РАДОВА</w:t>
      </w:r>
    </w:p>
    <w:p w14:paraId="365F9B07" w14:textId="77777777" w:rsidR="00C6339C" w:rsidRPr="00C6339C" w:rsidRDefault="00C6339C" w:rsidP="00C6339C">
      <w:pPr>
        <w:tabs>
          <w:tab w:val="left" w:pos="567"/>
          <w:tab w:val="left" w:pos="6000"/>
        </w:tabs>
        <w:spacing w:before="0"/>
        <w:rPr>
          <w:lang w:val="sr-Cyrl-CS"/>
        </w:rPr>
      </w:pPr>
      <w:r w:rsidRPr="00C6339C">
        <w:rPr>
          <w:rFonts w:cs="Arial"/>
          <w:lang w:val="sr-Cyrl-RS"/>
        </w:rPr>
        <w:t xml:space="preserve">      </w:t>
      </w:r>
      <w:r w:rsidRPr="00C6339C">
        <w:rPr>
          <w:rFonts w:cs="Arial"/>
          <w:lang w:val="sr-Latn-RS"/>
        </w:rPr>
        <w:t xml:space="preserve">     </w:t>
      </w:r>
      <w:r w:rsidRPr="00C6339C">
        <w:rPr>
          <w:rFonts w:cs="Arial"/>
          <w:lang w:val="sr-Cyrl-RS"/>
        </w:rPr>
        <w:t xml:space="preserve"> в.д. директора  </w:t>
      </w:r>
      <w:r w:rsidRPr="00C6339C">
        <w:rPr>
          <w:rFonts w:cs="Arial"/>
          <w:lang w:val="sr-Cyrl-CS"/>
        </w:rPr>
        <w:t xml:space="preserve">                              </w:t>
      </w:r>
    </w:p>
    <w:p w14:paraId="0CCB1B76" w14:textId="77777777" w:rsidR="00C6339C" w:rsidRPr="00C6339C" w:rsidRDefault="00C6339C" w:rsidP="00C6339C">
      <w:pPr>
        <w:tabs>
          <w:tab w:val="left" w:pos="567"/>
          <w:tab w:val="left" w:pos="6000"/>
        </w:tabs>
        <w:spacing w:before="0"/>
        <w:rPr>
          <w:lang w:val="sr-Cyrl-CS"/>
        </w:rPr>
      </w:pPr>
      <w:r w:rsidRPr="00C6339C">
        <w:rPr>
          <w:rFonts w:cs="Arial"/>
          <w:lang w:val="sr-Cyrl-CS"/>
        </w:rPr>
        <w:t xml:space="preserve">      __________________                              </w:t>
      </w:r>
      <w:r w:rsidRPr="00C6339C">
        <w:rPr>
          <w:rFonts w:cs="Arial"/>
          <w:lang w:val="sr-Cyrl-RS"/>
        </w:rPr>
        <w:t xml:space="preserve">                   </w:t>
      </w:r>
      <w:r w:rsidRPr="00C6339C">
        <w:rPr>
          <w:rFonts w:cs="Arial"/>
          <w:lang w:val="sr-Cyrl-CS"/>
        </w:rPr>
        <w:t xml:space="preserve">_____________________  </w:t>
      </w:r>
      <w:r w:rsidRPr="00C6339C">
        <w:rPr>
          <w:rFonts w:cs="Arial"/>
          <w:lang w:val="sr-Cyrl-RS"/>
        </w:rPr>
        <w:t xml:space="preserve">       </w:t>
      </w:r>
    </w:p>
    <w:p w14:paraId="66E92F05" w14:textId="77777777" w:rsidR="00C6339C" w:rsidRPr="00C6339C" w:rsidRDefault="00C6339C" w:rsidP="00C6339C">
      <w:pPr>
        <w:tabs>
          <w:tab w:val="left" w:pos="567"/>
          <w:tab w:val="left" w:pos="6315"/>
        </w:tabs>
        <w:spacing w:before="0"/>
        <w:rPr>
          <w:lang w:val="sr-Cyrl-CS"/>
        </w:rPr>
      </w:pPr>
      <w:r w:rsidRPr="00C6339C">
        <w:rPr>
          <w:rFonts w:cs="Arial"/>
          <w:lang w:val="sr-Cyrl-CS"/>
        </w:rPr>
        <w:t xml:space="preserve">           </w:t>
      </w:r>
      <w:r w:rsidRPr="00C6339C">
        <w:rPr>
          <w:rFonts w:cs="Arial"/>
          <w:b/>
          <w:lang w:val="sr-Cyrl-RS"/>
        </w:rPr>
        <w:t xml:space="preserve">Милорад Грчић                                                          </w:t>
      </w:r>
      <w:r w:rsidRPr="00C6339C">
        <w:rPr>
          <w:rFonts w:cs="Arial"/>
          <w:lang w:val="sr-Cyrl-CS"/>
        </w:rPr>
        <w:t>Име и презиме</w:t>
      </w:r>
    </w:p>
    <w:p w14:paraId="1ABDB2A7" w14:textId="77777777" w:rsidR="003833AB" w:rsidRPr="003833AB" w:rsidRDefault="003833AB" w:rsidP="003833AB">
      <w:pPr>
        <w:tabs>
          <w:tab w:val="left" w:pos="567"/>
        </w:tabs>
        <w:spacing w:before="0"/>
        <w:rPr>
          <w:rFonts w:cs="Arial"/>
          <w:b/>
        </w:rPr>
      </w:pPr>
      <w:r w:rsidRPr="003833AB">
        <w:rPr>
          <w:rFonts w:cs="Arial"/>
        </w:rPr>
        <w:t xml:space="preserve">                                                                               </w:t>
      </w:r>
      <w:r w:rsidRPr="003833AB">
        <w:rPr>
          <w:rFonts w:cs="Arial"/>
          <w:b/>
        </w:rPr>
        <w:t>М.П.</w:t>
      </w:r>
    </w:p>
    <w:p w14:paraId="2B9D1DD1" w14:textId="325C4D79" w:rsidR="001D38D8" w:rsidRDefault="001D38D8" w:rsidP="00343A18">
      <w:pPr>
        <w:pStyle w:val="KDParagraf"/>
        <w:spacing w:before="0"/>
        <w:rPr>
          <w:rFonts w:eastAsia="Calibri" w:cs="Arial"/>
          <w:noProof/>
          <w:color w:val="00B0F0"/>
        </w:rPr>
      </w:pPr>
    </w:p>
    <w:p w14:paraId="1A14E942" w14:textId="77777777" w:rsidR="001307CE" w:rsidRPr="008377FF" w:rsidRDefault="001307CE" w:rsidP="00343A18">
      <w:pPr>
        <w:pStyle w:val="KDParagraf"/>
        <w:spacing w:before="0"/>
        <w:rPr>
          <w:rFonts w:eastAsia="Calibri" w:cs="Arial"/>
          <w:noProof/>
          <w:color w:val="00B0F0"/>
        </w:rPr>
      </w:pPr>
    </w:p>
    <w:sectPr w:rsidR="001307CE" w:rsidRPr="008377FF"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F1AE" w14:textId="77777777" w:rsidR="008C33B4" w:rsidRDefault="008C33B4">
      <w:r>
        <w:separator/>
      </w:r>
    </w:p>
    <w:p w14:paraId="5E3E84FD" w14:textId="77777777" w:rsidR="008C33B4" w:rsidRDefault="008C33B4"/>
  </w:endnote>
  <w:endnote w:type="continuationSeparator" w:id="0">
    <w:p w14:paraId="29DC3DFD" w14:textId="77777777" w:rsidR="008C33B4" w:rsidRDefault="008C33B4">
      <w:r>
        <w:continuationSeparator/>
      </w:r>
    </w:p>
    <w:p w14:paraId="0142ED5A" w14:textId="77777777" w:rsidR="008C33B4" w:rsidRDefault="008C33B4"/>
  </w:endnote>
  <w:endnote w:id="1">
    <w:p w14:paraId="4B1570FA" w14:textId="17946A16" w:rsidR="001307CE" w:rsidRDefault="001307CE" w:rsidP="001307CE">
      <w:pPr>
        <w:rPr>
          <w:rFonts w:eastAsia="Arial Unicode MS" w:cs="Arial"/>
          <w:b/>
          <w:lang w:val="sr-Cyrl-CS"/>
        </w:rPr>
      </w:pPr>
    </w:p>
    <w:p w14:paraId="1C3B281F" w14:textId="208C8D4C" w:rsidR="001307CE" w:rsidRPr="001307CE" w:rsidRDefault="001307CE" w:rsidP="001307CE">
      <w:pPr>
        <w:jc w:val="center"/>
        <w:rPr>
          <w:rFonts w:eastAsia="Arial Unicode MS" w:cs="Arial"/>
          <w:b/>
          <w:lang w:val="sr-Cyrl-CS"/>
        </w:rPr>
      </w:pPr>
      <w:r w:rsidRPr="001307CE">
        <w:rPr>
          <w:rFonts w:eastAsia="Arial Unicode MS" w:cs="Arial"/>
          <w:b/>
          <w:lang w:val="sr-Cyrl-CS"/>
        </w:rPr>
        <w:t>Прилог о безбедности и здрављу на раду</w:t>
      </w:r>
    </w:p>
    <w:p w14:paraId="247EF199" w14:textId="51B58664" w:rsidR="001307CE" w:rsidRDefault="001307CE" w:rsidP="001307CE">
      <w:pPr>
        <w:rPr>
          <w:rFonts w:eastAsia="Arial Unicode MS" w:cs="Arial"/>
          <w:lang w:val="sr-Cyrl-RS"/>
        </w:rPr>
      </w:pPr>
      <w:r w:rsidRPr="001307CE">
        <w:rPr>
          <w:rFonts w:eastAsia="Arial Unicode MS" w:cs="Arial"/>
          <w:lang w:val="sr-Cyrl-CS"/>
        </w:rPr>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1307CE">
        <w:rPr>
          <w:rFonts w:eastAsia="Arial Unicode MS" w:cs="Arial"/>
          <w:lang w:val="sr-Cyrl-RS"/>
        </w:rPr>
        <w:t>, а у свему у складу са релевантним прописима Републике Србије.</w:t>
      </w:r>
    </w:p>
    <w:p w14:paraId="3BF189DD" w14:textId="77777777" w:rsidR="001307CE" w:rsidRPr="001307CE" w:rsidRDefault="001307CE" w:rsidP="001307CE">
      <w:pPr>
        <w:rPr>
          <w:rFonts w:eastAsia="Arial Unicode MS" w:cs="Arial"/>
          <w:lang w:val="sr-Cyrl-RS"/>
        </w:rPr>
      </w:pPr>
    </w:p>
    <w:p w14:paraId="3507473C" w14:textId="77777777" w:rsidR="001307CE" w:rsidRPr="001307CE" w:rsidRDefault="001307CE" w:rsidP="001307CE">
      <w:pPr>
        <w:rPr>
          <w:rFonts w:eastAsia="Arial Unicode MS" w:cs="Arial"/>
          <w:lang w:val="sr-Cyrl-CS"/>
        </w:rPr>
      </w:pPr>
      <w:r w:rsidRPr="001307CE">
        <w:rPr>
          <w:rFonts w:eastAsia="Arial Unicode MS" w:cs="Arial"/>
          <w:lang w:val="sr-Cyrl-CS"/>
        </w:rPr>
        <w:t>Наручилац посебно истиче и указује:</w:t>
      </w:r>
    </w:p>
    <w:p w14:paraId="73449BAA" w14:textId="77777777" w:rsidR="001307CE" w:rsidRPr="001307CE" w:rsidRDefault="001307CE" w:rsidP="001307CE">
      <w:pPr>
        <w:numPr>
          <w:ilvl w:val="0"/>
          <w:numId w:val="38"/>
        </w:numPr>
        <w:rPr>
          <w:rFonts w:eastAsia="Arial Unicode MS" w:cs="Arial"/>
          <w:lang w:val="sr-Latn-CS"/>
        </w:rPr>
      </w:pPr>
      <w:r w:rsidRPr="001307CE">
        <w:rPr>
          <w:rFonts w:eastAsia="Arial Unicode MS" w:cs="Arial"/>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2A14C4EA" w14:textId="77777777" w:rsidR="001307CE" w:rsidRPr="001307CE" w:rsidRDefault="001307CE" w:rsidP="001307CE">
      <w:pPr>
        <w:numPr>
          <w:ilvl w:val="0"/>
          <w:numId w:val="38"/>
        </w:numPr>
        <w:rPr>
          <w:rFonts w:eastAsia="Arial Unicode MS" w:cs="Arial"/>
          <w:lang w:val="sr-Latn-CS"/>
        </w:rPr>
      </w:pPr>
      <w:r w:rsidRPr="001307CE">
        <w:rPr>
          <w:rFonts w:eastAsia="Arial Unicode MS" w:cs="Arial"/>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9D31E18" w14:textId="77777777" w:rsidR="001307CE" w:rsidRPr="001307CE" w:rsidRDefault="001307CE" w:rsidP="001307CE">
      <w:pPr>
        <w:numPr>
          <w:ilvl w:val="0"/>
          <w:numId w:val="38"/>
        </w:numPr>
        <w:rPr>
          <w:rFonts w:eastAsia="Arial Unicode MS" w:cs="Arial"/>
          <w:lang w:val="sr-Latn-CS"/>
        </w:rPr>
      </w:pPr>
      <w:r w:rsidRPr="001307CE">
        <w:rPr>
          <w:rFonts w:eastAsia="Arial Unicode MS" w:cs="Arial"/>
          <w:lang w:val="sr-Latn-CS"/>
        </w:rPr>
        <w:t xml:space="preserve">Да Извођач радова прихвата захтеве Наручиоца из тачке 2. </w:t>
      </w:r>
      <w:r w:rsidRPr="001307CE">
        <w:rPr>
          <w:rFonts w:eastAsia="Arial Unicode MS" w:cs="Arial"/>
          <w:lang w:val="sr-Cyrl-RS"/>
        </w:rPr>
        <w:t>о</w:t>
      </w:r>
      <w:r w:rsidRPr="001307CE">
        <w:rPr>
          <w:rFonts w:eastAsia="Arial Unicode MS" w:cs="Arial"/>
          <w:lang w:val="sr-Latn-CS"/>
        </w:rPr>
        <w:t>вог става.</w:t>
      </w:r>
    </w:p>
    <w:p w14:paraId="33367DCC" w14:textId="77777777" w:rsidR="001307CE" w:rsidRPr="001307CE" w:rsidRDefault="001307CE" w:rsidP="001307CE">
      <w:pPr>
        <w:rPr>
          <w:rFonts w:eastAsia="Arial Unicode MS" w:cs="Arial"/>
          <w:lang w:val="sr-Cyrl-CS"/>
        </w:rPr>
      </w:pPr>
    </w:p>
    <w:p w14:paraId="4C84D758" w14:textId="77777777" w:rsidR="001307CE" w:rsidRPr="001307CE" w:rsidRDefault="001307CE" w:rsidP="001307CE">
      <w:pPr>
        <w:rPr>
          <w:rFonts w:eastAsia="Arial Unicode MS" w:cs="Arial"/>
          <w:lang w:val="sr-Cyrl-CS"/>
        </w:rPr>
      </w:pPr>
      <w:r w:rsidRPr="001307CE">
        <w:rPr>
          <w:rFonts w:eastAsia="Arial Unicode MS" w:cs="Arial"/>
          <w:lang w:val="sr-Cyrl-CS"/>
        </w:rPr>
        <w:t>Предмет</w:t>
      </w:r>
    </w:p>
    <w:p w14:paraId="1F463BD0"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1.</w:t>
      </w:r>
    </w:p>
    <w:p w14:paraId="6471632B" w14:textId="77777777" w:rsidR="001307CE" w:rsidRPr="001307CE" w:rsidRDefault="001307CE" w:rsidP="001307CE">
      <w:pPr>
        <w:rPr>
          <w:rFonts w:eastAsia="Arial Unicode MS" w:cs="Arial"/>
          <w:lang w:val="sr-Cyrl-CS"/>
        </w:rPr>
      </w:pPr>
      <w:r w:rsidRPr="001307CE">
        <w:rPr>
          <w:rFonts w:eastAsia="Arial Unicode MS" w:cs="Arial"/>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6CF642D5"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2.</w:t>
      </w:r>
    </w:p>
    <w:p w14:paraId="3E6ED9E5" w14:textId="3CC0F3FA" w:rsidR="001307CE" w:rsidRDefault="001307CE" w:rsidP="001307CE">
      <w:pPr>
        <w:rPr>
          <w:rFonts w:eastAsia="Arial Unicode MS" w:cs="Arial"/>
          <w:lang w:val="sr-Cyrl-CS"/>
        </w:rPr>
      </w:pPr>
      <w:r w:rsidRPr="001307CE">
        <w:rPr>
          <w:rFonts w:eastAsia="Arial Unicode MS" w:cs="Arial"/>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515C8BF8" w14:textId="77777777" w:rsidR="001307CE" w:rsidRPr="001307CE" w:rsidRDefault="001307CE" w:rsidP="001307CE">
      <w:pPr>
        <w:rPr>
          <w:rFonts w:eastAsia="Arial Unicode MS" w:cs="Arial"/>
          <w:lang w:val="sr-Cyrl-CS"/>
        </w:rPr>
      </w:pPr>
    </w:p>
    <w:p w14:paraId="3DA9EB0D"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3.</w:t>
      </w:r>
    </w:p>
    <w:p w14:paraId="3AAB28CA" w14:textId="3DC47CF4" w:rsidR="001307CE" w:rsidRDefault="001307CE" w:rsidP="001307CE">
      <w:pPr>
        <w:rPr>
          <w:rFonts w:eastAsia="Arial Unicode MS" w:cs="Arial"/>
          <w:lang w:val="sr-Cyrl-CS"/>
        </w:rPr>
      </w:pPr>
      <w:r w:rsidRPr="001307CE">
        <w:rPr>
          <w:rFonts w:eastAsia="Arial Unicode MS" w:cs="Arial"/>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5FA5FB4" w14:textId="77777777" w:rsidR="001307CE" w:rsidRPr="001307CE" w:rsidRDefault="001307CE" w:rsidP="001307CE">
      <w:pPr>
        <w:rPr>
          <w:rFonts w:eastAsia="Arial Unicode MS" w:cs="Arial"/>
          <w:lang w:val="sr-Cyrl-CS"/>
        </w:rPr>
      </w:pPr>
    </w:p>
    <w:p w14:paraId="5348A9C5"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4.</w:t>
      </w:r>
    </w:p>
    <w:p w14:paraId="25A5C2FC" w14:textId="30A6F074" w:rsidR="001307CE" w:rsidRDefault="001307CE" w:rsidP="001307CE">
      <w:pPr>
        <w:rPr>
          <w:rFonts w:eastAsia="Arial Unicode MS" w:cs="Arial"/>
          <w:lang w:val="sr-Cyrl-CS"/>
        </w:rPr>
      </w:pPr>
      <w:r w:rsidRPr="001307CE">
        <w:rPr>
          <w:rFonts w:eastAsia="Arial Unicode MS" w:cs="Arial"/>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0F63708E" w14:textId="77777777" w:rsidR="001307CE" w:rsidRPr="001307CE" w:rsidRDefault="001307CE" w:rsidP="001307CE">
      <w:pPr>
        <w:rPr>
          <w:rFonts w:eastAsia="Arial Unicode MS" w:cs="Arial"/>
          <w:lang w:val="sr-Cyrl-CS"/>
        </w:rPr>
      </w:pPr>
    </w:p>
    <w:p w14:paraId="6335FDE9"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5.</w:t>
      </w:r>
    </w:p>
    <w:p w14:paraId="295AAE9C" w14:textId="77777777" w:rsidR="001307CE" w:rsidRPr="001307CE" w:rsidRDefault="001307CE" w:rsidP="001307CE">
      <w:pPr>
        <w:rPr>
          <w:rFonts w:eastAsia="Arial Unicode MS" w:cs="Arial"/>
          <w:lang w:val="sr-Cyrl-CS"/>
        </w:rPr>
      </w:pPr>
      <w:r w:rsidRPr="001307CE">
        <w:rPr>
          <w:rFonts w:eastAsia="Arial Unicode MS" w:cs="Arial"/>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16E95DC8" w14:textId="77777777" w:rsidR="001307CE" w:rsidRPr="001307CE" w:rsidRDefault="001307CE" w:rsidP="001307CE">
      <w:pPr>
        <w:numPr>
          <w:ilvl w:val="0"/>
          <w:numId w:val="39"/>
        </w:numPr>
        <w:rPr>
          <w:rFonts w:eastAsia="Arial Unicode MS" w:cs="Arial"/>
          <w:lang w:val="sr-Latn-CS"/>
        </w:rPr>
      </w:pPr>
      <w:r w:rsidRPr="001307CE">
        <w:rPr>
          <w:rFonts w:eastAsia="Arial Unicode MS" w:cs="Arial"/>
          <w:lang w:val="sr-Latn-CS"/>
        </w:rPr>
        <w:t>забрањено је избегавање примене и /или ометање спровођење БЗР;</w:t>
      </w:r>
    </w:p>
    <w:p w14:paraId="11BF8399" w14:textId="77777777" w:rsidR="001307CE" w:rsidRPr="001307CE" w:rsidRDefault="001307CE" w:rsidP="001307CE">
      <w:pPr>
        <w:numPr>
          <w:ilvl w:val="0"/>
          <w:numId w:val="39"/>
        </w:numPr>
        <w:rPr>
          <w:rFonts w:eastAsia="Arial Unicode MS" w:cs="Arial"/>
          <w:lang w:val="sr-Latn-CS"/>
        </w:rPr>
      </w:pPr>
      <w:r w:rsidRPr="001307CE">
        <w:rPr>
          <w:rFonts w:eastAsia="Arial Unicode MS" w:cs="Arial"/>
          <w:lang w:val="sr-Latn-CS"/>
        </w:rPr>
        <w:t>обавезно је поштовање правила коришћења средстава и опреме за личну заштиту на раду;</w:t>
      </w:r>
    </w:p>
    <w:p w14:paraId="7B28320F" w14:textId="77777777" w:rsidR="001307CE" w:rsidRPr="001307CE" w:rsidRDefault="001307CE" w:rsidP="001307CE">
      <w:pPr>
        <w:numPr>
          <w:ilvl w:val="0"/>
          <w:numId w:val="39"/>
        </w:numPr>
        <w:rPr>
          <w:rFonts w:eastAsia="Arial Unicode MS" w:cs="Arial"/>
          <w:lang w:val="sr-Latn-CS"/>
        </w:rPr>
      </w:pPr>
      <w:r w:rsidRPr="001307CE">
        <w:rPr>
          <w:rFonts w:eastAsia="Arial Unicode MS" w:cs="Arial"/>
          <w:lang w:val="sr-Latn-CS"/>
        </w:rPr>
        <w:t>процедуре Наручиоца за спровођење система контроле приступа и дозвола за рад увек морају да буду испоштоване,</w:t>
      </w:r>
    </w:p>
    <w:p w14:paraId="50157377" w14:textId="77777777" w:rsidR="001307CE" w:rsidRPr="001307CE" w:rsidRDefault="001307CE" w:rsidP="001307CE">
      <w:pPr>
        <w:numPr>
          <w:ilvl w:val="0"/>
          <w:numId w:val="39"/>
        </w:numPr>
        <w:rPr>
          <w:rFonts w:eastAsia="Arial Unicode MS" w:cs="Arial"/>
          <w:lang w:val="sr-Latn-CS"/>
        </w:rPr>
      </w:pPr>
      <w:r w:rsidRPr="001307CE">
        <w:rPr>
          <w:rFonts w:eastAsia="Arial Unicode MS" w:cs="Arial"/>
          <w:lang w:val="sr-Latn-CS"/>
        </w:rPr>
        <w:t>процедуре за изолацију и закључавање извора енергије и радних флуида увек морају да буду испоштоване;</w:t>
      </w:r>
    </w:p>
    <w:p w14:paraId="61FB8C8C" w14:textId="77777777" w:rsidR="001307CE" w:rsidRPr="001307CE" w:rsidRDefault="001307CE" w:rsidP="001307CE">
      <w:pPr>
        <w:numPr>
          <w:ilvl w:val="0"/>
          <w:numId w:val="39"/>
        </w:numPr>
        <w:rPr>
          <w:rFonts w:eastAsia="Arial Unicode MS" w:cs="Arial"/>
          <w:lang w:val="sr-Latn-CS"/>
        </w:rPr>
      </w:pPr>
      <w:r w:rsidRPr="001307CE">
        <w:rPr>
          <w:rFonts w:eastAsia="Arial Unicode MS" w:cs="Arial"/>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A4BBB6B" w14:textId="77777777" w:rsidR="001307CE" w:rsidRPr="001307CE" w:rsidRDefault="001307CE" w:rsidP="001307CE">
      <w:pPr>
        <w:numPr>
          <w:ilvl w:val="0"/>
          <w:numId w:val="39"/>
        </w:numPr>
        <w:rPr>
          <w:rFonts w:eastAsia="Arial Unicode MS" w:cs="Arial"/>
          <w:lang w:val="sr-Latn-CS"/>
        </w:rPr>
      </w:pPr>
      <w:r w:rsidRPr="001307CE">
        <w:rPr>
          <w:rFonts w:eastAsia="Arial Unicode MS" w:cs="Arial"/>
          <w:lang w:val="sr-Latn-CS"/>
        </w:rPr>
        <w:t>забрањено је уношење оружја унутар локација Наручиоца, као и неовлашћено фотографисање;</w:t>
      </w:r>
    </w:p>
    <w:p w14:paraId="3A9896C8" w14:textId="62BA6FA5" w:rsidR="001307CE" w:rsidRDefault="001307CE" w:rsidP="001307CE">
      <w:pPr>
        <w:numPr>
          <w:ilvl w:val="0"/>
          <w:numId w:val="39"/>
        </w:numPr>
        <w:rPr>
          <w:rFonts w:eastAsia="Arial Unicode MS" w:cs="Arial"/>
          <w:lang w:val="sr-Latn-CS"/>
        </w:rPr>
      </w:pPr>
      <w:r w:rsidRPr="001307CE">
        <w:rPr>
          <w:rFonts w:eastAsia="Arial Unicode MS" w:cs="Arial"/>
          <w:lang w:val="sr-Latn-CS"/>
        </w:rPr>
        <w:t>обавезно је придржавање правила и сигнализације безбедности у саобраћају.</w:t>
      </w:r>
    </w:p>
    <w:p w14:paraId="255A068D" w14:textId="77777777" w:rsidR="001307CE" w:rsidRPr="001307CE" w:rsidRDefault="001307CE" w:rsidP="001307CE">
      <w:pPr>
        <w:ind w:left="720"/>
        <w:rPr>
          <w:rFonts w:eastAsia="Arial Unicode MS" w:cs="Arial"/>
          <w:lang w:val="sr-Latn-CS"/>
        </w:rPr>
      </w:pPr>
    </w:p>
    <w:p w14:paraId="0ADD5418"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6.</w:t>
      </w:r>
    </w:p>
    <w:p w14:paraId="67EFE399" w14:textId="77777777" w:rsidR="001307CE" w:rsidRPr="001307CE" w:rsidRDefault="001307CE" w:rsidP="001307CE">
      <w:pPr>
        <w:rPr>
          <w:rFonts w:eastAsia="Arial Unicode MS" w:cs="Arial"/>
          <w:lang w:val="sr-Cyrl-CS"/>
        </w:rPr>
      </w:pPr>
      <w:r w:rsidRPr="001307CE">
        <w:rPr>
          <w:rFonts w:eastAsia="Arial Unicode MS" w:cs="Arial"/>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78FB5E56" w14:textId="77777777" w:rsidR="001307CE" w:rsidRPr="001307CE" w:rsidRDefault="001307CE" w:rsidP="001307CE">
      <w:pPr>
        <w:rPr>
          <w:rFonts w:eastAsia="Arial Unicode MS" w:cs="Arial"/>
          <w:lang w:val="sr-Cyrl-CS"/>
        </w:rPr>
      </w:pPr>
      <w:r w:rsidRPr="001307CE">
        <w:rPr>
          <w:rFonts w:eastAsia="Arial Unicode MS" w:cs="Arial"/>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5E5F0FD0"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7.</w:t>
      </w:r>
    </w:p>
    <w:p w14:paraId="7FEE8117" w14:textId="77777777" w:rsidR="001307CE" w:rsidRPr="001307CE" w:rsidRDefault="001307CE" w:rsidP="001307CE">
      <w:pPr>
        <w:rPr>
          <w:rFonts w:eastAsia="Arial Unicode MS" w:cs="Arial"/>
          <w:lang w:val="sr-Cyrl-CS"/>
        </w:rPr>
      </w:pPr>
      <w:r w:rsidRPr="001307CE">
        <w:rPr>
          <w:rFonts w:eastAsia="Arial Unicode MS" w:cs="Arial"/>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7BDB4A16"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8.</w:t>
      </w:r>
    </w:p>
    <w:p w14:paraId="26B61C37" w14:textId="77777777" w:rsidR="001307CE" w:rsidRPr="001307CE" w:rsidRDefault="001307CE" w:rsidP="001307CE">
      <w:pPr>
        <w:rPr>
          <w:rFonts w:eastAsia="Arial Unicode MS" w:cs="Arial"/>
          <w:lang w:val="sr-Cyrl-CS"/>
        </w:rPr>
      </w:pPr>
      <w:r w:rsidRPr="001307CE">
        <w:rPr>
          <w:rFonts w:eastAsia="Arial Unicode MS" w:cs="Arial"/>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4A47563E" w14:textId="5D5FED8D" w:rsidR="001307CE" w:rsidRDefault="001307CE" w:rsidP="001307CE">
      <w:pPr>
        <w:rPr>
          <w:rFonts w:eastAsia="Arial Unicode MS" w:cs="Arial"/>
          <w:lang w:val="sr-Cyrl-CS"/>
        </w:rPr>
      </w:pPr>
      <w:r w:rsidRPr="001307CE">
        <w:rPr>
          <w:rFonts w:eastAsia="Arial Unicode MS" w:cs="Arial"/>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442924D8" w14:textId="77777777" w:rsidR="001307CE" w:rsidRPr="001307CE" w:rsidRDefault="001307CE" w:rsidP="001307CE">
      <w:pPr>
        <w:rPr>
          <w:rFonts w:eastAsia="Arial Unicode MS" w:cs="Arial"/>
          <w:lang w:val="sr-Cyrl-CS"/>
        </w:rPr>
      </w:pPr>
    </w:p>
    <w:p w14:paraId="2DC46BCE"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9.</w:t>
      </w:r>
    </w:p>
    <w:p w14:paraId="63688B29" w14:textId="77777777" w:rsidR="001307CE" w:rsidRPr="001307CE" w:rsidRDefault="001307CE" w:rsidP="001307CE">
      <w:pPr>
        <w:rPr>
          <w:rFonts w:eastAsia="Arial Unicode MS" w:cs="Arial"/>
          <w:lang w:val="sr-Cyrl-CS"/>
        </w:rPr>
      </w:pPr>
      <w:r w:rsidRPr="001307CE">
        <w:rPr>
          <w:rFonts w:eastAsia="Arial Unicode MS" w:cs="Arial"/>
          <w:lang w:val="sr-Cyrl-CS"/>
        </w:rPr>
        <w:t>Извођач радова је дужан да Наручиоцу најкасније три дана пре датума почетка радова достави:</w:t>
      </w:r>
    </w:p>
    <w:p w14:paraId="3CAF8F1E" w14:textId="77777777" w:rsidR="001307CE" w:rsidRPr="001307CE" w:rsidRDefault="001307CE" w:rsidP="001307CE">
      <w:pPr>
        <w:numPr>
          <w:ilvl w:val="0"/>
          <w:numId w:val="40"/>
        </w:numPr>
        <w:rPr>
          <w:rFonts w:eastAsia="Arial Unicode MS" w:cs="Arial"/>
          <w:lang w:val="sr-Latn-CS"/>
        </w:rPr>
      </w:pPr>
      <w:r w:rsidRPr="001307CE">
        <w:rPr>
          <w:rFonts w:eastAsia="Arial Unicode MS" w:cs="Arial"/>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361248F7" w14:textId="77777777" w:rsidR="001307CE" w:rsidRPr="001307CE" w:rsidRDefault="001307CE" w:rsidP="001307CE">
      <w:pPr>
        <w:numPr>
          <w:ilvl w:val="0"/>
          <w:numId w:val="40"/>
        </w:numPr>
        <w:rPr>
          <w:rFonts w:eastAsia="Arial Unicode MS" w:cs="Arial"/>
          <w:lang w:val="sr-Latn-CS"/>
        </w:rPr>
      </w:pPr>
      <w:r w:rsidRPr="001307CE">
        <w:rPr>
          <w:rFonts w:eastAsia="Arial Unicode MS" w:cs="Arial"/>
          <w:lang w:val="sr-Latn-CS"/>
        </w:rPr>
        <w:t>списак средстава за рад која ће бити ангажована за извођење радова и</w:t>
      </w:r>
    </w:p>
    <w:p w14:paraId="7686081D" w14:textId="77777777" w:rsidR="001307CE" w:rsidRPr="001307CE" w:rsidRDefault="001307CE" w:rsidP="001307CE">
      <w:pPr>
        <w:numPr>
          <w:ilvl w:val="0"/>
          <w:numId w:val="40"/>
        </w:numPr>
        <w:rPr>
          <w:rFonts w:eastAsia="Arial Unicode MS" w:cs="Arial"/>
          <w:lang w:val="sr-Latn-CS"/>
        </w:rPr>
      </w:pPr>
      <w:r w:rsidRPr="001307CE">
        <w:rPr>
          <w:rFonts w:eastAsia="Arial Unicode MS" w:cs="Arial"/>
          <w:lang w:val="sr-Latn-CS"/>
        </w:rPr>
        <w:t>податке о лицу за безбедност и здравље на раду</w:t>
      </w:r>
    </w:p>
    <w:p w14:paraId="0EF23F51" w14:textId="77777777" w:rsidR="001307CE" w:rsidRPr="001307CE" w:rsidRDefault="001307CE" w:rsidP="001307CE">
      <w:pPr>
        <w:numPr>
          <w:ilvl w:val="0"/>
          <w:numId w:val="40"/>
        </w:numPr>
        <w:rPr>
          <w:rFonts w:eastAsia="Arial Unicode MS" w:cs="Arial"/>
          <w:lang w:val="sr-Latn-CS"/>
        </w:rPr>
      </w:pPr>
      <w:r w:rsidRPr="001307CE">
        <w:rPr>
          <w:rFonts w:eastAsia="Arial Unicode MS" w:cs="Arial"/>
          <w:lang w:val="sr-Latn-CS"/>
        </w:rPr>
        <w:t>Уз списак лица из става 1. ове тачке, Извођач радова је дужан да достави доказе о:</w:t>
      </w:r>
    </w:p>
    <w:p w14:paraId="7E73C6C9" w14:textId="77777777" w:rsidR="001307CE" w:rsidRPr="001307CE" w:rsidRDefault="001307CE" w:rsidP="001307CE">
      <w:pPr>
        <w:numPr>
          <w:ilvl w:val="0"/>
          <w:numId w:val="40"/>
        </w:numPr>
        <w:rPr>
          <w:rFonts w:eastAsia="Arial Unicode MS" w:cs="Arial"/>
          <w:lang w:val="sr-Latn-CS"/>
        </w:rPr>
      </w:pPr>
      <w:r w:rsidRPr="001307CE">
        <w:rPr>
          <w:rFonts w:eastAsia="Arial Unicode MS" w:cs="Arial"/>
          <w:lang w:val="sr-Latn-CS"/>
        </w:rPr>
        <w:t>извршеном оспособљавању запослених за безбедан и здрав рад,</w:t>
      </w:r>
    </w:p>
    <w:p w14:paraId="3A9E0E59" w14:textId="77777777" w:rsidR="001307CE" w:rsidRPr="001307CE" w:rsidRDefault="001307CE" w:rsidP="001307CE">
      <w:pPr>
        <w:numPr>
          <w:ilvl w:val="0"/>
          <w:numId w:val="40"/>
        </w:numPr>
        <w:rPr>
          <w:rFonts w:eastAsia="Arial Unicode MS" w:cs="Arial"/>
          <w:lang w:val="sr-Latn-CS"/>
        </w:rPr>
      </w:pPr>
      <w:r w:rsidRPr="001307CE">
        <w:rPr>
          <w:rFonts w:eastAsia="Arial Unicode MS" w:cs="Arial"/>
          <w:lang w:val="sr-Latn-CS"/>
        </w:rPr>
        <w:t>извршеним лекарским прегледима запослених,</w:t>
      </w:r>
    </w:p>
    <w:p w14:paraId="5C993396" w14:textId="77777777" w:rsidR="001307CE" w:rsidRPr="001307CE" w:rsidRDefault="001307CE" w:rsidP="001307CE">
      <w:pPr>
        <w:numPr>
          <w:ilvl w:val="0"/>
          <w:numId w:val="40"/>
        </w:numPr>
        <w:rPr>
          <w:rFonts w:eastAsia="Arial Unicode MS" w:cs="Arial"/>
          <w:lang w:val="sr-Latn-CS"/>
        </w:rPr>
      </w:pPr>
      <w:r w:rsidRPr="001307CE">
        <w:rPr>
          <w:rFonts w:eastAsia="Arial Unicode MS" w:cs="Arial"/>
          <w:lang w:val="sr-Latn-CS"/>
        </w:rPr>
        <w:t>извршеним прегледима и испитивањима опреме за рад и</w:t>
      </w:r>
    </w:p>
    <w:p w14:paraId="15988C8A" w14:textId="35C24CC9" w:rsidR="001307CE" w:rsidRDefault="001307CE" w:rsidP="001307CE">
      <w:pPr>
        <w:numPr>
          <w:ilvl w:val="0"/>
          <w:numId w:val="40"/>
        </w:numPr>
        <w:rPr>
          <w:rFonts w:eastAsia="Arial Unicode MS" w:cs="Arial"/>
          <w:lang w:val="sr-Latn-CS"/>
        </w:rPr>
      </w:pPr>
      <w:r w:rsidRPr="001307CE">
        <w:rPr>
          <w:rFonts w:eastAsia="Arial Unicode MS" w:cs="Arial"/>
          <w:lang w:val="sr-Latn-CS"/>
        </w:rPr>
        <w:t>коришћењу средстава и опреме за личну заштиту на раду.</w:t>
      </w:r>
    </w:p>
    <w:p w14:paraId="7A089588" w14:textId="77777777" w:rsidR="001307CE" w:rsidRPr="001307CE" w:rsidRDefault="001307CE" w:rsidP="001307CE">
      <w:pPr>
        <w:ind w:left="720"/>
        <w:rPr>
          <w:rFonts w:eastAsia="Arial Unicode MS" w:cs="Arial"/>
          <w:lang w:val="sr-Latn-CS"/>
        </w:rPr>
      </w:pPr>
    </w:p>
    <w:p w14:paraId="18544840"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10.</w:t>
      </w:r>
    </w:p>
    <w:p w14:paraId="746488FA" w14:textId="77777777" w:rsidR="001307CE" w:rsidRPr="001307CE" w:rsidRDefault="001307CE" w:rsidP="001307CE">
      <w:pPr>
        <w:rPr>
          <w:rFonts w:eastAsia="Arial Unicode MS" w:cs="Arial"/>
          <w:lang w:val="sr-Cyrl-CS"/>
        </w:rPr>
      </w:pPr>
      <w:r w:rsidRPr="001307CE">
        <w:rPr>
          <w:rFonts w:eastAsia="Arial Unicode MS" w:cs="Arial"/>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4FE7D4D5" w14:textId="77777777" w:rsidR="001307CE" w:rsidRPr="001307CE" w:rsidRDefault="001307CE" w:rsidP="001307CE">
      <w:pPr>
        <w:rPr>
          <w:rFonts w:eastAsia="Arial Unicode MS" w:cs="Arial"/>
          <w:lang w:val="sr-Cyrl-CS"/>
        </w:rPr>
      </w:pPr>
      <w:r w:rsidRPr="001307CE">
        <w:rPr>
          <w:rFonts w:eastAsia="Arial Unicode MS" w:cs="Arial"/>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0BDCCC85" w14:textId="77777777" w:rsidR="001307CE" w:rsidRPr="001307CE" w:rsidRDefault="001307CE" w:rsidP="001307CE">
      <w:pPr>
        <w:rPr>
          <w:rFonts w:eastAsia="Arial Unicode MS" w:cs="Arial"/>
          <w:lang w:val="sr-Cyrl-CS"/>
        </w:rPr>
      </w:pPr>
      <w:r w:rsidRPr="001307CE">
        <w:rPr>
          <w:rFonts w:eastAsia="Arial Unicode MS" w:cs="Arial"/>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309EB554" w14:textId="77777777" w:rsidR="001307CE" w:rsidRPr="001307CE" w:rsidRDefault="001307CE" w:rsidP="001307CE">
      <w:pPr>
        <w:rPr>
          <w:rFonts w:eastAsia="Arial Unicode MS" w:cs="Arial"/>
          <w:lang w:val="sr-Cyrl-CS"/>
        </w:rPr>
      </w:pPr>
      <w:r w:rsidRPr="001307CE">
        <w:rPr>
          <w:rFonts w:eastAsia="Arial Unicode MS" w:cs="Arial"/>
          <w:lang w:val="sr-Cyrl-CS"/>
        </w:rPr>
        <w:t>Извођач радова се обавезује да поступи по налогу Наручиоца из става 3.ове тачке.</w:t>
      </w:r>
    </w:p>
    <w:p w14:paraId="539F1508"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11.</w:t>
      </w:r>
    </w:p>
    <w:p w14:paraId="18F6B29E" w14:textId="77777777" w:rsidR="001307CE" w:rsidRPr="001307CE" w:rsidRDefault="001307CE" w:rsidP="001307CE">
      <w:pPr>
        <w:rPr>
          <w:rFonts w:eastAsia="Arial Unicode MS" w:cs="Arial"/>
          <w:lang w:val="sr-Cyrl-CS"/>
        </w:rPr>
      </w:pPr>
      <w:r w:rsidRPr="001307CE">
        <w:rPr>
          <w:rFonts w:eastAsia="Arial Unicode MS" w:cs="Arial"/>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4B2F21A7" w14:textId="77777777" w:rsidR="001307CE" w:rsidRPr="001307CE" w:rsidRDefault="001307CE" w:rsidP="001307CE">
      <w:pPr>
        <w:rPr>
          <w:rFonts w:eastAsia="Arial Unicode MS" w:cs="Arial"/>
          <w:lang w:val="sr-Cyrl-CS"/>
        </w:rPr>
      </w:pPr>
      <w:r w:rsidRPr="001307CE">
        <w:rPr>
          <w:rFonts w:eastAsia="Arial Unicode MS" w:cs="Arial"/>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6A2ADDBB" w14:textId="77777777" w:rsidR="001307CE" w:rsidRPr="001307CE" w:rsidRDefault="001307CE" w:rsidP="001307CE">
      <w:pPr>
        <w:rPr>
          <w:rFonts w:eastAsia="Arial Unicode MS" w:cs="Arial"/>
          <w:lang w:val="sr-Cyrl-CS"/>
        </w:rPr>
      </w:pPr>
      <w:r w:rsidRPr="001307CE">
        <w:rPr>
          <w:rFonts w:eastAsia="Arial Unicode MS" w:cs="Arial"/>
          <w:lang w:val="sr-Cyrl-CS"/>
        </w:rPr>
        <w:t>Начин остваривања сарадње из ст. 1. и 2. ове тачке утврђује се писменим споразумом.</w:t>
      </w:r>
    </w:p>
    <w:p w14:paraId="6FD6AF9D" w14:textId="0C94D6E9" w:rsidR="001307CE" w:rsidRPr="001307CE" w:rsidRDefault="001307CE" w:rsidP="001307CE">
      <w:pPr>
        <w:rPr>
          <w:rFonts w:eastAsia="Arial Unicode MS" w:cs="Arial"/>
          <w:lang w:val="sr-Cyrl-CS"/>
        </w:rPr>
      </w:pPr>
      <w:r w:rsidRPr="001307CE">
        <w:rPr>
          <w:rFonts w:eastAsia="Arial Unicode MS" w:cs="Arial"/>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запослених.Тачка 12.</w:t>
      </w:r>
    </w:p>
    <w:p w14:paraId="1A1C0FC0" w14:textId="77777777" w:rsidR="001307CE" w:rsidRPr="001307CE" w:rsidRDefault="001307CE" w:rsidP="001307CE">
      <w:pPr>
        <w:rPr>
          <w:rFonts w:eastAsia="Arial Unicode MS" w:cs="Arial"/>
          <w:lang w:val="sr-Cyrl-CS"/>
        </w:rPr>
      </w:pPr>
      <w:r w:rsidRPr="001307CE">
        <w:rPr>
          <w:rFonts w:eastAsia="Arial Unicode MS" w:cs="Arial"/>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0B4826F3" w14:textId="3A4C2CC9" w:rsidR="001307CE" w:rsidRPr="001307CE" w:rsidRDefault="001307CE" w:rsidP="001307CE">
      <w:pPr>
        <w:rPr>
          <w:rFonts w:eastAsia="Arial Unicode MS" w:cs="Arial"/>
          <w:lang w:val="sr-Cyrl-CS"/>
        </w:rPr>
      </w:pPr>
      <w:r w:rsidRPr="001307CE">
        <w:rPr>
          <w:rFonts w:eastAsia="Arial Unicode MS" w:cs="Arial"/>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6A0AF44B" w14:textId="77777777" w:rsidR="001307CE" w:rsidRPr="001307CE" w:rsidRDefault="001307CE" w:rsidP="001307CE">
      <w:pPr>
        <w:jc w:val="center"/>
        <w:rPr>
          <w:rFonts w:eastAsia="Arial Unicode MS" w:cs="Arial"/>
          <w:lang w:val="sr-Cyrl-CS"/>
        </w:rPr>
      </w:pPr>
      <w:r w:rsidRPr="001307CE">
        <w:rPr>
          <w:rFonts w:eastAsia="Arial Unicode MS" w:cs="Arial"/>
          <w:lang w:val="sr-Cyrl-CS"/>
        </w:rPr>
        <w:t>Тачка 13.</w:t>
      </w:r>
    </w:p>
    <w:p w14:paraId="414ACE0B" w14:textId="77777777" w:rsidR="001307CE" w:rsidRPr="001307CE" w:rsidRDefault="001307CE" w:rsidP="001307CE">
      <w:pPr>
        <w:rPr>
          <w:rFonts w:eastAsia="Arial Unicode MS" w:cs="Arial"/>
          <w:lang w:val="sr-Cyrl-CS"/>
        </w:rPr>
      </w:pPr>
      <w:r w:rsidRPr="001307CE">
        <w:rPr>
          <w:rFonts w:eastAsia="Arial Unicode MS" w:cs="Arial"/>
          <w:lang w:val="sr-Cyrl-CS"/>
        </w:rPr>
        <w:t>Овај Прилог је сачињен у 6 (шест) истоветних примерака, од којих по три примерка задржавају Наручилац и Извођач радова.</w:t>
      </w:r>
    </w:p>
    <w:p w14:paraId="6DCF4BF1" w14:textId="77777777" w:rsidR="001307CE" w:rsidRPr="001307CE" w:rsidRDefault="001307CE" w:rsidP="001307CE">
      <w:pPr>
        <w:rPr>
          <w:rFonts w:eastAsia="Arial Unicode MS" w:cs="Arial"/>
          <w:lang w:val="sr-Cyrl-CS"/>
        </w:rPr>
      </w:pPr>
    </w:p>
    <w:p w14:paraId="114D5D1D" w14:textId="76961287" w:rsidR="00DA09E2" w:rsidRPr="004B3D46" w:rsidRDefault="00DA09E2" w:rsidP="004B3D46">
      <w:pPr>
        <w:pStyle w:val="EndnoteText"/>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4793" w14:textId="77777777" w:rsidR="00DA09E2" w:rsidRDefault="00DA09E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DA5CD" w14:textId="77777777" w:rsidR="00DA09E2" w:rsidRDefault="00DA09E2" w:rsidP="00841BE7">
    <w:pPr>
      <w:pStyle w:val="Footer"/>
      <w:ind w:right="360"/>
    </w:pPr>
  </w:p>
  <w:p w14:paraId="030E6352" w14:textId="77777777" w:rsidR="00DA09E2" w:rsidRDefault="00DA09E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1761" w14:textId="15E5FB93" w:rsidR="00DA09E2" w:rsidRPr="00EC5BB4" w:rsidRDefault="00DA09E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307C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307CE">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F391" w14:textId="4A8D5E1B" w:rsidR="00DA09E2" w:rsidRPr="00EC5BB4" w:rsidRDefault="00DA09E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307C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307CE">
      <w:rPr>
        <w:rStyle w:val="PageNumber"/>
        <w:rFonts w:cs="Arial"/>
        <w:b/>
        <w:noProof/>
        <w:szCs w:val="24"/>
      </w:rPr>
      <w:t>67</w:t>
    </w:r>
    <w:r w:rsidRPr="00EC5BB4">
      <w:rPr>
        <w:rStyle w:val="PageNumber"/>
        <w:rFonts w:cs="Arial"/>
        <w:b/>
        <w:szCs w:val="24"/>
      </w:rPr>
      <w:fldChar w:fldCharType="end"/>
    </w:r>
  </w:p>
  <w:p w14:paraId="3A24AF28" w14:textId="77777777" w:rsidR="00DA09E2" w:rsidRDefault="00DA09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BA6B8" w14:textId="77777777" w:rsidR="008C33B4" w:rsidRDefault="008C33B4">
      <w:r>
        <w:separator/>
      </w:r>
    </w:p>
    <w:p w14:paraId="6DF7B7E8" w14:textId="77777777" w:rsidR="008C33B4" w:rsidRDefault="008C33B4"/>
  </w:footnote>
  <w:footnote w:type="continuationSeparator" w:id="0">
    <w:p w14:paraId="558D0565" w14:textId="77777777" w:rsidR="008C33B4" w:rsidRDefault="008C33B4">
      <w:r>
        <w:continuationSeparator/>
      </w:r>
    </w:p>
    <w:p w14:paraId="1E14E164" w14:textId="77777777" w:rsidR="008C33B4" w:rsidRDefault="008C33B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FA49" w14:textId="77777777" w:rsidR="00DA09E2" w:rsidRPr="00DA09E2" w:rsidRDefault="00DA09E2" w:rsidP="004276AD">
    <w:pPr>
      <w:pStyle w:val="Header"/>
      <w:rPr>
        <w:sz w:val="20"/>
      </w:rPr>
    </w:pPr>
  </w:p>
  <w:p w14:paraId="350C549A" w14:textId="0E4EA02B" w:rsidR="00DA09E2" w:rsidRPr="00DA09E2" w:rsidRDefault="00DA09E2" w:rsidP="00810481">
    <w:pPr>
      <w:pStyle w:val="Header"/>
      <w:spacing w:before="0"/>
      <w:rPr>
        <w:sz w:val="20"/>
      </w:rPr>
    </w:pPr>
    <w:r w:rsidRPr="00DA09E2">
      <w:rPr>
        <w:sz w:val="20"/>
      </w:rPr>
      <w:t>Ј</w:t>
    </w:r>
    <w:r w:rsidRPr="00DA09E2">
      <w:rPr>
        <w:sz w:val="22"/>
        <w:szCs w:val="22"/>
      </w:rPr>
      <w:t xml:space="preserve">П „Електропривреда Србије“ Београд    </w:t>
    </w:r>
    <w:r w:rsidRPr="00DA09E2">
      <w:rPr>
        <w:sz w:val="22"/>
        <w:szCs w:val="22"/>
        <w:lang w:val="sr-Cyrl-RS"/>
      </w:rPr>
      <w:t xml:space="preserve">      </w:t>
    </w:r>
    <w:r w:rsidRPr="00DA09E2">
      <w:rPr>
        <w:sz w:val="22"/>
        <w:szCs w:val="22"/>
      </w:rPr>
      <w:t xml:space="preserve">Конкурсна документација </w:t>
    </w:r>
    <w:r w:rsidRPr="00DA09E2">
      <w:rPr>
        <w:rFonts w:cs="Arial"/>
        <w:b/>
        <w:sz w:val="22"/>
        <w:szCs w:val="22"/>
      </w:rPr>
      <w:t xml:space="preserve">ЈН/3100/1044/2017 </w:t>
    </w:r>
  </w:p>
  <w:p w14:paraId="35166379" w14:textId="77777777" w:rsidR="00DA09E2" w:rsidRPr="004276AD" w:rsidRDefault="00DA09E2"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F0BE" w14:textId="77777777" w:rsidR="00DA09E2" w:rsidRPr="00AA0459" w:rsidRDefault="00DA09E2" w:rsidP="004276AD">
    <w:pPr>
      <w:pStyle w:val="Header"/>
      <w:rPr>
        <w:sz w:val="28"/>
      </w:rPr>
    </w:pPr>
  </w:p>
  <w:p w14:paraId="64668781" w14:textId="704C2117" w:rsidR="00DA09E2" w:rsidRPr="00AA0459" w:rsidRDefault="00DA09E2" w:rsidP="00810481">
    <w:pPr>
      <w:pStyle w:val="Header"/>
      <w:spacing w:before="0"/>
      <w:rPr>
        <w:sz w:val="22"/>
        <w:szCs w:val="24"/>
      </w:rPr>
    </w:pPr>
    <w:r w:rsidRPr="00AA0459">
      <w:rPr>
        <w:sz w:val="22"/>
        <w:szCs w:val="24"/>
      </w:rPr>
      <w:t xml:space="preserve">ЈП „Електропривреда Србије“ Београд    Конкурсна документација </w:t>
    </w:r>
    <w:r w:rsidRPr="00AA0459">
      <w:rPr>
        <w:rFonts w:cs="Arial"/>
        <w:b/>
        <w:sz w:val="20"/>
        <w:szCs w:val="22"/>
      </w:rPr>
      <w:t xml:space="preserve"> ЈН/3100/1044/2017 </w:t>
    </w:r>
  </w:p>
  <w:p w14:paraId="4C693AD3" w14:textId="77777777" w:rsidR="00DA09E2" w:rsidRPr="00210557" w:rsidRDefault="00DA09E2"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A4CC70A"/>
    <w:lvl w:ilvl="0" w:tplc="73DC1ABA">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DA63D47"/>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0D4469"/>
    <w:multiLevelType w:val="hybridMultilevel"/>
    <w:tmpl w:val="CA1A05E4"/>
    <w:lvl w:ilvl="0" w:tplc="B7D88B98">
      <w:start w:val="1"/>
      <w:numFmt w:val="decimal"/>
      <w:lvlText w:val="%1.)"/>
      <w:lvlJc w:val="left"/>
      <w:pPr>
        <w:ind w:left="647" w:hanging="360"/>
      </w:pPr>
      <w:rPr>
        <w:rFonts w:hint="default"/>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107BD3"/>
    <w:multiLevelType w:val="hybridMultilevel"/>
    <w:tmpl w:val="D284A0E6"/>
    <w:lvl w:ilvl="0" w:tplc="0409000F">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254FF9"/>
    <w:multiLevelType w:val="hybridMultilevel"/>
    <w:tmpl w:val="953A46C2"/>
    <w:lvl w:ilvl="0" w:tplc="237A7188">
      <w:start w:val="1"/>
      <w:numFmt w:val="decimal"/>
      <w:lvlText w:val="%1.)"/>
      <w:lvlJc w:val="left"/>
      <w:pPr>
        <w:ind w:left="702" w:hanging="360"/>
      </w:pPr>
      <w:rPr>
        <w:rFonts w:ascii="Arial" w:eastAsia="Calibri" w:hAnsi="Arial" w:cs="Arial"/>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D07DD2"/>
    <w:multiLevelType w:val="multilevel"/>
    <w:tmpl w:val="11600242"/>
    <w:lvl w:ilvl="0">
      <w:start w:val="6"/>
      <w:numFmt w:val="decimal"/>
      <w:lvlText w:val="%1."/>
      <w:lvlJc w:val="left"/>
      <w:pPr>
        <w:ind w:left="644" w:hanging="360"/>
      </w:pPr>
      <w:rPr>
        <w:rFonts w:hint="default"/>
      </w:rPr>
    </w:lvl>
    <w:lvl w:ilvl="1">
      <w:start w:val="17"/>
      <w:numFmt w:val="decimal"/>
      <w:isLgl/>
      <w:lvlText w:val="%1.%2."/>
      <w:lvlJc w:val="left"/>
      <w:pPr>
        <w:ind w:left="1016" w:hanging="732"/>
      </w:pPr>
      <w:rPr>
        <w:rFonts w:hint="default"/>
        <w:color w:val="000000" w:themeColor="text1"/>
        <w:u w:val="none"/>
      </w:rPr>
    </w:lvl>
    <w:lvl w:ilvl="2">
      <w:start w:val="4"/>
      <w:numFmt w:val="decimal"/>
      <w:isLgl/>
      <w:lvlText w:val="%1.%2.%3."/>
      <w:lvlJc w:val="left"/>
      <w:pPr>
        <w:ind w:left="1016" w:hanging="732"/>
      </w:pPr>
      <w:rPr>
        <w:rFonts w:hint="default"/>
        <w:color w:val="000000" w:themeColor="text1"/>
        <w:u w:val="none"/>
      </w:rPr>
    </w:lvl>
    <w:lvl w:ilvl="3">
      <w:start w:val="1"/>
      <w:numFmt w:val="decimal"/>
      <w:isLgl/>
      <w:lvlText w:val="%1.%2.%3.%4."/>
      <w:lvlJc w:val="left"/>
      <w:pPr>
        <w:ind w:left="1364" w:hanging="1080"/>
      </w:pPr>
      <w:rPr>
        <w:rFonts w:hint="default"/>
        <w:color w:val="000000" w:themeColor="text1"/>
        <w:u w:val="none"/>
      </w:rPr>
    </w:lvl>
    <w:lvl w:ilvl="4">
      <w:start w:val="1"/>
      <w:numFmt w:val="decimal"/>
      <w:isLgl/>
      <w:lvlText w:val="%1.%2.%3.%4.%5."/>
      <w:lvlJc w:val="left"/>
      <w:pPr>
        <w:ind w:left="1364" w:hanging="1080"/>
      </w:pPr>
      <w:rPr>
        <w:rFonts w:hint="default"/>
        <w:color w:val="000000" w:themeColor="text1"/>
        <w:u w:val="none"/>
      </w:rPr>
    </w:lvl>
    <w:lvl w:ilvl="5">
      <w:start w:val="1"/>
      <w:numFmt w:val="decimal"/>
      <w:isLgl/>
      <w:lvlText w:val="%1.%2.%3.%4.%5.%6."/>
      <w:lvlJc w:val="left"/>
      <w:pPr>
        <w:ind w:left="1724" w:hanging="1440"/>
      </w:pPr>
      <w:rPr>
        <w:rFonts w:hint="default"/>
        <w:color w:val="000000" w:themeColor="text1"/>
        <w:u w:val="none"/>
      </w:rPr>
    </w:lvl>
    <w:lvl w:ilvl="6">
      <w:start w:val="1"/>
      <w:numFmt w:val="decimal"/>
      <w:isLgl/>
      <w:lvlText w:val="%1.%2.%3.%4.%5.%6.%7."/>
      <w:lvlJc w:val="left"/>
      <w:pPr>
        <w:ind w:left="1724" w:hanging="1440"/>
      </w:pPr>
      <w:rPr>
        <w:rFonts w:hint="default"/>
        <w:color w:val="000000" w:themeColor="text1"/>
        <w:u w:val="none"/>
      </w:rPr>
    </w:lvl>
    <w:lvl w:ilvl="7">
      <w:start w:val="1"/>
      <w:numFmt w:val="decimal"/>
      <w:isLgl/>
      <w:lvlText w:val="%1.%2.%3.%4.%5.%6.%7.%8."/>
      <w:lvlJc w:val="left"/>
      <w:pPr>
        <w:ind w:left="2084" w:hanging="1800"/>
      </w:pPr>
      <w:rPr>
        <w:rFonts w:hint="default"/>
        <w:color w:val="000000" w:themeColor="text1"/>
        <w:u w:val="none"/>
      </w:rPr>
    </w:lvl>
    <w:lvl w:ilvl="8">
      <w:start w:val="1"/>
      <w:numFmt w:val="decimal"/>
      <w:isLgl/>
      <w:lvlText w:val="%1.%2.%3.%4.%5.%6.%7.%8.%9."/>
      <w:lvlJc w:val="left"/>
      <w:pPr>
        <w:ind w:left="2084" w:hanging="1800"/>
      </w:pPr>
      <w:rPr>
        <w:rFonts w:hint="default"/>
        <w:color w:val="000000" w:themeColor="text1"/>
        <w:u w:val="none"/>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EB95E98"/>
    <w:multiLevelType w:val="hybridMultilevel"/>
    <w:tmpl w:val="6DBC35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CE6A19"/>
    <w:multiLevelType w:val="hybridMultilevel"/>
    <w:tmpl w:val="6DBC3566"/>
    <w:lvl w:ilvl="0" w:tplc="081A000F">
      <w:start w:val="1"/>
      <w:numFmt w:val="decimal"/>
      <w:lvlText w:val="%1."/>
      <w:lvlJc w:val="left"/>
      <w:pPr>
        <w:ind w:left="1069"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6" w15:restartNumberingAfterBreak="0">
    <w:nsid w:val="5F6C793B"/>
    <w:multiLevelType w:val="hybridMultilevel"/>
    <w:tmpl w:val="99B89CDA"/>
    <w:lvl w:ilvl="0" w:tplc="D53CDA5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0A1444B"/>
    <w:multiLevelType w:val="hybridMultilevel"/>
    <w:tmpl w:val="3D88E616"/>
    <w:lvl w:ilvl="0" w:tplc="9D1240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892346"/>
    <w:multiLevelType w:val="hybridMultilevel"/>
    <w:tmpl w:val="7EB443B8"/>
    <w:lvl w:ilvl="0" w:tplc="5C50D7D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6"/>
  </w:num>
  <w:num w:numId="3">
    <w:abstractNumId w:val="86"/>
  </w:num>
  <w:num w:numId="4">
    <w:abstractNumId w:val="58"/>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99"/>
  </w:num>
  <w:num w:numId="8">
    <w:abstractNumId w:val="74"/>
  </w:num>
  <w:num w:numId="9">
    <w:abstractNumId w:val="69"/>
  </w:num>
  <w:num w:numId="10">
    <w:abstractNumId w:val="61"/>
  </w:num>
  <w:num w:numId="11">
    <w:abstractNumId w:val="59"/>
  </w:num>
  <w:num w:numId="12">
    <w:abstractNumId w:val="65"/>
  </w:num>
  <w:num w:numId="13">
    <w:abstractNumId w:val="88"/>
  </w:num>
  <w:num w:numId="14">
    <w:abstractNumId w:val="81"/>
  </w:num>
  <w:num w:numId="15">
    <w:abstractNumId w:val="68"/>
  </w:num>
  <w:num w:numId="16">
    <w:abstractNumId w:val="51"/>
  </w:num>
  <w:num w:numId="17">
    <w:abstractNumId w:val="63"/>
  </w:num>
  <w:num w:numId="18">
    <w:abstractNumId w:val="49"/>
  </w:num>
  <w:num w:numId="19">
    <w:abstractNumId w:val="67"/>
  </w:num>
  <w:num w:numId="20">
    <w:abstractNumId w:val="82"/>
  </w:num>
  <w:num w:numId="21">
    <w:abstractNumId w:val="75"/>
  </w:num>
  <w:num w:numId="22">
    <w:abstractNumId w:val="64"/>
  </w:num>
  <w:num w:numId="23">
    <w:abstractNumId w:val="73"/>
  </w:num>
  <w:num w:numId="2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2"/>
  </w:num>
  <w:num w:numId="29">
    <w:abstractNumId w:val="95"/>
  </w:num>
  <w:num w:numId="30">
    <w:abstractNumId w:val="76"/>
  </w:num>
  <w:num w:numId="31">
    <w:abstractNumId w:val="70"/>
  </w:num>
  <w:num w:numId="32">
    <w:abstractNumId w:val="87"/>
  </w:num>
  <w:num w:numId="33">
    <w:abstractNumId w:val="78"/>
  </w:num>
  <w:num w:numId="34">
    <w:abstractNumId w:val="80"/>
  </w:num>
  <w:num w:numId="35">
    <w:abstractNumId w:val="85"/>
  </w:num>
  <w:num w:numId="36">
    <w:abstractNumId w:val="50"/>
  </w:num>
  <w:num w:numId="37">
    <w:abstractNumId w:val="52"/>
  </w:num>
  <w:num w:numId="38">
    <w:abstractNumId w:val="56"/>
  </w:num>
  <w:num w:numId="39">
    <w:abstractNumId w:val="90"/>
  </w:num>
  <w:num w:numId="40">
    <w:abstractNumId w:val="9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2E3"/>
    <w:rsid w:val="0001457C"/>
    <w:rsid w:val="0001466B"/>
    <w:rsid w:val="00014750"/>
    <w:rsid w:val="00014F46"/>
    <w:rsid w:val="00015894"/>
    <w:rsid w:val="00015D88"/>
    <w:rsid w:val="00015E2F"/>
    <w:rsid w:val="00015E7C"/>
    <w:rsid w:val="00015EFC"/>
    <w:rsid w:val="000166E0"/>
    <w:rsid w:val="000167FC"/>
    <w:rsid w:val="000170DE"/>
    <w:rsid w:val="0001794B"/>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A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6C"/>
    <w:rsid w:val="0005083D"/>
    <w:rsid w:val="00050CD6"/>
    <w:rsid w:val="00050FBE"/>
    <w:rsid w:val="0005127F"/>
    <w:rsid w:val="00051432"/>
    <w:rsid w:val="00051B4A"/>
    <w:rsid w:val="00052B06"/>
    <w:rsid w:val="00052DCF"/>
    <w:rsid w:val="00052F72"/>
    <w:rsid w:val="0005316D"/>
    <w:rsid w:val="000532AB"/>
    <w:rsid w:val="00053315"/>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EC0"/>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9BE"/>
    <w:rsid w:val="00073D60"/>
    <w:rsid w:val="00073EC5"/>
    <w:rsid w:val="0007456F"/>
    <w:rsid w:val="00074DF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20"/>
    <w:rsid w:val="00086EED"/>
    <w:rsid w:val="00086F03"/>
    <w:rsid w:val="0008707A"/>
    <w:rsid w:val="000870AF"/>
    <w:rsid w:val="0008737F"/>
    <w:rsid w:val="000875AB"/>
    <w:rsid w:val="00087D31"/>
    <w:rsid w:val="00090362"/>
    <w:rsid w:val="00090579"/>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47"/>
    <w:rsid w:val="00097FA2"/>
    <w:rsid w:val="000A070F"/>
    <w:rsid w:val="000A0720"/>
    <w:rsid w:val="000A10E3"/>
    <w:rsid w:val="000A1F32"/>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3E5"/>
    <w:rsid w:val="000C24C5"/>
    <w:rsid w:val="000C259B"/>
    <w:rsid w:val="000C28FA"/>
    <w:rsid w:val="000C2D52"/>
    <w:rsid w:val="000C3B2D"/>
    <w:rsid w:val="000C3B49"/>
    <w:rsid w:val="000C3B64"/>
    <w:rsid w:val="000C4021"/>
    <w:rsid w:val="000C4930"/>
    <w:rsid w:val="000C50A0"/>
    <w:rsid w:val="000C5468"/>
    <w:rsid w:val="000C547B"/>
    <w:rsid w:val="000C562B"/>
    <w:rsid w:val="000C5731"/>
    <w:rsid w:val="000C5AD2"/>
    <w:rsid w:val="000C5D43"/>
    <w:rsid w:val="000C67B2"/>
    <w:rsid w:val="000C7024"/>
    <w:rsid w:val="000C7B91"/>
    <w:rsid w:val="000C7BB7"/>
    <w:rsid w:val="000D003F"/>
    <w:rsid w:val="000D02E0"/>
    <w:rsid w:val="000D0D30"/>
    <w:rsid w:val="000D1051"/>
    <w:rsid w:val="000D14F7"/>
    <w:rsid w:val="000D18B7"/>
    <w:rsid w:val="000D1B55"/>
    <w:rsid w:val="000D1D98"/>
    <w:rsid w:val="000D24F9"/>
    <w:rsid w:val="000D264E"/>
    <w:rsid w:val="000D3094"/>
    <w:rsid w:val="000D31A7"/>
    <w:rsid w:val="000D32FD"/>
    <w:rsid w:val="000D34FD"/>
    <w:rsid w:val="000D3521"/>
    <w:rsid w:val="000D37D9"/>
    <w:rsid w:val="000D39CF"/>
    <w:rsid w:val="000D3A3C"/>
    <w:rsid w:val="000D3B8D"/>
    <w:rsid w:val="000D3DF9"/>
    <w:rsid w:val="000D42ED"/>
    <w:rsid w:val="000D468D"/>
    <w:rsid w:val="000D4712"/>
    <w:rsid w:val="000D49C4"/>
    <w:rsid w:val="000D4B0A"/>
    <w:rsid w:val="000D4D8E"/>
    <w:rsid w:val="000D570B"/>
    <w:rsid w:val="000D5A30"/>
    <w:rsid w:val="000D5ACC"/>
    <w:rsid w:val="000D5AF4"/>
    <w:rsid w:val="000D5D3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58C"/>
    <w:rsid w:val="000F298E"/>
    <w:rsid w:val="000F2A7A"/>
    <w:rsid w:val="000F3138"/>
    <w:rsid w:val="000F33C3"/>
    <w:rsid w:val="000F364F"/>
    <w:rsid w:val="000F36A0"/>
    <w:rsid w:val="000F4109"/>
    <w:rsid w:val="000F4348"/>
    <w:rsid w:val="000F458B"/>
    <w:rsid w:val="000F4610"/>
    <w:rsid w:val="000F48FD"/>
    <w:rsid w:val="000F5098"/>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329"/>
    <w:rsid w:val="0010773D"/>
    <w:rsid w:val="00107848"/>
    <w:rsid w:val="00107CB3"/>
    <w:rsid w:val="00110207"/>
    <w:rsid w:val="001105E6"/>
    <w:rsid w:val="0011086D"/>
    <w:rsid w:val="00110BD5"/>
    <w:rsid w:val="00110E6A"/>
    <w:rsid w:val="001111D8"/>
    <w:rsid w:val="00111425"/>
    <w:rsid w:val="001115F2"/>
    <w:rsid w:val="001117FD"/>
    <w:rsid w:val="00111C93"/>
    <w:rsid w:val="00111CB6"/>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7CE"/>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8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BA5"/>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4F"/>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B5C"/>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6A2"/>
    <w:rsid w:val="001A2760"/>
    <w:rsid w:val="001A287D"/>
    <w:rsid w:val="001A2F3C"/>
    <w:rsid w:val="001A2FA0"/>
    <w:rsid w:val="001A3616"/>
    <w:rsid w:val="001A375E"/>
    <w:rsid w:val="001A4190"/>
    <w:rsid w:val="001A41BC"/>
    <w:rsid w:val="001A45F7"/>
    <w:rsid w:val="001A45FC"/>
    <w:rsid w:val="001A51EF"/>
    <w:rsid w:val="001A5293"/>
    <w:rsid w:val="001A555D"/>
    <w:rsid w:val="001A562E"/>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A94"/>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28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195C"/>
    <w:rsid w:val="001F282D"/>
    <w:rsid w:val="001F2AC6"/>
    <w:rsid w:val="001F2BE5"/>
    <w:rsid w:val="001F2E75"/>
    <w:rsid w:val="001F31C3"/>
    <w:rsid w:val="001F322B"/>
    <w:rsid w:val="001F3AC1"/>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57E"/>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2C1"/>
    <w:rsid w:val="002163D0"/>
    <w:rsid w:val="002164E6"/>
    <w:rsid w:val="002165CA"/>
    <w:rsid w:val="0021666D"/>
    <w:rsid w:val="0021672E"/>
    <w:rsid w:val="002168AF"/>
    <w:rsid w:val="002176BF"/>
    <w:rsid w:val="00217EA9"/>
    <w:rsid w:val="00217F73"/>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15"/>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BAA"/>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379"/>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92F"/>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6D5"/>
    <w:rsid w:val="00286761"/>
    <w:rsid w:val="00286A2B"/>
    <w:rsid w:val="00286C2F"/>
    <w:rsid w:val="002879BB"/>
    <w:rsid w:val="00287A95"/>
    <w:rsid w:val="002907A2"/>
    <w:rsid w:val="002908BC"/>
    <w:rsid w:val="00290B26"/>
    <w:rsid w:val="00290BFB"/>
    <w:rsid w:val="00290E62"/>
    <w:rsid w:val="00290EB0"/>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DFF"/>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81D"/>
    <w:rsid w:val="002B7A6E"/>
    <w:rsid w:val="002C00D1"/>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FE5"/>
    <w:rsid w:val="002D224C"/>
    <w:rsid w:val="002D2D9F"/>
    <w:rsid w:val="002D2DFE"/>
    <w:rsid w:val="002D32EE"/>
    <w:rsid w:val="002D3319"/>
    <w:rsid w:val="002D339D"/>
    <w:rsid w:val="002D3733"/>
    <w:rsid w:val="002D3869"/>
    <w:rsid w:val="002D407F"/>
    <w:rsid w:val="002D40E5"/>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02"/>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43E"/>
    <w:rsid w:val="002F3DAD"/>
    <w:rsid w:val="002F3F4E"/>
    <w:rsid w:val="002F45B3"/>
    <w:rsid w:val="002F48D1"/>
    <w:rsid w:val="002F536E"/>
    <w:rsid w:val="002F53FF"/>
    <w:rsid w:val="003003A5"/>
    <w:rsid w:val="00300AC5"/>
    <w:rsid w:val="00300AF6"/>
    <w:rsid w:val="0030144A"/>
    <w:rsid w:val="00301AA2"/>
    <w:rsid w:val="00302472"/>
    <w:rsid w:val="00302473"/>
    <w:rsid w:val="003024F5"/>
    <w:rsid w:val="0030251B"/>
    <w:rsid w:val="003025B9"/>
    <w:rsid w:val="0030297F"/>
    <w:rsid w:val="00302ACB"/>
    <w:rsid w:val="00302C6B"/>
    <w:rsid w:val="00302DC0"/>
    <w:rsid w:val="00303262"/>
    <w:rsid w:val="00303467"/>
    <w:rsid w:val="003035F6"/>
    <w:rsid w:val="00303BE2"/>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D2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5D"/>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D9"/>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430"/>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89F"/>
    <w:rsid w:val="00381009"/>
    <w:rsid w:val="00381027"/>
    <w:rsid w:val="003810FE"/>
    <w:rsid w:val="0038206D"/>
    <w:rsid w:val="0038233F"/>
    <w:rsid w:val="00382754"/>
    <w:rsid w:val="00383211"/>
    <w:rsid w:val="003833AB"/>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38"/>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D2"/>
    <w:rsid w:val="003B2CDC"/>
    <w:rsid w:val="003B359B"/>
    <w:rsid w:val="003B36F4"/>
    <w:rsid w:val="003B38C3"/>
    <w:rsid w:val="003B3D6E"/>
    <w:rsid w:val="003B4006"/>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ED8"/>
    <w:rsid w:val="003C71E2"/>
    <w:rsid w:val="003C7223"/>
    <w:rsid w:val="003C7CCE"/>
    <w:rsid w:val="003C7D8F"/>
    <w:rsid w:val="003D004D"/>
    <w:rsid w:val="003D00A4"/>
    <w:rsid w:val="003D0A98"/>
    <w:rsid w:val="003D0AE4"/>
    <w:rsid w:val="003D0B4C"/>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DE4"/>
    <w:rsid w:val="003D6058"/>
    <w:rsid w:val="003D61E6"/>
    <w:rsid w:val="003D631A"/>
    <w:rsid w:val="003D6480"/>
    <w:rsid w:val="003D6C0F"/>
    <w:rsid w:val="003D6C16"/>
    <w:rsid w:val="003D6C3F"/>
    <w:rsid w:val="003D6C9E"/>
    <w:rsid w:val="003D7114"/>
    <w:rsid w:val="003D73AF"/>
    <w:rsid w:val="003D7570"/>
    <w:rsid w:val="003D75D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CD4"/>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DFD"/>
    <w:rsid w:val="003F3E4B"/>
    <w:rsid w:val="003F4101"/>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0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3EBE"/>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0EC"/>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07B"/>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441"/>
    <w:rsid w:val="004A1538"/>
    <w:rsid w:val="004A169D"/>
    <w:rsid w:val="004A20F9"/>
    <w:rsid w:val="004A23B2"/>
    <w:rsid w:val="004A2650"/>
    <w:rsid w:val="004A28A7"/>
    <w:rsid w:val="004A2E80"/>
    <w:rsid w:val="004A304D"/>
    <w:rsid w:val="004A333C"/>
    <w:rsid w:val="004A34A8"/>
    <w:rsid w:val="004A3534"/>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D46"/>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281"/>
    <w:rsid w:val="004D1386"/>
    <w:rsid w:val="004D14FC"/>
    <w:rsid w:val="004D1664"/>
    <w:rsid w:val="004D1833"/>
    <w:rsid w:val="004D2468"/>
    <w:rsid w:val="004D2504"/>
    <w:rsid w:val="004D271C"/>
    <w:rsid w:val="004D2983"/>
    <w:rsid w:val="004D2DB8"/>
    <w:rsid w:val="004D2EC4"/>
    <w:rsid w:val="004D2EEA"/>
    <w:rsid w:val="004D311B"/>
    <w:rsid w:val="004D34EE"/>
    <w:rsid w:val="004D385B"/>
    <w:rsid w:val="004D3FF6"/>
    <w:rsid w:val="004D41C8"/>
    <w:rsid w:val="004D4636"/>
    <w:rsid w:val="004D4A56"/>
    <w:rsid w:val="004D5405"/>
    <w:rsid w:val="004D540C"/>
    <w:rsid w:val="004D5546"/>
    <w:rsid w:val="004D55E9"/>
    <w:rsid w:val="004D5A94"/>
    <w:rsid w:val="004D5D2B"/>
    <w:rsid w:val="004D5D45"/>
    <w:rsid w:val="004D6B91"/>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14"/>
    <w:rsid w:val="004F3D64"/>
    <w:rsid w:val="004F4790"/>
    <w:rsid w:val="004F49BB"/>
    <w:rsid w:val="004F4C91"/>
    <w:rsid w:val="004F4DA8"/>
    <w:rsid w:val="004F4DBA"/>
    <w:rsid w:val="004F5367"/>
    <w:rsid w:val="004F5616"/>
    <w:rsid w:val="004F5A19"/>
    <w:rsid w:val="004F5DB8"/>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3DB"/>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A5C"/>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667"/>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37DEE"/>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3E8"/>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A4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3EF"/>
    <w:rsid w:val="0058756C"/>
    <w:rsid w:val="005878FA"/>
    <w:rsid w:val="00587B94"/>
    <w:rsid w:val="00587C8E"/>
    <w:rsid w:val="00590C50"/>
    <w:rsid w:val="00591069"/>
    <w:rsid w:val="00591B88"/>
    <w:rsid w:val="00592C7D"/>
    <w:rsid w:val="00592FE0"/>
    <w:rsid w:val="00593106"/>
    <w:rsid w:val="0059310C"/>
    <w:rsid w:val="00593148"/>
    <w:rsid w:val="005933F4"/>
    <w:rsid w:val="00593434"/>
    <w:rsid w:val="00593EB1"/>
    <w:rsid w:val="005941A3"/>
    <w:rsid w:val="00594D1F"/>
    <w:rsid w:val="00594F71"/>
    <w:rsid w:val="00595000"/>
    <w:rsid w:val="0059587B"/>
    <w:rsid w:val="005959ED"/>
    <w:rsid w:val="00595CDD"/>
    <w:rsid w:val="005969BC"/>
    <w:rsid w:val="00596B67"/>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40F"/>
    <w:rsid w:val="005C16BF"/>
    <w:rsid w:val="005C1995"/>
    <w:rsid w:val="005C1AA0"/>
    <w:rsid w:val="005C2322"/>
    <w:rsid w:val="005C2435"/>
    <w:rsid w:val="005C2A56"/>
    <w:rsid w:val="005C2EF7"/>
    <w:rsid w:val="005C301A"/>
    <w:rsid w:val="005C31BC"/>
    <w:rsid w:val="005C32A0"/>
    <w:rsid w:val="005C33B2"/>
    <w:rsid w:val="005C396D"/>
    <w:rsid w:val="005C4B44"/>
    <w:rsid w:val="005C4D85"/>
    <w:rsid w:val="005C4F53"/>
    <w:rsid w:val="005C5088"/>
    <w:rsid w:val="005C5298"/>
    <w:rsid w:val="005C548F"/>
    <w:rsid w:val="005C5A99"/>
    <w:rsid w:val="005C5D39"/>
    <w:rsid w:val="005C5D7F"/>
    <w:rsid w:val="005C5EB5"/>
    <w:rsid w:val="005C63ED"/>
    <w:rsid w:val="005C665B"/>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8F"/>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491"/>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0AA"/>
    <w:rsid w:val="00616177"/>
    <w:rsid w:val="00616817"/>
    <w:rsid w:val="00616E1C"/>
    <w:rsid w:val="00617242"/>
    <w:rsid w:val="006204E2"/>
    <w:rsid w:val="00620511"/>
    <w:rsid w:val="00620723"/>
    <w:rsid w:val="00620D6D"/>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5ED"/>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214"/>
    <w:rsid w:val="006327A1"/>
    <w:rsid w:val="006328D3"/>
    <w:rsid w:val="00632DA2"/>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A69"/>
    <w:rsid w:val="006510BA"/>
    <w:rsid w:val="00651550"/>
    <w:rsid w:val="006518CA"/>
    <w:rsid w:val="0065197C"/>
    <w:rsid w:val="00651AA8"/>
    <w:rsid w:val="00651E34"/>
    <w:rsid w:val="00651EBA"/>
    <w:rsid w:val="00652A26"/>
    <w:rsid w:val="00652D53"/>
    <w:rsid w:val="00652D55"/>
    <w:rsid w:val="0065369F"/>
    <w:rsid w:val="00653A2A"/>
    <w:rsid w:val="00653FA4"/>
    <w:rsid w:val="00654117"/>
    <w:rsid w:val="0065441B"/>
    <w:rsid w:val="00654492"/>
    <w:rsid w:val="00654FEE"/>
    <w:rsid w:val="006551C1"/>
    <w:rsid w:val="0065531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68"/>
    <w:rsid w:val="00664027"/>
    <w:rsid w:val="00664534"/>
    <w:rsid w:val="00664A23"/>
    <w:rsid w:val="00664F29"/>
    <w:rsid w:val="0066500B"/>
    <w:rsid w:val="00665143"/>
    <w:rsid w:val="006658AD"/>
    <w:rsid w:val="00665BAE"/>
    <w:rsid w:val="00666A36"/>
    <w:rsid w:val="00666ABC"/>
    <w:rsid w:val="00666FF0"/>
    <w:rsid w:val="00667475"/>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275"/>
    <w:rsid w:val="00675613"/>
    <w:rsid w:val="0067574B"/>
    <w:rsid w:val="006758F3"/>
    <w:rsid w:val="00675C40"/>
    <w:rsid w:val="00676071"/>
    <w:rsid w:val="006760E6"/>
    <w:rsid w:val="0067657A"/>
    <w:rsid w:val="0067671E"/>
    <w:rsid w:val="00676A2B"/>
    <w:rsid w:val="00676A6F"/>
    <w:rsid w:val="006771E4"/>
    <w:rsid w:val="006776D6"/>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243"/>
    <w:rsid w:val="006913BB"/>
    <w:rsid w:val="0069160E"/>
    <w:rsid w:val="00691ACB"/>
    <w:rsid w:val="00691F1E"/>
    <w:rsid w:val="0069229A"/>
    <w:rsid w:val="00692D14"/>
    <w:rsid w:val="006931FA"/>
    <w:rsid w:val="00693266"/>
    <w:rsid w:val="00693302"/>
    <w:rsid w:val="00693989"/>
    <w:rsid w:val="006939B4"/>
    <w:rsid w:val="00694528"/>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35D"/>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6E7"/>
    <w:rsid w:val="006C1CEB"/>
    <w:rsid w:val="006C2E55"/>
    <w:rsid w:val="006C2F8C"/>
    <w:rsid w:val="006C3D5B"/>
    <w:rsid w:val="006C3E61"/>
    <w:rsid w:val="006C3E7E"/>
    <w:rsid w:val="006C3FDA"/>
    <w:rsid w:val="006C42F2"/>
    <w:rsid w:val="006C455A"/>
    <w:rsid w:val="006C4591"/>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C5"/>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E1"/>
    <w:rsid w:val="006F3560"/>
    <w:rsid w:val="006F35C3"/>
    <w:rsid w:val="006F3750"/>
    <w:rsid w:val="006F3A60"/>
    <w:rsid w:val="006F41BB"/>
    <w:rsid w:val="006F48D1"/>
    <w:rsid w:val="006F48E4"/>
    <w:rsid w:val="006F4F71"/>
    <w:rsid w:val="006F549A"/>
    <w:rsid w:val="006F570F"/>
    <w:rsid w:val="006F571D"/>
    <w:rsid w:val="006F602A"/>
    <w:rsid w:val="006F642E"/>
    <w:rsid w:val="006F69F6"/>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C8B"/>
    <w:rsid w:val="00707DD9"/>
    <w:rsid w:val="00707EEC"/>
    <w:rsid w:val="0071011B"/>
    <w:rsid w:val="00710304"/>
    <w:rsid w:val="00710339"/>
    <w:rsid w:val="007107F8"/>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57"/>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86F"/>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B90"/>
    <w:rsid w:val="0074701B"/>
    <w:rsid w:val="00747325"/>
    <w:rsid w:val="00747611"/>
    <w:rsid w:val="00747669"/>
    <w:rsid w:val="007477B6"/>
    <w:rsid w:val="00750519"/>
    <w:rsid w:val="007506E8"/>
    <w:rsid w:val="0075081F"/>
    <w:rsid w:val="0075083C"/>
    <w:rsid w:val="00750921"/>
    <w:rsid w:val="00750CBF"/>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3FB0"/>
    <w:rsid w:val="007740FC"/>
    <w:rsid w:val="0077412B"/>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57B"/>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70A"/>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B7FE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1B0"/>
    <w:rsid w:val="007C427D"/>
    <w:rsid w:val="007C43AD"/>
    <w:rsid w:val="007C43F5"/>
    <w:rsid w:val="007C4703"/>
    <w:rsid w:val="007C5423"/>
    <w:rsid w:val="007C559B"/>
    <w:rsid w:val="007C575E"/>
    <w:rsid w:val="007C62A9"/>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D9B"/>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F1"/>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CF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689"/>
    <w:rsid w:val="00802EF1"/>
    <w:rsid w:val="00803A6F"/>
    <w:rsid w:val="00803F62"/>
    <w:rsid w:val="0080402C"/>
    <w:rsid w:val="0080403A"/>
    <w:rsid w:val="008040E5"/>
    <w:rsid w:val="00804186"/>
    <w:rsid w:val="0080428B"/>
    <w:rsid w:val="008046C5"/>
    <w:rsid w:val="0080478C"/>
    <w:rsid w:val="008051EE"/>
    <w:rsid w:val="00805216"/>
    <w:rsid w:val="00805310"/>
    <w:rsid w:val="00805799"/>
    <w:rsid w:val="00805811"/>
    <w:rsid w:val="00805821"/>
    <w:rsid w:val="00806B68"/>
    <w:rsid w:val="00807456"/>
    <w:rsid w:val="0080749B"/>
    <w:rsid w:val="00807A5A"/>
    <w:rsid w:val="00810102"/>
    <w:rsid w:val="00810146"/>
    <w:rsid w:val="0081022B"/>
    <w:rsid w:val="00810481"/>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A4"/>
    <w:rsid w:val="0083122D"/>
    <w:rsid w:val="0083139A"/>
    <w:rsid w:val="00831BD7"/>
    <w:rsid w:val="00831ED8"/>
    <w:rsid w:val="00832564"/>
    <w:rsid w:val="008337DE"/>
    <w:rsid w:val="00833911"/>
    <w:rsid w:val="00834673"/>
    <w:rsid w:val="00834839"/>
    <w:rsid w:val="00834929"/>
    <w:rsid w:val="00834A47"/>
    <w:rsid w:val="00834F58"/>
    <w:rsid w:val="00835FA9"/>
    <w:rsid w:val="00836E6D"/>
    <w:rsid w:val="00837753"/>
    <w:rsid w:val="008377FF"/>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8EC"/>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96"/>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B3C"/>
    <w:rsid w:val="008650CF"/>
    <w:rsid w:val="00865ADC"/>
    <w:rsid w:val="00865EFB"/>
    <w:rsid w:val="008667BE"/>
    <w:rsid w:val="00866B4E"/>
    <w:rsid w:val="00866BD3"/>
    <w:rsid w:val="00866E39"/>
    <w:rsid w:val="0086708E"/>
    <w:rsid w:val="0086723C"/>
    <w:rsid w:val="00867279"/>
    <w:rsid w:val="008673E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9D4"/>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CF3"/>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F2"/>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B15"/>
    <w:rsid w:val="008A1EF4"/>
    <w:rsid w:val="008A22E4"/>
    <w:rsid w:val="008A2347"/>
    <w:rsid w:val="008A2AA5"/>
    <w:rsid w:val="008A2CDE"/>
    <w:rsid w:val="008A3282"/>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3B4"/>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E94"/>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4FC4"/>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19A"/>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602"/>
    <w:rsid w:val="00902C40"/>
    <w:rsid w:val="00902C8F"/>
    <w:rsid w:val="00903326"/>
    <w:rsid w:val="00903921"/>
    <w:rsid w:val="0090442B"/>
    <w:rsid w:val="00904623"/>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0E66"/>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059"/>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2B2"/>
    <w:rsid w:val="00924420"/>
    <w:rsid w:val="009244A0"/>
    <w:rsid w:val="009244BF"/>
    <w:rsid w:val="00924554"/>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C6"/>
    <w:rsid w:val="00935B7F"/>
    <w:rsid w:val="00935BE1"/>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960"/>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91B"/>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8C"/>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32B9"/>
    <w:rsid w:val="009833A8"/>
    <w:rsid w:val="009833C9"/>
    <w:rsid w:val="00983B9D"/>
    <w:rsid w:val="00983C65"/>
    <w:rsid w:val="0098440C"/>
    <w:rsid w:val="0098466C"/>
    <w:rsid w:val="00984938"/>
    <w:rsid w:val="0098526A"/>
    <w:rsid w:val="00985529"/>
    <w:rsid w:val="00985669"/>
    <w:rsid w:val="0098594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E7F44"/>
    <w:rsid w:val="009F0316"/>
    <w:rsid w:val="009F03E6"/>
    <w:rsid w:val="009F08A5"/>
    <w:rsid w:val="009F0D52"/>
    <w:rsid w:val="009F0E4B"/>
    <w:rsid w:val="009F1112"/>
    <w:rsid w:val="009F1326"/>
    <w:rsid w:val="009F178F"/>
    <w:rsid w:val="009F1986"/>
    <w:rsid w:val="009F1A4D"/>
    <w:rsid w:val="009F1DA5"/>
    <w:rsid w:val="009F1DB1"/>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0AD"/>
    <w:rsid w:val="00A04B1D"/>
    <w:rsid w:val="00A04BDE"/>
    <w:rsid w:val="00A050B7"/>
    <w:rsid w:val="00A05273"/>
    <w:rsid w:val="00A05499"/>
    <w:rsid w:val="00A058CB"/>
    <w:rsid w:val="00A05D7D"/>
    <w:rsid w:val="00A0624F"/>
    <w:rsid w:val="00A062D2"/>
    <w:rsid w:val="00A0694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A80"/>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4F3F"/>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1E68"/>
    <w:rsid w:val="00A42020"/>
    <w:rsid w:val="00A4250B"/>
    <w:rsid w:val="00A42768"/>
    <w:rsid w:val="00A4277D"/>
    <w:rsid w:val="00A42845"/>
    <w:rsid w:val="00A42CD1"/>
    <w:rsid w:val="00A43292"/>
    <w:rsid w:val="00A43519"/>
    <w:rsid w:val="00A43EFF"/>
    <w:rsid w:val="00A444CB"/>
    <w:rsid w:val="00A44649"/>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3FF"/>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4FC"/>
    <w:rsid w:val="00A63E9D"/>
    <w:rsid w:val="00A63EA9"/>
    <w:rsid w:val="00A6446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A59"/>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A7B"/>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344"/>
    <w:rsid w:val="00A96941"/>
    <w:rsid w:val="00A97155"/>
    <w:rsid w:val="00A97509"/>
    <w:rsid w:val="00A97723"/>
    <w:rsid w:val="00A978E1"/>
    <w:rsid w:val="00A97E89"/>
    <w:rsid w:val="00A97F37"/>
    <w:rsid w:val="00AA0303"/>
    <w:rsid w:val="00AA0433"/>
    <w:rsid w:val="00AA0459"/>
    <w:rsid w:val="00AA0691"/>
    <w:rsid w:val="00AA06CD"/>
    <w:rsid w:val="00AA124D"/>
    <w:rsid w:val="00AA1279"/>
    <w:rsid w:val="00AA12C4"/>
    <w:rsid w:val="00AA1467"/>
    <w:rsid w:val="00AA1542"/>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889"/>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CD4"/>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20F"/>
    <w:rsid w:val="00AC043E"/>
    <w:rsid w:val="00AC0714"/>
    <w:rsid w:val="00AC0842"/>
    <w:rsid w:val="00AC0958"/>
    <w:rsid w:val="00AC113A"/>
    <w:rsid w:val="00AC1A40"/>
    <w:rsid w:val="00AC1BFB"/>
    <w:rsid w:val="00AC1CAC"/>
    <w:rsid w:val="00AC1EFD"/>
    <w:rsid w:val="00AC254B"/>
    <w:rsid w:val="00AC2764"/>
    <w:rsid w:val="00AC2C5A"/>
    <w:rsid w:val="00AC2CB4"/>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C30"/>
    <w:rsid w:val="00AD506C"/>
    <w:rsid w:val="00AD50C7"/>
    <w:rsid w:val="00AD5138"/>
    <w:rsid w:val="00AD60F4"/>
    <w:rsid w:val="00AD6625"/>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2EF7"/>
    <w:rsid w:val="00AE3042"/>
    <w:rsid w:val="00AE3287"/>
    <w:rsid w:val="00AE3724"/>
    <w:rsid w:val="00AE5CF6"/>
    <w:rsid w:val="00AE605F"/>
    <w:rsid w:val="00AE6441"/>
    <w:rsid w:val="00AE6D51"/>
    <w:rsid w:val="00AE6D86"/>
    <w:rsid w:val="00AE749E"/>
    <w:rsid w:val="00AE76BF"/>
    <w:rsid w:val="00AE7D57"/>
    <w:rsid w:val="00AE7E3B"/>
    <w:rsid w:val="00AF0011"/>
    <w:rsid w:val="00AF09BE"/>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0A"/>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412"/>
    <w:rsid w:val="00B01607"/>
    <w:rsid w:val="00B0162D"/>
    <w:rsid w:val="00B0190C"/>
    <w:rsid w:val="00B02666"/>
    <w:rsid w:val="00B02A05"/>
    <w:rsid w:val="00B02A9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AED"/>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4F1"/>
    <w:rsid w:val="00B24BAB"/>
    <w:rsid w:val="00B25024"/>
    <w:rsid w:val="00B251A5"/>
    <w:rsid w:val="00B259EF"/>
    <w:rsid w:val="00B25AFF"/>
    <w:rsid w:val="00B25D18"/>
    <w:rsid w:val="00B26013"/>
    <w:rsid w:val="00B26266"/>
    <w:rsid w:val="00B2672B"/>
    <w:rsid w:val="00B2694A"/>
    <w:rsid w:val="00B269FE"/>
    <w:rsid w:val="00B26A1E"/>
    <w:rsid w:val="00B270A3"/>
    <w:rsid w:val="00B3008E"/>
    <w:rsid w:val="00B3068E"/>
    <w:rsid w:val="00B3082B"/>
    <w:rsid w:val="00B30AAF"/>
    <w:rsid w:val="00B31A98"/>
    <w:rsid w:val="00B31AB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24"/>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01E"/>
    <w:rsid w:val="00B55376"/>
    <w:rsid w:val="00B55C9E"/>
    <w:rsid w:val="00B55CA5"/>
    <w:rsid w:val="00B55F0B"/>
    <w:rsid w:val="00B56027"/>
    <w:rsid w:val="00B5680E"/>
    <w:rsid w:val="00B5690A"/>
    <w:rsid w:val="00B569C8"/>
    <w:rsid w:val="00B56C01"/>
    <w:rsid w:val="00B56D23"/>
    <w:rsid w:val="00B5725B"/>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1A1"/>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6DA"/>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DA5"/>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6A8"/>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C2B"/>
    <w:rsid w:val="00BC5D3B"/>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924"/>
    <w:rsid w:val="00BD3DC6"/>
    <w:rsid w:val="00BD427D"/>
    <w:rsid w:val="00BD45CB"/>
    <w:rsid w:val="00BD51C4"/>
    <w:rsid w:val="00BD581D"/>
    <w:rsid w:val="00BD59B3"/>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0D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67F"/>
    <w:rsid w:val="00BF277D"/>
    <w:rsid w:val="00BF2C99"/>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36C"/>
    <w:rsid w:val="00BF65FB"/>
    <w:rsid w:val="00BF6A4C"/>
    <w:rsid w:val="00BF6CF9"/>
    <w:rsid w:val="00BF6EAE"/>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4F7"/>
    <w:rsid w:val="00C06BFF"/>
    <w:rsid w:val="00C06E43"/>
    <w:rsid w:val="00C07A89"/>
    <w:rsid w:val="00C07E6D"/>
    <w:rsid w:val="00C10575"/>
    <w:rsid w:val="00C109DD"/>
    <w:rsid w:val="00C10BB5"/>
    <w:rsid w:val="00C10FF4"/>
    <w:rsid w:val="00C1115D"/>
    <w:rsid w:val="00C1177C"/>
    <w:rsid w:val="00C11D34"/>
    <w:rsid w:val="00C1261F"/>
    <w:rsid w:val="00C127C0"/>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ECA"/>
    <w:rsid w:val="00C16743"/>
    <w:rsid w:val="00C16FD9"/>
    <w:rsid w:val="00C172AB"/>
    <w:rsid w:val="00C17734"/>
    <w:rsid w:val="00C17816"/>
    <w:rsid w:val="00C17B1A"/>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A0C"/>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E2F"/>
    <w:rsid w:val="00C6201F"/>
    <w:rsid w:val="00C62855"/>
    <w:rsid w:val="00C62AA7"/>
    <w:rsid w:val="00C62D6D"/>
    <w:rsid w:val="00C62DFA"/>
    <w:rsid w:val="00C6339C"/>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131"/>
    <w:rsid w:val="00C75783"/>
    <w:rsid w:val="00C75F09"/>
    <w:rsid w:val="00C76219"/>
    <w:rsid w:val="00C7685A"/>
    <w:rsid w:val="00C768E0"/>
    <w:rsid w:val="00C76AA2"/>
    <w:rsid w:val="00C76FBE"/>
    <w:rsid w:val="00C76FE8"/>
    <w:rsid w:val="00C778F0"/>
    <w:rsid w:val="00C8010E"/>
    <w:rsid w:val="00C80394"/>
    <w:rsid w:val="00C8056C"/>
    <w:rsid w:val="00C805DD"/>
    <w:rsid w:val="00C80667"/>
    <w:rsid w:val="00C808CA"/>
    <w:rsid w:val="00C80ECC"/>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B2"/>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566"/>
    <w:rsid w:val="00CA0951"/>
    <w:rsid w:val="00CA0CE9"/>
    <w:rsid w:val="00CA107E"/>
    <w:rsid w:val="00CA15A2"/>
    <w:rsid w:val="00CA1750"/>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04"/>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197A"/>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2F9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688"/>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C54"/>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26C"/>
    <w:rsid w:val="00D0388F"/>
    <w:rsid w:val="00D039E8"/>
    <w:rsid w:val="00D03D5E"/>
    <w:rsid w:val="00D03E01"/>
    <w:rsid w:val="00D04066"/>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AB"/>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6E2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30B"/>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9A4"/>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1CC"/>
    <w:rsid w:val="00D52396"/>
    <w:rsid w:val="00D52780"/>
    <w:rsid w:val="00D528D3"/>
    <w:rsid w:val="00D533B6"/>
    <w:rsid w:val="00D5350E"/>
    <w:rsid w:val="00D5359A"/>
    <w:rsid w:val="00D5383A"/>
    <w:rsid w:val="00D5451A"/>
    <w:rsid w:val="00D545B8"/>
    <w:rsid w:val="00D54619"/>
    <w:rsid w:val="00D547ED"/>
    <w:rsid w:val="00D54896"/>
    <w:rsid w:val="00D54985"/>
    <w:rsid w:val="00D550CD"/>
    <w:rsid w:val="00D55179"/>
    <w:rsid w:val="00D5564B"/>
    <w:rsid w:val="00D559FC"/>
    <w:rsid w:val="00D55AD1"/>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A54"/>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9E2"/>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4A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27F"/>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4EA"/>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20"/>
    <w:rsid w:val="00DC4F7F"/>
    <w:rsid w:val="00DC52A3"/>
    <w:rsid w:val="00DC55A5"/>
    <w:rsid w:val="00DC569E"/>
    <w:rsid w:val="00DC5EF4"/>
    <w:rsid w:val="00DC72E5"/>
    <w:rsid w:val="00DC72F3"/>
    <w:rsid w:val="00DC75EB"/>
    <w:rsid w:val="00DC7777"/>
    <w:rsid w:val="00DD01E2"/>
    <w:rsid w:val="00DD02F6"/>
    <w:rsid w:val="00DD129A"/>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CD5"/>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0C9"/>
    <w:rsid w:val="00DE21B0"/>
    <w:rsid w:val="00DE2628"/>
    <w:rsid w:val="00DE2FCD"/>
    <w:rsid w:val="00DE306A"/>
    <w:rsid w:val="00DE4199"/>
    <w:rsid w:val="00DE45EA"/>
    <w:rsid w:val="00DE479B"/>
    <w:rsid w:val="00DE47BC"/>
    <w:rsid w:val="00DE485E"/>
    <w:rsid w:val="00DE49AB"/>
    <w:rsid w:val="00DE55E5"/>
    <w:rsid w:val="00DE6522"/>
    <w:rsid w:val="00DE69DB"/>
    <w:rsid w:val="00DE6CEA"/>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FC1"/>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18"/>
    <w:rsid w:val="00E272AA"/>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644"/>
    <w:rsid w:val="00E519B5"/>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33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7E9"/>
    <w:rsid w:val="00E85A88"/>
    <w:rsid w:val="00E85EB6"/>
    <w:rsid w:val="00E86317"/>
    <w:rsid w:val="00E86603"/>
    <w:rsid w:val="00E86FF6"/>
    <w:rsid w:val="00E876B2"/>
    <w:rsid w:val="00E90340"/>
    <w:rsid w:val="00E90551"/>
    <w:rsid w:val="00E9094B"/>
    <w:rsid w:val="00E90CE0"/>
    <w:rsid w:val="00E90FAC"/>
    <w:rsid w:val="00E9117D"/>
    <w:rsid w:val="00E913BF"/>
    <w:rsid w:val="00E91D4D"/>
    <w:rsid w:val="00E91F1C"/>
    <w:rsid w:val="00E92236"/>
    <w:rsid w:val="00E927B4"/>
    <w:rsid w:val="00E929E7"/>
    <w:rsid w:val="00E92B3F"/>
    <w:rsid w:val="00E92C81"/>
    <w:rsid w:val="00E930CA"/>
    <w:rsid w:val="00E933C5"/>
    <w:rsid w:val="00E93896"/>
    <w:rsid w:val="00E93F15"/>
    <w:rsid w:val="00E9408B"/>
    <w:rsid w:val="00E94461"/>
    <w:rsid w:val="00E9482E"/>
    <w:rsid w:val="00E948FB"/>
    <w:rsid w:val="00E94A5E"/>
    <w:rsid w:val="00E94CE9"/>
    <w:rsid w:val="00E94D3D"/>
    <w:rsid w:val="00E9530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780"/>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6E6A"/>
    <w:rsid w:val="00EB7325"/>
    <w:rsid w:val="00EB7346"/>
    <w:rsid w:val="00EB7928"/>
    <w:rsid w:val="00EB7C8C"/>
    <w:rsid w:val="00EB7D79"/>
    <w:rsid w:val="00EB7E69"/>
    <w:rsid w:val="00EB7F38"/>
    <w:rsid w:val="00EC069A"/>
    <w:rsid w:val="00EC06AA"/>
    <w:rsid w:val="00EC0720"/>
    <w:rsid w:val="00EC0D57"/>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33E"/>
    <w:rsid w:val="00EC4B14"/>
    <w:rsid w:val="00EC521B"/>
    <w:rsid w:val="00EC5229"/>
    <w:rsid w:val="00EC54F3"/>
    <w:rsid w:val="00EC5711"/>
    <w:rsid w:val="00EC5B66"/>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656"/>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51"/>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2BE"/>
    <w:rsid w:val="00EE669F"/>
    <w:rsid w:val="00EE67A7"/>
    <w:rsid w:val="00EE6866"/>
    <w:rsid w:val="00EE6B43"/>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CA6"/>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93B"/>
    <w:rsid w:val="00F02D1F"/>
    <w:rsid w:val="00F03072"/>
    <w:rsid w:val="00F030DE"/>
    <w:rsid w:val="00F038B8"/>
    <w:rsid w:val="00F039C4"/>
    <w:rsid w:val="00F03DD5"/>
    <w:rsid w:val="00F03ED3"/>
    <w:rsid w:val="00F052A2"/>
    <w:rsid w:val="00F058E6"/>
    <w:rsid w:val="00F064C6"/>
    <w:rsid w:val="00F0650F"/>
    <w:rsid w:val="00F066DE"/>
    <w:rsid w:val="00F069E5"/>
    <w:rsid w:val="00F0709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2B5"/>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BFA"/>
    <w:rsid w:val="00F35C70"/>
    <w:rsid w:val="00F35EB2"/>
    <w:rsid w:val="00F35F61"/>
    <w:rsid w:val="00F366A7"/>
    <w:rsid w:val="00F36A88"/>
    <w:rsid w:val="00F36CE2"/>
    <w:rsid w:val="00F36FF5"/>
    <w:rsid w:val="00F37334"/>
    <w:rsid w:val="00F378A4"/>
    <w:rsid w:val="00F379F3"/>
    <w:rsid w:val="00F40308"/>
    <w:rsid w:val="00F404A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A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D77"/>
    <w:rsid w:val="00F543A6"/>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622"/>
    <w:rsid w:val="00F6175E"/>
    <w:rsid w:val="00F6197F"/>
    <w:rsid w:val="00F6219F"/>
    <w:rsid w:val="00F622A9"/>
    <w:rsid w:val="00F624C2"/>
    <w:rsid w:val="00F62593"/>
    <w:rsid w:val="00F62973"/>
    <w:rsid w:val="00F62DA1"/>
    <w:rsid w:val="00F63115"/>
    <w:rsid w:val="00F6325F"/>
    <w:rsid w:val="00F632AA"/>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2C"/>
    <w:rsid w:val="00F66B3E"/>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F79"/>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24C"/>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2B"/>
    <w:rsid w:val="00FA364E"/>
    <w:rsid w:val="00FA39FD"/>
    <w:rsid w:val="00FA3DF7"/>
    <w:rsid w:val="00FA4B51"/>
    <w:rsid w:val="00FA4B5C"/>
    <w:rsid w:val="00FA5285"/>
    <w:rsid w:val="00FA6EE2"/>
    <w:rsid w:val="00FA7140"/>
    <w:rsid w:val="00FA7265"/>
    <w:rsid w:val="00FA753E"/>
    <w:rsid w:val="00FA759E"/>
    <w:rsid w:val="00FA7638"/>
    <w:rsid w:val="00FA79F9"/>
    <w:rsid w:val="00FA7AF9"/>
    <w:rsid w:val="00FA7CEE"/>
    <w:rsid w:val="00FA7D46"/>
    <w:rsid w:val="00FA7EEB"/>
    <w:rsid w:val="00FB020C"/>
    <w:rsid w:val="00FB0563"/>
    <w:rsid w:val="00FB0864"/>
    <w:rsid w:val="00FB0B77"/>
    <w:rsid w:val="00FB0EE8"/>
    <w:rsid w:val="00FB1145"/>
    <w:rsid w:val="00FB1314"/>
    <w:rsid w:val="00FB171A"/>
    <w:rsid w:val="00FB175E"/>
    <w:rsid w:val="00FB182E"/>
    <w:rsid w:val="00FB1957"/>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7FF"/>
    <w:rsid w:val="00FC0C68"/>
    <w:rsid w:val="00FC0CA2"/>
    <w:rsid w:val="00FC0F99"/>
    <w:rsid w:val="00FC0FB9"/>
    <w:rsid w:val="00FC10E7"/>
    <w:rsid w:val="00FC118B"/>
    <w:rsid w:val="00FC137D"/>
    <w:rsid w:val="00FC18A0"/>
    <w:rsid w:val="00FC201D"/>
    <w:rsid w:val="00FC238F"/>
    <w:rsid w:val="00FC2E1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AA4"/>
    <w:rsid w:val="00FD0B28"/>
    <w:rsid w:val="00FD0BDB"/>
    <w:rsid w:val="00FD0C19"/>
    <w:rsid w:val="00FD0C58"/>
    <w:rsid w:val="00FD0D7F"/>
    <w:rsid w:val="00FD0F7A"/>
    <w:rsid w:val="00FD0FB0"/>
    <w:rsid w:val="00FD1964"/>
    <w:rsid w:val="00FD1FEF"/>
    <w:rsid w:val="00FD2771"/>
    <w:rsid w:val="00FD2AA4"/>
    <w:rsid w:val="00FD2E00"/>
    <w:rsid w:val="00FD3394"/>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B52"/>
    <w:rsid w:val="00FE6D80"/>
    <w:rsid w:val="00FE6F4A"/>
    <w:rsid w:val="00FE778D"/>
    <w:rsid w:val="00FE7EF5"/>
    <w:rsid w:val="00FF0601"/>
    <w:rsid w:val="00FF08AC"/>
    <w:rsid w:val="00FF0AC2"/>
    <w:rsid w:val="00FF0BAA"/>
    <w:rsid w:val="00FF0ED7"/>
    <w:rsid w:val="00FF1348"/>
    <w:rsid w:val="00FF148D"/>
    <w:rsid w:val="00FF1DB8"/>
    <w:rsid w:val="00FF1FA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CA21"/>
  <w15:docId w15:val="{9FA07921-E9BD-4FE6-9958-24E70CF1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75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AA1542"/>
    <w:pPr>
      <w:ind w:firstLine="360"/>
    </w:pPr>
    <w:rPr>
      <w:sz w:val="22"/>
      <w:szCs w:val="22"/>
      <w:lang w:val="en-US" w:eastAsia="en-US"/>
    </w:rPr>
  </w:style>
  <w:style w:type="character" w:customStyle="1" w:styleId="BodyTextFirstIndentChar">
    <w:name w:val="Body Text First Indent Char"/>
    <w:basedOn w:val="BodyTextChar"/>
    <w:link w:val="BodyTextFirstIndent"/>
    <w:rsid w:val="00AA1542"/>
    <w:rPr>
      <w:sz w:val="22"/>
      <w:szCs w:val="22"/>
      <w:lang w:val="en-US" w:eastAsia="en-US"/>
    </w:rPr>
  </w:style>
  <w:style w:type="paragraph" w:styleId="EndnoteText">
    <w:name w:val="endnote text"/>
    <w:basedOn w:val="Normal"/>
    <w:link w:val="EndnoteTextChar"/>
    <w:semiHidden/>
    <w:unhideWhenUsed/>
    <w:rsid w:val="00EF3CA6"/>
    <w:pPr>
      <w:spacing w:before="0"/>
    </w:pPr>
    <w:rPr>
      <w:sz w:val="20"/>
      <w:szCs w:val="20"/>
    </w:rPr>
  </w:style>
  <w:style w:type="character" w:customStyle="1" w:styleId="EndnoteTextChar">
    <w:name w:val="Endnote Text Char"/>
    <w:basedOn w:val="DefaultParagraphFont"/>
    <w:link w:val="EndnoteText"/>
    <w:semiHidden/>
    <w:rsid w:val="00EF3CA6"/>
    <w:rPr>
      <w:lang w:val="en-US" w:eastAsia="en-US"/>
    </w:rPr>
  </w:style>
  <w:style w:type="character" w:styleId="EndnoteReference">
    <w:name w:val="endnote reference"/>
    <w:basedOn w:val="DefaultParagraphFont"/>
    <w:semiHidden/>
    <w:unhideWhenUsed/>
    <w:rsid w:val="00EF3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393881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0021017">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82112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2660188">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02589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709484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4516803">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30083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218742">
      <w:bodyDiv w:val="1"/>
      <w:marLeft w:val="0"/>
      <w:marRight w:val="0"/>
      <w:marTop w:val="0"/>
      <w:marBottom w:val="0"/>
      <w:divBdr>
        <w:top w:val="none" w:sz="0" w:space="0" w:color="auto"/>
        <w:left w:val="none" w:sz="0" w:space="0" w:color="auto"/>
        <w:bottom w:val="none" w:sz="0" w:space="0" w:color="auto"/>
        <w:right w:val="none" w:sz="0" w:space="0" w:color="auto"/>
      </w:divBdr>
    </w:div>
    <w:div w:id="595021565">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1617100">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697504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2274316">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361548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2875774">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5054692">
      <w:bodyDiv w:val="1"/>
      <w:marLeft w:val="0"/>
      <w:marRight w:val="0"/>
      <w:marTop w:val="0"/>
      <w:marBottom w:val="0"/>
      <w:divBdr>
        <w:top w:val="none" w:sz="0" w:space="0" w:color="auto"/>
        <w:left w:val="none" w:sz="0" w:space="0" w:color="auto"/>
        <w:bottom w:val="none" w:sz="0" w:space="0" w:color="auto"/>
        <w:right w:val="none" w:sz="0" w:space="0" w:color="auto"/>
      </w:divBdr>
    </w:div>
    <w:div w:id="111714147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94350">
      <w:bodyDiv w:val="1"/>
      <w:marLeft w:val="0"/>
      <w:marRight w:val="0"/>
      <w:marTop w:val="0"/>
      <w:marBottom w:val="0"/>
      <w:divBdr>
        <w:top w:val="none" w:sz="0" w:space="0" w:color="auto"/>
        <w:left w:val="none" w:sz="0" w:space="0" w:color="auto"/>
        <w:bottom w:val="none" w:sz="0" w:space="0" w:color="auto"/>
        <w:right w:val="none" w:sz="0" w:space="0" w:color="auto"/>
      </w:divBdr>
    </w:div>
    <w:div w:id="12291476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271438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482283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6947862">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4808527">
      <w:bodyDiv w:val="1"/>
      <w:marLeft w:val="0"/>
      <w:marRight w:val="0"/>
      <w:marTop w:val="0"/>
      <w:marBottom w:val="0"/>
      <w:divBdr>
        <w:top w:val="none" w:sz="0" w:space="0" w:color="auto"/>
        <w:left w:val="none" w:sz="0" w:space="0" w:color="auto"/>
        <w:bottom w:val="none" w:sz="0" w:space="0" w:color="auto"/>
        <w:right w:val="none" w:sz="0" w:space="0" w:color="auto"/>
      </w:divBdr>
    </w:div>
    <w:div w:id="150597799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2252659">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950656">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7923424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0370733">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678578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1701120">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641655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7578031">
      <w:bodyDiv w:val="1"/>
      <w:marLeft w:val="0"/>
      <w:marRight w:val="0"/>
      <w:marTop w:val="0"/>
      <w:marBottom w:val="0"/>
      <w:divBdr>
        <w:top w:val="none" w:sz="0" w:space="0" w:color="auto"/>
        <w:left w:val="none" w:sz="0" w:space="0" w:color="auto"/>
        <w:bottom w:val="none" w:sz="0" w:space="0" w:color="auto"/>
        <w:right w:val="none" w:sz="0" w:space="0" w:color="auto"/>
      </w:divBdr>
    </w:div>
    <w:div w:id="209192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9DC3-0A59-4DD6-BAEB-2AAC7CA6664E}"/>
</file>

<file path=customXml/itemProps10.xml><?xml version="1.0" encoding="utf-8"?>
<ds:datastoreItem xmlns:ds="http://schemas.openxmlformats.org/officeDocument/2006/customXml" ds:itemID="{5C6A29A4-0F3E-44C8-B5CD-CACC69764C45}"/>
</file>

<file path=customXml/itemProps100.xml><?xml version="1.0" encoding="utf-8"?>
<ds:datastoreItem xmlns:ds="http://schemas.openxmlformats.org/officeDocument/2006/customXml" ds:itemID="{0CD62401-BD82-4F21-9095-D21572FF0A35}"/>
</file>

<file path=customXml/itemProps101.xml><?xml version="1.0" encoding="utf-8"?>
<ds:datastoreItem xmlns:ds="http://schemas.openxmlformats.org/officeDocument/2006/customXml" ds:itemID="{563F39C2-C99B-4613-8877-3DB9A0832623}"/>
</file>

<file path=customXml/itemProps102.xml><?xml version="1.0" encoding="utf-8"?>
<ds:datastoreItem xmlns:ds="http://schemas.openxmlformats.org/officeDocument/2006/customXml" ds:itemID="{A649D14D-6CFD-4222-94C0-BF3F9CEE3A50}"/>
</file>

<file path=customXml/itemProps103.xml><?xml version="1.0" encoding="utf-8"?>
<ds:datastoreItem xmlns:ds="http://schemas.openxmlformats.org/officeDocument/2006/customXml" ds:itemID="{403B5C73-DE0D-4C01-B20F-59B34A86594B}"/>
</file>

<file path=customXml/itemProps104.xml><?xml version="1.0" encoding="utf-8"?>
<ds:datastoreItem xmlns:ds="http://schemas.openxmlformats.org/officeDocument/2006/customXml" ds:itemID="{7BE9FE80-AE27-4B6A-887D-E814D18FA9F1}"/>
</file>

<file path=customXml/itemProps105.xml><?xml version="1.0" encoding="utf-8"?>
<ds:datastoreItem xmlns:ds="http://schemas.openxmlformats.org/officeDocument/2006/customXml" ds:itemID="{2F2D27AD-760A-47EA-8179-87845C6750B8}"/>
</file>

<file path=customXml/itemProps106.xml><?xml version="1.0" encoding="utf-8"?>
<ds:datastoreItem xmlns:ds="http://schemas.openxmlformats.org/officeDocument/2006/customXml" ds:itemID="{432ABACB-75F8-443E-9F01-0D0DBD2C0110}"/>
</file>

<file path=customXml/itemProps107.xml><?xml version="1.0" encoding="utf-8"?>
<ds:datastoreItem xmlns:ds="http://schemas.openxmlformats.org/officeDocument/2006/customXml" ds:itemID="{2DB2F03D-406C-4BF9-A1B1-A1DADF1A4ED3}"/>
</file>

<file path=customXml/itemProps108.xml><?xml version="1.0" encoding="utf-8"?>
<ds:datastoreItem xmlns:ds="http://schemas.openxmlformats.org/officeDocument/2006/customXml" ds:itemID="{103D9BD8-EDFA-44BE-91A4-59C43159FB88}"/>
</file>

<file path=customXml/itemProps109.xml><?xml version="1.0" encoding="utf-8"?>
<ds:datastoreItem xmlns:ds="http://schemas.openxmlformats.org/officeDocument/2006/customXml" ds:itemID="{774BE6FA-FA0D-421A-A197-A2400601DAEF}"/>
</file>

<file path=customXml/itemProps11.xml><?xml version="1.0" encoding="utf-8"?>
<ds:datastoreItem xmlns:ds="http://schemas.openxmlformats.org/officeDocument/2006/customXml" ds:itemID="{FD8CF6D8-E5A1-427F-8748-86F16615C8CF}"/>
</file>

<file path=customXml/itemProps110.xml><?xml version="1.0" encoding="utf-8"?>
<ds:datastoreItem xmlns:ds="http://schemas.openxmlformats.org/officeDocument/2006/customXml" ds:itemID="{99BBACF4-8681-4A3C-B364-654748B08A8E}"/>
</file>

<file path=customXml/itemProps111.xml><?xml version="1.0" encoding="utf-8"?>
<ds:datastoreItem xmlns:ds="http://schemas.openxmlformats.org/officeDocument/2006/customXml" ds:itemID="{69BB50C2-4CB7-40A8-8751-401B4EA99D75}"/>
</file>

<file path=customXml/itemProps112.xml><?xml version="1.0" encoding="utf-8"?>
<ds:datastoreItem xmlns:ds="http://schemas.openxmlformats.org/officeDocument/2006/customXml" ds:itemID="{BBE35E73-519B-40DF-B382-814CEC603071}"/>
</file>

<file path=customXml/itemProps113.xml><?xml version="1.0" encoding="utf-8"?>
<ds:datastoreItem xmlns:ds="http://schemas.openxmlformats.org/officeDocument/2006/customXml" ds:itemID="{B7BE3D91-47E2-42D5-98A0-797BF6F4D854}"/>
</file>

<file path=customXml/itemProps114.xml><?xml version="1.0" encoding="utf-8"?>
<ds:datastoreItem xmlns:ds="http://schemas.openxmlformats.org/officeDocument/2006/customXml" ds:itemID="{EA4E0645-5597-400B-9C29-94C7550AE9AF}"/>
</file>

<file path=customXml/itemProps115.xml><?xml version="1.0" encoding="utf-8"?>
<ds:datastoreItem xmlns:ds="http://schemas.openxmlformats.org/officeDocument/2006/customXml" ds:itemID="{3E1A193C-2565-4D54-AD01-8A80CBB8B9D1}"/>
</file>

<file path=customXml/itemProps116.xml><?xml version="1.0" encoding="utf-8"?>
<ds:datastoreItem xmlns:ds="http://schemas.openxmlformats.org/officeDocument/2006/customXml" ds:itemID="{5C0D4956-5953-486E-B5C0-DED118690D60}"/>
</file>

<file path=customXml/itemProps117.xml><?xml version="1.0" encoding="utf-8"?>
<ds:datastoreItem xmlns:ds="http://schemas.openxmlformats.org/officeDocument/2006/customXml" ds:itemID="{1B1817AE-3DB0-4106-BC05-3626C99C3E2B}"/>
</file>

<file path=customXml/itemProps118.xml><?xml version="1.0" encoding="utf-8"?>
<ds:datastoreItem xmlns:ds="http://schemas.openxmlformats.org/officeDocument/2006/customXml" ds:itemID="{8E7E19A1-5A2D-40E3-B9F1-6BABD80AD782}"/>
</file>

<file path=customXml/itemProps119.xml><?xml version="1.0" encoding="utf-8"?>
<ds:datastoreItem xmlns:ds="http://schemas.openxmlformats.org/officeDocument/2006/customXml" ds:itemID="{3739262F-D507-4D46-9021-1A35C740F227}"/>
</file>

<file path=customXml/itemProps12.xml><?xml version="1.0" encoding="utf-8"?>
<ds:datastoreItem xmlns:ds="http://schemas.openxmlformats.org/officeDocument/2006/customXml" ds:itemID="{FDA873F3-F06C-4AA5-A185-FF430B61928B}"/>
</file>

<file path=customXml/itemProps120.xml><?xml version="1.0" encoding="utf-8"?>
<ds:datastoreItem xmlns:ds="http://schemas.openxmlformats.org/officeDocument/2006/customXml" ds:itemID="{CF01B6E2-56EC-4F4C-9DA8-4F507FE947C3}"/>
</file>

<file path=customXml/itemProps121.xml><?xml version="1.0" encoding="utf-8"?>
<ds:datastoreItem xmlns:ds="http://schemas.openxmlformats.org/officeDocument/2006/customXml" ds:itemID="{8B802B84-1E58-42B4-B7C2-9998F6A605BF}"/>
</file>

<file path=customXml/itemProps122.xml><?xml version="1.0" encoding="utf-8"?>
<ds:datastoreItem xmlns:ds="http://schemas.openxmlformats.org/officeDocument/2006/customXml" ds:itemID="{68BDF6BC-2B95-4C89-A529-A7F64175D866}"/>
</file>

<file path=customXml/itemProps123.xml><?xml version="1.0" encoding="utf-8"?>
<ds:datastoreItem xmlns:ds="http://schemas.openxmlformats.org/officeDocument/2006/customXml" ds:itemID="{AEE10330-DF1D-4D7C-AFD7-C3D93D7AA09E}"/>
</file>

<file path=customXml/itemProps124.xml><?xml version="1.0" encoding="utf-8"?>
<ds:datastoreItem xmlns:ds="http://schemas.openxmlformats.org/officeDocument/2006/customXml" ds:itemID="{7EE9F6B8-2B84-47E9-BBB7-860D2196257C}"/>
</file>

<file path=customXml/itemProps125.xml><?xml version="1.0" encoding="utf-8"?>
<ds:datastoreItem xmlns:ds="http://schemas.openxmlformats.org/officeDocument/2006/customXml" ds:itemID="{C59565D1-4F74-43CA-BB79-86A7016A5204}"/>
</file>

<file path=customXml/itemProps126.xml><?xml version="1.0" encoding="utf-8"?>
<ds:datastoreItem xmlns:ds="http://schemas.openxmlformats.org/officeDocument/2006/customXml" ds:itemID="{4771D559-0435-4C57-B926-66F4741A9AEF}"/>
</file>

<file path=customXml/itemProps127.xml><?xml version="1.0" encoding="utf-8"?>
<ds:datastoreItem xmlns:ds="http://schemas.openxmlformats.org/officeDocument/2006/customXml" ds:itemID="{2C8A0824-10E6-41BB-B0FD-D096E72BFF5C}"/>
</file>

<file path=customXml/itemProps128.xml><?xml version="1.0" encoding="utf-8"?>
<ds:datastoreItem xmlns:ds="http://schemas.openxmlformats.org/officeDocument/2006/customXml" ds:itemID="{EB0EDD7D-0B8D-47B3-ACFD-84FE5251AC1F}"/>
</file>

<file path=customXml/itemProps129.xml><?xml version="1.0" encoding="utf-8"?>
<ds:datastoreItem xmlns:ds="http://schemas.openxmlformats.org/officeDocument/2006/customXml" ds:itemID="{DA1681E7-28ED-41A6-A6D7-F5FE0D330B23}"/>
</file>

<file path=customXml/itemProps13.xml><?xml version="1.0" encoding="utf-8"?>
<ds:datastoreItem xmlns:ds="http://schemas.openxmlformats.org/officeDocument/2006/customXml" ds:itemID="{BE596234-E0EE-4FE4-9E9D-C1A7085404BC}"/>
</file>

<file path=customXml/itemProps130.xml><?xml version="1.0" encoding="utf-8"?>
<ds:datastoreItem xmlns:ds="http://schemas.openxmlformats.org/officeDocument/2006/customXml" ds:itemID="{7FDD47DD-08FE-44BF-94FA-5042A6AB5D8C}"/>
</file>

<file path=customXml/itemProps131.xml><?xml version="1.0" encoding="utf-8"?>
<ds:datastoreItem xmlns:ds="http://schemas.openxmlformats.org/officeDocument/2006/customXml" ds:itemID="{5BC52EA3-1536-45EB-BB90-313C9E20F1E6}"/>
</file>

<file path=customXml/itemProps132.xml><?xml version="1.0" encoding="utf-8"?>
<ds:datastoreItem xmlns:ds="http://schemas.openxmlformats.org/officeDocument/2006/customXml" ds:itemID="{80B19D47-1413-40D4-B34E-75DBBCE73F0F}"/>
</file>

<file path=customXml/itemProps133.xml><?xml version="1.0" encoding="utf-8"?>
<ds:datastoreItem xmlns:ds="http://schemas.openxmlformats.org/officeDocument/2006/customXml" ds:itemID="{408DB2A6-BD56-4353-B5BC-252959A0EBCE}"/>
</file>

<file path=customXml/itemProps134.xml><?xml version="1.0" encoding="utf-8"?>
<ds:datastoreItem xmlns:ds="http://schemas.openxmlformats.org/officeDocument/2006/customXml" ds:itemID="{31635F13-BDDE-496C-8384-D6990F7231A1}"/>
</file>

<file path=customXml/itemProps135.xml><?xml version="1.0" encoding="utf-8"?>
<ds:datastoreItem xmlns:ds="http://schemas.openxmlformats.org/officeDocument/2006/customXml" ds:itemID="{998DC242-A03F-410D-A231-9FEFF4CB5907}"/>
</file>

<file path=customXml/itemProps136.xml><?xml version="1.0" encoding="utf-8"?>
<ds:datastoreItem xmlns:ds="http://schemas.openxmlformats.org/officeDocument/2006/customXml" ds:itemID="{A4000934-60BC-4489-BBB3-1973975CA1A8}"/>
</file>

<file path=customXml/itemProps137.xml><?xml version="1.0" encoding="utf-8"?>
<ds:datastoreItem xmlns:ds="http://schemas.openxmlformats.org/officeDocument/2006/customXml" ds:itemID="{4B63FB21-D9A4-4118-92E4-E09AC7ECA665}"/>
</file>

<file path=customXml/itemProps138.xml><?xml version="1.0" encoding="utf-8"?>
<ds:datastoreItem xmlns:ds="http://schemas.openxmlformats.org/officeDocument/2006/customXml" ds:itemID="{8DF13611-1BDB-42FA-9B59-4A3C9E72E303}"/>
</file>

<file path=customXml/itemProps139.xml><?xml version="1.0" encoding="utf-8"?>
<ds:datastoreItem xmlns:ds="http://schemas.openxmlformats.org/officeDocument/2006/customXml" ds:itemID="{CADF26F9-56FB-498E-B928-F0E55D4274CC}"/>
</file>

<file path=customXml/itemProps14.xml><?xml version="1.0" encoding="utf-8"?>
<ds:datastoreItem xmlns:ds="http://schemas.openxmlformats.org/officeDocument/2006/customXml" ds:itemID="{A0EB53D8-1382-4F5F-B490-0531A5FCD2AB}"/>
</file>

<file path=customXml/itemProps140.xml><?xml version="1.0" encoding="utf-8"?>
<ds:datastoreItem xmlns:ds="http://schemas.openxmlformats.org/officeDocument/2006/customXml" ds:itemID="{96677DC6-C67E-4509-AAD7-E03F9A7DAF8C}"/>
</file>

<file path=customXml/itemProps141.xml><?xml version="1.0" encoding="utf-8"?>
<ds:datastoreItem xmlns:ds="http://schemas.openxmlformats.org/officeDocument/2006/customXml" ds:itemID="{665A6E3D-3F78-4462-86F0-FF36FC8B03CC}"/>
</file>

<file path=customXml/itemProps142.xml><?xml version="1.0" encoding="utf-8"?>
<ds:datastoreItem xmlns:ds="http://schemas.openxmlformats.org/officeDocument/2006/customXml" ds:itemID="{AFA4E78B-270A-4D1A-88DB-93DA1C7767C2}"/>
</file>

<file path=customXml/itemProps143.xml><?xml version="1.0" encoding="utf-8"?>
<ds:datastoreItem xmlns:ds="http://schemas.openxmlformats.org/officeDocument/2006/customXml" ds:itemID="{E7E8D262-99E2-4FF2-A148-7B718EDAECB4}"/>
</file>

<file path=customXml/itemProps144.xml><?xml version="1.0" encoding="utf-8"?>
<ds:datastoreItem xmlns:ds="http://schemas.openxmlformats.org/officeDocument/2006/customXml" ds:itemID="{FDFE2820-375C-4187-B8E1-838AC8710796}"/>
</file>

<file path=customXml/itemProps145.xml><?xml version="1.0" encoding="utf-8"?>
<ds:datastoreItem xmlns:ds="http://schemas.openxmlformats.org/officeDocument/2006/customXml" ds:itemID="{9C8F487C-B428-4509-A20D-F6399C0F71B2}"/>
</file>

<file path=customXml/itemProps146.xml><?xml version="1.0" encoding="utf-8"?>
<ds:datastoreItem xmlns:ds="http://schemas.openxmlformats.org/officeDocument/2006/customXml" ds:itemID="{4CD57507-6BA2-4B2A-ACF6-5D2C28B2F165}"/>
</file>

<file path=customXml/itemProps147.xml><?xml version="1.0" encoding="utf-8"?>
<ds:datastoreItem xmlns:ds="http://schemas.openxmlformats.org/officeDocument/2006/customXml" ds:itemID="{293D165D-8254-43B7-B5A1-AD4AD158D833}"/>
</file>

<file path=customXml/itemProps148.xml><?xml version="1.0" encoding="utf-8"?>
<ds:datastoreItem xmlns:ds="http://schemas.openxmlformats.org/officeDocument/2006/customXml" ds:itemID="{A5540046-8E52-4863-A79E-6553A1316402}"/>
</file>

<file path=customXml/itemProps149.xml><?xml version="1.0" encoding="utf-8"?>
<ds:datastoreItem xmlns:ds="http://schemas.openxmlformats.org/officeDocument/2006/customXml" ds:itemID="{06EBD6CD-C23C-4422-B47F-B8626A678565}"/>
</file>

<file path=customXml/itemProps15.xml><?xml version="1.0" encoding="utf-8"?>
<ds:datastoreItem xmlns:ds="http://schemas.openxmlformats.org/officeDocument/2006/customXml" ds:itemID="{6E953BA0-F951-4FD5-8610-26619D5E09F2}"/>
</file>

<file path=customXml/itemProps150.xml><?xml version="1.0" encoding="utf-8"?>
<ds:datastoreItem xmlns:ds="http://schemas.openxmlformats.org/officeDocument/2006/customXml" ds:itemID="{C4E813C8-FA38-4C57-9CDD-D942A2F3E79C}"/>
</file>

<file path=customXml/itemProps151.xml><?xml version="1.0" encoding="utf-8"?>
<ds:datastoreItem xmlns:ds="http://schemas.openxmlformats.org/officeDocument/2006/customXml" ds:itemID="{D0DB3F15-B4B5-4453-9C19-AFC606DDD0ED}"/>
</file>

<file path=customXml/itemProps152.xml><?xml version="1.0" encoding="utf-8"?>
<ds:datastoreItem xmlns:ds="http://schemas.openxmlformats.org/officeDocument/2006/customXml" ds:itemID="{E9C8F698-1A17-48FC-ABE5-3683D4E0AC80}"/>
</file>

<file path=customXml/itemProps153.xml><?xml version="1.0" encoding="utf-8"?>
<ds:datastoreItem xmlns:ds="http://schemas.openxmlformats.org/officeDocument/2006/customXml" ds:itemID="{41AC6334-2356-4329-8894-473A4B0DE265}"/>
</file>

<file path=customXml/itemProps154.xml><?xml version="1.0" encoding="utf-8"?>
<ds:datastoreItem xmlns:ds="http://schemas.openxmlformats.org/officeDocument/2006/customXml" ds:itemID="{985E374C-B0E5-4C07-B84C-B2E0903C2762}"/>
</file>

<file path=customXml/itemProps155.xml><?xml version="1.0" encoding="utf-8"?>
<ds:datastoreItem xmlns:ds="http://schemas.openxmlformats.org/officeDocument/2006/customXml" ds:itemID="{D1D50726-51F2-4D70-B8AB-C2CAC43AD3E3}"/>
</file>

<file path=customXml/itemProps156.xml><?xml version="1.0" encoding="utf-8"?>
<ds:datastoreItem xmlns:ds="http://schemas.openxmlformats.org/officeDocument/2006/customXml" ds:itemID="{E6EE2002-EBCD-4728-A1EA-5EE57D7AC0DE}"/>
</file>

<file path=customXml/itemProps157.xml><?xml version="1.0" encoding="utf-8"?>
<ds:datastoreItem xmlns:ds="http://schemas.openxmlformats.org/officeDocument/2006/customXml" ds:itemID="{53AC657E-40DB-450B-A432-1133222CCECF}"/>
</file>

<file path=customXml/itemProps158.xml><?xml version="1.0" encoding="utf-8"?>
<ds:datastoreItem xmlns:ds="http://schemas.openxmlformats.org/officeDocument/2006/customXml" ds:itemID="{33D0257A-D692-4B73-B181-C7348E0B30C2}"/>
</file>

<file path=customXml/itemProps159.xml><?xml version="1.0" encoding="utf-8"?>
<ds:datastoreItem xmlns:ds="http://schemas.openxmlformats.org/officeDocument/2006/customXml" ds:itemID="{8E8E6F89-68C3-4CAE-ADA3-B8BA3BC6D50D}"/>
</file>

<file path=customXml/itemProps16.xml><?xml version="1.0" encoding="utf-8"?>
<ds:datastoreItem xmlns:ds="http://schemas.openxmlformats.org/officeDocument/2006/customXml" ds:itemID="{1E1BF694-F462-4D6F-A9B7-F0E18AF94769}"/>
</file>

<file path=customXml/itemProps160.xml><?xml version="1.0" encoding="utf-8"?>
<ds:datastoreItem xmlns:ds="http://schemas.openxmlformats.org/officeDocument/2006/customXml" ds:itemID="{30D58A84-6A56-4B22-A449-A08AB82967BD}"/>
</file>

<file path=customXml/itemProps17.xml><?xml version="1.0" encoding="utf-8"?>
<ds:datastoreItem xmlns:ds="http://schemas.openxmlformats.org/officeDocument/2006/customXml" ds:itemID="{B5DBA807-C595-4B1B-9C00-375965737279}"/>
</file>

<file path=customXml/itemProps18.xml><?xml version="1.0" encoding="utf-8"?>
<ds:datastoreItem xmlns:ds="http://schemas.openxmlformats.org/officeDocument/2006/customXml" ds:itemID="{BB266250-0995-4AF2-BB7E-47D4AAEE64DE}"/>
</file>

<file path=customXml/itemProps19.xml><?xml version="1.0" encoding="utf-8"?>
<ds:datastoreItem xmlns:ds="http://schemas.openxmlformats.org/officeDocument/2006/customXml" ds:itemID="{94948D08-9657-4BC7-A6B3-334484E8EA5A}"/>
</file>

<file path=customXml/itemProps2.xml><?xml version="1.0" encoding="utf-8"?>
<ds:datastoreItem xmlns:ds="http://schemas.openxmlformats.org/officeDocument/2006/customXml" ds:itemID="{D46225C4-0527-493B-BB40-3875E89B0C33}"/>
</file>

<file path=customXml/itemProps20.xml><?xml version="1.0" encoding="utf-8"?>
<ds:datastoreItem xmlns:ds="http://schemas.openxmlformats.org/officeDocument/2006/customXml" ds:itemID="{8D436D89-09C3-426C-AD04-76026F425A03}"/>
</file>

<file path=customXml/itemProps21.xml><?xml version="1.0" encoding="utf-8"?>
<ds:datastoreItem xmlns:ds="http://schemas.openxmlformats.org/officeDocument/2006/customXml" ds:itemID="{75CA5B7B-2DE1-45E7-A7BC-67A253F0D486}"/>
</file>

<file path=customXml/itemProps22.xml><?xml version="1.0" encoding="utf-8"?>
<ds:datastoreItem xmlns:ds="http://schemas.openxmlformats.org/officeDocument/2006/customXml" ds:itemID="{20A51A4D-BEF4-4438-88AA-3C8368CA80D0}"/>
</file>

<file path=customXml/itemProps23.xml><?xml version="1.0" encoding="utf-8"?>
<ds:datastoreItem xmlns:ds="http://schemas.openxmlformats.org/officeDocument/2006/customXml" ds:itemID="{58790508-F8B3-4EDC-BB4A-46A0E166430D}"/>
</file>

<file path=customXml/itemProps24.xml><?xml version="1.0" encoding="utf-8"?>
<ds:datastoreItem xmlns:ds="http://schemas.openxmlformats.org/officeDocument/2006/customXml" ds:itemID="{150C77F6-B277-4E03-82E3-49B2A88B57FD}"/>
</file>

<file path=customXml/itemProps25.xml><?xml version="1.0" encoding="utf-8"?>
<ds:datastoreItem xmlns:ds="http://schemas.openxmlformats.org/officeDocument/2006/customXml" ds:itemID="{0FC36F26-791F-455C-B067-6AFD0A8C5A49}"/>
</file>

<file path=customXml/itemProps26.xml><?xml version="1.0" encoding="utf-8"?>
<ds:datastoreItem xmlns:ds="http://schemas.openxmlformats.org/officeDocument/2006/customXml" ds:itemID="{A1932866-E314-4D49-8D4A-7A0FB9334E64}"/>
</file>

<file path=customXml/itemProps27.xml><?xml version="1.0" encoding="utf-8"?>
<ds:datastoreItem xmlns:ds="http://schemas.openxmlformats.org/officeDocument/2006/customXml" ds:itemID="{62CA3828-7A67-4D9E-85EC-A37022550722}"/>
</file>

<file path=customXml/itemProps28.xml><?xml version="1.0" encoding="utf-8"?>
<ds:datastoreItem xmlns:ds="http://schemas.openxmlformats.org/officeDocument/2006/customXml" ds:itemID="{83E0DFAD-1B54-4812-B3E5-C82FE3F3E79A}"/>
</file>

<file path=customXml/itemProps29.xml><?xml version="1.0" encoding="utf-8"?>
<ds:datastoreItem xmlns:ds="http://schemas.openxmlformats.org/officeDocument/2006/customXml" ds:itemID="{97820029-E18F-45AB-A853-25C91947AAB0}"/>
</file>

<file path=customXml/itemProps3.xml><?xml version="1.0" encoding="utf-8"?>
<ds:datastoreItem xmlns:ds="http://schemas.openxmlformats.org/officeDocument/2006/customXml" ds:itemID="{42F306C0-DDBF-498E-B0CD-4DA2C643BE3A}"/>
</file>

<file path=customXml/itemProps30.xml><?xml version="1.0" encoding="utf-8"?>
<ds:datastoreItem xmlns:ds="http://schemas.openxmlformats.org/officeDocument/2006/customXml" ds:itemID="{26911B5F-B22F-4947-8BAE-9C045661AAD3}"/>
</file>

<file path=customXml/itemProps31.xml><?xml version="1.0" encoding="utf-8"?>
<ds:datastoreItem xmlns:ds="http://schemas.openxmlformats.org/officeDocument/2006/customXml" ds:itemID="{4A6C70BC-93F9-4395-82ED-D4F810BB55E0}"/>
</file>

<file path=customXml/itemProps32.xml><?xml version="1.0" encoding="utf-8"?>
<ds:datastoreItem xmlns:ds="http://schemas.openxmlformats.org/officeDocument/2006/customXml" ds:itemID="{516C34AB-A7DD-4258-8C54-02B4CC4FAA4A}"/>
</file>

<file path=customXml/itemProps33.xml><?xml version="1.0" encoding="utf-8"?>
<ds:datastoreItem xmlns:ds="http://schemas.openxmlformats.org/officeDocument/2006/customXml" ds:itemID="{89252326-41DB-41E9-8A43-2C5AF793F378}"/>
</file>

<file path=customXml/itemProps34.xml><?xml version="1.0" encoding="utf-8"?>
<ds:datastoreItem xmlns:ds="http://schemas.openxmlformats.org/officeDocument/2006/customXml" ds:itemID="{62F686D0-7AB3-4F75-AD3A-9E12BE10E3F1}"/>
</file>

<file path=customXml/itemProps35.xml><?xml version="1.0" encoding="utf-8"?>
<ds:datastoreItem xmlns:ds="http://schemas.openxmlformats.org/officeDocument/2006/customXml" ds:itemID="{0A25C624-32C1-4BEC-911D-37E9B67A918F}"/>
</file>

<file path=customXml/itemProps36.xml><?xml version="1.0" encoding="utf-8"?>
<ds:datastoreItem xmlns:ds="http://schemas.openxmlformats.org/officeDocument/2006/customXml" ds:itemID="{AB773F4A-5727-4BAF-81F8-CCF87D164CD9}"/>
</file>

<file path=customXml/itemProps37.xml><?xml version="1.0" encoding="utf-8"?>
<ds:datastoreItem xmlns:ds="http://schemas.openxmlformats.org/officeDocument/2006/customXml" ds:itemID="{745088AF-F3F8-406C-A398-6A02DEFAD5EE}"/>
</file>

<file path=customXml/itemProps38.xml><?xml version="1.0" encoding="utf-8"?>
<ds:datastoreItem xmlns:ds="http://schemas.openxmlformats.org/officeDocument/2006/customXml" ds:itemID="{DAC8008A-4B0C-4118-90AC-12E0F0E7B6CC}"/>
</file>

<file path=customXml/itemProps39.xml><?xml version="1.0" encoding="utf-8"?>
<ds:datastoreItem xmlns:ds="http://schemas.openxmlformats.org/officeDocument/2006/customXml" ds:itemID="{B2AD73AB-0A29-447C-B713-FC90FC3B7B01}"/>
</file>

<file path=customXml/itemProps4.xml><?xml version="1.0" encoding="utf-8"?>
<ds:datastoreItem xmlns:ds="http://schemas.openxmlformats.org/officeDocument/2006/customXml" ds:itemID="{93739DBD-EEFD-47A4-A0C2-B13E87C3B950}"/>
</file>

<file path=customXml/itemProps40.xml><?xml version="1.0" encoding="utf-8"?>
<ds:datastoreItem xmlns:ds="http://schemas.openxmlformats.org/officeDocument/2006/customXml" ds:itemID="{6570CE2E-AB18-42E0-94EB-652192468885}"/>
</file>

<file path=customXml/itemProps41.xml><?xml version="1.0" encoding="utf-8"?>
<ds:datastoreItem xmlns:ds="http://schemas.openxmlformats.org/officeDocument/2006/customXml" ds:itemID="{337AB2DB-63EE-4850-A595-4F41730078D5}"/>
</file>

<file path=customXml/itemProps42.xml><?xml version="1.0" encoding="utf-8"?>
<ds:datastoreItem xmlns:ds="http://schemas.openxmlformats.org/officeDocument/2006/customXml" ds:itemID="{F94E5A92-7B35-4DE9-8C29-D5DEBA0EE198}"/>
</file>

<file path=customXml/itemProps43.xml><?xml version="1.0" encoding="utf-8"?>
<ds:datastoreItem xmlns:ds="http://schemas.openxmlformats.org/officeDocument/2006/customXml" ds:itemID="{F706EFC7-A869-46EA-8170-03A994763FAC}"/>
</file>

<file path=customXml/itemProps44.xml><?xml version="1.0" encoding="utf-8"?>
<ds:datastoreItem xmlns:ds="http://schemas.openxmlformats.org/officeDocument/2006/customXml" ds:itemID="{24C443F6-C7E0-4420-8F99-E2DB9B7E1E7E}"/>
</file>

<file path=customXml/itemProps45.xml><?xml version="1.0" encoding="utf-8"?>
<ds:datastoreItem xmlns:ds="http://schemas.openxmlformats.org/officeDocument/2006/customXml" ds:itemID="{B2346A8C-0B68-4191-9289-1B594FA891DD}"/>
</file>

<file path=customXml/itemProps46.xml><?xml version="1.0" encoding="utf-8"?>
<ds:datastoreItem xmlns:ds="http://schemas.openxmlformats.org/officeDocument/2006/customXml" ds:itemID="{80FD2562-2744-4DDD-ABCB-410CCAC2FD2D}"/>
</file>

<file path=customXml/itemProps47.xml><?xml version="1.0" encoding="utf-8"?>
<ds:datastoreItem xmlns:ds="http://schemas.openxmlformats.org/officeDocument/2006/customXml" ds:itemID="{40D6565C-4B12-4642-9DBD-02DA127F7A11}"/>
</file>

<file path=customXml/itemProps48.xml><?xml version="1.0" encoding="utf-8"?>
<ds:datastoreItem xmlns:ds="http://schemas.openxmlformats.org/officeDocument/2006/customXml" ds:itemID="{80246C98-39BB-42CE-ACDC-59A8516E2E27}"/>
</file>

<file path=customXml/itemProps49.xml><?xml version="1.0" encoding="utf-8"?>
<ds:datastoreItem xmlns:ds="http://schemas.openxmlformats.org/officeDocument/2006/customXml" ds:itemID="{775ED590-6A2E-444D-B853-97682707DB8B}"/>
</file>

<file path=customXml/itemProps5.xml><?xml version="1.0" encoding="utf-8"?>
<ds:datastoreItem xmlns:ds="http://schemas.openxmlformats.org/officeDocument/2006/customXml" ds:itemID="{A6C30625-3E41-4ACE-84E9-490C9CB56269}"/>
</file>

<file path=customXml/itemProps50.xml><?xml version="1.0" encoding="utf-8"?>
<ds:datastoreItem xmlns:ds="http://schemas.openxmlformats.org/officeDocument/2006/customXml" ds:itemID="{D9B103C2-15C5-42FC-A213-90CB7F96515F}"/>
</file>

<file path=customXml/itemProps51.xml><?xml version="1.0" encoding="utf-8"?>
<ds:datastoreItem xmlns:ds="http://schemas.openxmlformats.org/officeDocument/2006/customXml" ds:itemID="{E14C8212-F3FF-48D4-84A6-985FB6A22E25}"/>
</file>

<file path=customXml/itemProps52.xml><?xml version="1.0" encoding="utf-8"?>
<ds:datastoreItem xmlns:ds="http://schemas.openxmlformats.org/officeDocument/2006/customXml" ds:itemID="{70E2D285-A5D2-41EF-9AD8-1157C9EDAB22}"/>
</file>

<file path=customXml/itemProps53.xml><?xml version="1.0" encoding="utf-8"?>
<ds:datastoreItem xmlns:ds="http://schemas.openxmlformats.org/officeDocument/2006/customXml" ds:itemID="{9430A4F3-A02C-49C6-B0A7-EE1A43BDF7D2}"/>
</file>

<file path=customXml/itemProps54.xml><?xml version="1.0" encoding="utf-8"?>
<ds:datastoreItem xmlns:ds="http://schemas.openxmlformats.org/officeDocument/2006/customXml" ds:itemID="{16F2AFD5-3290-4686-B953-F2413D035D5F}"/>
</file>

<file path=customXml/itemProps55.xml><?xml version="1.0" encoding="utf-8"?>
<ds:datastoreItem xmlns:ds="http://schemas.openxmlformats.org/officeDocument/2006/customXml" ds:itemID="{086CAD66-7554-4E7A-9C98-5E8D21751B3A}"/>
</file>

<file path=customXml/itemProps56.xml><?xml version="1.0" encoding="utf-8"?>
<ds:datastoreItem xmlns:ds="http://schemas.openxmlformats.org/officeDocument/2006/customXml" ds:itemID="{2FA011F6-9A28-4598-ABB9-C2D0AADC4B9B}"/>
</file>

<file path=customXml/itemProps57.xml><?xml version="1.0" encoding="utf-8"?>
<ds:datastoreItem xmlns:ds="http://schemas.openxmlformats.org/officeDocument/2006/customXml" ds:itemID="{0446F508-BB71-497B-BE32-51E9CF46E953}"/>
</file>

<file path=customXml/itemProps58.xml><?xml version="1.0" encoding="utf-8"?>
<ds:datastoreItem xmlns:ds="http://schemas.openxmlformats.org/officeDocument/2006/customXml" ds:itemID="{89444786-D305-4B6B-8D7C-3DABA615E3FA}"/>
</file>

<file path=customXml/itemProps59.xml><?xml version="1.0" encoding="utf-8"?>
<ds:datastoreItem xmlns:ds="http://schemas.openxmlformats.org/officeDocument/2006/customXml" ds:itemID="{307C421C-33EA-440A-AC84-2E72B4BD3530}"/>
</file>

<file path=customXml/itemProps6.xml><?xml version="1.0" encoding="utf-8"?>
<ds:datastoreItem xmlns:ds="http://schemas.openxmlformats.org/officeDocument/2006/customXml" ds:itemID="{CFD19E5B-C46D-4921-A825-E208C4B13390}"/>
</file>

<file path=customXml/itemProps60.xml><?xml version="1.0" encoding="utf-8"?>
<ds:datastoreItem xmlns:ds="http://schemas.openxmlformats.org/officeDocument/2006/customXml" ds:itemID="{01FFB333-E3B8-46A5-8495-3BB79A92D588}"/>
</file>

<file path=customXml/itemProps61.xml><?xml version="1.0" encoding="utf-8"?>
<ds:datastoreItem xmlns:ds="http://schemas.openxmlformats.org/officeDocument/2006/customXml" ds:itemID="{499CC4F8-56EF-42A4-9BA6-634977C14C40}"/>
</file>

<file path=customXml/itemProps62.xml><?xml version="1.0" encoding="utf-8"?>
<ds:datastoreItem xmlns:ds="http://schemas.openxmlformats.org/officeDocument/2006/customXml" ds:itemID="{C023BC6B-9D01-49E1-A9BC-B8E23CCCE4FE}"/>
</file>

<file path=customXml/itemProps63.xml><?xml version="1.0" encoding="utf-8"?>
<ds:datastoreItem xmlns:ds="http://schemas.openxmlformats.org/officeDocument/2006/customXml" ds:itemID="{11E6465B-A885-444B-80D4-69D574EFA154}"/>
</file>

<file path=customXml/itemProps64.xml><?xml version="1.0" encoding="utf-8"?>
<ds:datastoreItem xmlns:ds="http://schemas.openxmlformats.org/officeDocument/2006/customXml" ds:itemID="{201B0110-7B23-4F14-B66C-B0BA309AAB5B}"/>
</file>

<file path=customXml/itemProps65.xml><?xml version="1.0" encoding="utf-8"?>
<ds:datastoreItem xmlns:ds="http://schemas.openxmlformats.org/officeDocument/2006/customXml" ds:itemID="{AC5BFB86-94F5-42CE-B683-F3EDC528562C}"/>
</file>

<file path=customXml/itemProps66.xml><?xml version="1.0" encoding="utf-8"?>
<ds:datastoreItem xmlns:ds="http://schemas.openxmlformats.org/officeDocument/2006/customXml" ds:itemID="{EE6B65BE-4A58-4FA1-8897-8499BEB70F75}"/>
</file>

<file path=customXml/itemProps67.xml><?xml version="1.0" encoding="utf-8"?>
<ds:datastoreItem xmlns:ds="http://schemas.openxmlformats.org/officeDocument/2006/customXml" ds:itemID="{B30208DB-AA77-4DD8-8B63-5193FF09DBE5}"/>
</file>

<file path=customXml/itemProps68.xml><?xml version="1.0" encoding="utf-8"?>
<ds:datastoreItem xmlns:ds="http://schemas.openxmlformats.org/officeDocument/2006/customXml" ds:itemID="{C787CEF0-53BC-4AB5-AB28-97CA6A59CEE8}"/>
</file>

<file path=customXml/itemProps69.xml><?xml version="1.0" encoding="utf-8"?>
<ds:datastoreItem xmlns:ds="http://schemas.openxmlformats.org/officeDocument/2006/customXml" ds:itemID="{1D39DFC7-DF39-4F3B-8959-99FBB67158E0}"/>
</file>

<file path=customXml/itemProps7.xml><?xml version="1.0" encoding="utf-8"?>
<ds:datastoreItem xmlns:ds="http://schemas.openxmlformats.org/officeDocument/2006/customXml" ds:itemID="{292C459F-C15C-4234-B304-B12B6EFF11B4}"/>
</file>

<file path=customXml/itemProps70.xml><?xml version="1.0" encoding="utf-8"?>
<ds:datastoreItem xmlns:ds="http://schemas.openxmlformats.org/officeDocument/2006/customXml" ds:itemID="{DE8F1775-C8D0-404E-B28F-D50F4D4D7115}"/>
</file>

<file path=customXml/itemProps71.xml><?xml version="1.0" encoding="utf-8"?>
<ds:datastoreItem xmlns:ds="http://schemas.openxmlformats.org/officeDocument/2006/customXml" ds:itemID="{4FAE3337-152A-4467-B713-F9DA81189874}"/>
</file>

<file path=customXml/itemProps72.xml><?xml version="1.0" encoding="utf-8"?>
<ds:datastoreItem xmlns:ds="http://schemas.openxmlformats.org/officeDocument/2006/customXml" ds:itemID="{66DDD7F8-0A1F-4B9E-A49D-B276A6EB0C1D}"/>
</file>

<file path=customXml/itemProps73.xml><?xml version="1.0" encoding="utf-8"?>
<ds:datastoreItem xmlns:ds="http://schemas.openxmlformats.org/officeDocument/2006/customXml" ds:itemID="{ACC894E3-52F9-4320-8CC9-778EB16CE668}"/>
</file>

<file path=customXml/itemProps74.xml><?xml version="1.0" encoding="utf-8"?>
<ds:datastoreItem xmlns:ds="http://schemas.openxmlformats.org/officeDocument/2006/customXml" ds:itemID="{FB863AFB-0C44-48F8-BCD3-4775E5A0F016}"/>
</file>

<file path=customXml/itemProps75.xml><?xml version="1.0" encoding="utf-8"?>
<ds:datastoreItem xmlns:ds="http://schemas.openxmlformats.org/officeDocument/2006/customXml" ds:itemID="{D014701F-BD25-4ADE-856F-DFD42C7C36AE}"/>
</file>

<file path=customXml/itemProps76.xml><?xml version="1.0" encoding="utf-8"?>
<ds:datastoreItem xmlns:ds="http://schemas.openxmlformats.org/officeDocument/2006/customXml" ds:itemID="{AE92B002-92F3-4FA7-9045-E7C25FE0D27A}"/>
</file>

<file path=customXml/itemProps77.xml><?xml version="1.0" encoding="utf-8"?>
<ds:datastoreItem xmlns:ds="http://schemas.openxmlformats.org/officeDocument/2006/customXml" ds:itemID="{D432B3DB-BB6F-475D-AA1C-41ACF1086B5F}"/>
</file>

<file path=customXml/itemProps78.xml><?xml version="1.0" encoding="utf-8"?>
<ds:datastoreItem xmlns:ds="http://schemas.openxmlformats.org/officeDocument/2006/customXml" ds:itemID="{18ADE709-18E3-4F60-96E9-7D7285BE44B5}"/>
</file>

<file path=customXml/itemProps79.xml><?xml version="1.0" encoding="utf-8"?>
<ds:datastoreItem xmlns:ds="http://schemas.openxmlformats.org/officeDocument/2006/customXml" ds:itemID="{F5EE611C-EDFC-476E-BAD1-1B967CD5047F}"/>
</file>

<file path=customXml/itemProps8.xml><?xml version="1.0" encoding="utf-8"?>
<ds:datastoreItem xmlns:ds="http://schemas.openxmlformats.org/officeDocument/2006/customXml" ds:itemID="{3588F318-A80C-4A4E-9486-0DC06A704D71}"/>
</file>

<file path=customXml/itemProps80.xml><?xml version="1.0" encoding="utf-8"?>
<ds:datastoreItem xmlns:ds="http://schemas.openxmlformats.org/officeDocument/2006/customXml" ds:itemID="{2A597099-C30E-466A-96E6-9E1DBD74C8FB}"/>
</file>

<file path=customXml/itemProps81.xml><?xml version="1.0" encoding="utf-8"?>
<ds:datastoreItem xmlns:ds="http://schemas.openxmlformats.org/officeDocument/2006/customXml" ds:itemID="{D7F108DD-42B7-467E-8E64-F51DF22EC203}"/>
</file>

<file path=customXml/itemProps82.xml><?xml version="1.0" encoding="utf-8"?>
<ds:datastoreItem xmlns:ds="http://schemas.openxmlformats.org/officeDocument/2006/customXml" ds:itemID="{8A745475-5DDD-4366-8751-17C185557205}"/>
</file>

<file path=customXml/itemProps83.xml><?xml version="1.0" encoding="utf-8"?>
<ds:datastoreItem xmlns:ds="http://schemas.openxmlformats.org/officeDocument/2006/customXml" ds:itemID="{BC729278-34E5-4EB7-BFAD-CB7A22F3573C}"/>
</file>

<file path=customXml/itemProps84.xml><?xml version="1.0" encoding="utf-8"?>
<ds:datastoreItem xmlns:ds="http://schemas.openxmlformats.org/officeDocument/2006/customXml" ds:itemID="{187063A8-2A6D-4DAC-A051-4AC1EDE2D14C}"/>
</file>

<file path=customXml/itemProps85.xml><?xml version="1.0" encoding="utf-8"?>
<ds:datastoreItem xmlns:ds="http://schemas.openxmlformats.org/officeDocument/2006/customXml" ds:itemID="{37121EA6-4841-4591-927A-F86549A2B769}"/>
</file>

<file path=customXml/itemProps86.xml><?xml version="1.0" encoding="utf-8"?>
<ds:datastoreItem xmlns:ds="http://schemas.openxmlformats.org/officeDocument/2006/customXml" ds:itemID="{5FCB6EB8-5278-455D-86EA-861CD748542D}"/>
</file>

<file path=customXml/itemProps87.xml><?xml version="1.0" encoding="utf-8"?>
<ds:datastoreItem xmlns:ds="http://schemas.openxmlformats.org/officeDocument/2006/customXml" ds:itemID="{A0AEEDB6-F213-43F8-9CBE-021CD1B9ABAA}"/>
</file>

<file path=customXml/itemProps88.xml><?xml version="1.0" encoding="utf-8"?>
<ds:datastoreItem xmlns:ds="http://schemas.openxmlformats.org/officeDocument/2006/customXml" ds:itemID="{99A483EC-AE10-4F8E-A061-FA3AD267D55E}"/>
</file>

<file path=customXml/itemProps89.xml><?xml version="1.0" encoding="utf-8"?>
<ds:datastoreItem xmlns:ds="http://schemas.openxmlformats.org/officeDocument/2006/customXml" ds:itemID="{F4797DEB-A606-4635-ADA7-7A3728438A54}"/>
</file>

<file path=customXml/itemProps9.xml><?xml version="1.0" encoding="utf-8"?>
<ds:datastoreItem xmlns:ds="http://schemas.openxmlformats.org/officeDocument/2006/customXml" ds:itemID="{A3DD5CF8-C5B5-49C6-A138-1B4E6CC97190}"/>
</file>

<file path=customXml/itemProps90.xml><?xml version="1.0" encoding="utf-8"?>
<ds:datastoreItem xmlns:ds="http://schemas.openxmlformats.org/officeDocument/2006/customXml" ds:itemID="{EB841662-87C6-4A57-B477-23894CA2ADF4}"/>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8C4A79F-43FE-4674-9A9C-9519464A47B8}"/>
</file>

<file path=customXml/itemProps93.xml><?xml version="1.0" encoding="utf-8"?>
<ds:datastoreItem xmlns:ds="http://schemas.openxmlformats.org/officeDocument/2006/customXml" ds:itemID="{F6DBDFF4-6A94-408D-A4C5-D4BB2FE9011F}"/>
</file>

<file path=customXml/itemProps94.xml><?xml version="1.0" encoding="utf-8"?>
<ds:datastoreItem xmlns:ds="http://schemas.openxmlformats.org/officeDocument/2006/customXml" ds:itemID="{1295DC28-A47F-4743-A7F3-47C6A643E4C8}"/>
</file>

<file path=customXml/itemProps95.xml><?xml version="1.0" encoding="utf-8"?>
<ds:datastoreItem xmlns:ds="http://schemas.openxmlformats.org/officeDocument/2006/customXml" ds:itemID="{E90E1B35-C07A-4284-86C9-E3F20A812F62}"/>
</file>

<file path=customXml/itemProps96.xml><?xml version="1.0" encoding="utf-8"?>
<ds:datastoreItem xmlns:ds="http://schemas.openxmlformats.org/officeDocument/2006/customXml" ds:itemID="{672EC902-0C26-4DFC-AC0F-7D26BFF80EB7}"/>
</file>

<file path=customXml/itemProps97.xml><?xml version="1.0" encoding="utf-8"?>
<ds:datastoreItem xmlns:ds="http://schemas.openxmlformats.org/officeDocument/2006/customXml" ds:itemID="{7E706FA7-C341-4BDB-B11B-3DC526975D3E}"/>
</file>

<file path=customXml/itemProps98.xml><?xml version="1.0" encoding="utf-8"?>
<ds:datastoreItem xmlns:ds="http://schemas.openxmlformats.org/officeDocument/2006/customXml" ds:itemID="{B3716684-CE21-407F-99A7-2F5F373DF471}"/>
</file>

<file path=customXml/itemProps99.xml><?xml version="1.0" encoding="utf-8"?>
<ds:datastoreItem xmlns:ds="http://schemas.openxmlformats.org/officeDocument/2006/customXml" ds:itemID="{4014E754-8A6D-472F-88C5-3E0E0B66BB8E}"/>
</file>

<file path=docProps/app.xml><?xml version="1.0" encoding="utf-8"?>
<Properties xmlns="http://schemas.openxmlformats.org/officeDocument/2006/extended-properties" xmlns:vt="http://schemas.openxmlformats.org/officeDocument/2006/docPropsVTypes">
  <Template>Normal</Template>
  <TotalTime>0</TotalTime>
  <Pages>67</Pages>
  <Words>19535</Words>
  <Characters>111355</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130629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Dragana Tosic</cp:lastModifiedBy>
  <cp:revision>2</cp:revision>
  <cp:lastPrinted>2017-11-03T14:00:00Z</cp:lastPrinted>
  <dcterms:created xsi:type="dcterms:W3CDTF">2018-01-26T10:55:00Z</dcterms:created>
  <dcterms:modified xsi:type="dcterms:W3CDTF">2018-01-26T10:55:00Z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